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6012" w:rsidRPr="00DA0EBD" w:rsidRDefault="00D06012" w:rsidP="00B74AF9">
      <w:pPr>
        <w:spacing w:line="360" w:lineRule="auto"/>
        <w:jc w:val="both"/>
        <w:rPr>
          <w:rFonts w:ascii="Palatino Linotype" w:hAnsi="Palatino Linotype" w:cs="Arial"/>
        </w:rPr>
      </w:pPr>
      <w:r w:rsidRPr="00DA0EBD">
        <w:rPr>
          <w:rFonts w:ascii="Palatino Linotype" w:hAnsi="Palatino Linotype" w:cs="Arial"/>
        </w:rPr>
        <w:t>Resolución del Pleno del Instituto de Transparencia, Acceso a la Información Pública y Protección de Datos Personales del Estado de México y Municipios, con domicilio en Metepec, Estado</w:t>
      </w:r>
      <w:r w:rsidR="00643CCD" w:rsidRPr="00DA0EBD">
        <w:rPr>
          <w:rFonts w:ascii="Palatino Linotype" w:hAnsi="Palatino Linotype" w:cs="Arial"/>
        </w:rPr>
        <w:t xml:space="preserve"> de México, de </w:t>
      </w:r>
      <w:r w:rsidR="002A53B6" w:rsidRPr="00DA0EBD">
        <w:rPr>
          <w:rFonts w:ascii="Palatino Linotype" w:hAnsi="Palatino Linotype" w:cs="Arial"/>
        </w:rPr>
        <w:t xml:space="preserve">nueve </w:t>
      </w:r>
      <w:r w:rsidR="00492477" w:rsidRPr="00DA0EBD">
        <w:rPr>
          <w:rFonts w:ascii="Palatino Linotype" w:hAnsi="Palatino Linotype" w:cs="Arial"/>
        </w:rPr>
        <w:t xml:space="preserve">de octubre </w:t>
      </w:r>
      <w:r w:rsidR="00A558F2" w:rsidRPr="00DA0EBD">
        <w:rPr>
          <w:rFonts w:ascii="Palatino Linotype" w:hAnsi="Palatino Linotype" w:cs="Arial"/>
        </w:rPr>
        <w:t>d</w:t>
      </w:r>
      <w:r w:rsidRPr="00DA0EBD">
        <w:rPr>
          <w:rFonts w:ascii="Palatino Linotype" w:hAnsi="Palatino Linotype" w:cs="Arial"/>
        </w:rPr>
        <w:t xml:space="preserve">e dos mil </w:t>
      </w:r>
      <w:r w:rsidR="00AA2766" w:rsidRPr="00DA0EBD">
        <w:rPr>
          <w:rFonts w:ascii="Palatino Linotype" w:hAnsi="Palatino Linotype" w:cs="Arial"/>
        </w:rPr>
        <w:t>dieci</w:t>
      </w:r>
      <w:r w:rsidR="00372E9E" w:rsidRPr="00DA0EBD">
        <w:rPr>
          <w:rFonts w:ascii="Palatino Linotype" w:hAnsi="Palatino Linotype" w:cs="Arial"/>
        </w:rPr>
        <w:t>nueve.</w:t>
      </w:r>
    </w:p>
    <w:p w:rsidR="00372E9E" w:rsidRPr="00DA0EBD" w:rsidRDefault="00372E9E" w:rsidP="00B74AF9">
      <w:pPr>
        <w:spacing w:line="360" w:lineRule="auto"/>
        <w:jc w:val="both"/>
        <w:rPr>
          <w:rFonts w:ascii="Palatino Linotype" w:hAnsi="Palatino Linotype" w:cs="Arial"/>
        </w:rPr>
      </w:pPr>
    </w:p>
    <w:p w:rsidR="0063777A" w:rsidRPr="00DA0EBD" w:rsidRDefault="00535903" w:rsidP="00B74AF9">
      <w:pPr>
        <w:spacing w:line="360" w:lineRule="auto"/>
        <w:jc w:val="both"/>
        <w:rPr>
          <w:rFonts w:ascii="Palatino Linotype" w:hAnsi="Palatino Linotype" w:cs="Arial"/>
        </w:rPr>
      </w:pPr>
      <w:r w:rsidRPr="00DA0EBD">
        <w:rPr>
          <w:rFonts w:ascii="Palatino Linotype" w:hAnsi="Palatino Linotype"/>
        </w:rPr>
        <w:t>VISTO</w:t>
      </w:r>
      <w:r w:rsidR="00C44AEB" w:rsidRPr="00DA0EBD">
        <w:rPr>
          <w:rFonts w:ascii="Palatino Linotype" w:hAnsi="Palatino Linotype"/>
        </w:rPr>
        <w:t>S</w:t>
      </w:r>
      <w:r w:rsidRPr="00DA0EBD">
        <w:rPr>
          <w:rFonts w:ascii="Palatino Linotype" w:hAnsi="Palatino Linotype"/>
        </w:rPr>
        <w:t xml:space="preserve"> </w:t>
      </w:r>
      <w:r w:rsidR="00CD59AA" w:rsidRPr="00DA0EBD">
        <w:rPr>
          <w:rFonts w:ascii="Palatino Linotype" w:hAnsi="Palatino Linotype"/>
        </w:rPr>
        <w:t>los</w:t>
      </w:r>
      <w:r w:rsidRPr="00DA0EBD">
        <w:rPr>
          <w:rFonts w:ascii="Palatino Linotype" w:hAnsi="Palatino Linotype"/>
        </w:rPr>
        <w:t xml:space="preserve"> expediente</w:t>
      </w:r>
      <w:r w:rsidR="00CD59AA" w:rsidRPr="00DA0EBD">
        <w:rPr>
          <w:rFonts w:ascii="Palatino Linotype" w:hAnsi="Palatino Linotype"/>
        </w:rPr>
        <w:t>s</w:t>
      </w:r>
      <w:r w:rsidRPr="00DA0EBD">
        <w:rPr>
          <w:rFonts w:ascii="Palatino Linotype" w:hAnsi="Palatino Linotype"/>
        </w:rPr>
        <w:t xml:space="preserve"> formado</w:t>
      </w:r>
      <w:r w:rsidR="00CD59AA" w:rsidRPr="00DA0EBD">
        <w:rPr>
          <w:rFonts w:ascii="Palatino Linotype" w:hAnsi="Palatino Linotype"/>
        </w:rPr>
        <w:t>s</w:t>
      </w:r>
      <w:r w:rsidRPr="00DA0EBD">
        <w:rPr>
          <w:rFonts w:ascii="Palatino Linotype" w:hAnsi="Palatino Linotype"/>
        </w:rPr>
        <w:t xml:space="preserve"> con motivo de</w:t>
      </w:r>
      <w:r w:rsidR="00CD59AA" w:rsidRPr="00DA0EBD">
        <w:rPr>
          <w:rFonts w:ascii="Palatino Linotype" w:hAnsi="Palatino Linotype"/>
        </w:rPr>
        <w:t xml:space="preserve"> </w:t>
      </w:r>
      <w:r w:rsidRPr="00DA0EBD">
        <w:rPr>
          <w:rFonts w:ascii="Palatino Linotype" w:hAnsi="Palatino Linotype"/>
        </w:rPr>
        <w:t>l</w:t>
      </w:r>
      <w:r w:rsidR="00CD59AA" w:rsidRPr="00DA0EBD">
        <w:rPr>
          <w:rFonts w:ascii="Palatino Linotype" w:hAnsi="Palatino Linotype"/>
        </w:rPr>
        <w:t>os</w:t>
      </w:r>
      <w:r w:rsidRPr="00DA0EBD">
        <w:rPr>
          <w:rFonts w:ascii="Palatino Linotype" w:hAnsi="Palatino Linotype"/>
        </w:rPr>
        <w:t xml:space="preserve"> recurso</w:t>
      </w:r>
      <w:r w:rsidR="00CD59AA" w:rsidRPr="00DA0EBD">
        <w:rPr>
          <w:rFonts w:ascii="Palatino Linotype" w:hAnsi="Palatino Linotype"/>
        </w:rPr>
        <w:t>s</w:t>
      </w:r>
      <w:r w:rsidRPr="00DA0EBD">
        <w:rPr>
          <w:rFonts w:ascii="Palatino Linotype" w:hAnsi="Palatino Linotype"/>
        </w:rPr>
        <w:t xml:space="preserve"> de revisión </w:t>
      </w:r>
      <w:r w:rsidR="000B3E46" w:rsidRPr="00DA0EBD">
        <w:rPr>
          <w:rFonts w:ascii="Palatino Linotype" w:hAnsi="Palatino Linotype"/>
          <w:b/>
        </w:rPr>
        <w:t>0</w:t>
      </w:r>
      <w:r w:rsidR="00926F12" w:rsidRPr="00DA0EBD">
        <w:rPr>
          <w:rFonts w:ascii="Palatino Linotype" w:hAnsi="Palatino Linotype"/>
          <w:b/>
        </w:rPr>
        <w:t>6</w:t>
      </w:r>
      <w:r w:rsidR="002A53B6" w:rsidRPr="00DA0EBD">
        <w:rPr>
          <w:rFonts w:ascii="Palatino Linotype" w:hAnsi="Palatino Linotype"/>
          <w:b/>
        </w:rPr>
        <w:t>227</w:t>
      </w:r>
      <w:r w:rsidR="000B3E46" w:rsidRPr="00DA0EBD">
        <w:rPr>
          <w:rFonts w:ascii="Palatino Linotype" w:hAnsi="Palatino Linotype"/>
          <w:b/>
        </w:rPr>
        <w:t>/INFOEM/IP/RR/2019</w:t>
      </w:r>
      <w:r w:rsidR="00FC4E5B" w:rsidRPr="00DA0EBD">
        <w:rPr>
          <w:rFonts w:ascii="Palatino Linotype" w:hAnsi="Palatino Linotype"/>
          <w:b/>
        </w:rPr>
        <w:t xml:space="preserve"> </w:t>
      </w:r>
      <w:r w:rsidR="002A2C37" w:rsidRPr="00DA0EBD">
        <w:rPr>
          <w:rFonts w:ascii="Palatino Linotype" w:hAnsi="Palatino Linotype"/>
        </w:rPr>
        <w:t>y</w:t>
      </w:r>
      <w:r w:rsidR="002A2C37" w:rsidRPr="00DA0EBD">
        <w:rPr>
          <w:rFonts w:ascii="Palatino Linotype" w:hAnsi="Palatino Linotype"/>
          <w:b/>
        </w:rPr>
        <w:t xml:space="preserve"> 0</w:t>
      </w:r>
      <w:r w:rsidR="00926F12" w:rsidRPr="00DA0EBD">
        <w:rPr>
          <w:rFonts w:ascii="Palatino Linotype" w:hAnsi="Palatino Linotype"/>
          <w:b/>
        </w:rPr>
        <w:t>6</w:t>
      </w:r>
      <w:r w:rsidR="002A53B6" w:rsidRPr="00DA0EBD">
        <w:rPr>
          <w:rFonts w:ascii="Palatino Linotype" w:hAnsi="Palatino Linotype"/>
          <w:b/>
        </w:rPr>
        <w:t>228</w:t>
      </w:r>
      <w:r w:rsidR="002A2C37" w:rsidRPr="00DA0EBD">
        <w:rPr>
          <w:rFonts w:ascii="Palatino Linotype" w:hAnsi="Palatino Linotype"/>
          <w:b/>
        </w:rPr>
        <w:t xml:space="preserve">/INFOEM/IP/RR/2019 </w:t>
      </w:r>
      <w:r w:rsidR="000B3E46" w:rsidRPr="00DA0EBD">
        <w:rPr>
          <w:rFonts w:ascii="Palatino Linotype" w:hAnsi="Palatino Linotype"/>
          <w:b/>
        </w:rPr>
        <w:t>acumulados</w:t>
      </w:r>
      <w:r w:rsidR="00CD59AA" w:rsidRPr="00DA0EBD">
        <w:rPr>
          <w:rFonts w:ascii="Palatino Linotype" w:hAnsi="Palatino Linotype"/>
          <w:b/>
        </w:rPr>
        <w:t>,</w:t>
      </w:r>
      <w:r w:rsidR="00CD59AA" w:rsidRPr="00DA0EBD">
        <w:rPr>
          <w:rFonts w:ascii="Palatino Linotype" w:hAnsi="Palatino Linotype"/>
        </w:rPr>
        <w:t xml:space="preserve"> interpuestos por </w:t>
      </w:r>
      <w:r w:rsidR="0090023B">
        <w:rPr>
          <w:rFonts w:ascii="Palatino Linotype" w:hAnsi="Palatino Linotype"/>
        </w:rPr>
        <w:t>XXX,</w:t>
      </w:r>
      <w:bookmarkStart w:id="0" w:name="_GoBack"/>
      <w:bookmarkEnd w:id="0"/>
      <w:r w:rsidRPr="00DA0EBD">
        <w:rPr>
          <w:rFonts w:ascii="Palatino Linotype" w:hAnsi="Palatino Linotype"/>
        </w:rPr>
        <w:t xml:space="preserve"> en lo sucesivo </w:t>
      </w:r>
      <w:r w:rsidR="00F20517" w:rsidRPr="00DA0EBD">
        <w:rPr>
          <w:rFonts w:ascii="Palatino Linotype" w:hAnsi="Palatino Linotype"/>
          <w:b/>
        </w:rPr>
        <w:t>EL</w:t>
      </w:r>
      <w:r w:rsidRPr="00DA0EBD">
        <w:rPr>
          <w:rFonts w:ascii="Palatino Linotype" w:hAnsi="Palatino Linotype"/>
          <w:b/>
        </w:rPr>
        <w:t xml:space="preserve"> RECURRENTE,</w:t>
      </w:r>
      <w:r w:rsidRPr="00DA0EBD">
        <w:rPr>
          <w:rFonts w:ascii="Palatino Linotype" w:hAnsi="Palatino Linotype"/>
        </w:rPr>
        <w:t xml:space="preserve"> </w:t>
      </w:r>
      <w:r w:rsidR="0063777A" w:rsidRPr="00DA0EBD">
        <w:rPr>
          <w:rFonts w:ascii="Palatino Linotype" w:hAnsi="Palatino Linotype" w:cs="Arial"/>
        </w:rPr>
        <w:t>en contra de la</w:t>
      </w:r>
      <w:r w:rsidR="00770B72" w:rsidRPr="00DA0EBD">
        <w:rPr>
          <w:rFonts w:ascii="Palatino Linotype" w:hAnsi="Palatino Linotype" w:cs="Arial"/>
        </w:rPr>
        <w:t>s</w:t>
      </w:r>
      <w:r w:rsidR="0063777A" w:rsidRPr="00DA0EBD">
        <w:rPr>
          <w:rFonts w:ascii="Palatino Linotype" w:hAnsi="Palatino Linotype" w:cs="Arial"/>
        </w:rPr>
        <w:t xml:space="preserve"> respuestas de</w:t>
      </w:r>
      <w:r w:rsidR="002A53B6" w:rsidRPr="00DA0EBD">
        <w:rPr>
          <w:rFonts w:ascii="Palatino Linotype" w:hAnsi="Palatino Linotype" w:cs="Arial"/>
        </w:rPr>
        <w:t>l</w:t>
      </w:r>
      <w:r w:rsidR="0063777A" w:rsidRPr="00DA0EBD">
        <w:rPr>
          <w:rFonts w:ascii="Palatino Linotype" w:hAnsi="Palatino Linotype" w:cs="Arial"/>
        </w:rPr>
        <w:t xml:space="preserve"> </w:t>
      </w:r>
      <w:r w:rsidR="002A53B6" w:rsidRPr="00DA0EBD">
        <w:rPr>
          <w:rFonts w:ascii="Palatino Linotype" w:hAnsi="Palatino Linotype" w:cs="Arial"/>
          <w:b/>
        </w:rPr>
        <w:t>Organismo Público Descentralizado para la Prestación de los Servicios de Agua Potable, Alcantarillado y Saneamiento del Municipio de Zumpango</w:t>
      </w:r>
      <w:r w:rsidR="0063777A" w:rsidRPr="00DA0EBD">
        <w:rPr>
          <w:rFonts w:ascii="Palatino Linotype" w:hAnsi="Palatino Linotype" w:cs="Arial"/>
          <w:b/>
        </w:rPr>
        <w:t xml:space="preserve">, </w:t>
      </w:r>
      <w:r w:rsidR="0063777A" w:rsidRPr="00DA0EBD">
        <w:rPr>
          <w:rFonts w:ascii="Palatino Linotype" w:hAnsi="Palatino Linotype" w:cs="Arial"/>
        </w:rPr>
        <w:t xml:space="preserve">en lo sucesivo </w:t>
      </w:r>
      <w:r w:rsidR="0063777A" w:rsidRPr="00DA0EBD">
        <w:rPr>
          <w:rFonts w:ascii="Palatino Linotype" w:hAnsi="Palatino Linotype" w:cs="Arial"/>
          <w:b/>
        </w:rPr>
        <w:t xml:space="preserve">EL SUJETO OBLIGADO, </w:t>
      </w:r>
      <w:r w:rsidR="0063777A" w:rsidRPr="00DA0EBD">
        <w:rPr>
          <w:rFonts w:ascii="Palatino Linotype" w:hAnsi="Palatino Linotype" w:cs="Arial"/>
        </w:rPr>
        <w:t>se procede a dictar la presente resolución con base en lo siguiente:</w:t>
      </w:r>
    </w:p>
    <w:p w:rsidR="00D83671" w:rsidRPr="00DA0EBD" w:rsidRDefault="00D83671" w:rsidP="00B74AF9">
      <w:pPr>
        <w:jc w:val="center"/>
        <w:rPr>
          <w:rFonts w:ascii="Palatino Linotype" w:hAnsi="Palatino Linotype" w:cs="Arial"/>
          <w:b/>
          <w:bCs/>
          <w:spacing w:val="60"/>
          <w:sz w:val="28"/>
          <w:lang w:val="es-ES_tradnl"/>
        </w:rPr>
      </w:pPr>
    </w:p>
    <w:p w:rsidR="00D06012" w:rsidRPr="00DA0EBD" w:rsidRDefault="00D06012" w:rsidP="00B74AF9">
      <w:pPr>
        <w:jc w:val="center"/>
        <w:rPr>
          <w:rFonts w:ascii="Palatino Linotype" w:hAnsi="Palatino Linotype" w:cs="Arial"/>
          <w:b/>
          <w:bCs/>
          <w:spacing w:val="60"/>
          <w:sz w:val="28"/>
          <w:lang w:val="es-ES_tradnl"/>
        </w:rPr>
      </w:pPr>
      <w:r w:rsidRPr="00DA0EBD">
        <w:rPr>
          <w:rFonts w:ascii="Palatino Linotype" w:hAnsi="Palatino Linotype" w:cs="Arial"/>
          <w:b/>
          <w:bCs/>
          <w:spacing w:val="60"/>
          <w:sz w:val="28"/>
          <w:lang w:val="es-ES_tradnl"/>
        </w:rPr>
        <w:t>RESULTANDO</w:t>
      </w:r>
    </w:p>
    <w:p w:rsidR="00D06012" w:rsidRPr="00DA0EBD" w:rsidRDefault="00D06012" w:rsidP="00B74AF9">
      <w:pPr>
        <w:jc w:val="center"/>
        <w:rPr>
          <w:rFonts w:ascii="Palatino Linotype" w:hAnsi="Palatino Linotype" w:cs="Arial"/>
          <w:b/>
          <w:bCs/>
          <w:spacing w:val="60"/>
          <w:lang w:val="es-ES_tradnl"/>
        </w:rPr>
      </w:pPr>
    </w:p>
    <w:p w:rsidR="00770B72" w:rsidRPr="00DA0EBD" w:rsidRDefault="00770B72" w:rsidP="00B74AF9">
      <w:pPr>
        <w:spacing w:line="360" w:lineRule="auto"/>
        <w:jc w:val="both"/>
        <w:rPr>
          <w:rFonts w:ascii="Palatino Linotype" w:hAnsi="Palatino Linotype" w:cs="Arial"/>
          <w:b/>
        </w:rPr>
      </w:pPr>
      <w:r w:rsidRPr="00DA0EBD">
        <w:rPr>
          <w:rFonts w:ascii="Palatino Linotype" w:hAnsi="Palatino Linotype" w:cs="Arial"/>
          <w:b/>
          <w:sz w:val="28"/>
          <w:szCs w:val="28"/>
        </w:rPr>
        <w:t>I.</w:t>
      </w:r>
      <w:r w:rsidRPr="00DA0EBD">
        <w:rPr>
          <w:rFonts w:ascii="Palatino Linotype" w:hAnsi="Palatino Linotype" w:cs="Arial"/>
          <w:b/>
        </w:rPr>
        <w:t xml:space="preserve"> </w:t>
      </w:r>
      <w:r w:rsidRPr="00DA0EBD">
        <w:rPr>
          <w:rFonts w:ascii="Palatino Linotype" w:hAnsi="Palatino Linotype" w:cs="Arial"/>
        </w:rPr>
        <w:t xml:space="preserve">En fecha </w:t>
      </w:r>
      <w:r w:rsidR="002A53B6" w:rsidRPr="00DA0EBD">
        <w:rPr>
          <w:rFonts w:ascii="Palatino Linotype" w:hAnsi="Palatino Linotype" w:cs="Arial"/>
        </w:rPr>
        <w:t xml:space="preserve">diecinueve de junio </w:t>
      </w:r>
      <w:r w:rsidR="00926F12" w:rsidRPr="00DA0EBD">
        <w:rPr>
          <w:rFonts w:ascii="Palatino Linotype" w:hAnsi="Palatino Linotype" w:cs="Arial"/>
        </w:rPr>
        <w:t>d</w:t>
      </w:r>
      <w:r w:rsidRPr="00DA0EBD">
        <w:rPr>
          <w:rFonts w:ascii="Palatino Linotype" w:hAnsi="Palatino Linotype" w:cs="Arial"/>
        </w:rPr>
        <w:t xml:space="preserve">e dos mil diecinueve, </w:t>
      </w:r>
      <w:r w:rsidR="00F20517" w:rsidRPr="00DA0EBD">
        <w:rPr>
          <w:rFonts w:ascii="Palatino Linotype" w:hAnsi="Palatino Linotype" w:cs="Arial"/>
          <w:b/>
        </w:rPr>
        <w:t>EL</w:t>
      </w:r>
      <w:r w:rsidRPr="00DA0EBD">
        <w:rPr>
          <w:rFonts w:ascii="Palatino Linotype" w:hAnsi="Palatino Linotype" w:cs="Arial"/>
          <w:b/>
        </w:rPr>
        <w:t xml:space="preserve"> RECURRENTE</w:t>
      </w:r>
      <w:r w:rsidRPr="00DA0EBD">
        <w:rPr>
          <w:rFonts w:ascii="Palatino Linotype" w:hAnsi="Palatino Linotype" w:cs="Arial"/>
        </w:rPr>
        <w:t xml:space="preserve"> presentó a través del Sistema de Acceso a la Información Mexiquense, en lo subsecuente </w:t>
      </w:r>
      <w:r w:rsidRPr="00DA0EBD">
        <w:rPr>
          <w:rFonts w:ascii="Palatino Linotype" w:hAnsi="Palatino Linotype" w:cs="Arial"/>
          <w:b/>
        </w:rPr>
        <w:t>EL SAIMEX</w:t>
      </w:r>
      <w:r w:rsidRPr="00DA0EBD">
        <w:rPr>
          <w:rFonts w:ascii="Palatino Linotype" w:hAnsi="Palatino Linotype" w:cs="Arial"/>
        </w:rPr>
        <w:t xml:space="preserve"> ante </w:t>
      </w:r>
      <w:r w:rsidRPr="00DA0EBD">
        <w:rPr>
          <w:rFonts w:ascii="Palatino Linotype" w:hAnsi="Palatino Linotype" w:cs="Arial"/>
          <w:b/>
        </w:rPr>
        <w:t>EL SUJETO OBLIGADO</w:t>
      </w:r>
      <w:r w:rsidRPr="00DA0EBD">
        <w:rPr>
          <w:rFonts w:ascii="Palatino Linotype" w:hAnsi="Palatino Linotype" w:cs="Arial"/>
        </w:rPr>
        <w:t xml:space="preserve">, </w:t>
      </w:r>
      <w:r w:rsidRPr="00DA0EBD">
        <w:rPr>
          <w:rFonts w:ascii="Palatino Linotype" w:hAnsi="Palatino Linotype"/>
        </w:rPr>
        <w:t xml:space="preserve">las solicitudes de acceso a información pública, a las que se les asignó los números </w:t>
      </w:r>
      <w:r w:rsidR="002D24ED" w:rsidRPr="00DA0EBD">
        <w:rPr>
          <w:rFonts w:ascii="Palatino Linotype" w:hAnsi="Palatino Linotype"/>
          <w:b/>
        </w:rPr>
        <w:t>00</w:t>
      </w:r>
      <w:r w:rsidR="002A53B6" w:rsidRPr="00DA0EBD">
        <w:rPr>
          <w:rFonts w:ascii="Palatino Linotype" w:hAnsi="Palatino Linotype"/>
          <w:b/>
        </w:rPr>
        <w:t>064</w:t>
      </w:r>
      <w:r w:rsidR="00F20517" w:rsidRPr="00DA0EBD">
        <w:rPr>
          <w:rFonts w:ascii="Palatino Linotype" w:hAnsi="Palatino Linotype"/>
          <w:b/>
        </w:rPr>
        <w:t>/</w:t>
      </w:r>
      <w:r w:rsidR="002A53B6" w:rsidRPr="00DA0EBD">
        <w:rPr>
          <w:rFonts w:ascii="Palatino Linotype" w:hAnsi="Palatino Linotype"/>
          <w:b/>
        </w:rPr>
        <w:t>OASZUMPANG</w:t>
      </w:r>
      <w:r w:rsidR="002D24ED" w:rsidRPr="00DA0EBD">
        <w:rPr>
          <w:rFonts w:ascii="Palatino Linotype" w:hAnsi="Palatino Linotype"/>
          <w:b/>
        </w:rPr>
        <w:t>/IP/2019</w:t>
      </w:r>
      <w:r w:rsidR="00926F12" w:rsidRPr="00DA0EBD">
        <w:rPr>
          <w:rFonts w:ascii="Palatino Linotype" w:hAnsi="Palatino Linotype"/>
          <w:b/>
        </w:rPr>
        <w:t xml:space="preserve"> </w:t>
      </w:r>
      <w:r w:rsidR="00926F12" w:rsidRPr="00DA0EBD">
        <w:rPr>
          <w:rFonts w:ascii="Palatino Linotype" w:hAnsi="Palatino Linotype"/>
        </w:rPr>
        <w:t>y</w:t>
      </w:r>
      <w:r w:rsidR="002D24ED" w:rsidRPr="00DA0EBD">
        <w:rPr>
          <w:rFonts w:ascii="Palatino Linotype" w:hAnsi="Palatino Linotype"/>
        </w:rPr>
        <w:t xml:space="preserve"> </w:t>
      </w:r>
      <w:r w:rsidR="002A53B6" w:rsidRPr="00DA0EBD">
        <w:rPr>
          <w:rFonts w:ascii="Palatino Linotype" w:hAnsi="Palatino Linotype"/>
          <w:b/>
        </w:rPr>
        <w:t>00060/OASZUMPANG/IP/2019</w:t>
      </w:r>
      <w:r w:rsidR="00585636" w:rsidRPr="00DA0EBD">
        <w:rPr>
          <w:rFonts w:ascii="Palatino Linotype" w:hAnsi="Palatino Linotype"/>
        </w:rPr>
        <w:t>,</w:t>
      </w:r>
      <w:r w:rsidR="00585636" w:rsidRPr="00DA0EBD">
        <w:rPr>
          <w:rFonts w:ascii="Palatino Linotype" w:hAnsi="Palatino Linotype"/>
          <w:b/>
        </w:rPr>
        <w:t xml:space="preserve"> </w:t>
      </w:r>
      <w:r w:rsidRPr="00DA0EBD">
        <w:rPr>
          <w:rFonts w:ascii="Palatino Linotype" w:hAnsi="Palatino Linotype"/>
        </w:rPr>
        <w:t xml:space="preserve">mediante las cuales solicitó lo </w:t>
      </w:r>
      <w:r w:rsidRPr="00DA0EBD">
        <w:rPr>
          <w:rFonts w:ascii="Palatino Linotype" w:hAnsi="Palatino Linotype" w:cs="Arial"/>
        </w:rPr>
        <w:t>siguiente</w:t>
      </w:r>
      <w:r w:rsidRPr="00DA0EBD">
        <w:rPr>
          <w:rFonts w:ascii="Palatino Linotype" w:hAnsi="Palatino Linotype"/>
        </w:rPr>
        <w:t>:</w:t>
      </w:r>
    </w:p>
    <w:p w:rsidR="00BF32CE" w:rsidRPr="00DA0EBD" w:rsidRDefault="00BF32CE" w:rsidP="00B74AF9">
      <w:pPr>
        <w:jc w:val="both"/>
        <w:rPr>
          <w:rFonts w:ascii="Palatino Linotype" w:hAnsi="Palatino Linotype"/>
        </w:rPr>
      </w:pPr>
    </w:p>
    <w:p w:rsidR="00926F12" w:rsidRPr="00DA0EBD" w:rsidRDefault="002A53B6" w:rsidP="00B74AF9">
      <w:pPr>
        <w:jc w:val="both"/>
        <w:rPr>
          <w:rFonts w:ascii="Palatino Linotype" w:hAnsi="Palatino Linotype"/>
          <w:b/>
        </w:rPr>
      </w:pPr>
      <w:r w:rsidRPr="00DA0EBD">
        <w:rPr>
          <w:rFonts w:ascii="Palatino Linotype" w:hAnsi="Palatino Linotype"/>
          <w:b/>
        </w:rPr>
        <w:t>00064/OASZUMPANG/IP/2019</w:t>
      </w:r>
    </w:p>
    <w:p w:rsidR="002A53B6" w:rsidRPr="00DA0EBD" w:rsidRDefault="002A53B6" w:rsidP="00B74AF9">
      <w:pPr>
        <w:tabs>
          <w:tab w:val="left" w:pos="8222"/>
        </w:tabs>
        <w:ind w:left="851" w:right="1134"/>
        <w:jc w:val="both"/>
        <w:rPr>
          <w:rFonts w:ascii="Palatino Linotype" w:hAnsi="Palatino Linotype" w:cs="Arial"/>
          <w:i/>
          <w:sz w:val="22"/>
          <w:szCs w:val="22"/>
          <w:lang w:eastAsia="es-MX"/>
        </w:rPr>
      </w:pPr>
    </w:p>
    <w:p w:rsidR="002A53B6" w:rsidRPr="00DA0EBD" w:rsidRDefault="002A53B6" w:rsidP="00B74AF9">
      <w:pPr>
        <w:tabs>
          <w:tab w:val="left" w:pos="8222"/>
        </w:tabs>
        <w:ind w:left="851" w:right="1134"/>
        <w:jc w:val="both"/>
        <w:rPr>
          <w:rFonts w:ascii="Palatino Linotype" w:hAnsi="Palatino Linotype" w:cs="Arial"/>
          <w:i/>
          <w:sz w:val="22"/>
          <w:szCs w:val="22"/>
          <w:lang w:eastAsia="es-MX"/>
        </w:rPr>
      </w:pPr>
      <w:r w:rsidRPr="00DA0EBD">
        <w:rPr>
          <w:rFonts w:ascii="Palatino Linotype" w:hAnsi="Palatino Linotype" w:cs="Arial"/>
          <w:i/>
          <w:sz w:val="22"/>
          <w:szCs w:val="22"/>
          <w:lang w:eastAsia="es-MX"/>
        </w:rPr>
        <w:t xml:space="preserve">SOLICITO DEL SUJETO OBLIGADO ODAPAS DE ZUMPANGO LOS AVISOS DE PRIVACIDAD DE TODAS Y CADA UNA DE LAS AREAS EN </w:t>
      </w:r>
      <w:r w:rsidRPr="00DA0EBD">
        <w:rPr>
          <w:rFonts w:ascii="Palatino Linotype" w:hAnsi="Palatino Linotype" w:cs="Arial"/>
          <w:i/>
          <w:sz w:val="22"/>
          <w:szCs w:val="22"/>
          <w:lang w:eastAsia="es-MX"/>
        </w:rPr>
        <w:lastRenderedPageBreak/>
        <w:t>FORMATO PDF Y EN FORMATO ABIERTO, LA INFORMACIÓN LA SOLICITO POR SISTEMA SAIMEX DE LA PRESENTE ADMINISTRACIÓN.</w:t>
      </w:r>
    </w:p>
    <w:p w:rsidR="002A53B6" w:rsidRPr="00DA0EBD" w:rsidRDefault="002A53B6" w:rsidP="00B74AF9">
      <w:pPr>
        <w:tabs>
          <w:tab w:val="left" w:pos="8222"/>
        </w:tabs>
        <w:ind w:left="851" w:right="1134"/>
        <w:jc w:val="both"/>
        <w:rPr>
          <w:rFonts w:ascii="Palatino Linotype" w:hAnsi="Palatino Linotype" w:cs="Arial"/>
          <w:i/>
          <w:sz w:val="22"/>
          <w:szCs w:val="22"/>
          <w:lang w:eastAsia="es-MX"/>
        </w:rPr>
      </w:pPr>
    </w:p>
    <w:p w:rsidR="002A53B6" w:rsidRPr="00DA0EBD" w:rsidRDefault="002A53B6" w:rsidP="00B74AF9">
      <w:pPr>
        <w:jc w:val="both"/>
        <w:rPr>
          <w:rFonts w:ascii="Palatino Linotype" w:hAnsi="Palatino Linotype"/>
          <w:b/>
        </w:rPr>
      </w:pPr>
      <w:r w:rsidRPr="00DA0EBD">
        <w:rPr>
          <w:rFonts w:ascii="Palatino Linotype" w:hAnsi="Palatino Linotype"/>
          <w:b/>
        </w:rPr>
        <w:t>00060/OASZUMPANG/IP/2019</w:t>
      </w:r>
    </w:p>
    <w:p w:rsidR="002A53B6" w:rsidRPr="00DA0EBD" w:rsidRDefault="002A53B6" w:rsidP="00B74AF9">
      <w:pPr>
        <w:tabs>
          <w:tab w:val="left" w:pos="8222"/>
        </w:tabs>
        <w:ind w:left="851" w:right="1134"/>
        <w:jc w:val="both"/>
        <w:rPr>
          <w:rFonts w:ascii="Palatino Linotype" w:hAnsi="Palatino Linotype" w:cs="Arial"/>
          <w:i/>
          <w:sz w:val="22"/>
          <w:szCs w:val="22"/>
          <w:lang w:eastAsia="es-MX"/>
        </w:rPr>
      </w:pPr>
    </w:p>
    <w:p w:rsidR="00926F12" w:rsidRPr="00DA0EBD" w:rsidRDefault="00926F12" w:rsidP="00B74AF9">
      <w:pPr>
        <w:tabs>
          <w:tab w:val="left" w:pos="8222"/>
        </w:tabs>
        <w:ind w:left="851" w:right="1134"/>
        <w:jc w:val="both"/>
        <w:rPr>
          <w:rFonts w:ascii="Palatino Linotype" w:hAnsi="Palatino Linotype" w:cs="Arial"/>
          <w:i/>
          <w:sz w:val="22"/>
          <w:szCs w:val="22"/>
          <w:lang w:eastAsia="es-MX"/>
        </w:rPr>
      </w:pPr>
      <w:r w:rsidRPr="00DA0EBD">
        <w:rPr>
          <w:rFonts w:ascii="Palatino Linotype" w:hAnsi="Palatino Linotype" w:cs="Arial"/>
          <w:i/>
          <w:sz w:val="22"/>
          <w:szCs w:val="22"/>
          <w:lang w:eastAsia="es-MX"/>
        </w:rPr>
        <w:t>“</w:t>
      </w:r>
      <w:r w:rsidR="002A53B6" w:rsidRPr="00DA0EBD">
        <w:rPr>
          <w:rFonts w:ascii="Palatino Linotype" w:hAnsi="Palatino Linotype" w:cs="Arial"/>
          <w:i/>
          <w:sz w:val="22"/>
          <w:szCs w:val="22"/>
          <w:lang w:eastAsia="es-MX"/>
        </w:rPr>
        <w:t>SOLICITO EN FORMATO PDF Y EN DATOS ABIERTOS LOS AVISOS DE PRIVACIDAD DE TODAS Y CADA UNA DE LAS AREAS PERTENECIENTES AL SUJETO OBLIGADO ODAPAZ ZUMPANGO DE LA ADMINISTRACIÓN 2019 - 2021.</w:t>
      </w:r>
      <w:r w:rsidRPr="00DA0EBD">
        <w:rPr>
          <w:rFonts w:ascii="Palatino Linotype" w:hAnsi="Palatino Linotype" w:cs="Arial"/>
          <w:i/>
          <w:sz w:val="22"/>
          <w:szCs w:val="22"/>
          <w:lang w:eastAsia="es-MX"/>
        </w:rPr>
        <w:t>” (</w:t>
      </w:r>
      <w:proofErr w:type="gramStart"/>
      <w:r w:rsidRPr="00DA0EBD">
        <w:rPr>
          <w:rFonts w:ascii="Palatino Linotype" w:hAnsi="Palatino Linotype" w:cs="Arial"/>
          <w:i/>
          <w:sz w:val="22"/>
          <w:szCs w:val="22"/>
          <w:lang w:eastAsia="es-MX"/>
        </w:rPr>
        <w:t>sic</w:t>
      </w:r>
      <w:proofErr w:type="gramEnd"/>
      <w:r w:rsidRPr="00DA0EBD">
        <w:rPr>
          <w:rFonts w:ascii="Palatino Linotype" w:hAnsi="Palatino Linotype" w:cs="Arial"/>
          <w:i/>
          <w:sz w:val="22"/>
          <w:szCs w:val="22"/>
          <w:lang w:eastAsia="es-MX"/>
        </w:rPr>
        <w:t>)</w:t>
      </w:r>
    </w:p>
    <w:p w:rsidR="0041085E" w:rsidRPr="00DA0EBD" w:rsidRDefault="0041085E" w:rsidP="00B74AF9">
      <w:pPr>
        <w:tabs>
          <w:tab w:val="left" w:pos="8222"/>
        </w:tabs>
        <w:ind w:left="851" w:right="1134"/>
        <w:jc w:val="both"/>
        <w:rPr>
          <w:rFonts w:ascii="Palatino Linotype" w:hAnsi="Palatino Linotype" w:cs="Arial"/>
          <w:i/>
          <w:sz w:val="22"/>
          <w:szCs w:val="22"/>
          <w:lang w:eastAsia="es-MX"/>
        </w:rPr>
      </w:pPr>
    </w:p>
    <w:p w:rsidR="00926F12" w:rsidRPr="00DA0EBD" w:rsidRDefault="00926F12" w:rsidP="00B74AF9">
      <w:pPr>
        <w:spacing w:line="360" w:lineRule="auto"/>
        <w:jc w:val="both"/>
        <w:rPr>
          <w:rFonts w:ascii="Palatino Linotype" w:hAnsi="Palatino Linotype" w:cs="Arial"/>
          <w:b/>
        </w:rPr>
      </w:pPr>
      <w:r w:rsidRPr="00DA0EBD">
        <w:rPr>
          <w:rFonts w:ascii="Palatino Linotype" w:hAnsi="Palatino Linotype" w:cs="Arial"/>
          <w:b/>
        </w:rPr>
        <w:t>MODALIDAD DE ENTREGA:</w:t>
      </w:r>
      <w:r w:rsidRPr="00DA0EBD">
        <w:rPr>
          <w:rFonts w:ascii="Palatino Linotype" w:hAnsi="Palatino Linotype" w:cs="Arial"/>
        </w:rPr>
        <w:t xml:space="preserve"> Vía </w:t>
      </w:r>
      <w:r w:rsidRPr="00DA0EBD">
        <w:rPr>
          <w:rFonts w:ascii="Palatino Linotype" w:hAnsi="Palatino Linotype" w:cs="Arial"/>
          <w:b/>
        </w:rPr>
        <w:t xml:space="preserve">SAIMEX. </w:t>
      </w:r>
    </w:p>
    <w:p w:rsidR="00926F12" w:rsidRPr="00DA0EBD" w:rsidRDefault="00926F12" w:rsidP="00B74AF9">
      <w:pPr>
        <w:tabs>
          <w:tab w:val="left" w:pos="8222"/>
        </w:tabs>
        <w:spacing w:line="360" w:lineRule="auto"/>
        <w:ind w:left="851" w:right="1134"/>
        <w:jc w:val="both"/>
        <w:rPr>
          <w:rFonts w:ascii="Palatino Linotype" w:hAnsi="Palatino Linotype" w:cs="Arial"/>
          <w:i/>
          <w:sz w:val="22"/>
          <w:szCs w:val="22"/>
          <w:lang w:eastAsia="es-MX"/>
        </w:rPr>
      </w:pPr>
    </w:p>
    <w:p w:rsidR="001E58B8" w:rsidRPr="00DA0EBD" w:rsidRDefault="00535903" w:rsidP="00B74AF9">
      <w:pPr>
        <w:spacing w:line="360" w:lineRule="auto"/>
        <w:jc w:val="both"/>
        <w:rPr>
          <w:rFonts w:ascii="Palatino Linotype" w:hAnsi="Palatino Linotype" w:cs="Arial"/>
          <w:lang w:val="es-ES_tradnl"/>
        </w:rPr>
      </w:pPr>
      <w:r w:rsidRPr="00DA0EBD">
        <w:rPr>
          <w:rFonts w:ascii="Palatino Linotype" w:hAnsi="Palatino Linotype"/>
          <w:b/>
          <w:sz w:val="28"/>
          <w:szCs w:val="28"/>
          <w:lang w:val="es-MX"/>
        </w:rPr>
        <w:t>II.</w:t>
      </w:r>
      <w:r w:rsidRPr="00DA0EBD">
        <w:rPr>
          <w:rFonts w:ascii="Palatino Linotype" w:hAnsi="Palatino Linotype"/>
          <w:sz w:val="28"/>
          <w:szCs w:val="28"/>
          <w:lang w:val="es-MX"/>
        </w:rPr>
        <w:t xml:space="preserve"> </w:t>
      </w:r>
      <w:r w:rsidR="00C91398" w:rsidRPr="00DA0EBD">
        <w:rPr>
          <w:rFonts w:ascii="Palatino Linotype" w:hAnsi="Palatino Linotype"/>
        </w:rPr>
        <w:t xml:space="preserve">De las constancias que obran en </w:t>
      </w:r>
      <w:r w:rsidR="00C91398" w:rsidRPr="00DA0EBD">
        <w:rPr>
          <w:rFonts w:ascii="Palatino Linotype" w:hAnsi="Palatino Linotype"/>
          <w:b/>
        </w:rPr>
        <w:t>EL SAIMEX,</w:t>
      </w:r>
      <w:r w:rsidR="00C91398" w:rsidRPr="00DA0EBD">
        <w:rPr>
          <w:rFonts w:ascii="Palatino Linotype" w:hAnsi="Palatino Linotype"/>
        </w:rPr>
        <w:t xml:space="preserve"> se advierte que en fecha </w:t>
      </w:r>
      <w:r w:rsidR="002A53B6" w:rsidRPr="00DA0EBD">
        <w:rPr>
          <w:rFonts w:ascii="Palatino Linotype" w:hAnsi="Palatino Linotype"/>
        </w:rPr>
        <w:t xml:space="preserve">diez de julio de dos </w:t>
      </w:r>
      <w:r w:rsidR="00C91398" w:rsidRPr="00DA0EBD">
        <w:rPr>
          <w:rFonts w:ascii="Palatino Linotype" w:hAnsi="Palatino Linotype"/>
        </w:rPr>
        <w:t xml:space="preserve">mil diecinueve, </w:t>
      </w:r>
      <w:r w:rsidR="00C91398" w:rsidRPr="00DA0EBD">
        <w:rPr>
          <w:rFonts w:ascii="Palatino Linotype" w:hAnsi="Palatino Linotype" w:cs="Arial"/>
          <w:lang w:val="es-ES_tradnl"/>
        </w:rPr>
        <w:t>el Responsable de la Unidad de Transparencia del</w:t>
      </w:r>
      <w:r w:rsidR="00C91398" w:rsidRPr="00DA0EBD">
        <w:rPr>
          <w:rFonts w:ascii="Palatino Linotype" w:hAnsi="Palatino Linotype" w:cs="Arial"/>
          <w:b/>
          <w:lang w:val="es-ES_tradnl"/>
        </w:rPr>
        <w:t xml:space="preserve"> SUJETO OBLIGADO</w:t>
      </w:r>
      <w:r w:rsidR="00C91398" w:rsidRPr="00DA0EBD">
        <w:rPr>
          <w:rFonts w:ascii="Palatino Linotype" w:hAnsi="Palatino Linotype" w:cs="Arial"/>
          <w:lang w:val="es-ES_tradnl"/>
        </w:rPr>
        <w:t xml:space="preserve"> dio respuesta a las solicitudes de </w:t>
      </w:r>
      <w:r w:rsidR="000274BC" w:rsidRPr="00DA0EBD">
        <w:rPr>
          <w:rFonts w:ascii="Palatino Linotype" w:hAnsi="Palatino Linotype" w:cs="Arial"/>
          <w:lang w:val="es-ES_tradnl"/>
        </w:rPr>
        <w:t xml:space="preserve">mérito, </w:t>
      </w:r>
      <w:r w:rsidR="00E2496E" w:rsidRPr="00DA0EBD">
        <w:rPr>
          <w:rFonts w:ascii="Palatino Linotype" w:hAnsi="Palatino Linotype" w:cs="Arial"/>
          <w:lang w:val="es-ES_tradnl"/>
        </w:rPr>
        <w:t xml:space="preserve">en los siguientes términos: </w:t>
      </w:r>
    </w:p>
    <w:p w:rsidR="00E06F46" w:rsidRPr="00DA0EBD" w:rsidRDefault="00E06F46" w:rsidP="00B74AF9">
      <w:pPr>
        <w:jc w:val="both"/>
        <w:rPr>
          <w:rFonts w:ascii="Palatino Linotype" w:hAnsi="Palatino Linotype" w:cs="Arial"/>
          <w:lang w:val="es-ES_tradnl"/>
        </w:rPr>
      </w:pPr>
    </w:p>
    <w:p w:rsidR="002A53B6" w:rsidRPr="00DA0EBD" w:rsidRDefault="002727EE" w:rsidP="00B74AF9">
      <w:pPr>
        <w:tabs>
          <w:tab w:val="left" w:pos="8222"/>
        </w:tabs>
        <w:ind w:left="851" w:right="1134"/>
        <w:jc w:val="both"/>
        <w:rPr>
          <w:rFonts w:ascii="Palatino Linotype" w:hAnsi="Palatino Linotype" w:cs="Arial"/>
          <w:i/>
          <w:sz w:val="22"/>
          <w:szCs w:val="22"/>
          <w:lang w:eastAsia="es-MX"/>
        </w:rPr>
      </w:pPr>
      <w:r w:rsidRPr="00DA0EBD">
        <w:rPr>
          <w:rFonts w:ascii="Palatino Linotype" w:hAnsi="Palatino Linotype" w:cs="Arial"/>
          <w:i/>
          <w:sz w:val="22"/>
          <w:szCs w:val="22"/>
          <w:lang w:eastAsia="es-MX"/>
        </w:rPr>
        <w:t>“…</w:t>
      </w:r>
      <w:r w:rsidR="002A53B6" w:rsidRPr="00DA0EBD">
        <w:rPr>
          <w:rFonts w:ascii="Palatino Linotype" w:hAnsi="Palatino Linotype" w:cs="Arial"/>
          <w:i/>
          <w:sz w:val="22"/>
          <w:szCs w:val="22"/>
          <w:lang w:eastAsia="es-MX"/>
        </w:rPr>
        <w:t>Estimado Usuario, en respuesta a su solicitud de información, hacemos de su conocimiento que por el momento la misma NO le puede ser proporcionada, ya que de acuerdo a los lineamientos contemplados en los artículos 4 fracción V, 31, 33, 35, 36 y 37 de la Ley de Protección de Datos Personales en Posesión de Sujetos Obligados del Estado de México y Municipios, se encuentra en proceso de aprobación. Lo anterior encuentra su fundamento en el numeral 12 de la Ley de Transparencia y Acceso a la Información Pública del Estado de México y municipios el cual a la letra indica lo siguiente: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2A53B6" w:rsidRPr="00DA0EBD" w:rsidRDefault="002A53B6" w:rsidP="00B74AF9">
      <w:pPr>
        <w:tabs>
          <w:tab w:val="left" w:pos="8222"/>
        </w:tabs>
        <w:ind w:left="851" w:right="1134"/>
        <w:jc w:val="both"/>
        <w:rPr>
          <w:rFonts w:ascii="Palatino Linotype" w:hAnsi="Palatino Linotype" w:cs="Arial"/>
          <w:i/>
          <w:sz w:val="22"/>
          <w:szCs w:val="22"/>
          <w:lang w:eastAsia="es-MX"/>
        </w:rPr>
      </w:pPr>
    </w:p>
    <w:p w:rsidR="002A53B6" w:rsidRPr="00DA0EBD" w:rsidRDefault="002A53B6" w:rsidP="00B74AF9">
      <w:pPr>
        <w:tabs>
          <w:tab w:val="left" w:pos="8222"/>
        </w:tabs>
        <w:ind w:left="851" w:right="1134"/>
        <w:jc w:val="both"/>
        <w:rPr>
          <w:rFonts w:ascii="Palatino Linotype" w:hAnsi="Palatino Linotype" w:cs="Arial"/>
          <w:i/>
          <w:sz w:val="22"/>
          <w:szCs w:val="22"/>
          <w:lang w:eastAsia="es-MX"/>
        </w:rPr>
      </w:pPr>
      <w:r w:rsidRPr="00DA0EBD">
        <w:rPr>
          <w:rFonts w:ascii="Palatino Linotype" w:hAnsi="Palatino Linotype" w:cs="Arial"/>
          <w:i/>
          <w:sz w:val="22"/>
          <w:szCs w:val="22"/>
          <w:lang w:eastAsia="es-MX"/>
        </w:rPr>
        <w:t>ATENTAMENTE</w:t>
      </w:r>
    </w:p>
    <w:p w:rsidR="002A53B6" w:rsidRPr="00DA0EBD" w:rsidRDefault="002A53B6" w:rsidP="00B74AF9">
      <w:pPr>
        <w:tabs>
          <w:tab w:val="left" w:pos="8222"/>
        </w:tabs>
        <w:ind w:left="851" w:right="1134"/>
        <w:jc w:val="both"/>
        <w:rPr>
          <w:rFonts w:ascii="Palatino Linotype" w:hAnsi="Palatino Linotype" w:cs="Arial"/>
          <w:i/>
          <w:sz w:val="22"/>
          <w:szCs w:val="22"/>
          <w:lang w:eastAsia="es-MX"/>
        </w:rPr>
      </w:pPr>
    </w:p>
    <w:p w:rsidR="002727EE" w:rsidRPr="00DA0EBD" w:rsidRDefault="002A53B6" w:rsidP="00B74AF9">
      <w:pPr>
        <w:tabs>
          <w:tab w:val="left" w:pos="8222"/>
        </w:tabs>
        <w:ind w:left="851" w:right="1134"/>
        <w:jc w:val="both"/>
        <w:rPr>
          <w:rFonts w:ascii="Palatino Linotype" w:hAnsi="Palatino Linotype" w:cs="Arial"/>
          <w:i/>
          <w:sz w:val="22"/>
          <w:szCs w:val="22"/>
          <w:lang w:eastAsia="es-MX"/>
        </w:rPr>
      </w:pPr>
      <w:r w:rsidRPr="00DA0EBD">
        <w:rPr>
          <w:rFonts w:ascii="Palatino Linotype" w:hAnsi="Palatino Linotype" w:cs="Arial"/>
          <w:i/>
          <w:sz w:val="22"/>
          <w:szCs w:val="22"/>
          <w:lang w:eastAsia="es-MX"/>
        </w:rPr>
        <w:t>LIC. MAURICIO MORQUECHO ALVAREZ</w:t>
      </w:r>
      <w:r w:rsidR="002727EE" w:rsidRPr="00DA0EBD">
        <w:rPr>
          <w:rFonts w:ascii="Palatino Linotype" w:hAnsi="Palatino Linotype" w:cs="Arial"/>
          <w:i/>
          <w:sz w:val="22"/>
          <w:szCs w:val="22"/>
          <w:lang w:eastAsia="es-MX"/>
        </w:rPr>
        <w:t>” (sic)</w:t>
      </w:r>
    </w:p>
    <w:p w:rsidR="002727EE" w:rsidRPr="00DA0EBD" w:rsidRDefault="002727EE" w:rsidP="00B74AF9">
      <w:pPr>
        <w:tabs>
          <w:tab w:val="left" w:pos="8222"/>
        </w:tabs>
        <w:ind w:left="851" w:right="1134"/>
        <w:jc w:val="both"/>
        <w:rPr>
          <w:rFonts w:ascii="Palatino Linotype" w:hAnsi="Palatino Linotype" w:cs="Arial"/>
          <w:i/>
          <w:sz w:val="22"/>
          <w:szCs w:val="22"/>
          <w:lang w:eastAsia="es-MX"/>
        </w:rPr>
      </w:pPr>
    </w:p>
    <w:p w:rsidR="00243DCB" w:rsidRPr="00DA0EBD" w:rsidRDefault="005A41E2" w:rsidP="00B74AF9">
      <w:pPr>
        <w:pStyle w:val="Prrafodelista"/>
        <w:spacing w:line="360" w:lineRule="auto"/>
        <w:ind w:left="0"/>
        <w:jc w:val="both"/>
        <w:rPr>
          <w:rFonts w:ascii="Palatino Linotype" w:hAnsi="Palatino Linotype" w:cs="Arial"/>
        </w:rPr>
      </w:pPr>
      <w:r w:rsidRPr="00DA0EBD">
        <w:rPr>
          <w:rFonts w:ascii="Palatino Linotype" w:hAnsi="Palatino Linotype" w:cs="Arial"/>
          <w:b/>
          <w:sz w:val="28"/>
        </w:rPr>
        <w:t>III</w:t>
      </w:r>
      <w:r w:rsidR="00D622D9" w:rsidRPr="00DA0EBD">
        <w:rPr>
          <w:rFonts w:ascii="Palatino Linotype" w:hAnsi="Palatino Linotype" w:cs="Arial"/>
          <w:b/>
          <w:sz w:val="28"/>
        </w:rPr>
        <w:t xml:space="preserve">. </w:t>
      </w:r>
      <w:r w:rsidR="00D622D9" w:rsidRPr="00DA0EBD">
        <w:rPr>
          <w:rFonts w:ascii="Palatino Linotype" w:hAnsi="Palatino Linotype"/>
        </w:rPr>
        <w:t xml:space="preserve">Inconforme con las </w:t>
      </w:r>
      <w:r w:rsidR="00D622D9" w:rsidRPr="00DA0EBD">
        <w:rPr>
          <w:rFonts w:ascii="Palatino Linotype" w:hAnsi="Palatino Linotype" w:cs="Arial"/>
        </w:rPr>
        <w:t xml:space="preserve">respuestas el </w:t>
      </w:r>
      <w:r w:rsidR="002A53B6" w:rsidRPr="00DA0EBD">
        <w:rPr>
          <w:rFonts w:ascii="Palatino Linotype" w:hAnsi="Palatino Linotype" w:cs="Arial"/>
        </w:rPr>
        <w:t xml:space="preserve">doce de julio </w:t>
      </w:r>
      <w:r w:rsidR="005157EB" w:rsidRPr="00DA0EBD">
        <w:rPr>
          <w:rFonts w:ascii="Palatino Linotype" w:hAnsi="Palatino Linotype" w:cs="Arial"/>
        </w:rPr>
        <w:t>de dos mil diecinueve</w:t>
      </w:r>
      <w:r w:rsidR="00D622D9" w:rsidRPr="00DA0EBD">
        <w:rPr>
          <w:rFonts w:ascii="Palatino Linotype" w:hAnsi="Palatino Linotype" w:cs="Arial"/>
        </w:rPr>
        <w:t xml:space="preserve">, </w:t>
      </w:r>
      <w:r w:rsidR="006308D6" w:rsidRPr="00DA0EBD">
        <w:rPr>
          <w:rFonts w:ascii="Palatino Linotype" w:hAnsi="Palatino Linotype"/>
          <w:b/>
        </w:rPr>
        <w:t>EL</w:t>
      </w:r>
      <w:r w:rsidR="00D622D9" w:rsidRPr="00DA0EBD">
        <w:rPr>
          <w:rFonts w:ascii="Palatino Linotype" w:hAnsi="Palatino Linotype"/>
          <w:b/>
        </w:rPr>
        <w:t xml:space="preserve"> RECURRENTE</w:t>
      </w:r>
      <w:r w:rsidR="00D622D9" w:rsidRPr="00DA0EBD">
        <w:rPr>
          <w:rFonts w:ascii="Palatino Linotype" w:hAnsi="Palatino Linotype"/>
        </w:rPr>
        <w:t xml:space="preserve"> interpuso los recursos de revisión objeto del presente estudio, los cuales fueron registrado en </w:t>
      </w:r>
      <w:r w:rsidR="00D622D9" w:rsidRPr="00DA0EBD">
        <w:rPr>
          <w:rFonts w:ascii="Palatino Linotype" w:hAnsi="Palatino Linotype"/>
          <w:b/>
        </w:rPr>
        <w:t>EL SAIMEX</w:t>
      </w:r>
      <w:r w:rsidR="00D622D9" w:rsidRPr="00DA0EBD">
        <w:rPr>
          <w:rFonts w:ascii="Palatino Linotype" w:hAnsi="Palatino Linotype"/>
        </w:rPr>
        <w:t xml:space="preserve"> y se les asignó los números de expediente </w:t>
      </w:r>
      <w:r w:rsidR="006308D6" w:rsidRPr="00DA0EBD">
        <w:rPr>
          <w:rFonts w:ascii="Palatino Linotype" w:hAnsi="Palatino Linotype"/>
          <w:b/>
        </w:rPr>
        <w:t>0</w:t>
      </w:r>
      <w:r w:rsidR="002A53B6" w:rsidRPr="00DA0EBD">
        <w:rPr>
          <w:rFonts w:ascii="Palatino Linotype" w:hAnsi="Palatino Linotype"/>
          <w:b/>
        </w:rPr>
        <w:t>6227</w:t>
      </w:r>
      <w:r w:rsidR="006308D6" w:rsidRPr="00DA0EBD">
        <w:rPr>
          <w:rFonts w:ascii="Palatino Linotype" w:hAnsi="Palatino Linotype"/>
          <w:b/>
        </w:rPr>
        <w:t>/INFOEM/IP/RR/2019</w:t>
      </w:r>
      <w:r w:rsidR="002727EE" w:rsidRPr="00DA0EBD">
        <w:rPr>
          <w:rFonts w:ascii="Palatino Linotype" w:hAnsi="Palatino Linotype"/>
          <w:b/>
        </w:rPr>
        <w:t xml:space="preserve"> </w:t>
      </w:r>
      <w:r w:rsidR="006308D6" w:rsidRPr="00DA0EBD">
        <w:rPr>
          <w:rFonts w:ascii="Palatino Linotype" w:hAnsi="Palatino Linotype"/>
        </w:rPr>
        <w:t>y</w:t>
      </w:r>
      <w:r w:rsidR="006308D6" w:rsidRPr="00DA0EBD">
        <w:rPr>
          <w:rFonts w:ascii="Palatino Linotype" w:hAnsi="Palatino Linotype"/>
          <w:b/>
        </w:rPr>
        <w:t xml:space="preserve"> 0</w:t>
      </w:r>
      <w:r w:rsidR="002727EE" w:rsidRPr="00DA0EBD">
        <w:rPr>
          <w:rFonts w:ascii="Palatino Linotype" w:hAnsi="Palatino Linotype"/>
          <w:b/>
        </w:rPr>
        <w:t>6</w:t>
      </w:r>
      <w:r w:rsidR="002A53B6" w:rsidRPr="00DA0EBD">
        <w:rPr>
          <w:rFonts w:ascii="Palatino Linotype" w:hAnsi="Palatino Linotype"/>
          <w:b/>
        </w:rPr>
        <w:t>228</w:t>
      </w:r>
      <w:r w:rsidR="006308D6" w:rsidRPr="00DA0EBD">
        <w:rPr>
          <w:rFonts w:ascii="Palatino Linotype" w:hAnsi="Palatino Linotype"/>
          <w:b/>
        </w:rPr>
        <w:t>/INFOEM/IP/RR/2019</w:t>
      </w:r>
      <w:r w:rsidR="00D622D9" w:rsidRPr="00DA0EBD">
        <w:rPr>
          <w:rFonts w:ascii="Palatino Linotype" w:hAnsi="Palatino Linotype" w:cs="Arial"/>
        </w:rPr>
        <w:t xml:space="preserve">, </w:t>
      </w:r>
      <w:r w:rsidR="005157EB" w:rsidRPr="00DA0EBD">
        <w:rPr>
          <w:rFonts w:ascii="Palatino Linotype" w:hAnsi="Palatino Linotype" w:cs="Arial"/>
        </w:rPr>
        <w:t>en los que señaló como</w:t>
      </w:r>
      <w:r w:rsidR="00A0124C" w:rsidRPr="00DA0EBD">
        <w:rPr>
          <w:rFonts w:ascii="Palatino Linotype" w:hAnsi="Palatino Linotype" w:cs="Arial"/>
        </w:rPr>
        <w:t xml:space="preserve"> acto impugnado; así como, razones o motivos de inconformidad lo siguiente</w:t>
      </w:r>
      <w:r w:rsidR="00243DCB" w:rsidRPr="00DA0EBD">
        <w:rPr>
          <w:rFonts w:ascii="Palatino Linotype" w:hAnsi="Palatino Linotype" w:cs="Arial"/>
        </w:rPr>
        <w:t xml:space="preserve">: </w:t>
      </w:r>
    </w:p>
    <w:p w:rsidR="00243DCB" w:rsidRPr="00DA0EBD" w:rsidRDefault="00243DCB" w:rsidP="00B74AF9">
      <w:pPr>
        <w:tabs>
          <w:tab w:val="left" w:pos="8222"/>
        </w:tabs>
        <w:ind w:left="851" w:right="1134"/>
        <w:jc w:val="both"/>
        <w:rPr>
          <w:rFonts w:ascii="Palatino Linotype" w:hAnsi="Palatino Linotype" w:cs="Arial"/>
          <w:i/>
          <w:sz w:val="22"/>
          <w:szCs w:val="22"/>
          <w:lang w:eastAsia="es-MX"/>
        </w:rPr>
      </w:pPr>
    </w:p>
    <w:p w:rsidR="002727EE" w:rsidRPr="00DA0EBD" w:rsidRDefault="002727EE" w:rsidP="00B74AF9">
      <w:pPr>
        <w:tabs>
          <w:tab w:val="left" w:pos="8222"/>
        </w:tabs>
        <w:ind w:left="851" w:right="1134"/>
        <w:jc w:val="both"/>
        <w:rPr>
          <w:rFonts w:ascii="Palatino Linotype" w:hAnsi="Palatino Linotype" w:cs="Arial"/>
          <w:i/>
          <w:sz w:val="22"/>
          <w:szCs w:val="22"/>
          <w:lang w:eastAsia="es-MX"/>
        </w:rPr>
      </w:pPr>
      <w:r w:rsidRPr="00DA0EBD">
        <w:rPr>
          <w:rFonts w:ascii="Palatino Linotype" w:hAnsi="Palatino Linotype" w:cs="Arial"/>
          <w:i/>
          <w:sz w:val="22"/>
          <w:szCs w:val="22"/>
          <w:lang w:eastAsia="es-MX"/>
        </w:rPr>
        <w:t>“</w:t>
      </w:r>
      <w:r w:rsidR="00A0124C" w:rsidRPr="00DA0EBD">
        <w:rPr>
          <w:rFonts w:ascii="Palatino Linotype" w:hAnsi="Palatino Linotype" w:cs="Arial"/>
          <w:i/>
          <w:sz w:val="22"/>
          <w:szCs w:val="22"/>
          <w:lang w:eastAsia="es-MX"/>
        </w:rPr>
        <w:t xml:space="preserve">EL MOTIVO DEL PRESENTE RECURSO DE REVISIÓN POR LA NEGATIVA A LA ENTREGA DE LA INFORMACIÓN DEBIDO A QUE ME ESTA FUNDAMENTANDO QUE LA INFORMACION NO SE ENCUENTRA MAS SIN EMBARGO DADO LOS SERVICIOS QUE OFRECE ASI COMO LOS TRAMITES EL AVISO DE PRIVACIDAD DEBE SER IMPLEMETANDO DENTRO DE LOS PROCESO DE LOS TRAMITES Y SERVICIOS YA QUE NO ES ESCUSA EL PROCESO DE ELABORACIÓN DEBIDO A QUE DESDE EL PRIMERO DE ENERO AL REALIZAR UN TRAMITE SE TE PIDEN DATOS PERSONALES LOS CUALES DEBENSER RESGUARDADOS CON EL AVISO DE PRIVACIDAD POR LO QUE SOLICITO A INFOEM SE HAGA VALEER MI DERECHO DE ACCESO A LA INFORMACIÓN Y SE ME ENTREGUEN LOS AVISOS DE PRIVACIDAD COMO LO MARCA LE LEY ASI MISMO SOLICITO A INFOEM REALICE UNA VERIFICACIÓN DE DATOS PERSONALES AL SUJETO OBLIGADO PARA QUE SEA CORROBORADO SI EL PROCESO EN LOS TRATAMIENTOS DE LOS DATOS PERSONALES EL CORRECTO O SI EL OFICIAL DE DATOS PERSONALES REALIZA SU TRABAJO COMO LO ESTABLECE LA LEY DE PROTECCIÓN DE DATOS PERSONALES DEL ESTADO DE MEXICO COMO EL MISMO TITULAR DEL AREA DE TRANSPARENCIA LO FUNADAMENTA YA QUE SI PARA SUS INCOMPETENCIAS LA LEY ES CLARA PERO PARA </w:t>
      </w:r>
      <w:r w:rsidR="00A0124C" w:rsidRPr="00DA0EBD">
        <w:rPr>
          <w:rFonts w:ascii="Palatino Linotype" w:hAnsi="Palatino Linotype" w:cs="Arial"/>
          <w:i/>
          <w:sz w:val="22"/>
          <w:szCs w:val="22"/>
          <w:lang w:eastAsia="es-MX"/>
        </w:rPr>
        <w:lastRenderedPageBreak/>
        <w:t>LLEVARLA A CABO COMO LO MARCA EN SUS PROCESOS NO POR LO QUE SOLICITO SE ME ENTREGUE LA INFORMACIÓN SOLICITADA</w:t>
      </w:r>
      <w:r w:rsidRPr="00DA0EBD">
        <w:rPr>
          <w:rFonts w:ascii="Palatino Linotype" w:hAnsi="Palatino Linotype" w:cs="Arial"/>
          <w:i/>
          <w:sz w:val="22"/>
          <w:szCs w:val="22"/>
          <w:lang w:eastAsia="es-MX"/>
        </w:rPr>
        <w:t>” (sic)</w:t>
      </w:r>
    </w:p>
    <w:p w:rsidR="002727EE" w:rsidRPr="00DA0EBD" w:rsidRDefault="002727EE" w:rsidP="00B74AF9">
      <w:pPr>
        <w:tabs>
          <w:tab w:val="left" w:pos="8222"/>
        </w:tabs>
        <w:ind w:right="1134"/>
        <w:jc w:val="both"/>
        <w:rPr>
          <w:rFonts w:ascii="Palatino Linotype" w:hAnsi="Palatino Linotype" w:cs="Arial"/>
          <w:i/>
          <w:sz w:val="22"/>
          <w:szCs w:val="22"/>
          <w:lang w:eastAsia="es-MX"/>
        </w:rPr>
      </w:pPr>
    </w:p>
    <w:p w:rsidR="002E34DE" w:rsidRPr="00DA0EBD" w:rsidRDefault="005A41E2" w:rsidP="00B74AF9">
      <w:pPr>
        <w:spacing w:line="360" w:lineRule="auto"/>
        <w:ind w:right="49"/>
        <w:jc w:val="both"/>
        <w:rPr>
          <w:rFonts w:ascii="Palatino Linotype" w:hAnsi="Palatino Linotype"/>
        </w:rPr>
      </w:pPr>
      <w:r w:rsidRPr="00DA0EBD">
        <w:rPr>
          <w:rFonts w:ascii="Palatino Linotype" w:hAnsi="Palatino Linotype" w:cs="Arial"/>
          <w:b/>
          <w:sz w:val="28"/>
          <w:szCs w:val="28"/>
        </w:rPr>
        <w:t>I</w:t>
      </w:r>
      <w:r w:rsidR="00767A53" w:rsidRPr="00DA0EBD">
        <w:rPr>
          <w:rFonts w:ascii="Palatino Linotype" w:hAnsi="Palatino Linotype" w:cs="Arial"/>
          <w:b/>
          <w:sz w:val="28"/>
          <w:szCs w:val="28"/>
        </w:rPr>
        <w:t>V.</w:t>
      </w:r>
      <w:r w:rsidR="00767A53" w:rsidRPr="00DA0EBD">
        <w:rPr>
          <w:rFonts w:ascii="Palatino Linotype" w:hAnsi="Palatino Linotype" w:cs="Arial"/>
          <w:b/>
          <w:sz w:val="28"/>
        </w:rPr>
        <w:t xml:space="preserve"> </w:t>
      </w:r>
      <w:r w:rsidR="00767A53" w:rsidRPr="00DA0EBD">
        <w:rPr>
          <w:rFonts w:ascii="Palatino Linotype" w:hAnsi="Palatino Linotype" w:cs="Arial"/>
        </w:rPr>
        <w:t xml:space="preserve">El </w:t>
      </w:r>
      <w:r w:rsidR="00A0124C" w:rsidRPr="00DA0EBD">
        <w:rPr>
          <w:rFonts w:ascii="Palatino Linotype" w:hAnsi="Palatino Linotype" w:cs="Arial"/>
        </w:rPr>
        <w:t xml:space="preserve">doce de julio </w:t>
      </w:r>
      <w:r w:rsidR="000874CF" w:rsidRPr="00DA0EBD">
        <w:rPr>
          <w:rFonts w:ascii="Palatino Linotype" w:hAnsi="Palatino Linotype" w:cs="Arial"/>
        </w:rPr>
        <w:t>de dos mil diecinueve</w:t>
      </w:r>
      <w:r w:rsidR="00767A53" w:rsidRPr="00DA0EBD">
        <w:rPr>
          <w:rFonts w:ascii="Palatino Linotype" w:hAnsi="Palatino Linotype"/>
        </w:rPr>
        <w:t>, los</w:t>
      </w:r>
      <w:r w:rsidR="00767A53" w:rsidRPr="00DA0EBD">
        <w:rPr>
          <w:rFonts w:ascii="Palatino Linotype" w:hAnsi="Palatino Linotype" w:cs="Arial"/>
        </w:rPr>
        <w:t xml:space="preserve"> </w:t>
      </w:r>
      <w:r w:rsidR="00767A53" w:rsidRPr="00DA0EBD">
        <w:rPr>
          <w:rFonts w:ascii="Palatino Linotype" w:hAnsi="Palatino Linotype" w:cs="Arial"/>
          <w:lang w:val="es-ES_tradnl"/>
        </w:rPr>
        <w:t>recursos de revisión de que</w:t>
      </w:r>
      <w:r w:rsidR="00767A53" w:rsidRPr="00DA0EBD">
        <w:rPr>
          <w:rFonts w:ascii="Palatino Linotype" w:hAnsi="Palatino Linotype" w:cs="Arial"/>
        </w:rPr>
        <w:t xml:space="preserve"> se tratan</w:t>
      </w:r>
      <w:r w:rsidR="00767A53" w:rsidRPr="00DA0EBD">
        <w:rPr>
          <w:rFonts w:ascii="Palatino Linotype" w:hAnsi="Palatino Linotype" w:cs="Arial"/>
          <w:lang w:val="es-ES_tradnl"/>
        </w:rPr>
        <w:t xml:space="preserve"> se enviaron electrónicamente al Instituto de </w:t>
      </w:r>
      <w:r w:rsidR="00767A53" w:rsidRPr="00DA0EBD">
        <w:rPr>
          <w:rFonts w:ascii="Palatino Linotype" w:eastAsia="Arial Unicode MS" w:hAnsi="Palatino Linotype" w:cs="Arial"/>
        </w:rPr>
        <w:t>Transparencia</w:t>
      </w:r>
      <w:r w:rsidR="00767A53" w:rsidRPr="00DA0EBD">
        <w:rPr>
          <w:rFonts w:ascii="Palatino Linotype" w:hAnsi="Palatino Linotype" w:cs="Arial"/>
          <w:lang w:val="es-ES_tradnl"/>
        </w:rPr>
        <w:t>, Acceso a la Información Pública y Protección de Datos Personales del Estado de México y Municipios y con fundamento en el artículo 185</w:t>
      </w:r>
      <w:r w:rsidR="00B74A58" w:rsidRPr="00DA0EBD">
        <w:rPr>
          <w:rFonts w:ascii="Palatino Linotype" w:hAnsi="Palatino Linotype" w:cs="Arial"/>
          <w:lang w:val="es-ES_tradnl"/>
        </w:rPr>
        <w:t>,</w:t>
      </w:r>
      <w:r w:rsidR="00767A53" w:rsidRPr="00DA0EBD">
        <w:rPr>
          <w:rFonts w:ascii="Palatino Linotype" w:hAnsi="Palatino Linotype" w:cs="Arial"/>
          <w:lang w:val="es-ES_tradnl"/>
        </w:rPr>
        <w:t xml:space="preserve"> fracción I de la </w:t>
      </w:r>
      <w:r w:rsidR="00767A53" w:rsidRPr="00DA0EBD">
        <w:rPr>
          <w:rFonts w:ascii="Palatino Linotype" w:hAnsi="Palatino Linotype"/>
        </w:rPr>
        <w:t>Ley de Transparencia y Acceso a la Información Pública del Estado de México y Municipios</w:t>
      </w:r>
      <w:r w:rsidR="00767A53" w:rsidRPr="00DA0EBD">
        <w:rPr>
          <w:rFonts w:ascii="Palatino Linotype" w:hAnsi="Palatino Linotype" w:cs="Arial"/>
          <w:lang w:val="es-ES_tradnl"/>
        </w:rPr>
        <w:t>, se turnaron, a través del</w:t>
      </w:r>
      <w:r w:rsidR="00767A53" w:rsidRPr="00DA0EBD">
        <w:rPr>
          <w:rFonts w:ascii="Palatino Linotype" w:eastAsia="Arial Unicode MS" w:hAnsi="Palatino Linotype" w:cs="Arial"/>
          <w:lang w:val="es-ES_tradnl"/>
        </w:rPr>
        <w:t xml:space="preserve"> </w:t>
      </w:r>
      <w:r w:rsidR="00767A53" w:rsidRPr="00DA0EBD">
        <w:rPr>
          <w:rFonts w:ascii="Palatino Linotype" w:eastAsia="Arial Unicode MS" w:hAnsi="Palatino Linotype" w:cs="Arial"/>
          <w:b/>
          <w:lang w:val="es-ES_tradnl"/>
        </w:rPr>
        <w:t>SAIMEX</w:t>
      </w:r>
      <w:r w:rsidR="00767A53" w:rsidRPr="00DA0EBD">
        <w:rPr>
          <w:rFonts w:ascii="Palatino Linotype" w:hAnsi="Palatino Linotype"/>
        </w:rPr>
        <w:t xml:space="preserve">, </w:t>
      </w:r>
      <w:r w:rsidR="00187FDF" w:rsidRPr="00DA0EBD">
        <w:rPr>
          <w:rFonts w:ascii="Palatino Linotype" w:hAnsi="Palatino Linotype"/>
        </w:rPr>
        <w:t>e</w:t>
      </w:r>
      <w:r w:rsidR="00167DF4" w:rsidRPr="00DA0EBD">
        <w:rPr>
          <w:rFonts w:ascii="Palatino Linotype" w:hAnsi="Palatino Linotype"/>
        </w:rPr>
        <w:t>l</w:t>
      </w:r>
      <w:r w:rsidR="00767A53" w:rsidRPr="00DA0EBD">
        <w:rPr>
          <w:rFonts w:ascii="Palatino Linotype" w:hAnsi="Palatino Linotype"/>
        </w:rPr>
        <w:t xml:space="preserve"> recurso</w:t>
      </w:r>
      <w:r w:rsidR="00767A53" w:rsidRPr="00DA0EBD">
        <w:rPr>
          <w:rFonts w:ascii="Palatino Linotype" w:hAnsi="Palatino Linotype" w:cs="Arial"/>
          <w:szCs w:val="20"/>
        </w:rPr>
        <w:t xml:space="preserve"> de revisión</w:t>
      </w:r>
      <w:r w:rsidR="007C32FB" w:rsidRPr="00DA0EBD">
        <w:rPr>
          <w:rFonts w:ascii="Palatino Linotype" w:hAnsi="Palatino Linotype" w:cs="Arial"/>
          <w:szCs w:val="20"/>
        </w:rPr>
        <w:t xml:space="preserve"> </w:t>
      </w:r>
      <w:r w:rsidR="002E34DE" w:rsidRPr="00DA0EBD">
        <w:rPr>
          <w:rFonts w:ascii="Palatino Linotype" w:hAnsi="Palatino Linotype"/>
          <w:b/>
        </w:rPr>
        <w:t>0</w:t>
      </w:r>
      <w:r w:rsidR="00A0124C" w:rsidRPr="00DA0EBD">
        <w:rPr>
          <w:rFonts w:ascii="Palatino Linotype" w:hAnsi="Palatino Linotype"/>
          <w:b/>
        </w:rPr>
        <w:t>6227</w:t>
      </w:r>
      <w:r w:rsidR="002E34DE" w:rsidRPr="00DA0EBD">
        <w:rPr>
          <w:rFonts w:ascii="Palatino Linotype" w:hAnsi="Palatino Linotype"/>
          <w:b/>
        </w:rPr>
        <w:t xml:space="preserve">/INFOEM/IP/RR/2019 </w:t>
      </w:r>
      <w:r w:rsidR="002E34DE" w:rsidRPr="00DA0EBD">
        <w:rPr>
          <w:rFonts w:ascii="Palatino Linotype" w:hAnsi="Palatino Linotype"/>
        </w:rPr>
        <w:t xml:space="preserve">a la </w:t>
      </w:r>
      <w:r w:rsidR="002E34DE" w:rsidRPr="00DA0EBD">
        <w:rPr>
          <w:rFonts w:ascii="Palatino Linotype" w:hAnsi="Palatino Linotype" w:cs="Arial"/>
          <w:lang w:val="es-ES_tradnl"/>
        </w:rPr>
        <w:t xml:space="preserve">Comisionada </w:t>
      </w:r>
      <w:r w:rsidR="00187FDF" w:rsidRPr="00DA0EBD">
        <w:rPr>
          <w:rFonts w:ascii="Palatino Linotype" w:hAnsi="Palatino Linotype" w:cs="Arial"/>
          <w:b/>
          <w:lang w:val="es-ES_tradnl"/>
        </w:rPr>
        <w:t xml:space="preserve">Eva </w:t>
      </w:r>
      <w:proofErr w:type="spellStart"/>
      <w:r w:rsidR="00187FDF" w:rsidRPr="00DA0EBD">
        <w:rPr>
          <w:rFonts w:ascii="Palatino Linotype" w:hAnsi="Palatino Linotype" w:cs="Arial"/>
          <w:b/>
          <w:lang w:val="es-ES_tradnl"/>
        </w:rPr>
        <w:t>Abaid</w:t>
      </w:r>
      <w:proofErr w:type="spellEnd"/>
      <w:r w:rsidR="00187FDF" w:rsidRPr="00DA0EBD">
        <w:rPr>
          <w:rFonts w:ascii="Palatino Linotype" w:hAnsi="Palatino Linotype" w:cs="Arial"/>
          <w:b/>
          <w:lang w:val="es-ES_tradnl"/>
        </w:rPr>
        <w:t xml:space="preserve"> </w:t>
      </w:r>
      <w:proofErr w:type="spellStart"/>
      <w:r w:rsidR="00187FDF" w:rsidRPr="00DA0EBD">
        <w:rPr>
          <w:rFonts w:ascii="Palatino Linotype" w:hAnsi="Palatino Linotype" w:cs="Arial"/>
          <w:b/>
          <w:lang w:val="es-ES_tradnl"/>
        </w:rPr>
        <w:t>Yapur</w:t>
      </w:r>
      <w:proofErr w:type="spellEnd"/>
      <w:r w:rsidR="00187FDF" w:rsidRPr="00DA0EBD">
        <w:rPr>
          <w:rFonts w:ascii="Palatino Linotype" w:hAnsi="Palatino Linotype" w:cs="Arial"/>
          <w:b/>
          <w:lang w:val="es-ES_tradnl"/>
        </w:rPr>
        <w:t xml:space="preserve"> </w:t>
      </w:r>
      <w:r w:rsidR="00187FDF" w:rsidRPr="00DA0EBD">
        <w:rPr>
          <w:rFonts w:ascii="Palatino Linotype" w:hAnsi="Palatino Linotype" w:cs="Arial"/>
          <w:lang w:val="es-ES_tradnl"/>
        </w:rPr>
        <w:t>y el</w:t>
      </w:r>
      <w:r w:rsidR="002E34DE" w:rsidRPr="00DA0EBD">
        <w:rPr>
          <w:rFonts w:ascii="Palatino Linotype" w:hAnsi="Palatino Linotype" w:cs="Arial"/>
          <w:lang w:val="es-ES_tradnl"/>
        </w:rPr>
        <w:t xml:space="preserve"> recurso </w:t>
      </w:r>
      <w:r w:rsidR="002E34DE" w:rsidRPr="00DA0EBD">
        <w:rPr>
          <w:rFonts w:ascii="Palatino Linotype" w:hAnsi="Palatino Linotype" w:cs="Arial"/>
          <w:szCs w:val="20"/>
        </w:rPr>
        <w:t xml:space="preserve">de revisión </w:t>
      </w:r>
      <w:r w:rsidR="002E34DE" w:rsidRPr="00DA0EBD">
        <w:rPr>
          <w:rFonts w:ascii="Palatino Linotype" w:hAnsi="Palatino Linotype"/>
          <w:b/>
        </w:rPr>
        <w:t>0</w:t>
      </w:r>
      <w:r w:rsidR="00187FDF" w:rsidRPr="00DA0EBD">
        <w:rPr>
          <w:rFonts w:ascii="Palatino Linotype" w:hAnsi="Palatino Linotype"/>
          <w:b/>
        </w:rPr>
        <w:t>6</w:t>
      </w:r>
      <w:r w:rsidR="00A0124C" w:rsidRPr="00DA0EBD">
        <w:rPr>
          <w:rFonts w:ascii="Palatino Linotype" w:hAnsi="Palatino Linotype"/>
          <w:b/>
        </w:rPr>
        <w:t>228</w:t>
      </w:r>
      <w:r w:rsidR="002E34DE" w:rsidRPr="00DA0EBD">
        <w:rPr>
          <w:rFonts w:ascii="Palatino Linotype" w:hAnsi="Palatino Linotype"/>
          <w:b/>
        </w:rPr>
        <w:t xml:space="preserve">/INFOEM/IP/RR/2019 </w:t>
      </w:r>
      <w:r w:rsidR="002E34DE" w:rsidRPr="00DA0EBD">
        <w:rPr>
          <w:rFonts w:ascii="Palatino Linotype" w:hAnsi="Palatino Linotype"/>
        </w:rPr>
        <w:t xml:space="preserve">al </w:t>
      </w:r>
      <w:r w:rsidR="002E34DE" w:rsidRPr="00DA0EBD">
        <w:rPr>
          <w:rFonts w:ascii="Palatino Linotype" w:hAnsi="Palatino Linotype" w:cs="Arial"/>
          <w:lang w:val="es-ES_tradnl"/>
        </w:rPr>
        <w:t xml:space="preserve">Comisionado </w:t>
      </w:r>
      <w:r w:rsidR="002E34DE" w:rsidRPr="00DA0EBD">
        <w:rPr>
          <w:rFonts w:ascii="Palatino Linotype" w:hAnsi="Palatino Linotype" w:cs="Arial"/>
          <w:b/>
          <w:lang w:val="es-ES_tradnl"/>
        </w:rPr>
        <w:t>José Guadalupe Luna Hernández</w:t>
      </w:r>
      <w:r w:rsidR="002E34DE" w:rsidRPr="00DA0EBD">
        <w:rPr>
          <w:rFonts w:ascii="Palatino Linotype" w:hAnsi="Palatino Linotype"/>
          <w:b/>
        </w:rPr>
        <w:t xml:space="preserve">, </w:t>
      </w:r>
      <w:r w:rsidR="002E34DE" w:rsidRPr="00DA0EBD">
        <w:rPr>
          <w:rFonts w:ascii="Palatino Linotype" w:hAnsi="Palatino Linotype" w:cs="Arial"/>
          <w:lang w:val="es-ES_tradnl"/>
        </w:rPr>
        <w:t xml:space="preserve">a efecto de que decretaran su admisión o </w:t>
      </w:r>
      <w:proofErr w:type="spellStart"/>
      <w:r w:rsidR="002E34DE" w:rsidRPr="00DA0EBD">
        <w:rPr>
          <w:rFonts w:ascii="Palatino Linotype" w:hAnsi="Palatino Linotype" w:cs="Arial"/>
          <w:lang w:val="es-ES_tradnl"/>
        </w:rPr>
        <w:t>desechamiento</w:t>
      </w:r>
      <w:proofErr w:type="spellEnd"/>
      <w:r w:rsidR="002E34DE" w:rsidRPr="00DA0EBD">
        <w:rPr>
          <w:rFonts w:ascii="Palatino Linotype" w:hAnsi="Palatino Linotype" w:cs="Arial"/>
          <w:lang w:val="es-ES_tradnl"/>
        </w:rPr>
        <w:t>.</w:t>
      </w:r>
    </w:p>
    <w:p w:rsidR="002E34DE" w:rsidRPr="00DA0EBD" w:rsidRDefault="002E34DE" w:rsidP="00B74AF9">
      <w:pPr>
        <w:spacing w:line="360" w:lineRule="auto"/>
        <w:ind w:right="49"/>
        <w:jc w:val="both"/>
        <w:rPr>
          <w:rFonts w:ascii="Palatino Linotype" w:hAnsi="Palatino Linotype"/>
        </w:rPr>
      </w:pPr>
    </w:p>
    <w:p w:rsidR="00767A53" w:rsidRPr="00DA0EBD" w:rsidRDefault="004D3F2D" w:rsidP="00B74AF9">
      <w:pPr>
        <w:pStyle w:val="Piedepgina"/>
        <w:spacing w:line="360" w:lineRule="auto"/>
        <w:jc w:val="both"/>
        <w:rPr>
          <w:rFonts w:ascii="Palatino Linotype" w:hAnsi="Palatino Linotype" w:cs="Arial"/>
        </w:rPr>
      </w:pPr>
      <w:r w:rsidRPr="00DA0EBD">
        <w:rPr>
          <w:rFonts w:ascii="Palatino Linotype" w:hAnsi="Palatino Linotype" w:cs="Arial"/>
          <w:b/>
          <w:sz w:val="28"/>
        </w:rPr>
        <w:t xml:space="preserve">V. </w:t>
      </w:r>
      <w:r w:rsidR="00767A53" w:rsidRPr="00DA0EBD">
        <w:rPr>
          <w:rFonts w:ascii="Palatino Linotype" w:hAnsi="Palatino Linotype" w:cs="Arial"/>
        </w:rPr>
        <w:t>De las constancias de los expedientes electrónicos del</w:t>
      </w:r>
      <w:r w:rsidR="00767A53" w:rsidRPr="00DA0EBD">
        <w:rPr>
          <w:rFonts w:ascii="Palatino Linotype" w:hAnsi="Palatino Linotype" w:cs="Arial"/>
          <w:b/>
        </w:rPr>
        <w:t xml:space="preserve"> SAIMEX</w:t>
      </w:r>
      <w:r w:rsidR="00767A53" w:rsidRPr="00DA0EBD">
        <w:rPr>
          <w:rFonts w:ascii="Palatino Linotype" w:hAnsi="Palatino Linotype" w:cs="Arial"/>
        </w:rPr>
        <w:t>, se desprende que e</w:t>
      </w:r>
      <w:r w:rsidR="000F4072" w:rsidRPr="00DA0EBD">
        <w:rPr>
          <w:rFonts w:ascii="Palatino Linotype" w:hAnsi="Palatino Linotype" w:cs="Arial"/>
        </w:rPr>
        <w:t xml:space="preserve">l </w:t>
      </w:r>
      <w:r w:rsidR="00A0124C" w:rsidRPr="00DA0EBD">
        <w:rPr>
          <w:rFonts w:ascii="Palatino Linotype" w:hAnsi="Palatino Linotype" w:cs="Arial"/>
        </w:rPr>
        <w:t xml:space="preserve">uno de agosto </w:t>
      </w:r>
      <w:r w:rsidR="007524AD" w:rsidRPr="00DA0EBD">
        <w:rPr>
          <w:rFonts w:ascii="Palatino Linotype" w:hAnsi="Palatino Linotype" w:cs="Arial"/>
        </w:rPr>
        <w:t>d</w:t>
      </w:r>
      <w:r w:rsidR="00CD2E29" w:rsidRPr="00DA0EBD">
        <w:rPr>
          <w:rFonts w:ascii="Palatino Linotype" w:hAnsi="Palatino Linotype" w:cs="Arial"/>
        </w:rPr>
        <w:t>e dos mil dieci</w:t>
      </w:r>
      <w:r w:rsidR="002E61D1" w:rsidRPr="00DA0EBD">
        <w:rPr>
          <w:rFonts w:ascii="Palatino Linotype" w:hAnsi="Palatino Linotype" w:cs="Arial"/>
        </w:rPr>
        <w:t>nueve</w:t>
      </w:r>
      <w:r w:rsidR="00767A53" w:rsidRPr="00DA0EBD">
        <w:rPr>
          <w:rFonts w:ascii="Palatino Linotype" w:hAnsi="Palatino Linotype" w:cs="Arial"/>
        </w:rPr>
        <w:t xml:space="preserve">, se acordó la admisión a trámite de los recursos de revisión que nos ocupan, así como la integración de los expedientes respectivos, mismos que se pusieron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00767A53" w:rsidRPr="00DA0EBD">
        <w:rPr>
          <w:rFonts w:ascii="Palatino Linotype" w:hAnsi="Palatino Linotype" w:cs="Arial"/>
          <w:b/>
        </w:rPr>
        <w:t xml:space="preserve">EL SUJETO OBLIGADO </w:t>
      </w:r>
      <w:r w:rsidR="00767A53" w:rsidRPr="00DA0EBD">
        <w:rPr>
          <w:rFonts w:ascii="Palatino Linotype" w:hAnsi="Palatino Linotype" w:cs="Arial"/>
        </w:rPr>
        <w:t>rindiera su</w:t>
      </w:r>
      <w:r w:rsidR="006D371E" w:rsidRPr="00DA0EBD">
        <w:rPr>
          <w:rFonts w:ascii="Palatino Linotype" w:hAnsi="Palatino Linotype" w:cs="Arial"/>
        </w:rPr>
        <w:t>s</w:t>
      </w:r>
      <w:r w:rsidR="00767A53" w:rsidRPr="00DA0EBD">
        <w:rPr>
          <w:rFonts w:ascii="Palatino Linotype" w:hAnsi="Palatino Linotype" w:cs="Arial"/>
          <w:b/>
        </w:rPr>
        <w:t xml:space="preserve"> </w:t>
      </w:r>
      <w:r w:rsidR="006D371E" w:rsidRPr="00DA0EBD">
        <w:rPr>
          <w:rFonts w:ascii="Palatino Linotype" w:hAnsi="Palatino Linotype" w:cs="Arial"/>
        </w:rPr>
        <w:t>Informes Justificados respectivamente</w:t>
      </w:r>
      <w:r w:rsidR="00767A53" w:rsidRPr="00DA0EBD">
        <w:rPr>
          <w:rFonts w:ascii="Palatino Linotype" w:hAnsi="Palatino Linotype" w:cs="Arial"/>
        </w:rPr>
        <w:t>.</w:t>
      </w:r>
    </w:p>
    <w:p w:rsidR="00767A53" w:rsidRPr="00DA0EBD" w:rsidRDefault="00767A53" w:rsidP="00B74AF9">
      <w:pPr>
        <w:pStyle w:val="Piedepgina"/>
        <w:spacing w:line="360" w:lineRule="auto"/>
        <w:jc w:val="both"/>
        <w:rPr>
          <w:rFonts w:ascii="Palatino Linotype" w:hAnsi="Palatino Linotype" w:cs="Arial"/>
          <w:b/>
        </w:rPr>
      </w:pPr>
    </w:p>
    <w:p w:rsidR="00767A53" w:rsidRPr="00DA0EBD" w:rsidRDefault="00767A53" w:rsidP="00B74AF9">
      <w:pPr>
        <w:pStyle w:val="Prrafodelista"/>
        <w:spacing w:line="360" w:lineRule="auto"/>
        <w:ind w:left="0"/>
        <w:contextualSpacing w:val="0"/>
        <w:jc w:val="both"/>
        <w:rPr>
          <w:rFonts w:ascii="Palatino Linotype" w:hAnsi="Palatino Linotype" w:cs="Arial"/>
        </w:rPr>
      </w:pPr>
      <w:r w:rsidRPr="00DA0EBD">
        <w:rPr>
          <w:rFonts w:ascii="Palatino Linotype" w:hAnsi="Palatino Linotype" w:cs="Arial"/>
          <w:b/>
          <w:sz w:val="28"/>
        </w:rPr>
        <w:lastRenderedPageBreak/>
        <w:t xml:space="preserve">VI. </w:t>
      </w:r>
      <w:r w:rsidRPr="00DA0EBD">
        <w:rPr>
          <w:rFonts w:ascii="Palatino Linotype" w:hAnsi="Palatino Linotype" w:cs="Arial"/>
          <w:lang w:val="es-ES_tradnl"/>
        </w:rPr>
        <w:t xml:space="preserve">Por economía procesal y </w:t>
      </w:r>
      <w:r w:rsidRPr="00DA0EBD">
        <w:rPr>
          <w:rFonts w:ascii="Palatino Linotype" w:hAnsi="Palatino Linotype" w:cs="Arial"/>
        </w:rPr>
        <w:t xml:space="preserve">con la finalidad de evitar resoluciones contradictorias, en </w:t>
      </w:r>
      <w:r w:rsidRPr="00DA0EBD">
        <w:rPr>
          <w:rFonts w:ascii="Palatino Linotype" w:hAnsi="Palatino Linotype"/>
        </w:rPr>
        <w:t xml:space="preserve">la </w:t>
      </w:r>
      <w:r w:rsidR="00A0124C" w:rsidRPr="00DA0EBD">
        <w:rPr>
          <w:rFonts w:ascii="Palatino Linotype" w:hAnsi="Palatino Linotype"/>
        </w:rPr>
        <w:t xml:space="preserve">Vigésima Octava </w:t>
      </w:r>
      <w:r w:rsidRPr="00DA0EBD">
        <w:rPr>
          <w:rFonts w:ascii="Palatino Linotype" w:hAnsi="Palatino Linotype"/>
        </w:rPr>
        <w:t xml:space="preserve">Sesión Ordinaria celebrada el </w:t>
      </w:r>
      <w:r w:rsidR="00A0124C" w:rsidRPr="00DA0EBD">
        <w:rPr>
          <w:rFonts w:ascii="Palatino Linotype" w:hAnsi="Palatino Linotype"/>
        </w:rPr>
        <w:t xml:space="preserve">siete de agosto </w:t>
      </w:r>
      <w:r w:rsidR="00CD2E29" w:rsidRPr="00DA0EBD">
        <w:rPr>
          <w:rFonts w:ascii="Palatino Linotype" w:hAnsi="Palatino Linotype"/>
        </w:rPr>
        <w:t>de dos mil dieci</w:t>
      </w:r>
      <w:r w:rsidR="002E61D1" w:rsidRPr="00DA0EBD">
        <w:rPr>
          <w:rFonts w:ascii="Palatino Linotype" w:hAnsi="Palatino Linotype"/>
        </w:rPr>
        <w:t>nueve</w:t>
      </w:r>
      <w:r w:rsidRPr="00DA0EBD">
        <w:rPr>
          <w:rFonts w:ascii="Palatino Linotype" w:hAnsi="Palatino Linotype"/>
        </w:rPr>
        <w:t xml:space="preserve">, el Pleno de este Instituto </w:t>
      </w:r>
      <w:r w:rsidRPr="00DA0EBD">
        <w:rPr>
          <w:rFonts w:ascii="Palatino Linotype" w:hAnsi="Palatino Linotype" w:cs="Arial"/>
        </w:rPr>
        <w:t xml:space="preserve">determinó </w:t>
      </w:r>
      <w:r w:rsidRPr="00DA0EBD">
        <w:rPr>
          <w:rFonts w:ascii="Palatino Linotype" w:hAnsi="Palatino Linotype"/>
        </w:rPr>
        <w:t xml:space="preserve">acumular los recursos de revisión </w:t>
      </w:r>
      <w:r w:rsidR="002E34DE" w:rsidRPr="00DA0EBD">
        <w:rPr>
          <w:rFonts w:ascii="Palatino Linotype" w:hAnsi="Palatino Linotype"/>
          <w:b/>
        </w:rPr>
        <w:t>0</w:t>
      </w:r>
      <w:r w:rsidR="00187FDF" w:rsidRPr="00DA0EBD">
        <w:rPr>
          <w:rFonts w:ascii="Palatino Linotype" w:hAnsi="Palatino Linotype"/>
          <w:b/>
        </w:rPr>
        <w:t>6</w:t>
      </w:r>
      <w:r w:rsidR="00A0124C" w:rsidRPr="00DA0EBD">
        <w:rPr>
          <w:rFonts w:ascii="Palatino Linotype" w:hAnsi="Palatino Linotype"/>
          <w:b/>
        </w:rPr>
        <w:t>227</w:t>
      </w:r>
      <w:r w:rsidR="002E34DE" w:rsidRPr="00DA0EBD">
        <w:rPr>
          <w:rFonts w:ascii="Palatino Linotype" w:hAnsi="Palatino Linotype"/>
          <w:b/>
        </w:rPr>
        <w:t>/INFOEM/IP/RR/2019</w:t>
      </w:r>
      <w:r w:rsidR="00187FDF" w:rsidRPr="00DA0EBD">
        <w:rPr>
          <w:rFonts w:ascii="Palatino Linotype" w:hAnsi="Palatino Linotype"/>
          <w:b/>
        </w:rPr>
        <w:t xml:space="preserve"> </w:t>
      </w:r>
      <w:r w:rsidR="002E34DE" w:rsidRPr="00DA0EBD">
        <w:rPr>
          <w:rFonts w:ascii="Palatino Linotype" w:hAnsi="Palatino Linotype"/>
        </w:rPr>
        <w:t>y</w:t>
      </w:r>
      <w:r w:rsidR="002E34DE" w:rsidRPr="00DA0EBD">
        <w:rPr>
          <w:rFonts w:ascii="Palatino Linotype" w:hAnsi="Palatino Linotype"/>
          <w:b/>
        </w:rPr>
        <w:t xml:space="preserve"> 0</w:t>
      </w:r>
      <w:r w:rsidR="00187FDF" w:rsidRPr="00DA0EBD">
        <w:rPr>
          <w:rFonts w:ascii="Palatino Linotype" w:hAnsi="Palatino Linotype"/>
          <w:b/>
        </w:rPr>
        <w:t>6</w:t>
      </w:r>
      <w:r w:rsidR="00A0124C" w:rsidRPr="00DA0EBD">
        <w:rPr>
          <w:rFonts w:ascii="Palatino Linotype" w:hAnsi="Palatino Linotype"/>
          <w:b/>
        </w:rPr>
        <w:t>228</w:t>
      </w:r>
      <w:r w:rsidR="002E34DE" w:rsidRPr="00DA0EBD">
        <w:rPr>
          <w:rFonts w:ascii="Palatino Linotype" w:hAnsi="Palatino Linotype"/>
          <w:b/>
        </w:rPr>
        <w:t>/INFOEM/IP/RR/2019</w:t>
      </w:r>
      <w:r w:rsidR="001D4CB6" w:rsidRPr="00DA0EBD">
        <w:rPr>
          <w:rFonts w:ascii="Palatino Linotype" w:hAnsi="Palatino Linotype" w:cs="Arial"/>
        </w:rPr>
        <w:t>,</w:t>
      </w:r>
      <w:r w:rsidRPr="00DA0EBD">
        <w:rPr>
          <w:rFonts w:ascii="Palatino Linotype" w:hAnsi="Palatino Linotype"/>
        </w:rPr>
        <w:t xml:space="preserve"> </w:t>
      </w:r>
      <w:r w:rsidR="00A64EE6" w:rsidRPr="00DA0EBD">
        <w:rPr>
          <w:rFonts w:ascii="Palatino Linotype" w:hAnsi="Palatino Linotype"/>
        </w:rPr>
        <w:t xml:space="preserve">acordando la elaboración del proyecto de resolución por parte de la Comisionada </w:t>
      </w:r>
      <w:r w:rsidR="00A64EE6" w:rsidRPr="00DA0EBD">
        <w:rPr>
          <w:rFonts w:ascii="Palatino Linotype" w:hAnsi="Palatino Linotype"/>
          <w:b/>
        </w:rPr>
        <w:t>EVA ABAID YAPUR</w:t>
      </w:r>
      <w:r w:rsidR="00A64EE6" w:rsidRPr="00DA0EBD">
        <w:rPr>
          <w:rFonts w:ascii="Palatino Linotype" w:hAnsi="Palatino Linotype" w:cs="Arial"/>
        </w:rPr>
        <w:t>.</w:t>
      </w:r>
    </w:p>
    <w:p w:rsidR="00A96950" w:rsidRPr="00DA0EBD" w:rsidRDefault="00A96950" w:rsidP="00B74AF9">
      <w:pPr>
        <w:pStyle w:val="Prrafodelista"/>
        <w:spacing w:line="360" w:lineRule="auto"/>
        <w:ind w:left="0"/>
        <w:contextualSpacing w:val="0"/>
        <w:jc w:val="both"/>
        <w:rPr>
          <w:rFonts w:ascii="Palatino Linotype" w:hAnsi="Palatino Linotype" w:cs="Arial"/>
        </w:rPr>
      </w:pPr>
    </w:p>
    <w:p w:rsidR="00A0124C" w:rsidRPr="00DA0EBD" w:rsidRDefault="000D0BBA" w:rsidP="00B74AF9">
      <w:pPr>
        <w:spacing w:line="360" w:lineRule="auto"/>
        <w:jc w:val="both"/>
        <w:rPr>
          <w:rFonts w:ascii="Palatino Linotype" w:hAnsi="Palatino Linotype" w:cs="Arial"/>
          <w:lang w:val="es-ES_tradnl"/>
        </w:rPr>
      </w:pPr>
      <w:r w:rsidRPr="00DA0EBD">
        <w:rPr>
          <w:rFonts w:ascii="Palatino Linotype" w:eastAsia="Arial Unicode MS" w:hAnsi="Palatino Linotype" w:cs="Arial"/>
          <w:b/>
          <w:sz w:val="28"/>
          <w:szCs w:val="28"/>
        </w:rPr>
        <w:t>VII</w:t>
      </w:r>
      <w:r w:rsidR="00391663" w:rsidRPr="00DA0EBD">
        <w:rPr>
          <w:rFonts w:ascii="Palatino Linotype" w:eastAsia="Arial Unicode MS" w:hAnsi="Palatino Linotype" w:cs="Arial"/>
          <w:b/>
          <w:sz w:val="28"/>
          <w:szCs w:val="28"/>
        </w:rPr>
        <w:t xml:space="preserve">. </w:t>
      </w:r>
      <w:r w:rsidR="00A0124C" w:rsidRPr="00DA0EBD">
        <w:rPr>
          <w:rFonts w:ascii="Palatino Linotype" w:eastAsia="Arial Unicode MS" w:hAnsi="Palatino Linotype" w:cs="Arial"/>
        </w:rPr>
        <w:t xml:space="preserve">Conforme a las constancias del </w:t>
      </w:r>
      <w:r w:rsidR="00A0124C" w:rsidRPr="00DA0EBD">
        <w:rPr>
          <w:rFonts w:ascii="Palatino Linotype" w:eastAsia="Arial Unicode MS" w:hAnsi="Palatino Linotype" w:cs="Arial"/>
          <w:b/>
        </w:rPr>
        <w:t>SAIMEX</w:t>
      </w:r>
      <w:r w:rsidR="00A0124C" w:rsidRPr="00DA0EBD">
        <w:rPr>
          <w:rFonts w:ascii="Palatino Linotype" w:eastAsia="Arial Unicode MS" w:hAnsi="Palatino Linotype" w:cs="Arial"/>
        </w:rPr>
        <w:t xml:space="preserve"> se desprende que atento a lo dispuesto en el artículo 185 de la Ley de Transparencia y Acceso a la Información Pública del Estado de México y Municipios, dentro del término legalmente concedido al </w:t>
      </w:r>
      <w:r w:rsidR="00A0124C" w:rsidRPr="00DA0EBD">
        <w:rPr>
          <w:rFonts w:ascii="Palatino Linotype" w:eastAsia="Arial Unicode MS" w:hAnsi="Palatino Linotype" w:cs="Arial"/>
          <w:b/>
        </w:rPr>
        <w:t>RECURRENTE</w:t>
      </w:r>
      <w:r w:rsidR="00A0124C" w:rsidRPr="00DA0EBD">
        <w:rPr>
          <w:rFonts w:ascii="Palatino Linotype" w:eastAsia="Arial Unicode MS" w:hAnsi="Palatino Linotype" w:cs="Arial"/>
        </w:rPr>
        <w:t xml:space="preserve">, éste no realizó manifestación alguna, ni presentó pruebas o alegatos, así como tampoco </w:t>
      </w:r>
      <w:r w:rsidR="00A0124C" w:rsidRPr="00DA0EBD">
        <w:rPr>
          <w:rFonts w:ascii="Palatino Linotype" w:eastAsia="Arial Unicode MS" w:hAnsi="Palatino Linotype" w:cs="Arial"/>
          <w:b/>
          <w:color w:val="000000"/>
          <w:lang w:val="es-MX" w:eastAsia="es-MX"/>
        </w:rPr>
        <w:t>EL SUJETO OBLIGADO</w:t>
      </w:r>
      <w:r w:rsidR="00A0124C" w:rsidRPr="00DA0EBD">
        <w:rPr>
          <w:rFonts w:ascii="Palatino Linotype" w:eastAsia="Arial Unicode MS" w:hAnsi="Palatino Linotype" w:cs="Arial"/>
        </w:rPr>
        <w:t xml:space="preserve"> rindió su Informe Justificado, tal y como se aprecia en las siguientes imágenes: </w:t>
      </w:r>
      <w:r w:rsidR="00A0124C" w:rsidRPr="00DA0EBD">
        <w:rPr>
          <w:rFonts w:ascii="Palatino Linotype" w:hAnsi="Palatino Linotype" w:cs="Arial"/>
          <w:lang w:val="es-ES_tradnl"/>
        </w:rPr>
        <w:t xml:space="preserve"> </w:t>
      </w:r>
    </w:p>
    <w:p w:rsidR="00A0124C" w:rsidRPr="00DA0EBD" w:rsidRDefault="00A0124C" w:rsidP="00B74AF9">
      <w:pPr>
        <w:spacing w:line="360" w:lineRule="auto"/>
        <w:jc w:val="both"/>
        <w:rPr>
          <w:rFonts w:ascii="Palatino Linotype" w:hAnsi="Palatino Linotype" w:cs="Arial"/>
          <w:lang w:val="es-ES_tradnl"/>
        </w:rPr>
      </w:pPr>
      <w:r w:rsidRPr="00DA0EBD">
        <w:rPr>
          <w:rFonts w:ascii="Palatino Linotype" w:hAnsi="Palatino Linotype" w:cs="Arial"/>
          <w:noProof/>
          <w:lang w:val="es-MX" w:eastAsia="es-MX"/>
        </w:rPr>
        <w:drawing>
          <wp:inline distT="0" distB="0" distL="0" distR="0">
            <wp:extent cx="5790630" cy="2677885"/>
            <wp:effectExtent l="0" t="0" r="635" b="825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1.PNG"/>
                    <pic:cNvPicPr/>
                  </pic:nvPicPr>
                  <pic:blipFill>
                    <a:blip r:embed="rId8">
                      <a:extLst>
                        <a:ext uri="{28A0092B-C50C-407E-A947-70E740481C1C}">
                          <a14:useLocalDpi xmlns:a14="http://schemas.microsoft.com/office/drawing/2010/main" val="0"/>
                        </a:ext>
                      </a:extLst>
                    </a:blip>
                    <a:stretch>
                      <a:fillRect/>
                    </a:stretch>
                  </pic:blipFill>
                  <pic:spPr>
                    <a:xfrm>
                      <a:off x="0" y="0"/>
                      <a:ext cx="5804580" cy="2684336"/>
                    </a:xfrm>
                    <a:prstGeom prst="rect">
                      <a:avLst/>
                    </a:prstGeom>
                  </pic:spPr>
                </pic:pic>
              </a:graphicData>
            </a:graphic>
          </wp:inline>
        </w:drawing>
      </w:r>
    </w:p>
    <w:p w:rsidR="00A0124C" w:rsidRPr="00DA0EBD" w:rsidRDefault="00A0124C" w:rsidP="00B74AF9">
      <w:pPr>
        <w:spacing w:line="360" w:lineRule="auto"/>
        <w:jc w:val="both"/>
        <w:rPr>
          <w:rFonts w:ascii="Palatino Linotype" w:hAnsi="Palatino Linotype" w:cs="Arial"/>
          <w:lang w:val="es-ES_tradnl"/>
        </w:rPr>
      </w:pPr>
      <w:r w:rsidRPr="00DA0EBD">
        <w:rPr>
          <w:rFonts w:ascii="Palatino Linotype" w:hAnsi="Palatino Linotype" w:cs="Arial"/>
          <w:noProof/>
          <w:lang w:val="es-MX" w:eastAsia="es-MX"/>
        </w:rPr>
        <w:lastRenderedPageBreak/>
        <w:drawing>
          <wp:inline distT="0" distB="0" distL="0" distR="0">
            <wp:extent cx="5791835" cy="2628900"/>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2.PNG"/>
                    <pic:cNvPicPr/>
                  </pic:nvPicPr>
                  <pic:blipFill>
                    <a:blip r:embed="rId9">
                      <a:extLst>
                        <a:ext uri="{28A0092B-C50C-407E-A947-70E740481C1C}">
                          <a14:useLocalDpi xmlns:a14="http://schemas.microsoft.com/office/drawing/2010/main" val="0"/>
                        </a:ext>
                      </a:extLst>
                    </a:blip>
                    <a:stretch>
                      <a:fillRect/>
                    </a:stretch>
                  </pic:blipFill>
                  <pic:spPr>
                    <a:xfrm>
                      <a:off x="0" y="0"/>
                      <a:ext cx="5791835" cy="2628900"/>
                    </a:xfrm>
                    <a:prstGeom prst="rect">
                      <a:avLst/>
                    </a:prstGeom>
                  </pic:spPr>
                </pic:pic>
              </a:graphicData>
            </a:graphic>
          </wp:inline>
        </w:drawing>
      </w:r>
    </w:p>
    <w:p w:rsidR="00187FDF" w:rsidRPr="00DA0EBD" w:rsidRDefault="00187FDF" w:rsidP="00B74AF9">
      <w:pPr>
        <w:spacing w:line="360" w:lineRule="auto"/>
        <w:jc w:val="both"/>
        <w:rPr>
          <w:rFonts w:ascii="Palatino Linotype" w:hAnsi="Palatino Linotype"/>
          <w:b/>
          <w:szCs w:val="28"/>
        </w:rPr>
      </w:pPr>
    </w:p>
    <w:p w:rsidR="00056D5A" w:rsidRPr="00DA0EBD" w:rsidRDefault="005A41E2" w:rsidP="00B74AF9">
      <w:pPr>
        <w:pStyle w:val="Piedepgina"/>
        <w:spacing w:line="360" w:lineRule="auto"/>
        <w:jc w:val="both"/>
        <w:rPr>
          <w:rFonts w:ascii="Palatino Linotype" w:hAnsi="Palatino Linotype" w:cs="Arial"/>
        </w:rPr>
      </w:pPr>
      <w:r w:rsidRPr="00DA0EBD">
        <w:rPr>
          <w:rFonts w:ascii="Palatino Linotype" w:hAnsi="Palatino Linotype"/>
          <w:b/>
          <w:sz w:val="28"/>
          <w:szCs w:val="28"/>
        </w:rPr>
        <w:t>VIII</w:t>
      </w:r>
      <w:r w:rsidR="00BD339C" w:rsidRPr="00DA0EBD">
        <w:rPr>
          <w:rFonts w:ascii="Palatino Linotype" w:hAnsi="Palatino Linotype"/>
          <w:b/>
          <w:sz w:val="28"/>
          <w:szCs w:val="28"/>
        </w:rPr>
        <w:t xml:space="preserve">. </w:t>
      </w:r>
      <w:r w:rsidR="00056D5A" w:rsidRPr="00DA0EBD">
        <w:rPr>
          <w:rFonts w:ascii="Palatino Linotype" w:hAnsi="Palatino Linotype" w:cs="Arial"/>
        </w:rPr>
        <w:t xml:space="preserve">Una vez analizado el estado procesal que guardan los expedientes, en fecha </w:t>
      </w:r>
      <w:r w:rsidR="0027085E" w:rsidRPr="00DA0EBD">
        <w:rPr>
          <w:rFonts w:ascii="Palatino Linotype" w:hAnsi="Palatino Linotype" w:cs="Arial"/>
        </w:rPr>
        <w:t xml:space="preserve">once de </w:t>
      </w:r>
      <w:r w:rsidR="00D41EAF" w:rsidRPr="00DA0EBD">
        <w:rPr>
          <w:rFonts w:ascii="Palatino Linotype" w:hAnsi="Palatino Linotype" w:cs="Arial"/>
        </w:rPr>
        <w:t xml:space="preserve">uno de agosto </w:t>
      </w:r>
      <w:r w:rsidR="00056D5A" w:rsidRPr="00DA0EBD">
        <w:rPr>
          <w:rFonts w:ascii="Palatino Linotype" w:hAnsi="Palatino Linotype" w:cs="Arial"/>
        </w:rPr>
        <w:t xml:space="preserve">de dos mil diecinueve, la Comisionada </w:t>
      </w:r>
      <w:r w:rsidR="00056D5A" w:rsidRPr="00DA0EBD">
        <w:rPr>
          <w:rFonts w:ascii="Palatino Linotype" w:hAnsi="Palatino Linotype" w:cs="Arial"/>
          <w:b/>
        </w:rPr>
        <w:t xml:space="preserve">EVA ABAID YAPUR </w:t>
      </w:r>
      <w:r w:rsidR="00056D5A" w:rsidRPr="00DA0EBD">
        <w:rPr>
          <w:rFonts w:ascii="Palatino Linotype" w:hAnsi="Palatino Linotype" w:cs="Arial"/>
        </w:rPr>
        <w:t>acordó el cierre de instrucción en los recursos de revisión; así como, la remisión de los expedientes, a efecto de ser resueltos, de conformidad con lo establecido en el artículo 185 fracciones VI y VIII de la Ley de Transparencia y Acceso a la Información Pública del Estado de México y Munici</w:t>
      </w:r>
      <w:r w:rsidR="00D41EAF" w:rsidRPr="00DA0EBD">
        <w:rPr>
          <w:rFonts w:ascii="Palatino Linotype" w:hAnsi="Palatino Linotype" w:cs="Arial"/>
        </w:rPr>
        <w:t>pios;</w:t>
      </w:r>
    </w:p>
    <w:p w:rsidR="00D41EAF" w:rsidRPr="00DA0EBD" w:rsidRDefault="00D41EAF" w:rsidP="00B74AF9">
      <w:pPr>
        <w:pStyle w:val="Piedepgina"/>
        <w:spacing w:line="360" w:lineRule="auto"/>
        <w:jc w:val="both"/>
        <w:rPr>
          <w:rFonts w:ascii="Palatino Linotype" w:hAnsi="Palatino Linotype" w:cs="Arial"/>
        </w:rPr>
      </w:pPr>
    </w:p>
    <w:p w:rsidR="00D41EAF" w:rsidRPr="00DA0EBD" w:rsidRDefault="005A41E2" w:rsidP="00B74AF9">
      <w:pPr>
        <w:spacing w:line="360" w:lineRule="auto"/>
        <w:ind w:right="50"/>
        <w:jc w:val="both"/>
        <w:rPr>
          <w:rFonts w:ascii="Palatino Linotype" w:hAnsi="Palatino Linotype" w:cs="Arial"/>
        </w:rPr>
      </w:pPr>
      <w:r w:rsidRPr="00DA0EBD">
        <w:rPr>
          <w:rFonts w:ascii="Palatino Linotype" w:hAnsi="Palatino Linotype"/>
          <w:b/>
          <w:sz w:val="28"/>
          <w:szCs w:val="28"/>
        </w:rPr>
        <w:t>I</w:t>
      </w:r>
      <w:r w:rsidR="00D41EAF" w:rsidRPr="00DA0EBD">
        <w:rPr>
          <w:rFonts w:ascii="Palatino Linotype" w:hAnsi="Palatino Linotype"/>
          <w:b/>
          <w:sz w:val="28"/>
          <w:szCs w:val="28"/>
        </w:rPr>
        <w:t>X.</w:t>
      </w:r>
      <w:r w:rsidR="00D41EAF" w:rsidRPr="00DA0EBD">
        <w:rPr>
          <w:rFonts w:ascii="Palatino Linotype" w:hAnsi="Palatino Linotype" w:cs="Arial"/>
        </w:rPr>
        <w:t xml:space="preserve"> El treinta de septiembre de dos mil diecinueve, la Comisionada Ponente acordó ampliar el plazo para resolver los recursos de revisión de mérito, por un periodo de hasta quince días hábiles, de conformidad con el artículo 181, tercer párrafo de la Ley de Transparencia y Acceso a la Información Pública del Estado de México y Municipios; y,</w:t>
      </w:r>
    </w:p>
    <w:p w:rsidR="00BD339C" w:rsidRPr="00DA0EBD" w:rsidRDefault="00BD339C" w:rsidP="00B74AF9">
      <w:pPr>
        <w:jc w:val="both"/>
        <w:rPr>
          <w:rFonts w:ascii="Palatino Linotype" w:hAnsi="Palatino Linotype"/>
          <w:b/>
          <w:szCs w:val="28"/>
        </w:rPr>
      </w:pPr>
    </w:p>
    <w:p w:rsidR="00D06012" w:rsidRPr="00DA0EBD" w:rsidRDefault="00D06012" w:rsidP="00B74AF9">
      <w:pPr>
        <w:jc w:val="center"/>
        <w:rPr>
          <w:rFonts w:ascii="Palatino Linotype" w:hAnsi="Palatino Linotype" w:cs="Arial"/>
          <w:b/>
          <w:bCs/>
          <w:spacing w:val="60"/>
          <w:sz w:val="28"/>
          <w:lang w:val="es-ES_tradnl"/>
        </w:rPr>
      </w:pPr>
      <w:r w:rsidRPr="00DA0EBD">
        <w:rPr>
          <w:rFonts w:ascii="Palatino Linotype" w:hAnsi="Palatino Linotype" w:cs="Arial"/>
          <w:b/>
          <w:bCs/>
          <w:spacing w:val="60"/>
          <w:sz w:val="28"/>
          <w:lang w:val="es-ES_tradnl"/>
        </w:rPr>
        <w:t>CONSIDERANDO</w:t>
      </w:r>
    </w:p>
    <w:p w:rsidR="00D06012" w:rsidRPr="00DA0EBD" w:rsidRDefault="00D06012" w:rsidP="00B74AF9">
      <w:pPr>
        <w:jc w:val="center"/>
        <w:rPr>
          <w:rFonts w:ascii="Palatino Linotype" w:hAnsi="Palatino Linotype" w:cs="Arial"/>
          <w:b/>
          <w:bCs/>
          <w:spacing w:val="60"/>
          <w:lang w:val="es-ES_tradnl"/>
        </w:rPr>
      </w:pPr>
    </w:p>
    <w:p w:rsidR="00CA39D3" w:rsidRPr="00DA0EBD" w:rsidRDefault="00CA39D3" w:rsidP="00B74AF9">
      <w:pPr>
        <w:spacing w:line="360" w:lineRule="auto"/>
        <w:ind w:right="50"/>
        <w:jc w:val="both"/>
        <w:rPr>
          <w:rFonts w:ascii="Palatino Linotype" w:hAnsi="Palatino Linotype" w:cs="Arial"/>
          <w:b/>
        </w:rPr>
      </w:pPr>
      <w:r w:rsidRPr="00DA0EBD">
        <w:rPr>
          <w:rFonts w:ascii="Palatino Linotype" w:hAnsi="Palatino Linotype"/>
          <w:b/>
          <w:sz w:val="28"/>
          <w:szCs w:val="28"/>
        </w:rPr>
        <w:t>PRIMERO</w:t>
      </w:r>
      <w:r w:rsidRPr="00DA0EBD">
        <w:rPr>
          <w:rFonts w:ascii="Palatino Linotype" w:hAnsi="Palatino Linotype"/>
          <w:b/>
        </w:rPr>
        <w:t>.</w:t>
      </w:r>
      <w:r w:rsidRPr="00DA0EBD">
        <w:rPr>
          <w:rFonts w:ascii="Palatino Linotype" w:hAnsi="Palatino Linotype"/>
        </w:rPr>
        <w:t xml:space="preserve"> </w:t>
      </w:r>
      <w:r w:rsidRPr="00DA0EBD">
        <w:rPr>
          <w:rFonts w:ascii="Palatino Linotype" w:hAnsi="Palatino Linotype"/>
          <w:b/>
        </w:rPr>
        <w:t>Competencia</w:t>
      </w:r>
      <w:r w:rsidRPr="00DA0EBD">
        <w:rPr>
          <w:rFonts w:ascii="Palatino Linotype" w:hAnsi="Palatino Linotype"/>
        </w:rPr>
        <w:t>.</w:t>
      </w:r>
      <w:r w:rsidRPr="00DA0EBD">
        <w:rPr>
          <w:rFonts w:ascii="Palatino Linotype" w:hAnsi="Palatino Linotype"/>
          <w:b/>
        </w:rPr>
        <w:t xml:space="preserve"> </w:t>
      </w:r>
      <w:r w:rsidRPr="00DA0EBD">
        <w:rPr>
          <w:rFonts w:ascii="Palatino Linotype" w:hAnsi="Palatino Linotype"/>
        </w:rPr>
        <w:t xml:space="preserve">Este Instituto de </w:t>
      </w:r>
      <w:r w:rsidRPr="00DA0EBD">
        <w:rPr>
          <w:rFonts w:ascii="Palatino Linotype" w:hAnsi="Palatino Linotype" w:cs="Arial"/>
        </w:rPr>
        <w:t>Transparencia</w:t>
      </w:r>
      <w:r w:rsidRPr="00DA0EBD">
        <w:rPr>
          <w:rFonts w:ascii="Palatino Linotype" w:hAnsi="Palatino Linotype"/>
        </w:rPr>
        <w:t xml:space="preserve">, Acceso a la Información Pública y Protección de Datos Personales del Estado de México y Municipios, es competente para conocer y resolver el presente recurso, conforme a lo dispuesto en los artículos 6, Letra A de la Constitución Política de los Estados Unidos Mexicanos; 5, párrafos </w:t>
      </w:r>
      <w:r w:rsidR="001C4D67" w:rsidRPr="00DA0EBD">
        <w:rPr>
          <w:rFonts w:ascii="Palatino Linotype" w:hAnsi="Palatino Linotype"/>
        </w:rPr>
        <w:t xml:space="preserve">vigésimo </w:t>
      </w:r>
      <w:r w:rsidR="001C4D67" w:rsidRPr="00DA0EBD">
        <w:rPr>
          <w:rFonts w:ascii="Palatino Linotype" w:hAnsi="Palatino Linotype" w:cs="Arial"/>
        </w:rPr>
        <w:t>segundo,</w:t>
      </w:r>
      <w:r w:rsidR="001C4D67" w:rsidRPr="00DA0EBD">
        <w:rPr>
          <w:rFonts w:ascii="Palatino Linotype" w:hAnsi="Palatino Linotype"/>
        </w:rPr>
        <w:t xml:space="preserve"> vigésimo tercero y vigésimo cuarto,</w:t>
      </w:r>
      <w:r w:rsidRPr="00DA0EBD">
        <w:rPr>
          <w:rFonts w:ascii="Palatino Linotype" w:hAnsi="Palatino Linotype"/>
        </w:rPr>
        <w:t xml:space="preserve"> fracciones IV y V de la Constitución Política del Estado Libre y Soberano de México; 1, 2</w:t>
      </w:r>
      <w:r w:rsidR="00B74A58" w:rsidRPr="00DA0EBD">
        <w:rPr>
          <w:rFonts w:ascii="Palatino Linotype" w:hAnsi="Palatino Linotype"/>
        </w:rPr>
        <w:t>,</w:t>
      </w:r>
      <w:r w:rsidRPr="00DA0EBD">
        <w:rPr>
          <w:rFonts w:ascii="Palatino Linotype" w:hAnsi="Palatino Linotype"/>
        </w:rPr>
        <w:t xml:space="preserve"> fracción II, 13, 29, 36</w:t>
      </w:r>
      <w:r w:rsidR="00B74A58" w:rsidRPr="00DA0EBD">
        <w:rPr>
          <w:rFonts w:ascii="Palatino Linotype" w:hAnsi="Palatino Linotype"/>
        </w:rPr>
        <w:t>,</w:t>
      </w:r>
      <w:r w:rsidRPr="00DA0EBD">
        <w:rPr>
          <w:rFonts w:ascii="Palatino Linotype" w:hAnsi="Palatino Linotype"/>
        </w:rPr>
        <w:t xml:space="preserve"> fracciones I y II, 176, 178, 179, 181</w:t>
      </w:r>
      <w:r w:rsidR="00B74A58" w:rsidRPr="00DA0EBD">
        <w:rPr>
          <w:rFonts w:ascii="Palatino Linotype" w:hAnsi="Palatino Linotype"/>
        </w:rPr>
        <w:t>,</w:t>
      </w:r>
      <w:r w:rsidRPr="00DA0EBD">
        <w:rPr>
          <w:rFonts w:ascii="Palatino Linotype" w:hAnsi="Palatino Linotype"/>
        </w:rPr>
        <w:t xml:space="preserve"> párrafo tercero y 185 de la Ley de Transparencia y Acceso a la Información Pública del Estado de México y Municipios</w:t>
      </w:r>
      <w:r w:rsidRPr="00DA0EBD">
        <w:rPr>
          <w:rFonts w:ascii="Palatino Linotype" w:hAnsi="Palatino Linotype" w:cs="Arial"/>
        </w:rPr>
        <w:t>; y 9, fracciones I y XXIV y 11 del Reglamento Interior del Instituto de Transparencia, Acceso a la Información Pública y Protección de Datos Personales del Estado de México y Municipios; toda vez que se trata de recurso</w:t>
      </w:r>
      <w:r w:rsidR="002F77B4" w:rsidRPr="00DA0EBD">
        <w:rPr>
          <w:rFonts w:ascii="Palatino Linotype" w:hAnsi="Palatino Linotype" w:cs="Arial"/>
        </w:rPr>
        <w:t>s</w:t>
      </w:r>
      <w:r w:rsidRPr="00DA0EBD">
        <w:rPr>
          <w:rFonts w:ascii="Palatino Linotype" w:hAnsi="Palatino Linotype" w:cs="Arial"/>
        </w:rPr>
        <w:t xml:space="preserve"> de revisión interpuesto</w:t>
      </w:r>
      <w:r w:rsidR="002F77B4" w:rsidRPr="00DA0EBD">
        <w:rPr>
          <w:rFonts w:ascii="Palatino Linotype" w:hAnsi="Palatino Linotype" w:cs="Arial"/>
        </w:rPr>
        <w:t>s</w:t>
      </w:r>
      <w:r w:rsidRPr="00DA0EBD">
        <w:rPr>
          <w:rFonts w:ascii="Palatino Linotype" w:hAnsi="Palatino Linotype" w:cs="Arial"/>
        </w:rPr>
        <w:t xml:space="preserve"> por u</w:t>
      </w:r>
      <w:r w:rsidR="00135966" w:rsidRPr="00DA0EBD">
        <w:rPr>
          <w:rFonts w:ascii="Palatino Linotype" w:hAnsi="Palatino Linotype" w:cs="Arial"/>
        </w:rPr>
        <w:t>n</w:t>
      </w:r>
      <w:r w:rsidR="005A1D25" w:rsidRPr="00DA0EBD">
        <w:rPr>
          <w:rFonts w:ascii="Palatino Linotype" w:hAnsi="Palatino Linotype" w:cs="Arial"/>
        </w:rPr>
        <w:t xml:space="preserve"> C</w:t>
      </w:r>
      <w:r w:rsidRPr="00DA0EBD">
        <w:rPr>
          <w:rFonts w:ascii="Palatino Linotype" w:hAnsi="Palatino Linotype" w:cs="Arial"/>
        </w:rPr>
        <w:t>iudadan</w:t>
      </w:r>
      <w:r w:rsidR="00135966" w:rsidRPr="00DA0EBD">
        <w:rPr>
          <w:rFonts w:ascii="Palatino Linotype" w:hAnsi="Palatino Linotype" w:cs="Arial"/>
        </w:rPr>
        <w:t>o</w:t>
      </w:r>
      <w:r w:rsidRPr="00DA0EBD">
        <w:rPr>
          <w:rFonts w:ascii="Palatino Linotype" w:hAnsi="Palatino Linotype" w:cs="Arial"/>
        </w:rPr>
        <w:t xml:space="preserve"> en términos de la Ley de la materia.</w:t>
      </w:r>
    </w:p>
    <w:p w:rsidR="00A13758" w:rsidRPr="00DA0EBD" w:rsidRDefault="00A13758" w:rsidP="00B74AF9">
      <w:pPr>
        <w:spacing w:line="360" w:lineRule="auto"/>
        <w:jc w:val="both"/>
        <w:rPr>
          <w:rFonts w:ascii="Palatino Linotype" w:hAnsi="Palatino Linotype" w:cs="Arial"/>
          <w:b/>
        </w:rPr>
      </w:pPr>
    </w:p>
    <w:p w:rsidR="00BD339C" w:rsidRPr="00DA0EBD" w:rsidRDefault="003105BA" w:rsidP="00B74AF9">
      <w:pPr>
        <w:spacing w:line="360" w:lineRule="auto"/>
        <w:jc w:val="both"/>
        <w:rPr>
          <w:rFonts w:ascii="Palatino Linotype" w:hAnsi="Palatino Linotype" w:cs="Arial"/>
          <w:b/>
          <w:bCs/>
        </w:rPr>
      </w:pPr>
      <w:r>
        <w:rPr>
          <w:rFonts w:ascii="Palatino Linotype" w:hAnsi="Palatino Linotype" w:cs="Arial"/>
          <w:b/>
          <w:noProof/>
          <w:sz w:val="28"/>
          <w:lang w:val="es-MX" w:eastAsia="es-MX"/>
        </w:rPr>
        <mc:AlternateContent>
          <mc:Choice Requires="wps">
            <w:drawing>
              <wp:anchor distT="0" distB="0" distL="114300" distR="114300" simplePos="0" relativeHeight="251660288" behindDoc="0" locked="0" layoutInCell="1" allowOverlap="1">
                <wp:simplePos x="0" y="0"/>
                <wp:positionH relativeFrom="column">
                  <wp:posOffset>15239</wp:posOffset>
                </wp:positionH>
                <wp:positionV relativeFrom="paragraph">
                  <wp:posOffset>1183639</wp:posOffset>
                </wp:positionV>
                <wp:extent cx="5800725" cy="1000125"/>
                <wp:effectExtent l="38100" t="38100" r="66675" b="85725"/>
                <wp:wrapNone/>
                <wp:docPr id="1" name="Conector recto 1"/>
                <wp:cNvGraphicFramePr/>
                <a:graphic xmlns:a="http://schemas.openxmlformats.org/drawingml/2006/main">
                  <a:graphicData uri="http://schemas.microsoft.com/office/word/2010/wordprocessingShape">
                    <wps:wsp>
                      <wps:cNvCnPr/>
                      <wps:spPr>
                        <a:xfrm>
                          <a:off x="0" y="0"/>
                          <a:ext cx="5800725" cy="100012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B6D2A4" id="Conector recto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93.2pt" to="457.95pt,17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" strokecolor="#4f81bd [3204]" strokeweight="2pt">
                <v:shadow on="t" color="black" opacity="24903f" origin=",.5" offset="0,.55556mm"/>
              </v:line>
            </w:pict>
          </mc:Fallback>
        </mc:AlternateContent>
      </w:r>
      <w:r w:rsidR="00BD339C" w:rsidRPr="00DA0EBD">
        <w:rPr>
          <w:rFonts w:ascii="Palatino Linotype" w:hAnsi="Palatino Linotype" w:cs="Arial"/>
          <w:b/>
          <w:sz w:val="28"/>
        </w:rPr>
        <w:t>SEGUNDO</w:t>
      </w:r>
      <w:r w:rsidR="00BD339C" w:rsidRPr="00DA0EBD">
        <w:rPr>
          <w:rFonts w:ascii="Palatino Linotype" w:hAnsi="Palatino Linotype" w:cs="Arial"/>
          <w:b/>
          <w:lang w:val="es-MX"/>
        </w:rPr>
        <w:t xml:space="preserve">. </w:t>
      </w:r>
      <w:r w:rsidR="00BD339C" w:rsidRPr="00DA0EBD">
        <w:rPr>
          <w:rFonts w:ascii="Palatino Linotype" w:hAnsi="Palatino Linotype" w:cs="Arial"/>
          <w:b/>
        </w:rPr>
        <w:t xml:space="preserve">Interés. </w:t>
      </w:r>
      <w:r w:rsidR="00BD339C" w:rsidRPr="00DA0EBD">
        <w:rPr>
          <w:rFonts w:ascii="Palatino Linotype" w:hAnsi="Palatino Linotype" w:cs="Arial"/>
        </w:rPr>
        <w:t xml:space="preserve">Los recursos de revisión fueron interpuestos por parte legítima, en atención a que fueron presentados por </w:t>
      </w:r>
      <w:r w:rsidR="00135966" w:rsidRPr="00DA0EBD">
        <w:rPr>
          <w:rFonts w:ascii="Palatino Linotype" w:hAnsi="Palatino Linotype" w:cs="Arial"/>
          <w:b/>
        </w:rPr>
        <w:t>EL</w:t>
      </w:r>
      <w:r w:rsidR="00BD339C" w:rsidRPr="00DA0EBD">
        <w:rPr>
          <w:rFonts w:ascii="Palatino Linotype" w:hAnsi="Palatino Linotype" w:cs="Arial"/>
          <w:b/>
        </w:rPr>
        <w:t xml:space="preserve"> RECURRENTE</w:t>
      </w:r>
      <w:r w:rsidR="00BD339C" w:rsidRPr="00DA0EBD">
        <w:rPr>
          <w:rFonts w:ascii="Palatino Linotype" w:hAnsi="Palatino Linotype" w:cs="Arial"/>
          <w:snapToGrid w:val="0"/>
        </w:rPr>
        <w:t xml:space="preserve">, quien es la misma persona que formuló las solicitudes de acceso a la información pública </w:t>
      </w:r>
      <w:r w:rsidR="00BD339C" w:rsidRPr="00DA0EBD">
        <w:rPr>
          <w:rFonts w:ascii="Palatino Linotype" w:hAnsi="Palatino Linotype" w:cs="Arial"/>
          <w:bCs/>
        </w:rPr>
        <w:t xml:space="preserve">al </w:t>
      </w:r>
      <w:r w:rsidR="00BD339C" w:rsidRPr="00DA0EBD">
        <w:rPr>
          <w:rFonts w:ascii="Palatino Linotype" w:hAnsi="Palatino Linotype" w:cs="Arial"/>
          <w:b/>
          <w:bCs/>
        </w:rPr>
        <w:t>SUJETO OBLIGADO.</w:t>
      </w:r>
    </w:p>
    <w:p w:rsidR="00BD339C" w:rsidRPr="00DA0EBD" w:rsidRDefault="00BD339C" w:rsidP="00B74AF9">
      <w:pPr>
        <w:spacing w:line="360" w:lineRule="auto"/>
        <w:jc w:val="both"/>
        <w:rPr>
          <w:rFonts w:ascii="Palatino Linotype" w:hAnsi="Palatino Linotype" w:cs="Arial"/>
          <w:b/>
          <w:szCs w:val="28"/>
        </w:rPr>
      </w:pPr>
    </w:p>
    <w:p w:rsidR="00BD339C" w:rsidRPr="00DA0EBD" w:rsidRDefault="00BD339C" w:rsidP="00B74AF9">
      <w:pPr>
        <w:pStyle w:val="Encabezado"/>
        <w:spacing w:line="360" w:lineRule="auto"/>
        <w:jc w:val="both"/>
        <w:rPr>
          <w:rFonts w:ascii="Palatino Linotype" w:hAnsi="Palatino Linotype"/>
        </w:rPr>
      </w:pPr>
      <w:r w:rsidRPr="00DA0EBD">
        <w:rPr>
          <w:rFonts w:ascii="Palatino Linotype" w:eastAsia="Times New Roman" w:hAnsi="Palatino Linotype" w:cs="Arial"/>
          <w:b/>
          <w:sz w:val="28"/>
          <w:szCs w:val="28"/>
          <w:lang w:val="es-ES"/>
        </w:rPr>
        <w:lastRenderedPageBreak/>
        <w:t>TERCERO.</w:t>
      </w:r>
      <w:r w:rsidRPr="00DA0EBD">
        <w:rPr>
          <w:rFonts w:ascii="Palatino Linotype" w:hAnsi="Palatino Linotype" w:cs="Arial"/>
        </w:rPr>
        <w:t xml:space="preserve"> </w:t>
      </w:r>
      <w:r w:rsidRPr="00DA0EBD">
        <w:rPr>
          <w:rFonts w:ascii="Palatino Linotype" w:hAnsi="Palatino Linotype" w:cs="Arial"/>
          <w:b/>
        </w:rPr>
        <w:t>Justificación de la Acumulación de los recursos.</w:t>
      </w:r>
      <w:r w:rsidRPr="00DA0EBD">
        <w:rPr>
          <w:rFonts w:ascii="Palatino Linotype" w:hAnsi="Palatino Linotype" w:cs="Arial"/>
        </w:rPr>
        <w:t xml:space="preserve"> De las constancias que obran en los expedientes acumulados, se advierte que en los recursos de revisión</w:t>
      </w:r>
      <w:r w:rsidRPr="00DA0EBD">
        <w:rPr>
          <w:rFonts w:ascii="Palatino Linotype" w:hAnsi="Palatino Linotype"/>
        </w:rPr>
        <w:t xml:space="preserve"> </w:t>
      </w:r>
      <w:r w:rsidR="00135966" w:rsidRPr="00DA0EBD">
        <w:rPr>
          <w:rFonts w:ascii="Palatino Linotype" w:hAnsi="Palatino Linotype"/>
          <w:b/>
        </w:rPr>
        <w:t>0</w:t>
      </w:r>
      <w:r w:rsidR="0027085E" w:rsidRPr="00DA0EBD">
        <w:rPr>
          <w:rFonts w:ascii="Palatino Linotype" w:hAnsi="Palatino Linotype"/>
          <w:b/>
        </w:rPr>
        <w:t>6</w:t>
      </w:r>
      <w:r w:rsidR="005A41E2" w:rsidRPr="00DA0EBD">
        <w:rPr>
          <w:rFonts w:ascii="Palatino Linotype" w:hAnsi="Palatino Linotype"/>
          <w:b/>
        </w:rPr>
        <w:t>227</w:t>
      </w:r>
      <w:r w:rsidR="00135966" w:rsidRPr="00DA0EBD">
        <w:rPr>
          <w:rFonts w:ascii="Palatino Linotype" w:hAnsi="Palatino Linotype"/>
          <w:b/>
        </w:rPr>
        <w:t>/INFOEM/IP/RR/2019</w:t>
      </w:r>
      <w:r w:rsidR="0027085E" w:rsidRPr="00DA0EBD">
        <w:rPr>
          <w:rFonts w:ascii="Palatino Linotype" w:hAnsi="Palatino Linotype"/>
          <w:b/>
        </w:rPr>
        <w:t xml:space="preserve"> </w:t>
      </w:r>
      <w:r w:rsidR="00135966" w:rsidRPr="00DA0EBD">
        <w:rPr>
          <w:rFonts w:ascii="Palatino Linotype" w:hAnsi="Palatino Linotype"/>
        </w:rPr>
        <w:t>y</w:t>
      </w:r>
      <w:r w:rsidR="00135966" w:rsidRPr="00DA0EBD">
        <w:rPr>
          <w:rFonts w:ascii="Palatino Linotype" w:hAnsi="Palatino Linotype"/>
          <w:b/>
        </w:rPr>
        <w:t xml:space="preserve"> 0</w:t>
      </w:r>
      <w:r w:rsidR="0027085E" w:rsidRPr="00DA0EBD">
        <w:rPr>
          <w:rFonts w:ascii="Palatino Linotype" w:hAnsi="Palatino Linotype"/>
          <w:b/>
        </w:rPr>
        <w:t>6</w:t>
      </w:r>
      <w:r w:rsidR="005A41E2" w:rsidRPr="00DA0EBD">
        <w:rPr>
          <w:rFonts w:ascii="Palatino Linotype" w:hAnsi="Palatino Linotype"/>
          <w:b/>
        </w:rPr>
        <w:t>228</w:t>
      </w:r>
      <w:r w:rsidR="00135966" w:rsidRPr="00DA0EBD">
        <w:rPr>
          <w:rFonts w:ascii="Palatino Linotype" w:hAnsi="Palatino Linotype"/>
          <w:b/>
        </w:rPr>
        <w:t>/INFOEM/IP/RR/2019</w:t>
      </w:r>
      <w:r w:rsidR="00056D5A" w:rsidRPr="00DA0EBD">
        <w:rPr>
          <w:rFonts w:ascii="Palatino Linotype" w:hAnsi="Palatino Linotype"/>
          <w:b/>
        </w:rPr>
        <w:t xml:space="preserve"> </w:t>
      </w:r>
      <w:r w:rsidR="006A6DFE" w:rsidRPr="00DA0EBD">
        <w:rPr>
          <w:rFonts w:ascii="Palatino Linotype" w:hAnsi="Palatino Linotype"/>
          <w:b/>
        </w:rPr>
        <w:t>acumulados</w:t>
      </w:r>
      <w:r w:rsidRPr="00DA0EBD">
        <w:rPr>
          <w:rFonts w:ascii="Palatino Linotype" w:hAnsi="Palatino Linotype" w:cs="Arial"/>
          <w:b/>
          <w:bCs/>
        </w:rPr>
        <w:t xml:space="preserve">, </w:t>
      </w:r>
      <w:r w:rsidRPr="00DA0EBD">
        <w:rPr>
          <w:rFonts w:ascii="Palatino Linotype" w:hAnsi="Palatino Linotype" w:cs="Arial"/>
        </w:rPr>
        <w:t xml:space="preserve">fueron presentados por </w:t>
      </w:r>
      <w:r w:rsidR="00135966" w:rsidRPr="00DA0EBD">
        <w:rPr>
          <w:rFonts w:ascii="Palatino Linotype" w:hAnsi="Palatino Linotype" w:cs="Arial"/>
        </w:rPr>
        <w:t>el</w:t>
      </w:r>
      <w:r w:rsidR="005B0AA0" w:rsidRPr="00DA0EBD">
        <w:rPr>
          <w:rFonts w:ascii="Palatino Linotype" w:hAnsi="Palatino Linotype" w:cs="Arial"/>
        </w:rPr>
        <w:t xml:space="preserve"> mism</w:t>
      </w:r>
      <w:r w:rsidR="00135966" w:rsidRPr="00DA0EBD">
        <w:rPr>
          <w:rFonts w:ascii="Palatino Linotype" w:hAnsi="Palatino Linotype" w:cs="Arial"/>
        </w:rPr>
        <w:t>o</w:t>
      </w:r>
      <w:r w:rsidR="005B0AA0" w:rsidRPr="00DA0EBD">
        <w:rPr>
          <w:rFonts w:ascii="Palatino Linotype" w:hAnsi="Palatino Linotype" w:cs="Arial"/>
        </w:rPr>
        <w:t xml:space="preserve"> </w:t>
      </w:r>
      <w:r w:rsidRPr="00DA0EBD">
        <w:rPr>
          <w:rFonts w:ascii="Palatino Linotype" w:hAnsi="Palatino Linotype" w:cs="Arial"/>
          <w:b/>
        </w:rPr>
        <w:t>RECURRENTE</w:t>
      </w:r>
      <w:r w:rsidRPr="00DA0EBD">
        <w:rPr>
          <w:rFonts w:ascii="Palatino Linotype" w:hAnsi="Palatino Linotype" w:cs="Arial"/>
        </w:rPr>
        <w:t xml:space="preserve"> respecto de los actos u omisiones del mismo </w:t>
      </w:r>
      <w:r w:rsidRPr="00DA0EBD">
        <w:rPr>
          <w:rFonts w:ascii="Palatino Linotype" w:hAnsi="Palatino Linotype" w:cs="Arial"/>
          <w:b/>
        </w:rPr>
        <w:t>SUJETO OBLIGADO</w:t>
      </w:r>
      <w:r w:rsidRPr="00DA0EBD">
        <w:rPr>
          <w:rFonts w:ascii="Palatino Linotype" w:hAnsi="Palatino Linotype" w:cs="Arial"/>
        </w:rPr>
        <w:t xml:space="preserve">, razón por la cual, resulta conveniente su trámite de forma unificada para mejor resolver y evitar la emisión de resoluciones contradictorias, fue procedente que este Órgano Garante realizara la acumulación respectiva, de conformidad con lo dispuesto en el artículo 18 del </w:t>
      </w:r>
      <w:r w:rsidRPr="00DA0EBD">
        <w:rPr>
          <w:rFonts w:ascii="Palatino Linotype" w:hAnsi="Palatino Linotype" w:cs="Arial"/>
          <w:lang w:val="es-ES"/>
        </w:rPr>
        <w:t xml:space="preserve">Código de Procedimientos Administrativos del Estado de México, de aplicación supletoria en términos del </w:t>
      </w:r>
      <w:r w:rsidRPr="00DA0EBD">
        <w:rPr>
          <w:rFonts w:ascii="Palatino Linotype" w:hAnsi="Palatino Linotype" w:cs="Arial"/>
        </w:rPr>
        <w:t xml:space="preserve">artículo 195 de </w:t>
      </w:r>
      <w:r w:rsidRPr="00DA0EBD">
        <w:rPr>
          <w:rFonts w:ascii="Palatino Linotype" w:hAnsi="Palatino Linotype"/>
        </w:rPr>
        <w:t>la Ley de Transparencia y Acceso a la Información Pública del Estado de México y Municipios en vigor, que a la letra señalan:</w:t>
      </w:r>
    </w:p>
    <w:p w:rsidR="00BD339C" w:rsidRPr="00DA0EBD" w:rsidRDefault="00BD339C" w:rsidP="00B74AF9">
      <w:pPr>
        <w:pStyle w:val="Encabezado"/>
        <w:jc w:val="both"/>
        <w:rPr>
          <w:rFonts w:ascii="Palatino Linotype" w:hAnsi="Palatino Linotype"/>
        </w:rPr>
      </w:pPr>
    </w:p>
    <w:p w:rsidR="00BD339C" w:rsidRPr="00DA0EBD" w:rsidRDefault="00BD339C" w:rsidP="00B74AF9">
      <w:pPr>
        <w:tabs>
          <w:tab w:val="left" w:pos="8222"/>
        </w:tabs>
        <w:ind w:left="851" w:right="1134"/>
        <w:jc w:val="center"/>
        <w:rPr>
          <w:rFonts w:ascii="Palatino Linotype" w:hAnsi="Palatino Linotype" w:cs="Arial"/>
          <w:b/>
          <w:i/>
          <w:sz w:val="22"/>
          <w:szCs w:val="22"/>
          <w:lang w:val="es-MX"/>
        </w:rPr>
      </w:pPr>
      <w:r w:rsidRPr="00DA0EBD">
        <w:rPr>
          <w:rFonts w:ascii="Palatino Linotype" w:hAnsi="Palatino Linotype" w:cs="Arial"/>
          <w:b/>
          <w:i/>
          <w:sz w:val="22"/>
          <w:szCs w:val="22"/>
          <w:lang w:val="es-MX"/>
        </w:rPr>
        <w:t xml:space="preserve">Código de Procedimientos </w:t>
      </w:r>
      <w:r w:rsidRPr="00DA0EBD">
        <w:rPr>
          <w:rFonts w:ascii="Palatino Linotype" w:hAnsi="Palatino Linotype" w:cs="Arial"/>
          <w:b/>
          <w:i/>
          <w:sz w:val="22"/>
          <w:szCs w:val="22"/>
          <w:lang w:eastAsia="es-MX"/>
        </w:rPr>
        <w:t>Administrativos</w:t>
      </w:r>
      <w:r w:rsidRPr="00DA0EBD">
        <w:rPr>
          <w:rFonts w:ascii="Palatino Linotype" w:hAnsi="Palatino Linotype" w:cs="Arial"/>
          <w:b/>
          <w:i/>
          <w:sz w:val="22"/>
          <w:szCs w:val="22"/>
          <w:lang w:val="es-MX"/>
        </w:rPr>
        <w:t xml:space="preserve"> del Estado de México</w:t>
      </w:r>
    </w:p>
    <w:p w:rsidR="00BD339C" w:rsidRPr="00DA0EBD" w:rsidRDefault="00BD339C" w:rsidP="00B74AF9">
      <w:pPr>
        <w:ind w:left="851" w:right="992"/>
        <w:jc w:val="center"/>
        <w:rPr>
          <w:rFonts w:ascii="Palatino Linotype" w:hAnsi="Palatino Linotype" w:cs="Arial"/>
          <w:b/>
          <w:i/>
          <w:szCs w:val="22"/>
          <w:lang w:val="es-MX"/>
        </w:rPr>
      </w:pPr>
    </w:p>
    <w:p w:rsidR="00BD339C" w:rsidRPr="00DA0EBD" w:rsidRDefault="00BD339C" w:rsidP="00B74AF9">
      <w:pPr>
        <w:tabs>
          <w:tab w:val="left" w:pos="8222"/>
        </w:tabs>
        <w:ind w:left="851" w:right="1134"/>
        <w:jc w:val="both"/>
        <w:rPr>
          <w:rFonts w:ascii="Palatino Linotype" w:hAnsi="Palatino Linotype" w:cs="Arial"/>
          <w:i/>
          <w:sz w:val="22"/>
          <w:szCs w:val="22"/>
          <w:lang w:val="es-MX"/>
        </w:rPr>
      </w:pPr>
      <w:r w:rsidRPr="00DA0EBD">
        <w:rPr>
          <w:rFonts w:ascii="Palatino Linotype" w:hAnsi="Palatino Linotype" w:cs="Arial"/>
          <w:i/>
          <w:sz w:val="22"/>
          <w:szCs w:val="22"/>
          <w:lang w:val="es-MX"/>
        </w:rPr>
        <w:t>“</w:t>
      </w:r>
      <w:r w:rsidRPr="00DA0EBD">
        <w:rPr>
          <w:rFonts w:ascii="Palatino Linotype" w:hAnsi="Palatino Linotype" w:cs="Arial"/>
          <w:b/>
          <w:i/>
          <w:sz w:val="22"/>
          <w:szCs w:val="22"/>
          <w:lang w:val="es-MX"/>
        </w:rPr>
        <w:t>Artículo 18</w:t>
      </w:r>
      <w:r w:rsidRPr="00DA0EBD">
        <w:rPr>
          <w:rFonts w:ascii="Palatino Linotype" w:hAnsi="Palatino Linotype" w:cs="Arial"/>
          <w:i/>
          <w:sz w:val="22"/>
          <w:szCs w:val="22"/>
          <w:lang w:val="es-MX"/>
        </w:rPr>
        <w:t xml:space="preserve">.- </w:t>
      </w:r>
      <w:r w:rsidRPr="00DA0EBD">
        <w:rPr>
          <w:rFonts w:ascii="Palatino Linotype" w:hAnsi="Palatino Linotype" w:cs="Arial"/>
          <w:b/>
          <w:i/>
          <w:sz w:val="22"/>
          <w:szCs w:val="22"/>
          <w:lang w:val="es-MX"/>
        </w:rPr>
        <w:t xml:space="preserve">La autoridad administrativa o el Tribunal </w:t>
      </w:r>
      <w:r w:rsidRPr="00DA0EBD">
        <w:rPr>
          <w:rFonts w:ascii="Palatino Linotype" w:hAnsi="Palatino Linotype" w:cs="Arial"/>
          <w:b/>
          <w:i/>
          <w:sz w:val="22"/>
          <w:szCs w:val="22"/>
          <w:u w:val="single"/>
          <w:lang w:val="es-MX"/>
        </w:rPr>
        <w:t>acordarán la acumulación de los expedientes</w:t>
      </w:r>
      <w:r w:rsidRPr="00DA0EBD">
        <w:rPr>
          <w:rFonts w:ascii="Palatino Linotype" w:hAnsi="Palatino Linotype" w:cs="Arial"/>
          <w:b/>
          <w:i/>
          <w:sz w:val="22"/>
          <w:szCs w:val="22"/>
          <w:lang w:val="es-MX"/>
        </w:rPr>
        <w:t xml:space="preserve"> del procedimiento y proceso administrativo que ante ellos se sigan, de oficio</w:t>
      </w:r>
      <w:r w:rsidRPr="00DA0EBD">
        <w:rPr>
          <w:rFonts w:ascii="Palatino Linotype" w:hAnsi="Palatino Linotype" w:cs="Arial"/>
          <w:i/>
          <w:sz w:val="22"/>
          <w:szCs w:val="22"/>
          <w:lang w:val="es-MX"/>
        </w:rPr>
        <w:t xml:space="preserve"> o a petición de parte, </w:t>
      </w:r>
      <w:r w:rsidRPr="00DA0EBD">
        <w:rPr>
          <w:rFonts w:ascii="Palatino Linotype" w:hAnsi="Palatino Linotype" w:cs="Arial"/>
          <w:b/>
          <w:i/>
          <w:sz w:val="22"/>
          <w:szCs w:val="22"/>
          <w:u w:val="single"/>
          <w:lang w:val="es-MX"/>
        </w:rPr>
        <w:t>cuando las partes</w:t>
      </w:r>
      <w:r w:rsidRPr="00DA0EBD">
        <w:rPr>
          <w:rFonts w:ascii="Palatino Linotype" w:hAnsi="Palatino Linotype" w:cs="Arial"/>
          <w:i/>
          <w:sz w:val="22"/>
          <w:szCs w:val="22"/>
          <w:lang w:val="es-MX"/>
        </w:rPr>
        <w:t xml:space="preserve"> o los actos administrativos </w:t>
      </w:r>
      <w:r w:rsidRPr="00DA0EBD">
        <w:rPr>
          <w:rFonts w:ascii="Palatino Linotype" w:hAnsi="Palatino Linotype" w:cs="Arial"/>
          <w:b/>
          <w:i/>
          <w:sz w:val="22"/>
          <w:szCs w:val="22"/>
          <w:u w:val="single"/>
          <w:lang w:val="es-MX"/>
        </w:rPr>
        <w:t>sean iguales</w:t>
      </w:r>
      <w:r w:rsidRPr="00DA0EBD">
        <w:rPr>
          <w:rFonts w:ascii="Palatino Linotype" w:hAnsi="Palatino Linotype" w:cs="Arial"/>
          <w:i/>
          <w:sz w:val="22"/>
          <w:szCs w:val="22"/>
          <w:lang w:val="es-MX"/>
        </w:rPr>
        <w:t xml:space="preserve">, se trate de actos conexos o </w:t>
      </w:r>
      <w:r w:rsidRPr="00DA0EBD">
        <w:rPr>
          <w:rFonts w:ascii="Palatino Linotype" w:hAnsi="Palatino Linotype" w:cs="Arial"/>
          <w:b/>
          <w:i/>
          <w:sz w:val="22"/>
          <w:szCs w:val="22"/>
          <w:u w:val="single"/>
          <w:lang w:val="es-MX"/>
        </w:rPr>
        <w:t>resulte conveniente el trámite unificado de los asuntos, para evitar la emisión de resoluciones contradictorias</w:t>
      </w:r>
      <w:r w:rsidRPr="00DA0EBD">
        <w:rPr>
          <w:rFonts w:ascii="Palatino Linotype" w:hAnsi="Palatino Linotype" w:cs="Arial"/>
          <w:i/>
          <w:sz w:val="22"/>
          <w:szCs w:val="22"/>
          <w:lang w:val="es-MX"/>
        </w:rPr>
        <w:t>. La misma regla se aplicará, en lo conducente, para la separación de los expedientes.”</w:t>
      </w:r>
    </w:p>
    <w:p w:rsidR="00BD339C" w:rsidRPr="00DA0EBD" w:rsidRDefault="00BD339C" w:rsidP="00B74AF9">
      <w:pPr>
        <w:ind w:left="851" w:right="992"/>
        <w:jc w:val="both"/>
        <w:rPr>
          <w:rFonts w:ascii="Palatino Linotype" w:hAnsi="Palatino Linotype" w:cs="Arial"/>
          <w:i/>
          <w:szCs w:val="22"/>
          <w:lang w:val="es-MX"/>
        </w:rPr>
      </w:pPr>
    </w:p>
    <w:p w:rsidR="00BD339C" w:rsidRPr="00DA0EBD" w:rsidRDefault="00BD339C" w:rsidP="00B74AF9">
      <w:pPr>
        <w:tabs>
          <w:tab w:val="left" w:pos="8222"/>
        </w:tabs>
        <w:ind w:left="851" w:right="1134"/>
        <w:jc w:val="center"/>
        <w:rPr>
          <w:rFonts w:ascii="Palatino Linotype" w:hAnsi="Palatino Linotype" w:cs="Arial"/>
          <w:b/>
          <w:i/>
          <w:sz w:val="22"/>
          <w:szCs w:val="22"/>
          <w:lang w:val="es-MX"/>
        </w:rPr>
      </w:pPr>
      <w:r w:rsidRPr="00DA0EBD">
        <w:rPr>
          <w:rFonts w:ascii="Palatino Linotype" w:hAnsi="Palatino Linotype" w:cs="Arial"/>
          <w:b/>
          <w:i/>
          <w:sz w:val="22"/>
          <w:szCs w:val="22"/>
          <w:lang w:val="es-MX"/>
        </w:rPr>
        <w:t xml:space="preserve">Ley de Transparencia y Acceso a la Información Pública del </w:t>
      </w:r>
      <w:r w:rsidRPr="00DA0EBD">
        <w:rPr>
          <w:rFonts w:ascii="Palatino Linotype" w:hAnsi="Palatino Linotype" w:cs="Arial"/>
          <w:b/>
          <w:i/>
          <w:sz w:val="22"/>
          <w:szCs w:val="22"/>
          <w:lang w:eastAsia="es-MX"/>
        </w:rPr>
        <w:t>Estado</w:t>
      </w:r>
      <w:r w:rsidRPr="00DA0EBD">
        <w:rPr>
          <w:rFonts w:ascii="Palatino Linotype" w:hAnsi="Palatino Linotype" w:cs="Arial"/>
          <w:b/>
          <w:i/>
          <w:sz w:val="22"/>
          <w:szCs w:val="22"/>
          <w:lang w:val="es-MX"/>
        </w:rPr>
        <w:t xml:space="preserve"> de México y Municipios </w:t>
      </w:r>
    </w:p>
    <w:p w:rsidR="00BD339C" w:rsidRPr="00DA0EBD" w:rsidRDefault="00BD339C" w:rsidP="00B74AF9">
      <w:pPr>
        <w:tabs>
          <w:tab w:val="left" w:pos="8222"/>
        </w:tabs>
        <w:ind w:left="851" w:right="1134"/>
        <w:jc w:val="both"/>
        <w:rPr>
          <w:rFonts w:ascii="Palatino Linotype" w:hAnsi="Palatino Linotype" w:cs="Arial"/>
          <w:i/>
          <w:sz w:val="22"/>
          <w:szCs w:val="22"/>
          <w:lang w:val="es-MX"/>
        </w:rPr>
      </w:pPr>
      <w:r w:rsidRPr="00DA0EBD">
        <w:rPr>
          <w:rFonts w:ascii="Palatino Linotype" w:hAnsi="Palatino Linotype" w:cs="Arial"/>
          <w:i/>
          <w:sz w:val="22"/>
          <w:szCs w:val="22"/>
          <w:lang w:val="es-MX"/>
        </w:rPr>
        <w:t>“</w:t>
      </w:r>
      <w:r w:rsidRPr="00DA0EBD">
        <w:rPr>
          <w:rFonts w:ascii="Palatino Linotype" w:hAnsi="Palatino Linotype" w:cs="Arial"/>
          <w:b/>
          <w:i/>
          <w:sz w:val="22"/>
          <w:szCs w:val="22"/>
          <w:lang w:val="es-MX"/>
        </w:rPr>
        <w:t xml:space="preserve">Artículo 195. </w:t>
      </w:r>
      <w:r w:rsidRPr="00DA0EBD">
        <w:rPr>
          <w:rFonts w:ascii="Palatino Linotype" w:hAnsi="Palatino Linotype" w:cs="Arial"/>
          <w:i/>
          <w:sz w:val="22"/>
          <w:szCs w:val="22"/>
          <w:lang w:val="es-MX"/>
        </w:rPr>
        <w:t>En la tramitación del recurso de revisión se aplicarán supletoriamente las disposiciones contenidas en el Código de Procedimientos Administrativos del Estado de México.”</w:t>
      </w:r>
    </w:p>
    <w:p w:rsidR="00BD339C" w:rsidRPr="00DA0EBD" w:rsidRDefault="00BD339C" w:rsidP="00B74AF9">
      <w:pPr>
        <w:tabs>
          <w:tab w:val="left" w:pos="8222"/>
        </w:tabs>
        <w:ind w:left="851" w:right="1134"/>
        <w:jc w:val="both"/>
        <w:rPr>
          <w:rFonts w:ascii="Palatino Linotype" w:hAnsi="Palatino Linotype" w:cs="Arial"/>
          <w:sz w:val="22"/>
          <w:szCs w:val="22"/>
          <w:lang w:val="es-MX"/>
        </w:rPr>
      </w:pPr>
      <w:r w:rsidRPr="00DA0EBD">
        <w:rPr>
          <w:rFonts w:ascii="Palatino Linotype" w:hAnsi="Palatino Linotype" w:cs="Arial"/>
          <w:sz w:val="22"/>
          <w:szCs w:val="22"/>
          <w:lang w:val="es-MX"/>
        </w:rPr>
        <w:t>(Énfasis añadido)</w:t>
      </w:r>
    </w:p>
    <w:p w:rsidR="00BD339C" w:rsidRPr="00DA0EBD" w:rsidRDefault="00BD339C" w:rsidP="00B74AF9">
      <w:pPr>
        <w:jc w:val="both"/>
        <w:rPr>
          <w:rFonts w:ascii="Palatino Linotype" w:hAnsi="Palatino Linotype" w:cs="Arial"/>
          <w:b/>
          <w:szCs w:val="28"/>
        </w:rPr>
      </w:pPr>
    </w:p>
    <w:p w:rsidR="007749B1" w:rsidRPr="00DA0EBD" w:rsidRDefault="007749B1" w:rsidP="00B74AF9">
      <w:pPr>
        <w:pStyle w:val="Encabezado"/>
        <w:spacing w:line="360" w:lineRule="auto"/>
        <w:jc w:val="both"/>
        <w:rPr>
          <w:rFonts w:ascii="Palatino Linotype" w:hAnsi="Palatino Linotype" w:cs="Arial"/>
        </w:rPr>
      </w:pPr>
      <w:r w:rsidRPr="00DA0EBD">
        <w:rPr>
          <w:rFonts w:ascii="Palatino Linotype" w:hAnsi="Palatino Linotype" w:cs="Arial"/>
        </w:rPr>
        <w:t>De lo dispuesto en la normativa anterior, dicha acumulación procede cuando:</w:t>
      </w:r>
    </w:p>
    <w:p w:rsidR="007749B1" w:rsidRPr="00DA0EBD" w:rsidRDefault="007749B1" w:rsidP="00B74AF9">
      <w:pPr>
        <w:pStyle w:val="Encabezado"/>
        <w:numPr>
          <w:ilvl w:val="0"/>
          <w:numId w:val="1"/>
        </w:numPr>
        <w:spacing w:line="360" w:lineRule="auto"/>
        <w:jc w:val="both"/>
        <w:rPr>
          <w:rFonts w:ascii="Palatino Linotype" w:hAnsi="Palatino Linotype" w:cs="Arial"/>
        </w:rPr>
      </w:pPr>
      <w:r w:rsidRPr="00DA0EBD">
        <w:rPr>
          <w:rFonts w:ascii="Palatino Linotype" w:hAnsi="Palatino Linotype" w:cs="Arial"/>
        </w:rPr>
        <w:t>El solicitante y la información referida sean las mismas;</w:t>
      </w:r>
    </w:p>
    <w:p w:rsidR="007749B1" w:rsidRPr="00DA0EBD" w:rsidRDefault="007749B1" w:rsidP="00B74AF9">
      <w:pPr>
        <w:pStyle w:val="Encabezado"/>
        <w:numPr>
          <w:ilvl w:val="0"/>
          <w:numId w:val="1"/>
        </w:numPr>
        <w:spacing w:line="360" w:lineRule="auto"/>
        <w:jc w:val="both"/>
        <w:rPr>
          <w:rFonts w:ascii="Palatino Linotype" w:hAnsi="Palatino Linotype" w:cs="Arial"/>
        </w:rPr>
      </w:pPr>
      <w:r w:rsidRPr="00DA0EBD">
        <w:rPr>
          <w:rFonts w:ascii="Palatino Linotype" w:hAnsi="Palatino Linotype" w:cs="Arial"/>
          <w:b/>
          <w:u w:val="single"/>
        </w:rPr>
        <w:t>Las partes o los actos impugnados sean iguales</w:t>
      </w:r>
      <w:r w:rsidRPr="00DA0EBD">
        <w:rPr>
          <w:rFonts w:ascii="Palatino Linotype" w:hAnsi="Palatino Linotype" w:cs="Arial"/>
        </w:rPr>
        <w:t>;</w:t>
      </w:r>
    </w:p>
    <w:p w:rsidR="007749B1" w:rsidRPr="00DA0EBD" w:rsidRDefault="007749B1" w:rsidP="00B74AF9">
      <w:pPr>
        <w:pStyle w:val="Encabezado"/>
        <w:numPr>
          <w:ilvl w:val="0"/>
          <w:numId w:val="1"/>
        </w:numPr>
        <w:spacing w:line="360" w:lineRule="auto"/>
        <w:jc w:val="both"/>
        <w:rPr>
          <w:rFonts w:ascii="Palatino Linotype" w:hAnsi="Palatino Linotype" w:cs="Arial"/>
        </w:rPr>
      </w:pPr>
      <w:r w:rsidRPr="00DA0EBD">
        <w:rPr>
          <w:rFonts w:ascii="Palatino Linotype" w:hAnsi="Palatino Linotype" w:cs="Arial"/>
          <w:b/>
          <w:u w:val="single"/>
        </w:rPr>
        <w:t>Cuando se trate del mismo solicitante, el mismo Sujeto Obligado</w:t>
      </w:r>
      <w:r w:rsidRPr="00DA0EBD">
        <w:rPr>
          <w:rFonts w:ascii="Palatino Linotype" w:hAnsi="Palatino Linotype" w:cs="Arial"/>
        </w:rPr>
        <w:t>, y</w:t>
      </w:r>
    </w:p>
    <w:p w:rsidR="007749B1" w:rsidRPr="00DA0EBD" w:rsidRDefault="007749B1" w:rsidP="00B74AF9">
      <w:pPr>
        <w:pStyle w:val="Encabezado"/>
        <w:numPr>
          <w:ilvl w:val="0"/>
          <w:numId w:val="1"/>
        </w:numPr>
        <w:spacing w:line="360" w:lineRule="auto"/>
        <w:ind w:left="357" w:hanging="357"/>
        <w:jc w:val="both"/>
        <w:rPr>
          <w:rFonts w:ascii="Palatino Linotype" w:hAnsi="Palatino Linotype" w:cs="Arial"/>
        </w:rPr>
      </w:pPr>
      <w:r w:rsidRPr="00DA0EBD">
        <w:rPr>
          <w:rFonts w:ascii="Palatino Linotype" w:hAnsi="Palatino Linotype" w:cs="Arial"/>
        </w:rPr>
        <w:t>Aun tratándose de solicitudes diversas, resulte conveniente la resolución unificada de los asuntos</w:t>
      </w:r>
      <w:r w:rsidRPr="00DA0EBD">
        <w:rPr>
          <w:rFonts w:ascii="Palatino Linotype" w:hAnsi="Palatino Linotype" w:cs="Arial"/>
          <w:i/>
        </w:rPr>
        <w:t>.</w:t>
      </w:r>
    </w:p>
    <w:p w:rsidR="00A13758" w:rsidRPr="00DA0EBD" w:rsidRDefault="00A13758" w:rsidP="00B74AF9">
      <w:pPr>
        <w:pStyle w:val="Prrafodelista"/>
        <w:widowControl w:val="0"/>
        <w:autoSpaceDE w:val="0"/>
        <w:autoSpaceDN w:val="0"/>
        <w:adjustRightInd w:val="0"/>
        <w:spacing w:line="360" w:lineRule="auto"/>
        <w:ind w:left="0"/>
        <w:contextualSpacing w:val="0"/>
        <w:jc w:val="both"/>
        <w:rPr>
          <w:rFonts w:ascii="Palatino Linotype" w:hAnsi="Palatino Linotype" w:cs="Arial"/>
        </w:rPr>
      </w:pPr>
    </w:p>
    <w:p w:rsidR="007749B1" w:rsidRPr="00DA0EBD" w:rsidRDefault="007749B1" w:rsidP="00B74AF9">
      <w:pPr>
        <w:pStyle w:val="Prrafodelista"/>
        <w:widowControl w:val="0"/>
        <w:autoSpaceDE w:val="0"/>
        <w:autoSpaceDN w:val="0"/>
        <w:adjustRightInd w:val="0"/>
        <w:spacing w:line="360" w:lineRule="auto"/>
        <w:ind w:left="0"/>
        <w:contextualSpacing w:val="0"/>
        <w:jc w:val="both"/>
        <w:rPr>
          <w:rFonts w:ascii="Palatino Linotype" w:hAnsi="Palatino Linotype" w:cs="Arial"/>
        </w:rPr>
      </w:pPr>
      <w:r w:rsidRPr="00DA0EBD">
        <w:rPr>
          <w:rFonts w:ascii="Palatino Linotype" w:hAnsi="Palatino Linotype" w:cs="Arial"/>
        </w:rPr>
        <w:t xml:space="preserve">De esta suerte, tal y como se mencionó anteriormente, los recursos de revisión que nos ocupan fueron interpuestos por </w:t>
      </w:r>
      <w:r w:rsidR="00135966" w:rsidRPr="00DA0EBD">
        <w:rPr>
          <w:rFonts w:ascii="Palatino Linotype" w:hAnsi="Palatino Linotype" w:cs="Arial"/>
        </w:rPr>
        <w:t>el</w:t>
      </w:r>
      <w:r w:rsidRPr="00DA0EBD">
        <w:rPr>
          <w:rFonts w:ascii="Palatino Linotype" w:hAnsi="Palatino Linotype" w:cs="Arial"/>
        </w:rPr>
        <w:t xml:space="preserve"> mism</w:t>
      </w:r>
      <w:r w:rsidR="00135966" w:rsidRPr="00DA0EBD">
        <w:rPr>
          <w:rFonts w:ascii="Palatino Linotype" w:hAnsi="Palatino Linotype" w:cs="Arial"/>
        </w:rPr>
        <w:t>o</w:t>
      </w:r>
      <w:r w:rsidRPr="00DA0EBD">
        <w:rPr>
          <w:rFonts w:ascii="Palatino Linotype" w:hAnsi="Palatino Linotype" w:cs="Arial"/>
        </w:rPr>
        <w:t xml:space="preserve"> </w:t>
      </w:r>
      <w:r w:rsidRPr="00DA0EBD">
        <w:rPr>
          <w:rFonts w:ascii="Palatino Linotype" w:hAnsi="Palatino Linotype" w:cs="Arial"/>
          <w:b/>
        </w:rPr>
        <w:t>RECURRENTE</w:t>
      </w:r>
      <w:r w:rsidRPr="00DA0EBD">
        <w:rPr>
          <w:rFonts w:ascii="Palatino Linotype" w:hAnsi="Palatino Linotype" w:cs="Arial"/>
        </w:rPr>
        <w:t xml:space="preserve"> ante el mismo </w:t>
      </w:r>
      <w:r w:rsidRPr="00DA0EBD">
        <w:rPr>
          <w:rFonts w:ascii="Palatino Linotype" w:hAnsi="Palatino Linotype" w:cs="Arial"/>
          <w:b/>
        </w:rPr>
        <w:t>SUJETO OBLIGADO</w:t>
      </w:r>
      <w:r w:rsidRPr="00DA0EBD">
        <w:rPr>
          <w:rFonts w:ascii="Palatino Linotype" w:hAnsi="Palatino Linotype" w:cs="Arial"/>
        </w:rPr>
        <w:t>, por lo que, resulta conveniente la resolución conjunta por economía procesal y con el fin de no emitir resoluciones contradictorias entre sí, en caso de resolverlos en forma separada por Ponentes diferentes.</w:t>
      </w:r>
    </w:p>
    <w:p w:rsidR="007749B1" w:rsidRPr="00DA0EBD" w:rsidRDefault="007749B1" w:rsidP="00B74AF9">
      <w:pPr>
        <w:spacing w:line="360" w:lineRule="auto"/>
        <w:jc w:val="both"/>
        <w:rPr>
          <w:rFonts w:ascii="Palatino Linotype" w:hAnsi="Palatino Linotype" w:cs="Arial"/>
          <w:b/>
          <w:szCs w:val="28"/>
        </w:rPr>
      </w:pPr>
    </w:p>
    <w:p w:rsidR="00742D52" w:rsidRPr="00DA0EBD" w:rsidRDefault="00C85D8B" w:rsidP="00B74AF9">
      <w:pPr>
        <w:pStyle w:val="Prrafodelista"/>
        <w:autoSpaceDE w:val="0"/>
        <w:autoSpaceDN w:val="0"/>
        <w:adjustRightInd w:val="0"/>
        <w:spacing w:line="360" w:lineRule="auto"/>
        <w:ind w:left="0" w:right="49"/>
        <w:jc w:val="both"/>
        <w:rPr>
          <w:rFonts w:ascii="Palatino Linotype" w:hAnsi="Palatino Linotype" w:cs="Arial"/>
        </w:rPr>
      </w:pPr>
      <w:r w:rsidRPr="00DA0EBD">
        <w:rPr>
          <w:rFonts w:ascii="Palatino Linotype" w:hAnsi="Palatino Linotype"/>
          <w:b/>
          <w:sz w:val="28"/>
        </w:rPr>
        <w:t xml:space="preserve">CUARTO. </w:t>
      </w:r>
      <w:r w:rsidR="00742D52" w:rsidRPr="00DA0EBD">
        <w:rPr>
          <w:rFonts w:ascii="Palatino Linotype" w:hAnsi="Palatino Linotype" w:cs="Arial"/>
          <w:b/>
        </w:rPr>
        <w:t xml:space="preserve">Oportunidad. </w:t>
      </w:r>
      <w:r w:rsidR="00742D52" w:rsidRPr="00DA0EBD">
        <w:rPr>
          <w:rFonts w:ascii="Palatino Linotype" w:hAnsi="Palatino Linotype" w:cs="Arial"/>
        </w:rPr>
        <w:t xml:space="preserve">Los recursos de revisión fueron interpuestos dentro del plazo de quince días hábiles contados a partir del día siguiente al en que </w:t>
      </w:r>
      <w:r w:rsidR="00135966" w:rsidRPr="00DA0EBD">
        <w:rPr>
          <w:rFonts w:ascii="Palatino Linotype" w:hAnsi="Palatino Linotype" w:cs="Arial"/>
          <w:b/>
        </w:rPr>
        <w:t>EL</w:t>
      </w:r>
      <w:r w:rsidR="00742D52" w:rsidRPr="00DA0EBD">
        <w:rPr>
          <w:rFonts w:ascii="Palatino Linotype" w:hAnsi="Palatino Linotype" w:cs="Arial"/>
          <w:b/>
        </w:rPr>
        <w:t xml:space="preserve"> RECURRENTE </w:t>
      </w:r>
      <w:r w:rsidR="00742D52" w:rsidRPr="00DA0EBD">
        <w:rPr>
          <w:rFonts w:ascii="Palatino Linotype" w:hAnsi="Palatino Linotype" w:cs="Arial"/>
        </w:rPr>
        <w:t xml:space="preserve">tuvo conocimiento de las respuestas impugnadas, tal y como lo prevé el artículo 178 de la Ley de Transparencia y Acceso a la Información Pública del Estado de México y Municipios, que establece: </w:t>
      </w:r>
    </w:p>
    <w:p w:rsidR="00742D52" w:rsidRPr="00DA0EBD" w:rsidRDefault="00742D52" w:rsidP="00B74AF9">
      <w:pPr>
        <w:ind w:left="851" w:right="899"/>
        <w:jc w:val="both"/>
        <w:rPr>
          <w:rFonts w:ascii="Palatino Linotype" w:hAnsi="Palatino Linotype" w:cs="Arial"/>
        </w:rPr>
      </w:pPr>
    </w:p>
    <w:p w:rsidR="00742D52" w:rsidRPr="00DA0EBD" w:rsidRDefault="00742D52" w:rsidP="00B74AF9">
      <w:pPr>
        <w:tabs>
          <w:tab w:val="left" w:pos="8222"/>
        </w:tabs>
        <w:ind w:left="851" w:right="1134"/>
        <w:jc w:val="both"/>
        <w:rPr>
          <w:rFonts w:ascii="Palatino Linotype" w:hAnsi="Palatino Linotype" w:cs="Arial"/>
          <w:i/>
          <w:sz w:val="22"/>
          <w:szCs w:val="22"/>
        </w:rPr>
      </w:pPr>
      <w:r w:rsidRPr="00DA0EBD">
        <w:rPr>
          <w:rFonts w:ascii="Palatino Linotype" w:hAnsi="Palatino Linotype" w:cs="Arial"/>
          <w:b/>
          <w:i/>
          <w:sz w:val="22"/>
          <w:szCs w:val="22"/>
        </w:rPr>
        <w:t>“Artículo 178.</w:t>
      </w:r>
      <w:r w:rsidRPr="00DA0EBD">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w:t>
      </w:r>
      <w:r w:rsidRPr="00DA0EBD">
        <w:rPr>
          <w:rFonts w:ascii="Palatino Linotype" w:hAnsi="Palatino Linotype" w:cs="Arial"/>
          <w:i/>
          <w:sz w:val="22"/>
          <w:szCs w:val="22"/>
        </w:rPr>
        <w:lastRenderedPageBreak/>
        <w:t>solicitud dentro de los quince días hábiles, siguientes a la fecha de la notificación de la respuesta.</w:t>
      </w:r>
    </w:p>
    <w:p w:rsidR="00742D52" w:rsidRPr="00DA0EBD" w:rsidRDefault="00742D52" w:rsidP="00B74AF9">
      <w:pPr>
        <w:tabs>
          <w:tab w:val="left" w:pos="8222"/>
        </w:tabs>
        <w:ind w:left="851" w:right="1134"/>
        <w:jc w:val="both"/>
        <w:rPr>
          <w:rFonts w:ascii="Palatino Linotype" w:hAnsi="Palatino Linotype" w:cs="Arial"/>
          <w:i/>
          <w:sz w:val="22"/>
          <w:szCs w:val="22"/>
        </w:rPr>
      </w:pPr>
      <w:r w:rsidRPr="00DA0EBD">
        <w:rPr>
          <w:rFonts w:ascii="Palatino Linotype" w:hAnsi="Palatino Linotype" w:cs="Arial"/>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742D52" w:rsidRPr="00DA0EBD" w:rsidRDefault="00742D52" w:rsidP="00B74AF9">
      <w:pPr>
        <w:tabs>
          <w:tab w:val="left" w:pos="8222"/>
        </w:tabs>
        <w:ind w:left="851" w:right="1134"/>
        <w:jc w:val="both"/>
        <w:rPr>
          <w:rFonts w:ascii="Palatino Linotype" w:hAnsi="Palatino Linotype" w:cs="Arial"/>
          <w:i/>
          <w:sz w:val="22"/>
          <w:szCs w:val="22"/>
        </w:rPr>
      </w:pPr>
      <w:r w:rsidRPr="00DA0EBD">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r w:rsidRPr="00DA0EBD">
        <w:rPr>
          <w:rFonts w:ascii="Palatino Linotype" w:hAnsi="Palatino Linotype" w:cs="Arial"/>
          <w:b/>
          <w:i/>
          <w:sz w:val="22"/>
          <w:szCs w:val="22"/>
        </w:rPr>
        <w:t>”</w:t>
      </w:r>
    </w:p>
    <w:p w:rsidR="00742D52" w:rsidRPr="00DA0EBD" w:rsidRDefault="00742D52" w:rsidP="00B74AF9">
      <w:pPr>
        <w:ind w:left="851" w:right="899"/>
        <w:jc w:val="both"/>
        <w:rPr>
          <w:rFonts w:ascii="Palatino Linotype" w:hAnsi="Palatino Linotype" w:cs="Arial"/>
        </w:rPr>
      </w:pPr>
    </w:p>
    <w:p w:rsidR="005A41E2" w:rsidRPr="00DA0EBD" w:rsidRDefault="00056D5A" w:rsidP="00B74AF9">
      <w:pPr>
        <w:spacing w:line="360" w:lineRule="auto"/>
        <w:jc w:val="both"/>
        <w:rPr>
          <w:rFonts w:ascii="Palatino Linotype" w:hAnsi="Palatino Linotype"/>
        </w:rPr>
      </w:pPr>
      <w:r w:rsidRPr="00DA0EBD">
        <w:rPr>
          <w:rFonts w:ascii="Palatino Linotype" w:hAnsi="Palatino Linotype" w:cs="Arial"/>
        </w:rPr>
        <w:t>En efecto, se actualiza la hipótesis prevista en el precepto legal antes transcrito, en atención a que las respuestas impugnadas</w:t>
      </w:r>
      <w:r w:rsidRPr="00DA0EBD">
        <w:rPr>
          <w:rFonts w:ascii="Palatino Linotype" w:hAnsi="Palatino Linotype" w:cs="Arial"/>
          <w:bCs/>
          <w:lang w:val="es-MX"/>
        </w:rPr>
        <w:t xml:space="preserve"> fueron notificadas </w:t>
      </w:r>
      <w:r w:rsidRPr="00DA0EBD">
        <w:rPr>
          <w:rFonts w:ascii="Palatino Linotype" w:hAnsi="Palatino Linotype" w:cs="Arial"/>
        </w:rPr>
        <w:t>a</w:t>
      </w:r>
      <w:r w:rsidR="005A41E2" w:rsidRPr="00DA0EBD">
        <w:rPr>
          <w:rFonts w:ascii="Palatino Linotype" w:hAnsi="Palatino Linotype" w:cs="Arial"/>
        </w:rPr>
        <w:t xml:space="preserve">l </w:t>
      </w:r>
      <w:r w:rsidRPr="00DA0EBD">
        <w:rPr>
          <w:rFonts w:ascii="Palatino Linotype" w:hAnsi="Palatino Linotype" w:cs="Arial"/>
          <w:b/>
          <w:color w:val="000000"/>
        </w:rPr>
        <w:t>RECURRENTE</w:t>
      </w:r>
      <w:r w:rsidRPr="00DA0EBD">
        <w:rPr>
          <w:rFonts w:ascii="Palatino Linotype" w:hAnsi="Palatino Linotype" w:cs="Arial"/>
          <w:bCs/>
          <w:lang w:val="es-MX"/>
        </w:rPr>
        <w:t xml:space="preserve"> el </w:t>
      </w:r>
      <w:r w:rsidR="005A41E2" w:rsidRPr="00DA0EBD">
        <w:rPr>
          <w:rFonts w:ascii="Palatino Linotype" w:hAnsi="Palatino Linotype"/>
          <w:b/>
        </w:rPr>
        <w:t xml:space="preserve">diez de julio </w:t>
      </w:r>
      <w:r w:rsidRPr="00DA0EBD">
        <w:rPr>
          <w:rFonts w:ascii="Palatino Linotype" w:hAnsi="Palatino Linotype"/>
          <w:b/>
        </w:rPr>
        <w:t xml:space="preserve">de dos mil diecinueve, </w:t>
      </w:r>
      <w:r w:rsidRPr="00DA0EBD">
        <w:rPr>
          <w:rFonts w:ascii="Palatino Linotype" w:hAnsi="Palatino Linotype" w:cs="Arial"/>
          <w:bCs/>
          <w:lang w:val="es-MX"/>
        </w:rPr>
        <w:t>por lo que, el plazo</w:t>
      </w:r>
      <w:r w:rsidRPr="00DA0EBD">
        <w:rPr>
          <w:rFonts w:ascii="Palatino Linotype" w:hAnsi="Palatino Linotype" w:cs="Arial"/>
          <w:b/>
          <w:bCs/>
          <w:lang w:val="es-MX"/>
        </w:rPr>
        <w:t xml:space="preserve"> </w:t>
      </w:r>
      <w:r w:rsidRPr="00DA0EBD">
        <w:rPr>
          <w:rFonts w:ascii="Palatino Linotype" w:hAnsi="Palatino Linotype" w:cs="Arial"/>
          <w:bCs/>
          <w:lang w:val="es-MX"/>
        </w:rPr>
        <w:t xml:space="preserve">para presentar los recursos de revisión transcurrió del </w:t>
      </w:r>
      <w:r w:rsidR="005A41E2" w:rsidRPr="00DA0EBD">
        <w:rPr>
          <w:rFonts w:ascii="Palatino Linotype" w:hAnsi="Palatino Linotype" w:cs="Arial"/>
          <w:b/>
        </w:rPr>
        <w:t>once de julio al catorce d</w:t>
      </w:r>
      <w:r w:rsidR="0027085E" w:rsidRPr="00DA0EBD">
        <w:rPr>
          <w:rFonts w:ascii="Palatino Linotype" w:hAnsi="Palatino Linotype" w:cs="Arial"/>
          <w:b/>
        </w:rPr>
        <w:t xml:space="preserve">e agosto </w:t>
      </w:r>
      <w:r w:rsidRPr="00DA0EBD">
        <w:rPr>
          <w:rFonts w:ascii="Palatino Linotype" w:hAnsi="Palatino Linotype" w:cs="Arial"/>
          <w:b/>
        </w:rPr>
        <w:t>de dos mil diecinueve;</w:t>
      </w:r>
      <w:r w:rsidRPr="00DA0EBD">
        <w:rPr>
          <w:rFonts w:ascii="Palatino Linotype" w:hAnsi="Palatino Linotype" w:cs="Arial"/>
          <w:bCs/>
          <w:lang w:val="es-MX"/>
        </w:rPr>
        <w:t xml:space="preserve"> </w:t>
      </w:r>
      <w:r w:rsidR="005A41E2" w:rsidRPr="00DA0EBD">
        <w:rPr>
          <w:rFonts w:ascii="Palatino Linotype" w:hAnsi="Palatino Linotype" w:cs="Arial"/>
        </w:rPr>
        <w:t>sin contemplar en el cómputo los días</w:t>
      </w:r>
      <w:r w:rsidR="005A41E2" w:rsidRPr="00DA0EBD">
        <w:rPr>
          <w:rFonts w:ascii="Palatino Linotype" w:hAnsi="Palatino Linotype" w:cs="Arial"/>
          <w:lang w:val="es-ES_tradnl"/>
        </w:rPr>
        <w:t xml:space="preserve"> </w:t>
      </w:r>
      <w:r w:rsidR="005A41E2" w:rsidRPr="00DA0EBD">
        <w:rPr>
          <w:rFonts w:ascii="Palatino Linotype" w:hAnsi="Palatino Linotype" w:cs="Arial"/>
        </w:rPr>
        <w:t xml:space="preserve">trece, catorce, veinte, veintiuno, veintisiete y veintiocho de julio; así como, tres, cuatro, diez y once de agosto de dos mil diecinueve, por corresponder a sábados y domingos, considerados como días inhábiles; en términos del artículo 3, fracción X de la </w:t>
      </w:r>
      <w:r w:rsidR="005A41E2" w:rsidRPr="00DA0EBD">
        <w:rPr>
          <w:rFonts w:ascii="Palatino Linotype" w:hAnsi="Palatino Linotype"/>
        </w:rPr>
        <w:t xml:space="preserve">Ley de Transparencia y Acceso a la Información Pública del Estado de México y Municipios; así como, los días del quince al diecinueve y del veintidós al veintiséis de julio de dos mil diecinueve, por ser corresponder al primer periodo vacacional, términos del </w:t>
      </w:r>
      <w:r w:rsidR="005A41E2" w:rsidRPr="00DA0EBD">
        <w:rPr>
          <w:rFonts w:ascii="Palatino Linotype" w:hAnsi="Palatino Linotype" w:cs="Arial"/>
        </w:rPr>
        <w:t>Calendario Oficial, en Materia de Transparencia, Acceso a la Información Pública y Protección de Datos Personales del Estado de México y Municipios, para el año dos mil diecinueve y enero de dos mil veinte, publicado en el Periódico Oficial “Gaceta del Gobierno”, el diecinueve de diciembre de dos mil dieciocho.</w:t>
      </w:r>
    </w:p>
    <w:p w:rsidR="005A41E2" w:rsidRPr="00DA0EBD" w:rsidRDefault="005A41E2" w:rsidP="00B74AF9">
      <w:pPr>
        <w:spacing w:line="360" w:lineRule="auto"/>
        <w:jc w:val="both"/>
        <w:rPr>
          <w:rFonts w:ascii="Palatino Linotype" w:hAnsi="Palatino Linotype" w:cs="Arial"/>
          <w:bCs/>
          <w:lang w:val="es-MX"/>
        </w:rPr>
      </w:pPr>
    </w:p>
    <w:p w:rsidR="00056D5A" w:rsidRPr="00DA0EBD" w:rsidRDefault="00056D5A" w:rsidP="00B74AF9">
      <w:pPr>
        <w:spacing w:line="360" w:lineRule="auto"/>
        <w:jc w:val="both"/>
        <w:rPr>
          <w:rFonts w:ascii="Palatino Linotype" w:hAnsi="Palatino Linotype" w:cs="Arial"/>
        </w:rPr>
      </w:pPr>
      <w:r w:rsidRPr="00DA0EBD">
        <w:rPr>
          <w:rFonts w:ascii="Palatino Linotype" w:hAnsi="Palatino Linotype" w:cs="Arial"/>
        </w:rPr>
        <w:lastRenderedPageBreak/>
        <w:t>En ese tenor, si los recursos de revisión que nos ocupan, se interpusieron el</w:t>
      </w:r>
      <w:r w:rsidRPr="00DA0EBD">
        <w:rPr>
          <w:rFonts w:ascii="Palatino Linotype" w:hAnsi="Palatino Linotype" w:cs="Arial"/>
          <w:b/>
        </w:rPr>
        <w:t xml:space="preserve"> </w:t>
      </w:r>
      <w:r w:rsidR="005A41E2" w:rsidRPr="00DA0EBD">
        <w:rPr>
          <w:rFonts w:ascii="Palatino Linotype" w:hAnsi="Palatino Linotype" w:cs="Arial"/>
          <w:b/>
          <w:u w:val="single"/>
        </w:rPr>
        <w:t>doce</w:t>
      </w:r>
      <w:r w:rsidR="0027085E" w:rsidRPr="00DA0EBD">
        <w:rPr>
          <w:rFonts w:ascii="Palatino Linotype" w:hAnsi="Palatino Linotype" w:cs="Arial"/>
          <w:b/>
          <w:u w:val="single"/>
        </w:rPr>
        <w:t xml:space="preserve"> de </w:t>
      </w:r>
      <w:r w:rsidR="005A41E2" w:rsidRPr="00DA0EBD">
        <w:rPr>
          <w:rFonts w:ascii="Palatino Linotype" w:hAnsi="Palatino Linotype" w:cs="Arial"/>
          <w:b/>
          <w:u w:val="single"/>
        </w:rPr>
        <w:t xml:space="preserve">julio </w:t>
      </w:r>
      <w:r w:rsidRPr="00DA0EBD">
        <w:rPr>
          <w:rFonts w:ascii="Palatino Linotype" w:hAnsi="Palatino Linotype" w:cs="Arial"/>
          <w:b/>
          <w:u w:val="single"/>
        </w:rPr>
        <w:t>de dos mil diecinueve</w:t>
      </w:r>
      <w:r w:rsidRPr="00DA0EBD">
        <w:rPr>
          <w:rFonts w:ascii="Palatino Linotype" w:hAnsi="Palatino Linotype" w:cs="Arial"/>
        </w:rPr>
        <w:t>, éstos se encuentran dentro de los márgenes temporales previstos en el citado precepto legal y, por tanto, se consideran oportunos.</w:t>
      </w:r>
    </w:p>
    <w:p w:rsidR="00056D5A" w:rsidRPr="00DA0EBD" w:rsidRDefault="00056D5A" w:rsidP="00B74AF9">
      <w:pPr>
        <w:spacing w:line="360" w:lineRule="auto"/>
        <w:jc w:val="both"/>
        <w:rPr>
          <w:rFonts w:ascii="Palatino Linotype" w:hAnsi="Palatino Linotype" w:cs="Arial"/>
        </w:rPr>
      </w:pPr>
    </w:p>
    <w:p w:rsidR="005A41E2" w:rsidRPr="00DA0EBD" w:rsidRDefault="00B33303" w:rsidP="00B74AF9">
      <w:pPr>
        <w:autoSpaceDE w:val="0"/>
        <w:autoSpaceDN w:val="0"/>
        <w:adjustRightInd w:val="0"/>
        <w:spacing w:line="360" w:lineRule="auto"/>
        <w:ind w:right="49"/>
        <w:jc w:val="both"/>
        <w:rPr>
          <w:rFonts w:ascii="Palatino Linotype" w:hAnsi="Palatino Linotype" w:cs="Arial"/>
        </w:rPr>
      </w:pPr>
      <w:r w:rsidRPr="00DA0EBD">
        <w:rPr>
          <w:rFonts w:ascii="Palatino Linotype" w:hAnsi="Palatino Linotype" w:cs="Arial"/>
          <w:b/>
          <w:sz w:val="28"/>
          <w:szCs w:val="28"/>
        </w:rPr>
        <w:t>QUINTO</w:t>
      </w:r>
      <w:r w:rsidRPr="00DA0EBD">
        <w:rPr>
          <w:rFonts w:ascii="Palatino Linotype" w:hAnsi="Palatino Linotype" w:cs="Arial"/>
          <w:b/>
        </w:rPr>
        <w:t xml:space="preserve">. </w:t>
      </w:r>
      <w:proofErr w:type="spellStart"/>
      <w:r w:rsidRPr="00DA0EBD">
        <w:rPr>
          <w:rFonts w:ascii="Palatino Linotype" w:hAnsi="Palatino Linotype"/>
          <w:b/>
        </w:rPr>
        <w:t>Procedibilidad</w:t>
      </w:r>
      <w:proofErr w:type="spellEnd"/>
      <w:r w:rsidRPr="00DA0EBD">
        <w:rPr>
          <w:rFonts w:ascii="Palatino Linotype" w:hAnsi="Palatino Linotype"/>
          <w:b/>
        </w:rPr>
        <w:t xml:space="preserve">. </w:t>
      </w:r>
      <w:r w:rsidR="005A41E2" w:rsidRPr="00DA0EBD">
        <w:rPr>
          <w:rFonts w:ascii="Palatino Linotype" w:hAnsi="Palatino Linotype" w:cs="Arial"/>
        </w:rPr>
        <w:t xml:space="preserve">Esta Ponencia considera importante abordar el análisis de los requisitos de </w:t>
      </w:r>
      <w:proofErr w:type="spellStart"/>
      <w:r w:rsidR="005A41E2" w:rsidRPr="00DA0EBD">
        <w:rPr>
          <w:rFonts w:ascii="Palatino Linotype" w:hAnsi="Palatino Linotype" w:cs="Arial"/>
        </w:rPr>
        <w:t>procedibilidad</w:t>
      </w:r>
      <w:proofErr w:type="spellEnd"/>
      <w:r w:rsidR="005A41E2" w:rsidRPr="00DA0EBD">
        <w:rPr>
          <w:rFonts w:ascii="Palatino Linotype" w:hAnsi="Palatino Linotype" w:cs="Arial"/>
        </w:rPr>
        <w:t xml:space="preserve"> del recurso de revisión, así el artículo 180 de la </w:t>
      </w:r>
      <w:r w:rsidR="005A41E2" w:rsidRPr="00DA0EBD">
        <w:rPr>
          <w:rFonts w:ascii="Palatino Linotype" w:hAnsi="Palatino Linotype" w:cs="Arial"/>
          <w:lang w:eastAsia="es-MX"/>
        </w:rPr>
        <w:t xml:space="preserve">Ley de Transparencia y Acceso a la </w:t>
      </w:r>
      <w:r w:rsidR="005A41E2" w:rsidRPr="00DA0EBD">
        <w:rPr>
          <w:rFonts w:ascii="Palatino Linotype" w:hAnsi="Palatino Linotype" w:cs="Arial"/>
        </w:rPr>
        <w:t>Información</w:t>
      </w:r>
      <w:r w:rsidR="005A41E2" w:rsidRPr="00DA0EBD">
        <w:rPr>
          <w:rFonts w:ascii="Palatino Linotype" w:hAnsi="Palatino Linotype" w:cs="Arial"/>
          <w:lang w:eastAsia="es-MX"/>
        </w:rPr>
        <w:t xml:space="preserve"> Pública del Estado de México y Municipios, que </w:t>
      </w:r>
      <w:r w:rsidR="005A41E2" w:rsidRPr="00DA0EBD">
        <w:rPr>
          <w:rFonts w:ascii="Palatino Linotype" w:hAnsi="Palatino Linotype" w:cs="Arial"/>
        </w:rPr>
        <w:t>establece lo siguiente:</w:t>
      </w:r>
    </w:p>
    <w:p w:rsidR="005A41E2" w:rsidRPr="00DA0EBD" w:rsidRDefault="005A41E2" w:rsidP="00B74AF9">
      <w:pPr>
        <w:autoSpaceDE w:val="0"/>
        <w:autoSpaceDN w:val="0"/>
        <w:adjustRightInd w:val="0"/>
        <w:ind w:right="49"/>
        <w:jc w:val="both"/>
        <w:rPr>
          <w:rFonts w:ascii="Palatino Linotype" w:hAnsi="Palatino Linotype" w:cs="Arial"/>
        </w:rPr>
      </w:pPr>
    </w:p>
    <w:p w:rsidR="005A41E2" w:rsidRPr="00DA0EBD" w:rsidRDefault="005A41E2" w:rsidP="00B74AF9">
      <w:pPr>
        <w:tabs>
          <w:tab w:val="left" w:pos="851"/>
        </w:tabs>
        <w:ind w:left="851" w:right="901"/>
        <w:jc w:val="both"/>
        <w:rPr>
          <w:rFonts w:ascii="Palatino Linotype" w:hAnsi="Palatino Linotype"/>
          <w:b/>
          <w:i/>
          <w:sz w:val="22"/>
          <w:szCs w:val="22"/>
        </w:rPr>
      </w:pPr>
      <w:r w:rsidRPr="00DA0EBD">
        <w:rPr>
          <w:rFonts w:ascii="Palatino Linotype" w:hAnsi="Palatino Linotype"/>
          <w:b/>
          <w:i/>
          <w:sz w:val="22"/>
          <w:szCs w:val="22"/>
        </w:rPr>
        <w:t xml:space="preserve">“Artículo 180. </w:t>
      </w:r>
      <w:r w:rsidRPr="00DA0EBD">
        <w:rPr>
          <w:rFonts w:ascii="Palatino Linotype" w:hAnsi="Palatino Linotype"/>
          <w:i/>
          <w:sz w:val="22"/>
          <w:szCs w:val="22"/>
        </w:rPr>
        <w:t xml:space="preserve">El </w:t>
      </w:r>
      <w:r w:rsidRPr="00DA0EBD">
        <w:rPr>
          <w:rFonts w:ascii="Palatino Linotype" w:hAnsi="Palatino Linotype" w:cs="Arial"/>
          <w:i/>
          <w:sz w:val="22"/>
          <w:szCs w:val="22"/>
        </w:rPr>
        <w:t>recurso</w:t>
      </w:r>
      <w:r w:rsidRPr="00DA0EBD">
        <w:rPr>
          <w:rFonts w:ascii="Palatino Linotype" w:hAnsi="Palatino Linotype"/>
          <w:i/>
          <w:sz w:val="22"/>
          <w:szCs w:val="22"/>
        </w:rPr>
        <w:t xml:space="preserve"> </w:t>
      </w:r>
      <w:r w:rsidRPr="00DA0EBD">
        <w:rPr>
          <w:rFonts w:ascii="Palatino Linotype" w:hAnsi="Palatino Linotype" w:cs="Arial"/>
          <w:i/>
          <w:color w:val="222222"/>
          <w:sz w:val="22"/>
          <w:szCs w:val="22"/>
          <w:lang w:eastAsia="es-MX"/>
        </w:rPr>
        <w:t>de</w:t>
      </w:r>
      <w:r w:rsidRPr="00DA0EBD">
        <w:rPr>
          <w:rFonts w:ascii="Palatino Linotype" w:hAnsi="Palatino Linotype"/>
          <w:i/>
          <w:sz w:val="22"/>
          <w:szCs w:val="22"/>
        </w:rPr>
        <w:t xml:space="preserve"> revisión contendrá:</w:t>
      </w:r>
      <w:r w:rsidRPr="00DA0EBD">
        <w:rPr>
          <w:rFonts w:ascii="Palatino Linotype" w:hAnsi="Palatino Linotype"/>
          <w:b/>
          <w:i/>
          <w:sz w:val="22"/>
          <w:szCs w:val="22"/>
        </w:rPr>
        <w:t xml:space="preserve"> </w:t>
      </w:r>
    </w:p>
    <w:p w:rsidR="005A41E2" w:rsidRPr="00DA0EBD" w:rsidRDefault="005A41E2" w:rsidP="00B74AF9">
      <w:pPr>
        <w:tabs>
          <w:tab w:val="left" w:pos="851"/>
        </w:tabs>
        <w:ind w:left="851" w:right="901"/>
        <w:jc w:val="both"/>
        <w:rPr>
          <w:rFonts w:ascii="Palatino Linotype" w:hAnsi="Palatino Linotype"/>
          <w:b/>
          <w:i/>
          <w:sz w:val="22"/>
          <w:szCs w:val="22"/>
        </w:rPr>
      </w:pPr>
      <w:r w:rsidRPr="00DA0EBD">
        <w:rPr>
          <w:rFonts w:ascii="Palatino Linotype" w:hAnsi="Palatino Linotype"/>
          <w:b/>
          <w:i/>
          <w:sz w:val="22"/>
          <w:szCs w:val="22"/>
        </w:rPr>
        <w:t xml:space="preserve">I. </w:t>
      </w:r>
      <w:r w:rsidRPr="00DA0EBD">
        <w:rPr>
          <w:rFonts w:ascii="Palatino Linotype" w:hAnsi="Palatino Linotype"/>
          <w:i/>
          <w:sz w:val="22"/>
          <w:szCs w:val="22"/>
        </w:rPr>
        <w:t xml:space="preserve">El sujeto obligado ante </w:t>
      </w:r>
      <w:r w:rsidRPr="00DA0EBD">
        <w:rPr>
          <w:rFonts w:ascii="Palatino Linotype" w:hAnsi="Palatino Linotype" w:cs="Arial"/>
          <w:i/>
          <w:sz w:val="22"/>
          <w:szCs w:val="22"/>
        </w:rPr>
        <w:t>la</w:t>
      </w:r>
      <w:r w:rsidRPr="00DA0EBD">
        <w:rPr>
          <w:rFonts w:ascii="Palatino Linotype" w:hAnsi="Palatino Linotype"/>
          <w:i/>
          <w:sz w:val="22"/>
          <w:szCs w:val="22"/>
        </w:rPr>
        <w:t xml:space="preserve"> cual </w:t>
      </w:r>
      <w:r w:rsidRPr="00DA0EBD">
        <w:rPr>
          <w:rFonts w:ascii="Palatino Linotype" w:hAnsi="Palatino Linotype" w:cs="Arial"/>
          <w:i/>
          <w:color w:val="222222"/>
          <w:sz w:val="22"/>
          <w:szCs w:val="22"/>
          <w:lang w:eastAsia="es-MX"/>
        </w:rPr>
        <w:t>se</w:t>
      </w:r>
      <w:r w:rsidRPr="00DA0EBD">
        <w:rPr>
          <w:rFonts w:ascii="Palatino Linotype" w:hAnsi="Palatino Linotype"/>
          <w:i/>
          <w:sz w:val="22"/>
          <w:szCs w:val="22"/>
        </w:rPr>
        <w:t xml:space="preserve"> presentó la solicitud;</w:t>
      </w:r>
      <w:r w:rsidRPr="00DA0EBD">
        <w:rPr>
          <w:rFonts w:ascii="Palatino Linotype" w:hAnsi="Palatino Linotype"/>
          <w:b/>
          <w:i/>
          <w:sz w:val="22"/>
          <w:szCs w:val="22"/>
        </w:rPr>
        <w:t xml:space="preserve"> </w:t>
      </w:r>
    </w:p>
    <w:p w:rsidR="005A41E2" w:rsidRPr="00DA0EBD" w:rsidRDefault="005A41E2" w:rsidP="00B74AF9">
      <w:pPr>
        <w:tabs>
          <w:tab w:val="left" w:pos="851"/>
        </w:tabs>
        <w:ind w:left="851" w:right="901"/>
        <w:jc w:val="both"/>
        <w:rPr>
          <w:rFonts w:ascii="Palatino Linotype" w:hAnsi="Palatino Linotype"/>
          <w:b/>
          <w:i/>
          <w:sz w:val="22"/>
          <w:szCs w:val="22"/>
        </w:rPr>
      </w:pPr>
      <w:r w:rsidRPr="00DA0EBD">
        <w:rPr>
          <w:rFonts w:ascii="Palatino Linotype" w:hAnsi="Palatino Linotype"/>
          <w:b/>
          <w:i/>
          <w:sz w:val="22"/>
          <w:szCs w:val="22"/>
        </w:rPr>
        <w:t xml:space="preserve">II. </w:t>
      </w:r>
      <w:r w:rsidRPr="00DA0EBD">
        <w:rPr>
          <w:rFonts w:ascii="Palatino Linotype" w:hAnsi="Palatino Linotype"/>
          <w:b/>
          <w:i/>
          <w:sz w:val="22"/>
          <w:szCs w:val="22"/>
          <w:u w:val="single"/>
        </w:rPr>
        <w:t xml:space="preserve">El nombre del solicitante </w:t>
      </w:r>
      <w:r w:rsidRPr="00DA0EBD">
        <w:rPr>
          <w:rFonts w:ascii="Palatino Linotype" w:hAnsi="Palatino Linotype" w:cs="Arial"/>
          <w:b/>
          <w:i/>
          <w:color w:val="222222"/>
          <w:sz w:val="22"/>
          <w:szCs w:val="22"/>
          <w:u w:val="single"/>
          <w:lang w:eastAsia="es-MX"/>
        </w:rPr>
        <w:t>que</w:t>
      </w:r>
      <w:r w:rsidRPr="00DA0EBD">
        <w:rPr>
          <w:rFonts w:ascii="Palatino Linotype" w:hAnsi="Palatino Linotype"/>
          <w:b/>
          <w:i/>
          <w:sz w:val="22"/>
          <w:szCs w:val="22"/>
          <w:u w:val="single"/>
        </w:rPr>
        <w:t xml:space="preserve"> recurre </w:t>
      </w:r>
      <w:r w:rsidRPr="00DA0EBD">
        <w:rPr>
          <w:rFonts w:ascii="Palatino Linotype" w:hAnsi="Palatino Linotype"/>
          <w:i/>
          <w:sz w:val="22"/>
          <w:szCs w:val="22"/>
        </w:rPr>
        <w:t>o de su representante y, en su caso, del tercero interesado, así como la dirección o medio que señale para recibir notificaciones;</w:t>
      </w:r>
      <w:r w:rsidRPr="00DA0EBD">
        <w:rPr>
          <w:rFonts w:ascii="Palatino Linotype" w:hAnsi="Palatino Linotype"/>
          <w:b/>
          <w:i/>
          <w:sz w:val="22"/>
          <w:szCs w:val="22"/>
        </w:rPr>
        <w:t xml:space="preserve"> </w:t>
      </w:r>
    </w:p>
    <w:p w:rsidR="005A41E2" w:rsidRPr="00DA0EBD" w:rsidRDefault="005A41E2" w:rsidP="00B74AF9">
      <w:pPr>
        <w:tabs>
          <w:tab w:val="left" w:pos="851"/>
        </w:tabs>
        <w:ind w:left="851" w:right="901"/>
        <w:jc w:val="both"/>
        <w:rPr>
          <w:rFonts w:ascii="Palatino Linotype" w:hAnsi="Palatino Linotype"/>
          <w:b/>
          <w:i/>
          <w:sz w:val="22"/>
          <w:szCs w:val="22"/>
        </w:rPr>
      </w:pPr>
      <w:r w:rsidRPr="00DA0EBD">
        <w:rPr>
          <w:rFonts w:ascii="Palatino Linotype" w:hAnsi="Palatino Linotype"/>
          <w:b/>
          <w:i/>
          <w:sz w:val="22"/>
          <w:szCs w:val="22"/>
        </w:rPr>
        <w:t xml:space="preserve">III. </w:t>
      </w:r>
      <w:r w:rsidRPr="00DA0EBD">
        <w:rPr>
          <w:rFonts w:ascii="Palatino Linotype" w:hAnsi="Palatino Linotype"/>
          <w:i/>
          <w:sz w:val="22"/>
          <w:szCs w:val="22"/>
        </w:rPr>
        <w:t xml:space="preserve">El número de folio de </w:t>
      </w:r>
      <w:r w:rsidRPr="00DA0EBD">
        <w:rPr>
          <w:rFonts w:ascii="Palatino Linotype" w:hAnsi="Palatino Linotype" w:cs="Arial"/>
          <w:i/>
          <w:color w:val="222222"/>
          <w:sz w:val="22"/>
          <w:szCs w:val="22"/>
          <w:lang w:eastAsia="es-MX"/>
        </w:rPr>
        <w:t>respuesta</w:t>
      </w:r>
      <w:r w:rsidRPr="00DA0EBD">
        <w:rPr>
          <w:rFonts w:ascii="Palatino Linotype" w:hAnsi="Palatino Linotype"/>
          <w:i/>
          <w:sz w:val="22"/>
          <w:szCs w:val="22"/>
        </w:rPr>
        <w:t xml:space="preserve"> de la solicitud de acceso; </w:t>
      </w:r>
    </w:p>
    <w:p w:rsidR="005A41E2" w:rsidRPr="00DA0EBD" w:rsidRDefault="005A41E2" w:rsidP="00B74AF9">
      <w:pPr>
        <w:tabs>
          <w:tab w:val="left" w:pos="851"/>
        </w:tabs>
        <w:ind w:left="851" w:right="901"/>
        <w:jc w:val="both"/>
        <w:rPr>
          <w:rFonts w:ascii="Palatino Linotype" w:hAnsi="Palatino Linotype"/>
          <w:b/>
          <w:i/>
          <w:sz w:val="22"/>
          <w:szCs w:val="22"/>
        </w:rPr>
      </w:pPr>
      <w:r w:rsidRPr="00DA0EBD">
        <w:rPr>
          <w:rFonts w:ascii="Palatino Linotype" w:hAnsi="Palatino Linotype"/>
          <w:b/>
          <w:i/>
          <w:sz w:val="22"/>
          <w:szCs w:val="22"/>
        </w:rPr>
        <w:t xml:space="preserve">IV. </w:t>
      </w:r>
      <w:r w:rsidRPr="00DA0EBD">
        <w:rPr>
          <w:rFonts w:ascii="Palatino Linotype" w:hAnsi="Palatino Linotype"/>
          <w:i/>
          <w:sz w:val="22"/>
          <w:szCs w:val="22"/>
        </w:rPr>
        <w:t xml:space="preserve">La fecha en que fue </w:t>
      </w:r>
      <w:r w:rsidRPr="00DA0EBD">
        <w:rPr>
          <w:rFonts w:ascii="Palatino Linotype" w:hAnsi="Palatino Linotype" w:cs="Arial"/>
          <w:i/>
          <w:color w:val="222222"/>
          <w:sz w:val="22"/>
          <w:szCs w:val="22"/>
          <w:lang w:eastAsia="es-MX"/>
        </w:rPr>
        <w:t>notificada</w:t>
      </w:r>
      <w:r w:rsidRPr="00DA0EBD">
        <w:rPr>
          <w:rFonts w:ascii="Palatino Linotype" w:hAnsi="Palatino Linotype"/>
          <w:i/>
          <w:sz w:val="22"/>
          <w:szCs w:val="22"/>
        </w:rPr>
        <w:t xml:space="preserve"> la respuesta al solicitante o tuvo conocimiento del acto reclamado, o de presentación de la solicitud, en caso de falta de respuesta;</w:t>
      </w:r>
      <w:r w:rsidRPr="00DA0EBD">
        <w:rPr>
          <w:rFonts w:ascii="Palatino Linotype" w:hAnsi="Palatino Linotype"/>
          <w:b/>
          <w:i/>
          <w:sz w:val="22"/>
          <w:szCs w:val="22"/>
        </w:rPr>
        <w:t xml:space="preserve"> </w:t>
      </w:r>
    </w:p>
    <w:p w:rsidR="005A41E2" w:rsidRPr="00DA0EBD" w:rsidRDefault="005A41E2" w:rsidP="00B74AF9">
      <w:pPr>
        <w:tabs>
          <w:tab w:val="left" w:pos="851"/>
        </w:tabs>
        <w:ind w:left="851" w:right="901"/>
        <w:jc w:val="both"/>
        <w:rPr>
          <w:rFonts w:ascii="Palatino Linotype" w:hAnsi="Palatino Linotype"/>
          <w:b/>
          <w:i/>
          <w:sz w:val="22"/>
          <w:szCs w:val="22"/>
        </w:rPr>
      </w:pPr>
      <w:r w:rsidRPr="00DA0EBD">
        <w:rPr>
          <w:rFonts w:ascii="Palatino Linotype" w:hAnsi="Palatino Linotype"/>
          <w:b/>
          <w:i/>
          <w:sz w:val="22"/>
          <w:szCs w:val="22"/>
        </w:rPr>
        <w:t xml:space="preserve">V. </w:t>
      </w:r>
      <w:r w:rsidRPr="00DA0EBD">
        <w:rPr>
          <w:rFonts w:ascii="Palatino Linotype" w:hAnsi="Palatino Linotype"/>
          <w:i/>
          <w:sz w:val="22"/>
          <w:szCs w:val="22"/>
        </w:rPr>
        <w:t xml:space="preserve">El acto que se </w:t>
      </w:r>
      <w:r w:rsidRPr="00DA0EBD">
        <w:rPr>
          <w:rFonts w:ascii="Palatino Linotype" w:hAnsi="Palatino Linotype" w:cs="Arial"/>
          <w:i/>
          <w:color w:val="222222"/>
          <w:sz w:val="22"/>
          <w:szCs w:val="22"/>
          <w:lang w:eastAsia="es-MX"/>
        </w:rPr>
        <w:t>recurre</w:t>
      </w:r>
      <w:r w:rsidRPr="00DA0EBD">
        <w:rPr>
          <w:rFonts w:ascii="Palatino Linotype" w:hAnsi="Palatino Linotype"/>
          <w:i/>
          <w:sz w:val="22"/>
          <w:szCs w:val="22"/>
        </w:rPr>
        <w:t>;</w:t>
      </w:r>
      <w:r w:rsidRPr="00DA0EBD">
        <w:rPr>
          <w:rFonts w:ascii="Palatino Linotype" w:hAnsi="Palatino Linotype"/>
          <w:b/>
          <w:i/>
          <w:sz w:val="22"/>
          <w:szCs w:val="22"/>
        </w:rPr>
        <w:t xml:space="preserve"> </w:t>
      </w:r>
    </w:p>
    <w:p w:rsidR="005A41E2" w:rsidRPr="00DA0EBD" w:rsidRDefault="005A41E2" w:rsidP="00B74AF9">
      <w:pPr>
        <w:tabs>
          <w:tab w:val="left" w:pos="851"/>
        </w:tabs>
        <w:ind w:left="851" w:right="901"/>
        <w:jc w:val="both"/>
        <w:rPr>
          <w:rFonts w:ascii="Palatino Linotype" w:hAnsi="Palatino Linotype"/>
          <w:b/>
          <w:i/>
          <w:sz w:val="22"/>
          <w:szCs w:val="22"/>
        </w:rPr>
      </w:pPr>
      <w:r w:rsidRPr="00DA0EBD">
        <w:rPr>
          <w:rFonts w:ascii="Palatino Linotype" w:hAnsi="Palatino Linotype"/>
          <w:b/>
          <w:i/>
          <w:sz w:val="22"/>
          <w:szCs w:val="22"/>
        </w:rPr>
        <w:t xml:space="preserve">VI. </w:t>
      </w:r>
      <w:r w:rsidRPr="00DA0EBD">
        <w:rPr>
          <w:rFonts w:ascii="Palatino Linotype" w:hAnsi="Palatino Linotype"/>
          <w:i/>
          <w:sz w:val="22"/>
          <w:szCs w:val="22"/>
        </w:rPr>
        <w:t xml:space="preserve">Las razones o </w:t>
      </w:r>
      <w:r w:rsidRPr="00DA0EBD">
        <w:rPr>
          <w:rFonts w:ascii="Palatino Linotype" w:hAnsi="Palatino Linotype" w:cs="Arial"/>
          <w:i/>
          <w:color w:val="222222"/>
          <w:sz w:val="22"/>
          <w:szCs w:val="22"/>
          <w:lang w:eastAsia="es-MX"/>
        </w:rPr>
        <w:t>motivos</w:t>
      </w:r>
      <w:r w:rsidRPr="00DA0EBD">
        <w:rPr>
          <w:rFonts w:ascii="Palatino Linotype" w:hAnsi="Palatino Linotype"/>
          <w:i/>
          <w:sz w:val="22"/>
          <w:szCs w:val="22"/>
        </w:rPr>
        <w:t xml:space="preserve"> de inconformidad;</w:t>
      </w:r>
      <w:r w:rsidRPr="00DA0EBD">
        <w:rPr>
          <w:rFonts w:ascii="Palatino Linotype" w:hAnsi="Palatino Linotype"/>
          <w:b/>
          <w:i/>
          <w:sz w:val="22"/>
          <w:szCs w:val="22"/>
        </w:rPr>
        <w:t xml:space="preserve"> </w:t>
      </w:r>
    </w:p>
    <w:p w:rsidR="005A41E2" w:rsidRPr="00DA0EBD" w:rsidRDefault="005A41E2" w:rsidP="00B74AF9">
      <w:pPr>
        <w:tabs>
          <w:tab w:val="left" w:pos="851"/>
        </w:tabs>
        <w:ind w:left="851" w:right="901"/>
        <w:jc w:val="both"/>
        <w:rPr>
          <w:rFonts w:ascii="Palatino Linotype" w:hAnsi="Palatino Linotype"/>
          <w:b/>
          <w:i/>
          <w:sz w:val="22"/>
          <w:szCs w:val="22"/>
        </w:rPr>
      </w:pPr>
      <w:r w:rsidRPr="00DA0EBD">
        <w:rPr>
          <w:rFonts w:ascii="Palatino Linotype" w:hAnsi="Palatino Linotype"/>
          <w:b/>
          <w:i/>
          <w:sz w:val="22"/>
          <w:szCs w:val="22"/>
        </w:rPr>
        <w:t xml:space="preserve">VII. </w:t>
      </w:r>
      <w:r w:rsidRPr="00DA0EBD">
        <w:rPr>
          <w:rFonts w:ascii="Palatino Linotype" w:hAnsi="Palatino Linotype"/>
          <w:i/>
          <w:sz w:val="22"/>
          <w:szCs w:val="22"/>
        </w:rPr>
        <w:t>La copia de la respuesta que se impugna y, en su caso, de la notificación correspondiente, en el caso de respuesta de la solicitud; y</w:t>
      </w:r>
      <w:r w:rsidRPr="00DA0EBD">
        <w:rPr>
          <w:rFonts w:ascii="Palatino Linotype" w:hAnsi="Palatino Linotype"/>
          <w:b/>
          <w:i/>
          <w:sz w:val="22"/>
          <w:szCs w:val="22"/>
        </w:rPr>
        <w:t xml:space="preserve"> </w:t>
      </w:r>
    </w:p>
    <w:p w:rsidR="005A41E2" w:rsidRPr="00DA0EBD" w:rsidRDefault="005A41E2" w:rsidP="00B74AF9">
      <w:pPr>
        <w:tabs>
          <w:tab w:val="left" w:pos="851"/>
        </w:tabs>
        <w:ind w:left="851" w:right="901"/>
        <w:jc w:val="both"/>
        <w:rPr>
          <w:rFonts w:ascii="Palatino Linotype" w:hAnsi="Palatino Linotype"/>
          <w:i/>
          <w:sz w:val="22"/>
          <w:szCs w:val="22"/>
        </w:rPr>
      </w:pPr>
      <w:r w:rsidRPr="00DA0EBD">
        <w:rPr>
          <w:rFonts w:ascii="Palatino Linotype" w:hAnsi="Palatino Linotype"/>
          <w:b/>
          <w:i/>
          <w:sz w:val="22"/>
          <w:szCs w:val="22"/>
        </w:rPr>
        <w:t xml:space="preserve">VIII. </w:t>
      </w:r>
      <w:r w:rsidRPr="00DA0EBD">
        <w:rPr>
          <w:rFonts w:ascii="Palatino Linotype" w:hAnsi="Palatino Linotype"/>
          <w:i/>
          <w:sz w:val="22"/>
          <w:szCs w:val="22"/>
        </w:rPr>
        <w:t>Firma del recurrente, en su caso, cuando se presente por escrito, requisito sin el cual se dará trámite al recurso.</w:t>
      </w:r>
    </w:p>
    <w:p w:rsidR="005A41E2" w:rsidRPr="00DA0EBD" w:rsidRDefault="005A41E2" w:rsidP="00B74AF9">
      <w:pPr>
        <w:tabs>
          <w:tab w:val="left" w:pos="851"/>
        </w:tabs>
        <w:ind w:left="851" w:right="901"/>
        <w:jc w:val="both"/>
        <w:rPr>
          <w:rFonts w:ascii="Palatino Linotype" w:hAnsi="Palatino Linotype"/>
          <w:i/>
          <w:sz w:val="22"/>
          <w:szCs w:val="22"/>
        </w:rPr>
      </w:pPr>
      <w:r w:rsidRPr="00DA0EBD">
        <w:rPr>
          <w:rFonts w:ascii="Palatino Linotype" w:hAnsi="Palatino Linotype"/>
          <w:i/>
          <w:sz w:val="22"/>
          <w:szCs w:val="22"/>
        </w:rPr>
        <w:t xml:space="preserve">Adicionalmente, se podrán anexar las pruebas y demás elementos que considere procedentes someter a juicio del Instituto. </w:t>
      </w:r>
    </w:p>
    <w:p w:rsidR="005A41E2" w:rsidRPr="00DA0EBD" w:rsidRDefault="005A41E2" w:rsidP="00B74AF9">
      <w:pPr>
        <w:tabs>
          <w:tab w:val="left" w:pos="851"/>
        </w:tabs>
        <w:ind w:left="851" w:right="901"/>
        <w:jc w:val="both"/>
        <w:rPr>
          <w:rFonts w:ascii="Palatino Linotype" w:hAnsi="Palatino Linotype"/>
          <w:i/>
          <w:sz w:val="22"/>
          <w:szCs w:val="22"/>
        </w:rPr>
      </w:pPr>
      <w:r w:rsidRPr="00DA0EBD">
        <w:rPr>
          <w:rFonts w:ascii="Palatino Linotype" w:hAnsi="Palatino Linotype"/>
          <w:i/>
          <w:sz w:val="22"/>
          <w:szCs w:val="22"/>
        </w:rPr>
        <w:t xml:space="preserve">En ningún caso será necesario que el particular ratifique el recurso de revisión interpuesto. </w:t>
      </w:r>
    </w:p>
    <w:p w:rsidR="005A41E2" w:rsidRPr="00DA0EBD" w:rsidRDefault="005A41E2" w:rsidP="00B74AF9">
      <w:pPr>
        <w:tabs>
          <w:tab w:val="left" w:pos="851"/>
        </w:tabs>
        <w:ind w:left="851" w:right="901"/>
        <w:jc w:val="both"/>
        <w:rPr>
          <w:rFonts w:ascii="Palatino Linotype" w:hAnsi="Palatino Linotype"/>
          <w:b/>
          <w:i/>
          <w:sz w:val="22"/>
          <w:szCs w:val="22"/>
        </w:rPr>
      </w:pPr>
      <w:r w:rsidRPr="00DA0EBD">
        <w:rPr>
          <w:rFonts w:ascii="Palatino Linotype" w:hAnsi="Palatino Linotype"/>
          <w:b/>
          <w:i/>
          <w:sz w:val="22"/>
          <w:szCs w:val="22"/>
          <w:u w:val="single"/>
        </w:rPr>
        <w:t xml:space="preserve">En caso de </w:t>
      </w:r>
      <w:r w:rsidRPr="00DA0EBD">
        <w:rPr>
          <w:rFonts w:ascii="Palatino Linotype" w:hAnsi="Palatino Linotype" w:cs="Arial"/>
          <w:b/>
          <w:i/>
          <w:color w:val="222222"/>
          <w:sz w:val="22"/>
          <w:szCs w:val="22"/>
          <w:u w:val="single"/>
          <w:lang w:eastAsia="es-MX"/>
        </w:rPr>
        <w:t>que</w:t>
      </w:r>
      <w:r w:rsidRPr="00DA0EBD">
        <w:rPr>
          <w:rFonts w:ascii="Palatino Linotype" w:hAnsi="Palatino Linotype"/>
          <w:b/>
          <w:i/>
          <w:sz w:val="22"/>
          <w:szCs w:val="22"/>
          <w:u w:val="single"/>
        </w:rPr>
        <w:t xml:space="preserve"> el recurso se interponga de manera electrónica no será indispensable que contengan los requisitos establecidos en las fracciones II</w:t>
      </w:r>
      <w:r w:rsidRPr="00DA0EBD">
        <w:rPr>
          <w:rFonts w:ascii="Palatino Linotype" w:hAnsi="Palatino Linotype"/>
          <w:i/>
          <w:sz w:val="22"/>
          <w:szCs w:val="22"/>
        </w:rPr>
        <w:t>, IV, VII y VIII.</w:t>
      </w:r>
      <w:r w:rsidRPr="00DA0EBD">
        <w:rPr>
          <w:rFonts w:ascii="Palatino Linotype" w:hAnsi="Palatino Linotype"/>
          <w:b/>
          <w:i/>
          <w:sz w:val="22"/>
          <w:szCs w:val="22"/>
        </w:rPr>
        <w:t>”</w:t>
      </w:r>
    </w:p>
    <w:p w:rsidR="005A41E2" w:rsidRPr="00DA0EBD" w:rsidRDefault="005A41E2" w:rsidP="00B74AF9">
      <w:pPr>
        <w:tabs>
          <w:tab w:val="left" w:pos="851"/>
        </w:tabs>
        <w:ind w:left="851" w:right="901"/>
        <w:jc w:val="both"/>
        <w:rPr>
          <w:rFonts w:ascii="Palatino Linotype" w:hAnsi="Palatino Linotype"/>
          <w:i/>
          <w:sz w:val="22"/>
          <w:szCs w:val="22"/>
        </w:rPr>
      </w:pPr>
      <w:r w:rsidRPr="00DA0EBD">
        <w:rPr>
          <w:rFonts w:ascii="Palatino Linotype" w:hAnsi="Palatino Linotype"/>
          <w:i/>
          <w:sz w:val="22"/>
          <w:szCs w:val="22"/>
        </w:rPr>
        <w:lastRenderedPageBreak/>
        <w:t>(Énfasis añadido)</w:t>
      </w:r>
    </w:p>
    <w:p w:rsidR="005A41E2" w:rsidRPr="00DA0EBD" w:rsidRDefault="005A41E2" w:rsidP="00B74AF9">
      <w:pPr>
        <w:tabs>
          <w:tab w:val="left" w:pos="851"/>
        </w:tabs>
        <w:ind w:left="851" w:right="901"/>
        <w:jc w:val="both"/>
        <w:rPr>
          <w:rFonts w:ascii="Palatino Linotype" w:hAnsi="Palatino Linotype"/>
          <w:i/>
          <w:sz w:val="22"/>
          <w:szCs w:val="22"/>
        </w:rPr>
      </w:pPr>
    </w:p>
    <w:p w:rsidR="005A41E2" w:rsidRPr="00DA0EBD" w:rsidRDefault="005A41E2" w:rsidP="00B74AF9">
      <w:pPr>
        <w:spacing w:line="360" w:lineRule="auto"/>
        <w:jc w:val="both"/>
        <w:rPr>
          <w:rFonts w:ascii="Palatino Linotype" w:hAnsi="Palatino Linotype"/>
          <w:b/>
        </w:rPr>
      </w:pPr>
      <w:r w:rsidRPr="00DA0EBD">
        <w:rPr>
          <w:rFonts w:ascii="Palatino Linotype" w:hAnsi="Palatino Linotype"/>
        </w:rPr>
        <w:t xml:space="preserve">En principio, de una interpretación del artículo transcrito se observan los requisitos que </w:t>
      </w:r>
      <w:r w:rsidRPr="00DA0EBD">
        <w:rPr>
          <w:rFonts w:ascii="Palatino Linotype" w:hAnsi="Palatino Linotype" w:cs="Arial"/>
        </w:rPr>
        <w:t>deberán</w:t>
      </w:r>
      <w:r w:rsidRPr="00DA0EBD">
        <w:rPr>
          <w:rFonts w:ascii="Palatino Linotype" w:hAnsi="Palatino Linotype"/>
        </w:rPr>
        <w:t xml:space="preserve"> </w:t>
      </w:r>
      <w:r w:rsidRPr="00DA0EBD">
        <w:rPr>
          <w:rFonts w:ascii="Palatino Linotype" w:hAnsi="Palatino Linotype" w:cs="Arial"/>
        </w:rPr>
        <w:t>contener</w:t>
      </w:r>
      <w:r w:rsidRPr="00DA0EBD">
        <w:rPr>
          <w:rFonts w:ascii="Palatino Linotype" w:hAnsi="Palatino Linotype"/>
        </w:rPr>
        <w:t xml:space="preserve"> los recursos de revisión; sobre el particular, de la revisión del expediente electrónico del </w:t>
      </w:r>
      <w:r w:rsidRPr="00DA0EBD">
        <w:rPr>
          <w:rFonts w:ascii="Palatino Linotype" w:hAnsi="Palatino Linotype"/>
          <w:b/>
        </w:rPr>
        <w:t>SAIMEX</w:t>
      </w:r>
      <w:r w:rsidRPr="00DA0EBD">
        <w:rPr>
          <w:rFonts w:ascii="Palatino Linotype" w:hAnsi="Palatino Linotype"/>
        </w:rPr>
        <w:t xml:space="preserve"> se desprende que la parte solicitante y ahora </w:t>
      </w:r>
      <w:r w:rsidRPr="00DA0EBD">
        <w:rPr>
          <w:rFonts w:ascii="Palatino Linotype" w:hAnsi="Palatino Linotype"/>
          <w:b/>
        </w:rPr>
        <w:t>RECURRENTE</w:t>
      </w:r>
      <w:r w:rsidRPr="00DA0EBD">
        <w:rPr>
          <w:rFonts w:ascii="Palatino Linotype" w:hAnsi="Palatino Linotype"/>
        </w:rPr>
        <w:t xml:space="preserve">, en ejercicio de su derecho de acceso a la información pública, no proporcionó su nombre para que </w:t>
      </w:r>
      <w:r w:rsidRPr="00DA0EBD">
        <w:rPr>
          <w:rFonts w:ascii="Palatino Linotype" w:hAnsi="Palatino Linotype" w:cs="Arial"/>
        </w:rPr>
        <w:t>sea</w:t>
      </w:r>
      <w:r w:rsidRPr="00DA0EBD">
        <w:rPr>
          <w:rFonts w:ascii="Palatino Linotype" w:hAnsi="Palatino Linotype"/>
        </w:rPr>
        <w:t xml:space="preserve"> identificado, por lo que no se tiene certeza sobre su identidad, lo que en estricto sentido, provoca que </w:t>
      </w:r>
      <w:r w:rsidRPr="00DA0EBD">
        <w:rPr>
          <w:rFonts w:ascii="Palatino Linotype" w:hAnsi="Palatino Linotype" w:cs="Arial"/>
        </w:rPr>
        <w:t>no</w:t>
      </w:r>
      <w:r w:rsidRPr="00DA0EBD">
        <w:rPr>
          <w:rFonts w:ascii="Palatino Linotype" w:hAnsi="Palatino Linotype"/>
        </w:rPr>
        <w:t xml:space="preserve"> se colmen los requisitos establecidos en el citado artículo 180 de la Ley de Transparencia.</w:t>
      </w:r>
    </w:p>
    <w:p w:rsidR="005A41E2" w:rsidRPr="00DA0EBD" w:rsidRDefault="005A41E2" w:rsidP="00B74AF9">
      <w:pPr>
        <w:spacing w:line="360" w:lineRule="auto"/>
        <w:jc w:val="both"/>
        <w:rPr>
          <w:rFonts w:ascii="Palatino Linotype" w:hAnsi="Palatino Linotype"/>
        </w:rPr>
      </w:pPr>
    </w:p>
    <w:p w:rsidR="005A41E2" w:rsidRPr="00DA0EBD" w:rsidRDefault="005A41E2" w:rsidP="00B74AF9">
      <w:pPr>
        <w:spacing w:line="360" w:lineRule="auto"/>
        <w:jc w:val="both"/>
        <w:rPr>
          <w:rFonts w:ascii="Palatino Linotype" w:hAnsi="Palatino Linotype" w:cs="Arial"/>
          <w:color w:val="000000"/>
        </w:rPr>
      </w:pPr>
      <w:r w:rsidRPr="00DA0EBD">
        <w:rPr>
          <w:rFonts w:ascii="Palatino Linotype" w:hAnsi="Palatino Linotype"/>
        </w:rPr>
        <w:t xml:space="preserve">Empero lo anterior, debe destacarse que el artículo 15 de </w:t>
      </w:r>
      <w:r w:rsidRPr="00DA0EBD">
        <w:rPr>
          <w:rFonts w:ascii="Palatino Linotype" w:hAnsi="Palatino Linotype" w:cs="Arial"/>
          <w:lang w:eastAsia="es-MX"/>
        </w:rPr>
        <w:t xml:space="preserve">Ley de Transparencia y Acceso a la </w:t>
      </w:r>
      <w:r w:rsidRPr="00DA0EBD">
        <w:rPr>
          <w:rFonts w:ascii="Palatino Linotype" w:hAnsi="Palatino Linotype" w:cs="Arial"/>
        </w:rPr>
        <w:t>Información</w:t>
      </w:r>
      <w:r w:rsidRPr="00DA0EBD">
        <w:rPr>
          <w:rFonts w:ascii="Palatino Linotype" w:hAnsi="Palatino Linotype" w:cs="Arial"/>
          <w:lang w:eastAsia="es-MX"/>
        </w:rPr>
        <w:t xml:space="preserve"> Pública del Estado de México y Municipios </w:t>
      </w:r>
      <w:r w:rsidRPr="00DA0EBD">
        <w:rPr>
          <w:rFonts w:ascii="Palatino Linotype" w:hAnsi="Palatino Linotype" w:cs="Arial"/>
          <w:iCs/>
        </w:rPr>
        <w:t xml:space="preserve">prevé que, </w:t>
      </w:r>
      <w:r w:rsidRPr="00DA0EBD">
        <w:rPr>
          <w:rFonts w:ascii="Palatino Linotype" w:hAnsi="Palatino Linotype"/>
        </w:rPr>
        <w:t xml:space="preserve">toda persona tendrá acceso a la información </w:t>
      </w:r>
      <w:r w:rsidRPr="00DA0EBD">
        <w:rPr>
          <w:rFonts w:ascii="Palatino Linotype" w:hAnsi="Palatino Linotype" w:cs="Arial"/>
          <w:color w:val="000000"/>
        </w:rPr>
        <w:t xml:space="preserve">sin necesidad de acreditar interés alguno o justificar su utilización, de lo que se infiere que para el </w:t>
      </w:r>
      <w:r w:rsidRPr="00DA0EBD">
        <w:rPr>
          <w:rFonts w:ascii="Palatino Linotype" w:hAnsi="Palatino Linotype"/>
        </w:rPr>
        <w:t>ejercicio</w:t>
      </w:r>
      <w:r w:rsidRPr="00DA0EBD">
        <w:rPr>
          <w:rFonts w:ascii="Palatino Linotype" w:hAnsi="Palatino Linotype" w:cs="Arial"/>
          <w:color w:val="000000"/>
        </w:rPr>
        <w:t xml:space="preserve"> del derecho de acceso a la información pública, </w:t>
      </w:r>
      <w:r w:rsidRPr="00DA0EBD">
        <w:rPr>
          <w:rFonts w:ascii="Palatino Linotype" w:hAnsi="Palatino Linotype" w:cs="Arial"/>
          <w:b/>
          <w:color w:val="000000"/>
          <w:u w:val="single"/>
        </w:rPr>
        <w:t xml:space="preserve">el nombre no es un requisito </w:t>
      </w:r>
      <w:r w:rsidRPr="00DA0EBD">
        <w:rPr>
          <w:rFonts w:ascii="Palatino Linotype" w:hAnsi="Palatino Linotype" w:cs="Arial"/>
          <w:b/>
          <w:i/>
          <w:color w:val="000000"/>
          <w:u w:val="single"/>
        </w:rPr>
        <w:t>sine qua non</w:t>
      </w:r>
      <w:r w:rsidRPr="00DA0EBD">
        <w:rPr>
          <w:rFonts w:ascii="Palatino Linotype" w:hAnsi="Palatino Linotype" w:cs="Arial"/>
          <w:color w:val="000000"/>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rsidR="005A41E2" w:rsidRPr="00DA0EBD" w:rsidRDefault="005A41E2" w:rsidP="00B74AF9">
      <w:pPr>
        <w:spacing w:line="360" w:lineRule="auto"/>
        <w:jc w:val="both"/>
        <w:rPr>
          <w:rFonts w:ascii="Palatino Linotype" w:hAnsi="Palatino Linotype" w:cs="Arial"/>
          <w:color w:val="000000"/>
        </w:rPr>
      </w:pPr>
    </w:p>
    <w:p w:rsidR="005A41E2" w:rsidRPr="00DA0EBD" w:rsidRDefault="005A41E2" w:rsidP="00B74AF9">
      <w:pPr>
        <w:spacing w:line="360" w:lineRule="auto"/>
        <w:jc w:val="both"/>
        <w:rPr>
          <w:rFonts w:ascii="Palatino Linotype" w:hAnsi="Palatino Linotype"/>
        </w:rPr>
      </w:pPr>
      <w:r w:rsidRPr="00DA0EBD">
        <w:rPr>
          <w:rFonts w:ascii="Palatino Linotype" w:hAnsi="Palatino Linotype"/>
        </w:rPr>
        <w:t xml:space="preserve">Correlativo a ello, cabe mencionar que los artículos 6, Apartado A, fracciones III y IV de la Constitución Política de los Estados Unidos Mexicanos y 5, párrafos vigésimo segundo, vigésimo tercero y vigésimo cuarto, fracciones I, III, IV y V de la Constitución </w:t>
      </w:r>
      <w:r w:rsidRPr="00DA0EBD">
        <w:rPr>
          <w:rFonts w:ascii="Palatino Linotype" w:hAnsi="Palatino Linotype"/>
        </w:rPr>
        <w:lastRenderedPageBreak/>
        <w:t>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5A41E2" w:rsidRPr="00DA0EBD" w:rsidRDefault="005A41E2" w:rsidP="00B74AF9">
      <w:pPr>
        <w:jc w:val="both"/>
        <w:rPr>
          <w:rFonts w:ascii="Palatino Linotype" w:hAnsi="Palatino Linotype"/>
        </w:rPr>
      </w:pPr>
    </w:p>
    <w:p w:rsidR="005A41E2" w:rsidRPr="00DA0EBD" w:rsidRDefault="005A41E2" w:rsidP="00B74AF9">
      <w:pPr>
        <w:tabs>
          <w:tab w:val="left" w:pos="851"/>
        </w:tabs>
        <w:ind w:left="851" w:right="901"/>
        <w:jc w:val="center"/>
        <w:rPr>
          <w:rFonts w:ascii="Palatino Linotype" w:hAnsi="Palatino Linotype" w:cs="Arial"/>
          <w:b/>
          <w:i/>
          <w:sz w:val="22"/>
          <w:szCs w:val="22"/>
        </w:rPr>
      </w:pPr>
      <w:r w:rsidRPr="00DA0EBD">
        <w:rPr>
          <w:rFonts w:ascii="Palatino Linotype" w:hAnsi="Palatino Linotype" w:cs="Arial"/>
          <w:b/>
          <w:i/>
          <w:sz w:val="22"/>
          <w:szCs w:val="22"/>
        </w:rPr>
        <w:t>Constitución Política de los Estados Unidos Mexicanos</w:t>
      </w:r>
    </w:p>
    <w:p w:rsidR="005A41E2" w:rsidRPr="00DA0EBD" w:rsidRDefault="005A41E2" w:rsidP="00B74AF9">
      <w:pPr>
        <w:tabs>
          <w:tab w:val="left" w:pos="851"/>
        </w:tabs>
        <w:ind w:left="851" w:right="901"/>
        <w:jc w:val="both"/>
        <w:rPr>
          <w:rFonts w:ascii="Palatino Linotype" w:hAnsi="Palatino Linotype" w:cs="Arial"/>
          <w:i/>
          <w:sz w:val="22"/>
          <w:szCs w:val="22"/>
        </w:rPr>
      </w:pPr>
      <w:r w:rsidRPr="00DA0EBD">
        <w:rPr>
          <w:rFonts w:ascii="Palatino Linotype" w:hAnsi="Palatino Linotype" w:cs="Arial"/>
          <w:b/>
          <w:i/>
          <w:sz w:val="22"/>
          <w:szCs w:val="22"/>
        </w:rPr>
        <w:t>“Artículo 6o.</w:t>
      </w:r>
      <w:r w:rsidRPr="00DA0EBD">
        <w:rPr>
          <w:rFonts w:ascii="Palatino Linotype" w:hAnsi="Palatino Linotype" w:cs="Arial"/>
          <w:i/>
          <w:sz w:val="22"/>
          <w:szCs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DA0EBD">
        <w:rPr>
          <w:rFonts w:ascii="Palatino Linotype" w:hAnsi="Palatino Linotype" w:cs="Arial"/>
          <w:b/>
          <w:i/>
          <w:sz w:val="22"/>
          <w:szCs w:val="22"/>
        </w:rPr>
        <w:t>El derecho a la información será garantizado por el Estado.</w:t>
      </w:r>
      <w:r w:rsidRPr="00DA0EBD">
        <w:rPr>
          <w:rFonts w:ascii="Palatino Linotype" w:hAnsi="Palatino Linotype" w:cs="Arial"/>
          <w:i/>
          <w:sz w:val="22"/>
          <w:szCs w:val="22"/>
        </w:rPr>
        <w:t xml:space="preserve"> </w:t>
      </w:r>
    </w:p>
    <w:p w:rsidR="005A41E2" w:rsidRPr="00DA0EBD" w:rsidRDefault="005A41E2" w:rsidP="00B74AF9">
      <w:pPr>
        <w:tabs>
          <w:tab w:val="left" w:pos="851"/>
        </w:tabs>
        <w:ind w:left="851" w:right="901"/>
        <w:jc w:val="both"/>
        <w:rPr>
          <w:rFonts w:ascii="Palatino Linotype" w:hAnsi="Palatino Linotype" w:cs="Arial"/>
          <w:i/>
          <w:sz w:val="22"/>
          <w:szCs w:val="22"/>
        </w:rPr>
      </w:pPr>
      <w:r w:rsidRPr="00DA0EBD">
        <w:rPr>
          <w:rFonts w:ascii="Palatino Linotype" w:hAnsi="Palatino Linotype" w:cs="Arial"/>
          <w:i/>
          <w:sz w:val="22"/>
          <w:szCs w:val="22"/>
        </w:rPr>
        <w:t>Toda persona tiene derecho al libre acceso a información plural y oportuna, así como a buscar, recibir y difundir información e ideas de toda índole por cualquier medio de expresión.</w:t>
      </w:r>
    </w:p>
    <w:p w:rsidR="005A41E2" w:rsidRPr="00DA0EBD" w:rsidRDefault="005A41E2" w:rsidP="00B74AF9">
      <w:pPr>
        <w:tabs>
          <w:tab w:val="left" w:pos="851"/>
        </w:tabs>
        <w:ind w:left="851" w:right="901"/>
        <w:jc w:val="both"/>
        <w:rPr>
          <w:rFonts w:ascii="Palatino Linotype" w:hAnsi="Palatino Linotype" w:cs="Arial"/>
          <w:i/>
          <w:sz w:val="22"/>
          <w:szCs w:val="22"/>
        </w:rPr>
      </w:pPr>
      <w:r w:rsidRPr="00DA0EBD">
        <w:rPr>
          <w:rFonts w:ascii="Palatino Linotype" w:hAnsi="Palatino Linotype" w:cs="Arial"/>
          <w:i/>
          <w:sz w:val="22"/>
          <w:szCs w:val="22"/>
        </w:rPr>
        <w:t>Para efectos de lo dispuesto en el presente artículo se observará lo siguiente:</w:t>
      </w:r>
    </w:p>
    <w:p w:rsidR="005A41E2" w:rsidRPr="00DA0EBD" w:rsidRDefault="005A41E2" w:rsidP="00B74AF9">
      <w:pPr>
        <w:tabs>
          <w:tab w:val="left" w:pos="851"/>
        </w:tabs>
        <w:ind w:left="851" w:right="901"/>
        <w:jc w:val="both"/>
        <w:rPr>
          <w:rFonts w:ascii="Palatino Linotype" w:hAnsi="Palatino Linotype" w:cs="Arial"/>
          <w:i/>
          <w:sz w:val="22"/>
          <w:szCs w:val="22"/>
        </w:rPr>
      </w:pPr>
      <w:r w:rsidRPr="00DA0EBD">
        <w:rPr>
          <w:rFonts w:ascii="Palatino Linotype" w:hAnsi="Palatino Linotype" w:cs="Arial"/>
          <w:i/>
          <w:sz w:val="22"/>
          <w:szCs w:val="22"/>
        </w:rPr>
        <w:t>A. Para el ejercicio del derecho de acceso a la información, la Federación, los Estados y el Distrito Federal, en el ámbito de sus respectivas competencias, se regirán por los siguientes principios y bases:</w:t>
      </w:r>
    </w:p>
    <w:p w:rsidR="005A41E2" w:rsidRPr="00DA0EBD" w:rsidRDefault="005A41E2" w:rsidP="00B74AF9">
      <w:pPr>
        <w:tabs>
          <w:tab w:val="left" w:pos="851"/>
        </w:tabs>
        <w:ind w:left="851" w:right="901"/>
        <w:jc w:val="both"/>
        <w:rPr>
          <w:rFonts w:ascii="Palatino Linotype" w:hAnsi="Palatino Linotype" w:cs="Arial"/>
          <w:i/>
          <w:sz w:val="22"/>
          <w:szCs w:val="22"/>
          <w:u w:val="single"/>
        </w:rPr>
      </w:pPr>
      <w:r w:rsidRPr="00DA0EBD">
        <w:rPr>
          <w:rFonts w:ascii="Palatino Linotype" w:hAnsi="Palatino Linotype" w:cs="Arial"/>
          <w:i/>
          <w:sz w:val="22"/>
          <w:szCs w:val="22"/>
          <w:u w:val="single"/>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5A41E2" w:rsidRPr="00DA0EBD" w:rsidRDefault="005A41E2" w:rsidP="00B74AF9">
      <w:pPr>
        <w:tabs>
          <w:tab w:val="left" w:pos="851"/>
        </w:tabs>
        <w:ind w:left="851" w:right="901"/>
        <w:jc w:val="both"/>
        <w:rPr>
          <w:rFonts w:ascii="Palatino Linotype" w:hAnsi="Palatino Linotype" w:cs="Arial"/>
          <w:i/>
          <w:sz w:val="22"/>
          <w:szCs w:val="22"/>
        </w:rPr>
      </w:pPr>
      <w:r w:rsidRPr="00DA0EBD">
        <w:rPr>
          <w:rFonts w:ascii="Palatino Linotype" w:hAnsi="Palatino Linotype" w:cs="Arial"/>
          <w:i/>
          <w:sz w:val="22"/>
          <w:szCs w:val="22"/>
        </w:rPr>
        <w:t>II.    La información que se refiere a la vida privada y los datos personales será protegida en los términos y con las excepciones que fijen las leyes.</w:t>
      </w:r>
    </w:p>
    <w:p w:rsidR="005A41E2" w:rsidRPr="00DA0EBD" w:rsidRDefault="005A41E2" w:rsidP="00B74AF9">
      <w:pPr>
        <w:tabs>
          <w:tab w:val="left" w:pos="851"/>
        </w:tabs>
        <w:ind w:left="851" w:right="901"/>
        <w:jc w:val="both"/>
        <w:rPr>
          <w:rFonts w:ascii="Palatino Linotype" w:hAnsi="Palatino Linotype" w:cs="Arial"/>
          <w:i/>
          <w:sz w:val="22"/>
          <w:szCs w:val="22"/>
          <w:u w:val="single"/>
        </w:rPr>
      </w:pPr>
      <w:r w:rsidRPr="00DA0EBD">
        <w:rPr>
          <w:rFonts w:ascii="Palatino Linotype" w:hAnsi="Palatino Linotype" w:cs="Arial"/>
          <w:i/>
          <w:sz w:val="22"/>
          <w:szCs w:val="22"/>
          <w:u w:val="single"/>
        </w:rPr>
        <w:lastRenderedPageBreak/>
        <w:t>III.   Toda persona, sin necesidad de acreditar interés alguno o justificar su utilización, tendrá acceso gratuito a la información pública, a sus datos personales o a la rectificación de éstos.</w:t>
      </w:r>
    </w:p>
    <w:p w:rsidR="005A41E2" w:rsidRPr="00DA0EBD" w:rsidRDefault="005A41E2" w:rsidP="00B74AF9">
      <w:pPr>
        <w:tabs>
          <w:tab w:val="left" w:pos="851"/>
        </w:tabs>
        <w:ind w:left="851" w:right="901"/>
        <w:jc w:val="both"/>
        <w:rPr>
          <w:rFonts w:ascii="Palatino Linotype" w:hAnsi="Palatino Linotype" w:cs="Arial"/>
          <w:i/>
          <w:sz w:val="22"/>
          <w:szCs w:val="22"/>
        </w:rPr>
      </w:pPr>
      <w:r w:rsidRPr="00DA0EBD">
        <w:rPr>
          <w:rFonts w:ascii="Palatino Linotype" w:hAnsi="Palatino Linotype" w:cs="Arial"/>
          <w:i/>
          <w:sz w:val="22"/>
          <w:szCs w:val="22"/>
        </w:rPr>
        <w:t>IV.   Se establecerán mecanismos de acceso a la información y procedimientos de revisión expeditos que se sustanciarán ante los organismos autónomos especializados e imparciales que establece esta Constitución.</w:t>
      </w:r>
    </w:p>
    <w:p w:rsidR="005A41E2" w:rsidRPr="00DA0EBD" w:rsidRDefault="005A41E2" w:rsidP="00B74AF9">
      <w:pPr>
        <w:tabs>
          <w:tab w:val="left" w:pos="851"/>
        </w:tabs>
        <w:ind w:left="851" w:right="901"/>
        <w:jc w:val="both"/>
        <w:rPr>
          <w:rFonts w:ascii="Palatino Linotype" w:hAnsi="Palatino Linotype" w:cs="Arial"/>
          <w:i/>
          <w:sz w:val="22"/>
          <w:szCs w:val="22"/>
          <w:u w:val="single"/>
        </w:rPr>
      </w:pPr>
      <w:r w:rsidRPr="00DA0EBD">
        <w:rPr>
          <w:rFonts w:ascii="Palatino Linotype" w:hAnsi="Palatino Linotype" w:cs="Arial"/>
          <w:i/>
          <w:sz w:val="22"/>
          <w:szCs w:val="22"/>
          <w:u w:val="single"/>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5A41E2" w:rsidRPr="00DA0EBD" w:rsidRDefault="005A41E2" w:rsidP="00B74AF9">
      <w:pPr>
        <w:tabs>
          <w:tab w:val="left" w:pos="851"/>
        </w:tabs>
        <w:ind w:left="851" w:right="901"/>
        <w:jc w:val="both"/>
        <w:rPr>
          <w:rFonts w:ascii="Palatino Linotype" w:hAnsi="Palatino Linotype" w:cs="Arial"/>
          <w:i/>
          <w:sz w:val="22"/>
          <w:szCs w:val="22"/>
          <w:u w:val="single"/>
        </w:rPr>
      </w:pPr>
      <w:r w:rsidRPr="00DA0EBD">
        <w:rPr>
          <w:rFonts w:ascii="Palatino Linotype" w:hAnsi="Palatino Linotype" w:cs="Arial"/>
          <w:i/>
          <w:sz w:val="22"/>
          <w:szCs w:val="22"/>
          <w:u w:val="single"/>
        </w:rPr>
        <w:t>VI.   Las leyes determinarán la manera en que los sujetos obligados deberán hacer pública la información relativa a los recursos públicos que entreguen a personas físicas o morales.</w:t>
      </w:r>
    </w:p>
    <w:p w:rsidR="005A41E2" w:rsidRPr="00DA0EBD" w:rsidRDefault="005A41E2" w:rsidP="00B74AF9">
      <w:pPr>
        <w:tabs>
          <w:tab w:val="left" w:pos="851"/>
        </w:tabs>
        <w:ind w:left="851" w:right="901"/>
        <w:jc w:val="both"/>
        <w:rPr>
          <w:rFonts w:ascii="Palatino Linotype" w:hAnsi="Palatino Linotype" w:cs="Arial"/>
          <w:i/>
          <w:sz w:val="22"/>
          <w:szCs w:val="22"/>
        </w:rPr>
      </w:pPr>
      <w:r w:rsidRPr="00DA0EBD">
        <w:rPr>
          <w:rFonts w:ascii="Palatino Linotype" w:hAnsi="Palatino Linotype" w:cs="Arial"/>
          <w:i/>
          <w:sz w:val="22"/>
          <w:szCs w:val="22"/>
        </w:rPr>
        <w:t>VII. La inobservancia a las disposiciones en materia de acceso a la información pública será sancionada en los términos que dispongan las leyes.</w:t>
      </w:r>
    </w:p>
    <w:p w:rsidR="005A41E2" w:rsidRPr="00DA0EBD" w:rsidRDefault="005A41E2" w:rsidP="00B74AF9">
      <w:pPr>
        <w:tabs>
          <w:tab w:val="left" w:pos="851"/>
        </w:tabs>
        <w:ind w:left="851" w:right="901"/>
        <w:jc w:val="both"/>
        <w:rPr>
          <w:rFonts w:ascii="Palatino Linotype" w:hAnsi="Palatino Linotype" w:cs="Arial"/>
          <w:i/>
          <w:sz w:val="22"/>
          <w:szCs w:val="22"/>
        </w:rPr>
      </w:pPr>
      <w:r w:rsidRPr="00DA0EBD">
        <w:rPr>
          <w:rFonts w:ascii="Palatino Linotype" w:hAnsi="Palatino Linotype" w:cs="Arial"/>
          <w:i/>
          <w:sz w:val="22"/>
          <w:szCs w:val="22"/>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5A41E2" w:rsidRPr="00DA0EBD" w:rsidRDefault="005A41E2" w:rsidP="00B74AF9">
      <w:pPr>
        <w:tabs>
          <w:tab w:val="left" w:pos="851"/>
        </w:tabs>
        <w:ind w:left="851" w:right="901"/>
        <w:jc w:val="both"/>
        <w:rPr>
          <w:rFonts w:ascii="Palatino Linotype" w:hAnsi="Palatino Linotype" w:cs="Arial"/>
          <w:i/>
          <w:sz w:val="22"/>
          <w:szCs w:val="22"/>
        </w:rPr>
      </w:pPr>
      <w:r w:rsidRPr="00DA0EBD">
        <w:rPr>
          <w:rFonts w:ascii="Palatino Linotype" w:hAnsi="Palatino Linotype" w:cs="Arial"/>
          <w:i/>
          <w:sz w:val="22"/>
          <w:szCs w:val="22"/>
        </w:rPr>
        <w:t>…</w:t>
      </w:r>
    </w:p>
    <w:p w:rsidR="005A41E2" w:rsidRPr="00DA0EBD" w:rsidRDefault="005A41E2" w:rsidP="00B74AF9">
      <w:pPr>
        <w:tabs>
          <w:tab w:val="left" w:pos="851"/>
        </w:tabs>
        <w:ind w:left="851" w:right="901"/>
        <w:jc w:val="both"/>
        <w:rPr>
          <w:rFonts w:ascii="Palatino Linotype" w:hAnsi="Palatino Linotype" w:cs="Arial"/>
          <w:i/>
          <w:color w:val="000000"/>
          <w:sz w:val="22"/>
          <w:szCs w:val="22"/>
          <w:lang w:val="es-MX" w:eastAsia="es-MX"/>
        </w:rPr>
      </w:pPr>
      <w:r w:rsidRPr="00DA0EBD">
        <w:rPr>
          <w:rFonts w:ascii="Palatino Linotype" w:hAnsi="Palatino Linotype" w:cs="Arial"/>
          <w:i/>
          <w:sz w:val="22"/>
          <w:szCs w:val="22"/>
          <w:u w:val="single"/>
        </w:rPr>
        <w:t>La ley establecerá aquella información que se considere reservada o confidencial.</w:t>
      </w:r>
      <w:r w:rsidRPr="00DA0EBD">
        <w:rPr>
          <w:rFonts w:ascii="Palatino Linotype" w:hAnsi="Palatino Linotype" w:cs="Arial"/>
          <w:b/>
          <w:i/>
          <w:sz w:val="22"/>
          <w:szCs w:val="22"/>
        </w:rPr>
        <w:t>”</w:t>
      </w:r>
      <w:r w:rsidRPr="00DA0EBD">
        <w:rPr>
          <w:rFonts w:ascii="Palatino Linotype" w:hAnsi="Palatino Linotype" w:cs="Arial"/>
          <w:i/>
          <w:color w:val="000000"/>
          <w:sz w:val="22"/>
          <w:szCs w:val="22"/>
          <w:lang w:val="es-MX" w:eastAsia="es-MX"/>
        </w:rPr>
        <w:t xml:space="preserve"> </w:t>
      </w:r>
    </w:p>
    <w:p w:rsidR="005A41E2" w:rsidRPr="00DA0EBD" w:rsidRDefault="005A41E2" w:rsidP="00B74AF9">
      <w:pPr>
        <w:tabs>
          <w:tab w:val="left" w:pos="851"/>
        </w:tabs>
        <w:ind w:left="851" w:right="901"/>
        <w:jc w:val="both"/>
        <w:rPr>
          <w:rFonts w:ascii="Palatino Linotype" w:hAnsi="Palatino Linotype" w:cs="Arial"/>
          <w:i/>
          <w:color w:val="000000"/>
          <w:sz w:val="22"/>
          <w:szCs w:val="22"/>
          <w:lang w:val="es-MX" w:eastAsia="es-MX"/>
        </w:rPr>
      </w:pPr>
    </w:p>
    <w:p w:rsidR="005A41E2" w:rsidRPr="00DA0EBD" w:rsidRDefault="005A41E2" w:rsidP="00B74AF9">
      <w:pPr>
        <w:tabs>
          <w:tab w:val="left" w:pos="851"/>
        </w:tabs>
        <w:ind w:left="851" w:right="901"/>
        <w:jc w:val="center"/>
        <w:rPr>
          <w:rFonts w:ascii="Palatino Linotype" w:hAnsi="Palatino Linotype" w:cs="Arial"/>
          <w:b/>
          <w:i/>
          <w:sz w:val="22"/>
          <w:szCs w:val="22"/>
        </w:rPr>
      </w:pPr>
      <w:r w:rsidRPr="00DA0EBD">
        <w:rPr>
          <w:rFonts w:ascii="Palatino Linotype" w:hAnsi="Palatino Linotype" w:cs="Arial"/>
          <w:b/>
          <w:i/>
          <w:sz w:val="22"/>
          <w:szCs w:val="22"/>
        </w:rPr>
        <w:t>Constitución Política del Estado Libre y Soberano de México</w:t>
      </w:r>
    </w:p>
    <w:p w:rsidR="005A41E2" w:rsidRPr="00DA0EBD" w:rsidRDefault="005A41E2" w:rsidP="00B74AF9">
      <w:pPr>
        <w:tabs>
          <w:tab w:val="left" w:pos="851"/>
        </w:tabs>
        <w:ind w:left="851" w:right="901"/>
        <w:jc w:val="center"/>
        <w:rPr>
          <w:rFonts w:ascii="Palatino Linotype" w:hAnsi="Palatino Linotype" w:cs="Arial"/>
          <w:b/>
          <w:i/>
          <w:sz w:val="22"/>
          <w:szCs w:val="22"/>
        </w:rPr>
      </w:pPr>
    </w:p>
    <w:p w:rsidR="005A41E2" w:rsidRPr="00DA0EBD" w:rsidRDefault="005A41E2" w:rsidP="00B74AF9">
      <w:pPr>
        <w:tabs>
          <w:tab w:val="left" w:pos="851"/>
        </w:tabs>
        <w:ind w:left="851" w:right="901"/>
        <w:jc w:val="both"/>
        <w:rPr>
          <w:rFonts w:ascii="Palatino Linotype" w:hAnsi="Palatino Linotype" w:cs="Arial"/>
          <w:b/>
          <w:i/>
          <w:sz w:val="22"/>
          <w:szCs w:val="22"/>
        </w:rPr>
      </w:pPr>
      <w:r w:rsidRPr="00DA0EBD">
        <w:rPr>
          <w:rFonts w:ascii="Palatino Linotype" w:hAnsi="Palatino Linotype" w:cs="Arial"/>
          <w:b/>
          <w:i/>
          <w:sz w:val="22"/>
          <w:szCs w:val="22"/>
        </w:rPr>
        <w:t xml:space="preserve">“Artículo 5.  … </w:t>
      </w:r>
    </w:p>
    <w:p w:rsidR="005A41E2" w:rsidRPr="00DA0EBD" w:rsidRDefault="005A41E2" w:rsidP="00B74AF9">
      <w:pPr>
        <w:tabs>
          <w:tab w:val="left" w:pos="851"/>
        </w:tabs>
        <w:ind w:left="851" w:right="901"/>
        <w:jc w:val="both"/>
        <w:rPr>
          <w:rFonts w:ascii="Palatino Linotype" w:hAnsi="Palatino Linotype"/>
          <w:i/>
          <w:sz w:val="22"/>
          <w:szCs w:val="22"/>
        </w:rPr>
      </w:pPr>
      <w:r w:rsidRPr="00DA0EBD">
        <w:rPr>
          <w:rFonts w:ascii="Palatino Linotype" w:hAnsi="Palatino Linotype"/>
          <w:i/>
          <w:sz w:val="22"/>
          <w:szCs w:val="22"/>
        </w:rPr>
        <w:t xml:space="preserve">El derecho a la información será garantizado por el Estado. La ley establecerá las previsiones que permitan asegurar la protección, el respeto y la difusión de este derecho. </w:t>
      </w:r>
    </w:p>
    <w:p w:rsidR="005A41E2" w:rsidRPr="00DA0EBD" w:rsidRDefault="005A41E2" w:rsidP="00B74AF9">
      <w:pPr>
        <w:tabs>
          <w:tab w:val="left" w:pos="851"/>
        </w:tabs>
        <w:ind w:left="851" w:right="901"/>
        <w:jc w:val="both"/>
        <w:rPr>
          <w:rFonts w:ascii="Palatino Linotype" w:hAnsi="Palatino Linotype"/>
          <w:i/>
          <w:sz w:val="22"/>
          <w:szCs w:val="22"/>
        </w:rPr>
      </w:pPr>
      <w:r w:rsidRPr="00DA0EBD">
        <w:rPr>
          <w:rFonts w:ascii="Palatino Linotype" w:hAnsi="Palatino Linotype"/>
          <w:i/>
          <w:sz w:val="22"/>
          <w:szCs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5A41E2" w:rsidRPr="00DA0EBD" w:rsidRDefault="005A41E2" w:rsidP="00B74AF9">
      <w:pPr>
        <w:tabs>
          <w:tab w:val="left" w:pos="851"/>
        </w:tabs>
        <w:ind w:left="851" w:right="901"/>
        <w:jc w:val="both"/>
        <w:rPr>
          <w:rFonts w:ascii="Palatino Linotype" w:hAnsi="Palatino Linotype"/>
          <w:i/>
          <w:sz w:val="22"/>
          <w:szCs w:val="22"/>
        </w:rPr>
      </w:pPr>
      <w:r w:rsidRPr="00DA0EBD">
        <w:rPr>
          <w:rFonts w:ascii="Palatino Linotype" w:hAnsi="Palatino Linotype"/>
          <w:i/>
          <w:sz w:val="22"/>
          <w:szCs w:val="22"/>
        </w:rPr>
        <w:lastRenderedPageBreak/>
        <w:t xml:space="preserve">Este derecho se regirá por los principios y bases siguientes: </w:t>
      </w:r>
    </w:p>
    <w:p w:rsidR="005A41E2" w:rsidRPr="00DA0EBD" w:rsidRDefault="005A41E2" w:rsidP="00B74AF9">
      <w:pPr>
        <w:tabs>
          <w:tab w:val="left" w:pos="851"/>
        </w:tabs>
        <w:ind w:left="851" w:right="901"/>
        <w:jc w:val="both"/>
        <w:rPr>
          <w:rFonts w:ascii="Palatino Linotype" w:hAnsi="Palatino Linotype"/>
          <w:i/>
          <w:sz w:val="22"/>
          <w:szCs w:val="22"/>
        </w:rPr>
      </w:pPr>
      <w:r w:rsidRPr="00DA0EBD">
        <w:rPr>
          <w:rFonts w:ascii="Palatino Linotype" w:hAnsi="Palatino Linotype"/>
          <w:b/>
          <w:i/>
          <w:sz w:val="22"/>
          <w:szCs w:val="22"/>
        </w:rPr>
        <w:t>I. Toda la información en posesión de cualquier autoridad, entidad, órgano y organismos de los Poderes Ejecutivo, Legislativo y Judicial, órganos autónomos, partidos políticos, fideicomisos y fondos públicos estatales y municipales</w:t>
      </w:r>
      <w:r w:rsidRPr="00DA0EBD">
        <w:rPr>
          <w:rFonts w:ascii="Palatino Linotype" w:hAnsi="Palatino Linotype"/>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rsidR="005A41E2" w:rsidRPr="00DA0EBD" w:rsidRDefault="005A41E2" w:rsidP="00B74AF9">
      <w:pPr>
        <w:tabs>
          <w:tab w:val="left" w:pos="851"/>
        </w:tabs>
        <w:ind w:left="851" w:right="901"/>
        <w:jc w:val="both"/>
        <w:rPr>
          <w:rFonts w:ascii="Palatino Linotype" w:hAnsi="Palatino Linotype"/>
          <w:i/>
          <w:sz w:val="22"/>
          <w:szCs w:val="22"/>
        </w:rPr>
      </w:pPr>
      <w:r w:rsidRPr="00DA0EBD">
        <w:rPr>
          <w:rFonts w:ascii="Palatino Linotype" w:hAnsi="Palatino Linotype"/>
          <w:b/>
          <w:i/>
          <w:sz w:val="22"/>
          <w:szCs w:val="22"/>
        </w:rPr>
        <w:t>II.</w:t>
      </w:r>
      <w:r w:rsidRPr="00DA0EBD">
        <w:rPr>
          <w:rFonts w:ascii="Palatino Linotype" w:hAnsi="Palatino Linotype"/>
          <w:i/>
          <w:sz w:val="22"/>
          <w:szCs w:val="22"/>
        </w:rPr>
        <w:t xml:space="preserve"> La información referente a la intimidad de la vida privada y la imagen de las personas será protegida a través de un marco jurídico rígido de tratamiento y manejo de datos personales, con las excepciones que establezca la ley reglamentaria.</w:t>
      </w:r>
    </w:p>
    <w:p w:rsidR="005A41E2" w:rsidRPr="00DA0EBD" w:rsidRDefault="005A41E2" w:rsidP="00B74AF9">
      <w:pPr>
        <w:tabs>
          <w:tab w:val="left" w:pos="851"/>
        </w:tabs>
        <w:ind w:left="851" w:right="901"/>
        <w:jc w:val="both"/>
        <w:rPr>
          <w:rFonts w:ascii="Palatino Linotype" w:hAnsi="Palatino Linotype"/>
          <w:i/>
          <w:sz w:val="22"/>
          <w:szCs w:val="22"/>
        </w:rPr>
      </w:pPr>
      <w:r w:rsidRPr="00DA0EBD">
        <w:rPr>
          <w:rFonts w:ascii="Palatino Linotype" w:hAnsi="Palatino Linotype"/>
          <w:b/>
          <w:i/>
          <w:sz w:val="22"/>
          <w:szCs w:val="22"/>
        </w:rPr>
        <w:t>III. Toda persona, sin necesidad de acreditar interés alguno o justificar su utilización, tendrá acceso gratuito a la información pública, a sus datos personales o a la rectificación de éstos.</w:t>
      </w:r>
      <w:r w:rsidRPr="00DA0EBD">
        <w:rPr>
          <w:rFonts w:ascii="Palatino Linotype" w:hAnsi="Palatino Linotype"/>
          <w:i/>
          <w:sz w:val="22"/>
          <w:szCs w:val="22"/>
        </w:rPr>
        <w:t xml:space="preserve"> </w:t>
      </w:r>
    </w:p>
    <w:p w:rsidR="005A41E2" w:rsidRPr="00DA0EBD" w:rsidRDefault="005A41E2" w:rsidP="00B74AF9">
      <w:pPr>
        <w:tabs>
          <w:tab w:val="left" w:pos="851"/>
        </w:tabs>
        <w:ind w:left="851" w:right="901"/>
        <w:jc w:val="both"/>
        <w:rPr>
          <w:rFonts w:ascii="Palatino Linotype" w:hAnsi="Palatino Linotype"/>
          <w:i/>
          <w:sz w:val="22"/>
          <w:szCs w:val="22"/>
        </w:rPr>
      </w:pPr>
      <w:r w:rsidRPr="00DA0EBD">
        <w:rPr>
          <w:rFonts w:ascii="Palatino Linotype" w:hAnsi="Palatino Linotype"/>
          <w:b/>
          <w:i/>
          <w:sz w:val="22"/>
          <w:szCs w:val="22"/>
        </w:rPr>
        <w:t>IV.</w:t>
      </w:r>
      <w:r w:rsidRPr="00DA0EBD">
        <w:rPr>
          <w:rFonts w:ascii="Palatino Linotype" w:hAnsi="Palatino Linotype"/>
          <w:i/>
          <w:sz w:val="22"/>
          <w:szCs w:val="22"/>
        </w:rPr>
        <w:t xml:space="preserve"> Se establecerán mecanismos de acceso a la información y procedimientos de revisión expeditos que se sustanciarán ante el organismo autónomo especializado e imparcial que establece esta Constitución. </w:t>
      </w:r>
    </w:p>
    <w:p w:rsidR="005A41E2" w:rsidRPr="00DA0EBD" w:rsidRDefault="005A41E2" w:rsidP="00B74AF9">
      <w:pPr>
        <w:tabs>
          <w:tab w:val="left" w:pos="851"/>
        </w:tabs>
        <w:ind w:left="851" w:right="901"/>
        <w:jc w:val="both"/>
        <w:rPr>
          <w:rFonts w:ascii="Palatino Linotype" w:hAnsi="Palatino Linotype"/>
          <w:i/>
          <w:sz w:val="22"/>
          <w:szCs w:val="22"/>
        </w:rPr>
      </w:pPr>
      <w:r w:rsidRPr="00DA0EBD">
        <w:rPr>
          <w:rFonts w:ascii="Palatino Linotype" w:hAnsi="Palatino Linotype"/>
          <w:b/>
          <w:i/>
          <w:sz w:val="22"/>
          <w:szCs w:val="22"/>
        </w:rPr>
        <w:t>V.</w:t>
      </w:r>
      <w:r w:rsidRPr="00DA0EBD">
        <w:rPr>
          <w:rFonts w:ascii="Palatino Linotype" w:hAnsi="Palatino Linotype"/>
          <w:i/>
          <w:sz w:val="22"/>
          <w:szCs w:val="22"/>
        </w:rPr>
        <w:t xml:space="preserve">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r w:rsidRPr="00DA0EBD">
        <w:rPr>
          <w:rFonts w:ascii="Palatino Linotype" w:hAnsi="Palatino Linotype"/>
          <w:b/>
          <w:i/>
          <w:sz w:val="22"/>
          <w:szCs w:val="22"/>
        </w:rPr>
        <w:t>”</w:t>
      </w:r>
    </w:p>
    <w:p w:rsidR="005A41E2" w:rsidRPr="00DA0EBD" w:rsidRDefault="005A41E2" w:rsidP="00B74AF9">
      <w:pPr>
        <w:tabs>
          <w:tab w:val="left" w:pos="851"/>
        </w:tabs>
        <w:ind w:left="851" w:right="901"/>
        <w:jc w:val="both"/>
        <w:rPr>
          <w:rFonts w:ascii="Palatino Linotype" w:hAnsi="Palatino Linotype"/>
          <w:sz w:val="22"/>
          <w:szCs w:val="22"/>
        </w:rPr>
      </w:pPr>
      <w:r w:rsidRPr="00DA0EBD">
        <w:rPr>
          <w:rFonts w:ascii="Palatino Linotype" w:hAnsi="Palatino Linotype"/>
          <w:sz w:val="22"/>
          <w:szCs w:val="22"/>
        </w:rPr>
        <w:t>(Énfasis añadido)</w:t>
      </w:r>
    </w:p>
    <w:p w:rsidR="005A41E2" w:rsidRPr="00DA0EBD" w:rsidRDefault="005A41E2" w:rsidP="00B74AF9">
      <w:pPr>
        <w:tabs>
          <w:tab w:val="left" w:pos="851"/>
        </w:tabs>
        <w:ind w:left="851" w:right="901"/>
        <w:jc w:val="both"/>
        <w:rPr>
          <w:rFonts w:ascii="Palatino Linotype" w:hAnsi="Palatino Linotype"/>
          <w:sz w:val="22"/>
          <w:szCs w:val="22"/>
        </w:rPr>
      </w:pPr>
    </w:p>
    <w:p w:rsidR="005A41E2" w:rsidRPr="00DA0EBD" w:rsidRDefault="005A41E2" w:rsidP="00B74AF9">
      <w:pPr>
        <w:spacing w:line="360" w:lineRule="auto"/>
        <w:jc w:val="both"/>
        <w:rPr>
          <w:rFonts w:ascii="Palatino Linotype" w:hAnsi="Palatino Linotype"/>
        </w:rPr>
      </w:pPr>
      <w:r w:rsidRPr="00DA0EBD">
        <w:rPr>
          <w:rFonts w:ascii="Palatino Linotype" w:hAnsi="Palatino Linotype"/>
        </w:rPr>
        <w:t>Por otra parte, del contenido del artículo 1 de la Constitución Política de los Estados Unidos Mexicanos, se destaca lo siguiente:</w:t>
      </w:r>
    </w:p>
    <w:p w:rsidR="005A41E2" w:rsidRPr="00DA0EBD" w:rsidRDefault="005A41E2" w:rsidP="00B74AF9">
      <w:pPr>
        <w:jc w:val="both"/>
        <w:rPr>
          <w:rFonts w:ascii="Palatino Linotype" w:hAnsi="Palatino Linotype"/>
        </w:rPr>
      </w:pPr>
    </w:p>
    <w:p w:rsidR="005A41E2" w:rsidRPr="00DA0EBD" w:rsidRDefault="005A41E2" w:rsidP="00B74AF9">
      <w:pPr>
        <w:tabs>
          <w:tab w:val="left" w:pos="851"/>
        </w:tabs>
        <w:ind w:left="851" w:right="901"/>
        <w:jc w:val="both"/>
        <w:rPr>
          <w:rFonts w:ascii="Palatino Linotype" w:hAnsi="Palatino Linotype" w:cs="Arial"/>
          <w:i/>
          <w:sz w:val="22"/>
          <w:szCs w:val="22"/>
        </w:rPr>
      </w:pPr>
      <w:r w:rsidRPr="00DA0EBD">
        <w:rPr>
          <w:rFonts w:ascii="Palatino Linotype" w:hAnsi="Palatino Linotype" w:cs="Arial"/>
          <w:b/>
          <w:i/>
          <w:sz w:val="22"/>
          <w:szCs w:val="22"/>
        </w:rPr>
        <w:lastRenderedPageBreak/>
        <w:t>“Artículo 1o</w:t>
      </w:r>
      <w:r w:rsidRPr="00DA0EBD">
        <w:rPr>
          <w:rFonts w:ascii="Palatino Linotype" w:hAnsi="Palatino Linotype" w:cs="Arial"/>
          <w:i/>
          <w:sz w:val="22"/>
          <w:szCs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5A41E2" w:rsidRPr="00DA0EBD" w:rsidRDefault="005A41E2" w:rsidP="00B74AF9">
      <w:pPr>
        <w:tabs>
          <w:tab w:val="left" w:pos="851"/>
        </w:tabs>
        <w:ind w:left="851" w:right="901"/>
        <w:jc w:val="both"/>
        <w:rPr>
          <w:rFonts w:ascii="Palatino Linotype" w:hAnsi="Palatino Linotype" w:cs="Arial"/>
          <w:b/>
          <w:i/>
          <w:sz w:val="22"/>
          <w:szCs w:val="22"/>
        </w:rPr>
      </w:pPr>
      <w:r w:rsidRPr="00DA0EBD">
        <w:rPr>
          <w:rFonts w:ascii="Palatino Linotype" w:hAnsi="Palatino Linotype" w:cs="Arial"/>
          <w:b/>
          <w:i/>
          <w:sz w:val="22"/>
          <w:szCs w:val="22"/>
          <w:u w:val="single"/>
        </w:rPr>
        <w:t>Las normas relativas a los derechos humanos se interpretarán</w:t>
      </w:r>
      <w:r w:rsidRPr="00DA0EBD">
        <w:rPr>
          <w:rFonts w:ascii="Palatino Linotype" w:hAnsi="Palatino Linotype" w:cs="Arial"/>
          <w:i/>
          <w:sz w:val="22"/>
          <w:szCs w:val="22"/>
        </w:rPr>
        <w:t xml:space="preserve"> de conformidad con esta Constitución y con los tratados internacionales de la </w:t>
      </w:r>
      <w:r w:rsidRPr="00DA0EBD">
        <w:rPr>
          <w:rFonts w:ascii="Palatino Linotype" w:hAnsi="Palatino Linotype" w:cs="Arial"/>
          <w:b/>
          <w:i/>
          <w:sz w:val="22"/>
          <w:szCs w:val="22"/>
        </w:rPr>
        <w:t xml:space="preserve">materia </w:t>
      </w:r>
      <w:r w:rsidRPr="00DA0EBD">
        <w:rPr>
          <w:rFonts w:ascii="Palatino Linotype" w:hAnsi="Palatino Linotype" w:cs="Arial"/>
          <w:b/>
          <w:i/>
          <w:sz w:val="22"/>
          <w:szCs w:val="22"/>
          <w:u w:val="single"/>
        </w:rPr>
        <w:t>favoreciendo en todo tiempo a las personas la protección más amplia</w:t>
      </w:r>
      <w:r w:rsidRPr="00DA0EBD">
        <w:rPr>
          <w:rFonts w:ascii="Palatino Linotype" w:hAnsi="Palatino Linotype" w:cs="Arial"/>
          <w:b/>
          <w:i/>
          <w:sz w:val="22"/>
          <w:szCs w:val="22"/>
        </w:rPr>
        <w:t>.</w:t>
      </w:r>
    </w:p>
    <w:p w:rsidR="005A41E2" w:rsidRPr="00DA0EBD" w:rsidRDefault="005A41E2" w:rsidP="00B74AF9">
      <w:pPr>
        <w:tabs>
          <w:tab w:val="left" w:pos="851"/>
        </w:tabs>
        <w:ind w:left="851" w:right="901"/>
        <w:jc w:val="both"/>
        <w:rPr>
          <w:rFonts w:ascii="Palatino Linotype" w:hAnsi="Palatino Linotype" w:cs="Arial"/>
          <w:i/>
          <w:sz w:val="22"/>
          <w:szCs w:val="22"/>
        </w:rPr>
      </w:pPr>
      <w:r w:rsidRPr="00DA0EBD">
        <w:rPr>
          <w:rFonts w:ascii="Palatino Linotype" w:hAnsi="Palatino Linotype" w:cs="Arial"/>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DA0EBD">
        <w:rPr>
          <w:rFonts w:ascii="Palatino Linotype" w:hAnsi="Palatino Linotype" w:cs="Arial"/>
          <w:i/>
          <w:sz w:val="22"/>
          <w:szCs w:val="22"/>
        </w:rPr>
        <w:t>. En consecuencia, el Estado deberá prevenir, investigar, sancionar y reparar las violaciones a los derechos humanos, en los términos que establezca la ley.</w:t>
      </w:r>
      <w:r w:rsidRPr="00DA0EBD">
        <w:rPr>
          <w:rFonts w:ascii="Palatino Linotype" w:hAnsi="Palatino Linotype" w:cs="Arial"/>
          <w:b/>
          <w:i/>
          <w:sz w:val="22"/>
          <w:szCs w:val="22"/>
        </w:rPr>
        <w:t>”</w:t>
      </w:r>
    </w:p>
    <w:p w:rsidR="005A41E2" w:rsidRPr="00DA0EBD" w:rsidRDefault="005A41E2" w:rsidP="00B74AF9">
      <w:pPr>
        <w:tabs>
          <w:tab w:val="left" w:pos="851"/>
        </w:tabs>
        <w:ind w:left="851" w:right="901"/>
        <w:jc w:val="both"/>
        <w:rPr>
          <w:rFonts w:ascii="Palatino Linotype" w:hAnsi="Palatino Linotype"/>
          <w:sz w:val="22"/>
          <w:szCs w:val="22"/>
        </w:rPr>
      </w:pPr>
      <w:r w:rsidRPr="00DA0EBD">
        <w:rPr>
          <w:rFonts w:ascii="Palatino Linotype" w:hAnsi="Palatino Linotype"/>
          <w:sz w:val="22"/>
          <w:szCs w:val="22"/>
        </w:rPr>
        <w:t>(Énfasis añadido)</w:t>
      </w:r>
    </w:p>
    <w:p w:rsidR="005A41E2" w:rsidRPr="00DA0EBD" w:rsidRDefault="005A41E2" w:rsidP="00B74AF9">
      <w:pPr>
        <w:tabs>
          <w:tab w:val="left" w:pos="851"/>
        </w:tabs>
        <w:ind w:left="851" w:right="901"/>
        <w:jc w:val="both"/>
        <w:rPr>
          <w:rFonts w:ascii="Palatino Linotype" w:hAnsi="Palatino Linotype"/>
          <w:sz w:val="22"/>
          <w:szCs w:val="22"/>
        </w:rPr>
      </w:pPr>
    </w:p>
    <w:p w:rsidR="005A41E2" w:rsidRPr="00DA0EBD" w:rsidRDefault="005A41E2" w:rsidP="00B74AF9">
      <w:pPr>
        <w:spacing w:line="360" w:lineRule="auto"/>
        <w:jc w:val="both"/>
        <w:rPr>
          <w:rFonts w:ascii="Palatino Linotype" w:hAnsi="Palatino Linotype"/>
        </w:rPr>
      </w:pPr>
      <w:r w:rsidRPr="00DA0EBD">
        <w:rPr>
          <w:rFonts w:ascii="Palatino Linotype" w:hAnsi="Palatino Linotype"/>
        </w:rPr>
        <w:t xml:space="preserve">En esa virtud, de una interpretación sistemática, armónica y progresiva del derecho humano de acceso a la información pública se reitera que toda persona, sin necesidad de acreditar interés </w:t>
      </w:r>
      <w:r w:rsidRPr="00DA0EBD">
        <w:rPr>
          <w:rFonts w:ascii="Palatino Linotype" w:hAnsi="Palatino Linotype" w:cs="Arial"/>
        </w:rPr>
        <w:t>alguno</w:t>
      </w:r>
      <w:r w:rsidRPr="00DA0EBD">
        <w:rPr>
          <w:rFonts w:ascii="Palatino Linotype" w:hAnsi="Palatino Linotype"/>
        </w:rPr>
        <w:t xml:space="preserve"> o justificar su utilización, deberá tener acceso a la información pública, es decir, dicho </w:t>
      </w:r>
      <w:r w:rsidRPr="00DA0EBD">
        <w:rPr>
          <w:rFonts w:ascii="Palatino Linotype" w:hAnsi="Palatino Linotype" w:cs="Arial"/>
        </w:rPr>
        <w:t>derecho</w:t>
      </w:r>
      <w:r w:rsidRPr="00DA0EBD">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5A41E2" w:rsidRPr="00DA0EBD" w:rsidRDefault="005A41E2" w:rsidP="00B74AF9">
      <w:pPr>
        <w:spacing w:line="360" w:lineRule="auto"/>
        <w:jc w:val="both"/>
        <w:rPr>
          <w:rFonts w:ascii="Palatino Linotype" w:hAnsi="Palatino Linotype"/>
        </w:rPr>
      </w:pPr>
    </w:p>
    <w:p w:rsidR="005A41E2" w:rsidRPr="00DA0EBD" w:rsidRDefault="005A41E2" w:rsidP="00B74AF9">
      <w:pPr>
        <w:spacing w:line="360" w:lineRule="auto"/>
        <w:jc w:val="both"/>
        <w:rPr>
          <w:rFonts w:ascii="Palatino Linotype" w:hAnsi="Palatino Linotype"/>
        </w:rPr>
      </w:pPr>
      <w:r w:rsidRPr="00DA0EBD">
        <w:rPr>
          <w:rFonts w:ascii="Palatino Linotype" w:hAnsi="Palatino Linotype"/>
        </w:rPr>
        <w:t xml:space="preserve">Robustece lo anterior, el Criterio 6/2014 del entonces Instituto Federal de Acceso a la Información y Protección de Datos (IFAI), ahora Instituto Nacional de Transparencia, </w:t>
      </w:r>
      <w:r w:rsidRPr="00DA0EBD">
        <w:rPr>
          <w:rFonts w:ascii="Palatino Linotype" w:hAnsi="Palatino Linotype"/>
        </w:rPr>
        <w:lastRenderedPageBreak/>
        <w:t>Acceso a la Información y Protección de Datos Personales (INAI), el cual se reproduce para una mayor referencia:</w:t>
      </w:r>
    </w:p>
    <w:p w:rsidR="005A41E2" w:rsidRPr="00DA0EBD" w:rsidRDefault="005A41E2" w:rsidP="00B74AF9">
      <w:pPr>
        <w:jc w:val="both"/>
        <w:rPr>
          <w:rFonts w:ascii="Palatino Linotype" w:hAnsi="Palatino Linotype"/>
        </w:rPr>
      </w:pPr>
    </w:p>
    <w:p w:rsidR="005A41E2" w:rsidRPr="00DA0EBD" w:rsidRDefault="005A41E2" w:rsidP="00B74AF9">
      <w:pPr>
        <w:tabs>
          <w:tab w:val="left" w:pos="851"/>
        </w:tabs>
        <w:ind w:left="851" w:right="901"/>
        <w:jc w:val="both"/>
        <w:rPr>
          <w:rFonts w:ascii="Palatino Linotype" w:hAnsi="Palatino Linotype" w:cs="Arial"/>
          <w:i/>
          <w:sz w:val="22"/>
          <w:szCs w:val="22"/>
        </w:rPr>
      </w:pPr>
      <w:r w:rsidRPr="00DA0EBD">
        <w:rPr>
          <w:rFonts w:ascii="Palatino Linotype" w:hAnsi="Palatino Linotype" w:cs="Arial"/>
          <w:b/>
          <w:i/>
          <w:sz w:val="22"/>
          <w:szCs w:val="22"/>
        </w:rPr>
        <w:t>“Acceso a información gubernamental. No debe condicionarse a que el solicitante acredite su personalidad, demuestre interés alguno o justifique su utilización.</w:t>
      </w:r>
      <w:r w:rsidRPr="00DA0EBD">
        <w:rPr>
          <w:rFonts w:ascii="Palatino Linotype" w:hAnsi="Palatino Linotype" w:cs="Arial"/>
          <w:i/>
          <w:sz w:val="22"/>
          <w:szCs w:val="22"/>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5A41E2" w:rsidRPr="00DA0EBD" w:rsidRDefault="005A41E2" w:rsidP="00B74AF9">
      <w:pPr>
        <w:tabs>
          <w:tab w:val="left" w:pos="851"/>
        </w:tabs>
        <w:ind w:left="851" w:right="901"/>
        <w:jc w:val="both"/>
        <w:rPr>
          <w:rFonts w:ascii="Palatino Linotype" w:hAnsi="Palatino Linotype" w:cs="Arial"/>
          <w:i/>
          <w:sz w:val="22"/>
          <w:szCs w:val="22"/>
        </w:rPr>
      </w:pPr>
    </w:p>
    <w:p w:rsidR="005A41E2" w:rsidRPr="00DA0EBD" w:rsidRDefault="005A41E2" w:rsidP="00B74AF9">
      <w:pPr>
        <w:spacing w:line="360" w:lineRule="auto"/>
        <w:jc w:val="both"/>
        <w:rPr>
          <w:rFonts w:ascii="Palatino Linotype" w:hAnsi="Palatino Linotype"/>
        </w:rPr>
      </w:pPr>
      <w:r w:rsidRPr="00DA0EBD">
        <w:rPr>
          <w:rFonts w:ascii="Palatino Linotype" w:hAnsi="Palatino Linotype"/>
        </w:rPr>
        <w:t xml:space="preserve">En ese orden de ideas, se estima que el requerimiento relativo al nombre como presupuesto de </w:t>
      </w:r>
      <w:proofErr w:type="spellStart"/>
      <w:r w:rsidRPr="00DA0EBD">
        <w:rPr>
          <w:rFonts w:ascii="Palatino Linotype" w:hAnsi="Palatino Linotype"/>
        </w:rPr>
        <w:t>procedibilidad</w:t>
      </w:r>
      <w:proofErr w:type="spellEnd"/>
      <w:r w:rsidRPr="00DA0EBD">
        <w:rPr>
          <w:rFonts w:ascii="Palatino Linotype" w:hAnsi="Palatino Linotype"/>
        </w:rPr>
        <w:t xml:space="preserve">, </w:t>
      </w:r>
      <w:r w:rsidRPr="00DA0EBD">
        <w:rPr>
          <w:rFonts w:ascii="Palatino Linotype" w:hAnsi="Palatino Linotype" w:cs="Arial"/>
        </w:rPr>
        <w:t>podría</w:t>
      </w:r>
      <w:r w:rsidRPr="00DA0EBD">
        <w:rPr>
          <w:rFonts w:ascii="Palatino Linotype" w:hAnsi="Palatino Linotype"/>
        </w:rPr>
        <w:t xml:space="preserve"> limitar el ejercicio del derecho de acceso a la información pública, debido a que, el hecho de solicitar la identificación del</w:t>
      </w:r>
      <w:r w:rsidRPr="00DA0EBD">
        <w:rPr>
          <w:rFonts w:ascii="Palatino Linotype" w:hAnsi="Palatino Linotype" w:cs="Arial"/>
          <w:b/>
        </w:rPr>
        <w:t xml:space="preserve"> RECURRENTE</w:t>
      </w:r>
      <w:r w:rsidRPr="00DA0EBD">
        <w:rPr>
          <w:rFonts w:ascii="Palatino Linotype" w:hAnsi="Palatino Linotype"/>
        </w:rPr>
        <w:t xml:space="preserve"> a través de dicho dato personal, en ciertos extremos se equipara a una exigencia acerca de su interés o justificación de su utilización, lo que materialmente haría nugatorio un derecho fundamental.</w:t>
      </w:r>
    </w:p>
    <w:p w:rsidR="005A41E2" w:rsidRPr="00DA0EBD" w:rsidRDefault="005A41E2" w:rsidP="00B74AF9">
      <w:pPr>
        <w:spacing w:line="360" w:lineRule="auto"/>
        <w:jc w:val="both"/>
        <w:rPr>
          <w:rFonts w:ascii="Palatino Linotype" w:hAnsi="Palatino Linotype"/>
        </w:rPr>
      </w:pPr>
    </w:p>
    <w:p w:rsidR="005A41E2" w:rsidRPr="00DA0EBD" w:rsidRDefault="005A41E2" w:rsidP="00B74AF9">
      <w:pPr>
        <w:spacing w:line="360" w:lineRule="auto"/>
        <w:jc w:val="both"/>
        <w:rPr>
          <w:rFonts w:ascii="Palatino Linotype" w:hAnsi="Palatino Linotype"/>
        </w:rPr>
      </w:pPr>
      <w:r w:rsidRPr="00DA0EBD">
        <w:rPr>
          <w:rFonts w:ascii="Palatino Linotype" w:hAnsi="Palatino Linotype"/>
        </w:rPr>
        <w:t xml:space="preserve">Aunado a ello, para el estudio de la materia sobre la que se resuelve el presente recurso de revisión, resulta intrascendente conocer el nombre de la persona que lo hubiere promovido, en virtud de que tanto la </w:t>
      </w:r>
      <w:r w:rsidRPr="00DA0EBD">
        <w:rPr>
          <w:rFonts w:ascii="Palatino Linotype" w:hAnsi="Palatino Linotype" w:cs="Arial"/>
        </w:rPr>
        <w:t>Constitución</w:t>
      </w:r>
      <w:r w:rsidRPr="00DA0EBD">
        <w:rPr>
          <w:rFonts w:ascii="Palatino Linotype" w:hAnsi="Palatino Linotype"/>
        </w:rPr>
        <w:t xml:space="preserve"> Federal, como la Constitución Política del Estado Libre y Soberano de México reconocen la prerrogativa de los </w:t>
      </w:r>
      <w:r w:rsidRPr="00DA0EBD">
        <w:rPr>
          <w:rFonts w:ascii="Palatino Linotype" w:hAnsi="Palatino Linotype"/>
        </w:rPr>
        <w:lastRenderedPageBreak/>
        <w:t xml:space="preserve">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rsidR="005A41E2" w:rsidRPr="00DA0EBD" w:rsidRDefault="005A41E2" w:rsidP="00B74AF9">
      <w:pPr>
        <w:tabs>
          <w:tab w:val="left" w:pos="1968"/>
        </w:tabs>
        <w:spacing w:line="360" w:lineRule="auto"/>
        <w:jc w:val="both"/>
        <w:rPr>
          <w:rFonts w:ascii="Palatino Linotype" w:hAnsi="Palatino Linotype"/>
        </w:rPr>
      </w:pPr>
    </w:p>
    <w:p w:rsidR="005A41E2" w:rsidRPr="00DA0EBD" w:rsidRDefault="005A41E2" w:rsidP="00B74AF9">
      <w:pPr>
        <w:spacing w:line="360" w:lineRule="auto"/>
        <w:jc w:val="both"/>
        <w:rPr>
          <w:rFonts w:ascii="Palatino Linotype" w:hAnsi="Palatino Linotype"/>
        </w:rPr>
      </w:pPr>
      <w:r w:rsidRPr="00DA0EBD">
        <w:rPr>
          <w:rFonts w:ascii="Palatino Linotype" w:hAnsi="Palatino Linotype"/>
        </w:rPr>
        <w:t xml:space="preserve">Asimismo, se estima que el requisito relativo al nombre del </w:t>
      </w:r>
      <w:r w:rsidRPr="00DA0EBD">
        <w:rPr>
          <w:rFonts w:ascii="Palatino Linotype" w:hAnsi="Palatino Linotype" w:cs="Arial"/>
          <w:b/>
        </w:rPr>
        <w:t>RECURRENTE</w:t>
      </w:r>
      <w:r w:rsidRPr="00DA0EBD">
        <w:rPr>
          <w:rFonts w:ascii="Palatino Linotype" w:hAnsi="Palatino Linotype"/>
        </w:rPr>
        <w:t xml:space="preserve"> no constituye un presupuesto indispensable de </w:t>
      </w:r>
      <w:proofErr w:type="spellStart"/>
      <w:r w:rsidRPr="00DA0EBD">
        <w:rPr>
          <w:rFonts w:ascii="Palatino Linotype" w:hAnsi="Palatino Linotype"/>
        </w:rPr>
        <w:t>procedibilidad</w:t>
      </w:r>
      <w:proofErr w:type="spellEnd"/>
      <w:r w:rsidRPr="00DA0EBD">
        <w:rPr>
          <w:rFonts w:ascii="Palatino Linotype" w:hAnsi="Palatino Linotype"/>
        </w:rPr>
        <w:t xml:space="preserve"> de los recursos de revisión, en términos de los artículos 25 de la Convención Americana de Derechos Humanos, 1 párrafos segundo y tercero, 6 apartado A, fracciones III y IV de la Constitución Política de los Estados Unidos M</w:t>
      </w:r>
      <w:r w:rsidR="003105BA">
        <w:rPr>
          <w:rFonts w:ascii="Palatino Linotype" w:hAnsi="Palatino Linotype"/>
        </w:rPr>
        <w:t>exicanos y 5, párrafo vigésimo cuarto</w:t>
      </w:r>
      <w:r w:rsidRPr="00DA0EBD">
        <w:rPr>
          <w:rFonts w:ascii="Palatino Linotype" w:hAnsi="Palatino Linotype"/>
        </w:rPr>
        <w:t xml:space="preserve">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DA0EBD">
        <w:rPr>
          <w:rFonts w:ascii="Palatino Linotype" w:hAnsi="Palatino Linotype" w:cs="Arial"/>
          <w:b/>
        </w:rPr>
        <w:t>EL RECURRENTE</w:t>
      </w:r>
      <w:r w:rsidRPr="00DA0EBD">
        <w:rPr>
          <w:rFonts w:ascii="Palatino Linotype" w:hAnsi="Palatino Linotype"/>
        </w:rPr>
        <w:t xml:space="preserve"> es la misma persona que realizó la solicitud de acceso a la información pública que ahora se impugna.</w:t>
      </w:r>
    </w:p>
    <w:p w:rsidR="005A41E2" w:rsidRPr="00DA0EBD" w:rsidRDefault="005A41E2" w:rsidP="00B74AF9">
      <w:pPr>
        <w:spacing w:line="360" w:lineRule="auto"/>
        <w:jc w:val="both"/>
        <w:rPr>
          <w:rFonts w:ascii="Palatino Linotype" w:hAnsi="Palatino Linotype"/>
        </w:rPr>
      </w:pPr>
    </w:p>
    <w:p w:rsidR="005A41E2" w:rsidRPr="00DA0EBD" w:rsidRDefault="005A41E2" w:rsidP="00B74AF9">
      <w:pPr>
        <w:spacing w:line="360" w:lineRule="auto"/>
        <w:jc w:val="both"/>
        <w:rPr>
          <w:rFonts w:ascii="Palatino Linotype" w:hAnsi="Palatino Linotype"/>
          <w:b/>
        </w:rPr>
      </w:pPr>
      <w:r w:rsidRPr="00DA0EBD">
        <w:rPr>
          <w:rFonts w:ascii="Palatino Linotype" w:hAnsi="Palatino Linotype"/>
        </w:rPr>
        <w:t>En adición a lo anterior, el propio artículo 180, en su último párrafo, establece que cuando el recurso de revisión se interponga de manera electrónica no será indispensable que contenga determinados requisitos, entre ellos, el nombre del</w:t>
      </w:r>
      <w:r w:rsidRPr="00DA0EBD">
        <w:rPr>
          <w:rFonts w:ascii="Palatino Linotype" w:hAnsi="Palatino Linotype" w:cs="Arial"/>
          <w:b/>
        </w:rPr>
        <w:t xml:space="preserve"> RECURRENTE;</w:t>
      </w:r>
      <w:r w:rsidRPr="00DA0EBD">
        <w:rPr>
          <w:rFonts w:ascii="Palatino Linotype" w:hAnsi="Palatino Linotype"/>
        </w:rPr>
        <w:t xml:space="preserve"> por lo que, en el presente caso, al haber sido presentado el recurso de revisión vía </w:t>
      </w:r>
      <w:r w:rsidRPr="00DA0EBD">
        <w:rPr>
          <w:rFonts w:ascii="Palatino Linotype" w:hAnsi="Palatino Linotype"/>
          <w:b/>
        </w:rPr>
        <w:t>SAIMEX</w:t>
      </w:r>
      <w:r w:rsidRPr="00DA0EBD">
        <w:rPr>
          <w:rFonts w:ascii="Palatino Linotype" w:hAnsi="Palatino Linotype"/>
        </w:rPr>
        <w:t>, dicho requisito resulta innecesario.</w:t>
      </w:r>
    </w:p>
    <w:p w:rsidR="00391663" w:rsidRPr="00DA0EBD" w:rsidRDefault="00391663" w:rsidP="00B74AF9">
      <w:pPr>
        <w:autoSpaceDE w:val="0"/>
        <w:autoSpaceDN w:val="0"/>
        <w:adjustRightInd w:val="0"/>
        <w:spacing w:line="360" w:lineRule="auto"/>
        <w:ind w:right="49"/>
        <w:jc w:val="both"/>
        <w:rPr>
          <w:rFonts w:ascii="Palatino Linotype" w:hAnsi="Palatino Linotype" w:cs="Arial"/>
          <w:b/>
          <w:lang w:val="es-MX"/>
        </w:rPr>
      </w:pPr>
    </w:p>
    <w:p w:rsidR="00924B75" w:rsidRPr="00DA0EBD" w:rsidRDefault="00391663" w:rsidP="00B74AF9">
      <w:pPr>
        <w:spacing w:line="360" w:lineRule="auto"/>
        <w:jc w:val="both"/>
        <w:rPr>
          <w:rFonts w:ascii="Palatino Linotype" w:hAnsi="Palatino Linotype" w:cs="Arial"/>
          <w:lang w:val="es-MX"/>
        </w:rPr>
      </w:pPr>
      <w:r w:rsidRPr="00DA0EBD">
        <w:rPr>
          <w:rFonts w:ascii="Palatino Linotype" w:hAnsi="Palatino Linotype" w:cs="Arial"/>
          <w:b/>
          <w:sz w:val="28"/>
          <w:szCs w:val="28"/>
          <w:lang w:val="es-MX"/>
        </w:rPr>
        <w:t>SEXTO</w:t>
      </w:r>
      <w:r w:rsidRPr="00DA0EBD">
        <w:rPr>
          <w:rFonts w:ascii="Palatino Linotype" w:hAnsi="Palatino Linotype" w:cs="Arial"/>
          <w:b/>
          <w:lang w:val="es-MX"/>
        </w:rPr>
        <w:t xml:space="preserve">. </w:t>
      </w:r>
      <w:r w:rsidR="00924B75" w:rsidRPr="00DA0EBD">
        <w:rPr>
          <w:rFonts w:ascii="Palatino Linotype" w:hAnsi="Palatino Linotype" w:cs="Arial"/>
          <w:b/>
          <w:color w:val="000000"/>
          <w:lang w:val="es-MX"/>
        </w:rPr>
        <w:t>Estudio y resolución del asunto.</w:t>
      </w:r>
      <w:r w:rsidR="00924B75" w:rsidRPr="00DA0EBD">
        <w:rPr>
          <w:rFonts w:ascii="Palatino Linotype" w:hAnsi="Palatino Linotype" w:cs="Arial"/>
          <w:color w:val="000000"/>
          <w:lang w:val="es-MX"/>
        </w:rPr>
        <w:t xml:space="preserve"> </w:t>
      </w:r>
      <w:r w:rsidR="00924B75" w:rsidRPr="00DA0EBD">
        <w:rPr>
          <w:rFonts w:ascii="Palatino Linotype" w:hAnsi="Palatino Linotype" w:cs="Arial"/>
          <w:lang w:val="es-MX"/>
        </w:rPr>
        <w:t xml:space="preserve">Una vez determinada la vía sobre la que versarán los presentes recursos, y previa revisión de los expediente electrónicos formados en </w:t>
      </w:r>
      <w:r w:rsidR="00924B75" w:rsidRPr="00DA0EBD">
        <w:rPr>
          <w:rFonts w:ascii="Palatino Linotype" w:hAnsi="Palatino Linotype" w:cs="Arial"/>
          <w:b/>
          <w:lang w:val="es-MX"/>
        </w:rPr>
        <w:t>EL SAIMEX</w:t>
      </w:r>
      <w:r w:rsidR="00924B75" w:rsidRPr="00DA0EBD">
        <w:rPr>
          <w:rFonts w:ascii="Palatino Linotype" w:hAnsi="Palatino Linotype" w:cs="Arial"/>
          <w:lang w:val="es-MX"/>
        </w:rPr>
        <w:t xml:space="preserve"> con motivo de las solicitudes de información y de los recursos a que dan origen, es de señalar que el análisis de los presentes,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diversos 8 y 9 de la Ley de Transparencia local.</w:t>
      </w:r>
    </w:p>
    <w:p w:rsidR="00924B75" w:rsidRPr="00DA0EBD" w:rsidRDefault="00924B75" w:rsidP="00B74AF9">
      <w:pPr>
        <w:spacing w:line="360" w:lineRule="auto"/>
        <w:jc w:val="both"/>
        <w:rPr>
          <w:rFonts w:ascii="Palatino Linotype" w:hAnsi="Palatino Linotype" w:cs="Arial"/>
          <w:lang w:val="es-MX"/>
        </w:rPr>
      </w:pPr>
    </w:p>
    <w:p w:rsidR="00F23CAB" w:rsidRPr="00DA0EBD" w:rsidRDefault="00924B75" w:rsidP="00F23CAB">
      <w:pPr>
        <w:widowControl w:val="0"/>
        <w:autoSpaceDE w:val="0"/>
        <w:autoSpaceDN w:val="0"/>
        <w:adjustRightInd w:val="0"/>
        <w:spacing w:line="360" w:lineRule="auto"/>
        <w:jc w:val="both"/>
        <w:rPr>
          <w:rFonts w:ascii="Palatino Linotype" w:hAnsi="Palatino Linotype" w:cs="Arial"/>
        </w:rPr>
      </w:pPr>
      <w:r w:rsidRPr="00DA0EBD">
        <w:rPr>
          <w:rFonts w:ascii="Palatino Linotype" w:hAnsi="Palatino Linotype" w:cs="Arial"/>
          <w:lang w:val="es-MX"/>
        </w:rPr>
        <w:t xml:space="preserve">Por lo que, </w:t>
      </w:r>
      <w:r w:rsidR="00F23CAB" w:rsidRPr="00DA0EBD">
        <w:rPr>
          <w:rFonts w:ascii="Palatino Linotype" w:hAnsi="Palatino Linotype" w:cs="Arial"/>
        </w:rPr>
        <w:t xml:space="preserve">antes iniciar con el estudio es importante precisar que por cuanto hace al requerimiento realizado por el particular relacionado con </w:t>
      </w:r>
      <w:r w:rsidR="00940A28" w:rsidRPr="00DA0EBD">
        <w:rPr>
          <w:rFonts w:ascii="Palatino Linotype" w:hAnsi="Palatino Linotype" w:cs="Arial"/>
        </w:rPr>
        <w:t xml:space="preserve">solicitar </w:t>
      </w:r>
      <w:r w:rsidR="00F23CAB" w:rsidRPr="00DA0EBD">
        <w:rPr>
          <w:rFonts w:ascii="Palatino Linotype" w:hAnsi="Palatino Linotype" w:cs="Arial"/>
        </w:rPr>
        <w:t xml:space="preserve">la información en formato PDF; al respecto, esta Ponencia considera conveniente señalar que dicho formato no representa una modalidad de entrega sino más bien obedece al formato en el que pretende acceder al documento, esto es en razón de que el formato PDF (Portable </w:t>
      </w:r>
      <w:proofErr w:type="spellStart"/>
      <w:r w:rsidR="00F23CAB" w:rsidRPr="00DA0EBD">
        <w:rPr>
          <w:rFonts w:ascii="Palatino Linotype" w:hAnsi="Palatino Linotype" w:cs="Arial"/>
        </w:rPr>
        <w:t>Document</w:t>
      </w:r>
      <w:proofErr w:type="spellEnd"/>
      <w:r w:rsidR="00F23CAB" w:rsidRPr="00DA0EBD">
        <w:rPr>
          <w:rFonts w:ascii="Palatino Linotype" w:hAnsi="Palatino Linotype" w:cs="Arial"/>
        </w:rPr>
        <w:t xml:space="preserve"> </w:t>
      </w:r>
      <w:proofErr w:type="spellStart"/>
      <w:r w:rsidR="00F23CAB" w:rsidRPr="00DA0EBD">
        <w:rPr>
          <w:rFonts w:ascii="Palatino Linotype" w:hAnsi="Palatino Linotype" w:cs="Arial"/>
        </w:rPr>
        <w:t>Format</w:t>
      </w:r>
      <w:proofErr w:type="spellEnd"/>
      <w:r w:rsidR="00F23CAB" w:rsidRPr="00DA0EBD">
        <w:rPr>
          <w:rFonts w:ascii="Palatino Linotype" w:hAnsi="Palatino Linotype" w:cs="Arial"/>
        </w:rPr>
        <w:t xml:space="preserve">, -formato de documento portátil-) es un estándar abierto y oficial reconocido por la Organización Internacional para la Estandarización (ISO), los archivos PDF pueden contener vínculos y botones, campos de formulario, audio, vídeo </w:t>
      </w:r>
      <w:r w:rsidR="00F23CAB" w:rsidRPr="00DA0EBD">
        <w:rPr>
          <w:rFonts w:ascii="Palatino Linotype" w:hAnsi="Palatino Linotype" w:cs="Arial"/>
        </w:rPr>
        <w:lastRenderedPageBreak/>
        <w:t>y lógica empresarial, también se pueden firmar de manera electrónica; es decir, es un formato de almacenamiento para documentos digitales independiente de plataformas de software o hardware. Este formato es de tipo compuesto (imagen vectorial, mapa de bits y texto).</w:t>
      </w:r>
    </w:p>
    <w:p w:rsidR="00F23CAB" w:rsidRPr="00DA0EBD" w:rsidRDefault="00F23CAB" w:rsidP="00F23CAB">
      <w:pPr>
        <w:shd w:val="clear" w:color="auto" w:fill="FFFFFF"/>
        <w:spacing w:line="360" w:lineRule="auto"/>
        <w:jc w:val="both"/>
        <w:rPr>
          <w:rFonts w:ascii="Palatino Linotype" w:hAnsi="Palatino Linotype" w:cs="Arial"/>
        </w:rPr>
      </w:pPr>
    </w:p>
    <w:p w:rsidR="00F23CAB" w:rsidRPr="00DA0EBD" w:rsidRDefault="00F23CAB" w:rsidP="00F23CAB">
      <w:pPr>
        <w:shd w:val="clear" w:color="auto" w:fill="FFFFFF"/>
        <w:spacing w:line="360" w:lineRule="auto"/>
        <w:jc w:val="both"/>
        <w:rPr>
          <w:color w:val="201F1E"/>
        </w:rPr>
      </w:pPr>
      <w:r w:rsidRPr="00DA0EBD">
        <w:rPr>
          <w:rFonts w:ascii="Palatino Linotype" w:hAnsi="Palatino Linotype" w:cs="Arial"/>
        </w:rPr>
        <w:t xml:space="preserve">No obstante, aun cuando </w:t>
      </w:r>
      <w:r w:rsidRPr="00DA0EBD">
        <w:rPr>
          <w:rFonts w:ascii="Palatino Linotype" w:hAnsi="Palatino Linotype" w:cs="Arial"/>
          <w:b/>
        </w:rPr>
        <w:t xml:space="preserve">EL SUJETO OBLIGADO </w:t>
      </w:r>
      <w:r w:rsidRPr="00DA0EBD">
        <w:rPr>
          <w:rFonts w:ascii="Palatino Linotype" w:hAnsi="Palatino Linotype" w:cs="Arial"/>
        </w:rPr>
        <w:t>pudiera hacer entrega de la información solicitada en dicho formato, lo cierto es que, de la normatividad que lo constriñe a generarla, poseerla y administrarla, no se advierte dato alguno que dé certeza jurídica acerca de que dicho formato sea de uso obligatorio; por ello, se determina ordenar la entrega de dicha información, en el formato en que éste la genere.</w:t>
      </w:r>
    </w:p>
    <w:p w:rsidR="00F23CAB" w:rsidRPr="00DA0EBD" w:rsidRDefault="00F23CAB" w:rsidP="00F23CAB">
      <w:pPr>
        <w:widowControl w:val="0"/>
        <w:autoSpaceDE w:val="0"/>
        <w:autoSpaceDN w:val="0"/>
        <w:adjustRightInd w:val="0"/>
        <w:spacing w:line="360" w:lineRule="auto"/>
        <w:jc w:val="both"/>
        <w:rPr>
          <w:rFonts w:ascii="Palatino Linotype" w:hAnsi="Palatino Linotype" w:cs="Arial"/>
          <w:lang w:eastAsia="es-MX"/>
        </w:rPr>
      </w:pPr>
    </w:p>
    <w:p w:rsidR="00F23CAB" w:rsidRPr="00DA0EBD" w:rsidRDefault="00F23CAB" w:rsidP="00F23CAB">
      <w:pPr>
        <w:spacing w:line="360" w:lineRule="auto"/>
        <w:jc w:val="both"/>
        <w:rPr>
          <w:rFonts w:ascii="Palatino Linotype" w:hAnsi="Palatino Linotype" w:cs="Arial"/>
          <w:lang w:eastAsia="es-MX"/>
        </w:rPr>
      </w:pPr>
      <w:r w:rsidRPr="00DA0EBD">
        <w:rPr>
          <w:rFonts w:ascii="Palatino Linotype" w:hAnsi="Palatino Linotype" w:cs="Arial"/>
          <w:lang w:eastAsia="es-MX"/>
        </w:rPr>
        <w:t xml:space="preserve">Asimismo, es importante señalar que también dentro del texto de la solicitud el particular precisó </w:t>
      </w:r>
      <w:r w:rsidR="00940A28" w:rsidRPr="00DA0EBD">
        <w:rPr>
          <w:rFonts w:ascii="Palatino Linotype" w:hAnsi="Palatino Linotype" w:cs="Arial"/>
          <w:lang w:eastAsia="es-MX"/>
        </w:rPr>
        <w:t xml:space="preserve">que </w:t>
      </w:r>
      <w:r w:rsidRPr="00DA0EBD">
        <w:rPr>
          <w:rFonts w:ascii="Palatino Linotype" w:hAnsi="Palatino Linotype" w:cs="Arial"/>
          <w:lang w:eastAsia="es-MX"/>
        </w:rPr>
        <w:t>le fuera entregad</w:t>
      </w:r>
      <w:r w:rsidR="00940A28" w:rsidRPr="00DA0EBD">
        <w:rPr>
          <w:rFonts w:ascii="Palatino Linotype" w:hAnsi="Palatino Linotype" w:cs="Arial"/>
          <w:lang w:eastAsia="es-MX"/>
        </w:rPr>
        <w:t xml:space="preserve">a la información </w:t>
      </w:r>
      <w:r w:rsidRPr="00DA0EBD">
        <w:rPr>
          <w:rFonts w:ascii="Palatino Linotype" w:hAnsi="Palatino Linotype" w:cs="Arial"/>
          <w:i/>
          <w:lang w:eastAsia="es-MX"/>
        </w:rPr>
        <w:t xml:space="preserve">“…en datos abiertos”; </w:t>
      </w:r>
      <w:r w:rsidRPr="00DA0EBD">
        <w:rPr>
          <w:rFonts w:ascii="Palatino Linotype" w:hAnsi="Palatino Linotype" w:cs="Arial"/>
          <w:lang w:eastAsia="es-MX"/>
        </w:rPr>
        <w:t>atento a ello, y con el fin de esclarecer lo que es un dato abierto, se realizan las siguientes precisiones, como que la Ley de Transparencia y Acceso a la Información Pública del Estado de México y Municipios expresa en su artículo 3, de manera textual lo siguiente:</w:t>
      </w:r>
    </w:p>
    <w:p w:rsidR="00F23CAB" w:rsidRPr="00DA0EBD" w:rsidRDefault="00F23CAB" w:rsidP="00F23CAB">
      <w:pPr>
        <w:spacing w:line="360" w:lineRule="auto"/>
        <w:jc w:val="both"/>
        <w:rPr>
          <w:rFonts w:ascii="Palatino Linotype" w:hAnsi="Palatino Linotype" w:cs="Arial"/>
          <w:lang w:eastAsia="es-MX"/>
        </w:rPr>
      </w:pPr>
    </w:p>
    <w:p w:rsidR="00F23CAB" w:rsidRPr="00DA0EBD" w:rsidRDefault="00F23CAB" w:rsidP="00F23CAB">
      <w:pPr>
        <w:ind w:left="851" w:right="901"/>
        <w:jc w:val="both"/>
        <w:rPr>
          <w:rFonts w:ascii="Palatino Linotype" w:hAnsi="Palatino Linotype" w:cs="Arial"/>
          <w:b/>
          <w:i/>
          <w:sz w:val="22"/>
          <w:szCs w:val="22"/>
          <w:lang w:eastAsia="es-MX"/>
        </w:rPr>
      </w:pPr>
      <w:r w:rsidRPr="00DA0EBD">
        <w:rPr>
          <w:rFonts w:ascii="Palatino Linotype" w:hAnsi="Palatino Linotype" w:cs="Arial"/>
          <w:b/>
          <w:i/>
          <w:sz w:val="22"/>
          <w:szCs w:val="22"/>
          <w:lang w:eastAsia="es-MX"/>
        </w:rPr>
        <w:t>“…</w:t>
      </w:r>
    </w:p>
    <w:p w:rsidR="00F23CAB" w:rsidRPr="00DA0EBD" w:rsidRDefault="00F23CAB" w:rsidP="00F23CAB">
      <w:pPr>
        <w:ind w:left="851" w:right="901"/>
        <w:jc w:val="both"/>
        <w:rPr>
          <w:rFonts w:ascii="Palatino Linotype" w:hAnsi="Palatino Linotype" w:cs="Arial"/>
          <w:i/>
          <w:sz w:val="22"/>
          <w:szCs w:val="22"/>
          <w:lang w:eastAsia="es-MX"/>
        </w:rPr>
      </w:pPr>
      <w:r w:rsidRPr="00DA0EBD">
        <w:rPr>
          <w:rFonts w:ascii="Palatino Linotype" w:hAnsi="Palatino Linotype" w:cs="Arial"/>
          <w:b/>
          <w:i/>
          <w:sz w:val="22"/>
          <w:szCs w:val="22"/>
          <w:u w:val="single"/>
          <w:lang w:eastAsia="es-MX"/>
        </w:rPr>
        <w:t>VIII. Datos abiertos:</w:t>
      </w:r>
      <w:r w:rsidRPr="00DA0EBD">
        <w:rPr>
          <w:rFonts w:ascii="Palatino Linotype" w:hAnsi="Palatino Linotype" w:cs="Arial"/>
          <w:i/>
          <w:sz w:val="22"/>
          <w:szCs w:val="22"/>
          <w:lang w:eastAsia="es-MX"/>
        </w:rPr>
        <w:t xml:space="preserve"> Los datos digitales de carácter público que son accesibles en línea que pueden ser usados, reutilizados y redistribuidos por </w:t>
      </w:r>
      <w:r w:rsidRPr="00DA0EBD">
        <w:rPr>
          <w:rFonts w:ascii="Palatino Linotype" w:hAnsi="Palatino Linotype" w:cs="Arial"/>
          <w:i/>
          <w:sz w:val="22"/>
          <w:szCs w:val="22"/>
        </w:rPr>
        <w:t>cualquier</w:t>
      </w:r>
      <w:r w:rsidRPr="00DA0EBD">
        <w:rPr>
          <w:rFonts w:ascii="Palatino Linotype" w:hAnsi="Palatino Linotype" w:cs="Arial"/>
          <w:i/>
          <w:sz w:val="22"/>
          <w:szCs w:val="22"/>
          <w:lang w:eastAsia="es-MX"/>
        </w:rPr>
        <w:t xml:space="preserve"> interesado y que tienen las siguientes características:</w:t>
      </w:r>
    </w:p>
    <w:p w:rsidR="00F23CAB" w:rsidRPr="00DA0EBD" w:rsidRDefault="00F23CAB" w:rsidP="00F23CAB">
      <w:pPr>
        <w:ind w:left="851" w:right="901"/>
        <w:jc w:val="both"/>
        <w:rPr>
          <w:rFonts w:ascii="Palatino Linotype" w:hAnsi="Palatino Linotype" w:cs="Arial"/>
          <w:i/>
          <w:sz w:val="22"/>
          <w:szCs w:val="22"/>
          <w:lang w:eastAsia="es-MX"/>
        </w:rPr>
      </w:pPr>
      <w:r w:rsidRPr="00DA0EBD">
        <w:rPr>
          <w:rFonts w:ascii="Palatino Linotype" w:hAnsi="Palatino Linotype" w:cs="Arial"/>
          <w:i/>
          <w:sz w:val="22"/>
          <w:szCs w:val="22"/>
          <w:lang w:eastAsia="es-MX"/>
        </w:rPr>
        <w:t>a) Accesibles: Los datos están disponibles para la gama más amplia de usuarios, para cualquier propósito;</w:t>
      </w:r>
    </w:p>
    <w:p w:rsidR="00F23CAB" w:rsidRPr="00DA0EBD" w:rsidRDefault="00F23CAB" w:rsidP="00F23CAB">
      <w:pPr>
        <w:ind w:left="851" w:right="901"/>
        <w:jc w:val="both"/>
        <w:rPr>
          <w:rFonts w:ascii="Palatino Linotype" w:hAnsi="Palatino Linotype" w:cs="Arial"/>
          <w:i/>
          <w:sz w:val="22"/>
          <w:szCs w:val="22"/>
          <w:lang w:eastAsia="es-MX"/>
        </w:rPr>
      </w:pPr>
      <w:r w:rsidRPr="00DA0EBD">
        <w:rPr>
          <w:rFonts w:ascii="Palatino Linotype" w:hAnsi="Palatino Linotype" w:cs="Arial"/>
          <w:i/>
          <w:sz w:val="22"/>
          <w:szCs w:val="22"/>
          <w:lang w:eastAsia="es-MX"/>
        </w:rPr>
        <w:t>b) Integrales: Contienen el tema que describen a detalle y con los metadatos necesarios;</w:t>
      </w:r>
    </w:p>
    <w:p w:rsidR="00F23CAB" w:rsidRPr="00DA0EBD" w:rsidRDefault="00F23CAB" w:rsidP="00F23CAB">
      <w:pPr>
        <w:ind w:left="851" w:right="901"/>
        <w:jc w:val="both"/>
        <w:rPr>
          <w:rFonts w:ascii="Palatino Linotype" w:hAnsi="Palatino Linotype" w:cs="Arial"/>
          <w:i/>
          <w:sz w:val="22"/>
          <w:szCs w:val="22"/>
          <w:lang w:eastAsia="es-MX"/>
        </w:rPr>
      </w:pPr>
      <w:r w:rsidRPr="00DA0EBD">
        <w:rPr>
          <w:rFonts w:ascii="Palatino Linotype" w:hAnsi="Palatino Linotype" w:cs="Arial"/>
          <w:i/>
          <w:sz w:val="22"/>
          <w:szCs w:val="22"/>
          <w:lang w:eastAsia="es-MX"/>
        </w:rPr>
        <w:lastRenderedPageBreak/>
        <w:t>c) Gratuitos: Se obtienen sin entregar a cambio contraprestación alguna;</w:t>
      </w:r>
    </w:p>
    <w:p w:rsidR="00F23CAB" w:rsidRPr="00DA0EBD" w:rsidRDefault="00F23CAB" w:rsidP="00F23CAB">
      <w:pPr>
        <w:ind w:left="851" w:right="901"/>
        <w:jc w:val="both"/>
        <w:rPr>
          <w:rFonts w:ascii="Palatino Linotype" w:hAnsi="Palatino Linotype" w:cs="Arial"/>
          <w:i/>
          <w:sz w:val="22"/>
          <w:szCs w:val="22"/>
          <w:lang w:eastAsia="es-MX"/>
        </w:rPr>
      </w:pPr>
      <w:r w:rsidRPr="00DA0EBD">
        <w:rPr>
          <w:rFonts w:ascii="Palatino Linotype" w:hAnsi="Palatino Linotype" w:cs="Arial"/>
          <w:i/>
          <w:sz w:val="22"/>
          <w:szCs w:val="22"/>
          <w:lang w:eastAsia="es-MX"/>
        </w:rPr>
        <w:t>d) No discriminatorios: Los datos están disponibles para cualquier persona, sin necesidad de registro;</w:t>
      </w:r>
    </w:p>
    <w:p w:rsidR="00F23CAB" w:rsidRPr="00DA0EBD" w:rsidRDefault="00F23CAB" w:rsidP="00F23CAB">
      <w:pPr>
        <w:ind w:left="851" w:right="901"/>
        <w:jc w:val="both"/>
        <w:rPr>
          <w:rFonts w:ascii="Palatino Linotype" w:hAnsi="Palatino Linotype" w:cs="Arial"/>
          <w:i/>
          <w:sz w:val="22"/>
          <w:szCs w:val="22"/>
          <w:lang w:eastAsia="es-MX"/>
        </w:rPr>
      </w:pPr>
      <w:r w:rsidRPr="00DA0EBD">
        <w:rPr>
          <w:rFonts w:ascii="Palatino Linotype" w:hAnsi="Palatino Linotype" w:cs="Arial"/>
          <w:i/>
          <w:sz w:val="22"/>
          <w:szCs w:val="22"/>
          <w:lang w:eastAsia="es-MX"/>
        </w:rPr>
        <w:t>e) Oportunos: Son actualizados, periódicamente, conforme se generen;</w:t>
      </w:r>
    </w:p>
    <w:p w:rsidR="00F23CAB" w:rsidRPr="00DA0EBD" w:rsidRDefault="00F23CAB" w:rsidP="00F23CAB">
      <w:pPr>
        <w:ind w:left="851" w:right="901"/>
        <w:jc w:val="both"/>
        <w:rPr>
          <w:rFonts w:ascii="Palatino Linotype" w:hAnsi="Palatino Linotype" w:cs="Arial"/>
          <w:i/>
          <w:sz w:val="22"/>
          <w:szCs w:val="22"/>
          <w:lang w:eastAsia="es-MX"/>
        </w:rPr>
      </w:pPr>
      <w:r w:rsidRPr="00DA0EBD">
        <w:rPr>
          <w:rFonts w:ascii="Palatino Linotype" w:hAnsi="Palatino Linotype" w:cs="Arial"/>
          <w:i/>
          <w:sz w:val="22"/>
          <w:szCs w:val="22"/>
          <w:lang w:eastAsia="es-MX"/>
        </w:rPr>
        <w:t>f) Permanentes: Se conservan en el tiempo, para lo cual, las versiones históricas relevantes para uso público se mantendrán disponibles con identificadores adecuados al efecto;</w:t>
      </w:r>
    </w:p>
    <w:p w:rsidR="00F23CAB" w:rsidRPr="00DA0EBD" w:rsidRDefault="00F23CAB" w:rsidP="00F23CAB">
      <w:pPr>
        <w:ind w:left="851" w:right="901"/>
        <w:jc w:val="both"/>
        <w:rPr>
          <w:rFonts w:ascii="Palatino Linotype" w:hAnsi="Palatino Linotype" w:cs="Arial"/>
          <w:i/>
          <w:sz w:val="22"/>
          <w:szCs w:val="22"/>
          <w:lang w:eastAsia="es-MX"/>
        </w:rPr>
      </w:pPr>
      <w:r w:rsidRPr="00DA0EBD">
        <w:rPr>
          <w:rFonts w:ascii="Palatino Linotype" w:hAnsi="Palatino Linotype" w:cs="Arial"/>
          <w:i/>
          <w:sz w:val="22"/>
          <w:szCs w:val="22"/>
          <w:lang w:eastAsia="es-MX"/>
        </w:rPr>
        <w:t>g) Primarios: Provienen de la fuente de origen con el máximo nivel de desagregación posible;</w:t>
      </w:r>
    </w:p>
    <w:p w:rsidR="00F23CAB" w:rsidRPr="00DA0EBD" w:rsidRDefault="00F23CAB" w:rsidP="00F23CAB">
      <w:pPr>
        <w:ind w:left="851" w:right="901"/>
        <w:jc w:val="both"/>
        <w:rPr>
          <w:rFonts w:ascii="Palatino Linotype" w:hAnsi="Palatino Linotype" w:cs="Arial"/>
          <w:i/>
          <w:sz w:val="22"/>
          <w:szCs w:val="22"/>
          <w:lang w:eastAsia="es-MX"/>
        </w:rPr>
      </w:pPr>
      <w:r w:rsidRPr="00DA0EBD">
        <w:rPr>
          <w:rFonts w:ascii="Palatino Linotype" w:hAnsi="Palatino Linotype" w:cs="Arial"/>
          <w:i/>
          <w:sz w:val="22"/>
          <w:szCs w:val="22"/>
          <w:lang w:eastAsia="es-MX"/>
        </w:rPr>
        <w:t>h) Legibles por máquinas: Deberán estar estructurados, total o parcialmente, para ser procesados e interpretados por equipos electrónicos de manera automática;</w:t>
      </w:r>
    </w:p>
    <w:p w:rsidR="00F23CAB" w:rsidRPr="00DA0EBD" w:rsidRDefault="00F23CAB" w:rsidP="00F23CAB">
      <w:pPr>
        <w:ind w:left="851" w:right="901"/>
        <w:jc w:val="both"/>
        <w:rPr>
          <w:rFonts w:ascii="Palatino Linotype" w:hAnsi="Palatino Linotype" w:cs="Arial"/>
          <w:i/>
          <w:sz w:val="22"/>
          <w:szCs w:val="22"/>
          <w:lang w:eastAsia="es-MX"/>
        </w:rPr>
      </w:pPr>
      <w:r w:rsidRPr="00DA0EBD">
        <w:rPr>
          <w:rFonts w:ascii="Palatino Linotype" w:hAnsi="Palatino Linotype" w:cs="Arial"/>
          <w:b/>
          <w:i/>
          <w:sz w:val="22"/>
          <w:szCs w:val="22"/>
          <w:u w:val="single"/>
          <w:lang w:eastAsia="es-MX"/>
        </w:rPr>
        <w:t>i) En formatos abiertos:</w:t>
      </w:r>
      <w:r w:rsidRPr="00DA0EBD">
        <w:rPr>
          <w:rFonts w:ascii="Palatino Linotype" w:hAnsi="Palatino Linotype" w:cs="Arial"/>
          <w:i/>
          <w:sz w:val="22"/>
          <w:szCs w:val="22"/>
          <w:lang w:eastAsia="es-MX"/>
        </w:rPr>
        <w:t xml:space="preserve"> Los datos estarán disponibles con el conjunto de características técnicas y de presentación que corresponden a la estructura lógica usada para almacenar datos en un archivo digital, cuyas especificaciones técnicas están disponibles públicamente, que no suponen una dificultad de acceso y que su aplicación y reproducción no estén condicionadas a contraprestación alguna; y</w:t>
      </w:r>
    </w:p>
    <w:p w:rsidR="00F23CAB" w:rsidRPr="00DA0EBD" w:rsidRDefault="00F23CAB" w:rsidP="00F23CAB">
      <w:pPr>
        <w:ind w:left="851" w:right="901"/>
        <w:jc w:val="both"/>
        <w:rPr>
          <w:rFonts w:ascii="Palatino Linotype" w:hAnsi="Palatino Linotype" w:cs="Arial"/>
          <w:i/>
          <w:sz w:val="22"/>
          <w:szCs w:val="22"/>
          <w:lang w:eastAsia="es-MX"/>
        </w:rPr>
      </w:pPr>
      <w:r w:rsidRPr="00DA0EBD">
        <w:rPr>
          <w:rFonts w:ascii="Palatino Linotype" w:hAnsi="Palatino Linotype" w:cs="Arial"/>
          <w:i/>
          <w:sz w:val="22"/>
          <w:szCs w:val="22"/>
          <w:lang w:eastAsia="es-MX"/>
        </w:rPr>
        <w:t>j) De libre uso: Citan la fuente de origen como único requerimiento para ser utilizados libremente.”</w:t>
      </w:r>
    </w:p>
    <w:p w:rsidR="00F23CAB" w:rsidRPr="00DA0EBD" w:rsidRDefault="00F23CAB" w:rsidP="00F23CAB">
      <w:pPr>
        <w:ind w:left="851" w:right="901"/>
        <w:jc w:val="both"/>
        <w:rPr>
          <w:rFonts w:ascii="Palatino Linotype" w:hAnsi="Palatino Linotype" w:cs="Arial"/>
          <w:sz w:val="22"/>
          <w:szCs w:val="22"/>
          <w:lang w:eastAsia="es-MX"/>
        </w:rPr>
      </w:pPr>
      <w:r w:rsidRPr="00DA0EBD">
        <w:rPr>
          <w:rFonts w:ascii="Palatino Linotype" w:hAnsi="Palatino Linotype" w:cs="Arial"/>
          <w:sz w:val="22"/>
          <w:szCs w:val="22"/>
          <w:lang w:eastAsia="es-MX"/>
        </w:rPr>
        <w:t>(Énfasis añadido)</w:t>
      </w:r>
    </w:p>
    <w:p w:rsidR="00F23CAB" w:rsidRPr="00DA0EBD" w:rsidRDefault="00F23CAB" w:rsidP="00F23CAB">
      <w:pPr>
        <w:spacing w:line="360" w:lineRule="auto"/>
        <w:jc w:val="both"/>
        <w:rPr>
          <w:rFonts w:ascii="Palatino Linotype" w:hAnsi="Palatino Linotype"/>
          <w:lang w:val="es-MX" w:eastAsia="es-MX"/>
        </w:rPr>
      </w:pPr>
    </w:p>
    <w:p w:rsidR="00F23CAB" w:rsidRPr="00DA0EBD" w:rsidRDefault="00F23CAB" w:rsidP="00F23CAB">
      <w:pPr>
        <w:spacing w:line="360" w:lineRule="auto"/>
        <w:jc w:val="both"/>
        <w:rPr>
          <w:rFonts w:ascii="Palatino Linotype" w:eastAsia="Calibri" w:hAnsi="Palatino Linotype" w:cs="Arial"/>
          <w:lang w:val="es-MX" w:eastAsia="es-MX"/>
        </w:rPr>
      </w:pPr>
      <w:r w:rsidRPr="00DA0EBD">
        <w:rPr>
          <w:rFonts w:ascii="Palatino Linotype" w:eastAsia="Calibri" w:hAnsi="Palatino Linotype" w:cs="Arial"/>
          <w:lang w:val="es-MX" w:eastAsia="es-MX"/>
        </w:rPr>
        <w:t>De lo anterior, se puede advertir que la Ley de la materia señala que los datos abiertos son los datos digitales de carácter público que son accesibles en línea y que pueden ser usados, reutilizados y redistribuidos por cualquier interesado y que tienen como características ser accesibles, integrales, gratuitos, no discriminatorios, oportunos, permanentes, primarios, legibles por las máquinas, en formatos abiertos y de libre uso.</w:t>
      </w:r>
    </w:p>
    <w:p w:rsidR="00F23CAB" w:rsidRPr="00DA0EBD" w:rsidRDefault="00F23CAB" w:rsidP="00F23CAB">
      <w:pPr>
        <w:spacing w:line="360" w:lineRule="auto"/>
        <w:jc w:val="both"/>
        <w:rPr>
          <w:rFonts w:ascii="Palatino Linotype" w:eastAsia="Calibri" w:hAnsi="Palatino Linotype" w:cs="Arial"/>
          <w:lang w:val="es-MX" w:eastAsia="es-MX"/>
        </w:rPr>
      </w:pPr>
    </w:p>
    <w:p w:rsidR="00F23CAB" w:rsidRPr="00DA0EBD" w:rsidRDefault="00F23CAB" w:rsidP="00F23CAB">
      <w:pPr>
        <w:spacing w:line="360" w:lineRule="auto"/>
        <w:jc w:val="both"/>
        <w:rPr>
          <w:rFonts w:ascii="Palatino Linotype" w:eastAsia="Calibri" w:hAnsi="Palatino Linotype" w:cs="Arial"/>
          <w:lang w:val="es-MX" w:eastAsia="es-MX"/>
        </w:rPr>
      </w:pPr>
      <w:r w:rsidRPr="00DA0EBD">
        <w:rPr>
          <w:rFonts w:ascii="Palatino Linotype" w:eastAsia="Calibri" w:hAnsi="Palatino Linotype" w:cs="Arial"/>
          <w:lang w:val="es-MX" w:eastAsia="es-MX"/>
        </w:rPr>
        <w:t>Toda vez que la transparencia y sus obligaciones buscan como fin primordial, que los particulares tengan acceso a los documentos generados por los sujetos obligados, a manera tal que sea claro para la ciudadanía el actuar de cada uno de ellos.</w:t>
      </w:r>
    </w:p>
    <w:p w:rsidR="00F23CAB" w:rsidRPr="00DA0EBD" w:rsidRDefault="00F23CAB" w:rsidP="00F23CAB">
      <w:pPr>
        <w:spacing w:line="360" w:lineRule="auto"/>
        <w:jc w:val="both"/>
        <w:rPr>
          <w:rFonts w:ascii="Palatino Linotype" w:eastAsia="Calibri" w:hAnsi="Palatino Linotype" w:cs="Arial"/>
          <w:lang w:val="es-MX" w:eastAsia="es-MX"/>
        </w:rPr>
      </w:pPr>
      <w:r w:rsidRPr="00DA0EBD">
        <w:rPr>
          <w:rFonts w:ascii="Palatino Linotype" w:eastAsia="Calibri" w:hAnsi="Palatino Linotype" w:cs="Arial"/>
          <w:lang w:val="es-MX" w:eastAsia="es-MX"/>
        </w:rPr>
        <w:lastRenderedPageBreak/>
        <w:t>Es así que, este Órgano Garante ha sostenido que los particulares buscan la obtención de soporte documental auténtico, firmado, rubricado, o bien, documentales que de manera indubitable le permitan constatar que fueron creados en ejercicio de las funciones públicas de los Sujetos Obligados.</w:t>
      </w:r>
    </w:p>
    <w:p w:rsidR="00F23CAB" w:rsidRPr="00DA0EBD" w:rsidRDefault="00F23CAB" w:rsidP="00F23CAB">
      <w:pPr>
        <w:spacing w:line="360" w:lineRule="auto"/>
        <w:jc w:val="both"/>
        <w:rPr>
          <w:rFonts w:ascii="Palatino Linotype" w:eastAsia="Calibri" w:hAnsi="Palatino Linotype" w:cs="Arial"/>
          <w:lang w:val="es-MX" w:eastAsia="es-MX"/>
        </w:rPr>
      </w:pPr>
    </w:p>
    <w:p w:rsidR="00F23CAB" w:rsidRPr="00DA0EBD" w:rsidRDefault="00F23CAB" w:rsidP="00F23CAB">
      <w:pPr>
        <w:spacing w:line="360" w:lineRule="auto"/>
        <w:jc w:val="both"/>
        <w:rPr>
          <w:rFonts w:ascii="Palatino Linotype" w:eastAsia="Calibri" w:hAnsi="Palatino Linotype" w:cs="Arial"/>
          <w:lang w:val="es-MX" w:eastAsia="es-MX"/>
        </w:rPr>
      </w:pPr>
      <w:r w:rsidRPr="00DA0EBD">
        <w:rPr>
          <w:rFonts w:ascii="Palatino Linotype" w:eastAsia="Calibri" w:hAnsi="Palatino Linotype" w:cs="Arial"/>
          <w:lang w:val="es-MX" w:eastAsia="es-MX"/>
        </w:rPr>
        <w:t>Sin embargo, lo anterior no significa que los Sujetos Obligados no promuevan el uso de datos abiertos en la elaboración de información; simplemente se trata de dejar claro que el derecho de acceso a la información es un derecho de acceso a documentos y por ende las obligaciones que impone la legislación general caminan en el mismo sentido; esto es, satisfacer el derecho mediante la entrega de los soportes documentales, tal y como obren en sus archivos.</w:t>
      </w:r>
    </w:p>
    <w:p w:rsidR="00F23CAB" w:rsidRPr="00DA0EBD" w:rsidRDefault="00F23CAB" w:rsidP="00F23CAB">
      <w:pPr>
        <w:spacing w:line="360" w:lineRule="auto"/>
        <w:jc w:val="both"/>
        <w:rPr>
          <w:rFonts w:ascii="Palatino Linotype" w:eastAsia="Calibri" w:hAnsi="Palatino Linotype" w:cs="Arial"/>
          <w:lang w:val="es-MX" w:eastAsia="es-MX"/>
        </w:rPr>
      </w:pPr>
    </w:p>
    <w:p w:rsidR="00F23CAB" w:rsidRPr="00DA0EBD" w:rsidRDefault="003105BA" w:rsidP="00F23CAB">
      <w:pPr>
        <w:spacing w:line="360" w:lineRule="auto"/>
        <w:jc w:val="both"/>
        <w:rPr>
          <w:rFonts w:ascii="Palatino Linotype" w:eastAsia="Calibri" w:hAnsi="Palatino Linotype" w:cs="Arial"/>
          <w:lang w:val="es-MX" w:eastAsia="es-MX"/>
        </w:rPr>
      </w:pPr>
      <w:r>
        <w:rPr>
          <w:rFonts w:ascii="Palatino Linotype" w:eastAsia="Calibri" w:hAnsi="Palatino Linotype" w:cs="Arial"/>
          <w:noProof/>
          <w:lang w:val="es-MX" w:eastAsia="es-MX"/>
        </w:rPr>
        <mc:AlternateContent>
          <mc:Choice Requires="wps">
            <w:drawing>
              <wp:anchor distT="0" distB="0" distL="114300" distR="114300" simplePos="0" relativeHeight="251661312" behindDoc="0" locked="0" layoutInCell="1" allowOverlap="1">
                <wp:simplePos x="0" y="0"/>
                <wp:positionH relativeFrom="column">
                  <wp:posOffset>-51435</wp:posOffset>
                </wp:positionH>
                <wp:positionV relativeFrom="paragraph">
                  <wp:posOffset>2356485</wp:posOffset>
                </wp:positionV>
                <wp:extent cx="5848350" cy="857250"/>
                <wp:effectExtent l="38100" t="38100" r="57150" b="95250"/>
                <wp:wrapNone/>
                <wp:docPr id="2" name="Conector recto 2"/>
                <wp:cNvGraphicFramePr/>
                <a:graphic xmlns:a="http://schemas.openxmlformats.org/drawingml/2006/main">
                  <a:graphicData uri="http://schemas.microsoft.com/office/word/2010/wordprocessingShape">
                    <wps:wsp>
                      <wps:cNvCnPr/>
                      <wps:spPr>
                        <a:xfrm>
                          <a:off x="0" y="0"/>
                          <a:ext cx="5848350" cy="85725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AA90F1B" id="Conector recto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4.05pt,185.55pt" to="456.45pt,25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" strokecolor="#4f81bd [3204]" strokeweight="2pt">
                <v:shadow on="t" color="black" opacity="24903f" origin=",.5" offset="0,.55556mm"/>
              </v:line>
            </w:pict>
          </mc:Fallback>
        </mc:AlternateContent>
      </w:r>
      <w:r w:rsidR="00F23CAB" w:rsidRPr="00DA0EBD">
        <w:rPr>
          <w:rFonts w:ascii="Palatino Linotype" w:eastAsia="Calibri" w:hAnsi="Palatino Linotype" w:cs="Arial"/>
          <w:lang w:val="es-MX" w:eastAsia="es-MX"/>
        </w:rPr>
        <w:t xml:space="preserve">Bajo ese tenor, tenemos que la libertad de expresión y la libertad de información son imprescindibles en una sociedad democrática y todo individuo tiene derecho a la libertad de expresión, la cual incluye la libertad de buscar, recibir y difundir información e ideas por lo que es preciso destacar que tratándose de datos abiertos </w:t>
      </w:r>
      <w:r w:rsidR="00F23CAB" w:rsidRPr="00DA0EBD">
        <w:rPr>
          <w:rFonts w:ascii="Palatino Linotype" w:eastAsia="Calibri" w:hAnsi="Palatino Linotype" w:cs="Arial"/>
          <w:b/>
          <w:lang w:val="es-MX" w:eastAsia="es-MX"/>
        </w:rPr>
        <w:t xml:space="preserve">EL SUJETO OBLIGADO </w:t>
      </w:r>
      <w:r w:rsidR="00F23CAB" w:rsidRPr="00DA0EBD">
        <w:rPr>
          <w:rFonts w:ascii="Palatino Linotype" w:eastAsia="Calibri" w:hAnsi="Palatino Linotype" w:cs="Arial"/>
          <w:lang w:val="es-MX" w:eastAsia="es-MX"/>
        </w:rPr>
        <w:t>deberá de proporcionar la información en un formato digital que pueda ser utilizado, reutilizado y redistribuido libremente por cualquier interesado y así satisfacer lo requerido respetando el derecho de acceso a la información en la modalidad señalada por el solicitante.</w:t>
      </w:r>
    </w:p>
    <w:p w:rsidR="00F23CAB" w:rsidRPr="00DA0EBD" w:rsidRDefault="00F23CAB" w:rsidP="00F23CAB">
      <w:pPr>
        <w:spacing w:line="360" w:lineRule="auto"/>
        <w:jc w:val="both"/>
        <w:rPr>
          <w:rFonts w:ascii="Palatino Linotype" w:eastAsia="Calibri" w:hAnsi="Palatino Linotype" w:cs="Arial"/>
          <w:lang w:eastAsia="es-MX"/>
        </w:rPr>
      </w:pPr>
    </w:p>
    <w:p w:rsidR="00F23CAB" w:rsidRPr="00DA0EBD" w:rsidRDefault="00F23CAB" w:rsidP="00F23CAB">
      <w:pPr>
        <w:spacing w:line="360" w:lineRule="auto"/>
        <w:jc w:val="both"/>
        <w:rPr>
          <w:rFonts w:ascii="Palatino Linotype" w:eastAsia="Calibri" w:hAnsi="Palatino Linotype" w:cs="Arial"/>
          <w:lang w:val="es-MX" w:eastAsia="es-MX"/>
        </w:rPr>
      </w:pPr>
      <w:r w:rsidRPr="00DA0EBD">
        <w:rPr>
          <w:rFonts w:ascii="Palatino Linotype" w:eastAsia="Calibri" w:hAnsi="Palatino Linotype" w:cs="Arial"/>
          <w:lang w:val="es-MX" w:eastAsia="es-MX"/>
        </w:rPr>
        <w:lastRenderedPageBreak/>
        <w:t>En síntesis, el derecho de acceso a la información pública se satisface en aquellos casos en que se entregue el soporte documental en que conste la información pública, toda vez que los Sujetos Obligados</w:t>
      </w:r>
      <w:r w:rsidRPr="00DA0EBD">
        <w:rPr>
          <w:rFonts w:ascii="Palatino Linotype" w:eastAsia="Calibri" w:hAnsi="Palatino Linotype" w:cs="Arial"/>
          <w:b/>
          <w:lang w:val="es-MX" w:eastAsia="es-MX"/>
        </w:rPr>
        <w:t xml:space="preserve"> </w:t>
      </w:r>
      <w:r w:rsidRPr="00DA0EBD">
        <w:rPr>
          <w:rFonts w:ascii="Palatino Linotype" w:eastAsia="Calibri" w:hAnsi="Palatino Linotype" w:cs="Arial"/>
          <w:lang w:val="es-MX" w:eastAsia="es-MX"/>
        </w:rPr>
        <w:t xml:space="preserve">no tienen el deber de generar, poseer o administrar la información pública con el grado de detalle que se señala en la solicitud de información que se realice; esto es, que no tienen el deber de generar un documento </w:t>
      </w:r>
      <w:r w:rsidRPr="00DA0EBD">
        <w:rPr>
          <w:rFonts w:ascii="Palatino Linotype" w:eastAsia="Calibri" w:hAnsi="Palatino Linotype" w:cs="Arial"/>
          <w:b/>
          <w:i/>
          <w:lang w:val="es-MX" w:eastAsia="es-MX"/>
        </w:rPr>
        <w:t>ad hoc</w:t>
      </w:r>
      <w:r w:rsidRPr="00DA0EBD">
        <w:rPr>
          <w:rFonts w:ascii="Palatino Linotype" w:eastAsia="Calibri" w:hAnsi="Palatino Linotype" w:cs="Arial"/>
          <w:lang w:val="es-MX" w:eastAsia="es-MX"/>
        </w:rPr>
        <w:t>, para satisfacer el derecho de acceso a la información pública.</w:t>
      </w:r>
    </w:p>
    <w:p w:rsidR="00F23CAB" w:rsidRPr="00DA0EBD" w:rsidRDefault="00F23CAB" w:rsidP="00F23CAB">
      <w:pPr>
        <w:spacing w:line="360" w:lineRule="auto"/>
        <w:jc w:val="both"/>
        <w:rPr>
          <w:rFonts w:ascii="Palatino Linotype" w:eastAsia="Calibri" w:hAnsi="Palatino Linotype" w:cs="Arial"/>
          <w:lang w:val="es-MX" w:eastAsia="es-MX"/>
        </w:rPr>
      </w:pPr>
    </w:p>
    <w:p w:rsidR="00F23CAB" w:rsidRPr="00DA0EBD" w:rsidRDefault="00F23CAB" w:rsidP="00F23CAB">
      <w:pPr>
        <w:spacing w:line="360" w:lineRule="auto"/>
        <w:jc w:val="both"/>
        <w:rPr>
          <w:rFonts w:ascii="Palatino Linotype" w:eastAsia="Calibri" w:hAnsi="Palatino Linotype" w:cs="Arial"/>
          <w:lang w:val="es-MX" w:eastAsia="es-MX"/>
        </w:rPr>
      </w:pPr>
      <w:r w:rsidRPr="00DA0EBD">
        <w:rPr>
          <w:rFonts w:ascii="Palatino Linotype" w:eastAsia="Calibri" w:hAnsi="Palatino Linotype" w:cs="Arial"/>
          <w:lang w:val="es-MX" w:eastAsia="es-MX"/>
        </w:rPr>
        <w:t xml:space="preserve">Como apoyo a lo anterior, es aplicable el Criterio 09-10, emitido por el Pleno del entonces </w:t>
      </w:r>
      <w:r w:rsidRPr="00DA0EBD">
        <w:rPr>
          <w:rFonts w:ascii="Palatino Linotype" w:eastAsia="Calibri" w:hAnsi="Palatino Linotype" w:cs="Arial"/>
          <w:bCs/>
          <w:lang w:val="es-MX" w:eastAsia="es-MX"/>
        </w:rPr>
        <w:t xml:space="preserve">Instituto Federal de Acceso a la Información y Protección de Datos, </w:t>
      </w:r>
      <w:r w:rsidRPr="00DA0EBD">
        <w:rPr>
          <w:rFonts w:ascii="Palatino Linotype" w:eastAsia="Calibri" w:hAnsi="Palatino Linotype" w:cs="Arial"/>
          <w:lang w:val="es-MX" w:eastAsia="es-MX"/>
        </w:rPr>
        <w:t>ahora Instituto Nacional de Transparencia, Acceso a la Información y Protección de Datos Personales,</w:t>
      </w:r>
      <w:r w:rsidRPr="00DA0EBD">
        <w:rPr>
          <w:rFonts w:ascii="Palatino Linotype" w:eastAsia="Calibri" w:hAnsi="Palatino Linotype" w:cs="Arial"/>
          <w:bCs/>
          <w:lang w:val="es-MX" w:eastAsia="es-MX"/>
        </w:rPr>
        <w:t xml:space="preserve"> que dice:</w:t>
      </w:r>
      <w:r w:rsidRPr="00DA0EBD">
        <w:rPr>
          <w:rFonts w:ascii="Palatino Linotype" w:eastAsia="Calibri" w:hAnsi="Palatino Linotype" w:cs="Arial"/>
          <w:b/>
          <w:bCs/>
          <w:lang w:val="es-MX" w:eastAsia="es-MX"/>
        </w:rPr>
        <w:t xml:space="preserve"> </w:t>
      </w:r>
    </w:p>
    <w:p w:rsidR="00F23CAB" w:rsidRPr="00DA0EBD" w:rsidRDefault="00F23CAB" w:rsidP="00F23CAB">
      <w:pPr>
        <w:ind w:left="567" w:right="567"/>
        <w:jc w:val="both"/>
        <w:rPr>
          <w:rFonts w:ascii="Palatino Linotype" w:eastAsia="Calibri" w:hAnsi="Palatino Linotype" w:cs="Arial"/>
          <w:i/>
          <w:sz w:val="22"/>
          <w:lang w:val="es-MX" w:eastAsia="es-MX"/>
        </w:rPr>
      </w:pPr>
    </w:p>
    <w:p w:rsidR="00F23CAB" w:rsidRPr="00DA0EBD" w:rsidRDefault="00F23CAB" w:rsidP="00F23CAB">
      <w:pPr>
        <w:ind w:left="567" w:right="567"/>
        <w:jc w:val="both"/>
        <w:rPr>
          <w:rFonts w:ascii="Palatino Linotype" w:eastAsia="Calibri" w:hAnsi="Palatino Linotype" w:cs="Arial"/>
          <w:i/>
          <w:sz w:val="22"/>
          <w:lang w:val="es-MX" w:eastAsia="es-MX"/>
        </w:rPr>
      </w:pPr>
      <w:r w:rsidRPr="00DA0EBD">
        <w:rPr>
          <w:rFonts w:ascii="Palatino Linotype" w:eastAsia="Calibri" w:hAnsi="Palatino Linotype" w:cs="Arial"/>
          <w:i/>
          <w:sz w:val="22"/>
          <w:lang w:val="es-MX" w:eastAsia="es-MX"/>
        </w:rPr>
        <w:t>“</w:t>
      </w:r>
      <w:r w:rsidRPr="00DA0EBD">
        <w:rPr>
          <w:rFonts w:ascii="Palatino Linotype" w:eastAsia="Calibri" w:hAnsi="Palatino Linotype" w:cs="Arial"/>
          <w:b/>
          <w:i/>
          <w:sz w:val="22"/>
          <w:u w:val="single"/>
          <w:lang w:val="es-MX" w:eastAsia="es-MX"/>
        </w:rPr>
        <w:t>Las dependencias y entidades no están obligadas a generar documentos ad hoc para responder una solicitud de acceso a la información.</w:t>
      </w:r>
      <w:r w:rsidRPr="00DA0EBD">
        <w:rPr>
          <w:rFonts w:ascii="Palatino Linotype" w:eastAsia="Calibri" w:hAnsi="Palatino Linotype" w:cs="Arial"/>
          <w:i/>
          <w:sz w:val="22"/>
          <w:lang w:val="es-MX" w:eastAsia="es-MX"/>
        </w:rPr>
        <w:t xml:space="preserve"> 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w:t>
      </w:r>
    </w:p>
    <w:p w:rsidR="00F23CAB" w:rsidRPr="00DA0EBD" w:rsidRDefault="00F23CAB" w:rsidP="00F23CAB">
      <w:pPr>
        <w:ind w:left="567" w:right="567"/>
        <w:jc w:val="both"/>
        <w:rPr>
          <w:rFonts w:ascii="Palatino Linotype" w:eastAsia="Calibri" w:hAnsi="Palatino Linotype" w:cs="Arial"/>
          <w:sz w:val="22"/>
          <w:lang w:val="es-MX" w:eastAsia="es-MX"/>
        </w:rPr>
      </w:pPr>
    </w:p>
    <w:p w:rsidR="00F23CAB" w:rsidRPr="00DA0EBD" w:rsidRDefault="00F23CAB" w:rsidP="00F23CAB">
      <w:pPr>
        <w:ind w:left="567" w:right="567"/>
        <w:jc w:val="both"/>
        <w:rPr>
          <w:rFonts w:ascii="Palatino Linotype" w:eastAsia="Calibri" w:hAnsi="Palatino Linotype" w:cs="Arial"/>
          <w:i/>
          <w:lang w:val="es-MX" w:eastAsia="es-MX"/>
        </w:rPr>
      </w:pPr>
      <w:r w:rsidRPr="00DA0EBD">
        <w:rPr>
          <w:rFonts w:ascii="Palatino Linotype" w:eastAsia="Calibri" w:hAnsi="Palatino Linotype" w:cs="Arial"/>
          <w:i/>
          <w:lang w:val="es-MX" w:eastAsia="es-MX"/>
        </w:rPr>
        <w:t>Expedientes:</w:t>
      </w:r>
    </w:p>
    <w:p w:rsidR="00F23CAB" w:rsidRPr="00DA0EBD" w:rsidRDefault="00F23CAB" w:rsidP="00F23CAB">
      <w:pPr>
        <w:ind w:left="567" w:right="567"/>
        <w:jc w:val="both"/>
        <w:rPr>
          <w:rFonts w:ascii="Palatino Linotype" w:eastAsia="Calibri" w:hAnsi="Palatino Linotype" w:cs="Arial"/>
          <w:i/>
          <w:lang w:val="es-MX" w:eastAsia="es-MX"/>
        </w:rPr>
      </w:pPr>
      <w:r w:rsidRPr="00DA0EBD">
        <w:rPr>
          <w:rFonts w:ascii="Palatino Linotype" w:eastAsia="Calibri" w:hAnsi="Palatino Linotype" w:cs="Arial"/>
          <w:i/>
          <w:lang w:val="es-MX" w:eastAsia="es-MX"/>
        </w:rPr>
        <w:t>0438/08 Pemex Exploración y Producción – Alonso Lujambio Irazábal</w:t>
      </w:r>
    </w:p>
    <w:p w:rsidR="00F23CAB" w:rsidRPr="00DA0EBD" w:rsidRDefault="00F23CAB" w:rsidP="00F23CAB">
      <w:pPr>
        <w:ind w:left="567" w:right="567"/>
        <w:jc w:val="both"/>
        <w:rPr>
          <w:rFonts w:ascii="Palatino Linotype" w:eastAsia="Calibri" w:hAnsi="Palatino Linotype" w:cs="Arial"/>
          <w:i/>
          <w:lang w:val="es-MX" w:eastAsia="es-MX"/>
        </w:rPr>
      </w:pPr>
      <w:r w:rsidRPr="00DA0EBD">
        <w:rPr>
          <w:rFonts w:ascii="Palatino Linotype" w:eastAsia="Calibri" w:hAnsi="Palatino Linotype" w:cs="Arial"/>
          <w:i/>
          <w:lang w:val="es-MX" w:eastAsia="es-MX"/>
        </w:rPr>
        <w:t>1751/09 Laboratorios de Biológicos y Reactivos de México S.A. de C.V. –</w:t>
      </w:r>
    </w:p>
    <w:p w:rsidR="00F23CAB" w:rsidRPr="00DA0EBD" w:rsidRDefault="00F23CAB" w:rsidP="00F23CAB">
      <w:pPr>
        <w:ind w:left="567" w:right="567"/>
        <w:jc w:val="both"/>
        <w:rPr>
          <w:rFonts w:ascii="Palatino Linotype" w:eastAsia="Calibri" w:hAnsi="Palatino Linotype" w:cs="Arial"/>
          <w:i/>
          <w:lang w:val="es-MX" w:eastAsia="es-MX"/>
        </w:rPr>
      </w:pPr>
      <w:r w:rsidRPr="00DA0EBD">
        <w:rPr>
          <w:rFonts w:ascii="Palatino Linotype" w:eastAsia="Calibri" w:hAnsi="Palatino Linotype" w:cs="Arial"/>
          <w:i/>
          <w:lang w:val="es-MX" w:eastAsia="es-MX"/>
        </w:rPr>
        <w:t xml:space="preserve">María </w:t>
      </w:r>
      <w:proofErr w:type="spellStart"/>
      <w:r w:rsidRPr="00DA0EBD">
        <w:rPr>
          <w:rFonts w:ascii="Palatino Linotype" w:eastAsia="Calibri" w:hAnsi="Palatino Linotype" w:cs="Arial"/>
          <w:i/>
          <w:lang w:val="es-MX" w:eastAsia="es-MX"/>
        </w:rPr>
        <w:t>Marván</w:t>
      </w:r>
      <w:proofErr w:type="spellEnd"/>
      <w:r w:rsidRPr="00DA0EBD">
        <w:rPr>
          <w:rFonts w:ascii="Palatino Linotype" w:eastAsia="Calibri" w:hAnsi="Palatino Linotype" w:cs="Arial"/>
          <w:i/>
          <w:lang w:val="es-MX" w:eastAsia="es-MX"/>
        </w:rPr>
        <w:t xml:space="preserve"> Laborde</w:t>
      </w:r>
    </w:p>
    <w:p w:rsidR="00F23CAB" w:rsidRPr="00DA0EBD" w:rsidRDefault="00F23CAB" w:rsidP="00F23CAB">
      <w:pPr>
        <w:ind w:left="567" w:right="567"/>
        <w:jc w:val="both"/>
        <w:rPr>
          <w:rFonts w:ascii="Palatino Linotype" w:eastAsia="Calibri" w:hAnsi="Palatino Linotype" w:cs="Arial"/>
          <w:i/>
          <w:lang w:val="es-MX" w:eastAsia="es-MX"/>
        </w:rPr>
      </w:pPr>
      <w:r w:rsidRPr="00DA0EBD">
        <w:rPr>
          <w:rFonts w:ascii="Palatino Linotype" w:eastAsia="Calibri" w:hAnsi="Palatino Linotype" w:cs="Arial"/>
          <w:i/>
          <w:lang w:val="es-MX" w:eastAsia="es-MX"/>
        </w:rPr>
        <w:t xml:space="preserve">2868/09 Consejo Nacional de Ciencia y Tecnología – Jacqueline </w:t>
      </w:r>
      <w:proofErr w:type="spellStart"/>
      <w:r w:rsidRPr="00DA0EBD">
        <w:rPr>
          <w:rFonts w:ascii="Palatino Linotype" w:eastAsia="Calibri" w:hAnsi="Palatino Linotype" w:cs="Arial"/>
          <w:i/>
          <w:lang w:val="es-MX" w:eastAsia="es-MX"/>
        </w:rPr>
        <w:t>Peschard</w:t>
      </w:r>
      <w:proofErr w:type="spellEnd"/>
    </w:p>
    <w:p w:rsidR="00F23CAB" w:rsidRPr="00DA0EBD" w:rsidRDefault="00F23CAB" w:rsidP="00F23CAB">
      <w:pPr>
        <w:ind w:left="567" w:right="567"/>
        <w:jc w:val="both"/>
        <w:rPr>
          <w:rFonts w:ascii="Palatino Linotype" w:eastAsia="Calibri" w:hAnsi="Palatino Linotype" w:cs="Arial"/>
          <w:i/>
          <w:lang w:val="es-MX" w:eastAsia="es-MX"/>
        </w:rPr>
      </w:pPr>
      <w:r w:rsidRPr="00DA0EBD">
        <w:rPr>
          <w:rFonts w:ascii="Palatino Linotype" w:eastAsia="Calibri" w:hAnsi="Palatino Linotype" w:cs="Arial"/>
          <w:i/>
          <w:lang w:val="es-MX" w:eastAsia="es-MX"/>
        </w:rPr>
        <w:t>Mariscal</w:t>
      </w:r>
    </w:p>
    <w:p w:rsidR="00F23CAB" w:rsidRPr="00DA0EBD" w:rsidRDefault="00F23CAB" w:rsidP="00F23CAB">
      <w:pPr>
        <w:ind w:left="567" w:right="567"/>
        <w:jc w:val="both"/>
        <w:rPr>
          <w:rFonts w:ascii="Palatino Linotype" w:eastAsia="Calibri" w:hAnsi="Palatino Linotype" w:cs="Arial"/>
          <w:i/>
          <w:lang w:val="es-MX" w:eastAsia="es-MX"/>
        </w:rPr>
      </w:pPr>
      <w:r w:rsidRPr="00DA0EBD">
        <w:rPr>
          <w:rFonts w:ascii="Palatino Linotype" w:eastAsia="Calibri" w:hAnsi="Palatino Linotype" w:cs="Arial"/>
          <w:i/>
          <w:lang w:val="es-MX" w:eastAsia="es-MX"/>
        </w:rPr>
        <w:lastRenderedPageBreak/>
        <w:t>5160/09 Secretaría de Hacienda y Crédito Público – Ángel Trinidad Zaldívar</w:t>
      </w:r>
    </w:p>
    <w:p w:rsidR="00F23CAB" w:rsidRPr="00DA0EBD" w:rsidRDefault="00F23CAB" w:rsidP="00F23CAB">
      <w:pPr>
        <w:ind w:left="567" w:right="567"/>
        <w:jc w:val="both"/>
        <w:rPr>
          <w:rFonts w:ascii="Palatino Linotype" w:eastAsia="Calibri" w:hAnsi="Palatino Linotype" w:cs="Arial"/>
          <w:i/>
          <w:lang w:val="es-MX" w:eastAsia="es-MX"/>
        </w:rPr>
      </w:pPr>
      <w:r w:rsidRPr="00DA0EBD">
        <w:rPr>
          <w:rFonts w:ascii="Palatino Linotype" w:eastAsia="Calibri" w:hAnsi="Palatino Linotype" w:cs="Arial"/>
          <w:i/>
          <w:lang w:val="es-MX" w:eastAsia="es-MX"/>
        </w:rPr>
        <w:t xml:space="preserve">0304/10 Instituto Nacional de Cancerología – Jacqueline </w:t>
      </w:r>
      <w:proofErr w:type="spellStart"/>
      <w:r w:rsidRPr="00DA0EBD">
        <w:rPr>
          <w:rFonts w:ascii="Palatino Linotype" w:eastAsia="Calibri" w:hAnsi="Palatino Linotype" w:cs="Arial"/>
          <w:i/>
          <w:lang w:val="es-MX" w:eastAsia="es-MX"/>
        </w:rPr>
        <w:t>Peschard</w:t>
      </w:r>
      <w:proofErr w:type="spellEnd"/>
      <w:r w:rsidRPr="00DA0EBD">
        <w:rPr>
          <w:rFonts w:ascii="Palatino Linotype" w:eastAsia="Calibri" w:hAnsi="Palatino Linotype" w:cs="Arial"/>
          <w:i/>
          <w:lang w:val="es-MX" w:eastAsia="es-MX"/>
        </w:rPr>
        <w:t xml:space="preserve"> Mariscal”</w:t>
      </w:r>
    </w:p>
    <w:p w:rsidR="00F23CAB" w:rsidRPr="00DA0EBD" w:rsidRDefault="00F23CAB" w:rsidP="00F23CAB">
      <w:pPr>
        <w:spacing w:line="360" w:lineRule="auto"/>
        <w:jc w:val="both"/>
        <w:rPr>
          <w:rFonts w:ascii="Palatino Linotype" w:eastAsia="Calibri" w:hAnsi="Palatino Linotype" w:cs="Arial"/>
          <w:lang w:val="es-MX" w:eastAsia="es-MX"/>
        </w:rPr>
      </w:pPr>
    </w:p>
    <w:p w:rsidR="00F23CAB" w:rsidRPr="00DA0EBD" w:rsidRDefault="00F23CAB" w:rsidP="00F23CAB">
      <w:pPr>
        <w:spacing w:line="360" w:lineRule="auto"/>
        <w:jc w:val="both"/>
        <w:rPr>
          <w:rFonts w:ascii="Palatino Linotype" w:eastAsia="Calibri" w:hAnsi="Palatino Linotype" w:cs="Arial"/>
          <w:lang w:val="es-MX" w:eastAsia="es-MX"/>
        </w:rPr>
      </w:pPr>
      <w:r w:rsidRPr="00DA0EBD">
        <w:rPr>
          <w:rFonts w:ascii="Palatino Linotype" w:eastAsia="Calibri" w:hAnsi="Palatino Linotype" w:cs="Arial"/>
          <w:lang w:val="es-MX" w:eastAsia="es-MX"/>
        </w:rPr>
        <w:t xml:space="preserve">Adicionalmente, se tiene que la Ley de la materia establece que se deberá promover la publicación de la información precisamente en datos abiertos y accesibles y en este sentido, este Instituto deberá ordenar al </w:t>
      </w:r>
      <w:r w:rsidRPr="00DA0EBD">
        <w:rPr>
          <w:rFonts w:ascii="Palatino Linotype" w:eastAsia="Calibri" w:hAnsi="Palatino Linotype" w:cs="Arial"/>
          <w:b/>
          <w:lang w:val="es-MX" w:eastAsia="es-MX"/>
        </w:rPr>
        <w:t>SUJETO OBLIGADO</w:t>
      </w:r>
      <w:r w:rsidRPr="00DA0EBD">
        <w:rPr>
          <w:rFonts w:ascii="Palatino Linotype" w:eastAsia="Calibri" w:hAnsi="Palatino Linotype" w:cs="Arial"/>
          <w:lang w:val="es-MX" w:eastAsia="es-MX"/>
        </w:rPr>
        <w:t>, en caso de tener la información en formatos abiertos.</w:t>
      </w:r>
    </w:p>
    <w:p w:rsidR="00F23CAB" w:rsidRPr="00DA0EBD" w:rsidRDefault="00F23CAB" w:rsidP="00F23CAB">
      <w:pPr>
        <w:widowControl w:val="0"/>
        <w:autoSpaceDE w:val="0"/>
        <w:autoSpaceDN w:val="0"/>
        <w:adjustRightInd w:val="0"/>
        <w:spacing w:line="360" w:lineRule="auto"/>
        <w:jc w:val="both"/>
        <w:rPr>
          <w:rFonts w:ascii="Palatino Linotype" w:hAnsi="Palatino Linotype" w:cs="Arial"/>
          <w:lang w:eastAsia="es-MX"/>
        </w:rPr>
      </w:pPr>
    </w:p>
    <w:p w:rsidR="001D753B" w:rsidRPr="00DA0EBD" w:rsidRDefault="00F23CAB" w:rsidP="00F16E3C">
      <w:pPr>
        <w:widowControl w:val="0"/>
        <w:autoSpaceDE w:val="0"/>
        <w:autoSpaceDN w:val="0"/>
        <w:adjustRightInd w:val="0"/>
        <w:spacing w:line="360" w:lineRule="auto"/>
        <w:jc w:val="both"/>
        <w:rPr>
          <w:rFonts w:ascii="Palatino Linotype" w:hAnsi="Palatino Linotype" w:cs="Arial"/>
        </w:rPr>
      </w:pPr>
      <w:r w:rsidRPr="00DA0EBD">
        <w:rPr>
          <w:rFonts w:ascii="Palatino Linotype" w:hAnsi="Palatino Linotype" w:cs="Arial"/>
          <w:lang w:eastAsia="es-MX"/>
        </w:rPr>
        <w:t>Una vez apuntado lo anterior</w:t>
      </w:r>
      <w:r w:rsidR="00F16E3C" w:rsidRPr="00DA0EBD">
        <w:rPr>
          <w:rFonts w:ascii="Palatino Linotype" w:hAnsi="Palatino Linotype" w:cs="Arial"/>
          <w:lang w:eastAsia="es-MX"/>
        </w:rPr>
        <w:t xml:space="preserve">, se procede al análisis de las documentales que integran el expediente electrónico; por lo que </w:t>
      </w:r>
      <w:r w:rsidR="00924B75" w:rsidRPr="00DA0EBD">
        <w:rPr>
          <w:rFonts w:ascii="Palatino Linotype" w:hAnsi="Palatino Linotype" w:cs="Arial"/>
          <w:lang w:val="es-MX"/>
        </w:rPr>
        <w:t xml:space="preserve">es </w:t>
      </w:r>
      <w:r w:rsidR="00924B75" w:rsidRPr="00DA0EBD">
        <w:rPr>
          <w:rFonts w:ascii="Palatino Linotype" w:hAnsi="Palatino Linotype"/>
          <w:color w:val="222222"/>
          <w:lang w:eastAsia="es-MX"/>
        </w:rPr>
        <w:t>conveniente rec</w:t>
      </w:r>
      <w:r w:rsidR="001D753B" w:rsidRPr="00DA0EBD">
        <w:rPr>
          <w:rFonts w:ascii="Palatino Linotype" w:hAnsi="Palatino Linotype"/>
          <w:color w:val="222222"/>
          <w:lang w:eastAsia="es-MX"/>
        </w:rPr>
        <w:t xml:space="preserve">ordar que el particular medularmente solicitó los avisos de privacidad </w:t>
      </w:r>
      <w:r w:rsidR="001D753B" w:rsidRPr="00DA0EBD">
        <w:rPr>
          <w:rFonts w:ascii="Palatino Linotype" w:hAnsi="Palatino Linotype" w:cs="Arial"/>
        </w:rPr>
        <w:t>de todas las áreas correspondientes a la administración 2019-2021.</w:t>
      </w:r>
    </w:p>
    <w:p w:rsidR="001D753B" w:rsidRPr="00DA0EBD" w:rsidRDefault="001D753B" w:rsidP="00B74AF9">
      <w:pPr>
        <w:spacing w:line="360" w:lineRule="auto"/>
        <w:jc w:val="both"/>
        <w:rPr>
          <w:rFonts w:ascii="Palatino Linotype" w:hAnsi="Palatino Linotype"/>
          <w:color w:val="222222"/>
          <w:lang w:eastAsia="es-MX"/>
        </w:rPr>
      </w:pPr>
    </w:p>
    <w:p w:rsidR="001D753B" w:rsidRPr="00DA0EBD" w:rsidRDefault="001D753B" w:rsidP="00B74AF9">
      <w:pPr>
        <w:spacing w:line="360" w:lineRule="auto"/>
        <w:jc w:val="both"/>
        <w:rPr>
          <w:rFonts w:ascii="Palatino Linotype" w:hAnsi="Palatino Linotype"/>
          <w:color w:val="222222"/>
          <w:lang w:eastAsia="es-MX"/>
        </w:rPr>
      </w:pPr>
      <w:r w:rsidRPr="00DA0EBD">
        <w:rPr>
          <w:rFonts w:ascii="Palatino Linotype" w:hAnsi="Palatino Linotype"/>
          <w:color w:val="222222"/>
          <w:lang w:eastAsia="es-MX"/>
        </w:rPr>
        <w:t xml:space="preserve">Al respecto, </w:t>
      </w:r>
      <w:r w:rsidRPr="00DA0EBD">
        <w:rPr>
          <w:rFonts w:ascii="Palatino Linotype" w:hAnsi="Palatino Linotype"/>
          <w:b/>
          <w:color w:val="222222"/>
          <w:lang w:eastAsia="es-MX"/>
        </w:rPr>
        <w:t xml:space="preserve">EL SUJETO OBLIGADO </w:t>
      </w:r>
      <w:r w:rsidRPr="00DA0EBD">
        <w:rPr>
          <w:rFonts w:ascii="Palatino Linotype" w:hAnsi="Palatino Linotype"/>
          <w:color w:val="222222"/>
          <w:lang w:eastAsia="es-MX"/>
        </w:rPr>
        <w:t>mediante respuesta refirió que se encontraban en proceso de aprobación, motivo por el cual no podía proporcionar la información.</w:t>
      </w:r>
    </w:p>
    <w:p w:rsidR="001D753B" w:rsidRPr="00DA0EBD" w:rsidRDefault="001D753B" w:rsidP="00B74AF9">
      <w:pPr>
        <w:spacing w:line="360" w:lineRule="auto"/>
        <w:jc w:val="both"/>
        <w:rPr>
          <w:rFonts w:ascii="Palatino Linotype" w:hAnsi="Palatino Linotype"/>
          <w:color w:val="222222"/>
          <w:lang w:eastAsia="es-MX"/>
        </w:rPr>
      </w:pPr>
    </w:p>
    <w:p w:rsidR="001D753B" w:rsidRPr="00DA0EBD" w:rsidRDefault="001D753B" w:rsidP="00B74AF9">
      <w:pPr>
        <w:widowControl w:val="0"/>
        <w:tabs>
          <w:tab w:val="left" w:pos="1701"/>
        </w:tabs>
        <w:autoSpaceDE w:val="0"/>
        <w:autoSpaceDN w:val="0"/>
        <w:adjustRightInd w:val="0"/>
        <w:spacing w:line="360" w:lineRule="auto"/>
        <w:jc w:val="both"/>
        <w:rPr>
          <w:rFonts w:ascii="Palatino Linotype" w:hAnsi="Palatino Linotype"/>
        </w:rPr>
      </w:pPr>
      <w:r w:rsidRPr="00DA0EBD">
        <w:rPr>
          <w:rFonts w:ascii="Palatino Linotype" w:hAnsi="Palatino Linotype" w:cs="Arial"/>
        </w:rPr>
        <w:t xml:space="preserve">Siendo así que, ante la respuesta otorgada por </w:t>
      </w:r>
      <w:r w:rsidRPr="00DA0EBD">
        <w:rPr>
          <w:rFonts w:ascii="Palatino Linotype" w:hAnsi="Palatino Linotype" w:cs="Arial"/>
          <w:b/>
        </w:rPr>
        <w:t>EL SUJETO OBLIGADO</w:t>
      </w:r>
      <w:r w:rsidRPr="00DA0EBD">
        <w:rPr>
          <w:rFonts w:ascii="Palatino Linotype" w:hAnsi="Palatino Linotype" w:cs="Arial"/>
        </w:rPr>
        <w:t>,</w:t>
      </w:r>
      <w:r w:rsidRPr="00DA0EBD">
        <w:rPr>
          <w:rFonts w:ascii="Palatino Linotype" w:hAnsi="Palatino Linotype" w:cs="Arial"/>
          <w:b/>
        </w:rPr>
        <w:t xml:space="preserve"> </w:t>
      </w:r>
      <w:r w:rsidRPr="00DA0EBD">
        <w:rPr>
          <w:rFonts w:ascii="Palatino Linotype" w:hAnsi="Palatino Linotype" w:cs="Arial"/>
        </w:rPr>
        <w:t xml:space="preserve">el particular </w:t>
      </w:r>
      <w:r w:rsidRPr="00DA0EBD">
        <w:rPr>
          <w:rFonts w:ascii="Palatino Linotype" w:hAnsi="Palatino Linotype"/>
        </w:rPr>
        <w:t xml:space="preserve">interpuso el recurso de revisión que nos ocupa, señalando que le fue negada la entrega de información. </w:t>
      </w:r>
    </w:p>
    <w:p w:rsidR="001D753B" w:rsidRPr="00DA0EBD" w:rsidRDefault="001D753B" w:rsidP="00B74AF9">
      <w:pPr>
        <w:widowControl w:val="0"/>
        <w:tabs>
          <w:tab w:val="left" w:pos="1701"/>
        </w:tabs>
        <w:autoSpaceDE w:val="0"/>
        <w:autoSpaceDN w:val="0"/>
        <w:adjustRightInd w:val="0"/>
        <w:spacing w:line="360" w:lineRule="auto"/>
        <w:jc w:val="both"/>
        <w:rPr>
          <w:rFonts w:ascii="Palatino Linotype" w:hAnsi="Palatino Linotype"/>
        </w:rPr>
      </w:pPr>
    </w:p>
    <w:p w:rsidR="001D753B" w:rsidRPr="00DA0EBD" w:rsidRDefault="001D753B" w:rsidP="00B74AF9">
      <w:pPr>
        <w:widowControl w:val="0"/>
        <w:tabs>
          <w:tab w:val="left" w:pos="1701"/>
        </w:tabs>
        <w:autoSpaceDE w:val="0"/>
        <w:autoSpaceDN w:val="0"/>
        <w:adjustRightInd w:val="0"/>
        <w:spacing w:line="360" w:lineRule="auto"/>
        <w:jc w:val="both"/>
        <w:rPr>
          <w:rFonts w:ascii="Palatino Linotype" w:hAnsi="Palatino Linotype"/>
        </w:rPr>
      </w:pPr>
      <w:r w:rsidRPr="00DA0EBD">
        <w:rPr>
          <w:rFonts w:ascii="Palatino Linotype" w:hAnsi="Palatino Linotype"/>
        </w:rPr>
        <w:t xml:space="preserve">Por lo anterior, y derivado que el particular desea conocer todos los avisos de privacidad de las áreas que conforman al </w:t>
      </w:r>
      <w:r w:rsidRPr="00DA0EBD">
        <w:rPr>
          <w:rFonts w:ascii="Palatino Linotype" w:hAnsi="Palatino Linotype"/>
          <w:b/>
        </w:rPr>
        <w:t xml:space="preserve">SUJETO OBLIGADO, </w:t>
      </w:r>
      <w:r w:rsidRPr="00DA0EBD">
        <w:rPr>
          <w:rFonts w:ascii="Palatino Linotype" w:hAnsi="Palatino Linotype"/>
        </w:rPr>
        <w:t xml:space="preserve">es importante traer a contexto </w:t>
      </w:r>
      <w:r w:rsidR="00C912D5" w:rsidRPr="00DA0EBD">
        <w:rPr>
          <w:rFonts w:ascii="Palatino Linotype" w:hAnsi="Palatino Linotype"/>
        </w:rPr>
        <w:t xml:space="preserve">el artículo 8 del Reglamento Interior del Organismo Público Descentralizado </w:t>
      </w:r>
      <w:r w:rsidR="00C912D5" w:rsidRPr="00DA0EBD">
        <w:rPr>
          <w:rFonts w:ascii="Palatino Linotype" w:hAnsi="Palatino Linotype"/>
        </w:rPr>
        <w:lastRenderedPageBreak/>
        <w:t>para la Prestación de los Servicios de Agua Potable, Alcantarillado y Saneamiento del Municipio de Zumpango</w:t>
      </w:r>
      <w:r w:rsidR="003F76C8" w:rsidRPr="00DA0EBD">
        <w:rPr>
          <w:rStyle w:val="Refdenotaalpie"/>
          <w:rFonts w:ascii="Palatino Linotype" w:hAnsi="Palatino Linotype"/>
        </w:rPr>
        <w:footnoteReference w:id="1"/>
      </w:r>
      <w:r w:rsidR="00C912D5" w:rsidRPr="00DA0EBD">
        <w:rPr>
          <w:rFonts w:ascii="Palatino Linotype" w:hAnsi="Palatino Linotype"/>
        </w:rPr>
        <w:t xml:space="preserve">, el cual refiere lo siguiente: </w:t>
      </w:r>
    </w:p>
    <w:p w:rsidR="00C912D5" w:rsidRPr="00DA0EBD" w:rsidRDefault="00C912D5" w:rsidP="00B74AF9">
      <w:pPr>
        <w:widowControl w:val="0"/>
        <w:tabs>
          <w:tab w:val="left" w:pos="1701"/>
        </w:tabs>
        <w:autoSpaceDE w:val="0"/>
        <w:autoSpaceDN w:val="0"/>
        <w:adjustRightInd w:val="0"/>
        <w:jc w:val="both"/>
        <w:rPr>
          <w:rFonts w:ascii="Palatino Linotype" w:hAnsi="Palatino Linotype"/>
        </w:rPr>
      </w:pPr>
    </w:p>
    <w:p w:rsidR="00C912D5" w:rsidRPr="00DA0EBD" w:rsidRDefault="00C912D5" w:rsidP="00B74AF9">
      <w:pPr>
        <w:tabs>
          <w:tab w:val="left" w:pos="851"/>
        </w:tabs>
        <w:ind w:left="851" w:right="901"/>
        <w:jc w:val="both"/>
        <w:rPr>
          <w:rFonts w:ascii="Palatino Linotype" w:hAnsi="Palatino Linotype" w:cs="Arial"/>
          <w:i/>
          <w:sz w:val="22"/>
          <w:szCs w:val="22"/>
        </w:rPr>
      </w:pPr>
      <w:r w:rsidRPr="00DA0EBD">
        <w:rPr>
          <w:rFonts w:ascii="Palatino Linotype" w:hAnsi="Palatino Linotype" w:cs="Arial"/>
          <w:i/>
          <w:sz w:val="22"/>
          <w:szCs w:val="22"/>
        </w:rPr>
        <w:t>“</w:t>
      </w:r>
      <w:r w:rsidRPr="00DA0EBD">
        <w:rPr>
          <w:rFonts w:ascii="Palatino Linotype" w:hAnsi="Palatino Linotype" w:cs="Arial"/>
          <w:b/>
          <w:i/>
          <w:sz w:val="22"/>
          <w:szCs w:val="22"/>
        </w:rPr>
        <w:t xml:space="preserve">Artículo 8. </w:t>
      </w:r>
      <w:r w:rsidRPr="00DA0EBD">
        <w:rPr>
          <w:rFonts w:ascii="Palatino Linotype" w:hAnsi="Palatino Linotype" w:cs="Arial"/>
          <w:i/>
          <w:sz w:val="22"/>
          <w:szCs w:val="22"/>
        </w:rPr>
        <w:t xml:space="preserve">Para el ejercicio de las atribuciones y responsabilidades y para el estudio, planeación y despacho de los asuntos en diversos ramos de la </w:t>
      </w:r>
      <w:r w:rsidRPr="00DA0EBD">
        <w:rPr>
          <w:rFonts w:ascii="Palatino Linotype" w:hAnsi="Palatino Linotype" w:cs="Arial"/>
          <w:b/>
          <w:i/>
          <w:sz w:val="22"/>
          <w:szCs w:val="22"/>
        </w:rPr>
        <w:t>administración del Organismo</w:t>
      </w:r>
      <w:r w:rsidRPr="00DA0EBD">
        <w:rPr>
          <w:rFonts w:ascii="Palatino Linotype" w:hAnsi="Palatino Linotype" w:cs="Arial"/>
          <w:i/>
          <w:sz w:val="22"/>
          <w:szCs w:val="22"/>
        </w:rPr>
        <w:t xml:space="preserve">, el </w:t>
      </w:r>
      <w:r w:rsidRPr="00DA0EBD">
        <w:rPr>
          <w:rFonts w:ascii="Palatino Linotype" w:hAnsi="Palatino Linotype" w:cs="Arial"/>
          <w:b/>
          <w:i/>
          <w:sz w:val="22"/>
          <w:szCs w:val="22"/>
        </w:rPr>
        <w:t>Director General</w:t>
      </w:r>
      <w:r w:rsidRPr="00DA0EBD">
        <w:rPr>
          <w:rFonts w:ascii="Palatino Linotype" w:hAnsi="Palatino Linotype" w:cs="Arial"/>
          <w:i/>
          <w:sz w:val="22"/>
          <w:szCs w:val="22"/>
        </w:rPr>
        <w:t xml:space="preserve"> se auxiliará de las siguientes unidades administrativas: </w:t>
      </w:r>
    </w:p>
    <w:p w:rsidR="00C912D5" w:rsidRPr="00DA0EBD" w:rsidRDefault="00C912D5" w:rsidP="00B74AF9">
      <w:pPr>
        <w:tabs>
          <w:tab w:val="left" w:pos="851"/>
        </w:tabs>
        <w:ind w:left="851" w:right="901"/>
        <w:jc w:val="both"/>
        <w:rPr>
          <w:rFonts w:ascii="Palatino Linotype" w:hAnsi="Palatino Linotype" w:cs="Arial"/>
          <w:i/>
          <w:sz w:val="22"/>
          <w:szCs w:val="22"/>
        </w:rPr>
      </w:pPr>
      <w:r w:rsidRPr="00DA0EBD">
        <w:rPr>
          <w:rFonts w:ascii="Palatino Linotype" w:hAnsi="Palatino Linotype" w:cs="Arial"/>
          <w:i/>
          <w:sz w:val="22"/>
          <w:szCs w:val="22"/>
        </w:rPr>
        <w:t xml:space="preserve">I. Oficinas de la Dirección General </w:t>
      </w:r>
    </w:p>
    <w:p w:rsidR="00C912D5" w:rsidRPr="00DA0EBD" w:rsidRDefault="00C912D5" w:rsidP="00B74AF9">
      <w:pPr>
        <w:tabs>
          <w:tab w:val="left" w:pos="851"/>
        </w:tabs>
        <w:ind w:left="851" w:right="901"/>
        <w:jc w:val="both"/>
        <w:rPr>
          <w:rFonts w:ascii="Palatino Linotype" w:hAnsi="Palatino Linotype" w:cs="Arial"/>
          <w:i/>
          <w:sz w:val="22"/>
          <w:szCs w:val="22"/>
        </w:rPr>
      </w:pPr>
      <w:r w:rsidRPr="00DA0EBD">
        <w:rPr>
          <w:rFonts w:ascii="Palatino Linotype" w:hAnsi="Palatino Linotype" w:cs="Arial"/>
          <w:i/>
          <w:sz w:val="22"/>
          <w:szCs w:val="22"/>
        </w:rPr>
        <w:t xml:space="preserve">II. Contraloría Interna. </w:t>
      </w:r>
    </w:p>
    <w:p w:rsidR="00C912D5" w:rsidRPr="00DA0EBD" w:rsidRDefault="00C912D5" w:rsidP="00B74AF9">
      <w:pPr>
        <w:tabs>
          <w:tab w:val="left" w:pos="851"/>
        </w:tabs>
        <w:ind w:left="851" w:right="901"/>
        <w:jc w:val="both"/>
        <w:rPr>
          <w:rFonts w:ascii="Palatino Linotype" w:hAnsi="Palatino Linotype" w:cs="Arial"/>
          <w:i/>
          <w:sz w:val="22"/>
          <w:szCs w:val="22"/>
        </w:rPr>
      </w:pPr>
      <w:r w:rsidRPr="00DA0EBD">
        <w:rPr>
          <w:rFonts w:ascii="Palatino Linotype" w:hAnsi="Palatino Linotype" w:cs="Arial"/>
          <w:i/>
          <w:sz w:val="22"/>
          <w:szCs w:val="22"/>
        </w:rPr>
        <w:t xml:space="preserve">III. Dirección de Finanzas </w:t>
      </w:r>
    </w:p>
    <w:p w:rsidR="00C912D5" w:rsidRPr="00DA0EBD" w:rsidRDefault="00C912D5" w:rsidP="00B74AF9">
      <w:pPr>
        <w:tabs>
          <w:tab w:val="left" w:pos="851"/>
        </w:tabs>
        <w:ind w:left="851" w:right="901"/>
        <w:jc w:val="both"/>
        <w:rPr>
          <w:rFonts w:ascii="Palatino Linotype" w:hAnsi="Palatino Linotype" w:cs="Arial"/>
          <w:i/>
          <w:sz w:val="22"/>
          <w:szCs w:val="22"/>
        </w:rPr>
      </w:pPr>
      <w:r w:rsidRPr="00DA0EBD">
        <w:rPr>
          <w:rFonts w:ascii="Palatino Linotype" w:hAnsi="Palatino Linotype" w:cs="Arial"/>
          <w:i/>
          <w:sz w:val="22"/>
          <w:szCs w:val="22"/>
        </w:rPr>
        <w:t xml:space="preserve">IV. Dirección de Administración </w:t>
      </w:r>
    </w:p>
    <w:p w:rsidR="00C912D5" w:rsidRPr="00DA0EBD" w:rsidRDefault="00C912D5" w:rsidP="00B74AF9">
      <w:pPr>
        <w:tabs>
          <w:tab w:val="left" w:pos="851"/>
        </w:tabs>
        <w:ind w:left="851" w:right="901"/>
        <w:jc w:val="both"/>
        <w:rPr>
          <w:rFonts w:ascii="Palatino Linotype" w:hAnsi="Palatino Linotype" w:cs="Arial"/>
          <w:i/>
          <w:sz w:val="22"/>
          <w:szCs w:val="22"/>
        </w:rPr>
      </w:pPr>
      <w:r w:rsidRPr="00DA0EBD">
        <w:rPr>
          <w:rFonts w:ascii="Palatino Linotype" w:hAnsi="Palatino Linotype" w:cs="Arial"/>
          <w:i/>
          <w:sz w:val="22"/>
          <w:szCs w:val="22"/>
        </w:rPr>
        <w:t xml:space="preserve">V. Dirección de Comercialización </w:t>
      </w:r>
    </w:p>
    <w:p w:rsidR="001D753B" w:rsidRPr="00DA0EBD" w:rsidRDefault="00C912D5" w:rsidP="00B74AF9">
      <w:pPr>
        <w:tabs>
          <w:tab w:val="left" w:pos="851"/>
        </w:tabs>
        <w:ind w:left="851" w:right="901"/>
        <w:jc w:val="both"/>
        <w:rPr>
          <w:rFonts w:ascii="Palatino Linotype" w:hAnsi="Palatino Linotype" w:cs="Arial"/>
          <w:i/>
          <w:sz w:val="22"/>
          <w:szCs w:val="22"/>
        </w:rPr>
      </w:pPr>
      <w:r w:rsidRPr="00DA0EBD">
        <w:rPr>
          <w:rFonts w:ascii="Palatino Linotype" w:hAnsi="Palatino Linotype" w:cs="Arial"/>
          <w:i/>
          <w:sz w:val="22"/>
          <w:szCs w:val="22"/>
        </w:rPr>
        <w:t>VI. Dirección Jurídica</w:t>
      </w:r>
    </w:p>
    <w:p w:rsidR="003F76C8" w:rsidRPr="00DA0EBD" w:rsidRDefault="003F76C8" w:rsidP="00B74AF9">
      <w:pPr>
        <w:tabs>
          <w:tab w:val="left" w:pos="851"/>
        </w:tabs>
        <w:ind w:right="901"/>
        <w:jc w:val="both"/>
        <w:rPr>
          <w:rFonts w:ascii="Palatino Linotype" w:hAnsi="Palatino Linotype" w:cs="Arial"/>
          <w:i/>
          <w:sz w:val="22"/>
          <w:szCs w:val="22"/>
        </w:rPr>
      </w:pPr>
    </w:p>
    <w:p w:rsidR="003F76C8" w:rsidRPr="00DA0EBD" w:rsidRDefault="00940A28" w:rsidP="00B74AF9">
      <w:pPr>
        <w:widowControl w:val="0"/>
        <w:tabs>
          <w:tab w:val="left" w:pos="1701"/>
        </w:tabs>
        <w:autoSpaceDE w:val="0"/>
        <w:autoSpaceDN w:val="0"/>
        <w:adjustRightInd w:val="0"/>
        <w:spacing w:line="360" w:lineRule="auto"/>
        <w:jc w:val="both"/>
        <w:rPr>
          <w:rFonts w:ascii="Palatino Linotype" w:hAnsi="Palatino Linotype"/>
        </w:rPr>
      </w:pPr>
      <w:r w:rsidRPr="00DA0EBD">
        <w:rPr>
          <w:rFonts w:ascii="Palatino Linotype" w:hAnsi="Palatino Linotype"/>
          <w:noProof/>
          <w:lang w:val="es-MX" w:eastAsia="es-MX"/>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1504316</wp:posOffset>
                </wp:positionV>
                <wp:extent cx="5705475" cy="1866900"/>
                <wp:effectExtent l="38100" t="38100" r="66675" b="95250"/>
                <wp:wrapNone/>
                <wp:docPr id="17" name="Conector recto 17"/>
                <wp:cNvGraphicFramePr/>
                <a:graphic xmlns:a="http://schemas.openxmlformats.org/drawingml/2006/main">
                  <a:graphicData uri="http://schemas.microsoft.com/office/word/2010/wordprocessingShape">
                    <wps:wsp>
                      <wps:cNvCnPr/>
                      <wps:spPr>
                        <a:xfrm>
                          <a:off x="0" y="0"/>
                          <a:ext cx="5705475" cy="18669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FD8003" id="Conector recto 17"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98.05pt,118.45pt" to="847.3pt,26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" strokecolor="black [3200]" strokeweight="2pt">
                <v:shadow on="t" color="black" opacity="24903f" origin=",.5" offset="0,.55556mm"/>
                <w10:wrap anchorx="margin"/>
              </v:line>
            </w:pict>
          </mc:Fallback>
        </mc:AlternateContent>
      </w:r>
      <w:r w:rsidR="003F76C8" w:rsidRPr="00DA0EBD">
        <w:rPr>
          <w:rFonts w:ascii="Palatino Linotype" w:hAnsi="Palatino Linotype"/>
        </w:rPr>
        <w:t>Asimismo, es importante señalar que el Manual de Organización del Organismo Público Descentralizado para la Prestación de los Servicios de Agua Potable, Alcantarillado y Saneamiento del Municipio de Zumpango</w:t>
      </w:r>
      <w:r w:rsidR="003F76C8" w:rsidRPr="00DA0EBD">
        <w:rPr>
          <w:rStyle w:val="Refdenotaalpie"/>
          <w:rFonts w:ascii="Palatino Linotype" w:hAnsi="Palatino Linotype"/>
        </w:rPr>
        <w:footnoteReference w:id="2"/>
      </w:r>
      <w:r w:rsidR="003F76C8" w:rsidRPr="00DA0EBD">
        <w:rPr>
          <w:rFonts w:ascii="Palatino Linotype" w:hAnsi="Palatino Linotype"/>
        </w:rPr>
        <w:t xml:space="preserve">, contempla la estructura orgánica </w:t>
      </w:r>
      <w:r w:rsidR="00CB6DE7" w:rsidRPr="00DA0EBD">
        <w:rPr>
          <w:rFonts w:ascii="Palatino Linotype" w:hAnsi="Palatino Linotype"/>
        </w:rPr>
        <w:t xml:space="preserve">y organigrama </w:t>
      </w:r>
      <w:r w:rsidR="003F76C8" w:rsidRPr="00DA0EBD">
        <w:rPr>
          <w:rFonts w:ascii="Palatino Linotype" w:hAnsi="Palatino Linotype"/>
        </w:rPr>
        <w:t xml:space="preserve">del </w:t>
      </w:r>
      <w:r w:rsidR="003F76C8" w:rsidRPr="00DA0EBD">
        <w:rPr>
          <w:rFonts w:ascii="Palatino Linotype" w:hAnsi="Palatino Linotype"/>
          <w:b/>
        </w:rPr>
        <w:t xml:space="preserve">SUJETO OBLIGADO </w:t>
      </w:r>
      <w:r w:rsidR="008F51F0" w:rsidRPr="00DA0EBD">
        <w:rPr>
          <w:rFonts w:ascii="Palatino Linotype" w:hAnsi="Palatino Linotype"/>
        </w:rPr>
        <w:t xml:space="preserve">el </w:t>
      </w:r>
      <w:r w:rsidR="00CB6DE7" w:rsidRPr="00DA0EBD">
        <w:rPr>
          <w:rFonts w:ascii="Palatino Linotype" w:hAnsi="Palatino Linotype"/>
        </w:rPr>
        <w:t>cual</w:t>
      </w:r>
      <w:r w:rsidR="00CB6DE7" w:rsidRPr="00DA0EBD">
        <w:rPr>
          <w:rFonts w:ascii="Palatino Linotype" w:hAnsi="Palatino Linotype"/>
          <w:b/>
        </w:rPr>
        <w:t xml:space="preserve"> </w:t>
      </w:r>
      <w:r w:rsidR="003F76C8" w:rsidRPr="00DA0EBD">
        <w:rPr>
          <w:rFonts w:ascii="Palatino Linotype" w:hAnsi="Palatino Linotype"/>
        </w:rPr>
        <w:t>se inserta a continuación</w:t>
      </w:r>
      <w:r w:rsidR="00CB6DE7" w:rsidRPr="00DA0EBD">
        <w:rPr>
          <w:rFonts w:ascii="Palatino Linotype" w:hAnsi="Palatino Linotype"/>
        </w:rPr>
        <w:t xml:space="preserve"> para mayor referencia</w:t>
      </w:r>
      <w:r w:rsidR="003F76C8" w:rsidRPr="00DA0EBD">
        <w:rPr>
          <w:rFonts w:ascii="Palatino Linotype" w:hAnsi="Palatino Linotype"/>
        </w:rPr>
        <w:t xml:space="preserve">: </w:t>
      </w:r>
    </w:p>
    <w:p w:rsidR="003F76C8" w:rsidRPr="00DA0EBD" w:rsidRDefault="003F76C8" w:rsidP="00B74AF9">
      <w:pPr>
        <w:widowControl w:val="0"/>
        <w:tabs>
          <w:tab w:val="left" w:pos="1701"/>
        </w:tabs>
        <w:autoSpaceDE w:val="0"/>
        <w:autoSpaceDN w:val="0"/>
        <w:adjustRightInd w:val="0"/>
        <w:spacing w:line="360" w:lineRule="auto"/>
        <w:jc w:val="both"/>
        <w:rPr>
          <w:rFonts w:ascii="Palatino Linotype" w:hAnsi="Palatino Linotype"/>
        </w:rPr>
      </w:pPr>
      <w:r w:rsidRPr="00DA0EBD">
        <w:rPr>
          <w:rFonts w:ascii="Palatino Linotype" w:hAnsi="Palatino Linotype"/>
          <w:noProof/>
          <w:lang w:val="es-MX" w:eastAsia="es-MX"/>
        </w:rPr>
        <w:lastRenderedPageBreak/>
        <w:drawing>
          <wp:inline distT="0" distB="0" distL="0" distR="0">
            <wp:extent cx="5685674" cy="6848475"/>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1.PNG"/>
                    <pic:cNvPicPr/>
                  </pic:nvPicPr>
                  <pic:blipFill>
                    <a:blip r:embed="rId10">
                      <a:extLst>
                        <a:ext uri="{28A0092B-C50C-407E-A947-70E740481C1C}">
                          <a14:useLocalDpi xmlns:a14="http://schemas.microsoft.com/office/drawing/2010/main" val="0"/>
                        </a:ext>
                      </a:extLst>
                    </a:blip>
                    <a:stretch>
                      <a:fillRect/>
                    </a:stretch>
                  </pic:blipFill>
                  <pic:spPr>
                    <a:xfrm>
                      <a:off x="0" y="0"/>
                      <a:ext cx="5700927" cy="6866848"/>
                    </a:xfrm>
                    <a:prstGeom prst="rect">
                      <a:avLst/>
                    </a:prstGeom>
                  </pic:spPr>
                </pic:pic>
              </a:graphicData>
            </a:graphic>
          </wp:inline>
        </w:drawing>
      </w:r>
      <w:r w:rsidRPr="00DA0EBD">
        <w:rPr>
          <w:rFonts w:ascii="Palatino Linotype" w:hAnsi="Palatino Linotype"/>
          <w:noProof/>
          <w:lang w:val="es-MX" w:eastAsia="es-MX"/>
        </w:rPr>
        <w:lastRenderedPageBreak/>
        <w:drawing>
          <wp:inline distT="0" distB="0" distL="0" distR="0">
            <wp:extent cx="5715001" cy="2505694"/>
            <wp:effectExtent l="0" t="0" r="0" b="9525"/>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2.PNG"/>
                    <pic:cNvPicPr/>
                  </pic:nvPicPr>
                  <pic:blipFill>
                    <a:blip r:embed="rId11">
                      <a:extLst>
                        <a:ext uri="{28A0092B-C50C-407E-A947-70E740481C1C}">
                          <a14:useLocalDpi xmlns:a14="http://schemas.microsoft.com/office/drawing/2010/main" val="0"/>
                        </a:ext>
                      </a:extLst>
                    </a:blip>
                    <a:stretch>
                      <a:fillRect/>
                    </a:stretch>
                  </pic:blipFill>
                  <pic:spPr>
                    <a:xfrm>
                      <a:off x="0" y="0"/>
                      <a:ext cx="5720050" cy="2507908"/>
                    </a:xfrm>
                    <a:prstGeom prst="rect">
                      <a:avLst/>
                    </a:prstGeom>
                  </pic:spPr>
                </pic:pic>
              </a:graphicData>
            </a:graphic>
          </wp:inline>
        </w:drawing>
      </w:r>
    </w:p>
    <w:p w:rsidR="00CB6DE7" w:rsidRPr="00DA0EBD" w:rsidRDefault="00CB6DE7" w:rsidP="00B74AF9">
      <w:pPr>
        <w:widowControl w:val="0"/>
        <w:tabs>
          <w:tab w:val="left" w:pos="1701"/>
        </w:tabs>
        <w:autoSpaceDE w:val="0"/>
        <w:autoSpaceDN w:val="0"/>
        <w:adjustRightInd w:val="0"/>
        <w:spacing w:line="360" w:lineRule="auto"/>
        <w:jc w:val="both"/>
        <w:rPr>
          <w:rFonts w:ascii="Palatino Linotype" w:hAnsi="Palatino Linotype"/>
        </w:rPr>
      </w:pPr>
      <w:r w:rsidRPr="00DA0EBD">
        <w:rPr>
          <w:rFonts w:ascii="Palatino Linotype" w:hAnsi="Palatino Linotype"/>
          <w:noProof/>
          <w:lang w:val="es-MX" w:eastAsia="es-MX"/>
        </w:rPr>
        <w:drawing>
          <wp:inline distT="0" distB="0" distL="0" distR="0">
            <wp:extent cx="5790925" cy="4215740"/>
            <wp:effectExtent l="0" t="0" r="635"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1.PNG"/>
                    <pic:cNvPicPr/>
                  </pic:nvPicPr>
                  <pic:blipFill>
                    <a:blip r:embed="rId12">
                      <a:extLst>
                        <a:ext uri="{28A0092B-C50C-407E-A947-70E740481C1C}">
                          <a14:useLocalDpi xmlns:a14="http://schemas.microsoft.com/office/drawing/2010/main" val="0"/>
                        </a:ext>
                      </a:extLst>
                    </a:blip>
                    <a:stretch>
                      <a:fillRect/>
                    </a:stretch>
                  </pic:blipFill>
                  <pic:spPr>
                    <a:xfrm>
                      <a:off x="0" y="0"/>
                      <a:ext cx="5798772" cy="4221453"/>
                    </a:xfrm>
                    <a:prstGeom prst="rect">
                      <a:avLst/>
                    </a:prstGeom>
                  </pic:spPr>
                </pic:pic>
              </a:graphicData>
            </a:graphic>
          </wp:inline>
        </w:drawing>
      </w:r>
    </w:p>
    <w:p w:rsidR="00640DF4" w:rsidRPr="00DA0EBD" w:rsidRDefault="00640DF4" w:rsidP="00B74AF9">
      <w:pPr>
        <w:tabs>
          <w:tab w:val="left" w:pos="709"/>
        </w:tabs>
        <w:spacing w:line="360" w:lineRule="auto"/>
        <w:ind w:right="51"/>
        <w:jc w:val="both"/>
        <w:rPr>
          <w:rFonts w:ascii="Palatino Linotype" w:eastAsia="Calibri" w:hAnsi="Palatino Linotype" w:cs="Arial"/>
          <w:bCs/>
          <w:lang w:val="es-MX" w:eastAsia="es-MX"/>
        </w:rPr>
      </w:pPr>
      <w:r w:rsidRPr="00DA0EBD">
        <w:rPr>
          <w:rFonts w:ascii="Palatino Linotype" w:eastAsia="Calibri" w:hAnsi="Palatino Linotype" w:cs="Arial"/>
          <w:bCs/>
          <w:lang w:val="es-MX" w:eastAsia="es-MX"/>
        </w:rPr>
        <w:lastRenderedPageBreak/>
        <w:t xml:space="preserve">De lo anterior, se puede advertir que </w:t>
      </w:r>
      <w:r w:rsidRPr="00DA0EBD">
        <w:rPr>
          <w:rFonts w:ascii="Palatino Linotype" w:eastAsia="Calibri" w:hAnsi="Palatino Linotype" w:cs="Arial"/>
          <w:b/>
          <w:bCs/>
          <w:lang w:val="es-MX" w:eastAsia="es-MX"/>
        </w:rPr>
        <w:t xml:space="preserve">EL SUJETO OBLIGADO </w:t>
      </w:r>
      <w:r w:rsidRPr="00DA0EBD">
        <w:rPr>
          <w:rFonts w:ascii="Palatino Linotype" w:eastAsia="Calibri" w:hAnsi="Palatino Linotype" w:cs="Arial"/>
          <w:bCs/>
          <w:lang w:val="es-MX" w:eastAsia="es-MX"/>
        </w:rPr>
        <w:t xml:space="preserve">se auxilia de diversas áreas para cumplir con sus fines y objetivos. </w:t>
      </w:r>
    </w:p>
    <w:p w:rsidR="00640DF4" w:rsidRPr="00DA0EBD" w:rsidRDefault="00640DF4" w:rsidP="00B74AF9">
      <w:pPr>
        <w:tabs>
          <w:tab w:val="left" w:pos="709"/>
        </w:tabs>
        <w:spacing w:line="360" w:lineRule="auto"/>
        <w:ind w:right="51"/>
        <w:jc w:val="both"/>
        <w:rPr>
          <w:rFonts w:ascii="Palatino Linotype" w:eastAsia="Calibri" w:hAnsi="Palatino Linotype" w:cs="Arial"/>
          <w:bCs/>
          <w:lang w:val="es-MX" w:eastAsia="es-MX"/>
        </w:rPr>
      </w:pPr>
    </w:p>
    <w:p w:rsidR="00640DF4" w:rsidRPr="00DA0EBD" w:rsidRDefault="00640DF4" w:rsidP="00B74AF9">
      <w:pPr>
        <w:tabs>
          <w:tab w:val="left" w:pos="709"/>
        </w:tabs>
        <w:spacing w:line="360" w:lineRule="auto"/>
        <w:ind w:right="51"/>
        <w:jc w:val="both"/>
        <w:rPr>
          <w:rFonts w:ascii="Palatino Linotype" w:eastAsia="Calibri" w:hAnsi="Palatino Linotype" w:cs="Arial"/>
          <w:bCs/>
          <w:lang w:val="es-MX" w:eastAsia="es-MX"/>
        </w:rPr>
      </w:pPr>
      <w:r w:rsidRPr="00DA0EBD">
        <w:rPr>
          <w:rFonts w:ascii="Palatino Linotype" w:eastAsia="Calibri" w:hAnsi="Palatino Linotype" w:cs="Arial"/>
          <w:bCs/>
          <w:lang w:val="es-MX" w:eastAsia="es-MX"/>
        </w:rPr>
        <w:t xml:space="preserve">Por otra parte, es importante traer a contexto el contenido de los artículos 23, 29, 30, 32 y 98 de la Ley de Protección de Datos Personales en Posesión de Sujetos Obligados del Estado de México y Municipios:  </w:t>
      </w:r>
    </w:p>
    <w:p w:rsidR="00B74AF9" w:rsidRPr="00DA0EBD" w:rsidRDefault="00B74AF9" w:rsidP="00B74AF9">
      <w:pPr>
        <w:tabs>
          <w:tab w:val="left" w:pos="709"/>
        </w:tabs>
        <w:ind w:right="51"/>
        <w:jc w:val="both"/>
        <w:rPr>
          <w:rFonts w:ascii="Palatino Linotype" w:eastAsia="Calibri" w:hAnsi="Palatino Linotype" w:cs="Arial"/>
          <w:bCs/>
          <w:sz w:val="22"/>
          <w:szCs w:val="22"/>
          <w:lang w:val="es-MX" w:eastAsia="es-MX"/>
        </w:rPr>
      </w:pPr>
    </w:p>
    <w:p w:rsidR="00640DF4" w:rsidRPr="00DA0EBD" w:rsidRDefault="00640DF4" w:rsidP="00B74AF9">
      <w:pPr>
        <w:tabs>
          <w:tab w:val="left" w:pos="851"/>
        </w:tabs>
        <w:ind w:left="851" w:right="901"/>
        <w:jc w:val="both"/>
        <w:rPr>
          <w:rFonts w:ascii="Palatino Linotype" w:eastAsia="Calibri" w:hAnsi="Palatino Linotype"/>
          <w:i/>
          <w:sz w:val="22"/>
          <w:szCs w:val="22"/>
          <w:lang w:val="es-MX" w:eastAsia="en-US"/>
        </w:rPr>
      </w:pPr>
      <w:r w:rsidRPr="00DA0EBD">
        <w:rPr>
          <w:rFonts w:ascii="Palatino Linotype" w:eastAsia="Calibri" w:hAnsi="Palatino Linotype"/>
          <w:i/>
          <w:sz w:val="22"/>
          <w:szCs w:val="22"/>
          <w:lang w:val="es-MX" w:eastAsia="en-US"/>
        </w:rPr>
        <w:t>“</w:t>
      </w:r>
      <w:r w:rsidRPr="00DA0EBD">
        <w:rPr>
          <w:rFonts w:ascii="Palatino Linotype" w:eastAsia="Calibri" w:hAnsi="Palatino Linotype"/>
          <w:b/>
          <w:i/>
          <w:sz w:val="22"/>
          <w:szCs w:val="22"/>
          <w:lang w:val="es-MX" w:eastAsia="en-US"/>
        </w:rPr>
        <w:t>Principio de Información</w:t>
      </w:r>
      <w:r w:rsidRPr="00DA0EBD">
        <w:rPr>
          <w:rFonts w:ascii="Palatino Linotype" w:eastAsia="Calibri" w:hAnsi="Palatino Linotype"/>
          <w:i/>
          <w:sz w:val="22"/>
          <w:szCs w:val="22"/>
          <w:lang w:val="es-MX" w:eastAsia="en-US"/>
        </w:rPr>
        <w:t xml:space="preserve"> </w:t>
      </w:r>
    </w:p>
    <w:p w:rsidR="00640DF4" w:rsidRPr="00DA0EBD" w:rsidRDefault="00640DF4" w:rsidP="00B74AF9">
      <w:pPr>
        <w:tabs>
          <w:tab w:val="left" w:pos="851"/>
        </w:tabs>
        <w:ind w:left="851" w:right="901"/>
        <w:jc w:val="both"/>
        <w:rPr>
          <w:rFonts w:ascii="Palatino Linotype" w:eastAsia="Calibri" w:hAnsi="Palatino Linotype"/>
          <w:i/>
          <w:sz w:val="22"/>
          <w:szCs w:val="22"/>
          <w:lang w:val="es-MX" w:eastAsia="en-US"/>
        </w:rPr>
      </w:pPr>
      <w:r w:rsidRPr="00DA0EBD">
        <w:rPr>
          <w:rFonts w:ascii="Palatino Linotype" w:eastAsia="Calibri" w:hAnsi="Palatino Linotype"/>
          <w:b/>
          <w:i/>
          <w:sz w:val="22"/>
          <w:szCs w:val="22"/>
          <w:lang w:val="es-MX" w:eastAsia="en-US"/>
        </w:rPr>
        <w:t>Artículo 23.</w:t>
      </w:r>
      <w:r w:rsidRPr="00DA0EBD">
        <w:rPr>
          <w:rFonts w:ascii="Palatino Linotype" w:eastAsia="Calibri" w:hAnsi="Palatino Linotype"/>
          <w:i/>
          <w:sz w:val="22"/>
          <w:szCs w:val="22"/>
          <w:lang w:val="es-MX" w:eastAsia="en-US"/>
        </w:rPr>
        <w:t xml:space="preserve"> El responsable tendrá la obligación de informar a través del aviso de privacidad de modo expreso, </w:t>
      </w:r>
      <w:r w:rsidRPr="00DA0EBD">
        <w:rPr>
          <w:rFonts w:ascii="Palatino Linotype" w:hAnsi="Palatino Linotype" w:cs="Arial"/>
          <w:i/>
          <w:sz w:val="22"/>
          <w:szCs w:val="22"/>
        </w:rPr>
        <w:t>preciso</w:t>
      </w:r>
      <w:r w:rsidRPr="00DA0EBD">
        <w:rPr>
          <w:rFonts w:ascii="Palatino Linotype" w:eastAsia="Calibri" w:hAnsi="Palatino Linotype"/>
          <w:i/>
          <w:sz w:val="22"/>
          <w:szCs w:val="22"/>
          <w:lang w:val="es-MX" w:eastAsia="en-US"/>
        </w:rPr>
        <w:t xml:space="preserve"> e inequívoco a las y los titulares, la información que se recaba de ellos y con qué fines, la existencia y características principales del tratamiento al que serán sometidos sus datos personales, a fin de que puedan tomar decisiones informadas al respecto. </w:t>
      </w:r>
    </w:p>
    <w:p w:rsidR="00640DF4" w:rsidRPr="00DA0EBD" w:rsidRDefault="00640DF4" w:rsidP="00B74AF9">
      <w:pPr>
        <w:tabs>
          <w:tab w:val="left" w:pos="851"/>
        </w:tabs>
        <w:ind w:left="851" w:right="901"/>
        <w:jc w:val="both"/>
        <w:rPr>
          <w:rFonts w:ascii="Palatino Linotype" w:eastAsia="Calibri" w:hAnsi="Palatino Linotype"/>
          <w:i/>
          <w:sz w:val="22"/>
          <w:szCs w:val="22"/>
          <w:lang w:val="es-MX" w:eastAsia="en-US"/>
        </w:rPr>
      </w:pPr>
      <w:r w:rsidRPr="00DA0EBD">
        <w:rPr>
          <w:rFonts w:ascii="Palatino Linotype" w:eastAsia="Calibri" w:hAnsi="Palatino Linotype"/>
          <w:i/>
          <w:sz w:val="22"/>
          <w:szCs w:val="22"/>
          <w:lang w:val="es-MX" w:eastAsia="en-US"/>
        </w:rPr>
        <w:t xml:space="preserve">El aviso de privacidad estará redactado y estructurado de manera clara precisa y sencilla, será difundido por los medios electrónicos y físicos con que cuente el responsable. </w:t>
      </w:r>
    </w:p>
    <w:p w:rsidR="00640DF4" w:rsidRPr="00DA0EBD" w:rsidRDefault="00640DF4" w:rsidP="00B74AF9">
      <w:pPr>
        <w:tabs>
          <w:tab w:val="left" w:pos="851"/>
        </w:tabs>
        <w:ind w:left="851" w:right="901"/>
        <w:jc w:val="both"/>
        <w:rPr>
          <w:rFonts w:ascii="Palatino Linotype" w:eastAsia="Calibri" w:hAnsi="Palatino Linotype"/>
          <w:i/>
          <w:sz w:val="22"/>
          <w:szCs w:val="22"/>
          <w:lang w:val="es-MX" w:eastAsia="en-US"/>
        </w:rPr>
      </w:pPr>
      <w:r w:rsidRPr="00DA0EBD">
        <w:rPr>
          <w:rFonts w:ascii="Palatino Linotype" w:eastAsia="Calibri" w:hAnsi="Palatino Linotype"/>
          <w:i/>
          <w:sz w:val="22"/>
          <w:szCs w:val="22"/>
          <w:lang w:val="es-MX" w:eastAsia="en-US"/>
        </w:rPr>
        <w:t>Cuando resulte imposible dar a conocer a la o el titular el aviso de privacidad, de manera directa o ello exija esfuerzos desproporcionados, el responsable instrumentará medidas compensatorias de comunicación masiva de acuerdo con los criterios que para tal efecto emita el Sistema Nacional.</w:t>
      </w:r>
    </w:p>
    <w:p w:rsidR="00640DF4" w:rsidRPr="00DA0EBD" w:rsidRDefault="00640DF4" w:rsidP="00B74AF9">
      <w:pPr>
        <w:tabs>
          <w:tab w:val="left" w:pos="851"/>
        </w:tabs>
        <w:ind w:left="851" w:right="901"/>
        <w:jc w:val="both"/>
        <w:rPr>
          <w:rFonts w:ascii="Palatino Linotype" w:eastAsia="Calibri" w:hAnsi="Palatino Linotype" w:cs="Arial"/>
          <w:bCs/>
          <w:i/>
          <w:sz w:val="22"/>
          <w:szCs w:val="22"/>
          <w:lang w:val="es-MX" w:eastAsia="es-MX"/>
        </w:rPr>
      </w:pPr>
    </w:p>
    <w:p w:rsidR="00640DF4" w:rsidRPr="00DA0EBD" w:rsidRDefault="00640DF4" w:rsidP="00B74AF9">
      <w:pPr>
        <w:tabs>
          <w:tab w:val="left" w:pos="851"/>
        </w:tabs>
        <w:ind w:left="851" w:right="901"/>
        <w:jc w:val="both"/>
        <w:rPr>
          <w:rFonts w:ascii="Palatino Linotype" w:eastAsia="Calibri" w:hAnsi="Palatino Linotype"/>
          <w:b/>
          <w:i/>
          <w:sz w:val="22"/>
          <w:szCs w:val="22"/>
          <w:lang w:val="es-MX" w:eastAsia="en-US"/>
        </w:rPr>
      </w:pPr>
      <w:r w:rsidRPr="00DA0EBD">
        <w:rPr>
          <w:rFonts w:ascii="Palatino Linotype" w:eastAsia="Calibri" w:hAnsi="Palatino Linotype"/>
          <w:b/>
          <w:i/>
          <w:sz w:val="22"/>
          <w:szCs w:val="22"/>
          <w:lang w:val="es-MX" w:eastAsia="en-US"/>
        </w:rPr>
        <w:t>Comunicación del Aviso de Privacidad</w:t>
      </w:r>
    </w:p>
    <w:p w:rsidR="00640DF4" w:rsidRPr="00DA0EBD" w:rsidRDefault="00640DF4" w:rsidP="00B74AF9">
      <w:pPr>
        <w:tabs>
          <w:tab w:val="left" w:pos="851"/>
        </w:tabs>
        <w:ind w:left="851" w:right="901"/>
        <w:jc w:val="both"/>
        <w:rPr>
          <w:rFonts w:ascii="Palatino Linotype" w:eastAsia="Calibri" w:hAnsi="Palatino Linotype"/>
          <w:b/>
          <w:i/>
          <w:sz w:val="22"/>
          <w:szCs w:val="22"/>
          <w:lang w:val="es-MX" w:eastAsia="en-US"/>
        </w:rPr>
      </w:pPr>
      <w:r w:rsidRPr="00DA0EBD">
        <w:rPr>
          <w:rFonts w:ascii="Palatino Linotype" w:eastAsia="Calibri" w:hAnsi="Palatino Linotype"/>
          <w:b/>
          <w:i/>
          <w:sz w:val="22"/>
          <w:szCs w:val="22"/>
          <w:lang w:val="es-MX" w:eastAsia="en-US"/>
        </w:rPr>
        <w:t>Artículo 29. Los responsables pondrán a disposición de la o el titular en formatos impresos, digitales, visuales, sonoros o de cualquier otra tecnología, el aviso de privacidad, en las modalidades simplificado e integral.</w:t>
      </w:r>
    </w:p>
    <w:p w:rsidR="00640DF4" w:rsidRPr="00DA0EBD" w:rsidRDefault="00640DF4" w:rsidP="00B74AF9">
      <w:pPr>
        <w:tabs>
          <w:tab w:val="left" w:pos="851"/>
        </w:tabs>
        <w:ind w:left="851" w:right="901"/>
        <w:jc w:val="both"/>
        <w:rPr>
          <w:rFonts w:ascii="Palatino Linotype" w:eastAsia="Calibri" w:hAnsi="Palatino Linotype"/>
          <w:b/>
          <w:i/>
          <w:sz w:val="22"/>
          <w:szCs w:val="22"/>
          <w:lang w:val="es-MX" w:eastAsia="en-US"/>
        </w:rPr>
      </w:pPr>
    </w:p>
    <w:p w:rsidR="00640DF4" w:rsidRPr="00DA0EBD" w:rsidRDefault="00640DF4" w:rsidP="00B74AF9">
      <w:pPr>
        <w:tabs>
          <w:tab w:val="left" w:pos="851"/>
        </w:tabs>
        <w:ind w:left="851" w:right="901"/>
        <w:jc w:val="both"/>
        <w:rPr>
          <w:rFonts w:ascii="Palatino Linotype" w:eastAsia="Calibri" w:hAnsi="Palatino Linotype"/>
          <w:b/>
          <w:i/>
          <w:sz w:val="22"/>
          <w:szCs w:val="22"/>
          <w:lang w:val="es-MX" w:eastAsia="en-US"/>
        </w:rPr>
      </w:pPr>
      <w:r w:rsidRPr="00DA0EBD">
        <w:rPr>
          <w:rFonts w:ascii="Palatino Linotype" w:eastAsia="Calibri" w:hAnsi="Palatino Linotype"/>
          <w:b/>
          <w:i/>
          <w:sz w:val="22"/>
          <w:szCs w:val="22"/>
          <w:lang w:val="es-MX" w:eastAsia="en-US"/>
        </w:rPr>
        <w:t>Del Aviso de Privacidad Integral</w:t>
      </w:r>
    </w:p>
    <w:p w:rsidR="00640DF4" w:rsidRPr="00DA0EBD" w:rsidRDefault="00640DF4" w:rsidP="00B74AF9">
      <w:pPr>
        <w:tabs>
          <w:tab w:val="left" w:pos="851"/>
        </w:tabs>
        <w:ind w:left="851" w:right="901"/>
        <w:jc w:val="both"/>
        <w:rPr>
          <w:rFonts w:ascii="Palatino Linotype" w:eastAsia="Calibri" w:hAnsi="Palatino Linotype"/>
          <w:b/>
          <w:i/>
          <w:sz w:val="22"/>
          <w:szCs w:val="22"/>
          <w:lang w:val="es-MX" w:eastAsia="en-US"/>
        </w:rPr>
      </w:pPr>
      <w:r w:rsidRPr="00DA0EBD">
        <w:rPr>
          <w:rFonts w:ascii="Palatino Linotype" w:eastAsia="Calibri" w:hAnsi="Palatino Linotype"/>
          <w:b/>
          <w:i/>
          <w:sz w:val="22"/>
          <w:szCs w:val="22"/>
          <w:lang w:val="es-MX" w:eastAsia="en-US"/>
        </w:rPr>
        <w:t>Artículo 30.</w:t>
      </w:r>
      <w:r w:rsidRPr="00DA0EBD">
        <w:rPr>
          <w:rFonts w:ascii="Palatino Linotype" w:eastAsia="Calibri" w:hAnsi="Palatino Linotype"/>
          <w:i/>
          <w:sz w:val="22"/>
          <w:szCs w:val="22"/>
          <w:lang w:val="es-MX" w:eastAsia="en-US"/>
        </w:rPr>
        <w:t xml:space="preserve"> Cuando los datos hayan sido obtenidos personalmente de la o el titular, el aviso de privacidad integral deberá ser facilitado en el momento en el que se recabe el dato de forma clara y fehaciente, a través de los formatos por los que se recaban, </w:t>
      </w:r>
      <w:r w:rsidRPr="00DA0EBD">
        <w:rPr>
          <w:rFonts w:ascii="Palatino Linotype" w:eastAsia="Calibri" w:hAnsi="Palatino Linotype"/>
          <w:i/>
          <w:sz w:val="22"/>
          <w:szCs w:val="22"/>
          <w:lang w:val="es-MX" w:eastAsia="en-US"/>
        </w:rPr>
        <w:lastRenderedPageBreak/>
        <w:t xml:space="preserve">salvo que se hubiere facilitado el aviso con anterioridad, supuesto en el que podrá instrumentarse una señal de aviso para cumplir con el principio de responsabilidad. </w:t>
      </w:r>
    </w:p>
    <w:p w:rsidR="00640DF4" w:rsidRPr="00DA0EBD" w:rsidRDefault="00640DF4" w:rsidP="00B74AF9">
      <w:pPr>
        <w:tabs>
          <w:tab w:val="left" w:pos="851"/>
        </w:tabs>
        <w:ind w:left="851" w:right="901"/>
        <w:jc w:val="both"/>
        <w:rPr>
          <w:rFonts w:ascii="Palatino Linotype" w:eastAsia="Calibri" w:hAnsi="Palatino Linotype"/>
          <w:i/>
          <w:sz w:val="22"/>
          <w:szCs w:val="22"/>
          <w:lang w:val="es-MX" w:eastAsia="en-US"/>
        </w:rPr>
      </w:pPr>
      <w:r w:rsidRPr="00DA0EBD">
        <w:rPr>
          <w:rFonts w:ascii="Palatino Linotype" w:eastAsia="Calibri" w:hAnsi="Palatino Linotype"/>
          <w:i/>
          <w:sz w:val="22"/>
          <w:szCs w:val="22"/>
          <w:lang w:val="es-MX" w:eastAsia="en-US"/>
        </w:rPr>
        <w:t>Cuando los datos se obtengan de manera indirecta, el responsable adoptará los mecanismos necesarios para que la o el titular acceda al aviso de privacidad integral, salvo que exista constancia de que la o el titular ya fue informado del contenido del aviso de privacidad.</w:t>
      </w:r>
    </w:p>
    <w:p w:rsidR="00512F90" w:rsidRPr="00DA0EBD" w:rsidRDefault="00512F90" w:rsidP="00B74AF9">
      <w:pPr>
        <w:tabs>
          <w:tab w:val="left" w:pos="851"/>
        </w:tabs>
        <w:ind w:left="851" w:right="901"/>
        <w:jc w:val="both"/>
        <w:rPr>
          <w:rFonts w:ascii="Palatino Linotype" w:eastAsia="Calibri" w:hAnsi="Palatino Linotype"/>
          <w:i/>
          <w:sz w:val="22"/>
          <w:szCs w:val="22"/>
          <w:lang w:val="es-MX" w:eastAsia="en-US"/>
        </w:rPr>
      </w:pPr>
    </w:p>
    <w:p w:rsidR="00512F90" w:rsidRPr="00DA0EBD" w:rsidRDefault="00512F90" w:rsidP="00B74AF9">
      <w:pPr>
        <w:tabs>
          <w:tab w:val="left" w:pos="851"/>
        </w:tabs>
        <w:ind w:left="851" w:right="901"/>
        <w:jc w:val="both"/>
        <w:rPr>
          <w:rFonts w:ascii="Palatino Linotype" w:eastAsia="Calibri" w:hAnsi="Palatino Linotype"/>
          <w:b/>
          <w:i/>
          <w:sz w:val="22"/>
          <w:szCs w:val="22"/>
          <w:lang w:val="es-MX" w:eastAsia="en-US"/>
        </w:rPr>
      </w:pPr>
      <w:r w:rsidRPr="00DA0EBD">
        <w:rPr>
          <w:rFonts w:ascii="Palatino Linotype" w:eastAsia="Calibri" w:hAnsi="Palatino Linotype"/>
          <w:b/>
          <w:i/>
          <w:sz w:val="22"/>
          <w:szCs w:val="22"/>
          <w:lang w:val="es-MX" w:eastAsia="en-US"/>
        </w:rPr>
        <w:t>Contenido del Aviso de Privacidad Integral</w:t>
      </w:r>
    </w:p>
    <w:p w:rsidR="00640DF4" w:rsidRPr="00DA0EBD" w:rsidRDefault="00640DF4" w:rsidP="00B74AF9">
      <w:pPr>
        <w:tabs>
          <w:tab w:val="left" w:pos="851"/>
        </w:tabs>
        <w:ind w:left="851" w:right="901"/>
        <w:jc w:val="both"/>
        <w:rPr>
          <w:rFonts w:ascii="Palatino Linotype" w:eastAsia="Calibri" w:hAnsi="Palatino Linotype"/>
          <w:b/>
          <w:i/>
          <w:sz w:val="22"/>
          <w:szCs w:val="22"/>
          <w:lang w:val="es-MX" w:eastAsia="en-US"/>
        </w:rPr>
      </w:pPr>
      <w:r w:rsidRPr="00DA0EBD">
        <w:rPr>
          <w:rFonts w:ascii="Palatino Linotype" w:eastAsia="Calibri" w:hAnsi="Palatino Linotype"/>
          <w:b/>
          <w:i/>
          <w:sz w:val="22"/>
          <w:szCs w:val="22"/>
          <w:lang w:val="es-MX" w:eastAsia="en-US"/>
        </w:rPr>
        <w:t>Artículo 31. El aviso de privacidad integral contendrá la información siguiente:</w:t>
      </w:r>
    </w:p>
    <w:p w:rsidR="00512F90" w:rsidRPr="00DA0EBD" w:rsidRDefault="00512F90" w:rsidP="00B74AF9">
      <w:pPr>
        <w:tabs>
          <w:tab w:val="left" w:pos="851"/>
        </w:tabs>
        <w:ind w:left="851" w:right="901"/>
        <w:jc w:val="both"/>
        <w:rPr>
          <w:rFonts w:ascii="Palatino Linotype" w:eastAsia="Calibri" w:hAnsi="Palatino Linotype"/>
          <w:b/>
          <w:i/>
          <w:sz w:val="22"/>
          <w:szCs w:val="22"/>
          <w:lang w:val="es-MX" w:eastAsia="en-US"/>
        </w:rPr>
      </w:pPr>
    </w:p>
    <w:p w:rsidR="00640DF4" w:rsidRPr="00DA0EBD" w:rsidRDefault="00640DF4" w:rsidP="00B74AF9">
      <w:pPr>
        <w:numPr>
          <w:ilvl w:val="0"/>
          <w:numId w:val="18"/>
        </w:numPr>
        <w:tabs>
          <w:tab w:val="left" w:pos="709"/>
        </w:tabs>
        <w:ind w:right="902" w:hanging="765"/>
        <w:jc w:val="both"/>
        <w:rPr>
          <w:rFonts w:ascii="Palatino Linotype" w:hAnsi="Palatino Linotype"/>
          <w:i/>
          <w:sz w:val="22"/>
          <w:szCs w:val="22"/>
        </w:rPr>
      </w:pPr>
      <w:r w:rsidRPr="00DA0EBD">
        <w:rPr>
          <w:rFonts w:ascii="Palatino Linotype" w:hAnsi="Palatino Linotype"/>
          <w:i/>
          <w:sz w:val="22"/>
          <w:szCs w:val="22"/>
        </w:rPr>
        <w:t xml:space="preserve">La denominación del responsable. </w:t>
      </w:r>
    </w:p>
    <w:p w:rsidR="00640DF4" w:rsidRPr="00DA0EBD" w:rsidRDefault="00640DF4" w:rsidP="00B74AF9">
      <w:pPr>
        <w:numPr>
          <w:ilvl w:val="0"/>
          <w:numId w:val="18"/>
        </w:numPr>
        <w:tabs>
          <w:tab w:val="left" w:pos="709"/>
        </w:tabs>
        <w:ind w:right="902" w:hanging="765"/>
        <w:jc w:val="both"/>
        <w:rPr>
          <w:rFonts w:ascii="Palatino Linotype" w:hAnsi="Palatino Linotype"/>
          <w:i/>
          <w:sz w:val="22"/>
          <w:szCs w:val="22"/>
        </w:rPr>
      </w:pPr>
      <w:r w:rsidRPr="00DA0EBD">
        <w:rPr>
          <w:rFonts w:ascii="Palatino Linotype" w:hAnsi="Palatino Linotype"/>
          <w:i/>
          <w:sz w:val="22"/>
          <w:szCs w:val="22"/>
        </w:rPr>
        <w:t xml:space="preserve">El nombre y cargo del administrador, así como el área o unidad administrativa a la que se encuentra adscrito. </w:t>
      </w:r>
    </w:p>
    <w:p w:rsidR="00640DF4" w:rsidRPr="00DA0EBD" w:rsidRDefault="00640DF4" w:rsidP="00B74AF9">
      <w:pPr>
        <w:numPr>
          <w:ilvl w:val="0"/>
          <w:numId w:val="18"/>
        </w:numPr>
        <w:tabs>
          <w:tab w:val="left" w:pos="709"/>
        </w:tabs>
        <w:ind w:right="902" w:hanging="765"/>
        <w:jc w:val="both"/>
        <w:rPr>
          <w:rFonts w:ascii="Palatino Linotype" w:hAnsi="Palatino Linotype"/>
          <w:i/>
          <w:sz w:val="22"/>
          <w:szCs w:val="22"/>
        </w:rPr>
      </w:pPr>
      <w:r w:rsidRPr="00DA0EBD">
        <w:rPr>
          <w:rFonts w:ascii="Palatino Linotype" w:hAnsi="Palatino Linotype"/>
          <w:i/>
          <w:sz w:val="22"/>
          <w:szCs w:val="22"/>
        </w:rPr>
        <w:t xml:space="preserve">El nombre del sistema de datos personales o base de datos al que serán incorporados los datos personales. </w:t>
      </w:r>
    </w:p>
    <w:p w:rsidR="00640DF4" w:rsidRPr="00DA0EBD" w:rsidRDefault="00640DF4" w:rsidP="00B74AF9">
      <w:pPr>
        <w:numPr>
          <w:ilvl w:val="0"/>
          <w:numId w:val="18"/>
        </w:numPr>
        <w:tabs>
          <w:tab w:val="left" w:pos="709"/>
        </w:tabs>
        <w:ind w:right="902" w:hanging="765"/>
        <w:jc w:val="both"/>
        <w:rPr>
          <w:rFonts w:ascii="Palatino Linotype" w:hAnsi="Palatino Linotype"/>
          <w:i/>
          <w:sz w:val="22"/>
          <w:szCs w:val="22"/>
        </w:rPr>
      </w:pPr>
      <w:r w:rsidRPr="00DA0EBD">
        <w:rPr>
          <w:rFonts w:ascii="Palatino Linotype" w:hAnsi="Palatino Linotype"/>
          <w:i/>
          <w:sz w:val="22"/>
          <w:szCs w:val="22"/>
        </w:rPr>
        <w:t xml:space="preserve">Los datos personales que serán sometidos a tratamiento, identificando los que son sensibles. </w:t>
      </w:r>
    </w:p>
    <w:p w:rsidR="00640DF4" w:rsidRPr="00DA0EBD" w:rsidRDefault="00640DF4" w:rsidP="00B74AF9">
      <w:pPr>
        <w:numPr>
          <w:ilvl w:val="0"/>
          <w:numId w:val="18"/>
        </w:numPr>
        <w:tabs>
          <w:tab w:val="left" w:pos="709"/>
        </w:tabs>
        <w:ind w:right="902" w:hanging="765"/>
        <w:jc w:val="both"/>
        <w:rPr>
          <w:rFonts w:ascii="Palatino Linotype" w:hAnsi="Palatino Linotype"/>
          <w:i/>
          <w:sz w:val="22"/>
          <w:szCs w:val="22"/>
        </w:rPr>
      </w:pPr>
      <w:r w:rsidRPr="00DA0EBD">
        <w:rPr>
          <w:rFonts w:ascii="Palatino Linotype" w:hAnsi="Palatino Linotype"/>
          <w:i/>
          <w:sz w:val="22"/>
          <w:szCs w:val="22"/>
        </w:rPr>
        <w:t xml:space="preserve">El carácter obligatorio o facultativo de la entrega de los datos personales. </w:t>
      </w:r>
    </w:p>
    <w:p w:rsidR="00640DF4" w:rsidRPr="00DA0EBD" w:rsidRDefault="00640DF4" w:rsidP="00B74AF9">
      <w:pPr>
        <w:numPr>
          <w:ilvl w:val="0"/>
          <w:numId w:val="18"/>
        </w:numPr>
        <w:tabs>
          <w:tab w:val="left" w:pos="709"/>
        </w:tabs>
        <w:ind w:right="902" w:hanging="765"/>
        <w:jc w:val="both"/>
        <w:rPr>
          <w:rFonts w:ascii="Palatino Linotype" w:hAnsi="Palatino Linotype"/>
          <w:i/>
          <w:sz w:val="22"/>
          <w:szCs w:val="22"/>
        </w:rPr>
      </w:pPr>
      <w:r w:rsidRPr="00DA0EBD">
        <w:rPr>
          <w:rFonts w:ascii="Palatino Linotype" w:hAnsi="Palatino Linotype"/>
          <w:i/>
          <w:sz w:val="22"/>
          <w:szCs w:val="22"/>
        </w:rPr>
        <w:t xml:space="preserve">Las consecuencias de la negativa a suministrarlos. </w:t>
      </w:r>
    </w:p>
    <w:p w:rsidR="00640DF4" w:rsidRPr="00DA0EBD" w:rsidRDefault="00640DF4" w:rsidP="00B74AF9">
      <w:pPr>
        <w:numPr>
          <w:ilvl w:val="0"/>
          <w:numId w:val="18"/>
        </w:numPr>
        <w:tabs>
          <w:tab w:val="left" w:pos="709"/>
        </w:tabs>
        <w:ind w:right="902" w:hanging="765"/>
        <w:jc w:val="both"/>
        <w:rPr>
          <w:rFonts w:ascii="Palatino Linotype" w:hAnsi="Palatino Linotype"/>
          <w:i/>
          <w:sz w:val="22"/>
          <w:szCs w:val="22"/>
        </w:rPr>
      </w:pPr>
      <w:r w:rsidRPr="00DA0EBD">
        <w:rPr>
          <w:rFonts w:ascii="Palatino Linotype" w:hAnsi="Palatino Linotype"/>
          <w:i/>
          <w:sz w:val="22"/>
          <w:szCs w:val="22"/>
        </w:rPr>
        <w:t xml:space="preserve">Las finalidades del tratamiento para las cuales se obtienen los datos personales, distinguiendo aquéllas que requieran el consentimiento de la o el titular. </w:t>
      </w:r>
    </w:p>
    <w:p w:rsidR="00640DF4" w:rsidRPr="00DA0EBD" w:rsidRDefault="00640DF4" w:rsidP="00B74AF9">
      <w:pPr>
        <w:numPr>
          <w:ilvl w:val="0"/>
          <w:numId w:val="18"/>
        </w:numPr>
        <w:tabs>
          <w:tab w:val="left" w:pos="709"/>
        </w:tabs>
        <w:ind w:right="902" w:hanging="765"/>
        <w:jc w:val="both"/>
        <w:rPr>
          <w:rFonts w:ascii="Palatino Linotype" w:hAnsi="Palatino Linotype"/>
          <w:i/>
          <w:sz w:val="22"/>
          <w:szCs w:val="22"/>
        </w:rPr>
      </w:pPr>
      <w:r w:rsidRPr="00DA0EBD">
        <w:rPr>
          <w:rFonts w:ascii="Palatino Linotype" w:hAnsi="Palatino Linotype"/>
          <w:i/>
          <w:sz w:val="22"/>
          <w:szCs w:val="22"/>
        </w:rPr>
        <w:t xml:space="preserve">Cuando se realicen transferencias de datos personales se informará: </w:t>
      </w:r>
    </w:p>
    <w:p w:rsidR="00640DF4" w:rsidRPr="00DA0EBD" w:rsidRDefault="00640DF4" w:rsidP="00B74AF9">
      <w:pPr>
        <w:tabs>
          <w:tab w:val="left" w:pos="709"/>
        </w:tabs>
        <w:ind w:left="1616" w:right="902" w:firstLine="85"/>
        <w:jc w:val="both"/>
        <w:rPr>
          <w:rFonts w:ascii="Palatino Linotype" w:hAnsi="Palatino Linotype"/>
          <w:i/>
          <w:sz w:val="22"/>
          <w:szCs w:val="22"/>
        </w:rPr>
      </w:pPr>
      <w:r w:rsidRPr="00DA0EBD">
        <w:rPr>
          <w:rFonts w:ascii="Palatino Linotype" w:hAnsi="Palatino Linotype"/>
          <w:i/>
          <w:sz w:val="22"/>
          <w:szCs w:val="22"/>
        </w:rPr>
        <w:t xml:space="preserve">a) Destinatario de los datos. </w:t>
      </w:r>
    </w:p>
    <w:p w:rsidR="00640DF4" w:rsidRPr="00DA0EBD" w:rsidRDefault="00640DF4" w:rsidP="00B74AF9">
      <w:pPr>
        <w:tabs>
          <w:tab w:val="left" w:pos="709"/>
        </w:tabs>
        <w:ind w:left="1616" w:right="902" w:firstLine="85"/>
        <w:jc w:val="both"/>
        <w:rPr>
          <w:rFonts w:ascii="Palatino Linotype" w:hAnsi="Palatino Linotype"/>
          <w:i/>
          <w:sz w:val="22"/>
          <w:szCs w:val="22"/>
        </w:rPr>
      </w:pPr>
      <w:r w:rsidRPr="00DA0EBD">
        <w:rPr>
          <w:rFonts w:ascii="Palatino Linotype" w:hAnsi="Palatino Linotype"/>
          <w:i/>
          <w:sz w:val="22"/>
          <w:szCs w:val="22"/>
        </w:rPr>
        <w:t>b) Finalidad de la transferencia</w:t>
      </w:r>
    </w:p>
    <w:p w:rsidR="00640DF4" w:rsidRPr="00DA0EBD" w:rsidRDefault="00640DF4" w:rsidP="00B74AF9">
      <w:pPr>
        <w:tabs>
          <w:tab w:val="left" w:pos="709"/>
        </w:tabs>
        <w:ind w:left="1616" w:right="902" w:firstLine="85"/>
        <w:jc w:val="both"/>
        <w:rPr>
          <w:rFonts w:ascii="Palatino Linotype" w:hAnsi="Palatino Linotype"/>
          <w:i/>
          <w:sz w:val="22"/>
          <w:szCs w:val="22"/>
        </w:rPr>
      </w:pPr>
      <w:r w:rsidRPr="00DA0EBD">
        <w:rPr>
          <w:rFonts w:ascii="Palatino Linotype" w:hAnsi="Palatino Linotype"/>
          <w:i/>
          <w:sz w:val="22"/>
          <w:szCs w:val="22"/>
        </w:rPr>
        <w:t xml:space="preserve">c) El fundamento que autoriza la transferencia. </w:t>
      </w:r>
    </w:p>
    <w:p w:rsidR="00640DF4" w:rsidRPr="00DA0EBD" w:rsidRDefault="00640DF4" w:rsidP="00B74AF9">
      <w:pPr>
        <w:tabs>
          <w:tab w:val="left" w:pos="709"/>
        </w:tabs>
        <w:ind w:left="1616" w:right="902" w:firstLine="85"/>
        <w:jc w:val="both"/>
        <w:rPr>
          <w:rFonts w:ascii="Palatino Linotype" w:hAnsi="Palatino Linotype"/>
          <w:i/>
          <w:sz w:val="22"/>
          <w:szCs w:val="22"/>
        </w:rPr>
      </w:pPr>
      <w:r w:rsidRPr="00DA0EBD">
        <w:rPr>
          <w:rFonts w:ascii="Palatino Linotype" w:hAnsi="Palatino Linotype"/>
          <w:i/>
          <w:sz w:val="22"/>
          <w:szCs w:val="22"/>
        </w:rPr>
        <w:t>d) Los datos personales a transferir. E</w:t>
      </w:r>
    </w:p>
    <w:p w:rsidR="00640DF4" w:rsidRPr="00DA0EBD" w:rsidRDefault="00640DF4" w:rsidP="00B74AF9">
      <w:pPr>
        <w:tabs>
          <w:tab w:val="left" w:pos="709"/>
        </w:tabs>
        <w:ind w:left="1616" w:right="902" w:firstLine="85"/>
        <w:jc w:val="both"/>
        <w:rPr>
          <w:rFonts w:ascii="Palatino Linotype" w:hAnsi="Palatino Linotype"/>
          <w:i/>
          <w:sz w:val="22"/>
          <w:szCs w:val="22"/>
        </w:rPr>
      </w:pPr>
      <w:r w:rsidRPr="00DA0EBD">
        <w:rPr>
          <w:rFonts w:ascii="Palatino Linotype" w:hAnsi="Palatino Linotype"/>
          <w:i/>
          <w:sz w:val="22"/>
          <w:szCs w:val="22"/>
        </w:rPr>
        <w:t xml:space="preserve">e) Las implicaciones de otorgar, el consentimiento expreso. </w:t>
      </w:r>
    </w:p>
    <w:p w:rsidR="00640DF4" w:rsidRPr="00DA0EBD" w:rsidRDefault="00640DF4" w:rsidP="00B74AF9">
      <w:pPr>
        <w:tabs>
          <w:tab w:val="left" w:pos="851"/>
        </w:tabs>
        <w:ind w:left="851" w:right="901"/>
        <w:jc w:val="both"/>
        <w:rPr>
          <w:rFonts w:ascii="Palatino Linotype" w:hAnsi="Palatino Linotype"/>
          <w:i/>
          <w:sz w:val="22"/>
          <w:szCs w:val="22"/>
        </w:rPr>
      </w:pPr>
      <w:r w:rsidRPr="00DA0EBD">
        <w:rPr>
          <w:rFonts w:ascii="Palatino Linotype" w:hAnsi="Palatino Linotype"/>
          <w:i/>
          <w:sz w:val="22"/>
          <w:szCs w:val="22"/>
        </w:rPr>
        <w:t xml:space="preserve">Cuando se realicen transferencias de datos personales que requieran consentimiento, se acreditará el otorgamiento. </w:t>
      </w:r>
    </w:p>
    <w:p w:rsidR="00640DF4" w:rsidRPr="00DA0EBD" w:rsidRDefault="00640DF4" w:rsidP="00B74AF9">
      <w:pPr>
        <w:numPr>
          <w:ilvl w:val="0"/>
          <w:numId w:val="18"/>
        </w:numPr>
        <w:tabs>
          <w:tab w:val="left" w:pos="709"/>
        </w:tabs>
        <w:ind w:right="902" w:hanging="765"/>
        <w:jc w:val="both"/>
        <w:rPr>
          <w:rFonts w:ascii="Palatino Linotype" w:hAnsi="Palatino Linotype"/>
          <w:i/>
          <w:sz w:val="22"/>
          <w:szCs w:val="22"/>
        </w:rPr>
      </w:pPr>
      <w:r w:rsidRPr="00DA0EBD">
        <w:rPr>
          <w:rFonts w:ascii="Palatino Linotype" w:hAnsi="Palatino Linotype"/>
          <w:i/>
          <w:sz w:val="22"/>
          <w:szCs w:val="22"/>
        </w:rPr>
        <w:t>Los mecanismos y medios estarán disponibles para el uso previo al tratamiento de los datos personales, para que la o el titular, pueda manifestar su negativa para la finalidad y transferencia que requieran el consentimiento de la o el titular.</w:t>
      </w:r>
    </w:p>
    <w:p w:rsidR="00640DF4" w:rsidRPr="00DA0EBD" w:rsidRDefault="00640DF4" w:rsidP="00B74AF9">
      <w:pPr>
        <w:numPr>
          <w:ilvl w:val="0"/>
          <w:numId w:val="18"/>
        </w:numPr>
        <w:tabs>
          <w:tab w:val="left" w:pos="709"/>
        </w:tabs>
        <w:ind w:right="902" w:hanging="765"/>
        <w:jc w:val="both"/>
        <w:rPr>
          <w:rFonts w:ascii="Palatino Linotype" w:hAnsi="Palatino Linotype"/>
          <w:i/>
          <w:sz w:val="22"/>
          <w:szCs w:val="22"/>
        </w:rPr>
      </w:pPr>
      <w:r w:rsidRPr="00DA0EBD">
        <w:rPr>
          <w:rFonts w:ascii="Palatino Linotype" w:hAnsi="Palatino Linotype"/>
          <w:i/>
          <w:sz w:val="22"/>
          <w:szCs w:val="22"/>
        </w:rPr>
        <w:lastRenderedPageBreak/>
        <w:t xml:space="preserve">Los mecanismos, medios y procedimientos disponibles para ejercer los derechos ARCO, indicando la dirección electrónica del sistema para presentar sus solicitudes. </w:t>
      </w:r>
    </w:p>
    <w:p w:rsidR="00640DF4" w:rsidRPr="00DA0EBD" w:rsidRDefault="00640DF4" w:rsidP="00B74AF9">
      <w:pPr>
        <w:numPr>
          <w:ilvl w:val="0"/>
          <w:numId w:val="18"/>
        </w:numPr>
        <w:tabs>
          <w:tab w:val="left" w:pos="709"/>
        </w:tabs>
        <w:ind w:right="902" w:hanging="765"/>
        <w:jc w:val="both"/>
        <w:rPr>
          <w:rFonts w:ascii="Palatino Linotype" w:hAnsi="Palatino Linotype"/>
          <w:i/>
          <w:sz w:val="22"/>
          <w:szCs w:val="22"/>
        </w:rPr>
      </w:pPr>
      <w:r w:rsidRPr="00DA0EBD">
        <w:rPr>
          <w:rFonts w:ascii="Palatino Linotype" w:hAnsi="Palatino Linotype"/>
          <w:i/>
          <w:sz w:val="22"/>
          <w:szCs w:val="22"/>
        </w:rPr>
        <w:t xml:space="preserve">La indicación por la cual la o el titular podrá revocar el consentimiento para el tratamiento de sus datos, detallando el procedimiento a seguir para tal efecto. </w:t>
      </w:r>
    </w:p>
    <w:p w:rsidR="00640DF4" w:rsidRPr="00DA0EBD" w:rsidRDefault="00640DF4" w:rsidP="00B74AF9">
      <w:pPr>
        <w:numPr>
          <w:ilvl w:val="0"/>
          <w:numId w:val="18"/>
        </w:numPr>
        <w:tabs>
          <w:tab w:val="left" w:pos="709"/>
        </w:tabs>
        <w:ind w:right="902" w:hanging="765"/>
        <w:jc w:val="both"/>
        <w:rPr>
          <w:rFonts w:ascii="Palatino Linotype" w:hAnsi="Palatino Linotype"/>
          <w:i/>
          <w:sz w:val="22"/>
          <w:szCs w:val="22"/>
        </w:rPr>
      </w:pPr>
      <w:r w:rsidRPr="00DA0EBD">
        <w:rPr>
          <w:rFonts w:ascii="Palatino Linotype" w:hAnsi="Palatino Linotype"/>
          <w:i/>
          <w:sz w:val="22"/>
          <w:szCs w:val="22"/>
        </w:rPr>
        <w:t xml:space="preserve">Cuando aplique, las opciones y medios que el responsable ofrezca a las o los titulares para limitar el uso o divulgación, o la portabilidad de datos. </w:t>
      </w:r>
    </w:p>
    <w:p w:rsidR="00640DF4" w:rsidRPr="00DA0EBD" w:rsidRDefault="00640DF4" w:rsidP="00B74AF9">
      <w:pPr>
        <w:numPr>
          <w:ilvl w:val="0"/>
          <w:numId w:val="18"/>
        </w:numPr>
        <w:tabs>
          <w:tab w:val="left" w:pos="709"/>
        </w:tabs>
        <w:ind w:right="902" w:hanging="765"/>
        <w:jc w:val="both"/>
        <w:rPr>
          <w:rFonts w:ascii="Palatino Linotype" w:hAnsi="Palatino Linotype"/>
          <w:i/>
          <w:sz w:val="22"/>
          <w:szCs w:val="22"/>
        </w:rPr>
      </w:pPr>
      <w:r w:rsidRPr="00DA0EBD">
        <w:rPr>
          <w:rFonts w:ascii="Palatino Linotype" w:hAnsi="Palatino Linotype"/>
          <w:i/>
          <w:sz w:val="22"/>
          <w:szCs w:val="22"/>
        </w:rPr>
        <w:t xml:space="preserve">Los medios a través de los cuales el responsable comunicará a los titulares los cambios al aviso de privacidad, </w:t>
      </w:r>
    </w:p>
    <w:p w:rsidR="00640DF4" w:rsidRPr="00DA0EBD" w:rsidRDefault="00640DF4" w:rsidP="00B74AF9">
      <w:pPr>
        <w:numPr>
          <w:ilvl w:val="0"/>
          <w:numId w:val="18"/>
        </w:numPr>
        <w:tabs>
          <w:tab w:val="left" w:pos="709"/>
        </w:tabs>
        <w:ind w:right="902" w:hanging="765"/>
        <w:jc w:val="both"/>
        <w:rPr>
          <w:rFonts w:ascii="Palatino Linotype" w:hAnsi="Palatino Linotype"/>
          <w:i/>
          <w:sz w:val="22"/>
          <w:szCs w:val="22"/>
        </w:rPr>
      </w:pPr>
      <w:r w:rsidRPr="00DA0EBD">
        <w:rPr>
          <w:rFonts w:ascii="Palatino Linotype" w:hAnsi="Palatino Linotype"/>
          <w:i/>
          <w:sz w:val="22"/>
          <w:szCs w:val="22"/>
        </w:rPr>
        <w:t xml:space="preserve">El cargo y domicilio del encargado, indicando su nombre o el medio por el cual se pueda conocer su identidad. </w:t>
      </w:r>
    </w:p>
    <w:p w:rsidR="00640DF4" w:rsidRPr="00DA0EBD" w:rsidRDefault="00640DF4" w:rsidP="00B74AF9">
      <w:pPr>
        <w:numPr>
          <w:ilvl w:val="0"/>
          <w:numId w:val="18"/>
        </w:numPr>
        <w:tabs>
          <w:tab w:val="left" w:pos="709"/>
        </w:tabs>
        <w:ind w:right="902" w:hanging="765"/>
        <w:jc w:val="both"/>
        <w:rPr>
          <w:rFonts w:ascii="Palatino Linotype" w:hAnsi="Palatino Linotype"/>
          <w:i/>
          <w:sz w:val="22"/>
          <w:szCs w:val="22"/>
        </w:rPr>
      </w:pPr>
      <w:r w:rsidRPr="00DA0EBD">
        <w:rPr>
          <w:rFonts w:ascii="Palatino Linotype" w:hAnsi="Palatino Linotype"/>
          <w:i/>
          <w:sz w:val="22"/>
          <w:szCs w:val="22"/>
        </w:rPr>
        <w:t xml:space="preserve">El domicilio del responsable, y en su caso, cargo y domicilio del encargado, indicando su nombre o el medio por el cual se pueda conocer su identidad. </w:t>
      </w:r>
    </w:p>
    <w:p w:rsidR="00640DF4" w:rsidRPr="00DA0EBD" w:rsidRDefault="00640DF4" w:rsidP="00B74AF9">
      <w:pPr>
        <w:numPr>
          <w:ilvl w:val="0"/>
          <w:numId w:val="18"/>
        </w:numPr>
        <w:tabs>
          <w:tab w:val="left" w:pos="709"/>
        </w:tabs>
        <w:ind w:right="902" w:hanging="765"/>
        <w:jc w:val="both"/>
        <w:rPr>
          <w:rFonts w:ascii="Palatino Linotype" w:hAnsi="Palatino Linotype"/>
          <w:i/>
          <w:sz w:val="22"/>
          <w:szCs w:val="22"/>
        </w:rPr>
      </w:pPr>
      <w:r w:rsidRPr="00DA0EBD">
        <w:rPr>
          <w:rFonts w:ascii="Palatino Linotype" w:hAnsi="Palatino Linotype"/>
          <w:i/>
          <w:sz w:val="22"/>
          <w:szCs w:val="22"/>
        </w:rPr>
        <w:t xml:space="preserve">El fundamento legal que faculta al responsable para llevar a cabo el tratamiento. </w:t>
      </w:r>
    </w:p>
    <w:p w:rsidR="00640DF4" w:rsidRPr="00DA0EBD" w:rsidRDefault="00640DF4" w:rsidP="00B74AF9">
      <w:pPr>
        <w:numPr>
          <w:ilvl w:val="0"/>
          <w:numId w:val="18"/>
        </w:numPr>
        <w:tabs>
          <w:tab w:val="left" w:pos="709"/>
        </w:tabs>
        <w:ind w:right="902" w:hanging="765"/>
        <w:jc w:val="both"/>
        <w:rPr>
          <w:rFonts w:ascii="Palatino Linotype" w:hAnsi="Palatino Linotype"/>
          <w:i/>
          <w:sz w:val="22"/>
          <w:szCs w:val="22"/>
        </w:rPr>
      </w:pPr>
      <w:r w:rsidRPr="00DA0EBD">
        <w:rPr>
          <w:rFonts w:ascii="Palatino Linotype" w:hAnsi="Palatino Linotype"/>
          <w:i/>
          <w:sz w:val="22"/>
          <w:szCs w:val="22"/>
        </w:rPr>
        <w:t xml:space="preserve">El procedimiento para que se ejerza el derecho a la portabilidad. </w:t>
      </w:r>
    </w:p>
    <w:p w:rsidR="00640DF4" w:rsidRPr="00DA0EBD" w:rsidRDefault="00640DF4" w:rsidP="00B74AF9">
      <w:pPr>
        <w:numPr>
          <w:ilvl w:val="0"/>
          <w:numId w:val="18"/>
        </w:numPr>
        <w:tabs>
          <w:tab w:val="left" w:pos="709"/>
        </w:tabs>
        <w:ind w:right="902" w:hanging="765"/>
        <w:jc w:val="both"/>
        <w:rPr>
          <w:rFonts w:ascii="Palatino Linotype" w:hAnsi="Palatino Linotype"/>
          <w:i/>
          <w:sz w:val="22"/>
          <w:szCs w:val="22"/>
        </w:rPr>
      </w:pPr>
      <w:r w:rsidRPr="00DA0EBD">
        <w:rPr>
          <w:rFonts w:ascii="Palatino Linotype" w:hAnsi="Palatino Linotype"/>
          <w:i/>
          <w:sz w:val="22"/>
          <w:szCs w:val="22"/>
        </w:rPr>
        <w:t xml:space="preserve">El domicilio de la Unidad de Transparencia. </w:t>
      </w:r>
    </w:p>
    <w:p w:rsidR="00640DF4" w:rsidRPr="00DA0EBD" w:rsidRDefault="00640DF4" w:rsidP="00B74AF9">
      <w:pPr>
        <w:numPr>
          <w:ilvl w:val="0"/>
          <w:numId w:val="18"/>
        </w:numPr>
        <w:tabs>
          <w:tab w:val="left" w:pos="709"/>
        </w:tabs>
        <w:ind w:right="902" w:hanging="765"/>
        <w:jc w:val="both"/>
        <w:rPr>
          <w:rFonts w:ascii="Palatino Linotype" w:hAnsi="Palatino Linotype"/>
          <w:i/>
          <w:sz w:val="22"/>
          <w:szCs w:val="22"/>
        </w:rPr>
      </w:pPr>
      <w:r w:rsidRPr="00DA0EBD">
        <w:rPr>
          <w:rFonts w:ascii="Palatino Linotype" w:hAnsi="Palatino Linotype"/>
          <w:i/>
          <w:sz w:val="22"/>
          <w:szCs w:val="22"/>
        </w:rPr>
        <w:t>Datos de contacto del Instituto, incluidos domicilio, dirección del portal informativo, correo electrónico y teléfono del Centro de Atención Telefónica, para que la o el titular pueda recibir asesoría o presentar denuncias por violaciones a las disposiciones de la Ley.</w:t>
      </w:r>
    </w:p>
    <w:p w:rsidR="00C400E6" w:rsidRPr="00DA0EBD" w:rsidRDefault="00C400E6" w:rsidP="00B74AF9">
      <w:pPr>
        <w:tabs>
          <w:tab w:val="left" w:pos="851"/>
        </w:tabs>
        <w:ind w:left="851" w:right="901"/>
        <w:jc w:val="both"/>
        <w:rPr>
          <w:rFonts w:ascii="Palatino Linotype" w:eastAsia="Calibri" w:hAnsi="Palatino Linotype"/>
          <w:b/>
          <w:i/>
          <w:sz w:val="22"/>
          <w:szCs w:val="22"/>
          <w:lang w:val="es-MX" w:eastAsia="en-US"/>
        </w:rPr>
      </w:pPr>
    </w:p>
    <w:p w:rsidR="00C400E6" w:rsidRPr="00DA0EBD" w:rsidRDefault="00C400E6" w:rsidP="00B74AF9">
      <w:pPr>
        <w:tabs>
          <w:tab w:val="left" w:pos="851"/>
        </w:tabs>
        <w:ind w:left="851" w:right="901"/>
        <w:jc w:val="both"/>
        <w:rPr>
          <w:rFonts w:ascii="Palatino Linotype" w:eastAsia="Calibri" w:hAnsi="Palatino Linotype"/>
          <w:b/>
          <w:i/>
          <w:sz w:val="22"/>
          <w:szCs w:val="22"/>
          <w:lang w:val="es-MX" w:eastAsia="en-US"/>
        </w:rPr>
      </w:pPr>
      <w:r w:rsidRPr="00DA0EBD">
        <w:rPr>
          <w:rFonts w:ascii="Palatino Linotype" w:eastAsia="Calibri" w:hAnsi="Palatino Linotype"/>
          <w:b/>
          <w:i/>
          <w:sz w:val="22"/>
          <w:szCs w:val="22"/>
          <w:lang w:val="es-MX" w:eastAsia="en-US"/>
        </w:rPr>
        <w:t>Del Aviso de Privacidad Simplificado</w:t>
      </w:r>
    </w:p>
    <w:p w:rsidR="00640DF4" w:rsidRPr="00DA0EBD" w:rsidRDefault="00640DF4" w:rsidP="00B74AF9">
      <w:pPr>
        <w:tabs>
          <w:tab w:val="left" w:pos="851"/>
        </w:tabs>
        <w:ind w:left="851" w:right="901"/>
        <w:jc w:val="both"/>
        <w:rPr>
          <w:rFonts w:ascii="Palatino Linotype" w:eastAsia="Calibri" w:hAnsi="Palatino Linotype"/>
          <w:i/>
          <w:sz w:val="22"/>
          <w:szCs w:val="22"/>
          <w:lang w:val="es-MX" w:eastAsia="en-US"/>
        </w:rPr>
      </w:pPr>
      <w:r w:rsidRPr="00DA0EBD">
        <w:rPr>
          <w:rFonts w:ascii="Palatino Linotype" w:eastAsia="Calibri" w:hAnsi="Palatino Linotype"/>
          <w:b/>
          <w:i/>
          <w:sz w:val="22"/>
          <w:szCs w:val="22"/>
          <w:lang w:val="es-MX" w:eastAsia="en-US"/>
        </w:rPr>
        <w:t>Artículo 32.</w:t>
      </w:r>
      <w:r w:rsidRPr="00DA0EBD">
        <w:rPr>
          <w:rFonts w:ascii="Palatino Linotype" w:eastAsia="Calibri" w:hAnsi="Palatino Linotype"/>
          <w:i/>
          <w:sz w:val="22"/>
          <w:szCs w:val="22"/>
          <w:lang w:val="es-MX" w:eastAsia="en-US"/>
        </w:rPr>
        <w:t xml:space="preserve"> Cuando los datos sean obtenidos directamente de la o el titular, por cualquier medio electrónico, óptico, sonoro, visual o a través de cualquier otra tecnología, el aviso de privacidad será puesto a disposición en lugar visible, previendo los medios o mecanismos para que la o el titular conozca el texto completo del aviso.</w:t>
      </w:r>
    </w:p>
    <w:p w:rsidR="00640DF4" w:rsidRPr="00DA0EBD" w:rsidRDefault="00640DF4" w:rsidP="00B74AF9">
      <w:pPr>
        <w:tabs>
          <w:tab w:val="left" w:pos="851"/>
        </w:tabs>
        <w:ind w:left="851" w:right="901"/>
        <w:jc w:val="both"/>
        <w:rPr>
          <w:rFonts w:ascii="Palatino Linotype" w:eastAsia="Calibri" w:hAnsi="Palatino Linotype"/>
          <w:i/>
          <w:sz w:val="22"/>
          <w:szCs w:val="22"/>
          <w:lang w:val="es-MX" w:eastAsia="en-US"/>
        </w:rPr>
      </w:pPr>
      <w:r w:rsidRPr="00DA0EBD">
        <w:rPr>
          <w:rFonts w:ascii="Palatino Linotype" w:eastAsia="Calibri" w:hAnsi="Palatino Linotype"/>
          <w:i/>
          <w:sz w:val="22"/>
          <w:szCs w:val="22"/>
          <w:lang w:val="es-MX" w:eastAsia="en-US"/>
        </w:rPr>
        <w:t>La puesta a disposición del aviso de privacidad, no exime al responsable de su obligación de proveer los mecanismos para que la o el titular pueda conocer el contenido del aviso de privacidad integral.</w:t>
      </w:r>
    </w:p>
    <w:p w:rsidR="00C400E6" w:rsidRPr="00DA0EBD" w:rsidRDefault="00C400E6" w:rsidP="00B74AF9">
      <w:pPr>
        <w:tabs>
          <w:tab w:val="left" w:pos="851"/>
        </w:tabs>
        <w:ind w:left="851" w:right="901"/>
        <w:jc w:val="both"/>
        <w:rPr>
          <w:rFonts w:ascii="Palatino Linotype" w:eastAsia="Calibri" w:hAnsi="Palatino Linotype"/>
          <w:b/>
          <w:i/>
          <w:sz w:val="22"/>
          <w:szCs w:val="22"/>
          <w:lang w:val="es-MX" w:eastAsia="en-US"/>
        </w:rPr>
      </w:pPr>
    </w:p>
    <w:p w:rsidR="00C400E6" w:rsidRPr="00DA0EBD" w:rsidRDefault="00C400E6" w:rsidP="00B74AF9">
      <w:pPr>
        <w:tabs>
          <w:tab w:val="left" w:pos="851"/>
        </w:tabs>
        <w:ind w:left="851" w:right="901"/>
        <w:jc w:val="both"/>
        <w:rPr>
          <w:rFonts w:ascii="Palatino Linotype" w:eastAsia="Calibri" w:hAnsi="Palatino Linotype"/>
          <w:b/>
          <w:i/>
          <w:sz w:val="22"/>
          <w:szCs w:val="22"/>
          <w:lang w:val="es-MX" w:eastAsia="en-US"/>
        </w:rPr>
      </w:pPr>
      <w:r w:rsidRPr="00DA0EBD">
        <w:rPr>
          <w:rFonts w:ascii="Palatino Linotype" w:eastAsia="Calibri" w:hAnsi="Palatino Linotype"/>
          <w:b/>
          <w:i/>
          <w:sz w:val="22"/>
          <w:szCs w:val="22"/>
          <w:lang w:val="es-MX" w:eastAsia="en-US"/>
        </w:rPr>
        <w:t>Contenido del Aviso de Privacidad Simplificado</w:t>
      </w:r>
    </w:p>
    <w:p w:rsidR="00640DF4" w:rsidRPr="00DA0EBD" w:rsidRDefault="00640DF4" w:rsidP="00B74AF9">
      <w:pPr>
        <w:tabs>
          <w:tab w:val="left" w:pos="851"/>
        </w:tabs>
        <w:ind w:left="851" w:right="901"/>
        <w:jc w:val="both"/>
        <w:rPr>
          <w:rFonts w:ascii="Palatino Linotype" w:eastAsia="Calibri" w:hAnsi="Palatino Linotype"/>
          <w:b/>
          <w:i/>
          <w:sz w:val="22"/>
          <w:szCs w:val="22"/>
          <w:lang w:val="es-MX" w:eastAsia="en-US"/>
        </w:rPr>
      </w:pPr>
      <w:r w:rsidRPr="00DA0EBD">
        <w:rPr>
          <w:rFonts w:ascii="Palatino Linotype" w:eastAsia="Calibri" w:hAnsi="Palatino Linotype"/>
          <w:b/>
          <w:i/>
          <w:sz w:val="22"/>
          <w:szCs w:val="22"/>
          <w:lang w:val="es-MX" w:eastAsia="en-US"/>
        </w:rPr>
        <w:t>Artículo 33. El aviso de privacidad simplificado deberá contener, al menos, la información a que se refieren las fracciones I, VII, VIII y IX del artículo relativo al contenido del aviso de privacidad integral.</w:t>
      </w:r>
    </w:p>
    <w:p w:rsidR="00C400E6" w:rsidRPr="00DA0EBD" w:rsidRDefault="00C400E6" w:rsidP="00B74AF9">
      <w:pPr>
        <w:tabs>
          <w:tab w:val="left" w:pos="851"/>
        </w:tabs>
        <w:ind w:left="851" w:right="901"/>
        <w:jc w:val="both"/>
        <w:rPr>
          <w:rFonts w:ascii="Palatino Linotype" w:eastAsia="Calibri" w:hAnsi="Palatino Linotype"/>
          <w:b/>
          <w:i/>
          <w:sz w:val="22"/>
          <w:szCs w:val="22"/>
          <w:lang w:val="es-MX" w:eastAsia="en-US"/>
        </w:rPr>
      </w:pPr>
      <w:r w:rsidRPr="00DA0EBD">
        <w:rPr>
          <w:rFonts w:ascii="Palatino Linotype" w:eastAsia="Calibri" w:hAnsi="Palatino Linotype"/>
          <w:b/>
          <w:i/>
          <w:sz w:val="22"/>
          <w:szCs w:val="22"/>
          <w:lang w:val="es-MX" w:eastAsia="en-US"/>
        </w:rPr>
        <w:lastRenderedPageBreak/>
        <w:t xml:space="preserve">Excepciones para la comunicación previa del Aviso de Privacidad </w:t>
      </w:r>
    </w:p>
    <w:p w:rsidR="00C400E6" w:rsidRPr="00DA0EBD" w:rsidRDefault="00C400E6" w:rsidP="00B74AF9">
      <w:pPr>
        <w:tabs>
          <w:tab w:val="left" w:pos="851"/>
        </w:tabs>
        <w:ind w:left="851" w:right="901"/>
        <w:jc w:val="both"/>
        <w:rPr>
          <w:rFonts w:ascii="Palatino Linotype" w:hAnsi="Palatino Linotype"/>
          <w:i/>
          <w:sz w:val="22"/>
          <w:szCs w:val="22"/>
        </w:rPr>
      </w:pPr>
      <w:r w:rsidRPr="00DA0EBD">
        <w:rPr>
          <w:rFonts w:ascii="Palatino Linotype" w:eastAsia="Calibri" w:hAnsi="Palatino Linotype"/>
          <w:b/>
          <w:i/>
          <w:sz w:val="22"/>
          <w:szCs w:val="22"/>
          <w:lang w:val="es-MX" w:eastAsia="en-US"/>
        </w:rPr>
        <w:t>Artículo 34.</w:t>
      </w:r>
      <w:r w:rsidRPr="00DA0EBD">
        <w:rPr>
          <w:rFonts w:ascii="Palatino Linotype" w:hAnsi="Palatino Linotype"/>
          <w:i/>
          <w:sz w:val="22"/>
          <w:szCs w:val="22"/>
        </w:rPr>
        <w:t xml:space="preserve"> No será necesario proporcionar el aviso de privacidad de manera previa, a la o el titular, cuando: </w:t>
      </w:r>
    </w:p>
    <w:p w:rsidR="00C400E6" w:rsidRPr="00DA0EBD" w:rsidRDefault="00C400E6" w:rsidP="00B74AF9">
      <w:pPr>
        <w:tabs>
          <w:tab w:val="left" w:pos="851"/>
        </w:tabs>
        <w:ind w:left="851" w:right="901"/>
        <w:jc w:val="both"/>
        <w:rPr>
          <w:rFonts w:ascii="Palatino Linotype" w:hAnsi="Palatino Linotype"/>
          <w:i/>
          <w:sz w:val="22"/>
          <w:szCs w:val="22"/>
        </w:rPr>
      </w:pPr>
      <w:r w:rsidRPr="00DA0EBD">
        <w:rPr>
          <w:rFonts w:ascii="Palatino Linotype" w:hAnsi="Palatino Linotype"/>
          <w:i/>
          <w:sz w:val="22"/>
          <w:szCs w:val="22"/>
        </w:rPr>
        <w:t xml:space="preserve">I. Expresamente una ley lo prevea. </w:t>
      </w:r>
    </w:p>
    <w:p w:rsidR="00C400E6" w:rsidRPr="00DA0EBD" w:rsidRDefault="00C400E6" w:rsidP="00B74AF9">
      <w:pPr>
        <w:tabs>
          <w:tab w:val="left" w:pos="851"/>
        </w:tabs>
        <w:ind w:left="851" w:right="901"/>
        <w:jc w:val="both"/>
        <w:rPr>
          <w:rFonts w:ascii="Palatino Linotype" w:hAnsi="Palatino Linotype"/>
          <w:i/>
          <w:sz w:val="22"/>
          <w:szCs w:val="22"/>
        </w:rPr>
      </w:pPr>
      <w:r w:rsidRPr="00DA0EBD">
        <w:rPr>
          <w:rFonts w:ascii="Palatino Linotype" w:hAnsi="Palatino Linotype"/>
          <w:i/>
          <w:sz w:val="22"/>
          <w:szCs w:val="22"/>
        </w:rPr>
        <w:t xml:space="preserve">II. Los datos personales se obtengan de manera indirecta. </w:t>
      </w:r>
    </w:p>
    <w:p w:rsidR="00C400E6" w:rsidRPr="00DA0EBD" w:rsidRDefault="00C400E6" w:rsidP="00B74AF9">
      <w:pPr>
        <w:tabs>
          <w:tab w:val="left" w:pos="851"/>
        </w:tabs>
        <w:ind w:left="851" w:right="901"/>
        <w:jc w:val="both"/>
        <w:rPr>
          <w:rFonts w:ascii="Palatino Linotype" w:hAnsi="Palatino Linotype"/>
          <w:i/>
          <w:sz w:val="22"/>
          <w:szCs w:val="22"/>
        </w:rPr>
      </w:pPr>
      <w:r w:rsidRPr="00DA0EBD">
        <w:rPr>
          <w:rFonts w:ascii="Palatino Linotype" w:hAnsi="Palatino Linotype"/>
          <w:i/>
          <w:sz w:val="22"/>
          <w:szCs w:val="22"/>
        </w:rPr>
        <w:t xml:space="preserve">III. Se trate de urgencias médicas, seguridad pública, o análogas en las cuales se ponga en riesgo la vida o la libertad de las personas, en términos de la legislación de la materia. </w:t>
      </w:r>
    </w:p>
    <w:p w:rsidR="00C400E6" w:rsidRPr="00DA0EBD" w:rsidRDefault="00C400E6" w:rsidP="00B74AF9">
      <w:pPr>
        <w:tabs>
          <w:tab w:val="left" w:pos="851"/>
        </w:tabs>
        <w:ind w:left="851" w:right="901"/>
        <w:jc w:val="both"/>
        <w:rPr>
          <w:rFonts w:ascii="Palatino Linotype" w:hAnsi="Palatino Linotype"/>
          <w:i/>
          <w:sz w:val="22"/>
          <w:szCs w:val="22"/>
        </w:rPr>
      </w:pPr>
      <w:r w:rsidRPr="00DA0EBD">
        <w:rPr>
          <w:rFonts w:ascii="Palatino Linotype" w:hAnsi="Palatino Linotype"/>
          <w:i/>
          <w:sz w:val="22"/>
          <w:szCs w:val="22"/>
        </w:rPr>
        <w:t xml:space="preserve">IV. Resulte imposible dar a conocer a la o el titular el aviso de privacidad, de manera directa o ello exija esfuerzos desproporcionados, en tales casos, el responsable instrumentará medidas compensatorias de comunicación masiva de acuerdo con los criterios que para tal efecto emitan el Instituto y el Sistema Nacional. </w:t>
      </w:r>
    </w:p>
    <w:p w:rsidR="00C400E6" w:rsidRPr="00DA0EBD" w:rsidRDefault="00C400E6" w:rsidP="00B74AF9">
      <w:pPr>
        <w:tabs>
          <w:tab w:val="left" w:pos="851"/>
        </w:tabs>
        <w:ind w:left="851" w:right="901"/>
        <w:jc w:val="both"/>
        <w:rPr>
          <w:rFonts w:ascii="Palatino Linotype" w:hAnsi="Palatino Linotype"/>
          <w:i/>
          <w:sz w:val="22"/>
          <w:szCs w:val="22"/>
        </w:rPr>
      </w:pPr>
      <w:r w:rsidRPr="00DA0EBD">
        <w:rPr>
          <w:rFonts w:ascii="Palatino Linotype" w:hAnsi="Palatino Linotype"/>
          <w:i/>
          <w:sz w:val="22"/>
          <w:szCs w:val="22"/>
        </w:rPr>
        <w:t xml:space="preserve">En el supuesto previsto en la fracción II del presente artículo, cuando los datos personales se obtengan de manera indirecta, es decir, no hayan sido obtenidos personal o directamente de su titular y el tratamiento tenga una finalidad diversa a la que originó su obtención, el responsable deberá comunicar el aviso de privacidad dentro de los tres meses siguientes al momento del registro de los datos, salvo que exista constancia de que la o el titular ya fue informado del contenido del aviso de privacidad por el transferente. </w:t>
      </w:r>
    </w:p>
    <w:p w:rsidR="00C400E6" w:rsidRPr="00DA0EBD" w:rsidRDefault="00C400E6" w:rsidP="00B74AF9">
      <w:pPr>
        <w:tabs>
          <w:tab w:val="left" w:pos="851"/>
        </w:tabs>
        <w:ind w:left="851" w:right="901"/>
        <w:jc w:val="both"/>
        <w:rPr>
          <w:rFonts w:ascii="Palatino Linotype" w:hAnsi="Palatino Linotype"/>
          <w:i/>
          <w:sz w:val="22"/>
          <w:szCs w:val="22"/>
        </w:rPr>
      </w:pPr>
      <w:r w:rsidRPr="00DA0EBD">
        <w:rPr>
          <w:rFonts w:ascii="Palatino Linotype" w:hAnsi="Palatino Linotype"/>
          <w:i/>
          <w:sz w:val="22"/>
          <w:szCs w:val="22"/>
        </w:rPr>
        <w:t>En los demás casos, es decir, cuando la finalidad sea análoga y compatible con aquella que originó su tratamiento conforme lo señalado en la presente Ley, el aviso de privacidad será comunicado al titular en los mismos términos del párrafo anterior.</w:t>
      </w:r>
    </w:p>
    <w:p w:rsidR="00C400E6" w:rsidRPr="00DA0EBD" w:rsidRDefault="00C400E6" w:rsidP="00B74AF9">
      <w:pPr>
        <w:tabs>
          <w:tab w:val="left" w:pos="851"/>
        </w:tabs>
        <w:ind w:left="851" w:right="901"/>
        <w:jc w:val="both"/>
        <w:rPr>
          <w:rFonts w:ascii="Palatino Linotype" w:eastAsia="Calibri" w:hAnsi="Palatino Linotype"/>
          <w:b/>
          <w:i/>
          <w:sz w:val="22"/>
          <w:szCs w:val="22"/>
          <w:lang w:val="es-MX" w:eastAsia="en-US"/>
        </w:rPr>
      </w:pPr>
    </w:p>
    <w:p w:rsidR="00C400E6" w:rsidRPr="00DA0EBD" w:rsidRDefault="00C400E6" w:rsidP="00B74AF9">
      <w:pPr>
        <w:tabs>
          <w:tab w:val="left" w:pos="851"/>
        </w:tabs>
        <w:ind w:left="851" w:right="901"/>
        <w:jc w:val="both"/>
        <w:rPr>
          <w:rFonts w:ascii="Palatino Linotype" w:eastAsia="Calibri" w:hAnsi="Palatino Linotype"/>
          <w:b/>
          <w:i/>
          <w:sz w:val="22"/>
          <w:szCs w:val="22"/>
          <w:lang w:val="es-MX" w:eastAsia="en-US"/>
        </w:rPr>
      </w:pPr>
      <w:r w:rsidRPr="00DA0EBD">
        <w:rPr>
          <w:rFonts w:ascii="Palatino Linotype" w:eastAsia="Calibri" w:hAnsi="Palatino Linotype"/>
          <w:b/>
          <w:i/>
          <w:sz w:val="22"/>
          <w:szCs w:val="22"/>
          <w:lang w:val="es-MX" w:eastAsia="en-US"/>
        </w:rPr>
        <w:t>Derecho de Acceso</w:t>
      </w:r>
    </w:p>
    <w:p w:rsidR="00640DF4" w:rsidRPr="00DA0EBD" w:rsidRDefault="00640DF4" w:rsidP="00B74AF9">
      <w:pPr>
        <w:tabs>
          <w:tab w:val="left" w:pos="851"/>
        </w:tabs>
        <w:ind w:left="851" w:right="901"/>
        <w:jc w:val="both"/>
        <w:rPr>
          <w:rFonts w:ascii="Palatino Linotype" w:eastAsia="Calibri" w:hAnsi="Palatino Linotype"/>
          <w:i/>
          <w:sz w:val="22"/>
          <w:szCs w:val="22"/>
          <w:lang w:val="es-MX" w:eastAsia="en-US"/>
        </w:rPr>
      </w:pPr>
      <w:r w:rsidRPr="00DA0EBD">
        <w:rPr>
          <w:rFonts w:ascii="Palatino Linotype" w:eastAsia="Calibri" w:hAnsi="Palatino Linotype"/>
          <w:b/>
          <w:i/>
          <w:sz w:val="22"/>
          <w:szCs w:val="22"/>
          <w:lang w:val="es-MX" w:eastAsia="en-US"/>
        </w:rPr>
        <w:t>Artículo 98.</w:t>
      </w:r>
      <w:r w:rsidRPr="00DA0EBD">
        <w:rPr>
          <w:rFonts w:ascii="Palatino Linotype" w:eastAsia="Calibri" w:hAnsi="Palatino Linotype"/>
          <w:i/>
          <w:sz w:val="22"/>
          <w:szCs w:val="22"/>
          <w:lang w:val="es-MX" w:eastAsia="en-US"/>
        </w:rPr>
        <w:t xml:space="preserve"> </w:t>
      </w:r>
      <w:r w:rsidRPr="00DA0EBD">
        <w:rPr>
          <w:rFonts w:ascii="Palatino Linotype" w:eastAsia="Calibri" w:hAnsi="Palatino Linotype"/>
          <w:b/>
          <w:i/>
          <w:sz w:val="22"/>
          <w:szCs w:val="22"/>
          <w:lang w:val="es-MX" w:eastAsia="en-US"/>
        </w:rPr>
        <w:t>El</w:t>
      </w:r>
      <w:r w:rsidRPr="00DA0EBD">
        <w:rPr>
          <w:rFonts w:ascii="Palatino Linotype" w:eastAsia="Calibri" w:hAnsi="Palatino Linotype"/>
          <w:i/>
          <w:sz w:val="22"/>
          <w:szCs w:val="22"/>
          <w:lang w:val="es-MX" w:eastAsia="en-US"/>
        </w:rPr>
        <w:t xml:space="preserve"> </w:t>
      </w:r>
      <w:r w:rsidRPr="00DA0EBD">
        <w:rPr>
          <w:rFonts w:ascii="Palatino Linotype" w:eastAsia="Calibri" w:hAnsi="Palatino Linotype"/>
          <w:b/>
          <w:i/>
          <w:sz w:val="22"/>
          <w:szCs w:val="22"/>
          <w:lang w:val="es-MX" w:eastAsia="en-US"/>
        </w:rPr>
        <w:t>titular tiene derecho</w:t>
      </w:r>
      <w:r w:rsidRPr="00DA0EBD">
        <w:rPr>
          <w:rFonts w:ascii="Palatino Linotype" w:eastAsia="Calibri" w:hAnsi="Palatino Linotype"/>
          <w:i/>
          <w:sz w:val="22"/>
          <w:szCs w:val="22"/>
          <w:lang w:val="es-MX" w:eastAsia="en-US"/>
        </w:rPr>
        <w:t xml:space="preserve"> a acceder, solicitar y ser informado sobre sus datos personales en posesión de los sujetos obligados, así como la información relacionada con las condiciones y generalidades de su tratamiento, tales como el origen de los datos, las condiciones del tratamiento del cual sean objeto, las cesiones realizadas o que se pretendan realizar, así como tener </w:t>
      </w:r>
      <w:r w:rsidRPr="00DA0EBD">
        <w:rPr>
          <w:rFonts w:ascii="Palatino Linotype" w:eastAsia="Calibri" w:hAnsi="Palatino Linotype"/>
          <w:b/>
          <w:i/>
          <w:sz w:val="22"/>
          <w:szCs w:val="22"/>
          <w:lang w:val="es-MX" w:eastAsia="en-US"/>
        </w:rPr>
        <w:t>acceso al aviso de privacidad</w:t>
      </w:r>
      <w:r w:rsidRPr="00DA0EBD">
        <w:rPr>
          <w:rFonts w:ascii="Palatino Linotype" w:eastAsia="Calibri" w:hAnsi="Palatino Linotype"/>
          <w:i/>
          <w:sz w:val="22"/>
          <w:szCs w:val="22"/>
          <w:lang w:val="es-MX" w:eastAsia="en-US"/>
        </w:rPr>
        <w:t xml:space="preserve"> al que está sujeto el tratamiento y a cualquier otra generalidad del tratamiento, en los términos previstos en la Ley.</w:t>
      </w:r>
    </w:p>
    <w:p w:rsidR="00C400E6" w:rsidRPr="00DA0EBD" w:rsidRDefault="00640DF4" w:rsidP="00B74AF9">
      <w:pPr>
        <w:tabs>
          <w:tab w:val="left" w:pos="851"/>
        </w:tabs>
        <w:ind w:left="851" w:right="901"/>
        <w:jc w:val="both"/>
        <w:rPr>
          <w:rFonts w:ascii="Palatino Linotype" w:eastAsia="Calibri" w:hAnsi="Palatino Linotype"/>
          <w:i/>
          <w:sz w:val="22"/>
          <w:szCs w:val="22"/>
          <w:lang w:val="es-MX" w:eastAsia="en-US"/>
        </w:rPr>
      </w:pPr>
      <w:r w:rsidRPr="00DA0EBD">
        <w:rPr>
          <w:rFonts w:ascii="Palatino Linotype" w:eastAsia="Calibri" w:hAnsi="Palatino Linotype"/>
          <w:i/>
          <w:sz w:val="22"/>
          <w:szCs w:val="22"/>
          <w:lang w:val="es-MX" w:eastAsia="en-US"/>
        </w:rPr>
        <w:t>El responsable debe responder al ejercicio del derecho de acceso, tenga o no datos de carácter personal del interesado en su sistema de datos.</w:t>
      </w:r>
    </w:p>
    <w:p w:rsidR="00C400E6" w:rsidRPr="00DA0EBD" w:rsidRDefault="00C400E6" w:rsidP="00B74AF9">
      <w:pPr>
        <w:tabs>
          <w:tab w:val="left" w:pos="851"/>
        </w:tabs>
        <w:ind w:left="851" w:right="901"/>
        <w:jc w:val="both"/>
        <w:rPr>
          <w:rFonts w:ascii="Palatino Linotype" w:hAnsi="Palatino Linotype"/>
          <w:b/>
          <w:i/>
          <w:sz w:val="22"/>
          <w:szCs w:val="22"/>
        </w:rPr>
      </w:pPr>
    </w:p>
    <w:p w:rsidR="00C400E6" w:rsidRPr="00DA0EBD" w:rsidRDefault="00C400E6" w:rsidP="00B74AF9">
      <w:pPr>
        <w:tabs>
          <w:tab w:val="left" w:pos="851"/>
        </w:tabs>
        <w:ind w:left="851" w:right="901"/>
        <w:jc w:val="both"/>
        <w:rPr>
          <w:rFonts w:ascii="Palatino Linotype" w:eastAsia="Calibri" w:hAnsi="Palatino Linotype"/>
          <w:b/>
          <w:i/>
          <w:sz w:val="22"/>
          <w:szCs w:val="22"/>
          <w:lang w:val="es-MX" w:eastAsia="en-US"/>
        </w:rPr>
      </w:pPr>
      <w:r w:rsidRPr="00DA0EBD">
        <w:rPr>
          <w:rFonts w:ascii="Palatino Linotype" w:eastAsia="Calibri" w:hAnsi="Palatino Linotype"/>
          <w:b/>
          <w:i/>
          <w:sz w:val="22"/>
          <w:szCs w:val="22"/>
          <w:lang w:val="es-MX" w:eastAsia="en-US"/>
        </w:rPr>
        <w:t xml:space="preserve">Supuestos de responsabilidad </w:t>
      </w:r>
    </w:p>
    <w:p w:rsidR="00C400E6" w:rsidRPr="00DA0EBD" w:rsidRDefault="00C400E6" w:rsidP="00B74AF9">
      <w:pPr>
        <w:tabs>
          <w:tab w:val="left" w:pos="851"/>
        </w:tabs>
        <w:ind w:left="851" w:right="901"/>
        <w:jc w:val="both"/>
        <w:rPr>
          <w:rFonts w:ascii="Palatino Linotype" w:hAnsi="Palatino Linotype"/>
          <w:i/>
          <w:sz w:val="22"/>
          <w:szCs w:val="22"/>
        </w:rPr>
      </w:pPr>
      <w:r w:rsidRPr="00DA0EBD">
        <w:rPr>
          <w:rFonts w:ascii="Palatino Linotype" w:hAnsi="Palatino Linotype"/>
          <w:b/>
          <w:i/>
          <w:sz w:val="22"/>
          <w:szCs w:val="22"/>
        </w:rPr>
        <w:lastRenderedPageBreak/>
        <w:t>Artículo 165.</w:t>
      </w:r>
      <w:r w:rsidRPr="00DA0EBD">
        <w:rPr>
          <w:rFonts w:ascii="Palatino Linotype" w:hAnsi="Palatino Linotype"/>
          <w:i/>
          <w:sz w:val="22"/>
          <w:szCs w:val="22"/>
        </w:rPr>
        <w:t xml:space="preserve"> Serán </w:t>
      </w:r>
      <w:r w:rsidRPr="00DA0EBD">
        <w:rPr>
          <w:rFonts w:ascii="Palatino Linotype" w:hAnsi="Palatino Linotype"/>
          <w:b/>
          <w:i/>
          <w:sz w:val="22"/>
          <w:szCs w:val="22"/>
        </w:rPr>
        <w:t>causas de responsabilidad administrativa</w:t>
      </w:r>
      <w:r w:rsidRPr="00DA0EBD">
        <w:rPr>
          <w:rFonts w:ascii="Palatino Linotype" w:hAnsi="Palatino Linotype"/>
          <w:i/>
          <w:sz w:val="22"/>
          <w:szCs w:val="22"/>
        </w:rPr>
        <w:t xml:space="preserve"> de las y los </w:t>
      </w:r>
      <w:r w:rsidRPr="00DA0EBD">
        <w:rPr>
          <w:rFonts w:ascii="Palatino Linotype" w:hAnsi="Palatino Linotype"/>
          <w:b/>
          <w:i/>
          <w:sz w:val="22"/>
          <w:szCs w:val="22"/>
        </w:rPr>
        <w:t>servidores públicos por incumplimiento</w:t>
      </w:r>
      <w:r w:rsidRPr="00DA0EBD">
        <w:rPr>
          <w:rFonts w:ascii="Palatino Linotype" w:hAnsi="Palatino Linotype"/>
          <w:i/>
          <w:sz w:val="22"/>
          <w:szCs w:val="22"/>
        </w:rPr>
        <w:t xml:space="preserve"> de las obligaciones establecidas en la presente Ley, las siguientes:</w:t>
      </w:r>
    </w:p>
    <w:p w:rsidR="00C400E6" w:rsidRPr="00DA0EBD" w:rsidRDefault="00C400E6" w:rsidP="00B74AF9">
      <w:pPr>
        <w:tabs>
          <w:tab w:val="left" w:pos="851"/>
        </w:tabs>
        <w:ind w:left="851" w:right="901"/>
        <w:jc w:val="both"/>
        <w:rPr>
          <w:rFonts w:ascii="Palatino Linotype" w:hAnsi="Palatino Linotype"/>
          <w:i/>
          <w:sz w:val="22"/>
          <w:szCs w:val="22"/>
        </w:rPr>
      </w:pPr>
      <w:r w:rsidRPr="00DA0EBD">
        <w:rPr>
          <w:rFonts w:ascii="Palatino Linotype" w:hAnsi="Palatino Linotype"/>
          <w:i/>
          <w:sz w:val="22"/>
          <w:szCs w:val="22"/>
        </w:rPr>
        <w:t>I…</w:t>
      </w:r>
    </w:p>
    <w:p w:rsidR="00C400E6" w:rsidRPr="00DA0EBD" w:rsidRDefault="00C400E6" w:rsidP="00B74AF9">
      <w:pPr>
        <w:tabs>
          <w:tab w:val="left" w:pos="851"/>
        </w:tabs>
        <w:ind w:left="851" w:right="901"/>
        <w:jc w:val="both"/>
        <w:rPr>
          <w:rFonts w:ascii="Palatino Linotype" w:hAnsi="Palatino Linotype"/>
          <w:b/>
          <w:i/>
          <w:sz w:val="22"/>
          <w:szCs w:val="22"/>
          <w:u w:val="single"/>
        </w:rPr>
      </w:pPr>
      <w:r w:rsidRPr="00DA0EBD">
        <w:rPr>
          <w:rFonts w:ascii="Palatino Linotype" w:hAnsi="Palatino Linotype"/>
          <w:i/>
          <w:sz w:val="22"/>
          <w:szCs w:val="22"/>
        </w:rPr>
        <w:t xml:space="preserve">II. </w:t>
      </w:r>
      <w:r w:rsidRPr="00DA0EBD">
        <w:rPr>
          <w:rFonts w:ascii="Palatino Linotype" w:hAnsi="Palatino Linotype"/>
          <w:b/>
          <w:i/>
          <w:sz w:val="22"/>
          <w:szCs w:val="22"/>
          <w:u w:val="single"/>
        </w:rPr>
        <w:t>No contar con aviso de privacidad u omitir en el aviso de privacidad, alguno o todos los elementos a que se refiere esta Ley</w:t>
      </w:r>
    </w:p>
    <w:p w:rsidR="00C400E6" w:rsidRPr="00DA0EBD" w:rsidRDefault="00C400E6" w:rsidP="00B74AF9">
      <w:pPr>
        <w:tabs>
          <w:tab w:val="left" w:pos="851"/>
        </w:tabs>
        <w:ind w:left="851" w:right="901"/>
        <w:jc w:val="both"/>
        <w:rPr>
          <w:rFonts w:ascii="Palatino Linotype" w:hAnsi="Palatino Linotype"/>
          <w:i/>
          <w:sz w:val="22"/>
          <w:szCs w:val="22"/>
        </w:rPr>
      </w:pPr>
      <w:r w:rsidRPr="00DA0EBD">
        <w:rPr>
          <w:rFonts w:ascii="Palatino Linotype" w:hAnsi="Palatino Linotype"/>
          <w:i/>
          <w:sz w:val="22"/>
          <w:szCs w:val="22"/>
        </w:rPr>
        <w:t>III. No cumplir con las obligaciones relativas al aviso de privacidad.</w:t>
      </w:r>
    </w:p>
    <w:p w:rsidR="00C400E6" w:rsidRPr="00DA0EBD" w:rsidRDefault="00C400E6" w:rsidP="00B74AF9">
      <w:pPr>
        <w:tabs>
          <w:tab w:val="left" w:pos="851"/>
        </w:tabs>
        <w:ind w:left="851" w:right="901"/>
        <w:jc w:val="both"/>
        <w:rPr>
          <w:rFonts w:ascii="Palatino Linotype" w:hAnsi="Palatino Linotype" w:cs="Tahoma"/>
          <w:bCs/>
          <w:i/>
          <w:sz w:val="22"/>
          <w:szCs w:val="22"/>
        </w:rPr>
      </w:pPr>
      <w:r w:rsidRPr="00DA0EBD">
        <w:rPr>
          <w:rFonts w:ascii="Palatino Linotype" w:hAnsi="Palatino Linotype"/>
          <w:i/>
          <w:sz w:val="22"/>
          <w:szCs w:val="22"/>
        </w:rPr>
        <w:t>…</w:t>
      </w:r>
      <w:r w:rsidR="00541569" w:rsidRPr="00DA0EBD">
        <w:rPr>
          <w:rFonts w:ascii="Palatino Linotype" w:hAnsi="Palatino Linotype"/>
          <w:i/>
          <w:sz w:val="22"/>
          <w:szCs w:val="22"/>
        </w:rPr>
        <w:t>”</w:t>
      </w:r>
      <w:r w:rsidRPr="00DA0EBD">
        <w:rPr>
          <w:rFonts w:ascii="Palatino Linotype" w:hAnsi="Palatino Linotype"/>
          <w:i/>
          <w:sz w:val="22"/>
          <w:szCs w:val="22"/>
        </w:rPr>
        <w:t xml:space="preserve"> (</w:t>
      </w:r>
      <w:proofErr w:type="gramStart"/>
      <w:r w:rsidRPr="00DA0EBD">
        <w:rPr>
          <w:rFonts w:ascii="Palatino Linotype" w:hAnsi="Palatino Linotype"/>
          <w:i/>
          <w:sz w:val="22"/>
          <w:szCs w:val="22"/>
        </w:rPr>
        <w:t>sic</w:t>
      </w:r>
      <w:proofErr w:type="gramEnd"/>
      <w:r w:rsidRPr="00DA0EBD">
        <w:rPr>
          <w:rFonts w:ascii="Palatino Linotype" w:hAnsi="Palatino Linotype"/>
          <w:i/>
          <w:sz w:val="22"/>
          <w:szCs w:val="22"/>
        </w:rPr>
        <w:t>)</w:t>
      </w:r>
    </w:p>
    <w:p w:rsidR="003105BA" w:rsidRDefault="003105BA" w:rsidP="00B74AF9">
      <w:pPr>
        <w:tabs>
          <w:tab w:val="left" w:pos="851"/>
        </w:tabs>
        <w:ind w:left="851" w:right="901"/>
        <w:jc w:val="both"/>
        <w:rPr>
          <w:rFonts w:ascii="Palatino Linotype" w:eastAsia="Calibri" w:hAnsi="Palatino Linotype"/>
          <w:i/>
          <w:sz w:val="22"/>
          <w:szCs w:val="22"/>
          <w:lang w:val="es-MX" w:eastAsia="en-US"/>
        </w:rPr>
      </w:pPr>
    </w:p>
    <w:p w:rsidR="00C400E6" w:rsidRPr="00DA0EBD" w:rsidRDefault="00C400E6" w:rsidP="00B74AF9">
      <w:pPr>
        <w:tabs>
          <w:tab w:val="left" w:pos="851"/>
        </w:tabs>
        <w:ind w:left="851" w:right="901"/>
        <w:jc w:val="both"/>
        <w:rPr>
          <w:rFonts w:ascii="Palatino Linotype" w:eastAsia="Calibri" w:hAnsi="Palatino Linotype"/>
          <w:b/>
          <w:i/>
          <w:sz w:val="22"/>
          <w:szCs w:val="22"/>
          <w:lang w:val="es-MX" w:eastAsia="en-US"/>
        </w:rPr>
      </w:pPr>
      <w:r w:rsidRPr="00DA0EBD">
        <w:rPr>
          <w:rFonts w:ascii="Palatino Linotype" w:eastAsia="Calibri" w:hAnsi="Palatino Linotype"/>
          <w:i/>
          <w:sz w:val="22"/>
          <w:szCs w:val="22"/>
          <w:lang w:val="es-MX" w:eastAsia="en-US"/>
        </w:rPr>
        <w:t>(Énfasis añadido)</w:t>
      </w:r>
    </w:p>
    <w:p w:rsidR="001D753B" w:rsidRPr="00DA0EBD" w:rsidRDefault="001D753B" w:rsidP="00B74AF9">
      <w:pPr>
        <w:tabs>
          <w:tab w:val="left" w:pos="2595"/>
        </w:tabs>
        <w:spacing w:line="360" w:lineRule="auto"/>
        <w:ind w:right="-595"/>
        <w:jc w:val="both"/>
        <w:rPr>
          <w:rFonts w:ascii="Palatino Linotype" w:eastAsia="Calibri" w:hAnsi="Palatino Linotype" w:cs="Tahoma"/>
          <w:bCs/>
          <w:sz w:val="22"/>
          <w:szCs w:val="22"/>
          <w:lang w:val="es-MX" w:eastAsia="en-US"/>
        </w:rPr>
      </w:pPr>
    </w:p>
    <w:p w:rsidR="00C400E6" w:rsidRPr="00DA0EBD" w:rsidRDefault="00C400E6" w:rsidP="008F51F0">
      <w:pPr>
        <w:tabs>
          <w:tab w:val="left" w:pos="709"/>
        </w:tabs>
        <w:spacing w:line="360" w:lineRule="auto"/>
        <w:ind w:right="51"/>
        <w:jc w:val="both"/>
        <w:rPr>
          <w:rFonts w:ascii="Palatino Linotype" w:hAnsi="Palatino Linotype"/>
        </w:rPr>
      </w:pPr>
      <w:r w:rsidRPr="00DA0EBD">
        <w:rPr>
          <w:rFonts w:ascii="Palatino Linotype" w:eastAsia="Calibri" w:hAnsi="Palatino Linotype" w:cs="Tahoma"/>
          <w:bCs/>
          <w:lang w:eastAsia="en-US"/>
        </w:rPr>
        <w:t>De lo anterior, se puede advertir que los Sujetos Obligados</w:t>
      </w:r>
      <w:r w:rsidRPr="00DA0EBD">
        <w:rPr>
          <w:rFonts w:ascii="Palatino Linotype" w:hAnsi="Palatino Linotype"/>
        </w:rPr>
        <w:t xml:space="preserve"> que deciden sobre el tratamiento de los datos personales, son aquellos que generan el aviso de privacidad y  ponen a disposición de la o el titular en formatos impresos, digitales, visuales, sonoros o de cualquier otra tecnología, el mismo, con las especificaciones antes </w:t>
      </w:r>
      <w:r w:rsidRPr="00DA0EBD">
        <w:rPr>
          <w:rFonts w:ascii="Palatino Linotype" w:eastAsia="Calibri" w:hAnsi="Palatino Linotype" w:cs="Arial"/>
          <w:bCs/>
          <w:lang w:val="es-MX" w:eastAsia="es-MX"/>
        </w:rPr>
        <w:t>citadas</w:t>
      </w:r>
      <w:r w:rsidRPr="00DA0EBD">
        <w:rPr>
          <w:rFonts w:ascii="Palatino Linotype" w:hAnsi="Palatino Linotype"/>
        </w:rPr>
        <w:t xml:space="preserve">. </w:t>
      </w:r>
    </w:p>
    <w:p w:rsidR="00C400E6" w:rsidRPr="00DA0EBD" w:rsidRDefault="00C400E6" w:rsidP="00B74AF9">
      <w:pPr>
        <w:tabs>
          <w:tab w:val="left" w:pos="2595"/>
        </w:tabs>
        <w:spacing w:line="360" w:lineRule="auto"/>
        <w:ind w:right="-595"/>
        <w:jc w:val="both"/>
        <w:rPr>
          <w:rFonts w:ascii="Palatino Linotype" w:hAnsi="Palatino Linotype"/>
        </w:rPr>
      </w:pPr>
    </w:p>
    <w:p w:rsidR="00C400E6" w:rsidRPr="00DA0EBD" w:rsidRDefault="00C400E6" w:rsidP="008F51F0">
      <w:pPr>
        <w:tabs>
          <w:tab w:val="left" w:pos="709"/>
        </w:tabs>
        <w:spacing w:line="360" w:lineRule="auto"/>
        <w:ind w:right="51"/>
        <w:jc w:val="both"/>
        <w:rPr>
          <w:rFonts w:ascii="Palatino Linotype" w:hAnsi="Palatino Linotype"/>
        </w:rPr>
      </w:pPr>
      <w:r w:rsidRPr="00DA0EBD">
        <w:rPr>
          <w:rFonts w:ascii="Palatino Linotype" w:hAnsi="Palatino Linotype"/>
        </w:rPr>
        <w:t xml:space="preserve">De igual forma, dicho cuerpo normativo, establece como responsabilidad administrativa de los servidores públicos el no contar con el aviso de privacidad u omitir los elementos regulados en los </w:t>
      </w:r>
      <w:r w:rsidRPr="00DA0EBD">
        <w:rPr>
          <w:rFonts w:ascii="Palatino Linotype" w:eastAsia="Calibri" w:hAnsi="Palatino Linotype" w:cs="Arial"/>
          <w:bCs/>
          <w:lang w:val="es-MX" w:eastAsia="es-MX"/>
        </w:rPr>
        <w:t>artículos</w:t>
      </w:r>
      <w:r w:rsidRPr="00DA0EBD">
        <w:rPr>
          <w:rFonts w:ascii="Palatino Linotype" w:hAnsi="Palatino Linotype"/>
        </w:rPr>
        <w:t xml:space="preserve"> citados; por lo que se dilucida que cada Sujeto Obligado debe contar con los avisos de privacidad respectivos. </w:t>
      </w:r>
    </w:p>
    <w:p w:rsidR="00C400E6" w:rsidRPr="00DA0EBD" w:rsidRDefault="00C400E6" w:rsidP="00B74AF9">
      <w:pPr>
        <w:tabs>
          <w:tab w:val="left" w:pos="2595"/>
        </w:tabs>
        <w:spacing w:line="360" w:lineRule="auto"/>
        <w:ind w:right="-595"/>
        <w:jc w:val="both"/>
        <w:rPr>
          <w:rFonts w:ascii="Palatino Linotype" w:hAnsi="Palatino Linotype"/>
        </w:rPr>
      </w:pPr>
    </w:p>
    <w:p w:rsidR="009A3BA7" w:rsidRPr="00DA0EBD" w:rsidRDefault="00C400E6" w:rsidP="008F51F0">
      <w:pPr>
        <w:tabs>
          <w:tab w:val="left" w:pos="709"/>
        </w:tabs>
        <w:spacing w:line="360" w:lineRule="auto"/>
        <w:ind w:right="51"/>
        <w:jc w:val="both"/>
        <w:rPr>
          <w:rFonts w:ascii="Palatino Linotype" w:eastAsia="Calibri" w:hAnsi="Palatino Linotype" w:cs="Tahoma"/>
          <w:iCs/>
          <w:lang w:eastAsia="es-ES_tradnl"/>
        </w:rPr>
      </w:pPr>
      <w:r w:rsidRPr="00DA0EBD">
        <w:rPr>
          <w:rFonts w:ascii="Palatino Linotype" w:hAnsi="Palatino Linotype"/>
        </w:rPr>
        <w:t xml:space="preserve">Por lo anterior, y derivado que </w:t>
      </w:r>
      <w:r w:rsidRPr="00DA0EBD">
        <w:rPr>
          <w:rFonts w:ascii="Palatino Linotype" w:hAnsi="Palatino Linotype"/>
          <w:b/>
        </w:rPr>
        <w:t xml:space="preserve">EL SUJETO OBLIGADO </w:t>
      </w:r>
      <w:r w:rsidR="009A3BA7" w:rsidRPr="00DA0EBD">
        <w:rPr>
          <w:rFonts w:ascii="Palatino Linotype" w:hAnsi="Palatino Linotype"/>
        </w:rPr>
        <w:t xml:space="preserve">se encuentra constreñido a contar con avisos de privacidad, este Órgano Garante determina ordenar la entrega de los avisos de privacidad </w:t>
      </w:r>
      <w:r w:rsidR="009A3BA7" w:rsidRPr="00DA0EBD">
        <w:rPr>
          <w:rFonts w:ascii="Palatino Linotype" w:eastAsia="Calibri" w:hAnsi="Palatino Linotype" w:cs="Tahoma"/>
          <w:iCs/>
          <w:lang w:eastAsia="es-ES_tradnl"/>
        </w:rPr>
        <w:t xml:space="preserve">vigentes durante la administración 2019-2021, de todas las áreas que integran el Organismo Público </w:t>
      </w:r>
      <w:r w:rsidR="009A3BA7" w:rsidRPr="00DA0EBD">
        <w:rPr>
          <w:rFonts w:ascii="Palatino Linotype" w:eastAsia="Calibri" w:hAnsi="Palatino Linotype" w:cs="Arial"/>
          <w:bCs/>
          <w:lang w:val="es-MX" w:eastAsia="es-MX"/>
        </w:rPr>
        <w:t>Descentralizado</w:t>
      </w:r>
      <w:r w:rsidR="009A3BA7" w:rsidRPr="00DA0EBD">
        <w:rPr>
          <w:rFonts w:ascii="Palatino Linotype" w:eastAsia="Calibri" w:hAnsi="Palatino Linotype" w:cs="Tahoma"/>
          <w:iCs/>
          <w:lang w:eastAsia="es-ES_tradnl"/>
        </w:rPr>
        <w:t xml:space="preserve"> para la Prestación de los Servicios de Agua Potable, Alcantarillado y Saneamiento del Municipio de Zumpango. </w:t>
      </w:r>
    </w:p>
    <w:p w:rsidR="00802E7D" w:rsidRPr="00DA0EBD" w:rsidRDefault="00802E7D" w:rsidP="00B74AF9">
      <w:pPr>
        <w:tabs>
          <w:tab w:val="left" w:pos="2595"/>
        </w:tabs>
        <w:spacing w:line="360" w:lineRule="auto"/>
        <w:ind w:right="-595"/>
        <w:jc w:val="both"/>
        <w:rPr>
          <w:rFonts w:ascii="Palatino Linotype" w:eastAsia="Calibri" w:hAnsi="Palatino Linotype" w:cs="Tahoma"/>
          <w:iCs/>
          <w:lang w:eastAsia="es-ES_tradnl"/>
        </w:rPr>
      </w:pPr>
    </w:p>
    <w:p w:rsidR="00802E7D" w:rsidRPr="00DA0EBD" w:rsidRDefault="00802E7D" w:rsidP="008F51F0">
      <w:pPr>
        <w:tabs>
          <w:tab w:val="left" w:pos="709"/>
        </w:tabs>
        <w:spacing w:line="360" w:lineRule="auto"/>
        <w:ind w:right="51"/>
        <w:jc w:val="both"/>
        <w:rPr>
          <w:rFonts w:ascii="Palatino Linotype" w:hAnsi="Palatino Linotype"/>
        </w:rPr>
      </w:pPr>
      <w:r w:rsidRPr="00DA0EBD">
        <w:rPr>
          <w:rFonts w:ascii="Palatino Linotype" w:eastAsia="Calibri" w:hAnsi="Palatino Linotype" w:cs="Tahoma"/>
          <w:iCs/>
          <w:lang w:eastAsia="es-ES_tradnl"/>
        </w:rPr>
        <w:t xml:space="preserve">Sin embargo, para el caso de que no cuente con los avisos de privacidad, </w:t>
      </w:r>
      <w:r w:rsidRPr="00DA0EBD">
        <w:rPr>
          <w:rFonts w:ascii="Palatino Linotype" w:hAnsi="Palatino Linotype"/>
          <w:b/>
          <w:bCs/>
        </w:rPr>
        <w:t>EL SUJETO OBLIGADO</w:t>
      </w:r>
      <w:r w:rsidRPr="00DA0EBD">
        <w:rPr>
          <w:rFonts w:ascii="Palatino Linotype" w:hAnsi="Palatino Linotype"/>
          <w:bCs/>
        </w:rPr>
        <w:t xml:space="preserve"> deberá emitir el </w:t>
      </w:r>
      <w:r w:rsidRPr="00DA0EBD">
        <w:rPr>
          <w:rFonts w:ascii="Palatino Linotype" w:eastAsia="Calibri" w:hAnsi="Palatino Linotype" w:cs="Arial"/>
          <w:bCs/>
          <w:lang w:val="es-MX" w:eastAsia="es-MX"/>
        </w:rPr>
        <w:t>Acuerdo</w:t>
      </w:r>
      <w:r w:rsidRPr="00DA0EBD">
        <w:rPr>
          <w:rFonts w:ascii="Palatino Linotype" w:hAnsi="Palatino Linotype"/>
          <w:bCs/>
        </w:rPr>
        <w:t xml:space="preserve"> de Inexistencia conforme a </w:t>
      </w:r>
      <w:r w:rsidRPr="00DA0EBD">
        <w:rPr>
          <w:rFonts w:ascii="Palatino Linotype" w:hAnsi="Palatino Linotype"/>
        </w:rPr>
        <w:t>lo establecido en los artículos 19, 49, fracciones II y XIII, 169 y 170 de la Ley de Transparencia y Acceso a la Información Pública del Estado de México y Municipios, que literalmente establecen:</w:t>
      </w:r>
    </w:p>
    <w:p w:rsidR="00802E7D" w:rsidRPr="00DA0EBD" w:rsidRDefault="00802E7D" w:rsidP="00541569">
      <w:pPr>
        <w:tabs>
          <w:tab w:val="left" w:pos="709"/>
        </w:tabs>
        <w:jc w:val="both"/>
        <w:rPr>
          <w:rFonts w:ascii="Palatino Linotype" w:hAnsi="Palatino Linotype"/>
        </w:rPr>
      </w:pPr>
    </w:p>
    <w:p w:rsidR="00802E7D" w:rsidRPr="00DA0EBD" w:rsidRDefault="00802E7D" w:rsidP="00541569">
      <w:pPr>
        <w:tabs>
          <w:tab w:val="left" w:pos="709"/>
        </w:tabs>
        <w:ind w:left="851" w:right="899"/>
        <w:jc w:val="both"/>
        <w:rPr>
          <w:rFonts w:ascii="Palatino Linotype" w:hAnsi="Palatino Linotype"/>
          <w:i/>
          <w:sz w:val="22"/>
          <w:szCs w:val="22"/>
        </w:rPr>
      </w:pPr>
      <w:r w:rsidRPr="00DA0EBD">
        <w:rPr>
          <w:rFonts w:ascii="Palatino Linotype" w:hAnsi="Palatino Linotype"/>
          <w:b/>
          <w:bCs/>
          <w:i/>
          <w:iCs/>
          <w:sz w:val="22"/>
          <w:szCs w:val="22"/>
        </w:rPr>
        <w:t xml:space="preserve">“Artículo 19. </w:t>
      </w:r>
      <w:r w:rsidRPr="00DA0EBD">
        <w:rPr>
          <w:rFonts w:ascii="Palatino Linotype" w:hAnsi="Palatino Linotype"/>
          <w:i/>
          <w:iCs/>
          <w:sz w:val="22"/>
          <w:szCs w:val="22"/>
          <w:u w:val="single"/>
        </w:rPr>
        <w:t>Se presume que la información debe existir si se refiere a las facultades, competencias y funciones que los ordenamientos jurídicos aplicables otorgan a los sujetos obligados. </w:t>
      </w:r>
    </w:p>
    <w:p w:rsidR="00802E7D" w:rsidRPr="00DA0EBD" w:rsidRDefault="00802E7D" w:rsidP="00541569">
      <w:pPr>
        <w:tabs>
          <w:tab w:val="left" w:pos="709"/>
        </w:tabs>
        <w:ind w:left="851" w:right="899"/>
        <w:jc w:val="both"/>
        <w:rPr>
          <w:rFonts w:ascii="Palatino Linotype" w:hAnsi="Palatino Linotype"/>
          <w:i/>
          <w:sz w:val="22"/>
          <w:szCs w:val="22"/>
        </w:rPr>
      </w:pPr>
      <w:r w:rsidRPr="00DA0EBD">
        <w:rPr>
          <w:rFonts w:ascii="Palatino Linotype" w:hAnsi="Palatino Linotype"/>
          <w:i/>
          <w:iCs/>
          <w:sz w:val="22"/>
          <w:szCs w:val="22"/>
        </w:rPr>
        <w:t>…</w:t>
      </w:r>
    </w:p>
    <w:p w:rsidR="00802E7D" w:rsidRPr="00DA0EBD" w:rsidRDefault="00802E7D" w:rsidP="00541569">
      <w:pPr>
        <w:tabs>
          <w:tab w:val="left" w:pos="709"/>
        </w:tabs>
        <w:ind w:left="851" w:right="899"/>
        <w:jc w:val="both"/>
        <w:rPr>
          <w:rFonts w:ascii="Palatino Linotype" w:hAnsi="Palatino Linotype"/>
          <w:i/>
          <w:sz w:val="22"/>
          <w:szCs w:val="22"/>
        </w:rPr>
      </w:pPr>
      <w:r w:rsidRPr="00DA0EBD">
        <w:rPr>
          <w:rFonts w:ascii="Palatino Linotype" w:hAnsi="Palatino Linotype"/>
          <w:i/>
          <w:iCs/>
          <w:sz w:val="22"/>
          <w:szCs w:val="22"/>
        </w:rPr>
        <w:t xml:space="preserve">Si el sujeto obligado, en el ejercicio de sus atribuciones, debía generar, poseer o administrar la información, pero ésta no se encuentra, </w:t>
      </w:r>
      <w:r w:rsidRPr="00DA0EBD">
        <w:rPr>
          <w:rFonts w:ascii="Palatino Linotype" w:hAnsi="Palatino Linotype"/>
          <w:i/>
          <w:iCs/>
          <w:sz w:val="22"/>
          <w:szCs w:val="22"/>
          <w:u w:val="single"/>
        </w:rPr>
        <w:t>el Comité de transparencia deberá emitir un acuerdo de inexistencia, debidamente fundado y motivado, en el que detalle las razones del por qué no obra en sus archivos.</w:t>
      </w:r>
    </w:p>
    <w:p w:rsidR="00802E7D" w:rsidRPr="00DA0EBD" w:rsidRDefault="00802E7D" w:rsidP="00541569">
      <w:pPr>
        <w:tabs>
          <w:tab w:val="left" w:pos="709"/>
        </w:tabs>
        <w:ind w:left="851" w:right="899"/>
        <w:jc w:val="both"/>
        <w:rPr>
          <w:rFonts w:ascii="Palatino Linotype" w:hAnsi="Palatino Linotype"/>
          <w:i/>
          <w:sz w:val="22"/>
          <w:szCs w:val="22"/>
        </w:rPr>
      </w:pPr>
      <w:r w:rsidRPr="00DA0EBD">
        <w:rPr>
          <w:rFonts w:ascii="Palatino Linotype" w:hAnsi="Palatino Linotype"/>
          <w:b/>
          <w:bCs/>
          <w:i/>
          <w:iCs/>
          <w:sz w:val="22"/>
          <w:szCs w:val="22"/>
        </w:rPr>
        <w:t>Artículo 49.</w:t>
      </w:r>
      <w:r w:rsidRPr="00DA0EBD">
        <w:rPr>
          <w:rFonts w:ascii="Palatino Linotype" w:hAnsi="Palatino Linotype"/>
          <w:i/>
          <w:iCs/>
          <w:sz w:val="22"/>
          <w:szCs w:val="22"/>
        </w:rPr>
        <w:t xml:space="preserve"> Los </w:t>
      </w:r>
      <w:r w:rsidRPr="00DA0EBD">
        <w:rPr>
          <w:rFonts w:ascii="Palatino Linotype" w:hAnsi="Palatino Linotype"/>
          <w:i/>
          <w:iCs/>
          <w:sz w:val="22"/>
          <w:szCs w:val="22"/>
          <w:u w:val="single"/>
        </w:rPr>
        <w:t xml:space="preserve">Comités de Transparencia </w:t>
      </w:r>
      <w:r w:rsidRPr="00DA0EBD">
        <w:rPr>
          <w:rFonts w:ascii="Palatino Linotype" w:hAnsi="Palatino Linotype"/>
          <w:i/>
          <w:iCs/>
          <w:sz w:val="22"/>
          <w:szCs w:val="22"/>
        </w:rPr>
        <w:t>tendrán las siguientes atribuciones:</w:t>
      </w:r>
    </w:p>
    <w:p w:rsidR="00802E7D" w:rsidRPr="00DA0EBD" w:rsidRDefault="00802E7D" w:rsidP="00541569">
      <w:pPr>
        <w:tabs>
          <w:tab w:val="left" w:pos="709"/>
        </w:tabs>
        <w:ind w:left="851" w:right="899"/>
        <w:jc w:val="both"/>
        <w:rPr>
          <w:rFonts w:ascii="Palatino Linotype" w:hAnsi="Palatino Linotype"/>
          <w:i/>
          <w:sz w:val="22"/>
          <w:szCs w:val="22"/>
        </w:rPr>
      </w:pPr>
      <w:r w:rsidRPr="00DA0EBD">
        <w:rPr>
          <w:rFonts w:ascii="Palatino Linotype" w:hAnsi="Palatino Linotype"/>
          <w:i/>
          <w:sz w:val="22"/>
          <w:szCs w:val="22"/>
        </w:rPr>
        <w:t>II. Confirmar, modificar o revocar las determinaciones que en materia de ampliación del plazo de respuesta, clasificación de la información</w:t>
      </w:r>
      <w:r w:rsidRPr="00DA0EBD">
        <w:rPr>
          <w:rFonts w:ascii="Palatino Linotype" w:hAnsi="Palatino Linotype"/>
          <w:i/>
          <w:sz w:val="22"/>
          <w:szCs w:val="22"/>
          <w:u w:val="single"/>
        </w:rPr>
        <w:t xml:space="preserve"> y declaración de inexistencia </w:t>
      </w:r>
      <w:r w:rsidRPr="00DA0EBD">
        <w:rPr>
          <w:rFonts w:ascii="Palatino Linotype" w:hAnsi="Palatino Linotype"/>
          <w:i/>
          <w:sz w:val="22"/>
          <w:szCs w:val="22"/>
        </w:rPr>
        <w:t>o de incompetencia realicen los titulares de las áreas de los sujetos obligados;</w:t>
      </w:r>
    </w:p>
    <w:p w:rsidR="00802E7D" w:rsidRPr="00DA0EBD" w:rsidRDefault="00802E7D" w:rsidP="00541569">
      <w:pPr>
        <w:tabs>
          <w:tab w:val="left" w:pos="709"/>
        </w:tabs>
        <w:ind w:left="851" w:right="899"/>
        <w:jc w:val="both"/>
        <w:rPr>
          <w:rFonts w:ascii="Palatino Linotype" w:hAnsi="Palatino Linotype"/>
          <w:i/>
          <w:sz w:val="22"/>
          <w:szCs w:val="22"/>
        </w:rPr>
      </w:pPr>
      <w:r w:rsidRPr="00DA0EBD">
        <w:rPr>
          <w:rFonts w:ascii="Palatino Linotype" w:hAnsi="Palatino Linotype"/>
          <w:i/>
          <w:sz w:val="22"/>
          <w:szCs w:val="22"/>
        </w:rPr>
        <w:t xml:space="preserve">XIII. </w:t>
      </w:r>
      <w:r w:rsidRPr="00DA0EBD">
        <w:rPr>
          <w:rFonts w:ascii="Palatino Linotype" w:hAnsi="Palatino Linotype"/>
          <w:i/>
          <w:sz w:val="22"/>
          <w:szCs w:val="22"/>
          <w:u w:val="single"/>
        </w:rPr>
        <w:t>Dictaminar las declaratorias de inexistencia de la información que les remitan las unidades administrativas y resolver en consecuencia</w:t>
      </w:r>
      <w:r w:rsidRPr="00DA0EBD">
        <w:rPr>
          <w:rFonts w:ascii="Palatino Linotype" w:hAnsi="Palatino Linotype"/>
          <w:i/>
          <w:sz w:val="22"/>
          <w:szCs w:val="22"/>
        </w:rPr>
        <w:t>;</w:t>
      </w:r>
    </w:p>
    <w:p w:rsidR="00802E7D" w:rsidRPr="00DA0EBD" w:rsidRDefault="00802E7D" w:rsidP="00541569">
      <w:pPr>
        <w:tabs>
          <w:tab w:val="left" w:pos="709"/>
        </w:tabs>
        <w:ind w:left="851" w:right="899"/>
        <w:jc w:val="both"/>
        <w:rPr>
          <w:rFonts w:ascii="Palatino Linotype" w:hAnsi="Palatino Linotype"/>
          <w:b/>
          <w:i/>
          <w:sz w:val="22"/>
          <w:szCs w:val="22"/>
        </w:rPr>
      </w:pPr>
      <w:r w:rsidRPr="00DA0EBD">
        <w:rPr>
          <w:rFonts w:ascii="Palatino Linotype" w:hAnsi="Palatino Linotype"/>
          <w:b/>
          <w:bCs/>
          <w:i/>
          <w:sz w:val="22"/>
          <w:szCs w:val="22"/>
        </w:rPr>
        <w:t xml:space="preserve">I. </w:t>
      </w:r>
      <w:r w:rsidRPr="00DA0EBD">
        <w:rPr>
          <w:rFonts w:ascii="Palatino Linotype" w:hAnsi="Palatino Linotype"/>
          <w:i/>
          <w:sz w:val="22"/>
          <w:szCs w:val="22"/>
          <w:u w:val="single"/>
        </w:rPr>
        <w:t>Analizará el caso y tomará las medidas necesarias para localizar la información;</w:t>
      </w:r>
    </w:p>
    <w:p w:rsidR="00802E7D" w:rsidRPr="00DA0EBD" w:rsidRDefault="00802E7D" w:rsidP="00541569">
      <w:pPr>
        <w:tabs>
          <w:tab w:val="left" w:pos="709"/>
        </w:tabs>
        <w:ind w:left="851" w:right="899"/>
        <w:jc w:val="both"/>
        <w:rPr>
          <w:rFonts w:ascii="Palatino Linotype" w:hAnsi="Palatino Linotype"/>
          <w:b/>
          <w:i/>
          <w:sz w:val="22"/>
          <w:szCs w:val="22"/>
        </w:rPr>
      </w:pPr>
      <w:r w:rsidRPr="00DA0EBD">
        <w:rPr>
          <w:rFonts w:ascii="Palatino Linotype" w:hAnsi="Palatino Linotype"/>
          <w:b/>
          <w:bCs/>
          <w:i/>
          <w:sz w:val="22"/>
          <w:szCs w:val="22"/>
        </w:rPr>
        <w:t xml:space="preserve">II. </w:t>
      </w:r>
      <w:r w:rsidRPr="00DA0EBD">
        <w:rPr>
          <w:rFonts w:ascii="Palatino Linotype" w:hAnsi="Palatino Linotype"/>
          <w:i/>
          <w:sz w:val="22"/>
          <w:szCs w:val="22"/>
          <w:u w:val="single"/>
        </w:rPr>
        <w:t>Expedirá una resolución que confirme la inexistencia del documento;</w:t>
      </w:r>
    </w:p>
    <w:p w:rsidR="00802E7D" w:rsidRPr="00DA0EBD" w:rsidRDefault="00802E7D" w:rsidP="00541569">
      <w:pPr>
        <w:tabs>
          <w:tab w:val="left" w:pos="709"/>
        </w:tabs>
        <w:ind w:left="851" w:right="899"/>
        <w:jc w:val="both"/>
        <w:rPr>
          <w:rFonts w:ascii="Palatino Linotype" w:hAnsi="Palatino Linotype"/>
          <w:b/>
          <w:i/>
          <w:sz w:val="22"/>
          <w:szCs w:val="22"/>
        </w:rPr>
      </w:pPr>
      <w:r w:rsidRPr="00DA0EBD">
        <w:rPr>
          <w:rFonts w:ascii="Palatino Linotype" w:hAnsi="Palatino Linotype"/>
          <w:b/>
          <w:bCs/>
          <w:i/>
          <w:sz w:val="22"/>
          <w:szCs w:val="22"/>
        </w:rPr>
        <w:t xml:space="preserve">III. </w:t>
      </w:r>
      <w:r w:rsidRPr="00DA0EBD">
        <w:rPr>
          <w:rFonts w:ascii="Palatino Linotype" w:hAnsi="Palatino Linotype"/>
          <w:i/>
          <w:sz w:val="22"/>
          <w:szCs w:val="22"/>
          <w:u w:val="single"/>
        </w:rPr>
        <w:t>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rsidR="00802E7D" w:rsidRPr="00DA0EBD" w:rsidRDefault="00802E7D" w:rsidP="00541569">
      <w:pPr>
        <w:tabs>
          <w:tab w:val="left" w:pos="709"/>
        </w:tabs>
        <w:ind w:left="851" w:right="899"/>
        <w:jc w:val="both"/>
        <w:rPr>
          <w:rFonts w:ascii="Palatino Linotype" w:hAnsi="Palatino Linotype"/>
          <w:i/>
          <w:sz w:val="22"/>
          <w:szCs w:val="22"/>
          <w:u w:val="single"/>
        </w:rPr>
      </w:pPr>
      <w:r w:rsidRPr="00DA0EBD">
        <w:rPr>
          <w:rFonts w:ascii="Palatino Linotype" w:hAnsi="Palatino Linotype"/>
          <w:b/>
          <w:bCs/>
          <w:i/>
          <w:sz w:val="22"/>
          <w:szCs w:val="22"/>
        </w:rPr>
        <w:t xml:space="preserve">IV. </w:t>
      </w:r>
      <w:r w:rsidRPr="00DA0EBD">
        <w:rPr>
          <w:rFonts w:ascii="Palatino Linotype" w:hAnsi="Palatino Linotype"/>
          <w:i/>
          <w:sz w:val="22"/>
          <w:szCs w:val="22"/>
          <w:u w:val="single"/>
        </w:rPr>
        <w:t>Notificará al órgano interno de control o equivalente del sujeto obligado quien, en su caso, deberá iniciar el procedimiento de responsabilidad administrativa que corresponda.</w:t>
      </w:r>
    </w:p>
    <w:p w:rsidR="00802E7D" w:rsidRPr="00DA0EBD" w:rsidRDefault="00802E7D" w:rsidP="00541569">
      <w:pPr>
        <w:tabs>
          <w:tab w:val="left" w:pos="709"/>
        </w:tabs>
        <w:ind w:left="851" w:right="899"/>
        <w:jc w:val="both"/>
        <w:rPr>
          <w:rFonts w:ascii="Palatino Linotype" w:hAnsi="Palatino Linotype"/>
          <w:i/>
          <w:sz w:val="22"/>
          <w:szCs w:val="22"/>
          <w:u w:val="single"/>
        </w:rPr>
      </w:pPr>
      <w:r w:rsidRPr="00DA0EBD">
        <w:rPr>
          <w:rFonts w:ascii="Palatino Linotype" w:hAnsi="Palatino Linotype"/>
          <w:i/>
          <w:sz w:val="22"/>
          <w:szCs w:val="22"/>
          <w:u w:val="single"/>
        </w:rPr>
        <w:lastRenderedPageBreak/>
        <w:t>La Unidad de Transparencia deberá notificarlo al solicitante por escrito, en un plazo que no exceda de quince días hábiles contados a partir del día siguiente a la presentación de la solicitud.</w:t>
      </w:r>
    </w:p>
    <w:p w:rsidR="00802E7D" w:rsidRPr="00DA0EBD" w:rsidRDefault="00802E7D" w:rsidP="00541569">
      <w:pPr>
        <w:tabs>
          <w:tab w:val="left" w:pos="709"/>
        </w:tabs>
        <w:ind w:left="851" w:right="899"/>
        <w:jc w:val="both"/>
        <w:rPr>
          <w:rFonts w:ascii="Palatino Linotype" w:hAnsi="Palatino Linotype"/>
          <w:i/>
          <w:sz w:val="22"/>
          <w:szCs w:val="22"/>
          <w:u w:val="single"/>
        </w:rPr>
      </w:pPr>
      <w:r w:rsidRPr="00DA0EBD">
        <w:rPr>
          <w:rFonts w:ascii="Palatino Linotype" w:hAnsi="Palatino Linotype"/>
          <w:i/>
          <w:sz w:val="22"/>
          <w:szCs w:val="22"/>
          <w:u w:val="single"/>
        </w:rPr>
        <w:t>Este plazo podrá ampliarse hasta por otros siete días hábiles, siempre que existan razones para ello, debiendo notificarse por escrito al solicitante.</w:t>
      </w:r>
    </w:p>
    <w:p w:rsidR="00802E7D" w:rsidRPr="00DA0EBD" w:rsidRDefault="00802E7D" w:rsidP="00541569">
      <w:pPr>
        <w:tabs>
          <w:tab w:val="left" w:pos="709"/>
        </w:tabs>
        <w:ind w:left="851" w:right="899"/>
        <w:jc w:val="both"/>
        <w:rPr>
          <w:rFonts w:ascii="Palatino Linotype" w:hAnsi="Palatino Linotype"/>
          <w:i/>
          <w:sz w:val="22"/>
          <w:szCs w:val="22"/>
        </w:rPr>
      </w:pPr>
      <w:r w:rsidRPr="00DA0EBD">
        <w:rPr>
          <w:rFonts w:ascii="Palatino Linotype" w:hAnsi="Palatino Linotype"/>
          <w:b/>
          <w:i/>
          <w:sz w:val="22"/>
          <w:szCs w:val="22"/>
        </w:rPr>
        <w:t>Artículo 169.</w:t>
      </w:r>
      <w:r w:rsidRPr="00DA0EBD">
        <w:rPr>
          <w:rFonts w:ascii="Palatino Linotype" w:hAnsi="Palatino Linotype"/>
          <w:i/>
          <w:sz w:val="22"/>
          <w:szCs w:val="22"/>
        </w:rPr>
        <w:t xml:space="preserve"> Cuando la información no se encuentre en los archivos del sujeto obligado, el Comité de Transparencia:</w:t>
      </w:r>
    </w:p>
    <w:p w:rsidR="00802E7D" w:rsidRPr="00DA0EBD" w:rsidRDefault="00802E7D" w:rsidP="00541569">
      <w:pPr>
        <w:tabs>
          <w:tab w:val="left" w:pos="709"/>
        </w:tabs>
        <w:ind w:left="851" w:right="899"/>
        <w:jc w:val="both"/>
        <w:rPr>
          <w:rFonts w:ascii="Palatino Linotype" w:hAnsi="Palatino Linotype"/>
          <w:i/>
          <w:sz w:val="22"/>
          <w:szCs w:val="22"/>
        </w:rPr>
      </w:pPr>
      <w:r w:rsidRPr="00DA0EBD">
        <w:rPr>
          <w:rFonts w:ascii="Palatino Linotype" w:hAnsi="Palatino Linotype"/>
          <w:b/>
          <w:i/>
          <w:sz w:val="22"/>
          <w:szCs w:val="22"/>
        </w:rPr>
        <w:t>I.</w:t>
      </w:r>
      <w:r w:rsidRPr="00DA0EBD">
        <w:rPr>
          <w:rFonts w:ascii="Palatino Linotype" w:hAnsi="Palatino Linotype"/>
          <w:i/>
          <w:sz w:val="22"/>
          <w:szCs w:val="22"/>
        </w:rPr>
        <w:t xml:space="preserve"> Analizará el caso y tomará las medidas necesarias para localizar la información;</w:t>
      </w:r>
    </w:p>
    <w:p w:rsidR="00802E7D" w:rsidRPr="00DA0EBD" w:rsidRDefault="00802E7D" w:rsidP="00541569">
      <w:pPr>
        <w:tabs>
          <w:tab w:val="left" w:pos="709"/>
        </w:tabs>
        <w:ind w:left="851" w:right="899"/>
        <w:jc w:val="both"/>
        <w:rPr>
          <w:rFonts w:ascii="Palatino Linotype" w:hAnsi="Palatino Linotype"/>
          <w:i/>
          <w:sz w:val="22"/>
          <w:szCs w:val="22"/>
        </w:rPr>
      </w:pPr>
      <w:r w:rsidRPr="00DA0EBD">
        <w:rPr>
          <w:rFonts w:ascii="Palatino Linotype" w:hAnsi="Palatino Linotype"/>
          <w:b/>
          <w:i/>
          <w:sz w:val="22"/>
          <w:szCs w:val="22"/>
        </w:rPr>
        <w:t>II.</w:t>
      </w:r>
      <w:r w:rsidRPr="00DA0EBD">
        <w:rPr>
          <w:rFonts w:ascii="Palatino Linotype" w:hAnsi="Palatino Linotype"/>
          <w:i/>
          <w:sz w:val="22"/>
          <w:szCs w:val="22"/>
        </w:rPr>
        <w:t xml:space="preserve"> Expedirá una resolución que confirme la inexistencia del documento;</w:t>
      </w:r>
    </w:p>
    <w:p w:rsidR="00802E7D" w:rsidRPr="00DA0EBD" w:rsidRDefault="00802E7D" w:rsidP="00541569">
      <w:pPr>
        <w:tabs>
          <w:tab w:val="left" w:pos="709"/>
        </w:tabs>
        <w:ind w:left="851" w:right="899"/>
        <w:jc w:val="both"/>
        <w:rPr>
          <w:rFonts w:ascii="Palatino Linotype" w:hAnsi="Palatino Linotype"/>
          <w:i/>
          <w:sz w:val="22"/>
          <w:szCs w:val="22"/>
        </w:rPr>
      </w:pPr>
      <w:r w:rsidRPr="00DA0EBD">
        <w:rPr>
          <w:rFonts w:ascii="Palatino Linotype" w:hAnsi="Palatino Linotype"/>
          <w:b/>
          <w:i/>
          <w:sz w:val="22"/>
          <w:szCs w:val="22"/>
        </w:rPr>
        <w:t>III.</w:t>
      </w:r>
      <w:r w:rsidRPr="00DA0EBD">
        <w:rPr>
          <w:rFonts w:ascii="Palatino Linotype" w:hAnsi="Palatino Linotype"/>
          <w:i/>
          <w:sz w:val="22"/>
          <w:szCs w:val="22"/>
        </w:rPr>
        <w:t xml:space="preserve">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rsidR="00802E7D" w:rsidRPr="00DA0EBD" w:rsidRDefault="00802E7D" w:rsidP="00541569">
      <w:pPr>
        <w:tabs>
          <w:tab w:val="left" w:pos="709"/>
        </w:tabs>
        <w:ind w:left="851" w:right="899"/>
        <w:jc w:val="both"/>
        <w:rPr>
          <w:rFonts w:ascii="Palatino Linotype" w:hAnsi="Palatino Linotype"/>
          <w:i/>
          <w:sz w:val="22"/>
          <w:szCs w:val="22"/>
        </w:rPr>
      </w:pPr>
      <w:r w:rsidRPr="00DA0EBD">
        <w:rPr>
          <w:rFonts w:ascii="Palatino Linotype" w:hAnsi="Palatino Linotype"/>
          <w:b/>
          <w:i/>
          <w:sz w:val="22"/>
          <w:szCs w:val="22"/>
        </w:rPr>
        <w:t>IV.</w:t>
      </w:r>
      <w:r w:rsidRPr="00DA0EBD">
        <w:rPr>
          <w:rFonts w:ascii="Palatino Linotype" w:hAnsi="Palatino Linotype"/>
          <w:i/>
          <w:sz w:val="22"/>
          <w:szCs w:val="22"/>
        </w:rPr>
        <w:t xml:space="preserve"> Notificará al órgano interno de control o equivalente del sujeto obligado quien, en su caso, deberá iniciar el procedimiento de responsabilidad administrativa que corresponda.</w:t>
      </w:r>
    </w:p>
    <w:p w:rsidR="00802E7D" w:rsidRPr="00DA0EBD" w:rsidRDefault="00802E7D" w:rsidP="00541569">
      <w:pPr>
        <w:tabs>
          <w:tab w:val="left" w:pos="709"/>
        </w:tabs>
        <w:ind w:left="851" w:right="899"/>
        <w:jc w:val="both"/>
        <w:rPr>
          <w:rFonts w:ascii="Palatino Linotype" w:hAnsi="Palatino Linotype"/>
          <w:i/>
          <w:sz w:val="22"/>
          <w:szCs w:val="22"/>
        </w:rPr>
      </w:pPr>
      <w:r w:rsidRPr="00DA0EBD">
        <w:rPr>
          <w:rFonts w:ascii="Palatino Linotype" w:hAnsi="Palatino Linotype"/>
          <w:i/>
          <w:sz w:val="22"/>
          <w:szCs w:val="22"/>
        </w:rPr>
        <w:t>La Unidad de Transparencia deberá notificarlo al solicitante por escrito, en un plazo que no exceda de quince días hábiles contados a partir del día siguiente a la presentación de la solicitud.</w:t>
      </w:r>
    </w:p>
    <w:p w:rsidR="00802E7D" w:rsidRPr="00DA0EBD" w:rsidRDefault="00802E7D" w:rsidP="00541569">
      <w:pPr>
        <w:tabs>
          <w:tab w:val="left" w:pos="709"/>
        </w:tabs>
        <w:ind w:left="851" w:right="899"/>
        <w:jc w:val="both"/>
        <w:rPr>
          <w:rFonts w:ascii="Palatino Linotype" w:hAnsi="Palatino Linotype"/>
          <w:i/>
          <w:sz w:val="22"/>
          <w:szCs w:val="22"/>
        </w:rPr>
      </w:pPr>
      <w:r w:rsidRPr="00DA0EBD">
        <w:rPr>
          <w:rFonts w:ascii="Palatino Linotype" w:hAnsi="Palatino Linotype"/>
          <w:i/>
          <w:sz w:val="22"/>
          <w:szCs w:val="22"/>
        </w:rPr>
        <w:t>Este plazo podrá ampliarse hasta por otros siete días hábiles, siempre que existan razones para ello, debiendo notificarse por escrito al solicitante.</w:t>
      </w:r>
    </w:p>
    <w:p w:rsidR="00802E7D" w:rsidRPr="00DA0EBD" w:rsidRDefault="00802E7D" w:rsidP="00541569">
      <w:pPr>
        <w:tabs>
          <w:tab w:val="left" w:pos="709"/>
        </w:tabs>
        <w:ind w:left="851" w:right="899"/>
        <w:jc w:val="both"/>
        <w:rPr>
          <w:rFonts w:ascii="Palatino Linotype" w:hAnsi="Palatino Linotype"/>
          <w:b/>
          <w:i/>
          <w:iCs/>
          <w:sz w:val="22"/>
          <w:szCs w:val="22"/>
        </w:rPr>
      </w:pPr>
      <w:r w:rsidRPr="00DA0EBD">
        <w:rPr>
          <w:rFonts w:ascii="Palatino Linotype" w:hAnsi="Palatino Linotype"/>
          <w:b/>
          <w:i/>
          <w:sz w:val="22"/>
          <w:szCs w:val="22"/>
          <w:u w:val="single"/>
        </w:rPr>
        <w:t>Artículo 170</w:t>
      </w:r>
      <w:r w:rsidRPr="00DA0EBD">
        <w:rPr>
          <w:rFonts w:ascii="Palatino Linotype" w:hAnsi="Palatino Linotype"/>
          <w:b/>
          <w:bCs/>
          <w:i/>
          <w:iCs/>
          <w:sz w:val="22"/>
          <w:szCs w:val="22"/>
          <w:u w:val="single"/>
        </w:rPr>
        <w:t>.</w:t>
      </w:r>
      <w:r w:rsidRPr="00DA0EBD">
        <w:rPr>
          <w:rFonts w:ascii="Palatino Linotype" w:hAnsi="Palatino Linotype"/>
          <w:i/>
          <w:iCs/>
          <w:sz w:val="22"/>
          <w:szCs w:val="22"/>
          <w:u w:val="single"/>
        </w:rPr>
        <w:t xml:space="preserve"> 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r w:rsidRPr="00DA0EBD">
        <w:rPr>
          <w:rFonts w:ascii="Palatino Linotype" w:hAnsi="Palatino Linotype"/>
          <w:i/>
          <w:iCs/>
          <w:sz w:val="22"/>
          <w:szCs w:val="22"/>
        </w:rPr>
        <w:t>”</w:t>
      </w:r>
      <w:r w:rsidR="00541569" w:rsidRPr="00DA0EBD">
        <w:rPr>
          <w:rFonts w:ascii="Palatino Linotype" w:hAnsi="Palatino Linotype"/>
          <w:i/>
          <w:iCs/>
          <w:sz w:val="22"/>
          <w:szCs w:val="22"/>
        </w:rPr>
        <w:t>(</w:t>
      </w:r>
      <w:r w:rsidR="003105BA" w:rsidRPr="00DA0EBD">
        <w:rPr>
          <w:rFonts w:ascii="Palatino Linotype" w:hAnsi="Palatino Linotype"/>
          <w:i/>
          <w:iCs/>
          <w:sz w:val="22"/>
          <w:szCs w:val="22"/>
        </w:rPr>
        <w:t>Sic</w:t>
      </w:r>
      <w:r w:rsidR="00541569" w:rsidRPr="00DA0EBD">
        <w:rPr>
          <w:rFonts w:ascii="Palatino Linotype" w:hAnsi="Palatino Linotype"/>
          <w:i/>
          <w:iCs/>
          <w:sz w:val="22"/>
          <w:szCs w:val="22"/>
        </w:rPr>
        <w:t xml:space="preserve">) </w:t>
      </w:r>
    </w:p>
    <w:p w:rsidR="00802E7D" w:rsidRPr="00DA0EBD" w:rsidRDefault="00802E7D" w:rsidP="00541569">
      <w:pPr>
        <w:tabs>
          <w:tab w:val="left" w:pos="709"/>
        </w:tabs>
        <w:ind w:left="851" w:right="851"/>
        <w:jc w:val="both"/>
        <w:rPr>
          <w:rFonts w:ascii="Palatino Linotype" w:hAnsi="Palatino Linotype"/>
          <w:b/>
          <w:i/>
          <w:iCs/>
        </w:rPr>
      </w:pPr>
    </w:p>
    <w:p w:rsidR="00802E7D" w:rsidRPr="00DA0EBD" w:rsidRDefault="00802E7D" w:rsidP="008F51F0">
      <w:pPr>
        <w:tabs>
          <w:tab w:val="left" w:pos="709"/>
        </w:tabs>
        <w:spacing w:line="360" w:lineRule="auto"/>
        <w:ind w:right="51"/>
        <w:jc w:val="both"/>
        <w:rPr>
          <w:rFonts w:ascii="Palatino Linotype" w:eastAsia="Calibri" w:hAnsi="Palatino Linotype"/>
        </w:rPr>
      </w:pPr>
      <w:r w:rsidRPr="00DA0EBD">
        <w:rPr>
          <w:rFonts w:ascii="Palatino Linotype" w:eastAsia="Calibri" w:hAnsi="Palatino Linotype"/>
        </w:rPr>
        <w:t xml:space="preserve">De los preceptos legales señalados, se advierte que en los casos en que la información solicitada no se encuentre en los archivos del </w:t>
      </w:r>
      <w:r w:rsidRPr="00DA0EBD">
        <w:rPr>
          <w:rFonts w:ascii="Palatino Linotype" w:eastAsia="Calibri" w:hAnsi="Palatino Linotype"/>
          <w:b/>
        </w:rPr>
        <w:t>SUJETO OBLIGADO</w:t>
      </w:r>
      <w:r w:rsidRPr="00DA0EBD">
        <w:rPr>
          <w:rFonts w:ascii="Palatino Linotype" w:eastAsia="Calibri" w:hAnsi="Palatino Linotype"/>
        </w:rPr>
        <w:t xml:space="preserve">, es al Comité de Transparencia al que le corresponde analizar el caso y tomar las medidas necesarias para localización de la información requerida y en su caso </w:t>
      </w:r>
      <w:r w:rsidRPr="00DA0EBD">
        <w:rPr>
          <w:rFonts w:ascii="Palatino Linotype" w:eastAsia="Calibri" w:hAnsi="Palatino Linotype"/>
          <w:b/>
        </w:rPr>
        <w:t>ordenará</w:t>
      </w:r>
      <w:r w:rsidRPr="00DA0EBD">
        <w:rPr>
          <w:rFonts w:ascii="Palatino Linotype" w:hAnsi="Palatino Linotype" w:cs="Arial"/>
          <w:i/>
          <w:lang w:eastAsia="es-MX"/>
        </w:rPr>
        <w:t xml:space="preserve">, </w:t>
      </w:r>
      <w:r w:rsidRPr="00DA0EBD">
        <w:rPr>
          <w:rFonts w:ascii="Palatino Linotype" w:eastAsia="Calibri" w:hAnsi="Palatino Linotype"/>
        </w:rPr>
        <w:t xml:space="preserve">siempre que sea </w:t>
      </w:r>
      <w:r w:rsidRPr="00DA0EBD">
        <w:rPr>
          <w:rFonts w:ascii="Palatino Linotype" w:eastAsia="Calibri" w:hAnsi="Palatino Linotype"/>
        </w:rPr>
        <w:lastRenderedPageBreak/>
        <w:t xml:space="preserve">materialmente posible, que se genere o se reponga la información en caso de que ésta tuviera que existir en la medida que deriva del ejercicio de sus facultades, competencias o funciones; asimismo, debe notificar al órgano de control interno del </w:t>
      </w:r>
      <w:r w:rsidRPr="00DA0EBD">
        <w:rPr>
          <w:rFonts w:ascii="Palatino Linotype" w:eastAsia="Calibri" w:hAnsi="Palatino Linotype"/>
          <w:b/>
        </w:rPr>
        <w:t>SUJETO OBLIGADO</w:t>
      </w:r>
      <w:r w:rsidRPr="00DA0EBD">
        <w:rPr>
          <w:rFonts w:ascii="Palatino Linotype" w:eastAsia="Calibri" w:hAnsi="Palatino Linotype"/>
        </w:rPr>
        <w:t>, a fin de que inicie el procedimiento de responsabilidad administrativa correspondiente.</w:t>
      </w:r>
    </w:p>
    <w:p w:rsidR="00802E7D" w:rsidRPr="00DA0EBD" w:rsidRDefault="00802E7D" w:rsidP="00B74AF9">
      <w:pPr>
        <w:autoSpaceDE w:val="0"/>
        <w:autoSpaceDN w:val="0"/>
        <w:adjustRightInd w:val="0"/>
        <w:spacing w:line="360" w:lineRule="auto"/>
        <w:ind w:right="-91"/>
        <w:contextualSpacing/>
        <w:jc w:val="both"/>
        <w:rPr>
          <w:rFonts w:ascii="Palatino Linotype" w:hAnsi="Palatino Linotype"/>
          <w:bCs/>
        </w:rPr>
      </w:pPr>
    </w:p>
    <w:p w:rsidR="00802E7D" w:rsidRPr="00DA0EBD" w:rsidRDefault="00802E7D" w:rsidP="008F51F0">
      <w:pPr>
        <w:tabs>
          <w:tab w:val="left" w:pos="709"/>
        </w:tabs>
        <w:spacing w:line="360" w:lineRule="auto"/>
        <w:ind w:right="51"/>
        <w:jc w:val="both"/>
        <w:rPr>
          <w:rFonts w:ascii="Palatino Linotype" w:hAnsi="Palatino Linotype"/>
          <w:bCs/>
        </w:rPr>
      </w:pPr>
      <w:r w:rsidRPr="00DA0EBD">
        <w:rPr>
          <w:rFonts w:ascii="Palatino Linotype" w:hAnsi="Palatino Linotype"/>
          <w:bCs/>
        </w:rPr>
        <w:t xml:space="preserve">Asimismo, </w:t>
      </w:r>
      <w:r w:rsidRPr="00DA0EBD">
        <w:rPr>
          <w:rFonts w:ascii="Palatino Linotype" w:hAnsi="Palatino Linotype"/>
          <w:color w:val="000000" w:themeColor="text1"/>
        </w:rPr>
        <w:t xml:space="preserve">se establecerá de manera fundada y motivada </w:t>
      </w:r>
      <w:r w:rsidRPr="00DA0EBD">
        <w:rPr>
          <w:rFonts w:ascii="Palatino Linotype" w:hAnsi="Palatino Linotype" w:cs="Arial"/>
        </w:rPr>
        <w:t xml:space="preserve">las </w:t>
      </w:r>
      <w:r w:rsidRPr="00DA0EBD">
        <w:rPr>
          <w:rFonts w:ascii="Palatino Linotype" w:hAnsi="Palatino Linotype" w:cs="Arial"/>
          <w:bCs/>
        </w:rPr>
        <w:t>razones del por qué no obra en sus archivos; así como los cr</w:t>
      </w:r>
      <w:r w:rsidRPr="00DA0EBD">
        <w:rPr>
          <w:rFonts w:ascii="Palatino Linotype" w:eastAsia="Calibri" w:hAnsi="Palatino Linotype"/>
        </w:rPr>
        <w:t>iterios y los métodos de búsqueda de la información utilizados; así como todas aquéllas circunstancias de modo, tiempo y lugar que se tomaron en cuenta para llegar a determinar que no obra en los archivos la información requerida.</w:t>
      </w:r>
    </w:p>
    <w:p w:rsidR="00802E7D" w:rsidRPr="00DA0EBD" w:rsidRDefault="00802E7D" w:rsidP="00B74AF9">
      <w:pPr>
        <w:spacing w:line="360" w:lineRule="auto"/>
        <w:jc w:val="both"/>
        <w:rPr>
          <w:rFonts w:ascii="Palatino Linotype" w:eastAsia="Calibri" w:hAnsi="Palatino Linotype"/>
        </w:rPr>
      </w:pPr>
    </w:p>
    <w:p w:rsidR="00802E7D" w:rsidRPr="00DA0EBD" w:rsidRDefault="00802E7D" w:rsidP="008F51F0">
      <w:pPr>
        <w:tabs>
          <w:tab w:val="left" w:pos="709"/>
        </w:tabs>
        <w:spacing w:line="360" w:lineRule="auto"/>
        <w:ind w:right="51"/>
        <w:jc w:val="both"/>
        <w:rPr>
          <w:rFonts w:ascii="Palatino Linotype" w:hAnsi="Palatino Linotype" w:cs="Arial"/>
        </w:rPr>
      </w:pPr>
      <w:r w:rsidRPr="00DA0EBD">
        <w:rPr>
          <w:rFonts w:ascii="Palatino Linotype" w:hAnsi="Palatino Linotype" w:cs="Arial"/>
        </w:rPr>
        <w:t xml:space="preserve">De igual forma, en observancia a lo anterior tiene aplicación lo establecido en los Lineamientos para la Recepción, Trámite y Resolución de las solicitudes de Acceso a la Información </w:t>
      </w:r>
      <w:r w:rsidRPr="00DA0EBD">
        <w:rPr>
          <w:rFonts w:ascii="Palatino Linotype" w:eastAsia="Calibri" w:hAnsi="Palatino Linotype"/>
        </w:rPr>
        <w:t>Pública</w:t>
      </w:r>
      <w:r w:rsidRPr="00DA0EBD">
        <w:rPr>
          <w:rFonts w:ascii="Palatino Linotype" w:hAnsi="Palatino Linotype" w:cs="Arial"/>
        </w:rPr>
        <w:t>,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 en sus numerales CUARENTA Y CUATRO y CUARENTA Y CINCO.</w:t>
      </w:r>
    </w:p>
    <w:p w:rsidR="00802E7D" w:rsidRPr="00DA0EBD" w:rsidRDefault="00802E7D" w:rsidP="00B74AF9">
      <w:pPr>
        <w:spacing w:line="360" w:lineRule="auto"/>
        <w:jc w:val="both"/>
        <w:rPr>
          <w:rFonts w:ascii="Palatino Linotype" w:eastAsiaTheme="minorEastAsia" w:hAnsi="Palatino Linotype" w:cs="Arial"/>
          <w:color w:val="000000"/>
          <w:lang w:val="es-ES_tradnl"/>
        </w:rPr>
      </w:pPr>
    </w:p>
    <w:p w:rsidR="00802E7D" w:rsidRPr="00DA0EBD" w:rsidRDefault="00802E7D" w:rsidP="008F51F0">
      <w:pPr>
        <w:tabs>
          <w:tab w:val="left" w:pos="709"/>
        </w:tabs>
        <w:spacing w:line="360" w:lineRule="auto"/>
        <w:ind w:right="51"/>
        <w:jc w:val="both"/>
        <w:rPr>
          <w:rFonts w:ascii="Palatino Linotype" w:hAnsi="Palatino Linotype"/>
          <w:color w:val="000000" w:themeColor="text1"/>
        </w:rPr>
      </w:pPr>
      <w:r w:rsidRPr="00DA0EBD">
        <w:rPr>
          <w:rFonts w:ascii="Palatino Linotype" w:hAnsi="Palatino Linotype"/>
          <w:color w:val="000000" w:themeColor="text1"/>
        </w:rPr>
        <w:t xml:space="preserve">Por ello, como se prevé en los criterios anteriores, es necesario que los </w:t>
      </w:r>
      <w:r w:rsidRPr="00DA0EBD">
        <w:rPr>
          <w:rFonts w:ascii="Palatino Linotype" w:hAnsi="Palatino Linotype"/>
          <w:b/>
          <w:color w:val="000000" w:themeColor="text1"/>
        </w:rPr>
        <w:t>SUJETOS OBLIGADOS</w:t>
      </w:r>
      <w:r w:rsidRPr="00DA0EBD">
        <w:rPr>
          <w:rFonts w:ascii="Palatino Linotype" w:hAnsi="Palatino Linotype"/>
          <w:color w:val="000000" w:themeColor="text1"/>
        </w:rPr>
        <w:t xml:space="preserve">, realicen previo a una declaratoria de inexistencia, una búsqueda </w:t>
      </w:r>
      <w:r w:rsidRPr="00DA0EBD">
        <w:rPr>
          <w:rFonts w:ascii="Palatino Linotype" w:hAnsi="Palatino Linotype"/>
          <w:color w:val="000000" w:themeColor="text1"/>
        </w:rPr>
        <w:lastRenderedPageBreak/>
        <w:t xml:space="preserve">exhaustiva y razonable, con la cual se busca garantizar y hacer fehaciente el hecho de que la información ahora requerida por el solicitante fue buscada minuciosamente dentro del ámbito de sus competencias. </w:t>
      </w:r>
    </w:p>
    <w:p w:rsidR="00802E7D" w:rsidRPr="00DA0EBD" w:rsidRDefault="00802E7D" w:rsidP="00B74AF9">
      <w:pPr>
        <w:autoSpaceDE w:val="0"/>
        <w:autoSpaceDN w:val="0"/>
        <w:adjustRightInd w:val="0"/>
        <w:spacing w:line="360" w:lineRule="auto"/>
        <w:ind w:right="51"/>
        <w:contextualSpacing/>
        <w:jc w:val="both"/>
        <w:rPr>
          <w:rFonts w:ascii="Palatino Linotype" w:hAnsi="Palatino Linotype"/>
          <w:color w:val="000000" w:themeColor="text1"/>
        </w:rPr>
      </w:pPr>
    </w:p>
    <w:p w:rsidR="00802E7D" w:rsidRPr="00DA0EBD" w:rsidRDefault="00802E7D" w:rsidP="008F51F0">
      <w:pPr>
        <w:tabs>
          <w:tab w:val="left" w:pos="709"/>
        </w:tabs>
        <w:spacing w:line="360" w:lineRule="auto"/>
        <w:ind w:right="51"/>
        <w:jc w:val="both"/>
        <w:rPr>
          <w:rFonts w:ascii="Palatino Linotype" w:hAnsi="Palatino Linotype" w:cs="Arial"/>
        </w:rPr>
      </w:pPr>
      <w:r w:rsidRPr="00DA0EBD">
        <w:rPr>
          <w:rFonts w:ascii="Palatino Linotype" w:hAnsi="Palatino Linotype" w:cs="Arial"/>
        </w:rPr>
        <w:t xml:space="preserve">Lo anterior es así, pues no debe perderse de vista que, la fundamentación y motivación consiste en la obligación que tiene todo ente público de expresar los preceptos jurídicos aplicables al </w:t>
      </w:r>
      <w:r w:rsidRPr="00DA0EBD">
        <w:rPr>
          <w:rFonts w:ascii="Palatino Linotype" w:eastAsia="Calibri" w:hAnsi="Palatino Linotype"/>
        </w:rPr>
        <w:t>asunto</w:t>
      </w:r>
      <w:r w:rsidRPr="00DA0EBD">
        <w:rPr>
          <w:rFonts w:ascii="Palatino Linotype" w:hAnsi="Palatino Linotype" w:cs="Arial"/>
        </w:rPr>
        <w:t xml:space="preserve"> origen del acto y las razones o argumentos de su actuar, es así que al respecto, el máximo tribunal del país ha establecido jurisprudencia en relación a qué debe entenderse por fundamentación y motivación, en los siguientes términos:</w:t>
      </w:r>
    </w:p>
    <w:p w:rsidR="00802E7D" w:rsidRPr="00DA0EBD" w:rsidRDefault="00802E7D" w:rsidP="00541569">
      <w:pPr>
        <w:jc w:val="both"/>
        <w:rPr>
          <w:rFonts w:ascii="Palatino Linotype" w:hAnsi="Palatino Linotype" w:cs="Arial"/>
          <w:sz w:val="22"/>
          <w:szCs w:val="22"/>
        </w:rPr>
      </w:pPr>
    </w:p>
    <w:p w:rsidR="00802E7D" w:rsidRPr="00DA0EBD" w:rsidRDefault="00802E7D" w:rsidP="00541569">
      <w:pPr>
        <w:ind w:left="851" w:right="902"/>
        <w:jc w:val="both"/>
        <w:rPr>
          <w:rFonts w:ascii="Palatino Linotype" w:hAnsi="Palatino Linotype" w:cs="Arial"/>
          <w:i/>
          <w:sz w:val="22"/>
          <w:szCs w:val="22"/>
        </w:rPr>
      </w:pPr>
      <w:r w:rsidRPr="00DA0EBD">
        <w:rPr>
          <w:rFonts w:ascii="Palatino Linotype" w:hAnsi="Palatino Linotype" w:cs="Arial"/>
          <w:i/>
          <w:sz w:val="22"/>
          <w:szCs w:val="22"/>
        </w:rPr>
        <w:t>“</w:t>
      </w:r>
      <w:r w:rsidRPr="00DA0EBD">
        <w:rPr>
          <w:rFonts w:ascii="Palatino Linotype" w:hAnsi="Palatino Linotype" w:cs="Arial"/>
          <w:b/>
          <w:i/>
          <w:sz w:val="22"/>
          <w:szCs w:val="22"/>
        </w:rPr>
        <w:t xml:space="preserve">FUNDAMENTACIÓN Y MOTIVACIÓN. </w:t>
      </w:r>
      <w:r w:rsidRPr="00DA0EBD">
        <w:rPr>
          <w:rFonts w:ascii="Palatino Linotype" w:hAnsi="Palatino Linotype" w:cs="Arial"/>
          <w:i/>
          <w:sz w:val="22"/>
          <w:szCs w:val="22"/>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fundamento.”(Sic)</w:t>
      </w:r>
    </w:p>
    <w:p w:rsidR="00802E7D" w:rsidRPr="00DA0EBD" w:rsidRDefault="00802E7D" w:rsidP="00541569">
      <w:pPr>
        <w:ind w:left="851" w:right="902"/>
        <w:jc w:val="both"/>
        <w:rPr>
          <w:rFonts w:ascii="Palatino Linotype" w:hAnsi="Palatino Linotype" w:cs="Arial"/>
          <w:i/>
          <w:sz w:val="22"/>
          <w:szCs w:val="22"/>
        </w:rPr>
      </w:pPr>
    </w:p>
    <w:p w:rsidR="00802E7D" w:rsidRPr="00DA0EBD" w:rsidRDefault="00802E7D" w:rsidP="008F51F0">
      <w:pPr>
        <w:tabs>
          <w:tab w:val="left" w:pos="709"/>
        </w:tabs>
        <w:spacing w:line="360" w:lineRule="auto"/>
        <w:ind w:right="51"/>
        <w:jc w:val="both"/>
        <w:rPr>
          <w:rFonts w:ascii="Palatino Linotype" w:hAnsi="Palatino Linotype" w:cs="Arial"/>
        </w:rPr>
      </w:pPr>
      <w:r w:rsidRPr="00DA0EBD">
        <w:rPr>
          <w:rFonts w:ascii="Palatino Linotype" w:hAnsi="Palatino Linotype" w:cs="Arial"/>
        </w:rPr>
        <w:t xml:space="preserve">Es así que, en un acto de autoridad se surte la debida fundamentación cuando se cita el precepto legal aplicable al caso concreto y la debida motivación cuando se expresan las razones, motivos o circunstancias que tomó en cuenta la autoridad para adecuar el hecho a los fundamentos de </w:t>
      </w:r>
      <w:r w:rsidRPr="00DA0EBD">
        <w:rPr>
          <w:rFonts w:ascii="Palatino Linotype" w:eastAsia="Calibri" w:hAnsi="Palatino Linotype"/>
        </w:rPr>
        <w:t>derecho</w:t>
      </w:r>
      <w:r w:rsidRPr="00DA0EBD">
        <w:rPr>
          <w:rFonts w:ascii="Palatino Linotype" w:hAnsi="Palatino Linotype" w:cs="Arial"/>
        </w:rPr>
        <w:t>.</w:t>
      </w:r>
    </w:p>
    <w:p w:rsidR="00802E7D" w:rsidRPr="00DA0EBD" w:rsidRDefault="00802E7D" w:rsidP="00B74AF9">
      <w:pPr>
        <w:spacing w:line="360" w:lineRule="auto"/>
        <w:jc w:val="both"/>
        <w:rPr>
          <w:rFonts w:ascii="Palatino Linotype" w:hAnsi="Palatino Linotype" w:cs="Arial"/>
        </w:rPr>
      </w:pPr>
    </w:p>
    <w:p w:rsidR="00802E7D" w:rsidRPr="00DA0EBD" w:rsidRDefault="00802E7D" w:rsidP="008F51F0">
      <w:pPr>
        <w:tabs>
          <w:tab w:val="left" w:pos="709"/>
        </w:tabs>
        <w:spacing w:line="360" w:lineRule="auto"/>
        <w:ind w:right="51"/>
        <w:jc w:val="both"/>
        <w:rPr>
          <w:rFonts w:ascii="Palatino Linotype" w:hAnsi="Palatino Linotype" w:cs="Arial"/>
        </w:rPr>
      </w:pPr>
      <w:r w:rsidRPr="00DA0EBD">
        <w:rPr>
          <w:rFonts w:ascii="Palatino Linotype" w:hAnsi="Palatino Linotype" w:cs="Arial"/>
        </w:rPr>
        <w:t xml:space="preserve">Más aún, a través de diversa jurisprudencia dictada por el Poder Judicial de la Federación se </w:t>
      </w:r>
      <w:r w:rsidRPr="00DA0EBD">
        <w:rPr>
          <w:rFonts w:ascii="Palatino Linotype" w:eastAsia="Calibri" w:hAnsi="Palatino Linotype"/>
        </w:rPr>
        <w:t>sostiene</w:t>
      </w:r>
      <w:r w:rsidRPr="00DA0EBD">
        <w:rPr>
          <w:rFonts w:ascii="Palatino Linotype" w:hAnsi="Palatino Linotype" w:cs="Arial"/>
        </w:rPr>
        <w:t xml:space="preserve"> que la finalidad de la fundamentación o motivación es la de explicar, justificar, posibilitar la defensa y comunicar la decisión de la autoridad, sirviendo de sustento lo siguiente:</w:t>
      </w:r>
    </w:p>
    <w:p w:rsidR="003105BA" w:rsidRPr="00DA0EBD" w:rsidRDefault="003105BA" w:rsidP="00541569">
      <w:pPr>
        <w:jc w:val="both"/>
        <w:rPr>
          <w:rFonts w:ascii="Palatino Linotype" w:hAnsi="Palatino Linotype" w:cs="Arial"/>
          <w:sz w:val="22"/>
          <w:szCs w:val="22"/>
        </w:rPr>
      </w:pPr>
    </w:p>
    <w:p w:rsidR="00802E7D" w:rsidRPr="00DA0EBD" w:rsidRDefault="00802E7D" w:rsidP="00541569">
      <w:pPr>
        <w:ind w:left="851" w:right="902"/>
        <w:jc w:val="both"/>
        <w:rPr>
          <w:rFonts w:ascii="Palatino Linotype" w:hAnsi="Palatino Linotype" w:cs="Arial"/>
          <w:i/>
          <w:sz w:val="22"/>
          <w:szCs w:val="22"/>
        </w:rPr>
      </w:pPr>
      <w:r w:rsidRPr="00DA0EBD">
        <w:rPr>
          <w:rFonts w:ascii="Palatino Linotype" w:hAnsi="Palatino Linotype" w:cs="Arial"/>
          <w:b/>
          <w:i/>
          <w:sz w:val="22"/>
          <w:szCs w:val="22"/>
        </w:rPr>
        <w:t>“FUNDAMENTACIÓN Y MOTIVACIÓN. EL ASPECTO FORMAL DE LA GARANTÍA Y SU FINALIDAD SE TRADUCEN EN EXPLICAR, JUSTIFICAR, POSIBILITAR LA DEFENSA Y COMUNICAR LA DECISIÓN</w:t>
      </w:r>
      <w:r w:rsidRPr="00DA0EBD">
        <w:rPr>
          <w:rFonts w:ascii="Palatino Linotype" w:hAnsi="Palatino Linotype" w:cs="Arial"/>
          <w:i/>
          <w:sz w:val="22"/>
          <w:szCs w:val="22"/>
        </w:rPr>
        <w:t xml:space="preserve">. El contenido formal de la garantía de legalidad prevista en el artículo 16 constitucional relativa a la </w:t>
      </w:r>
      <w:r w:rsidRPr="00DA0EBD">
        <w:rPr>
          <w:rFonts w:ascii="Palatino Linotype" w:hAnsi="Palatino Linotype" w:cs="Arial"/>
          <w:b/>
          <w:i/>
          <w:sz w:val="22"/>
          <w:szCs w:val="22"/>
        </w:rPr>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DA0EBD">
        <w:rPr>
          <w:rFonts w:ascii="Palatino Linotype" w:hAnsi="Palatino Linotype" w:cs="Arial"/>
          <w:i/>
          <w:sz w:val="22"/>
          <w:szCs w:val="22"/>
        </w:rPr>
        <w:t xml:space="preserve">. Por tanto, </w:t>
      </w:r>
      <w:r w:rsidRPr="00DA0EBD">
        <w:rPr>
          <w:rFonts w:ascii="Palatino Linotype" w:hAnsi="Palatino Linotype" w:cs="Arial"/>
          <w:b/>
          <w:i/>
          <w:sz w:val="22"/>
          <w:szCs w:val="22"/>
        </w:rPr>
        <w:t>no basta que el acto de autoridad apenas observe una motivación pro forma pero de una manera incongruente, insuficiente o imprecisa</w:t>
      </w:r>
      <w:r w:rsidRPr="00DA0EBD">
        <w:rPr>
          <w:rFonts w:ascii="Palatino Linotype" w:hAnsi="Palatino Linotype" w:cs="Arial"/>
          <w:i/>
          <w:sz w:val="22"/>
          <w:szCs w:val="22"/>
        </w:rPr>
        <w:t>, que impida la finalidad del conocimiento, comprobación y defensa pertinente</w:t>
      </w:r>
      <w:r w:rsidRPr="00DA0EBD">
        <w:rPr>
          <w:rFonts w:ascii="Palatino Linotype" w:hAnsi="Palatino Linotype" w:cs="Arial"/>
          <w:b/>
          <w:i/>
          <w:sz w:val="22"/>
          <w:szCs w:val="22"/>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DA0EBD">
        <w:rPr>
          <w:rFonts w:ascii="Palatino Linotype" w:hAnsi="Palatino Linotype" w:cs="Arial"/>
          <w:i/>
          <w:sz w:val="22"/>
          <w:szCs w:val="22"/>
        </w:rPr>
        <w:t>.” (Sic)</w:t>
      </w:r>
    </w:p>
    <w:p w:rsidR="003105BA" w:rsidRDefault="003105BA" w:rsidP="00541569">
      <w:pPr>
        <w:ind w:left="851" w:right="902"/>
        <w:jc w:val="both"/>
        <w:rPr>
          <w:rFonts w:ascii="Palatino Linotype" w:hAnsi="Palatino Linotype" w:cs="Arial"/>
          <w:i/>
          <w:sz w:val="22"/>
          <w:szCs w:val="22"/>
        </w:rPr>
      </w:pPr>
    </w:p>
    <w:p w:rsidR="00802E7D" w:rsidRPr="00DA0EBD" w:rsidRDefault="00802E7D" w:rsidP="00541569">
      <w:pPr>
        <w:ind w:left="851" w:right="902"/>
        <w:jc w:val="both"/>
        <w:rPr>
          <w:rFonts w:ascii="Palatino Linotype" w:hAnsi="Palatino Linotype" w:cs="Arial"/>
          <w:i/>
          <w:sz w:val="22"/>
          <w:szCs w:val="22"/>
        </w:rPr>
      </w:pPr>
      <w:r w:rsidRPr="00DA0EBD">
        <w:rPr>
          <w:rFonts w:ascii="Palatino Linotype" w:hAnsi="Palatino Linotype" w:cs="Arial"/>
          <w:i/>
          <w:sz w:val="22"/>
          <w:szCs w:val="22"/>
        </w:rPr>
        <w:t>(Énfasis añadido)</w:t>
      </w:r>
    </w:p>
    <w:p w:rsidR="00802E7D" w:rsidRPr="00DA0EBD" w:rsidRDefault="00802E7D" w:rsidP="00541569">
      <w:pPr>
        <w:ind w:left="851" w:right="902"/>
        <w:jc w:val="both"/>
        <w:rPr>
          <w:rFonts w:ascii="Palatino Linotype" w:hAnsi="Palatino Linotype" w:cs="Arial"/>
          <w:i/>
          <w:sz w:val="22"/>
          <w:szCs w:val="22"/>
        </w:rPr>
      </w:pPr>
    </w:p>
    <w:p w:rsidR="00802E7D" w:rsidRPr="00DA0EBD" w:rsidRDefault="003105BA" w:rsidP="008F51F0">
      <w:pPr>
        <w:tabs>
          <w:tab w:val="left" w:pos="709"/>
        </w:tabs>
        <w:spacing w:line="360" w:lineRule="auto"/>
        <w:ind w:right="51"/>
        <w:jc w:val="both"/>
        <w:rPr>
          <w:rFonts w:ascii="Palatino Linotype" w:hAnsi="Palatino Linotype" w:cs="Arial"/>
        </w:rPr>
      </w:pPr>
      <w:r>
        <w:rPr>
          <w:rFonts w:ascii="Palatino Linotype" w:hAnsi="Palatino Linotype" w:cs="Arial"/>
          <w:noProof/>
          <w:lang w:val="es-MX" w:eastAsia="es-MX"/>
        </w:rPr>
        <mc:AlternateContent>
          <mc:Choice Requires="wps">
            <w:drawing>
              <wp:anchor distT="0" distB="0" distL="114300" distR="114300" simplePos="0" relativeHeight="251662336" behindDoc="0" locked="0" layoutInCell="1" allowOverlap="1">
                <wp:simplePos x="0" y="0"/>
                <wp:positionH relativeFrom="column">
                  <wp:posOffset>24765</wp:posOffset>
                </wp:positionH>
                <wp:positionV relativeFrom="paragraph">
                  <wp:posOffset>1450340</wp:posOffset>
                </wp:positionV>
                <wp:extent cx="5781675" cy="733425"/>
                <wp:effectExtent l="38100" t="38100" r="66675" b="85725"/>
                <wp:wrapNone/>
                <wp:docPr id="3" name="Conector recto 3"/>
                <wp:cNvGraphicFramePr/>
                <a:graphic xmlns:a="http://schemas.openxmlformats.org/drawingml/2006/main">
                  <a:graphicData uri="http://schemas.microsoft.com/office/word/2010/wordprocessingShape">
                    <wps:wsp>
                      <wps:cNvCnPr/>
                      <wps:spPr>
                        <a:xfrm>
                          <a:off x="0" y="0"/>
                          <a:ext cx="5781675" cy="73342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5B68DC" id="Conector recto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5pt,114.2pt" to="457.2pt,17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" strokecolor="#4f81bd [3204]" strokeweight="2pt">
                <v:shadow on="t" color="black" opacity="24903f" origin=",.5" offset="0,.55556mm"/>
              </v:line>
            </w:pict>
          </mc:Fallback>
        </mc:AlternateContent>
      </w:r>
      <w:r w:rsidR="00802E7D" w:rsidRPr="00DA0EBD">
        <w:rPr>
          <w:rFonts w:ascii="Palatino Linotype" w:hAnsi="Palatino Linotype" w:cs="Aria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podrá impugnar la decisión, permitiéndole una real y auténtica defensa.</w:t>
      </w:r>
    </w:p>
    <w:p w:rsidR="00802E7D" w:rsidRPr="00DA0EBD" w:rsidRDefault="00802E7D" w:rsidP="00B74AF9">
      <w:pPr>
        <w:spacing w:line="360" w:lineRule="auto"/>
        <w:jc w:val="both"/>
        <w:rPr>
          <w:rFonts w:ascii="Palatino Linotype" w:hAnsi="Palatino Linotype" w:cs="Arial"/>
        </w:rPr>
      </w:pPr>
    </w:p>
    <w:p w:rsidR="00802E7D" w:rsidRPr="00DA0EBD" w:rsidRDefault="00802E7D" w:rsidP="008F51F0">
      <w:pPr>
        <w:tabs>
          <w:tab w:val="left" w:pos="709"/>
        </w:tabs>
        <w:spacing w:line="360" w:lineRule="auto"/>
        <w:ind w:right="51"/>
        <w:jc w:val="both"/>
        <w:rPr>
          <w:rFonts w:ascii="Palatino Linotype" w:eastAsia="MS Mincho" w:hAnsi="Palatino Linotype" w:cs="Arial"/>
          <w:lang w:val="es-ES_tradnl"/>
        </w:rPr>
      </w:pPr>
      <w:r w:rsidRPr="00DA0EBD">
        <w:rPr>
          <w:rFonts w:ascii="Palatino Linotype" w:eastAsia="Calibri" w:hAnsi="Palatino Linotype"/>
        </w:rPr>
        <w:lastRenderedPageBreak/>
        <w:t xml:space="preserve">Para mayor entendimiento y </w:t>
      </w:r>
      <w:r w:rsidRPr="00DA0EBD">
        <w:rPr>
          <w:rFonts w:ascii="Palatino Linotype" w:eastAsia="MS Mincho" w:hAnsi="Palatino Linotype" w:cs="Arial"/>
          <w:lang w:val="es-ES_tradnl"/>
        </w:rPr>
        <w:t xml:space="preserve">con el propósitos de cómo debe de acordarse la declaratoria </w:t>
      </w:r>
      <w:r w:rsidRPr="00DA0EBD">
        <w:rPr>
          <w:rFonts w:ascii="Palatino Linotype" w:hAnsi="Palatino Linotype" w:cs="Arial"/>
        </w:rPr>
        <w:t>de</w:t>
      </w:r>
      <w:r w:rsidRPr="00DA0EBD">
        <w:rPr>
          <w:rFonts w:ascii="Palatino Linotype" w:eastAsia="MS Mincho" w:hAnsi="Palatino Linotype" w:cs="Arial"/>
          <w:lang w:val="es-ES_tradnl"/>
        </w:rPr>
        <w:t xml:space="preserve"> inexistencia, se reproducen los criterios 0003-11 y 0004-11 aprobados por el Pleno de este organismo Garante, en la sesión ordinaria de fecha 25 de agosto del año 2011, que demuestran claramente el concepto de inexistencia, y en qué circunstancias debe emitirse la declaratoria respectiva.</w:t>
      </w:r>
    </w:p>
    <w:p w:rsidR="00802E7D" w:rsidRPr="00DA0EBD" w:rsidRDefault="00802E7D" w:rsidP="00541569">
      <w:pPr>
        <w:tabs>
          <w:tab w:val="left" w:pos="8647"/>
        </w:tabs>
        <w:ind w:left="851" w:right="900"/>
        <w:rPr>
          <w:rFonts w:ascii="Palatino Linotype" w:eastAsia="MS Mincho" w:hAnsi="Palatino Linotype" w:cs="Arial"/>
          <w:i/>
          <w:sz w:val="22"/>
          <w:szCs w:val="22"/>
          <w:lang w:val="es-ES_tradnl"/>
        </w:rPr>
      </w:pPr>
    </w:p>
    <w:p w:rsidR="00802E7D" w:rsidRPr="00DA0EBD" w:rsidRDefault="00802E7D" w:rsidP="00541569">
      <w:pPr>
        <w:tabs>
          <w:tab w:val="left" w:pos="8647"/>
        </w:tabs>
        <w:ind w:left="851" w:right="900"/>
        <w:rPr>
          <w:rFonts w:ascii="Palatino Linotype" w:eastAsia="MS Mincho" w:hAnsi="Palatino Linotype" w:cs="Arial"/>
          <w:b/>
          <w:i/>
          <w:sz w:val="22"/>
          <w:szCs w:val="22"/>
          <w:lang w:val="es-ES_tradnl"/>
        </w:rPr>
      </w:pPr>
      <w:r w:rsidRPr="00DA0EBD">
        <w:rPr>
          <w:rFonts w:ascii="Palatino Linotype" w:eastAsia="MS Mincho" w:hAnsi="Palatino Linotype" w:cs="Arial"/>
          <w:b/>
          <w:i/>
          <w:sz w:val="22"/>
          <w:szCs w:val="22"/>
          <w:lang w:val="es-ES_tradnl"/>
        </w:rPr>
        <w:t>CRITERIO 0003-11</w:t>
      </w:r>
    </w:p>
    <w:p w:rsidR="00802E7D" w:rsidRPr="00DA0EBD" w:rsidRDefault="00802E7D" w:rsidP="00541569">
      <w:pPr>
        <w:ind w:left="851" w:right="900"/>
        <w:jc w:val="both"/>
        <w:rPr>
          <w:rFonts w:ascii="Palatino Linotype" w:eastAsia="MS Mincho" w:hAnsi="Palatino Linotype" w:cs="Arial"/>
          <w:i/>
          <w:sz w:val="22"/>
          <w:szCs w:val="22"/>
          <w:lang w:val="es-ES_tradnl"/>
        </w:rPr>
      </w:pPr>
      <w:r w:rsidRPr="00DA0EBD">
        <w:rPr>
          <w:rFonts w:ascii="Palatino Linotype" w:eastAsia="MS Mincho" w:hAnsi="Palatino Linotype" w:cs="Arial"/>
          <w:b/>
          <w:i/>
          <w:sz w:val="22"/>
          <w:szCs w:val="22"/>
          <w:lang w:val="es-ES_tradnl"/>
        </w:rPr>
        <w:t>INEXISTENCIA, CONCEPTO DE, EN MATERIA DE TRANSPARENCIA</w:t>
      </w:r>
      <w:r w:rsidRPr="00DA0EBD">
        <w:rPr>
          <w:rFonts w:ascii="Palatino Linotype" w:eastAsia="MS Mincho" w:hAnsi="Palatino Linotype" w:cs="Arial"/>
          <w:i/>
          <w:sz w:val="22"/>
          <w:szCs w:val="22"/>
          <w:lang w:val="es-ES_tradnl"/>
        </w:rPr>
        <w:t>. La interpretación sistemática de los artículos 29 y 30, fracción VIII, de la Ley de Transparencia y Acceso a la Información Pública del Estado de México y Municipios, permite concluir que la inexistencia de la información en el derecho de acceso a la información pública conlleva necesariamente a los siguientes supuestos:</w:t>
      </w:r>
    </w:p>
    <w:p w:rsidR="00802E7D" w:rsidRPr="00DA0EBD" w:rsidRDefault="00802E7D" w:rsidP="00541569">
      <w:pPr>
        <w:tabs>
          <w:tab w:val="left" w:pos="8647"/>
        </w:tabs>
        <w:ind w:left="851" w:right="900"/>
        <w:jc w:val="both"/>
        <w:rPr>
          <w:rFonts w:ascii="Palatino Linotype" w:eastAsia="MS Mincho" w:hAnsi="Palatino Linotype" w:cs="Arial"/>
          <w:i/>
          <w:sz w:val="22"/>
          <w:szCs w:val="22"/>
          <w:lang w:val="es-ES_tradnl"/>
        </w:rPr>
      </w:pPr>
      <w:r w:rsidRPr="00DA0EBD">
        <w:rPr>
          <w:rFonts w:ascii="Palatino Linotype" w:eastAsia="MS Mincho" w:hAnsi="Palatino Linotype" w:cs="Arial"/>
          <w:i/>
          <w:sz w:val="22"/>
          <w:szCs w:val="22"/>
          <w:lang w:val="es-ES_tradnl"/>
        </w:rPr>
        <w:t>a) 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w:t>
      </w:r>
    </w:p>
    <w:p w:rsidR="00802E7D" w:rsidRPr="00DA0EBD" w:rsidRDefault="00802E7D" w:rsidP="00541569">
      <w:pPr>
        <w:tabs>
          <w:tab w:val="left" w:pos="8647"/>
        </w:tabs>
        <w:ind w:left="851" w:right="900"/>
        <w:jc w:val="both"/>
        <w:rPr>
          <w:rFonts w:ascii="Palatino Linotype" w:eastAsia="MS Mincho" w:hAnsi="Palatino Linotype" w:cs="Arial"/>
          <w:i/>
          <w:sz w:val="22"/>
          <w:szCs w:val="22"/>
          <w:lang w:val="es-ES_tradnl"/>
        </w:rPr>
      </w:pPr>
      <w:r w:rsidRPr="00DA0EBD">
        <w:rPr>
          <w:rFonts w:ascii="Palatino Linotype" w:eastAsia="MS Mincho" w:hAnsi="Palatino Linotype" w:cs="Arial"/>
          <w:i/>
          <w:sz w:val="22"/>
          <w:szCs w:val="22"/>
          <w:lang w:val="es-ES_tradnl"/>
        </w:rPr>
        <w:t xml:space="preserve">b) En los casos en que por las atribuciones conferidas al Sujeto Obligado éste debió generar, administrar o poseer la información, pero en incumplimiento a la normatividad respectiva no llevó a cabo </w:t>
      </w:r>
      <w:proofErr w:type="gramStart"/>
      <w:r w:rsidRPr="00DA0EBD">
        <w:rPr>
          <w:rFonts w:ascii="Palatino Linotype" w:eastAsia="MS Mincho" w:hAnsi="Palatino Linotype" w:cs="Arial"/>
          <w:i/>
          <w:sz w:val="22"/>
          <w:szCs w:val="22"/>
          <w:lang w:val="es-ES_tradnl"/>
        </w:rPr>
        <w:t>ninguna</w:t>
      </w:r>
      <w:proofErr w:type="gramEnd"/>
      <w:r w:rsidRPr="00DA0EBD">
        <w:rPr>
          <w:rFonts w:ascii="Palatino Linotype" w:eastAsia="MS Mincho" w:hAnsi="Palatino Linotype" w:cs="Arial"/>
          <w:i/>
          <w:sz w:val="22"/>
          <w:szCs w:val="22"/>
          <w:lang w:val="es-ES_tradnl"/>
        </w:rPr>
        <w:t xml:space="preserve"> de esas acciones.</w:t>
      </w:r>
    </w:p>
    <w:p w:rsidR="00802E7D" w:rsidRPr="00DA0EBD" w:rsidRDefault="00802E7D" w:rsidP="00541569">
      <w:pPr>
        <w:tabs>
          <w:tab w:val="left" w:pos="8647"/>
        </w:tabs>
        <w:ind w:left="851" w:right="900"/>
        <w:jc w:val="both"/>
        <w:rPr>
          <w:rFonts w:ascii="Palatino Linotype" w:eastAsia="MS Mincho" w:hAnsi="Palatino Linotype" w:cs="Arial"/>
          <w:i/>
          <w:sz w:val="22"/>
          <w:szCs w:val="22"/>
          <w:lang w:val="es-ES_tradnl"/>
        </w:rPr>
      </w:pPr>
      <w:r w:rsidRPr="00DA0EBD">
        <w:rPr>
          <w:rFonts w:ascii="Palatino Linotype" w:eastAsia="MS Mincho" w:hAnsi="Palatino Linotype" w:cs="Arial"/>
          <w:i/>
          <w:sz w:val="22"/>
          <w:szCs w:val="22"/>
          <w:lang w:val="es-ES_tradnl"/>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rsidR="00802E7D" w:rsidRPr="00DA0EBD" w:rsidRDefault="00802E7D" w:rsidP="00541569">
      <w:pPr>
        <w:tabs>
          <w:tab w:val="left" w:pos="8647"/>
        </w:tabs>
        <w:ind w:left="851" w:right="900"/>
        <w:jc w:val="both"/>
        <w:rPr>
          <w:rFonts w:ascii="Palatino Linotype" w:eastAsia="MS Mincho" w:hAnsi="Palatino Linotype" w:cs="Arial"/>
          <w:i/>
          <w:sz w:val="22"/>
          <w:szCs w:val="22"/>
          <w:lang w:val="es-ES_tradnl"/>
        </w:rPr>
      </w:pPr>
      <w:r w:rsidRPr="00DA0EBD">
        <w:rPr>
          <w:rFonts w:ascii="Palatino Linotype" w:eastAsia="MS Mincho" w:hAnsi="Palatino Linotype" w:cs="Arial"/>
          <w:i/>
          <w:sz w:val="22"/>
          <w:szCs w:val="22"/>
          <w:lang w:val="es-ES_tradnl"/>
        </w:rPr>
        <w:t>Precedentes:</w:t>
      </w:r>
    </w:p>
    <w:p w:rsidR="00802E7D" w:rsidRPr="00DA0EBD" w:rsidRDefault="00802E7D" w:rsidP="00541569">
      <w:pPr>
        <w:tabs>
          <w:tab w:val="left" w:pos="8647"/>
        </w:tabs>
        <w:ind w:left="851" w:right="900"/>
        <w:jc w:val="both"/>
        <w:rPr>
          <w:rFonts w:ascii="Palatino Linotype" w:eastAsia="MS Mincho" w:hAnsi="Palatino Linotype" w:cs="Arial"/>
          <w:i/>
          <w:sz w:val="22"/>
          <w:szCs w:val="22"/>
          <w:lang w:val="es-ES_tradnl"/>
        </w:rPr>
      </w:pPr>
      <w:r w:rsidRPr="00DA0EBD">
        <w:rPr>
          <w:rFonts w:ascii="Palatino Linotype" w:eastAsia="MS Mincho" w:hAnsi="Palatino Linotype" w:cs="Arial"/>
          <w:i/>
          <w:sz w:val="22"/>
          <w:szCs w:val="22"/>
          <w:lang w:val="es-ES_tradnl"/>
        </w:rPr>
        <w:t xml:space="preserve">01287/INFOEM/IP/RR/2010. Ayuntamiento de  Huixquilucan. Sesión 20 de octubre de 2010. Por Unanimidad. Comisionado </w:t>
      </w:r>
      <w:proofErr w:type="spellStart"/>
      <w:r w:rsidRPr="00DA0EBD">
        <w:rPr>
          <w:rFonts w:ascii="Palatino Linotype" w:eastAsia="MS Mincho" w:hAnsi="Palatino Linotype" w:cs="Arial"/>
          <w:i/>
          <w:sz w:val="22"/>
          <w:szCs w:val="22"/>
          <w:lang w:val="es-ES_tradnl"/>
        </w:rPr>
        <w:t>Rosendoevgueni</w:t>
      </w:r>
      <w:proofErr w:type="spellEnd"/>
      <w:r w:rsidRPr="00DA0EBD">
        <w:rPr>
          <w:rFonts w:ascii="Palatino Linotype" w:eastAsia="MS Mincho" w:hAnsi="Palatino Linotype" w:cs="Arial"/>
          <w:i/>
          <w:sz w:val="22"/>
          <w:szCs w:val="22"/>
          <w:lang w:val="es-ES_tradnl"/>
        </w:rPr>
        <w:t xml:space="preserve"> Monterrey </w:t>
      </w:r>
      <w:proofErr w:type="spellStart"/>
      <w:r w:rsidRPr="00DA0EBD">
        <w:rPr>
          <w:rFonts w:ascii="Palatino Linotype" w:eastAsia="MS Mincho" w:hAnsi="Palatino Linotype" w:cs="Arial"/>
          <w:i/>
          <w:sz w:val="22"/>
          <w:szCs w:val="22"/>
          <w:lang w:val="es-ES_tradnl"/>
        </w:rPr>
        <w:t>Chepov</w:t>
      </w:r>
      <w:proofErr w:type="spellEnd"/>
      <w:r w:rsidRPr="00DA0EBD">
        <w:rPr>
          <w:rFonts w:ascii="Palatino Linotype" w:eastAsia="MS Mincho" w:hAnsi="Palatino Linotype" w:cs="Arial"/>
          <w:i/>
          <w:sz w:val="22"/>
          <w:szCs w:val="22"/>
          <w:lang w:val="es-ES_tradnl"/>
        </w:rPr>
        <w:t>.</w:t>
      </w:r>
    </w:p>
    <w:p w:rsidR="00802E7D" w:rsidRPr="00DA0EBD" w:rsidRDefault="00802E7D" w:rsidP="00541569">
      <w:pPr>
        <w:tabs>
          <w:tab w:val="left" w:pos="8647"/>
        </w:tabs>
        <w:ind w:left="851" w:right="900"/>
        <w:jc w:val="both"/>
        <w:rPr>
          <w:rFonts w:ascii="Palatino Linotype" w:eastAsia="MS Mincho" w:hAnsi="Palatino Linotype" w:cs="Arial"/>
          <w:i/>
          <w:sz w:val="22"/>
          <w:szCs w:val="22"/>
          <w:lang w:val="es-ES_tradnl"/>
        </w:rPr>
      </w:pPr>
      <w:r w:rsidRPr="00DA0EBD">
        <w:rPr>
          <w:rFonts w:ascii="Palatino Linotype" w:eastAsia="MS Mincho" w:hAnsi="Palatino Linotype" w:cs="Arial"/>
          <w:i/>
          <w:sz w:val="22"/>
          <w:szCs w:val="22"/>
          <w:lang w:val="es-ES_tradnl"/>
        </w:rPr>
        <w:t xml:space="preserve">01379/INFOEM/IP/RR/A/2010. Ayuntamiento de Toluca. Sesión del 01 de diciembre de 201.0. Por Unanimidad. Comisionada </w:t>
      </w:r>
      <w:proofErr w:type="spellStart"/>
      <w:r w:rsidRPr="00DA0EBD">
        <w:rPr>
          <w:rFonts w:ascii="Palatino Linotype" w:eastAsia="MS Mincho" w:hAnsi="Palatino Linotype" w:cs="Arial"/>
          <w:i/>
          <w:sz w:val="22"/>
          <w:szCs w:val="22"/>
          <w:lang w:val="es-ES_tradnl"/>
        </w:rPr>
        <w:t>Miroslava</w:t>
      </w:r>
      <w:proofErr w:type="spellEnd"/>
      <w:r w:rsidRPr="00DA0EBD">
        <w:rPr>
          <w:rFonts w:ascii="Palatino Linotype" w:eastAsia="MS Mincho" w:hAnsi="Palatino Linotype" w:cs="Arial"/>
          <w:i/>
          <w:sz w:val="22"/>
          <w:szCs w:val="22"/>
          <w:lang w:val="es-ES_tradnl"/>
        </w:rPr>
        <w:t xml:space="preserve"> Carrillo Martínez.</w:t>
      </w:r>
    </w:p>
    <w:p w:rsidR="00802E7D" w:rsidRPr="00DA0EBD" w:rsidRDefault="00802E7D" w:rsidP="00541569">
      <w:pPr>
        <w:tabs>
          <w:tab w:val="left" w:pos="8647"/>
        </w:tabs>
        <w:ind w:left="851" w:right="900"/>
        <w:jc w:val="both"/>
        <w:rPr>
          <w:rFonts w:ascii="Palatino Linotype" w:eastAsia="MS Mincho" w:hAnsi="Palatino Linotype" w:cs="Arial"/>
          <w:i/>
          <w:sz w:val="22"/>
          <w:szCs w:val="22"/>
          <w:lang w:val="es-ES_tradnl"/>
        </w:rPr>
      </w:pPr>
      <w:r w:rsidRPr="00DA0EBD">
        <w:rPr>
          <w:rFonts w:ascii="Palatino Linotype" w:eastAsia="MS Mincho" w:hAnsi="Palatino Linotype" w:cs="Arial"/>
          <w:i/>
          <w:sz w:val="22"/>
          <w:szCs w:val="22"/>
          <w:lang w:val="es-ES_tradnl"/>
        </w:rPr>
        <w:t>01679/INFOEM/IP/RR/A/2010. Ayuntamiento de Ecatepec de Morelos. Sesión 3 de febrero de 2011. Por Unanimidad. Comisionado Federico Guzmán Tamayo.</w:t>
      </w:r>
    </w:p>
    <w:p w:rsidR="00802E7D" w:rsidRPr="00DA0EBD" w:rsidRDefault="00802E7D" w:rsidP="00541569">
      <w:pPr>
        <w:tabs>
          <w:tab w:val="left" w:pos="8647"/>
        </w:tabs>
        <w:ind w:left="851" w:right="900"/>
        <w:jc w:val="both"/>
        <w:rPr>
          <w:rFonts w:ascii="Palatino Linotype" w:eastAsia="MS Mincho" w:hAnsi="Palatino Linotype" w:cs="Arial"/>
          <w:i/>
          <w:sz w:val="22"/>
          <w:szCs w:val="22"/>
          <w:lang w:val="es-ES_tradnl"/>
        </w:rPr>
      </w:pPr>
      <w:r w:rsidRPr="00DA0EBD">
        <w:rPr>
          <w:rFonts w:ascii="Palatino Linotype" w:eastAsia="MS Mincho" w:hAnsi="Palatino Linotype" w:cs="Arial"/>
          <w:i/>
          <w:sz w:val="22"/>
          <w:szCs w:val="22"/>
          <w:lang w:val="es-ES_tradnl"/>
        </w:rPr>
        <w:lastRenderedPageBreak/>
        <w:t>01073/INFOEM/IP/RR/2011. Ayuntamiento de Huixquilucan. Sesión 12 de mayo de 2011. Por Unanimidad. Comisionada Myrna Araceli García Morón.</w:t>
      </w:r>
    </w:p>
    <w:p w:rsidR="00802E7D" w:rsidRPr="00DA0EBD" w:rsidRDefault="00802E7D" w:rsidP="00541569">
      <w:pPr>
        <w:tabs>
          <w:tab w:val="left" w:pos="8647"/>
        </w:tabs>
        <w:ind w:left="851" w:right="900"/>
        <w:jc w:val="both"/>
        <w:rPr>
          <w:rFonts w:ascii="Palatino Linotype" w:eastAsia="MS Mincho" w:hAnsi="Palatino Linotype" w:cs="Arial"/>
          <w:i/>
          <w:sz w:val="22"/>
          <w:szCs w:val="22"/>
          <w:lang w:val="es-ES_tradnl"/>
        </w:rPr>
      </w:pPr>
      <w:r w:rsidRPr="00DA0EBD">
        <w:rPr>
          <w:rFonts w:ascii="Palatino Linotype" w:eastAsia="MS Mincho" w:hAnsi="Palatino Linotype" w:cs="Arial"/>
          <w:i/>
          <w:sz w:val="22"/>
          <w:szCs w:val="22"/>
          <w:lang w:val="es-ES_tradnl"/>
        </w:rPr>
        <w:t xml:space="preserve">01135/INFOEM/IP/RR/2011. Ayuntamiento de Nezahualcóyotl Sesión 24 de mayo de 2011. Por Unanimidad. Comisionado Arcadio A. Sánchez </w:t>
      </w:r>
      <w:proofErr w:type="spellStart"/>
      <w:r w:rsidRPr="00DA0EBD">
        <w:rPr>
          <w:rFonts w:ascii="Palatino Linotype" w:eastAsia="MS Mincho" w:hAnsi="Palatino Linotype" w:cs="Arial"/>
          <w:i/>
          <w:sz w:val="22"/>
          <w:szCs w:val="22"/>
          <w:lang w:val="es-ES_tradnl"/>
        </w:rPr>
        <w:t>Henkel</w:t>
      </w:r>
      <w:proofErr w:type="spellEnd"/>
      <w:r w:rsidRPr="00DA0EBD">
        <w:rPr>
          <w:rFonts w:ascii="Palatino Linotype" w:eastAsia="MS Mincho" w:hAnsi="Palatino Linotype" w:cs="Arial"/>
          <w:i/>
          <w:sz w:val="22"/>
          <w:szCs w:val="22"/>
          <w:lang w:val="es-ES_tradnl"/>
        </w:rPr>
        <w:t xml:space="preserve"> </w:t>
      </w:r>
      <w:proofErr w:type="spellStart"/>
      <w:r w:rsidRPr="00DA0EBD">
        <w:rPr>
          <w:rFonts w:ascii="Palatino Linotype" w:eastAsia="MS Mincho" w:hAnsi="Palatino Linotype" w:cs="Arial"/>
          <w:i/>
          <w:sz w:val="22"/>
          <w:szCs w:val="22"/>
          <w:lang w:val="es-ES_tradnl"/>
        </w:rPr>
        <w:t>Gómeztagle</w:t>
      </w:r>
      <w:proofErr w:type="spellEnd"/>
      <w:r w:rsidRPr="00DA0EBD">
        <w:rPr>
          <w:rFonts w:ascii="Palatino Linotype" w:eastAsia="MS Mincho" w:hAnsi="Palatino Linotype" w:cs="Arial"/>
          <w:i/>
          <w:sz w:val="22"/>
          <w:szCs w:val="22"/>
          <w:lang w:val="es-ES_tradnl"/>
        </w:rPr>
        <w:t>.</w:t>
      </w:r>
    </w:p>
    <w:p w:rsidR="00802E7D" w:rsidRPr="00DA0EBD" w:rsidRDefault="00802E7D" w:rsidP="00541569">
      <w:pPr>
        <w:tabs>
          <w:tab w:val="left" w:pos="8647"/>
        </w:tabs>
        <w:ind w:left="851" w:right="900"/>
        <w:jc w:val="right"/>
        <w:rPr>
          <w:rFonts w:ascii="Palatino Linotype" w:eastAsia="MS Mincho" w:hAnsi="Palatino Linotype" w:cs="Arial"/>
          <w:i/>
          <w:sz w:val="22"/>
          <w:szCs w:val="22"/>
          <w:lang w:val="es-ES_tradnl"/>
        </w:rPr>
      </w:pPr>
    </w:p>
    <w:p w:rsidR="00802E7D" w:rsidRPr="00DA0EBD" w:rsidRDefault="00802E7D" w:rsidP="00541569">
      <w:pPr>
        <w:tabs>
          <w:tab w:val="left" w:pos="8647"/>
        </w:tabs>
        <w:ind w:left="851" w:right="900"/>
        <w:rPr>
          <w:rFonts w:ascii="Palatino Linotype" w:eastAsia="MS Mincho" w:hAnsi="Palatino Linotype" w:cs="Arial"/>
          <w:b/>
          <w:i/>
          <w:sz w:val="22"/>
          <w:szCs w:val="22"/>
          <w:lang w:val="es-ES_tradnl"/>
        </w:rPr>
      </w:pPr>
      <w:r w:rsidRPr="00DA0EBD">
        <w:rPr>
          <w:rFonts w:ascii="Palatino Linotype" w:eastAsia="MS Mincho" w:hAnsi="Palatino Linotype" w:cs="Arial"/>
          <w:b/>
          <w:i/>
          <w:sz w:val="22"/>
          <w:szCs w:val="22"/>
          <w:lang w:val="es-ES_tradnl"/>
        </w:rPr>
        <w:t>CRITERIO 0004-11</w:t>
      </w:r>
    </w:p>
    <w:p w:rsidR="00802E7D" w:rsidRPr="00DA0EBD" w:rsidRDefault="00802E7D" w:rsidP="00541569">
      <w:pPr>
        <w:tabs>
          <w:tab w:val="left" w:pos="8647"/>
        </w:tabs>
        <w:ind w:left="851" w:right="900"/>
        <w:jc w:val="both"/>
        <w:rPr>
          <w:rFonts w:ascii="Palatino Linotype" w:eastAsia="MS Mincho" w:hAnsi="Palatino Linotype" w:cs="Arial"/>
          <w:i/>
          <w:sz w:val="22"/>
          <w:szCs w:val="22"/>
          <w:lang w:val="es-ES_tradnl"/>
        </w:rPr>
      </w:pPr>
      <w:r w:rsidRPr="00DA0EBD">
        <w:rPr>
          <w:rFonts w:ascii="Palatino Linotype" w:eastAsia="MS Mincho" w:hAnsi="Palatino Linotype" w:cs="Arial"/>
          <w:b/>
          <w:i/>
          <w:sz w:val="22"/>
          <w:szCs w:val="22"/>
          <w:lang w:val="es-ES_tradnl"/>
        </w:rPr>
        <w:t>INEXISTENCIA. DECLARATORIA DE LA. ALCANCES Y PROCEDIMIENTOS</w:t>
      </w:r>
      <w:r w:rsidRPr="00DA0EBD">
        <w:rPr>
          <w:rFonts w:ascii="Palatino Linotype" w:eastAsia="MS Mincho" w:hAnsi="Palatino Linotype" w:cs="Arial"/>
          <w:i/>
          <w:sz w:val="22"/>
          <w:szCs w:val="22"/>
          <w:lang w:val="es-ES_tradnl"/>
        </w:rPr>
        <w:t>. De la interpretación de los artículos 29 y 30, fracción VIII, de la Ley de Transparencia y Acceso a la Información Pública del Estado de México y Municipios, se concluye que cuando el Titular de la Unidad de Información no localice la documentación solicitada, a pesar de haber sido generada, poseída o administrada por el Sujeto Obligado, turnará la solicitud al Comité de Información el cual es el único competente para conocer y deliberar mediante resolución el dictamen de declaratoria de inexistencia, la cual tiene como propósito que el particular tenga la certeza jurídica de que el Sujeto Obligado realizó una búsqueda exhaustiva y minuciosa de la información en los archivos a cargo.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rsidR="00802E7D" w:rsidRPr="00DA0EBD" w:rsidRDefault="00802E7D" w:rsidP="00541569">
      <w:pPr>
        <w:tabs>
          <w:tab w:val="left" w:pos="8647"/>
        </w:tabs>
        <w:ind w:left="851" w:right="900"/>
        <w:jc w:val="both"/>
        <w:rPr>
          <w:rFonts w:ascii="Palatino Linotype" w:eastAsia="MS Mincho" w:hAnsi="Palatino Linotype" w:cs="Arial"/>
          <w:i/>
          <w:sz w:val="22"/>
          <w:szCs w:val="22"/>
          <w:lang w:val="es-ES_tradnl"/>
        </w:rPr>
      </w:pPr>
      <w:r w:rsidRPr="00DA0EBD">
        <w:rPr>
          <w:rFonts w:ascii="Palatino Linotype" w:eastAsia="MS Mincho" w:hAnsi="Palatino Linotype" w:cs="Arial"/>
          <w:i/>
          <w:sz w:val="22"/>
          <w:szCs w:val="22"/>
          <w:lang w:val="es-ES_tradnl"/>
        </w:rPr>
        <w:t>Bajo el entendido de que dicha búsqueda exhaustiva permitirá dos determinaciones:</w:t>
      </w:r>
    </w:p>
    <w:p w:rsidR="00802E7D" w:rsidRPr="00DA0EBD" w:rsidRDefault="00802E7D" w:rsidP="00541569">
      <w:pPr>
        <w:tabs>
          <w:tab w:val="left" w:pos="8647"/>
        </w:tabs>
        <w:ind w:left="851" w:right="900"/>
        <w:jc w:val="both"/>
        <w:rPr>
          <w:rFonts w:ascii="Palatino Linotype" w:eastAsia="MS Mincho" w:hAnsi="Palatino Linotype" w:cs="Arial"/>
          <w:i/>
          <w:sz w:val="22"/>
          <w:szCs w:val="22"/>
          <w:lang w:val="es-ES_tradnl"/>
        </w:rPr>
      </w:pPr>
      <w:r w:rsidRPr="00DA0EBD">
        <w:rPr>
          <w:rFonts w:ascii="Palatino Linotype" w:eastAsia="MS Mincho" w:hAnsi="Palatino Linotype" w:cs="Arial"/>
          <w:i/>
          <w:sz w:val="22"/>
          <w:szCs w:val="22"/>
          <w:lang w:val="es-ES_tradnl"/>
        </w:rPr>
        <w:t>1ª) Que se localice la documentación que contenga la información solicitada y de ser así la información pueda entregarse al solicitante en la forma en que se encuentra disponible, o</w:t>
      </w:r>
    </w:p>
    <w:p w:rsidR="00802E7D" w:rsidRPr="00DA0EBD" w:rsidRDefault="00802E7D" w:rsidP="00541569">
      <w:pPr>
        <w:tabs>
          <w:tab w:val="left" w:pos="8647"/>
        </w:tabs>
        <w:ind w:left="851" w:right="900"/>
        <w:jc w:val="both"/>
        <w:rPr>
          <w:rFonts w:ascii="Palatino Linotype" w:eastAsia="MS Mincho" w:hAnsi="Palatino Linotype" w:cs="Arial"/>
          <w:i/>
          <w:sz w:val="22"/>
          <w:szCs w:val="22"/>
          <w:lang w:val="es-ES_tradnl"/>
        </w:rPr>
      </w:pPr>
      <w:r w:rsidRPr="00DA0EBD">
        <w:rPr>
          <w:rFonts w:ascii="Palatino Linotype" w:eastAsia="MS Mincho" w:hAnsi="Palatino Linotype" w:cs="Arial"/>
          <w:i/>
          <w:sz w:val="22"/>
          <w:szCs w:val="22"/>
          <w:lang w:val="es-ES_tradnl"/>
        </w:rPr>
        <w:t>2ª)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w:t>
      </w:r>
    </w:p>
    <w:p w:rsidR="00802E7D" w:rsidRPr="00DA0EBD" w:rsidRDefault="00802E7D" w:rsidP="00541569">
      <w:pPr>
        <w:tabs>
          <w:tab w:val="left" w:pos="8647"/>
        </w:tabs>
        <w:ind w:left="851" w:right="900"/>
        <w:jc w:val="both"/>
        <w:rPr>
          <w:rFonts w:ascii="Palatino Linotype" w:eastAsia="MS Mincho" w:hAnsi="Palatino Linotype" w:cs="Arial"/>
          <w:i/>
          <w:sz w:val="22"/>
          <w:szCs w:val="22"/>
          <w:lang w:val="es-ES_tradnl"/>
        </w:rPr>
      </w:pPr>
      <w:r w:rsidRPr="00DA0EBD">
        <w:rPr>
          <w:rFonts w:ascii="Palatino Linotype" w:eastAsia="MS Mincho" w:hAnsi="Palatino Linotype" w:cs="Arial"/>
          <w:i/>
          <w:sz w:val="22"/>
          <w:szCs w:val="22"/>
          <w:lang w:val="es-ES_tradnl"/>
        </w:rPr>
        <w:t xml:space="preserve">Aunado a lo anterior, en el dictamen de declaratoria de inexistencia el Comité de Información deberá motivar o precisar las razones por las que se buscó la información, las áreas en las que se instruyó la búsqueda, las respuestas otorgadas </w:t>
      </w:r>
      <w:r w:rsidRPr="00DA0EBD">
        <w:rPr>
          <w:rFonts w:ascii="Palatino Linotype" w:eastAsia="MS Mincho" w:hAnsi="Palatino Linotype" w:cs="Arial"/>
          <w:i/>
          <w:sz w:val="22"/>
          <w:szCs w:val="22"/>
          <w:lang w:val="es-ES_tradnl"/>
        </w:rPr>
        <w:lastRenderedPageBreak/>
        <w:t>por los Servidores Públicos Habilitados y en general, todas aquéllas circunstancias que se tomaron en cuenta para llegar a determinar que la información requerida no obra en los archivos a cargo.</w:t>
      </w:r>
    </w:p>
    <w:p w:rsidR="00802E7D" w:rsidRPr="00DA0EBD" w:rsidRDefault="00802E7D" w:rsidP="00541569">
      <w:pPr>
        <w:tabs>
          <w:tab w:val="left" w:pos="8647"/>
        </w:tabs>
        <w:ind w:left="851" w:right="900"/>
        <w:jc w:val="both"/>
        <w:rPr>
          <w:rFonts w:ascii="Palatino Linotype" w:eastAsia="MS Mincho" w:hAnsi="Palatino Linotype" w:cs="Arial"/>
          <w:i/>
          <w:sz w:val="22"/>
          <w:szCs w:val="22"/>
          <w:lang w:val="es-ES_tradnl"/>
        </w:rPr>
      </w:pPr>
      <w:r w:rsidRPr="00DA0EBD">
        <w:rPr>
          <w:rFonts w:ascii="Palatino Linotype" w:eastAsia="MS Mincho" w:hAnsi="Palatino Linotype" w:cs="Arial"/>
          <w:i/>
          <w:sz w:val="22"/>
          <w:szCs w:val="22"/>
          <w:lang w:val="es-ES_tradnl"/>
        </w:rPr>
        <w:t>Precedentes:</w:t>
      </w:r>
    </w:p>
    <w:p w:rsidR="00802E7D" w:rsidRPr="00DA0EBD" w:rsidRDefault="00802E7D" w:rsidP="00541569">
      <w:pPr>
        <w:tabs>
          <w:tab w:val="left" w:pos="8647"/>
        </w:tabs>
        <w:ind w:left="851" w:right="900"/>
        <w:jc w:val="both"/>
        <w:rPr>
          <w:rFonts w:ascii="Palatino Linotype" w:eastAsia="MS Mincho" w:hAnsi="Palatino Linotype" w:cs="Arial"/>
          <w:i/>
          <w:sz w:val="22"/>
          <w:szCs w:val="22"/>
          <w:lang w:val="es-ES_tradnl"/>
        </w:rPr>
      </w:pPr>
      <w:r w:rsidRPr="00DA0EBD">
        <w:rPr>
          <w:rFonts w:ascii="Palatino Linotype" w:eastAsia="MS Mincho" w:hAnsi="Palatino Linotype" w:cs="Arial"/>
          <w:i/>
          <w:sz w:val="22"/>
          <w:szCs w:val="22"/>
          <w:lang w:val="es-ES_tradnl"/>
        </w:rPr>
        <w:t>00360/INFOEM/IP/RR/A/2010. Ayuntamiento de Texcoco. Sesión 14 de abril de 2010. Por Unanimidad. Comisionado Federico Guzmán Tamayo.</w:t>
      </w:r>
    </w:p>
    <w:p w:rsidR="00802E7D" w:rsidRPr="00DA0EBD" w:rsidRDefault="00802E7D" w:rsidP="00541569">
      <w:pPr>
        <w:tabs>
          <w:tab w:val="left" w:pos="8647"/>
        </w:tabs>
        <w:ind w:left="851" w:right="900"/>
        <w:jc w:val="both"/>
        <w:rPr>
          <w:rFonts w:ascii="Palatino Linotype" w:eastAsia="MS Mincho" w:hAnsi="Palatino Linotype" w:cs="Arial"/>
          <w:i/>
          <w:sz w:val="22"/>
          <w:szCs w:val="22"/>
          <w:lang w:val="es-ES_tradnl"/>
        </w:rPr>
      </w:pPr>
      <w:r w:rsidRPr="00DA0EBD">
        <w:rPr>
          <w:rFonts w:ascii="Palatino Linotype" w:eastAsia="MS Mincho" w:hAnsi="Palatino Linotype" w:cs="Arial"/>
          <w:i/>
          <w:sz w:val="22"/>
          <w:szCs w:val="22"/>
          <w:lang w:val="es-ES_tradnl"/>
        </w:rPr>
        <w:t xml:space="preserve">00807/INFOEM/IP/RR/A/2010. Poder Legislativo. Sesión 16 de agosto de 2010. Por Unanimidad. Comisionado </w:t>
      </w:r>
      <w:proofErr w:type="spellStart"/>
      <w:r w:rsidRPr="00DA0EBD">
        <w:rPr>
          <w:rFonts w:ascii="Palatino Linotype" w:eastAsia="MS Mincho" w:hAnsi="Palatino Linotype" w:cs="Arial"/>
          <w:i/>
          <w:sz w:val="22"/>
          <w:szCs w:val="22"/>
          <w:lang w:val="es-ES_tradnl"/>
        </w:rPr>
        <w:t>Rosendoevgueni</w:t>
      </w:r>
      <w:proofErr w:type="spellEnd"/>
      <w:r w:rsidRPr="00DA0EBD">
        <w:rPr>
          <w:rFonts w:ascii="Palatino Linotype" w:eastAsia="MS Mincho" w:hAnsi="Palatino Linotype" w:cs="Arial"/>
          <w:i/>
          <w:sz w:val="22"/>
          <w:szCs w:val="22"/>
          <w:lang w:val="es-ES_tradnl"/>
        </w:rPr>
        <w:t xml:space="preserve"> Monterrey </w:t>
      </w:r>
      <w:proofErr w:type="spellStart"/>
      <w:r w:rsidRPr="00DA0EBD">
        <w:rPr>
          <w:rFonts w:ascii="Palatino Linotype" w:eastAsia="MS Mincho" w:hAnsi="Palatino Linotype" w:cs="Arial"/>
          <w:i/>
          <w:sz w:val="22"/>
          <w:szCs w:val="22"/>
          <w:lang w:val="es-ES_tradnl"/>
        </w:rPr>
        <w:t>Chepov</w:t>
      </w:r>
      <w:proofErr w:type="spellEnd"/>
      <w:r w:rsidRPr="00DA0EBD">
        <w:rPr>
          <w:rFonts w:ascii="Palatino Linotype" w:eastAsia="MS Mincho" w:hAnsi="Palatino Linotype" w:cs="Arial"/>
          <w:i/>
          <w:sz w:val="22"/>
          <w:szCs w:val="22"/>
          <w:lang w:val="es-ES_tradnl"/>
        </w:rPr>
        <w:t>.</w:t>
      </w:r>
    </w:p>
    <w:p w:rsidR="00802E7D" w:rsidRPr="00DA0EBD" w:rsidRDefault="00802E7D" w:rsidP="00541569">
      <w:pPr>
        <w:tabs>
          <w:tab w:val="left" w:pos="8647"/>
        </w:tabs>
        <w:ind w:left="851" w:right="900"/>
        <w:jc w:val="both"/>
        <w:rPr>
          <w:rFonts w:ascii="Palatino Linotype" w:eastAsia="MS Mincho" w:hAnsi="Palatino Linotype" w:cs="Arial"/>
          <w:i/>
          <w:sz w:val="22"/>
          <w:szCs w:val="22"/>
          <w:lang w:val="es-ES_tradnl"/>
        </w:rPr>
      </w:pPr>
      <w:r w:rsidRPr="00DA0EBD">
        <w:rPr>
          <w:rFonts w:ascii="Palatino Linotype" w:eastAsia="MS Mincho" w:hAnsi="Palatino Linotype" w:cs="Arial"/>
          <w:i/>
          <w:sz w:val="22"/>
          <w:szCs w:val="22"/>
          <w:lang w:val="es-ES_tradnl"/>
        </w:rPr>
        <w:t>01410/INFOEM/IP/RR/2010, Ayuntamiento de La Paz. Sesión 1º de diciembre de 2010. Por Unanimidad. Comisionado Federico Guzmán.</w:t>
      </w:r>
    </w:p>
    <w:p w:rsidR="00802E7D" w:rsidRPr="00DA0EBD" w:rsidRDefault="00802E7D" w:rsidP="00541569">
      <w:pPr>
        <w:tabs>
          <w:tab w:val="left" w:pos="8647"/>
        </w:tabs>
        <w:ind w:left="851" w:right="900"/>
        <w:jc w:val="both"/>
        <w:rPr>
          <w:rFonts w:ascii="Palatino Linotype" w:eastAsia="MS Mincho" w:hAnsi="Palatino Linotype" w:cs="Arial"/>
          <w:i/>
          <w:sz w:val="22"/>
          <w:szCs w:val="22"/>
          <w:lang w:val="es-ES_tradnl"/>
        </w:rPr>
      </w:pPr>
      <w:r w:rsidRPr="00DA0EBD">
        <w:rPr>
          <w:rFonts w:ascii="Palatino Linotype" w:eastAsia="MS Mincho" w:hAnsi="Palatino Linotype" w:cs="Arial"/>
          <w:i/>
          <w:sz w:val="22"/>
          <w:szCs w:val="22"/>
          <w:lang w:val="es-ES_tradnl"/>
        </w:rPr>
        <w:t xml:space="preserve">01010/INFOEM/IP/RR/2011, Junta de Caminos del Estado de México. Sesión 28 de abril de 2011. Por Unanimidad. Comisionado Arcadio A. Sánchez </w:t>
      </w:r>
      <w:proofErr w:type="spellStart"/>
      <w:r w:rsidRPr="00DA0EBD">
        <w:rPr>
          <w:rFonts w:ascii="Palatino Linotype" w:eastAsia="MS Mincho" w:hAnsi="Palatino Linotype" w:cs="Arial"/>
          <w:i/>
          <w:sz w:val="22"/>
          <w:szCs w:val="22"/>
          <w:lang w:val="es-ES_tradnl"/>
        </w:rPr>
        <w:t>Henkel</w:t>
      </w:r>
      <w:proofErr w:type="spellEnd"/>
      <w:r w:rsidRPr="00DA0EBD">
        <w:rPr>
          <w:rFonts w:ascii="Palatino Linotype" w:eastAsia="MS Mincho" w:hAnsi="Palatino Linotype" w:cs="Arial"/>
          <w:i/>
          <w:sz w:val="22"/>
          <w:szCs w:val="22"/>
          <w:lang w:val="es-ES_tradnl"/>
        </w:rPr>
        <w:t xml:space="preserve"> </w:t>
      </w:r>
      <w:proofErr w:type="spellStart"/>
      <w:r w:rsidRPr="00DA0EBD">
        <w:rPr>
          <w:rFonts w:ascii="Palatino Linotype" w:eastAsia="MS Mincho" w:hAnsi="Palatino Linotype" w:cs="Arial"/>
          <w:i/>
          <w:sz w:val="22"/>
          <w:szCs w:val="22"/>
          <w:lang w:val="es-ES_tradnl"/>
        </w:rPr>
        <w:t>Gómeztagle</w:t>
      </w:r>
      <w:proofErr w:type="spellEnd"/>
      <w:r w:rsidRPr="00DA0EBD">
        <w:rPr>
          <w:rFonts w:ascii="Palatino Linotype" w:eastAsia="MS Mincho" w:hAnsi="Palatino Linotype" w:cs="Arial"/>
          <w:i/>
          <w:sz w:val="22"/>
          <w:szCs w:val="22"/>
          <w:lang w:val="es-ES_tradnl"/>
        </w:rPr>
        <w:t>.</w:t>
      </w:r>
    </w:p>
    <w:p w:rsidR="00802E7D" w:rsidRPr="00DA0EBD" w:rsidRDefault="00802E7D" w:rsidP="00541569">
      <w:pPr>
        <w:tabs>
          <w:tab w:val="left" w:pos="8647"/>
        </w:tabs>
        <w:ind w:left="851" w:right="900"/>
        <w:jc w:val="both"/>
        <w:rPr>
          <w:rFonts w:ascii="Palatino Linotype" w:eastAsia="MS Mincho" w:hAnsi="Palatino Linotype" w:cs="Arial"/>
          <w:i/>
          <w:sz w:val="22"/>
          <w:szCs w:val="22"/>
          <w:lang w:val="es-ES_tradnl"/>
        </w:rPr>
      </w:pPr>
      <w:r w:rsidRPr="00DA0EBD">
        <w:rPr>
          <w:rFonts w:ascii="Palatino Linotype" w:eastAsia="MS Mincho" w:hAnsi="Palatino Linotype" w:cs="Arial"/>
          <w:i/>
          <w:sz w:val="22"/>
          <w:szCs w:val="22"/>
          <w:lang w:val="es-ES_tradnl"/>
        </w:rPr>
        <w:t>01148/INFOEM/IP/RR/201. Ayuntamiento de Huixquilucan. Sesión 24 de mayo 2011. Por Unanimidad. Comisionado Myrna Araceli García Morón.”</w:t>
      </w:r>
    </w:p>
    <w:p w:rsidR="00802E7D" w:rsidRPr="00DA0EBD" w:rsidRDefault="00802E7D" w:rsidP="00D172F7">
      <w:pPr>
        <w:spacing w:line="360" w:lineRule="auto"/>
        <w:jc w:val="both"/>
        <w:rPr>
          <w:rFonts w:ascii="Palatino Linotype" w:hAnsi="Palatino Linotype" w:cs="Arial"/>
          <w:color w:val="222222"/>
          <w:sz w:val="22"/>
          <w:szCs w:val="22"/>
        </w:rPr>
      </w:pPr>
    </w:p>
    <w:p w:rsidR="00D172F7" w:rsidRPr="00DA0EBD" w:rsidRDefault="00D172F7" w:rsidP="00D172F7">
      <w:pPr>
        <w:autoSpaceDE w:val="0"/>
        <w:autoSpaceDN w:val="0"/>
        <w:adjustRightInd w:val="0"/>
        <w:spacing w:line="360" w:lineRule="auto"/>
        <w:ind w:right="-91"/>
        <w:jc w:val="both"/>
        <w:rPr>
          <w:rFonts w:ascii="Palatino Linotype" w:hAnsi="Palatino Linotype" w:cs="Arial"/>
        </w:rPr>
      </w:pPr>
      <w:r w:rsidRPr="00DA0EBD">
        <w:rPr>
          <w:rFonts w:ascii="Palatino Linotype" w:eastAsia="Calibri" w:hAnsi="Palatino Linotype"/>
        </w:rPr>
        <w:t xml:space="preserve">Finalmente, </w:t>
      </w:r>
      <w:r w:rsidRPr="00DA0EBD">
        <w:rPr>
          <w:rFonts w:ascii="Palatino Linotype" w:hAnsi="Palatino Linotype" w:cs="Arial"/>
        </w:rPr>
        <w:t xml:space="preserve">respecto a lo señalado por </w:t>
      </w:r>
      <w:r w:rsidRPr="00DA0EBD">
        <w:rPr>
          <w:rFonts w:ascii="Palatino Linotype" w:hAnsi="Palatino Linotype" w:cs="Arial"/>
          <w:b/>
        </w:rPr>
        <w:t>EL RECURRENTE</w:t>
      </w:r>
      <w:r w:rsidRPr="00DA0EBD">
        <w:rPr>
          <w:rFonts w:ascii="Palatino Linotype" w:hAnsi="Palatino Linotype" w:cs="Arial"/>
        </w:rPr>
        <w:t xml:space="preserve"> a través de sus razones o motivos de inconformidad en cuanto a que </w:t>
      </w:r>
      <w:r w:rsidRPr="00DA0EBD">
        <w:rPr>
          <w:rFonts w:ascii="Palatino Linotype" w:hAnsi="Palatino Linotype" w:cs="Arial"/>
          <w:i/>
        </w:rPr>
        <w:t xml:space="preserve">“…SOLICITO A INFOEM REALICE UNA VERIFICACIÓN DE DATOS PERSONALES AL SUJETO OBLIGADO PARA QUE SEA CORROBORADO SI EL PROCESO EN LOS TRATAMIENTOS DE LOS DATOS PERSONALES EL CORRECTO O SI EL OFICIAL DE DATOS PERSONALES REALIZA SU TRABAJO COMO LO ESTABLECE LA LEY DE PROTECCIÓN DE DATOS PERSONALES DEL ESTADO DE MEXICO...”; </w:t>
      </w:r>
      <w:r w:rsidRPr="00DA0EBD">
        <w:rPr>
          <w:rFonts w:ascii="Palatino Linotype" w:hAnsi="Palatino Linotype" w:cs="Arial"/>
        </w:rPr>
        <w:t xml:space="preserve">al respecto, se hace del conocimiento del particular que la interposición del recurso de revisión no es la vía para atender dichos planteamientos; ello, en razón de que las resoluciones que emite el Pleno de este Instituto se avocan, cuando así proceda, a ordenar la entrega de la información pública y pública de oficio que generen, administren o posean los Sujetos Obligados, determinar la debida o indebida clasificación de información, o bien, tratándose del ejercicio de los </w:t>
      </w:r>
      <w:r w:rsidRPr="00DA0EBD">
        <w:rPr>
          <w:rFonts w:ascii="Palatino Linotype" w:hAnsi="Palatino Linotype" w:cs="Arial"/>
        </w:rPr>
        <w:lastRenderedPageBreak/>
        <w:t>derechos de acceso, rectificación, cancelación u oposición de datos personales, en los términos previstos en las leyes sustantivas; por lo que, el presente recurso de revisión al no ser la vía para atender tal planteamiento, quedan a salvo sus derechos en caso de que considere ejercitar alguna acción en específico.</w:t>
      </w:r>
    </w:p>
    <w:p w:rsidR="00D172F7" w:rsidRPr="00DA0EBD" w:rsidRDefault="00D172F7" w:rsidP="00D172F7">
      <w:pPr>
        <w:autoSpaceDE w:val="0"/>
        <w:autoSpaceDN w:val="0"/>
        <w:adjustRightInd w:val="0"/>
        <w:spacing w:line="360" w:lineRule="auto"/>
        <w:ind w:right="-91"/>
        <w:jc w:val="both"/>
        <w:rPr>
          <w:rFonts w:ascii="Palatino Linotype" w:hAnsi="Palatino Linotype" w:cs="Arial"/>
        </w:rPr>
      </w:pPr>
    </w:p>
    <w:p w:rsidR="00802E7D" w:rsidRPr="00DA0EBD" w:rsidRDefault="00802E7D" w:rsidP="00D172F7">
      <w:pPr>
        <w:tabs>
          <w:tab w:val="left" w:pos="709"/>
        </w:tabs>
        <w:spacing w:line="360" w:lineRule="auto"/>
        <w:ind w:right="51"/>
        <w:jc w:val="both"/>
        <w:rPr>
          <w:rFonts w:ascii="Palatino Linotype" w:hAnsi="Palatino Linotype" w:cs="Arial"/>
        </w:rPr>
      </w:pPr>
      <w:r w:rsidRPr="00DA0EBD">
        <w:rPr>
          <w:rFonts w:ascii="Palatino Linotype" w:hAnsi="Palatino Linotype" w:cs="Arial"/>
        </w:rPr>
        <w:t xml:space="preserve">En atención a las consideraciones antes señaladas, esta Ponencia </w:t>
      </w:r>
      <w:proofErr w:type="spellStart"/>
      <w:r w:rsidRPr="00DA0EBD">
        <w:rPr>
          <w:rFonts w:ascii="Palatino Linotype" w:hAnsi="Palatino Linotype" w:cs="Arial"/>
        </w:rPr>
        <w:t>Resolutora</w:t>
      </w:r>
      <w:proofErr w:type="spellEnd"/>
      <w:r w:rsidRPr="00DA0EBD">
        <w:rPr>
          <w:rFonts w:ascii="Palatino Linotype" w:hAnsi="Palatino Linotype" w:cs="Arial"/>
        </w:rPr>
        <w:t>, determina que las razones o motivos de inconformidad devienen</w:t>
      </w:r>
      <w:r w:rsidR="008F51F0" w:rsidRPr="00DA0EBD">
        <w:rPr>
          <w:rFonts w:ascii="Palatino Linotype" w:hAnsi="Palatino Linotype" w:cs="Arial"/>
        </w:rPr>
        <w:t xml:space="preserve"> </w:t>
      </w:r>
      <w:r w:rsidR="008F51F0" w:rsidRPr="00DA0EBD">
        <w:rPr>
          <w:rFonts w:ascii="Palatino Linotype" w:hAnsi="Palatino Linotype" w:cs="Arial"/>
          <w:b/>
        </w:rPr>
        <w:t xml:space="preserve">parcialmente </w:t>
      </w:r>
      <w:r w:rsidRPr="00DA0EBD">
        <w:rPr>
          <w:rFonts w:ascii="Palatino Linotype" w:hAnsi="Palatino Linotype" w:cs="Arial"/>
          <w:b/>
        </w:rPr>
        <w:t>fundadas;</w:t>
      </w:r>
      <w:r w:rsidRPr="00DA0EBD">
        <w:rPr>
          <w:rFonts w:ascii="Palatino Linotype" w:hAnsi="Palatino Linotype" w:cs="Arial"/>
        </w:rPr>
        <w:t xml:space="preserve"> toda vez, que conforme al estudio realizado se actualiza la causal de procedencia enunciada en la fracción I del numeral 179 de la Ley de Transparencia y Acceso a la Información Pública del Estado de México y Municipios.</w:t>
      </w:r>
    </w:p>
    <w:p w:rsidR="00802E7D" w:rsidRPr="00DA0EBD" w:rsidRDefault="00802E7D" w:rsidP="00D172F7">
      <w:pPr>
        <w:spacing w:line="360" w:lineRule="auto"/>
        <w:jc w:val="both"/>
        <w:rPr>
          <w:rFonts w:ascii="Palatino Linotype" w:hAnsi="Palatino Linotype" w:cs="Arial"/>
          <w:lang w:eastAsia="es-MX"/>
        </w:rPr>
      </w:pPr>
    </w:p>
    <w:p w:rsidR="00802E7D" w:rsidRPr="00DA0EBD" w:rsidRDefault="00802E7D" w:rsidP="00D172F7">
      <w:pPr>
        <w:tabs>
          <w:tab w:val="left" w:pos="709"/>
        </w:tabs>
        <w:spacing w:line="360" w:lineRule="auto"/>
        <w:ind w:right="51"/>
        <w:jc w:val="both"/>
        <w:rPr>
          <w:rFonts w:ascii="Palatino Linotype" w:hAnsi="Palatino Linotype" w:cs="Arial"/>
        </w:rPr>
      </w:pPr>
      <w:r w:rsidRPr="00DA0EBD">
        <w:rPr>
          <w:rFonts w:ascii="Palatino Linotype" w:hAnsi="Palatino Linotype" w:cs="Arial"/>
          <w:lang w:eastAsia="es-MX"/>
        </w:rPr>
        <w:t>Expuesto todo lo anterior</w:t>
      </w:r>
      <w:r w:rsidRPr="00DA0EBD">
        <w:rPr>
          <w:rFonts w:ascii="Palatino Linotype" w:hAnsi="Palatino Linotype" w:cs="Arial"/>
          <w:b/>
          <w:lang w:eastAsia="es-MX"/>
        </w:rPr>
        <w:t xml:space="preserve">, </w:t>
      </w:r>
      <w:r w:rsidRPr="00DA0EBD">
        <w:rPr>
          <w:rFonts w:ascii="Palatino Linotype" w:hAnsi="Palatino Linotype" w:cs="Arial"/>
          <w:lang w:eastAsia="es-MX"/>
        </w:rPr>
        <w:t>el Pleno de este Instituto</w:t>
      </w:r>
      <w:r w:rsidRPr="00DA0EBD">
        <w:rPr>
          <w:rFonts w:ascii="Palatino Linotype" w:hAnsi="Palatino Linotype"/>
        </w:rPr>
        <w:t xml:space="preserve">, en términos de lo dispuesto en el artículo 186, fracción III de la Ley de Transparencia y Acceso a la </w:t>
      </w:r>
      <w:r w:rsidRPr="00DA0EBD">
        <w:rPr>
          <w:rFonts w:ascii="Palatino Linotype" w:hAnsi="Palatino Linotype" w:cs="Arial"/>
        </w:rPr>
        <w:t>Información</w:t>
      </w:r>
      <w:r w:rsidRPr="00DA0EBD">
        <w:rPr>
          <w:rFonts w:ascii="Palatino Linotype" w:hAnsi="Palatino Linotype"/>
        </w:rPr>
        <w:t xml:space="preserve"> Pública del Estado de México y Municipios, determina </w:t>
      </w:r>
      <w:r w:rsidRPr="00DA0EBD">
        <w:rPr>
          <w:rFonts w:ascii="Palatino Linotype" w:hAnsi="Palatino Linotype"/>
          <w:b/>
        </w:rPr>
        <w:t xml:space="preserve">REVOCAR </w:t>
      </w:r>
      <w:r w:rsidRPr="00DA0EBD">
        <w:rPr>
          <w:rFonts w:ascii="Palatino Linotype" w:hAnsi="Palatino Linotype"/>
        </w:rPr>
        <w:t xml:space="preserve">las respuestas a las solicitudes </w:t>
      </w:r>
      <w:r w:rsidRPr="00DA0EBD">
        <w:rPr>
          <w:rFonts w:ascii="Palatino Linotype" w:hAnsi="Palatino Linotype"/>
          <w:b/>
        </w:rPr>
        <w:t xml:space="preserve">00064/OASZUMPANG/IP/2019 </w:t>
      </w:r>
      <w:r w:rsidRPr="00DA0EBD">
        <w:rPr>
          <w:rFonts w:ascii="Palatino Linotype" w:hAnsi="Palatino Linotype"/>
        </w:rPr>
        <w:t xml:space="preserve">y </w:t>
      </w:r>
      <w:r w:rsidRPr="00DA0EBD">
        <w:rPr>
          <w:rFonts w:ascii="Palatino Linotype" w:hAnsi="Palatino Linotype"/>
          <w:b/>
        </w:rPr>
        <w:t>00060/OASZUMPANG/IP/2019.</w:t>
      </w:r>
    </w:p>
    <w:p w:rsidR="00171350" w:rsidRPr="00DA0EBD" w:rsidRDefault="00171350" w:rsidP="00B74AF9">
      <w:pPr>
        <w:spacing w:line="360" w:lineRule="auto"/>
        <w:jc w:val="both"/>
        <w:rPr>
          <w:rFonts w:ascii="Palatino Linotype" w:eastAsia="Calibri" w:hAnsi="Palatino Linotype" w:cs="Arial"/>
          <w:color w:val="000000"/>
          <w:lang w:val="es-MX"/>
        </w:rPr>
      </w:pPr>
    </w:p>
    <w:p w:rsidR="003F62CF" w:rsidRPr="00DA0EBD" w:rsidRDefault="003F62CF" w:rsidP="008F51F0">
      <w:pPr>
        <w:tabs>
          <w:tab w:val="left" w:pos="709"/>
        </w:tabs>
        <w:spacing w:line="360" w:lineRule="auto"/>
        <w:ind w:right="51"/>
        <w:jc w:val="both"/>
        <w:rPr>
          <w:rFonts w:ascii="Palatino Linotype" w:eastAsia="Calibri" w:hAnsi="Palatino Linotype" w:cs="Arial"/>
        </w:rPr>
      </w:pPr>
      <w:r w:rsidRPr="00DA0EBD">
        <w:rPr>
          <w:rFonts w:ascii="Palatino Linotype" w:eastAsia="Calibri" w:hAnsi="Palatino Linotype" w:cs="Arial"/>
        </w:rPr>
        <w:t xml:space="preserve">Así, con fundamento en lo prescrito en los artículos 5, párrafos </w:t>
      </w:r>
      <w:r w:rsidR="001C4D67" w:rsidRPr="00DA0EBD">
        <w:rPr>
          <w:rFonts w:ascii="Palatino Linotype" w:hAnsi="Palatino Linotype"/>
        </w:rPr>
        <w:t xml:space="preserve">vigésimo </w:t>
      </w:r>
      <w:r w:rsidR="001C4D67" w:rsidRPr="00DA0EBD">
        <w:rPr>
          <w:rFonts w:ascii="Palatino Linotype" w:hAnsi="Palatino Linotype" w:cs="Arial"/>
        </w:rPr>
        <w:t>segundo,</w:t>
      </w:r>
      <w:r w:rsidR="001C4D67" w:rsidRPr="00DA0EBD">
        <w:rPr>
          <w:rFonts w:ascii="Palatino Linotype" w:hAnsi="Palatino Linotype"/>
        </w:rPr>
        <w:t xml:space="preserve"> vigésimo </w:t>
      </w:r>
      <w:r w:rsidR="001C4D67" w:rsidRPr="00DA0EBD">
        <w:rPr>
          <w:rFonts w:ascii="Palatino Linotype" w:hAnsi="Palatino Linotype" w:cs="Arial"/>
          <w:lang w:eastAsia="es-MX"/>
        </w:rPr>
        <w:t>tercero</w:t>
      </w:r>
      <w:r w:rsidR="001C4D67" w:rsidRPr="00DA0EBD">
        <w:rPr>
          <w:rFonts w:ascii="Palatino Linotype" w:hAnsi="Palatino Linotype"/>
        </w:rPr>
        <w:t xml:space="preserve"> y vigésimo cuarto,</w:t>
      </w:r>
      <w:r w:rsidRPr="00DA0EBD">
        <w:rPr>
          <w:rFonts w:ascii="Palatino Linotype" w:hAnsi="Palatino Linotype"/>
        </w:rPr>
        <w:t xml:space="preserve"> fracciones IV y V </w:t>
      </w:r>
      <w:r w:rsidRPr="00DA0EBD">
        <w:rPr>
          <w:rFonts w:ascii="Palatino Linotype" w:eastAsia="Calibri" w:hAnsi="Palatino Linotype" w:cs="Arial"/>
        </w:rPr>
        <w:t xml:space="preserve">de la Constitución Política del Estado Libre y Soberano de México; </w:t>
      </w:r>
      <w:r w:rsidRPr="00DA0EBD">
        <w:rPr>
          <w:rFonts w:ascii="Palatino Linotype" w:hAnsi="Palatino Linotype" w:cs="Arial"/>
        </w:rPr>
        <w:t>2, fracción II, 9, 29, 36, fracciones I y II, 176, 178, 179, 181, 185, fracción I, 186 y 188</w:t>
      </w:r>
      <w:r w:rsidRPr="00DA0EBD">
        <w:rPr>
          <w:rFonts w:ascii="Palatino Linotype" w:eastAsia="Calibri" w:hAnsi="Palatino Linotype" w:cs="Arial"/>
        </w:rPr>
        <w:t xml:space="preserve"> de la Ley de Transparencia y Acceso a la Información Pública del Estado de México y Municipios, este Pleno:</w:t>
      </w:r>
    </w:p>
    <w:p w:rsidR="00D172F7" w:rsidRPr="00DA0EBD" w:rsidRDefault="00D172F7" w:rsidP="00940A28">
      <w:pPr>
        <w:jc w:val="both"/>
        <w:rPr>
          <w:rFonts w:ascii="Palatino Linotype" w:eastAsia="Calibri" w:hAnsi="Palatino Linotype" w:cs="Arial"/>
        </w:rPr>
      </w:pPr>
    </w:p>
    <w:p w:rsidR="000306EB" w:rsidRPr="00DA0EBD" w:rsidRDefault="000306EB" w:rsidP="00940A28">
      <w:pPr>
        <w:jc w:val="center"/>
        <w:rPr>
          <w:rFonts w:ascii="Palatino Linotype" w:eastAsia="Calibri" w:hAnsi="Palatino Linotype" w:cs="Arial"/>
          <w:b/>
          <w:spacing w:val="30"/>
          <w:sz w:val="28"/>
        </w:rPr>
      </w:pPr>
      <w:r w:rsidRPr="00DA0EBD">
        <w:rPr>
          <w:rFonts w:ascii="Palatino Linotype" w:eastAsia="Calibri" w:hAnsi="Palatino Linotype" w:cs="Arial"/>
          <w:b/>
          <w:spacing w:val="30"/>
          <w:sz w:val="28"/>
        </w:rPr>
        <w:lastRenderedPageBreak/>
        <w:t>RESUELVE</w:t>
      </w:r>
    </w:p>
    <w:p w:rsidR="00965EDA" w:rsidRPr="00DA0EBD" w:rsidRDefault="00965EDA" w:rsidP="00940A28">
      <w:pPr>
        <w:autoSpaceDE w:val="0"/>
        <w:autoSpaceDN w:val="0"/>
        <w:adjustRightInd w:val="0"/>
        <w:ind w:right="-91"/>
        <w:contextualSpacing/>
        <w:jc w:val="both"/>
        <w:rPr>
          <w:rFonts w:ascii="Palatino Linotype" w:hAnsi="Palatino Linotype"/>
          <w:color w:val="000000" w:themeColor="text1"/>
          <w:lang w:val="es-MX" w:eastAsia="en-US"/>
        </w:rPr>
      </w:pPr>
    </w:p>
    <w:p w:rsidR="00266517" w:rsidRPr="00DA0EBD" w:rsidRDefault="007A39DC" w:rsidP="008F51F0">
      <w:pPr>
        <w:tabs>
          <w:tab w:val="left" w:pos="709"/>
        </w:tabs>
        <w:spacing w:line="360" w:lineRule="auto"/>
        <w:ind w:right="51"/>
        <w:jc w:val="both"/>
        <w:rPr>
          <w:rFonts w:ascii="Palatino Linotype" w:hAnsi="Palatino Linotype" w:cs="Arial"/>
        </w:rPr>
      </w:pPr>
      <w:r w:rsidRPr="00DA0EBD">
        <w:rPr>
          <w:rFonts w:ascii="Palatino Linotype" w:hAnsi="Palatino Linotype" w:cs="Arial"/>
          <w:b/>
          <w:color w:val="000000" w:themeColor="text1"/>
          <w:sz w:val="28"/>
        </w:rPr>
        <w:t>PRIMERO</w:t>
      </w:r>
      <w:r w:rsidRPr="00DA0EBD">
        <w:rPr>
          <w:rFonts w:ascii="Palatino Linotype" w:hAnsi="Palatino Linotype" w:cs="Arial"/>
        </w:rPr>
        <w:t xml:space="preserve">. </w:t>
      </w:r>
      <w:r w:rsidR="00266517" w:rsidRPr="00DA0EBD">
        <w:rPr>
          <w:rFonts w:ascii="Palatino Linotype" w:hAnsi="Palatino Linotype" w:cs="Arial"/>
        </w:rPr>
        <w:t xml:space="preserve">Resultan </w:t>
      </w:r>
      <w:r w:rsidR="008F51F0" w:rsidRPr="00DA0EBD">
        <w:rPr>
          <w:rFonts w:ascii="Palatino Linotype" w:hAnsi="Palatino Linotype" w:cs="Arial"/>
          <w:b/>
        </w:rPr>
        <w:t xml:space="preserve">parcialmente </w:t>
      </w:r>
      <w:r w:rsidR="00266517" w:rsidRPr="00DA0EBD">
        <w:rPr>
          <w:rFonts w:ascii="Palatino Linotype" w:hAnsi="Palatino Linotype" w:cs="Arial"/>
          <w:b/>
        </w:rPr>
        <w:t>fundadas</w:t>
      </w:r>
      <w:r w:rsidR="00266517" w:rsidRPr="00DA0EBD">
        <w:rPr>
          <w:rFonts w:ascii="Palatino Linotype" w:hAnsi="Palatino Linotype" w:cs="Arial"/>
        </w:rPr>
        <w:t xml:space="preserve"> las razones o motivos de inconformidad planteadas por </w:t>
      </w:r>
      <w:r w:rsidR="00C91ADE" w:rsidRPr="00DA0EBD">
        <w:rPr>
          <w:rFonts w:ascii="Palatino Linotype" w:hAnsi="Palatino Linotype" w:cs="Arial"/>
          <w:b/>
          <w:lang w:eastAsia="es-MX"/>
        </w:rPr>
        <w:t>EL</w:t>
      </w:r>
      <w:r w:rsidR="00266517" w:rsidRPr="00DA0EBD">
        <w:rPr>
          <w:rFonts w:ascii="Palatino Linotype" w:hAnsi="Palatino Linotype" w:cs="Arial"/>
          <w:b/>
          <w:lang w:eastAsia="es-MX"/>
        </w:rPr>
        <w:t xml:space="preserve"> RECURRENTE</w:t>
      </w:r>
      <w:r w:rsidR="00266517" w:rsidRPr="00DA0EBD">
        <w:rPr>
          <w:rFonts w:ascii="Palatino Linotype" w:hAnsi="Palatino Linotype" w:cs="Arial"/>
        </w:rPr>
        <w:t xml:space="preserve"> en los </w:t>
      </w:r>
      <w:r w:rsidR="00266517" w:rsidRPr="00DA0EBD">
        <w:rPr>
          <w:rFonts w:ascii="Palatino Linotype" w:hAnsi="Palatino Linotype" w:cs="Arial"/>
          <w:lang w:eastAsia="es-MX"/>
        </w:rPr>
        <w:t>recursos</w:t>
      </w:r>
      <w:r w:rsidR="00266517" w:rsidRPr="00DA0EBD">
        <w:rPr>
          <w:rFonts w:ascii="Palatino Linotype" w:hAnsi="Palatino Linotype" w:cs="Arial"/>
        </w:rPr>
        <w:t xml:space="preserve"> de revisión </w:t>
      </w:r>
      <w:r w:rsidR="00E22D05" w:rsidRPr="00DA0EBD">
        <w:rPr>
          <w:rFonts w:ascii="Palatino Linotype" w:hAnsi="Palatino Linotype"/>
          <w:b/>
        </w:rPr>
        <w:t>0</w:t>
      </w:r>
      <w:r w:rsidR="00C91ADE" w:rsidRPr="00DA0EBD">
        <w:rPr>
          <w:rFonts w:ascii="Palatino Linotype" w:hAnsi="Palatino Linotype"/>
          <w:b/>
        </w:rPr>
        <w:t>6</w:t>
      </w:r>
      <w:r w:rsidR="00802E7D" w:rsidRPr="00DA0EBD">
        <w:rPr>
          <w:rFonts w:ascii="Palatino Linotype" w:hAnsi="Palatino Linotype"/>
          <w:b/>
        </w:rPr>
        <w:t>227</w:t>
      </w:r>
      <w:r w:rsidR="00E22D05" w:rsidRPr="00DA0EBD">
        <w:rPr>
          <w:rFonts w:ascii="Palatino Linotype" w:hAnsi="Palatino Linotype"/>
          <w:b/>
        </w:rPr>
        <w:t xml:space="preserve">/INFOEM/IP/RR/2019 </w:t>
      </w:r>
      <w:r w:rsidR="00E22D05" w:rsidRPr="00DA0EBD">
        <w:rPr>
          <w:rFonts w:ascii="Palatino Linotype" w:hAnsi="Palatino Linotype"/>
        </w:rPr>
        <w:t>y</w:t>
      </w:r>
      <w:r w:rsidR="00E22D05" w:rsidRPr="00DA0EBD">
        <w:rPr>
          <w:rFonts w:ascii="Palatino Linotype" w:hAnsi="Palatino Linotype"/>
          <w:b/>
        </w:rPr>
        <w:t xml:space="preserve"> 0</w:t>
      </w:r>
      <w:r w:rsidR="00C91ADE" w:rsidRPr="00DA0EBD">
        <w:rPr>
          <w:rFonts w:ascii="Palatino Linotype" w:hAnsi="Palatino Linotype"/>
          <w:b/>
        </w:rPr>
        <w:t>6</w:t>
      </w:r>
      <w:r w:rsidR="00802E7D" w:rsidRPr="00DA0EBD">
        <w:rPr>
          <w:rFonts w:ascii="Palatino Linotype" w:hAnsi="Palatino Linotype"/>
          <w:b/>
        </w:rPr>
        <w:t>228</w:t>
      </w:r>
      <w:r w:rsidR="00E22D05" w:rsidRPr="00DA0EBD">
        <w:rPr>
          <w:rFonts w:ascii="Palatino Linotype" w:hAnsi="Palatino Linotype"/>
          <w:b/>
        </w:rPr>
        <w:t xml:space="preserve">/INFOEM/IP/RR/2019 </w:t>
      </w:r>
      <w:r w:rsidR="00266517" w:rsidRPr="00DA0EBD">
        <w:rPr>
          <w:rFonts w:ascii="Palatino Linotype" w:hAnsi="Palatino Linotype" w:cs="Arial"/>
          <w:b/>
          <w:lang w:eastAsia="es-MX"/>
        </w:rPr>
        <w:t>acumulados,</w:t>
      </w:r>
      <w:r w:rsidR="00266517" w:rsidRPr="00DA0EBD">
        <w:rPr>
          <w:rFonts w:ascii="Palatino Linotype" w:hAnsi="Palatino Linotype"/>
          <w:b/>
        </w:rPr>
        <w:t xml:space="preserve"> </w:t>
      </w:r>
      <w:r w:rsidR="00266517" w:rsidRPr="00DA0EBD">
        <w:rPr>
          <w:rFonts w:ascii="Palatino Linotype" w:eastAsia="Calibri" w:hAnsi="Palatino Linotype" w:cs="Arial"/>
        </w:rPr>
        <w:t xml:space="preserve">en términos del Considerando </w:t>
      </w:r>
      <w:r w:rsidR="00266517" w:rsidRPr="00DA0EBD">
        <w:rPr>
          <w:rFonts w:ascii="Palatino Linotype" w:eastAsia="Calibri" w:hAnsi="Palatino Linotype" w:cs="Arial"/>
          <w:b/>
        </w:rPr>
        <w:t>SEXTO</w:t>
      </w:r>
      <w:r w:rsidR="00266517" w:rsidRPr="00DA0EBD">
        <w:rPr>
          <w:rFonts w:ascii="Palatino Linotype" w:eastAsia="Calibri" w:hAnsi="Palatino Linotype" w:cs="Arial"/>
        </w:rPr>
        <w:t xml:space="preserve"> de la presente resolución.</w:t>
      </w:r>
    </w:p>
    <w:p w:rsidR="00266517" w:rsidRPr="00DA0EBD" w:rsidRDefault="00266517" w:rsidP="00B74AF9">
      <w:pPr>
        <w:spacing w:line="360" w:lineRule="auto"/>
        <w:jc w:val="both"/>
        <w:rPr>
          <w:rFonts w:ascii="Palatino Linotype" w:hAnsi="Palatino Linotype" w:cs="Arial"/>
        </w:rPr>
      </w:pPr>
    </w:p>
    <w:p w:rsidR="00306A14" w:rsidRPr="00DA0EBD" w:rsidRDefault="000306EB" w:rsidP="008F51F0">
      <w:pPr>
        <w:tabs>
          <w:tab w:val="left" w:pos="709"/>
        </w:tabs>
        <w:spacing w:line="360" w:lineRule="auto"/>
        <w:ind w:right="51"/>
        <w:jc w:val="both"/>
        <w:rPr>
          <w:rFonts w:ascii="Palatino Linotype" w:hAnsi="Palatino Linotype"/>
          <w:shd w:val="clear" w:color="auto" w:fill="FFFFFF"/>
        </w:rPr>
      </w:pPr>
      <w:r w:rsidRPr="00DA0EBD">
        <w:rPr>
          <w:rFonts w:ascii="Palatino Linotype" w:hAnsi="Palatino Linotype" w:cs="Arial"/>
          <w:b/>
          <w:color w:val="000000" w:themeColor="text1"/>
          <w:sz w:val="28"/>
        </w:rPr>
        <w:t>SEGUNDO</w:t>
      </w:r>
      <w:r w:rsidR="00433700" w:rsidRPr="00DA0EBD">
        <w:rPr>
          <w:rFonts w:ascii="Palatino Linotype" w:hAnsi="Palatino Linotype" w:cs="Arial"/>
        </w:rPr>
        <w:t xml:space="preserve">. </w:t>
      </w:r>
      <w:r w:rsidR="00266517" w:rsidRPr="00DA0EBD">
        <w:rPr>
          <w:rFonts w:ascii="Palatino Linotype" w:hAnsi="Palatino Linotype"/>
        </w:rPr>
        <w:t xml:space="preserve">Se </w:t>
      </w:r>
      <w:r w:rsidR="00E22D05" w:rsidRPr="00DA0EBD">
        <w:rPr>
          <w:rFonts w:ascii="Palatino Linotype" w:hAnsi="Palatino Linotype"/>
          <w:b/>
        </w:rPr>
        <w:t xml:space="preserve">REVOCAN </w:t>
      </w:r>
      <w:r w:rsidR="00266517" w:rsidRPr="00DA0EBD">
        <w:rPr>
          <w:rFonts w:ascii="Palatino Linotype" w:hAnsi="Palatino Linotype"/>
        </w:rPr>
        <w:t xml:space="preserve">las respuestas del </w:t>
      </w:r>
      <w:r w:rsidR="00266517" w:rsidRPr="00DA0EBD">
        <w:rPr>
          <w:rFonts w:ascii="Palatino Linotype" w:hAnsi="Palatino Linotype"/>
          <w:b/>
        </w:rPr>
        <w:t>SUJETO OBLIGADO</w:t>
      </w:r>
      <w:r w:rsidR="00266517" w:rsidRPr="00DA0EBD">
        <w:rPr>
          <w:rFonts w:ascii="Palatino Linotype" w:hAnsi="Palatino Linotype"/>
        </w:rPr>
        <w:t xml:space="preserve"> otorgadas en las solicitudes de </w:t>
      </w:r>
      <w:r w:rsidR="00266517" w:rsidRPr="00DA0EBD">
        <w:rPr>
          <w:rFonts w:ascii="Palatino Linotype" w:hAnsi="Palatino Linotype" w:cs="Arial"/>
          <w:lang w:eastAsia="es-MX"/>
        </w:rPr>
        <w:t>información</w:t>
      </w:r>
      <w:r w:rsidR="00266517" w:rsidRPr="00DA0EBD">
        <w:rPr>
          <w:rFonts w:ascii="Palatino Linotype" w:hAnsi="Palatino Linotype"/>
        </w:rPr>
        <w:t xml:space="preserve"> </w:t>
      </w:r>
      <w:r w:rsidR="00802E7D" w:rsidRPr="00DA0EBD">
        <w:rPr>
          <w:rFonts w:ascii="Palatino Linotype" w:hAnsi="Palatino Linotype"/>
          <w:b/>
        </w:rPr>
        <w:t xml:space="preserve">00064/OASZUMPANG/IP/2019 </w:t>
      </w:r>
      <w:r w:rsidR="00802E7D" w:rsidRPr="00DA0EBD">
        <w:rPr>
          <w:rFonts w:ascii="Palatino Linotype" w:hAnsi="Palatino Linotype"/>
        </w:rPr>
        <w:t xml:space="preserve">y </w:t>
      </w:r>
      <w:r w:rsidR="00802E7D" w:rsidRPr="00DA0EBD">
        <w:rPr>
          <w:rFonts w:ascii="Palatino Linotype" w:hAnsi="Palatino Linotype"/>
          <w:b/>
        </w:rPr>
        <w:t>00060/OASZUMPANG/IP/2019</w:t>
      </w:r>
      <w:r w:rsidR="009608A2" w:rsidRPr="00DA0EBD">
        <w:rPr>
          <w:rFonts w:ascii="Palatino Linotype" w:hAnsi="Palatino Linotype"/>
          <w:b/>
        </w:rPr>
        <w:t xml:space="preserve">, </w:t>
      </w:r>
      <w:r w:rsidR="00433700" w:rsidRPr="00DA0EBD">
        <w:rPr>
          <w:rFonts w:ascii="Palatino Linotype" w:hAnsi="Palatino Linotype" w:cs="Arial"/>
        </w:rPr>
        <w:t xml:space="preserve">en términos del Considerando </w:t>
      </w:r>
      <w:r w:rsidR="00433700" w:rsidRPr="00DA0EBD">
        <w:rPr>
          <w:rFonts w:ascii="Palatino Linotype" w:hAnsi="Palatino Linotype" w:cs="Arial"/>
          <w:b/>
        </w:rPr>
        <w:t>SEXTO</w:t>
      </w:r>
      <w:r w:rsidR="00433700" w:rsidRPr="00DA0EBD">
        <w:rPr>
          <w:rFonts w:ascii="Palatino Linotype" w:hAnsi="Palatino Linotype" w:cs="Arial"/>
        </w:rPr>
        <w:t xml:space="preserve"> </w:t>
      </w:r>
      <w:r w:rsidR="00306A14" w:rsidRPr="00DA0EBD">
        <w:rPr>
          <w:rFonts w:ascii="Palatino Linotype" w:hAnsi="Palatino Linotype" w:cs="Arial"/>
        </w:rPr>
        <w:t>y, haga entrega a</w:t>
      </w:r>
      <w:r w:rsidR="001606D7" w:rsidRPr="00DA0EBD">
        <w:rPr>
          <w:rFonts w:ascii="Palatino Linotype" w:hAnsi="Palatino Linotype" w:cs="Arial"/>
        </w:rPr>
        <w:t>l</w:t>
      </w:r>
      <w:r w:rsidR="00DA22F6" w:rsidRPr="00DA0EBD">
        <w:rPr>
          <w:rFonts w:ascii="Palatino Linotype" w:hAnsi="Palatino Linotype" w:cs="Arial"/>
        </w:rPr>
        <w:t xml:space="preserve"> </w:t>
      </w:r>
      <w:r w:rsidR="00306A14" w:rsidRPr="00DA0EBD">
        <w:rPr>
          <w:rFonts w:ascii="Palatino Linotype" w:hAnsi="Palatino Linotype" w:cs="Arial"/>
          <w:b/>
        </w:rPr>
        <w:t>RECURRENTE</w:t>
      </w:r>
      <w:r w:rsidR="00306A14" w:rsidRPr="00DA0EBD">
        <w:rPr>
          <w:rFonts w:ascii="Palatino Linotype" w:hAnsi="Palatino Linotype" w:cs="Arial"/>
        </w:rPr>
        <w:t xml:space="preserve">, vía </w:t>
      </w:r>
      <w:r w:rsidR="00306A14" w:rsidRPr="00DA0EBD">
        <w:rPr>
          <w:rFonts w:ascii="Palatino Linotype" w:hAnsi="Palatino Linotype" w:cs="Arial"/>
          <w:b/>
        </w:rPr>
        <w:t>SAIMEX</w:t>
      </w:r>
      <w:r w:rsidR="002840AF" w:rsidRPr="00DA0EBD">
        <w:rPr>
          <w:rFonts w:ascii="Palatino Linotype" w:hAnsi="Palatino Linotype" w:cs="Arial"/>
          <w:b/>
        </w:rPr>
        <w:t xml:space="preserve">, </w:t>
      </w:r>
      <w:r w:rsidR="00940A28" w:rsidRPr="00DA0EBD">
        <w:rPr>
          <w:rFonts w:ascii="Palatino Linotype" w:hAnsi="Palatino Linotype" w:cs="Arial"/>
        </w:rPr>
        <w:t xml:space="preserve">en </w:t>
      </w:r>
      <w:r w:rsidR="00940A28" w:rsidRPr="00DA0EBD">
        <w:rPr>
          <w:rFonts w:ascii="Palatino Linotype" w:hAnsi="Palatino Linotype" w:cs="Arial"/>
          <w:b/>
        </w:rPr>
        <w:t xml:space="preserve">datos abiertos </w:t>
      </w:r>
      <w:r w:rsidR="00940A28" w:rsidRPr="00DA0EBD">
        <w:rPr>
          <w:rFonts w:ascii="Palatino Linotype" w:hAnsi="Palatino Linotype" w:cs="Arial"/>
        </w:rPr>
        <w:t xml:space="preserve">y en el formato que se encuentre, </w:t>
      </w:r>
      <w:r w:rsidR="002840AF" w:rsidRPr="00DA0EBD">
        <w:rPr>
          <w:rFonts w:ascii="Palatino Linotype" w:hAnsi="Palatino Linotype" w:cs="Arial"/>
        </w:rPr>
        <w:t>de</w:t>
      </w:r>
      <w:r w:rsidR="00306A14" w:rsidRPr="00DA0EBD">
        <w:rPr>
          <w:rFonts w:ascii="Palatino Linotype" w:hAnsi="Palatino Linotype" w:cs="Arial"/>
        </w:rPr>
        <w:t xml:space="preserve"> lo siguiente</w:t>
      </w:r>
      <w:r w:rsidR="00306A14" w:rsidRPr="00DA0EBD">
        <w:rPr>
          <w:rFonts w:ascii="Palatino Linotype" w:hAnsi="Palatino Linotype"/>
          <w:shd w:val="clear" w:color="auto" w:fill="FFFFFF"/>
        </w:rPr>
        <w:t>:</w:t>
      </w:r>
    </w:p>
    <w:p w:rsidR="00306A14" w:rsidRPr="003105BA" w:rsidRDefault="00306A14" w:rsidP="00541569">
      <w:pPr>
        <w:spacing w:line="360" w:lineRule="auto"/>
        <w:jc w:val="both"/>
        <w:rPr>
          <w:rFonts w:ascii="Palatino Linotype" w:hAnsi="Palatino Linotype" w:cs="Arial"/>
          <w:sz w:val="12"/>
          <w:szCs w:val="12"/>
        </w:rPr>
      </w:pPr>
    </w:p>
    <w:p w:rsidR="00802E7D" w:rsidRPr="00DA0EBD" w:rsidRDefault="00306A14" w:rsidP="00940A28">
      <w:pPr>
        <w:spacing w:line="276" w:lineRule="auto"/>
        <w:ind w:left="851" w:right="899" w:hanging="142"/>
        <w:jc w:val="both"/>
        <w:rPr>
          <w:rFonts w:ascii="Palatino Linotype" w:hAnsi="Palatino Linotype" w:cs="Arial"/>
          <w:i/>
          <w:lang w:eastAsia="es-MX"/>
        </w:rPr>
      </w:pPr>
      <w:r w:rsidRPr="00DA0EBD">
        <w:rPr>
          <w:rFonts w:ascii="Palatino Linotype" w:hAnsi="Palatino Linotype" w:cs="Arial"/>
          <w:i/>
          <w:lang w:eastAsia="es-MX"/>
        </w:rPr>
        <w:t>“</w:t>
      </w:r>
      <w:r w:rsidR="00802E7D" w:rsidRPr="00DA0EBD">
        <w:rPr>
          <w:rFonts w:ascii="Palatino Linotype" w:hAnsi="Palatino Linotype" w:cs="Arial"/>
          <w:i/>
          <w:lang w:eastAsia="es-MX"/>
        </w:rPr>
        <w:t xml:space="preserve">Los avisos de privacidad vigentes </w:t>
      </w:r>
      <w:r w:rsidR="008F51F0" w:rsidRPr="00DA0EBD">
        <w:rPr>
          <w:rFonts w:ascii="Palatino Linotype" w:hAnsi="Palatino Linotype" w:cs="Arial"/>
          <w:i/>
          <w:lang w:eastAsia="es-MX"/>
        </w:rPr>
        <w:t>al 19 de junio de 2019</w:t>
      </w:r>
      <w:r w:rsidR="00802E7D" w:rsidRPr="00DA0EBD">
        <w:rPr>
          <w:rFonts w:ascii="Palatino Linotype" w:hAnsi="Palatino Linotype" w:cs="Arial"/>
          <w:i/>
          <w:lang w:eastAsia="es-MX"/>
        </w:rPr>
        <w:t xml:space="preserve">, de las áreas que integran el </w:t>
      </w:r>
      <w:r w:rsidR="008F51F0" w:rsidRPr="00DA0EBD">
        <w:rPr>
          <w:rFonts w:ascii="Palatino Linotype" w:hAnsi="Palatino Linotype" w:cs="Arial"/>
          <w:i/>
          <w:lang w:eastAsia="es-MX"/>
        </w:rPr>
        <w:t xml:space="preserve">Organismo Público Descentralizado para la Prestación de los Servicios de Agua Potable, Alcantarillado y Saneamiento del Municipio de Zumpango. </w:t>
      </w:r>
    </w:p>
    <w:p w:rsidR="00802E7D" w:rsidRPr="00DA0EBD" w:rsidRDefault="00802E7D" w:rsidP="00940A28">
      <w:pPr>
        <w:spacing w:line="276" w:lineRule="auto"/>
        <w:ind w:left="851" w:right="899" w:hanging="142"/>
        <w:jc w:val="both"/>
        <w:rPr>
          <w:rFonts w:ascii="Palatino Linotype" w:hAnsi="Palatino Linotype" w:cs="Arial"/>
          <w:i/>
          <w:lang w:eastAsia="es-MX"/>
        </w:rPr>
      </w:pPr>
    </w:p>
    <w:p w:rsidR="00306A14" w:rsidRPr="00DA0EBD" w:rsidRDefault="00802E7D" w:rsidP="00940A28">
      <w:pPr>
        <w:spacing w:line="276" w:lineRule="auto"/>
        <w:ind w:left="851" w:right="899"/>
        <w:jc w:val="both"/>
        <w:rPr>
          <w:rFonts w:ascii="Palatino Linotype" w:hAnsi="Palatino Linotype" w:cs="Arial"/>
        </w:rPr>
      </w:pPr>
      <w:r w:rsidRPr="00DA0EBD">
        <w:rPr>
          <w:rFonts w:ascii="Palatino Linotype" w:hAnsi="Palatino Linotype"/>
          <w:i/>
        </w:rPr>
        <w:t xml:space="preserve">Para el caso de que la información de la que se ordena su entrega, no obre en sus archivos, </w:t>
      </w:r>
      <w:r w:rsidRPr="00DA0EBD">
        <w:rPr>
          <w:rFonts w:ascii="Palatino Linotype" w:hAnsi="Palatino Linotype"/>
          <w:b/>
          <w:i/>
        </w:rPr>
        <w:t>EL SUJETO OBLIGADO</w:t>
      </w:r>
      <w:r w:rsidRPr="00DA0EBD">
        <w:rPr>
          <w:rFonts w:ascii="Palatino Linotype" w:hAnsi="Palatino Linotype"/>
          <w:i/>
        </w:rPr>
        <w:t xml:space="preserve"> deberá emitir el Acuerdo de </w:t>
      </w:r>
      <w:r w:rsidRPr="00DA0EBD">
        <w:rPr>
          <w:rFonts w:ascii="Palatino Linotype" w:hAnsi="Palatino Linotype" w:cs="Arial"/>
          <w:i/>
          <w:lang w:eastAsia="es-MX"/>
        </w:rPr>
        <w:t>Inexistencia</w:t>
      </w:r>
      <w:r w:rsidRPr="00DA0EBD">
        <w:rPr>
          <w:rFonts w:ascii="Palatino Linotype" w:hAnsi="Palatino Linotype"/>
          <w:i/>
        </w:rPr>
        <w:t xml:space="preserve"> en términos de los artículos 49, fracciones II y XIII, 169 y 170 de la Ley de Transparencia y Acceso a la Información Pública del Estado de México y Municipios.</w:t>
      </w:r>
      <w:r w:rsidRPr="00DA0EBD">
        <w:rPr>
          <w:rFonts w:ascii="Palatino Linotype" w:hAnsi="Palatino Linotype"/>
          <w:i/>
          <w:iCs/>
          <w:color w:val="222222"/>
          <w:shd w:val="clear" w:color="auto" w:fill="FFFFFF"/>
        </w:rPr>
        <w:t>”</w:t>
      </w:r>
    </w:p>
    <w:p w:rsidR="00F30BC9" w:rsidRPr="003105BA" w:rsidRDefault="00F30BC9" w:rsidP="00940A28">
      <w:pPr>
        <w:spacing w:line="276" w:lineRule="auto"/>
        <w:ind w:right="49"/>
        <w:jc w:val="both"/>
        <w:rPr>
          <w:rFonts w:ascii="Palatino Linotype" w:hAnsi="Palatino Linotype" w:cs="Arial"/>
          <w:i/>
          <w:color w:val="000000" w:themeColor="text1"/>
          <w:sz w:val="12"/>
          <w:szCs w:val="12"/>
        </w:rPr>
      </w:pPr>
    </w:p>
    <w:p w:rsidR="00F30BC9" w:rsidRPr="00DA0EBD" w:rsidRDefault="00F30BC9" w:rsidP="008F51F0">
      <w:pPr>
        <w:tabs>
          <w:tab w:val="left" w:pos="709"/>
        </w:tabs>
        <w:spacing w:line="360" w:lineRule="auto"/>
        <w:ind w:right="51"/>
        <w:jc w:val="both"/>
        <w:rPr>
          <w:rFonts w:ascii="Palatino Linotype" w:hAnsi="Palatino Linotype"/>
          <w:shd w:val="clear" w:color="auto" w:fill="FFFFFF"/>
          <w:lang w:eastAsia="es-MX"/>
        </w:rPr>
      </w:pPr>
      <w:r w:rsidRPr="00DA0EBD">
        <w:rPr>
          <w:rFonts w:ascii="Palatino Linotype" w:hAnsi="Palatino Linotype" w:cs="Arial"/>
          <w:b/>
          <w:sz w:val="28"/>
          <w:szCs w:val="28"/>
        </w:rPr>
        <w:t>TERCERO</w:t>
      </w:r>
      <w:r w:rsidRPr="00DA0EBD">
        <w:rPr>
          <w:rFonts w:ascii="Palatino Linotype" w:hAnsi="Palatino Linotype" w:cs="Arial"/>
          <w:b/>
        </w:rPr>
        <w:t xml:space="preserve">. </w:t>
      </w:r>
      <w:r w:rsidRPr="00DA0EBD">
        <w:rPr>
          <w:rFonts w:ascii="Palatino Linotype" w:hAnsi="Palatino Linotype"/>
          <w:b/>
          <w:bCs/>
          <w:lang w:eastAsia="es-MX"/>
        </w:rPr>
        <w:t>Notifíquese</w:t>
      </w:r>
      <w:r w:rsidRPr="00DA0EBD">
        <w:rPr>
          <w:rFonts w:ascii="Palatino Linotype" w:hAnsi="Palatino Linotype"/>
          <w:lang w:eastAsia="es-MX"/>
        </w:rPr>
        <w:t> </w:t>
      </w:r>
      <w:r w:rsidRPr="00DA0EBD">
        <w:rPr>
          <w:rFonts w:ascii="Palatino Linotype" w:hAnsi="Palatino Linotype"/>
          <w:shd w:val="clear" w:color="auto" w:fill="FFFFFF"/>
          <w:lang w:eastAsia="es-MX"/>
        </w:rPr>
        <w:t>al Titular de la Unidad de Transparencia del</w:t>
      </w:r>
      <w:r w:rsidRPr="00DA0EBD">
        <w:rPr>
          <w:rFonts w:ascii="Palatino Linotype" w:hAnsi="Palatino Linotype"/>
          <w:b/>
          <w:bCs/>
          <w:shd w:val="clear" w:color="auto" w:fill="FFFFFF"/>
          <w:lang w:eastAsia="es-MX"/>
        </w:rPr>
        <w:t> SUJETO OBLIGADO</w:t>
      </w:r>
      <w:r w:rsidRPr="00DA0EBD">
        <w:rPr>
          <w:rFonts w:ascii="Palatino Linotype" w:hAnsi="Palatino Linotype"/>
          <w:shd w:val="clear" w:color="auto" w:fill="FFFFFF"/>
          <w:lang w:eastAsia="es-MX"/>
        </w:rPr>
        <w:t xml:space="preserve">, para que conforme a los artículos 186, último párrafo y 189, párrafo </w:t>
      </w:r>
      <w:r w:rsidRPr="00DA0EBD">
        <w:rPr>
          <w:rFonts w:ascii="Palatino Linotype" w:hAnsi="Palatino Linotype"/>
          <w:shd w:val="clear" w:color="auto" w:fill="FFFFFF"/>
          <w:lang w:eastAsia="es-MX"/>
        </w:rPr>
        <w:lastRenderedPageBreak/>
        <w:t>segundo de la Ley de Transparencia y Acceso a la Información Pública del Estado de México y Municipios, de cumplimiento a lo ordenado</w:t>
      </w:r>
      <w:r w:rsidRPr="00DA0EBD">
        <w:rPr>
          <w:rFonts w:ascii="Palatino Linotype" w:hAnsi="Palatino Linotype"/>
          <w:shd w:val="clear" w:color="auto" w:fill="FFFFFF"/>
        </w:rPr>
        <w:t xml:space="preserve"> en los recursos de revisión</w:t>
      </w:r>
      <w:r w:rsidRPr="00DA0EBD">
        <w:rPr>
          <w:rFonts w:ascii="Palatino Linotype" w:hAnsi="Palatino Linotype" w:cs="Arial"/>
          <w:b/>
        </w:rPr>
        <w:t>,</w:t>
      </w:r>
      <w:r w:rsidRPr="00DA0EBD">
        <w:rPr>
          <w:rFonts w:ascii="Palatino Linotype" w:hAnsi="Palatino Linotype"/>
          <w:shd w:val="clear" w:color="auto" w:fill="FFFFFF"/>
          <w:lang w:eastAsia="es-MX"/>
        </w:rPr>
        <w:t xml:space="preserve"> dentro del plazo de diez días hábiles, debiendo informar a este Instituto en un plazo </w:t>
      </w:r>
      <w:r w:rsidRPr="00DA0EBD">
        <w:rPr>
          <w:rFonts w:ascii="Palatino Linotype" w:hAnsi="Palatino Linotype"/>
          <w:lang w:eastAsia="es-MX"/>
        </w:rPr>
        <w:t xml:space="preserve">de </w:t>
      </w:r>
      <w:r w:rsidRPr="00DA0EBD">
        <w:rPr>
          <w:rFonts w:ascii="Palatino Linotype" w:hAnsi="Palatino Linotype"/>
          <w:shd w:val="clear" w:color="auto" w:fill="FFFFFF"/>
          <w:lang w:eastAsia="es-MX"/>
        </w:rPr>
        <w:t>tres días hábiles siguientes sobre el cumplimiento dado a la presente resolución.</w:t>
      </w:r>
    </w:p>
    <w:p w:rsidR="009C0844" w:rsidRPr="003105BA" w:rsidRDefault="009C0844" w:rsidP="00B74AF9">
      <w:pPr>
        <w:spacing w:line="360" w:lineRule="auto"/>
        <w:ind w:right="49"/>
        <w:jc w:val="both"/>
        <w:rPr>
          <w:rFonts w:ascii="Palatino Linotype" w:hAnsi="Palatino Linotype"/>
          <w:color w:val="222222"/>
          <w:sz w:val="26"/>
          <w:szCs w:val="26"/>
          <w:shd w:val="clear" w:color="auto" w:fill="FFFFFF"/>
        </w:rPr>
      </w:pPr>
    </w:p>
    <w:p w:rsidR="006D6100" w:rsidRPr="00DA0EBD" w:rsidRDefault="00EE6B67" w:rsidP="008F51F0">
      <w:pPr>
        <w:tabs>
          <w:tab w:val="left" w:pos="709"/>
        </w:tabs>
        <w:spacing w:line="360" w:lineRule="auto"/>
        <w:ind w:right="51"/>
        <w:jc w:val="both"/>
        <w:rPr>
          <w:rFonts w:ascii="Palatino Linotype" w:hAnsi="Palatino Linotype"/>
          <w:b/>
          <w:color w:val="222222"/>
          <w:szCs w:val="17"/>
          <w:lang w:eastAsia="es-ES_tradnl"/>
        </w:rPr>
      </w:pPr>
      <w:r w:rsidRPr="00DA0EBD">
        <w:rPr>
          <w:rFonts w:ascii="Palatino Linotype" w:hAnsi="Palatino Linotype" w:cs="Arial"/>
          <w:b/>
          <w:bCs/>
          <w:color w:val="222222"/>
          <w:sz w:val="28"/>
          <w:lang w:eastAsia="es-MX"/>
        </w:rPr>
        <w:t xml:space="preserve">CUARTO. </w:t>
      </w:r>
      <w:r w:rsidRPr="00DA0EBD">
        <w:rPr>
          <w:rFonts w:ascii="Palatino Linotype" w:hAnsi="Palatino Linotype"/>
          <w:b/>
          <w:color w:val="222222"/>
          <w:szCs w:val="17"/>
          <w:lang w:eastAsia="es-ES_tradnl"/>
        </w:rPr>
        <w:t>Notifíquese</w:t>
      </w:r>
      <w:r w:rsidRPr="00DA0EBD">
        <w:rPr>
          <w:rFonts w:ascii="Palatino Linotype" w:hAnsi="Palatino Linotype"/>
          <w:color w:val="222222"/>
          <w:szCs w:val="17"/>
          <w:lang w:eastAsia="es-ES_tradnl"/>
        </w:rPr>
        <w:t xml:space="preserve"> a</w:t>
      </w:r>
      <w:r w:rsidR="001606D7" w:rsidRPr="00DA0EBD">
        <w:rPr>
          <w:rFonts w:ascii="Palatino Linotype" w:hAnsi="Palatino Linotype"/>
          <w:color w:val="222222"/>
          <w:szCs w:val="17"/>
          <w:lang w:eastAsia="es-ES_tradnl"/>
        </w:rPr>
        <w:t xml:space="preserve">l </w:t>
      </w:r>
      <w:r w:rsidRPr="00DA0EBD">
        <w:rPr>
          <w:rFonts w:ascii="Palatino Linotype" w:hAnsi="Palatino Linotype"/>
          <w:b/>
          <w:color w:val="222222"/>
          <w:szCs w:val="17"/>
          <w:lang w:eastAsia="es-ES_tradnl"/>
        </w:rPr>
        <w:t>RECURRENTE</w:t>
      </w:r>
      <w:r w:rsidRPr="00DA0EBD">
        <w:rPr>
          <w:rFonts w:ascii="Palatino Linotype" w:hAnsi="Palatino Linotype"/>
          <w:color w:val="222222"/>
          <w:szCs w:val="17"/>
          <w:lang w:eastAsia="es-ES_tradnl"/>
        </w:rPr>
        <w:t xml:space="preserve"> la presente </w:t>
      </w:r>
      <w:r w:rsidRPr="00DA0EBD">
        <w:rPr>
          <w:rFonts w:ascii="Palatino Linotype" w:hAnsi="Palatino Linotype"/>
          <w:shd w:val="clear" w:color="auto" w:fill="FFFFFF"/>
          <w:lang w:eastAsia="es-MX"/>
        </w:rPr>
        <w:t>resolución</w:t>
      </w:r>
      <w:r w:rsidR="00F02ED7" w:rsidRPr="00DA0EBD">
        <w:rPr>
          <w:rFonts w:ascii="Palatino Linotype" w:hAnsi="Palatino Linotype" w:cs="Arial"/>
        </w:rPr>
        <w:t>.</w:t>
      </w:r>
    </w:p>
    <w:p w:rsidR="00EE6B67" w:rsidRPr="003105BA" w:rsidRDefault="00EE6B67" w:rsidP="00B74AF9">
      <w:pPr>
        <w:widowControl w:val="0"/>
        <w:autoSpaceDE w:val="0"/>
        <w:autoSpaceDN w:val="0"/>
        <w:adjustRightInd w:val="0"/>
        <w:spacing w:line="360" w:lineRule="auto"/>
        <w:jc w:val="both"/>
        <w:rPr>
          <w:rFonts w:ascii="Palatino Linotype" w:eastAsiaTheme="minorEastAsia" w:hAnsi="Palatino Linotype"/>
          <w:color w:val="222222"/>
          <w:sz w:val="26"/>
          <w:szCs w:val="26"/>
          <w:lang w:eastAsia="es-ES_tradnl"/>
        </w:rPr>
      </w:pPr>
    </w:p>
    <w:p w:rsidR="003105BA" w:rsidRDefault="00EE6B67" w:rsidP="003105BA">
      <w:pPr>
        <w:tabs>
          <w:tab w:val="left" w:pos="709"/>
        </w:tabs>
        <w:spacing w:line="360" w:lineRule="auto"/>
        <w:ind w:right="51"/>
        <w:jc w:val="both"/>
        <w:rPr>
          <w:rFonts w:ascii="Palatino Linotype" w:hAnsi="Palatino Linotype"/>
          <w:color w:val="222222"/>
          <w:szCs w:val="17"/>
          <w:lang w:eastAsia="es-ES_tradnl"/>
        </w:rPr>
      </w:pPr>
      <w:r w:rsidRPr="00DA0EBD">
        <w:rPr>
          <w:rFonts w:ascii="Palatino Linotype" w:hAnsi="Palatino Linotype" w:cs="Arial"/>
          <w:b/>
          <w:bCs/>
          <w:color w:val="222222"/>
          <w:sz w:val="28"/>
          <w:lang w:eastAsia="es-MX"/>
        </w:rPr>
        <w:t>QUINTO.</w:t>
      </w:r>
      <w:r w:rsidRPr="00DA0EBD">
        <w:rPr>
          <w:rFonts w:ascii="Palatino Linotype" w:hAnsi="Palatino Linotype"/>
          <w:color w:val="222222"/>
          <w:szCs w:val="17"/>
          <w:lang w:eastAsia="es-ES_tradnl"/>
        </w:rPr>
        <w:t xml:space="preserve"> </w:t>
      </w:r>
      <w:r w:rsidRPr="00DA0EBD">
        <w:rPr>
          <w:rFonts w:ascii="Palatino Linotype" w:hAnsi="Palatino Linotype"/>
          <w:b/>
          <w:color w:val="222222"/>
          <w:szCs w:val="17"/>
          <w:lang w:eastAsia="es-ES_tradnl"/>
        </w:rPr>
        <w:t>Hágase del conocimiento</w:t>
      </w:r>
      <w:r w:rsidRPr="00DA0EBD">
        <w:rPr>
          <w:rFonts w:ascii="Palatino Linotype" w:hAnsi="Palatino Linotype"/>
          <w:color w:val="222222"/>
          <w:szCs w:val="17"/>
          <w:lang w:eastAsia="es-ES_tradnl"/>
        </w:rPr>
        <w:t xml:space="preserve"> a</w:t>
      </w:r>
      <w:r w:rsidR="001606D7" w:rsidRPr="00DA0EBD">
        <w:rPr>
          <w:rFonts w:ascii="Palatino Linotype" w:hAnsi="Palatino Linotype"/>
          <w:color w:val="222222"/>
          <w:szCs w:val="17"/>
          <w:lang w:eastAsia="es-ES_tradnl"/>
        </w:rPr>
        <w:t>l</w:t>
      </w:r>
      <w:r w:rsidR="00DA22F6" w:rsidRPr="00DA0EBD">
        <w:rPr>
          <w:rFonts w:ascii="Palatino Linotype" w:hAnsi="Palatino Linotype"/>
          <w:color w:val="222222"/>
          <w:szCs w:val="17"/>
          <w:lang w:eastAsia="es-ES_tradnl"/>
        </w:rPr>
        <w:t xml:space="preserve"> </w:t>
      </w:r>
      <w:r w:rsidRPr="00DA0EBD">
        <w:rPr>
          <w:rFonts w:ascii="Palatino Linotype" w:hAnsi="Palatino Linotype"/>
          <w:b/>
          <w:color w:val="222222"/>
          <w:szCs w:val="17"/>
          <w:lang w:eastAsia="es-ES_tradnl"/>
        </w:rPr>
        <w:t>RECURRENTE</w:t>
      </w:r>
      <w:r w:rsidRPr="00DA0EBD">
        <w:rPr>
          <w:rFonts w:ascii="Palatino Linotype" w:hAnsi="Palatino Linotype"/>
          <w:color w:val="222222"/>
          <w:szCs w:val="17"/>
          <w:lang w:eastAsia="es-ES_tradnl"/>
        </w:rPr>
        <w:t xml:space="preserve"> que de conformidad con lo establecido en el artículo 196 de</w:t>
      </w:r>
      <w:r w:rsidR="000B190B" w:rsidRPr="00DA0EBD">
        <w:rPr>
          <w:rFonts w:ascii="Palatino Linotype" w:hAnsi="Palatino Linotype"/>
          <w:color w:val="222222"/>
          <w:szCs w:val="17"/>
          <w:lang w:eastAsia="es-ES_tradnl"/>
        </w:rPr>
        <w:t xml:space="preserve"> </w:t>
      </w:r>
      <w:r w:rsidRPr="00DA0EBD">
        <w:rPr>
          <w:rFonts w:ascii="Palatino Linotype" w:hAnsi="Palatino Linotype"/>
          <w:color w:val="222222"/>
          <w:szCs w:val="17"/>
          <w:lang w:eastAsia="es-ES_tradnl"/>
        </w:rPr>
        <w:t xml:space="preserve"> la Ley de Transparencia y Acceso a la Información Pública del Estado de </w:t>
      </w:r>
      <w:r w:rsidRPr="00DA0EBD">
        <w:rPr>
          <w:rFonts w:ascii="Palatino Linotype" w:hAnsi="Palatino Linotype"/>
          <w:shd w:val="clear" w:color="auto" w:fill="FFFFFF"/>
          <w:lang w:eastAsia="es-MX"/>
        </w:rPr>
        <w:t>México</w:t>
      </w:r>
      <w:r w:rsidRPr="00DA0EBD">
        <w:rPr>
          <w:rFonts w:ascii="Palatino Linotype" w:hAnsi="Palatino Linotype"/>
          <w:color w:val="222222"/>
          <w:szCs w:val="17"/>
          <w:lang w:eastAsia="es-ES_tradnl"/>
        </w:rPr>
        <w:t xml:space="preserve"> y Municipios, podrá impugnarla vía Juicio de Amparo en los términos de las leyes aplicables.</w:t>
      </w:r>
    </w:p>
    <w:p w:rsidR="003105BA" w:rsidRPr="003105BA" w:rsidRDefault="003105BA" w:rsidP="003105BA">
      <w:pPr>
        <w:tabs>
          <w:tab w:val="left" w:pos="709"/>
        </w:tabs>
        <w:spacing w:line="360" w:lineRule="auto"/>
        <w:ind w:right="51"/>
        <w:jc w:val="both"/>
        <w:rPr>
          <w:rFonts w:ascii="Palatino Linotype" w:hAnsi="Palatino Linotype"/>
          <w:color w:val="222222"/>
          <w:sz w:val="26"/>
          <w:szCs w:val="26"/>
          <w:lang w:eastAsia="es-ES_tradnl"/>
        </w:rPr>
      </w:pPr>
    </w:p>
    <w:p w:rsidR="00306A14" w:rsidRPr="003105BA" w:rsidRDefault="003105BA" w:rsidP="008F51F0">
      <w:pPr>
        <w:tabs>
          <w:tab w:val="left" w:pos="709"/>
        </w:tabs>
        <w:spacing w:line="360" w:lineRule="auto"/>
        <w:ind w:right="51"/>
        <w:jc w:val="both"/>
        <w:rPr>
          <w:rFonts w:ascii="Palatino Linotype" w:hAnsi="Palatino Linotype"/>
          <w:color w:val="222222"/>
          <w:szCs w:val="17"/>
          <w:lang w:eastAsia="es-ES_tradnl"/>
        </w:rPr>
      </w:pPr>
      <w:r w:rsidRPr="007E1E71">
        <w:rPr>
          <w:rFonts w:ascii="Palatino Linotype" w:hAnsi="Palatino Linotype" w:cs="Arial"/>
        </w:rPr>
        <w:t>ASÍ LO RESUELVE, POR UNANIMIDAD DE VOTOS EL PLENO DEL</w:t>
      </w:r>
      <w:r w:rsidRPr="007E1E71">
        <w:rPr>
          <w:rFonts w:ascii="Palatino Linotype" w:eastAsia="Arial Unicode MS" w:hAnsi="Palatino Linotype" w:cs="Arial"/>
        </w:rPr>
        <w:t xml:space="preserve"> INSTITUTO DE </w:t>
      </w:r>
      <w:r w:rsidRPr="007E1E71">
        <w:rPr>
          <w:rFonts w:ascii="Palatino Linotype" w:hAnsi="Palatino Linotype"/>
          <w:lang w:eastAsia="en-US"/>
        </w:rPr>
        <w:t>TRANSPARENCIA</w:t>
      </w:r>
      <w:r w:rsidRPr="007E1E71">
        <w:rPr>
          <w:rFonts w:ascii="Palatino Linotype" w:eastAsia="Arial Unicode MS" w:hAnsi="Palatino Linotype" w:cs="Arial"/>
        </w:rPr>
        <w:t>, ACCESO A LA INFORMACIÓN PÚBLICA Y PROTECCIÓN DE DATOS PERSONALES DEL ESTADO DE MÉXICO Y MUNICIPIOS</w:t>
      </w:r>
      <w:r w:rsidRPr="007E1E71">
        <w:rPr>
          <w:rFonts w:ascii="Palatino Linotype" w:hAnsi="Palatino Linotype" w:cs="Arial"/>
        </w:rPr>
        <w:t>, CONFORMADO POR LOS COMISIONADOS ZULEMA MARTÍNEZ SÁNCHEZ; EVA ABAID YAPUR; JOSÉ GUADALUPE LUNA HERNÁNDEZ; JAVIER MARTÍNEZ CRUZ Y LUIS GUSTAVO PARRA NORIEGA; EN</w:t>
      </w:r>
      <w:r w:rsidRPr="007E1E71">
        <w:rPr>
          <w:rFonts w:ascii="Palatino Linotype" w:hAnsi="Palatino Linotype" w:cs="Arial"/>
          <w:shd w:val="clear" w:color="auto" w:fill="FFFFFF" w:themeFill="background1"/>
        </w:rPr>
        <w:t xml:space="preserve"> LA </w:t>
      </w:r>
      <w:r w:rsidRPr="007E1E71">
        <w:rPr>
          <w:rFonts w:ascii="Palatino Linotype" w:hAnsi="Palatino Linotype" w:cs="Arial"/>
        </w:rPr>
        <w:t>TRIGÉSIMA SÉPTIMA SESIÓN ORDINARIA CELEBRADA EL DÍA NUEVE DE OCTUBRE DE DOS MIL DIECINUEVE, ANTE EL SECRETARIO TÉCNICO DEL PLENO, ALEXIS TAPIA RAMÍREZ.</w:t>
      </w:r>
    </w:p>
    <w:tbl>
      <w:tblPr>
        <w:tblW w:w="10368" w:type="dxa"/>
        <w:jc w:val="center"/>
        <w:tblLayout w:type="fixed"/>
        <w:tblLook w:val="04A0" w:firstRow="1" w:lastRow="0" w:firstColumn="1" w:lastColumn="0" w:noHBand="0" w:noVBand="1"/>
      </w:tblPr>
      <w:tblGrid>
        <w:gridCol w:w="10368"/>
      </w:tblGrid>
      <w:tr w:rsidR="000D0BBA" w:rsidRPr="00B74AF9" w:rsidTr="00FC4E5B">
        <w:trPr>
          <w:jc w:val="center"/>
        </w:trPr>
        <w:tc>
          <w:tcPr>
            <w:tcW w:w="10368" w:type="dxa"/>
          </w:tcPr>
          <w:tbl>
            <w:tblPr>
              <w:tblW w:w="10365" w:type="dxa"/>
              <w:jc w:val="center"/>
              <w:tblLayout w:type="fixed"/>
              <w:tblLook w:val="04A0" w:firstRow="1" w:lastRow="0" w:firstColumn="1" w:lastColumn="0" w:noHBand="0" w:noVBand="1"/>
            </w:tblPr>
            <w:tblGrid>
              <w:gridCol w:w="5182"/>
              <w:gridCol w:w="5183"/>
            </w:tblGrid>
            <w:tr w:rsidR="000D0BBA" w:rsidRPr="00B74AF9" w:rsidTr="00FC4E5B">
              <w:trPr>
                <w:jc w:val="center"/>
              </w:trPr>
              <w:tc>
                <w:tcPr>
                  <w:tcW w:w="10365" w:type="dxa"/>
                  <w:gridSpan w:val="2"/>
                  <w:shd w:val="clear" w:color="auto" w:fill="auto"/>
                </w:tcPr>
                <w:p w:rsidR="000D0BBA" w:rsidRPr="00B74AF9" w:rsidRDefault="000D0BBA" w:rsidP="00541569">
                  <w:pPr>
                    <w:jc w:val="center"/>
                    <w:rPr>
                      <w:rFonts w:ascii="Palatino Linotype" w:hAnsi="Palatino Linotype" w:cs="Arial"/>
                      <w:b/>
                    </w:rPr>
                  </w:pPr>
                </w:p>
                <w:p w:rsidR="000D0BBA" w:rsidRDefault="000D0BBA" w:rsidP="00541569">
                  <w:pPr>
                    <w:jc w:val="center"/>
                    <w:rPr>
                      <w:rFonts w:ascii="Palatino Linotype" w:hAnsi="Palatino Linotype" w:cs="Arial"/>
                      <w:b/>
                    </w:rPr>
                  </w:pPr>
                </w:p>
                <w:p w:rsidR="008F51F0" w:rsidRDefault="008F51F0" w:rsidP="00541569">
                  <w:pPr>
                    <w:jc w:val="center"/>
                    <w:rPr>
                      <w:rFonts w:ascii="Palatino Linotype" w:hAnsi="Palatino Linotype" w:cs="Arial"/>
                      <w:b/>
                    </w:rPr>
                  </w:pPr>
                </w:p>
                <w:p w:rsidR="00541569" w:rsidRPr="00B74AF9" w:rsidRDefault="00541569" w:rsidP="00541569">
                  <w:pPr>
                    <w:jc w:val="center"/>
                    <w:rPr>
                      <w:rFonts w:ascii="Palatino Linotype" w:hAnsi="Palatino Linotype" w:cs="Arial"/>
                      <w:b/>
                    </w:rPr>
                  </w:pPr>
                </w:p>
                <w:p w:rsidR="000D0BBA" w:rsidRPr="00B74AF9" w:rsidRDefault="000D0BBA" w:rsidP="00541569">
                  <w:pPr>
                    <w:jc w:val="center"/>
                    <w:rPr>
                      <w:rFonts w:ascii="Palatino Linotype" w:hAnsi="Palatino Linotype" w:cs="Arial"/>
                      <w:b/>
                    </w:rPr>
                  </w:pPr>
                  <w:r w:rsidRPr="00B74AF9">
                    <w:rPr>
                      <w:rFonts w:ascii="Palatino Linotype" w:hAnsi="Palatino Linotype" w:cs="Arial"/>
                      <w:b/>
                    </w:rPr>
                    <w:t>Zulema Martínez Sánchez</w:t>
                  </w:r>
                </w:p>
                <w:p w:rsidR="000D0BBA" w:rsidRPr="00B74AF9" w:rsidRDefault="000D0BBA" w:rsidP="00541569">
                  <w:pPr>
                    <w:jc w:val="center"/>
                    <w:rPr>
                      <w:rFonts w:ascii="Palatino Linotype" w:hAnsi="Palatino Linotype" w:cs="Arial"/>
                      <w:b/>
                    </w:rPr>
                  </w:pPr>
                  <w:r w:rsidRPr="00B74AF9">
                    <w:rPr>
                      <w:rFonts w:ascii="Palatino Linotype" w:hAnsi="Palatino Linotype" w:cs="Arial"/>
                    </w:rPr>
                    <w:t>Comisionada Presidenta</w:t>
                  </w:r>
                </w:p>
                <w:p w:rsidR="000D0BBA" w:rsidRPr="00B74AF9" w:rsidRDefault="000D0BBA" w:rsidP="00541569">
                  <w:pPr>
                    <w:jc w:val="center"/>
                    <w:rPr>
                      <w:rFonts w:ascii="Palatino Linotype" w:hAnsi="Palatino Linotype" w:cs="Arial"/>
                      <w:b/>
                    </w:rPr>
                  </w:pPr>
                  <w:r w:rsidRPr="00B74AF9">
                    <w:rPr>
                      <w:rFonts w:ascii="Palatino Linotype" w:hAnsi="Palatino Linotype" w:cs="Arial"/>
                      <w:b/>
                    </w:rPr>
                    <w:t xml:space="preserve">(RÚBRICA) </w:t>
                  </w:r>
                </w:p>
              </w:tc>
            </w:tr>
            <w:tr w:rsidR="000D0BBA" w:rsidRPr="00B74AF9" w:rsidTr="00FC4E5B">
              <w:trPr>
                <w:jc w:val="center"/>
              </w:trPr>
              <w:tc>
                <w:tcPr>
                  <w:tcW w:w="5182" w:type="dxa"/>
                  <w:shd w:val="clear" w:color="auto" w:fill="auto"/>
                </w:tcPr>
                <w:p w:rsidR="000D0BBA" w:rsidRPr="00B74AF9" w:rsidRDefault="000D0BBA" w:rsidP="00541569">
                  <w:pPr>
                    <w:jc w:val="center"/>
                    <w:rPr>
                      <w:rFonts w:ascii="Palatino Linotype" w:hAnsi="Palatino Linotype" w:cs="Arial"/>
                      <w:b/>
                    </w:rPr>
                  </w:pPr>
                </w:p>
                <w:p w:rsidR="008F51F0" w:rsidRDefault="008F51F0" w:rsidP="00541569">
                  <w:pPr>
                    <w:jc w:val="center"/>
                    <w:rPr>
                      <w:rFonts w:ascii="Palatino Linotype" w:hAnsi="Palatino Linotype" w:cs="Arial"/>
                      <w:b/>
                    </w:rPr>
                  </w:pPr>
                </w:p>
                <w:p w:rsidR="008F51F0" w:rsidRDefault="008F51F0" w:rsidP="00541569">
                  <w:pPr>
                    <w:jc w:val="center"/>
                    <w:rPr>
                      <w:rFonts w:ascii="Palatino Linotype" w:hAnsi="Palatino Linotype" w:cs="Arial"/>
                      <w:b/>
                    </w:rPr>
                  </w:pPr>
                </w:p>
                <w:p w:rsidR="008F51F0" w:rsidRDefault="008F51F0" w:rsidP="00541569">
                  <w:pPr>
                    <w:jc w:val="center"/>
                    <w:rPr>
                      <w:rFonts w:ascii="Palatino Linotype" w:hAnsi="Palatino Linotype" w:cs="Arial"/>
                      <w:b/>
                    </w:rPr>
                  </w:pPr>
                </w:p>
                <w:p w:rsidR="000D0BBA" w:rsidRPr="00B74AF9" w:rsidRDefault="000D0BBA" w:rsidP="00541569">
                  <w:pPr>
                    <w:jc w:val="center"/>
                    <w:rPr>
                      <w:rFonts w:ascii="Palatino Linotype" w:hAnsi="Palatino Linotype" w:cs="Arial"/>
                      <w:b/>
                    </w:rPr>
                  </w:pPr>
                  <w:r w:rsidRPr="00B74AF9">
                    <w:rPr>
                      <w:rFonts w:ascii="Palatino Linotype" w:hAnsi="Palatino Linotype" w:cs="Arial"/>
                      <w:b/>
                    </w:rPr>
                    <w:t xml:space="preserve">Eva </w:t>
                  </w:r>
                  <w:proofErr w:type="spellStart"/>
                  <w:r w:rsidRPr="00B74AF9">
                    <w:rPr>
                      <w:rFonts w:ascii="Palatino Linotype" w:hAnsi="Palatino Linotype" w:cs="Arial"/>
                      <w:b/>
                    </w:rPr>
                    <w:t>Abaid</w:t>
                  </w:r>
                  <w:proofErr w:type="spellEnd"/>
                  <w:r w:rsidRPr="00B74AF9">
                    <w:rPr>
                      <w:rFonts w:ascii="Palatino Linotype" w:hAnsi="Palatino Linotype" w:cs="Arial"/>
                      <w:b/>
                    </w:rPr>
                    <w:t xml:space="preserve"> </w:t>
                  </w:r>
                  <w:proofErr w:type="spellStart"/>
                  <w:r w:rsidRPr="00B74AF9">
                    <w:rPr>
                      <w:rFonts w:ascii="Palatino Linotype" w:hAnsi="Palatino Linotype" w:cs="Arial"/>
                      <w:b/>
                    </w:rPr>
                    <w:t>Yapur</w:t>
                  </w:r>
                  <w:proofErr w:type="spellEnd"/>
                </w:p>
                <w:p w:rsidR="000D0BBA" w:rsidRPr="00B74AF9" w:rsidRDefault="000D0BBA" w:rsidP="00541569">
                  <w:pPr>
                    <w:jc w:val="center"/>
                    <w:rPr>
                      <w:rFonts w:ascii="Palatino Linotype" w:hAnsi="Palatino Linotype" w:cs="Arial"/>
                    </w:rPr>
                  </w:pPr>
                  <w:r w:rsidRPr="00B74AF9">
                    <w:rPr>
                      <w:rFonts w:ascii="Palatino Linotype" w:hAnsi="Palatino Linotype" w:cs="Arial"/>
                    </w:rPr>
                    <w:t>Comisionada</w:t>
                  </w:r>
                </w:p>
                <w:p w:rsidR="000D0BBA" w:rsidRPr="00B74AF9" w:rsidRDefault="000D0BBA" w:rsidP="00541569">
                  <w:pPr>
                    <w:jc w:val="center"/>
                    <w:rPr>
                      <w:rFonts w:ascii="Palatino Linotype" w:hAnsi="Palatino Linotype" w:cs="Arial"/>
                      <w:b/>
                    </w:rPr>
                  </w:pPr>
                  <w:r w:rsidRPr="00B74AF9">
                    <w:rPr>
                      <w:rFonts w:ascii="Palatino Linotype" w:hAnsi="Palatino Linotype" w:cs="Arial"/>
                      <w:b/>
                    </w:rPr>
                    <w:t>(RÚBRICA)</w:t>
                  </w:r>
                </w:p>
              </w:tc>
              <w:tc>
                <w:tcPr>
                  <w:tcW w:w="5183" w:type="dxa"/>
                  <w:shd w:val="clear" w:color="auto" w:fill="auto"/>
                </w:tcPr>
                <w:p w:rsidR="000D0BBA" w:rsidRPr="00B74AF9" w:rsidRDefault="000D0BBA" w:rsidP="00541569">
                  <w:pPr>
                    <w:jc w:val="center"/>
                    <w:rPr>
                      <w:rFonts w:ascii="Palatino Linotype" w:hAnsi="Palatino Linotype" w:cs="Arial"/>
                      <w:b/>
                    </w:rPr>
                  </w:pPr>
                </w:p>
                <w:p w:rsidR="002D0EC1" w:rsidRPr="00B74AF9" w:rsidRDefault="002D0EC1" w:rsidP="00541569">
                  <w:pPr>
                    <w:jc w:val="center"/>
                    <w:rPr>
                      <w:rFonts w:ascii="Palatino Linotype" w:hAnsi="Palatino Linotype" w:cs="Arial"/>
                      <w:b/>
                    </w:rPr>
                  </w:pPr>
                </w:p>
                <w:p w:rsidR="008F51F0" w:rsidRDefault="008F51F0" w:rsidP="00541569">
                  <w:pPr>
                    <w:jc w:val="center"/>
                    <w:rPr>
                      <w:rFonts w:ascii="Palatino Linotype" w:hAnsi="Palatino Linotype" w:cs="Arial"/>
                      <w:b/>
                    </w:rPr>
                  </w:pPr>
                </w:p>
                <w:p w:rsidR="008F51F0" w:rsidRDefault="008F51F0" w:rsidP="00541569">
                  <w:pPr>
                    <w:jc w:val="center"/>
                    <w:rPr>
                      <w:rFonts w:ascii="Palatino Linotype" w:hAnsi="Palatino Linotype" w:cs="Arial"/>
                      <w:b/>
                    </w:rPr>
                  </w:pPr>
                </w:p>
                <w:p w:rsidR="000D0BBA" w:rsidRPr="00B74AF9" w:rsidRDefault="000D0BBA" w:rsidP="00541569">
                  <w:pPr>
                    <w:jc w:val="center"/>
                    <w:rPr>
                      <w:rFonts w:ascii="Palatino Linotype" w:hAnsi="Palatino Linotype" w:cs="Arial"/>
                      <w:b/>
                    </w:rPr>
                  </w:pPr>
                  <w:r w:rsidRPr="00B74AF9">
                    <w:rPr>
                      <w:rFonts w:ascii="Palatino Linotype" w:hAnsi="Palatino Linotype" w:cs="Arial"/>
                      <w:b/>
                    </w:rPr>
                    <w:t>José Guadalupe Luna Hernández</w:t>
                  </w:r>
                </w:p>
                <w:p w:rsidR="000D0BBA" w:rsidRPr="00B74AF9" w:rsidRDefault="000D0BBA" w:rsidP="00541569">
                  <w:pPr>
                    <w:jc w:val="center"/>
                    <w:rPr>
                      <w:rFonts w:ascii="Palatino Linotype" w:hAnsi="Palatino Linotype" w:cs="Arial"/>
                    </w:rPr>
                  </w:pPr>
                  <w:r w:rsidRPr="00B74AF9">
                    <w:rPr>
                      <w:rFonts w:ascii="Palatino Linotype" w:hAnsi="Palatino Linotype" w:cs="Arial"/>
                    </w:rPr>
                    <w:t>Comisionado</w:t>
                  </w:r>
                </w:p>
                <w:p w:rsidR="000D0BBA" w:rsidRPr="00B74AF9" w:rsidRDefault="000D0BBA" w:rsidP="00541569">
                  <w:pPr>
                    <w:jc w:val="center"/>
                    <w:rPr>
                      <w:rFonts w:ascii="Palatino Linotype" w:hAnsi="Palatino Linotype" w:cs="Arial"/>
                      <w:b/>
                    </w:rPr>
                  </w:pPr>
                  <w:r w:rsidRPr="00B74AF9">
                    <w:rPr>
                      <w:rFonts w:ascii="Palatino Linotype" w:hAnsi="Palatino Linotype" w:cs="Arial"/>
                      <w:b/>
                    </w:rPr>
                    <w:t>(RÚBRICA)</w:t>
                  </w:r>
                </w:p>
              </w:tc>
            </w:tr>
            <w:tr w:rsidR="000D0BBA" w:rsidRPr="00B74AF9" w:rsidTr="00FC4E5B">
              <w:trPr>
                <w:jc w:val="center"/>
              </w:trPr>
              <w:tc>
                <w:tcPr>
                  <w:tcW w:w="5182" w:type="dxa"/>
                  <w:shd w:val="clear" w:color="auto" w:fill="auto"/>
                </w:tcPr>
                <w:p w:rsidR="000D0BBA" w:rsidRPr="00B74AF9" w:rsidRDefault="000D0BBA" w:rsidP="00541569">
                  <w:pPr>
                    <w:jc w:val="center"/>
                    <w:rPr>
                      <w:rFonts w:ascii="Palatino Linotype" w:hAnsi="Palatino Linotype" w:cs="Arial"/>
                      <w:b/>
                    </w:rPr>
                  </w:pPr>
                </w:p>
                <w:p w:rsidR="002D0EC1" w:rsidRDefault="002D0EC1" w:rsidP="00541569">
                  <w:pPr>
                    <w:jc w:val="center"/>
                    <w:rPr>
                      <w:rFonts w:ascii="Palatino Linotype" w:hAnsi="Palatino Linotype" w:cs="Arial"/>
                      <w:b/>
                    </w:rPr>
                  </w:pPr>
                </w:p>
                <w:p w:rsidR="008F51F0" w:rsidRPr="00B74AF9" w:rsidRDefault="008F51F0" w:rsidP="00541569">
                  <w:pPr>
                    <w:jc w:val="center"/>
                    <w:rPr>
                      <w:rFonts w:ascii="Palatino Linotype" w:hAnsi="Palatino Linotype" w:cs="Arial"/>
                      <w:b/>
                    </w:rPr>
                  </w:pPr>
                </w:p>
                <w:p w:rsidR="000D0BBA" w:rsidRPr="00B74AF9" w:rsidRDefault="000D0BBA" w:rsidP="00541569">
                  <w:pPr>
                    <w:jc w:val="center"/>
                    <w:rPr>
                      <w:rFonts w:ascii="Palatino Linotype" w:hAnsi="Palatino Linotype" w:cs="Arial"/>
                      <w:b/>
                    </w:rPr>
                  </w:pPr>
                </w:p>
                <w:p w:rsidR="000D0BBA" w:rsidRPr="00B74AF9" w:rsidRDefault="000D0BBA" w:rsidP="00541569">
                  <w:pPr>
                    <w:jc w:val="center"/>
                    <w:rPr>
                      <w:rFonts w:ascii="Palatino Linotype" w:hAnsi="Palatino Linotype" w:cs="Arial"/>
                      <w:b/>
                    </w:rPr>
                  </w:pPr>
                  <w:r w:rsidRPr="00B74AF9">
                    <w:rPr>
                      <w:rFonts w:ascii="Palatino Linotype" w:hAnsi="Palatino Linotype" w:cs="Arial"/>
                      <w:b/>
                    </w:rPr>
                    <w:t>Javier Martínez Cruz</w:t>
                  </w:r>
                </w:p>
                <w:p w:rsidR="000D0BBA" w:rsidRPr="00B74AF9" w:rsidRDefault="000D0BBA" w:rsidP="00541569">
                  <w:pPr>
                    <w:jc w:val="center"/>
                    <w:rPr>
                      <w:rFonts w:ascii="Palatino Linotype" w:hAnsi="Palatino Linotype" w:cs="Arial"/>
                    </w:rPr>
                  </w:pPr>
                  <w:r w:rsidRPr="00B74AF9">
                    <w:rPr>
                      <w:rFonts w:ascii="Palatino Linotype" w:hAnsi="Palatino Linotype" w:cs="Arial"/>
                    </w:rPr>
                    <w:t>Comisionado</w:t>
                  </w:r>
                </w:p>
                <w:p w:rsidR="000D0BBA" w:rsidRPr="00B74AF9" w:rsidRDefault="000D0BBA" w:rsidP="00541569">
                  <w:pPr>
                    <w:jc w:val="center"/>
                    <w:rPr>
                      <w:rFonts w:ascii="Palatino Linotype" w:hAnsi="Palatino Linotype" w:cs="Arial"/>
                    </w:rPr>
                  </w:pPr>
                  <w:r w:rsidRPr="00B74AF9">
                    <w:rPr>
                      <w:rFonts w:ascii="Palatino Linotype" w:hAnsi="Palatino Linotype" w:cs="Arial"/>
                      <w:b/>
                    </w:rPr>
                    <w:t>(RÚBRICA)</w:t>
                  </w:r>
                </w:p>
              </w:tc>
              <w:tc>
                <w:tcPr>
                  <w:tcW w:w="5183" w:type="dxa"/>
                  <w:shd w:val="clear" w:color="auto" w:fill="auto"/>
                </w:tcPr>
                <w:p w:rsidR="000D0BBA" w:rsidRPr="00B74AF9" w:rsidRDefault="000D0BBA" w:rsidP="00541569">
                  <w:pPr>
                    <w:jc w:val="center"/>
                    <w:rPr>
                      <w:rFonts w:ascii="Palatino Linotype" w:hAnsi="Palatino Linotype" w:cs="Arial"/>
                      <w:b/>
                    </w:rPr>
                  </w:pPr>
                </w:p>
                <w:p w:rsidR="002D0EC1" w:rsidRPr="00B74AF9" w:rsidRDefault="002D0EC1" w:rsidP="00541569">
                  <w:pPr>
                    <w:jc w:val="center"/>
                    <w:rPr>
                      <w:rFonts w:ascii="Palatino Linotype" w:hAnsi="Palatino Linotype" w:cs="Arial"/>
                      <w:b/>
                    </w:rPr>
                  </w:pPr>
                </w:p>
                <w:p w:rsidR="000D0BBA" w:rsidRDefault="000D0BBA" w:rsidP="00541569">
                  <w:pPr>
                    <w:jc w:val="center"/>
                    <w:rPr>
                      <w:rFonts w:ascii="Palatino Linotype" w:hAnsi="Palatino Linotype" w:cs="Arial"/>
                      <w:b/>
                    </w:rPr>
                  </w:pPr>
                </w:p>
                <w:p w:rsidR="008F51F0" w:rsidRPr="00B74AF9" w:rsidRDefault="008F51F0" w:rsidP="00541569">
                  <w:pPr>
                    <w:jc w:val="center"/>
                    <w:rPr>
                      <w:rFonts w:ascii="Palatino Linotype" w:hAnsi="Palatino Linotype" w:cs="Arial"/>
                      <w:b/>
                    </w:rPr>
                  </w:pPr>
                </w:p>
                <w:p w:rsidR="000D0BBA" w:rsidRPr="00B74AF9" w:rsidRDefault="000D0BBA" w:rsidP="00541569">
                  <w:pPr>
                    <w:jc w:val="center"/>
                    <w:rPr>
                      <w:rFonts w:ascii="Palatino Linotype" w:hAnsi="Palatino Linotype" w:cs="Arial"/>
                      <w:b/>
                    </w:rPr>
                  </w:pPr>
                  <w:r w:rsidRPr="00B74AF9">
                    <w:rPr>
                      <w:rFonts w:ascii="Palatino Linotype" w:hAnsi="Palatino Linotype" w:cs="Arial"/>
                      <w:b/>
                    </w:rPr>
                    <w:t>Luis Gustavo Parra Noriega</w:t>
                  </w:r>
                </w:p>
                <w:p w:rsidR="000D0BBA" w:rsidRPr="00B74AF9" w:rsidRDefault="000D0BBA" w:rsidP="00541569">
                  <w:pPr>
                    <w:jc w:val="center"/>
                    <w:rPr>
                      <w:rFonts w:ascii="Palatino Linotype" w:hAnsi="Palatino Linotype" w:cs="Arial"/>
                    </w:rPr>
                  </w:pPr>
                  <w:r w:rsidRPr="00B74AF9">
                    <w:rPr>
                      <w:rFonts w:ascii="Palatino Linotype" w:hAnsi="Palatino Linotype" w:cs="Arial"/>
                    </w:rPr>
                    <w:t>Comisionado</w:t>
                  </w:r>
                </w:p>
                <w:p w:rsidR="000D0BBA" w:rsidRPr="00B74AF9" w:rsidRDefault="000D0BBA" w:rsidP="00541569">
                  <w:pPr>
                    <w:jc w:val="center"/>
                    <w:rPr>
                      <w:rFonts w:ascii="Palatino Linotype" w:hAnsi="Palatino Linotype" w:cs="Arial"/>
                      <w:b/>
                    </w:rPr>
                  </w:pPr>
                  <w:r w:rsidRPr="00B74AF9">
                    <w:rPr>
                      <w:rFonts w:ascii="Palatino Linotype" w:hAnsi="Palatino Linotype" w:cs="Arial"/>
                      <w:b/>
                    </w:rPr>
                    <w:t>(RÚBRICA)</w:t>
                  </w:r>
                </w:p>
              </w:tc>
            </w:tr>
            <w:tr w:rsidR="000D0BBA" w:rsidRPr="00B74AF9" w:rsidTr="00FC4E5B">
              <w:trPr>
                <w:jc w:val="center"/>
              </w:trPr>
              <w:tc>
                <w:tcPr>
                  <w:tcW w:w="10365" w:type="dxa"/>
                  <w:gridSpan w:val="2"/>
                  <w:shd w:val="clear" w:color="auto" w:fill="auto"/>
                </w:tcPr>
                <w:p w:rsidR="000D0BBA" w:rsidRPr="00B74AF9" w:rsidRDefault="000D0BBA" w:rsidP="00541569">
                  <w:pPr>
                    <w:tabs>
                      <w:tab w:val="left" w:pos="3720"/>
                    </w:tabs>
                    <w:rPr>
                      <w:rFonts w:ascii="Palatino Linotype" w:hAnsi="Palatino Linotype" w:cs="Arial"/>
                      <w:b/>
                    </w:rPr>
                  </w:pPr>
                  <w:r w:rsidRPr="00B74AF9">
                    <w:rPr>
                      <w:rFonts w:ascii="Palatino Linotype" w:hAnsi="Palatino Linotype" w:cs="Arial"/>
                      <w:b/>
                    </w:rPr>
                    <w:tab/>
                  </w:r>
                </w:p>
                <w:p w:rsidR="000D0BBA" w:rsidRDefault="000D0BBA" w:rsidP="00541569">
                  <w:pPr>
                    <w:jc w:val="center"/>
                    <w:rPr>
                      <w:rFonts w:ascii="Palatino Linotype" w:hAnsi="Palatino Linotype" w:cs="Arial"/>
                      <w:b/>
                    </w:rPr>
                  </w:pPr>
                </w:p>
                <w:p w:rsidR="008F51F0" w:rsidRPr="00B74AF9" w:rsidRDefault="008F51F0" w:rsidP="00541569">
                  <w:pPr>
                    <w:jc w:val="center"/>
                    <w:rPr>
                      <w:rFonts w:ascii="Palatino Linotype" w:hAnsi="Palatino Linotype" w:cs="Arial"/>
                      <w:b/>
                    </w:rPr>
                  </w:pPr>
                </w:p>
                <w:p w:rsidR="002D0EC1" w:rsidRPr="00B74AF9" w:rsidRDefault="002D0EC1" w:rsidP="00541569">
                  <w:pPr>
                    <w:jc w:val="center"/>
                    <w:rPr>
                      <w:rFonts w:ascii="Palatino Linotype" w:hAnsi="Palatino Linotype" w:cs="Arial"/>
                      <w:b/>
                    </w:rPr>
                  </w:pPr>
                </w:p>
                <w:p w:rsidR="000D0BBA" w:rsidRPr="00B74AF9" w:rsidRDefault="00924D05" w:rsidP="00541569">
                  <w:pPr>
                    <w:jc w:val="center"/>
                    <w:rPr>
                      <w:rFonts w:ascii="Palatino Linotype" w:hAnsi="Palatino Linotype" w:cs="Arial"/>
                      <w:b/>
                    </w:rPr>
                  </w:pPr>
                  <w:r>
                    <w:rPr>
                      <w:rFonts w:ascii="Palatino Linotype" w:hAnsi="Palatino Linotype" w:cs="Arial"/>
                      <w:b/>
                    </w:rPr>
                    <w:t xml:space="preserve"> </w:t>
                  </w:r>
                  <w:r w:rsidR="000D0BBA" w:rsidRPr="00B74AF9">
                    <w:rPr>
                      <w:rFonts w:ascii="Palatino Linotype" w:hAnsi="Palatino Linotype" w:cs="Arial"/>
                      <w:b/>
                    </w:rPr>
                    <w:t>Alexis Tapia Ramírez</w:t>
                  </w:r>
                </w:p>
                <w:p w:rsidR="000D0BBA" w:rsidRPr="00B74AF9" w:rsidRDefault="000D0BBA" w:rsidP="00541569">
                  <w:pPr>
                    <w:jc w:val="center"/>
                    <w:rPr>
                      <w:rFonts w:ascii="Palatino Linotype" w:hAnsi="Palatino Linotype" w:cs="Arial"/>
                    </w:rPr>
                  </w:pPr>
                  <w:r w:rsidRPr="00B74AF9">
                    <w:rPr>
                      <w:rFonts w:ascii="Palatino Linotype" w:hAnsi="Palatino Linotype" w:cs="Arial"/>
                    </w:rPr>
                    <w:t>Secretario Técnico del Pleno</w:t>
                  </w:r>
                </w:p>
                <w:p w:rsidR="00541569" w:rsidRDefault="000D0BBA" w:rsidP="003105BA">
                  <w:pPr>
                    <w:jc w:val="center"/>
                    <w:rPr>
                      <w:rFonts w:ascii="Palatino Linotype" w:hAnsi="Palatino Linotype" w:cs="Arial"/>
                    </w:rPr>
                  </w:pPr>
                  <w:r w:rsidRPr="00B74AF9">
                    <w:rPr>
                      <w:rFonts w:ascii="Palatino Linotype" w:hAnsi="Palatino Linotype" w:cs="Arial"/>
                      <w:b/>
                    </w:rPr>
                    <w:t>(RÚBRICA)</w:t>
                  </w:r>
                  <w:r w:rsidRPr="00B74AF9">
                    <w:rPr>
                      <w:rFonts w:ascii="Palatino Linotype" w:hAnsi="Palatino Linotype" w:cs="Arial"/>
                    </w:rPr>
                    <w:t xml:space="preserve"> </w:t>
                  </w:r>
                </w:p>
                <w:p w:rsidR="003105BA" w:rsidRPr="00B74AF9" w:rsidRDefault="003105BA" w:rsidP="003105BA">
                  <w:pPr>
                    <w:jc w:val="center"/>
                    <w:rPr>
                      <w:rFonts w:ascii="Palatino Linotype" w:hAnsi="Palatino Linotype" w:cs="Arial"/>
                    </w:rPr>
                  </w:pPr>
                </w:p>
              </w:tc>
            </w:tr>
          </w:tbl>
          <w:p w:rsidR="000D0BBA" w:rsidRPr="00B74AF9" w:rsidRDefault="000D0BBA" w:rsidP="00541569">
            <w:pPr>
              <w:jc w:val="both"/>
              <w:rPr>
                <w:rFonts w:ascii="Palatino Linotype" w:hAnsi="Palatino Linotype" w:cs="Arial"/>
              </w:rPr>
            </w:pPr>
          </w:p>
        </w:tc>
      </w:tr>
    </w:tbl>
    <w:p w:rsidR="009D193C" w:rsidRPr="003105BA" w:rsidRDefault="009D193C" w:rsidP="00541569">
      <w:pPr>
        <w:jc w:val="both"/>
        <w:rPr>
          <w:rFonts w:ascii="Palatino Linotype" w:hAnsi="Palatino Linotype" w:cs="Arial"/>
          <w:sz w:val="22"/>
          <w:szCs w:val="22"/>
        </w:rPr>
      </w:pPr>
      <w:r w:rsidRPr="003105BA">
        <w:rPr>
          <w:rFonts w:ascii="Palatino Linotype" w:hAnsi="Palatino Linotype" w:cs="Arial"/>
          <w:sz w:val="22"/>
          <w:szCs w:val="22"/>
        </w:rPr>
        <w:t xml:space="preserve">Esta hoja corresponde a la resolución de </w:t>
      </w:r>
      <w:r w:rsidR="008F51F0" w:rsidRPr="003105BA">
        <w:rPr>
          <w:rFonts w:ascii="Palatino Linotype" w:hAnsi="Palatino Linotype" w:cs="Arial"/>
          <w:sz w:val="22"/>
          <w:szCs w:val="22"/>
        </w:rPr>
        <w:t>nueve</w:t>
      </w:r>
      <w:r w:rsidR="00F64415" w:rsidRPr="003105BA">
        <w:rPr>
          <w:rFonts w:ascii="Palatino Linotype" w:hAnsi="Palatino Linotype" w:cs="Arial"/>
          <w:sz w:val="22"/>
          <w:szCs w:val="22"/>
        </w:rPr>
        <w:t xml:space="preserve"> de octubre </w:t>
      </w:r>
      <w:r w:rsidR="00492477" w:rsidRPr="003105BA">
        <w:rPr>
          <w:rFonts w:ascii="Palatino Linotype" w:hAnsi="Palatino Linotype" w:cs="Arial"/>
          <w:sz w:val="22"/>
          <w:szCs w:val="22"/>
        </w:rPr>
        <w:t>de do</w:t>
      </w:r>
      <w:r w:rsidR="00372E9E" w:rsidRPr="003105BA">
        <w:rPr>
          <w:rFonts w:ascii="Palatino Linotype" w:hAnsi="Palatino Linotype" w:cs="Arial"/>
          <w:sz w:val="22"/>
          <w:szCs w:val="22"/>
        </w:rPr>
        <w:t>s mil diecinueve</w:t>
      </w:r>
      <w:r w:rsidRPr="003105BA">
        <w:rPr>
          <w:rFonts w:ascii="Palatino Linotype" w:hAnsi="Palatino Linotype" w:cs="Arial"/>
          <w:sz w:val="22"/>
          <w:szCs w:val="22"/>
        </w:rPr>
        <w:t>, emitida en el recurso de revisión número 0</w:t>
      </w:r>
      <w:r w:rsidR="00492477" w:rsidRPr="003105BA">
        <w:rPr>
          <w:rFonts w:ascii="Palatino Linotype" w:hAnsi="Palatino Linotype" w:cs="Arial"/>
          <w:sz w:val="22"/>
          <w:szCs w:val="22"/>
        </w:rPr>
        <w:t>6</w:t>
      </w:r>
      <w:r w:rsidR="00541569" w:rsidRPr="003105BA">
        <w:rPr>
          <w:rFonts w:ascii="Palatino Linotype" w:hAnsi="Palatino Linotype" w:cs="Arial"/>
          <w:sz w:val="22"/>
          <w:szCs w:val="22"/>
        </w:rPr>
        <w:t>227</w:t>
      </w:r>
      <w:r w:rsidRPr="003105BA">
        <w:rPr>
          <w:rFonts w:ascii="Palatino Linotype" w:hAnsi="Palatino Linotype" w:cs="Arial"/>
          <w:sz w:val="22"/>
          <w:szCs w:val="22"/>
        </w:rPr>
        <w:t>/INFOEM/IP/RR/201</w:t>
      </w:r>
      <w:r w:rsidR="00DF5E21" w:rsidRPr="003105BA">
        <w:rPr>
          <w:rFonts w:ascii="Palatino Linotype" w:hAnsi="Palatino Linotype" w:cs="Arial"/>
          <w:sz w:val="22"/>
          <w:szCs w:val="22"/>
        </w:rPr>
        <w:t>9</w:t>
      </w:r>
      <w:r w:rsidR="003F0D9E" w:rsidRPr="003105BA">
        <w:rPr>
          <w:rFonts w:ascii="Palatino Linotype" w:hAnsi="Palatino Linotype" w:cs="Arial"/>
          <w:sz w:val="22"/>
          <w:szCs w:val="22"/>
        </w:rPr>
        <w:t xml:space="preserve"> y acumulado.</w:t>
      </w:r>
    </w:p>
    <w:p w:rsidR="007E1FF4" w:rsidRPr="003105BA" w:rsidRDefault="009D193C" w:rsidP="00541569">
      <w:pPr>
        <w:jc w:val="both"/>
        <w:rPr>
          <w:rFonts w:ascii="Palatino Linotype" w:hAnsi="Palatino Linotype"/>
          <w:sz w:val="22"/>
          <w:szCs w:val="22"/>
        </w:rPr>
      </w:pPr>
      <w:r w:rsidRPr="003105BA">
        <w:rPr>
          <w:rFonts w:ascii="Palatino Linotype" w:hAnsi="Palatino Linotype" w:cs="Arial"/>
          <w:sz w:val="22"/>
          <w:szCs w:val="22"/>
        </w:rPr>
        <w:t>YSM/RPG</w:t>
      </w:r>
    </w:p>
    <w:sectPr w:rsidR="007E1FF4" w:rsidRPr="003105BA" w:rsidSect="00A8204D">
      <w:headerReference w:type="default" r:id="rId13"/>
      <w:footerReference w:type="default" r:id="rId14"/>
      <w:headerReference w:type="first" r:id="rId15"/>
      <w:footerReference w:type="first" r:id="rId16"/>
      <w:pgSz w:w="12240" w:h="15840"/>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2882" w:rsidRDefault="00E62882" w:rsidP="00C80F8C">
      <w:r>
        <w:separator/>
      </w:r>
    </w:p>
  </w:endnote>
  <w:endnote w:type="continuationSeparator" w:id="0">
    <w:p w:rsidR="00E62882" w:rsidRDefault="00E62882"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41E2" w:rsidRPr="00F12350" w:rsidRDefault="005A41E2" w:rsidP="00F12350">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90023B">
      <w:rPr>
        <w:rFonts w:ascii="Palatino Linotype" w:hAnsi="Palatino Linotype" w:cs="Arial"/>
        <w:b/>
        <w:bCs/>
        <w:noProof/>
        <w:sz w:val="20"/>
        <w:szCs w:val="20"/>
      </w:rPr>
      <w:t>43</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90023B">
      <w:rPr>
        <w:rFonts w:ascii="Palatino Linotype" w:hAnsi="Palatino Linotype" w:cs="Arial"/>
        <w:b/>
        <w:bCs/>
        <w:noProof/>
        <w:sz w:val="20"/>
        <w:szCs w:val="20"/>
      </w:rPr>
      <w:t>44</w:t>
    </w:r>
    <w:r w:rsidRPr="00F12350">
      <w:rPr>
        <w:rFonts w:ascii="Palatino Linotype" w:hAnsi="Palatino Linotype" w:cs="Arial"/>
        <w:b/>
        <w:bCs/>
        <w:sz w:val="20"/>
        <w:szCs w:val="20"/>
      </w:rPr>
      <w:fldChar w:fldCharType="end"/>
    </w:r>
  </w:p>
  <w:p w:rsidR="005A41E2" w:rsidRDefault="005A41E2"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41E2" w:rsidRPr="00F12350" w:rsidRDefault="005A41E2" w:rsidP="00E66754">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90023B">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90023B">
      <w:rPr>
        <w:rFonts w:ascii="Palatino Linotype" w:hAnsi="Palatino Linotype" w:cs="Arial"/>
        <w:b/>
        <w:bCs/>
        <w:noProof/>
        <w:sz w:val="20"/>
        <w:szCs w:val="20"/>
      </w:rPr>
      <w:t>44</w:t>
    </w:r>
    <w:r w:rsidRPr="00F12350">
      <w:rPr>
        <w:rFonts w:ascii="Palatino Linotype" w:hAnsi="Palatino Linotype" w:cs="Arial"/>
        <w:b/>
        <w:bCs/>
        <w:sz w:val="20"/>
        <w:szCs w:val="20"/>
      </w:rPr>
      <w:fldChar w:fldCharType="end"/>
    </w:r>
  </w:p>
  <w:p w:rsidR="005A41E2" w:rsidRDefault="005A41E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2882" w:rsidRDefault="00E62882" w:rsidP="00C80F8C">
      <w:r>
        <w:separator/>
      </w:r>
    </w:p>
  </w:footnote>
  <w:footnote w:type="continuationSeparator" w:id="0">
    <w:p w:rsidR="00E62882" w:rsidRDefault="00E62882" w:rsidP="00C80F8C">
      <w:r>
        <w:continuationSeparator/>
      </w:r>
    </w:p>
  </w:footnote>
  <w:footnote w:id="1">
    <w:p w:rsidR="003F76C8" w:rsidRPr="003F76C8" w:rsidRDefault="003F76C8">
      <w:pPr>
        <w:pStyle w:val="Textonotapie"/>
        <w:rPr>
          <w:rFonts w:ascii="Palatino Linotype" w:hAnsi="Palatino Linotype"/>
          <w:sz w:val="18"/>
        </w:rPr>
      </w:pPr>
      <w:r>
        <w:rPr>
          <w:rStyle w:val="Refdenotaalpie"/>
        </w:rPr>
        <w:footnoteRef/>
      </w:r>
      <w:r>
        <w:t xml:space="preserve"> </w:t>
      </w:r>
      <w:hyperlink r:id="rId1" w:history="1">
        <w:r w:rsidRPr="003F76C8">
          <w:rPr>
            <w:rStyle w:val="Hipervnculo"/>
            <w:rFonts w:ascii="Palatino Linotype" w:hAnsi="Palatino Linotype"/>
            <w:color w:val="auto"/>
            <w:sz w:val="18"/>
            <w:u w:val="none"/>
          </w:rPr>
          <w:t>https://www.ipomex.org.mx/recursos/ipo/files_ipo3/2019/42897/8/22524811d49f8ef4a9d588fd3515e501.pdf</w:t>
        </w:r>
      </w:hyperlink>
    </w:p>
  </w:footnote>
  <w:footnote w:id="2">
    <w:p w:rsidR="003F76C8" w:rsidRDefault="003F76C8">
      <w:pPr>
        <w:pStyle w:val="Textonotapie"/>
      </w:pPr>
      <w:r>
        <w:rPr>
          <w:rStyle w:val="Refdenotaalpie"/>
        </w:rPr>
        <w:footnoteRef/>
      </w:r>
      <w:r>
        <w:rPr>
          <w:rStyle w:val="Refdenotaalpie"/>
        </w:rPr>
        <w:footnoteRef/>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41E2" w:rsidRDefault="005A41E2" w:rsidP="006F30F8">
    <w:pPr>
      <w:pStyle w:val="Encabezado"/>
      <w:tabs>
        <w:tab w:val="clear" w:pos="4252"/>
        <w:tab w:val="clear" w:pos="8504"/>
        <w:tab w:val="left" w:pos="2326"/>
      </w:tabs>
    </w:pPr>
    <w:r>
      <w:t xml:space="preserve">                                                                   </w:t>
    </w:r>
  </w:p>
  <w:tbl>
    <w:tblPr>
      <w:tblW w:w="6237" w:type="dxa"/>
      <w:tblInd w:w="2835" w:type="dxa"/>
      <w:tblLayout w:type="fixed"/>
      <w:tblLook w:val="04A0" w:firstRow="1" w:lastRow="0" w:firstColumn="1" w:lastColumn="0" w:noHBand="0" w:noVBand="1"/>
    </w:tblPr>
    <w:tblGrid>
      <w:gridCol w:w="2552"/>
      <w:gridCol w:w="3685"/>
    </w:tblGrid>
    <w:tr w:rsidR="005A41E2" w:rsidRPr="005A5E02" w:rsidTr="002A53B6">
      <w:tc>
        <w:tcPr>
          <w:tcW w:w="2552" w:type="dxa"/>
          <w:shd w:val="clear" w:color="auto" w:fill="auto"/>
          <w:vAlign w:val="center"/>
        </w:tcPr>
        <w:p w:rsidR="005A41E2" w:rsidRPr="005A5E02" w:rsidRDefault="005A41E2" w:rsidP="003F0D9E">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3685" w:type="dxa"/>
          <w:shd w:val="clear" w:color="auto" w:fill="auto"/>
          <w:vAlign w:val="center"/>
        </w:tcPr>
        <w:p w:rsidR="005A41E2" w:rsidRPr="005A5E02" w:rsidRDefault="005A41E2" w:rsidP="002A53B6">
          <w:pPr>
            <w:rPr>
              <w:rFonts w:ascii="Palatino Linotype" w:hAnsi="Palatino Linotype"/>
              <w:b/>
              <w:sz w:val="22"/>
              <w:szCs w:val="22"/>
              <w:lang w:val="es-ES_tradnl"/>
            </w:rPr>
          </w:pPr>
          <w:r w:rsidRPr="005A5E02">
            <w:rPr>
              <w:rFonts w:ascii="Palatino Linotype" w:hAnsi="Palatino Linotype"/>
              <w:b/>
              <w:sz w:val="22"/>
              <w:szCs w:val="22"/>
              <w:lang w:val="es-ES_tradnl"/>
            </w:rPr>
            <w:t>0</w:t>
          </w:r>
          <w:r>
            <w:rPr>
              <w:rFonts w:ascii="Palatino Linotype" w:hAnsi="Palatino Linotype"/>
              <w:b/>
              <w:sz w:val="22"/>
              <w:szCs w:val="22"/>
              <w:lang w:val="es-ES_tradnl"/>
            </w:rPr>
            <w:t>6227</w:t>
          </w:r>
          <w:r w:rsidRPr="005A5E02">
            <w:rPr>
              <w:rFonts w:ascii="Palatino Linotype" w:hAnsi="Palatino Linotype"/>
              <w:b/>
              <w:sz w:val="22"/>
              <w:szCs w:val="22"/>
              <w:lang w:val="es-ES_tradnl"/>
            </w:rPr>
            <w:t>/INFOEM/IP/RR/201</w:t>
          </w:r>
          <w:r>
            <w:rPr>
              <w:rFonts w:ascii="Palatino Linotype" w:hAnsi="Palatino Linotype"/>
              <w:b/>
              <w:sz w:val="22"/>
              <w:szCs w:val="22"/>
              <w:lang w:val="es-ES_tradnl"/>
            </w:rPr>
            <w:t>9 y acumulado</w:t>
          </w:r>
        </w:p>
      </w:tc>
    </w:tr>
    <w:tr w:rsidR="005A41E2" w:rsidRPr="005A5E02" w:rsidTr="002A53B6">
      <w:trPr>
        <w:trHeight w:val="228"/>
      </w:trPr>
      <w:tc>
        <w:tcPr>
          <w:tcW w:w="2552" w:type="dxa"/>
          <w:shd w:val="clear" w:color="auto" w:fill="auto"/>
          <w:vAlign w:val="center"/>
        </w:tcPr>
        <w:p w:rsidR="005A41E2" w:rsidRPr="005A5E02" w:rsidRDefault="005A41E2" w:rsidP="003F0D9E">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3685" w:type="dxa"/>
          <w:shd w:val="clear" w:color="auto" w:fill="auto"/>
          <w:vAlign w:val="center"/>
        </w:tcPr>
        <w:p w:rsidR="005A41E2" w:rsidRPr="00927A01" w:rsidRDefault="005A41E2" w:rsidP="00FC4E5B">
          <w:pPr>
            <w:jc w:val="both"/>
            <w:rPr>
              <w:rFonts w:ascii="Palatino Linotype" w:hAnsi="Palatino Linotype"/>
              <w:b/>
              <w:sz w:val="22"/>
              <w:szCs w:val="22"/>
              <w:lang w:val="es-ES_tradnl"/>
            </w:rPr>
          </w:pPr>
          <w:r>
            <w:rPr>
              <w:rFonts w:ascii="Palatino Linotype" w:hAnsi="Palatino Linotype"/>
              <w:b/>
              <w:sz w:val="22"/>
              <w:szCs w:val="22"/>
              <w:lang w:val="es-ES_tradnl"/>
            </w:rPr>
            <w:t>Organismo Público Descentralizado para la Prestación de los Servicios de Agua Potable, Alcantarillado y Saneamiento del Municipio de Zumpango</w:t>
          </w:r>
        </w:p>
      </w:tc>
    </w:tr>
    <w:tr w:rsidR="005A41E2" w:rsidRPr="005A5E02" w:rsidTr="002A53B6">
      <w:tc>
        <w:tcPr>
          <w:tcW w:w="2552" w:type="dxa"/>
          <w:shd w:val="clear" w:color="auto" w:fill="auto"/>
          <w:vAlign w:val="center"/>
        </w:tcPr>
        <w:p w:rsidR="005A41E2" w:rsidRPr="005A5E02" w:rsidRDefault="005A41E2" w:rsidP="003F0D9E">
          <w:pPr>
            <w:rPr>
              <w:rFonts w:ascii="Palatino Linotype" w:hAnsi="Palatino Linotype"/>
              <w:b/>
              <w:sz w:val="22"/>
              <w:szCs w:val="22"/>
              <w:lang w:val="es-ES_tradnl"/>
            </w:rPr>
          </w:pPr>
          <w:r w:rsidRPr="005A5E02">
            <w:rPr>
              <w:rFonts w:ascii="Palatino Linotype" w:hAnsi="Palatino Linotype"/>
              <w:b/>
              <w:sz w:val="22"/>
              <w:szCs w:val="22"/>
              <w:lang w:val="es-ES_tradnl"/>
            </w:rPr>
            <w:t>Comisionada ponente:</w:t>
          </w:r>
        </w:p>
      </w:tc>
      <w:tc>
        <w:tcPr>
          <w:tcW w:w="3685" w:type="dxa"/>
          <w:shd w:val="clear" w:color="auto" w:fill="auto"/>
          <w:vAlign w:val="center"/>
        </w:tcPr>
        <w:p w:rsidR="005A41E2" w:rsidRPr="005A5E02" w:rsidRDefault="005A41E2" w:rsidP="003F0D9E">
          <w:pPr>
            <w:ind w:right="-533"/>
            <w:rPr>
              <w:rFonts w:ascii="Palatino Linotype" w:hAnsi="Palatino Linotype"/>
              <w:b/>
              <w:sz w:val="22"/>
              <w:szCs w:val="22"/>
              <w:lang w:val="es-ES_tradnl"/>
            </w:rPr>
          </w:pPr>
          <w:r w:rsidRPr="005A5E02">
            <w:rPr>
              <w:rFonts w:ascii="Palatino Linotype" w:hAnsi="Palatino Linotype"/>
              <w:b/>
              <w:sz w:val="22"/>
              <w:szCs w:val="22"/>
              <w:lang w:val="es-ES_tradnl"/>
            </w:rPr>
            <w:t xml:space="preserve">Eva </w:t>
          </w:r>
          <w:proofErr w:type="spellStart"/>
          <w:r w:rsidRPr="005A5E02">
            <w:rPr>
              <w:rFonts w:ascii="Palatino Linotype" w:hAnsi="Palatino Linotype"/>
              <w:b/>
              <w:sz w:val="22"/>
              <w:szCs w:val="22"/>
              <w:lang w:val="es-ES_tradnl"/>
            </w:rPr>
            <w:t>Abaid</w:t>
          </w:r>
          <w:proofErr w:type="spellEnd"/>
          <w:r w:rsidRPr="005A5E02">
            <w:rPr>
              <w:rFonts w:ascii="Palatino Linotype" w:hAnsi="Palatino Linotype"/>
              <w:b/>
              <w:sz w:val="22"/>
              <w:szCs w:val="22"/>
              <w:lang w:val="es-ES_tradnl"/>
            </w:rPr>
            <w:t xml:space="preserve"> </w:t>
          </w:r>
          <w:proofErr w:type="spellStart"/>
          <w:r w:rsidRPr="005A5E02">
            <w:rPr>
              <w:rFonts w:ascii="Palatino Linotype" w:hAnsi="Palatino Linotype"/>
              <w:b/>
              <w:sz w:val="22"/>
              <w:szCs w:val="22"/>
              <w:lang w:val="es-ES_tradnl"/>
            </w:rPr>
            <w:t>Yapur</w:t>
          </w:r>
          <w:proofErr w:type="spellEnd"/>
        </w:p>
      </w:tc>
    </w:tr>
  </w:tbl>
  <w:p w:rsidR="005A41E2" w:rsidRDefault="005A41E2" w:rsidP="003F0D9E">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237" w:type="dxa"/>
      <w:tblInd w:w="2977" w:type="dxa"/>
      <w:tblLayout w:type="fixed"/>
      <w:tblLook w:val="04A0" w:firstRow="1" w:lastRow="0" w:firstColumn="1" w:lastColumn="0" w:noHBand="0" w:noVBand="1"/>
    </w:tblPr>
    <w:tblGrid>
      <w:gridCol w:w="2552"/>
      <w:gridCol w:w="3685"/>
    </w:tblGrid>
    <w:tr w:rsidR="005A41E2" w:rsidRPr="005A5E02" w:rsidTr="002A53B6">
      <w:tc>
        <w:tcPr>
          <w:tcW w:w="2552" w:type="dxa"/>
          <w:shd w:val="clear" w:color="auto" w:fill="auto"/>
          <w:vAlign w:val="center"/>
        </w:tcPr>
        <w:p w:rsidR="005A41E2" w:rsidRPr="005A5E02" w:rsidRDefault="005A41E2" w:rsidP="005A5E02">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3685" w:type="dxa"/>
          <w:shd w:val="clear" w:color="auto" w:fill="auto"/>
          <w:vAlign w:val="center"/>
        </w:tcPr>
        <w:p w:rsidR="005A41E2" w:rsidRPr="005A5E02" w:rsidRDefault="005A41E2" w:rsidP="002A53B6">
          <w:pPr>
            <w:rPr>
              <w:rFonts w:ascii="Palatino Linotype" w:hAnsi="Palatino Linotype"/>
              <w:b/>
              <w:sz w:val="22"/>
              <w:szCs w:val="22"/>
              <w:lang w:val="es-ES_tradnl"/>
            </w:rPr>
          </w:pPr>
          <w:r w:rsidRPr="005A5E02">
            <w:rPr>
              <w:rFonts w:ascii="Palatino Linotype" w:hAnsi="Palatino Linotype"/>
              <w:b/>
              <w:sz w:val="22"/>
              <w:szCs w:val="22"/>
              <w:lang w:val="es-ES_tradnl"/>
            </w:rPr>
            <w:t>0</w:t>
          </w:r>
          <w:r>
            <w:rPr>
              <w:rFonts w:ascii="Palatino Linotype" w:hAnsi="Palatino Linotype"/>
              <w:b/>
              <w:sz w:val="22"/>
              <w:szCs w:val="22"/>
              <w:lang w:val="es-ES_tradnl"/>
            </w:rPr>
            <w:t>6227</w:t>
          </w:r>
          <w:r w:rsidRPr="005A5E02">
            <w:rPr>
              <w:rFonts w:ascii="Palatino Linotype" w:hAnsi="Palatino Linotype"/>
              <w:b/>
              <w:sz w:val="22"/>
              <w:szCs w:val="22"/>
              <w:lang w:val="es-ES_tradnl"/>
            </w:rPr>
            <w:t>/INFOEM/IP/RR/201</w:t>
          </w:r>
          <w:r>
            <w:rPr>
              <w:rFonts w:ascii="Palatino Linotype" w:hAnsi="Palatino Linotype"/>
              <w:b/>
              <w:sz w:val="22"/>
              <w:szCs w:val="22"/>
              <w:lang w:val="es-ES_tradnl"/>
            </w:rPr>
            <w:t>9 y acumulado</w:t>
          </w:r>
        </w:p>
      </w:tc>
    </w:tr>
    <w:tr w:rsidR="005A41E2" w:rsidRPr="005A5E02" w:rsidTr="002A53B6">
      <w:tc>
        <w:tcPr>
          <w:tcW w:w="2552" w:type="dxa"/>
          <w:shd w:val="clear" w:color="auto" w:fill="auto"/>
          <w:vAlign w:val="center"/>
        </w:tcPr>
        <w:p w:rsidR="005A41E2" w:rsidRPr="005A5E02" w:rsidRDefault="005A41E2" w:rsidP="000B3E46">
          <w:pPr>
            <w:rPr>
              <w:rFonts w:ascii="Palatino Linotype" w:hAnsi="Palatino Linotype"/>
              <w:b/>
              <w:sz w:val="22"/>
              <w:szCs w:val="22"/>
              <w:lang w:val="es-ES_tradnl"/>
            </w:rPr>
          </w:pPr>
          <w:r w:rsidRPr="005A5E02">
            <w:rPr>
              <w:rFonts w:ascii="Palatino Linotype" w:hAnsi="Palatino Linotype"/>
              <w:b/>
              <w:sz w:val="22"/>
              <w:szCs w:val="22"/>
              <w:lang w:val="es-ES_tradnl"/>
            </w:rPr>
            <w:t>Recurrente:</w:t>
          </w:r>
        </w:p>
      </w:tc>
      <w:tc>
        <w:tcPr>
          <w:tcW w:w="3685" w:type="dxa"/>
          <w:shd w:val="clear" w:color="auto" w:fill="auto"/>
          <w:vAlign w:val="center"/>
        </w:tcPr>
        <w:p w:rsidR="005A41E2" w:rsidRPr="00927A01" w:rsidRDefault="0090023B" w:rsidP="0090023B">
          <w:pPr>
            <w:rPr>
              <w:rFonts w:ascii="Palatino Linotype" w:hAnsi="Palatino Linotype"/>
              <w:b/>
              <w:sz w:val="22"/>
              <w:szCs w:val="22"/>
              <w:lang w:val="es-ES_tradnl"/>
            </w:rPr>
          </w:pPr>
          <w:r>
            <w:rPr>
              <w:rFonts w:ascii="Palatino Linotype" w:hAnsi="Palatino Linotype"/>
              <w:b/>
              <w:sz w:val="22"/>
              <w:szCs w:val="22"/>
              <w:lang w:val="es-ES_tradnl"/>
            </w:rPr>
            <w:t>XXX</w:t>
          </w:r>
        </w:p>
      </w:tc>
    </w:tr>
    <w:tr w:rsidR="005A41E2" w:rsidRPr="005A5E02" w:rsidTr="002A53B6">
      <w:trPr>
        <w:trHeight w:val="228"/>
      </w:trPr>
      <w:tc>
        <w:tcPr>
          <w:tcW w:w="2552" w:type="dxa"/>
          <w:shd w:val="clear" w:color="auto" w:fill="auto"/>
          <w:vAlign w:val="center"/>
        </w:tcPr>
        <w:p w:rsidR="005A41E2" w:rsidRPr="005A5E02" w:rsidRDefault="005A41E2" w:rsidP="000B3E46">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3685" w:type="dxa"/>
          <w:shd w:val="clear" w:color="auto" w:fill="auto"/>
          <w:vAlign w:val="center"/>
        </w:tcPr>
        <w:p w:rsidR="005A41E2" w:rsidRPr="00927A01" w:rsidRDefault="005A41E2" w:rsidP="00F20517">
          <w:pPr>
            <w:jc w:val="both"/>
            <w:rPr>
              <w:rFonts w:ascii="Palatino Linotype" w:hAnsi="Palatino Linotype"/>
              <w:b/>
              <w:sz w:val="22"/>
              <w:szCs w:val="22"/>
              <w:lang w:val="es-ES_tradnl"/>
            </w:rPr>
          </w:pPr>
          <w:r>
            <w:rPr>
              <w:rFonts w:ascii="Palatino Linotype" w:hAnsi="Palatino Linotype"/>
              <w:b/>
              <w:sz w:val="22"/>
              <w:szCs w:val="22"/>
              <w:lang w:val="es-ES_tradnl"/>
            </w:rPr>
            <w:t xml:space="preserve">Organismo Público Descentralizado para la Prestación de los Servicios de Agua Potable, Alcantarillado y Saneamiento del Municipio de Zumpango </w:t>
          </w:r>
        </w:p>
      </w:tc>
    </w:tr>
    <w:tr w:rsidR="005A41E2" w:rsidRPr="005A5E02" w:rsidTr="002A53B6">
      <w:tc>
        <w:tcPr>
          <w:tcW w:w="2552" w:type="dxa"/>
          <w:shd w:val="clear" w:color="auto" w:fill="auto"/>
          <w:vAlign w:val="center"/>
        </w:tcPr>
        <w:p w:rsidR="005A41E2" w:rsidRPr="005A5E02" w:rsidRDefault="005A41E2" w:rsidP="005A5E02">
          <w:pPr>
            <w:rPr>
              <w:rFonts w:ascii="Palatino Linotype" w:hAnsi="Palatino Linotype"/>
              <w:b/>
              <w:sz w:val="22"/>
              <w:szCs w:val="22"/>
              <w:lang w:val="es-ES_tradnl"/>
            </w:rPr>
          </w:pPr>
          <w:r w:rsidRPr="005A5E02">
            <w:rPr>
              <w:rFonts w:ascii="Palatino Linotype" w:hAnsi="Palatino Linotype"/>
              <w:b/>
              <w:sz w:val="22"/>
              <w:szCs w:val="22"/>
              <w:lang w:val="es-ES_tradnl"/>
            </w:rPr>
            <w:t>Comisionada ponente:</w:t>
          </w:r>
        </w:p>
      </w:tc>
      <w:tc>
        <w:tcPr>
          <w:tcW w:w="3685" w:type="dxa"/>
          <w:shd w:val="clear" w:color="auto" w:fill="auto"/>
          <w:vAlign w:val="center"/>
        </w:tcPr>
        <w:p w:rsidR="005A41E2" w:rsidRPr="005A5E02" w:rsidRDefault="005A41E2" w:rsidP="005A5E02">
          <w:pPr>
            <w:ind w:right="-533"/>
            <w:rPr>
              <w:rFonts w:ascii="Palatino Linotype" w:hAnsi="Palatino Linotype"/>
              <w:b/>
              <w:sz w:val="22"/>
              <w:szCs w:val="22"/>
              <w:lang w:val="es-ES_tradnl"/>
            </w:rPr>
          </w:pPr>
          <w:r w:rsidRPr="005A5E02">
            <w:rPr>
              <w:rFonts w:ascii="Palatino Linotype" w:hAnsi="Palatino Linotype"/>
              <w:b/>
              <w:sz w:val="22"/>
              <w:szCs w:val="22"/>
              <w:lang w:val="es-ES_tradnl"/>
            </w:rPr>
            <w:t xml:space="preserve">Eva </w:t>
          </w:r>
          <w:proofErr w:type="spellStart"/>
          <w:r w:rsidRPr="005A5E02">
            <w:rPr>
              <w:rFonts w:ascii="Palatino Linotype" w:hAnsi="Palatino Linotype"/>
              <w:b/>
              <w:sz w:val="22"/>
              <w:szCs w:val="22"/>
              <w:lang w:val="es-ES_tradnl"/>
            </w:rPr>
            <w:t>Abaid</w:t>
          </w:r>
          <w:proofErr w:type="spellEnd"/>
          <w:r w:rsidRPr="005A5E02">
            <w:rPr>
              <w:rFonts w:ascii="Palatino Linotype" w:hAnsi="Palatino Linotype"/>
              <w:b/>
              <w:sz w:val="22"/>
              <w:szCs w:val="22"/>
              <w:lang w:val="es-ES_tradnl"/>
            </w:rPr>
            <w:t xml:space="preserve"> </w:t>
          </w:r>
          <w:proofErr w:type="spellStart"/>
          <w:r w:rsidRPr="005A5E02">
            <w:rPr>
              <w:rFonts w:ascii="Palatino Linotype" w:hAnsi="Palatino Linotype"/>
              <w:b/>
              <w:sz w:val="22"/>
              <w:szCs w:val="22"/>
              <w:lang w:val="es-ES_tradnl"/>
            </w:rPr>
            <w:t>Yapur</w:t>
          </w:r>
          <w:proofErr w:type="spellEnd"/>
        </w:p>
      </w:tc>
    </w:tr>
  </w:tbl>
  <w:p w:rsidR="005A41E2" w:rsidRDefault="005A41E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3CA5850"/>
    <w:multiLevelType w:val="hybridMultilevel"/>
    <w:tmpl w:val="896C62B2"/>
    <w:lvl w:ilvl="0" w:tplc="080A0001">
      <w:start w:val="7537"/>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4F52CBF"/>
    <w:multiLevelType w:val="hybridMultilevel"/>
    <w:tmpl w:val="E48206A0"/>
    <w:lvl w:ilvl="0" w:tplc="E3A83CE0">
      <w:start w:val="2"/>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 w15:restartNumberingAfterBreak="0">
    <w:nsid w:val="16C13142"/>
    <w:multiLevelType w:val="hybridMultilevel"/>
    <w:tmpl w:val="CCD20E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8273F54"/>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 w15:restartNumberingAfterBreak="0">
    <w:nsid w:val="19CD0134"/>
    <w:multiLevelType w:val="hybridMultilevel"/>
    <w:tmpl w:val="FBFEE692"/>
    <w:lvl w:ilvl="0" w:tplc="2FFE8CAC">
      <w:start w:val="1"/>
      <w:numFmt w:val="bullet"/>
      <w:lvlText w:val=""/>
      <w:lvlJc w:val="left"/>
      <w:pPr>
        <w:ind w:left="360" w:hanging="360"/>
      </w:pPr>
      <w:rPr>
        <w:rFonts w:ascii="Wingdings" w:hAnsi="Wingdings" w:hint="default"/>
        <w:sz w:val="52"/>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6" w15:restartNumberingAfterBreak="0">
    <w:nsid w:val="1AEC0418"/>
    <w:multiLevelType w:val="hybridMultilevel"/>
    <w:tmpl w:val="5E8817CC"/>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15:restartNumberingAfterBreak="0">
    <w:nsid w:val="477F2107"/>
    <w:multiLevelType w:val="hybridMultilevel"/>
    <w:tmpl w:val="B1626D1A"/>
    <w:lvl w:ilvl="0" w:tplc="A9E09140">
      <w:start w:val="1"/>
      <w:numFmt w:val="lowerLetter"/>
      <w:lvlText w:val="%1)"/>
      <w:lvlJc w:val="left"/>
      <w:pPr>
        <w:ind w:left="720" w:hanging="360"/>
      </w:pPr>
      <w:rPr>
        <w:rFonts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9505465"/>
    <w:multiLevelType w:val="hybridMultilevel"/>
    <w:tmpl w:val="D6F88872"/>
    <w:lvl w:ilvl="0" w:tplc="17FA11CA">
      <w:start w:val="1"/>
      <w:numFmt w:val="ordinalText"/>
      <w:suff w:val="space"/>
      <w:lvlText w:val="%1."/>
      <w:lvlJc w:val="left"/>
      <w:pPr>
        <w:ind w:left="1211"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5717BA1"/>
    <w:multiLevelType w:val="hybridMultilevel"/>
    <w:tmpl w:val="68E0BB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9BD3FC1"/>
    <w:multiLevelType w:val="hybridMultilevel"/>
    <w:tmpl w:val="5186149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CD03111"/>
    <w:multiLevelType w:val="hybridMultilevel"/>
    <w:tmpl w:val="791469D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3" w15:restartNumberingAfterBreak="0">
    <w:nsid w:val="707B6234"/>
    <w:multiLevelType w:val="hybridMultilevel"/>
    <w:tmpl w:val="178CC554"/>
    <w:lvl w:ilvl="0" w:tplc="74BCD1A4">
      <w:start w:val="1"/>
      <w:numFmt w:val="upperRoman"/>
      <w:lvlText w:val="%1."/>
      <w:lvlJc w:val="left"/>
      <w:pPr>
        <w:ind w:left="1616" w:hanging="720"/>
      </w:pPr>
      <w:rPr>
        <w:rFonts w:hint="default"/>
      </w:rPr>
    </w:lvl>
    <w:lvl w:ilvl="1" w:tplc="080A0019" w:tentative="1">
      <w:start w:val="1"/>
      <w:numFmt w:val="lowerLetter"/>
      <w:lvlText w:val="%2."/>
      <w:lvlJc w:val="left"/>
      <w:pPr>
        <w:ind w:left="1976" w:hanging="360"/>
      </w:pPr>
    </w:lvl>
    <w:lvl w:ilvl="2" w:tplc="080A001B" w:tentative="1">
      <w:start w:val="1"/>
      <w:numFmt w:val="lowerRoman"/>
      <w:lvlText w:val="%3."/>
      <w:lvlJc w:val="right"/>
      <w:pPr>
        <w:ind w:left="2696" w:hanging="180"/>
      </w:pPr>
    </w:lvl>
    <w:lvl w:ilvl="3" w:tplc="080A000F" w:tentative="1">
      <w:start w:val="1"/>
      <w:numFmt w:val="decimal"/>
      <w:lvlText w:val="%4."/>
      <w:lvlJc w:val="left"/>
      <w:pPr>
        <w:ind w:left="3416" w:hanging="360"/>
      </w:pPr>
    </w:lvl>
    <w:lvl w:ilvl="4" w:tplc="080A0019" w:tentative="1">
      <w:start w:val="1"/>
      <w:numFmt w:val="lowerLetter"/>
      <w:lvlText w:val="%5."/>
      <w:lvlJc w:val="left"/>
      <w:pPr>
        <w:ind w:left="4136" w:hanging="360"/>
      </w:pPr>
    </w:lvl>
    <w:lvl w:ilvl="5" w:tplc="080A001B" w:tentative="1">
      <w:start w:val="1"/>
      <w:numFmt w:val="lowerRoman"/>
      <w:lvlText w:val="%6."/>
      <w:lvlJc w:val="right"/>
      <w:pPr>
        <w:ind w:left="4856" w:hanging="180"/>
      </w:pPr>
    </w:lvl>
    <w:lvl w:ilvl="6" w:tplc="080A000F" w:tentative="1">
      <w:start w:val="1"/>
      <w:numFmt w:val="decimal"/>
      <w:lvlText w:val="%7."/>
      <w:lvlJc w:val="left"/>
      <w:pPr>
        <w:ind w:left="5576" w:hanging="360"/>
      </w:pPr>
    </w:lvl>
    <w:lvl w:ilvl="7" w:tplc="080A0019" w:tentative="1">
      <w:start w:val="1"/>
      <w:numFmt w:val="lowerLetter"/>
      <w:lvlText w:val="%8."/>
      <w:lvlJc w:val="left"/>
      <w:pPr>
        <w:ind w:left="6296" w:hanging="360"/>
      </w:pPr>
    </w:lvl>
    <w:lvl w:ilvl="8" w:tplc="080A001B" w:tentative="1">
      <w:start w:val="1"/>
      <w:numFmt w:val="lowerRoman"/>
      <w:lvlText w:val="%9."/>
      <w:lvlJc w:val="right"/>
      <w:pPr>
        <w:ind w:left="7016" w:hanging="180"/>
      </w:pPr>
    </w:lvl>
  </w:abstractNum>
  <w:abstractNum w:abstractNumId="14" w15:restartNumberingAfterBreak="0">
    <w:nsid w:val="70D60510"/>
    <w:multiLevelType w:val="hybridMultilevel"/>
    <w:tmpl w:val="EB1044A6"/>
    <w:lvl w:ilvl="0" w:tplc="36524156">
      <w:start w:val="1"/>
      <w:numFmt w:val="ordinalText"/>
      <w:suff w:val="space"/>
      <w:lvlText w:val="%1."/>
      <w:lvlJc w:val="left"/>
      <w:pPr>
        <w:ind w:left="5747"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7F1AD3"/>
    <w:multiLevelType w:val="hybridMultilevel"/>
    <w:tmpl w:val="6964B69E"/>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9795EEB"/>
    <w:multiLevelType w:val="hybridMultilevel"/>
    <w:tmpl w:val="86B42512"/>
    <w:lvl w:ilvl="0" w:tplc="480EA57E">
      <w:start w:val="1"/>
      <w:numFmt w:val="ordinalText"/>
      <w:suff w:val="space"/>
      <w:lvlText w:val="%1."/>
      <w:lvlJc w:val="left"/>
      <w:pPr>
        <w:ind w:left="720" w:hanging="360"/>
      </w:pPr>
      <w:rPr>
        <w:b/>
        <w:caps/>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15:restartNumberingAfterBreak="0">
    <w:nsid w:val="7EA308DE"/>
    <w:multiLevelType w:val="hybridMultilevel"/>
    <w:tmpl w:val="2BCA395A"/>
    <w:lvl w:ilvl="0" w:tplc="23AE163A">
      <w:start w:val="1"/>
      <w:numFmt w:val="upperRoman"/>
      <w:suff w:val="space"/>
      <w:lvlText w:val="%1."/>
      <w:lvlJc w:val="left"/>
      <w:pPr>
        <w:ind w:left="720" w:hanging="360"/>
      </w:pPr>
      <w:rPr>
        <w:rFonts w:hint="default"/>
        <w:b/>
        <w:i w:val="0"/>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5"/>
  </w:num>
  <w:num w:numId="3">
    <w:abstractNumId w:val="11"/>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2"/>
  </w:num>
  <w:num w:numId="11">
    <w:abstractNumId w:val="14"/>
  </w:num>
  <w:num w:numId="12">
    <w:abstractNumId w:val="17"/>
  </w:num>
  <w:num w:numId="13">
    <w:abstractNumId w:val="3"/>
  </w:num>
  <w:num w:numId="14">
    <w:abstractNumId w:val="8"/>
  </w:num>
  <w:num w:numId="15">
    <w:abstractNumId w:val="6"/>
  </w:num>
  <w:num w:numId="16">
    <w:abstractNumId w:val="1"/>
  </w:num>
  <w:num w:numId="17">
    <w:abstractNumId w:val="15"/>
  </w:num>
  <w:num w:numId="18">
    <w:abstractNumId w:val="13"/>
  </w:num>
  <w:num w:numId="19">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AR" w:vendorID="64" w:dllVersion="131078" w:nlCheck="1" w:checkStyle="1"/>
  <w:activeWritingStyle w:appName="MSWord" w:lang="es-CO" w:vendorID="64" w:dllVersion="131078" w:nlCheck="1" w:checkStyle="1"/>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6DE"/>
    <w:rsid w:val="0000095D"/>
    <w:rsid w:val="00000D12"/>
    <w:rsid w:val="000017D2"/>
    <w:rsid w:val="000023E2"/>
    <w:rsid w:val="000023F5"/>
    <w:rsid w:val="000030A1"/>
    <w:rsid w:val="000031D2"/>
    <w:rsid w:val="00003F5B"/>
    <w:rsid w:val="00004E2F"/>
    <w:rsid w:val="000058CF"/>
    <w:rsid w:val="000064B9"/>
    <w:rsid w:val="0001060F"/>
    <w:rsid w:val="000113EB"/>
    <w:rsid w:val="00011730"/>
    <w:rsid w:val="000121F1"/>
    <w:rsid w:val="000142E8"/>
    <w:rsid w:val="00015040"/>
    <w:rsid w:val="00015682"/>
    <w:rsid w:val="000169F9"/>
    <w:rsid w:val="00017D62"/>
    <w:rsid w:val="00017DEC"/>
    <w:rsid w:val="00017FC8"/>
    <w:rsid w:val="00021550"/>
    <w:rsid w:val="00021A61"/>
    <w:rsid w:val="00022392"/>
    <w:rsid w:val="0002286D"/>
    <w:rsid w:val="00023F0E"/>
    <w:rsid w:val="0002497A"/>
    <w:rsid w:val="00025317"/>
    <w:rsid w:val="00025F0D"/>
    <w:rsid w:val="000274BC"/>
    <w:rsid w:val="00030168"/>
    <w:rsid w:val="000303DA"/>
    <w:rsid w:val="00030488"/>
    <w:rsid w:val="000306EB"/>
    <w:rsid w:val="000315A1"/>
    <w:rsid w:val="00031C69"/>
    <w:rsid w:val="0003204F"/>
    <w:rsid w:val="00034A1D"/>
    <w:rsid w:val="0003597A"/>
    <w:rsid w:val="0003681E"/>
    <w:rsid w:val="000374D7"/>
    <w:rsid w:val="00037D65"/>
    <w:rsid w:val="00037E77"/>
    <w:rsid w:val="0004056B"/>
    <w:rsid w:val="00041289"/>
    <w:rsid w:val="0004257A"/>
    <w:rsid w:val="00042EAD"/>
    <w:rsid w:val="00044FE5"/>
    <w:rsid w:val="000451C6"/>
    <w:rsid w:val="000470FE"/>
    <w:rsid w:val="00047E4B"/>
    <w:rsid w:val="0005040C"/>
    <w:rsid w:val="00051E91"/>
    <w:rsid w:val="000528B6"/>
    <w:rsid w:val="000554B4"/>
    <w:rsid w:val="00055D8E"/>
    <w:rsid w:val="00056D5A"/>
    <w:rsid w:val="000572D3"/>
    <w:rsid w:val="00057B34"/>
    <w:rsid w:val="00057F08"/>
    <w:rsid w:val="00057F8F"/>
    <w:rsid w:val="0006124E"/>
    <w:rsid w:val="000615E3"/>
    <w:rsid w:val="000619E2"/>
    <w:rsid w:val="00063DD3"/>
    <w:rsid w:val="000650FA"/>
    <w:rsid w:val="000675B0"/>
    <w:rsid w:val="00067BB2"/>
    <w:rsid w:val="00071CB3"/>
    <w:rsid w:val="00073BE7"/>
    <w:rsid w:val="00074E94"/>
    <w:rsid w:val="0007650B"/>
    <w:rsid w:val="00076612"/>
    <w:rsid w:val="000806ED"/>
    <w:rsid w:val="00080AC5"/>
    <w:rsid w:val="00081FC7"/>
    <w:rsid w:val="000820D9"/>
    <w:rsid w:val="000821CA"/>
    <w:rsid w:val="00082AFC"/>
    <w:rsid w:val="000839CE"/>
    <w:rsid w:val="0008542A"/>
    <w:rsid w:val="00085610"/>
    <w:rsid w:val="00085D4A"/>
    <w:rsid w:val="00086C1F"/>
    <w:rsid w:val="00086F8B"/>
    <w:rsid w:val="000874CF"/>
    <w:rsid w:val="00091679"/>
    <w:rsid w:val="000936E2"/>
    <w:rsid w:val="0009408F"/>
    <w:rsid w:val="00094BBC"/>
    <w:rsid w:val="000957AA"/>
    <w:rsid w:val="000968FB"/>
    <w:rsid w:val="00096BA3"/>
    <w:rsid w:val="000A02C3"/>
    <w:rsid w:val="000A1A5F"/>
    <w:rsid w:val="000A1ABB"/>
    <w:rsid w:val="000A1D24"/>
    <w:rsid w:val="000A308E"/>
    <w:rsid w:val="000A5A50"/>
    <w:rsid w:val="000A5ED9"/>
    <w:rsid w:val="000A686C"/>
    <w:rsid w:val="000A6B77"/>
    <w:rsid w:val="000A6C68"/>
    <w:rsid w:val="000A7741"/>
    <w:rsid w:val="000B036B"/>
    <w:rsid w:val="000B0BC0"/>
    <w:rsid w:val="000B190B"/>
    <w:rsid w:val="000B258E"/>
    <w:rsid w:val="000B3444"/>
    <w:rsid w:val="000B34A2"/>
    <w:rsid w:val="000B3E46"/>
    <w:rsid w:val="000B3FFD"/>
    <w:rsid w:val="000B5F0E"/>
    <w:rsid w:val="000B6AC3"/>
    <w:rsid w:val="000B6B38"/>
    <w:rsid w:val="000B73BF"/>
    <w:rsid w:val="000C0D83"/>
    <w:rsid w:val="000C2166"/>
    <w:rsid w:val="000C264E"/>
    <w:rsid w:val="000C4453"/>
    <w:rsid w:val="000C44EA"/>
    <w:rsid w:val="000C5145"/>
    <w:rsid w:val="000C5EF0"/>
    <w:rsid w:val="000D06E4"/>
    <w:rsid w:val="000D0852"/>
    <w:rsid w:val="000D0BBA"/>
    <w:rsid w:val="000D12E5"/>
    <w:rsid w:val="000D13D0"/>
    <w:rsid w:val="000D2D89"/>
    <w:rsid w:val="000D45A0"/>
    <w:rsid w:val="000D4A93"/>
    <w:rsid w:val="000D4F1A"/>
    <w:rsid w:val="000D73F2"/>
    <w:rsid w:val="000D7AF5"/>
    <w:rsid w:val="000E050B"/>
    <w:rsid w:val="000E21AA"/>
    <w:rsid w:val="000E2FAC"/>
    <w:rsid w:val="000E3018"/>
    <w:rsid w:val="000E32DD"/>
    <w:rsid w:val="000E34E1"/>
    <w:rsid w:val="000E3DD1"/>
    <w:rsid w:val="000E4151"/>
    <w:rsid w:val="000E4499"/>
    <w:rsid w:val="000E5CB2"/>
    <w:rsid w:val="000E63B2"/>
    <w:rsid w:val="000E6F5D"/>
    <w:rsid w:val="000E7868"/>
    <w:rsid w:val="000F0FF5"/>
    <w:rsid w:val="000F32FD"/>
    <w:rsid w:val="000F3671"/>
    <w:rsid w:val="000F3B3D"/>
    <w:rsid w:val="000F4072"/>
    <w:rsid w:val="000F4142"/>
    <w:rsid w:val="000F4A5F"/>
    <w:rsid w:val="000F5A0B"/>
    <w:rsid w:val="000F7F38"/>
    <w:rsid w:val="00106430"/>
    <w:rsid w:val="00106F25"/>
    <w:rsid w:val="0010735A"/>
    <w:rsid w:val="00107475"/>
    <w:rsid w:val="001079F2"/>
    <w:rsid w:val="00107A51"/>
    <w:rsid w:val="00110B24"/>
    <w:rsid w:val="0011233A"/>
    <w:rsid w:val="00112F90"/>
    <w:rsid w:val="001144A5"/>
    <w:rsid w:val="0011562B"/>
    <w:rsid w:val="0011725B"/>
    <w:rsid w:val="00117844"/>
    <w:rsid w:val="00117947"/>
    <w:rsid w:val="001200BC"/>
    <w:rsid w:val="001205E4"/>
    <w:rsid w:val="00120B12"/>
    <w:rsid w:val="001213A0"/>
    <w:rsid w:val="00121B9D"/>
    <w:rsid w:val="00122101"/>
    <w:rsid w:val="00122617"/>
    <w:rsid w:val="00122978"/>
    <w:rsid w:val="00122EC3"/>
    <w:rsid w:val="0012430E"/>
    <w:rsid w:val="00124D28"/>
    <w:rsid w:val="00126937"/>
    <w:rsid w:val="00127157"/>
    <w:rsid w:val="0012764C"/>
    <w:rsid w:val="00130231"/>
    <w:rsid w:val="00130266"/>
    <w:rsid w:val="001319AF"/>
    <w:rsid w:val="00131ED7"/>
    <w:rsid w:val="00132A8A"/>
    <w:rsid w:val="00132C9D"/>
    <w:rsid w:val="00132D1C"/>
    <w:rsid w:val="00132E57"/>
    <w:rsid w:val="0013333E"/>
    <w:rsid w:val="0013381E"/>
    <w:rsid w:val="001338F3"/>
    <w:rsid w:val="00134220"/>
    <w:rsid w:val="00135054"/>
    <w:rsid w:val="00135966"/>
    <w:rsid w:val="0014029E"/>
    <w:rsid w:val="0014047A"/>
    <w:rsid w:val="001407F4"/>
    <w:rsid w:val="00142628"/>
    <w:rsid w:val="00144BDA"/>
    <w:rsid w:val="00145229"/>
    <w:rsid w:val="001452F8"/>
    <w:rsid w:val="001464EC"/>
    <w:rsid w:val="001469DE"/>
    <w:rsid w:val="001471FF"/>
    <w:rsid w:val="00147FF3"/>
    <w:rsid w:val="00152AD8"/>
    <w:rsid w:val="00154D6F"/>
    <w:rsid w:val="00155111"/>
    <w:rsid w:val="00156621"/>
    <w:rsid w:val="001576FE"/>
    <w:rsid w:val="00157D06"/>
    <w:rsid w:val="00157E73"/>
    <w:rsid w:val="001606D7"/>
    <w:rsid w:val="0016146B"/>
    <w:rsid w:val="001624D1"/>
    <w:rsid w:val="001630C3"/>
    <w:rsid w:val="00164588"/>
    <w:rsid w:val="00165265"/>
    <w:rsid w:val="00165A2B"/>
    <w:rsid w:val="00165C15"/>
    <w:rsid w:val="001660DF"/>
    <w:rsid w:val="00166117"/>
    <w:rsid w:val="00167972"/>
    <w:rsid w:val="00167DF4"/>
    <w:rsid w:val="00171350"/>
    <w:rsid w:val="00171553"/>
    <w:rsid w:val="00172130"/>
    <w:rsid w:val="001728B8"/>
    <w:rsid w:val="00173064"/>
    <w:rsid w:val="001730B8"/>
    <w:rsid w:val="0017327D"/>
    <w:rsid w:val="0017384F"/>
    <w:rsid w:val="00174630"/>
    <w:rsid w:val="001769F4"/>
    <w:rsid w:val="001773A7"/>
    <w:rsid w:val="00180622"/>
    <w:rsid w:val="001811B7"/>
    <w:rsid w:val="0018133B"/>
    <w:rsid w:val="001824E9"/>
    <w:rsid w:val="00184220"/>
    <w:rsid w:val="00184A07"/>
    <w:rsid w:val="00184CFF"/>
    <w:rsid w:val="0018506C"/>
    <w:rsid w:val="00185967"/>
    <w:rsid w:val="0018624C"/>
    <w:rsid w:val="00187457"/>
    <w:rsid w:val="00187FDF"/>
    <w:rsid w:val="0019069C"/>
    <w:rsid w:val="00193749"/>
    <w:rsid w:val="00194A02"/>
    <w:rsid w:val="00196177"/>
    <w:rsid w:val="001A13AD"/>
    <w:rsid w:val="001A1824"/>
    <w:rsid w:val="001A50EA"/>
    <w:rsid w:val="001A5265"/>
    <w:rsid w:val="001A5282"/>
    <w:rsid w:val="001A600E"/>
    <w:rsid w:val="001A6D17"/>
    <w:rsid w:val="001A6F14"/>
    <w:rsid w:val="001B012F"/>
    <w:rsid w:val="001B0139"/>
    <w:rsid w:val="001B205E"/>
    <w:rsid w:val="001B211E"/>
    <w:rsid w:val="001B2FB5"/>
    <w:rsid w:val="001B5D20"/>
    <w:rsid w:val="001C09A3"/>
    <w:rsid w:val="001C0E91"/>
    <w:rsid w:val="001C27D1"/>
    <w:rsid w:val="001C2975"/>
    <w:rsid w:val="001C41FF"/>
    <w:rsid w:val="001C47DC"/>
    <w:rsid w:val="001C4C72"/>
    <w:rsid w:val="001C4D67"/>
    <w:rsid w:val="001C5305"/>
    <w:rsid w:val="001C544C"/>
    <w:rsid w:val="001C56A3"/>
    <w:rsid w:val="001C59BF"/>
    <w:rsid w:val="001C5E3D"/>
    <w:rsid w:val="001D09A6"/>
    <w:rsid w:val="001D0F42"/>
    <w:rsid w:val="001D24A5"/>
    <w:rsid w:val="001D2E00"/>
    <w:rsid w:val="001D4CB6"/>
    <w:rsid w:val="001D611D"/>
    <w:rsid w:val="001D6BCA"/>
    <w:rsid w:val="001D753B"/>
    <w:rsid w:val="001D7F15"/>
    <w:rsid w:val="001E0CED"/>
    <w:rsid w:val="001E17AE"/>
    <w:rsid w:val="001E2837"/>
    <w:rsid w:val="001E2D79"/>
    <w:rsid w:val="001E4271"/>
    <w:rsid w:val="001E4731"/>
    <w:rsid w:val="001E58B8"/>
    <w:rsid w:val="001E60A0"/>
    <w:rsid w:val="001E7907"/>
    <w:rsid w:val="001F0111"/>
    <w:rsid w:val="001F0CB5"/>
    <w:rsid w:val="001F0D06"/>
    <w:rsid w:val="001F230E"/>
    <w:rsid w:val="001F2565"/>
    <w:rsid w:val="001F3588"/>
    <w:rsid w:val="001F419B"/>
    <w:rsid w:val="001F6176"/>
    <w:rsid w:val="001F6AA4"/>
    <w:rsid w:val="002014B8"/>
    <w:rsid w:val="0020362C"/>
    <w:rsid w:val="00203BBA"/>
    <w:rsid w:val="00205FC0"/>
    <w:rsid w:val="00206351"/>
    <w:rsid w:val="00211553"/>
    <w:rsid w:val="00211EF7"/>
    <w:rsid w:val="002126D0"/>
    <w:rsid w:val="002138D9"/>
    <w:rsid w:val="00213AB7"/>
    <w:rsid w:val="00214FBD"/>
    <w:rsid w:val="00216AB9"/>
    <w:rsid w:val="002171DA"/>
    <w:rsid w:val="002200C9"/>
    <w:rsid w:val="002205DA"/>
    <w:rsid w:val="0022179B"/>
    <w:rsid w:val="002217A0"/>
    <w:rsid w:val="00222854"/>
    <w:rsid w:val="00224027"/>
    <w:rsid w:val="00224DE7"/>
    <w:rsid w:val="00224E44"/>
    <w:rsid w:val="00224FBF"/>
    <w:rsid w:val="00225381"/>
    <w:rsid w:val="002262E3"/>
    <w:rsid w:val="00226343"/>
    <w:rsid w:val="00226734"/>
    <w:rsid w:val="00226852"/>
    <w:rsid w:val="00226B9C"/>
    <w:rsid w:val="002300E2"/>
    <w:rsid w:val="0023123B"/>
    <w:rsid w:val="002314A5"/>
    <w:rsid w:val="002314E7"/>
    <w:rsid w:val="0023271C"/>
    <w:rsid w:val="00232ED3"/>
    <w:rsid w:val="002336C9"/>
    <w:rsid w:val="00233833"/>
    <w:rsid w:val="002374FD"/>
    <w:rsid w:val="00241773"/>
    <w:rsid w:val="00241964"/>
    <w:rsid w:val="00241F55"/>
    <w:rsid w:val="00242306"/>
    <w:rsid w:val="002434FE"/>
    <w:rsid w:val="0024350E"/>
    <w:rsid w:val="00243685"/>
    <w:rsid w:val="002438C0"/>
    <w:rsid w:val="00243DCB"/>
    <w:rsid w:val="00244A1E"/>
    <w:rsid w:val="00247301"/>
    <w:rsid w:val="00247FF9"/>
    <w:rsid w:val="00250117"/>
    <w:rsid w:val="002514C1"/>
    <w:rsid w:val="00251D0D"/>
    <w:rsid w:val="00251DFA"/>
    <w:rsid w:val="002525F4"/>
    <w:rsid w:val="0025594A"/>
    <w:rsid w:val="00255DEF"/>
    <w:rsid w:val="00257425"/>
    <w:rsid w:val="00257651"/>
    <w:rsid w:val="00260989"/>
    <w:rsid w:val="002629F8"/>
    <w:rsid w:val="002638A8"/>
    <w:rsid w:val="00263B17"/>
    <w:rsid w:val="00264B40"/>
    <w:rsid w:val="00265698"/>
    <w:rsid w:val="00266517"/>
    <w:rsid w:val="00267C03"/>
    <w:rsid w:val="0027024E"/>
    <w:rsid w:val="0027085E"/>
    <w:rsid w:val="00271166"/>
    <w:rsid w:val="002711FB"/>
    <w:rsid w:val="00271EBE"/>
    <w:rsid w:val="002727EE"/>
    <w:rsid w:val="00272DEB"/>
    <w:rsid w:val="00275DC7"/>
    <w:rsid w:val="00280909"/>
    <w:rsid w:val="002825A5"/>
    <w:rsid w:val="002826B9"/>
    <w:rsid w:val="00282C8A"/>
    <w:rsid w:val="002832D5"/>
    <w:rsid w:val="00283DC4"/>
    <w:rsid w:val="002840AF"/>
    <w:rsid w:val="0028412A"/>
    <w:rsid w:val="0028412B"/>
    <w:rsid w:val="002862C8"/>
    <w:rsid w:val="0028653B"/>
    <w:rsid w:val="0028694D"/>
    <w:rsid w:val="00286E29"/>
    <w:rsid w:val="002872CE"/>
    <w:rsid w:val="002918CB"/>
    <w:rsid w:val="00291ECB"/>
    <w:rsid w:val="00291F6A"/>
    <w:rsid w:val="002920EE"/>
    <w:rsid w:val="00292BF6"/>
    <w:rsid w:val="00293E6A"/>
    <w:rsid w:val="002944C8"/>
    <w:rsid w:val="0029538B"/>
    <w:rsid w:val="002959B2"/>
    <w:rsid w:val="002963CF"/>
    <w:rsid w:val="00297E16"/>
    <w:rsid w:val="002A03C1"/>
    <w:rsid w:val="002A08FF"/>
    <w:rsid w:val="002A0976"/>
    <w:rsid w:val="002A109F"/>
    <w:rsid w:val="002A1343"/>
    <w:rsid w:val="002A1AD9"/>
    <w:rsid w:val="002A21C6"/>
    <w:rsid w:val="002A258F"/>
    <w:rsid w:val="002A2C37"/>
    <w:rsid w:val="002A3E50"/>
    <w:rsid w:val="002A4D19"/>
    <w:rsid w:val="002A53B6"/>
    <w:rsid w:val="002A6C88"/>
    <w:rsid w:val="002A7C44"/>
    <w:rsid w:val="002B28C8"/>
    <w:rsid w:val="002B3537"/>
    <w:rsid w:val="002B42C5"/>
    <w:rsid w:val="002B47A6"/>
    <w:rsid w:val="002B5166"/>
    <w:rsid w:val="002B5487"/>
    <w:rsid w:val="002B636D"/>
    <w:rsid w:val="002B643A"/>
    <w:rsid w:val="002B7575"/>
    <w:rsid w:val="002B79FC"/>
    <w:rsid w:val="002B7EB1"/>
    <w:rsid w:val="002C1C54"/>
    <w:rsid w:val="002C28CC"/>
    <w:rsid w:val="002C3F1F"/>
    <w:rsid w:val="002C64E0"/>
    <w:rsid w:val="002C69A6"/>
    <w:rsid w:val="002C6C17"/>
    <w:rsid w:val="002C7008"/>
    <w:rsid w:val="002D0581"/>
    <w:rsid w:val="002D0EC1"/>
    <w:rsid w:val="002D24ED"/>
    <w:rsid w:val="002D2762"/>
    <w:rsid w:val="002D28E0"/>
    <w:rsid w:val="002D3494"/>
    <w:rsid w:val="002D5ED4"/>
    <w:rsid w:val="002D7413"/>
    <w:rsid w:val="002E1174"/>
    <w:rsid w:val="002E286A"/>
    <w:rsid w:val="002E34DE"/>
    <w:rsid w:val="002E4B6A"/>
    <w:rsid w:val="002E5760"/>
    <w:rsid w:val="002E5F1C"/>
    <w:rsid w:val="002E61D1"/>
    <w:rsid w:val="002F2B5F"/>
    <w:rsid w:val="002F5BB8"/>
    <w:rsid w:val="002F7780"/>
    <w:rsid w:val="002F77B4"/>
    <w:rsid w:val="00300741"/>
    <w:rsid w:val="00302207"/>
    <w:rsid w:val="00304FD6"/>
    <w:rsid w:val="00305E80"/>
    <w:rsid w:val="00306A14"/>
    <w:rsid w:val="003105BA"/>
    <w:rsid w:val="003105ED"/>
    <w:rsid w:val="00311B79"/>
    <w:rsid w:val="00312E0F"/>
    <w:rsid w:val="00313542"/>
    <w:rsid w:val="003136B1"/>
    <w:rsid w:val="00314FBB"/>
    <w:rsid w:val="003155D8"/>
    <w:rsid w:val="00315963"/>
    <w:rsid w:val="003203C9"/>
    <w:rsid w:val="00322B25"/>
    <w:rsid w:val="0032350A"/>
    <w:rsid w:val="003256C6"/>
    <w:rsid w:val="00325A48"/>
    <w:rsid w:val="003262D4"/>
    <w:rsid w:val="003276AD"/>
    <w:rsid w:val="003314E1"/>
    <w:rsid w:val="003324B9"/>
    <w:rsid w:val="00332543"/>
    <w:rsid w:val="00332DB4"/>
    <w:rsid w:val="003365C0"/>
    <w:rsid w:val="00336D3A"/>
    <w:rsid w:val="00337111"/>
    <w:rsid w:val="00337AE2"/>
    <w:rsid w:val="00337E62"/>
    <w:rsid w:val="00340794"/>
    <w:rsid w:val="003432CE"/>
    <w:rsid w:val="003435F5"/>
    <w:rsid w:val="0034449D"/>
    <w:rsid w:val="00344FF5"/>
    <w:rsid w:val="003451BB"/>
    <w:rsid w:val="00345760"/>
    <w:rsid w:val="003468B6"/>
    <w:rsid w:val="00346979"/>
    <w:rsid w:val="003471BB"/>
    <w:rsid w:val="003476B8"/>
    <w:rsid w:val="00347BEE"/>
    <w:rsid w:val="0035091D"/>
    <w:rsid w:val="00352216"/>
    <w:rsid w:val="003523D5"/>
    <w:rsid w:val="00352920"/>
    <w:rsid w:val="00353360"/>
    <w:rsid w:val="0035351D"/>
    <w:rsid w:val="003538C9"/>
    <w:rsid w:val="00353AB5"/>
    <w:rsid w:val="003551BF"/>
    <w:rsid w:val="00355C83"/>
    <w:rsid w:val="00355C8D"/>
    <w:rsid w:val="00356016"/>
    <w:rsid w:val="00356E6C"/>
    <w:rsid w:val="00356EDD"/>
    <w:rsid w:val="00357F86"/>
    <w:rsid w:val="0036055A"/>
    <w:rsid w:val="00360936"/>
    <w:rsid w:val="00362933"/>
    <w:rsid w:val="00362DB5"/>
    <w:rsid w:val="003650AE"/>
    <w:rsid w:val="003651F6"/>
    <w:rsid w:val="00366DB8"/>
    <w:rsid w:val="0037054A"/>
    <w:rsid w:val="00370A36"/>
    <w:rsid w:val="00370BE7"/>
    <w:rsid w:val="00372E9E"/>
    <w:rsid w:val="00374F45"/>
    <w:rsid w:val="003803FB"/>
    <w:rsid w:val="00380BAD"/>
    <w:rsid w:val="00383E14"/>
    <w:rsid w:val="00384411"/>
    <w:rsid w:val="00384610"/>
    <w:rsid w:val="0038463C"/>
    <w:rsid w:val="00384DA5"/>
    <w:rsid w:val="003869F9"/>
    <w:rsid w:val="00387AC1"/>
    <w:rsid w:val="0039082B"/>
    <w:rsid w:val="00391663"/>
    <w:rsid w:val="003920EA"/>
    <w:rsid w:val="0039224F"/>
    <w:rsid w:val="00393CEF"/>
    <w:rsid w:val="00396014"/>
    <w:rsid w:val="00396E4D"/>
    <w:rsid w:val="003978AD"/>
    <w:rsid w:val="00397E18"/>
    <w:rsid w:val="003A01DE"/>
    <w:rsid w:val="003A0E08"/>
    <w:rsid w:val="003A1EF4"/>
    <w:rsid w:val="003A362B"/>
    <w:rsid w:val="003A3B82"/>
    <w:rsid w:val="003A4B9D"/>
    <w:rsid w:val="003A5A29"/>
    <w:rsid w:val="003A6682"/>
    <w:rsid w:val="003B128A"/>
    <w:rsid w:val="003B13A3"/>
    <w:rsid w:val="003B2036"/>
    <w:rsid w:val="003B26AC"/>
    <w:rsid w:val="003B2C08"/>
    <w:rsid w:val="003B5367"/>
    <w:rsid w:val="003B573B"/>
    <w:rsid w:val="003B59FF"/>
    <w:rsid w:val="003B5B88"/>
    <w:rsid w:val="003B5D8A"/>
    <w:rsid w:val="003B648E"/>
    <w:rsid w:val="003C257F"/>
    <w:rsid w:val="003C25A2"/>
    <w:rsid w:val="003C2683"/>
    <w:rsid w:val="003C3798"/>
    <w:rsid w:val="003D0B38"/>
    <w:rsid w:val="003D1B5F"/>
    <w:rsid w:val="003D2654"/>
    <w:rsid w:val="003D4287"/>
    <w:rsid w:val="003D4EE5"/>
    <w:rsid w:val="003D5EFE"/>
    <w:rsid w:val="003D5F49"/>
    <w:rsid w:val="003D69C6"/>
    <w:rsid w:val="003D6C68"/>
    <w:rsid w:val="003D6F07"/>
    <w:rsid w:val="003D7580"/>
    <w:rsid w:val="003E2A69"/>
    <w:rsid w:val="003E2DFD"/>
    <w:rsid w:val="003E3DE4"/>
    <w:rsid w:val="003E4D59"/>
    <w:rsid w:val="003E5663"/>
    <w:rsid w:val="003E69C5"/>
    <w:rsid w:val="003F059F"/>
    <w:rsid w:val="003F0D9E"/>
    <w:rsid w:val="003F13C7"/>
    <w:rsid w:val="003F1888"/>
    <w:rsid w:val="003F2F40"/>
    <w:rsid w:val="003F4693"/>
    <w:rsid w:val="003F5030"/>
    <w:rsid w:val="003F5C48"/>
    <w:rsid w:val="003F62CF"/>
    <w:rsid w:val="003F6ED1"/>
    <w:rsid w:val="003F76C8"/>
    <w:rsid w:val="0040006B"/>
    <w:rsid w:val="00402840"/>
    <w:rsid w:val="0040295D"/>
    <w:rsid w:val="00406C92"/>
    <w:rsid w:val="004104B7"/>
    <w:rsid w:val="00410663"/>
    <w:rsid w:val="0041085E"/>
    <w:rsid w:val="00410AC9"/>
    <w:rsid w:val="00410F2A"/>
    <w:rsid w:val="0041194B"/>
    <w:rsid w:val="00413F5B"/>
    <w:rsid w:val="0041782E"/>
    <w:rsid w:val="004222D5"/>
    <w:rsid w:val="00422E9B"/>
    <w:rsid w:val="00424CCF"/>
    <w:rsid w:val="004272E7"/>
    <w:rsid w:val="00427913"/>
    <w:rsid w:val="0043002D"/>
    <w:rsid w:val="0043072B"/>
    <w:rsid w:val="00431692"/>
    <w:rsid w:val="00432FB3"/>
    <w:rsid w:val="004330AB"/>
    <w:rsid w:val="00433700"/>
    <w:rsid w:val="00433FE2"/>
    <w:rsid w:val="00436BF3"/>
    <w:rsid w:val="00437B12"/>
    <w:rsid w:val="00437B88"/>
    <w:rsid w:val="0044009A"/>
    <w:rsid w:val="004419E0"/>
    <w:rsid w:val="0044236D"/>
    <w:rsid w:val="00442E2A"/>
    <w:rsid w:val="0044415B"/>
    <w:rsid w:val="0044431C"/>
    <w:rsid w:val="00445435"/>
    <w:rsid w:val="004458A8"/>
    <w:rsid w:val="00446285"/>
    <w:rsid w:val="00446449"/>
    <w:rsid w:val="0044739A"/>
    <w:rsid w:val="00447B7E"/>
    <w:rsid w:val="00450266"/>
    <w:rsid w:val="00450631"/>
    <w:rsid w:val="00451D44"/>
    <w:rsid w:val="00453310"/>
    <w:rsid w:val="0045562A"/>
    <w:rsid w:val="004556C5"/>
    <w:rsid w:val="00456A96"/>
    <w:rsid w:val="004609AC"/>
    <w:rsid w:val="00460CD1"/>
    <w:rsid w:val="004615E4"/>
    <w:rsid w:val="00463390"/>
    <w:rsid w:val="004649A0"/>
    <w:rsid w:val="00464B80"/>
    <w:rsid w:val="00467A3E"/>
    <w:rsid w:val="00470766"/>
    <w:rsid w:val="00470D81"/>
    <w:rsid w:val="0047181A"/>
    <w:rsid w:val="0047646D"/>
    <w:rsid w:val="00480805"/>
    <w:rsid w:val="0048151C"/>
    <w:rsid w:val="00481717"/>
    <w:rsid w:val="0048543D"/>
    <w:rsid w:val="00487321"/>
    <w:rsid w:val="00491251"/>
    <w:rsid w:val="00491B83"/>
    <w:rsid w:val="00491EA0"/>
    <w:rsid w:val="00492477"/>
    <w:rsid w:val="0049280E"/>
    <w:rsid w:val="00492892"/>
    <w:rsid w:val="00495DE1"/>
    <w:rsid w:val="00497E76"/>
    <w:rsid w:val="004A0BAE"/>
    <w:rsid w:val="004A2224"/>
    <w:rsid w:val="004A2364"/>
    <w:rsid w:val="004A26E7"/>
    <w:rsid w:val="004A2B1E"/>
    <w:rsid w:val="004A434C"/>
    <w:rsid w:val="004A4702"/>
    <w:rsid w:val="004A6839"/>
    <w:rsid w:val="004B147F"/>
    <w:rsid w:val="004B1DB2"/>
    <w:rsid w:val="004B3832"/>
    <w:rsid w:val="004B3F2C"/>
    <w:rsid w:val="004B5571"/>
    <w:rsid w:val="004C09A0"/>
    <w:rsid w:val="004C0D99"/>
    <w:rsid w:val="004C32BD"/>
    <w:rsid w:val="004C4FD9"/>
    <w:rsid w:val="004C6ACC"/>
    <w:rsid w:val="004C7BC8"/>
    <w:rsid w:val="004D0A26"/>
    <w:rsid w:val="004D0A77"/>
    <w:rsid w:val="004D0EC5"/>
    <w:rsid w:val="004D3B41"/>
    <w:rsid w:val="004D3BCD"/>
    <w:rsid w:val="004D3F2D"/>
    <w:rsid w:val="004D5FB7"/>
    <w:rsid w:val="004D6DB5"/>
    <w:rsid w:val="004D7B68"/>
    <w:rsid w:val="004D7CA6"/>
    <w:rsid w:val="004E007A"/>
    <w:rsid w:val="004E0D48"/>
    <w:rsid w:val="004E1ECD"/>
    <w:rsid w:val="004E2758"/>
    <w:rsid w:val="004E41D9"/>
    <w:rsid w:val="004E443E"/>
    <w:rsid w:val="004E5780"/>
    <w:rsid w:val="004E6262"/>
    <w:rsid w:val="004E62EE"/>
    <w:rsid w:val="004E698D"/>
    <w:rsid w:val="004E7D83"/>
    <w:rsid w:val="004F0071"/>
    <w:rsid w:val="004F1236"/>
    <w:rsid w:val="004F2033"/>
    <w:rsid w:val="004F34E5"/>
    <w:rsid w:val="004F3686"/>
    <w:rsid w:val="004F3F08"/>
    <w:rsid w:val="004F4F14"/>
    <w:rsid w:val="004F5C19"/>
    <w:rsid w:val="004F5EFF"/>
    <w:rsid w:val="004F7218"/>
    <w:rsid w:val="00500644"/>
    <w:rsid w:val="005013CF"/>
    <w:rsid w:val="00501BBE"/>
    <w:rsid w:val="0050244F"/>
    <w:rsid w:val="00504C9C"/>
    <w:rsid w:val="005056DB"/>
    <w:rsid w:val="00510D55"/>
    <w:rsid w:val="005111F1"/>
    <w:rsid w:val="005119BC"/>
    <w:rsid w:val="00512249"/>
    <w:rsid w:val="00512B66"/>
    <w:rsid w:val="00512F90"/>
    <w:rsid w:val="00513BDB"/>
    <w:rsid w:val="005157EB"/>
    <w:rsid w:val="0051581D"/>
    <w:rsid w:val="00516C4D"/>
    <w:rsid w:val="00517441"/>
    <w:rsid w:val="00517FDE"/>
    <w:rsid w:val="005217FB"/>
    <w:rsid w:val="00521EDA"/>
    <w:rsid w:val="00523569"/>
    <w:rsid w:val="00525208"/>
    <w:rsid w:val="005258E5"/>
    <w:rsid w:val="00526ED2"/>
    <w:rsid w:val="00527082"/>
    <w:rsid w:val="00530512"/>
    <w:rsid w:val="00530538"/>
    <w:rsid w:val="00531173"/>
    <w:rsid w:val="00532FEA"/>
    <w:rsid w:val="00533751"/>
    <w:rsid w:val="005339EB"/>
    <w:rsid w:val="0053414F"/>
    <w:rsid w:val="00534A34"/>
    <w:rsid w:val="00534C1D"/>
    <w:rsid w:val="00534D03"/>
    <w:rsid w:val="005355D8"/>
    <w:rsid w:val="00535635"/>
    <w:rsid w:val="005356ED"/>
    <w:rsid w:val="00535903"/>
    <w:rsid w:val="005359D2"/>
    <w:rsid w:val="00535ED7"/>
    <w:rsid w:val="00537AB0"/>
    <w:rsid w:val="00541569"/>
    <w:rsid w:val="00541AB6"/>
    <w:rsid w:val="00542AB5"/>
    <w:rsid w:val="00543193"/>
    <w:rsid w:val="005445D4"/>
    <w:rsid w:val="005448A8"/>
    <w:rsid w:val="005473D5"/>
    <w:rsid w:val="005476AD"/>
    <w:rsid w:val="005509DC"/>
    <w:rsid w:val="00550CDB"/>
    <w:rsid w:val="005511B2"/>
    <w:rsid w:val="00551BCD"/>
    <w:rsid w:val="005533DF"/>
    <w:rsid w:val="00554C72"/>
    <w:rsid w:val="0055521E"/>
    <w:rsid w:val="00555AD9"/>
    <w:rsid w:val="00555B0C"/>
    <w:rsid w:val="00555BCC"/>
    <w:rsid w:val="00557BD8"/>
    <w:rsid w:val="00557F8A"/>
    <w:rsid w:val="00560E5B"/>
    <w:rsid w:val="005660BF"/>
    <w:rsid w:val="00566B08"/>
    <w:rsid w:val="00571F9E"/>
    <w:rsid w:val="0057230F"/>
    <w:rsid w:val="0057273B"/>
    <w:rsid w:val="00574219"/>
    <w:rsid w:val="00577125"/>
    <w:rsid w:val="005824FD"/>
    <w:rsid w:val="005830E7"/>
    <w:rsid w:val="0058480A"/>
    <w:rsid w:val="00584E95"/>
    <w:rsid w:val="00585636"/>
    <w:rsid w:val="00586102"/>
    <w:rsid w:val="005861EB"/>
    <w:rsid w:val="005864D2"/>
    <w:rsid w:val="005900AA"/>
    <w:rsid w:val="00593A6A"/>
    <w:rsid w:val="005970EF"/>
    <w:rsid w:val="005975B5"/>
    <w:rsid w:val="005A0E80"/>
    <w:rsid w:val="005A1D25"/>
    <w:rsid w:val="005A1F50"/>
    <w:rsid w:val="005A281D"/>
    <w:rsid w:val="005A286C"/>
    <w:rsid w:val="005A32F4"/>
    <w:rsid w:val="005A41E2"/>
    <w:rsid w:val="005A4586"/>
    <w:rsid w:val="005A4C13"/>
    <w:rsid w:val="005A51FB"/>
    <w:rsid w:val="005A5E02"/>
    <w:rsid w:val="005A5F60"/>
    <w:rsid w:val="005A5FB3"/>
    <w:rsid w:val="005B0051"/>
    <w:rsid w:val="005B0AA0"/>
    <w:rsid w:val="005B0E92"/>
    <w:rsid w:val="005B18E0"/>
    <w:rsid w:val="005B2481"/>
    <w:rsid w:val="005B28C4"/>
    <w:rsid w:val="005B38D3"/>
    <w:rsid w:val="005B4407"/>
    <w:rsid w:val="005B46E2"/>
    <w:rsid w:val="005B4CB5"/>
    <w:rsid w:val="005B5192"/>
    <w:rsid w:val="005B6FFA"/>
    <w:rsid w:val="005C0CB4"/>
    <w:rsid w:val="005C16EA"/>
    <w:rsid w:val="005C26B3"/>
    <w:rsid w:val="005C2850"/>
    <w:rsid w:val="005C633E"/>
    <w:rsid w:val="005D1175"/>
    <w:rsid w:val="005D1D0D"/>
    <w:rsid w:val="005D2AEA"/>
    <w:rsid w:val="005D2DEC"/>
    <w:rsid w:val="005D2F18"/>
    <w:rsid w:val="005D36D2"/>
    <w:rsid w:val="005D3A13"/>
    <w:rsid w:val="005D4731"/>
    <w:rsid w:val="005D4C09"/>
    <w:rsid w:val="005D4C26"/>
    <w:rsid w:val="005D5417"/>
    <w:rsid w:val="005D563B"/>
    <w:rsid w:val="005D7EE9"/>
    <w:rsid w:val="005E0DEB"/>
    <w:rsid w:val="005E154C"/>
    <w:rsid w:val="005E1B00"/>
    <w:rsid w:val="005E1E17"/>
    <w:rsid w:val="005E2AB1"/>
    <w:rsid w:val="005E3F8E"/>
    <w:rsid w:val="005E49D8"/>
    <w:rsid w:val="005E4C2D"/>
    <w:rsid w:val="005E5A37"/>
    <w:rsid w:val="005E7D6D"/>
    <w:rsid w:val="005F1364"/>
    <w:rsid w:val="005F37D5"/>
    <w:rsid w:val="005F3C81"/>
    <w:rsid w:val="005F4709"/>
    <w:rsid w:val="005F625C"/>
    <w:rsid w:val="005F7528"/>
    <w:rsid w:val="005F7843"/>
    <w:rsid w:val="005F7CC1"/>
    <w:rsid w:val="006019B5"/>
    <w:rsid w:val="00602297"/>
    <w:rsid w:val="006027DA"/>
    <w:rsid w:val="00602F86"/>
    <w:rsid w:val="006046FE"/>
    <w:rsid w:val="006050DA"/>
    <w:rsid w:val="00605E06"/>
    <w:rsid w:val="00607548"/>
    <w:rsid w:val="00607CC8"/>
    <w:rsid w:val="006110E9"/>
    <w:rsid w:val="006114FC"/>
    <w:rsid w:val="00611DC6"/>
    <w:rsid w:val="0061397B"/>
    <w:rsid w:val="00614B47"/>
    <w:rsid w:val="0061649A"/>
    <w:rsid w:val="00617B86"/>
    <w:rsid w:val="00620205"/>
    <w:rsid w:val="00620354"/>
    <w:rsid w:val="006212DE"/>
    <w:rsid w:val="006214AA"/>
    <w:rsid w:val="00621EEF"/>
    <w:rsid w:val="00621EF0"/>
    <w:rsid w:val="0062248A"/>
    <w:rsid w:val="00625A21"/>
    <w:rsid w:val="00625EC5"/>
    <w:rsid w:val="00627DAA"/>
    <w:rsid w:val="0063067B"/>
    <w:rsid w:val="006308D6"/>
    <w:rsid w:val="0063130F"/>
    <w:rsid w:val="00632405"/>
    <w:rsid w:val="00633CAF"/>
    <w:rsid w:val="00634485"/>
    <w:rsid w:val="006345A0"/>
    <w:rsid w:val="006363AE"/>
    <w:rsid w:val="0063777A"/>
    <w:rsid w:val="00640DF4"/>
    <w:rsid w:val="0064351D"/>
    <w:rsid w:val="00643C40"/>
    <w:rsid w:val="00643CCD"/>
    <w:rsid w:val="00643FB6"/>
    <w:rsid w:val="006452B0"/>
    <w:rsid w:val="0064575E"/>
    <w:rsid w:val="00646353"/>
    <w:rsid w:val="006470E3"/>
    <w:rsid w:val="00647E63"/>
    <w:rsid w:val="0065099A"/>
    <w:rsid w:val="00651F8F"/>
    <w:rsid w:val="00652E1E"/>
    <w:rsid w:val="00653182"/>
    <w:rsid w:val="006534D2"/>
    <w:rsid w:val="00654674"/>
    <w:rsid w:val="006546AE"/>
    <w:rsid w:val="0065494B"/>
    <w:rsid w:val="00656F26"/>
    <w:rsid w:val="0065769F"/>
    <w:rsid w:val="00660F7E"/>
    <w:rsid w:val="0066456C"/>
    <w:rsid w:val="00664699"/>
    <w:rsid w:val="00665004"/>
    <w:rsid w:val="006656D8"/>
    <w:rsid w:val="00670713"/>
    <w:rsid w:val="00672730"/>
    <w:rsid w:val="00672C39"/>
    <w:rsid w:val="00672F37"/>
    <w:rsid w:val="00674861"/>
    <w:rsid w:val="00675444"/>
    <w:rsid w:val="00675D55"/>
    <w:rsid w:val="00675F46"/>
    <w:rsid w:val="0067684B"/>
    <w:rsid w:val="00677F18"/>
    <w:rsid w:val="00680A18"/>
    <w:rsid w:val="00680A70"/>
    <w:rsid w:val="0068112D"/>
    <w:rsid w:val="00681EB9"/>
    <w:rsid w:val="00682514"/>
    <w:rsid w:val="0068281E"/>
    <w:rsid w:val="00682A62"/>
    <w:rsid w:val="00682BE6"/>
    <w:rsid w:val="00682FFB"/>
    <w:rsid w:val="00683740"/>
    <w:rsid w:val="00684829"/>
    <w:rsid w:val="0068663C"/>
    <w:rsid w:val="006866B3"/>
    <w:rsid w:val="006879EA"/>
    <w:rsid w:val="00690AEB"/>
    <w:rsid w:val="00692028"/>
    <w:rsid w:val="006937D5"/>
    <w:rsid w:val="00693B61"/>
    <w:rsid w:val="0069752A"/>
    <w:rsid w:val="00697D9B"/>
    <w:rsid w:val="006A13CF"/>
    <w:rsid w:val="006A24CC"/>
    <w:rsid w:val="006A373B"/>
    <w:rsid w:val="006A4A53"/>
    <w:rsid w:val="006A5A7E"/>
    <w:rsid w:val="006A68BB"/>
    <w:rsid w:val="006A6C6E"/>
    <w:rsid w:val="006A6DFE"/>
    <w:rsid w:val="006A7D91"/>
    <w:rsid w:val="006B07A8"/>
    <w:rsid w:val="006B617F"/>
    <w:rsid w:val="006B6AD9"/>
    <w:rsid w:val="006B7A20"/>
    <w:rsid w:val="006B7D73"/>
    <w:rsid w:val="006B7F8B"/>
    <w:rsid w:val="006C02FA"/>
    <w:rsid w:val="006C081A"/>
    <w:rsid w:val="006C1311"/>
    <w:rsid w:val="006C324A"/>
    <w:rsid w:val="006D08F4"/>
    <w:rsid w:val="006D0A70"/>
    <w:rsid w:val="006D371E"/>
    <w:rsid w:val="006D3D87"/>
    <w:rsid w:val="006D46A6"/>
    <w:rsid w:val="006D6077"/>
    <w:rsid w:val="006D6100"/>
    <w:rsid w:val="006D7B05"/>
    <w:rsid w:val="006D7CD2"/>
    <w:rsid w:val="006E0D87"/>
    <w:rsid w:val="006E1D8A"/>
    <w:rsid w:val="006E3027"/>
    <w:rsid w:val="006E581E"/>
    <w:rsid w:val="006E6389"/>
    <w:rsid w:val="006E6A8B"/>
    <w:rsid w:val="006F268A"/>
    <w:rsid w:val="006F30F8"/>
    <w:rsid w:val="006F4755"/>
    <w:rsid w:val="006F4EFD"/>
    <w:rsid w:val="006F59AC"/>
    <w:rsid w:val="006F5BB0"/>
    <w:rsid w:val="006F5F22"/>
    <w:rsid w:val="006F6DDA"/>
    <w:rsid w:val="006F705B"/>
    <w:rsid w:val="006F7B58"/>
    <w:rsid w:val="006F7DDC"/>
    <w:rsid w:val="0070013F"/>
    <w:rsid w:val="00701A26"/>
    <w:rsid w:val="00702579"/>
    <w:rsid w:val="007029FB"/>
    <w:rsid w:val="0070335E"/>
    <w:rsid w:val="00703444"/>
    <w:rsid w:val="00703A1F"/>
    <w:rsid w:val="007045F0"/>
    <w:rsid w:val="00706343"/>
    <w:rsid w:val="00706CC8"/>
    <w:rsid w:val="0070703E"/>
    <w:rsid w:val="00707983"/>
    <w:rsid w:val="00710262"/>
    <w:rsid w:val="00711E44"/>
    <w:rsid w:val="007143AF"/>
    <w:rsid w:val="00714AE8"/>
    <w:rsid w:val="00715842"/>
    <w:rsid w:val="0071588D"/>
    <w:rsid w:val="00715896"/>
    <w:rsid w:val="00716A17"/>
    <w:rsid w:val="00716CFB"/>
    <w:rsid w:val="007171CA"/>
    <w:rsid w:val="007174FB"/>
    <w:rsid w:val="00717A7B"/>
    <w:rsid w:val="00720150"/>
    <w:rsid w:val="007210D1"/>
    <w:rsid w:val="00721D2A"/>
    <w:rsid w:val="00722DE3"/>
    <w:rsid w:val="007243B9"/>
    <w:rsid w:val="007246F0"/>
    <w:rsid w:val="007261F3"/>
    <w:rsid w:val="00726D9B"/>
    <w:rsid w:val="00727926"/>
    <w:rsid w:val="007306DC"/>
    <w:rsid w:val="007336E7"/>
    <w:rsid w:val="007339A1"/>
    <w:rsid w:val="00734167"/>
    <w:rsid w:val="00735773"/>
    <w:rsid w:val="00736C06"/>
    <w:rsid w:val="00736DC0"/>
    <w:rsid w:val="00737082"/>
    <w:rsid w:val="007373A9"/>
    <w:rsid w:val="00737D38"/>
    <w:rsid w:val="007403AD"/>
    <w:rsid w:val="007410CB"/>
    <w:rsid w:val="00741696"/>
    <w:rsid w:val="00741A92"/>
    <w:rsid w:val="007426AE"/>
    <w:rsid w:val="00742D52"/>
    <w:rsid w:val="007441D8"/>
    <w:rsid w:val="0074498C"/>
    <w:rsid w:val="00744CED"/>
    <w:rsid w:val="007452BB"/>
    <w:rsid w:val="00745ACE"/>
    <w:rsid w:val="00746468"/>
    <w:rsid w:val="0074690C"/>
    <w:rsid w:val="007471DF"/>
    <w:rsid w:val="00750E53"/>
    <w:rsid w:val="0075210E"/>
    <w:rsid w:val="007524AD"/>
    <w:rsid w:val="00753058"/>
    <w:rsid w:val="00753830"/>
    <w:rsid w:val="00753932"/>
    <w:rsid w:val="00755F68"/>
    <w:rsid w:val="00760B60"/>
    <w:rsid w:val="00760CA2"/>
    <w:rsid w:val="00760D33"/>
    <w:rsid w:val="007615A6"/>
    <w:rsid w:val="00762FD7"/>
    <w:rsid w:val="0076316C"/>
    <w:rsid w:val="00763A7B"/>
    <w:rsid w:val="00763B89"/>
    <w:rsid w:val="00763F87"/>
    <w:rsid w:val="0076541B"/>
    <w:rsid w:val="007669B3"/>
    <w:rsid w:val="00767A53"/>
    <w:rsid w:val="00767C47"/>
    <w:rsid w:val="0077031C"/>
    <w:rsid w:val="00770958"/>
    <w:rsid w:val="00770A39"/>
    <w:rsid w:val="00770B72"/>
    <w:rsid w:val="00771569"/>
    <w:rsid w:val="00771A90"/>
    <w:rsid w:val="00772F5D"/>
    <w:rsid w:val="00774020"/>
    <w:rsid w:val="00774988"/>
    <w:rsid w:val="007749B1"/>
    <w:rsid w:val="0077503C"/>
    <w:rsid w:val="00776D3B"/>
    <w:rsid w:val="007777C7"/>
    <w:rsid w:val="007808F8"/>
    <w:rsid w:val="00781648"/>
    <w:rsid w:val="00781852"/>
    <w:rsid w:val="0078234C"/>
    <w:rsid w:val="007824BA"/>
    <w:rsid w:val="0078425E"/>
    <w:rsid w:val="007847E8"/>
    <w:rsid w:val="00786E62"/>
    <w:rsid w:val="007879CE"/>
    <w:rsid w:val="00787B37"/>
    <w:rsid w:val="00787EEB"/>
    <w:rsid w:val="00790A60"/>
    <w:rsid w:val="00791CE5"/>
    <w:rsid w:val="0079275A"/>
    <w:rsid w:val="007934E0"/>
    <w:rsid w:val="00793662"/>
    <w:rsid w:val="007947A9"/>
    <w:rsid w:val="007947C3"/>
    <w:rsid w:val="00794C45"/>
    <w:rsid w:val="00795BA7"/>
    <w:rsid w:val="007A0350"/>
    <w:rsid w:val="007A0A39"/>
    <w:rsid w:val="007A0A49"/>
    <w:rsid w:val="007A289D"/>
    <w:rsid w:val="007A39DC"/>
    <w:rsid w:val="007A3A10"/>
    <w:rsid w:val="007A3EF4"/>
    <w:rsid w:val="007A42B0"/>
    <w:rsid w:val="007A48BE"/>
    <w:rsid w:val="007A59C7"/>
    <w:rsid w:val="007A5B25"/>
    <w:rsid w:val="007A7700"/>
    <w:rsid w:val="007A7743"/>
    <w:rsid w:val="007A7FDB"/>
    <w:rsid w:val="007B017E"/>
    <w:rsid w:val="007B027E"/>
    <w:rsid w:val="007B09E3"/>
    <w:rsid w:val="007B14E6"/>
    <w:rsid w:val="007B168A"/>
    <w:rsid w:val="007B1A7A"/>
    <w:rsid w:val="007B1AF3"/>
    <w:rsid w:val="007B21E6"/>
    <w:rsid w:val="007B282D"/>
    <w:rsid w:val="007B2EB8"/>
    <w:rsid w:val="007B3A16"/>
    <w:rsid w:val="007B462E"/>
    <w:rsid w:val="007B5884"/>
    <w:rsid w:val="007B5EE3"/>
    <w:rsid w:val="007B611E"/>
    <w:rsid w:val="007B616E"/>
    <w:rsid w:val="007B7AE8"/>
    <w:rsid w:val="007B7CA1"/>
    <w:rsid w:val="007B7F36"/>
    <w:rsid w:val="007C1115"/>
    <w:rsid w:val="007C24EC"/>
    <w:rsid w:val="007C32FB"/>
    <w:rsid w:val="007C3BEA"/>
    <w:rsid w:val="007C3CF4"/>
    <w:rsid w:val="007C41BC"/>
    <w:rsid w:val="007C5252"/>
    <w:rsid w:val="007C550C"/>
    <w:rsid w:val="007C5A61"/>
    <w:rsid w:val="007C5A7C"/>
    <w:rsid w:val="007C692C"/>
    <w:rsid w:val="007C6F72"/>
    <w:rsid w:val="007D1195"/>
    <w:rsid w:val="007D437E"/>
    <w:rsid w:val="007D4E07"/>
    <w:rsid w:val="007D5397"/>
    <w:rsid w:val="007D56DD"/>
    <w:rsid w:val="007D5F4A"/>
    <w:rsid w:val="007D6E65"/>
    <w:rsid w:val="007E1FF4"/>
    <w:rsid w:val="007E2177"/>
    <w:rsid w:val="007E4089"/>
    <w:rsid w:val="007E47B2"/>
    <w:rsid w:val="007E55AC"/>
    <w:rsid w:val="007E629D"/>
    <w:rsid w:val="007E64B1"/>
    <w:rsid w:val="007E79BE"/>
    <w:rsid w:val="007F1EA6"/>
    <w:rsid w:val="007F42AA"/>
    <w:rsid w:val="008026BF"/>
    <w:rsid w:val="00802E7D"/>
    <w:rsid w:val="00803B0F"/>
    <w:rsid w:val="00803B51"/>
    <w:rsid w:val="008040F0"/>
    <w:rsid w:val="008046B9"/>
    <w:rsid w:val="00807406"/>
    <w:rsid w:val="00810912"/>
    <w:rsid w:val="00810971"/>
    <w:rsid w:val="00811078"/>
    <w:rsid w:val="008110D0"/>
    <w:rsid w:val="00811F0A"/>
    <w:rsid w:val="00812A7E"/>
    <w:rsid w:val="00815916"/>
    <w:rsid w:val="00816204"/>
    <w:rsid w:val="00816858"/>
    <w:rsid w:val="00816BD1"/>
    <w:rsid w:val="00820724"/>
    <w:rsid w:val="00820B59"/>
    <w:rsid w:val="008223D7"/>
    <w:rsid w:val="008238F9"/>
    <w:rsid w:val="00823EC5"/>
    <w:rsid w:val="00824E7B"/>
    <w:rsid w:val="00830651"/>
    <w:rsid w:val="008324F6"/>
    <w:rsid w:val="008326F6"/>
    <w:rsid w:val="008336E9"/>
    <w:rsid w:val="00834677"/>
    <w:rsid w:val="0083479C"/>
    <w:rsid w:val="00836D3E"/>
    <w:rsid w:val="00837F59"/>
    <w:rsid w:val="008433D4"/>
    <w:rsid w:val="00843BDD"/>
    <w:rsid w:val="0084404C"/>
    <w:rsid w:val="00845BDD"/>
    <w:rsid w:val="0084607D"/>
    <w:rsid w:val="00846D92"/>
    <w:rsid w:val="008506CB"/>
    <w:rsid w:val="008522E5"/>
    <w:rsid w:val="00853977"/>
    <w:rsid w:val="0085458E"/>
    <w:rsid w:val="00854E15"/>
    <w:rsid w:val="0085626D"/>
    <w:rsid w:val="00856827"/>
    <w:rsid w:val="008579D9"/>
    <w:rsid w:val="00857A7B"/>
    <w:rsid w:val="008608C0"/>
    <w:rsid w:val="00861D7D"/>
    <w:rsid w:val="00861F13"/>
    <w:rsid w:val="0086240E"/>
    <w:rsid w:val="008629DE"/>
    <w:rsid w:val="008631C7"/>
    <w:rsid w:val="00863D52"/>
    <w:rsid w:val="00865AEE"/>
    <w:rsid w:val="00865F95"/>
    <w:rsid w:val="008663D1"/>
    <w:rsid w:val="00866EE9"/>
    <w:rsid w:val="008671ED"/>
    <w:rsid w:val="00867D1F"/>
    <w:rsid w:val="00870EDF"/>
    <w:rsid w:val="00871676"/>
    <w:rsid w:val="008718F3"/>
    <w:rsid w:val="00871A40"/>
    <w:rsid w:val="008724AF"/>
    <w:rsid w:val="00872507"/>
    <w:rsid w:val="00872BAD"/>
    <w:rsid w:val="00873670"/>
    <w:rsid w:val="00873CD3"/>
    <w:rsid w:val="0087719B"/>
    <w:rsid w:val="00877682"/>
    <w:rsid w:val="00881311"/>
    <w:rsid w:val="00881D2E"/>
    <w:rsid w:val="008829F8"/>
    <w:rsid w:val="00883753"/>
    <w:rsid w:val="0088404B"/>
    <w:rsid w:val="0088413F"/>
    <w:rsid w:val="008846E7"/>
    <w:rsid w:val="00884FC9"/>
    <w:rsid w:val="00886107"/>
    <w:rsid w:val="00886F62"/>
    <w:rsid w:val="008877E8"/>
    <w:rsid w:val="00890829"/>
    <w:rsid w:val="00890F12"/>
    <w:rsid w:val="00892341"/>
    <w:rsid w:val="00892AFC"/>
    <w:rsid w:val="00895800"/>
    <w:rsid w:val="008958D6"/>
    <w:rsid w:val="00895D85"/>
    <w:rsid w:val="00896292"/>
    <w:rsid w:val="00897EFB"/>
    <w:rsid w:val="008A07E0"/>
    <w:rsid w:val="008A191D"/>
    <w:rsid w:val="008A19AF"/>
    <w:rsid w:val="008A205C"/>
    <w:rsid w:val="008A2334"/>
    <w:rsid w:val="008A24CB"/>
    <w:rsid w:val="008A286F"/>
    <w:rsid w:val="008A3712"/>
    <w:rsid w:val="008A3861"/>
    <w:rsid w:val="008A406C"/>
    <w:rsid w:val="008A4504"/>
    <w:rsid w:val="008A4658"/>
    <w:rsid w:val="008A70EA"/>
    <w:rsid w:val="008B0246"/>
    <w:rsid w:val="008B06F4"/>
    <w:rsid w:val="008B0C8C"/>
    <w:rsid w:val="008B0EB6"/>
    <w:rsid w:val="008B1B90"/>
    <w:rsid w:val="008B1CDA"/>
    <w:rsid w:val="008B1D1E"/>
    <w:rsid w:val="008B4DF2"/>
    <w:rsid w:val="008B5C30"/>
    <w:rsid w:val="008B60B9"/>
    <w:rsid w:val="008B619A"/>
    <w:rsid w:val="008B6FD0"/>
    <w:rsid w:val="008C0164"/>
    <w:rsid w:val="008C07A9"/>
    <w:rsid w:val="008C1316"/>
    <w:rsid w:val="008C4DB0"/>
    <w:rsid w:val="008D0DCA"/>
    <w:rsid w:val="008D1525"/>
    <w:rsid w:val="008D1526"/>
    <w:rsid w:val="008D27A8"/>
    <w:rsid w:val="008D3C96"/>
    <w:rsid w:val="008D44A6"/>
    <w:rsid w:val="008D4E1F"/>
    <w:rsid w:val="008D5702"/>
    <w:rsid w:val="008D5711"/>
    <w:rsid w:val="008D601C"/>
    <w:rsid w:val="008D616E"/>
    <w:rsid w:val="008E2CD3"/>
    <w:rsid w:val="008E32B1"/>
    <w:rsid w:val="008E523B"/>
    <w:rsid w:val="008E6894"/>
    <w:rsid w:val="008F0DFF"/>
    <w:rsid w:val="008F2CCB"/>
    <w:rsid w:val="008F309C"/>
    <w:rsid w:val="008F3235"/>
    <w:rsid w:val="008F5105"/>
    <w:rsid w:val="008F51F0"/>
    <w:rsid w:val="008F53E7"/>
    <w:rsid w:val="008F614C"/>
    <w:rsid w:val="008F7269"/>
    <w:rsid w:val="008F7AC9"/>
    <w:rsid w:val="0090023B"/>
    <w:rsid w:val="00900261"/>
    <w:rsid w:val="00901C10"/>
    <w:rsid w:val="00901DD9"/>
    <w:rsid w:val="009033A8"/>
    <w:rsid w:val="00904257"/>
    <w:rsid w:val="00905E52"/>
    <w:rsid w:val="009072A8"/>
    <w:rsid w:val="00907650"/>
    <w:rsid w:val="00907AED"/>
    <w:rsid w:val="0091053C"/>
    <w:rsid w:val="00910FEB"/>
    <w:rsid w:val="009111BD"/>
    <w:rsid w:val="00912226"/>
    <w:rsid w:val="009138A9"/>
    <w:rsid w:val="009142BF"/>
    <w:rsid w:val="00914456"/>
    <w:rsid w:val="00914B87"/>
    <w:rsid w:val="00915BEB"/>
    <w:rsid w:val="00916849"/>
    <w:rsid w:val="00920893"/>
    <w:rsid w:val="00920F9D"/>
    <w:rsid w:val="00921378"/>
    <w:rsid w:val="00921882"/>
    <w:rsid w:val="00921D03"/>
    <w:rsid w:val="00922CD4"/>
    <w:rsid w:val="00924578"/>
    <w:rsid w:val="00924ADE"/>
    <w:rsid w:val="00924B75"/>
    <w:rsid w:val="00924D05"/>
    <w:rsid w:val="009250C6"/>
    <w:rsid w:val="009251FE"/>
    <w:rsid w:val="009256CD"/>
    <w:rsid w:val="00926B85"/>
    <w:rsid w:val="00926F12"/>
    <w:rsid w:val="0092790B"/>
    <w:rsid w:val="009301DF"/>
    <w:rsid w:val="009311BD"/>
    <w:rsid w:val="00932BBD"/>
    <w:rsid w:val="00934AAB"/>
    <w:rsid w:val="00934DF1"/>
    <w:rsid w:val="00935241"/>
    <w:rsid w:val="0093540B"/>
    <w:rsid w:val="009355D3"/>
    <w:rsid w:val="00940A28"/>
    <w:rsid w:val="00940C2F"/>
    <w:rsid w:val="00941EF8"/>
    <w:rsid w:val="009426DE"/>
    <w:rsid w:val="00942C46"/>
    <w:rsid w:val="00942F93"/>
    <w:rsid w:val="00943B51"/>
    <w:rsid w:val="00943C98"/>
    <w:rsid w:val="00944B64"/>
    <w:rsid w:val="00944EE8"/>
    <w:rsid w:val="00947417"/>
    <w:rsid w:val="00947C0A"/>
    <w:rsid w:val="00950909"/>
    <w:rsid w:val="00952D91"/>
    <w:rsid w:val="00953998"/>
    <w:rsid w:val="00954E86"/>
    <w:rsid w:val="009608A2"/>
    <w:rsid w:val="00961185"/>
    <w:rsid w:val="00961D80"/>
    <w:rsid w:val="009625EF"/>
    <w:rsid w:val="009626EB"/>
    <w:rsid w:val="00963A3E"/>
    <w:rsid w:val="00964707"/>
    <w:rsid w:val="0096507D"/>
    <w:rsid w:val="009653CE"/>
    <w:rsid w:val="00965EDA"/>
    <w:rsid w:val="00965F90"/>
    <w:rsid w:val="009678AC"/>
    <w:rsid w:val="00970817"/>
    <w:rsid w:val="00970CA0"/>
    <w:rsid w:val="00971660"/>
    <w:rsid w:val="009720D7"/>
    <w:rsid w:val="009728A6"/>
    <w:rsid w:val="00974557"/>
    <w:rsid w:val="00975C4A"/>
    <w:rsid w:val="00975EB9"/>
    <w:rsid w:val="009760EC"/>
    <w:rsid w:val="009764E1"/>
    <w:rsid w:val="009769F9"/>
    <w:rsid w:val="009810E4"/>
    <w:rsid w:val="00982B36"/>
    <w:rsid w:val="00982E7F"/>
    <w:rsid w:val="0098308A"/>
    <w:rsid w:val="00983762"/>
    <w:rsid w:val="009839FC"/>
    <w:rsid w:val="0098579C"/>
    <w:rsid w:val="00985898"/>
    <w:rsid w:val="00985E95"/>
    <w:rsid w:val="00987103"/>
    <w:rsid w:val="00991740"/>
    <w:rsid w:val="00991753"/>
    <w:rsid w:val="00991CB1"/>
    <w:rsid w:val="00991D13"/>
    <w:rsid w:val="00994EF7"/>
    <w:rsid w:val="0099516E"/>
    <w:rsid w:val="009951D8"/>
    <w:rsid w:val="00996BF3"/>
    <w:rsid w:val="009974D6"/>
    <w:rsid w:val="009A02C4"/>
    <w:rsid w:val="009A0491"/>
    <w:rsid w:val="009A0D10"/>
    <w:rsid w:val="009A1D58"/>
    <w:rsid w:val="009A1DD4"/>
    <w:rsid w:val="009A3BA7"/>
    <w:rsid w:val="009A57EB"/>
    <w:rsid w:val="009A59E3"/>
    <w:rsid w:val="009A6665"/>
    <w:rsid w:val="009A7FA5"/>
    <w:rsid w:val="009B0328"/>
    <w:rsid w:val="009B04FE"/>
    <w:rsid w:val="009B15BE"/>
    <w:rsid w:val="009B1E76"/>
    <w:rsid w:val="009B45AD"/>
    <w:rsid w:val="009B4F48"/>
    <w:rsid w:val="009B5FA4"/>
    <w:rsid w:val="009B7012"/>
    <w:rsid w:val="009C0844"/>
    <w:rsid w:val="009C0885"/>
    <w:rsid w:val="009C0912"/>
    <w:rsid w:val="009C0A2D"/>
    <w:rsid w:val="009C0CA8"/>
    <w:rsid w:val="009C3B6D"/>
    <w:rsid w:val="009C501D"/>
    <w:rsid w:val="009C53BF"/>
    <w:rsid w:val="009C62A2"/>
    <w:rsid w:val="009C731B"/>
    <w:rsid w:val="009C7BFB"/>
    <w:rsid w:val="009D00F3"/>
    <w:rsid w:val="009D193C"/>
    <w:rsid w:val="009D1D1C"/>
    <w:rsid w:val="009D219F"/>
    <w:rsid w:val="009D27E8"/>
    <w:rsid w:val="009D42BE"/>
    <w:rsid w:val="009D5F0D"/>
    <w:rsid w:val="009D6BF5"/>
    <w:rsid w:val="009D6C31"/>
    <w:rsid w:val="009D7ED2"/>
    <w:rsid w:val="009E103F"/>
    <w:rsid w:val="009E1199"/>
    <w:rsid w:val="009E2644"/>
    <w:rsid w:val="009E643E"/>
    <w:rsid w:val="009E6F25"/>
    <w:rsid w:val="009E7DBD"/>
    <w:rsid w:val="009F0022"/>
    <w:rsid w:val="009F01AC"/>
    <w:rsid w:val="009F0375"/>
    <w:rsid w:val="009F2924"/>
    <w:rsid w:val="009F3FB4"/>
    <w:rsid w:val="009F4D5F"/>
    <w:rsid w:val="009F4D91"/>
    <w:rsid w:val="009F54A2"/>
    <w:rsid w:val="009F62CB"/>
    <w:rsid w:val="009F6CC3"/>
    <w:rsid w:val="009F7022"/>
    <w:rsid w:val="009F7604"/>
    <w:rsid w:val="00A00B28"/>
    <w:rsid w:val="00A00FD2"/>
    <w:rsid w:val="00A0124C"/>
    <w:rsid w:val="00A0247C"/>
    <w:rsid w:val="00A03B48"/>
    <w:rsid w:val="00A03E24"/>
    <w:rsid w:val="00A064FB"/>
    <w:rsid w:val="00A074E8"/>
    <w:rsid w:val="00A07874"/>
    <w:rsid w:val="00A07957"/>
    <w:rsid w:val="00A1354C"/>
    <w:rsid w:val="00A13758"/>
    <w:rsid w:val="00A140FC"/>
    <w:rsid w:val="00A16314"/>
    <w:rsid w:val="00A17156"/>
    <w:rsid w:val="00A17DB0"/>
    <w:rsid w:val="00A218EA"/>
    <w:rsid w:val="00A21B26"/>
    <w:rsid w:val="00A22DE1"/>
    <w:rsid w:val="00A232E3"/>
    <w:rsid w:val="00A245C2"/>
    <w:rsid w:val="00A2541D"/>
    <w:rsid w:val="00A25667"/>
    <w:rsid w:val="00A257F3"/>
    <w:rsid w:val="00A25A5B"/>
    <w:rsid w:val="00A2609D"/>
    <w:rsid w:val="00A26A1A"/>
    <w:rsid w:val="00A26AEE"/>
    <w:rsid w:val="00A3139C"/>
    <w:rsid w:val="00A3255A"/>
    <w:rsid w:val="00A3331B"/>
    <w:rsid w:val="00A33506"/>
    <w:rsid w:val="00A350B3"/>
    <w:rsid w:val="00A45B36"/>
    <w:rsid w:val="00A470D3"/>
    <w:rsid w:val="00A4781B"/>
    <w:rsid w:val="00A47838"/>
    <w:rsid w:val="00A50AF3"/>
    <w:rsid w:val="00A517B6"/>
    <w:rsid w:val="00A528BD"/>
    <w:rsid w:val="00A534B9"/>
    <w:rsid w:val="00A5417F"/>
    <w:rsid w:val="00A556D8"/>
    <w:rsid w:val="00A558F2"/>
    <w:rsid w:val="00A5608D"/>
    <w:rsid w:val="00A5622C"/>
    <w:rsid w:val="00A56908"/>
    <w:rsid w:val="00A62E07"/>
    <w:rsid w:val="00A62FE2"/>
    <w:rsid w:val="00A63CDA"/>
    <w:rsid w:val="00A64EE6"/>
    <w:rsid w:val="00A7052C"/>
    <w:rsid w:val="00A71428"/>
    <w:rsid w:val="00A73B31"/>
    <w:rsid w:val="00A74E1E"/>
    <w:rsid w:val="00A7568B"/>
    <w:rsid w:val="00A759D1"/>
    <w:rsid w:val="00A7662D"/>
    <w:rsid w:val="00A77004"/>
    <w:rsid w:val="00A77650"/>
    <w:rsid w:val="00A800A4"/>
    <w:rsid w:val="00A81140"/>
    <w:rsid w:val="00A8204D"/>
    <w:rsid w:val="00A82EA3"/>
    <w:rsid w:val="00A8328A"/>
    <w:rsid w:val="00A83B72"/>
    <w:rsid w:val="00A85E67"/>
    <w:rsid w:val="00A866B9"/>
    <w:rsid w:val="00A8676A"/>
    <w:rsid w:val="00A868B5"/>
    <w:rsid w:val="00A86B2A"/>
    <w:rsid w:val="00A878DD"/>
    <w:rsid w:val="00A87E5D"/>
    <w:rsid w:val="00A90942"/>
    <w:rsid w:val="00A90C9F"/>
    <w:rsid w:val="00A91C7A"/>
    <w:rsid w:val="00A920B5"/>
    <w:rsid w:val="00A932F7"/>
    <w:rsid w:val="00A93563"/>
    <w:rsid w:val="00A9492B"/>
    <w:rsid w:val="00A957D4"/>
    <w:rsid w:val="00A96950"/>
    <w:rsid w:val="00A96EF4"/>
    <w:rsid w:val="00A97DF3"/>
    <w:rsid w:val="00AA0380"/>
    <w:rsid w:val="00AA1E81"/>
    <w:rsid w:val="00AA21A3"/>
    <w:rsid w:val="00AA2766"/>
    <w:rsid w:val="00AA2FCB"/>
    <w:rsid w:val="00AA326A"/>
    <w:rsid w:val="00AA4B36"/>
    <w:rsid w:val="00AA62ED"/>
    <w:rsid w:val="00AA697E"/>
    <w:rsid w:val="00AB140D"/>
    <w:rsid w:val="00AB17EB"/>
    <w:rsid w:val="00AB1809"/>
    <w:rsid w:val="00AB1BC6"/>
    <w:rsid w:val="00AB229E"/>
    <w:rsid w:val="00AB2951"/>
    <w:rsid w:val="00AB29AA"/>
    <w:rsid w:val="00AB3FCA"/>
    <w:rsid w:val="00AB490A"/>
    <w:rsid w:val="00AB5049"/>
    <w:rsid w:val="00AB57AA"/>
    <w:rsid w:val="00AB607E"/>
    <w:rsid w:val="00AC03F9"/>
    <w:rsid w:val="00AC1CAD"/>
    <w:rsid w:val="00AC20D9"/>
    <w:rsid w:val="00AC2D20"/>
    <w:rsid w:val="00AC335E"/>
    <w:rsid w:val="00AC4178"/>
    <w:rsid w:val="00AC4697"/>
    <w:rsid w:val="00AC4A54"/>
    <w:rsid w:val="00AC7BC6"/>
    <w:rsid w:val="00AD129B"/>
    <w:rsid w:val="00AD135C"/>
    <w:rsid w:val="00AD16B6"/>
    <w:rsid w:val="00AD22C3"/>
    <w:rsid w:val="00AD26DB"/>
    <w:rsid w:val="00AD2FA5"/>
    <w:rsid w:val="00AD43AD"/>
    <w:rsid w:val="00AD7325"/>
    <w:rsid w:val="00AE26D3"/>
    <w:rsid w:val="00AE26E0"/>
    <w:rsid w:val="00AE3A3A"/>
    <w:rsid w:val="00AE41F3"/>
    <w:rsid w:val="00AE4D95"/>
    <w:rsid w:val="00AE6E4D"/>
    <w:rsid w:val="00AF14E4"/>
    <w:rsid w:val="00AF1615"/>
    <w:rsid w:val="00AF1BE4"/>
    <w:rsid w:val="00AF28C6"/>
    <w:rsid w:val="00AF498F"/>
    <w:rsid w:val="00AF52B4"/>
    <w:rsid w:val="00AF5456"/>
    <w:rsid w:val="00AF6FE7"/>
    <w:rsid w:val="00B0030A"/>
    <w:rsid w:val="00B003B7"/>
    <w:rsid w:val="00B0175E"/>
    <w:rsid w:val="00B01DDC"/>
    <w:rsid w:val="00B01E0E"/>
    <w:rsid w:val="00B02686"/>
    <w:rsid w:val="00B02EC8"/>
    <w:rsid w:val="00B0488D"/>
    <w:rsid w:val="00B04E7D"/>
    <w:rsid w:val="00B07498"/>
    <w:rsid w:val="00B074D3"/>
    <w:rsid w:val="00B079F5"/>
    <w:rsid w:val="00B07FCA"/>
    <w:rsid w:val="00B10316"/>
    <w:rsid w:val="00B1434A"/>
    <w:rsid w:val="00B14A9A"/>
    <w:rsid w:val="00B15B25"/>
    <w:rsid w:val="00B20D84"/>
    <w:rsid w:val="00B214A6"/>
    <w:rsid w:val="00B214C6"/>
    <w:rsid w:val="00B21544"/>
    <w:rsid w:val="00B2289B"/>
    <w:rsid w:val="00B23080"/>
    <w:rsid w:val="00B242A7"/>
    <w:rsid w:val="00B242D6"/>
    <w:rsid w:val="00B250B8"/>
    <w:rsid w:val="00B25195"/>
    <w:rsid w:val="00B25677"/>
    <w:rsid w:val="00B25839"/>
    <w:rsid w:val="00B262D3"/>
    <w:rsid w:val="00B272E5"/>
    <w:rsid w:val="00B2747E"/>
    <w:rsid w:val="00B2753F"/>
    <w:rsid w:val="00B31846"/>
    <w:rsid w:val="00B32071"/>
    <w:rsid w:val="00B32323"/>
    <w:rsid w:val="00B33303"/>
    <w:rsid w:val="00B361D0"/>
    <w:rsid w:val="00B365A7"/>
    <w:rsid w:val="00B40655"/>
    <w:rsid w:val="00B4072B"/>
    <w:rsid w:val="00B40C34"/>
    <w:rsid w:val="00B41A48"/>
    <w:rsid w:val="00B42612"/>
    <w:rsid w:val="00B43104"/>
    <w:rsid w:val="00B43761"/>
    <w:rsid w:val="00B44E20"/>
    <w:rsid w:val="00B45034"/>
    <w:rsid w:val="00B45859"/>
    <w:rsid w:val="00B45BD6"/>
    <w:rsid w:val="00B5061B"/>
    <w:rsid w:val="00B50629"/>
    <w:rsid w:val="00B5082C"/>
    <w:rsid w:val="00B50BD5"/>
    <w:rsid w:val="00B51926"/>
    <w:rsid w:val="00B52D5C"/>
    <w:rsid w:val="00B546F1"/>
    <w:rsid w:val="00B558DA"/>
    <w:rsid w:val="00B5606C"/>
    <w:rsid w:val="00B5617D"/>
    <w:rsid w:val="00B563D6"/>
    <w:rsid w:val="00B56A46"/>
    <w:rsid w:val="00B57193"/>
    <w:rsid w:val="00B6179F"/>
    <w:rsid w:val="00B65813"/>
    <w:rsid w:val="00B65BF6"/>
    <w:rsid w:val="00B662D7"/>
    <w:rsid w:val="00B677EE"/>
    <w:rsid w:val="00B67A13"/>
    <w:rsid w:val="00B701A2"/>
    <w:rsid w:val="00B71965"/>
    <w:rsid w:val="00B74A58"/>
    <w:rsid w:val="00B74AF9"/>
    <w:rsid w:val="00B75D65"/>
    <w:rsid w:val="00B7706D"/>
    <w:rsid w:val="00B771C9"/>
    <w:rsid w:val="00B77967"/>
    <w:rsid w:val="00B77FE1"/>
    <w:rsid w:val="00B80068"/>
    <w:rsid w:val="00B81F75"/>
    <w:rsid w:val="00B8240C"/>
    <w:rsid w:val="00B82512"/>
    <w:rsid w:val="00B826EA"/>
    <w:rsid w:val="00B829FB"/>
    <w:rsid w:val="00B83812"/>
    <w:rsid w:val="00B84B9F"/>
    <w:rsid w:val="00B85158"/>
    <w:rsid w:val="00B853FF"/>
    <w:rsid w:val="00B85B21"/>
    <w:rsid w:val="00B85C7C"/>
    <w:rsid w:val="00B868EC"/>
    <w:rsid w:val="00B90759"/>
    <w:rsid w:val="00B90919"/>
    <w:rsid w:val="00B90EC1"/>
    <w:rsid w:val="00B91E46"/>
    <w:rsid w:val="00B921FD"/>
    <w:rsid w:val="00B9350F"/>
    <w:rsid w:val="00B9603D"/>
    <w:rsid w:val="00B96510"/>
    <w:rsid w:val="00B97EB4"/>
    <w:rsid w:val="00BA1BC1"/>
    <w:rsid w:val="00BA2771"/>
    <w:rsid w:val="00BA2F9F"/>
    <w:rsid w:val="00BA5A6B"/>
    <w:rsid w:val="00BA5AB0"/>
    <w:rsid w:val="00BA663D"/>
    <w:rsid w:val="00BA765F"/>
    <w:rsid w:val="00BA7F6E"/>
    <w:rsid w:val="00BB18A3"/>
    <w:rsid w:val="00BB31ED"/>
    <w:rsid w:val="00BB3E63"/>
    <w:rsid w:val="00BB51FB"/>
    <w:rsid w:val="00BB77E6"/>
    <w:rsid w:val="00BC0FE4"/>
    <w:rsid w:val="00BC11BB"/>
    <w:rsid w:val="00BC162E"/>
    <w:rsid w:val="00BC19F4"/>
    <w:rsid w:val="00BC4597"/>
    <w:rsid w:val="00BC4D41"/>
    <w:rsid w:val="00BC59DC"/>
    <w:rsid w:val="00BC5C90"/>
    <w:rsid w:val="00BC6440"/>
    <w:rsid w:val="00BC6A55"/>
    <w:rsid w:val="00BC73DB"/>
    <w:rsid w:val="00BD339C"/>
    <w:rsid w:val="00BD3AFA"/>
    <w:rsid w:val="00BD5162"/>
    <w:rsid w:val="00BD5441"/>
    <w:rsid w:val="00BD56BC"/>
    <w:rsid w:val="00BD58DA"/>
    <w:rsid w:val="00BD6BAE"/>
    <w:rsid w:val="00BD7483"/>
    <w:rsid w:val="00BD767C"/>
    <w:rsid w:val="00BE0426"/>
    <w:rsid w:val="00BE1FC2"/>
    <w:rsid w:val="00BE2364"/>
    <w:rsid w:val="00BE2C7F"/>
    <w:rsid w:val="00BE3D40"/>
    <w:rsid w:val="00BE4A2D"/>
    <w:rsid w:val="00BE5A67"/>
    <w:rsid w:val="00BE6418"/>
    <w:rsid w:val="00BE6815"/>
    <w:rsid w:val="00BE68D6"/>
    <w:rsid w:val="00BE7063"/>
    <w:rsid w:val="00BE7312"/>
    <w:rsid w:val="00BF0C1D"/>
    <w:rsid w:val="00BF0E7B"/>
    <w:rsid w:val="00BF32CE"/>
    <w:rsid w:val="00BF4523"/>
    <w:rsid w:val="00BF4D96"/>
    <w:rsid w:val="00BF4F2D"/>
    <w:rsid w:val="00BF636C"/>
    <w:rsid w:val="00BF7C39"/>
    <w:rsid w:val="00C024E4"/>
    <w:rsid w:val="00C0481A"/>
    <w:rsid w:val="00C04A31"/>
    <w:rsid w:val="00C05D56"/>
    <w:rsid w:val="00C06FC6"/>
    <w:rsid w:val="00C07739"/>
    <w:rsid w:val="00C077BC"/>
    <w:rsid w:val="00C10660"/>
    <w:rsid w:val="00C11476"/>
    <w:rsid w:val="00C12CB1"/>
    <w:rsid w:val="00C14E5F"/>
    <w:rsid w:val="00C15CB6"/>
    <w:rsid w:val="00C15F11"/>
    <w:rsid w:val="00C16E87"/>
    <w:rsid w:val="00C17054"/>
    <w:rsid w:val="00C20365"/>
    <w:rsid w:val="00C21EAE"/>
    <w:rsid w:val="00C224EE"/>
    <w:rsid w:val="00C2287F"/>
    <w:rsid w:val="00C246C1"/>
    <w:rsid w:val="00C24A55"/>
    <w:rsid w:val="00C24DBC"/>
    <w:rsid w:val="00C25263"/>
    <w:rsid w:val="00C25359"/>
    <w:rsid w:val="00C25EED"/>
    <w:rsid w:val="00C26025"/>
    <w:rsid w:val="00C268CC"/>
    <w:rsid w:val="00C27D01"/>
    <w:rsid w:val="00C30087"/>
    <w:rsid w:val="00C32674"/>
    <w:rsid w:val="00C34EC8"/>
    <w:rsid w:val="00C355CD"/>
    <w:rsid w:val="00C360C6"/>
    <w:rsid w:val="00C36658"/>
    <w:rsid w:val="00C36B0F"/>
    <w:rsid w:val="00C37E07"/>
    <w:rsid w:val="00C400E6"/>
    <w:rsid w:val="00C40566"/>
    <w:rsid w:val="00C40DE5"/>
    <w:rsid w:val="00C41FFE"/>
    <w:rsid w:val="00C446BE"/>
    <w:rsid w:val="00C44AEB"/>
    <w:rsid w:val="00C45FBC"/>
    <w:rsid w:val="00C4690D"/>
    <w:rsid w:val="00C5026E"/>
    <w:rsid w:val="00C512D6"/>
    <w:rsid w:val="00C553A2"/>
    <w:rsid w:val="00C5670C"/>
    <w:rsid w:val="00C56BCB"/>
    <w:rsid w:val="00C571F1"/>
    <w:rsid w:val="00C5742D"/>
    <w:rsid w:val="00C60DD2"/>
    <w:rsid w:val="00C620A4"/>
    <w:rsid w:val="00C62817"/>
    <w:rsid w:val="00C630C8"/>
    <w:rsid w:val="00C65F98"/>
    <w:rsid w:val="00C66A96"/>
    <w:rsid w:val="00C66B65"/>
    <w:rsid w:val="00C6749F"/>
    <w:rsid w:val="00C710C2"/>
    <w:rsid w:val="00C713E4"/>
    <w:rsid w:val="00C71BD0"/>
    <w:rsid w:val="00C72940"/>
    <w:rsid w:val="00C7294D"/>
    <w:rsid w:val="00C72F27"/>
    <w:rsid w:val="00C73725"/>
    <w:rsid w:val="00C73F2F"/>
    <w:rsid w:val="00C73FBC"/>
    <w:rsid w:val="00C75017"/>
    <w:rsid w:val="00C754B5"/>
    <w:rsid w:val="00C77C38"/>
    <w:rsid w:val="00C8052A"/>
    <w:rsid w:val="00C80DD6"/>
    <w:rsid w:val="00C80F8C"/>
    <w:rsid w:val="00C82910"/>
    <w:rsid w:val="00C82D7E"/>
    <w:rsid w:val="00C84B38"/>
    <w:rsid w:val="00C85C73"/>
    <w:rsid w:val="00C85D8B"/>
    <w:rsid w:val="00C85FD2"/>
    <w:rsid w:val="00C86E7B"/>
    <w:rsid w:val="00C90A04"/>
    <w:rsid w:val="00C90B8E"/>
    <w:rsid w:val="00C912D5"/>
    <w:rsid w:val="00C91398"/>
    <w:rsid w:val="00C917B4"/>
    <w:rsid w:val="00C91ADE"/>
    <w:rsid w:val="00C91CCF"/>
    <w:rsid w:val="00C92093"/>
    <w:rsid w:val="00C93FFA"/>
    <w:rsid w:val="00C942A1"/>
    <w:rsid w:val="00C948B1"/>
    <w:rsid w:val="00C95A9C"/>
    <w:rsid w:val="00C967AB"/>
    <w:rsid w:val="00C96BA1"/>
    <w:rsid w:val="00C96DE7"/>
    <w:rsid w:val="00C9748B"/>
    <w:rsid w:val="00C979AF"/>
    <w:rsid w:val="00CA20DA"/>
    <w:rsid w:val="00CA21A0"/>
    <w:rsid w:val="00CA314E"/>
    <w:rsid w:val="00CA31A8"/>
    <w:rsid w:val="00CA39D3"/>
    <w:rsid w:val="00CA4ACD"/>
    <w:rsid w:val="00CA4D80"/>
    <w:rsid w:val="00CA4F05"/>
    <w:rsid w:val="00CA5356"/>
    <w:rsid w:val="00CA5C12"/>
    <w:rsid w:val="00CA5C8E"/>
    <w:rsid w:val="00CA7CFF"/>
    <w:rsid w:val="00CA7F20"/>
    <w:rsid w:val="00CB06FE"/>
    <w:rsid w:val="00CB2467"/>
    <w:rsid w:val="00CB3333"/>
    <w:rsid w:val="00CB378E"/>
    <w:rsid w:val="00CB3881"/>
    <w:rsid w:val="00CB5265"/>
    <w:rsid w:val="00CB54AF"/>
    <w:rsid w:val="00CB5664"/>
    <w:rsid w:val="00CB590A"/>
    <w:rsid w:val="00CB6DE7"/>
    <w:rsid w:val="00CB73A3"/>
    <w:rsid w:val="00CC003A"/>
    <w:rsid w:val="00CC07F4"/>
    <w:rsid w:val="00CC0D72"/>
    <w:rsid w:val="00CC2A61"/>
    <w:rsid w:val="00CC3D28"/>
    <w:rsid w:val="00CC5697"/>
    <w:rsid w:val="00CC5A44"/>
    <w:rsid w:val="00CC5A5A"/>
    <w:rsid w:val="00CC730D"/>
    <w:rsid w:val="00CD04B7"/>
    <w:rsid w:val="00CD04F7"/>
    <w:rsid w:val="00CD0EF8"/>
    <w:rsid w:val="00CD123D"/>
    <w:rsid w:val="00CD1761"/>
    <w:rsid w:val="00CD1C86"/>
    <w:rsid w:val="00CD20FF"/>
    <w:rsid w:val="00CD2E29"/>
    <w:rsid w:val="00CD4E75"/>
    <w:rsid w:val="00CD515B"/>
    <w:rsid w:val="00CD59AA"/>
    <w:rsid w:val="00CD5E04"/>
    <w:rsid w:val="00CD68E5"/>
    <w:rsid w:val="00CD6CF9"/>
    <w:rsid w:val="00CD6FAF"/>
    <w:rsid w:val="00CD775D"/>
    <w:rsid w:val="00CE0A3C"/>
    <w:rsid w:val="00CE0C7C"/>
    <w:rsid w:val="00CE182E"/>
    <w:rsid w:val="00CE2823"/>
    <w:rsid w:val="00CE357B"/>
    <w:rsid w:val="00CE4209"/>
    <w:rsid w:val="00CE584E"/>
    <w:rsid w:val="00CE58DE"/>
    <w:rsid w:val="00CE72DE"/>
    <w:rsid w:val="00CE7665"/>
    <w:rsid w:val="00CE7F34"/>
    <w:rsid w:val="00CF1839"/>
    <w:rsid w:val="00CF1882"/>
    <w:rsid w:val="00CF1D66"/>
    <w:rsid w:val="00CF30E7"/>
    <w:rsid w:val="00CF35F6"/>
    <w:rsid w:val="00CF38C5"/>
    <w:rsid w:val="00CF3F05"/>
    <w:rsid w:val="00CF5A15"/>
    <w:rsid w:val="00CF5C33"/>
    <w:rsid w:val="00CF5C70"/>
    <w:rsid w:val="00CF7FF9"/>
    <w:rsid w:val="00D003ED"/>
    <w:rsid w:val="00D0086D"/>
    <w:rsid w:val="00D06012"/>
    <w:rsid w:val="00D0682A"/>
    <w:rsid w:val="00D07D65"/>
    <w:rsid w:val="00D100E4"/>
    <w:rsid w:val="00D104F3"/>
    <w:rsid w:val="00D1099B"/>
    <w:rsid w:val="00D12181"/>
    <w:rsid w:val="00D134E8"/>
    <w:rsid w:val="00D14480"/>
    <w:rsid w:val="00D1556D"/>
    <w:rsid w:val="00D15E56"/>
    <w:rsid w:val="00D1634F"/>
    <w:rsid w:val="00D172F7"/>
    <w:rsid w:val="00D20056"/>
    <w:rsid w:val="00D22304"/>
    <w:rsid w:val="00D23470"/>
    <w:rsid w:val="00D23691"/>
    <w:rsid w:val="00D236AC"/>
    <w:rsid w:val="00D2629D"/>
    <w:rsid w:val="00D27C96"/>
    <w:rsid w:val="00D30C55"/>
    <w:rsid w:val="00D312FA"/>
    <w:rsid w:val="00D31544"/>
    <w:rsid w:val="00D34117"/>
    <w:rsid w:val="00D347A9"/>
    <w:rsid w:val="00D35063"/>
    <w:rsid w:val="00D35DCB"/>
    <w:rsid w:val="00D3673A"/>
    <w:rsid w:val="00D3792E"/>
    <w:rsid w:val="00D40F3E"/>
    <w:rsid w:val="00D41B47"/>
    <w:rsid w:val="00D41EAF"/>
    <w:rsid w:val="00D43180"/>
    <w:rsid w:val="00D433F1"/>
    <w:rsid w:val="00D461DA"/>
    <w:rsid w:val="00D519BE"/>
    <w:rsid w:val="00D52033"/>
    <w:rsid w:val="00D53BBF"/>
    <w:rsid w:val="00D53C6D"/>
    <w:rsid w:val="00D53FA6"/>
    <w:rsid w:val="00D54520"/>
    <w:rsid w:val="00D55350"/>
    <w:rsid w:val="00D60635"/>
    <w:rsid w:val="00D60DEB"/>
    <w:rsid w:val="00D616A8"/>
    <w:rsid w:val="00D6191F"/>
    <w:rsid w:val="00D61A7D"/>
    <w:rsid w:val="00D622D9"/>
    <w:rsid w:val="00D62A9B"/>
    <w:rsid w:val="00D62B5B"/>
    <w:rsid w:val="00D63FB4"/>
    <w:rsid w:val="00D650A8"/>
    <w:rsid w:val="00D6546D"/>
    <w:rsid w:val="00D65BDB"/>
    <w:rsid w:val="00D670F0"/>
    <w:rsid w:val="00D6737C"/>
    <w:rsid w:val="00D702E1"/>
    <w:rsid w:val="00D7321B"/>
    <w:rsid w:val="00D73B09"/>
    <w:rsid w:val="00D74E55"/>
    <w:rsid w:val="00D7516A"/>
    <w:rsid w:val="00D778A2"/>
    <w:rsid w:val="00D81B40"/>
    <w:rsid w:val="00D82E6A"/>
    <w:rsid w:val="00D82F93"/>
    <w:rsid w:val="00D83671"/>
    <w:rsid w:val="00D83EFB"/>
    <w:rsid w:val="00D843FE"/>
    <w:rsid w:val="00D8456D"/>
    <w:rsid w:val="00D8474B"/>
    <w:rsid w:val="00D858EE"/>
    <w:rsid w:val="00D85AD8"/>
    <w:rsid w:val="00D8755E"/>
    <w:rsid w:val="00D91CE3"/>
    <w:rsid w:val="00D92515"/>
    <w:rsid w:val="00D92D6B"/>
    <w:rsid w:val="00D9353B"/>
    <w:rsid w:val="00D94FFB"/>
    <w:rsid w:val="00D96291"/>
    <w:rsid w:val="00D97C05"/>
    <w:rsid w:val="00DA0EBD"/>
    <w:rsid w:val="00DA22F6"/>
    <w:rsid w:val="00DA329A"/>
    <w:rsid w:val="00DA3E98"/>
    <w:rsid w:val="00DA402E"/>
    <w:rsid w:val="00DA4713"/>
    <w:rsid w:val="00DA5B03"/>
    <w:rsid w:val="00DA728E"/>
    <w:rsid w:val="00DB0D60"/>
    <w:rsid w:val="00DB0F8C"/>
    <w:rsid w:val="00DB219B"/>
    <w:rsid w:val="00DB2AF8"/>
    <w:rsid w:val="00DB37EA"/>
    <w:rsid w:val="00DB3B56"/>
    <w:rsid w:val="00DB3F8E"/>
    <w:rsid w:val="00DB47B2"/>
    <w:rsid w:val="00DB4C8C"/>
    <w:rsid w:val="00DB5185"/>
    <w:rsid w:val="00DB6220"/>
    <w:rsid w:val="00DB65F7"/>
    <w:rsid w:val="00DB7350"/>
    <w:rsid w:val="00DC0EA0"/>
    <w:rsid w:val="00DC104B"/>
    <w:rsid w:val="00DC1692"/>
    <w:rsid w:val="00DC21CF"/>
    <w:rsid w:val="00DC3327"/>
    <w:rsid w:val="00DC34A9"/>
    <w:rsid w:val="00DC4820"/>
    <w:rsid w:val="00DC520F"/>
    <w:rsid w:val="00DC7BB2"/>
    <w:rsid w:val="00DC7F3D"/>
    <w:rsid w:val="00DD220B"/>
    <w:rsid w:val="00DD299E"/>
    <w:rsid w:val="00DD2BD6"/>
    <w:rsid w:val="00DD3824"/>
    <w:rsid w:val="00DD3870"/>
    <w:rsid w:val="00DD3AF0"/>
    <w:rsid w:val="00DD6C75"/>
    <w:rsid w:val="00DE0A5C"/>
    <w:rsid w:val="00DE0CA0"/>
    <w:rsid w:val="00DE10D9"/>
    <w:rsid w:val="00DE11A4"/>
    <w:rsid w:val="00DE1BB4"/>
    <w:rsid w:val="00DE1C07"/>
    <w:rsid w:val="00DE2FE4"/>
    <w:rsid w:val="00DE3D01"/>
    <w:rsid w:val="00DE63ED"/>
    <w:rsid w:val="00DE6C8D"/>
    <w:rsid w:val="00DE6E11"/>
    <w:rsid w:val="00DF0121"/>
    <w:rsid w:val="00DF05C4"/>
    <w:rsid w:val="00DF1C01"/>
    <w:rsid w:val="00DF23B5"/>
    <w:rsid w:val="00DF38AB"/>
    <w:rsid w:val="00DF592F"/>
    <w:rsid w:val="00DF5A95"/>
    <w:rsid w:val="00DF5E21"/>
    <w:rsid w:val="00E00CB0"/>
    <w:rsid w:val="00E0107D"/>
    <w:rsid w:val="00E016F4"/>
    <w:rsid w:val="00E01F1B"/>
    <w:rsid w:val="00E02DD5"/>
    <w:rsid w:val="00E02F78"/>
    <w:rsid w:val="00E04194"/>
    <w:rsid w:val="00E04528"/>
    <w:rsid w:val="00E04E3B"/>
    <w:rsid w:val="00E05427"/>
    <w:rsid w:val="00E06F46"/>
    <w:rsid w:val="00E135BD"/>
    <w:rsid w:val="00E13BBF"/>
    <w:rsid w:val="00E142DE"/>
    <w:rsid w:val="00E16E76"/>
    <w:rsid w:val="00E17DE6"/>
    <w:rsid w:val="00E2099F"/>
    <w:rsid w:val="00E20D2E"/>
    <w:rsid w:val="00E214E4"/>
    <w:rsid w:val="00E21647"/>
    <w:rsid w:val="00E22D05"/>
    <w:rsid w:val="00E23014"/>
    <w:rsid w:val="00E2346D"/>
    <w:rsid w:val="00E23697"/>
    <w:rsid w:val="00E23918"/>
    <w:rsid w:val="00E239A5"/>
    <w:rsid w:val="00E2496E"/>
    <w:rsid w:val="00E24BFE"/>
    <w:rsid w:val="00E258AE"/>
    <w:rsid w:val="00E264C1"/>
    <w:rsid w:val="00E26DF8"/>
    <w:rsid w:val="00E30514"/>
    <w:rsid w:val="00E33D57"/>
    <w:rsid w:val="00E36EA6"/>
    <w:rsid w:val="00E37A3C"/>
    <w:rsid w:val="00E40712"/>
    <w:rsid w:val="00E4111C"/>
    <w:rsid w:val="00E417E5"/>
    <w:rsid w:val="00E41A2B"/>
    <w:rsid w:val="00E42E49"/>
    <w:rsid w:val="00E43C1A"/>
    <w:rsid w:val="00E4411B"/>
    <w:rsid w:val="00E45EB8"/>
    <w:rsid w:val="00E514C6"/>
    <w:rsid w:val="00E518F6"/>
    <w:rsid w:val="00E523D8"/>
    <w:rsid w:val="00E52CF8"/>
    <w:rsid w:val="00E52F45"/>
    <w:rsid w:val="00E53735"/>
    <w:rsid w:val="00E54798"/>
    <w:rsid w:val="00E54920"/>
    <w:rsid w:val="00E561ED"/>
    <w:rsid w:val="00E567F7"/>
    <w:rsid w:val="00E572EC"/>
    <w:rsid w:val="00E57DC7"/>
    <w:rsid w:val="00E60461"/>
    <w:rsid w:val="00E60A97"/>
    <w:rsid w:val="00E610A9"/>
    <w:rsid w:val="00E61F2A"/>
    <w:rsid w:val="00E623DD"/>
    <w:rsid w:val="00E6273E"/>
    <w:rsid w:val="00E62882"/>
    <w:rsid w:val="00E62B27"/>
    <w:rsid w:val="00E62E46"/>
    <w:rsid w:val="00E630D7"/>
    <w:rsid w:val="00E63AFB"/>
    <w:rsid w:val="00E64D62"/>
    <w:rsid w:val="00E64D7C"/>
    <w:rsid w:val="00E66712"/>
    <w:rsid w:val="00E6671C"/>
    <w:rsid w:val="00E66754"/>
    <w:rsid w:val="00E67569"/>
    <w:rsid w:val="00E67666"/>
    <w:rsid w:val="00E72B59"/>
    <w:rsid w:val="00E73A2F"/>
    <w:rsid w:val="00E750CF"/>
    <w:rsid w:val="00E75ED0"/>
    <w:rsid w:val="00E76AE4"/>
    <w:rsid w:val="00E774AD"/>
    <w:rsid w:val="00E77A16"/>
    <w:rsid w:val="00E77DAB"/>
    <w:rsid w:val="00E8045E"/>
    <w:rsid w:val="00E80F3D"/>
    <w:rsid w:val="00E82B2E"/>
    <w:rsid w:val="00E83145"/>
    <w:rsid w:val="00E83ADC"/>
    <w:rsid w:val="00E8458A"/>
    <w:rsid w:val="00E84D4D"/>
    <w:rsid w:val="00E8586A"/>
    <w:rsid w:val="00E86AEE"/>
    <w:rsid w:val="00E86E4F"/>
    <w:rsid w:val="00E877F8"/>
    <w:rsid w:val="00E906C6"/>
    <w:rsid w:val="00E91115"/>
    <w:rsid w:val="00E911A7"/>
    <w:rsid w:val="00E91672"/>
    <w:rsid w:val="00E9212E"/>
    <w:rsid w:val="00E9232F"/>
    <w:rsid w:val="00E926DD"/>
    <w:rsid w:val="00E92995"/>
    <w:rsid w:val="00E9392F"/>
    <w:rsid w:val="00E93E67"/>
    <w:rsid w:val="00E9406B"/>
    <w:rsid w:val="00E94B64"/>
    <w:rsid w:val="00E951A5"/>
    <w:rsid w:val="00E96120"/>
    <w:rsid w:val="00E96B80"/>
    <w:rsid w:val="00EA37C1"/>
    <w:rsid w:val="00EA3A6D"/>
    <w:rsid w:val="00EA4784"/>
    <w:rsid w:val="00EA5C33"/>
    <w:rsid w:val="00EA687C"/>
    <w:rsid w:val="00EA6A6D"/>
    <w:rsid w:val="00EA7063"/>
    <w:rsid w:val="00EA771A"/>
    <w:rsid w:val="00EA7C85"/>
    <w:rsid w:val="00EB0418"/>
    <w:rsid w:val="00EB3FFF"/>
    <w:rsid w:val="00EB4C66"/>
    <w:rsid w:val="00EB502C"/>
    <w:rsid w:val="00EB5451"/>
    <w:rsid w:val="00EB5B34"/>
    <w:rsid w:val="00EB6102"/>
    <w:rsid w:val="00EB617F"/>
    <w:rsid w:val="00EB6194"/>
    <w:rsid w:val="00EC1D0D"/>
    <w:rsid w:val="00EC24F4"/>
    <w:rsid w:val="00EC30CF"/>
    <w:rsid w:val="00EC3A5E"/>
    <w:rsid w:val="00EC3E73"/>
    <w:rsid w:val="00EC5841"/>
    <w:rsid w:val="00EC5C24"/>
    <w:rsid w:val="00EC71CE"/>
    <w:rsid w:val="00ED2F60"/>
    <w:rsid w:val="00ED4555"/>
    <w:rsid w:val="00ED4FBA"/>
    <w:rsid w:val="00ED5C1D"/>
    <w:rsid w:val="00ED663C"/>
    <w:rsid w:val="00ED72EB"/>
    <w:rsid w:val="00ED7484"/>
    <w:rsid w:val="00ED7585"/>
    <w:rsid w:val="00EE04D9"/>
    <w:rsid w:val="00EE10DD"/>
    <w:rsid w:val="00EE14B1"/>
    <w:rsid w:val="00EE157D"/>
    <w:rsid w:val="00EE4107"/>
    <w:rsid w:val="00EE4A8B"/>
    <w:rsid w:val="00EE6B67"/>
    <w:rsid w:val="00EF02B5"/>
    <w:rsid w:val="00EF247A"/>
    <w:rsid w:val="00EF38F3"/>
    <w:rsid w:val="00EF41CC"/>
    <w:rsid w:val="00EF4C27"/>
    <w:rsid w:val="00EF780E"/>
    <w:rsid w:val="00EF7A33"/>
    <w:rsid w:val="00F01A34"/>
    <w:rsid w:val="00F02ED7"/>
    <w:rsid w:val="00F0644C"/>
    <w:rsid w:val="00F067AA"/>
    <w:rsid w:val="00F06FE4"/>
    <w:rsid w:val="00F070A0"/>
    <w:rsid w:val="00F079CE"/>
    <w:rsid w:val="00F1031E"/>
    <w:rsid w:val="00F10BA6"/>
    <w:rsid w:val="00F12350"/>
    <w:rsid w:val="00F12FFA"/>
    <w:rsid w:val="00F1319F"/>
    <w:rsid w:val="00F1564B"/>
    <w:rsid w:val="00F159ED"/>
    <w:rsid w:val="00F1667F"/>
    <w:rsid w:val="00F16E3C"/>
    <w:rsid w:val="00F16E7C"/>
    <w:rsid w:val="00F17F53"/>
    <w:rsid w:val="00F20507"/>
    <w:rsid w:val="00F20517"/>
    <w:rsid w:val="00F215DD"/>
    <w:rsid w:val="00F227C5"/>
    <w:rsid w:val="00F22941"/>
    <w:rsid w:val="00F23965"/>
    <w:rsid w:val="00F23CAB"/>
    <w:rsid w:val="00F260F7"/>
    <w:rsid w:val="00F261FD"/>
    <w:rsid w:val="00F26BA6"/>
    <w:rsid w:val="00F3092B"/>
    <w:rsid w:val="00F30BC9"/>
    <w:rsid w:val="00F30BE1"/>
    <w:rsid w:val="00F32369"/>
    <w:rsid w:val="00F34BBF"/>
    <w:rsid w:val="00F37AB6"/>
    <w:rsid w:val="00F40494"/>
    <w:rsid w:val="00F405F5"/>
    <w:rsid w:val="00F40BB3"/>
    <w:rsid w:val="00F41F1C"/>
    <w:rsid w:val="00F42640"/>
    <w:rsid w:val="00F42AA2"/>
    <w:rsid w:val="00F42B0B"/>
    <w:rsid w:val="00F440DD"/>
    <w:rsid w:val="00F44563"/>
    <w:rsid w:val="00F44BF8"/>
    <w:rsid w:val="00F450B5"/>
    <w:rsid w:val="00F47268"/>
    <w:rsid w:val="00F505A5"/>
    <w:rsid w:val="00F50EC3"/>
    <w:rsid w:val="00F51C08"/>
    <w:rsid w:val="00F5245E"/>
    <w:rsid w:val="00F524C4"/>
    <w:rsid w:val="00F538FA"/>
    <w:rsid w:val="00F53C10"/>
    <w:rsid w:val="00F5436A"/>
    <w:rsid w:val="00F567B7"/>
    <w:rsid w:val="00F60042"/>
    <w:rsid w:val="00F607F2"/>
    <w:rsid w:val="00F612D2"/>
    <w:rsid w:val="00F61CB6"/>
    <w:rsid w:val="00F6229D"/>
    <w:rsid w:val="00F640D3"/>
    <w:rsid w:val="00F64415"/>
    <w:rsid w:val="00F65C28"/>
    <w:rsid w:val="00F66F7B"/>
    <w:rsid w:val="00F674F0"/>
    <w:rsid w:val="00F7013E"/>
    <w:rsid w:val="00F70D9F"/>
    <w:rsid w:val="00F70F37"/>
    <w:rsid w:val="00F7173C"/>
    <w:rsid w:val="00F72706"/>
    <w:rsid w:val="00F7278D"/>
    <w:rsid w:val="00F727F2"/>
    <w:rsid w:val="00F73BB5"/>
    <w:rsid w:val="00F73E8D"/>
    <w:rsid w:val="00F73F82"/>
    <w:rsid w:val="00F74A75"/>
    <w:rsid w:val="00F751AF"/>
    <w:rsid w:val="00F75590"/>
    <w:rsid w:val="00F75DA3"/>
    <w:rsid w:val="00F81607"/>
    <w:rsid w:val="00F81E2B"/>
    <w:rsid w:val="00F84B92"/>
    <w:rsid w:val="00F86EA9"/>
    <w:rsid w:val="00F87384"/>
    <w:rsid w:val="00F9083A"/>
    <w:rsid w:val="00F915DC"/>
    <w:rsid w:val="00F9174B"/>
    <w:rsid w:val="00F93965"/>
    <w:rsid w:val="00F943AD"/>
    <w:rsid w:val="00F9597B"/>
    <w:rsid w:val="00F9657E"/>
    <w:rsid w:val="00F9679D"/>
    <w:rsid w:val="00F97C05"/>
    <w:rsid w:val="00FA16C6"/>
    <w:rsid w:val="00FA45D1"/>
    <w:rsid w:val="00FA5D2D"/>
    <w:rsid w:val="00FA5D9C"/>
    <w:rsid w:val="00FB07BE"/>
    <w:rsid w:val="00FB0ED8"/>
    <w:rsid w:val="00FB0EF4"/>
    <w:rsid w:val="00FB12D3"/>
    <w:rsid w:val="00FB1850"/>
    <w:rsid w:val="00FB1FE9"/>
    <w:rsid w:val="00FB2EB3"/>
    <w:rsid w:val="00FB48D6"/>
    <w:rsid w:val="00FB6024"/>
    <w:rsid w:val="00FB6089"/>
    <w:rsid w:val="00FB661E"/>
    <w:rsid w:val="00FB6F69"/>
    <w:rsid w:val="00FB7F77"/>
    <w:rsid w:val="00FC03E3"/>
    <w:rsid w:val="00FC0983"/>
    <w:rsid w:val="00FC13AE"/>
    <w:rsid w:val="00FC2111"/>
    <w:rsid w:val="00FC2995"/>
    <w:rsid w:val="00FC46EA"/>
    <w:rsid w:val="00FC4E5B"/>
    <w:rsid w:val="00FC64FB"/>
    <w:rsid w:val="00FC6951"/>
    <w:rsid w:val="00FC79F9"/>
    <w:rsid w:val="00FC7D70"/>
    <w:rsid w:val="00FD0EB6"/>
    <w:rsid w:val="00FD2A64"/>
    <w:rsid w:val="00FD3950"/>
    <w:rsid w:val="00FD3E78"/>
    <w:rsid w:val="00FD3EE8"/>
    <w:rsid w:val="00FD4DE0"/>
    <w:rsid w:val="00FD537B"/>
    <w:rsid w:val="00FD5FA4"/>
    <w:rsid w:val="00FD627A"/>
    <w:rsid w:val="00FD6714"/>
    <w:rsid w:val="00FD68E1"/>
    <w:rsid w:val="00FD6C17"/>
    <w:rsid w:val="00FD7589"/>
    <w:rsid w:val="00FE016E"/>
    <w:rsid w:val="00FE07F7"/>
    <w:rsid w:val="00FE146C"/>
    <w:rsid w:val="00FE1771"/>
    <w:rsid w:val="00FE1FB3"/>
    <w:rsid w:val="00FE23A9"/>
    <w:rsid w:val="00FE2B08"/>
    <w:rsid w:val="00FE352D"/>
    <w:rsid w:val="00FE3578"/>
    <w:rsid w:val="00FE3B82"/>
    <w:rsid w:val="00FE4CCE"/>
    <w:rsid w:val="00FE4CD9"/>
    <w:rsid w:val="00FE6809"/>
    <w:rsid w:val="00FE7109"/>
    <w:rsid w:val="00FE71CD"/>
    <w:rsid w:val="00FE75E2"/>
    <w:rsid w:val="00FE78BF"/>
    <w:rsid w:val="00FF0085"/>
    <w:rsid w:val="00FF1C43"/>
    <w:rsid w:val="00FF2D21"/>
    <w:rsid w:val="00FF3477"/>
    <w:rsid w:val="00FF396E"/>
    <w:rsid w:val="00FF39AC"/>
    <w:rsid w:val="00FF3E0A"/>
    <w:rsid w:val="00FF4606"/>
    <w:rsid w:val="00FF4919"/>
    <w:rsid w:val="00FF4F9A"/>
    <w:rsid w:val="00FF6A48"/>
    <w:rsid w:val="00FF6B53"/>
    <w:rsid w:val="00FF6E0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5:docId w15:val="{E8B2BEAB-C606-4AFF-A350-A90622539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27EE"/>
    <w:rPr>
      <w:rFonts w:ascii="Times New Roman" w:eastAsia="Times New Roman" w:hAnsi="Times New Roman" w:cs="Times New Roman"/>
      <w:lang w:val="es-ES"/>
    </w:rPr>
  </w:style>
  <w:style w:type="paragraph" w:styleId="Ttulo2">
    <w:name w:val="heading 2"/>
    <w:basedOn w:val="Normal"/>
    <w:next w:val="Normal"/>
    <w:link w:val="Ttulo2Car"/>
    <w:uiPriority w:val="9"/>
    <w:unhideWhenUsed/>
    <w:qFormat/>
    <w:rsid w:val="00B3207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2944C8"/>
    <w:rPr>
      <w:vertAlign w:val="superscript"/>
    </w:rPr>
  </w:style>
  <w:style w:type="paragraph" w:styleId="Sinespaciado">
    <w:name w:val="No Spacing"/>
    <w:aliases w:val="Francesa"/>
    <w:link w:val="SinespaciadoCar"/>
    <w:uiPriority w:val="1"/>
    <w:qFormat/>
    <w:rsid w:val="002944C8"/>
    <w:rPr>
      <w:rFonts w:ascii="Times New Roman" w:eastAsia="Times New Roman" w:hAnsi="Times New Roman" w:cs="Times New Roman"/>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D60635"/>
    <w:rPr>
      <w:rFonts w:ascii="Times New Roman" w:eastAsia="Times New Roman" w:hAnsi="Times New Roman" w:cs="Times New Roman"/>
      <w:lang w:val="es-MX"/>
    </w:rPr>
  </w:style>
  <w:style w:type="table" w:styleId="Tablaconcuadrcula">
    <w:name w:val="Table Grid"/>
    <w:basedOn w:val="Tablanormal"/>
    <w:uiPriority w:val="59"/>
    <w:rsid w:val="00AA697E"/>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
    <w:name w:val="Estilo"/>
    <w:rsid w:val="00AA697E"/>
    <w:pPr>
      <w:widowControl w:val="0"/>
      <w:autoSpaceDE w:val="0"/>
      <w:autoSpaceDN w:val="0"/>
      <w:adjustRightInd w:val="0"/>
    </w:pPr>
    <w:rPr>
      <w:rFonts w:ascii="Times New Roman" w:eastAsia="Times New Roman" w:hAnsi="Times New Roman" w:cs="Times New Roman"/>
      <w:lang w:val="es-ES"/>
    </w:rPr>
  </w:style>
  <w:style w:type="character" w:customStyle="1" w:styleId="numberfracccentro">
    <w:name w:val="numberfracccentro"/>
    <w:basedOn w:val="Fuentedeprrafopredeter"/>
    <w:rsid w:val="00B8240C"/>
  </w:style>
  <w:style w:type="character" w:customStyle="1" w:styleId="Ttulo2Car">
    <w:name w:val="Título 2 Car"/>
    <w:basedOn w:val="Fuentedeprrafopredeter"/>
    <w:link w:val="Ttulo2"/>
    <w:uiPriority w:val="9"/>
    <w:rsid w:val="00B32071"/>
    <w:rPr>
      <w:rFonts w:asciiTheme="majorHAnsi" w:eastAsiaTheme="majorEastAsia" w:hAnsiTheme="majorHAnsi" w:cstheme="majorBidi"/>
      <w:color w:val="365F91" w:themeColor="accent1" w:themeShade="BF"/>
      <w:sz w:val="26"/>
      <w:szCs w:val="26"/>
      <w:lang w:val="es-ES"/>
    </w:rPr>
  </w:style>
  <w:style w:type="character" w:customStyle="1" w:styleId="Ninguno">
    <w:name w:val="Ninguno"/>
    <w:rsid w:val="00865F95"/>
    <w:rPr>
      <w:lang w:val="es-ES_tradnl"/>
    </w:rPr>
  </w:style>
  <w:style w:type="character" w:customStyle="1" w:styleId="lbl-encabezado-negro">
    <w:name w:val="lbl-encabezado-negro"/>
    <w:basedOn w:val="Fuentedeprrafopredeter"/>
    <w:rsid w:val="006046FE"/>
  </w:style>
  <w:style w:type="character" w:customStyle="1" w:styleId="red">
    <w:name w:val="red"/>
    <w:basedOn w:val="Fuentedeprrafopredeter"/>
    <w:rsid w:val="00AE26D3"/>
  </w:style>
  <w:style w:type="paragraph" w:customStyle="1" w:styleId="francesa">
    <w:name w:val="francesa"/>
    <w:basedOn w:val="Normal"/>
    <w:rsid w:val="00AE26D3"/>
    <w:pPr>
      <w:spacing w:before="100" w:beforeAutospacing="1" w:after="100" w:afterAutospacing="1"/>
    </w:pPr>
    <w:rPr>
      <w:lang w:val="es-MX" w:eastAsia="es-MX"/>
    </w:rPr>
  </w:style>
  <w:style w:type="character" w:customStyle="1" w:styleId="medium">
    <w:name w:val="medium"/>
    <w:basedOn w:val="Fuentedeprrafopredeter"/>
    <w:rsid w:val="005A1F50"/>
  </w:style>
  <w:style w:type="paragraph" w:customStyle="1" w:styleId="paragraph">
    <w:name w:val="paragraph"/>
    <w:basedOn w:val="Normal"/>
    <w:rsid w:val="00FF6E0B"/>
    <w:pPr>
      <w:spacing w:before="100" w:beforeAutospacing="1" w:after="100" w:afterAutospacing="1" w:line="264" w:lineRule="auto"/>
    </w:pPr>
    <w:rPr>
      <w:rFonts w:asciiTheme="minorHAnsi" w:eastAsiaTheme="minorEastAsia" w:hAnsiTheme="minorHAnsi" w:cstheme="minorBidi"/>
      <w:sz w:val="20"/>
      <w:szCs w:val="20"/>
      <w:lang w:val="es-MX" w:eastAsia="es-MX"/>
    </w:rPr>
  </w:style>
  <w:style w:type="paragraph" w:customStyle="1" w:styleId="FAFunotente1">
    <w:name w:val="FA Fu?notente1"/>
    <w:basedOn w:val="Normal"/>
    <w:next w:val="Textonotapie"/>
    <w:uiPriority w:val="99"/>
    <w:rsid w:val="00391663"/>
    <w:rPr>
      <w:rFonts w:asciiTheme="minorHAnsi" w:eastAsia="Cambria" w:hAnsiTheme="minorHAnsi" w:cstheme="minorBidi"/>
      <w:sz w:val="20"/>
      <w:szCs w:val="20"/>
      <w:lang w:val="es-MX" w:eastAsia="en-US"/>
    </w:rPr>
  </w:style>
  <w:style w:type="character" w:customStyle="1" w:styleId="TextoCar">
    <w:name w:val="Texto Car"/>
    <w:link w:val="Texto"/>
    <w:locked/>
    <w:rsid w:val="0041085E"/>
    <w:rPr>
      <w:rFonts w:ascii="Arial" w:eastAsia="Times New Roman" w:hAnsi="Arial" w:cs="Arial"/>
      <w:sz w:val="18"/>
      <w:szCs w:val="18"/>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15479">
      <w:bodyDiv w:val="1"/>
      <w:marLeft w:val="0"/>
      <w:marRight w:val="0"/>
      <w:marTop w:val="0"/>
      <w:marBottom w:val="0"/>
      <w:divBdr>
        <w:top w:val="none" w:sz="0" w:space="0" w:color="auto"/>
        <w:left w:val="none" w:sz="0" w:space="0" w:color="auto"/>
        <w:bottom w:val="none" w:sz="0" w:space="0" w:color="auto"/>
        <w:right w:val="none" w:sz="0" w:space="0" w:color="auto"/>
      </w:divBdr>
    </w:div>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0449232">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14889115">
      <w:bodyDiv w:val="1"/>
      <w:marLeft w:val="0"/>
      <w:marRight w:val="0"/>
      <w:marTop w:val="0"/>
      <w:marBottom w:val="0"/>
      <w:divBdr>
        <w:top w:val="none" w:sz="0" w:space="0" w:color="auto"/>
        <w:left w:val="none" w:sz="0" w:space="0" w:color="auto"/>
        <w:bottom w:val="none" w:sz="0" w:space="0" w:color="auto"/>
        <w:right w:val="none" w:sz="0" w:space="0" w:color="auto"/>
      </w:divBdr>
    </w:div>
    <w:div w:id="15156893">
      <w:bodyDiv w:val="1"/>
      <w:marLeft w:val="0"/>
      <w:marRight w:val="0"/>
      <w:marTop w:val="0"/>
      <w:marBottom w:val="0"/>
      <w:divBdr>
        <w:top w:val="none" w:sz="0" w:space="0" w:color="auto"/>
        <w:left w:val="none" w:sz="0" w:space="0" w:color="auto"/>
        <w:bottom w:val="none" w:sz="0" w:space="0" w:color="auto"/>
        <w:right w:val="none" w:sz="0" w:space="0" w:color="auto"/>
      </w:divBdr>
    </w:div>
    <w:div w:id="19551406">
      <w:bodyDiv w:val="1"/>
      <w:marLeft w:val="0"/>
      <w:marRight w:val="0"/>
      <w:marTop w:val="0"/>
      <w:marBottom w:val="0"/>
      <w:divBdr>
        <w:top w:val="none" w:sz="0" w:space="0" w:color="auto"/>
        <w:left w:val="none" w:sz="0" w:space="0" w:color="auto"/>
        <w:bottom w:val="none" w:sz="0" w:space="0" w:color="auto"/>
        <w:right w:val="none" w:sz="0" w:space="0" w:color="auto"/>
      </w:divBdr>
    </w:div>
    <w:div w:id="25369862">
      <w:bodyDiv w:val="1"/>
      <w:marLeft w:val="0"/>
      <w:marRight w:val="0"/>
      <w:marTop w:val="0"/>
      <w:marBottom w:val="0"/>
      <w:divBdr>
        <w:top w:val="none" w:sz="0" w:space="0" w:color="auto"/>
        <w:left w:val="none" w:sz="0" w:space="0" w:color="auto"/>
        <w:bottom w:val="none" w:sz="0" w:space="0" w:color="auto"/>
        <w:right w:val="none" w:sz="0" w:space="0" w:color="auto"/>
      </w:divBdr>
    </w:div>
    <w:div w:id="27339564">
      <w:bodyDiv w:val="1"/>
      <w:marLeft w:val="0"/>
      <w:marRight w:val="0"/>
      <w:marTop w:val="0"/>
      <w:marBottom w:val="0"/>
      <w:divBdr>
        <w:top w:val="none" w:sz="0" w:space="0" w:color="auto"/>
        <w:left w:val="none" w:sz="0" w:space="0" w:color="auto"/>
        <w:bottom w:val="none" w:sz="0" w:space="0" w:color="auto"/>
        <w:right w:val="none" w:sz="0" w:space="0" w:color="auto"/>
      </w:divBdr>
    </w:div>
    <w:div w:id="31657410">
      <w:bodyDiv w:val="1"/>
      <w:marLeft w:val="0"/>
      <w:marRight w:val="0"/>
      <w:marTop w:val="0"/>
      <w:marBottom w:val="0"/>
      <w:divBdr>
        <w:top w:val="none" w:sz="0" w:space="0" w:color="auto"/>
        <w:left w:val="none" w:sz="0" w:space="0" w:color="auto"/>
        <w:bottom w:val="none" w:sz="0" w:space="0" w:color="auto"/>
        <w:right w:val="none" w:sz="0" w:space="0" w:color="auto"/>
      </w:divBdr>
    </w:div>
    <w:div w:id="32704121">
      <w:bodyDiv w:val="1"/>
      <w:marLeft w:val="0"/>
      <w:marRight w:val="0"/>
      <w:marTop w:val="0"/>
      <w:marBottom w:val="0"/>
      <w:divBdr>
        <w:top w:val="none" w:sz="0" w:space="0" w:color="auto"/>
        <w:left w:val="none" w:sz="0" w:space="0" w:color="auto"/>
        <w:bottom w:val="none" w:sz="0" w:space="0" w:color="auto"/>
        <w:right w:val="none" w:sz="0" w:space="0" w:color="auto"/>
      </w:divBdr>
    </w:div>
    <w:div w:id="33623710">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4045413">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40718372">
      <w:bodyDiv w:val="1"/>
      <w:marLeft w:val="0"/>
      <w:marRight w:val="0"/>
      <w:marTop w:val="0"/>
      <w:marBottom w:val="0"/>
      <w:divBdr>
        <w:top w:val="none" w:sz="0" w:space="0" w:color="auto"/>
        <w:left w:val="none" w:sz="0" w:space="0" w:color="auto"/>
        <w:bottom w:val="none" w:sz="0" w:space="0" w:color="auto"/>
        <w:right w:val="none" w:sz="0" w:space="0" w:color="auto"/>
      </w:divBdr>
    </w:div>
    <w:div w:id="49962141">
      <w:bodyDiv w:val="1"/>
      <w:marLeft w:val="0"/>
      <w:marRight w:val="0"/>
      <w:marTop w:val="0"/>
      <w:marBottom w:val="0"/>
      <w:divBdr>
        <w:top w:val="none" w:sz="0" w:space="0" w:color="auto"/>
        <w:left w:val="none" w:sz="0" w:space="0" w:color="auto"/>
        <w:bottom w:val="none" w:sz="0" w:space="0" w:color="auto"/>
        <w:right w:val="none" w:sz="0" w:space="0" w:color="auto"/>
      </w:divBdr>
    </w:div>
    <w:div w:id="51773903">
      <w:bodyDiv w:val="1"/>
      <w:marLeft w:val="0"/>
      <w:marRight w:val="0"/>
      <w:marTop w:val="0"/>
      <w:marBottom w:val="0"/>
      <w:divBdr>
        <w:top w:val="none" w:sz="0" w:space="0" w:color="auto"/>
        <w:left w:val="none" w:sz="0" w:space="0" w:color="auto"/>
        <w:bottom w:val="none" w:sz="0" w:space="0" w:color="auto"/>
        <w:right w:val="none" w:sz="0" w:space="0" w:color="auto"/>
      </w:divBdr>
    </w:div>
    <w:div w:id="52198023">
      <w:bodyDiv w:val="1"/>
      <w:marLeft w:val="0"/>
      <w:marRight w:val="0"/>
      <w:marTop w:val="0"/>
      <w:marBottom w:val="0"/>
      <w:divBdr>
        <w:top w:val="none" w:sz="0" w:space="0" w:color="auto"/>
        <w:left w:val="none" w:sz="0" w:space="0" w:color="auto"/>
        <w:bottom w:val="none" w:sz="0" w:space="0" w:color="auto"/>
        <w:right w:val="none" w:sz="0" w:space="0" w:color="auto"/>
      </w:divBdr>
    </w:div>
    <w:div w:id="54621348">
      <w:bodyDiv w:val="1"/>
      <w:marLeft w:val="0"/>
      <w:marRight w:val="0"/>
      <w:marTop w:val="0"/>
      <w:marBottom w:val="0"/>
      <w:divBdr>
        <w:top w:val="none" w:sz="0" w:space="0" w:color="auto"/>
        <w:left w:val="none" w:sz="0" w:space="0" w:color="auto"/>
        <w:bottom w:val="none" w:sz="0" w:space="0" w:color="auto"/>
        <w:right w:val="none" w:sz="0" w:space="0" w:color="auto"/>
      </w:divBdr>
    </w:div>
    <w:div w:id="63113798">
      <w:bodyDiv w:val="1"/>
      <w:marLeft w:val="0"/>
      <w:marRight w:val="0"/>
      <w:marTop w:val="0"/>
      <w:marBottom w:val="0"/>
      <w:divBdr>
        <w:top w:val="none" w:sz="0" w:space="0" w:color="auto"/>
        <w:left w:val="none" w:sz="0" w:space="0" w:color="auto"/>
        <w:bottom w:val="none" w:sz="0" w:space="0" w:color="auto"/>
        <w:right w:val="none" w:sz="0" w:space="0" w:color="auto"/>
      </w:divBdr>
    </w:div>
    <w:div w:id="64038571">
      <w:bodyDiv w:val="1"/>
      <w:marLeft w:val="0"/>
      <w:marRight w:val="0"/>
      <w:marTop w:val="0"/>
      <w:marBottom w:val="0"/>
      <w:divBdr>
        <w:top w:val="none" w:sz="0" w:space="0" w:color="auto"/>
        <w:left w:val="none" w:sz="0" w:space="0" w:color="auto"/>
        <w:bottom w:val="none" w:sz="0" w:space="0" w:color="auto"/>
        <w:right w:val="none" w:sz="0" w:space="0" w:color="auto"/>
      </w:divBdr>
    </w:div>
    <w:div w:id="72893941">
      <w:bodyDiv w:val="1"/>
      <w:marLeft w:val="0"/>
      <w:marRight w:val="0"/>
      <w:marTop w:val="0"/>
      <w:marBottom w:val="0"/>
      <w:divBdr>
        <w:top w:val="none" w:sz="0" w:space="0" w:color="auto"/>
        <w:left w:val="none" w:sz="0" w:space="0" w:color="auto"/>
        <w:bottom w:val="none" w:sz="0" w:space="0" w:color="auto"/>
        <w:right w:val="none" w:sz="0" w:space="0" w:color="auto"/>
      </w:divBdr>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86117976">
      <w:bodyDiv w:val="1"/>
      <w:marLeft w:val="0"/>
      <w:marRight w:val="0"/>
      <w:marTop w:val="0"/>
      <w:marBottom w:val="0"/>
      <w:divBdr>
        <w:top w:val="none" w:sz="0" w:space="0" w:color="auto"/>
        <w:left w:val="none" w:sz="0" w:space="0" w:color="auto"/>
        <w:bottom w:val="none" w:sz="0" w:space="0" w:color="auto"/>
        <w:right w:val="none" w:sz="0" w:space="0" w:color="auto"/>
      </w:divBdr>
    </w:div>
    <w:div w:id="92869769">
      <w:bodyDiv w:val="1"/>
      <w:marLeft w:val="0"/>
      <w:marRight w:val="0"/>
      <w:marTop w:val="0"/>
      <w:marBottom w:val="0"/>
      <w:divBdr>
        <w:top w:val="none" w:sz="0" w:space="0" w:color="auto"/>
        <w:left w:val="none" w:sz="0" w:space="0" w:color="auto"/>
        <w:bottom w:val="none" w:sz="0" w:space="0" w:color="auto"/>
        <w:right w:val="none" w:sz="0" w:space="0" w:color="auto"/>
      </w:divBdr>
    </w:div>
    <w:div w:id="107898526">
      <w:bodyDiv w:val="1"/>
      <w:marLeft w:val="0"/>
      <w:marRight w:val="0"/>
      <w:marTop w:val="0"/>
      <w:marBottom w:val="0"/>
      <w:divBdr>
        <w:top w:val="none" w:sz="0" w:space="0" w:color="auto"/>
        <w:left w:val="none" w:sz="0" w:space="0" w:color="auto"/>
        <w:bottom w:val="none" w:sz="0" w:space="0" w:color="auto"/>
        <w:right w:val="none" w:sz="0" w:space="0" w:color="auto"/>
      </w:divBdr>
    </w:div>
    <w:div w:id="114326683">
      <w:bodyDiv w:val="1"/>
      <w:marLeft w:val="0"/>
      <w:marRight w:val="0"/>
      <w:marTop w:val="0"/>
      <w:marBottom w:val="0"/>
      <w:divBdr>
        <w:top w:val="none" w:sz="0" w:space="0" w:color="auto"/>
        <w:left w:val="none" w:sz="0" w:space="0" w:color="auto"/>
        <w:bottom w:val="none" w:sz="0" w:space="0" w:color="auto"/>
        <w:right w:val="none" w:sz="0" w:space="0" w:color="auto"/>
      </w:divBdr>
    </w:div>
    <w:div w:id="116801600">
      <w:bodyDiv w:val="1"/>
      <w:marLeft w:val="0"/>
      <w:marRight w:val="0"/>
      <w:marTop w:val="0"/>
      <w:marBottom w:val="0"/>
      <w:divBdr>
        <w:top w:val="none" w:sz="0" w:space="0" w:color="auto"/>
        <w:left w:val="none" w:sz="0" w:space="0" w:color="auto"/>
        <w:bottom w:val="none" w:sz="0" w:space="0" w:color="auto"/>
        <w:right w:val="none" w:sz="0" w:space="0" w:color="auto"/>
      </w:divBdr>
    </w:div>
    <w:div w:id="119762046">
      <w:bodyDiv w:val="1"/>
      <w:marLeft w:val="0"/>
      <w:marRight w:val="0"/>
      <w:marTop w:val="0"/>
      <w:marBottom w:val="0"/>
      <w:divBdr>
        <w:top w:val="none" w:sz="0" w:space="0" w:color="auto"/>
        <w:left w:val="none" w:sz="0" w:space="0" w:color="auto"/>
        <w:bottom w:val="none" w:sz="0" w:space="0" w:color="auto"/>
        <w:right w:val="none" w:sz="0" w:space="0" w:color="auto"/>
      </w:divBdr>
    </w:div>
    <w:div w:id="121314619">
      <w:bodyDiv w:val="1"/>
      <w:marLeft w:val="0"/>
      <w:marRight w:val="0"/>
      <w:marTop w:val="0"/>
      <w:marBottom w:val="0"/>
      <w:divBdr>
        <w:top w:val="none" w:sz="0" w:space="0" w:color="auto"/>
        <w:left w:val="none" w:sz="0" w:space="0" w:color="auto"/>
        <w:bottom w:val="none" w:sz="0" w:space="0" w:color="auto"/>
        <w:right w:val="none" w:sz="0" w:space="0" w:color="auto"/>
      </w:divBdr>
    </w:div>
    <w:div w:id="126122847">
      <w:bodyDiv w:val="1"/>
      <w:marLeft w:val="0"/>
      <w:marRight w:val="0"/>
      <w:marTop w:val="0"/>
      <w:marBottom w:val="0"/>
      <w:divBdr>
        <w:top w:val="none" w:sz="0" w:space="0" w:color="auto"/>
        <w:left w:val="none" w:sz="0" w:space="0" w:color="auto"/>
        <w:bottom w:val="none" w:sz="0" w:space="0" w:color="auto"/>
        <w:right w:val="none" w:sz="0" w:space="0" w:color="auto"/>
      </w:divBdr>
      <w:divsChild>
        <w:div w:id="607353177">
          <w:marLeft w:val="0"/>
          <w:marRight w:val="0"/>
          <w:marTop w:val="0"/>
          <w:marBottom w:val="0"/>
          <w:divBdr>
            <w:top w:val="none" w:sz="0" w:space="0" w:color="auto"/>
            <w:left w:val="none" w:sz="0" w:space="0" w:color="auto"/>
            <w:bottom w:val="none" w:sz="0" w:space="0" w:color="auto"/>
            <w:right w:val="none" w:sz="0" w:space="0" w:color="auto"/>
          </w:divBdr>
        </w:div>
      </w:divsChild>
    </w:div>
    <w:div w:id="128745271">
      <w:bodyDiv w:val="1"/>
      <w:marLeft w:val="0"/>
      <w:marRight w:val="0"/>
      <w:marTop w:val="0"/>
      <w:marBottom w:val="0"/>
      <w:divBdr>
        <w:top w:val="none" w:sz="0" w:space="0" w:color="auto"/>
        <w:left w:val="none" w:sz="0" w:space="0" w:color="auto"/>
        <w:bottom w:val="none" w:sz="0" w:space="0" w:color="auto"/>
        <w:right w:val="none" w:sz="0" w:space="0" w:color="auto"/>
      </w:divBdr>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0772754">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44276808">
      <w:bodyDiv w:val="1"/>
      <w:marLeft w:val="0"/>
      <w:marRight w:val="0"/>
      <w:marTop w:val="0"/>
      <w:marBottom w:val="0"/>
      <w:divBdr>
        <w:top w:val="none" w:sz="0" w:space="0" w:color="auto"/>
        <w:left w:val="none" w:sz="0" w:space="0" w:color="auto"/>
        <w:bottom w:val="none" w:sz="0" w:space="0" w:color="auto"/>
        <w:right w:val="none" w:sz="0" w:space="0" w:color="auto"/>
      </w:divBdr>
    </w:div>
    <w:div w:id="153376124">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63397538">
      <w:bodyDiv w:val="1"/>
      <w:marLeft w:val="0"/>
      <w:marRight w:val="0"/>
      <w:marTop w:val="0"/>
      <w:marBottom w:val="0"/>
      <w:divBdr>
        <w:top w:val="none" w:sz="0" w:space="0" w:color="auto"/>
        <w:left w:val="none" w:sz="0" w:space="0" w:color="auto"/>
        <w:bottom w:val="none" w:sz="0" w:space="0" w:color="auto"/>
        <w:right w:val="none" w:sz="0" w:space="0" w:color="auto"/>
      </w:divBdr>
    </w:div>
    <w:div w:id="165634520">
      <w:bodyDiv w:val="1"/>
      <w:marLeft w:val="0"/>
      <w:marRight w:val="0"/>
      <w:marTop w:val="0"/>
      <w:marBottom w:val="0"/>
      <w:divBdr>
        <w:top w:val="none" w:sz="0" w:space="0" w:color="auto"/>
        <w:left w:val="none" w:sz="0" w:space="0" w:color="auto"/>
        <w:bottom w:val="none" w:sz="0" w:space="0" w:color="auto"/>
        <w:right w:val="none" w:sz="0" w:space="0" w:color="auto"/>
      </w:divBdr>
    </w:div>
    <w:div w:id="169755580">
      <w:bodyDiv w:val="1"/>
      <w:marLeft w:val="0"/>
      <w:marRight w:val="0"/>
      <w:marTop w:val="0"/>
      <w:marBottom w:val="0"/>
      <w:divBdr>
        <w:top w:val="none" w:sz="0" w:space="0" w:color="auto"/>
        <w:left w:val="none" w:sz="0" w:space="0" w:color="auto"/>
        <w:bottom w:val="none" w:sz="0" w:space="0" w:color="auto"/>
        <w:right w:val="none" w:sz="0" w:space="0" w:color="auto"/>
      </w:divBdr>
    </w:div>
    <w:div w:id="177622765">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89682022">
      <w:bodyDiv w:val="1"/>
      <w:marLeft w:val="0"/>
      <w:marRight w:val="0"/>
      <w:marTop w:val="0"/>
      <w:marBottom w:val="0"/>
      <w:divBdr>
        <w:top w:val="none" w:sz="0" w:space="0" w:color="auto"/>
        <w:left w:val="none" w:sz="0" w:space="0" w:color="auto"/>
        <w:bottom w:val="none" w:sz="0" w:space="0" w:color="auto"/>
        <w:right w:val="none" w:sz="0" w:space="0" w:color="auto"/>
      </w:divBdr>
    </w:div>
    <w:div w:id="190147994">
      <w:bodyDiv w:val="1"/>
      <w:marLeft w:val="0"/>
      <w:marRight w:val="0"/>
      <w:marTop w:val="0"/>
      <w:marBottom w:val="0"/>
      <w:divBdr>
        <w:top w:val="none" w:sz="0" w:space="0" w:color="auto"/>
        <w:left w:val="none" w:sz="0" w:space="0" w:color="auto"/>
        <w:bottom w:val="none" w:sz="0" w:space="0" w:color="auto"/>
        <w:right w:val="none" w:sz="0" w:space="0" w:color="auto"/>
      </w:divBdr>
    </w:div>
    <w:div w:id="197470861">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19244310">
      <w:bodyDiv w:val="1"/>
      <w:marLeft w:val="0"/>
      <w:marRight w:val="0"/>
      <w:marTop w:val="0"/>
      <w:marBottom w:val="0"/>
      <w:divBdr>
        <w:top w:val="none" w:sz="0" w:space="0" w:color="auto"/>
        <w:left w:val="none" w:sz="0" w:space="0" w:color="auto"/>
        <w:bottom w:val="none" w:sz="0" w:space="0" w:color="auto"/>
        <w:right w:val="none" w:sz="0" w:space="0" w:color="auto"/>
      </w:divBdr>
    </w:div>
    <w:div w:id="222983844">
      <w:bodyDiv w:val="1"/>
      <w:marLeft w:val="0"/>
      <w:marRight w:val="0"/>
      <w:marTop w:val="0"/>
      <w:marBottom w:val="0"/>
      <w:divBdr>
        <w:top w:val="none" w:sz="0" w:space="0" w:color="auto"/>
        <w:left w:val="none" w:sz="0" w:space="0" w:color="auto"/>
        <w:bottom w:val="none" w:sz="0" w:space="0" w:color="auto"/>
        <w:right w:val="none" w:sz="0" w:space="0" w:color="auto"/>
      </w:divBdr>
    </w:div>
    <w:div w:id="224072362">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0309859">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39170951">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43537110">
      <w:bodyDiv w:val="1"/>
      <w:marLeft w:val="0"/>
      <w:marRight w:val="0"/>
      <w:marTop w:val="0"/>
      <w:marBottom w:val="0"/>
      <w:divBdr>
        <w:top w:val="none" w:sz="0" w:space="0" w:color="auto"/>
        <w:left w:val="none" w:sz="0" w:space="0" w:color="auto"/>
        <w:bottom w:val="none" w:sz="0" w:space="0" w:color="auto"/>
        <w:right w:val="none" w:sz="0" w:space="0" w:color="auto"/>
      </w:divBdr>
    </w:div>
    <w:div w:id="245187703">
      <w:bodyDiv w:val="1"/>
      <w:marLeft w:val="0"/>
      <w:marRight w:val="0"/>
      <w:marTop w:val="0"/>
      <w:marBottom w:val="0"/>
      <w:divBdr>
        <w:top w:val="none" w:sz="0" w:space="0" w:color="auto"/>
        <w:left w:val="none" w:sz="0" w:space="0" w:color="auto"/>
        <w:bottom w:val="none" w:sz="0" w:space="0" w:color="auto"/>
        <w:right w:val="none" w:sz="0" w:space="0" w:color="auto"/>
      </w:divBdr>
    </w:div>
    <w:div w:id="252008905">
      <w:bodyDiv w:val="1"/>
      <w:marLeft w:val="0"/>
      <w:marRight w:val="0"/>
      <w:marTop w:val="0"/>
      <w:marBottom w:val="0"/>
      <w:divBdr>
        <w:top w:val="none" w:sz="0" w:space="0" w:color="auto"/>
        <w:left w:val="none" w:sz="0" w:space="0" w:color="auto"/>
        <w:bottom w:val="none" w:sz="0" w:space="0" w:color="auto"/>
        <w:right w:val="none" w:sz="0" w:space="0" w:color="auto"/>
      </w:divBdr>
    </w:div>
    <w:div w:id="252669158">
      <w:bodyDiv w:val="1"/>
      <w:marLeft w:val="0"/>
      <w:marRight w:val="0"/>
      <w:marTop w:val="0"/>
      <w:marBottom w:val="0"/>
      <w:divBdr>
        <w:top w:val="none" w:sz="0" w:space="0" w:color="auto"/>
        <w:left w:val="none" w:sz="0" w:space="0" w:color="auto"/>
        <w:bottom w:val="none" w:sz="0" w:space="0" w:color="auto"/>
        <w:right w:val="none" w:sz="0" w:space="0" w:color="auto"/>
      </w:divBdr>
      <w:divsChild>
        <w:div w:id="885068548">
          <w:marLeft w:val="0"/>
          <w:marRight w:val="0"/>
          <w:marTop w:val="0"/>
          <w:marBottom w:val="0"/>
          <w:divBdr>
            <w:top w:val="none" w:sz="0" w:space="0" w:color="auto"/>
            <w:left w:val="none" w:sz="0" w:space="0" w:color="auto"/>
            <w:bottom w:val="none" w:sz="0" w:space="0" w:color="auto"/>
            <w:right w:val="none" w:sz="0" w:space="0" w:color="auto"/>
          </w:divBdr>
        </w:div>
      </w:divsChild>
    </w:div>
    <w:div w:id="253976093">
      <w:bodyDiv w:val="1"/>
      <w:marLeft w:val="0"/>
      <w:marRight w:val="0"/>
      <w:marTop w:val="0"/>
      <w:marBottom w:val="0"/>
      <w:divBdr>
        <w:top w:val="none" w:sz="0" w:space="0" w:color="auto"/>
        <w:left w:val="none" w:sz="0" w:space="0" w:color="auto"/>
        <w:bottom w:val="none" w:sz="0" w:space="0" w:color="auto"/>
        <w:right w:val="none" w:sz="0" w:space="0" w:color="auto"/>
      </w:divBdr>
    </w:div>
    <w:div w:id="255094637">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59684571">
      <w:bodyDiv w:val="1"/>
      <w:marLeft w:val="0"/>
      <w:marRight w:val="0"/>
      <w:marTop w:val="0"/>
      <w:marBottom w:val="0"/>
      <w:divBdr>
        <w:top w:val="none" w:sz="0" w:space="0" w:color="auto"/>
        <w:left w:val="none" w:sz="0" w:space="0" w:color="auto"/>
        <w:bottom w:val="none" w:sz="0" w:space="0" w:color="auto"/>
        <w:right w:val="none" w:sz="0" w:space="0" w:color="auto"/>
      </w:divBdr>
    </w:div>
    <w:div w:id="260770484">
      <w:bodyDiv w:val="1"/>
      <w:marLeft w:val="0"/>
      <w:marRight w:val="0"/>
      <w:marTop w:val="0"/>
      <w:marBottom w:val="0"/>
      <w:divBdr>
        <w:top w:val="none" w:sz="0" w:space="0" w:color="auto"/>
        <w:left w:val="none" w:sz="0" w:space="0" w:color="auto"/>
        <w:bottom w:val="none" w:sz="0" w:space="0" w:color="auto"/>
        <w:right w:val="none" w:sz="0" w:space="0" w:color="auto"/>
      </w:divBdr>
    </w:div>
    <w:div w:id="260837318">
      <w:bodyDiv w:val="1"/>
      <w:marLeft w:val="0"/>
      <w:marRight w:val="0"/>
      <w:marTop w:val="0"/>
      <w:marBottom w:val="0"/>
      <w:divBdr>
        <w:top w:val="none" w:sz="0" w:space="0" w:color="auto"/>
        <w:left w:val="none" w:sz="0" w:space="0" w:color="auto"/>
        <w:bottom w:val="none" w:sz="0" w:space="0" w:color="auto"/>
        <w:right w:val="none" w:sz="0" w:space="0" w:color="auto"/>
      </w:divBdr>
    </w:div>
    <w:div w:id="262029631">
      <w:bodyDiv w:val="1"/>
      <w:marLeft w:val="0"/>
      <w:marRight w:val="0"/>
      <w:marTop w:val="0"/>
      <w:marBottom w:val="0"/>
      <w:divBdr>
        <w:top w:val="none" w:sz="0" w:space="0" w:color="auto"/>
        <w:left w:val="none" w:sz="0" w:space="0" w:color="auto"/>
        <w:bottom w:val="none" w:sz="0" w:space="0" w:color="auto"/>
        <w:right w:val="none" w:sz="0" w:space="0" w:color="auto"/>
      </w:divBdr>
    </w:div>
    <w:div w:id="262417204">
      <w:bodyDiv w:val="1"/>
      <w:marLeft w:val="0"/>
      <w:marRight w:val="0"/>
      <w:marTop w:val="0"/>
      <w:marBottom w:val="0"/>
      <w:divBdr>
        <w:top w:val="none" w:sz="0" w:space="0" w:color="auto"/>
        <w:left w:val="none" w:sz="0" w:space="0" w:color="auto"/>
        <w:bottom w:val="none" w:sz="0" w:space="0" w:color="auto"/>
        <w:right w:val="none" w:sz="0" w:space="0" w:color="auto"/>
      </w:divBdr>
    </w:div>
    <w:div w:id="263926563">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73100769">
      <w:bodyDiv w:val="1"/>
      <w:marLeft w:val="0"/>
      <w:marRight w:val="0"/>
      <w:marTop w:val="0"/>
      <w:marBottom w:val="0"/>
      <w:divBdr>
        <w:top w:val="none" w:sz="0" w:space="0" w:color="auto"/>
        <w:left w:val="none" w:sz="0" w:space="0" w:color="auto"/>
        <w:bottom w:val="none" w:sz="0" w:space="0" w:color="auto"/>
        <w:right w:val="none" w:sz="0" w:space="0" w:color="auto"/>
      </w:divBdr>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83657113">
      <w:bodyDiv w:val="1"/>
      <w:marLeft w:val="0"/>
      <w:marRight w:val="0"/>
      <w:marTop w:val="0"/>
      <w:marBottom w:val="0"/>
      <w:divBdr>
        <w:top w:val="none" w:sz="0" w:space="0" w:color="auto"/>
        <w:left w:val="none" w:sz="0" w:space="0" w:color="auto"/>
        <w:bottom w:val="none" w:sz="0" w:space="0" w:color="auto"/>
        <w:right w:val="none" w:sz="0" w:space="0" w:color="auto"/>
      </w:divBdr>
    </w:div>
    <w:div w:id="284234034">
      <w:bodyDiv w:val="1"/>
      <w:marLeft w:val="0"/>
      <w:marRight w:val="0"/>
      <w:marTop w:val="0"/>
      <w:marBottom w:val="0"/>
      <w:divBdr>
        <w:top w:val="none" w:sz="0" w:space="0" w:color="auto"/>
        <w:left w:val="none" w:sz="0" w:space="0" w:color="auto"/>
        <w:bottom w:val="none" w:sz="0" w:space="0" w:color="auto"/>
        <w:right w:val="none" w:sz="0" w:space="0" w:color="auto"/>
      </w:divBdr>
    </w:div>
    <w:div w:id="284847458">
      <w:bodyDiv w:val="1"/>
      <w:marLeft w:val="0"/>
      <w:marRight w:val="0"/>
      <w:marTop w:val="0"/>
      <w:marBottom w:val="0"/>
      <w:divBdr>
        <w:top w:val="none" w:sz="0" w:space="0" w:color="auto"/>
        <w:left w:val="none" w:sz="0" w:space="0" w:color="auto"/>
        <w:bottom w:val="none" w:sz="0" w:space="0" w:color="auto"/>
        <w:right w:val="none" w:sz="0" w:space="0" w:color="auto"/>
      </w:divBdr>
    </w:div>
    <w:div w:id="285084395">
      <w:bodyDiv w:val="1"/>
      <w:marLeft w:val="0"/>
      <w:marRight w:val="0"/>
      <w:marTop w:val="0"/>
      <w:marBottom w:val="0"/>
      <w:divBdr>
        <w:top w:val="none" w:sz="0" w:space="0" w:color="auto"/>
        <w:left w:val="none" w:sz="0" w:space="0" w:color="auto"/>
        <w:bottom w:val="none" w:sz="0" w:space="0" w:color="auto"/>
        <w:right w:val="none" w:sz="0" w:space="0" w:color="auto"/>
      </w:divBdr>
    </w:div>
    <w:div w:id="293368159">
      <w:bodyDiv w:val="1"/>
      <w:marLeft w:val="0"/>
      <w:marRight w:val="0"/>
      <w:marTop w:val="0"/>
      <w:marBottom w:val="0"/>
      <w:divBdr>
        <w:top w:val="none" w:sz="0" w:space="0" w:color="auto"/>
        <w:left w:val="none" w:sz="0" w:space="0" w:color="auto"/>
        <w:bottom w:val="none" w:sz="0" w:space="0" w:color="auto"/>
        <w:right w:val="none" w:sz="0" w:space="0" w:color="auto"/>
      </w:divBdr>
    </w:div>
    <w:div w:id="293944443">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298189116">
      <w:bodyDiv w:val="1"/>
      <w:marLeft w:val="0"/>
      <w:marRight w:val="0"/>
      <w:marTop w:val="0"/>
      <w:marBottom w:val="0"/>
      <w:divBdr>
        <w:top w:val="none" w:sz="0" w:space="0" w:color="auto"/>
        <w:left w:val="none" w:sz="0" w:space="0" w:color="auto"/>
        <w:bottom w:val="none" w:sz="0" w:space="0" w:color="auto"/>
        <w:right w:val="none" w:sz="0" w:space="0" w:color="auto"/>
      </w:divBdr>
    </w:div>
    <w:div w:id="303900628">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22779124">
      <w:bodyDiv w:val="1"/>
      <w:marLeft w:val="0"/>
      <w:marRight w:val="0"/>
      <w:marTop w:val="0"/>
      <w:marBottom w:val="0"/>
      <w:divBdr>
        <w:top w:val="none" w:sz="0" w:space="0" w:color="auto"/>
        <w:left w:val="none" w:sz="0" w:space="0" w:color="auto"/>
        <w:bottom w:val="none" w:sz="0" w:space="0" w:color="auto"/>
        <w:right w:val="none" w:sz="0" w:space="0" w:color="auto"/>
      </w:divBdr>
    </w:div>
    <w:div w:id="332026020">
      <w:bodyDiv w:val="1"/>
      <w:marLeft w:val="0"/>
      <w:marRight w:val="0"/>
      <w:marTop w:val="0"/>
      <w:marBottom w:val="0"/>
      <w:divBdr>
        <w:top w:val="none" w:sz="0" w:space="0" w:color="auto"/>
        <w:left w:val="none" w:sz="0" w:space="0" w:color="auto"/>
        <w:bottom w:val="none" w:sz="0" w:space="0" w:color="auto"/>
        <w:right w:val="none" w:sz="0" w:space="0" w:color="auto"/>
      </w:divBdr>
    </w:div>
    <w:div w:id="337931017">
      <w:bodyDiv w:val="1"/>
      <w:marLeft w:val="0"/>
      <w:marRight w:val="0"/>
      <w:marTop w:val="0"/>
      <w:marBottom w:val="0"/>
      <w:divBdr>
        <w:top w:val="none" w:sz="0" w:space="0" w:color="auto"/>
        <w:left w:val="none" w:sz="0" w:space="0" w:color="auto"/>
        <w:bottom w:val="none" w:sz="0" w:space="0" w:color="auto"/>
        <w:right w:val="none" w:sz="0" w:space="0" w:color="auto"/>
      </w:divBdr>
    </w:div>
    <w:div w:id="342169228">
      <w:bodyDiv w:val="1"/>
      <w:marLeft w:val="0"/>
      <w:marRight w:val="0"/>
      <w:marTop w:val="0"/>
      <w:marBottom w:val="0"/>
      <w:divBdr>
        <w:top w:val="none" w:sz="0" w:space="0" w:color="auto"/>
        <w:left w:val="none" w:sz="0" w:space="0" w:color="auto"/>
        <w:bottom w:val="none" w:sz="0" w:space="0" w:color="auto"/>
        <w:right w:val="none" w:sz="0" w:space="0" w:color="auto"/>
      </w:divBdr>
    </w:div>
    <w:div w:id="346903363">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51228939">
      <w:bodyDiv w:val="1"/>
      <w:marLeft w:val="0"/>
      <w:marRight w:val="0"/>
      <w:marTop w:val="0"/>
      <w:marBottom w:val="0"/>
      <w:divBdr>
        <w:top w:val="none" w:sz="0" w:space="0" w:color="auto"/>
        <w:left w:val="none" w:sz="0" w:space="0" w:color="auto"/>
        <w:bottom w:val="none" w:sz="0" w:space="0" w:color="auto"/>
        <w:right w:val="none" w:sz="0" w:space="0" w:color="auto"/>
      </w:divBdr>
    </w:div>
    <w:div w:id="354691908">
      <w:bodyDiv w:val="1"/>
      <w:marLeft w:val="0"/>
      <w:marRight w:val="0"/>
      <w:marTop w:val="0"/>
      <w:marBottom w:val="0"/>
      <w:divBdr>
        <w:top w:val="none" w:sz="0" w:space="0" w:color="auto"/>
        <w:left w:val="none" w:sz="0" w:space="0" w:color="auto"/>
        <w:bottom w:val="none" w:sz="0" w:space="0" w:color="auto"/>
        <w:right w:val="none" w:sz="0" w:space="0" w:color="auto"/>
      </w:divBdr>
    </w:div>
    <w:div w:id="359160489">
      <w:bodyDiv w:val="1"/>
      <w:marLeft w:val="0"/>
      <w:marRight w:val="0"/>
      <w:marTop w:val="0"/>
      <w:marBottom w:val="0"/>
      <w:divBdr>
        <w:top w:val="none" w:sz="0" w:space="0" w:color="auto"/>
        <w:left w:val="none" w:sz="0" w:space="0" w:color="auto"/>
        <w:bottom w:val="none" w:sz="0" w:space="0" w:color="auto"/>
        <w:right w:val="none" w:sz="0" w:space="0" w:color="auto"/>
      </w:divBdr>
    </w:div>
    <w:div w:id="362100686">
      <w:bodyDiv w:val="1"/>
      <w:marLeft w:val="0"/>
      <w:marRight w:val="0"/>
      <w:marTop w:val="0"/>
      <w:marBottom w:val="0"/>
      <w:divBdr>
        <w:top w:val="none" w:sz="0" w:space="0" w:color="auto"/>
        <w:left w:val="none" w:sz="0" w:space="0" w:color="auto"/>
        <w:bottom w:val="none" w:sz="0" w:space="0" w:color="auto"/>
        <w:right w:val="none" w:sz="0" w:space="0" w:color="auto"/>
      </w:divBdr>
    </w:div>
    <w:div w:id="362679605">
      <w:bodyDiv w:val="1"/>
      <w:marLeft w:val="0"/>
      <w:marRight w:val="0"/>
      <w:marTop w:val="0"/>
      <w:marBottom w:val="0"/>
      <w:divBdr>
        <w:top w:val="none" w:sz="0" w:space="0" w:color="auto"/>
        <w:left w:val="none" w:sz="0" w:space="0" w:color="auto"/>
        <w:bottom w:val="none" w:sz="0" w:space="0" w:color="auto"/>
        <w:right w:val="none" w:sz="0" w:space="0" w:color="auto"/>
      </w:divBdr>
    </w:div>
    <w:div w:id="363681173">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72123776">
      <w:bodyDiv w:val="1"/>
      <w:marLeft w:val="0"/>
      <w:marRight w:val="0"/>
      <w:marTop w:val="0"/>
      <w:marBottom w:val="0"/>
      <w:divBdr>
        <w:top w:val="none" w:sz="0" w:space="0" w:color="auto"/>
        <w:left w:val="none" w:sz="0" w:space="0" w:color="auto"/>
        <w:bottom w:val="none" w:sz="0" w:space="0" w:color="auto"/>
        <w:right w:val="none" w:sz="0" w:space="0" w:color="auto"/>
      </w:divBdr>
    </w:div>
    <w:div w:id="378091046">
      <w:bodyDiv w:val="1"/>
      <w:marLeft w:val="0"/>
      <w:marRight w:val="0"/>
      <w:marTop w:val="0"/>
      <w:marBottom w:val="0"/>
      <w:divBdr>
        <w:top w:val="none" w:sz="0" w:space="0" w:color="auto"/>
        <w:left w:val="none" w:sz="0" w:space="0" w:color="auto"/>
        <w:bottom w:val="none" w:sz="0" w:space="0" w:color="auto"/>
        <w:right w:val="none" w:sz="0" w:space="0" w:color="auto"/>
      </w:divBdr>
    </w:div>
    <w:div w:id="380641655">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406532806">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18871406">
      <w:bodyDiv w:val="1"/>
      <w:marLeft w:val="0"/>
      <w:marRight w:val="0"/>
      <w:marTop w:val="0"/>
      <w:marBottom w:val="0"/>
      <w:divBdr>
        <w:top w:val="none" w:sz="0" w:space="0" w:color="auto"/>
        <w:left w:val="none" w:sz="0" w:space="0" w:color="auto"/>
        <w:bottom w:val="none" w:sz="0" w:space="0" w:color="auto"/>
        <w:right w:val="none" w:sz="0" w:space="0" w:color="auto"/>
      </w:divBdr>
    </w:div>
    <w:div w:id="419910643">
      <w:bodyDiv w:val="1"/>
      <w:marLeft w:val="0"/>
      <w:marRight w:val="0"/>
      <w:marTop w:val="0"/>
      <w:marBottom w:val="0"/>
      <w:divBdr>
        <w:top w:val="none" w:sz="0" w:space="0" w:color="auto"/>
        <w:left w:val="none" w:sz="0" w:space="0" w:color="auto"/>
        <w:bottom w:val="none" w:sz="0" w:space="0" w:color="auto"/>
        <w:right w:val="none" w:sz="0" w:space="0" w:color="auto"/>
      </w:divBdr>
    </w:div>
    <w:div w:id="422184276">
      <w:bodyDiv w:val="1"/>
      <w:marLeft w:val="0"/>
      <w:marRight w:val="0"/>
      <w:marTop w:val="0"/>
      <w:marBottom w:val="0"/>
      <w:divBdr>
        <w:top w:val="none" w:sz="0" w:space="0" w:color="auto"/>
        <w:left w:val="none" w:sz="0" w:space="0" w:color="auto"/>
        <w:bottom w:val="none" w:sz="0" w:space="0" w:color="auto"/>
        <w:right w:val="none" w:sz="0" w:space="0" w:color="auto"/>
      </w:divBdr>
    </w:div>
    <w:div w:id="428546819">
      <w:bodyDiv w:val="1"/>
      <w:marLeft w:val="0"/>
      <w:marRight w:val="0"/>
      <w:marTop w:val="0"/>
      <w:marBottom w:val="0"/>
      <w:divBdr>
        <w:top w:val="none" w:sz="0" w:space="0" w:color="auto"/>
        <w:left w:val="none" w:sz="0" w:space="0" w:color="auto"/>
        <w:bottom w:val="none" w:sz="0" w:space="0" w:color="auto"/>
        <w:right w:val="none" w:sz="0" w:space="0" w:color="auto"/>
      </w:divBdr>
    </w:div>
    <w:div w:id="440689413">
      <w:bodyDiv w:val="1"/>
      <w:marLeft w:val="0"/>
      <w:marRight w:val="0"/>
      <w:marTop w:val="0"/>
      <w:marBottom w:val="0"/>
      <w:divBdr>
        <w:top w:val="none" w:sz="0" w:space="0" w:color="auto"/>
        <w:left w:val="none" w:sz="0" w:space="0" w:color="auto"/>
        <w:bottom w:val="none" w:sz="0" w:space="0" w:color="auto"/>
        <w:right w:val="none" w:sz="0" w:space="0" w:color="auto"/>
      </w:divBdr>
    </w:div>
    <w:div w:id="450321997">
      <w:bodyDiv w:val="1"/>
      <w:marLeft w:val="0"/>
      <w:marRight w:val="0"/>
      <w:marTop w:val="0"/>
      <w:marBottom w:val="0"/>
      <w:divBdr>
        <w:top w:val="none" w:sz="0" w:space="0" w:color="auto"/>
        <w:left w:val="none" w:sz="0" w:space="0" w:color="auto"/>
        <w:bottom w:val="none" w:sz="0" w:space="0" w:color="auto"/>
        <w:right w:val="none" w:sz="0" w:space="0" w:color="auto"/>
      </w:divBdr>
    </w:div>
    <w:div w:id="455490647">
      <w:bodyDiv w:val="1"/>
      <w:marLeft w:val="0"/>
      <w:marRight w:val="0"/>
      <w:marTop w:val="0"/>
      <w:marBottom w:val="0"/>
      <w:divBdr>
        <w:top w:val="none" w:sz="0" w:space="0" w:color="auto"/>
        <w:left w:val="none" w:sz="0" w:space="0" w:color="auto"/>
        <w:bottom w:val="none" w:sz="0" w:space="0" w:color="auto"/>
        <w:right w:val="none" w:sz="0" w:space="0" w:color="auto"/>
      </w:divBdr>
    </w:div>
    <w:div w:id="456682832">
      <w:bodyDiv w:val="1"/>
      <w:marLeft w:val="0"/>
      <w:marRight w:val="0"/>
      <w:marTop w:val="0"/>
      <w:marBottom w:val="0"/>
      <w:divBdr>
        <w:top w:val="none" w:sz="0" w:space="0" w:color="auto"/>
        <w:left w:val="none" w:sz="0" w:space="0" w:color="auto"/>
        <w:bottom w:val="none" w:sz="0" w:space="0" w:color="auto"/>
        <w:right w:val="none" w:sz="0" w:space="0" w:color="auto"/>
      </w:divBdr>
    </w:div>
    <w:div w:id="457725848">
      <w:bodyDiv w:val="1"/>
      <w:marLeft w:val="0"/>
      <w:marRight w:val="0"/>
      <w:marTop w:val="0"/>
      <w:marBottom w:val="0"/>
      <w:divBdr>
        <w:top w:val="none" w:sz="0" w:space="0" w:color="auto"/>
        <w:left w:val="none" w:sz="0" w:space="0" w:color="auto"/>
        <w:bottom w:val="none" w:sz="0" w:space="0" w:color="auto"/>
        <w:right w:val="none" w:sz="0" w:space="0" w:color="auto"/>
      </w:divBdr>
    </w:div>
    <w:div w:id="460002980">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75298684">
      <w:bodyDiv w:val="1"/>
      <w:marLeft w:val="0"/>
      <w:marRight w:val="0"/>
      <w:marTop w:val="0"/>
      <w:marBottom w:val="0"/>
      <w:divBdr>
        <w:top w:val="none" w:sz="0" w:space="0" w:color="auto"/>
        <w:left w:val="none" w:sz="0" w:space="0" w:color="auto"/>
        <w:bottom w:val="none" w:sz="0" w:space="0" w:color="auto"/>
        <w:right w:val="none" w:sz="0" w:space="0" w:color="auto"/>
      </w:divBdr>
    </w:div>
    <w:div w:id="477041057">
      <w:bodyDiv w:val="1"/>
      <w:marLeft w:val="0"/>
      <w:marRight w:val="0"/>
      <w:marTop w:val="0"/>
      <w:marBottom w:val="0"/>
      <w:divBdr>
        <w:top w:val="none" w:sz="0" w:space="0" w:color="auto"/>
        <w:left w:val="none" w:sz="0" w:space="0" w:color="auto"/>
        <w:bottom w:val="none" w:sz="0" w:space="0" w:color="auto"/>
        <w:right w:val="none" w:sz="0" w:space="0" w:color="auto"/>
      </w:divBdr>
    </w:div>
    <w:div w:id="477115820">
      <w:bodyDiv w:val="1"/>
      <w:marLeft w:val="0"/>
      <w:marRight w:val="0"/>
      <w:marTop w:val="0"/>
      <w:marBottom w:val="0"/>
      <w:divBdr>
        <w:top w:val="none" w:sz="0" w:space="0" w:color="auto"/>
        <w:left w:val="none" w:sz="0" w:space="0" w:color="auto"/>
        <w:bottom w:val="none" w:sz="0" w:space="0" w:color="auto"/>
        <w:right w:val="none" w:sz="0" w:space="0" w:color="auto"/>
      </w:divBdr>
    </w:div>
    <w:div w:id="479229684">
      <w:bodyDiv w:val="1"/>
      <w:marLeft w:val="0"/>
      <w:marRight w:val="0"/>
      <w:marTop w:val="0"/>
      <w:marBottom w:val="0"/>
      <w:divBdr>
        <w:top w:val="none" w:sz="0" w:space="0" w:color="auto"/>
        <w:left w:val="none" w:sz="0" w:space="0" w:color="auto"/>
        <w:bottom w:val="none" w:sz="0" w:space="0" w:color="auto"/>
        <w:right w:val="none" w:sz="0" w:space="0" w:color="auto"/>
      </w:divBdr>
    </w:div>
    <w:div w:id="482696987">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492794064">
      <w:bodyDiv w:val="1"/>
      <w:marLeft w:val="0"/>
      <w:marRight w:val="0"/>
      <w:marTop w:val="0"/>
      <w:marBottom w:val="0"/>
      <w:divBdr>
        <w:top w:val="none" w:sz="0" w:space="0" w:color="auto"/>
        <w:left w:val="none" w:sz="0" w:space="0" w:color="auto"/>
        <w:bottom w:val="none" w:sz="0" w:space="0" w:color="auto"/>
        <w:right w:val="none" w:sz="0" w:space="0" w:color="auto"/>
      </w:divBdr>
    </w:div>
    <w:div w:id="497889718">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6190456">
      <w:bodyDiv w:val="1"/>
      <w:marLeft w:val="0"/>
      <w:marRight w:val="0"/>
      <w:marTop w:val="0"/>
      <w:marBottom w:val="0"/>
      <w:divBdr>
        <w:top w:val="none" w:sz="0" w:space="0" w:color="auto"/>
        <w:left w:val="none" w:sz="0" w:space="0" w:color="auto"/>
        <w:bottom w:val="none" w:sz="0" w:space="0" w:color="auto"/>
        <w:right w:val="none" w:sz="0" w:space="0" w:color="auto"/>
      </w:divBdr>
    </w:div>
    <w:div w:id="518546104">
      <w:bodyDiv w:val="1"/>
      <w:marLeft w:val="0"/>
      <w:marRight w:val="0"/>
      <w:marTop w:val="0"/>
      <w:marBottom w:val="0"/>
      <w:divBdr>
        <w:top w:val="none" w:sz="0" w:space="0" w:color="auto"/>
        <w:left w:val="none" w:sz="0" w:space="0" w:color="auto"/>
        <w:bottom w:val="none" w:sz="0" w:space="0" w:color="auto"/>
        <w:right w:val="none" w:sz="0" w:space="0" w:color="auto"/>
      </w:divBdr>
    </w:div>
    <w:div w:id="528494325">
      <w:bodyDiv w:val="1"/>
      <w:marLeft w:val="0"/>
      <w:marRight w:val="0"/>
      <w:marTop w:val="0"/>
      <w:marBottom w:val="0"/>
      <w:divBdr>
        <w:top w:val="none" w:sz="0" w:space="0" w:color="auto"/>
        <w:left w:val="none" w:sz="0" w:space="0" w:color="auto"/>
        <w:bottom w:val="none" w:sz="0" w:space="0" w:color="auto"/>
        <w:right w:val="none" w:sz="0" w:space="0" w:color="auto"/>
      </w:divBdr>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34856999">
      <w:bodyDiv w:val="1"/>
      <w:marLeft w:val="0"/>
      <w:marRight w:val="0"/>
      <w:marTop w:val="0"/>
      <w:marBottom w:val="0"/>
      <w:divBdr>
        <w:top w:val="none" w:sz="0" w:space="0" w:color="auto"/>
        <w:left w:val="none" w:sz="0" w:space="0" w:color="auto"/>
        <w:bottom w:val="none" w:sz="0" w:space="0" w:color="auto"/>
        <w:right w:val="none" w:sz="0" w:space="0" w:color="auto"/>
      </w:divBdr>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45992054">
      <w:bodyDiv w:val="1"/>
      <w:marLeft w:val="0"/>
      <w:marRight w:val="0"/>
      <w:marTop w:val="0"/>
      <w:marBottom w:val="0"/>
      <w:divBdr>
        <w:top w:val="none" w:sz="0" w:space="0" w:color="auto"/>
        <w:left w:val="none" w:sz="0" w:space="0" w:color="auto"/>
        <w:bottom w:val="none" w:sz="0" w:space="0" w:color="auto"/>
        <w:right w:val="none" w:sz="0" w:space="0" w:color="auto"/>
      </w:divBdr>
    </w:div>
    <w:div w:id="554392261">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58515337">
      <w:bodyDiv w:val="1"/>
      <w:marLeft w:val="0"/>
      <w:marRight w:val="0"/>
      <w:marTop w:val="0"/>
      <w:marBottom w:val="0"/>
      <w:divBdr>
        <w:top w:val="none" w:sz="0" w:space="0" w:color="auto"/>
        <w:left w:val="none" w:sz="0" w:space="0" w:color="auto"/>
        <w:bottom w:val="none" w:sz="0" w:space="0" w:color="auto"/>
        <w:right w:val="none" w:sz="0" w:space="0" w:color="auto"/>
      </w:divBdr>
    </w:div>
    <w:div w:id="560793580">
      <w:bodyDiv w:val="1"/>
      <w:marLeft w:val="0"/>
      <w:marRight w:val="0"/>
      <w:marTop w:val="0"/>
      <w:marBottom w:val="0"/>
      <w:divBdr>
        <w:top w:val="none" w:sz="0" w:space="0" w:color="auto"/>
        <w:left w:val="none" w:sz="0" w:space="0" w:color="auto"/>
        <w:bottom w:val="none" w:sz="0" w:space="0" w:color="auto"/>
        <w:right w:val="none" w:sz="0" w:space="0" w:color="auto"/>
      </w:divBdr>
    </w:div>
    <w:div w:id="565070504">
      <w:bodyDiv w:val="1"/>
      <w:marLeft w:val="0"/>
      <w:marRight w:val="0"/>
      <w:marTop w:val="0"/>
      <w:marBottom w:val="0"/>
      <w:divBdr>
        <w:top w:val="none" w:sz="0" w:space="0" w:color="auto"/>
        <w:left w:val="none" w:sz="0" w:space="0" w:color="auto"/>
        <w:bottom w:val="none" w:sz="0" w:space="0" w:color="auto"/>
        <w:right w:val="none" w:sz="0" w:space="0" w:color="auto"/>
      </w:divBdr>
    </w:div>
    <w:div w:id="566382420">
      <w:bodyDiv w:val="1"/>
      <w:marLeft w:val="0"/>
      <w:marRight w:val="0"/>
      <w:marTop w:val="0"/>
      <w:marBottom w:val="0"/>
      <w:divBdr>
        <w:top w:val="none" w:sz="0" w:space="0" w:color="auto"/>
        <w:left w:val="none" w:sz="0" w:space="0" w:color="auto"/>
        <w:bottom w:val="none" w:sz="0" w:space="0" w:color="auto"/>
        <w:right w:val="none" w:sz="0" w:space="0" w:color="auto"/>
      </w:divBdr>
    </w:div>
    <w:div w:id="569272518">
      <w:bodyDiv w:val="1"/>
      <w:marLeft w:val="0"/>
      <w:marRight w:val="0"/>
      <w:marTop w:val="0"/>
      <w:marBottom w:val="0"/>
      <w:divBdr>
        <w:top w:val="none" w:sz="0" w:space="0" w:color="auto"/>
        <w:left w:val="none" w:sz="0" w:space="0" w:color="auto"/>
        <w:bottom w:val="none" w:sz="0" w:space="0" w:color="auto"/>
        <w:right w:val="none" w:sz="0" w:space="0" w:color="auto"/>
      </w:divBdr>
    </w:div>
    <w:div w:id="570971884">
      <w:bodyDiv w:val="1"/>
      <w:marLeft w:val="0"/>
      <w:marRight w:val="0"/>
      <w:marTop w:val="0"/>
      <w:marBottom w:val="0"/>
      <w:divBdr>
        <w:top w:val="none" w:sz="0" w:space="0" w:color="auto"/>
        <w:left w:val="none" w:sz="0" w:space="0" w:color="auto"/>
        <w:bottom w:val="none" w:sz="0" w:space="0" w:color="auto"/>
        <w:right w:val="none" w:sz="0" w:space="0" w:color="auto"/>
      </w:divBdr>
    </w:div>
    <w:div w:id="571090038">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76675175">
      <w:bodyDiv w:val="1"/>
      <w:marLeft w:val="0"/>
      <w:marRight w:val="0"/>
      <w:marTop w:val="0"/>
      <w:marBottom w:val="0"/>
      <w:divBdr>
        <w:top w:val="none" w:sz="0" w:space="0" w:color="auto"/>
        <w:left w:val="none" w:sz="0" w:space="0" w:color="auto"/>
        <w:bottom w:val="none" w:sz="0" w:space="0" w:color="auto"/>
        <w:right w:val="none" w:sz="0" w:space="0" w:color="auto"/>
      </w:divBdr>
    </w:div>
    <w:div w:id="581374944">
      <w:bodyDiv w:val="1"/>
      <w:marLeft w:val="0"/>
      <w:marRight w:val="0"/>
      <w:marTop w:val="0"/>
      <w:marBottom w:val="0"/>
      <w:divBdr>
        <w:top w:val="none" w:sz="0" w:space="0" w:color="auto"/>
        <w:left w:val="none" w:sz="0" w:space="0" w:color="auto"/>
        <w:bottom w:val="none" w:sz="0" w:space="0" w:color="auto"/>
        <w:right w:val="none" w:sz="0" w:space="0" w:color="auto"/>
      </w:divBdr>
    </w:div>
    <w:div w:id="581527903">
      <w:bodyDiv w:val="1"/>
      <w:marLeft w:val="0"/>
      <w:marRight w:val="0"/>
      <w:marTop w:val="0"/>
      <w:marBottom w:val="0"/>
      <w:divBdr>
        <w:top w:val="none" w:sz="0" w:space="0" w:color="auto"/>
        <w:left w:val="none" w:sz="0" w:space="0" w:color="auto"/>
        <w:bottom w:val="none" w:sz="0" w:space="0" w:color="auto"/>
        <w:right w:val="none" w:sz="0" w:space="0" w:color="auto"/>
      </w:divBdr>
    </w:div>
    <w:div w:id="583415967">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90049976">
      <w:bodyDiv w:val="1"/>
      <w:marLeft w:val="0"/>
      <w:marRight w:val="0"/>
      <w:marTop w:val="0"/>
      <w:marBottom w:val="0"/>
      <w:divBdr>
        <w:top w:val="none" w:sz="0" w:space="0" w:color="auto"/>
        <w:left w:val="none" w:sz="0" w:space="0" w:color="auto"/>
        <w:bottom w:val="none" w:sz="0" w:space="0" w:color="auto"/>
        <w:right w:val="none" w:sz="0" w:space="0" w:color="auto"/>
      </w:divBdr>
    </w:div>
    <w:div w:id="592710199">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597521900">
      <w:bodyDiv w:val="1"/>
      <w:marLeft w:val="0"/>
      <w:marRight w:val="0"/>
      <w:marTop w:val="0"/>
      <w:marBottom w:val="0"/>
      <w:divBdr>
        <w:top w:val="none" w:sz="0" w:space="0" w:color="auto"/>
        <w:left w:val="none" w:sz="0" w:space="0" w:color="auto"/>
        <w:bottom w:val="none" w:sz="0" w:space="0" w:color="auto"/>
        <w:right w:val="none" w:sz="0" w:space="0" w:color="auto"/>
      </w:divBdr>
    </w:div>
    <w:div w:id="605385076">
      <w:bodyDiv w:val="1"/>
      <w:marLeft w:val="0"/>
      <w:marRight w:val="0"/>
      <w:marTop w:val="0"/>
      <w:marBottom w:val="0"/>
      <w:divBdr>
        <w:top w:val="none" w:sz="0" w:space="0" w:color="auto"/>
        <w:left w:val="none" w:sz="0" w:space="0" w:color="auto"/>
        <w:bottom w:val="none" w:sz="0" w:space="0" w:color="auto"/>
        <w:right w:val="none" w:sz="0" w:space="0" w:color="auto"/>
      </w:divBdr>
    </w:div>
    <w:div w:id="605846424">
      <w:bodyDiv w:val="1"/>
      <w:marLeft w:val="0"/>
      <w:marRight w:val="0"/>
      <w:marTop w:val="0"/>
      <w:marBottom w:val="0"/>
      <w:divBdr>
        <w:top w:val="none" w:sz="0" w:space="0" w:color="auto"/>
        <w:left w:val="none" w:sz="0" w:space="0" w:color="auto"/>
        <w:bottom w:val="none" w:sz="0" w:space="0" w:color="auto"/>
        <w:right w:val="none" w:sz="0" w:space="0" w:color="auto"/>
      </w:divBdr>
    </w:div>
    <w:div w:id="608902277">
      <w:bodyDiv w:val="1"/>
      <w:marLeft w:val="0"/>
      <w:marRight w:val="0"/>
      <w:marTop w:val="0"/>
      <w:marBottom w:val="0"/>
      <w:divBdr>
        <w:top w:val="none" w:sz="0" w:space="0" w:color="auto"/>
        <w:left w:val="none" w:sz="0" w:space="0" w:color="auto"/>
        <w:bottom w:val="none" w:sz="0" w:space="0" w:color="auto"/>
        <w:right w:val="none" w:sz="0" w:space="0" w:color="auto"/>
      </w:divBdr>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19655461">
      <w:bodyDiv w:val="1"/>
      <w:marLeft w:val="0"/>
      <w:marRight w:val="0"/>
      <w:marTop w:val="0"/>
      <w:marBottom w:val="0"/>
      <w:divBdr>
        <w:top w:val="none" w:sz="0" w:space="0" w:color="auto"/>
        <w:left w:val="none" w:sz="0" w:space="0" w:color="auto"/>
        <w:bottom w:val="none" w:sz="0" w:space="0" w:color="auto"/>
        <w:right w:val="none" w:sz="0" w:space="0" w:color="auto"/>
      </w:divBdr>
    </w:div>
    <w:div w:id="626398222">
      <w:bodyDiv w:val="1"/>
      <w:marLeft w:val="0"/>
      <w:marRight w:val="0"/>
      <w:marTop w:val="0"/>
      <w:marBottom w:val="0"/>
      <w:divBdr>
        <w:top w:val="none" w:sz="0" w:space="0" w:color="auto"/>
        <w:left w:val="none" w:sz="0" w:space="0" w:color="auto"/>
        <w:bottom w:val="none" w:sz="0" w:space="0" w:color="auto"/>
        <w:right w:val="none" w:sz="0" w:space="0" w:color="auto"/>
      </w:divBdr>
    </w:div>
    <w:div w:id="627008817">
      <w:bodyDiv w:val="1"/>
      <w:marLeft w:val="0"/>
      <w:marRight w:val="0"/>
      <w:marTop w:val="0"/>
      <w:marBottom w:val="0"/>
      <w:divBdr>
        <w:top w:val="none" w:sz="0" w:space="0" w:color="auto"/>
        <w:left w:val="none" w:sz="0" w:space="0" w:color="auto"/>
        <w:bottom w:val="none" w:sz="0" w:space="0" w:color="auto"/>
        <w:right w:val="none" w:sz="0" w:space="0" w:color="auto"/>
      </w:divBdr>
    </w:div>
    <w:div w:id="638876162">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44547950">
      <w:bodyDiv w:val="1"/>
      <w:marLeft w:val="0"/>
      <w:marRight w:val="0"/>
      <w:marTop w:val="0"/>
      <w:marBottom w:val="0"/>
      <w:divBdr>
        <w:top w:val="none" w:sz="0" w:space="0" w:color="auto"/>
        <w:left w:val="none" w:sz="0" w:space="0" w:color="auto"/>
        <w:bottom w:val="none" w:sz="0" w:space="0" w:color="auto"/>
        <w:right w:val="none" w:sz="0" w:space="0" w:color="auto"/>
      </w:divBdr>
    </w:div>
    <w:div w:id="664212651">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69604172">
      <w:bodyDiv w:val="1"/>
      <w:marLeft w:val="0"/>
      <w:marRight w:val="0"/>
      <w:marTop w:val="0"/>
      <w:marBottom w:val="0"/>
      <w:divBdr>
        <w:top w:val="none" w:sz="0" w:space="0" w:color="auto"/>
        <w:left w:val="none" w:sz="0" w:space="0" w:color="auto"/>
        <w:bottom w:val="none" w:sz="0" w:space="0" w:color="auto"/>
        <w:right w:val="none" w:sz="0" w:space="0" w:color="auto"/>
      </w:divBdr>
      <w:divsChild>
        <w:div w:id="827671598">
          <w:marLeft w:val="0"/>
          <w:marRight w:val="0"/>
          <w:marTop w:val="0"/>
          <w:marBottom w:val="0"/>
          <w:divBdr>
            <w:top w:val="none" w:sz="0" w:space="0" w:color="auto"/>
            <w:left w:val="none" w:sz="0" w:space="0" w:color="auto"/>
            <w:bottom w:val="none" w:sz="0" w:space="0" w:color="auto"/>
            <w:right w:val="none" w:sz="0" w:space="0" w:color="auto"/>
          </w:divBdr>
        </w:div>
      </w:divsChild>
    </w:div>
    <w:div w:id="672807081">
      <w:bodyDiv w:val="1"/>
      <w:marLeft w:val="0"/>
      <w:marRight w:val="0"/>
      <w:marTop w:val="0"/>
      <w:marBottom w:val="0"/>
      <w:divBdr>
        <w:top w:val="none" w:sz="0" w:space="0" w:color="auto"/>
        <w:left w:val="none" w:sz="0" w:space="0" w:color="auto"/>
        <w:bottom w:val="none" w:sz="0" w:space="0" w:color="auto"/>
        <w:right w:val="none" w:sz="0" w:space="0" w:color="auto"/>
      </w:divBdr>
    </w:div>
    <w:div w:id="674651769">
      <w:bodyDiv w:val="1"/>
      <w:marLeft w:val="0"/>
      <w:marRight w:val="0"/>
      <w:marTop w:val="0"/>
      <w:marBottom w:val="0"/>
      <w:divBdr>
        <w:top w:val="none" w:sz="0" w:space="0" w:color="auto"/>
        <w:left w:val="none" w:sz="0" w:space="0" w:color="auto"/>
        <w:bottom w:val="none" w:sz="0" w:space="0" w:color="auto"/>
        <w:right w:val="none" w:sz="0" w:space="0" w:color="auto"/>
      </w:divBdr>
    </w:div>
    <w:div w:id="679508544">
      <w:bodyDiv w:val="1"/>
      <w:marLeft w:val="0"/>
      <w:marRight w:val="0"/>
      <w:marTop w:val="0"/>
      <w:marBottom w:val="0"/>
      <w:divBdr>
        <w:top w:val="none" w:sz="0" w:space="0" w:color="auto"/>
        <w:left w:val="none" w:sz="0" w:space="0" w:color="auto"/>
        <w:bottom w:val="none" w:sz="0" w:space="0" w:color="auto"/>
        <w:right w:val="none" w:sz="0" w:space="0" w:color="auto"/>
      </w:divBdr>
    </w:div>
    <w:div w:id="682516749">
      <w:bodyDiv w:val="1"/>
      <w:marLeft w:val="0"/>
      <w:marRight w:val="0"/>
      <w:marTop w:val="0"/>
      <w:marBottom w:val="0"/>
      <w:divBdr>
        <w:top w:val="none" w:sz="0" w:space="0" w:color="auto"/>
        <w:left w:val="none" w:sz="0" w:space="0" w:color="auto"/>
        <w:bottom w:val="none" w:sz="0" w:space="0" w:color="auto"/>
        <w:right w:val="none" w:sz="0" w:space="0" w:color="auto"/>
      </w:divBdr>
    </w:div>
    <w:div w:id="691541577">
      <w:bodyDiv w:val="1"/>
      <w:marLeft w:val="0"/>
      <w:marRight w:val="0"/>
      <w:marTop w:val="0"/>
      <w:marBottom w:val="0"/>
      <w:divBdr>
        <w:top w:val="none" w:sz="0" w:space="0" w:color="auto"/>
        <w:left w:val="none" w:sz="0" w:space="0" w:color="auto"/>
        <w:bottom w:val="none" w:sz="0" w:space="0" w:color="auto"/>
        <w:right w:val="none" w:sz="0" w:space="0" w:color="auto"/>
      </w:divBdr>
    </w:div>
    <w:div w:id="703672570">
      <w:bodyDiv w:val="1"/>
      <w:marLeft w:val="0"/>
      <w:marRight w:val="0"/>
      <w:marTop w:val="0"/>
      <w:marBottom w:val="0"/>
      <w:divBdr>
        <w:top w:val="none" w:sz="0" w:space="0" w:color="auto"/>
        <w:left w:val="none" w:sz="0" w:space="0" w:color="auto"/>
        <w:bottom w:val="none" w:sz="0" w:space="0" w:color="auto"/>
        <w:right w:val="none" w:sz="0" w:space="0" w:color="auto"/>
      </w:divBdr>
    </w:div>
    <w:div w:id="706294050">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15158725">
      <w:bodyDiv w:val="1"/>
      <w:marLeft w:val="0"/>
      <w:marRight w:val="0"/>
      <w:marTop w:val="0"/>
      <w:marBottom w:val="0"/>
      <w:divBdr>
        <w:top w:val="none" w:sz="0" w:space="0" w:color="auto"/>
        <w:left w:val="none" w:sz="0" w:space="0" w:color="auto"/>
        <w:bottom w:val="none" w:sz="0" w:space="0" w:color="auto"/>
        <w:right w:val="none" w:sz="0" w:space="0" w:color="auto"/>
      </w:divBdr>
    </w:div>
    <w:div w:id="715852407">
      <w:bodyDiv w:val="1"/>
      <w:marLeft w:val="0"/>
      <w:marRight w:val="0"/>
      <w:marTop w:val="0"/>
      <w:marBottom w:val="0"/>
      <w:divBdr>
        <w:top w:val="none" w:sz="0" w:space="0" w:color="auto"/>
        <w:left w:val="none" w:sz="0" w:space="0" w:color="auto"/>
        <w:bottom w:val="none" w:sz="0" w:space="0" w:color="auto"/>
        <w:right w:val="none" w:sz="0" w:space="0" w:color="auto"/>
      </w:divBdr>
    </w:div>
    <w:div w:id="722141881">
      <w:bodyDiv w:val="1"/>
      <w:marLeft w:val="0"/>
      <w:marRight w:val="0"/>
      <w:marTop w:val="0"/>
      <w:marBottom w:val="0"/>
      <w:divBdr>
        <w:top w:val="none" w:sz="0" w:space="0" w:color="auto"/>
        <w:left w:val="none" w:sz="0" w:space="0" w:color="auto"/>
        <w:bottom w:val="none" w:sz="0" w:space="0" w:color="auto"/>
        <w:right w:val="none" w:sz="0" w:space="0" w:color="auto"/>
      </w:divBdr>
    </w:div>
    <w:div w:id="723599633">
      <w:bodyDiv w:val="1"/>
      <w:marLeft w:val="0"/>
      <w:marRight w:val="0"/>
      <w:marTop w:val="0"/>
      <w:marBottom w:val="0"/>
      <w:divBdr>
        <w:top w:val="none" w:sz="0" w:space="0" w:color="auto"/>
        <w:left w:val="none" w:sz="0" w:space="0" w:color="auto"/>
        <w:bottom w:val="none" w:sz="0" w:space="0" w:color="auto"/>
        <w:right w:val="none" w:sz="0" w:space="0" w:color="auto"/>
      </w:divBdr>
    </w:div>
    <w:div w:id="747271482">
      <w:bodyDiv w:val="1"/>
      <w:marLeft w:val="0"/>
      <w:marRight w:val="0"/>
      <w:marTop w:val="0"/>
      <w:marBottom w:val="0"/>
      <w:divBdr>
        <w:top w:val="none" w:sz="0" w:space="0" w:color="auto"/>
        <w:left w:val="none" w:sz="0" w:space="0" w:color="auto"/>
        <w:bottom w:val="none" w:sz="0" w:space="0" w:color="auto"/>
        <w:right w:val="none" w:sz="0" w:space="0" w:color="auto"/>
      </w:divBdr>
    </w:div>
    <w:div w:id="757025604">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67887655">
      <w:bodyDiv w:val="1"/>
      <w:marLeft w:val="0"/>
      <w:marRight w:val="0"/>
      <w:marTop w:val="0"/>
      <w:marBottom w:val="0"/>
      <w:divBdr>
        <w:top w:val="none" w:sz="0" w:space="0" w:color="auto"/>
        <w:left w:val="none" w:sz="0" w:space="0" w:color="auto"/>
        <w:bottom w:val="none" w:sz="0" w:space="0" w:color="auto"/>
        <w:right w:val="none" w:sz="0" w:space="0" w:color="auto"/>
      </w:divBdr>
    </w:div>
    <w:div w:id="769198305">
      <w:bodyDiv w:val="1"/>
      <w:marLeft w:val="0"/>
      <w:marRight w:val="0"/>
      <w:marTop w:val="0"/>
      <w:marBottom w:val="0"/>
      <w:divBdr>
        <w:top w:val="none" w:sz="0" w:space="0" w:color="auto"/>
        <w:left w:val="none" w:sz="0" w:space="0" w:color="auto"/>
        <w:bottom w:val="none" w:sz="0" w:space="0" w:color="auto"/>
        <w:right w:val="none" w:sz="0" w:space="0" w:color="auto"/>
      </w:divBdr>
      <w:divsChild>
        <w:div w:id="1354845958">
          <w:marLeft w:val="0"/>
          <w:marRight w:val="0"/>
          <w:marTop w:val="0"/>
          <w:marBottom w:val="0"/>
          <w:divBdr>
            <w:top w:val="none" w:sz="0" w:space="0" w:color="auto"/>
            <w:left w:val="none" w:sz="0" w:space="0" w:color="auto"/>
            <w:bottom w:val="none" w:sz="0" w:space="0" w:color="auto"/>
            <w:right w:val="none" w:sz="0" w:space="0" w:color="auto"/>
          </w:divBdr>
        </w:div>
      </w:divsChild>
    </w:div>
    <w:div w:id="773787746">
      <w:bodyDiv w:val="1"/>
      <w:marLeft w:val="0"/>
      <w:marRight w:val="0"/>
      <w:marTop w:val="0"/>
      <w:marBottom w:val="0"/>
      <w:divBdr>
        <w:top w:val="none" w:sz="0" w:space="0" w:color="auto"/>
        <w:left w:val="none" w:sz="0" w:space="0" w:color="auto"/>
        <w:bottom w:val="none" w:sz="0" w:space="0" w:color="auto"/>
        <w:right w:val="none" w:sz="0" w:space="0" w:color="auto"/>
      </w:divBdr>
    </w:div>
    <w:div w:id="778376389">
      <w:bodyDiv w:val="1"/>
      <w:marLeft w:val="0"/>
      <w:marRight w:val="0"/>
      <w:marTop w:val="0"/>
      <w:marBottom w:val="0"/>
      <w:divBdr>
        <w:top w:val="none" w:sz="0" w:space="0" w:color="auto"/>
        <w:left w:val="none" w:sz="0" w:space="0" w:color="auto"/>
        <w:bottom w:val="none" w:sz="0" w:space="0" w:color="auto"/>
        <w:right w:val="none" w:sz="0" w:space="0" w:color="auto"/>
      </w:divBdr>
    </w:div>
    <w:div w:id="782071074">
      <w:bodyDiv w:val="1"/>
      <w:marLeft w:val="0"/>
      <w:marRight w:val="0"/>
      <w:marTop w:val="0"/>
      <w:marBottom w:val="0"/>
      <w:divBdr>
        <w:top w:val="none" w:sz="0" w:space="0" w:color="auto"/>
        <w:left w:val="none" w:sz="0" w:space="0" w:color="auto"/>
        <w:bottom w:val="none" w:sz="0" w:space="0" w:color="auto"/>
        <w:right w:val="none" w:sz="0" w:space="0" w:color="auto"/>
      </w:divBdr>
    </w:div>
    <w:div w:id="789007987">
      <w:bodyDiv w:val="1"/>
      <w:marLeft w:val="0"/>
      <w:marRight w:val="0"/>
      <w:marTop w:val="0"/>
      <w:marBottom w:val="0"/>
      <w:divBdr>
        <w:top w:val="none" w:sz="0" w:space="0" w:color="auto"/>
        <w:left w:val="none" w:sz="0" w:space="0" w:color="auto"/>
        <w:bottom w:val="none" w:sz="0" w:space="0" w:color="auto"/>
        <w:right w:val="none" w:sz="0" w:space="0" w:color="auto"/>
      </w:divBdr>
    </w:div>
    <w:div w:id="798451291">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1210533">
      <w:bodyDiv w:val="1"/>
      <w:marLeft w:val="0"/>
      <w:marRight w:val="0"/>
      <w:marTop w:val="0"/>
      <w:marBottom w:val="0"/>
      <w:divBdr>
        <w:top w:val="none" w:sz="0" w:space="0" w:color="auto"/>
        <w:left w:val="none" w:sz="0" w:space="0" w:color="auto"/>
        <w:bottom w:val="none" w:sz="0" w:space="0" w:color="auto"/>
        <w:right w:val="none" w:sz="0" w:space="0" w:color="auto"/>
      </w:divBdr>
    </w:div>
    <w:div w:id="814301808">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17188365">
      <w:bodyDiv w:val="1"/>
      <w:marLeft w:val="0"/>
      <w:marRight w:val="0"/>
      <w:marTop w:val="0"/>
      <w:marBottom w:val="0"/>
      <w:divBdr>
        <w:top w:val="none" w:sz="0" w:space="0" w:color="auto"/>
        <w:left w:val="none" w:sz="0" w:space="0" w:color="auto"/>
        <w:bottom w:val="none" w:sz="0" w:space="0" w:color="auto"/>
        <w:right w:val="none" w:sz="0" w:space="0" w:color="auto"/>
      </w:divBdr>
    </w:div>
    <w:div w:id="817766924">
      <w:bodyDiv w:val="1"/>
      <w:marLeft w:val="0"/>
      <w:marRight w:val="0"/>
      <w:marTop w:val="0"/>
      <w:marBottom w:val="0"/>
      <w:divBdr>
        <w:top w:val="none" w:sz="0" w:space="0" w:color="auto"/>
        <w:left w:val="none" w:sz="0" w:space="0" w:color="auto"/>
        <w:bottom w:val="none" w:sz="0" w:space="0" w:color="auto"/>
        <w:right w:val="none" w:sz="0" w:space="0" w:color="auto"/>
      </w:divBdr>
    </w:div>
    <w:div w:id="822038774">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23933658">
      <w:bodyDiv w:val="1"/>
      <w:marLeft w:val="0"/>
      <w:marRight w:val="0"/>
      <w:marTop w:val="0"/>
      <w:marBottom w:val="0"/>
      <w:divBdr>
        <w:top w:val="none" w:sz="0" w:space="0" w:color="auto"/>
        <w:left w:val="none" w:sz="0" w:space="0" w:color="auto"/>
        <w:bottom w:val="none" w:sz="0" w:space="0" w:color="auto"/>
        <w:right w:val="none" w:sz="0" w:space="0" w:color="auto"/>
      </w:divBdr>
    </w:div>
    <w:div w:id="828863513">
      <w:bodyDiv w:val="1"/>
      <w:marLeft w:val="0"/>
      <w:marRight w:val="0"/>
      <w:marTop w:val="0"/>
      <w:marBottom w:val="0"/>
      <w:divBdr>
        <w:top w:val="none" w:sz="0" w:space="0" w:color="auto"/>
        <w:left w:val="none" w:sz="0" w:space="0" w:color="auto"/>
        <w:bottom w:val="none" w:sz="0" w:space="0" w:color="auto"/>
        <w:right w:val="none" w:sz="0" w:space="0" w:color="auto"/>
      </w:divBdr>
    </w:div>
    <w:div w:id="834760306">
      <w:bodyDiv w:val="1"/>
      <w:marLeft w:val="0"/>
      <w:marRight w:val="0"/>
      <w:marTop w:val="0"/>
      <w:marBottom w:val="0"/>
      <w:divBdr>
        <w:top w:val="none" w:sz="0" w:space="0" w:color="auto"/>
        <w:left w:val="none" w:sz="0" w:space="0" w:color="auto"/>
        <w:bottom w:val="none" w:sz="0" w:space="0" w:color="auto"/>
        <w:right w:val="none" w:sz="0" w:space="0" w:color="auto"/>
      </w:divBdr>
    </w:div>
    <w:div w:id="836532034">
      <w:bodyDiv w:val="1"/>
      <w:marLeft w:val="0"/>
      <w:marRight w:val="0"/>
      <w:marTop w:val="0"/>
      <w:marBottom w:val="0"/>
      <w:divBdr>
        <w:top w:val="none" w:sz="0" w:space="0" w:color="auto"/>
        <w:left w:val="none" w:sz="0" w:space="0" w:color="auto"/>
        <w:bottom w:val="none" w:sz="0" w:space="0" w:color="auto"/>
        <w:right w:val="none" w:sz="0" w:space="0" w:color="auto"/>
      </w:divBdr>
    </w:div>
    <w:div w:id="837427739">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39740582">
      <w:bodyDiv w:val="1"/>
      <w:marLeft w:val="0"/>
      <w:marRight w:val="0"/>
      <w:marTop w:val="0"/>
      <w:marBottom w:val="0"/>
      <w:divBdr>
        <w:top w:val="none" w:sz="0" w:space="0" w:color="auto"/>
        <w:left w:val="none" w:sz="0" w:space="0" w:color="auto"/>
        <w:bottom w:val="none" w:sz="0" w:space="0" w:color="auto"/>
        <w:right w:val="none" w:sz="0" w:space="0" w:color="auto"/>
      </w:divBdr>
    </w:div>
    <w:div w:id="844058186">
      <w:bodyDiv w:val="1"/>
      <w:marLeft w:val="0"/>
      <w:marRight w:val="0"/>
      <w:marTop w:val="0"/>
      <w:marBottom w:val="0"/>
      <w:divBdr>
        <w:top w:val="none" w:sz="0" w:space="0" w:color="auto"/>
        <w:left w:val="none" w:sz="0" w:space="0" w:color="auto"/>
        <w:bottom w:val="none" w:sz="0" w:space="0" w:color="auto"/>
        <w:right w:val="none" w:sz="0" w:space="0" w:color="auto"/>
      </w:divBdr>
    </w:div>
    <w:div w:id="845360387">
      <w:bodyDiv w:val="1"/>
      <w:marLeft w:val="0"/>
      <w:marRight w:val="0"/>
      <w:marTop w:val="0"/>
      <w:marBottom w:val="0"/>
      <w:divBdr>
        <w:top w:val="none" w:sz="0" w:space="0" w:color="auto"/>
        <w:left w:val="none" w:sz="0" w:space="0" w:color="auto"/>
        <w:bottom w:val="none" w:sz="0" w:space="0" w:color="auto"/>
        <w:right w:val="none" w:sz="0" w:space="0" w:color="auto"/>
      </w:divBdr>
    </w:div>
    <w:div w:id="850293540">
      <w:bodyDiv w:val="1"/>
      <w:marLeft w:val="0"/>
      <w:marRight w:val="0"/>
      <w:marTop w:val="0"/>
      <w:marBottom w:val="0"/>
      <w:divBdr>
        <w:top w:val="none" w:sz="0" w:space="0" w:color="auto"/>
        <w:left w:val="none" w:sz="0" w:space="0" w:color="auto"/>
        <w:bottom w:val="none" w:sz="0" w:space="0" w:color="auto"/>
        <w:right w:val="none" w:sz="0" w:space="0" w:color="auto"/>
      </w:divBdr>
    </w:div>
    <w:div w:id="855389335">
      <w:bodyDiv w:val="1"/>
      <w:marLeft w:val="0"/>
      <w:marRight w:val="0"/>
      <w:marTop w:val="0"/>
      <w:marBottom w:val="0"/>
      <w:divBdr>
        <w:top w:val="none" w:sz="0" w:space="0" w:color="auto"/>
        <w:left w:val="none" w:sz="0" w:space="0" w:color="auto"/>
        <w:bottom w:val="none" w:sz="0" w:space="0" w:color="auto"/>
        <w:right w:val="none" w:sz="0" w:space="0" w:color="auto"/>
      </w:divBdr>
    </w:div>
    <w:div w:id="859587379">
      <w:bodyDiv w:val="1"/>
      <w:marLeft w:val="0"/>
      <w:marRight w:val="0"/>
      <w:marTop w:val="0"/>
      <w:marBottom w:val="0"/>
      <w:divBdr>
        <w:top w:val="none" w:sz="0" w:space="0" w:color="auto"/>
        <w:left w:val="none" w:sz="0" w:space="0" w:color="auto"/>
        <w:bottom w:val="none" w:sz="0" w:space="0" w:color="auto"/>
        <w:right w:val="none" w:sz="0" w:space="0" w:color="auto"/>
      </w:divBdr>
    </w:div>
    <w:div w:id="865100898">
      <w:bodyDiv w:val="1"/>
      <w:marLeft w:val="0"/>
      <w:marRight w:val="0"/>
      <w:marTop w:val="0"/>
      <w:marBottom w:val="0"/>
      <w:divBdr>
        <w:top w:val="none" w:sz="0" w:space="0" w:color="auto"/>
        <w:left w:val="none" w:sz="0" w:space="0" w:color="auto"/>
        <w:bottom w:val="none" w:sz="0" w:space="0" w:color="auto"/>
        <w:right w:val="none" w:sz="0" w:space="0" w:color="auto"/>
      </w:divBdr>
    </w:div>
    <w:div w:id="870268521">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7425332">
      <w:bodyDiv w:val="1"/>
      <w:marLeft w:val="0"/>
      <w:marRight w:val="0"/>
      <w:marTop w:val="0"/>
      <w:marBottom w:val="0"/>
      <w:divBdr>
        <w:top w:val="none" w:sz="0" w:space="0" w:color="auto"/>
        <w:left w:val="none" w:sz="0" w:space="0" w:color="auto"/>
        <w:bottom w:val="none" w:sz="0" w:space="0" w:color="auto"/>
        <w:right w:val="none" w:sz="0" w:space="0" w:color="auto"/>
      </w:divBdr>
    </w:div>
    <w:div w:id="878929196">
      <w:bodyDiv w:val="1"/>
      <w:marLeft w:val="0"/>
      <w:marRight w:val="0"/>
      <w:marTop w:val="0"/>
      <w:marBottom w:val="0"/>
      <w:divBdr>
        <w:top w:val="none" w:sz="0" w:space="0" w:color="auto"/>
        <w:left w:val="none" w:sz="0" w:space="0" w:color="auto"/>
        <w:bottom w:val="none" w:sz="0" w:space="0" w:color="auto"/>
        <w:right w:val="none" w:sz="0" w:space="0" w:color="auto"/>
      </w:divBdr>
    </w:div>
    <w:div w:id="895429645">
      <w:bodyDiv w:val="1"/>
      <w:marLeft w:val="0"/>
      <w:marRight w:val="0"/>
      <w:marTop w:val="0"/>
      <w:marBottom w:val="0"/>
      <w:divBdr>
        <w:top w:val="none" w:sz="0" w:space="0" w:color="auto"/>
        <w:left w:val="none" w:sz="0" w:space="0" w:color="auto"/>
        <w:bottom w:val="none" w:sz="0" w:space="0" w:color="auto"/>
        <w:right w:val="none" w:sz="0" w:space="0" w:color="auto"/>
      </w:divBdr>
    </w:div>
    <w:div w:id="897593601">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13783333">
      <w:bodyDiv w:val="1"/>
      <w:marLeft w:val="0"/>
      <w:marRight w:val="0"/>
      <w:marTop w:val="0"/>
      <w:marBottom w:val="0"/>
      <w:divBdr>
        <w:top w:val="none" w:sz="0" w:space="0" w:color="auto"/>
        <w:left w:val="none" w:sz="0" w:space="0" w:color="auto"/>
        <w:bottom w:val="none" w:sz="0" w:space="0" w:color="auto"/>
        <w:right w:val="none" w:sz="0" w:space="0" w:color="auto"/>
      </w:divBdr>
    </w:div>
    <w:div w:id="916015030">
      <w:bodyDiv w:val="1"/>
      <w:marLeft w:val="0"/>
      <w:marRight w:val="0"/>
      <w:marTop w:val="0"/>
      <w:marBottom w:val="0"/>
      <w:divBdr>
        <w:top w:val="none" w:sz="0" w:space="0" w:color="auto"/>
        <w:left w:val="none" w:sz="0" w:space="0" w:color="auto"/>
        <w:bottom w:val="none" w:sz="0" w:space="0" w:color="auto"/>
        <w:right w:val="none" w:sz="0" w:space="0" w:color="auto"/>
      </w:divBdr>
    </w:div>
    <w:div w:id="919489147">
      <w:bodyDiv w:val="1"/>
      <w:marLeft w:val="0"/>
      <w:marRight w:val="0"/>
      <w:marTop w:val="0"/>
      <w:marBottom w:val="0"/>
      <w:divBdr>
        <w:top w:val="none" w:sz="0" w:space="0" w:color="auto"/>
        <w:left w:val="none" w:sz="0" w:space="0" w:color="auto"/>
        <w:bottom w:val="none" w:sz="0" w:space="0" w:color="auto"/>
        <w:right w:val="none" w:sz="0" w:space="0" w:color="auto"/>
      </w:divBdr>
    </w:div>
    <w:div w:id="925722920">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36911601">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2150465">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950668598">
      <w:bodyDiv w:val="1"/>
      <w:marLeft w:val="0"/>
      <w:marRight w:val="0"/>
      <w:marTop w:val="0"/>
      <w:marBottom w:val="0"/>
      <w:divBdr>
        <w:top w:val="none" w:sz="0" w:space="0" w:color="auto"/>
        <w:left w:val="none" w:sz="0" w:space="0" w:color="auto"/>
        <w:bottom w:val="none" w:sz="0" w:space="0" w:color="auto"/>
        <w:right w:val="none" w:sz="0" w:space="0" w:color="auto"/>
      </w:divBdr>
    </w:div>
    <w:div w:id="951784700">
      <w:bodyDiv w:val="1"/>
      <w:marLeft w:val="0"/>
      <w:marRight w:val="0"/>
      <w:marTop w:val="0"/>
      <w:marBottom w:val="0"/>
      <w:divBdr>
        <w:top w:val="none" w:sz="0" w:space="0" w:color="auto"/>
        <w:left w:val="none" w:sz="0" w:space="0" w:color="auto"/>
        <w:bottom w:val="none" w:sz="0" w:space="0" w:color="auto"/>
        <w:right w:val="none" w:sz="0" w:space="0" w:color="auto"/>
      </w:divBdr>
    </w:div>
    <w:div w:id="953100921">
      <w:bodyDiv w:val="1"/>
      <w:marLeft w:val="0"/>
      <w:marRight w:val="0"/>
      <w:marTop w:val="0"/>
      <w:marBottom w:val="0"/>
      <w:divBdr>
        <w:top w:val="none" w:sz="0" w:space="0" w:color="auto"/>
        <w:left w:val="none" w:sz="0" w:space="0" w:color="auto"/>
        <w:bottom w:val="none" w:sz="0" w:space="0" w:color="auto"/>
        <w:right w:val="none" w:sz="0" w:space="0" w:color="auto"/>
      </w:divBdr>
    </w:div>
    <w:div w:id="955143228">
      <w:bodyDiv w:val="1"/>
      <w:marLeft w:val="0"/>
      <w:marRight w:val="0"/>
      <w:marTop w:val="0"/>
      <w:marBottom w:val="0"/>
      <w:divBdr>
        <w:top w:val="none" w:sz="0" w:space="0" w:color="auto"/>
        <w:left w:val="none" w:sz="0" w:space="0" w:color="auto"/>
        <w:bottom w:val="none" w:sz="0" w:space="0" w:color="auto"/>
        <w:right w:val="none" w:sz="0" w:space="0" w:color="auto"/>
      </w:divBdr>
    </w:div>
    <w:div w:id="961500678">
      <w:bodyDiv w:val="1"/>
      <w:marLeft w:val="0"/>
      <w:marRight w:val="0"/>
      <w:marTop w:val="0"/>
      <w:marBottom w:val="0"/>
      <w:divBdr>
        <w:top w:val="none" w:sz="0" w:space="0" w:color="auto"/>
        <w:left w:val="none" w:sz="0" w:space="0" w:color="auto"/>
        <w:bottom w:val="none" w:sz="0" w:space="0" w:color="auto"/>
        <w:right w:val="none" w:sz="0" w:space="0" w:color="auto"/>
      </w:divBdr>
    </w:div>
    <w:div w:id="962267773">
      <w:bodyDiv w:val="1"/>
      <w:marLeft w:val="0"/>
      <w:marRight w:val="0"/>
      <w:marTop w:val="0"/>
      <w:marBottom w:val="0"/>
      <w:divBdr>
        <w:top w:val="none" w:sz="0" w:space="0" w:color="auto"/>
        <w:left w:val="none" w:sz="0" w:space="0" w:color="auto"/>
        <w:bottom w:val="none" w:sz="0" w:space="0" w:color="auto"/>
        <w:right w:val="none" w:sz="0" w:space="0" w:color="auto"/>
      </w:divBdr>
    </w:div>
    <w:div w:id="963577509">
      <w:bodyDiv w:val="1"/>
      <w:marLeft w:val="0"/>
      <w:marRight w:val="0"/>
      <w:marTop w:val="0"/>
      <w:marBottom w:val="0"/>
      <w:divBdr>
        <w:top w:val="none" w:sz="0" w:space="0" w:color="auto"/>
        <w:left w:val="none" w:sz="0" w:space="0" w:color="auto"/>
        <w:bottom w:val="none" w:sz="0" w:space="0" w:color="auto"/>
        <w:right w:val="none" w:sz="0" w:space="0" w:color="auto"/>
      </w:divBdr>
    </w:div>
    <w:div w:id="966666534">
      <w:bodyDiv w:val="1"/>
      <w:marLeft w:val="0"/>
      <w:marRight w:val="0"/>
      <w:marTop w:val="0"/>
      <w:marBottom w:val="0"/>
      <w:divBdr>
        <w:top w:val="none" w:sz="0" w:space="0" w:color="auto"/>
        <w:left w:val="none" w:sz="0" w:space="0" w:color="auto"/>
        <w:bottom w:val="none" w:sz="0" w:space="0" w:color="auto"/>
        <w:right w:val="none" w:sz="0" w:space="0" w:color="auto"/>
      </w:divBdr>
    </w:div>
    <w:div w:id="968316398">
      <w:bodyDiv w:val="1"/>
      <w:marLeft w:val="0"/>
      <w:marRight w:val="0"/>
      <w:marTop w:val="0"/>
      <w:marBottom w:val="0"/>
      <w:divBdr>
        <w:top w:val="none" w:sz="0" w:space="0" w:color="auto"/>
        <w:left w:val="none" w:sz="0" w:space="0" w:color="auto"/>
        <w:bottom w:val="none" w:sz="0" w:space="0" w:color="auto"/>
        <w:right w:val="none" w:sz="0" w:space="0" w:color="auto"/>
      </w:divBdr>
    </w:div>
    <w:div w:id="976687500">
      <w:bodyDiv w:val="1"/>
      <w:marLeft w:val="0"/>
      <w:marRight w:val="0"/>
      <w:marTop w:val="0"/>
      <w:marBottom w:val="0"/>
      <w:divBdr>
        <w:top w:val="none" w:sz="0" w:space="0" w:color="auto"/>
        <w:left w:val="none" w:sz="0" w:space="0" w:color="auto"/>
        <w:bottom w:val="none" w:sz="0" w:space="0" w:color="auto"/>
        <w:right w:val="none" w:sz="0" w:space="0" w:color="auto"/>
      </w:divBdr>
    </w:div>
    <w:div w:id="981957076">
      <w:bodyDiv w:val="1"/>
      <w:marLeft w:val="0"/>
      <w:marRight w:val="0"/>
      <w:marTop w:val="0"/>
      <w:marBottom w:val="0"/>
      <w:divBdr>
        <w:top w:val="none" w:sz="0" w:space="0" w:color="auto"/>
        <w:left w:val="none" w:sz="0" w:space="0" w:color="auto"/>
        <w:bottom w:val="none" w:sz="0" w:space="0" w:color="auto"/>
        <w:right w:val="none" w:sz="0" w:space="0" w:color="auto"/>
      </w:divBdr>
    </w:div>
    <w:div w:id="982075167">
      <w:bodyDiv w:val="1"/>
      <w:marLeft w:val="0"/>
      <w:marRight w:val="0"/>
      <w:marTop w:val="0"/>
      <w:marBottom w:val="0"/>
      <w:divBdr>
        <w:top w:val="none" w:sz="0" w:space="0" w:color="auto"/>
        <w:left w:val="none" w:sz="0" w:space="0" w:color="auto"/>
        <w:bottom w:val="none" w:sz="0" w:space="0" w:color="auto"/>
        <w:right w:val="none" w:sz="0" w:space="0" w:color="auto"/>
      </w:divBdr>
    </w:div>
    <w:div w:id="983124820">
      <w:bodyDiv w:val="1"/>
      <w:marLeft w:val="0"/>
      <w:marRight w:val="0"/>
      <w:marTop w:val="0"/>
      <w:marBottom w:val="0"/>
      <w:divBdr>
        <w:top w:val="none" w:sz="0" w:space="0" w:color="auto"/>
        <w:left w:val="none" w:sz="0" w:space="0" w:color="auto"/>
        <w:bottom w:val="none" w:sz="0" w:space="0" w:color="auto"/>
        <w:right w:val="none" w:sz="0" w:space="0" w:color="auto"/>
      </w:divBdr>
    </w:div>
    <w:div w:id="986741020">
      <w:bodyDiv w:val="1"/>
      <w:marLeft w:val="0"/>
      <w:marRight w:val="0"/>
      <w:marTop w:val="0"/>
      <w:marBottom w:val="0"/>
      <w:divBdr>
        <w:top w:val="none" w:sz="0" w:space="0" w:color="auto"/>
        <w:left w:val="none" w:sz="0" w:space="0" w:color="auto"/>
        <w:bottom w:val="none" w:sz="0" w:space="0" w:color="auto"/>
        <w:right w:val="none" w:sz="0" w:space="0" w:color="auto"/>
      </w:divBdr>
    </w:div>
    <w:div w:id="996152474">
      <w:bodyDiv w:val="1"/>
      <w:marLeft w:val="0"/>
      <w:marRight w:val="0"/>
      <w:marTop w:val="0"/>
      <w:marBottom w:val="0"/>
      <w:divBdr>
        <w:top w:val="none" w:sz="0" w:space="0" w:color="auto"/>
        <w:left w:val="none" w:sz="0" w:space="0" w:color="auto"/>
        <w:bottom w:val="none" w:sz="0" w:space="0" w:color="auto"/>
        <w:right w:val="none" w:sz="0" w:space="0" w:color="auto"/>
      </w:divBdr>
    </w:div>
    <w:div w:id="1003164270">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11641960">
      <w:bodyDiv w:val="1"/>
      <w:marLeft w:val="0"/>
      <w:marRight w:val="0"/>
      <w:marTop w:val="0"/>
      <w:marBottom w:val="0"/>
      <w:divBdr>
        <w:top w:val="none" w:sz="0" w:space="0" w:color="auto"/>
        <w:left w:val="none" w:sz="0" w:space="0" w:color="auto"/>
        <w:bottom w:val="none" w:sz="0" w:space="0" w:color="auto"/>
        <w:right w:val="none" w:sz="0" w:space="0" w:color="auto"/>
      </w:divBdr>
    </w:div>
    <w:div w:id="1019238487">
      <w:bodyDiv w:val="1"/>
      <w:marLeft w:val="0"/>
      <w:marRight w:val="0"/>
      <w:marTop w:val="0"/>
      <w:marBottom w:val="0"/>
      <w:divBdr>
        <w:top w:val="none" w:sz="0" w:space="0" w:color="auto"/>
        <w:left w:val="none" w:sz="0" w:space="0" w:color="auto"/>
        <w:bottom w:val="none" w:sz="0" w:space="0" w:color="auto"/>
        <w:right w:val="none" w:sz="0" w:space="0" w:color="auto"/>
      </w:divBdr>
    </w:div>
    <w:div w:id="1022632598">
      <w:bodyDiv w:val="1"/>
      <w:marLeft w:val="0"/>
      <w:marRight w:val="0"/>
      <w:marTop w:val="0"/>
      <w:marBottom w:val="0"/>
      <w:divBdr>
        <w:top w:val="none" w:sz="0" w:space="0" w:color="auto"/>
        <w:left w:val="none" w:sz="0" w:space="0" w:color="auto"/>
        <w:bottom w:val="none" w:sz="0" w:space="0" w:color="auto"/>
        <w:right w:val="none" w:sz="0" w:space="0" w:color="auto"/>
      </w:divBdr>
    </w:div>
    <w:div w:id="1025012862">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1884096">
      <w:bodyDiv w:val="1"/>
      <w:marLeft w:val="0"/>
      <w:marRight w:val="0"/>
      <w:marTop w:val="0"/>
      <w:marBottom w:val="0"/>
      <w:divBdr>
        <w:top w:val="none" w:sz="0" w:space="0" w:color="auto"/>
        <w:left w:val="none" w:sz="0" w:space="0" w:color="auto"/>
        <w:bottom w:val="none" w:sz="0" w:space="0" w:color="auto"/>
        <w:right w:val="none" w:sz="0" w:space="0" w:color="auto"/>
      </w:divBdr>
    </w:div>
    <w:div w:id="1031998049">
      <w:bodyDiv w:val="1"/>
      <w:marLeft w:val="0"/>
      <w:marRight w:val="0"/>
      <w:marTop w:val="0"/>
      <w:marBottom w:val="0"/>
      <w:divBdr>
        <w:top w:val="none" w:sz="0" w:space="0" w:color="auto"/>
        <w:left w:val="none" w:sz="0" w:space="0" w:color="auto"/>
        <w:bottom w:val="none" w:sz="0" w:space="0" w:color="auto"/>
        <w:right w:val="none" w:sz="0" w:space="0" w:color="auto"/>
      </w:divBdr>
    </w:div>
    <w:div w:id="1032999557">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42706626">
      <w:bodyDiv w:val="1"/>
      <w:marLeft w:val="0"/>
      <w:marRight w:val="0"/>
      <w:marTop w:val="0"/>
      <w:marBottom w:val="0"/>
      <w:divBdr>
        <w:top w:val="none" w:sz="0" w:space="0" w:color="auto"/>
        <w:left w:val="none" w:sz="0" w:space="0" w:color="auto"/>
        <w:bottom w:val="none" w:sz="0" w:space="0" w:color="auto"/>
        <w:right w:val="none" w:sz="0" w:space="0" w:color="auto"/>
      </w:divBdr>
    </w:div>
    <w:div w:id="1052582073">
      <w:bodyDiv w:val="1"/>
      <w:marLeft w:val="0"/>
      <w:marRight w:val="0"/>
      <w:marTop w:val="0"/>
      <w:marBottom w:val="0"/>
      <w:divBdr>
        <w:top w:val="none" w:sz="0" w:space="0" w:color="auto"/>
        <w:left w:val="none" w:sz="0" w:space="0" w:color="auto"/>
        <w:bottom w:val="none" w:sz="0" w:space="0" w:color="auto"/>
        <w:right w:val="none" w:sz="0" w:space="0" w:color="auto"/>
      </w:divBdr>
      <w:divsChild>
        <w:div w:id="1099789561">
          <w:marLeft w:val="0"/>
          <w:marRight w:val="0"/>
          <w:marTop w:val="0"/>
          <w:marBottom w:val="0"/>
          <w:divBdr>
            <w:top w:val="none" w:sz="0" w:space="0" w:color="auto"/>
            <w:left w:val="none" w:sz="0" w:space="0" w:color="auto"/>
            <w:bottom w:val="none" w:sz="0" w:space="0" w:color="auto"/>
            <w:right w:val="none" w:sz="0" w:space="0" w:color="auto"/>
          </w:divBdr>
        </w:div>
        <w:div w:id="1679043665">
          <w:marLeft w:val="0"/>
          <w:marRight w:val="0"/>
          <w:marTop w:val="0"/>
          <w:marBottom w:val="0"/>
          <w:divBdr>
            <w:top w:val="none" w:sz="0" w:space="0" w:color="auto"/>
            <w:left w:val="none" w:sz="0" w:space="0" w:color="auto"/>
            <w:bottom w:val="none" w:sz="0" w:space="0" w:color="auto"/>
            <w:right w:val="none" w:sz="0" w:space="0" w:color="auto"/>
          </w:divBdr>
          <w:divsChild>
            <w:div w:id="74044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958270">
      <w:bodyDiv w:val="1"/>
      <w:marLeft w:val="0"/>
      <w:marRight w:val="0"/>
      <w:marTop w:val="0"/>
      <w:marBottom w:val="0"/>
      <w:divBdr>
        <w:top w:val="none" w:sz="0" w:space="0" w:color="auto"/>
        <w:left w:val="none" w:sz="0" w:space="0" w:color="auto"/>
        <w:bottom w:val="none" w:sz="0" w:space="0" w:color="auto"/>
        <w:right w:val="none" w:sz="0" w:space="0" w:color="auto"/>
      </w:divBdr>
    </w:div>
    <w:div w:id="1070465517">
      <w:bodyDiv w:val="1"/>
      <w:marLeft w:val="0"/>
      <w:marRight w:val="0"/>
      <w:marTop w:val="0"/>
      <w:marBottom w:val="0"/>
      <w:divBdr>
        <w:top w:val="none" w:sz="0" w:space="0" w:color="auto"/>
        <w:left w:val="none" w:sz="0" w:space="0" w:color="auto"/>
        <w:bottom w:val="none" w:sz="0" w:space="0" w:color="auto"/>
        <w:right w:val="none" w:sz="0" w:space="0" w:color="auto"/>
      </w:divBdr>
    </w:div>
    <w:div w:id="1074011179">
      <w:bodyDiv w:val="1"/>
      <w:marLeft w:val="0"/>
      <w:marRight w:val="0"/>
      <w:marTop w:val="0"/>
      <w:marBottom w:val="0"/>
      <w:divBdr>
        <w:top w:val="none" w:sz="0" w:space="0" w:color="auto"/>
        <w:left w:val="none" w:sz="0" w:space="0" w:color="auto"/>
        <w:bottom w:val="none" w:sz="0" w:space="0" w:color="auto"/>
        <w:right w:val="none" w:sz="0" w:space="0" w:color="auto"/>
      </w:divBdr>
    </w:div>
    <w:div w:id="1076167881">
      <w:bodyDiv w:val="1"/>
      <w:marLeft w:val="0"/>
      <w:marRight w:val="0"/>
      <w:marTop w:val="0"/>
      <w:marBottom w:val="0"/>
      <w:divBdr>
        <w:top w:val="none" w:sz="0" w:space="0" w:color="auto"/>
        <w:left w:val="none" w:sz="0" w:space="0" w:color="auto"/>
        <w:bottom w:val="none" w:sz="0" w:space="0" w:color="auto"/>
        <w:right w:val="none" w:sz="0" w:space="0" w:color="auto"/>
      </w:divBdr>
    </w:div>
    <w:div w:id="1079525026">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083794408">
      <w:bodyDiv w:val="1"/>
      <w:marLeft w:val="0"/>
      <w:marRight w:val="0"/>
      <w:marTop w:val="0"/>
      <w:marBottom w:val="0"/>
      <w:divBdr>
        <w:top w:val="none" w:sz="0" w:space="0" w:color="auto"/>
        <w:left w:val="none" w:sz="0" w:space="0" w:color="auto"/>
        <w:bottom w:val="none" w:sz="0" w:space="0" w:color="auto"/>
        <w:right w:val="none" w:sz="0" w:space="0" w:color="auto"/>
      </w:divBdr>
    </w:div>
    <w:div w:id="1090469567">
      <w:bodyDiv w:val="1"/>
      <w:marLeft w:val="0"/>
      <w:marRight w:val="0"/>
      <w:marTop w:val="0"/>
      <w:marBottom w:val="0"/>
      <w:divBdr>
        <w:top w:val="none" w:sz="0" w:space="0" w:color="auto"/>
        <w:left w:val="none" w:sz="0" w:space="0" w:color="auto"/>
        <w:bottom w:val="none" w:sz="0" w:space="0" w:color="auto"/>
        <w:right w:val="none" w:sz="0" w:space="0" w:color="auto"/>
      </w:divBdr>
    </w:div>
    <w:div w:id="1092355602">
      <w:bodyDiv w:val="1"/>
      <w:marLeft w:val="0"/>
      <w:marRight w:val="0"/>
      <w:marTop w:val="0"/>
      <w:marBottom w:val="0"/>
      <w:divBdr>
        <w:top w:val="none" w:sz="0" w:space="0" w:color="auto"/>
        <w:left w:val="none" w:sz="0" w:space="0" w:color="auto"/>
        <w:bottom w:val="none" w:sz="0" w:space="0" w:color="auto"/>
        <w:right w:val="none" w:sz="0" w:space="0" w:color="auto"/>
      </w:divBdr>
    </w:div>
    <w:div w:id="1092434444">
      <w:bodyDiv w:val="1"/>
      <w:marLeft w:val="0"/>
      <w:marRight w:val="0"/>
      <w:marTop w:val="0"/>
      <w:marBottom w:val="0"/>
      <w:divBdr>
        <w:top w:val="none" w:sz="0" w:space="0" w:color="auto"/>
        <w:left w:val="none" w:sz="0" w:space="0" w:color="auto"/>
        <w:bottom w:val="none" w:sz="0" w:space="0" w:color="auto"/>
        <w:right w:val="none" w:sz="0" w:space="0" w:color="auto"/>
      </w:divBdr>
    </w:div>
    <w:div w:id="1097943262">
      <w:bodyDiv w:val="1"/>
      <w:marLeft w:val="0"/>
      <w:marRight w:val="0"/>
      <w:marTop w:val="0"/>
      <w:marBottom w:val="0"/>
      <w:divBdr>
        <w:top w:val="none" w:sz="0" w:space="0" w:color="auto"/>
        <w:left w:val="none" w:sz="0" w:space="0" w:color="auto"/>
        <w:bottom w:val="none" w:sz="0" w:space="0" w:color="auto"/>
        <w:right w:val="none" w:sz="0" w:space="0" w:color="auto"/>
      </w:divBdr>
    </w:div>
    <w:div w:id="1103382862">
      <w:bodyDiv w:val="1"/>
      <w:marLeft w:val="0"/>
      <w:marRight w:val="0"/>
      <w:marTop w:val="0"/>
      <w:marBottom w:val="0"/>
      <w:divBdr>
        <w:top w:val="none" w:sz="0" w:space="0" w:color="auto"/>
        <w:left w:val="none" w:sz="0" w:space="0" w:color="auto"/>
        <w:bottom w:val="none" w:sz="0" w:space="0" w:color="auto"/>
        <w:right w:val="none" w:sz="0" w:space="0" w:color="auto"/>
      </w:divBdr>
    </w:div>
    <w:div w:id="1107577560">
      <w:bodyDiv w:val="1"/>
      <w:marLeft w:val="0"/>
      <w:marRight w:val="0"/>
      <w:marTop w:val="0"/>
      <w:marBottom w:val="0"/>
      <w:divBdr>
        <w:top w:val="none" w:sz="0" w:space="0" w:color="auto"/>
        <w:left w:val="none" w:sz="0" w:space="0" w:color="auto"/>
        <w:bottom w:val="none" w:sz="0" w:space="0" w:color="auto"/>
        <w:right w:val="none" w:sz="0" w:space="0" w:color="auto"/>
      </w:divBdr>
    </w:div>
    <w:div w:id="1108353674">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1165354">
      <w:bodyDiv w:val="1"/>
      <w:marLeft w:val="0"/>
      <w:marRight w:val="0"/>
      <w:marTop w:val="0"/>
      <w:marBottom w:val="0"/>
      <w:divBdr>
        <w:top w:val="none" w:sz="0" w:space="0" w:color="auto"/>
        <w:left w:val="none" w:sz="0" w:space="0" w:color="auto"/>
        <w:bottom w:val="none" w:sz="0" w:space="0" w:color="auto"/>
        <w:right w:val="none" w:sz="0" w:space="0" w:color="auto"/>
      </w:divBdr>
    </w:div>
    <w:div w:id="1113206456">
      <w:bodyDiv w:val="1"/>
      <w:marLeft w:val="0"/>
      <w:marRight w:val="0"/>
      <w:marTop w:val="0"/>
      <w:marBottom w:val="0"/>
      <w:divBdr>
        <w:top w:val="none" w:sz="0" w:space="0" w:color="auto"/>
        <w:left w:val="none" w:sz="0" w:space="0" w:color="auto"/>
        <w:bottom w:val="none" w:sz="0" w:space="0" w:color="auto"/>
        <w:right w:val="none" w:sz="0" w:space="0" w:color="auto"/>
      </w:divBdr>
    </w:div>
    <w:div w:id="1117065021">
      <w:bodyDiv w:val="1"/>
      <w:marLeft w:val="0"/>
      <w:marRight w:val="0"/>
      <w:marTop w:val="0"/>
      <w:marBottom w:val="0"/>
      <w:divBdr>
        <w:top w:val="none" w:sz="0" w:space="0" w:color="auto"/>
        <w:left w:val="none" w:sz="0" w:space="0" w:color="auto"/>
        <w:bottom w:val="none" w:sz="0" w:space="0" w:color="auto"/>
        <w:right w:val="none" w:sz="0" w:space="0" w:color="auto"/>
      </w:divBdr>
    </w:div>
    <w:div w:id="1118572572">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29936083">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42889434">
      <w:bodyDiv w:val="1"/>
      <w:marLeft w:val="0"/>
      <w:marRight w:val="0"/>
      <w:marTop w:val="0"/>
      <w:marBottom w:val="0"/>
      <w:divBdr>
        <w:top w:val="none" w:sz="0" w:space="0" w:color="auto"/>
        <w:left w:val="none" w:sz="0" w:space="0" w:color="auto"/>
        <w:bottom w:val="none" w:sz="0" w:space="0" w:color="auto"/>
        <w:right w:val="none" w:sz="0" w:space="0" w:color="auto"/>
      </w:divBdr>
    </w:div>
    <w:div w:id="1145246310">
      <w:bodyDiv w:val="1"/>
      <w:marLeft w:val="0"/>
      <w:marRight w:val="0"/>
      <w:marTop w:val="0"/>
      <w:marBottom w:val="0"/>
      <w:divBdr>
        <w:top w:val="none" w:sz="0" w:space="0" w:color="auto"/>
        <w:left w:val="none" w:sz="0" w:space="0" w:color="auto"/>
        <w:bottom w:val="none" w:sz="0" w:space="0" w:color="auto"/>
        <w:right w:val="none" w:sz="0" w:space="0" w:color="auto"/>
      </w:divBdr>
    </w:div>
    <w:div w:id="1147478714">
      <w:bodyDiv w:val="1"/>
      <w:marLeft w:val="0"/>
      <w:marRight w:val="0"/>
      <w:marTop w:val="0"/>
      <w:marBottom w:val="0"/>
      <w:divBdr>
        <w:top w:val="none" w:sz="0" w:space="0" w:color="auto"/>
        <w:left w:val="none" w:sz="0" w:space="0" w:color="auto"/>
        <w:bottom w:val="none" w:sz="0" w:space="0" w:color="auto"/>
        <w:right w:val="none" w:sz="0" w:space="0" w:color="auto"/>
      </w:divBdr>
    </w:div>
    <w:div w:id="1154490418">
      <w:bodyDiv w:val="1"/>
      <w:marLeft w:val="0"/>
      <w:marRight w:val="0"/>
      <w:marTop w:val="0"/>
      <w:marBottom w:val="0"/>
      <w:divBdr>
        <w:top w:val="none" w:sz="0" w:space="0" w:color="auto"/>
        <w:left w:val="none" w:sz="0" w:space="0" w:color="auto"/>
        <w:bottom w:val="none" w:sz="0" w:space="0" w:color="auto"/>
        <w:right w:val="none" w:sz="0" w:space="0" w:color="auto"/>
      </w:divBdr>
    </w:div>
    <w:div w:id="1159810113">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83591012">
      <w:bodyDiv w:val="1"/>
      <w:marLeft w:val="0"/>
      <w:marRight w:val="0"/>
      <w:marTop w:val="0"/>
      <w:marBottom w:val="0"/>
      <w:divBdr>
        <w:top w:val="none" w:sz="0" w:space="0" w:color="auto"/>
        <w:left w:val="none" w:sz="0" w:space="0" w:color="auto"/>
        <w:bottom w:val="none" w:sz="0" w:space="0" w:color="auto"/>
        <w:right w:val="none" w:sz="0" w:space="0" w:color="auto"/>
      </w:divBdr>
      <w:divsChild>
        <w:div w:id="1753971777">
          <w:marLeft w:val="0"/>
          <w:marRight w:val="0"/>
          <w:marTop w:val="0"/>
          <w:marBottom w:val="0"/>
          <w:divBdr>
            <w:top w:val="none" w:sz="0" w:space="0" w:color="auto"/>
            <w:left w:val="none" w:sz="0" w:space="0" w:color="auto"/>
            <w:bottom w:val="none" w:sz="0" w:space="0" w:color="auto"/>
            <w:right w:val="none" w:sz="0" w:space="0" w:color="auto"/>
          </w:divBdr>
        </w:div>
      </w:divsChild>
    </w:div>
    <w:div w:id="1197505087">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05367858">
      <w:bodyDiv w:val="1"/>
      <w:marLeft w:val="0"/>
      <w:marRight w:val="0"/>
      <w:marTop w:val="0"/>
      <w:marBottom w:val="0"/>
      <w:divBdr>
        <w:top w:val="none" w:sz="0" w:space="0" w:color="auto"/>
        <w:left w:val="none" w:sz="0" w:space="0" w:color="auto"/>
        <w:bottom w:val="none" w:sz="0" w:space="0" w:color="auto"/>
        <w:right w:val="none" w:sz="0" w:space="0" w:color="auto"/>
      </w:divBdr>
    </w:div>
    <w:div w:id="1207793072">
      <w:bodyDiv w:val="1"/>
      <w:marLeft w:val="0"/>
      <w:marRight w:val="0"/>
      <w:marTop w:val="0"/>
      <w:marBottom w:val="0"/>
      <w:divBdr>
        <w:top w:val="none" w:sz="0" w:space="0" w:color="auto"/>
        <w:left w:val="none" w:sz="0" w:space="0" w:color="auto"/>
        <w:bottom w:val="none" w:sz="0" w:space="0" w:color="auto"/>
        <w:right w:val="none" w:sz="0" w:space="0" w:color="auto"/>
      </w:divBdr>
    </w:div>
    <w:div w:id="1208449918">
      <w:bodyDiv w:val="1"/>
      <w:marLeft w:val="0"/>
      <w:marRight w:val="0"/>
      <w:marTop w:val="0"/>
      <w:marBottom w:val="0"/>
      <w:divBdr>
        <w:top w:val="none" w:sz="0" w:space="0" w:color="auto"/>
        <w:left w:val="none" w:sz="0" w:space="0" w:color="auto"/>
        <w:bottom w:val="none" w:sz="0" w:space="0" w:color="auto"/>
        <w:right w:val="none" w:sz="0" w:space="0" w:color="auto"/>
      </w:divBdr>
    </w:div>
    <w:div w:id="1208494445">
      <w:bodyDiv w:val="1"/>
      <w:marLeft w:val="0"/>
      <w:marRight w:val="0"/>
      <w:marTop w:val="0"/>
      <w:marBottom w:val="0"/>
      <w:divBdr>
        <w:top w:val="none" w:sz="0" w:space="0" w:color="auto"/>
        <w:left w:val="none" w:sz="0" w:space="0" w:color="auto"/>
        <w:bottom w:val="none" w:sz="0" w:space="0" w:color="auto"/>
        <w:right w:val="none" w:sz="0" w:space="0" w:color="auto"/>
      </w:divBdr>
    </w:div>
    <w:div w:id="1213613216">
      <w:bodyDiv w:val="1"/>
      <w:marLeft w:val="0"/>
      <w:marRight w:val="0"/>
      <w:marTop w:val="0"/>
      <w:marBottom w:val="0"/>
      <w:divBdr>
        <w:top w:val="none" w:sz="0" w:space="0" w:color="auto"/>
        <w:left w:val="none" w:sz="0" w:space="0" w:color="auto"/>
        <w:bottom w:val="none" w:sz="0" w:space="0" w:color="auto"/>
        <w:right w:val="none" w:sz="0" w:space="0" w:color="auto"/>
      </w:divBdr>
    </w:div>
    <w:div w:id="1233081903">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35512851">
      <w:bodyDiv w:val="1"/>
      <w:marLeft w:val="0"/>
      <w:marRight w:val="0"/>
      <w:marTop w:val="0"/>
      <w:marBottom w:val="0"/>
      <w:divBdr>
        <w:top w:val="none" w:sz="0" w:space="0" w:color="auto"/>
        <w:left w:val="none" w:sz="0" w:space="0" w:color="auto"/>
        <w:bottom w:val="none" w:sz="0" w:space="0" w:color="auto"/>
        <w:right w:val="none" w:sz="0" w:space="0" w:color="auto"/>
      </w:divBdr>
    </w:div>
    <w:div w:id="1242056810">
      <w:bodyDiv w:val="1"/>
      <w:marLeft w:val="0"/>
      <w:marRight w:val="0"/>
      <w:marTop w:val="0"/>
      <w:marBottom w:val="0"/>
      <w:divBdr>
        <w:top w:val="none" w:sz="0" w:space="0" w:color="auto"/>
        <w:left w:val="none" w:sz="0" w:space="0" w:color="auto"/>
        <w:bottom w:val="none" w:sz="0" w:space="0" w:color="auto"/>
        <w:right w:val="none" w:sz="0" w:space="0" w:color="auto"/>
      </w:divBdr>
    </w:div>
    <w:div w:id="1251622339">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54360751">
      <w:bodyDiv w:val="1"/>
      <w:marLeft w:val="0"/>
      <w:marRight w:val="0"/>
      <w:marTop w:val="0"/>
      <w:marBottom w:val="0"/>
      <w:divBdr>
        <w:top w:val="none" w:sz="0" w:space="0" w:color="auto"/>
        <w:left w:val="none" w:sz="0" w:space="0" w:color="auto"/>
        <w:bottom w:val="none" w:sz="0" w:space="0" w:color="auto"/>
        <w:right w:val="none" w:sz="0" w:space="0" w:color="auto"/>
      </w:divBdr>
    </w:div>
    <w:div w:id="1258754232">
      <w:bodyDiv w:val="1"/>
      <w:marLeft w:val="0"/>
      <w:marRight w:val="0"/>
      <w:marTop w:val="0"/>
      <w:marBottom w:val="0"/>
      <w:divBdr>
        <w:top w:val="none" w:sz="0" w:space="0" w:color="auto"/>
        <w:left w:val="none" w:sz="0" w:space="0" w:color="auto"/>
        <w:bottom w:val="none" w:sz="0" w:space="0" w:color="auto"/>
        <w:right w:val="none" w:sz="0" w:space="0" w:color="auto"/>
      </w:divBdr>
    </w:div>
    <w:div w:id="1262567493">
      <w:bodyDiv w:val="1"/>
      <w:marLeft w:val="0"/>
      <w:marRight w:val="0"/>
      <w:marTop w:val="0"/>
      <w:marBottom w:val="0"/>
      <w:divBdr>
        <w:top w:val="none" w:sz="0" w:space="0" w:color="auto"/>
        <w:left w:val="none" w:sz="0" w:space="0" w:color="auto"/>
        <w:bottom w:val="none" w:sz="0" w:space="0" w:color="auto"/>
        <w:right w:val="none" w:sz="0" w:space="0" w:color="auto"/>
      </w:divBdr>
    </w:div>
    <w:div w:id="1262906953">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73052598">
      <w:bodyDiv w:val="1"/>
      <w:marLeft w:val="0"/>
      <w:marRight w:val="0"/>
      <w:marTop w:val="0"/>
      <w:marBottom w:val="0"/>
      <w:divBdr>
        <w:top w:val="none" w:sz="0" w:space="0" w:color="auto"/>
        <w:left w:val="none" w:sz="0" w:space="0" w:color="auto"/>
        <w:bottom w:val="none" w:sz="0" w:space="0" w:color="auto"/>
        <w:right w:val="none" w:sz="0" w:space="0" w:color="auto"/>
      </w:divBdr>
    </w:div>
    <w:div w:id="1285186757">
      <w:bodyDiv w:val="1"/>
      <w:marLeft w:val="0"/>
      <w:marRight w:val="0"/>
      <w:marTop w:val="0"/>
      <w:marBottom w:val="0"/>
      <w:divBdr>
        <w:top w:val="none" w:sz="0" w:space="0" w:color="auto"/>
        <w:left w:val="none" w:sz="0" w:space="0" w:color="auto"/>
        <w:bottom w:val="none" w:sz="0" w:space="0" w:color="auto"/>
        <w:right w:val="none" w:sz="0" w:space="0" w:color="auto"/>
      </w:divBdr>
    </w:div>
    <w:div w:id="1286110033">
      <w:bodyDiv w:val="1"/>
      <w:marLeft w:val="0"/>
      <w:marRight w:val="0"/>
      <w:marTop w:val="0"/>
      <w:marBottom w:val="0"/>
      <w:divBdr>
        <w:top w:val="none" w:sz="0" w:space="0" w:color="auto"/>
        <w:left w:val="none" w:sz="0" w:space="0" w:color="auto"/>
        <w:bottom w:val="none" w:sz="0" w:space="0" w:color="auto"/>
        <w:right w:val="none" w:sz="0" w:space="0" w:color="auto"/>
      </w:divBdr>
    </w:div>
    <w:div w:id="1296258907">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0914606">
      <w:bodyDiv w:val="1"/>
      <w:marLeft w:val="0"/>
      <w:marRight w:val="0"/>
      <w:marTop w:val="0"/>
      <w:marBottom w:val="0"/>
      <w:divBdr>
        <w:top w:val="none" w:sz="0" w:space="0" w:color="auto"/>
        <w:left w:val="none" w:sz="0" w:space="0" w:color="auto"/>
        <w:bottom w:val="none" w:sz="0" w:space="0" w:color="auto"/>
        <w:right w:val="none" w:sz="0" w:space="0" w:color="auto"/>
      </w:divBdr>
    </w:div>
    <w:div w:id="1301303152">
      <w:bodyDiv w:val="1"/>
      <w:marLeft w:val="0"/>
      <w:marRight w:val="0"/>
      <w:marTop w:val="0"/>
      <w:marBottom w:val="0"/>
      <w:divBdr>
        <w:top w:val="none" w:sz="0" w:space="0" w:color="auto"/>
        <w:left w:val="none" w:sz="0" w:space="0" w:color="auto"/>
        <w:bottom w:val="none" w:sz="0" w:space="0" w:color="auto"/>
        <w:right w:val="none" w:sz="0" w:space="0" w:color="auto"/>
      </w:divBdr>
    </w:div>
    <w:div w:id="1303849511">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09674668">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0359358">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18222428">
      <w:bodyDiv w:val="1"/>
      <w:marLeft w:val="0"/>
      <w:marRight w:val="0"/>
      <w:marTop w:val="0"/>
      <w:marBottom w:val="0"/>
      <w:divBdr>
        <w:top w:val="none" w:sz="0" w:space="0" w:color="auto"/>
        <w:left w:val="none" w:sz="0" w:space="0" w:color="auto"/>
        <w:bottom w:val="none" w:sz="0" w:space="0" w:color="auto"/>
        <w:right w:val="none" w:sz="0" w:space="0" w:color="auto"/>
      </w:divBdr>
    </w:div>
    <w:div w:id="1318731106">
      <w:bodyDiv w:val="1"/>
      <w:marLeft w:val="0"/>
      <w:marRight w:val="0"/>
      <w:marTop w:val="0"/>
      <w:marBottom w:val="0"/>
      <w:divBdr>
        <w:top w:val="none" w:sz="0" w:space="0" w:color="auto"/>
        <w:left w:val="none" w:sz="0" w:space="0" w:color="auto"/>
        <w:bottom w:val="none" w:sz="0" w:space="0" w:color="auto"/>
        <w:right w:val="none" w:sz="0" w:space="0" w:color="auto"/>
      </w:divBdr>
    </w:div>
    <w:div w:id="1319074505">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27785388">
      <w:bodyDiv w:val="1"/>
      <w:marLeft w:val="0"/>
      <w:marRight w:val="0"/>
      <w:marTop w:val="0"/>
      <w:marBottom w:val="0"/>
      <w:divBdr>
        <w:top w:val="none" w:sz="0" w:space="0" w:color="auto"/>
        <w:left w:val="none" w:sz="0" w:space="0" w:color="auto"/>
        <w:bottom w:val="none" w:sz="0" w:space="0" w:color="auto"/>
        <w:right w:val="none" w:sz="0" w:space="0" w:color="auto"/>
      </w:divBdr>
    </w:div>
    <w:div w:id="1329484693">
      <w:bodyDiv w:val="1"/>
      <w:marLeft w:val="0"/>
      <w:marRight w:val="0"/>
      <w:marTop w:val="0"/>
      <w:marBottom w:val="0"/>
      <w:divBdr>
        <w:top w:val="none" w:sz="0" w:space="0" w:color="auto"/>
        <w:left w:val="none" w:sz="0" w:space="0" w:color="auto"/>
        <w:bottom w:val="none" w:sz="0" w:space="0" w:color="auto"/>
        <w:right w:val="none" w:sz="0" w:space="0" w:color="auto"/>
      </w:divBdr>
    </w:div>
    <w:div w:id="1331834147">
      <w:bodyDiv w:val="1"/>
      <w:marLeft w:val="0"/>
      <w:marRight w:val="0"/>
      <w:marTop w:val="0"/>
      <w:marBottom w:val="0"/>
      <w:divBdr>
        <w:top w:val="none" w:sz="0" w:space="0" w:color="auto"/>
        <w:left w:val="none" w:sz="0" w:space="0" w:color="auto"/>
        <w:bottom w:val="none" w:sz="0" w:space="0" w:color="auto"/>
        <w:right w:val="none" w:sz="0" w:space="0" w:color="auto"/>
      </w:divBdr>
    </w:div>
    <w:div w:id="1332950215">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45017233">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7729453">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360935962">
      <w:bodyDiv w:val="1"/>
      <w:marLeft w:val="0"/>
      <w:marRight w:val="0"/>
      <w:marTop w:val="0"/>
      <w:marBottom w:val="0"/>
      <w:divBdr>
        <w:top w:val="none" w:sz="0" w:space="0" w:color="auto"/>
        <w:left w:val="none" w:sz="0" w:space="0" w:color="auto"/>
        <w:bottom w:val="none" w:sz="0" w:space="0" w:color="auto"/>
        <w:right w:val="none" w:sz="0" w:space="0" w:color="auto"/>
      </w:divBdr>
    </w:div>
    <w:div w:id="1361125371">
      <w:bodyDiv w:val="1"/>
      <w:marLeft w:val="0"/>
      <w:marRight w:val="0"/>
      <w:marTop w:val="0"/>
      <w:marBottom w:val="0"/>
      <w:divBdr>
        <w:top w:val="none" w:sz="0" w:space="0" w:color="auto"/>
        <w:left w:val="none" w:sz="0" w:space="0" w:color="auto"/>
        <w:bottom w:val="none" w:sz="0" w:space="0" w:color="auto"/>
        <w:right w:val="none" w:sz="0" w:space="0" w:color="auto"/>
      </w:divBdr>
    </w:div>
    <w:div w:id="1364552578">
      <w:bodyDiv w:val="1"/>
      <w:marLeft w:val="0"/>
      <w:marRight w:val="0"/>
      <w:marTop w:val="0"/>
      <w:marBottom w:val="0"/>
      <w:divBdr>
        <w:top w:val="none" w:sz="0" w:space="0" w:color="auto"/>
        <w:left w:val="none" w:sz="0" w:space="0" w:color="auto"/>
        <w:bottom w:val="none" w:sz="0" w:space="0" w:color="auto"/>
        <w:right w:val="none" w:sz="0" w:space="0" w:color="auto"/>
      </w:divBdr>
    </w:div>
    <w:div w:id="1365718220">
      <w:bodyDiv w:val="1"/>
      <w:marLeft w:val="0"/>
      <w:marRight w:val="0"/>
      <w:marTop w:val="0"/>
      <w:marBottom w:val="0"/>
      <w:divBdr>
        <w:top w:val="none" w:sz="0" w:space="0" w:color="auto"/>
        <w:left w:val="none" w:sz="0" w:space="0" w:color="auto"/>
        <w:bottom w:val="none" w:sz="0" w:space="0" w:color="auto"/>
        <w:right w:val="none" w:sz="0" w:space="0" w:color="auto"/>
      </w:divBdr>
      <w:divsChild>
        <w:div w:id="1711875664">
          <w:marLeft w:val="0"/>
          <w:marRight w:val="0"/>
          <w:marTop w:val="0"/>
          <w:marBottom w:val="0"/>
          <w:divBdr>
            <w:top w:val="none" w:sz="0" w:space="0" w:color="auto"/>
            <w:left w:val="none" w:sz="0" w:space="0" w:color="auto"/>
            <w:bottom w:val="none" w:sz="0" w:space="0" w:color="auto"/>
            <w:right w:val="none" w:sz="0" w:space="0" w:color="auto"/>
          </w:divBdr>
        </w:div>
      </w:divsChild>
    </w:div>
    <w:div w:id="1371034417">
      <w:bodyDiv w:val="1"/>
      <w:marLeft w:val="0"/>
      <w:marRight w:val="0"/>
      <w:marTop w:val="0"/>
      <w:marBottom w:val="0"/>
      <w:divBdr>
        <w:top w:val="none" w:sz="0" w:space="0" w:color="auto"/>
        <w:left w:val="none" w:sz="0" w:space="0" w:color="auto"/>
        <w:bottom w:val="none" w:sz="0" w:space="0" w:color="auto"/>
        <w:right w:val="none" w:sz="0" w:space="0" w:color="auto"/>
      </w:divBdr>
    </w:div>
    <w:div w:id="1381976406">
      <w:bodyDiv w:val="1"/>
      <w:marLeft w:val="0"/>
      <w:marRight w:val="0"/>
      <w:marTop w:val="0"/>
      <w:marBottom w:val="0"/>
      <w:divBdr>
        <w:top w:val="none" w:sz="0" w:space="0" w:color="auto"/>
        <w:left w:val="none" w:sz="0" w:space="0" w:color="auto"/>
        <w:bottom w:val="none" w:sz="0" w:space="0" w:color="auto"/>
        <w:right w:val="none" w:sz="0" w:space="0" w:color="auto"/>
      </w:divBdr>
    </w:div>
    <w:div w:id="1389256614">
      <w:bodyDiv w:val="1"/>
      <w:marLeft w:val="0"/>
      <w:marRight w:val="0"/>
      <w:marTop w:val="0"/>
      <w:marBottom w:val="0"/>
      <w:divBdr>
        <w:top w:val="none" w:sz="0" w:space="0" w:color="auto"/>
        <w:left w:val="none" w:sz="0" w:space="0" w:color="auto"/>
        <w:bottom w:val="none" w:sz="0" w:space="0" w:color="auto"/>
        <w:right w:val="none" w:sz="0" w:space="0" w:color="auto"/>
      </w:divBdr>
    </w:div>
    <w:div w:id="1398673128">
      <w:bodyDiv w:val="1"/>
      <w:marLeft w:val="0"/>
      <w:marRight w:val="0"/>
      <w:marTop w:val="0"/>
      <w:marBottom w:val="0"/>
      <w:divBdr>
        <w:top w:val="none" w:sz="0" w:space="0" w:color="auto"/>
        <w:left w:val="none" w:sz="0" w:space="0" w:color="auto"/>
        <w:bottom w:val="none" w:sz="0" w:space="0" w:color="auto"/>
        <w:right w:val="none" w:sz="0" w:space="0" w:color="auto"/>
      </w:divBdr>
    </w:div>
    <w:div w:id="1406413910">
      <w:bodyDiv w:val="1"/>
      <w:marLeft w:val="0"/>
      <w:marRight w:val="0"/>
      <w:marTop w:val="0"/>
      <w:marBottom w:val="0"/>
      <w:divBdr>
        <w:top w:val="none" w:sz="0" w:space="0" w:color="auto"/>
        <w:left w:val="none" w:sz="0" w:space="0" w:color="auto"/>
        <w:bottom w:val="none" w:sz="0" w:space="0" w:color="auto"/>
        <w:right w:val="none" w:sz="0" w:space="0" w:color="auto"/>
      </w:divBdr>
    </w:div>
    <w:div w:id="1407337286">
      <w:bodyDiv w:val="1"/>
      <w:marLeft w:val="0"/>
      <w:marRight w:val="0"/>
      <w:marTop w:val="0"/>
      <w:marBottom w:val="0"/>
      <w:divBdr>
        <w:top w:val="none" w:sz="0" w:space="0" w:color="auto"/>
        <w:left w:val="none" w:sz="0" w:space="0" w:color="auto"/>
        <w:bottom w:val="none" w:sz="0" w:space="0" w:color="auto"/>
        <w:right w:val="none" w:sz="0" w:space="0" w:color="auto"/>
      </w:divBdr>
    </w:div>
    <w:div w:id="1412775392">
      <w:bodyDiv w:val="1"/>
      <w:marLeft w:val="0"/>
      <w:marRight w:val="0"/>
      <w:marTop w:val="0"/>
      <w:marBottom w:val="0"/>
      <w:divBdr>
        <w:top w:val="none" w:sz="0" w:space="0" w:color="auto"/>
        <w:left w:val="none" w:sz="0" w:space="0" w:color="auto"/>
        <w:bottom w:val="none" w:sz="0" w:space="0" w:color="auto"/>
        <w:right w:val="none" w:sz="0" w:space="0" w:color="auto"/>
      </w:divBdr>
    </w:div>
    <w:div w:id="1413046301">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17358491">
      <w:bodyDiv w:val="1"/>
      <w:marLeft w:val="0"/>
      <w:marRight w:val="0"/>
      <w:marTop w:val="0"/>
      <w:marBottom w:val="0"/>
      <w:divBdr>
        <w:top w:val="none" w:sz="0" w:space="0" w:color="auto"/>
        <w:left w:val="none" w:sz="0" w:space="0" w:color="auto"/>
        <w:bottom w:val="none" w:sz="0" w:space="0" w:color="auto"/>
        <w:right w:val="none" w:sz="0" w:space="0" w:color="auto"/>
      </w:divBdr>
    </w:div>
    <w:div w:id="1422600334">
      <w:bodyDiv w:val="1"/>
      <w:marLeft w:val="0"/>
      <w:marRight w:val="0"/>
      <w:marTop w:val="0"/>
      <w:marBottom w:val="0"/>
      <w:divBdr>
        <w:top w:val="none" w:sz="0" w:space="0" w:color="auto"/>
        <w:left w:val="none" w:sz="0" w:space="0" w:color="auto"/>
        <w:bottom w:val="none" w:sz="0" w:space="0" w:color="auto"/>
        <w:right w:val="none" w:sz="0" w:space="0" w:color="auto"/>
      </w:divBdr>
    </w:div>
    <w:div w:id="1427993654">
      <w:bodyDiv w:val="1"/>
      <w:marLeft w:val="0"/>
      <w:marRight w:val="0"/>
      <w:marTop w:val="0"/>
      <w:marBottom w:val="0"/>
      <w:divBdr>
        <w:top w:val="none" w:sz="0" w:space="0" w:color="auto"/>
        <w:left w:val="none" w:sz="0" w:space="0" w:color="auto"/>
        <w:bottom w:val="none" w:sz="0" w:space="0" w:color="auto"/>
        <w:right w:val="none" w:sz="0" w:space="0" w:color="auto"/>
      </w:divBdr>
    </w:div>
    <w:div w:id="1430538233">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39909584">
      <w:bodyDiv w:val="1"/>
      <w:marLeft w:val="0"/>
      <w:marRight w:val="0"/>
      <w:marTop w:val="0"/>
      <w:marBottom w:val="0"/>
      <w:divBdr>
        <w:top w:val="none" w:sz="0" w:space="0" w:color="auto"/>
        <w:left w:val="none" w:sz="0" w:space="0" w:color="auto"/>
        <w:bottom w:val="none" w:sz="0" w:space="0" w:color="auto"/>
        <w:right w:val="none" w:sz="0" w:space="0" w:color="auto"/>
      </w:divBdr>
    </w:div>
    <w:div w:id="1446191447">
      <w:bodyDiv w:val="1"/>
      <w:marLeft w:val="0"/>
      <w:marRight w:val="0"/>
      <w:marTop w:val="0"/>
      <w:marBottom w:val="0"/>
      <w:divBdr>
        <w:top w:val="none" w:sz="0" w:space="0" w:color="auto"/>
        <w:left w:val="none" w:sz="0" w:space="0" w:color="auto"/>
        <w:bottom w:val="none" w:sz="0" w:space="0" w:color="auto"/>
        <w:right w:val="none" w:sz="0" w:space="0" w:color="auto"/>
      </w:divBdr>
    </w:div>
    <w:div w:id="1446264909">
      <w:bodyDiv w:val="1"/>
      <w:marLeft w:val="0"/>
      <w:marRight w:val="0"/>
      <w:marTop w:val="0"/>
      <w:marBottom w:val="0"/>
      <w:divBdr>
        <w:top w:val="none" w:sz="0" w:space="0" w:color="auto"/>
        <w:left w:val="none" w:sz="0" w:space="0" w:color="auto"/>
        <w:bottom w:val="none" w:sz="0" w:space="0" w:color="auto"/>
        <w:right w:val="none" w:sz="0" w:space="0" w:color="auto"/>
      </w:divBdr>
    </w:div>
    <w:div w:id="1446389620">
      <w:bodyDiv w:val="1"/>
      <w:marLeft w:val="0"/>
      <w:marRight w:val="0"/>
      <w:marTop w:val="0"/>
      <w:marBottom w:val="0"/>
      <w:divBdr>
        <w:top w:val="none" w:sz="0" w:space="0" w:color="auto"/>
        <w:left w:val="none" w:sz="0" w:space="0" w:color="auto"/>
        <w:bottom w:val="none" w:sz="0" w:space="0" w:color="auto"/>
        <w:right w:val="none" w:sz="0" w:space="0" w:color="auto"/>
      </w:divBdr>
    </w:div>
    <w:div w:id="1449160863">
      <w:bodyDiv w:val="1"/>
      <w:marLeft w:val="0"/>
      <w:marRight w:val="0"/>
      <w:marTop w:val="0"/>
      <w:marBottom w:val="0"/>
      <w:divBdr>
        <w:top w:val="none" w:sz="0" w:space="0" w:color="auto"/>
        <w:left w:val="none" w:sz="0" w:space="0" w:color="auto"/>
        <w:bottom w:val="none" w:sz="0" w:space="0" w:color="auto"/>
        <w:right w:val="none" w:sz="0" w:space="0" w:color="auto"/>
      </w:divBdr>
    </w:div>
    <w:div w:id="1462068448">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4739544">
      <w:bodyDiv w:val="1"/>
      <w:marLeft w:val="0"/>
      <w:marRight w:val="0"/>
      <w:marTop w:val="0"/>
      <w:marBottom w:val="0"/>
      <w:divBdr>
        <w:top w:val="none" w:sz="0" w:space="0" w:color="auto"/>
        <w:left w:val="none" w:sz="0" w:space="0" w:color="auto"/>
        <w:bottom w:val="none" w:sz="0" w:space="0" w:color="auto"/>
        <w:right w:val="none" w:sz="0" w:space="0" w:color="auto"/>
      </w:divBdr>
      <w:divsChild>
        <w:div w:id="1223755969">
          <w:marLeft w:val="0"/>
          <w:marRight w:val="0"/>
          <w:marTop w:val="0"/>
          <w:marBottom w:val="0"/>
          <w:divBdr>
            <w:top w:val="none" w:sz="0" w:space="0" w:color="auto"/>
            <w:left w:val="none" w:sz="0" w:space="0" w:color="auto"/>
            <w:bottom w:val="none" w:sz="0" w:space="0" w:color="auto"/>
            <w:right w:val="none" w:sz="0" w:space="0" w:color="auto"/>
          </w:divBdr>
        </w:div>
      </w:divsChild>
    </w:div>
    <w:div w:id="1467427233">
      <w:bodyDiv w:val="1"/>
      <w:marLeft w:val="0"/>
      <w:marRight w:val="0"/>
      <w:marTop w:val="0"/>
      <w:marBottom w:val="0"/>
      <w:divBdr>
        <w:top w:val="none" w:sz="0" w:space="0" w:color="auto"/>
        <w:left w:val="none" w:sz="0" w:space="0" w:color="auto"/>
        <w:bottom w:val="none" w:sz="0" w:space="0" w:color="auto"/>
        <w:right w:val="none" w:sz="0" w:space="0" w:color="auto"/>
      </w:divBdr>
    </w:div>
    <w:div w:id="1470829470">
      <w:bodyDiv w:val="1"/>
      <w:marLeft w:val="0"/>
      <w:marRight w:val="0"/>
      <w:marTop w:val="0"/>
      <w:marBottom w:val="0"/>
      <w:divBdr>
        <w:top w:val="none" w:sz="0" w:space="0" w:color="auto"/>
        <w:left w:val="none" w:sz="0" w:space="0" w:color="auto"/>
        <w:bottom w:val="none" w:sz="0" w:space="0" w:color="auto"/>
        <w:right w:val="none" w:sz="0" w:space="0" w:color="auto"/>
      </w:divBdr>
    </w:div>
    <w:div w:id="1475296075">
      <w:bodyDiv w:val="1"/>
      <w:marLeft w:val="0"/>
      <w:marRight w:val="0"/>
      <w:marTop w:val="0"/>
      <w:marBottom w:val="0"/>
      <w:divBdr>
        <w:top w:val="none" w:sz="0" w:space="0" w:color="auto"/>
        <w:left w:val="none" w:sz="0" w:space="0" w:color="auto"/>
        <w:bottom w:val="none" w:sz="0" w:space="0" w:color="auto"/>
        <w:right w:val="none" w:sz="0" w:space="0" w:color="auto"/>
      </w:divBdr>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83962247">
      <w:bodyDiv w:val="1"/>
      <w:marLeft w:val="0"/>
      <w:marRight w:val="0"/>
      <w:marTop w:val="0"/>
      <w:marBottom w:val="0"/>
      <w:divBdr>
        <w:top w:val="none" w:sz="0" w:space="0" w:color="auto"/>
        <w:left w:val="none" w:sz="0" w:space="0" w:color="auto"/>
        <w:bottom w:val="none" w:sz="0" w:space="0" w:color="auto"/>
        <w:right w:val="none" w:sz="0" w:space="0" w:color="auto"/>
      </w:divBdr>
    </w:div>
    <w:div w:id="1488402063">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1602705">
      <w:bodyDiv w:val="1"/>
      <w:marLeft w:val="0"/>
      <w:marRight w:val="0"/>
      <w:marTop w:val="0"/>
      <w:marBottom w:val="0"/>
      <w:divBdr>
        <w:top w:val="none" w:sz="0" w:space="0" w:color="auto"/>
        <w:left w:val="none" w:sz="0" w:space="0" w:color="auto"/>
        <w:bottom w:val="none" w:sz="0" w:space="0" w:color="auto"/>
        <w:right w:val="none" w:sz="0" w:space="0" w:color="auto"/>
      </w:divBdr>
    </w:div>
    <w:div w:id="1498302520">
      <w:bodyDiv w:val="1"/>
      <w:marLeft w:val="0"/>
      <w:marRight w:val="0"/>
      <w:marTop w:val="0"/>
      <w:marBottom w:val="0"/>
      <w:divBdr>
        <w:top w:val="none" w:sz="0" w:space="0" w:color="auto"/>
        <w:left w:val="none" w:sz="0" w:space="0" w:color="auto"/>
        <w:bottom w:val="none" w:sz="0" w:space="0" w:color="auto"/>
        <w:right w:val="none" w:sz="0" w:space="0" w:color="auto"/>
      </w:divBdr>
    </w:div>
    <w:div w:id="1504130440">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13687573">
      <w:bodyDiv w:val="1"/>
      <w:marLeft w:val="0"/>
      <w:marRight w:val="0"/>
      <w:marTop w:val="0"/>
      <w:marBottom w:val="0"/>
      <w:divBdr>
        <w:top w:val="none" w:sz="0" w:space="0" w:color="auto"/>
        <w:left w:val="none" w:sz="0" w:space="0" w:color="auto"/>
        <w:bottom w:val="none" w:sz="0" w:space="0" w:color="auto"/>
        <w:right w:val="none" w:sz="0" w:space="0" w:color="auto"/>
      </w:divBdr>
    </w:div>
    <w:div w:id="1515681672">
      <w:bodyDiv w:val="1"/>
      <w:marLeft w:val="0"/>
      <w:marRight w:val="0"/>
      <w:marTop w:val="0"/>
      <w:marBottom w:val="0"/>
      <w:divBdr>
        <w:top w:val="none" w:sz="0" w:space="0" w:color="auto"/>
        <w:left w:val="none" w:sz="0" w:space="0" w:color="auto"/>
        <w:bottom w:val="none" w:sz="0" w:space="0" w:color="auto"/>
        <w:right w:val="none" w:sz="0" w:space="0" w:color="auto"/>
      </w:divBdr>
    </w:div>
    <w:div w:id="1519082587">
      <w:bodyDiv w:val="1"/>
      <w:marLeft w:val="0"/>
      <w:marRight w:val="0"/>
      <w:marTop w:val="0"/>
      <w:marBottom w:val="0"/>
      <w:divBdr>
        <w:top w:val="none" w:sz="0" w:space="0" w:color="auto"/>
        <w:left w:val="none" w:sz="0" w:space="0" w:color="auto"/>
        <w:bottom w:val="none" w:sz="0" w:space="0" w:color="auto"/>
        <w:right w:val="none" w:sz="0" w:space="0" w:color="auto"/>
      </w:divBdr>
      <w:divsChild>
        <w:div w:id="551232380">
          <w:marLeft w:val="0"/>
          <w:marRight w:val="0"/>
          <w:marTop w:val="0"/>
          <w:marBottom w:val="0"/>
          <w:divBdr>
            <w:top w:val="none" w:sz="0" w:space="0" w:color="auto"/>
            <w:left w:val="none" w:sz="0" w:space="0" w:color="auto"/>
            <w:bottom w:val="none" w:sz="0" w:space="0" w:color="auto"/>
            <w:right w:val="none" w:sz="0" w:space="0" w:color="auto"/>
          </w:divBdr>
        </w:div>
      </w:divsChild>
    </w:div>
    <w:div w:id="1524435769">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27601959">
      <w:bodyDiv w:val="1"/>
      <w:marLeft w:val="0"/>
      <w:marRight w:val="0"/>
      <w:marTop w:val="0"/>
      <w:marBottom w:val="0"/>
      <w:divBdr>
        <w:top w:val="none" w:sz="0" w:space="0" w:color="auto"/>
        <w:left w:val="none" w:sz="0" w:space="0" w:color="auto"/>
        <w:bottom w:val="none" w:sz="0" w:space="0" w:color="auto"/>
        <w:right w:val="none" w:sz="0" w:space="0" w:color="auto"/>
      </w:divBdr>
    </w:div>
    <w:div w:id="1529248123">
      <w:bodyDiv w:val="1"/>
      <w:marLeft w:val="0"/>
      <w:marRight w:val="0"/>
      <w:marTop w:val="0"/>
      <w:marBottom w:val="0"/>
      <w:divBdr>
        <w:top w:val="none" w:sz="0" w:space="0" w:color="auto"/>
        <w:left w:val="none" w:sz="0" w:space="0" w:color="auto"/>
        <w:bottom w:val="none" w:sz="0" w:space="0" w:color="auto"/>
        <w:right w:val="none" w:sz="0" w:space="0" w:color="auto"/>
      </w:divBdr>
    </w:div>
    <w:div w:id="1533688383">
      <w:bodyDiv w:val="1"/>
      <w:marLeft w:val="0"/>
      <w:marRight w:val="0"/>
      <w:marTop w:val="0"/>
      <w:marBottom w:val="0"/>
      <w:divBdr>
        <w:top w:val="none" w:sz="0" w:space="0" w:color="auto"/>
        <w:left w:val="none" w:sz="0" w:space="0" w:color="auto"/>
        <w:bottom w:val="none" w:sz="0" w:space="0" w:color="auto"/>
        <w:right w:val="none" w:sz="0" w:space="0" w:color="auto"/>
      </w:divBdr>
    </w:div>
    <w:div w:id="1547715585">
      <w:bodyDiv w:val="1"/>
      <w:marLeft w:val="0"/>
      <w:marRight w:val="0"/>
      <w:marTop w:val="0"/>
      <w:marBottom w:val="0"/>
      <w:divBdr>
        <w:top w:val="none" w:sz="0" w:space="0" w:color="auto"/>
        <w:left w:val="none" w:sz="0" w:space="0" w:color="auto"/>
        <w:bottom w:val="none" w:sz="0" w:space="0" w:color="auto"/>
        <w:right w:val="none" w:sz="0" w:space="0" w:color="auto"/>
      </w:divBdr>
    </w:div>
    <w:div w:id="1548226841">
      <w:bodyDiv w:val="1"/>
      <w:marLeft w:val="0"/>
      <w:marRight w:val="0"/>
      <w:marTop w:val="0"/>
      <w:marBottom w:val="0"/>
      <w:divBdr>
        <w:top w:val="none" w:sz="0" w:space="0" w:color="auto"/>
        <w:left w:val="none" w:sz="0" w:space="0" w:color="auto"/>
        <w:bottom w:val="none" w:sz="0" w:space="0" w:color="auto"/>
        <w:right w:val="none" w:sz="0" w:space="0" w:color="auto"/>
      </w:divBdr>
    </w:div>
    <w:div w:id="1554387569">
      <w:bodyDiv w:val="1"/>
      <w:marLeft w:val="0"/>
      <w:marRight w:val="0"/>
      <w:marTop w:val="0"/>
      <w:marBottom w:val="0"/>
      <w:divBdr>
        <w:top w:val="none" w:sz="0" w:space="0" w:color="auto"/>
        <w:left w:val="none" w:sz="0" w:space="0" w:color="auto"/>
        <w:bottom w:val="none" w:sz="0" w:space="0" w:color="auto"/>
        <w:right w:val="none" w:sz="0" w:space="0" w:color="auto"/>
      </w:divBdr>
    </w:div>
    <w:div w:id="1572501800">
      <w:bodyDiv w:val="1"/>
      <w:marLeft w:val="0"/>
      <w:marRight w:val="0"/>
      <w:marTop w:val="0"/>
      <w:marBottom w:val="0"/>
      <w:divBdr>
        <w:top w:val="none" w:sz="0" w:space="0" w:color="auto"/>
        <w:left w:val="none" w:sz="0" w:space="0" w:color="auto"/>
        <w:bottom w:val="none" w:sz="0" w:space="0" w:color="auto"/>
        <w:right w:val="none" w:sz="0" w:space="0" w:color="auto"/>
      </w:divBdr>
    </w:div>
    <w:div w:id="1577276752">
      <w:bodyDiv w:val="1"/>
      <w:marLeft w:val="0"/>
      <w:marRight w:val="0"/>
      <w:marTop w:val="0"/>
      <w:marBottom w:val="0"/>
      <w:divBdr>
        <w:top w:val="none" w:sz="0" w:space="0" w:color="auto"/>
        <w:left w:val="none" w:sz="0" w:space="0" w:color="auto"/>
        <w:bottom w:val="none" w:sz="0" w:space="0" w:color="auto"/>
        <w:right w:val="none" w:sz="0" w:space="0" w:color="auto"/>
      </w:divBdr>
    </w:div>
    <w:div w:id="1581714412">
      <w:bodyDiv w:val="1"/>
      <w:marLeft w:val="0"/>
      <w:marRight w:val="0"/>
      <w:marTop w:val="0"/>
      <w:marBottom w:val="0"/>
      <w:divBdr>
        <w:top w:val="none" w:sz="0" w:space="0" w:color="auto"/>
        <w:left w:val="none" w:sz="0" w:space="0" w:color="auto"/>
        <w:bottom w:val="none" w:sz="0" w:space="0" w:color="auto"/>
        <w:right w:val="none" w:sz="0" w:space="0" w:color="auto"/>
      </w:divBdr>
    </w:div>
    <w:div w:id="1584728212">
      <w:bodyDiv w:val="1"/>
      <w:marLeft w:val="0"/>
      <w:marRight w:val="0"/>
      <w:marTop w:val="0"/>
      <w:marBottom w:val="0"/>
      <w:divBdr>
        <w:top w:val="none" w:sz="0" w:space="0" w:color="auto"/>
        <w:left w:val="none" w:sz="0" w:space="0" w:color="auto"/>
        <w:bottom w:val="none" w:sz="0" w:space="0" w:color="auto"/>
        <w:right w:val="none" w:sz="0" w:space="0" w:color="auto"/>
      </w:divBdr>
    </w:div>
    <w:div w:id="1585411896">
      <w:bodyDiv w:val="1"/>
      <w:marLeft w:val="0"/>
      <w:marRight w:val="0"/>
      <w:marTop w:val="0"/>
      <w:marBottom w:val="0"/>
      <w:divBdr>
        <w:top w:val="none" w:sz="0" w:space="0" w:color="auto"/>
        <w:left w:val="none" w:sz="0" w:space="0" w:color="auto"/>
        <w:bottom w:val="none" w:sz="0" w:space="0" w:color="auto"/>
        <w:right w:val="none" w:sz="0" w:space="0" w:color="auto"/>
      </w:divBdr>
    </w:div>
    <w:div w:id="1598709687">
      <w:bodyDiv w:val="1"/>
      <w:marLeft w:val="0"/>
      <w:marRight w:val="0"/>
      <w:marTop w:val="0"/>
      <w:marBottom w:val="0"/>
      <w:divBdr>
        <w:top w:val="none" w:sz="0" w:space="0" w:color="auto"/>
        <w:left w:val="none" w:sz="0" w:space="0" w:color="auto"/>
        <w:bottom w:val="none" w:sz="0" w:space="0" w:color="auto"/>
        <w:right w:val="none" w:sz="0" w:space="0" w:color="auto"/>
      </w:divBdr>
    </w:div>
    <w:div w:id="1600406253">
      <w:bodyDiv w:val="1"/>
      <w:marLeft w:val="0"/>
      <w:marRight w:val="0"/>
      <w:marTop w:val="0"/>
      <w:marBottom w:val="0"/>
      <w:divBdr>
        <w:top w:val="none" w:sz="0" w:space="0" w:color="auto"/>
        <w:left w:val="none" w:sz="0" w:space="0" w:color="auto"/>
        <w:bottom w:val="none" w:sz="0" w:space="0" w:color="auto"/>
        <w:right w:val="none" w:sz="0" w:space="0" w:color="auto"/>
      </w:divBdr>
    </w:div>
    <w:div w:id="1600604889">
      <w:bodyDiv w:val="1"/>
      <w:marLeft w:val="0"/>
      <w:marRight w:val="0"/>
      <w:marTop w:val="0"/>
      <w:marBottom w:val="0"/>
      <w:divBdr>
        <w:top w:val="none" w:sz="0" w:space="0" w:color="auto"/>
        <w:left w:val="none" w:sz="0" w:space="0" w:color="auto"/>
        <w:bottom w:val="none" w:sz="0" w:space="0" w:color="auto"/>
        <w:right w:val="none" w:sz="0" w:space="0" w:color="auto"/>
      </w:divBdr>
    </w:div>
    <w:div w:id="1603144132">
      <w:bodyDiv w:val="1"/>
      <w:marLeft w:val="0"/>
      <w:marRight w:val="0"/>
      <w:marTop w:val="0"/>
      <w:marBottom w:val="0"/>
      <w:divBdr>
        <w:top w:val="none" w:sz="0" w:space="0" w:color="auto"/>
        <w:left w:val="none" w:sz="0" w:space="0" w:color="auto"/>
        <w:bottom w:val="none" w:sz="0" w:space="0" w:color="auto"/>
        <w:right w:val="none" w:sz="0" w:space="0" w:color="auto"/>
      </w:divBdr>
    </w:div>
    <w:div w:id="1603760919">
      <w:bodyDiv w:val="1"/>
      <w:marLeft w:val="0"/>
      <w:marRight w:val="0"/>
      <w:marTop w:val="0"/>
      <w:marBottom w:val="0"/>
      <w:divBdr>
        <w:top w:val="none" w:sz="0" w:space="0" w:color="auto"/>
        <w:left w:val="none" w:sz="0" w:space="0" w:color="auto"/>
        <w:bottom w:val="none" w:sz="0" w:space="0" w:color="auto"/>
        <w:right w:val="none" w:sz="0" w:space="0" w:color="auto"/>
      </w:divBdr>
    </w:div>
    <w:div w:id="1608584321">
      <w:bodyDiv w:val="1"/>
      <w:marLeft w:val="0"/>
      <w:marRight w:val="0"/>
      <w:marTop w:val="0"/>
      <w:marBottom w:val="0"/>
      <w:divBdr>
        <w:top w:val="none" w:sz="0" w:space="0" w:color="auto"/>
        <w:left w:val="none" w:sz="0" w:space="0" w:color="auto"/>
        <w:bottom w:val="none" w:sz="0" w:space="0" w:color="auto"/>
        <w:right w:val="none" w:sz="0" w:space="0" w:color="auto"/>
      </w:divBdr>
    </w:div>
    <w:div w:id="1610091266">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4171224">
      <w:bodyDiv w:val="1"/>
      <w:marLeft w:val="0"/>
      <w:marRight w:val="0"/>
      <w:marTop w:val="0"/>
      <w:marBottom w:val="0"/>
      <w:divBdr>
        <w:top w:val="none" w:sz="0" w:space="0" w:color="auto"/>
        <w:left w:val="none" w:sz="0" w:space="0" w:color="auto"/>
        <w:bottom w:val="none" w:sz="0" w:space="0" w:color="auto"/>
        <w:right w:val="none" w:sz="0" w:space="0" w:color="auto"/>
      </w:divBdr>
    </w:div>
    <w:div w:id="1622491911">
      <w:bodyDiv w:val="1"/>
      <w:marLeft w:val="0"/>
      <w:marRight w:val="0"/>
      <w:marTop w:val="0"/>
      <w:marBottom w:val="0"/>
      <w:divBdr>
        <w:top w:val="none" w:sz="0" w:space="0" w:color="auto"/>
        <w:left w:val="none" w:sz="0" w:space="0" w:color="auto"/>
        <w:bottom w:val="none" w:sz="0" w:space="0" w:color="auto"/>
        <w:right w:val="none" w:sz="0" w:space="0" w:color="auto"/>
      </w:divBdr>
    </w:div>
    <w:div w:id="1636639370">
      <w:bodyDiv w:val="1"/>
      <w:marLeft w:val="0"/>
      <w:marRight w:val="0"/>
      <w:marTop w:val="0"/>
      <w:marBottom w:val="0"/>
      <w:divBdr>
        <w:top w:val="none" w:sz="0" w:space="0" w:color="auto"/>
        <w:left w:val="none" w:sz="0" w:space="0" w:color="auto"/>
        <w:bottom w:val="none" w:sz="0" w:space="0" w:color="auto"/>
        <w:right w:val="none" w:sz="0" w:space="0" w:color="auto"/>
      </w:divBdr>
    </w:div>
    <w:div w:id="1638074539">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41878559">
      <w:bodyDiv w:val="1"/>
      <w:marLeft w:val="0"/>
      <w:marRight w:val="0"/>
      <w:marTop w:val="0"/>
      <w:marBottom w:val="0"/>
      <w:divBdr>
        <w:top w:val="none" w:sz="0" w:space="0" w:color="auto"/>
        <w:left w:val="none" w:sz="0" w:space="0" w:color="auto"/>
        <w:bottom w:val="none" w:sz="0" w:space="0" w:color="auto"/>
        <w:right w:val="none" w:sz="0" w:space="0" w:color="auto"/>
      </w:divBdr>
    </w:div>
    <w:div w:id="1643391233">
      <w:bodyDiv w:val="1"/>
      <w:marLeft w:val="0"/>
      <w:marRight w:val="0"/>
      <w:marTop w:val="0"/>
      <w:marBottom w:val="0"/>
      <w:divBdr>
        <w:top w:val="none" w:sz="0" w:space="0" w:color="auto"/>
        <w:left w:val="none" w:sz="0" w:space="0" w:color="auto"/>
        <w:bottom w:val="none" w:sz="0" w:space="0" w:color="auto"/>
        <w:right w:val="none" w:sz="0" w:space="0" w:color="auto"/>
      </w:divBdr>
    </w:div>
    <w:div w:id="1643608445">
      <w:bodyDiv w:val="1"/>
      <w:marLeft w:val="0"/>
      <w:marRight w:val="0"/>
      <w:marTop w:val="0"/>
      <w:marBottom w:val="0"/>
      <w:divBdr>
        <w:top w:val="none" w:sz="0" w:space="0" w:color="auto"/>
        <w:left w:val="none" w:sz="0" w:space="0" w:color="auto"/>
        <w:bottom w:val="none" w:sz="0" w:space="0" w:color="auto"/>
        <w:right w:val="none" w:sz="0" w:space="0" w:color="auto"/>
      </w:divBdr>
    </w:div>
    <w:div w:id="1657103418">
      <w:bodyDiv w:val="1"/>
      <w:marLeft w:val="0"/>
      <w:marRight w:val="0"/>
      <w:marTop w:val="0"/>
      <w:marBottom w:val="0"/>
      <w:divBdr>
        <w:top w:val="none" w:sz="0" w:space="0" w:color="auto"/>
        <w:left w:val="none" w:sz="0" w:space="0" w:color="auto"/>
        <w:bottom w:val="none" w:sz="0" w:space="0" w:color="auto"/>
        <w:right w:val="none" w:sz="0" w:space="0" w:color="auto"/>
      </w:divBdr>
    </w:div>
    <w:div w:id="1663387330">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66738795">
      <w:bodyDiv w:val="1"/>
      <w:marLeft w:val="0"/>
      <w:marRight w:val="0"/>
      <w:marTop w:val="0"/>
      <w:marBottom w:val="0"/>
      <w:divBdr>
        <w:top w:val="none" w:sz="0" w:space="0" w:color="auto"/>
        <w:left w:val="none" w:sz="0" w:space="0" w:color="auto"/>
        <w:bottom w:val="none" w:sz="0" w:space="0" w:color="auto"/>
        <w:right w:val="none" w:sz="0" w:space="0" w:color="auto"/>
      </w:divBdr>
    </w:div>
    <w:div w:id="1667971357">
      <w:bodyDiv w:val="1"/>
      <w:marLeft w:val="0"/>
      <w:marRight w:val="0"/>
      <w:marTop w:val="0"/>
      <w:marBottom w:val="0"/>
      <w:divBdr>
        <w:top w:val="none" w:sz="0" w:space="0" w:color="auto"/>
        <w:left w:val="none" w:sz="0" w:space="0" w:color="auto"/>
        <w:bottom w:val="none" w:sz="0" w:space="0" w:color="auto"/>
        <w:right w:val="none" w:sz="0" w:space="0" w:color="auto"/>
      </w:divBdr>
    </w:div>
    <w:div w:id="1674988409">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83556140">
      <w:bodyDiv w:val="1"/>
      <w:marLeft w:val="0"/>
      <w:marRight w:val="0"/>
      <w:marTop w:val="0"/>
      <w:marBottom w:val="0"/>
      <w:divBdr>
        <w:top w:val="none" w:sz="0" w:space="0" w:color="auto"/>
        <w:left w:val="none" w:sz="0" w:space="0" w:color="auto"/>
        <w:bottom w:val="none" w:sz="0" w:space="0" w:color="auto"/>
        <w:right w:val="none" w:sz="0" w:space="0" w:color="auto"/>
      </w:divBdr>
    </w:div>
    <w:div w:id="1684820186">
      <w:bodyDiv w:val="1"/>
      <w:marLeft w:val="0"/>
      <w:marRight w:val="0"/>
      <w:marTop w:val="0"/>
      <w:marBottom w:val="0"/>
      <w:divBdr>
        <w:top w:val="none" w:sz="0" w:space="0" w:color="auto"/>
        <w:left w:val="none" w:sz="0" w:space="0" w:color="auto"/>
        <w:bottom w:val="none" w:sz="0" w:space="0" w:color="auto"/>
        <w:right w:val="none" w:sz="0" w:space="0" w:color="auto"/>
      </w:divBdr>
    </w:div>
    <w:div w:id="168979361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696466171">
      <w:bodyDiv w:val="1"/>
      <w:marLeft w:val="0"/>
      <w:marRight w:val="0"/>
      <w:marTop w:val="0"/>
      <w:marBottom w:val="0"/>
      <w:divBdr>
        <w:top w:val="none" w:sz="0" w:space="0" w:color="auto"/>
        <w:left w:val="none" w:sz="0" w:space="0" w:color="auto"/>
        <w:bottom w:val="none" w:sz="0" w:space="0" w:color="auto"/>
        <w:right w:val="none" w:sz="0" w:space="0" w:color="auto"/>
      </w:divBdr>
    </w:div>
    <w:div w:id="1702851957">
      <w:bodyDiv w:val="1"/>
      <w:marLeft w:val="0"/>
      <w:marRight w:val="0"/>
      <w:marTop w:val="0"/>
      <w:marBottom w:val="0"/>
      <w:divBdr>
        <w:top w:val="none" w:sz="0" w:space="0" w:color="auto"/>
        <w:left w:val="none" w:sz="0" w:space="0" w:color="auto"/>
        <w:bottom w:val="none" w:sz="0" w:space="0" w:color="auto"/>
        <w:right w:val="none" w:sz="0" w:space="0" w:color="auto"/>
      </w:divBdr>
    </w:div>
    <w:div w:id="1704866820">
      <w:bodyDiv w:val="1"/>
      <w:marLeft w:val="0"/>
      <w:marRight w:val="0"/>
      <w:marTop w:val="0"/>
      <w:marBottom w:val="0"/>
      <w:divBdr>
        <w:top w:val="none" w:sz="0" w:space="0" w:color="auto"/>
        <w:left w:val="none" w:sz="0" w:space="0" w:color="auto"/>
        <w:bottom w:val="none" w:sz="0" w:space="0" w:color="auto"/>
        <w:right w:val="none" w:sz="0" w:space="0" w:color="auto"/>
      </w:divBdr>
    </w:div>
    <w:div w:id="1714965661">
      <w:bodyDiv w:val="1"/>
      <w:marLeft w:val="0"/>
      <w:marRight w:val="0"/>
      <w:marTop w:val="0"/>
      <w:marBottom w:val="0"/>
      <w:divBdr>
        <w:top w:val="none" w:sz="0" w:space="0" w:color="auto"/>
        <w:left w:val="none" w:sz="0" w:space="0" w:color="auto"/>
        <w:bottom w:val="none" w:sz="0" w:space="0" w:color="auto"/>
        <w:right w:val="none" w:sz="0" w:space="0" w:color="auto"/>
      </w:divBdr>
    </w:div>
    <w:div w:id="1716391548">
      <w:bodyDiv w:val="1"/>
      <w:marLeft w:val="0"/>
      <w:marRight w:val="0"/>
      <w:marTop w:val="0"/>
      <w:marBottom w:val="0"/>
      <w:divBdr>
        <w:top w:val="none" w:sz="0" w:space="0" w:color="auto"/>
        <w:left w:val="none" w:sz="0" w:space="0" w:color="auto"/>
        <w:bottom w:val="none" w:sz="0" w:space="0" w:color="auto"/>
        <w:right w:val="none" w:sz="0" w:space="0" w:color="auto"/>
      </w:divBdr>
    </w:div>
    <w:div w:id="1723165214">
      <w:bodyDiv w:val="1"/>
      <w:marLeft w:val="0"/>
      <w:marRight w:val="0"/>
      <w:marTop w:val="0"/>
      <w:marBottom w:val="0"/>
      <w:divBdr>
        <w:top w:val="none" w:sz="0" w:space="0" w:color="auto"/>
        <w:left w:val="none" w:sz="0" w:space="0" w:color="auto"/>
        <w:bottom w:val="none" w:sz="0" w:space="0" w:color="auto"/>
        <w:right w:val="none" w:sz="0" w:space="0" w:color="auto"/>
      </w:divBdr>
    </w:div>
    <w:div w:id="1730030668">
      <w:bodyDiv w:val="1"/>
      <w:marLeft w:val="0"/>
      <w:marRight w:val="0"/>
      <w:marTop w:val="0"/>
      <w:marBottom w:val="0"/>
      <w:divBdr>
        <w:top w:val="none" w:sz="0" w:space="0" w:color="auto"/>
        <w:left w:val="none" w:sz="0" w:space="0" w:color="auto"/>
        <w:bottom w:val="none" w:sz="0" w:space="0" w:color="auto"/>
        <w:right w:val="none" w:sz="0" w:space="0" w:color="auto"/>
      </w:divBdr>
    </w:div>
    <w:div w:id="1730497309">
      <w:bodyDiv w:val="1"/>
      <w:marLeft w:val="0"/>
      <w:marRight w:val="0"/>
      <w:marTop w:val="0"/>
      <w:marBottom w:val="0"/>
      <w:divBdr>
        <w:top w:val="none" w:sz="0" w:space="0" w:color="auto"/>
        <w:left w:val="none" w:sz="0" w:space="0" w:color="auto"/>
        <w:bottom w:val="none" w:sz="0" w:space="0" w:color="auto"/>
        <w:right w:val="none" w:sz="0" w:space="0" w:color="auto"/>
      </w:divBdr>
    </w:div>
    <w:div w:id="1733036637">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35276028">
      <w:bodyDiv w:val="1"/>
      <w:marLeft w:val="0"/>
      <w:marRight w:val="0"/>
      <w:marTop w:val="0"/>
      <w:marBottom w:val="0"/>
      <w:divBdr>
        <w:top w:val="none" w:sz="0" w:space="0" w:color="auto"/>
        <w:left w:val="none" w:sz="0" w:space="0" w:color="auto"/>
        <w:bottom w:val="none" w:sz="0" w:space="0" w:color="auto"/>
        <w:right w:val="none" w:sz="0" w:space="0" w:color="auto"/>
      </w:divBdr>
    </w:div>
    <w:div w:id="1736976488">
      <w:bodyDiv w:val="1"/>
      <w:marLeft w:val="0"/>
      <w:marRight w:val="0"/>
      <w:marTop w:val="0"/>
      <w:marBottom w:val="0"/>
      <w:divBdr>
        <w:top w:val="none" w:sz="0" w:space="0" w:color="auto"/>
        <w:left w:val="none" w:sz="0" w:space="0" w:color="auto"/>
        <w:bottom w:val="none" w:sz="0" w:space="0" w:color="auto"/>
        <w:right w:val="none" w:sz="0" w:space="0" w:color="auto"/>
      </w:divBdr>
    </w:div>
    <w:div w:id="1743983614">
      <w:bodyDiv w:val="1"/>
      <w:marLeft w:val="0"/>
      <w:marRight w:val="0"/>
      <w:marTop w:val="0"/>
      <w:marBottom w:val="0"/>
      <w:divBdr>
        <w:top w:val="none" w:sz="0" w:space="0" w:color="auto"/>
        <w:left w:val="none" w:sz="0" w:space="0" w:color="auto"/>
        <w:bottom w:val="none" w:sz="0" w:space="0" w:color="auto"/>
        <w:right w:val="none" w:sz="0" w:space="0" w:color="auto"/>
      </w:divBdr>
    </w:div>
    <w:div w:id="1744373755">
      <w:bodyDiv w:val="1"/>
      <w:marLeft w:val="0"/>
      <w:marRight w:val="0"/>
      <w:marTop w:val="0"/>
      <w:marBottom w:val="0"/>
      <w:divBdr>
        <w:top w:val="none" w:sz="0" w:space="0" w:color="auto"/>
        <w:left w:val="none" w:sz="0" w:space="0" w:color="auto"/>
        <w:bottom w:val="none" w:sz="0" w:space="0" w:color="auto"/>
        <w:right w:val="none" w:sz="0" w:space="0" w:color="auto"/>
      </w:divBdr>
    </w:div>
    <w:div w:id="1747338530">
      <w:bodyDiv w:val="1"/>
      <w:marLeft w:val="0"/>
      <w:marRight w:val="0"/>
      <w:marTop w:val="0"/>
      <w:marBottom w:val="0"/>
      <w:divBdr>
        <w:top w:val="none" w:sz="0" w:space="0" w:color="auto"/>
        <w:left w:val="none" w:sz="0" w:space="0" w:color="auto"/>
        <w:bottom w:val="none" w:sz="0" w:space="0" w:color="auto"/>
        <w:right w:val="none" w:sz="0" w:space="0" w:color="auto"/>
      </w:divBdr>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59330734">
      <w:bodyDiv w:val="1"/>
      <w:marLeft w:val="0"/>
      <w:marRight w:val="0"/>
      <w:marTop w:val="0"/>
      <w:marBottom w:val="0"/>
      <w:divBdr>
        <w:top w:val="none" w:sz="0" w:space="0" w:color="auto"/>
        <w:left w:val="none" w:sz="0" w:space="0" w:color="auto"/>
        <w:bottom w:val="none" w:sz="0" w:space="0" w:color="auto"/>
        <w:right w:val="none" w:sz="0" w:space="0" w:color="auto"/>
      </w:divBdr>
    </w:div>
    <w:div w:id="1760785834">
      <w:bodyDiv w:val="1"/>
      <w:marLeft w:val="0"/>
      <w:marRight w:val="0"/>
      <w:marTop w:val="0"/>
      <w:marBottom w:val="0"/>
      <w:divBdr>
        <w:top w:val="none" w:sz="0" w:space="0" w:color="auto"/>
        <w:left w:val="none" w:sz="0" w:space="0" w:color="auto"/>
        <w:bottom w:val="none" w:sz="0" w:space="0" w:color="auto"/>
        <w:right w:val="none" w:sz="0" w:space="0" w:color="auto"/>
      </w:divBdr>
    </w:div>
    <w:div w:id="1761952163">
      <w:bodyDiv w:val="1"/>
      <w:marLeft w:val="0"/>
      <w:marRight w:val="0"/>
      <w:marTop w:val="0"/>
      <w:marBottom w:val="0"/>
      <w:divBdr>
        <w:top w:val="none" w:sz="0" w:space="0" w:color="auto"/>
        <w:left w:val="none" w:sz="0" w:space="0" w:color="auto"/>
        <w:bottom w:val="none" w:sz="0" w:space="0" w:color="auto"/>
        <w:right w:val="none" w:sz="0" w:space="0" w:color="auto"/>
      </w:divBdr>
    </w:div>
    <w:div w:id="1775592922">
      <w:bodyDiv w:val="1"/>
      <w:marLeft w:val="0"/>
      <w:marRight w:val="0"/>
      <w:marTop w:val="0"/>
      <w:marBottom w:val="0"/>
      <w:divBdr>
        <w:top w:val="none" w:sz="0" w:space="0" w:color="auto"/>
        <w:left w:val="none" w:sz="0" w:space="0" w:color="auto"/>
        <w:bottom w:val="none" w:sz="0" w:space="0" w:color="auto"/>
        <w:right w:val="none" w:sz="0" w:space="0" w:color="auto"/>
      </w:divBdr>
    </w:div>
    <w:div w:id="1776319842">
      <w:bodyDiv w:val="1"/>
      <w:marLeft w:val="0"/>
      <w:marRight w:val="0"/>
      <w:marTop w:val="0"/>
      <w:marBottom w:val="0"/>
      <w:divBdr>
        <w:top w:val="none" w:sz="0" w:space="0" w:color="auto"/>
        <w:left w:val="none" w:sz="0" w:space="0" w:color="auto"/>
        <w:bottom w:val="none" w:sz="0" w:space="0" w:color="auto"/>
        <w:right w:val="none" w:sz="0" w:space="0" w:color="auto"/>
      </w:divBdr>
    </w:div>
    <w:div w:id="1779911281">
      <w:bodyDiv w:val="1"/>
      <w:marLeft w:val="0"/>
      <w:marRight w:val="0"/>
      <w:marTop w:val="0"/>
      <w:marBottom w:val="0"/>
      <w:divBdr>
        <w:top w:val="none" w:sz="0" w:space="0" w:color="auto"/>
        <w:left w:val="none" w:sz="0" w:space="0" w:color="auto"/>
        <w:bottom w:val="none" w:sz="0" w:space="0" w:color="auto"/>
        <w:right w:val="none" w:sz="0" w:space="0" w:color="auto"/>
      </w:divBdr>
    </w:div>
    <w:div w:id="1783961802">
      <w:bodyDiv w:val="1"/>
      <w:marLeft w:val="0"/>
      <w:marRight w:val="0"/>
      <w:marTop w:val="0"/>
      <w:marBottom w:val="0"/>
      <w:divBdr>
        <w:top w:val="none" w:sz="0" w:space="0" w:color="auto"/>
        <w:left w:val="none" w:sz="0" w:space="0" w:color="auto"/>
        <w:bottom w:val="none" w:sz="0" w:space="0" w:color="auto"/>
        <w:right w:val="none" w:sz="0" w:space="0" w:color="auto"/>
      </w:divBdr>
    </w:div>
    <w:div w:id="1785537843">
      <w:bodyDiv w:val="1"/>
      <w:marLeft w:val="0"/>
      <w:marRight w:val="0"/>
      <w:marTop w:val="0"/>
      <w:marBottom w:val="0"/>
      <w:divBdr>
        <w:top w:val="none" w:sz="0" w:space="0" w:color="auto"/>
        <w:left w:val="none" w:sz="0" w:space="0" w:color="auto"/>
        <w:bottom w:val="none" w:sz="0" w:space="0" w:color="auto"/>
        <w:right w:val="none" w:sz="0" w:space="0" w:color="auto"/>
      </w:divBdr>
      <w:divsChild>
        <w:div w:id="1031880721">
          <w:marLeft w:val="0"/>
          <w:marRight w:val="0"/>
          <w:marTop w:val="0"/>
          <w:marBottom w:val="0"/>
          <w:divBdr>
            <w:top w:val="none" w:sz="0" w:space="0" w:color="auto"/>
            <w:left w:val="none" w:sz="0" w:space="0" w:color="auto"/>
            <w:bottom w:val="none" w:sz="0" w:space="0" w:color="auto"/>
            <w:right w:val="none" w:sz="0" w:space="0" w:color="auto"/>
          </w:divBdr>
        </w:div>
      </w:divsChild>
    </w:div>
    <w:div w:id="1794246990">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04342862">
      <w:bodyDiv w:val="1"/>
      <w:marLeft w:val="0"/>
      <w:marRight w:val="0"/>
      <w:marTop w:val="0"/>
      <w:marBottom w:val="0"/>
      <w:divBdr>
        <w:top w:val="none" w:sz="0" w:space="0" w:color="auto"/>
        <w:left w:val="none" w:sz="0" w:space="0" w:color="auto"/>
        <w:bottom w:val="none" w:sz="0" w:space="0" w:color="auto"/>
        <w:right w:val="none" w:sz="0" w:space="0" w:color="auto"/>
      </w:divBdr>
    </w:div>
    <w:div w:id="1806463091">
      <w:bodyDiv w:val="1"/>
      <w:marLeft w:val="0"/>
      <w:marRight w:val="0"/>
      <w:marTop w:val="0"/>
      <w:marBottom w:val="0"/>
      <w:divBdr>
        <w:top w:val="none" w:sz="0" w:space="0" w:color="auto"/>
        <w:left w:val="none" w:sz="0" w:space="0" w:color="auto"/>
        <w:bottom w:val="none" w:sz="0" w:space="0" w:color="auto"/>
        <w:right w:val="none" w:sz="0" w:space="0" w:color="auto"/>
      </w:divBdr>
    </w:div>
    <w:div w:id="1811097358">
      <w:bodyDiv w:val="1"/>
      <w:marLeft w:val="0"/>
      <w:marRight w:val="0"/>
      <w:marTop w:val="0"/>
      <w:marBottom w:val="0"/>
      <w:divBdr>
        <w:top w:val="none" w:sz="0" w:space="0" w:color="auto"/>
        <w:left w:val="none" w:sz="0" w:space="0" w:color="auto"/>
        <w:bottom w:val="none" w:sz="0" w:space="0" w:color="auto"/>
        <w:right w:val="none" w:sz="0" w:space="0" w:color="auto"/>
      </w:divBdr>
    </w:div>
    <w:div w:id="1811707026">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20221216">
      <w:bodyDiv w:val="1"/>
      <w:marLeft w:val="0"/>
      <w:marRight w:val="0"/>
      <w:marTop w:val="0"/>
      <w:marBottom w:val="0"/>
      <w:divBdr>
        <w:top w:val="none" w:sz="0" w:space="0" w:color="auto"/>
        <w:left w:val="none" w:sz="0" w:space="0" w:color="auto"/>
        <w:bottom w:val="none" w:sz="0" w:space="0" w:color="auto"/>
        <w:right w:val="none" w:sz="0" w:space="0" w:color="auto"/>
      </w:divBdr>
    </w:div>
    <w:div w:id="1823503692">
      <w:bodyDiv w:val="1"/>
      <w:marLeft w:val="0"/>
      <w:marRight w:val="0"/>
      <w:marTop w:val="0"/>
      <w:marBottom w:val="0"/>
      <w:divBdr>
        <w:top w:val="none" w:sz="0" w:space="0" w:color="auto"/>
        <w:left w:val="none" w:sz="0" w:space="0" w:color="auto"/>
        <w:bottom w:val="none" w:sz="0" w:space="0" w:color="auto"/>
        <w:right w:val="none" w:sz="0" w:space="0" w:color="auto"/>
      </w:divBdr>
    </w:div>
    <w:div w:id="1823741057">
      <w:bodyDiv w:val="1"/>
      <w:marLeft w:val="0"/>
      <w:marRight w:val="0"/>
      <w:marTop w:val="0"/>
      <w:marBottom w:val="0"/>
      <w:divBdr>
        <w:top w:val="none" w:sz="0" w:space="0" w:color="auto"/>
        <w:left w:val="none" w:sz="0" w:space="0" w:color="auto"/>
        <w:bottom w:val="none" w:sz="0" w:space="0" w:color="auto"/>
        <w:right w:val="none" w:sz="0" w:space="0" w:color="auto"/>
      </w:divBdr>
    </w:div>
    <w:div w:id="1827476408">
      <w:bodyDiv w:val="1"/>
      <w:marLeft w:val="0"/>
      <w:marRight w:val="0"/>
      <w:marTop w:val="0"/>
      <w:marBottom w:val="0"/>
      <w:divBdr>
        <w:top w:val="none" w:sz="0" w:space="0" w:color="auto"/>
        <w:left w:val="none" w:sz="0" w:space="0" w:color="auto"/>
        <w:bottom w:val="none" w:sz="0" w:space="0" w:color="auto"/>
        <w:right w:val="none" w:sz="0" w:space="0" w:color="auto"/>
      </w:divBdr>
    </w:div>
    <w:div w:id="1828354348">
      <w:bodyDiv w:val="1"/>
      <w:marLeft w:val="0"/>
      <w:marRight w:val="0"/>
      <w:marTop w:val="0"/>
      <w:marBottom w:val="0"/>
      <w:divBdr>
        <w:top w:val="none" w:sz="0" w:space="0" w:color="auto"/>
        <w:left w:val="none" w:sz="0" w:space="0" w:color="auto"/>
        <w:bottom w:val="none" w:sz="0" w:space="0" w:color="auto"/>
        <w:right w:val="none" w:sz="0" w:space="0" w:color="auto"/>
      </w:divBdr>
    </w:div>
    <w:div w:id="1830361625">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3913010">
      <w:bodyDiv w:val="1"/>
      <w:marLeft w:val="0"/>
      <w:marRight w:val="0"/>
      <w:marTop w:val="0"/>
      <w:marBottom w:val="0"/>
      <w:divBdr>
        <w:top w:val="none" w:sz="0" w:space="0" w:color="auto"/>
        <w:left w:val="none" w:sz="0" w:space="0" w:color="auto"/>
        <w:bottom w:val="none" w:sz="0" w:space="0" w:color="auto"/>
        <w:right w:val="none" w:sz="0" w:space="0" w:color="auto"/>
      </w:divBdr>
    </w:div>
    <w:div w:id="1834448791">
      <w:bodyDiv w:val="1"/>
      <w:marLeft w:val="0"/>
      <w:marRight w:val="0"/>
      <w:marTop w:val="0"/>
      <w:marBottom w:val="0"/>
      <w:divBdr>
        <w:top w:val="none" w:sz="0" w:space="0" w:color="auto"/>
        <w:left w:val="none" w:sz="0" w:space="0" w:color="auto"/>
        <w:bottom w:val="none" w:sz="0" w:space="0" w:color="auto"/>
        <w:right w:val="none" w:sz="0" w:space="0" w:color="auto"/>
      </w:divBdr>
    </w:div>
    <w:div w:id="1849297079">
      <w:bodyDiv w:val="1"/>
      <w:marLeft w:val="0"/>
      <w:marRight w:val="0"/>
      <w:marTop w:val="0"/>
      <w:marBottom w:val="0"/>
      <w:divBdr>
        <w:top w:val="none" w:sz="0" w:space="0" w:color="auto"/>
        <w:left w:val="none" w:sz="0" w:space="0" w:color="auto"/>
        <w:bottom w:val="none" w:sz="0" w:space="0" w:color="auto"/>
        <w:right w:val="none" w:sz="0" w:space="0" w:color="auto"/>
      </w:divBdr>
    </w:div>
    <w:div w:id="1859200702">
      <w:bodyDiv w:val="1"/>
      <w:marLeft w:val="0"/>
      <w:marRight w:val="0"/>
      <w:marTop w:val="0"/>
      <w:marBottom w:val="0"/>
      <w:divBdr>
        <w:top w:val="none" w:sz="0" w:space="0" w:color="auto"/>
        <w:left w:val="none" w:sz="0" w:space="0" w:color="auto"/>
        <w:bottom w:val="none" w:sz="0" w:space="0" w:color="auto"/>
        <w:right w:val="none" w:sz="0" w:space="0" w:color="auto"/>
      </w:divBdr>
    </w:div>
    <w:div w:id="1860073632">
      <w:bodyDiv w:val="1"/>
      <w:marLeft w:val="0"/>
      <w:marRight w:val="0"/>
      <w:marTop w:val="0"/>
      <w:marBottom w:val="0"/>
      <w:divBdr>
        <w:top w:val="none" w:sz="0" w:space="0" w:color="auto"/>
        <w:left w:val="none" w:sz="0" w:space="0" w:color="auto"/>
        <w:bottom w:val="none" w:sz="0" w:space="0" w:color="auto"/>
        <w:right w:val="none" w:sz="0" w:space="0" w:color="auto"/>
      </w:divBdr>
    </w:div>
    <w:div w:id="1865710812">
      <w:bodyDiv w:val="1"/>
      <w:marLeft w:val="0"/>
      <w:marRight w:val="0"/>
      <w:marTop w:val="0"/>
      <w:marBottom w:val="0"/>
      <w:divBdr>
        <w:top w:val="none" w:sz="0" w:space="0" w:color="auto"/>
        <w:left w:val="none" w:sz="0" w:space="0" w:color="auto"/>
        <w:bottom w:val="none" w:sz="0" w:space="0" w:color="auto"/>
        <w:right w:val="none" w:sz="0" w:space="0" w:color="auto"/>
      </w:divBdr>
    </w:div>
    <w:div w:id="1866208760">
      <w:bodyDiv w:val="1"/>
      <w:marLeft w:val="0"/>
      <w:marRight w:val="0"/>
      <w:marTop w:val="0"/>
      <w:marBottom w:val="0"/>
      <w:divBdr>
        <w:top w:val="none" w:sz="0" w:space="0" w:color="auto"/>
        <w:left w:val="none" w:sz="0" w:space="0" w:color="auto"/>
        <w:bottom w:val="none" w:sz="0" w:space="0" w:color="auto"/>
        <w:right w:val="none" w:sz="0" w:space="0" w:color="auto"/>
      </w:divBdr>
    </w:div>
    <w:div w:id="1866211140">
      <w:bodyDiv w:val="1"/>
      <w:marLeft w:val="0"/>
      <w:marRight w:val="0"/>
      <w:marTop w:val="0"/>
      <w:marBottom w:val="0"/>
      <w:divBdr>
        <w:top w:val="none" w:sz="0" w:space="0" w:color="auto"/>
        <w:left w:val="none" w:sz="0" w:space="0" w:color="auto"/>
        <w:bottom w:val="none" w:sz="0" w:space="0" w:color="auto"/>
        <w:right w:val="none" w:sz="0" w:space="0" w:color="auto"/>
      </w:divBdr>
    </w:div>
    <w:div w:id="1874031709">
      <w:bodyDiv w:val="1"/>
      <w:marLeft w:val="0"/>
      <w:marRight w:val="0"/>
      <w:marTop w:val="0"/>
      <w:marBottom w:val="0"/>
      <w:divBdr>
        <w:top w:val="none" w:sz="0" w:space="0" w:color="auto"/>
        <w:left w:val="none" w:sz="0" w:space="0" w:color="auto"/>
        <w:bottom w:val="none" w:sz="0" w:space="0" w:color="auto"/>
        <w:right w:val="none" w:sz="0" w:space="0" w:color="auto"/>
      </w:divBdr>
    </w:div>
    <w:div w:id="1874224919">
      <w:bodyDiv w:val="1"/>
      <w:marLeft w:val="0"/>
      <w:marRight w:val="0"/>
      <w:marTop w:val="0"/>
      <w:marBottom w:val="0"/>
      <w:divBdr>
        <w:top w:val="none" w:sz="0" w:space="0" w:color="auto"/>
        <w:left w:val="none" w:sz="0" w:space="0" w:color="auto"/>
        <w:bottom w:val="none" w:sz="0" w:space="0" w:color="auto"/>
        <w:right w:val="none" w:sz="0" w:space="0" w:color="auto"/>
      </w:divBdr>
    </w:div>
    <w:div w:id="1877624053">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890609291">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19635288">
      <w:bodyDiv w:val="1"/>
      <w:marLeft w:val="0"/>
      <w:marRight w:val="0"/>
      <w:marTop w:val="0"/>
      <w:marBottom w:val="0"/>
      <w:divBdr>
        <w:top w:val="none" w:sz="0" w:space="0" w:color="auto"/>
        <w:left w:val="none" w:sz="0" w:space="0" w:color="auto"/>
        <w:bottom w:val="none" w:sz="0" w:space="0" w:color="auto"/>
        <w:right w:val="none" w:sz="0" w:space="0" w:color="auto"/>
      </w:divBdr>
    </w:div>
    <w:div w:id="1930194535">
      <w:bodyDiv w:val="1"/>
      <w:marLeft w:val="0"/>
      <w:marRight w:val="0"/>
      <w:marTop w:val="0"/>
      <w:marBottom w:val="0"/>
      <w:divBdr>
        <w:top w:val="none" w:sz="0" w:space="0" w:color="auto"/>
        <w:left w:val="none" w:sz="0" w:space="0" w:color="auto"/>
        <w:bottom w:val="none" w:sz="0" w:space="0" w:color="auto"/>
        <w:right w:val="none" w:sz="0" w:space="0" w:color="auto"/>
      </w:divBdr>
    </w:div>
    <w:div w:id="1932543885">
      <w:bodyDiv w:val="1"/>
      <w:marLeft w:val="0"/>
      <w:marRight w:val="0"/>
      <w:marTop w:val="0"/>
      <w:marBottom w:val="0"/>
      <w:divBdr>
        <w:top w:val="none" w:sz="0" w:space="0" w:color="auto"/>
        <w:left w:val="none" w:sz="0" w:space="0" w:color="auto"/>
        <w:bottom w:val="none" w:sz="0" w:space="0" w:color="auto"/>
        <w:right w:val="none" w:sz="0" w:space="0" w:color="auto"/>
      </w:divBdr>
    </w:div>
    <w:div w:id="1938832471">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41916154">
      <w:bodyDiv w:val="1"/>
      <w:marLeft w:val="0"/>
      <w:marRight w:val="0"/>
      <w:marTop w:val="0"/>
      <w:marBottom w:val="0"/>
      <w:divBdr>
        <w:top w:val="none" w:sz="0" w:space="0" w:color="auto"/>
        <w:left w:val="none" w:sz="0" w:space="0" w:color="auto"/>
        <w:bottom w:val="none" w:sz="0" w:space="0" w:color="auto"/>
        <w:right w:val="none" w:sz="0" w:space="0" w:color="auto"/>
      </w:divBdr>
    </w:div>
    <w:div w:id="1945503797">
      <w:bodyDiv w:val="1"/>
      <w:marLeft w:val="0"/>
      <w:marRight w:val="0"/>
      <w:marTop w:val="0"/>
      <w:marBottom w:val="0"/>
      <w:divBdr>
        <w:top w:val="none" w:sz="0" w:space="0" w:color="auto"/>
        <w:left w:val="none" w:sz="0" w:space="0" w:color="auto"/>
        <w:bottom w:val="none" w:sz="0" w:space="0" w:color="auto"/>
        <w:right w:val="none" w:sz="0" w:space="0" w:color="auto"/>
      </w:divBdr>
    </w:div>
    <w:div w:id="1953706814">
      <w:bodyDiv w:val="1"/>
      <w:marLeft w:val="0"/>
      <w:marRight w:val="0"/>
      <w:marTop w:val="0"/>
      <w:marBottom w:val="0"/>
      <w:divBdr>
        <w:top w:val="none" w:sz="0" w:space="0" w:color="auto"/>
        <w:left w:val="none" w:sz="0" w:space="0" w:color="auto"/>
        <w:bottom w:val="none" w:sz="0" w:space="0" w:color="auto"/>
        <w:right w:val="none" w:sz="0" w:space="0" w:color="auto"/>
      </w:divBdr>
    </w:div>
    <w:div w:id="1955091978">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59221767">
      <w:bodyDiv w:val="1"/>
      <w:marLeft w:val="0"/>
      <w:marRight w:val="0"/>
      <w:marTop w:val="0"/>
      <w:marBottom w:val="0"/>
      <w:divBdr>
        <w:top w:val="none" w:sz="0" w:space="0" w:color="auto"/>
        <w:left w:val="none" w:sz="0" w:space="0" w:color="auto"/>
        <w:bottom w:val="none" w:sz="0" w:space="0" w:color="auto"/>
        <w:right w:val="none" w:sz="0" w:space="0" w:color="auto"/>
      </w:divBdr>
    </w:div>
    <w:div w:id="1962413202">
      <w:bodyDiv w:val="1"/>
      <w:marLeft w:val="0"/>
      <w:marRight w:val="0"/>
      <w:marTop w:val="0"/>
      <w:marBottom w:val="0"/>
      <w:divBdr>
        <w:top w:val="none" w:sz="0" w:space="0" w:color="auto"/>
        <w:left w:val="none" w:sz="0" w:space="0" w:color="auto"/>
        <w:bottom w:val="none" w:sz="0" w:space="0" w:color="auto"/>
        <w:right w:val="none" w:sz="0" w:space="0" w:color="auto"/>
      </w:divBdr>
    </w:div>
    <w:div w:id="1967197748">
      <w:bodyDiv w:val="1"/>
      <w:marLeft w:val="0"/>
      <w:marRight w:val="0"/>
      <w:marTop w:val="0"/>
      <w:marBottom w:val="0"/>
      <w:divBdr>
        <w:top w:val="none" w:sz="0" w:space="0" w:color="auto"/>
        <w:left w:val="none" w:sz="0" w:space="0" w:color="auto"/>
        <w:bottom w:val="none" w:sz="0" w:space="0" w:color="auto"/>
        <w:right w:val="none" w:sz="0" w:space="0" w:color="auto"/>
      </w:divBdr>
      <w:divsChild>
        <w:div w:id="404497301">
          <w:marLeft w:val="0"/>
          <w:marRight w:val="0"/>
          <w:marTop w:val="0"/>
          <w:marBottom w:val="0"/>
          <w:divBdr>
            <w:top w:val="none" w:sz="0" w:space="0" w:color="auto"/>
            <w:left w:val="none" w:sz="0" w:space="0" w:color="auto"/>
            <w:bottom w:val="none" w:sz="0" w:space="0" w:color="auto"/>
            <w:right w:val="none" w:sz="0" w:space="0" w:color="auto"/>
          </w:divBdr>
        </w:div>
        <w:div w:id="429857662">
          <w:marLeft w:val="0"/>
          <w:marRight w:val="0"/>
          <w:marTop w:val="0"/>
          <w:marBottom w:val="0"/>
          <w:divBdr>
            <w:top w:val="none" w:sz="0" w:space="0" w:color="auto"/>
            <w:left w:val="none" w:sz="0" w:space="0" w:color="auto"/>
            <w:bottom w:val="none" w:sz="0" w:space="0" w:color="auto"/>
            <w:right w:val="none" w:sz="0" w:space="0" w:color="auto"/>
          </w:divBdr>
        </w:div>
        <w:div w:id="1029140583">
          <w:marLeft w:val="0"/>
          <w:marRight w:val="0"/>
          <w:marTop w:val="0"/>
          <w:marBottom w:val="0"/>
          <w:divBdr>
            <w:top w:val="none" w:sz="0" w:space="0" w:color="auto"/>
            <w:left w:val="none" w:sz="0" w:space="0" w:color="auto"/>
            <w:bottom w:val="none" w:sz="0" w:space="0" w:color="auto"/>
            <w:right w:val="none" w:sz="0" w:space="0" w:color="auto"/>
          </w:divBdr>
        </w:div>
        <w:div w:id="1489438646">
          <w:marLeft w:val="0"/>
          <w:marRight w:val="0"/>
          <w:marTop w:val="0"/>
          <w:marBottom w:val="0"/>
          <w:divBdr>
            <w:top w:val="none" w:sz="0" w:space="0" w:color="auto"/>
            <w:left w:val="none" w:sz="0" w:space="0" w:color="auto"/>
            <w:bottom w:val="none" w:sz="0" w:space="0" w:color="auto"/>
            <w:right w:val="none" w:sz="0" w:space="0" w:color="auto"/>
          </w:divBdr>
        </w:div>
        <w:div w:id="1537543232">
          <w:marLeft w:val="0"/>
          <w:marRight w:val="0"/>
          <w:marTop w:val="0"/>
          <w:marBottom w:val="0"/>
          <w:divBdr>
            <w:top w:val="none" w:sz="0" w:space="0" w:color="auto"/>
            <w:left w:val="none" w:sz="0" w:space="0" w:color="auto"/>
            <w:bottom w:val="none" w:sz="0" w:space="0" w:color="auto"/>
            <w:right w:val="none" w:sz="0" w:space="0" w:color="auto"/>
          </w:divBdr>
        </w:div>
        <w:div w:id="1992785337">
          <w:marLeft w:val="0"/>
          <w:marRight w:val="0"/>
          <w:marTop w:val="0"/>
          <w:marBottom w:val="0"/>
          <w:divBdr>
            <w:top w:val="none" w:sz="0" w:space="0" w:color="auto"/>
            <w:left w:val="none" w:sz="0" w:space="0" w:color="auto"/>
            <w:bottom w:val="none" w:sz="0" w:space="0" w:color="auto"/>
            <w:right w:val="none" w:sz="0" w:space="0" w:color="auto"/>
          </w:divBdr>
        </w:div>
        <w:div w:id="1455707927">
          <w:marLeft w:val="0"/>
          <w:marRight w:val="0"/>
          <w:marTop w:val="0"/>
          <w:marBottom w:val="0"/>
          <w:divBdr>
            <w:top w:val="none" w:sz="0" w:space="0" w:color="auto"/>
            <w:left w:val="none" w:sz="0" w:space="0" w:color="auto"/>
            <w:bottom w:val="none" w:sz="0" w:space="0" w:color="auto"/>
            <w:right w:val="none" w:sz="0" w:space="0" w:color="auto"/>
          </w:divBdr>
        </w:div>
        <w:div w:id="984435493">
          <w:marLeft w:val="0"/>
          <w:marRight w:val="0"/>
          <w:marTop w:val="0"/>
          <w:marBottom w:val="0"/>
          <w:divBdr>
            <w:top w:val="none" w:sz="0" w:space="0" w:color="auto"/>
            <w:left w:val="none" w:sz="0" w:space="0" w:color="auto"/>
            <w:bottom w:val="none" w:sz="0" w:space="0" w:color="auto"/>
            <w:right w:val="none" w:sz="0" w:space="0" w:color="auto"/>
          </w:divBdr>
        </w:div>
        <w:div w:id="1729838755">
          <w:marLeft w:val="0"/>
          <w:marRight w:val="0"/>
          <w:marTop w:val="0"/>
          <w:marBottom w:val="0"/>
          <w:divBdr>
            <w:top w:val="none" w:sz="0" w:space="0" w:color="auto"/>
            <w:left w:val="none" w:sz="0" w:space="0" w:color="auto"/>
            <w:bottom w:val="none" w:sz="0" w:space="0" w:color="auto"/>
            <w:right w:val="none" w:sz="0" w:space="0" w:color="auto"/>
          </w:divBdr>
        </w:div>
        <w:div w:id="5905837">
          <w:marLeft w:val="0"/>
          <w:marRight w:val="0"/>
          <w:marTop w:val="0"/>
          <w:marBottom w:val="0"/>
          <w:divBdr>
            <w:top w:val="none" w:sz="0" w:space="0" w:color="auto"/>
            <w:left w:val="none" w:sz="0" w:space="0" w:color="auto"/>
            <w:bottom w:val="none" w:sz="0" w:space="0" w:color="auto"/>
            <w:right w:val="none" w:sz="0" w:space="0" w:color="auto"/>
          </w:divBdr>
        </w:div>
        <w:div w:id="261913736">
          <w:marLeft w:val="0"/>
          <w:marRight w:val="0"/>
          <w:marTop w:val="0"/>
          <w:marBottom w:val="0"/>
          <w:divBdr>
            <w:top w:val="none" w:sz="0" w:space="0" w:color="auto"/>
            <w:left w:val="none" w:sz="0" w:space="0" w:color="auto"/>
            <w:bottom w:val="none" w:sz="0" w:space="0" w:color="auto"/>
            <w:right w:val="none" w:sz="0" w:space="0" w:color="auto"/>
          </w:divBdr>
        </w:div>
        <w:div w:id="142701421">
          <w:marLeft w:val="0"/>
          <w:marRight w:val="0"/>
          <w:marTop w:val="0"/>
          <w:marBottom w:val="0"/>
          <w:divBdr>
            <w:top w:val="none" w:sz="0" w:space="0" w:color="auto"/>
            <w:left w:val="none" w:sz="0" w:space="0" w:color="auto"/>
            <w:bottom w:val="none" w:sz="0" w:space="0" w:color="auto"/>
            <w:right w:val="none" w:sz="0" w:space="0" w:color="auto"/>
          </w:divBdr>
        </w:div>
        <w:div w:id="1441143944">
          <w:marLeft w:val="0"/>
          <w:marRight w:val="0"/>
          <w:marTop w:val="0"/>
          <w:marBottom w:val="0"/>
          <w:divBdr>
            <w:top w:val="none" w:sz="0" w:space="0" w:color="auto"/>
            <w:left w:val="none" w:sz="0" w:space="0" w:color="auto"/>
            <w:bottom w:val="none" w:sz="0" w:space="0" w:color="auto"/>
            <w:right w:val="none" w:sz="0" w:space="0" w:color="auto"/>
          </w:divBdr>
        </w:div>
        <w:div w:id="221454911">
          <w:marLeft w:val="0"/>
          <w:marRight w:val="0"/>
          <w:marTop w:val="0"/>
          <w:marBottom w:val="0"/>
          <w:divBdr>
            <w:top w:val="none" w:sz="0" w:space="0" w:color="auto"/>
            <w:left w:val="none" w:sz="0" w:space="0" w:color="auto"/>
            <w:bottom w:val="none" w:sz="0" w:space="0" w:color="auto"/>
            <w:right w:val="none" w:sz="0" w:space="0" w:color="auto"/>
          </w:divBdr>
        </w:div>
        <w:div w:id="1619138913">
          <w:marLeft w:val="0"/>
          <w:marRight w:val="0"/>
          <w:marTop w:val="0"/>
          <w:marBottom w:val="0"/>
          <w:divBdr>
            <w:top w:val="none" w:sz="0" w:space="0" w:color="auto"/>
            <w:left w:val="none" w:sz="0" w:space="0" w:color="auto"/>
            <w:bottom w:val="none" w:sz="0" w:space="0" w:color="auto"/>
            <w:right w:val="none" w:sz="0" w:space="0" w:color="auto"/>
          </w:divBdr>
        </w:div>
        <w:div w:id="988243865">
          <w:marLeft w:val="0"/>
          <w:marRight w:val="0"/>
          <w:marTop w:val="0"/>
          <w:marBottom w:val="0"/>
          <w:divBdr>
            <w:top w:val="none" w:sz="0" w:space="0" w:color="auto"/>
            <w:left w:val="none" w:sz="0" w:space="0" w:color="auto"/>
            <w:bottom w:val="none" w:sz="0" w:space="0" w:color="auto"/>
            <w:right w:val="none" w:sz="0" w:space="0" w:color="auto"/>
          </w:divBdr>
        </w:div>
        <w:div w:id="2013141503">
          <w:marLeft w:val="0"/>
          <w:marRight w:val="0"/>
          <w:marTop w:val="0"/>
          <w:marBottom w:val="0"/>
          <w:divBdr>
            <w:top w:val="none" w:sz="0" w:space="0" w:color="auto"/>
            <w:left w:val="none" w:sz="0" w:space="0" w:color="auto"/>
            <w:bottom w:val="none" w:sz="0" w:space="0" w:color="auto"/>
            <w:right w:val="none" w:sz="0" w:space="0" w:color="auto"/>
          </w:divBdr>
        </w:div>
        <w:div w:id="1370305019">
          <w:marLeft w:val="0"/>
          <w:marRight w:val="0"/>
          <w:marTop w:val="0"/>
          <w:marBottom w:val="0"/>
          <w:divBdr>
            <w:top w:val="none" w:sz="0" w:space="0" w:color="auto"/>
            <w:left w:val="none" w:sz="0" w:space="0" w:color="auto"/>
            <w:bottom w:val="none" w:sz="0" w:space="0" w:color="auto"/>
            <w:right w:val="none" w:sz="0" w:space="0" w:color="auto"/>
          </w:divBdr>
        </w:div>
        <w:div w:id="83653529">
          <w:marLeft w:val="0"/>
          <w:marRight w:val="0"/>
          <w:marTop w:val="0"/>
          <w:marBottom w:val="0"/>
          <w:divBdr>
            <w:top w:val="none" w:sz="0" w:space="0" w:color="auto"/>
            <w:left w:val="none" w:sz="0" w:space="0" w:color="auto"/>
            <w:bottom w:val="none" w:sz="0" w:space="0" w:color="auto"/>
            <w:right w:val="none" w:sz="0" w:space="0" w:color="auto"/>
          </w:divBdr>
        </w:div>
        <w:div w:id="1555967413">
          <w:marLeft w:val="0"/>
          <w:marRight w:val="0"/>
          <w:marTop w:val="0"/>
          <w:marBottom w:val="0"/>
          <w:divBdr>
            <w:top w:val="none" w:sz="0" w:space="0" w:color="auto"/>
            <w:left w:val="none" w:sz="0" w:space="0" w:color="auto"/>
            <w:bottom w:val="none" w:sz="0" w:space="0" w:color="auto"/>
            <w:right w:val="none" w:sz="0" w:space="0" w:color="auto"/>
          </w:divBdr>
        </w:div>
        <w:div w:id="87653916">
          <w:marLeft w:val="0"/>
          <w:marRight w:val="0"/>
          <w:marTop w:val="0"/>
          <w:marBottom w:val="0"/>
          <w:divBdr>
            <w:top w:val="none" w:sz="0" w:space="0" w:color="auto"/>
            <w:left w:val="none" w:sz="0" w:space="0" w:color="auto"/>
            <w:bottom w:val="none" w:sz="0" w:space="0" w:color="auto"/>
            <w:right w:val="none" w:sz="0" w:space="0" w:color="auto"/>
          </w:divBdr>
        </w:div>
        <w:div w:id="353119524">
          <w:marLeft w:val="0"/>
          <w:marRight w:val="0"/>
          <w:marTop w:val="0"/>
          <w:marBottom w:val="0"/>
          <w:divBdr>
            <w:top w:val="none" w:sz="0" w:space="0" w:color="auto"/>
            <w:left w:val="none" w:sz="0" w:space="0" w:color="auto"/>
            <w:bottom w:val="none" w:sz="0" w:space="0" w:color="auto"/>
            <w:right w:val="none" w:sz="0" w:space="0" w:color="auto"/>
          </w:divBdr>
        </w:div>
        <w:div w:id="1685473005">
          <w:marLeft w:val="0"/>
          <w:marRight w:val="0"/>
          <w:marTop w:val="0"/>
          <w:marBottom w:val="0"/>
          <w:divBdr>
            <w:top w:val="none" w:sz="0" w:space="0" w:color="auto"/>
            <w:left w:val="none" w:sz="0" w:space="0" w:color="auto"/>
            <w:bottom w:val="none" w:sz="0" w:space="0" w:color="auto"/>
            <w:right w:val="none" w:sz="0" w:space="0" w:color="auto"/>
          </w:divBdr>
        </w:div>
        <w:div w:id="79301407">
          <w:marLeft w:val="0"/>
          <w:marRight w:val="0"/>
          <w:marTop w:val="0"/>
          <w:marBottom w:val="0"/>
          <w:divBdr>
            <w:top w:val="none" w:sz="0" w:space="0" w:color="auto"/>
            <w:left w:val="none" w:sz="0" w:space="0" w:color="auto"/>
            <w:bottom w:val="none" w:sz="0" w:space="0" w:color="auto"/>
            <w:right w:val="none" w:sz="0" w:space="0" w:color="auto"/>
          </w:divBdr>
        </w:div>
        <w:div w:id="709260605">
          <w:marLeft w:val="0"/>
          <w:marRight w:val="0"/>
          <w:marTop w:val="0"/>
          <w:marBottom w:val="0"/>
          <w:divBdr>
            <w:top w:val="none" w:sz="0" w:space="0" w:color="auto"/>
            <w:left w:val="none" w:sz="0" w:space="0" w:color="auto"/>
            <w:bottom w:val="none" w:sz="0" w:space="0" w:color="auto"/>
            <w:right w:val="none" w:sz="0" w:space="0" w:color="auto"/>
          </w:divBdr>
        </w:div>
        <w:div w:id="1234775835">
          <w:marLeft w:val="0"/>
          <w:marRight w:val="0"/>
          <w:marTop w:val="0"/>
          <w:marBottom w:val="0"/>
          <w:divBdr>
            <w:top w:val="none" w:sz="0" w:space="0" w:color="auto"/>
            <w:left w:val="none" w:sz="0" w:space="0" w:color="auto"/>
            <w:bottom w:val="none" w:sz="0" w:space="0" w:color="auto"/>
            <w:right w:val="none" w:sz="0" w:space="0" w:color="auto"/>
          </w:divBdr>
        </w:div>
        <w:div w:id="916093757">
          <w:marLeft w:val="0"/>
          <w:marRight w:val="0"/>
          <w:marTop w:val="0"/>
          <w:marBottom w:val="0"/>
          <w:divBdr>
            <w:top w:val="none" w:sz="0" w:space="0" w:color="auto"/>
            <w:left w:val="none" w:sz="0" w:space="0" w:color="auto"/>
            <w:bottom w:val="none" w:sz="0" w:space="0" w:color="auto"/>
            <w:right w:val="none" w:sz="0" w:space="0" w:color="auto"/>
          </w:divBdr>
        </w:div>
        <w:div w:id="1937441367">
          <w:marLeft w:val="0"/>
          <w:marRight w:val="0"/>
          <w:marTop w:val="0"/>
          <w:marBottom w:val="0"/>
          <w:divBdr>
            <w:top w:val="none" w:sz="0" w:space="0" w:color="auto"/>
            <w:left w:val="none" w:sz="0" w:space="0" w:color="auto"/>
            <w:bottom w:val="none" w:sz="0" w:space="0" w:color="auto"/>
            <w:right w:val="none" w:sz="0" w:space="0" w:color="auto"/>
          </w:divBdr>
        </w:div>
        <w:div w:id="1516191471">
          <w:marLeft w:val="0"/>
          <w:marRight w:val="0"/>
          <w:marTop w:val="0"/>
          <w:marBottom w:val="0"/>
          <w:divBdr>
            <w:top w:val="none" w:sz="0" w:space="0" w:color="auto"/>
            <w:left w:val="none" w:sz="0" w:space="0" w:color="auto"/>
            <w:bottom w:val="none" w:sz="0" w:space="0" w:color="auto"/>
            <w:right w:val="none" w:sz="0" w:space="0" w:color="auto"/>
          </w:divBdr>
        </w:div>
        <w:div w:id="1993172126">
          <w:marLeft w:val="0"/>
          <w:marRight w:val="0"/>
          <w:marTop w:val="0"/>
          <w:marBottom w:val="0"/>
          <w:divBdr>
            <w:top w:val="none" w:sz="0" w:space="0" w:color="auto"/>
            <w:left w:val="none" w:sz="0" w:space="0" w:color="auto"/>
            <w:bottom w:val="none" w:sz="0" w:space="0" w:color="auto"/>
            <w:right w:val="none" w:sz="0" w:space="0" w:color="auto"/>
          </w:divBdr>
        </w:div>
        <w:div w:id="933518904">
          <w:marLeft w:val="0"/>
          <w:marRight w:val="0"/>
          <w:marTop w:val="0"/>
          <w:marBottom w:val="0"/>
          <w:divBdr>
            <w:top w:val="none" w:sz="0" w:space="0" w:color="auto"/>
            <w:left w:val="none" w:sz="0" w:space="0" w:color="auto"/>
            <w:bottom w:val="none" w:sz="0" w:space="0" w:color="auto"/>
            <w:right w:val="none" w:sz="0" w:space="0" w:color="auto"/>
          </w:divBdr>
        </w:div>
        <w:div w:id="687484190">
          <w:marLeft w:val="0"/>
          <w:marRight w:val="0"/>
          <w:marTop w:val="0"/>
          <w:marBottom w:val="0"/>
          <w:divBdr>
            <w:top w:val="none" w:sz="0" w:space="0" w:color="auto"/>
            <w:left w:val="none" w:sz="0" w:space="0" w:color="auto"/>
            <w:bottom w:val="none" w:sz="0" w:space="0" w:color="auto"/>
            <w:right w:val="none" w:sz="0" w:space="0" w:color="auto"/>
          </w:divBdr>
        </w:div>
        <w:div w:id="2095348378">
          <w:marLeft w:val="0"/>
          <w:marRight w:val="0"/>
          <w:marTop w:val="0"/>
          <w:marBottom w:val="0"/>
          <w:divBdr>
            <w:top w:val="none" w:sz="0" w:space="0" w:color="auto"/>
            <w:left w:val="none" w:sz="0" w:space="0" w:color="auto"/>
            <w:bottom w:val="none" w:sz="0" w:space="0" w:color="auto"/>
            <w:right w:val="none" w:sz="0" w:space="0" w:color="auto"/>
          </w:divBdr>
        </w:div>
        <w:div w:id="95638334">
          <w:marLeft w:val="0"/>
          <w:marRight w:val="0"/>
          <w:marTop w:val="0"/>
          <w:marBottom w:val="0"/>
          <w:divBdr>
            <w:top w:val="none" w:sz="0" w:space="0" w:color="auto"/>
            <w:left w:val="none" w:sz="0" w:space="0" w:color="auto"/>
            <w:bottom w:val="none" w:sz="0" w:space="0" w:color="auto"/>
            <w:right w:val="none" w:sz="0" w:space="0" w:color="auto"/>
          </w:divBdr>
        </w:div>
        <w:div w:id="280190535">
          <w:marLeft w:val="0"/>
          <w:marRight w:val="0"/>
          <w:marTop w:val="0"/>
          <w:marBottom w:val="0"/>
          <w:divBdr>
            <w:top w:val="none" w:sz="0" w:space="0" w:color="auto"/>
            <w:left w:val="none" w:sz="0" w:space="0" w:color="auto"/>
            <w:bottom w:val="none" w:sz="0" w:space="0" w:color="auto"/>
            <w:right w:val="none" w:sz="0" w:space="0" w:color="auto"/>
          </w:divBdr>
        </w:div>
        <w:div w:id="1780686519">
          <w:marLeft w:val="0"/>
          <w:marRight w:val="0"/>
          <w:marTop w:val="0"/>
          <w:marBottom w:val="0"/>
          <w:divBdr>
            <w:top w:val="none" w:sz="0" w:space="0" w:color="auto"/>
            <w:left w:val="none" w:sz="0" w:space="0" w:color="auto"/>
            <w:bottom w:val="none" w:sz="0" w:space="0" w:color="auto"/>
            <w:right w:val="none" w:sz="0" w:space="0" w:color="auto"/>
          </w:divBdr>
        </w:div>
        <w:div w:id="1356275553">
          <w:marLeft w:val="0"/>
          <w:marRight w:val="0"/>
          <w:marTop w:val="0"/>
          <w:marBottom w:val="0"/>
          <w:divBdr>
            <w:top w:val="none" w:sz="0" w:space="0" w:color="auto"/>
            <w:left w:val="none" w:sz="0" w:space="0" w:color="auto"/>
            <w:bottom w:val="none" w:sz="0" w:space="0" w:color="auto"/>
            <w:right w:val="none" w:sz="0" w:space="0" w:color="auto"/>
          </w:divBdr>
        </w:div>
        <w:div w:id="1387949955">
          <w:marLeft w:val="0"/>
          <w:marRight w:val="0"/>
          <w:marTop w:val="0"/>
          <w:marBottom w:val="0"/>
          <w:divBdr>
            <w:top w:val="none" w:sz="0" w:space="0" w:color="auto"/>
            <w:left w:val="none" w:sz="0" w:space="0" w:color="auto"/>
            <w:bottom w:val="none" w:sz="0" w:space="0" w:color="auto"/>
            <w:right w:val="none" w:sz="0" w:space="0" w:color="auto"/>
          </w:divBdr>
        </w:div>
        <w:div w:id="389502051">
          <w:marLeft w:val="0"/>
          <w:marRight w:val="0"/>
          <w:marTop w:val="0"/>
          <w:marBottom w:val="0"/>
          <w:divBdr>
            <w:top w:val="none" w:sz="0" w:space="0" w:color="auto"/>
            <w:left w:val="none" w:sz="0" w:space="0" w:color="auto"/>
            <w:bottom w:val="none" w:sz="0" w:space="0" w:color="auto"/>
            <w:right w:val="none" w:sz="0" w:space="0" w:color="auto"/>
          </w:divBdr>
        </w:div>
        <w:div w:id="2013218946">
          <w:marLeft w:val="0"/>
          <w:marRight w:val="0"/>
          <w:marTop w:val="0"/>
          <w:marBottom w:val="0"/>
          <w:divBdr>
            <w:top w:val="none" w:sz="0" w:space="0" w:color="auto"/>
            <w:left w:val="none" w:sz="0" w:space="0" w:color="auto"/>
            <w:bottom w:val="none" w:sz="0" w:space="0" w:color="auto"/>
            <w:right w:val="none" w:sz="0" w:space="0" w:color="auto"/>
          </w:divBdr>
        </w:div>
        <w:div w:id="1116944967">
          <w:marLeft w:val="0"/>
          <w:marRight w:val="0"/>
          <w:marTop w:val="0"/>
          <w:marBottom w:val="0"/>
          <w:divBdr>
            <w:top w:val="none" w:sz="0" w:space="0" w:color="auto"/>
            <w:left w:val="none" w:sz="0" w:space="0" w:color="auto"/>
            <w:bottom w:val="none" w:sz="0" w:space="0" w:color="auto"/>
            <w:right w:val="none" w:sz="0" w:space="0" w:color="auto"/>
          </w:divBdr>
        </w:div>
        <w:div w:id="1630550661">
          <w:marLeft w:val="0"/>
          <w:marRight w:val="0"/>
          <w:marTop w:val="0"/>
          <w:marBottom w:val="0"/>
          <w:divBdr>
            <w:top w:val="none" w:sz="0" w:space="0" w:color="auto"/>
            <w:left w:val="none" w:sz="0" w:space="0" w:color="auto"/>
            <w:bottom w:val="none" w:sz="0" w:space="0" w:color="auto"/>
            <w:right w:val="none" w:sz="0" w:space="0" w:color="auto"/>
          </w:divBdr>
        </w:div>
        <w:div w:id="679545169">
          <w:marLeft w:val="0"/>
          <w:marRight w:val="0"/>
          <w:marTop w:val="0"/>
          <w:marBottom w:val="0"/>
          <w:divBdr>
            <w:top w:val="none" w:sz="0" w:space="0" w:color="auto"/>
            <w:left w:val="none" w:sz="0" w:space="0" w:color="auto"/>
            <w:bottom w:val="none" w:sz="0" w:space="0" w:color="auto"/>
            <w:right w:val="none" w:sz="0" w:space="0" w:color="auto"/>
          </w:divBdr>
        </w:div>
        <w:div w:id="1921131627">
          <w:marLeft w:val="0"/>
          <w:marRight w:val="0"/>
          <w:marTop w:val="0"/>
          <w:marBottom w:val="0"/>
          <w:divBdr>
            <w:top w:val="none" w:sz="0" w:space="0" w:color="auto"/>
            <w:left w:val="none" w:sz="0" w:space="0" w:color="auto"/>
            <w:bottom w:val="none" w:sz="0" w:space="0" w:color="auto"/>
            <w:right w:val="none" w:sz="0" w:space="0" w:color="auto"/>
          </w:divBdr>
        </w:div>
        <w:div w:id="751896779">
          <w:marLeft w:val="0"/>
          <w:marRight w:val="0"/>
          <w:marTop w:val="0"/>
          <w:marBottom w:val="0"/>
          <w:divBdr>
            <w:top w:val="none" w:sz="0" w:space="0" w:color="auto"/>
            <w:left w:val="none" w:sz="0" w:space="0" w:color="auto"/>
            <w:bottom w:val="none" w:sz="0" w:space="0" w:color="auto"/>
            <w:right w:val="none" w:sz="0" w:space="0" w:color="auto"/>
          </w:divBdr>
        </w:div>
        <w:div w:id="1656834395">
          <w:marLeft w:val="0"/>
          <w:marRight w:val="0"/>
          <w:marTop w:val="0"/>
          <w:marBottom w:val="0"/>
          <w:divBdr>
            <w:top w:val="none" w:sz="0" w:space="0" w:color="auto"/>
            <w:left w:val="none" w:sz="0" w:space="0" w:color="auto"/>
            <w:bottom w:val="none" w:sz="0" w:space="0" w:color="auto"/>
            <w:right w:val="none" w:sz="0" w:space="0" w:color="auto"/>
          </w:divBdr>
        </w:div>
        <w:div w:id="1317762014">
          <w:marLeft w:val="0"/>
          <w:marRight w:val="0"/>
          <w:marTop w:val="0"/>
          <w:marBottom w:val="0"/>
          <w:divBdr>
            <w:top w:val="none" w:sz="0" w:space="0" w:color="auto"/>
            <w:left w:val="none" w:sz="0" w:space="0" w:color="auto"/>
            <w:bottom w:val="none" w:sz="0" w:space="0" w:color="auto"/>
            <w:right w:val="none" w:sz="0" w:space="0" w:color="auto"/>
          </w:divBdr>
        </w:div>
        <w:div w:id="997080508">
          <w:marLeft w:val="0"/>
          <w:marRight w:val="0"/>
          <w:marTop w:val="0"/>
          <w:marBottom w:val="0"/>
          <w:divBdr>
            <w:top w:val="none" w:sz="0" w:space="0" w:color="auto"/>
            <w:left w:val="none" w:sz="0" w:space="0" w:color="auto"/>
            <w:bottom w:val="none" w:sz="0" w:space="0" w:color="auto"/>
            <w:right w:val="none" w:sz="0" w:space="0" w:color="auto"/>
          </w:divBdr>
        </w:div>
        <w:div w:id="1884173957">
          <w:marLeft w:val="0"/>
          <w:marRight w:val="0"/>
          <w:marTop w:val="0"/>
          <w:marBottom w:val="0"/>
          <w:divBdr>
            <w:top w:val="none" w:sz="0" w:space="0" w:color="auto"/>
            <w:left w:val="none" w:sz="0" w:space="0" w:color="auto"/>
            <w:bottom w:val="none" w:sz="0" w:space="0" w:color="auto"/>
            <w:right w:val="none" w:sz="0" w:space="0" w:color="auto"/>
          </w:divBdr>
        </w:div>
        <w:div w:id="540363696">
          <w:marLeft w:val="0"/>
          <w:marRight w:val="0"/>
          <w:marTop w:val="0"/>
          <w:marBottom w:val="0"/>
          <w:divBdr>
            <w:top w:val="none" w:sz="0" w:space="0" w:color="auto"/>
            <w:left w:val="none" w:sz="0" w:space="0" w:color="auto"/>
            <w:bottom w:val="none" w:sz="0" w:space="0" w:color="auto"/>
            <w:right w:val="none" w:sz="0" w:space="0" w:color="auto"/>
          </w:divBdr>
        </w:div>
        <w:div w:id="1262645363">
          <w:marLeft w:val="0"/>
          <w:marRight w:val="0"/>
          <w:marTop w:val="0"/>
          <w:marBottom w:val="0"/>
          <w:divBdr>
            <w:top w:val="none" w:sz="0" w:space="0" w:color="auto"/>
            <w:left w:val="none" w:sz="0" w:space="0" w:color="auto"/>
            <w:bottom w:val="none" w:sz="0" w:space="0" w:color="auto"/>
            <w:right w:val="none" w:sz="0" w:space="0" w:color="auto"/>
          </w:divBdr>
        </w:div>
        <w:div w:id="94637756">
          <w:marLeft w:val="0"/>
          <w:marRight w:val="0"/>
          <w:marTop w:val="0"/>
          <w:marBottom w:val="0"/>
          <w:divBdr>
            <w:top w:val="none" w:sz="0" w:space="0" w:color="auto"/>
            <w:left w:val="none" w:sz="0" w:space="0" w:color="auto"/>
            <w:bottom w:val="none" w:sz="0" w:space="0" w:color="auto"/>
            <w:right w:val="none" w:sz="0" w:space="0" w:color="auto"/>
          </w:divBdr>
        </w:div>
        <w:div w:id="1331910281">
          <w:marLeft w:val="0"/>
          <w:marRight w:val="0"/>
          <w:marTop w:val="0"/>
          <w:marBottom w:val="0"/>
          <w:divBdr>
            <w:top w:val="none" w:sz="0" w:space="0" w:color="auto"/>
            <w:left w:val="none" w:sz="0" w:space="0" w:color="auto"/>
            <w:bottom w:val="none" w:sz="0" w:space="0" w:color="auto"/>
            <w:right w:val="none" w:sz="0" w:space="0" w:color="auto"/>
          </w:divBdr>
        </w:div>
        <w:div w:id="1735157232">
          <w:marLeft w:val="0"/>
          <w:marRight w:val="0"/>
          <w:marTop w:val="0"/>
          <w:marBottom w:val="0"/>
          <w:divBdr>
            <w:top w:val="none" w:sz="0" w:space="0" w:color="auto"/>
            <w:left w:val="none" w:sz="0" w:space="0" w:color="auto"/>
            <w:bottom w:val="none" w:sz="0" w:space="0" w:color="auto"/>
            <w:right w:val="none" w:sz="0" w:space="0" w:color="auto"/>
          </w:divBdr>
        </w:div>
        <w:div w:id="1364163050">
          <w:marLeft w:val="0"/>
          <w:marRight w:val="0"/>
          <w:marTop w:val="0"/>
          <w:marBottom w:val="0"/>
          <w:divBdr>
            <w:top w:val="none" w:sz="0" w:space="0" w:color="auto"/>
            <w:left w:val="none" w:sz="0" w:space="0" w:color="auto"/>
            <w:bottom w:val="none" w:sz="0" w:space="0" w:color="auto"/>
            <w:right w:val="none" w:sz="0" w:space="0" w:color="auto"/>
          </w:divBdr>
        </w:div>
        <w:div w:id="542136258">
          <w:marLeft w:val="0"/>
          <w:marRight w:val="0"/>
          <w:marTop w:val="0"/>
          <w:marBottom w:val="0"/>
          <w:divBdr>
            <w:top w:val="none" w:sz="0" w:space="0" w:color="auto"/>
            <w:left w:val="none" w:sz="0" w:space="0" w:color="auto"/>
            <w:bottom w:val="none" w:sz="0" w:space="0" w:color="auto"/>
            <w:right w:val="none" w:sz="0" w:space="0" w:color="auto"/>
          </w:divBdr>
        </w:div>
        <w:div w:id="1364288078">
          <w:marLeft w:val="0"/>
          <w:marRight w:val="0"/>
          <w:marTop w:val="0"/>
          <w:marBottom w:val="0"/>
          <w:divBdr>
            <w:top w:val="none" w:sz="0" w:space="0" w:color="auto"/>
            <w:left w:val="none" w:sz="0" w:space="0" w:color="auto"/>
            <w:bottom w:val="none" w:sz="0" w:space="0" w:color="auto"/>
            <w:right w:val="none" w:sz="0" w:space="0" w:color="auto"/>
          </w:divBdr>
        </w:div>
        <w:div w:id="1560436131">
          <w:marLeft w:val="0"/>
          <w:marRight w:val="0"/>
          <w:marTop w:val="0"/>
          <w:marBottom w:val="0"/>
          <w:divBdr>
            <w:top w:val="none" w:sz="0" w:space="0" w:color="auto"/>
            <w:left w:val="none" w:sz="0" w:space="0" w:color="auto"/>
            <w:bottom w:val="none" w:sz="0" w:space="0" w:color="auto"/>
            <w:right w:val="none" w:sz="0" w:space="0" w:color="auto"/>
          </w:divBdr>
        </w:div>
        <w:div w:id="1832864821">
          <w:marLeft w:val="0"/>
          <w:marRight w:val="0"/>
          <w:marTop w:val="0"/>
          <w:marBottom w:val="0"/>
          <w:divBdr>
            <w:top w:val="none" w:sz="0" w:space="0" w:color="auto"/>
            <w:left w:val="none" w:sz="0" w:space="0" w:color="auto"/>
            <w:bottom w:val="none" w:sz="0" w:space="0" w:color="auto"/>
            <w:right w:val="none" w:sz="0" w:space="0" w:color="auto"/>
          </w:divBdr>
        </w:div>
        <w:div w:id="783423090">
          <w:marLeft w:val="0"/>
          <w:marRight w:val="0"/>
          <w:marTop w:val="0"/>
          <w:marBottom w:val="0"/>
          <w:divBdr>
            <w:top w:val="none" w:sz="0" w:space="0" w:color="auto"/>
            <w:left w:val="none" w:sz="0" w:space="0" w:color="auto"/>
            <w:bottom w:val="none" w:sz="0" w:space="0" w:color="auto"/>
            <w:right w:val="none" w:sz="0" w:space="0" w:color="auto"/>
          </w:divBdr>
        </w:div>
      </w:divsChild>
    </w:div>
    <w:div w:id="1970552197">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80912549">
      <w:bodyDiv w:val="1"/>
      <w:marLeft w:val="0"/>
      <w:marRight w:val="0"/>
      <w:marTop w:val="0"/>
      <w:marBottom w:val="0"/>
      <w:divBdr>
        <w:top w:val="none" w:sz="0" w:space="0" w:color="auto"/>
        <w:left w:val="none" w:sz="0" w:space="0" w:color="auto"/>
        <w:bottom w:val="none" w:sz="0" w:space="0" w:color="auto"/>
        <w:right w:val="none" w:sz="0" w:space="0" w:color="auto"/>
      </w:divBdr>
    </w:div>
    <w:div w:id="1981228175">
      <w:bodyDiv w:val="1"/>
      <w:marLeft w:val="0"/>
      <w:marRight w:val="0"/>
      <w:marTop w:val="0"/>
      <w:marBottom w:val="0"/>
      <w:divBdr>
        <w:top w:val="none" w:sz="0" w:space="0" w:color="auto"/>
        <w:left w:val="none" w:sz="0" w:space="0" w:color="auto"/>
        <w:bottom w:val="none" w:sz="0" w:space="0" w:color="auto"/>
        <w:right w:val="none" w:sz="0" w:space="0" w:color="auto"/>
      </w:divBdr>
    </w:div>
    <w:div w:id="1986204603">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1996372739">
      <w:bodyDiv w:val="1"/>
      <w:marLeft w:val="0"/>
      <w:marRight w:val="0"/>
      <w:marTop w:val="0"/>
      <w:marBottom w:val="0"/>
      <w:divBdr>
        <w:top w:val="none" w:sz="0" w:space="0" w:color="auto"/>
        <w:left w:val="none" w:sz="0" w:space="0" w:color="auto"/>
        <w:bottom w:val="none" w:sz="0" w:space="0" w:color="auto"/>
        <w:right w:val="none" w:sz="0" w:space="0" w:color="auto"/>
      </w:divBdr>
      <w:divsChild>
        <w:div w:id="1839222836">
          <w:marLeft w:val="0"/>
          <w:marRight w:val="0"/>
          <w:marTop w:val="0"/>
          <w:marBottom w:val="0"/>
          <w:divBdr>
            <w:top w:val="none" w:sz="0" w:space="0" w:color="auto"/>
            <w:left w:val="none" w:sz="0" w:space="0" w:color="auto"/>
            <w:bottom w:val="none" w:sz="0" w:space="0" w:color="auto"/>
            <w:right w:val="none" w:sz="0" w:space="0" w:color="auto"/>
          </w:divBdr>
        </w:div>
      </w:divsChild>
    </w:div>
    <w:div w:id="1996907098">
      <w:bodyDiv w:val="1"/>
      <w:marLeft w:val="0"/>
      <w:marRight w:val="0"/>
      <w:marTop w:val="0"/>
      <w:marBottom w:val="0"/>
      <w:divBdr>
        <w:top w:val="none" w:sz="0" w:space="0" w:color="auto"/>
        <w:left w:val="none" w:sz="0" w:space="0" w:color="auto"/>
        <w:bottom w:val="none" w:sz="0" w:space="0" w:color="auto"/>
        <w:right w:val="none" w:sz="0" w:space="0" w:color="auto"/>
      </w:divBdr>
    </w:div>
    <w:div w:id="2015037226">
      <w:bodyDiv w:val="1"/>
      <w:marLeft w:val="0"/>
      <w:marRight w:val="0"/>
      <w:marTop w:val="0"/>
      <w:marBottom w:val="0"/>
      <w:divBdr>
        <w:top w:val="none" w:sz="0" w:space="0" w:color="auto"/>
        <w:left w:val="none" w:sz="0" w:space="0" w:color="auto"/>
        <w:bottom w:val="none" w:sz="0" w:space="0" w:color="auto"/>
        <w:right w:val="none" w:sz="0" w:space="0" w:color="auto"/>
      </w:divBdr>
    </w:div>
    <w:div w:id="2021082487">
      <w:bodyDiv w:val="1"/>
      <w:marLeft w:val="0"/>
      <w:marRight w:val="0"/>
      <w:marTop w:val="0"/>
      <w:marBottom w:val="0"/>
      <w:divBdr>
        <w:top w:val="none" w:sz="0" w:space="0" w:color="auto"/>
        <w:left w:val="none" w:sz="0" w:space="0" w:color="auto"/>
        <w:bottom w:val="none" w:sz="0" w:space="0" w:color="auto"/>
        <w:right w:val="none" w:sz="0" w:space="0" w:color="auto"/>
      </w:divBdr>
    </w:div>
    <w:div w:id="2021807729">
      <w:bodyDiv w:val="1"/>
      <w:marLeft w:val="0"/>
      <w:marRight w:val="0"/>
      <w:marTop w:val="0"/>
      <w:marBottom w:val="0"/>
      <w:divBdr>
        <w:top w:val="none" w:sz="0" w:space="0" w:color="auto"/>
        <w:left w:val="none" w:sz="0" w:space="0" w:color="auto"/>
        <w:bottom w:val="none" w:sz="0" w:space="0" w:color="auto"/>
        <w:right w:val="none" w:sz="0" w:space="0" w:color="auto"/>
      </w:divBdr>
    </w:div>
    <w:div w:id="2021929154">
      <w:bodyDiv w:val="1"/>
      <w:marLeft w:val="0"/>
      <w:marRight w:val="0"/>
      <w:marTop w:val="0"/>
      <w:marBottom w:val="0"/>
      <w:divBdr>
        <w:top w:val="none" w:sz="0" w:space="0" w:color="auto"/>
        <w:left w:val="none" w:sz="0" w:space="0" w:color="auto"/>
        <w:bottom w:val="none" w:sz="0" w:space="0" w:color="auto"/>
        <w:right w:val="none" w:sz="0" w:space="0" w:color="auto"/>
      </w:divBdr>
    </w:div>
    <w:div w:id="2022586393">
      <w:bodyDiv w:val="1"/>
      <w:marLeft w:val="0"/>
      <w:marRight w:val="0"/>
      <w:marTop w:val="0"/>
      <w:marBottom w:val="0"/>
      <w:divBdr>
        <w:top w:val="none" w:sz="0" w:space="0" w:color="auto"/>
        <w:left w:val="none" w:sz="0" w:space="0" w:color="auto"/>
        <w:bottom w:val="none" w:sz="0" w:space="0" w:color="auto"/>
        <w:right w:val="none" w:sz="0" w:space="0" w:color="auto"/>
      </w:divBdr>
    </w:div>
    <w:div w:id="2026009399">
      <w:bodyDiv w:val="1"/>
      <w:marLeft w:val="0"/>
      <w:marRight w:val="0"/>
      <w:marTop w:val="0"/>
      <w:marBottom w:val="0"/>
      <w:divBdr>
        <w:top w:val="none" w:sz="0" w:space="0" w:color="auto"/>
        <w:left w:val="none" w:sz="0" w:space="0" w:color="auto"/>
        <w:bottom w:val="none" w:sz="0" w:space="0" w:color="auto"/>
        <w:right w:val="none" w:sz="0" w:space="0" w:color="auto"/>
      </w:divBdr>
    </w:div>
    <w:div w:id="2027319188">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29597278">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38116330">
      <w:bodyDiv w:val="1"/>
      <w:marLeft w:val="0"/>
      <w:marRight w:val="0"/>
      <w:marTop w:val="0"/>
      <w:marBottom w:val="0"/>
      <w:divBdr>
        <w:top w:val="none" w:sz="0" w:space="0" w:color="auto"/>
        <w:left w:val="none" w:sz="0" w:space="0" w:color="auto"/>
        <w:bottom w:val="none" w:sz="0" w:space="0" w:color="auto"/>
        <w:right w:val="none" w:sz="0" w:space="0" w:color="auto"/>
      </w:divBdr>
    </w:div>
    <w:div w:id="2043086904">
      <w:bodyDiv w:val="1"/>
      <w:marLeft w:val="0"/>
      <w:marRight w:val="0"/>
      <w:marTop w:val="0"/>
      <w:marBottom w:val="0"/>
      <w:divBdr>
        <w:top w:val="none" w:sz="0" w:space="0" w:color="auto"/>
        <w:left w:val="none" w:sz="0" w:space="0" w:color="auto"/>
        <w:bottom w:val="none" w:sz="0" w:space="0" w:color="auto"/>
        <w:right w:val="none" w:sz="0" w:space="0" w:color="auto"/>
      </w:divBdr>
    </w:div>
    <w:div w:id="2043246173">
      <w:bodyDiv w:val="1"/>
      <w:marLeft w:val="0"/>
      <w:marRight w:val="0"/>
      <w:marTop w:val="0"/>
      <w:marBottom w:val="0"/>
      <w:divBdr>
        <w:top w:val="none" w:sz="0" w:space="0" w:color="auto"/>
        <w:left w:val="none" w:sz="0" w:space="0" w:color="auto"/>
        <w:bottom w:val="none" w:sz="0" w:space="0" w:color="auto"/>
        <w:right w:val="none" w:sz="0" w:space="0" w:color="auto"/>
      </w:divBdr>
    </w:div>
    <w:div w:id="2058818547">
      <w:bodyDiv w:val="1"/>
      <w:marLeft w:val="0"/>
      <w:marRight w:val="0"/>
      <w:marTop w:val="0"/>
      <w:marBottom w:val="0"/>
      <w:divBdr>
        <w:top w:val="none" w:sz="0" w:space="0" w:color="auto"/>
        <w:left w:val="none" w:sz="0" w:space="0" w:color="auto"/>
        <w:bottom w:val="none" w:sz="0" w:space="0" w:color="auto"/>
        <w:right w:val="none" w:sz="0" w:space="0" w:color="auto"/>
      </w:divBdr>
    </w:div>
    <w:div w:id="2068530399">
      <w:bodyDiv w:val="1"/>
      <w:marLeft w:val="0"/>
      <w:marRight w:val="0"/>
      <w:marTop w:val="0"/>
      <w:marBottom w:val="0"/>
      <w:divBdr>
        <w:top w:val="none" w:sz="0" w:space="0" w:color="auto"/>
        <w:left w:val="none" w:sz="0" w:space="0" w:color="auto"/>
        <w:bottom w:val="none" w:sz="0" w:space="0" w:color="auto"/>
        <w:right w:val="none" w:sz="0" w:space="0" w:color="auto"/>
      </w:divBdr>
    </w:div>
    <w:div w:id="2073699325">
      <w:bodyDiv w:val="1"/>
      <w:marLeft w:val="0"/>
      <w:marRight w:val="0"/>
      <w:marTop w:val="0"/>
      <w:marBottom w:val="0"/>
      <w:divBdr>
        <w:top w:val="none" w:sz="0" w:space="0" w:color="auto"/>
        <w:left w:val="none" w:sz="0" w:space="0" w:color="auto"/>
        <w:bottom w:val="none" w:sz="0" w:space="0" w:color="auto"/>
        <w:right w:val="none" w:sz="0" w:space="0" w:color="auto"/>
      </w:divBdr>
    </w:div>
    <w:div w:id="2078042747">
      <w:bodyDiv w:val="1"/>
      <w:marLeft w:val="0"/>
      <w:marRight w:val="0"/>
      <w:marTop w:val="0"/>
      <w:marBottom w:val="0"/>
      <w:divBdr>
        <w:top w:val="none" w:sz="0" w:space="0" w:color="auto"/>
        <w:left w:val="none" w:sz="0" w:space="0" w:color="auto"/>
        <w:bottom w:val="none" w:sz="0" w:space="0" w:color="auto"/>
        <w:right w:val="none" w:sz="0" w:space="0" w:color="auto"/>
      </w:divBdr>
    </w:div>
    <w:div w:id="2078631554">
      <w:bodyDiv w:val="1"/>
      <w:marLeft w:val="0"/>
      <w:marRight w:val="0"/>
      <w:marTop w:val="0"/>
      <w:marBottom w:val="0"/>
      <w:divBdr>
        <w:top w:val="none" w:sz="0" w:space="0" w:color="auto"/>
        <w:left w:val="none" w:sz="0" w:space="0" w:color="auto"/>
        <w:bottom w:val="none" w:sz="0" w:space="0" w:color="auto"/>
        <w:right w:val="none" w:sz="0" w:space="0" w:color="auto"/>
      </w:divBdr>
    </w:div>
    <w:div w:id="2082749603">
      <w:bodyDiv w:val="1"/>
      <w:marLeft w:val="0"/>
      <w:marRight w:val="0"/>
      <w:marTop w:val="0"/>
      <w:marBottom w:val="0"/>
      <w:divBdr>
        <w:top w:val="none" w:sz="0" w:space="0" w:color="auto"/>
        <w:left w:val="none" w:sz="0" w:space="0" w:color="auto"/>
        <w:bottom w:val="none" w:sz="0" w:space="0" w:color="auto"/>
        <w:right w:val="none" w:sz="0" w:space="0" w:color="auto"/>
      </w:divBdr>
    </w:div>
    <w:div w:id="2088113777">
      <w:bodyDiv w:val="1"/>
      <w:marLeft w:val="0"/>
      <w:marRight w:val="0"/>
      <w:marTop w:val="0"/>
      <w:marBottom w:val="0"/>
      <w:divBdr>
        <w:top w:val="none" w:sz="0" w:space="0" w:color="auto"/>
        <w:left w:val="none" w:sz="0" w:space="0" w:color="auto"/>
        <w:bottom w:val="none" w:sz="0" w:space="0" w:color="auto"/>
        <w:right w:val="none" w:sz="0" w:space="0" w:color="auto"/>
      </w:divBdr>
    </w:div>
    <w:div w:id="2088185369">
      <w:bodyDiv w:val="1"/>
      <w:marLeft w:val="0"/>
      <w:marRight w:val="0"/>
      <w:marTop w:val="0"/>
      <w:marBottom w:val="0"/>
      <w:divBdr>
        <w:top w:val="none" w:sz="0" w:space="0" w:color="auto"/>
        <w:left w:val="none" w:sz="0" w:space="0" w:color="auto"/>
        <w:bottom w:val="none" w:sz="0" w:space="0" w:color="auto"/>
        <w:right w:val="none" w:sz="0" w:space="0" w:color="auto"/>
      </w:divBdr>
    </w:div>
    <w:div w:id="2088261975">
      <w:bodyDiv w:val="1"/>
      <w:marLeft w:val="0"/>
      <w:marRight w:val="0"/>
      <w:marTop w:val="0"/>
      <w:marBottom w:val="0"/>
      <w:divBdr>
        <w:top w:val="none" w:sz="0" w:space="0" w:color="auto"/>
        <w:left w:val="none" w:sz="0" w:space="0" w:color="auto"/>
        <w:bottom w:val="none" w:sz="0" w:space="0" w:color="auto"/>
        <w:right w:val="none" w:sz="0" w:space="0" w:color="auto"/>
      </w:divBdr>
    </w:div>
    <w:div w:id="2092268586">
      <w:bodyDiv w:val="1"/>
      <w:marLeft w:val="0"/>
      <w:marRight w:val="0"/>
      <w:marTop w:val="0"/>
      <w:marBottom w:val="0"/>
      <w:divBdr>
        <w:top w:val="none" w:sz="0" w:space="0" w:color="auto"/>
        <w:left w:val="none" w:sz="0" w:space="0" w:color="auto"/>
        <w:bottom w:val="none" w:sz="0" w:space="0" w:color="auto"/>
        <w:right w:val="none" w:sz="0" w:space="0" w:color="auto"/>
      </w:divBdr>
    </w:div>
    <w:div w:id="2095782942">
      <w:bodyDiv w:val="1"/>
      <w:marLeft w:val="0"/>
      <w:marRight w:val="0"/>
      <w:marTop w:val="0"/>
      <w:marBottom w:val="0"/>
      <w:divBdr>
        <w:top w:val="none" w:sz="0" w:space="0" w:color="auto"/>
        <w:left w:val="none" w:sz="0" w:space="0" w:color="auto"/>
        <w:bottom w:val="none" w:sz="0" w:space="0" w:color="auto"/>
        <w:right w:val="none" w:sz="0" w:space="0" w:color="auto"/>
      </w:divBdr>
    </w:div>
    <w:div w:id="2098089121">
      <w:bodyDiv w:val="1"/>
      <w:marLeft w:val="0"/>
      <w:marRight w:val="0"/>
      <w:marTop w:val="0"/>
      <w:marBottom w:val="0"/>
      <w:divBdr>
        <w:top w:val="none" w:sz="0" w:space="0" w:color="auto"/>
        <w:left w:val="none" w:sz="0" w:space="0" w:color="auto"/>
        <w:bottom w:val="none" w:sz="0" w:space="0" w:color="auto"/>
        <w:right w:val="none" w:sz="0" w:space="0" w:color="auto"/>
      </w:divBdr>
    </w:div>
    <w:div w:id="2099861328">
      <w:bodyDiv w:val="1"/>
      <w:marLeft w:val="0"/>
      <w:marRight w:val="0"/>
      <w:marTop w:val="0"/>
      <w:marBottom w:val="0"/>
      <w:divBdr>
        <w:top w:val="none" w:sz="0" w:space="0" w:color="auto"/>
        <w:left w:val="none" w:sz="0" w:space="0" w:color="auto"/>
        <w:bottom w:val="none" w:sz="0" w:space="0" w:color="auto"/>
        <w:right w:val="none" w:sz="0" w:space="0" w:color="auto"/>
      </w:divBdr>
    </w:div>
    <w:div w:id="2100908515">
      <w:bodyDiv w:val="1"/>
      <w:marLeft w:val="0"/>
      <w:marRight w:val="0"/>
      <w:marTop w:val="0"/>
      <w:marBottom w:val="0"/>
      <w:divBdr>
        <w:top w:val="none" w:sz="0" w:space="0" w:color="auto"/>
        <w:left w:val="none" w:sz="0" w:space="0" w:color="auto"/>
        <w:bottom w:val="none" w:sz="0" w:space="0" w:color="auto"/>
        <w:right w:val="none" w:sz="0" w:space="0" w:color="auto"/>
      </w:divBdr>
    </w:div>
    <w:div w:id="2110202162">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23764004">
      <w:bodyDiv w:val="1"/>
      <w:marLeft w:val="0"/>
      <w:marRight w:val="0"/>
      <w:marTop w:val="0"/>
      <w:marBottom w:val="0"/>
      <w:divBdr>
        <w:top w:val="none" w:sz="0" w:space="0" w:color="auto"/>
        <w:left w:val="none" w:sz="0" w:space="0" w:color="auto"/>
        <w:bottom w:val="none" w:sz="0" w:space="0" w:color="auto"/>
        <w:right w:val="none" w:sz="0" w:space="0" w:color="auto"/>
      </w:divBdr>
    </w:div>
    <w:div w:id="2123839220">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 w:id="2143116104">
      <w:bodyDiv w:val="1"/>
      <w:marLeft w:val="0"/>
      <w:marRight w:val="0"/>
      <w:marTop w:val="0"/>
      <w:marBottom w:val="0"/>
      <w:divBdr>
        <w:top w:val="none" w:sz="0" w:space="0" w:color="auto"/>
        <w:left w:val="none" w:sz="0" w:space="0" w:color="auto"/>
        <w:bottom w:val="none" w:sz="0" w:space="0" w:color="auto"/>
        <w:right w:val="none" w:sz="0" w:space="0" w:color="auto"/>
      </w:divBdr>
    </w:div>
    <w:div w:id="21459270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ipomex.org.mx/recursos/ipo/files_ipo3/2019/42897/8/22524811d49f8ef4a9d588fd3515e501.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8E7AB3-7FB3-4084-A714-5D7164943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44</Pages>
  <Words>10647</Words>
  <Characters>58561</Characters>
  <Application>Microsoft Office Word</Application>
  <DocSecurity>0</DocSecurity>
  <Lines>488</Lines>
  <Paragraphs>138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4</cp:revision>
  <cp:lastPrinted>2019-10-01T16:18:00Z</cp:lastPrinted>
  <dcterms:created xsi:type="dcterms:W3CDTF">2019-10-03T20:04:00Z</dcterms:created>
  <dcterms:modified xsi:type="dcterms:W3CDTF">2019-10-25T18:02:00Z</dcterms:modified>
</cp:coreProperties>
</file>