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DA7167">
      <w:pPr>
        <w:shd w:val="clear" w:color="auto" w:fill="FFFFFF"/>
        <w:spacing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2F4649">
        <w:rPr>
          <w:rFonts w:ascii="Palatino Linotype" w:eastAsia="Times New Roman" w:hAnsi="Palatino Linotype" w:cs="Arial"/>
          <w:color w:val="000000"/>
          <w:sz w:val="24"/>
          <w:szCs w:val="24"/>
          <w:lang w:eastAsia="es-MX"/>
        </w:rPr>
        <w:t>veintiuno de agosto</w:t>
      </w:r>
      <w:r w:rsidR="0035772D">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144E5E" w:rsidRDefault="00144E5E" w:rsidP="00144E5E">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VISTOS</w:t>
      </w:r>
      <w:r>
        <w:rPr>
          <w:rFonts w:ascii="Palatino Linotype" w:hAnsi="Palatino Linotype" w:cs="Arial"/>
          <w:sz w:val="24"/>
        </w:rPr>
        <w:t xml:space="preserve"> los expedientes electrónicos formados con motivo de los recursos de revisión números </w:t>
      </w:r>
      <w:r>
        <w:rPr>
          <w:rFonts w:ascii="Palatino Linotype" w:hAnsi="Palatino Linotype" w:cs="Arial"/>
          <w:b/>
          <w:bCs/>
          <w:sz w:val="24"/>
          <w:lang w:eastAsia="es-MX"/>
        </w:rPr>
        <w:t>04</w:t>
      </w:r>
      <w:r w:rsidR="002D5D0F">
        <w:rPr>
          <w:rFonts w:ascii="Palatino Linotype" w:hAnsi="Palatino Linotype" w:cs="Arial"/>
          <w:b/>
          <w:bCs/>
          <w:sz w:val="24"/>
          <w:lang w:eastAsia="es-MX"/>
        </w:rPr>
        <w:t>700</w:t>
      </w:r>
      <w:r>
        <w:rPr>
          <w:rFonts w:ascii="Palatino Linotype" w:hAnsi="Palatino Linotype" w:cs="Arial"/>
          <w:b/>
          <w:bCs/>
          <w:sz w:val="24"/>
          <w:lang w:eastAsia="es-MX"/>
        </w:rPr>
        <w:t xml:space="preserve">/INFOEM/IP/RR/2019 </w:t>
      </w:r>
      <w:r>
        <w:rPr>
          <w:rFonts w:ascii="Palatino Linotype" w:hAnsi="Palatino Linotype" w:cs="Arial"/>
          <w:sz w:val="24"/>
        </w:rPr>
        <w:t xml:space="preserve">y </w:t>
      </w:r>
      <w:r>
        <w:rPr>
          <w:rFonts w:ascii="Palatino Linotype" w:hAnsi="Palatino Linotype" w:cs="Arial"/>
          <w:b/>
          <w:bCs/>
          <w:sz w:val="24"/>
          <w:lang w:eastAsia="es-MX"/>
        </w:rPr>
        <w:t xml:space="preserve">Acumulados, </w:t>
      </w:r>
      <w:r w:rsidRPr="00224181">
        <w:rPr>
          <w:rFonts w:ascii="Palatino Linotype" w:hAnsi="Palatino Linotype" w:cs="Arial"/>
          <w:sz w:val="24"/>
        </w:rPr>
        <w:t>interpuesto</w:t>
      </w:r>
      <w:r>
        <w:rPr>
          <w:rFonts w:ascii="Palatino Linotype" w:hAnsi="Palatino Linotype" w:cs="Arial"/>
          <w:sz w:val="24"/>
        </w:rPr>
        <w:t>s por l</w:t>
      </w:r>
      <w:r w:rsidR="00190B91">
        <w:rPr>
          <w:rFonts w:ascii="Palatino Linotype" w:hAnsi="Palatino Linotype" w:cs="Arial"/>
          <w:sz w:val="24"/>
        </w:rPr>
        <w:t>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396145">
        <w:rPr>
          <w:rFonts w:ascii="Palatino Linotype" w:hAnsi="Palatino Linotype" w:cs="Arial"/>
          <w:b/>
          <w:sz w:val="24"/>
          <w:szCs w:val="24"/>
        </w:rPr>
        <w:t>xxxxxxxxx</w:t>
      </w:r>
      <w:r w:rsidR="002D5D0F" w:rsidRPr="002D5D0F">
        <w:rPr>
          <w:rFonts w:ascii="Palatino Linotype" w:hAnsi="Palatino Linotype" w:cs="Arial"/>
          <w:b/>
          <w:sz w:val="24"/>
          <w:szCs w:val="24"/>
        </w:rPr>
        <w:t xml:space="preserve"> </w:t>
      </w:r>
      <w:r w:rsidR="00396145">
        <w:rPr>
          <w:rFonts w:ascii="Palatino Linotype" w:hAnsi="Palatino Linotype" w:cs="Arial"/>
          <w:b/>
          <w:sz w:val="24"/>
          <w:szCs w:val="24"/>
        </w:rPr>
        <w:t>xxxxxxxxxxxxxxxxx</w:t>
      </w:r>
      <w:r w:rsidR="00190B91" w:rsidRPr="00190B91">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190B91">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 de la</w:t>
      </w:r>
      <w:r>
        <w:rPr>
          <w:rFonts w:ascii="Palatino Linotype" w:hAnsi="Palatino Linotype" w:cs="Arial"/>
          <w:sz w:val="24"/>
        </w:rPr>
        <w:t>s</w:t>
      </w:r>
      <w:r w:rsidRPr="00224181">
        <w:rPr>
          <w:rFonts w:ascii="Palatino Linotype" w:hAnsi="Palatino Linotype" w:cs="Arial"/>
          <w:sz w:val="24"/>
        </w:rPr>
        <w:t xml:space="preserve"> respuesta</w:t>
      </w:r>
      <w:r>
        <w:rPr>
          <w:rFonts w:ascii="Palatino Linotype" w:hAnsi="Palatino Linotype" w:cs="Arial"/>
          <w:sz w:val="24"/>
        </w:rPr>
        <w:t>s</w:t>
      </w:r>
      <w:r w:rsidRPr="00224181">
        <w:rPr>
          <w:rFonts w:ascii="Palatino Linotype" w:hAnsi="Palatino Linotype" w:cs="Arial"/>
          <w:sz w:val="24"/>
        </w:rPr>
        <w:t xml:space="preserve"> </w:t>
      </w:r>
      <w:r w:rsidRPr="00224181">
        <w:rPr>
          <w:rFonts w:ascii="Palatino Linotype" w:hAnsi="Palatino Linotype" w:cs="Arial"/>
          <w:sz w:val="24"/>
          <w:szCs w:val="24"/>
        </w:rPr>
        <w:t>de</w:t>
      </w:r>
      <w:r>
        <w:rPr>
          <w:rFonts w:ascii="Palatino Linotype" w:hAnsi="Palatino Linotype" w:cs="Arial"/>
          <w:sz w:val="24"/>
          <w:szCs w:val="24"/>
        </w:rPr>
        <w:t>l</w:t>
      </w:r>
      <w:r w:rsidRPr="00224181">
        <w:rPr>
          <w:rFonts w:ascii="Palatino Linotype" w:hAnsi="Palatino Linotype" w:cs="Arial"/>
          <w:sz w:val="24"/>
          <w:szCs w:val="24"/>
        </w:rPr>
        <w:t xml:space="preserve"> </w:t>
      </w:r>
      <w:r w:rsidR="002D5D0F" w:rsidRPr="002D5D0F">
        <w:rPr>
          <w:rFonts w:ascii="Palatino Linotype" w:hAnsi="Palatino Linotype" w:cs="Arial"/>
          <w:b/>
          <w:sz w:val="24"/>
          <w:szCs w:val="24"/>
        </w:rPr>
        <w:t>Sistema Para el Desarrollo Integral de la Familia del Municipio de Atizapán de Zaragoza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144E5E" w:rsidRDefault="00144E5E" w:rsidP="00144E5E">
      <w:pPr>
        <w:tabs>
          <w:tab w:val="left" w:pos="1701"/>
        </w:tabs>
        <w:spacing w:before="240" w:line="360" w:lineRule="auto"/>
        <w:jc w:val="both"/>
        <w:rPr>
          <w:rFonts w:ascii="Palatino Linotype" w:hAnsi="Palatino Linotype" w:cs="Arial"/>
          <w:sz w:val="24"/>
        </w:rPr>
      </w:pPr>
    </w:p>
    <w:p w:rsidR="00144E5E" w:rsidRPr="00F205B9" w:rsidRDefault="00144E5E" w:rsidP="00144E5E">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bookmarkStart w:id="0" w:name="_GoBack"/>
      <w:bookmarkEnd w:id="0"/>
    </w:p>
    <w:p w:rsidR="00144E5E" w:rsidRDefault="00144E5E" w:rsidP="00144E5E">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Pr>
          <w:rFonts w:ascii="Palatino Linotype" w:hAnsi="Palatino Linotype"/>
          <w:b/>
          <w:sz w:val="28"/>
          <w:szCs w:val="28"/>
        </w:rPr>
        <w:t>s</w:t>
      </w:r>
      <w:r w:rsidRPr="0087163A">
        <w:rPr>
          <w:rFonts w:ascii="Palatino Linotype" w:hAnsi="Palatino Linotype"/>
          <w:b/>
          <w:sz w:val="28"/>
          <w:szCs w:val="28"/>
        </w:rPr>
        <w:t xml:space="preserve"> Solicitud</w:t>
      </w:r>
      <w:r>
        <w:rPr>
          <w:rFonts w:ascii="Palatino Linotype" w:hAnsi="Palatino Linotype"/>
          <w:b/>
          <w:sz w:val="28"/>
          <w:szCs w:val="28"/>
        </w:rPr>
        <w:t>es</w:t>
      </w:r>
      <w:r w:rsidRPr="0087163A">
        <w:rPr>
          <w:rFonts w:ascii="Palatino Linotype" w:hAnsi="Palatino Linotype"/>
          <w:b/>
          <w:sz w:val="28"/>
          <w:szCs w:val="28"/>
        </w:rPr>
        <w:t xml:space="preserve"> de Información.</w:t>
      </w:r>
    </w:p>
    <w:p w:rsidR="00144E5E" w:rsidRDefault="00144E5E" w:rsidP="00144E5E">
      <w:pPr>
        <w:spacing w:before="240" w:line="360" w:lineRule="auto"/>
        <w:jc w:val="both"/>
        <w:rPr>
          <w:rFonts w:ascii="Palatino Linotype" w:hAnsi="Palatino Linotype" w:cs="Arial"/>
          <w:sz w:val="24"/>
        </w:rPr>
      </w:pPr>
      <w:r>
        <w:rPr>
          <w:rFonts w:ascii="Palatino Linotype" w:hAnsi="Palatino Linotype" w:cs="Arial"/>
          <w:sz w:val="24"/>
        </w:rPr>
        <w:t>Con fechas</w:t>
      </w:r>
      <w:r w:rsidR="002D5D0F">
        <w:rPr>
          <w:rFonts w:ascii="Palatino Linotype" w:hAnsi="Palatino Linotype" w:cs="Arial"/>
          <w:sz w:val="24"/>
        </w:rPr>
        <w:t xml:space="preserve"> uno, cuatro, cinco, veintitrés, veintiséis de abril</w:t>
      </w:r>
      <w:r w:rsidR="001077B4">
        <w:rPr>
          <w:rFonts w:ascii="Palatino Linotype" w:hAnsi="Palatino Linotype" w:cs="Arial"/>
          <w:sz w:val="24"/>
        </w:rPr>
        <w:t xml:space="preserve"> y </w:t>
      </w:r>
      <w:r w:rsidR="002D5D0F">
        <w:rPr>
          <w:rFonts w:ascii="Palatino Linotype" w:hAnsi="Palatino Linotype" w:cs="Arial"/>
          <w:sz w:val="24"/>
        </w:rPr>
        <w:t>dos, siete, nueve</w:t>
      </w:r>
      <w:r w:rsidR="00190B91">
        <w:rPr>
          <w:rFonts w:ascii="Palatino Linotype" w:hAnsi="Palatino Linotype" w:cs="Arial"/>
          <w:sz w:val="24"/>
        </w:rPr>
        <w:t xml:space="preserve"> de mayo de dos mil diecinueve</w:t>
      </w:r>
      <w:r>
        <w:rPr>
          <w:rFonts w:ascii="Palatino Linotype" w:hAnsi="Palatino Linotype" w:cs="Arial"/>
          <w:sz w:val="24"/>
        </w:rPr>
        <w:t xml:space="preserve">, </w:t>
      </w:r>
      <w:r>
        <w:rPr>
          <w:rFonts w:ascii="Palatino Linotype" w:hAnsi="Palatino Linotype" w:cs="Arial"/>
          <w:b/>
          <w:sz w:val="24"/>
        </w:rPr>
        <w:t>el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las solicitudes de acceso a la información pública, registradas bajo los números de expediente</w:t>
      </w:r>
      <w:r>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00065/DIFATIZARA/IP/2019</w:t>
      </w:r>
      <w:r>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00063/DIFATIZARA/IP/2019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lastRenderedPageBreak/>
        <w:t>00060/DIFATIZARA/IP/2019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00059/DIFATIZARA/IP/2019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00054/DIFATIZARA/IP/2019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00053/DIFATIZARA/IP/2019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00050/DIFATIZARA/IP/2019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00071/DIFATIZARA/IP/2019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00070/DIFATIZARA/IP/2019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00068/DIFATIZARA/IP/2019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00061/DIFATIZARA/IP/2019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00077/DIFATIZARA/IP/2019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00076/DIFATIZARA/IP/2019</w:t>
      </w:r>
      <w:r w:rsidR="00190B91">
        <w:rPr>
          <w:rFonts w:ascii="Palatino Linotype" w:hAnsi="Palatino Linotype" w:cs="Arial"/>
          <w:b/>
          <w:sz w:val="24"/>
          <w:lang w:eastAsia="es-MX"/>
        </w:rPr>
        <w:t>,</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00075/DIFATIZARA/IP/2019</w:t>
      </w:r>
      <w:r w:rsidR="00190B91">
        <w:rPr>
          <w:rFonts w:ascii="Palatino Linotype" w:hAnsi="Palatino Linotype" w:cs="Arial"/>
          <w:b/>
          <w:sz w:val="24"/>
          <w:lang w:eastAsia="es-MX"/>
        </w:rPr>
        <w:t xml:space="preserve"> y</w:t>
      </w:r>
      <w:r w:rsidR="00190B91" w:rsidRPr="00190B91">
        <w:rPr>
          <w:rFonts w:ascii="Palatino Linotype" w:hAnsi="Palatino Linotype" w:cs="Arial"/>
          <w:b/>
          <w:sz w:val="24"/>
          <w:lang w:eastAsia="es-MX"/>
        </w:rPr>
        <w:t xml:space="preserve"> </w:t>
      </w:r>
      <w:r w:rsidR="001077B4" w:rsidRPr="001077B4">
        <w:rPr>
          <w:rFonts w:ascii="Palatino Linotype" w:hAnsi="Palatino Linotype" w:cs="Arial"/>
          <w:b/>
          <w:sz w:val="24"/>
          <w:lang w:eastAsia="es-MX"/>
        </w:rPr>
        <w:t>00072/DIFATIZARA/IP/2019</w:t>
      </w:r>
      <w:r>
        <w:rPr>
          <w:rFonts w:ascii="Palatino Linotype" w:hAnsi="Palatino Linotype" w:cs="Arial"/>
          <w:b/>
          <w:sz w:val="24"/>
          <w:lang w:eastAsia="es-MX"/>
        </w:rPr>
        <w:t>,</w:t>
      </w:r>
      <w:r w:rsidRPr="00324341">
        <w:rPr>
          <w:rFonts w:ascii="Palatino Linotype" w:hAnsi="Palatino Linotype" w:cs="Arial"/>
          <w:b/>
          <w:sz w:val="24"/>
          <w:lang w:eastAsia="es-MX"/>
        </w:rPr>
        <w:t xml:space="preserve"> </w:t>
      </w:r>
      <w:r>
        <w:rPr>
          <w:rFonts w:ascii="Palatino Linotype" w:hAnsi="Palatino Linotype" w:cs="Arial"/>
          <w:sz w:val="24"/>
        </w:rPr>
        <w:t>mediante las cuales solicitó información en el tenor siguiente:</w:t>
      </w:r>
    </w:p>
    <w:p w:rsidR="00144E5E" w:rsidRDefault="00144E5E" w:rsidP="00E03082">
      <w:pPr>
        <w:spacing w:before="240"/>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INFORMACIÓN SOBRE LAS COMPRAS HECHAS DEL 01 DE ENERO AL 30 DE ABRIL, CONTRATOS, MODALIDAD DE CONTRATACIÓN MONTOS ECONÓMICOS PROVEEDOR.</w:t>
      </w:r>
      <w:r w:rsidRPr="000D0369">
        <w:rPr>
          <w:rFonts w:ascii="Palatino Linotype" w:hAnsi="Palatino Linotype" w:cs="Arial"/>
          <w:i/>
          <w:sz w:val="24"/>
        </w:rPr>
        <w:t>” [Sic.]</w:t>
      </w:r>
    </w:p>
    <w:p w:rsidR="00144E5E" w:rsidRDefault="00144E5E" w:rsidP="00E03082">
      <w:pPr>
        <w:spacing w:before="240"/>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CONOCER CON EVIDENCIAS DIGITAL O ELECTRÓNICA PADRÓN DE PROVEEDORES DE ENERO DE 2019 A LA FECHA, CLASIFICADO POR TIPO DE PRODUCTO O SERVICIO, MONTOS MENSUALES DE CONTRATACION TANTO EN PRODUCTO O SERVICIO COMO ECONÓMICO, MODALIDAD DE CONTRATACIÓN, NOMBRE DE LA PERSONA MORAL O FISICA DEL PROVEEDOR ORDENADO ALFABÉTICAMENTE.</w:t>
      </w:r>
      <w:r w:rsidRPr="000D0369">
        <w:rPr>
          <w:rFonts w:ascii="Palatino Linotype" w:hAnsi="Palatino Linotype" w:cs="Arial"/>
          <w:i/>
          <w:sz w:val="24"/>
        </w:rPr>
        <w:t>” [Sic.]</w:t>
      </w:r>
    </w:p>
    <w:p w:rsidR="00144E5E" w:rsidRDefault="00144E5E" w:rsidP="00E03082">
      <w:pPr>
        <w:spacing w:before="240"/>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CONOCER GASTOS EJERCIDOS CLASIFICÁNDOLOS POR TIPO DE GASTO, MONTO TOTAL EJERCIDO Y EN SU CASO PROVEEDORES CONTRATOS Y MODALIDAD DE CONTRATACIÓN PARA EL EVENTO DEL INFORME DE LOS 90 DÍAS DEL DIF</w:t>
      </w:r>
      <w:r w:rsidRPr="00234E8A">
        <w:rPr>
          <w:rFonts w:ascii="Palatino Linotype" w:hAnsi="Palatino Linotype" w:cs="Arial"/>
          <w:i/>
          <w:sz w:val="24"/>
        </w:rPr>
        <w:t>.</w:t>
      </w:r>
      <w:r w:rsidRPr="000D0369">
        <w:rPr>
          <w:rFonts w:ascii="Palatino Linotype" w:hAnsi="Palatino Linotype" w:cs="Arial"/>
          <w:i/>
          <w:sz w:val="24"/>
        </w:rPr>
        <w:t>” [Sic.]</w:t>
      </w:r>
    </w:p>
    <w:p w:rsidR="00144E5E" w:rsidRDefault="00144E5E" w:rsidP="00E03082">
      <w:pPr>
        <w:spacing w:before="240"/>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 xml:space="preserve">SOLICITO CONOCER TODAS ACCIONES Y SERVICIOS A LA COMUNIDAD ASÍ COMO POBLACION BENEFICIADA CLASIFICANDOLA POR TIPO DE BENEFICIO E IMPACTO SOCIAL CON INDICADORES DE VALOR PUBLICO </w:t>
      </w:r>
      <w:r w:rsidR="001077B4" w:rsidRPr="001077B4">
        <w:rPr>
          <w:rFonts w:ascii="Palatino Linotype" w:hAnsi="Palatino Linotype" w:cs="Arial"/>
          <w:i/>
          <w:sz w:val="24"/>
        </w:rPr>
        <w:lastRenderedPageBreak/>
        <w:t>DE LOS PRIMEROS 100 DIAS DE GESTIÓN ASPI SOLICITO CONOCER EL GASTO EJERCIDO CLASIFICADOS POR RUBRO MONTOS TOTALES EJERCIDOS, EN SU CASO PROVEEDORES Y MODALIDAD DE CONTRATACIÓN Y CONTRATOS ESTABLECIDOS Y MONTOS TOTALES DE DICHOS CONTRATOS.</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44E5E" w:rsidRDefault="00144E5E" w:rsidP="00E03082">
      <w:pPr>
        <w:spacing w:before="240"/>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EL MONTO TOTAL DE LOS GASTADO POR CONCEPTO DE GASOLINA, VIATICOS, SERVICIOS DE COMIDA, CAFETERÍA, AGUA, PRODUCTOS DE LIMPIEZA, INSUMOS DIVERSOS DE TRABAJO Y PAPELERÍA O CUALQUIER CONCEPTO DEL 01 DE ENERO AL 31 DE MARZO.</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B059C7" w:rsidRDefault="00144E5E" w:rsidP="00144E5E">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EL MONTO TOTAL DE LOS GASTADO POR CONCEPTO DE GASOLINA, VIATICOS, SERVICIOS DE COMIDA, CAFETERÍA Y PAPELERÍA DEL 01 DE ENERO AL 31 DE MARZO DE 2019, CLASIFICADO POR TIPO DE GASTO, CANTIDAD Y TIPO DE PRODUCTO O SERVICIO, KILOGRAMOS, LITROS, CANTIDAD EN UNIDADES Y POR DIRECCIÓN O UNIDADES ADMINISTRATIVAS INCLUYENDO LA DIRECCIÓN GENERAL.</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90B91" w:rsidRDefault="00190B91" w:rsidP="00190B91">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EL PRESUPUESTO EJERCIDO DIVIDIDO POR PARTIDAS PRESUPUESTALES, EJERCIDO CONTRA LO ESTIMADO DE ENERO A MARZO DE 2019</w:t>
      </w:r>
      <w:r w:rsidRPr="00D032DA">
        <w:rPr>
          <w:rFonts w:ascii="Palatino Linotype" w:hAnsi="Palatino Linotype" w:cs="Arial"/>
          <w:i/>
          <w:sz w:val="24"/>
        </w:rPr>
        <w:t>.</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90B91" w:rsidRDefault="00190B91" w:rsidP="00190B91">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 xml:space="preserve">SOLICITO CONOCER EL CATALOGO DE PROVEEDORES MISMO QUE DETALLE, TIPO DE PROVEEDOR, CONCEPTO DE LOS PRODUCTOS O SERVICIOS QUE PRESTA, MONTOS DE CONTRATACIÓN, MODALIDAD DE CONTRATACIÓN, FECHAS DE COMPRA, CLASIFICANDOLO POR </w:t>
      </w:r>
      <w:r w:rsidR="001077B4" w:rsidRPr="001077B4">
        <w:rPr>
          <w:rFonts w:ascii="Palatino Linotype" w:hAnsi="Palatino Linotype" w:cs="Arial"/>
          <w:i/>
          <w:sz w:val="24"/>
        </w:rPr>
        <w:lastRenderedPageBreak/>
        <w:t>BENEFICIO O NECESIDAD ATENDIDA DEL 01 DE ENERO AL 30 DE ABRIL DE 2019.</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90B91" w:rsidRDefault="00190B91" w:rsidP="00190B91">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TODOS LO CONTRATOS, MODALIDAD DE CONTRATACIÓN MONTOS TOTALES, NOMBRE DE LOS PROVEEDORES POR CONCEPTO DE SERVICIOS DE PUBLICIDAD, PROMOCIÓN, COMUNICACIÓN, RADIO. TV, INTERNET, MEDIOS IMPRESOS, MONITOREO Y DEMÁS CONCEPTOS DE COMUNICACIÓN SOCIAL.</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90B91" w:rsidRDefault="00190B91" w:rsidP="00190B91">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RELACION DE GASTOS POR CONCEPTO TALES COMO CAFETERIA, PAPELERIA, GASOLINA, INSUMOS DE OFICINA, SERVICIOS DE COMIDA O CAFETERÍA, VIÁTICOS, PAGO DE SERVICIOS GENERALES O CUALQUIER OTRO GASTO EJERCIDO, DE TODAS LAS OFICINAS O ÁREAS CLASIFICÁNDOLAS POR UNIDADES ADMINISTRATIVAS 01 DE ENERO AL 30 DE ABRIL DE LOS CORRIENTES.</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90B91" w:rsidRDefault="00190B91" w:rsidP="00190B91">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CONOCER TODAS CUENTAS BANCARIAS, BANCOS Y TODOS LOS MOVIMIENTO BANCARIOS DE DICHAS CUENTAS, TODO LO ANTERIOR DEL 01 DE ENERO AL 15 DE ABRIL DEL PRESENTE AÑO Y CON EVIDENCIAS DIGITALES O ELECTRÓNICAS.</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90B91" w:rsidRDefault="00190B91" w:rsidP="00190B91">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001077B4" w:rsidRPr="001077B4">
        <w:rPr>
          <w:rFonts w:ascii="Palatino Linotype" w:hAnsi="Palatino Linotype" w:cs="Arial"/>
          <w:i/>
          <w:sz w:val="24"/>
        </w:rPr>
        <w:t>SOLICITO EL CORTE PRESUPUESTAL AL 30 DE ABRIL DE LO ESTIMADO CONTRA LO EJERCIDO CLASIFICANDOLO POR CONCEPTOS O PARTIDAS Y DETALLANDOLO ASÍ COMO DETALLANDO EL BENEFICIO O NECESIDAD ATENDIDA.</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EA29DB" w:rsidRDefault="00EA29DB" w:rsidP="00EA29DB">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lastRenderedPageBreak/>
        <w:t>“</w:t>
      </w:r>
      <w:r w:rsidR="001077B4" w:rsidRPr="001077B4">
        <w:rPr>
          <w:rFonts w:ascii="Palatino Linotype" w:hAnsi="Palatino Linotype" w:cs="Arial"/>
          <w:i/>
          <w:sz w:val="24"/>
        </w:rPr>
        <w:t>SOLICITO EL INVENTARIO AL CIERRE DEL 30 DE ABRIL DE TODOS LOS MATERIALES DE TRABAJO, DESPENSAS Y TODOS LOS INSUMOS PARA ATENDER LOS SERVICIOS PÚBLICOS DEL ORGANISMO DETALLANDOLO POR CONCEPTO, CANTIDAD Y COSTOS DE LOS MISMO.</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077B4" w:rsidRDefault="001077B4" w:rsidP="001077B4">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Pr="001077B4">
        <w:rPr>
          <w:rFonts w:ascii="Palatino Linotype" w:hAnsi="Palatino Linotype" w:cs="Arial"/>
          <w:i/>
          <w:sz w:val="24"/>
        </w:rPr>
        <w:t>SOLICITO PADRÓN DE PROVEEDORES EN EL QUE SE DETALLE NOMBRE DEL PROVEEDOR, TIPO DE PRODUCTO O SERVICIO QUE PRESTA, MONTOS ECONÓMICOS DE CONTRATACIÓN, MODALIDAD DE CONTRATACIÓN, CONTRATOS Y EVIDENCIAS QUE DEMUESTREN EL PAGO RESPECTIVO DE PARTE DE LA AUTORIDAD.</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077B4" w:rsidRDefault="001077B4" w:rsidP="001077B4">
      <w:pPr>
        <w:spacing w:before="240" w:line="360" w:lineRule="auto"/>
        <w:ind w:left="708"/>
        <w:jc w:val="both"/>
        <w:rPr>
          <w:rFonts w:ascii="Palatino Linotype" w:hAnsi="Palatino Linotype" w:cs="Arial"/>
          <w:i/>
          <w:sz w:val="24"/>
        </w:rPr>
      </w:pPr>
      <w:r w:rsidRPr="000D0369">
        <w:rPr>
          <w:rFonts w:ascii="Palatino Linotype" w:hAnsi="Palatino Linotype" w:cs="Arial"/>
          <w:i/>
          <w:sz w:val="24"/>
        </w:rPr>
        <w:t>“</w:t>
      </w:r>
      <w:r w:rsidRPr="001077B4">
        <w:rPr>
          <w:rFonts w:ascii="Palatino Linotype" w:hAnsi="Palatino Linotype" w:cs="Arial"/>
          <w:i/>
          <w:sz w:val="24"/>
        </w:rPr>
        <w:t>SOLICITO TODOS LOS GASTOS HECHOS DE LA DIRECCIÓN GENERAL CLASIFICANDOLO POR CONCEPTO DETALLANDO DICHOS CONCEPTOS Y MONTOS POR DICHOS CONCEPTOS Y POR SEMANA DEL 01 ENERO AL 30 DE ABRIL DEL PRESENTE AÑO.</w:t>
      </w:r>
      <w:r w:rsidRPr="000D0369">
        <w:rPr>
          <w:rFonts w:ascii="Palatino Linotype" w:hAnsi="Palatino Linotype" w:cs="Arial"/>
          <w:i/>
          <w:sz w:val="24"/>
        </w:rPr>
        <w:t>”</w:t>
      </w:r>
      <w:r>
        <w:rPr>
          <w:rFonts w:ascii="Palatino Linotype" w:hAnsi="Palatino Linotype" w:cs="Arial"/>
          <w:i/>
          <w:sz w:val="24"/>
        </w:rPr>
        <w:t xml:space="preserve"> </w:t>
      </w:r>
      <w:r w:rsidRPr="000D0369">
        <w:rPr>
          <w:rFonts w:ascii="Palatino Linotype" w:hAnsi="Palatino Linotype" w:cs="Arial"/>
          <w:i/>
          <w:sz w:val="24"/>
        </w:rPr>
        <w:t>[Sic.]</w:t>
      </w:r>
    </w:p>
    <w:p w:rsidR="00144E5E" w:rsidRDefault="00144E5E" w:rsidP="00144E5E">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44E5E" w:rsidRDefault="00144E5E" w:rsidP="00144E5E">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De la</w:t>
      </w:r>
      <w:r>
        <w:rPr>
          <w:rFonts w:ascii="Palatino Linotype" w:hAnsi="Palatino Linotype" w:cs="Arial"/>
          <w:b/>
          <w:sz w:val="28"/>
          <w:szCs w:val="20"/>
        </w:rPr>
        <w:t>s</w:t>
      </w:r>
      <w:r w:rsidRPr="00165D6E">
        <w:rPr>
          <w:rFonts w:ascii="Palatino Linotype" w:hAnsi="Palatino Linotype" w:cs="Arial"/>
          <w:b/>
          <w:sz w:val="28"/>
          <w:szCs w:val="20"/>
        </w:rPr>
        <w:t xml:space="preserve"> respuesta</w:t>
      </w:r>
      <w:r>
        <w:rPr>
          <w:rFonts w:ascii="Palatino Linotype" w:hAnsi="Palatino Linotype" w:cs="Arial"/>
          <w:b/>
          <w:sz w:val="28"/>
          <w:szCs w:val="20"/>
        </w:rPr>
        <w:t>s</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EA29DB" w:rsidRDefault="00144E5E" w:rsidP="00AE5757">
      <w:pPr>
        <w:spacing w:before="240" w:line="360" w:lineRule="auto"/>
        <w:jc w:val="both"/>
        <w:rPr>
          <w:rFonts w:ascii="Palatino Linotype" w:hAnsi="Palatino Linotype" w:cs="Arial"/>
          <w:i/>
          <w:sz w:val="24"/>
        </w:rPr>
      </w:pPr>
      <w:r w:rsidRPr="005414A7">
        <w:rPr>
          <w:rFonts w:ascii="Palatino Linotype" w:hAnsi="Palatino Linotype" w:cs="Arial"/>
          <w:sz w:val="24"/>
        </w:rPr>
        <w:t xml:space="preserve">En los expedientes electrónicos </w:t>
      </w:r>
      <w:r w:rsidRPr="005414A7">
        <w:rPr>
          <w:rFonts w:ascii="Palatino Linotype" w:hAnsi="Palatino Linotype" w:cs="Arial"/>
          <w:b/>
          <w:sz w:val="24"/>
        </w:rPr>
        <w:t>SAIMEX</w:t>
      </w:r>
      <w:r w:rsidRPr="005414A7">
        <w:rPr>
          <w:rFonts w:ascii="Palatino Linotype" w:hAnsi="Palatino Linotype" w:cs="Arial"/>
          <w:sz w:val="24"/>
        </w:rPr>
        <w:t xml:space="preserve">, se aprecia que </w:t>
      </w:r>
      <w:r w:rsidRPr="005414A7">
        <w:rPr>
          <w:rFonts w:ascii="Palatino Linotype" w:hAnsi="Palatino Linotype" w:cs="Arial"/>
          <w:b/>
          <w:sz w:val="24"/>
        </w:rPr>
        <w:t xml:space="preserve">El Sujeto Obligado </w:t>
      </w:r>
      <w:r w:rsidRPr="005414A7">
        <w:rPr>
          <w:rFonts w:ascii="Palatino Linotype" w:hAnsi="Palatino Linotype" w:cs="Arial"/>
          <w:sz w:val="24"/>
        </w:rPr>
        <w:t xml:space="preserve">en </w:t>
      </w:r>
      <w:r>
        <w:rPr>
          <w:rFonts w:ascii="Palatino Linotype" w:hAnsi="Palatino Linotype" w:cs="Arial"/>
          <w:sz w:val="24"/>
        </w:rPr>
        <w:t>fecha</w:t>
      </w:r>
      <w:r w:rsidR="005466E3">
        <w:rPr>
          <w:rFonts w:ascii="Palatino Linotype" w:hAnsi="Palatino Linotype" w:cs="Arial"/>
          <w:sz w:val="24"/>
        </w:rPr>
        <w:t xml:space="preserve">s </w:t>
      </w:r>
      <w:r w:rsidR="00C3328B">
        <w:rPr>
          <w:rFonts w:ascii="Palatino Linotype" w:hAnsi="Palatino Linotype" w:cs="Arial"/>
          <w:sz w:val="24"/>
        </w:rPr>
        <w:t>nueve,</w:t>
      </w:r>
      <w:r w:rsidR="00A166CC">
        <w:rPr>
          <w:rFonts w:ascii="Palatino Linotype" w:hAnsi="Palatino Linotype" w:cs="Arial"/>
          <w:sz w:val="24"/>
        </w:rPr>
        <w:t xml:space="preserve"> catorce, quince, veinte, </w:t>
      </w:r>
      <w:r w:rsidR="00E03082">
        <w:rPr>
          <w:rFonts w:ascii="Palatino Linotype" w:hAnsi="Palatino Linotype" w:cs="Arial"/>
          <w:sz w:val="24"/>
        </w:rPr>
        <w:t>veintitrés</w:t>
      </w:r>
      <w:r w:rsidR="00A166CC">
        <w:rPr>
          <w:rFonts w:ascii="Palatino Linotype" w:hAnsi="Palatino Linotype" w:cs="Arial"/>
          <w:sz w:val="24"/>
        </w:rPr>
        <w:t xml:space="preserve">, </w:t>
      </w:r>
      <w:r w:rsidR="00E03082">
        <w:rPr>
          <w:rFonts w:ascii="Palatino Linotype" w:hAnsi="Palatino Linotype" w:cs="Arial"/>
          <w:sz w:val="24"/>
        </w:rPr>
        <w:t>veinticuatro</w:t>
      </w:r>
      <w:r w:rsidR="00A166CC">
        <w:rPr>
          <w:rFonts w:ascii="Palatino Linotype" w:hAnsi="Palatino Linotype" w:cs="Arial"/>
          <w:sz w:val="24"/>
        </w:rPr>
        <w:t>, veintisiete y veintinueve</w:t>
      </w:r>
      <w:r w:rsidR="00C3328B">
        <w:rPr>
          <w:rFonts w:ascii="Palatino Linotype" w:hAnsi="Palatino Linotype" w:cs="Arial"/>
          <w:sz w:val="24"/>
        </w:rPr>
        <w:t xml:space="preserve"> </w:t>
      </w:r>
      <w:r w:rsidR="00A166CC">
        <w:rPr>
          <w:rFonts w:ascii="Palatino Linotype" w:hAnsi="Palatino Linotype" w:cs="Arial"/>
          <w:sz w:val="24"/>
        </w:rPr>
        <w:t>d</w:t>
      </w:r>
      <w:r>
        <w:rPr>
          <w:rFonts w:ascii="Palatino Linotype" w:hAnsi="Palatino Linotype" w:cs="Arial"/>
          <w:sz w:val="24"/>
        </w:rPr>
        <w:t>e mayo de dos mil diecinueve</w:t>
      </w:r>
      <w:r w:rsidRPr="005414A7">
        <w:rPr>
          <w:rFonts w:ascii="Palatino Linotype" w:hAnsi="Palatino Linotype" w:cs="Arial"/>
          <w:sz w:val="24"/>
        </w:rPr>
        <w:t xml:space="preserve">, </w:t>
      </w:r>
      <w:r>
        <w:rPr>
          <w:rFonts w:ascii="Palatino Linotype" w:hAnsi="Palatino Linotype" w:cs="Arial"/>
          <w:sz w:val="24"/>
        </w:rPr>
        <w:t xml:space="preserve">dio respuesta a las solicitudes de información </w:t>
      </w:r>
      <w:r w:rsidR="00E03082">
        <w:rPr>
          <w:rFonts w:ascii="Palatino Linotype" w:hAnsi="Palatino Linotype" w:cs="Arial"/>
          <w:sz w:val="24"/>
        </w:rPr>
        <w:t xml:space="preserve">número </w:t>
      </w:r>
      <w:r w:rsidR="00E03082" w:rsidRPr="001077B4">
        <w:rPr>
          <w:rFonts w:ascii="Palatino Linotype" w:hAnsi="Palatino Linotype" w:cs="Arial"/>
          <w:b/>
          <w:sz w:val="24"/>
          <w:lang w:eastAsia="es-MX"/>
        </w:rPr>
        <w:t>00065/DIFATIZARA/IP/2019</w:t>
      </w:r>
      <w:r w:rsidR="00E03082">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00063/DIFATIZARA/IP/2019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00059/DIFATIZARA/IP/2019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00071/DIFATIZARA/IP/2019</w:t>
      </w:r>
      <w:r w:rsidR="00E03082">
        <w:rPr>
          <w:rFonts w:ascii="Palatino Linotype" w:hAnsi="Palatino Linotype" w:cs="Arial"/>
          <w:b/>
          <w:sz w:val="24"/>
          <w:lang w:eastAsia="es-MX"/>
        </w:rPr>
        <w:t xml:space="preserve"> y</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lastRenderedPageBreak/>
        <w:t>00070/DIFATIZARA/IP/2019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Pr>
          <w:rFonts w:ascii="Palatino Linotype" w:hAnsi="Palatino Linotype" w:cs="Arial"/>
          <w:b/>
          <w:sz w:val="24"/>
          <w:lang w:eastAsia="es-MX"/>
        </w:rPr>
        <w:t>a</w:t>
      </w:r>
      <w:r w:rsidR="00A166CC">
        <w:rPr>
          <w:rFonts w:ascii="Palatino Linotype" w:hAnsi="Palatino Linotype" w:cs="Arial"/>
          <w:sz w:val="24"/>
        </w:rPr>
        <w:t xml:space="preserve">ludiendo que lo solicitado se encontraba diversas ligas </w:t>
      </w:r>
      <w:r w:rsidR="00E03082">
        <w:rPr>
          <w:rFonts w:ascii="Palatino Linotype" w:hAnsi="Palatino Linotype" w:cs="Arial"/>
          <w:sz w:val="24"/>
        </w:rPr>
        <w:t>electrónicas</w:t>
      </w:r>
      <w:r w:rsidR="00A166CC">
        <w:rPr>
          <w:rFonts w:ascii="Palatino Linotype" w:hAnsi="Palatino Linotype" w:cs="Arial"/>
          <w:sz w:val="24"/>
        </w:rPr>
        <w:t xml:space="preserve"> y para las solicitudes de </w:t>
      </w:r>
      <w:r w:rsidR="00E03082">
        <w:rPr>
          <w:rFonts w:ascii="Palatino Linotype" w:hAnsi="Palatino Linotype" w:cs="Arial"/>
          <w:sz w:val="24"/>
        </w:rPr>
        <w:t>información</w:t>
      </w:r>
      <w:r w:rsidR="00A166CC">
        <w:rPr>
          <w:rFonts w:ascii="Palatino Linotype" w:hAnsi="Palatino Linotype" w:cs="Arial"/>
          <w:sz w:val="24"/>
        </w:rPr>
        <w:t xml:space="preserve"> </w:t>
      </w:r>
      <w:r w:rsidR="00E03082">
        <w:rPr>
          <w:rFonts w:ascii="Palatino Linotype" w:hAnsi="Palatino Linotype" w:cs="Arial"/>
          <w:sz w:val="24"/>
        </w:rPr>
        <w:t xml:space="preserve">número </w:t>
      </w:r>
      <w:r w:rsidR="00E03082" w:rsidRPr="001077B4">
        <w:rPr>
          <w:rFonts w:ascii="Palatino Linotype" w:hAnsi="Palatino Linotype" w:cs="Arial"/>
          <w:b/>
          <w:sz w:val="24"/>
          <w:lang w:eastAsia="es-MX"/>
        </w:rPr>
        <w:t>00060/DIFATIZARA/IP/2019</w:t>
      </w:r>
      <w:r w:rsidR="00E03082">
        <w:rPr>
          <w:rFonts w:ascii="Palatino Linotype" w:hAnsi="Palatino Linotype" w:cs="Arial"/>
          <w:b/>
          <w:sz w:val="24"/>
          <w:lang w:eastAsia="es-MX"/>
        </w:rPr>
        <w:t>,</w:t>
      </w:r>
      <w:r w:rsidR="00E03082" w:rsidRPr="00E03082">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00054/DIFATIZARA/IP/2019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00053/DIFATIZARA/IP/2019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00050/DIFATIZARA/IP/2019</w:t>
      </w:r>
      <w:r w:rsidR="00E03082">
        <w:rPr>
          <w:rFonts w:ascii="Palatino Linotype" w:hAnsi="Palatino Linotype" w:cs="Arial"/>
          <w:b/>
          <w:sz w:val="24"/>
          <w:lang w:eastAsia="es-MX"/>
        </w:rPr>
        <w:t>,</w:t>
      </w:r>
      <w:r w:rsidR="00E03082" w:rsidRPr="00E03082">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00068/DIFATIZARA/IP/2019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00061/DIFATIZARA/IP/2019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00077/DIFATIZARA/IP/2019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00076/DIFATIZARA/IP/2019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00075/DIFATIZARA/IP/2019</w:t>
      </w:r>
      <w:r w:rsidR="00E03082">
        <w:rPr>
          <w:rFonts w:ascii="Palatino Linotype" w:hAnsi="Palatino Linotype" w:cs="Arial"/>
          <w:b/>
          <w:sz w:val="24"/>
          <w:lang w:eastAsia="es-MX"/>
        </w:rPr>
        <w:t xml:space="preserve"> y</w:t>
      </w:r>
      <w:r w:rsidR="00E03082" w:rsidRPr="00190B91">
        <w:rPr>
          <w:rFonts w:ascii="Palatino Linotype" w:hAnsi="Palatino Linotype" w:cs="Arial"/>
          <w:b/>
          <w:sz w:val="24"/>
          <w:lang w:eastAsia="es-MX"/>
        </w:rPr>
        <w:t xml:space="preserve"> </w:t>
      </w:r>
      <w:r w:rsidR="00E03082" w:rsidRPr="001077B4">
        <w:rPr>
          <w:rFonts w:ascii="Palatino Linotype" w:hAnsi="Palatino Linotype" w:cs="Arial"/>
          <w:b/>
          <w:sz w:val="24"/>
          <w:lang w:eastAsia="es-MX"/>
        </w:rPr>
        <w:t>00072/DIFATIZARA/IP/2019</w:t>
      </w:r>
      <w:r w:rsidR="00E03082">
        <w:rPr>
          <w:rFonts w:ascii="Palatino Linotype" w:hAnsi="Palatino Linotype" w:cs="Arial"/>
          <w:b/>
          <w:sz w:val="24"/>
          <w:lang w:eastAsia="es-MX"/>
        </w:rPr>
        <w:t>,</w:t>
      </w:r>
      <w:r w:rsidR="00E03082" w:rsidRPr="00190B91">
        <w:rPr>
          <w:rFonts w:ascii="Palatino Linotype" w:hAnsi="Palatino Linotype" w:cs="Arial"/>
          <w:b/>
          <w:sz w:val="24"/>
          <w:lang w:eastAsia="es-MX"/>
        </w:rPr>
        <w:t xml:space="preserve"> </w:t>
      </w:r>
      <w:r w:rsidR="00A166CC">
        <w:rPr>
          <w:rFonts w:ascii="Palatino Linotype" w:hAnsi="Palatino Linotype" w:cs="Arial"/>
          <w:sz w:val="24"/>
        </w:rPr>
        <w:t xml:space="preserve"> Adjunto los archivos denominados </w:t>
      </w:r>
      <w:r w:rsidR="00A166CC" w:rsidRPr="00A166CC">
        <w:rPr>
          <w:rFonts w:ascii="Palatino Linotype" w:hAnsi="Palatino Linotype" w:cs="Arial"/>
          <w:sz w:val="24"/>
        </w:rPr>
        <w:t>OFICIO TRANSPARENCIA60.pdf</w:t>
      </w:r>
      <w:r w:rsidR="00A166CC">
        <w:rPr>
          <w:rFonts w:ascii="Palatino Linotype" w:hAnsi="Palatino Linotype" w:cs="Arial"/>
          <w:sz w:val="24"/>
        </w:rPr>
        <w:t xml:space="preserve">, </w:t>
      </w:r>
      <w:r w:rsidR="00A166CC" w:rsidRPr="00A166CC">
        <w:rPr>
          <w:rFonts w:ascii="Palatino Linotype" w:hAnsi="Palatino Linotype" w:cs="Arial"/>
          <w:sz w:val="24"/>
        </w:rPr>
        <w:t>respuesta54.pdf</w:t>
      </w:r>
      <w:r w:rsidR="00A166CC">
        <w:rPr>
          <w:rFonts w:ascii="Palatino Linotype" w:hAnsi="Palatino Linotype" w:cs="Arial"/>
          <w:sz w:val="24"/>
        </w:rPr>
        <w:t xml:space="preserve">, </w:t>
      </w:r>
      <w:r w:rsidR="00A166CC" w:rsidRPr="00A166CC">
        <w:rPr>
          <w:rFonts w:ascii="Palatino Linotype" w:hAnsi="Palatino Linotype" w:cs="Arial"/>
          <w:sz w:val="24"/>
        </w:rPr>
        <w:t>respuesta53.pdf</w:t>
      </w:r>
      <w:r w:rsidR="00A166CC">
        <w:rPr>
          <w:rFonts w:ascii="Palatino Linotype" w:hAnsi="Palatino Linotype" w:cs="Arial"/>
          <w:sz w:val="24"/>
        </w:rPr>
        <w:t xml:space="preserve">, </w:t>
      </w:r>
      <w:r w:rsidR="00A166CC" w:rsidRPr="00A166CC">
        <w:rPr>
          <w:rFonts w:ascii="Palatino Linotype" w:hAnsi="Palatino Linotype" w:cs="Arial"/>
          <w:sz w:val="24"/>
        </w:rPr>
        <w:t>c-egresosmarzo.pdf</w:t>
      </w:r>
      <w:r w:rsidR="00A166CC">
        <w:rPr>
          <w:rFonts w:ascii="Palatino Linotype" w:hAnsi="Palatino Linotype" w:cs="Arial"/>
          <w:sz w:val="24"/>
        </w:rPr>
        <w:t xml:space="preserve">, </w:t>
      </w:r>
      <w:r w:rsidR="00A166CC" w:rsidRPr="00A166CC">
        <w:rPr>
          <w:rFonts w:ascii="Palatino Linotype" w:hAnsi="Palatino Linotype" w:cs="Arial"/>
          <w:sz w:val="24"/>
        </w:rPr>
        <w:t>Productos y servicios .pdf</w:t>
      </w:r>
      <w:r w:rsidR="00A166CC">
        <w:rPr>
          <w:rFonts w:ascii="Palatino Linotype" w:hAnsi="Palatino Linotype" w:cs="Arial"/>
          <w:sz w:val="24"/>
        </w:rPr>
        <w:t>,</w:t>
      </w:r>
      <w:r w:rsidR="002C4EEE">
        <w:rPr>
          <w:rFonts w:ascii="Palatino Linotype" w:hAnsi="Palatino Linotype" w:cs="Arial"/>
          <w:sz w:val="24"/>
        </w:rPr>
        <w:t xml:space="preserve"> </w:t>
      </w:r>
      <w:r w:rsidR="00A166CC" w:rsidRPr="00A166CC">
        <w:rPr>
          <w:rFonts w:ascii="Palatino Linotype" w:hAnsi="Palatino Linotype" w:cs="Arial"/>
          <w:sz w:val="24"/>
        </w:rPr>
        <w:t>NOTA ACLARATORIA SAIMEX (3).pdf</w:t>
      </w:r>
      <w:r w:rsidR="002C4EEE">
        <w:rPr>
          <w:rFonts w:ascii="Palatino Linotype" w:hAnsi="Palatino Linotype" w:cs="Arial"/>
          <w:sz w:val="24"/>
        </w:rPr>
        <w:t xml:space="preserve">, </w:t>
      </w:r>
      <w:r w:rsidR="002C4EEE" w:rsidRPr="002C4EEE">
        <w:rPr>
          <w:rFonts w:ascii="Palatino Linotype" w:hAnsi="Palatino Linotype" w:cs="Arial"/>
          <w:sz w:val="24"/>
        </w:rPr>
        <w:t>OFICIOS IMPOMEX 61.pdf</w:t>
      </w:r>
      <w:r w:rsidR="002C4EEE">
        <w:rPr>
          <w:rFonts w:ascii="Palatino Linotype" w:hAnsi="Palatino Linotype" w:cs="Arial"/>
          <w:sz w:val="24"/>
        </w:rPr>
        <w:t xml:space="preserve">, </w:t>
      </w:r>
      <w:r w:rsidR="002C4EEE" w:rsidRPr="002C4EEE">
        <w:rPr>
          <w:rFonts w:ascii="Palatino Linotype" w:hAnsi="Palatino Linotype" w:cs="Arial"/>
          <w:sz w:val="24"/>
        </w:rPr>
        <w:t>00077DIFATIZARAIP2019.pdf</w:t>
      </w:r>
      <w:r w:rsidR="002C4EEE">
        <w:rPr>
          <w:rFonts w:ascii="Palatino Linotype" w:hAnsi="Palatino Linotype" w:cs="Arial"/>
          <w:sz w:val="24"/>
        </w:rPr>
        <w:t xml:space="preserve">, </w:t>
      </w:r>
      <w:r w:rsidR="002C4EEE" w:rsidRPr="002C4EEE">
        <w:rPr>
          <w:rFonts w:ascii="Palatino Linotype" w:hAnsi="Palatino Linotype" w:cs="Arial"/>
          <w:sz w:val="24"/>
        </w:rPr>
        <w:t>Productos y servicios 30 abril 2019.pdf</w:t>
      </w:r>
      <w:r w:rsidR="002C4EEE">
        <w:rPr>
          <w:rFonts w:ascii="Palatino Linotype" w:hAnsi="Palatino Linotype" w:cs="Arial"/>
          <w:sz w:val="24"/>
        </w:rPr>
        <w:t xml:space="preserve">, </w:t>
      </w:r>
      <w:r w:rsidR="00AE5757" w:rsidRPr="00AE5757">
        <w:rPr>
          <w:rFonts w:ascii="Palatino Linotype" w:hAnsi="Palatino Linotype" w:cs="Arial"/>
          <w:sz w:val="24"/>
        </w:rPr>
        <w:t>00075DIFATIZARAIP2019 .pdf</w:t>
      </w:r>
      <w:r w:rsidR="00AE5757">
        <w:rPr>
          <w:rFonts w:ascii="Palatino Linotype" w:hAnsi="Palatino Linotype" w:cs="Arial"/>
          <w:sz w:val="24"/>
        </w:rPr>
        <w:t xml:space="preserve"> y </w:t>
      </w:r>
      <w:r w:rsidR="00AE5757" w:rsidRPr="00AE5757">
        <w:rPr>
          <w:rFonts w:ascii="Palatino Linotype" w:hAnsi="Palatino Linotype" w:cs="Arial"/>
          <w:sz w:val="24"/>
        </w:rPr>
        <w:t>00072DIFATIZARAIP2019.pdf</w:t>
      </w:r>
      <w:r w:rsidR="00AE5757">
        <w:rPr>
          <w:rFonts w:ascii="Palatino Linotype" w:hAnsi="Palatino Linotype" w:cs="Arial"/>
          <w:sz w:val="24"/>
        </w:rPr>
        <w:t>, los cuales se tienen por reproducidos al ser del conocimiento de las partes y en obvio de reproducciones ociosas.</w:t>
      </w:r>
      <w:r w:rsidR="00AE5757" w:rsidRPr="00EA29DB">
        <w:rPr>
          <w:rFonts w:ascii="Palatino Linotype" w:hAnsi="Palatino Linotype" w:cs="Arial"/>
          <w:i/>
          <w:sz w:val="24"/>
        </w:rPr>
        <w:t xml:space="preserve"> </w:t>
      </w:r>
    </w:p>
    <w:p w:rsidR="00144E5E" w:rsidRPr="00441A94" w:rsidRDefault="00144E5E" w:rsidP="00144E5E">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w:t>
      </w:r>
      <w:r>
        <w:rPr>
          <w:rFonts w:ascii="Palatino Linotype" w:hAnsi="Palatino Linotype"/>
          <w:b/>
          <w:sz w:val="28"/>
        </w:rPr>
        <w:t xml:space="preserve"> </w:t>
      </w:r>
      <w:r w:rsidRPr="00441A94">
        <w:rPr>
          <w:rFonts w:ascii="Palatino Linotype" w:hAnsi="Palatino Linotype"/>
          <w:b/>
          <w:sz w:val="28"/>
        </w:rPr>
        <w:t>l</w:t>
      </w:r>
      <w:r>
        <w:rPr>
          <w:rFonts w:ascii="Palatino Linotype" w:hAnsi="Palatino Linotype"/>
          <w:b/>
          <w:sz w:val="28"/>
        </w:rPr>
        <w:t>os</w:t>
      </w:r>
      <w:r w:rsidRPr="00441A94">
        <w:rPr>
          <w:rFonts w:ascii="Palatino Linotype" w:hAnsi="Palatino Linotype"/>
          <w:b/>
          <w:sz w:val="28"/>
        </w:rPr>
        <w:t xml:space="preserve"> recurso</w:t>
      </w:r>
      <w:r>
        <w:rPr>
          <w:rFonts w:ascii="Palatino Linotype" w:hAnsi="Palatino Linotype"/>
          <w:b/>
          <w:sz w:val="28"/>
        </w:rPr>
        <w:t>s</w:t>
      </w:r>
      <w:r w:rsidRPr="00441A94">
        <w:rPr>
          <w:rFonts w:ascii="Palatino Linotype" w:hAnsi="Palatino Linotype"/>
          <w:b/>
          <w:sz w:val="28"/>
        </w:rPr>
        <w:t xml:space="preserve"> de revisión.</w:t>
      </w:r>
    </w:p>
    <w:p w:rsidR="00144E5E" w:rsidRDefault="00144E5E" w:rsidP="00144E5E">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las respuestas emitidas por el </w:t>
      </w:r>
      <w:r>
        <w:rPr>
          <w:rFonts w:ascii="Palatino Linotype" w:hAnsi="Palatino Linotype" w:cs="Arial"/>
          <w:b/>
          <w:sz w:val="24"/>
          <w:szCs w:val="24"/>
        </w:rPr>
        <w:t>Sujeto Obligado,</w:t>
      </w:r>
      <w:r w:rsidRPr="00441A94">
        <w:rPr>
          <w:rFonts w:ascii="Palatino Linotype" w:hAnsi="Palatino Linotype" w:cs="Arial"/>
          <w:sz w:val="24"/>
          <w:szCs w:val="24"/>
        </w:rPr>
        <w:t xml:space="preserve"> </w:t>
      </w:r>
      <w:r>
        <w:rPr>
          <w:rFonts w:ascii="Palatino Linotype" w:hAnsi="Palatino Linotype" w:cs="Arial"/>
          <w:b/>
          <w:sz w:val="24"/>
          <w:szCs w:val="24"/>
        </w:rPr>
        <w:t>la</w:t>
      </w:r>
      <w:r w:rsidRPr="004E28D6">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w:t>
      </w:r>
      <w:r>
        <w:rPr>
          <w:rFonts w:ascii="Palatino Linotype" w:hAnsi="Palatino Linotype" w:cs="Arial"/>
          <w:sz w:val="24"/>
          <w:szCs w:val="24"/>
        </w:rPr>
        <w:t>los</w:t>
      </w:r>
      <w:r w:rsidRPr="00441A94">
        <w:rPr>
          <w:rFonts w:ascii="Palatino Linotype" w:hAnsi="Palatino Linotype" w:cs="Arial"/>
          <w:sz w:val="24"/>
          <w:szCs w:val="24"/>
        </w:rPr>
        <w:t xml:space="preserve"> recurso</w:t>
      </w:r>
      <w:r>
        <w:rPr>
          <w:rFonts w:ascii="Palatino Linotype" w:hAnsi="Palatino Linotype" w:cs="Arial"/>
          <w:sz w:val="24"/>
          <w:szCs w:val="24"/>
        </w:rPr>
        <w:t>s</w:t>
      </w:r>
      <w:r w:rsidRPr="00441A94">
        <w:rPr>
          <w:rFonts w:ascii="Palatino Linotype" w:hAnsi="Palatino Linotype" w:cs="Arial"/>
          <w:sz w:val="24"/>
          <w:szCs w:val="24"/>
        </w:rPr>
        <w:t xml:space="preserve"> de revisión, en </w:t>
      </w:r>
      <w:r>
        <w:rPr>
          <w:rFonts w:ascii="Palatino Linotype" w:hAnsi="Palatino Linotype" w:cs="Arial"/>
          <w:sz w:val="24"/>
          <w:szCs w:val="24"/>
        </w:rPr>
        <w:t>fecha</w:t>
      </w:r>
      <w:r w:rsidR="00AE5757">
        <w:rPr>
          <w:rFonts w:ascii="Palatino Linotype" w:hAnsi="Palatino Linotype" w:cs="Arial"/>
          <w:sz w:val="24"/>
          <w:szCs w:val="24"/>
        </w:rPr>
        <w:t>s</w:t>
      </w:r>
      <w:r>
        <w:rPr>
          <w:rFonts w:ascii="Palatino Linotype" w:hAnsi="Palatino Linotype" w:cs="Arial"/>
          <w:sz w:val="24"/>
          <w:szCs w:val="24"/>
        </w:rPr>
        <w:t xml:space="preserve"> </w:t>
      </w:r>
      <w:r w:rsidR="00AE5757">
        <w:rPr>
          <w:rFonts w:ascii="Palatino Linotype" w:hAnsi="Palatino Linotype" w:cs="Arial"/>
          <w:sz w:val="24"/>
          <w:szCs w:val="24"/>
        </w:rPr>
        <w:t xml:space="preserve">veintisiete y </w:t>
      </w:r>
      <w:r w:rsidR="00876E29">
        <w:rPr>
          <w:rFonts w:ascii="Palatino Linotype" w:hAnsi="Palatino Linotype" w:cs="Arial"/>
          <w:sz w:val="24"/>
          <w:szCs w:val="24"/>
        </w:rPr>
        <w:t>veintiocho</w:t>
      </w:r>
      <w:r w:rsidR="00AE5757">
        <w:rPr>
          <w:rFonts w:ascii="Palatino Linotype" w:hAnsi="Palatino Linotype" w:cs="Arial"/>
          <w:sz w:val="24"/>
          <w:szCs w:val="24"/>
        </w:rPr>
        <w:t xml:space="preserve"> de mayo y tres de junio de </w:t>
      </w:r>
      <w:r>
        <w:rPr>
          <w:rFonts w:ascii="Palatino Linotype" w:hAnsi="Palatino Linotype" w:cs="Arial"/>
          <w:sz w:val="24"/>
          <w:szCs w:val="24"/>
        </w:rPr>
        <w:t>dos mil diecinueve</w:t>
      </w:r>
      <w:r w:rsidRPr="00441A94">
        <w:rPr>
          <w:rFonts w:ascii="Palatino Linotype" w:hAnsi="Palatino Linotype" w:cs="Arial"/>
          <w:sz w:val="24"/>
          <w:szCs w:val="24"/>
        </w:rPr>
        <w:t xml:space="preserve">, </w:t>
      </w:r>
      <w:r>
        <w:rPr>
          <w:rFonts w:ascii="Palatino Linotype" w:hAnsi="Palatino Linotype" w:cs="Arial"/>
          <w:sz w:val="24"/>
          <w:szCs w:val="24"/>
        </w:rPr>
        <w:t>los cuales fueron registrados</w:t>
      </w:r>
      <w:r w:rsidRPr="0096643B">
        <w:rPr>
          <w:rFonts w:ascii="Palatino Linotype" w:hAnsi="Palatino Linotype" w:cs="Arial"/>
          <w:sz w:val="24"/>
          <w:szCs w:val="24"/>
        </w:rPr>
        <w:t xml:space="preserve"> </w:t>
      </w:r>
      <w:r>
        <w:rPr>
          <w:rFonts w:ascii="Palatino Linotype" w:hAnsi="Palatino Linotype" w:cs="Arial"/>
          <w:sz w:val="24"/>
          <w:szCs w:val="24"/>
        </w:rPr>
        <w:t>en el sistema electrónico con los</w:t>
      </w:r>
      <w:r w:rsidRPr="0096643B">
        <w:rPr>
          <w:rFonts w:ascii="Palatino Linotype" w:hAnsi="Palatino Linotype" w:cs="Arial"/>
          <w:sz w:val="24"/>
          <w:szCs w:val="24"/>
        </w:rPr>
        <w:t xml:space="preserve"> expediente</w:t>
      </w:r>
      <w:r>
        <w:rPr>
          <w:rFonts w:ascii="Palatino Linotype" w:hAnsi="Palatino Linotype" w:cs="Arial"/>
          <w:sz w:val="24"/>
          <w:szCs w:val="24"/>
        </w:rPr>
        <w:t>s</w:t>
      </w:r>
      <w:r w:rsidRPr="0096643B">
        <w:rPr>
          <w:rFonts w:ascii="Palatino Linotype" w:hAnsi="Palatino Linotype" w:cs="Arial"/>
          <w:sz w:val="24"/>
          <w:szCs w:val="24"/>
        </w:rPr>
        <w:t xml:space="preserve"> número</w:t>
      </w:r>
      <w:r>
        <w:rPr>
          <w:rFonts w:ascii="Palatino Linotype" w:hAnsi="Palatino Linotype" w:cs="Arial"/>
          <w:b/>
          <w:bCs/>
          <w:sz w:val="24"/>
          <w:lang w:eastAsia="es-MX"/>
        </w:rPr>
        <w:t xml:space="preserve"> </w:t>
      </w:r>
      <w:r w:rsidR="002A0C10" w:rsidRPr="002A0C10">
        <w:rPr>
          <w:rFonts w:ascii="Palatino Linotype" w:hAnsi="Palatino Linotype" w:cs="Arial"/>
          <w:b/>
          <w:bCs/>
          <w:sz w:val="24"/>
          <w:lang w:eastAsia="es-MX"/>
        </w:rPr>
        <w:t xml:space="preserve">04700/INFOEM/IP/RR/2019, 04701/INFOEM/IP/RR/2019, 04702/INFOEM/IP/RR/2019, 04704/INFOEM/IP/RR/2019, 04707/INFOEM/IP/RR/2019, 04708/INFOEM/IP/RR/2019, 04709/INFOEM/IP/RR/2019, 04842/INFOEM/IP/RR/2019, </w:t>
      </w:r>
      <w:r w:rsidR="002A0C10" w:rsidRPr="002A0C10">
        <w:rPr>
          <w:rFonts w:ascii="Palatino Linotype" w:hAnsi="Palatino Linotype" w:cs="Arial"/>
          <w:b/>
          <w:bCs/>
          <w:sz w:val="24"/>
          <w:lang w:eastAsia="es-MX"/>
        </w:rPr>
        <w:lastRenderedPageBreak/>
        <w:t>04843/INFOEM/IP/RR/2019, 04845/INFOEM/IP/RR/2019, 04847/INFOEM/IP/RR/2019, 05066/INFOEM/IP/RR/2019, 05067/INFOEM/IP/RR/2019, 05068/INFOEM/IP/RR/2019 y 05092/INFOEM/IP/RR/2019</w:t>
      </w:r>
      <w:r>
        <w:rPr>
          <w:rFonts w:ascii="Palatino Linotype" w:hAnsi="Palatino Linotype" w:cs="Arial"/>
          <w:sz w:val="24"/>
          <w:szCs w:val="24"/>
        </w:rPr>
        <w:t>, en los</w:t>
      </w:r>
      <w:r w:rsidRPr="0096643B">
        <w:rPr>
          <w:rFonts w:ascii="Palatino Linotype" w:hAnsi="Palatino Linotype" w:cs="Arial"/>
          <w:sz w:val="24"/>
          <w:szCs w:val="24"/>
        </w:rPr>
        <w:t xml:space="preserve"> cual</w:t>
      </w:r>
      <w:r>
        <w:rPr>
          <w:rFonts w:ascii="Palatino Linotype" w:hAnsi="Palatino Linotype" w:cs="Arial"/>
          <w:sz w:val="24"/>
          <w:szCs w:val="24"/>
        </w:rPr>
        <w:t>es</w:t>
      </w:r>
      <w:r w:rsidRPr="0096643B">
        <w:rPr>
          <w:rFonts w:ascii="Palatino Linotype" w:hAnsi="Palatino Linotype" w:cs="Arial"/>
          <w:sz w:val="24"/>
          <w:szCs w:val="24"/>
        </w:rPr>
        <w:t xml:space="preserve"> </w:t>
      </w:r>
      <w:r w:rsidRPr="0096643B">
        <w:rPr>
          <w:rFonts w:ascii="Palatino Linotype" w:hAnsi="Palatino Linotype" w:cs="Arial"/>
          <w:sz w:val="24"/>
        </w:rPr>
        <w:t xml:space="preserve">arguye, las siguientes </w:t>
      </w:r>
      <w:r>
        <w:rPr>
          <w:rFonts w:ascii="Palatino Linotype" w:hAnsi="Palatino Linotype" w:cs="Arial"/>
          <w:sz w:val="24"/>
        </w:rPr>
        <w:t>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434229" w:rsidRDefault="00434229" w:rsidP="00434229">
      <w:pPr>
        <w:ind w:left="851" w:right="850"/>
        <w:jc w:val="both"/>
        <w:rPr>
          <w:rFonts w:ascii="Palatino Linotype" w:hAnsi="Palatino Linotype"/>
          <w:i/>
          <w:color w:val="000000"/>
        </w:rPr>
      </w:pPr>
      <w:r w:rsidRPr="00A435E2">
        <w:rPr>
          <w:rFonts w:ascii="Palatino Linotype" w:hAnsi="Palatino Linotype"/>
          <w:i/>
          <w:color w:val="000000"/>
        </w:rPr>
        <w:t>“</w:t>
      </w:r>
      <w:r w:rsidR="00AE5757" w:rsidRPr="00AE5757">
        <w:rPr>
          <w:rFonts w:ascii="Palatino Linotype" w:hAnsi="Palatino Linotype"/>
          <w:i/>
          <w:color w:val="000000"/>
        </w:rPr>
        <w:t>RESPUESTA DE LA AUTORIDAD</w:t>
      </w:r>
      <w:r w:rsidRPr="00C67237">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434229" w:rsidRDefault="00434229" w:rsidP="00434229">
      <w:pPr>
        <w:ind w:left="851" w:right="850"/>
        <w:jc w:val="both"/>
        <w:rPr>
          <w:rFonts w:ascii="Palatino Linotype" w:hAnsi="Palatino Linotype"/>
          <w:i/>
          <w:color w:val="000000"/>
        </w:rPr>
      </w:pPr>
      <w:r w:rsidRPr="00A435E2">
        <w:rPr>
          <w:rFonts w:ascii="Palatino Linotype" w:hAnsi="Palatino Linotype"/>
          <w:i/>
          <w:color w:val="000000"/>
        </w:rPr>
        <w:t>“</w:t>
      </w:r>
      <w:r w:rsidR="00F566D3" w:rsidRPr="00F566D3">
        <w:rPr>
          <w:rFonts w:ascii="Palatino Linotype" w:hAnsi="Palatino Linotype"/>
          <w:i/>
          <w:color w:val="000000"/>
        </w:rPr>
        <w:t>LA NEGATIVA DE INFORMACION DE PARTE DE LA AUTORIDAD</w:t>
      </w:r>
      <w:r w:rsidRPr="00C67237">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F566D3" w:rsidRDefault="00F566D3" w:rsidP="00F566D3">
      <w:pPr>
        <w:ind w:left="851" w:right="850"/>
        <w:jc w:val="both"/>
        <w:rPr>
          <w:rFonts w:ascii="Palatino Linotype" w:hAnsi="Palatino Linotype"/>
          <w:i/>
          <w:color w:val="000000"/>
        </w:rPr>
      </w:pPr>
      <w:r>
        <w:rPr>
          <w:rFonts w:ascii="Palatino Linotype" w:hAnsi="Palatino Linotype"/>
          <w:i/>
          <w:color w:val="000000"/>
        </w:rPr>
        <w:t>“</w:t>
      </w:r>
      <w:r w:rsidRPr="00F566D3">
        <w:rPr>
          <w:rFonts w:ascii="Palatino Linotype" w:hAnsi="Palatino Linotype"/>
          <w:i/>
          <w:color w:val="000000"/>
        </w:rPr>
        <w:t>LA NEGATIVA DE LA RESPUESTA DE PARTE DE LA AUTORIDAD</w:t>
      </w:r>
      <w:r>
        <w:rPr>
          <w:rFonts w:ascii="Palatino Linotype" w:hAnsi="Palatino Linotype"/>
          <w:i/>
          <w:color w:val="000000"/>
        </w:rPr>
        <w:t>.”[Sic]</w:t>
      </w:r>
    </w:p>
    <w:p w:rsidR="00F566D3" w:rsidRDefault="00F566D3" w:rsidP="00F566D3">
      <w:pPr>
        <w:ind w:left="851" w:right="850"/>
        <w:jc w:val="both"/>
        <w:rPr>
          <w:rFonts w:ascii="Palatino Linotype" w:hAnsi="Palatino Linotype"/>
          <w:i/>
          <w:color w:val="000000"/>
        </w:rPr>
      </w:pPr>
      <w:r>
        <w:rPr>
          <w:rFonts w:ascii="Palatino Linotype" w:hAnsi="Palatino Linotype"/>
          <w:i/>
          <w:color w:val="000000"/>
        </w:rPr>
        <w:t>“</w:t>
      </w:r>
      <w:r w:rsidRPr="00F566D3">
        <w:rPr>
          <w:rFonts w:ascii="Palatino Linotype" w:hAnsi="Palatino Linotype"/>
          <w:i/>
          <w:color w:val="000000"/>
        </w:rPr>
        <w:t>LA NEGATIVA DE LA INFORMACION DE PARTE DE LA AUTORIDAD</w:t>
      </w:r>
      <w:r>
        <w:rPr>
          <w:rFonts w:ascii="Palatino Linotype" w:hAnsi="Palatino Linotype"/>
          <w:i/>
          <w:color w:val="000000"/>
        </w:rPr>
        <w:t>.”[Sic]</w:t>
      </w:r>
    </w:p>
    <w:p w:rsidR="00F566D3" w:rsidRDefault="00F566D3" w:rsidP="00F566D3">
      <w:pPr>
        <w:ind w:left="851" w:right="850"/>
        <w:jc w:val="both"/>
        <w:rPr>
          <w:rFonts w:ascii="Palatino Linotype" w:hAnsi="Palatino Linotype"/>
          <w:i/>
          <w:color w:val="000000"/>
        </w:rPr>
      </w:pPr>
      <w:r>
        <w:rPr>
          <w:rFonts w:ascii="Palatino Linotype" w:hAnsi="Palatino Linotype"/>
          <w:i/>
          <w:color w:val="000000"/>
        </w:rPr>
        <w:t>“</w:t>
      </w:r>
      <w:r w:rsidRPr="00F566D3">
        <w:rPr>
          <w:rFonts w:ascii="Palatino Linotype" w:hAnsi="Palatino Linotype"/>
          <w:i/>
          <w:color w:val="000000"/>
        </w:rPr>
        <w:t>NEGATIVA DE LA RESPUESTA DE LA AUTORIDAD</w:t>
      </w:r>
      <w:r>
        <w:rPr>
          <w:rFonts w:ascii="Palatino Linotype" w:hAnsi="Palatino Linotype"/>
          <w:i/>
          <w:color w:val="000000"/>
        </w:rPr>
        <w:t>.”[Sic]</w:t>
      </w:r>
    </w:p>
    <w:p w:rsidR="00F566D3" w:rsidRDefault="00F566D3" w:rsidP="00F566D3">
      <w:pPr>
        <w:ind w:left="851" w:right="850"/>
        <w:jc w:val="both"/>
        <w:rPr>
          <w:rFonts w:ascii="Palatino Linotype" w:hAnsi="Palatino Linotype"/>
          <w:i/>
          <w:color w:val="000000"/>
        </w:rPr>
      </w:pPr>
      <w:r>
        <w:rPr>
          <w:rFonts w:ascii="Palatino Linotype" w:hAnsi="Palatino Linotype"/>
          <w:i/>
          <w:color w:val="000000"/>
        </w:rPr>
        <w:t>“</w:t>
      </w:r>
      <w:r w:rsidRPr="00F566D3">
        <w:rPr>
          <w:rFonts w:ascii="Palatino Linotype" w:hAnsi="Palatino Linotype"/>
          <w:i/>
          <w:color w:val="000000"/>
        </w:rPr>
        <w:t>LA NEGATIVA DE LA RESPUESTA DE PARTE DE LA AUTORIDAD</w:t>
      </w:r>
      <w:r>
        <w:rPr>
          <w:rFonts w:ascii="Palatino Linotype" w:hAnsi="Palatino Linotype"/>
          <w:i/>
          <w:color w:val="000000"/>
        </w:rPr>
        <w:t>.”[Sic]</w:t>
      </w:r>
    </w:p>
    <w:p w:rsidR="00F566D3" w:rsidRDefault="00F566D3" w:rsidP="00F566D3">
      <w:pPr>
        <w:ind w:left="851" w:right="850"/>
        <w:jc w:val="both"/>
        <w:rPr>
          <w:rFonts w:ascii="Palatino Linotype" w:hAnsi="Palatino Linotype"/>
          <w:i/>
          <w:color w:val="000000"/>
        </w:rPr>
      </w:pPr>
      <w:r>
        <w:rPr>
          <w:rFonts w:ascii="Palatino Linotype" w:hAnsi="Palatino Linotype"/>
          <w:i/>
          <w:color w:val="000000"/>
        </w:rPr>
        <w:t>“</w:t>
      </w:r>
      <w:r w:rsidRPr="00F566D3">
        <w:rPr>
          <w:rFonts w:ascii="Palatino Linotype" w:hAnsi="Palatino Linotype"/>
          <w:i/>
          <w:color w:val="000000"/>
        </w:rPr>
        <w:t>LA NEGATIVA DE LA RESPUESTA DE PARTE DE LA AUTORIDAD</w:t>
      </w:r>
      <w:r>
        <w:rPr>
          <w:rFonts w:ascii="Palatino Linotype" w:hAnsi="Palatino Linotype"/>
          <w:i/>
          <w:color w:val="000000"/>
        </w:rPr>
        <w:t>.”[Sic]</w:t>
      </w:r>
    </w:p>
    <w:p w:rsidR="00F566D3" w:rsidRDefault="00F566D3" w:rsidP="00F566D3">
      <w:pPr>
        <w:ind w:left="851" w:right="850"/>
        <w:jc w:val="both"/>
        <w:rPr>
          <w:rFonts w:ascii="Palatino Linotype" w:hAnsi="Palatino Linotype"/>
          <w:i/>
          <w:color w:val="000000"/>
        </w:rPr>
      </w:pPr>
      <w:r>
        <w:rPr>
          <w:rFonts w:ascii="Palatino Linotype" w:hAnsi="Palatino Linotype"/>
          <w:i/>
          <w:color w:val="000000"/>
        </w:rPr>
        <w:t>“</w:t>
      </w:r>
      <w:r w:rsidRPr="00F566D3">
        <w:rPr>
          <w:rFonts w:ascii="Palatino Linotype" w:hAnsi="Palatino Linotype"/>
          <w:i/>
          <w:color w:val="000000"/>
        </w:rPr>
        <w:t>LA NEGATIVA DE LA RESPUESTA DE PARTE DE LA AUTORIDAD</w:t>
      </w:r>
      <w:r>
        <w:rPr>
          <w:rFonts w:ascii="Palatino Linotype" w:hAnsi="Palatino Linotype"/>
          <w:i/>
          <w:color w:val="000000"/>
        </w:rPr>
        <w:t>.”[Sic]</w:t>
      </w:r>
    </w:p>
    <w:p w:rsidR="00F566D3" w:rsidRDefault="00F566D3" w:rsidP="00F566D3">
      <w:pPr>
        <w:ind w:left="851" w:right="850"/>
        <w:jc w:val="both"/>
        <w:rPr>
          <w:rFonts w:ascii="Palatino Linotype" w:hAnsi="Palatino Linotype"/>
          <w:i/>
          <w:color w:val="000000"/>
        </w:rPr>
      </w:pPr>
      <w:r>
        <w:rPr>
          <w:rFonts w:ascii="Palatino Linotype" w:hAnsi="Palatino Linotype"/>
          <w:i/>
          <w:color w:val="000000"/>
        </w:rPr>
        <w:t>“</w:t>
      </w:r>
      <w:r w:rsidRPr="00F566D3">
        <w:rPr>
          <w:rFonts w:ascii="Palatino Linotype" w:hAnsi="Palatino Linotype"/>
          <w:i/>
          <w:color w:val="000000"/>
        </w:rPr>
        <w:t>LA NEGATIVA DE LA RESPUESTA DE PARTE DE LA AUTORIDAD</w:t>
      </w:r>
      <w:r>
        <w:rPr>
          <w:rFonts w:ascii="Palatino Linotype" w:hAnsi="Palatino Linotype"/>
          <w:i/>
          <w:color w:val="000000"/>
        </w:rPr>
        <w:t>.”[Sic]</w:t>
      </w:r>
    </w:p>
    <w:p w:rsidR="00E15E85" w:rsidRDefault="00E15E85" w:rsidP="005E60E8">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5E60E8">
      <w:pPr>
        <w:spacing w:before="240"/>
        <w:ind w:left="851" w:right="850"/>
        <w:jc w:val="both"/>
        <w:rPr>
          <w:rFonts w:ascii="Palatino Linotype" w:hAnsi="Palatino Linotype" w:cs="Arial"/>
          <w:i/>
        </w:rPr>
      </w:pPr>
      <w:r w:rsidRPr="004469D5">
        <w:rPr>
          <w:rFonts w:ascii="Palatino Linotype" w:hAnsi="Palatino Linotype" w:cs="Arial"/>
          <w:i/>
        </w:rPr>
        <w:t>“</w:t>
      </w:r>
      <w:r w:rsidR="00AE5757" w:rsidRPr="00AE5757">
        <w:rPr>
          <w:rFonts w:ascii="Palatino Linotype" w:hAnsi="Palatino Linotype" w:cs="Arial"/>
          <w:i/>
        </w:rPr>
        <w:t>LA AUTORIDAD SE NIEGA NUEVAMENTE A DAR LA INFORMACION PUBLICA SOLICITADA</w:t>
      </w:r>
      <w:r w:rsidR="00C67237" w:rsidRPr="00C67237">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t>“</w:t>
      </w:r>
      <w:r w:rsidRPr="00F566D3">
        <w:rPr>
          <w:rFonts w:ascii="Palatino Linotype" w:hAnsi="Palatino Linotype" w:cs="Arial"/>
          <w:i/>
        </w:rPr>
        <w:t>LA AUTORIDAD ELUDE Y SE NIEGA A DAR LA INFORMACION SOLICITADA</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t>“</w:t>
      </w:r>
      <w:r w:rsidRPr="00F566D3">
        <w:rPr>
          <w:rFonts w:ascii="Palatino Linotype" w:hAnsi="Palatino Linotype" w:cs="Arial"/>
          <w:i/>
        </w:rPr>
        <w:t>LA AUTORIDAD ELUDE Y SE NIEGA A DAR LA INFORMACION SOLICITADA DE FORMA INDEBIDA</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lastRenderedPageBreak/>
        <w:t>“</w:t>
      </w:r>
      <w:r w:rsidRPr="00F566D3">
        <w:rPr>
          <w:rFonts w:ascii="Palatino Linotype" w:hAnsi="Palatino Linotype" w:cs="Arial"/>
          <w:i/>
        </w:rPr>
        <w:t>LA AUTORIDAD ELUDE DE FORMA INDEBIDA Y SE NIEGA DAR LA INFORMACION SOLICITADA</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t>“</w:t>
      </w:r>
      <w:r w:rsidRPr="00F566D3">
        <w:rPr>
          <w:rFonts w:ascii="Palatino Linotype" w:hAnsi="Palatino Linotype" w:cs="Arial"/>
          <w:i/>
        </w:rPr>
        <w:t>LA AUTORIDAD ELUDE DE FORMA INDEBIDA A DAR LA INFORMACION SOLICITADA DADO QUE NO ES POSIBLE QUE NO SE HAYAN GENERADO GASTOS OPERATIVOS O DE INSUMOS TAN CUAL SE SOLICITA</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t>“</w:t>
      </w:r>
      <w:r w:rsidRPr="00F566D3">
        <w:rPr>
          <w:rFonts w:ascii="Palatino Linotype" w:hAnsi="Palatino Linotype" w:cs="Arial"/>
          <w:i/>
        </w:rPr>
        <w:t>LA AUTORIDAD ELUDE DE FORMA INDEBIDA A DAR LA INFORMACION SOLICITADA</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t>“</w:t>
      </w:r>
      <w:r w:rsidRPr="00F566D3">
        <w:rPr>
          <w:rFonts w:ascii="Palatino Linotype" w:hAnsi="Palatino Linotype" w:cs="Arial"/>
          <w:i/>
        </w:rPr>
        <w:t>LA AUTORIDAD NO MANDA LA INFORMACION COMO SE SOLICITA EJERCIDO CONTRA LO PRESUPUESTADO</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t>“</w:t>
      </w:r>
      <w:r w:rsidRPr="00F566D3">
        <w:rPr>
          <w:rFonts w:ascii="Palatino Linotype" w:hAnsi="Palatino Linotype" w:cs="Arial"/>
          <w:i/>
        </w:rPr>
        <w:t>LA AUTORIDAD ELUDE DE FORMA INDEBIDA DAR RESPUESTA A LO SOLICITADO POR LO QUE SE NIEGA DAR LA INFORMACIÓN</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t>“</w:t>
      </w:r>
      <w:r w:rsidR="00E8511C" w:rsidRPr="00E8511C">
        <w:rPr>
          <w:rFonts w:ascii="Palatino Linotype" w:hAnsi="Palatino Linotype" w:cs="Arial"/>
          <w:i/>
        </w:rPr>
        <w:t>LA ENTREGA DE LA INFORMACIÓN ES INCOMPLETA Y NO LA ESTÁN CLASIFICANDOLO COMO SE SOLICITO</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F566D3" w:rsidRDefault="00F566D3" w:rsidP="00F566D3">
      <w:pPr>
        <w:spacing w:before="240"/>
        <w:ind w:left="851" w:right="850"/>
        <w:jc w:val="both"/>
        <w:rPr>
          <w:rFonts w:ascii="Palatino Linotype" w:hAnsi="Palatino Linotype" w:cs="Arial"/>
          <w:i/>
        </w:rPr>
      </w:pPr>
      <w:r w:rsidRPr="004469D5">
        <w:rPr>
          <w:rFonts w:ascii="Palatino Linotype" w:hAnsi="Palatino Linotype" w:cs="Arial"/>
          <w:i/>
        </w:rPr>
        <w:t>“</w:t>
      </w:r>
      <w:r w:rsidR="00E8511C" w:rsidRPr="00E8511C">
        <w:rPr>
          <w:rFonts w:ascii="Palatino Linotype" w:hAnsi="Palatino Linotype" w:cs="Arial"/>
          <w:i/>
        </w:rPr>
        <w:t>LA INFORMACION NO REFLEJA LOS MOVIMIENTOS BANCARIOS EN DICHAS CUENTAS MISMAS QUE SE SOLICITARON DE INICIO</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E8511C" w:rsidRDefault="00E8511C" w:rsidP="00E8511C">
      <w:pPr>
        <w:spacing w:before="240"/>
        <w:ind w:left="851" w:right="850"/>
        <w:jc w:val="both"/>
        <w:rPr>
          <w:rFonts w:ascii="Palatino Linotype" w:hAnsi="Palatino Linotype" w:cs="Arial"/>
          <w:i/>
        </w:rPr>
      </w:pPr>
      <w:r w:rsidRPr="004469D5">
        <w:rPr>
          <w:rFonts w:ascii="Palatino Linotype" w:hAnsi="Palatino Linotype" w:cs="Arial"/>
          <w:i/>
        </w:rPr>
        <w:t>“</w:t>
      </w:r>
      <w:r w:rsidRPr="00E8511C">
        <w:rPr>
          <w:rFonts w:ascii="Palatino Linotype" w:hAnsi="Palatino Linotype" w:cs="Arial"/>
          <w:i/>
        </w:rPr>
        <w:t>LA RESPUESTA NO ES SUFICIENTE O INCOMPLETA CON RESPECTO A LO SOLCITADO</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E8511C" w:rsidRDefault="00E8511C" w:rsidP="00E8511C">
      <w:pPr>
        <w:spacing w:before="240"/>
        <w:ind w:left="851" w:right="850"/>
        <w:jc w:val="both"/>
        <w:rPr>
          <w:rFonts w:ascii="Palatino Linotype" w:hAnsi="Palatino Linotype" w:cs="Arial"/>
          <w:i/>
        </w:rPr>
      </w:pPr>
      <w:r w:rsidRPr="004469D5">
        <w:rPr>
          <w:rFonts w:ascii="Palatino Linotype" w:hAnsi="Palatino Linotype" w:cs="Arial"/>
          <w:i/>
        </w:rPr>
        <w:t>“</w:t>
      </w:r>
      <w:r w:rsidRPr="00E8511C">
        <w:rPr>
          <w:rFonts w:ascii="Palatino Linotype" w:hAnsi="Palatino Linotype" w:cs="Arial"/>
          <w:i/>
        </w:rPr>
        <w:t>LA RESPUESTA ES INCOMPLETA CON RESPECTO A LO SOLICITADO</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E8511C" w:rsidRDefault="00E8511C" w:rsidP="00E8511C">
      <w:pPr>
        <w:spacing w:before="240"/>
        <w:ind w:left="851" w:right="850"/>
        <w:jc w:val="both"/>
        <w:rPr>
          <w:rFonts w:ascii="Palatino Linotype" w:hAnsi="Palatino Linotype" w:cs="Arial"/>
          <w:i/>
        </w:rPr>
      </w:pPr>
      <w:r w:rsidRPr="004469D5">
        <w:rPr>
          <w:rFonts w:ascii="Palatino Linotype" w:hAnsi="Palatino Linotype" w:cs="Arial"/>
          <w:i/>
        </w:rPr>
        <w:t>“</w:t>
      </w:r>
      <w:r w:rsidRPr="00E8511C">
        <w:rPr>
          <w:rFonts w:ascii="Palatino Linotype" w:hAnsi="Palatino Linotype" w:cs="Arial"/>
          <w:i/>
        </w:rPr>
        <w:t>LA AUTORIDAD SE NIEGA A DAR LA INFORMACION EVADIENDO INDEBIDAMENTE LO SOLICITADO</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E8511C" w:rsidRDefault="00E8511C" w:rsidP="00E8511C">
      <w:pPr>
        <w:spacing w:before="240"/>
        <w:ind w:left="851" w:right="850"/>
        <w:jc w:val="both"/>
        <w:rPr>
          <w:rFonts w:ascii="Palatino Linotype" w:hAnsi="Palatino Linotype" w:cs="Arial"/>
          <w:i/>
        </w:rPr>
      </w:pPr>
      <w:r w:rsidRPr="004469D5">
        <w:rPr>
          <w:rFonts w:ascii="Palatino Linotype" w:hAnsi="Palatino Linotype" w:cs="Arial"/>
          <w:i/>
        </w:rPr>
        <w:t>“</w:t>
      </w:r>
      <w:r w:rsidRPr="00E8511C">
        <w:rPr>
          <w:rFonts w:ascii="Palatino Linotype" w:hAnsi="Palatino Linotype" w:cs="Arial"/>
          <w:i/>
        </w:rPr>
        <w:t>LA INFORMACIÓN ES INCOMPLETA</w:t>
      </w:r>
      <w:r w:rsidRPr="00C67237">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2F4649" w:rsidRDefault="002F4649" w:rsidP="00E8511C">
      <w:pPr>
        <w:spacing w:before="240"/>
        <w:ind w:left="851" w:right="850"/>
        <w:jc w:val="both"/>
        <w:rPr>
          <w:rFonts w:ascii="Palatino Linotype" w:hAnsi="Palatino Linotype" w:cs="Arial"/>
          <w:i/>
        </w:rPr>
      </w:pPr>
    </w:p>
    <w:p w:rsidR="002F4649" w:rsidRDefault="002F4649" w:rsidP="00E8511C">
      <w:pPr>
        <w:spacing w:before="240"/>
        <w:ind w:left="851" w:right="850"/>
        <w:jc w:val="both"/>
        <w:rPr>
          <w:rFonts w:ascii="Palatino Linotype" w:hAnsi="Palatino Linotype" w:cs="Arial"/>
          <w:i/>
        </w:rPr>
      </w:pPr>
    </w:p>
    <w:p w:rsidR="00144E5E" w:rsidRDefault="00144E5E" w:rsidP="00144E5E">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2A0C10" w:rsidRDefault="00144E5E" w:rsidP="00144E5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Medios de impugnación que le fueron turnados a los Comisionados </w:t>
      </w:r>
      <w:r>
        <w:rPr>
          <w:rFonts w:ascii="Palatino Linotype" w:hAnsi="Palatino Linotype" w:cs="Arial"/>
          <w:b/>
          <w:sz w:val="24"/>
          <w:szCs w:val="24"/>
        </w:rPr>
        <w:t>Zulema Martínez Sánchez, Luis Gustavo Parra Noriega, Eva Abaid Yapur, José Guadalupe Luna Hernández y Javier Martínez Cruz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 los cuales recayeron acuerdos de admisión en fecha</w:t>
      </w:r>
      <w:r w:rsidR="00E8511C">
        <w:rPr>
          <w:rFonts w:ascii="Palatino Linotype" w:hAnsi="Palatino Linotype" w:cs="Arial"/>
          <w:sz w:val="24"/>
          <w:szCs w:val="24"/>
        </w:rPr>
        <w:t>s</w:t>
      </w:r>
      <w:r>
        <w:rPr>
          <w:rFonts w:ascii="Palatino Linotype" w:hAnsi="Palatino Linotype" w:cs="Arial"/>
          <w:sz w:val="24"/>
          <w:szCs w:val="24"/>
        </w:rPr>
        <w:t xml:space="preserve"> </w:t>
      </w:r>
      <w:r w:rsidR="00E8511C">
        <w:rPr>
          <w:rFonts w:ascii="Palatino Linotype" w:hAnsi="Palatino Linotype" w:cs="Arial"/>
          <w:sz w:val="24"/>
          <w:szCs w:val="24"/>
        </w:rPr>
        <w:t xml:space="preserve">treinta y uno de mayo y tres y siete de junio de </w:t>
      </w:r>
      <w:r>
        <w:rPr>
          <w:rFonts w:ascii="Palatino Linotype" w:hAnsi="Palatino Linotype" w:cs="Arial"/>
          <w:sz w:val="24"/>
          <w:szCs w:val="24"/>
        </w:rPr>
        <w:t>dos mil diecinueve, determinándose en él, un plazo de siete días para que las partes manifestaran lo que a su derecho corresponda en términos del numeral ya citado.</w:t>
      </w:r>
    </w:p>
    <w:p w:rsidR="00144E5E" w:rsidRPr="00DA1392" w:rsidRDefault="00144E5E" w:rsidP="00144E5E">
      <w:pPr>
        <w:spacing w:before="240" w:line="360" w:lineRule="auto"/>
        <w:jc w:val="both"/>
        <w:rPr>
          <w:rFonts w:ascii="Palatino Linotype" w:hAnsi="Palatino Linotype" w:cs="Arial"/>
          <w:b/>
          <w:sz w:val="28"/>
          <w:szCs w:val="28"/>
        </w:rPr>
      </w:pPr>
      <w:r w:rsidRPr="00DA1392">
        <w:rPr>
          <w:rFonts w:ascii="Palatino Linotype" w:hAnsi="Palatino Linotype" w:cs="Arial"/>
          <w:b/>
          <w:sz w:val="28"/>
          <w:szCs w:val="28"/>
        </w:rPr>
        <w:t>QUINTO. De la Acumulación.</w:t>
      </w:r>
    </w:p>
    <w:p w:rsidR="002A0C10" w:rsidRDefault="00144E5E" w:rsidP="00E03082">
      <w:pPr>
        <w:pStyle w:val="Prrafodelista"/>
        <w:spacing w:before="240" w:after="240" w:line="360" w:lineRule="auto"/>
        <w:ind w:left="0"/>
        <w:jc w:val="both"/>
        <w:rPr>
          <w:rFonts w:ascii="Palatino Linotype" w:hAnsi="Palatino Linotype" w:cs="Arial"/>
        </w:rPr>
      </w:pPr>
      <w:r w:rsidRPr="00165D6E">
        <w:rPr>
          <w:rFonts w:ascii="Palatino Linotype" w:hAnsi="Palatino Linotype" w:cs="Arial"/>
        </w:rPr>
        <w:t>Posteriormente por acuerdo del Pleno del Instituto</w:t>
      </w:r>
      <w:r w:rsidRPr="00746C83">
        <w:rPr>
          <w:rFonts w:ascii="Palatino Linotype" w:hAnsi="Palatino Linotype" w:cs="Arial"/>
        </w:rPr>
        <w:t xml:space="preserve">, en la </w:t>
      </w:r>
      <w:r>
        <w:rPr>
          <w:rFonts w:ascii="Palatino Linotype" w:hAnsi="Palatino Linotype" w:cs="Arial"/>
        </w:rPr>
        <w:t>Vigésima</w:t>
      </w:r>
      <w:r w:rsidR="00434229">
        <w:rPr>
          <w:rFonts w:ascii="Palatino Linotype" w:hAnsi="Palatino Linotype" w:cs="Arial"/>
        </w:rPr>
        <w:t xml:space="preserve"> </w:t>
      </w:r>
      <w:r w:rsidR="00E8511C">
        <w:rPr>
          <w:rFonts w:ascii="Palatino Linotype" w:hAnsi="Palatino Linotype" w:cs="Arial"/>
        </w:rPr>
        <w:t>Primera</w:t>
      </w:r>
      <w:r>
        <w:rPr>
          <w:rFonts w:ascii="Palatino Linotype" w:hAnsi="Palatino Linotype" w:cs="Arial"/>
        </w:rPr>
        <w:t xml:space="preserve"> </w:t>
      </w:r>
      <w:r w:rsidRPr="00746C83">
        <w:rPr>
          <w:rFonts w:ascii="Palatino Linotype" w:hAnsi="Palatino Linotype" w:cs="Arial"/>
        </w:rPr>
        <w:t xml:space="preserve">sesión </w:t>
      </w:r>
      <w:r>
        <w:rPr>
          <w:rFonts w:ascii="Palatino Linotype" w:hAnsi="Palatino Linotype" w:cs="Arial"/>
        </w:rPr>
        <w:t xml:space="preserve">ordinaria </w:t>
      </w:r>
      <w:r w:rsidRPr="00746C83">
        <w:rPr>
          <w:rFonts w:ascii="Palatino Linotype" w:hAnsi="Palatino Linotype" w:cs="Arial"/>
        </w:rPr>
        <w:t>de</w:t>
      </w:r>
      <w:r>
        <w:rPr>
          <w:rFonts w:ascii="Palatino Linotype" w:hAnsi="Palatino Linotype" w:cs="Arial"/>
        </w:rPr>
        <w:t>l</w:t>
      </w:r>
      <w:r w:rsidRPr="00746C83">
        <w:rPr>
          <w:rFonts w:ascii="Palatino Linotype" w:hAnsi="Palatino Linotype" w:cs="Arial"/>
        </w:rPr>
        <w:t xml:space="preserve"> Pleno de fecha</w:t>
      </w:r>
      <w:r>
        <w:rPr>
          <w:rFonts w:ascii="Palatino Linotype" w:hAnsi="Palatino Linotype" w:cs="Arial"/>
        </w:rPr>
        <w:t xml:space="preserve"> </w:t>
      </w:r>
      <w:r w:rsidR="00E8511C">
        <w:rPr>
          <w:rFonts w:ascii="Palatino Linotype" w:hAnsi="Palatino Linotype" w:cs="Arial"/>
        </w:rPr>
        <w:t>cinco</w:t>
      </w:r>
      <w:r w:rsidR="00434229">
        <w:rPr>
          <w:rFonts w:ascii="Palatino Linotype" w:hAnsi="Palatino Linotype" w:cs="Arial"/>
        </w:rPr>
        <w:t xml:space="preserve"> de junio</w:t>
      </w:r>
      <w:r>
        <w:rPr>
          <w:rFonts w:ascii="Palatino Linotype" w:hAnsi="Palatino Linotype" w:cs="Arial"/>
        </w:rPr>
        <w:t xml:space="preserve"> de los corrientes</w:t>
      </w:r>
      <w:r w:rsidRPr="00746C83">
        <w:rPr>
          <w:rFonts w:ascii="Palatino Linotype" w:hAnsi="Palatino Linotype" w:cs="Arial"/>
        </w:rPr>
        <w:t>, se determinó acumular los recursos de revisión en estudio, ya que existe identidad del solicitante y si</w:t>
      </w:r>
      <w:r w:rsidRPr="00165D6E">
        <w:rPr>
          <w:rFonts w:ascii="Palatino Linotype" w:hAnsi="Palatino Linotype" w:cs="Arial"/>
        </w:rPr>
        <w:t>militud de causas y objeto</w:t>
      </w:r>
      <w:r>
        <w:rPr>
          <w:rFonts w:ascii="Palatino Linotype" w:hAnsi="Palatino Linotype" w:cs="Arial"/>
        </w:rPr>
        <w:t xml:space="preserve"> de solicitud en términos de lo que dispone el artículo 18 del Código de Procedimientos Administrativos del Estado de México.</w:t>
      </w:r>
    </w:p>
    <w:p w:rsidR="002A0C10" w:rsidRDefault="00144E5E" w:rsidP="00E03082">
      <w:pPr>
        <w:pStyle w:val="Prrafodelista"/>
        <w:spacing w:before="240" w:after="240" w:line="360" w:lineRule="auto"/>
        <w:ind w:left="0"/>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rPr>
        <w:t>.</w:t>
      </w:r>
      <w:r>
        <w:rPr>
          <w:rFonts w:ascii="Palatino Linotype" w:hAnsi="Palatino Linotype" w:cs="Arial"/>
          <w:b/>
        </w:rPr>
        <w:t xml:space="preserve"> </w:t>
      </w:r>
      <w:r w:rsidRPr="0087163A">
        <w:rPr>
          <w:rFonts w:ascii="Palatino Linotype" w:hAnsi="Palatino Linotype" w:cs="Arial"/>
          <w:b/>
          <w:sz w:val="28"/>
          <w:szCs w:val="28"/>
        </w:rPr>
        <w:t>De la etapa de instrucción.</w:t>
      </w:r>
    </w:p>
    <w:p w:rsidR="00144E5E" w:rsidRDefault="00144E5E" w:rsidP="002A0C10">
      <w:pPr>
        <w:pStyle w:val="Prrafodelista"/>
        <w:spacing w:line="360" w:lineRule="auto"/>
        <w:ind w:left="0"/>
        <w:jc w:val="both"/>
        <w:rPr>
          <w:rFonts w:ascii="Palatino Linotype" w:hAnsi="Palatino Linotype" w:cs="Arial"/>
        </w:rPr>
      </w:pPr>
      <w:r w:rsidRPr="00A4009B">
        <w:rPr>
          <w:rFonts w:ascii="Palatino Linotype" w:hAnsi="Palatino Linotype" w:cs="Arial"/>
        </w:rPr>
        <w:t xml:space="preserve">Así, </w:t>
      </w:r>
      <w:r>
        <w:rPr>
          <w:rFonts w:ascii="Palatino Linotype" w:hAnsi="Palatino Linotype" w:cs="Arial"/>
        </w:rPr>
        <w:t>una vez abierta la etapa de instrucción</w:t>
      </w:r>
      <w:r w:rsidRPr="003E076B">
        <w:rPr>
          <w:rFonts w:ascii="Palatino Linotype" w:hAnsi="Palatino Linotype" w:cs="Arial"/>
        </w:rPr>
        <w:t>,</w:t>
      </w:r>
      <w:r>
        <w:rPr>
          <w:rFonts w:ascii="Palatino Linotype" w:hAnsi="Palatino Linotype" w:cs="Arial"/>
        </w:rPr>
        <w:t xml:space="preserve"> en el sumario se observa que el </w:t>
      </w:r>
      <w:r>
        <w:rPr>
          <w:rFonts w:ascii="Palatino Linotype" w:hAnsi="Palatino Linotype" w:cs="Arial"/>
        </w:rPr>
        <w:br/>
      </w:r>
      <w:r w:rsidRPr="00A2156C">
        <w:rPr>
          <w:rFonts w:ascii="Palatino Linotype" w:hAnsi="Palatino Linotype" w:cs="Arial"/>
          <w:b/>
        </w:rPr>
        <w:t>Sujeto Obligado</w:t>
      </w:r>
      <w:r>
        <w:rPr>
          <w:rFonts w:ascii="Palatino Linotype" w:hAnsi="Palatino Linotype" w:cs="Arial"/>
        </w:rPr>
        <w:t xml:space="preserve"> presento sus informes justificados, asimismo; por su parte, el recurrente no realizo manifestación alguna, así pues, una vez transcurrido el plazo se procedió a decretar</w:t>
      </w:r>
      <w:r w:rsidRPr="00EE7B08">
        <w:rPr>
          <w:rFonts w:ascii="Palatino Linotype" w:hAnsi="Palatino Linotype" w:cs="Arial"/>
        </w:rPr>
        <w:t xml:space="preserve"> el cierre de </w:t>
      </w:r>
      <w:r>
        <w:rPr>
          <w:rFonts w:ascii="Palatino Linotype" w:hAnsi="Palatino Linotype" w:cs="Arial"/>
        </w:rPr>
        <w:t xml:space="preserve">instrucción </w:t>
      </w:r>
      <w:r w:rsidRPr="00441A94">
        <w:rPr>
          <w:rFonts w:ascii="Palatino Linotype" w:hAnsi="Palatino Linotype" w:cs="Arial"/>
        </w:rPr>
        <w:t xml:space="preserve">en fecha </w:t>
      </w:r>
      <w:r w:rsidR="00434229">
        <w:rPr>
          <w:rFonts w:ascii="Palatino Linotype" w:hAnsi="Palatino Linotype" w:cs="Arial"/>
        </w:rPr>
        <w:t>veintiuno</w:t>
      </w:r>
      <w:r>
        <w:rPr>
          <w:rFonts w:ascii="Palatino Linotype" w:hAnsi="Palatino Linotype" w:cs="Arial"/>
        </w:rPr>
        <w:t xml:space="preserve"> de junio de la presente </w:t>
      </w:r>
      <w:r>
        <w:rPr>
          <w:rFonts w:ascii="Palatino Linotype" w:hAnsi="Palatino Linotype" w:cs="Arial"/>
        </w:rPr>
        <w:lastRenderedPageBreak/>
        <w:t>anualidad</w:t>
      </w:r>
      <w:r w:rsidRPr="00A2156C">
        <w:rPr>
          <w:rFonts w:ascii="Palatino Linotype" w:hAnsi="Palatino Linotype" w:cs="Arial"/>
        </w:rPr>
        <w:t>,</w:t>
      </w:r>
      <w:r w:rsidRPr="00441A94">
        <w:rPr>
          <w:rFonts w:ascii="Palatino Linotype" w:hAnsi="Palatino Linotype" w:cs="Arial"/>
        </w:rPr>
        <w:t xml:space="preserve"> en</w:t>
      </w:r>
      <w:r w:rsidRPr="003E076B">
        <w:rPr>
          <w:rFonts w:ascii="Palatino Linotype" w:hAnsi="Palatino Linotype" w:cs="Arial"/>
        </w:rPr>
        <w:t xml:space="preserve"> términos del artículo 185 </w:t>
      </w:r>
      <w:r>
        <w:rPr>
          <w:rFonts w:ascii="Palatino Linotype" w:hAnsi="Palatino Linotype" w:cs="Arial"/>
        </w:rPr>
        <w:t>f</w:t>
      </w:r>
      <w:r w:rsidRPr="003E076B">
        <w:rPr>
          <w:rFonts w:ascii="Palatino Linotype" w:hAnsi="Palatino Linotype" w:cs="Arial"/>
        </w:rPr>
        <w:t>racción VI de la Ley de Transparencia y Acceso a la Información Pública del Estado de México y Municipios, iniciando el término legal para dictar resolución definitiva del asunto.</w:t>
      </w:r>
    </w:p>
    <w:p w:rsidR="005E60E8" w:rsidRDefault="00144E5E" w:rsidP="00E8511C">
      <w:pPr>
        <w:spacing w:before="240" w:after="240" w:line="360" w:lineRule="auto"/>
        <w:jc w:val="both"/>
        <w:rPr>
          <w:rFonts w:ascii="Palatino Linotype" w:hAnsi="Palatino Linotype" w:cs="Arial"/>
          <w:sz w:val="24"/>
          <w:szCs w:val="24"/>
        </w:rPr>
      </w:pPr>
      <w:r w:rsidRPr="007F3A2E">
        <w:rPr>
          <w:rFonts w:ascii="Palatino Linotype" w:hAnsi="Palatino Linotype" w:cs="Arial"/>
          <w:sz w:val="24"/>
          <w:szCs w:val="24"/>
        </w:rPr>
        <w:t>Así también, en fecha</w:t>
      </w:r>
      <w:r w:rsidR="00E8511C">
        <w:rPr>
          <w:rFonts w:ascii="Palatino Linotype" w:hAnsi="Palatino Linotype" w:cs="Arial"/>
          <w:sz w:val="24"/>
          <w:szCs w:val="24"/>
        </w:rPr>
        <w:t>s</w:t>
      </w:r>
      <w:r w:rsidRPr="007F3A2E">
        <w:rPr>
          <w:rFonts w:ascii="Palatino Linotype" w:hAnsi="Palatino Linotype" w:cs="Arial"/>
          <w:sz w:val="24"/>
          <w:szCs w:val="24"/>
        </w:rPr>
        <w:t xml:space="preserve"> </w:t>
      </w:r>
      <w:r w:rsidR="00E8511C">
        <w:rPr>
          <w:rFonts w:ascii="Palatino Linotype" w:hAnsi="Palatino Linotype" w:cs="Arial"/>
          <w:sz w:val="24"/>
          <w:szCs w:val="24"/>
        </w:rPr>
        <w:t xml:space="preserve">doce y treinta de julio y dos de agosto </w:t>
      </w:r>
      <w:r>
        <w:rPr>
          <w:rFonts w:ascii="Palatino Linotype" w:hAnsi="Palatino Linotype" w:cs="Arial"/>
          <w:sz w:val="24"/>
          <w:szCs w:val="24"/>
        </w:rPr>
        <w:t>de dos mil diecinueve</w:t>
      </w:r>
      <w:r w:rsidRPr="007F3A2E">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rsidR="00EB0246"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B0246"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w:t>
      </w:r>
      <w:r w:rsidR="00144E5E">
        <w:rPr>
          <w:rFonts w:ascii="Palatino Linotype" w:hAnsi="Palatino Linotype" w:cs="Arial"/>
          <w:sz w:val="24"/>
        </w:rPr>
        <w:t xml:space="preserve">vigésimo segundo, vigésimo tercero y vigésimo 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7862B8">
        <w:rPr>
          <w:rFonts w:ascii="Palatino Linotype" w:hAnsi="Palatino Linotype" w:cs="Arial"/>
          <w:sz w:val="24"/>
          <w:szCs w:val="24"/>
        </w:rPr>
        <w:t>IV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5E60E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2A0C10" w:rsidRDefault="00653B08" w:rsidP="005E60E8">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w:t>
      </w:r>
      <w:r>
        <w:rPr>
          <w:rFonts w:ascii="Palatino Linotype" w:hAnsi="Palatino Linotype" w:cs="Arial"/>
        </w:rPr>
        <w:lastRenderedPageBreak/>
        <w:t>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5E60E8">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346358" w:rsidRDefault="008921BF" w:rsidP="00AE05DE">
      <w:pPr>
        <w:spacing w:line="360" w:lineRule="auto"/>
        <w:jc w:val="both"/>
        <w:rPr>
          <w:rFonts w:ascii="Palatino Linotype" w:hAnsi="Palatino Linotype"/>
          <w:sz w:val="24"/>
          <w:szCs w:val="24"/>
        </w:rPr>
      </w:pPr>
      <w:r>
        <w:rPr>
          <w:rFonts w:ascii="Palatino Linotype" w:hAnsi="Palatino Linotype"/>
          <w:sz w:val="24"/>
          <w:szCs w:val="24"/>
        </w:rPr>
        <w:t>Ahora bien</w:t>
      </w:r>
      <w:r w:rsidR="00AE05DE">
        <w:rPr>
          <w:rFonts w:ascii="Palatino Linotype" w:hAnsi="Palatino Linotype"/>
          <w:sz w:val="24"/>
          <w:szCs w:val="24"/>
        </w:rPr>
        <w:t>,</w:t>
      </w:r>
      <w:r>
        <w:rPr>
          <w:rFonts w:ascii="Palatino Linotype" w:hAnsi="Palatino Linotype"/>
          <w:sz w:val="24"/>
          <w:szCs w:val="24"/>
        </w:rPr>
        <w:t xml:space="preserve"> es de mencionar </w:t>
      </w:r>
      <w:r w:rsidR="00AE05DE">
        <w:rPr>
          <w:rFonts w:ascii="Palatino Linotype" w:hAnsi="Palatino Linotype"/>
          <w:sz w:val="24"/>
          <w:szCs w:val="24"/>
        </w:rPr>
        <w:t>que,</w:t>
      </w:r>
      <w:r>
        <w:rPr>
          <w:rFonts w:ascii="Palatino Linotype" w:hAnsi="Palatino Linotype"/>
          <w:sz w:val="24"/>
          <w:szCs w:val="24"/>
        </w:rPr>
        <w:t xml:space="preserve"> de los requerimientos vertidos por </w:t>
      </w:r>
      <w:r w:rsidR="00AE05DE">
        <w:rPr>
          <w:rFonts w:ascii="Palatino Linotype" w:hAnsi="Palatino Linotype"/>
          <w:sz w:val="24"/>
          <w:szCs w:val="24"/>
        </w:rPr>
        <w:t xml:space="preserve">la hoy recurrente en sus solicitudes de información, versan medularmente respecto de información diversa </w:t>
      </w:r>
      <w:r w:rsidR="00E8511C">
        <w:rPr>
          <w:rFonts w:ascii="Palatino Linotype" w:hAnsi="Palatino Linotype"/>
          <w:sz w:val="24"/>
          <w:szCs w:val="24"/>
        </w:rPr>
        <w:t>en el siguiente te</w:t>
      </w:r>
      <w:r w:rsidR="00006497">
        <w:rPr>
          <w:rFonts w:ascii="Palatino Linotype" w:hAnsi="Palatino Linotype"/>
          <w:sz w:val="24"/>
          <w:szCs w:val="24"/>
        </w:rPr>
        <w:t>nor:</w:t>
      </w:r>
    </w:p>
    <w:p w:rsidR="002A0C10" w:rsidRDefault="00084E90" w:rsidP="00084E90">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Compras hechas del 01 de enero al 30 de abril, contratos, modalidad de contratación, montos económicos, proveedor.</w:t>
      </w:r>
    </w:p>
    <w:p w:rsidR="00084E90" w:rsidRDefault="00084E90" w:rsidP="00084E90">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Evidencia digital o electrónica padrón de proveedores de enero de 2019 a la fecha, clasificado por tipo de producto o servicio, montos mensuales de contratación tanto en producto o servicio como económico, modalidad de contratación, nombre de la persona moral o física del proveedor ordenado alfabéticamente.</w:t>
      </w:r>
    </w:p>
    <w:p w:rsidR="00084E90" w:rsidRDefault="00084E90" w:rsidP="00084E90">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Gastos ejercidos clasificándolos por tipo de gasto, monto total ejercido y en su caso proveedores contratos y modalidad de contratación para el evento del informe de los 90 días del DIF.</w:t>
      </w:r>
    </w:p>
    <w:p w:rsidR="00506111" w:rsidRDefault="00084E90" w:rsidP="00506111">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Todas las acciones y servicios a la </w:t>
      </w:r>
      <w:r w:rsidR="00506111">
        <w:rPr>
          <w:rFonts w:ascii="Palatino Linotype" w:hAnsi="Palatino Linotype" w:cs="Arial"/>
        </w:rPr>
        <w:t>comunidad,</w:t>
      </w:r>
      <w:r>
        <w:rPr>
          <w:rFonts w:ascii="Palatino Linotype" w:hAnsi="Palatino Linotype" w:cs="Arial"/>
        </w:rPr>
        <w:t xml:space="preserve"> así como población beneficiada clasificándola por tipo de beneficio e impacto social con indicadores de valor p</w:t>
      </w:r>
      <w:r w:rsidR="00174C3F">
        <w:rPr>
          <w:rFonts w:ascii="Palatino Linotype" w:hAnsi="Palatino Linotype" w:cs="Arial"/>
        </w:rPr>
        <w:t>ú</w:t>
      </w:r>
      <w:r>
        <w:rPr>
          <w:rFonts w:ascii="Palatino Linotype" w:hAnsi="Palatino Linotype" w:cs="Arial"/>
        </w:rPr>
        <w:t>blico de los primeros 100 días de gestión, así como el gasto ejercido clasificados por rubro montos totales ejercidos, en su caso proveedores y modalidad de contratación y contratos establecidos y montos totales de dichos contratos.</w:t>
      </w:r>
    </w:p>
    <w:p w:rsidR="00506111" w:rsidRDefault="00506111" w:rsidP="00506111">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Monto total de lo gastado por concepto de gasolina, viáticos, servicios de comida, cafetería, agua, productos de limpieza, insumos diversos de trabajo y papelería o cualquier concepto del 01 de enero al 31 de marzo.</w:t>
      </w:r>
    </w:p>
    <w:p w:rsidR="00506111" w:rsidRDefault="00F52400" w:rsidP="00506111">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Monto total de lo gastado por concepto d gasolina, viáticos, servicio de comida, cafetería, papelería del 01 de enero al 31 de marzo de 2019, clasificado por tipo de gasto, cantidad y tipo de producto o servicio, kilogramos, litros, cantidad en unidades y por dirección o unidades administrativas, incluyendo la Dirección General.</w:t>
      </w:r>
    </w:p>
    <w:p w:rsidR="00F52400" w:rsidRDefault="00F52400" w:rsidP="00506111">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Presupuesto ejercido dividido por partidas presupuestales, ejercido contra lo estimado de enero a marzo de 2019.</w:t>
      </w:r>
    </w:p>
    <w:p w:rsidR="00F52400" w:rsidRDefault="00E03082" w:rsidP="00506111">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Catálogo</w:t>
      </w:r>
      <w:r w:rsidR="00F52400">
        <w:rPr>
          <w:rFonts w:ascii="Palatino Linotype" w:hAnsi="Palatino Linotype" w:cs="Arial"/>
        </w:rPr>
        <w:t xml:space="preserve"> de proveedores mismo que detalle, tipo de proveedor, concepto de los productos o servicios que presta, montos de contratación, modalidad de contratación, </w:t>
      </w:r>
      <w:r w:rsidR="00F52400" w:rsidRPr="00F52400">
        <w:rPr>
          <w:rFonts w:ascii="Palatino Linotype" w:hAnsi="Palatino Linotype" w:cs="Arial"/>
        </w:rPr>
        <w:t>fechas de compra, clasificándolo por beneficio o necesidad atendida del 01 de enero al 30 de abril de 2019.</w:t>
      </w:r>
    </w:p>
    <w:p w:rsidR="00F52400" w:rsidRDefault="00F52400" w:rsidP="00506111">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T</w:t>
      </w:r>
      <w:r w:rsidRPr="00F52400">
        <w:rPr>
          <w:rFonts w:ascii="Palatino Linotype" w:hAnsi="Palatino Linotype" w:cs="Arial"/>
        </w:rPr>
        <w:t>odos lo</w:t>
      </w:r>
      <w:r>
        <w:rPr>
          <w:rFonts w:ascii="Palatino Linotype" w:hAnsi="Palatino Linotype" w:cs="Arial"/>
        </w:rPr>
        <w:t>s</w:t>
      </w:r>
      <w:r w:rsidRPr="00F52400">
        <w:rPr>
          <w:rFonts w:ascii="Palatino Linotype" w:hAnsi="Palatino Linotype" w:cs="Arial"/>
        </w:rPr>
        <w:t xml:space="preserve"> contratos, modalidad de contratación montos totales, nombre de los proveedores por concepto de servicios de publicidad, promoción, comunicación, radio. tv, internet, medios impresos, monitoreo y demás conceptos de comunicación social.</w:t>
      </w:r>
    </w:p>
    <w:p w:rsidR="00F52400" w:rsidRDefault="00F52400" w:rsidP="00F52400">
      <w:pPr>
        <w:pStyle w:val="Prrafodelista"/>
        <w:numPr>
          <w:ilvl w:val="0"/>
          <w:numId w:val="12"/>
        </w:numPr>
        <w:autoSpaceDE w:val="0"/>
        <w:autoSpaceDN w:val="0"/>
        <w:adjustRightInd w:val="0"/>
        <w:spacing w:before="240" w:line="360" w:lineRule="auto"/>
        <w:jc w:val="both"/>
        <w:rPr>
          <w:rFonts w:ascii="Palatino Linotype" w:hAnsi="Palatino Linotype" w:cs="Arial"/>
          <w:iCs/>
        </w:rPr>
      </w:pPr>
      <w:r w:rsidRPr="00F52400">
        <w:rPr>
          <w:rFonts w:ascii="Palatino Linotype" w:hAnsi="Palatino Linotype" w:cs="Arial"/>
          <w:iCs/>
        </w:rPr>
        <w:t>Relación de gastos por concepto tales como cafetería, papelería, gasolina, insumos de oficina, servicios de comida o cafetería, viáticos, pago de servicios generales o cualquier otro gasto ejercido, de todas las oficinas o áreas clasificándolas por unidades administrativas 01 de enero al 30 de abril de los corrientes</w:t>
      </w:r>
      <w:r>
        <w:rPr>
          <w:rFonts w:ascii="Palatino Linotype" w:hAnsi="Palatino Linotype" w:cs="Arial"/>
          <w:iCs/>
        </w:rPr>
        <w:t>.</w:t>
      </w:r>
    </w:p>
    <w:p w:rsidR="00F52400" w:rsidRDefault="00F52400" w:rsidP="00F52400">
      <w:pPr>
        <w:pStyle w:val="Prrafodelista"/>
        <w:numPr>
          <w:ilvl w:val="0"/>
          <w:numId w:val="12"/>
        </w:numPr>
        <w:autoSpaceDE w:val="0"/>
        <w:autoSpaceDN w:val="0"/>
        <w:adjustRightInd w:val="0"/>
        <w:spacing w:before="240" w:line="360" w:lineRule="auto"/>
        <w:jc w:val="both"/>
        <w:rPr>
          <w:rFonts w:ascii="Palatino Linotype" w:hAnsi="Palatino Linotype" w:cs="Arial"/>
          <w:iCs/>
        </w:rPr>
      </w:pPr>
      <w:r w:rsidRPr="00F52400">
        <w:rPr>
          <w:rFonts w:ascii="Palatino Linotype" w:hAnsi="Palatino Linotype" w:cs="Arial"/>
          <w:iCs/>
        </w:rPr>
        <w:t>Todas cuentas bancarias, bancos y todos los movimientos bancarios de dichas cuentas, todo lo anterior del 01 de enero al 15 de abril del presente año y con evidencias digitales o electrónicas.</w:t>
      </w:r>
    </w:p>
    <w:p w:rsidR="00F52400" w:rsidRDefault="00F52400" w:rsidP="00F52400">
      <w:pPr>
        <w:pStyle w:val="Prrafodelista"/>
        <w:numPr>
          <w:ilvl w:val="0"/>
          <w:numId w:val="12"/>
        </w:numPr>
        <w:autoSpaceDE w:val="0"/>
        <w:autoSpaceDN w:val="0"/>
        <w:adjustRightInd w:val="0"/>
        <w:spacing w:before="240" w:line="360" w:lineRule="auto"/>
        <w:jc w:val="both"/>
        <w:rPr>
          <w:rFonts w:ascii="Palatino Linotype" w:hAnsi="Palatino Linotype" w:cs="Arial"/>
          <w:iCs/>
        </w:rPr>
      </w:pPr>
      <w:r>
        <w:rPr>
          <w:rFonts w:ascii="Palatino Linotype" w:hAnsi="Palatino Linotype" w:cs="Arial"/>
          <w:iCs/>
        </w:rPr>
        <w:t>C</w:t>
      </w:r>
      <w:r w:rsidRPr="00F52400">
        <w:rPr>
          <w:rFonts w:ascii="Palatino Linotype" w:hAnsi="Palatino Linotype" w:cs="Arial"/>
          <w:iCs/>
        </w:rPr>
        <w:t>orte presupuestal al 30 de abril de lo estimado contra lo ejercido clasificándolo por conceptos o partidas y detallándolo, así como detallando el beneficio o necesidad atendida</w:t>
      </w:r>
      <w:r>
        <w:rPr>
          <w:rFonts w:ascii="Palatino Linotype" w:hAnsi="Palatino Linotype" w:cs="Arial"/>
          <w:iCs/>
        </w:rPr>
        <w:t>.</w:t>
      </w:r>
    </w:p>
    <w:p w:rsidR="00F52400" w:rsidRDefault="00F52400" w:rsidP="00F52400">
      <w:pPr>
        <w:pStyle w:val="Prrafodelista"/>
        <w:numPr>
          <w:ilvl w:val="0"/>
          <w:numId w:val="12"/>
        </w:numPr>
        <w:autoSpaceDE w:val="0"/>
        <w:autoSpaceDN w:val="0"/>
        <w:adjustRightInd w:val="0"/>
        <w:spacing w:before="240" w:line="360" w:lineRule="auto"/>
        <w:jc w:val="both"/>
        <w:rPr>
          <w:rFonts w:ascii="Palatino Linotype" w:hAnsi="Palatino Linotype" w:cs="Arial"/>
          <w:iCs/>
        </w:rPr>
      </w:pPr>
      <w:r>
        <w:rPr>
          <w:rFonts w:ascii="Palatino Linotype" w:hAnsi="Palatino Linotype" w:cs="Arial"/>
          <w:iCs/>
        </w:rPr>
        <w:lastRenderedPageBreak/>
        <w:t>I</w:t>
      </w:r>
      <w:r w:rsidRPr="00F52400">
        <w:rPr>
          <w:rFonts w:ascii="Palatino Linotype" w:hAnsi="Palatino Linotype" w:cs="Arial"/>
          <w:iCs/>
        </w:rPr>
        <w:t>nventario al cierre del 30 de abril de todos los materiales de trabajo, despensas y todos los insumos para atender los servicios públicos del organismo detallándolo por concepto, cantidad y costos de los mismo</w:t>
      </w:r>
      <w:r>
        <w:rPr>
          <w:rFonts w:ascii="Palatino Linotype" w:hAnsi="Palatino Linotype" w:cs="Arial"/>
          <w:iCs/>
        </w:rPr>
        <w:t>.</w:t>
      </w:r>
    </w:p>
    <w:p w:rsidR="00F52400" w:rsidRDefault="00F52400" w:rsidP="00F52400">
      <w:pPr>
        <w:pStyle w:val="Prrafodelista"/>
        <w:numPr>
          <w:ilvl w:val="0"/>
          <w:numId w:val="12"/>
        </w:numPr>
        <w:autoSpaceDE w:val="0"/>
        <w:autoSpaceDN w:val="0"/>
        <w:adjustRightInd w:val="0"/>
        <w:spacing w:before="240" w:line="360" w:lineRule="auto"/>
        <w:jc w:val="both"/>
        <w:rPr>
          <w:rFonts w:ascii="Palatino Linotype" w:hAnsi="Palatino Linotype" w:cs="Arial"/>
          <w:iCs/>
        </w:rPr>
      </w:pPr>
      <w:r>
        <w:rPr>
          <w:rFonts w:ascii="Palatino Linotype" w:hAnsi="Palatino Linotype" w:cs="Arial"/>
          <w:iCs/>
        </w:rPr>
        <w:t>P</w:t>
      </w:r>
      <w:r w:rsidRPr="00F52400">
        <w:rPr>
          <w:rFonts w:ascii="Palatino Linotype" w:hAnsi="Palatino Linotype" w:cs="Arial"/>
          <w:iCs/>
        </w:rPr>
        <w:t>adrón de proveedores en el que se detalle nombre del proveedor, tipo de producto o servicio que presta, montos económicos de contratación, modalidad de contratación, contratos y evidencias que demuestren el pago respectivo de parte de la autoridad</w:t>
      </w:r>
      <w:r>
        <w:rPr>
          <w:rFonts w:ascii="Palatino Linotype" w:hAnsi="Palatino Linotype" w:cs="Arial"/>
          <w:iCs/>
        </w:rPr>
        <w:t>.</w:t>
      </w:r>
    </w:p>
    <w:p w:rsidR="00F52400" w:rsidRPr="00F52400" w:rsidRDefault="00F52400" w:rsidP="00F52400">
      <w:pPr>
        <w:pStyle w:val="Prrafodelista"/>
        <w:numPr>
          <w:ilvl w:val="0"/>
          <w:numId w:val="12"/>
        </w:numPr>
        <w:autoSpaceDE w:val="0"/>
        <w:autoSpaceDN w:val="0"/>
        <w:adjustRightInd w:val="0"/>
        <w:spacing w:before="240" w:line="360" w:lineRule="auto"/>
        <w:jc w:val="both"/>
        <w:rPr>
          <w:rFonts w:ascii="Palatino Linotype" w:hAnsi="Palatino Linotype" w:cs="Arial"/>
          <w:iCs/>
        </w:rPr>
      </w:pPr>
      <w:r>
        <w:rPr>
          <w:rFonts w:ascii="Palatino Linotype" w:hAnsi="Palatino Linotype" w:cs="Arial"/>
          <w:iCs/>
        </w:rPr>
        <w:t>T</w:t>
      </w:r>
      <w:r w:rsidRPr="00F52400">
        <w:rPr>
          <w:rFonts w:ascii="Palatino Linotype" w:hAnsi="Palatino Linotype" w:cs="Arial"/>
          <w:iCs/>
        </w:rPr>
        <w:t>odos los gastos hechos de la dirección general clasificándolo por concepto detallando dichos conceptos y montos por dichos conceptos y por semana del 01 enero al 30 de abril del presente año</w:t>
      </w:r>
      <w:r>
        <w:rPr>
          <w:rFonts w:ascii="Palatino Linotype" w:hAnsi="Palatino Linotype" w:cs="Arial"/>
          <w:iCs/>
        </w:rPr>
        <w:t>.</w:t>
      </w:r>
    </w:p>
    <w:tbl>
      <w:tblPr>
        <w:tblStyle w:val="Tablaconcuadrcula"/>
        <w:tblW w:w="0" w:type="auto"/>
        <w:tblLook w:val="04A0" w:firstRow="1" w:lastRow="0" w:firstColumn="1" w:lastColumn="0" w:noHBand="0" w:noVBand="1"/>
      </w:tblPr>
      <w:tblGrid>
        <w:gridCol w:w="2804"/>
        <w:gridCol w:w="2674"/>
        <w:gridCol w:w="2471"/>
        <w:gridCol w:w="1113"/>
      </w:tblGrid>
      <w:tr w:rsidR="004C5E65" w:rsidTr="000A40C3">
        <w:trPr>
          <w:trHeight w:val="311"/>
        </w:trPr>
        <w:tc>
          <w:tcPr>
            <w:tcW w:w="2286" w:type="dxa"/>
            <w:vMerge w:val="restart"/>
          </w:tcPr>
          <w:p w:rsidR="00D33451" w:rsidRPr="004A3B89" w:rsidRDefault="00D33451"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Solicitud</w:t>
            </w:r>
          </w:p>
        </w:tc>
        <w:tc>
          <w:tcPr>
            <w:tcW w:w="3103" w:type="dxa"/>
            <w:vMerge w:val="restart"/>
          </w:tcPr>
          <w:p w:rsidR="00D33451" w:rsidRPr="004A3B89" w:rsidRDefault="00D33451"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Respuesta</w:t>
            </w:r>
          </w:p>
        </w:tc>
        <w:tc>
          <w:tcPr>
            <w:tcW w:w="2731" w:type="dxa"/>
            <w:vMerge w:val="restart"/>
          </w:tcPr>
          <w:p w:rsidR="00D33451" w:rsidRPr="004A3B89" w:rsidRDefault="00D33451"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Informe Justificado</w:t>
            </w:r>
          </w:p>
        </w:tc>
        <w:tc>
          <w:tcPr>
            <w:tcW w:w="942" w:type="dxa"/>
          </w:tcPr>
          <w:p w:rsidR="00D33451" w:rsidRPr="004A3B89" w:rsidRDefault="00D33451"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Colma</w:t>
            </w:r>
          </w:p>
        </w:tc>
      </w:tr>
      <w:tr w:rsidR="004C5E65" w:rsidTr="000A40C3">
        <w:trPr>
          <w:trHeight w:val="360"/>
        </w:trPr>
        <w:tc>
          <w:tcPr>
            <w:tcW w:w="2286" w:type="dxa"/>
            <w:vMerge/>
          </w:tcPr>
          <w:p w:rsidR="00D33451" w:rsidRPr="004A3B89" w:rsidRDefault="00D33451" w:rsidP="004A3B89">
            <w:pPr>
              <w:autoSpaceDE w:val="0"/>
              <w:autoSpaceDN w:val="0"/>
              <w:adjustRightInd w:val="0"/>
              <w:spacing w:before="240" w:line="276" w:lineRule="auto"/>
              <w:jc w:val="center"/>
              <w:rPr>
                <w:rFonts w:ascii="Palatino Linotype" w:hAnsi="Palatino Linotype" w:cs="Arial"/>
                <w:sz w:val="20"/>
                <w:szCs w:val="20"/>
              </w:rPr>
            </w:pPr>
          </w:p>
        </w:tc>
        <w:tc>
          <w:tcPr>
            <w:tcW w:w="3103" w:type="dxa"/>
            <w:vMerge/>
          </w:tcPr>
          <w:p w:rsidR="00D33451" w:rsidRPr="004A3B89" w:rsidRDefault="00D33451" w:rsidP="004A3B89">
            <w:pPr>
              <w:autoSpaceDE w:val="0"/>
              <w:autoSpaceDN w:val="0"/>
              <w:adjustRightInd w:val="0"/>
              <w:spacing w:before="240" w:line="276" w:lineRule="auto"/>
              <w:jc w:val="center"/>
              <w:rPr>
                <w:rFonts w:ascii="Palatino Linotype" w:hAnsi="Palatino Linotype" w:cs="Arial"/>
                <w:sz w:val="20"/>
                <w:szCs w:val="20"/>
              </w:rPr>
            </w:pPr>
          </w:p>
        </w:tc>
        <w:tc>
          <w:tcPr>
            <w:tcW w:w="2731" w:type="dxa"/>
            <w:vMerge/>
          </w:tcPr>
          <w:p w:rsidR="00D33451" w:rsidRPr="004A3B89" w:rsidRDefault="00D33451" w:rsidP="004A3B89">
            <w:pPr>
              <w:autoSpaceDE w:val="0"/>
              <w:autoSpaceDN w:val="0"/>
              <w:adjustRightInd w:val="0"/>
              <w:spacing w:before="240" w:line="276" w:lineRule="auto"/>
              <w:jc w:val="center"/>
              <w:rPr>
                <w:rFonts w:ascii="Palatino Linotype" w:hAnsi="Palatino Linotype" w:cs="Arial"/>
                <w:sz w:val="20"/>
                <w:szCs w:val="20"/>
              </w:rPr>
            </w:pPr>
          </w:p>
        </w:tc>
        <w:tc>
          <w:tcPr>
            <w:tcW w:w="942" w:type="dxa"/>
          </w:tcPr>
          <w:p w:rsidR="00D33451" w:rsidRPr="004A3B89" w:rsidRDefault="00D33451"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Si, No, Parcial</w:t>
            </w:r>
          </w:p>
        </w:tc>
      </w:tr>
      <w:tr w:rsidR="004C5E65" w:rsidTr="000A40C3">
        <w:tc>
          <w:tcPr>
            <w:tcW w:w="2286" w:type="dxa"/>
          </w:tcPr>
          <w:p w:rsidR="00D33451" w:rsidRPr="004A3B89" w:rsidRDefault="00D33451" w:rsidP="004A3B89">
            <w:pPr>
              <w:autoSpaceDE w:val="0"/>
              <w:autoSpaceDN w:val="0"/>
              <w:adjustRightInd w:val="0"/>
              <w:spacing w:before="240" w:line="276" w:lineRule="auto"/>
              <w:jc w:val="both"/>
              <w:rPr>
                <w:rFonts w:ascii="Palatino Linotype" w:hAnsi="Palatino Linotype" w:cs="Arial"/>
                <w:b/>
                <w:bCs/>
                <w:sz w:val="20"/>
                <w:szCs w:val="20"/>
              </w:rPr>
            </w:pPr>
            <w:r w:rsidRPr="004A3B89">
              <w:rPr>
                <w:rFonts w:ascii="Palatino Linotype" w:hAnsi="Palatino Linotype" w:cs="Arial"/>
                <w:b/>
                <w:bCs/>
                <w:sz w:val="20"/>
                <w:szCs w:val="20"/>
              </w:rPr>
              <w:t>00065/DIFATIZARA/IP/2019</w:t>
            </w:r>
          </w:p>
        </w:tc>
        <w:tc>
          <w:tcPr>
            <w:tcW w:w="3103" w:type="dxa"/>
          </w:tcPr>
          <w:p w:rsidR="00D33451" w:rsidRPr="004A3B89" w:rsidRDefault="0067464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liga electrónica del IPOMEX.</w:t>
            </w:r>
          </w:p>
        </w:tc>
        <w:tc>
          <w:tcPr>
            <w:tcW w:w="2731" w:type="dxa"/>
          </w:tcPr>
          <w:p w:rsidR="00D33451" w:rsidRPr="004A3B89" w:rsidRDefault="00D33451"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Mediante oficio DIF/SA/0307/2019, señala que la </w:t>
            </w:r>
            <w:r w:rsidR="00674645" w:rsidRPr="004A3B89">
              <w:rPr>
                <w:rFonts w:ascii="Palatino Linotype" w:hAnsi="Palatino Linotype" w:cs="Arial"/>
                <w:sz w:val="20"/>
                <w:szCs w:val="20"/>
              </w:rPr>
              <w:t>información</w:t>
            </w:r>
            <w:r w:rsidRPr="004A3B89">
              <w:rPr>
                <w:rFonts w:ascii="Palatino Linotype" w:hAnsi="Palatino Linotype" w:cs="Arial"/>
                <w:sz w:val="20"/>
                <w:szCs w:val="20"/>
              </w:rPr>
              <w:t xml:space="preserve"> solicitada se </w:t>
            </w:r>
            <w:r w:rsidR="00674645" w:rsidRPr="004A3B89">
              <w:rPr>
                <w:rFonts w:ascii="Palatino Linotype" w:hAnsi="Palatino Linotype" w:cs="Arial"/>
                <w:sz w:val="20"/>
                <w:szCs w:val="20"/>
              </w:rPr>
              <w:t>encuentra</w:t>
            </w:r>
            <w:r w:rsidRPr="004A3B89">
              <w:rPr>
                <w:rFonts w:ascii="Palatino Linotype" w:hAnsi="Palatino Linotype" w:cs="Arial"/>
                <w:sz w:val="20"/>
                <w:szCs w:val="20"/>
              </w:rPr>
              <w:t xml:space="preserve"> en la liga electrónica remitida, en su fracción XXXVI, en donde se encuentra el </w:t>
            </w:r>
            <w:r w:rsidR="00674645" w:rsidRPr="004A3B89">
              <w:rPr>
                <w:rFonts w:ascii="Palatino Linotype" w:hAnsi="Palatino Linotype" w:cs="Arial"/>
                <w:sz w:val="20"/>
                <w:szCs w:val="20"/>
              </w:rPr>
              <w:t>padrón</w:t>
            </w:r>
            <w:r w:rsidRPr="004A3B89">
              <w:rPr>
                <w:rFonts w:ascii="Palatino Linotype" w:hAnsi="Palatino Linotype" w:cs="Arial"/>
                <w:sz w:val="20"/>
                <w:szCs w:val="20"/>
              </w:rPr>
              <w:t xml:space="preserve"> de proveedores y contratistas actualizado</w:t>
            </w:r>
            <w:r w:rsidR="00674645" w:rsidRPr="004A3B89">
              <w:rPr>
                <w:rFonts w:ascii="Palatino Linotype" w:hAnsi="Palatino Linotype" w:cs="Arial"/>
                <w:sz w:val="20"/>
                <w:szCs w:val="20"/>
              </w:rPr>
              <w:t>.</w:t>
            </w:r>
          </w:p>
        </w:tc>
        <w:tc>
          <w:tcPr>
            <w:tcW w:w="942" w:type="dxa"/>
          </w:tcPr>
          <w:p w:rsidR="00D33451" w:rsidRPr="004A3B89" w:rsidRDefault="00691883"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NO</w:t>
            </w:r>
          </w:p>
        </w:tc>
      </w:tr>
      <w:tr w:rsidR="004C5E65" w:rsidTr="000A40C3">
        <w:tc>
          <w:tcPr>
            <w:tcW w:w="2286" w:type="dxa"/>
          </w:tcPr>
          <w:p w:rsidR="00674645" w:rsidRPr="004A3B89" w:rsidRDefault="0067464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00063/DIFATIZARA/IP/2019</w:t>
            </w:r>
          </w:p>
        </w:tc>
        <w:tc>
          <w:tcPr>
            <w:tcW w:w="3103" w:type="dxa"/>
          </w:tcPr>
          <w:p w:rsidR="00674645" w:rsidRPr="004A3B89" w:rsidRDefault="0067464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liga electrónica del IPOMEX.</w:t>
            </w:r>
          </w:p>
        </w:tc>
        <w:tc>
          <w:tcPr>
            <w:tcW w:w="2731" w:type="dxa"/>
          </w:tcPr>
          <w:p w:rsidR="00674645" w:rsidRPr="004A3B89" w:rsidRDefault="0067464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Mediante </w:t>
            </w:r>
            <w:r w:rsidR="000A40C3" w:rsidRPr="004A3B89">
              <w:rPr>
                <w:rFonts w:ascii="Palatino Linotype" w:hAnsi="Palatino Linotype" w:cs="Arial"/>
                <w:sz w:val="20"/>
                <w:szCs w:val="20"/>
              </w:rPr>
              <w:t>memorándum</w:t>
            </w:r>
            <w:r w:rsidRPr="004A3B89">
              <w:rPr>
                <w:rFonts w:ascii="Palatino Linotype" w:hAnsi="Palatino Linotype" w:cs="Arial"/>
                <w:sz w:val="20"/>
                <w:szCs w:val="20"/>
              </w:rPr>
              <w:t xml:space="preserve"> DIF/SA/0306/2019, señala </w:t>
            </w:r>
            <w:r w:rsidRPr="004A3B89">
              <w:rPr>
                <w:rFonts w:ascii="Palatino Linotype" w:hAnsi="Palatino Linotype" w:cs="Arial"/>
                <w:sz w:val="20"/>
                <w:szCs w:val="20"/>
              </w:rPr>
              <w:lastRenderedPageBreak/>
              <w:t>que la información solicitada se encuentra en la liga electrónica remitida, en su fracción XXXVI, en donde se encuentra el padrón de proveedores y contratistas actualizado.</w:t>
            </w:r>
          </w:p>
        </w:tc>
        <w:tc>
          <w:tcPr>
            <w:tcW w:w="942" w:type="dxa"/>
          </w:tcPr>
          <w:p w:rsidR="00674645" w:rsidRPr="004A3B89" w:rsidRDefault="00894AB7"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lastRenderedPageBreak/>
              <w:t>SI</w:t>
            </w:r>
          </w:p>
        </w:tc>
      </w:tr>
      <w:tr w:rsidR="004C5E65" w:rsidTr="000A40C3">
        <w:tc>
          <w:tcPr>
            <w:tcW w:w="2286" w:type="dxa"/>
          </w:tcPr>
          <w:p w:rsidR="00674645" w:rsidRPr="004A3B89" w:rsidRDefault="0067464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00060/DIFATIZARA/IP/2019</w:t>
            </w:r>
          </w:p>
        </w:tc>
        <w:tc>
          <w:tcPr>
            <w:tcW w:w="3103" w:type="dxa"/>
          </w:tcPr>
          <w:p w:rsidR="00674645" w:rsidRPr="004A3B89" w:rsidRDefault="00DD10FE"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Señala que a la fecha de la solicitud no se tiene registro alguno del evento mencionado.</w:t>
            </w:r>
          </w:p>
        </w:tc>
        <w:tc>
          <w:tcPr>
            <w:tcW w:w="2731" w:type="dxa"/>
          </w:tcPr>
          <w:p w:rsidR="00674645" w:rsidRPr="004A3B89" w:rsidRDefault="00894AB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ADQASFASFAFA</w:t>
            </w:r>
          </w:p>
        </w:tc>
        <w:tc>
          <w:tcPr>
            <w:tcW w:w="942" w:type="dxa"/>
          </w:tcPr>
          <w:p w:rsidR="00674645" w:rsidRPr="004A3B89" w:rsidRDefault="00DD10FE"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S</w:t>
            </w:r>
            <w:r w:rsidR="00AC62C0" w:rsidRPr="004A3B89">
              <w:rPr>
                <w:rFonts w:ascii="Palatino Linotype" w:hAnsi="Palatino Linotype" w:cs="Arial"/>
                <w:sz w:val="20"/>
                <w:szCs w:val="20"/>
              </w:rPr>
              <w:t>i</w:t>
            </w:r>
          </w:p>
          <w:p w:rsidR="00DD10FE" w:rsidRPr="004A3B89" w:rsidRDefault="00DD10FE" w:rsidP="004A3B89">
            <w:pPr>
              <w:autoSpaceDE w:val="0"/>
              <w:autoSpaceDN w:val="0"/>
              <w:adjustRightInd w:val="0"/>
              <w:spacing w:before="240" w:line="276" w:lineRule="auto"/>
              <w:rPr>
                <w:rFonts w:ascii="Palatino Linotype" w:hAnsi="Palatino Linotype" w:cs="Arial"/>
                <w:sz w:val="20"/>
                <w:szCs w:val="20"/>
              </w:rPr>
            </w:pPr>
          </w:p>
        </w:tc>
      </w:tr>
      <w:tr w:rsidR="004C5E65" w:rsidTr="000A40C3">
        <w:tc>
          <w:tcPr>
            <w:tcW w:w="2286" w:type="dxa"/>
          </w:tcPr>
          <w:p w:rsidR="00D52BC9" w:rsidRPr="004A3B89" w:rsidRDefault="00D52BC9"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00059/DIFATIZARA/IP/2019</w:t>
            </w:r>
          </w:p>
        </w:tc>
        <w:tc>
          <w:tcPr>
            <w:tcW w:w="3103" w:type="dxa"/>
          </w:tcPr>
          <w:p w:rsidR="00D52BC9" w:rsidRPr="004A3B89" w:rsidRDefault="00D52BC9"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una liga en la cual se encuentra el portal electrónico del sujeto obligado en donde se muestran diferentes tópicos de las obligaciones de la Ley General de Contabilidad Gubernamental</w:t>
            </w:r>
            <w:r w:rsidR="008E3D7F" w:rsidRPr="004A3B89">
              <w:rPr>
                <w:rFonts w:ascii="Palatino Linotype" w:hAnsi="Palatino Linotype" w:cs="Arial"/>
                <w:sz w:val="20"/>
                <w:szCs w:val="20"/>
              </w:rPr>
              <w:t>, así como el informe 90 días de Gobierno.</w:t>
            </w:r>
          </w:p>
        </w:tc>
        <w:tc>
          <w:tcPr>
            <w:tcW w:w="2731" w:type="dxa"/>
          </w:tcPr>
          <w:p w:rsidR="00D52BC9" w:rsidRPr="004A3B89" w:rsidRDefault="008E3D7F"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Ratifica y señala que los sujeto obligados no tienen la obligación de generar documentos ad hoc para dar cumplimiento a las solicitudes de información.</w:t>
            </w:r>
          </w:p>
        </w:tc>
        <w:tc>
          <w:tcPr>
            <w:tcW w:w="942" w:type="dxa"/>
          </w:tcPr>
          <w:p w:rsidR="00D52BC9" w:rsidRPr="004A3B89" w:rsidRDefault="00AC62C0"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PARCIAL</w:t>
            </w:r>
          </w:p>
        </w:tc>
      </w:tr>
      <w:tr w:rsidR="004C5E65" w:rsidTr="000A40C3">
        <w:tc>
          <w:tcPr>
            <w:tcW w:w="2286" w:type="dxa"/>
          </w:tcPr>
          <w:p w:rsidR="00D52BC9" w:rsidRPr="004A3B89" w:rsidRDefault="00D52BC9"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w:t>
            </w:r>
            <w:r w:rsidR="008E3D7F" w:rsidRPr="004A3B89">
              <w:rPr>
                <w:rFonts w:ascii="Palatino Linotype" w:hAnsi="Palatino Linotype" w:cs="Arial"/>
                <w:b/>
                <w:bCs/>
                <w:sz w:val="20"/>
                <w:szCs w:val="20"/>
              </w:rPr>
              <w:t>54</w:t>
            </w:r>
            <w:r w:rsidRPr="004A3B89">
              <w:rPr>
                <w:rFonts w:ascii="Palatino Linotype" w:hAnsi="Palatino Linotype" w:cs="Arial"/>
                <w:b/>
                <w:bCs/>
                <w:sz w:val="20"/>
                <w:szCs w:val="20"/>
              </w:rPr>
              <w:t>/DIFATIZARA/IP/2019</w:t>
            </w:r>
          </w:p>
        </w:tc>
        <w:tc>
          <w:tcPr>
            <w:tcW w:w="3103" w:type="dxa"/>
          </w:tcPr>
          <w:p w:rsidR="00D52BC9" w:rsidRPr="004A3B89" w:rsidRDefault="008E3D7F"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un documento en el cual se aprecian tres tópicos: consecutivo, concepto y contestación y/o aclaración.</w:t>
            </w:r>
          </w:p>
        </w:tc>
        <w:tc>
          <w:tcPr>
            <w:tcW w:w="2731" w:type="dxa"/>
          </w:tcPr>
          <w:p w:rsidR="00D52BC9" w:rsidRPr="004A3B89" w:rsidRDefault="008E3D7F"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Señala que no se ha realizado ninguna compra de gasolina, agua, productos de limpieza, insumos diversos de trabajo y papelería ya que cuentan con un stock de la administración pasada, que es con la que se </w:t>
            </w:r>
            <w:r w:rsidR="00AC62C0" w:rsidRPr="004A3B89">
              <w:rPr>
                <w:rFonts w:ascii="Palatino Linotype" w:hAnsi="Palatino Linotype" w:cs="Arial"/>
                <w:sz w:val="20"/>
                <w:szCs w:val="20"/>
              </w:rPr>
              <w:t>está</w:t>
            </w:r>
            <w:r w:rsidRPr="004A3B89">
              <w:rPr>
                <w:rFonts w:ascii="Palatino Linotype" w:hAnsi="Palatino Linotype" w:cs="Arial"/>
                <w:sz w:val="20"/>
                <w:szCs w:val="20"/>
              </w:rPr>
              <w:t xml:space="preserve"> </w:t>
            </w:r>
            <w:r w:rsidRPr="004A3B89">
              <w:rPr>
                <w:rFonts w:ascii="Palatino Linotype" w:hAnsi="Palatino Linotype" w:cs="Arial"/>
                <w:sz w:val="20"/>
                <w:szCs w:val="20"/>
              </w:rPr>
              <w:lastRenderedPageBreak/>
              <w:t>laborando desde que se integró la nueva administración.</w:t>
            </w:r>
          </w:p>
          <w:p w:rsidR="004C5E65" w:rsidRPr="004A3B89" w:rsidRDefault="004C5E6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Así también, remite el estado analítico del ejercicio del presupuesto de egresos clasificación por objeto del gasto (Capitulo y Concepto).</w:t>
            </w:r>
          </w:p>
        </w:tc>
        <w:tc>
          <w:tcPr>
            <w:tcW w:w="942" w:type="dxa"/>
          </w:tcPr>
          <w:p w:rsidR="00D52BC9" w:rsidRPr="004A3B89" w:rsidRDefault="00AC62C0"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lastRenderedPageBreak/>
              <w:t>SI</w:t>
            </w:r>
          </w:p>
        </w:tc>
      </w:tr>
      <w:tr w:rsidR="004C5E65" w:rsidTr="000A40C3">
        <w:tc>
          <w:tcPr>
            <w:tcW w:w="2286" w:type="dxa"/>
          </w:tcPr>
          <w:p w:rsidR="004C5E65" w:rsidRPr="004A3B89" w:rsidRDefault="004C5E6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00053/DIFATIZARA/IP/2019</w:t>
            </w:r>
          </w:p>
        </w:tc>
        <w:tc>
          <w:tcPr>
            <w:tcW w:w="3103" w:type="dxa"/>
          </w:tcPr>
          <w:p w:rsidR="004C5E65" w:rsidRPr="004A3B89" w:rsidRDefault="004C5E6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un documento en el cual se aprecian tres tópicos: consecutivo, concepto y contestación y/o aclaración.</w:t>
            </w:r>
          </w:p>
        </w:tc>
        <w:tc>
          <w:tcPr>
            <w:tcW w:w="2731" w:type="dxa"/>
          </w:tcPr>
          <w:p w:rsidR="004C5E65" w:rsidRPr="004A3B89" w:rsidRDefault="004C5E6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Señala que no se ha realizado ninguna compra de gasolina, agua, productos de limpieza, insumos diversos de trabajo y papelería ya que cuentan con un stock de la administración pasada, que es con la que se </w:t>
            </w:r>
            <w:r w:rsidR="004E2B66" w:rsidRPr="004A3B89">
              <w:rPr>
                <w:rFonts w:ascii="Palatino Linotype" w:hAnsi="Palatino Linotype" w:cs="Arial"/>
                <w:sz w:val="20"/>
                <w:szCs w:val="20"/>
              </w:rPr>
              <w:t>está</w:t>
            </w:r>
            <w:r w:rsidRPr="004A3B89">
              <w:rPr>
                <w:rFonts w:ascii="Palatino Linotype" w:hAnsi="Palatino Linotype" w:cs="Arial"/>
                <w:sz w:val="20"/>
                <w:szCs w:val="20"/>
              </w:rPr>
              <w:t xml:space="preserve"> laborando desde que se integró la nueva administración.</w:t>
            </w:r>
          </w:p>
          <w:p w:rsidR="004C5E65" w:rsidRPr="004A3B89" w:rsidRDefault="004C5E6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Así también, </w:t>
            </w:r>
            <w:r w:rsidR="00A73250" w:rsidRPr="004A3B89">
              <w:rPr>
                <w:rFonts w:ascii="Palatino Linotype" w:hAnsi="Palatino Linotype" w:cs="Arial"/>
                <w:sz w:val="20"/>
                <w:szCs w:val="20"/>
              </w:rPr>
              <w:t xml:space="preserve">remite los formatos impresos, emitidos del Sistema de Contabilidad Gubernamental con el cual se contabilizan los informes mensuales, la cuenta </w:t>
            </w:r>
            <w:r w:rsidR="00E03082" w:rsidRPr="004A3B89">
              <w:rPr>
                <w:rFonts w:ascii="Palatino Linotype" w:hAnsi="Palatino Linotype" w:cs="Arial"/>
                <w:sz w:val="20"/>
                <w:szCs w:val="20"/>
              </w:rPr>
              <w:t>pública</w:t>
            </w:r>
            <w:r w:rsidR="00A73250" w:rsidRPr="004A3B89">
              <w:rPr>
                <w:rFonts w:ascii="Palatino Linotype" w:hAnsi="Palatino Linotype" w:cs="Arial"/>
                <w:sz w:val="20"/>
                <w:szCs w:val="20"/>
              </w:rPr>
              <w:t xml:space="preserve"> anual, el presupuesto, entre otros, señalando que en cada uno se encuentran las </w:t>
            </w:r>
            <w:r w:rsidR="00A73250" w:rsidRPr="004A3B89">
              <w:rPr>
                <w:rFonts w:ascii="Palatino Linotype" w:hAnsi="Palatino Linotype" w:cs="Arial"/>
                <w:sz w:val="20"/>
                <w:szCs w:val="20"/>
              </w:rPr>
              <w:lastRenderedPageBreak/>
              <w:t>partidas a que se refiere su solicitud.</w:t>
            </w:r>
          </w:p>
        </w:tc>
        <w:tc>
          <w:tcPr>
            <w:tcW w:w="942" w:type="dxa"/>
          </w:tcPr>
          <w:p w:rsidR="004C5E65" w:rsidRPr="004A3B89" w:rsidRDefault="00AC62C0"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lastRenderedPageBreak/>
              <w:t>SI</w:t>
            </w:r>
          </w:p>
        </w:tc>
      </w:tr>
      <w:tr w:rsidR="00A73250" w:rsidTr="000A40C3">
        <w:tc>
          <w:tcPr>
            <w:tcW w:w="2286" w:type="dxa"/>
          </w:tcPr>
          <w:p w:rsidR="00A73250" w:rsidRPr="004A3B89" w:rsidRDefault="00A73250"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00050/DIFATIZARA/IP/2019</w:t>
            </w:r>
          </w:p>
        </w:tc>
        <w:tc>
          <w:tcPr>
            <w:tcW w:w="3103" w:type="dxa"/>
          </w:tcPr>
          <w:p w:rsidR="00A73250" w:rsidRPr="004A3B89" w:rsidRDefault="00A73250"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un documento constante en seis fojas en el cual se puede apreciar</w:t>
            </w:r>
            <w:r w:rsidR="0065115F" w:rsidRPr="004A3B89">
              <w:rPr>
                <w:rFonts w:ascii="Palatino Linotype" w:hAnsi="Palatino Linotype" w:cs="Arial"/>
                <w:sz w:val="20"/>
                <w:szCs w:val="20"/>
              </w:rPr>
              <w:t xml:space="preserve"> la partida,</w:t>
            </w:r>
            <w:r w:rsidRPr="004A3B89">
              <w:rPr>
                <w:rFonts w:ascii="Palatino Linotype" w:hAnsi="Palatino Linotype" w:cs="Arial"/>
                <w:sz w:val="20"/>
                <w:szCs w:val="20"/>
              </w:rPr>
              <w:t xml:space="preserve"> el presupuesto estimado y el presupuesto de egresos ejercido.</w:t>
            </w:r>
          </w:p>
        </w:tc>
        <w:tc>
          <w:tcPr>
            <w:tcW w:w="2731" w:type="dxa"/>
          </w:tcPr>
          <w:p w:rsidR="00A73250" w:rsidRPr="004A3B89" w:rsidRDefault="00A73250"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Adiciona un formato en el cual se aprecia el presupuesto de egresos estimado, presupuesto de egresos ejercido y el presupuesto de egresos por ejercer</w:t>
            </w:r>
            <w:r w:rsidR="0065115F" w:rsidRPr="004A3B89">
              <w:rPr>
                <w:rFonts w:ascii="Palatino Linotype" w:hAnsi="Palatino Linotype" w:cs="Arial"/>
                <w:sz w:val="20"/>
                <w:szCs w:val="20"/>
              </w:rPr>
              <w:t>, así como una liga electrónica en 3l cual se aprecia el estado analítico del ejercicio del presupuesto de egresos.</w:t>
            </w:r>
          </w:p>
        </w:tc>
        <w:tc>
          <w:tcPr>
            <w:tcW w:w="942" w:type="dxa"/>
          </w:tcPr>
          <w:p w:rsidR="00A73250" w:rsidRPr="004A3B89" w:rsidRDefault="0065115F"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SI</w:t>
            </w:r>
          </w:p>
        </w:tc>
      </w:tr>
      <w:tr w:rsidR="000A40C3" w:rsidTr="000A40C3">
        <w:tc>
          <w:tcPr>
            <w:tcW w:w="2286" w:type="dxa"/>
          </w:tcPr>
          <w:p w:rsidR="000A40C3" w:rsidRPr="004A3B89" w:rsidRDefault="000A40C3"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00071/DIFATIZARA/IP/2019</w:t>
            </w:r>
          </w:p>
        </w:tc>
        <w:tc>
          <w:tcPr>
            <w:tcW w:w="3103" w:type="dxa"/>
          </w:tcPr>
          <w:p w:rsidR="000A40C3" w:rsidRPr="004A3B89" w:rsidRDefault="000A40C3"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liga electrónica del IPOMEX.</w:t>
            </w:r>
          </w:p>
        </w:tc>
        <w:tc>
          <w:tcPr>
            <w:tcW w:w="2731" w:type="dxa"/>
          </w:tcPr>
          <w:p w:rsidR="000A40C3"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Señala en que fracción del portal de IPOMEX se encuentra la información solicitada respecto </w:t>
            </w:r>
            <w:r w:rsidR="0065115F" w:rsidRPr="004A3B89">
              <w:rPr>
                <w:rFonts w:ascii="Palatino Linotype" w:hAnsi="Palatino Linotype" w:cs="Arial"/>
                <w:sz w:val="20"/>
                <w:szCs w:val="20"/>
              </w:rPr>
              <w:t>del</w:t>
            </w:r>
            <w:r w:rsidRPr="004A3B89">
              <w:rPr>
                <w:rFonts w:ascii="Palatino Linotype" w:hAnsi="Palatino Linotype" w:cs="Arial"/>
                <w:sz w:val="20"/>
                <w:szCs w:val="20"/>
              </w:rPr>
              <w:t xml:space="preserve"> </w:t>
            </w:r>
            <w:r w:rsidR="0065115F" w:rsidRPr="004A3B89">
              <w:rPr>
                <w:rFonts w:ascii="Palatino Linotype" w:hAnsi="Palatino Linotype" w:cs="Arial"/>
                <w:sz w:val="20"/>
                <w:szCs w:val="20"/>
              </w:rPr>
              <w:t>catálogo</w:t>
            </w:r>
            <w:r w:rsidRPr="004A3B89">
              <w:rPr>
                <w:rFonts w:ascii="Palatino Linotype" w:hAnsi="Palatino Linotype" w:cs="Arial"/>
                <w:sz w:val="20"/>
                <w:szCs w:val="20"/>
              </w:rPr>
              <w:t xml:space="preserve"> de proveedores, tipo de proveedores, productos o servicios, modalidad de adjudicación y montos.</w:t>
            </w:r>
          </w:p>
        </w:tc>
        <w:tc>
          <w:tcPr>
            <w:tcW w:w="942" w:type="dxa"/>
          </w:tcPr>
          <w:p w:rsidR="000A40C3" w:rsidRPr="004A3B89" w:rsidRDefault="0077337F"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SI</w:t>
            </w:r>
          </w:p>
        </w:tc>
      </w:tr>
      <w:tr w:rsidR="000A40C3" w:rsidTr="000A40C3">
        <w:tc>
          <w:tcPr>
            <w:tcW w:w="2286" w:type="dxa"/>
          </w:tcPr>
          <w:p w:rsidR="000A40C3" w:rsidRPr="004A3B89" w:rsidRDefault="000A40C3"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00070/DIFATIZARA/IP/2019</w:t>
            </w:r>
          </w:p>
        </w:tc>
        <w:tc>
          <w:tcPr>
            <w:tcW w:w="3103" w:type="dxa"/>
          </w:tcPr>
          <w:p w:rsidR="000A40C3"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Señala que no cuenta con los rubros solicitados.</w:t>
            </w:r>
          </w:p>
        </w:tc>
        <w:tc>
          <w:tcPr>
            <w:tcW w:w="2731" w:type="dxa"/>
          </w:tcPr>
          <w:p w:rsidR="000A40C3"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información respecto de servicio de telefonía e internet de los cuales no se cuentan con contratos, y los pagos se llevan a cabo mensualmente.</w:t>
            </w:r>
          </w:p>
        </w:tc>
        <w:tc>
          <w:tcPr>
            <w:tcW w:w="942" w:type="dxa"/>
          </w:tcPr>
          <w:p w:rsidR="000A40C3" w:rsidRPr="004A3B89" w:rsidRDefault="000E7AB4"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SI</w:t>
            </w:r>
          </w:p>
        </w:tc>
      </w:tr>
      <w:tr w:rsidR="00907D37" w:rsidTr="000A40C3">
        <w:tc>
          <w:tcPr>
            <w:tcW w:w="2286" w:type="dxa"/>
          </w:tcPr>
          <w:p w:rsidR="00907D37"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00068/DIFATIZARA/IP/2019</w:t>
            </w:r>
          </w:p>
        </w:tc>
        <w:tc>
          <w:tcPr>
            <w:tcW w:w="3103" w:type="dxa"/>
          </w:tcPr>
          <w:p w:rsidR="00907D37"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Informa que se </w:t>
            </w:r>
            <w:r w:rsidR="000E7AB4" w:rsidRPr="004A3B89">
              <w:rPr>
                <w:rFonts w:ascii="Palatino Linotype" w:hAnsi="Palatino Linotype" w:cs="Arial"/>
                <w:sz w:val="20"/>
                <w:szCs w:val="20"/>
              </w:rPr>
              <w:t>está</w:t>
            </w:r>
            <w:r w:rsidRPr="004A3B89">
              <w:rPr>
                <w:rFonts w:ascii="Palatino Linotype" w:hAnsi="Palatino Linotype" w:cs="Arial"/>
                <w:sz w:val="20"/>
                <w:szCs w:val="20"/>
              </w:rPr>
              <w:t xml:space="preserve"> trabajando con un remanente de la </w:t>
            </w:r>
            <w:r w:rsidRPr="004A3B89">
              <w:rPr>
                <w:rFonts w:ascii="Palatino Linotype" w:hAnsi="Palatino Linotype" w:cs="Arial"/>
                <w:sz w:val="20"/>
                <w:szCs w:val="20"/>
              </w:rPr>
              <w:lastRenderedPageBreak/>
              <w:t>administración pasada, así también remite el archivo del stock en pdf en el cual se aprecian productos y servicios, (descripción y existencia), así como una nota aclaratoria.</w:t>
            </w:r>
          </w:p>
        </w:tc>
        <w:tc>
          <w:tcPr>
            <w:tcW w:w="2731" w:type="dxa"/>
          </w:tcPr>
          <w:p w:rsidR="00907D37" w:rsidRPr="004A3B89" w:rsidRDefault="004E2B66"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lastRenderedPageBreak/>
              <w:t xml:space="preserve">Remite formatos en digital, emitidos del Sistema de Contabilidad </w:t>
            </w:r>
            <w:r w:rsidRPr="004A3B89">
              <w:rPr>
                <w:rFonts w:ascii="Palatino Linotype" w:hAnsi="Palatino Linotype" w:cs="Arial"/>
                <w:sz w:val="20"/>
                <w:szCs w:val="20"/>
              </w:rPr>
              <w:lastRenderedPageBreak/>
              <w:t>Gubernamental con el cual se contabilizan los informes mensuales, la cuenta pública anual, el presupuesto, entre otros, señalando que en cada uno se encuentran las partidas a que se refiere su solicitud.</w:t>
            </w:r>
          </w:p>
        </w:tc>
        <w:tc>
          <w:tcPr>
            <w:tcW w:w="942" w:type="dxa"/>
          </w:tcPr>
          <w:p w:rsidR="00907D37" w:rsidRPr="004A3B89" w:rsidRDefault="000E7AB4"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lastRenderedPageBreak/>
              <w:t>SI</w:t>
            </w:r>
          </w:p>
        </w:tc>
      </w:tr>
      <w:tr w:rsidR="00907D37" w:rsidTr="000A40C3">
        <w:tc>
          <w:tcPr>
            <w:tcW w:w="2286" w:type="dxa"/>
          </w:tcPr>
          <w:p w:rsidR="00907D37"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w:t>
            </w:r>
            <w:r w:rsidR="004E2B66" w:rsidRPr="004A3B89">
              <w:rPr>
                <w:rFonts w:ascii="Palatino Linotype" w:hAnsi="Palatino Linotype" w:cs="Arial"/>
                <w:b/>
                <w:bCs/>
                <w:sz w:val="20"/>
                <w:szCs w:val="20"/>
              </w:rPr>
              <w:t>61</w:t>
            </w:r>
            <w:r w:rsidRPr="004A3B89">
              <w:rPr>
                <w:rFonts w:ascii="Palatino Linotype" w:hAnsi="Palatino Linotype" w:cs="Arial"/>
                <w:b/>
                <w:bCs/>
                <w:sz w:val="20"/>
                <w:szCs w:val="20"/>
              </w:rPr>
              <w:t>/DIFATIZARA/IP/2019</w:t>
            </w:r>
          </w:p>
        </w:tc>
        <w:tc>
          <w:tcPr>
            <w:tcW w:w="3103" w:type="dxa"/>
          </w:tcPr>
          <w:p w:rsidR="00907D37" w:rsidRPr="004A3B89" w:rsidRDefault="004E2B66" w:rsidP="004A3B89">
            <w:pPr>
              <w:autoSpaceDE w:val="0"/>
              <w:autoSpaceDN w:val="0"/>
              <w:adjustRightInd w:val="0"/>
              <w:spacing w:before="240" w:line="276" w:lineRule="auto"/>
              <w:rPr>
                <w:rFonts w:ascii="Palatino Linotype" w:hAnsi="Palatino Linotype" w:cs="Arial"/>
                <w:sz w:val="20"/>
                <w:szCs w:val="20"/>
              </w:rPr>
            </w:pPr>
            <w:r w:rsidRPr="004A3B89">
              <w:rPr>
                <w:rFonts w:ascii="Palatino Linotype" w:hAnsi="Palatino Linotype" w:cs="Arial"/>
                <w:sz w:val="20"/>
                <w:szCs w:val="20"/>
              </w:rPr>
              <w:t>Remite números de cuenta y las instituciones bancarias con las que se realizan las operaciones.</w:t>
            </w:r>
          </w:p>
        </w:tc>
        <w:tc>
          <w:tcPr>
            <w:tcW w:w="2731" w:type="dxa"/>
          </w:tcPr>
          <w:p w:rsidR="00907D37" w:rsidRPr="004A3B89" w:rsidRDefault="004E2B66"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Señala que cuenta con toda la información solicitada, sin </w:t>
            </w:r>
            <w:r w:rsidR="000F6E97" w:rsidRPr="004A3B89">
              <w:rPr>
                <w:rFonts w:ascii="Palatino Linotype" w:hAnsi="Palatino Linotype" w:cs="Arial"/>
                <w:sz w:val="20"/>
                <w:szCs w:val="20"/>
              </w:rPr>
              <w:t>embargo,</w:t>
            </w:r>
            <w:r w:rsidRPr="004A3B89">
              <w:rPr>
                <w:rFonts w:ascii="Palatino Linotype" w:hAnsi="Palatino Linotype" w:cs="Arial"/>
                <w:sz w:val="20"/>
                <w:szCs w:val="20"/>
              </w:rPr>
              <w:t xml:space="preserve"> ya que consta de 18 mil fojas, se le entregaría al ciudadano en 10 días hábiles a partir de que realice el pago por el escaneo y digitalización de cada foja, derivado de que deben imprimirla para testarla y enseguida volver a digitalizarla para hacer la entrega.</w:t>
            </w:r>
          </w:p>
        </w:tc>
        <w:tc>
          <w:tcPr>
            <w:tcW w:w="942" w:type="dxa"/>
          </w:tcPr>
          <w:p w:rsidR="00907D37" w:rsidRPr="004A3B89" w:rsidRDefault="00A20A75"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PARCIAL</w:t>
            </w:r>
          </w:p>
        </w:tc>
      </w:tr>
      <w:tr w:rsidR="00907D37" w:rsidTr="000A40C3">
        <w:tc>
          <w:tcPr>
            <w:tcW w:w="2286" w:type="dxa"/>
          </w:tcPr>
          <w:p w:rsidR="00907D37"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0007</w:t>
            </w:r>
            <w:r w:rsidR="00723F77" w:rsidRPr="004A3B89">
              <w:rPr>
                <w:rFonts w:ascii="Palatino Linotype" w:hAnsi="Palatino Linotype" w:cs="Arial"/>
                <w:b/>
                <w:bCs/>
                <w:sz w:val="20"/>
                <w:szCs w:val="20"/>
              </w:rPr>
              <w:t>7</w:t>
            </w:r>
            <w:r w:rsidRPr="004A3B89">
              <w:rPr>
                <w:rFonts w:ascii="Palatino Linotype" w:hAnsi="Palatino Linotype" w:cs="Arial"/>
                <w:b/>
                <w:bCs/>
                <w:sz w:val="20"/>
                <w:szCs w:val="20"/>
              </w:rPr>
              <w:t>/DIFATIZARA/IP/2019</w:t>
            </w:r>
          </w:p>
        </w:tc>
        <w:tc>
          <w:tcPr>
            <w:tcW w:w="3103" w:type="dxa"/>
          </w:tcPr>
          <w:p w:rsidR="00907D37" w:rsidRPr="004A3B89" w:rsidRDefault="00723F7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relación de presupuesto ejercido al 30 de abril de 2019</w:t>
            </w:r>
            <w:r w:rsidR="00EE6018" w:rsidRPr="004A3B89">
              <w:rPr>
                <w:rFonts w:ascii="Palatino Linotype" w:hAnsi="Palatino Linotype" w:cs="Arial"/>
                <w:sz w:val="20"/>
                <w:szCs w:val="20"/>
              </w:rPr>
              <w:t>.</w:t>
            </w:r>
            <w:r w:rsidR="00A20A75" w:rsidRPr="004A3B89">
              <w:rPr>
                <w:rFonts w:ascii="Palatino Linotype" w:hAnsi="Palatino Linotype" w:cs="Arial"/>
                <w:sz w:val="20"/>
                <w:szCs w:val="20"/>
              </w:rPr>
              <w:t xml:space="preserve"> Testan firma del Titular.</w:t>
            </w:r>
          </w:p>
        </w:tc>
        <w:tc>
          <w:tcPr>
            <w:tcW w:w="2731" w:type="dxa"/>
          </w:tcPr>
          <w:p w:rsidR="00EE6018" w:rsidRPr="004A3B89" w:rsidRDefault="00E1295E"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Remite el documento enviado en respuesta de manera integra sin testar la firma del Titular.</w:t>
            </w:r>
          </w:p>
        </w:tc>
        <w:tc>
          <w:tcPr>
            <w:tcW w:w="942" w:type="dxa"/>
          </w:tcPr>
          <w:p w:rsidR="00907D37" w:rsidRPr="004A3B89" w:rsidRDefault="00E1295E"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SI</w:t>
            </w:r>
          </w:p>
        </w:tc>
      </w:tr>
      <w:tr w:rsidR="00907D37" w:rsidTr="000A40C3">
        <w:tc>
          <w:tcPr>
            <w:tcW w:w="2286" w:type="dxa"/>
          </w:tcPr>
          <w:p w:rsidR="00907D37"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0007</w:t>
            </w:r>
            <w:r w:rsidR="00723F77" w:rsidRPr="004A3B89">
              <w:rPr>
                <w:rFonts w:ascii="Palatino Linotype" w:hAnsi="Palatino Linotype" w:cs="Arial"/>
                <w:b/>
                <w:bCs/>
                <w:sz w:val="20"/>
                <w:szCs w:val="20"/>
              </w:rPr>
              <w:t>6</w:t>
            </w:r>
            <w:r w:rsidRPr="004A3B89">
              <w:rPr>
                <w:rFonts w:ascii="Palatino Linotype" w:hAnsi="Palatino Linotype" w:cs="Arial"/>
                <w:b/>
                <w:bCs/>
                <w:sz w:val="20"/>
                <w:szCs w:val="20"/>
              </w:rPr>
              <w:t>/DIFATIZARA/IP/2019</w:t>
            </w:r>
          </w:p>
        </w:tc>
        <w:tc>
          <w:tcPr>
            <w:tcW w:w="3103" w:type="dxa"/>
          </w:tcPr>
          <w:p w:rsidR="00907D37" w:rsidRPr="004A3B89" w:rsidRDefault="00EE6018"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Remite un </w:t>
            </w:r>
            <w:r w:rsidR="000D4AAA" w:rsidRPr="004A3B89">
              <w:rPr>
                <w:rFonts w:ascii="Palatino Linotype" w:hAnsi="Palatino Linotype" w:cs="Arial"/>
                <w:sz w:val="20"/>
                <w:szCs w:val="20"/>
              </w:rPr>
              <w:t>cuadro de inventario.</w:t>
            </w:r>
          </w:p>
        </w:tc>
        <w:tc>
          <w:tcPr>
            <w:tcW w:w="2731" w:type="dxa"/>
          </w:tcPr>
          <w:p w:rsidR="00907D37" w:rsidRPr="004A3B89" w:rsidRDefault="00A20A75"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Señala que no se ha realizado compra en materiales de trabajo ya que cuentan con un stock </w:t>
            </w:r>
            <w:r w:rsidRPr="004A3B89">
              <w:rPr>
                <w:rFonts w:ascii="Palatino Linotype" w:hAnsi="Palatino Linotype" w:cs="Arial"/>
                <w:sz w:val="20"/>
                <w:szCs w:val="20"/>
              </w:rPr>
              <w:lastRenderedPageBreak/>
              <w:t xml:space="preserve">de la </w:t>
            </w:r>
            <w:r w:rsidR="00A60EEC" w:rsidRPr="004A3B89">
              <w:rPr>
                <w:rFonts w:ascii="Palatino Linotype" w:hAnsi="Palatino Linotype" w:cs="Arial"/>
                <w:sz w:val="20"/>
                <w:szCs w:val="20"/>
              </w:rPr>
              <w:t>administración</w:t>
            </w:r>
            <w:r w:rsidRPr="004A3B89">
              <w:rPr>
                <w:rFonts w:ascii="Palatino Linotype" w:hAnsi="Palatino Linotype" w:cs="Arial"/>
                <w:sz w:val="20"/>
                <w:szCs w:val="20"/>
              </w:rPr>
              <w:t xml:space="preserve"> pasada.</w:t>
            </w:r>
          </w:p>
        </w:tc>
        <w:tc>
          <w:tcPr>
            <w:tcW w:w="942" w:type="dxa"/>
          </w:tcPr>
          <w:p w:rsidR="00907D37" w:rsidRPr="004A3B89" w:rsidRDefault="00A20A75"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lastRenderedPageBreak/>
              <w:t>SI</w:t>
            </w:r>
          </w:p>
        </w:tc>
      </w:tr>
      <w:tr w:rsidR="00907D37" w:rsidTr="000A40C3">
        <w:tc>
          <w:tcPr>
            <w:tcW w:w="2286" w:type="dxa"/>
          </w:tcPr>
          <w:p w:rsidR="00907D37"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0007</w:t>
            </w:r>
            <w:r w:rsidR="00723F77" w:rsidRPr="004A3B89">
              <w:rPr>
                <w:rFonts w:ascii="Palatino Linotype" w:hAnsi="Palatino Linotype" w:cs="Arial"/>
                <w:b/>
                <w:bCs/>
                <w:sz w:val="20"/>
                <w:szCs w:val="20"/>
              </w:rPr>
              <w:t>5</w:t>
            </w:r>
            <w:r w:rsidRPr="004A3B89">
              <w:rPr>
                <w:rFonts w:ascii="Palatino Linotype" w:hAnsi="Palatino Linotype" w:cs="Arial"/>
                <w:b/>
                <w:bCs/>
                <w:sz w:val="20"/>
                <w:szCs w:val="20"/>
              </w:rPr>
              <w:t>/DIFATIZARA/IP/2019</w:t>
            </w:r>
          </w:p>
        </w:tc>
        <w:tc>
          <w:tcPr>
            <w:tcW w:w="3103" w:type="dxa"/>
          </w:tcPr>
          <w:p w:rsidR="00907D37" w:rsidRPr="004A3B89" w:rsidRDefault="00362EA6"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 xml:space="preserve">Informa que al 30 de abril no se ha realizado ningún pago. No pasando de óptica que se testo la firma del Titular de la </w:t>
            </w:r>
            <w:r w:rsidR="000F6E97" w:rsidRPr="004A3B89">
              <w:rPr>
                <w:rFonts w:ascii="Palatino Linotype" w:hAnsi="Palatino Linotype" w:cs="Arial"/>
                <w:sz w:val="20"/>
                <w:szCs w:val="20"/>
              </w:rPr>
              <w:t>Tesorería</w:t>
            </w:r>
            <w:r w:rsidRPr="004A3B89">
              <w:rPr>
                <w:rFonts w:ascii="Palatino Linotype" w:hAnsi="Palatino Linotype" w:cs="Arial"/>
                <w:sz w:val="20"/>
                <w:szCs w:val="20"/>
              </w:rPr>
              <w:t xml:space="preserve"> del Sistema Municipal DIF de Atizapán de Zaragoza.</w:t>
            </w:r>
          </w:p>
        </w:tc>
        <w:tc>
          <w:tcPr>
            <w:tcW w:w="2731" w:type="dxa"/>
          </w:tcPr>
          <w:p w:rsidR="00907D37" w:rsidRPr="004A3B89" w:rsidRDefault="00362EA6" w:rsidP="004A3B89">
            <w:pPr>
              <w:autoSpaceDE w:val="0"/>
              <w:autoSpaceDN w:val="0"/>
              <w:adjustRightInd w:val="0"/>
              <w:spacing w:before="240" w:line="276" w:lineRule="auto"/>
              <w:rPr>
                <w:rFonts w:ascii="Palatino Linotype" w:hAnsi="Palatino Linotype" w:cs="Arial"/>
                <w:sz w:val="20"/>
                <w:szCs w:val="20"/>
              </w:rPr>
            </w:pPr>
            <w:r w:rsidRPr="004A3B89">
              <w:rPr>
                <w:rFonts w:ascii="Palatino Linotype" w:hAnsi="Palatino Linotype" w:cs="Arial"/>
                <w:sz w:val="20"/>
                <w:szCs w:val="20"/>
              </w:rPr>
              <w:t>Remite las capturas de pantalla del portal IPOMEX en donde se aprecia la información solicitada.</w:t>
            </w:r>
          </w:p>
        </w:tc>
        <w:tc>
          <w:tcPr>
            <w:tcW w:w="942" w:type="dxa"/>
          </w:tcPr>
          <w:p w:rsidR="00907D37" w:rsidRPr="004A3B89" w:rsidRDefault="00A60EEC"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PARCIAL</w:t>
            </w:r>
          </w:p>
        </w:tc>
      </w:tr>
      <w:tr w:rsidR="00907D37" w:rsidTr="000A40C3">
        <w:tc>
          <w:tcPr>
            <w:tcW w:w="2286" w:type="dxa"/>
          </w:tcPr>
          <w:p w:rsidR="00907D37" w:rsidRPr="004A3B89" w:rsidRDefault="00907D37"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b/>
                <w:bCs/>
                <w:sz w:val="20"/>
                <w:szCs w:val="20"/>
              </w:rPr>
              <w:t>0007</w:t>
            </w:r>
            <w:r w:rsidR="00723F77" w:rsidRPr="004A3B89">
              <w:rPr>
                <w:rFonts w:ascii="Palatino Linotype" w:hAnsi="Palatino Linotype" w:cs="Arial"/>
                <w:b/>
                <w:bCs/>
                <w:sz w:val="20"/>
                <w:szCs w:val="20"/>
              </w:rPr>
              <w:t>2</w:t>
            </w:r>
            <w:r w:rsidRPr="004A3B89">
              <w:rPr>
                <w:rFonts w:ascii="Palatino Linotype" w:hAnsi="Palatino Linotype" w:cs="Arial"/>
                <w:b/>
                <w:bCs/>
                <w:sz w:val="20"/>
                <w:szCs w:val="20"/>
              </w:rPr>
              <w:t>/DIFATIZARA/IP/2019</w:t>
            </w:r>
          </w:p>
        </w:tc>
        <w:tc>
          <w:tcPr>
            <w:tcW w:w="3103" w:type="dxa"/>
          </w:tcPr>
          <w:p w:rsidR="00907D37" w:rsidRPr="004A3B89" w:rsidRDefault="00362EA6"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Señala los gastos realizados del 01 de enero al 30 de abril de 2019, con una tabla que muestra los siguientes tópicos: dependencia, programa, partida, concepto y total ejercido. No pasando de óptica que se testo la firma del Tesorero del Sistema Municipal DIF de Atizapán de Zaragoza.</w:t>
            </w:r>
          </w:p>
        </w:tc>
        <w:tc>
          <w:tcPr>
            <w:tcW w:w="2731" w:type="dxa"/>
          </w:tcPr>
          <w:p w:rsidR="00907D37" w:rsidRPr="004A3B89" w:rsidRDefault="00A60EEC" w:rsidP="004A3B89">
            <w:pPr>
              <w:autoSpaceDE w:val="0"/>
              <w:autoSpaceDN w:val="0"/>
              <w:adjustRightInd w:val="0"/>
              <w:spacing w:before="240" w:line="276" w:lineRule="auto"/>
              <w:jc w:val="both"/>
              <w:rPr>
                <w:rFonts w:ascii="Palatino Linotype" w:hAnsi="Palatino Linotype" w:cs="Arial"/>
                <w:sz w:val="20"/>
                <w:szCs w:val="20"/>
              </w:rPr>
            </w:pPr>
            <w:r w:rsidRPr="004A3B89">
              <w:rPr>
                <w:rFonts w:ascii="Palatino Linotype" w:hAnsi="Palatino Linotype" w:cs="Arial"/>
                <w:sz w:val="20"/>
                <w:szCs w:val="20"/>
              </w:rPr>
              <w:t>Ratifica y envía el documento sin testar la firma.</w:t>
            </w:r>
          </w:p>
        </w:tc>
        <w:tc>
          <w:tcPr>
            <w:tcW w:w="942" w:type="dxa"/>
          </w:tcPr>
          <w:p w:rsidR="00907D37" w:rsidRPr="004A3B89" w:rsidRDefault="00A60EEC" w:rsidP="004A3B89">
            <w:pPr>
              <w:autoSpaceDE w:val="0"/>
              <w:autoSpaceDN w:val="0"/>
              <w:adjustRightInd w:val="0"/>
              <w:spacing w:before="240" w:line="276" w:lineRule="auto"/>
              <w:jc w:val="center"/>
              <w:rPr>
                <w:rFonts w:ascii="Palatino Linotype" w:hAnsi="Palatino Linotype" w:cs="Arial"/>
                <w:sz w:val="20"/>
                <w:szCs w:val="20"/>
              </w:rPr>
            </w:pPr>
            <w:r w:rsidRPr="004A3B89">
              <w:rPr>
                <w:rFonts w:ascii="Palatino Linotype" w:hAnsi="Palatino Linotype" w:cs="Arial"/>
                <w:sz w:val="20"/>
                <w:szCs w:val="20"/>
              </w:rPr>
              <w:t>SI</w:t>
            </w:r>
          </w:p>
        </w:tc>
      </w:tr>
    </w:tbl>
    <w:p w:rsidR="00B42268" w:rsidRDefault="00A60EEC" w:rsidP="00B42268">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szCs w:val="24"/>
        </w:rPr>
        <w:t xml:space="preserve">Así pues, de lo anterior se advierte que lo que corresponde a los recursos de revisión, </w:t>
      </w:r>
      <w:r w:rsidR="00894AB7" w:rsidRPr="002A0C10">
        <w:rPr>
          <w:rFonts w:ascii="Palatino Linotype" w:hAnsi="Palatino Linotype" w:cs="Arial"/>
          <w:b/>
          <w:bCs/>
          <w:sz w:val="24"/>
          <w:lang w:eastAsia="es-MX"/>
        </w:rPr>
        <w:t>0470</w:t>
      </w:r>
      <w:r w:rsidR="00894AB7">
        <w:rPr>
          <w:rFonts w:ascii="Palatino Linotype" w:hAnsi="Palatino Linotype" w:cs="Arial"/>
          <w:b/>
          <w:bCs/>
          <w:sz w:val="24"/>
          <w:lang w:eastAsia="es-MX"/>
        </w:rPr>
        <w:t>1</w:t>
      </w:r>
      <w:r w:rsidR="00894AB7" w:rsidRPr="002A0C10">
        <w:rPr>
          <w:rFonts w:ascii="Palatino Linotype" w:hAnsi="Palatino Linotype" w:cs="Arial"/>
          <w:b/>
          <w:bCs/>
          <w:sz w:val="24"/>
          <w:lang w:eastAsia="es-MX"/>
        </w:rPr>
        <w:t>/INFOEM/IP/RR/2019</w:t>
      </w:r>
      <w:r w:rsidR="00894AB7">
        <w:rPr>
          <w:rFonts w:ascii="Palatino Linotype" w:hAnsi="Palatino Linotype" w:cs="Arial"/>
          <w:b/>
          <w:bCs/>
          <w:sz w:val="24"/>
          <w:lang w:eastAsia="es-MX"/>
        </w:rPr>
        <w:t xml:space="preserve">, </w:t>
      </w:r>
      <w:r w:rsidR="001310FA" w:rsidRPr="002A0C10">
        <w:rPr>
          <w:rFonts w:ascii="Palatino Linotype" w:hAnsi="Palatino Linotype" w:cs="Arial"/>
          <w:b/>
          <w:bCs/>
          <w:sz w:val="24"/>
          <w:lang w:eastAsia="es-MX"/>
        </w:rPr>
        <w:t>04702/INFOEM/IP/RR/2019,</w:t>
      </w:r>
      <w:r w:rsidR="001310FA" w:rsidRPr="001310FA">
        <w:rPr>
          <w:rFonts w:ascii="Palatino Linotype" w:hAnsi="Palatino Linotype" w:cs="Arial"/>
          <w:b/>
          <w:bCs/>
          <w:sz w:val="24"/>
          <w:lang w:eastAsia="es-MX"/>
        </w:rPr>
        <w:t xml:space="preserve"> </w:t>
      </w:r>
      <w:r w:rsidR="001310FA" w:rsidRPr="002A0C10">
        <w:rPr>
          <w:rFonts w:ascii="Palatino Linotype" w:hAnsi="Palatino Linotype" w:cs="Arial"/>
          <w:b/>
          <w:bCs/>
          <w:sz w:val="24"/>
          <w:lang w:eastAsia="es-MX"/>
        </w:rPr>
        <w:t>0470</w:t>
      </w:r>
      <w:r w:rsidR="001310FA">
        <w:rPr>
          <w:rFonts w:ascii="Palatino Linotype" w:hAnsi="Palatino Linotype" w:cs="Arial"/>
          <w:b/>
          <w:bCs/>
          <w:sz w:val="24"/>
          <w:lang w:eastAsia="es-MX"/>
        </w:rPr>
        <w:t>7</w:t>
      </w:r>
      <w:r w:rsidR="001310FA" w:rsidRPr="002A0C10">
        <w:rPr>
          <w:rFonts w:ascii="Palatino Linotype" w:hAnsi="Palatino Linotype" w:cs="Arial"/>
          <w:b/>
          <w:bCs/>
          <w:sz w:val="24"/>
          <w:lang w:eastAsia="es-MX"/>
        </w:rPr>
        <w:t>/INFOEM/IP/RR/2019,</w:t>
      </w:r>
      <w:r w:rsidR="001310FA" w:rsidRPr="001310FA">
        <w:rPr>
          <w:rFonts w:ascii="Palatino Linotype" w:hAnsi="Palatino Linotype" w:cs="Arial"/>
          <w:b/>
          <w:bCs/>
          <w:sz w:val="24"/>
          <w:lang w:eastAsia="es-MX"/>
        </w:rPr>
        <w:t xml:space="preserve"> </w:t>
      </w:r>
      <w:r w:rsidR="001310FA" w:rsidRPr="002A0C10">
        <w:rPr>
          <w:rFonts w:ascii="Palatino Linotype" w:hAnsi="Palatino Linotype" w:cs="Arial"/>
          <w:b/>
          <w:bCs/>
          <w:sz w:val="24"/>
          <w:lang w:eastAsia="es-MX"/>
        </w:rPr>
        <w:t>0470</w:t>
      </w:r>
      <w:r w:rsidR="001310FA">
        <w:rPr>
          <w:rFonts w:ascii="Palatino Linotype" w:hAnsi="Palatino Linotype" w:cs="Arial"/>
          <w:b/>
          <w:bCs/>
          <w:sz w:val="24"/>
          <w:lang w:eastAsia="es-MX"/>
        </w:rPr>
        <w:t>8</w:t>
      </w:r>
      <w:r w:rsidR="001310FA" w:rsidRPr="002A0C10">
        <w:rPr>
          <w:rFonts w:ascii="Palatino Linotype" w:hAnsi="Palatino Linotype" w:cs="Arial"/>
          <w:b/>
          <w:bCs/>
          <w:sz w:val="24"/>
          <w:lang w:eastAsia="es-MX"/>
        </w:rPr>
        <w:t>/INFOEM/IP/RR/2019,</w:t>
      </w:r>
      <w:r w:rsidR="001310FA" w:rsidRPr="001310FA">
        <w:rPr>
          <w:rFonts w:ascii="Palatino Linotype" w:hAnsi="Palatino Linotype" w:cs="Arial"/>
          <w:b/>
          <w:bCs/>
          <w:sz w:val="24"/>
          <w:lang w:eastAsia="es-MX"/>
        </w:rPr>
        <w:t xml:space="preserve"> </w:t>
      </w:r>
      <w:r w:rsidR="001310FA" w:rsidRPr="002A0C10">
        <w:rPr>
          <w:rFonts w:ascii="Palatino Linotype" w:hAnsi="Palatino Linotype" w:cs="Arial"/>
          <w:b/>
          <w:bCs/>
          <w:sz w:val="24"/>
          <w:lang w:eastAsia="es-MX"/>
        </w:rPr>
        <w:t>0470</w:t>
      </w:r>
      <w:r w:rsidR="001310FA">
        <w:rPr>
          <w:rFonts w:ascii="Palatino Linotype" w:hAnsi="Palatino Linotype" w:cs="Arial"/>
          <w:b/>
          <w:bCs/>
          <w:sz w:val="24"/>
          <w:lang w:eastAsia="es-MX"/>
        </w:rPr>
        <w:t>9</w:t>
      </w:r>
      <w:r w:rsidR="001310FA" w:rsidRPr="002A0C10">
        <w:rPr>
          <w:rFonts w:ascii="Palatino Linotype" w:hAnsi="Palatino Linotype" w:cs="Arial"/>
          <w:b/>
          <w:bCs/>
          <w:sz w:val="24"/>
          <w:lang w:eastAsia="es-MX"/>
        </w:rPr>
        <w:t>/INFOEM/IP/RR/2019,</w:t>
      </w:r>
      <w:r w:rsidR="001310FA" w:rsidRPr="001310FA">
        <w:rPr>
          <w:rFonts w:ascii="Palatino Linotype" w:hAnsi="Palatino Linotype" w:cs="Arial"/>
          <w:b/>
          <w:bCs/>
          <w:sz w:val="24"/>
          <w:lang w:eastAsia="es-MX"/>
        </w:rPr>
        <w:t xml:space="preserve"> </w:t>
      </w:r>
      <w:r w:rsidR="0077337F" w:rsidRPr="002A0C10">
        <w:rPr>
          <w:rFonts w:ascii="Palatino Linotype" w:hAnsi="Palatino Linotype" w:cs="Arial"/>
          <w:b/>
          <w:bCs/>
          <w:sz w:val="24"/>
          <w:lang w:eastAsia="es-MX"/>
        </w:rPr>
        <w:t>04</w:t>
      </w:r>
      <w:r w:rsidR="0077337F">
        <w:rPr>
          <w:rFonts w:ascii="Palatino Linotype" w:hAnsi="Palatino Linotype" w:cs="Arial"/>
          <w:b/>
          <w:bCs/>
          <w:sz w:val="24"/>
          <w:lang w:eastAsia="es-MX"/>
        </w:rPr>
        <w:t>84</w:t>
      </w:r>
      <w:r w:rsidR="0078431C">
        <w:rPr>
          <w:rFonts w:ascii="Palatino Linotype" w:hAnsi="Palatino Linotype" w:cs="Arial"/>
          <w:b/>
          <w:bCs/>
          <w:sz w:val="24"/>
          <w:lang w:eastAsia="es-MX"/>
        </w:rPr>
        <w:t>2</w:t>
      </w:r>
      <w:r w:rsidR="0077337F" w:rsidRPr="002A0C10">
        <w:rPr>
          <w:rFonts w:ascii="Palatino Linotype" w:hAnsi="Palatino Linotype" w:cs="Arial"/>
          <w:b/>
          <w:bCs/>
          <w:sz w:val="24"/>
          <w:lang w:eastAsia="es-MX"/>
        </w:rPr>
        <w:t>/INFOEM/IP/RR/2019</w:t>
      </w:r>
      <w:r w:rsidR="0077337F">
        <w:rPr>
          <w:rFonts w:ascii="Palatino Linotype" w:hAnsi="Palatino Linotype" w:cs="Arial"/>
          <w:b/>
          <w:bCs/>
          <w:sz w:val="24"/>
          <w:lang w:eastAsia="es-MX"/>
        </w:rPr>
        <w:t xml:space="preserve">, </w:t>
      </w:r>
      <w:r w:rsidR="0077337F" w:rsidRPr="002A0C10">
        <w:rPr>
          <w:rFonts w:ascii="Palatino Linotype" w:hAnsi="Palatino Linotype" w:cs="Arial"/>
          <w:b/>
          <w:bCs/>
          <w:sz w:val="24"/>
          <w:lang w:eastAsia="es-MX"/>
        </w:rPr>
        <w:t>04</w:t>
      </w:r>
      <w:r w:rsidR="0077337F">
        <w:rPr>
          <w:rFonts w:ascii="Palatino Linotype" w:hAnsi="Palatino Linotype" w:cs="Arial"/>
          <w:b/>
          <w:bCs/>
          <w:sz w:val="24"/>
          <w:lang w:eastAsia="es-MX"/>
        </w:rPr>
        <w:t>843</w:t>
      </w:r>
      <w:r w:rsidR="0077337F" w:rsidRPr="002A0C10">
        <w:rPr>
          <w:rFonts w:ascii="Palatino Linotype" w:hAnsi="Palatino Linotype" w:cs="Arial"/>
          <w:b/>
          <w:bCs/>
          <w:sz w:val="24"/>
          <w:lang w:eastAsia="es-MX"/>
        </w:rPr>
        <w:t>/INFOEM/IP/RR/2019</w:t>
      </w:r>
      <w:r w:rsidR="001310FA" w:rsidRPr="002A0C10">
        <w:rPr>
          <w:rFonts w:ascii="Palatino Linotype" w:hAnsi="Palatino Linotype" w:cs="Arial"/>
          <w:b/>
          <w:bCs/>
          <w:sz w:val="24"/>
          <w:lang w:eastAsia="es-MX"/>
        </w:rPr>
        <w:t>,</w:t>
      </w:r>
      <w:r w:rsidR="001310FA" w:rsidRPr="001310FA">
        <w:rPr>
          <w:rFonts w:ascii="Palatino Linotype" w:hAnsi="Palatino Linotype" w:cs="Arial"/>
          <w:b/>
          <w:bCs/>
          <w:sz w:val="24"/>
          <w:lang w:eastAsia="es-MX"/>
        </w:rPr>
        <w:t xml:space="preserve"> </w:t>
      </w:r>
      <w:r w:rsidR="001310FA" w:rsidRPr="002A0C10">
        <w:rPr>
          <w:rFonts w:ascii="Palatino Linotype" w:hAnsi="Palatino Linotype" w:cs="Arial"/>
          <w:b/>
          <w:bCs/>
          <w:sz w:val="24"/>
          <w:lang w:eastAsia="es-MX"/>
        </w:rPr>
        <w:t>04</w:t>
      </w:r>
      <w:r w:rsidR="001310FA">
        <w:rPr>
          <w:rFonts w:ascii="Palatino Linotype" w:hAnsi="Palatino Linotype" w:cs="Arial"/>
          <w:b/>
          <w:bCs/>
          <w:sz w:val="24"/>
          <w:lang w:eastAsia="es-MX"/>
        </w:rPr>
        <w:t>845</w:t>
      </w:r>
      <w:r w:rsidR="001310FA" w:rsidRPr="002A0C10">
        <w:rPr>
          <w:rFonts w:ascii="Palatino Linotype" w:hAnsi="Palatino Linotype" w:cs="Arial"/>
          <w:b/>
          <w:bCs/>
          <w:sz w:val="24"/>
          <w:lang w:eastAsia="es-MX"/>
        </w:rPr>
        <w:t>/INFOEM/IP/RR/2019,</w:t>
      </w:r>
      <w:r w:rsidR="001310FA" w:rsidRPr="001310FA">
        <w:rPr>
          <w:rFonts w:ascii="Palatino Linotype" w:hAnsi="Palatino Linotype" w:cs="Arial"/>
          <w:b/>
          <w:bCs/>
          <w:sz w:val="24"/>
          <w:lang w:eastAsia="es-MX"/>
        </w:rPr>
        <w:t xml:space="preserve"> </w:t>
      </w:r>
      <w:r w:rsidR="0077337F" w:rsidRPr="002A0C10">
        <w:rPr>
          <w:rFonts w:ascii="Palatino Linotype" w:hAnsi="Palatino Linotype" w:cs="Arial"/>
          <w:b/>
          <w:bCs/>
          <w:sz w:val="24"/>
          <w:lang w:eastAsia="es-MX"/>
        </w:rPr>
        <w:t>0</w:t>
      </w:r>
      <w:r w:rsidR="0077337F">
        <w:rPr>
          <w:rFonts w:ascii="Palatino Linotype" w:hAnsi="Palatino Linotype" w:cs="Arial"/>
          <w:b/>
          <w:bCs/>
          <w:sz w:val="24"/>
          <w:lang w:eastAsia="es-MX"/>
        </w:rPr>
        <w:t>5066</w:t>
      </w:r>
      <w:r w:rsidR="0077337F" w:rsidRPr="002A0C10">
        <w:rPr>
          <w:rFonts w:ascii="Palatino Linotype" w:hAnsi="Palatino Linotype" w:cs="Arial"/>
          <w:b/>
          <w:bCs/>
          <w:sz w:val="24"/>
          <w:lang w:eastAsia="es-MX"/>
        </w:rPr>
        <w:t>/INFOEM/IP/RR/2019</w:t>
      </w:r>
      <w:r w:rsidR="0077337F">
        <w:rPr>
          <w:rFonts w:ascii="Palatino Linotype" w:hAnsi="Palatino Linotype" w:cs="Arial"/>
          <w:b/>
          <w:bCs/>
          <w:sz w:val="24"/>
          <w:lang w:eastAsia="es-MX"/>
        </w:rPr>
        <w:t xml:space="preserve"> </w:t>
      </w:r>
      <w:r w:rsidR="0077337F" w:rsidRPr="002A0C10">
        <w:rPr>
          <w:rFonts w:ascii="Palatino Linotype" w:hAnsi="Palatino Linotype" w:cs="Arial"/>
          <w:b/>
          <w:bCs/>
          <w:sz w:val="24"/>
          <w:lang w:eastAsia="es-MX"/>
        </w:rPr>
        <w:t>0</w:t>
      </w:r>
      <w:r w:rsidR="0077337F">
        <w:rPr>
          <w:rFonts w:ascii="Palatino Linotype" w:hAnsi="Palatino Linotype" w:cs="Arial"/>
          <w:b/>
          <w:bCs/>
          <w:sz w:val="24"/>
          <w:lang w:eastAsia="es-MX"/>
        </w:rPr>
        <w:t>5067</w:t>
      </w:r>
      <w:r w:rsidR="0077337F" w:rsidRPr="002A0C10">
        <w:rPr>
          <w:rFonts w:ascii="Palatino Linotype" w:hAnsi="Palatino Linotype" w:cs="Arial"/>
          <w:b/>
          <w:bCs/>
          <w:sz w:val="24"/>
          <w:lang w:eastAsia="es-MX"/>
        </w:rPr>
        <w:t>/INFOEM/IP/RR/2019</w:t>
      </w:r>
      <w:r w:rsidR="0077337F">
        <w:rPr>
          <w:rFonts w:ascii="Palatino Linotype" w:hAnsi="Palatino Linotype" w:cs="Arial"/>
          <w:b/>
          <w:bCs/>
          <w:sz w:val="24"/>
          <w:lang w:eastAsia="es-MX"/>
        </w:rPr>
        <w:t xml:space="preserve"> </w:t>
      </w:r>
      <w:r w:rsidR="001310FA">
        <w:rPr>
          <w:rFonts w:ascii="Palatino Linotype" w:hAnsi="Palatino Linotype" w:cs="Arial"/>
          <w:b/>
          <w:bCs/>
          <w:sz w:val="24"/>
          <w:lang w:eastAsia="es-MX"/>
        </w:rPr>
        <w:t xml:space="preserve">y </w:t>
      </w:r>
      <w:r w:rsidR="001310FA" w:rsidRPr="002A0C10">
        <w:rPr>
          <w:rFonts w:ascii="Palatino Linotype" w:hAnsi="Palatino Linotype" w:cs="Arial"/>
          <w:b/>
          <w:bCs/>
          <w:sz w:val="24"/>
          <w:lang w:eastAsia="es-MX"/>
        </w:rPr>
        <w:t>0</w:t>
      </w:r>
      <w:r w:rsidR="001310FA">
        <w:rPr>
          <w:rFonts w:ascii="Palatino Linotype" w:hAnsi="Palatino Linotype" w:cs="Arial"/>
          <w:b/>
          <w:bCs/>
          <w:sz w:val="24"/>
          <w:lang w:eastAsia="es-MX"/>
        </w:rPr>
        <w:t>5092</w:t>
      </w:r>
      <w:r w:rsidR="001310FA" w:rsidRPr="002A0C10">
        <w:rPr>
          <w:rFonts w:ascii="Palatino Linotype" w:hAnsi="Palatino Linotype" w:cs="Arial"/>
          <w:b/>
          <w:bCs/>
          <w:sz w:val="24"/>
          <w:lang w:eastAsia="es-MX"/>
        </w:rPr>
        <w:t>/INFOEM/IP/RR/2019,</w:t>
      </w:r>
      <w:r w:rsidR="001310FA">
        <w:rPr>
          <w:rFonts w:ascii="Palatino Linotype" w:hAnsi="Palatino Linotype" w:cs="Arial"/>
          <w:b/>
          <w:bCs/>
          <w:sz w:val="24"/>
          <w:lang w:eastAsia="es-MX"/>
        </w:rPr>
        <w:t xml:space="preserve"> </w:t>
      </w:r>
      <w:r w:rsidR="001310FA">
        <w:rPr>
          <w:rFonts w:ascii="Palatino Linotype" w:hAnsi="Palatino Linotype" w:cs="Arial"/>
          <w:sz w:val="24"/>
          <w:lang w:eastAsia="es-MX"/>
        </w:rPr>
        <w:t xml:space="preserve">el sujeto obligado modifico sus respuestas, adicionando información complementaria para dar cumplimiento a los requerimientos vertidos </w:t>
      </w:r>
      <w:r w:rsidR="001310FA">
        <w:rPr>
          <w:rFonts w:ascii="Palatino Linotype" w:hAnsi="Palatino Linotype" w:cs="Arial"/>
          <w:sz w:val="24"/>
          <w:lang w:eastAsia="es-MX"/>
        </w:rPr>
        <w:lastRenderedPageBreak/>
        <w:t>por el hoy recurrente</w:t>
      </w:r>
      <w:r w:rsidR="00B42268">
        <w:rPr>
          <w:rFonts w:ascii="Palatino Linotype" w:hAnsi="Palatino Linotype" w:cs="Arial"/>
          <w:sz w:val="24"/>
          <w:lang w:eastAsia="es-MX"/>
        </w:rPr>
        <w:t xml:space="preserve">, por lo que </w:t>
      </w:r>
      <w:r w:rsidR="00B42268">
        <w:rPr>
          <w:rFonts w:ascii="Palatino Linotype" w:hAnsi="Palatino Linotype" w:cs="Arial"/>
          <w:sz w:val="24"/>
        </w:rPr>
        <w:t xml:space="preserve">se entiende para este órgano garante </w:t>
      </w:r>
      <w:r w:rsidR="00B42268">
        <w:rPr>
          <w:rFonts w:ascii="Palatino Linotype" w:hAnsi="Palatino Linotype"/>
          <w:sz w:val="24"/>
          <w:szCs w:val="24"/>
        </w:rPr>
        <w:t>que ya satisfizo el derecho accionado por la parte solicitante.</w:t>
      </w:r>
    </w:p>
    <w:p w:rsidR="00B42268" w:rsidRPr="00C24DBE" w:rsidRDefault="00B42268" w:rsidP="00B42268">
      <w:pPr>
        <w:autoSpaceDE w:val="0"/>
        <w:autoSpaceDN w:val="0"/>
        <w:adjustRightInd w:val="0"/>
        <w:spacing w:before="240" w:line="360" w:lineRule="auto"/>
        <w:jc w:val="both"/>
        <w:rPr>
          <w:rFonts w:ascii="Palatino Linotype" w:eastAsia="Calibri" w:hAnsi="Palatino Linotype" w:cs="Times New Roman"/>
          <w:sz w:val="24"/>
        </w:rPr>
      </w:pPr>
      <w:r w:rsidRPr="007D0B2C">
        <w:rPr>
          <w:rFonts w:ascii="Palatino Linotype" w:eastAsia="Calibri" w:hAnsi="Palatino Linotype" w:cs="Times New Roman"/>
          <w:sz w:val="24"/>
        </w:rPr>
        <w:t xml:space="preserve">Finalmente podemos concluir que las manifestaciones vertidas por el </w:t>
      </w:r>
      <w:r w:rsidRPr="00C24DBE">
        <w:rPr>
          <w:rFonts w:ascii="Palatino Linotype" w:eastAsia="Calibri" w:hAnsi="Palatino Linotype" w:cs="Times New Roman"/>
          <w:sz w:val="24"/>
        </w:rPr>
        <w:t xml:space="preserve">sujeto obligado resultan fundadas, atendiendo a las consideraciones de hecho y de derecho precisadas en líneas anteriores, en ese sentido se </w:t>
      </w:r>
      <w:r w:rsidRPr="00C24DBE">
        <w:rPr>
          <w:rFonts w:ascii="Palatino Linotype" w:hAnsi="Palatino Linotype" w:cs="Arial"/>
          <w:sz w:val="24"/>
        </w:rPr>
        <w:t>actualiza lo consagrado en la fracción III del artículo 192, de la Ley de Transparencia y Acceso a la Información Pública del Estado de México y Municipios vigente, que a la letra señala:</w:t>
      </w:r>
    </w:p>
    <w:p w:rsidR="00B42268" w:rsidRPr="00D16237" w:rsidRDefault="00B42268" w:rsidP="00B42268">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D16237">
        <w:rPr>
          <w:rFonts w:ascii="Palatino Linotype" w:hAnsi="Palatino Linotype" w:cs="Arial"/>
          <w:b/>
          <w:bCs/>
          <w:i/>
          <w:sz w:val="22"/>
          <w:szCs w:val="22"/>
        </w:rPr>
        <w:t xml:space="preserve">“Artículo 192. </w:t>
      </w:r>
      <w:r w:rsidRPr="00D16237">
        <w:rPr>
          <w:rFonts w:ascii="Palatino Linotype" w:hAnsi="Palatino Linotype" w:cs="Arial"/>
          <w:i/>
          <w:sz w:val="22"/>
          <w:szCs w:val="22"/>
        </w:rPr>
        <w:t>El recurso será sobreseído, en todo o en parte, cuando una vez admitido, se actualicen alguno de los siguientes supuestos:</w:t>
      </w:r>
    </w:p>
    <w:p w:rsidR="00B42268" w:rsidRPr="00D16237" w:rsidRDefault="00B42268" w:rsidP="00B42268">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 </w:t>
      </w:r>
      <w:r w:rsidRPr="00D16237">
        <w:rPr>
          <w:rFonts w:ascii="Palatino Linotype" w:hAnsi="Palatino Linotype" w:cs="Arial"/>
          <w:i/>
        </w:rPr>
        <w:t>El recurrente se desista expresamente del recurso;</w:t>
      </w:r>
    </w:p>
    <w:p w:rsidR="00B42268" w:rsidRPr="00D16237" w:rsidRDefault="00B42268" w:rsidP="00B42268">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II. </w:t>
      </w:r>
      <w:r w:rsidRPr="00D16237">
        <w:rPr>
          <w:rFonts w:ascii="Palatino Linotype" w:hAnsi="Palatino Linotype" w:cs="Arial"/>
          <w:i/>
        </w:rPr>
        <w:t>El recurrente fallezca o, tratándose de personas jurídicas colectivas, se disuelva;</w:t>
      </w:r>
    </w:p>
    <w:p w:rsidR="00B42268" w:rsidRPr="00D16237" w:rsidRDefault="00B42268" w:rsidP="00B42268">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III. </w:t>
      </w:r>
      <w:r w:rsidRPr="00D16237">
        <w:rPr>
          <w:rFonts w:ascii="Palatino Linotype" w:hAnsi="Palatino Linotype" w:cs="Arial"/>
          <w:i/>
          <w:u w:val="single"/>
        </w:rPr>
        <w:t xml:space="preserve">El sujeto obligado responsable del acto lo </w:t>
      </w:r>
      <w:r w:rsidRPr="00D16237">
        <w:rPr>
          <w:rFonts w:ascii="Palatino Linotype" w:hAnsi="Palatino Linotype" w:cs="Arial"/>
          <w:b/>
          <w:i/>
          <w:u w:val="single"/>
        </w:rPr>
        <w:t>modifique</w:t>
      </w:r>
      <w:r w:rsidRPr="00D16237">
        <w:rPr>
          <w:rFonts w:ascii="Palatino Linotype" w:hAnsi="Palatino Linotype" w:cs="Arial"/>
          <w:i/>
          <w:u w:val="single"/>
        </w:rPr>
        <w:t xml:space="preserve"> o revoque de tal manera que el recurso de revisión quede sin materia;</w:t>
      </w:r>
    </w:p>
    <w:p w:rsidR="00B42268" w:rsidRPr="00D16237" w:rsidRDefault="00B42268" w:rsidP="00B42268">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IV. </w:t>
      </w:r>
      <w:r w:rsidRPr="00D16237">
        <w:rPr>
          <w:rFonts w:ascii="Palatino Linotype" w:hAnsi="Palatino Linotype" w:cs="Arial"/>
          <w:i/>
        </w:rPr>
        <w:t>Admitido el recurso de revisión, aparezca alguna causal de improcedencia en los términos de la presente Ley; y</w:t>
      </w:r>
    </w:p>
    <w:p w:rsidR="00B42268" w:rsidRPr="00D16237" w:rsidRDefault="00B42268" w:rsidP="00B42268">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lang w:val="es-MX"/>
        </w:rPr>
      </w:pPr>
      <w:r w:rsidRPr="00D16237">
        <w:rPr>
          <w:rFonts w:ascii="Palatino Linotype" w:hAnsi="Palatino Linotype" w:cs="Arial"/>
          <w:b/>
          <w:bCs/>
          <w:i/>
          <w:sz w:val="22"/>
          <w:szCs w:val="22"/>
          <w:lang w:val="es-MX"/>
        </w:rPr>
        <w:t>V</w:t>
      </w:r>
      <w:r w:rsidRPr="00D16237">
        <w:rPr>
          <w:rFonts w:ascii="Palatino Linotype" w:hAnsi="Palatino Linotype" w:cs="Arial"/>
          <w:bCs/>
          <w:i/>
          <w:sz w:val="22"/>
          <w:szCs w:val="22"/>
          <w:lang w:val="es-MX"/>
        </w:rPr>
        <w:t xml:space="preserve">. </w:t>
      </w:r>
      <w:r w:rsidRPr="00D16237">
        <w:rPr>
          <w:rFonts w:ascii="Palatino Linotype" w:hAnsi="Palatino Linotype" w:cs="Arial"/>
          <w:i/>
          <w:sz w:val="22"/>
          <w:szCs w:val="22"/>
          <w:lang w:val="es-MX"/>
        </w:rPr>
        <w:t>Cuando por cualquier motivo quede sin materia el recurso.</w:t>
      </w:r>
    </w:p>
    <w:p w:rsidR="00B42268" w:rsidRPr="00D16237" w:rsidRDefault="00B42268" w:rsidP="00B42268">
      <w:pPr>
        <w:pStyle w:val="Prrafodelista"/>
        <w:autoSpaceDE w:val="0"/>
        <w:autoSpaceDN w:val="0"/>
        <w:adjustRightInd w:val="0"/>
        <w:spacing w:before="240" w:after="240" w:line="360" w:lineRule="auto"/>
        <w:ind w:left="567" w:right="567"/>
        <w:jc w:val="right"/>
        <w:rPr>
          <w:rFonts w:ascii="Palatino Linotype" w:hAnsi="Palatino Linotype" w:cs="Arial"/>
          <w:i/>
          <w:sz w:val="22"/>
          <w:szCs w:val="22"/>
          <w:lang w:val="es-MX"/>
        </w:rPr>
      </w:pPr>
      <w:r w:rsidRPr="00D16237">
        <w:rPr>
          <w:rFonts w:ascii="Palatino Linotype" w:hAnsi="Palatino Linotype" w:cs="Arial"/>
          <w:i/>
          <w:sz w:val="22"/>
          <w:szCs w:val="22"/>
          <w:lang w:val="es-MX"/>
        </w:rPr>
        <w:t>(Énfasis añadido)</w:t>
      </w:r>
    </w:p>
    <w:p w:rsidR="00B42268" w:rsidRPr="004838C5" w:rsidRDefault="00B42268" w:rsidP="00B42268">
      <w:pPr>
        <w:spacing w:before="240" w:line="360" w:lineRule="auto"/>
        <w:jc w:val="both"/>
        <w:rPr>
          <w:rFonts w:ascii="Palatino Linotype" w:eastAsia="Batang" w:hAnsi="Palatino Linotype" w:cs="Arial"/>
        </w:rPr>
      </w:pPr>
      <w:r w:rsidRPr="007D0B2C">
        <w:rPr>
          <w:rFonts w:ascii="Palatino Linotype" w:hAnsi="Palatino Linotype"/>
          <w:sz w:val="24"/>
        </w:rPr>
        <w:t xml:space="preserve">Artículo que establece en su fracción </w:t>
      </w:r>
      <w:r w:rsidRPr="007D0B2C">
        <w:rPr>
          <w:rFonts w:ascii="Palatino Linotype" w:hAnsi="Palatino Linotype" w:cs="Arial"/>
          <w:sz w:val="24"/>
        </w:rPr>
        <w:t xml:space="preserve">III del artículo 192 </w:t>
      </w:r>
      <w:r w:rsidRPr="007D0B2C">
        <w:rPr>
          <w:rFonts w:ascii="Palatino Linotype" w:eastAsia="Batang" w:hAnsi="Palatino Linotype" w:cs="Arial"/>
          <w:sz w:val="24"/>
        </w:rPr>
        <w:t xml:space="preserve">de la Ley de Transparencia y Acceso a la Información Pública del Estado de México y Municipios, la procedencia </w:t>
      </w:r>
      <w:r w:rsidRPr="007D0B2C">
        <w:rPr>
          <w:rFonts w:ascii="Palatino Linotype" w:eastAsia="Batang" w:hAnsi="Palatino Linotype" w:cs="Arial"/>
          <w:sz w:val="24"/>
        </w:rPr>
        <w:lastRenderedPageBreak/>
        <w:t xml:space="preserve">para sobreseer el recurso de revisión cuando el </w:t>
      </w:r>
      <w:r w:rsidRPr="00C24DBE">
        <w:rPr>
          <w:rFonts w:ascii="Palatino Linotype" w:eastAsia="Batang" w:hAnsi="Palatino Linotype" w:cs="Arial"/>
          <w:sz w:val="24"/>
        </w:rPr>
        <w:t>sujeto obligado</w:t>
      </w:r>
      <w:r w:rsidRPr="007D0B2C">
        <w:rPr>
          <w:rFonts w:ascii="Palatino Linotype" w:eastAsia="Batang" w:hAnsi="Palatino Linotype" w:cs="Arial"/>
          <w:sz w:val="24"/>
        </w:rPr>
        <w:t xml:space="preserve"> mediante un acto posterior, revoque o modifique el acto de origen del recurso de tal manera que se quede sin materia.</w:t>
      </w:r>
    </w:p>
    <w:p w:rsidR="00B42268" w:rsidRPr="007D0B2C" w:rsidRDefault="00B42268" w:rsidP="00B42268">
      <w:pPr>
        <w:spacing w:before="240" w:line="360" w:lineRule="auto"/>
        <w:jc w:val="both"/>
        <w:rPr>
          <w:rFonts w:ascii="Palatino Linotype" w:eastAsia="Batang" w:hAnsi="Palatino Linotype" w:cs="Arial"/>
          <w:sz w:val="24"/>
        </w:rPr>
      </w:pPr>
      <w:r w:rsidRPr="007D0B2C">
        <w:rPr>
          <w:rFonts w:ascii="Palatino Linotype" w:eastAsia="Batang" w:hAnsi="Palatino Linotype" w:cs="Arial"/>
          <w:sz w:val="24"/>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B42268" w:rsidRPr="00D16237" w:rsidRDefault="00B42268" w:rsidP="00B42268">
      <w:pPr>
        <w:pStyle w:val="Prrafodelista"/>
        <w:autoSpaceDE w:val="0"/>
        <w:autoSpaceDN w:val="0"/>
        <w:adjustRightInd w:val="0"/>
        <w:spacing w:line="360" w:lineRule="auto"/>
        <w:ind w:left="567" w:right="567"/>
        <w:jc w:val="both"/>
        <w:rPr>
          <w:rFonts w:ascii="Palatino Linotype" w:eastAsia="Batang" w:hAnsi="Palatino Linotype" w:cs="Arial"/>
          <w:b/>
          <w:i/>
          <w:sz w:val="22"/>
          <w:szCs w:val="22"/>
          <w:lang w:val="es-AR"/>
        </w:rPr>
      </w:pPr>
      <w:r w:rsidRPr="00D16237">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rsidR="00B42268" w:rsidRPr="00D16237" w:rsidRDefault="00B42268" w:rsidP="00B42268">
      <w:pPr>
        <w:pStyle w:val="Prrafodelista"/>
        <w:autoSpaceDE w:val="0"/>
        <w:autoSpaceDN w:val="0"/>
        <w:adjustRightInd w:val="0"/>
        <w:spacing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b/>
          <w:i/>
          <w:sz w:val="22"/>
          <w:szCs w:val="22"/>
          <w:lang w:val="es-AR"/>
        </w:rPr>
        <w:t>El sobreseimiento</w:t>
      </w:r>
      <w:r w:rsidRPr="00D16237">
        <w:rPr>
          <w:rFonts w:ascii="Palatino Linotype" w:eastAsia="Batang" w:hAnsi="Palatino Linotype" w:cs="Arial"/>
          <w:i/>
          <w:sz w:val="22"/>
          <w:szCs w:val="22"/>
          <w:lang w:val="es-AR"/>
        </w:rPr>
        <w:t xml:space="preserve"> en el juicio de amparo directo </w:t>
      </w:r>
      <w:r w:rsidRPr="00D16237">
        <w:rPr>
          <w:rFonts w:ascii="Palatino Linotype" w:eastAsia="Batang" w:hAnsi="Palatino Linotype" w:cs="Arial"/>
          <w:b/>
          <w:i/>
          <w:sz w:val="22"/>
          <w:szCs w:val="22"/>
          <w:lang w:val="es-AR"/>
        </w:rPr>
        <w:t>provoca la terminación de la controversia planteada</w:t>
      </w:r>
      <w:r w:rsidRPr="00D16237">
        <w:rPr>
          <w:rFonts w:ascii="Palatino Linotype" w:eastAsia="Batang" w:hAnsi="Palatino Linotype" w:cs="Arial"/>
          <w:i/>
          <w:sz w:val="22"/>
          <w:szCs w:val="22"/>
          <w:lang w:val="es-AR"/>
        </w:rPr>
        <w:t xml:space="preserve"> por el quejoso en la demanda de amparo</w:t>
      </w:r>
      <w:r w:rsidRPr="00D16237">
        <w:rPr>
          <w:rFonts w:ascii="Palatino Linotype" w:eastAsia="Batang" w:hAnsi="Palatino Linotype" w:cs="Arial"/>
          <w:b/>
          <w:i/>
          <w:sz w:val="22"/>
          <w:szCs w:val="22"/>
          <w:lang w:val="es-AR"/>
        </w:rPr>
        <w:t>, sin hacer un pronunciamiento de fondo sobre la legalidad o ilegalidad de la sentencia reclamada</w:t>
      </w:r>
      <w:r w:rsidRPr="00D16237">
        <w:rPr>
          <w:rFonts w:ascii="Palatino Linotype" w:eastAsia="Batang" w:hAnsi="Palatino Linotype" w:cs="Arial"/>
          <w:i/>
          <w:sz w:val="22"/>
          <w:szCs w:val="22"/>
          <w:lang w:val="es-AR"/>
        </w:rPr>
        <w:t xml:space="preserve">. </w:t>
      </w:r>
      <w:r w:rsidRPr="00D16237">
        <w:rPr>
          <w:rFonts w:ascii="Palatino Linotype" w:eastAsia="Batang" w:hAnsi="Palatino Linotype" w:cs="Arial"/>
          <w:b/>
          <w:i/>
          <w:sz w:val="22"/>
          <w:szCs w:val="22"/>
          <w:lang w:val="es-AR"/>
        </w:rPr>
        <w:t xml:space="preserve">Por consiguiente, si al sobreseerse en el juicio de amparo </w:t>
      </w:r>
      <w:r w:rsidRPr="00D16237">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16237">
        <w:rPr>
          <w:rFonts w:ascii="Palatino Linotype" w:eastAsia="Batang" w:hAnsi="Palatino Linotype" w:cs="Arial"/>
          <w:i/>
          <w:sz w:val="22"/>
          <w:szCs w:val="22"/>
          <w:lang w:val="es-AR"/>
        </w:rPr>
        <w:t>.</w:t>
      </w:r>
    </w:p>
    <w:p w:rsidR="00B42268" w:rsidRPr="00D16237" w:rsidRDefault="00B42268" w:rsidP="00B42268">
      <w:pPr>
        <w:pStyle w:val="Prrafodelista"/>
        <w:autoSpaceDE w:val="0"/>
        <w:autoSpaceDN w:val="0"/>
        <w:adjustRightInd w:val="0"/>
        <w:spacing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i/>
          <w:sz w:val="22"/>
          <w:szCs w:val="22"/>
          <w:lang w:val="es-AR"/>
        </w:rPr>
        <w:t>SÉPTIMO TRIBUNAL COLEGIADO EN MATERIA CIVIL DEL PRIMER CIRCUITO.</w:t>
      </w:r>
    </w:p>
    <w:p w:rsidR="00B42268" w:rsidRPr="00D16237" w:rsidRDefault="00B42268" w:rsidP="00B42268">
      <w:pPr>
        <w:pStyle w:val="Prrafodelista"/>
        <w:autoSpaceDE w:val="0"/>
        <w:autoSpaceDN w:val="0"/>
        <w:adjustRightInd w:val="0"/>
        <w:spacing w:before="240" w:after="240"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i/>
          <w:sz w:val="22"/>
          <w:szCs w:val="22"/>
          <w:lang w:val="es-AR"/>
        </w:rPr>
        <w:lastRenderedPageBreak/>
        <w:t>Amparo directo 699/2008. Mariana Leticia González Steele. 13 de noviembre de 2008. Unanimidad de votos. Ponente: Sara Judith Montalvo Trejo. Secretario: Arnulfo Mateos García.</w:t>
      </w:r>
    </w:p>
    <w:p w:rsidR="00B42268" w:rsidRPr="007D0B2C" w:rsidRDefault="00B42268" w:rsidP="00B42268">
      <w:pPr>
        <w:spacing w:before="240" w:line="360" w:lineRule="auto"/>
        <w:jc w:val="both"/>
        <w:rPr>
          <w:rFonts w:ascii="Palatino Linotype" w:eastAsia="Batang" w:hAnsi="Palatino Linotype" w:cs="Arial"/>
          <w:sz w:val="24"/>
          <w:lang w:val="es-ES"/>
        </w:rPr>
      </w:pPr>
      <w:r w:rsidRPr="007D0B2C">
        <w:rPr>
          <w:rFonts w:ascii="Palatino Linotype" w:eastAsia="Batang" w:hAnsi="Palatino Linotype" w:cs="Arial"/>
          <w:sz w:val="24"/>
          <w:lang w:val="es-ES"/>
        </w:rPr>
        <w:t xml:space="preserve">De este modo, se puede deducir que, en las resoluciones dictadas por el Pleno de este Instituto, en las que se decreta el sobreseimiento de un recurso de revisión por la actualización de alguno de los supuestos jurídicos </w:t>
      </w:r>
      <w:r w:rsidRPr="00C24DBE">
        <w:rPr>
          <w:rFonts w:ascii="Palatino Linotype" w:eastAsia="Batang" w:hAnsi="Palatino Linotype" w:cs="Arial"/>
          <w:sz w:val="24"/>
          <w:lang w:val="es-ES"/>
        </w:rPr>
        <w:t>contemplados en el artículo 192 de la Ley de Transparencia y Acceso a la Información Pública del Estado de México y Municipios, nos encontramos ante un sobreseimiento definitivo toda vez que</w:t>
      </w:r>
      <w:r w:rsidRPr="007D0B2C">
        <w:rPr>
          <w:rFonts w:ascii="Palatino Linotype" w:eastAsia="Batang" w:hAnsi="Palatino Linotype" w:cs="Arial"/>
          <w:sz w:val="24"/>
          <w:lang w:val="es-ES"/>
        </w:rPr>
        <w:t xml:space="preserve"> pone fin al procedimiento sin entrar al estudio de fondo del mismo.</w:t>
      </w:r>
    </w:p>
    <w:p w:rsidR="00B42268" w:rsidRPr="000F6AAA" w:rsidRDefault="00B42268" w:rsidP="00B42268">
      <w:pPr>
        <w:spacing w:before="240" w:after="240" w:line="360" w:lineRule="auto"/>
        <w:jc w:val="both"/>
        <w:rPr>
          <w:rFonts w:ascii="Palatino Linotype" w:hAnsi="Palatino Linotype"/>
          <w:sz w:val="24"/>
        </w:rPr>
      </w:pPr>
      <w:r w:rsidRPr="000F6AAA">
        <w:rPr>
          <w:rFonts w:ascii="Palatino Linotype" w:hAnsi="Palatino Linotype"/>
          <w:sz w:val="24"/>
        </w:rPr>
        <w:t>Bajo este tenor, un acto impugnado queda sin efectos, cuando aun existiendo jurídicamente (esto es, que no se ha modificado, ni revocado) ya no genera ninguna consecuencia legal.</w:t>
      </w:r>
    </w:p>
    <w:p w:rsidR="00B42268" w:rsidRPr="000F6AAA" w:rsidRDefault="00B42268" w:rsidP="00B42268">
      <w:pPr>
        <w:spacing w:before="240" w:after="240" w:line="360" w:lineRule="auto"/>
        <w:jc w:val="both"/>
        <w:rPr>
          <w:rFonts w:ascii="Palatino Linotype" w:hAnsi="Palatino Linotype" w:cs="Arial"/>
          <w:sz w:val="24"/>
        </w:rPr>
      </w:pPr>
      <w:r w:rsidRPr="000F6AAA">
        <w:rPr>
          <w:rFonts w:ascii="Palatino Linotype" w:hAnsi="Palatino Linotype"/>
          <w:sz w:val="24"/>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B42268" w:rsidRPr="0078431C" w:rsidRDefault="00B42268" w:rsidP="0078431C">
      <w:pPr>
        <w:spacing w:before="240" w:after="240" w:line="360" w:lineRule="auto"/>
        <w:jc w:val="both"/>
        <w:rPr>
          <w:rFonts w:ascii="Palatino Linotype" w:hAnsi="Palatino Linotype"/>
          <w:sz w:val="24"/>
        </w:rPr>
      </w:pPr>
      <w:r w:rsidRPr="000F6AAA">
        <w:rPr>
          <w:rFonts w:ascii="Palatino Linotype" w:hAnsi="Palatino Linotype"/>
          <w:sz w:val="24"/>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rsidR="0078431C" w:rsidRPr="00876E29" w:rsidRDefault="00B42268" w:rsidP="00D11366">
      <w:pPr>
        <w:autoSpaceDE w:val="0"/>
        <w:autoSpaceDN w:val="0"/>
        <w:adjustRightInd w:val="0"/>
        <w:spacing w:before="240" w:line="360" w:lineRule="auto"/>
        <w:jc w:val="both"/>
        <w:rPr>
          <w:rFonts w:ascii="Palatino Linotype" w:hAnsi="Palatino Linotype" w:cs="Arial"/>
          <w:bCs/>
          <w:sz w:val="24"/>
          <w:lang w:eastAsia="es-MX"/>
        </w:rPr>
      </w:pPr>
      <w:r>
        <w:rPr>
          <w:rFonts w:ascii="Palatino Linotype" w:hAnsi="Palatino Linotype" w:cs="Arial"/>
          <w:sz w:val="24"/>
          <w:lang w:eastAsia="es-MX"/>
        </w:rPr>
        <w:lastRenderedPageBreak/>
        <w:t xml:space="preserve">Ahora bien, lo que corresponde a la solicitud de </w:t>
      </w:r>
      <w:r w:rsidR="00876E29">
        <w:rPr>
          <w:rFonts w:ascii="Palatino Linotype" w:hAnsi="Palatino Linotype" w:cs="Arial"/>
          <w:sz w:val="24"/>
          <w:lang w:eastAsia="es-MX"/>
        </w:rPr>
        <w:t>información</w:t>
      </w:r>
      <w:r>
        <w:rPr>
          <w:rFonts w:ascii="Palatino Linotype" w:hAnsi="Palatino Linotype" w:cs="Arial"/>
          <w:sz w:val="24"/>
          <w:lang w:eastAsia="es-MX"/>
        </w:rPr>
        <w:t xml:space="preserve"> </w:t>
      </w:r>
      <w:r w:rsidR="00876E29">
        <w:rPr>
          <w:rFonts w:ascii="Palatino Linotype" w:hAnsi="Palatino Linotype" w:cs="Arial"/>
          <w:sz w:val="24"/>
          <w:lang w:eastAsia="es-MX"/>
        </w:rPr>
        <w:t>número</w:t>
      </w:r>
      <w:r>
        <w:rPr>
          <w:rFonts w:ascii="Palatino Linotype" w:hAnsi="Palatino Linotype" w:cs="Arial"/>
          <w:sz w:val="24"/>
          <w:lang w:eastAsia="es-MX"/>
        </w:rPr>
        <w:t xml:space="preserve"> </w:t>
      </w:r>
      <w:r w:rsidR="00876E29" w:rsidRPr="001077B4">
        <w:rPr>
          <w:rFonts w:ascii="Palatino Linotype" w:hAnsi="Palatino Linotype" w:cs="Arial"/>
          <w:b/>
          <w:sz w:val="24"/>
          <w:lang w:eastAsia="es-MX"/>
        </w:rPr>
        <w:t>00065/DIFATIZARA/IP/2019</w:t>
      </w:r>
      <w:r w:rsidR="0078431C">
        <w:rPr>
          <w:rFonts w:ascii="Palatino Linotype" w:hAnsi="Palatino Linotype" w:cs="Arial"/>
          <w:b/>
          <w:sz w:val="24"/>
          <w:lang w:eastAsia="es-MX"/>
        </w:rPr>
        <w:t xml:space="preserve">, </w:t>
      </w:r>
      <w:r w:rsidR="00876E29">
        <w:rPr>
          <w:rFonts w:ascii="Palatino Linotype" w:hAnsi="Palatino Linotype" w:cs="Arial"/>
          <w:bCs/>
          <w:sz w:val="24"/>
          <w:lang w:eastAsia="es-MX"/>
        </w:rPr>
        <w:t>es de señalar que el sujeto obligado únicamente remite información respecto al portal IPOMEX, sin embargo, con dichas ligas electrónicas no cumple con lo solicitado por el particular</w:t>
      </w:r>
      <w:r w:rsidR="0078431C">
        <w:rPr>
          <w:rFonts w:ascii="Palatino Linotype" w:hAnsi="Palatino Linotype" w:cs="Arial"/>
          <w:bCs/>
          <w:sz w:val="24"/>
          <w:lang w:eastAsia="es-MX"/>
        </w:rPr>
        <w:t>, ello en atento a las siguientes consideraciones.</w:t>
      </w:r>
    </w:p>
    <w:p w:rsidR="00876E29" w:rsidRDefault="0078431C" w:rsidP="00D11366">
      <w:pPr>
        <w:autoSpaceDE w:val="0"/>
        <w:autoSpaceDN w:val="0"/>
        <w:adjustRightInd w:val="0"/>
        <w:spacing w:before="240" w:line="360" w:lineRule="auto"/>
        <w:jc w:val="both"/>
        <w:rPr>
          <w:rFonts w:ascii="Palatino Linotype" w:hAnsi="Palatino Linotype" w:cs="Arial"/>
          <w:bCs/>
          <w:sz w:val="24"/>
          <w:lang w:eastAsia="es-MX"/>
        </w:rPr>
      </w:pPr>
      <w:r>
        <w:rPr>
          <w:rFonts w:ascii="Palatino Linotype" w:hAnsi="Palatino Linotype" w:cs="Arial"/>
          <w:bCs/>
          <w:sz w:val="24"/>
          <w:lang w:eastAsia="es-MX"/>
        </w:rPr>
        <w:t>En primer lugar</w:t>
      </w:r>
      <w:r w:rsidR="00876E29">
        <w:rPr>
          <w:rFonts w:ascii="Palatino Linotype" w:hAnsi="Palatino Linotype" w:cs="Arial"/>
          <w:bCs/>
          <w:sz w:val="24"/>
          <w:lang w:eastAsia="es-MX"/>
        </w:rPr>
        <w:t xml:space="preserve">, es de recordar que el </w:t>
      </w:r>
      <w:r>
        <w:rPr>
          <w:rFonts w:ascii="Palatino Linotype" w:hAnsi="Palatino Linotype" w:cs="Arial"/>
          <w:bCs/>
          <w:sz w:val="24"/>
          <w:lang w:eastAsia="es-MX"/>
        </w:rPr>
        <w:t>hoy recurrrente</w:t>
      </w:r>
      <w:r w:rsidR="00876E29">
        <w:rPr>
          <w:rFonts w:ascii="Palatino Linotype" w:hAnsi="Palatino Linotype" w:cs="Arial"/>
          <w:bCs/>
          <w:sz w:val="24"/>
          <w:lang w:eastAsia="es-MX"/>
        </w:rPr>
        <w:t xml:space="preserve"> tuvo a bien solicitar lo siguiente:</w:t>
      </w:r>
    </w:p>
    <w:p w:rsidR="00876E29" w:rsidRPr="00876E29" w:rsidRDefault="00876E29" w:rsidP="00876E29">
      <w:pPr>
        <w:pStyle w:val="Prrafodelista"/>
        <w:numPr>
          <w:ilvl w:val="0"/>
          <w:numId w:val="13"/>
        </w:numPr>
        <w:autoSpaceDE w:val="0"/>
        <w:autoSpaceDN w:val="0"/>
        <w:adjustRightInd w:val="0"/>
        <w:spacing w:before="240" w:line="360" w:lineRule="auto"/>
        <w:jc w:val="both"/>
        <w:rPr>
          <w:rFonts w:ascii="Palatino Linotype" w:hAnsi="Palatino Linotype" w:cs="Arial"/>
          <w:bCs/>
          <w:lang w:eastAsia="es-MX"/>
        </w:rPr>
      </w:pPr>
      <w:r w:rsidRPr="00876E29">
        <w:rPr>
          <w:rFonts w:ascii="Palatino Linotype" w:hAnsi="Palatino Linotype" w:cs="Arial"/>
        </w:rPr>
        <w:t>Compras hechas del 01 de enero al 30 de abril, contratos, modalidad de contratación, montos económicos, proveedor</w:t>
      </w:r>
      <w:r>
        <w:rPr>
          <w:rFonts w:ascii="Palatino Linotype" w:hAnsi="Palatino Linotype" w:cs="Arial"/>
        </w:rPr>
        <w:t>.</w:t>
      </w:r>
    </w:p>
    <w:p w:rsidR="00876E29" w:rsidRPr="000444AB" w:rsidRDefault="00E71870" w:rsidP="000444AB">
      <w:pPr>
        <w:autoSpaceDE w:val="0"/>
        <w:autoSpaceDN w:val="0"/>
        <w:adjustRightInd w:val="0"/>
        <w:spacing w:before="240" w:line="360" w:lineRule="auto"/>
        <w:jc w:val="both"/>
        <w:rPr>
          <w:rFonts w:ascii="Palatino Linotype" w:hAnsi="Palatino Linotype" w:cs="Arial"/>
          <w:bCs/>
          <w:sz w:val="24"/>
          <w:szCs w:val="24"/>
          <w:lang w:eastAsia="es-MX"/>
        </w:rPr>
      </w:pPr>
      <w:r w:rsidRPr="000444AB">
        <w:rPr>
          <w:rFonts w:ascii="Palatino Linotype" w:hAnsi="Palatino Linotype" w:cs="Arial"/>
          <w:bCs/>
          <w:sz w:val="24"/>
          <w:szCs w:val="24"/>
          <w:lang w:eastAsia="es-MX"/>
        </w:rPr>
        <w:t>Así</w:t>
      </w:r>
      <w:r w:rsidR="00894AB7" w:rsidRPr="000444AB">
        <w:rPr>
          <w:rFonts w:ascii="Palatino Linotype" w:hAnsi="Palatino Linotype" w:cs="Arial"/>
          <w:bCs/>
          <w:sz w:val="24"/>
          <w:szCs w:val="24"/>
          <w:lang w:eastAsia="es-MX"/>
        </w:rPr>
        <w:t xml:space="preserve">, </w:t>
      </w:r>
      <w:r w:rsidR="0078431C">
        <w:rPr>
          <w:rFonts w:ascii="Palatino Linotype" w:hAnsi="Palatino Linotype" w:cs="Arial"/>
          <w:bCs/>
          <w:sz w:val="24"/>
          <w:szCs w:val="24"/>
          <w:lang w:eastAsia="es-MX"/>
        </w:rPr>
        <w:t>respecto a dicho topico es de señalar que</w:t>
      </w:r>
      <w:r w:rsidR="00894AB7" w:rsidRPr="000444AB">
        <w:rPr>
          <w:rFonts w:ascii="Palatino Linotype" w:hAnsi="Palatino Linotype" w:cs="Arial"/>
          <w:bCs/>
          <w:sz w:val="24"/>
          <w:szCs w:val="24"/>
          <w:lang w:eastAsia="es-MX"/>
        </w:rPr>
        <w:t xml:space="preserve"> </w:t>
      </w:r>
      <w:r w:rsidRPr="000444AB">
        <w:rPr>
          <w:rFonts w:ascii="Palatino Linotype" w:hAnsi="Palatino Linotype" w:cs="Arial"/>
          <w:bCs/>
          <w:sz w:val="24"/>
          <w:szCs w:val="24"/>
          <w:lang w:eastAsia="es-MX"/>
        </w:rPr>
        <w:t>el Manual de Organización de la Dirección General</w:t>
      </w:r>
      <w:r w:rsidR="0078431C">
        <w:rPr>
          <w:rFonts w:ascii="Palatino Linotype" w:hAnsi="Palatino Linotype" w:cs="Arial"/>
          <w:bCs/>
          <w:sz w:val="24"/>
          <w:szCs w:val="24"/>
          <w:lang w:eastAsia="es-MX"/>
        </w:rPr>
        <w:t xml:space="preserve"> </w:t>
      </w:r>
      <w:r w:rsidRPr="000444AB">
        <w:rPr>
          <w:rFonts w:ascii="Palatino Linotype" w:hAnsi="Palatino Linotype" w:cs="Arial"/>
          <w:bCs/>
          <w:sz w:val="24"/>
          <w:szCs w:val="24"/>
          <w:lang w:eastAsia="es-MX"/>
        </w:rPr>
        <w:t>establece lo siguiente.</w:t>
      </w:r>
    </w:p>
    <w:p w:rsidR="00E71870" w:rsidRDefault="00E71870" w:rsidP="00894AB7">
      <w:pPr>
        <w:autoSpaceDE w:val="0"/>
        <w:autoSpaceDN w:val="0"/>
        <w:adjustRightInd w:val="0"/>
        <w:spacing w:before="240" w:line="360" w:lineRule="auto"/>
        <w:ind w:left="360"/>
        <w:jc w:val="both"/>
        <w:rPr>
          <w:rFonts w:ascii="Palatino Linotype" w:hAnsi="Palatino Linotype" w:cs="Arial"/>
          <w:bCs/>
          <w:lang w:eastAsia="es-MX"/>
        </w:rPr>
      </w:pPr>
      <w:r>
        <w:rPr>
          <w:noProof/>
          <w:lang w:eastAsia="es-MX"/>
        </w:rPr>
        <w:drawing>
          <wp:inline distT="0" distB="0" distL="0" distR="0" wp14:anchorId="0C629EBE" wp14:editId="42124B3F">
            <wp:extent cx="5414010" cy="31089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850" t="24293" r="30982" b="36441"/>
                    <a:stretch/>
                  </pic:blipFill>
                  <pic:spPr bwMode="auto">
                    <a:xfrm>
                      <a:off x="0" y="0"/>
                      <a:ext cx="5466394" cy="3139041"/>
                    </a:xfrm>
                    <a:prstGeom prst="rect">
                      <a:avLst/>
                    </a:prstGeom>
                    <a:ln>
                      <a:noFill/>
                    </a:ln>
                    <a:extLst>
                      <a:ext uri="{53640926-AAD7-44D8-BBD7-CCE9431645EC}">
                        <a14:shadowObscured xmlns:a14="http://schemas.microsoft.com/office/drawing/2010/main"/>
                      </a:ext>
                    </a:extLst>
                  </pic:spPr>
                </pic:pic>
              </a:graphicData>
            </a:graphic>
          </wp:inline>
        </w:drawing>
      </w:r>
    </w:p>
    <w:p w:rsidR="00E71870" w:rsidRDefault="00E71870" w:rsidP="00894AB7">
      <w:pPr>
        <w:autoSpaceDE w:val="0"/>
        <w:autoSpaceDN w:val="0"/>
        <w:adjustRightInd w:val="0"/>
        <w:spacing w:before="240" w:line="360" w:lineRule="auto"/>
        <w:ind w:left="360"/>
        <w:jc w:val="both"/>
        <w:rPr>
          <w:rFonts w:ascii="Palatino Linotype" w:hAnsi="Palatino Linotype" w:cs="Arial"/>
          <w:bCs/>
          <w:lang w:eastAsia="es-MX"/>
        </w:rPr>
      </w:pPr>
      <w:r>
        <w:rPr>
          <w:noProof/>
          <w:lang w:eastAsia="es-MX"/>
        </w:rPr>
        <w:lastRenderedPageBreak/>
        <w:drawing>
          <wp:inline distT="0" distB="0" distL="0" distR="0" wp14:anchorId="0B3E4822" wp14:editId="3BC5358B">
            <wp:extent cx="5269865" cy="33528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50" t="31900" r="31120" b="26380"/>
                    <a:stretch/>
                  </pic:blipFill>
                  <pic:spPr bwMode="auto">
                    <a:xfrm>
                      <a:off x="0" y="0"/>
                      <a:ext cx="5337543" cy="3395858"/>
                    </a:xfrm>
                    <a:prstGeom prst="rect">
                      <a:avLst/>
                    </a:prstGeom>
                    <a:ln>
                      <a:noFill/>
                    </a:ln>
                    <a:extLst>
                      <a:ext uri="{53640926-AAD7-44D8-BBD7-CCE9431645EC}">
                        <a14:shadowObscured xmlns:a14="http://schemas.microsoft.com/office/drawing/2010/main"/>
                      </a:ext>
                    </a:extLst>
                  </pic:spPr>
                </pic:pic>
              </a:graphicData>
            </a:graphic>
          </wp:inline>
        </w:drawing>
      </w:r>
    </w:p>
    <w:p w:rsidR="002F4649" w:rsidRDefault="00E71870" w:rsidP="00894AB7">
      <w:pPr>
        <w:autoSpaceDE w:val="0"/>
        <w:autoSpaceDN w:val="0"/>
        <w:adjustRightInd w:val="0"/>
        <w:spacing w:before="240" w:line="360" w:lineRule="auto"/>
        <w:ind w:left="360"/>
        <w:jc w:val="both"/>
        <w:rPr>
          <w:rFonts w:ascii="Palatino Linotype" w:hAnsi="Palatino Linotype" w:cs="Arial"/>
          <w:bCs/>
          <w:lang w:eastAsia="es-MX"/>
        </w:rPr>
      </w:pPr>
      <w:r>
        <w:rPr>
          <w:noProof/>
          <w:lang w:eastAsia="es-MX"/>
        </w:rPr>
        <w:drawing>
          <wp:inline distT="0" distB="0" distL="0" distR="0" wp14:anchorId="4920BE18" wp14:editId="4EC7160D">
            <wp:extent cx="5445132" cy="59055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88" t="19631" r="30846" b="74480"/>
                    <a:stretch/>
                  </pic:blipFill>
                  <pic:spPr bwMode="auto">
                    <a:xfrm>
                      <a:off x="0" y="0"/>
                      <a:ext cx="5892019" cy="63901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3DD1F066" wp14:editId="31BFCF8F">
            <wp:extent cx="5378936" cy="2609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65" t="13250" r="31393" b="49445"/>
                    <a:stretch/>
                  </pic:blipFill>
                  <pic:spPr bwMode="auto">
                    <a:xfrm>
                      <a:off x="0" y="0"/>
                      <a:ext cx="5432932" cy="2636049"/>
                    </a:xfrm>
                    <a:prstGeom prst="rect">
                      <a:avLst/>
                    </a:prstGeom>
                    <a:ln>
                      <a:noFill/>
                    </a:ln>
                    <a:extLst>
                      <a:ext uri="{53640926-AAD7-44D8-BBD7-CCE9431645EC}">
                        <a14:shadowObscured xmlns:a14="http://schemas.microsoft.com/office/drawing/2010/main"/>
                      </a:ext>
                    </a:extLst>
                  </pic:spPr>
                </pic:pic>
              </a:graphicData>
            </a:graphic>
          </wp:inline>
        </w:drawing>
      </w:r>
    </w:p>
    <w:p w:rsidR="00E71870" w:rsidRDefault="00E71870" w:rsidP="00894AB7">
      <w:pPr>
        <w:autoSpaceDE w:val="0"/>
        <w:autoSpaceDN w:val="0"/>
        <w:adjustRightInd w:val="0"/>
        <w:spacing w:before="240" w:line="360" w:lineRule="auto"/>
        <w:ind w:left="360"/>
        <w:jc w:val="both"/>
        <w:rPr>
          <w:rFonts w:ascii="Palatino Linotype" w:hAnsi="Palatino Linotype" w:cs="Arial"/>
          <w:bCs/>
          <w:lang w:eastAsia="es-MX"/>
        </w:rPr>
      </w:pPr>
      <w:r>
        <w:rPr>
          <w:noProof/>
          <w:lang w:eastAsia="es-MX"/>
        </w:rPr>
        <w:lastRenderedPageBreak/>
        <w:drawing>
          <wp:inline distT="0" distB="0" distL="0" distR="0" wp14:anchorId="3D92493F" wp14:editId="02F9EFD4">
            <wp:extent cx="5450205" cy="4076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88" t="32146" r="31118" b="8707"/>
                    <a:stretch/>
                  </pic:blipFill>
                  <pic:spPr bwMode="auto">
                    <a:xfrm>
                      <a:off x="0" y="0"/>
                      <a:ext cx="5522832" cy="4131024"/>
                    </a:xfrm>
                    <a:prstGeom prst="rect">
                      <a:avLst/>
                    </a:prstGeom>
                    <a:ln>
                      <a:noFill/>
                    </a:ln>
                    <a:extLst>
                      <a:ext uri="{53640926-AAD7-44D8-BBD7-CCE9431645EC}">
                        <a14:shadowObscured xmlns:a14="http://schemas.microsoft.com/office/drawing/2010/main"/>
                      </a:ext>
                    </a:extLst>
                  </pic:spPr>
                </pic:pic>
              </a:graphicData>
            </a:graphic>
          </wp:inline>
        </w:drawing>
      </w:r>
    </w:p>
    <w:p w:rsidR="00E71870" w:rsidRPr="000444AB" w:rsidRDefault="00E71870" w:rsidP="0078431C">
      <w:pPr>
        <w:autoSpaceDE w:val="0"/>
        <w:autoSpaceDN w:val="0"/>
        <w:adjustRightInd w:val="0"/>
        <w:spacing w:before="240" w:line="360" w:lineRule="auto"/>
        <w:jc w:val="both"/>
        <w:rPr>
          <w:rFonts w:ascii="Palatino Linotype" w:hAnsi="Palatino Linotype" w:cs="Arial"/>
          <w:bCs/>
          <w:sz w:val="24"/>
          <w:szCs w:val="24"/>
          <w:lang w:eastAsia="es-MX"/>
        </w:rPr>
      </w:pPr>
      <w:r w:rsidRPr="000444AB">
        <w:rPr>
          <w:rFonts w:ascii="Palatino Linotype" w:hAnsi="Palatino Linotype" w:cs="Arial"/>
          <w:bCs/>
          <w:sz w:val="24"/>
          <w:szCs w:val="24"/>
          <w:lang w:eastAsia="es-MX"/>
        </w:rPr>
        <w:t xml:space="preserve">De las capturas de pantalla insertas, se puede apreciar que el Director General en conjunto con el Tesorero, serán los encargados de ejecutar y controlar el presupuesto del Sistema Para el Desarrollo Integral de la Familia del Municipio de Atizapán de Zaragoza; asimismo, el Subdirector de Administración, </w:t>
      </w:r>
      <w:r w:rsidR="00DA67EF">
        <w:rPr>
          <w:rFonts w:ascii="Palatino Linotype" w:hAnsi="Palatino Linotype" w:cs="Arial"/>
          <w:bCs/>
          <w:sz w:val="24"/>
          <w:szCs w:val="24"/>
          <w:lang w:eastAsia="es-MX"/>
        </w:rPr>
        <w:t>se encargara</w:t>
      </w:r>
      <w:r w:rsidRPr="000444AB">
        <w:rPr>
          <w:rFonts w:ascii="Palatino Linotype" w:hAnsi="Palatino Linotype" w:cs="Arial"/>
          <w:bCs/>
          <w:sz w:val="24"/>
          <w:szCs w:val="24"/>
          <w:lang w:eastAsia="es-MX"/>
        </w:rPr>
        <w:t xml:space="preserve"> </w:t>
      </w:r>
      <w:r w:rsidR="00262C57" w:rsidRPr="000444AB">
        <w:rPr>
          <w:rFonts w:ascii="Palatino Linotype" w:hAnsi="Palatino Linotype" w:cs="Arial"/>
          <w:bCs/>
          <w:sz w:val="24"/>
          <w:szCs w:val="24"/>
          <w:lang w:eastAsia="es-MX"/>
        </w:rPr>
        <w:t>de</w:t>
      </w:r>
      <w:r w:rsidRPr="000444AB">
        <w:rPr>
          <w:rFonts w:ascii="Palatino Linotype" w:hAnsi="Palatino Linotype" w:cs="Arial"/>
          <w:bCs/>
          <w:sz w:val="24"/>
          <w:szCs w:val="24"/>
          <w:lang w:eastAsia="es-MX"/>
        </w:rPr>
        <w:t xml:space="preserve"> adquirir o arrendar lo bienes y servicios que </w:t>
      </w:r>
      <w:r w:rsidR="00262C57" w:rsidRPr="000444AB">
        <w:rPr>
          <w:rFonts w:ascii="Palatino Linotype" w:hAnsi="Palatino Linotype" w:cs="Arial"/>
          <w:bCs/>
          <w:sz w:val="24"/>
          <w:szCs w:val="24"/>
          <w:lang w:eastAsia="es-MX"/>
        </w:rPr>
        <w:t>el organismo requiera, vigilando el cumplimiento oportuno de los pedidos y contratos realizados.</w:t>
      </w:r>
    </w:p>
    <w:p w:rsidR="00FA28E1" w:rsidRDefault="00FA28E1" w:rsidP="00FA28E1">
      <w:pPr>
        <w:pStyle w:val="Sinespaciado"/>
        <w:spacing w:line="360" w:lineRule="auto"/>
        <w:jc w:val="both"/>
        <w:rPr>
          <w:rFonts w:ascii="Palatino Linotype" w:hAnsi="Palatino Linotype"/>
        </w:rPr>
      </w:pPr>
      <w:r>
        <w:rPr>
          <w:rFonts w:ascii="Palatino Linotype" w:hAnsi="Palatino Linotype" w:cs="Arial"/>
          <w:bCs/>
          <w:lang w:eastAsia="es-MX"/>
        </w:rPr>
        <w:t>Así</w:t>
      </w:r>
      <w:r w:rsidR="00262C57">
        <w:rPr>
          <w:rFonts w:ascii="Palatino Linotype" w:hAnsi="Palatino Linotype" w:cs="Arial"/>
          <w:bCs/>
          <w:lang w:eastAsia="es-MX"/>
        </w:rPr>
        <w:t xml:space="preserve"> </w:t>
      </w:r>
      <w:r>
        <w:rPr>
          <w:rFonts w:ascii="Palatino Linotype" w:hAnsi="Palatino Linotype" w:cs="Arial"/>
          <w:bCs/>
          <w:lang w:eastAsia="es-MX"/>
        </w:rPr>
        <w:t>también</w:t>
      </w:r>
      <w:r w:rsidR="00262C57">
        <w:rPr>
          <w:rFonts w:ascii="Palatino Linotype" w:hAnsi="Palatino Linotype" w:cs="Arial"/>
          <w:bCs/>
          <w:lang w:eastAsia="es-MX"/>
        </w:rPr>
        <w:t xml:space="preserve">, es de recordar que de conformidad con el numeral 92 </w:t>
      </w:r>
      <w:r>
        <w:rPr>
          <w:rFonts w:ascii="Palatino Linotype" w:hAnsi="Palatino Linotype" w:cs="Arial"/>
          <w:bCs/>
          <w:lang w:eastAsia="es-MX"/>
        </w:rPr>
        <w:t>fracción</w:t>
      </w:r>
      <w:r w:rsidRPr="00FA28E1">
        <w:rPr>
          <w:rFonts w:ascii="Palatino Linotype" w:hAnsi="Palatino Linotype"/>
        </w:rPr>
        <w:t xml:space="preserve"> </w:t>
      </w:r>
      <w:r>
        <w:rPr>
          <w:rFonts w:ascii="Palatino Linotype" w:hAnsi="Palatino Linotype"/>
        </w:rPr>
        <w:t xml:space="preserve">XXXII de la Ley de la Materia, los contratos, convenios son una obligación común de </w:t>
      </w:r>
      <w:r>
        <w:rPr>
          <w:rFonts w:ascii="Palatino Linotype" w:hAnsi="Palatino Linotype"/>
        </w:rPr>
        <w:lastRenderedPageBreak/>
        <w:t xml:space="preserve">transparencia, los cuales deben de estar publicados en su portal electrónico y que establece lo siguiente: </w:t>
      </w:r>
    </w:p>
    <w:p w:rsidR="00FA28E1" w:rsidRPr="003A7A6F" w:rsidRDefault="00FA28E1" w:rsidP="00FA28E1">
      <w:pPr>
        <w:pStyle w:val="Sinespaciado"/>
        <w:ind w:left="567" w:right="567"/>
        <w:jc w:val="both"/>
        <w:rPr>
          <w:rFonts w:ascii="Palatino Linotype" w:hAnsi="Palatino Linotype"/>
          <w:i/>
        </w:rPr>
      </w:pPr>
      <w:r w:rsidRPr="003A7A6F">
        <w:rPr>
          <w:rFonts w:ascii="Palatino Linotype" w:hAnsi="Palatino Linotype"/>
          <w:b/>
          <w:bCs/>
          <w:i/>
        </w:rPr>
        <w:t xml:space="preserve">Artículo 92. </w:t>
      </w:r>
      <w:r w:rsidRPr="003A7A6F">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A28E1" w:rsidRPr="003A7A6F" w:rsidRDefault="00FA28E1" w:rsidP="00FA28E1">
      <w:pPr>
        <w:pStyle w:val="Sinespaciado"/>
        <w:ind w:left="567" w:right="567"/>
        <w:jc w:val="both"/>
        <w:rPr>
          <w:rFonts w:ascii="Palatino Linotype" w:hAnsi="Palatino Linotype"/>
          <w:i/>
        </w:rPr>
      </w:pPr>
      <w:r w:rsidRPr="003A7A6F">
        <w:rPr>
          <w:rFonts w:ascii="Palatino Linotype" w:hAnsi="Palatino Linotype"/>
          <w:i/>
        </w:rPr>
        <w:t>(…)</w:t>
      </w:r>
    </w:p>
    <w:p w:rsidR="00FA28E1" w:rsidRPr="003A7A6F" w:rsidRDefault="00FA28E1" w:rsidP="00FA28E1">
      <w:pPr>
        <w:pStyle w:val="Sinespaciado"/>
        <w:ind w:left="567" w:right="567"/>
        <w:jc w:val="both"/>
        <w:rPr>
          <w:rFonts w:ascii="Palatino Linotype" w:hAnsi="Palatino Linotype"/>
          <w:i/>
        </w:rPr>
      </w:pPr>
      <w:r w:rsidRPr="003A7A6F">
        <w:rPr>
          <w:rFonts w:ascii="Palatino Linotype" w:hAnsi="Palatino Linotype"/>
          <w:b/>
          <w:bCs/>
          <w:i/>
        </w:rPr>
        <w:t xml:space="preserve">XXXII. </w:t>
      </w:r>
      <w:r w:rsidRPr="003A7A6F">
        <w:rPr>
          <w:rFonts w:ascii="Palatino Linotype" w:hAnsi="Palatino Linotype"/>
          <w:i/>
        </w:rPr>
        <w:t xml:space="preserve">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FA28E1" w:rsidRPr="003A7A6F" w:rsidRDefault="00FA28E1" w:rsidP="00FA28E1">
      <w:pPr>
        <w:pStyle w:val="Sinespaciado"/>
        <w:ind w:left="567" w:right="567"/>
        <w:jc w:val="both"/>
        <w:rPr>
          <w:rFonts w:ascii="Palatino Linotype" w:hAnsi="Palatino Linotype"/>
          <w:i/>
        </w:rPr>
      </w:pPr>
      <w:r w:rsidRPr="003A7A6F">
        <w:rPr>
          <w:rFonts w:ascii="Palatino Linotype" w:hAnsi="Palatino Linotype"/>
          <w:i/>
        </w:rPr>
        <w:t>(…)</w:t>
      </w:r>
    </w:p>
    <w:p w:rsidR="000444AB" w:rsidRPr="000444AB" w:rsidRDefault="000444AB" w:rsidP="00D11366">
      <w:pPr>
        <w:autoSpaceDE w:val="0"/>
        <w:autoSpaceDN w:val="0"/>
        <w:adjustRightInd w:val="0"/>
        <w:spacing w:before="240" w:line="360" w:lineRule="auto"/>
        <w:jc w:val="both"/>
        <w:rPr>
          <w:rFonts w:ascii="Palatino Linotype" w:hAnsi="Palatino Linotype" w:cs="Arial"/>
          <w:bCs/>
          <w:sz w:val="24"/>
          <w:lang w:eastAsia="es-MX"/>
        </w:rPr>
      </w:pPr>
      <w:r>
        <w:rPr>
          <w:rFonts w:ascii="Palatino Linotype" w:hAnsi="Palatino Linotype" w:cs="Arial"/>
          <w:bCs/>
          <w:sz w:val="24"/>
          <w:lang w:eastAsia="es-MX"/>
        </w:rPr>
        <w:t>Por lo tanto, procede la entrega de las c</w:t>
      </w:r>
      <w:r w:rsidRPr="000444AB">
        <w:rPr>
          <w:rFonts w:ascii="Palatino Linotype" w:hAnsi="Palatino Linotype" w:cs="Arial"/>
          <w:bCs/>
          <w:sz w:val="24"/>
          <w:lang w:eastAsia="es-MX"/>
        </w:rPr>
        <w:t>ompras hechas del 01 de enero al 30 de abril, contratos, modalidad de contratación, montos económicos, proveedor</w:t>
      </w:r>
      <w:r>
        <w:rPr>
          <w:rFonts w:ascii="Palatino Linotype" w:hAnsi="Palatino Linotype" w:cs="Arial"/>
          <w:bCs/>
          <w:sz w:val="24"/>
          <w:lang w:eastAsia="es-MX"/>
        </w:rPr>
        <w:t>, sin embargo, para el caso de que a la fecha no se haya realizado compras en el periodo solicitado, bastara con que así lo manifieste al momento de dar cumplimiento a la resolución.</w:t>
      </w:r>
    </w:p>
    <w:p w:rsidR="00876E29" w:rsidRDefault="000444AB" w:rsidP="00D11366">
      <w:pPr>
        <w:autoSpaceDE w:val="0"/>
        <w:autoSpaceDN w:val="0"/>
        <w:adjustRightInd w:val="0"/>
        <w:spacing w:before="240" w:line="360" w:lineRule="auto"/>
        <w:jc w:val="both"/>
        <w:rPr>
          <w:rFonts w:ascii="Palatino Linotype" w:hAnsi="Palatino Linotype" w:cs="Arial"/>
          <w:sz w:val="24"/>
          <w:lang w:eastAsia="es-MX"/>
        </w:rPr>
      </w:pPr>
      <w:r w:rsidRPr="000444AB">
        <w:rPr>
          <w:rFonts w:ascii="Palatino Linotype" w:hAnsi="Palatino Linotype" w:cs="Arial"/>
          <w:sz w:val="24"/>
          <w:lang w:eastAsia="es-MX"/>
        </w:rPr>
        <w:t>Por último, lo que corresponde a las solicitudes de información número</w:t>
      </w:r>
      <w:r>
        <w:rPr>
          <w:rFonts w:ascii="Palatino Linotype" w:hAnsi="Palatino Linotype" w:cs="Arial"/>
          <w:b/>
          <w:sz w:val="24"/>
          <w:lang w:eastAsia="es-MX"/>
        </w:rPr>
        <w:t xml:space="preserve"> </w:t>
      </w:r>
      <w:r w:rsidR="00876E29" w:rsidRPr="001077B4">
        <w:rPr>
          <w:rFonts w:ascii="Palatino Linotype" w:hAnsi="Palatino Linotype" w:cs="Arial"/>
          <w:b/>
          <w:sz w:val="24"/>
          <w:lang w:eastAsia="es-MX"/>
        </w:rPr>
        <w:t>000</w:t>
      </w:r>
      <w:r w:rsidR="00876E29">
        <w:rPr>
          <w:rFonts w:ascii="Palatino Linotype" w:hAnsi="Palatino Linotype" w:cs="Arial"/>
          <w:b/>
          <w:sz w:val="24"/>
          <w:lang w:eastAsia="es-MX"/>
        </w:rPr>
        <w:t>59</w:t>
      </w:r>
      <w:r w:rsidR="00876E29" w:rsidRPr="001077B4">
        <w:rPr>
          <w:rFonts w:ascii="Palatino Linotype" w:hAnsi="Palatino Linotype" w:cs="Arial"/>
          <w:b/>
          <w:sz w:val="24"/>
          <w:lang w:eastAsia="es-MX"/>
        </w:rPr>
        <w:t>/DIFATIZARA/IP/2019</w:t>
      </w:r>
      <w:r w:rsidR="00876E29">
        <w:rPr>
          <w:rFonts w:ascii="Palatino Linotype" w:hAnsi="Palatino Linotype" w:cs="Arial"/>
          <w:b/>
          <w:sz w:val="24"/>
          <w:lang w:eastAsia="es-MX"/>
        </w:rPr>
        <w:t>, 0</w:t>
      </w:r>
      <w:r w:rsidR="00876E29" w:rsidRPr="001077B4">
        <w:rPr>
          <w:rFonts w:ascii="Palatino Linotype" w:hAnsi="Palatino Linotype" w:cs="Arial"/>
          <w:b/>
          <w:sz w:val="24"/>
          <w:lang w:eastAsia="es-MX"/>
        </w:rPr>
        <w:t>006</w:t>
      </w:r>
      <w:r w:rsidR="00876E29">
        <w:rPr>
          <w:rFonts w:ascii="Palatino Linotype" w:hAnsi="Palatino Linotype" w:cs="Arial"/>
          <w:b/>
          <w:sz w:val="24"/>
          <w:lang w:eastAsia="es-MX"/>
        </w:rPr>
        <w:t>1</w:t>
      </w:r>
      <w:r w:rsidR="00876E29" w:rsidRPr="001077B4">
        <w:rPr>
          <w:rFonts w:ascii="Palatino Linotype" w:hAnsi="Palatino Linotype" w:cs="Arial"/>
          <w:b/>
          <w:sz w:val="24"/>
          <w:lang w:eastAsia="es-MX"/>
        </w:rPr>
        <w:t>/DIFATIZARA/IP/2019</w:t>
      </w:r>
      <w:r w:rsidR="0078431C">
        <w:rPr>
          <w:rFonts w:ascii="Palatino Linotype" w:hAnsi="Palatino Linotype" w:cs="Arial"/>
          <w:b/>
          <w:sz w:val="24"/>
          <w:lang w:eastAsia="es-MX"/>
        </w:rPr>
        <w:t xml:space="preserve"> </w:t>
      </w:r>
      <w:r w:rsidR="00876E29">
        <w:rPr>
          <w:rFonts w:ascii="Palatino Linotype" w:hAnsi="Palatino Linotype" w:cs="Arial"/>
          <w:b/>
          <w:sz w:val="24"/>
          <w:lang w:eastAsia="es-MX"/>
        </w:rPr>
        <w:t xml:space="preserve">y </w:t>
      </w:r>
      <w:r w:rsidR="00876E29" w:rsidRPr="001077B4">
        <w:rPr>
          <w:rFonts w:ascii="Palatino Linotype" w:hAnsi="Palatino Linotype" w:cs="Arial"/>
          <w:b/>
          <w:sz w:val="24"/>
          <w:lang w:eastAsia="es-MX"/>
        </w:rPr>
        <w:t>0007</w:t>
      </w:r>
      <w:r w:rsidR="00876E29">
        <w:rPr>
          <w:rFonts w:ascii="Palatino Linotype" w:hAnsi="Palatino Linotype" w:cs="Arial"/>
          <w:b/>
          <w:sz w:val="24"/>
          <w:lang w:eastAsia="es-MX"/>
        </w:rPr>
        <w:t>5/</w:t>
      </w:r>
      <w:r w:rsidR="00876E29" w:rsidRPr="001077B4">
        <w:rPr>
          <w:rFonts w:ascii="Palatino Linotype" w:hAnsi="Palatino Linotype" w:cs="Arial"/>
          <w:b/>
          <w:sz w:val="24"/>
          <w:lang w:eastAsia="es-MX"/>
        </w:rPr>
        <w:t>DIFATIZARA/IP/2019</w:t>
      </w:r>
      <w:r>
        <w:rPr>
          <w:rFonts w:ascii="Palatino Linotype" w:hAnsi="Palatino Linotype" w:cs="Arial"/>
          <w:b/>
          <w:sz w:val="24"/>
          <w:lang w:eastAsia="es-MX"/>
        </w:rPr>
        <w:t xml:space="preserve">, </w:t>
      </w:r>
      <w:r w:rsidR="006E53CE">
        <w:rPr>
          <w:rFonts w:ascii="Palatino Linotype" w:hAnsi="Palatino Linotype" w:cs="Arial"/>
          <w:sz w:val="24"/>
          <w:lang w:eastAsia="es-MX"/>
        </w:rPr>
        <w:t>los requerimientos vertidos por el impetrante de derechos consisten en lo siguiente:</w:t>
      </w:r>
    </w:p>
    <w:p w:rsidR="006E53CE" w:rsidRDefault="006E53CE" w:rsidP="006E53CE">
      <w:pPr>
        <w:pStyle w:val="Prrafodelista"/>
        <w:numPr>
          <w:ilvl w:val="0"/>
          <w:numId w:val="1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Todas las acciones y servicios a la comunidad, así como población beneficiada clasificándola por tipo de beneficio e impacto social con indicadores de valor </w:t>
      </w:r>
      <w:r w:rsidR="002F4649">
        <w:rPr>
          <w:rFonts w:ascii="Palatino Linotype" w:hAnsi="Palatino Linotype" w:cs="Arial"/>
        </w:rPr>
        <w:t>público</w:t>
      </w:r>
      <w:r>
        <w:rPr>
          <w:rFonts w:ascii="Palatino Linotype" w:hAnsi="Palatino Linotype" w:cs="Arial"/>
        </w:rPr>
        <w:t xml:space="preserve"> de los primeros 100 días de gestión, así como el gasto ejercido </w:t>
      </w:r>
      <w:r>
        <w:rPr>
          <w:rFonts w:ascii="Palatino Linotype" w:hAnsi="Palatino Linotype" w:cs="Arial"/>
        </w:rPr>
        <w:lastRenderedPageBreak/>
        <w:t>clasificados por rubro montos totales ejercidos, en su caso proveedores y modalidad de contratación y contratos establecidos y montos totales de dichos contratos.</w:t>
      </w:r>
    </w:p>
    <w:p w:rsidR="006E53CE" w:rsidRDefault="006E53CE" w:rsidP="006E53CE">
      <w:pPr>
        <w:pStyle w:val="Prrafodelista"/>
        <w:numPr>
          <w:ilvl w:val="0"/>
          <w:numId w:val="14"/>
        </w:numPr>
        <w:autoSpaceDE w:val="0"/>
        <w:autoSpaceDN w:val="0"/>
        <w:adjustRightInd w:val="0"/>
        <w:spacing w:before="240" w:line="360" w:lineRule="auto"/>
        <w:jc w:val="both"/>
        <w:rPr>
          <w:rFonts w:ascii="Palatino Linotype" w:hAnsi="Palatino Linotype" w:cs="Arial"/>
          <w:iCs/>
        </w:rPr>
      </w:pPr>
      <w:r w:rsidRPr="00F52400">
        <w:rPr>
          <w:rFonts w:ascii="Palatino Linotype" w:hAnsi="Palatino Linotype" w:cs="Arial"/>
          <w:iCs/>
        </w:rPr>
        <w:t>Todas cuentas bancarias, bancos y todos los movimientos bancarios de dichas cuentas, todo lo anterior del 01 de enero al 15 de abril del presente año y con evidencias digitales o electrónicas.</w:t>
      </w:r>
    </w:p>
    <w:p w:rsidR="006E53CE" w:rsidRDefault="006E53CE" w:rsidP="006E53CE">
      <w:pPr>
        <w:pStyle w:val="Prrafodelista"/>
        <w:numPr>
          <w:ilvl w:val="0"/>
          <w:numId w:val="14"/>
        </w:numPr>
        <w:autoSpaceDE w:val="0"/>
        <w:autoSpaceDN w:val="0"/>
        <w:adjustRightInd w:val="0"/>
        <w:spacing w:before="240" w:line="360" w:lineRule="auto"/>
        <w:jc w:val="both"/>
        <w:rPr>
          <w:rFonts w:ascii="Palatino Linotype" w:hAnsi="Palatino Linotype" w:cs="Arial"/>
          <w:iCs/>
        </w:rPr>
      </w:pPr>
      <w:r>
        <w:rPr>
          <w:rFonts w:ascii="Palatino Linotype" w:hAnsi="Palatino Linotype" w:cs="Arial"/>
          <w:iCs/>
        </w:rPr>
        <w:t>P</w:t>
      </w:r>
      <w:r w:rsidRPr="00F52400">
        <w:rPr>
          <w:rFonts w:ascii="Palatino Linotype" w:hAnsi="Palatino Linotype" w:cs="Arial"/>
          <w:iCs/>
        </w:rPr>
        <w:t>adrón de proveedores en el que se detalle nombre del proveedor, tipo de producto o servicio que presta, montos económicos de contratación, modalidad de contratación, contratos y evidencias que demuestren el pago respectivo de parte de la autoridad</w:t>
      </w:r>
      <w:r>
        <w:rPr>
          <w:rFonts w:ascii="Palatino Linotype" w:hAnsi="Palatino Linotype" w:cs="Arial"/>
          <w:iCs/>
        </w:rPr>
        <w:t>.</w:t>
      </w:r>
    </w:p>
    <w:p w:rsidR="006E53CE" w:rsidRDefault="006E53CE" w:rsidP="006E53CE">
      <w:pPr>
        <w:autoSpaceDE w:val="0"/>
        <w:autoSpaceDN w:val="0"/>
        <w:adjustRightInd w:val="0"/>
        <w:spacing w:before="240" w:line="360" w:lineRule="auto"/>
        <w:jc w:val="both"/>
        <w:rPr>
          <w:rFonts w:ascii="Palatino Linotype" w:hAnsi="Palatino Linotype" w:cs="Arial"/>
          <w:lang w:eastAsia="es-MX"/>
        </w:rPr>
      </w:pPr>
      <w:r>
        <w:rPr>
          <w:rFonts w:ascii="Palatino Linotype" w:hAnsi="Palatino Linotype" w:cs="Arial"/>
          <w:lang w:eastAsia="es-MX"/>
        </w:rPr>
        <w:t>En ese orden de ideas, lo que corresponde al punto 1, es de señalar que el sujeto obligado remitio la liga donde se encuentra publicado el informe de 90 dias como se puede apreciar en la siguiente captura de pantalla.</w:t>
      </w:r>
    </w:p>
    <w:p w:rsidR="006E53CE" w:rsidRDefault="00F41D14" w:rsidP="006E53CE">
      <w:pPr>
        <w:autoSpaceDE w:val="0"/>
        <w:autoSpaceDN w:val="0"/>
        <w:adjustRightInd w:val="0"/>
        <w:spacing w:before="240"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341948</wp:posOffset>
                </wp:positionH>
                <wp:positionV relativeFrom="paragraph">
                  <wp:posOffset>1568768</wp:posOffset>
                </wp:positionV>
                <wp:extent cx="963612" cy="173037"/>
                <wp:effectExtent l="19050" t="19050" r="27305" b="17780"/>
                <wp:wrapNone/>
                <wp:docPr id="11" name="Rectángulo 11"/>
                <wp:cNvGraphicFramePr/>
                <a:graphic xmlns:a="http://schemas.openxmlformats.org/drawingml/2006/main">
                  <a:graphicData uri="http://schemas.microsoft.com/office/word/2010/wordprocessingShape">
                    <wps:wsp>
                      <wps:cNvSpPr/>
                      <wps:spPr>
                        <a:xfrm>
                          <a:off x="0" y="0"/>
                          <a:ext cx="963612" cy="1730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7F7250" id="Rectángulo 11" o:spid="_x0000_s1026" style="position:absolute;margin-left:26.95pt;margin-top:123.55pt;width:75.85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" filled="f" strokecolor="red" strokeweight="2.25pt"/>
            </w:pict>
          </mc:Fallback>
        </mc:AlternateContent>
      </w:r>
      <w:r w:rsidR="006E53CE">
        <w:rPr>
          <w:rFonts w:ascii="Palatino Linotype" w:hAnsi="Palatino Linotype" w:cs="Arial"/>
          <w:noProof/>
          <w:lang w:eastAsia="es-MX"/>
        </w:rPr>
        <w:drawing>
          <wp:inline distT="0" distB="0" distL="0" distR="0">
            <wp:extent cx="5760720" cy="2381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9-08-08 a la(s) 22.47.4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5166" cy="2383088"/>
                    </a:xfrm>
                    <a:prstGeom prst="rect">
                      <a:avLst/>
                    </a:prstGeom>
                  </pic:spPr>
                </pic:pic>
              </a:graphicData>
            </a:graphic>
          </wp:inline>
        </w:drawing>
      </w:r>
    </w:p>
    <w:p w:rsidR="00F41D14" w:rsidRDefault="00F41D14" w:rsidP="006E53CE">
      <w:pPr>
        <w:autoSpaceDE w:val="0"/>
        <w:autoSpaceDN w:val="0"/>
        <w:adjustRightInd w:val="0"/>
        <w:spacing w:before="240" w:line="360" w:lineRule="auto"/>
        <w:jc w:val="both"/>
        <w:rPr>
          <w:rFonts w:ascii="Palatino Linotype" w:hAnsi="Palatino Linotype" w:cs="Arial"/>
          <w:lang w:eastAsia="es-MX"/>
        </w:rPr>
      </w:pPr>
      <w:r>
        <w:rPr>
          <w:rFonts w:ascii="Palatino Linotype" w:hAnsi="Palatino Linotype" w:cs="Arial"/>
          <w:noProof/>
          <w:lang w:eastAsia="es-MX"/>
        </w:rPr>
        <w:lastRenderedPageBreak/>
        <w:drawing>
          <wp:inline distT="0" distB="0" distL="0" distR="0">
            <wp:extent cx="5760720" cy="6678273"/>
            <wp:effectExtent l="0" t="0" r="508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19-08-08 a la(s) 22.51.13.png"/>
                    <pic:cNvPicPr/>
                  </pic:nvPicPr>
                  <pic:blipFill>
                    <a:blip r:embed="rId14">
                      <a:extLst>
                        <a:ext uri="{28A0092B-C50C-407E-A947-70E740481C1C}">
                          <a14:useLocalDpi xmlns:a14="http://schemas.microsoft.com/office/drawing/2010/main" val="0"/>
                        </a:ext>
                      </a:extLst>
                    </a:blip>
                    <a:stretch>
                      <a:fillRect/>
                    </a:stretch>
                  </pic:blipFill>
                  <pic:spPr>
                    <a:xfrm>
                      <a:off x="0" y="0"/>
                      <a:ext cx="5766773" cy="6685290"/>
                    </a:xfrm>
                    <a:prstGeom prst="rect">
                      <a:avLst/>
                    </a:prstGeom>
                  </pic:spPr>
                </pic:pic>
              </a:graphicData>
            </a:graphic>
          </wp:inline>
        </w:drawing>
      </w:r>
    </w:p>
    <w:p w:rsidR="00F41D14" w:rsidRDefault="00F41D14" w:rsidP="006E53CE">
      <w:pPr>
        <w:autoSpaceDE w:val="0"/>
        <w:autoSpaceDN w:val="0"/>
        <w:adjustRightInd w:val="0"/>
        <w:spacing w:before="240" w:line="360" w:lineRule="auto"/>
        <w:jc w:val="both"/>
        <w:rPr>
          <w:rFonts w:ascii="Palatino Linotype" w:hAnsi="Palatino Linotype" w:cs="Arial"/>
          <w:lang w:eastAsia="es-MX"/>
        </w:rPr>
      </w:pPr>
      <w:r>
        <w:rPr>
          <w:rFonts w:ascii="Palatino Linotype" w:hAnsi="Palatino Linotype" w:cs="Arial"/>
          <w:noProof/>
          <w:lang w:eastAsia="es-MX"/>
        </w:rPr>
        <w:lastRenderedPageBreak/>
        <w:drawing>
          <wp:inline distT="0" distB="0" distL="0" distR="0">
            <wp:extent cx="5760720" cy="4963160"/>
            <wp:effectExtent l="0" t="0" r="508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9-08-08 a la(s) 22.55.07.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963160"/>
                    </a:xfrm>
                    <a:prstGeom prst="rect">
                      <a:avLst/>
                    </a:prstGeom>
                  </pic:spPr>
                </pic:pic>
              </a:graphicData>
            </a:graphic>
          </wp:inline>
        </w:drawing>
      </w:r>
    </w:p>
    <w:p w:rsidR="00932183" w:rsidRDefault="00F41D14" w:rsidP="006E53CE">
      <w:pPr>
        <w:autoSpaceDE w:val="0"/>
        <w:autoSpaceDN w:val="0"/>
        <w:adjustRightInd w:val="0"/>
        <w:spacing w:before="240" w:line="360" w:lineRule="auto"/>
        <w:jc w:val="both"/>
        <w:rPr>
          <w:rFonts w:ascii="Palatino Linotype" w:hAnsi="Palatino Linotype" w:cs="Arial"/>
          <w:lang w:eastAsia="es-MX"/>
        </w:rPr>
      </w:pPr>
      <w:r>
        <w:rPr>
          <w:rFonts w:ascii="Palatino Linotype" w:hAnsi="Palatino Linotype" w:cs="Arial"/>
          <w:lang w:eastAsia="es-MX"/>
        </w:rPr>
        <w:t xml:space="preserve">Luego entonces, como se denota de las capturas de pantalla el sujeto obligado remite el informe de 90 dias de gobierno en el cual se aprecian las acciones que se han realizado durante el primer trimestre de gobierno, como lo son programas y servicios, empero, no pasa de optica esta ponencia resolutora que en dicho documento no se aprecian los montos </w:t>
      </w:r>
      <w:r w:rsidR="00932183">
        <w:rPr>
          <w:rFonts w:ascii="Palatino Linotype" w:hAnsi="Palatino Linotype" w:cs="Arial"/>
          <w:lang w:eastAsia="es-MX"/>
        </w:rPr>
        <w:t>totales ejercidos,</w:t>
      </w:r>
      <w:r w:rsidR="005A0E07">
        <w:rPr>
          <w:rFonts w:ascii="Palatino Linotype" w:hAnsi="Palatino Linotype" w:cs="Arial"/>
          <w:lang w:eastAsia="es-MX"/>
        </w:rPr>
        <w:t xml:space="preserve"> </w:t>
      </w:r>
      <w:r w:rsidR="00932183">
        <w:rPr>
          <w:rFonts w:ascii="Palatino Linotype" w:hAnsi="Palatino Linotype" w:cs="Arial"/>
          <w:lang w:eastAsia="es-MX"/>
        </w:rPr>
        <w:t>por lo que en aras de garantizar el derecho de acceso a la información del particular se debera de ordenar la entrega de dicha información.</w:t>
      </w:r>
    </w:p>
    <w:p w:rsidR="00B42268" w:rsidRDefault="00932183" w:rsidP="00D11366">
      <w:pPr>
        <w:autoSpaceDE w:val="0"/>
        <w:autoSpaceDN w:val="0"/>
        <w:adjustRightInd w:val="0"/>
        <w:spacing w:before="240" w:line="360" w:lineRule="auto"/>
        <w:jc w:val="both"/>
        <w:rPr>
          <w:rFonts w:ascii="Palatino Linotype" w:hAnsi="Palatino Linotype" w:cs="Arial"/>
          <w:lang w:eastAsia="es-MX"/>
        </w:rPr>
      </w:pPr>
      <w:r>
        <w:rPr>
          <w:rFonts w:ascii="Palatino Linotype" w:hAnsi="Palatino Linotype" w:cs="Arial"/>
          <w:lang w:eastAsia="es-MX"/>
        </w:rPr>
        <w:lastRenderedPageBreak/>
        <w:t xml:space="preserve">Por lo que respecta al punto 2, es menester mencionar que el sujeto obligado </w:t>
      </w:r>
      <w:r w:rsidR="004A3B89">
        <w:rPr>
          <w:rFonts w:ascii="Palatino Linotype" w:hAnsi="Palatino Linotype" w:cs="Arial"/>
          <w:lang w:eastAsia="es-MX"/>
        </w:rPr>
        <w:t>señalo que derivado de que la información solicitada cuenta con 18 mil fojas, se encuentra imposibilitado para enviar dicha información, sin embargo, es necesario remitirnos a los Lineamientos para la entrega del Informe Mensual Municipal 2019, que establecen lo siguiente.</w:t>
      </w:r>
    </w:p>
    <w:p w:rsidR="004A3B89" w:rsidRDefault="004A3B89" w:rsidP="00D11366">
      <w:pPr>
        <w:autoSpaceDE w:val="0"/>
        <w:autoSpaceDN w:val="0"/>
        <w:adjustRightInd w:val="0"/>
        <w:spacing w:before="240" w:line="360" w:lineRule="auto"/>
        <w:jc w:val="both"/>
        <w:rPr>
          <w:rFonts w:ascii="Palatino Linotype" w:hAnsi="Palatino Linotype" w:cs="Arial"/>
          <w:lang w:eastAsia="es-MX"/>
        </w:rPr>
      </w:pPr>
      <w:r>
        <w:rPr>
          <w:noProof/>
          <w:lang w:eastAsia="es-MX"/>
        </w:rPr>
        <w:drawing>
          <wp:inline distT="0" distB="0" distL="0" distR="0" wp14:anchorId="0C4477D2" wp14:editId="35B0FFE1">
            <wp:extent cx="5748793" cy="473075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230" t="22330" r="33605" b="8219"/>
                    <a:stretch/>
                  </pic:blipFill>
                  <pic:spPr bwMode="auto">
                    <a:xfrm>
                      <a:off x="0" y="0"/>
                      <a:ext cx="5768704" cy="4747135"/>
                    </a:xfrm>
                    <a:prstGeom prst="rect">
                      <a:avLst/>
                    </a:prstGeom>
                    <a:ln>
                      <a:noFill/>
                    </a:ln>
                    <a:extLst>
                      <a:ext uri="{53640926-AAD7-44D8-BBD7-CCE9431645EC}">
                        <a14:shadowObscured xmlns:a14="http://schemas.microsoft.com/office/drawing/2010/main"/>
                      </a:ext>
                    </a:extLst>
                  </pic:spPr>
                </pic:pic>
              </a:graphicData>
            </a:graphic>
          </wp:inline>
        </w:drawing>
      </w:r>
    </w:p>
    <w:p w:rsidR="004A3B89" w:rsidRDefault="004A3B89" w:rsidP="00D11366">
      <w:pPr>
        <w:autoSpaceDE w:val="0"/>
        <w:autoSpaceDN w:val="0"/>
        <w:adjustRightInd w:val="0"/>
        <w:spacing w:before="240" w:line="360" w:lineRule="auto"/>
        <w:jc w:val="both"/>
        <w:rPr>
          <w:rFonts w:ascii="Palatino Linotype" w:hAnsi="Palatino Linotype" w:cs="Arial"/>
          <w:lang w:eastAsia="es-MX"/>
        </w:rPr>
      </w:pPr>
      <w:r>
        <w:rPr>
          <w:noProof/>
          <w:lang w:eastAsia="es-MX"/>
        </w:rPr>
        <w:lastRenderedPageBreak/>
        <w:drawing>
          <wp:inline distT="0" distB="0" distL="0" distR="0" wp14:anchorId="2B1F9CB7" wp14:editId="2CBCD718">
            <wp:extent cx="5645426" cy="28847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430" t="28464" r="25321" b="25889"/>
                    <a:stretch/>
                  </pic:blipFill>
                  <pic:spPr bwMode="auto">
                    <a:xfrm>
                      <a:off x="0" y="0"/>
                      <a:ext cx="5667268" cy="2895909"/>
                    </a:xfrm>
                    <a:prstGeom prst="rect">
                      <a:avLst/>
                    </a:prstGeom>
                    <a:ln>
                      <a:noFill/>
                    </a:ln>
                    <a:extLst>
                      <a:ext uri="{53640926-AAD7-44D8-BBD7-CCE9431645EC}">
                        <a14:shadowObscured xmlns:a14="http://schemas.microsoft.com/office/drawing/2010/main"/>
                      </a:ext>
                    </a:extLst>
                  </pic:spPr>
                </pic:pic>
              </a:graphicData>
            </a:graphic>
          </wp:inline>
        </w:drawing>
      </w:r>
    </w:p>
    <w:p w:rsidR="00BA0F41" w:rsidRDefault="004A3B89" w:rsidP="00D11366">
      <w:pPr>
        <w:autoSpaceDE w:val="0"/>
        <w:autoSpaceDN w:val="0"/>
        <w:adjustRightInd w:val="0"/>
        <w:spacing w:before="240" w:line="360" w:lineRule="auto"/>
        <w:jc w:val="both"/>
        <w:rPr>
          <w:rFonts w:ascii="Palatino Linotype" w:hAnsi="Palatino Linotype" w:cs="Arial"/>
          <w:lang w:eastAsia="es-MX"/>
        </w:rPr>
      </w:pPr>
      <w:r>
        <w:rPr>
          <w:noProof/>
          <w:lang w:eastAsia="es-MX"/>
        </w:rPr>
        <w:drawing>
          <wp:inline distT="0" distB="0" distL="0" distR="0" wp14:anchorId="68930CAF" wp14:editId="2926BB07">
            <wp:extent cx="5652738" cy="3586039"/>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39" t="30427" r="27947" b="22702"/>
                    <a:stretch/>
                  </pic:blipFill>
                  <pic:spPr bwMode="auto">
                    <a:xfrm>
                      <a:off x="0" y="0"/>
                      <a:ext cx="5675273" cy="3600335"/>
                    </a:xfrm>
                    <a:prstGeom prst="rect">
                      <a:avLst/>
                    </a:prstGeom>
                    <a:ln>
                      <a:noFill/>
                    </a:ln>
                    <a:extLst>
                      <a:ext uri="{53640926-AAD7-44D8-BBD7-CCE9431645EC}">
                        <a14:shadowObscured xmlns:a14="http://schemas.microsoft.com/office/drawing/2010/main"/>
                      </a:ext>
                    </a:extLst>
                  </pic:spPr>
                </pic:pic>
              </a:graphicData>
            </a:graphic>
          </wp:inline>
        </w:drawing>
      </w:r>
    </w:p>
    <w:p w:rsidR="004A3B89" w:rsidRDefault="004A3B89" w:rsidP="00D11366">
      <w:pPr>
        <w:autoSpaceDE w:val="0"/>
        <w:autoSpaceDN w:val="0"/>
        <w:adjustRightInd w:val="0"/>
        <w:spacing w:before="240" w:line="360" w:lineRule="auto"/>
        <w:jc w:val="both"/>
        <w:rPr>
          <w:rFonts w:ascii="Palatino Linotype" w:hAnsi="Palatino Linotype" w:cs="Arial"/>
          <w:lang w:eastAsia="es-MX"/>
        </w:rPr>
      </w:pPr>
      <w:r>
        <w:rPr>
          <w:noProof/>
          <w:lang w:eastAsia="es-MX"/>
        </w:rPr>
        <w:lastRenderedPageBreak/>
        <w:drawing>
          <wp:inline distT="0" distB="0" distL="0" distR="0" wp14:anchorId="08F9657F" wp14:editId="0FF526FC">
            <wp:extent cx="5796501" cy="695007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50" t="14969" r="34019" b="11899"/>
                    <a:stretch/>
                  </pic:blipFill>
                  <pic:spPr bwMode="auto">
                    <a:xfrm>
                      <a:off x="0" y="0"/>
                      <a:ext cx="5812214" cy="69689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4D1EC7C" wp14:editId="28B3D029">
            <wp:extent cx="5709037" cy="6489757"/>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30" t="20857" r="33467" b="13861"/>
                    <a:stretch/>
                  </pic:blipFill>
                  <pic:spPr bwMode="auto">
                    <a:xfrm>
                      <a:off x="0" y="0"/>
                      <a:ext cx="5718718" cy="65007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F14C9AB" wp14:editId="66C0CD5C">
            <wp:extent cx="5732891" cy="6655982"/>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988" t="20121" r="34435" b="12640"/>
                    <a:stretch/>
                  </pic:blipFill>
                  <pic:spPr bwMode="auto">
                    <a:xfrm>
                      <a:off x="0" y="0"/>
                      <a:ext cx="5740637" cy="66649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C95988D" wp14:editId="30579BEB">
            <wp:extent cx="5724940" cy="649145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26" t="15949" r="33881" b="17544"/>
                    <a:stretch/>
                  </pic:blipFill>
                  <pic:spPr bwMode="auto">
                    <a:xfrm>
                      <a:off x="0" y="0"/>
                      <a:ext cx="5733759" cy="650145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B4E321D" wp14:editId="2A599D0A">
            <wp:extent cx="5631699" cy="12642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980" t="21839" r="33198" b="64663"/>
                    <a:stretch/>
                  </pic:blipFill>
                  <pic:spPr bwMode="auto">
                    <a:xfrm>
                      <a:off x="0" y="0"/>
                      <a:ext cx="5675482" cy="1274086"/>
                    </a:xfrm>
                    <a:prstGeom prst="rect">
                      <a:avLst/>
                    </a:prstGeom>
                    <a:ln>
                      <a:noFill/>
                    </a:ln>
                    <a:extLst>
                      <a:ext uri="{53640926-AAD7-44D8-BBD7-CCE9431645EC}">
                        <a14:shadowObscured xmlns:a14="http://schemas.microsoft.com/office/drawing/2010/main"/>
                      </a:ext>
                    </a:extLst>
                  </pic:spPr>
                </pic:pic>
              </a:graphicData>
            </a:graphic>
          </wp:inline>
        </w:drawing>
      </w:r>
    </w:p>
    <w:p w:rsidR="00BA0F41" w:rsidRDefault="00BA0F41" w:rsidP="00D11366">
      <w:pPr>
        <w:autoSpaceDE w:val="0"/>
        <w:autoSpaceDN w:val="0"/>
        <w:adjustRightInd w:val="0"/>
        <w:spacing w:before="240" w:line="360" w:lineRule="auto"/>
        <w:jc w:val="both"/>
        <w:rPr>
          <w:rFonts w:ascii="Palatino Linotype" w:hAnsi="Palatino Linotype" w:cs="Arial"/>
          <w:lang w:eastAsia="es-MX"/>
        </w:rPr>
      </w:pPr>
      <w:r>
        <w:rPr>
          <w:rFonts w:ascii="Palatino Linotype" w:hAnsi="Palatino Linotype" w:cs="Arial"/>
          <w:lang w:eastAsia="es-MX"/>
        </w:rPr>
        <w:t xml:space="preserve">De lo anterior se desprende que, el sujeto obligado deberá de remitir sus informes mensuales en los cuales de manera enunciativa mas no limitativa pudieran contar con la información solicitada por el hoy recurrente, </w:t>
      </w:r>
      <w:r w:rsidR="002601B4">
        <w:rPr>
          <w:rFonts w:ascii="Palatino Linotype" w:hAnsi="Palatino Linotype" w:cs="Arial"/>
          <w:lang w:eastAsia="es-MX"/>
        </w:rPr>
        <w:t>asimismo, se desprende que si bien es cierto que el sujeto obligado señalo que la información solicitada no se pudo entregar derivado de que es un cumulo de 18 mil fojas, también cierto es que, no hizo valer la incidencia con la Dirección de Informática de este instituto, razón por la cual no procede el cambio de modalidad de entrega.</w:t>
      </w:r>
    </w:p>
    <w:p w:rsidR="00C36A97" w:rsidRDefault="00C36A97" w:rsidP="00D11366">
      <w:pPr>
        <w:autoSpaceDE w:val="0"/>
        <w:autoSpaceDN w:val="0"/>
        <w:adjustRightInd w:val="0"/>
        <w:spacing w:before="240" w:line="360" w:lineRule="auto"/>
        <w:jc w:val="both"/>
        <w:rPr>
          <w:rFonts w:ascii="Palatino Linotype" w:hAnsi="Palatino Linotype" w:cs="Arial"/>
          <w:lang w:eastAsia="es-MX"/>
        </w:rPr>
      </w:pPr>
      <w:r>
        <w:rPr>
          <w:rFonts w:ascii="Palatino Linotype" w:hAnsi="Palatino Linotype" w:cs="Arial"/>
          <w:lang w:eastAsia="es-MX"/>
        </w:rPr>
        <w:t xml:space="preserve">Por </w:t>
      </w:r>
      <w:r w:rsidR="00BA0F41">
        <w:rPr>
          <w:rFonts w:ascii="Palatino Linotype" w:hAnsi="Palatino Linotype" w:cs="Arial"/>
          <w:lang w:eastAsia="es-MX"/>
        </w:rPr>
        <w:t>último</w:t>
      </w:r>
      <w:r>
        <w:rPr>
          <w:rFonts w:ascii="Palatino Linotype" w:hAnsi="Palatino Linotype" w:cs="Arial"/>
          <w:lang w:eastAsia="es-MX"/>
        </w:rPr>
        <w:t xml:space="preserve">, el derecho de acceso a la información pública </w:t>
      </w:r>
      <w:r w:rsidR="002601B4">
        <w:rPr>
          <w:rFonts w:ascii="Palatino Linotype" w:hAnsi="Palatino Linotype" w:cs="Arial"/>
          <w:lang w:eastAsia="es-MX"/>
        </w:rPr>
        <w:t>deberá</w:t>
      </w:r>
      <w:r>
        <w:rPr>
          <w:rFonts w:ascii="Palatino Linotype" w:hAnsi="Palatino Linotype" w:cs="Arial"/>
          <w:lang w:eastAsia="es-MX"/>
        </w:rPr>
        <w:t xml:space="preserve"> de garantizarse en la modalidad de entrega elegida por el solicitante. Robusteciendo lo anterior, el diverso 164 de la Ley de Transparencia y Acceso a la Información Pública del Estado de México y Municipios, el cual a la letra reza:</w:t>
      </w:r>
    </w:p>
    <w:p w:rsidR="00C36A97" w:rsidRPr="00C36A97" w:rsidRDefault="002601B4" w:rsidP="00C36A97">
      <w:pPr>
        <w:autoSpaceDE w:val="0"/>
        <w:autoSpaceDN w:val="0"/>
        <w:adjustRightInd w:val="0"/>
        <w:spacing w:before="240" w:line="360" w:lineRule="auto"/>
        <w:ind w:left="708"/>
        <w:jc w:val="both"/>
        <w:rPr>
          <w:rFonts w:ascii="Palatino Linotype" w:hAnsi="Palatino Linotype" w:cs="Arial"/>
          <w:i/>
          <w:lang w:eastAsia="es-MX"/>
        </w:rPr>
      </w:pPr>
      <w:r w:rsidRPr="00C36A97">
        <w:rPr>
          <w:rFonts w:ascii="Palatino Linotype" w:hAnsi="Palatino Linotype" w:cs="Arial"/>
          <w:i/>
          <w:lang w:eastAsia="es-MX"/>
        </w:rPr>
        <w:t>Artículo</w:t>
      </w:r>
      <w:r w:rsidR="00C36A97" w:rsidRPr="00C36A97">
        <w:rPr>
          <w:rFonts w:ascii="Palatino Linotype" w:hAnsi="Palatino Linotype" w:cs="Arial"/>
          <w:i/>
          <w:lang w:eastAsia="es-MX"/>
        </w:rPr>
        <w:t xml:space="preserve"> 164. El acceso se dará en la modalidad de entrega y, en su caso, de envío elegidos por el solicitante. Cuando la </w:t>
      </w:r>
      <w:r w:rsidRPr="00C36A97">
        <w:rPr>
          <w:rFonts w:ascii="Palatino Linotype" w:hAnsi="Palatino Linotype" w:cs="Arial"/>
          <w:i/>
          <w:lang w:eastAsia="es-MX"/>
        </w:rPr>
        <w:t>información</w:t>
      </w:r>
      <w:r w:rsidR="00C36A97" w:rsidRPr="00C36A97">
        <w:rPr>
          <w:rFonts w:ascii="Palatino Linotype" w:hAnsi="Palatino Linotype" w:cs="Arial"/>
          <w:i/>
          <w:lang w:eastAsia="es-MX"/>
        </w:rPr>
        <w:t xml:space="preserve"> no pueda entregarse o enviarse en la modalidad solicitada, el sujeto obligado deberá ofrecer otra u otras modalidades de entrega.</w:t>
      </w:r>
    </w:p>
    <w:p w:rsidR="00C36A97" w:rsidRPr="00C36A97" w:rsidRDefault="00C36A97" w:rsidP="00C36A97">
      <w:pPr>
        <w:autoSpaceDE w:val="0"/>
        <w:autoSpaceDN w:val="0"/>
        <w:adjustRightInd w:val="0"/>
        <w:spacing w:before="240" w:line="360" w:lineRule="auto"/>
        <w:ind w:left="708"/>
        <w:jc w:val="both"/>
        <w:rPr>
          <w:rFonts w:ascii="Palatino Linotype" w:hAnsi="Palatino Linotype" w:cs="Arial"/>
          <w:i/>
          <w:lang w:eastAsia="es-MX"/>
        </w:rPr>
      </w:pPr>
      <w:r w:rsidRPr="00C36A97">
        <w:rPr>
          <w:rFonts w:ascii="Palatino Linotype" w:hAnsi="Palatino Linotype" w:cs="Arial"/>
          <w:i/>
          <w:lang w:eastAsia="es-MX"/>
        </w:rPr>
        <w:t>En cualquier caso, se deberá fundar y motivar la necesidad de ofrecer otras modalidades.</w:t>
      </w:r>
    </w:p>
    <w:p w:rsidR="002601B4" w:rsidRDefault="002601B4" w:rsidP="00D11366">
      <w:pPr>
        <w:autoSpaceDE w:val="0"/>
        <w:autoSpaceDN w:val="0"/>
        <w:adjustRightInd w:val="0"/>
        <w:spacing w:before="240" w:line="360" w:lineRule="auto"/>
        <w:jc w:val="both"/>
        <w:rPr>
          <w:rFonts w:ascii="Palatino Linotype" w:hAnsi="Palatino Linotype" w:cs="Arial"/>
          <w:sz w:val="24"/>
          <w:lang w:eastAsia="es-MX"/>
        </w:rPr>
      </w:pPr>
    </w:p>
    <w:p w:rsidR="006C34B2" w:rsidRDefault="006C34B2" w:rsidP="00D11366">
      <w:pPr>
        <w:autoSpaceDE w:val="0"/>
        <w:autoSpaceDN w:val="0"/>
        <w:adjustRightInd w:val="0"/>
        <w:spacing w:before="240" w:line="360" w:lineRule="auto"/>
        <w:jc w:val="both"/>
        <w:rPr>
          <w:rFonts w:ascii="Palatino Linotype" w:hAnsi="Palatino Linotype" w:cs="Arial"/>
          <w:sz w:val="24"/>
          <w:lang w:eastAsia="es-MX"/>
        </w:rPr>
      </w:pPr>
      <w:r>
        <w:rPr>
          <w:rFonts w:ascii="Palatino Linotype" w:hAnsi="Palatino Linotype" w:cs="Arial"/>
          <w:sz w:val="24"/>
          <w:lang w:eastAsia="es-MX"/>
        </w:rPr>
        <w:lastRenderedPageBreak/>
        <w:t xml:space="preserve">Lo que corresponde a el punto 3, es de </w:t>
      </w:r>
      <w:r w:rsidR="002601B4">
        <w:rPr>
          <w:rFonts w:ascii="Palatino Linotype" w:hAnsi="Palatino Linotype" w:cs="Arial"/>
          <w:sz w:val="24"/>
          <w:lang w:eastAsia="es-MX"/>
        </w:rPr>
        <w:t>mencionar</w:t>
      </w:r>
      <w:r>
        <w:rPr>
          <w:rFonts w:ascii="Palatino Linotype" w:hAnsi="Palatino Linotype" w:cs="Arial"/>
          <w:sz w:val="24"/>
          <w:lang w:eastAsia="es-MX"/>
        </w:rPr>
        <w:t xml:space="preserve"> que derivado de que ya </w:t>
      </w:r>
      <w:r w:rsidR="002601B4">
        <w:rPr>
          <w:rFonts w:ascii="Palatino Linotype" w:hAnsi="Palatino Linotype" w:cs="Arial"/>
          <w:sz w:val="24"/>
          <w:lang w:eastAsia="es-MX"/>
        </w:rPr>
        <w:t>existió</w:t>
      </w:r>
      <w:r>
        <w:rPr>
          <w:rFonts w:ascii="Palatino Linotype" w:hAnsi="Palatino Linotype" w:cs="Arial"/>
          <w:sz w:val="24"/>
          <w:lang w:eastAsia="es-MX"/>
        </w:rPr>
        <w:t xml:space="preserve"> un </w:t>
      </w:r>
      <w:r w:rsidR="002601B4">
        <w:rPr>
          <w:rFonts w:ascii="Palatino Linotype" w:hAnsi="Palatino Linotype" w:cs="Arial"/>
          <w:sz w:val="24"/>
          <w:lang w:eastAsia="es-MX"/>
        </w:rPr>
        <w:t>pronunciamiento</w:t>
      </w:r>
      <w:r>
        <w:rPr>
          <w:rFonts w:ascii="Palatino Linotype" w:hAnsi="Palatino Linotype" w:cs="Arial"/>
          <w:sz w:val="24"/>
          <w:lang w:eastAsia="es-MX"/>
        </w:rPr>
        <w:t xml:space="preserve"> por parte del sujeto obligado, cumple con lo solicitado por el hoy recurrente, empero, en su respuesta primigenia </w:t>
      </w:r>
      <w:r w:rsidR="002601B4">
        <w:rPr>
          <w:rFonts w:ascii="Palatino Linotype" w:hAnsi="Palatino Linotype" w:cs="Arial"/>
          <w:sz w:val="24"/>
          <w:lang w:eastAsia="es-MX"/>
        </w:rPr>
        <w:t>remitió</w:t>
      </w:r>
      <w:r>
        <w:rPr>
          <w:rFonts w:ascii="Palatino Linotype" w:hAnsi="Palatino Linotype" w:cs="Arial"/>
          <w:sz w:val="24"/>
          <w:lang w:eastAsia="es-MX"/>
        </w:rPr>
        <w:t xml:space="preserve"> el documento testando la firma del Titular de la </w:t>
      </w:r>
      <w:r w:rsidR="002601B4">
        <w:rPr>
          <w:rFonts w:ascii="Palatino Linotype" w:hAnsi="Palatino Linotype" w:cs="Arial"/>
          <w:sz w:val="24"/>
          <w:lang w:eastAsia="es-MX"/>
        </w:rPr>
        <w:t>Tesorería</w:t>
      </w:r>
      <w:r>
        <w:rPr>
          <w:rFonts w:ascii="Palatino Linotype" w:hAnsi="Palatino Linotype" w:cs="Arial"/>
          <w:sz w:val="24"/>
          <w:lang w:eastAsia="es-MX"/>
        </w:rPr>
        <w:t xml:space="preserve"> del Sistema Municipal DIF de </w:t>
      </w:r>
      <w:r w:rsidR="002601B4">
        <w:rPr>
          <w:rFonts w:ascii="Palatino Linotype" w:hAnsi="Palatino Linotype" w:cs="Arial"/>
          <w:sz w:val="24"/>
          <w:lang w:eastAsia="es-MX"/>
        </w:rPr>
        <w:t>Atizapán</w:t>
      </w:r>
      <w:r>
        <w:rPr>
          <w:rFonts w:ascii="Palatino Linotype" w:hAnsi="Palatino Linotype" w:cs="Arial"/>
          <w:sz w:val="24"/>
          <w:lang w:eastAsia="es-MX"/>
        </w:rPr>
        <w:t xml:space="preserve"> de Zaragoza, por lo que se tiene que ordenar nuevamente dicho documento sin la firma testada, ello en virtud de que no causa </w:t>
      </w:r>
      <w:r w:rsidR="002601B4">
        <w:rPr>
          <w:rFonts w:ascii="Palatino Linotype" w:hAnsi="Palatino Linotype" w:cs="Arial"/>
          <w:sz w:val="24"/>
          <w:lang w:eastAsia="es-MX"/>
        </w:rPr>
        <w:t>ningún</w:t>
      </w:r>
      <w:r>
        <w:rPr>
          <w:rFonts w:ascii="Palatino Linotype" w:hAnsi="Palatino Linotype" w:cs="Arial"/>
          <w:sz w:val="24"/>
          <w:lang w:eastAsia="es-MX"/>
        </w:rPr>
        <w:t xml:space="preserve"> menoscabo ya que se trata de un servidor público en ejercicio de sus funciones, </w:t>
      </w:r>
      <w:r w:rsidR="002601B4">
        <w:rPr>
          <w:rFonts w:ascii="Palatino Linotype" w:hAnsi="Palatino Linotype" w:cs="Arial"/>
          <w:sz w:val="24"/>
          <w:lang w:eastAsia="es-MX"/>
        </w:rPr>
        <w:t>razón</w:t>
      </w:r>
      <w:r>
        <w:rPr>
          <w:rFonts w:ascii="Palatino Linotype" w:hAnsi="Palatino Linotype" w:cs="Arial"/>
          <w:sz w:val="24"/>
          <w:lang w:eastAsia="es-MX"/>
        </w:rPr>
        <w:t xml:space="preserve"> por la cual su firma debe de quedar visible.</w:t>
      </w:r>
    </w:p>
    <w:p w:rsidR="006C34B2" w:rsidRDefault="006C34B2" w:rsidP="00D11366">
      <w:pPr>
        <w:autoSpaceDE w:val="0"/>
        <w:autoSpaceDN w:val="0"/>
        <w:adjustRightInd w:val="0"/>
        <w:spacing w:before="240" w:line="360" w:lineRule="auto"/>
        <w:jc w:val="both"/>
        <w:rPr>
          <w:rFonts w:ascii="Palatino Linotype" w:hAnsi="Palatino Linotype" w:cs="Arial"/>
          <w:sz w:val="24"/>
          <w:lang w:eastAsia="es-MX"/>
        </w:rPr>
      </w:pPr>
      <w:r>
        <w:rPr>
          <w:rFonts w:ascii="Palatino Linotype" w:hAnsi="Palatino Linotype" w:cs="Arial"/>
          <w:sz w:val="24"/>
          <w:lang w:eastAsia="es-MX"/>
        </w:rPr>
        <w:t>Robustece lo anterior, el criterio 10/10 emitido por el Instituto Nacional de Acceso a la Información Pública y Protección de Datos Personales que a la letra reza:</w:t>
      </w:r>
    </w:p>
    <w:p w:rsidR="006C34B2" w:rsidRPr="006C34B2" w:rsidRDefault="006C34B2" w:rsidP="006C34B2">
      <w:pPr>
        <w:spacing w:before="76" w:line="476" w:lineRule="auto"/>
        <w:ind w:left="708" w:right="99"/>
        <w:jc w:val="both"/>
        <w:rPr>
          <w:rFonts w:ascii="Palatino" w:eastAsia="Arial" w:hAnsi="Palatino" w:cs="Arial"/>
          <w:i/>
          <w:szCs w:val="24"/>
        </w:rPr>
      </w:pPr>
      <w:r w:rsidRPr="006C34B2">
        <w:rPr>
          <w:rFonts w:ascii="Palatino" w:eastAsia="Arial" w:hAnsi="Palatino" w:cs="Arial"/>
          <w:b/>
          <w:i/>
          <w:szCs w:val="24"/>
        </w:rPr>
        <w:t>La</w:t>
      </w:r>
      <w:r w:rsidRPr="006C34B2">
        <w:rPr>
          <w:rFonts w:ascii="Palatino" w:eastAsia="Arial" w:hAnsi="Palatino" w:cs="Arial"/>
          <w:b/>
          <w:i/>
          <w:spacing w:val="2"/>
          <w:szCs w:val="24"/>
        </w:rPr>
        <w:t xml:space="preserve"> </w:t>
      </w:r>
      <w:r w:rsidRPr="006C34B2">
        <w:rPr>
          <w:rFonts w:ascii="Palatino" w:eastAsia="Arial" w:hAnsi="Palatino" w:cs="Arial"/>
          <w:b/>
          <w:i/>
          <w:szCs w:val="24"/>
        </w:rPr>
        <w:t>firma</w:t>
      </w:r>
      <w:r w:rsidRPr="006C34B2">
        <w:rPr>
          <w:rFonts w:ascii="Palatino" w:eastAsia="Arial" w:hAnsi="Palatino" w:cs="Arial"/>
          <w:b/>
          <w:i/>
          <w:spacing w:val="3"/>
          <w:szCs w:val="24"/>
        </w:rPr>
        <w:t xml:space="preserve"> </w:t>
      </w:r>
      <w:r w:rsidRPr="006C34B2">
        <w:rPr>
          <w:rFonts w:ascii="Palatino" w:eastAsia="Arial" w:hAnsi="Palatino" w:cs="Arial"/>
          <w:b/>
          <w:i/>
          <w:szCs w:val="24"/>
        </w:rPr>
        <w:t>de los</w:t>
      </w:r>
      <w:r w:rsidRPr="006C34B2">
        <w:rPr>
          <w:rFonts w:ascii="Palatino" w:eastAsia="Arial" w:hAnsi="Palatino" w:cs="Arial"/>
          <w:b/>
          <w:i/>
          <w:spacing w:val="3"/>
          <w:szCs w:val="24"/>
        </w:rPr>
        <w:t xml:space="preserve"> </w:t>
      </w:r>
      <w:r w:rsidRPr="006C34B2">
        <w:rPr>
          <w:rFonts w:ascii="Palatino" w:eastAsia="Arial" w:hAnsi="Palatino" w:cs="Arial"/>
          <w:b/>
          <w:i/>
          <w:spacing w:val="-1"/>
          <w:szCs w:val="24"/>
        </w:rPr>
        <w:t>s</w:t>
      </w:r>
      <w:r w:rsidRPr="006C34B2">
        <w:rPr>
          <w:rFonts w:ascii="Palatino" w:eastAsia="Arial" w:hAnsi="Palatino" w:cs="Arial"/>
          <w:b/>
          <w:i/>
          <w:spacing w:val="1"/>
          <w:szCs w:val="24"/>
        </w:rPr>
        <w:t>e</w:t>
      </w:r>
      <w:r w:rsidRPr="006C34B2">
        <w:rPr>
          <w:rFonts w:ascii="Palatino" w:eastAsia="Arial" w:hAnsi="Palatino" w:cs="Arial"/>
          <w:b/>
          <w:i/>
          <w:spacing w:val="-2"/>
          <w:szCs w:val="24"/>
        </w:rPr>
        <w:t>r</w:t>
      </w:r>
      <w:r w:rsidRPr="006C34B2">
        <w:rPr>
          <w:rFonts w:ascii="Palatino" w:eastAsia="Arial" w:hAnsi="Palatino" w:cs="Arial"/>
          <w:b/>
          <w:i/>
          <w:spacing w:val="-4"/>
          <w:szCs w:val="24"/>
        </w:rPr>
        <w:t>v</w:t>
      </w:r>
      <w:r w:rsidRPr="006C34B2">
        <w:rPr>
          <w:rFonts w:ascii="Palatino" w:eastAsia="Arial" w:hAnsi="Palatino" w:cs="Arial"/>
          <w:b/>
          <w:i/>
          <w:szCs w:val="24"/>
        </w:rPr>
        <w:t>i</w:t>
      </w:r>
      <w:r w:rsidRPr="006C34B2">
        <w:rPr>
          <w:rFonts w:ascii="Palatino" w:eastAsia="Arial" w:hAnsi="Palatino" w:cs="Arial"/>
          <w:b/>
          <w:i/>
          <w:spacing w:val="2"/>
          <w:szCs w:val="24"/>
        </w:rPr>
        <w:t>d</w:t>
      </w:r>
      <w:r w:rsidRPr="006C34B2">
        <w:rPr>
          <w:rFonts w:ascii="Palatino" w:eastAsia="Arial" w:hAnsi="Palatino" w:cs="Arial"/>
          <w:b/>
          <w:i/>
          <w:szCs w:val="24"/>
        </w:rPr>
        <w:t>or</w:t>
      </w:r>
      <w:r w:rsidRPr="006C34B2">
        <w:rPr>
          <w:rFonts w:ascii="Palatino" w:eastAsia="Arial" w:hAnsi="Palatino" w:cs="Arial"/>
          <w:b/>
          <w:i/>
          <w:spacing w:val="1"/>
          <w:szCs w:val="24"/>
        </w:rPr>
        <w:t>e</w:t>
      </w:r>
      <w:r w:rsidRPr="006C34B2">
        <w:rPr>
          <w:rFonts w:ascii="Palatino" w:eastAsia="Arial" w:hAnsi="Palatino" w:cs="Arial"/>
          <w:b/>
          <w:i/>
          <w:szCs w:val="24"/>
        </w:rPr>
        <w:t>s</w:t>
      </w:r>
      <w:r w:rsidRPr="006C34B2">
        <w:rPr>
          <w:rFonts w:ascii="Palatino" w:eastAsia="Arial" w:hAnsi="Palatino" w:cs="Arial"/>
          <w:b/>
          <w:i/>
          <w:spacing w:val="2"/>
          <w:szCs w:val="24"/>
        </w:rPr>
        <w:t xml:space="preserve"> </w:t>
      </w:r>
      <w:r w:rsidRPr="006C34B2">
        <w:rPr>
          <w:rFonts w:ascii="Palatino" w:eastAsia="Arial" w:hAnsi="Palatino" w:cs="Arial"/>
          <w:b/>
          <w:i/>
          <w:szCs w:val="24"/>
        </w:rPr>
        <w:t>públi</w:t>
      </w:r>
      <w:r w:rsidRPr="006C34B2">
        <w:rPr>
          <w:rFonts w:ascii="Palatino" w:eastAsia="Arial" w:hAnsi="Palatino" w:cs="Arial"/>
          <w:b/>
          <w:i/>
          <w:spacing w:val="1"/>
          <w:szCs w:val="24"/>
        </w:rPr>
        <w:t>c</w:t>
      </w:r>
      <w:r w:rsidRPr="006C34B2">
        <w:rPr>
          <w:rFonts w:ascii="Palatino" w:eastAsia="Arial" w:hAnsi="Palatino" w:cs="Arial"/>
          <w:b/>
          <w:i/>
          <w:szCs w:val="24"/>
        </w:rPr>
        <w:t xml:space="preserve">os </w:t>
      </w:r>
      <w:r w:rsidRPr="006C34B2">
        <w:rPr>
          <w:rFonts w:ascii="Palatino" w:eastAsia="Arial" w:hAnsi="Palatino" w:cs="Arial"/>
          <w:b/>
          <w:i/>
          <w:spacing w:val="1"/>
          <w:szCs w:val="24"/>
        </w:rPr>
        <w:t>e</w:t>
      </w:r>
      <w:r w:rsidRPr="006C34B2">
        <w:rPr>
          <w:rFonts w:ascii="Palatino" w:eastAsia="Arial" w:hAnsi="Palatino" w:cs="Arial"/>
          <w:b/>
          <w:i/>
          <w:szCs w:val="24"/>
        </w:rPr>
        <w:t>s informa</w:t>
      </w:r>
      <w:r w:rsidRPr="006C34B2">
        <w:rPr>
          <w:rFonts w:ascii="Palatino" w:eastAsia="Arial" w:hAnsi="Palatino" w:cs="Arial"/>
          <w:b/>
          <w:i/>
          <w:spacing w:val="1"/>
          <w:szCs w:val="24"/>
        </w:rPr>
        <w:t>c</w:t>
      </w:r>
      <w:r w:rsidRPr="006C34B2">
        <w:rPr>
          <w:rFonts w:ascii="Palatino" w:eastAsia="Arial" w:hAnsi="Palatino" w:cs="Arial"/>
          <w:b/>
          <w:i/>
          <w:szCs w:val="24"/>
        </w:rPr>
        <w:t>ión</w:t>
      </w:r>
      <w:r w:rsidRPr="006C34B2">
        <w:rPr>
          <w:rFonts w:ascii="Palatino" w:eastAsia="Arial" w:hAnsi="Palatino" w:cs="Arial"/>
          <w:b/>
          <w:i/>
          <w:spacing w:val="2"/>
          <w:szCs w:val="24"/>
        </w:rPr>
        <w:t xml:space="preserve"> </w:t>
      </w:r>
      <w:r w:rsidRPr="006C34B2">
        <w:rPr>
          <w:rFonts w:ascii="Palatino" w:eastAsia="Arial" w:hAnsi="Palatino" w:cs="Arial"/>
          <w:b/>
          <w:i/>
          <w:szCs w:val="24"/>
        </w:rPr>
        <w:t xml:space="preserve">de </w:t>
      </w:r>
      <w:r w:rsidRPr="006C34B2">
        <w:rPr>
          <w:rFonts w:ascii="Palatino" w:eastAsia="Arial" w:hAnsi="Palatino" w:cs="Arial"/>
          <w:b/>
          <w:i/>
          <w:spacing w:val="1"/>
          <w:szCs w:val="24"/>
        </w:rPr>
        <w:t>ca</w:t>
      </w:r>
      <w:r w:rsidRPr="006C34B2">
        <w:rPr>
          <w:rFonts w:ascii="Palatino" w:eastAsia="Arial" w:hAnsi="Palatino" w:cs="Arial"/>
          <w:b/>
          <w:i/>
          <w:spacing w:val="-2"/>
          <w:szCs w:val="24"/>
        </w:rPr>
        <w:t>r</w:t>
      </w:r>
      <w:r w:rsidRPr="006C34B2">
        <w:rPr>
          <w:rFonts w:ascii="Palatino" w:eastAsia="Arial" w:hAnsi="Palatino" w:cs="Arial"/>
          <w:b/>
          <w:i/>
          <w:spacing w:val="1"/>
          <w:szCs w:val="24"/>
        </w:rPr>
        <w:t>ác</w:t>
      </w:r>
      <w:r w:rsidRPr="006C34B2">
        <w:rPr>
          <w:rFonts w:ascii="Palatino" w:eastAsia="Arial" w:hAnsi="Palatino" w:cs="Arial"/>
          <w:b/>
          <w:i/>
          <w:szCs w:val="24"/>
        </w:rPr>
        <w:t>ter</w:t>
      </w:r>
      <w:r w:rsidRPr="006C34B2">
        <w:rPr>
          <w:rFonts w:ascii="Palatino" w:eastAsia="Arial" w:hAnsi="Palatino" w:cs="Arial"/>
          <w:b/>
          <w:i/>
          <w:spacing w:val="2"/>
          <w:szCs w:val="24"/>
        </w:rPr>
        <w:t xml:space="preserve"> </w:t>
      </w:r>
      <w:r w:rsidRPr="006C34B2">
        <w:rPr>
          <w:rFonts w:ascii="Palatino" w:eastAsia="Arial" w:hAnsi="Palatino" w:cs="Arial"/>
          <w:b/>
          <w:i/>
          <w:szCs w:val="24"/>
        </w:rPr>
        <w:t>públ</w:t>
      </w:r>
      <w:r w:rsidRPr="006C34B2">
        <w:rPr>
          <w:rFonts w:ascii="Palatino" w:eastAsia="Arial" w:hAnsi="Palatino" w:cs="Arial"/>
          <w:b/>
          <w:i/>
          <w:spacing w:val="-2"/>
          <w:szCs w:val="24"/>
        </w:rPr>
        <w:t>i</w:t>
      </w:r>
      <w:r w:rsidRPr="006C34B2">
        <w:rPr>
          <w:rFonts w:ascii="Palatino" w:eastAsia="Arial" w:hAnsi="Palatino" w:cs="Arial"/>
          <w:b/>
          <w:i/>
          <w:spacing w:val="1"/>
          <w:szCs w:val="24"/>
        </w:rPr>
        <w:t>c</w:t>
      </w:r>
      <w:r w:rsidRPr="006C34B2">
        <w:rPr>
          <w:rFonts w:ascii="Palatino" w:eastAsia="Arial" w:hAnsi="Palatino" w:cs="Arial"/>
          <w:b/>
          <w:i/>
          <w:szCs w:val="24"/>
        </w:rPr>
        <w:t xml:space="preserve">o </w:t>
      </w:r>
      <w:r w:rsidRPr="006C34B2">
        <w:rPr>
          <w:rFonts w:ascii="Palatino" w:eastAsia="Arial" w:hAnsi="Palatino" w:cs="Arial"/>
          <w:b/>
          <w:i/>
          <w:spacing w:val="1"/>
          <w:szCs w:val="24"/>
        </w:rPr>
        <w:t>c</w:t>
      </w:r>
      <w:r w:rsidRPr="006C34B2">
        <w:rPr>
          <w:rFonts w:ascii="Palatino" w:eastAsia="Arial" w:hAnsi="Palatino" w:cs="Arial"/>
          <w:b/>
          <w:i/>
          <w:szCs w:val="24"/>
        </w:rPr>
        <w:t>uando</w:t>
      </w:r>
      <w:r w:rsidRPr="006C34B2">
        <w:rPr>
          <w:rFonts w:ascii="Palatino" w:eastAsia="Arial" w:hAnsi="Palatino" w:cs="Arial"/>
          <w:b/>
          <w:i/>
          <w:spacing w:val="2"/>
          <w:szCs w:val="24"/>
        </w:rPr>
        <w:t xml:space="preserve"> </w:t>
      </w:r>
      <w:r w:rsidRPr="006C34B2">
        <w:rPr>
          <w:rFonts w:ascii="Palatino" w:eastAsia="Arial" w:hAnsi="Palatino" w:cs="Arial"/>
          <w:b/>
          <w:i/>
          <w:spacing w:val="-1"/>
          <w:szCs w:val="24"/>
        </w:rPr>
        <w:t>é</w:t>
      </w:r>
      <w:r w:rsidRPr="006C34B2">
        <w:rPr>
          <w:rFonts w:ascii="Palatino" w:eastAsia="Arial" w:hAnsi="Palatino" w:cs="Arial"/>
          <w:b/>
          <w:i/>
          <w:spacing w:val="1"/>
          <w:szCs w:val="24"/>
        </w:rPr>
        <w:t>s</w:t>
      </w:r>
      <w:r w:rsidRPr="006C34B2">
        <w:rPr>
          <w:rFonts w:ascii="Palatino" w:eastAsia="Arial" w:hAnsi="Palatino" w:cs="Arial"/>
          <w:b/>
          <w:i/>
          <w:szCs w:val="24"/>
        </w:rPr>
        <w:t>ta</w:t>
      </w:r>
      <w:r w:rsidRPr="006C34B2">
        <w:rPr>
          <w:rFonts w:ascii="Palatino" w:eastAsia="Arial" w:hAnsi="Palatino" w:cs="Arial"/>
          <w:b/>
          <w:i/>
          <w:spacing w:val="1"/>
          <w:szCs w:val="24"/>
        </w:rPr>
        <w:t xml:space="preserve"> e</w:t>
      </w:r>
      <w:r w:rsidRPr="006C34B2">
        <w:rPr>
          <w:rFonts w:ascii="Palatino" w:eastAsia="Arial" w:hAnsi="Palatino" w:cs="Arial"/>
          <w:b/>
          <w:i/>
          <w:szCs w:val="24"/>
        </w:rPr>
        <w:t>s</w:t>
      </w:r>
      <w:r w:rsidRPr="006C34B2">
        <w:rPr>
          <w:rFonts w:ascii="Palatino" w:eastAsia="Arial" w:hAnsi="Palatino" w:cs="Arial"/>
          <w:b/>
          <w:i/>
          <w:spacing w:val="1"/>
          <w:szCs w:val="24"/>
        </w:rPr>
        <w:t xml:space="preserve"> </w:t>
      </w:r>
      <w:r w:rsidRPr="006C34B2">
        <w:rPr>
          <w:rFonts w:ascii="Palatino" w:eastAsia="Arial" w:hAnsi="Palatino" w:cs="Arial"/>
          <w:b/>
          <w:i/>
          <w:szCs w:val="24"/>
        </w:rPr>
        <w:t>u</w:t>
      </w:r>
      <w:r w:rsidRPr="006C34B2">
        <w:rPr>
          <w:rFonts w:ascii="Palatino" w:eastAsia="Arial" w:hAnsi="Palatino" w:cs="Arial"/>
          <w:b/>
          <w:i/>
          <w:spacing w:val="-1"/>
          <w:szCs w:val="24"/>
        </w:rPr>
        <w:t>t</w:t>
      </w:r>
      <w:r w:rsidRPr="006C34B2">
        <w:rPr>
          <w:rFonts w:ascii="Palatino" w:eastAsia="Arial" w:hAnsi="Palatino" w:cs="Arial"/>
          <w:b/>
          <w:i/>
          <w:szCs w:val="24"/>
        </w:rPr>
        <w:t>i</w:t>
      </w:r>
      <w:r w:rsidRPr="006C34B2">
        <w:rPr>
          <w:rFonts w:ascii="Palatino" w:eastAsia="Arial" w:hAnsi="Palatino" w:cs="Arial"/>
          <w:b/>
          <w:i/>
          <w:spacing w:val="1"/>
          <w:szCs w:val="24"/>
        </w:rPr>
        <w:t>l</w:t>
      </w:r>
      <w:r w:rsidRPr="006C34B2">
        <w:rPr>
          <w:rFonts w:ascii="Palatino" w:eastAsia="Arial" w:hAnsi="Palatino" w:cs="Arial"/>
          <w:b/>
          <w:i/>
          <w:szCs w:val="24"/>
        </w:rPr>
        <w:t>i</w:t>
      </w:r>
      <w:r w:rsidRPr="006C34B2">
        <w:rPr>
          <w:rFonts w:ascii="Palatino" w:eastAsia="Arial" w:hAnsi="Palatino" w:cs="Arial"/>
          <w:b/>
          <w:i/>
          <w:spacing w:val="-2"/>
          <w:szCs w:val="24"/>
        </w:rPr>
        <w:t>z</w:t>
      </w:r>
      <w:r w:rsidRPr="006C34B2">
        <w:rPr>
          <w:rFonts w:ascii="Palatino" w:eastAsia="Arial" w:hAnsi="Palatino" w:cs="Arial"/>
          <w:b/>
          <w:i/>
          <w:spacing w:val="1"/>
          <w:szCs w:val="24"/>
        </w:rPr>
        <w:t>a</w:t>
      </w:r>
      <w:r w:rsidRPr="006C34B2">
        <w:rPr>
          <w:rFonts w:ascii="Palatino" w:eastAsia="Arial" w:hAnsi="Palatino" w:cs="Arial"/>
          <w:b/>
          <w:i/>
          <w:szCs w:val="24"/>
        </w:rPr>
        <w:t>da</w:t>
      </w:r>
      <w:r w:rsidRPr="006C34B2">
        <w:rPr>
          <w:rFonts w:ascii="Palatino" w:eastAsia="Arial" w:hAnsi="Palatino" w:cs="Arial"/>
          <w:b/>
          <w:i/>
          <w:spacing w:val="1"/>
          <w:szCs w:val="24"/>
        </w:rPr>
        <w:t xml:space="preserve"> e</w:t>
      </w:r>
      <w:r w:rsidRPr="006C34B2">
        <w:rPr>
          <w:rFonts w:ascii="Palatino" w:eastAsia="Arial" w:hAnsi="Palatino" w:cs="Arial"/>
          <w:b/>
          <w:i/>
          <w:szCs w:val="24"/>
        </w:rPr>
        <w:t xml:space="preserve">n </w:t>
      </w:r>
      <w:r w:rsidRPr="006C34B2">
        <w:rPr>
          <w:rFonts w:ascii="Palatino" w:eastAsia="Arial" w:hAnsi="Palatino" w:cs="Arial"/>
          <w:b/>
          <w:i/>
          <w:spacing w:val="1"/>
          <w:szCs w:val="24"/>
        </w:rPr>
        <w:t>e</w:t>
      </w:r>
      <w:r w:rsidRPr="006C34B2">
        <w:rPr>
          <w:rFonts w:ascii="Palatino" w:eastAsia="Arial" w:hAnsi="Palatino" w:cs="Arial"/>
          <w:b/>
          <w:i/>
          <w:szCs w:val="24"/>
        </w:rPr>
        <w:t>l</w:t>
      </w:r>
      <w:r w:rsidRPr="006C34B2">
        <w:rPr>
          <w:rFonts w:ascii="Palatino" w:eastAsia="Arial" w:hAnsi="Palatino" w:cs="Arial"/>
          <w:b/>
          <w:i/>
          <w:spacing w:val="1"/>
          <w:szCs w:val="24"/>
        </w:rPr>
        <w:t xml:space="preserve"> e</w:t>
      </w:r>
      <w:r w:rsidRPr="006C34B2">
        <w:rPr>
          <w:rFonts w:ascii="Palatino" w:eastAsia="Arial" w:hAnsi="Palatino" w:cs="Arial"/>
          <w:b/>
          <w:i/>
          <w:spacing w:val="-2"/>
          <w:szCs w:val="24"/>
        </w:rPr>
        <w:t>j</w:t>
      </w:r>
      <w:r w:rsidRPr="006C34B2">
        <w:rPr>
          <w:rFonts w:ascii="Palatino" w:eastAsia="Arial" w:hAnsi="Palatino" w:cs="Arial"/>
          <w:b/>
          <w:i/>
          <w:spacing w:val="1"/>
          <w:szCs w:val="24"/>
        </w:rPr>
        <w:t>e</w:t>
      </w:r>
      <w:r w:rsidRPr="006C34B2">
        <w:rPr>
          <w:rFonts w:ascii="Palatino" w:eastAsia="Arial" w:hAnsi="Palatino" w:cs="Arial"/>
          <w:b/>
          <w:i/>
          <w:szCs w:val="24"/>
        </w:rPr>
        <w:t>r</w:t>
      </w:r>
      <w:r w:rsidRPr="006C34B2">
        <w:rPr>
          <w:rFonts w:ascii="Palatino" w:eastAsia="Arial" w:hAnsi="Palatino" w:cs="Arial"/>
          <w:b/>
          <w:i/>
          <w:spacing w:val="1"/>
          <w:szCs w:val="24"/>
        </w:rPr>
        <w:t>c</w:t>
      </w:r>
      <w:r w:rsidRPr="006C34B2">
        <w:rPr>
          <w:rFonts w:ascii="Palatino" w:eastAsia="Arial" w:hAnsi="Palatino" w:cs="Arial"/>
          <w:b/>
          <w:i/>
          <w:spacing w:val="-2"/>
          <w:szCs w:val="24"/>
        </w:rPr>
        <w:t>i</w:t>
      </w:r>
      <w:r w:rsidRPr="006C34B2">
        <w:rPr>
          <w:rFonts w:ascii="Palatino" w:eastAsia="Arial" w:hAnsi="Palatino" w:cs="Arial"/>
          <w:b/>
          <w:i/>
          <w:spacing w:val="1"/>
          <w:szCs w:val="24"/>
        </w:rPr>
        <w:t>c</w:t>
      </w:r>
      <w:r w:rsidRPr="006C34B2">
        <w:rPr>
          <w:rFonts w:ascii="Palatino" w:eastAsia="Arial" w:hAnsi="Palatino" w:cs="Arial"/>
          <w:b/>
          <w:i/>
          <w:szCs w:val="24"/>
        </w:rPr>
        <w:t>io</w:t>
      </w:r>
      <w:r w:rsidRPr="006C34B2">
        <w:rPr>
          <w:rFonts w:ascii="Palatino" w:eastAsia="Arial" w:hAnsi="Palatino" w:cs="Arial"/>
          <w:b/>
          <w:i/>
          <w:spacing w:val="3"/>
          <w:szCs w:val="24"/>
        </w:rPr>
        <w:t xml:space="preserve"> </w:t>
      </w:r>
      <w:r w:rsidRPr="006C34B2">
        <w:rPr>
          <w:rFonts w:ascii="Palatino" w:eastAsia="Arial" w:hAnsi="Palatino" w:cs="Arial"/>
          <w:b/>
          <w:i/>
          <w:spacing w:val="-3"/>
          <w:szCs w:val="24"/>
        </w:rPr>
        <w:t>d</w:t>
      </w:r>
      <w:r w:rsidRPr="006C34B2">
        <w:rPr>
          <w:rFonts w:ascii="Palatino" w:eastAsia="Arial" w:hAnsi="Palatino" w:cs="Arial"/>
          <w:b/>
          <w:i/>
          <w:szCs w:val="24"/>
        </w:rPr>
        <w:t>e</w:t>
      </w:r>
      <w:r w:rsidRPr="006C34B2">
        <w:rPr>
          <w:rFonts w:ascii="Palatino" w:eastAsia="Arial" w:hAnsi="Palatino" w:cs="Arial"/>
          <w:b/>
          <w:i/>
          <w:spacing w:val="4"/>
          <w:szCs w:val="24"/>
        </w:rPr>
        <w:t xml:space="preserve"> </w:t>
      </w:r>
      <w:r w:rsidRPr="006C34B2">
        <w:rPr>
          <w:rFonts w:ascii="Palatino" w:eastAsia="Arial" w:hAnsi="Palatino" w:cs="Arial"/>
          <w:b/>
          <w:i/>
          <w:spacing w:val="-2"/>
          <w:szCs w:val="24"/>
        </w:rPr>
        <w:t>l</w:t>
      </w:r>
      <w:r w:rsidRPr="006C34B2">
        <w:rPr>
          <w:rFonts w:ascii="Palatino" w:eastAsia="Arial" w:hAnsi="Palatino" w:cs="Arial"/>
          <w:b/>
          <w:i/>
          <w:spacing w:val="1"/>
          <w:szCs w:val="24"/>
        </w:rPr>
        <w:t>a</w:t>
      </w:r>
      <w:r w:rsidRPr="006C34B2">
        <w:rPr>
          <w:rFonts w:ascii="Palatino" w:eastAsia="Arial" w:hAnsi="Palatino" w:cs="Arial"/>
          <w:b/>
          <w:i/>
          <w:szCs w:val="24"/>
        </w:rPr>
        <w:t>s</w:t>
      </w:r>
      <w:r w:rsidRPr="006C34B2">
        <w:rPr>
          <w:rFonts w:ascii="Palatino" w:eastAsia="Arial" w:hAnsi="Palatino" w:cs="Arial"/>
          <w:b/>
          <w:i/>
          <w:spacing w:val="1"/>
          <w:szCs w:val="24"/>
        </w:rPr>
        <w:t xml:space="preserve"> </w:t>
      </w:r>
      <w:r w:rsidRPr="006C34B2">
        <w:rPr>
          <w:rFonts w:ascii="Palatino" w:eastAsia="Arial" w:hAnsi="Palatino" w:cs="Arial"/>
          <w:b/>
          <w:i/>
          <w:szCs w:val="24"/>
        </w:rPr>
        <w:t>fa</w:t>
      </w:r>
      <w:r w:rsidRPr="006C34B2">
        <w:rPr>
          <w:rFonts w:ascii="Palatino" w:eastAsia="Arial" w:hAnsi="Palatino" w:cs="Arial"/>
          <w:b/>
          <w:i/>
          <w:spacing w:val="1"/>
          <w:szCs w:val="24"/>
        </w:rPr>
        <w:t>c</w:t>
      </w:r>
      <w:r w:rsidRPr="006C34B2">
        <w:rPr>
          <w:rFonts w:ascii="Palatino" w:eastAsia="Arial" w:hAnsi="Palatino" w:cs="Arial"/>
          <w:b/>
          <w:i/>
          <w:szCs w:val="24"/>
        </w:rPr>
        <w:t>ulta</w:t>
      </w:r>
      <w:r w:rsidRPr="006C34B2">
        <w:rPr>
          <w:rFonts w:ascii="Palatino" w:eastAsia="Arial" w:hAnsi="Palatino" w:cs="Arial"/>
          <w:b/>
          <w:i/>
          <w:spacing w:val="-2"/>
          <w:szCs w:val="24"/>
        </w:rPr>
        <w:t>d</w:t>
      </w:r>
      <w:r w:rsidRPr="006C34B2">
        <w:rPr>
          <w:rFonts w:ascii="Palatino" w:eastAsia="Arial" w:hAnsi="Palatino" w:cs="Arial"/>
          <w:b/>
          <w:i/>
          <w:spacing w:val="1"/>
          <w:szCs w:val="24"/>
        </w:rPr>
        <w:t>e</w:t>
      </w:r>
      <w:r w:rsidRPr="006C34B2">
        <w:rPr>
          <w:rFonts w:ascii="Palatino" w:eastAsia="Arial" w:hAnsi="Palatino" w:cs="Arial"/>
          <w:b/>
          <w:i/>
          <w:szCs w:val="24"/>
        </w:rPr>
        <w:t>s</w:t>
      </w:r>
      <w:r w:rsidRPr="006C34B2">
        <w:rPr>
          <w:rFonts w:ascii="Palatino" w:eastAsia="Arial" w:hAnsi="Palatino" w:cs="Arial"/>
          <w:b/>
          <w:i/>
          <w:spacing w:val="1"/>
          <w:szCs w:val="24"/>
        </w:rPr>
        <w:t xml:space="preserve"> c</w:t>
      </w:r>
      <w:r w:rsidRPr="006C34B2">
        <w:rPr>
          <w:rFonts w:ascii="Palatino" w:eastAsia="Arial" w:hAnsi="Palatino" w:cs="Arial"/>
          <w:b/>
          <w:i/>
          <w:szCs w:val="24"/>
        </w:rPr>
        <w:t>on</w:t>
      </w:r>
      <w:r w:rsidRPr="006C34B2">
        <w:rPr>
          <w:rFonts w:ascii="Palatino" w:eastAsia="Arial" w:hAnsi="Palatino" w:cs="Arial"/>
          <w:b/>
          <w:i/>
          <w:spacing w:val="-4"/>
          <w:szCs w:val="24"/>
        </w:rPr>
        <w:t>f</w:t>
      </w:r>
      <w:r w:rsidRPr="006C34B2">
        <w:rPr>
          <w:rFonts w:ascii="Palatino" w:eastAsia="Arial" w:hAnsi="Palatino" w:cs="Arial"/>
          <w:b/>
          <w:i/>
          <w:spacing w:val="1"/>
          <w:szCs w:val="24"/>
        </w:rPr>
        <w:t>e</w:t>
      </w:r>
      <w:r w:rsidRPr="006C34B2">
        <w:rPr>
          <w:rFonts w:ascii="Palatino" w:eastAsia="Arial" w:hAnsi="Palatino" w:cs="Arial"/>
          <w:b/>
          <w:i/>
          <w:szCs w:val="24"/>
        </w:rPr>
        <w:t>rid</w:t>
      </w:r>
      <w:r w:rsidRPr="006C34B2">
        <w:rPr>
          <w:rFonts w:ascii="Palatino" w:eastAsia="Arial" w:hAnsi="Palatino" w:cs="Arial"/>
          <w:b/>
          <w:i/>
          <w:spacing w:val="1"/>
          <w:szCs w:val="24"/>
        </w:rPr>
        <w:t>a</w:t>
      </w:r>
      <w:r w:rsidRPr="006C34B2">
        <w:rPr>
          <w:rFonts w:ascii="Palatino" w:eastAsia="Arial" w:hAnsi="Palatino" w:cs="Arial"/>
          <w:b/>
          <w:i/>
          <w:szCs w:val="24"/>
        </w:rPr>
        <w:t>s</w:t>
      </w:r>
      <w:r w:rsidRPr="006C34B2">
        <w:rPr>
          <w:rFonts w:ascii="Palatino" w:eastAsia="Arial" w:hAnsi="Palatino" w:cs="Arial"/>
          <w:b/>
          <w:i/>
          <w:spacing w:val="1"/>
          <w:szCs w:val="24"/>
        </w:rPr>
        <w:t xml:space="preserve"> </w:t>
      </w:r>
      <w:r w:rsidRPr="006C34B2">
        <w:rPr>
          <w:rFonts w:ascii="Palatino" w:eastAsia="Arial" w:hAnsi="Palatino" w:cs="Arial"/>
          <w:b/>
          <w:i/>
          <w:szCs w:val="24"/>
        </w:rPr>
        <w:t>pa</w:t>
      </w:r>
      <w:r w:rsidRPr="006C34B2">
        <w:rPr>
          <w:rFonts w:ascii="Palatino" w:eastAsia="Arial" w:hAnsi="Palatino" w:cs="Arial"/>
          <w:b/>
          <w:i/>
          <w:spacing w:val="-2"/>
          <w:szCs w:val="24"/>
        </w:rPr>
        <w:t>r</w:t>
      </w:r>
      <w:r w:rsidRPr="006C34B2">
        <w:rPr>
          <w:rFonts w:ascii="Palatino" w:eastAsia="Arial" w:hAnsi="Palatino" w:cs="Arial"/>
          <w:b/>
          <w:i/>
          <w:szCs w:val="24"/>
        </w:rPr>
        <w:t>a</w:t>
      </w:r>
      <w:r w:rsidRPr="006C34B2">
        <w:rPr>
          <w:rFonts w:ascii="Palatino" w:eastAsia="Arial" w:hAnsi="Palatino" w:cs="Arial"/>
          <w:b/>
          <w:i/>
          <w:spacing w:val="1"/>
          <w:szCs w:val="24"/>
        </w:rPr>
        <w:t xml:space="preserve"> </w:t>
      </w:r>
      <w:r w:rsidRPr="006C34B2">
        <w:rPr>
          <w:rFonts w:ascii="Palatino" w:eastAsia="Arial" w:hAnsi="Palatino" w:cs="Arial"/>
          <w:b/>
          <w:i/>
          <w:spacing w:val="-1"/>
          <w:szCs w:val="24"/>
        </w:rPr>
        <w:t>e</w:t>
      </w:r>
      <w:r w:rsidRPr="006C34B2">
        <w:rPr>
          <w:rFonts w:ascii="Palatino" w:eastAsia="Arial" w:hAnsi="Palatino" w:cs="Arial"/>
          <w:b/>
          <w:i/>
          <w:szCs w:val="24"/>
        </w:rPr>
        <w:t xml:space="preserve">l </w:t>
      </w:r>
      <w:r w:rsidR="00BA0F41" w:rsidRPr="006C34B2">
        <w:rPr>
          <w:rFonts w:ascii="Palatino" w:eastAsia="Arial" w:hAnsi="Palatino" w:cs="Arial"/>
          <w:b/>
          <w:i/>
          <w:szCs w:val="24"/>
        </w:rPr>
        <w:t>de</w:t>
      </w:r>
      <w:r w:rsidR="00BA0F41" w:rsidRPr="006C34B2">
        <w:rPr>
          <w:rFonts w:ascii="Palatino" w:eastAsia="Arial" w:hAnsi="Palatino" w:cs="Arial"/>
          <w:b/>
          <w:i/>
          <w:spacing w:val="1"/>
          <w:szCs w:val="24"/>
        </w:rPr>
        <w:t>se</w:t>
      </w:r>
      <w:r w:rsidR="00BA0F41" w:rsidRPr="006C34B2">
        <w:rPr>
          <w:rFonts w:ascii="Palatino" w:eastAsia="Arial" w:hAnsi="Palatino" w:cs="Arial"/>
          <w:b/>
          <w:i/>
          <w:szCs w:val="24"/>
        </w:rPr>
        <w:t>mp</w:t>
      </w:r>
      <w:r w:rsidR="00BA0F41" w:rsidRPr="006C34B2">
        <w:rPr>
          <w:rFonts w:ascii="Palatino" w:eastAsia="Arial" w:hAnsi="Palatino" w:cs="Arial"/>
          <w:b/>
          <w:i/>
          <w:spacing w:val="1"/>
          <w:szCs w:val="24"/>
        </w:rPr>
        <w:t>e</w:t>
      </w:r>
      <w:r w:rsidR="00BA0F41" w:rsidRPr="006C34B2">
        <w:rPr>
          <w:rFonts w:ascii="Palatino" w:eastAsia="Arial" w:hAnsi="Palatino" w:cs="Arial"/>
          <w:b/>
          <w:i/>
          <w:szCs w:val="24"/>
        </w:rPr>
        <w:t xml:space="preserve">ño </w:t>
      </w:r>
      <w:r w:rsidR="002601B4" w:rsidRPr="006C34B2">
        <w:rPr>
          <w:rFonts w:ascii="Palatino" w:eastAsia="Arial" w:hAnsi="Palatino" w:cs="Arial"/>
          <w:b/>
          <w:i/>
          <w:spacing w:val="9"/>
          <w:szCs w:val="24"/>
        </w:rPr>
        <w:t>del</w:t>
      </w:r>
      <w:r w:rsidR="002601B4" w:rsidRPr="006C34B2">
        <w:rPr>
          <w:rFonts w:ascii="Palatino" w:eastAsia="Arial" w:hAnsi="Palatino" w:cs="Arial"/>
          <w:b/>
          <w:i/>
          <w:szCs w:val="24"/>
        </w:rPr>
        <w:t xml:space="preserve"> </w:t>
      </w:r>
      <w:r w:rsidR="002601B4" w:rsidRPr="006C34B2">
        <w:rPr>
          <w:rFonts w:ascii="Palatino" w:eastAsia="Arial" w:hAnsi="Palatino" w:cs="Arial"/>
          <w:b/>
          <w:i/>
          <w:spacing w:val="9"/>
          <w:szCs w:val="24"/>
        </w:rPr>
        <w:t>servicio</w:t>
      </w:r>
      <w:r w:rsidR="002601B4" w:rsidRPr="006C34B2">
        <w:rPr>
          <w:rFonts w:ascii="Palatino" w:eastAsia="Arial" w:hAnsi="Palatino" w:cs="Arial"/>
          <w:b/>
          <w:i/>
          <w:szCs w:val="24"/>
        </w:rPr>
        <w:t xml:space="preserve"> </w:t>
      </w:r>
      <w:r w:rsidR="002601B4" w:rsidRPr="006C34B2">
        <w:rPr>
          <w:rFonts w:ascii="Palatino" w:eastAsia="Arial" w:hAnsi="Palatino" w:cs="Arial"/>
          <w:b/>
          <w:i/>
          <w:spacing w:val="12"/>
          <w:szCs w:val="24"/>
        </w:rPr>
        <w:t>público</w:t>
      </w:r>
      <w:r w:rsidRPr="006C34B2">
        <w:rPr>
          <w:rFonts w:ascii="Palatino" w:eastAsia="Arial" w:hAnsi="Palatino" w:cs="Arial"/>
          <w:b/>
          <w:i/>
          <w:szCs w:val="24"/>
        </w:rPr>
        <w:t xml:space="preserve">. </w:t>
      </w:r>
      <w:r w:rsidRPr="006C34B2">
        <w:rPr>
          <w:rFonts w:ascii="Palatino" w:eastAsia="Arial" w:hAnsi="Palatino" w:cs="Arial"/>
          <w:b/>
          <w:i/>
          <w:spacing w:val="15"/>
          <w:szCs w:val="24"/>
        </w:rPr>
        <w:t xml:space="preserve"> </w:t>
      </w:r>
      <w:r w:rsidR="00BA0F41" w:rsidRPr="006C34B2">
        <w:rPr>
          <w:rFonts w:ascii="Palatino" w:eastAsia="Arial" w:hAnsi="Palatino" w:cs="Arial"/>
          <w:i/>
          <w:szCs w:val="24"/>
        </w:rPr>
        <w:t xml:space="preserve">Si </w:t>
      </w:r>
      <w:r w:rsidR="00BA0F41" w:rsidRPr="006C34B2">
        <w:rPr>
          <w:rFonts w:ascii="Palatino" w:eastAsia="Arial" w:hAnsi="Palatino" w:cs="Arial"/>
          <w:i/>
          <w:spacing w:val="1"/>
          <w:szCs w:val="24"/>
        </w:rPr>
        <w:t>bien</w:t>
      </w:r>
      <w:r w:rsidR="00BA0F41" w:rsidRPr="006C34B2">
        <w:rPr>
          <w:rFonts w:ascii="Palatino" w:eastAsia="Arial" w:hAnsi="Palatino" w:cs="Arial"/>
          <w:i/>
          <w:szCs w:val="24"/>
        </w:rPr>
        <w:t xml:space="preserve"> </w:t>
      </w:r>
      <w:r w:rsidR="00BA0F41" w:rsidRPr="006C34B2">
        <w:rPr>
          <w:rFonts w:ascii="Palatino" w:eastAsia="Arial" w:hAnsi="Palatino" w:cs="Arial"/>
          <w:i/>
          <w:spacing w:val="2"/>
          <w:szCs w:val="24"/>
        </w:rPr>
        <w:t>la</w:t>
      </w:r>
      <w:r w:rsidR="00BA0F41" w:rsidRPr="006C34B2">
        <w:rPr>
          <w:rFonts w:ascii="Palatino" w:eastAsia="Arial" w:hAnsi="Palatino" w:cs="Arial"/>
          <w:i/>
          <w:szCs w:val="24"/>
        </w:rPr>
        <w:t xml:space="preserve"> firma es </w:t>
      </w:r>
      <w:r w:rsidR="00BA0F41" w:rsidRPr="006C34B2">
        <w:rPr>
          <w:rFonts w:ascii="Palatino" w:eastAsia="Arial" w:hAnsi="Palatino" w:cs="Arial"/>
          <w:i/>
          <w:spacing w:val="2"/>
          <w:szCs w:val="24"/>
        </w:rPr>
        <w:t>un</w:t>
      </w:r>
      <w:r w:rsidR="00BA0F41" w:rsidRPr="006C34B2">
        <w:rPr>
          <w:rFonts w:ascii="Palatino" w:eastAsia="Arial" w:hAnsi="Palatino" w:cs="Arial"/>
          <w:i/>
          <w:szCs w:val="24"/>
        </w:rPr>
        <w:t xml:space="preserve"> dato </w:t>
      </w:r>
      <w:r w:rsidR="00BA0F41" w:rsidRPr="006C34B2">
        <w:rPr>
          <w:rFonts w:ascii="Palatino" w:eastAsia="Arial" w:hAnsi="Palatino" w:cs="Arial"/>
          <w:i/>
          <w:spacing w:val="1"/>
          <w:szCs w:val="24"/>
        </w:rPr>
        <w:t>personal</w:t>
      </w:r>
      <w:r w:rsidRPr="006C34B2">
        <w:rPr>
          <w:rFonts w:ascii="Palatino" w:eastAsia="Arial" w:hAnsi="Palatino" w:cs="Arial"/>
          <w:i/>
          <w:szCs w:val="24"/>
        </w:rPr>
        <w:t xml:space="preserve"> c</w:t>
      </w:r>
      <w:r w:rsidRPr="006C34B2">
        <w:rPr>
          <w:rFonts w:ascii="Palatino" w:eastAsia="Arial" w:hAnsi="Palatino" w:cs="Arial"/>
          <w:i/>
          <w:spacing w:val="1"/>
          <w:szCs w:val="24"/>
        </w:rPr>
        <w:t>o</w:t>
      </w:r>
      <w:r w:rsidRPr="006C34B2">
        <w:rPr>
          <w:rFonts w:ascii="Palatino" w:eastAsia="Arial" w:hAnsi="Palatino" w:cs="Arial"/>
          <w:i/>
          <w:spacing w:val="-1"/>
          <w:szCs w:val="24"/>
        </w:rPr>
        <w:t>n</w:t>
      </w:r>
      <w:r w:rsidRPr="006C34B2">
        <w:rPr>
          <w:rFonts w:ascii="Palatino" w:eastAsia="Arial" w:hAnsi="Palatino" w:cs="Arial"/>
          <w:i/>
          <w:spacing w:val="3"/>
          <w:szCs w:val="24"/>
        </w:rPr>
        <w:t>f</w:t>
      </w:r>
      <w:r w:rsidRPr="006C34B2">
        <w:rPr>
          <w:rFonts w:ascii="Palatino" w:eastAsia="Arial" w:hAnsi="Palatino" w:cs="Arial"/>
          <w:i/>
          <w:szCs w:val="24"/>
        </w:rPr>
        <w:t>i</w:t>
      </w:r>
      <w:r w:rsidRPr="006C34B2">
        <w:rPr>
          <w:rFonts w:ascii="Palatino" w:eastAsia="Arial" w:hAnsi="Palatino" w:cs="Arial"/>
          <w:i/>
          <w:spacing w:val="-2"/>
          <w:szCs w:val="24"/>
        </w:rPr>
        <w:t>d</w:t>
      </w:r>
      <w:r w:rsidRPr="006C34B2">
        <w:rPr>
          <w:rFonts w:ascii="Palatino" w:eastAsia="Arial" w:hAnsi="Palatino" w:cs="Arial"/>
          <w:i/>
          <w:spacing w:val="1"/>
          <w:szCs w:val="24"/>
        </w:rPr>
        <w:t>en</w:t>
      </w:r>
      <w:r w:rsidRPr="006C34B2">
        <w:rPr>
          <w:rFonts w:ascii="Palatino" w:eastAsia="Arial" w:hAnsi="Palatino" w:cs="Arial"/>
          <w:i/>
          <w:szCs w:val="24"/>
        </w:rPr>
        <w:t xml:space="preserve">cial, </w:t>
      </w:r>
      <w:r w:rsidRPr="006C34B2">
        <w:rPr>
          <w:rFonts w:ascii="Palatino" w:eastAsia="Arial" w:hAnsi="Palatino" w:cs="Arial"/>
          <w:i/>
          <w:spacing w:val="1"/>
          <w:szCs w:val="24"/>
        </w:rPr>
        <w:t>e</w:t>
      </w:r>
      <w:r w:rsidRPr="006C34B2">
        <w:rPr>
          <w:rFonts w:ascii="Palatino" w:eastAsia="Arial" w:hAnsi="Palatino" w:cs="Arial"/>
          <w:i/>
          <w:szCs w:val="24"/>
        </w:rPr>
        <w:t>n t</w:t>
      </w:r>
      <w:r w:rsidRPr="006C34B2">
        <w:rPr>
          <w:rFonts w:ascii="Palatino" w:eastAsia="Arial" w:hAnsi="Palatino" w:cs="Arial"/>
          <w:i/>
          <w:spacing w:val="-1"/>
          <w:szCs w:val="24"/>
        </w:rPr>
        <w:t>a</w:t>
      </w:r>
      <w:r w:rsidRPr="006C34B2">
        <w:rPr>
          <w:rFonts w:ascii="Palatino" w:eastAsia="Arial" w:hAnsi="Palatino" w:cs="Arial"/>
          <w:i/>
          <w:spacing w:val="1"/>
          <w:szCs w:val="24"/>
        </w:rPr>
        <w:t>n</w:t>
      </w:r>
      <w:r w:rsidRPr="006C34B2">
        <w:rPr>
          <w:rFonts w:ascii="Palatino" w:eastAsia="Arial" w:hAnsi="Palatino" w:cs="Arial"/>
          <w:i/>
          <w:szCs w:val="24"/>
        </w:rPr>
        <w:t>to</w:t>
      </w:r>
      <w:r w:rsidRPr="006C34B2">
        <w:rPr>
          <w:rFonts w:ascii="Palatino" w:eastAsia="Arial" w:hAnsi="Palatino" w:cs="Arial"/>
          <w:i/>
          <w:spacing w:val="1"/>
          <w:szCs w:val="24"/>
        </w:rPr>
        <w:t xml:space="preserve"> </w:t>
      </w:r>
      <w:r w:rsidRPr="006C34B2">
        <w:rPr>
          <w:rFonts w:ascii="Palatino" w:eastAsia="Arial" w:hAnsi="Palatino" w:cs="Arial"/>
          <w:i/>
          <w:spacing w:val="-1"/>
          <w:szCs w:val="24"/>
        </w:rPr>
        <w:t>q</w:t>
      </w:r>
      <w:r w:rsidRPr="006C34B2">
        <w:rPr>
          <w:rFonts w:ascii="Palatino" w:eastAsia="Arial" w:hAnsi="Palatino" w:cs="Arial"/>
          <w:i/>
          <w:spacing w:val="1"/>
          <w:szCs w:val="24"/>
        </w:rPr>
        <w:t>u</w:t>
      </w:r>
      <w:r w:rsidRPr="006C34B2">
        <w:rPr>
          <w:rFonts w:ascii="Palatino" w:eastAsia="Arial" w:hAnsi="Palatino" w:cs="Arial"/>
          <w:i/>
          <w:szCs w:val="24"/>
        </w:rPr>
        <w:t>e</w:t>
      </w:r>
      <w:r w:rsidRPr="006C34B2">
        <w:rPr>
          <w:rFonts w:ascii="Palatino" w:eastAsia="Arial" w:hAnsi="Palatino" w:cs="Arial"/>
          <w:i/>
          <w:spacing w:val="6"/>
          <w:szCs w:val="24"/>
        </w:rPr>
        <w:t xml:space="preserve"> </w:t>
      </w:r>
      <w:r w:rsidRPr="006C34B2">
        <w:rPr>
          <w:rFonts w:ascii="Palatino" w:eastAsia="Arial" w:hAnsi="Palatino" w:cs="Arial"/>
          <w:i/>
          <w:szCs w:val="24"/>
        </w:rPr>
        <w:t>i</w:t>
      </w:r>
      <w:r w:rsidRPr="006C34B2">
        <w:rPr>
          <w:rFonts w:ascii="Palatino" w:eastAsia="Arial" w:hAnsi="Palatino" w:cs="Arial"/>
          <w:i/>
          <w:spacing w:val="-2"/>
          <w:szCs w:val="24"/>
        </w:rPr>
        <w:t>d</w:t>
      </w:r>
      <w:r w:rsidRPr="006C34B2">
        <w:rPr>
          <w:rFonts w:ascii="Palatino" w:eastAsia="Arial" w:hAnsi="Palatino" w:cs="Arial"/>
          <w:i/>
          <w:spacing w:val="1"/>
          <w:szCs w:val="24"/>
        </w:rPr>
        <w:t>en</w:t>
      </w:r>
      <w:r w:rsidRPr="006C34B2">
        <w:rPr>
          <w:rFonts w:ascii="Palatino" w:eastAsia="Arial" w:hAnsi="Palatino" w:cs="Arial"/>
          <w:i/>
          <w:szCs w:val="24"/>
        </w:rPr>
        <w:t>t</w:t>
      </w:r>
      <w:r w:rsidRPr="006C34B2">
        <w:rPr>
          <w:rFonts w:ascii="Palatino" w:eastAsia="Arial" w:hAnsi="Palatino" w:cs="Arial"/>
          <w:i/>
          <w:spacing w:val="-2"/>
          <w:szCs w:val="24"/>
        </w:rPr>
        <w:t>i</w:t>
      </w:r>
      <w:r w:rsidRPr="006C34B2">
        <w:rPr>
          <w:rFonts w:ascii="Palatino" w:eastAsia="Arial" w:hAnsi="Palatino" w:cs="Arial"/>
          <w:i/>
          <w:spacing w:val="3"/>
          <w:szCs w:val="24"/>
        </w:rPr>
        <w:t>f</w:t>
      </w:r>
      <w:r w:rsidRPr="006C34B2">
        <w:rPr>
          <w:rFonts w:ascii="Palatino" w:eastAsia="Arial" w:hAnsi="Palatino" w:cs="Arial"/>
          <w:i/>
          <w:szCs w:val="24"/>
        </w:rPr>
        <w:t xml:space="preserve">ica o </w:t>
      </w:r>
      <w:r w:rsidRPr="006C34B2">
        <w:rPr>
          <w:rFonts w:ascii="Palatino" w:eastAsia="Arial" w:hAnsi="Palatino" w:cs="Arial"/>
          <w:i/>
          <w:spacing w:val="1"/>
          <w:szCs w:val="24"/>
        </w:rPr>
        <w:t>ha</w:t>
      </w:r>
      <w:r w:rsidRPr="006C34B2">
        <w:rPr>
          <w:rFonts w:ascii="Palatino" w:eastAsia="Arial" w:hAnsi="Palatino" w:cs="Arial"/>
          <w:i/>
          <w:spacing w:val="-2"/>
          <w:szCs w:val="24"/>
        </w:rPr>
        <w:t>c</w:t>
      </w:r>
      <w:r w:rsidRPr="006C34B2">
        <w:rPr>
          <w:rFonts w:ascii="Palatino" w:eastAsia="Arial" w:hAnsi="Palatino" w:cs="Arial"/>
          <w:i/>
          <w:szCs w:val="24"/>
        </w:rPr>
        <w:t>e id</w:t>
      </w:r>
      <w:r w:rsidRPr="006C34B2">
        <w:rPr>
          <w:rFonts w:ascii="Palatino" w:eastAsia="Arial" w:hAnsi="Palatino" w:cs="Arial"/>
          <w:i/>
          <w:spacing w:val="1"/>
          <w:szCs w:val="24"/>
        </w:rPr>
        <w:t>e</w:t>
      </w:r>
      <w:r w:rsidRPr="006C34B2">
        <w:rPr>
          <w:rFonts w:ascii="Palatino" w:eastAsia="Arial" w:hAnsi="Palatino" w:cs="Arial"/>
          <w:i/>
          <w:spacing w:val="-1"/>
          <w:szCs w:val="24"/>
        </w:rPr>
        <w:t>n</w:t>
      </w:r>
      <w:r w:rsidRPr="006C34B2">
        <w:rPr>
          <w:rFonts w:ascii="Palatino" w:eastAsia="Arial" w:hAnsi="Palatino" w:cs="Arial"/>
          <w:i/>
          <w:szCs w:val="24"/>
        </w:rPr>
        <w:t>t</w:t>
      </w:r>
      <w:r w:rsidRPr="006C34B2">
        <w:rPr>
          <w:rFonts w:ascii="Palatino" w:eastAsia="Arial" w:hAnsi="Palatino" w:cs="Arial"/>
          <w:i/>
          <w:spacing w:val="-2"/>
          <w:szCs w:val="24"/>
        </w:rPr>
        <w:t>i</w:t>
      </w:r>
      <w:r w:rsidRPr="006C34B2">
        <w:rPr>
          <w:rFonts w:ascii="Palatino" w:eastAsia="Arial" w:hAnsi="Palatino" w:cs="Arial"/>
          <w:i/>
          <w:spacing w:val="3"/>
          <w:szCs w:val="24"/>
        </w:rPr>
        <w:t>f</w:t>
      </w:r>
      <w:r w:rsidRPr="006C34B2">
        <w:rPr>
          <w:rFonts w:ascii="Palatino" w:eastAsia="Arial" w:hAnsi="Palatino" w:cs="Arial"/>
          <w:i/>
          <w:szCs w:val="24"/>
        </w:rPr>
        <w:t>ica</w:t>
      </w:r>
      <w:r w:rsidRPr="006C34B2">
        <w:rPr>
          <w:rFonts w:ascii="Palatino" w:eastAsia="Arial" w:hAnsi="Palatino" w:cs="Arial"/>
          <w:i/>
          <w:spacing w:val="1"/>
          <w:szCs w:val="24"/>
        </w:rPr>
        <w:t>b</w:t>
      </w:r>
      <w:r w:rsidRPr="006C34B2">
        <w:rPr>
          <w:rFonts w:ascii="Palatino" w:eastAsia="Arial" w:hAnsi="Palatino" w:cs="Arial"/>
          <w:i/>
          <w:szCs w:val="24"/>
        </w:rPr>
        <w:t>le a</w:t>
      </w:r>
      <w:r w:rsidRPr="006C34B2">
        <w:rPr>
          <w:rFonts w:ascii="Palatino" w:eastAsia="Arial" w:hAnsi="Palatino" w:cs="Arial"/>
          <w:i/>
          <w:spacing w:val="2"/>
          <w:szCs w:val="24"/>
        </w:rPr>
        <w:t xml:space="preserve"> </w:t>
      </w:r>
      <w:r w:rsidRPr="006C34B2">
        <w:rPr>
          <w:rFonts w:ascii="Palatino" w:eastAsia="Arial" w:hAnsi="Palatino" w:cs="Arial"/>
          <w:i/>
          <w:spacing w:val="-2"/>
          <w:szCs w:val="24"/>
        </w:rPr>
        <w:t>s</w:t>
      </w:r>
      <w:r w:rsidRPr="006C34B2">
        <w:rPr>
          <w:rFonts w:ascii="Palatino" w:eastAsia="Arial" w:hAnsi="Palatino" w:cs="Arial"/>
          <w:i/>
          <w:szCs w:val="24"/>
        </w:rPr>
        <w:t>u tit</w:t>
      </w:r>
      <w:r w:rsidRPr="006C34B2">
        <w:rPr>
          <w:rFonts w:ascii="Palatino" w:eastAsia="Arial" w:hAnsi="Palatino" w:cs="Arial"/>
          <w:i/>
          <w:spacing w:val="-1"/>
          <w:szCs w:val="24"/>
        </w:rPr>
        <w:t>u</w:t>
      </w:r>
      <w:r w:rsidRPr="006C34B2">
        <w:rPr>
          <w:rFonts w:ascii="Palatino" w:eastAsia="Arial" w:hAnsi="Palatino" w:cs="Arial"/>
          <w:i/>
          <w:szCs w:val="24"/>
        </w:rPr>
        <w:t>lar,</w:t>
      </w:r>
      <w:r w:rsidRPr="006C34B2">
        <w:rPr>
          <w:rFonts w:ascii="Palatino" w:eastAsia="Arial" w:hAnsi="Palatino" w:cs="Arial"/>
          <w:i/>
          <w:spacing w:val="2"/>
          <w:szCs w:val="24"/>
        </w:rPr>
        <w:t xml:space="preserve"> </w:t>
      </w:r>
      <w:r w:rsidRPr="006C34B2">
        <w:rPr>
          <w:rFonts w:ascii="Palatino" w:eastAsia="Arial" w:hAnsi="Palatino" w:cs="Arial"/>
          <w:i/>
          <w:szCs w:val="24"/>
        </w:rPr>
        <w:t>c</w:t>
      </w:r>
      <w:r w:rsidRPr="006C34B2">
        <w:rPr>
          <w:rFonts w:ascii="Palatino" w:eastAsia="Arial" w:hAnsi="Palatino" w:cs="Arial"/>
          <w:i/>
          <w:spacing w:val="1"/>
          <w:szCs w:val="24"/>
        </w:rPr>
        <w:t>u</w:t>
      </w:r>
      <w:r w:rsidRPr="006C34B2">
        <w:rPr>
          <w:rFonts w:ascii="Palatino" w:eastAsia="Arial" w:hAnsi="Palatino" w:cs="Arial"/>
          <w:i/>
          <w:spacing w:val="-1"/>
          <w:szCs w:val="24"/>
        </w:rPr>
        <w:t>a</w:t>
      </w:r>
      <w:r w:rsidRPr="006C34B2">
        <w:rPr>
          <w:rFonts w:ascii="Palatino" w:eastAsia="Arial" w:hAnsi="Palatino" w:cs="Arial"/>
          <w:i/>
          <w:spacing w:val="1"/>
          <w:szCs w:val="24"/>
        </w:rPr>
        <w:t>nd</w:t>
      </w:r>
      <w:r w:rsidRPr="006C34B2">
        <w:rPr>
          <w:rFonts w:ascii="Palatino" w:eastAsia="Arial" w:hAnsi="Palatino" w:cs="Arial"/>
          <w:i/>
          <w:szCs w:val="24"/>
        </w:rPr>
        <w:t xml:space="preserve">o </w:t>
      </w:r>
      <w:r w:rsidRPr="006C34B2">
        <w:rPr>
          <w:rFonts w:ascii="Palatino" w:eastAsia="Arial" w:hAnsi="Palatino" w:cs="Arial"/>
          <w:i/>
          <w:spacing w:val="-1"/>
          <w:szCs w:val="24"/>
        </w:rPr>
        <w:t>u</w:t>
      </w:r>
      <w:r w:rsidRPr="006C34B2">
        <w:rPr>
          <w:rFonts w:ascii="Palatino" w:eastAsia="Arial" w:hAnsi="Palatino" w:cs="Arial"/>
          <w:i/>
          <w:szCs w:val="24"/>
        </w:rPr>
        <w:t>n s</w:t>
      </w:r>
      <w:r w:rsidRPr="006C34B2">
        <w:rPr>
          <w:rFonts w:ascii="Palatino" w:eastAsia="Arial" w:hAnsi="Palatino" w:cs="Arial"/>
          <w:i/>
          <w:spacing w:val="1"/>
          <w:szCs w:val="24"/>
        </w:rPr>
        <w:t>e</w:t>
      </w:r>
      <w:r w:rsidRPr="006C34B2">
        <w:rPr>
          <w:rFonts w:ascii="Palatino" w:eastAsia="Arial" w:hAnsi="Palatino" w:cs="Arial"/>
          <w:i/>
          <w:szCs w:val="24"/>
        </w:rPr>
        <w:t>r</w:t>
      </w:r>
      <w:r w:rsidRPr="006C34B2">
        <w:rPr>
          <w:rFonts w:ascii="Palatino" w:eastAsia="Arial" w:hAnsi="Palatino" w:cs="Arial"/>
          <w:i/>
          <w:spacing w:val="-3"/>
          <w:szCs w:val="24"/>
        </w:rPr>
        <w:t>v</w:t>
      </w:r>
      <w:r w:rsidRPr="006C34B2">
        <w:rPr>
          <w:rFonts w:ascii="Palatino" w:eastAsia="Arial" w:hAnsi="Palatino" w:cs="Arial"/>
          <w:i/>
          <w:szCs w:val="24"/>
        </w:rPr>
        <w:t>id</w:t>
      </w:r>
      <w:r w:rsidRPr="006C34B2">
        <w:rPr>
          <w:rFonts w:ascii="Palatino" w:eastAsia="Arial" w:hAnsi="Palatino" w:cs="Arial"/>
          <w:i/>
          <w:spacing w:val="1"/>
          <w:szCs w:val="24"/>
        </w:rPr>
        <w:t>o</w:t>
      </w:r>
      <w:r w:rsidRPr="006C34B2">
        <w:rPr>
          <w:rFonts w:ascii="Palatino" w:eastAsia="Arial" w:hAnsi="Palatino" w:cs="Arial"/>
          <w:i/>
          <w:szCs w:val="24"/>
        </w:rPr>
        <w:t>r</w:t>
      </w:r>
      <w:r w:rsidRPr="006C34B2">
        <w:rPr>
          <w:rFonts w:ascii="Palatino" w:eastAsia="Arial" w:hAnsi="Palatino" w:cs="Arial"/>
          <w:i/>
          <w:spacing w:val="1"/>
          <w:szCs w:val="24"/>
        </w:rPr>
        <w:t xml:space="preserve"> púb</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zCs w:val="24"/>
        </w:rPr>
        <w:t>co</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e</w:t>
      </w:r>
      <w:r w:rsidRPr="006C34B2">
        <w:rPr>
          <w:rFonts w:ascii="Palatino" w:eastAsia="Arial" w:hAnsi="Palatino" w:cs="Arial"/>
          <w:i/>
          <w:spacing w:val="1"/>
          <w:szCs w:val="24"/>
        </w:rPr>
        <w:t>m</w:t>
      </w:r>
      <w:r w:rsidRPr="006C34B2">
        <w:rPr>
          <w:rFonts w:ascii="Palatino" w:eastAsia="Arial" w:hAnsi="Palatino" w:cs="Arial"/>
          <w:i/>
          <w:szCs w:val="24"/>
        </w:rPr>
        <w:t xml:space="preserve">ite </w:t>
      </w:r>
      <w:r w:rsidRPr="006C34B2">
        <w:rPr>
          <w:rFonts w:ascii="Palatino" w:eastAsia="Arial" w:hAnsi="Palatino" w:cs="Arial"/>
          <w:i/>
          <w:spacing w:val="1"/>
          <w:szCs w:val="24"/>
        </w:rPr>
        <w:t>u</w:t>
      </w:r>
      <w:r w:rsidRPr="006C34B2">
        <w:rPr>
          <w:rFonts w:ascii="Palatino" w:eastAsia="Arial" w:hAnsi="Palatino" w:cs="Arial"/>
          <w:i/>
          <w:szCs w:val="24"/>
        </w:rPr>
        <w:t xml:space="preserve">n </w:t>
      </w:r>
      <w:r w:rsidRPr="006C34B2">
        <w:rPr>
          <w:rFonts w:ascii="Palatino" w:eastAsia="Arial" w:hAnsi="Palatino" w:cs="Arial"/>
          <w:i/>
          <w:spacing w:val="1"/>
          <w:szCs w:val="24"/>
        </w:rPr>
        <w:t>a</w:t>
      </w:r>
      <w:r w:rsidRPr="006C34B2">
        <w:rPr>
          <w:rFonts w:ascii="Palatino" w:eastAsia="Arial" w:hAnsi="Palatino" w:cs="Arial"/>
          <w:i/>
          <w:szCs w:val="24"/>
        </w:rPr>
        <w:t>cto</w:t>
      </w:r>
      <w:r w:rsidRPr="006C34B2">
        <w:rPr>
          <w:rFonts w:ascii="Palatino" w:eastAsia="Arial" w:hAnsi="Palatino" w:cs="Arial"/>
          <w:i/>
          <w:spacing w:val="1"/>
          <w:szCs w:val="24"/>
        </w:rPr>
        <w:t xml:space="preserve"> </w:t>
      </w:r>
      <w:r w:rsidRPr="006C34B2">
        <w:rPr>
          <w:rFonts w:ascii="Palatino" w:eastAsia="Arial" w:hAnsi="Palatino" w:cs="Arial"/>
          <w:i/>
          <w:szCs w:val="24"/>
        </w:rPr>
        <w:t>c</w:t>
      </w:r>
      <w:r w:rsidRPr="006C34B2">
        <w:rPr>
          <w:rFonts w:ascii="Palatino" w:eastAsia="Arial" w:hAnsi="Palatino" w:cs="Arial"/>
          <w:i/>
          <w:spacing w:val="-1"/>
          <w:szCs w:val="24"/>
        </w:rPr>
        <w:t>o</w:t>
      </w:r>
      <w:r w:rsidRPr="006C34B2">
        <w:rPr>
          <w:rFonts w:ascii="Palatino" w:eastAsia="Arial" w:hAnsi="Palatino" w:cs="Arial"/>
          <w:i/>
          <w:spacing w:val="1"/>
          <w:szCs w:val="24"/>
        </w:rPr>
        <w:t>m</w:t>
      </w:r>
      <w:r w:rsidRPr="006C34B2">
        <w:rPr>
          <w:rFonts w:ascii="Palatino" w:eastAsia="Arial" w:hAnsi="Palatino" w:cs="Arial"/>
          <w:i/>
          <w:szCs w:val="24"/>
        </w:rPr>
        <w:t xml:space="preserve">o </w:t>
      </w:r>
      <w:r w:rsidRPr="006C34B2">
        <w:rPr>
          <w:rFonts w:ascii="Palatino" w:eastAsia="Arial" w:hAnsi="Palatino" w:cs="Arial"/>
          <w:i/>
          <w:spacing w:val="1"/>
          <w:szCs w:val="24"/>
        </w:rPr>
        <w:t>au</w:t>
      </w:r>
      <w:r w:rsidRPr="006C34B2">
        <w:rPr>
          <w:rFonts w:ascii="Palatino" w:eastAsia="Arial" w:hAnsi="Palatino" w:cs="Arial"/>
          <w:i/>
          <w:spacing w:val="-2"/>
          <w:szCs w:val="24"/>
        </w:rPr>
        <w:t>t</w:t>
      </w:r>
      <w:r w:rsidRPr="006C34B2">
        <w:rPr>
          <w:rFonts w:ascii="Palatino" w:eastAsia="Arial" w:hAnsi="Palatino" w:cs="Arial"/>
          <w:i/>
          <w:spacing w:val="1"/>
          <w:szCs w:val="24"/>
        </w:rPr>
        <w:t>o</w:t>
      </w:r>
      <w:r w:rsidRPr="006C34B2">
        <w:rPr>
          <w:rFonts w:ascii="Palatino" w:eastAsia="Arial" w:hAnsi="Palatino" w:cs="Arial"/>
          <w:i/>
          <w:szCs w:val="24"/>
        </w:rPr>
        <w:t>r</w:t>
      </w:r>
      <w:r w:rsidRPr="006C34B2">
        <w:rPr>
          <w:rFonts w:ascii="Palatino" w:eastAsia="Arial" w:hAnsi="Palatino" w:cs="Arial"/>
          <w:i/>
          <w:spacing w:val="-1"/>
          <w:szCs w:val="24"/>
        </w:rPr>
        <w:t>i</w:t>
      </w:r>
      <w:r w:rsidRPr="006C34B2">
        <w:rPr>
          <w:rFonts w:ascii="Palatino" w:eastAsia="Arial" w:hAnsi="Palatino" w:cs="Arial"/>
          <w:i/>
          <w:spacing w:val="1"/>
          <w:szCs w:val="24"/>
        </w:rPr>
        <w:t>dad</w:t>
      </w:r>
      <w:r w:rsidRPr="006C34B2">
        <w:rPr>
          <w:rFonts w:ascii="Palatino" w:eastAsia="Arial" w:hAnsi="Palatino" w:cs="Arial"/>
          <w:i/>
          <w:szCs w:val="24"/>
        </w:rPr>
        <w:t xml:space="preserve">, </w:t>
      </w:r>
      <w:r w:rsidRPr="006C34B2">
        <w:rPr>
          <w:rFonts w:ascii="Palatino" w:eastAsia="Arial" w:hAnsi="Palatino" w:cs="Arial"/>
          <w:i/>
          <w:spacing w:val="1"/>
          <w:szCs w:val="24"/>
        </w:rPr>
        <w:t>e</w:t>
      </w:r>
      <w:r w:rsidRPr="006C34B2">
        <w:rPr>
          <w:rFonts w:ascii="Palatino" w:eastAsia="Arial" w:hAnsi="Palatino" w:cs="Arial"/>
          <w:i/>
          <w:szCs w:val="24"/>
        </w:rPr>
        <w:t xml:space="preserve">n </w:t>
      </w:r>
      <w:r w:rsidRPr="006C34B2">
        <w:rPr>
          <w:rFonts w:ascii="Palatino" w:eastAsia="Arial" w:hAnsi="Palatino" w:cs="Arial"/>
          <w:i/>
          <w:spacing w:val="1"/>
          <w:szCs w:val="24"/>
        </w:rPr>
        <w:t>e</w:t>
      </w:r>
      <w:r w:rsidRPr="006C34B2">
        <w:rPr>
          <w:rFonts w:ascii="Palatino" w:eastAsia="Arial" w:hAnsi="Palatino" w:cs="Arial"/>
          <w:i/>
          <w:szCs w:val="24"/>
        </w:rPr>
        <w:t>jerc</w:t>
      </w:r>
      <w:r w:rsidRPr="006C34B2">
        <w:rPr>
          <w:rFonts w:ascii="Palatino" w:eastAsia="Arial" w:hAnsi="Palatino" w:cs="Arial"/>
          <w:i/>
          <w:spacing w:val="-1"/>
          <w:szCs w:val="24"/>
        </w:rPr>
        <w:t>i</w:t>
      </w:r>
      <w:r w:rsidRPr="006C34B2">
        <w:rPr>
          <w:rFonts w:ascii="Palatino" w:eastAsia="Arial" w:hAnsi="Palatino" w:cs="Arial"/>
          <w:i/>
          <w:szCs w:val="24"/>
        </w:rPr>
        <w:t>cio</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 las f</w:t>
      </w:r>
      <w:r w:rsidRPr="006C34B2">
        <w:rPr>
          <w:rFonts w:ascii="Palatino" w:eastAsia="Arial" w:hAnsi="Palatino" w:cs="Arial"/>
          <w:i/>
          <w:spacing w:val="1"/>
          <w:szCs w:val="24"/>
        </w:rPr>
        <w:t>un</w:t>
      </w:r>
      <w:r w:rsidRPr="006C34B2">
        <w:rPr>
          <w:rFonts w:ascii="Palatino" w:eastAsia="Arial" w:hAnsi="Palatino" w:cs="Arial"/>
          <w:i/>
          <w:szCs w:val="24"/>
        </w:rPr>
        <w:t>ci</w:t>
      </w:r>
      <w:r w:rsidRPr="006C34B2">
        <w:rPr>
          <w:rFonts w:ascii="Palatino" w:eastAsia="Arial" w:hAnsi="Palatino" w:cs="Arial"/>
          <w:i/>
          <w:spacing w:val="-2"/>
          <w:szCs w:val="24"/>
        </w:rPr>
        <w:t>o</w:t>
      </w:r>
      <w:r w:rsidRPr="006C34B2">
        <w:rPr>
          <w:rFonts w:ascii="Palatino" w:eastAsia="Arial" w:hAnsi="Palatino" w:cs="Arial"/>
          <w:i/>
          <w:spacing w:val="1"/>
          <w:szCs w:val="24"/>
        </w:rPr>
        <w:t>ne</w:t>
      </w:r>
      <w:r w:rsidRPr="006C34B2">
        <w:rPr>
          <w:rFonts w:ascii="Palatino" w:eastAsia="Arial" w:hAnsi="Palatino" w:cs="Arial"/>
          <w:i/>
          <w:szCs w:val="24"/>
        </w:rPr>
        <w:t>s</w:t>
      </w:r>
      <w:r w:rsidRPr="006C34B2">
        <w:rPr>
          <w:rFonts w:ascii="Palatino" w:eastAsia="Arial" w:hAnsi="Palatino" w:cs="Arial"/>
          <w:i/>
          <w:spacing w:val="2"/>
          <w:szCs w:val="24"/>
        </w:rPr>
        <w:t xml:space="preserve"> </w:t>
      </w:r>
      <w:r w:rsidRPr="006C34B2">
        <w:rPr>
          <w:rFonts w:ascii="Palatino" w:eastAsia="Arial" w:hAnsi="Palatino" w:cs="Arial"/>
          <w:i/>
          <w:spacing w:val="-4"/>
          <w:szCs w:val="24"/>
        </w:rPr>
        <w:t>q</w:t>
      </w:r>
      <w:r w:rsidRPr="006C34B2">
        <w:rPr>
          <w:rFonts w:ascii="Palatino" w:eastAsia="Arial" w:hAnsi="Palatino" w:cs="Arial"/>
          <w:i/>
          <w:spacing w:val="-1"/>
          <w:szCs w:val="24"/>
        </w:rPr>
        <w:t>u</w:t>
      </w:r>
      <w:r w:rsidRPr="006C34B2">
        <w:rPr>
          <w:rFonts w:ascii="Palatino" w:eastAsia="Arial" w:hAnsi="Palatino" w:cs="Arial"/>
          <w:i/>
          <w:szCs w:val="24"/>
        </w:rPr>
        <w:t>e ti</w:t>
      </w:r>
      <w:r w:rsidRPr="006C34B2">
        <w:rPr>
          <w:rFonts w:ascii="Palatino" w:eastAsia="Arial" w:hAnsi="Palatino" w:cs="Arial"/>
          <w:i/>
          <w:spacing w:val="1"/>
          <w:szCs w:val="24"/>
        </w:rPr>
        <w:t>en</w:t>
      </w:r>
      <w:r w:rsidRPr="006C34B2">
        <w:rPr>
          <w:rFonts w:ascii="Palatino" w:eastAsia="Arial" w:hAnsi="Palatino" w:cs="Arial"/>
          <w:i/>
          <w:szCs w:val="24"/>
        </w:rPr>
        <w:t>e</w:t>
      </w:r>
      <w:r w:rsidRPr="006C34B2">
        <w:rPr>
          <w:rFonts w:ascii="Palatino" w:eastAsia="Arial" w:hAnsi="Palatino" w:cs="Arial"/>
          <w:i/>
          <w:spacing w:val="3"/>
          <w:szCs w:val="24"/>
        </w:rPr>
        <w:t xml:space="preserve"> </w:t>
      </w:r>
      <w:r w:rsidRPr="006C34B2">
        <w:rPr>
          <w:rFonts w:ascii="Palatino" w:eastAsia="Arial" w:hAnsi="Palatino" w:cs="Arial"/>
          <w:i/>
          <w:spacing w:val="-2"/>
          <w:szCs w:val="24"/>
        </w:rPr>
        <w:t>c</w:t>
      </w:r>
      <w:r w:rsidRPr="006C34B2">
        <w:rPr>
          <w:rFonts w:ascii="Palatino" w:eastAsia="Arial" w:hAnsi="Palatino" w:cs="Arial"/>
          <w:i/>
          <w:spacing w:val="1"/>
          <w:szCs w:val="24"/>
        </w:rPr>
        <w:t>o</w:t>
      </w:r>
      <w:r w:rsidRPr="006C34B2">
        <w:rPr>
          <w:rFonts w:ascii="Palatino" w:eastAsia="Arial" w:hAnsi="Palatino" w:cs="Arial"/>
          <w:i/>
          <w:spacing w:val="-1"/>
          <w:szCs w:val="24"/>
        </w:rPr>
        <w:t>n</w:t>
      </w:r>
      <w:r w:rsidRPr="006C34B2">
        <w:rPr>
          <w:rFonts w:ascii="Palatino" w:eastAsia="Arial" w:hAnsi="Palatino" w:cs="Arial"/>
          <w:i/>
          <w:szCs w:val="24"/>
        </w:rPr>
        <w:t>f</w:t>
      </w:r>
      <w:r w:rsidRPr="006C34B2">
        <w:rPr>
          <w:rFonts w:ascii="Palatino" w:eastAsia="Arial" w:hAnsi="Palatino" w:cs="Arial"/>
          <w:i/>
          <w:spacing w:val="1"/>
          <w:szCs w:val="24"/>
        </w:rPr>
        <w:t>e</w:t>
      </w:r>
      <w:r w:rsidRPr="006C34B2">
        <w:rPr>
          <w:rFonts w:ascii="Palatino" w:eastAsia="Arial" w:hAnsi="Palatino" w:cs="Arial"/>
          <w:i/>
          <w:szCs w:val="24"/>
        </w:rPr>
        <w:t>r</w:t>
      </w:r>
      <w:r w:rsidRPr="006C34B2">
        <w:rPr>
          <w:rFonts w:ascii="Palatino" w:eastAsia="Arial" w:hAnsi="Palatino" w:cs="Arial"/>
          <w:i/>
          <w:spacing w:val="-1"/>
          <w:szCs w:val="24"/>
        </w:rPr>
        <w:t>i</w:t>
      </w:r>
      <w:r w:rsidRPr="006C34B2">
        <w:rPr>
          <w:rFonts w:ascii="Palatino" w:eastAsia="Arial" w:hAnsi="Palatino" w:cs="Arial"/>
          <w:i/>
          <w:spacing w:val="1"/>
          <w:szCs w:val="24"/>
        </w:rPr>
        <w:t>da</w:t>
      </w:r>
      <w:r w:rsidRPr="006C34B2">
        <w:rPr>
          <w:rFonts w:ascii="Palatino" w:eastAsia="Arial" w:hAnsi="Palatino" w:cs="Arial"/>
          <w:i/>
          <w:szCs w:val="24"/>
        </w:rPr>
        <w:t>s,</w:t>
      </w:r>
      <w:r w:rsidRPr="006C34B2">
        <w:rPr>
          <w:rFonts w:ascii="Palatino" w:eastAsia="Arial" w:hAnsi="Palatino" w:cs="Arial"/>
          <w:i/>
          <w:spacing w:val="3"/>
          <w:szCs w:val="24"/>
        </w:rPr>
        <w:t xml:space="preserve"> </w:t>
      </w:r>
      <w:r w:rsidRPr="006C34B2">
        <w:rPr>
          <w:rFonts w:ascii="Palatino" w:eastAsia="Arial" w:hAnsi="Palatino" w:cs="Arial"/>
          <w:i/>
          <w:spacing w:val="-3"/>
          <w:szCs w:val="24"/>
        </w:rPr>
        <w:t>l</w:t>
      </w:r>
      <w:r w:rsidRPr="006C34B2">
        <w:rPr>
          <w:rFonts w:ascii="Palatino" w:eastAsia="Arial" w:hAnsi="Palatino" w:cs="Arial"/>
          <w:i/>
          <w:szCs w:val="24"/>
        </w:rPr>
        <w:t>a</w:t>
      </w:r>
      <w:r w:rsidRPr="006C34B2">
        <w:rPr>
          <w:rFonts w:ascii="Palatino" w:eastAsia="Arial" w:hAnsi="Palatino" w:cs="Arial"/>
          <w:i/>
          <w:spacing w:val="1"/>
          <w:szCs w:val="24"/>
        </w:rPr>
        <w:t xml:space="preserve"> </w:t>
      </w:r>
      <w:r w:rsidRPr="006C34B2">
        <w:rPr>
          <w:rFonts w:ascii="Palatino" w:eastAsia="Arial" w:hAnsi="Palatino" w:cs="Arial"/>
          <w:i/>
          <w:spacing w:val="3"/>
          <w:szCs w:val="24"/>
        </w:rPr>
        <w:t>f</w:t>
      </w:r>
      <w:r w:rsidRPr="006C34B2">
        <w:rPr>
          <w:rFonts w:ascii="Palatino" w:eastAsia="Arial" w:hAnsi="Palatino" w:cs="Arial"/>
          <w:i/>
          <w:szCs w:val="24"/>
        </w:rPr>
        <w:t>i</w:t>
      </w:r>
      <w:r w:rsidRPr="006C34B2">
        <w:rPr>
          <w:rFonts w:ascii="Palatino" w:eastAsia="Arial" w:hAnsi="Palatino" w:cs="Arial"/>
          <w:i/>
          <w:spacing w:val="-4"/>
          <w:szCs w:val="24"/>
        </w:rPr>
        <w:t>r</w:t>
      </w:r>
      <w:r w:rsidRPr="006C34B2">
        <w:rPr>
          <w:rFonts w:ascii="Palatino" w:eastAsia="Arial" w:hAnsi="Palatino" w:cs="Arial"/>
          <w:i/>
          <w:spacing w:val="1"/>
          <w:szCs w:val="24"/>
        </w:rPr>
        <w:t>m</w:t>
      </w:r>
      <w:r w:rsidRPr="006C34B2">
        <w:rPr>
          <w:rFonts w:ascii="Palatino" w:eastAsia="Arial" w:hAnsi="Palatino" w:cs="Arial"/>
          <w:i/>
          <w:szCs w:val="24"/>
        </w:rPr>
        <w:t>a</w:t>
      </w:r>
      <w:r w:rsidRPr="006C34B2">
        <w:rPr>
          <w:rFonts w:ascii="Palatino" w:eastAsia="Arial" w:hAnsi="Palatino" w:cs="Arial"/>
          <w:i/>
          <w:spacing w:val="1"/>
          <w:szCs w:val="24"/>
        </w:rPr>
        <w:t xml:space="preserve"> m</w:t>
      </w:r>
      <w:r w:rsidRPr="006C34B2">
        <w:rPr>
          <w:rFonts w:ascii="Palatino" w:eastAsia="Arial" w:hAnsi="Palatino" w:cs="Arial"/>
          <w:i/>
          <w:spacing w:val="-1"/>
          <w:szCs w:val="24"/>
        </w:rPr>
        <w:t>e</w:t>
      </w:r>
      <w:r w:rsidRPr="006C34B2">
        <w:rPr>
          <w:rFonts w:ascii="Palatino" w:eastAsia="Arial" w:hAnsi="Palatino" w:cs="Arial"/>
          <w:i/>
          <w:spacing w:val="1"/>
          <w:szCs w:val="24"/>
        </w:rPr>
        <w:t>d</w:t>
      </w:r>
      <w:r w:rsidRPr="006C34B2">
        <w:rPr>
          <w:rFonts w:ascii="Palatino" w:eastAsia="Arial" w:hAnsi="Palatino" w:cs="Arial"/>
          <w:i/>
          <w:szCs w:val="24"/>
        </w:rPr>
        <w:t>ia</w:t>
      </w:r>
      <w:r w:rsidRPr="006C34B2">
        <w:rPr>
          <w:rFonts w:ascii="Palatino" w:eastAsia="Arial" w:hAnsi="Palatino" w:cs="Arial"/>
          <w:i/>
          <w:spacing w:val="-1"/>
          <w:szCs w:val="24"/>
        </w:rPr>
        <w:t>n</w:t>
      </w:r>
      <w:r w:rsidRPr="006C34B2">
        <w:rPr>
          <w:rFonts w:ascii="Palatino" w:eastAsia="Arial" w:hAnsi="Palatino" w:cs="Arial"/>
          <w:i/>
          <w:szCs w:val="24"/>
        </w:rPr>
        <w:t>te</w:t>
      </w:r>
      <w:r w:rsidRPr="006C34B2">
        <w:rPr>
          <w:rFonts w:ascii="Palatino" w:eastAsia="Arial" w:hAnsi="Palatino" w:cs="Arial"/>
          <w:i/>
          <w:spacing w:val="3"/>
          <w:szCs w:val="24"/>
        </w:rPr>
        <w:t xml:space="preserve"> </w:t>
      </w:r>
      <w:r w:rsidRPr="006C34B2">
        <w:rPr>
          <w:rFonts w:ascii="Palatino" w:eastAsia="Arial" w:hAnsi="Palatino" w:cs="Arial"/>
          <w:i/>
          <w:szCs w:val="24"/>
        </w:rPr>
        <w:t>la c</w:t>
      </w:r>
      <w:r w:rsidRPr="006C34B2">
        <w:rPr>
          <w:rFonts w:ascii="Palatino" w:eastAsia="Arial" w:hAnsi="Palatino" w:cs="Arial"/>
          <w:i/>
          <w:spacing w:val="1"/>
          <w:szCs w:val="24"/>
        </w:rPr>
        <w:t>ua</w:t>
      </w:r>
      <w:r w:rsidRPr="006C34B2">
        <w:rPr>
          <w:rFonts w:ascii="Palatino" w:eastAsia="Arial" w:hAnsi="Palatino" w:cs="Arial"/>
          <w:i/>
          <w:szCs w:val="24"/>
        </w:rPr>
        <w:t>l</w:t>
      </w:r>
      <w:r w:rsidRPr="006C34B2">
        <w:rPr>
          <w:rFonts w:ascii="Palatino" w:eastAsia="Arial" w:hAnsi="Palatino" w:cs="Arial"/>
          <w:i/>
          <w:spacing w:val="2"/>
          <w:szCs w:val="24"/>
        </w:rPr>
        <w:t xml:space="preserve"> </w:t>
      </w:r>
      <w:r w:rsidRPr="006C34B2">
        <w:rPr>
          <w:rFonts w:ascii="Palatino" w:eastAsia="Arial" w:hAnsi="Palatino" w:cs="Arial"/>
          <w:i/>
          <w:spacing w:val="-2"/>
          <w:szCs w:val="24"/>
        </w:rPr>
        <w:t>v</w:t>
      </w:r>
      <w:r w:rsidRPr="006C34B2">
        <w:rPr>
          <w:rFonts w:ascii="Palatino" w:eastAsia="Arial" w:hAnsi="Palatino" w:cs="Arial"/>
          <w:i/>
          <w:spacing w:val="1"/>
          <w:szCs w:val="24"/>
        </w:rPr>
        <w:t>a</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pacing w:val="1"/>
          <w:szCs w:val="24"/>
        </w:rPr>
        <w:t>d</w:t>
      </w:r>
      <w:r w:rsidRPr="006C34B2">
        <w:rPr>
          <w:rFonts w:ascii="Palatino" w:eastAsia="Arial" w:hAnsi="Palatino" w:cs="Arial"/>
          <w:i/>
          <w:szCs w:val="24"/>
        </w:rPr>
        <w:t>a</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ic</w:t>
      </w:r>
      <w:r w:rsidRPr="006C34B2">
        <w:rPr>
          <w:rFonts w:ascii="Palatino" w:eastAsia="Arial" w:hAnsi="Palatino" w:cs="Arial"/>
          <w:i/>
          <w:spacing w:val="-2"/>
          <w:szCs w:val="24"/>
        </w:rPr>
        <w:t>h</w:t>
      </w:r>
      <w:r w:rsidRPr="006C34B2">
        <w:rPr>
          <w:rFonts w:ascii="Palatino" w:eastAsia="Arial" w:hAnsi="Palatino" w:cs="Arial"/>
          <w:i/>
          <w:szCs w:val="24"/>
        </w:rPr>
        <w:t>o</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a</w:t>
      </w:r>
      <w:r w:rsidRPr="006C34B2">
        <w:rPr>
          <w:rFonts w:ascii="Palatino" w:eastAsia="Arial" w:hAnsi="Palatino" w:cs="Arial"/>
          <w:i/>
          <w:spacing w:val="-2"/>
          <w:szCs w:val="24"/>
        </w:rPr>
        <w:t>c</w:t>
      </w:r>
      <w:r w:rsidRPr="006C34B2">
        <w:rPr>
          <w:rFonts w:ascii="Palatino" w:eastAsia="Arial" w:hAnsi="Palatino" w:cs="Arial"/>
          <w:i/>
          <w:szCs w:val="24"/>
        </w:rPr>
        <w:t>to</w:t>
      </w:r>
      <w:r w:rsidRPr="006C34B2">
        <w:rPr>
          <w:rFonts w:ascii="Palatino" w:eastAsia="Arial" w:hAnsi="Palatino" w:cs="Arial"/>
          <w:i/>
          <w:spacing w:val="1"/>
          <w:szCs w:val="24"/>
        </w:rPr>
        <w:t xml:space="preserve"> e</w:t>
      </w:r>
      <w:r w:rsidRPr="006C34B2">
        <w:rPr>
          <w:rFonts w:ascii="Palatino" w:eastAsia="Arial" w:hAnsi="Palatino" w:cs="Arial"/>
          <w:i/>
          <w:szCs w:val="24"/>
        </w:rPr>
        <w:t>s</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pú</w:t>
      </w:r>
      <w:r w:rsidRPr="006C34B2">
        <w:rPr>
          <w:rFonts w:ascii="Palatino" w:eastAsia="Arial" w:hAnsi="Palatino" w:cs="Arial"/>
          <w:i/>
          <w:spacing w:val="1"/>
          <w:szCs w:val="24"/>
        </w:rPr>
        <w:t>b</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zCs w:val="24"/>
        </w:rPr>
        <w:t>c</w:t>
      </w:r>
      <w:r w:rsidRPr="006C34B2">
        <w:rPr>
          <w:rFonts w:ascii="Palatino" w:eastAsia="Arial" w:hAnsi="Palatino" w:cs="Arial"/>
          <w:i/>
          <w:spacing w:val="1"/>
          <w:szCs w:val="24"/>
        </w:rPr>
        <w:t>a</w:t>
      </w:r>
      <w:r w:rsidRPr="006C34B2">
        <w:rPr>
          <w:rFonts w:ascii="Palatino" w:eastAsia="Arial" w:hAnsi="Palatino" w:cs="Arial"/>
          <w:i/>
          <w:szCs w:val="24"/>
        </w:rPr>
        <w:t>.</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L</w:t>
      </w:r>
      <w:r w:rsidRPr="006C34B2">
        <w:rPr>
          <w:rFonts w:ascii="Palatino" w:eastAsia="Arial" w:hAnsi="Palatino" w:cs="Arial"/>
          <w:i/>
          <w:szCs w:val="24"/>
        </w:rPr>
        <w:t>o</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a</w:t>
      </w:r>
      <w:r w:rsidRPr="006C34B2">
        <w:rPr>
          <w:rFonts w:ascii="Palatino" w:eastAsia="Arial" w:hAnsi="Palatino" w:cs="Arial"/>
          <w:i/>
          <w:spacing w:val="1"/>
          <w:szCs w:val="24"/>
        </w:rPr>
        <w:t>n</w:t>
      </w:r>
      <w:r w:rsidRPr="006C34B2">
        <w:rPr>
          <w:rFonts w:ascii="Palatino" w:eastAsia="Arial" w:hAnsi="Palatino" w:cs="Arial"/>
          <w:i/>
          <w:szCs w:val="24"/>
        </w:rPr>
        <w:t>t</w:t>
      </w:r>
      <w:r w:rsidRPr="006C34B2">
        <w:rPr>
          <w:rFonts w:ascii="Palatino" w:eastAsia="Arial" w:hAnsi="Palatino" w:cs="Arial"/>
          <w:i/>
          <w:spacing w:val="1"/>
          <w:szCs w:val="24"/>
        </w:rPr>
        <w:t>e</w:t>
      </w:r>
      <w:r w:rsidRPr="006C34B2">
        <w:rPr>
          <w:rFonts w:ascii="Palatino" w:eastAsia="Arial" w:hAnsi="Palatino" w:cs="Arial"/>
          <w:i/>
          <w:szCs w:val="24"/>
        </w:rPr>
        <w:t>r</w:t>
      </w:r>
      <w:r w:rsidRPr="006C34B2">
        <w:rPr>
          <w:rFonts w:ascii="Palatino" w:eastAsia="Arial" w:hAnsi="Palatino" w:cs="Arial"/>
          <w:i/>
          <w:spacing w:val="-1"/>
          <w:szCs w:val="24"/>
        </w:rPr>
        <w:t>i</w:t>
      </w:r>
      <w:r w:rsidRPr="006C34B2">
        <w:rPr>
          <w:rFonts w:ascii="Palatino" w:eastAsia="Arial" w:hAnsi="Palatino" w:cs="Arial"/>
          <w:i/>
          <w:spacing w:val="1"/>
          <w:szCs w:val="24"/>
        </w:rPr>
        <w:t>o</w:t>
      </w:r>
      <w:r w:rsidRPr="006C34B2">
        <w:rPr>
          <w:rFonts w:ascii="Palatino" w:eastAsia="Arial" w:hAnsi="Palatino" w:cs="Arial"/>
          <w:i/>
          <w:szCs w:val="24"/>
        </w:rPr>
        <w:t xml:space="preserve">r, </w:t>
      </w:r>
      <w:r w:rsidRPr="006C34B2">
        <w:rPr>
          <w:rFonts w:ascii="Palatino" w:eastAsia="Arial" w:hAnsi="Palatino" w:cs="Arial"/>
          <w:i/>
          <w:spacing w:val="1"/>
          <w:szCs w:val="24"/>
        </w:rPr>
        <w:t>e</w:t>
      </w:r>
      <w:r w:rsidRPr="006C34B2">
        <w:rPr>
          <w:rFonts w:ascii="Palatino" w:eastAsia="Arial" w:hAnsi="Palatino" w:cs="Arial"/>
          <w:i/>
          <w:szCs w:val="24"/>
        </w:rPr>
        <w:t>n</w:t>
      </w:r>
      <w:r w:rsidRPr="006C34B2">
        <w:rPr>
          <w:rFonts w:ascii="Palatino" w:eastAsia="Arial" w:hAnsi="Palatino" w:cs="Arial"/>
          <w:i/>
          <w:spacing w:val="3"/>
          <w:szCs w:val="24"/>
        </w:rPr>
        <w:t xml:space="preserve"> </w:t>
      </w:r>
      <w:r w:rsidRPr="006C34B2">
        <w:rPr>
          <w:rFonts w:ascii="Palatino" w:eastAsia="Arial" w:hAnsi="Palatino" w:cs="Arial"/>
          <w:i/>
          <w:spacing w:val="-2"/>
          <w:szCs w:val="24"/>
        </w:rPr>
        <w:t>v</w:t>
      </w:r>
      <w:r w:rsidRPr="006C34B2">
        <w:rPr>
          <w:rFonts w:ascii="Palatino" w:eastAsia="Arial" w:hAnsi="Palatino" w:cs="Arial"/>
          <w:i/>
          <w:szCs w:val="24"/>
        </w:rPr>
        <w:t>i</w:t>
      </w:r>
      <w:r w:rsidRPr="006C34B2">
        <w:rPr>
          <w:rFonts w:ascii="Palatino" w:eastAsia="Arial" w:hAnsi="Palatino" w:cs="Arial"/>
          <w:i/>
          <w:spacing w:val="-1"/>
          <w:szCs w:val="24"/>
        </w:rPr>
        <w:t>r</w:t>
      </w:r>
      <w:r w:rsidRPr="006C34B2">
        <w:rPr>
          <w:rFonts w:ascii="Palatino" w:eastAsia="Arial" w:hAnsi="Palatino" w:cs="Arial"/>
          <w:i/>
          <w:szCs w:val="24"/>
        </w:rPr>
        <w:t>t</w:t>
      </w:r>
      <w:r w:rsidRPr="006C34B2">
        <w:rPr>
          <w:rFonts w:ascii="Palatino" w:eastAsia="Arial" w:hAnsi="Palatino" w:cs="Arial"/>
          <w:i/>
          <w:spacing w:val="1"/>
          <w:szCs w:val="24"/>
        </w:rPr>
        <w:t>u</w:t>
      </w:r>
      <w:r w:rsidRPr="006C34B2">
        <w:rPr>
          <w:rFonts w:ascii="Palatino" w:eastAsia="Arial" w:hAnsi="Palatino" w:cs="Arial"/>
          <w:i/>
          <w:szCs w:val="24"/>
        </w:rPr>
        <w:t>d</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1"/>
          <w:szCs w:val="24"/>
        </w:rPr>
        <w:t xml:space="preserve"> </w:t>
      </w:r>
      <w:r w:rsidRPr="006C34B2">
        <w:rPr>
          <w:rFonts w:ascii="Palatino" w:eastAsia="Arial" w:hAnsi="Palatino" w:cs="Arial"/>
          <w:i/>
          <w:spacing w:val="-1"/>
          <w:szCs w:val="24"/>
        </w:rPr>
        <w:t>q</w:t>
      </w:r>
      <w:r w:rsidRPr="006C34B2">
        <w:rPr>
          <w:rFonts w:ascii="Palatino" w:eastAsia="Arial" w:hAnsi="Palatino" w:cs="Arial"/>
          <w:i/>
          <w:spacing w:val="1"/>
          <w:szCs w:val="24"/>
        </w:rPr>
        <w:t>u</w:t>
      </w:r>
      <w:r w:rsidRPr="006C34B2">
        <w:rPr>
          <w:rFonts w:ascii="Palatino" w:eastAsia="Arial" w:hAnsi="Palatino" w:cs="Arial"/>
          <w:i/>
          <w:szCs w:val="24"/>
        </w:rPr>
        <w:t>e</w:t>
      </w:r>
      <w:r w:rsidRPr="006C34B2">
        <w:rPr>
          <w:rFonts w:ascii="Palatino" w:eastAsia="Arial" w:hAnsi="Palatino" w:cs="Arial"/>
          <w:i/>
          <w:spacing w:val="3"/>
          <w:szCs w:val="24"/>
        </w:rPr>
        <w:t xml:space="preserve"> </w:t>
      </w:r>
      <w:r w:rsidRPr="006C34B2">
        <w:rPr>
          <w:rFonts w:ascii="Palatino" w:eastAsia="Arial" w:hAnsi="Palatino" w:cs="Arial"/>
          <w:i/>
          <w:spacing w:val="-2"/>
          <w:szCs w:val="24"/>
        </w:rPr>
        <w:t>s</w:t>
      </w:r>
      <w:r w:rsidRPr="006C34B2">
        <w:rPr>
          <w:rFonts w:ascii="Palatino" w:eastAsia="Arial" w:hAnsi="Palatino" w:cs="Arial"/>
          <w:i/>
          <w:szCs w:val="24"/>
        </w:rPr>
        <w:t>e</w:t>
      </w:r>
      <w:r w:rsidRPr="006C34B2">
        <w:rPr>
          <w:rFonts w:ascii="Palatino" w:eastAsia="Arial" w:hAnsi="Palatino" w:cs="Arial"/>
          <w:i/>
          <w:spacing w:val="3"/>
          <w:szCs w:val="24"/>
        </w:rPr>
        <w:t xml:space="preserve"> </w:t>
      </w:r>
      <w:r w:rsidRPr="006C34B2">
        <w:rPr>
          <w:rFonts w:ascii="Palatino" w:eastAsia="Arial" w:hAnsi="Palatino" w:cs="Arial"/>
          <w:i/>
          <w:szCs w:val="24"/>
        </w:rPr>
        <w:t>re</w:t>
      </w:r>
      <w:r w:rsidRPr="006C34B2">
        <w:rPr>
          <w:rFonts w:ascii="Palatino" w:eastAsia="Arial" w:hAnsi="Palatino" w:cs="Arial"/>
          <w:i/>
          <w:spacing w:val="1"/>
          <w:szCs w:val="24"/>
        </w:rPr>
        <w:t>a</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pacing w:val="-2"/>
          <w:szCs w:val="24"/>
        </w:rPr>
        <w:t>z</w:t>
      </w:r>
      <w:r w:rsidRPr="006C34B2">
        <w:rPr>
          <w:rFonts w:ascii="Palatino" w:eastAsia="Arial" w:hAnsi="Palatino" w:cs="Arial"/>
          <w:i/>
          <w:szCs w:val="24"/>
        </w:rPr>
        <w:t>ó</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e</w:t>
      </w:r>
      <w:r w:rsidRPr="006C34B2">
        <w:rPr>
          <w:rFonts w:ascii="Palatino" w:eastAsia="Arial" w:hAnsi="Palatino" w:cs="Arial"/>
          <w:i/>
          <w:szCs w:val="24"/>
        </w:rPr>
        <w:t>n</w:t>
      </w:r>
      <w:r w:rsidRPr="006C34B2">
        <w:rPr>
          <w:rFonts w:ascii="Palatino" w:eastAsia="Arial" w:hAnsi="Palatino" w:cs="Arial"/>
          <w:i/>
          <w:spacing w:val="3"/>
          <w:szCs w:val="24"/>
        </w:rPr>
        <w:t xml:space="preserve"> c</w:t>
      </w:r>
      <w:r w:rsidRPr="006C34B2">
        <w:rPr>
          <w:rFonts w:ascii="Palatino" w:eastAsia="Arial" w:hAnsi="Palatino" w:cs="Arial"/>
          <w:i/>
          <w:spacing w:val="1"/>
          <w:szCs w:val="24"/>
        </w:rPr>
        <w:t>u</w:t>
      </w:r>
      <w:r w:rsidRPr="006C34B2">
        <w:rPr>
          <w:rFonts w:ascii="Palatino" w:eastAsia="Arial" w:hAnsi="Palatino" w:cs="Arial"/>
          <w:i/>
          <w:spacing w:val="-1"/>
          <w:szCs w:val="24"/>
        </w:rPr>
        <w:t>m</w:t>
      </w:r>
      <w:r w:rsidRPr="006C34B2">
        <w:rPr>
          <w:rFonts w:ascii="Palatino" w:eastAsia="Arial" w:hAnsi="Palatino" w:cs="Arial"/>
          <w:i/>
          <w:spacing w:val="1"/>
          <w:szCs w:val="24"/>
        </w:rPr>
        <w:t>p</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pacing w:val="1"/>
          <w:szCs w:val="24"/>
        </w:rPr>
        <w:t>m</w:t>
      </w:r>
      <w:r w:rsidRPr="006C34B2">
        <w:rPr>
          <w:rFonts w:ascii="Palatino" w:eastAsia="Arial" w:hAnsi="Palatino" w:cs="Arial"/>
          <w:i/>
          <w:szCs w:val="24"/>
        </w:rPr>
        <w:t>ie</w:t>
      </w:r>
      <w:r w:rsidRPr="006C34B2">
        <w:rPr>
          <w:rFonts w:ascii="Palatino" w:eastAsia="Arial" w:hAnsi="Palatino" w:cs="Arial"/>
          <w:i/>
          <w:spacing w:val="1"/>
          <w:szCs w:val="24"/>
        </w:rPr>
        <w:t>n</w:t>
      </w:r>
      <w:r w:rsidRPr="006C34B2">
        <w:rPr>
          <w:rFonts w:ascii="Palatino" w:eastAsia="Arial" w:hAnsi="Palatino" w:cs="Arial"/>
          <w:i/>
          <w:spacing w:val="-2"/>
          <w:szCs w:val="24"/>
        </w:rPr>
        <w:t>t</w:t>
      </w:r>
      <w:r w:rsidRPr="006C34B2">
        <w:rPr>
          <w:rFonts w:ascii="Palatino" w:eastAsia="Arial" w:hAnsi="Palatino" w:cs="Arial"/>
          <w:i/>
          <w:szCs w:val="24"/>
        </w:rPr>
        <w:t>o</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3"/>
          <w:szCs w:val="24"/>
        </w:rPr>
        <w:t xml:space="preserve"> </w:t>
      </w:r>
      <w:r w:rsidRPr="006C34B2">
        <w:rPr>
          <w:rFonts w:ascii="Palatino" w:eastAsia="Arial" w:hAnsi="Palatino" w:cs="Arial"/>
          <w:i/>
          <w:szCs w:val="24"/>
        </w:rPr>
        <w:t>las</w:t>
      </w:r>
      <w:r w:rsidRPr="006C34B2">
        <w:rPr>
          <w:rFonts w:ascii="Palatino" w:eastAsia="Arial" w:hAnsi="Palatino" w:cs="Arial"/>
          <w:i/>
          <w:spacing w:val="1"/>
          <w:szCs w:val="24"/>
        </w:rPr>
        <w:t xml:space="preserve"> ob</w:t>
      </w:r>
      <w:r w:rsidRPr="006C34B2">
        <w:rPr>
          <w:rFonts w:ascii="Palatino" w:eastAsia="Arial" w:hAnsi="Palatino" w:cs="Arial"/>
          <w:i/>
          <w:szCs w:val="24"/>
        </w:rPr>
        <w:t>l</w:t>
      </w:r>
      <w:r w:rsidRPr="006C34B2">
        <w:rPr>
          <w:rFonts w:ascii="Palatino" w:eastAsia="Arial" w:hAnsi="Palatino" w:cs="Arial"/>
          <w:i/>
          <w:spacing w:val="-1"/>
          <w:szCs w:val="24"/>
        </w:rPr>
        <w:t>ig</w:t>
      </w:r>
      <w:r w:rsidRPr="006C34B2">
        <w:rPr>
          <w:rFonts w:ascii="Palatino" w:eastAsia="Arial" w:hAnsi="Palatino" w:cs="Arial"/>
          <w:i/>
          <w:spacing w:val="1"/>
          <w:szCs w:val="24"/>
        </w:rPr>
        <w:t>a</w:t>
      </w:r>
      <w:r w:rsidRPr="006C34B2">
        <w:rPr>
          <w:rFonts w:ascii="Palatino" w:eastAsia="Arial" w:hAnsi="Palatino" w:cs="Arial"/>
          <w:i/>
          <w:szCs w:val="24"/>
        </w:rPr>
        <w:t>cio</w:t>
      </w:r>
      <w:r w:rsidRPr="006C34B2">
        <w:rPr>
          <w:rFonts w:ascii="Palatino" w:eastAsia="Arial" w:hAnsi="Palatino" w:cs="Arial"/>
          <w:i/>
          <w:spacing w:val="1"/>
          <w:szCs w:val="24"/>
        </w:rPr>
        <w:t>ne</w:t>
      </w:r>
      <w:r w:rsidRPr="006C34B2">
        <w:rPr>
          <w:rFonts w:ascii="Palatino" w:eastAsia="Arial" w:hAnsi="Palatino" w:cs="Arial"/>
          <w:i/>
          <w:szCs w:val="24"/>
        </w:rPr>
        <w:t xml:space="preserve">s </w:t>
      </w:r>
      <w:r w:rsidRPr="006C34B2">
        <w:rPr>
          <w:rFonts w:ascii="Palatino" w:eastAsia="Arial" w:hAnsi="Palatino" w:cs="Arial"/>
          <w:i/>
          <w:spacing w:val="-1"/>
          <w:szCs w:val="24"/>
        </w:rPr>
        <w:t>q</w:t>
      </w:r>
      <w:r w:rsidRPr="006C34B2">
        <w:rPr>
          <w:rFonts w:ascii="Palatino" w:eastAsia="Arial" w:hAnsi="Palatino" w:cs="Arial"/>
          <w:i/>
          <w:spacing w:val="1"/>
          <w:szCs w:val="24"/>
        </w:rPr>
        <w:t>u</w:t>
      </w:r>
      <w:r w:rsidRPr="006C34B2">
        <w:rPr>
          <w:rFonts w:ascii="Palatino" w:eastAsia="Arial" w:hAnsi="Palatino" w:cs="Arial"/>
          <w:i/>
          <w:szCs w:val="24"/>
        </w:rPr>
        <w:t>e</w:t>
      </w:r>
      <w:r w:rsidRPr="006C34B2">
        <w:rPr>
          <w:rFonts w:ascii="Palatino" w:eastAsia="Arial" w:hAnsi="Palatino" w:cs="Arial"/>
          <w:i/>
          <w:spacing w:val="3"/>
          <w:szCs w:val="24"/>
        </w:rPr>
        <w:t xml:space="preserve"> </w:t>
      </w:r>
      <w:r w:rsidRPr="006C34B2">
        <w:rPr>
          <w:rFonts w:ascii="Palatino" w:eastAsia="Arial" w:hAnsi="Palatino" w:cs="Arial"/>
          <w:i/>
          <w:spacing w:val="-3"/>
          <w:szCs w:val="24"/>
        </w:rPr>
        <w:t>l</w:t>
      </w:r>
      <w:r w:rsidRPr="006C34B2">
        <w:rPr>
          <w:rFonts w:ascii="Palatino" w:eastAsia="Arial" w:hAnsi="Palatino" w:cs="Arial"/>
          <w:i/>
          <w:szCs w:val="24"/>
        </w:rPr>
        <w:t>e c</w:t>
      </w:r>
      <w:r w:rsidRPr="006C34B2">
        <w:rPr>
          <w:rFonts w:ascii="Palatino" w:eastAsia="Arial" w:hAnsi="Palatino" w:cs="Arial"/>
          <w:i/>
          <w:spacing w:val="1"/>
          <w:szCs w:val="24"/>
        </w:rPr>
        <w:t>o</w:t>
      </w:r>
      <w:r w:rsidRPr="006C34B2">
        <w:rPr>
          <w:rFonts w:ascii="Palatino" w:eastAsia="Arial" w:hAnsi="Palatino" w:cs="Arial"/>
          <w:i/>
          <w:szCs w:val="24"/>
        </w:rPr>
        <w:t>r</w:t>
      </w:r>
      <w:r w:rsidRPr="006C34B2">
        <w:rPr>
          <w:rFonts w:ascii="Palatino" w:eastAsia="Arial" w:hAnsi="Palatino" w:cs="Arial"/>
          <w:i/>
          <w:spacing w:val="-1"/>
          <w:szCs w:val="24"/>
        </w:rPr>
        <w:t>r</w:t>
      </w:r>
      <w:r w:rsidRPr="006C34B2">
        <w:rPr>
          <w:rFonts w:ascii="Palatino" w:eastAsia="Arial" w:hAnsi="Palatino" w:cs="Arial"/>
          <w:i/>
          <w:spacing w:val="1"/>
          <w:szCs w:val="24"/>
        </w:rPr>
        <w:t>e</w:t>
      </w:r>
      <w:r w:rsidRPr="006C34B2">
        <w:rPr>
          <w:rFonts w:ascii="Palatino" w:eastAsia="Arial" w:hAnsi="Palatino" w:cs="Arial"/>
          <w:i/>
          <w:szCs w:val="24"/>
        </w:rPr>
        <w:t>s</w:t>
      </w:r>
      <w:r w:rsidRPr="006C34B2">
        <w:rPr>
          <w:rFonts w:ascii="Palatino" w:eastAsia="Arial" w:hAnsi="Palatino" w:cs="Arial"/>
          <w:i/>
          <w:spacing w:val="1"/>
          <w:szCs w:val="24"/>
        </w:rPr>
        <w:t>po</w:t>
      </w:r>
      <w:r w:rsidRPr="006C34B2">
        <w:rPr>
          <w:rFonts w:ascii="Palatino" w:eastAsia="Arial" w:hAnsi="Palatino" w:cs="Arial"/>
          <w:i/>
          <w:spacing w:val="-1"/>
          <w:szCs w:val="24"/>
        </w:rPr>
        <w:t>n</w:t>
      </w:r>
      <w:r w:rsidRPr="006C34B2">
        <w:rPr>
          <w:rFonts w:ascii="Palatino" w:eastAsia="Arial" w:hAnsi="Palatino" w:cs="Arial"/>
          <w:i/>
          <w:spacing w:val="1"/>
          <w:szCs w:val="24"/>
        </w:rPr>
        <w:t>de</w:t>
      </w:r>
      <w:r w:rsidRPr="006C34B2">
        <w:rPr>
          <w:rFonts w:ascii="Palatino" w:eastAsia="Arial" w:hAnsi="Palatino" w:cs="Arial"/>
          <w:i/>
          <w:szCs w:val="24"/>
        </w:rPr>
        <w:t xml:space="preserve">n </w:t>
      </w:r>
      <w:r w:rsidRPr="006C34B2">
        <w:rPr>
          <w:rFonts w:ascii="Palatino" w:eastAsia="Arial" w:hAnsi="Palatino" w:cs="Arial"/>
          <w:i/>
          <w:spacing w:val="1"/>
          <w:szCs w:val="24"/>
        </w:rPr>
        <w:t>e</w:t>
      </w:r>
      <w:r w:rsidRPr="006C34B2">
        <w:rPr>
          <w:rFonts w:ascii="Palatino" w:eastAsia="Arial" w:hAnsi="Palatino" w:cs="Arial"/>
          <w:i/>
          <w:szCs w:val="24"/>
        </w:rPr>
        <w:t>n t</w:t>
      </w:r>
      <w:r w:rsidRPr="006C34B2">
        <w:rPr>
          <w:rFonts w:ascii="Palatino" w:eastAsia="Arial" w:hAnsi="Palatino" w:cs="Arial"/>
          <w:i/>
          <w:spacing w:val="1"/>
          <w:szCs w:val="24"/>
        </w:rPr>
        <w:t>é</w:t>
      </w:r>
      <w:r w:rsidRPr="006C34B2">
        <w:rPr>
          <w:rFonts w:ascii="Palatino" w:eastAsia="Arial" w:hAnsi="Palatino" w:cs="Arial"/>
          <w:i/>
          <w:szCs w:val="24"/>
        </w:rPr>
        <w:t>r</w:t>
      </w:r>
      <w:r w:rsidRPr="006C34B2">
        <w:rPr>
          <w:rFonts w:ascii="Palatino" w:eastAsia="Arial" w:hAnsi="Palatino" w:cs="Arial"/>
          <w:i/>
          <w:spacing w:val="-1"/>
          <w:szCs w:val="24"/>
        </w:rPr>
        <w:t>m</w:t>
      </w:r>
      <w:r w:rsidRPr="006C34B2">
        <w:rPr>
          <w:rFonts w:ascii="Palatino" w:eastAsia="Arial" w:hAnsi="Palatino" w:cs="Arial"/>
          <w:i/>
          <w:szCs w:val="24"/>
        </w:rPr>
        <w:t>in</w:t>
      </w:r>
      <w:r w:rsidRPr="006C34B2">
        <w:rPr>
          <w:rFonts w:ascii="Palatino" w:eastAsia="Arial" w:hAnsi="Palatino" w:cs="Arial"/>
          <w:i/>
          <w:spacing w:val="1"/>
          <w:szCs w:val="24"/>
        </w:rPr>
        <w:t>o</w:t>
      </w:r>
      <w:r w:rsidRPr="006C34B2">
        <w:rPr>
          <w:rFonts w:ascii="Palatino" w:eastAsia="Arial" w:hAnsi="Palatino" w:cs="Arial"/>
          <w:i/>
          <w:szCs w:val="24"/>
        </w:rPr>
        <w:t>s</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2"/>
          <w:szCs w:val="24"/>
        </w:rPr>
        <w:t xml:space="preserve"> </w:t>
      </w:r>
      <w:r w:rsidRPr="006C34B2">
        <w:rPr>
          <w:rFonts w:ascii="Palatino" w:eastAsia="Arial" w:hAnsi="Palatino" w:cs="Arial"/>
          <w:i/>
          <w:spacing w:val="-3"/>
          <w:szCs w:val="24"/>
        </w:rPr>
        <w:t>l</w:t>
      </w:r>
      <w:r w:rsidRPr="006C34B2">
        <w:rPr>
          <w:rFonts w:ascii="Palatino" w:eastAsia="Arial" w:hAnsi="Palatino" w:cs="Arial"/>
          <w:i/>
          <w:spacing w:val="1"/>
          <w:szCs w:val="24"/>
        </w:rPr>
        <w:t>a</w:t>
      </w:r>
      <w:r w:rsidRPr="006C34B2">
        <w:rPr>
          <w:rFonts w:ascii="Palatino" w:eastAsia="Arial" w:hAnsi="Palatino" w:cs="Arial"/>
          <w:i/>
          <w:szCs w:val="24"/>
        </w:rPr>
        <w:t>s</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is</w:t>
      </w:r>
      <w:r w:rsidRPr="006C34B2">
        <w:rPr>
          <w:rFonts w:ascii="Palatino" w:eastAsia="Arial" w:hAnsi="Palatino" w:cs="Arial"/>
          <w:i/>
          <w:spacing w:val="-2"/>
          <w:szCs w:val="24"/>
        </w:rPr>
        <w:t>p</w:t>
      </w:r>
      <w:r w:rsidRPr="006C34B2">
        <w:rPr>
          <w:rFonts w:ascii="Palatino" w:eastAsia="Arial" w:hAnsi="Palatino" w:cs="Arial"/>
          <w:i/>
          <w:spacing w:val="1"/>
          <w:szCs w:val="24"/>
        </w:rPr>
        <w:t>o</w:t>
      </w:r>
      <w:r w:rsidRPr="006C34B2">
        <w:rPr>
          <w:rFonts w:ascii="Palatino" w:eastAsia="Arial" w:hAnsi="Palatino" w:cs="Arial"/>
          <w:i/>
          <w:szCs w:val="24"/>
        </w:rPr>
        <w:t>sic</w:t>
      </w:r>
      <w:r w:rsidRPr="006C34B2">
        <w:rPr>
          <w:rFonts w:ascii="Palatino" w:eastAsia="Arial" w:hAnsi="Palatino" w:cs="Arial"/>
          <w:i/>
          <w:spacing w:val="-1"/>
          <w:szCs w:val="24"/>
        </w:rPr>
        <w:t>io</w:t>
      </w:r>
      <w:r w:rsidRPr="006C34B2">
        <w:rPr>
          <w:rFonts w:ascii="Palatino" w:eastAsia="Arial" w:hAnsi="Palatino" w:cs="Arial"/>
          <w:i/>
          <w:spacing w:val="1"/>
          <w:szCs w:val="24"/>
        </w:rPr>
        <w:t>ne</w:t>
      </w:r>
      <w:r w:rsidRPr="006C34B2">
        <w:rPr>
          <w:rFonts w:ascii="Palatino" w:eastAsia="Arial" w:hAnsi="Palatino" w:cs="Arial"/>
          <w:i/>
          <w:szCs w:val="24"/>
        </w:rPr>
        <w:t>s</w:t>
      </w:r>
      <w:r w:rsidRPr="006C34B2">
        <w:rPr>
          <w:rFonts w:ascii="Palatino" w:eastAsia="Arial" w:hAnsi="Palatino" w:cs="Arial"/>
          <w:i/>
          <w:spacing w:val="2"/>
          <w:szCs w:val="24"/>
        </w:rPr>
        <w:t xml:space="preserve"> </w:t>
      </w:r>
      <w:r w:rsidRPr="006C34B2">
        <w:rPr>
          <w:rFonts w:ascii="Palatino" w:eastAsia="Arial" w:hAnsi="Palatino" w:cs="Arial"/>
          <w:i/>
          <w:szCs w:val="24"/>
        </w:rPr>
        <w:t>jur</w:t>
      </w:r>
      <w:r w:rsidRPr="006C34B2">
        <w:rPr>
          <w:rFonts w:ascii="Palatino" w:eastAsia="Arial" w:hAnsi="Palatino" w:cs="Arial"/>
          <w:i/>
          <w:spacing w:val="-2"/>
          <w:szCs w:val="24"/>
        </w:rPr>
        <w:t>í</w:t>
      </w:r>
      <w:r w:rsidRPr="006C34B2">
        <w:rPr>
          <w:rFonts w:ascii="Palatino" w:eastAsia="Arial" w:hAnsi="Palatino" w:cs="Arial"/>
          <w:i/>
          <w:spacing w:val="1"/>
          <w:szCs w:val="24"/>
        </w:rPr>
        <w:t>d</w:t>
      </w:r>
      <w:r w:rsidRPr="006C34B2">
        <w:rPr>
          <w:rFonts w:ascii="Palatino" w:eastAsia="Arial" w:hAnsi="Palatino" w:cs="Arial"/>
          <w:i/>
          <w:szCs w:val="24"/>
        </w:rPr>
        <w:t>icas</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ap</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zCs w:val="24"/>
        </w:rPr>
        <w:t>c</w:t>
      </w:r>
      <w:r w:rsidRPr="006C34B2">
        <w:rPr>
          <w:rFonts w:ascii="Palatino" w:eastAsia="Arial" w:hAnsi="Palatino" w:cs="Arial"/>
          <w:i/>
          <w:spacing w:val="-1"/>
          <w:szCs w:val="24"/>
        </w:rPr>
        <w:t>a</w:t>
      </w:r>
      <w:r w:rsidRPr="006C34B2">
        <w:rPr>
          <w:rFonts w:ascii="Palatino" w:eastAsia="Arial" w:hAnsi="Palatino" w:cs="Arial"/>
          <w:i/>
          <w:spacing w:val="1"/>
          <w:szCs w:val="24"/>
        </w:rPr>
        <w:t>b</w:t>
      </w:r>
      <w:r w:rsidRPr="006C34B2">
        <w:rPr>
          <w:rFonts w:ascii="Palatino" w:eastAsia="Arial" w:hAnsi="Palatino" w:cs="Arial"/>
          <w:i/>
          <w:szCs w:val="24"/>
        </w:rPr>
        <w:t>l</w:t>
      </w:r>
      <w:r w:rsidRPr="006C34B2">
        <w:rPr>
          <w:rFonts w:ascii="Palatino" w:eastAsia="Arial" w:hAnsi="Palatino" w:cs="Arial"/>
          <w:i/>
          <w:spacing w:val="-2"/>
          <w:szCs w:val="24"/>
        </w:rPr>
        <w:t>e</w:t>
      </w:r>
      <w:r w:rsidRPr="006C34B2">
        <w:rPr>
          <w:rFonts w:ascii="Palatino" w:eastAsia="Arial" w:hAnsi="Palatino" w:cs="Arial"/>
          <w:i/>
          <w:szCs w:val="24"/>
        </w:rPr>
        <w:t>s.</w:t>
      </w:r>
      <w:r w:rsidRPr="006C34B2">
        <w:rPr>
          <w:rFonts w:ascii="Palatino" w:eastAsia="Arial" w:hAnsi="Palatino" w:cs="Arial"/>
          <w:i/>
          <w:spacing w:val="2"/>
          <w:szCs w:val="24"/>
        </w:rPr>
        <w:t xml:space="preserve"> </w:t>
      </w:r>
      <w:r w:rsidRPr="006C34B2">
        <w:rPr>
          <w:rFonts w:ascii="Palatino" w:eastAsia="Arial" w:hAnsi="Palatino" w:cs="Arial"/>
          <w:i/>
          <w:szCs w:val="24"/>
        </w:rPr>
        <w:t>P</w:t>
      </w:r>
      <w:r w:rsidRPr="006C34B2">
        <w:rPr>
          <w:rFonts w:ascii="Palatino" w:eastAsia="Arial" w:hAnsi="Palatino" w:cs="Arial"/>
          <w:i/>
          <w:spacing w:val="1"/>
          <w:szCs w:val="24"/>
        </w:rPr>
        <w:t>o</w:t>
      </w:r>
      <w:r w:rsidRPr="006C34B2">
        <w:rPr>
          <w:rFonts w:ascii="Palatino" w:eastAsia="Arial" w:hAnsi="Palatino" w:cs="Arial"/>
          <w:i/>
          <w:szCs w:val="24"/>
        </w:rPr>
        <w:t>r</w:t>
      </w:r>
      <w:r w:rsidRPr="006C34B2">
        <w:rPr>
          <w:rFonts w:ascii="Palatino" w:eastAsia="Arial" w:hAnsi="Palatino" w:cs="Arial"/>
          <w:i/>
          <w:spacing w:val="1"/>
          <w:szCs w:val="24"/>
        </w:rPr>
        <w:t xml:space="preserve"> </w:t>
      </w:r>
      <w:r w:rsidRPr="006C34B2">
        <w:rPr>
          <w:rFonts w:ascii="Palatino" w:eastAsia="Arial" w:hAnsi="Palatino" w:cs="Arial"/>
          <w:i/>
          <w:szCs w:val="24"/>
        </w:rPr>
        <w:t>t</w:t>
      </w:r>
      <w:r w:rsidRPr="006C34B2">
        <w:rPr>
          <w:rFonts w:ascii="Palatino" w:eastAsia="Arial" w:hAnsi="Palatino" w:cs="Arial"/>
          <w:i/>
          <w:spacing w:val="-1"/>
          <w:szCs w:val="24"/>
        </w:rPr>
        <w:t>a</w:t>
      </w:r>
      <w:r w:rsidRPr="006C34B2">
        <w:rPr>
          <w:rFonts w:ascii="Palatino" w:eastAsia="Arial" w:hAnsi="Palatino" w:cs="Arial"/>
          <w:i/>
          <w:spacing w:val="1"/>
          <w:szCs w:val="24"/>
        </w:rPr>
        <w:t>n</w:t>
      </w:r>
      <w:r w:rsidRPr="006C34B2">
        <w:rPr>
          <w:rFonts w:ascii="Palatino" w:eastAsia="Arial" w:hAnsi="Palatino" w:cs="Arial"/>
          <w:i/>
          <w:szCs w:val="24"/>
        </w:rPr>
        <w:t>t</w:t>
      </w:r>
      <w:r w:rsidRPr="006C34B2">
        <w:rPr>
          <w:rFonts w:ascii="Palatino" w:eastAsia="Arial" w:hAnsi="Palatino" w:cs="Arial"/>
          <w:i/>
          <w:spacing w:val="-1"/>
          <w:szCs w:val="24"/>
        </w:rPr>
        <w:t>o</w:t>
      </w:r>
      <w:r w:rsidRPr="006C34B2">
        <w:rPr>
          <w:rFonts w:ascii="Palatino" w:eastAsia="Arial" w:hAnsi="Palatino" w:cs="Arial"/>
          <w:i/>
          <w:szCs w:val="24"/>
        </w:rPr>
        <w:t>,</w:t>
      </w:r>
      <w:r w:rsidRPr="006C34B2">
        <w:rPr>
          <w:rFonts w:ascii="Palatino" w:eastAsia="Arial" w:hAnsi="Palatino" w:cs="Arial"/>
          <w:i/>
          <w:spacing w:val="2"/>
          <w:szCs w:val="24"/>
        </w:rPr>
        <w:t xml:space="preserve"> </w:t>
      </w:r>
      <w:r w:rsidRPr="006C34B2">
        <w:rPr>
          <w:rFonts w:ascii="Palatino" w:eastAsia="Arial" w:hAnsi="Palatino" w:cs="Arial"/>
          <w:i/>
          <w:szCs w:val="24"/>
        </w:rPr>
        <w:t xml:space="preserve">la </w:t>
      </w:r>
      <w:r w:rsidRPr="006C34B2">
        <w:rPr>
          <w:rFonts w:ascii="Palatino" w:eastAsia="Arial" w:hAnsi="Palatino" w:cs="Arial"/>
          <w:i/>
          <w:spacing w:val="3"/>
          <w:szCs w:val="24"/>
        </w:rPr>
        <w:t>f</w:t>
      </w:r>
      <w:r w:rsidRPr="006C34B2">
        <w:rPr>
          <w:rFonts w:ascii="Palatino" w:eastAsia="Arial" w:hAnsi="Palatino" w:cs="Arial"/>
          <w:i/>
          <w:szCs w:val="24"/>
        </w:rPr>
        <w:t>i</w:t>
      </w:r>
      <w:r w:rsidRPr="006C34B2">
        <w:rPr>
          <w:rFonts w:ascii="Palatino" w:eastAsia="Arial" w:hAnsi="Palatino" w:cs="Arial"/>
          <w:i/>
          <w:spacing w:val="-1"/>
          <w:szCs w:val="24"/>
        </w:rPr>
        <w:t>rm</w:t>
      </w:r>
      <w:r w:rsidRPr="006C34B2">
        <w:rPr>
          <w:rFonts w:ascii="Palatino" w:eastAsia="Arial" w:hAnsi="Palatino" w:cs="Arial"/>
          <w:i/>
          <w:szCs w:val="24"/>
        </w:rPr>
        <w:t>a</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2"/>
          <w:szCs w:val="24"/>
        </w:rPr>
        <w:t xml:space="preserve"> </w:t>
      </w:r>
      <w:r w:rsidRPr="006C34B2">
        <w:rPr>
          <w:rFonts w:ascii="Palatino" w:eastAsia="Arial" w:hAnsi="Palatino" w:cs="Arial"/>
          <w:i/>
          <w:szCs w:val="24"/>
        </w:rPr>
        <w:t>los</w:t>
      </w:r>
      <w:r w:rsidRPr="006C34B2">
        <w:rPr>
          <w:rFonts w:ascii="Palatino" w:eastAsia="Arial" w:hAnsi="Palatino" w:cs="Arial"/>
          <w:i/>
          <w:spacing w:val="2"/>
          <w:szCs w:val="24"/>
        </w:rPr>
        <w:t xml:space="preserve"> </w:t>
      </w:r>
      <w:r w:rsidRPr="006C34B2">
        <w:rPr>
          <w:rFonts w:ascii="Palatino" w:eastAsia="Arial" w:hAnsi="Palatino" w:cs="Arial"/>
          <w:i/>
          <w:spacing w:val="-2"/>
          <w:szCs w:val="24"/>
        </w:rPr>
        <w:t>s</w:t>
      </w:r>
      <w:r w:rsidRPr="006C34B2">
        <w:rPr>
          <w:rFonts w:ascii="Palatino" w:eastAsia="Arial" w:hAnsi="Palatino" w:cs="Arial"/>
          <w:i/>
          <w:spacing w:val="1"/>
          <w:szCs w:val="24"/>
        </w:rPr>
        <w:t>e</w:t>
      </w:r>
      <w:r w:rsidRPr="006C34B2">
        <w:rPr>
          <w:rFonts w:ascii="Palatino" w:eastAsia="Arial" w:hAnsi="Palatino" w:cs="Arial"/>
          <w:i/>
          <w:szCs w:val="24"/>
        </w:rPr>
        <w:t>r</w:t>
      </w:r>
      <w:r w:rsidRPr="006C34B2">
        <w:rPr>
          <w:rFonts w:ascii="Palatino" w:eastAsia="Arial" w:hAnsi="Palatino" w:cs="Arial"/>
          <w:i/>
          <w:spacing w:val="-3"/>
          <w:szCs w:val="24"/>
        </w:rPr>
        <w:t>v</w:t>
      </w:r>
      <w:r w:rsidRPr="006C34B2">
        <w:rPr>
          <w:rFonts w:ascii="Palatino" w:eastAsia="Arial" w:hAnsi="Palatino" w:cs="Arial"/>
          <w:i/>
          <w:szCs w:val="24"/>
        </w:rPr>
        <w:t>id</w:t>
      </w:r>
      <w:r w:rsidRPr="006C34B2">
        <w:rPr>
          <w:rFonts w:ascii="Palatino" w:eastAsia="Arial" w:hAnsi="Palatino" w:cs="Arial"/>
          <w:i/>
          <w:spacing w:val="1"/>
          <w:szCs w:val="24"/>
        </w:rPr>
        <w:t>o</w:t>
      </w:r>
      <w:r w:rsidRPr="006C34B2">
        <w:rPr>
          <w:rFonts w:ascii="Palatino" w:eastAsia="Arial" w:hAnsi="Palatino" w:cs="Arial"/>
          <w:i/>
          <w:szCs w:val="24"/>
        </w:rPr>
        <w:t>res</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púb</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zCs w:val="24"/>
        </w:rPr>
        <w:t>c</w:t>
      </w:r>
      <w:r w:rsidRPr="006C34B2">
        <w:rPr>
          <w:rFonts w:ascii="Palatino" w:eastAsia="Arial" w:hAnsi="Palatino" w:cs="Arial"/>
          <w:i/>
          <w:spacing w:val="1"/>
          <w:szCs w:val="24"/>
        </w:rPr>
        <w:t>o</w:t>
      </w:r>
      <w:r w:rsidRPr="006C34B2">
        <w:rPr>
          <w:rFonts w:ascii="Palatino" w:eastAsia="Arial" w:hAnsi="Palatino" w:cs="Arial"/>
          <w:i/>
          <w:spacing w:val="-2"/>
          <w:szCs w:val="24"/>
        </w:rPr>
        <w:t>s</w:t>
      </w:r>
      <w:r w:rsidRPr="006C34B2">
        <w:rPr>
          <w:rFonts w:ascii="Palatino" w:eastAsia="Arial" w:hAnsi="Palatino" w:cs="Arial"/>
          <w:i/>
          <w:szCs w:val="24"/>
        </w:rPr>
        <w:t>,</w:t>
      </w:r>
      <w:r w:rsidRPr="006C34B2">
        <w:rPr>
          <w:rFonts w:ascii="Palatino" w:eastAsia="Arial" w:hAnsi="Palatino" w:cs="Arial"/>
          <w:i/>
          <w:spacing w:val="2"/>
          <w:szCs w:val="24"/>
        </w:rPr>
        <w:t xml:space="preserve"> </w:t>
      </w:r>
      <w:r w:rsidRPr="006C34B2">
        <w:rPr>
          <w:rFonts w:ascii="Palatino" w:eastAsia="Arial" w:hAnsi="Palatino" w:cs="Arial"/>
          <w:i/>
          <w:spacing w:val="-2"/>
          <w:szCs w:val="24"/>
        </w:rPr>
        <w:t>v</w:t>
      </w:r>
      <w:r w:rsidRPr="006C34B2">
        <w:rPr>
          <w:rFonts w:ascii="Palatino" w:eastAsia="Arial" w:hAnsi="Palatino" w:cs="Arial"/>
          <w:i/>
          <w:szCs w:val="24"/>
        </w:rPr>
        <w:t>inc</w:t>
      </w:r>
      <w:r w:rsidRPr="006C34B2">
        <w:rPr>
          <w:rFonts w:ascii="Palatino" w:eastAsia="Arial" w:hAnsi="Palatino" w:cs="Arial"/>
          <w:i/>
          <w:spacing w:val="1"/>
          <w:szCs w:val="24"/>
        </w:rPr>
        <w:t>u</w:t>
      </w:r>
      <w:r w:rsidRPr="006C34B2">
        <w:rPr>
          <w:rFonts w:ascii="Palatino" w:eastAsia="Arial" w:hAnsi="Palatino" w:cs="Arial"/>
          <w:i/>
          <w:szCs w:val="24"/>
        </w:rPr>
        <w:t>la</w:t>
      </w:r>
      <w:r w:rsidRPr="006C34B2">
        <w:rPr>
          <w:rFonts w:ascii="Palatino" w:eastAsia="Arial" w:hAnsi="Palatino" w:cs="Arial"/>
          <w:i/>
          <w:spacing w:val="1"/>
          <w:szCs w:val="24"/>
        </w:rPr>
        <w:t>d</w:t>
      </w:r>
      <w:r w:rsidRPr="006C34B2">
        <w:rPr>
          <w:rFonts w:ascii="Palatino" w:eastAsia="Arial" w:hAnsi="Palatino" w:cs="Arial"/>
          <w:i/>
          <w:szCs w:val="24"/>
        </w:rPr>
        <w:t xml:space="preserve">a </w:t>
      </w:r>
      <w:r w:rsidRPr="006C34B2">
        <w:rPr>
          <w:rFonts w:ascii="Palatino" w:eastAsia="Arial" w:hAnsi="Palatino" w:cs="Arial"/>
          <w:i/>
          <w:spacing w:val="1"/>
          <w:szCs w:val="24"/>
        </w:rPr>
        <w:t>a</w:t>
      </w:r>
      <w:r w:rsidRPr="006C34B2">
        <w:rPr>
          <w:rFonts w:ascii="Palatino" w:eastAsia="Arial" w:hAnsi="Palatino" w:cs="Arial"/>
          <w:i/>
          <w:szCs w:val="24"/>
        </w:rPr>
        <w:t>l</w:t>
      </w:r>
      <w:r w:rsidRPr="006C34B2">
        <w:rPr>
          <w:rFonts w:ascii="Palatino" w:eastAsia="Arial" w:hAnsi="Palatino" w:cs="Arial"/>
          <w:i/>
          <w:spacing w:val="1"/>
          <w:szCs w:val="24"/>
        </w:rPr>
        <w:t xml:space="preserve"> e</w:t>
      </w:r>
      <w:r w:rsidRPr="006C34B2">
        <w:rPr>
          <w:rFonts w:ascii="Palatino" w:eastAsia="Arial" w:hAnsi="Palatino" w:cs="Arial"/>
          <w:i/>
          <w:szCs w:val="24"/>
        </w:rPr>
        <w:t>jerc</w:t>
      </w:r>
      <w:r w:rsidRPr="006C34B2">
        <w:rPr>
          <w:rFonts w:ascii="Palatino" w:eastAsia="Arial" w:hAnsi="Palatino" w:cs="Arial"/>
          <w:i/>
          <w:spacing w:val="-1"/>
          <w:szCs w:val="24"/>
        </w:rPr>
        <w:t>i</w:t>
      </w:r>
      <w:r w:rsidRPr="006C34B2">
        <w:rPr>
          <w:rFonts w:ascii="Palatino" w:eastAsia="Arial" w:hAnsi="Palatino" w:cs="Arial"/>
          <w:i/>
          <w:szCs w:val="24"/>
        </w:rPr>
        <w:t>cio</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2"/>
          <w:szCs w:val="24"/>
        </w:rPr>
        <w:t xml:space="preserve"> </w:t>
      </w:r>
      <w:r w:rsidRPr="006C34B2">
        <w:rPr>
          <w:rFonts w:ascii="Palatino" w:eastAsia="Arial" w:hAnsi="Palatino" w:cs="Arial"/>
          <w:i/>
          <w:szCs w:val="24"/>
        </w:rPr>
        <w:t>la f</w:t>
      </w:r>
      <w:r w:rsidRPr="006C34B2">
        <w:rPr>
          <w:rFonts w:ascii="Palatino" w:eastAsia="Arial" w:hAnsi="Palatino" w:cs="Arial"/>
          <w:i/>
          <w:spacing w:val="1"/>
          <w:szCs w:val="24"/>
        </w:rPr>
        <w:t>un</w:t>
      </w:r>
      <w:r w:rsidRPr="006C34B2">
        <w:rPr>
          <w:rFonts w:ascii="Palatino" w:eastAsia="Arial" w:hAnsi="Palatino" w:cs="Arial"/>
          <w:i/>
          <w:spacing w:val="-2"/>
          <w:szCs w:val="24"/>
        </w:rPr>
        <w:t>c</w:t>
      </w:r>
      <w:r w:rsidRPr="006C34B2">
        <w:rPr>
          <w:rFonts w:ascii="Palatino" w:eastAsia="Arial" w:hAnsi="Palatino" w:cs="Arial"/>
          <w:i/>
          <w:szCs w:val="24"/>
        </w:rPr>
        <w:t>ión</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p</w:t>
      </w:r>
      <w:r w:rsidRPr="006C34B2">
        <w:rPr>
          <w:rFonts w:ascii="Palatino" w:eastAsia="Arial" w:hAnsi="Palatino" w:cs="Arial"/>
          <w:i/>
          <w:spacing w:val="1"/>
          <w:szCs w:val="24"/>
        </w:rPr>
        <w:t>úb</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zCs w:val="24"/>
        </w:rPr>
        <w:t>c</w:t>
      </w:r>
      <w:r w:rsidRPr="006C34B2">
        <w:rPr>
          <w:rFonts w:ascii="Palatino" w:eastAsia="Arial" w:hAnsi="Palatino" w:cs="Arial"/>
          <w:i/>
          <w:spacing w:val="1"/>
          <w:szCs w:val="24"/>
        </w:rPr>
        <w:t>a</w:t>
      </w:r>
      <w:r w:rsidRPr="006C34B2">
        <w:rPr>
          <w:rFonts w:ascii="Palatino" w:eastAsia="Arial" w:hAnsi="Palatino" w:cs="Arial"/>
          <w:i/>
          <w:szCs w:val="24"/>
        </w:rPr>
        <w:t xml:space="preserve">, </w:t>
      </w:r>
      <w:r w:rsidRPr="006C34B2">
        <w:rPr>
          <w:rFonts w:ascii="Palatino" w:eastAsia="Arial" w:hAnsi="Palatino" w:cs="Arial"/>
          <w:i/>
          <w:spacing w:val="-1"/>
          <w:szCs w:val="24"/>
        </w:rPr>
        <w:t>e</w:t>
      </w:r>
      <w:r w:rsidRPr="006C34B2">
        <w:rPr>
          <w:rFonts w:ascii="Palatino" w:eastAsia="Arial" w:hAnsi="Palatino" w:cs="Arial"/>
          <w:i/>
          <w:szCs w:val="24"/>
        </w:rPr>
        <w:t>s in</w:t>
      </w:r>
      <w:r w:rsidRPr="006C34B2">
        <w:rPr>
          <w:rFonts w:ascii="Palatino" w:eastAsia="Arial" w:hAnsi="Palatino" w:cs="Arial"/>
          <w:i/>
          <w:spacing w:val="1"/>
          <w:szCs w:val="24"/>
        </w:rPr>
        <w:t>fo</w:t>
      </w:r>
      <w:r w:rsidRPr="006C34B2">
        <w:rPr>
          <w:rFonts w:ascii="Palatino" w:eastAsia="Arial" w:hAnsi="Palatino" w:cs="Arial"/>
          <w:i/>
          <w:szCs w:val="24"/>
        </w:rPr>
        <w:t>r</w:t>
      </w:r>
      <w:r w:rsidRPr="006C34B2">
        <w:rPr>
          <w:rFonts w:ascii="Palatino" w:eastAsia="Arial" w:hAnsi="Palatino" w:cs="Arial"/>
          <w:i/>
          <w:spacing w:val="-1"/>
          <w:szCs w:val="24"/>
        </w:rPr>
        <w:t>m</w:t>
      </w:r>
      <w:r w:rsidRPr="006C34B2">
        <w:rPr>
          <w:rFonts w:ascii="Palatino" w:eastAsia="Arial" w:hAnsi="Palatino" w:cs="Arial"/>
          <w:i/>
          <w:spacing w:val="1"/>
          <w:szCs w:val="24"/>
        </w:rPr>
        <w:t>a</w:t>
      </w:r>
      <w:r w:rsidRPr="006C34B2">
        <w:rPr>
          <w:rFonts w:ascii="Palatino" w:eastAsia="Arial" w:hAnsi="Palatino" w:cs="Arial"/>
          <w:i/>
          <w:szCs w:val="24"/>
        </w:rPr>
        <w:t>ción</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na</w:t>
      </w:r>
      <w:r w:rsidRPr="006C34B2">
        <w:rPr>
          <w:rFonts w:ascii="Palatino" w:eastAsia="Arial" w:hAnsi="Palatino" w:cs="Arial"/>
          <w:i/>
          <w:spacing w:val="-2"/>
          <w:szCs w:val="24"/>
        </w:rPr>
        <w:t>t</w:t>
      </w:r>
      <w:r w:rsidRPr="006C34B2">
        <w:rPr>
          <w:rFonts w:ascii="Palatino" w:eastAsia="Arial" w:hAnsi="Palatino" w:cs="Arial"/>
          <w:i/>
          <w:spacing w:val="1"/>
          <w:szCs w:val="24"/>
        </w:rPr>
        <w:t>u</w:t>
      </w:r>
      <w:r w:rsidRPr="006C34B2">
        <w:rPr>
          <w:rFonts w:ascii="Palatino" w:eastAsia="Arial" w:hAnsi="Palatino" w:cs="Arial"/>
          <w:i/>
          <w:szCs w:val="24"/>
        </w:rPr>
        <w:t>ra</w:t>
      </w:r>
      <w:r w:rsidRPr="006C34B2">
        <w:rPr>
          <w:rFonts w:ascii="Palatino" w:eastAsia="Arial" w:hAnsi="Palatino" w:cs="Arial"/>
          <w:i/>
          <w:spacing w:val="-3"/>
          <w:szCs w:val="24"/>
        </w:rPr>
        <w:t>l</w:t>
      </w:r>
      <w:r w:rsidRPr="006C34B2">
        <w:rPr>
          <w:rFonts w:ascii="Palatino" w:eastAsia="Arial" w:hAnsi="Palatino" w:cs="Arial"/>
          <w:i/>
          <w:spacing w:val="1"/>
          <w:szCs w:val="24"/>
        </w:rPr>
        <w:t>e</w:t>
      </w:r>
      <w:r w:rsidRPr="006C34B2">
        <w:rPr>
          <w:rFonts w:ascii="Palatino" w:eastAsia="Arial" w:hAnsi="Palatino" w:cs="Arial"/>
          <w:i/>
          <w:spacing w:val="-2"/>
          <w:szCs w:val="24"/>
        </w:rPr>
        <w:t>z</w:t>
      </w:r>
      <w:r w:rsidRPr="006C34B2">
        <w:rPr>
          <w:rFonts w:ascii="Palatino" w:eastAsia="Arial" w:hAnsi="Palatino" w:cs="Arial"/>
          <w:i/>
          <w:szCs w:val="24"/>
        </w:rPr>
        <w:t>a</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púb</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zCs w:val="24"/>
        </w:rPr>
        <w:t>c</w:t>
      </w:r>
      <w:r w:rsidRPr="006C34B2">
        <w:rPr>
          <w:rFonts w:ascii="Palatino" w:eastAsia="Arial" w:hAnsi="Palatino" w:cs="Arial"/>
          <w:i/>
          <w:spacing w:val="1"/>
          <w:szCs w:val="24"/>
        </w:rPr>
        <w:t>a</w:t>
      </w:r>
      <w:r w:rsidRPr="006C34B2">
        <w:rPr>
          <w:rFonts w:ascii="Palatino" w:eastAsia="Arial" w:hAnsi="Palatino" w:cs="Arial"/>
          <w:i/>
          <w:szCs w:val="24"/>
        </w:rPr>
        <w:t>,</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d</w:t>
      </w:r>
      <w:r w:rsidRPr="006C34B2">
        <w:rPr>
          <w:rFonts w:ascii="Palatino" w:eastAsia="Arial" w:hAnsi="Palatino" w:cs="Arial"/>
          <w:i/>
          <w:spacing w:val="-1"/>
          <w:szCs w:val="24"/>
        </w:rPr>
        <w:t>a</w:t>
      </w:r>
      <w:r w:rsidRPr="006C34B2">
        <w:rPr>
          <w:rFonts w:ascii="Palatino" w:eastAsia="Arial" w:hAnsi="Palatino" w:cs="Arial"/>
          <w:i/>
          <w:spacing w:val="1"/>
          <w:szCs w:val="24"/>
        </w:rPr>
        <w:t>d</w:t>
      </w:r>
      <w:r w:rsidRPr="006C34B2">
        <w:rPr>
          <w:rFonts w:ascii="Palatino" w:eastAsia="Arial" w:hAnsi="Palatino" w:cs="Arial"/>
          <w:i/>
          <w:szCs w:val="24"/>
        </w:rPr>
        <w:t>o</w:t>
      </w:r>
      <w:r w:rsidRPr="006C34B2">
        <w:rPr>
          <w:rFonts w:ascii="Palatino" w:eastAsia="Arial" w:hAnsi="Palatino" w:cs="Arial"/>
          <w:i/>
          <w:spacing w:val="3"/>
          <w:szCs w:val="24"/>
        </w:rPr>
        <w:t xml:space="preserve"> </w:t>
      </w:r>
      <w:r w:rsidRPr="006C34B2">
        <w:rPr>
          <w:rFonts w:ascii="Palatino" w:eastAsia="Arial" w:hAnsi="Palatino" w:cs="Arial"/>
          <w:i/>
          <w:spacing w:val="-1"/>
          <w:szCs w:val="24"/>
        </w:rPr>
        <w:t>q</w:t>
      </w:r>
      <w:r w:rsidRPr="006C34B2">
        <w:rPr>
          <w:rFonts w:ascii="Palatino" w:eastAsia="Arial" w:hAnsi="Palatino" w:cs="Arial"/>
          <w:i/>
          <w:spacing w:val="1"/>
          <w:szCs w:val="24"/>
        </w:rPr>
        <w:t>u</w:t>
      </w:r>
      <w:r w:rsidRPr="006C34B2">
        <w:rPr>
          <w:rFonts w:ascii="Palatino" w:eastAsia="Arial" w:hAnsi="Palatino" w:cs="Arial"/>
          <w:i/>
          <w:szCs w:val="24"/>
        </w:rPr>
        <w:t>e</w:t>
      </w:r>
      <w:r w:rsidRPr="006C34B2">
        <w:rPr>
          <w:rFonts w:ascii="Palatino" w:eastAsia="Arial" w:hAnsi="Palatino" w:cs="Arial"/>
          <w:i/>
          <w:spacing w:val="1"/>
          <w:szCs w:val="24"/>
        </w:rPr>
        <w:t xml:space="preserve"> do</w:t>
      </w:r>
      <w:r w:rsidRPr="006C34B2">
        <w:rPr>
          <w:rFonts w:ascii="Palatino" w:eastAsia="Arial" w:hAnsi="Palatino" w:cs="Arial"/>
          <w:i/>
          <w:szCs w:val="24"/>
        </w:rPr>
        <w:t>c</w:t>
      </w:r>
      <w:r w:rsidRPr="006C34B2">
        <w:rPr>
          <w:rFonts w:ascii="Palatino" w:eastAsia="Arial" w:hAnsi="Palatino" w:cs="Arial"/>
          <w:i/>
          <w:spacing w:val="-1"/>
          <w:szCs w:val="24"/>
        </w:rPr>
        <w:t>u</w:t>
      </w:r>
      <w:r w:rsidRPr="006C34B2">
        <w:rPr>
          <w:rFonts w:ascii="Palatino" w:eastAsia="Arial" w:hAnsi="Palatino" w:cs="Arial"/>
          <w:i/>
          <w:spacing w:val="1"/>
          <w:szCs w:val="24"/>
        </w:rPr>
        <w:t>me</w:t>
      </w:r>
      <w:r w:rsidRPr="006C34B2">
        <w:rPr>
          <w:rFonts w:ascii="Palatino" w:eastAsia="Arial" w:hAnsi="Palatino" w:cs="Arial"/>
          <w:i/>
          <w:spacing w:val="-1"/>
          <w:szCs w:val="24"/>
        </w:rPr>
        <w:t>n</w:t>
      </w:r>
      <w:r w:rsidRPr="006C34B2">
        <w:rPr>
          <w:rFonts w:ascii="Palatino" w:eastAsia="Arial" w:hAnsi="Palatino" w:cs="Arial"/>
          <w:i/>
          <w:spacing w:val="8"/>
          <w:szCs w:val="24"/>
        </w:rPr>
        <w:t>t</w:t>
      </w:r>
      <w:r w:rsidRPr="006C34B2">
        <w:rPr>
          <w:rFonts w:ascii="Palatino" w:eastAsia="Arial" w:hAnsi="Palatino" w:cs="Arial"/>
          <w:i/>
          <w:szCs w:val="24"/>
        </w:rPr>
        <w:t>a</w:t>
      </w:r>
      <w:r w:rsidRPr="006C34B2">
        <w:rPr>
          <w:rFonts w:ascii="Palatino" w:eastAsia="Arial" w:hAnsi="Palatino" w:cs="Arial"/>
          <w:i/>
          <w:spacing w:val="3"/>
          <w:szCs w:val="24"/>
        </w:rPr>
        <w:t xml:space="preserve"> </w:t>
      </w:r>
      <w:r w:rsidRPr="006C34B2">
        <w:rPr>
          <w:rFonts w:ascii="Palatino" w:eastAsia="Arial" w:hAnsi="Palatino" w:cs="Arial"/>
          <w:i/>
          <w:szCs w:val="24"/>
        </w:rPr>
        <w:t>y r</w:t>
      </w:r>
      <w:r w:rsidRPr="006C34B2">
        <w:rPr>
          <w:rFonts w:ascii="Palatino" w:eastAsia="Arial" w:hAnsi="Palatino" w:cs="Arial"/>
          <w:i/>
          <w:spacing w:val="-1"/>
          <w:szCs w:val="24"/>
        </w:rPr>
        <w:t>i</w:t>
      </w:r>
      <w:r w:rsidRPr="006C34B2">
        <w:rPr>
          <w:rFonts w:ascii="Palatino" w:eastAsia="Arial" w:hAnsi="Palatino" w:cs="Arial"/>
          <w:i/>
          <w:spacing w:val="1"/>
          <w:szCs w:val="24"/>
        </w:rPr>
        <w:t>nd</w:t>
      </w:r>
      <w:r w:rsidRPr="006C34B2">
        <w:rPr>
          <w:rFonts w:ascii="Palatino" w:eastAsia="Arial" w:hAnsi="Palatino" w:cs="Arial"/>
          <w:i/>
          <w:szCs w:val="24"/>
        </w:rPr>
        <w:t>e</w:t>
      </w:r>
      <w:r w:rsidRPr="006C34B2">
        <w:rPr>
          <w:rFonts w:ascii="Palatino" w:eastAsia="Arial" w:hAnsi="Palatino" w:cs="Arial"/>
          <w:i/>
          <w:spacing w:val="3"/>
          <w:szCs w:val="24"/>
        </w:rPr>
        <w:t xml:space="preserve"> </w:t>
      </w:r>
      <w:r w:rsidRPr="006C34B2">
        <w:rPr>
          <w:rFonts w:ascii="Palatino" w:eastAsia="Arial" w:hAnsi="Palatino" w:cs="Arial"/>
          <w:i/>
          <w:szCs w:val="24"/>
        </w:rPr>
        <w:t>c</w:t>
      </w:r>
      <w:r w:rsidRPr="006C34B2">
        <w:rPr>
          <w:rFonts w:ascii="Palatino" w:eastAsia="Arial" w:hAnsi="Palatino" w:cs="Arial"/>
          <w:i/>
          <w:spacing w:val="1"/>
          <w:szCs w:val="24"/>
        </w:rPr>
        <w:t>uen</w:t>
      </w:r>
      <w:r w:rsidRPr="006C34B2">
        <w:rPr>
          <w:rFonts w:ascii="Palatino" w:eastAsia="Arial" w:hAnsi="Palatino" w:cs="Arial"/>
          <w:i/>
          <w:szCs w:val="24"/>
        </w:rPr>
        <w:t>t</w:t>
      </w:r>
      <w:r w:rsidRPr="006C34B2">
        <w:rPr>
          <w:rFonts w:ascii="Palatino" w:eastAsia="Arial" w:hAnsi="Palatino" w:cs="Arial"/>
          <w:i/>
          <w:spacing w:val="1"/>
          <w:szCs w:val="24"/>
        </w:rPr>
        <w:t>a</w:t>
      </w:r>
      <w:r w:rsidRPr="006C34B2">
        <w:rPr>
          <w:rFonts w:ascii="Palatino" w:eastAsia="Arial" w:hAnsi="Palatino" w:cs="Arial"/>
          <w:i/>
          <w:szCs w:val="24"/>
        </w:rPr>
        <w:t>s</w:t>
      </w:r>
      <w:r w:rsidRPr="006C34B2">
        <w:rPr>
          <w:rFonts w:ascii="Palatino" w:eastAsia="Arial" w:hAnsi="Palatino" w:cs="Arial"/>
          <w:i/>
          <w:spacing w:val="2"/>
          <w:szCs w:val="24"/>
        </w:rPr>
        <w:t xml:space="preserve"> </w:t>
      </w:r>
      <w:r w:rsidRPr="006C34B2">
        <w:rPr>
          <w:rFonts w:ascii="Palatino" w:eastAsia="Arial" w:hAnsi="Palatino" w:cs="Arial"/>
          <w:i/>
          <w:spacing w:val="-2"/>
          <w:szCs w:val="24"/>
        </w:rPr>
        <w:t>s</w:t>
      </w:r>
      <w:r w:rsidRPr="006C34B2">
        <w:rPr>
          <w:rFonts w:ascii="Palatino" w:eastAsia="Arial" w:hAnsi="Palatino" w:cs="Arial"/>
          <w:i/>
          <w:spacing w:val="1"/>
          <w:szCs w:val="24"/>
        </w:rPr>
        <w:t>ob</w:t>
      </w:r>
      <w:r w:rsidRPr="006C34B2">
        <w:rPr>
          <w:rFonts w:ascii="Palatino" w:eastAsia="Arial" w:hAnsi="Palatino" w:cs="Arial"/>
          <w:i/>
          <w:szCs w:val="24"/>
        </w:rPr>
        <w:t>re</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e</w:t>
      </w:r>
      <w:r w:rsidRPr="006C34B2">
        <w:rPr>
          <w:rFonts w:ascii="Palatino" w:eastAsia="Arial" w:hAnsi="Palatino" w:cs="Arial"/>
          <w:i/>
          <w:szCs w:val="24"/>
        </w:rPr>
        <w:t xml:space="preserve">l </w:t>
      </w:r>
      <w:r w:rsidRPr="006C34B2">
        <w:rPr>
          <w:rFonts w:ascii="Palatino" w:eastAsia="Arial" w:hAnsi="Palatino" w:cs="Arial"/>
          <w:i/>
          <w:spacing w:val="1"/>
          <w:szCs w:val="24"/>
        </w:rPr>
        <w:t>deb</w:t>
      </w:r>
      <w:r w:rsidRPr="006C34B2">
        <w:rPr>
          <w:rFonts w:ascii="Palatino" w:eastAsia="Arial" w:hAnsi="Palatino" w:cs="Arial"/>
          <w:i/>
          <w:szCs w:val="24"/>
        </w:rPr>
        <w:t>i</w:t>
      </w:r>
      <w:r w:rsidRPr="006C34B2">
        <w:rPr>
          <w:rFonts w:ascii="Palatino" w:eastAsia="Arial" w:hAnsi="Palatino" w:cs="Arial"/>
          <w:i/>
          <w:spacing w:val="-2"/>
          <w:szCs w:val="24"/>
        </w:rPr>
        <w:t>d</w:t>
      </w:r>
      <w:r w:rsidRPr="006C34B2">
        <w:rPr>
          <w:rFonts w:ascii="Palatino" w:eastAsia="Arial" w:hAnsi="Palatino" w:cs="Arial"/>
          <w:i/>
          <w:szCs w:val="24"/>
        </w:rPr>
        <w:t>o</w:t>
      </w:r>
      <w:r w:rsidRPr="006C34B2">
        <w:rPr>
          <w:rFonts w:ascii="Palatino" w:eastAsia="Arial" w:hAnsi="Palatino" w:cs="Arial"/>
          <w:i/>
          <w:spacing w:val="13"/>
          <w:szCs w:val="24"/>
        </w:rPr>
        <w:t xml:space="preserve"> </w:t>
      </w:r>
      <w:r w:rsidRPr="006C34B2">
        <w:rPr>
          <w:rFonts w:ascii="Palatino" w:eastAsia="Arial" w:hAnsi="Palatino" w:cs="Arial"/>
          <w:i/>
          <w:spacing w:val="1"/>
          <w:szCs w:val="24"/>
        </w:rPr>
        <w:t>e</w:t>
      </w:r>
      <w:r w:rsidRPr="006C34B2">
        <w:rPr>
          <w:rFonts w:ascii="Palatino" w:eastAsia="Arial" w:hAnsi="Palatino" w:cs="Arial"/>
          <w:i/>
          <w:szCs w:val="24"/>
        </w:rPr>
        <w:t>jerc</w:t>
      </w:r>
      <w:r w:rsidRPr="006C34B2">
        <w:rPr>
          <w:rFonts w:ascii="Palatino" w:eastAsia="Arial" w:hAnsi="Palatino" w:cs="Arial"/>
          <w:i/>
          <w:spacing w:val="-1"/>
          <w:szCs w:val="24"/>
        </w:rPr>
        <w:t>i</w:t>
      </w:r>
      <w:r w:rsidRPr="006C34B2">
        <w:rPr>
          <w:rFonts w:ascii="Palatino" w:eastAsia="Arial" w:hAnsi="Palatino" w:cs="Arial"/>
          <w:i/>
          <w:szCs w:val="24"/>
        </w:rPr>
        <w:t>cio</w:t>
      </w:r>
      <w:r w:rsidRPr="006C34B2">
        <w:rPr>
          <w:rFonts w:ascii="Palatino" w:eastAsia="Arial" w:hAnsi="Palatino" w:cs="Arial"/>
          <w:i/>
          <w:spacing w:val="13"/>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13"/>
          <w:szCs w:val="24"/>
        </w:rPr>
        <w:t xml:space="preserve"> </w:t>
      </w:r>
      <w:r w:rsidRPr="006C34B2">
        <w:rPr>
          <w:rFonts w:ascii="Palatino" w:eastAsia="Arial" w:hAnsi="Palatino" w:cs="Arial"/>
          <w:i/>
          <w:szCs w:val="24"/>
        </w:rPr>
        <w:t>s</w:t>
      </w:r>
      <w:r w:rsidRPr="006C34B2">
        <w:rPr>
          <w:rFonts w:ascii="Palatino" w:eastAsia="Arial" w:hAnsi="Palatino" w:cs="Arial"/>
          <w:i/>
          <w:spacing w:val="-1"/>
          <w:szCs w:val="24"/>
        </w:rPr>
        <w:t>u</w:t>
      </w:r>
      <w:r w:rsidRPr="006C34B2">
        <w:rPr>
          <w:rFonts w:ascii="Palatino" w:eastAsia="Arial" w:hAnsi="Palatino" w:cs="Arial"/>
          <w:i/>
          <w:szCs w:val="24"/>
        </w:rPr>
        <w:t>s</w:t>
      </w:r>
      <w:r w:rsidRPr="006C34B2">
        <w:rPr>
          <w:rFonts w:ascii="Palatino" w:eastAsia="Arial" w:hAnsi="Palatino" w:cs="Arial"/>
          <w:i/>
          <w:spacing w:val="12"/>
          <w:szCs w:val="24"/>
        </w:rPr>
        <w:t xml:space="preserve"> </w:t>
      </w:r>
      <w:r w:rsidRPr="006C34B2">
        <w:rPr>
          <w:rFonts w:ascii="Palatino" w:eastAsia="Arial" w:hAnsi="Palatino" w:cs="Arial"/>
          <w:i/>
          <w:spacing w:val="1"/>
          <w:szCs w:val="24"/>
        </w:rPr>
        <w:t>a</w:t>
      </w:r>
      <w:r w:rsidRPr="006C34B2">
        <w:rPr>
          <w:rFonts w:ascii="Palatino" w:eastAsia="Arial" w:hAnsi="Palatino" w:cs="Arial"/>
          <w:i/>
          <w:szCs w:val="24"/>
        </w:rPr>
        <w:t>tr</w:t>
      </w:r>
      <w:r w:rsidRPr="006C34B2">
        <w:rPr>
          <w:rFonts w:ascii="Palatino" w:eastAsia="Arial" w:hAnsi="Palatino" w:cs="Arial"/>
          <w:i/>
          <w:spacing w:val="-1"/>
          <w:szCs w:val="24"/>
        </w:rPr>
        <w:t>i</w:t>
      </w:r>
      <w:r w:rsidRPr="006C34B2">
        <w:rPr>
          <w:rFonts w:ascii="Palatino" w:eastAsia="Arial" w:hAnsi="Palatino" w:cs="Arial"/>
          <w:i/>
          <w:spacing w:val="1"/>
          <w:szCs w:val="24"/>
        </w:rPr>
        <w:t>bu</w:t>
      </w:r>
      <w:r w:rsidRPr="006C34B2">
        <w:rPr>
          <w:rFonts w:ascii="Palatino" w:eastAsia="Arial" w:hAnsi="Palatino" w:cs="Arial"/>
          <w:i/>
          <w:szCs w:val="24"/>
        </w:rPr>
        <w:t>cio</w:t>
      </w:r>
      <w:r w:rsidRPr="006C34B2">
        <w:rPr>
          <w:rFonts w:ascii="Palatino" w:eastAsia="Arial" w:hAnsi="Palatino" w:cs="Arial"/>
          <w:i/>
          <w:spacing w:val="-1"/>
          <w:szCs w:val="24"/>
        </w:rPr>
        <w:t>n</w:t>
      </w:r>
      <w:r w:rsidRPr="006C34B2">
        <w:rPr>
          <w:rFonts w:ascii="Palatino" w:eastAsia="Arial" w:hAnsi="Palatino" w:cs="Arial"/>
          <w:i/>
          <w:spacing w:val="1"/>
          <w:szCs w:val="24"/>
        </w:rPr>
        <w:t>e</w:t>
      </w:r>
      <w:r w:rsidRPr="006C34B2">
        <w:rPr>
          <w:rFonts w:ascii="Palatino" w:eastAsia="Arial" w:hAnsi="Palatino" w:cs="Arial"/>
          <w:i/>
          <w:szCs w:val="24"/>
        </w:rPr>
        <w:t>s</w:t>
      </w:r>
      <w:r w:rsidRPr="006C34B2">
        <w:rPr>
          <w:rFonts w:ascii="Palatino" w:eastAsia="Arial" w:hAnsi="Palatino" w:cs="Arial"/>
          <w:i/>
          <w:spacing w:val="12"/>
          <w:szCs w:val="24"/>
        </w:rPr>
        <w:t xml:space="preserve"> </w:t>
      </w:r>
      <w:r w:rsidRPr="006C34B2">
        <w:rPr>
          <w:rFonts w:ascii="Palatino" w:eastAsia="Arial" w:hAnsi="Palatino" w:cs="Arial"/>
          <w:i/>
          <w:szCs w:val="24"/>
        </w:rPr>
        <w:t>c</w:t>
      </w:r>
      <w:r w:rsidRPr="006C34B2">
        <w:rPr>
          <w:rFonts w:ascii="Palatino" w:eastAsia="Arial" w:hAnsi="Palatino" w:cs="Arial"/>
          <w:i/>
          <w:spacing w:val="1"/>
          <w:szCs w:val="24"/>
        </w:rPr>
        <w:t>o</w:t>
      </w:r>
      <w:r w:rsidRPr="006C34B2">
        <w:rPr>
          <w:rFonts w:ascii="Palatino" w:eastAsia="Arial" w:hAnsi="Palatino" w:cs="Arial"/>
          <w:i/>
          <w:szCs w:val="24"/>
        </w:rPr>
        <w:t>n</w:t>
      </w:r>
      <w:r w:rsidRPr="006C34B2">
        <w:rPr>
          <w:rFonts w:ascii="Palatino" w:eastAsia="Arial" w:hAnsi="Palatino" w:cs="Arial"/>
          <w:i/>
          <w:spacing w:val="11"/>
          <w:szCs w:val="24"/>
        </w:rPr>
        <w:t xml:space="preserve"> </w:t>
      </w:r>
      <w:r w:rsidRPr="006C34B2">
        <w:rPr>
          <w:rFonts w:ascii="Palatino" w:eastAsia="Arial" w:hAnsi="Palatino" w:cs="Arial"/>
          <w:i/>
          <w:spacing w:val="1"/>
          <w:szCs w:val="24"/>
        </w:rPr>
        <w:t>mo</w:t>
      </w:r>
      <w:r w:rsidRPr="006C34B2">
        <w:rPr>
          <w:rFonts w:ascii="Palatino" w:eastAsia="Arial" w:hAnsi="Palatino" w:cs="Arial"/>
          <w:i/>
          <w:spacing w:val="-2"/>
          <w:szCs w:val="24"/>
        </w:rPr>
        <w:t>t</w:t>
      </w:r>
      <w:r w:rsidRPr="006C34B2">
        <w:rPr>
          <w:rFonts w:ascii="Palatino" w:eastAsia="Arial" w:hAnsi="Palatino" w:cs="Arial"/>
          <w:i/>
          <w:szCs w:val="24"/>
        </w:rPr>
        <w:t>i</w:t>
      </w:r>
      <w:r w:rsidRPr="006C34B2">
        <w:rPr>
          <w:rFonts w:ascii="Palatino" w:eastAsia="Arial" w:hAnsi="Palatino" w:cs="Arial"/>
          <w:i/>
          <w:spacing w:val="-3"/>
          <w:szCs w:val="24"/>
        </w:rPr>
        <w:t>v</w:t>
      </w:r>
      <w:r w:rsidRPr="006C34B2">
        <w:rPr>
          <w:rFonts w:ascii="Palatino" w:eastAsia="Arial" w:hAnsi="Palatino" w:cs="Arial"/>
          <w:i/>
          <w:szCs w:val="24"/>
        </w:rPr>
        <w:t>o</w:t>
      </w:r>
      <w:r w:rsidRPr="006C34B2">
        <w:rPr>
          <w:rFonts w:ascii="Palatino" w:eastAsia="Arial" w:hAnsi="Palatino" w:cs="Arial"/>
          <w:i/>
          <w:spacing w:val="13"/>
          <w:szCs w:val="24"/>
        </w:rPr>
        <w:t xml:space="preserve"> </w:t>
      </w:r>
      <w:r w:rsidRPr="006C34B2">
        <w:rPr>
          <w:rFonts w:ascii="Palatino" w:eastAsia="Arial" w:hAnsi="Palatino" w:cs="Arial"/>
          <w:i/>
          <w:spacing w:val="1"/>
          <w:szCs w:val="24"/>
        </w:rPr>
        <w:t>de</w:t>
      </w:r>
      <w:r w:rsidRPr="006C34B2">
        <w:rPr>
          <w:rFonts w:ascii="Palatino" w:eastAsia="Arial" w:hAnsi="Palatino" w:cs="Arial"/>
          <w:i/>
          <w:szCs w:val="24"/>
        </w:rPr>
        <w:t>l</w:t>
      </w:r>
      <w:r w:rsidRPr="006C34B2">
        <w:rPr>
          <w:rFonts w:ascii="Palatino" w:eastAsia="Arial" w:hAnsi="Palatino" w:cs="Arial"/>
          <w:i/>
          <w:spacing w:val="12"/>
          <w:szCs w:val="24"/>
        </w:rPr>
        <w:t xml:space="preserve"> </w:t>
      </w:r>
      <w:r w:rsidRPr="006C34B2">
        <w:rPr>
          <w:rFonts w:ascii="Palatino" w:eastAsia="Arial" w:hAnsi="Palatino" w:cs="Arial"/>
          <w:i/>
          <w:spacing w:val="1"/>
          <w:szCs w:val="24"/>
        </w:rPr>
        <w:t>emp</w:t>
      </w:r>
      <w:r w:rsidRPr="006C34B2">
        <w:rPr>
          <w:rFonts w:ascii="Palatino" w:eastAsia="Arial" w:hAnsi="Palatino" w:cs="Arial"/>
          <w:i/>
          <w:szCs w:val="24"/>
        </w:rPr>
        <w:t>le</w:t>
      </w:r>
      <w:r w:rsidRPr="006C34B2">
        <w:rPr>
          <w:rFonts w:ascii="Palatino" w:eastAsia="Arial" w:hAnsi="Palatino" w:cs="Arial"/>
          <w:i/>
          <w:spacing w:val="-1"/>
          <w:szCs w:val="24"/>
        </w:rPr>
        <w:t>o</w:t>
      </w:r>
      <w:r w:rsidRPr="006C34B2">
        <w:rPr>
          <w:rFonts w:ascii="Palatino" w:eastAsia="Arial" w:hAnsi="Palatino" w:cs="Arial"/>
          <w:i/>
          <w:szCs w:val="24"/>
        </w:rPr>
        <w:t>,</w:t>
      </w:r>
      <w:r w:rsidRPr="006C34B2">
        <w:rPr>
          <w:rFonts w:ascii="Palatino" w:eastAsia="Arial" w:hAnsi="Palatino" w:cs="Arial"/>
          <w:i/>
          <w:spacing w:val="13"/>
          <w:szCs w:val="24"/>
        </w:rPr>
        <w:t xml:space="preserve"> </w:t>
      </w:r>
      <w:r w:rsidRPr="006C34B2">
        <w:rPr>
          <w:rFonts w:ascii="Palatino" w:eastAsia="Arial" w:hAnsi="Palatino" w:cs="Arial"/>
          <w:i/>
          <w:szCs w:val="24"/>
        </w:rPr>
        <w:t>c</w:t>
      </w:r>
      <w:r w:rsidRPr="006C34B2">
        <w:rPr>
          <w:rFonts w:ascii="Palatino" w:eastAsia="Arial" w:hAnsi="Palatino" w:cs="Arial"/>
          <w:i/>
          <w:spacing w:val="1"/>
          <w:szCs w:val="24"/>
        </w:rPr>
        <w:t>a</w:t>
      </w:r>
      <w:r w:rsidRPr="006C34B2">
        <w:rPr>
          <w:rFonts w:ascii="Palatino" w:eastAsia="Arial" w:hAnsi="Palatino" w:cs="Arial"/>
          <w:i/>
          <w:szCs w:val="24"/>
        </w:rPr>
        <w:t>r</w:t>
      </w:r>
      <w:r w:rsidRPr="006C34B2">
        <w:rPr>
          <w:rFonts w:ascii="Palatino" w:eastAsia="Arial" w:hAnsi="Palatino" w:cs="Arial"/>
          <w:i/>
          <w:spacing w:val="-2"/>
          <w:szCs w:val="24"/>
        </w:rPr>
        <w:t>g</w:t>
      </w:r>
      <w:r w:rsidRPr="006C34B2">
        <w:rPr>
          <w:rFonts w:ascii="Palatino" w:eastAsia="Arial" w:hAnsi="Palatino" w:cs="Arial"/>
          <w:i/>
          <w:szCs w:val="24"/>
        </w:rPr>
        <w:t>o</w:t>
      </w:r>
      <w:r w:rsidRPr="006C34B2">
        <w:rPr>
          <w:rFonts w:ascii="Palatino" w:eastAsia="Arial" w:hAnsi="Palatino" w:cs="Arial"/>
          <w:i/>
          <w:spacing w:val="13"/>
          <w:szCs w:val="24"/>
        </w:rPr>
        <w:t xml:space="preserve"> </w:t>
      </w:r>
      <w:r w:rsidRPr="006C34B2">
        <w:rPr>
          <w:rFonts w:ascii="Palatino" w:eastAsia="Arial" w:hAnsi="Palatino" w:cs="Arial"/>
          <w:i/>
          <w:szCs w:val="24"/>
        </w:rPr>
        <w:t>o</w:t>
      </w:r>
      <w:r w:rsidRPr="006C34B2">
        <w:rPr>
          <w:rFonts w:ascii="Palatino" w:eastAsia="Arial" w:hAnsi="Palatino" w:cs="Arial"/>
          <w:i/>
          <w:spacing w:val="13"/>
          <w:szCs w:val="24"/>
        </w:rPr>
        <w:t xml:space="preserve"> </w:t>
      </w:r>
      <w:r w:rsidRPr="006C34B2">
        <w:rPr>
          <w:rFonts w:ascii="Palatino" w:eastAsia="Arial" w:hAnsi="Palatino" w:cs="Arial"/>
          <w:i/>
          <w:szCs w:val="24"/>
        </w:rPr>
        <w:t>c</w:t>
      </w:r>
      <w:r w:rsidRPr="006C34B2">
        <w:rPr>
          <w:rFonts w:ascii="Palatino" w:eastAsia="Arial" w:hAnsi="Palatino" w:cs="Arial"/>
          <w:i/>
          <w:spacing w:val="1"/>
          <w:szCs w:val="24"/>
        </w:rPr>
        <w:t>om</w:t>
      </w:r>
      <w:r w:rsidRPr="006C34B2">
        <w:rPr>
          <w:rFonts w:ascii="Palatino" w:eastAsia="Arial" w:hAnsi="Palatino" w:cs="Arial"/>
          <w:i/>
          <w:szCs w:val="24"/>
        </w:rPr>
        <w:t>is</w:t>
      </w:r>
      <w:r w:rsidRPr="006C34B2">
        <w:rPr>
          <w:rFonts w:ascii="Palatino" w:eastAsia="Arial" w:hAnsi="Palatino" w:cs="Arial"/>
          <w:i/>
          <w:spacing w:val="-1"/>
          <w:szCs w:val="24"/>
        </w:rPr>
        <w:t>ió</w:t>
      </w:r>
      <w:r w:rsidRPr="006C34B2">
        <w:rPr>
          <w:rFonts w:ascii="Palatino" w:eastAsia="Arial" w:hAnsi="Palatino" w:cs="Arial"/>
          <w:i/>
          <w:szCs w:val="24"/>
        </w:rPr>
        <w:t>n</w:t>
      </w:r>
      <w:r w:rsidRPr="006C34B2">
        <w:rPr>
          <w:rFonts w:ascii="Palatino" w:eastAsia="Arial" w:hAnsi="Palatino" w:cs="Arial"/>
          <w:i/>
          <w:spacing w:val="13"/>
          <w:szCs w:val="24"/>
        </w:rPr>
        <w:t xml:space="preserve"> </w:t>
      </w:r>
      <w:r w:rsidRPr="006C34B2">
        <w:rPr>
          <w:rFonts w:ascii="Palatino" w:eastAsia="Arial" w:hAnsi="Palatino" w:cs="Arial"/>
          <w:i/>
          <w:spacing w:val="-1"/>
          <w:szCs w:val="24"/>
        </w:rPr>
        <w:t>qu</w:t>
      </w:r>
      <w:r w:rsidRPr="006C34B2">
        <w:rPr>
          <w:rFonts w:ascii="Palatino" w:eastAsia="Arial" w:hAnsi="Palatino" w:cs="Arial"/>
          <w:i/>
          <w:szCs w:val="24"/>
        </w:rPr>
        <w:t>e le</w:t>
      </w:r>
      <w:r w:rsidRPr="006C34B2">
        <w:rPr>
          <w:rFonts w:ascii="Palatino" w:eastAsia="Arial" w:hAnsi="Palatino" w:cs="Arial"/>
          <w:i/>
          <w:spacing w:val="1"/>
          <w:szCs w:val="24"/>
        </w:rPr>
        <w:t xml:space="preserve"> h</w:t>
      </w:r>
      <w:r w:rsidRPr="006C34B2">
        <w:rPr>
          <w:rFonts w:ascii="Palatino" w:eastAsia="Arial" w:hAnsi="Palatino" w:cs="Arial"/>
          <w:i/>
          <w:spacing w:val="-1"/>
          <w:szCs w:val="24"/>
        </w:rPr>
        <w:t>a</w:t>
      </w:r>
      <w:r w:rsidRPr="006C34B2">
        <w:rPr>
          <w:rFonts w:ascii="Palatino" w:eastAsia="Arial" w:hAnsi="Palatino" w:cs="Arial"/>
          <w:i/>
          <w:szCs w:val="24"/>
        </w:rPr>
        <w:t>n</w:t>
      </w:r>
      <w:r w:rsidRPr="006C34B2">
        <w:rPr>
          <w:rFonts w:ascii="Palatino" w:eastAsia="Arial" w:hAnsi="Palatino" w:cs="Arial"/>
          <w:i/>
          <w:spacing w:val="1"/>
          <w:szCs w:val="24"/>
        </w:rPr>
        <w:t xml:space="preserve"> </w:t>
      </w:r>
      <w:r w:rsidRPr="006C34B2">
        <w:rPr>
          <w:rFonts w:ascii="Palatino" w:eastAsia="Arial" w:hAnsi="Palatino" w:cs="Arial"/>
          <w:i/>
          <w:szCs w:val="24"/>
        </w:rPr>
        <w:t>si</w:t>
      </w:r>
      <w:r w:rsidRPr="006C34B2">
        <w:rPr>
          <w:rFonts w:ascii="Palatino" w:eastAsia="Arial" w:hAnsi="Palatino" w:cs="Arial"/>
          <w:i/>
          <w:spacing w:val="1"/>
          <w:szCs w:val="24"/>
        </w:rPr>
        <w:t>d</w:t>
      </w:r>
      <w:r w:rsidRPr="006C34B2">
        <w:rPr>
          <w:rFonts w:ascii="Palatino" w:eastAsia="Arial" w:hAnsi="Palatino" w:cs="Arial"/>
          <w:i/>
          <w:szCs w:val="24"/>
        </w:rPr>
        <w:t>o</w:t>
      </w:r>
      <w:r w:rsidRPr="006C34B2">
        <w:rPr>
          <w:rFonts w:ascii="Palatino" w:eastAsia="Arial" w:hAnsi="Palatino" w:cs="Arial"/>
          <w:i/>
          <w:spacing w:val="-1"/>
          <w:szCs w:val="24"/>
        </w:rPr>
        <w:t xml:space="preserve"> </w:t>
      </w:r>
      <w:r w:rsidRPr="006C34B2">
        <w:rPr>
          <w:rFonts w:ascii="Palatino" w:eastAsia="Arial" w:hAnsi="Palatino" w:cs="Arial"/>
          <w:i/>
          <w:spacing w:val="1"/>
          <w:szCs w:val="24"/>
        </w:rPr>
        <w:t>en</w:t>
      </w:r>
      <w:r w:rsidRPr="006C34B2">
        <w:rPr>
          <w:rFonts w:ascii="Palatino" w:eastAsia="Arial" w:hAnsi="Palatino" w:cs="Arial"/>
          <w:i/>
          <w:spacing w:val="-2"/>
          <w:szCs w:val="24"/>
        </w:rPr>
        <w:t>c</w:t>
      </w:r>
      <w:r w:rsidRPr="006C34B2">
        <w:rPr>
          <w:rFonts w:ascii="Palatino" w:eastAsia="Arial" w:hAnsi="Palatino" w:cs="Arial"/>
          <w:i/>
          <w:spacing w:val="1"/>
          <w:szCs w:val="24"/>
        </w:rPr>
        <w:t>o</w:t>
      </w:r>
      <w:r w:rsidRPr="006C34B2">
        <w:rPr>
          <w:rFonts w:ascii="Palatino" w:eastAsia="Arial" w:hAnsi="Palatino" w:cs="Arial"/>
          <w:i/>
          <w:spacing w:val="-1"/>
          <w:szCs w:val="24"/>
        </w:rPr>
        <w:t>m</w:t>
      </w:r>
      <w:r w:rsidRPr="006C34B2">
        <w:rPr>
          <w:rFonts w:ascii="Palatino" w:eastAsia="Arial" w:hAnsi="Palatino" w:cs="Arial"/>
          <w:i/>
          <w:spacing w:val="1"/>
          <w:szCs w:val="24"/>
        </w:rPr>
        <w:t>en</w:t>
      </w:r>
      <w:r w:rsidRPr="006C34B2">
        <w:rPr>
          <w:rFonts w:ascii="Palatino" w:eastAsia="Arial" w:hAnsi="Palatino" w:cs="Arial"/>
          <w:i/>
          <w:spacing w:val="-1"/>
          <w:szCs w:val="24"/>
        </w:rPr>
        <w:t>d</w:t>
      </w:r>
      <w:r w:rsidRPr="006C34B2">
        <w:rPr>
          <w:rFonts w:ascii="Palatino" w:eastAsia="Arial" w:hAnsi="Palatino" w:cs="Arial"/>
          <w:i/>
          <w:spacing w:val="1"/>
          <w:szCs w:val="24"/>
        </w:rPr>
        <w:t>ado</w:t>
      </w:r>
      <w:r w:rsidRPr="006C34B2">
        <w:rPr>
          <w:rFonts w:ascii="Palatino" w:eastAsia="Arial" w:hAnsi="Palatino" w:cs="Arial"/>
          <w:i/>
          <w:szCs w:val="24"/>
        </w:rPr>
        <w:t>s.</w:t>
      </w:r>
    </w:p>
    <w:p w:rsidR="006C34B2" w:rsidRPr="006C34B2" w:rsidRDefault="006C34B2" w:rsidP="006C34B2">
      <w:pPr>
        <w:spacing w:before="12" w:line="200" w:lineRule="exact"/>
        <w:ind w:left="568"/>
        <w:rPr>
          <w:rFonts w:ascii="Palatino" w:hAnsi="Palatino"/>
          <w:i/>
          <w:sz w:val="21"/>
        </w:rPr>
      </w:pPr>
    </w:p>
    <w:p w:rsidR="006C34B2" w:rsidRPr="006C34B2" w:rsidRDefault="006C34B2" w:rsidP="0075381E">
      <w:pPr>
        <w:ind w:left="708" w:right="7087"/>
        <w:jc w:val="both"/>
        <w:rPr>
          <w:rFonts w:ascii="Palatino" w:eastAsia="Arial" w:hAnsi="Palatino" w:cs="Arial"/>
          <w:i/>
          <w:szCs w:val="24"/>
        </w:rPr>
      </w:pPr>
      <w:r w:rsidRPr="006C34B2">
        <w:rPr>
          <w:rFonts w:ascii="Palatino" w:eastAsia="Arial" w:hAnsi="Palatino" w:cs="Arial"/>
          <w:b/>
          <w:i/>
          <w:szCs w:val="24"/>
        </w:rPr>
        <w:t>E</w:t>
      </w:r>
      <w:r w:rsidRPr="006C34B2">
        <w:rPr>
          <w:rFonts w:ascii="Palatino" w:eastAsia="Arial" w:hAnsi="Palatino" w:cs="Arial"/>
          <w:b/>
          <w:i/>
          <w:spacing w:val="1"/>
          <w:szCs w:val="24"/>
        </w:rPr>
        <w:t>x</w:t>
      </w:r>
      <w:r w:rsidRPr="006C34B2">
        <w:rPr>
          <w:rFonts w:ascii="Palatino" w:eastAsia="Arial" w:hAnsi="Palatino" w:cs="Arial"/>
          <w:b/>
          <w:i/>
          <w:szCs w:val="24"/>
        </w:rPr>
        <w:t>pedi</w:t>
      </w:r>
      <w:r w:rsidRPr="006C34B2">
        <w:rPr>
          <w:rFonts w:ascii="Palatino" w:eastAsia="Arial" w:hAnsi="Palatino" w:cs="Arial"/>
          <w:b/>
          <w:i/>
          <w:spacing w:val="1"/>
          <w:szCs w:val="24"/>
        </w:rPr>
        <w:t>e</w:t>
      </w:r>
      <w:r w:rsidR="0075381E">
        <w:rPr>
          <w:rFonts w:ascii="Palatino" w:eastAsia="Arial" w:hAnsi="Palatino" w:cs="Arial"/>
          <w:b/>
          <w:i/>
          <w:spacing w:val="1"/>
          <w:szCs w:val="24"/>
        </w:rPr>
        <w:t>n</w:t>
      </w:r>
      <w:r w:rsidR="0075381E">
        <w:rPr>
          <w:rFonts w:ascii="Palatino" w:eastAsia="Arial" w:hAnsi="Palatino" w:cs="Arial"/>
          <w:b/>
          <w:i/>
          <w:szCs w:val="24"/>
        </w:rPr>
        <w:t>t</w:t>
      </w:r>
      <w:r w:rsidRPr="006C34B2">
        <w:rPr>
          <w:rFonts w:ascii="Palatino" w:eastAsia="Arial" w:hAnsi="Palatino" w:cs="Arial"/>
          <w:b/>
          <w:i/>
          <w:spacing w:val="-1"/>
          <w:szCs w:val="24"/>
        </w:rPr>
        <w:t>es</w:t>
      </w:r>
      <w:r w:rsidRPr="006C34B2">
        <w:rPr>
          <w:rFonts w:ascii="Palatino" w:eastAsia="Arial" w:hAnsi="Palatino" w:cs="Arial"/>
          <w:b/>
          <w:i/>
          <w:szCs w:val="24"/>
        </w:rPr>
        <w:t>:</w:t>
      </w:r>
    </w:p>
    <w:p w:rsidR="006C34B2" w:rsidRPr="006C34B2" w:rsidRDefault="006C34B2" w:rsidP="006C34B2">
      <w:pPr>
        <w:spacing w:before="10" w:line="280" w:lineRule="exact"/>
        <w:ind w:left="568"/>
        <w:rPr>
          <w:rFonts w:ascii="Palatino" w:hAnsi="Palatino"/>
          <w:i/>
          <w:sz w:val="24"/>
          <w:szCs w:val="28"/>
        </w:rPr>
      </w:pPr>
    </w:p>
    <w:p w:rsidR="006C34B2" w:rsidRPr="006C34B2" w:rsidRDefault="006C34B2" w:rsidP="006C34B2">
      <w:pPr>
        <w:ind w:left="708" w:right="97"/>
        <w:jc w:val="both"/>
        <w:rPr>
          <w:rFonts w:ascii="Palatino" w:eastAsia="Arial" w:hAnsi="Palatino" w:cs="Arial"/>
          <w:i/>
          <w:szCs w:val="24"/>
        </w:rPr>
      </w:pPr>
      <w:r w:rsidRPr="006C34B2">
        <w:rPr>
          <w:rFonts w:ascii="Palatino" w:eastAsia="Arial" w:hAnsi="Palatino" w:cs="Arial"/>
          <w:i/>
          <w:spacing w:val="1"/>
          <w:szCs w:val="24"/>
        </w:rPr>
        <w:t>636</w:t>
      </w:r>
      <w:r w:rsidRPr="006C34B2">
        <w:rPr>
          <w:rFonts w:ascii="Palatino" w:eastAsia="Arial" w:hAnsi="Palatino" w:cs="Arial"/>
          <w:i/>
          <w:spacing w:val="-2"/>
          <w:szCs w:val="24"/>
        </w:rPr>
        <w:t>/</w:t>
      </w:r>
      <w:r w:rsidRPr="006C34B2">
        <w:rPr>
          <w:rFonts w:ascii="Palatino" w:eastAsia="Arial" w:hAnsi="Palatino" w:cs="Arial"/>
          <w:i/>
          <w:spacing w:val="1"/>
          <w:szCs w:val="24"/>
        </w:rPr>
        <w:t>0</w:t>
      </w:r>
      <w:r w:rsidRPr="006C34B2">
        <w:rPr>
          <w:rFonts w:ascii="Palatino" w:eastAsia="Arial" w:hAnsi="Palatino" w:cs="Arial"/>
          <w:i/>
          <w:szCs w:val="24"/>
        </w:rPr>
        <w:t xml:space="preserve">8        </w:t>
      </w:r>
      <w:r w:rsidRPr="006C34B2">
        <w:rPr>
          <w:rFonts w:ascii="Palatino" w:eastAsia="Arial" w:hAnsi="Palatino" w:cs="Arial"/>
          <w:i/>
          <w:spacing w:val="66"/>
          <w:szCs w:val="24"/>
        </w:rPr>
        <w:t xml:space="preserve"> </w:t>
      </w:r>
      <w:r w:rsidRPr="006C34B2">
        <w:rPr>
          <w:rFonts w:ascii="Palatino" w:eastAsia="Arial" w:hAnsi="Palatino" w:cs="Arial"/>
          <w:i/>
          <w:szCs w:val="24"/>
        </w:rPr>
        <w:t>Co</w:t>
      </w:r>
      <w:r w:rsidRPr="006C34B2">
        <w:rPr>
          <w:rFonts w:ascii="Palatino" w:eastAsia="Arial" w:hAnsi="Palatino" w:cs="Arial"/>
          <w:i/>
          <w:spacing w:val="2"/>
          <w:szCs w:val="24"/>
        </w:rPr>
        <w:t>m</w:t>
      </w:r>
      <w:r w:rsidRPr="006C34B2">
        <w:rPr>
          <w:rFonts w:ascii="Palatino" w:eastAsia="Arial" w:hAnsi="Palatino" w:cs="Arial"/>
          <w:i/>
          <w:szCs w:val="24"/>
        </w:rPr>
        <w:t>is</w:t>
      </w:r>
      <w:r w:rsidRPr="006C34B2">
        <w:rPr>
          <w:rFonts w:ascii="Palatino" w:eastAsia="Arial" w:hAnsi="Palatino" w:cs="Arial"/>
          <w:i/>
          <w:spacing w:val="-1"/>
          <w:szCs w:val="24"/>
        </w:rPr>
        <w:t>i</w:t>
      </w:r>
      <w:r w:rsidRPr="006C34B2">
        <w:rPr>
          <w:rFonts w:ascii="Palatino" w:eastAsia="Arial" w:hAnsi="Palatino" w:cs="Arial"/>
          <w:i/>
          <w:spacing w:val="1"/>
          <w:szCs w:val="24"/>
        </w:rPr>
        <w:t>ó</w:t>
      </w:r>
      <w:r w:rsidRPr="006C34B2">
        <w:rPr>
          <w:rFonts w:ascii="Palatino" w:eastAsia="Arial" w:hAnsi="Palatino" w:cs="Arial"/>
          <w:i/>
          <w:szCs w:val="24"/>
        </w:rPr>
        <w:t>n</w:t>
      </w:r>
      <w:r w:rsidRPr="006C34B2">
        <w:rPr>
          <w:rFonts w:ascii="Palatino" w:eastAsia="Arial" w:hAnsi="Palatino" w:cs="Arial"/>
          <w:i/>
          <w:spacing w:val="28"/>
          <w:szCs w:val="24"/>
        </w:rPr>
        <w:t xml:space="preserve"> </w:t>
      </w:r>
      <w:r w:rsidRPr="006C34B2">
        <w:rPr>
          <w:rFonts w:ascii="Palatino" w:eastAsia="Arial" w:hAnsi="Palatino" w:cs="Arial"/>
          <w:i/>
          <w:spacing w:val="-3"/>
          <w:szCs w:val="24"/>
        </w:rPr>
        <w:t>N</w:t>
      </w:r>
      <w:r w:rsidRPr="006C34B2">
        <w:rPr>
          <w:rFonts w:ascii="Palatino" w:eastAsia="Arial" w:hAnsi="Palatino" w:cs="Arial"/>
          <w:i/>
          <w:spacing w:val="1"/>
          <w:szCs w:val="24"/>
        </w:rPr>
        <w:t>a</w:t>
      </w:r>
      <w:r w:rsidRPr="006C34B2">
        <w:rPr>
          <w:rFonts w:ascii="Palatino" w:eastAsia="Arial" w:hAnsi="Palatino" w:cs="Arial"/>
          <w:i/>
          <w:szCs w:val="24"/>
        </w:rPr>
        <w:t>cio</w:t>
      </w:r>
      <w:r w:rsidRPr="006C34B2">
        <w:rPr>
          <w:rFonts w:ascii="Palatino" w:eastAsia="Arial" w:hAnsi="Palatino" w:cs="Arial"/>
          <w:i/>
          <w:spacing w:val="-1"/>
          <w:szCs w:val="24"/>
        </w:rPr>
        <w:t>n</w:t>
      </w:r>
      <w:r w:rsidRPr="006C34B2">
        <w:rPr>
          <w:rFonts w:ascii="Palatino" w:eastAsia="Arial" w:hAnsi="Palatino" w:cs="Arial"/>
          <w:i/>
          <w:spacing w:val="1"/>
          <w:szCs w:val="24"/>
        </w:rPr>
        <w:t>a</w:t>
      </w:r>
      <w:r w:rsidRPr="006C34B2">
        <w:rPr>
          <w:rFonts w:ascii="Palatino" w:eastAsia="Arial" w:hAnsi="Palatino" w:cs="Arial"/>
          <w:i/>
          <w:szCs w:val="24"/>
        </w:rPr>
        <w:t>l</w:t>
      </w:r>
      <w:r w:rsidRPr="006C34B2">
        <w:rPr>
          <w:rFonts w:ascii="Palatino" w:eastAsia="Arial" w:hAnsi="Palatino" w:cs="Arial"/>
          <w:i/>
          <w:spacing w:val="26"/>
          <w:szCs w:val="24"/>
        </w:rPr>
        <w:t xml:space="preserve"> </w:t>
      </w:r>
      <w:r w:rsidRPr="006C34B2">
        <w:rPr>
          <w:rFonts w:ascii="Palatino" w:eastAsia="Arial" w:hAnsi="Palatino" w:cs="Arial"/>
          <w:i/>
          <w:szCs w:val="24"/>
        </w:rPr>
        <w:t>B</w:t>
      </w:r>
      <w:r w:rsidRPr="006C34B2">
        <w:rPr>
          <w:rFonts w:ascii="Palatino" w:eastAsia="Arial" w:hAnsi="Palatino" w:cs="Arial"/>
          <w:i/>
          <w:spacing w:val="-1"/>
          <w:szCs w:val="24"/>
        </w:rPr>
        <w:t>a</w:t>
      </w:r>
      <w:r w:rsidRPr="006C34B2">
        <w:rPr>
          <w:rFonts w:ascii="Palatino" w:eastAsia="Arial" w:hAnsi="Palatino" w:cs="Arial"/>
          <w:i/>
          <w:spacing w:val="1"/>
          <w:szCs w:val="24"/>
        </w:rPr>
        <w:t>n</w:t>
      </w:r>
      <w:r w:rsidRPr="006C34B2">
        <w:rPr>
          <w:rFonts w:ascii="Palatino" w:eastAsia="Arial" w:hAnsi="Palatino" w:cs="Arial"/>
          <w:i/>
          <w:szCs w:val="24"/>
        </w:rPr>
        <w:t>c</w:t>
      </w:r>
      <w:r w:rsidRPr="006C34B2">
        <w:rPr>
          <w:rFonts w:ascii="Palatino" w:eastAsia="Arial" w:hAnsi="Palatino" w:cs="Arial"/>
          <w:i/>
          <w:spacing w:val="1"/>
          <w:szCs w:val="24"/>
        </w:rPr>
        <w:t>a</w:t>
      </w:r>
      <w:r w:rsidRPr="006C34B2">
        <w:rPr>
          <w:rFonts w:ascii="Palatino" w:eastAsia="Arial" w:hAnsi="Palatino" w:cs="Arial"/>
          <w:i/>
          <w:szCs w:val="24"/>
        </w:rPr>
        <w:t>r</w:t>
      </w:r>
      <w:r w:rsidRPr="006C34B2">
        <w:rPr>
          <w:rFonts w:ascii="Palatino" w:eastAsia="Arial" w:hAnsi="Palatino" w:cs="Arial"/>
          <w:i/>
          <w:spacing w:val="-1"/>
          <w:szCs w:val="24"/>
        </w:rPr>
        <w:t>i</w:t>
      </w:r>
      <w:r w:rsidRPr="006C34B2">
        <w:rPr>
          <w:rFonts w:ascii="Palatino" w:eastAsia="Arial" w:hAnsi="Palatino" w:cs="Arial"/>
          <w:i/>
          <w:szCs w:val="24"/>
        </w:rPr>
        <w:t>a</w:t>
      </w:r>
      <w:r w:rsidRPr="006C34B2">
        <w:rPr>
          <w:rFonts w:ascii="Palatino" w:eastAsia="Arial" w:hAnsi="Palatino" w:cs="Arial"/>
          <w:i/>
          <w:spacing w:val="28"/>
          <w:szCs w:val="24"/>
        </w:rPr>
        <w:t xml:space="preserve"> </w:t>
      </w:r>
      <w:r w:rsidRPr="006C34B2">
        <w:rPr>
          <w:rFonts w:ascii="Palatino" w:eastAsia="Arial" w:hAnsi="Palatino" w:cs="Arial"/>
          <w:i/>
          <w:szCs w:val="24"/>
        </w:rPr>
        <w:t>y</w:t>
      </w:r>
      <w:r w:rsidRPr="006C34B2">
        <w:rPr>
          <w:rFonts w:ascii="Palatino" w:eastAsia="Arial" w:hAnsi="Palatino" w:cs="Arial"/>
          <w:i/>
          <w:spacing w:val="24"/>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25"/>
          <w:szCs w:val="24"/>
        </w:rPr>
        <w:t xml:space="preserve"> </w:t>
      </w:r>
      <w:r w:rsidRPr="006C34B2">
        <w:rPr>
          <w:rFonts w:ascii="Palatino" w:eastAsia="Arial" w:hAnsi="Palatino" w:cs="Arial"/>
          <w:i/>
          <w:szCs w:val="24"/>
        </w:rPr>
        <w:t>V</w:t>
      </w:r>
      <w:r w:rsidRPr="006C34B2">
        <w:rPr>
          <w:rFonts w:ascii="Palatino" w:eastAsia="Arial" w:hAnsi="Palatino" w:cs="Arial"/>
          <w:i/>
          <w:spacing w:val="1"/>
          <w:szCs w:val="24"/>
        </w:rPr>
        <w:t>a</w:t>
      </w:r>
      <w:r w:rsidRPr="006C34B2">
        <w:rPr>
          <w:rFonts w:ascii="Palatino" w:eastAsia="Arial" w:hAnsi="Palatino" w:cs="Arial"/>
          <w:i/>
          <w:szCs w:val="24"/>
        </w:rPr>
        <w:t>lores</w:t>
      </w:r>
      <w:r w:rsidRPr="006C34B2">
        <w:rPr>
          <w:rFonts w:ascii="Palatino" w:eastAsia="Arial" w:hAnsi="Palatino" w:cs="Arial"/>
          <w:i/>
          <w:spacing w:val="30"/>
          <w:szCs w:val="24"/>
        </w:rPr>
        <w:t xml:space="preserve"> </w:t>
      </w:r>
      <w:r w:rsidRPr="006C34B2">
        <w:rPr>
          <w:rFonts w:ascii="Palatino" w:eastAsia="Arial" w:hAnsi="Palatino" w:cs="Arial"/>
          <w:i/>
          <w:szCs w:val="24"/>
        </w:rPr>
        <w:t>–</w:t>
      </w:r>
      <w:r w:rsidRPr="006C34B2">
        <w:rPr>
          <w:rFonts w:ascii="Palatino" w:eastAsia="Arial" w:hAnsi="Palatino" w:cs="Arial"/>
          <w:i/>
          <w:spacing w:val="26"/>
          <w:szCs w:val="24"/>
        </w:rPr>
        <w:t xml:space="preserve"> </w:t>
      </w:r>
      <w:r w:rsidRPr="006C34B2">
        <w:rPr>
          <w:rFonts w:ascii="Palatino" w:eastAsia="Arial" w:hAnsi="Palatino" w:cs="Arial"/>
          <w:i/>
          <w:szCs w:val="24"/>
        </w:rPr>
        <w:t>Alo</w:t>
      </w:r>
      <w:r w:rsidRPr="006C34B2">
        <w:rPr>
          <w:rFonts w:ascii="Palatino" w:eastAsia="Arial" w:hAnsi="Palatino" w:cs="Arial"/>
          <w:i/>
          <w:spacing w:val="1"/>
          <w:szCs w:val="24"/>
        </w:rPr>
        <w:t>n</w:t>
      </w:r>
      <w:r w:rsidRPr="006C34B2">
        <w:rPr>
          <w:rFonts w:ascii="Palatino" w:eastAsia="Arial" w:hAnsi="Palatino" w:cs="Arial"/>
          <w:i/>
          <w:szCs w:val="24"/>
        </w:rPr>
        <w:t>so</w:t>
      </w:r>
      <w:r w:rsidRPr="006C34B2">
        <w:rPr>
          <w:rFonts w:ascii="Palatino" w:eastAsia="Arial" w:hAnsi="Palatino" w:cs="Arial"/>
          <w:i/>
          <w:spacing w:val="25"/>
          <w:szCs w:val="24"/>
        </w:rPr>
        <w:t xml:space="preserve"> </w:t>
      </w:r>
      <w:r w:rsidRPr="006C34B2">
        <w:rPr>
          <w:rFonts w:ascii="Palatino" w:eastAsia="Arial" w:hAnsi="Palatino" w:cs="Arial"/>
          <w:i/>
          <w:szCs w:val="24"/>
        </w:rPr>
        <w:t>G</w:t>
      </w:r>
      <w:r w:rsidRPr="006C34B2">
        <w:rPr>
          <w:rFonts w:ascii="Palatino" w:eastAsia="Arial" w:hAnsi="Palatino" w:cs="Arial"/>
          <w:i/>
          <w:spacing w:val="-1"/>
          <w:szCs w:val="24"/>
        </w:rPr>
        <w:t>ó</w:t>
      </w:r>
      <w:r w:rsidRPr="006C34B2">
        <w:rPr>
          <w:rFonts w:ascii="Palatino" w:eastAsia="Arial" w:hAnsi="Palatino" w:cs="Arial"/>
          <w:i/>
          <w:spacing w:val="1"/>
          <w:szCs w:val="24"/>
        </w:rPr>
        <w:t>me</w:t>
      </w:r>
      <w:r w:rsidRPr="006C34B2">
        <w:rPr>
          <w:rFonts w:ascii="Palatino" w:eastAsia="Arial" w:hAnsi="Palatino" w:cs="Arial"/>
          <w:i/>
          <w:spacing w:val="-1"/>
          <w:szCs w:val="24"/>
        </w:rPr>
        <w:t>z-</w:t>
      </w:r>
      <w:r w:rsidRPr="006C34B2">
        <w:rPr>
          <w:rFonts w:ascii="Palatino" w:eastAsia="Arial" w:hAnsi="Palatino" w:cs="Arial"/>
          <w:i/>
          <w:szCs w:val="24"/>
        </w:rPr>
        <w:t>Ro</w:t>
      </w:r>
      <w:r w:rsidRPr="006C34B2">
        <w:rPr>
          <w:rFonts w:ascii="Palatino" w:eastAsia="Arial" w:hAnsi="Palatino" w:cs="Arial"/>
          <w:i/>
          <w:spacing w:val="1"/>
          <w:szCs w:val="24"/>
        </w:rPr>
        <w:t>b</w:t>
      </w:r>
      <w:r w:rsidRPr="006C34B2">
        <w:rPr>
          <w:rFonts w:ascii="Palatino" w:eastAsia="Arial" w:hAnsi="Palatino" w:cs="Arial"/>
          <w:i/>
          <w:szCs w:val="24"/>
        </w:rPr>
        <w:t>le</w:t>
      </w:r>
      <w:r w:rsidRPr="006C34B2">
        <w:rPr>
          <w:rFonts w:ascii="Palatino" w:eastAsia="Arial" w:hAnsi="Palatino" w:cs="Arial"/>
          <w:i/>
          <w:spacing w:val="-1"/>
          <w:szCs w:val="24"/>
        </w:rPr>
        <w:t>d</w:t>
      </w:r>
      <w:r w:rsidRPr="006C34B2">
        <w:rPr>
          <w:rFonts w:ascii="Palatino" w:eastAsia="Arial" w:hAnsi="Palatino" w:cs="Arial"/>
          <w:i/>
          <w:szCs w:val="24"/>
        </w:rPr>
        <w:t>o</w:t>
      </w:r>
    </w:p>
    <w:p w:rsidR="006C34B2" w:rsidRPr="006C34B2" w:rsidRDefault="006C34B2" w:rsidP="006C34B2">
      <w:pPr>
        <w:spacing w:line="260" w:lineRule="exact"/>
        <w:ind w:left="2128"/>
        <w:rPr>
          <w:rFonts w:ascii="Palatino" w:eastAsia="Arial" w:hAnsi="Palatino" w:cs="Arial"/>
          <w:i/>
          <w:szCs w:val="24"/>
        </w:rPr>
      </w:pPr>
      <w:r w:rsidRPr="006C34B2">
        <w:rPr>
          <w:rFonts w:ascii="Palatino" w:eastAsia="Arial" w:hAnsi="Palatino" w:cs="Arial"/>
          <w:i/>
          <w:szCs w:val="24"/>
        </w:rPr>
        <w:t>V</w:t>
      </w:r>
      <w:r w:rsidRPr="006C34B2">
        <w:rPr>
          <w:rFonts w:ascii="Palatino" w:eastAsia="Arial" w:hAnsi="Palatino" w:cs="Arial"/>
          <w:i/>
          <w:spacing w:val="1"/>
          <w:szCs w:val="24"/>
        </w:rPr>
        <w:t>e</w:t>
      </w:r>
      <w:r w:rsidRPr="006C34B2">
        <w:rPr>
          <w:rFonts w:ascii="Palatino" w:eastAsia="Arial" w:hAnsi="Palatino" w:cs="Arial"/>
          <w:i/>
          <w:szCs w:val="24"/>
        </w:rPr>
        <w:t>rd</w:t>
      </w:r>
      <w:r w:rsidRPr="006C34B2">
        <w:rPr>
          <w:rFonts w:ascii="Palatino" w:eastAsia="Arial" w:hAnsi="Palatino" w:cs="Arial"/>
          <w:i/>
          <w:spacing w:val="1"/>
          <w:szCs w:val="24"/>
        </w:rPr>
        <w:t>u</w:t>
      </w:r>
      <w:r w:rsidRPr="006C34B2">
        <w:rPr>
          <w:rFonts w:ascii="Palatino" w:eastAsia="Arial" w:hAnsi="Palatino" w:cs="Arial"/>
          <w:i/>
          <w:spacing w:val="-2"/>
          <w:szCs w:val="24"/>
        </w:rPr>
        <w:t>z</w:t>
      </w:r>
      <w:r w:rsidRPr="006C34B2">
        <w:rPr>
          <w:rFonts w:ascii="Palatino" w:eastAsia="Arial" w:hAnsi="Palatino" w:cs="Arial"/>
          <w:i/>
          <w:szCs w:val="24"/>
        </w:rPr>
        <w:t>co</w:t>
      </w:r>
    </w:p>
    <w:p w:rsidR="006C34B2" w:rsidRPr="006C34B2" w:rsidRDefault="006C34B2" w:rsidP="006C34B2">
      <w:pPr>
        <w:spacing w:before="10" w:line="280" w:lineRule="exact"/>
        <w:ind w:left="568"/>
        <w:rPr>
          <w:rFonts w:ascii="Palatino" w:hAnsi="Palatino"/>
          <w:i/>
          <w:sz w:val="24"/>
          <w:szCs w:val="28"/>
        </w:rPr>
      </w:pPr>
    </w:p>
    <w:p w:rsidR="006C34B2" w:rsidRPr="006C34B2" w:rsidRDefault="006C34B2" w:rsidP="006C34B2">
      <w:pPr>
        <w:ind w:left="708" w:right="909"/>
        <w:jc w:val="both"/>
        <w:rPr>
          <w:rFonts w:ascii="Palatino" w:eastAsia="Arial" w:hAnsi="Palatino" w:cs="Arial"/>
          <w:i/>
          <w:szCs w:val="24"/>
        </w:rPr>
      </w:pPr>
      <w:r w:rsidRPr="006C34B2">
        <w:rPr>
          <w:rFonts w:ascii="Palatino" w:eastAsia="Arial" w:hAnsi="Palatino" w:cs="Arial"/>
          <w:i/>
          <w:spacing w:val="1"/>
          <w:szCs w:val="24"/>
        </w:rPr>
        <w:t>27</w:t>
      </w:r>
      <w:r w:rsidRPr="006C34B2">
        <w:rPr>
          <w:rFonts w:ascii="Palatino" w:eastAsia="Arial" w:hAnsi="Palatino" w:cs="Arial"/>
          <w:i/>
          <w:spacing w:val="-1"/>
          <w:szCs w:val="24"/>
        </w:rPr>
        <w:t>0</w:t>
      </w:r>
      <w:r w:rsidRPr="006C34B2">
        <w:rPr>
          <w:rFonts w:ascii="Palatino" w:eastAsia="Arial" w:hAnsi="Palatino" w:cs="Arial"/>
          <w:i/>
          <w:spacing w:val="1"/>
          <w:szCs w:val="24"/>
        </w:rPr>
        <w:t>0</w:t>
      </w:r>
      <w:r w:rsidRPr="006C34B2">
        <w:rPr>
          <w:rFonts w:ascii="Palatino" w:eastAsia="Arial" w:hAnsi="Palatino" w:cs="Arial"/>
          <w:i/>
          <w:szCs w:val="24"/>
        </w:rPr>
        <w:t>/</w:t>
      </w:r>
      <w:r w:rsidRPr="006C34B2">
        <w:rPr>
          <w:rFonts w:ascii="Palatino" w:eastAsia="Arial" w:hAnsi="Palatino" w:cs="Arial"/>
          <w:i/>
          <w:spacing w:val="1"/>
          <w:szCs w:val="24"/>
        </w:rPr>
        <w:t>0</w:t>
      </w:r>
      <w:r w:rsidRPr="006C34B2">
        <w:rPr>
          <w:rFonts w:ascii="Palatino" w:eastAsia="Arial" w:hAnsi="Palatino" w:cs="Arial"/>
          <w:i/>
          <w:szCs w:val="24"/>
        </w:rPr>
        <w:t xml:space="preserve">9      </w:t>
      </w:r>
      <w:r w:rsidRPr="006C34B2">
        <w:rPr>
          <w:rFonts w:ascii="Palatino" w:eastAsia="Arial" w:hAnsi="Palatino" w:cs="Arial"/>
          <w:i/>
          <w:spacing w:val="64"/>
          <w:szCs w:val="24"/>
        </w:rPr>
        <w:t xml:space="preserve"> </w:t>
      </w:r>
      <w:r w:rsidRPr="006C34B2">
        <w:rPr>
          <w:rFonts w:ascii="Palatino" w:eastAsia="Arial" w:hAnsi="Palatino" w:cs="Arial"/>
          <w:i/>
          <w:szCs w:val="24"/>
        </w:rPr>
        <w:t>Co</w:t>
      </w:r>
      <w:r w:rsidRPr="006C34B2">
        <w:rPr>
          <w:rFonts w:ascii="Palatino" w:eastAsia="Arial" w:hAnsi="Palatino" w:cs="Arial"/>
          <w:i/>
          <w:spacing w:val="1"/>
          <w:szCs w:val="24"/>
        </w:rPr>
        <w:t>n</w:t>
      </w:r>
      <w:r w:rsidRPr="006C34B2">
        <w:rPr>
          <w:rFonts w:ascii="Palatino" w:eastAsia="Arial" w:hAnsi="Palatino" w:cs="Arial"/>
          <w:i/>
          <w:szCs w:val="24"/>
        </w:rPr>
        <w:t>s</w:t>
      </w:r>
      <w:r w:rsidRPr="006C34B2">
        <w:rPr>
          <w:rFonts w:ascii="Palatino" w:eastAsia="Arial" w:hAnsi="Palatino" w:cs="Arial"/>
          <w:i/>
          <w:spacing w:val="1"/>
          <w:szCs w:val="24"/>
        </w:rPr>
        <w:t>e</w:t>
      </w:r>
      <w:r w:rsidRPr="006C34B2">
        <w:rPr>
          <w:rFonts w:ascii="Palatino" w:eastAsia="Arial" w:hAnsi="Palatino" w:cs="Arial"/>
          <w:i/>
          <w:szCs w:val="24"/>
        </w:rPr>
        <w:t>jo</w:t>
      </w:r>
      <w:r w:rsidRPr="006C34B2">
        <w:rPr>
          <w:rFonts w:ascii="Palatino" w:eastAsia="Arial" w:hAnsi="Palatino" w:cs="Arial"/>
          <w:i/>
          <w:spacing w:val="1"/>
          <w:szCs w:val="24"/>
        </w:rPr>
        <w:t xml:space="preserve"> </w:t>
      </w:r>
      <w:r w:rsidRPr="006C34B2">
        <w:rPr>
          <w:rFonts w:ascii="Palatino" w:eastAsia="Arial" w:hAnsi="Palatino" w:cs="Arial"/>
          <w:i/>
          <w:szCs w:val="24"/>
        </w:rPr>
        <w:t>Nac</w:t>
      </w:r>
      <w:r w:rsidRPr="006C34B2">
        <w:rPr>
          <w:rFonts w:ascii="Palatino" w:eastAsia="Arial" w:hAnsi="Palatino" w:cs="Arial"/>
          <w:i/>
          <w:spacing w:val="-3"/>
          <w:szCs w:val="24"/>
        </w:rPr>
        <w:t>i</w:t>
      </w:r>
      <w:r w:rsidRPr="006C34B2">
        <w:rPr>
          <w:rFonts w:ascii="Palatino" w:eastAsia="Arial" w:hAnsi="Palatino" w:cs="Arial"/>
          <w:i/>
          <w:spacing w:val="1"/>
          <w:szCs w:val="24"/>
        </w:rPr>
        <w:t>ona</w:t>
      </w:r>
      <w:r w:rsidRPr="006C34B2">
        <w:rPr>
          <w:rFonts w:ascii="Palatino" w:eastAsia="Arial" w:hAnsi="Palatino" w:cs="Arial"/>
          <w:i/>
          <w:szCs w:val="24"/>
        </w:rPr>
        <w:t>l</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p</w:t>
      </w:r>
      <w:r w:rsidRPr="006C34B2">
        <w:rPr>
          <w:rFonts w:ascii="Palatino" w:eastAsia="Arial" w:hAnsi="Palatino" w:cs="Arial"/>
          <w:i/>
          <w:spacing w:val="3"/>
          <w:szCs w:val="24"/>
        </w:rPr>
        <w:t>a</w:t>
      </w:r>
      <w:r w:rsidRPr="006C34B2">
        <w:rPr>
          <w:rFonts w:ascii="Palatino" w:eastAsia="Arial" w:hAnsi="Palatino" w:cs="Arial"/>
          <w:i/>
          <w:szCs w:val="24"/>
        </w:rPr>
        <w:t>ra</w:t>
      </w:r>
      <w:r w:rsidRPr="006C34B2">
        <w:rPr>
          <w:rFonts w:ascii="Palatino" w:eastAsia="Arial" w:hAnsi="Palatino" w:cs="Arial"/>
          <w:i/>
          <w:spacing w:val="-2"/>
          <w:szCs w:val="24"/>
        </w:rPr>
        <w:t xml:space="preserve"> </w:t>
      </w:r>
      <w:r w:rsidRPr="006C34B2">
        <w:rPr>
          <w:rFonts w:ascii="Palatino" w:eastAsia="Arial" w:hAnsi="Palatino" w:cs="Arial"/>
          <w:i/>
          <w:spacing w:val="1"/>
          <w:szCs w:val="24"/>
        </w:rPr>
        <w:t>P</w:t>
      </w:r>
      <w:r w:rsidRPr="006C34B2">
        <w:rPr>
          <w:rFonts w:ascii="Palatino" w:eastAsia="Arial" w:hAnsi="Palatino" w:cs="Arial"/>
          <w:i/>
          <w:szCs w:val="24"/>
        </w:rPr>
        <w:t>re</w:t>
      </w:r>
      <w:r w:rsidRPr="006C34B2">
        <w:rPr>
          <w:rFonts w:ascii="Palatino" w:eastAsia="Arial" w:hAnsi="Palatino" w:cs="Arial"/>
          <w:i/>
          <w:spacing w:val="-2"/>
          <w:szCs w:val="24"/>
        </w:rPr>
        <w:t>v</w:t>
      </w:r>
      <w:r w:rsidRPr="006C34B2">
        <w:rPr>
          <w:rFonts w:ascii="Palatino" w:eastAsia="Arial" w:hAnsi="Palatino" w:cs="Arial"/>
          <w:i/>
          <w:spacing w:val="1"/>
          <w:szCs w:val="24"/>
        </w:rPr>
        <w:t>en</w:t>
      </w:r>
      <w:r w:rsidRPr="006C34B2">
        <w:rPr>
          <w:rFonts w:ascii="Palatino" w:eastAsia="Arial" w:hAnsi="Palatino" w:cs="Arial"/>
          <w:i/>
          <w:szCs w:val="24"/>
        </w:rPr>
        <w:t>ir</w:t>
      </w:r>
      <w:r w:rsidRPr="006C34B2">
        <w:rPr>
          <w:rFonts w:ascii="Palatino" w:eastAsia="Arial" w:hAnsi="Palatino" w:cs="Arial"/>
          <w:i/>
          <w:spacing w:val="-1"/>
          <w:szCs w:val="24"/>
        </w:rPr>
        <w:t xml:space="preserve"> </w:t>
      </w:r>
      <w:r w:rsidRPr="006C34B2">
        <w:rPr>
          <w:rFonts w:ascii="Palatino" w:eastAsia="Arial" w:hAnsi="Palatino" w:cs="Arial"/>
          <w:i/>
          <w:szCs w:val="24"/>
        </w:rPr>
        <w:t>la</w:t>
      </w:r>
      <w:r w:rsidRPr="006C34B2">
        <w:rPr>
          <w:rFonts w:ascii="Palatino" w:eastAsia="Arial" w:hAnsi="Palatino" w:cs="Arial"/>
          <w:i/>
          <w:spacing w:val="1"/>
          <w:szCs w:val="24"/>
        </w:rPr>
        <w:t xml:space="preserve"> </w:t>
      </w:r>
      <w:r w:rsidRPr="006C34B2">
        <w:rPr>
          <w:rFonts w:ascii="Palatino" w:eastAsia="Arial" w:hAnsi="Palatino" w:cs="Arial"/>
          <w:i/>
          <w:szCs w:val="24"/>
        </w:rPr>
        <w:t>Disc</w:t>
      </w:r>
      <w:r w:rsidRPr="006C34B2">
        <w:rPr>
          <w:rFonts w:ascii="Palatino" w:eastAsia="Arial" w:hAnsi="Palatino" w:cs="Arial"/>
          <w:i/>
          <w:spacing w:val="-1"/>
          <w:szCs w:val="24"/>
        </w:rPr>
        <w:t>r</w:t>
      </w:r>
      <w:r w:rsidRPr="006C34B2">
        <w:rPr>
          <w:rFonts w:ascii="Palatino" w:eastAsia="Arial" w:hAnsi="Palatino" w:cs="Arial"/>
          <w:i/>
          <w:szCs w:val="24"/>
        </w:rPr>
        <w:t>i</w:t>
      </w:r>
      <w:r w:rsidRPr="006C34B2">
        <w:rPr>
          <w:rFonts w:ascii="Palatino" w:eastAsia="Arial" w:hAnsi="Palatino" w:cs="Arial"/>
          <w:i/>
          <w:spacing w:val="1"/>
          <w:szCs w:val="24"/>
        </w:rPr>
        <w:t>m</w:t>
      </w:r>
      <w:r w:rsidRPr="006C34B2">
        <w:rPr>
          <w:rFonts w:ascii="Palatino" w:eastAsia="Arial" w:hAnsi="Palatino" w:cs="Arial"/>
          <w:i/>
          <w:szCs w:val="24"/>
        </w:rPr>
        <w:t>in</w:t>
      </w:r>
      <w:r w:rsidRPr="006C34B2">
        <w:rPr>
          <w:rFonts w:ascii="Palatino" w:eastAsia="Arial" w:hAnsi="Palatino" w:cs="Arial"/>
          <w:i/>
          <w:spacing w:val="-1"/>
          <w:szCs w:val="24"/>
        </w:rPr>
        <w:t>a</w:t>
      </w:r>
      <w:r w:rsidRPr="006C34B2">
        <w:rPr>
          <w:rFonts w:ascii="Palatino" w:eastAsia="Arial" w:hAnsi="Palatino" w:cs="Arial"/>
          <w:i/>
          <w:szCs w:val="24"/>
        </w:rPr>
        <w:t>ción</w:t>
      </w:r>
      <w:r w:rsidRPr="006C34B2">
        <w:rPr>
          <w:rFonts w:ascii="Palatino" w:eastAsia="Arial" w:hAnsi="Palatino" w:cs="Arial"/>
          <w:i/>
          <w:spacing w:val="4"/>
          <w:szCs w:val="24"/>
        </w:rPr>
        <w:t xml:space="preserve"> </w:t>
      </w:r>
      <w:r w:rsidRPr="006C34B2">
        <w:rPr>
          <w:rFonts w:ascii="Palatino" w:eastAsia="Arial" w:hAnsi="Palatino" w:cs="Arial"/>
          <w:i/>
          <w:szCs w:val="24"/>
        </w:rPr>
        <w:t>- J</w:t>
      </w:r>
      <w:r w:rsidRPr="006C34B2">
        <w:rPr>
          <w:rFonts w:ascii="Palatino" w:eastAsia="Arial" w:hAnsi="Palatino" w:cs="Arial"/>
          <w:i/>
          <w:spacing w:val="1"/>
          <w:szCs w:val="24"/>
        </w:rPr>
        <w:t>a</w:t>
      </w:r>
      <w:r w:rsidRPr="006C34B2">
        <w:rPr>
          <w:rFonts w:ascii="Palatino" w:eastAsia="Arial" w:hAnsi="Palatino" w:cs="Arial"/>
          <w:i/>
          <w:szCs w:val="24"/>
        </w:rPr>
        <w:t>c</w:t>
      </w:r>
      <w:r w:rsidRPr="006C34B2">
        <w:rPr>
          <w:rFonts w:ascii="Palatino" w:eastAsia="Arial" w:hAnsi="Palatino" w:cs="Arial"/>
          <w:i/>
          <w:spacing w:val="-1"/>
          <w:szCs w:val="24"/>
        </w:rPr>
        <w:t>q</w:t>
      </w:r>
      <w:r w:rsidRPr="006C34B2">
        <w:rPr>
          <w:rFonts w:ascii="Palatino" w:eastAsia="Arial" w:hAnsi="Palatino" w:cs="Arial"/>
          <w:i/>
          <w:spacing w:val="1"/>
          <w:szCs w:val="24"/>
        </w:rPr>
        <w:t>ue</w:t>
      </w:r>
      <w:r w:rsidRPr="006C34B2">
        <w:rPr>
          <w:rFonts w:ascii="Palatino" w:eastAsia="Arial" w:hAnsi="Palatino" w:cs="Arial"/>
          <w:i/>
          <w:szCs w:val="24"/>
        </w:rPr>
        <w:t>l</w:t>
      </w:r>
      <w:r w:rsidRPr="006C34B2">
        <w:rPr>
          <w:rFonts w:ascii="Palatino" w:eastAsia="Arial" w:hAnsi="Palatino" w:cs="Arial"/>
          <w:i/>
          <w:spacing w:val="-1"/>
          <w:szCs w:val="24"/>
        </w:rPr>
        <w:t>in</w:t>
      </w:r>
      <w:r w:rsidRPr="006C34B2">
        <w:rPr>
          <w:rFonts w:ascii="Palatino" w:eastAsia="Arial" w:hAnsi="Palatino" w:cs="Arial"/>
          <w:i/>
          <w:szCs w:val="24"/>
        </w:rPr>
        <w:t>e</w:t>
      </w:r>
    </w:p>
    <w:p w:rsidR="006C34B2" w:rsidRPr="006C34B2" w:rsidRDefault="006C34B2" w:rsidP="006C34B2">
      <w:pPr>
        <w:spacing w:line="260" w:lineRule="exact"/>
        <w:ind w:left="2128"/>
        <w:rPr>
          <w:rFonts w:ascii="Palatino" w:eastAsia="Arial" w:hAnsi="Palatino" w:cs="Arial"/>
          <w:i/>
          <w:szCs w:val="24"/>
        </w:rPr>
      </w:pPr>
      <w:r w:rsidRPr="006C34B2">
        <w:rPr>
          <w:rFonts w:ascii="Palatino" w:eastAsia="Arial" w:hAnsi="Palatino" w:cs="Arial"/>
          <w:i/>
          <w:szCs w:val="24"/>
        </w:rPr>
        <w:t>P</w:t>
      </w:r>
      <w:r w:rsidRPr="006C34B2">
        <w:rPr>
          <w:rFonts w:ascii="Palatino" w:eastAsia="Arial" w:hAnsi="Palatino" w:cs="Arial"/>
          <w:i/>
          <w:spacing w:val="1"/>
          <w:szCs w:val="24"/>
        </w:rPr>
        <w:t>e</w:t>
      </w:r>
      <w:r w:rsidRPr="006C34B2">
        <w:rPr>
          <w:rFonts w:ascii="Palatino" w:eastAsia="Arial" w:hAnsi="Palatino" w:cs="Arial"/>
          <w:i/>
          <w:szCs w:val="24"/>
        </w:rPr>
        <w:t>sc</w:t>
      </w:r>
      <w:r w:rsidRPr="006C34B2">
        <w:rPr>
          <w:rFonts w:ascii="Palatino" w:eastAsia="Arial" w:hAnsi="Palatino" w:cs="Arial"/>
          <w:i/>
          <w:spacing w:val="1"/>
          <w:szCs w:val="24"/>
        </w:rPr>
        <w:t>ha</w:t>
      </w:r>
      <w:r w:rsidRPr="006C34B2">
        <w:rPr>
          <w:rFonts w:ascii="Palatino" w:eastAsia="Arial" w:hAnsi="Palatino" w:cs="Arial"/>
          <w:i/>
          <w:spacing w:val="-3"/>
          <w:szCs w:val="24"/>
        </w:rPr>
        <w:t>r</w:t>
      </w:r>
      <w:r w:rsidRPr="006C34B2">
        <w:rPr>
          <w:rFonts w:ascii="Palatino" w:eastAsia="Arial" w:hAnsi="Palatino" w:cs="Arial"/>
          <w:i/>
          <w:szCs w:val="24"/>
        </w:rPr>
        <w:t>d</w:t>
      </w:r>
      <w:r w:rsidRPr="006C34B2">
        <w:rPr>
          <w:rFonts w:ascii="Palatino" w:eastAsia="Arial" w:hAnsi="Palatino" w:cs="Arial"/>
          <w:i/>
          <w:spacing w:val="1"/>
          <w:szCs w:val="24"/>
        </w:rPr>
        <w:t xml:space="preserve"> </w:t>
      </w:r>
      <w:r w:rsidRPr="006C34B2">
        <w:rPr>
          <w:rFonts w:ascii="Palatino" w:eastAsia="Arial" w:hAnsi="Palatino" w:cs="Arial"/>
          <w:i/>
          <w:szCs w:val="24"/>
        </w:rPr>
        <w:t>Mar</w:t>
      </w:r>
      <w:r w:rsidRPr="006C34B2">
        <w:rPr>
          <w:rFonts w:ascii="Palatino" w:eastAsia="Arial" w:hAnsi="Palatino" w:cs="Arial"/>
          <w:i/>
          <w:spacing w:val="-1"/>
          <w:szCs w:val="24"/>
        </w:rPr>
        <w:t>i</w:t>
      </w:r>
      <w:r w:rsidRPr="006C34B2">
        <w:rPr>
          <w:rFonts w:ascii="Palatino" w:eastAsia="Arial" w:hAnsi="Palatino" w:cs="Arial"/>
          <w:i/>
          <w:szCs w:val="24"/>
        </w:rPr>
        <w:t>sc</w:t>
      </w:r>
      <w:r w:rsidRPr="006C34B2">
        <w:rPr>
          <w:rFonts w:ascii="Palatino" w:eastAsia="Arial" w:hAnsi="Palatino" w:cs="Arial"/>
          <w:i/>
          <w:spacing w:val="1"/>
          <w:szCs w:val="24"/>
        </w:rPr>
        <w:t>a</w:t>
      </w:r>
      <w:r w:rsidRPr="006C34B2">
        <w:rPr>
          <w:rFonts w:ascii="Palatino" w:eastAsia="Arial" w:hAnsi="Palatino" w:cs="Arial"/>
          <w:i/>
          <w:szCs w:val="24"/>
        </w:rPr>
        <w:t>l</w:t>
      </w:r>
    </w:p>
    <w:p w:rsidR="006C34B2" w:rsidRPr="006C34B2" w:rsidRDefault="006C34B2" w:rsidP="006C34B2">
      <w:pPr>
        <w:spacing w:before="2" w:line="240" w:lineRule="exact"/>
        <w:ind w:left="568"/>
        <w:rPr>
          <w:rFonts w:ascii="Palatino" w:hAnsi="Palatino"/>
          <w:i/>
          <w:szCs w:val="24"/>
        </w:rPr>
      </w:pPr>
    </w:p>
    <w:p w:rsidR="006C34B2" w:rsidRPr="006C34B2" w:rsidRDefault="006C34B2" w:rsidP="006C34B2">
      <w:pPr>
        <w:ind w:left="708" w:right="314"/>
        <w:jc w:val="both"/>
        <w:rPr>
          <w:rFonts w:ascii="Palatino" w:eastAsia="Arial" w:hAnsi="Palatino" w:cs="Arial"/>
          <w:i/>
          <w:szCs w:val="24"/>
        </w:rPr>
      </w:pPr>
      <w:r w:rsidRPr="006C34B2">
        <w:rPr>
          <w:rFonts w:ascii="Palatino" w:eastAsia="Arial" w:hAnsi="Palatino" w:cs="Arial"/>
          <w:i/>
          <w:spacing w:val="1"/>
          <w:szCs w:val="24"/>
        </w:rPr>
        <w:t>34</w:t>
      </w:r>
      <w:r w:rsidRPr="006C34B2">
        <w:rPr>
          <w:rFonts w:ascii="Palatino" w:eastAsia="Arial" w:hAnsi="Palatino" w:cs="Arial"/>
          <w:i/>
          <w:spacing w:val="-1"/>
          <w:szCs w:val="24"/>
        </w:rPr>
        <w:t>1</w:t>
      </w:r>
      <w:r w:rsidRPr="006C34B2">
        <w:rPr>
          <w:rFonts w:ascii="Palatino" w:eastAsia="Arial" w:hAnsi="Palatino" w:cs="Arial"/>
          <w:i/>
          <w:spacing w:val="1"/>
          <w:szCs w:val="24"/>
        </w:rPr>
        <w:t>5</w:t>
      </w:r>
      <w:r w:rsidRPr="006C34B2">
        <w:rPr>
          <w:rFonts w:ascii="Palatino" w:eastAsia="Arial" w:hAnsi="Palatino" w:cs="Arial"/>
          <w:i/>
          <w:szCs w:val="24"/>
        </w:rPr>
        <w:t>/</w:t>
      </w:r>
      <w:r w:rsidRPr="006C34B2">
        <w:rPr>
          <w:rFonts w:ascii="Palatino" w:eastAsia="Arial" w:hAnsi="Palatino" w:cs="Arial"/>
          <w:i/>
          <w:spacing w:val="1"/>
          <w:szCs w:val="24"/>
        </w:rPr>
        <w:t>0</w:t>
      </w:r>
      <w:r w:rsidRPr="006C34B2">
        <w:rPr>
          <w:rFonts w:ascii="Palatino" w:eastAsia="Arial" w:hAnsi="Palatino" w:cs="Arial"/>
          <w:i/>
          <w:szCs w:val="24"/>
        </w:rPr>
        <w:t xml:space="preserve">9      </w:t>
      </w:r>
      <w:r w:rsidRPr="006C34B2">
        <w:rPr>
          <w:rFonts w:ascii="Palatino" w:eastAsia="Arial" w:hAnsi="Palatino" w:cs="Arial"/>
          <w:i/>
          <w:spacing w:val="64"/>
          <w:szCs w:val="24"/>
        </w:rPr>
        <w:t xml:space="preserve"> </w:t>
      </w:r>
      <w:r w:rsidRPr="006C34B2">
        <w:rPr>
          <w:rFonts w:ascii="Palatino" w:eastAsia="Arial" w:hAnsi="Palatino" w:cs="Arial"/>
          <w:i/>
          <w:szCs w:val="24"/>
        </w:rPr>
        <w:t>I</w:t>
      </w:r>
      <w:r w:rsidRPr="006C34B2">
        <w:rPr>
          <w:rFonts w:ascii="Palatino" w:eastAsia="Arial" w:hAnsi="Palatino" w:cs="Arial"/>
          <w:i/>
          <w:spacing w:val="1"/>
          <w:szCs w:val="24"/>
        </w:rPr>
        <w:t>n</w:t>
      </w:r>
      <w:r w:rsidRPr="006C34B2">
        <w:rPr>
          <w:rFonts w:ascii="Palatino" w:eastAsia="Arial" w:hAnsi="Palatino" w:cs="Arial"/>
          <w:i/>
          <w:szCs w:val="24"/>
        </w:rPr>
        <w:t>stit</w:t>
      </w:r>
      <w:r w:rsidRPr="006C34B2">
        <w:rPr>
          <w:rFonts w:ascii="Palatino" w:eastAsia="Arial" w:hAnsi="Palatino" w:cs="Arial"/>
          <w:i/>
          <w:spacing w:val="1"/>
          <w:szCs w:val="24"/>
        </w:rPr>
        <w:t>u</w:t>
      </w:r>
      <w:r w:rsidRPr="006C34B2">
        <w:rPr>
          <w:rFonts w:ascii="Palatino" w:eastAsia="Arial" w:hAnsi="Palatino" w:cs="Arial"/>
          <w:i/>
          <w:spacing w:val="-2"/>
          <w:szCs w:val="24"/>
        </w:rPr>
        <w:t>t</w:t>
      </w:r>
      <w:r w:rsidRPr="006C34B2">
        <w:rPr>
          <w:rFonts w:ascii="Palatino" w:eastAsia="Arial" w:hAnsi="Palatino" w:cs="Arial"/>
          <w:i/>
          <w:szCs w:val="24"/>
        </w:rPr>
        <w:t>o</w:t>
      </w:r>
      <w:r w:rsidRPr="006C34B2">
        <w:rPr>
          <w:rFonts w:ascii="Palatino" w:eastAsia="Arial" w:hAnsi="Palatino" w:cs="Arial"/>
          <w:i/>
          <w:spacing w:val="1"/>
          <w:szCs w:val="24"/>
        </w:rPr>
        <w:t xml:space="preserve"> </w:t>
      </w:r>
      <w:r w:rsidRPr="006C34B2">
        <w:rPr>
          <w:rFonts w:ascii="Palatino" w:eastAsia="Arial" w:hAnsi="Palatino" w:cs="Arial"/>
          <w:i/>
          <w:szCs w:val="24"/>
        </w:rPr>
        <w:t>Me</w:t>
      </w:r>
      <w:r w:rsidRPr="006C34B2">
        <w:rPr>
          <w:rFonts w:ascii="Palatino" w:eastAsia="Arial" w:hAnsi="Palatino" w:cs="Arial"/>
          <w:i/>
          <w:spacing w:val="-2"/>
          <w:szCs w:val="24"/>
        </w:rPr>
        <w:t>x</w:t>
      </w:r>
      <w:r w:rsidRPr="006C34B2">
        <w:rPr>
          <w:rFonts w:ascii="Palatino" w:eastAsia="Arial" w:hAnsi="Palatino" w:cs="Arial"/>
          <w:i/>
          <w:szCs w:val="24"/>
        </w:rPr>
        <w:t>ica</w:t>
      </w:r>
      <w:r w:rsidRPr="006C34B2">
        <w:rPr>
          <w:rFonts w:ascii="Palatino" w:eastAsia="Arial" w:hAnsi="Palatino" w:cs="Arial"/>
          <w:i/>
          <w:spacing w:val="1"/>
          <w:szCs w:val="24"/>
        </w:rPr>
        <w:t>n</w:t>
      </w:r>
      <w:r w:rsidRPr="006C34B2">
        <w:rPr>
          <w:rFonts w:ascii="Palatino" w:eastAsia="Arial" w:hAnsi="Palatino" w:cs="Arial"/>
          <w:i/>
          <w:szCs w:val="24"/>
        </w:rPr>
        <w:t>o</w:t>
      </w:r>
      <w:r w:rsidRPr="006C34B2">
        <w:rPr>
          <w:rFonts w:ascii="Palatino" w:eastAsia="Arial" w:hAnsi="Palatino" w:cs="Arial"/>
          <w:i/>
          <w:spacing w:val="-1"/>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1"/>
          <w:szCs w:val="24"/>
        </w:rPr>
        <w:t xml:space="preserve"> </w:t>
      </w:r>
      <w:r w:rsidRPr="006C34B2">
        <w:rPr>
          <w:rFonts w:ascii="Palatino" w:eastAsia="Arial" w:hAnsi="Palatino" w:cs="Arial"/>
          <w:i/>
          <w:spacing w:val="2"/>
          <w:szCs w:val="24"/>
        </w:rPr>
        <w:t>T</w:t>
      </w:r>
      <w:r w:rsidRPr="006C34B2">
        <w:rPr>
          <w:rFonts w:ascii="Palatino" w:eastAsia="Arial" w:hAnsi="Palatino" w:cs="Arial"/>
          <w:i/>
          <w:spacing w:val="1"/>
          <w:szCs w:val="24"/>
        </w:rPr>
        <w:t>e</w:t>
      </w:r>
      <w:r w:rsidRPr="006C34B2">
        <w:rPr>
          <w:rFonts w:ascii="Palatino" w:eastAsia="Arial" w:hAnsi="Palatino" w:cs="Arial"/>
          <w:i/>
          <w:spacing w:val="-2"/>
          <w:szCs w:val="24"/>
        </w:rPr>
        <w:t>c</w:t>
      </w:r>
      <w:r w:rsidRPr="006C34B2">
        <w:rPr>
          <w:rFonts w:ascii="Palatino" w:eastAsia="Arial" w:hAnsi="Palatino" w:cs="Arial"/>
          <w:i/>
          <w:spacing w:val="1"/>
          <w:szCs w:val="24"/>
        </w:rPr>
        <w:t>no</w:t>
      </w:r>
      <w:r w:rsidRPr="006C34B2">
        <w:rPr>
          <w:rFonts w:ascii="Palatino" w:eastAsia="Arial" w:hAnsi="Palatino" w:cs="Arial"/>
          <w:i/>
          <w:szCs w:val="24"/>
        </w:rPr>
        <w:t>lo</w:t>
      </w:r>
      <w:r w:rsidRPr="006C34B2">
        <w:rPr>
          <w:rFonts w:ascii="Palatino" w:eastAsia="Arial" w:hAnsi="Palatino" w:cs="Arial"/>
          <w:i/>
          <w:spacing w:val="-1"/>
          <w:szCs w:val="24"/>
        </w:rPr>
        <w:t>g</w:t>
      </w:r>
      <w:r w:rsidRPr="006C34B2">
        <w:rPr>
          <w:rFonts w:ascii="Palatino" w:eastAsia="Arial" w:hAnsi="Palatino" w:cs="Arial"/>
          <w:i/>
          <w:spacing w:val="-2"/>
          <w:szCs w:val="24"/>
        </w:rPr>
        <w:t>í</w:t>
      </w:r>
      <w:r w:rsidRPr="006C34B2">
        <w:rPr>
          <w:rFonts w:ascii="Palatino" w:eastAsia="Arial" w:hAnsi="Palatino" w:cs="Arial"/>
          <w:i/>
          <w:szCs w:val="24"/>
        </w:rPr>
        <w:t>a</w:t>
      </w:r>
      <w:r w:rsidRPr="006C34B2">
        <w:rPr>
          <w:rFonts w:ascii="Palatino" w:eastAsia="Arial" w:hAnsi="Palatino" w:cs="Arial"/>
          <w:i/>
          <w:spacing w:val="1"/>
          <w:szCs w:val="24"/>
        </w:rPr>
        <w:t xml:space="preserve"> de</w:t>
      </w:r>
      <w:r w:rsidRPr="006C34B2">
        <w:rPr>
          <w:rFonts w:ascii="Palatino" w:eastAsia="Arial" w:hAnsi="Palatino" w:cs="Arial"/>
          <w:i/>
          <w:szCs w:val="24"/>
        </w:rPr>
        <w:t>l A</w:t>
      </w:r>
      <w:r w:rsidRPr="006C34B2">
        <w:rPr>
          <w:rFonts w:ascii="Palatino" w:eastAsia="Arial" w:hAnsi="Palatino" w:cs="Arial"/>
          <w:i/>
          <w:spacing w:val="-1"/>
          <w:szCs w:val="24"/>
        </w:rPr>
        <w:t>gu</w:t>
      </w:r>
      <w:r w:rsidRPr="006C34B2">
        <w:rPr>
          <w:rFonts w:ascii="Palatino" w:eastAsia="Arial" w:hAnsi="Palatino" w:cs="Arial"/>
          <w:i/>
          <w:szCs w:val="24"/>
        </w:rPr>
        <w:t>a</w:t>
      </w:r>
      <w:r w:rsidRPr="006C34B2">
        <w:rPr>
          <w:rFonts w:ascii="Palatino" w:eastAsia="Arial" w:hAnsi="Palatino" w:cs="Arial"/>
          <w:i/>
          <w:spacing w:val="6"/>
          <w:szCs w:val="24"/>
        </w:rPr>
        <w:t xml:space="preserve"> </w:t>
      </w:r>
      <w:r w:rsidRPr="006C34B2">
        <w:rPr>
          <w:rFonts w:ascii="Palatino" w:eastAsia="Arial" w:hAnsi="Palatino" w:cs="Arial"/>
          <w:i/>
          <w:szCs w:val="24"/>
        </w:rPr>
        <w:t>–</w:t>
      </w:r>
      <w:r w:rsidRPr="006C34B2">
        <w:rPr>
          <w:rFonts w:ascii="Palatino" w:eastAsia="Arial" w:hAnsi="Palatino" w:cs="Arial"/>
          <w:i/>
          <w:spacing w:val="-1"/>
          <w:szCs w:val="24"/>
        </w:rPr>
        <w:t xml:space="preserve"> M</w:t>
      </w:r>
      <w:r w:rsidRPr="006C34B2">
        <w:rPr>
          <w:rFonts w:ascii="Palatino" w:eastAsia="Arial" w:hAnsi="Palatino" w:cs="Arial"/>
          <w:i/>
          <w:spacing w:val="1"/>
          <w:szCs w:val="24"/>
        </w:rPr>
        <w:t>a</w:t>
      </w:r>
      <w:r w:rsidRPr="006C34B2">
        <w:rPr>
          <w:rFonts w:ascii="Palatino" w:eastAsia="Arial" w:hAnsi="Palatino" w:cs="Arial"/>
          <w:i/>
          <w:szCs w:val="24"/>
        </w:rPr>
        <w:t>r</w:t>
      </w:r>
      <w:r w:rsidRPr="006C34B2">
        <w:rPr>
          <w:rFonts w:ascii="Palatino" w:eastAsia="Arial" w:hAnsi="Palatino" w:cs="Arial"/>
          <w:i/>
          <w:spacing w:val="-3"/>
          <w:szCs w:val="24"/>
        </w:rPr>
        <w:t>í</w:t>
      </w:r>
      <w:r w:rsidRPr="006C34B2">
        <w:rPr>
          <w:rFonts w:ascii="Palatino" w:eastAsia="Arial" w:hAnsi="Palatino" w:cs="Arial"/>
          <w:i/>
          <w:szCs w:val="24"/>
        </w:rPr>
        <w:t>a</w:t>
      </w:r>
      <w:r w:rsidRPr="006C34B2">
        <w:rPr>
          <w:rFonts w:ascii="Palatino" w:eastAsia="Arial" w:hAnsi="Palatino" w:cs="Arial"/>
          <w:i/>
          <w:spacing w:val="1"/>
          <w:szCs w:val="24"/>
        </w:rPr>
        <w:t xml:space="preserve"> </w:t>
      </w:r>
      <w:r w:rsidRPr="006C34B2">
        <w:rPr>
          <w:rFonts w:ascii="Palatino" w:eastAsia="Arial" w:hAnsi="Palatino" w:cs="Arial"/>
          <w:i/>
          <w:szCs w:val="24"/>
        </w:rPr>
        <w:t>Mar</w:t>
      </w:r>
      <w:r w:rsidRPr="006C34B2">
        <w:rPr>
          <w:rFonts w:ascii="Palatino" w:eastAsia="Arial" w:hAnsi="Palatino" w:cs="Arial"/>
          <w:i/>
          <w:spacing w:val="-3"/>
          <w:szCs w:val="24"/>
        </w:rPr>
        <w:t>v</w:t>
      </w:r>
      <w:r w:rsidRPr="006C34B2">
        <w:rPr>
          <w:rFonts w:ascii="Palatino" w:eastAsia="Arial" w:hAnsi="Palatino" w:cs="Arial"/>
          <w:i/>
          <w:spacing w:val="1"/>
          <w:szCs w:val="24"/>
        </w:rPr>
        <w:t>á</w:t>
      </w:r>
      <w:r w:rsidRPr="006C34B2">
        <w:rPr>
          <w:rFonts w:ascii="Palatino" w:eastAsia="Arial" w:hAnsi="Palatino" w:cs="Arial"/>
          <w:i/>
          <w:szCs w:val="24"/>
        </w:rPr>
        <w:t>n</w:t>
      </w:r>
      <w:r w:rsidRPr="006C34B2">
        <w:rPr>
          <w:rFonts w:ascii="Palatino" w:eastAsia="Arial" w:hAnsi="Palatino" w:cs="Arial"/>
          <w:i/>
          <w:spacing w:val="1"/>
          <w:szCs w:val="24"/>
        </w:rPr>
        <w:t xml:space="preserve"> Labo</w:t>
      </w:r>
      <w:r w:rsidRPr="006C34B2">
        <w:rPr>
          <w:rFonts w:ascii="Palatino" w:eastAsia="Arial" w:hAnsi="Palatino" w:cs="Arial"/>
          <w:i/>
          <w:szCs w:val="24"/>
        </w:rPr>
        <w:t>r</w:t>
      </w:r>
      <w:r w:rsidRPr="006C34B2">
        <w:rPr>
          <w:rFonts w:ascii="Palatino" w:eastAsia="Arial" w:hAnsi="Palatino" w:cs="Arial"/>
          <w:i/>
          <w:spacing w:val="-2"/>
          <w:szCs w:val="24"/>
        </w:rPr>
        <w:t>d</w:t>
      </w:r>
      <w:r w:rsidRPr="006C34B2">
        <w:rPr>
          <w:rFonts w:ascii="Palatino" w:eastAsia="Arial" w:hAnsi="Palatino" w:cs="Arial"/>
          <w:i/>
          <w:szCs w:val="24"/>
        </w:rPr>
        <w:t>e</w:t>
      </w:r>
    </w:p>
    <w:p w:rsidR="006C34B2" w:rsidRPr="006C34B2" w:rsidRDefault="006C34B2" w:rsidP="006C34B2">
      <w:pPr>
        <w:spacing w:before="17" w:line="280" w:lineRule="exact"/>
        <w:ind w:left="568"/>
        <w:rPr>
          <w:rFonts w:ascii="Palatino" w:hAnsi="Palatino"/>
          <w:i/>
          <w:sz w:val="24"/>
          <w:szCs w:val="28"/>
        </w:rPr>
      </w:pPr>
    </w:p>
    <w:p w:rsidR="006C34B2" w:rsidRPr="006C34B2" w:rsidRDefault="006C34B2" w:rsidP="006C34B2">
      <w:pPr>
        <w:spacing w:line="260" w:lineRule="exact"/>
        <w:ind w:left="2128" w:right="1252" w:hanging="1421"/>
        <w:rPr>
          <w:rFonts w:ascii="Palatino" w:eastAsia="Arial" w:hAnsi="Palatino" w:cs="Arial"/>
          <w:i/>
          <w:szCs w:val="24"/>
        </w:rPr>
      </w:pPr>
      <w:r w:rsidRPr="006C34B2">
        <w:rPr>
          <w:rFonts w:ascii="Palatino" w:eastAsia="Arial" w:hAnsi="Palatino" w:cs="Arial"/>
          <w:i/>
          <w:spacing w:val="1"/>
          <w:szCs w:val="24"/>
        </w:rPr>
        <w:t>37</w:t>
      </w:r>
      <w:r w:rsidRPr="006C34B2">
        <w:rPr>
          <w:rFonts w:ascii="Palatino" w:eastAsia="Arial" w:hAnsi="Palatino" w:cs="Arial"/>
          <w:i/>
          <w:spacing w:val="-1"/>
          <w:szCs w:val="24"/>
        </w:rPr>
        <w:t>0</w:t>
      </w:r>
      <w:r w:rsidRPr="006C34B2">
        <w:rPr>
          <w:rFonts w:ascii="Palatino" w:eastAsia="Arial" w:hAnsi="Palatino" w:cs="Arial"/>
          <w:i/>
          <w:spacing w:val="1"/>
          <w:szCs w:val="24"/>
        </w:rPr>
        <w:t>1</w:t>
      </w:r>
      <w:r w:rsidRPr="006C34B2">
        <w:rPr>
          <w:rFonts w:ascii="Palatino" w:eastAsia="Arial" w:hAnsi="Palatino" w:cs="Arial"/>
          <w:i/>
          <w:szCs w:val="24"/>
        </w:rPr>
        <w:t>/</w:t>
      </w:r>
      <w:r w:rsidRPr="006C34B2">
        <w:rPr>
          <w:rFonts w:ascii="Palatino" w:eastAsia="Arial" w:hAnsi="Palatino" w:cs="Arial"/>
          <w:i/>
          <w:spacing w:val="1"/>
          <w:szCs w:val="24"/>
        </w:rPr>
        <w:t>0</w:t>
      </w:r>
      <w:r w:rsidRPr="006C34B2">
        <w:rPr>
          <w:rFonts w:ascii="Palatino" w:eastAsia="Arial" w:hAnsi="Palatino" w:cs="Arial"/>
          <w:i/>
          <w:szCs w:val="24"/>
        </w:rPr>
        <w:t xml:space="preserve">9      </w:t>
      </w:r>
      <w:r w:rsidRPr="006C34B2">
        <w:rPr>
          <w:rFonts w:ascii="Palatino" w:eastAsia="Arial" w:hAnsi="Palatino" w:cs="Arial"/>
          <w:i/>
          <w:spacing w:val="64"/>
          <w:szCs w:val="24"/>
        </w:rPr>
        <w:t xml:space="preserve"> </w:t>
      </w:r>
      <w:r w:rsidRPr="006C34B2">
        <w:rPr>
          <w:rFonts w:ascii="Palatino" w:eastAsia="Arial" w:hAnsi="Palatino" w:cs="Arial"/>
          <w:i/>
          <w:szCs w:val="24"/>
        </w:rPr>
        <w:t>A</w:t>
      </w:r>
      <w:r w:rsidRPr="006C34B2">
        <w:rPr>
          <w:rFonts w:ascii="Palatino" w:eastAsia="Arial" w:hAnsi="Palatino" w:cs="Arial"/>
          <w:i/>
          <w:spacing w:val="1"/>
          <w:szCs w:val="24"/>
        </w:rPr>
        <w:t>dm</w:t>
      </w:r>
      <w:r w:rsidRPr="006C34B2">
        <w:rPr>
          <w:rFonts w:ascii="Palatino" w:eastAsia="Arial" w:hAnsi="Palatino" w:cs="Arial"/>
          <w:i/>
          <w:spacing w:val="-3"/>
          <w:szCs w:val="24"/>
        </w:rPr>
        <w:t>i</w:t>
      </w:r>
      <w:r w:rsidRPr="006C34B2">
        <w:rPr>
          <w:rFonts w:ascii="Palatino" w:eastAsia="Arial" w:hAnsi="Palatino" w:cs="Arial"/>
          <w:i/>
          <w:spacing w:val="1"/>
          <w:szCs w:val="24"/>
        </w:rPr>
        <w:t>n</w:t>
      </w:r>
      <w:r w:rsidRPr="006C34B2">
        <w:rPr>
          <w:rFonts w:ascii="Palatino" w:eastAsia="Arial" w:hAnsi="Palatino" w:cs="Arial"/>
          <w:i/>
          <w:szCs w:val="24"/>
        </w:rPr>
        <w:t>istración</w:t>
      </w:r>
      <w:r w:rsidRPr="006C34B2">
        <w:rPr>
          <w:rFonts w:ascii="Palatino" w:eastAsia="Arial" w:hAnsi="Palatino" w:cs="Arial"/>
          <w:i/>
          <w:spacing w:val="-1"/>
          <w:szCs w:val="24"/>
        </w:rPr>
        <w:t xml:space="preserve"> </w:t>
      </w:r>
      <w:r w:rsidRPr="006C34B2">
        <w:rPr>
          <w:rFonts w:ascii="Palatino" w:eastAsia="Arial" w:hAnsi="Palatino" w:cs="Arial"/>
          <w:i/>
          <w:szCs w:val="24"/>
        </w:rPr>
        <w:t>P</w:t>
      </w:r>
      <w:r w:rsidRPr="006C34B2">
        <w:rPr>
          <w:rFonts w:ascii="Palatino" w:eastAsia="Arial" w:hAnsi="Palatino" w:cs="Arial"/>
          <w:i/>
          <w:spacing w:val="1"/>
          <w:szCs w:val="24"/>
        </w:rPr>
        <w:t>o</w:t>
      </w:r>
      <w:r w:rsidRPr="006C34B2">
        <w:rPr>
          <w:rFonts w:ascii="Palatino" w:eastAsia="Arial" w:hAnsi="Palatino" w:cs="Arial"/>
          <w:i/>
          <w:szCs w:val="24"/>
        </w:rPr>
        <w:t>rt</w:t>
      </w:r>
      <w:r w:rsidRPr="006C34B2">
        <w:rPr>
          <w:rFonts w:ascii="Palatino" w:eastAsia="Arial" w:hAnsi="Palatino" w:cs="Arial"/>
          <w:i/>
          <w:spacing w:val="-2"/>
          <w:szCs w:val="24"/>
        </w:rPr>
        <w:t>u</w:t>
      </w:r>
      <w:r w:rsidRPr="006C34B2">
        <w:rPr>
          <w:rFonts w:ascii="Palatino" w:eastAsia="Arial" w:hAnsi="Palatino" w:cs="Arial"/>
          <w:i/>
          <w:spacing w:val="1"/>
          <w:szCs w:val="24"/>
        </w:rPr>
        <w:t>a</w:t>
      </w:r>
      <w:r w:rsidRPr="006C34B2">
        <w:rPr>
          <w:rFonts w:ascii="Palatino" w:eastAsia="Arial" w:hAnsi="Palatino" w:cs="Arial"/>
          <w:i/>
          <w:szCs w:val="24"/>
        </w:rPr>
        <w:t>r</w:t>
      </w:r>
      <w:r w:rsidRPr="006C34B2">
        <w:rPr>
          <w:rFonts w:ascii="Palatino" w:eastAsia="Arial" w:hAnsi="Palatino" w:cs="Arial"/>
          <w:i/>
          <w:spacing w:val="-1"/>
          <w:szCs w:val="24"/>
        </w:rPr>
        <w:t>i</w:t>
      </w:r>
      <w:r w:rsidRPr="006C34B2">
        <w:rPr>
          <w:rFonts w:ascii="Palatino" w:eastAsia="Arial" w:hAnsi="Palatino" w:cs="Arial"/>
          <w:i/>
          <w:szCs w:val="24"/>
        </w:rPr>
        <w:t>a</w:t>
      </w:r>
      <w:r w:rsidRPr="006C34B2">
        <w:rPr>
          <w:rFonts w:ascii="Palatino" w:eastAsia="Arial" w:hAnsi="Palatino" w:cs="Arial"/>
          <w:i/>
          <w:spacing w:val="1"/>
          <w:szCs w:val="24"/>
        </w:rPr>
        <w:t xml:space="preserve"> In</w:t>
      </w:r>
      <w:r w:rsidRPr="006C34B2">
        <w:rPr>
          <w:rFonts w:ascii="Palatino" w:eastAsia="Arial" w:hAnsi="Palatino" w:cs="Arial"/>
          <w:i/>
          <w:spacing w:val="-2"/>
          <w:szCs w:val="24"/>
        </w:rPr>
        <w:t>t</w:t>
      </w:r>
      <w:r w:rsidRPr="006C34B2">
        <w:rPr>
          <w:rFonts w:ascii="Palatino" w:eastAsia="Arial" w:hAnsi="Palatino" w:cs="Arial"/>
          <w:i/>
          <w:spacing w:val="1"/>
          <w:szCs w:val="24"/>
        </w:rPr>
        <w:t>e</w:t>
      </w:r>
      <w:r w:rsidRPr="006C34B2">
        <w:rPr>
          <w:rFonts w:ascii="Palatino" w:eastAsia="Arial" w:hAnsi="Palatino" w:cs="Arial"/>
          <w:i/>
          <w:spacing w:val="-1"/>
          <w:szCs w:val="24"/>
        </w:rPr>
        <w:t>g</w:t>
      </w:r>
      <w:r w:rsidRPr="006C34B2">
        <w:rPr>
          <w:rFonts w:ascii="Palatino" w:eastAsia="Arial" w:hAnsi="Palatino" w:cs="Arial"/>
          <w:i/>
          <w:szCs w:val="24"/>
        </w:rPr>
        <w:t xml:space="preserve">ral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1"/>
          <w:szCs w:val="24"/>
        </w:rPr>
        <w:t xml:space="preserve"> </w:t>
      </w:r>
      <w:r w:rsidRPr="006C34B2">
        <w:rPr>
          <w:rFonts w:ascii="Palatino" w:eastAsia="Arial" w:hAnsi="Palatino" w:cs="Arial"/>
          <w:i/>
          <w:spacing w:val="2"/>
          <w:szCs w:val="24"/>
        </w:rPr>
        <w:t>T</w:t>
      </w:r>
      <w:r w:rsidRPr="006C34B2">
        <w:rPr>
          <w:rFonts w:ascii="Palatino" w:eastAsia="Arial" w:hAnsi="Palatino" w:cs="Arial"/>
          <w:i/>
          <w:spacing w:val="1"/>
          <w:szCs w:val="24"/>
        </w:rPr>
        <w:t>u</w:t>
      </w:r>
      <w:r w:rsidRPr="006C34B2">
        <w:rPr>
          <w:rFonts w:ascii="Palatino" w:eastAsia="Arial" w:hAnsi="Palatino" w:cs="Arial"/>
          <w:i/>
          <w:spacing w:val="-2"/>
          <w:szCs w:val="24"/>
        </w:rPr>
        <w:t>x</w:t>
      </w:r>
      <w:r w:rsidRPr="006C34B2">
        <w:rPr>
          <w:rFonts w:ascii="Palatino" w:eastAsia="Arial" w:hAnsi="Palatino" w:cs="Arial"/>
          <w:i/>
          <w:spacing w:val="1"/>
          <w:szCs w:val="24"/>
        </w:rPr>
        <w:t>pa</w:t>
      </w:r>
      <w:r w:rsidRPr="006C34B2">
        <w:rPr>
          <w:rFonts w:ascii="Palatino" w:eastAsia="Arial" w:hAnsi="Palatino" w:cs="Arial"/>
          <w:i/>
          <w:spacing w:val="-1"/>
          <w:szCs w:val="24"/>
        </w:rPr>
        <w:t>n</w:t>
      </w:r>
      <w:r w:rsidRPr="006C34B2">
        <w:rPr>
          <w:rFonts w:ascii="Palatino" w:eastAsia="Arial" w:hAnsi="Palatino" w:cs="Arial"/>
          <w:i/>
          <w:szCs w:val="24"/>
        </w:rPr>
        <w:t>,</w:t>
      </w:r>
      <w:r w:rsidRPr="006C34B2">
        <w:rPr>
          <w:rFonts w:ascii="Palatino" w:eastAsia="Arial" w:hAnsi="Palatino" w:cs="Arial"/>
          <w:i/>
          <w:spacing w:val="-1"/>
          <w:szCs w:val="24"/>
        </w:rPr>
        <w:t xml:space="preserve"> </w:t>
      </w:r>
      <w:r w:rsidRPr="006C34B2">
        <w:rPr>
          <w:rFonts w:ascii="Palatino" w:eastAsia="Arial" w:hAnsi="Palatino" w:cs="Arial"/>
          <w:i/>
          <w:szCs w:val="24"/>
        </w:rPr>
        <w:t>S.</w:t>
      </w:r>
      <w:r w:rsidRPr="006C34B2">
        <w:rPr>
          <w:rFonts w:ascii="Palatino" w:eastAsia="Arial" w:hAnsi="Palatino" w:cs="Arial"/>
          <w:i/>
          <w:spacing w:val="1"/>
          <w:szCs w:val="24"/>
        </w:rPr>
        <w:t>A</w:t>
      </w:r>
      <w:r w:rsidRPr="006C34B2">
        <w:rPr>
          <w:rFonts w:ascii="Palatino" w:eastAsia="Arial" w:hAnsi="Palatino" w:cs="Arial"/>
          <w:i/>
          <w:szCs w:val="24"/>
        </w:rPr>
        <w:t>.</w:t>
      </w:r>
      <w:r w:rsidRPr="006C34B2">
        <w:rPr>
          <w:rFonts w:ascii="Palatino" w:eastAsia="Arial" w:hAnsi="Palatino" w:cs="Arial"/>
          <w:i/>
          <w:spacing w:val="-1"/>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1"/>
          <w:szCs w:val="24"/>
        </w:rPr>
        <w:t xml:space="preserve"> </w:t>
      </w:r>
      <w:r w:rsidRPr="006C34B2">
        <w:rPr>
          <w:rFonts w:ascii="Palatino" w:eastAsia="Arial" w:hAnsi="Palatino" w:cs="Arial"/>
          <w:i/>
          <w:szCs w:val="24"/>
        </w:rPr>
        <w:t>C.</w:t>
      </w:r>
      <w:r w:rsidRPr="006C34B2">
        <w:rPr>
          <w:rFonts w:ascii="Palatino" w:eastAsia="Arial" w:hAnsi="Palatino" w:cs="Arial"/>
          <w:i/>
          <w:spacing w:val="-1"/>
          <w:szCs w:val="24"/>
        </w:rPr>
        <w:t>V</w:t>
      </w:r>
      <w:r w:rsidRPr="006C34B2">
        <w:rPr>
          <w:rFonts w:ascii="Palatino" w:eastAsia="Arial" w:hAnsi="Palatino" w:cs="Arial"/>
          <w:i/>
          <w:szCs w:val="24"/>
        </w:rPr>
        <w:t>.</w:t>
      </w:r>
      <w:r w:rsidRPr="006C34B2">
        <w:rPr>
          <w:rFonts w:ascii="Palatino" w:eastAsia="Arial" w:hAnsi="Palatino" w:cs="Arial"/>
          <w:i/>
          <w:spacing w:val="8"/>
          <w:szCs w:val="24"/>
        </w:rPr>
        <w:t xml:space="preserve"> </w:t>
      </w:r>
      <w:r w:rsidRPr="006C34B2">
        <w:rPr>
          <w:rFonts w:ascii="Palatino" w:eastAsia="Arial" w:hAnsi="Palatino" w:cs="Arial"/>
          <w:i/>
          <w:szCs w:val="24"/>
        </w:rPr>
        <w:t>- J</w:t>
      </w:r>
      <w:r w:rsidRPr="006C34B2">
        <w:rPr>
          <w:rFonts w:ascii="Palatino" w:eastAsia="Arial" w:hAnsi="Palatino" w:cs="Arial"/>
          <w:i/>
          <w:spacing w:val="1"/>
          <w:szCs w:val="24"/>
        </w:rPr>
        <w:t>a</w:t>
      </w:r>
      <w:r w:rsidRPr="006C34B2">
        <w:rPr>
          <w:rFonts w:ascii="Palatino" w:eastAsia="Arial" w:hAnsi="Palatino" w:cs="Arial"/>
          <w:i/>
          <w:szCs w:val="24"/>
        </w:rPr>
        <w:t>c</w:t>
      </w:r>
      <w:r w:rsidRPr="006C34B2">
        <w:rPr>
          <w:rFonts w:ascii="Palatino" w:eastAsia="Arial" w:hAnsi="Palatino" w:cs="Arial"/>
          <w:i/>
          <w:spacing w:val="-1"/>
          <w:szCs w:val="24"/>
        </w:rPr>
        <w:t>q</w:t>
      </w:r>
      <w:r w:rsidRPr="006C34B2">
        <w:rPr>
          <w:rFonts w:ascii="Palatino" w:eastAsia="Arial" w:hAnsi="Palatino" w:cs="Arial"/>
          <w:i/>
          <w:spacing w:val="1"/>
          <w:szCs w:val="24"/>
        </w:rPr>
        <w:t>ue</w:t>
      </w:r>
      <w:r w:rsidRPr="006C34B2">
        <w:rPr>
          <w:rFonts w:ascii="Palatino" w:eastAsia="Arial" w:hAnsi="Palatino" w:cs="Arial"/>
          <w:i/>
          <w:szCs w:val="24"/>
        </w:rPr>
        <w:t>l</w:t>
      </w:r>
      <w:r w:rsidRPr="006C34B2">
        <w:rPr>
          <w:rFonts w:ascii="Palatino" w:eastAsia="Arial" w:hAnsi="Palatino" w:cs="Arial"/>
          <w:i/>
          <w:spacing w:val="-1"/>
          <w:szCs w:val="24"/>
        </w:rPr>
        <w:t>i</w:t>
      </w:r>
      <w:r w:rsidRPr="006C34B2">
        <w:rPr>
          <w:rFonts w:ascii="Palatino" w:eastAsia="Arial" w:hAnsi="Palatino" w:cs="Arial"/>
          <w:i/>
          <w:spacing w:val="1"/>
          <w:szCs w:val="24"/>
        </w:rPr>
        <w:t>n</w:t>
      </w:r>
      <w:r w:rsidRPr="006C34B2">
        <w:rPr>
          <w:rFonts w:ascii="Palatino" w:eastAsia="Arial" w:hAnsi="Palatino" w:cs="Arial"/>
          <w:i/>
          <w:szCs w:val="24"/>
        </w:rPr>
        <w:t>e</w:t>
      </w:r>
      <w:r w:rsidRPr="006C34B2">
        <w:rPr>
          <w:rFonts w:ascii="Palatino" w:eastAsia="Arial" w:hAnsi="Palatino" w:cs="Arial"/>
          <w:i/>
          <w:spacing w:val="1"/>
          <w:szCs w:val="24"/>
        </w:rPr>
        <w:t xml:space="preserve"> </w:t>
      </w:r>
      <w:r w:rsidRPr="006C34B2">
        <w:rPr>
          <w:rFonts w:ascii="Palatino" w:eastAsia="Arial" w:hAnsi="Palatino" w:cs="Arial"/>
          <w:i/>
          <w:spacing w:val="-1"/>
          <w:szCs w:val="24"/>
        </w:rPr>
        <w:t>P</w:t>
      </w:r>
      <w:r w:rsidRPr="006C34B2">
        <w:rPr>
          <w:rFonts w:ascii="Palatino" w:eastAsia="Arial" w:hAnsi="Palatino" w:cs="Arial"/>
          <w:i/>
          <w:spacing w:val="1"/>
          <w:szCs w:val="24"/>
        </w:rPr>
        <w:t>e</w:t>
      </w:r>
      <w:r w:rsidRPr="006C34B2">
        <w:rPr>
          <w:rFonts w:ascii="Palatino" w:eastAsia="Arial" w:hAnsi="Palatino" w:cs="Arial"/>
          <w:i/>
          <w:szCs w:val="24"/>
        </w:rPr>
        <w:t>sc</w:t>
      </w:r>
      <w:r w:rsidRPr="006C34B2">
        <w:rPr>
          <w:rFonts w:ascii="Palatino" w:eastAsia="Arial" w:hAnsi="Palatino" w:cs="Arial"/>
          <w:i/>
          <w:spacing w:val="1"/>
          <w:szCs w:val="24"/>
        </w:rPr>
        <w:t>ha</w:t>
      </w:r>
      <w:r w:rsidRPr="006C34B2">
        <w:rPr>
          <w:rFonts w:ascii="Palatino" w:eastAsia="Arial" w:hAnsi="Palatino" w:cs="Arial"/>
          <w:i/>
          <w:spacing w:val="-3"/>
          <w:szCs w:val="24"/>
        </w:rPr>
        <w:t>r</w:t>
      </w:r>
      <w:r w:rsidRPr="006C34B2">
        <w:rPr>
          <w:rFonts w:ascii="Palatino" w:eastAsia="Arial" w:hAnsi="Palatino" w:cs="Arial"/>
          <w:i/>
          <w:szCs w:val="24"/>
        </w:rPr>
        <w:t>d</w:t>
      </w:r>
      <w:r w:rsidRPr="006C34B2">
        <w:rPr>
          <w:rFonts w:ascii="Palatino" w:eastAsia="Arial" w:hAnsi="Palatino" w:cs="Arial"/>
          <w:i/>
          <w:spacing w:val="-1"/>
          <w:szCs w:val="24"/>
        </w:rPr>
        <w:t xml:space="preserve"> M</w:t>
      </w:r>
      <w:r w:rsidRPr="006C34B2">
        <w:rPr>
          <w:rFonts w:ascii="Palatino" w:eastAsia="Arial" w:hAnsi="Palatino" w:cs="Arial"/>
          <w:i/>
          <w:spacing w:val="1"/>
          <w:szCs w:val="24"/>
        </w:rPr>
        <w:t>a</w:t>
      </w:r>
      <w:r w:rsidRPr="006C34B2">
        <w:rPr>
          <w:rFonts w:ascii="Palatino" w:eastAsia="Arial" w:hAnsi="Palatino" w:cs="Arial"/>
          <w:i/>
          <w:szCs w:val="24"/>
        </w:rPr>
        <w:t>r</w:t>
      </w:r>
      <w:r w:rsidRPr="006C34B2">
        <w:rPr>
          <w:rFonts w:ascii="Palatino" w:eastAsia="Arial" w:hAnsi="Palatino" w:cs="Arial"/>
          <w:i/>
          <w:spacing w:val="-1"/>
          <w:szCs w:val="24"/>
        </w:rPr>
        <w:t>i</w:t>
      </w:r>
      <w:r w:rsidRPr="006C34B2">
        <w:rPr>
          <w:rFonts w:ascii="Palatino" w:eastAsia="Arial" w:hAnsi="Palatino" w:cs="Arial"/>
          <w:i/>
          <w:szCs w:val="24"/>
        </w:rPr>
        <w:t>sc</w:t>
      </w:r>
      <w:r w:rsidRPr="006C34B2">
        <w:rPr>
          <w:rFonts w:ascii="Palatino" w:eastAsia="Arial" w:hAnsi="Palatino" w:cs="Arial"/>
          <w:i/>
          <w:spacing w:val="1"/>
          <w:szCs w:val="24"/>
        </w:rPr>
        <w:t>a</w:t>
      </w:r>
      <w:r w:rsidRPr="006C34B2">
        <w:rPr>
          <w:rFonts w:ascii="Palatino" w:eastAsia="Arial" w:hAnsi="Palatino" w:cs="Arial"/>
          <w:i/>
          <w:szCs w:val="24"/>
        </w:rPr>
        <w:t>l</w:t>
      </w:r>
    </w:p>
    <w:p w:rsidR="006C34B2" w:rsidRPr="006C34B2" w:rsidRDefault="006C34B2" w:rsidP="006C34B2">
      <w:pPr>
        <w:spacing w:before="2" w:line="240" w:lineRule="exact"/>
        <w:ind w:left="568"/>
        <w:rPr>
          <w:rFonts w:ascii="Palatino" w:hAnsi="Palatino"/>
          <w:i/>
          <w:szCs w:val="24"/>
        </w:rPr>
      </w:pPr>
    </w:p>
    <w:p w:rsidR="006C34B2" w:rsidRPr="006C34B2" w:rsidRDefault="006C34B2" w:rsidP="006C34B2">
      <w:pPr>
        <w:ind w:left="708" w:right="1489"/>
        <w:jc w:val="both"/>
        <w:rPr>
          <w:rFonts w:ascii="Palatino" w:eastAsia="Arial" w:hAnsi="Palatino" w:cs="Arial"/>
          <w:i/>
          <w:szCs w:val="24"/>
        </w:rPr>
      </w:pPr>
      <w:r w:rsidRPr="006C34B2">
        <w:rPr>
          <w:rFonts w:ascii="Palatino" w:eastAsia="Arial" w:hAnsi="Palatino" w:cs="Arial"/>
          <w:i/>
          <w:spacing w:val="1"/>
          <w:szCs w:val="24"/>
        </w:rPr>
        <w:t>599</w:t>
      </w:r>
      <w:r w:rsidRPr="006C34B2">
        <w:rPr>
          <w:rFonts w:ascii="Palatino" w:eastAsia="Arial" w:hAnsi="Palatino" w:cs="Arial"/>
          <w:i/>
          <w:spacing w:val="-2"/>
          <w:szCs w:val="24"/>
        </w:rPr>
        <w:t>/</w:t>
      </w:r>
      <w:r w:rsidRPr="006C34B2">
        <w:rPr>
          <w:rFonts w:ascii="Palatino" w:eastAsia="Arial" w:hAnsi="Palatino" w:cs="Arial"/>
          <w:i/>
          <w:spacing w:val="1"/>
          <w:szCs w:val="24"/>
        </w:rPr>
        <w:t>1</w:t>
      </w:r>
      <w:r w:rsidRPr="006C34B2">
        <w:rPr>
          <w:rFonts w:ascii="Palatino" w:eastAsia="Arial" w:hAnsi="Palatino" w:cs="Arial"/>
          <w:i/>
          <w:szCs w:val="24"/>
        </w:rPr>
        <w:t xml:space="preserve">0        </w:t>
      </w:r>
      <w:r w:rsidRPr="006C34B2">
        <w:rPr>
          <w:rFonts w:ascii="Palatino" w:eastAsia="Arial" w:hAnsi="Palatino" w:cs="Arial"/>
          <w:i/>
          <w:spacing w:val="66"/>
          <w:szCs w:val="24"/>
        </w:rPr>
        <w:t xml:space="preserve"> </w:t>
      </w:r>
      <w:r w:rsidRPr="006C34B2">
        <w:rPr>
          <w:rFonts w:ascii="Palatino" w:eastAsia="Arial" w:hAnsi="Palatino" w:cs="Arial"/>
          <w:i/>
          <w:szCs w:val="24"/>
        </w:rPr>
        <w:t>S</w:t>
      </w:r>
      <w:r w:rsidRPr="006C34B2">
        <w:rPr>
          <w:rFonts w:ascii="Palatino" w:eastAsia="Arial" w:hAnsi="Palatino" w:cs="Arial"/>
          <w:i/>
          <w:spacing w:val="1"/>
          <w:szCs w:val="24"/>
        </w:rPr>
        <w:t>e</w:t>
      </w:r>
      <w:r w:rsidRPr="006C34B2">
        <w:rPr>
          <w:rFonts w:ascii="Palatino" w:eastAsia="Arial" w:hAnsi="Palatino" w:cs="Arial"/>
          <w:i/>
          <w:szCs w:val="24"/>
        </w:rPr>
        <w:t>cret</w:t>
      </w:r>
      <w:r w:rsidRPr="006C34B2">
        <w:rPr>
          <w:rFonts w:ascii="Palatino" w:eastAsia="Arial" w:hAnsi="Palatino" w:cs="Arial"/>
          <w:i/>
          <w:spacing w:val="1"/>
          <w:szCs w:val="24"/>
        </w:rPr>
        <w:t>a</w:t>
      </w:r>
      <w:r w:rsidRPr="006C34B2">
        <w:rPr>
          <w:rFonts w:ascii="Palatino" w:eastAsia="Arial" w:hAnsi="Palatino" w:cs="Arial"/>
          <w:i/>
          <w:szCs w:val="24"/>
        </w:rPr>
        <w:t>r</w:t>
      </w:r>
      <w:r w:rsidRPr="006C34B2">
        <w:rPr>
          <w:rFonts w:ascii="Palatino" w:eastAsia="Arial" w:hAnsi="Palatino" w:cs="Arial"/>
          <w:i/>
          <w:spacing w:val="-3"/>
          <w:szCs w:val="24"/>
        </w:rPr>
        <w:t>í</w:t>
      </w:r>
      <w:r w:rsidRPr="006C34B2">
        <w:rPr>
          <w:rFonts w:ascii="Palatino" w:eastAsia="Arial" w:hAnsi="Palatino" w:cs="Arial"/>
          <w:i/>
          <w:szCs w:val="24"/>
        </w:rPr>
        <w:t>a</w:t>
      </w:r>
      <w:r w:rsidRPr="006C34B2">
        <w:rPr>
          <w:rFonts w:ascii="Palatino" w:eastAsia="Arial" w:hAnsi="Palatino" w:cs="Arial"/>
          <w:i/>
          <w:spacing w:val="1"/>
          <w:szCs w:val="24"/>
        </w:rPr>
        <w:t xml:space="preserve"> </w:t>
      </w:r>
      <w:r w:rsidRPr="006C34B2">
        <w:rPr>
          <w:rFonts w:ascii="Palatino" w:eastAsia="Arial" w:hAnsi="Palatino" w:cs="Arial"/>
          <w:i/>
          <w:spacing w:val="-1"/>
          <w:szCs w:val="24"/>
        </w:rPr>
        <w:t>d</w:t>
      </w:r>
      <w:r w:rsidRPr="006C34B2">
        <w:rPr>
          <w:rFonts w:ascii="Palatino" w:eastAsia="Arial" w:hAnsi="Palatino" w:cs="Arial"/>
          <w:i/>
          <w:szCs w:val="24"/>
        </w:rPr>
        <w:t>e</w:t>
      </w:r>
      <w:r w:rsidRPr="006C34B2">
        <w:rPr>
          <w:rFonts w:ascii="Palatino" w:eastAsia="Arial" w:hAnsi="Palatino" w:cs="Arial"/>
          <w:i/>
          <w:spacing w:val="3"/>
          <w:szCs w:val="24"/>
        </w:rPr>
        <w:t xml:space="preserve"> </w:t>
      </w:r>
      <w:r w:rsidRPr="006C34B2">
        <w:rPr>
          <w:rFonts w:ascii="Palatino" w:eastAsia="Arial" w:hAnsi="Palatino" w:cs="Arial"/>
          <w:i/>
          <w:szCs w:val="24"/>
        </w:rPr>
        <w:t>Ec</w:t>
      </w:r>
      <w:r w:rsidRPr="006C34B2">
        <w:rPr>
          <w:rFonts w:ascii="Palatino" w:eastAsia="Arial" w:hAnsi="Palatino" w:cs="Arial"/>
          <w:i/>
          <w:spacing w:val="-1"/>
          <w:szCs w:val="24"/>
        </w:rPr>
        <w:t>o</w:t>
      </w:r>
      <w:r w:rsidRPr="006C34B2">
        <w:rPr>
          <w:rFonts w:ascii="Palatino" w:eastAsia="Arial" w:hAnsi="Palatino" w:cs="Arial"/>
          <w:i/>
          <w:spacing w:val="1"/>
          <w:szCs w:val="24"/>
        </w:rPr>
        <w:t>n</w:t>
      </w:r>
      <w:r w:rsidRPr="006C34B2">
        <w:rPr>
          <w:rFonts w:ascii="Palatino" w:eastAsia="Arial" w:hAnsi="Palatino" w:cs="Arial"/>
          <w:i/>
          <w:spacing w:val="-1"/>
          <w:szCs w:val="24"/>
        </w:rPr>
        <w:t>o</w:t>
      </w:r>
      <w:r w:rsidRPr="006C34B2">
        <w:rPr>
          <w:rFonts w:ascii="Palatino" w:eastAsia="Arial" w:hAnsi="Palatino" w:cs="Arial"/>
          <w:i/>
          <w:spacing w:val="1"/>
          <w:szCs w:val="24"/>
        </w:rPr>
        <w:t>m</w:t>
      </w:r>
      <w:r w:rsidRPr="006C34B2">
        <w:rPr>
          <w:rFonts w:ascii="Palatino" w:eastAsia="Arial" w:hAnsi="Palatino" w:cs="Arial"/>
          <w:i/>
          <w:spacing w:val="-2"/>
          <w:szCs w:val="24"/>
        </w:rPr>
        <w:t>í</w:t>
      </w:r>
      <w:r w:rsidRPr="006C34B2">
        <w:rPr>
          <w:rFonts w:ascii="Palatino" w:eastAsia="Arial" w:hAnsi="Palatino" w:cs="Arial"/>
          <w:i/>
          <w:szCs w:val="24"/>
        </w:rPr>
        <w:t>a</w:t>
      </w:r>
      <w:r w:rsidRPr="006C34B2">
        <w:rPr>
          <w:rFonts w:ascii="Palatino" w:eastAsia="Arial" w:hAnsi="Palatino" w:cs="Arial"/>
          <w:i/>
          <w:spacing w:val="2"/>
          <w:szCs w:val="24"/>
        </w:rPr>
        <w:t xml:space="preserve"> </w:t>
      </w:r>
      <w:r w:rsidRPr="006C34B2">
        <w:rPr>
          <w:rFonts w:ascii="Palatino" w:eastAsia="Arial" w:hAnsi="Palatino" w:cs="Arial"/>
          <w:i/>
          <w:szCs w:val="24"/>
        </w:rPr>
        <w:t xml:space="preserve">- </w:t>
      </w:r>
      <w:r w:rsidRPr="006C34B2">
        <w:rPr>
          <w:rFonts w:ascii="Palatino" w:eastAsia="Arial" w:hAnsi="Palatino" w:cs="Arial"/>
          <w:i/>
          <w:spacing w:val="1"/>
          <w:szCs w:val="24"/>
        </w:rPr>
        <w:t xml:space="preserve"> </w:t>
      </w:r>
      <w:r w:rsidRPr="006C34B2">
        <w:rPr>
          <w:rFonts w:ascii="Palatino" w:eastAsia="Arial" w:hAnsi="Palatino" w:cs="Arial"/>
          <w:i/>
          <w:szCs w:val="24"/>
        </w:rPr>
        <w:t>J</w:t>
      </w:r>
      <w:r w:rsidRPr="006C34B2">
        <w:rPr>
          <w:rFonts w:ascii="Palatino" w:eastAsia="Arial" w:hAnsi="Palatino" w:cs="Arial"/>
          <w:i/>
          <w:spacing w:val="1"/>
          <w:szCs w:val="24"/>
        </w:rPr>
        <w:t>a</w:t>
      </w:r>
      <w:r w:rsidRPr="006C34B2">
        <w:rPr>
          <w:rFonts w:ascii="Palatino" w:eastAsia="Arial" w:hAnsi="Palatino" w:cs="Arial"/>
          <w:i/>
          <w:szCs w:val="24"/>
        </w:rPr>
        <w:t>c</w:t>
      </w:r>
      <w:r w:rsidRPr="006C34B2">
        <w:rPr>
          <w:rFonts w:ascii="Palatino" w:eastAsia="Arial" w:hAnsi="Palatino" w:cs="Arial"/>
          <w:i/>
          <w:spacing w:val="-1"/>
          <w:szCs w:val="24"/>
        </w:rPr>
        <w:t>q</w:t>
      </w:r>
      <w:r w:rsidRPr="006C34B2">
        <w:rPr>
          <w:rFonts w:ascii="Palatino" w:eastAsia="Arial" w:hAnsi="Palatino" w:cs="Arial"/>
          <w:i/>
          <w:spacing w:val="1"/>
          <w:szCs w:val="24"/>
        </w:rPr>
        <w:t>ue</w:t>
      </w:r>
      <w:r w:rsidRPr="006C34B2">
        <w:rPr>
          <w:rFonts w:ascii="Palatino" w:eastAsia="Arial" w:hAnsi="Palatino" w:cs="Arial"/>
          <w:i/>
          <w:szCs w:val="24"/>
        </w:rPr>
        <w:t>l</w:t>
      </w:r>
      <w:r w:rsidRPr="006C34B2">
        <w:rPr>
          <w:rFonts w:ascii="Palatino" w:eastAsia="Arial" w:hAnsi="Palatino" w:cs="Arial"/>
          <w:i/>
          <w:spacing w:val="-1"/>
          <w:szCs w:val="24"/>
        </w:rPr>
        <w:t>in</w:t>
      </w:r>
      <w:r w:rsidRPr="006C34B2">
        <w:rPr>
          <w:rFonts w:ascii="Palatino" w:eastAsia="Arial" w:hAnsi="Palatino" w:cs="Arial"/>
          <w:i/>
          <w:szCs w:val="24"/>
        </w:rPr>
        <w:t>e</w:t>
      </w:r>
      <w:r w:rsidRPr="006C34B2">
        <w:rPr>
          <w:rFonts w:ascii="Palatino" w:eastAsia="Arial" w:hAnsi="Palatino" w:cs="Arial"/>
          <w:i/>
          <w:spacing w:val="1"/>
          <w:szCs w:val="24"/>
        </w:rPr>
        <w:t xml:space="preserve"> Pe</w:t>
      </w:r>
      <w:r w:rsidRPr="006C34B2">
        <w:rPr>
          <w:rFonts w:ascii="Palatino" w:eastAsia="Arial" w:hAnsi="Palatino" w:cs="Arial"/>
          <w:i/>
          <w:szCs w:val="24"/>
        </w:rPr>
        <w:t>s</w:t>
      </w:r>
      <w:r w:rsidRPr="006C34B2">
        <w:rPr>
          <w:rFonts w:ascii="Palatino" w:eastAsia="Arial" w:hAnsi="Palatino" w:cs="Arial"/>
          <w:i/>
          <w:spacing w:val="-2"/>
          <w:szCs w:val="24"/>
        </w:rPr>
        <w:t>c</w:t>
      </w:r>
      <w:r w:rsidRPr="006C34B2">
        <w:rPr>
          <w:rFonts w:ascii="Palatino" w:eastAsia="Arial" w:hAnsi="Palatino" w:cs="Arial"/>
          <w:i/>
          <w:spacing w:val="1"/>
          <w:szCs w:val="24"/>
        </w:rPr>
        <w:t>h</w:t>
      </w:r>
      <w:r w:rsidRPr="006C34B2">
        <w:rPr>
          <w:rFonts w:ascii="Palatino" w:eastAsia="Arial" w:hAnsi="Palatino" w:cs="Arial"/>
          <w:i/>
          <w:spacing w:val="-1"/>
          <w:szCs w:val="24"/>
        </w:rPr>
        <w:t>a</w:t>
      </w:r>
      <w:r w:rsidRPr="006C34B2">
        <w:rPr>
          <w:rFonts w:ascii="Palatino" w:eastAsia="Arial" w:hAnsi="Palatino" w:cs="Arial"/>
          <w:i/>
          <w:szCs w:val="24"/>
        </w:rPr>
        <w:t>rd M</w:t>
      </w:r>
      <w:r w:rsidRPr="006C34B2">
        <w:rPr>
          <w:rFonts w:ascii="Palatino" w:eastAsia="Arial" w:hAnsi="Palatino" w:cs="Arial"/>
          <w:i/>
          <w:spacing w:val="1"/>
          <w:szCs w:val="24"/>
        </w:rPr>
        <w:t>a</w:t>
      </w:r>
      <w:r w:rsidRPr="006C34B2">
        <w:rPr>
          <w:rFonts w:ascii="Palatino" w:eastAsia="Arial" w:hAnsi="Palatino" w:cs="Arial"/>
          <w:i/>
          <w:szCs w:val="24"/>
        </w:rPr>
        <w:t>r</w:t>
      </w:r>
      <w:r w:rsidRPr="006C34B2">
        <w:rPr>
          <w:rFonts w:ascii="Palatino" w:eastAsia="Arial" w:hAnsi="Palatino" w:cs="Arial"/>
          <w:i/>
          <w:spacing w:val="-1"/>
          <w:szCs w:val="24"/>
        </w:rPr>
        <w:t>i</w:t>
      </w:r>
      <w:r w:rsidRPr="006C34B2">
        <w:rPr>
          <w:rFonts w:ascii="Palatino" w:eastAsia="Arial" w:hAnsi="Palatino" w:cs="Arial"/>
          <w:i/>
          <w:szCs w:val="24"/>
        </w:rPr>
        <w:t>sc</w:t>
      </w:r>
      <w:r w:rsidRPr="006C34B2">
        <w:rPr>
          <w:rFonts w:ascii="Palatino" w:eastAsia="Arial" w:hAnsi="Palatino" w:cs="Arial"/>
          <w:i/>
          <w:spacing w:val="1"/>
          <w:szCs w:val="24"/>
        </w:rPr>
        <w:t>a</w:t>
      </w:r>
      <w:r w:rsidRPr="006C34B2">
        <w:rPr>
          <w:rFonts w:ascii="Palatino" w:eastAsia="Arial" w:hAnsi="Palatino" w:cs="Arial"/>
          <w:i/>
          <w:szCs w:val="24"/>
        </w:rPr>
        <w:t>l</w:t>
      </w:r>
    </w:p>
    <w:p w:rsidR="006C34B2" w:rsidRDefault="002F4649" w:rsidP="00D11366">
      <w:pPr>
        <w:autoSpaceDE w:val="0"/>
        <w:autoSpaceDN w:val="0"/>
        <w:adjustRightInd w:val="0"/>
        <w:spacing w:before="240" w:line="360" w:lineRule="auto"/>
        <w:jc w:val="both"/>
        <w:rPr>
          <w:rFonts w:ascii="Palatino Linotype" w:hAnsi="Palatino Linotype" w:cs="Arial"/>
          <w:sz w:val="24"/>
          <w:lang w:eastAsia="es-MX"/>
        </w:rPr>
      </w:pPr>
      <w:r>
        <w:rPr>
          <w:rFonts w:ascii="Palatino Linotype" w:hAnsi="Palatino Linotype" w:cs="Arial"/>
          <w:sz w:val="24"/>
          <w:lang w:eastAsia="es-MX"/>
        </w:rPr>
        <w:t>Así</w:t>
      </w:r>
      <w:r w:rsidR="0075381E">
        <w:rPr>
          <w:rFonts w:ascii="Palatino Linotype" w:hAnsi="Palatino Linotype" w:cs="Arial"/>
          <w:sz w:val="24"/>
          <w:lang w:eastAsia="es-MX"/>
        </w:rPr>
        <w:t>, la firma de los servidores públicos se considera pública entratandose de actividades en el ejercicio de sus atribuciones conferidas para el desempeño del ejercicio público, toda vez que dicha firma da validez del acto generado para tales efectos.</w:t>
      </w:r>
    </w:p>
    <w:p w:rsidR="000F6E97" w:rsidRDefault="0075381E" w:rsidP="000F6E9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Todo l</w:t>
      </w:r>
      <w:r w:rsidR="00D11366" w:rsidRPr="00792C9D">
        <w:rPr>
          <w:rFonts w:ascii="Palatino Linotype" w:hAnsi="Palatino Linotype" w:cs="Arial"/>
          <w:sz w:val="24"/>
          <w:szCs w:val="24"/>
        </w:rPr>
        <w:t>o anterior</w:t>
      </w:r>
      <w:r>
        <w:rPr>
          <w:rFonts w:ascii="Palatino Linotype" w:hAnsi="Palatino Linotype" w:cs="Arial"/>
          <w:sz w:val="24"/>
          <w:szCs w:val="24"/>
        </w:rPr>
        <w:t>,</w:t>
      </w:r>
      <w:r w:rsidR="00D11366" w:rsidRPr="00792C9D">
        <w:rPr>
          <w:rFonts w:ascii="Palatino Linotype" w:hAnsi="Palatino Linotype" w:cs="Arial"/>
          <w:sz w:val="24"/>
          <w:szCs w:val="24"/>
        </w:rPr>
        <w:t xml:space="preserve"> se concatena con lo establecido en los artículos 4 y 12 de la Ley de Transparencia y Acceso a la Información Pública del Estado de México y Municipios, los cuales esgrimen: </w:t>
      </w:r>
    </w:p>
    <w:p w:rsidR="00D11366" w:rsidRPr="00792C9D" w:rsidRDefault="00D11366" w:rsidP="000F6E97">
      <w:pPr>
        <w:autoSpaceDE w:val="0"/>
        <w:autoSpaceDN w:val="0"/>
        <w:adjustRightInd w:val="0"/>
        <w:spacing w:before="240" w:line="360" w:lineRule="auto"/>
        <w:jc w:val="both"/>
        <w:rPr>
          <w:rFonts w:ascii="Palatino Linotype" w:hAnsi="Palatino Linotype" w:cs="Arial"/>
          <w:i/>
          <w:sz w:val="24"/>
          <w:szCs w:val="24"/>
        </w:rPr>
      </w:pPr>
      <w:r w:rsidRPr="00792C9D">
        <w:rPr>
          <w:rFonts w:ascii="Palatino Linotype" w:hAnsi="Palatino Linotype"/>
          <w:b/>
          <w:i/>
          <w:sz w:val="24"/>
          <w:szCs w:val="24"/>
        </w:rPr>
        <w:t>Artículo 4.</w:t>
      </w:r>
      <w:r w:rsidRPr="00792C9D">
        <w:rPr>
          <w:rFonts w:ascii="Palatino Linotype" w:hAnsi="Palatino Linotype"/>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11366" w:rsidRPr="00792C9D" w:rsidRDefault="00D11366" w:rsidP="00D11366">
      <w:pPr>
        <w:autoSpaceDE w:val="0"/>
        <w:autoSpaceDN w:val="0"/>
        <w:adjustRightInd w:val="0"/>
        <w:spacing w:before="240" w:line="360" w:lineRule="auto"/>
        <w:ind w:left="567" w:right="567"/>
        <w:jc w:val="both"/>
        <w:rPr>
          <w:rFonts w:ascii="Palatino Linotype" w:hAnsi="Palatino Linotype" w:cs="Arial"/>
          <w:i/>
          <w:sz w:val="24"/>
          <w:szCs w:val="24"/>
        </w:rPr>
      </w:pPr>
      <w:r w:rsidRPr="00E34152">
        <w:rPr>
          <w:rFonts w:ascii="Palatino Linotype" w:hAnsi="Palatino Linotype"/>
          <w:i/>
          <w:sz w:val="24"/>
          <w:szCs w:val="24"/>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92C9D">
        <w:rPr>
          <w:rFonts w:ascii="Palatino Linotype" w:hAnsi="Palatino Linotype"/>
          <w:i/>
          <w:sz w:val="24"/>
          <w:szCs w:val="24"/>
        </w:rPr>
        <w:t xml:space="preserve"> Solo podrá ser clasificada excepcionalmente como reservada temporalmente por razones de interés público, en los términos de las causas legítimas y estrictamente necesarias previstas por esta Ley.</w:t>
      </w:r>
    </w:p>
    <w:p w:rsidR="00D11366" w:rsidRPr="00792C9D" w:rsidRDefault="00D11366" w:rsidP="00D11366">
      <w:pPr>
        <w:autoSpaceDE w:val="0"/>
        <w:autoSpaceDN w:val="0"/>
        <w:adjustRightInd w:val="0"/>
        <w:spacing w:before="240" w:line="360" w:lineRule="auto"/>
        <w:ind w:left="567" w:right="567"/>
        <w:jc w:val="both"/>
        <w:rPr>
          <w:rFonts w:ascii="Palatino Linotype" w:hAnsi="Palatino Linotype" w:cs="Arial"/>
          <w:i/>
          <w:sz w:val="24"/>
          <w:szCs w:val="24"/>
        </w:rPr>
      </w:pPr>
      <w:r w:rsidRPr="00792C9D">
        <w:rPr>
          <w:rFonts w:ascii="Palatino Linotype" w:hAnsi="Palatino Linotype" w:cs="Arial"/>
          <w:i/>
          <w:sz w:val="24"/>
          <w:szCs w:val="24"/>
        </w:rPr>
        <w:t>[…]</w:t>
      </w:r>
    </w:p>
    <w:p w:rsidR="00D11366" w:rsidRPr="00792C9D" w:rsidRDefault="00D11366" w:rsidP="00D11366">
      <w:pPr>
        <w:autoSpaceDE w:val="0"/>
        <w:autoSpaceDN w:val="0"/>
        <w:adjustRightInd w:val="0"/>
        <w:spacing w:before="240" w:line="360" w:lineRule="auto"/>
        <w:ind w:left="567" w:right="567"/>
        <w:jc w:val="both"/>
        <w:rPr>
          <w:rFonts w:ascii="Palatino Linotype" w:hAnsi="Palatino Linotype" w:cs="Arial"/>
          <w:i/>
          <w:sz w:val="24"/>
          <w:szCs w:val="24"/>
        </w:rPr>
      </w:pPr>
      <w:r w:rsidRPr="00792C9D">
        <w:rPr>
          <w:rFonts w:ascii="Palatino Linotype" w:hAnsi="Palatino Linotype"/>
          <w:b/>
          <w:i/>
          <w:sz w:val="24"/>
          <w:szCs w:val="24"/>
        </w:rPr>
        <w:t>Artículo 12.</w:t>
      </w:r>
      <w:r w:rsidRPr="00792C9D">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w:t>
      </w:r>
    </w:p>
    <w:p w:rsidR="00D11366" w:rsidRPr="00E34152" w:rsidRDefault="00D11366" w:rsidP="00D11366">
      <w:pPr>
        <w:autoSpaceDE w:val="0"/>
        <w:autoSpaceDN w:val="0"/>
        <w:adjustRightInd w:val="0"/>
        <w:spacing w:before="240" w:line="360" w:lineRule="auto"/>
        <w:ind w:left="567" w:right="567"/>
        <w:jc w:val="both"/>
        <w:rPr>
          <w:rFonts w:ascii="Palatino Linotype" w:hAnsi="Palatino Linotype"/>
          <w:i/>
          <w:sz w:val="24"/>
          <w:szCs w:val="24"/>
        </w:rPr>
      </w:pPr>
      <w:r w:rsidRPr="00E34152">
        <w:rPr>
          <w:rFonts w:ascii="Palatino Linotype" w:hAnsi="Palatino Linotype"/>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11366" w:rsidRPr="00792C9D" w:rsidRDefault="00D11366" w:rsidP="00D11366">
      <w:pPr>
        <w:autoSpaceDE w:val="0"/>
        <w:autoSpaceDN w:val="0"/>
        <w:adjustRightInd w:val="0"/>
        <w:spacing w:before="240" w:line="360" w:lineRule="auto"/>
        <w:jc w:val="both"/>
        <w:rPr>
          <w:rFonts w:ascii="Palatino Linotype" w:hAnsi="Palatino Linotype" w:cs="Arial"/>
          <w:sz w:val="24"/>
          <w:szCs w:val="24"/>
        </w:rPr>
      </w:pPr>
      <w:r w:rsidRPr="00792C9D">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w:t>
      </w:r>
      <w:r w:rsidRPr="00792C9D">
        <w:rPr>
          <w:rFonts w:ascii="Palatino Linotype" w:hAnsi="Palatino Linotype" w:cs="Arial"/>
          <w:sz w:val="24"/>
          <w:szCs w:val="24"/>
        </w:rPr>
        <w:lastRenderedPageBreak/>
        <w:t>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BF4F85" w:rsidRPr="00BF4F85" w:rsidRDefault="00BF4F85" w:rsidP="00BF4F85">
      <w:pPr>
        <w:spacing w:line="360" w:lineRule="auto"/>
        <w:jc w:val="both"/>
        <w:rPr>
          <w:rFonts w:ascii="Palatino Linotype" w:hAnsi="Palatino Linotype" w:cs="Arial"/>
          <w:sz w:val="24"/>
        </w:rPr>
      </w:pPr>
      <w:r w:rsidRPr="00BF4F85">
        <w:rPr>
          <w:rFonts w:ascii="Palatino Linotype" w:hAnsi="Palatino Linotype" w:cs="Arial"/>
          <w:sz w:val="24"/>
        </w:rPr>
        <w:t xml:space="preserve">Por tanto, para que los Sujetos Obligados hagan efectivo este derecho deben poner a disposición </w:t>
      </w:r>
      <w:r w:rsidRPr="00BF4F85">
        <w:rPr>
          <w:rFonts w:ascii="Palatino Linotype" w:hAnsi="Palatino Linotype"/>
          <w:sz w:val="24"/>
        </w:rPr>
        <w:t>de</w:t>
      </w:r>
      <w:r w:rsidRPr="00BF4F85">
        <w:rPr>
          <w:rFonts w:ascii="Palatino Linotype" w:hAnsi="Palatino Linotype" w:cs="Arial"/>
          <w:sz w:val="24"/>
        </w:rPr>
        <w:t xml:space="preserv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privilegiando el principio de máxima publicidad de la información. </w:t>
      </w:r>
    </w:p>
    <w:p w:rsidR="00BF4F85" w:rsidRPr="00BF4F85" w:rsidRDefault="00BF4F85" w:rsidP="00BF4F85">
      <w:pPr>
        <w:spacing w:before="240" w:line="360" w:lineRule="auto"/>
        <w:jc w:val="both"/>
        <w:rPr>
          <w:rFonts w:ascii="Palatino Linotype" w:hAnsi="Palatino Linotype" w:cs="Arial"/>
          <w:sz w:val="24"/>
        </w:rPr>
      </w:pPr>
      <w:r w:rsidRPr="00BF4F85">
        <w:rPr>
          <w:rFonts w:ascii="Palatino Linotype" w:hAnsi="Palatino Linotype" w:cs="Arial"/>
          <w:sz w:val="24"/>
        </w:rPr>
        <w:t xml:space="preserve">En esa tesitura, los Sujetos Obligados deberán poner en práctica, políticas y programas de acceso a la información que se apeguen a criterios de publicidad, veracidad, oportunidad, </w:t>
      </w:r>
      <w:r w:rsidRPr="00BF4F85">
        <w:rPr>
          <w:rFonts w:ascii="Palatino Linotype" w:hAnsi="Palatino Linotype"/>
          <w:sz w:val="24"/>
        </w:rPr>
        <w:t>precisión</w:t>
      </w:r>
      <w:r w:rsidRPr="00BF4F85">
        <w:rPr>
          <w:rFonts w:ascii="Palatino Linotype" w:hAnsi="Palatino Linotype" w:cs="Arial"/>
          <w:sz w:val="24"/>
        </w:rPr>
        <w:t xml:space="preserve"> y suficiencia en beneficio de los solicitantes.</w:t>
      </w:r>
    </w:p>
    <w:p w:rsidR="00BF4F85" w:rsidRPr="00272A02" w:rsidRDefault="00BF4F85" w:rsidP="00BF4F85">
      <w:pPr>
        <w:spacing w:before="240" w:line="360" w:lineRule="auto"/>
        <w:jc w:val="both"/>
        <w:rPr>
          <w:rFonts w:ascii="Palatino Linotype" w:hAnsi="Palatino Linotype" w:cs="Arial"/>
          <w:sz w:val="24"/>
        </w:rPr>
      </w:pPr>
      <w:r w:rsidRPr="00272A02">
        <w:rPr>
          <w:rFonts w:ascii="Palatino Linotype" w:hAnsi="Palatino Linotype" w:cs="Arial"/>
          <w:sz w:val="24"/>
        </w:rPr>
        <w:t>Lo anterior, tiene sustento en los artículos 3, fracción XI, y 11 de la Ley de Transparencia y Acceso a la Información Pública del Estado de México y Municipios:</w:t>
      </w:r>
    </w:p>
    <w:p w:rsidR="00BF4F85" w:rsidRPr="001A16D1" w:rsidRDefault="00BF4F85" w:rsidP="00BF4F85">
      <w:pPr>
        <w:spacing w:before="240"/>
        <w:ind w:left="709" w:right="757"/>
        <w:jc w:val="both"/>
        <w:rPr>
          <w:rFonts w:ascii="Palatino Linotype" w:hAnsi="Palatino Linotype" w:cs="Arial"/>
          <w:bCs/>
          <w:i/>
          <w:noProof/>
        </w:rPr>
      </w:pPr>
      <w:r w:rsidRPr="001A16D1">
        <w:rPr>
          <w:rFonts w:ascii="Palatino Linotype" w:hAnsi="Palatino Linotype" w:cs="Arial"/>
          <w:bCs/>
          <w:i/>
          <w:noProof/>
        </w:rPr>
        <w:t>“</w:t>
      </w:r>
      <w:r w:rsidRPr="001A16D1">
        <w:rPr>
          <w:rFonts w:ascii="Palatino Linotype" w:hAnsi="Palatino Linotype" w:cs="Arial"/>
          <w:b/>
          <w:bCs/>
          <w:i/>
          <w:noProof/>
        </w:rPr>
        <w:t xml:space="preserve">Artículo 3. Para los efectos </w:t>
      </w:r>
      <w:r w:rsidRPr="001A16D1">
        <w:rPr>
          <w:rFonts w:ascii="Palatino Linotype" w:hAnsi="Palatino Linotype" w:cs="Arial"/>
          <w:b/>
          <w:i/>
        </w:rPr>
        <w:t>de</w:t>
      </w:r>
      <w:r w:rsidRPr="001A16D1">
        <w:rPr>
          <w:rFonts w:ascii="Palatino Linotype" w:hAnsi="Palatino Linotype" w:cs="Arial"/>
          <w:b/>
          <w:bCs/>
          <w:i/>
          <w:noProof/>
        </w:rPr>
        <w:t xml:space="preserve"> la presente Ley se entenderá por: </w:t>
      </w:r>
    </w:p>
    <w:p w:rsidR="00BF4F85" w:rsidRPr="001A16D1" w:rsidRDefault="00BF4F85" w:rsidP="00BF4F85">
      <w:pPr>
        <w:spacing w:before="240"/>
        <w:ind w:left="709" w:right="757"/>
        <w:jc w:val="both"/>
        <w:rPr>
          <w:rFonts w:ascii="Palatino Linotype" w:hAnsi="Palatino Linotype" w:cs="Arial"/>
          <w:bCs/>
          <w:i/>
          <w:noProof/>
        </w:rPr>
      </w:pPr>
      <w:r w:rsidRPr="001A16D1">
        <w:rPr>
          <w:rFonts w:ascii="Palatino Linotype" w:hAnsi="Palatino Linotype" w:cs="Arial"/>
          <w:bCs/>
          <w:i/>
          <w:noProof/>
        </w:rPr>
        <w:t>…</w:t>
      </w:r>
    </w:p>
    <w:p w:rsidR="00BF4F85" w:rsidRPr="001A16D1" w:rsidRDefault="00BF4F85" w:rsidP="00BF4F85">
      <w:pPr>
        <w:spacing w:before="240"/>
        <w:ind w:left="709" w:right="757"/>
        <w:jc w:val="both"/>
        <w:rPr>
          <w:rFonts w:ascii="Palatino Linotype" w:hAnsi="Palatino Linotype" w:cs="Arial"/>
          <w:bCs/>
          <w:i/>
          <w:noProof/>
        </w:rPr>
      </w:pPr>
      <w:r w:rsidRPr="001A16D1">
        <w:rPr>
          <w:rFonts w:ascii="Palatino Linotype" w:hAnsi="Palatino Linotype" w:cs="Arial"/>
          <w:b/>
          <w:bCs/>
          <w:i/>
          <w:noProof/>
        </w:rPr>
        <w:lastRenderedPageBreak/>
        <w:t>XI. Documento:</w:t>
      </w:r>
      <w:r w:rsidRPr="001A16D1">
        <w:rPr>
          <w:rFonts w:ascii="Palatino Linotype" w:hAnsi="Palatino Linotype" w:cs="Arial"/>
          <w:bCs/>
          <w:i/>
          <w:noProof/>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1A16D1">
        <w:rPr>
          <w:rFonts w:ascii="Palatino Linotype" w:hAnsi="Palatino Linotype" w:cs="Arial"/>
          <w:i/>
          <w:color w:val="000000"/>
        </w:rPr>
        <w:t>servidores</w:t>
      </w:r>
      <w:r w:rsidRPr="001A16D1">
        <w:rPr>
          <w:rFonts w:ascii="Palatino Linotype" w:hAnsi="Palatino Linotype" w:cs="Arial"/>
          <w:bCs/>
          <w:i/>
          <w:noProof/>
        </w:rPr>
        <w:t xml:space="preserve"> públicos e integrantes, sin importar su fuente o fecha de elaboración. Los documentos podrán estar en cualquier medio, sea escrito, impreso, sonoro, visual, electrónico, informático u holográfico; </w:t>
      </w:r>
    </w:p>
    <w:p w:rsidR="00BF4F85" w:rsidRPr="001A16D1" w:rsidRDefault="00BF4F85" w:rsidP="00BF4F85">
      <w:pPr>
        <w:spacing w:before="240"/>
        <w:ind w:left="709" w:right="757"/>
        <w:jc w:val="both"/>
        <w:rPr>
          <w:rFonts w:ascii="Palatino Linotype" w:hAnsi="Palatino Linotype" w:cs="Arial"/>
          <w:bCs/>
          <w:i/>
          <w:noProof/>
        </w:rPr>
      </w:pPr>
      <w:r w:rsidRPr="001A16D1">
        <w:rPr>
          <w:rFonts w:ascii="Palatino Linotype" w:hAnsi="Palatino Linotype" w:cs="Arial"/>
          <w:b/>
          <w:bCs/>
          <w:i/>
          <w:noProof/>
        </w:rPr>
        <w:t>Artículo 11.-</w:t>
      </w:r>
      <w:r w:rsidRPr="001A16D1">
        <w:rPr>
          <w:rFonts w:ascii="Palatino Linotype" w:hAnsi="Palatino Linotype" w:cs="Arial"/>
          <w:bCs/>
          <w:i/>
          <w:noProof/>
        </w:rPr>
        <w:t xml:space="preserve"> </w:t>
      </w:r>
      <w:r w:rsidRPr="001A16D1">
        <w:rPr>
          <w:rFonts w:ascii="Palatino Linotype" w:hAnsi="Palatino Linotype" w:cs="Arial"/>
          <w:b/>
          <w:bCs/>
          <w:i/>
          <w:noProof/>
        </w:rPr>
        <w:t>Los Sujetos Obligados sólo proporcionarán la información que generen en el ejercicio de sus atribuciones</w:t>
      </w:r>
      <w:r w:rsidRPr="001A16D1">
        <w:rPr>
          <w:rFonts w:ascii="Palatino Linotype" w:hAnsi="Palatino Linotype" w:cs="Arial"/>
          <w:bCs/>
          <w:i/>
          <w:noProof/>
        </w:rPr>
        <w:t>.” (Sic)</w:t>
      </w:r>
    </w:p>
    <w:p w:rsidR="00BF4F85" w:rsidRPr="00BF4F85" w:rsidRDefault="00BF4F85" w:rsidP="00BF4F85">
      <w:pPr>
        <w:spacing w:before="240" w:line="360" w:lineRule="auto"/>
        <w:jc w:val="both"/>
        <w:rPr>
          <w:rFonts w:ascii="Palatino Linotype" w:hAnsi="Palatino Linotype" w:cs="Arial"/>
          <w:sz w:val="24"/>
          <w:szCs w:val="24"/>
        </w:rPr>
      </w:pPr>
      <w:r w:rsidRPr="00BF4F85">
        <w:rPr>
          <w:rFonts w:ascii="Palatino Linotype" w:hAnsi="Palatino Linotype" w:cs="Arial"/>
          <w:sz w:val="24"/>
          <w:szCs w:val="24"/>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BF4F85" w:rsidRPr="00BF4F85" w:rsidRDefault="00BF4F85" w:rsidP="000F6E97">
      <w:pPr>
        <w:spacing w:before="240" w:line="360" w:lineRule="auto"/>
        <w:jc w:val="both"/>
        <w:rPr>
          <w:rFonts w:ascii="Palatino Linotype" w:hAnsi="Palatino Linotype" w:cs="Arial"/>
          <w:sz w:val="24"/>
          <w:szCs w:val="24"/>
        </w:rPr>
      </w:pPr>
      <w:r w:rsidRPr="00BF4F85">
        <w:rPr>
          <w:rFonts w:ascii="Palatino Linotype" w:hAnsi="Palatino Linotype" w:cs="Arial"/>
          <w:sz w:val="24"/>
          <w:szCs w:val="24"/>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F4F85" w:rsidRPr="00BF4F85" w:rsidRDefault="00BF4F85" w:rsidP="00BF4F85">
      <w:pPr>
        <w:spacing w:line="360" w:lineRule="auto"/>
        <w:jc w:val="both"/>
        <w:rPr>
          <w:rFonts w:ascii="Palatino Linotype" w:hAnsi="Palatino Linotype" w:cs="Arial"/>
          <w:sz w:val="24"/>
          <w:szCs w:val="24"/>
        </w:rPr>
      </w:pPr>
      <w:r w:rsidRPr="00BF4F85">
        <w:rPr>
          <w:rFonts w:ascii="Palatino Linotype" w:hAnsi="Palatino Linotype" w:cs="Arial"/>
          <w:sz w:val="24"/>
          <w:szCs w:val="24"/>
        </w:rPr>
        <w:t xml:space="preserve">Por otro lado, así como la Constitución y la Ley de la materia otorgan a los particulares el derecho de acceder a los documentos generados o en posesión de las autoridades; </w:t>
      </w:r>
      <w:r w:rsidRPr="00BF4F85">
        <w:rPr>
          <w:rFonts w:ascii="Palatino Linotype" w:hAnsi="Palatino Linotype" w:cs="Arial"/>
          <w:sz w:val="24"/>
          <w:szCs w:val="24"/>
        </w:rPr>
        <w:lastRenderedPageBreak/>
        <w:t>también lo es que, la obligación de proporcionar información no comprende el procesamiento de la misma, ni el presentarla conforme al interés del solicitante ya que no estarán constreñidos a generarla, resumirla, efectuar cálculos o practicar investigaciones, pues estas les corresponden a las personas que ejerzan su derecho de acceso a la información pública de acuerdo con el artículo 4, párrafo primero de la Ley de Transparencia y Acceso a la Información Pública del Estado de México y Municipios.</w:t>
      </w:r>
    </w:p>
    <w:p w:rsidR="00272A02" w:rsidRDefault="00272A02" w:rsidP="0075381E">
      <w:pPr>
        <w:tabs>
          <w:tab w:val="left" w:pos="709"/>
        </w:tabs>
        <w:spacing w:before="240" w:line="360" w:lineRule="auto"/>
        <w:ind w:right="51"/>
        <w:jc w:val="both"/>
        <w:rPr>
          <w:rFonts w:ascii="Palatino Linotype" w:hAnsi="Palatino Linotype"/>
          <w:sz w:val="24"/>
          <w:szCs w:val="24"/>
        </w:rPr>
      </w:pPr>
      <w:bookmarkStart w:id="1" w:name="_Hlk16859079"/>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sidR="0075381E">
        <w:rPr>
          <w:rFonts w:ascii="Palatino Linotype" w:hAnsi="Palatino Linotype"/>
          <w:sz w:val="24"/>
          <w:szCs w:val="24"/>
        </w:rPr>
        <w:t xml:space="preserve">inoperantes las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fracción 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0075381E">
        <w:rPr>
          <w:rFonts w:ascii="Palatino Linotype" w:hAnsi="Palatino Linotype" w:cs="Arial"/>
          <w:b/>
          <w:sz w:val="24"/>
        </w:rPr>
        <w:t>SOBRESEEN</w:t>
      </w:r>
      <w:r>
        <w:rPr>
          <w:rFonts w:ascii="Palatino Linotype" w:hAnsi="Palatino Linotype"/>
          <w:sz w:val="24"/>
          <w:szCs w:val="24"/>
        </w:rPr>
        <w:t xml:space="preserve">, </w:t>
      </w:r>
      <w:r w:rsidR="0075381E">
        <w:rPr>
          <w:rFonts w:ascii="Palatino Linotype" w:hAnsi="Palatino Linotype"/>
          <w:sz w:val="24"/>
          <w:szCs w:val="24"/>
        </w:rPr>
        <w:t xml:space="preserve">los recursos de revisión </w:t>
      </w:r>
      <w:r w:rsidR="00E11B84">
        <w:rPr>
          <w:rFonts w:ascii="Palatino Linotype" w:hAnsi="Palatino Linotype"/>
          <w:sz w:val="24"/>
          <w:szCs w:val="24"/>
        </w:rPr>
        <w:t>número</w:t>
      </w:r>
      <w:r w:rsidR="0075381E">
        <w:rPr>
          <w:rFonts w:ascii="Palatino Linotype" w:hAnsi="Palatino Linotype"/>
          <w:sz w:val="24"/>
          <w:szCs w:val="24"/>
        </w:rPr>
        <w:t xml:space="preserve">, </w:t>
      </w:r>
      <w:r w:rsidR="0075381E" w:rsidRPr="002A0C10">
        <w:rPr>
          <w:rFonts w:ascii="Palatino Linotype" w:hAnsi="Palatino Linotype" w:cs="Arial"/>
          <w:b/>
          <w:bCs/>
          <w:sz w:val="24"/>
          <w:lang w:eastAsia="es-MX"/>
        </w:rPr>
        <w:t>0470</w:t>
      </w:r>
      <w:r w:rsidR="0075381E">
        <w:rPr>
          <w:rFonts w:ascii="Palatino Linotype" w:hAnsi="Palatino Linotype" w:cs="Arial"/>
          <w:b/>
          <w:bCs/>
          <w:sz w:val="24"/>
          <w:lang w:eastAsia="es-MX"/>
        </w:rPr>
        <w:t>1</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04702/INFOEM/IP/RR/2019,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0470</w:t>
      </w:r>
      <w:r w:rsidR="0075381E">
        <w:rPr>
          <w:rFonts w:ascii="Palatino Linotype" w:hAnsi="Palatino Linotype" w:cs="Arial"/>
          <w:b/>
          <w:bCs/>
          <w:sz w:val="24"/>
          <w:lang w:eastAsia="es-MX"/>
        </w:rPr>
        <w:t>7</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0470</w:t>
      </w:r>
      <w:r w:rsidR="0075381E">
        <w:rPr>
          <w:rFonts w:ascii="Palatino Linotype" w:hAnsi="Palatino Linotype" w:cs="Arial"/>
          <w:b/>
          <w:bCs/>
          <w:sz w:val="24"/>
          <w:lang w:eastAsia="es-MX"/>
        </w:rPr>
        <w:t>8</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0470</w:t>
      </w:r>
      <w:r w:rsidR="0075381E">
        <w:rPr>
          <w:rFonts w:ascii="Palatino Linotype" w:hAnsi="Palatino Linotype" w:cs="Arial"/>
          <w:b/>
          <w:bCs/>
          <w:sz w:val="24"/>
          <w:lang w:eastAsia="es-MX"/>
        </w:rPr>
        <w:t>9</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w:t>
      </w:r>
      <w:r w:rsidR="0075381E">
        <w:rPr>
          <w:rFonts w:ascii="Palatino Linotype" w:hAnsi="Palatino Linotype" w:cs="Arial"/>
          <w:b/>
          <w:bCs/>
          <w:sz w:val="24"/>
          <w:lang w:eastAsia="es-MX"/>
        </w:rPr>
        <w:t>842</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w:t>
      </w:r>
      <w:r w:rsidR="0075381E">
        <w:rPr>
          <w:rFonts w:ascii="Palatino Linotype" w:hAnsi="Palatino Linotype" w:cs="Arial"/>
          <w:b/>
          <w:bCs/>
          <w:sz w:val="24"/>
          <w:lang w:eastAsia="es-MX"/>
        </w:rPr>
        <w:t>843</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w:t>
      </w:r>
      <w:r w:rsidR="0075381E">
        <w:rPr>
          <w:rFonts w:ascii="Palatino Linotype" w:hAnsi="Palatino Linotype" w:cs="Arial"/>
          <w:b/>
          <w:bCs/>
          <w:sz w:val="24"/>
          <w:lang w:eastAsia="es-MX"/>
        </w:rPr>
        <w:t>845</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w:t>
      </w:r>
      <w:r w:rsidR="0075381E">
        <w:rPr>
          <w:rFonts w:ascii="Palatino Linotype" w:hAnsi="Palatino Linotype" w:cs="Arial"/>
          <w:b/>
          <w:bCs/>
          <w:sz w:val="24"/>
          <w:lang w:eastAsia="es-MX"/>
        </w:rPr>
        <w:t>5066</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w:t>
      </w:r>
      <w:r w:rsidR="0075381E">
        <w:rPr>
          <w:rFonts w:ascii="Palatino Linotype" w:hAnsi="Palatino Linotype" w:cs="Arial"/>
          <w:b/>
          <w:bCs/>
          <w:sz w:val="24"/>
          <w:lang w:eastAsia="es-MX"/>
        </w:rPr>
        <w:t>5067</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y </w:t>
      </w:r>
      <w:r w:rsidR="0075381E" w:rsidRPr="002A0C10">
        <w:rPr>
          <w:rFonts w:ascii="Palatino Linotype" w:hAnsi="Palatino Linotype" w:cs="Arial"/>
          <w:b/>
          <w:bCs/>
          <w:sz w:val="24"/>
          <w:lang w:eastAsia="es-MX"/>
        </w:rPr>
        <w:t>0</w:t>
      </w:r>
      <w:r w:rsidR="0075381E">
        <w:rPr>
          <w:rFonts w:ascii="Palatino Linotype" w:hAnsi="Palatino Linotype" w:cs="Arial"/>
          <w:b/>
          <w:bCs/>
          <w:sz w:val="24"/>
          <w:lang w:eastAsia="es-MX"/>
        </w:rPr>
        <w:t>5092</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w:t>
      </w:r>
      <w:r w:rsidR="0075381E">
        <w:rPr>
          <w:rFonts w:ascii="Palatino Linotype" w:hAnsi="Palatino Linotype" w:cs="Arial"/>
          <w:bCs/>
          <w:sz w:val="24"/>
          <w:lang w:eastAsia="es-MX"/>
        </w:rPr>
        <w:t xml:space="preserve">asimismo, con fundamento en la primera hipotesis de la </w:t>
      </w:r>
      <w:r w:rsidR="00E11B84">
        <w:rPr>
          <w:rFonts w:ascii="Palatino Linotype" w:hAnsi="Palatino Linotype" w:cs="Arial"/>
          <w:bCs/>
          <w:sz w:val="24"/>
          <w:lang w:eastAsia="es-MX"/>
        </w:rPr>
        <w:t>fracción</w:t>
      </w:r>
      <w:r w:rsidR="0075381E">
        <w:rPr>
          <w:rFonts w:ascii="Palatino Linotype" w:hAnsi="Palatino Linotype" w:cs="Arial"/>
          <w:bCs/>
          <w:sz w:val="24"/>
          <w:lang w:eastAsia="es-MX"/>
        </w:rPr>
        <w:t xml:space="preserve"> III se </w:t>
      </w:r>
      <w:r w:rsidR="00E11B84" w:rsidRPr="00E11B84">
        <w:rPr>
          <w:rFonts w:ascii="Palatino Linotype" w:hAnsi="Palatino Linotype" w:cs="Arial"/>
          <w:b/>
          <w:sz w:val="24"/>
          <w:lang w:eastAsia="es-MX"/>
        </w:rPr>
        <w:t>REVOCA</w:t>
      </w:r>
      <w:r w:rsidR="00E11B84">
        <w:rPr>
          <w:rFonts w:ascii="Palatino Linotype" w:hAnsi="Palatino Linotype" w:cs="Arial"/>
          <w:bCs/>
          <w:sz w:val="24"/>
          <w:lang w:eastAsia="es-MX"/>
        </w:rPr>
        <w:t xml:space="preserve"> </w:t>
      </w:r>
      <w:r w:rsidR="0075381E">
        <w:rPr>
          <w:rFonts w:ascii="Palatino Linotype" w:hAnsi="Palatino Linotype" w:cs="Arial"/>
          <w:bCs/>
          <w:sz w:val="24"/>
          <w:lang w:eastAsia="es-MX"/>
        </w:rPr>
        <w:t xml:space="preserve">la respuesta a la solicitud de </w:t>
      </w:r>
      <w:r w:rsidR="00E11B84">
        <w:rPr>
          <w:rFonts w:ascii="Palatino Linotype" w:hAnsi="Palatino Linotype" w:cs="Arial"/>
          <w:bCs/>
          <w:sz w:val="24"/>
          <w:lang w:eastAsia="es-MX"/>
        </w:rPr>
        <w:t>información</w:t>
      </w:r>
      <w:r w:rsidR="0075381E">
        <w:rPr>
          <w:rFonts w:ascii="Palatino Linotype" w:hAnsi="Palatino Linotype" w:cs="Arial"/>
          <w:bCs/>
          <w:sz w:val="24"/>
          <w:lang w:eastAsia="es-MX"/>
        </w:rPr>
        <w:t xml:space="preserve"> </w:t>
      </w:r>
      <w:r w:rsidR="00E11B84">
        <w:rPr>
          <w:rFonts w:ascii="Palatino Linotype" w:hAnsi="Palatino Linotype" w:cs="Arial"/>
          <w:bCs/>
          <w:sz w:val="24"/>
          <w:lang w:eastAsia="es-MX"/>
        </w:rPr>
        <w:t>número</w:t>
      </w:r>
      <w:r w:rsidR="0075381E">
        <w:rPr>
          <w:rFonts w:ascii="Palatino Linotype" w:hAnsi="Palatino Linotype" w:cs="Arial"/>
          <w:bCs/>
          <w:sz w:val="24"/>
          <w:lang w:eastAsia="es-MX"/>
        </w:rPr>
        <w:t xml:space="preserve"> </w:t>
      </w:r>
      <w:r w:rsidR="0075381E" w:rsidRPr="001077B4">
        <w:rPr>
          <w:rFonts w:ascii="Palatino Linotype" w:hAnsi="Palatino Linotype" w:cs="Arial"/>
          <w:b/>
          <w:sz w:val="24"/>
          <w:lang w:eastAsia="es-MX"/>
        </w:rPr>
        <w:t>00065/DIFATIZARA/IP/2019</w:t>
      </w:r>
      <w:r w:rsidR="0075381E">
        <w:rPr>
          <w:rFonts w:ascii="Palatino Linotype" w:hAnsi="Palatino Linotype" w:cs="Arial"/>
          <w:b/>
          <w:sz w:val="24"/>
          <w:lang w:eastAsia="es-MX"/>
        </w:rPr>
        <w:t xml:space="preserve">, </w:t>
      </w:r>
      <w:r w:rsidR="0075381E">
        <w:rPr>
          <w:rFonts w:ascii="Palatino Linotype" w:hAnsi="Palatino Linotype" w:cs="Arial"/>
          <w:sz w:val="24"/>
          <w:lang w:eastAsia="es-MX"/>
        </w:rPr>
        <w:t>por resultar fundadas las razones o motivos de inconformidad</w:t>
      </w:r>
      <w:bookmarkEnd w:id="1"/>
      <w:r w:rsidR="0075381E">
        <w:rPr>
          <w:rFonts w:ascii="Palatino Linotype" w:hAnsi="Palatino Linotype" w:cs="Arial"/>
          <w:sz w:val="24"/>
          <w:lang w:eastAsia="es-MX"/>
        </w:rPr>
        <w:t xml:space="preserve">; y por </w:t>
      </w:r>
      <w:r w:rsidR="00E11B84">
        <w:rPr>
          <w:rFonts w:ascii="Palatino Linotype" w:hAnsi="Palatino Linotype" w:cs="Arial"/>
          <w:sz w:val="24"/>
          <w:lang w:eastAsia="es-MX"/>
        </w:rPr>
        <w:t>último</w:t>
      </w:r>
      <w:r w:rsidR="0075381E">
        <w:rPr>
          <w:rFonts w:ascii="Palatino Linotype" w:hAnsi="Palatino Linotype" w:cs="Arial"/>
          <w:sz w:val="24"/>
          <w:lang w:eastAsia="es-MX"/>
        </w:rPr>
        <w:t xml:space="preserve"> se </w:t>
      </w:r>
      <w:r w:rsidR="00E11B84" w:rsidRPr="00E11B84">
        <w:rPr>
          <w:rFonts w:ascii="Palatino Linotype" w:hAnsi="Palatino Linotype" w:cs="Arial"/>
          <w:b/>
          <w:bCs/>
          <w:sz w:val="24"/>
          <w:lang w:eastAsia="es-MX"/>
        </w:rPr>
        <w:t>MODIFICAN</w:t>
      </w:r>
      <w:r w:rsidR="00E11B84">
        <w:rPr>
          <w:rFonts w:ascii="Palatino Linotype" w:hAnsi="Palatino Linotype" w:cs="Arial"/>
          <w:sz w:val="24"/>
          <w:lang w:eastAsia="es-MX"/>
        </w:rPr>
        <w:t xml:space="preserve"> </w:t>
      </w:r>
      <w:r w:rsidR="0075381E">
        <w:rPr>
          <w:rFonts w:ascii="Palatino Linotype" w:hAnsi="Palatino Linotype" w:cs="Arial"/>
          <w:sz w:val="24"/>
          <w:lang w:eastAsia="es-MX"/>
        </w:rPr>
        <w:t xml:space="preserve">las respuestas a las solicitudes de información </w:t>
      </w:r>
      <w:r w:rsidR="00E11B84">
        <w:rPr>
          <w:rFonts w:ascii="Palatino Linotype" w:hAnsi="Palatino Linotype" w:cs="Arial"/>
          <w:sz w:val="24"/>
          <w:lang w:eastAsia="es-MX"/>
        </w:rPr>
        <w:t>número</w:t>
      </w:r>
      <w:r w:rsidR="0075381E">
        <w:rPr>
          <w:rFonts w:ascii="Palatino Linotype" w:hAnsi="Palatino Linotype" w:cs="Arial"/>
          <w:sz w:val="24"/>
          <w:lang w:eastAsia="es-MX"/>
        </w:rPr>
        <w:t xml:space="preserve"> </w:t>
      </w:r>
      <w:r w:rsidR="0075381E" w:rsidRPr="001077B4">
        <w:rPr>
          <w:rFonts w:ascii="Palatino Linotype" w:hAnsi="Palatino Linotype" w:cs="Arial"/>
          <w:b/>
          <w:sz w:val="24"/>
          <w:lang w:eastAsia="es-MX"/>
        </w:rPr>
        <w:t>000</w:t>
      </w:r>
      <w:r w:rsidR="0075381E">
        <w:rPr>
          <w:rFonts w:ascii="Palatino Linotype" w:hAnsi="Palatino Linotype" w:cs="Arial"/>
          <w:b/>
          <w:sz w:val="24"/>
          <w:lang w:eastAsia="es-MX"/>
        </w:rPr>
        <w:t>59</w:t>
      </w:r>
      <w:r w:rsidR="0075381E" w:rsidRPr="001077B4">
        <w:rPr>
          <w:rFonts w:ascii="Palatino Linotype" w:hAnsi="Palatino Linotype" w:cs="Arial"/>
          <w:b/>
          <w:sz w:val="24"/>
          <w:lang w:eastAsia="es-MX"/>
        </w:rPr>
        <w:t>/DIFATIZARA/IP/2019</w:t>
      </w:r>
      <w:r w:rsidR="0075381E">
        <w:rPr>
          <w:rFonts w:ascii="Palatino Linotype" w:hAnsi="Palatino Linotype" w:cs="Arial"/>
          <w:b/>
          <w:sz w:val="24"/>
          <w:lang w:eastAsia="es-MX"/>
        </w:rPr>
        <w:t>, 0</w:t>
      </w:r>
      <w:r w:rsidR="0075381E" w:rsidRPr="001077B4">
        <w:rPr>
          <w:rFonts w:ascii="Palatino Linotype" w:hAnsi="Palatino Linotype" w:cs="Arial"/>
          <w:b/>
          <w:sz w:val="24"/>
          <w:lang w:eastAsia="es-MX"/>
        </w:rPr>
        <w:t>006</w:t>
      </w:r>
      <w:r w:rsidR="0075381E">
        <w:rPr>
          <w:rFonts w:ascii="Palatino Linotype" w:hAnsi="Palatino Linotype" w:cs="Arial"/>
          <w:b/>
          <w:sz w:val="24"/>
          <w:lang w:eastAsia="es-MX"/>
        </w:rPr>
        <w:t>1</w:t>
      </w:r>
      <w:r w:rsidR="0075381E" w:rsidRPr="001077B4">
        <w:rPr>
          <w:rFonts w:ascii="Palatino Linotype" w:hAnsi="Palatino Linotype" w:cs="Arial"/>
          <w:b/>
          <w:sz w:val="24"/>
          <w:lang w:eastAsia="es-MX"/>
        </w:rPr>
        <w:t>/DIFATIZARA/IP/2019</w:t>
      </w:r>
      <w:r w:rsidR="0075381E">
        <w:rPr>
          <w:rFonts w:ascii="Palatino Linotype" w:hAnsi="Palatino Linotype" w:cs="Arial"/>
          <w:b/>
          <w:sz w:val="24"/>
          <w:lang w:eastAsia="es-MX"/>
        </w:rPr>
        <w:t xml:space="preserve"> y </w:t>
      </w:r>
      <w:r w:rsidR="0075381E" w:rsidRPr="001077B4">
        <w:rPr>
          <w:rFonts w:ascii="Palatino Linotype" w:hAnsi="Palatino Linotype" w:cs="Arial"/>
          <w:b/>
          <w:sz w:val="24"/>
          <w:lang w:eastAsia="es-MX"/>
        </w:rPr>
        <w:lastRenderedPageBreak/>
        <w:t>0007</w:t>
      </w:r>
      <w:r w:rsidR="0075381E">
        <w:rPr>
          <w:rFonts w:ascii="Palatino Linotype" w:hAnsi="Palatino Linotype" w:cs="Arial"/>
          <w:b/>
          <w:sz w:val="24"/>
          <w:lang w:eastAsia="es-MX"/>
        </w:rPr>
        <w:t>5/</w:t>
      </w:r>
      <w:r w:rsidR="0075381E" w:rsidRPr="001077B4">
        <w:rPr>
          <w:rFonts w:ascii="Palatino Linotype" w:hAnsi="Palatino Linotype" w:cs="Arial"/>
          <w:b/>
          <w:sz w:val="24"/>
          <w:lang w:eastAsia="es-MX"/>
        </w:rPr>
        <w:t>DIFATIZARA/IP/2019</w:t>
      </w:r>
      <w:r w:rsidR="0075381E">
        <w:rPr>
          <w:rFonts w:ascii="Palatino Linotype" w:hAnsi="Palatino Linotype" w:cs="Arial"/>
          <w:b/>
          <w:sz w:val="24"/>
          <w:lang w:eastAsia="es-MX"/>
        </w:rPr>
        <w:t xml:space="preserve">, </w:t>
      </w:r>
      <w:r w:rsidR="0075381E">
        <w:rPr>
          <w:rFonts w:ascii="Palatino Linotype" w:hAnsi="Palatino Linotype" w:cs="Arial"/>
          <w:sz w:val="24"/>
          <w:lang w:eastAsia="es-MX"/>
        </w:rPr>
        <w:t>por resultar fundadas las razones o motivos de inconformidad y</w:t>
      </w:r>
      <w:r>
        <w:rPr>
          <w:rFonts w:ascii="Palatino Linotype" w:hAnsi="Palatino Linotype"/>
          <w:sz w:val="24"/>
          <w:szCs w:val="24"/>
        </w:rPr>
        <w:t xml:space="preserve"> </w:t>
      </w:r>
      <w:r w:rsidRPr="00410726">
        <w:rPr>
          <w:rFonts w:ascii="Palatino Linotype" w:hAnsi="Palatino Linotype"/>
          <w:sz w:val="24"/>
          <w:szCs w:val="24"/>
        </w:rPr>
        <w:t>que ha</w:t>
      </w:r>
      <w:r w:rsidR="00AE05DE">
        <w:rPr>
          <w:rFonts w:ascii="Palatino Linotype" w:hAnsi="Palatino Linotype"/>
          <w:sz w:val="24"/>
          <w:szCs w:val="24"/>
        </w:rPr>
        <w:t>n</w:t>
      </w:r>
      <w:r w:rsidRPr="00410726">
        <w:rPr>
          <w:rFonts w:ascii="Palatino Linotype" w:hAnsi="Palatino Linotype"/>
          <w:sz w:val="24"/>
          <w:szCs w:val="24"/>
        </w:rPr>
        <w:t xml:space="preserve"> sido materia del presente fallo.</w:t>
      </w:r>
    </w:p>
    <w:p w:rsidR="00272A02" w:rsidRDefault="00272A02" w:rsidP="00272A0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2F4649" w:rsidRDefault="002F4649" w:rsidP="00272A02">
      <w:pPr>
        <w:tabs>
          <w:tab w:val="left" w:pos="8931"/>
        </w:tabs>
        <w:spacing w:before="240" w:line="360" w:lineRule="auto"/>
        <w:ind w:right="51"/>
        <w:jc w:val="both"/>
        <w:rPr>
          <w:rFonts w:ascii="Palatino Linotype" w:hAnsi="Palatino Linotype"/>
          <w:sz w:val="24"/>
          <w:szCs w:val="24"/>
        </w:rPr>
      </w:pPr>
    </w:p>
    <w:p w:rsidR="00272A02" w:rsidRDefault="00272A02" w:rsidP="00272A02">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B42268" w:rsidRDefault="00272A02" w:rsidP="002601B4">
      <w:pPr>
        <w:spacing w:before="240" w:line="360" w:lineRule="auto"/>
        <w:jc w:val="both"/>
        <w:rPr>
          <w:rFonts w:ascii="Palatino Linotype" w:eastAsia="Arial Unicode MS" w:hAnsi="Palatino Linotype" w:cs="Arial"/>
          <w:sz w:val="24"/>
          <w:szCs w:val="24"/>
        </w:rPr>
      </w:pPr>
      <w:bookmarkStart w:id="2" w:name="_Hlk16859291"/>
      <w:r w:rsidRPr="00755A9B">
        <w:rPr>
          <w:rFonts w:ascii="Palatino Linotype" w:hAnsi="Palatino Linotype" w:cs="Arial"/>
          <w:b/>
          <w:sz w:val="28"/>
          <w:szCs w:val="24"/>
          <w:lang w:val="es-ES_tradnl"/>
        </w:rPr>
        <w:t>PRIMERO.</w:t>
      </w:r>
      <w:r w:rsidRPr="00755A9B">
        <w:rPr>
          <w:rFonts w:ascii="Palatino Linotype" w:hAnsi="Palatino Linotype" w:cs="Arial"/>
          <w:sz w:val="28"/>
          <w:szCs w:val="24"/>
          <w:lang w:val="es-ES_tradnl"/>
        </w:rPr>
        <w:t xml:space="preserve"> </w:t>
      </w:r>
      <w:r w:rsidR="00B42268">
        <w:rPr>
          <w:rFonts w:ascii="Palatino Linotype" w:hAnsi="Palatino Linotype" w:cs="Arial"/>
          <w:sz w:val="28"/>
          <w:szCs w:val="24"/>
          <w:lang w:val="es-ES_tradnl"/>
        </w:rPr>
        <w:t xml:space="preserve">Se </w:t>
      </w:r>
      <w:r w:rsidR="00B42268" w:rsidRPr="00B42268">
        <w:rPr>
          <w:rFonts w:ascii="Palatino Linotype" w:hAnsi="Palatino Linotype" w:cs="Arial"/>
          <w:b/>
          <w:bCs/>
          <w:sz w:val="28"/>
          <w:szCs w:val="24"/>
          <w:lang w:val="es-ES_tradnl"/>
        </w:rPr>
        <w:t>Sobreseen</w:t>
      </w:r>
      <w:r w:rsidR="00B42268">
        <w:rPr>
          <w:rFonts w:ascii="Palatino Linotype" w:hAnsi="Palatino Linotype" w:cs="Arial"/>
          <w:sz w:val="28"/>
          <w:szCs w:val="24"/>
          <w:lang w:val="es-ES_tradnl"/>
        </w:rPr>
        <w:t xml:space="preserve"> los recursos de revisión numero </w:t>
      </w:r>
      <w:r w:rsidR="0075381E" w:rsidRPr="002A0C10">
        <w:rPr>
          <w:rFonts w:ascii="Palatino Linotype" w:hAnsi="Palatino Linotype" w:cs="Arial"/>
          <w:b/>
          <w:bCs/>
          <w:sz w:val="24"/>
          <w:lang w:eastAsia="es-MX"/>
        </w:rPr>
        <w:t>0470</w:t>
      </w:r>
      <w:r w:rsidR="0075381E">
        <w:rPr>
          <w:rFonts w:ascii="Palatino Linotype" w:hAnsi="Palatino Linotype" w:cs="Arial"/>
          <w:b/>
          <w:bCs/>
          <w:sz w:val="24"/>
          <w:lang w:eastAsia="es-MX"/>
        </w:rPr>
        <w:t>1</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04702/INFOEM/IP/RR/2019,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0470</w:t>
      </w:r>
      <w:r w:rsidR="0075381E">
        <w:rPr>
          <w:rFonts w:ascii="Palatino Linotype" w:hAnsi="Palatino Linotype" w:cs="Arial"/>
          <w:b/>
          <w:bCs/>
          <w:sz w:val="24"/>
          <w:lang w:eastAsia="es-MX"/>
        </w:rPr>
        <w:t>7</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0470</w:t>
      </w:r>
      <w:r w:rsidR="0075381E">
        <w:rPr>
          <w:rFonts w:ascii="Palatino Linotype" w:hAnsi="Palatino Linotype" w:cs="Arial"/>
          <w:b/>
          <w:bCs/>
          <w:sz w:val="24"/>
          <w:lang w:eastAsia="es-MX"/>
        </w:rPr>
        <w:t>8</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0470</w:t>
      </w:r>
      <w:r w:rsidR="0075381E">
        <w:rPr>
          <w:rFonts w:ascii="Palatino Linotype" w:hAnsi="Palatino Linotype" w:cs="Arial"/>
          <w:b/>
          <w:bCs/>
          <w:sz w:val="24"/>
          <w:lang w:eastAsia="es-MX"/>
        </w:rPr>
        <w:t>9</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w:t>
      </w:r>
      <w:r w:rsidR="0075381E">
        <w:rPr>
          <w:rFonts w:ascii="Palatino Linotype" w:hAnsi="Palatino Linotype" w:cs="Arial"/>
          <w:b/>
          <w:bCs/>
          <w:sz w:val="24"/>
          <w:lang w:eastAsia="es-MX"/>
        </w:rPr>
        <w:t>842</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w:t>
      </w:r>
      <w:r w:rsidR="0075381E">
        <w:rPr>
          <w:rFonts w:ascii="Palatino Linotype" w:hAnsi="Palatino Linotype" w:cs="Arial"/>
          <w:b/>
          <w:bCs/>
          <w:sz w:val="24"/>
          <w:lang w:eastAsia="es-MX"/>
        </w:rPr>
        <w:t>843</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04</w:t>
      </w:r>
      <w:r w:rsidR="0075381E">
        <w:rPr>
          <w:rFonts w:ascii="Palatino Linotype" w:hAnsi="Palatino Linotype" w:cs="Arial"/>
          <w:b/>
          <w:bCs/>
          <w:sz w:val="24"/>
          <w:lang w:eastAsia="es-MX"/>
        </w:rPr>
        <w:t>845</w:t>
      </w:r>
      <w:r w:rsidR="0075381E" w:rsidRPr="002A0C10">
        <w:rPr>
          <w:rFonts w:ascii="Palatino Linotype" w:hAnsi="Palatino Linotype" w:cs="Arial"/>
          <w:b/>
          <w:bCs/>
          <w:sz w:val="24"/>
          <w:lang w:eastAsia="es-MX"/>
        </w:rPr>
        <w:t>/INFOEM/IP/RR/2019,</w:t>
      </w:r>
      <w:r w:rsidR="0075381E" w:rsidRPr="001310FA">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w:t>
      </w:r>
      <w:r w:rsidR="0075381E">
        <w:rPr>
          <w:rFonts w:ascii="Palatino Linotype" w:hAnsi="Palatino Linotype" w:cs="Arial"/>
          <w:b/>
          <w:bCs/>
          <w:sz w:val="24"/>
          <w:lang w:eastAsia="es-MX"/>
        </w:rPr>
        <w:t>5066</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w:t>
      </w:r>
      <w:r w:rsidR="0075381E" w:rsidRPr="002A0C10">
        <w:rPr>
          <w:rFonts w:ascii="Palatino Linotype" w:hAnsi="Palatino Linotype" w:cs="Arial"/>
          <w:b/>
          <w:bCs/>
          <w:sz w:val="24"/>
          <w:lang w:eastAsia="es-MX"/>
        </w:rPr>
        <w:t>0</w:t>
      </w:r>
      <w:r w:rsidR="0075381E">
        <w:rPr>
          <w:rFonts w:ascii="Palatino Linotype" w:hAnsi="Palatino Linotype" w:cs="Arial"/>
          <w:b/>
          <w:bCs/>
          <w:sz w:val="24"/>
          <w:lang w:eastAsia="es-MX"/>
        </w:rPr>
        <w:t>5067</w:t>
      </w:r>
      <w:r w:rsidR="0075381E" w:rsidRPr="002A0C10">
        <w:rPr>
          <w:rFonts w:ascii="Palatino Linotype" w:hAnsi="Palatino Linotype" w:cs="Arial"/>
          <w:b/>
          <w:bCs/>
          <w:sz w:val="24"/>
          <w:lang w:eastAsia="es-MX"/>
        </w:rPr>
        <w:t>/INFOEM/IP/RR/2019</w:t>
      </w:r>
      <w:r w:rsidR="0075381E">
        <w:rPr>
          <w:rFonts w:ascii="Palatino Linotype" w:hAnsi="Palatino Linotype" w:cs="Arial"/>
          <w:b/>
          <w:bCs/>
          <w:sz w:val="24"/>
          <w:lang w:eastAsia="es-MX"/>
        </w:rPr>
        <w:t xml:space="preserve"> y </w:t>
      </w:r>
      <w:r w:rsidR="0075381E" w:rsidRPr="002A0C10">
        <w:rPr>
          <w:rFonts w:ascii="Palatino Linotype" w:hAnsi="Palatino Linotype" w:cs="Arial"/>
          <w:b/>
          <w:bCs/>
          <w:sz w:val="24"/>
          <w:lang w:eastAsia="es-MX"/>
        </w:rPr>
        <w:t>0</w:t>
      </w:r>
      <w:r w:rsidR="0075381E">
        <w:rPr>
          <w:rFonts w:ascii="Palatino Linotype" w:hAnsi="Palatino Linotype" w:cs="Arial"/>
          <w:b/>
          <w:bCs/>
          <w:sz w:val="24"/>
          <w:lang w:eastAsia="es-MX"/>
        </w:rPr>
        <w:t>5092</w:t>
      </w:r>
      <w:r w:rsidR="0075381E" w:rsidRPr="002A0C10">
        <w:rPr>
          <w:rFonts w:ascii="Palatino Linotype" w:hAnsi="Palatino Linotype" w:cs="Arial"/>
          <w:b/>
          <w:bCs/>
          <w:sz w:val="24"/>
          <w:lang w:eastAsia="es-MX"/>
        </w:rPr>
        <w:t>/INFOEM/IP/RR/2019</w:t>
      </w:r>
      <w:r w:rsidR="00B42268">
        <w:rPr>
          <w:rFonts w:ascii="Palatino Linotype" w:hAnsi="Palatino Linotype" w:cs="Arial"/>
          <w:b/>
          <w:bCs/>
          <w:sz w:val="24"/>
          <w:lang w:eastAsia="es-MX"/>
        </w:rPr>
        <w:t xml:space="preserve">, </w:t>
      </w:r>
      <w:r w:rsidR="00B42268" w:rsidRPr="00B0399C">
        <w:rPr>
          <w:rFonts w:ascii="Palatino Linotype" w:eastAsia="Arial Unicode MS" w:hAnsi="Palatino Linotype" w:cs="Arial"/>
          <w:sz w:val="24"/>
          <w:szCs w:val="24"/>
        </w:rPr>
        <w:t xml:space="preserve">porque al modificar la respuesta el recurso de revisión quedó sin materia en términos del </w:t>
      </w:r>
      <w:r w:rsidR="00B42268" w:rsidRPr="00B0399C">
        <w:rPr>
          <w:rFonts w:ascii="Palatino Linotype" w:eastAsia="Arial Unicode MS" w:hAnsi="Palatino Linotype" w:cs="Arial"/>
          <w:b/>
          <w:sz w:val="24"/>
          <w:szCs w:val="24"/>
        </w:rPr>
        <w:t xml:space="preserve">Considerando </w:t>
      </w:r>
      <w:r w:rsidR="00B42268">
        <w:rPr>
          <w:rFonts w:ascii="Palatino Linotype" w:eastAsia="Arial Unicode MS" w:hAnsi="Palatino Linotype" w:cs="Arial"/>
          <w:b/>
          <w:sz w:val="24"/>
          <w:szCs w:val="24"/>
        </w:rPr>
        <w:t>Cuarto</w:t>
      </w:r>
      <w:r w:rsidR="00B42268" w:rsidRPr="00B0399C">
        <w:rPr>
          <w:rFonts w:ascii="Palatino Linotype" w:eastAsia="Arial Unicode MS" w:hAnsi="Palatino Linotype" w:cs="Arial"/>
          <w:sz w:val="24"/>
          <w:szCs w:val="24"/>
        </w:rPr>
        <w:t xml:space="preserve"> de la presente resolución.</w:t>
      </w:r>
    </w:p>
    <w:p w:rsidR="002F4649" w:rsidRDefault="002F4649" w:rsidP="002601B4">
      <w:pPr>
        <w:spacing w:before="240" w:line="360" w:lineRule="auto"/>
        <w:jc w:val="both"/>
        <w:rPr>
          <w:rFonts w:ascii="Palatino Linotype" w:eastAsia="Arial Unicode MS" w:hAnsi="Palatino Linotype" w:cs="Arial"/>
          <w:sz w:val="24"/>
          <w:szCs w:val="24"/>
        </w:rPr>
      </w:pPr>
    </w:p>
    <w:p w:rsidR="00B42268" w:rsidRDefault="00B42268" w:rsidP="002601B4">
      <w:pPr>
        <w:spacing w:line="360" w:lineRule="auto"/>
        <w:jc w:val="both"/>
        <w:rPr>
          <w:rFonts w:ascii="Palatino Linotype" w:hAnsi="Palatino Linotype" w:cs="Arial"/>
          <w:sz w:val="24"/>
          <w:szCs w:val="24"/>
          <w:lang w:val="es-ES_tradn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00272A02" w:rsidRPr="00A92F82">
        <w:rPr>
          <w:rFonts w:ascii="Palatino Linotype" w:hAnsi="Palatino Linotype" w:cs="Arial"/>
          <w:sz w:val="24"/>
          <w:szCs w:val="24"/>
          <w:lang w:val="es-ES_tradnl"/>
        </w:rPr>
        <w:t xml:space="preserve">Se </w:t>
      </w:r>
      <w:r>
        <w:rPr>
          <w:rFonts w:ascii="Palatino Linotype" w:hAnsi="Palatino Linotype" w:cs="Arial"/>
          <w:b/>
          <w:sz w:val="24"/>
          <w:szCs w:val="24"/>
          <w:lang w:val="es-ES_tradnl"/>
        </w:rPr>
        <w:t>REVOCA</w:t>
      </w:r>
      <w:r w:rsidR="00272A02" w:rsidRPr="00A92F82">
        <w:rPr>
          <w:rFonts w:ascii="Palatino Linotype" w:hAnsi="Palatino Linotype" w:cs="Arial"/>
          <w:sz w:val="24"/>
          <w:szCs w:val="24"/>
          <w:lang w:val="es-ES_tradnl"/>
        </w:rPr>
        <w:t xml:space="preserve"> </w:t>
      </w:r>
      <w:r w:rsidRPr="00A92F82">
        <w:rPr>
          <w:rFonts w:ascii="Palatino Linotype" w:hAnsi="Palatino Linotype" w:cs="Arial"/>
          <w:sz w:val="24"/>
          <w:szCs w:val="24"/>
          <w:lang w:val="es-ES_tradnl"/>
        </w:rPr>
        <w:t>la respuesta entregada</w:t>
      </w:r>
      <w:r w:rsidR="00272A02" w:rsidRPr="00A92F82">
        <w:rPr>
          <w:rFonts w:ascii="Palatino Linotype" w:hAnsi="Palatino Linotype" w:cs="Arial"/>
          <w:sz w:val="24"/>
          <w:szCs w:val="24"/>
          <w:lang w:val="es-ES_tradnl"/>
        </w:rPr>
        <w:t xml:space="preserve"> por </w:t>
      </w:r>
      <w:r w:rsidR="00272A02" w:rsidRPr="00B619DB">
        <w:rPr>
          <w:rFonts w:ascii="Palatino Linotype" w:hAnsi="Palatino Linotype" w:cs="Arial"/>
          <w:b/>
          <w:sz w:val="24"/>
          <w:szCs w:val="24"/>
          <w:lang w:val="es-ES_tradnl"/>
        </w:rPr>
        <w:t>El Sujeto Obligado</w:t>
      </w:r>
      <w:r w:rsidR="00272A02" w:rsidRPr="00A92F82">
        <w:rPr>
          <w:rFonts w:ascii="Palatino Linotype" w:hAnsi="Palatino Linotype" w:cs="Arial"/>
          <w:sz w:val="24"/>
          <w:szCs w:val="24"/>
          <w:lang w:val="es-ES_tradnl"/>
        </w:rPr>
        <w:t xml:space="preserve"> a </w:t>
      </w:r>
      <w:r w:rsidRPr="00A92F82">
        <w:rPr>
          <w:rFonts w:ascii="Palatino Linotype" w:hAnsi="Palatino Linotype" w:cs="Arial"/>
          <w:sz w:val="24"/>
          <w:szCs w:val="24"/>
          <w:lang w:val="es-ES_tradnl"/>
        </w:rPr>
        <w:t>la solicitud</w:t>
      </w:r>
      <w:r w:rsidR="00272A02" w:rsidRPr="00A92F82">
        <w:rPr>
          <w:rFonts w:ascii="Palatino Linotype" w:hAnsi="Palatino Linotype" w:cs="Arial"/>
          <w:sz w:val="24"/>
          <w:szCs w:val="24"/>
          <w:lang w:val="es-ES_tradnl"/>
        </w:rPr>
        <w:t xml:space="preserve"> de información</w:t>
      </w:r>
      <w:r w:rsidR="00AE05DE">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numero </w:t>
      </w:r>
      <w:r w:rsidRPr="001077B4">
        <w:rPr>
          <w:rFonts w:ascii="Palatino Linotype" w:hAnsi="Palatino Linotype" w:cs="Arial"/>
          <w:b/>
          <w:sz w:val="24"/>
          <w:lang w:eastAsia="es-MX"/>
        </w:rPr>
        <w:t>00065/DIFATIZARA/IP/2019</w:t>
      </w:r>
      <w:r w:rsidR="00272A02" w:rsidRPr="00A92F82">
        <w:rPr>
          <w:rFonts w:ascii="Palatino Linotype" w:hAnsi="Palatino Linotype" w:cs="Arial"/>
          <w:sz w:val="24"/>
          <w:szCs w:val="24"/>
          <w:lang w:val="es-ES_tradnl"/>
        </w:rPr>
        <w:t xml:space="preserve">, por resultar </w:t>
      </w:r>
      <w:r>
        <w:rPr>
          <w:rFonts w:ascii="Palatino Linotype" w:hAnsi="Palatino Linotype" w:cs="Arial"/>
          <w:sz w:val="24"/>
          <w:szCs w:val="24"/>
          <w:lang w:val="es-ES_tradnl"/>
        </w:rPr>
        <w:t>fundadas</w:t>
      </w:r>
      <w:r w:rsidR="00272A02">
        <w:rPr>
          <w:rFonts w:ascii="Palatino Linotype" w:hAnsi="Palatino Linotype" w:cs="Arial"/>
          <w:sz w:val="24"/>
          <w:szCs w:val="24"/>
          <w:lang w:val="es-ES_tradnl"/>
        </w:rPr>
        <w:t xml:space="preserve"> las razones o</w:t>
      </w:r>
      <w:r w:rsidR="00272A02" w:rsidRPr="00A92F82">
        <w:rPr>
          <w:rFonts w:ascii="Palatino Linotype" w:hAnsi="Palatino Linotype" w:cs="Arial"/>
          <w:sz w:val="24"/>
          <w:szCs w:val="24"/>
          <w:lang w:val="es-ES_tradnl"/>
        </w:rPr>
        <w:t xml:space="preserve"> motivos de inconformidad que arguye </w:t>
      </w:r>
      <w:r w:rsidR="00272A02" w:rsidRPr="00A92F82">
        <w:rPr>
          <w:rFonts w:ascii="Palatino Linotype" w:hAnsi="Palatino Linotype" w:cs="Arial"/>
          <w:b/>
          <w:sz w:val="24"/>
          <w:szCs w:val="24"/>
          <w:lang w:val="es-ES_tradnl"/>
        </w:rPr>
        <w:t>El Recurrente</w:t>
      </w:r>
      <w:r w:rsidR="00272A02" w:rsidRPr="00A92F82">
        <w:rPr>
          <w:rFonts w:ascii="Palatino Linotype" w:hAnsi="Palatino Linotype" w:cs="Arial"/>
          <w:sz w:val="24"/>
          <w:szCs w:val="24"/>
          <w:lang w:val="es-ES_tradnl"/>
        </w:rPr>
        <w:t xml:space="preserve">, en términos del Considerando </w:t>
      </w:r>
      <w:r w:rsidR="00272A02" w:rsidRPr="00A92F82">
        <w:rPr>
          <w:rFonts w:ascii="Palatino Linotype" w:hAnsi="Palatino Linotype" w:cs="Arial"/>
          <w:b/>
          <w:sz w:val="24"/>
          <w:szCs w:val="24"/>
          <w:lang w:val="es-ES_tradnl"/>
        </w:rPr>
        <w:t>CUARTO</w:t>
      </w:r>
      <w:r w:rsidR="00272A02" w:rsidRPr="00A92F82">
        <w:rPr>
          <w:rFonts w:ascii="Palatino Linotype" w:hAnsi="Palatino Linotype" w:cs="Arial"/>
          <w:sz w:val="24"/>
          <w:szCs w:val="24"/>
          <w:lang w:val="es-ES_tradnl"/>
        </w:rPr>
        <w:t xml:space="preserve"> de la presente resolución</w:t>
      </w:r>
      <w:r>
        <w:rPr>
          <w:rFonts w:ascii="Palatino Linotype" w:hAnsi="Palatino Linotype" w:cs="Arial"/>
          <w:sz w:val="24"/>
          <w:szCs w:val="24"/>
          <w:lang w:val="es-ES_tradnl"/>
        </w:rPr>
        <w:t>.</w:t>
      </w:r>
    </w:p>
    <w:p w:rsidR="002F4649" w:rsidRDefault="002F4649" w:rsidP="002601B4">
      <w:pPr>
        <w:spacing w:line="360" w:lineRule="auto"/>
        <w:jc w:val="both"/>
        <w:rPr>
          <w:rFonts w:ascii="Palatino Linotype" w:hAnsi="Palatino Linotype" w:cs="Arial"/>
          <w:sz w:val="24"/>
          <w:szCs w:val="24"/>
          <w:lang w:val="es-ES_tradnl"/>
        </w:rPr>
      </w:pPr>
    </w:p>
    <w:bookmarkEnd w:id="2"/>
    <w:p w:rsidR="00B42268" w:rsidRDefault="00B42268" w:rsidP="002601B4">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 xml:space="preserve"> </w:t>
      </w:r>
      <w:r w:rsidRPr="0076532E">
        <w:rPr>
          <w:rFonts w:ascii="Palatino Linotype" w:hAnsi="Palatino Linotype" w:cs="Arial"/>
          <w:b/>
          <w:bCs/>
          <w:sz w:val="28"/>
          <w:szCs w:val="24"/>
        </w:rPr>
        <w:t>TERCERO</w:t>
      </w:r>
      <w:r w:rsidRPr="0076532E">
        <w:rPr>
          <w:rFonts w:ascii="Palatino Linotype" w:hAnsi="Palatino Linotype" w:cs="Arial"/>
          <w:bCs/>
          <w:sz w:val="24"/>
          <w:szCs w:val="24"/>
        </w:rPr>
        <w:t>.</w:t>
      </w:r>
      <w:r w:rsidR="00272A02" w:rsidRPr="00755A9B">
        <w:rPr>
          <w:rFonts w:ascii="Palatino Linotype" w:hAnsi="Palatino Linotype" w:cs="Arial"/>
          <w:sz w:val="28"/>
          <w:szCs w:val="24"/>
        </w:rPr>
        <w:t xml:space="preserve"> </w:t>
      </w:r>
      <w:r w:rsidRPr="00A92F82">
        <w:rPr>
          <w:rFonts w:ascii="Palatino Linotype" w:hAnsi="Palatino Linotype" w:cs="Arial"/>
          <w:sz w:val="24"/>
          <w:szCs w:val="24"/>
          <w:lang w:val="es-ES_tradnl"/>
        </w:rPr>
        <w:t xml:space="preserve">Se </w:t>
      </w:r>
      <w:r>
        <w:rPr>
          <w:rFonts w:ascii="Palatino Linotype" w:hAnsi="Palatino Linotype" w:cs="Arial"/>
          <w:b/>
          <w:sz w:val="24"/>
          <w:szCs w:val="24"/>
          <w:lang w:val="es-ES_tradnl"/>
        </w:rPr>
        <w:t xml:space="preserve">MODIFICAN </w:t>
      </w:r>
      <w:r w:rsidRPr="00A92F82">
        <w:rPr>
          <w:rFonts w:ascii="Palatino Linotype" w:hAnsi="Palatino Linotype" w:cs="Arial"/>
          <w:sz w:val="24"/>
          <w:szCs w:val="24"/>
          <w:lang w:val="es-ES_tradnl"/>
        </w:rPr>
        <w:t xml:space="preserve">las respuestas entregadas por </w:t>
      </w:r>
      <w:r w:rsidRPr="00B619DB">
        <w:rPr>
          <w:rFonts w:ascii="Palatino Linotype" w:hAnsi="Palatino Linotype" w:cs="Arial"/>
          <w:b/>
          <w:sz w:val="24"/>
          <w:szCs w:val="24"/>
          <w:lang w:val="es-ES_tradnl"/>
        </w:rPr>
        <w:t>El Sujeto Obligado</w:t>
      </w:r>
      <w:r w:rsidRPr="00A92F82">
        <w:rPr>
          <w:rFonts w:ascii="Palatino Linotype" w:hAnsi="Palatino Linotype" w:cs="Arial"/>
          <w:sz w:val="24"/>
          <w:szCs w:val="24"/>
          <w:lang w:val="es-ES_tradnl"/>
        </w:rPr>
        <w:t xml:space="preserve"> a la</w:t>
      </w:r>
      <w:r>
        <w:rPr>
          <w:rFonts w:ascii="Palatino Linotype" w:hAnsi="Palatino Linotype" w:cs="Arial"/>
          <w:sz w:val="24"/>
          <w:szCs w:val="24"/>
          <w:lang w:val="es-ES_tradnl"/>
        </w:rPr>
        <w:t>s</w:t>
      </w:r>
      <w:r w:rsidRPr="00A92F82">
        <w:rPr>
          <w:rFonts w:ascii="Palatino Linotype" w:hAnsi="Palatino Linotype" w:cs="Arial"/>
          <w:sz w:val="24"/>
          <w:szCs w:val="24"/>
          <w:lang w:val="es-ES_tradnl"/>
        </w:rPr>
        <w:t xml:space="preserve"> solicitud</w:t>
      </w:r>
      <w:r>
        <w:rPr>
          <w:rFonts w:ascii="Palatino Linotype" w:hAnsi="Palatino Linotype" w:cs="Arial"/>
          <w:sz w:val="24"/>
          <w:szCs w:val="24"/>
          <w:lang w:val="es-ES_tradnl"/>
        </w:rPr>
        <w:t>es</w:t>
      </w:r>
      <w:r w:rsidRPr="00A92F82">
        <w:rPr>
          <w:rFonts w:ascii="Palatino Linotype" w:hAnsi="Palatino Linotype" w:cs="Arial"/>
          <w:sz w:val="24"/>
          <w:szCs w:val="24"/>
          <w:lang w:val="es-ES_tradnl"/>
        </w:rPr>
        <w:t xml:space="preserve"> de información</w:t>
      </w:r>
      <w:r>
        <w:rPr>
          <w:rFonts w:ascii="Palatino Linotype" w:hAnsi="Palatino Linotype" w:cs="Arial"/>
          <w:sz w:val="24"/>
          <w:szCs w:val="24"/>
          <w:lang w:val="es-ES_tradnl"/>
        </w:rPr>
        <w:t xml:space="preserve"> numero </w:t>
      </w:r>
      <w:r w:rsidR="0075381E" w:rsidRPr="001077B4">
        <w:rPr>
          <w:rFonts w:ascii="Palatino Linotype" w:hAnsi="Palatino Linotype" w:cs="Arial"/>
          <w:b/>
          <w:sz w:val="24"/>
          <w:lang w:eastAsia="es-MX"/>
        </w:rPr>
        <w:t>000</w:t>
      </w:r>
      <w:r w:rsidR="0075381E">
        <w:rPr>
          <w:rFonts w:ascii="Palatino Linotype" w:hAnsi="Palatino Linotype" w:cs="Arial"/>
          <w:b/>
          <w:sz w:val="24"/>
          <w:lang w:eastAsia="es-MX"/>
        </w:rPr>
        <w:t>59</w:t>
      </w:r>
      <w:r w:rsidR="0075381E" w:rsidRPr="001077B4">
        <w:rPr>
          <w:rFonts w:ascii="Palatino Linotype" w:hAnsi="Palatino Linotype" w:cs="Arial"/>
          <w:b/>
          <w:sz w:val="24"/>
          <w:lang w:eastAsia="es-MX"/>
        </w:rPr>
        <w:t>/DIFATIZARA/IP/2019</w:t>
      </w:r>
      <w:r w:rsidR="0075381E">
        <w:rPr>
          <w:rFonts w:ascii="Palatino Linotype" w:hAnsi="Palatino Linotype" w:cs="Arial"/>
          <w:b/>
          <w:sz w:val="24"/>
          <w:lang w:eastAsia="es-MX"/>
        </w:rPr>
        <w:t>, 0</w:t>
      </w:r>
      <w:r w:rsidR="0075381E" w:rsidRPr="001077B4">
        <w:rPr>
          <w:rFonts w:ascii="Palatino Linotype" w:hAnsi="Palatino Linotype" w:cs="Arial"/>
          <w:b/>
          <w:sz w:val="24"/>
          <w:lang w:eastAsia="es-MX"/>
        </w:rPr>
        <w:t>006</w:t>
      </w:r>
      <w:r w:rsidR="0075381E">
        <w:rPr>
          <w:rFonts w:ascii="Palatino Linotype" w:hAnsi="Palatino Linotype" w:cs="Arial"/>
          <w:b/>
          <w:sz w:val="24"/>
          <w:lang w:eastAsia="es-MX"/>
        </w:rPr>
        <w:t>1</w:t>
      </w:r>
      <w:r w:rsidR="0075381E" w:rsidRPr="001077B4">
        <w:rPr>
          <w:rFonts w:ascii="Palatino Linotype" w:hAnsi="Palatino Linotype" w:cs="Arial"/>
          <w:b/>
          <w:sz w:val="24"/>
          <w:lang w:eastAsia="es-MX"/>
        </w:rPr>
        <w:t>/DIFATIZARA/IP/2019</w:t>
      </w:r>
      <w:r w:rsidR="0075381E">
        <w:rPr>
          <w:rFonts w:ascii="Palatino Linotype" w:hAnsi="Palatino Linotype" w:cs="Arial"/>
          <w:b/>
          <w:sz w:val="24"/>
          <w:lang w:eastAsia="es-MX"/>
        </w:rPr>
        <w:t xml:space="preserve"> y </w:t>
      </w:r>
      <w:r w:rsidR="0075381E" w:rsidRPr="001077B4">
        <w:rPr>
          <w:rFonts w:ascii="Palatino Linotype" w:hAnsi="Palatino Linotype" w:cs="Arial"/>
          <w:b/>
          <w:sz w:val="24"/>
          <w:lang w:eastAsia="es-MX"/>
        </w:rPr>
        <w:t>0007</w:t>
      </w:r>
      <w:r w:rsidR="0075381E">
        <w:rPr>
          <w:rFonts w:ascii="Palatino Linotype" w:hAnsi="Palatino Linotype" w:cs="Arial"/>
          <w:b/>
          <w:sz w:val="24"/>
          <w:lang w:eastAsia="es-MX"/>
        </w:rPr>
        <w:t>5/</w:t>
      </w:r>
      <w:r w:rsidR="0075381E" w:rsidRPr="001077B4">
        <w:rPr>
          <w:rFonts w:ascii="Palatino Linotype" w:hAnsi="Palatino Linotype" w:cs="Arial"/>
          <w:b/>
          <w:sz w:val="24"/>
          <w:lang w:eastAsia="es-MX"/>
        </w:rPr>
        <w:t>DIFATIZARA/IP/2019</w:t>
      </w:r>
      <w:r w:rsidRPr="00A92F82">
        <w:rPr>
          <w:rFonts w:ascii="Palatino Linotype" w:hAnsi="Palatino Linotype" w:cs="Arial"/>
          <w:sz w:val="24"/>
          <w:szCs w:val="24"/>
          <w:lang w:val="es-ES_tradnl"/>
        </w:rPr>
        <w:t>, por resultar</w:t>
      </w:r>
      <w:r>
        <w:rPr>
          <w:rFonts w:ascii="Palatino Linotype" w:hAnsi="Palatino Linotype" w:cs="Arial"/>
          <w:sz w:val="24"/>
          <w:szCs w:val="24"/>
          <w:lang w:val="es-ES_tradnl"/>
        </w:rPr>
        <w:t xml:space="preserve"> fundadas las razones o</w:t>
      </w:r>
      <w:r w:rsidRPr="00A92F82">
        <w:rPr>
          <w:rFonts w:ascii="Palatino Linotype" w:hAnsi="Palatino Linotype" w:cs="Arial"/>
          <w:sz w:val="24"/>
          <w:szCs w:val="24"/>
          <w:lang w:val="es-ES_tradnl"/>
        </w:rPr>
        <w:t xml:space="preserve"> motivos de inconformidad que arguye </w:t>
      </w:r>
      <w:r w:rsidRPr="00A92F82">
        <w:rPr>
          <w:rFonts w:ascii="Palatino Linotype" w:hAnsi="Palatino Linotype" w:cs="Arial"/>
          <w:b/>
          <w:sz w:val="24"/>
          <w:szCs w:val="24"/>
          <w:lang w:val="es-ES_tradnl"/>
        </w:rPr>
        <w:t>El Recurrente</w:t>
      </w:r>
      <w:r w:rsidRPr="00A92F82">
        <w:rPr>
          <w:rFonts w:ascii="Palatino Linotype" w:hAnsi="Palatino Linotype" w:cs="Arial"/>
          <w:sz w:val="24"/>
          <w:szCs w:val="24"/>
          <w:lang w:val="es-ES_tradnl"/>
        </w:rPr>
        <w:t xml:space="preserve">, en términos del Considerando </w:t>
      </w:r>
      <w:r w:rsidRPr="00A92F82">
        <w:rPr>
          <w:rFonts w:ascii="Palatino Linotype" w:hAnsi="Palatino Linotype" w:cs="Arial"/>
          <w:b/>
          <w:sz w:val="24"/>
          <w:szCs w:val="24"/>
          <w:lang w:val="es-ES_tradnl"/>
        </w:rPr>
        <w:t>CUARTO</w:t>
      </w:r>
      <w:r w:rsidRPr="00A92F82">
        <w:rPr>
          <w:rFonts w:ascii="Palatino Linotype" w:hAnsi="Palatino Linotype" w:cs="Arial"/>
          <w:sz w:val="24"/>
          <w:szCs w:val="24"/>
          <w:lang w:val="es-ES_tradnl"/>
        </w:rPr>
        <w:t xml:space="preserve"> de la presente resolución</w:t>
      </w:r>
      <w:r>
        <w:rPr>
          <w:rFonts w:ascii="Palatino Linotype" w:hAnsi="Palatino Linotype" w:cs="Arial"/>
          <w:sz w:val="24"/>
          <w:szCs w:val="24"/>
          <w:lang w:val="es-ES_tradnl"/>
        </w:rPr>
        <w:t>.</w:t>
      </w:r>
    </w:p>
    <w:p w:rsidR="002F4649" w:rsidRDefault="002F4649" w:rsidP="002601B4">
      <w:pPr>
        <w:spacing w:line="360" w:lineRule="auto"/>
        <w:jc w:val="both"/>
        <w:rPr>
          <w:rFonts w:ascii="Palatino Linotype" w:hAnsi="Palatino Linotype" w:cs="Arial"/>
          <w:sz w:val="24"/>
          <w:szCs w:val="24"/>
          <w:lang w:val="es-ES_tradnl"/>
        </w:rPr>
      </w:pPr>
    </w:p>
    <w:p w:rsidR="00B42268" w:rsidRDefault="00B42268" w:rsidP="002601B4">
      <w:pPr>
        <w:spacing w:line="360" w:lineRule="auto"/>
        <w:jc w:val="both"/>
        <w:rPr>
          <w:rFonts w:ascii="Palatino Linotype" w:hAnsi="Palatino Linotype" w:cs="Arial"/>
          <w:sz w:val="24"/>
        </w:rPr>
      </w:pPr>
      <w:r>
        <w:rPr>
          <w:rFonts w:ascii="Palatino Linotype" w:hAnsi="Palatino Linotype" w:cs="Arial"/>
          <w:b/>
          <w:bCs/>
          <w:sz w:val="28"/>
          <w:szCs w:val="24"/>
        </w:rPr>
        <w:t xml:space="preserve">CUARTO. </w:t>
      </w:r>
      <w:r w:rsidRPr="002601B4">
        <w:rPr>
          <w:rFonts w:ascii="Palatino Linotype" w:hAnsi="Palatino Linotype" w:cs="Arial"/>
          <w:sz w:val="24"/>
        </w:rPr>
        <w:t>Se ordena al sujeto obligado haga entrega al recurrente, vía SAIMEX, en versión publica en caso de ser procedente, de lo siguiente:</w:t>
      </w:r>
    </w:p>
    <w:p w:rsidR="002F4649" w:rsidRPr="002601B4" w:rsidRDefault="002F4649" w:rsidP="002601B4">
      <w:pPr>
        <w:spacing w:line="360" w:lineRule="auto"/>
        <w:jc w:val="both"/>
        <w:rPr>
          <w:rFonts w:ascii="Palatino Linotype" w:hAnsi="Palatino Linotype" w:cs="Arial"/>
          <w:sz w:val="24"/>
        </w:rPr>
      </w:pPr>
    </w:p>
    <w:p w:rsidR="00CF12B6" w:rsidRPr="002601B4" w:rsidRDefault="005A0E07" w:rsidP="002601B4">
      <w:pPr>
        <w:pStyle w:val="Prrafodelista"/>
        <w:numPr>
          <w:ilvl w:val="0"/>
          <w:numId w:val="15"/>
        </w:numPr>
        <w:spacing w:before="240" w:after="240" w:line="360" w:lineRule="auto"/>
        <w:jc w:val="both"/>
        <w:rPr>
          <w:rFonts w:ascii="Palatino Linotype" w:hAnsi="Palatino Linotype" w:cs="Arial"/>
          <w:i/>
          <w:iCs/>
          <w:szCs w:val="22"/>
        </w:rPr>
      </w:pPr>
      <w:r w:rsidRPr="002601B4">
        <w:rPr>
          <w:rFonts w:ascii="Palatino Linotype" w:hAnsi="Palatino Linotype" w:cs="Arial"/>
          <w:i/>
          <w:iCs/>
          <w:szCs w:val="22"/>
        </w:rPr>
        <w:t>Documento o documentos donde conste las compras hechas del 01 de enero al 30 de abril, así como los contratos, modalidad de contratación, montos económicos, proveedor.</w:t>
      </w:r>
    </w:p>
    <w:p w:rsidR="005A0E07" w:rsidRPr="002601B4" w:rsidRDefault="005A0E07" w:rsidP="002601B4">
      <w:pPr>
        <w:pStyle w:val="Prrafodelista"/>
        <w:numPr>
          <w:ilvl w:val="0"/>
          <w:numId w:val="15"/>
        </w:numPr>
        <w:spacing w:before="240" w:after="240" w:line="360" w:lineRule="auto"/>
        <w:jc w:val="both"/>
        <w:rPr>
          <w:rFonts w:ascii="Palatino Linotype" w:hAnsi="Palatino Linotype" w:cs="Arial"/>
          <w:i/>
          <w:iCs/>
          <w:szCs w:val="22"/>
        </w:rPr>
      </w:pPr>
      <w:r w:rsidRPr="002601B4">
        <w:rPr>
          <w:rFonts w:ascii="Palatino Linotype" w:hAnsi="Palatino Linotype" w:cs="Arial"/>
          <w:i/>
          <w:iCs/>
          <w:szCs w:val="22"/>
        </w:rPr>
        <w:t xml:space="preserve">Montos totales ejercidos </w:t>
      </w:r>
      <w:r w:rsidR="00174C3F" w:rsidRPr="002601B4">
        <w:rPr>
          <w:rFonts w:ascii="Palatino Linotype" w:hAnsi="Palatino Linotype" w:cs="Arial"/>
          <w:i/>
          <w:iCs/>
          <w:szCs w:val="22"/>
        </w:rPr>
        <w:t>de las acciones y servicios a la comunidad señalados en el documento informe 90 días de gobierno.</w:t>
      </w:r>
    </w:p>
    <w:p w:rsidR="005A0E07" w:rsidRPr="002601B4" w:rsidRDefault="002601B4" w:rsidP="002601B4">
      <w:pPr>
        <w:pStyle w:val="Prrafodelista"/>
        <w:numPr>
          <w:ilvl w:val="0"/>
          <w:numId w:val="15"/>
        </w:numPr>
        <w:spacing w:before="240" w:after="240" w:line="360" w:lineRule="auto"/>
        <w:jc w:val="both"/>
        <w:rPr>
          <w:rFonts w:ascii="Palatino Linotype" w:hAnsi="Palatino Linotype" w:cs="Arial"/>
          <w:i/>
          <w:iCs/>
          <w:szCs w:val="22"/>
        </w:rPr>
      </w:pPr>
      <w:r>
        <w:rPr>
          <w:rFonts w:ascii="Palatino Linotype" w:hAnsi="Palatino Linotype" w:cs="Arial"/>
          <w:i/>
          <w:iCs/>
          <w:szCs w:val="22"/>
        </w:rPr>
        <w:t>Todos los movimientos bancarios realizados del 01 de enero al 15 de abril de 2019.</w:t>
      </w:r>
    </w:p>
    <w:p w:rsidR="005A0E07" w:rsidRPr="002601B4" w:rsidRDefault="001E020A" w:rsidP="002601B4">
      <w:pPr>
        <w:pStyle w:val="Prrafodelista"/>
        <w:numPr>
          <w:ilvl w:val="0"/>
          <w:numId w:val="15"/>
        </w:numPr>
        <w:spacing w:before="240" w:after="240" w:line="360" w:lineRule="auto"/>
        <w:jc w:val="both"/>
        <w:rPr>
          <w:rFonts w:ascii="Palatino Linotype" w:hAnsi="Palatino Linotype" w:cs="Arial"/>
          <w:i/>
          <w:iCs/>
          <w:szCs w:val="22"/>
        </w:rPr>
      </w:pPr>
      <w:r w:rsidRPr="002601B4">
        <w:rPr>
          <w:rFonts w:ascii="Palatino Linotype" w:hAnsi="Palatino Linotype" w:cs="Arial"/>
          <w:i/>
          <w:iCs/>
          <w:szCs w:val="22"/>
        </w:rPr>
        <w:t xml:space="preserve">Oficio DIF/TES/130/2019 de manera </w:t>
      </w:r>
      <w:r w:rsidR="002601B4" w:rsidRPr="002601B4">
        <w:rPr>
          <w:rFonts w:ascii="Palatino Linotype" w:hAnsi="Palatino Linotype" w:cs="Arial"/>
          <w:i/>
          <w:iCs/>
          <w:szCs w:val="22"/>
        </w:rPr>
        <w:t>íntegra</w:t>
      </w:r>
      <w:r w:rsidRPr="002601B4">
        <w:rPr>
          <w:rFonts w:ascii="Palatino Linotype" w:hAnsi="Palatino Linotype" w:cs="Arial"/>
          <w:i/>
          <w:iCs/>
          <w:szCs w:val="22"/>
        </w:rPr>
        <w:t>.</w:t>
      </w:r>
    </w:p>
    <w:p w:rsidR="001E020A" w:rsidRPr="002601B4" w:rsidRDefault="001E020A" w:rsidP="002601B4">
      <w:pPr>
        <w:spacing w:before="240" w:after="240" w:line="360" w:lineRule="auto"/>
        <w:ind w:left="360"/>
        <w:jc w:val="both"/>
        <w:rPr>
          <w:rFonts w:ascii="Palatino Linotype" w:hAnsi="Palatino Linotype" w:cs="Arial"/>
          <w:i/>
          <w:iCs/>
          <w:sz w:val="24"/>
          <w:szCs w:val="20"/>
        </w:rPr>
      </w:pPr>
      <w:r w:rsidRPr="002601B4">
        <w:rPr>
          <w:rFonts w:ascii="Palatino Linotype" w:hAnsi="Palatino Linotype" w:cs="Arial"/>
          <w:i/>
          <w:iCs/>
          <w:sz w:val="24"/>
          <w:szCs w:val="20"/>
        </w:rPr>
        <w:t>Para el caso de que no haya realizado compras en el periodo señalado</w:t>
      </w:r>
      <w:r w:rsidR="002601B4">
        <w:rPr>
          <w:rFonts w:ascii="Palatino Linotype" w:hAnsi="Palatino Linotype" w:cs="Arial"/>
          <w:i/>
          <w:iCs/>
          <w:sz w:val="24"/>
          <w:szCs w:val="20"/>
        </w:rPr>
        <w:t xml:space="preserve"> en el punto 1</w:t>
      </w:r>
      <w:r w:rsidRPr="002601B4">
        <w:rPr>
          <w:rFonts w:ascii="Palatino Linotype" w:hAnsi="Palatino Linotype" w:cs="Arial"/>
          <w:i/>
          <w:iCs/>
          <w:sz w:val="24"/>
          <w:szCs w:val="20"/>
        </w:rPr>
        <w:t xml:space="preserve"> bastara con que </w:t>
      </w:r>
      <w:r w:rsidR="002601B4" w:rsidRPr="002601B4">
        <w:rPr>
          <w:rFonts w:ascii="Palatino Linotype" w:hAnsi="Palatino Linotype" w:cs="Arial"/>
          <w:i/>
          <w:iCs/>
          <w:sz w:val="24"/>
          <w:szCs w:val="20"/>
        </w:rPr>
        <w:t>así</w:t>
      </w:r>
      <w:r w:rsidRPr="002601B4">
        <w:rPr>
          <w:rFonts w:ascii="Palatino Linotype" w:hAnsi="Palatino Linotype" w:cs="Arial"/>
          <w:i/>
          <w:iCs/>
          <w:sz w:val="24"/>
          <w:szCs w:val="20"/>
        </w:rPr>
        <w:t xml:space="preserve"> lo manifieste al momento de dar cumplimiento a la presente resolución</w:t>
      </w:r>
    </w:p>
    <w:p w:rsidR="005A0E07" w:rsidRDefault="002601B4" w:rsidP="002601B4">
      <w:pPr>
        <w:pStyle w:val="Prrafodelista"/>
        <w:spacing w:before="240" w:after="240" w:line="360" w:lineRule="auto"/>
        <w:ind w:left="360"/>
        <w:jc w:val="both"/>
        <w:rPr>
          <w:rFonts w:ascii="Palatino Linotype" w:eastAsiaTheme="minorHAnsi" w:hAnsi="Palatino Linotype" w:cs="Arial"/>
          <w:i/>
          <w:iCs/>
          <w:szCs w:val="20"/>
          <w:lang w:val="es-MX" w:eastAsia="en-US"/>
        </w:rPr>
      </w:pPr>
      <w:r w:rsidRPr="002601B4">
        <w:rPr>
          <w:rFonts w:ascii="Palatino Linotype" w:eastAsiaTheme="minorHAnsi" w:hAnsi="Palatino Linotype" w:cs="Arial"/>
          <w:i/>
          <w:iCs/>
          <w:szCs w:val="20"/>
          <w:lang w:val="es-MX" w:eastAsia="en-US"/>
        </w:rPr>
        <w:lastRenderedPageBreak/>
        <w:t xml:space="preserve">Para la entrega en versión pública respecto al </w:t>
      </w:r>
      <w:r>
        <w:rPr>
          <w:rFonts w:ascii="Palatino Linotype" w:eastAsiaTheme="minorHAnsi" w:hAnsi="Palatino Linotype" w:cs="Arial"/>
          <w:i/>
          <w:iCs/>
          <w:szCs w:val="20"/>
          <w:lang w:val="es-MX" w:eastAsia="en-US"/>
        </w:rPr>
        <w:t>punto 3</w:t>
      </w:r>
      <w:r w:rsidRPr="002601B4">
        <w:rPr>
          <w:rFonts w:ascii="Palatino Linotype" w:eastAsiaTheme="minorHAnsi" w:hAnsi="Palatino Linotype" w:cs="Arial"/>
          <w:i/>
          <w:iCs/>
          <w:szCs w:val="20"/>
          <w:lang w:val="es-MX" w:eastAsia="en-US"/>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2F4649" w:rsidRPr="005A0E07" w:rsidRDefault="002F4649" w:rsidP="002601B4">
      <w:pPr>
        <w:pStyle w:val="Prrafodelista"/>
        <w:spacing w:before="240" w:after="240" w:line="360" w:lineRule="auto"/>
        <w:ind w:left="360"/>
        <w:jc w:val="both"/>
        <w:rPr>
          <w:rFonts w:ascii="Palatino Linotype" w:hAnsi="Palatino Linotype" w:cs="Arial"/>
          <w:sz w:val="28"/>
        </w:rPr>
      </w:pPr>
    </w:p>
    <w:p w:rsidR="00B42268" w:rsidRDefault="00B42268" w:rsidP="002601B4">
      <w:pPr>
        <w:spacing w:line="360" w:lineRule="auto"/>
        <w:jc w:val="both"/>
        <w:rPr>
          <w:rFonts w:ascii="Palatino Linotype" w:hAnsi="Palatino Linotype" w:cs="Arial"/>
          <w:sz w:val="24"/>
          <w:szCs w:val="24"/>
        </w:rPr>
      </w:pPr>
      <w:r w:rsidRPr="00B42268">
        <w:rPr>
          <w:rFonts w:ascii="Palatino Linotype" w:hAnsi="Palatino Linotype" w:cs="Arial"/>
          <w:b/>
          <w:bCs/>
          <w:sz w:val="28"/>
          <w:szCs w:val="24"/>
        </w:rPr>
        <w:t xml:space="preserve">QUINTO. </w:t>
      </w:r>
      <w:r w:rsidR="00572284" w:rsidRPr="00226C6A">
        <w:rPr>
          <w:rFonts w:ascii="Palatino Linotype" w:hAnsi="Palatino Linotype" w:cs="Arial"/>
          <w:b/>
          <w:sz w:val="24"/>
          <w:szCs w:val="24"/>
        </w:rPr>
        <w:t>Notifíquese</w:t>
      </w:r>
      <w:r w:rsidR="00572284" w:rsidRPr="00226C6A">
        <w:rPr>
          <w:rFonts w:ascii="Palatino Linotype" w:hAnsi="Palatino Linotype" w:cs="Arial"/>
          <w:b/>
          <w:i/>
          <w:sz w:val="24"/>
          <w:szCs w:val="24"/>
        </w:rPr>
        <w:t xml:space="preserve"> </w:t>
      </w:r>
      <w:r w:rsidR="00174C3F" w:rsidRPr="001620B5">
        <w:rPr>
          <w:rFonts w:ascii="Palatino Linotype" w:hAnsi="Palatino Linotype" w:cs="Arial"/>
          <w:sz w:val="24"/>
          <w:szCs w:val="24"/>
        </w:rPr>
        <w:t xml:space="preserve">la presente resolución </w:t>
      </w:r>
      <w:r w:rsidR="00174C3F" w:rsidRPr="00226C6A">
        <w:rPr>
          <w:rFonts w:ascii="Palatino Linotype" w:hAnsi="Palatino Linotype" w:cs="Arial"/>
          <w:sz w:val="24"/>
          <w:szCs w:val="24"/>
        </w:rPr>
        <w:t>al Titular de la Unidad de Transparencia del</w:t>
      </w:r>
      <w:r w:rsidR="00174C3F">
        <w:rPr>
          <w:rFonts w:ascii="Palatino Linotype" w:hAnsi="Palatino Linotype" w:cs="Arial"/>
          <w:b/>
          <w:sz w:val="24"/>
          <w:szCs w:val="24"/>
        </w:rPr>
        <w:t xml:space="preserve"> sujeto o</w:t>
      </w:r>
      <w:r w:rsidR="00174C3F" w:rsidRPr="00226C6A">
        <w:rPr>
          <w:rFonts w:ascii="Palatino Linotype" w:hAnsi="Palatino Linotype" w:cs="Arial"/>
          <w:b/>
          <w:sz w:val="24"/>
          <w:szCs w:val="24"/>
        </w:rPr>
        <w:t>bligado</w:t>
      </w:r>
      <w:r w:rsidR="00174C3F"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2F4649" w:rsidRDefault="002F4649" w:rsidP="002601B4">
      <w:pPr>
        <w:spacing w:line="360" w:lineRule="auto"/>
        <w:jc w:val="both"/>
        <w:rPr>
          <w:rFonts w:ascii="Palatino Linotype" w:hAnsi="Palatino Linotype" w:cs="Arial"/>
          <w:b/>
          <w:bCs/>
          <w:sz w:val="28"/>
          <w:szCs w:val="24"/>
        </w:rPr>
      </w:pPr>
    </w:p>
    <w:p w:rsidR="00B42268" w:rsidRPr="00B42268" w:rsidRDefault="00B42268" w:rsidP="002601B4">
      <w:pPr>
        <w:spacing w:line="360" w:lineRule="auto"/>
        <w:jc w:val="both"/>
        <w:rPr>
          <w:rFonts w:ascii="Palatino Linotype" w:hAnsi="Palatino Linotype" w:cs="Arial"/>
          <w:b/>
          <w:bCs/>
          <w:sz w:val="28"/>
          <w:szCs w:val="24"/>
        </w:rPr>
      </w:pPr>
      <w:r w:rsidRPr="00B42268">
        <w:rPr>
          <w:rFonts w:ascii="Palatino Linotype" w:hAnsi="Palatino Linotype" w:cs="Arial"/>
          <w:b/>
          <w:bCs/>
          <w:sz w:val="28"/>
          <w:szCs w:val="24"/>
        </w:rPr>
        <w:t>SE</w:t>
      </w:r>
      <w:r w:rsidR="002601B4">
        <w:rPr>
          <w:rFonts w:ascii="Palatino Linotype" w:hAnsi="Palatino Linotype" w:cs="Arial"/>
          <w:b/>
          <w:bCs/>
          <w:sz w:val="28"/>
          <w:szCs w:val="24"/>
        </w:rPr>
        <w:t>X</w:t>
      </w:r>
      <w:r w:rsidRPr="00B42268">
        <w:rPr>
          <w:rFonts w:ascii="Palatino Linotype" w:hAnsi="Palatino Linotype" w:cs="Arial"/>
          <w:b/>
          <w:bCs/>
          <w:sz w:val="28"/>
          <w:szCs w:val="24"/>
        </w:rPr>
        <w:t xml:space="preserve">TO. </w:t>
      </w:r>
      <w:r w:rsidR="00572284" w:rsidRPr="00572284">
        <w:rPr>
          <w:rFonts w:ascii="Palatino Linotype" w:hAnsi="Palatino Linotype" w:cs="Arial"/>
          <w:b/>
          <w:bCs/>
          <w:sz w:val="24"/>
        </w:rPr>
        <w:t>Notifíquese</w:t>
      </w:r>
      <w:r w:rsidR="00572284" w:rsidRPr="00572284">
        <w:rPr>
          <w:rFonts w:ascii="Palatino Linotype" w:hAnsi="Palatino Linotype" w:cs="Arial"/>
          <w:sz w:val="24"/>
        </w:rPr>
        <w:t xml:space="preserve"> la resolución al recurrente, así mismo s</w:t>
      </w:r>
      <w:r w:rsidR="00174C3F">
        <w:rPr>
          <w:rFonts w:ascii="Palatino Linotype" w:hAnsi="Palatino Linotype" w:cs="Arial"/>
          <w:sz w:val="24"/>
          <w:szCs w:val="24"/>
        </w:rPr>
        <w:t>e hace del conocimiento</w:t>
      </w:r>
      <w:r w:rsidR="00572284">
        <w:rPr>
          <w:rFonts w:ascii="Palatino Linotype" w:hAnsi="Palatino Linotype" w:cs="Arial"/>
          <w:sz w:val="24"/>
          <w:szCs w:val="24"/>
        </w:rPr>
        <w:t xml:space="preserve"> que</w:t>
      </w:r>
      <w:r w:rsidR="00174C3F">
        <w:rPr>
          <w:rFonts w:ascii="Palatino Linotype" w:hAnsi="Palatino Linotype" w:cs="Arial"/>
          <w:sz w:val="24"/>
          <w:szCs w:val="24"/>
        </w:rPr>
        <w:t>,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0658F7" w:rsidRDefault="002F4649" w:rsidP="000658F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LO RESUELVE, POR UNANIMIDAD DE VOTOS DE LOS PRESENTES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AUSENTE EN LA VOTACIÓN, JAVIER MARTÍNEZ CRUZ Y LUIS GUSTAVO PARRA NORIEGA, EN LA TRIGÉSIMA SESIÓN ORDINARIA CELEBRADA EL VEINTIUNO DE AGOSTO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p>
    <w:p w:rsidR="000658F7" w:rsidRDefault="000658F7" w:rsidP="000658F7">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658F7" w:rsidRDefault="000658F7" w:rsidP="000658F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2F4649" w:rsidRPr="002F4649" w:rsidRDefault="002F4649" w:rsidP="002F4649">
      <w:pPr>
        <w:spacing w:after="0" w:line="360" w:lineRule="auto"/>
        <w:jc w:val="both"/>
        <w:rPr>
          <w:rFonts w:ascii="Palatino Linotype" w:hAnsi="Palatino Linotype" w:cs="Arial"/>
          <w:sz w:val="24"/>
          <w:szCs w:val="24"/>
        </w:rPr>
      </w:pPr>
      <w:r w:rsidRPr="00D54B7D">
        <w:rPr>
          <w:rFonts w:ascii="Palatino Linotype" w:hAnsi="Palatino Linotype"/>
          <w:noProof/>
          <w:lang w:eastAsia="es-MX"/>
        </w:rPr>
        <w:lastRenderedPageBreak/>
        <mc:AlternateContent>
          <mc:Choice Requires="wps">
            <w:drawing>
              <wp:anchor distT="45720" distB="45720" distL="114300" distR="114300" simplePos="0" relativeHeight="251672576" behindDoc="0" locked="0" layoutInCell="1" allowOverlap="1" wp14:anchorId="61A11F84" wp14:editId="7D42F858">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2F4649" w:rsidRPr="00EF2FC0" w:rsidRDefault="002F4649" w:rsidP="002F464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2F4649" w:rsidRDefault="002F4649" w:rsidP="002F464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(Rúbrica).</w:t>
                            </w:r>
                          </w:p>
                          <w:p w:rsidR="002F4649" w:rsidRDefault="002F4649" w:rsidP="002F464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A11F84"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257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2F4649" w:rsidRPr="00EF2FC0" w:rsidRDefault="002F4649" w:rsidP="002F464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2F4649" w:rsidRDefault="002F4649" w:rsidP="002F464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(Rúbrica).</w:t>
                      </w:r>
                    </w:p>
                    <w:p w:rsidR="002F4649" w:rsidRDefault="002F4649" w:rsidP="002F4649">
                      <w:pPr>
                        <w:spacing w:line="240" w:lineRule="auto"/>
                        <w:jc w:val="center"/>
                        <w:rPr>
                          <w:rFonts w:ascii="Palatino Linotype" w:hAnsi="Palatino Linotype"/>
                          <w:sz w:val="24"/>
                          <w:szCs w:val="24"/>
                        </w:rPr>
                      </w:pPr>
                    </w:p>
                  </w:txbxContent>
                </v:textbox>
                <w10:wrap type="square" anchorx="page"/>
              </v:shape>
            </w:pict>
          </mc:Fallback>
        </mc:AlternateContent>
      </w:r>
    </w:p>
    <w:p w:rsidR="002F4649" w:rsidRPr="00D54B7D" w:rsidRDefault="002F4649" w:rsidP="002F4649">
      <w:pPr>
        <w:spacing w:before="240"/>
        <w:jc w:val="both"/>
        <w:rPr>
          <w:rFonts w:ascii="Palatino Linotype" w:hAnsi="Palatino Linotype"/>
        </w:rPr>
      </w:pPr>
    </w:p>
    <w:p w:rsidR="002F4649" w:rsidRPr="00D54B7D" w:rsidRDefault="002F4649" w:rsidP="002F4649">
      <w:pPr>
        <w:spacing w:before="240"/>
        <w:jc w:val="center"/>
        <w:rPr>
          <w:rFonts w:ascii="Palatino Linotype" w:hAnsi="Palatino Linotype"/>
        </w:rPr>
      </w:pPr>
    </w:p>
    <w:p w:rsidR="002F4649" w:rsidRDefault="002F4649" w:rsidP="002F4649">
      <w:pPr>
        <w:spacing w:before="240"/>
        <w:rPr>
          <w:rFonts w:ascii="Palatino Linotype" w:hAnsi="Palatino Linotype"/>
          <w:b/>
        </w:rPr>
      </w:pPr>
    </w:p>
    <w:p w:rsidR="002F4649" w:rsidRDefault="000658F7" w:rsidP="002F464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7F5BF05B" wp14:editId="0520C2A1">
                <wp:simplePos x="0" y="0"/>
                <wp:positionH relativeFrom="margin">
                  <wp:align>left</wp:align>
                </wp:positionH>
                <wp:positionV relativeFrom="paragraph">
                  <wp:posOffset>60325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4649" w:rsidRPr="00EF2FC0" w:rsidRDefault="002F4649" w:rsidP="002F4649">
                            <w:pPr>
                              <w:jc w:val="center"/>
                              <w:rPr>
                                <w:rFonts w:ascii="Palatino Linotype" w:hAnsi="Palatino Linotype"/>
                                <w:b/>
                                <w:sz w:val="24"/>
                                <w:szCs w:val="24"/>
                              </w:rPr>
                            </w:pPr>
                            <w:r w:rsidRPr="00EF2FC0">
                              <w:rPr>
                                <w:rFonts w:ascii="Palatino Linotype" w:hAnsi="Palatino Linotype"/>
                                <w:b/>
                                <w:sz w:val="24"/>
                                <w:szCs w:val="24"/>
                              </w:rPr>
                              <w:t>Eva Abaid Yapur</w:t>
                            </w:r>
                          </w:p>
                          <w:p w:rsidR="002F4649" w:rsidRPr="00EF2FC0" w:rsidRDefault="002F4649" w:rsidP="002F4649">
                            <w:pPr>
                              <w:jc w:val="center"/>
                              <w:rPr>
                                <w:rFonts w:ascii="Palatino Linotype" w:hAnsi="Palatino Linotype"/>
                                <w:sz w:val="24"/>
                                <w:szCs w:val="24"/>
                              </w:rPr>
                            </w:pPr>
                            <w:r w:rsidRPr="00EF2FC0">
                              <w:rPr>
                                <w:rFonts w:ascii="Palatino Linotype" w:hAnsi="Palatino Linotype"/>
                                <w:sz w:val="24"/>
                                <w:szCs w:val="24"/>
                              </w:rPr>
                              <w:t>Comisionada</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(Rúbrica).</w:t>
                            </w:r>
                          </w:p>
                          <w:p w:rsidR="002F4649" w:rsidRDefault="002F4649" w:rsidP="002F46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BF05B" id="Cuadro de texto 22" o:spid="_x0000_s1027" type="#_x0000_t202" style="position:absolute;margin-left:0;margin-top:4.75pt;width:153pt;height:78.3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" fillcolor="white [3201]" strokecolor="white [3212]" strokeweight=".5pt">
                <v:textbox>
                  <w:txbxContent>
                    <w:p w:rsidR="002F4649" w:rsidRPr="00EF2FC0" w:rsidRDefault="002F4649" w:rsidP="002F4649">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2F4649" w:rsidRPr="00EF2FC0" w:rsidRDefault="002F4649" w:rsidP="002F4649">
                      <w:pPr>
                        <w:jc w:val="center"/>
                        <w:rPr>
                          <w:rFonts w:ascii="Palatino Linotype" w:hAnsi="Palatino Linotype"/>
                          <w:sz w:val="24"/>
                          <w:szCs w:val="24"/>
                        </w:rPr>
                      </w:pPr>
                      <w:r w:rsidRPr="00EF2FC0">
                        <w:rPr>
                          <w:rFonts w:ascii="Palatino Linotype" w:hAnsi="Palatino Linotype"/>
                          <w:sz w:val="24"/>
                          <w:szCs w:val="24"/>
                        </w:rPr>
                        <w:t>Comisionada</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(Rúbrica).</w:t>
                      </w:r>
                    </w:p>
                    <w:p w:rsidR="002F4649" w:rsidRDefault="002F4649" w:rsidP="002F4649">
                      <w:pPr>
                        <w:jc w:val="center"/>
                      </w:pPr>
                    </w:p>
                  </w:txbxContent>
                </v:textbox>
                <w10:wrap anchorx="margin"/>
              </v:shape>
            </w:pict>
          </mc:Fallback>
        </mc:AlternateContent>
      </w:r>
      <w:r w:rsidR="002F4649"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0D3E4FAB" wp14:editId="2A8304CD">
                <wp:simplePos x="0" y="0"/>
                <wp:positionH relativeFrom="margin">
                  <wp:align>right</wp:align>
                </wp:positionH>
                <wp:positionV relativeFrom="paragraph">
                  <wp:posOffset>59138</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4649" w:rsidRPr="00EF2FC0" w:rsidRDefault="002F4649" w:rsidP="002F464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F4649" w:rsidRDefault="002F4649" w:rsidP="002F46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(Ausente en la Votación).</w:t>
                            </w:r>
                          </w:p>
                          <w:p w:rsidR="002F4649" w:rsidRPr="00797B31" w:rsidRDefault="002F4649" w:rsidP="002F464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E4FAB" id="Cuadro de texto 35" o:spid="_x0000_s1028" type="#_x0000_t202" style="position:absolute;margin-left:149.05pt;margin-top:4.65pt;width:200.25pt;height:73.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" fillcolor="white [3201]" strokecolor="white [3212]" strokeweight=".5pt">
                <v:textbox>
                  <w:txbxContent>
                    <w:p w:rsidR="002F4649" w:rsidRPr="00EF2FC0" w:rsidRDefault="002F4649" w:rsidP="002F464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F4649" w:rsidRDefault="002F4649" w:rsidP="002F46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(Ausente en la Votación).</w:t>
                      </w:r>
                    </w:p>
                    <w:p w:rsidR="002F4649" w:rsidRPr="00797B31" w:rsidRDefault="002F4649" w:rsidP="002F4649">
                      <w:pPr>
                        <w:spacing w:line="240" w:lineRule="auto"/>
                        <w:jc w:val="center"/>
                        <w:rPr>
                          <w:rFonts w:ascii="Palatino Linotype" w:hAnsi="Palatino Linotype"/>
                          <w:sz w:val="24"/>
                          <w:szCs w:val="24"/>
                        </w:rPr>
                      </w:pPr>
                    </w:p>
                  </w:txbxContent>
                </v:textbox>
                <w10:wrap anchorx="margin"/>
              </v:shape>
            </w:pict>
          </mc:Fallback>
        </mc:AlternateContent>
      </w:r>
    </w:p>
    <w:p w:rsidR="002F4649" w:rsidRPr="00D54B7D" w:rsidRDefault="002F4649" w:rsidP="002F4649">
      <w:pPr>
        <w:spacing w:before="240"/>
        <w:rPr>
          <w:rFonts w:ascii="Palatino Linotype" w:hAnsi="Palatino Linotype"/>
          <w:b/>
        </w:rPr>
      </w:pPr>
    </w:p>
    <w:p w:rsidR="002F4649" w:rsidRPr="00D54B7D" w:rsidRDefault="002F4649" w:rsidP="002F4649">
      <w:pPr>
        <w:spacing w:before="240"/>
        <w:rPr>
          <w:rFonts w:ascii="Palatino Linotype" w:hAnsi="Palatino Linotype"/>
          <w:b/>
        </w:rPr>
      </w:pPr>
    </w:p>
    <w:p w:rsidR="002F4649" w:rsidRDefault="002F4649" w:rsidP="002F4649">
      <w:pPr>
        <w:spacing w:before="240"/>
        <w:rPr>
          <w:rFonts w:ascii="Palatino Linotype" w:hAnsi="Palatino Linotype"/>
          <w:b/>
        </w:rPr>
      </w:pPr>
    </w:p>
    <w:p w:rsidR="002F4649" w:rsidRPr="00B93570" w:rsidRDefault="002F4649" w:rsidP="002F4649">
      <w:pPr>
        <w:spacing w:before="240"/>
        <w:rPr>
          <w:rFonts w:ascii="Palatino Linotype" w:hAnsi="Palatino Linotype"/>
          <w:b/>
          <w:sz w:val="18"/>
          <w:szCs w:val="18"/>
        </w:rPr>
      </w:pPr>
    </w:p>
    <w:p w:rsidR="002F4649" w:rsidRDefault="000658F7" w:rsidP="002F464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54D75FCC" wp14:editId="6582EF9F">
                <wp:simplePos x="0" y="0"/>
                <wp:positionH relativeFrom="margin">
                  <wp:align>right</wp:align>
                </wp:positionH>
                <wp:positionV relativeFrom="paragraph">
                  <wp:posOffset>58337</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4649" w:rsidRPr="00EF2FC0" w:rsidRDefault="002F4649" w:rsidP="002F464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2F4649" w:rsidRPr="00EF2FC0" w:rsidRDefault="002F4649" w:rsidP="002F46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(Rúbrica).</w:t>
                            </w:r>
                          </w:p>
                          <w:p w:rsidR="002F4649" w:rsidRDefault="002F4649" w:rsidP="002F4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75FCC" id="Cuadro de texto 4" o:spid="_x0000_s1029" type="#_x0000_t202" style="position:absolute;margin-left:116.8pt;margin-top:4.6pt;width:168pt;height:74.3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" fillcolor="white [3201]" strokecolor="white [3212]" strokeweight=".5pt">
                <v:textbox>
                  <w:txbxContent>
                    <w:p w:rsidR="002F4649" w:rsidRPr="00EF2FC0" w:rsidRDefault="002F4649" w:rsidP="002F464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2F4649" w:rsidRPr="00EF2FC0" w:rsidRDefault="002F4649" w:rsidP="002F46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(Rúbrica).</w:t>
                      </w:r>
                    </w:p>
                    <w:p w:rsidR="002F4649" w:rsidRDefault="002F4649" w:rsidP="002F4649"/>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6B2F90C8" wp14:editId="1AD249AF">
                <wp:simplePos x="0" y="0"/>
                <wp:positionH relativeFrom="margin">
                  <wp:align>left</wp:align>
                </wp:positionH>
                <wp:positionV relativeFrom="paragraph">
                  <wp:posOffset>56128</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4649" w:rsidRPr="00EF2FC0" w:rsidRDefault="002F4649" w:rsidP="002F464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F4649" w:rsidRPr="00EF2FC0" w:rsidRDefault="002F4649" w:rsidP="002F46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(Rúbrica).</w:t>
                            </w:r>
                          </w:p>
                          <w:p w:rsidR="002F4649" w:rsidRDefault="002F4649" w:rsidP="002F4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F90C8" id="_x0000_s1030" type="#_x0000_t202" style="position:absolute;margin-left:0;margin-top:4.4pt;width:168pt;height:74.3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" fillcolor="white [3201]" strokecolor="white [3212]" strokeweight=".5pt">
                <v:textbox>
                  <w:txbxContent>
                    <w:p w:rsidR="002F4649" w:rsidRPr="00EF2FC0" w:rsidRDefault="002F4649" w:rsidP="002F464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F4649" w:rsidRPr="00EF2FC0" w:rsidRDefault="002F4649" w:rsidP="002F46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(Rúbrica).</w:t>
                      </w:r>
                    </w:p>
                    <w:p w:rsidR="002F4649" w:rsidRDefault="002F4649" w:rsidP="002F4649"/>
                  </w:txbxContent>
                </v:textbox>
                <w10:wrap anchorx="margin"/>
              </v:shape>
            </w:pict>
          </mc:Fallback>
        </mc:AlternateContent>
      </w:r>
    </w:p>
    <w:p w:rsidR="002F4649" w:rsidRDefault="002F4649" w:rsidP="002F4649">
      <w:pPr>
        <w:spacing w:before="240"/>
        <w:rPr>
          <w:rFonts w:ascii="Palatino Linotype" w:hAnsi="Palatino Linotype"/>
          <w:b/>
        </w:rPr>
      </w:pPr>
    </w:p>
    <w:p w:rsidR="002F4649" w:rsidRDefault="002F4649" w:rsidP="002F4649">
      <w:pPr>
        <w:spacing w:before="240"/>
        <w:rPr>
          <w:rFonts w:ascii="Palatino Linotype" w:hAnsi="Palatino Linotype" w:cs="Arial"/>
          <w:szCs w:val="20"/>
        </w:rPr>
      </w:pPr>
    </w:p>
    <w:p w:rsidR="002F4649" w:rsidRDefault="002F4649" w:rsidP="002F4649">
      <w:pPr>
        <w:spacing w:before="240"/>
        <w:rPr>
          <w:rFonts w:ascii="Palatino Linotype" w:hAnsi="Palatino Linotype" w:cs="Arial"/>
          <w:szCs w:val="20"/>
        </w:rPr>
      </w:pPr>
    </w:p>
    <w:p w:rsidR="002F4649" w:rsidRDefault="002F4649" w:rsidP="002F4649">
      <w:pPr>
        <w:spacing w:before="240"/>
        <w:rPr>
          <w:rFonts w:ascii="Palatino Linotype" w:hAnsi="Palatino Linotype" w:cs="Arial"/>
          <w:szCs w:val="20"/>
        </w:rPr>
      </w:pPr>
    </w:p>
    <w:p w:rsidR="002F4649" w:rsidRDefault="000658F7" w:rsidP="002F4649">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10619053" wp14:editId="09EA7A27">
                <wp:simplePos x="0" y="0"/>
                <wp:positionH relativeFrom="margin">
                  <wp:align>center</wp:align>
                </wp:positionH>
                <wp:positionV relativeFrom="paragraph">
                  <wp:posOffset>190859</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4649" w:rsidRPr="007F6133" w:rsidRDefault="002F4649" w:rsidP="002F4649">
                            <w:pPr>
                              <w:jc w:val="center"/>
                              <w:rPr>
                                <w:rFonts w:ascii="Palatino Linotype" w:hAnsi="Palatino Linotype"/>
                                <w:b/>
                                <w:sz w:val="24"/>
                                <w:szCs w:val="24"/>
                              </w:rPr>
                            </w:pPr>
                            <w:r w:rsidRPr="00B86F1F">
                              <w:rPr>
                                <w:rFonts w:ascii="Palatino Linotype" w:hAnsi="Palatino Linotype"/>
                                <w:b/>
                                <w:sz w:val="24"/>
                                <w:szCs w:val="24"/>
                              </w:rPr>
                              <w:t>Alexis Tapia Ramírez</w:t>
                            </w:r>
                          </w:p>
                          <w:p w:rsidR="002F4649" w:rsidRDefault="002F4649" w:rsidP="002F464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2F4649" w:rsidRDefault="002F4649" w:rsidP="002F4649">
                            <w:pPr>
                              <w:jc w:val="center"/>
                              <w:rPr>
                                <w:rFonts w:ascii="Palatino Linotype" w:hAnsi="Palatino Linotype"/>
                                <w:sz w:val="24"/>
                                <w:szCs w:val="24"/>
                              </w:rPr>
                            </w:pPr>
                          </w:p>
                          <w:p w:rsidR="002F4649" w:rsidRPr="00EF2FC0" w:rsidRDefault="002F4649" w:rsidP="002F4649">
                            <w:pPr>
                              <w:jc w:val="center"/>
                              <w:rPr>
                                <w:rFonts w:ascii="Palatino Linotype" w:hAnsi="Palatino Linotype"/>
                                <w:sz w:val="24"/>
                                <w:szCs w:val="24"/>
                              </w:rPr>
                            </w:pPr>
                          </w:p>
                          <w:p w:rsidR="002F4649" w:rsidRDefault="002F4649" w:rsidP="002F4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19053" id="Cuadro de texto 24" o:spid="_x0000_s1031" type="#_x0000_t202" style="position:absolute;margin-left:0;margin-top:15.05pt;width:248.25pt;height:67.3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" fillcolor="white [3201]" strokecolor="white [3212]" strokeweight=".5pt">
                <v:textbox>
                  <w:txbxContent>
                    <w:p w:rsidR="002F4649" w:rsidRPr="007F6133" w:rsidRDefault="002F4649" w:rsidP="002F4649">
                      <w:pPr>
                        <w:jc w:val="center"/>
                        <w:rPr>
                          <w:rFonts w:ascii="Palatino Linotype" w:hAnsi="Palatino Linotype"/>
                          <w:b/>
                          <w:sz w:val="24"/>
                          <w:szCs w:val="24"/>
                        </w:rPr>
                      </w:pPr>
                      <w:r w:rsidRPr="00B86F1F">
                        <w:rPr>
                          <w:rFonts w:ascii="Palatino Linotype" w:hAnsi="Palatino Linotype"/>
                          <w:b/>
                          <w:sz w:val="24"/>
                          <w:szCs w:val="24"/>
                        </w:rPr>
                        <w:t>Alexis Tapia Ramírez</w:t>
                      </w:r>
                    </w:p>
                    <w:p w:rsidR="002F4649" w:rsidRDefault="002F4649" w:rsidP="002F464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F4649" w:rsidRDefault="002F4649" w:rsidP="002F464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2F4649" w:rsidRDefault="002F4649" w:rsidP="002F4649">
                      <w:pPr>
                        <w:jc w:val="center"/>
                        <w:rPr>
                          <w:rFonts w:ascii="Palatino Linotype" w:hAnsi="Palatino Linotype"/>
                          <w:sz w:val="24"/>
                          <w:szCs w:val="24"/>
                        </w:rPr>
                      </w:pPr>
                    </w:p>
                    <w:p w:rsidR="002F4649" w:rsidRPr="00EF2FC0" w:rsidRDefault="002F4649" w:rsidP="002F4649">
                      <w:pPr>
                        <w:jc w:val="center"/>
                        <w:rPr>
                          <w:rFonts w:ascii="Palatino Linotype" w:hAnsi="Palatino Linotype"/>
                          <w:sz w:val="24"/>
                          <w:szCs w:val="24"/>
                        </w:rPr>
                      </w:pPr>
                    </w:p>
                    <w:p w:rsidR="002F4649" w:rsidRDefault="002F4649" w:rsidP="002F4649"/>
                  </w:txbxContent>
                </v:textbox>
                <w10:wrap anchorx="margin"/>
              </v:shape>
            </w:pict>
          </mc:Fallback>
        </mc:AlternateContent>
      </w:r>
    </w:p>
    <w:p w:rsidR="002F4649" w:rsidRDefault="002F4649" w:rsidP="002F4649">
      <w:pPr>
        <w:spacing w:before="240"/>
        <w:jc w:val="both"/>
        <w:rPr>
          <w:rFonts w:ascii="Palatino Linotype" w:hAnsi="Palatino Linotype" w:cs="Arial"/>
          <w:sz w:val="18"/>
          <w:szCs w:val="18"/>
        </w:rPr>
      </w:pPr>
    </w:p>
    <w:p w:rsidR="002F4649" w:rsidRDefault="002F4649" w:rsidP="002F4649">
      <w:pPr>
        <w:spacing w:before="240" w:line="240" w:lineRule="auto"/>
        <w:jc w:val="both"/>
        <w:rPr>
          <w:rFonts w:ascii="Palatino Linotype" w:hAnsi="Palatino Linotype" w:cs="Arial"/>
          <w:sz w:val="14"/>
          <w:szCs w:val="14"/>
        </w:rPr>
      </w:pPr>
    </w:p>
    <w:p w:rsidR="000658F7" w:rsidRDefault="000658F7" w:rsidP="002F4649">
      <w:pPr>
        <w:spacing w:before="240" w:line="240" w:lineRule="auto"/>
        <w:jc w:val="both"/>
        <w:rPr>
          <w:rFonts w:ascii="Palatino Linotype" w:hAnsi="Palatino Linotype" w:cs="Arial"/>
          <w:sz w:val="14"/>
          <w:szCs w:val="14"/>
        </w:rPr>
      </w:pPr>
    </w:p>
    <w:p w:rsidR="002F4649" w:rsidRPr="002052F6" w:rsidRDefault="002F4649" w:rsidP="002F4649">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veintiuno de agosto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0658F7">
        <w:rPr>
          <w:rFonts w:ascii="Palatino Linotype" w:hAnsi="Palatino Linotype" w:cs="Arial"/>
          <w:bCs/>
          <w:sz w:val="16"/>
          <w:szCs w:val="16"/>
          <w:lang w:eastAsia="es-MX"/>
        </w:rPr>
        <w:t>4700</w:t>
      </w:r>
      <w:r>
        <w:rPr>
          <w:rFonts w:ascii="Palatino Linotype" w:hAnsi="Palatino Linotype" w:cs="Arial"/>
          <w:bCs/>
          <w:sz w:val="16"/>
          <w:szCs w:val="16"/>
          <w:lang w:eastAsia="es-MX"/>
        </w:rPr>
        <w:t>/INFOEM/IP/RR/2019</w:t>
      </w:r>
      <w:r w:rsidR="000658F7">
        <w:rPr>
          <w:rFonts w:ascii="Palatino Linotype" w:hAnsi="Palatino Linotype" w:cs="Arial"/>
          <w:bCs/>
          <w:sz w:val="16"/>
          <w:szCs w:val="16"/>
          <w:lang w:eastAsia="es-MX"/>
        </w:rPr>
        <w:t xml:space="preserve"> y Acumulados</w:t>
      </w:r>
      <w:r w:rsidRPr="002052F6">
        <w:rPr>
          <w:rFonts w:ascii="Palatino Linotype" w:hAnsi="Palatino Linotype" w:cs="Arial"/>
          <w:sz w:val="16"/>
          <w:szCs w:val="16"/>
        </w:rPr>
        <w:t>.</w:t>
      </w:r>
    </w:p>
    <w:p w:rsidR="00DD13E2" w:rsidRDefault="002F4649" w:rsidP="000658F7">
      <w:pPr>
        <w:spacing w:after="0"/>
      </w:pPr>
      <w:r w:rsidRPr="002052F6">
        <w:t>ZMS/OSAM/MAEM</w:t>
      </w:r>
    </w:p>
    <w:sectPr w:rsidR="00DD13E2" w:rsidSect="002F4649">
      <w:headerReference w:type="default" r:id="rId24"/>
      <w:footerReference w:type="default" r:id="rId25"/>
      <w:headerReference w:type="first" r:id="rId26"/>
      <w:footerReference w:type="first" r:id="rId27"/>
      <w:pgSz w:w="12240" w:h="15840"/>
      <w:pgMar w:top="284"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4BA" w:rsidRDefault="004634BA" w:rsidP="00E15E85">
      <w:pPr>
        <w:spacing w:after="0" w:line="240" w:lineRule="auto"/>
      </w:pPr>
      <w:r>
        <w:separator/>
      </w:r>
    </w:p>
  </w:endnote>
  <w:endnote w:type="continuationSeparator" w:id="0">
    <w:p w:rsidR="004634BA" w:rsidRDefault="004634BA"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alatino">
    <w:altName w:val="Book Antiqua"/>
    <w:charset w:val="4D"/>
    <w:family w:val="auto"/>
    <w:pitch w:val="variable"/>
    <w:sig w:usb0="A00002FF" w:usb1="7800205A" w:usb2="146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E07" w:rsidRPr="000B69FA" w:rsidRDefault="005A0E07"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6145">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96145">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E07" w:rsidRPr="000B69FA" w:rsidRDefault="005A0E07"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614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96145">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4BA" w:rsidRDefault="004634BA" w:rsidP="00E15E85">
      <w:pPr>
        <w:spacing w:after="0" w:line="240" w:lineRule="auto"/>
      </w:pPr>
      <w:r>
        <w:separator/>
      </w:r>
    </w:p>
  </w:footnote>
  <w:footnote w:type="continuationSeparator" w:id="0">
    <w:p w:rsidR="004634BA" w:rsidRDefault="004634BA" w:rsidP="00E15E85">
      <w:pPr>
        <w:spacing w:after="0" w:line="240" w:lineRule="auto"/>
      </w:pPr>
      <w:r>
        <w:continuationSeparator/>
      </w:r>
    </w:p>
  </w:footnote>
  <w:footnote w:id="1">
    <w:p w:rsidR="005A0E07" w:rsidRPr="00911081" w:rsidRDefault="005A0E07"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5A0E07" w:rsidRPr="00911081" w:rsidRDefault="005A0E07"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A0E07" w:rsidTr="00E15E85">
      <w:trPr>
        <w:trHeight w:val="227"/>
      </w:trPr>
      <w:tc>
        <w:tcPr>
          <w:tcW w:w="5529" w:type="dxa"/>
          <w:hideMark/>
        </w:tcPr>
        <w:p w:rsidR="005A0E07" w:rsidRDefault="005A0E07"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A0E07" w:rsidRPr="00D56BC3" w:rsidRDefault="005A0E07" w:rsidP="00190B91">
          <w:pPr>
            <w:spacing w:after="120" w:line="256" w:lineRule="auto"/>
            <w:ind w:left="-486" w:firstLine="1585"/>
            <w:jc w:val="right"/>
            <w:rPr>
              <w:rFonts w:ascii="Palatino Linotype" w:hAnsi="Palatino Linotype" w:cs="Arial"/>
              <w:bCs/>
              <w:sz w:val="24"/>
              <w:lang w:eastAsia="es-MX"/>
            </w:rPr>
          </w:pPr>
          <w:r>
            <w:rPr>
              <w:rFonts w:ascii="Palatino Linotype" w:hAnsi="Palatino Linotype" w:cs="Arial"/>
              <w:bCs/>
              <w:sz w:val="24"/>
              <w:lang w:eastAsia="es-MX"/>
            </w:rPr>
            <w:t>04700</w:t>
          </w:r>
          <w:r w:rsidRPr="0037311B">
            <w:rPr>
              <w:rFonts w:ascii="Palatino Linotype" w:hAnsi="Palatino Linotype" w:cs="Arial"/>
              <w:bCs/>
              <w:sz w:val="24"/>
              <w:lang w:eastAsia="es-MX"/>
            </w:rPr>
            <w:t>/INFOEM/IP/RR/2019</w:t>
          </w:r>
          <w:r>
            <w:rPr>
              <w:rFonts w:ascii="Palatino Linotype" w:hAnsi="Palatino Linotype" w:cs="Arial"/>
              <w:bCs/>
              <w:sz w:val="24"/>
              <w:lang w:eastAsia="es-MX"/>
            </w:rPr>
            <w:t xml:space="preserve"> y Acumulados</w:t>
          </w:r>
        </w:p>
      </w:tc>
    </w:tr>
    <w:tr w:rsidR="005A0E07" w:rsidTr="00E15E85">
      <w:trPr>
        <w:trHeight w:val="242"/>
      </w:trPr>
      <w:tc>
        <w:tcPr>
          <w:tcW w:w="5529" w:type="dxa"/>
          <w:hideMark/>
        </w:tcPr>
        <w:p w:rsidR="005A0E07" w:rsidRDefault="005A0E07"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A0E07" w:rsidRDefault="005A0E07" w:rsidP="00E15E85">
          <w:pPr>
            <w:spacing w:after="120" w:line="256" w:lineRule="auto"/>
            <w:ind w:left="-486" w:right="214" w:firstLine="284"/>
            <w:jc w:val="right"/>
            <w:rPr>
              <w:rFonts w:ascii="Palatino Linotype" w:hAnsi="Palatino Linotype" w:cs="Arial"/>
              <w:szCs w:val="20"/>
            </w:rPr>
          </w:pPr>
          <w:r w:rsidRPr="002D5D0F">
            <w:rPr>
              <w:rFonts w:ascii="Palatino Linotype" w:hAnsi="Palatino Linotype" w:cs="Arial"/>
              <w:szCs w:val="20"/>
            </w:rPr>
            <w:t xml:space="preserve">Sistema Para el Desarrollo Integral de la Familia del Municipio de </w:t>
          </w:r>
        </w:p>
        <w:p w:rsidR="005A0E07" w:rsidRDefault="005A0E07" w:rsidP="00E15E85">
          <w:pPr>
            <w:spacing w:after="120" w:line="256" w:lineRule="auto"/>
            <w:ind w:left="-486" w:right="214" w:firstLine="284"/>
            <w:jc w:val="right"/>
            <w:rPr>
              <w:rFonts w:ascii="Palatino Linotype" w:hAnsi="Palatino Linotype" w:cs="Arial"/>
              <w:szCs w:val="20"/>
            </w:rPr>
          </w:pPr>
          <w:r w:rsidRPr="002D5D0F">
            <w:rPr>
              <w:rFonts w:ascii="Palatino Linotype" w:hAnsi="Palatino Linotype" w:cs="Arial"/>
              <w:szCs w:val="20"/>
            </w:rPr>
            <w:t>Atizapán de Zaragoza</w:t>
          </w:r>
        </w:p>
      </w:tc>
    </w:tr>
    <w:tr w:rsidR="005A0E07" w:rsidTr="00E15E85">
      <w:trPr>
        <w:trHeight w:val="342"/>
      </w:trPr>
      <w:tc>
        <w:tcPr>
          <w:tcW w:w="5529" w:type="dxa"/>
          <w:hideMark/>
        </w:tcPr>
        <w:p w:rsidR="005A0E07" w:rsidRDefault="005A0E07"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A0E07" w:rsidRDefault="005A0E07"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A0E07" w:rsidRDefault="005A0E07" w:rsidP="002F46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A0E07" w:rsidTr="00E15E85">
      <w:trPr>
        <w:trHeight w:val="227"/>
      </w:trPr>
      <w:tc>
        <w:tcPr>
          <w:tcW w:w="5529" w:type="dxa"/>
          <w:hideMark/>
        </w:tcPr>
        <w:p w:rsidR="005A0E07" w:rsidRDefault="005A0E07"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A0E07" w:rsidRPr="00B4142F" w:rsidRDefault="005A0E07" w:rsidP="00C67237">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04700</w:t>
          </w:r>
          <w:r w:rsidRPr="0037311B">
            <w:rPr>
              <w:rFonts w:ascii="Palatino Linotype" w:hAnsi="Palatino Linotype" w:cs="Arial"/>
              <w:bCs/>
              <w:sz w:val="24"/>
              <w:lang w:eastAsia="es-MX"/>
            </w:rPr>
            <w:t>/INFOEM/IP/RR/2019</w:t>
          </w:r>
          <w:r>
            <w:rPr>
              <w:rFonts w:ascii="Palatino Linotype" w:hAnsi="Palatino Linotype" w:cs="Arial"/>
              <w:bCs/>
              <w:sz w:val="24"/>
              <w:lang w:eastAsia="es-MX"/>
            </w:rPr>
            <w:t xml:space="preserve"> y Acumulados</w:t>
          </w:r>
        </w:p>
      </w:tc>
    </w:tr>
    <w:tr w:rsidR="005A0E07" w:rsidTr="00E15E85">
      <w:trPr>
        <w:trHeight w:val="196"/>
      </w:trPr>
      <w:tc>
        <w:tcPr>
          <w:tcW w:w="5529" w:type="dxa"/>
          <w:hideMark/>
        </w:tcPr>
        <w:p w:rsidR="005A0E07" w:rsidRDefault="005A0E07"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A0E07" w:rsidRPr="00F06FED" w:rsidRDefault="00396145"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w:t>
          </w:r>
        </w:p>
      </w:tc>
    </w:tr>
    <w:tr w:rsidR="005A0E07" w:rsidTr="00E15E85">
      <w:trPr>
        <w:trHeight w:val="242"/>
      </w:trPr>
      <w:tc>
        <w:tcPr>
          <w:tcW w:w="5529" w:type="dxa"/>
          <w:hideMark/>
        </w:tcPr>
        <w:p w:rsidR="005A0E07" w:rsidRDefault="005A0E07"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A0E07" w:rsidRDefault="005A0E07" w:rsidP="0015550A">
          <w:pPr>
            <w:spacing w:after="120" w:line="256" w:lineRule="auto"/>
            <w:ind w:left="-495" w:right="214" w:firstLine="567"/>
            <w:jc w:val="right"/>
            <w:rPr>
              <w:rFonts w:ascii="Palatino Linotype" w:hAnsi="Palatino Linotype" w:cs="Arial"/>
              <w:szCs w:val="20"/>
            </w:rPr>
          </w:pPr>
          <w:r w:rsidRPr="002D5D0F">
            <w:rPr>
              <w:rFonts w:ascii="Palatino Linotype" w:hAnsi="Palatino Linotype" w:cs="Arial"/>
              <w:szCs w:val="20"/>
            </w:rPr>
            <w:t xml:space="preserve">Sistema Para el Desarrollo Integral de la Familia del Municipio de </w:t>
          </w:r>
        </w:p>
        <w:p w:rsidR="005A0E07" w:rsidRDefault="005A0E07" w:rsidP="0015550A">
          <w:pPr>
            <w:spacing w:after="120" w:line="256" w:lineRule="auto"/>
            <w:ind w:left="-495" w:right="214" w:firstLine="567"/>
            <w:jc w:val="right"/>
            <w:rPr>
              <w:rFonts w:ascii="Palatino Linotype" w:hAnsi="Palatino Linotype" w:cs="Arial"/>
              <w:szCs w:val="20"/>
            </w:rPr>
          </w:pPr>
          <w:r w:rsidRPr="002D5D0F">
            <w:rPr>
              <w:rFonts w:ascii="Palatino Linotype" w:hAnsi="Palatino Linotype" w:cs="Arial"/>
              <w:szCs w:val="20"/>
            </w:rPr>
            <w:t>Atizapán de Zaragoza</w:t>
          </w:r>
        </w:p>
      </w:tc>
    </w:tr>
    <w:tr w:rsidR="005A0E07" w:rsidTr="00E15E85">
      <w:trPr>
        <w:trHeight w:val="342"/>
      </w:trPr>
      <w:tc>
        <w:tcPr>
          <w:tcW w:w="5529" w:type="dxa"/>
          <w:hideMark/>
        </w:tcPr>
        <w:p w:rsidR="005A0E07" w:rsidRDefault="005A0E07"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A0E07" w:rsidRDefault="005A0E07"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A0E07" w:rsidRDefault="005A0E07" w:rsidP="002F46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C2797"/>
    <w:multiLevelType w:val="hybridMultilevel"/>
    <w:tmpl w:val="03F069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DD3F8E"/>
    <w:multiLevelType w:val="hybridMultilevel"/>
    <w:tmpl w:val="F0FC9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A2701BB"/>
    <w:multiLevelType w:val="hybridMultilevel"/>
    <w:tmpl w:val="1FDEE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6C6DB5"/>
    <w:multiLevelType w:val="hybridMultilevel"/>
    <w:tmpl w:val="1B9C90D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5267759B"/>
    <w:multiLevelType w:val="hybridMultilevel"/>
    <w:tmpl w:val="221E3D4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157DB9"/>
    <w:multiLevelType w:val="hybridMultilevel"/>
    <w:tmpl w:val="18640776"/>
    <w:numStyleLink w:val="Estiloimportado2"/>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2"/>
  </w:num>
  <w:num w:numId="2">
    <w:abstractNumId w:val="1"/>
  </w:num>
  <w:num w:numId="3">
    <w:abstractNumId w:val="10"/>
  </w:num>
  <w:num w:numId="4">
    <w:abstractNumId w:val="4"/>
  </w:num>
  <w:num w:numId="5">
    <w:abstractNumId w:val="11"/>
  </w:num>
  <w:num w:numId="6">
    <w:abstractNumId w:val="2"/>
  </w:num>
  <w:num w:numId="7">
    <w:abstractNumId w:val="14"/>
  </w:num>
  <w:num w:numId="8">
    <w:abstractNumId w:val="6"/>
  </w:num>
  <w:num w:numId="9">
    <w:abstractNumId w:val="3"/>
  </w:num>
  <w:num w:numId="10">
    <w:abstractNumId w:val="13"/>
  </w:num>
  <w:num w:numId="11">
    <w:abstractNumId w:val="0"/>
  </w:num>
  <w:num w:numId="12">
    <w:abstractNumId w:val="7"/>
  </w:num>
  <w:num w:numId="13">
    <w:abstractNumId w:val="5"/>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6497"/>
    <w:rsid w:val="0003050E"/>
    <w:rsid w:val="00035F8F"/>
    <w:rsid w:val="00041425"/>
    <w:rsid w:val="000444AB"/>
    <w:rsid w:val="0004795A"/>
    <w:rsid w:val="00053ED1"/>
    <w:rsid w:val="0006288C"/>
    <w:rsid w:val="00062CBD"/>
    <w:rsid w:val="000658F7"/>
    <w:rsid w:val="00067482"/>
    <w:rsid w:val="00073973"/>
    <w:rsid w:val="00074A99"/>
    <w:rsid w:val="00076643"/>
    <w:rsid w:val="00082DF3"/>
    <w:rsid w:val="00084E90"/>
    <w:rsid w:val="00091D98"/>
    <w:rsid w:val="000A40C3"/>
    <w:rsid w:val="000C22EC"/>
    <w:rsid w:val="000C59EE"/>
    <w:rsid w:val="000D4AAA"/>
    <w:rsid w:val="000E7AB4"/>
    <w:rsid w:val="000F019E"/>
    <w:rsid w:val="000F6E97"/>
    <w:rsid w:val="001077B4"/>
    <w:rsid w:val="0011750A"/>
    <w:rsid w:val="0012266D"/>
    <w:rsid w:val="00130D58"/>
    <w:rsid w:val="001310FA"/>
    <w:rsid w:val="00144E5E"/>
    <w:rsid w:val="00152EAE"/>
    <w:rsid w:val="0015550A"/>
    <w:rsid w:val="00171BD5"/>
    <w:rsid w:val="00174C3F"/>
    <w:rsid w:val="00182969"/>
    <w:rsid w:val="00183623"/>
    <w:rsid w:val="00190B91"/>
    <w:rsid w:val="00191608"/>
    <w:rsid w:val="001A2083"/>
    <w:rsid w:val="001B066D"/>
    <w:rsid w:val="001B3E5E"/>
    <w:rsid w:val="001C28D0"/>
    <w:rsid w:val="001C3E01"/>
    <w:rsid w:val="001C3F41"/>
    <w:rsid w:val="001C7069"/>
    <w:rsid w:val="001E020A"/>
    <w:rsid w:val="002052F6"/>
    <w:rsid w:val="00217E99"/>
    <w:rsid w:val="00223C2F"/>
    <w:rsid w:val="00224181"/>
    <w:rsid w:val="00227FD0"/>
    <w:rsid w:val="00233D51"/>
    <w:rsid w:val="00240133"/>
    <w:rsid w:val="00243685"/>
    <w:rsid w:val="002601B4"/>
    <w:rsid w:val="002606F0"/>
    <w:rsid w:val="00262C57"/>
    <w:rsid w:val="0026534C"/>
    <w:rsid w:val="002677ED"/>
    <w:rsid w:val="00272A02"/>
    <w:rsid w:val="00287512"/>
    <w:rsid w:val="002902D7"/>
    <w:rsid w:val="00294D34"/>
    <w:rsid w:val="002A0C10"/>
    <w:rsid w:val="002A1820"/>
    <w:rsid w:val="002A30B2"/>
    <w:rsid w:val="002A6F17"/>
    <w:rsid w:val="002B067A"/>
    <w:rsid w:val="002B144D"/>
    <w:rsid w:val="002C1EC5"/>
    <w:rsid w:val="002C4EEE"/>
    <w:rsid w:val="002D5D0F"/>
    <w:rsid w:val="002E0572"/>
    <w:rsid w:val="002F03B6"/>
    <w:rsid w:val="002F4649"/>
    <w:rsid w:val="003011A8"/>
    <w:rsid w:val="003034F4"/>
    <w:rsid w:val="00314DF9"/>
    <w:rsid w:val="00317B8A"/>
    <w:rsid w:val="00330A95"/>
    <w:rsid w:val="003341B0"/>
    <w:rsid w:val="00334E11"/>
    <w:rsid w:val="00340797"/>
    <w:rsid w:val="00342A59"/>
    <w:rsid w:val="00346358"/>
    <w:rsid w:val="0034696E"/>
    <w:rsid w:val="003470B1"/>
    <w:rsid w:val="003474F2"/>
    <w:rsid w:val="0035772D"/>
    <w:rsid w:val="00357BFC"/>
    <w:rsid w:val="00362EA6"/>
    <w:rsid w:val="0037311B"/>
    <w:rsid w:val="00381CD0"/>
    <w:rsid w:val="00383760"/>
    <w:rsid w:val="00385299"/>
    <w:rsid w:val="0038596D"/>
    <w:rsid w:val="0039084D"/>
    <w:rsid w:val="003913E5"/>
    <w:rsid w:val="00396145"/>
    <w:rsid w:val="003B465B"/>
    <w:rsid w:val="003C5897"/>
    <w:rsid w:val="003F71B1"/>
    <w:rsid w:val="004254FE"/>
    <w:rsid w:val="004314EE"/>
    <w:rsid w:val="00434229"/>
    <w:rsid w:val="00437C82"/>
    <w:rsid w:val="004634BA"/>
    <w:rsid w:val="00490D76"/>
    <w:rsid w:val="00492244"/>
    <w:rsid w:val="0049271B"/>
    <w:rsid w:val="004A2BFB"/>
    <w:rsid w:val="004A3B89"/>
    <w:rsid w:val="004C3693"/>
    <w:rsid w:val="004C5E65"/>
    <w:rsid w:val="004E2B66"/>
    <w:rsid w:val="004E6DB3"/>
    <w:rsid w:val="004F05B2"/>
    <w:rsid w:val="00506111"/>
    <w:rsid w:val="00523067"/>
    <w:rsid w:val="00527856"/>
    <w:rsid w:val="00527C6A"/>
    <w:rsid w:val="005329E8"/>
    <w:rsid w:val="005466E3"/>
    <w:rsid w:val="00572284"/>
    <w:rsid w:val="005733EB"/>
    <w:rsid w:val="0057576D"/>
    <w:rsid w:val="005865ED"/>
    <w:rsid w:val="005A0E07"/>
    <w:rsid w:val="005E60E8"/>
    <w:rsid w:val="00611799"/>
    <w:rsid w:val="00614FDD"/>
    <w:rsid w:val="00616784"/>
    <w:rsid w:val="00631B59"/>
    <w:rsid w:val="00636B87"/>
    <w:rsid w:val="0065115F"/>
    <w:rsid w:val="00653B08"/>
    <w:rsid w:val="00654B56"/>
    <w:rsid w:val="00673CFD"/>
    <w:rsid w:val="00674645"/>
    <w:rsid w:val="00691883"/>
    <w:rsid w:val="00691A95"/>
    <w:rsid w:val="006A5A2D"/>
    <w:rsid w:val="006B2E10"/>
    <w:rsid w:val="006C1A4F"/>
    <w:rsid w:val="006C34B2"/>
    <w:rsid w:val="006E53CE"/>
    <w:rsid w:val="006F2EA8"/>
    <w:rsid w:val="006F3AEB"/>
    <w:rsid w:val="00707CD8"/>
    <w:rsid w:val="00707E10"/>
    <w:rsid w:val="0071620F"/>
    <w:rsid w:val="00723F77"/>
    <w:rsid w:val="00741B27"/>
    <w:rsid w:val="0075381E"/>
    <w:rsid w:val="00755099"/>
    <w:rsid w:val="0077337F"/>
    <w:rsid w:val="0078431C"/>
    <w:rsid w:val="007862B8"/>
    <w:rsid w:val="0079194D"/>
    <w:rsid w:val="007937A0"/>
    <w:rsid w:val="007A0267"/>
    <w:rsid w:val="007C1445"/>
    <w:rsid w:val="007D276C"/>
    <w:rsid w:val="007D48FA"/>
    <w:rsid w:val="007D62B3"/>
    <w:rsid w:val="007E2959"/>
    <w:rsid w:val="008108FD"/>
    <w:rsid w:val="00845C1C"/>
    <w:rsid w:val="00872278"/>
    <w:rsid w:val="00875499"/>
    <w:rsid w:val="00876E29"/>
    <w:rsid w:val="00881D0D"/>
    <w:rsid w:val="008921BF"/>
    <w:rsid w:val="00894AB7"/>
    <w:rsid w:val="008A12F6"/>
    <w:rsid w:val="008A4458"/>
    <w:rsid w:val="008B34EC"/>
    <w:rsid w:val="008B4010"/>
    <w:rsid w:val="008D0E73"/>
    <w:rsid w:val="008E0E21"/>
    <w:rsid w:val="008E3D7F"/>
    <w:rsid w:val="008E5141"/>
    <w:rsid w:val="008E7D60"/>
    <w:rsid w:val="008F3267"/>
    <w:rsid w:val="008F36B0"/>
    <w:rsid w:val="008F7A52"/>
    <w:rsid w:val="00907904"/>
    <w:rsid w:val="00907D37"/>
    <w:rsid w:val="00932183"/>
    <w:rsid w:val="00943223"/>
    <w:rsid w:val="0094613F"/>
    <w:rsid w:val="00950383"/>
    <w:rsid w:val="00961B10"/>
    <w:rsid w:val="00980401"/>
    <w:rsid w:val="009838CD"/>
    <w:rsid w:val="00991CC2"/>
    <w:rsid w:val="00994336"/>
    <w:rsid w:val="00997030"/>
    <w:rsid w:val="009B76BF"/>
    <w:rsid w:val="009C75A5"/>
    <w:rsid w:val="009D6F98"/>
    <w:rsid w:val="009E35B9"/>
    <w:rsid w:val="009E3B36"/>
    <w:rsid w:val="009F7948"/>
    <w:rsid w:val="00A166CC"/>
    <w:rsid w:val="00A20A75"/>
    <w:rsid w:val="00A459D0"/>
    <w:rsid w:val="00A60EEC"/>
    <w:rsid w:val="00A70873"/>
    <w:rsid w:val="00A73250"/>
    <w:rsid w:val="00A740D3"/>
    <w:rsid w:val="00A870BD"/>
    <w:rsid w:val="00A92C85"/>
    <w:rsid w:val="00A948EF"/>
    <w:rsid w:val="00AA2CB1"/>
    <w:rsid w:val="00AC0E5E"/>
    <w:rsid w:val="00AC1D50"/>
    <w:rsid w:val="00AC5F9E"/>
    <w:rsid w:val="00AC62C0"/>
    <w:rsid w:val="00AE05DE"/>
    <w:rsid w:val="00AE1C86"/>
    <w:rsid w:val="00AE5757"/>
    <w:rsid w:val="00AF15FD"/>
    <w:rsid w:val="00B052B4"/>
    <w:rsid w:val="00B059C7"/>
    <w:rsid w:val="00B10B28"/>
    <w:rsid w:val="00B131CC"/>
    <w:rsid w:val="00B17A1D"/>
    <w:rsid w:val="00B258A2"/>
    <w:rsid w:val="00B34A6D"/>
    <w:rsid w:val="00B355AB"/>
    <w:rsid w:val="00B42268"/>
    <w:rsid w:val="00B44BB1"/>
    <w:rsid w:val="00B50BD7"/>
    <w:rsid w:val="00B51395"/>
    <w:rsid w:val="00B54578"/>
    <w:rsid w:val="00B60A99"/>
    <w:rsid w:val="00B67466"/>
    <w:rsid w:val="00B74369"/>
    <w:rsid w:val="00BA0F41"/>
    <w:rsid w:val="00BA2458"/>
    <w:rsid w:val="00BA68FA"/>
    <w:rsid w:val="00BA7A81"/>
    <w:rsid w:val="00BC1280"/>
    <w:rsid w:val="00BC1C0A"/>
    <w:rsid w:val="00BC4EF7"/>
    <w:rsid w:val="00BF4F85"/>
    <w:rsid w:val="00C12AAB"/>
    <w:rsid w:val="00C16071"/>
    <w:rsid w:val="00C203E8"/>
    <w:rsid w:val="00C215EB"/>
    <w:rsid w:val="00C25BA8"/>
    <w:rsid w:val="00C3328B"/>
    <w:rsid w:val="00C36A97"/>
    <w:rsid w:val="00C56C4E"/>
    <w:rsid w:val="00C61706"/>
    <w:rsid w:val="00C6478B"/>
    <w:rsid w:val="00C64C22"/>
    <w:rsid w:val="00C66E70"/>
    <w:rsid w:val="00C67237"/>
    <w:rsid w:val="00C80AEF"/>
    <w:rsid w:val="00C9525F"/>
    <w:rsid w:val="00CF0B8B"/>
    <w:rsid w:val="00CF12B6"/>
    <w:rsid w:val="00D11366"/>
    <w:rsid w:val="00D120B9"/>
    <w:rsid w:val="00D33451"/>
    <w:rsid w:val="00D37533"/>
    <w:rsid w:val="00D52BC9"/>
    <w:rsid w:val="00D56BC3"/>
    <w:rsid w:val="00D67629"/>
    <w:rsid w:val="00D70FE3"/>
    <w:rsid w:val="00D8485C"/>
    <w:rsid w:val="00D84951"/>
    <w:rsid w:val="00D900D4"/>
    <w:rsid w:val="00D9010D"/>
    <w:rsid w:val="00D95936"/>
    <w:rsid w:val="00DA67EF"/>
    <w:rsid w:val="00DA7167"/>
    <w:rsid w:val="00DB584E"/>
    <w:rsid w:val="00DB7B95"/>
    <w:rsid w:val="00DC3B85"/>
    <w:rsid w:val="00DD10FE"/>
    <w:rsid w:val="00DD13E2"/>
    <w:rsid w:val="00E03082"/>
    <w:rsid w:val="00E10DEE"/>
    <w:rsid w:val="00E11B84"/>
    <w:rsid w:val="00E1295E"/>
    <w:rsid w:val="00E158AD"/>
    <w:rsid w:val="00E15E85"/>
    <w:rsid w:val="00E16AC8"/>
    <w:rsid w:val="00E221C1"/>
    <w:rsid w:val="00E30AF5"/>
    <w:rsid w:val="00E34874"/>
    <w:rsid w:val="00E372DA"/>
    <w:rsid w:val="00E44464"/>
    <w:rsid w:val="00E44D6B"/>
    <w:rsid w:val="00E53BE5"/>
    <w:rsid w:val="00E71870"/>
    <w:rsid w:val="00E76C21"/>
    <w:rsid w:val="00E8511C"/>
    <w:rsid w:val="00E85DB7"/>
    <w:rsid w:val="00E87E34"/>
    <w:rsid w:val="00E92E34"/>
    <w:rsid w:val="00EA0D06"/>
    <w:rsid w:val="00EA29DB"/>
    <w:rsid w:val="00EA4B96"/>
    <w:rsid w:val="00EB0246"/>
    <w:rsid w:val="00EC601F"/>
    <w:rsid w:val="00ED3DC4"/>
    <w:rsid w:val="00ED466F"/>
    <w:rsid w:val="00EE5CB5"/>
    <w:rsid w:val="00EE6018"/>
    <w:rsid w:val="00EF2AE9"/>
    <w:rsid w:val="00EF7CBD"/>
    <w:rsid w:val="00F07A17"/>
    <w:rsid w:val="00F146DC"/>
    <w:rsid w:val="00F416EE"/>
    <w:rsid w:val="00F41D14"/>
    <w:rsid w:val="00F433DC"/>
    <w:rsid w:val="00F52400"/>
    <w:rsid w:val="00F566D3"/>
    <w:rsid w:val="00F64C56"/>
    <w:rsid w:val="00F812A0"/>
    <w:rsid w:val="00F9756D"/>
    <w:rsid w:val="00FA1D2B"/>
    <w:rsid w:val="00FA28E1"/>
    <w:rsid w:val="00FD2984"/>
    <w:rsid w:val="00FE0916"/>
    <w:rsid w:val="00FE2CEA"/>
    <w:rsid w:val="00FF6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customStyle="1" w:styleId="Default">
    <w:name w:val="Default"/>
    <w:rsid w:val="00BA7A81"/>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3753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37533"/>
    <w:rPr>
      <w:sz w:val="20"/>
      <w:szCs w:val="20"/>
    </w:rPr>
  </w:style>
  <w:style w:type="paragraph" w:styleId="Textodeglobo">
    <w:name w:val="Balloon Text"/>
    <w:basedOn w:val="Normal"/>
    <w:link w:val="TextodegloboCar"/>
    <w:uiPriority w:val="99"/>
    <w:semiHidden/>
    <w:unhideWhenUsed/>
    <w:rsid w:val="007937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37A0"/>
    <w:rPr>
      <w:rFonts w:ascii="Segoe UI" w:hAnsi="Segoe UI" w:cs="Segoe UI"/>
      <w:sz w:val="18"/>
      <w:szCs w:val="18"/>
    </w:rPr>
  </w:style>
  <w:style w:type="table" w:styleId="Tablaconcuadrcula">
    <w:name w:val="Table Grid"/>
    <w:basedOn w:val="Tablanormal"/>
    <w:uiPriority w:val="39"/>
    <w:rsid w:val="00D33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iPriority w:val="99"/>
    <w:unhideWhenUsed/>
    <w:rsid w:val="00AE1C86"/>
    <w:pPr>
      <w:ind w:left="566" w:hanging="283"/>
      <w:contextualSpacing/>
    </w:pPr>
  </w:style>
  <w:style w:type="paragraph" w:styleId="Saludo">
    <w:name w:val="Salutation"/>
    <w:basedOn w:val="Normal"/>
    <w:next w:val="Normal"/>
    <w:link w:val="SaludoCar"/>
    <w:uiPriority w:val="99"/>
    <w:unhideWhenUsed/>
    <w:rsid w:val="00AE1C86"/>
  </w:style>
  <w:style w:type="character" w:customStyle="1" w:styleId="SaludoCar">
    <w:name w:val="Saludo Car"/>
    <w:basedOn w:val="Fuentedeprrafopredeter"/>
    <w:link w:val="Saludo"/>
    <w:uiPriority w:val="99"/>
    <w:rsid w:val="00AE1C86"/>
  </w:style>
  <w:style w:type="paragraph" w:styleId="Textoindependiente">
    <w:name w:val="Body Text"/>
    <w:basedOn w:val="Normal"/>
    <w:link w:val="TextoindependienteCar"/>
    <w:uiPriority w:val="99"/>
    <w:unhideWhenUsed/>
    <w:rsid w:val="00AE1C86"/>
    <w:pPr>
      <w:spacing w:after="120"/>
    </w:pPr>
  </w:style>
  <w:style w:type="character" w:customStyle="1" w:styleId="TextoindependienteCar">
    <w:name w:val="Texto independiente Car"/>
    <w:basedOn w:val="Fuentedeprrafopredeter"/>
    <w:link w:val="Textoindependiente"/>
    <w:uiPriority w:val="99"/>
    <w:rsid w:val="00AE1C86"/>
  </w:style>
  <w:style w:type="paragraph" w:customStyle="1" w:styleId="Lneadeasunto">
    <w:name w:val="Línea de asunto"/>
    <w:basedOn w:val="Normal"/>
    <w:rsid w:val="00AE1C86"/>
  </w:style>
  <w:style w:type="paragraph" w:styleId="Sangradetextonormal">
    <w:name w:val="Body Text Indent"/>
    <w:basedOn w:val="Normal"/>
    <w:link w:val="SangradetextonormalCar"/>
    <w:uiPriority w:val="99"/>
    <w:semiHidden/>
    <w:unhideWhenUsed/>
    <w:rsid w:val="00AE1C86"/>
    <w:pPr>
      <w:spacing w:after="120"/>
      <w:ind w:left="283"/>
    </w:pPr>
  </w:style>
  <w:style w:type="character" w:customStyle="1" w:styleId="SangradetextonormalCar">
    <w:name w:val="Sangría de texto normal Car"/>
    <w:basedOn w:val="Fuentedeprrafopredeter"/>
    <w:link w:val="Sangradetextonormal"/>
    <w:uiPriority w:val="99"/>
    <w:semiHidden/>
    <w:rsid w:val="00AE1C86"/>
  </w:style>
  <w:style w:type="paragraph" w:styleId="Textoindependienteprimerasangra2">
    <w:name w:val="Body Text First Indent 2"/>
    <w:basedOn w:val="Sangradetextonormal"/>
    <w:link w:val="Textoindependienteprimerasangra2Car"/>
    <w:uiPriority w:val="99"/>
    <w:unhideWhenUsed/>
    <w:rsid w:val="00AE1C86"/>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E1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72507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94722353">
      <w:bodyDiv w:val="1"/>
      <w:marLeft w:val="0"/>
      <w:marRight w:val="0"/>
      <w:marTop w:val="0"/>
      <w:marBottom w:val="0"/>
      <w:divBdr>
        <w:top w:val="none" w:sz="0" w:space="0" w:color="auto"/>
        <w:left w:val="none" w:sz="0" w:space="0" w:color="auto"/>
        <w:bottom w:val="none" w:sz="0" w:space="0" w:color="auto"/>
        <w:right w:val="none" w:sz="0" w:space="0" w:color="auto"/>
      </w:divBdr>
    </w:div>
    <w:div w:id="333264859">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80198712">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9750059">
      <w:bodyDiv w:val="1"/>
      <w:marLeft w:val="0"/>
      <w:marRight w:val="0"/>
      <w:marTop w:val="0"/>
      <w:marBottom w:val="0"/>
      <w:divBdr>
        <w:top w:val="none" w:sz="0" w:space="0" w:color="auto"/>
        <w:left w:val="none" w:sz="0" w:space="0" w:color="auto"/>
        <w:bottom w:val="none" w:sz="0" w:space="0" w:color="auto"/>
        <w:right w:val="none" w:sz="0" w:space="0" w:color="auto"/>
      </w:divBdr>
      <w:divsChild>
        <w:div w:id="1602639061">
          <w:marLeft w:val="0"/>
          <w:marRight w:val="0"/>
          <w:marTop w:val="0"/>
          <w:marBottom w:val="0"/>
          <w:divBdr>
            <w:top w:val="none" w:sz="0" w:space="0" w:color="auto"/>
            <w:left w:val="none" w:sz="0" w:space="0" w:color="auto"/>
            <w:bottom w:val="none" w:sz="0" w:space="0" w:color="auto"/>
            <w:right w:val="none" w:sz="0" w:space="0" w:color="auto"/>
          </w:divBdr>
          <w:divsChild>
            <w:div w:id="487403265">
              <w:marLeft w:val="0"/>
              <w:marRight w:val="0"/>
              <w:marTop w:val="0"/>
              <w:marBottom w:val="0"/>
              <w:divBdr>
                <w:top w:val="none" w:sz="0" w:space="0" w:color="auto"/>
                <w:left w:val="none" w:sz="0" w:space="0" w:color="auto"/>
                <w:bottom w:val="none" w:sz="0" w:space="0" w:color="auto"/>
                <w:right w:val="none" w:sz="0" w:space="0" w:color="auto"/>
              </w:divBdr>
              <w:divsChild>
                <w:div w:id="20326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39964">
      <w:bodyDiv w:val="1"/>
      <w:marLeft w:val="0"/>
      <w:marRight w:val="0"/>
      <w:marTop w:val="0"/>
      <w:marBottom w:val="0"/>
      <w:divBdr>
        <w:top w:val="none" w:sz="0" w:space="0" w:color="auto"/>
        <w:left w:val="none" w:sz="0" w:space="0" w:color="auto"/>
        <w:bottom w:val="none" w:sz="0" w:space="0" w:color="auto"/>
        <w:right w:val="none" w:sz="0" w:space="0" w:color="auto"/>
      </w:divBdr>
    </w:div>
    <w:div w:id="588972042">
      <w:bodyDiv w:val="1"/>
      <w:marLeft w:val="0"/>
      <w:marRight w:val="0"/>
      <w:marTop w:val="0"/>
      <w:marBottom w:val="0"/>
      <w:divBdr>
        <w:top w:val="none" w:sz="0" w:space="0" w:color="auto"/>
        <w:left w:val="none" w:sz="0" w:space="0" w:color="auto"/>
        <w:bottom w:val="none" w:sz="0" w:space="0" w:color="auto"/>
        <w:right w:val="none" w:sz="0" w:space="0" w:color="auto"/>
      </w:divBdr>
    </w:div>
    <w:div w:id="625039965">
      <w:bodyDiv w:val="1"/>
      <w:marLeft w:val="0"/>
      <w:marRight w:val="0"/>
      <w:marTop w:val="0"/>
      <w:marBottom w:val="0"/>
      <w:divBdr>
        <w:top w:val="none" w:sz="0" w:space="0" w:color="auto"/>
        <w:left w:val="none" w:sz="0" w:space="0" w:color="auto"/>
        <w:bottom w:val="none" w:sz="0" w:space="0" w:color="auto"/>
        <w:right w:val="none" w:sz="0" w:space="0" w:color="auto"/>
      </w:divBdr>
    </w:div>
    <w:div w:id="654725265">
      <w:bodyDiv w:val="1"/>
      <w:marLeft w:val="0"/>
      <w:marRight w:val="0"/>
      <w:marTop w:val="0"/>
      <w:marBottom w:val="0"/>
      <w:divBdr>
        <w:top w:val="none" w:sz="0" w:space="0" w:color="auto"/>
        <w:left w:val="none" w:sz="0" w:space="0" w:color="auto"/>
        <w:bottom w:val="none" w:sz="0" w:space="0" w:color="auto"/>
        <w:right w:val="none" w:sz="0" w:space="0" w:color="auto"/>
      </w:divBdr>
    </w:div>
    <w:div w:id="72699743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15413161">
      <w:bodyDiv w:val="1"/>
      <w:marLeft w:val="0"/>
      <w:marRight w:val="0"/>
      <w:marTop w:val="0"/>
      <w:marBottom w:val="0"/>
      <w:divBdr>
        <w:top w:val="none" w:sz="0" w:space="0" w:color="auto"/>
        <w:left w:val="none" w:sz="0" w:space="0" w:color="auto"/>
        <w:bottom w:val="none" w:sz="0" w:space="0" w:color="auto"/>
        <w:right w:val="none" w:sz="0" w:space="0" w:color="auto"/>
      </w:divBdr>
    </w:div>
    <w:div w:id="842666459">
      <w:bodyDiv w:val="1"/>
      <w:marLeft w:val="0"/>
      <w:marRight w:val="0"/>
      <w:marTop w:val="0"/>
      <w:marBottom w:val="0"/>
      <w:divBdr>
        <w:top w:val="none" w:sz="0" w:space="0" w:color="auto"/>
        <w:left w:val="none" w:sz="0" w:space="0" w:color="auto"/>
        <w:bottom w:val="none" w:sz="0" w:space="0" w:color="auto"/>
        <w:right w:val="none" w:sz="0" w:space="0" w:color="auto"/>
      </w:divBdr>
    </w:div>
    <w:div w:id="862935409">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27929030">
      <w:bodyDiv w:val="1"/>
      <w:marLeft w:val="0"/>
      <w:marRight w:val="0"/>
      <w:marTop w:val="0"/>
      <w:marBottom w:val="0"/>
      <w:divBdr>
        <w:top w:val="none" w:sz="0" w:space="0" w:color="auto"/>
        <w:left w:val="none" w:sz="0" w:space="0" w:color="auto"/>
        <w:bottom w:val="none" w:sz="0" w:space="0" w:color="auto"/>
        <w:right w:val="none" w:sz="0" w:space="0" w:color="auto"/>
      </w:divBdr>
    </w:div>
    <w:div w:id="931940311">
      <w:bodyDiv w:val="1"/>
      <w:marLeft w:val="0"/>
      <w:marRight w:val="0"/>
      <w:marTop w:val="0"/>
      <w:marBottom w:val="0"/>
      <w:divBdr>
        <w:top w:val="none" w:sz="0" w:space="0" w:color="auto"/>
        <w:left w:val="none" w:sz="0" w:space="0" w:color="auto"/>
        <w:bottom w:val="none" w:sz="0" w:space="0" w:color="auto"/>
        <w:right w:val="none" w:sz="0" w:space="0" w:color="auto"/>
      </w:divBdr>
    </w:div>
    <w:div w:id="947590376">
      <w:bodyDiv w:val="1"/>
      <w:marLeft w:val="0"/>
      <w:marRight w:val="0"/>
      <w:marTop w:val="0"/>
      <w:marBottom w:val="0"/>
      <w:divBdr>
        <w:top w:val="none" w:sz="0" w:space="0" w:color="auto"/>
        <w:left w:val="none" w:sz="0" w:space="0" w:color="auto"/>
        <w:bottom w:val="none" w:sz="0" w:space="0" w:color="auto"/>
        <w:right w:val="none" w:sz="0" w:space="0" w:color="auto"/>
      </w:divBdr>
    </w:div>
    <w:div w:id="956566347">
      <w:bodyDiv w:val="1"/>
      <w:marLeft w:val="0"/>
      <w:marRight w:val="0"/>
      <w:marTop w:val="0"/>
      <w:marBottom w:val="0"/>
      <w:divBdr>
        <w:top w:val="none" w:sz="0" w:space="0" w:color="auto"/>
        <w:left w:val="none" w:sz="0" w:space="0" w:color="auto"/>
        <w:bottom w:val="none" w:sz="0" w:space="0" w:color="auto"/>
        <w:right w:val="none" w:sz="0" w:space="0" w:color="auto"/>
      </w:divBdr>
    </w:div>
    <w:div w:id="958101289">
      <w:bodyDiv w:val="1"/>
      <w:marLeft w:val="0"/>
      <w:marRight w:val="0"/>
      <w:marTop w:val="0"/>
      <w:marBottom w:val="0"/>
      <w:divBdr>
        <w:top w:val="none" w:sz="0" w:space="0" w:color="auto"/>
        <w:left w:val="none" w:sz="0" w:space="0" w:color="auto"/>
        <w:bottom w:val="none" w:sz="0" w:space="0" w:color="auto"/>
        <w:right w:val="none" w:sz="0" w:space="0" w:color="auto"/>
      </w:divBdr>
    </w:div>
    <w:div w:id="1037899765">
      <w:bodyDiv w:val="1"/>
      <w:marLeft w:val="0"/>
      <w:marRight w:val="0"/>
      <w:marTop w:val="0"/>
      <w:marBottom w:val="0"/>
      <w:divBdr>
        <w:top w:val="none" w:sz="0" w:space="0" w:color="auto"/>
        <w:left w:val="none" w:sz="0" w:space="0" w:color="auto"/>
        <w:bottom w:val="none" w:sz="0" w:space="0" w:color="auto"/>
        <w:right w:val="none" w:sz="0" w:space="0" w:color="auto"/>
      </w:divBdr>
    </w:div>
    <w:div w:id="1037968955">
      <w:bodyDiv w:val="1"/>
      <w:marLeft w:val="0"/>
      <w:marRight w:val="0"/>
      <w:marTop w:val="0"/>
      <w:marBottom w:val="0"/>
      <w:divBdr>
        <w:top w:val="none" w:sz="0" w:space="0" w:color="auto"/>
        <w:left w:val="none" w:sz="0" w:space="0" w:color="auto"/>
        <w:bottom w:val="none" w:sz="0" w:space="0" w:color="auto"/>
        <w:right w:val="none" w:sz="0" w:space="0" w:color="auto"/>
      </w:divBdr>
    </w:div>
    <w:div w:id="104124790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39764488">
      <w:bodyDiv w:val="1"/>
      <w:marLeft w:val="0"/>
      <w:marRight w:val="0"/>
      <w:marTop w:val="0"/>
      <w:marBottom w:val="0"/>
      <w:divBdr>
        <w:top w:val="none" w:sz="0" w:space="0" w:color="auto"/>
        <w:left w:val="none" w:sz="0" w:space="0" w:color="auto"/>
        <w:bottom w:val="none" w:sz="0" w:space="0" w:color="auto"/>
        <w:right w:val="none" w:sz="0" w:space="0" w:color="auto"/>
      </w:divBdr>
    </w:div>
    <w:div w:id="1155804299">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78827737">
      <w:bodyDiv w:val="1"/>
      <w:marLeft w:val="0"/>
      <w:marRight w:val="0"/>
      <w:marTop w:val="0"/>
      <w:marBottom w:val="0"/>
      <w:divBdr>
        <w:top w:val="none" w:sz="0" w:space="0" w:color="auto"/>
        <w:left w:val="none" w:sz="0" w:space="0" w:color="auto"/>
        <w:bottom w:val="none" w:sz="0" w:space="0" w:color="auto"/>
        <w:right w:val="none" w:sz="0" w:space="0" w:color="auto"/>
      </w:divBdr>
    </w:div>
    <w:div w:id="1299410631">
      <w:bodyDiv w:val="1"/>
      <w:marLeft w:val="0"/>
      <w:marRight w:val="0"/>
      <w:marTop w:val="0"/>
      <w:marBottom w:val="0"/>
      <w:divBdr>
        <w:top w:val="none" w:sz="0" w:space="0" w:color="auto"/>
        <w:left w:val="none" w:sz="0" w:space="0" w:color="auto"/>
        <w:bottom w:val="none" w:sz="0" w:space="0" w:color="auto"/>
        <w:right w:val="none" w:sz="0" w:space="0" w:color="auto"/>
      </w:divBdr>
    </w:div>
    <w:div w:id="1320961372">
      <w:bodyDiv w:val="1"/>
      <w:marLeft w:val="0"/>
      <w:marRight w:val="0"/>
      <w:marTop w:val="0"/>
      <w:marBottom w:val="0"/>
      <w:divBdr>
        <w:top w:val="none" w:sz="0" w:space="0" w:color="auto"/>
        <w:left w:val="none" w:sz="0" w:space="0" w:color="auto"/>
        <w:bottom w:val="none" w:sz="0" w:space="0" w:color="auto"/>
        <w:right w:val="none" w:sz="0" w:space="0" w:color="auto"/>
      </w:divBdr>
    </w:div>
    <w:div w:id="1334601718">
      <w:bodyDiv w:val="1"/>
      <w:marLeft w:val="0"/>
      <w:marRight w:val="0"/>
      <w:marTop w:val="0"/>
      <w:marBottom w:val="0"/>
      <w:divBdr>
        <w:top w:val="none" w:sz="0" w:space="0" w:color="auto"/>
        <w:left w:val="none" w:sz="0" w:space="0" w:color="auto"/>
        <w:bottom w:val="none" w:sz="0" w:space="0" w:color="auto"/>
        <w:right w:val="none" w:sz="0" w:space="0" w:color="auto"/>
      </w:divBdr>
    </w:div>
    <w:div w:id="1419213091">
      <w:bodyDiv w:val="1"/>
      <w:marLeft w:val="0"/>
      <w:marRight w:val="0"/>
      <w:marTop w:val="0"/>
      <w:marBottom w:val="0"/>
      <w:divBdr>
        <w:top w:val="none" w:sz="0" w:space="0" w:color="auto"/>
        <w:left w:val="none" w:sz="0" w:space="0" w:color="auto"/>
        <w:bottom w:val="none" w:sz="0" w:space="0" w:color="auto"/>
        <w:right w:val="none" w:sz="0" w:space="0" w:color="auto"/>
      </w:divBdr>
    </w:div>
    <w:div w:id="1470902863">
      <w:bodyDiv w:val="1"/>
      <w:marLeft w:val="0"/>
      <w:marRight w:val="0"/>
      <w:marTop w:val="0"/>
      <w:marBottom w:val="0"/>
      <w:divBdr>
        <w:top w:val="none" w:sz="0" w:space="0" w:color="auto"/>
        <w:left w:val="none" w:sz="0" w:space="0" w:color="auto"/>
        <w:bottom w:val="none" w:sz="0" w:space="0" w:color="auto"/>
        <w:right w:val="none" w:sz="0" w:space="0" w:color="auto"/>
      </w:divBdr>
    </w:div>
    <w:div w:id="1511412340">
      <w:bodyDiv w:val="1"/>
      <w:marLeft w:val="0"/>
      <w:marRight w:val="0"/>
      <w:marTop w:val="0"/>
      <w:marBottom w:val="0"/>
      <w:divBdr>
        <w:top w:val="none" w:sz="0" w:space="0" w:color="auto"/>
        <w:left w:val="none" w:sz="0" w:space="0" w:color="auto"/>
        <w:bottom w:val="none" w:sz="0" w:space="0" w:color="auto"/>
        <w:right w:val="none" w:sz="0" w:space="0" w:color="auto"/>
      </w:divBdr>
    </w:div>
    <w:div w:id="1532719595">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8050295">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61231112">
      <w:bodyDiv w:val="1"/>
      <w:marLeft w:val="0"/>
      <w:marRight w:val="0"/>
      <w:marTop w:val="0"/>
      <w:marBottom w:val="0"/>
      <w:divBdr>
        <w:top w:val="none" w:sz="0" w:space="0" w:color="auto"/>
        <w:left w:val="none" w:sz="0" w:space="0" w:color="auto"/>
        <w:bottom w:val="none" w:sz="0" w:space="0" w:color="auto"/>
        <w:right w:val="none" w:sz="0" w:space="0" w:color="auto"/>
      </w:divBdr>
    </w:div>
    <w:div w:id="1721707419">
      <w:bodyDiv w:val="1"/>
      <w:marLeft w:val="0"/>
      <w:marRight w:val="0"/>
      <w:marTop w:val="0"/>
      <w:marBottom w:val="0"/>
      <w:divBdr>
        <w:top w:val="none" w:sz="0" w:space="0" w:color="auto"/>
        <w:left w:val="none" w:sz="0" w:space="0" w:color="auto"/>
        <w:bottom w:val="none" w:sz="0" w:space="0" w:color="auto"/>
        <w:right w:val="none" w:sz="0" w:space="0" w:color="auto"/>
      </w:divBdr>
    </w:div>
    <w:div w:id="1735541296">
      <w:bodyDiv w:val="1"/>
      <w:marLeft w:val="0"/>
      <w:marRight w:val="0"/>
      <w:marTop w:val="0"/>
      <w:marBottom w:val="0"/>
      <w:divBdr>
        <w:top w:val="none" w:sz="0" w:space="0" w:color="auto"/>
        <w:left w:val="none" w:sz="0" w:space="0" w:color="auto"/>
        <w:bottom w:val="none" w:sz="0" w:space="0" w:color="auto"/>
        <w:right w:val="none" w:sz="0" w:space="0" w:color="auto"/>
      </w:divBdr>
    </w:div>
    <w:div w:id="1834836218">
      <w:bodyDiv w:val="1"/>
      <w:marLeft w:val="0"/>
      <w:marRight w:val="0"/>
      <w:marTop w:val="0"/>
      <w:marBottom w:val="0"/>
      <w:divBdr>
        <w:top w:val="none" w:sz="0" w:space="0" w:color="auto"/>
        <w:left w:val="none" w:sz="0" w:space="0" w:color="auto"/>
        <w:bottom w:val="none" w:sz="0" w:space="0" w:color="auto"/>
        <w:right w:val="none" w:sz="0" w:space="0" w:color="auto"/>
      </w:divBdr>
    </w:div>
    <w:div w:id="183660361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03697792">
      <w:bodyDiv w:val="1"/>
      <w:marLeft w:val="0"/>
      <w:marRight w:val="0"/>
      <w:marTop w:val="0"/>
      <w:marBottom w:val="0"/>
      <w:divBdr>
        <w:top w:val="none" w:sz="0" w:space="0" w:color="auto"/>
        <w:left w:val="none" w:sz="0" w:space="0" w:color="auto"/>
        <w:bottom w:val="none" w:sz="0" w:space="0" w:color="auto"/>
        <w:right w:val="none" w:sz="0" w:space="0" w:color="auto"/>
      </w:divBdr>
    </w:div>
    <w:div w:id="2026706453">
      <w:bodyDiv w:val="1"/>
      <w:marLeft w:val="0"/>
      <w:marRight w:val="0"/>
      <w:marTop w:val="0"/>
      <w:marBottom w:val="0"/>
      <w:divBdr>
        <w:top w:val="none" w:sz="0" w:space="0" w:color="auto"/>
        <w:left w:val="none" w:sz="0" w:space="0" w:color="auto"/>
        <w:bottom w:val="none" w:sz="0" w:space="0" w:color="auto"/>
        <w:right w:val="none" w:sz="0" w:space="0" w:color="auto"/>
      </w:divBdr>
    </w:div>
    <w:div w:id="2102024363">
      <w:bodyDiv w:val="1"/>
      <w:marLeft w:val="0"/>
      <w:marRight w:val="0"/>
      <w:marTop w:val="0"/>
      <w:marBottom w:val="0"/>
      <w:divBdr>
        <w:top w:val="none" w:sz="0" w:space="0" w:color="auto"/>
        <w:left w:val="none" w:sz="0" w:space="0" w:color="auto"/>
        <w:bottom w:val="none" w:sz="0" w:space="0" w:color="auto"/>
        <w:right w:val="none" w:sz="0" w:space="0" w:color="auto"/>
      </w:divBdr>
    </w:div>
    <w:div w:id="2123307400">
      <w:bodyDiv w:val="1"/>
      <w:marLeft w:val="0"/>
      <w:marRight w:val="0"/>
      <w:marTop w:val="0"/>
      <w:marBottom w:val="0"/>
      <w:divBdr>
        <w:top w:val="none" w:sz="0" w:space="0" w:color="auto"/>
        <w:left w:val="none" w:sz="0" w:space="0" w:color="auto"/>
        <w:bottom w:val="none" w:sz="0" w:space="0" w:color="auto"/>
        <w:right w:val="none" w:sz="0" w:space="0" w:color="auto"/>
      </w:divBdr>
    </w:div>
    <w:div w:id="21403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8685F-7359-4996-9982-4056E2DB4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7596</Words>
  <Characters>41778</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2019-08-26T15:36:00Z</cp:lastPrinted>
  <dcterms:created xsi:type="dcterms:W3CDTF">2019-08-30T17:34:00Z</dcterms:created>
  <dcterms:modified xsi:type="dcterms:W3CDTF">2019-08-30T17:34:00Z</dcterms:modified>
</cp:coreProperties>
</file>