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0BA" w:rsidRPr="0024200F" w:rsidRDefault="003410BA" w:rsidP="003410BA">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C22C3">
        <w:rPr>
          <w:rFonts w:ascii="Palatino Linotype" w:hAnsi="Palatino Linotype"/>
        </w:rPr>
        <w:t xml:space="preserve">doce de junio </w:t>
      </w:r>
      <w:r>
        <w:rPr>
          <w:rFonts w:ascii="Palatino Linotype" w:hAnsi="Palatino Linotype"/>
        </w:rPr>
        <w:t>de dos mil diecinueve</w:t>
      </w:r>
      <w:r w:rsidRPr="0024200F">
        <w:rPr>
          <w:rFonts w:ascii="Palatino Linotype" w:hAnsi="Palatino Linotype"/>
        </w:rPr>
        <w:t>.</w:t>
      </w:r>
    </w:p>
    <w:p w:rsidR="003410BA" w:rsidRPr="0024200F" w:rsidRDefault="003410BA" w:rsidP="003410BA">
      <w:pPr>
        <w:spacing w:line="360" w:lineRule="auto"/>
        <w:jc w:val="both"/>
        <w:rPr>
          <w:rFonts w:ascii="Palatino Linotype" w:hAnsi="Palatino Linotype"/>
        </w:rPr>
      </w:pPr>
    </w:p>
    <w:p w:rsidR="003410BA" w:rsidRPr="0024200F" w:rsidRDefault="003410BA" w:rsidP="003410B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sidR="00EB633E">
        <w:rPr>
          <w:rFonts w:ascii="Palatino Linotype" w:hAnsi="Palatino Linotype"/>
          <w:b/>
        </w:rPr>
        <w:t>2160</w:t>
      </w:r>
      <w:r>
        <w:rPr>
          <w:rFonts w:ascii="Palatino Linotype" w:hAnsi="Palatino Linotype"/>
          <w:b/>
        </w:rPr>
        <w:t xml:space="preserve">/INFOEM/IP/RR/2019 y </w:t>
      </w:r>
      <w:r w:rsidRPr="0024200F">
        <w:rPr>
          <w:rFonts w:ascii="Palatino Linotype" w:hAnsi="Palatino Linotype"/>
          <w:b/>
        </w:rPr>
        <w:t>0</w:t>
      </w:r>
      <w:r w:rsidR="00EB633E">
        <w:rPr>
          <w:rFonts w:ascii="Palatino Linotype" w:hAnsi="Palatino Linotype"/>
          <w:b/>
        </w:rPr>
        <w:t>2222</w:t>
      </w:r>
      <w:r>
        <w:rPr>
          <w:rFonts w:ascii="Palatino Linotype" w:hAnsi="Palatino Linotype"/>
          <w:b/>
        </w:rPr>
        <w:t xml:space="preserve">/INFOEM/IP/RR/2019,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sidR="00557F59">
        <w:rPr>
          <w:rFonts w:ascii="Palatino Linotype" w:hAnsi="Palatino Linotype"/>
          <w:b/>
        </w:rPr>
        <w:t>xxxxxxxxx xxxxxx xxxxxxx xxxxxx</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Pr="003410BA">
        <w:rPr>
          <w:rFonts w:ascii="Palatino Linotype" w:hAnsi="Palatino Linotype"/>
          <w:b/>
        </w:rPr>
        <w:t>Sistema Para el Desarrollo Integral de la Familia del Municipio de Atizapán de Zaragoza</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3410BA" w:rsidRPr="002478BC" w:rsidRDefault="003410BA" w:rsidP="003410BA">
      <w:pPr>
        <w:spacing w:line="360" w:lineRule="auto"/>
        <w:jc w:val="center"/>
        <w:rPr>
          <w:rFonts w:ascii="Palatino Linotype" w:hAnsi="Palatino Linotype"/>
          <w:b/>
          <w:bCs/>
          <w:spacing w:val="60"/>
          <w:lang w:val="es-ES_tradnl"/>
        </w:rPr>
      </w:pPr>
    </w:p>
    <w:p w:rsidR="003410BA" w:rsidRPr="0024200F" w:rsidRDefault="003410BA" w:rsidP="003410B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3410BA" w:rsidRPr="0024200F" w:rsidRDefault="003410BA" w:rsidP="003410BA">
      <w:pPr>
        <w:spacing w:line="360" w:lineRule="auto"/>
        <w:jc w:val="center"/>
        <w:rPr>
          <w:rFonts w:ascii="Palatino Linotype" w:hAnsi="Palatino Linotype"/>
          <w:b/>
          <w:bCs/>
          <w:spacing w:val="60"/>
          <w:lang w:val="es-ES_tradnl"/>
        </w:rPr>
      </w:pPr>
    </w:p>
    <w:p w:rsidR="003410BA" w:rsidRPr="0024200F" w:rsidRDefault="003410BA" w:rsidP="003410B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sidR="00EB633E">
        <w:rPr>
          <w:rFonts w:ascii="Palatino Linotype" w:hAnsi="Palatino Linotype"/>
        </w:rPr>
        <w:t xml:space="preserve"> siete de marzo</w:t>
      </w:r>
      <w:r>
        <w:rPr>
          <w:rFonts w:ascii="Palatino Linotype" w:hAnsi="Palatino Linotype"/>
        </w:rPr>
        <w:t xml:space="preserve">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EB633E" w:rsidRPr="00EB633E">
        <w:rPr>
          <w:rFonts w:ascii="Palatino Linotype" w:hAnsi="Palatino Linotype"/>
          <w:b/>
          <w:bCs/>
        </w:rPr>
        <w:t>00042/DIFATIZARA/IP/2019</w:t>
      </w:r>
      <w:r>
        <w:rPr>
          <w:rFonts w:ascii="Palatino Linotype" w:hAnsi="Palatino Linotype"/>
          <w:b/>
          <w:bCs/>
        </w:rPr>
        <w:t xml:space="preserve"> y </w:t>
      </w:r>
      <w:r w:rsidR="00EB633E" w:rsidRPr="00EB633E">
        <w:rPr>
          <w:rFonts w:ascii="Palatino Linotype" w:hAnsi="Palatino Linotype"/>
          <w:b/>
          <w:bCs/>
        </w:rPr>
        <w:t>0004</w:t>
      </w:r>
      <w:r w:rsidR="00EB633E">
        <w:rPr>
          <w:rFonts w:ascii="Palatino Linotype" w:hAnsi="Palatino Linotype"/>
          <w:b/>
          <w:bCs/>
        </w:rPr>
        <w:t>3</w:t>
      </w:r>
      <w:r w:rsidR="00EB633E" w:rsidRPr="00EB633E">
        <w:rPr>
          <w:rFonts w:ascii="Palatino Linotype" w:hAnsi="Palatino Linotype"/>
          <w:b/>
          <w:bCs/>
        </w:rPr>
        <w:t>/DIFATIZARA/IP/2019</w:t>
      </w:r>
      <w:r w:rsidR="00EB633E" w:rsidRPr="00EB633E">
        <w:rPr>
          <w:rFonts w:ascii="Palatino Linotype" w:hAnsi="Palatino Linotype"/>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lo siguiente:</w:t>
      </w:r>
    </w:p>
    <w:p w:rsidR="003410BA" w:rsidRDefault="003410BA" w:rsidP="003410BA">
      <w:pPr>
        <w:spacing w:line="360" w:lineRule="auto"/>
        <w:jc w:val="both"/>
        <w:rPr>
          <w:rFonts w:ascii="Palatino Linotype" w:hAnsi="Palatino Linotype" w:cs="Arial"/>
        </w:rPr>
      </w:pPr>
    </w:p>
    <w:p w:rsidR="003410BA" w:rsidRDefault="00EB633E" w:rsidP="003410BA">
      <w:pPr>
        <w:spacing w:line="360" w:lineRule="auto"/>
        <w:ind w:right="616"/>
        <w:jc w:val="both"/>
        <w:rPr>
          <w:rFonts w:ascii="Palatino Linotype" w:hAnsi="Palatino Linotype"/>
          <w:b/>
          <w:bCs/>
        </w:rPr>
      </w:pPr>
      <w:r w:rsidRPr="00EB633E">
        <w:rPr>
          <w:rFonts w:ascii="Palatino Linotype" w:hAnsi="Palatino Linotype"/>
          <w:b/>
          <w:bCs/>
        </w:rPr>
        <w:t>00042/DIFATIZARA/IP/2019</w:t>
      </w:r>
      <w:r w:rsidR="003410BA">
        <w:rPr>
          <w:rFonts w:ascii="Palatino Linotype" w:hAnsi="Palatino Linotype"/>
          <w:b/>
          <w:bCs/>
        </w:rPr>
        <w:t>:</w:t>
      </w:r>
    </w:p>
    <w:p w:rsidR="003410BA" w:rsidRPr="00B02F4C" w:rsidRDefault="003410BA" w:rsidP="003410BA">
      <w:pPr>
        <w:spacing w:line="360" w:lineRule="auto"/>
        <w:ind w:left="567" w:right="616"/>
        <w:jc w:val="both"/>
        <w:rPr>
          <w:rFonts w:ascii="Palatino Linotype" w:hAnsi="Palatino Linotype"/>
          <w:bCs/>
        </w:rPr>
      </w:pPr>
    </w:p>
    <w:p w:rsidR="003410BA" w:rsidRDefault="003410BA" w:rsidP="003410BA">
      <w:pPr>
        <w:ind w:left="567" w:right="616"/>
        <w:jc w:val="both"/>
        <w:rPr>
          <w:rFonts w:ascii="Palatino Linotype" w:hAnsi="Palatino Linotype"/>
          <w:b/>
          <w:szCs w:val="28"/>
          <w:lang w:val="es-MX"/>
        </w:rPr>
      </w:pPr>
      <w:r w:rsidRPr="0024200F">
        <w:rPr>
          <w:rFonts w:ascii="Palatino Linotype" w:hAnsi="Palatino Linotype" w:cs="Arial"/>
          <w:i/>
          <w:sz w:val="22"/>
          <w:szCs w:val="22"/>
        </w:rPr>
        <w:lastRenderedPageBreak/>
        <w:t>“</w:t>
      </w:r>
      <w:r w:rsidR="00EB633E" w:rsidRPr="00EB633E">
        <w:rPr>
          <w:rFonts w:ascii="Palatino Linotype" w:hAnsi="Palatino Linotype" w:cs="Arial"/>
          <w:i/>
          <w:sz w:val="22"/>
          <w:szCs w:val="22"/>
        </w:rPr>
        <w:t>SOLICITO LOS RECIBOS DE NOMINA DE LAS ULTIMAS DOS QUINCENAS DE TODO EL PERSONAL DE CONFIANZA POR ÁREAS DE ADSCRIPCIÓN Y DE MAYOR O MENOR NIVEL.</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3410BA" w:rsidRPr="00B02F4C" w:rsidRDefault="003410BA" w:rsidP="003410BA">
      <w:pPr>
        <w:spacing w:line="360" w:lineRule="auto"/>
        <w:ind w:left="567" w:right="616"/>
        <w:jc w:val="both"/>
        <w:rPr>
          <w:rFonts w:ascii="Palatino Linotype" w:hAnsi="Palatino Linotype"/>
          <w:bCs/>
        </w:rPr>
      </w:pPr>
    </w:p>
    <w:p w:rsidR="003410BA" w:rsidRDefault="00EB633E" w:rsidP="003410BA">
      <w:pPr>
        <w:spacing w:line="360" w:lineRule="auto"/>
        <w:ind w:right="616"/>
        <w:jc w:val="both"/>
        <w:rPr>
          <w:rFonts w:ascii="Palatino Linotype" w:hAnsi="Palatino Linotype"/>
          <w:b/>
          <w:bCs/>
        </w:rPr>
      </w:pPr>
      <w:r>
        <w:rPr>
          <w:rFonts w:ascii="Palatino Linotype" w:hAnsi="Palatino Linotype"/>
          <w:b/>
          <w:bCs/>
        </w:rPr>
        <w:t>00043</w:t>
      </w:r>
      <w:r w:rsidRPr="00EB633E">
        <w:rPr>
          <w:rFonts w:ascii="Palatino Linotype" w:hAnsi="Palatino Linotype"/>
          <w:b/>
          <w:bCs/>
        </w:rPr>
        <w:t>/DIFATIZARA/IP/2019</w:t>
      </w:r>
      <w:r w:rsidR="003410BA">
        <w:rPr>
          <w:rFonts w:ascii="Palatino Linotype" w:hAnsi="Palatino Linotype"/>
          <w:b/>
          <w:bCs/>
        </w:rPr>
        <w:t>:</w:t>
      </w:r>
    </w:p>
    <w:p w:rsidR="003410BA" w:rsidRPr="00B02F4C" w:rsidRDefault="003410BA" w:rsidP="003410BA">
      <w:pPr>
        <w:spacing w:line="360" w:lineRule="auto"/>
        <w:ind w:left="567" w:right="616"/>
        <w:jc w:val="both"/>
        <w:rPr>
          <w:rFonts w:ascii="Palatino Linotype" w:hAnsi="Palatino Linotype"/>
          <w:bCs/>
        </w:rPr>
      </w:pPr>
    </w:p>
    <w:p w:rsidR="003410BA" w:rsidRPr="00157DDD" w:rsidRDefault="003410BA" w:rsidP="003410BA">
      <w:pPr>
        <w:ind w:left="567" w:right="616"/>
        <w:jc w:val="both"/>
        <w:rPr>
          <w:rFonts w:ascii="Palatino Linotype" w:hAnsi="Palatino Linotype"/>
          <w:bCs/>
          <w:i/>
          <w:sz w:val="22"/>
        </w:rPr>
      </w:pPr>
      <w:r w:rsidRPr="00157DDD">
        <w:rPr>
          <w:rFonts w:ascii="Palatino Linotype" w:hAnsi="Palatino Linotype"/>
          <w:bCs/>
          <w:i/>
          <w:sz w:val="22"/>
        </w:rPr>
        <w:t>“</w:t>
      </w:r>
      <w:r w:rsidR="00EB633E" w:rsidRPr="00EB633E">
        <w:rPr>
          <w:rFonts w:ascii="Palatino Linotype" w:hAnsi="Palatino Linotype"/>
          <w:bCs/>
          <w:i/>
          <w:sz w:val="22"/>
        </w:rPr>
        <w:t>SOLICITO TODOS LOS RECIBOS DE NOMINA SIGNADOS POR LOS EMPLEADOS DE LA ULTIMA QUINCENA DE FEBRERO DE 2019</w:t>
      </w:r>
      <w:r>
        <w:rPr>
          <w:rFonts w:ascii="Palatino Linotype" w:hAnsi="Palatino Linotype"/>
          <w:bCs/>
          <w:i/>
          <w:sz w:val="22"/>
        </w:rPr>
        <w:t>”</w:t>
      </w:r>
    </w:p>
    <w:p w:rsidR="003410BA" w:rsidRPr="00B02F4C" w:rsidRDefault="003410BA" w:rsidP="003410BA">
      <w:pPr>
        <w:spacing w:line="360" w:lineRule="auto"/>
        <w:ind w:left="567" w:right="616"/>
        <w:jc w:val="both"/>
        <w:rPr>
          <w:rFonts w:ascii="Palatino Linotype" w:hAnsi="Palatino Linotype"/>
          <w:bCs/>
        </w:rPr>
      </w:pPr>
    </w:p>
    <w:p w:rsidR="003410BA" w:rsidRDefault="003410BA" w:rsidP="003410BA">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3410BA" w:rsidRDefault="003410BA" w:rsidP="003410BA">
      <w:pPr>
        <w:spacing w:line="360" w:lineRule="auto"/>
        <w:jc w:val="both"/>
        <w:rPr>
          <w:rFonts w:ascii="Palatino Linotype" w:hAnsi="Palatino Linotype"/>
          <w:szCs w:val="28"/>
          <w:lang w:val="es-MX"/>
        </w:rPr>
      </w:pPr>
    </w:p>
    <w:p w:rsidR="002F2DE8" w:rsidRPr="0024200F" w:rsidRDefault="002F2DE8" w:rsidP="003410BA">
      <w:pPr>
        <w:spacing w:line="360" w:lineRule="auto"/>
        <w:jc w:val="both"/>
        <w:rPr>
          <w:rFonts w:ascii="Palatino Linotype" w:hAnsi="Palatino Linotype"/>
          <w:szCs w:val="28"/>
          <w:lang w:val="es-MX"/>
        </w:rPr>
      </w:pPr>
    </w:p>
    <w:p w:rsidR="003410BA" w:rsidRDefault="003410BA" w:rsidP="003410BA">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s </w:t>
      </w:r>
      <w:r w:rsidR="00AE07D9">
        <w:rPr>
          <w:rFonts w:ascii="Palatino Linotype" w:hAnsi="Palatino Linotype"/>
        </w:rPr>
        <w:t>el día veintiocho de mar</w:t>
      </w:r>
      <w:r>
        <w:rPr>
          <w:rFonts w:ascii="Palatino Linotype" w:hAnsi="Palatino Linotype"/>
        </w:rPr>
        <w:t>zo d</w:t>
      </w:r>
      <w:r w:rsidRPr="0024200F">
        <w:rPr>
          <w:rFonts w:ascii="Palatino Linotype" w:hAnsi="Palatino Linotype"/>
        </w:rPr>
        <w:t>e dos mil dieci</w:t>
      </w:r>
      <w:r>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w:t>
      </w:r>
      <w:r w:rsidR="00AE07D9">
        <w:rPr>
          <w:rFonts w:ascii="Palatino Linotype" w:hAnsi="Palatino Linotype"/>
        </w:rPr>
        <w:t xml:space="preserve"> mismos términos, por lo que se reproducen en una sola ocasión en obvio de repeticiones innecesarias, en observancia del principio de economía procesal:</w:t>
      </w:r>
    </w:p>
    <w:p w:rsidR="003410BA" w:rsidRDefault="003410BA" w:rsidP="003410BA">
      <w:pPr>
        <w:spacing w:line="360" w:lineRule="auto"/>
        <w:jc w:val="both"/>
        <w:rPr>
          <w:rFonts w:ascii="Palatino Linotype" w:hAnsi="Palatino Linotype"/>
        </w:rPr>
      </w:pPr>
    </w:p>
    <w:p w:rsidR="00AE07D9" w:rsidRDefault="00557F59" w:rsidP="003410BA">
      <w:pPr>
        <w:spacing w:line="360" w:lineRule="auto"/>
        <w:jc w:val="both"/>
        <w:rPr>
          <w:rFonts w:ascii="Palatino Linotype" w:hAnsi="Palatino Linotype"/>
        </w:rPr>
      </w:pPr>
      <w:r>
        <w:rPr>
          <w:rFonts w:ascii="Palatino Linotype" w:hAnsi="Palatino Linotype"/>
          <w:noProof/>
          <w:lang w:val="es-MX" w:eastAsia="es-MX"/>
        </w:rPr>
        <w:drawing>
          <wp:inline distT="0" distB="0" distL="0" distR="0">
            <wp:extent cx="5807710" cy="259461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7710" cy="2594610"/>
                    </a:xfrm>
                    <a:prstGeom prst="rect">
                      <a:avLst/>
                    </a:prstGeom>
                    <a:noFill/>
                    <a:ln>
                      <a:noFill/>
                    </a:ln>
                  </pic:spPr>
                </pic:pic>
              </a:graphicData>
            </a:graphic>
          </wp:inline>
        </w:drawing>
      </w:r>
    </w:p>
    <w:p w:rsidR="00AE07D9" w:rsidRPr="00AE07D9" w:rsidRDefault="003410BA" w:rsidP="00AE07D9">
      <w:pPr>
        <w:ind w:left="567" w:right="616"/>
        <w:jc w:val="right"/>
        <w:rPr>
          <w:rFonts w:ascii="Palatino Linotype" w:hAnsi="Palatino Linotype" w:cs="Arial"/>
          <w:i/>
          <w:sz w:val="22"/>
        </w:rPr>
      </w:pPr>
      <w:r>
        <w:rPr>
          <w:rFonts w:ascii="Palatino Linotype" w:hAnsi="Palatino Linotype" w:cs="Arial"/>
          <w:i/>
          <w:sz w:val="22"/>
        </w:rPr>
        <w:lastRenderedPageBreak/>
        <w:t>“</w:t>
      </w:r>
      <w:r w:rsidR="00AE07D9" w:rsidRPr="00AE07D9">
        <w:rPr>
          <w:rFonts w:ascii="Palatino Linotype" w:hAnsi="Palatino Linotype" w:cs="Arial"/>
          <w:i/>
          <w:sz w:val="22"/>
        </w:rPr>
        <w:t>Desarrollo Integral de la Familia del Municipio de Atizapán de Zaragoza, México a 28 de Marzo de 2019</w:t>
      </w:r>
    </w:p>
    <w:p w:rsidR="00AE07D9" w:rsidRPr="00AE07D9" w:rsidRDefault="00AE07D9" w:rsidP="00AE07D9">
      <w:pPr>
        <w:ind w:left="567" w:right="616"/>
        <w:jc w:val="right"/>
        <w:rPr>
          <w:rFonts w:ascii="Palatino Linotype" w:hAnsi="Palatino Linotype" w:cs="Arial"/>
          <w:i/>
          <w:sz w:val="22"/>
        </w:rPr>
      </w:pPr>
      <w:r w:rsidRPr="00AE07D9">
        <w:rPr>
          <w:rFonts w:ascii="Palatino Linotype" w:hAnsi="Palatino Linotype" w:cs="Arial"/>
          <w:i/>
          <w:sz w:val="22"/>
        </w:rPr>
        <w:t>Nombre del solicitant</w:t>
      </w:r>
      <w:r w:rsidR="002835D2">
        <w:rPr>
          <w:rFonts w:ascii="Palatino Linotype" w:hAnsi="Palatino Linotype" w:cs="Arial"/>
          <w:i/>
          <w:sz w:val="22"/>
        </w:rPr>
        <w:t>e: XXXXXXXX XXXXXX XXXXX XXXXXX</w:t>
      </w:r>
    </w:p>
    <w:p w:rsidR="00AE07D9" w:rsidRPr="00AE07D9" w:rsidRDefault="00AE07D9" w:rsidP="00AE07D9">
      <w:pPr>
        <w:ind w:left="567" w:right="616"/>
        <w:jc w:val="right"/>
        <w:rPr>
          <w:rFonts w:ascii="Palatino Linotype" w:hAnsi="Palatino Linotype" w:cs="Arial"/>
          <w:i/>
          <w:sz w:val="22"/>
        </w:rPr>
      </w:pPr>
      <w:r w:rsidRPr="00AE07D9">
        <w:rPr>
          <w:rFonts w:ascii="Palatino Linotype" w:hAnsi="Palatino Linotype" w:cs="Arial"/>
          <w:i/>
          <w:sz w:val="22"/>
        </w:rPr>
        <w:t>Folio de la solicitud: 00042/DIFATIZARA/IP/2019</w:t>
      </w:r>
    </w:p>
    <w:p w:rsidR="00AE07D9" w:rsidRDefault="00AE07D9" w:rsidP="00AE07D9">
      <w:pPr>
        <w:ind w:left="567" w:right="616"/>
        <w:jc w:val="both"/>
        <w:rPr>
          <w:rFonts w:ascii="Palatino Linotype" w:hAnsi="Palatino Linotype" w:cs="Arial"/>
          <w:i/>
          <w:sz w:val="22"/>
        </w:rPr>
      </w:pPr>
    </w:p>
    <w:p w:rsidR="003410BA" w:rsidRPr="00C03C55" w:rsidRDefault="00AE07D9" w:rsidP="00AE07D9">
      <w:pPr>
        <w:ind w:left="567" w:right="616"/>
        <w:jc w:val="both"/>
        <w:rPr>
          <w:rFonts w:ascii="Palatino Linotype" w:hAnsi="Palatino Linotype" w:cs="Arial"/>
          <w:i/>
          <w:sz w:val="22"/>
        </w:rPr>
      </w:pPr>
      <w:r w:rsidRPr="00AE07D9">
        <w:rPr>
          <w:rFonts w:ascii="Palatino Linotype" w:hAnsi="Palatino Linotype" w:cs="Arial"/>
          <w:i/>
          <w:sz w:val="22"/>
        </w:rPr>
        <w:t>AV. RUIZ CORTINEZ S/N ESQ. ACAMBAY, FRACC. LOMAS DE ATIZAPAN , ATIZAPAN DE ZARAGOZA ESTADO DE MEXICO, C.P.52977</w:t>
      </w:r>
      <w:r w:rsidR="003410BA">
        <w:rPr>
          <w:rFonts w:ascii="Palatino Linotype" w:hAnsi="Palatino Linotype" w:cs="Arial"/>
          <w:i/>
          <w:sz w:val="22"/>
        </w:rPr>
        <w:t>” (sic)</w:t>
      </w:r>
    </w:p>
    <w:p w:rsidR="003410BA" w:rsidRDefault="003410BA" w:rsidP="003410BA">
      <w:pPr>
        <w:spacing w:line="360" w:lineRule="auto"/>
        <w:ind w:right="616"/>
        <w:jc w:val="both"/>
        <w:rPr>
          <w:rFonts w:ascii="Palatino Linotype" w:hAnsi="Palatino Linotype"/>
          <w:bCs/>
        </w:rPr>
      </w:pPr>
    </w:p>
    <w:p w:rsidR="002F2DE8" w:rsidRDefault="002F2DE8" w:rsidP="003410BA">
      <w:pPr>
        <w:spacing w:line="360" w:lineRule="auto"/>
        <w:ind w:right="616"/>
        <w:jc w:val="both"/>
        <w:rPr>
          <w:rFonts w:ascii="Palatino Linotype" w:hAnsi="Palatino Linotype"/>
          <w:bCs/>
        </w:rPr>
      </w:pPr>
    </w:p>
    <w:p w:rsidR="003410BA" w:rsidRDefault="00A15E1D" w:rsidP="003410BA">
      <w:pPr>
        <w:spacing w:line="360" w:lineRule="auto"/>
        <w:ind w:right="51"/>
        <w:jc w:val="both"/>
        <w:rPr>
          <w:rFonts w:ascii="Palatino Linotype" w:hAnsi="Palatino Linotype" w:cs="Arial"/>
        </w:rPr>
      </w:pPr>
      <w:r>
        <w:rPr>
          <w:rFonts w:ascii="Palatino Linotype" w:hAnsi="Palatino Linotype" w:cs="Arial"/>
          <w:b/>
          <w:sz w:val="28"/>
          <w:szCs w:val="28"/>
        </w:rPr>
        <w:t>T</w:t>
      </w:r>
      <w:r w:rsidR="003410BA" w:rsidRPr="0024200F">
        <w:rPr>
          <w:rFonts w:ascii="Palatino Linotype" w:hAnsi="Palatino Linotype" w:cs="Arial"/>
          <w:b/>
          <w:sz w:val="28"/>
          <w:szCs w:val="28"/>
        </w:rPr>
        <w:t>ERCERO.</w:t>
      </w:r>
      <w:r w:rsidR="003410BA" w:rsidRPr="0024200F">
        <w:rPr>
          <w:rFonts w:ascii="Palatino Linotype" w:hAnsi="Palatino Linotype" w:cs="Arial"/>
          <w:b/>
          <w:sz w:val="28"/>
        </w:rPr>
        <w:t xml:space="preserve"> </w:t>
      </w:r>
      <w:r w:rsidR="003410BA" w:rsidRPr="0024200F">
        <w:rPr>
          <w:rFonts w:ascii="Palatino Linotype" w:hAnsi="Palatino Linotype" w:cs="Arial"/>
        </w:rPr>
        <w:t>Inconforme con la</w:t>
      </w:r>
      <w:r w:rsidR="003410BA">
        <w:rPr>
          <w:rFonts w:ascii="Palatino Linotype" w:hAnsi="Palatino Linotype" w:cs="Arial"/>
        </w:rPr>
        <w:t>s</w:t>
      </w:r>
      <w:r w:rsidR="003410BA" w:rsidRPr="0024200F">
        <w:rPr>
          <w:rFonts w:ascii="Palatino Linotype" w:hAnsi="Palatino Linotype" w:cs="Arial"/>
        </w:rPr>
        <w:t xml:space="preserve"> respuesta</w:t>
      </w:r>
      <w:r w:rsidR="003410BA">
        <w:rPr>
          <w:rFonts w:ascii="Palatino Linotype" w:hAnsi="Palatino Linotype" w:cs="Arial"/>
        </w:rPr>
        <w:t xml:space="preserve">s emitidas por parte del </w:t>
      </w:r>
      <w:r w:rsidR="003410BA">
        <w:rPr>
          <w:rFonts w:ascii="Palatino Linotype" w:hAnsi="Palatino Linotype" w:cs="Arial"/>
          <w:b/>
        </w:rPr>
        <w:t>sujeto obligado</w:t>
      </w:r>
      <w:r w:rsidR="003410BA" w:rsidRPr="0024200F">
        <w:rPr>
          <w:rFonts w:ascii="Palatino Linotype" w:hAnsi="Palatino Linotype" w:cs="Arial"/>
        </w:rPr>
        <w:t xml:space="preserve">, el </w:t>
      </w:r>
      <w:r w:rsidR="003410BA">
        <w:rPr>
          <w:rFonts w:ascii="Palatino Linotype" w:hAnsi="Palatino Linotype" w:cs="Arial"/>
        </w:rPr>
        <w:t xml:space="preserve">día </w:t>
      </w:r>
      <w:r>
        <w:rPr>
          <w:rFonts w:ascii="Palatino Linotype" w:hAnsi="Palatino Linotype" w:cs="Arial"/>
        </w:rPr>
        <w:t xml:space="preserve">veintinueve </w:t>
      </w:r>
      <w:r w:rsidR="003410BA">
        <w:rPr>
          <w:rFonts w:ascii="Palatino Linotype" w:hAnsi="Palatino Linotype" w:cs="Arial"/>
        </w:rPr>
        <w:t>de marzo</w:t>
      </w:r>
      <w:r w:rsidR="00EA2CCB">
        <w:rPr>
          <w:rFonts w:ascii="Palatino Linotype" w:hAnsi="Palatino Linotype" w:cs="Arial"/>
        </w:rPr>
        <w:t xml:space="preserve"> y uno de abril</w:t>
      </w:r>
      <w:r w:rsidR="003410BA">
        <w:rPr>
          <w:rFonts w:ascii="Palatino Linotype" w:hAnsi="Palatino Linotype" w:cs="Arial"/>
        </w:rPr>
        <w:t xml:space="preserve"> de dos mil diecinueve</w:t>
      </w:r>
      <w:r w:rsidR="003410BA" w:rsidRPr="0024200F">
        <w:rPr>
          <w:rFonts w:ascii="Palatino Linotype" w:hAnsi="Palatino Linotype" w:cs="Arial"/>
        </w:rPr>
        <w:t>,</w:t>
      </w:r>
      <w:r w:rsidR="00EA2CCB">
        <w:rPr>
          <w:rFonts w:ascii="Palatino Linotype" w:hAnsi="Palatino Linotype" w:cs="Arial"/>
        </w:rPr>
        <w:t xml:space="preserve"> respectivamente,</w:t>
      </w:r>
      <w:r w:rsidR="003410BA" w:rsidRPr="0024200F">
        <w:rPr>
          <w:rFonts w:ascii="Palatino Linotype" w:hAnsi="Palatino Linotype" w:cs="Arial"/>
        </w:rPr>
        <w:t xml:space="preserve"> el</w:t>
      </w:r>
      <w:r w:rsidR="003410BA" w:rsidRPr="0024200F">
        <w:rPr>
          <w:rFonts w:ascii="Palatino Linotype" w:hAnsi="Palatino Linotype" w:cs="Arial"/>
          <w:b/>
          <w:color w:val="000000"/>
        </w:rPr>
        <w:t xml:space="preserve"> recurrente</w:t>
      </w:r>
      <w:r w:rsidR="003410BA" w:rsidRPr="0024200F">
        <w:rPr>
          <w:rFonts w:ascii="Palatino Linotype" w:hAnsi="Palatino Linotype" w:cs="Arial"/>
          <w:color w:val="000000"/>
        </w:rPr>
        <w:t xml:space="preserve"> </w:t>
      </w:r>
      <w:r w:rsidR="003410BA" w:rsidRPr="0024200F">
        <w:rPr>
          <w:rFonts w:ascii="Palatino Linotype" w:hAnsi="Palatino Linotype" w:cs="Arial"/>
        </w:rPr>
        <w:t>interpuso</w:t>
      </w:r>
      <w:r w:rsidR="003410BA">
        <w:rPr>
          <w:rFonts w:ascii="Palatino Linotype" w:hAnsi="Palatino Linotype" w:cs="Arial"/>
        </w:rPr>
        <w:t xml:space="preserve"> los presentes</w:t>
      </w:r>
      <w:r w:rsidR="003410BA" w:rsidRPr="0024200F">
        <w:rPr>
          <w:rFonts w:ascii="Palatino Linotype" w:hAnsi="Palatino Linotype" w:cs="Arial"/>
        </w:rPr>
        <w:t xml:space="preserve"> recurso</w:t>
      </w:r>
      <w:r w:rsidR="003410BA">
        <w:rPr>
          <w:rFonts w:ascii="Palatino Linotype" w:hAnsi="Palatino Linotype" w:cs="Arial"/>
        </w:rPr>
        <w:t>s</w:t>
      </w:r>
      <w:r w:rsidR="003410BA" w:rsidRPr="0024200F">
        <w:rPr>
          <w:rFonts w:ascii="Palatino Linotype" w:hAnsi="Palatino Linotype" w:cs="Arial"/>
        </w:rPr>
        <w:t xml:space="preserve"> de revisión, </w:t>
      </w:r>
      <w:r w:rsidR="003410BA">
        <w:rPr>
          <w:rFonts w:ascii="Palatino Linotype" w:hAnsi="Palatino Linotype" w:cs="Arial"/>
        </w:rPr>
        <w:t xml:space="preserve">quedando </w:t>
      </w:r>
      <w:r w:rsidR="003410BA" w:rsidRPr="0024200F">
        <w:rPr>
          <w:rFonts w:ascii="Palatino Linotype" w:hAnsi="Palatino Linotype" w:cs="Arial"/>
        </w:rPr>
        <w:t>registrado</w:t>
      </w:r>
      <w:r w:rsidR="003410BA">
        <w:rPr>
          <w:rFonts w:ascii="Palatino Linotype" w:hAnsi="Palatino Linotype" w:cs="Arial"/>
        </w:rPr>
        <w:t>s</w:t>
      </w:r>
      <w:r w:rsidR="003410BA" w:rsidRPr="0024200F">
        <w:rPr>
          <w:rFonts w:ascii="Palatino Linotype" w:hAnsi="Palatino Linotype" w:cs="Arial"/>
        </w:rPr>
        <w:t xml:space="preserve"> en el</w:t>
      </w:r>
      <w:r w:rsidR="003410BA" w:rsidRPr="0024200F">
        <w:rPr>
          <w:rFonts w:ascii="Palatino Linotype" w:eastAsia="Arial Unicode MS" w:hAnsi="Palatino Linotype" w:cs="Arial"/>
          <w:b/>
        </w:rPr>
        <w:t xml:space="preserve"> SAIMEX</w:t>
      </w:r>
      <w:r w:rsidR="003410BA" w:rsidRPr="0024200F">
        <w:rPr>
          <w:rFonts w:ascii="Palatino Linotype" w:hAnsi="Palatino Linotype" w:cs="Arial"/>
        </w:rPr>
        <w:t xml:space="preserve"> y </w:t>
      </w:r>
      <w:r w:rsidR="003410BA">
        <w:rPr>
          <w:rFonts w:ascii="Palatino Linotype" w:hAnsi="Palatino Linotype" w:cs="Arial"/>
        </w:rPr>
        <w:t xml:space="preserve">asignándosele </w:t>
      </w:r>
      <w:r w:rsidR="003410BA" w:rsidRPr="0024200F">
        <w:rPr>
          <w:rFonts w:ascii="Palatino Linotype" w:hAnsi="Palatino Linotype" w:cs="Arial"/>
        </w:rPr>
        <w:t>l</w:t>
      </w:r>
      <w:r w:rsidR="003410BA">
        <w:rPr>
          <w:rFonts w:ascii="Palatino Linotype" w:hAnsi="Palatino Linotype" w:cs="Arial"/>
        </w:rPr>
        <w:t xml:space="preserve">os números </w:t>
      </w:r>
      <w:r w:rsidR="003410BA" w:rsidRPr="0024200F">
        <w:rPr>
          <w:rFonts w:ascii="Palatino Linotype" w:hAnsi="Palatino Linotype" w:cs="Arial"/>
        </w:rPr>
        <w:t xml:space="preserve">de expediente </w:t>
      </w:r>
      <w:r w:rsidR="003410BA" w:rsidRPr="0024200F">
        <w:rPr>
          <w:rFonts w:ascii="Palatino Linotype" w:hAnsi="Palatino Linotype"/>
          <w:b/>
        </w:rPr>
        <w:t>0</w:t>
      </w:r>
      <w:r w:rsidR="002F04D5">
        <w:rPr>
          <w:rFonts w:ascii="Palatino Linotype" w:hAnsi="Palatino Linotype"/>
          <w:b/>
        </w:rPr>
        <w:t>2160</w:t>
      </w:r>
      <w:r w:rsidR="003410BA" w:rsidRPr="0024200F">
        <w:rPr>
          <w:rFonts w:ascii="Palatino Linotype" w:hAnsi="Palatino Linotype"/>
          <w:b/>
        </w:rPr>
        <w:t>/INFOEM/IP/RR/201</w:t>
      </w:r>
      <w:r w:rsidR="003410BA">
        <w:rPr>
          <w:rFonts w:ascii="Palatino Linotype" w:hAnsi="Palatino Linotype"/>
          <w:b/>
        </w:rPr>
        <w:t xml:space="preserve">9 y </w:t>
      </w:r>
      <w:r w:rsidR="003410BA" w:rsidRPr="0024200F">
        <w:rPr>
          <w:rFonts w:ascii="Palatino Linotype" w:hAnsi="Palatino Linotype"/>
          <w:b/>
        </w:rPr>
        <w:t>0</w:t>
      </w:r>
      <w:r w:rsidR="002F04D5">
        <w:rPr>
          <w:rFonts w:ascii="Palatino Linotype" w:hAnsi="Palatino Linotype"/>
          <w:b/>
        </w:rPr>
        <w:t>2222</w:t>
      </w:r>
      <w:r w:rsidR="003410BA">
        <w:rPr>
          <w:rFonts w:ascii="Palatino Linotype" w:hAnsi="Palatino Linotype"/>
          <w:b/>
        </w:rPr>
        <w:t xml:space="preserve">/INFOEM/IP/RR/2019, </w:t>
      </w:r>
      <w:r w:rsidR="003410BA">
        <w:rPr>
          <w:rFonts w:ascii="Palatino Linotype" w:hAnsi="Palatino Linotype" w:cs="Arial"/>
        </w:rPr>
        <w:t xml:space="preserve">en </w:t>
      </w:r>
      <w:r w:rsidR="003410BA" w:rsidRPr="0024200F">
        <w:rPr>
          <w:rFonts w:ascii="Palatino Linotype" w:hAnsi="Palatino Linotype" w:cs="Arial"/>
        </w:rPr>
        <w:t>l</w:t>
      </w:r>
      <w:r w:rsidR="003410BA">
        <w:rPr>
          <w:rFonts w:ascii="Palatino Linotype" w:hAnsi="Palatino Linotype" w:cs="Arial"/>
        </w:rPr>
        <w:t>os</w:t>
      </w:r>
      <w:r w:rsidR="003410BA" w:rsidRPr="0024200F">
        <w:rPr>
          <w:rFonts w:ascii="Palatino Linotype" w:hAnsi="Palatino Linotype" w:cs="Arial"/>
        </w:rPr>
        <w:t xml:space="preserve"> que expresó c</w:t>
      </w:r>
      <w:r w:rsidR="003410BA">
        <w:rPr>
          <w:rFonts w:ascii="Palatino Linotype" w:hAnsi="Palatino Linotype" w:cs="Arial"/>
        </w:rPr>
        <w:t>omo acto impugnado, y motivos o razones de inconformidad respectivos en cada uno de los recursos, los siguientes:</w:t>
      </w:r>
    </w:p>
    <w:p w:rsidR="003410BA" w:rsidRDefault="003410BA" w:rsidP="003410BA">
      <w:pPr>
        <w:spacing w:line="360" w:lineRule="auto"/>
        <w:ind w:right="51"/>
        <w:jc w:val="both"/>
        <w:rPr>
          <w:rFonts w:ascii="Palatino Linotype" w:hAnsi="Palatino Linotype" w:cs="Arial"/>
        </w:rPr>
      </w:pPr>
    </w:p>
    <w:p w:rsidR="003410BA" w:rsidRDefault="002F04D5" w:rsidP="003410BA">
      <w:pPr>
        <w:spacing w:line="360" w:lineRule="auto"/>
        <w:ind w:right="51"/>
        <w:jc w:val="both"/>
        <w:rPr>
          <w:rFonts w:ascii="Palatino Linotype" w:hAnsi="Palatino Linotype"/>
          <w:b/>
        </w:rPr>
      </w:pPr>
      <w:r w:rsidRPr="002F04D5">
        <w:rPr>
          <w:rFonts w:ascii="Palatino Linotype" w:hAnsi="Palatino Linotype"/>
          <w:b/>
          <w:bCs/>
        </w:rPr>
        <w:t>00042/DIFATIZARA/IP/2019</w:t>
      </w:r>
      <w:r w:rsidR="003410BA">
        <w:rPr>
          <w:rFonts w:ascii="Palatino Linotype" w:hAnsi="Palatino Linotype"/>
          <w:b/>
        </w:rPr>
        <w:tab/>
      </w:r>
      <w:r w:rsidR="003410BA">
        <w:rPr>
          <w:rFonts w:ascii="Palatino Linotype" w:hAnsi="Palatino Linotype"/>
          <w:b/>
        </w:rPr>
        <w:tab/>
      </w:r>
      <w:r w:rsidR="003410BA">
        <w:rPr>
          <w:rFonts w:ascii="Palatino Linotype" w:hAnsi="Palatino Linotype"/>
          <w:b/>
        </w:rPr>
        <w:tab/>
      </w:r>
      <w:r w:rsidR="003410BA" w:rsidRPr="0024200F">
        <w:rPr>
          <w:rFonts w:ascii="Palatino Linotype" w:hAnsi="Palatino Linotype"/>
          <w:b/>
        </w:rPr>
        <w:t>0</w:t>
      </w:r>
      <w:r>
        <w:rPr>
          <w:rFonts w:ascii="Palatino Linotype" w:hAnsi="Palatino Linotype"/>
          <w:b/>
        </w:rPr>
        <w:t>2160</w:t>
      </w:r>
      <w:r w:rsidR="003410BA" w:rsidRPr="0024200F">
        <w:rPr>
          <w:rFonts w:ascii="Palatino Linotype" w:hAnsi="Palatino Linotype"/>
          <w:b/>
        </w:rPr>
        <w:t>/INFOEM/IP/RR/201</w:t>
      </w:r>
      <w:r w:rsidR="003410BA">
        <w:rPr>
          <w:rFonts w:ascii="Palatino Linotype" w:hAnsi="Palatino Linotype"/>
          <w:b/>
        </w:rPr>
        <w:t>9</w:t>
      </w:r>
    </w:p>
    <w:p w:rsidR="003410BA" w:rsidRDefault="003410BA" w:rsidP="003410BA">
      <w:pPr>
        <w:spacing w:line="360" w:lineRule="auto"/>
        <w:ind w:right="51"/>
        <w:jc w:val="both"/>
        <w:rPr>
          <w:rFonts w:ascii="Palatino Linotype" w:hAnsi="Palatino Linotype"/>
        </w:rPr>
      </w:pPr>
    </w:p>
    <w:p w:rsidR="003410BA" w:rsidRPr="00591A86" w:rsidRDefault="003410BA" w:rsidP="003410BA">
      <w:pPr>
        <w:spacing w:line="360"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2F04D5" w:rsidRPr="002F04D5">
        <w:rPr>
          <w:rFonts w:ascii="Palatino Linotype" w:hAnsi="Palatino Linotype"/>
          <w:i/>
        </w:rPr>
        <w:t>RESPUESTA DE LA AUTORIDAD</w:t>
      </w:r>
      <w:r>
        <w:rPr>
          <w:rFonts w:ascii="Palatino Linotype" w:hAnsi="Palatino Linotype"/>
          <w:i/>
        </w:rPr>
        <w:t>” (sic)</w:t>
      </w:r>
    </w:p>
    <w:p w:rsidR="003410BA" w:rsidRDefault="003410BA" w:rsidP="003410BA">
      <w:pPr>
        <w:spacing w:line="360" w:lineRule="auto"/>
        <w:ind w:right="51"/>
        <w:jc w:val="both"/>
        <w:rPr>
          <w:rFonts w:ascii="Palatino Linotype" w:hAnsi="Palatino Linotype"/>
          <w:b/>
        </w:rPr>
      </w:pPr>
    </w:p>
    <w:p w:rsidR="003410BA" w:rsidRDefault="003410BA" w:rsidP="003410BA">
      <w:pPr>
        <w:ind w:left="567" w:right="616"/>
        <w:jc w:val="both"/>
        <w:rPr>
          <w:rFonts w:ascii="Palatino Linotype" w:hAnsi="Palatino Linotype"/>
          <w:i/>
          <w:sz w:val="22"/>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2F04D5" w:rsidRPr="002F04D5">
        <w:rPr>
          <w:rFonts w:ascii="Palatino Linotype" w:hAnsi="Palatino Linotype"/>
          <w:i/>
          <w:sz w:val="22"/>
        </w:rPr>
        <w:t>LA AUTORIDAD SE NIEGA A DAR LA INFORMACION SOLICITADA</w:t>
      </w:r>
      <w:r>
        <w:rPr>
          <w:rFonts w:ascii="Palatino Linotype" w:hAnsi="Palatino Linotype"/>
          <w:i/>
          <w:sz w:val="22"/>
        </w:rPr>
        <w:t>”</w:t>
      </w:r>
    </w:p>
    <w:p w:rsidR="003410BA" w:rsidRPr="002F04D5" w:rsidRDefault="003410BA" w:rsidP="002F04D5">
      <w:pPr>
        <w:spacing w:line="360" w:lineRule="auto"/>
        <w:ind w:right="51"/>
        <w:jc w:val="both"/>
        <w:rPr>
          <w:rFonts w:ascii="Palatino Linotype" w:hAnsi="Palatino Linotype"/>
        </w:rPr>
      </w:pPr>
    </w:p>
    <w:p w:rsidR="003410BA" w:rsidRDefault="002F04D5" w:rsidP="003410BA">
      <w:pPr>
        <w:spacing w:line="360" w:lineRule="auto"/>
        <w:ind w:right="51"/>
        <w:jc w:val="both"/>
        <w:rPr>
          <w:rFonts w:ascii="Palatino Linotype" w:hAnsi="Palatino Linotype"/>
        </w:rPr>
      </w:pPr>
      <w:r w:rsidRPr="002F04D5">
        <w:rPr>
          <w:rFonts w:ascii="Palatino Linotype" w:hAnsi="Palatino Linotype"/>
          <w:b/>
          <w:bCs/>
        </w:rPr>
        <w:t>00043/DIFATIZARA/IP/2019</w:t>
      </w:r>
      <w:r w:rsidR="003410BA">
        <w:rPr>
          <w:rFonts w:ascii="Palatino Linotype" w:hAnsi="Palatino Linotype"/>
          <w:b/>
        </w:rPr>
        <w:tab/>
      </w:r>
      <w:r w:rsidR="003410BA">
        <w:rPr>
          <w:rFonts w:ascii="Palatino Linotype" w:hAnsi="Palatino Linotype"/>
          <w:b/>
        </w:rPr>
        <w:tab/>
      </w:r>
      <w:r w:rsidR="003410BA">
        <w:rPr>
          <w:rFonts w:ascii="Palatino Linotype" w:hAnsi="Palatino Linotype"/>
          <w:b/>
        </w:rPr>
        <w:tab/>
      </w:r>
      <w:r w:rsidR="003410BA" w:rsidRPr="0024200F">
        <w:rPr>
          <w:rFonts w:ascii="Palatino Linotype" w:hAnsi="Palatino Linotype"/>
          <w:b/>
        </w:rPr>
        <w:t>0</w:t>
      </w:r>
      <w:r>
        <w:rPr>
          <w:rFonts w:ascii="Palatino Linotype" w:hAnsi="Palatino Linotype"/>
          <w:b/>
        </w:rPr>
        <w:t>2222</w:t>
      </w:r>
      <w:r w:rsidR="003410BA">
        <w:rPr>
          <w:rFonts w:ascii="Palatino Linotype" w:hAnsi="Palatino Linotype"/>
          <w:b/>
        </w:rPr>
        <w:t>/INFOEM/IP/RR/2019</w:t>
      </w:r>
    </w:p>
    <w:p w:rsidR="003410BA" w:rsidRDefault="003410BA" w:rsidP="003410BA">
      <w:pPr>
        <w:spacing w:line="360" w:lineRule="auto"/>
        <w:ind w:right="51"/>
        <w:jc w:val="both"/>
        <w:rPr>
          <w:rFonts w:ascii="Palatino Linotype" w:hAnsi="Palatino Linotype"/>
        </w:rPr>
      </w:pPr>
    </w:p>
    <w:p w:rsidR="003410BA" w:rsidRPr="00591A86" w:rsidRDefault="003410BA" w:rsidP="003410BA">
      <w:pPr>
        <w:spacing w:line="360"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2F04D5" w:rsidRPr="002F04D5">
        <w:rPr>
          <w:rFonts w:ascii="Palatino Linotype" w:hAnsi="Palatino Linotype"/>
          <w:i/>
        </w:rPr>
        <w:t>RESPUESTA DE LA AUTORIDAD</w:t>
      </w:r>
      <w:r>
        <w:rPr>
          <w:rFonts w:ascii="Palatino Linotype" w:hAnsi="Palatino Linotype"/>
          <w:i/>
        </w:rPr>
        <w:t>” (sic)</w:t>
      </w:r>
    </w:p>
    <w:p w:rsidR="003410BA" w:rsidRDefault="003410BA" w:rsidP="003410BA">
      <w:pPr>
        <w:spacing w:line="360" w:lineRule="auto"/>
        <w:ind w:right="51"/>
        <w:jc w:val="both"/>
        <w:rPr>
          <w:rFonts w:ascii="Palatino Linotype" w:hAnsi="Palatino Linotype"/>
          <w:b/>
        </w:rPr>
      </w:pPr>
    </w:p>
    <w:p w:rsidR="003410BA" w:rsidRPr="00591A86" w:rsidRDefault="003410BA" w:rsidP="003410BA">
      <w:pPr>
        <w:ind w:left="567" w:right="616"/>
        <w:jc w:val="both"/>
        <w:rPr>
          <w:rFonts w:ascii="Palatino Linotype" w:hAnsi="Palatino Linotype"/>
          <w:i/>
        </w:rPr>
      </w:pPr>
      <w:r>
        <w:rPr>
          <w:rFonts w:ascii="Palatino Linotype" w:hAnsi="Palatino Linotype"/>
          <w:b/>
        </w:rPr>
        <w:lastRenderedPageBreak/>
        <w:t>Razones o motivos de inconformidad:</w:t>
      </w:r>
      <w:r>
        <w:rPr>
          <w:rFonts w:ascii="Palatino Linotype" w:hAnsi="Palatino Linotype"/>
        </w:rPr>
        <w:t xml:space="preserve"> </w:t>
      </w:r>
      <w:r w:rsidRPr="00591A86">
        <w:rPr>
          <w:rFonts w:ascii="Palatino Linotype" w:hAnsi="Palatino Linotype"/>
          <w:i/>
          <w:sz w:val="22"/>
        </w:rPr>
        <w:t>“</w:t>
      </w:r>
      <w:r w:rsidR="002F04D5" w:rsidRPr="002F04D5">
        <w:rPr>
          <w:rFonts w:ascii="Palatino Linotype" w:hAnsi="Palatino Linotype"/>
          <w:i/>
          <w:sz w:val="22"/>
        </w:rPr>
        <w:t>NO SE ENTREGA LA INFORMACIÓN SOLICITADA O BIEN LO QUE RESPONDEN NO CORRESPONDE EN NADA A LO SOLICITADO</w:t>
      </w:r>
      <w:r>
        <w:rPr>
          <w:rFonts w:ascii="Palatino Linotype" w:hAnsi="Palatino Linotype"/>
          <w:i/>
          <w:sz w:val="22"/>
        </w:rPr>
        <w:t>” (sic)</w:t>
      </w:r>
    </w:p>
    <w:p w:rsidR="003410BA" w:rsidRDefault="003410BA" w:rsidP="003410BA">
      <w:pPr>
        <w:spacing w:line="360" w:lineRule="auto"/>
        <w:ind w:right="51"/>
        <w:jc w:val="both"/>
        <w:rPr>
          <w:rFonts w:ascii="Palatino Linotype" w:hAnsi="Palatino Linotype"/>
        </w:rPr>
      </w:pPr>
    </w:p>
    <w:p w:rsidR="002F2DE8" w:rsidRDefault="002F2DE8" w:rsidP="003410BA">
      <w:pPr>
        <w:spacing w:line="360" w:lineRule="auto"/>
        <w:ind w:right="51"/>
        <w:jc w:val="both"/>
        <w:rPr>
          <w:rFonts w:ascii="Palatino Linotype" w:hAnsi="Palatino Linotype"/>
        </w:rPr>
      </w:pPr>
    </w:p>
    <w:p w:rsidR="003410BA" w:rsidRDefault="003410BA" w:rsidP="003410BA">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w:t>
      </w:r>
      <w:r w:rsidR="00EA2CCB">
        <w:rPr>
          <w:rFonts w:ascii="Palatino Linotype" w:hAnsi="Palatino Linotype" w:cs="Arial"/>
        </w:rPr>
        <w:t>s</w:t>
      </w:r>
      <w:r>
        <w:rPr>
          <w:rFonts w:ascii="Palatino Linotype" w:hAnsi="Palatino Linotype" w:cs="Arial"/>
        </w:rPr>
        <w:t xml:space="preserve"> </w:t>
      </w:r>
      <w:r w:rsidR="00EA2CCB">
        <w:rPr>
          <w:rFonts w:ascii="Palatino Linotype" w:hAnsi="Palatino Linotype" w:cs="Arial"/>
        </w:rPr>
        <w:t>veintinueve de marzo y uno de abril de dos mil diecinueve</w:t>
      </w:r>
      <w:r w:rsidR="00EA2CCB" w:rsidRPr="0024200F">
        <w:rPr>
          <w:rFonts w:ascii="Palatino Linotype" w:hAnsi="Palatino Linotype" w:cs="Arial"/>
        </w:rPr>
        <w:t>,</w:t>
      </w:r>
      <w:r w:rsidR="00EA2CCB">
        <w:rPr>
          <w:rFonts w:ascii="Palatino Linotype" w:hAnsi="Palatino Linotype" w:cs="Arial"/>
        </w:rPr>
        <w:t xml:space="preserve"> respectivamente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 xml:space="preserve">Ley de Transparencia y Acceso a la Información Pública del Estado de México y </w:t>
      </w:r>
      <w:bookmarkStart w:id="0" w:name="_GoBack"/>
      <w:bookmarkEnd w:id="0"/>
      <w:r w:rsidRPr="0024200F">
        <w:rPr>
          <w:rFonts w:ascii="Palatino Linotype" w:hAnsi="Palatino Linotype"/>
        </w:rPr>
        <w:t>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y </w:t>
      </w:r>
      <w:r w:rsidR="002F04D5">
        <w:rPr>
          <w:rFonts w:ascii="Palatino Linotype" w:hAnsi="Palatino Linotype" w:cs="Arial"/>
          <w:b/>
          <w:lang w:val="es-ES_tradnl"/>
        </w:rPr>
        <w:t>EVA ABAID YAPUR</w:t>
      </w:r>
      <w:r>
        <w:rPr>
          <w:rFonts w:ascii="Palatino Linotype" w:hAnsi="Palatino Linotype" w:cs="Arial"/>
          <w:b/>
          <w:lang w:val="es-ES_tradnl"/>
        </w:rPr>
        <w:t>,</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3410BA" w:rsidRDefault="003410BA" w:rsidP="003410BA">
      <w:pPr>
        <w:spacing w:line="360" w:lineRule="auto"/>
        <w:ind w:right="49"/>
        <w:jc w:val="both"/>
        <w:rPr>
          <w:rFonts w:ascii="Palatino Linotype" w:hAnsi="Palatino Linotype" w:cs="Arial"/>
          <w:lang w:val="es-ES_tradnl"/>
        </w:rPr>
      </w:pPr>
    </w:p>
    <w:p w:rsidR="002F2DE8" w:rsidRDefault="002F2DE8" w:rsidP="003410BA">
      <w:pPr>
        <w:spacing w:line="360" w:lineRule="auto"/>
        <w:ind w:right="49"/>
        <w:jc w:val="both"/>
        <w:rPr>
          <w:rFonts w:ascii="Palatino Linotype" w:hAnsi="Palatino Linotype" w:cs="Arial"/>
          <w:lang w:val="es-ES_tradnl"/>
        </w:rPr>
      </w:pPr>
    </w:p>
    <w:p w:rsidR="003410BA" w:rsidRDefault="003410BA" w:rsidP="003410BA">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w:t>
      </w:r>
      <w:r w:rsidR="002F04D5">
        <w:rPr>
          <w:rFonts w:ascii="Palatino Linotype" w:hAnsi="Palatino Linotype" w:cs="Arial"/>
        </w:rPr>
        <w:t>s</w:t>
      </w:r>
      <w:r>
        <w:rPr>
          <w:rFonts w:ascii="Palatino Linotype" w:hAnsi="Palatino Linotype" w:cs="Arial"/>
        </w:rPr>
        <w:t xml:space="preserve"> </w:t>
      </w:r>
      <w:r w:rsidR="002F04D5">
        <w:rPr>
          <w:rFonts w:ascii="Palatino Linotype" w:hAnsi="Palatino Linotype" w:cs="Arial"/>
        </w:rPr>
        <w:t>cuatro</w:t>
      </w:r>
      <w:r w:rsidR="00EA2CCB">
        <w:rPr>
          <w:rFonts w:ascii="Palatino Linotype" w:hAnsi="Palatino Linotype" w:cs="Arial"/>
        </w:rPr>
        <w:t xml:space="preserve"> y cinco </w:t>
      </w:r>
      <w:r w:rsidR="002F04D5">
        <w:rPr>
          <w:rFonts w:ascii="Palatino Linotype" w:hAnsi="Palatino Linotype" w:cs="Arial"/>
        </w:rPr>
        <w:t xml:space="preserve">de abril </w:t>
      </w:r>
      <w:r>
        <w:rPr>
          <w:rFonts w:ascii="Palatino Linotype" w:hAnsi="Palatino Linotype" w:cs="Arial"/>
        </w:rPr>
        <w:t>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3410BA" w:rsidRPr="0024200F" w:rsidRDefault="003410BA" w:rsidP="003410BA">
      <w:pPr>
        <w:spacing w:line="360" w:lineRule="auto"/>
        <w:ind w:right="49"/>
        <w:jc w:val="both"/>
        <w:rPr>
          <w:rFonts w:ascii="Palatino Linotype" w:hAnsi="Palatino Linotype" w:cs="Arial"/>
          <w:lang w:val="es-ES_tradnl"/>
        </w:rPr>
      </w:pPr>
    </w:p>
    <w:p w:rsidR="003410BA" w:rsidRPr="000D1C68" w:rsidRDefault="003410BA" w:rsidP="003410BA">
      <w:pPr>
        <w:spacing w:line="360" w:lineRule="auto"/>
        <w:jc w:val="both"/>
        <w:rPr>
          <w:rFonts w:ascii="Palatino Linotype" w:hAnsi="Palatino Linotype" w:cs="Arial"/>
        </w:rPr>
      </w:pPr>
      <w:r>
        <w:rPr>
          <w:rFonts w:ascii="Palatino Linotype" w:hAnsi="Palatino Linotype" w:cs="Arial"/>
        </w:rPr>
        <w:lastRenderedPageBreak/>
        <w:t xml:space="preserve">Mediante la </w:t>
      </w:r>
      <w:r w:rsidR="00EA2CCB">
        <w:rPr>
          <w:rFonts w:ascii="Palatino Linotype" w:hAnsi="Palatino Linotype" w:cs="Arial"/>
        </w:rPr>
        <w:t xml:space="preserve">Décima Cuarta </w:t>
      </w:r>
      <w:r>
        <w:rPr>
          <w:rFonts w:ascii="Palatino Linotype" w:hAnsi="Palatino Linotype" w:cs="Arial"/>
        </w:rPr>
        <w:t xml:space="preserve">Sesión Ordinaria, celebrada el </w:t>
      </w:r>
      <w:r w:rsidR="00BB737C">
        <w:rPr>
          <w:rFonts w:ascii="Palatino Linotype" w:hAnsi="Palatino Linotype" w:cs="Arial"/>
        </w:rPr>
        <w:t xml:space="preserve">diez de abril </w:t>
      </w:r>
      <w:r>
        <w:rPr>
          <w:rFonts w:ascii="Palatino Linotype" w:hAnsi="Palatino Linotype" w:cs="Arial"/>
        </w:rPr>
        <w:t xml:space="preserve">de dos mil diecinueve, el Pleno de este Instituto de Transparencia, aprobó la acumulación de los recursos a esta Ponencia, </w:t>
      </w:r>
      <w:r w:rsidRPr="000D1C68">
        <w:rPr>
          <w:rFonts w:ascii="Palatino Linotype" w:eastAsia="MS Mincho" w:hAnsi="Palatino Linotype" w:cs="Arial"/>
        </w:rPr>
        <w:t xml:space="preserve">a efecto de que ésta Ponencia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3410BA" w:rsidRPr="000D1C68" w:rsidRDefault="003410BA" w:rsidP="003410BA">
      <w:pPr>
        <w:spacing w:line="360" w:lineRule="auto"/>
        <w:jc w:val="both"/>
        <w:rPr>
          <w:rFonts w:ascii="Palatino Linotype" w:hAnsi="Palatino Linotype" w:cs="Arial"/>
          <w:b/>
        </w:rPr>
      </w:pPr>
    </w:p>
    <w:p w:rsidR="003410BA" w:rsidRPr="00257DBB" w:rsidRDefault="003410BA" w:rsidP="003410BA">
      <w:pPr>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3410BA" w:rsidRPr="00257DBB" w:rsidRDefault="003410BA" w:rsidP="003410BA">
      <w:pPr>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3410BA" w:rsidRPr="00257DBB" w:rsidRDefault="003410BA" w:rsidP="003410BA">
      <w:pPr>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3410BA" w:rsidRPr="00257DBB" w:rsidRDefault="003410BA" w:rsidP="003410BA">
      <w:pPr>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3410BA" w:rsidRPr="00257DBB" w:rsidRDefault="003410BA" w:rsidP="003410BA">
      <w:pPr>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3410BA" w:rsidRPr="00257DBB" w:rsidRDefault="003410BA" w:rsidP="003410BA">
      <w:pPr>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3410BA" w:rsidRPr="00257DBB" w:rsidRDefault="003410BA" w:rsidP="003410BA">
      <w:pPr>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3410BA" w:rsidRPr="000D1C68" w:rsidRDefault="003410BA" w:rsidP="003410BA">
      <w:pPr>
        <w:pStyle w:val="Prrafodelista"/>
        <w:spacing w:line="360" w:lineRule="auto"/>
        <w:ind w:left="0"/>
        <w:jc w:val="both"/>
        <w:rPr>
          <w:rFonts w:ascii="Palatino Linotype" w:eastAsia="Calibri" w:hAnsi="Palatino Linotype" w:cs="Arial"/>
          <w:b/>
        </w:rPr>
      </w:pPr>
    </w:p>
    <w:p w:rsidR="003410BA" w:rsidRPr="000D1C68" w:rsidRDefault="003410BA" w:rsidP="003410BA">
      <w:pPr>
        <w:pStyle w:val="Prrafodelista"/>
        <w:spacing w:line="360" w:lineRule="auto"/>
        <w:ind w:left="0"/>
        <w:jc w:val="both"/>
        <w:rPr>
          <w:rFonts w:ascii="Palatino Linotype" w:eastAsia="Calibri" w:hAnsi="Palatino Linotype" w:cs="Arial"/>
        </w:rPr>
      </w:pPr>
      <w:r w:rsidRPr="000D1C68">
        <w:rPr>
          <w:rFonts w:ascii="Palatino Linotype" w:eastAsia="MS Mincho"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0D1C68">
        <w:rPr>
          <w:rFonts w:ascii="Palatino Linotype" w:eastAsia="MS Mincho" w:hAnsi="Palatino Linotype"/>
        </w:rPr>
        <w:lastRenderedPageBreak/>
        <w:t>Acceso a la Información Pública del Estado de México y Municipios en vigor, que a la letra señalan:</w:t>
      </w:r>
    </w:p>
    <w:p w:rsidR="003410BA" w:rsidRPr="00BB737C" w:rsidRDefault="003410BA" w:rsidP="003410BA">
      <w:pPr>
        <w:ind w:left="567" w:right="567"/>
        <w:contextualSpacing/>
        <w:jc w:val="center"/>
        <w:rPr>
          <w:rFonts w:ascii="Palatino Linotype" w:eastAsia="MS Mincho" w:hAnsi="Palatino Linotype"/>
          <w:b/>
          <w:i/>
          <w:sz w:val="22"/>
        </w:rPr>
      </w:pPr>
    </w:p>
    <w:p w:rsidR="003410BA" w:rsidRPr="008436DA" w:rsidRDefault="003410BA" w:rsidP="003410BA">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3410BA" w:rsidRPr="008436DA" w:rsidRDefault="003410BA" w:rsidP="003410BA">
      <w:pPr>
        <w:ind w:left="567" w:right="567"/>
        <w:contextualSpacing/>
        <w:jc w:val="center"/>
        <w:rPr>
          <w:rFonts w:ascii="Palatino Linotype" w:eastAsia="MS Mincho" w:hAnsi="Palatino Linotype"/>
          <w:b/>
          <w:i/>
          <w:sz w:val="22"/>
        </w:rPr>
      </w:pPr>
    </w:p>
    <w:p w:rsidR="003410BA" w:rsidRPr="008436DA" w:rsidRDefault="003410BA" w:rsidP="003410BA">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410BA" w:rsidRPr="008436DA" w:rsidRDefault="003410BA" w:rsidP="003410BA">
      <w:pPr>
        <w:ind w:left="567" w:right="567"/>
        <w:contextualSpacing/>
        <w:jc w:val="center"/>
        <w:rPr>
          <w:rFonts w:ascii="Palatino Linotype" w:eastAsia="MS Mincho" w:hAnsi="Palatino Linotype"/>
          <w:b/>
          <w:i/>
          <w:sz w:val="22"/>
        </w:rPr>
      </w:pPr>
    </w:p>
    <w:p w:rsidR="003410BA" w:rsidRDefault="003410BA" w:rsidP="003410BA">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3410BA" w:rsidRPr="008436DA" w:rsidRDefault="003410BA" w:rsidP="003410BA">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3410BA" w:rsidRPr="008436DA" w:rsidRDefault="003410BA" w:rsidP="003410BA">
      <w:pPr>
        <w:ind w:left="567" w:right="567"/>
        <w:contextualSpacing/>
        <w:jc w:val="center"/>
        <w:rPr>
          <w:rFonts w:ascii="Palatino Linotype" w:eastAsia="MS Mincho" w:hAnsi="Palatino Linotype"/>
          <w:b/>
          <w:i/>
          <w:sz w:val="22"/>
        </w:rPr>
      </w:pPr>
    </w:p>
    <w:p w:rsidR="003410BA" w:rsidRPr="008436DA" w:rsidRDefault="003410BA" w:rsidP="003410BA">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3410BA" w:rsidRPr="008436DA" w:rsidRDefault="003410BA" w:rsidP="003410BA">
      <w:pPr>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3410BA" w:rsidRDefault="003410BA" w:rsidP="003410BA">
      <w:pPr>
        <w:spacing w:line="360" w:lineRule="auto"/>
        <w:jc w:val="both"/>
        <w:rPr>
          <w:rFonts w:ascii="Palatino Linotype" w:hAnsi="Palatino Linotype" w:cs="Arial"/>
          <w:b/>
        </w:rPr>
      </w:pPr>
    </w:p>
    <w:p w:rsidR="002F2DE8" w:rsidRDefault="002F2DE8" w:rsidP="003410BA">
      <w:pPr>
        <w:spacing w:line="360" w:lineRule="auto"/>
        <w:jc w:val="both"/>
        <w:rPr>
          <w:rFonts w:ascii="Palatino Linotype" w:hAnsi="Palatino Linotype" w:cs="Arial"/>
          <w:b/>
        </w:rPr>
      </w:pPr>
    </w:p>
    <w:p w:rsidR="00BB737C" w:rsidRPr="00E037AF" w:rsidRDefault="003410BA" w:rsidP="003410BA">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00BB737C">
        <w:rPr>
          <w:rFonts w:ascii="Palatino Linotype" w:hAnsi="Palatino Linotype" w:cs="Arial"/>
          <w:lang w:val="es-ES_tradnl"/>
        </w:rPr>
        <w:t xml:space="preserve">rindió sus </w:t>
      </w:r>
      <w:r>
        <w:rPr>
          <w:rFonts w:ascii="Palatino Linotype" w:hAnsi="Palatino Linotype" w:cs="Arial"/>
          <w:lang w:val="es-ES_tradnl"/>
        </w:rPr>
        <w:t>informes justificados</w:t>
      </w:r>
      <w:r w:rsidR="00BB737C">
        <w:rPr>
          <w:rFonts w:ascii="Palatino Linotype" w:hAnsi="Palatino Linotype" w:cs="Arial"/>
          <w:lang w:val="es-ES_tradnl"/>
        </w:rPr>
        <w:t xml:space="preserve"> en fecha veinticinco de abril de dos mil diecinueve, por cuanto hace al recurso de revisión </w:t>
      </w:r>
      <w:r w:rsidR="00BB737C" w:rsidRPr="00BB737C">
        <w:rPr>
          <w:rFonts w:ascii="Palatino Linotype" w:hAnsi="Palatino Linotype" w:cs="Arial"/>
          <w:b/>
          <w:lang w:val="es-ES_tradnl"/>
        </w:rPr>
        <w:t>02160/INFOEM/IP/RR/2019</w:t>
      </w:r>
      <w:r w:rsidR="00BB737C">
        <w:rPr>
          <w:rFonts w:ascii="Palatino Linotype" w:hAnsi="Palatino Linotype" w:cs="Arial"/>
          <w:lang w:val="es-ES_tradnl"/>
        </w:rPr>
        <w:t>,  a través de los archivos electrónicos “</w:t>
      </w:r>
      <w:r w:rsidR="00BB737C" w:rsidRPr="00BB737C">
        <w:rPr>
          <w:rFonts w:ascii="Palatino Linotype" w:hAnsi="Palatino Linotype" w:cs="Arial"/>
          <w:lang w:val="es-ES_tradnl"/>
        </w:rPr>
        <w:t>ACUERDO RECIBOS.pdf</w:t>
      </w:r>
      <w:r w:rsidR="00BB737C">
        <w:rPr>
          <w:rFonts w:ascii="Palatino Linotype" w:hAnsi="Palatino Linotype" w:cs="Arial"/>
          <w:lang w:val="es-ES_tradnl"/>
        </w:rPr>
        <w:t>”, “Peticion de clasificacion.pdf”, “</w:t>
      </w:r>
      <w:r w:rsidR="00BB737C" w:rsidRPr="00BB737C">
        <w:rPr>
          <w:rFonts w:ascii="Palatino Linotype" w:hAnsi="Palatino Linotype" w:cs="Arial"/>
          <w:lang w:val="es-ES_tradnl"/>
        </w:rPr>
        <w:t>informe de justificacion 42.pdf</w:t>
      </w:r>
      <w:r w:rsidR="00BB737C">
        <w:rPr>
          <w:rFonts w:ascii="Palatino Linotype" w:hAnsi="Palatino Linotype" w:cs="Arial"/>
          <w:lang w:val="es-ES_tradnl"/>
        </w:rPr>
        <w:t>”, y respecto al recursos 02222/INFOEM/IP/RR/2019, a través de los archivos electrónicos “</w:t>
      </w:r>
      <w:r w:rsidR="00BB737C" w:rsidRPr="00BB737C">
        <w:rPr>
          <w:rFonts w:ascii="Palatino Linotype" w:hAnsi="Palatino Linotype" w:cs="Arial"/>
          <w:lang w:val="es-ES_tradnl"/>
        </w:rPr>
        <w:t>ACUERDO RECIBOS.pdf</w:t>
      </w:r>
      <w:r w:rsidR="00BB737C">
        <w:rPr>
          <w:rFonts w:ascii="Palatino Linotype" w:hAnsi="Palatino Linotype" w:cs="Arial"/>
          <w:lang w:val="es-ES_tradnl"/>
        </w:rPr>
        <w:t xml:space="preserve">”, “Peticion de clasificacion.pdf” </w:t>
      </w:r>
      <w:r w:rsidR="00CC22C3">
        <w:rPr>
          <w:rFonts w:ascii="Palatino Linotype" w:hAnsi="Palatino Linotype" w:cs="Arial"/>
          <w:lang w:val="es-ES_tradnl"/>
        </w:rPr>
        <w:t>e</w:t>
      </w:r>
      <w:r w:rsidR="00BB737C">
        <w:rPr>
          <w:rFonts w:ascii="Palatino Linotype" w:hAnsi="Palatino Linotype" w:cs="Arial"/>
          <w:lang w:val="es-ES_tradnl"/>
        </w:rPr>
        <w:t xml:space="preserve"> “</w:t>
      </w:r>
      <w:r w:rsidR="00BB737C" w:rsidRPr="00BB737C">
        <w:rPr>
          <w:rFonts w:ascii="Palatino Linotype" w:hAnsi="Palatino Linotype" w:cs="Arial"/>
          <w:lang w:val="es-ES_tradnl"/>
        </w:rPr>
        <w:t>INFORME DE JUSTIFICACION 43.pdf</w:t>
      </w:r>
      <w:r w:rsidR="000F0569">
        <w:rPr>
          <w:rFonts w:ascii="Palatino Linotype" w:hAnsi="Palatino Linotype" w:cs="Arial"/>
          <w:lang w:val="es-ES_tradnl"/>
        </w:rPr>
        <w:t>”</w:t>
      </w:r>
      <w:r w:rsidR="00E037AF">
        <w:rPr>
          <w:rFonts w:ascii="Palatino Linotype" w:hAnsi="Palatino Linotype" w:cs="Arial"/>
          <w:lang w:val="es-ES_tradnl"/>
        </w:rPr>
        <w:t xml:space="preserve">, los cuales no fueron puestos a la vista del </w:t>
      </w:r>
      <w:r w:rsidR="00E037AF">
        <w:rPr>
          <w:rFonts w:ascii="Palatino Linotype" w:hAnsi="Palatino Linotype" w:cs="Arial"/>
          <w:b/>
          <w:lang w:val="es-ES_tradnl"/>
        </w:rPr>
        <w:t xml:space="preserve">recurrente, </w:t>
      </w:r>
      <w:r w:rsidR="00E037AF">
        <w:rPr>
          <w:rFonts w:ascii="Palatino Linotype" w:hAnsi="Palatino Linotype" w:cs="Arial"/>
          <w:lang w:val="es-ES_tradnl"/>
        </w:rPr>
        <w:t xml:space="preserve">al </w:t>
      </w:r>
      <w:r w:rsidR="00A569F5">
        <w:rPr>
          <w:rFonts w:ascii="Palatino Linotype" w:hAnsi="Palatino Linotype" w:cs="Arial"/>
          <w:lang w:val="es-ES_tradnl"/>
        </w:rPr>
        <w:t xml:space="preserve">ratificar de forma objetiva su respuesta primigenia, sin embargo </w:t>
      </w:r>
      <w:r w:rsidR="005626AA">
        <w:rPr>
          <w:rFonts w:ascii="Palatino Linotype" w:hAnsi="Palatino Linotype" w:cs="Arial"/>
          <w:lang w:val="es-ES_tradnl"/>
        </w:rPr>
        <w:t xml:space="preserve">serán objeto de estudio y análisis en </w:t>
      </w:r>
      <w:r w:rsidR="005626AA">
        <w:rPr>
          <w:rFonts w:ascii="Palatino Linotype" w:hAnsi="Palatino Linotype" w:cs="Arial"/>
          <w:lang w:val="es-ES_tradnl"/>
        </w:rPr>
        <w:lastRenderedPageBreak/>
        <w:t xml:space="preserve">párrafos posteriores, y en aras de garantizar el derecho de acceso a las constancias del </w:t>
      </w:r>
      <w:r w:rsidR="005626AA">
        <w:rPr>
          <w:rFonts w:ascii="Palatino Linotype" w:hAnsi="Palatino Linotype" w:cs="Arial"/>
          <w:b/>
          <w:lang w:val="es-ES_tradnl"/>
        </w:rPr>
        <w:t xml:space="preserve">solicitante, </w:t>
      </w:r>
      <w:r w:rsidR="00A569F5">
        <w:rPr>
          <w:rFonts w:ascii="Palatino Linotype" w:hAnsi="Palatino Linotype" w:cs="Arial"/>
          <w:lang w:val="es-ES_tradnl"/>
        </w:rPr>
        <w:t>se</w:t>
      </w:r>
      <w:r w:rsidR="005626AA">
        <w:rPr>
          <w:rFonts w:ascii="Palatino Linotype" w:hAnsi="Palatino Linotype" w:cs="Arial"/>
          <w:lang w:val="es-ES_tradnl"/>
        </w:rPr>
        <w:t xml:space="preserve"> le</w:t>
      </w:r>
      <w:r w:rsidR="00A569F5">
        <w:rPr>
          <w:rFonts w:ascii="Palatino Linotype" w:hAnsi="Palatino Linotype" w:cs="Arial"/>
          <w:lang w:val="es-ES_tradnl"/>
        </w:rPr>
        <w:t xml:space="preserve"> harán del conocimiento al momento de notificarle la presente resolución.</w:t>
      </w:r>
    </w:p>
    <w:p w:rsidR="00BB737C" w:rsidRDefault="00BB737C" w:rsidP="003410BA">
      <w:pPr>
        <w:spacing w:line="360" w:lineRule="auto"/>
        <w:jc w:val="both"/>
        <w:rPr>
          <w:rFonts w:ascii="Palatino Linotype" w:hAnsi="Palatino Linotype" w:cs="Arial"/>
          <w:lang w:val="es-ES_tradnl"/>
        </w:rPr>
      </w:pPr>
    </w:p>
    <w:p w:rsidR="00A569F5" w:rsidRPr="00A569F5" w:rsidRDefault="00A569F5" w:rsidP="00A569F5">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 xml:space="preserve">De igual manera, se hace constar que el </w:t>
      </w:r>
      <w:r>
        <w:rPr>
          <w:rFonts w:ascii="Palatino Linotype" w:hAnsi="Palatino Linotype" w:cs="Arial"/>
          <w:b/>
          <w:lang w:val="es-ES_tradnl"/>
        </w:rPr>
        <w:t>recurrente</w:t>
      </w:r>
      <w:r>
        <w:rPr>
          <w:rFonts w:ascii="Palatino Linotype" w:hAnsi="Palatino Linotype" w:cs="Arial"/>
          <w:lang w:val="es-ES_tradnl"/>
        </w:rPr>
        <w:t xml:space="preserve"> no presento manifestación alguna que conviniera a sus intereses, por lo que al no existir prueba pendiente de desahogo, en fecha veintitrés de mayo de dos mil diecinueve, se determinó el cierre de instrucción </w:t>
      </w:r>
      <w:r w:rsidRPr="00A569F5">
        <w:rPr>
          <w:rFonts w:ascii="Palatino Linotype" w:hAnsi="Palatino Linotype" w:cs="Arial"/>
        </w:rPr>
        <w:t xml:space="preserve">así como la remisión del mismo a efecto </w:t>
      </w:r>
      <w:r w:rsidRPr="00A569F5">
        <w:rPr>
          <w:rFonts w:ascii="Palatino Linotype" w:hAnsi="Palatino Linotype" w:cs="Arial"/>
          <w:lang w:val="es-ES_tradnl"/>
        </w:rPr>
        <w:t>de</w:t>
      </w:r>
      <w:r w:rsidRPr="00A569F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w:t>
      </w:r>
    </w:p>
    <w:p w:rsidR="003410BA" w:rsidRDefault="003410BA" w:rsidP="003410BA">
      <w:pPr>
        <w:spacing w:line="360" w:lineRule="auto"/>
        <w:jc w:val="both"/>
        <w:rPr>
          <w:rFonts w:ascii="Palatino Linotype" w:hAnsi="Palatino Linotype" w:cs="Arial"/>
          <w:lang w:val="es-ES_tradnl"/>
        </w:rPr>
      </w:pPr>
    </w:p>
    <w:p w:rsidR="002F2DE8" w:rsidRPr="0024200F" w:rsidRDefault="002F2DE8" w:rsidP="003410BA">
      <w:pPr>
        <w:spacing w:line="360" w:lineRule="auto"/>
        <w:jc w:val="both"/>
        <w:rPr>
          <w:rFonts w:ascii="Palatino Linotype" w:hAnsi="Palatino Linotype" w:cs="Arial"/>
          <w:lang w:val="es-ES_tradnl"/>
        </w:rPr>
      </w:pPr>
    </w:p>
    <w:p w:rsidR="003410BA" w:rsidRPr="009C4F08" w:rsidRDefault="003410BA" w:rsidP="003410BA">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sidRPr="009C4F08">
        <w:rPr>
          <w:rFonts w:ascii="Palatino Linotype" w:hAnsi="Palatino Linotype" w:cs="Arial"/>
          <w:lang w:val="es-ES_tradnl"/>
        </w:rPr>
        <w:t xml:space="preserve">En fecha </w:t>
      </w:r>
      <w:r w:rsidR="00553F78" w:rsidRPr="00553F78">
        <w:rPr>
          <w:rFonts w:ascii="Palatino Linotype" w:hAnsi="Palatino Linotype" w:cs="Arial"/>
          <w:lang w:val="es-ES_tradnl"/>
        </w:rPr>
        <w:t>veinticuatro</w:t>
      </w:r>
      <w:r w:rsidRPr="00553F78">
        <w:rPr>
          <w:rFonts w:ascii="Palatino Linotype" w:hAnsi="Palatino Linotype" w:cs="Arial"/>
          <w:lang w:val="es-ES_tradnl"/>
        </w:rPr>
        <w:t xml:space="preserve"> de mayo de dos mil diecinueve</w:t>
      </w:r>
      <w:r w:rsidRPr="009C4F08">
        <w:rPr>
          <w:rFonts w:ascii="Palatino Linotype" w:hAnsi="Palatino Linotype" w:cs="Arial"/>
          <w:lang w:val="es-ES_tradnl"/>
        </w:rPr>
        <w:t>, se acordó ampliar por el plazo de quince días hábiles más, los términos de ley para emitir la resolución respectiva en los recursos de revisión citados al rubro.</w:t>
      </w:r>
    </w:p>
    <w:p w:rsidR="003410BA" w:rsidRDefault="003410BA" w:rsidP="003410BA">
      <w:pPr>
        <w:pStyle w:val="Prrafodelista"/>
        <w:spacing w:line="360" w:lineRule="auto"/>
        <w:ind w:left="0"/>
        <w:jc w:val="both"/>
        <w:rPr>
          <w:rFonts w:ascii="Palatino Linotype" w:hAnsi="Palatino Linotype" w:cs="Arial"/>
          <w:lang w:val="es-ES_tradnl"/>
        </w:rPr>
      </w:pPr>
    </w:p>
    <w:p w:rsidR="003410BA" w:rsidRPr="0024200F" w:rsidRDefault="003410BA" w:rsidP="003410B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3410BA" w:rsidRPr="0024200F" w:rsidRDefault="003410BA" w:rsidP="003410BA">
      <w:pPr>
        <w:spacing w:line="360" w:lineRule="auto"/>
        <w:ind w:right="49"/>
        <w:jc w:val="both"/>
        <w:rPr>
          <w:rFonts w:ascii="Palatino Linotype" w:hAnsi="Palatino Linotype"/>
          <w:b/>
        </w:rPr>
      </w:pPr>
    </w:p>
    <w:p w:rsidR="003410BA" w:rsidRPr="00FB3150" w:rsidRDefault="003410BA" w:rsidP="003410B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3410BA" w:rsidRPr="0024200F" w:rsidRDefault="003410BA" w:rsidP="003410BA">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los</w:t>
      </w:r>
      <w:r w:rsidRPr="0024200F">
        <w:rPr>
          <w:rFonts w:ascii="Palatino Linotype" w:hAnsi="Palatino Linotype"/>
        </w:rPr>
        <w:t xml:space="preserve"> presente</w:t>
      </w:r>
      <w:r>
        <w:rPr>
          <w:rFonts w:ascii="Palatino Linotype" w:hAnsi="Palatino Linotype"/>
        </w:rPr>
        <w:t>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interpuesto</w:t>
      </w:r>
      <w:r>
        <w:rPr>
          <w:rFonts w:ascii="Palatino Linotype" w:hAnsi="Palatino Linotype"/>
        </w:rPr>
        <w:t>s</w:t>
      </w:r>
      <w:r w:rsidRPr="0024200F">
        <w:rPr>
          <w:rFonts w:ascii="Palatino Linotype" w:hAnsi="Palatino Linotype"/>
        </w:rPr>
        <w:t xml:space="preserve"> por </w:t>
      </w:r>
      <w:r w:rsidRPr="0024200F">
        <w:rPr>
          <w:rFonts w:ascii="Palatino Linotype" w:hAnsi="Palatino Linotype"/>
          <w:b/>
        </w:rPr>
        <w:t>el recurrente</w:t>
      </w:r>
      <w:r w:rsidRPr="0024200F">
        <w:rPr>
          <w:rFonts w:ascii="Palatino Linotype" w:hAnsi="Palatino Linotype"/>
        </w:rPr>
        <w:t xml:space="preserve">, conforme a lo dispuesto en los artículos 6, Apartado A de la Constitución Política de los Estados </w:t>
      </w:r>
      <w:r w:rsidRPr="0024200F">
        <w:rPr>
          <w:rFonts w:ascii="Palatino Linotype" w:hAnsi="Palatino Linotype"/>
        </w:rPr>
        <w:lastRenderedPageBreak/>
        <w:t>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3410BA" w:rsidRDefault="003410BA" w:rsidP="003410BA">
      <w:pPr>
        <w:spacing w:line="360" w:lineRule="auto"/>
        <w:ind w:right="49"/>
        <w:jc w:val="both"/>
        <w:rPr>
          <w:rFonts w:ascii="Palatino Linotype" w:hAnsi="Palatino Linotype" w:cs="Arial"/>
        </w:rPr>
      </w:pPr>
    </w:p>
    <w:p w:rsidR="002F2DE8" w:rsidRDefault="002F2DE8" w:rsidP="003410BA">
      <w:pPr>
        <w:spacing w:line="360" w:lineRule="auto"/>
        <w:ind w:right="49"/>
        <w:jc w:val="both"/>
        <w:rPr>
          <w:rFonts w:ascii="Palatino Linotype" w:hAnsi="Palatino Linotype" w:cs="Arial"/>
        </w:rPr>
      </w:pPr>
    </w:p>
    <w:p w:rsidR="003410BA" w:rsidRPr="00FB3150" w:rsidRDefault="003410BA" w:rsidP="003410B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3410BA" w:rsidRDefault="003410BA" w:rsidP="003410B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3410BA" w:rsidRDefault="003410BA" w:rsidP="003410BA">
      <w:pPr>
        <w:spacing w:line="360" w:lineRule="auto"/>
        <w:ind w:right="49"/>
        <w:jc w:val="both"/>
        <w:rPr>
          <w:rFonts w:ascii="Palatino Linotype" w:hAnsi="Palatino Linotype" w:cs="Arial"/>
        </w:rPr>
      </w:pPr>
    </w:p>
    <w:p w:rsidR="002F2DE8" w:rsidRDefault="002F2DE8" w:rsidP="003410BA">
      <w:pPr>
        <w:spacing w:line="360" w:lineRule="auto"/>
        <w:ind w:right="49"/>
        <w:jc w:val="both"/>
        <w:rPr>
          <w:rFonts w:ascii="Palatino Linotype" w:hAnsi="Palatino Linotype" w:cs="Arial"/>
        </w:rPr>
      </w:pPr>
    </w:p>
    <w:p w:rsidR="003410BA" w:rsidRPr="00FB3150" w:rsidRDefault="003410BA" w:rsidP="003410BA">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3410BA" w:rsidRDefault="003410BA" w:rsidP="003410BA">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24200F">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3410BA" w:rsidRPr="0024200F" w:rsidRDefault="003410BA" w:rsidP="003410BA">
      <w:pPr>
        <w:spacing w:line="360" w:lineRule="auto"/>
        <w:ind w:right="49"/>
        <w:jc w:val="both"/>
        <w:rPr>
          <w:rFonts w:ascii="Palatino Linotype" w:hAnsi="Palatino Linotype" w:cs="Arial"/>
        </w:rPr>
      </w:pPr>
    </w:p>
    <w:p w:rsidR="003410BA" w:rsidRDefault="003410BA" w:rsidP="003410B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3410BA" w:rsidRPr="0024200F" w:rsidRDefault="003410BA" w:rsidP="003410BA">
      <w:pPr>
        <w:pStyle w:val="Prrafodelista"/>
        <w:autoSpaceDE w:val="0"/>
        <w:autoSpaceDN w:val="0"/>
        <w:adjustRightInd w:val="0"/>
        <w:spacing w:line="360" w:lineRule="auto"/>
        <w:ind w:left="0"/>
        <w:jc w:val="both"/>
        <w:rPr>
          <w:rFonts w:ascii="Palatino Linotype" w:hAnsi="Palatino Linotype" w:cs="Arial"/>
        </w:rPr>
      </w:pPr>
    </w:p>
    <w:p w:rsidR="003410BA" w:rsidRPr="00FB3150" w:rsidRDefault="003410BA" w:rsidP="003410B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3410BA" w:rsidRPr="0024200F" w:rsidRDefault="003410BA" w:rsidP="003410B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3410BA" w:rsidRPr="0024200F" w:rsidRDefault="003410BA" w:rsidP="003410BA">
      <w:pPr>
        <w:pStyle w:val="Prrafodelista"/>
        <w:autoSpaceDE w:val="0"/>
        <w:autoSpaceDN w:val="0"/>
        <w:adjustRightInd w:val="0"/>
        <w:spacing w:line="360" w:lineRule="auto"/>
        <w:ind w:left="0"/>
        <w:jc w:val="both"/>
        <w:rPr>
          <w:rFonts w:ascii="Palatino Linotype" w:hAnsi="Palatino Linotype" w:cs="Arial"/>
        </w:rPr>
      </w:pPr>
    </w:p>
    <w:p w:rsidR="003410BA" w:rsidRDefault="003410BA" w:rsidP="003410BA">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3410BA" w:rsidRDefault="003410BA" w:rsidP="003410BA">
      <w:pPr>
        <w:pStyle w:val="Prrafodelista"/>
        <w:widowControl w:val="0"/>
        <w:autoSpaceDE w:val="0"/>
        <w:autoSpaceDN w:val="0"/>
        <w:adjustRightInd w:val="0"/>
        <w:spacing w:line="360" w:lineRule="auto"/>
        <w:ind w:left="0"/>
        <w:jc w:val="both"/>
        <w:rPr>
          <w:rFonts w:ascii="Palatino Linotype" w:hAnsi="Palatino Linotype" w:cs="Arial"/>
        </w:rPr>
      </w:pPr>
    </w:p>
    <w:p w:rsidR="003410BA" w:rsidRDefault="003410BA" w:rsidP="003410B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Pr="00744648">
        <w:rPr>
          <w:rFonts w:ascii="Palatino Linotype" w:hAnsi="Palatino Linotype" w:cs="Arial"/>
        </w:rPr>
        <w:t>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3410BA" w:rsidRDefault="003410BA" w:rsidP="003410B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que se procede al estudio conforme a las manifestaciones de hecho y de derecho siguientes:</w:t>
      </w:r>
    </w:p>
    <w:p w:rsidR="002F2DE8" w:rsidRDefault="002F2DE8" w:rsidP="003410BA">
      <w:pPr>
        <w:pStyle w:val="Prrafodelista"/>
        <w:widowControl w:val="0"/>
        <w:autoSpaceDE w:val="0"/>
        <w:autoSpaceDN w:val="0"/>
        <w:adjustRightInd w:val="0"/>
        <w:spacing w:line="360" w:lineRule="auto"/>
        <w:ind w:left="0"/>
        <w:jc w:val="both"/>
        <w:rPr>
          <w:rFonts w:ascii="Palatino Linotype" w:hAnsi="Palatino Linotype" w:cs="Arial"/>
        </w:rPr>
      </w:pPr>
    </w:p>
    <w:p w:rsidR="003410BA" w:rsidRPr="004151FC" w:rsidRDefault="003410BA" w:rsidP="003410BA">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w:t>
      </w:r>
      <w:r>
        <w:rPr>
          <w:rFonts w:ascii="Palatino Linotype" w:hAnsi="Palatino Linotype"/>
          <w:bCs/>
        </w:rPr>
        <w:t>s</w:t>
      </w:r>
      <w:r w:rsidRPr="004151FC">
        <w:rPr>
          <w:rFonts w:ascii="Palatino Linotype" w:hAnsi="Palatino Linotype"/>
          <w:bCs/>
        </w:rPr>
        <w:t xml:space="preserve"> solicitud</w:t>
      </w:r>
      <w:r>
        <w:rPr>
          <w:rFonts w:ascii="Palatino Linotype" w:hAnsi="Palatino Linotype"/>
          <w:bCs/>
        </w:rPr>
        <w:t>es</w:t>
      </w:r>
      <w:r w:rsidRPr="004151FC">
        <w:rPr>
          <w:rFonts w:ascii="Palatino Linotype" w:hAnsi="Palatino Linotype"/>
          <w:bCs/>
        </w:rPr>
        <w:t xml:space="preserve"> de información el </w:t>
      </w:r>
      <w:r w:rsidRPr="004151FC">
        <w:rPr>
          <w:rFonts w:ascii="Palatino Linotype" w:hAnsi="Palatino Linotype"/>
          <w:b/>
          <w:bCs/>
        </w:rPr>
        <w:t>recurrente</w:t>
      </w:r>
      <w:r w:rsidRPr="004151FC">
        <w:rPr>
          <w:rFonts w:ascii="Palatino Linotype" w:hAnsi="Palatino Linotype"/>
          <w:bCs/>
        </w:rPr>
        <w:t xml:space="preserve"> objetivamente peticionó lo siguiente:</w:t>
      </w:r>
    </w:p>
    <w:p w:rsidR="003410BA" w:rsidRPr="0024200F" w:rsidRDefault="003410BA" w:rsidP="003410BA">
      <w:pPr>
        <w:pStyle w:val="Prrafodelista"/>
        <w:widowControl w:val="0"/>
        <w:autoSpaceDE w:val="0"/>
        <w:autoSpaceDN w:val="0"/>
        <w:adjustRightInd w:val="0"/>
        <w:ind w:left="0"/>
        <w:jc w:val="both"/>
        <w:rPr>
          <w:rFonts w:ascii="Palatino Linotype" w:hAnsi="Palatino Linotype"/>
        </w:rPr>
      </w:pPr>
    </w:p>
    <w:p w:rsidR="003410BA" w:rsidRDefault="003410BA" w:rsidP="003410BA">
      <w:pPr>
        <w:pStyle w:val="Prrafodelista"/>
        <w:numPr>
          <w:ilvl w:val="0"/>
          <w:numId w:val="1"/>
        </w:numPr>
        <w:spacing w:line="360" w:lineRule="auto"/>
        <w:ind w:right="616"/>
        <w:jc w:val="both"/>
        <w:rPr>
          <w:rFonts w:ascii="Palatino Linotype" w:hAnsi="Palatino Linotype" w:cs="Arial"/>
          <w:color w:val="000000" w:themeColor="text1"/>
        </w:rPr>
      </w:pPr>
      <w:r w:rsidRPr="005D1D57">
        <w:rPr>
          <w:rFonts w:ascii="Palatino Linotype" w:hAnsi="Palatino Linotype" w:cs="Arial"/>
          <w:color w:val="000000" w:themeColor="text1"/>
        </w:rPr>
        <w:t xml:space="preserve">Los recibos de </w:t>
      </w:r>
      <w:r w:rsidR="00FE321C">
        <w:rPr>
          <w:rFonts w:ascii="Palatino Linotype" w:hAnsi="Palatino Linotype" w:cs="Arial"/>
          <w:color w:val="000000" w:themeColor="text1"/>
        </w:rPr>
        <w:t>nómina del personal de confianza, por áreas de adscripción y de mayor o menor nivel, del mes de febrero de dos mil diecinueve; y</w:t>
      </w:r>
    </w:p>
    <w:p w:rsidR="00FE321C" w:rsidRDefault="00FE321C" w:rsidP="003410BA">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Recibos de nómina signados por los empleados de la segunda quincena de febrero de dos mil diecinueve.</w:t>
      </w:r>
    </w:p>
    <w:p w:rsidR="003410BA" w:rsidRDefault="003410BA" w:rsidP="003410BA">
      <w:pPr>
        <w:spacing w:line="360" w:lineRule="auto"/>
        <w:ind w:right="616"/>
        <w:jc w:val="both"/>
        <w:rPr>
          <w:rFonts w:ascii="Palatino Linotype" w:hAnsi="Palatino Linotype" w:cs="Arial"/>
          <w:color w:val="000000" w:themeColor="text1"/>
        </w:rPr>
      </w:pPr>
    </w:p>
    <w:p w:rsidR="00553F78" w:rsidRDefault="00553F78" w:rsidP="00553F78">
      <w:pPr>
        <w:spacing w:line="360" w:lineRule="auto"/>
        <w:ind w:right="49"/>
        <w:jc w:val="both"/>
        <w:rPr>
          <w:rFonts w:ascii="Palatino Linotype" w:hAnsi="Palatino Linotype" w:cs="Arial"/>
          <w:b/>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al emitir sus respuestas en el SAIMEX, le preciso como rubro </w:t>
      </w:r>
      <w:r>
        <w:rPr>
          <w:rFonts w:ascii="Palatino Linotype" w:hAnsi="Palatino Linotype" w:cs="Arial"/>
          <w:i/>
          <w:color w:val="000000" w:themeColor="text1"/>
        </w:rPr>
        <w:t>“Requiere pago”</w:t>
      </w:r>
      <w:r>
        <w:rPr>
          <w:rFonts w:ascii="Palatino Linotype" w:hAnsi="Palatino Linotype" w:cs="Arial"/>
          <w:color w:val="000000" w:themeColor="text1"/>
        </w:rPr>
        <w:t xml:space="preserve">, y del contenido de las constancias en cuestión, le hizo del conocimiento un domicilio, lo que infiere a este Órgano Garante, que para la entrega de la información, es necesario un pago por parte del </w:t>
      </w:r>
      <w:r>
        <w:rPr>
          <w:rFonts w:ascii="Palatino Linotype" w:hAnsi="Palatino Linotype" w:cs="Arial"/>
          <w:b/>
          <w:color w:val="000000" w:themeColor="text1"/>
        </w:rPr>
        <w:t>solicitante.</w:t>
      </w:r>
    </w:p>
    <w:p w:rsidR="00553F78" w:rsidRDefault="00553F78" w:rsidP="00553F78">
      <w:pPr>
        <w:spacing w:line="360" w:lineRule="auto"/>
        <w:ind w:right="49"/>
        <w:jc w:val="both"/>
        <w:rPr>
          <w:rFonts w:ascii="Palatino Linotype" w:hAnsi="Palatino Linotype" w:cs="Arial"/>
          <w:color w:val="000000" w:themeColor="text1"/>
        </w:rPr>
      </w:pPr>
    </w:p>
    <w:p w:rsidR="00553F78" w:rsidRDefault="00553F78" w:rsidP="00553F78">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Inconforme ante la respuesta, 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recursos de revisión, en los que preciso como acto impugnado y razones o motivos de inconformidad, de forma sustancial </w:t>
      </w:r>
      <w:r>
        <w:rPr>
          <w:rFonts w:ascii="Palatino Linotype" w:hAnsi="Palatino Linotype" w:cs="Arial"/>
          <w:i/>
          <w:color w:val="000000" w:themeColor="text1"/>
        </w:rPr>
        <w:t>“la negativa a la entrega de la información”</w:t>
      </w:r>
      <w:r>
        <w:rPr>
          <w:rFonts w:ascii="Palatino Linotype" w:hAnsi="Palatino Linotype" w:cs="Arial"/>
          <w:color w:val="000000" w:themeColor="text1"/>
        </w:rPr>
        <w:t>.</w:t>
      </w:r>
    </w:p>
    <w:p w:rsidR="00553F78" w:rsidRDefault="00553F78" w:rsidP="00553F78">
      <w:pPr>
        <w:spacing w:line="360" w:lineRule="auto"/>
        <w:ind w:right="49"/>
        <w:jc w:val="both"/>
        <w:rPr>
          <w:rFonts w:ascii="Palatino Linotype" w:hAnsi="Palatino Linotype" w:cs="Arial"/>
          <w:color w:val="000000" w:themeColor="text1"/>
        </w:rPr>
      </w:pPr>
    </w:p>
    <w:p w:rsidR="00553F78" w:rsidRDefault="00553F78" w:rsidP="00553F78">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como quedó señalado en el apartado de antecedentes, en la etapa de manifestaciones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remitió sus informes justificados, a través de los archivos electrónicos </w:t>
      </w:r>
      <w:r w:rsidRPr="00553F78">
        <w:rPr>
          <w:rFonts w:ascii="Palatino Linotype" w:hAnsi="Palatino Linotype" w:cs="Arial"/>
          <w:color w:val="000000" w:themeColor="text1"/>
        </w:rPr>
        <w:t xml:space="preserve">“ACUERDO RECIBOS.pdf”, “Peticion de clasificacion.pdf”, “informe de justificacion 42.pdf”, y respecto al recursos 02222/INFOEM/IP/RR/2019, a </w:t>
      </w:r>
      <w:r w:rsidRPr="00553F78">
        <w:rPr>
          <w:rFonts w:ascii="Palatino Linotype" w:hAnsi="Palatino Linotype" w:cs="Arial"/>
          <w:color w:val="000000" w:themeColor="text1"/>
        </w:rPr>
        <w:lastRenderedPageBreak/>
        <w:t xml:space="preserve">través de los archivos electrónicos “ACUERDO RECIBOS.pdf”, “Peticion de clasificacion.pdf” </w:t>
      </w:r>
      <w:r w:rsidR="00CC22C3">
        <w:rPr>
          <w:rFonts w:ascii="Palatino Linotype" w:hAnsi="Palatino Linotype" w:cs="Arial"/>
          <w:color w:val="000000" w:themeColor="text1"/>
        </w:rPr>
        <w:t>e</w:t>
      </w:r>
      <w:r w:rsidRPr="00553F78">
        <w:rPr>
          <w:rFonts w:ascii="Palatino Linotype" w:hAnsi="Palatino Linotype" w:cs="Arial"/>
          <w:color w:val="000000" w:themeColor="text1"/>
        </w:rPr>
        <w:t xml:space="preserve"> “INFORME DE JUSTIFICACION 43.pdf”</w:t>
      </w:r>
      <w:r>
        <w:rPr>
          <w:rFonts w:ascii="Palatino Linotype" w:hAnsi="Palatino Linotype" w:cs="Arial"/>
          <w:color w:val="000000" w:themeColor="text1"/>
        </w:rPr>
        <w:t>, mediante los cuales medularmente ratifica sus respuestas primigenias, sirviéndose en precisar de manera objetiva lo siguiente:</w:t>
      </w:r>
    </w:p>
    <w:p w:rsidR="00553F78" w:rsidRDefault="00553F78" w:rsidP="00553F78">
      <w:pPr>
        <w:spacing w:line="360" w:lineRule="auto"/>
        <w:ind w:right="49"/>
        <w:jc w:val="both"/>
        <w:rPr>
          <w:rFonts w:ascii="Palatino Linotype" w:hAnsi="Palatino Linotype" w:cs="Arial"/>
          <w:color w:val="000000" w:themeColor="text1"/>
        </w:rPr>
      </w:pPr>
    </w:p>
    <w:p w:rsidR="00553F78" w:rsidRDefault="00553F78" w:rsidP="00553F78">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 xml:space="preserve">“… </w:t>
      </w:r>
      <w:r w:rsidRPr="000C40F3">
        <w:rPr>
          <w:rFonts w:ascii="Palatino Linotype" w:hAnsi="Palatino Linotype" w:cs="Arial"/>
          <w:b/>
          <w:i/>
          <w:color w:val="000000" w:themeColor="text1"/>
          <w:sz w:val="22"/>
          <w:u w:val="single"/>
        </w:rPr>
        <w:t>Al respecto me permito informarle que los recibos solo se entregan en versión pública y esta genera un costo</w:t>
      </w:r>
      <w:r>
        <w:rPr>
          <w:rFonts w:ascii="Palatino Linotype" w:hAnsi="Palatino Linotype" w:cs="Arial"/>
          <w:i/>
          <w:color w:val="000000" w:themeColor="text1"/>
          <w:sz w:val="22"/>
        </w:rPr>
        <w:t xml:space="preserve">, con fundamento en el </w:t>
      </w:r>
      <w:r w:rsidR="000C40F3">
        <w:rPr>
          <w:rFonts w:ascii="Palatino Linotype" w:hAnsi="Palatino Linotype" w:cs="Arial"/>
          <w:i/>
          <w:color w:val="000000" w:themeColor="text1"/>
          <w:sz w:val="22"/>
        </w:rPr>
        <w:t>Capítulo</w:t>
      </w:r>
      <w:r>
        <w:rPr>
          <w:rFonts w:ascii="Palatino Linotype" w:hAnsi="Palatino Linotype" w:cs="Arial"/>
          <w:i/>
          <w:color w:val="000000" w:themeColor="text1"/>
          <w:sz w:val="22"/>
        </w:rPr>
        <w:t xml:space="preserve"> II D</w:t>
      </w:r>
      <w:r w:rsidR="000C40F3">
        <w:rPr>
          <w:rFonts w:ascii="Palatino Linotype" w:hAnsi="Palatino Linotype" w:cs="Arial"/>
          <w:i/>
          <w:color w:val="000000" w:themeColor="text1"/>
          <w:sz w:val="22"/>
        </w:rPr>
        <w:t xml:space="preserve">e </w:t>
      </w:r>
      <w:r>
        <w:rPr>
          <w:rFonts w:ascii="Palatino Linotype" w:hAnsi="Palatino Linotype" w:cs="Arial"/>
          <w:i/>
          <w:color w:val="000000" w:themeColor="text1"/>
          <w:sz w:val="22"/>
        </w:rPr>
        <w:t>Los Derechos, Sección Primera Disposiciones Generales, artículo 73 del Código Financiero del Estado de México y Municipios</w:t>
      </w:r>
      <w:r w:rsidR="000C40F3">
        <w:rPr>
          <w:rFonts w:ascii="Palatino Linotype" w:hAnsi="Palatino Linotype" w:cs="Arial"/>
          <w:i/>
          <w:color w:val="000000" w:themeColor="text1"/>
          <w:sz w:val="22"/>
        </w:rPr>
        <w:t>…”</w:t>
      </w:r>
    </w:p>
    <w:p w:rsidR="000C40F3" w:rsidRPr="000C40F3" w:rsidRDefault="000C40F3" w:rsidP="000C40F3">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553F78" w:rsidRDefault="00553F78" w:rsidP="003410BA">
      <w:pPr>
        <w:spacing w:line="360" w:lineRule="auto"/>
        <w:ind w:right="616"/>
        <w:jc w:val="both"/>
        <w:rPr>
          <w:rFonts w:ascii="Palatino Linotype" w:hAnsi="Palatino Linotype" w:cs="Arial"/>
          <w:color w:val="000000" w:themeColor="text1"/>
        </w:rPr>
      </w:pPr>
    </w:p>
    <w:p w:rsidR="003410BA" w:rsidRPr="004F0F29" w:rsidRDefault="003410BA" w:rsidP="003410BA">
      <w:pPr>
        <w:pStyle w:val="Prrafodelista"/>
        <w:spacing w:line="360" w:lineRule="auto"/>
        <w:ind w:left="0"/>
        <w:jc w:val="both"/>
        <w:rPr>
          <w:rFonts w:ascii="Palatino Linotype" w:hAnsi="Palatino Linotype" w:cs="Arial"/>
        </w:rPr>
      </w:pPr>
      <w:r>
        <w:rPr>
          <w:rFonts w:ascii="Palatino Linotype" w:hAnsi="Palatino Linotype" w:cs="Arial"/>
        </w:rPr>
        <w:t xml:space="preserve">En primer lugar hemos de comenzar señalando que de las respuestas emitidas por el </w:t>
      </w:r>
      <w:r>
        <w:rPr>
          <w:rFonts w:ascii="Palatino Linotype" w:hAnsi="Palatino Linotype" w:cs="Arial"/>
          <w:b/>
        </w:rPr>
        <w:t xml:space="preserve">sujeto obligado, </w:t>
      </w:r>
      <w:r>
        <w:rPr>
          <w:rFonts w:ascii="Palatino Linotype" w:hAnsi="Palatino Linotype" w:cs="Arial"/>
        </w:rPr>
        <w:t>así como de</w:t>
      </w:r>
      <w:r w:rsidRPr="004F0F29">
        <w:rPr>
          <w:rFonts w:ascii="Palatino Linotype" w:hAnsi="Palatino Linotype" w:cs="Arial"/>
        </w:rPr>
        <w:t xml:space="preserve"> los archivos descritos, se 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en su respuesta la generación de la misma.</w:t>
      </w:r>
    </w:p>
    <w:p w:rsidR="003410BA" w:rsidRDefault="003410BA" w:rsidP="003410BA">
      <w:pPr>
        <w:pStyle w:val="Prrafodelista"/>
        <w:spacing w:line="360" w:lineRule="auto"/>
        <w:ind w:left="0"/>
        <w:jc w:val="both"/>
        <w:rPr>
          <w:rFonts w:ascii="Palatino Linotype" w:hAnsi="Palatino Linotype" w:cs="Arial"/>
        </w:rPr>
      </w:pPr>
    </w:p>
    <w:p w:rsidR="003410BA" w:rsidRDefault="003410BA" w:rsidP="003410BA">
      <w:pPr>
        <w:autoSpaceDE w:val="0"/>
        <w:autoSpaceDN w:val="0"/>
        <w:adjustRightInd w:val="0"/>
        <w:spacing w:line="360" w:lineRule="auto"/>
        <w:jc w:val="both"/>
        <w:rPr>
          <w:rFonts w:ascii="Palatino Linotype" w:hAnsi="Palatino Linotype" w:cs="Arial"/>
        </w:rPr>
      </w:pPr>
      <w:r>
        <w:rPr>
          <w:rFonts w:ascii="Palatino Linotype" w:hAnsi="Palatino Linotype" w:cs="Arial"/>
        </w:rPr>
        <w:t>Así las cosas, este Órgano C</w:t>
      </w:r>
      <w:r w:rsidRPr="00F457C8">
        <w:rPr>
          <w:rFonts w:ascii="Palatino Linotype" w:hAnsi="Palatino Linotype" w:cs="Arial"/>
        </w:rPr>
        <w:t>olegiado</w:t>
      </w:r>
      <w:r>
        <w:rPr>
          <w:rFonts w:ascii="Palatino Linotype" w:hAnsi="Palatino Linotype" w:cs="Arial"/>
        </w:rPr>
        <w:t>,</w:t>
      </w:r>
      <w:r w:rsidRPr="00F457C8">
        <w:rPr>
          <w:rFonts w:ascii="Palatino Linotype" w:hAnsi="Palatino Linotype" w:cs="Arial"/>
        </w:rPr>
        <w:t xml:space="preserve">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r>
        <w:rPr>
          <w:rFonts w:ascii="Palatino Linotype" w:hAnsi="Palatino Linotype" w:cs="Arial"/>
        </w:rPr>
        <w:t xml:space="preserve">Órgano </w:t>
      </w:r>
      <w:r w:rsidRPr="00F457C8">
        <w:rPr>
          <w:rFonts w:ascii="Palatino Linotype" w:hAnsi="Palatino Linotype" w:cs="Arial"/>
        </w:rPr>
        <w:t xml:space="preserve">Resolutor a apegarse a los principios de imparcialidad y legalidad, el primero de ellos consistente en una cualidad de ésta Autoridad para que sus actuaciones sean ajenas o extrañas a los intereses de las partes en la controversia </w:t>
      </w:r>
      <w:r w:rsidRPr="00F457C8">
        <w:rPr>
          <w:rFonts w:ascii="Palatino Linotype" w:hAnsi="Palatino Linotype" w:cs="Arial"/>
        </w:rPr>
        <w:lastRenderedPageBreak/>
        <w:t>resolviendo sin favorecer a ninguna de ellas y el segundo de ellos la obligación de ajustar su actuación fundando y motivando las resoluciones y actos en las normas aplicables.</w:t>
      </w:r>
    </w:p>
    <w:p w:rsidR="003410BA" w:rsidRDefault="003410BA" w:rsidP="003410BA">
      <w:pPr>
        <w:autoSpaceDE w:val="0"/>
        <w:autoSpaceDN w:val="0"/>
        <w:adjustRightInd w:val="0"/>
        <w:spacing w:line="360" w:lineRule="auto"/>
        <w:jc w:val="both"/>
        <w:rPr>
          <w:rFonts w:ascii="Palatino Linotype" w:hAnsi="Palatino Linotype" w:cs="Arial"/>
        </w:rPr>
      </w:pPr>
    </w:p>
    <w:p w:rsidR="000C40F3" w:rsidRDefault="000C40F3" w:rsidP="00041A7D">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ese sentido, la presente resolución se centra en determinar la procedencia o improcedencia del cobro para la entrega de la información, </w:t>
      </w:r>
      <w:r w:rsidR="001A725F">
        <w:rPr>
          <w:rFonts w:ascii="Palatino Linotype" w:hAnsi="Palatino Linotype" w:cs="Arial"/>
        </w:rPr>
        <w:t xml:space="preserve">por ello resulta necesario precisar que el derecho de acceso a la información, es gratuito, es decir que no existe cobro para su ejercicio, también lo es que existen supuestos en que </w:t>
      </w:r>
      <w:r w:rsidR="00041A7D">
        <w:rPr>
          <w:rFonts w:ascii="Palatino Linotype" w:hAnsi="Palatino Linotype" w:cs="Arial"/>
        </w:rPr>
        <w:t xml:space="preserve">procede el cobro atendiendo a la modalidad de entrega y en su caso para su reproducción, como lo establece el artículo 17 de la </w:t>
      </w:r>
      <w:r w:rsidR="00041A7D" w:rsidRPr="00041A7D">
        <w:rPr>
          <w:rFonts w:ascii="Palatino Linotype" w:hAnsi="Palatino Linotype" w:cs="Arial"/>
        </w:rPr>
        <w:t>Ley de Transparencia y Acceso a la Información</w:t>
      </w:r>
      <w:r w:rsidR="00041A7D">
        <w:rPr>
          <w:rFonts w:ascii="Palatino Linotype" w:hAnsi="Palatino Linotype" w:cs="Arial"/>
        </w:rPr>
        <w:t xml:space="preserve"> </w:t>
      </w:r>
      <w:r w:rsidR="00041A7D" w:rsidRPr="00041A7D">
        <w:rPr>
          <w:rFonts w:ascii="Palatino Linotype" w:hAnsi="Palatino Linotype" w:cs="Arial"/>
        </w:rPr>
        <w:t xml:space="preserve">Pública del Estado de México y </w:t>
      </w:r>
      <w:r w:rsidR="00041A7D">
        <w:rPr>
          <w:rFonts w:ascii="Palatino Linotype" w:hAnsi="Palatino Linotype" w:cs="Arial"/>
        </w:rPr>
        <w:t>Municipios, que se cita a continuación para mayor referencia:</w:t>
      </w:r>
    </w:p>
    <w:p w:rsidR="00041A7D" w:rsidRDefault="00041A7D" w:rsidP="00041A7D">
      <w:pPr>
        <w:autoSpaceDE w:val="0"/>
        <w:autoSpaceDN w:val="0"/>
        <w:adjustRightInd w:val="0"/>
        <w:spacing w:line="360" w:lineRule="auto"/>
        <w:jc w:val="both"/>
        <w:rPr>
          <w:rFonts w:ascii="Palatino Linotype" w:hAnsi="Palatino Linotype" w:cs="Arial"/>
        </w:rPr>
      </w:pPr>
    </w:p>
    <w:p w:rsidR="00041A7D" w:rsidRPr="00041A7D" w:rsidRDefault="00041A7D" w:rsidP="00041A7D">
      <w:pPr>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t>“</w:t>
      </w:r>
      <w:r w:rsidRPr="00041A7D">
        <w:rPr>
          <w:rFonts w:ascii="Palatino Linotype" w:hAnsi="Palatino Linotype" w:cs="Arial"/>
          <w:b/>
          <w:i/>
          <w:sz w:val="22"/>
        </w:rPr>
        <w:t>Artículo 17.</w:t>
      </w:r>
      <w:r w:rsidRPr="00041A7D">
        <w:rPr>
          <w:rFonts w:ascii="Palatino Linotype" w:hAnsi="Palatino Linotype" w:cs="Arial"/>
          <w:i/>
          <w:sz w:val="22"/>
        </w:rPr>
        <w:t xml:space="preserve"> La búsqueda y acceso a la información es gratuita y solo se cubrirán los gastos de</w:t>
      </w:r>
      <w:r>
        <w:rPr>
          <w:rFonts w:ascii="Palatino Linotype" w:hAnsi="Palatino Linotype" w:cs="Arial"/>
          <w:i/>
          <w:sz w:val="22"/>
        </w:rPr>
        <w:t xml:space="preserve"> </w:t>
      </w:r>
      <w:r w:rsidRPr="00041A7D">
        <w:rPr>
          <w:rFonts w:ascii="Palatino Linotype" w:hAnsi="Palatino Linotype" w:cs="Arial"/>
          <w:i/>
          <w:sz w:val="22"/>
        </w:rPr>
        <w:t>reproducción, o por la modalidad de entrega solicitada, así como por el envío, que en su caso se genere,</w:t>
      </w:r>
      <w:r>
        <w:rPr>
          <w:rFonts w:ascii="Palatino Linotype" w:hAnsi="Palatino Linotype" w:cs="Arial"/>
          <w:i/>
          <w:sz w:val="22"/>
        </w:rPr>
        <w:t xml:space="preserve"> </w:t>
      </w:r>
      <w:r w:rsidRPr="00041A7D">
        <w:rPr>
          <w:rFonts w:ascii="Palatino Linotype" w:hAnsi="Palatino Linotype" w:cs="Arial"/>
          <w:i/>
          <w:sz w:val="22"/>
        </w:rPr>
        <w:t>de conformidad con los derechos, productos y aprovechamientos establecidos en la legislación</w:t>
      </w:r>
      <w:r>
        <w:rPr>
          <w:rFonts w:ascii="Palatino Linotype" w:hAnsi="Palatino Linotype" w:cs="Arial"/>
          <w:i/>
          <w:sz w:val="22"/>
        </w:rPr>
        <w:t xml:space="preserve"> </w:t>
      </w:r>
      <w:r w:rsidRPr="00041A7D">
        <w:rPr>
          <w:rFonts w:ascii="Palatino Linotype" w:hAnsi="Palatino Linotype" w:cs="Arial"/>
          <w:i/>
          <w:sz w:val="22"/>
        </w:rPr>
        <w:t>aplicable, sin que exceda de los límites establecidos en la presente Ley.</w:t>
      </w:r>
      <w:r>
        <w:rPr>
          <w:rFonts w:ascii="Palatino Linotype" w:hAnsi="Palatino Linotype" w:cs="Arial"/>
          <w:i/>
          <w:sz w:val="22"/>
        </w:rPr>
        <w:t>”</w:t>
      </w:r>
    </w:p>
    <w:p w:rsidR="000C40F3" w:rsidRDefault="000C40F3" w:rsidP="003410BA">
      <w:pPr>
        <w:autoSpaceDE w:val="0"/>
        <w:autoSpaceDN w:val="0"/>
        <w:adjustRightInd w:val="0"/>
        <w:spacing w:line="360" w:lineRule="auto"/>
        <w:jc w:val="both"/>
        <w:rPr>
          <w:rFonts w:ascii="Palatino Linotype" w:hAnsi="Palatino Linotype" w:cs="Arial"/>
        </w:rPr>
      </w:pPr>
    </w:p>
    <w:p w:rsidR="000C40F3" w:rsidRDefault="00041A7D" w:rsidP="003410B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 obstante, de las respuestas emitidas por el </w:t>
      </w:r>
      <w:r>
        <w:rPr>
          <w:rFonts w:ascii="Palatino Linotype" w:hAnsi="Palatino Linotype" w:cs="Arial"/>
          <w:b/>
        </w:rPr>
        <w:t>sujeto obligado</w:t>
      </w:r>
      <w:r>
        <w:rPr>
          <w:rFonts w:ascii="Palatino Linotype" w:hAnsi="Palatino Linotype" w:cs="Arial"/>
        </w:rPr>
        <w:t xml:space="preserve"> se advierte que éste está requiriendo el pago para la elaboración de la versión pública, lo que en estricto derecho no resulta procedente, atendiendo a lo establecido en el segundo párrafo del artículo 165 de la Ley en comento, que consagra lo siguiente:</w:t>
      </w:r>
    </w:p>
    <w:p w:rsidR="00041A7D" w:rsidRDefault="00041A7D" w:rsidP="003410BA">
      <w:pPr>
        <w:autoSpaceDE w:val="0"/>
        <w:autoSpaceDN w:val="0"/>
        <w:adjustRightInd w:val="0"/>
        <w:spacing w:line="360" w:lineRule="auto"/>
        <w:jc w:val="both"/>
        <w:rPr>
          <w:rFonts w:ascii="Palatino Linotype" w:hAnsi="Palatino Linotype" w:cs="Arial"/>
        </w:rPr>
      </w:pPr>
    </w:p>
    <w:p w:rsidR="00041A7D" w:rsidRDefault="00041A7D" w:rsidP="00041A7D">
      <w:pPr>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t>“</w:t>
      </w:r>
      <w:r w:rsidRPr="00041A7D">
        <w:rPr>
          <w:rFonts w:ascii="Palatino Linotype" w:hAnsi="Palatino Linotype" w:cs="Arial"/>
          <w:b/>
          <w:i/>
          <w:sz w:val="22"/>
        </w:rPr>
        <w:t>Artículo 165.</w:t>
      </w:r>
      <w:r w:rsidRPr="00041A7D">
        <w:rPr>
          <w:rFonts w:ascii="Palatino Linotype" w:hAnsi="Palatino Linotype" w:cs="Arial"/>
          <w:i/>
          <w:sz w:val="22"/>
        </w:rPr>
        <w:t xml:space="preserve"> Los sujetos obligados establecerán la forma y términos en que darán trámite interno a</w:t>
      </w:r>
      <w:r>
        <w:rPr>
          <w:rFonts w:ascii="Palatino Linotype" w:hAnsi="Palatino Linotype" w:cs="Arial"/>
          <w:i/>
          <w:sz w:val="22"/>
        </w:rPr>
        <w:t xml:space="preserve"> </w:t>
      </w:r>
      <w:r w:rsidRPr="00041A7D">
        <w:rPr>
          <w:rFonts w:ascii="Palatino Linotype" w:hAnsi="Palatino Linotype" w:cs="Arial"/>
          <w:i/>
          <w:sz w:val="22"/>
        </w:rPr>
        <w:t>las solicitudes en materia de acceso a la información.</w:t>
      </w:r>
    </w:p>
    <w:p w:rsidR="00041A7D" w:rsidRPr="00041A7D" w:rsidRDefault="00041A7D" w:rsidP="00041A7D">
      <w:pPr>
        <w:autoSpaceDE w:val="0"/>
        <w:autoSpaceDN w:val="0"/>
        <w:adjustRightInd w:val="0"/>
        <w:ind w:left="567" w:right="616"/>
        <w:jc w:val="both"/>
        <w:rPr>
          <w:rFonts w:ascii="Palatino Linotype" w:hAnsi="Palatino Linotype" w:cs="Arial"/>
          <w:i/>
          <w:sz w:val="22"/>
        </w:rPr>
      </w:pPr>
    </w:p>
    <w:p w:rsidR="00041A7D" w:rsidRPr="00041A7D" w:rsidRDefault="00041A7D" w:rsidP="00041A7D">
      <w:pPr>
        <w:autoSpaceDE w:val="0"/>
        <w:autoSpaceDN w:val="0"/>
        <w:adjustRightInd w:val="0"/>
        <w:ind w:left="567" w:right="616"/>
        <w:jc w:val="both"/>
        <w:rPr>
          <w:rFonts w:ascii="Palatino Linotype" w:hAnsi="Palatino Linotype" w:cs="Arial"/>
          <w:b/>
          <w:i/>
          <w:sz w:val="22"/>
        </w:rPr>
      </w:pPr>
      <w:r w:rsidRPr="00041A7D">
        <w:rPr>
          <w:rFonts w:ascii="Palatino Linotype" w:hAnsi="Palatino Linotype" w:cs="Arial"/>
          <w:i/>
          <w:sz w:val="22"/>
        </w:rPr>
        <w:lastRenderedPageBreak/>
        <w:t>La información que se entregue en versión pública, cuya modalidad de reproducción o envío tenga un costo, procederá una vez que se acredite el pago respectivo.</w:t>
      </w:r>
      <w:r w:rsidRPr="00041A7D">
        <w:rPr>
          <w:rFonts w:ascii="Palatino Linotype" w:hAnsi="Palatino Linotype" w:cs="Arial"/>
          <w:b/>
          <w:i/>
          <w:sz w:val="22"/>
        </w:rPr>
        <w:t xml:space="preserve"> </w:t>
      </w:r>
      <w:r w:rsidRPr="00041A7D">
        <w:rPr>
          <w:rFonts w:ascii="Palatino Linotype" w:hAnsi="Palatino Linotype" w:cs="Arial"/>
          <w:b/>
          <w:i/>
        </w:rPr>
        <w:t>No puede entenderse como reproducción la elaboración de la misma.</w:t>
      </w:r>
    </w:p>
    <w:p w:rsidR="00041A7D" w:rsidRPr="00041A7D" w:rsidRDefault="00041A7D" w:rsidP="00041A7D">
      <w:pPr>
        <w:autoSpaceDE w:val="0"/>
        <w:autoSpaceDN w:val="0"/>
        <w:adjustRightInd w:val="0"/>
        <w:ind w:left="567" w:right="616"/>
        <w:jc w:val="both"/>
        <w:rPr>
          <w:rFonts w:ascii="Palatino Linotype" w:hAnsi="Palatino Linotype" w:cs="Arial"/>
          <w:i/>
          <w:sz w:val="22"/>
        </w:rPr>
      </w:pPr>
      <w:r w:rsidRPr="00041A7D">
        <w:rPr>
          <w:rFonts w:ascii="Palatino Linotype" w:hAnsi="Palatino Linotype" w:cs="Arial"/>
          <w:i/>
          <w:sz w:val="22"/>
        </w:rPr>
        <w:t>Ante la falta de respuesta a una solicitud en el plazo previsto y en caso de que proceda el acceso, los</w:t>
      </w:r>
      <w:r>
        <w:rPr>
          <w:rFonts w:ascii="Palatino Linotype" w:hAnsi="Palatino Linotype" w:cs="Arial"/>
          <w:i/>
          <w:sz w:val="22"/>
        </w:rPr>
        <w:t xml:space="preserve"> </w:t>
      </w:r>
      <w:r w:rsidRPr="00041A7D">
        <w:rPr>
          <w:rFonts w:ascii="Palatino Linotype" w:hAnsi="Palatino Linotype" w:cs="Arial"/>
          <w:i/>
          <w:sz w:val="22"/>
        </w:rPr>
        <w:t>costos de reproducción y envío correr</w:t>
      </w:r>
      <w:r>
        <w:rPr>
          <w:rFonts w:ascii="Palatino Linotype" w:hAnsi="Palatino Linotype" w:cs="Arial"/>
          <w:i/>
          <w:sz w:val="22"/>
        </w:rPr>
        <w:t>án a cargo del sujeto obligado.”</w:t>
      </w:r>
    </w:p>
    <w:p w:rsidR="000C40F3" w:rsidRDefault="000C40F3" w:rsidP="003410BA">
      <w:pPr>
        <w:autoSpaceDE w:val="0"/>
        <w:autoSpaceDN w:val="0"/>
        <w:adjustRightInd w:val="0"/>
        <w:spacing w:line="360" w:lineRule="auto"/>
        <w:jc w:val="both"/>
        <w:rPr>
          <w:rFonts w:ascii="Palatino Linotype" w:hAnsi="Palatino Linotype" w:cs="Arial"/>
        </w:rPr>
      </w:pPr>
    </w:p>
    <w:p w:rsidR="000C40F3" w:rsidRPr="00C641DC" w:rsidRDefault="00C641DC" w:rsidP="003410B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Ordenamiento normativo que establece la procedencia del cobro para la reproducción de la información, no así para la elaboración de la versión pública que refiere el </w:t>
      </w:r>
      <w:r>
        <w:rPr>
          <w:rFonts w:ascii="Palatino Linotype" w:hAnsi="Palatino Linotype" w:cs="Arial"/>
          <w:b/>
        </w:rPr>
        <w:t xml:space="preserve">sujeto obligado, </w:t>
      </w:r>
      <w:r>
        <w:rPr>
          <w:rFonts w:ascii="Palatino Linotype" w:hAnsi="Palatino Linotype" w:cs="Arial"/>
        </w:rPr>
        <w:t xml:space="preserve">bajo esa óptica </w:t>
      </w:r>
      <w:r w:rsidRPr="00C641DC">
        <w:rPr>
          <w:rFonts w:ascii="Palatino Linotype" w:hAnsi="Palatino Linotype" w:cs="Arial"/>
          <w:b/>
          <w:sz w:val="28"/>
        </w:rPr>
        <w:t xml:space="preserve">no resulta procedente el cobro </w:t>
      </w:r>
      <w:r>
        <w:rPr>
          <w:rFonts w:ascii="Palatino Linotype" w:hAnsi="Palatino Linotype" w:cs="Arial"/>
        </w:rPr>
        <w:t>de la información para su entrega, al encontrase claramente establecida la improcedencia del cobro para la versión pública.</w:t>
      </w:r>
    </w:p>
    <w:p w:rsidR="000C40F3" w:rsidRDefault="000C40F3" w:rsidP="003410BA">
      <w:pPr>
        <w:autoSpaceDE w:val="0"/>
        <w:autoSpaceDN w:val="0"/>
        <w:adjustRightInd w:val="0"/>
        <w:spacing w:line="360" w:lineRule="auto"/>
        <w:jc w:val="both"/>
        <w:rPr>
          <w:rFonts w:ascii="Palatino Linotype" w:hAnsi="Palatino Linotype" w:cs="Arial"/>
        </w:rPr>
      </w:pPr>
    </w:p>
    <w:p w:rsidR="00C641DC" w:rsidRDefault="00C641DC" w:rsidP="003410B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igual manera, resulta necesario precisar que el </w:t>
      </w:r>
      <w:r>
        <w:rPr>
          <w:rFonts w:ascii="Palatino Linotype" w:hAnsi="Palatino Linotype" w:cs="Arial"/>
          <w:b/>
        </w:rPr>
        <w:t>sujeto obligado</w:t>
      </w:r>
      <w:r>
        <w:rPr>
          <w:rFonts w:ascii="Palatino Linotype" w:hAnsi="Palatino Linotype" w:cs="Arial"/>
        </w:rPr>
        <w:t xml:space="preserve"> al momento de rendir sus informes justificados, en sus archivos denominados “ACUERDO RECIBOS.pdf”, </w:t>
      </w:r>
      <w:r w:rsidR="000F5987">
        <w:rPr>
          <w:rFonts w:ascii="Palatino Linotype" w:hAnsi="Palatino Linotype" w:cs="Arial"/>
        </w:rPr>
        <w:t xml:space="preserve">el cual contiene el acuerdo número DIF/CT/I/02/EXT/18/2019, mediante el cual se aprueba la clasificación de la información de los recibos de nómina, atendiendo a </w:t>
      </w:r>
      <w:r>
        <w:rPr>
          <w:rFonts w:ascii="Palatino Linotype" w:hAnsi="Palatino Linotype" w:cs="Arial"/>
        </w:rPr>
        <w:t xml:space="preserve">que en fecha once de febrero de dos mil diecinueve, les fue ingresada la solicitud de información 00027/DIFATIZARA/IP/2019, en la cual le peticionaron todos los recibos de la última nómina (entendiéndose por lógica la segunda quincena </w:t>
      </w:r>
      <w:r w:rsidR="000F5987">
        <w:rPr>
          <w:rFonts w:ascii="Palatino Linotype" w:hAnsi="Palatino Linotype" w:cs="Arial"/>
        </w:rPr>
        <w:t xml:space="preserve">de enero de dos mil diecinueve). </w:t>
      </w:r>
    </w:p>
    <w:p w:rsidR="00C641DC" w:rsidRDefault="00C641DC" w:rsidP="003410BA">
      <w:pPr>
        <w:autoSpaceDE w:val="0"/>
        <w:autoSpaceDN w:val="0"/>
        <w:adjustRightInd w:val="0"/>
        <w:spacing w:line="360" w:lineRule="auto"/>
        <w:jc w:val="both"/>
        <w:rPr>
          <w:rFonts w:ascii="Palatino Linotype" w:hAnsi="Palatino Linotype" w:cs="Arial"/>
        </w:rPr>
      </w:pPr>
    </w:p>
    <w:p w:rsidR="00C641DC" w:rsidRPr="00D4735B" w:rsidRDefault="000F5987" w:rsidP="003410BA">
      <w:pPr>
        <w:autoSpaceDE w:val="0"/>
        <w:autoSpaceDN w:val="0"/>
        <w:adjustRightInd w:val="0"/>
        <w:spacing w:line="360" w:lineRule="auto"/>
        <w:jc w:val="both"/>
        <w:rPr>
          <w:rFonts w:ascii="Palatino Linotype" w:hAnsi="Palatino Linotype" w:cs="Arial"/>
        </w:rPr>
      </w:pPr>
      <w:r w:rsidRPr="00D4735B">
        <w:rPr>
          <w:rFonts w:ascii="Palatino Linotype" w:hAnsi="Palatino Linotype" w:cs="Arial"/>
        </w:rPr>
        <w:t xml:space="preserve">Sin embargo, </w:t>
      </w:r>
      <w:r w:rsidR="00C641DC" w:rsidRPr="00D4735B">
        <w:rPr>
          <w:rFonts w:ascii="Palatino Linotype" w:hAnsi="Palatino Linotype" w:cs="Arial"/>
        </w:rPr>
        <w:t>la solicitud de información precisada en líneas anteriores, resulta ser diversa a las solicitudes de información 00042/DIFATIZARA/IP/2019 y 00043/DIFATIZARA/IP/2019</w:t>
      </w:r>
      <w:r w:rsidR="00D4735B">
        <w:rPr>
          <w:rFonts w:ascii="Palatino Linotype" w:hAnsi="Palatino Linotype" w:cs="Arial"/>
        </w:rPr>
        <w:t xml:space="preserve">, </w:t>
      </w:r>
      <w:r w:rsidR="00D4735B" w:rsidRPr="00D4735B">
        <w:rPr>
          <w:rFonts w:ascii="Palatino Linotype" w:hAnsi="Palatino Linotype" w:cs="Arial"/>
        </w:rPr>
        <w:t>que dieron origen a los recursos de revisión en estudio</w:t>
      </w:r>
      <w:r w:rsidR="00D4735B">
        <w:rPr>
          <w:rFonts w:ascii="Palatino Linotype" w:hAnsi="Palatino Linotype" w:cs="Arial"/>
        </w:rPr>
        <w:t xml:space="preserve">; por lo que se acredita que el </w:t>
      </w:r>
      <w:r w:rsidR="00D4735B">
        <w:rPr>
          <w:rFonts w:ascii="Palatino Linotype" w:hAnsi="Palatino Linotype" w:cs="Arial"/>
          <w:b/>
        </w:rPr>
        <w:t>sujeto obligado</w:t>
      </w:r>
      <w:r w:rsidR="00D4735B">
        <w:rPr>
          <w:rFonts w:ascii="Palatino Linotype" w:hAnsi="Palatino Linotype" w:cs="Arial"/>
        </w:rPr>
        <w:t xml:space="preserve"> realizó una clasificación general de </w:t>
      </w:r>
      <w:r w:rsidR="00D4735B">
        <w:rPr>
          <w:rFonts w:ascii="Palatino Linotype" w:hAnsi="Palatino Linotype" w:cs="Arial"/>
        </w:rPr>
        <w:lastRenderedPageBreak/>
        <w:t xml:space="preserve">información, para la elaboración de las versiones públicas, lo que en estricto sentido </w:t>
      </w:r>
      <w:r w:rsidR="00CC22C3">
        <w:rPr>
          <w:rFonts w:ascii="Palatino Linotype" w:hAnsi="Palatino Linotype" w:cs="Arial"/>
        </w:rPr>
        <w:t xml:space="preserve">no </w:t>
      </w:r>
      <w:r w:rsidR="00D4735B">
        <w:rPr>
          <w:rFonts w:ascii="Palatino Linotype" w:hAnsi="Palatino Linotype" w:cs="Arial"/>
        </w:rPr>
        <w:t>se encuentra p</w:t>
      </w:r>
      <w:r w:rsidR="00CC22C3">
        <w:rPr>
          <w:rFonts w:ascii="Palatino Linotype" w:hAnsi="Palatino Linotype" w:cs="Arial"/>
        </w:rPr>
        <w:t xml:space="preserve">ermitido </w:t>
      </w:r>
      <w:r w:rsidR="00D4735B">
        <w:rPr>
          <w:rFonts w:ascii="Palatino Linotype" w:hAnsi="Palatino Linotype" w:cs="Arial"/>
        </w:rPr>
        <w:t>por la Ley de Transparencia local.</w:t>
      </w:r>
    </w:p>
    <w:p w:rsidR="003410BA" w:rsidRDefault="003410BA" w:rsidP="003410BA">
      <w:pPr>
        <w:spacing w:line="360" w:lineRule="auto"/>
        <w:jc w:val="both"/>
        <w:rPr>
          <w:rFonts w:ascii="Palatino Linotype" w:hAnsi="Palatino Linotype" w:cs="Arial"/>
        </w:rPr>
      </w:pPr>
    </w:p>
    <w:p w:rsidR="00C641DC" w:rsidRPr="00D4735B" w:rsidRDefault="00D4735B" w:rsidP="003410BA">
      <w:pPr>
        <w:spacing w:line="360" w:lineRule="auto"/>
        <w:jc w:val="both"/>
        <w:rPr>
          <w:rFonts w:ascii="Palatino Linotype" w:hAnsi="Palatino Linotype" w:cs="Arial"/>
        </w:rPr>
      </w:pPr>
      <w:r>
        <w:rPr>
          <w:rFonts w:ascii="Palatino Linotype" w:hAnsi="Palatino Linotype" w:cs="Arial"/>
        </w:rPr>
        <w:t xml:space="preserve">Es por las consideraciones de hecho y de derecho precisadas en párrafos anteriores, que se acredita que el </w:t>
      </w:r>
      <w:r>
        <w:rPr>
          <w:rFonts w:ascii="Palatino Linotype" w:hAnsi="Palatino Linotype" w:cs="Arial"/>
          <w:b/>
        </w:rPr>
        <w:t xml:space="preserve">sujeto obligado </w:t>
      </w:r>
      <w:r>
        <w:rPr>
          <w:rFonts w:ascii="Palatino Linotype" w:hAnsi="Palatino Linotype" w:cs="Arial"/>
        </w:rPr>
        <w:t>tiene en sus archivos la información peticionada, así mismo que resulta improcedente el cobro requerido para la elaboración de las versiones públicas</w:t>
      </w:r>
      <w:r w:rsidR="00191277">
        <w:rPr>
          <w:rFonts w:ascii="Palatino Linotype" w:hAnsi="Palatino Linotype" w:cs="Arial"/>
        </w:rPr>
        <w:t>, por lo que resulta dable ordenar la entrega en versión pública de la información peticionada.</w:t>
      </w:r>
    </w:p>
    <w:p w:rsidR="00C641DC" w:rsidRPr="00B87086" w:rsidRDefault="00C641DC" w:rsidP="003410BA">
      <w:pPr>
        <w:spacing w:line="360" w:lineRule="auto"/>
        <w:jc w:val="both"/>
        <w:rPr>
          <w:rFonts w:ascii="Palatino Linotype" w:hAnsi="Palatino Linotype" w:cs="Arial"/>
        </w:rPr>
      </w:pPr>
    </w:p>
    <w:p w:rsidR="003410BA" w:rsidRPr="00822128" w:rsidRDefault="003410BA" w:rsidP="003410BA">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t>Lo anterior es viable de acuerdo a lo dispuesto por el artículo 220 K de Ley antes citada del Trabajo de los Servidores Públicos del Estado de México y Municipios que establece lo siguiente:</w:t>
      </w:r>
    </w:p>
    <w:p w:rsidR="003410BA" w:rsidRPr="00822128" w:rsidRDefault="003410BA" w:rsidP="003410BA">
      <w:pPr>
        <w:autoSpaceDE w:val="0"/>
        <w:autoSpaceDN w:val="0"/>
        <w:adjustRightInd w:val="0"/>
        <w:spacing w:line="360" w:lineRule="auto"/>
        <w:jc w:val="both"/>
        <w:rPr>
          <w:rFonts w:ascii="Palatino Linotype" w:hAnsi="Palatino Linotype" w:cs="Arial"/>
        </w:rPr>
      </w:pPr>
    </w:p>
    <w:p w:rsidR="003410BA" w:rsidRPr="00822128" w:rsidRDefault="003410BA" w:rsidP="003410BA">
      <w:pPr>
        <w:autoSpaceDE w:val="0"/>
        <w:autoSpaceDN w:val="0"/>
        <w:adjustRightInd w:val="0"/>
        <w:ind w:left="567" w:right="616"/>
        <w:jc w:val="both"/>
        <w:rPr>
          <w:rFonts w:ascii="Palatino Linotype" w:hAnsi="Palatino Linotype" w:cs="Arial"/>
          <w:b/>
          <w:i/>
          <w:sz w:val="22"/>
          <w:u w:val="single"/>
        </w:rPr>
      </w:pPr>
      <w:r w:rsidRPr="00822128">
        <w:rPr>
          <w:rFonts w:ascii="Palatino Linotype" w:hAnsi="Palatino Linotype" w:cs="Arial"/>
          <w:b/>
          <w:i/>
          <w:sz w:val="22"/>
          <w:u w:val="single"/>
        </w:rPr>
        <w:t>ARTÍCULO 220 K.- La institución o dependencia pública tiene la obligación de conservar y exhibir en el proceso los documentos que a continuación se precisan:</w:t>
      </w:r>
    </w:p>
    <w:p w:rsidR="003410BA" w:rsidRPr="00822128" w:rsidRDefault="003410BA" w:rsidP="003410BA">
      <w:pPr>
        <w:autoSpaceDE w:val="0"/>
        <w:autoSpaceDN w:val="0"/>
        <w:adjustRightInd w:val="0"/>
        <w:ind w:left="567" w:right="616"/>
        <w:jc w:val="both"/>
        <w:rPr>
          <w:rFonts w:ascii="Palatino Linotype" w:hAnsi="Palatino Linotype" w:cs="Arial"/>
          <w:i/>
          <w:sz w:val="22"/>
        </w:rPr>
      </w:pPr>
    </w:p>
    <w:p w:rsidR="003410BA" w:rsidRPr="00822128" w:rsidRDefault="003410BA" w:rsidP="003410BA">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I. Contratos, Nombramientos o Formato Único de Movimientos de Personal, cuando no exista Convenio de condiciones generales de trabajo aplicable;</w:t>
      </w:r>
    </w:p>
    <w:p w:rsidR="003410BA" w:rsidRPr="00822128" w:rsidRDefault="003410BA" w:rsidP="003410BA">
      <w:pPr>
        <w:autoSpaceDE w:val="0"/>
        <w:autoSpaceDN w:val="0"/>
        <w:adjustRightInd w:val="0"/>
        <w:ind w:left="567" w:right="616"/>
        <w:jc w:val="both"/>
        <w:rPr>
          <w:rFonts w:ascii="Palatino Linotype" w:hAnsi="Palatino Linotype" w:cs="Arial"/>
          <w:i/>
          <w:sz w:val="22"/>
          <w:u w:val="single"/>
        </w:rPr>
      </w:pPr>
      <w:r w:rsidRPr="00822128">
        <w:rPr>
          <w:rFonts w:ascii="Palatino Linotype" w:hAnsi="Palatino Linotype" w:cs="Arial"/>
          <w:i/>
          <w:sz w:val="22"/>
          <w:u w:val="single"/>
        </w:rPr>
        <w:t>II. Recibos de pagos de salarios o las constancias documentales del pago de salario cuando sea por depósito o mediante información electrónica;</w:t>
      </w:r>
    </w:p>
    <w:p w:rsidR="003410BA" w:rsidRPr="00822128" w:rsidRDefault="003410BA" w:rsidP="003410BA">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III. Controles de asistencia o la información magnética o electrónica de asistencia de los servidores públicos;</w:t>
      </w:r>
    </w:p>
    <w:p w:rsidR="003410BA" w:rsidRPr="00822128" w:rsidRDefault="003410BA" w:rsidP="003410BA">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IV. Recibos o las constancias de deposito o del medio de información magnética o electrónica que sean utilizadas para el pago de salarios, prima vacacional, aguinaldo y demás prestaciones establecidas en la presente ley; y</w:t>
      </w:r>
    </w:p>
    <w:p w:rsidR="003410BA" w:rsidRPr="00822128" w:rsidRDefault="003410BA" w:rsidP="003410BA">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V. Los demás que señalen las leyes.</w:t>
      </w:r>
    </w:p>
    <w:p w:rsidR="003410BA" w:rsidRPr="00822128" w:rsidRDefault="003410BA" w:rsidP="003410BA">
      <w:pPr>
        <w:autoSpaceDE w:val="0"/>
        <w:autoSpaceDN w:val="0"/>
        <w:adjustRightInd w:val="0"/>
        <w:ind w:left="567" w:right="616"/>
        <w:jc w:val="both"/>
        <w:rPr>
          <w:rFonts w:ascii="Palatino Linotype" w:hAnsi="Palatino Linotype" w:cs="Arial"/>
          <w:i/>
          <w:sz w:val="22"/>
        </w:rPr>
      </w:pPr>
    </w:p>
    <w:p w:rsidR="003410BA" w:rsidRPr="00822128" w:rsidRDefault="003410BA" w:rsidP="003410BA">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b/>
          <w:i/>
          <w:sz w:val="22"/>
        </w:rPr>
        <w:t>Los documentos</w:t>
      </w:r>
      <w:r w:rsidRPr="00822128">
        <w:rPr>
          <w:rFonts w:ascii="Palatino Linotype" w:hAnsi="Palatino Linotype" w:cs="Arial"/>
          <w:i/>
          <w:sz w:val="22"/>
        </w:rPr>
        <w:t xml:space="preserve"> señalados en la fracción I de este artículo, deberán conservarse mientras dure la relación laboral y hasta un año después; los </w:t>
      </w:r>
      <w:r w:rsidRPr="00822128">
        <w:rPr>
          <w:rFonts w:ascii="Palatino Linotype" w:hAnsi="Palatino Linotype" w:cs="Arial"/>
          <w:b/>
          <w:i/>
          <w:sz w:val="22"/>
        </w:rPr>
        <w:t>señalados por las fracciones II, III, IV durante el último año y un año después de que se extinga la relación laboral</w:t>
      </w:r>
      <w:r w:rsidRPr="00822128">
        <w:rPr>
          <w:rFonts w:ascii="Palatino Linotype" w:hAnsi="Palatino Linotype" w:cs="Arial"/>
          <w:i/>
          <w:sz w:val="22"/>
        </w:rPr>
        <w:t xml:space="preserve">, y los mencionados en la fracción V, conforme lo señalen las leyes que los rijan. Los </w:t>
      </w:r>
      <w:r w:rsidRPr="00822128">
        <w:rPr>
          <w:rFonts w:ascii="Palatino Linotype" w:hAnsi="Palatino Linotype" w:cs="Arial"/>
          <w:i/>
          <w:sz w:val="22"/>
        </w:rPr>
        <w:lastRenderedPageBreak/>
        <w:t>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3410BA" w:rsidRPr="00822128" w:rsidRDefault="003410BA" w:rsidP="003410BA">
      <w:pPr>
        <w:autoSpaceDE w:val="0"/>
        <w:autoSpaceDN w:val="0"/>
        <w:adjustRightInd w:val="0"/>
        <w:ind w:left="567" w:right="616"/>
        <w:jc w:val="both"/>
        <w:rPr>
          <w:rFonts w:ascii="Palatino Linotype" w:hAnsi="Palatino Linotype" w:cs="Arial"/>
          <w:i/>
          <w:sz w:val="22"/>
        </w:rPr>
      </w:pPr>
    </w:p>
    <w:p w:rsidR="003410BA" w:rsidRPr="00822128" w:rsidRDefault="003410BA" w:rsidP="003410BA">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El incumplimiento por lo dispuesto por este artículo, establecerá la presunción de ser ciertos los hechos que el actor exprese en su demanda, en relación con tales documentos, salvo prueba en contrario.</w:t>
      </w:r>
    </w:p>
    <w:p w:rsidR="003410BA" w:rsidRPr="00822128" w:rsidRDefault="003410BA" w:rsidP="003410BA">
      <w:pPr>
        <w:autoSpaceDE w:val="0"/>
        <w:autoSpaceDN w:val="0"/>
        <w:adjustRightInd w:val="0"/>
        <w:spacing w:line="360" w:lineRule="auto"/>
        <w:jc w:val="both"/>
        <w:rPr>
          <w:rFonts w:ascii="Palatino Linotype" w:hAnsi="Palatino Linotype" w:cs="Arial"/>
        </w:rPr>
      </w:pPr>
    </w:p>
    <w:p w:rsidR="003410BA" w:rsidRPr="00822128" w:rsidRDefault="003410BA" w:rsidP="00FC3529">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t xml:space="preserve">Del artículo anterior se desprende que el </w:t>
      </w:r>
      <w:r w:rsidR="00FC3529" w:rsidRPr="00FC3529">
        <w:rPr>
          <w:rFonts w:ascii="Palatino Linotype" w:hAnsi="Palatino Linotype" w:cs="Arial"/>
          <w:b/>
        </w:rPr>
        <w:t>sujeto obligado</w:t>
      </w:r>
      <w:r w:rsidRPr="00822128">
        <w:rPr>
          <w:rFonts w:ascii="Palatino Linotype" w:hAnsi="Palatino Linotype" w:cs="Arial"/>
        </w:rPr>
        <w:t xml:space="preserve"> está constreñido a mantener en sus archivos durante el último año y un año después de que se extinga la relación laboral, los recibos de pagos de salarios o las constancias documentales del pago de salario cuando sea por depósito o mediante información electrónica de sus trabajadores; por lo que, si bien tiene la obligación de elaborar los formatos que deben ser remitidos al Órgano Superior de Fiscalización del Estado de México</w:t>
      </w:r>
      <w:r w:rsidR="00FC3529">
        <w:rPr>
          <w:rFonts w:ascii="Palatino Linotype" w:hAnsi="Palatino Linotype" w:cs="Arial"/>
        </w:rPr>
        <w:t>.</w:t>
      </w:r>
    </w:p>
    <w:p w:rsidR="003410BA" w:rsidRDefault="003410BA" w:rsidP="003410BA">
      <w:pPr>
        <w:autoSpaceDE w:val="0"/>
        <w:autoSpaceDN w:val="0"/>
        <w:adjustRightInd w:val="0"/>
        <w:spacing w:line="360" w:lineRule="auto"/>
        <w:jc w:val="both"/>
        <w:rPr>
          <w:rFonts w:ascii="Palatino Linotype" w:hAnsi="Palatino Linotype" w:cs="Arial"/>
        </w:rPr>
      </w:pPr>
    </w:p>
    <w:p w:rsidR="003410BA" w:rsidRPr="003F4E73" w:rsidRDefault="003410BA" w:rsidP="003410BA">
      <w:pPr>
        <w:pStyle w:val="Prrafodelista"/>
        <w:numPr>
          <w:ilvl w:val="0"/>
          <w:numId w:val="18"/>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De la Versión Pública</w:t>
      </w:r>
    </w:p>
    <w:p w:rsidR="003410BA" w:rsidRDefault="003410BA" w:rsidP="003410BA">
      <w:pPr>
        <w:pStyle w:val="Prrafodelista"/>
        <w:spacing w:line="360" w:lineRule="auto"/>
        <w:ind w:left="0"/>
        <w:jc w:val="both"/>
        <w:rPr>
          <w:rFonts w:ascii="Palatino Linotype" w:hAnsi="Palatino Linotype" w:cs="Arial"/>
        </w:rPr>
      </w:pPr>
    </w:p>
    <w:p w:rsidR="003410BA" w:rsidRDefault="003410BA" w:rsidP="003410BA">
      <w:pPr>
        <w:pStyle w:val="Prrafodelista"/>
        <w:spacing w:line="360" w:lineRule="auto"/>
        <w:ind w:left="0"/>
        <w:jc w:val="both"/>
        <w:rPr>
          <w:rFonts w:ascii="Palatino Linotype" w:hAnsi="Palatino Linotype" w:cs="Arial"/>
        </w:rPr>
      </w:pPr>
      <w:r>
        <w:rPr>
          <w:rFonts w:ascii="Palatino Linotype" w:hAnsi="Palatino Linotype" w:cs="Arial"/>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3410BA" w:rsidRDefault="003410BA" w:rsidP="003410BA">
      <w:pPr>
        <w:pStyle w:val="Prrafodelista"/>
        <w:spacing w:line="360" w:lineRule="auto"/>
        <w:ind w:left="0"/>
        <w:jc w:val="both"/>
        <w:rPr>
          <w:rFonts w:ascii="Palatino Linotype" w:hAnsi="Palatino Linotype" w:cs="Arial"/>
        </w:rPr>
      </w:pPr>
    </w:p>
    <w:p w:rsidR="003410BA" w:rsidRDefault="003410BA" w:rsidP="003410BA">
      <w:pPr>
        <w:spacing w:line="360" w:lineRule="auto"/>
        <w:jc w:val="both"/>
        <w:rPr>
          <w:rFonts w:ascii="Palatino Linotype" w:hAnsi="Palatino Linotype" w:cs="Arial"/>
        </w:rPr>
      </w:pPr>
      <w:r w:rsidRPr="0082214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lastRenderedPageBreak/>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3410BA" w:rsidRDefault="003410BA" w:rsidP="003410BA">
      <w:pPr>
        <w:spacing w:line="360" w:lineRule="auto"/>
        <w:jc w:val="both"/>
        <w:rPr>
          <w:rFonts w:ascii="Palatino Linotype" w:hAnsi="Palatino Linotype" w:cs="Arial"/>
        </w:rPr>
      </w:pP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3.</w:t>
      </w:r>
      <w:r w:rsidRPr="002478BC">
        <w:rPr>
          <w:rFonts w:ascii="Palatino Linotype" w:hAnsi="Palatino Linotype" w:cs="Arial"/>
          <w:i/>
          <w:sz w:val="22"/>
        </w:rPr>
        <w:t xml:space="preserve"> Para los efectos de la presente Ley se entenderá por:</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IX. Datos personales: La información concerniente a una persona, identificada o identificable según lo dispuesto por la Ley de Protección de Datos Personales del Estado de México;</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 Información clasificada: Aquella considerada por la presente Ley como reservada o confidencial;</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XLV. Versión pública: Documento en el que se elimine, suprime o borra la información clasificada como reservada o confidencial para permitir su acceso.</w:t>
      </w:r>
    </w:p>
    <w:p w:rsidR="003410BA" w:rsidRPr="002478BC" w:rsidRDefault="003410BA" w:rsidP="003410BA">
      <w:pPr>
        <w:autoSpaceDE w:val="0"/>
        <w:autoSpaceDN w:val="0"/>
        <w:adjustRightInd w:val="0"/>
        <w:ind w:left="567" w:right="616"/>
        <w:jc w:val="both"/>
        <w:rPr>
          <w:rFonts w:ascii="Palatino Linotype" w:hAnsi="Palatino Linotype" w:cs="Arial"/>
          <w:i/>
          <w:sz w:val="22"/>
        </w:rPr>
      </w:pP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t>Artículo 91</w:t>
      </w:r>
      <w:r w:rsidRPr="002478BC">
        <w:rPr>
          <w:rFonts w:ascii="Palatino Linotype" w:hAnsi="Palatino Linotype"/>
          <w:i/>
          <w:sz w:val="22"/>
        </w:rPr>
        <w:t>. El acceso a la información pública será restringido excepcionalmente, cuando ésta sea clasificada como reservada o confidencial.</w:t>
      </w:r>
    </w:p>
    <w:p w:rsidR="003410BA" w:rsidRPr="002478BC" w:rsidRDefault="003410BA" w:rsidP="003410BA">
      <w:pPr>
        <w:autoSpaceDE w:val="0"/>
        <w:autoSpaceDN w:val="0"/>
        <w:adjustRightInd w:val="0"/>
        <w:ind w:left="567" w:right="616"/>
        <w:jc w:val="both"/>
        <w:rPr>
          <w:rFonts w:ascii="Palatino Linotype" w:hAnsi="Palatino Linotype" w:cs="Arial"/>
          <w:b/>
          <w:i/>
          <w:sz w:val="22"/>
        </w:rPr>
      </w:pP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II. Se determine mediante resolución de autoridad competente; o</w:t>
      </w:r>
    </w:p>
    <w:p w:rsidR="003410BA" w:rsidRPr="002478BC" w:rsidRDefault="003410BA" w:rsidP="003410BA">
      <w:pPr>
        <w:autoSpaceDE w:val="0"/>
        <w:autoSpaceDN w:val="0"/>
        <w:adjustRightInd w:val="0"/>
        <w:ind w:right="616"/>
        <w:jc w:val="both"/>
        <w:rPr>
          <w:rFonts w:ascii="Palatino Linotype" w:hAnsi="Palatino Linotype" w:cs="Arial"/>
          <w:sz w:val="22"/>
        </w:rPr>
      </w:pP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xml:space="preserve">. Cuando un mismo medio, impreso o electrónico, contenga información pública y reservada o confidencial, la Unidad de Transparencia para efectos de atender una </w:t>
      </w:r>
      <w:r w:rsidRPr="002478BC">
        <w:rPr>
          <w:rFonts w:ascii="Palatino Linotype" w:hAnsi="Palatino Linotype" w:cs="Arial"/>
          <w:i/>
          <w:sz w:val="22"/>
        </w:rPr>
        <w:lastRenderedPageBreak/>
        <w:t>solicitud de información, deberán elaborar una versión pública en la que se testen las partes o secciones clasificadas, indicando su contenido de manera genérica y fundando y motivando su clasificación.</w:t>
      </w:r>
    </w:p>
    <w:p w:rsidR="003410BA" w:rsidRPr="002478BC" w:rsidRDefault="003410BA" w:rsidP="003410BA">
      <w:pPr>
        <w:autoSpaceDE w:val="0"/>
        <w:autoSpaceDN w:val="0"/>
        <w:adjustRightInd w:val="0"/>
        <w:ind w:left="567" w:right="616"/>
        <w:jc w:val="both"/>
        <w:rPr>
          <w:rFonts w:ascii="Palatino Linotype" w:hAnsi="Palatino Linotype" w:cs="Arial"/>
          <w:i/>
          <w:sz w:val="22"/>
        </w:rPr>
      </w:pP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3410BA" w:rsidRPr="002478BC" w:rsidRDefault="003410BA" w:rsidP="003410BA">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3410BA" w:rsidRPr="002478BC" w:rsidRDefault="003410BA" w:rsidP="003410BA">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3410BA" w:rsidRDefault="003410BA" w:rsidP="003410BA">
      <w:pPr>
        <w:autoSpaceDE w:val="0"/>
        <w:autoSpaceDN w:val="0"/>
        <w:adjustRightInd w:val="0"/>
        <w:spacing w:line="276" w:lineRule="auto"/>
        <w:ind w:right="284"/>
        <w:jc w:val="both"/>
        <w:rPr>
          <w:rFonts w:ascii="Palatino Linotype" w:hAnsi="Palatino Linotype" w:cs="Arial"/>
          <w:i/>
        </w:rPr>
      </w:pPr>
    </w:p>
    <w:p w:rsidR="003410BA" w:rsidRPr="002D09B8" w:rsidRDefault="003410BA" w:rsidP="003410BA">
      <w:pPr>
        <w:autoSpaceDE w:val="0"/>
        <w:autoSpaceDN w:val="0"/>
        <w:adjustRightInd w:val="0"/>
        <w:spacing w:line="276" w:lineRule="auto"/>
        <w:jc w:val="both"/>
        <w:rPr>
          <w:rFonts w:ascii="Palatino Linotype" w:hAnsi="Palatino Linotype" w:cs="Arial"/>
          <w:i/>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emitidos por el Sistema Nacional de Transparencia, Acceso a la Información Pública y Protección de Datos Personales, establecen lo siguiente:</w:t>
      </w:r>
    </w:p>
    <w:p w:rsidR="003410BA" w:rsidRPr="00AD2A55" w:rsidRDefault="003410BA" w:rsidP="003410BA"/>
    <w:p w:rsidR="003410BA" w:rsidRPr="002478BC" w:rsidRDefault="003410BA" w:rsidP="003410BA">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“Cuarto. </w:t>
      </w:r>
      <w:r w:rsidRPr="002478B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3410BA" w:rsidRPr="002478BC" w:rsidRDefault="003410BA" w:rsidP="003410BA">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3410BA" w:rsidRPr="002478BC" w:rsidRDefault="003410BA" w:rsidP="003410BA">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3410BA" w:rsidRPr="002478BC" w:rsidRDefault="003410BA" w:rsidP="003410BA">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Quinto. </w:t>
      </w:r>
      <w:r w:rsidRPr="002478BC">
        <w:rPr>
          <w:rFonts w:ascii="Palatino Linotype" w:hAnsi="Palatino Linotype" w:cs="Arial"/>
          <w:i/>
          <w:iCs/>
          <w:color w:val="222222"/>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3410BA" w:rsidRPr="002478BC" w:rsidRDefault="003410BA" w:rsidP="003410BA">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Octavo.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3410BA" w:rsidRPr="002478BC" w:rsidRDefault="003410BA" w:rsidP="003410BA">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3410BA" w:rsidRPr="002478BC" w:rsidRDefault="003410BA" w:rsidP="003410BA">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3410BA" w:rsidRPr="002478BC" w:rsidRDefault="003410BA" w:rsidP="003410BA">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lastRenderedPageBreak/>
        <w:t>DE LA INFORMACIÓN CONFIDENCIAL</w:t>
      </w:r>
    </w:p>
    <w:p w:rsidR="003410BA" w:rsidRPr="002478BC" w:rsidRDefault="003410BA" w:rsidP="003410BA">
      <w:pPr>
        <w:shd w:val="clear" w:color="auto" w:fill="FFFFFF"/>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Trigésimo octavo. Se considera información confidencial:</w:t>
      </w:r>
    </w:p>
    <w:p w:rsidR="003410BA" w:rsidRPr="002478BC" w:rsidRDefault="003410BA" w:rsidP="003410BA">
      <w:pPr>
        <w:shd w:val="clear" w:color="auto" w:fill="FFFFFF"/>
        <w:tabs>
          <w:tab w:val="left" w:pos="1134"/>
        </w:tabs>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I.</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3410BA" w:rsidRPr="002478BC" w:rsidRDefault="003410BA" w:rsidP="003410BA">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410BA" w:rsidRPr="002478BC" w:rsidRDefault="003410BA" w:rsidP="003410BA">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III…</w:t>
      </w:r>
    </w:p>
    <w:p w:rsidR="003410BA" w:rsidRPr="002478BC" w:rsidRDefault="003410BA" w:rsidP="003410BA">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3410BA" w:rsidRPr="002478BC" w:rsidRDefault="003410BA" w:rsidP="003410BA">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3410BA" w:rsidRPr="00AD2A55" w:rsidRDefault="003410BA" w:rsidP="003410BA">
      <w:pPr>
        <w:shd w:val="clear" w:color="auto" w:fill="FFFFFF"/>
        <w:ind w:left="851" w:right="851"/>
        <w:jc w:val="both"/>
        <w:rPr>
          <w:rFonts w:ascii="Palatino Linotype" w:hAnsi="Palatino Linotype" w:cs="Arial"/>
          <w:lang w:eastAsia="es-MX"/>
        </w:rPr>
      </w:pPr>
    </w:p>
    <w:p w:rsidR="003410BA" w:rsidRDefault="003410BA" w:rsidP="003410BA">
      <w:pPr>
        <w:autoSpaceDE w:val="0"/>
        <w:autoSpaceDN w:val="0"/>
        <w:adjustRightInd w:val="0"/>
        <w:spacing w:line="360" w:lineRule="auto"/>
        <w:jc w:val="both"/>
        <w:rPr>
          <w:rFonts w:ascii="Palatino Linotype" w:hAnsi="Palatino Linotype"/>
          <w:color w:val="2E2E2E"/>
        </w:rPr>
      </w:pPr>
      <w:r w:rsidRPr="00AD2A55">
        <w:rPr>
          <w:rFonts w:ascii="Palatino Linotype" w:hAnsi="Palatino Linotype" w:cs="Arial"/>
          <w:bCs/>
        </w:rPr>
        <w:t xml:space="preserve">De los lineamientos antes transcritos se advierte que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3410BA" w:rsidRPr="00AD2A55" w:rsidRDefault="003410BA" w:rsidP="003410BA">
      <w:pPr>
        <w:autoSpaceDE w:val="0"/>
        <w:autoSpaceDN w:val="0"/>
        <w:adjustRightInd w:val="0"/>
        <w:spacing w:line="360" w:lineRule="auto"/>
        <w:jc w:val="both"/>
        <w:rPr>
          <w:rFonts w:ascii="Palatino Linotype" w:hAnsi="Palatino Linotype" w:cs="Arial"/>
          <w:bCs/>
        </w:rPr>
      </w:pPr>
    </w:p>
    <w:p w:rsidR="003410BA" w:rsidRDefault="003410BA" w:rsidP="003410BA">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FC3529" w:rsidRDefault="00FC3529" w:rsidP="003410BA">
      <w:pPr>
        <w:autoSpaceDE w:val="0"/>
        <w:autoSpaceDN w:val="0"/>
        <w:adjustRightInd w:val="0"/>
        <w:spacing w:line="360" w:lineRule="auto"/>
        <w:jc w:val="both"/>
        <w:rPr>
          <w:rFonts w:ascii="Palatino Linotype" w:hAnsi="Palatino Linotype" w:cs="Arial"/>
          <w:bCs/>
        </w:rPr>
      </w:pPr>
    </w:p>
    <w:p w:rsidR="003410BA" w:rsidRDefault="003410BA" w:rsidP="003410BA">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w:t>
      </w:r>
      <w:r w:rsidRPr="00AD2A55">
        <w:rPr>
          <w:rFonts w:ascii="Palatino Linotype" w:hAnsi="Palatino Linotype" w:cs="Arial"/>
          <w:bCs/>
        </w:rPr>
        <w:lastRenderedPageBreak/>
        <w:t xml:space="preserve">particular cuestionar y controvertir el mérito de la decisión permitiéndole una real y auténtica defensa. </w:t>
      </w:r>
    </w:p>
    <w:p w:rsidR="003410BA" w:rsidRDefault="003410BA" w:rsidP="003410BA">
      <w:pPr>
        <w:autoSpaceDE w:val="0"/>
        <w:autoSpaceDN w:val="0"/>
        <w:adjustRightInd w:val="0"/>
        <w:spacing w:line="360" w:lineRule="auto"/>
        <w:jc w:val="both"/>
        <w:rPr>
          <w:rFonts w:ascii="Palatino Linotype" w:hAnsi="Palatino Linotype" w:cs="Arial"/>
          <w:bCs/>
        </w:rPr>
      </w:pPr>
    </w:p>
    <w:p w:rsidR="003410BA" w:rsidRDefault="003410BA" w:rsidP="003410BA">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410BA" w:rsidRPr="00AD2A55" w:rsidRDefault="003410BA" w:rsidP="003410BA">
      <w:pPr>
        <w:spacing w:line="360" w:lineRule="auto"/>
        <w:jc w:val="both"/>
        <w:rPr>
          <w:rFonts w:ascii="Palatino Linotype" w:hAnsi="Palatino Linotype" w:cs="Arial"/>
          <w:bCs/>
        </w:rPr>
      </w:pPr>
    </w:p>
    <w:p w:rsidR="003410BA" w:rsidRPr="002478BC" w:rsidRDefault="003410BA" w:rsidP="003410BA">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2478B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478B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3410BA" w:rsidRDefault="003410BA" w:rsidP="003410BA">
      <w:pPr>
        <w:ind w:left="567" w:right="567"/>
        <w:jc w:val="both"/>
        <w:rPr>
          <w:rFonts w:ascii="Palatino Linotype" w:hAnsi="Palatino Linotype" w:cs="Arial"/>
          <w:bCs/>
          <w:i/>
          <w:iCs/>
          <w:sz w:val="22"/>
        </w:rPr>
      </w:pPr>
    </w:p>
    <w:p w:rsidR="003410BA" w:rsidRPr="002478BC" w:rsidRDefault="003410BA" w:rsidP="003410BA">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3410BA" w:rsidRPr="002478BC" w:rsidRDefault="003410BA" w:rsidP="003410BA">
      <w:pPr>
        <w:ind w:left="567" w:right="567"/>
        <w:jc w:val="both"/>
        <w:rPr>
          <w:rFonts w:ascii="Palatino Linotype" w:hAnsi="Palatino Linotype" w:cs="Arial"/>
          <w:bCs/>
          <w:i/>
          <w:iCs/>
          <w:sz w:val="22"/>
        </w:rPr>
      </w:pPr>
    </w:p>
    <w:p w:rsidR="003410BA" w:rsidRPr="002478BC" w:rsidRDefault="003410BA" w:rsidP="003410BA">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3410BA" w:rsidRPr="002478BC" w:rsidRDefault="003410BA" w:rsidP="003410BA">
      <w:pPr>
        <w:ind w:left="567" w:right="567"/>
        <w:jc w:val="right"/>
        <w:rPr>
          <w:rFonts w:ascii="Palatino Linotype" w:hAnsi="Palatino Linotype" w:cs="Arial"/>
          <w:bCs/>
          <w:iCs/>
          <w:sz w:val="22"/>
        </w:rPr>
      </w:pPr>
      <w:r w:rsidRPr="002478BC">
        <w:rPr>
          <w:rFonts w:ascii="Palatino Linotype" w:hAnsi="Palatino Linotype" w:cs="Arial"/>
          <w:bCs/>
          <w:iCs/>
          <w:sz w:val="22"/>
        </w:rPr>
        <w:lastRenderedPageBreak/>
        <w:t>(Énfasis añadido)</w:t>
      </w:r>
    </w:p>
    <w:p w:rsidR="003410BA" w:rsidRPr="002478BC" w:rsidRDefault="003410BA" w:rsidP="003410BA">
      <w:pPr>
        <w:ind w:right="567"/>
        <w:jc w:val="both"/>
        <w:rPr>
          <w:rFonts w:ascii="Palatino Linotype" w:hAnsi="Palatino Linotype" w:cs="Arial"/>
          <w:bCs/>
          <w:iCs/>
        </w:rPr>
      </w:pPr>
    </w:p>
    <w:p w:rsidR="003410BA" w:rsidRPr="00B779A6" w:rsidRDefault="003410BA" w:rsidP="003410BA">
      <w:pPr>
        <w:spacing w:line="360" w:lineRule="auto"/>
        <w:jc w:val="both"/>
        <w:rPr>
          <w:rFonts w:ascii="Palatino Linotype" w:hAnsi="Palatino Linotype" w:cs="Arial"/>
          <w:bCs/>
          <w:i/>
          <w:iCs/>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t>143 y 149 de la Ley de Transparencia y Acceso a la Información Pública del Estado de México y Municipios.</w:t>
      </w:r>
    </w:p>
    <w:p w:rsidR="003410BA" w:rsidRDefault="003410BA" w:rsidP="003410BA">
      <w:pPr>
        <w:pStyle w:val="Prrafodelista"/>
        <w:spacing w:line="360" w:lineRule="auto"/>
        <w:ind w:left="0"/>
        <w:jc w:val="both"/>
        <w:rPr>
          <w:rFonts w:ascii="Palatino Linotype" w:hAnsi="Palatino Linotype" w:cs="Arial"/>
        </w:rPr>
      </w:pPr>
    </w:p>
    <w:p w:rsidR="003410BA" w:rsidRPr="00C678D6" w:rsidRDefault="003410BA" w:rsidP="003410BA">
      <w:pPr>
        <w:spacing w:line="360" w:lineRule="auto"/>
        <w:jc w:val="both"/>
        <w:rPr>
          <w:rFonts w:ascii="Palatino Linotype" w:hAnsi="Palatino Linotype" w:cs="Arial"/>
          <w:b/>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segunda hipótesis de la fracción III del artículo 186 de la Ley de Transparencia local, se </w:t>
      </w:r>
      <w:r w:rsidR="00552062">
        <w:rPr>
          <w:rFonts w:ascii="Palatino Linotype" w:hAnsi="Palatino Linotype"/>
          <w:b/>
        </w:rPr>
        <w:t>REVOCAN</w:t>
      </w:r>
      <w:r>
        <w:rPr>
          <w:rFonts w:ascii="Palatino Linotype" w:hAnsi="Palatino Linotype"/>
          <w:b/>
        </w:rPr>
        <w:t xml:space="preserve"> </w:t>
      </w:r>
      <w:r>
        <w:rPr>
          <w:rFonts w:ascii="Palatino Linotype" w:hAnsi="Palatino Linotype"/>
        </w:rPr>
        <w:t xml:space="preserve">las respuestas de las solicitudes de información </w:t>
      </w:r>
      <w:r w:rsidR="00552062" w:rsidRPr="00552062">
        <w:rPr>
          <w:rFonts w:ascii="Palatino Linotype" w:hAnsi="Palatino Linotype"/>
        </w:rPr>
        <w:t xml:space="preserve">00042/DIFATIZARA/IP/2019 </w:t>
      </w:r>
      <w:r w:rsidRPr="00762B76">
        <w:rPr>
          <w:rFonts w:ascii="Palatino Linotype" w:hAnsi="Palatino Linotype"/>
        </w:rPr>
        <w:t xml:space="preserve">y </w:t>
      </w:r>
      <w:r w:rsidR="008834D4" w:rsidRPr="008834D4">
        <w:rPr>
          <w:rFonts w:ascii="Palatino Linotype" w:hAnsi="Palatino Linotype"/>
        </w:rPr>
        <w:t>0004</w:t>
      </w:r>
      <w:r w:rsidR="008834D4">
        <w:rPr>
          <w:rFonts w:ascii="Palatino Linotype" w:hAnsi="Palatino Linotype"/>
        </w:rPr>
        <w:t>3</w:t>
      </w:r>
      <w:r w:rsidR="008834D4" w:rsidRPr="008834D4">
        <w:rPr>
          <w:rFonts w:ascii="Palatino Linotype" w:hAnsi="Palatino Linotype"/>
        </w:rPr>
        <w:t>/DIFATIZARA/IP/2019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3410BA" w:rsidRPr="00681A88" w:rsidRDefault="003410BA" w:rsidP="003410BA">
      <w:pPr>
        <w:spacing w:line="360" w:lineRule="auto"/>
        <w:jc w:val="both"/>
        <w:rPr>
          <w:rFonts w:ascii="Palatino Linotype" w:hAnsi="Palatino Linotype" w:cs="Arial"/>
        </w:rPr>
      </w:pPr>
    </w:p>
    <w:p w:rsidR="003410BA" w:rsidRPr="00FF722D" w:rsidRDefault="003410BA" w:rsidP="003410BA">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3410BA" w:rsidRPr="00BF1DDF" w:rsidRDefault="003410BA" w:rsidP="003410BA">
      <w:pPr>
        <w:pStyle w:val="Sinespaciado"/>
        <w:spacing w:line="360" w:lineRule="auto"/>
        <w:jc w:val="center"/>
        <w:rPr>
          <w:rFonts w:ascii="Palatino Linotype" w:hAnsi="Palatino Linotype"/>
        </w:rPr>
      </w:pPr>
    </w:p>
    <w:p w:rsidR="003410BA" w:rsidRPr="00B170D3" w:rsidRDefault="003410BA" w:rsidP="003410BA">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3410BA" w:rsidRPr="00BF1DDF" w:rsidRDefault="003410BA" w:rsidP="003410BA">
      <w:pPr>
        <w:spacing w:line="360" w:lineRule="auto"/>
        <w:jc w:val="center"/>
        <w:rPr>
          <w:rFonts w:ascii="Palatino Linotype" w:hAnsi="Palatino Linotype"/>
          <w:b/>
          <w:lang w:val="pt-BR"/>
        </w:rPr>
      </w:pPr>
    </w:p>
    <w:p w:rsidR="003410BA" w:rsidRDefault="003410BA" w:rsidP="003410BA">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sidR="00846CA3">
        <w:rPr>
          <w:rFonts w:ascii="Palatino Linotype" w:hAnsi="Palatino Linotype" w:cs="Arial"/>
          <w:b/>
        </w:rPr>
        <w:t>REVOCAN</w:t>
      </w:r>
      <w:r>
        <w:rPr>
          <w:rFonts w:ascii="Palatino Linotype" w:hAnsi="Palatino Linotype" w:cs="Arial"/>
          <w:b/>
        </w:rPr>
        <w:t xml:space="preserve"> </w:t>
      </w:r>
      <w:r>
        <w:rPr>
          <w:rFonts w:ascii="Palatino Linotype" w:hAnsi="Palatino Linotype" w:cs="Arial"/>
        </w:rPr>
        <w:t xml:space="preserve">las respuestas del </w:t>
      </w:r>
      <w:r>
        <w:rPr>
          <w:rFonts w:ascii="Palatino Linotype" w:hAnsi="Palatino Linotype" w:cs="Arial"/>
          <w:b/>
        </w:rPr>
        <w:t>sujeto obligado</w:t>
      </w:r>
      <w:r>
        <w:rPr>
          <w:rFonts w:ascii="Palatino Linotype" w:hAnsi="Palatino Linotype" w:cs="Arial"/>
        </w:rPr>
        <w:t xml:space="preserve">, por resultar 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3410BA" w:rsidRDefault="003410BA" w:rsidP="003410BA">
      <w:pPr>
        <w:tabs>
          <w:tab w:val="left" w:pos="8647"/>
        </w:tabs>
        <w:spacing w:line="360" w:lineRule="auto"/>
        <w:jc w:val="both"/>
        <w:rPr>
          <w:rFonts w:ascii="Palatino Linotype" w:hAnsi="Palatino Linotype" w:cs="Arial"/>
        </w:rPr>
      </w:pPr>
    </w:p>
    <w:p w:rsidR="003410BA" w:rsidRPr="00817025" w:rsidRDefault="003410BA" w:rsidP="003410BA">
      <w:pPr>
        <w:tabs>
          <w:tab w:val="left" w:pos="8647"/>
        </w:tabs>
        <w:spacing w:line="360" w:lineRule="auto"/>
        <w:jc w:val="both"/>
        <w:rPr>
          <w:rFonts w:ascii="Palatino Linotype" w:hAnsi="Palatino Linotype" w:cs="Arial"/>
        </w:rPr>
      </w:pPr>
      <w:r>
        <w:rPr>
          <w:rFonts w:ascii="Palatino Linotype" w:hAnsi="Palatino Linotype" w:cs="Arial"/>
          <w:b/>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vía SAIMEX, en versión pública, de lo siguiente:</w:t>
      </w:r>
    </w:p>
    <w:p w:rsidR="00846CA3" w:rsidRPr="0049493E" w:rsidRDefault="00846CA3" w:rsidP="00DB30D9">
      <w:pPr>
        <w:pStyle w:val="Prrafodelista"/>
        <w:numPr>
          <w:ilvl w:val="0"/>
          <w:numId w:val="20"/>
        </w:numPr>
        <w:spacing w:line="360" w:lineRule="auto"/>
        <w:ind w:right="616"/>
        <w:jc w:val="both"/>
        <w:rPr>
          <w:rFonts w:ascii="Palatino Linotype" w:hAnsi="Palatino Linotype" w:cs="Arial"/>
          <w:color w:val="000000" w:themeColor="text1"/>
        </w:rPr>
      </w:pPr>
      <w:r w:rsidRPr="0049493E">
        <w:rPr>
          <w:rFonts w:ascii="Palatino Linotype" w:hAnsi="Palatino Linotype" w:cs="Arial"/>
          <w:color w:val="000000" w:themeColor="text1"/>
        </w:rPr>
        <w:lastRenderedPageBreak/>
        <w:t>Los recibos de nómina del personal de confianza, por áreas de adscripción y de mayor o menor nivel, del mes de febrero de dos mil diecinueve</w:t>
      </w:r>
      <w:r w:rsidR="0049493E" w:rsidRPr="0049493E">
        <w:rPr>
          <w:rFonts w:ascii="Palatino Linotype" w:hAnsi="Palatino Linotype" w:cs="Arial"/>
          <w:color w:val="000000" w:themeColor="text1"/>
        </w:rPr>
        <w:t>, y los</w:t>
      </w:r>
      <w:r w:rsidR="0049493E">
        <w:rPr>
          <w:rFonts w:ascii="Palatino Linotype" w:hAnsi="Palatino Linotype" w:cs="Arial"/>
          <w:color w:val="000000" w:themeColor="text1"/>
        </w:rPr>
        <w:t xml:space="preserve"> r</w:t>
      </w:r>
      <w:r w:rsidRPr="0049493E">
        <w:rPr>
          <w:rFonts w:ascii="Palatino Linotype" w:hAnsi="Palatino Linotype" w:cs="Arial"/>
          <w:color w:val="000000" w:themeColor="text1"/>
        </w:rPr>
        <w:t>ecibos de nómina signados por los empleados de la segunda quincena de febrero de dos mil diecinueve.</w:t>
      </w:r>
    </w:p>
    <w:p w:rsidR="003410BA" w:rsidRDefault="003410BA" w:rsidP="003410BA">
      <w:pPr>
        <w:spacing w:line="360" w:lineRule="auto"/>
        <w:jc w:val="both"/>
        <w:rPr>
          <w:rFonts w:ascii="Palatino Linotype" w:hAnsi="Palatino Linotype" w:cs="Arial"/>
        </w:rPr>
      </w:pPr>
    </w:p>
    <w:p w:rsidR="003410BA" w:rsidRDefault="003410BA" w:rsidP="003410BA">
      <w:pPr>
        <w:spacing w:line="360" w:lineRule="auto"/>
        <w:jc w:val="both"/>
        <w:rPr>
          <w:rFonts w:ascii="Palatino Linotype" w:hAnsi="Palatino Linotype" w:cs="Arial"/>
        </w:rPr>
      </w:pPr>
      <w:r>
        <w:rPr>
          <w:rFonts w:ascii="Palatino Linotype" w:hAnsi="Palatino Linotype" w:cs="Arial"/>
        </w:rPr>
        <w:t xml:space="preserve">Debiendo emitir y adjuntar el </w:t>
      </w:r>
      <w:r w:rsidRPr="0056005D">
        <w:rPr>
          <w:rFonts w:ascii="Palatino Linotype" w:hAnsi="Palatino Linotype" w:cs="Arial"/>
        </w:rPr>
        <w:t>acuerdo de clasificación que respalde la versi</w:t>
      </w:r>
      <w:r>
        <w:rPr>
          <w:rFonts w:ascii="Palatino Linotype" w:hAnsi="Palatino Linotype" w:cs="Arial"/>
        </w:rPr>
        <w:t xml:space="preserve">ón </w:t>
      </w:r>
      <w:r w:rsidRPr="0056005D">
        <w:rPr>
          <w:rFonts w:ascii="Palatino Linotype" w:hAnsi="Palatino Linotype" w:cs="Arial"/>
        </w:rPr>
        <w:t xml:space="preserve">pública, de la documentación que entregue </w:t>
      </w:r>
      <w:r>
        <w:rPr>
          <w:rFonts w:ascii="Palatino Linotype" w:hAnsi="Palatino Linotype" w:cs="Arial"/>
        </w:rPr>
        <w:t xml:space="preserve">el </w:t>
      </w:r>
      <w:r w:rsidRPr="0056005D">
        <w:rPr>
          <w:rFonts w:ascii="Palatino Linotype" w:hAnsi="Palatino Linotype" w:cs="Arial"/>
        </w:rPr>
        <w:t>sujeto obligado para dar cumplimiento a la presente resolución, en términos de lo señalado en el Considerando Cuarto y en los a</w:t>
      </w:r>
      <w:r>
        <w:rPr>
          <w:rFonts w:ascii="Palatino Linotype" w:hAnsi="Palatino Linotype" w:cs="Arial"/>
        </w:rPr>
        <w:t>rtículos 49, fracción VIII, 132</w:t>
      </w:r>
      <w:r w:rsidRPr="0056005D">
        <w:rPr>
          <w:rFonts w:ascii="Palatino Linotype" w:hAnsi="Palatino Linotype" w:cs="Arial"/>
        </w:rPr>
        <w:t xml:space="preserve"> fracción II de la Ley de Transparencia y Acceso a la Información Pública del Estado de México y Municipios y demás normatividades aplicables.</w:t>
      </w:r>
    </w:p>
    <w:p w:rsidR="003410BA" w:rsidRDefault="003410BA" w:rsidP="003410BA">
      <w:pPr>
        <w:spacing w:line="360" w:lineRule="auto"/>
        <w:jc w:val="both"/>
        <w:rPr>
          <w:rFonts w:ascii="Palatino Linotype" w:hAnsi="Palatino Linotype" w:cs="Arial"/>
        </w:rPr>
      </w:pPr>
    </w:p>
    <w:p w:rsidR="003410BA" w:rsidRDefault="003410BA" w:rsidP="003410BA">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3410BA" w:rsidRDefault="003410BA" w:rsidP="003410BA">
      <w:pPr>
        <w:spacing w:line="360" w:lineRule="auto"/>
        <w:ind w:right="333"/>
        <w:jc w:val="both"/>
        <w:rPr>
          <w:rFonts w:ascii="Palatino Linotype" w:hAnsi="Palatino Linotype" w:cs="Arial"/>
        </w:rPr>
      </w:pPr>
    </w:p>
    <w:p w:rsidR="00C80E0E" w:rsidRDefault="003410BA" w:rsidP="003410BA">
      <w:pPr>
        <w:spacing w:line="360" w:lineRule="auto"/>
        <w:jc w:val="both"/>
        <w:rPr>
          <w:rFonts w:ascii="Palatino Linotype" w:hAnsi="Palatino Linotype" w:cs="Arial"/>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w:t>
      </w:r>
      <w:r w:rsidR="00C80E0E">
        <w:rPr>
          <w:rFonts w:ascii="Palatino Linotype" w:hAnsi="Palatino Linotype" w:cs="Arial"/>
        </w:rPr>
        <w:t>así como los documentos remitidos en informes justificados.</w:t>
      </w:r>
    </w:p>
    <w:p w:rsidR="00C80E0E" w:rsidRDefault="00C80E0E" w:rsidP="003410BA">
      <w:pPr>
        <w:spacing w:line="360" w:lineRule="auto"/>
        <w:jc w:val="both"/>
        <w:rPr>
          <w:rFonts w:ascii="Palatino Linotype" w:hAnsi="Palatino Linotype" w:cs="Arial"/>
        </w:rPr>
      </w:pPr>
    </w:p>
    <w:p w:rsidR="003410BA" w:rsidRDefault="00C80E0E" w:rsidP="003410BA">
      <w:pPr>
        <w:spacing w:line="360" w:lineRule="auto"/>
        <w:jc w:val="both"/>
        <w:rPr>
          <w:rFonts w:ascii="Palatino Linotype" w:hAnsi="Palatino Linotype"/>
          <w:color w:val="222222"/>
          <w:shd w:val="clear" w:color="auto" w:fill="FFFFFF"/>
        </w:rPr>
      </w:pPr>
      <w:r w:rsidRPr="00C80E0E">
        <w:rPr>
          <w:rFonts w:ascii="Palatino Linotype" w:hAnsi="Palatino Linotype" w:cs="Arial"/>
          <w:b/>
          <w:sz w:val="28"/>
        </w:rPr>
        <w:lastRenderedPageBreak/>
        <w:t>QUINTO</w:t>
      </w:r>
      <w:r>
        <w:rPr>
          <w:rFonts w:ascii="Palatino Linotype" w:hAnsi="Palatino Linotype" w:cs="Arial"/>
          <w:b/>
        </w:rPr>
        <w:t>. H</w:t>
      </w:r>
      <w:r w:rsidR="003410BA" w:rsidRPr="00C80E0E">
        <w:rPr>
          <w:rFonts w:ascii="Palatino Linotype" w:hAnsi="Palatino Linotype" w:cs="Arial"/>
          <w:b/>
        </w:rPr>
        <w:t>ágase</w:t>
      </w:r>
      <w:r w:rsidR="003410BA" w:rsidRPr="00FA741A">
        <w:rPr>
          <w:rFonts w:ascii="Palatino Linotype" w:hAnsi="Palatino Linotype" w:cs="Arial"/>
        </w:rPr>
        <w:t xml:space="preserve"> del conocimiento del </w:t>
      </w:r>
      <w:r w:rsidR="003410BA" w:rsidRPr="00FA741A">
        <w:rPr>
          <w:rFonts w:ascii="Palatino Linotype" w:hAnsi="Palatino Linotype" w:cs="Arial"/>
          <w:b/>
        </w:rPr>
        <w:t>recurrente</w:t>
      </w:r>
      <w:r w:rsidR="003410BA" w:rsidRPr="00FA741A">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3410BA" w:rsidRDefault="003410BA" w:rsidP="003410BA">
      <w:pPr>
        <w:spacing w:line="360" w:lineRule="auto"/>
        <w:jc w:val="both"/>
        <w:rPr>
          <w:rFonts w:ascii="Palatino Linotype" w:hAnsi="Palatino Linotype" w:cs="Arial"/>
        </w:rPr>
      </w:pPr>
    </w:p>
    <w:p w:rsidR="003410BA" w:rsidRDefault="003410BA" w:rsidP="003410BA">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sidR="002F2DE8">
        <w:rPr>
          <w:rFonts w:ascii="Palatino Linotype" w:hAnsi="Palatino Linotype" w:cs="Arial"/>
        </w:rPr>
        <w:t>VIGÉSIMA SEGUNDA</w:t>
      </w:r>
      <w:r>
        <w:rPr>
          <w:rFonts w:ascii="Palatino Linotype" w:hAnsi="Palatino Linotype" w:cs="Arial"/>
        </w:rPr>
        <w:t xml:space="preserve"> </w:t>
      </w:r>
      <w:r w:rsidRPr="00431F28">
        <w:rPr>
          <w:rFonts w:ascii="Palatino Linotype" w:hAnsi="Palatino Linotype" w:cs="Arial"/>
        </w:rPr>
        <w:t xml:space="preserve">SESIÓN ORDINARIA CELEBRADA EL </w:t>
      </w:r>
      <w:r w:rsidR="002F2DE8">
        <w:rPr>
          <w:rFonts w:ascii="Palatino Linotype" w:hAnsi="Palatino Linotype" w:cs="Arial"/>
        </w:rPr>
        <w:t xml:space="preserve">DOCE DE JUNIO </w:t>
      </w:r>
      <w:r>
        <w:rPr>
          <w:rFonts w:ascii="Palatino Linotype" w:hAnsi="Palatino Linotype" w:cs="Arial"/>
        </w:rPr>
        <w:t>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2F2DE8">
        <w:rPr>
          <w:rFonts w:ascii="Palatino Linotype" w:hAnsi="Palatino Linotype" w:cs="Arial"/>
        </w:rPr>
        <w:t>-------------------------------------</w:t>
      </w:r>
      <w:r>
        <w:rPr>
          <w:rFonts w:ascii="Palatino Linotype" w:hAnsi="Palatino Linotype" w:cs="Arial"/>
        </w:rPr>
        <w:t>-------------------------</w:t>
      </w:r>
      <w:r w:rsidR="002F2DE8">
        <w:rPr>
          <w:rFonts w:ascii="Palatino Linotype" w:hAnsi="Palatino Linotype" w:cs="Arial"/>
        </w:rPr>
        <w:t>------------------------------------------</w:t>
      </w:r>
      <w:r>
        <w:rPr>
          <w:rFonts w:ascii="Palatino Linotype" w:hAnsi="Palatino Linotype" w:cs="Arial"/>
        </w:rPr>
        <w:t>--</w:t>
      </w:r>
    </w:p>
    <w:p w:rsidR="003410BA" w:rsidRDefault="003410BA" w:rsidP="003410BA">
      <w:pPr>
        <w:spacing w:line="360" w:lineRule="auto"/>
        <w:jc w:val="both"/>
        <w:rPr>
          <w:rFonts w:ascii="Palatino Linotype" w:hAnsi="Palatino Linotype" w:cs="Arial"/>
        </w:rPr>
      </w:pPr>
      <w:r>
        <w:rPr>
          <w:rFonts w:ascii="Palatino Linotype" w:hAnsi="Palatino Linotype" w:cs="Arial"/>
        </w:rPr>
        <w:t>-----------------------------------------------------------------------------------------------------------------</w:t>
      </w:r>
    </w:p>
    <w:p w:rsidR="003410BA" w:rsidRDefault="003410BA" w:rsidP="003410BA">
      <w:pPr>
        <w:spacing w:line="360" w:lineRule="auto"/>
        <w:jc w:val="both"/>
        <w:rPr>
          <w:rFonts w:ascii="Palatino Linotype" w:hAnsi="Palatino Linotype" w:cs="Arial"/>
        </w:rPr>
      </w:pPr>
      <w:r>
        <w:rPr>
          <w:rFonts w:ascii="Palatino Linotype" w:hAnsi="Palatino Linotype" w:cs="Arial"/>
        </w:rPr>
        <w:t>-----------------------------------------------------------------------------------------------------------------</w:t>
      </w:r>
    </w:p>
    <w:p w:rsidR="003410BA" w:rsidRDefault="003410BA" w:rsidP="003410BA">
      <w:pPr>
        <w:spacing w:line="360" w:lineRule="auto"/>
        <w:jc w:val="both"/>
        <w:rPr>
          <w:rFonts w:ascii="Palatino Linotype" w:hAnsi="Palatino Linotype" w:cs="Arial"/>
        </w:rPr>
      </w:pPr>
      <w:r>
        <w:rPr>
          <w:rFonts w:ascii="Palatino Linotype" w:hAnsi="Palatino Linotype" w:cs="Arial"/>
        </w:rPr>
        <w:t>-----------------------------------------------------------------------------------------------------------------</w:t>
      </w:r>
    </w:p>
    <w:p w:rsidR="003410BA" w:rsidRDefault="003410BA" w:rsidP="003410BA">
      <w:pPr>
        <w:spacing w:line="360" w:lineRule="auto"/>
        <w:jc w:val="both"/>
        <w:rPr>
          <w:rFonts w:ascii="Palatino Linotype" w:hAnsi="Palatino Linotype" w:cs="Arial"/>
        </w:rPr>
      </w:pPr>
      <w:r>
        <w:rPr>
          <w:rFonts w:ascii="Palatino Linotype" w:hAnsi="Palatino Linotype" w:cs="Arial"/>
        </w:rPr>
        <w:t>-----------------------------------------------------------------------------------------------------------------</w:t>
      </w:r>
    </w:p>
    <w:p w:rsidR="003410BA" w:rsidRDefault="003410BA" w:rsidP="003410BA">
      <w:pPr>
        <w:spacing w:line="360" w:lineRule="auto"/>
        <w:jc w:val="both"/>
        <w:rPr>
          <w:rFonts w:ascii="Palatino Linotype" w:hAnsi="Palatino Linotype" w:cs="Arial"/>
        </w:rPr>
      </w:pPr>
      <w:r>
        <w:rPr>
          <w:rFonts w:ascii="Palatino Linotype" w:hAnsi="Palatino Linotype" w:cs="Arial"/>
        </w:rPr>
        <w:t>-----------------------------------------------------------------------------------------------------------------</w:t>
      </w:r>
    </w:p>
    <w:p w:rsidR="003410BA" w:rsidRDefault="003410BA" w:rsidP="003410BA">
      <w:pPr>
        <w:spacing w:line="360" w:lineRule="auto"/>
        <w:jc w:val="both"/>
        <w:rPr>
          <w:rFonts w:ascii="Palatino Linotype" w:hAnsi="Palatino Linotype" w:cs="Arial"/>
        </w:rPr>
      </w:pPr>
      <w:r>
        <w:rPr>
          <w:rFonts w:ascii="Palatino Linotype" w:hAnsi="Palatino Linotype" w:cs="Arial"/>
        </w:rPr>
        <w:t>-----------------------------------------------------------------------------------------------------------------</w:t>
      </w:r>
    </w:p>
    <w:p w:rsidR="003410BA" w:rsidRDefault="003410BA" w:rsidP="003410BA">
      <w:pPr>
        <w:spacing w:line="360" w:lineRule="auto"/>
        <w:jc w:val="both"/>
        <w:rPr>
          <w:rFonts w:ascii="Palatino Linotype" w:hAnsi="Palatino Linotype" w:cs="Arial"/>
        </w:rPr>
      </w:pPr>
      <w:r>
        <w:rPr>
          <w:rFonts w:ascii="Palatino Linotype" w:hAnsi="Palatino Linotype" w:cs="Arial"/>
        </w:rPr>
        <w:t>-----------------------------------------------------------------------------------------------------------------</w:t>
      </w:r>
    </w:p>
    <w:p w:rsidR="003410BA" w:rsidRDefault="003410BA" w:rsidP="003410BA">
      <w:pPr>
        <w:spacing w:line="360" w:lineRule="auto"/>
        <w:jc w:val="both"/>
        <w:rPr>
          <w:rFonts w:ascii="Palatino Linotype" w:hAnsi="Palatino Linotype" w:cs="Arial"/>
        </w:rPr>
      </w:pPr>
      <w:r>
        <w:rPr>
          <w:rFonts w:ascii="Palatino Linotype" w:hAnsi="Palatino Linotype" w:cs="Arial"/>
        </w:rPr>
        <w:t>-----------------------------------------------------------------------------------------------------------------</w:t>
      </w:r>
    </w:p>
    <w:p w:rsidR="003410BA" w:rsidRDefault="003410BA" w:rsidP="003410BA">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410BA" w:rsidRPr="007E1FC4" w:rsidTr="00C641DC">
        <w:trPr>
          <w:jc w:val="center"/>
        </w:trPr>
        <w:tc>
          <w:tcPr>
            <w:tcW w:w="9062" w:type="dxa"/>
            <w:gridSpan w:val="2"/>
          </w:tcPr>
          <w:p w:rsidR="003410BA" w:rsidRPr="007E1FC4" w:rsidRDefault="003410BA" w:rsidP="00C641DC">
            <w:pPr>
              <w:pStyle w:val="Sinespaciado"/>
              <w:jc w:val="center"/>
              <w:rPr>
                <w:rFonts w:ascii="Palatino Linotype" w:hAnsi="Palatino Linotype"/>
                <w:b/>
              </w:rPr>
            </w:pPr>
          </w:p>
          <w:p w:rsidR="003410BA"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r w:rsidRPr="007E1FC4">
              <w:rPr>
                <w:rFonts w:ascii="Palatino Linotype" w:hAnsi="Palatino Linotype"/>
                <w:b/>
              </w:rPr>
              <w:t>Zulema Martínez Sánchez</w:t>
            </w:r>
          </w:p>
          <w:p w:rsidR="003410BA" w:rsidRDefault="003410BA" w:rsidP="00C641DC">
            <w:pPr>
              <w:pStyle w:val="Sinespaciado"/>
              <w:jc w:val="center"/>
              <w:rPr>
                <w:rFonts w:ascii="Palatino Linotype" w:hAnsi="Palatino Linotype"/>
              </w:rPr>
            </w:pPr>
            <w:r w:rsidRPr="007E1FC4">
              <w:rPr>
                <w:rFonts w:ascii="Palatino Linotype" w:hAnsi="Palatino Linotype"/>
              </w:rPr>
              <w:t>Comisionada Presidenta</w:t>
            </w:r>
          </w:p>
          <w:p w:rsidR="003410BA" w:rsidRPr="009F15EF" w:rsidRDefault="003410BA" w:rsidP="00C641DC">
            <w:pPr>
              <w:pStyle w:val="Sinespaciado"/>
              <w:jc w:val="center"/>
              <w:rPr>
                <w:rFonts w:ascii="Palatino Linotype" w:hAnsi="Palatino Linotype"/>
              </w:rPr>
            </w:pPr>
          </w:p>
          <w:p w:rsidR="003410BA" w:rsidRPr="007E1FC4" w:rsidRDefault="003410BA" w:rsidP="00C641DC">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3410BA" w:rsidRPr="007E1FC4" w:rsidTr="00C641DC">
        <w:trPr>
          <w:jc w:val="center"/>
        </w:trPr>
        <w:tc>
          <w:tcPr>
            <w:tcW w:w="4531" w:type="dxa"/>
          </w:tcPr>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r w:rsidRPr="007E1FC4">
              <w:rPr>
                <w:rFonts w:ascii="Palatino Linotype" w:hAnsi="Palatino Linotype"/>
                <w:b/>
              </w:rPr>
              <w:t>Eva Abaid Yapur</w:t>
            </w:r>
          </w:p>
          <w:p w:rsidR="003410BA" w:rsidRDefault="003410BA" w:rsidP="00C641DC">
            <w:pPr>
              <w:pStyle w:val="Sinespaciado"/>
              <w:jc w:val="center"/>
              <w:rPr>
                <w:rFonts w:ascii="Palatino Linotype" w:hAnsi="Palatino Linotype"/>
              </w:rPr>
            </w:pPr>
            <w:r w:rsidRPr="007E1FC4">
              <w:rPr>
                <w:rFonts w:ascii="Palatino Linotype" w:hAnsi="Palatino Linotype"/>
              </w:rPr>
              <w:t>Comisionada</w:t>
            </w:r>
          </w:p>
          <w:p w:rsidR="003410BA" w:rsidRPr="009F15EF" w:rsidRDefault="003410BA" w:rsidP="00C641DC">
            <w:pPr>
              <w:pStyle w:val="Sinespaciado"/>
              <w:jc w:val="center"/>
              <w:rPr>
                <w:rFonts w:ascii="Palatino Linotype" w:hAnsi="Palatino Linotype"/>
              </w:rPr>
            </w:pPr>
          </w:p>
          <w:p w:rsidR="003410BA" w:rsidRDefault="003410BA" w:rsidP="00C641DC">
            <w:pPr>
              <w:pStyle w:val="Sinespaciado"/>
              <w:spacing w:line="276" w:lineRule="auto"/>
              <w:jc w:val="center"/>
              <w:rPr>
                <w:rFonts w:ascii="Palatino Linotype" w:hAnsi="Palatino Linotype"/>
              </w:rPr>
            </w:pPr>
          </w:p>
          <w:p w:rsidR="003410BA" w:rsidRDefault="003410BA" w:rsidP="00C641DC">
            <w:pPr>
              <w:pStyle w:val="Sinespaciado"/>
              <w:spacing w:line="276" w:lineRule="auto"/>
              <w:jc w:val="center"/>
              <w:rPr>
                <w:rFonts w:ascii="Palatino Linotype" w:hAnsi="Palatino Linotype"/>
              </w:rPr>
            </w:pPr>
          </w:p>
          <w:p w:rsidR="003410BA" w:rsidRDefault="003410BA" w:rsidP="00C641DC">
            <w:pPr>
              <w:pStyle w:val="Sinespaciado"/>
              <w:spacing w:line="276" w:lineRule="auto"/>
              <w:jc w:val="center"/>
              <w:rPr>
                <w:rFonts w:ascii="Palatino Linotype" w:hAnsi="Palatino Linotype"/>
              </w:rPr>
            </w:pPr>
          </w:p>
          <w:p w:rsidR="003410BA" w:rsidRDefault="003410BA" w:rsidP="00C641DC">
            <w:pPr>
              <w:pStyle w:val="Sinespaciado"/>
              <w:spacing w:line="276" w:lineRule="auto"/>
              <w:jc w:val="center"/>
              <w:rPr>
                <w:rFonts w:ascii="Palatino Linotype" w:hAnsi="Palatino Linotype"/>
              </w:rPr>
            </w:pPr>
          </w:p>
          <w:p w:rsidR="003410BA" w:rsidRDefault="003410BA" w:rsidP="00C641DC">
            <w:pPr>
              <w:pStyle w:val="Sinespaciado"/>
              <w:spacing w:line="276" w:lineRule="auto"/>
              <w:jc w:val="center"/>
              <w:rPr>
                <w:rFonts w:ascii="Palatino Linotype" w:hAnsi="Palatino Linotype"/>
              </w:rPr>
            </w:pPr>
          </w:p>
          <w:p w:rsidR="003410BA" w:rsidRPr="007E1FC4" w:rsidRDefault="003410BA" w:rsidP="00C641DC">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3410BA" w:rsidRDefault="003410BA" w:rsidP="00C641DC">
            <w:pPr>
              <w:pStyle w:val="Sinespaciado"/>
              <w:spacing w:line="276" w:lineRule="auto"/>
              <w:jc w:val="center"/>
              <w:rPr>
                <w:rFonts w:ascii="Palatino Linotype" w:hAnsi="Palatino Linotype"/>
              </w:rPr>
            </w:pPr>
            <w:r w:rsidRPr="007E1FC4">
              <w:rPr>
                <w:rFonts w:ascii="Palatino Linotype" w:hAnsi="Palatino Linotype"/>
              </w:rPr>
              <w:t>Comisionado</w:t>
            </w:r>
          </w:p>
          <w:p w:rsidR="003410BA" w:rsidRPr="009F15EF" w:rsidRDefault="003410BA" w:rsidP="00C641DC">
            <w:pPr>
              <w:pStyle w:val="Sinespaciado"/>
              <w:spacing w:line="276" w:lineRule="auto"/>
              <w:jc w:val="center"/>
              <w:rPr>
                <w:rFonts w:ascii="Palatino Linotype" w:hAnsi="Palatino Linotype"/>
              </w:rPr>
            </w:pPr>
          </w:p>
          <w:p w:rsidR="003410BA" w:rsidRPr="007E1FC4" w:rsidRDefault="003410BA" w:rsidP="002F2DE8">
            <w:pPr>
              <w:pStyle w:val="Sinespaciado"/>
              <w:spacing w:line="276" w:lineRule="auto"/>
              <w:rPr>
                <w:rFonts w:ascii="Palatino Linotype" w:hAnsi="Palatino Linotype"/>
              </w:rPr>
            </w:pPr>
          </w:p>
        </w:tc>
        <w:tc>
          <w:tcPr>
            <w:tcW w:w="4531" w:type="dxa"/>
          </w:tcPr>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r w:rsidRPr="007E1FC4">
              <w:rPr>
                <w:rFonts w:ascii="Palatino Linotype" w:hAnsi="Palatino Linotype"/>
                <w:b/>
              </w:rPr>
              <w:t>José Guadalupe Luna Hernández</w:t>
            </w:r>
          </w:p>
          <w:p w:rsidR="003410BA" w:rsidRDefault="003410BA" w:rsidP="00C641DC">
            <w:pPr>
              <w:pStyle w:val="Sinespaciado"/>
              <w:jc w:val="center"/>
              <w:rPr>
                <w:rFonts w:ascii="Palatino Linotype" w:hAnsi="Palatino Linotype"/>
              </w:rPr>
            </w:pPr>
            <w:r w:rsidRPr="007E1FC4">
              <w:rPr>
                <w:rFonts w:ascii="Palatino Linotype" w:hAnsi="Palatino Linotype"/>
              </w:rPr>
              <w:t>Comisionado</w:t>
            </w:r>
          </w:p>
          <w:p w:rsidR="003410BA" w:rsidRPr="009F15EF" w:rsidRDefault="003410BA" w:rsidP="00C641DC">
            <w:pPr>
              <w:pStyle w:val="Sinespaciado"/>
              <w:jc w:val="center"/>
              <w:rPr>
                <w:rFonts w:ascii="Palatino Linotype" w:hAnsi="Palatino Linotype"/>
              </w:rPr>
            </w:pPr>
          </w:p>
          <w:p w:rsidR="003410BA" w:rsidRDefault="003410BA" w:rsidP="00C641DC">
            <w:pPr>
              <w:pStyle w:val="Sinespaciado"/>
              <w:jc w:val="center"/>
              <w:rPr>
                <w:rFonts w:ascii="Palatino Linotype" w:hAnsi="Palatino Linotype"/>
              </w:rPr>
            </w:pPr>
          </w:p>
          <w:p w:rsidR="003410BA" w:rsidRDefault="003410BA" w:rsidP="00C641DC">
            <w:pPr>
              <w:pStyle w:val="Sinespaciado"/>
              <w:jc w:val="center"/>
              <w:rPr>
                <w:rFonts w:ascii="Palatino Linotype" w:hAnsi="Palatino Linotype"/>
              </w:rPr>
            </w:pPr>
          </w:p>
          <w:p w:rsidR="003410BA" w:rsidRDefault="003410BA" w:rsidP="00C641DC">
            <w:pPr>
              <w:pStyle w:val="Sinespaciado"/>
              <w:jc w:val="center"/>
              <w:rPr>
                <w:rFonts w:ascii="Palatino Linotype" w:hAnsi="Palatino Linotype"/>
              </w:rPr>
            </w:pPr>
          </w:p>
          <w:p w:rsidR="003410BA" w:rsidRDefault="003410BA" w:rsidP="00C641DC">
            <w:pPr>
              <w:pStyle w:val="Sinespaciado"/>
              <w:jc w:val="center"/>
              <w:rPr>
                <w:rFonts w:ascii="Palatino Linotype" w:hAnsi="Palatino Linotype"/>
              </w:rPr>
            </w:pPr>
          </w:p>
          <w:p w:rsidR="003410BA" w:rsidRDefault="003410BA" w:rsidP="00C641DC">
            <w:pPr>
              <w:pStyle w:val="Sinespaciado"/>
              <w:jc w:val="center"/>
              <w:rPr>
                <w:rFonts w:ascii="Palatino Linotype" w:hAnsi="Palatino Linotype"/>
              </w:rPr>
            </w:pPr>
          </w:p>
          <w:p w:rsidR="003410BA" w:rsidRDefault="003410BA" w:rsidP="00C641DC">
            <w:pPr>
              <w:pStyle w:val="Sinespaciado"/>
              <w:jc w:val="center"/>
              <w:rPr>
                <w:rFonts w:ascii="Palatino Linotype" w:hAnsi="Palatino Linotype"/>
              </w:rPr>
            </w:pPr>
          </w:p>
          <w:p w:rsidR="003410BA" w:rsidRPr="009F15EF" w:rsidRDefault="003410BA" w:rsidP="00C641DC">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3410BA" w:rsidRDefault="003410BA" w:rsidP="00C641DC">
            <w:pPr>
              <w:pStyle w:val="Sinespaciado"/>
              <w:spacing w:line="276" w:lineRule="auto"/>
              <w:jc w:val="center"/>
              <w:rPr>
                <w:rFonts w:ascii="Palatino Linotype" w:hAnsi="Palatino Linotype"/>
              </w:rPr>
            </w:pPr>
            <w:r>
              <w:rPr>
                <w:rFonts w:ascii="Palatino Linotype" w:hAnsi="Palatino Linotype"/>
              </w:rPr>
              <w:t xml:space="preserve">Comisionado </w:t>
            </w:r>
          </w:p>
          <w:p w:rsidR="003410BA" w:rsidRPr="009F15EF" w:rsidRDefault="003410BA" w:rsidP="00C641DC">
            <w:pPr>
              <w:pStyle w:val="Sinespaciado"/>
              <w:spacing w:line="276" w:lineRule="auto"/>
              <w:jc w:val="center"/>
              <w:rPr>
                <w:rFonts w:ascii="Palatino Linotype" w:hAnsi="Palatino Linotype"/>
              </w:rPr>
            </w:pPr>
          </w:p>
          <w:p w:rsidR="003410BA" w:rsidRPr="007E1FC4" w:rsidRDefault="003410BA" w:rsidP="002F2DE8">
            <w:pPr>
              <w:pStyle w:val="Sinespaciado"/>
              <w:rPr>
                <w:rFonts w:ascii="Palatino Linotype" w:hAnsi="Palatino Linotype"/>
              </w:rPr>
            </w:pPr>
          </w:p>
        </w:tc>
      </w:tr>
      <w:tr w:rsidR="003410BA" w:rsidRPr="007E1FC4" w:rsidTr="00C641DC">
        <w:trPr>
          <w:jc w:val="center"/>
        </w:trPr>
        <w:tc>
          <w:tcPr>
            <w:tcW w:w="9062" w:type="dxa"/>
            <w:gridSpan w:val="2"/>
          </w:tcPr>
          <w:p w:rsidR="003410BA" w:rsidRPr="007E1FC4" w:rsidRDefault="003410BA" w:rsidP="00C641DC">
            <w:pPr>
              <w:pStyle w:val="Sinespaciado"/>
              <w:rPr>
                <w:rFonts w:ascii="Palatino Linotype" w:hAnsi="Palatino Linotype"/>
              </w:rPr>
            </w:pPr>
          </w:p>
        </w:tc>
      </w:tr>
      <w:tr w:rsidR="003410BA" w:rsidRPr="007E1FC4" w:rsidTr="00C641DC">
        <w:trPr>
          <w:trHeight w:val="2048"/>
          <w:jc w:val="center"/>
        </w:trPr>
        <w:tc>
          <w:tcPr>
            <w:tcW w:w="9062" w:type="dxa"/>
            <w:gridSpan w:val="2"/>
          </w:tcPr>
          <w:p w:rsidR="003410BA" w:rsidRPr="007E1FC4" w:rsidRDefault="003410BA" w:rsidP="00C641DC">
            <w:pPr>
              <w:pStyle w:val="Sinespaciado"/>
              <w:jc w:val="center"/>
              <w:rPr>
                <w:rFonts w:ascii="Palatino Linotype" w:hAnsi="Palatino Linotype"/>
                <w:b/>
              </w:rPr>
            </w:pPr>
          </w:p>
          <w:p w:rsidR="003410BA"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p>
          <w:p w:rsidR="003410BA" w:rsidRPr="007E1FC4" w:rsidRDefault="003410BA" w:rsidP="00C641DC">
            <w:pPr>
              <w:pStyle w:val="Sinespaciado"/>
              <w:jc w:val="center"/>
              <w:rPr>
                <w:rFonts w:ascii="Palatino Linotype" w:hAnsi="Palatino Linotype"/>
                <w:b/>
              </w:rPr>
            </w:pPr>
            <w:r>
              <w:rPr>
                <w:rFonts w:ascii="Palatino Linotype" w:hAnsi="Palatino Linotype"/>
                <w:b/>
              </w:rPr>
              <w:t>Alexis Tapia Ramírez</w:t>
            </w:r>
          </w:p>
          <w:p w:rsidR="003410BA" w:rsidRDefault="003410BA" w:rsidP="00C641DC">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3410BA" w:rsidRPr="008621C3" w:rsidRDefault="003410BA" w:rsidP="00C641DC">
            <w:pPr>
              <w:pStyle w:val="Sinespaciado"/>
              <w:jc w:val="center"/>
              <w:rPr>
                <w:rFonts w:ascii="Palatino Linotype" w:hAnsi="Palatino Linotype"/>
              </w:rPr>
            </w:pPr>
          </w:p>
        </w:tc>
      </w:tr>
    </w:tbl>
    <w:p w:rsidR="003410BA" w:rsidRPr="00D33D7A" w:rsidRDefault="003410BA" w:rsidP="003410BA">
      <w:pPr>
        <w:spacing w:line="276" w:lineRule="auto"/>
        <w:jc w:val="both"/>
        <w:rPr>
          <w:rFonts w:ascii="Palatino Linotype" w:hAnsi="Palatino Linotype" w:cs="Arial"/>
          <w:sz w:val="10"/>
        </w:rPr>
      </w:pPr>
    </w:p>
    <w:p w:rsidR="003410BA" w:rsidRPr="005C55A3" w:rsidRDefault="003410BA" w:rsidP="003410BA">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910E2E">
        <w:rPr>
          <w:rFonts w:ascii="Palatino Linotype" w:hAnsi="Palatino Linotype" w:cs="Arial"/>
          <w:sz w:val="16"/>
          <w:szCs w:val="16"/>
        </w:rPr>
        <w:t xml:space="preserve">doce de junio </w:t>
      </w:r>
      <w:r>
        <w:rPr>
          <w:rFonts w:ascii="Palatino Linotype" w:hAnsi="Palatino Linotype" w:cs="Arial"/>
          <w:sz w:val="16"/>
          <w:szCs w:val="16"/>
        </w:rPr>
        <w:t>de dos mil diecinueve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sidR="00910E2E">
        <w:rPr>
          <w:rFonts w:ascii="Palatino Linotype" w:hAnsi="Palatino Linotype" w:cs="Arial"/>
          <w:sz w:val="16"/>
          <w:szCs w:val="16"/>
        </w:rPr>
        <w:t>2160</w:t>
      </w:r>
      <w:r>
        <w:rPr>
          <w:rFonts w:ascii="Palatino Linotype" w:hAnsi="Palatino Linotype" w:cs="Arial"/>
          <w:sz w:val="16"/>
          <w:szCs w:val="16"/>
        </w:rPr>
        <w:t>/INFOEM/IP/RR/201</w:t>
      </w:r>
      <w:r w:rsidR="00910E2E">
        <w:rPr>
          <w:rFonts w:ascii="Palatino Linotype" w:hAnsi="Palatino Linotype" w:cs="Arial"/>
          <w:sz w:val="16"/>
          <w:szCs w:val="16"/>
        </w:rPr>
        <w:t>9</w:t>
      </w:r>
      <w:r>
        <w:rPr>
          <w:rFonts w:ascii="Palatino Linotype" w:hAnsi="Palatino Linotype" w:cs="Arial"/>
          <w:sz w:val="16"/>
          <w:szCs w:val="16"/>
        </w:rPr>
        <w:t xml:space="preserve"> y </w:t>
      </w:r>
      <w:r w:rsidR="00910E2E">
        <w:rPr>
          <w:rFonts w:ascii="Palatino Linotype" w:hAnsi="Palatino Linotype" w:cs="Arial"/>
          <w:sz w:val="16"/>
          <w:szCs w:val="16"/>
        </w:rPr>
        <w:t>acumulado</w:t>
      </w:r>
    </w:p>
    <w:p w:rsidR="00626F05" w:rsidRDefault="003410BA" w:rsidP="002F2DE8">
      <w:pPr>
        <w:spacing w:line="276" w:lineRule="auto"/>
        <w:jc w:val="both"/>
      </w:pPr>
      <w:r>
        <w:rPr>
          <w:rFonts w:ascii="Palatino Linotype" w:hAnsi="Palatino Linotype" w:cs="Arial"/>
          <w:sz w:val="16"/>
          <w:szCs w:val="16"/>
        </w:rPr>
        <w:t>ZMS/OSAM/HAP</w:t>
      </w:r>
    </w:p>
    <w:sectPr w:rsidR="00626F05" w:rsidSect="00C641DC">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011" w:rsidRDefault="00F25011" w:rsidP="003410BA">
      <w:r>
        <w:separator/>
      </w:r>
    </w:p>
  </w:endnote>
  <w:endnote w:type="continuationSeparator" w:id="0">
    <w:p w:rsidR="00F25011" w:rsidRDefault="00F25011" w:rsidP="0034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DC" w:rsidRPr="00A2780F" w:rsidRDefault="00C641DC" w:rsidP="00C641D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835D2">
      <w:rPr>
        <w:rFonts w:ascii="Arial" w:hAnsi="Arial" w:cs="Arial"/>
        <w:b/>
        <w:bCs/>
        <w:noProof/>
        <w:sz w:val="20"/>
        <w:szCs w:val="20"/>
      </w:rPr>
      <w:t>22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835D2">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DC" w:rsidRPr="00070856" w:rsidRDefault="00C641DC" w:rsidP="00C641D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7F5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7F59">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011" w:rsidRDefault="00F25011" w:rsidP="003410BA">
      <w:r>
        <w:separator/>
      </w:r>
    </w:p>
  </w:footnote>
  <w:footnote w:type="continuationSeparator" w:id="0">
    <w:p w:rsidR="00F25011" w:rsidRDefault="00F25011" w:rsidP="003410BA">
      <w:r>
        <w:continuationSeparator/>
      </w:r>
    </w:p>
  </w:footnote>
  <w:footnote w:id="1">
    <w:p w:rsidR="00C641DC" w:rsidRPr="00946E1F" w:rsidRDefault="00C641DC" w:rsidP="003410B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C641DC" w:rsidRPr="008F2CCC" w:rsidTr="00C641DC">
      <w:tc>
        <w:tcPr>
          <w:tcW w:w="1418" w:type="dxa"/>
        </w:tcPr>
        <w:p w:rsidR="00C641DC" w:rsidRPr="008F2CCC" w:rsidRDefault="00C641DC" w:rsidP="00C641DC">
          <w:pPr>
            <w:rPr>
              <w:rFonts w:ascii="Palatino Linotype" w:hAnsi="Palatino Linotype"/>
              <w:b/>
              <w:sz w:val="22"/>
              <w:szCs w:val="22"/>
              <w:lang w:val="es-ES_tradnl"/>
            </w:rPr>
          </w:pPr>
        </w:p>
      </w:tc>
      <w:tc>
        <w:tcPr>
          <w:tcW w:w="2977" w:type="dxa"/>
          <w:shd w:val="clear" w:color="auto" w:fill="auto"/>
        </w:tcPr>
        <w:p w:rsidR="00C641DC" w:rsidRPr="00664658" w:rsidRDefault="00C641DC" w:rsidP="00C641D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C641DC" w:rsidRPr="00664658" w:rsidRDefault="00C641DC" w:rsidP="00A77A36">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A77A36">
            <w:rPr>
              <w:rFonts w:ascii="Palatino Linotype" w:hAnsi="Palatino Linotype"/>
              <w:b/>
              <w:sz w:val="22"/>
              <w:szCs w:val="22"/>
              <w:lang w:val="es-ES_tradnl"/>
            </w:rPr>
            <w:t>2160</w:t>
          </w:r>
          <w:r>
            <w:rPr>
              <w:rFonts w:ascii="Palatino Linotype" w:hAnsi="Palatino Linotype"/>
              <w:b/>
              <w:sz w:val="22"/>
              <w:szCs w:val="22"/>
              <w:lang w:val="es-ES_tradnl"/>
            </w:rPr>
            <w:t>/INFOEM/IP/RR/2019 y acumulado</w:t>
          </w:r>
        </w:p>
      </w:tc>
    </w:tr>
    <w:tr w:rsidR="00C641DC" w:rsidRPr="008F2CCC" w:rsidTr="00C641DC">
      <w:tc>
        <w:tcPr>
          <w:tcW w:w="1418" w:type="dxa"/>
        </w:tcPr>
        <w:p w:rsidR="00C641DC" w:rsidRPr="008F2CCC" w:rsidRDefault="00C641DC" w:rsidP="00C641DC">
          <w:pPr>
            <w:rPr>
              <w:rFonts w:ascii="Palatino Linotype" w:hAnsi="Palatino Linotype"/>
              <w:b/>
              <w:sz w:val="22"/>
              <w:szCs w:val="22"/>
              <w:lang w:val="es-ES_tradnl"/>
            </w:rPr>
          </w:pPr>
        </w:p>
      </w:tc>
      <w:tc>
        <w:tcPr>
          <w:tcW w:w="2977" w:type="dxa"/>
          <w:shd w:val="clear" w:color="auto" w:fill="auto"/>
        </w:tcPr>
        <w:p w:rsidR="00C641DC" w:rsidRPr="00664658" w:rsidRDefault="00C641DC" w:rsidP="00C641D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C641DC" w:rsidRPr="00664658" w:rsidRDefault="00A77A36" w:rsidP="00C641DC">
          <w:pPr>
            <w:spacing w:line="276" w:lineRule="auto"/>
            <w:jc w:val="right"/>
            <w:rPr>
              <w:rFonts w:ascii="Palatino Linotype" w:hAnsi="Palatino Linotype"/>
              <w:b/>
              <w:sz w:val="22"/>
              <w:szCs w:val="22"/>
              <w:lang w:val="es-ES_tradnl"/>
            </w:rPr>
          </w:pPr>
          <w:r w:rsidRPr="00A77A36">
            <w:rPr>
              <w:rFonts w:ascii="Palatino Linotype" w:hAnsi="Palatino Linotype"/>
              <w:b/>
              <w:sz w:val="22"/>
              <w:szCs w:val="22"/>
            </w:rPr>
            <w:t>Sistema Para el Desarrollo Integral de la Familia del Municipio de Atizapán de Zaragoza</w:t>
          </w:r>
        </w:p>
      </w:tc>
    </w:tr>
    <w:tr w:rsidR="00C641DC" w:rsidRPr="008F2CCC" w:rsidTr="00C641DC">
      <w:trPr>
        <w:trHeight w:val="228"/>
      </w:trPr>
      <w:tc>
        <w:tcPr>
          <w:tcW w:w="1418" w:type="dxa"/>
        </w:tcPr>
        <w:p w:rsidR="00C641DC" w:rsidRPr="008F2CCC" w:rsidRDefault="00C641DC" w:rsidP="00C641DC">
          <w:pPr>
            <w:rPr>
              <w:rFonts w:ascii="Palatino Linotype" w:hAnsi="Palatino Linotype"/>
              <w:b/>
              <w:sz w:val="22"/>
              <w:szCs w:val="22"/>
              <w:lang w:val="es-ES_tradnl"/>
            </w:rPr>
          </w:pPr>
        </w:p>
      </w:tc>
      <w:tc>
        <w:tcPr>
          <w:tcW w:w="2977" w:type="dxa"/>
          <w:shd w:val="clear" w:color="auto" w:fill="auto"/>
        </w:tcPr>
        <w:p w:rsidR="00C641DC" w:rsidRPr="00664658" w:rsidRDefault="00C641DC" w:rsidP="00C641DC">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C641DC" w:rsidRPr="00664658" w:rsidRDefault="00C641DC" w:rsidP="00C641D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641DC" w:rsidRPr="001779E0" w:rsidRDefault="00C641DC" w:rsidP="00C641DC">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C641DC" w:rsidRPr="008F2CCC" w:rsidTr="00C641DC">
      <w:tc>
        <w:tcPr>
          <w:tcW w:w="1843" w:type="dxa"/>
          <w:vMerge w:val="restart"/>
        </w:tcPr>
        <w:p w:rsidR="00C641DC" w:rsidRPr="008F2CCC" w:rsidRDefault="00C641DC" w:rsidP="00C641DC">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C641DC" w:rsidRPr="008F2CCC" w:rsidRDefault="00C641DC" w:rsidP="00C641D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C641DC" w:rsidRPr="008F2CCC" w:rsidRDefault="00C641DC" w:rsidP="003410B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02160/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C641DC" w:rsidRPr="008F2CCC" w:rsidTr="00C641DC">
      <w:tc>
        <w:tcPr>
          <w:tcW w:w="1843" w:type="dxa"/>
          <w:vMerge/>
        </w:tcPr>
        <w:p w:rsidR="00C641DC" w:rsidRPr="008F2CCC" w:rsidRDefault="00C641DC" w:rsidP="00C641DC">
          <w:pPr>
            <w:rPr>
              <w:rFonts w:ascii="Palatino Linotype" w:hAnsi="Palatino Linotype"/>
              <w:b/>
              <w:sz w:val="22"/>
              <w:szCs w:val="22"/>
              <w:lang w:val="es-ES_tradnl"/>
            </w:rPr>
          </w:pPr>
        </w:p>
      </w:tc>
      <w:tc>
        <w:tcPr>
          <w:tcW w:w="2552" w:type="dxa"/>
          <w:shd w:val="clear" w:color="auto" w:fill="auto"/>
          <w:vAlign w:val="center"/>
        </w:tcPr>
        <w:p w:rsidR="00C641DC" w:rsidRPr="008F2CCC" w:rsidRDefault="00C641DC" w:rsidP="00C641D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C641DC" w:rsidRPr="008F2CCC" w:rsidRDefault="00557F59" w:rsidP="00C641D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 xxxxxxx xxxxx xxxxxxx</w:t>
          </w:r>
        </w:p>
      </w:tc>
    </w:tr>
    <w:tr w:rsidR="00C641DC" w:rsidRPr="008F2CCC" w:rsidTr="00C641DC">
      <w:trPr>
        <w:trHeight w:val="228"/>
      </w:trPr>
      <w:tc>
        <w:tcPr>
          <w:tcW w:w="1843" w:type="dxa"/>
          <w:vMerge/>
        </w:tcPr>
        <w:p w:rsidR="00C641DC" w:rsidRPr="008F2CCC" w:rsidRDefault="00C641DC" w:rsidP="00C641DC">
          <w:pPr>
            <w:rPr>
              <w:rFonts w:ascii="Palatino Linotype" w:hAnsi="Palatino Linotype"/>
              <w:b/>
              <w:sz w:val="22"/>
              <w:szCs w:val="22"/>
              <w:lang w:val="es-ES_tradnl"/>
            </w:rPr>
          </w:pPr>
        </w:p>
      </w:tc>
      <w:tc>
        <w:tcPr>
          <w:tcW w:w="2552" w:type="dxa"/>
          <w:shd w:val="clear" w:color="auto" w:fill="auto"/>
        </w:tcPr>
        <w:p w:rsidR="00C641DC" w:rsidRPr="008F2CCC" w:rsidRDefault="00C641DC" w:rsidP="00C641D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C641DC" w:rsidRPr="00DC41C8" w:rsidRDefault="00C641DC" w:rsidP="00C641DC">
          <w:pPr>
            <w:spacing w:line="360" w:lineRule="auto"/>
            <w:jc w:val="right"/>
            <w:rPr>
              <w:rFonts w:ascii="Palatino Linotype" w:hAnsi="Palatino Linotype"/>
              <w:b/>
              <w:sz w:val="22"/>
              <w:szCs w:val="22"/>
            </w:rPr>
          </w:pPr>
          <w:r w:rsidRPr="003410BA">
            <w:rPr>
              <w:rFonts w:ascii="Palatino Linotype" w:hAnsi="Palatino Linotype"/>
              <w:b/>
              <w:sz w:val="22"/>
              <w:szCs w:val="22"/>
            </w:rPr>
            <w:t>Sistema Para el Desarrollo Integral de la Familia del Municipio de Atizapán de Zaragoza</w:t>
          </w:r>
        </w:p>
      </w:tc>
    </w:tr>
    <w:tr w:rsidR="00C641DC" w:rsidRPr="008F2CCC" w:rsidTr="00C641DC">
      <w:tc>
        <w:tcPr>
          <w:tcW w:w="1843" w:type="dxa"/>
          <w:vMerge/>
        </w:tcPr>
        <w:p w:rsidR="00C641DC" w:rsidRPr="008F2CCC" w:rsidRDefault="00C641DC" w:rsidP="00C641DC">
          <w:pPr>
            <w:rPr>
              <w:rFonts w:ascii="Palatino Linotype" w:hAnsi="Palatino Linotype"/>
              <w:b/>
              <w:sz w:val="22"/>
              <w:szCs w:val="22"/>
              <w:lang w:val="es-ES_tradnl"/>
            </w:rPr>
          </w:pPr>
        </w:p>
      </w:tc>
      <w:tc>
        <w:tcPr>
          <w:tcW w:w="2552" w:type="dxa"/>
          <w:shd w:val="clear" w:color="auto" w:fill="auto"/>
        </w:tcPr>
        <w:p w:rsidR="00C641DC" w:rsidRPr="008F2CCC" w:rsidRDefault="00C641DC" w:rsidP="00C641D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C641DC" w:rsidRPr="008F2CCC" w:rsidRDefault="00C641DC" w:rsidP="00C641D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641DC" w:rsidRPr="009F1AB6" w:rsidRDefault="00C641DC">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57677F"/>
    <w:multiLevelType w:val="hybridMultilevel"/>
    <w:tmpl w:val="76868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FE5C1D"/>
    <w:multiLevelType w:val="hybridMultilevel"/>
    <w:tmpl w:val="26D89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0A19CC"/>
    <w:multiLevelType w:val="hybridMultilevel"/>
    <w:tmpl w:val="C7302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B72B6F"/>
    <w:multiLevelType w:val="hybridMultilevel"/>
    <w:tmpl w:val="F3BE6A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07A67"/>
    <w:multiLevelType w:val="hybridMultilevel"/>
    <w:tmpl w:val="C9242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802879"/>
    <w:multiLevelType w:val="hybridMultilevel"/>
    <w:tmpl w:val="B09614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527F02"/>
    <w:multiLevelType w:val="hybridMultilevel"/>
    <w:tmpl w:val="7868A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566DBD"/>
    <w:multiLevelType w:val="hybridMultilevel"/>
    <w:tmpl w:val="A89CF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B271C"/>
    <w:multiLevelType w:val="hybridMultilevel"/>
    <w:tmpl w:val="1B169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110F6E"/>
    <w:multiLevelType w:val="hybridMultilevel"/>
    <w:tmpl w:val="9F18D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9B1DE6"/>
    <w:multiLevelType w:val="hybridMultilevel"/>
    <w:tmpl w:val="565206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175805"/>
    <w:multiLevelType w:val="hybridMultilevel"/>
    <w:tmpl w:val="E01088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B6C3F2B"/>
    <w:multiLevelType w:val="hybridMultilevel"/>
    <w:tmpl w:val="158CF528"/>
    <w:lvl w:ilvl="0" w:tplc="46E66FF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8"/>
  </w:num>
  <w:num w:numId="3">
    <w:abstractNumId w:val="13"/>
  </w:num>
  <w:num w:numId="4">
    <w:abstractNumId w:val="15"/>
  </w:num>
  <w:num w:numId="5">
    <w:abstractNumId w:val="16"/>
  </w:num>
  <w:num w:numId="6">
    <w:abstractNumId w:val="7"/>
  </w:num>
  <w:num w:numId="7">
    <w:abstractNumId w:val="3"/>
  </w:num>
  <w:num w:numId="8">
    <w:abstractNumId w:val="9"/>
  </w:num>
  <w:num w:numId="9">
    <w:abstractNumId w:val="17"/>
  </w:num>
  <w:num w:numId="10">
    <w:abstractNumId w:val="6"/>
  </w:num>
  <w:num w:numId="11">
    <w:abstractNumId w:val="1"/>
  </w:num>
  <w:num w:numId="12">
    <w:abstractNumId w:val="8"/>
  </w:num>
  <w:num w:numId="13">
    <w:abstractNumId w:val="12"/>
  </w:num>
  <w:num w:numId="14">
    <w:abstractNumId w:val="10"/>
  </w:num>
  <w:num w:numId="15">
    <w:abstractNumId w:val="4"/>
  </w:num>
  <w:num w:numId="16">
    <w:abstractNumId w:val="14"/>
  </w:num>
  <w:num w:numId="17">
    <w:abstractNumId w:val="2"/>
  </w:num>
  <w:num w:numId="18">
    <w:abstractNumId w:val="0"/>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BA"/>
    <w:rsid w:val="00041A7D"/>
    <w:rsid w:val="000C40F3"/>
    <w:rsid w:val="000F0569"/>
    <w:rsid w:val="000F5987"/>
    <w:rsid w:val="00191277"/>
    <w:rsid w:val="001A725F"/>
    <w:rsid w:val="00212CB9"/>
    <w:rsid w:val="002835D2"/>
    <w:rsid w:val="002F04D5"/>
    <w:rsid w:val="002F2DE8"/>
    <w:rsid w:val="003027A4"/>
    <w:rsid w:val="003410BA"/>
    <w:rsid w:val="0049493E"/>
    <w:rsid w:val="00552062"/>
    <w:rsid w:val="00553F78"/>
    <w:rsid w:val="00557F59"/>
    <w:rsid w:val="005626AA"/>
    <w:rsid w:val="005B41B6"/>
    <w:rsid w:val="005D46BD"/>
    <w:rsid w:val="00626F05"/>
    <w:rsid w:val="006F2777"/>
    <w:rsid w:val="00846CA3"/>
    <w:rsid w:val="008834D4"/>
    <w:rsid w:val="00910E2E"/>
    <w:rsid w:val="00A15E1D"/>
    <w:rsid w:val="00A569F5"/>
    <w:rsid w:val="00A77A36"/>
    <w:rsid w:val="00A92360"/>
    <w:rsid w:val="00AE07D9"/>
    <w:rsid w:val="00AE2CD8"/>
    <w:rsid w:val="00BB737C"/>
    <w:rsid w:val="00BF5F8E"/>
    <w:rsid w:val="00C641DC"/>
    <w:rsid w:val="00C80E0E"/>
    <w:rsid w:val="00CC22C3"/>
    <w:rsid w:val="00D4735B"/>
    <w:rsid w:val="00E037AF"/>
    <w:rsid w:val="00E63EC9"/>
    <w:rsid w:val="00EA2CCB"/>
    <w:rsid w:val="00EB5C10"/>
    <w:rsid w:val="00EB633E"/>
    <w:rsid w:val="00F25011"/>
    <w:rsid w:val="00F8409E"/>
    <w:rsid w:val="00FC3529"/>
    <w:rsid w:val="00FE32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96E342-39E8-4E14-BEF1-06F8D5CD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0B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410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10BA"/>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3410B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0BA"/>
    <w:rPr>
      <w:rFonts w:eastAsiaTheme="minorEastAsia"/>
      <w:sz w:val="24"/>
      <w:szCs w:val="24"/>
      <w:lang w:val="es-ES_tradnl" w:eastAsia="es-ES"/>
    </w:rPr>
  </w:style>
  <w:style w:type="paragraph" w:styleId="Piedepgina">
    <w:name w:val="footer"/>
    <w:basedOn w:val="Normal"/>
    <w:link w:val="PiedepginaCar"/>
    <w:uiPriority w:val="99"/>
    <w:unhideWhenUsed/>
    <w:rsid w:val="003410B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0B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10B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0B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410BA"/>
    <w:rPr>
      <w:vertAlign w:val="superscript"/>
    </w:rPr>
  </w:style>
  <w:style w:type="character" w:customStyle="1" w:styleId="apple-converted-space">
    <w:name w:val="apple-converted-space"/>
    <w:basedOn w:val="Fuentedeprrafopredeter"/>
    <w:rsid w:val="003410BA"/>
  </w:style>
  <w:style w:type="character" w:styleId="Hipervnculo">
    <w:name w:val="Hyperlink"/>
    <w:basedOn w:val="Fuentedeprrafopredeter"/>
    <w:uiPriority w:val="99"/>
    <w:unhideWhenUsed/>
    <w:rsid w:val="003410B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10B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0BA"/>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3410B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0BA"/>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4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10BA"/>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3410BA"/>
    <w:rPr>
      <w:rFonts w:ascii="Lucida Grande" w:eastAsiaTheme="minorEastAsia" w:hAnsi="Lucida Grande" w:cs="Lucida Grande"/>
      <w:sz w:val="18"/>
      <w:szCs w:val="18"/>
      <w:lang w:val="es-ES_tradnl" w:eastAsia="es-ES"/>
    </w:rPr>
  </w:style>
  <w:style w:type="character" w:styleId="Hipervnculovisitado">
    <w:name w:val="FollowedHyperlink"/>
    <w:basedOn w:val="Fuentedeprrafopredeter"/>
    <w:uiPriority w:val="99"/>
    <w:semiHidden/>
    <w:unhideWhenUsed/>
    <w:rsid w:val="003410BA"/>
    <w:rPr>
      <w:color w:val="954F72" w:themeColor="followedHyperlink"/>
      <w:u w:val="single"/>
    </w:rPr>
  </w:style>
  <w:style w:type="paragraph" w:styleId="NormalWeb">
    <w:name w:val="Normal (Web)"/>
    <w:basedOn w:val="Normal"/>
    <w:uiPriority w:val="99"/>
    <w:unhideWhenUsed/>
    <w:rsid w:val="003410B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49977">
      <w:bodyDiv w:val="1"/>
      <w:marLeft w:val="0"/>
      <w:marRight w:val="0"/>
      <w:marTop w:val="0"/>
      <w:marBottom w:val="0"/>
      <w:divBdr>
        <w:top w:val="none" w:sz="0" w:space="0" w:color="auto"/>
        <w:left w:val="none" w:sz="0" w:space="0" w:color="auto"/>
        <w:bottom w:val="none" w:sz="0" w:space="0" w:color="auto"/>
        <w:right w:val="none" w:sz="0" w:space="0" w:color="auto"/>
      </w:divBdr>
    </w:div>
    <w:div w:id="1483766401">
      <w:bodyDiv w:val="1"/>
      <w:marLeft w:val="0"/>
      <w:marRight w:val="0"/>
      <w:marTop w:val="0"/>
      <w:marBottom w:val="0"/>
      <w:divBdr>
        <w:top w:val="none" w:sz="0" w:space="0" w:color="auto"/>
        <w:left w:val="none" w:sz="0" w:space="0" w:color="auto"/>
        <w:bottom w:val="none" w:sz="0" w:space="0" w:color="auto"/>
        <w:right w:val="none" w:sz="0" w:space="0" w:color="auto"/>
      </w:divBdr>
    </w:div>
    <w:div w:id="184825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5588</Words>
  <Characters>30734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2019-08-01T20:29:00Z</dcterms:created>
  <dcterms:modified xsi:type="dcterms:W3CDTF">2019-08-01T20:29:00Z</dcterms:modified>
</cp:coreProperties>
</file>