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pPr w:leftFromText="141" w:rightFromText="141" w:vertAnchor="page" w:horzAnchor="page" w:tblpX="4921" w:tblpY="556"/>
        <w:tblW w:w="58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69"/>
        <w:gridCol w:w="2943"/>
      </w:tblGrid>
      <w:tr w:rsidR="00264223" w:rsidRPr="00522938" w14:paraId="089235C6" w14:textId="77777777" w:rsidTr="00F50401">
        <w:trPr>
          <w:trHeight w:val="144"/>
        </w:trPr>
        <w:tc>
          <w:tcPr>
            <w:tcW w:w="2869" w:type="dxa"/>
          </w:tcPr>
          <w:p w14:paraId="58C4B3FF" w14:textId="77777777" w:rsidR="00264223" w:rsidRPr="00522938" w:rsidRDefault="00264223" w:rsidP="00264223">
            <w:pPr>
              <w:tabs>
                <w:tab w:val="right" w:pos="8838"/>
              </w:tabs>
              <w:ind w:right="-105"/>
              <w:rPr>
                <w:rFonts w:ascii="Palatino Linotype" w:eastAsia="Calibri" w:hAnsi="Palatino Linotype" w:cs="Tahoma"/>
                <w:b/>
                <w:sz w:val="22"/>
                <w:szCs w:val="22"/>
                <w:lang w:val="es-MX" w:eastAsia="en-US"/>
              </w:rPr>
            </w:pPr>
            <w:r w:rsidRPr="00522938">
              <w:rPr>
                <w:rFonts w:ascii="Palatino Linotype" w:eastAsia="Calibri" w:hAnsi="Palatino Linotype" w:cs="Tahoma"/>
                <w:b/>
                <w:sz w:val="22"/>
                <w:szCs w:val="22"/>
                <w:lang w:val="es-MX" w:eastAsia="en-US"/>
              </w:rPr>
              <w:t>Recurso de Revisión:</w:t>
            </w:r>
          </w:p>
        </w:tc>
        <w:tc>
          <w:tcPr>
            <w:tcW w:w="2943" w:type="dxa"/>
          </w:tcPr>
          <w:p w14:paraId="0D3A1708" w14:textId="5717C4A2" w:rsidR="00264223" w:rsidRPr="00522938" w:rsidRDefault="00AC6631" w:rsidP="00056B75">
            <w:pPr>
              <w:tabs>
                <w:tab w:val="right" w:pos="8838"/>
              </w:tabs>
              <w:jc w:val="both"/>
              <w:rPr>
                <w:rFonts w:ascii="Palatino Linotype" w:eastAsia="Calibri" w:hAnsi="Palatino Linotype" w:cs="Tahoma"/>
                <w:bCs/>
                <w:sz w:val="22"/>
                <w:szCs w:val="22"/>
                <w:lang w:eastAsia="en-US"/>
              </w:rPr>
            </w:pPr>
            <w:r w:rsidRPr="00522938">
              <w:rPr>
                <w:rFonts w:ascii="Palatino Linotype" w:eastAsia="Calibri" w:hAnsi="Palatino Linotype" w:cs="Tahoma"/>
                <w:bCs/>
                <w:sz w:val="22"/>
                <w:szCs w:val="22"/>
                <w:lang w:eastAsia="en-US"/>
              </w:rPr>
              <w:t>0023</w:t>
            </w:r>
            <w:r w:rsidR="00056B75" w:rsidRPr="00522938">
              <w:rPr>
                <w:rFonts w:ascii="Palatino Linotype" w:eastAsia="Calibri" w:hAnsi="Palatino Linotype" w:cs="Tahoma"/>
                <w:bCs/>
                <w:sz w:val="22"/>
                <w:szCs w:val="22"/>
                <w:lang w:eastAsia="en-US"/>
              </w:rPr>
              <w:t>1</w:t>
            </w:r>
            <w:r w:rsidRPr="00522938">
              <w:rPr>
                <w:rFonts w:ascii="Palatino Linotype" w:eastAsia="Calibri" w:hAnsi="Palatino Linotype" w:cs="Tahoma"/>
                <w:bCs/>
                <w:sz w:val="22"/>
                <w:szCs w:val="22"/>
                <w:lang w:eastAsia="en-US"/>
              </w:rPr>
              <w:t>/INFOEM/IP/RR/2019</w:t>
            </w:r>
          </w:p>
        </w:tc>
      </w:tr>
      <w:tr w:rsidR="00264223" w:rsidRPr="00522938" w14:paraId="40AE833C" w14:textId="77777777" w:rsidTr="00F50401">
        <w:trPr>
          <w:trHeight w:val="144"/>
        </w:trPr>
        <w:tc>
          <w:tcPr>
            <w:tcW w:w="2869" w:type="dxa"/>
          </w:tcPr>
          <w:p w14:paraId="6C259251" w14:textId="77777777" w:rsidR="00264223" w:rsidRPr="00522938" w:rsidRDefault="00264223" w:rsidP="00264223">
            <w:pPr>
              <w:tabs>
                <w:tab w:val="right" w:pos="8838"/>
              </w:tabs>
              <w:ind w:right="-105"/>
              <w:rPr>
                <w:rFonts w:ascii="Palatino Linotype" w:eastAsia="Calibri" w:hAnsi="Palatino Linotype" w:cs="Tahoma"/>
                <w:b/>
                <w:sz w:val="22"/>
                <w:szCs w:val="22"/>
                <w:lang w:val="es-MX" w:eastAsia="en-US"/>
              </w:rPr>
            </w:pPr>
            <w:r w:rsidRPr="00522938">
              <w:rPr>
                <w:rFonts w:ascii="Palatino Linotype" w:eastAsia="Calibri" w:hAnsi="Palatino Linotype" w:cs="Tahoma"/>
                <w:b/>
                <w:sz w:val="22"/>
                <w:szCs w:val="22"/>
                <w:lang w:val="es-MX" w:eastAsia="en-US"/>
              </w:rPr>
              <w:t>Recurrente:</w:t>
            </w:r>
          </w:p>
        </w:tc>
        <w:tc>
          <w:tcPr>
            <w:tcW w:w="2943" w:type="dxa"/>
          </w:tcPr>
          <w:p w14:paraId="786B1FC3" w14:textId="01E22C4A" w:rsidR="00264223" w:rsidRPr="003D47AC" w:rsidRDefault="003D47AC" w:rsidP="00AC6631">
            <w:pPr>
              <w:tabs>
                <w:tab w:val="right" w:pos="8838"/>
              </w:tabs>
              <w:ind w:right="-108"/>
              <w:jc w:val="both"/>
              <w:rPr>
                <w:rFonts w:ascii="Palatino Linotype" w:eastAsia="Calibri" w:hAnsi="Palatino Linotype" w:cs="Tahoma"/>
                <w:sz w:val="22"/>
                <w:szCs w:val="22"/>
                <w:highlight w:val="black"/>
                <w:lang w:val="es-MX" w:eastAsia="en-US"/>
              </w:rPr>
            </w:pPr>
            <w:r w:rsidRPr="003D47AC">
              <w:rPr>
                <w:rFonts w:ascii="Palatino Linotype" w:eastAsia="Calibri" w:hAnsi="Palatino Linotype" w:cs="Tahoma"/>
                <w:sz w:val="22"/>
                <w:szCs w:val="22"/>
                <w:highlight w:val="black"/>
                <w:lang w:val="es-MX" w:eastAsia="en-US"/>
              </w:rPr>
              <w:t>XXXXXXXXXXXXXXXXX</w:t>
            </w:r>
          </w:p>
        </w:tc>
      </w:tr>
      <w:tr w:rsidR="00264223" w:rsidRPr="00522938" w14:paraId="5673BD2C" w14:textId="77777777" w:rsidTr="00F50401">
        <w:trPr>
          <w:trHeight w:val="283"/>
        </w:trPr>
        <w:tc>
          <w:tcPr>
            <w:tcW w:w="2869" w:type="dxa"/>
          </w:tcPr>
          <w:p w14:paraId="01ED7755" w14:textId="77777777" w:rsidR="00264223" w:rsidRPr="00522938" w:rsidRDefault="001A1AAB" w:rsidP="00264223">
            <w:pPr>
              <w:tabs>
                <w:tab w:val="right" w:pos="8838"/>
              </w:tabs>
              <w:ind w:right="-105"/>
              <w:rPr>
                <w:rFonts w:ascii="Palatino Linotype" w:eastAsia="Calibri" w:hAnsi="Palatino Linotype" w:cs="Tahoma"/>
                <w:b/>
                <w:sz w:val="22"/>
                <w:szCs w:val="22"/>
                <w:lang w:val="es-MX" w:eastAsia="en-US"/>
              </w:rPr>
            </w:pPr>
            <w:r w:rsidRPr="00522938">
              <w:rPr>
                <w:rFonts w:ascii="Palatino Linotype" w:eastAsia="Calibri" w:hAnsi="Palatino Linotype" w:cs="Tahoma"/>
                <w:b/>
                <w:sz w:val="22"/>
                <w:szCs w:val="22"/>
                <w:lang w:val="es-MX" w:eastAsia="en-US"/>
              </w:rPr>
              <w:t>Sujeto Obligado</w:t>
            </w:r>
            <w:r w:rsidR="00264223" w:rsidRPr="00522938">
              <w:rPr>
                <w:rFonts w:ascii="Palatino Linotype" w:eastAsia="Calibri" w:hAnsi="Palatino Linotype" w:cs="Tahoma"/>
                <w:b/>
                <w:sz w:val="22"/>
                <w:szCs w:val="22"/>
                <w:lang w:val="es-MX" w:eastAsia="en-US"/>
              </w:rPr>
              <w:t>:</w:t>
            </w:r>
          </w:p>
        </w:tc>
        <w:tc>
          <w:tcPr>
            <w:tcW w:w="2943" w:type="dxa"/>
          </w:tcPr>
          <w:p w14:paraId="0E07A5E3" w14:textId="105D4E5A" w:rsidR="00264223" w:rsidRPr="00522938" w:rsidRDefault="00056B75" w:rsidP="00AC6631">
            <w:pPr>
              <w:tabs>
                <w:tab w:val="left" w:pos="2834"/>
                <w:tab w:val="right" w:pos="8838"/>
              </w:tabs>
              <w:jc w:val="both"/>
              <w:rPr>
                <w:rFonts w:ascii="Palatino Linotype" w:eastAsia="Calibri" w:hAnsi="Palatino Linotype" w:cs="Tahoma"/>
                <w:b/>
                <w:sz w:val="22"/>
                <w:szCs w:val="22"/>
                <w:lang w:val="es-MX" w:eastAsia="en-US"/>
              </w:rPr>
            </w:pPr>
            <w:r w:rsidRPr="00522938">
              <w:rPr>
                <w:rFonts w:ascii="Palatino Linotype" w:eastAsia="Calibri" w:hAnsi="Palatino Linotype" w:cs="Tahoma"/>
                <w:sz w:val="22"/>
                <w:szCs w:val="22"/>
                <w:lang w:val="es-MX" w:eastAsia="en-US"/>
              </w:rPr>
              <w:t>Ayuntamiento de Temascalcingo</w:t>
            </w:r>
          </w:p>
        </w:tc>
      </w:tr>
      <w:tr w:rsidR="00264223" w:rsidRPr="00522938" w14:paraId="25FC637D" w14:textId="77777777" w:rsidTr="00F50401">
        <w:trPr>
          <w:trHeight w:val="283"/>
        </w:trPr>
        <w:tc>
          <w:tcPr>
            <w:tcW w:w="2869" w:type="dxa"/>
          </w:tcPr>
          <w:p w14:paraId="312D2B4F" w14:textId="77777777" w:rsidR="00264223" w:rsidRPr="00522938" w:rsidRDefault="00264223" w:rsidP="00264223">
            <w:pPr>
              <w:tabs>
                <w:tab w:val="right" w:pos="8838"/>
              </w:tabs>
              <w:ind w:right="-105"/>
              <w:rPr>
                <w:rFonts w:ascii="Palatino Linotype" w:eastAsia="Calibri" w:hAnsi="Palatino Linotype" w:cs="Tahoma"/>
                <w:b/>
                <w:sz w:val="22"/>
                <w:szCs w:val="22"/>
                <w:lang w:val="es-MX" w:eastAsia="en-US"/>
              </w:rPr>
            </w:pPr>
            <w:r w:rsidRPr="00522938">
              <w:rPr>
                <w:rFonts w:ascii="Palatino Linotype" w:eastAsia="Calibri" w:hAnsi="Palatino Linotype" w:cs="Tahoma"/>
                <w:b/>
                <w:sz w:val="22"/>
                <w:szCs w:val="22"/>
                <w:lang w:val="es-MX" w:eastAsia="en-US"/>
              </w:rPr>
              <w:t>Comisionado Ponente:</w:t>
            </w:r>
          </w:p>
        </w:tc>
        <w:tc>
          <w:tcPr>
            <w:tcW w:w="2943" w:type="dxa"/>
          </w:tcPr>
          <w:p w14:paraId="2CE345E0" w14:textId="77777777" w:rsidR="00264223" w:rsidRPr="00522938" w:rsidRDefault="00264223" w:rsidP="00AC6631">
            <w:pPr>
              <w:tabs>
                <w:tab w:val="right" w:pos="8838"/>
              </w:tabs>
              <w:jc w:val="both"/>
              <w:rPr>
                <w:rFonts w:ascii="Palatino Linotype" w:eastAsia="Calibri" w:hAnsi="Palatino Linotype" w:cs="Tahoma"/>
                <w:b/>
                <w:sz w:val="22"/>
                <w:szCs w:val="22"/>
                <w:lang w:val="es-MX" w:eastAsia="en-US"/>
              </w:rPr>
            </w:pPr>
            <w:r w:rsidRPr="00522938">
              <w:rPr>
                <w:rFonts w:ascii="Palatino Linotype" w:eastAsia="Calibri" w:hAnsi="Palatino Linotype" w:cs="Tahoma"/>
                <w:sz w:val="22"/>
                <w:szCs w:val="22"/>
                <w:lang w:val="es-MX" w:eastAsia="en-US"/>
              </w:rPr>
              <w:t>Luis Gustavo Parra Noriega</w:t>
            </w:r>
          </w:p>
        </w:tc>
      </w:tr>
    </w:tbl>
    <w:p w14:paraId="5E818654" w14:textId="77777777" w:rsidR="00806E45" w:rsidRPr="00522938" w:rsidRDefault="00806E45" w:rsidP="00806E45">
      <w:pPr>
        <w:spacing w:line="360" w:lineRule="auto"/>
        <w:jc w:val="both"/>
        <w:rPr>
          <w:rFonts w:ascii="Palatino Linotype" w:hAnsi="Palatino Linotype" w:cs="Tahoma"/>
          <w:bCs/>
          <w:sz w:val="22"/>
          <w:szCs w:val="22"/>
        </w:rPr>
      </w:pPr>
    </w:p>
    <w:p w14:paraId="2A0B2F24" w14:textId="2B23204B" w:rsidR="0074285B" w:rsidRPr="00B0510B" w:rsidRDefault="00D22B6A" w:rsidP="00806E45">
      <w:pPr>
        <w:spacing w:line="360" w:lineRule="auto"/>
        <w:jc w:val="both"/>
        <w:rPr>
          <w:rFonts w:ascii="Palatino Linotype" w:hAnsi="Palatino Linotype" w:cs="Tahoma"/>
          <w:bCs/>
          <w:sz w:val="22"/>
          <w:szCs w:val="22"/>
        </w:rPr>
      </w:pPr>
      <w:r w:rsidRPr="00522938">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056B75" w:rsidRPr="00B0510B">
        <w:rPr>
          <w:rFonts w:ascii="Palatino Linotype" w:hAnsi="Palatino Linotype" w:cs="Tahoma"/>
          <w:bCs/>
          <w:sz w:val="22"/>
          <w:szCs w:val="22"/>
        </w:rPr>
        <w:t>tres de abril</w:t>
      </w:r>
      <w:r w:rsidR="008E09AB" w:rsidRPr="00B0510B">
        <w:rPr>
          <w:rFonts w:ascii="Palatino Linotype" w:hAnsi="Palatino Linotype" w:cs="Tahoma"/>
          <w:bCs/>
          <w:sz w:val="22"/>
          <w:szCs w:val="22"/>
        </w:rPr>
        <w:t xml:space="preserve"> de dos mil diecinueve</w:t>
      </w:r>
      <w:r w:rsidRPr="00B0510B">
        <w:rPr>
          <w:rFonts w:ascii="Palatino Linotype" w:hAnsi="Palatino Linotype" w:cs="Tahoma"/>
          <w:bCs/>
          <w:sz w:val="22"/>
          <w:szCs w:val="22"/>
        </w:rPr>
        <w:t>.</w:t>
      </w:r>
    </w:p>
    <w:p w14:paraId="0A1C3DC4" w14:textId="77777777" w:rsidR="00492DCA" w:rsidRPr="00522938" w:rsidRDefault="00492DCA" w:rsidP="00806E45">
      <w:pPr>
        <w:spacing w:line="360" w:lineRule="auto"/>
        <w:jc w:val="both"/>
        <w:rPr>
          <w:rFonts w:ascii="Palatino Linotype" w:hAnsi="Palatino Linotype"/>
          <w:noProof/>
          <w:sz w:val="22"/>
          <w:szCs w:val="22"/>
          <w:lang w:val="es-ES"/>
        </w:rPr>
      </w:pPr>
      <w:bookmarkStart w:id="0" w:name="_GoBack"/>
      <w:bookmarkEnd w:id="0"/>
    </w:p>
    <w:p w14:paraId="787A38D4" w14:textId="14F369E7" w:rsidR="00806E45" w:rsidRPr="00522938" w:rsidRDefault="00D9652C" w:rsidP="00806E45">
      <w:pPr>
        <w:spacing w:line="360" w:lineRule="auto"/>
        <w:jc w:val="both"/>
        <w:rPr>
          <w:rFonts w:ascii="Palatino Linotype" w:eastAsia="Calibri" w:hAnsi="Palatino Linotype" w:cs="Tahoma"/>
          <w:bCs/>
          <w:sz w:val="22"/>
          <w:szCs w:val="22"/>
          <w:lang w:val="es-ES" w:eastAsia="en-US"/>
        </w:rPr>
      </w:pPr>
      <w:r w:rsidRPr="00522938">
        <w:rPr>
          <w:rFonts w:ascii="Palatino Linotype" w:eastAsia="Calibri" w:hAnsi="Palatino Linotype" w:cs="Tahoma"/>
          <w:b/>
          <w:bCs/>
          <w:sz w:val="22"/>
          <w:szCs w:val="22"/>
          <w:lang w:val="es-ES" w:eastAsia="en-US"/>
        </w:rPr>
        <w:t>VISTO</w:t>
      </w:r>
      <w:r w:rsidR="00806E45" w:rsidRPr="00522938">
        <w:rPr>
          <w:rFonts w:ascii="Palatino Linotype" w:eastAsia="Calibri" w:hAnsi="Palatino Linotype" w:cs="Tahoma"/>
          <w:bCs/>
          <w:sz w:val="22"/>
          <w:szCs w:val="22"/>
          <w:lang w:val="es-ES" w:eastAsia="en-US"/>
        </w:rPr>
        <w:t xml:space="preserve"> el expediente conformado con motivo del Recurso de Revisión </w:t>
      </w:r>
      <w:r w:rsidR="00056B75" w:rsidRPr="00522938">
        <w:rPr>
          <w:rFonts w:ascii="Palatino Linotype" w:eastAsia="Calibri" w:hAnsi="Palatino Linotype" w:cs="Tahoma"/>
          <w:b/>
          <w:bCs/>
          <w:sz w:val="22"/>
          <w:szCs w:val="22"/>
          <w:lang w:val="es-ES" w:eastAsia="en-US"/>
        </w:rPr>
        <w:t>00231</w:t>
      </w:r>
      <w:r w:rsidR="00AC6631" w:rsidRPr="00522938">
        <w:rPr>
          <w:rFonts w:ascii="Palatino Linotype" w:eastAsia="Calibri" w:hAnsi="Palatino Linotype" w:cs="Tahoma"/>
          <w:b/>
          <w:bCs/>
          <w:sz w:val="22"/>
          <w:szCs w:val="22"/>
          <w:lang w:val="es-ES" w:eastAsia="en-US"/>
        </w:rPr>
        <w:t>/INFOEM/IP/RR/2019</w:t>
      </w:r>
      <w:r w:rsidR="00806E45" w:rsidRPr="00522938">
        <w:rPr>
          <w:rFonts w:ascii="Palatino Linotype" w:eastAsia="Calibri" w:hAnsi="Palatino Linotype" w:cs="Tahoma"/>
          <w:bCs/>
          <w:sz w:val="22"/>
          <w:szCs w:val="22"/>
          <w:lang w:val="es-ES" w:eastAsia="en-US"/>
        </w:rPr>
        <w:t>, interpuesto por</w:t>
      </w:r>
      <w:r w:rsidR="003D47AC">
        <w:rPr>
          <w:rFonts w:ascii="Palatino Linotype" w:eastAsia="Calibri" w:hAnsi="Palatino Linotype" w:cs="Tahoma"/>
          <w:b/>
          <w:bCs/>
          <w:sz w:val="22"/>
          <w:szCs w:val="22"/>
          <w:lang w:val="es-ES" w:eastAsia="en-US"/>
        </w:rPr>
        <w:t xml:space="preserve"> </w:t>
      </w:r>
      <w:r w:rsidR="003D47AC" w:rsidRPr="003D47AC">
        <w:rPr>
          <w:rFonts w:ascii="Palatino Linotype" w:eastAsia="Calibri" w:hAnsi="Palatino Linotype" w:cs="Tahoma"/>
          <w:b/>
          <w:bCs/>
          <w:sz w:val="22"/>
          <w:szCs w:val="22"/>
          <w:highlight w:val="black"/>
          <w:lang w:val="es-ES" w:eastAsia="en-US"/>
        </w:rPr>
        <w:t>XXXXXXXXXXXXXXXXXXXXXX</w:t>
      </w:r>
      <w:r w:rsidRPr="00522938">
        <w:rPr>
          <w:rFonts w:ascii="Palatino Linotype" w:eastAsia="Calibri" w:hAnsi="Palatino Linotype" w:cs="Tahoma"/>
          <w:bCs/>
          <w:sz w:val="22"/>
          <w:szCs w:val="22"/>
          <w:lang w:val="es-ES" w:eastAsia="en-US"/>
        </w:rPr>
        <w:t xml:space="preserve">, en lo sucesivo </w:t>
      </w:r>
      <w:r w:rsidR="00F50401" w:rsidRPr="00B0510B">
        <w:rPr>
          <w:rFonts w:ascii="Palatino Linotype" w:eastAsia="Calibri" w:hAnsi="Palatino Linotype" w:cs="Tahoma"/>
          <w:bCs/>
          <w:sz w:val="22"/>
          <w:szCs w:val="22"/>
          <w:lang w:val="es-ES" w:eastAsia="en-US"/>
        </w:rPr>
        <w:t>R</w:t>
      </w:r>
      <w:r w:rsidR="004C72EF" w:rsidRPr="00B0510B">
        <w:rPr>
          <w:rFonts w:ascii="Palatino Linotype" w:eastAsia="Calibri" w:hAnsi="Palatino Linotype" w:cs="Tahoma"/>
          <w:bCs/>
          <w:sz w:val="22"/>
          <w:szCs w:val="22"/>
          <w:lang w:val="es-ES" w:eastAsia="en-US"/>
        </w:rPr>
        <w:t xml:space="preserve">ecurrente </w:t>
      </w:r>
      <w:r w:rsidRPr="00B0510B">
        <w:rPr>
          <w:rFonts w:ascii="Palatino Linotype" w:eastAsia="Calibri" w:hAnsi="Palatino Linotype" w:cs="Tahoma"/>
          <w:bCs/>
          <w:sz w:val="22"/>
          <w:szCs w:val="22"/>
          <w:lang w:val="es-ES" w:eastAsia="en-US"/>
        </w:rPr>
        <w:t xml:space="preserve">o </w:t>
      </w:r>
      <w:r w:rsidR="00F50401" w:rsidRPr="00B0510B">
        <w:rPr>
          <w:rFonts w:ascii="Palatino Linotype" w:eastAsia="Calibri" w:hAnsi="Palatino Linotype" w:cs="Tahoma"/>
          <w:bCs/>
          <w:sz w:val="22"/>
          <w:szCs w:val="22"/>
          <w:lang w:val="es-ES" w:eastAsia="en-US"/>
        </w:rPr>
        <w:t>P</w:t>
      </w:r>
      <w:r w:rsidR="001A1AAB" w:rsidRPr="00B0510B">
        <w:rPr>
          <w:rFonts w:ascii="Palatino Linotype" w:eastAsia="Calibri" w:hAnsi="Palatino Linotype" w:cs="Tahoma"/>
          <w:bCs/>
          <w:sz w:val="22"/>
          <w:szCs w:val="22"/>
          <w:lang w:val="es-ES" w:eastAsia="en-US"/>
        </w:rPr>
        <w:t>articular</w:t>
      </w:r>
      <w:r w:rsidRPr="00522938">
        <w:rPr>
          <w:rFonts w:ascii="Palatino Linotype" w:eastAsia="Calibri" w:hAnsi="Palatino Linotype" w:cs="Tahoma"/>
          <w:bCs/>
          <w:sz w:val="22"/>
          <w:szCs w:val="22"/>
          <w:lang w:val="es-ES" w:eastAsia="en-US"/>
        </w:rPr>
        <w:t xml:space="preserve">, </w:t>
      </w:r>
      <w:r w:rsidR="00806E45" w:rsidRPr="00522938">
        <w:rPr>
          <w:rFonts w:ascii="Palatino Linotype" w:eastAsia="Calibri" w:hAnsi="Palatino Linotype" w:cs="Tahoma"/>
          <w:bCs/>
          <w:sz w:val="22"/>
          <w:szCs w:val="22"/>
          <w:lang w:val="es-ES" w:eastAsia="en-US"/>
        </w:rPr>
        <w:t xml:space="preserve">en contra de la respuesta otorgada por </w:t>
      </w:r>
      <w:r w:rsidR="00F755E1" w:rsidRPr="00522938">
        <w:rPr>
          <w:rFonts w:ascii="Palatino Linotype" w:eastAsia="Calibri" w:hAnsi="Palatino Linotype" w:cs="Tahoma"/>
          <w:bCs/>
          <w:sz w:val="22"/>
          <w:szCs w:val="22"/>
          <w:lang w:val="es-ES" w:eastAsia="en-US"/>
        </w:rPr>
        <w:t xml:space="preserve">el </w:t>
      </w:r>
      <w:r w:rsidR="00F755E1" w:rsidRPr="00522938">
        <w:rPr>
          <w:rFonts w:ascii="Palatino Linotype" w:eastAsia="Calibri" w:hAnsi="Palatino Linotype" w:cs="Tahoma"/>
          <w:b/>
          <w:bCs/>
          <w:sz w:val="22"/>
          <w:szCs w:val="22"/>
          <w:lang w:val="es-ES" w:eastAsia="en-US"/>
        </w:rPr>
        <w:t xml:space="preserve">Sujeto </w:t>
      </w:r>
      <w:r w:rsidR="005C1014" w:rsidRPr="00522938">
        <w:rPr>
          <w:rFonts w:ascii="Palatino Linotype" w:eastAsia="Calibri" w:hAnsi="Palatino Linotype" w:cs="Tahoma"/>
          <w:b/>
          <w:bCs/>
          <w:sz w:val="22"/>
          <w:szCs w:val="22"/>
          <w:lang w:val="es-ES" w:eastAsia="en-US"/>
        </w:rPr>
        <w:t>Obligado</w:t>
      </w:r>
      <w:r w:rsidR="00AC6631" w:rsidRPr="00522938">
        <w:rPr>
          <w:rFonts w:ascii="Palatino Linotype" w:eastAsia="Calibri" w:hAnsi="Palatino Linotype" w:cs="Tahoma"/>
          <w:b/>
          <w:bCs/>
          <w:sz w:val="22"/>
          <w:szCs w:val="22"/>
          <w:lang w:val="es-ES" w:eastAsia="en-US"/>
        </w:rPr>
        <w:t xml:space="preserve"> </w:t>
      </w:r>
      <w:r w:rsidR="00056B75" w:rsidRPr="00522938">
        <w:rPr>
          <w:rFonts w:ascii="Palatino Linotype" w:eastAsia="Calibri" w:hAnsi="Palatino Linotype" w:cs="Tahoma"/>
          <w:b/>
          <w:bCs/>
          <w:sz w:val="22"/>
          <w:szCs w:val="22"/>
          <w:lang w:val="es-ES" w:eastAsia="en-US"/>
        </w:rPr>
        <w:t>Ayuntamiento de Temascalcingo</w:t>
      </w:r>
      <w:r w:rsidR="00806E45" w:rsidRPr="00522938">
        <w:rPr>
          <w:rFonts w:ascii="Palatino Linotype" w:eastAsia="Calibri" w:hAnsi="Palatino Linotype" w:cs="Tahoma"/>
          <w:bCs/>
          <w:sz w:val="22"/>
          <w:szCs w:val="22"/>
          <w:lang w:val="es-ES" w:eastAsia="en-US"/>
        </w:rPr>
        <w:t>, se emite la presente Resolución, con base en lo</w:t>
      </w:r>
      <w:r w:rsidR="008B0418" w:rsidRPr="00522938">
        <w:rPr>
          <w:rFonts w:ascii="Palatino Linotype" w:eastAsia="Calibri" w:hAnsi="Palatino Linotype" w:cs="Tahoma"/>
          <w:bCs/>
          <w:sz w:val="22"/>
          <w:szCs w:val="22"/>
          <w:lang w:val="es-ES" w:eastAsia="en-US"/>
        </w:rPr>
        <w:t xml:space="preserve">s </w:t>
      </w:r>
      <w:r w:rsidR="008E09AB" w:rsidRPr="00522938">
        <w:rPr>
          <w:rFonts w:ascii="Palatino Linotype" w:eastAsia="Calibri" w:hAnsi="Palatino Linotype" w:cs="Tahoma"/>
          <w:bCs/>
          <w:sz w:val="22"/>
          <w:szCs w:val="22"/>
          <w:lang w:val="es-ES" w:eastAsia="en-US"/>
        </w:rPr>
        <w:t>siguientes</w:t>
      </w:r>
      <w:r w:rsidR="00806E45" w:rsidRPr="00522938">
        <w:rPr>
          <w:rFonts w:ascii="Palatino Linotype" w:eastAsia="Calibri" w:hAnsi="Palatino Linotype" w:cs="Tahoma"/>
          <w:bCs/>
          <w:sz w:val="22"/>
          <w:szCs w:val="22"/>
          <w:lang w:val="es-ES" w:eastAsia="en-US"/>
        </w:rPr>
        <w:t>:</w:t>
      </w:r>
    </w:p>
    <w:p w14:paraId="03E318CD" w14:textId="77777777" w:rsidR="00806E45" w:rsidRPr="00522938" w:rsidRDefault="00806E45" w:rsidP="00806E45">
      <w:pPr>
        <w:spacing w:line="360" w:lineRule="auto"/>
        <w:ind w:right="-93"/>
        <w:jc w:val="both"/>
        <w:rPr>
          <w:rFonts w:ascii="Palatino Linotype" w:eastAsia="Calibri" w:hAnsi="Palatino Linotype" w:cs="Tahoma"/>
          <w:bCs/>
          <w:sz w:val="22"/>
          <w:szCs w:val="22"/>
          <w:lang w:val="es-ES" w:eastAsia="en-US"/>
        </w:rPr>
      </w:pPr>
    </w:p>
    <w:p w14:paraId="3A3B26A6" w14:textId="77777777" w:rsidR="00806E45" w:rsidRPr="00522938" w:rsidRDefault="00C614A6" w:rsidP="00806E45">
      <w:pPr>
        <w:spacing w:line="360" w:lineRule="auto"/>
        <w:ind w:right="-93"/>
        <w:jc w:val="center"/>
        <w:rPr>
          <w:rFonts w:ascii="Palatino Linotype" w:eastAsia="Calibri" w:hAnsi="Palatino Linotype" w:cs="Tahoma"/>
          <w:b/>
          <w:bCs/>
          <w:sz w:val="22"/>
          <w:szCs w:val="22"/>
          <w:lang w:eastAsia="en-US"/>
        </w:rPr>
      </w:pPr>
      <w:r w:rsidRPr="00522938">
        <w:rPr>
          <w:rFonts w:ascii="Palatino Linotype" w:eastAsia="Calibri" w:hAnsi="Palatino Linotype" w:cs="Tahoma"/>
          <w:b/>
          <w:bCs/>
          <w:sz w:val="22"/>
          <w:szCs w:val="22"/>
          <w:lang w:eastAsia="en-US"/>
        </w:rPr>
        <w:t>ANTECEDENTES</w:t>
      </w:r>
    </w:p>
    <w:p w14:paraId="0A466E4C" w14:textId="77777777" w:rsidR="00806E45" w:rsidRPr="00522938" w:rsidRDefault="00806E45" w:rsidP="00806E45">
      <w:pPr>
        <w:spacing w:line="360" w:lineRule="auto"/>
        <w:ind w:right="-93"/>
        <w:jc w:val="both"/>
        <w:rPr>
          <w:rFonts w:ascii="Palatino Linotype" w:eastAsia="Calibri" w:hAnsi="Palatino Linotype" w:cs="Tahoma"/>
          <w:bCs/>
          <w:sz w:val="22"/>
          <w:szCs w:val="22"/>
          <w:lang w:eastAsia="en-US"/>
        </w:rPr>
      </w:pPr>
    </w:p>
    <w:p w14:paraId="4B0211BB" w14:textId="77777777" w:rsidR="00806E45" w:rsidRPr="00522938" w:rsidRDefault="00806E45" w:rsidP="00D9652C">
      <w:pPr>
        <w:spacing w:line="360" w:lineRule="auto"/>
        <w:jc w:val="both"/>
        <w:rPr>
          <w:rFonts w:ascii="Palatino Linotype" w:eastAsia="Calibri" w:hAnsi="Palatino Linotype" w:cs="Tahoma"/>
          <w:b/>
          <w:bCs/>
          <w:sz w:val="22"/>
          <w:szCs w:val="22"/>
          <w:lang w:eastAsia="en-US"/>
        </w:rPr>
      </w:pPr>
      <w:r w:rsidRPr="00522938">
        <w:rPr>
          <w:rFonts w:ascii="Palatino Linotype" w:eastAsia="Calibri" w:hAnsi="Palatino Linotype" w:cs="Tahoma"/>
          <w:b/>
          <w:bCs/>
          <w:sz w:val="22"/>
          <w:szCs w:val="22"/>
          <w:lang w:eastAsia="en-US"/>
        </w:rPr>
        <w:t xml:space="preserve">I. Presentación de la solicitud de información. </w:t>
      </w:r>
    </w:p>
    <w:p w14:paraId="296F0EA6" w14:textId="77777777" w:rsidR="00806E45" w:rsidRPr="00522938" w:rsidRDefault="00806E45" w:rsidP="00D9652C">
      <w:pPr>
        <w:spacing w:line="360" w:lineRule="auto"/>
        <w:jc w:val="both"/>
        <w:rPr>
          <w:rFonts w:ascii="Palatino Linotype" w:eastAsia="Calibri" w:hAnsi="Palatino Linotype" w:cs="Tahoma"/>
          <w:bCs/>
          <w:sz w:val="22"/>
          <w:szCs w:val="22"/>
          <w:lang w:eastAsia="en-US"/>
        </w:rPr>
      </w:pPr>
    </w:p>
    <w:p w14:paraId="2491B65F" w14:textId="615ED25F" w:rsidR="00806E45" w:rsidRPr="00522938" w:rsidRDefault="00806E45" w:rsidP="00D9652C">
      <w:pPr>
        <w:spacing w:line="360" w:lineRule="auto"/>
        <w:jc w:val="both"/>
        <w:rPr>
          <w:rFonts w:ascii="Palatino Linotype" w:eastAsia="Calibri" w:hAnsi="Palatino Linotype" w:cs="Tahoma"/>
          <w:bCs/>
          <w:sz w:val="22"/>
          <w:szCs w:val="22"/>
          <w:lang w:eastAsia="en-US"/>
        </w:rPr>
      </w:pPr>
      <w:r w:rsidRPr="00522938">
        <w:rPr>
          <w:rFonts w:ascii="Palatino Linotype" w:eastAsia="Calibri" w:hAnsi="Palatino Linotype" w:cs="Tahoma"/>
          <w:bCs/>
          <w:sz w:val="22"/>
          <w:szCs w:val="22"/>
          <w:lang w:eastAsia="en-US"/>
        </w:rPr>
        <w:t xml:space="preserve">Con fecha </w:t>
      </w:r>
      <w:r w:rsidR="00056B75" w:rsidRPr="00522938">
        <w:rPr>
          <w:rFonts w:ascii="Palatino Linotype" w:eastAsia="Calibri" w:hAnsi="Palatino Linotype" w:cs="Tahoma"/>
          <w:bCs/>
          <w:sz w:val="22"/>
          <w:szCs w:val="22"/>
          <w:lang w:eastAsia="en-US"/>
        </w:rPr>
        <w:t>siete de enero de dos mil diecinueve</w:t>
      </w:r>
      <w:r w:rsidRPr="00522938">
        <w:rPr>
          <w:rFonts w:ascii="Palatino Linotype" w:eastAsia="Calibri" w:hAnsi="Palatino Linotype" w:cs="Tahoma"/>
          <w:bCs/>
          <w:sz w:val="22"/>
          <w:szCs w:val="22"/>
          <w:lang w:eastAsia="en-US"/>
        </w:rPr>
        <w:t>, mediante el</w:t>
      </w:r>
      <w:r w:rsidRPr="00522938">
        <w:rPr>
          <w:rFonts w:ascii="Palatino Linotype" w:eastAsia="Calibri" w:hAnsi="Palatino Linotype" w:cs="Tahoma"/>
          <w:bCs/>
          <w:sz w:val="22"/>
          <w:szCs w:val="22"/>
          <w:lang w:val="es-ES" w:eastAsia="en-US"/>
        </w:rPr>
        <w:t xml:space="preserve"> Sistema de Acceso a la Información Mexiquense (SAIMEX), </w:t>
      </w:r>
      <w:r w:rsidR="005C1014" w:rsidRPr="00522938">
        <w:rPr>
          <w:rFonts w:ascii="Palatino Linotype" w:eastAsia="Calibri" w:hAnsi="Palatino Linotype" w:cs="Tahoma"/>
          <w:bCs/>
          <w:sz w:val="22"/>
          <w:szCs w:val="22"/>
          <w:lang w:eastAsia="en-US"/>
        </w:rPr>
        <w:t>el</w:t>
      </w:r>
      <w:r w:rsidRPr="00522938">
        <w:rPr>
          <w:rFonts w:ascii="Palatino Linotype" w:eastAsia="Calibri" w:hAnsi="Palatino Linotype" w:cs="Tahoma"/>
          <w:bCs/>
          <w:sz w:val="22"/>
          <w:szCs w:val="22"/>
          <w:lang w:eastAsia="en-US"/>
        </w:rPr>
        <w:t xml:space="preserve"> </w:t>
      </w:r>
      <w:r w:rsidR="001A1AAB" w:rsidRPr="00522938">
        <w:rPr>
          <w:rFonts w:ascii="Palatino Linotype" w:eastAsia="Calibri" w:hAnsi="Palatino Linotype" w:cs="Tahoma"/>
          <w:bCs/>
          <w:sz w:val="22"/>
          <w:szCs w:val="22"/>
          <w:lang w:eastAsia="en-US"/>
        </w:rPr>
        <w:t>Particular</w:t>
      </w:r>
      <w:r w:rsidR="00DB1CB2" w:rsidRPr="00522938">
        <w:rPr>
          <w:rFonts w:ascii="Palatino Linotype" w:eastAsia="Calibri" w:hAnsi="Palatino Linotype" w:cs="Tahoma"/>
          <w:bCs/>
          <w:sz w:val="22"/>
          <w:szCs w:val="22"/>
          <w:lang w:eastAsia="en-US"/>
        </w:rPr>
        <w:t xml:space="preserve"> presentó</w:t>
      </w:r>
      <w:r w:rsidR="003E5976" w:rsidRPr="00522938">
        <w:rPr>
          <w:rFonts w:ascii="Palatino Linotype" w:eastAsia="Calibri" w:hAnsi="Palatino Linotype" w:cs="Tahoma"/>
          <w:bCs/>
          <w:sz w:val="22"/>
          <w:szCs w:val="22"/>
          <w:lang w:eastAsia="en-US"/>
        </w:rPr>
        <w:t xml:space="preserve"> </w:t>
      </w:r>
      <w:r w:rsidRPr="00522938">
        <w:rPr>
          <w:rFonts w:ascii="Palatino Linotype" w:eastAsia="Calibri" w:hAnsi="Palatino Linotype" w:cs="Tahoma"/>
          <w:bCs/>
          <w:sz w:val="22"/>
          <w:szCs w:val="22"/>
          <w:lang w:eastAsia="en-US"/>
        </w:rPr>
        <w:t xml:space="preserve">solicitud de </w:t>
      </w:r>
      <w:r w:rsidR="00F82119" w:rsidRPr="00522938">
        <w:rPr>
          <w:rFonts w:ascii="Palatino Linotype" w:eastAsia="Calibri" w:hAnsi="Palatino Linotype" w:cs="Tahoma"/>
          <w:bCs/>
          <w:sz w:val="22"/>
          <w:szCs w:val="22"/>
          <w:lang w:eastAsia="en-US"/>
        </w:rPr>
        <w:t xml:space="preserve">acceso a la </w:t>
      </w:r>
      <w:r w:rsidR="008B0418" w:rsidRPr="00522938">
        <w:rPr>
          <w:rFonts w:ascii="Palatino Linotype" w:eastAsia="Calibri" w:hAnsi="Palatino Linotype" w:cs="Tahoma"/>
          <w:bCs/>
          <w:sz w:val="22"/>
          <w:szCs w:val="22"/>
          <w:lang w:eastAsia="en-US"/>
        </w:rPr>
        <w:t>información pública</w:t>
      </w:r>
      <w:r w:rsidRPr="00522938">
        <w:rPr>
          <w:rFonts w:ascii="Palatino Linotype" w:eastAsia="Calibri" w:hAnsi="Palatino Linotype" w:cs="Tahoma"/>
          <w:bCs/>
          <w:sz w:val="22"/>
          <w:szCs w:val="22"/>
          <w:lang w:eastAsia="en-US"/>
        </w:rPr>
        <w:t xml:space="preserve"> ante la Unidad de Transparencia </w:t>
      </w:r>
      <w:r w:rsidR="00056B75" w:rsidRPr="00522938">
        <w:rPr>
          <w:rFonts w:ascii="Palatino Linotype" w:eastAsia="Calibri" w:hAnsi="Palatino Linotype" w:cs="Tahoma"/>
          <w:bCs/>
          <w:sz w:val="22"/>
          <w:szCs w:val="22"/>
          <w:lang w:eastAsia="en-US"/>
        </w:rPr>
        <w:t>del Ayuntamiento de Temascalcingo</w:t>
      </w:r>
      <w:r w:rsidRPr="00522938">
        <w:rPr>
          <w:rFonts w:ascii="Palatino Linotype" w:eastAsia="Calibri" w:hAnsi="Palatino Linotype" w:cs="Tahoma"/>
          <w:bCs/>
          <w:sz w:val="22"/>
          <w:szCs w:val="22"/>
          <w:lang w:eastAsia="en-US"/>
        </w:rPr>
        <w:t xml:space="preserve">, </w:t>
      </w:r>
      <w:r w:rsidR="004C72EF" w:rsidRPr="00522938">
        <w:rPr>
          <w:rFonts w:ascii="Palatino Linotype" w:eastAsia="Calibri" w:hAnsi="Palatino Linotype" w:cs="Tahoma"/>
          <w:bCs/>
          <w:sz w:val="22"/>
          <w:szCs w:val="22"/>
          <w:lang w:eastAsia="en-US"/>
        </w:rPr>
        <w:t xml:space="preserve">mediante la cual requirió </w:t>
      </w:r>
      <w:r w:rsidRPr="00522938">
        <w:rPr>
          <w:rFonts w:ascii="Palatino Linotype" w:eastAsia="Calibri" w:hAnsi="Palatino Linotype" w:cs="Tahoma"/>
          <w:bCs/>
          <w:sz w:val="22"/>
          <w:szCs w:val="22"/>
          <w:lang w:eastAsia="en-US"/>
        </w:rPr>
        <w:t>lo siguiente:</w:t>
      </w:r>
    </w:p>
    <w:p w14:paraId="050E199B" w14:textId="77777777" w:rsidR="00806E45" w:rsidRPr="00522938" w:rsidRDefault="00806E45" w:rsidP="00D9652C">
      <w:pPr>
        <w:spacing w:line="360" w:lineRule="auto"/>
        <w:jc w:val="both"/>
        <w:rPr>
          <w:rFonts w:ascii="Palatino Linotype" w:eastAsia="Calibri" w:hAnsi="Palatino Linotype" w:cs="Tahoma"/>
          <w:bCs/>
          <w:sz w:val="22"/>
          <w:szCs w:val="22"/>
          <w:lang w:eastAsia="en-US"/>
        </w:rPr>
      </w:pPr>
    </w:p>
    <w:p w14:paraId="08F9008A" w14:textId="77777777" w:rsidR="00806E45" w:rsidRPr="00522938" w:rsidRDefault="00806E45" w:rsidP="00806E45">
      <w:pPr>
        <w:spacing w:line="360" w:lineRule="auto"/>
        <w:ind w:left="567" w:right="567"/>
        <w:jc w:val="both"/>
        <w:rPr>
          <w:rFonts w:ascii="Palatino Linotype" w:eastAsia="Calibri" w:hAnsi="Palatino Linotype" w:cs="Tahoma"/>
          <w:b/>
          <w:bCs/>
          <w:lang w:val="es-ES" w:eastAsia="en-US"/>
        </w:rPr>
      </w:pPr>
      <w:r w:rsidRPr="00522938">
        <w:rPr>
          <w:rFonts w:ascii="Palatino Linotype" w:eastAsia="Calibri" w:hAnsi="Palatino Linotype" w:cs="Tahoma"/>
          <w:b/>
          <w:bCs/>
          <w:lang w:val="es-ES" w:eastAsia="en-US"/>
        </w:rPr>
        <w:t>DESCRIPCIÓN CLARA Y PRECISA DE LA INFORMACIÓN SOLICITADA</w:t>
      </w:r>
    </w:p>
    <w:p w14:paraId="4D1CB8F8" w14:textId="62F9A701" w:rsidR="008E09AB" w:rsidRPr="00522938" w:rsidRDefault="00056B75" w:rsidP="00806E45">
      <w:pPr>
        <w:spacing w:line="360" w:lineRule="auto"/>
        <w:ind w:left="567" w:right="567"/>
        <w:jc w:val="both"/>
        <w:rPr>
          <w:rFonts w:ascii="Palatino Linotype" w:eastAsia="Calibri" w:hAnsi="Palatino Linotype" w:cs="Tahoma"/>
          <w:bCs/>
          <w:lang w:val="es-ES" w:eastAsia="en-US"/>
        </w:rPr>
      </w:pPr>
      <w:r w:rsidRPr="00522938">
        <w:rPr>
          <w:rFonts w:ascii="Palatino Linotype" w:eastAsia="Calibri" w:hAnsi="Palatino Linotype" w:cs="Tahoma"/>
          <w:bCs/>
          <w:lang w:val="es-ES" w:eastAsia="en-US"/>
        </w:rPr>
        <w:t xml:space="preserve">Teniendo como marco la Ley de Transparencia y Acceso a la Información Pública del Estado de México y Municipios, solicito lo siguiente. 1.- Copia digital de las actas de cabildo correspondientes al lapso del 1 de diciembre de 2018 al 7 de enero de 2019. 2.- Copia </w:t>
      </w:r>
      <w:proofErr w:type="gramStart"/>
      <w:r w:rsidRPr="00522938">
        <w:rPr>
          <w:rFonts w:ascii="Palatino Linotype" w:eastAsia="Calibri" w:hAnsi="Palatino Linotype" w:cs="Tahoma"/>
          <w:bCs/>
          <w:lang w:val="es-ES" w:eastAsia="en-US"/>
        </w:rPr>
        <w:t>las anotación</w:t>
      </w:r>
      <w:proofErr w:type="gramEnd"/>
      <w:r w:rsidRPr="00522938">
        <w:rPr>
          <w:rFonts w:ascii="Palatino Linotype" w:eastAsia="Calibri" w:hAnsi="Palatino Linotype" w:cs="Tahoma"/>
          <w:bCs/>
          <w:lang w:val="es-ES" w:eastAsia="en-US"/>
        </w:rPr>
        <w:t xml:space="preserve"> en la bitácora de sucesos o el documento equivalente, manejado por los elementos de la Dirección de Seguridad Pública, correspondiente a los hechos ocurridos durante el lapso del 1 al 7 de enero de 2019. En este punto, sugiero que, como medida de respeto a la privacidad de los datos personales, los nombres que se hayan </w:t>
      </w:r>
      <w:r w:rsidRPr="00522938">
        <w:rPr>
          <w:rFonts w:ascii="Palatino Linotype" w:eastAsia="Calibri" w:hAnsi="Palatino Linotype" w:cs="Tahoma"/>
          <w:bCs/>
          <w:lang w:val="es-ES" w:eastAsia="en-US"/>
        </w:rPr>
        <w:lastRenderedPageBreak/>
        <w:t xml:space="preserve">consignado en estos documentos sean difuminados o se consignen los apellidos “N” “N”, como es práctica común en los boletines oficiales. </w:t>
      </w:r>
      <w:r w:rsidR="00E51A18" w:rsidRPr="00522938">
        <w:rPr>
          <w:rFonts w:ascii="Palatino Linotype" w:eastAsia="Calibri" w:hAnsi="Palatino Linotype" w:cs="Tahoma"/>
          <w:bCs/>
          <w:lang w:val="es-ES" w:eastAsia="en-US"/>
        </w:rPr>
        <w:t>(</w:t>
      </w:r>
      <w:r w:rsidR="00E51A18" w:rsidRPr="00881C03">
        <w:rPr>
          <w:rFonts w:ascii="Palatino Linotype" w:eastAsia="Calibri" w:hAnsi="Palatino Linotype" w:cs="Tahoma"/>
          <w:bCs/>
          <w:i/>
          <w:lang w:val="es-ES" w:eastAsia="en-US"/>
        </w:rPr>
        <w:t>Sic</w:t>
      </w:r>
      <w:r w:rsidR="00B10BF6" w:rsidRPr="00881C03">
        <w:rPr>
          <w:rFonts w:ascii="Palatino Linotype" w:eastAsia="Calibri" w:hAnsi="Palatino Linotype" w:cs="Tahoma"/>
          <w:bCs/>
          <w:i/>
          <w:lang w:val="es-ES" w:eastAsia="en-US"/>
        </w:rPr>
        <w:t>.</w:t>
      </w:r>
      <w:r w:rsidR="00E51A18" w:rsidRPr="00522938">
        <w:rPr>
          <w:rFonts w:ascii="Palatino Linotype" w:eastAsia="Calibri" w:hAnsi="Palatino Linotype" w:cs="Tahoma"/>
          <w:bCs/>
          <w:lang w:val="es-ES" w:eastAsia="en-US"/>
        </w:rPr>
        <w:t>)</w:t>
      </w:r>
    </w:p>
    <w:p w14:paraId="10EBD7BB" w14:textId="77777777" w:rsidR="00E51A18" w:rsidRPr="00522938" w:rsidRDefault="00E51A18" w:rsidP="00806E45">
      <w:pPr>
        <w:spacing w:line="360" w:lineRule="auto"/>
        <w:ind w:left="567" w:right="567"/>
        <w:jc w:val="both"/>
        <w:rPr>
          <w:rFonts w:ascii="Palatino Linotype" w:eastAsia="Calibri" w:hAnsi="Palatino Linotype" w:cs="Tahoma"/>
          <w:bCs/>
          <w:lang w:val="es-ES" w:eastAsia="en-US"/>
        </w:rPr>
      </w:pPr>
    </w:p>
    <w:p w14:paraId="61F0EB71" w14:textId="77777777" w:rsidR="00806E45" w:rsidRPr="00522938" w:rsidRDefault="00806E45" w:rsidP="00806E45">
      <w:pPr>
        <w:spacing w:line="360" w:lineRule="auto"/>
        <w:ind w:left="567" w:right="567"/>
        <w:jc w:val="both"/>
        <w:rPr>
          <w:rFonts w:ascii="Palatino Linotype" w:eastAsia="Calibri" w:hAnsi="Palatino Linotype" w:cs="Tahoma"/>
          <w:bCs/>
          <w:lang w:val="es-ES" w:eastAsia="en-US"/>
        </w:rPr>
      </w:pPr>
      <w:r w:rsidRPr="00522938">
        <w:rPr>
          <w:rFonts w:ascii="Palatino Linotype" w:eastAsia="Calibri" w:hAnsi="Palatino Linotype" w:cs="Tahoma"/>
          <w:b/>
          <w:bCs/>
          <w:lang w:val="es-ES" w:eastAsia="en-US"/>
        </w:rPr>
        <w:t>MODALIDAD DE ENTREGA</w:t>
      </w:r>
    </w:p>
    <w:p w14:paraId="728536B9" w14:textId="77777777" w:rsidR="00806E45" w:rsidRPr="00522938" w:rsidRDefault="00C614A6" w:rsidP="00806E45">
      <w:pPr>
        <w:spacing w:line="360" w:lineRule="auto"/>
        <w:ind w:left="567" w:right="567"/>
        <w:jc w:val="both"/>
        <w:rPr>
          <w:rFonts w:ascii="Palatino Linotype" w:eastAsia="Calibri" w:hAnsi="Palatino Linotype" w:cs="Tahoma"/>
          <w:bCs/>
          <w:lang w:val="es-ES" w:eastAsia="en-US"/>
        </w:rPr>
      </w:pPr>
      <w:r w:rsidRPr="00522938">
        <w:rPr>
          <w:rFonts w:ascii="Palatino Linotype" w:eastAsia="Calibri" w:hAnsi="Palatino Linotype" w:cs="Tahoma"/>
          <w:bCs/>
          <w:lang w:val="es-ES" w:eastAsia="en-US"/>
        </w:rPr>
        <w:t>A través del SAIMEX</w:t>
      </w:r>
      <w:r w:rsidR="005726B1" w:rsidRPr="00522938">
        <w:rPr>
          <w:rFonts w:ascii="Palatino Linotype" w:eastAsia="Calibri" w:hAnsi="Palatino Linotype" w:cs="Tahoma"/>
          <w:bCs/>
          <w:lang w:val="es-ES" w:eastAsia="en-US"/>
        </w:rPr>
        <w:t>.</w:t>
      </w:r>
    </w:p>
    <w:p w14:paraId="5C26A724" w14:textId="77777777" w:rsidR="00AC6631" w:rsidRPr="00522938" w:rsidRDefault="00AC6631" w:rsidP="00D9652C">
      <w:pPr>
        <w:spacing w:line="360" w:lineRule="auto"/>
        <w:jc w:val="both"/>
        <w:rPr>
          <w:rFonts w:ascii="Palatino Linotype" w:eastAsia="Calibri" w:hAnsi="Palatino Linotype" w:cs="Tahoma"/>
          <w:bCs/>
          <w:sz w:val="22"/>
          <w:szCs w:val="22"/>
          <w:lang w:val="es-ES" w:eastAsia="en-US"/>
        </w:rPr>
      </w:pPr>
    </w:p>
    <w:p w14:paraId="2A0A1C4C" w14:textId="423C23D3" w:rsidR="00806E45" w:rsidRPr="00522938" w:rsidRDefault="00827BDE" w:rsidP="00D9652C">
      <w:pPr>
        <w:spacing w:line="360" w:lineRule="auto"/>
        <w:jc w:val="both"/>
        <w:rPr>
          <w:rFonts w:ascii="Palatino Linotype" w:eastAsia="Calibri" w:hAnsi="Palatino Linotype" w:cs="Tahoma"/>
          <w:b/>
          <w:bCs/>
          <w:sz w:val="22"/>
          <w:szCs w:val="22"/>
          <w:lang w:val="es-ES" w:eastAsia="en-US"/>
        </w:rPr>
      </w:pPr>
      <w:r w:rsidRPr="00522938">
        <w:rPr>
          <w:rFonts w:ascii="Palatino Linotype" w:eastAsia="Calibri" w:hAnsi="Palatino Linotype" w:cs="Tahoma"/>
          <w:b/>
          <w:bCs/>
          <w:sz w:val="22"/>
          <w:szCs w:val="22"/>
          <w:lang w:val="es-ES" w:eastAsia="en-US"/>
        </w:rPr>
        <w:t>I</w:t>
      </w:r>
      <w:r w:rsidR="00694759" w:rsidRPr="00522938">
        <w:rPr>
          <w:rFonts w:ascii="Palatino Linotype" w:eastAsia="Calibri" w:hAnsi="Palatino Linotype" w:cs="Tahoma"/>
          <w:b/>
          <w:bCs/>
          <w:sz w:val="22"/>
          <w:szCs w:val="22"/>
          <w:lang w:val="es-ES" w:eastAsia="en-US"/>
        </w:rPr>
        <w:t>I</w:t>
      </w:r>
      <w:r w:rsidR="00806E45" w:rsidRPr="00522938">
        <w:rPr>
          <w:rFonts w:ascii="Palatino Linotype" w:eastAsia="Calibri" w:hAnsi="Palatino Linotype" w:cs="Tahoma"/>
          <w:b/>
          <w:bCs/>
          <w:sz w:val="22"/>
          <w:szCs w:val="22"/>
          <w:lang w:val="es-ES" w:eastAsia="en-US"/>
        </w:rPr>
        <w:t xml:space="preserve">. Respuesta del </w:t>
      </w:r>
      <w:r w:rsidR="001A1AAB" w:rsidRPr="00522938">
        <w:rPr>
          <w:rFonts w:ascii="Palatino Linotype" w:eastAsia="Calibri" w:hAnsi="Palatino Linotype" w:cs="Tahoma"/>
          <w:b/>
          <w:bCs/>
          <w:sz w:val="22"/>
          <w:szCs w:val="22"/>
          <w:lang w:val="es-ES" w:eastAsia="en-US"/>
        </w:rPr>
        <w:t>Sujeto Obligado</w:t>
      </w:r>
      <w:r w:rsidR="00806E45" w:rsidRPr="00522938">
        <w:rPr>
          <w:rFonts w:ascii="Palatino Linotype" w:eastAsia="Calibri" w:hAnsi="Palatino Linotype" w:cs="Tahoma"/>
          <w:b/>
          <w:bCs/>
          <w:sz w:val="22"/>
          <w:szCs w:val="22"/>
          <w:lang w:val="es-ES" w:eastAsia="en-US"/>
        </w:rPr>
        <w:t>.</w:t>
      </w:r>
    </w:p>
    <w:p w14:paraId="6743822A" w14:textId="77777777" w:rsidR="00E51A18" w:rsidRPr="00522938" w:rsidRDefault="00E51A18" w:rsidP="00D9652C">
      <w:pPr>
        <w:spacing w:line="360" w:lineRule="auto"/>
        <w:jc w:val="both"/>
        <w:rPr>
          <w:rFonts w:ascii="Palatino Linotype" w:eastAsia="Calibri" w:hAnsi="Palatino Linotype" w:cs="Tahoma"/>
          <w:b/>
          <w:bCs/>
          <w:sz w:val="22"/>
          <w:szCs w:val="22"/>
          <w:lang w:val="es-ES" w:eastAsia="en-US"/>
        </w:rPr>
      </w:pPr>
    </w:p>
    <w:p w14:paraId="67F539B0" w14:textId="41A30761" w:rsidR="00806E45" w:rsidRPr="00522938" w:rsidRDefault="00806E45" w:rsidP="00D9652C">
      <w:pPr>
        <w:spacing w:line="360" w:lineRule="auto"/>
        <w:jc w:val="both"/>
        <w:rPr>
          <w:rFonts w:ascii="Palatino Linotype" w:eastAsia="Calibri" w:hAnsi="Palatino Linotype" w:cs="Tahoma"/>
          <w:bCs/>
          <w:sz w:val="22"/>
          <w:szCs w:val="22"/>
          <w:lang w:val="es-ES" w:eastAsia="en-US"/>
        </w:rPr>
      </w:pPr>
      <w:r w:rsidRPr="00522938">
        <w:rPr>
          <w:rFonts w:ascii="Palatino Linotype" w:eastAsia="Calibri" w:hAnsi="Palatino Linotype" w:cs="Tahoma"/>
          <w:bCs/>
          <w:sz w:val="22"/>
          <w:szCs w:val="22"/>
          <w:lang w:val="es-ES" w:eastAsia="en-US"/>
        </w:rPr>
        <w:t xml:space="preserve">Con fecha </w:t>
      </w:r>
      <w:r w:rsidR="006468B0" w:rsidRPr="00522938">
        <w:rPr>
          <w:rFonts w:ascii="Palatino Linotype" w:eastAsia="Calibri" w:hAnsi="Palatino Linotype" w:cs="Tahoma"/>
          <w:bCs/>
          <w:sz w:val="22"/>
          <w:szCs w:val="22"/>
          <w:lang w:val="es-ES" w:eastAsia="en-US"/>
        </w:rPr>
        <w:t>veintiuno de enero de dos mil diecinueve</w:t>
      </w:r>
      <w:r w:rsidRPr="00522938">
        <w:rPr>
          <w:rFonts w:ascii="Palatino Linotype" w:eastAsia="Calibri" w:hAnsi="Palatino Linotype" w:cs="Tahoma"/>
          <w:bCs/>
          <w:sz w:val="22"/>
          <w:szCs w:val="22"/>
          <w:lang w:val="es-ES" w:eastAsia="en-US"/>
        </w:rPr>
        <w:t xml:space="preserve">, mediante el Sistema de Acceso a la Información Mexiquense (SAIMEX), la Unidad de Transparencia </w:t>
      </w:r>
      <w:r w:rsidR="00056B75" w:rsidRPr="00522938">
        <w:rPr>
          <w:rFonts w:ascii="Palatino Linotype" w:eastAsia="Calibri" w:hAnsi="Palatino Linotype" w:cs="Tahoma"/>
          <w:bCs/>
          <w:sz w:val="22"/>
          <w:szCs w:val="22"/>
          <w:lang w:val="es-ES" w:eastAsia="en-US"/>
        </w:rPr>
        <w:t>del Ayuntamiento de Temascalcingo</w:t>
      </w:r>
      <w:r w:rsidR="00DB1CB2" w:rsidRPr="00522938">
        <w:rPr>
          <w:rFonts w:ascii="Palatino Linotype" w:eastAsia="Calibri" w:hAnsi="Palatino Linotype" w:cs="Tahoma"/>
          <w:bCs/>
          <w:sz w:val="22"/>
          <w:szCs w:val="22"/>
          <w:lang w:val="es-ES" w:eastAsia="en-US"/>
        </w:rPr>
        <w:t xml:space="preserve"> </w:t>
      </w:r>
      <w:r w:rsidR="00C614A6" w:rsidRPr="00522938">
        <w:rPr>
          <w:rFonts w:ascii="Palatino Linotype" w:eastAsia="Calibri" w:hAnsi="Palatino Linotype" w:cs="Tahoma"/>
          <w:bCs/>
          <w:sz w:val="22"/>
          <w:szCs w:val="22"/>
          <w:lang w:val="es-ES" w:eastAsia="en-US"/>
        </w:rPr>
        <w:t>notificó a</w:t>
      </w:r>
      <w:r w:rsidR="001966E0" w:rsidRPr="00522938">
        <w:rPr>
          <w:rFonts w:ascii="Palatino Linotype" w:eastAsia="Calibri" w:hAnsi="Palatino Linotype" w:cs="Tahoma"/>
          <w:bCs/>
          <w:sz w:val="22"/>
          <w:szCs w:val="22"/>
          <w:lang w:val="es-ES" w:eastAsia="en-US"/>
        </w:rPr>
        <w:t>l</w:t>
      </w:r>
      <w:r w:rsidR="00C614A6" w:rsidRPr="00522938">
        <w:rPr>
          <w:rFonts w:ascii="Palatino Linotype" w:eastAsia="Calibri" w:hAnsi="Palatino Linotype" w:cs="Tahoma"/>
          <w:bCs/>
          <w:sz w:val="22"/>
          <w:szCs w:val="22"/>
          <w:lang w:val="es-ES" w:eastAsia="en-US"/>
        </w:rPr>
        <w:t xml:space="preserve"> </w:t>
      </w:r>
      <w:r w:rsidR="001A1AAB" w:rsidRPr="00522938">
        <w:rPr>
          <w:rFonts w:ascii="Palatino Linotype" w:eastAsia="Calibri" w:hAnsi="Palatino Linotype" w:cs="Tahoma"/>
          <w:bCs/>
          <w:sz w:val="22"/>
          <w:szCs w:val="22"/>
          <w:lang w:val="es-ES" w:eastAsia="en-US"/>
        </w:rPr>
        <w:t>Particular</w:t>
      </w:r>
      <w:r w:rsidRPr="00522938">
        <w:rPr>
          <w:rFonts w:ascii="Palatino Linotype" w:eastAsia="Calibri" w:hAnsi="Palatino Linotype" w:cs="Tahoma"/>
          <w:bCs/>
          <w:sz w:val="22"/>
          <w:szCs w:val="22"/>
          <w:lang w:val="es-ES" w:eastAsia="en-US"/>
        </w:rPr>
        <w:t xml:space="preserve"> la respuesta a su solicitud de acceso a la información, en los términos siguientes:</w:t>
      </w:r>
    </w:p>
    <w:p w14:paraId="45B3154A" w14:textId="77777777" w:rsidR="00806E45" w:rsidRPr="00522938" w:rsidRDefault="00806E45" w:rsidP="00D9652C">
      <w:pPr>
        <w:spacing w:line="360" w:lineRule="auto"/>
        <w:jc w:val="both"/>
        <w:rPr>
          <w:rFonts w:ascii="Palatino Linotype" w:eastAsia="Calibri" w:hAnsi="Palatino Linotype" w:cs="Tahoma"/>
          <w:bCs/>
          <w:sz w:val="22"/>
          <w:szCs w:val="22"/>
          <w:lang w:val="es-ES" w:eastAsia="en-US"/>
        </w:rPr>
      </w:pPr>
    </w:p>
    <w:p w14:paraId="5EDA8D90" w14:textId="77777777" w:rsidR="00056B75" w:rsidRPr="00522938" w:rsidRDefault="00056B75" w:rsidP="00056B75">
      <w:pPr>
        <w:spacing w:line="360" w:lineRule="auto"/>
        <w:ind w:left="567" w:right="567"/>
        <w:jc w:val="both"/>
        <w:rPr>
          <w:rFonts w:ascii="Palatino Linotype" w:eastAsia="Calibri" w:hAnsi="Palatino Linotype" w:cs="Tahoma"/>
          <w:bCs/>
          <w:lang w:val="es-ES" w:eastAsia="en-US"/>
        </w:rPr>
      </w:pPr>
      <w:r w:rsidRPr="00522938">
        <w:rPr>
          <w:rFonts w:ascii="Palatino Linotype" w:eastAsia="Calibri" w:hAnsi="Palatino Linotype" w:cs="Tahoma"/>
          <w:bCs/>
          <w:lang w:val="es-ES" w:eastAsia="en-U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C7FF37A" w14:textId="77777777" w:rsidR="00056B75" w:rsidRPr="00522938" w:rsidRDefault="00056B75" w:rsidP="00056B75">
      <w:pPr>
        <w:spacing w:line="360" w:lineRule="auto"/>
        <w:ind w:left="567" w:right="567"/>
        <w:jc w:val="both"/>
        <w:rPr>
          <w:rFonts w:ascii="Palatino Linotype" w:eastAsia="Calibri" w:hAnsi="Palatino Linotype" w:cs="Tahoma"/>
          <w:bCs/>
          <w:lang w:val="es-ES" w:eastAsia="en-US"/>
        </w:rPr>
      </w:pPr>
    </w:p>
    <w:p w14:paraId="24DFE349" w14:textId="1EAEA12B" w:rsidR="001966E0" w:rsidRPr="00522938" w:rsidRDefault="00056B75" w:rsidP="00056B75">
      <w:pPr>
        <w:spacing w:line="360" w:lineRule="auto"/>
        <w:ind w:left="567" w:right="567"/>
        <w:jc w:val="both"/>
        <w:rPr>
          <w:rFonts w:ascii="Palatino Linotype" w:eastAsia="Calibri" w:hAnsi="Palatino Linotype" w:cs="Tahoma"/>
          <w:bCs/>
          <w:lang w:val="es-ES" w:eastAsia="en-US"/>
        </w:rPr>
      </w:pPr>
      <w:r w:rsidRPr="00522938">
        <w:rPr>
          <w:rFonts w:ascii="Palatino Linotype" w:eastAsia="Calibri" w:hAnsi="Palatino Linotype" w:cs="Tahoma"/>
          <w:bCs/>
          <w:lang w:val="es-ES" w:eastAsia="en-US"/>
        </w:rPr>
        <w:t xml:space="preserve">[Solicitante] PRESENTE: Por medio de este conducto me dirijo a Usted con relación a su solicitud de información presentada al Ayuntamiento de Temascalcingo, misma que me fue remitida por encontrarse materia de mi competencia conforme al artículo 50, 51, 53 fracción III y V de la Ley de Transparencia y Acceso a la Información Pública del Estado de México y Municipios, solicitud consistente en: 1.- Copia digital de las actas de cabildo correspondientes al lapso del 1 de diciembre de 2018 al 7 de enero de 2019. 2.- Copia </w:t>
      </w:r>
      <w:proofErr w:type="gramStart"/>
      <w:r w:rsidRPr="00522938">
        <w:rPr>
          <w:rFonts w:ascii="Palatino Linotype" w:eastAsia="Calibri" w:hAnsi="Palatino Linotype" w:cs="Tahoma"/>
          <w:bCs/>
          <w:lang w:val="es-ES" w:eastAsia="en-US"/>
        </w:rPr>
        <w:t>las anotación</w:t>
      </w:r>
      <w:proofErr w:type="gramEnd"/>
      <w:r w:rsidRPr="00522938">
        <w:rPr>
          <w:rFonts w:ascii="Palatino Linotype" w:eastAsia="Calibri" w:hAnsi="Palatino Linotype" w:cs="Tahoma"/>
          <w:bCs/>
          <w:lang w:val="es-ES" w:eastAsia="en-US"/>
        </w:rPr>
        <w:t xml:space="preserve"> en la bitácora de sucesos o el documento equivalente, manejado por los elementos de la Dirección de Seguridad Pública, correspondiente a los hechos ocurridos durante el lapso del 1 al 7 de enero de 2019. En este punto, sugiero que, como medida de respeto a la privacidad de los datos personales, los nombres que se hayan consignado en estos documentos sean difuminados o se consignen los apellidos “N” “N”, como es </w:t>
      </w:r>
      <w:r w:rsidRPr="00522938">
        <w:rPr>
          <w:rFonts w:ascii="Palatino Linotype" w:eastAsia="Calibri" w:hAnsi="Palatino Linotype" w:cs="Tahoma"/>
          <w:bCs/>
          <w:lang w:val="es-ES" w:eastAsia="en-US"/>
        </w:rPr>
        <w:lastRenderedPageBreak/>
        <w:t xml:space="preserve">práctica común en los boletines oficiales. Con fundamento en los artículos 1, 11, 12, 15, 23 fracción IV, 50, 51, 53 fracción II y V, 150 de la Ley de Transparencia y Acceso a la Información Pública del Estado de México se informa: Respuesta: Se adjuntas las repuestas emitidas por la Secretaria del Ayuntamiento y la Dirección de Seguridad </w:t>
      </w:r>
      <w:proofErr w:type="spellStart"/>
      <w:r w:rsidRPr="00522938">
        <w:rPr>
          <w:rFonts w:ascii="Palatino Linotype" w:eastAsia="Calibri" w:hAnsi="Palatino Linotype" w:cs="Tahoma"/>
          <w:bCs/>
          <w:lang w:val="es-ES" w:eastAsia="en-US"/>
        </w:rPr>
        <w:t>Publica</w:t>
      </w:r>
      <w:proofErr w:type="spellEnd"/>
      <w:r w:rsidRPr="00522938">
        <w:rPr>
          <w:rFonts w:ascii="Palatino Linotype" w:eastAsia="Calibri" w:hAnsi="Palatino Linotype" w:cs="Tahoma"/>
          <w:bCs/>
          <w:lang w:val="es-ES" w:eastAsia="en-US"/>
        </w:rPr>
        <w:t xml:space="preserve"> Municipal, de manera separada misma que contiene la información solicitada. De la misma forma le hago saber del derecho que tiene Usted de interponer dentro de los 15 días hábiles siguientes a que surta efectos esta notificación, el Recurso de Revisión previsto en la ley de la materia, si considera que la presente le causa agravio. Sin otro particular me reitero a sus órdenes. ATENTAMENTE: LIC. JUAN LEGORRETA RIVERA TITULAR DE LA UNIDAD DE TRANSPARENCIA.</w:t>
      </w:r>
      <w:r w:rsidR="00B10BF6">
        <w:rPr>
          <w:rFonts w:ascii="Palatino Linotype" w:eastAsia="Calibri" w:hAnsi="Palatino Linotype" w:cs="Tahoma"/>
          <w:bCs/>
          <w:lang w:val="es-ES" w:eastAsia="en-US"/>
        </w:rPr>
        <w:t xml:space="preserve"> </w:t>
      </w:r>
      <w:r w:rsidR="00B10BF6" w:rsidRPr="00522938">
        <w:rPr>
          <w:rFonts w:ascii="Palatino Linotype" w:eastAsia="Calibri" w:hAnsi="Palatino Linotype" w:cs="Tahoma"/>
          <w:bCs/>
          <w:lang w:val="es-ES" w:eastAsia="en-US"/>
        </w:rPr>
        <w:t>(</w:t>
      </w:r>
      <w:r w:rsidR="00B10BF6" w:rsidRPr="0040303D">
        <w:rPr>
          <w:rFonts w:ascii="Palatino Linotype" w:eastAsia="Calibri" w:hAnsi="Palatino Linotype" w:cs="Tahoma"/>
          <w:bCs/>
          <w:i/>
          <w:lang w:val="es-ES" w:eastAsia="en-US"/>
        </w:rPr>
        <w:t>Sic.</w:t>
      </w:r>
      <w:r w:rsidR="00B10BF6" w:rsidRPr="00522938">
        <w:rPr>
          <w:rFonts w:ascii="Palatino Linotype" w:eastAsia="Calibri" w:hAnsi="Palatino Linotype" w:cs="Tahoma"/>
          <w:bCs/>
          <w:lang w:val="es-ES" w:eastAsia="en-US"/>
        </w:rPr>
        <w:t>)</w:t>
      </w:r>
    </w:p>
    <w:p w14:paraId="3E318339" w14:textId="77777777" w:rsidR="001966E0" w:rsidRPr="00522938" w:rsidRDefault="001966E0" w:rsidP="00D9652C">
      <w:pPr>
        <w:spacing w:line="360" w:lineRule="auto"/>
        <w:jc w:val="both"/>
        <w:rPr>
          <w:rFonts w:ascii="Palatino Linotype" w:eastAsia="Calibri" w:hAnsi="Palatino Linotype" w:cs="Tahoma"/>
          <w:bCs/>
          <w:sz w:val="22"/>
          <w:szCs w:val="22"/>
          <w:lang w:val="es-ES" w:eastAsia="en-US"/>
        </w:rPr>
      </w:pPr>
    </w:p>
    <w:p w14:paraId="0BAB4A9B" w14:textId="73AFE70C" w:rsidR="00F23911" w:rsidRPr="00522938" w:rsidRDefault="00150361" w:rsidP="00B04175">
      <w:pPr>
        <w:spacing w:line="360" w:lineRule="auto"/>
        <w:jc w:val="both"/>
        <w:rPr>
          <w:rFonts w:ascii="Palatino Linotype" w:eastAsia="Calibri" w:hAnsi="Palatino Linotype" w:cs="Tahoma"/>
          <w:bCs/>
          <w:sz w:val="22"/>
          <w:szCs w:val="22"/>
          <w:lang w:val="es-ES" w:eastAsia="en-US"/>
        </w:rPr>
      </w:pPr>
      <w:r w:rsidRPr="00522938">
        <w:rPr>
          <w:rFonts w:ascii="Palatino Linotype" w:eastAsia="Calibri" w:hAnsi="Palatino Linotype" w:cs="Tahoma"/>
          <w:bCs/>
          <w:sz w:val="22"/>
          <w:szCs w:val="22"/>
          <w:lang w:val="es-ES" w:eastAsia="en-US"/>
        </w:rPr>
        <w:t>A la notificación en comento</w:t>
      </w:r>
      <w:r w:rsidR="00694759" w:rsidRPr="00522938">
        <w:rPr>
          <w:rFonts w:ascii="Palatino Linotype" w:eastAsia="Calibri" w:hAnsi="Palatino Linotype" w:cs="Tahoma"/>
          <w:bCs/>
          <w:sz w:val="22"/>
          <w:szCs w:val="22"/>
          <w:lang w:val="es-ES" w:eastAsia="en-US"/>
        </w:rPr>
        <w:t>,</w:t>
      </w:r>
      <w:r w:rsidRPr="00522938">
        <w:rPr>
          <w:rFonts w:ascii="Palatino Linotype" w:eastAsia="Calibri" w:hAnsi="Palatino Linotype" w:cs="Tahoma"/>
          <w:bCs/>
          <w:sz w:val="22"/>
          <w:szCs w:val="22"/>
          <w:lang w:val="es-ES" w:eastAsia="en-US"/>
        </w:rPr>
        <w:t xml:space="preserve"> </w:t>
      </w:r>
      <w:r w:rsidR="00056B75" w:rsidRPr="00522938">
        <w:rPr>
          <w:rFonts w:ascii="Palatino Linotype" w:eastAsia="Calibri" w:hAnsi="Palatino Linotype" w:cs="Tahoma"/>
          <w:bCs/>
          <w:sz w:val="22"/>
          <w:szCs w:val="22"/>
          <w:lang w:val="es-ES" w:eastAsia="en-US"/>
        </w:rPr>
        <w:t xml:space="preserve">el Ayuntamiento de Temascalcingo </w:t>
      </w:r>
      <w:r w:rsidR="00952C49" w:rsidRPr="00522938">
        <w:rPr>
          <w:rFonts w:ascii="Palatino Linotype" w:eastAsia="Calibri" w:hAnsi="Palatino Linotype" w:cs="Tahoma"/>
          <w:bCs/>
          <w:sz w:val="22"/>
          <w:szCs w:val="22"/>
          <w:lang w:val="es-ES" w:eastAsia="en-US"/>
        </w:rPr>
        <w:t>adjuntó los documentos siguientes:</w:t>
      </w:r>
    </w:p>
    <w:p w14:paraId="052EE911" w14:textId="77777777" w:rsidR="00952C49" w:rsidRPr="00522938" w:rsidRDefault="00952C49" w:rsidP="00B04175">
      <w:pPr>
        <w:spacing w:line="360" w:lineRule="auto"/>
        <w:jc w:val="both"/>
        <w:rPr>
          <w:rFonts w:ascii="Palatino Linotype" w:eastAsia="Calibri" w:hAnsi="Palatino Linotype" w:cs="Tahoma"/>
          <w:bCs/>
          <w:sz w:val="22"/>
          <w:szCs w:val="22"/>
          <w:lang w:val="es-ES" w:eastAsia="en-US"/>
        </w:rPr>
      </w:pPr>
    </w:p>
    <w:p w14:paraId="3E3FA834" w14:textId="012B7E86" w:rsidR="00952C49" w:rsidRPr="00522938" w:rsidRDefault="00B0378A" w:rsidP="00B04175">
      <w:pPr>
        <w:spacing w:line="360" w:lineRule="auto"/>
        <w:jc w:val="both"/>
        <w:rPr>
          <w:rFonts w:ascii="Palatino Linotype" w:eastAsia="Calibri" w:hAnsi="Palatino Linotype" w:cs="Tahoma"/>
          <w:bCs/>
          <w:sz w:val="22"/>
          <w:szCs w:val="22"/>
          <w:lang w:val="es-ES" w:eastAsia="en-US"/>
        </w:rPr>
      </w:pPr>
      <w:r w:rsidRPr="00522938">
        <w:rPr>
          <w:rFonts w:ascii="Palatino Linotype" w:eastAsia="Calibri" w:hAnsi="Palatino Linotype" w:cs="Tahoma"/>
          <w:b/>
          <w:bCs/>
          <w:sz w:val="22"/>
          <w:szCs w:val="22"/>
          <w:lang w:val="es-ES" w:eastAsia="en-US"/>
        </w:rPr>
        <w:t>1.</w:t>
      </w:r>
      <w:r w:rsidRPr="00522938">
        <w:rPr>
          <w:rFonts w:ascii="Palatino Linotype" w:eastAsia="Calibri" w:hAnsi="Palatino Linotype" w:cs="Tahoma"/>
          <w:bCs/>
          <w:sz w:val="22"/>
          <w:szCs w:val="22"/>
          <w:lang w:val="es-ES" w:eastAsia="en-US"/>
        </w:rPr>
        <w:t xml:space="preserve"> Oficio número </w:t>
      </w:r>
      <w:r w:rsidRPr="00522938">
        <w:rPr>
          <w:rFonts w:ascii="Palatino Linotype" w:eastAsia="Calibri" w:hAnsi="Palatino Linotype" w:cs="Tahoma"/>
          <w:b/>
          <w:bCs/>
          <w:sz w:val="22"/>
          <w:szCs w:val="22"/>
          <w:lang w:val="es-ES" w:eastAsia="en-US"/>
        </w:rPr>
        <w:t>MTM/SA/13/01/2019</w:t>
      </w:r>
      <w:r w:rsidRPr="00522938">
        <w:rPr>
          <w:rFonts w:ascii="Palatino Linotype" w:eastAsia="Calibri" w:hAnsi="Palatino Linotype" w:cs="Tahoma"/>
          <w:bCs/>
          <w:sz w:val="22"/>
          <w:szCs w:val="22"/>
          <w:lang w:val="es-ES" w:eastAsia="en-US"/>
        </w:rPr>
        <w:t>, de fecha quince de enero de dos mil diecinueve, mediante el cual el Secretario del Ayuntamiento remite en medio digital las actas de cabildo celebradas del primero de diciembre de dos mil dieciocho al siete de enero de dos mil diecinueve.</w:t>
      </w:r>
    </w:p>
    <w:p w14:paraId="31FE3B08" w14:textId="77777777" w:rsidR="00B0378A" w:rsidRPr="00522938" w:rsidRDefault="00B0378A" w:rsidP="00B04175">
      <w:pPr>
        <w:spacing w:line="360" w:lineRule="auto"/>
        <w:jc w:val="both"/>
        <w:rPr>
          <w:rFonts w:ascii="Palatino Linotype" w:eastAsia="Calibri" w:hAnsi="Palatino Linotype" w:cs="Tahoma"/>
          <w:bCs/>
          <w:sz w:val="22"/>
          <w:szCs w:val="22"/>
          <w:lang w:val="es-ES" w:eastAsia="en-US"/>
        </w:rPr>
      </w:pPr>
    </w:p>
    <w:p w14:paraId="3E8A9D1D" w14:textId="77777777" w:rsidR="005750B7" w:rsidRPr="00522938" w:rsidRDefault="00B0378A" w:rsidP="005750B7">
      <w:pPr>
        <w:spacing w:line="360" w:lineRule="auto"/>
        <w:jc w:val="both"/>
        <w:rPr>
          <w:rFonts w:ascii="Palatino Linotype" w:eastAsia="Calibri" w:hAnsi="Palatino Linotype" w:cs="Tahoma"/>
          <w:bCs/>
          <w:sz w:val="22"/>
          <w:szCs w:val="22"/>
          <w:lang w:eastAsia="en-US"/>
        </w:rPr>
      </w:pPr>
      <w:r w:rsidRPr="00522938">
        <w:rPr>
          <w:rFonts w:ascii="Palatino Linotype" w:eastAsia="Calibri" w:hAnsi="Palatino Linotype" w:cs="Tahoma"/>
          <w:b/>
          <w:bCs/>
          <w:sz w:val="22"/>
          <w:szCs w:val="22"/>
          <w:lang w:val="es-ES" w:eastAsia="en-US"/>
        </w:rPr>
        <w:t xml:space="preserve">2. </w:t>
      </w:r>
      <w:r w:rsidRPr="00522938">
        <w:rPr>
          <w:rFonts w:ascii="Palatino Linotype" w:eastAsia="Calibri" w:hAnsi="Palatino Linotype" w:cs="Tahoma"/>
          <w:bCs/>
          <w:sz w:val="22"/>
          <w:szCs w:val="22"/>
          <w:lang w:val="es-ES" w:eastAsia="en-US"/>
        </w:rPr>
        <w:t>Seis Actas de Cabildo, de fechas cinco, trece, quince y veinte de diciembre de dos mil dieciocho y primero y seis</w:t>
      </w:r>
      <w:r w:rsidR="005750B7" w:rsidRPr="00522938">
        <w:rPr>
          <w:rFonts w:ascii="Palatino Linotype" w:eastAsia="Calibri" w:hAnsi="Palatino Linotype" w:cs="Tahoma"/>
          <w:bCs/>
          <w:sz w:val="22"/>
          <w:szCs w:val="22"/>
          <w:lang w:val="es-ES" w:eastAsia="en-US"/>
        </w:rPr>
        <w:t xml:space="preserve"> de enero de dos mil diecinueve, </w:t>
      </w:r>
      <w:r w:rsidR="005750B7" w:rsidRPr="00522938">
        <w:rPr>
          <w:rFonts w:ascii="Palatino Linotype" w:eastAsia="Calibri" w:hAnsi="Palatino Linotype" w:cs="Tahoma"/>
          <w:bCs/>
          <w:sz w:val="22"/>
          <w:szCs w:val="22"/>
          <w:lang w:eastAsia="en-US"/>
        </w:rPr>
        <w:t>correspondientes a las sesiones celebradas entre el primero de diciembre de dos mil dieciocho y el siete de enero de dos mil diecinueve.</w:t>
      </w:r>
    </w:p>
    <w:p w14:paraId="3EE4E196" w14:textId="77777777" w:rsidR="00B04175" w:rsidRPr="00522938" w:rsidRDefault="00B04175" w:rsidP="00B04175">
      <w:pPr>
        <w:spacing w:line="360" w:lineRule="auto"/>
        <w:jc w:val="both"/>
        <w:rPr>
          <w:rFonts w:ascii="Palatino Linotype" w:eastAsia="Calibri" w:hAnsi="Palatino Linotype" w:cs="Tahoma"/>
          <w:bCs/>
          <w:sz w:val="22"/>
          <w:szCs w:val="22"/>
          <w:lang w:val="es-ES" w:eastAsia="en-US"/>
        </w:rPr>
      </w:pPr>
    </w:p>
    <w:p w14:paraId="72313C8F" w14:textId="0CC3D1C8" w:rsidR="00B0378A" w:rsidRPr="00522938" w:rsidRDefault="00FC3CD0" w:rsidP="00B04175">
      <w:pPr>
        <w:spacing w:line="360" w:lineRule="auto"/>
        <w:jc w:val="both"/>
        <w:rPr>
          <w:rFonts w:ascii="Palatino Linotype" w:eastAsia="Calibri" w:hAnsi="Palatino Linotype" w:cs="Tahoma"/>
          <w:bCs/>
          <w:sz w:val="22"/>
          <w:szCs w:val="22"/>
          <w:lang w:val="es-ES" w:eastAsia="en-US"/>
        </w:rPr>
      </w:pPr>
      <w:r w:rsidRPr="00522938">
        <w:rPr>
          <w:rFonts w:ascii="Palatino Linotype" w:eastAsia="Calibri" w:hAnsi="Palatino Linotype" w:cs="Tahoma"/>
          <w:b/>
          <w:bCs/>
          <w:sz w:val="22"/>
          <w:szCs w:val="22"/>
          <w:lang w:val="es-ES" w:eastAsia="en-US"/>
        </w:rPr>
        <w:t>3.</w:t>
      </w:r>
      <w:r w:rsidRPr="00522938">
        <w:rPr>
          <w:rFonts w:ascii="Palatino Linotype" w:eastAsia="Calibri" w:hAnsi="Palatino Linotype" w:cs="Tahoma"/>
          <w:bCs/>
          <w:sz w:val="22"/>
          <w:szCs w:val="22"/>
          <w:lang w:val="es-ES" w:eastAsia="en-US"/>
        </w:rPr>
        <w:t xml:space="preserve"> Oficio número </w:t>
      </w:r>
      <w:r w:rsidRPr="00522938">
        <w:rPr>
          <w:rFonts w:ascii="Palatino Linotype" w:eastAsia="Calibri" w:hAnsi="Palatino Linotype" w:cs="Tahoma"/>
          <w:b/>
          <w:bCs/>
          <w:sz w:val="22"/>
          <w:szCs w:val="22"/>
          <w:lang w:val="es-ES" w:eastAsia="en-US"/>
        </w:rPr>
        <w:t>MTM/DSPM/017/2019</w:t>
      </w:r>
      <w:r w:rsidRPr="00522938">
        <w:rPr>
          <w:rFonts w:ascii="Palatino Linotype" w:eastAsia="Calibri" w:hAnsi="Palatino Linotype" w:cs="Tahoma"/>
          <w:bCs/>
          <w:sz w:val="22"/>
          <w:szCs w:val="22"/>
          <w:lang w:val="es-ES" w:eastAsia="en-US"/>
        </w:rPr>
        <w:t xml:space="preserve">, de fecha diez de enero de dos mil diecinueve, mediante el cual el Director de Seguridad Pública Municipal manifiesta que la información requerida por el Particular en el punto dos de la solicitud es el equivalente a los Partes de </w:t>
      </w:r>
      <w:r w:rsidRPr="00522938">
        <w:rPr>
          <w:rFonts w:ascii="Palatino Linotype" w:eastAsia="Calibri" w:hAnsi="Palatino Linotype" w:cs="Tahoma"/>
          <w:bCs/>
          <w:sz w:val="22"/>
          <w:szCs w:val="22"/>
          <w:lang w:val="es-ES" w:eastAsia="en-US"/>
        </w:rPr>
        <w:lastRenderedPageBreak/>
        <w:t>Novedades, los cuales se conside</w:t>
      </w:r>
      <w:r w:rsidR="001A5E24" w:rsidRPr="00522938">
        <w:rPr>
          <w:rFonts w:ascii="Palatino Linotype" w:eastAsia="Calibri" w:hAnsi="Palatino Linotype" w:cs="Tahoma"/>
          <w:bCs/>
          <w:sz w:val="22"/>
          <w:szCs w:val="22"/>
          <w:lang w:val="es-ES" w:eastAsia="en-US"/>
        </w:rPr>
        <w:t xml:space="preserve">ran como información reservada </w:t>
      </w:r>
      <w:r w:rsidRPr="00522938">
        <w:rPr>
          <w:rFonts w:ascii="Palatino Linotype" w:eastAsia="Calibri" w:hAnsi="Palatino Linotype" w:cs="Tahoma"/>
          <w:bCs/>
          <w:sz w:val="22"/>
          <w:szCs w:val="22"/>
          <w:lang w:val="es-ES" w:eastAsia="en-US"/>
        </w:rPr>
        <w:t>en términos del artículo 140, fracciones I, VI, IX y X de la Ley de Transparencia y Acceso a la Información Pública del Estado de México y Municipios.</w:t>
      </w:r>
    </w:p>
    <w:p w14:paraId="5ACB524A" w14:textId="77777777" w:rsidR="00FC3CD0" w:rsidRPr="00522938" w:rsidRDefault="00FC3CD0" w:rsidP="00B04175">
      <w:pPr>
        <w:spacing w:line="360" w:lineRule="auto"/>
        <w:jc w:val="both"/>
        <w:rPr>
          <w:rFonts w:ascii="Palatino Linotype" w:eastAsia="Calibri" w:hAnsi="Palatino Linotype" w:cs="Tahoma"/>
          <w:bCs/>
          <w:sz w:val="22"/>
          <w:szCs w:val="22"/>
          <w:lang w:val="es-ES" w:eastAsia="en-US"/>
        </w:rPr>
      </w:pPr>
    </w:p>
    <w:p w14:paraId="4520D000" w14:textId="0EDF58E6" w:rsidR="00FC3CD0" w:rsidRPr="00522938" w:rsidRDefault="00FC3CD0" w:rsidP="00B04175">
      <w:pPr>
        <w:spacing w:line="360" w:lineRule="auto"/>
        <w:jc w:val="both"/>
        <w:rPr>
          <w:rFonts w:ascii="Palatino Linotype" w:eastAsia="Calibri" w:hAnsi="Palatino Linotype" w:cs="Tahoma"/>
          <w:bCs/>
          <w:sz w:val="22"/>
          <w:szCs w:val="22"/>
          <w:lang w:val="es-ES" w:eastAsia="en-US"/>
        </w:rPr>
      </w:pPr>
      <w:r w:rsidRPr="00522938">
        <w:rPr>
          <w:rFonts w:ascii="Palatino Linotype" w:eastAsia="Calibri" w:hAnsi="Palatino Linotype" w:cs="Tahoma"/>
          <w:b/>
          <w:bCs/>
          <w:sz w:val="22"/>
          <w:szCs w:val="22"/>
          <w:lang w:val="es-ES" w:eastAsia="en-US"/>
        </w:rPr>
        <w:t>4.</w:t>
      </w:r>
      <w:r w:rsidRPr="00522938">
        <w:rPr>
          <w:rFonts w:ascii="Palatino Linotype" w:eastAsia="Calibri" w:hAnsi="Palatino Linotype" w:cs="Tahoma"/>
          <w:bCs/>
          <w:sz w:val="22"/>
          <w:szCs w:val="22"/>
          <w:lang w:val="es-ES" w:eastAsia="en-US"/>
        </w:rPr>
        <w:t xml:space="preserve"> Oficio número </w:t>
      </w:r>
      <w:r w:rsidRPr="00522938">
        <w:rPr>
          <w:rFonts w:ascii="Palatino Linotype" w:eastAsia="Calibri" w:hAnsi="Palatino Linotype" w:cs="Tahoma"/>
          <w:b/>
          <w:bCs/>
          <w:sz w:val="22"/>
          <w:szCs w:val="22"/>
          <w:lang w:val="es-ES" w:eastAsia="en-US"/>
        </w:rPr>
        <w:t>MTM/UT/012/01/19</w:t>
      </w:r>
      <w:r w:rsidRPr="00522938">
        <w:rPr>
          <w:rFonts w:ascii="Palatino Linotype" w:eastAsia="Calibri" w:hAnsi="Palatino Linotype" w:cs="Tahoma"/>
          <w:bCs/>
          <w:sz w:val="22"/>
          <w:szCs w:val="22"/>
          <w:lang w:val="es-ES" w:eastAsia="en-US"/>
        </w:rPr>
        <w:t>, de fecha veintiuno de enero de dos mil diecinueve, por medio del cual el Titular de la Unidad de Transparencia comunica al particular la respuesta que las áreas responsables dieron la solicitud de información.</w:t>
      </w:r>
    </w:p>
    <w:p w14:paraId="176B8C28" w14:textId="77777777" w:rsidR="00B04175" w:rsidRPr="00522938" w:rsidRDefault="00B04175" w:rsidP="00B04175">
      <w:pPr>
        <w:spacing w:line="360" w:lineRule="auto"/>
        <w:jc w:val="both"/>
        <w:rPr>
          <w:rFonts w:ascii="Palatino Linotype" w:eastAsia="Calibri" w:hAnsi="Palatino Linotype" w:cs="Tahoma"/>
          <w:bCs/>
          <w:sz w:val="22"/>
          <w:szCs w:val="22"/>
          <w:lang w:val="es-ES" w:eastAsia="en-US"/>
        </w:rPr>
      </w:pPr>
    </w:p>
    <w:p w14:paraId="7E63F570" w14:textId="0E8F30CE" w:rsidR="00806E45" w:rsidRPr="00522938" w:rsidRDefault="00E20FF6" w:rsidP="00D9652C">
      <w:pPr>
        <w:spacing w:line="360" w:lineRule="auto"/>
        <w:jc w:val="both"/>
        <w:rPr>
          <w:rFonts w:ascii="Palatino Linotype" w:eastAsia="Calibri" w:hAnsi="Palatino Linotype" w:cs="Tahoma"/>
          <w:b/>
          <w:bCs/>
          <w:sz w:val="22"/>
          <w:szCs w:val="22"/>
          <w:lang w:val="es-ES" w:eastAsia="en-US"/>
        </w:rPr>
      </w:pPr>
      <w:r w:rsidRPr="00522938">
        <w:rPr>
          <w:rFonts w:ascii="Palatino Linotype" w:eastAsia="Calibri" w:hAnsi="Palatino Linotype" w:cs="Tahoma"/>
          <w:b/>
          <w:bCs/>
          <w:sz w:val="22"/>
          <w:szCs w:val="22"/>
          <w:lang w:val="es-ES" w:eastAsia="en-US"/>
        </w:rPr>
        <w:t>I</w:t>
      </w:r>
      <w:r w:rsidR="00B91C12" w:rsidRPr="00522938">
        <w:rPr>
          <w:rFonts w:ascii="Palatino Linotype" w:eastAsia="Calibri" w:hAnsi="Palatino Linotype" w:cs="Tahoma"/>
          <w:b/>
          <w:bCs/>
          <w:sz w:val="22"/>
          <w:szCs w:val="22"/>
          <w:lang w:val="es-ES" w:eastAsia="en-US"/>
        </w:rPr>
        <w:t>II</w:t>
      </w:r>
      <w:r w:rsidR="00806E45" w:rsidRPr="00522938">
        <w:rPr>
          <w:rFonts w:ascii="Palatino Linotype" w:eastAsia="Calibri" w:hAnsi="Palatino Linotype" w:cs="Tahoma"/>
          <w:b/>
          <w:bCs/>
          <w:sz w:val="22"/>
          <w:szCs w:val="22"/>
          <w:lang w:val="es-ES" w:eastAsia="en-US"/>
        </w:rPr>
        <w:t xml:space="preserve">. Interposición del Recurso de Revisión. </w:t>
      </w:r>
    </w:p>
    <w:p w14:paraId="5BCBD581" w14:textId="77777777" w:rsidR="00806E45" w:rsidRPr="00522938" w:rsidRDefault="00806E45" w:rsidP="00D9652C">
      <w:pPr>
        <w:spacing w:line="360" w:lineRule="auto"/>
        <w:jc w:val="both"/>
        <w:rPr>
          <w:rFonts w:ascii="Palatino Linotype" w:eastAsia="Calibri" w:hAnsi="Palatino Linotype" w:cs="Tahoma"/>
          <w:b/>
          <w:bCs/>
          <w:sz w:val="22"/>
          <w:szCs w:val="22"/>
          <w:lang w:val="es-ES" w:eastAsia="en-US"/>
        </w:rPr>
      </w:pPr>
    </w:p>
    <w:p w14:paraId="35CA8D9B" w14:textId="1C32886E" w:rsidR="00806E45" w:rsidRPr="00522938" w:rsidRDefault="005726B1" w:rsidP="00D9652C">
      <w:pPr>
        <w:spacing w:line="360" w:lineRule="auto"/>
        <w:jc w:val="both"/>
        <w:rPr>
          <w:rFonts w:ascii="Palatino Linotype" w:eastAsia="Calibri" w:hAnsi="Palatino Linotype" w:cs="Tahoma"/>
          <w:bCs/>
          <w:sz w:val="22"/>
          <w:szCs w:val="22"/>
          <w:lang w:eastAsia="en-US"/>
        </w:rPr>
      </w:pPr>
      <w:r w:rsidRPr="00522938">
        <w:rPr>
          <w:rFonts w:ascii="Palatino Linotype" w:eastAsia="Calibri" w:hAnsi="Palatino Linotype" w:cs="Tahoma"/>
          <w:bCs/>
          <w:sz w:val="22"/>
          <w:szCs w:val="22"/>
          <w:lang w:val="es-ES" w:eastAsia="en-US"/>
        </w:rPr>
        <w:t xml:space="preserve">Con fecha </w:t>
      </w:r>
      <w:r w:rsidR="00155E2D" w:rsidRPr="00522938">
        <w:rPr>
          <w:rFonts w:ascii="Palatino Linotype" w:eastAsia="Calibri" w:hAnsi="Palatino Linotype" w:cs="Tahoma"/>
          <w:bCs/>
          <w:sz w:val="22"/>
          <w:szCs w:val="22"/>
          <w:lang w:val="es-ES" w:eastAsia="en-US"/>
        </w:rPr>
        <w:t>veinticinco</w:t>
      </w:r>
      <w:r w:rsidR="000A72E0" w:rsidRPr="00522938">
        <w:rPr>
          <w:rFonts w:ascii="Palatino Linotype" w:eastAsia="Calibri" w:hAnsi="Palatino Linotype" w:cs="Tahoma"/>
          <w:bCs/>
          <w:sz w:val="22"/>
          <w:szCs w:val="22"/>
          <w:lang w:val="es-ES" w:eastAsia="en-US"/>
        </w:rPr>
        <w:t xml:space="preserve"> de enero de dos mil diecinueve</w:t>
      </w:r>
      <w:r w:rsidR="00806E45" w:rsidRPr="00522938">
        <w:rPr>
          <w:rFonts w:ascii="Palatino Linotype" w:eastAsia="Calibri" w:hAnsi="Palatino Linotype" w:cs="Tahoma"/>
          <w:bCs/>
          <w:sz w:val="22"/>
          <w:szCs w:val="22"/>
          <w:lang w:val="es-ES" w:eastAsia="en-US"/>
        </w:rPr>
        <w:t xml:space="preserve">, </w:t>
      </w:r>
      <w:r w:rsidR="00806E45" w:rsidRPr="00522938">
        <w:rPr>
          <w:rFonts w:ascii="Palatino Linotype" w:eastAsia="Calibri" w:hAnsi="Palatino Linotype" w:cs="Tahoma"/>
          <w:bCs/>
          <w:sz w:val="22"/>
          <w:szCs w:val="22"/>
          <w:lang w:eastAsia="en-US"/>
        </w:rPr>
        <w:t xml:space="preserve">mediante el </w:t>
      </w:r>
      <w:r w:rsidR="00806E45" w:rsidRPr="00522938">
        <w:rPr>
          <w:rFonts w:ascii="Palatino Linotype" w:eastAsia="Calibri" w:hAnsi="Palatino Linotype" w:cs="Tahoma"/>
          <w:bCs/>
          <w:sz w:val="22"/>
          <w:szCs w:val="22"/>
          <w:lang w:val="es-ES" w:eastAsia="en-US"/>
        </w:rPr>
        <w:t xml:space="preserve">Sistema de Acceso a la Información Mexiquense (SAIMEX), se recibió en este </w:t>
      </w:r>
      <w:r w:rsidR="00806E45" w:rsidRPr="00522938">
        <w:rPr>
          <w:rFonts w:ascii="Palatino Linotype" w:eastAsia="Calibri" w:hAnsi="Palatino Linotype" w:cs="Tahoma"/>
          <w:bCs/>
          <w:sz w:val="22"/>
          <w:szCs w:val="22"/>
          <w:lang w:eastAsia="en-US"/>
        </w:rPr>
        <w:t xml:space="preserve">Instituto </w:t>
      </w:r>
      <w:r w:rsidR="00806E45" w:rsidRPr="00522938">
        <w:rPr>
          <w:rFonts w:ascii="Palatino Linotype" w:eastAsia="Calibri" w:hAnsi="Palatino Linotype" w:cs="Tahoma"/>
          <w:bCs/>
          <w:sz w:val="22"/>
          <w:szCs w:val="22"/>
          <w:lang w:val="es-ES" w:eastAsia="en-US"/>
        </w:rPr>
        <w:t xml:space="preserve">el Recurso </w:t>
      </w:r>
      <w:r w:rsidR="00F23911" w:rsidRPr="00522938">
        <w:rPr>
          <w:rFonts w:ascii="Palatino Linotype" w:eastAsia="Calibri" w:hAnsi="Palatino Linotype" w:cs="Tahoma"/>
          <w:bCs/>
          <w:sz w:val="22"/>
          <w:szCs w:val="22"/>
          <w:lang w:val="es-ES" w:eastAsia="en-US"/>
        </w:rPr>
        <w:t>de Revisión interpuesto por el</w:t>
      </w:r>
      <w:r w:rsidRPr="00522938">
        <w:rPr>
          <w:rFonts w:ascii="Palatino Linotype" w:eastAsia="Calibri" w:hAnsi="Palatino Linotype" w:cs="Tahoma"/>
          <w:bCs/>
          <w:sz w:val="22"/>
          <w:szCs w:val="22"/>
          <w:lang w:val="es-ES" w:eastAsia="en-US"/>
        </w:rPr>
        <w:t xml:space="preserve"> </w:t>
      </w:r>
      <w:r w:rsidR="00602617" w:rsidRPr="00522938">
        <w:rPr>
          <w:rFonts w:ascii="Palatino Linotype" w:eastAsia="Calibri" w:hAnsi="Palatino Linotype" w:cs="Tahoma"/>
          <w:bCs/>
          <w:sz w:val="22"/>
          <w:szCs w:val="22"/>
          <w:lang w:val="es-ES" w:eastAsia="en-US"/>
        </w:rPr>
        <w:t>Particular</w:t>
      </w:r>
      <w:r w:rsidR="00806E45" w:rsidRPr="00522938">
        <w:rPr>
          <w:rFonts w:ascii="Palatino Linotype" w:eastAsia="Calibri" w:hAnsi="Palatino Linotype" w:cs="Tahoma"/>
          <w:bCs/>
          <w:sz w:val="22"/>
          <w:szCs w:val="22"/>
          <w:lang w:val="es-ES" w:eastAsia="en-US"/>
        </w:rPr>
        <w:t xml:space="preserve">, en contra de la respuesta otorgada por </w:t>
      </w:r>
      <w:r w:rsidR="00155E2D" w:rsidRPr="00522938">
        <w:rPr>
          <w:rFonts w:ascii="Palatino Linotype" w:eastAsia="Calibri" w:hAnsi="Palatino Linotype" w:cs="Tahoma"/>
          <w:bCs/>
          <w:sz w:val="22"/>
          <w:szCs w:val="22"/>
          <w:lang w:val="es-ES" w:eastAsia="en-US"/>
        </w:rPr>
        <w:t>el Ayuntamiento de Temascalcingo</w:t>
      </w:r>
      <w:r w:rsidR="00806E45" w:rsidRPr="00522938">
        <w:rPr>
          <w:rFonts w:ascii="Palatino Linotype" w:eastAsia="Calibri" w:hAnsi="Palatino Linotype" w:cs="Tahoma"/>
          <w:bCs/>
          <w:sz w:val="22"/>
          <w:szCs w:val="22"/>
          <w:lang w:val="es-ES" w:eastAsia="en-US"/>
        </w:rPr>
        <w:t xml:space="preserve">, </w:t>
      </w:r>
      <w:r w:rsidR="00806E45" w:rsidRPr="00522938">
        <w:rPr>
          <w:rFonts w:ascii="Palatino Linotype" w:eastAsia="Calibri" w:hAnsi="Palatino Linotype" w:cs="Tahoma"/>
          <w:bCs/>
          <w:sz w:val="22"/>
          <w:szCs w:val="22"/>
          <w:lang w:eastAsia="en-US"/>
        </w:rPr>
        <w:t>en los términos siguientes:</w:t>
      </w:r>
    </w:p>
    <w:p w14:paraId="27FA8BFA" w14:textId="77777777" w:rsidR="0055271D" w:rsidRPr="00522938" w:rsidRDefault="0055271D" w:rsidP="00D9652C">
      <w:pPr>
        <w:spacing w:line="360" w:lineRule="auto"/>
        <w:jc w:val="both"/>
        <w:rPr>
          <w:rFonts w:ascii="Palatino Linotype" w:eastAsia="Calibri" w:hAnsi="Palatino Linotype" w:cs="Tahoma"/>
          <w:bCs/>
          <w:sz w:val="22"/>
          <w:szCs w:val="22"/>
          <w:lang w:val="es-ES" w:eastAsia="en-US"/>
        </w:rPr>
      </w:pPr>
    </w:p>
    <w:p w14:paraId="498FB043" w14:textId="77777777" w:rsidR="00806E45" w:rsidRPr="00522938" w:rsidRDefault="00806E45" w:rsidP="00D9652C">
      <w:pPr>
        <w:spacing w:line="360" w:lineRule="auto"/>
        <w:ind w:left="567" w:right="567"/>
        <w:jc w:val="both"/>
        <w:rPr>
          <w:rFonts w:ascii="Palatino Linotype" w:eastAsia="Calibri" w:hAnsi="Palatino Linotype" w:cs="Tahoma"/>
          <w:bCs/>
          <w:lang w:eastAsia="en-US"/>
        </w:rPr>
      </w:pPr>
      <w:r w:rsidRPr="00522938">
        <w:rPr>
          <w:rFonts w:ascii="Palatino Linotype" w:eastAsia="Calibri" w:hAnsi="Palatino Linotype" w:cs="Tahoma"/>
          <w:b/>
          <w:bCs/>
          <w:lang w:eastAsia="en-US"/>
        </w:rPr>
        <w:t>ACTO IMPUGNADO</w:t>
      </w:r>
    </w:p>
    <w:p w14:paraId="1DC44055" w14:textId="38105E72" w:rsidR="00182E3C" w:rsidRPr="00522938" w:rsidRDefault="00FD7081" w:rsidP="00D9652C">
      <w:pPr>
        <w:spacing w:line="360" w:lineRule="auto"/>
        <w:ind w:left="567" w:right="567"/>
        <w:jc w:val="both"/>
        <w:rPr>
          <w:rFonts w:ascii="Palatino Linotype" w:eastAsia="Calibri" w:hAnsi="Palatino Linotype" w:cs="Tahoma"/>
          <w:bCs/>
          <w:lang w:eastAsia="en-US"/>
        </w:rPr>
      </w:pPr>
      <w:r w:rsidRPr="00522938">
        <w:rPr>
          <w:rFonts w:ascii="Palatino Linotype" w:eastAsia="Calibri" w:hAnsi="Palatino Linotype" w:cs="Tahoma"/>
          <w:bCs/>
          <w:lang w:eastAsia="en-US"/>
        </w:rPr>
        <w:t>Al solicitar el parte de novedades sobre la bitácora de la Policía Municipal de Temascalcingo, no se presentó la información, argumentando que estaba reservada. Sin embargo, esto no está sustentado bajo ninguna ley, reglamento o acta de cabildo como tal</w:t>
      </w:r>
      <w:r w:rsidR="00F714E1" w:rsidRPr="00522938">
        <w:rPr>
          <w:rFonts w:ascii="Palatino Linotype" w:eastAsia="Calibri" w:hAnsi="Palatino Linotype" w:cs="Tahoma"/>
          <w:bCs/>
          <w:lang w:eastAsia="en-US"/>
        </w:rPr>
        <w:t>.</w:t>
      </w:r>
      <w:r w:rsidR="00C2093E" w:rsidRPr="00522938">
        <w:rPr>
          <w:rFonts w:ascii="Palatino Linotype" w:eastAsia="Calibri" w:hAnsi="Palatino Linotype" w:cs="Tahoma"/>
          <w:bCs/>
          <w:lang w:eastAsia="en-US"/>
        </w:rPr>
        <w:t xml:space="preserve"> (Sic)</w:t>
      </w:r>
    </w:p>
    <w:p w14:paraId="3C7E2B91" w14:textId="77777777" w:rsidR="00C2093E" w:rsidRPr="00522938" w:rsidRDefault="00C2093E" w:rsidP="00D9652C">
      <w:pPr>
        <w:spacing w:line="360" w:lineRule="auto"/>
        <w:ind w:left="567" w:right="567"/>
        <w:jc w:val="both"/>
        <w:rPr>
          <w:rFonts w:ascii="Palatino Linotype" w:eastAsia="Calibri" w:hAnsi="Palatino Linotype" w:cs="Tahoma"/>
          <w:bCs/>
          <w:lang w:val="es-ES" w:eastAsia="en-US"/>
        </w:rPr>
      </w:pPr>
    </w:p>
    <w:p w14:paraId="6093DD43" w14:textId="77777777" w:rsidR="00806E45" w:rsidRPr="00522938" w:rsidRDefault="00806E45" w:rsidP="00D9652C">
      <w:pPr>
        <w:spacing w:line="360" w:lineRule="auto"/>
        <w:ind w:left="567" w:right="567"/>
        <w:jc w:val="both"/>
        <w:rPr>
          <w:rFonts w:ascii="Palatino Linotype" w:eastAsia="Calibri" w:hAnsi="Palatino Linotype" w:cs="Tahoma"/>
          <w:b/>
          <w:bCs/>
          <w:lang w:val="es-ES" w:eastAsia="en-US"/>
        </w:rPr>
      </w:pPr>
      <w:r w:rsidRPr="00522938">
        <w:rPr>
          <w:rFonts w:ascii="Palatino Linotype" w:eastAsia="Calibri" w:hAnsi="Palatino Linotype" w:cs="Tahoma"/>
          <w:b/>
          <w:bCs/>
          <w:lang w:val="es-ES" w:eastAsia="en-US"/>
        </w:rPr>
        <w:t>RAZONES O MOTIVOS DE LA INCONFORMIDAD</w:t>
      </w:r>
    </w:p>
    <w:p w14:paraId="0CE4C377" w14:textId="55C848CD" w:rsidR="00182E3C" w:rsidRPr="00522938" w:rsidRDefault="00FD7081" w:rsidP="00CB2B19">
      <w:pPr>
        <w:spacing w:line="360" w:lineRule="auto"/>
        <w:ind w:left="567" w:right="567"/>
        <w:jc w:val="both"/>
        <w:rPr>
          <w:rFonts w:ascii="Palatino Linotype" w:eastAsia="Calibri" w:hAnsi="Palatino Linotype" w:cs="Tahoma"/>
          <w:bCs/>
          <w:lang w:eastAsia="en-US"/>
        </w:rPr>
      </w:pPr>
      <w:r w:rsidRPr="00522938">
        <w:rPr>
          <w:rFonts w:ascii="Palatino Linotype" w:eastAsia="Calibri" w:hAnsi="Palatino Linotype" w:cs="Tahoma"/>
          <w:bCs/>
          <w:lang w:eastAsia="en-US"/>
        </w:rPr>
        <w:t>Los ayuntamientos están obligados a presentar los datos solicitados.</w:t>
      </w:r>
      <w:r w:rsidR="00C2093E" w:rsidRPr="00522938">
        <w:rPr>
          <w:rFonts w:ascii="Palatino Linotype" w:eastAsia="Calibri" w:hAnsi="Palatino Linotype" w:cs="Tahoma"/>
          <w:bCs/>
          <w:lang w:eastAsia="en-US"/>
        </w:rPr>
        <w:t xml:space="preserve"> (Sic)</w:t>
      </w:r>
    </w:p>
    <w:p w14:paraId="437342B9" w14:textId="77777777" w:rsidR="00F714E1" w:rsidRPr="00522938" w:rsidRDefault="00F714E1" w:rsidP="00442CBF">
      <w:pPr>
        <w:spacing w:line="360" w:lineRule="auto"/>
        <w:jc w:val="both"/>
        <w:rPr>
          <w:rFonts w:ascii="Palatino Linotype" w:eastAsia="Calibri" w:hAnsi="Palatino Linotype" w:cs="Tahoma"/>
          <w:bCs/>
          <w:sz w:val="22"/>
          <w:szCs w:val="22"/>
          <w:lang w:eastAsia="en-US"/>
        </w:rPr>
      </w:pPr>
    </w:p>
    <w:p w14:paraId="7666FE9B" w14:textId="61E0B959" w:rsidR="00806E45" w:rsidRPr="00522938" w:rsidRDefault="00ED0177" w:rsidP="00D9652C">
      <w:pPr>
        <w:spacing w:line="360" w:lineRule="auto"/>
        <w:jc w:val="both"/>
        <w:rPr>
          <w:rFonts w:ascii="Palatino Linotype" w:eastAsia="Calibri" w:hAnsi="Palatino Linotype" w:cs="Tahoma"/>
          <w:b/>
          <w:bCs/>
          <w:sz w:val="22"/>
          <w:szCs w:val="22"/>
          <w:lang w:val="es-ES" w:eastAsia="en-US"/>
        </w:rPr>
      </w:pPr>
      <w:r w:rsidRPr="00522938">
        <w:rPr>
          <w:rFonts w:ascii="Palatino Linotype" w:eastAsia="Calibri" w:hAnsi="Palatino Linotype" w:cs="Tahoma"/>
          <w:b/>
          <w:bCs/>
          <w:sz w:val="22"/>
          <w:szCs w:val="22"/>
          <w:lang w:val="es-ES" w:eastAsia="en-US"/>
        </w:rPr>
        <w:t>I</w:t>
      </w:r>
      <w:r w:rsidR="00806E45" w:rsidRPr="00522938">
        <w:rPr>
          <w:rFonts w:ascii="Palatino Linotype" w:eastAsia="Calibri" w:hAnsi="Palatino Linotype" w:cs="Tahoma"/>
          <w:b/>
          <w:bCs/>
          <w:sz w:val="22"/>
          <w:szCs w:val="22"/>
          <w:lang w:val="es-ES" w:eastAsia="en-US"/>
        </w:rPr>
        <w:t>V. Trámite del Recurso de Revisión ante el Instituto.</w:t>
      </w:r>
    </w:p>
    <w:p w14:paraId="68427C9D" w14:textId="77777777" w:rsidR="00806E45" w:rsidRPr="00522938" w:rsidRDefault="00806E45" w:rsidP="00D9652C">
      <w:pPr>
        <w:spacing w:line="360" w:lineRule="auto"/>
        <w:jc w:val="both"/>
        <w:rPr>
          <w:rFonts w:ascii="Palatino Linotype" w:eastAsia="Calibri" w:hAnsi="Palatino Linotype" w:cs="Tahoma"/>
          <w:b/>
          <w:bCs/>
          <w:sz w:val="22"/>
          <w:szCs w:val="22"/>
          <w:lang w:val="es-ES" w:eastAsia="en-US"/>
        </w:rPr>
      </w:pPr>
    </w:p>
    <w:p w14:paraId="59B37A0F" w14:textId="1D667032" w:rsidR="00806E45" w:rsidRPr="00522938" w:rsidRDefault="00806E45" w:rsidP="00D9652C">
      <w:pPr>
        <w:spacing w:line="360" w:lineRule="auto"/>
        <w:jc w:val="both"/>
        <w:rPr>
          <w:rFonts w:ascii="Palatino Linotype" w:eastAsia="Calibri" w:hAnsi="Palatino Linotype" w:cs="Tahoma"/>
          <w:bCs/>
          <w:sz w:val="22"/>
          <w:szCs w:val="22"/>
          <w:lang w:eastAsia="en-US"/>
        </w:rPr>
      </w:pPr>
      <w:r w:rsidRPr="00522938">
        <w:rPr>
          <w:rFonts w:ascii="Palatino Linotype" w:eastAsia="Calibri" w:hAnsi="Palatino Linotype" w:cs="Tahoma"/>
          <w:b/>
          <w:bCs/>
          <w:sz w:val="22"/>
          <w:szCs w:val="22"/>
          <w:lang w:val="es-ES" w:eastAsia="en-US"/>
        </w:rPr>
        <w:lastRenderedPageBreak/>
        <w:t xml:space="preserve">a) Turno del Recurso de Revisión. </w:t>
      </w:r>
      <w:r w:rsidRPr="00522938">
        <w:rPr>
          <w:rFonts w:ascii="Palatino Linotype" w:eastAsia="Calibri" w:hAnsi="Palatino Linotype" w:cs="Tahoma"/>
          <w:bCs/>
          <w:sz w:val="22"/>
          <w:szCs w:val="22"/>
          <w:lang w:eastAsia="en-US"/>
        </w:rPr>
        <w:t xml:space="preserve">Con fecha </w:t>
      </w:r>
      <w:r w:rsidR="00A971DD" w:rsidRPr="00522938">
        <w:rPr>
          <w:rFonts w:ascii="Palatino Linotype" w:eastAsia="Calibri" w:hAnsi="Palatino Linotype" w:cs="Tahoma"/>
          <w:bCs/>
          <w:sz w:val="22"/>
          <w:szCs w:val="22"/>
          <w:lang w:eastAsia="en-US"/>
        </w:rPr>
        <w:t>v</w:t>
      </w:r>
      <w:r w:rsidR="00FD7081" w:rsidRPr="00522938">
        <w:rPr>
          <w:rFonts w:ascii="Palatino Linotype" w:eastAsia="Calibri" w:hAnsi="Palatino Linotype" w:cs="Tahoma"/>
          <w:bCs/>
          <w:sz w:val="22"/>
          <w:szCs w:val="22"/>
          <w:lang w:eastAsia="en-US"/>
        </w:rPr>
        <w:t>einticinco</w:t>
      </w:r>
      <w:r w:rsidR="00A971DD" w:rsidRPr="00522938">
        <w:rPr>
          <w:rFonts w:ascii="Palatino Linotype" w:eastAsia="Calibri" w:hAnsi="Palatino Linotype" w:cs="Tahoma"/>
          <w:bCs/>
          <w:sz w:val="22"/>
          <w:szCs w:val="22"/>
          <w:lang w:eastAsia="en-US"/>
        </w:rPr>
        <w:t xml:space="preserve"> de enero de dos mil diecinueve</w:t>
      </w:r>
      <w:r w:rsidRPr="00522938">
        <w:rPr>
          <w:rFonts w:ascii="Palatino Linotype" w:eastAsia="Calibri" w:hAnsi="Palatino Linotype" w:cs="Tahoma"/>
          <w:bCs/>
          <w:sz w:val="22"/>
          <w:szCs w:val="22"/>
          <w:lang w:eastAsia="en-US"/>
        </w:rPr>
        <w:t>, el Sistema de Acceso a la Información Mexiquense</w:t>
      </w:r>
      <w:r w:rsidR="00602617" w:rsidRPr="00522938">
        <w:rPr>
          <w:rFonts w:ascii="Palatino Linotype" w:eastAsia="Calibri" w:hAnsi="Palatino Linotype" w:cs="Tahoma"/>
          <w:bCs/>
          <w:sz w:val="22"/>
          <w:szCs w:val="22"/>
          <w:lang w:eastAsia="en-US"/>
        </w:rPr>
        <w:t xml:space="preserve"> (SAIMEX),</w:t>
      </w:r>
      <w:r w:rsidRPr="00522938">
        <w:rPr>
          <w:rFonts w:ascii="Palatino Linotype" w:eastAsia="Calibri" w:hAnsi="Palatino Linotype" w:cs="Tahoma"/>
          <w:bCs/>
          <w:sz w:val="22"/>
          <w:szCs w:val="22"/>
          <w:lang w:eastAsia="en-US"/>
        </w:rPr>
        <w:t xml:space="preserve"> asignó el número de expediente </w:t>
      </w:r>
      <w:r w:rsidR="00FD7081" w:rsidRPr="00522938">
        <w:rPr>
          <w:rFonts w:ascii="Palatino Linotype" w:eastAsia="Calibri" w:hAnsi="Palatino Linotype" w:cs="Tahoma"/>
          <w:b/>
          <w:bCs/>
          <w:sz w:val="22"/>
          <w:szCs w:val="22"/>
          <w:lang w:eastAsia="en-US"/>
        </w:rPr>
        <w:t>00231</w:t>
      </w:r>
      <w:r w:rsidR="00A971DD" w:rsidRPr="00522938">
        <w:rPr>
          <w:rFonts w:ascii="Palatino Linotype" w:eastAsia="Calibri" w:hAnsi="Palatino Linotype" w:cs="Tahoma"/>
          <w:b/>
          <w:bCs/>
          <w:sz w:val="22"/>
          <w:szCs w:val="22"/>
          <w:lang w:eastAsia="en-US"/>
        </w:rPr>
        <w:t xml:space="preserve">/INFOEM/IP/RR/2019 </w:t>
      </w:r>
      <w:r w:rsidRPr="00522938">
        <w:rPr>
          <w:rFonts w:ascii="Palatino Linotype" w:eastAsia="Calibri" w:hAnsi="Palatino Linotype" w:cs="Tahoma"/>
          <w:bCs/>
          <w:sz w:val="22"/>
          <w:szCs w:val="22"/>
          <w:lang w:eastAsia="en-US"/>
        </w:rPr>
        <w:t xml:space="preserve">al Recurso de Revisión y lo turnó al Comisionado Ponente </w:t>
      </w:r>
      <w:r w:rsidRPr="00522938">
        <w:rPr>
          <w:rFonts w:ascii="Palatino Linotype" w:eastAsia="Calibri" w:hAnsi="Palatino Linotype" w:cs="Tahoma"/>
          <w:b/>
          <w:bCs/>
          <w:sz w:val="22"/>
          <w:szCs w:val="22"/>
          <w:lang w:eastAsia="en-US"/>
        </w:rPr>
        <w:t>Luis Gustavo Parra Noriega</w:t>
      </w:r>
      <w:r w:rsidRPr="00522938">
        <w:rPr>
          <w:rFonts w:ascii="Palatino Linotype" w:eastAsia="Calibri" w:hAnsi="Palatino Linotype" w:cs="Tahoma"/>
          <w:bCs/>
          <w:sz w:val="22"/>
          <w:szCs w:val="22"/>
          <w:lang w:eastAsia="en-US"/>
        </w:rPr>
        <w:t>, para los efectos del artículo 185, fracción I</w:t>
      </w:r>
      <w:r w:rsidR="00534263" w:rsidRPr="00522938">
        <w:rPr>
          <w:rFonts w:ascii="Palatino Linotype" w:eastAsia="Calibri" w:hAnsi="Palatino Linotype" w:cs="Tahoma"/>
          <w:bCs/>
          <w:sz w:val="22"/>
          <w:szCs w:val="22"/>
          <w:lang w:eastAsia="en-US"/>
        </w:rPr>
        <w:t>,</w:t>
      </w:r>
      <w:r w:rsidRPr="00522938">
        <w:rPr>
          <w:rFonts w:ascii="Palatino Linotype" w:eastAsia="Calibri" w:hAnsi="Palatino Linotype" w:cs="Tahoma"/>
          <w:bCs/>
          <w:sz w:val="22"/>
          <w:szCs w:val="22"/>
          <w:lang w:eastAsia="en-US"/>
        </w:rPr>
        <w:t xml:space="preserve"> de la Ley de Transparencia y Acceso a la Información Pública del Estado de México y Municipios.</w:t>
      </w:r>
    </w:p>
    <w:p w14:paraId="555E8849" w14:textId="77777777" w:rsidR="00806E45" w:rsidRPr="00522938" w:rsidRDefault="00806E45" w:rsidP="00D9652C">
      <w:pPr>
        <w:spacing w:line="360" w:lineRule="auto"/>
        <w:jc w:val="both"/>
        <w:rPr>
          <w:rFonts w:ascii="Palatino Linotype" w:eastAsia="Calibri" w:hAnsi="Palatino Linotype" w:cs="Tahoma"/>
          <w:b/>
          <w:bCs/>
          <w:sz w:val="22"/>
          <w:szCs w:val="22"/>
          <w:lang w:val="es-ES" w:eastAsia="en-US"/>
        </w:rPr>
      </w:pPr>
    </w:p>
    <w:p w14:paraId="269F3582" w14:textId="0BC74E5A" w:rsidR="00806E45" w:rsidRPr="00522938" w:rsidRDefault="00806E45" w:rsidP="00D9652C">
      <w:pPr>
        <w:spacing w:line="360" w:lineRule="auto"/>
        <w:jc w:val="both"/>
        <w:rPr>
          <w:rFonts w:ascii="Palatino Linotype" w:eastAsia="Calibri" w:hAnsi="Palatino Linotype" w:cs="Tahoma"/>
          <w:bCs/>
          <w:sz w:val="22"/>
          <w:szCs w:val="22"/>
          <w:lang w:eastAsia="en-US"/>
        </w:rPr>
      </w:pPr>
      <w:r w:rsidRPr="00522938">
        <w:rPr>
          <w:rFonts w:ascii="Palatino Linotype" w:eastAsia="Calibri" w:hAnsi="Palatino Linotype" w:cs="Tahoma"/>
          <w:b/>
          <w:bCs/>
          <w:sz w:val="22"/>
          <w:szCs w:val="22"/>
          <w:lang w:val="es-ES" w:eastAsia="en-US"/>
        </w:rPr>
        <w:t>b) Admisión del Recurso de Revisión</w:t>
      </w:r>
      <w:r w:rsidRPr="00522938">
        <w:rPr>
          <w:rFonts w:ascii="Palatino Linotype" w:eastAsia="Calibri" w:hAnsi="Palatino Linotype" w:cs="Tahoma"/>
          <w:b/>
          <w:bCs/>
          <w:sz w:val="22"/>
          <w:szCs w:val="22"/>
          <w:lang w:val="es-ES_tradnl" w:eastAsia="en-US"/>
        </w:rPr>
        <w:t xml:space="preserve">. </w:t>
      </w:r>
      <w:r w:rsidRPr="00522938">
        <w:rPr>
          <w:rFonts w:ascii="Palatino Linotype" w:eastAsia="Calibri" w:hAnsi="Palatino Linotype" w:cs="Tahoma"/>
          <w:bCs/>
          <w:sz w:val="22"/>
          <w:szCs w:val="22"/>
          <w:lang w:val="es-ES_tradnl" w:eastAsia="en-US"/>
        </w:rPr>
        <w:t xml:space="preserve">Con fecha </w:t>
      </w:r>
      <w:r w:rsidR="00FD7081" w:rsidRPr="00522938">
        <w:rPr>
          <w:rFonts w:ascii="Palatino Linotype" w:eastAsia="Calibri" w:hAnsi="Palatino Linotype" w:cs="Tahoma"/>
          <w:bCs/>
          <w:sz w:val="22"/>
          <w:szCs w:val="22"/>
          <w:lang w:val="es-ES_tradnl" w:eastAsia="en-US"/>
        </w:rPr>
        <w:t>treinta y uno de enero</w:t>
      </w:r>
      <w:r w:rsidRPr="00522938">
        <w:rPr>
          <w:rFonts w:ascii="Palatino Linotype" w:eastAsia="Calibri" w:hAnsi="Palatino Linotype" w:cs="Tahoma"/>
          <w:bCs/>
          <w:sz w:val="22"/>
          <w:szCs w:val="22"/>
          <w:lang w:val="es-ES_tradnl" w:eastAsia="en-US"/>
        </w:rPr>
        <w:t xml:space="preserve"> de dos mil </w:t>
      </w:r>
      <w:r w:rsidR="00A971DD" w:rsidRPr="00522938">
        <w:rPr>
          <w:rFonts w:ascii="Palatino Linotype" w:eastAsia="Calibri" w:hAnsi="Palatino Linotype" w:cs="Tahoma"/>
          <w:bCs/>
          <w:sz w:val="22"/>
          <w:szCs w:val="22"/>
          <w:lang w:val="es-ES_tradnl" w:eastAsia="en-US"/>
        </w:rPr>
        <w:t>diecinueve</w:t>
      </w:r>
      <w:r w:rsidRPr="00522938">
        <w:rPr>
          <w:rFonts w:ascii="Palatino Linotype" w:eastAsia="Calibri" w:hAnsi="Palatino Linotype" w:cs="Tahoma"/>
          <w:bCs/>
          <w:sz w:val="22"/>
          <w:szCs w:val="22"/>
          <w:lang w:val="es-ES_tradnl" w:eastAsia="en-US"/>
        </w:rPr>
        <w:t xml:space="preserve">, el Comisionado Ponente </w:t>
      </w:r>
      <w:r w:rsidRPr="00522938">
        <w:rPr>
          <w:rFonts w:ascii="Palatino Linotype" w:eastAsia="Calibri" w:hAnsi="Palatino Linotype" w:cs="Tahoma"/>
          <w:b/>
          <w:bCs/>
          <w:sz w:val="22"/>
          <w:szCs w:val="22"/>
          <w:lang w:eastAsia="en-US"/>
        </w:rPr>
        <w:t>acordó la admisión</w:t>
      </w:r>
      <w:r w:rsidRPr="00522938">
        <w:rPr>
          <w:rFonts w:ascii="Palatino Linotype" w:eastAsia="Calibri" w:hAnsi="Palatino Linotype" w:cs="Tahoma"/>
          <w:bCs/>
          <w:sz w:val="22"/>
          <w:szCs w:val="22"/>
          <w:lang w:eastAsia="en-US"/>
        </w:rPr>
        <w:t xml:space="preserve"> </w:t>
      </w:r>
      <w:r w:rsidRPr="00522938">
        <w:rPr>
          <w:rFonts w:ascii="Palatino Linotype" w:eastAsia="Calibri" w:hAnsi="Palatino Linotype" w:cs="Tahoma"/>
          <w:b/>
          <w:bCs/>
          <w:sz w:val="22"/>
          <w:szCs w:val="22"/>
          <w:lang w:eastAsia="en-US"/>
        </w:rPr>
        <w:t>de</w:t>
      </w:r>
      <w:r w:rsidRPr="00522938">
        <w:rPr>
          <w:rFonts w:ascii="Palatino Linotype" w:eastAsia="Calibri" w:hAnsi="Palatino Linotype" w:cs="Tahoma"/>
          <w:b/>
          <w:bCs/>
          <w:sz w:val="22"/>
          <w:szCs w:val="22"/>
          <w:lang w:val="es-ES" w:eastAsia="en-US"/>
        </w:rPr>
        <w:t>l Recurso de Revisión</w:t>
      </w:r>
      <w:r w:rsidRPr="00522938">
        <w:rPr>
          <w:rFonts w:ascii="Palatino Linotype" w:eastAsia="Calibri" w:hAnsi="Palatino Linotype" w:cs="Tahoma"/>
          <w:bCs/>
          <w:sz w:val="22"/>
          <w:szCs w:val="22"/>
          <w:lang w:val="es-ES" w:eastAsia="en-US"/>
        </w:rPr>
        <w:t xml:space="preserve"> interpuesto por </w:t>
      </w:r>
      <w:r w:rsidR="00FD7081" w:rsidRPr="00522938">
        <w:rPr>
          <w:rFonts w:ascii="Palatino Linotype" w:eastAsia="Calibri" w:hAnsi="Palatino Linotype" w:cs="Tahoma"/>
          <w:bCs/>
          <w:sz w:val="22"/>
          <w:szCs w:val="22"/>
          <w:lang w:val="es-ES" w:eastAsia="en-US"/>
        </w:rPr>
        <w:t>el</w:t>
      </w:r>
      <w:r w:rsidRPr="00522938">
        <w:rPr>
          <w:rFonts w:ascii="Palatino Linotype" w:eastAsia="Calibri" w:hAnsi="Palatino Linotype" w:cs="Tahoma"/>
          <w:bCs/>
          <w:sz w:val="22"/>
          <w:szCs w:val="22"/>
          <w:lang w:val="es-ES" w:eastAsia="en-US"/>
        </w:rPr>
        <w:t xml:space="preserve"> </w:t>
      </w:r>
      <w:r w:rsidR="00534263" w:rsidRPr="00522938">
        <w:rPr>
          <w:rFonts w:ascii="Palatino Linotype" w:eastAsia="Calibri" w:hAnsi="Palatino Linotype" w:cs="Tahoma"/>
          <w:bCs/>
          <w:sz w:val="22"/>
          <w:szCs w:val="22"/>
          <w:lang w:val="es-ES" w:eastAsia="en-US"/>
        </w:rPr>
        <w:t>Recurrente</w:t>
      </w:r>
      <w:r w:rsidR="00C2093E" w:rsidRPr="00522938">
        <w:rPr>
          <w:rFonts w:ascii="Palatino Linotype" w:eastAsia="Calibri" w:hAnsi="Palatino Linotype" w:cs="Tahoma"/>
          <w:b/>
          <w:bCs/>
          <w:sz w:val="22"/>
          <w:szCs w:val="22"/>
          <w:lang w:val="es-ES" w:eastAsia="en-US"/>
        </w:rPr>
        <w:t>;</w:t>
      </w:r>
      <w:r w:rsidR="00176BDF" w:rsidRPr="00522938">
        <w:rPr>
          <w:rFonts w:ascii="Palatino Linotype" w:eastAsia="Calibri" w:hAnsi="Palatino Linotype" w:cs="Tahoma"/>
          <w:bCs/>
          <w:sz w:val="22"/>
          <w:szCs w:val="22"/>
          <w:lang w:val="es-ES" w:eastAsia="en-US"/>
        </w:rPr>
        <w:t xml:space="preserve"> la </w:t>
      </w:r>
      <w:r w:rsidR="00176BDF" w:rsidRPr="00522938">
        <w:rPr>
          <w:rFonts w:ascii="Palatino Linotype" w:eastAsia="Calibri" w:hAnsi="Palatino Linotype" w:cs="Tahoma"/>
          <w:b/>
          <w:bCs/>
          <w:sz w:val="22"/>
          <w:szCs w:val="22"/>
          <w:lang w:val="es-ES" w:eastAsia="en-US"/>
        </w:rPr>
        <w:t xml:space="preserve">integración del expediente </w:t>
      </w:r>
      <w:r w:rsidR="00176BDF" w:rsidRPr="00522938">
        <w:rPr>
          <w:rFonts w:ascii="Palatino Linotype" w:eastAsia="Calibri" w:hAnsi="Palatino Linotype" w:cs="Tahoma"/>
          <w:bCs/>
          <w:sz w:val="22"/>
          <w:szCs w:val="22"/>
          <w:lang w:val="es-ES" w:eastAsia="en-US"/>
        </w:rPr>
        <w:t xml:space="preserve">y </w:t>
      </w:r>
      <w:r w:rsidR="00ED709A" w:rsidRPr="00522938">
        <w:rPr>
          <w:rFonts w:ascii="Palatino Linotype" w:eastAsia="Calibri" w:hAnsi="Palatino Linotype" w:cs="Tahoma"/>
          <w:b/>
          <w:bCs/>
          <w:sz w:val="22"/>
          <w:szCs w:val="22"/>
          <w:lang w:val="es-ES" w:eastAsia="en-US"/>
        </w:rPr>
        <w:t>la</w:t>
      </w:r>
      <w:r w:rsidR="00176BDF" w:rsidRPr="00522938">
        <w:rPr>
          <w:rFonts w:ascii="Palatino Linotype" w:eastAsia="Calibri" w:hAnsi="Palatino Linotype" w:cs="Tahoma"/>
          <w:b/>
          <w:bCs/>
          <w:sz w:val="22"/>
          <w:szCs w:val="22"/>
          <w:lang w:val="es-ES" w:eastAsia="en-US"/>
        </w:rPr>
        <w:t xml:space="preserve"> puesta a disposición </w:t>
      </w:r>
      <w:r w:rsidR="00176BDF" w:rsidRPr="00522938">
        <w:rPr>
          <w:rFonts w:ascii="Palatino Linotype" w:eastAsia="Calibri" w:hAnsi="Palatino Linotype" w:cs="Tahoma"/>
          <w:bCs/>
          <w:sz w:val="22"/>
          <w:szCs w:val="22"/>
          <w:lang w:val="es-ES" w:eastAsia="en-US"/>
        </w:rPr>
        <w:t xml:space="preserve">de las partes, </w:t>
      </w:r>
      <w:r w:rsidRPr="00522938">
        <w:rPr>
          <w:rFonts w:ascii="Palatino Linotype" w:eastAsia="Calibri" w:hAnsi="Palatino Linotype" w:cs="Tahoma"/>
          <w:bCs/>
          <w:sz w:val="22"/>
          <w:szCs w:val="22"/>
          <w:lang w:val="es-ES" w:eastAsia="en-US"/>
        </w:rPr>
        <w:t>en términos del a</w:t>
      </w:r>
      <w:r w:rsidR="00176BDF" w:rsidRPr="00522938">
        <w:rPr>
          <w:rFonts w:ascii="Palatino Linotype" w:eastAsia="Calibri" w:hAnsi="Palatino Linotype" w:cs="Tahoma"/>
          <w:bCs/>
          <w:sz w:val="22"/>
          <w:szCs w:val="22"/>
          <w:lang w:val="es-ES" w:eastAsia="en-US"/>
        </w:rPr>
        <w:t>rtículo 185, fracciones I y</w:t>
      </w:r>
      <w:r w:rsidRPr="00522938">
        <w:rPr>
          <w:rFonts w:ascii="Palatino Linotype" w:eastAsia="Calibri" w:hAnsi="Palatino Linotype" w:cs="Tahoma"/>
          <w:bCs/>
          <w:sz w:val="22"/>
          <w:szCs w:val="22"/>
          <w:lang w:val="es-ES" w:eastAsia="en-US"/>
        </w:rPr>
        <w:t xml:space="preserve"> II</w:t>
      </w:r>
      <w:r w:rsidR="00534263" w:rsidRPr="00522938">
        <w:rPr>
          <w:rFonts w:ascii="Palatino Linotype" w:eastAsia="Calibri" w:hAnsi="Palatino Linotype" w:cs="Tahoma"/>
          <w:bCs/>
          <w:sz w:val="22"/>
          <w:szCs w:val="22"/>
          <w:lang w:val="es-ES" w:eastAsia="en-US"/>
        </w:rPr>
        <w:t>,</w:t>
      </w:r>
      <w:r w:rsidRPr="00522938">
        <w:rPr>
          <w:rFonts w:ascii="Palatino Linotype" w:eastAsia="Calibri" w:hAnsi="Palatino Linotype" w:cs="Tahoma"/>
          <w:bCs/>
          <w:sz w:val="22"/>
          <w:szCs w:val="22"/>
          <w:lang w:val="es-ES" w:eastAsia="en-US"/>
        </w:rPr>
        <w:t xml:space="preserve"> de la </w:t>
      </w:r>
      <w:r w:rsidRPr="00522938">
        <w:rPr>
          <w:rFonts w:ascii="Palatino Linotype" w:eastAsia="Calibri" w:hAnsi="Palatino Linotype" w:cs="Tahoma"/>
          <w:bCs/>
          <w:sz w:val="22"/>
          <w:szCs w:val="22"/>
          <w:lang w:eastAsia="en-US"/>
        </w:rPr>
        <w:t xml:space="preserve">Ley de Transparencia y Acceso a la Información Pública del Estado de México y Municipios; </w:t>
      </w:r>
      <w:r w:rsidRPr="00522938">
        <w:rPr>
          <w:rFonts w:ascii="Palatino Linotype" w:eastAsia="Calibri" w:hAnsi="Palatino Linotype" w:cs="Tahoma"/>
          <w:b/>
          <w:bCs/>
          <w:sz w:val="22"/>
          <w:szCs w:val="22"/>
          <w:lang w:eastAsia="en-US"/>
        </w:rPr>
        <w:t xml:space="preserve">acto que fue notificado </w:t>
      </w:r>
      <w:r w:rsidR="0088723A" w:rsidRPr="00522938">
        <w:rPr>
          <w:rFonts w:ascii="Palatino Linotype" w:eastAsia="Calibri" w:hAnsi="Palatino Linotype" w:cs="Tahoma"/>
          <w:b/>
          <w:bCs/>
          <w:sz w:val="22"/>
          <w:szCs w:val="22"/>
          <w:lang w:eastAsia="en-US"/>
        </w:rPr>
        <w:t>a los interesados</w:t>
      </w:r>
      <w:r w:rsidRPr="00522938">
        <w:rPr>
          <w:rFonts w:ascii="Palatino Linotype" w:eastAsia="Calibri" w:hAnsi="Palatino Linotype" w:cs="Tahoma"/>
          <w:b/>
          <w:bCs/>
          <w:sz w:val="22"/>
          <w:szCs w:val="22"/>
          <w:lang w:eastAsia="en-US"/>
        </w:rPr>
        <w:t xml:space="preserve"> el mismo día</w:t>
      </w:r>
      <w:r w:rsidRPr="00522938">
        <w:rPr>
          <w:rFonts w:ascii="Palatino Linotype" w:eastAsia="Calibri" w:hAnsi="Palatino Linotype" w:cs="Tahoma"/>
          <w:bCs/>
          <w:sz w:val="22"/>
          <w:szCs w:val="22"/>
          <w:lang w:eastAsia="en-US"/>
        </w:rPr>
        <w:t>, a través del Sistema de Acceso a la Información Mexiquense, otorgándoles un plazo de siete días hábiles posteriores a dicha notificaciones para que manifestaran lo que a su derecho c</w:t>
      </w:r>
      <w:r w:rsidR="00176BDF" w:rsidRPr="00522938">
        <w:rPr>
          <w:rFonts w:ascii="Palatino Linotype" w:eastAsia="Calibri" w:hAnsi="Palatino Linotype" w:cs="Tahoma"/>
          <w:bCs/>
          <w:sz w:val="22"/>
          <w:szCs w:val="22"/>
          <w:lang w:eastAsia="en-US"/>
        </w:rPr>
        <w:t xml:space="preserve">onviniera y formularan alegatos, </w:t>
      </w:r>
      <w:r w:rsidR="00176BDF" w:rsidRPr="00522938">
        <w:rPr>
          <w:rFonts w:ascii="Palatino Linotype" w:eastAsia="Calibri" w:hAnsi="Palatino Linotype" w:cs="Tahoma"/>
          <w:bCs/>
          <w:sz w:val="22"/>
          <w:szCs w:val="22"/>
          <w:lang w:val="es-ES" w:eastAsia="en-US"/>
        </w:rPr>
        <w:t>en términos del artículo 185, fracción IV</w:t>
      </w:r>
      <w:r w:rsidR="00534263" w:rsidRPr="00522938">
        <w:rPr>
          <w:rFonts w:ascii="Palatino Linotype" w:eastAsia="Calibri" w:hAnsi="Palatino Linotype" w:cs="Tahoma"/>
          <w:bCs/>
          <w:sz w:val="22"/>
          <w:szCs w:val="22"/>
          <w:lang w:val="es-ES" w:eastAsia="en-US"/>
        </w:rPr>
        <w:t>,</w:t>
      </w:r>
      <w:r w:rsidR="00176BDF" w:rsidRPr="00522938">
        <w:rPr>
          <w:rFonts w:ascii="Palatino Linotype" w:eastAsia="Calibri" w:hAnsi="Palatino Linotype" w:cs="Tahoma"/>
          <w:bCs/>
          <w:sz w:val="22"/>
          <w:szCs w:val="22"/>
          <w:lang w:val="es-ES" w:eastAsia="en-US"/>
        </w:rPr>
        <w:t xml:space="preserve"> de la </w:t>
      </w:r>
      <w:r w:rsidR="00176BDF" w:rsidRPr="00522938">
        <w:rPr>
          <w:rFonts w:ascii="Palatino Linotype" w:eastAsia="Calibri" w:hAnsi="Palatino Linotype" w:cs="Tahoma"/>
          <w:bCs/>
          <w:sz w:val="22"/>
          <w:szCs w:val="22"/>
          <w:lang w:eastAsia="en-US"/>
        </w:rPr>
        <w:t>Ley de Transparencia y Acceso a la Información Pública del Estado de México y Municipios</w:t>
      </w:r>
      <w:r w:rsidR="00A22577" w:rsidRPr="00522938">
        <w:rPr>
          <w:rFonts w:ascii="Palatino Linotype" w:eastAsia="Calibri" w:hAnsi="Palatino Linotype" w:cs="Tahoma"/>
          <w:bCs/>
          <w:sz w:val="22"/>
          <w:szCs w:val="22"/>
          <w:lang w:eastAsia="en-US"/>
        </w:rPr>
        <w:t>.</w:t>
      </w:r>
    </w:p>
    <w:p w14:paraId="664485F3" w14:textId="77777777" w:rsidR="00442CBF" w:rsidRPr="00522938" w:rsidRDefault="00442CBF" w:rsidP="00D9652C">
      <w:pPr>
        <w:spacing w:line="360" w:lineRule="auto"/>
        <w:jc w:val="both"/>
        <w:rPr>
          <w:rFonts w:ascii="Palatino Linotype" w:eastAsia="Calibri" w:hAnsi="Palatino Linotype" w:cs="Tahoma"/>
          <w:bCs/>
          <w:sz w:val="22"/>
          <w:szCs w:val="22"/>
          <w:lang w:val="es-ES" w:eastAsia="en-US"/>
        </w:rPr>
      </w:pPr>
    </w:p>
    <w:p w14:paraId="6DB745D9" w14:textId="63F08DD8" w:rsidR="000A6105" w:rsidRPr="00522938" w:rsidRDefault="00806E45" w:rsidP="00CB2B19">
      <w:pPr>
        <w:spacing w:line="360" w:lineRule="auto"/>
        <w:jc w:val="both"/>
        <w:rPr>
          <w:rFonts w:ascii="Palatino Linotype" w:eastAsia="Calibri" w:hAnsi="Palatino Linotype" w:cs="Tahoma"/>
          <w:bCs/>
          <w:sz w:val="22"/>
          <w:szCs w:val="22"/>
          <w:lang w:val="es-ES" w:eastAsia="en-US"/>
        </w:rPr>
      </w:pPr>
      <w:r w:rsidRPr="00522938">
        <w:rPr>
          <w:rFonts w:ascii="Palatino Linotype" w:eastAsia="Calibri" w:hAnsi="Palatino Linotype" w:cs="Tahoma"/>
          <w:b/>
          <w:bCs/>
          <w:sz w:val="22"/>
          <w:szCs w:val="22"/>
          <w:lang w:val="es-ES" w:eastAsia="en-US"/>
        </w:rPr>
        <w:t>c) Informe Justificado</w:t>
      </w:r>
      <w:r w:rsidR="00FD5159" w:rsidRPr="00522938">
        <w:rPr>
          <w:rFonts w:ascii="Palatino Linotype" w:eastAsia="Calibri" w:hAnsi="Palatino Linotype" w:cs="Tahoma"/>
          <w:b/>
          <w:bCs/>
          <w:sz w:val="22"/>
          <w:szCs w:val="22"/>
          <w:lang w:val="es-ES" w:eastAsia="en-US"/>
        </w:rPr>
        <w:t xml:space="preserve"> del Sujeto Obligado</w:t>
      </w:r>
      <w:r w:rsidR="00CB2B19" w:rsidRPr="00522938">
        <w:rPr>
          <w:rFonts w:ascii="Palatino Linotype" w:eastAsia="Calibri" w:hAnsi="Palatino Linotype" w:cs="Tahoma"/>
          <w:b/>
          <w:bCs/>
          <w:sz w:val="22"/>
          <w:szCs w:val="22"/>
          <w:lang w:val="es-ES" w:eastAsia="en-US"/>
        </w:rPr>
        <w:t>.</w:t>
      </w:r>
      <w:r w:rsidR="00442CBF" w:rsidRPr="00522938">
        <w:rPr>
          <w:rFonts w:ascii="Palatino Linotype" w:eastAsia="Calibri" w:hAnsi="Palatino Linotype" w:cs="Tahoma"/>
          <w:bCs/>
          <w:sz w:val="22"/>
          <w:szCs w:val="22"/>
          <w:lang w:val="es-ES" w:eastAsia="en-US"/>
        </w:rPr>
        <w:t xml:space="preserve"> Con fecha </w:t>
      </w:r>
      <w:r w:rsidR="00FD7081" w:rsidRPr="00522938">
        <w:rPr>
          <w:rFonts w:ascii="Palatino Linotype" w:eastAsia="Calibri" w:hAnsi="Palatino Linotype" w:cs="Tahoma"/>
          <w:bCs/>
          <w:sz w:val="22"/>
          <w:szCs w:val="22"/>
          <w:lang w:val="es-ES" w:eastAsia="en-US"/>
        </w:rPr>
        <w:t>primero</w:t>
      </w:r>
      <w:r w:rsidR="00A971DD" w:rsidRPr="00522938">
        <w:rPr>
          <w:rFonts w:ascii="Palatino Linotype" w:eastAsia="Calibri" w:hAnsi="Palatino Linotype" w:cs="Tahoma"/>
          <w:bCs/>
          <w:sz w:val="22"/>
          <w:szCs w:val="22"/>
          <w:lang w:val="es-ES" w:eastAsia="en-US"/>
        </w:rPr>
        <w:t xml:space="preserve"> de febrero de dos mil diecinueve</w:t>
      </w:r>
      <w:r w:rsidR="00442CBF" w:rsidRPr="00522938">
        <w:rPr>
          <w:rFonts w:ascii="Palatino Linotype" w:eastAsia="Calibri" w:hAnsi="Palatino Linotype" w:cs="Tahoma"/>
          <w:bCs/>
          <w:sz w:val="22"/>
          <w:szCs w:val="22"/>
          <w:lang w:val="es-ES" w:eastAsia="en-US"/>
        </w:rPr>
        <w:t>, se recibió en este Instituto, mediante el Sistema de Acceso a la Información Mexiquense (SAIMEX), el oficio número</w:t>
      </w:r>
      <w:r w:rsidR="00C25465" w:rsidRPr="00522938">
        <w:rPr>
          <w:rFonts w:ascii="Palatino Linotype" w:eastAsia="Calibri" w:hAnsi="Palatino Linotype" w:cs="Tahoma"/>
          <w:bCs/>
          <w:sz w:val="22"/>
          <w:szCs w:val="22"/>
          <w:lang w:val="es-ES" w:eastAsia="en-US"/>
        </w:rPr>
        <w:t xml:space="preserve"> </w:t>
      </w:r>
      <w:r w:rsidR="00FD7081" w:rsidRPr="00522938">
        <w:rPr>
          <w:rFonts w:ascii="Palatino Linotype" w:eastAsia="Calibri" w:hAnsi="Palatino Linotype" w:cs="Tahoma"/>
          <w:b/>
          <w:bCs/>
          <w:sz w:val="22"/>
          <w:szCs w:val="22"/>
          <w:lang w:val="es-ES" w:eastAsia="en-US"/>
        </w:rPr>
        <w:t>MTM/UT/033/01/19</w:t>
      </w:r>
      <w:r w:rsidR="00B13556" w:rsidRPr="00522938">
        <w:rPr>
          <w:rFonts w:ascii="Palatino Linotype" w:eastAsia="Calibri" w:hAnsi="Palatino Linotype" w:cs="Tahoma"/>
          <w:bCs/>
          <w:sz w:val="22"/>
          <w:szCs w:val="22"/>
          <w:lang w:val="es-ES" w:eastAsia="en-US"/>
        </w:rPr>
        <w:t xml:space="preserve">, de </w:t>
      </w:r>
      <w:r w:rsidR="00FD7081" w:rsidRPr="00522938">
        <w:rPr>
          <w:rFonts w:ascii="Palatino Linotype" w:eastAsia="Calibri" w:hAnsi="Palatino Linotype" w:cs="Tahoma"/>
          <w:bCs/>
          <w:sz w:val="22"/>
          <w:szCs w:val="22"/>
          <w:lang w:val="es-ES" w:eastAsia="en-US"/>
        </w:rPr>
        <w:t xml:space="preserve">misma </w:t>
      </w:r>
      <w:r w:rsidR="00C25465" w:rsidRPr="00522938">
        <w:rPr>
          <w:rFonts w:ascii="Palatino Linotype" w:eastAsia="Calibri" w:hAnsi="Palatino Linotype" w:cs="Tahoma"/>
          <w:bCs/>
          <w:sz w:val="22"/>
          <w:szCs w:val="22"/>
          <w:lang w:val="es-ES" w:eastAsia="en-US"/>
        </w:rPr>
        <w:t xml:space="preserve">fecha </w:t>
      </w:r>
      <w:r w:rsidR="00FD7081" w:rsidRPr="00522938">
        <w:rPr>
          <w:rFonts w:ascii="Palatino Linotype" w:eastAsia="Calibri" w:hAnsi="Palatino Linotype" w:cs="Tahoma"/>
          <w:bCs/>
          <w:sz w:val="22"/>
          <w:szCs w:val="22"/>
          <w:lang w:val="es-ES" w:eastAsia="en-US"/>
        </w:rPr>
        <w:t>a la</w:t>
      </w:r>
      <w:r w:rsidR="00C25465" w:rsidRPr="00522938">
        <w:rPr>
          <w:rFonts w:ascii="Palatino Linotype" w:eastAsia="Calibri" w:hAnsi="Palatino Linotype" w:cs="Tahoma"/>
          <w:bCs/>
          <w:sz w:val="22"/>
          <w:szCs w:val="22"/>
          <w:lang w:val="es-ES" w:eastAsia="en-US"/>
        </w:rPr>
        <w:t xml:space="preserve"> de su recepción</w:t>
      </w:r>
      <w:r w:rsidR="00B13556" w:rsidRPr="00522938">
        <w:rPr>
          <w:rFonts w:ascii="Palatino Linotype" w:eastAsia="Calibri" w:hAnsi="Palatino Linotype" w:cs="Tahoma"/>
          <w:bCs/>
          <w:sz w:val="22"/>
          <w:szCs w:val="22"/>
          <w:lang w:val="es-ES" w:eastAsia="en-US"/>
        </w:rPr>
        <w:t xml:space="preserve">, </w:t>
      </w:r>
      <w:r w:rsidR="00D62B39" w:rsidRPr="00522938">
        <w:rPr>
          <w:rFonts w:ascii="Palatino Linotype" w:eastAsia="Calibri" w:hAnsi="Palatino Linotype" w:cs="Tahoma"/>
          <w:bCs/>
          <w:sz w:val="22"/>
          <w:szCs w:val="22"/>
          <w:lang w:val="es-ES" w:eastAsia="en-US"/>
        </w:rPr>
        <w:t xml:space="preserve">dirigido al </w:t>
      </w:r>
      <w:r w:rsidR="00ED0177" w:rsidRPr="00522938">
        <w:rPr>
          <w:rFonts w:ascii="Palatino Linotype" w:eastAsia="Calibri" w:hAnsi="Palatino Linotype" w:cs="Tahoma"/>
          <w:bCs/>
          <w:sz w:val="22"/>
          <w:szCs w:val="22"/>
          <w:lang w:val="es-ES" w:eastAsia="en-US"/>
        </w:rPr>
        <w:t xml:space="preserve">Comisionado Ponente y signado por </w:t>
      </w:r>
      <w:r w:rsidR="00DD0A6D" w:rsidRPr="00522938">
        <w:rPr>
          <w:rFonts w:ascii="Palatino Linotype" w:eastAsia="Calibri" w:hAnsi="Palatino Linotype" w:cs="Tahoma"/>
          <w:bCs/>
          <w:sz w:val="22"/>
          <w:szCs w:val="22"/>
          <w:lang w:val="es-ES" w:eastAsia="en-US"/>
        </w:rPr>
        <w:t>la Titular de la Unidad de Transparencia</w:t>
      </w:r>
      <w:r w:rsidR="00B13556" w:rsidRPr="00522938">
        <w:rPr>
          <w:rFonts w:ascii="Palatino Linotype" w:eastAsia="Calibri" w:hAnsi="Palatino Linotype" w:cs="Tahoma"/>
          <w:bCs/>
          <w:sz w:val="22"/>
          <w:szCs w:val="22"/>
          <w:lang w:val="es-ES" w:eastAsia="en-US"/>
        </w:rPr>
        <w:t xml:space="preserve">, </w:t>
      </w:r>
      <w:r w:rsidR="00D62B39" w:rsidRPr="00522938">
        <w:rPr>
          <w:rFonts w:ascii="Palatino Linotype" w:eastAsia="Calibri" w:hAnsi="Palatino Linotype" w:cs="Tahoma"/>
          <w:bCs/>
          <w:sz w:val="22"/>
          <w:szCs w:val="22"/>
          <w:lang w:val="es-ES" w:eastAsia="en-US"/>
        </w:rPr>
        <w:t>mediante el cual se manifestaron</w:t>
      </w:r>
      <w:r w:rsidR="00B13556" w:rsidRPr="00522938">
        <w:rPr>
          <w:rFonts w:ascii="Palatino Linotype" w:eastAsia="Calibri" w:hAnsi="Palatino Linotype" w:cs="Tahoma"/>
          <w:bCs/>
          <w:sz w:val="22"/>
          <w:szCs w:val="22"/>
          <w:lang w:val="es-ES" w:eastAsia="en-US"/>
        </w:rPr>
        <w:t xml:space="preserve"> los alegatos siguientes:</w:t>
      </w:r>
    </w:p>
    <w:p w14:paraId="0A0503FC" w14:textId="77777777" w:rsidR="00B13556" w:rsidRPr="00522938" w:rsidRDefault="00B13556" w:rsidP="00CB2B19">
      <w:pPr>
        <w:spacing w:line="360" w:lineRule="auto"/>
        <w:jc w:val="both"/>
        <w:rPr>
          <w:rFonts w:ascii="Palatino Linotype" w:eastAsia="Calibri" w:hAnsi="Palatino Linotype" w:cs="Tahoma"/>
          <w:bCs/>
          <w:sz w:val="22"/>
          <w:szCs w:val="22"/>
          <w:lang w:val="es-ES" w:eastAsia="en-US"/>
        </w:rPr>
      </w:pPr>
    </w:p>
    <w:p w14:paraId="271EDD0F" w14:textId="77777777" w:rsidR="00D62B39" w:rsidRPr="00522938" w:rsidRDefault="00D62B39" w:rsidP="00D62B39">
      <w:pPr>
        <w:spacing w:line="360" w:lineRule="auto"/>
        <w:ind w:left="567" w:right="567"/>
        <w:jc w:val="both"/>
        <w:rPr>
          <w:rFonts w:ascii="Palatino Linotype" w:eastAsia="Calibri" w:hAnsi="Palatino Linotype" w:cs="Tahoma"/>
          <w:bCs/>
          <w:lang w:eastAsia="en-US"/>
        </w:rPr>
      </w:pPr>
      <w:r w:rsidRPr="00522938">
        <w:rPr>
          <w:rFonts w:ascii="Palatino Linotype" w:eastAsia="Calibri" w:hAnsi="Palatino Linotype" w:cs="Tahoma"/>
          <w:bCs/>
          <w:lang w:eastAsia="en-US"/>
        </w:rPr>
        <w:t>[…]</w:t>
      </w:r>
    </w:p>
    <w:p w14:paraId="0D3C0A43" w14:textId="77777777" w:rsidR="00D62B39" w:rsidRPr="00522938" w:rsidRDefault="00D62B39" w:rsidP="00D62B39">
      <w:pPr>
        <w:spacing w:line="360" w:lineRule="auto"/>
        <w:ind w:left="567" w:right="567"/>
        <w:jc w:val="both"/>
        <w:rPr>
          <w:rFonts w:ascii="Palatino Linotype" w:eastAsia="Calibri" w:hAnsi="Palatino Linotype" w:cs="Tahoma"/>
          <w:bCs/>
          <w:lang w:eastAsia="en-US"/>
        </w:rPr>
      </w:pPr>
    </w:p>
    <w:p w14:paraId="19D3A0D4" w14:textId="77777777" w:rsidR="00FD7081" w:rsidRPr="00522938" w:rsidRDefault="00FD7081" w:rsidP="00FD7081">
      <w:pPr>
        <w:spacing w:line="360" w:lineRule="auto"/>
        <w:ind w:left="567" w:right="567"/>
        <w:jc w:val="both"/>
        <w:rPr>
          <w:rFonts w:ascii="Palatino Linotype" w:eastAsia="Calibri" w:hAnsi="Palatino Linotype" w:cs="Tahoma"/>
          <w:bCs/>
          <w:lang w:eastAsia="en-US"/>
        </w:rPr>
      </w:pPr>
      <w:r w:rsidRPr="00522938">
        <w:rPr>
          <w:rFonts w:ascii="Palatino Linotype" w:eastAsia="Calibri" w:hAnsi="Palatino Linotype" w:cs="Tahoma"/>
          <w:bCs/>
          <w:lang w:eastAsia="en-US"/>
        </w:rPr>
        <w:t xml:space="preserve">Con fecha 8 de Enero de 2019 la Unidad de Transparencia elaboro y remitió requerimiento de información a la Secretaria del Ayuntamiento con numero de oficio MTM/UT/004/01/19 </w:t>
      </w:r>
      <w:r w:rsidRPr="00522938">
        <w:rPr>
          <w:rFonts w:ascii="Palatino Linotype" w:eastAsia="Calibri" w:hAnsi="Palatino Linotype" w:cs="Tahoma"/>
          <w:bCs/>
          <w:lang w:eastAsia="en-US"/>
        </w:rPr>
        <w:lastRenderedPageBreak/>
        <w:t>y de igual forma a la Dirección de Seguridad Pública Municipal con numero de oficio MTM/UT/003/01/19, las cuales contestaron en tiempo y forma, sin embargo este último manifestó que la información se consideraba como reservada en términos del artículo 140 fracción I, VI, IX y X, por lo que con fecha 11 de Enero de 2019 el Comité de Transparencia 2019-2021 sesiono referente a este tema, acordando por unanimidad de votos, reservar la información, mismo documento que será adjuntado a la presente informe.</w:t>
      </w:r>
    </w:p>
    <w:p w14:paraId="6A6C7D88" w14:textId="77777777" w:rsidR="00FD7081" w:rsidRPr="00522938" w:rsidRDefault="00FD7081" w:rsidP="00FD7081">
      <w:pPr>
        <w:spacing w:line="360" w:lineRule="auto"/>
        <w:ind w:left="567" w:right="567"/>
        <w:jc w:val="both"/>
        <w:rPr>
          <w:rFonts w:ascii="Palatino Linotype" w:eastAsia="Calibri" w:hAnsi="Palatino Linotype" w:cs="Tahoma"/>
          <w:bCs/>
          <w:lang w:eastAsia="en-US"/>
        </w:rPr>
      </w:pPr>
    </w:p>
    <w:p w14:paraId="66CDA634" w14:textId="77777777" w:rsidR="00FD7081" w:rsidRPr="00522938" w:rsidRDefault="00FD7081" w:rsidP="00FD7081">
      <w:pPr>
        <w:spacing w:line="360" w:lineRule="auto"/>
        <w:ind w:left="567" w:right="567"/>
        <w:jc w:val="both"/>
        <w:rPr>
          <w:rFonts w:ascii="Palatino Linotype" w:eastAsia="Calibri" w:hAnsi="Palatino Linotype" w:cs="Tahoma"/>
          <w:bCs/>
          <w:lang w:eastAsia="en-US"/>
        </w:rPr>
      </w:pPr>
      <w:r w:rsidRPr="00522938">
        <w:rPr>
          <w:rFonts w:ascii="Palatino Linotype" w:eastAsia="Calibri" w:hAnsi="Palatino Linotype" w:cs="Tahoma"/>
          <w:bCs/>
          <w:lang w:eastAsia="en-US"/>
        </w:rPr>
        <w:t>En méritos de lo antes señalado respetuosamente solicito.</w:t>
      </w:r>
    </w:p>
    <w:p w14:paraId="2B9AEC83" w14:textId="794B6484" w:rsidR="00C25465" w:rsidRPr="00522938" w:rsidRDefault="00C25465" w:rsidP="00FD5159">
      <w:pPr>
        <w:spacing w:line="360" w:lineRule="auto"/>
        <w:ind w:left="567" w:right="567"/>
        <w:jc w:val="both"/>
        <w:rPr>
          <w:rFonts w:ascii="Palatino Linotype" w:eastAsia="Calibri" w:hAnsi="Palatino Linotype" w:cs="Tahoma"/>
          <w:bCs/>
          <w:lang w:eastAsia="en-US"/>
        </w:rPr>
      </w:pPr>
    </w:p>
    <w:p w14:paraId="19753A7C" w14:textId="6F703D3B" w:rsidR="00FD7081" w:rsidRPr="00522938" w:rsidRDefault="00FD7081" w:rsidP="00FD5159">
      <w:pPr>
        <w:spacing w:line="360" w:lineRule="auto"/>
        <w:ind w:left="567" w:right="567"/>
        <w:jc w:val="both"/>
        <w:rPr>
          <w:rFonts w:ascii="Palatino Linotype" w:eastAsia="Calibri" w:hAnsi="Palatino Linotype" w:cs="Tahoma"/>
          <w:bCs/>
          <w:lang w:eastAsia="en-US"/>
        </w:rPr>
      </w:pPr>
      <w:r w:rsidRPr="00522938">
        <w:rPr>
          <w:rFonts w:ascii="Palatino Linotype" w:eastAsia="Calibri" w:hAnsi="Palatino Linotype" w:cs="Tahoma"/>
          <w:bCs/>
          <w:lang w:eastAsia="en-US"/>
        </w:rPr>
        <w:t>ÚNICO: Se tenga por satisfecha la obligación de entrega de informe justificado así como por realizadas las manifestaciones aquí vertidas, a fin de que se valoren al momento de tomar decisión sobre el presente asunto.</w:t>
      </w:r>
      <w:r w:rsidR="00B10BF6">
        <w:rPr>
          <w:rFonts w:ascii="Palatino Linotype" w:eastAsia="Calibri" w:hAnsi="Palatino Linotype" w:cs="Tahoma"/>
          <w:bCs/>
          <w:lang w:eastAsia="en-US"/>
        </w:rPr>
        <w:t xml:space="preserve"> </w:t>
      </w:r>
      <w:r w:rsidR="00B10BF6" w:rsidRPr="00522938">
        <w:rPr>
          <w:rFonts w:ascii="Palatino Linotype" w:eastAsia="Calibri" w:hAnsi="Palatino Linotype" w:cs="Tahoma"/>
          <w:bCs/>
          <w:lang w:val="es-ES" w:eastAsia="en-US"/>
        </w:rPr>
        <w:t>(</w:t>
      </w:r>
      <w:r w:rsidR="00B10BF6" w:rsidRPr="0040303D">
        <w:rPr>
          <w:rFonts w:ascii="Palatino Linotype" w:eastAsia="Calibri" w:hAnsi="Palatino Linotype" w:cs="Tahoma"/>
          <w:bCs/>
          <w:i/>
          <w:lang w:val="es-ES" w:eastAsia="en-US"/>
        </w:rPr>
        <w:t>Sic.</w:t>
      </w:r>
      <w:r w:rsidR="00B10BF6" w:rsidRPr="00522938">
        <w:rPr>
          <w:rFonts w:ascii="Palatino Linotype" w:eastAsia="Calibri" w:hAnsi="Palatino Linotype" w:cs="Tahoma"/>
          <w:bCs/>
          <w:lang w:val="es-ES" w:eastAsia="en-US"/>
        </w:rPr>
        <w:t>)</w:t>
      </w:r>
    </w:p>
    <w:p w14:paraId="4F1DD8F8" w14:textId="77777777" w:rsidR="00C44815" w:rsidRPr="00522938" w:rsidRDefault="00C44815" w:rsidP="00D9652C">
      <w:pPr>
        <w:spacing w:line="360" w:lineRule="auto"/>
        <w:jc w:val="both"/>
        <w:rPr>
          <w:rFonts w:ascii="Palatino Linotype" w:eastAsia="Calibri" w:hAnsi="Palatino Linotype" w:cs="Tahoma"/>
          <w:bCs/>
          <w:sz w:val="22"/>
          <w:szCs w:val="22"/>
          <w:lang w:val="es-ES" w:eastAsia="en-US"/>
        </w:rPr>
      </w:pPr>
    </w:p>
    <w:p w14:paraId="7334E707" w14:textId="3AC3C1E6" w:rsidR="00FD7081" w:rsidRPr="00522938" w:rsidRDefault="00FD7081" w:rsidP="00D9652C">
      <w:pPr>
        <w:spacing w:line="360" w:lineRule="auto"/>
        <w:jc w:val="both"/>
        <w:rPr>
          <w:rFonts w:ascii="Palatino Linotype" w:eastAsia="Calibri" w:hAnsi="Palatino Linotype" w:cs="Tahoma"/>
          <w:bCs/>
          <w:sz w:val="22"/>
          <w:szCs w:val="22"/>
          <w:lang w:val="es-ES" w:eastAsia="en-US"/>
        </w:rPr>
      </w:pPr>
      <w:r w:rsidRPr="00522938">
        <w:rPr>
          <w:rFonts w:ascii="Palatino Linotype" w:eastAsia="Calibri" w:hAnsi="Palatino Linotype" w:cs="Tahoma"/>
          <w:bCs/>
          <w:sz w:val="22"/>
          <w:szCs w:val="22"/>
          <w:lang w:val="es-ES" w:eastAsia="en-US"/>
        </w:rPr>
        <w:t xml:space="preserve">A su informe justificado el Ayuntamiento de Temascalcingo adjuntó el Acta de Comité de Transparencia, de fecha once de enero de dos mil diecinueve, mediante la cual se confirmó la clasificación de los Partes de novedades </w:t>
      </w:r>
      <w:r w:rsidR="001A5E24" w:rsidRPr="00522938">
        <w:rPr>
          <w:rFonts w:ascii="Palatino Linotype" w:eastAsia="Calibri" w:hAnsi="Palatino Linotype" w:cs="Tahoma"/>
          <w:bCs/>
          <w:sz w:val="22"/>
          <w:szCs w:val="22"/>
          <w:lang w:val="es-ES" w:eastAsia="en-US"/>
        </w:rPr>
        <w:t xml:space="preserve">generados </w:t>
      </w:r>
      <w:r w:rsidRPr="00522938">
        <w:rPr>
          <w:rFonts w:ascii="Palatino Linotype" w:eastAsia="Calibri" w:hAnsi="Palatino Linotype" w:cs="Tahoma"/>
          <w:bCs/>
          <w:sz w:val="22"/>
          <w:szCs w:val="22"/>
          <w:lang w:val="es-ES" w:eastAsia="en-US"/>
        </w:rPr>
        <w:t xml:space="preserve">del primero al siete de enero de dos mil diecinueve, </w:t>
      </w:r>
      <w:r w:rsidR="002A6BBD" w:rsidRPr="00522938">
        <w:rPr>
          <w:rFonts w:ascii="Palatino Linotype" w:eastAsia="Calibri" w:hAnsi="Palatino Linotype" w:cs="Tahoma"/>
          <w:bCs/>
          <w:sz w:val="22"/>
          <w:szCs w:val="22"/>
          <w:lang w:val="es-ES" w:eastAsia="en-US"/>
        </w:rPr>
        <w:t xml:space="preserve">por un lapso de tres años, </w:t>
      </w:r>
      <w:r w:rsidRPr="00522938">
        <w:rPr>
          <w:rFonts w:ascii="Palatino Linotype" w:eastAsia="Calibri" w:hAnsi="Palatino Linotype" w:cs="Tahoma"/>
          <w:bCs/>
          <w:sz w:val="22"/>
          <w:szCs w:val="22"/>
          <w:lang w:val="es-ES" w:eastAsia="en-US"/>
        </w:rPr>
        <w:t xml:space="preserve">con fundamento en el artículo 140, </w:t>
      </w:r>
      <w:r w:rsidR="00966FD2" w:rsidRPr="00522938">
        <w:rPr>
          <w:rFonts w:ascii="Palatino Linotype" w:eastAsia="Calibri" w:hAnsi="Palatino Linotype" w:cs="Tahoma"/>
          <w:bCs/>
          <w:sz w:val="22"/>
          <w:szCs w:val="22"/>
          <w:lang w:val="es-ES" w:eastAsia="en-US"/>
        </w:rPr>
        <w:t>fracciones I, IV, VI, VIII, IX y X, de la Ley de Transparencia y Acceso a la Información Pública del Estado de México y Municipios.</w:t>
      </w:r>
    </w:p>
    <w:p w14:paraId="4F8FE071" w14:textId="77777777" w:rsidR="00FD7081" w:rsidRPr="00522938" w:rsidRDefault="00FD7081" w:rsidP="00D9652C">
      <w:pPr>
        <w:spacing w:line="360" w:lineRule="auto"/>
        <w:jc w:val="both"/>
        <w:rPr>
          <w:rFonts w:ascii="Palatino Linotype" w:eastAsia="Calibri" w:hAnsi="Palatino Linotype" w:cs="Tahoma"/>
          <w:bCs/>
          <w:sz w:val="22"/>
          <w:szCs w:val="22"/>
          <w:lang w:val="es-ES" w:eastAsia="en-US"/>
        </w:rPr>
      </w:pPr>
    </w:p>
    <w:p w14:paraId="7C356D7C" w14:textId="1DDFC5A6" w:rsidR="00966FD2" w:rsidRPr="00522938" w:rsidRDefault="00966FD2" w:rsidP="00D9652C">
      <w:pPr>
        <w:spacing w:line="360" w:lineRule="auto"/>
        <w:jc w:val="both"/>
        <w:rPr>
          <w:rFonts w:ascii="Palatino Linotype" w:eastAsia="Calibri" w:hAnsi="Palatino Linotype" w:cs="Tahoma"/>
          <w:bCs/>
          <w:sz w:val="22"/>
          <w:szCs w:val="22"/>
          <w:lang w:val="es-ES" w:eastAsia="en-US"/>
        </w:rPr>
      </w:pPr>
      <w:r w:rsidRPr="00522938">
        <w:rPr>
          <w:rFonts w:ascii="Palatino Linotype" w:eastAsia="Calibri" w:hAnsi="Palatino Linotype" w:cs="Tahoma"/>
          <w:bCs/>
          <w:sz w:val="22"/>
          <w:szCs w:val="22"/>
          <w:lang w:val="es-ES" w:eastAsia="en-US"/>
        </w:rPr>
        <w:t>Considerado que el Sujeto Obligado complementó su respuesta inicial, este Instituto, con fundamento en el artículo 185, fracción III, de la Ley de Transparencia y Acceso a la Información Pública del Estado de México y Municipios, hizo de conocimiento del Particular el Informe Justificado y el Acta de Comité de Transparencia.</w:t>
      </w:r>
    </w:p>
    <w:p w14:paraId="28B62170" w14:textId="77777777" w:rsidR="00966FD2" w:rsidRPr="00522938" w:rsidRDefault="00966FD2" w:rsidP="00D9652C">
      <w:pPr>
        <w:spacing w:line="360" w:lineRule="auto"/>
        <w:jc w:val="both"/>
        <w:rPr>
          <w:rFonts w:ascii="Palatino Linotype" w:eastAsia="Calibri" w:hAnsi="Palatino Linotype" w:cs="Tahoma"/>
          <w:bCs/>
          <w:sz w:val="22"/>
          <w:szCs w:val="22"/>
          <w:lang w:val="es-ES" w:eastAsia="en-US"/>
        </w:rPr>
      </w:pPr>
    </w:p>
    <w:p w14:paraId="6DA63E6F" w14:textId="15B43D5B" w:rsidR="002A6BBD" w:rsidRPr="00522938" w:rsidRDefault="002A6BBD" w:rsidP="00D9652C">
      <w:pPr>
        <w:spacing w:line="360" w:lineRule="auto"/>
        <w:jc w:val="both"/>
        <w:rPr>
          <w:rFonts w:ascii="Palatino Linotype" w:eastAsia="Calibri" w:hAnsi="Palatino Linotype" w:cs="Tahoma"/>
          <w:bCs/>
          <w:sz w:val="22"/>
          <w:szCs w:val="22"/>
          <w:lang w:val="es-ES" w:eastAsia="en-US"/>
        </w:rPr>
      </w:pPr>
      <w:r w:rsidRPr="00522938">
        <w:rPr>
          <w:rFonts w:ascii="Palatino Linotype" w:eastAsia="Calibri" w:hAnsi="Palatino Linotype" w:cs="Tahoma"/>
          <w:b/>
          <w:bCs/>
          <w:sz w:val="22"/>
          <w:szCs w:val="22"/>
          <w:lang w:val="es-ES" w:eastAsia="en-US"/>
        </w:rPr>
        <w:t xml:space="preserve">d) </w:t>
      </w:r>
      <w:r w:rsidR="009F72BE" w:rsidRPr="00522938">
        <w:rPr>
          <w:rFonts w:ascii="Palatino Linotype" w:eastAsia="Calibri" w:hAnsi="Palatino Linotype" w:cs="Tahoma"/>
          <w:b/>
          <w:bCs/>
          <w:sz w:val="22"/>
          <w:szCs w:val="22"/>
          <w:lang w:val="es-ES" w:eastAsia="en-US"/>
        </w:rPr>
        <w:t>Acuerdo de Audiencia</w:t>
      </w:r>
      <w:r w:rsidRPr="00522938">
        <w:rPr>
          <w:rFonts w:ascii="Palatino Linotype" w:eastAsia="Calibri" w:hAnsi="Palatino Linotype" w:cs="Tahoma"/>
          <w:b/>
          <w:bCs/>
          <w:sz w:val="22"/>
          <w:szCs w:val="22"/>
          <w:lang w:val="es-ES" w:eastAsia="en-US"/>
        </w:rPr>
        <w:t>.</w:t>
      </w:r>
      <w:r w:rsidRPr="00522938">
        <w:rPr>
          <w:rFonts w:ascii="Palatino Linotype" w:eastAsia="Calibri" w:hAnsi="Palatino Linotype" w:cs="Tahoma"/>
          <w:bCs/>
          <w:sz w:val="22"/>
          <w:szCs w:val="22"/>
          <w:lang w:val="es-ES" w:eastAsia="en-US"/>
        </w:rPr>
        <w:t xml:space="preserve"> Con </w:t>
      </w:r>
      <w:r w:rsidR="002538D7" w:rsidRPr="00522938">
        <w:rPr>
          <w:rFonts w:ascii="Palatino Linotype" w:eastAsia="Calibri" w:hAnsi="Palatino Linotype" w:cs="Tahoma"/>
          <w:bCs/>
          <w:sz w:val="22"/>
          <w:szCs w:val="22"/>
          <w:lang w:val="es-ES" w:eastAsia="en-US"/>
        </w:rPr>
        <w:t xml:space="preserve">fecha once de marzo de dos mil diecinueve, El Comisionado Ponente, con fundamento en los artículos 185, fracción V, de la Ley de Transparencia y Acceso a la Información Pública del Estado de México y Municipios y 14, fracciones I, III, IV y V, del </w:t>
      </w:r>
      <w:r w:rsidR="002538D7" w:rsidRPr="00522938">
        <w:rPr>
          <w:rFonts w:ascii="Palatino Linotype" w:eastAsia="Calibri" w:hAnsi="Palatino Linotype" w:cs="Tahoma"/>
          <w:bCs/>
          <w:sz w:val="22"/>
          <w:szCs w:val="22"/>
          <w:lang w:val="es-ES" w:eastAsia="en-US"/>
        </w:rPr>
        <w:lastRenderedPageBreak/>
        <w:t xml:space="preserve">Reglamento Interior de este Instituto, acordó </w:t>
      </w:r>
      <w:r w:rsidR="009F72BE" w:rsidRPr="00522938">
        <w:rPr>
          <w:rFonts w:ascii="Palatino Linotype" w:eastAsia="Calibri" w:hAnsi="Palatino Linotype" w:cs="Tahoma"/>
          <w:bCs/>
          <w:sz w:val="22"/>
          <w:szCs w:val="22"/>
          <w:lang w:val="es-ES" w:eastAsia="en-US"/>
        </w:rPr>
        <w:t>citar a audiencia de acceso a información clasificada al Ayuntamiento de Temascalcingo, con la finalidad de que presentara los documentos clasificados como reservados y así contar con los elementos necesarios para resolver el Recurso de Revisión.</w:t>
      </w:r>
    </w:p>
    <w:p w14:paraId="0A74F2B1" w14:textId="77777777" w:rsidR="009F72BE" w:rsidRPr="00522938" w:rsidRDefault="009F72BE" w:rsidP="00D9652C">
      <w:pPr>
        <w:spacing w:line="360" w:lineRule="auto"/>
        <w:jc w:val="both"/>
        <w:rPr>
          <w:rFonts w:ascii="Palatino Linotype" w:eastAsia="Calibri" w:hAnsi="Palatino Linotype" w:cs="Tahoma"/>
          <w:bCs/>
          <w:sz w:val="22"/>
          <w:szCs w:val="22"/>
          <w:lang w:val="es-ES" w:eastAsia="en-US"/>
        </w:rPr>
      </w:pPr>
    </w:p>
    <w:p w14:paraId="7EFF7F58" w14:textId="257FE579" w:rsidR="00565C92" w:rsidRPr="00522938" w:rsidRDefault="00565C92" w:rsidP="00D9652C">
      <w:pPr>
        <w:spacing w:line="360" w:lineRule="auto"/>
        <w:jc w:val="both"/>
        <w:rPr>
          <w:rFonts w:ascii="Palatino Linotype" w:eastAsia="Calibri" w:hAnsi="Palatino Linotype" w:cs="Tahoma"/>
          <w:bCs/>
          <w:sz w:val="22"/>
          <w:szCs w:val="22"/>
          <w:lang w:val="es-ES" w:eastAsia="en-US"/>
        </w:rPr>
      </w:pPr>
      <w:r w:rsidRPr="00522938">
        <w:rPr>
          <w:rFonts w:ascii="Palatino Linotype" w:eastAsia="Calibri" w:hAnsi="Palatino Linotype" w:cs="Tahoma"/>
          <w:b/>
          <w:bCs/>
          <w:sz w:val="22"/>
          <w:szCs w:val="22"/>
          <w:lang w:val="es-ES" w:eastAsia="en-US"/>
        </w:rPr>
        <w:t>e) Ampliación del plazo para resolver.</w:t>
      </w:r>
      <w:r w:rsidRPr="00522938">
        <w:rPr>
          <w:rFonts w:ascii="Palatino Linotype" w:eastAsia="Calibri" w:hAnsi="Palatino Linotype" w:cs="Tahoma"/>
          <w:bCs/>
          <w:sz w:val="22"/>
          <w:szCs w:val="22"/>
          <w:lang w:val="es-ES" w:eastAsia="en-US"/>
        </w:rPr>
        <w:t xml:space="preserve"> Con fecha catorce de marzo de dos mil diecinueve, el Comisionado Ponente acordó, con fundamento en el artículo 181, párrafo tercero, de la Ley de Transparencia y Acceso a la Información Pública del Estado de México y Municipios, ampliar por un periodo de quince días el plazo para resolver medio de impugnación, con el fin de contar con los elementos suficientes para proponer al Pleno de este Instituto la resolución que en derecho corresponda.</w:t>
      </w:r>
    </w:p>
    <w:p w14:paraId="2AC547EF" w14:textId="77777777" w:rsidR="00565C92" w:rsidRPr="00522938" w:rsidRDefault="00565C92" w:rsidP="00D9652C">
      <w:pPr>
        <w:spacing w:line="360" w:lineRule="auto"/>
        <w:jc w:val="both"/>
        <w:rPr>
          <w:rFonts w:ascii="Palatino Linotype" w:eastAsia="Calibri" w:hAnsi="Palatino Linotype" w:cs="Tahoma"/>
          <w:bCs/>
          <w:sz w:val="22"/>
          <w:szCs w:val="22"/>
          <w:lang w:val="es-ES" w:eastAsia="en-US"/>
        </w:rPr>
      </w:pPr>
    </w:p>
    <w:p w14:paraId="438F237A" w14:textId="3FE9E104" w:rsidR="009F72BE" w:rsidRPr="00522938" w:rsidRDefault="00565C92" w:rsidP="00D9652C">
      <w:pPr>
        <w:spacing w:line="360" w:lineRule="auto"/>
        <w:jc w:val="both"/>
        <w:rPr>
          <w:rFonts w:ascii="Palatino Linotype" w:eastAsia="Calibri" w:hAnsi="Palatino Linotype" w:cs="Tahoma"/>
          <w:bCs/>
          <w:sz w:val="22"/>
          <w:szCs w:val="22"/>
          <w:lang w:val="es-ES" w:eastAsia="en-US"/>
        </w:rPr>
      </w:pPr>
      <w:r w:rsidRPr="00522938">
        <w:rPr>
          <w:rFonts w:ascii="Palatino Linotype" w:eastAsia="Calibri" w:hAnsi="Palatino Linotype" w:cs="Tahoma"/>
          <w:b/>
          <w:bCs/>
          <w:sz w:val="22"/>
          <w:szCs w:val="22"/>
          <w:lang w:val="es-ES" w:eastAsia="en-US"/>
        </w:rPr>
        <w:t>f</w:t>
      </w:r>
      <w:r w:rsidR="009F72BE" w:rsidRPr="00522938">
        <w:rPr>
          <w:rFonts w:ascii="Palatino Linotype" w:eastAsia="Calibri" w:hAnsi="Palatino Linotype" w:cs="Tahoma"/>
          <w:b/>
          <w:bCs/>
          <w:sz w:val="22"/>
          <w:szCs w:val="22"/>
          <w:lang w:val="es-ES" w:eastAsia="en-US"/>
        </w:rPr>
        <w:t xml:space="preserve">) Verificativo de la audiencia. </w:t>
      </w:r>
      <w:r w:rsidR="009F72BE" w:rsidRPr="00522938">
        <w:rPr>
          <w:rFonts w:ascii="Palatino Linotype" w:eastAsia="Calibri" w:hAnsi="Palatino Linotype" w:cs="Tahoma"/>
          <w:bCs/>
          <w:sz w:val="22"/>
          <w:szCs w:val="22"/>
          <w:lang w:val="es-ES" w:eastAsia="en-US"/>
        </w:rPr>
        <w:t>Con fecha diecinueve de marzo de dos mil dieciocho</w:t>
      </w:r>
      <w:r w:rsidR="00B10BF6">
        <w:rPr>
          <w:rFonts w:ascii="Palatino Linotype" w:eastAsia="Calibri" w:hAnsi="Palatino Linotype" w:cs="Tahoma"/>
          <w:bCs/>
          <w:sz w:val="22"/>
          <w:szCs w:val="22"/>
          <w:lang w:val="es-ES" w:eastAsia="en-US"/>
        </w:rPr>
        <w:t>,</w:t>
      </w:r>
      <w:r w:rsidR="009F72BE" w:rsidRPr="00522938">
        <w:rPr>
          <w:rFonts w:ascii="Palatino Linotype" w:eastAsia="Calibri" w:hAnsi="Palatino Linotype" w:cs="Tahoma"/>
          <w:bCs/>
          <w:sz w:val="22"/>
          <w:szCs w:val="22"/>
          <w:lang w:val="es-ES" w:eastAsia="en-US"/>
        </w:rPr>
        <w:t xml:space="preserve"> tuvo lugar en las instalaciones de este Instituto la audiencia de acceso a los Partes de Novedades clasificados como reservados, de la cual se dejó constancia en acta circunstanciada que obra en los términos siguientes:</w:t>
      </w:r>
    </w:p>
    <w:p w14:paraId="1E52DA88" w14:textId="77777777" w:rsidR="009F72BE" w:rsidRPr="00522938" w:rsidRDefault="009F72BE" w:rsidP="00D9652C">
      <w:pPr>
        <w:spacing w:line="360" w:lineRule="auto"/>
        <w:jc w:val="both"/>
        <w:rPr>
          <w:rFonts w:ascii="Palatino Linotype" w:eastAsia="Calibri" w:hAnsi="Palatino Linotype" w:cs="Tahoma"/>
          <w:bCs/>
          <w:sz w:val="22"/>
          <w:szCs w:val="22"/>
          <w:lang w:val="es-ES" w:eastAsia="en-US"/>
        </w:rPr>
      </w:pPr>
    </w:p>
    <w:p w14:paraId="1D86B343" w14:textId="2FF6B9A2" w:rsidR="009F72BE" w:rsidRPr="00522938" w:rsidRDefault="009F72BE" w:rsidP="009F72BE">
      <w:pPr>
        <w:spacing w:line="360" w:lineRule="auto"/>
        <w:ind w:left="567" w:right="567"/>
        <w:jc w:val="both"/>
        <w:rPr>
          <w:rFonts w:ascii="Palatino Linotype" w:eastAsia="Calibri" w:hAnsi="Palatino Linotype" w:cs="Tahoma"/>
          <w:bCs/>
          <w:lang w:val="es-ES" w:eastAsia="en-US"/>
        </w:rPr>
      </w:pPr>
      <w:r w:rsidRPr="00522938">
        <w:rPr>
          <w:rFonts w:ascii="Palatino Linotype" w:eastAsia="Calibri" w:hAnsi="Palatino Linotype" w:cs="Tahoma"/>
          <w:bCs/>
          <w:lang w:val="es-ES" w:eastAsia="en-US"/>
        </w:rPr>
        <w:t>Primero. Téngase por presentados en representación del Sujeto Obligado a los CC. Gabriel Miranda Correa, Auxiliar de la Unidad de Transparencia; Juan Legorreta Ribera, Titular de la Unidad de Transparencia y Agustín Valdez Gutiérrez, Auxiliar de Seguridad Pública, mismos que se identifican con Credencial de Elector.---------------------------------------------------------------------------------------------------------------------------------------------------------------------------------------------------------------------------------------------------------------------------------------------</w:t>
      </w:r>
    </w:p>
    <w:p w14:paraId="0237FA9A" w14:textId="4F7F86AE" w:rsidR="009F72BE" w:rsidRPr="00522938" w:rsidRDefault="009F72BE" w:rsidP="009F72BE">
      <w:pPr>
        <w:spacing w:line="360" w:lineRule="auto"/>
        <w:ind w:left="567" w:right="567"/>
        <w:jc w:val="both"/>
        <w:rPr>
          <w:rFonts w:ascii="Palatino Linotype" w:eastAsia="Calibri" w:hAnsi="Palatino Linotype" w:cs="Tahoma"/>
          <w:bCs/>
          <w:lang w:val="es-ES" w:eastAsia="en-US"/>
        </w:rPr>
      </w:pPr>
      <w:r w:rsidRPr="00522938">
        <w:rPr>
          <w:rFonts w:ascii="Palatino Linotype" w:eastAsia="Calibri" w:hAnsi="Palatino Linotype" w:cs="Tahoma"/>
          <w:bCs/>
          <w:lang w:val="es-ES" w:eastAsia="en-US"/>
        </w:rPr>
        <w:t>En este sentido y en uso de la voz, los servidores públicos del sujeto obligado manifestaron lo siguiente:------------------------------------------------------------------------------------------------------</w:t>
      </w:r>
    </w:p>
    <w:p w14:paraId="18DE1C07" w14:textId="385A8E69" w:rsidR="009F72BE" w:rsidRPr="00522938" w:rsidRDefault="009F72BE" w:rsidP="00565C92">
      <w:pPr>
        <w:pStyle w:val="Prrafodelista"/>
        <w:numPr>
          <w:ilvl w:val="0"/>
          <w:numId w:val="34"/>
        </w:numPr>
        <w:spacing w:line="360" w:lineRule="auto"/>
        <w:ind w:right="567"/>
        <w:jc w:val="both"/>
        <w:rPr>
          <w:rFonts w:ascii="Palatino Linotype" w:eastAsia="Calibri" w:hAnsi="Palatino Linotype" w:cs="Tahoma"/>
          <w:bCs/>
          <w:sz w:val="20"/>
          <w:szCs w:val="20"/>
          <w:lang w:val="es-ES" w:eastAsia="en-US"/>
        </w:rPr>
      </w:pPr>
      <w:r w:rsidRPr="00522938">
        <w:rPr>
          <w:rFonts w:ascii="Palatino Linotype" w:eastAsia="Calibri" w:hAnsi="Palatino Linotype" w:cs="Tahoma"/>
          <w:bCs/>
          <w:sz w:val="20"/>
          <w:szCs w:val="20"/>
          <w:lang w:val="es-ES" w:eastAsia="en-US"/>
        </w:rPr>
        <w:lastRenderedPageBreak/>
        <w:t>Que los documentos que dan cuenta de los sucesos ocurridos durante el lapso del 1° al 7 de enero de 2019, son los Partes de Novedades que se generan diariamente en la Dirección de Seguridad Pública Municipal.</w:t>
      </w:r>
    </w:p>
    <w:p w14:paraId="631FD97F" w14:textId="046A89A2" w:rsidR="009F72BE" w:rsidRPr="00522938" w:rsidRDefault="009F72BE" w:rsidP="00565C92">
      <w:pPr>
        <w:pStyle w:val="Prrafodelista"/>
        <w:numPr>
          <w:ilvl w:val="0"/>
          <w:numId w:val="34"/>
        </w:numPr>
        <w:spacing w:line="360" w:lineRule="auto"/>
        <w:ind w:right="567"/>
        <w:jc w:val="both"/>
        <w:rPr>
          <w:rFonts w:ascii="Palatino Linotype" w:eastAsia="Calibri" w:hAnsi="Palatino Linotype" w:cs="Tahoma"/>
          <w:bCs/>
          <w:sz w:val="20"/>
          <w:szCs w:val="20"/>
          <w:lang w:val="es-ES" w:eastAsia="en-US"/>
        </w:rPr>
      </w:pPr>
      <w:r w:rsidRPr="00522938">
        <w:rPr>
          <w:rFonts w:ascii="Palatino Linotype" w:eastAsia="Calibri" w:hAnsi="Palatino Linotype" w:cs="Tahoma"/>
          <w:bCs/>
          <w:sz w:val="20"/>
          <w:szCs w:val="20"/>
          <w:lang w:val="es-ES" w:eastAsia="en-US"/>
        </w:rPr>
        <w:t>Que los documentos son un total de 7 (siete) Partes de Novedades, uno por cada veinticuatro horas.</w:t>
      </w:r>
    </w:p>
    <w:p w14:paraId="4CB2341E" w14:textId="49357949" w:rsidR="009F72BE" w:rsidRPr="00522938" w:rsidRDefault="009F72BE" w:rsidP="00565C92">
      <w:pPr>
        <w:pStyle w:val="Prrafodelista"/>
        <w:numPr>
          <w:ilvl w:val="0"/>
          <w:numId w:val="34"/>
        </w:numPr>
        <w:spacing w:line="360" w:lineRule="auto"/>
        <w:ind w:right="567"/>
        <w:jc w:val="both"/>
        <w:rPr>
          <w:rFonts w:ascii="Palatino Linotype" w:eastAsia="Calibri" w:hAnsi="Palatino Linotype" w:cs="Tahoma"/>
          <w:bCs/>
          <w:sz w:val="20"/>
          <w:szCs w:val="20"/>
          <w:lang w:val="es-ES" w:eastAsia="en-US"/>
        </w:rPr>
      </w:pPr>
      <w:r w:rsidRPr="00522938">
        <w:rPr>
          <w:rFonts w:ascii="Palatino Linotype" w:eastAsia="Calibri" w:hAnsi="Palatino Linotype" w:cs="Tahoma"/>
          <w:bCs/>
          <w:sz w:val="20"/>
          <w:szCs w:val="20"/>
          <w:lang w:val="es-ES" w:eastAsia="en-US"/>
        </w:rPr>
        <w:t>Que los Partes de Novedades contienen información precisa y detallada de acontecimientos que actualmente están relacionados con carpetas de investigación.</w:t>
      </w:r>
    </w:p>
    <w:p w14:paraId="66B2967F" w14:textId="354E7224" w:rsidR="009F72BE" w:rsidRPr="00522938" w:rsidRDefault="009F72BE" w:rsidP="00565C92">
      <w:pPr>
        <w:pStyle w:val="Prrafodelista"/>
        <w:numPr>
          <w:ilvl w:val="0"/>
          <w:numId w:val="34"/>
        </w:numPr>
        <w:spacing w:line="360" w:lineRule="auto"/>
        <w:ind w:right="567"/>
        <w:jc w:val="both"/>
        <w:rPr>
          <w:rFonts w:ascii="Palatino Linotype" w:eastAsia="Calibri" w:hAnsi="Palatino Linotype" w:cs="Tahoma"/>
          <w:bCs/>
          <w:sz w:val="20"/>
          <w:szCs w:val="20"/>
          <w:lang w:val="es-ES" w:eastAsia="en-US"/>
        </w:rPr>
      </w:pPr>
      <w:r w:rsidRPr="00522938">
        <w:rPr>
          <w:rFonts w:ascii="Palatino Linotype" w:eastAsia="Calibri" w:hAnsi="Palatino Linotype" w:cs="Tahoma"/>
          <w:bCs/>
          <w:sz w:val="20"/>
          <w:szCs w:val="20"/>
          <w:lang w:val="es-ES" w:eastAsia="en-US"/>
        </w:rPr>
        <w:t>Que la información da cuenta de los rondines que llevan a cabo los elementos de seguridad, pues se consigna la hora y el lugar, que en un tiempo determinado puede revelar patrones de seguridad y poner en riesgo la estrategia que sigue el Ayuntamiento.</w:t>
      </w:r>
    </w:p>
    <w:p w14:paraId="21F6F0C6" w14:textId="76B248F7" w:rsidR="009F72BE" w:rsidRPr="00522938" w:rsidRDefault="009F72BE" w:rsidP="00565C92">
      <w:pPr>
        <w:pStyle w:val="Prrafodelista"/>
        <w:numPr>
          <w:ilvl w:val="0"/>
          <w:numId w:val="34"/>
        </w:numPr>
        <w:spacing w:line="360" w:lineRule="auto"/>
        <w:ind w:right="567"/>
        <w:jc w:val="both"/>
        <w:rPr>
          <w:rFonts w:ascii="Palatino Linotype" w:eastAsia="Calibri" w:hAnsi="Palatino Linotype" w:cs="Tahoma"/>
          <w:bCs/>
          <w:sz w:val="20"/>
          <w:szCs w:val="20"/>
          <w:lang w:val="es-ES" w:eastAsia="en-US"/>
        </w:rPr>
      </w:pPr>
      <w:r w:rsidRPr="00522938">
        <w:rPr>
          <w:rFonts w:ascii="Palatino Linotype" w:eastAsia="Calibri" w:hAnsi="Palatino Linotype" w:cs="Tahoma"/>
          <w:bCs/>
          <w:sz w:val="20"/>
          <w:szCs w:val="20"/>
          <w:lang w:val="es-ES" w:eastAsia="en-US"/>
        </w:rPr>
        <w:t>Que contienen datos personales de personas que requirieron auxilio por parte de la autoridad y que actualmente se encuentran en procedimientos ante el Ministerio Público.</w:t>
      </w:r>
    </w:p>
    <w:p w14:paraId="4DE3F7FF" w14:textId="71242AAD" w:rsidR="009F72BE" w:rsidRPr="00522938" w:rsidRDefault="009F72BE" w:rsidP="00565C92">
      <w:pPr>
        <w:pStyle w:val="Prrafodelista"/>
        <w:numPr>
          <w:ilvl w:val="0"/>
          <w:numId w:val="34"/>
        </w:numPr>
        <w:spacing w:line="360" w:lineRule="auto"/>
        <w:ind w:right="567"/>
        <w:jc w:val="both"/>
        <w:rPr>
          <w:rFonts w:ascii="Palatino Linotype" w:eastAsia="Calibri" w:hAnsi="Palatino Linotype" w:cs="Tahoma"/>
          <w:bCs/>
          <w:sz w:val="20"/>
          <w:szCs w:val="20"/>
          <w:lang w:val="es-ES" w:eastAsia="en-US"/>
        </w:rPr>
      </w:pPr>
      <w:r w:rsidRPr="00522938">
        <w:rPr>
          <w:rFonts w:ascii="Palatino Linotype" w:eastAsia="Calibri" w:hAnsi="Palatino Linotype" w:cs="Tahoma"/>
          <w:bCs/>
          <w:sz w:val="20"/>
          <w:szCs w:val="20"/>
          <w:lang w:val="es-ES" w:eastAsia="en-US"/>
        </w:rPr>
        <w:t>Que contienen el nombre de elementos de seguridad que prestaron auxilio a la población en determinadas circunstancias.</w:t>
      </w:r>
    </w:p>
    <w:p w14:paraId="4F163C7C" w14:textId="1B919106" w:rsidR="009F72BE" w:rsidRPr="00522938" w:rsidRDefault="009F72BE" w:rsidP="00565C92">
      <w:pPr>
        <w:pStyle w:val="Prrafodelista"/>
        <w:numPr>
          <w:ilvl w:val="0"/>
          <w:numId w:val="34"/>
        </w:numPr>
        <w:spacing w:line="360" w:lineRule="auto"/>
        <w:ind w:right="567"/>
        <w:jc w:val="both"/>
        <w:rPr>
          <w:rFonts w:ascii="Palatino Linotype" w:eastAsia="Calibri" w:hAnsi="Palatino Linotype" w:cs="Tahoma"/>
          <w:bCs/>
          <w:sz w:val="20"/>
          <w:szCs w:val="20"/>
          <w:lang w:val="es-ES" w:eastAsia="en-US"/>
        </w:rPr>
      </w:pPr>
      <w:r w:rsidRPr="00522938">
        <w:rPr>
          <w:rFonts w:ascii="Palatino Linotype" w:eastAsia="Calibri" w:hAnsi="Palatino Linotype" w:cs="Tahoma"/>
          <w:bCs/>
          <w:sz w:val="20"/>
          <w:szCs w:val="20"/>
          <w:lang w:val="es-ES" w:eastAsia="en-US"/>
        </w:rPr>
        <w:t>Que contiene las instrucciones giradas por agentes del ministerio público para dar seguimiento a investigaciones por la probable comisión de delitos.</w:t>
      </w:r>
    </w:p>
    <w:p w14:paraId="231B369E" w14:textId="43186AB1" w:rsidR="009F72BE" w:rsidRPr="00522938" w:rsidRDefault="009F72BE" w:rsidP="00565C92">
      <w:pPr>
        <w:pStyle w:val="Prrafodelista"/>
        <w:numPr>
          <w:ilvl w:val="0"/>
          <w:numId w:val="34"/>
        </w:numPr>
        <w:spacing w:line="360" w:lineRule="auto"/>
        <w:ind w:right="567"/>
        <w:jc w:val="both"/>
        <w:rPr>
          <w:rFonts w:ascii="Palatino Linotype" w:eastAsia="Calibri" w:hAnsi="Palatino Linotype" w:cs="Tahoma"/>
          <w:bCs/>
          <w:sz w:val="20"/>
          <w:szCs w:val="20"/>
          <w:lang w:val="es-ES" w:eastAsia="en-US"/>
        </w:rPr>
      </w:pPr>
      <w:r w:rsidRPr="00522938">
        <w:rPr>
          <w:rFonts w:ascii="Palatino Linotype" w:eastAsia="Calibri" w:hAnsi="Palatino Linotype" w:cs="Tahoma"/>
          <w:bCs/>
          <w:sz w:val="20"/>
          <w:szCs w:val="20"/>
          <w:lang w:val="es-ES" w:eastAsia="en-US"/>
        </w:rPr>
        <w:t>Que contiene la identificación de las unidades que realizan los rondines.</w:t>
      </w:r>
    </w:p>
    <w:p w14:paraId="660B0F82" w14:textId="37283CAC" w:rsidR="009F72BE" w:rsidRPr="00522938" w:rsidRDefault="009F72BE" w:rsidP="00565C92">
      <w:pPr>
        <w:pStyle w:val="Prrafodelista"/>
        <w:numPr>
          <w:ilvl w:val="0"/>
          <w:numId w:val="34"/>
        </w:numPr>
        <w:spacing w:line="360" w:lineRule="auto"/>
        <w:ind w:right="567"/>
        <w:jc w:val="both"/>
        <w:rPr>
          <w:rFonts w:ascii="Palatino Linotype" w:eastAsia="Calibri" w:hAnsi="Palatino Linotype" w:cs="Tahoma"/>
          <w:bCs/>
          <w:lang w:val="es-ES" w:eastAsia="en-US"/>
        </w:rPr>
      </w:pPr>
      <w:r w:rsidRPr="00522938">
        <w:rPr>
          <w:rFonts w:ascii="Palatino Linotype" w:eastAsia="Calibri" w:hAnsi="Palatino Linotype" w:cs="Tahoma"/>
          <w:bCs/>
          <w:sz w:val="20"/>
          <w:szCs w:val="20"/>
          <w:lang w:val="es-ES" w:eastAsia="en-US"/>
        </w:rPr>
        <w:t>Que en ese sentido, son documentos clasificados como reservados.</w:t>
      </w:r>
      <w:r w:rsidRPr="00522938">
        <w:rPr>
          <w:rFonts w:ascii="Palatino Linotype" w:eastAsia="Calibri" w:hAnsi="Palatino Linotype" w:cs="Tahoma"/>
          <w:bCs/>
          <w:lang w:val="es-ES" w:eastAsia="en-US"/>
        </w:rPr>
        <w:t>----------</w:t>
      </w:r>
      <w:r w:rsidR="00565C92" w:rsidRPr="00522938">
        <w:rPr>
          <w:rFonts w:ascii="Palatino Linotype" w:eastAsia="Calibri" w:hAnsi="Palatino Linotype" w:cs="Tahoma"/>
          <w:bCs/>
          <w:lang w:val="es-ES" w:eastAsia="en-US"/>
        </w:rPr>
        <w:t>------</w:t>
      </w:r>
    </w:p>
    <w:p w14:paraId="273C4DC0" w14:textId="2B107AEE" w:rsidR="009F72BE" w:rsidRPr="00522938" w:rsidRDefault="009F72BE" w:rsidP="009F72BE">
      <w:pPr>
        <w:spacing w:line="360" w:lineRule="auto"/>
        <w:ind w:left="567" w:right="567"/>
        <w:jc w:val="both"/>
        <w:rPr>
          <w:rFonts w:ascii="Palatino Linotype" w:eastAsia="Calibri" w:hAnsi="Palatino Linotype" w:cs="Tahoma"/>
          <w:bCs/>
          <w:lang w:val="es-ES" w:eastAsia="en-US"/>
        </w:rPr>
      </w:pPr>
      <w:r w:rsidRPr="00522938">
        <w:rPr>
          <w:rFonts w:ascii="Palatino Linotype" w:eastAsia="Calibri" w:hAnsi="Palatino Linotype" w:cs="Tahoma"/>
          <w:bCs/>
          <w:lang w:val="es-ES" w:eastAsia="en-US"/>
        </w:rPr>
        <w:t>----------------------------------------------------------------------------------------------------------------------------------------------------------------------------------------------------------</w:t>
      </w:r>
      <w:r w:rsidR="00565C92" w:rsidRPr="00522938">
        <w:rPr>
          <w:rFonts w:ascii="Palatino Linotype" w:eastAsia="Calibri" w:hAnsi="Palatino Linotype" w:cs="Tahoma"/>
          <w:bCs/>
          <w:lang w:val="es-ES" w:eastAsia="en-US"/>
        </w:rPr>
        <w:t>----------------------------------</w:t>
      </w:r>
    </w:p>
    <w:p w14:paraId="6A5EA96F" w14:textId="50098AD2" w:rsidR="009F72BE" w:rsidRPr="00522938" w:rsidRDefault="00565C92" w:rsidP="00565C92">
      <w:pPr>
        <w:spacing w:line="360" w:lineRule="auto"/>
        <w:ind w:left="567" w:right="567"/>
        <w:jc w:val="both"/>
        <w:rPr>
          <w:rFonts w:ascii="Palatino Linotype" w:eastAsia="Calibri" w:hAnsi="Palatino Linotype" w:cs="Tahoma"/>
          <w:bCs/>
          <w:lang w:val="es-ES" w:eastAsia="en-US"/>
        </w:rPr>
      </w:pPr>
      <w:r w:rsidRPr="00522938">
        <w:rPr>
          <w:rFonts w:ascii="Palatino Linotype" w:eastAsia="Calibri" w:hAnsi="Palatino Linotype" w:cs="Tahoma"/>
          <w:bCs/>
          <w:lang w:val="es-ES" w:eastAsia="en-US"/>
        </w:rPr>
        <w:t xml:space="preserve">De esta manera, los servidores públicos del Sujeto Obligado exhibieron la versión íntegra de los documentos relativos a los Partes de Novedades en los que es posible observar de manera enunciativa hechos denunciados; diligencias de investigación; datos personales e información que identifica o hace identificables a las presuntas víctimas, testigos y las personas imputadas, tales como nombre, dirección, lugar de adscripción y otros datos de identificación y contacto de los involucrados, así como la narrativa de hechos de la que se </w:t>
      </w:r>
      <w:r w:rsidRPr="00522938">
        <w:rPr>
          <w:rFonts w:ascii="Palatino Linotype" w:eastAsia="Calibri" w:hAnsi="Palatino Linotype" w:cs="Tahoma"/>
          <w:bCs/>
          <w:lang w:val="es-ES" w:eastAsia="en-US"/>
        </w:rPr>
        <w:lastRenderedPageBreak/>
        <w:t>desprenden circunstancias de modo, tiempo y lugar de los hechos denunciados.-----------------------------------------------------------------------------------------------------------------------------------</w:t>
      </w:r>
    </w:p>
    <w:p w14:paraId="4C96FA90" w14:textId="735FA5FA" w:rsidR="009F72BE" w:rsidRPr="00522938" w:rsidRDefault="00565C92" w:rsidP="00565C92">
      <w:pPr>
        <w:spacing w:line="360" w:lineRule="auto"/>
        <w:ind w:left="567" w:right="567"/>
        <w:jc w:val="both"/>
        <w:rPr>
          <w:rFonts w:ascii="Palatino Linotype" w:eastAsia="Calibri" w:hAnsi="Palatino Linotype" w:cs="Tahoma"/>
          <w:bCs/>
          <w:lang w:val="es-ES" w:eastAsia="en-US"/>
        </w:rPr>
      </w:pPr>
      <w:r w:rsidRPr="00522938">
        <w:rPr>
          <w:rFonts w:ascii="Palatino Linotype" w:eastAsia="Calibri" w:hAnsi="Palatino Linotype" w:cs="Tahoma"/>
          <w:bCs/>
          <w:lang w:val="es-ES" w:eastAsia="en-US"/>
        </w:rPr>
        <w:t>Visto lo anterior, se procedió a devolver a los servidores públicos del sujeto obligado, la documentación exhibida en la presente diligencia.--------------------------------------------------------------------------------------------------------------------------------------------------------------------------</w:t>
      </w:r>
    </w:p>
    <w:p w14:paraId="79B122FF" w14:textId="6AADA271" w:rsidR="009F72BE" w:rsidRPr="00522938" w:rsidRDefault="00565C92" w:rsidP="009F72BE">
      <w:pPr>
        <w:spacing w:line="360" w:lineRule="auto"/>
        <w:ind w:left="567" w:right="567"/>
        <w:jc w:val="both"/>
        <w:rPr>
          <w:rFonts w:ascii="Palatino Linotype" w:eastAsia="Calibri" w:hAnsi="Palatino Linotype" w:cs="Tahoma"/>
          <w:bCs/>
          <w:lang w:val="es-ES" w:eastAsia="en-US"/>
        </w:rPr>
      </w:pPr>
      <w:r w:rsidRPr="00522938">
        <w:rPr>
          <w:rFonts w:ascii="Palatino Linotype" w:eastAsia="Calibri" w:hAnsi="Palatino Linotype" w:cs="Tahoma"/>
          <w:bCs/>
          <w:lang w:val="es-ES" w:eastAsia="en-US"/>
        </w:rPr>
        <w:t>Siendo las diecisiete horas con treinta minutos del mismo día de su inicio, sin asuntos pendientes que tratar, se da por concluido el acceso a documentos, firmando al margen y al calce la presente por duplicado todos los participantes, para todos los efectos legales a que haya lugar.</w:t>
      </w:r>
    </w:p>
    <w:p w14:paraId="612694EC" w14:textId="77777777" w:rsidR="009F72BE" w:rsidRPr="00522938" w:rsidRDefault="009F72BE" w:rsidP="00D9652C">
      <w:pPr>
        <w:spacing w:line="360" w:lineRule="auto"/>
        <w:jc w:val="both"/>
        <w:rPr>
          <w:rFonts w:ascii="Palatino Linotype" w:eastAsia="Calibri" w:hAnsi="Palatino Linotype" w:cs="Tahoma"/>
          <w:bCs/>
          <w:sz w:val="22"/>
          <w:szCs w:val="22"/>
          <w:lang w:val="es-ES" w:eastAsia="en-US"/>
        </w:rPr>
      </w:pPr>
    </w:p>
    <w:p w14:paraId="25E6D463" w14:textId="7D95569E" w:rsidR="00FD5159" w:rsidRPr="00522938" w:rsidRDefault="00565C92" w:rsidP="00FD5159">
      <w:pPr>
        <w:spacing w:line="360" w:lineRule="auto"/>
        <w:jc w:val="both"/>
        <w:rPr>
          <w:rFonts w:ascii="Palatino Linotype" w:eastAsia="Calibri" w:hAnsi="Palatino Linotype" w:cs="Tahoma"/>
          <w:bCs/>
          <w:sz w:val="22"/>
          <w:szCs w:val="22"/>
          <w:lang w:val="es-ES" w:eastAsia="en-US"/>
        </w:rPr>
      </w:pPr>
      <w:r w:rsidRPr="00522938">
        <w:rPr>
          <w:rFonts w:ascii="Palatino Linotype" w:eastAsia="Calibri" w:hAnsi="Palatino Linotype" w:cs="Tahoma"/>
          <w:b/>
          <w:bCs/>
          <w:sz w:val="22"/>
          <w:szCs w:val="22"/>
          <w:lang w:val="es-ES" w:eastAsia="en-US"/>
        </w:rPr>
        <w:t>g</w:t>
      </w:r>
      <w:r w:rsidR="00FD5159" w:rsidRPr="00522938">
        <w:rPr>
          <w:rFonts w:ascii="Palatino Linotype" w:eastAsia="Calibri" w:hAnsi="Palatino Linotype" w:cs="Tahoma"/>
          <w:b/>
          <w:bCs/>
          <w:sz w:val="22"/>
          <w:szCs w:val="22"/>
          <w:lang w:val="es-ES" w:eastAsia="en-US"/>
        </w:rPr>
        <w:t>) Alcance al Informe Justificado:</w:t>
      </w:r>
      <w:r w:rsidR="00FD5159" w:rsidRPr="00522938">
        <w:rPr>
          <w:rFonts w:ascii="Palatino Linotype" w:eastAsia="Calibri" w:hAnsi="Palatino Linotype" w:cs="Tahoma"/>
          <w:bCs/>
          <w:sz w:val="22"/>
          <w:szCs w:val="22"/>
          <w:lang w:val="es-ES" w:eastAsia="en-US"/>
        </w:rPr>
        <w:t xml:space="preserve"> Con fecha </w:t>
      </w:r>
      <w:r w:rsidR="00966FD2" w:rsidRPr="00522938">
        <w:rPr>
          <w:rFonts w:ascii="Palatino Linotype" w:eastAsia="Calibri" w:hAnsi="Palatino Linotype" w:cs="Tahoma"/>
          <w:bCs/>
          <w:sz w:val="22"/>
          <w:szCs w:val="22"/>
          <w:lang w:val="es-ES" w:eastAsia="en-US"/>
        </w:rPr>
        <w:t>veinticinco de marzo</w:t>
      </w:r>
      <w:r w:rsidR="00FD5159" w:rsidRPr="00522938">
        <w:rPr>
          <w:rFonts w:ascii="Palatino Linotype" w:eastAsia="Calibri" w:hAnsi="Palatino Linotype" w:cs="Tahoma"/>
          <w:bCs/>
          <w:sz w:val="22"/>
          <w:szCs w:val="22"/>
          <w:lang w:val="es-ES" w:eastAsia="en-US"/>
        </w:rPr>
        <w:t xml:space="preserve"> de dos mil diecinueve, se recibió en este Instituto, mediante el Sistema de Acceso a la Información Mexiquense (SAIMEX), el</w:t>
      </w:r>
      <w:r w:rsidR="00966FD2" w:rsidRPr="00522938">
        <w:rPr>
          <w:rFonts w:ascii="Palatino Linotype" w:eastAsia="Calibri" w:hAnsi="Palatino Linotype" w:cs="Tahoma"/>
          <w:bCs/>
          <w:sz w:val="22"/>
          <w:szCs w:val="22"/>
          <w:lang w:val="es-ES" w:eastAsia="en-US"/>
        </w:rPr>
        <w:t xml:space="preserve"> Acta de Comité de Transparencia</w:t>
      </w:r>
      <w:r w:rsidR="00FD5159" w:rsidRPr="00522938">
        <w:rPr>
          <w:rFonts w:ascii="Palatino Linotype" w:eastAsia="Calibri" w:hAnsi="Palatino Linotype" w:cs="Tahoma"/>
          <w:bCs/>
          <w:sz w:val="22"/>
          <w:szCs w:val="22"/>
          <w:lang w:val="es-ES" w:eastAsia="en-US"/>
        </w:rPr>
        <w:t xml:space="preserve"> de fecha </w:t>
      </w:r>
      <w:r w:rsidR="00966FD2" w:rsidRPr="00522938">
        <w:rPr>
          <w:rFonts w:ascii="Palatino Linotype" w:eastAsia="Calibri" w:hAnsi="Palatino Linotype" w:cs="Tahoma"/>
          <w:bCs/>
          <w:sz w:val="22"/>
          <w:szCs w:val="22"/>
          <w:lang w:val="es-ES" w:eastAsia="en-US"/>
        </w:rPr>
        <w:t>veinticinco de marzo</w:t>
      </w:r>
      <w:r w:rsidR="00FD5159" w:rsidRPr="00522938">
        <w:rPr>
          <w:rFonts w:ascii="Palatino Linotype" w:eastAsia="Calibri" w:hAnsi="Palatino Linotype" w:cs="Tahoma"/>
          <w:bCs/>
          <w:sz w:val="22"/>
          <w:szCs w:val="22"/>
          <w:lang w:val="es-ES" w:eastAsia="en-US"/>
        </w:rPr>
        <w:t xml:space="preserve"> de dos mil diecinueve, signada por los integrant</w:t>
      </w:r>
      <w:r w:rsidR="001654D5" w:rsidRPr="00522938">
        <w:rPr>
          <w:rFonts w:ascii="Palatino Linotype" w:eastAsia="Calibri" w:hAnsi="Palatino Linotype" w:cs="Tahoma"/>
          <w:bCs/>
          <w:sz w:val="22"/>
          <w:szCs w:val="22"/>
          <w:lang w:val="es-ES" w:eastAsia="en-US"/>
        </w:rPr>
        <w:t>es del Comité de Transparencia;</w:t>
      </w:r>
      <w:r w:rsidR="00FF187E" w:rsidRPr="00522938">
        <w:rPr>
          <w:rFonts w:ascii="Palatino Linotype" w:eastAsia="Calibri" w:hAnsi="Palatino Linotype" w:cs="Tahoma"/>
          <w:bCs/>
          <w:sz w:val="22"/>
          <w:szCs w:val="22"/>
          <w:lang w:val="es-ES" w:eastAsia="en-US"/>
        </w:rPr>
        <w:t xml:space="preserve"> mediante la cual se clasific</w:t>
      </w:r>
      <w:r w:rsidR="00B10BF6">
        <w:rPr>
          <w:rFonts w:ascii="Palatino Linotype" w:eastAsia="Calibri" w:hAnsi="Palatino Linotype" w:cs="Tahoma"/>
          <w:bCs/>
          <w:sz w:val="22"/>
          <w:szCs w:val="22"/>
          <w:lang w:val="es-ES" w:eastAsia="en-US"/>
        </w:rPr>
        <w:t>ó</w:t>
      </w:r>
      <w:r w:rsidR="00FF187E" w:rsidRPr="00522938">
        <w:rPr>
          <w:rFonts w:ascii="Palatino Linotype" w:eastAsia="Calibri" w:hAnsi="Palatino Linotype" w:cs="Tahoma"/>
          <w:bCs/>
          <w:sz w:val="22"/>
          <w:szCs w:val="22"/>
          <w:lang w:val="es-ES" w:eastAsia="en-US"/>
        </w:rPr>
        <w:t xml:space="preserve"> como información reservada los Partes de Novedades </w:t>
      </w:r>
      <w:r w:rsidR="00B96C8D" w:rsidRPr="00522938">
        <w:rPr>
          <w:rFonts w:ascii="Palatino Linotype" w:eastAsia="Calibri" w:hAnsi="Palatino Linotype" w:cs="Tahoma"/>
          <w:bCs/>
          <w:sz w:val="22"/>
          <w:szCs w:val="22"/>
          <w:lang w:val="es-ES" w:eastAsia="en-US"/>
        </w:rPr>
        <w:t xml:space="preserve">generados </w:t>
      </w:r>
      <w:r w:rsidR="00FF187E" w:rsidRPr="00522938">
        <w:rPr>
          <w:rFonts w:ascii="Palatino Linotype" w:eastAsia="Calibri" w:hAnsi="Palatino Linotype" w:cs="Tahoma"/>
          <w:bCs/>
          <w:sz w:val="22"/>
          <w:szCs w:val="22"/>
          <w:lang w:val="es-ES" w:eastAsia="en-US"/>
        </w:rPr>
        <w:t>del primero al siete de enero de dos mil diecinueve, únicamente con fundamento en el artículo 140, fracción VI, de la Ley de Transparencia y Acceso a la Información Pública del Estado de México y Municipios.</w:t>
      </w:r>
    </w:p>
    <w:p w14:paraId="5752AEB4" w14:textId="77777777" w:rsidR="00FD5159" w:rsidRPr="00522938" w:rsidRDefault="00FD5159" w:rsidP="00D9652C">
      <w:pPr>
        <w:spacing w:line="360" w:lineRule="auto"/>
        <w:jc w:val="both"/>
        <w:rPr>
          <w:rFonts w:ascii="Palatino Linotype" w:eastAsia="Calibri" w:hAnsi="Palatino Linotype" w:cs="Tahoma"/>
          <w:bCs/>
          <w:sz w:val="22"/>
          <w:szCs w:val="22"/>
          <w:lang w:val="es-ES" w:eastAsia="en-US"/>
        </w:rPr>
      </w:pPr>
    </w:p>
    <w:p w14:paraId="7ACD82A1" w14:textId="66154E2A" w:rsidR="00175E30" w:rsidRPr="00881C03" w:rsidRDefault="00175E30" w:rsidP="00D9652C">
      <w:pPr>
        <w:spacing w:line="360" w:lineRule="auto"/>
        <w:jc w:val="both"/>
        <w:rPr>
          <w:rFonts w:ascii="Palatino Linotype" w:eastAsia="Calibri" w:hAnsi="Palatino Linotype" w:cs="Tahoma"/>
          <w:b/>
          <w:bCs/>
          <w:sz w:val="22"/>
          <w:szCs w:val="22"/>
          <w:lang w:val="es-ES" w:eastAsia="en-US"/>
        </w:rPr>
      </w:pPr>
      <w:r w:rsidRPr="00522938">
        <w:rPr>
          <w:rFonts w:ascii="Palatino Linotype" w:eastAsia="Calibri" w:hAnsi="Palatino Linotype" w:cs="Tahoma"/>
          <w:bCs/>
          <w:sz w:val="22"/>
          <w:szCs w:val="22"/>
          <w:lang w:val="es-ES" w:eastAsia="en-US"/>
        </w:rPr>
        <w:t>Es de señalar que, de conformidad con lo establecido en el artículo 185, fracción III, de la Ley de Transparencia y Acceso a la Información Pública del Estado de México y Municipios</w:t>
      </w:r>
      <w:r w:rsidRPr="00881C03">
        <w:rPr>
          <w:rFonts w:ascii="Palatino Linotype" w:eastAsia="Calibri" w:hAnsi="Palatino Linotype" w:cs="Tahoma"/>
          <w:b/>
          <w:bCs/>
          <w:sz w:val="22"/>
          <w:szCs w:val="22"/>
          <w:lang w:val="es-ES" w:eastAsia="en-US"/>
        </w:rPr>
        <w:t xml:space="preserve">, </w:t>
      </w:r>
      <w:r w:rsidR="00FF187E" w:rsidRPr="00881C03">
        <w:rPr>
          <w:rFonts w:ascii="Palatino Linotype" w:eastAsia="Calibri" w:hAnsi="Palatino Linotype" w:cs="Tahoma"/>
          <w:b/>
          <w:bCs/>
          <w:sz w:val="22"/>
          <w:szCs w:val="22"/>
          <w:lang w:val="es-ES" w:eastAsia="en-US"/>
        </w:rPr>
        <w:t>este Instituto hizo de conocimiento del Particular</w:t>
      </w:r>
      <w:r w:rsidR="00B35D79" w:rsidRPr="00881C03">
        <w:rPr>
          <w:rFonts w:ascii="Palatino Linotype" w:eastAsia="Calibri" w:hAnsi="Palatino Linotype" w:cs="Tahoma"/>
          <w:b/>
          <w:bCs/>
          <w:sz w:val="22"/>
          <w:szCs w:val="22"/>
          <w:lang w:val="es-ES" w:eastAsia="en-US"/>
        </w:rPr>
        <w:t xml:space="preserve"> el Acta de Comité</w:t>
      </w:r>
      <w:r w:rsidRPr="00881C03">
        <w:rPr>
          <w:rFonts w:ascii="Palatino Linotype" w:eastAsia="Calibri" w:hAnsi="Palatino Linotype" w:cs="Tahoma"/>
          <w:b/>
          <w:bCs/>
          <w:sz w:val="22"/>
          <w:szCs w:val="22"/>
          <w:lang w:val="es-ES" w:eastAsia="en-US"/>
        </w:rPr>
        <w:t>.</w:t>
      </w:r>
    </w:p>
    <w:p w14:paraId="32E898DD" w14:textId="77777777" w:rsidR="00D52A3D" w:rsidRPr="00522938" w:rsidRDefault="00D52A3D" w:rsidP="00D9652C">
      <w:pPr>
        <w:spacing w:line="360" w:lineRule="auto"/>
        <w:jc w:val="both"/>
        <w:rPr>
          <w:rFonts w:ascii="Palatino Linotype" w:eastAsia="Calibri" w:hAnsi="Palatino Linotype" w:cs="Tahoma"/>
          <w:bCs/>
          <w:sz w:val="22"/>
          <w:szCs w:val="22"/>
          <w:lang w:val="es-ES" w:eastAsia="en-US"/>
        </w:rPr>
      </w:pPr>
    </w:p>
    <w:p w14:paraId="203D184D" w14:textId="3F525887" w:rsidR="00D52A3D" w:rsidRPr="00522938" w:rsidRDefault="00565C92" w:rsidP="00D9652C">
      <w:pPr>
        <w:spacing w:line="360" w:lineRule="auto"/>
        <w:jc w:val="both"/>
        <w:rPr>
          <w:rFonts w:ascii="Palatino Linotype" w:eastAsia="Calibri" w:hAnsi="Palatino Linotype" w:cs="Tahoma"/>
          <w:bCs/>
          <w:sz w:val="22"/>
          <w:szCs w:val="22"/>
          <w:lang w:val="es-ES" w:eastAsia="en-US"/>
        </w:rPr>
      </w:pPr>
      <w:r w:rsidRPr="00522938">
        <w:rPr>
          <w:rFonts w:ascii="Palatino Linotype" w:eastAsia="Calibri" w:hAnsi="Palatino Linotype" w:cs="Tahoma"/>
          <w:b/>
          <w:bCs/>
          <w:sz w:val="22"/>
          <w:szCs w:val="22"/>
          <w:lang w:val="es-ES" w:eastAsia="en-US"/>
        </w:rPr>
        <w:t>h</w:t>
      </w:r>
      <w:r w:rsidR="00B35D79" w:rsidRPr="00522938">
        <w:rPr>
          <w:rFonts w:ascii="Palatino Linotype" w:eastAsia="Calibri" w:hAnsi="Palatino Linotype" w:cs="Tahoma"/>
          <w:b/>
          <w:bCs/>
          <w:sz w:val="22"/>
          <w:szCs w:val="22"/>
          <w:lang w:val="es-ES" w:eastAsia="en-US"/>
        </w:rPr>
        <w:t>) Informe Justificado del Particular:</w:t>
      </w:r>
      <w:r w:rsidR="00B35D79" w:rsidRPr="00522938">
        <w:rPr>
          <w:rFonts w:ascii="Palatino Linotype" w:eastAsia="Calibri" w:hAnsi="Palatino Linotype" w:cs="Tahoma"/>
          <w:bCs/>
          <w:sz w:val="22"/>
          <w:szCs w:val="22"/>
          <w:lang w:val="es-ES" w:eastAsia="en-US"/>
        </w:rPr>
        <w:t xml:space="preserve"> Una vez transcurrido el plazo legal no se recibió en este Instituto escrito alguno mediante el cual el Particular presentara </w:t>
      </w:r>
      <w:r w:rsidR="0088723A" w:rsidRPr="00522938">
        <w:rPr>
          <w:rFonts w:ascii="Palatino Linotype" w:eastAsia="Calibri" w:hAnsi="Palatino Linotype" w:cs="Tahoma"/>
          <w:bCs/>
          <w:sz w:val="22"/>
          <w:szCs w:val="22"/>
          <w:lang w:val="es-ES" w:eastAsia="en-US"/>
        </w:rPr>
        <w:t>manifestaciones</w:t>
      </w:r>
      <w:r w:rsidR="00B35D79" w:rsidRPr="00522938">
        <w:rPr>
          <w:rFonts w:ascii="Palatino Linotype" w:eastAsia="Calibri" w:hAnsi="Palatino Linotype" w:cs="Tahoma"/>
          <w:bCs/>
          <w:sz w:val="22"/>
          <w:szCs w:val="22"/>
          <w:lang w:val="es-ES" w:eastAsia="en-US"/>
        </w:rPr>
        <w:t>.</w:t>
      </w:r>
    </w:p>
    <w:p w14:paraId="1E68FB05" w14:textId="77777777" w:rsidR="00175E30" w:rsidRPr="00522938" w:rsidRDefault="00175E30" w:rsidP="00D9652C">
      <w:pPr>
        <w:spacing w:line="360" w:lineRule="auto"/>
        <w:jc w:val="both"/>
        <w:rPr>
          <w:rFonts w:ascii="Palatino Linotype" w:eastAsia="Calibri" w:hAnsi="Palatino Linotype" w:cs="Tahoma"/>
          <w:bCs/>
          <w:sz w:val="22"/>
          <w:szCs w:val="22"/>
          <w:lang w:val="es-ES" w:eastAsia="en-US"/>
        </w:rPr>
      </w:pPr>
    </w:p>
    <w:p w14:paraId="1661C62E" w14:textId="08659BD0" w:rsidR="003D0834" w:rsidRPr="00522938" w:rsidRDefault="00565C92" w:rsidP="003D0834">
      <w:pPr>
        <w:spacing w:line="360" w:lineRule="auto"/>
        <w:jc w:val="both"/>
        <w:rPr>
          <w:rFonts w:ascii="Palatino Linotype" w:eastAsia="Calibri" w:hAnsi="Palatino Linotype" w:cs="Tahoma"/>
          <w:bCs/>
          <w:sz w:val="22"/>
          <w:szCs w:val="22"/>
          <w:lang w:val="es-ES" w:eastAsia="en-US"/>
        </w:rPr>
      </w:pPr>
      <w:r w:rsidRPr="00522938">
        <w:rPr>
          <w:rFonts w:ascii="Palatino Linotype" w:eastAsia="Calibri" w:hAnsi="Palatino Linotype" w:cs="Tahoma"/>
          <w:b/>
          <w:bCs/>
          <w:sz w:val="22"/>
          <w:szCs w:val="22"/>
          <w:lang w:val="es-ES" w:eastAsia="en-US"/>
        </w:rPr>
        <w:lastRenderedPageBreak/>
        <w:t>i</w:t>
      </w:r>
      <w:r w:rsidR="003D0834" w:rsidRPr="00522938">
        <w:rPr>
          <w:rFonts w:ascii="Palatino Linotype" w:eastAsia="Calibri" w:hAnsi="Palatino Linotype" w:cs="Tahoma"/>
          <w:b/>
          <w:bCs/>
          <w:sz w:val="22"/>
          <w:szCs w:val="22"/>
          <w:lang w:val="es-ES" w:eastAsia="en-US"/>
        </w:rPr>
        <w:t>) Cierre de instrucción:</w:t>
      </w:r>
      <w:r w:rsidR="003D0834" w:rsidRPr="00522938">
        <w:rPr>
          <w:rFonts w:ascii="Palatino Linotype" w:eastAsia="Calibri" w:hAnsi="Palatino Linotype" w:cs="Tahoma"/>
          <w:bCs/>
          <w:sz w:val="22"/>
          <w:szCs w:val="22"/>
          <w:lang w:val="es-ES" w:eastAsia="en-US"/>
        </w:rPr>
        <w:t xml:space="preserve"> Con fecha </w:t>
      </w:r>
      <w:r w:rsidR="009E0B61" w:rsidRPr="00522938">
        <w:rPr>
          <w:rFonts w:ascii="Palatino Linotype" w:eastAsia="Calibri" w:hAnsi="Palatino Linotype" w:cs="Tahoma"/>
          <w:bCs/>
          <w:sz w:val="22"/>
          <w:szCs w:val="22"/>
          <w:lang w:val="es-ES" w:eastAsia="en-US"/>
        </w:rPr>
        <w:t>primero</w:t>
      </w:r>
      <w:r w:rsidR="00B35D79" w:rsidRPr="00522938">
        <w:rPr>
          <w:rFonts w:ascii="Palatino Linotype" w:eastAsia="Calibri" w:hAnsi="Palatino Linotype" w:cs="Tahoma"/>
          <w:bCs/>
          <w:sz w:val="22"/>
          <w:szCs w:val="22"/>
          <w:lang w:val="es-ES" w:eastAsia="en-US"/>
        </w:rPr>
        <w:t xml:space="preserve"> de </w:t>
      </w:r>
      <w:r w:rsidR="009E0B61" w:rsidRPr="00522938">
        <w:rPr>
          <w:rFonts w:ascii="Palatino Linotype" w:eastAsia="Calibri" w:hAnsi="Palatino Linotype" w:cs="Tahoma"/>
          <w:bCs/>
          <w:sz w:val="22"/>
          <w:szCs w:val="22"/>
          <w:lang w:val="es-ES" w:eastAsia="en-US"/>
        </w:rPr>
        <w:t>abril</w:t>
      </w:r>
      <w:r w:rsidR="003C373A" w:rsidRPr="00522938">
        <w:rPr>
          <w:rFonts w:ascii="Palatino Linotype" w:eastAsia="Calibri" w:hAnsi="Palatino Linotype" w:cs="Tahoma"/>
          <w:bCs/>
          <w:sz w:val="22"/>
          <w:szCs w:val="22"/>
          <w:lang w:val="es-ES" w:eastAsia="en-US"/>
        </w:rPr>
        <w:t xml:space="preserve"> de dos mil diecinueve</w:t>
      </w:r>
      <w:r w:rsidR="003D0834" w:rsidRPr="00522938">
        <w:rPr>
          <w:rFonts w:ascii="Palatino Linotype" w:eastAsia="Calibri" w:hAnsi="Palatino Linotype" w:cs="Tahoma"/>
          <w:bCs/>
          <w:sz w:val="22"/>
          <w:szCs w:val="22"/>
          <w:lang w:val="es-ES" w:eastAsia="en-US"/>
        </w:rPr>
        <w:t xml:space="preserve">, al no existir diligencias pendientes por desahogar, </w:t>
      </w:r>
      <w:r w:rsidR="00DC766B" w:rsidRPr="00522938">
        <w:rPr>
          <w:rFonts w:ascii="Palatino Linotype" w:eastAsia="Calibri" w:hAnsi="Palatino Linotype" w:cs="Tahoma"/>
          <w:bCs/>
          <w:sz w:val="22"/>
          <w:szCs w:val="22"/>
          <w:lang w:val="es-ES" w:eastAsia="en-US"/>
        </w:rPr>
        <w:t xml:space="preserve">el Comisionado Ponente </w:t>
      </w:r>
      <w:r w:rsidR="00DC766B" w:rsidRPr="00522938">
        <w:rPr>
          <w:rFonts w:ascii="Palatino Linotype" w:eastAsia="Calibri" w:hAnsi="Palatino Linotype" w:cs="Tahoma"/>
          <w:b/>
          <w:bCs/>
          <w:sz w:val="22"/>
          <w:szCs w:val="22"/>
          <w:lang w:val="es-ES" w:eastAsia="en-US"/>
        </w:rPr>
        <w:t>decretó el cierre</w:t>
      </w:r>
      <w:r w:rsidR="003D0834" w:rsidRPr="00522938">
        <w:rPr>
          <w:rFonts w:ascii="Palatino Linotype" w:eastAsia="Calibri" w:hAnsi="Palatino Linotype" w:cs="Tahoma"/>
          <w:b/>
          <w:bCs/>
          <w:sz w:val="22"/>
          <w:szCs w:val="22"/>
          <w:lang w:val="es-ES" w:eastAsia="en-US"/>
        </w:rPr>
        <w:t xml:space="preserve"> </w:t>
      </w:r>
      <w:r w:rsidR="00DC766B" w:rsidRPr="00522938">
        <w:rPr>
          <w:rFonts w:ascii="Palatino Linotype" w:eastAsia="Calibri" w:hAnsi="Palatino Linotype" w:cs="Tahoma"/>
          <w:b/>
          <w:bCs/>
          <w:sz w:val="22"/>
          <w:szCs w:val="22"/>
          <w:lang w:val="es-ES" w:eastAsia="en-US"/>
        </w:rPr>
        <w:t>de</w:t>
      </w:r>
      <w:r w:rsidR="003D0834" w:rsidRPr="00522938">
        <w:rPr>
          <w:rFonts w:ascii="Palatino Linotype" w:eastAsia="Calibri" w:hAnsi="Palatino Linotype" w:cs="Tahoma"/>
          <w:b/>
          <w:bCs/>
          <w:sz w:val="22"/>
          <w:szCs w:val="22"/>
          <w:lang w:val="es-ES" w:eastAsia="en-US"/>
        </w:rPr>
        <w:t xml:space="preserve"> instrucción</w:t>
      </w:r>
      <w:r w:rsidR="00534263" w:rsidRPr="00522938">
        <w:rPr>
          <w:rFonts w:ascii="Palatino Linotype" w:eastAsia="Calibri" w:hAnsi="Palatino Linotype" w:cs="Tahoma"/>
          <w:b/>
          <w:bCs/>
          <w:sz w:val="22"/>
          <w:szCs w:val="22"/>
          <w:lang w:val="es-ES" w:eastAsia="en-US"/>
        </w:rPr>
        <w:t xml:space="preserve"> </w:t>
      </w:r>
      <w:r w:rsidR="00534263" w:rsidRPr="00522938">
        <w:rPr>
          <w:rFonts w:ascii="Palatino Linotype" w:eastAsia="Calibri" w:hAnsi="Palatino Linotype" w:cs="Tahoma"/>
          <w:bCs/>
          <w:sz w:val="22"/>
          <w:szCs w:val="22"/>
          <w:lang w:val="es-ES" w:eastAsia="en-US"/>
        </w:rPr>
        <w:t>y pasó</w:t>
      </w:r>
      <w:r w:rsidR="003D0834" w:rsidRPr="00522938">
        <w:rPr>
          <w:rFonts w:ascii="Palatino Linotype" w:eastAsia="Calibri" w:hAnsi="Palatino Linotype" w:cs="Tahoma"/>
          <w:bCs/>
          <w:sz w:val="22"/>
          <w:szCs w:val="22"/>
          <w:lang w:val="es-ES" w:eastAsia="en-US"/>
        </w:rPr>
        <w:t xml:space="preserve"> a resolución</w:t>
      </w:r>
      <w:r w:rsidR="007368A7" w:rsidRPr="00522938">
        <w:rPr>
          <w:rFonts w:ascii="Palatino Linotype" w:eastAsia="Calibri" w:hAnsi="Palatino Linotype" w:cs="Tahoma"/>
          <w:bCs/>
          <w:sz w:val="22"/>
          <w:szCs w:val="22"/>
          <w:lang w:val="es-ES" w:eastAsia="en-US"/>
        </w:rPr>
        <w:t xml:space="preserve"> el expediente</w:t>
      </w:r>
      <w:r w:rsidR="003D0834" w:rsidRPr="00522938">
        <w:rPr>
          <w:rFonts w:ascii="Palatino Linotype" w:eastAsia="Calibri" w:hAnsi="Palatino Linotype" w:cs="Tahoma"/>
          <w:bCs/>
          <w:sz w:val="22"/>
          <w:szCs w:val="22"/>
          <w:lang w:val="es-ES" w:eastAsia="en-US"/>
        </w:rPr>
        <w:t>, en términos de lo dispuesto en los artículos 185, fracciones VI y VIII</w:t>
      </w:r>
      <w:r w:rsidR="00534263" w:rsidRPr="00522938">
        <w:rPr>
          <w:rFonts w:ascii="Palatino Linotype" w:eastAsia="Calibri" w:hAnsi="Palatino Linotype" w:cs="Tahoma"/>
          <w:bCs/>
          <w:sz w:val="22"/>
          <w:szCs w:val="22"/>
          <w:lang w:val="es-ES" w:eastAsia="en-US"/>
        </w:rPr>
        <w:t>,</w:t>
      </w:r>
      <w:r w:rsidR="003D0834" w:rsidRPr="00522938">
        <w:rPr>
          <w:rFonts w:ascii="Palatino Linotype" w:eastAsia="Calibri" w:hAnsi="Palatino Linotype" w:cs="Tahoma"/>
          <w:bCs/>
          <w:sz w:val="22"/>
          <w:szCs w:val="22"/>
          <w:lang w:val="es-ES" w:eastAsia="en-US"/>
        </w:rPr>
        <w:t xml:space="preserve"> de la Ley de Transparencia y Acceso a la Información Pública del Estado de México y Municipios; </w:t>
      </w:r>
      <w:r w:rsidR="003D0834" w:rsidRPr="00522938">
        <w:rPr>
          <w:rFonts w:ascii="Palatino Linotype" w:eastAsia="Calibri" w:hAnsi="Palatino Linotype" w:cs="Tahoma"/>
          <w:b/>
          <w:bCs/>
          <w:sz w:val="22"/>
          <w:szCs w:val="22"/>
          <w:lang w:val="es-ES" w:eastAsia="en-US"/>
        </w:rPr>
        <w:t xml:space="preserve">acto que fue notificado a las partes el </w:t>
      </w:r>
      <w:r w:rsidR="00DC766B" w:rsidRPr="00522938">
        <w:rPr>
          <w:rFonts w:ascii="Palatino Linotype" w:eastAsia="Calibri" w:hAnsi="Palatino Linotype" w:cs="Tahoma"/>
          <w:b/>
          <w:bCs/>
          <w:sz w:val="22"/>
          <w:szCs w:val="22"/>
          <w:lang w:val="es-ES" w:eastAsia="en-US"/>
        </w:rPr>
        <w:t>mismo día de su emisión</w:t>
      </w:r>
      <w:r w:rsidR="003D0834" w:rsidRPr="00522938">
        <w:rPr>
          <w:rFonts w:ascii="Palatino Linotype" w:eastAsia="Calibri" w:hAnsi="Palatino Linotype" w:cs="Tahoma"/>
          <w:bCs/>
          <w:sz w:val="22"/>
          <w:szCs w:val="22"/>
          <w:lang w:val="es-ES" w:eastAsia="en-US"/>
        </w:rPr>
        <w:t>, a través del Sistema de Acceso a la Información Mexiquense</w:t>
      </w:r>
      <w:r w:rsidR="00534263" w:rsidRPr="00522938">
        <w:rPr>
          <w:rFonts w:ascii="Palatino Linotype" w:eastAsia="Calibri" w:hAnsi="Palatino Linotype" w:cs="Tahoma"/>
          <w:bCs/>
          <w:sz w:val="22"/>
          <w:szCs w:val="22"/>
          <w:lang w:val="es-ES" w:eastAsia="en-US"/>
        </w:rPr>
        <w:t xml:space="preserve"> (SAIMEX)</w:t>
      </w:r>
      <w:r w:rsidR="003D0834" w:rsidRPr="00522938">
        <w:rPr>
          <w:rFonts w:ascii="Palatino Linotype" w:eastAsia="Calibri" w:hAnsi="Palatino Linotype" w:cs="Tahoma"/>
          <w:bCs/>
          <w:sz w:val="22"/>
          <w:szCs w:val="22"/>
          <w:lang w:val="es-ES" w:eastAsia="en-US"/>
        </w:rPr>
        <w:t>.</w:t>
      </w:r>
    </w:p>
    <w:p w14:paraId="3FFC98C5" w14:textId="77777777" w:rsidR="003D0834" w:rsidRPr="00522938" w:rsidRDefault="003D0834" w:rsidP="00D9652C">
      <w:pPr>
        <w:spacing w:line="360" w:lineRule="auto"/>
        <w:jc w:val="both"/>
        <w:rPr>
          <w:rFonts w:ascii="Palatino Linotype" w:eastAsia="Calibri" w:hAnsi="Palatino Linotype" w:cs="Tahoma"/>
          <w:b/>
          <w:bCs/>
          <w:sz w:val="22"/>
          <w:szCs w:val="22"/>
          <w:lang w:val="es-ES" w:eastAsia="en-US"/>
        </w:rPr>
      </w:pPr>
    </w:p>
    <w:p w14:paraId="587D9109" w14:textId="73D527A2" w:rsidR="00806E45" w:rsidRPr="00522938" w:rsidRDefault="00806E45" w:rsidP="00D9652C">
      <w:pPr>
        <w:spacing w:line="360" w:lineRule="auto"/>
        <w:jc w:val="both"/>
        <w:rPr>
          <w:rFonts w:ascii="Palatino Linotype" w:eastAsia="Calibri" w:hAnsi="Palatino Linotype" w:cs="Tahoma"/>
          <w:bCs/>
          <w:sz w:val="22"/>
          <w:szCs w:val="22"/>
          <w:lang w:val="es-ES" w:eastAsia="en-US"/>
        </w:rPr>
      </w:pPr>
      <w:r w:rsidRPr="00522938">
        <w:rPr>
          <w:rFonts w:ascii="Palatino Linotype" w:eastAsia="Calibri" w:hAnsi="Palatino Linotype" w:cs="Tahoma"/>
          <w:bCs/>
          <w:sz w:val="22"/>
          <w:szCs w:val="22"/>
          <w:lang w:val="es-ES" w:eastAsia="en-US"/>
        </w:rPr>
        <w:t>En razón de que fue debidamente sustanciado el expediente electrónico y no existe diligencia pendiente de desahogo, se emite la resolución que conforme a De</w:t>
      </w:r>
      <w:r w:rsidR="00FD04D1" w:rsidRPr="00522938">
        <w:rPr>
          <w:rFonts w:ascii="Palatino Linotype" w:eastAsia="Calibri" w:hAnsi="Palatino Linotype" w:cs="Tahoma"/>
          <w:bCs/>
          <w:sz w:val="22"/>
          <w:szCs w:val="22"/>
          <w:lang w:val="es-ES" w:eastAsia="en-US"/>
        </w:rPr>
        <w:t>recho procede</w:t>
      </w:r>
      <w:r w:rsidR="00285B21" w:rsidRPr="00522938">
        <w:rPr>
          <w:rFonts w:ascii="Palatino Linotype" w:eastAsia="Calibri" w:hAnsi="Palatino Linotype" w:cs="Tahoma"/>
          <w:bCs/>
          <w:sz w:val="22"/>
          <w:szCs w:val="22"/>
          <w:lang w:val="es-ES" w:eastAsia="en-US"/>
        </w:rPr>
        <w:t>, de acuerdo con lo</w:t>
      </w:r>
      <w:r w:rsidRPr="00522938">
        <w:rPr>
          <w:rFonts w:ascii="Palatino Linotype" w:eastAsia="Calibri" w:hAnsi="Palatino Linotype" w:cs="Tahoma"/>
          <w:bCs/>
          <w:sz w:val="22"/>
          <w:szCs w:val="22"/>
          <w:lang w:val="es-ES" w:eastAsia="en-US"/>
        </w:rPr>
        <w:t xml:space="preserve">s siguientes: </w:t>
      </w:r>
    </w:p>
    <w:p w14:paraId="6431ED72" w14:textId="77777777" w:rsidR="00DA1AD1" w:rsidRPr="00522938" w:rsidRDefault="00DA1AD1" w:rsidP="00D9652C">
      <w:pPr>
        <w:spacing w:line="360" w:lineRule="auto"/>
        <w:jc w:val="both"/>
        <w:rPr>
          <w:rFonts w:ascii="Palatino Linotype" w:eastAsia="Calibri" w:hAnsi="Palatino Linotype" w:cs="Tahoma"/>
          <w:bCs/>
          <w:sz w:val="22"/>
          <w:szCs w:val="22"/>
          <w:lang w:val="es-ES" w:eastAsia="en-US"/>
        </w:rPr>
      </w:pPr>
    </w:p>
    <w:p w14:paraId="6A6F0CD2" w14:textId="77777777" w:rsidR="00806E45" w:rsidRPr="00522938" w:rsidRDefault="00285B21" w:rsidP="00854E77">
      <w:pPr>
        <w:spacing w:line="360" w:lineRule="auto"/>
        <w:jc w:val="center"/>
        <w:rPr>
          <w:rFonts w:ascii="Palatino Linotype" w:eastAsia="Calibri" w:hAnsi="Palatino Linotype" w:cs="Tahoma"/>
          <w:b/>
          <w:bCs/>
          <w:sz w:val="22"/>
          <w:szCs w:val="22"/>
          <w:lang w:val="es-ES" w:eastAsia="en-US"/>
        </w:rPr>
      </w:pPr>
      <w:r w:rsidRPr="00522938">
        <w:rPr>
          <w:rFonts w:ascii="Palatino Linotype" w:eastAsia="Calibri" w:hAnsi="Palatino Linotype" w:cs="Tahoma"/>
          <w:b/>
          <w:bCs/>
          <w:sz w:val="22"/>
          <w:szCs w:val="22"/>
          <w:lang w:val="es-ES" w:eastAsia="en-US"/>
        </w:rPr>
        <w:t>CONSIDERANDOS</w:t>
      </w:r>
    </w:p>
    <w:p w14:paraId="414BCF66" w14:textId="77777777" w:rsidR="0085547C" w:rsidRPr="00522938" w:rsidRDefault="0085547C" w:rsidP="00D9652C">
      <w:pPr>
        <w:spacing w:line="360" w:lineRule="auto"/>
        <w:jc w:val="both"/>
        <w:rPr>
          <w:rFonts w:ascii="Palatino Linotype" w:eastAsia="Calibri" w:hAnsi="Palatino Linotype" w:cs="Tahoma"/>
          <w:b/>
          <w:bCs/>
          <w:sz w:val="22"/>
          <w:szCs w:val="22"/>
          <w:lang w:val="es-ES" w:eastAsia="en-US"/>
        </w:rPr>
      </w:pPr>
    </w:p>
    <w:p w14:paraId="1460403E" w14:textId="77777777" w:rsidR="00806E45" w:rsidRPr="00522938" w:rsidRDefault="00285B21" w:rsidP="00D9652C">
      <w:pPr>
        <w:spacing w:line="360" w:lineRule="auto"/>
        <w:jc w:val="both"/>
        <w:rPr>
          <w:rFonts w:ascii="Palatino Linotype" w:eastAsia="Calibri" w:hAnsi="Palatino Linotype" w:cs="Tahoma"/>
          <w:b/>
          <w:bCs/>
          <w:sz w:val="22"/>
          <w:szCs w:val="22"/>
          <w:lang w:val="es-ES" w:eastAsia="en-US"/>
        </w:rPr>
      </w:pPr>
      <w:r w:rsidRPr="00522938">
        <w:rPr>
          <w:rFonts w:ascii="Palatino Linotype" w:eastAsia="Calibri" w:hAnsi="Palatino Linotype" w:cs="Tahoma"/>
          <w:b/>
          <w:bCs/>
          <w:sz w:val="22"/>
          <w:szCs w:val="22"/>
          <w:lang w:val="es-ES" w:eastAsia="en-US"/>
        </w:rPr>
        <w:t>PRIMERO</w:t>
      </w:r>
      <w:r w:rsidR="00806E45" w:rsidRPr="00522938">
        <w:rPr>
          <w:rFonts w:ascii="Palatino Linotype" w:eastAsia="Calibri" w:hAnsi="Palatino Linotype" w:cs="Tahoma"/>
          <w:b/>
          <w:bCs/>
          <w:sz w:val="22"/>
          <w:szCs w:val="22"/>
          <w:lang w:val="es-ES" w:eastAsia="en-US"/>
        </w:rPr>
        <w:t xml:space="preserve">. Competencia. </w:t>
      </w:r>
    </w:p>
    <w:p w14:paraId="4B8D493D" w14:textId="77777777" w:rsidR="00806E45" w:rsidRPr="00522938" w:rsidRDefault="00806E45" w:rsidP="00D9652C">
      <w:pPr>
        <w:spacing w:line="360" w:lineRule="auto"/>
        <w:jc w:val="both"/>
        <w:rPr>
          <w:rFonts w:ascii="Palatino Linotype" w:eastAsia="Calibri" w:hAnsi="Palatino Linotype" w:cs="Tahoma"/>
          <w:b/>
          <w:bCs/>
          <w:sz w:val="22"/>
          <w:szCs w:val="22"/>
          <w:lang w:val="es-ES" w:eastAsia="en-US"/>
        </w:rPr>
      </w:pPr>
    </w:p>
    <w:p w14:paraId="063F8447" w14:textId="77777777" w:rsidR="00806E45" w:rsidRPr="00522938" w:rsidRDefault="00806E45" w:rsidP="00D9652C">
      <w:pPr>
        <w:spacing w:line="360" w:lineRule="auto"/>
        <w:jc w:val="both"/>
        <w:rPr>
          <w:rFonts w:ascii="Palatino Linotype" w:eastAsia="Calibri" w:hAnsi="Palatino Linotype" w:cs="Tahoma"/>
          <w:bCs/>
          <w:sz w:val="22"/>
          <w:szCs w:val="22"/>
          <w:lang w:val="es-ES" w:eastAsia="en-US"/>
        </w:rPr>
      </w:pPr>
      <w:r w:rsidRPr="00522938">
        <w:rPr>
          <w:rFonts w:ascii="Palatino Linotype" w:eastAsia="Calibri" w:hAnsi="Palatino Linotype" w:cs="Tahoma"/>
          <w:bCs/>
          <w:sz w:val="22"/>
          <w:szCs w:val="22"/>
          <w:lang w:val="es-ES" w:eastAsia="en-U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DC766B" w:rsidRPr="00522938">
        <w:rPr>
          <w:rFonts w:ascii="Palatino Linotype" w:eastAsia="Calibri" w:hAnsi="Palatino Linotype" w:cs="Tahoma"/>
          <w:bCs/>
          <w:sz w:val="22"/>
          <w:szCs w:val="22"/>
          <w:lang w:val="es-ES" w:eastAsia="en-US"/>
        </w:rPr>
        <w:t>°</w:t>
      </w:r>
      <w:r w:rsidRPr="00522938">
        <w:rPr>
          <w:rFonts w:ascii="Palatino Linotype" w:eastAsia="Calibri" w:hAnsi="Palatino Linotype" w:cs="Tahoma"/>
          <w:bCs/>
          <w:sz w:val="22"/>
          <w:szCs w:val="22"/>
          <w:lang w:val="es-ES" w:eastAsia="en-US"/>
        </w:rPr>
        <w:t>, apartado A</w:t>
      </w:r>
      <w:r w:rsidR="0076766A" w:rsidRPr="00522938">
        <w:rPr>
          <w:rFonts w:ascii="Palatino Linotype" w:eastAsia="Calibri" w:hAnsi="Palatino Linotype" w:cs="Tahoma"/>
          <w:bCs/>
          <w:sz w:val="22"/>
          <w:szCs w:val="22"/>
          <w:lang w:val="es-ES" w:eastAsia="en-US"/>
        </w:rPr>
        <w:t>,</w:t>
      </w:r>
      <w:r w:rsidRPr="00522938">
        <w:rPr>
          <w:rFonts w:ascii="Palatino Linotype" w:eastAsia="Calibri" w:hAnsi="Palatino Linotype" w:cs="Tahoma"/>
          <w:bCs/>
          <w:sz w:val="22"/>
          <w:szCs w:val="22"/>
          <w:lang w:val="es-ES" w:eastAsia="en-US"/>
        </w:rPr>
        <w:t xml:space="preserve"> de la Constitución Política de los Estados Unidos Mexicanos; 5</w:t>
      </w:r>
      <w:r w:rsidR="00E477A3" w:rsidRPr="00522938">
        <w:rPr>
          <w:rFonts w:ascii="Palatino Linotype" w:eastAsia="Calibri" w:hAnsi="Palatino Linotype" w:cs="Tahoma"/>
          <w:bCs/>
          <w:sz w:val="22"/>
          <w:szCs w:val="22"/>
          <w:lang w:val="es-ES" w:eastAsia="en-US"/>
        </w:rPr>
        <w:t>°</w:t>
      </w:r>
      <w:r w:rsidRPr="00522938">
        <w:rPr>
          <w:rFonts w:ascii="Palatino Linotype" w:eastAsia="Calibri" w:hAnsi="Palatino Linotype" w:cs="Tahoma"/>
          <w:bCs/>
          <w:sz w:val="22"/>
          <w:szCs w:val="22"/>
          <w:lang w:val="es-ES" w:eastAsia="en-US"/>
        </w:rPr>
        <w:t>, párrafos vigésimo, vigésimo primero y vigésimo segundo, fracciones I, II, III, IV y V</w:t>
      </w:r>
      <w:r w:rsidR="00E477A3" w:rsidRPr="00522938">
        <w:rPr>
          <w:rFonts w:ascii="Palatino Linotype" w:eastAsia="Calibri" w:hAnsi="Palatino Linotype" w:cs="Tahoma"/>
          <w:bCs/>
          <w:sz w:val="22"/>
          <w:szCs w:val="22"/>
          <w:lang w:val="es-ES" w:eastAsia="en-US"/>
        </w:rPr>
        <w:t>,</w:t>
      </w:r>
      <w:r w:rsidRPr="00522938">
        <w:rPr>
          <w:rFonts w:ascii="Palatino Linotype" w:eastAsia="Calibri" w:hAnsi="Palatino Linotype" w:cs="Tahoma"/>
          <w:bCs/>
          <w:sz w:val="22"/>
          <w:szCs w:val="22"/>
          <w:lang w:val="es-ES" w:eastAsia="en-US"/>
        </w:rPr>
        <w:t xml:space="preserve"> de la Constitución Política del Estado Libre y Soberano de México; 1°, 8°, 9°, 10, 37 y 42, fracciones I, II y III, de la Ley General de Transparencia y Acceso a la Información Pública; 1°, 2°, fracciones II y IV; 13,  29, 36, fracciones I y II; 176, 178, 179, 181 párrafo tercero, 185, 188 y 189</w:t>
      </w:r>
      <w:r w:rsidR="00E477A3" w:rsidRPr="00522938">
        <w:rPr>
          <w:rFonts w:ascii="Palatino Linotype" w:eastAsia="Calibri" w:hAnsi="Palatino Linotype" w:cs="Tahoma"/>
          <w:bCs/>
          <w:sz w:val="22"/>
          <w:szCs w:val="22"/>
          <w:lang w:val="es-ES" w:eastAsia="en-US"/>
        </w:rPr>
        <w:t>,</w:t>
      </w:r>
      <w:r w:rsidRPr="00522938">
        <w:rPr>
          <w:rFonts w:ascii="Palatino Linotype" w:eastAsia="Calibri" w:hAnsi="Palatino Linotype" w:cs="Tahoma"/>
          <w:bCs/>
          <w:sz w:val="22"/>
          <w:szCs w:val="22"/>
          <w:lang w:val="es-ES" w:eastAsia="en-US"/>
        </w:rPr>
        <w:t xml:space="preserve"> de la Ley Transparencia y Acceso a la Información Pública del</w:t>
      </w:r>
      <w:r w:rsidR="00DC766B" w:rsidRPr="00522938">
        <w:rPr>
          <w:rFonts w:ascii="Palatino Linotype" w:eastAsia="Calibri" w:hAnsi="Palatino Linotype" w:cs="Tahoma"/>
          <w:bCs/>
          <w:sz w:val="22"/>
          <w:szCs w:val="22"/>
          <w:lang w:val="es-ES" w:eastAsia="en-US"/>
        </w:rPr>
        <w:t xml:space="preserve"> Estado de México y Municipios; 7</w:t>
      </w:r>
      <w:r w:rsidRPr="00522938">
        <w:rPr>
          <w:rFonts w:ascii="Palatino Linotype" w:eastAsia="Calibri" w:hAnsi="Palatino Linotype" w:cs="Tahoma"/>
          <w:bCs/>
          <w:sz w:val="22"/>
          <w:szCs w:val="22"/>
          <w:lang w:val="es-ES" w:eastAsia="en-US"/>
        </w:rPr>
        <w:t>, 9, fracciones I y XXIV y 11</w:t>
      </w:r>
      <w:r w:rsidR="00E477A3" w:rsidRPr="00522938">
        <w:rPr>
          <w:rFonts w:ascii="Palatino Linotype" w:eastAsia="Calibri" w:hAnsi="Palatino Linotype" w:cs="Tahoma"/>
          <w:bCs/>
          <w:sz w:val="22"/>
          <w:szCs w:val="22"/>
          <w:lang w:val="es-ES" w:eastAsia="en-US"/>
        </w:rPr>
        <w:t>,</w:t>
      </w:r>
      <w:r w:rsidRPr="00522938">
        <w:rPr>
          <w:rFonts w:ascii="Palatino Linotype" w:eastAsia="Calibri" w:hAnsi="Palatino Linotype" w:cs="Tahoma"/>
          <w:bCs/>
          <w:sz w:val="22"/>
          <w:szCs w:val="22"/>
          <w:lang w:val="es-ES" w:eastAsia="en-US"/>
        </w:rPr>
        <w:t xml:space="preserve"> del Reglamento Interior del Instituto de Transparencia, Acceso a la Información Pública y Protección de Datos Personales del Estado de México y Municipios.</w:t>
      </w:r>
    </w:p>
    <w:p w14:paraId="4DC24679" w14:textId="77777777" w:rsidR="00806E45" w:rsidRPr="00522938" w:rsidRDefault="00806E45" w:rsidP="00D9652C">
      <w:pPr>
        <w:spacing w:line="360" w:lineRule="auto"/>
        <w:jc w:val="both"/>
        <w:rPr>
          <w:rFonts w:ascii="Palatino Linotype" w:eastAsia="Calibri" w:hAnsi="Palatino Linotype" w:cs="Tahoma"/>
          <w:bCs/>
          <w:sz w:val="22"/>
          <w:szCs w:val="22"/>
          <w:lang w:val="es-ES_tradnl" w:eastAsia="en-US"/>
        </w:rPr>
      </w:pPr>
    </w:p>
    <w:p w14:paraId="31167004" w14:textId="77777777" w:rsidR="00806E45" w:rsidRPr="00522938" w:rsidRDefault="00806E45" w:rsidP="00D9652C">
      <w:pPr>
        <w:spacing w:line="360" w:lineRule="auto"/>
        <w:jc w:val="both"/>
        <w:rPr>
          <w:rFonts w:ascii="Palatino Linotype" w:eastAsia="Calibri" w:hAnsi="Palatino Linotype" w:cs="Tahoma"/>
          <w:bCs/>
          <w:sz w:val="22"/>
          <w:szCs w:val="22"/>
          <w:lang w:val="es-ES" w:eastAsia="en-US"/>
        </w:rPr>
      </w:pPr>
      <w:r w:rsidRPr="00522938">
        <w:rPr>
          <w:rFonts w:ascii="Palatino Linotype" w:eastAsia="Calibri" w:hAnsi="Palatino Linotype" w:cs="Tahoma"/>
          <w:b/>
          <w:bCs/>
          <w:sz w:val="22"/>
          <w:szCs w:val="22"/>
          <w:lang w:val="es-ES" w:eastAsia="en-US"/>
        </w:rPr>
        <w:t>SE</w:t>
      </w:r>
      <w:r w:rsidR="00285B21" w:rsidRPr="00522938">
        <w:rPr>
          <w:rFonts w:ascii="Palatino Linotype" w:eastAsia="Calibri" w:hAnsi="Palatino Linotype" w:cs="Tahoma"/>
          <w:b/>
          <w:bCs/>
          <w:sz w:val="22"/>
          <w:szCs w:val="22"/>
          <w:lang w:val="es-ES" w:eastAsia="en-US"/>
        </w:rPr>
        <w:t>GUNDO</w:t>
      </w:r>
      <w:r w:rsidRPr="00522938">
        <w:rPr>
          <w:rFonts w:ascii="Palatino Linotype" w:eastAsia="Calibri" w:hAnsi="Palatino Linotype" w:cs="Tahoma"/>
          <w:bCs/>
          <w:sz w:val="22"/>
          <w:szCs w:val="22"/>
          <w:lang w:val="es-ES" w:eastAsia="en-US"/>
        </w:rPr>
        <w:t xml:space="preserve">. </w:t>
      </w:r>
      <w:r w:rsidRPr="00522938">
        <w:rPr>
          <w:rFonts w:ascii="Palatino Linotype" w:eastAsia="Calibri" w:hAnsi="Palatino Linotype" w:cs="Tahoma"/>
          <w:b/>
          <w:bCs/>
          <w:sz w:val="22"/>
          <w:szCs w:val="22"/>
          <w:lang w:val="es-ES" w:eastAsia="en-US"/>
        </w:rPr>
        <w:t>Causales de improcedencia y sobreseimiento.</w:t>
      </w:r>
      <w:r w:rsidRPr="00522938">
        <w:rPr>
          <w:rFonts w:ascii="Palatino Linotype" w:eastAsia="Calibri" w:hAnsi="Palatino Linotype" w:cs="Tahoma"/>
          <w:bCs/>
          <w:sz w:val="22"/>
          <w:szCs w:val="22"/>
          <w:lang w:val="es-ES" w:eastAsia="en-US"/>
        </w:rPr>
        <w:t xml:space="preserve"> </w:t>
      </w:r>
    </w:p>
    <w:p w14:paraId="44D41E0C" w14:textId="77777777" w:rsidR="00806E45" w:rsidRPr="00522938" w:rsidRDefault="00806E45" w:rsidP="00D9652C">
      <w:pPr>
        <w:spacing w:line="360" w:lineRule="auto"/>
        <w:jc w:val="both"/>
        <w:rPr>
          <w:rFonts w:ascii="Palatino Linotype" w:eastAsia="Calibri" w:hAnsi="Palatino Linotype" w:cs="Tahoma"/>
          <w:bCs/>
          <w:sz w:val="22"/>
          <w:szCs w:val="22"/>
          <w:lang w:val="es-ES" w:eastAsia="en-US"/>
        </w:rPr>
      </w:pPr>
    </w:p>
    <w:p w14:paraId="22861481" w14:textId="77777777" w:rsidR="00703E43" w:rsidRPr="00522938" w:rsidRDefault="00703E43" w:rsidP="00703E43">
      <w:pPr>
        <w:autoSpaceDE w:val="0"/>
        <w:autoSpaceDN w:val="0"/>
        <w:adjustRightInd w:val="0"/>
        <w:spacing w:line="360" w:lineRule="auto"/>
        <w:jc w:val="both"/>
        <w:rPr>
          <w:rFonts w:ascii="Palatino Linotype" w:hAnsi="Palatino Linotype" w:cs="Tahoma"/>
          <w:sz w:val="22"/>
          <w:szCs w:val="24"/>
          <w:lang w:val="es-ES"/>
        </w:rPr>
      </w:pPr>
      <w:r w:rsidRPr="00522938">
        <w:rPr>
          <w:rFonts w:ascii="Palatino Linotype" w:hAnsi="Palatino Linotype" w:cs="Tahoma"/>
          <w:sz w:val="22"/>
          <w:szCs w:val="24"/>
          <w:lang w:val="es-ES"/>
        </w:rPr>
        <w:t xml:space="preserve">De las constancias que forma parte del Recurso de Revisión que se analiza, se advierte que previo al estudio del fondo de la </w:t>
      </w:r>
      <w:r w:rsidRPr="00522938">
        <w:rPr>
          <w:rFonts w:ascii="Palatino Linotype" w:hAnsi="Palatino Linotype" w:cs="Tahoma"/>
          <w:i/>
          <w:sz w:val="22"/>
          <w:szCs w:val="24"/>
          <w:lang w:val="es-ES"/>
        </w:rPr>
        <w:t>litis</w:t>
      </w:r>
      <w:r w:rsidRPr="00522938">
        <w:rPr>
          <w:rFonts w:ascii="Palatino Linotype" w:hAnsi="Palatino Linotype" w:cs="Tahoma"/>
          <w:sz w:val="22"/>
          <w:szCs w:val="24"/>
          <w:lang w:val="es-ES"/>
        </w:rPr>
        <w:t>, es necesario estudiar las causales de improcedencia y sobreseimiento que se adviertan, para determinar lo que en Derecho proceda.</w:t>
      </w:r>
    </w:p>
    <w:p w14:paraId="0CCD5436" w14:textId="77777777" w:rsidR="00703E43" w:rsidRPr="00522938" w:rsidRDefault="00703E43" w:rsidP="00703E43">
      <w:pPr>
        <w:autoSpaceDE w:val="0"/>
        <w:autoSpaceDN w:val="0"/>
        <w:adjustRightInd w:val="0"/>
        <w:spacing w:line="360" w:lineRule="auto"/>
        <w:jc w:val="both"/>
        <w:rPr>
          <w:rFonts w:ascii="Palatino Linotype" w:eastAsia="Calibri" w:hAnsi="Palatino Linotype" w:cs="Tahoma"/>
          <w:b/>
          <w:color w:val="000000"/>
          <w:sz w:val="22"/>
          <w:szCs w:val="24"/>
          <w:lang w:val="es-ES" w:eastAsia="es-MX"/>
        </w:rPr>
      </w:pPr>
    </w:p>
    <w:p w14:paraId="3C2449B3" w14:textId="77777777" w:rsidR="00703E43" w:rsidRPr="00522938" w:rsidRDefault="00703E43" w:rsidP="00703E43">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r w:rsidRPr="00522938">
        <w:rPr>
          <w:rFonts w:ascii="Palatino Linotype" w:eastAsia="Calibri" w:hAnsi="Palatino Linotype" w:cs="Tahoma"/>
          <w:b/>
          <w:color w:val="000000"/>
          <w:sz w:val="22"/>
          <w:szCs w:val="24"/>
          <w:lang w:val="es-ES" w:eastAsia="es-MX"/>
        </w:rPr>
        <w:t>Causales de improcedencia.</w:t>
      </w:r>
      <w:r w:rsidRPr="00522938">
        <w:rPr>
          <w:rFonts w:ascii="Palatino Linotype" w:eastAsia="Calibri" w:hAnsi="Palatino Linotype" w:cs="Tahoma"/>
          <w:color w:val="000000"/>
          <w:sz w:val="22"/>
          <w:szCs w:val="24"/>
          <w:lang w:val="es-ES" w:eastAsia="es-MX"/>
        </w:rPr>
        <w:t xml:space="preserve"> </w:t>
      </w:r>
    </w:p>
    <w:p w14:paraId="572C26B3" w14:textId="77777777" w:rsidR="00703E43" w:rsidRPr="00522938" w:rsidRDefault="00703E43" w:rsidP="00703E43">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p>
    <w:p w14:paraId="53D59697" w14:textId="77777777" w:rsidR="00703E43" w:rsidRPr="00522938" w:rsidRDefault="00703E43" w:rsidP="00703E43">
      <w:pPr>
        <w:spacing w:line="360" w:lineRule="auto"/>
        <w:jc w:val="both"/>
        <w:rPr>
          <w:rFonts w:ascii="Palatino Linotype" w:hAnsi="Palatino Linotype" w:cs="Tahoma"/>
          <w:sz w:val="22"/>
          <w:szCs w:val="24"/>
        </w:rPr>
      </w:pPr>
      <w:r w:rsidRPr="00522938">
        <w:rPr>
          <w:rFonts w:ascii="Palatino Linotype" w:hAnsi="Palatino Linotype" w:cs="Tahoma"/>
          <w:sz w:val="22"/>
          <w:szCs w:val="24"/>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3FEF878" w14:textId="77777777" w:rsidR="00703E43" w:rsidRPr="00522938" w:rsidRDefault="00703E43" w:rsidP="00703E4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78EF6BA" w14:textId="77777777" w:rsidR="00703E43" w:rsidRPr="00522938" w:rsidRDefault="00703E43" w:rsidP="00703E4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522938">
        <w:rPr>
          <w:rFonts w:ascii="Palatino Linotype" w:eastAsia="Calibri" w:hAnsi="Palatino Linotype" w:cs="Tahoma"/>
          <w:color w:val="000000"/>
          <w:sz w:val="22"/>
          <w:szCs w:val="22"/>
          <w:lang w:val="es-ES" w:eastAsia="es-MX"/>
        </w:rPr>
        <w:t>De tal suerte, será desechado cualquier Recurso de Revisión que actualice alguno de los supuestos establecidos en el artículo 191 de la Ley de Transparencia y Acceso a la Información Pública del Estado de México y Municipios, por ser improcedente.</w:t>
      </w:r>
    </w:p>
    <w:p w14:paraId="329BFCF6" w14:textId="77777777" w:rsidR="00703E43" w:rsidRPr="00522938" w:rsidRDefault="00703E43" w:rsidP="00703E4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5443678" w14:textId="77777777" w:rsidR="00703E43" w:rsidRPr="00522938" w:rsidRDefault="00703E43" w:rsidP="00703E4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522938">
        <w:rPr>
          <w:rFonts w:ascii="Palatino Linotype" w:eastAsia="Calibri" w:hAnsi="Palatino Linotype" w:cs="Tahoma"/>
          <w:color w:val="000000"/>
          <w:sz w:val="22"/>
          <w:szCs w:val="22"/>
          <w:lang w:val="es-ES" w:eastAsia="es-MX"/>
        </w:rPr>
        <w:t xml:space="preserve">En el presente caso, no se actualiza ninguna de las causales de improcedencia establecidas en el ordenamiento jurídico previamente señalado, toda vez que este Instituto no tiene conocimiento </w:t>
      </w:r>
      <w:r w:rsidRPr="00522938">
        <w:rPr>
          <w:rFonts w:ascii="Palatino Linotype" w:hAnsi="Palatino Linotype" w:cs="Tahoma"/>
          <w:sz w:val="22"/>
          <w:szCs w:val="22"/>
          <w:lang w:val="es-ES"/>
        </w:rPr>
        <w:t xml:space="preserve">de que se encuentre en trámite algún medio de defensa presentado por el recurrente ante otra instancia; no existió prevención alguna; la veracidad de las respuestas no </w:t>
      </w:r>
      <w:r w:rsidRPr="00522938">
        <w:rPr>
          <w:rFonts w:ascii="Palatino Linotype" w:hAnsi="Palatino Linotype" w:cs="Tahoma"/>
          <w:sz w:val="22"/>
          <w:szCs w:val="22"/>
          <w:lang w:val="es-ES"/>
        </w:rPr>
        <w:lastRenderedPageBreak/>
        <w:t xml:space="preserve">formó parte del agravio; ni se realizó una consulta o ampliación a los alcances de los requerimientos informativos; además de que </w:t>
      </w:r>
      <w:r w:rsidRPr="00522938">
        <w:rPr>
          <w:rFonts w:ascii="Palatino Linotype" w:eastAsia="Calibri" w:hAnsi="Palatino Linotype" w:cs="Tahoma"/>
          <w:color w:val="000000"/>
          <w:sz w:val="22"/>
          <w:szCs w:val="22"/>
          <w:lang w:val="es-ES" w:eastAsia="es-MX"/>
        </w:rPr>
        <w:t>el medio de impugnación fue presentando en tiempo.</w:t>
      </w:r>
    </w:p>
    <w:p w14:paraId="05276B4E" w14:textId="09C2FF4D" w:rsidR="00703E43" w:rsidRPr="00522938" w:rsidRDefault="00703E43" w:rsidP="00295682">
      <w:pPr>
        <w:autoSpaceDE w:val="0"/>
        <w:autoSpaceDN w:val="0"/>
        <w:adjustRightInd w:val="0"/>
        <w:spacing w:line="360" w:lineRule="auto"/>
        <w:jc w:val="both"/>
        <w:rPr>
          <w:rFonts w:ascii="Palatino Linotype" w:eastAsia="Calibri" w:hAnsi="Palatino Linotype" w:cs="Tahoma"/>
          <w:bCs/>
          <w:sz w:val="22"/>
          <w:szCs w:val="22"/>
          <w:lang w:val="es-ES" w:eastAsia="en-US"/>
        </w:rPr>
      </w:pPr>
    </w:p>
    <w:p w14:paraId="1871EEF2" w14:textId="5AE65BC0" w:rsidR="0038319E" w:rsidRPr="00522938" w:rsidRDefault="003C373A" w:rsidP="00295682">
      <w:pPr>
        <w:autoSpaceDE w:val="0"/>
        <w:autoSpaceDN w:val="0"/>
        <w:adjustRightInd w:val="0"/>
        <w:spacing w:line="360" w:lineRule="auto"/>
        <w:jc w:val="both"/>
        <w:rPr>
          <w:rFonts w:ascii="Palatino Linotype" w:eastAsia="Calibri" w:hAnsi="Palatino Linotype" w:cs="Tahoma"/>
          <w:bCs/>
          <w:sz w:val="22"/>
          <w:szCs w:val="22"/>
          <w:lang w:val="es-ES" w:eastAsia="en-US"/>
        </w:rPr>
      </w:pPr>
      <w:r w:rsidRPr="00522938">
        <w:rPr>
          <w:rFonts w:ascii="Palatino Linotype" w:hAnsi="Palatino Linotype" w:cs="Tahoma"/>
          <w:sz w:val="22"/>
          <w:szCs w:val="24"/>
        </w:rPr>
        <w:t xml:space="preserve">Aunado a lo anterior, del análisis al </w:t>
      </w:r>
      <w:r w:rsidR="00852F53" w:rsidRPr="00522938">
        <w:rPr>
          <w:rFonts w:ascii="Palatino Linotype" w:hAnsi="Palatino Linotype" w:cs="Tahoma"/>
          <w:sz w:val="22"/>
          <w:szCs w:val="24"/>
        </w:rPr>
        <w:t xml:space="preserve">Recurso </w:t>
      </w:r>
      <w:r w:rsidRPr="00522938">
        <w:rPr>
          <w:rFonts w:ascii="Palatino Linotype" w:hAnsi="Palatino Linotype" w:cs="Tahoma"/>
          <w:sz w:val="22"/>
          <w:szCs w:val="24"/>
        </w:rPr>
        <w:t xml:space="preserve">de </w:t>
      </w:r>
      <w:r w:rsidR="00852F53" w:rsidRPr="00522938">
        <w:rPr>
          <w:rFonts w:ascii="Palatino Linotype" w:hAnsi="Palatino Linotype" w:cs="Tahoma"/>
          <w:sz w:val="22"/>
          <w:szCs w:val="24"/>
        </w:rPr>
        <w:t xml:space="preserve">Revisión </w:t>
      </w:r>
      <w:r w:rsidRPr="00522938">
        <w:rPr>
          <w:rFonts w:ascii="Palatino Linotype" w:hAnsi="Palatino Linotype" w:cs="Tahoma"/>
          <w:sz w:val="22"/>
          <w:szCs w:val="24"/>
        </w:rPr>
        <w:t xml:space="preserve">interpuesto, </w:t>
      </w:r>
      <w:r w:rsidR="00E477A3" w:rsidRPr="00522938">
        <w:rPr>
          <w:rFonts w:ascii="Palatino Linotype" w:hAnsi="Palatino Linotype" w:cs="Tahoma"/>
          <w:sz w:val="22"/>
          <w:szCs w:val="24"/>
          <w:lang w:val="es-ES"/>
        </w:rPr>
        <w:t>se</w:t>
      </w:r>
      <w:r w:rsidRPr="00522938">
        <w:rPr>
          <w:rFonts w:ascii="Palatino Linotype" w:hAnsi="Palatino Linotype" w:cs="Tahoma"/>
          <w:sz w:val="22"/>
          <w:szCs w:val="24"/>
          <w:lang w:val="es-ES"/>
        </w:rPr>
        <w:t xml:space="preserve"> advierte que este</w:t>
      </w:r>
      <w:r w:rsidR="00E477A3" w:rsidRPr="00522938">
        <w:rPr>
          <w:rFonts w:ascii="Palatino Linotype" w:hAnsi="Palatino Linotype" w:cs="Tahoma"/>
          <w:sz w:val="22"/>
          <w:szCs w:val="24"/>
          <w:lang w:val="es-ES"/>
        </w:rPr>
        <w:t xml:space="preserve"> actualiza la</w:t>
      </w:r>
      <w:r w:rsidR="007368A7" w:rsidRPr="00522938">
        <w:rPr>
          <w:rFonts w:ascii="Palatino Linotype" w:hAnsi="Palatino Linotype" w:cs="Tahoma"/>
          <w:sz w:val="22"/>
          <w:szCs w:val="24"/>
          <w:lang w:val="es-ES"/>
        </w:rPr>
        <w:t xml:space="preserve"> </w:t>
      </w:r>
      <w:r w:rsidR="00E477A3" w:rsidRPr="00522938">
        <w:rPr>
          <w:rFonts w:ascii="Palatino Linotype" w:hAnsi="Palatino Linotype" w:cs="Tahoma"/>
          <w:sz w:val="22"/>
          <w:szCs w:val="24"/>
          <w:lang w:val="es-ES"/>
        </w:rPr>
        <w:t>causal</w:t>
      </w:r>
      <w:r w:rsidR="007368A7" w:rsidRPr="00522938">
        <w:rPr>
          <w:rFonts w:ascii="Palatino Linotype" w:hAnsi="Palatino Linotype" w:cs="Tahoma"/>
          <w:sz w:val="22"/>
          <w:szCs w:val="24"/>
          <w:lang w:val="es-ES"/>
        </w:rPr>
        <w:t xml:space="preserve"> </w:t>
      </w:r>
      <w:r w:rsidR="00E477A3" w:rsidRPr="00522938">
        <w:rPr>
          <w:rFonts w:ascii="Palatino Linotype" w:hAnsi="Palatino Linotype" w:cs="Tahoma"/>
          <w:sz w:val="22"/>
          <w:szCs w:val="24"/>
          <w:lang w:val="es-ES"/>
        </w:rPr>
        <w:t xml:space="preserve">de procedencia </w:t>
      </w:r>
      <w:r w:rsidR="00774D4B" w:rsidRPr="00522938">
        <w:rPr>
          <w:rFonts w:ascii="Palatino Linotype" w:hAnsi="Palatino Linotype" w:cs="Tahoma"/>
          <w:sz w:val="22"/>
          <w:szCs w:val="24"/>
          <w:lang w:val="es-ES"/>
        </w:rPr>
        <w:t xml:space="preserve">prevista por </w:t>
      </w:r>
      <w:r w:rsidR="00E477A3" w:rsidRPr="00522938">
        <w:rPr>
          <w:rFonts w:ascii="Palatino Linotype" w:hAnsi="Palatino Linotype" w:cs="Tahoma"/>
          <w:sz w:val="22"/>
          <w:szCs w:val="24"/>
          <w:lang w:val="es-ES"/>
        </w:rPr>
        <w:t xml:space="preserve">el artículo </w:t>
      </w:r>
      <w:r w:rsidR="00E477A3" w:rsidRPr="00522938">
        <w:rPr>
          <w:rFonts w:ascii="Palatino Linotype" w:hAnsi="Palatino Linotype" w:cs="Tahoma"/>
          <w:b/>
          <w:sz w:val="22"/>
          <w:szCs w:val="24"/>
          <w:lang w:val="es-ES"/>
        </w:rPr>
        <w:t xml:space="preserve">179, </w:t>
      </w:r>
      <w:r w:rsidR="006A6A79" w:rsidRPr="00522938">
        <w:rPr>
          <w:rFonts w:ascii="Palatino Linotype" w:eastAsia="Calibri" w:hAnsi="Palatino Linotype" w:cs="Tahoma"/>
          <w:b/>
          <w:bCs/>
          <w:sz w:val="22"/>
          <w:szCs w:val="22"/>
          <w:lang w:val="es-ES" w:eastAsia="en-US"/>
        </w:rPr>
        <w:t>fracci</w:t>
      </w:r>
      <w:r w:rsidR="00C4529E" w:rsidRPr="00522938">
        <w:rPr>
          <w:rFonts w:ascii="Palatino Linotype" w:eastAsia="Calibri" w:hAnsi="Palatino Linotype" w:cs="Tahoma"/>
          <w:b/>
          <w:bCs/>
          <w:sz w:val="22"/>
          <w:szCs w:val="22"/>
          <w:lang w:val="es-ES" w:eastAsia="en-US"/>
        </w:rPr>
        <w:t>ón II</w:t>
      </w:r>
      <w:r w:rsidR="007368A7" w:rsidRPr="00522938">
        <w:rPr>
          <w:rFonts w:ascii="Palatino Linotype" w:eastAsia="Calibri" w:hAnsi="Palatino Linotype" w:cs="Tahoma"/>
          <w:bCs/>
          <w:sz w:val="22"/>
          <w:szCs w:val="22"/>
          <w:lang w:val="es-ES" w:eastAsia="en-US"/>
        </w:rPr>
        <w:t>,</w:t>
      </w:r>
      <w:r w:rsidR="00F70797" w:rsidRPr="00522938">
        <w:rPr>
          <w:rFonts w:ascii="Palatino Linotype" w:eastAsia="Calibri" w:hAnsi="Palatino Linotype" w:cs="Tahoma"/>
          <w:bCs/>
          <w:sz w:val="22"/>
          <w:szCs w:val="22"/>
          <w:lang w:val="es-ES" w:eastAsia="en-US"/>
        </w:rPr>
        <w:t xml:space="preserve"> </w:t>
      </w:r>
      <w:r w:rsidR="00321FCB" w:rsidRPr="00522938">
        <w:rPr>
          <w:rFonts w:ascii="Palatino Linotype" w:eastAsia="Calibri" w:hAnsi="Palatino Linotype" w:cs="Tahoma"/>
          <w:bCs/>
          <w:sz w:val="22"/>
          <w:szCs w:val="22"/>
          <w:lang w:val="es-ES" w:eastAsia="en-US"/>
        </w:rPr>
        <w:t xml:space="preserve">de la Ley en cita, es decir, </w:t>
      </w:r>
      <w:r w:rsidR="00B35D79" w:rsidRPr="00522938">
        <w:rPr>
          <w:rFonts w:ascii="Palatino Linotype" w:eastAsia="Calibri" w:hAnsi="Palatino Linotype" w:cs="Tahoma"/>
          <w:bCs/>
          <w:sz w:val="22"/>
          <w:szCs w:val="22"/>
          <w:lang w:val="es-ES" w:eastAsia="en-US"/>
        </w:rPr>
        <w:t>la clasificación de la información</w:t>
      </w:r>
      <w:r w:rsidR="00321FCB" w:rsidRPr="00522938">
        <w:rPr>
          <w:rFonts w:ascii="Palatino Linotype" w:eastAsia="Calibri" w:hAnsi="Palatino Linotype" w:cs="Tahoma"/>
          <w:bCs/>
          <w:sz w:val="22"/>
          <w:szCs w:val="22"/>
          <w:lang w:val="es-ES" w:eastAsia="en-US"/>
        </w:rPr>
        <w:t>.</w:t>
      </w:r>
    </w:p>
    <w:p w14:paraId="5E85EA82" w14:textId="77777777" w:rsidR="00B35D79" w:rsidRPr="00522938" w:rsidRDefault="00B35D79" w:rsidP="00295682">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0072F05" w14:textId="77777777" w:rsidR="0038319E" w:rsidRPr="00522938" w:rsidRDefault="0038319E" w:rsidP="00263F37">
      <w:pPr>
        <w:pStyle w:val="Prrafodelista"/>
        <w:numPr>
          <w:ilvl w:val="0"/>
          <w:numId w:val="2"/>
        </w:numPr>
        <w:spacing w:line="276" w:lineRule="auto"/>
        <w:jc w:val="both"/>
        <w:rPr>
          <w:rFonts w:ascii="Palatino Linotype" w:eastAsia="Calibri" w:hAnsi="Palatino Linotype" w:cs="Tahoma"/>
          <w:bCs/>
          <w:szCs w:val="22"/>
          <w:lang w:val="es-ES" w:eastAsia="en-US"/>
        </w:rPr>
      </w:pPr>
      <w:r w:rsidRPr="00522938">
        <w:rPr>
          <w:rFonts w:ascii="Palatino Linotype" w:eastAsia="Calibri" w:hAnsi="Palatino Linotype" w:cs="Tahoma"/>
          <w:b/>
          <w:bCs/>
          <w:szCs w:val="22"/>
          <w:lang w:val="es-ES" w:eastAsia="en-US"/>
        </w:rPr>
        <w:t>Causales de sobreseimiento</w:t>
      </w:r>
      <w:r w:rsidRPr="00522938">
        <w:rPr>
          <w:rFonts w:ascii="Palatino Linotype" w:eastAsia="Calibri" w:hAnsi="Palatino Linotype" w:cs="Tahoma"/>
          <w:bCs/>
          <w:szCs w:val="22"/>
          <w:lang w:val="es-ES" w:eastAsia="en-US"/>
        </w:rPr>
        <w:t>.</w:t>
      </w:r>
    </w:p>
    <w:p w14:paraId="4EA39F2B" w14:textId="77777777" w:rsidR="00806E45" w:rsidRPr="00522938" w:rsidRDefault="00806E45" w:rsidP="0038319E">
      <w:pPr>
        <w:spacing w:line="276" w:lineRule="auto"/>
        <w:jc w:val="both"/>
        <w:rPr>
          <w:rFonts w:ascii="Palatino Linotype" w:eastAsia="Calibri" w:hAnsi="Palatino Linotype" w:cs="Tahoma"/>
          <w:bCs/>
          <w:sz w:val="22"/>
          <w:szCs w:val="22"/>
          <w:lang w:val="es-ES" w:eastAsia="en-US"/>
        </w:rPr>
      </w:pPr>
    </w:p>
    <w:p w14:paraId="761E11FB" w14:textId="6A043E2B" w:rsidR="006E3C12" w:rsidRPr="00522938" w:rsidRDefault="006E3C12" w:rsidP="006E3C12">
      <w:pPr>
        <w:spacing w:line="360" w:lineRule="auto"/>
        <w:jc w:val="both"/>
        <w:rPr>
          <w:rFonts w:ascii="Palatino Linotype" w:eastAsia="Calibri" w:hAnsi="Palatino Linotype" w:cs="Tahoma"/>
          <w:bCs/>
          <w:sz w:val="22"/>
          <w:szCs w:val="22"/>
          <w:lang w:val="es-ES" w:eastAsia="en-US"/>
        </w:rPr>
      </w:pPr>
      <w:r w:rsidRPr="00522938">
        <w:rPr>
          <w:rFonts w:ascii="Palatino Linotype" w:eastAsia="Calibri" w:hAnsi="Palatino Linotype" w:cs="Tahoma"/>
          <w:bCs/>
          <w:sz w:val="22"/>
          <w:szCs w:val="22"/>
          <w:lang w:val="es-ES" w:eastAsia="en-US"/>
        </w:rPr>
        <w:t>De los autos que corren agregados al expediente en el que se actúa, no fue posibl</w:t>
      </w:r>
      <w:r w:rsidR="00D20B1D" w:rsidRPr="00522938">
        <w:rPr>
          <w:rFonts w:ascii="Palatino Linotype" w:eastAsia="Calibri" w:hAnsi="Palatino Linotype" w:cs="Tahoma"/>
          <w:bCs/>
          <w:sz w:val="22"/>
          <w:szCs w:val="22"/>
          <w:lang w:val="es-ES" w:eastAsia="en-US"/>
        </w:rPr>
        <w:t xml:space="preserve">e advertir que se actualizarán </w:t>
      </w:r>
      <w:r w:rsidRPr="00522938">
        <w:rPr>
          <w:rFonts w:ascii="Palatino Linotype" w:eastAsia="Calibri" w:hAnsi="Palatino Linotype" w:cs="Tahoma"/>
          <w:bCs/>
          <w:sz w:val="22"/>
          <w:szCs w:val="22"/>
          <w:lang w:val="es-ES" w:eastAsia="en-US"/>
        </w:rPr>
        <w:t>las causales de sobreseimiento previstas por el artículo 192</w:t>
      </w:r>
      <w:r w:rsidR="00F8740E" w:rsidRPr="00522938">
        <w:rPr>
          <w:rFonts w:ascii="Palatino Linotype" w:eastAsia="Calibri" w:hAnsi="Palatino Linotype" w:cs="Tahoma"/>
          <w:bCs/>
          <w:sz w:val="22"/>
          <w:szCs w:val="22"/>
          <w:lang w:val="es-ES" w:eastAsia="en-US"/>
        </w:rPr>
        <w:t xml:space="preserve">, fracciones I, II, IV y V, </w:t>
      </w:r>
      <w:r w:rsidRPr="00522938">
        <w:rPr>
          <w:rFonts w:ascii="Palatino Linotype" w:eastAsia="Calibri" w:hAnsi="Palatino Linotype" w:cs="Tahoma"/>
          <w:bCs/>
          <w:sz w:val="22"/>
          <w:szCs w:val="22"/>
          <w:lang w:val="es-ES" w:eastAsia="en-US"/>
        </w:rPr>
        <w:t xml:space="preserve">de la Ley de Transparencia y Acceso a la Información Pública del Estado de México y Municipios; toda vez que no obra constancia de </w:t>
      </w:r>
      <w:r w:rsidR="00321FCB" w:rsidRPr="00522938">
        <w:rPr>
          <w:rFonts w:ascii="Palatino Linotype" w:eastAsia="Calibri" w:hAnsi="Palatino Linotype" w:cs="Tahoma"/>
          <w:bCs/>
          <w:sz w:val="22"/>
          <w:szCs w:val="22"/>
          <w:lang w:val="es-ES" w:eastAsia="en-US"/>
        </w:rPr>
        <w:t>que la</w:t>
      </w:r>
      <w:r w:rsidRPr="00522938">
        <w:rPr>
          <w:rFonts w:ascii="Palatino Linotype" w:eastAsia="Calibri" w:hAnsi="Palatino Linotype" w:cs="Tahoma"/>
          <w:bCs/>
          <w:sz w:val="22"/>
          <w:szCs w:val="22"/>
          <w:lang w:val="es-ES" w:eastAsia="en-US"/>
        </w:rPr>
        <w:t xml:space="preserve"> solicitante se hubiera desistido del recurso, que hubiera fallecido, que hubiera aparecido una causal de improcedencia durante e</w:t>
      </w:r>
      <w:r w:rsidR="00F8740E" w:rsidRPr="00522938">
        <w:rPr>
          <w:rFonts w:ascii="Palatino Linotype" w:eastAsia="Calibri" w:hAnsi="Palatino Linotype" w:cs="Tahoma"/>
          <w:bCs/>
          <w:sz w:val="22"/>
          <w:szCs w:val="22"/>
          <w:lang w:val="es-ES" w:eastAsia="en-US"/>
        </w:rPr>
        <w:t>l trámite del presente recurso</w:t>
      </w:r>
      <w:r w:rsidR="00DF648F" w:rsidRPr="00522938">
        <w:rPr>
          <w:rFonts w:ascii="Palatino Linotype" w:eastAsia="Calibri" w:hAnsi="Palatino Linotype" w:cs="Tahoma"/>
          <w:bCs/>
          <w:sz w:val="22"/>
          <w:szCs w:val="22"/>
          <w:lang w:val="es-ES" w:eastAsia="en-US"/>
        </w:rPr>
        <w:t xml:space="preserve">, </w:t>
      </w:r>
      <w:r w:rsidRPr="00522938">
        <w:rPr>
          <w:rFonts w:ascii="Palatino Linotype" w:eastAsia="Calibri" w:hAnsi="Palatino Linotype" w:cs="Tahoma"/>
          <w:bCs/>
          <w:sz w:val="22"/>
          <w:szCs w:val="22"/>
          <w:lang w:val="es-ES" w:eastAsia="en-US"/>
        </w:rPr>
        <w:t xml:space="preserve">o </w:t>
      </w:r>
      <w:r w:rsidR="00DF648F" w:rsidRPr="00522938">
        <w:rPr>
          <w:rFonts w:ascii="Palatino Linotype" w:eastAsia="Calibri" w:hAnsi="Palatino Linotype" w:cs="Tahoma"/>
          <w:bCs/>
          <w:sz w:val="22"/>
          <w:szCs w:val="22"/>
          <w:lang w:val="es-ES" w:eastAsia="en-US"/>
        </w:rPr>
        <w:t xml:space="preserve">bien </w:t>
      </w:r>
      <w:r w:rsidRPr="00522938">
        <w:rPr>
          <w:rFonts w:ascii="Palatino Linotype" w:eastAsia="Calibri" w:hAnsi="Palatino Linotype" w:cs="Tahoma"/>
          <w:bCs/>
          <w:sz w:val="22"/>
          <w:szCs w:val="22"/>
          <w:lang w:val="es-ES" w:eastAsia="en-US"/>
        </w:rPr>
        <w:t xml:space="preserve">que el recurso de revisión hubiera quedado sin materia por algún otro motivo. </w:t>
      </w:r>
    </w:p>
    <w:p w14:paraId="592C6E35" w14:textId="77777777" w:rsidR="00CB0373" w:rsidRPr="00522938" w:rsidRDefault="00CB0373" w:rsidP="006E3C12">
      <w:pPr>
        <w:spacing w:line="360" w:lineRule="auto"/>
        <w:jc w:val="both"/>
        <w:rPr>
          <w:rFonts w:ascii="Palatino Linotype" w:eastAsia="Calibri" w:hAnsi="Palatino Linotype" w:cs="Tahoma"/>
          <w:bCs/>
          <w:sz w:val="22"/>
          <w:szCs w:val="22"/>
          <w:lang w:val="es-ES" w:eastAsia="en-US"/>
        </w:rPr>
      </w:pPr>
    </w:p>
    <w:p w14:paraId="08C5A0C0" w14:textId="6528E9A7" w:rsidR="0085547C" w:rsidRDefault="00F8740E" w:rsidP="00D20B1D">
      <w:pPr>
        <w:spacing w:line="360" w:lineRule="auto"/>
        <w:jc w:val="both"/>
        <w:rPr>
          <w:rFonts w:ascii="Palatino Linotype" w:eastAsia="Calibri" w:hAnsi="Palatino Linotype" w:cs="Tahoma"/>
          <w:bCs/>
          <w:sz w:val="22"/>
          <w:szCs w:val="22"/>
          <w:lang w:val="es-ES" w:eastAsia="en-US"/>
        </w:rPr>
      </w:pPr>
      <w:r w:rsidRPr="00522938">
        <w:rPr>
          <w:rFonts w:ascii="Palatino Linotype" w:eastAsia="Calibri" w:hAnsi="Palatino Linotype" w:cs="Tahoma"/>
          <w:bCs/>
          <w:sz w:val="22"/>
          <w:szCs w:val="22"/>
          <w:lang w:val="es-ES" w:eastAsia="en-US"/>
        </w:rPr>
        <w:t xml:space="preserve">Sin embargo, </w:t>
      </w:r>
      <w:r w:rsidR="00D8573D" w:rsidRPr="00522938">
        <w:rPr>
          <w:rFonts w:ascii="Palatino Linotype" w:eastAsia="Calibri" w:hAnsi="Palatino Linotype" w:cs="Tahoma"/>
          <w:bCs/>
          <w:sz w:val="22"/>
          <w:szCs w:val="22"/>
          <w:lang w:val="es-ES" w:eastAsia="en-US"/>
        </w:rPr>
        <w:t xml:space="preserve">mención aparte merece la causal de sobreseimiento </w:t>
      </w:r>
      <w:r w:rsidR="00860046" w:rsidRPr="00522938">
        <w:rPr>
          <w:rFonts w:ascii="Palatino Linotype" w:eastAsia="Calibri" w:hAnsi="Palatino Linotype" w:cs="Tahoma"/>
          <w:bCs/>
          <w:sz w:val="22"/>
          <w:szCs w:val="22"/>
          <w:lang w:val="es-ES" w:eastAsia="en-US"/>
        </w:rPr>
        <w:t>prevista por el artículo 192, fracción III, de la referida Ley, toda vez que el Sujeto Obligado modificó el Acta de Comité de Transparencia mediante la cual se confirmó la reserva de los Partes de Novedades</w:t>
      </w:r>
      <w:r w:rsidR="00B10BF6">
        <w:rPr>
          <w:rFonts w:ascii="Palatino Linotype" w:eastAsia="Calibri" w:hAnsi="Palatino Linotype" w:cs="Tahoma"/>
          <w:bCs/>
          <w:sz w:val="22"/>
          <w:szCs w:val="22"/>
          <w:lang w:val="es-ES" w:eastAsia="en-US"/>
        </w:rPr>
        <w:t>, la remitió vía el Sistema de Acceso a la Información Mexiquense (SAIMEX) y se hizo del conocimiento del Recurrente por parte de la Ponencia Resolutora, para que, en s</w:t>
      </w:r>
      <w:r w:rsidR="008A5915">
        <w:rPr>
          <w:rFonts w:ascii="Palatino Linotype" w:eastAsia="Calibri" w:hAnsi="Palatino Linotype" w:cs="Tahoma"/>
          <w:bCs/>
          <w:sz w:val="22"/>
          <w:szCs w:val="22"/>
          <w:lang w:val="es-ES" w:eastAsia="en-US"/>
        </w:rPr>
        <w:t>u</w:t>
      </w:r>
      <w:r w:rsidR="00B10BF6">
        <w:rPr>
          <w:rFonts w:ascii="Palatino Linotype" w:eastAsia="Calibri" w:hAnsi="Palatino Linotype" w:cs="Tahoma"/>
          <w:bCs/>
          <w:sz w:val="22"/>
          <w:szCs w:val="22"/>
          <w:lang w:val="es-ES" w:eastAsia="en-US"/>
        </w:rPr>
        <w:t xml:space="preserve"> caso</w:t>
      </w:r>
      <w:r w:rsidR="008A5915">
        <w:rPr>
          <w:rFonts w:ascii="Palatino Linotype" w:eastAsia="Calibri" w:hAnsi="Palatino Linotype" w:cs="Tahoma"/>
          <w:bCs/>
          <w:sz w:val="22"/>
          <w:szCs w:val="22"/>
          <w:lang w:val="es-ES" w:eastAsia="en-US"/>
        </w:rPr>
        <w:t xml:space="preserve">, manifestara lo que </w:t>
      </w:r>
      <w:r w:rsidR="00B10BF6">
        <w:rPr>
          <w:rFonts w:ascii="Palatino Linotype" w:eastAsia="Calibri" w:hAnsi="Palatino Linotype" w:cs="Tahoma"/>
          <w:bCs/>
          <w:sz w:val="22"/>
          <w:szCs w:val="22"/>
          <w:lang w:val="es-ES" w:eastAsia="en-US"/>
        </w:rPr>
        <w:t xml:space="preserve"> </w:t>
      </w:r>
      <w:r w:rsidR="008A5915">
        <w:rPr>
          <w:rFonts w:ascii="Palatino Linotype" w:eastAsia="Calibri" w:hAnsi="Palatino Linotype" w:cs="Tahoma"/>
          <w:bCs/>
          <w:sz w:val="22"/>
          <w:szCs w:val="22"/>
          <w:lang w:val="es-ES" w:eastAsia="en-US"/>
        </w:rPr>
        <w:t>a su derecho conviniera.</w:t>
      </w:r>
    </w:p>
    <w:p w14:paraId="5918499C" w14:textId="77777777" w:rsidR="006D2CBF" w:rsidRDefault="006D2CBF" w:rsidP="00D20B1D">
      <w:pPr>
        <w:spacing w:line="360" w:lineRule="auto"/>
        <w:jc w:val="both"/>
        <w:rPr>
          <w:rFonts w:ascii="Palatino Linotype" w:eastAsia="Calibri" w:hAnsi="Palatino Linotype" w:cs="Tahoma"/>
          <w:bCs/>
          <w:sz w:val="22"/>
          <w:szCs w:val="22"/>
          <w:lang w:val="es-ES" w:eastAsia="en-US"/>
        </w:rPr>
      </w:pPr>
    </w:p>
    <w:p w14:paraId="4C61F7C8" w14:textId="6D98880D" w:rsidR="00860046" w:rsidRPr="00522938" w:rsidRDefault="00860046" w:rsidP="00D20B1D">
      <w:pPr>
        <w:spacing w:line="360" w:lineRule="auto"/>
        <w:jc w:val="both"/>
        <w:rPr>
          <w:rFonts w:ascii="Palatino Linotype" w:eastAsia="Calibri" w:hAnsi="Palatino Linotype" w:cs="Tahoma"/>
          <w:bCs/>
          <w:sz w:val="22"/>
          <w:szCs w:val="22"/>
          <w:lang w:val="es-ES" w:eastAsia="en-US"/>
        </w:rPr>
      </w:pPr>
      <w:r w:rsidRPr="00522938">
        <w:rPr>
          <w:rFonts w:ascii="Palatino Linotype" w:eastAsia="Calibri" w:hAnsi="Palatino Linotype" w:cs="Tahoma"/>
          <w:bCs/>
          <w:sz w:val="22"/>
          <w:szCs w:val="22"/>
          <w:lang w:val="es-ES" w:eastAsia="en-US"/>
        </w:rPr>
        <w:lastRenderedPageBreak/>
        <w:t xml:space="preserve">Por tanto, con la finalidad de demostrar </w:t>
      </w:r>
      <w:r w:rsidR="00600F80">
        <w:rPr>
          <w:rFonts w:ascii="Palatino Linotype" w:eastAsia="Calibri" w:hAnsi="Palatino Linotype" w:cs="Tahoma"/>
          <w:bCs/>
          <w:sz w:val="22"/>
          <w:szCs w:val="22"/>
          <w:lang w:val="es-ES" w:eastAsia="en-US"/>
        </w:rPr>
        <w:t>si</w:t>
      </w:r>
      <w:r w:rsidR="00600F80" w:rsidRPr="00522938">
        <w:rPr>
          <w:rFonts w:ascii="Palatino Linotype" w:eastAsia="Calibri" w:hAnsi="Palatino Linotype" w:cs="Tahoma"/>
          <w:bCs/>
          <w:sz w:val="22"/>
          <w:szCs w:val="22"/>
          <w:lang w:val="es-ES" w:eastAsia="en-US"/>
        </w:rPr>
        <w:t xml:space="preserve"> </w:t>
      </w:r>
      <w:r w:rsidRPr="00522938">
        <w:rPr>
          <w:rFonts w:ascii="Palatino Linotype" w:eastAsia="Calibri" w:hAnsi="Palatino Linotype" w:cs="Tahoma"/>
          <w:bCs/>
          <w:sz w:val="22"/>
          <w:szCs w:val="22"/>
          <w:lang w:val="es-ES" w:eastAsia="en-US"/>
        </w:rPr>
        <w:t>la modificación del Acta de Comité de Transparencia deja sin materia el Recurso de Revisión, lo procedente es retomar las actuaciones de las partes en el procedimiento de acceso a la información que nos ocupa.</w:t>
      </w:r>
    </w:p>
    <w:p w14:paraId="1CC12F93" w14:textId="77777777" w:rsidR="00F8740E" w:rsidRPr="00522938" w:rsidRDefault="00F8740E" w:rsidP="00D20B1D">
      <w:pPr>
        <w:spacing w:line="360" w:lineRule="auto"/>
        <w:jc w:val="both"/>
        <w:rPr>
          <w:rFonts w:ascii="Palatino Linotype" w:eastAsia="Calibri" w:hAnsi="Palatino Linotype" w:cs="Tahoma"/>
          <w:bCs/>
          <w:sz w:val="22"/>
          <w:szCs w:val="22"/>
          <w:lang w:eastAsia="en-US"/>
        </w:rPr>
      </w:pPr>
    </w:p>
    <w:p w14:paraId="4C6C2507" w14:textId="31BB2CA3" w:rsidR="00B35D79" w:rsidRPr="00522938" w:rsidRDefault="00860046" w:rsidP="009E0B61">
      <w:pPr>
        <w:spacing w:line="360" w:lineRule="auto"/>
        <w:jc w:val="both"/>
        <w:rPr>
          <w:rFonts w:ascii="Palatino Linotype" w:eastAsia="Calibri" w:hAnsi="Palatino Linotype" w:cs="Tahoma"/>
          <w:bCs/>
          <w:sz w:val="22"/>
          <w:szCs w:val="22"/>
          <w:lang w:eastAsia="en-US"/>
        </w:rPr>
      </w:pPr>
      <w:r w:rsidRPr="00522938">
        <w:rPr>
          <w:rFonts w:ascii="Palatino Linotype" w:eastAsia="Calibri" w:hAnsi="Palatino Linotype" w:cs="Tahoma"/>
          <w:bCs/>
          <w:sz w:val="22"/>
          <w:szCs w:val="22"/>
          <w:lang w:eastAsia="en-US"/>
        </w:rPr>
        <w:t>Así, se tiene que e</w:t>
      </w:r>
      <w:r w:rsidR="00B35D79" w:rsidRPr="00522938">
        <w:rPr>
          <w:rFonts w:ascii="Palatino Linotype" w:eastAsia="Calibri" w:hAnsi="Palatino Linotype" w:cs="Tahoma"/>
          <w:bCs/>
          <w:sz w:val="22"/>
          <w:szCs w:val="22"/>
          <w:lang w:eastAsia="en-US"/>
        </w:rPr>
        <w:t>l Particular presentó solicitud de acceso a la información ant</w:t>
      </w:r>
      <w:r w:rsidR="009E0B61" w:rsidRPr="00522938">
        <w:rPr>
          <w:rFonts w:ascii="Palatino Linotype" w:eastAsia="Calibri" w:hAnsi="Palatino Linotype" w:cs="Tahoma"/>
          <w:bCs/>
          <w:sz w:val="22"/>
          <w:szCs w:val="22"/>
          <w:lang w:eastAsia="en-US"/>
        </w:rPr>
        <w:t>e la Unidad de Transparencia de</w:t>
      </w:r>
      <w:r w:rsidR="006A78FD" w:rsidRPr="00522938">
        <w:rPr>
          <w:rFonts w:ascii="Palatino Linotype" w:eastAsia="Calibri" w:hAnsi="Palatino Linotype" w:cs="Tahoma"/>
          <w:bCs/>
          <w:sz w:val="22"/>
          <w:szCs w:val="22"/>
          <w:lang w:eastAsia="en-US"/>
        </w:rPr>
        <w:t>l Ayuntamiento de Temascalcingo, por medio de la cual requirió, a través del Sistema de Acceso a la Información Mexiquense (SAIMEX), los contenidos de información siguientes:</w:t>
      </w:r>
    </w:p>
    <w:p w14:paraId="7F869204" w14:textId="77777777" w:rsidR="006A78FD" w:rsidRPr="00522938" w:rsidRDefault="006A78FD" w:rsidP="009E0B61">
      <w:pPr>
        <w:spacing w:line="360" w:lineRule="auto"/>
        <w:jc w:val="both"/>
        <w:rPr>
          <w:rFonts w:ascii="Palatino Linotype" w:eastAsia="Calibri" w:hAnsi="Palatino Linotype" w:cs="Tahoma"/>
          <w:bCs/>
          <w:sz w:val="22"/>
          <w:szCs w:val="22"/>
          <w:lang w:eastAsia="en-US"/>
        </w:rPr>
      </w:pPr>
    </w:p>
    <w:p w14:paraId="5D4A89AD" w14:textId="591BA9EF" w:rsidR="006A78FD" w:rsidRPr="00522938" w:rsidRDefault="006A78FD" w:rsidP="006A78FD">
      <w:pPr>
        <w:pStyle w:val="Prrafodelista"/>
        <w:numPr>
          <w:ilvl w:val="0"/>
          <w:numId w:val="33"/>
        </w:numPr>
        <w:spacing w:line="360" w:lineRule="auto"/>
        <w:jc w:val="both"/>
        <w:rPr>
          <w:rFonts w:ascii="Palatino Linotype" w:eastAsia="Calibri" w:hAnsi="Palatino Linotype" w:cs="Tahoma"/>
          <w:bCs/>
          <w:szCs w:val="22"/>
          <w:lang w:eastAsia="en-US"/>
        </w:rPr>
      </w:pPr>
      <w:r w:rsidRPr="00522938">
        <w:rPr>
          <w:rFonts w:ascii="Palatino Linotype" w:eastAsia="Calibri" w:hAnsi="Palatino Linotype" w:cs="Tahoma"/>
          <w:bCs/>
          <w:szCs w:val="22"/>
          <w:lang w:eastAsia="en-US"/>
        </w:rPr>
        <w:t>Actas de Cabildo del primero de diciembre de dos mil dieciocho al siete de enero de dos mil diecinueve.</w:t>
      </w:r>
    </w:p>
    <w:p w14:paraId="79A564DF" w14:textId="13EBCA19" w:rsidR="006A78FD" w:rsidRPr="00522938" w:rsidRDefault="006A78FD" w:rsidP="006A78FD">
      <w:pPr>
        <w:pStyle w:val="Prrafodelista"/>
        <w:numPr>
          <w:ilvl w:val="0"/>
          <w:numId w:val="33"/>
        </w:numPr>
        <w:spacing w:line="360" w:lineRule="auto"/>
        <w:jc w:val="both"/>
        <w:rPr>
          <w:rFonts w:ascii="Palatino Linotype" w:eastAsia="Calibri" w:hAnsi="Palatino Linotype" w:cs="Tahoma"/>
          <w:bCs/>
          <w:szCs w:val="22"/>
          <w:lang w:eastAsia="en-US"/>
        </w:rPr>
      </w:pPr>
      <w:r w:rsidRPr="00522938">
        <w:rPr>
          <w:rFonts w:ascii="Palatino Linotype" w:eastAsia="Calibri" w:hAnsi="Palatino Linotype" w:cs="Tahoma"/>
          <w:bCs/>
          <w:szCs w:val="22"/>
          <w:lang w:eastAsia="en-US"/>
        </w:rPr>
        <w:t>Las anotaciones en la bitácora de sucesos o documento equivalente, que elabora la Dirección de Seguridad Pública, correspondiente a los hechos ocurridos del periodo del primero al siete de enero de dos mil diecinueve, en versión pública.</w:t>
      </w:r>
    </w:p>
    <w:p w14:paraId="321E1E23" w14:textId="77777777" w:rsidR="009E0B61" w:rsidRPr="00522938" w:rsidRDefault="009E0B61" w:rsidP="009E0B61">
      <w:pPr>
        <w:spacing w:line="360" w:lineRule="auto"/>
        <w:jc w:val="both"/>
        <w:rPr>
          <w:rFonts w:ascii="Palatino Linotype" w:eastAsia="Calibri" w:hAnsi="Palatino Linotype" w:cs="Tahoma"/>
          <w:bCs/>
          <w:sz w:val="22"/>
          <w:szCs w:val="22"/>
          <w:lang w:eastAsia="en-US"/>
        </w:rPr>
      </w:pPr>
    </w:p>
    <w:p w14:paraId="4876E8C0" w14:textId="6D716144" w:rsidR="009E0B61" w:rsidRPr="00522938" w:rsidRDefault="006A78FD" w:rsidP="009E0B61">
      <w:pPr>
        <w:spacing w:line="360" w:lineRule="auto"/>
        <w:jc w:val="both"/>
        <w:rPr>
          <w:rFonts w:ascii="Palatino Linotype" w:eastAsia="Calibri" w:hAnsi="Palatino Linotype" w:cs="Tahoma"/>
          <w:bCs/>
          <w:sz w:val="22"/>
          <w:szCs w:val="22"/>
          <w:lang w:eastAsia="en-US"/>
        </w:rPr>
      </w:pPr>
      <w:r w:rsidRPr="00522938">
        <w:rPr>
          <w:rFonts w:ascii="Palatino Linotype" w:eastAsia="Calibri" w:hAnsi="Palatino Linotype" w:cs="Tahoma"/>
          <w:bCs/>
          <w:sz w:val="22"/>
          <w:szCs w:val="22"/>
          <w:lang w:eastAsia="en-US"/>
        </w:rPr>
        <w:t xml:space="preserve">En respuesta, el </w:t>
      </w:r>
      <w:r w:rsidR="005750B7" w:rsidRPr="00522938">
        <w:rPr>
          <w:rFonts w:ascii="Palatino Linotype" w:eastAsia="Calibri" w:hAnsi="Palatino Linotype" w:cs="Tahoma"/>
          <w:bCs/>
          <w:sz w:val="22"/>
          <w:szCs w:val="22"/>
          <w:lang w:eastAsia="en-US"/>
        </w:rPr>
        <w:t>Ayuntamiento de Temascalcingo proporcionó al Particular seis Actas de Cabildo de fechas cinco, trece, quince y veinte de diciembre de dos mil dieciocho y primero y seis de enero de dos mil diecinueve, correspondientes a las sesiones celebradas entre el primero de diciembre de dos mil dieciocho y el siete de enero de dos mil diecinueve.</w:t>
      </w:r>
    </w:p>
    <w:p w14:paraId="14CBE4E5" w14:textId="77777777" w:rsidR="009E0B61" w:rsidRPr="00522938" w:rsidRDefault="009E0B61" w:rsidP="009E0B61">
      <w:pPr>
        <w:spacing w:line="360" w:lineRule="auto"/>
        <w:jc w:val="both"/>
        <w:rPr>
          <w:rFonts w:ascii="Palatino Linotype" w:eastAsia="Calibri" w:hAnsi="Palatino Linotype" w:cs="Tahoma"/>
          <w:bCs/>
          <w:sz w:val="22"/>
          <w:szCs w:val="22"/>
          <w:lang w:eastAsia="en-US"/>
        </w:rPr>
      </w:pPr>
    </w:p>
    <w:p w14:paraId="6D18E22E" w14:textId="268091FD" w:rsidR="009E0B61" w:rsidRPr="00522938" w:rsidRDefault="005750B7" w:rsidP="009E0B61">
      <w:pPr>
        <w:spacing w:line="360" w:lineRule="auto"/>
        <w:jc w:val="both"/>
        <w:rPr>
          <w:rFonts w:ascii="Palatino Linotype" w:eastAsia="Calibri" w:hAnsi="Palatino Linotype" w:cs="Tahoma"/>
          <w:bCs/>
          <w:sz w:val="22"/>
          <w:szCs w:val="22"/>
          <w:lang w:eastAsia="en-US"/>
        </w:rPr>
      </w:pPr>
      <w:r w:rsidRPr="00522938">
        <w:rPr>
          <w:rFonts w:ascii="Palatino Linotype" w:eastAsia="Calibri" w:hAnsi="Palatino Linotype" w:cs="Tahoma"/>
          <w:bCs/>
          <w:sz w:val="22"/>
          <w:szCs w:val="22"/>
          <w:lang w:eastAsia="en-US"/>
        </w:rPr>
        <w:t xml:space="preserve">Por otro lado, la Dirección de Seguridad Pública del Ayuntamiento de Temascalcingo informó al Particular que el documento denominado Parte de Novedades es el que contiene </w:t>
      </w:r>
      <w:r w:rsidR="001A5E24" w:rsidRPr="00522938">
        <w:rPr>
          <w:rFonts w:ascii="Palatino Linotype" w:eastAsia="Calibri" w:hAnsi="Palatino Linotype" w:cs="Tahoma"/>
          <w:bCs/>
          <w:sz w:val="22"/>
          <w:szCs w:val="22"/>
          <w:lang w:eastAsia="en-US"/>
        </w:rPr>
        <w:t>los hechos reportados por los elementos de seguridad durante el lapso del primero al siete de enero de dos mil diecinueve, no obstante, se consideran como información reservada en términos del artículo 140, fracciones I, VI, IX y X de la Ley de Transparencia y Acceso a la Información Pública del Estado de México y Municipios.</w:t>
      </w:r>
    </w:p>
    <w:p w14:paraId="09D07254" w14:textId="487E6A3A" w:rsidR="009E0B61" w:rsidRPr="00522938" w:rsidRDefault="001A5E24" w:rsidP="009E0B61">
      <w:pPr>
        <w:spacing w:line="360" w:lineRule="auto"/>
        <w:jc w:val="both"/>
        <w:rPr>
          <w:rFonts w:ascii="Palatino Linotype" w:eastAsia="Calibri" w:hAnsi="Palatino Linotype" w:cs="Tahoma"/>
          <w:bCs/>
          <w:sz w:val="22"/>
          <w:szCs w:val="22"/>
          <w:lang w:eastAsia="en-US"/>
        </w:rPr>
      </w:pPr>
      <w:r w:rsidRPr="00522938">
        <w:rPr>
          <w:rFonts w:ascii="Palatino Linotype" w:eastAsia="Calibri" w:hAnsi="Palatino Linotype" w:cs="Tahoma"/>
          <w:bCs/>
          <w:sz w:val="22"/>
          <w:szCs w:val="22"/>
          <w:lang w:eastAsia="en-US"/>
        </w:rPr>
        <w:lastRenderedPageBreak/>
        <w:t xml:space="preserve">Inconforme con la respuesta, el Particular presentó Recurso de Revisión ante este Instituto, por virtud del cual manifestó como </w:t>
      </w:r>
      <w:r w:rsidR="00F65523">
        <w:rPr>
          <w:rFonts w:ascii="Palatino Linotype" w:eastAsia="Calibri" w:hAnsi="Palatino Linotype" w:cs="Tahoma"/>
          <w:bCs/>
          <w:sz w:val="22"/>
          <w:szCs w:val="22"/>
          <w:lang w:eastAsia="en-US"/>
        </w:rPr>
        <w:t>inconformidad</w:t>
      </w:r>
      <w:r w:rsidR="00F65523" w:rsidRPr="00522938">
        <w:rPr>
          <w:rFonts w:ascii="Palatino Linotype" w:eastAsia="Calibri" w:hAnsi="Palatino Linotype" w:cs="Tahoma"/>
          <w:bCs/>
          <w:sz w:val="22"/>
          <w:szCs w:val="22"/>
          <w:lang w:eastAsia="en-US"/>
        </w:rPr>
        <w:t xml:space="preserve"> </w:t>
      </w:r>
      <w:r w:rsidRPr="00522938">
        <w:rPr>
          <w:rFonts w:ascii="Palatino Linotype" w:eastAsia="Calibri" w:hAnsi="Palatino Linotype" w:cs="Tahoma"/>
          <w:bCs/>
          <w:sz w:val="22"/>
          <w:szCs w:val="22"/>
          <w:lang w:eastAsia="en-US"/>
        </w:rPr>
        <w:t xml:space="preserve">la clasificación como reservados de los Partes de Novedades </w:t>
      </w:r>
      <w:r w:rsidR="002A6BBD" w:rsidRPr="00522938">
        <w:rPr>
          <w:rFonts w:ascii="Palatino Linotype" w:eastAsia="Calibri" w:hAnsi="Palatino Linotype" w:cs="Tahoma"/>
          <w:bCs/>
          <w:sz w:val="22"/>
          <w:szCs w:val="22"/>
          <w:lang w:eastAsia="en-US"/>
        </w:rPr>
        <w:t xml:space="preserve">generados </w:t>
      </w:r>
      <w:r w:rsidRPr="00522938">
        <w:rPr>
          <w:rFonts w:ascii="Palatino Linotype" w:eastAsia="Calibri" w:hAnsi="Palatino Linotype" w:cs="Tahoma"/>
          <w:bCs/>
          <w:sz w:val="22"/>
          <w:szCs w:val="22"/>
          <w:lang w:eastAsia="en-US"/>
        </w:rPr>
        <w:t>del primero al siete de enero de dos mil diecinueve.</w:t>
      </w:r>
    </w:p>
    <w:p w14:paraId="1CBEB8A4" w14:textId="77777777" w:rsidR="009E0B61" w:rsidRPr="00522938" w:rsidRDefault="009E0B61" w:rsidP="009E0B61">
      <w:pPr>
        <w:spacing w:line="360" w:lineRule="auto"/>
        <w:jc w:val="both"/>
        <w:rPr>
          <w:rFonts w:ascii="Palatino Linotype" w:eastAsia="Calibri" w:hAnsi="Palatino Linotype" w:cs="Tahoma"/>
          <w:bCs/>
          <w:sz w:val="22"/>
          <w:szCs w:val="22"/>
          <w:lang w:eastAsia="en-US"/>
        </w:rPr>
      </w:pPr>
    </w:p>
    <w:p w14:paraId="5BBE20ED" w14:textId="38E07E9E" w:rsidR="009E0B61" w:rsidRPr="00522938" w:rsidRDefault="001A5E24" w:rsidP="009E0B61">
      <w:pPr>
        <w:spacing w:line="360" w:lineRule="auto"/>
        <w:jc w:val="both"/>
        <w:rPr>
          <w:rFonts w:ascii="Palatino Linotype" w:eastAsia="Calibri" w:hAnsi="Palatino Linotype" w:cs="Tahoma"/>
          <w:bCs/>
          <w:sz w:val="22"/>
          <w:szCs w:val="22"/>
          <w:lang w:eastAsia="en-US"/>
        </w:rPr>
      </w:pPr>
      <w:r w:rsidRPr="00522938">
        <w:rPr>
          <w:rFonts w:ascii="Palatino Linotype" w:eastAsia="Calibri" w:hAnsi="Palatino Linotype" w:cs="Tahoma"/>
          <w:bCs/>
          <w:sz w:val="22"/>
          <w:szCs w:val="22"/>
          <w:lang w:eastAsia="en-US"/>
        </w:rPr>
        <w:t xml:space="preserve">Así, una vez admitido y notificado el Recurso de Revisión a las partes, el Ayuntamiento de Temascalcingo presentó su Informe Justificado, mediante el cual reiteró la clasificación de los Partes de Novedades y proporcionó el Acta de Comité de Transparencia de fecha once de enero de dos mil diecinueve, </w:t>
      </w:r>
      <w:r w:rsidR="004E13F6" w:rsidRPr="00522938">
        <w:rPr>
          <w:rFonts w:ascii="Palatino Linotype" w:eastAsia="Calibri" w:hAnsi="Palatino Linotype" w:cs="Tahoma"/>
          <w:bCs/>
          <w:sz w:val="22"/>
          <w:szCs w:val="22"/>
          <w:lang w:eastAsia="en-US"/>
        </w:rPr>
        <w:t xml:space="preserve">que </w:t>
      </w:r>
      <w:r w:rsidRPr="00522938">
        <w:rPr>
          <w:rFonts w:ascii="Palatino Linotype" w:eastAsia="Calibri" w:hAnsi="Palatino Linotype" w:cs="Tahoma"/>
          <w:bCs/>
          <w:sz w:val="22"/>
          <w:szCs w:val="22"/>
          <w:lang w:eastAsia="en-US"/>
        </w:rPr>
        <w:t>confirmó la clasificación de la información por un lapso de tres años</w:t>
      </w:r>
      <w:r w:rsidR="002A6BBD" w:rsidRPr="00522938">
        <w:rPr>
          <w:rFonts w:ascii="Palatino Linotype" w:eastAsia="Calibri" w:hAnsi="Palatino Linotype" w:cs="Tahoma"/>
          <w:bCs/>
          <w:sz w:val="22"/>
          <w:szCs w:val="22"/>
          <w:lang w:eastAsia="en-US"/>
        </w:rPr>
        <w:t>.</w:t>
      </w:r>
    </w:p>
    <w:p w14:paraId="02F264CF" w14:textId="77777777" w:rsidR="002A6BBD" w:rsidRPr="00522938" w:rsidRDefault="002A6BBD" w:rsidP="009E0B61">
      <w:pPr>
        <w:spacing w:line="360" w:lineRule="auto"/>
        <w:jc w:val="both"/>
        <w:rPr>
          <w:rFonts w:ascii="Palatino Linotype" w:eastAsia="Calibri" w:hAnsi="Palatino Linotype" w:cs="Tahoma"/>
          <w:bCs/>
          <w:sz w:val="22"/>
          <w:szCs w:val="22"/>
          <w:lang w:eastAsia="en-US"/>
        </w:rPr>
      </w:pPr>
    </w:p>
    <w:p w14:paraId="54D3D92C" w14:textId="3BA39191" w:rsidR="002A6BBD" w:rsidRPr="00522938" w:rsidRDefault="002A6BBD" w:rsidP="009E0B61">
      <w:pPr>
        <w:spacing w:line="360" w:lineRule="auto"/>
        <w:jc w:val="both"/>
        <w:rPr>
          <w:rFonts w:ascii="Palatino Linotype" w:eastAsia="Calibri" w:hAnsi="Palatino Linotype" w:cs="Tahoma"/>
          <w:bCs/>
          <w:sz w:val="22"/>
          <w:szCs w:val="22"/>
          <w:lang w:eastAsia="en-US"/>
        </w:rPr>
      </w:pPr>
      <w:r w:rsidRPr="00522938">
        <w:rPr>
          <w:rFonts w:ascii="Palatino Linotype" w:eastAsia="Calibri" w:hAnsi="Palatino Linotype" w:cs="Tahoma"/>
          <w:bCs/>
          <w:sz w:val="22"/>
          <w:szCs w:val="22"/>
          <w:lang w:eastAsia="en-US"/>
        </w:rPr>
        <w:t xml:space="preserve">Posteriormente, </w:t>
      </w:r>
      <w:r w:rsidR="004E13F6" w:rsidRPr="00522938">
        <w:rPr>
          <w:rFonts w:ascii="Palatino Linotype" w:eastAsia="Calibri" w:hAnsi="Palatino Linotype" w:cs="Tahoma"/>
          <w:bCs/>
          <w:sz w:val="22"/>
          <w:szCs w:val="22"/>
          <w:lang w:eastAsia="en-US"/>
        </w:rPr>
        <w:t>este Instituto citó al Ayuntamiento de Temascalcingo a una audiencia de acceso a</w:t>
      </w:r>
      <w:r w:rsidR="00F65523">
        <w:rPr>
          <w:rFonts w:ascii="Palatino Linotype" w:eastAsia="Calibri" w:hAnsi="Palatino Linotype" w:cs="Tahoma"/>
          <w:bCs/>
          <w:sz w:val="22"/>
          <w:szCs w:val="22"/>
          <w:lang w:eastAsia="en-US"/>
        </w:rPr>
        <w:t xml:space="preserve"> la</w:t>
      </w:r>
      <w:r w:rsidR="004E13F6" w:rsidRPr="00522938">
        <w:rPr>
          <w:rFonts w:ascii="Palatino Linotype" w:eastAsia="Calibri" w:hAnsi="Palatino Linotype" w:cs="Tahoma"/>
          <w:bCs/>
          <w:sz w:val="22"/>
          <w:szCs w:val="22"/>
          <w:lang w:eastAsia="en-US"/>
        </w:rPr>
        <w:t xml:space="preserve"> información clasificada, con la finalidad de que presentara los Partes de Novedades clasificados como reservados. Así, el día que tuvo verificativo la audiencia en las instalaciones de este Instituto, el Sujeto Obligado manifestó lo siguiente:</w:t>
      </w:r>
    </w:p>
    <w:p w14:paraId="24F57D38" w14:textId="77777777" w:rsidR="004E13F6" w:rsidRPr="00522938" w:rsidRDefault="004E13F6" w:rsidP="009E0B61">
      <w:pPr>
        <w:spacing w:line="360" w:lineRule="auto"/>
        <w:jc w:val="both"/>
        <w:rPr>
          <w:rFonts w:ascii="Palatino Linotype" w:eastAsia="Calibri" w:hAnsi="Palatino Linotype" w:cs="Tahoma"/>
          <w:bCs/>
          <w:sz w:val="22"/>
          <w:szCs w:val="22"/>
          <w:lang w:eastAsia="en-US"/>
        </w:rPr>
      </w:pPr>
    </w:p>
    <w:p w14:paraId="43362A39" w14:textId="77777777" w:rsidR="009F72BE" w:rsidRPr="00522938" w:rsidRDefault="009F72BE" w:rsidP="004E13F6">
      <w:pPr>
        <w:numPr>
          <w:ilvl w:val="0"/>
          <w:numId w:val="34"/>
        </w:numPr>
        <w:spacing w:line="360" w:lineRule="auto"/>
        <w:jc w:val="both"/>
        <w:rPr>
          <w:rFonts w:ascii="Palatino Linotype" w:eastAsia="Calibri" w:hAnsi="Palatino Linotype" w:cs="Tahoma"/>
          <w:bCs/>
          <w:sz w:val="22"/>
          <w:szCs w:val="22"/>
          <w:lang w:val="es-ES" w:eastAsia="en-US"/>
        </w:rPr>
      </w:pPr>
      <w:r w:rsidRPr="00522938">
        <w:rPr>
          <w:rFonts w:ascii="Palatino Linotype" w:eastAsia="Calibri" w:hAnsi="Palatino Linotype" w:cs="Tahoma"/>
          <w:bCs/>
          <w:sz w:val="22"/>
          <w:szCs w:val="22"/>
          <w:lang w:val="es-ES" w:eastAsia="en-US"/>
        </w:rPr>
        <w:t>Que los documentos que dan cuenta de los sucesos ocurridos durante el lapso del 1° al 7 de enero de 2019, son los Partes de Novedades que se generan diariamente en la Dirección de Seguridad Pública Municipal.</w:t>
      </w:r>
    </w:p>
    <w:p w14:paraId="0FFEA520" w14:textId="77777777" w:rsidR="009F72BE" w:rsidRPr="00522938" w:rsidRDefault="009F72BE" w:rsidP="004E13F6">
      <w:pPr>
        <w:numPr>
          <w:ilvl w:val="0"/>
          <w:numId w:val="34"/>
        </w:numPr>
        <w:spacing w:line="360" w:lineRule="auto"/>
        <w:jc w:val="both"/>
        <w:rPr>
          <w:rFonts w:ascii="Palatino Linotype" w:eastAsia="Calibri" w:hAnsi="Palatino Linotype" w:cs="Tahoma"/>
          <w:bCs/>
          <w:sz w:val="22"/>
          <w:szCs w:val="22"/>
          <w:lang w:val="es-ES" w:eastAsia="en-US"/>
        </w:rPr>
      </w:pPr>
      <w:r w:rsidRPr="00522938">
        <w:rPr>
          <w:rFonts w:ascii="Palatino Linotype" w:eastAsia="Calibri" w:hAnsi="Palatino Linotype" w:cs="Tahoma"/>
          <w:bCs/>
          <w:sz w:val="22"/>
          <w:szCs w:val="22"/>
          <w:lang w:val="es-ES" w:eastAsia="en-US"/>
        </w:rPr>
        <w:t>Que los documentos son un total de 7 (siete) Partes de Novedades, uno por cada veinticuatro horas.</w:t>
      </w:r>
    </w:p>
    <w:p w14:paraId="37117CFD" w14:textId="77777777" w:rsidR="009F72BE" w:rsidRPr="00522938" w:rsidRDefault="009F72BE" w:rsidP="004E13F6">
      <w:pPr>
        <w:numPr>
          <w:ilvl w:val="0"/>
          <w:numId w:val="34"/>
        </w:numPr>
        <w:spacing w:line="360" w:lineRule="auto"/>
        <w:jc w:val="both"/>
        <w:rPr>
          <w:rFonts w:ascii="Palatino Linotype" w:eastAsia="Calibri" w:hAnsi="Palatino Linotype" w:cs="Tahoma"/>
          <w:bCs/>
          <w:sz w:val="22"/>
          <w:szCs w:val="22"/>
          <w:lang w:val="es-ES" w:eastAsia="en-US"/>
        </w:rPr>
      </w:pPr>
      <w:r w:rsidRPr="00522938">
        <w:rPr>
          <w:rFonts w:ascii="Palatino Linotype" w:eastAsia="Calibri" w:hAnsi="Palatino Linotype" w:cs="Tahoma"/>
          <w:bCs/>
          <w:sz w:val="22"/>
          <w:szCs w:val="22"/>
          <w:lang w:val="es-ES" w:eastAsia="en-US"/>
        </w:rPr>
        <w:t>Que los Partes de Novedades contienen información precisa y detallada de acontecimientos que actualmente están relacionados con carpetas de investigación.</w:t>
      </w:r>
    </w:p>
    <w:p w14:paraId="34F4D0E0" w14:textId="77777777" w:rsidR="009F72BE" w:rsidRPr="00522938" w:rsidRDefault="009F72BE" w:rsidP="004E13F6">
      <w:pPr>
        <w:numPr>
          <w:ilvl w:val="0"/>
          <w:numId w:val="34"/>
        </w:numPr>
        <w:spacing w:line="360" w:lineRule="auto"/>
        <w:jc w:val="both"/>
        <w:rPr>
          <w:rFonts w:ascii="Palatino Linotype" w:eastAsia="Calibri" w:hAnsi="Palatino Linotype" w:cs="Tahoma"/>
          <w:bCs/>
          <w:sz w:val="22"/>
          <w:szCs w:val="22"/>
          <w:lang w:val="es-ES" w:eastAsia="en-US"/>
        </w:rPr>
      </w:pPr>
      <w:r w:rsidRPr="00522938">
        <w:rPr>
          <w:rFonts w:ascii="Palatino Linotype" w:eastAsia="Calibri" w:hAnsi="Palatino Linotype" w:cs="Tahoma"/>
          <w:bCs/>
          <w:sz w:val="22"/>
          <w:szCs w:val="22"/>
          <w:lang w:val="es-ES" w:eastAsia="en-US"/>
        </w:rPr>
        <w:t xml:space="preserve">Que la información da cuenta de los rondines que llevan a cabo los elementos de seguridad, pues se consigna la hora y el lugar, que en un tiempo determinado </w:t>
      </w:r>
      <w:r w:rsidRPr="00522938">
        <w:rPr>
          <w:rFonts w:ascii="Palatino Linotype" w:eastAsia="Calibri" w:hAnsi="Palatino Linotype" w:cs="Tahoma"/>
          <w:bCs/>
          <w:sz w:val="22"/>
          <w:szCs w:val="22"/>
          <w:lang w:val="es-ES" w:eastAsia="en-US"/>
        </w:rPr>
        <w:lastRenderedPageBreak/>
        <w:t>puede revelar patrones de seguridad y poner en riesgo la estrategia que sigue el Ayuntamiento.</w:t>
      </w:r>
    </w:p>
    <w:p w14:paraId="2EFDE87C" w14:textId="77777777" w:rsidR="009F72BE" w:rsidRPr="00522938" w:rsidRDefault="009F72BE" w:rsidP="004E13F6">
      <w:pPr>
        <w:numPr>
          <w:ilvl w:val="0"/>
          <w:numId w:val="34"/>
        </w:numPr>
        <w:spacing w:line="360" w:lineRule="auto"/>
        <w:jc w:val="both"/>
        <w:rPr>
          <w:rFonts w:ascii="Palatino Linotype" w:eastAsia="Calibri" w:hAnsi="Palatino Linotype" w:cs="Tahoma"/>
          <w:bCs/>
          <w:sz w:val="22"/>
          <w:szCs w:val="22"/>
          <w:lang w:val="es-ES" w:eastAsia="en-US"/>
        </w:rPr>
      </w:pPr>
      <w:r w:rsidRPr="00522938">
        <w:rPr>
          <w:rFonts w:ascii="Palatino Linotype" w:eastAsia="Calibri" w:hAnsi="Palatino Linotype" w:cs="Tahoma"/>
          <w:bCs/>
          <w:sz w:val="22"/>
          <w:szCs w:val="22"/>
          <w:lang w:val="es-ES" w:eastAsia="en-US"/>
        </w:rPr>
        <w:t>Que contienen datos personales de personas que requirieron auxilio por parte de la autoridad y que actualmente se encuentran en procedimientos ante el Ministerio Público.</w:t>
      </w:r>
    </w:p>
    <w:p w14:paraId="5DCC9EFB" w14:textId="77777777" w:rsidR="009F72BE" w:rsidRPr="00522938" w:rsidRDefault="009F72BE" w:rsidP="004E13F6">
      <w:pPr>
        <w:numPr>
          <w:ilvl w:val="0"/>
          <w:numId w:val="34"/>
        </w:numPr>
        <w:spacing w:line="360" w:lineRule="auto"/>
        <w:jc w:val="both"/>
        <w:rPr>
          <w:rFonts w:ascii="Palatino Linotype" w:eastAsia="Calibri" w:hAnsi="Palatino Linotype" w:cs="Tahoma"/>
          <w:bCs/>
          <w:sz w:val="22"/>
          <w:szCs w:val="22"/>
          <w:lang w:val="es-ES" w:eastAsia="en-US"/>
        </w:rPr>
      </w:pPr>
      <w:r w:rsidRPr="00522938">
        <w:rPr>
          <w:rFonts w:ascii="Palatino Linotype" w:eastAsia="Calibri" w:hAnsi="Palatino Linotype" w:cs="Tahoma"/>
          <w:bCs/>
          <w:sz w:val="22"/>
          <w:szCs w:val="22"/>
          <w:lang w:val="es-ES" w:eastAsia="en-US"/>
        </w:rPr>
        <w:t>Que contienen el nombre de elementos de seguridad que prestaron auxilio a la población en determinadas circunstancias.</w:t>
      </w:r>
    </w:p>
    <w:p w14:paraId="0DFBFD65" w14:textId="77777777" w:rsidR="009F72BE" w:rsidRPr="00522938" w:rsidRDefault="009F72BE" w:rsidP="004E13F6">
      <w:pPr>
        <w:numPr>
          <w:ilvl w:val="0"/>
          <w:numId w:val="34"/>
        </w:numPr>
        <w:spacing w:line="360" w:lineRule="auto"/>
        <w:jc w:val="both"/>
        <w:rPr>
          <w:rFonts w:ascii="Palatino Linotype" w:eastAsia="Calibri" w:hAnsi="Palatino Linotype" w:cs="Tahoma"/>
          <w:bCs/>
          <w:sz w:val="22"/>
          <w:szCs w:val="22"/>
          <w:lang w:val="es-ES" w:eastAsia="en-US"/>
        </w:rPr>
      </w:pPr>
      <w:r w:rsidRPr="00522938">
        <w:rPr>
          <w:rFonts w:ascii="Palatino Linotype" w:eastAsia="Calibri" w:hAnsi="Palatino Linotype" w:cs="Tahoma"/>
          <w:bCs/>
          <w:sz w:val="22"/>
          <w:szCs w:val="22"/>
          <w:lang w:val="es-ES" w:eastAsia="en-US"/>
        </w:rPr>
        <w:t>Que contiene las instrucciones giradas por agentes del ministerio público para dar seguimiento a investigaciones por la probable comisión de delitos.</w:t>
      </w:r>
    </w:p>
    <w:p w14:paraId="1734C8FC" w14:textId="77777777" w:rsidR="009F72BE" w:rsidRPr="00522938" w:rsidRDefault="009F72BE" w:rsidP="004E13F6">
      <w:pPr>
        <w:numPr>
          <w:ilvl w:val="0"/>
          <w:numId w:val="34"/>
        </w:numPr>
        <w:spacing w:line="360" w:lineRule="auto"/>
        <w:jc w:val="both"/>
        <w:rPr>
          <w:rFonts w:ascii="Palatino Linotype" w:eastAsia="Calibri" w:hAnsi="Palatino Linotype" w:cs="Tahoma"/>
          <w:bCs/>
          <w:sz w:val="22"/>
          <w:szCs w:val="22"/>
          <w:lang w:val="es-ES" w:eastAsia="en-US"/>
        </w:rPr>
      </w:pPr>
      <w:r w:rsidRPr="00522938">
        <w:rPr>
          <w:rFonts w:ascii="Palatino Linotype" w:eastAsia="Calibri" w:hAnsi="Palatino Linotype" w:cs="Tahoma"/>
          <w:bCs/>
          <w:sz w:val="22"/>
          <w:szCs w:val="22"/>
          <w:lang w:val="es-ES" w:eastAsia="en-US"/>
        </w:rPr>
        <w:t>Que contiene la identificación de las unidades que realizan los rondines.</w:t>
      </w:r>
    </w:p>
    <w:p w14:paraId="28020A87" w14:textId="77777777" w:rsidR="009E0B61" w:rsidRPr="00522938" w:rsidRDefault="009E0B61" w:rsidP="009E0B61">
      <w:pPr>
        <w:spacing w:line="360" w:lineRule="auto"/>
        <w:jc w:val="both"/>
        <w:rPr>
          <w:rFonts w:ascii="Palatino Linotype" w:eastAsia="Calibri" w:hAnsi="Palatino Linotype" w:cs="Tahoma"/>
          <w:bCs/>
          <w:sz w:val="22"/>
          <w:szCs w:val="22"/>
          <w:lang w:val="es-ES" w:eastAsia="en-US"/>
        </w:rPr>
      </w:pPr>
    </w:p>
    <w:p w14:paraId="0097EC83" w14:textId="34BE0E09" w:rsidR="004E13F6" w:rsidRPr="00881C03" w:rsidRDefault="009A04B4" w:rsidP="009E0B61">
      <w:pPr>
        <w:spacing w:line="360" w:lineRule="auto"/>
        <w:jc w:val="both"/>
        <w:rPr>
          <w:rFonts w:ascii="Palatino Linotype" w:eastAsia="Calibri" w:hAnsi="Palatino Linotype" w:cs="Tahoma"/>
          <w:b/>
          <w:bCs/>
          <w:sz w:val="22"/>
          <w:szCs w:val="22"/>
          <w:lang w:eastAsia="en-US"/>
        </w:rPr>
      </w:pPr>
      <w:r w:rsidRPr="00522938">
        <w:rPr>
          <w:rFonts w:ascii="Palatino Linotype" w:eastAsia="Calibri" w:hAnsi="Palatino Linotype" w:cs="Tahoma"/>
          <w:bCs/>
          <w:sz w:val="22"/>
          <w:szCs w:val="22"/>
          <w:lang w:val="es-ES" w:eastAsia="en-US"/>
        </w:rPr>
        <w:t xml:space="preserve">Asimismo, durante la audiencia se </w:t>
      </w:r>
      <w:r w:rsidR="00F65523" w:rsidRPr="00522938">
        <w:rPr>
          <w:rFonts w:ascii="Palatino Linotype" w:eastAsia="Calibri" w:hAnsi="Palatino Linotype" w:cs="Tahoma"/>
          <w:bCs/>
          <w:sz w:val="22"/>
          <w:szCs w:val="22"/>
          <w:lang w:val="es-ES" w:eastAsia="en-US"/>
        </w:rPr>
        <w:t>tuv</w:t>
      </w:r>
      <w:r w:rsidR="00F65523">
        <w:rPr>
          <w:rFonts w:ascii="Palatino Linotype" w:eastAsia="Calibri" w:hAnsi="Palatino Linotype" w:cs="Tahoma"/>
          <w:bCs/>
          <w:sz w:val="22"/>
          <w:szCs w:val="22"/>
          <w:lang w:val="es-ES" w:eastAsia="en-US"/>
        </w:rPr>
        <w:t>ieron</w:t>
      </w:r>
      <w:r w:rsidR="00F65523" w:rsidRPr="00522938">
        <w:rPr>
          <w:rFonts w:ascii="Palatino Linotype" w:eastAsia="Calibri" w:hAnsi="Palatino Linotype" w:cs="Tahoma"/>
          <w:bCs/>
          <w:sz w:val="22"/>
          <w:szCs w:val="22"/>
          <w:lang w:val="es-ES" w:eastAsia="en-US"/>
        </w:rPr>
        <w:t xml:space="preserve"> </w:t>
      </w:r>
      <w:r w:rsidRPr="00522938">
        <w:rPr>
          <w:rFonts w:ascii="Palatino Linotype" w:eastAsia="Calibri" w:hAnsi="Palatino Linotype" w:cs="Tahoma"/>
          <w:bCs/>
          <w:sz w:val="22"/>
          <w:szCs w:val="22"/>
          <w:lang w:val="es-ES" w:eastAsia="en-US"/>
        </w:rPr>
        <w:t xml:space="preserve">a la vista los Partes de Novedades en versión íntegra, de los que fue posible observar de manera enunciativa hechos denunciados; diligencias de </w:t>
      </w:r>
      <w:r w:rsidR="00F65523">
        <w:rPr>
          <w:rFonts w:ascii="Palatino Linotype" w:eastAsia="Calibri" w:hAnsi="Palatino Linotype" w:cs="Tahoma"/>
          <w:bCs/>
          <w:sz w:val="22"/>
          <w:szCs w:val="22"/>
          <w:lang w:val="es-ES" w:eastAsia="en-US"/>
        </w:rPr>
        <w:t xml:space="preserve">relacionadas con carpetas de </w:t>
      </w:r>
      <w:r w:rsidRPr="00522938">
        <w:rPr>
          <w:rFonts w:ascii="Palatino Linotype" w:eastAsia="Calibri" w:hAnsi="Palatino Linotype" w:cs="Tahoma"/>
          <w:bCs/>
          <w:sz w:val="22"/>
          <w:szCs w:val="22"/>
          <w:lang w:val="es-ES" w:eastAsia="en-US"/>
        </w:rPr>
        <w:t xml:space="preserve">investigación; datos personales e información que identifica o hace identificables a las presuntas víctimas, testigos y las personas imputadas, tales como nombre, dirección, lugar de adscripción y otros datos de identificación y contacto de los involucrados, así como la narrativa de hechos de la que </w:t>
      </w:r>
      <w:r w:rsidRPr="00881C03">
        <w:rPr>
          <w:rFonts w:ascii="Palatino Linotype" w:eastAsia="Calibri" w:hAnsi="Palatino Linotype" w:cs="Tahoma"/>
          <w:b/>
          <w:bCs/>
          <w:sz w:val="22"/>
          <w:szCs w:val="22"/>
          <w:lang w:val="es-ES" w:eastAsia="en-US"/>
        </w:rPr>
        <w:t>se desprenden circunstancias de modo, tiempo y lugar de los hechos denunciados</w:t>
      </w:r>
      <w:r w:rsidR="00AF7B59" w:rsidRPr="00881C03">
        <w:rPr>
          <w:rFonts w:ascii="Palatino Linotype" w:eastAsia="Calibri" w:hAnsi="Palatino Linotype" w:cs="Tahoma"/>
          <w:b/>
          <w:bCs/>
          <w:sz w:val="22"/>
          <w:szCs w:val="22"/>
          <w:lang w:val="es-ES" w:eastAsia="en-US"/>
        </w:rPr>
        <w:t>.</w:t>
      </w:r>
    </w:p>
    <w:p w14:paraId="715A9C21" w14:textId="77777777" w:rsidR="009E0B61" w:rsidRPr="00522938" w:rsidRDefault="009E0B61" w:rsidP="009E0B61">
      <w:pPr>
        <w:spacing w:line="360" w:lineRule="auto"/>
        <w:jc w:val="both"/>
        <w:rPr>
          <w:rFonts w:ascii="Palatino Linotype" w:eastAsia="Calibri" w:hAnsi="Palatino Linotype" w:cs="Tahoma"/>
          <w:bCs/>
          <w:sz w:val="22"/>
          <w:szCs w:val="22"/>
          <w:lang w:eastAsia="en-US"/>
        </w:rPr>
      </w:pPr>
    </w:p>
    <w:p w14:paraId="7061648B" w14:textId="52739A5B" w:rsidR="009E0B61" w:rsidRPr="00522938" w:rsidRDefault="009A04B4" w:rsidP="009E0B61">
      <w:pPr>
        <w:spacing w:line="360" w:lineRule="auto"/>
        <w:jc w:val="both"/>
        <w:rPr>
          <w:rFonts w:ascii="Palatino Linotype" w:eastAsia="Calibri" w:hAnsi="Palatino Linotype" w:cs="Tahoma"/>
          <w:bCs/>
          <w:sz w:val="22"/>
          <w:szCs w:val="22"/>
          <w:lang w:eastAsia="en-US"/>
        </w:rPr>
      </w:pPr>
      <w:r w:rsidRPr="00522938">
        <w:rPr>
          <w:rFonts w:ascii="Palatino Linotype" w:eastAsia="Calibri" w:hAnsi="Palatino Linotype" w:cs="Tahoma"/>
          <w:bCs/>
          <w:sz w:val="22"/>
          <w:szCs w:val="22"/>
          <w:lang w:eastAsia="en-US"/>
        </w:rPr>
        <w:t>Por otra parte, con posterioridad a la audiencia de conciliación, el Ayuntamiento de Temascalcingo remitió a este Instituto</w:t>
      </w:r>
      <w:r w:rsidR="00F65523">
        <w:rPr>
          <w:rFonts w:ascii="Palatino Linotype" w:eastAsia="Calibri" w:hAnsi="Palatino Linotype" w:cs="Tahoma"/>
          <w:bCs/>
          <w:sz w:val="22"/>
          <w:szCs w:val="22"/>
          <w:lang w:eastAsia="en-US"/>
        </w:rPr>
        <w:t>,</w:t>
      </w:r>
      <w:r w:rsidRPr="00522938">
        <w:rPr>
          <w:rFonts w:ascii="Palatino Linotype" w:eastAsia="Calibri" w:hAnsi="Palatino Linotype" w:cs="Tahoma"/>
          <w:bCs/>
          <w:sz w:val="22"/>
          <w:szCs w:val="22"/>
          <w:lang w:eastAsia="en-US"/>
        </w:rPr>
        <w:t xml:space="preserve"> el Acta de Comité de Transparencia de fecha veinticinco de marzo de dos mil diecinueve, signada por los integrantes del Comité de Transparencia; mediante la cual se clasifica como información reservada los Partes de Novedades generados del primero al siete de enero de dos mil diecinueve, por un periodo de tres años, únicamente con fundamento en el artículo 140, fracción VI, de la Ley de Transparencia y Acceso a la Información Pública del Estado de México y Municipios.</w:t>
      </w:r>
    </w:p>
    <w:p w14:paraId="21C761D1" w14:textId="0F4F612A" w:rsidR="004316BB" w:rsidRPr="00522938" w:rsidRDefault="00D9082B" w:rsidP="004316BB">
      <w:pPr>
        <w:spacing w:line="360" w:lineRule="auto"/>
        <w:jc w:val="both"/>
        <w:rPr>
          <w:rFonts w:ascii="Palatino Linotype" w:eastAsia="Calibri" w:hAnsi="Palatino Linotype" w:cs="Tahoma"/>
          <w:bCs/>
          <w:sz w:val="22"/>
          <w:szCs w:val="22"/>
          <w:lang w:eastAsia="en-US"/>
        </w:rPr>
      </w:pPr>
      <w:r w:rsidRPr="00522938">
        <w:rPr>
          <w:rFonts w:ascii="Palatino Linotype" w:eastAsia="Calibri" w:hAnsi="Palatino Linotype" w:cs="Tahoma"/>
          <w:bCs/>
          <w:sz w:val="22"/>
          <w:szCs w:val="22"/>
          <w:lang w:eastAsia="en-US"/>
        </w:rPr>
        <w:lastRenderedPageBreak/>
        <w:t>Para terminar el presente apar</w:t>
      </w:r>
      <w:r w:rsidR="004A68A0" w:rsidRPr="00522938">
        <w:rPr>
          <w:rFonts w:ascii="Palatino Linotype" w:eastAsia="Calibri" w:hAnsi="Palatino Linotype" w:cs="Tahoma"/>
          <w:bCs/>
          <w:sz w:val="22"/>
          <w:szCs w:val="22"/>
          <w:lang w:eastAsia="en-US"/>
        </w:rPr>
        <w:t>tado, cabe señalar que t</w:t>
      </w:r>
      <w:r w:rsidR="00805121" w:rsidRPr="00522938">
        <w:rPr>
          <w:rFonts w:ascii="Palatino Linotype" w:eastAsia="Calibri" w:hAnsi="Palatino Linotype" w:cs="Tahoma"/>
          <w:bCs/>
          <w:sz w:val="22"/>
          <w:szCs w:val="22"/>
          <w:lang w:eastAsia="en-US"/>
        </w:rPr>
        <w:t>odo lo</w:t>
      </w:r>
      <w:r w:rsidR="004A68A0" w:rsidRPr="00522938">
        <w:rPr>
          <w:rFonts w:ascii="Palatino Linotype" w:eastAsia="Calibri" w:hAnsi="Palatino Linotype" w:cs="Tahoma"/>
          <w:bCs/>
          <w:sz w:val="22"/>
          <w:szCs w:val="22"/>
          <w:lang w:eastAsia="en-US"/>
        </w:rPr>
        <w:t xml:space="preserve"> anterior </w:t>
      </w:r>
      <w:r w:rsidR="004316BB" w:rsidRPr="00522938">
        <w:rPr>
          <w:rFonts w:ascii="Palatino Linotype" w:eastAsia="Calibri" w:hAnsi="Palatino Linotype" w:cs="Tahoma"/>
          <w:bCs/>
          <w:sz w:val="22"/>
          <w:szCs w:val="22"/>
          <w:lang w:eastAsia="en-US"/>
        </w:rPr>
        <w:t>se desprende de las documentales que obran en el expediente electrónico</w:t>
      </w:r>
      <w:r w:rsidR="00805121" w:rsidRPr="00522938">
        <w:rPr>
          <w:rFonts w:ascii="Palatino Linotype" w:eastAsia="Calibri" w:hAnsi="Palatino Linotype" w:cs="Tahoma"/>
          <w:bCs/>
          <w:sz w:val="22"/>
          <w:szCs w:val="22"/>
          <w:lang w:eastAsia="en-US"/>
        </w:rPr>
        <w:t xml:space="preserve"> del </w:t>
      </w:r>
      <w:r w:rsidR="007E3E7D" w:rsidRPr="00522938">
        <w:rPr>
          <w:rFonts w:ascii="Palatino Linotype" w:eastAsia="Calibri" w:hAnsi="Palatino Linotype" w:cs="Tahoma"/>
          <w:bCs/>
          <w:sz w:val="22"/>
          <w:szCs w:val="22"/>
          <w:lang w:eastAsia="en-US"/>
        </w:rPr>
        <w:t xml:space="preserve">Recurso </w:t>
      </w:r>
      <w:r w:rsidR="00805121" w:rsidRPr="00522938">
        <w:rPr>
          <w:rFonts w:ascii="Palatino Linotype" w:eastAsia="Calibri" w:hAnsi="Palatino Linotype" w:cs="Tahoma"/>
          <w:bCs/>
          <w:sz w:val="22"/>
          <w:szCs w:val="22"/>
          <w:lang w:eastAsia="en-US"/>
        </w:rPr>
        <w:t xml:space="preserve">de </w:t>
      </w:r>
      <w:r w:rsidR="007E3E7D" w:rsidRPr="00522938">
        <w:rPr>
          <w:rFonts w:ascii="Palatino Linotype" w:eastAsia="Calibri" w:hAnsi="Palatino Linotype" w:cs="Tahoma"/>
          <w:bCs/>
          <w:sz w:val="22"/>
          <w:szCs w:val="22"/>
          <w:lang w:eastAsia="en-US"/>
        </w:rPr>
        <w:t xml:space="preserve">Revisión </w:t>
      </w:r>
      <w:r w:rsidR="00805121" w:rsidRPr="00522938">
        <w:rPr>
          <w:rFonts w:ascii="Palatino Linotype" w:eastAsia="Calibri" w:hAnsi="Palatino Linotype" w:cs="Tahoma"/>
          <w:bCs/>
          <w:sz w:val="22"/>
          <w:szCs w:val="22"/>
          <w:lang w:eastAsia="en-US"/>
        </w:rPr>
        <w:t>que nos ocupa</w:t>
      </w:r>
      <w:r w:rsidR="009C6F90" w:rsidRPr="00522938">
        <w:rPr>
          <w:rFonts w:ascii="Palatino Linotype" w:eastAsia="Calibri" w:hAnsi="Palatino Linotype" w:cs="Tahoma"/>
          <w:bCs/>
          <w:sz w:val="22"/>
          <w:szCs w:val="22"/>
          <w:lang w:eastAsia="en-US"/>
        </w:rPr>
        <w:t>, consistentes en: la</w:t>
      </w:r>
      <w:r w:rsidR="004316BB" w:rsidRPr="00522938">
        <w:rPr>
          <w:rFonts w:ascii="Palatino Linotype" w:eastAsia="Calibri" w:hAnsi="Palatino Linotype" w:cs="Tahoma"/>
          <w:bCs/>
          <w:sz w:val="22"/>
          <w:szCs w:val="22"/>
          <w:lang w:eastAsia="en-US"/>
        </w:rPr>
        <w:t xml:space="preserve"> solicitud</w:t>
      </w:r>
      <w:r w:rsidR="00805121" w:rsidRPr="00522938">
        <w:rPr>
          <w:rFonts w:ascii="Palatino Linotype" w:eastAsia="Calibri" w:hAnsi="Palatino Linotype" w:cs="Tahoma"/>
          <w:bCs/>
          <w:sz w:val="22"/>
          <w:szCs w:val="22"/>
          <w:lang w:eastAsia="en-US"/>
        </w:rPr>
        <w:t xml:space="preserve"> </w:t>
      </w:r>
      <w:r w:rsidR="004316BB" w:rsidRPr="00522938">
        <w:rPr>
          <w:rFonts w:ascii="Palatino Linotype" w:eastAsia="Calibri" w:hAnsi="Palatino Linotype" w:cs="Tahoma"/>
          <w:bCs/>
          <w:sz w:val="22"/>
          <w:szCs w:val="22"/>
          <w:lang w:eastAsia="en-US"/>
        </w:rPr>
        <w:t xml:space="preserve">de acceso a la información, la respuesta emitida por el Sujeto Obligado, </w:t>
      </w:r>
      <w:r w:rsidR="00805121" w:rsidRPr="00522938">
        <w:rPr>
          <w:rFonts w:ascii="Palatino Linotype" w:eastAsia="Calibri" w:hAnsi="Palatino Linotype" w:cs="Tahoma"/>
          <w:bCs/>
          <w:sz w:val="22"/>
          <w:szCs w:val="22"/>
          <w:lang w:eastAsia="en-US"/>
        </w:rPr>
        <w:t xml:space="preserve">el </w:t>
      </w:r>
      <w:r w:rsidR="007722F1" w:rsidRPr="00522938">
        <w:rPr>
          <w:rFonts w:ascii="Palatino Linotype" w:eastAsia="Calibri" w:hAnsi="Palatino Linotype" w:cs="Tahoma"/>
          <w:bCs/>
          <w:sz w:val="22"/>
          <w:szCs w:val="22"/>
          <w:lang w:eastAsia="en-US"/>
        </w:rPr>
        <w:t>Recurso de Revisión,</w:t>
      </w:r>
      <w:r w:rsidR="00805121" w:rsidRPr="00522938">
        <w:rPr>
          <w:rFonts w:ascii="Palatino Linotype" w:eastAsia="Calibri" w:hAnsi="Palatino Linotype" w:cs="Tahoma"/>
          <w:bCs/>
          <w:sz w:val="22"/>
          <w:szCs w:val="22"/>
          <w:lang w:eastAsia="en-US"/>
        </w:rPr>
        <w:t xml:space="preserve"> </w:t>
      </w:r>
      <w:r w:rsidR="007722F1" w:rsidRPr="00522938">
        <w:rPr>
          <w:rFonts w:ascii="Palatino Linotype" w:eastAsia="Calibri" w:hAnsi="Palatino Linotype" w:cs="Tahoma"/>
          <w:bCs/>
          <w:sz w:val="22"/>
          <w:szCs w:val="22"/>
          <w:lang w:eastAsia="en-US"/>
        </w:rPr>
        <w:t>el Informe Justificado, así como todas aquellas obtenidas del Sistema de Acceso a la Información Mexiquense (SAIMEX)</w:t>
      </w:r>
      <w:r w:rsidR="004316BB" w:rsidRPr="00522938">
        <w:rPr>
          <w:rFonts w:ascii="Palatino Linotype" w:eastAsia="Calibri" w:hAnsi="Palatino Linotype" w:cs="Tahoma"/>
          <w:bCs/>
          <w:sz w:val="22"/>
          <w:szCs w:val="22"/>
          <w:lang w:eastAsia="en-US"/>
        </w:rPr>
        <w:t>; instrumentales que se toman en cuenta a efecto de resolver el presente medio de impugnación, conforme a lo dispuesto</w:t>
      </w:r>
      <w:r w:rsidR="00D843FA" w:rsidRPr="00522938">
        <w:rPr>
          <w:rFonts w:ascii="Palatino Linotype" w:eastAsia="Calibri" w:hAnsi="Palatino Linotype" w:cs="Tahoma"/>
          <w:bCs/>
          <w:sz w:val="22"/>
          <w:szCs w:val="22"/>
          <w:lang w:eastAsia="en-US"/>
        </w:rPr>
        <w:t xml:space="preserve"> por el artículo 185, fracción I</w:t>
      </w:r>
      <w:r w:rsidR="004316BB" w:rsidRPr="00522938">
        <w:rPr>
          <w:rFonts w:ascii="Palatino Linotype" w:eastAsia="Calibri" w:hAnsi="Palatino Linotype" w:cs="Tahoma"/>
          <w:bCs/>
          <w:sz w:val="22"/>
          <w:szCs w:val="22"/>
          <w:lang w:eastAsia="en-US"/>
        </w:rPr>
        <w:t>V, de la Ley de Transparencia y Acceso a la Información Pública del Estado de México y Municipios.</w:t>
      </w:r>
    </w:p>
    <w:p w14:paraId="504A891E" w14:textId="567B2B00" w:rsidR="00805121" w:rsidRPr="00522938" w:rsidRDefault="00805121" w:rsidP="004316BB">
      <w:pPr>
        <w:spacing w:line="360" w:lineRule="auto"/>
        <w:jc w:val="both"/>
        <w:rPr>
          <w:rFonts w:ascii="Palatino Linotype" w:eastAsia="Calibri" w:hAnsi="Palatino Linotype" w:cs="Tahoma"/>
          <w:bCs/>
          <w:sz w:val="22"/>
          <w:szCs w:val="22"/>
          <w:lang w:eastAsia="en-US"/>
        </w:rPr>
      </w:pPr>
    </w:p>
    <w:p w14:paraId="51A2D9DC" w14:textId="1EA6B33E" w:rsidR="00E1687F" w:rsidRPr="00522938" w:rsidRDefault="00EF36BC" w:rsidP="00E1687F">
      <w:pPr>
        <w:spacing w:line="360" w:lineRule="auto"/>
        <w:jc w:val="both"/>
        <w:rPr>
          <w:rFonts w:ascii="Palatino Linotype" w:eastAsia="Calibri" w:hAnsi="Palatino Linotype" w:cs="Tahoma"/>
          <w:bCs/>
          <w:sz w:val="22"/>
          <w:szCs w:val="22"/>
          <w:lang w:eastAsia="en-US"/>
        </w:rPr>
      </w:pPr>
      <w:r w:rsidRPr="00522938">
        <w:rPr>
          <w:rFonts w:ascii="Palatino Linotype" w:eastAsia="Calibri" w:hAnsi="Palatino Linotype" w:cs="Tahoma"/>
          <w:bCs/>
          <w:sz w:val="22"/>
          <w:szCs w:val="22"/>
          <w:lang w:eastAsia="en-US"/>
        </w:rPr>
        <w:t>Tal como se desprende</w:t>
      </w:r>
      <w:r w:rsidR="00F65523">
        <w:rPr>
          <w:rFonts w:ascii="Palatino Linotype" w:eastAsia="Calibri" w:hAnsi="Palatino Linotype" w:cs="Tahoma"/>
          <w:bCs/>
          <w:sz w:val="22"/>
          <w:szCs w:val="22"/>
          <w:lang w:eastAsia="en-US"/>
        </w:rPr>
        <w:t xml:space="preserve"> de lo descrito</w:t>
      </w:r>
      <w:r w:rsidRPr="00522938">
        <w:rPr>
          <w:rFonts w:ascii="Palatino Linotype" w:eastAsia="Calibri" w:hAnsi="Palatino Linotype" w:cs="Tahoma"/>
          <w:bCs/>
          <w:sz w:val="22"/>
          <w:szCs w:val="22"/>
          <w:lang w:eastAsia="en-US"/>
        </w:rPr>
        <w:t xml:space="preserve">, </w:t>
      </w:r>
      <w:r w:rsidR="007722F1" w:rsidRPr="00522938">
        <w:rPr>
          <w:rFonts w:ascii="Palatino Linotype" w:eastAsia="Calibri" w:hAnsi="Palatino Linotype" w:cs="Tahoma"/>
          <w:bCs/>
          <w:sz w:val="22"/>
          <w:szCs w:val="22"/>
          <w:lang w:eastAsia="en-US"/>
        </w:rPr>
        <w:t xml:space="preserve">el Particular se inconformó con la clasificación como reservada </w:t>
      </w:r>
      <w:r w:rsidR="00720059" w:rsidRPr="00522938">
        <w:rPr>
          <w:rFonts w:ascii="Palatino Linotype" w:eastAsia="Calibri" w:hAnsi="Palatino Linotype" w:cs="Tahoma"/>
          <w:bCs/>
          <w:sz w:val="22"/>
          <w:szCs w:val="22"/>
          <w:lang w:eastAsia="en-US"/>
        </w:rPr>
        <w:t>de los Partes de Novedades generados del primero al siete de enero de dos mil diecinueve</w:t>
      </w:r>
      <w:r w:rsidR="007722F1" w:rsidRPr="00522938">
        <w:rPr>
          <w:rFonts w:ascii="Palatino Linotype" w:eastAsia="Calibri" w:hAnsi="Palatino Linotype" w:cs="Tahoma"/>
          <w:bCs/>
          <w:sz w:val="22"/>
          <w:szCs w:val="22"/>
          <w:lang w:eastAsia="en-US"/>
        </w:rPr>
        <w:t xml:space="preserve">. </w:t>
      </w:r>
      <w:r w:rsidR="000E51C1" w:rsidRPr="00522938">
        <w:rPr>
          <w:rFonts w:ascii="Palatino Linotype" w:eastAsia="Calibri" w:hAnsi="Palatino Linotype" w:cs="Tahoma"/>
          <w:bCs/>
          <w:sz w:val="22"/>
          <w:szCs w:val="22"/>
          <w:lang w:eastAsia="en-US"/>
        </w:rPr>
        <w:t xml:space="preserve">Al respecto, los artículos </w:t>
      </w:r>
      <w:r w:rsidR="002624D9" w:rsidRPr="00522938">
        <w:rPr>
          <w:rFonts w:ascii="Palatino Linotype" w:eastAsia="Calibri" w:hAnsi="Palatino Linotype" w:cs="Tahoma"/>
          <w:bCs/>
          <w:sz w:val="22"/>
          <w:szCs w:val="22"/>
          <w:lang w:eastAsia="en-US"/>
        </w:rPr>
        <w:t>8, 47, 49, fracción II, 53, fracción X, 59, fracción V, 122, 125</w:t>
      </w:r>
      <w:r w:rsidR="00ED15E5" w:rsidRPr="00522938">
        <w:rPr>
          <w:rFonts w:ascii="Palatino Linotype" w:eastAsia="Calibri" w:hAnsi="Palatino Linotype" w:cs="Tahoma"/>
          <w:bCs/>
          <w:sz w:val="22"/>
          <w:szCs w:val="22"/>
          <w:lang w:eastAsia="en-US"/>
        </w:rPr>
        <w:t>, párrafo primero y segundo</w:t>
      </w:r>
      <w:r w:rsidR="002624D9" w:rsidRPr="00522938">
        <w:rPr>
          <w:rFonts w:ascii="Palatino Linotype" w:eastAsia="Calibri" w:hAnsi="Palatino Linotype" w:cs="Tahoma"/>
          <w:bCs/>
          <w:sz w:val="22"/>
          <w:szCs w:val="22"/>
          <w:lang w:eastAsia="en-US"/>
        </w:rPr>
        <w:t xml:space="preserve">, 128, 131, 132, fracción I, 134, 135, 140, fracción I, y 168, de la Ley de Transparencia y Acceso a la Información Pública del Estado de México y Municipios, </w:t>
      </w:r>
      <w:r w:rsidR="00E1687F" w:rsidRPr="00522938">
        <w:rPr>
          <w:rFonts w:ascii="Palatino Linotype" w:eastAsia="Calibri" w:hAnsi="Palatino Linotype" w:cs="Tahoma"/>
          <w:bCs/>
          <w:sz w:val="22"/>
          <w:szCs w:val="22"/>
          <w:lang w:eastAsia="en-US"/>
        </w:rPr>
        <w:t xml:space="preserve">refieren que la clasificación es el proceso mediante el cual el Sujeto Obligado determina </w:t>
      </w:r>
      <w:r w:rsidR="00720059" w:rsidRPr="00522938">
        <w:rPr>
          <w:rFonts w:ascii="Palatino Linotype" w:eastAsia="Calibri" w:hAnsi="Palatino Linotype" w:cs="Tahoma"/>
          <w:bCs/>
          <w:sz w:val="22"/>
          <w:szCs w:val="22"/>
          <w:lang w:eastAsia="en-US"/>
        </w:rPr>
        <w:t>que la información en su poder</w:t>
      </w:r>
      <w:r w:rsidR="006C2E8C" w:rsidRPr="00522938">
        <w:rPr>
          <w:rFonts w:ascii="Palatino Linotype" w:eastAsia="Calibri" w:hAnsi="Palatino Linotype" w:cs="Tahoma"/>
          <w:bCs/>
          <w:sz w:val="22"/>
          <w:szCs w:val="22"/>
          <w:lang w:eastAsia="en-US"/>
        </w:rPr>
        <w:t>,</w:t>
      </w:r>
      <w:r w:rsidR="00720059" w:rsidRPr="00522938">
        <w:rPr>
          <w:rFonts w:ascii="Palatino Linotype" w:eastAsia="Calibri" w:hAnsi="Palatino Linotype" w:cs="Tahoma"/>
          <w:bCs/>
          <w:sz w:val="22"/>
          <w:szCs w:val="22"/>
          <w:lang w:eastAsia="en-US"/>
        </w:rPr>
        <w:t xml:space="preserve"> </w:t>
      </w:r>
      <w:r w:rsidR="00E1687F" w:rsidRPr="00522938">
        <w:rPr>
          <w:rFonts w:ascii="Palatino Linotype" w:eastAsia="Calibri" w:hAnsi="Palatino Linotype" w:cs="Tahoma"/>
          <w:bCs/>
          <w:sz w:val="22"/>
          <w:szCs w:val="22"/>
          <w:lang w:eastAsia="en-US"/>
        </w:rPr>
        <w:t>actualiza alguno de los supuestos de reserva previstos por el artículo 140 de la Ley citada en el presente párrafo.</w:t>
      </w:r>
    </w:p>
    <w:p w14:paraId="2419716D" w14:textId="77777777" w:rsidR="00152C93" w:rsidRPr="00522938" w:rsidRDefault="00152C93" w:rsidP="00E1687F">
      <w:pPr>
        <w:spacing w:line="360" w:lineRule="auto"/>
        <w:jc w:val="both"/>
        <w:rPr>
          <w:rFonts w:ascii="Palatino Linotype" w:eastAsia="Calibri" w:hAnsi="Palatino Linotype" w:cs="Tahoma"/>
          <w:bCs/>
          <w:sz w:val="22"/>
          <w:szCs w:val="22"/>
          <w:lang w:eastAsia="en-US"/>
        </w:rPr>
      </w:pPr>
    </w:p>
    <w:p w14:paraId="01455FC2" w14:textId="197D3732" w:rsidR="00E1687F" w:rsidRPr="00522938" w:rsidRDefault="006C2E8C" w:rsidP="00152C93">
      <w:pPr>
        <w:spacing w:line="360" w:lineRule="auto"/>
        <w:jc w:val="both"/>
        <w:rPr>
          <w:rFonts w:ascii="Palatino Linotype" w:eastAsia="Calibri" w:hAnsi="Palatino Linotype" w:cs="Tahoma"/>
          <w:bCs/>
          <w:sz w:val="22"/>
          <w:szCs w:val="22"/>
          <w:lang w:eastAsia="en-US"/>
        </w:rPr>
      </w:pPr>
      <w:r w:rsidRPr="00522938">
        <w:rPr>
          <w:rFonts w:ascii="Palatino Linotype" w:eastAsia="Calibri" w:hAnsi="Palatino Linotype" w:cs="Tahoma"/>
          <w:bCs/>
          <w:sz w:val="22"/>
          <w:szCs w:val="22"/>
          <w:lang w:eastAsia="en-US"/>
        </w:rPr>
        <w:t>En ese sentido</w:t>
      </w:r>
      <w:r w:rsidR="00152C93" w:rsidRPr="00522938">
        <w:rPr>
          <w:rFonts w:ascii="Palatino Linotype" w:eastAsia="Calibri" w:hAnsi="Palatino Linotype" w:cs="Tahoma"/>
          <w:bCs/>
          <w:sz w:val="22"/>
          <w:szCs w:val="22"/>
          <w:lang w:eastAsia="en-US"/>
        </w:rPr>
        <w:t>, los titulares de las áreas de los sujetos obligado</w:t>
      </w:r>
      <w:r w:rsidR="004538C9" w:rsidRPr="00522938">
        <w:rPr>
          <w:rFonts w:ascii="Palatino Linotype" w:eastAsia="Calibri" w:hAnsi="Palatino Linotype" w:cs="Tahoma"/>
          <w:bCs/>
          <w:sz w:val="22"/>
          <w:szCs w:val="22"/>
          <w:lang w:eastAsia="en-US"/>
        </w:rPr>
        <w:t>s</w:t>
      </w:r>
      <w:r w:rsidR="008A031C" w:rsidRPr="00522938">
        <w:rPr>
          <w:rFonts w:ascii="Palatino Linotype" w:eastAsia="Calibri" w:hAnsi="Palatino Linotype" w:cs="Tahoma"/>
          <w:bCs/>
          <w:sz w:val="22"/>
          <w:szCs w:val="22"/>
          <w:lang w:eastAsia="en-US"/>
        </w:rPr>
        <w:t>,</w:t>
      </w:r>
      <w:r w:rsidR="00152C93" w:rsidRPr="00522938">
        <w:rPr>
          <w:rFonts w:ascii="Palatino Linotype" w:eastAsia="Calibri" w:hAnsi="Palatino Linotype" w:cs="Tahoma"/>
          <w:bCs/>
          <w:sz w:val="22"/>
          <w:szCs w:val="22"/>
          <w:lang w:eastAsia="en-US"/>
        </w:rPr>
        <w:t xml:space="preserve"> </w:t>
      </w:r>
      <w:r w:rsidR="00ED15E5" w:rsidRPr="00522938">
        <w:rPr>
          <w:rFonts w:ascii="Palatino Linotype" w:eastAsia="Calibri" w:hAnsi="Palatino Linotype" w:cs="Tahoma"/>
          <w:bCs/>
          <w:sz w:val="22"/>
          <w:szCs w:val="22"/>
          <w:lang w:eastAsia="en-US"/>
        </w:rPr>
        <w:t>como</w:t>
      </w:r>
      <w:r w:rsidR="00152C93" w:rsidRPr="00522938">
        <w:rPr>
          <w:rFonts w:ascii="Palatino Linotype" w:eastAsia="Calibri" w:hAnsi="Palatino Linotype" w:cs="Tahoma"/>
          <w:bCs/>
          <w:sz w:val="22"/>
          <w:szCs w:val="22"/>
          <w:lang w:eastAsia="en-US"/>
        </w:rPr>
        <w:t xml:space="preserve"> responsables de clasificar la información, deberán </w:t>
      </w:r>
      <w:r w:rsidR="00ED15E5" w:rsidRPr="00522938">
        <w:rPr>
          <w:rFonts w:ascii="Palatino Linotype" w:eastAsia="Calibri" w:hAnsi="Palatino Linotype" w:cs="Tahoma"/>
          <w:bCs/>
          <w:sz w:val="22"/>
          <w:szCs w:val="22"/>
          <w:lang w:eastAsia="en-US"/>
        </w:rPr>
        <w:t>solicitar a</w:t>
      </w:r>
      <w:r w:rsidR="00152C93" w:rsidRPr="00522938">
        <w:rPr>
          <w:rFonts w:ascii="Palatino Linotype" w:eastAsia="Calibri" w:hAnsi="Palatino Linotype" w:cs="Tahoma"/>
          <w:bCs/>
          <w:sz w:val="22"/>
          <w:szCs w:val="22"/>
          <w:lang w:eastAsia="en-US"/>
        </w:rPr>
        <w:t xml:space="preserve"> la Unidad de Transparencia</w:t>
      </w:r>
      <w:r w:rsidR="0086629B">
        <w:rPr>
          <w:rFonts w:ascii="Palatino Linotype" w:eastAsia="Calibri" w:hAnsi="Palatino Linotype" w:cs="Tahoma"/>
          <w:bCs/>
          <w:sz w:val="22"/>
          <w:szCs w:val="22"/>
          <w:lang w:eastAsia="en-US"/>
        </w:rPr>
        <w:t xml:space="preserve">, que </w:t>
      </w:r>
      <w:r w:rsidR="00152C93" w:rsidRPr="00522938">
        <w:rPr>
          <w:rFonts w:ascii="Palatino Linotype" w:eastAsia="Calibri" w:hAnsi="Palatino Linotype" w:cs="Tahoma"/>
          <w:bCs/>
          <w:sz w:val="22"/>
          <w:szCs w:val="22"/>
          <w:lang w:eastAsia="en-US"/>
        </w:rPr>
        <w:t>present</w:t>
      </w:r>
      <w:r w:rsidR="0086629B">
        <w:rPr>
          <w:rFonts w:ascii="Palatino Linotype" w:eastAsia="Calibri" w:hAnsi="Palatino Linotype" w:cs="Tahoma"/>
          <w:bCs/>
          <w:sz w:val="22"/>
          <w:szCs w:val="22"/>
          <w:lang w:eastAsia="en-US"/>
        </w:rPr>
        <w:t>e</w:t>
      </w:r>
      <w:r w:rsidR="00152C93" w:rsidRPr="00522938">
        <w:rPr>
          <w:rFonts w:ascii="Palatino Linotype" w:eastAsia="Calibri" w:hAnsi="Palatino Linotype" w:cs="Tahoma"/>
          <w:bCs/>
          <w:sz w:val="22"/>
          <w:szCs w:val="22"/>
          <w:lang w:eastAsia="en-US"/>
        </w:rPr>
        <w:t xml:space="preserve"> ante el Comité de Transparencia el proyecto de clasificación de información, con la finalidad de que este, a su vez, tenga acceso a la misma y determine</w:t>
      </w:r>
      <w:r w:rsidR="0094264D" w:rsidRPr="00522938">
        <w:rPr>
          <w:rFonts w:ascii="Palatino Linotype" w:eastAsia="Calibri" w:hAnsi="Palatino Linotype" w:cs="Tahoma"/>
          <w:bCs/>
          <w:sz w:val="22"/>
          <w:szCs w:val="22"/>
          <w:lang w:eastAsia="en-US"/>
        </w:rPr>
        <w:t xml:space="preserve">, mediante resolución, </w:t>
      </w:r>
      <w:r w:rsidR="00152C93" w:rsidRPr="00522938">
        <w:rPr>
          <w:rFonts w:ascii="Palatino Linotype" w:eastAsia="Calibri" w:hAnsi="Palatino Linotype" w:cs="Tahoma"/>
          <w:bCs/>
          <w:sz w:val="22"/>
          <w:szCs w:val="22"/>
          <w:lang w:eastAsia="en-US"/>
        </w:rPr>
        <w:t>con</w:t>
      </w:r>
      <w:r w:rsidR="008A031C" w:rsidRPr="00522938">
        <w:rPr>
          <w:rFonts w:ascii="Palatino Linotype" w:eastAsia="Calibri" w:hAnsi="Palatino Linotype" w:cs="Tahoma"/>
          <w:bCs/>
          <w:sz w:val="22"/>
          <w:szCs w:val="22"/>
          <w:lang w:eastAsia="en-US"/>
        </w:rPr>
        <w:t xml:space="preserve">firmar, modificar o revocar la clasificación </w:t>
      </w:r>
      <w:r w:rsidR="004538C9" w:rsidRPr="00522938">
        <w:rPr>
          <w:rFonts w:ascii="Palatino Linotype" w:eastAsia="Calibri" w:hAnsi="Palatino Linotype" w:cs="Tahoma"/>
          <w:bCs/>
          <w:sz w:val="22"/>
          <w:szCs w:val="22"/>
          <w:lang w:eastAsia="en-US"/>
        </w:rPr>
        <w:t>de la información realizada por</w:t>
      </w:r>
      <w:r w:rsidR="00152C93" w:rsidRPr="00522938">
        <w:rPr>
          <w:rFonts w:ascii="Palatino Linotype" w:eastAsia="Calibri" w:hAnsi="Palatino Linotype" w:cs="Tahoma"/>
          <w:bCs/>
          <w:sz w:val="22"/>
          <w:szCs w:val="22"/>
          <w:lang w:eastAsia="en-US"/>
        </w:rPr>
        <w:t xml:space="preserve"> los titulares de las áreas</w:t>
      </w:r>
      <w:r w:rsidR="004538C9" w:rsidRPr="00522938">
        <w:rPr>
          <w:rFonts w:ascii="Palatino Linotype" w:eastAsia="Calibri" w:hAnsi="Palatino Linotype" w:cs="Tahoma"/>
          <w:bCs/>
          <w:sz w:val="22"/>
          <w:szCs w:val="22"/>
          <w:lang w:eastAsia="en-US"/>
        </w:rPr>
        <w:t>. Es de señalar que la resolución del Comité debe notificarse</w:t>
      </w:r>
      <w:r w:rsidR="0094264D" w:rsidRPr="00522938">
        <w:rPr>
          <w:rFonts w:ascii="Palatino Linotype" w:eastAsia="Calibri" w:hAnsi="Palatino Linotype" w:cs="Tahoma"/>
          <w:bCs/>
          <w:sz w:val="22"/>
          <w:szCs w:val="22"/>
          <w:lang w:eastAsia="en-US"/>
        </w:rPr>
        <w:t xml:space="preserve"> al interesado en el plazo de respuesta a la solicitud que establece </w:t>
      </w:r>
      <w:r w:rsidR="004538C9" w:rsidRPr="00522938">
        <w:rPr>
          <w:rFonts w:ascii="Palatino Linotype" w:eastAsia="Calibri" w:hAnsi="Palatino Linotype" w:cs="Tahoma"/>
          <w:bCs/>
          <w:sz w:val="22"/>
          <w:szCs w:val="22"/>
          <w:lang w:eastAsia="en-US"/>
        </w:rPr>
        <w:t>la</w:t>
      </w:r>
      <w:r w:rsidR="0094264D" w:rsidRPr="00522938">
        <w:rPr>
          <w:rFonts w:ascii="Palatino Linotype" w:eastAsia="Calibri" w:hAnsi="Palatino Linotype" w:cs="Tahoma"/>
          <w:bCs/>
          <w:sz w:val="22"/>
          <w:szCs w:val="22"/>
          <w:lang w:eastAsia="en-US"/>
        </w:rPr>
        <w:t xml:space="preserve"> Ley.</w:t>
      </w:r>
    </w:p>
    <w:p w14:paraId="268A5C83" w14:textId="4D538704" w:rsidR="00152C93" w:rsidRPr="00522938" w:rsidRDefault="00152C93" w:rsidP="00152C93">
      <w:pPr>
        <w:spacing w:line="360" w:lineRule="auto"/>
        <w:jc w:val="both"/>
        <w:rPr>
          <w:rFonts w:ascii="Palatino Linotype" w:eastAsia="Calibri" w:hAnsi="Palatino Linotype" w:cs="Tahoma"/>
          <w:bCs/>
          <w:sz w:val="22"/>
          <w:szCs w:val="22"/>
          <w:lang w:eastAsia="en-US"/>
        </w:rPr>
      </w:pPr>
    </w:p>
    <w:p w14:paraId="186F89AF" w14:textId="6CE1C18B" w:rsidR="00ED15E5" w:rsidRPr="00522938" w:rsidRDefault="00113B7A" w:rsidP="00ED15E5">
      <w:pPr>
        <w:spacing w:line="360" w:lineRule="auto"/>
        <w:jc w:val="both"/>
        <w:rPr>
          <w:rFonts w:ascii="Palatino Linotype" w:eastAsia="Calibri" w:hAnsi="Palatino Linotype" w:cs="Tahoma"/>
          <w:bCs/>
          <w:sz w:val="22"/>
          <w:szCs w:val="22"/>
          <w:lang w:eastAsia="en-US"/>
        </w:rPr>
      </w:pPr>
      <w:r w:rsidRPr="00522938">
        <w:rPr>
          <w:rFonts w:ascii="Palatino Linotype" w:eastAsia="Calibri" w:hAnsi="Palatino Linotype" w:cs="Tahoma"/>
          <w:bCs/>
          <w:sz w:val="22"/>
          <w:szCs w:val="22"/>
          <w:lang w:eastAsia="en-US"/>
        </w:rPr>
        <w:lastRenderedPageBreak/>
        <w:t>Ahora bien,</w:t>
      </w:r>
      <w:r w:rsidR="00ED15E5" w:rsidRPr="00522938">
        <w:rPr>
          <w:rFonts w:ascii="Palatino Linotype" w:eastAsia="Calibri" w:hAnsi="Palatino Linotype" w:cs="Tahoma"/>
          <w:bCs/>
          <w:sz w:val="22"/>
          <w:szCs w:val="22"/>
          <w:lang w:eastAsia="en-US"/>
        </w:rPr>
        <w:t xml:space="preserve"> la información clasificada podrá permanecer con tal carácter hasta por un periodo de cinco años, contados a partir de su clasificación, salvo que antes del cumplimiento del periodo de restricción, dejaran de existir los motivos de su reserva. </w:t>
      </w:r>
      <w:r w:rsidRPr="00522938">
        <w:rPr>
          <w:rFonts w:ascii="Palatino Linotype" w:eastAsia="Calibri" w:hAnsi="Palatino Linotype" w:cs="Tahoma"/>
          <w:bCs/>
          <w:sz w:val="22"/>
          <w:szCs w:val="22"/>
          <w:lang w:eastAsia="en-US"/>
        </w:rPr>
        <w:t>De ahí que</w:t>
      </w:r>
      <w:r w:rsidR="00ED15E5" w:rsidRPr="00522938">
        <w:rPr>
          <w:rFonts w:ascii="Palatino Linotype" w:eastAsia="Calibri" w:hAnsi="Palatino Linotype" w:cs="Tahoma"/>
          <w:bCs/>
          <w:sz w:val="22"/>
          <w:szCs w:val="22"/>
          <w:lang w:eastAsia="en-US"/>
        </w:rPr>
        <w:t xml:space="preserve">, el plazo de reserva debe ser el estrictamente necesario para proteger la información mientras subsistan las causas que dieron origen a la clasificación, </w:t>
      </w:r>
      <w:r w:rsidR="006F75C5" w:rsidRPr="00522938">
        <w:rPr>
          <w:rFonts w:ascii="Palatino Linotype" w:eastAsia="Calibri" w:hAnsi="Palatino Linotype" w:cs="Tahoma"/>
          <w:bCs/>
          <w:sz w:val="22"/>
          <w:szCs w:val="22"/>
          <w:lang w:eastAsia="en-US"/>
        </w:rPr>
        <w:t>tomando</w:t>
      </w:r>
      <w:r w:rsidR="00ED15E5" w:rsidRPr="00522938">
        <w:rPr>
          <w:rFonts w:ascii="Palatino Linotype" w:eastAsia="Calibri" w:hAnsi="Palatino Linotype" w:cs="Tahoma"/>
          <w:bCs/>
          <w:sz w:val="22"/>
          <w:szCs w:val="22"/>
          <w:lang w:eastAsia="en-US"/>
        </w:rPr>
        <w:t xml:space="preserve"> en cuenta las razones que justifican el periodo de reserva establecido.</w:t>
      </w:r>
    </w:p>
    <w:p w14:paraId="68DE2214" w14:textId="77777777" w:rsidR="007722F1" w:rsidRPr="00522938" w:rsidRDefault="007722F1" w:rsidP="007722F1">
      <w:pPr>
        <w:spacing w:line="360" w:lineRule="auto"/>
        <w:jc w:val="both"/>
        <w:rPr>
          <w:rFonts w:ascii="Palatino Linotype" w:eastAsia="Calibri" w:hAnsi="Palatino Linotype" w:cs="Tahoma"/>
          <w:bCs/>
          <w:sz w:val="22"/>
          <w:szCs w:val="22"/>
          <w:lang w:eastAsia="en-US"/>
        </w:rPr>
      </w:pPr>
    </w:p>
    <w:p w14:paraId="2CCE391A" w14:textId="7024F04E" w:rsidR="007722F1" w:rsidRPr="00522938" w:rsidRDefault="00113B7A" w:rsidP="007722F1">
      <w:pPr>
        <w:spacing w:line="360" w:lineRule="auto"/>
        <w:jc w:val="both"/>
        <w:rPr>
          <w:rFonts w:ascii="Palatino Linotype" w:eastAsia="Calibri" w:hAnsi="Palatino Linotype" w:cs="Tahoma"/>
          <w:bCs/>
          <w:sz w:val="22"/>
          <w:szCs w:val="22"/>
          <w:lang w:eastAsia="en-US"/>
        </w:rPr>
      </w:pPr>
      <w:r w:rsidRPr="00522938">
        <w:rPr>
          <w:rFonts w:ascii="Palatino Linotype" w:eastAsia="Calibri" w:hAnsi="Palatino Linotype" w:cs="Tahoma"/>
          <w:bCs/>
          <w:sz w:val="22"/>
          <w:szCs w:val="22"/>
          <w:lang w:eastAsia="en-US"/>
        </w:rPr>
        <w:t>Por otro lado</w:t>
      </w:r>
      <w:r w:rsidR="006F75C5" w:rsidRPr="00522938">
        <w:rPr>
          <w:rFonts w:ascii="Palatino Linotype" w:eastAsia="Calibri" w:hAnsi="Palatino Linotype" w:cs="Tahoma"/>
          <w:bCs/>
          <w:sz w:val="22"/>
          <w:szCs w:val="22"/>
          <w:lang w:eastAsia="en-US"/>
        </w:rPr>
        <w:t>, para motivar la clasificac</w:t>
      </w:r>
      <w:r w:rsidRPr="00522938">
        <w:rPr>
          <w:rFonts w:ascii="Palatino Linotype" w:eastAsia="Calibri" w:hAnsi="Palatino Linotype" w:cs="Tahoma"/>
          <w:bCs/>
          <w:sz w:val="22"/>
          <w:szCs w:val="22"/>
          <w:lang w:eastAsia="en-US"/>
        </w:rPr>
        <w:t>ión de la información, se debe</w:t>
      </w:r>
      <w:r w:rsidR="006F75C5" w:rsidRPr="00522938">
        <w:rPr>
          <w:rFonts w:ascii="Palatino Linotype" w:eastAsia="Calibri" w:hAnsi="Palatino Linotype" w:cs="Tahoma"/>
          <w:bCs/>
          <w:sz w:val="22"/>
          <w:szCs w:val="22"/>
          <w:lang w:eastAsia="en-US"/>
        </w:rPr>
        <w:t>n señalar las razones, motivos o circunstancias especiales que llevaron a concluir que el caso particular se ajusta al supuesto previsto por la norma legal invocada como fundamento, además de aplicar una prueba de daño. Ello, en atención a que la carga de la prueba para justificar toda negativa de acceso a la información, por actualizarse cualquiera de los supuestos de</w:t>
      </w:r>
      <w:r w:rsidRPr="00522938">
        <w:rPr>
          <w:rFonts w:ascii="Palatino Linotype" w:eastAsia="Calibri" w:hAnsi="Palatino Linotype" w:cs="Tahoma"/>
          <w:bCs/>
          <w:sz w:val="22"/>
          <w:szCs w:val="22"/>
          <w:lang w:eastAsia="en-US"/>
        </w:rPr>
        <w:t xml:space="preserve"> clasificación previstos en la</w:t>
      </w:r>
      <w:r w:rsidR="006F75C5" w:rsidRPr="00522938">
        <w:rPr>
          <w:rFonts w:ascii="Palatino Linotype" w:eastAsia="Calibri" w:hAnsi="Palatino Linotype" w:cs="Tahoma"/>
          <w:bCs/>
          <w:sz w:val="22"/>
          <w:szCs w:val="22"/>
          <w:lang w:eastAsia="en-US"/>
        </w:rPr>
        <w:t xml:space="preserve"> Ley corresponde a los sujetos obligados.</w:t>
      </w:r>
    </w:p>
    <w:p w14:paraId="56694C43" w14:textId="77777777" w:rsidR="006F75C5" w:rsidRPr="00522938" w:rsidRDefault="006F75C5" w:rsidP="007722F1">
      <w:pPr>
        <w:spacing w:line="360" w:lineRule="auto"/>
        <w:jc w:val="both"/>
        <w:rPr>
          <w:rFonts w:ascii="Palatino Linotype" w:eastAsia="Calibri" w:hAnsi="Palatino Linotype" w:cs="Tahoma"/>
          <w:bCs/>
          <w:sz w:val="22"/>
          <w:szCs w:val="22"/>
          <w:lang w:eastAsia="en-US"/>
        </w:rPr>
      </w:pPr>
    </w:p>
    <w:p w14:paraId="5D9BB353" w14:textId="4E5F0EDD" w:rsidR="007722F1" w:rsidRPr="00522938" w:rsidRDefault="00113B7A" w:rsidP="007722F1">
      <w:pPr>
        <w:spacing w:line="360" w:lineRule="auto"/>
        <w:jc w:val="both"/>
        <w:rPr>
          <w:rFonts w:ascii="Palatino Linotype" w:eastAsia="Calibri" w:hAnsi="Palatino Linotype" w:cs="Tahoma"/>
          <w:bCs/>
          <w:sz w:val="22"/>
          <w:szCs w:val="22"/>
          <w:lang w:eastAsia="en-US"/>
        </w:rPr>
      </w:pPr>
      <w:r w:rsidRPr="00522938">
        <w:rPr>
          <w:rFonts w:ascii="Palatino Linotype" w:eastAsia="Calibri" w:hAnsi="Palatino Linotype" w:cs="Tahoma"/>
          <w:bCs/>
          <w:sz w:val="22"/>
          <w:szCs w:val="22"/>
          <w:lang w:eastAsia="en-US"/>
        </w:rPr>
        <w:t>La</w:t>
      </w:r>
      <w:r w:rsidR="006F75C5" w:rsidRPr="00522938">
        <w:rPr>
          <w:rFonts w:ascii="Palatino Linotype" w:eastAsia="Calibri" w:hAnsi="Palatino Linotype" w:cs="Tahoma"/>
          <w:bCs/>
          <w:sz w:val="22"/>
          <w:szCs w:val="22"/>
          <w:lang w:eastAsia="en-US"/>
        </w:rPr>
        <w:t xml:space="preserve"> clasificación de la información se puede llevar a cabo en el momento en que: (i) Se reciba una solicitud de acceso a la información; (ii). Se determine mediante resolución de autoridad competente; o (iii). Se generen versiones públicas para dar cumplimiento a las obligaciones de transparencia previstas en </w:t>
      </w:r>
      <w:r w:rsidRPr="00522938">
        <w:rPr>
          <w:rFonts w:ascii="Palatino Linotype" w:eastAsia="Calibri" w:hAnsi="Palatino Linotype" w:cs="Tahoma"/>
          <w:bCs/>
          <w:sz w:val="22"/>
          <w:szCs w:val="22"/>
          <w:lang w:eastAsia="en-US"/>
        </w:rPr>
        <w:t>la</w:t>
      </w:r>
      <w:r w:rsidR="006F75C5" w:rsidRPr="00522938">
        <w:rPr>
          <w:rFonts w:ascii="Palatino Linotype" w:eastAsia="Calibri" w:hAnsi="Palatino Linotype" w:cs="Tahoma"/>
          <w:bCs/>
          <w:sz w:val="22"/>
          <w:szCs w:val="22"/>
          <w:lang w:eastAsia="en-US"/>
        </w:rPr>
        <w:t xml:space="preserve"> Ley. Por lo que, los sujetos obligados no pueden emitir acuerdos de carácter general ni particular que clasifiquen documentos o información como reservada.</w:t>
      </w:r>
      <w:r w:rsidR="0094264D" w:rsidRPr="00522938">
        <w:rPr>
          <w:rFonts w:ascii="Palatino Linotype" w:eastAsia="Calibri" w:hAnsi="Palatino Linotype" w:cs="Tahoma"/>
          <w:bCs/>
          <w:sz w:val="22"/>
          <w:szCs w:val="22"/>
          <w:lang w:eastAsia="en-US"/>
        </w:rPr>
        <w:t xml:space="preserve"> </w:t>
      </w:r>
      <w:r w:rsidRPr="00522938">
        <w:rPr>
          <w:rFonts w:ascii="Palatino Linotype" w:eastAsia="Calibri" w:hAnsi="Palatino Linotype" w:cs="Tahoma"/>
          <w:bCs/>
          <w:sz w:val="22"/>
          <w:szCs w:val="22"/>
          <w:lang w:eastAsia="en-US"/>
        </w:rPr>
        <w:t>Además</w:t>
      </w:r>
      <w:r w:rsidR="006F75C5" w:rsidRPr="00522938">
        <w:rPr>
          <w:rFonts w:ascii="Palatino Linotype" w:eastAsia="Calibri" w:hAnsi="Palatino Linotype" w:cs="Tahoma"/>
          <w:bCs/>
          <w:sz w:val="22"/>
          <w:szCs w:val="22"/>
          <w:lang w:eastAsia="en-US"/>
        </w:rPr>
        <w:t xml:space="preserve"> de que, </w:t>
      </w:r>
      <w:r w:rsidR="0094264D" w:rsidRPr="00522938">
        <w:rPr>
          <w:rFonts w:ascii="Palatino Linotype" w:eastAsia="Calibri" w:hAnsi="Palatino Linotype" w:cs="Tahoma"/>
          <w:bCs/>
          <w:sz w:val="22"/>
          <w:szCs w:val="22"/>
          <w:lang w:eastAsia="en-US"/>
        </w:rPr>
        <w:t>deberán</w:t>
      </w:r>
      <w:r w:rsidR="006F75C5" w:rsidRPr="00522938">
        <w:rPr>
          <w:rFonts w:ascii="Palatino Linotype" w:eastAsia="Calibri" w:hAnsi="Palatino Linotype" w:cs="Tahoma"/>
          <w:bCs/>
          <w:sz w:val="22"/>
          <w:szCs w:val="22"/>
          <w:lang w:eastAsia="en-US"/>
        </w:rPr>
        <w:t xml:space="preserve"> tomar en cuenta lo establecido en los lineamientos generales en materia de clasificación de la información reservada y confidencial y, para la elaboración de versiones públicas, pues son </w:t>
      </w:r>
      <w:r w:rsidR="0094264D" w:rsidRPr="00522938">
        <w:rPr>
          <w:rFonts w:ascii="Palatino Linotype" w:eastAsia="Calibri" w:hAnsi="Palatino Linotype" w:cs="Tahoma"/>
          <w:bCs/>
          <w:sz w:val="22"/>
          <w:szCs w:val="22"/>
          <w:lang w:eastAsia="en-US"/>
        </w:rPr>
        <w:t>de observancia obligatoria.</w:t>
      </w:r>
    </w:p>
    <w:p w14:paraId="393B636D" w14:textId="77777777" w:rsidR="007722F1" w:rsidRPr="00522938" w:rsidRDefault="007722F1" w:rsidP="007722F1">
      <w:pPr>
        <w:spacing w:line="360" w:lineRule="auto"/>
        <w:jc w:val="both"/>
        <w:rPr>
          <w:rFonts w:ascii="Palatino Linotype" w:eastAsia="Calibri" w:hAnsi="Palatino Linotype" w:cs="Tahoma"/>
          <w:bCs/>
          <w:sz w:val="22"/>
          <w:szCs w:val="22"/>
          <w:lang w:eastAsia="en-US"/>
        </w:rPr>
      </w:pPr>
    </w:p>
    <w:p w14:paraId="456B6E0D" w14:textId="5423DD64" w:rsidR="00113B7A" w:rsidRPr="00522938" w:rsidRDefault="0094264D" w:rsidP="0094264D">
      <w:pPr>
        <w:spacing w:line="360" w:lineRule="auto"/>
        <w:jc w:val="both"/>
        <w:rPr>
          <w:rFonts w:ascii="Palatino Linotype" w:eastAsia="Calibri" w:hAnsi="Palatino Linotype" w:cs="Tahoma"/>
          <w:bCs/>
          <w:sz w:val="22"/>
          <w:szCs w:val="22"/>
          <w:lang w:eastAsia="en-US"/>
        </w:rPr>
      </w:pPr>
      <w:r w:rsidRPr="00522938">
        <w:rPr>
          <w:rFonts w:ascii="Palatino Linotype" w:eastAsia="Calibri" w:hAnsi="Palatino Linotype" w:cs="Tahoma"/>
          <w:bCs/>
          <w:sz w:val="22"/>
          <w:szCs w:val="22"/>
          <w:lang w:eastAsia="en-US"/>
        </w:rPr>
        <w:t>Dentro de este contexto</w:t>
      </w:r>
      <w:r w:rsidR="00113B7A" w:rsidRPr="00522938">
        <w:rPr>
          <w:rFonts w:ascii="Palatino Linotype" w:eastAsia="Calibri" w:hAnsi="Palatino Linotype" w:cs="Tahoma"/>
          <w:bCs/>
          <w:sz w:val="22"/>
          <w:szCs w:val="22"/>
          <w:lang w:eastAsia="en-US"/>
        </w:rPr>
        <w:t xml:space="preserve"> normativo</w:t>
      </w:r>
      <w:r w:rsidR="001937EF" w:rsidRPr="00522938">
        <w:rPr>
          <w:rFonts w:ascii="Palatino Linotype" w:eastAsia="Calibri" w:hAnsi="Palatino Linotype" w:cs="Tahoma"/>
          <w:bCs/>
          <w:sz w:val="22"/>
          <w:szCs w:val="22"/>
          <w:lang w:eastAsia="en-US"/>
        </w:rPr>
        <w:t xml:space="preserve">, es necesario retomar que, en un primer momento, mediante su respuesta inicial </w:t>
      </w:r>
      <w:r w:rsidRPr="00522938">
        <w:rPr>
          <w:rFonts w:ascii="Palatino Linotype" w:eastAsia="Calibri" w:hAnsi="Palatino Linotype" w:cs="Tahoma"/>
          <w:bCs/>
          <w:sz w:val="22"/>
          <w:szCs w:val="22"/>
          <w:lang w:eastAsia="en-US"/>
        </w:rPr>
        <w:t>el Sujeto Obligado clasi</w:t>
      </w:r>
      <w:r w:rsidR="00113B7A" w:rsidRPr="00522938">
        <w:rPr>
          <w:rFonts w:ascii="Palatino Linotype" w:eastAsia="Calibri" w:hAnsi="Palatino Linotype" w:cs="Tahoma"/>
          <w:bCs/>
          <w:sz w:val="22"/>
          <w:szCs w:val="22"/>
          <w:lang w:eastAsia="en-US"/>
        </w:rPr>
        <w:t xml:space="preserve">ficó la información relativa a los Partes de Novedades generados del primero al siete de enero de dos mil diecinueve, </w:t>
      </w:r>
      <w:r w:rsidR="001937EF" w:rsidRPr="00522938">
        <w:rPr>
          <w:rFonts w:ascii="Palatino Linotype" w:eastAsia="Calibri" w:hAnsi="Palatino Linotype" w:cs="Tahoma"/>
          <w:bCs/>
          <w:sz w:val="22"/>
          <w:szCs w:val="22"/>
          <w:lang w:eastAsia="en-US"/>
        </w:rPr>
        <w:t xml:space="preserve">con fundamento </w:t>
      </w:r>
      <w:r w:rsidR="001937EF" w:rsidRPr="00522938">
        <w:rPr>
          <w:rFonts w:ascii="Palatino Linotype" w:eastAsia="Calibri" w:hAnsi="Palatino Linotype" w:cs="Tahoma"/>
          <w:bCs/>
          <w:sz w:val="22"/>
          <w:szCs w:val="22"/>
          <w:lang w:eastAsia="en-US"/>
        </w:rPr>
        <w:lastRenderedPageBreak/>
        <w:t>en el artículo 140, fracciones I, VI, IX y X de la Ley de Transparencia y Acceso a la Información Pública del Estado de México y Municipios; sin embargo, en un segundo momento, modificó la clasificación de la información y mediante Acta de Comité de Transparencia de fecha veinticinco de marzo de dos mil diecinueve</w:t>
      </w:r>
      <w:r w:rsidR="0086629B">
        <w:rPr>
          <w:rFonts w:ascii="Palatino Linotype" w:eastAsia="Calibri" w:hAnsi="Palatino Linotype" w:cs="Tahoma"/>
          <w:bCs/>
          <w:sz w:val="22"/>
          <w:szCs w:val="22"/>
          <w:lang w:eastAsia="en-US"/>
        </w:rPr>
        <w:t xml:space="preserve"> y</w:t>
      </w:r>
      <w:r w:rsidR="001937EF" w:rsidRPr="00522938">
        <w:rPr>
          <w:rFonts w:ascii="Palatino Linotype" w:eastAsia="Calibri" w:hAnsi="Palatino Linotype" w:cs="Tahoma"/>
          <w:bCs/>
          <w:sz w:val="22"/>
          <w:szCs w:val="22"/>
          <w:lang w:eastAsia="en-US"/>
        </w:rPr>
        <w:t xml:space="preserve">, </w:t>
      </w:r>
      <w:r w:rsidR="0086629B" w:rsidRPr="00522938">
        <w:rPr>
          <w:rFonts w:ascii="Palatino Linotype" w:eastAsia="Calibri" w:hAnsi="Palatino Linotype" w:cs="Tahoma"/>
          <w:bCs/>
          <w:sz w:val="22"/>
          <w:szCs w:val="22"/>
          <w:lang w:eastAsia="en-US"/>
        </w:rPr>
        <w:t>reserv</w:t>
      </w:r>
      <w:r w:rsidR="0086629B">
        <w:rPr>
          <w:rFonts w:ascii="Palatino Linotype" w:eastAsia="Calibri" w:hAnsi="Palatino Linotype" w:cs="Tahoma"/>
          <w:bCs/>
          <w:sz w:val="22"/>
          <w:szCs w:val="22"/>
          <w:lang w:eastAsia="en-US"/>
        </w:rPr>
        <w:t>ó</w:t>
      </w:r>
      <w:r w:rsidR="0086629B" w:rsidRPr="00522938">
        <w:rPr>
          <w:rFonts w:ascii="Palatino Linotype" w:eastAsia="Calibri" w:hAnsi="Palatino Linotype" w:cs="Tahoma"/>
          <w:bCs/>
          <w:sz w:val="22"/>
          <w:szCs w:val="22"/>
          <w:lang w:eastAsia="en-US"/>
        </w:rPr>
        <w:t xml:space="preserve"> </w:t>
      </w:r>
      <w:r w:rsidR="001937EF" w:rsidRPr="00522938">
        <w:rPr>
          <w:rFonts w:ascii="Palatino Linotype" w:eastAsia="Calibri" w:hAnsi="Palatino Linotype" w:cs="Tahoma"/>
          <w:bCs/>
          <w:sz w:val="22"/>
          <w:szCs w:val="22"/>
          <w:lang w:eastAsia="en-US"/>
        </w:rPr>
        <w:t>la información únicamente con fundamento en el artículo 140, fracción VI, de la Ley de Transparencia y Acceso a la Información Pública del Estado de México y Municipios.</w:t>
      </w:r>
    </w:p>
    <w:p w14:paraId="442C2CCF" w14:textId="77777777" w:rsidR="0094264D" w:rsidRPr="00522938" w:rsidRDefault="0094264D" w:rsidP="0094264D">
      <w:pPr>
        <w:spacing w:line="360" w:lineRule="auto"/>
        <w:jc w:val="both"/>
        <w:rPr>
          <w:rFonts w:ascii="Palatino Linotype" w:eastAsia="Calibri" w:hAnsi="Palatino Linotype" w:cs="Tahoma"/>
          <w:bCs/>
          <w:sz w:val="22"/>
          <w:szCs w:val="22"/>
          <w:lang w:eastAsia="en-US"/>
        </w:rPr>
      </w:pPr>
    </w:p>
    <w:p w14:paraId="73A7A749" w14:textId="691E0A35" w:rsidR="0094264D" w:rsidRPr="00522938" w:rsidRDefault="001937EF" w:rsidP="001D1106">
      <w:pPr>
        <w:spacing w:line="360" w:lineRule="auto"/>
        <w:jc w:val="both"/>
        <w:rPr>
          <w:rFonts w:ascii="Palatino Linotype" w:eastAsia="Calibri" w:hAnsi="Palatino Linotype" w:cs="Tahoma"/>
          <w:bCs/>
          <w:sz w:val="22"/>
          <w:szCs w:val="22"/>
          <w:lang w:eastAsia="en-US"/>
        </w:rPr>
      </w:pPr>
      <w:r w:rsidRPr="00522938">
        <w:rPr>
          <w:rFonts w:ascii="Palatino Linotype" w:eastAsia="Calibri" w:hAnsi="Palatino Linotype" w:cs="Tahoma"/>
          <w:bCs/>
          <w:sz w:val="22"/>
          <w:szCs w:val="22"/>
          <w:lang w:eastAsia="en-US"/>
        </w:rPr>
        <w:t xml:space="preserve">Por </w:t>
      </w:r>
      <w:r w:rsidR="0086629B">
        <w:rPr>
          <w:rFonts w:ascii="Palatino Linotype" w:eastAsia="Calibri" w:hAnsi="Palatino Linotype" w:cs="Tahoma"/>
          <w:bCs/>
          <w:sz w:val="22"/>
          <w:szCs w:val="22"/>
          <w:lang w:eastAsia="en-US"/>
        </w:rPr>
        <w:t xml:space="preserve">lo </w:t>
      </w:r>
      <w:r w:rsidRPr="00522938">
        <w:rPr>
          <w:rFonts w:ascii="Palatino Linotype" w:eastAsia="Calibri" w:hAnsi="Palatino Linotype" w:cs="Tahoma"/>
          <w:bCs/>
          <w:sz w:val="22"/>
          <w:szCs w:val="22"/>
          <w:lang w:eastAsia="en-US"/>
        </w:rPr>
        <w:t>tanto</w:t>
      </w:r>
      <w:r w:rsidR="006B63E3" w:rsidRPr="00522938">
        <w:rPr>
          <w:rFonts w:ascii="Palatino Linotype" w:eastAsia="Calibri" w:hAnsi="Palatino Linotype" w:cs="Tahoma"/>
          <w:bCs/>
          <w:sz w:val="22"/>
          <w:szCs w:val="22"/>
          <w:lang w:eastAsia="en-US"/>
        </w:rPr>
        <w:t>,</w:t>
      </w:r>
      <w:r w:rsidRPr="00522938">
        <w:rPr>
          <w:rFonts w:ascii="Palatino Linotype" w:eastAsia="Calibri" w:hAnsi="Palatino Linotype" w:cs="Tahoma"/>
          <w:bCs/>
          <w:sz w:val="22"/>
          <w:szCs w:val="22"/>
          <w:lang w:eastAsia="en-US"/>
        </w:rPr>
        <w:t xml:space="preserve"> atendiendo a la modificación de la clasificación</w:t>
      </w:r>
      <w:r w:rsidR="0086629B" w:rsidRPr="0086629B">
        <w:rPr>
          <w:rFonts w:ascii="Palatino Linotype" w:eastAsia="Calibri" w:hAnsi="Palatino Linotype" w:cs="Tahoma"/>
          <w:bCs/>
          <w:sz w:val="22"/>
          <w:szCs w:val="22"/>
          <w:lang w:eastAsia="en-US"/>
        </w:rPr>
        <w:t xml:space="preserve"> </w:t>
      </w:r>
      <w:r w:rsidR="0086629B" w:rsidRPr="00522938">
        <w:rPr>
          <w:rFonts w:ascii="Palatino Linotype" w:eastAsia="Calibri" w:hAnsi="Palatino Linotype" w:cs="Tahoma"/>
          <w:bCs/>
          <w:sz w:val="22"/>
          <w:szCs w:val="22"/>
          <w:lang w:eastAsia="en-US"/>
        </w:rPr>
        <w:t>con la emisión de la segunda</w:t>
      </w:r>
      <w:r w:rsidRPr="00522938">
        <w:rPr>
          <w:rFonts w:ascii="Palatino Linotype" w:eastAsia="Calibri" w:hAnsi="Palatino Linotype" w:cs="Tahoma"/>
          <w:bCs/>
          <w:sz w:val="22"/>
          <w:szCs w:val="22"/>
          <w:lang w:eastAsia="en-US"/>
        </w:rPr>
        <w:t xml:space="preserve">, </w:t>
      </w:r>
      <w:r w:rsidR="0086629B">
        <w:rPr>
          <w:rFonts w:ascii="Palatino Linotype" w:eastAsia="Calibri" w:hAnsi="Palatino Linotype" w:cs="Tahoma"/>
          <w:bCs/>
          <w:sz w:val="22"/>
          <w:szCs w:val="22"/>
          <w:lang w:eastAsia="en-US"/>
        </w:rPr>
        <w:t>situación que deja</w:t>
      </w:r>
      <w:r w:rsidRPr="00522938">
        <w:rPr>
          <w:rFonts w:ascii="Palatino Linotype" w:eastAsia="Calibri" w:hAnsi="Palatino Linotype" w:cs="Tahoma"/>
          <w:bCs/>
          <w:sz w:val="22"/>
          <w:szCs w:val="22"/>
          <w:lang w:eastAsia="en-US"/>
        </w:rPr>
        <w:t xml:space="preserve"> sin efectos la primer Acta de Comité de Transparencia, </w:t>
      </w:r>
      <w:r w:rsidR="006B63E3" w:rsidRPr="00522938">
        <w:rPr>
          <w:rFonts w:ascii="Palatino Linotype" w:eastAsia="Calibri" w:hAnsi="Palatino Linotype" w:cs="Tahoma"/>
          <w:bCs/>
          <w:sz w:val="22"/>
          <w:szCs w:val="22"/>
          <w:lang w:eastAsia="en-US"/>
        </w:rPr>
        <w:t xml:space="preserve">se </w:t>
      </w:r>
      <w:r w:rsidR="0086629B">
        <w:rPr>
          <w:rFonts w:ascii="Palatino Linotype" w:eastAsia="Calibri" w:hAnsi="Palatino Linotype" w:cs="Tahoma"/>
          <w:bCs/>
          <w:sz w:val="22"/>
          <w:szCs w:val="22"/>
          <w:lang w:eastAsia="en-US"/>
        </w:rPr>
        <w:t>realizará</w:t>
      </w:r>
      <w:r w:rsidR="0086629B" w:rsidRPr="00522938">
        <w:rPr>
          <w:rFonts w:ascii="Palatino Linotype" w:eastAsia="Calibri" w:hAnsi="Palatino Linotype" w:cs="Tahoma"/>
          <w:bCs/>
          <w:sz w:val="22"/>
          <w:szCs w:val="22"/>
          <w:lang w:eastAsia="en-US"/>
        </w:rPr>
        <w:t xml:space="preserve"> </w:t>
      </w:r>
      <w:r w:rsidR="006B63E3" w:rsidRPr="00522938">
        <w:rPr>
          <w:rFonts w:ascii="Palatino Linotype" w:eastAsia="Calibri" w:hAnsi="Palatino Linotype" w:cs="Tahoma"/>
          <w:bCs/>
          <w:sz w:val="22"/>
          <w:szCs w:val="22"/>
          <w:lang w:eastAsia="en-US"/>
        </w:rPr>
        <w:t xml:space="preserve">el análisis de la clasificación a partir de la causal de reserva </w:t>
      </w:r>
      <w:r w:rsidRPr="00522938">
        <w:rPr>
          <w:rFonts w:ascii="Palatino Linotype" w:eastAsia="Calibri" w:hAnsi="Palatino Linotype" w:cs="Tahoma"/>
          <w:bCs/>
          <w:sz w:val="22"/>
          <w:szCs w:val="22"/>
          <w:lang w:eastAsia="en-US"/>
        </w:rPr>
        <w:t>prevista por el artículo 140, fracción VI, de la Ley de Transparencia y Acceso a la Información Pública del Estado de México y Municipios</w:t>
      </w:r>
      <w:r w:rsidR="00BA183C" w:rsidRPr="00522938">
        <w:rPr>
          <w:rFonts w:ascii="Palatino Linotype" w:eastAsia="Calibri" w:hAnsi="Palatino Linotype" w:cs="Tahoma"/>
          <w:bCs/>
          <w:sz w:val="22"/>
          <w:szCs w:val="22"/>
          <w:lang w:eastAsia="en-US"/>
        </w:rPr>
        <w:t xml:space="preserve">. </w:t>
      </w:r>
      <w:r w:rsidR="001D1106" w:rsidRPr="00522938">
        <w:rPr>
          <w:rFonts w:ascii="Palatino Linotype" w:eastAsia="Calibri" w:hAnsi="Palatino Linotype" w:cs="Tahoma"/>
          <w:bCs/>
          <w:sz w:val="22"/>
          <w:szCs w:val="22"/>
          <w:lang w:eastAsia="en-US"/>
        </w:rPr>
        <w:t>Consecuentemente</w:t>
      </w:r>
      <w:r w:rsidR="00525A0D" w:rsidRPr="00522938">
        <w:rPr>
          <w:rFonts w:ascii="Palatino Linotype" w:eastAsia="Calibri" w:hAnsi="Palatino Linotype" w:cs="Tahoma"/>
          <w:bCs/>
          <w:sz w:val="22"/>
          <w:szCs w:val="22"/>
          <w:lang w:eastAsia="en-US"/>
        </w:rPr>
        <w:t xml:space="preserve">, se verificará </w:t>
      </w:r>
      <w:r w:rsidR="00BA183C" w:rsidRPr="00522938">
        <w:rPr>
          <w:rFonts w:ascii="Palatino Linotype" w:eastAsia="Calibri" w:hAnsi="Palatino Linotype" w:cs="Tahoma"/>
          <w:bCs/>
          <w:sz w:val="22"/>
          <w:szCs w:val="22"/>
          <w:lang w:eastAsia="en-US"/>
        </w:rPr>
        <w:t>si la información requerida por el ahora Recurrente</w:t>
      </w:r>
      <w:r w:rsidR="001D1106" w:rsidRPr="00522938">
        <w:rPr>
          <w:rFonts w:ascii="Palatino Linotype" w:eastAsia="Calibri" w:hAnsi="Palatino Linotype" w:cs="Tahoma"/>
          <w:bCs/>
          <w:sz w:val="22"/>
          <w:szCs w:val="22"/>
          <w:lang w:eastAsia="en-US"/>
        </w:rPr>
        <w:t xml:space="preserve"> </w:t>
      </w:r>
      <w:bookmarkStart w:id="1" w:name="_Hlk4625365"/>
      <w:r w:rsidR="001D1106" w:rsidRPr="00522938">
        <w:rPr>
          <w:rFonts w:ascii="Palatino Linotype" w:eastAsia="Calibri" w:hAnsi="Palatino Linotype" w:cs="Tahoma"/>
          <w:bCs/>
          <w:sz w:val="22"/>
          <w:szCs w:val="22"/>
          <w:lang w:eastAsia="en-US"/>
        </w:rPr>
        <w:t xml:space="preserve">causa daño u obstruye la prevención o persecución de los delitos, altera el proceso de investigación de las carpetas de investigación, o </w:t>
      </w:r>
      <w:r w:rsidR="001A3993" w:rsidRPr="00522938">
        <w:rPr>
          <w:rFonts w:ascii="Palatino Linotype" w:eastAsia="Calibri" w:hAnsi="Palatino Linotype" w:cs="Tahoma"/>
          <w:bCs/>
          <w:sz w:val="22"/>
          <w:szCs w:val="22"/>
          <w:lang w:eastAsia="en-US"/>
        </w:rPr>
        <w:t>afecta</w:t>
      </w:r>
      <w:r w:rsidR="001D1106" w:rsidRPr="00522938">
        <w:rPr>
          <w:rFonts w:ascii="Palatino Linotype" w:eastAsia="Calibri" w:hAnsi="Palatino Linotype" w:cs="Tahoma"/>
          <w:bCs/>
          <w:sz w:val="22"/>
          <w:szCs w:val="22"/>
          <w:lang w:eastAsia="en-US"/>
        </w:rPr>
        <w:t xml:space="preserve"> </w:t>
      </w:r>
      <w:bookmarkStart w:id="2" w:name="_Hlk4624720"/>
      <w:r w:rsidR="001D1106" w:rsidRPr="00522938">
        <w:rPr>
          <w:rFonts w:ascii="Palatino Linotype" w:eastAsia="Calibri" w:hAnsi="Palatino Linotype" w:cs="Tahoma"/>
          <w:bCs/>
          <w:sz w:val="22"/>
          <w:szCs w:val="22"/>
          <w:lang w:eastAsia="en-US"/>
        </w:rPr>
        <w:t>la seguridad de un denunciante, querellante o testigo, así como sus familias</w:t>
      </w:r>
      <w:bookmarkEnd w:id="2"/>
      <w:r w:rsidR="001D1106" w:rsidRPr="00522938">
        <w:rPr>
          <w:rFonts w:ascii="Palatino Linotype" w:eastAsia="Calibri" w:hAnsi="Palatino Linotype" w:cs="Tahoma"/>
          <w:bCs/>
          <w:sz w:val="22"/>
          <w:szCs w:val="22"/>
          <w:lang w:eastAsia="en-US"/>
        </w:rPr>
        <w:t>.</w:t>
      </w:r>
    </w:p>
    <w:bookmarkEnd w:id="1"/>
    <w:p w14:paraId="03ACCCAE" w14:textId="77777777" w:rsidR="00BA183C" w:rsidRPr="00522938" w:rsidRDefault="00BA183C" w:rsidP="0094264D">
      <w:pPr>
        <w:spacing w:line="360" w:lineRule="auto"/>
        <w:jc w:val="both"/>
        <w:rPr>
          <w:rFonts w:ascii="Palatino Linotype" w:eastAsia="Calibri" w:hAnsi="Palatino Linotype" w:cs="Tahoma"/>
          <w:bCs/>
          <w:sz w:val="22"/>
          <w:szCs w:val="22"/>
          <w:lang w:eastAsia="en-US"/>
        </w:rPr>
      </w:pPr>
    </w:p>
    <w:p w14:paraId="53D86588" w14:textId="0601C698" w:rsidR="00BA183C" w:rsidRPr="00522938" w:rsidRDefault="00BA183C" w:rsidP="00BA183C">
      <w:pPr>
        <w:spacing w:line="360" w:lineRule="auto"/>
        <w:jc w:val="both"/>
        <w:rPr>
          <w:rFonts w:ascii="Palatino Linotype" w:eastAsia="Calibri" w:hAnsi="Palatino Linotype" w:cs="Tahoma"/>
          <w:bCs/>
          <w:sz w:val="22"/>
          <w:szCs w:val="22"/>
          <w:lang w:eastAsia="en-US"/>
        </w:rPr>
      </w:pPr>
      <w:r w:rsidRPr="00522938">
        <w:rPr>
          <w:rFonts w:ascii="Palatino Linotype" w:eastAsia="Calibri" w:hAnsi="Palatino Linotype" w:cs="Tahoma"/>
          <w:bCs/>
          <w:sz w:val="22"/>
          <w:szCs w:val="22"/>
          <w:lang w:eastAsia="en-US"/>
        </w:rPr>
        <w:t xml:space="preserve">Al respecto, el Vigésimo </w:t>
      </w:r>
      <w:r w:rsidR="009D2EE3" w:rsidRPr="00522938">
        <w:rPr>
          <w:rFonts w:ascii="Palatino Linotype" w:eastAsia="Calibri" w:hAnsi="Palatino Linotype" w:cs="Tahoma"/>
          <w:bCs/>
          <w:sz w:val="22"/>
          <w:szCs w:val="22"/>
          <w:lang w:eastAsia="en-US"/>
        </w:rPr>
        <w:t>sexto</w:t>
      </w:r>
      <w:r w:rsidRPr="00522938">
        <w:rPr>
          <w:rFonts w:ascii="Palatino Linotype" w:eastAsia="Calibri" w:hAnsi="Palatino Linotype" w:cs="Tahoma"/>
          <w:bCs/>
          <w:sz w:val="22"/>
          <w:szCs w:val="22"/>
          <w:lang w:eastAsia="en-US"/>
        </w:rPr>
        <w:t xml:space="preserve"> de los </w:t>
      </w:r>
      <w:bookmarkStart w:id="3" w:name="_Hlk4618599"/>
      <w:r w:rsidRPr="00522938">
        <w:rPr>
          <w:rFonts w:ascii="Palatino Linotype" w:eastAsia="Calibri" w:hAnsi="Palatino Linotype" w:cs="Tahoma"/>
          <w:bCs/>
          <w:sz w:val="22"/>
          <w:szCs w:val="22"/>
          <w:lang w:eastAsia="en-US"/>
        </w:rPr>
        <w:t>Lineamientos generales en materia de clasificación y desclasificación de la información, así como para la elaboración de versiones públicas, publicados en el Diario Oficial de la Federación el quince de abril de dos mil dieciséis, de observancia obligatoria para todos los</w:t>
      </w:r>
      <w:r w:rsidR="00F84EC8" w:rsidRPr="00522938">
        <w:rPr>
          <w:rFonts w:ascii="Palatino Linotype" w:eastAsia="Calibri" w:hAnsi="Palatino Linotype" w:cs="Tahoma"/>
          <w:bCs/>
          <w:sz w:val="22"/>
          <w:szCs w:val="22"/>
          <w:lang w:eastAsia="en-US"/>
        </w:rPr>
        <w:t xml:space="preserve"> sujetos obligados, refiere que es información reservada aquella que obstruya la prevención de delitos al obstaculizar las acciones implementadas por las autoridades para evitar su comisión, o menoscabar o limitar la capacidad de las autoridades para evitar la comisión de delitos.</w:t>
      </w:r>
    </w:p>
    <w:bookmarkEnd w:id="3"/>
    <w:p w14:paraId="2A6E6DDE" w14:textId="77777777" w:rsidR="009D2EE3" w:rsidRPr="00522938" w:rsidRDefault="009D2EE3" w:rsidP="00BA183C">
      <w:pPr>
        <w:spacing w:line="360" w:lineRule="auto"/>
        <w:jc w:val="both"/>
        <w:rPr>
          <w:rFonts w:ascii="Palatino Linotype" w:eastAsia="Calibri" w:hAnsi="Palatino Linotype" w:cs="Tahoma"/>
          <w:bCs/>
          <w:sz w:val="22"/>
          <w:szCs w:val="22"/>
          <w:lang w:eastAsia="en-US"/>
        </w:rPr>
      </w:pPr>
    </w:p>
    <w:p w14:paraId="7043A980" w14:textId="24BA6EED" w:rsidR="00F84EC8" w:rsidRPr="00522938" w:rsidRDefault="00F84EC8" w:rsidP="00F84EC8">
      <w:pPr>
        <w:spacing w:line="360" w:lineRule="auto"/>
        <w:jc w:val="both"/>
        <w:rPr>
          <w:rFonts w:ascii="Palatino Linotype" w:eastAsia="Calibri" w:hAnsi="Palatino Linotype" w:cs="Tahoma"/>
          <w:bCs/>
          <w:sz w:val="22"/>
          <w:szCs w:val="22"/>
          <w:lang w:eastAsia="en-US"/>
        </w:rPr>
      </w:pPr>
      <w:r w:rsidRPr="00522938">
        <w:rPr>
          <w:rFonts w:ascii="Palatino Linotype" w:eastAsia="Calibri" w:hAnsi="Palatino Linotype" w:cs="Tahoma"/>
          <w:bCs/>
          <w:sz w:val="22"/>
          <w:szCs w:val="22"/>
          <w:lang w:eastAsia="en-US"/>
        </w:rPr>
        <w:lastRenderedPageBreak/>
        <w:t>Por otro lado, el referido Lineamiento señala, para verifi</w:t>
      </w:r>
      <w:r w:rsidR="008F16A9">
        <w:rPr>
          <w:rFonts w:ascii="Palatino Linotype" w:eastAsia="Calibri" w:hAnsi="Palatino Linotype" w:cs="Tahoma"/>
          <w:bCs/>
          <w:sz w:val="22"/>
          <w:szCs w:val="22"/>
          <w:lang w:eastAsia="en-US"/>
        </w:rPr>
        <w:t>car</w:t>
      </w:r>
      <w:r w:rsidRPr="00522938">
        <w:rPr>
          <w:rFonts w:ascii="Palatino Linotype" w:eastAsia="Calibri" w:hAnsi="Palatino Linotype" w:cs="Tahoma"/>
          <w:bCs/>
          <w:sz w:val="22"/>
          <w:szCs w:val="22"/>
          <w:lang w:eastAsia="en-US"/>
        </w:rPr>
        <w:t xml:space="preserve"> el supuesto de reserva, </w:t>
      </w:r>
      <w:r w:rsidR="008F16A9">
        <w:rPr>
          <w:rFonts w:ascii="Palatino Linotype" w:eastAsia="Calibri" w:hAnsi="Palatino Linotype" w:cs="Tahoma"/>
          <w:bCs/>
          <w:sz w:val="22"/>
          <w:szCs w:val="22"/>
          <w:lang w:eastAsia="en-US"/>
        </w:rPr>
        <w:t xml:space="preserve"> que, </w:t>
      </w:r>
      <w:r w:rsidRPr="00522938">
        <w:rPr>
          <w:rFonts w:ascii="Palatino Linotype" w:eastAsia="Calibri" w:hAnsi="Palatino Linotype" w:cs="Tahoma"/>
          <w:bCs/>
          <w:sz w:val="22"/>
          <w:szCs w:val="22"/>
          <w:lang w:eastAsia="en-US"/>
        </w:rPr>
        <w:t>cuando se cause un perjuicio a las actividades de persecución de los delitos, deben de actualizarse los siguientes elementos:</w:t>
      </w:r>
    </w:p>
    <w:p w14:paraId="6ECA7521" w14:textId="77777777" w:rsidR="00F84EC8" w:rsidRPr="00522938" w:rsidRDefault="00F84EC8" w:rsidP="00F84EC8">
      <w:pPr>
        <w:spacing w:line="360" w:lineRule="auto"/>
        <w:jc w:val="both"/>
        <w:rPr>
          <w:rFonts w:ascii="Palatino Linotype" w:eastAsia="Calibri" w:hAnsi="Palatino Linotype" w:cs="Tahoma"/>
          <w:bCs/>
          <w:sz w:val="22"/>
          <w:szCs w:val="22"/>
          <w:lang w:eastAsia="en-US"/>
        </w:rPr>
      </w:pPr>
      <w:r w:rsidRPr="00522938">
        <w:rPr>
          <w:rFonts w:ascii="Palatino Linotype" w:eastAsia="Calibri" w:hAnsi="Palatino Linotype" w:cs="Tahoma"/>
          <w:bCs/>
          <w:sz w:val="22"/>
          <w:szCs w:val="22"/>
          <w:lang w:eastAsia="en-US"/>
        </w:rPr>
        <w:t xml:space="preserve"> </w:t>
      </w:r>
    </w:p>
    <w:p w14:paraId="67FC66E6" w14:textId="452B83F8" w:rsidR="00F84EC8" w:rsidRPr="00522938" w:rsidRDefault="00F84EC8" w:rsidP="000666CC">
      <w:pPr>
        <w:pStyle w:val="Prrafodelista"/>
        <w:numPr>
          <w:ilvl w:val="0"/>
          <w:numId w:val="36"/>
        </w:numPr>
        <w:spacing w:line="360" w:lineRule="auto"/>
        <w:jc w:val="both"/>
        <w:rPr>
          <w:rFonts w:ascii="Palatino Linotype" w:eastAsia="Calibri" w:hAnsi="Palatino Linotype" w:cs="Tahoma"/>
          <w:bCs/>
          <w:szCs w:val="22"/>
          <w:lang w:eastAsia="en-US"/>
        </w:rPr>
      </w:pPr>
      <w:r w:rsidRPr="00522938">
        <w:rPr>
          <w:rFonts w:ascii="Palatino Linotype" w:eastAsia="Calibri" w:hAnsi="Palatino Linotype" w:cs="Tahoma"/>
          <w:bCs/>
          <w:szCs w:val="22"/>
          <w:lang w:eastAsia="en-US"/>
        </w:rPr>
        <w:t>La existencia de un proceso penal en sustanciación o una carpeta de investigación en trámite;</w:t>
      </w:r>
    </w:p>
    <w:p w14:paraId="590485C1" w14:textId="21B3B5A0" w:rsidR="00F84EC8" w:rsidRPr="00522938" w:rsidRDefault="00F84EC8" w:rsidP="000666CC">
      <w:pPr>
        <w:pStyle w:val="Prrafodelista"/>
        <w:numPr>
          <w:ilvl w:val="0"/>
          <w:numId w:val="36"/>
        </w:numPr>
        <w:spacing w:line="360" w:lineRule="auto"/>
        <w:jc w:val="both"/>
        <w:rPr>
          <w:rFonts w:ascii="Palatino Linotype" w:eastAsia="Calibri" w:hAnsi="Palatino Linotype" w:cs="Tahoma"/>
          <w:bCs/>
          <w:szCs w:val="22"/>
          <w:lang w:eastAsia="en-US"/>
        </w:rPr>
      </w:pPr>
      <w:r w:rsidRPr="00522938">
        <w:rPr>
          <w:rFonts w:ascii="Palatino Linotype" w:eastAsia="Calibri" w:hAnsi="Palatino Linotype" w:cs="Tahoma"/>
          <w:bCs/>
          <w:szCs w:val="22"/>
          <w:lang w:eastAsia="en-US"/>
        </w:rPr>
        <w:t>Que se acredite el vínculo que existe entre la información solicitada y la carpeta de investigación, o el proceso penal, según sea el caso, y</w:t>
      </w:r>
    </w:p>
    <w:p w14:paraId="6979A01C" w14:textId="361E8BF0" w:rsidR="009D2EE3" w:rsidRPr="00522938" w:rsidRDefault="00F84EC8" w:rsidP="000666CC">
      <w:pPr>
        <w:pStyle w:val="Prrafodelista"/>
        <w:numPr>
          <w:ilvl w:val="0"/>
          <w:numId w:val="36"/>
        </w:numPr>
        <w:spacing w:line="360" w:lineRule="auto"/>
        <w:jc w:val="both"/>
        <w:rPr>
          <w:rFonts w:ascii="Palatino Linotype" w:eastAsia="Calibri" w:hAnsi="Palatino Linotype" w:cs="Tahoma"/>
          <w:bCs/>
          <w:szCs w:val="22"/>
          <w:lang w:eastAsia="en-US"/>
        </w:rPr>
      </w:pPr>
      <w:r w:rsidRPr="00522938">
        <w:rPr>
          <w:rFonts w:ascii="Palatino Linotype" w:eastAsia="Calibri" w:hAnsi="Palatino Linotype" w:cs="Tahoma"/>
          <w:bCs/>
          <w:szCs w:val="22"/>
          <w:lang w:eastAsia="en-US"/>
        </w:rPr>
        <w:t>Que la difusión de la información pueda impedir u obstruir las funciones que ejerce el Ministerio Público o su equivalente durante la etapa de investigación o ante los tribunales judiciales con motivo del ejercicio de la acción penal.</w:t>
      </w:r>
    </w:p>
    <w:p w14:paraId="7A00306E" w14:textId="77777777" w:rsidR="009D2EE3" w:rsidRPr="00522938" w:rsidRDefault="009D2EE3" w:rsidP="00BA183C">
      <w:pPr>
        <w:spacing w:line="360" w:lineRule="auto"/>
        <w:jc w:val="both"/>
        <w:rPr>
          <w:rFonts w:ascii="Palatino Linotype" w:eastAsia="Calibri" w:hAnsi="Palatino Linotype" w:cs="Tahoma"/>
          <w:bCs/>
          <w:sz w:val="22"/>
          <w:szCs w:val="22"/>
          <w:lang w:eastAsia="en-US"/>
        </w:rPr>
      </w:pPr>
    </w:p>
    <w:p w14:paraId="744ED921" w14:textId="40B528A3" w:rsidR="009D2EE3" w:rsidRPr="00522938" w:rsidRDefault="000666CC" w:rsidP="00BA183C">
      <w:pPr>
        <w:spacing w:line="360" w:lineRule="auto"/>
        <w:jc w:val="both"/>
        <w:rPr>
          <w:rFonts w:ascii="Palatino Linotype" w:eastAsia="Calibri" w:hAnsi="Palatino Linotype" w:cs="Tahoma"/>
          <w:bCs/>
          <w:sz w:val="22"/>
          <w:szCs w:val="22"/>
          <w:lang w:eastAsia="en-US"/>
        </w:rPr>
      </w:pPr>
      <w:r w:rsidRPr="00522938">
        <w:rPr>
          <w:rFonts w:ascii="Palatino Linotype" w:eastAsia="Calibri" w:hAnsi="Palatino Linotype" w:cs="Tahoma"/>
          <w:bCs/>
          <w:sz w:val="22"/>
          <w:szCs w:val="22"/>
          <w:lang w:eastAsia="en-US"/>
        </w:rPr>
        <w:t>Por su parte el Trigésimo primero de los citados Lineamientos, indica que, podrá considerarse como información reservada, aquella que forme parte de las averiguaciones previas o carpetas de investigación que resulte de la etapa de investigación, durante la cual, de conformidad con la normativa en materia penal, el Ministerio Público o su equivalente reúne indicios para el esclarecimiento de los hechos y, en su caso, los datos de prueba para sustentar el ejercicio o no de la acción penal, la acusación contra el imputado y la reparación del daño.</w:t>
      </w:r>
    </w:p>
    <w:p w14:paraId="0FECB9DB" w14:textId="77777777" w:rsidR="009D2EE3" w:rsidRPr="00522938" w:rsidRDefault="009D2EE3" w:rsidP="00BA183C">
      <w:pPr>
        <w:spacing w:line="360" w:lineRule="auto"/>
        <w:jc w:val="both"/>
        <w:rPr>
          <w:rFonts w:ascii="Palatino Linotype" w:eastAsia="Calibri" w:hAnsi="Palatino Linotype" w:cs="Tahoma"/>
          <w:bCs/>
          <w:sz w:val="22"/>
          <w:szCs w:val="22"/>
          <w:lang w:eastAsia="en-US"/>
        </w:rPr>
      </w:pPr>
    </w:p>
    <w:p w14:paraId="64D7223F" w14:textId="41C087E2" w:rsidR="001A3993" w:rsidRPr="00522938" w:rsidRDefault="001A3993" w:rsidP="001A3993">
      <w:pPr>
        <w:spacing w:line="360" w:lineRule="auto"/>
        <w:jc w:val="both"/>
        <w:rPr>
          <w:rFonts w:ascii="Palatino Linotype" w:eastAsia="Calibri" w:hAnsi="Palatino Linotype" w:cs="Tahoma"/>
          <w:bCs/>
          <w:sz w:val="22"/>
          <w:szCs w:val="22"/>
          <w:lang w:eastAsia="en-US"/>
        </w:rPr>
      </w:pPr>
      <w:r w:rsidRPr="00522938">
        <w:rPr>
          <w:rFonts w:ascii="Palatino Linotype" w:eastAsia="Calibri" w:hAnsi="Palatino Linotype" w:cs="Tahoma"/>
          <w:bCs/>
          <w:sz w:val="22"/>
          <w:szCs w:val="22"/>
          <w:lang w:eastAsia="en-US"/>
        </w:rPr>
        <w:t>Ahora bien, de conformidad con el artículo 81 de la Constitución Política del Estado Libre y Soberano de México, la investigación de los delitos corresponde al Ministerio Público y a las policías, las cuales actuarán bajo la conducción y mando de aquél en el ejercicio de esta función. Así pues, la persecución de los delitos y la decisión del ejercicio de la acción penal ante los órganos jurisdiccionales corresponden, en forma autónoma, al Ministerio Público.</w:t>
      </w:r>
    </w:p>
    <w:p w14:paraId="1229B3E2" w14:textId="77777777" w:rsidR="001A3993" w:rsidRPr="00522938" w:rsidRDefault="001A3993" w:rsidP="001A3993">
      <w:pPr>
        <w:spacing w:line="360" w:lineRule="auto"/>
        <w:jc w:val="both"/>
        <w:rPr>
          <w:rFonts w:ascii="Palatino Linotype" w:eastAsia="Calibri" w:hAnsi="Palatino Linotype" w:cs="Tahoma"/>
          <w:bCs/>
          <w:sz w:val="22"/>
          <w:szCs w:val="22"/>
          <w:lang w:eastAsia="en-US"/>
        </w:rPr>
      </w:pPr>
    </w:p>
    <w:p w14:paraId="1252C762" w14:textId="3BE5EF1E" w:rsidR="001A3993" w:rsidRPr="00522938" w:rsidRDefault="001A3993" w:rsidP="001A3993">
      <w:pPr>
        <w:spacing w:line="360" w:lineRule="auto"/>
        <w:jc w:val="both"/>
        <w:rPr>
          <w:rFonts w:ascii="Palatino Linotype" w:eastAsia="Calibri" w:hAnsi="Palatino Linotype" w:cs="Tahoma"/>
          <w:bCs/>
          <w:sz w:val="22"/>
          <w:szCs w:val="22"/>
          <w:lang w:eastAsia="en-US"/>
        </w:rPr>
      </w:pPr>
      <w:r w:rsidRPr="00522938">
        <w:rPr>
          <w:rFonts w:ascii="Palatino Linotype" w:eastAsia="Calibri" w:hAnsi="Palatino Linotype" w:cs="Tahoma"/>
          <w:bCs/>
          <w:sz w:val="22"/>
          <w:szCs w:val="22"/>
          <w:lang w:eastAsia="en-US"/>
        </w:rPr>
        <w:lastRenderedPageBreak/>
        <w:t xml:space="preserve">Con la finalidad de cumplir con sus atribuciones, </w:t>
      </w:r>
      <w:r w:rsidRPr="00881C03">
        <w:rPr>
          <w:rFonts w:ascii="Palatino Linotype" w:eastAsia="Calibri" w:hAnsi="Palatino Linotype" w:cs="Tahoma"/>
          <w:bCs/>
          <w:sz w:val="22"/>
          <w:szCs w:val="22"/>
          <w:u w:val="single"/>
          <w:lang w:eastAsia="en-US"/>
        </w:rPr>
        <w:t>las policías del Estado auxiliarán al Ministerio Público en el cumplimiento de sus atribuciones</w:t>
      </w:r>
      <w:r w:rsidRPr="00522938">
        <w:rPr>
          <w:rFonts w:ascii="Palatino Linotype" w:eastAsia="Calibri" w:hAnsi="Palatino Linotype" w:cs="Tahoma"/>
          <w:bCs/>
          <w:sz w:val="22"/>
          <w:szCs w:val="22"/>
          <w:lang w:eastAsia="en-US"/>
        </w:rPr>
        <w:t>, por lo que todas las autoridades del Estado y los municipios deben cumplir los requerimientos del Ministerio Público en ejercicio de sus atribuciones.</w:t>
      </w:r>
    </w:p>
    <w:p w14:paraId="7F7104B8" w14:textId="77777777" w:rsidR="001A3993" w:rsidRPr="00522938" w:rsidRDefault="001A3993" w:rsidP="001A3993">
      <w:pPr>
        <w:spacing w:line="360" w:lineRule="auto"/>
        <w:jc w:val="both"/>
        <w:rPr>
          <w:rFonts w:ascii="Palatino Linotype" w:eastAsia="Calibri" w:hAnsi="Palatino Linotype" w:cs="Tahoma"/>
          <w:bCs/>
          <w:sz w:val="22"/>
          <w:szCs w:val="22"/>
          <w:lang w:eastAsia="en-US"/>
        </w:rPr>
      </w:pPr>
    </w:p>
    <w:p w14:paraId="3E050D5B" w14:textId="1F3E40D5" w:rsidR="009D2EE3" w:rsidRPr="00522938" w:rsidRDefault="001A3993" w:rsidP="001A3993">
      <w:pPr>
        <w:spacing w:line="360" w:lineRule="auto"/>
        <w:jc w:val="both"/>
        <w:rPr>
          <w:rFonts w:ascii="Palatino Linotype" w:eastAsia="Calibri" w:hAnsi="Palatino Linotype" w:cs="Tahoma"/>
          <w:bCs/>
          <w:sz w:val="22"/>
          <w:szCs w:val="22"/>
          <w:lang w:eastAsia="en-US"/>
        </w:rPr>
      </w:pPr>
      <w:r w:rsidRPr="00522938">
        <w:rPr>
          <w:rFonts w:ascii="Palatino Linotype" w:eastAsia="Calibri" w:hAnsi="Palatino Linotype" w:cs="Tahoma"/>
          <w:bCs/>
          <w:sz w:val="22"/>
          <w:szCs w:val="22"/>
          <w:lang w:eastAsia="en-US"/>
        </w:rPr>
        <w:t xml:space="preserve">El Ministerio Público solicitará las medidas cautelares contra los imputados y providencias precautorias, buscará y presentará las pruebas que acrediten la participación de </w:t>
      </w:r>
      <w:r w:rsidR="008F16A9">
        <w:rPr>
          <w:rFonts w:ascii="Palatino Linotype" w:eastAsia="Calibri" w:hAnsi="Palatino Linotype" w:cs="Tahoma"/>
          <w:bCs/>
          <w:sz w:val="22"/>
          <w:szCs w:val="22"/>
          <w:lang w:eastAsia="en-US"/>
        </w:rPr>
        <w:t>e</w:t>
      </w:r>
      <w:r w:rsidRPr="00522938">
        <w:rPr>
          <w:rFonts w:ascii="Palatino Linotype" w:eastAsia="Calibri" w:hAnsi="Palatino Linotype" w:cs="Tahoma"/>
          <w:bCs/>
          <w:sz w:val="22"/>
          <w:szCs w:val="22"/>
          <w:lang w:eastAsia="en-US"/>
        </w:rPr>
        <w:t>stos en hechos que las leyes señalen como delitos, aplicará medidas de protección, procurará que los procesos en materia penal se sigan con regularidad para que la impartición de justicia sea pronta y expedita, pedirá la aplicación de las penas e intervendrá en todos los asuntos que la Ley determine.</w:t>
      </w:r>
    </w:p>
    <w:p w14:paraId="62DE3539" w14:textId="77777777" w:rsidR="009D2EE3" w:rsidRPr="00522938" w:rsidRDefault="009D2EE3" w:rsidP="00BA183C">
      <w:pPr>
        <w:spacing w:line="360" w:lineRule="auto"/>
        <w:jc w:val="both"/>
        <w:rPr>
          <w:rFonts w:ascii="Palatino Linotype" w:eastAsia="Calibri" w:hAnsi="Palatino Linotype" w:cs="Tahoma"/>
          <w:bCs/>
          <w:sz w:val="22"/>
          <w:szCs w:val="22"/>
          <w:lang w:eastAsia="en-US"/>
        </w:rPr>
      </w:pPr>
    </w:p>
    <w:p w14:paraId="01ACAB65" w14:textId="0EB43662" w:rsidR="009D2EE3" w:rsidRPr="008F16A9" w:rsidRDefault="00D70292" w:rsidP="00D70292">
      <w:pPr>
        <w:spacing w:line="360" w:lineRule="auto"/>
        <w:jc w:val="both"/>
        <w:rPr>
          <w:rFonts w:ascii="Palatino Linotype" w:eastAsia="Calibri" w:hAnsi="Palatino Linotype" w:cs="Tahoma"/>
          <w:bCs/>
          <w:sz w:val="22"/>
          <w:szCs w:val="22"/>
          <w:lang w:eastAsia="en-US"/>
        </w:rPr>
      </w:pPr>
      <w:r w:rsidRPr="00522938">
        <w:rPr>
          <w:rFonts w:ascii="Palatino Linotype" w:eastAsia="Calibri" w:hAnsi="Palatino Linotype" w:cs="Tahoma"/>
          <w:bCs/>
          <w:sz w:val="22"/>
          <w:szCs w:val="22"/>
          <w:lang w:eastAsia="en-US"/>
        </w:rPr>
        <w:t xml:space="preserve">Por su parte, el artículo 21, fracción VI, de la Ley de Seguridad del Estado de México, determina como atribución de los </w:t>
      </w:r>
      <w:r w:rsidRPr="00881C03">
        <w:rPr>
          <w:rFonts w:ascii="Palatino Linotype" w:eastAsia="Calibri" w:hAnsi="Palatino Linotype" w:cs="Tahoma"/>
          <w:bCs/>
          <w:sz w:val="22"/>
          <w:szCs w:val="22"/>
          <w:u w:val="single"/>
          <w:lang w:eastAsia="en-US"/>
        </w:rPr>
        <w:t>Presidentes Municipales, supervisar la actuación de los integrantes de las instituciones policiales a su cargo, en la investigación de delitos, bajo el mando y conducción de ministerio público</w:t>
      </w:r>
      <w:r w:rsidRPr="00522938">
        <w:rPr>
          <w:rFonts w:ascii="Palatino Linotype" w:eastAsia="Calibri" w:hAnsi="Palatino Linotype" w:cs="Tahoma"/>
          <w:bCs/>
          <w:sz w:val="22"/>
          <w:szCs w:val="22"/>
          <w:lang w:eastAsia="en-US"/>
        </w:rPr>
        <w:t xml:space="preserve">, así como </w:t>
      </w:r>
      <w:r w:rsidRPr="008F16A9">
        <w:rPr>
          <w:rFonts w:ascii="Palatino Linotype" w:eastAsia="Calibri" w:hAnsi="Palatino Linotype" w:cs="Tahoma"/>
          <w:bCs/>
          <w:sz w:val="22"/>
          <w:szCs w:val="22"/>
          <w:lang w:eastAsia="en-US"/>
        </w:rPr>
        <w:t>canalizar las denuncias de hechos probablemente constitutivos de delito, inmediatamente al ministerio público.</w:t>
      </w:r>
    </w:p>
    <w:p w14:paraId="7DFA8459" w14:textId="77777777" w:rsidR="00D70292" w:rsidRPr="00522938" w:rsidRDefault="00D70292" w:rsidP="00D70292">
      <w:pPr>
        <w:spacing w:line="360" w:lineRule="auto"/>
        <w:jc w:val="both"/>
        <w:rPr>
          <w:rFonts w:ascii="Palatino Linotype" w:eastAsia="Calibri" w:hAnsi="Palatino Linotype" w:cs="Tahoma"/>
          <w:bCs/>
          <w:sz w:val="22"/>
          <w:szCs w:val="22"/>
          <w:lang w:eastAsia="en-US"/>
        </w:rPr>
      </w:pPr>
    </w:p>
    <w:p w14:paraId="3296FE62" w14:textId="3249F0D7" w:rsidR="00D70292" w:rsidRPr="00522938" w:rsidRDefault="00EF6690" w:rsidP="00DE1B32">
      <w:pPr>
        <w:spacing w:line="360" w:lineRule="auto"/>
        <w:jc w:val="both"/>
        <w:rPr>
          <w:rFonts w:ascii="Palatino Linotype" w:eastAsia="Calibri" w:hAnsi="Palatino Linotype" w:cs="Tahoma"/>
          <w:bCs/>
          <w:sz w:val="22"/>
          <w:szCs w:val="22"/>
          <w:lang w:eastAsia="en-US"/>
        </w:rPr>
      </w:pPr>
      <w:r w:rsidRPr="00522938">
        <w:rPr>
          <w:rFonts w:ascii="Palatino Linotype" w:eastAsia="Calibri" w:hAnsi="Palatino Linotype" w:cs="Tahoma"/>
          <w:bCs/>
          <w:sz w:val="22"/>
          <w:szCs w:val="22"/>
          <w:lang w:eastAsia="en-US"/>
        </w:rPr>
        <w:t xml:space="preserve">Asimismo, el artículo 100, aparatado </w:t>
      </w:r>
      <w:r w:rsidR="00FA5736" w:rsidRPr="00522938">
        <w:rPr>
          <w:rFonts w:ascii="Palatino Linotype" w:eastAsia="Calibri" w:hAnsi="Palatino Linotype" w:cs="Tahoma"/>
          <w:bCs/>
          <w:sz w:val="22"/>
          <w:szCs w:val="22"/>
          <w:lang w:eastAsia="en-US"/>
        </w:rPr>
        <w:t xml:space="preserve">B, fracción I, inciso </w:t>
      </w:r>
      <w:r w:rsidRPr="00522938">
        <w:rPr>
          <w:rFonts w:ascii="Palatino Linotype" w:eastAsia="Calibri" w:hAnsi="Palatino Linotype" w:cs="Tahoma"/>
          <w:bCs/>
          <w:sz w:val="22"/>
          <w:szCs w:val="22"/>
          <w:lang w:eastAsia="en-US"/>
        </w:rPr>
        <w:t>w,</w:t>
      </w:r>
      <w:r w:rsidR="00FA5736" w:rsidRPr="00522938">
        <w:rPr>
          <w:rFonts w:ascii="Palatino Linotype" w:eastAsia="Calibri" w:hAnsi="Palatino Linotype" w:cs="Tahoma"/>
          <w:bCs/>
          <w:sz w:val="22"/>
          <w:szCs w:val="22"/>
          <w:lang w:eastAsia="en-US"/>
        </w:rPr>
        <w:t xml:space="preserve"> y fracción III, inciso e, g</w:t>
      </w:r>
      <w:r w:rsidR="00DE1B32" w:rsidRPr="00522938">
        <w:rPr>
          <w:rFonts w:ascii="Palatino Linotype" w:eastAsia="Calibri" w:hAnsi="Palatino Linotype" w:cs="Tahoma"/>
          <w:bCs/>
          <w:sz w:val="22"/>
          <w:szCs w:val="22"/>
          <w:lang w:eastAsia="en-US"/>
        </w:rPr>
        <w:t>, y</w:t>
      </w:r>
      <w:r w:rsidR="008F16A9">
        <w:rPr>
          <w:rFonts w:ascii="Palatino Linotype" w:eastAsia="Calibri" w:hAnsi="Palatino Linotype" w:cs="Tahoma"/>
          <w:bCs/>
          <w:sz w:val="22"/>
          <w:szCs w:val="22"/>
          <w:lang w:eastAsia="en-US"/>
        </w:rPr>
        <w:t>,</w:t>
      </w:r>
      <w:r w:rsidR="00DE1B32" w:rsidRPr="00522938">
        <w:rPr>
          <w:rFonts w:ascii="Palatino Linotype" w:eastAsia="Calibri" w:hAnsi="Palatino Linotype" w:cs="Tahoma"/>
          <w:bCs/>
          <w:sz w:val="22"/>
          <w:szCs w:val="22"/>
          <w:lang w:eastAsia="en-US"/>
        </w:rPr>
        <w:t xml:space="preserve"> z</w:t>
      </w:r>
      <w:r w:rsidR="00FA5736" w:rsidRPr="00522938">
        <w:rPr>
          <w:rFonts w:ascii="Palatino Linotype" w:eastAsia="Calibri" w:hAnsi="Palatino Linotype" w:cs="Tahoma"/>
          <w:bCs/>
          <w:sz w:val="22"/>
          <w:szCs w:val="22"/>
          <w:lang w:eastAsia="en-US"/>
        </w:rPr>
        <w:t xml:space="preserve">, </w:t>
      </w:r>
      <w:r w:rsidRPr="00522938">
        <w:rPr>
          <w:rFonts w:ascii="Palatino Linotype" w:eastAsia="Calibri" w:hAnsi="Palatino Linotype" w:cs="Tahoma"/>
          <w:bCs/>
          <w:sz w:val="22"/>
          <w:szCs w:val="22"/>
          <w:lang w:eastAsia="en-US"/>
        </w:rPr>
        <w:t>del mismo ordenamiento legal refiere que son obligaciones de las Instituciones de Seguridad</w:t>
      </w:r>
      <w:r w:rsidR="008F16A9">
        <w:rPr>
          <w:rFonts w:ascii="Palatino Linotype" w:eastAsia="Calibri" w:hAnsi="Palatino Linotype" w:cs="Tahoma"/>
          <w:bCs/>
          <w:sz w:val="22"/>
          <w:szCs w:val="22"/>
          <w:lang w:eastAsia="en-US"/>
        </w:rPr>
        <w:t>,</w:t>
      </w:r>
      <w:r w:rsidRPr="00522938">
        <w:rPr>
          <w:rFonts w:ascii="Palatino Linotype" w:eastAsia="Calibri" w:hAnsi="Palatino Linotype" w:cs="Tahoma"/>
          <w:bCs/>
          <w:sz w:val="22"/>
          <w:szCs w:val="22"/>
          <w:lang w:eastAsia="en-US"/>
        </w:rPr>
        <w:t xml:space="preserve"> </w:t>
      </w:r>
      <w:bookmarkStart w:id="4" w:name="_Hlk4620209"/>
      <w:r w:rsidRPr="00522938">
        <w:rPr>
          <w:rFonts w:ascii="Palatino Linotype" w:eastAsia="Calibri" w:hAnsi="Palatino Linotype" w:cs="Tahoma"/>
          <w:bCs/>
          <w:sz w:val="22"/>
          <w:szCs w:val="22"/>
          <w:lang w:eastAsia="en-US"/>
        </w:rPr>
        <w:t>entrevistar a las personas que pudieran aportar algún dato o elemento para la investigación, bajo la conducción</w:t>
      </w:r>
      <w:r w:rsidR="00FA5736" w:rsidRPr="00522938">
        <w:rPr>
          <w:rFonts w:ascii="Palatino Linotype" w:eastAsia="Calibri" w:hAnsi="Palatino Linotype" w:cs="Tahoma"/>
          <w:bCs/>
          <w:sz w:val="22"/>
          <w:szCs w:val="22"/>
          <w:lang w:eastAsia="en-US"/>
        </w:rPr>
        <w:t xml:space="preserve"> y mando del Ministerio Público y reunir la información que pueda ser útil para acreditar el hecho delictivo y la autoría o participación del imputado, conforme a las instrucciones del Ministerio Público, cumplir las medidas de protección ordenadas por el Ministerio Público</w:t>
      </w:r>
      <w:r w:rsidR="00DE1B32" w:rsidRPr="00522938">
        <w:rPr>
          <w:rFonts w:ascii="Palatino Linotype" w:eastAsia="Calibri" w:hAnsi="Palatino Linotype" w:cs="Tahoma"/>
          <w:bCs/>
          <w:sz w:val="22"/>
          <w:szCs w:val="22"/>
          <w:lang w:eastAsia="en-US"/>
        </w:rPr>
        <w:t xml:space="preserve">, </w:t>
      </w:r>
      <w:r w:rsidR="00FA5736" w:rsidRPr="00522938">
        <w:rPr>
          <w:rFonts w:ascii="Palatino Linotype" w:eastAsia="Calibri" w:hAnsi="Palatino Linotype" w:cs="Tahoma"/>
          <w:bCs/>
          <w:sz w:val="22"/>
          <w:szCs w:val="22"/>
          <w:lang w:eastAsia="en-US"/>
        </w:rPr>
        <w:t xml:space="preserve">practicar las investigaciones necesarias que permitan aclarar los hechos y la identidad de los imputados, informando de inmediato al Ministerio Público para su </w:t>
      </w:r>
      <w:r w:rsidR="00FA5736" w:rsidRPr="00522938">
        <w:rPr>
          <w:rFonts w:ascii="Palatino Linotype" w:eastAsia="Calibri" w:hAnsi="Palatino Linotype" w:cs="Tahoma"/>
          <w:bCs/>
          <w:sz w:val="22"/>
          <w:szCs w:val="22"/>
          <w:lang w:eastAsia="en-US"/>
        </w:rPr>
        <w:lastRenderedPageBreak/>
        <w:t>conducción jurídica</w:t>
      </w:r>
      <w:r w:rsidR="00DE1B32" w:rsidRPr="00522938">
        <w:rPr>
          <w:rFonts w:ascii="Palatino Linotype" w:eastAsia="Calibri" w:hAnsi="Palatino Linotype" w:cs="Tahoma"/>
          <w:bCs/>
          <w:sz w:val="22"/>
          <w:szCs w:val="22"/>
          <w:lang w:eastAsia="en-US"/>
        </w:rPr>
        <w:t xml:space="preserve">, así como </w:t>
      </w:r>
      <w:r w:rsidR="00DE1B32" w:rsidRPr="00522938">
        <w:rPr>
          <w:rFonts w:ascii="Palatino Linotype" w:eastAsia="Calibri" w:hAnsi="Palatino Linotype" w:cs="Tahoma"/>
          <w:b/>
          <w:bCs/>
          <w:sz w:val="22"/>
          <w:szCs w:val="22"/>
          <w:lang w:eastAsia="en-US"/>
        </w:rPr>
        <w:t>emitir los informes, partes policiales y demás documentos que se requieran por el Ministerio Público para la investigación, con los requisitos de fondo y forma que establezcan las disposiciones aplicables</w:t>
      </w:r>
      <w:r w:rsidR="00DE1B32" w:rsidRPr="00522938">
        <w:rPr>
          <w:rFonts w:ascii="Palatino Linotype" w:eastAsia="Calibri" w:hAnsi="Palatino Linotype" w:cs="Tahoma"/>
          <w:bCs/>
          <w:sz w:val="22"/>
          <w:szCs w:val="22"/>
          <w:lang w:eastAsia="en-US"/>
        </w:rPr>
        <w:t>.</w:t>
      </w:r>
    </w:p>
    <w:bookmarkEnd w:id="4"/>
    <w:p w14:paraId="3F87BC1F" w14:textId="5548B60B" w:rsidR="00DE1B32" w:rsidRPr="00522938" w:rsidRDefault="00DE1B32" w:rsidP="00DE1B32">
      <w:pPr>
        <w:spacing w:line="360" w:lineRule="auto"/>
        <w:jc w:val="both"/>
        <w:rPr>
          <w:rFonts w:ascii="Palatino Linotype" w:eastAsia="Calibri" w:hAnsi="Palatino Linotype" w:cs="Tahoma"/>
          <w:bCs/>
          <w:sz w:val="22"/>
          <w:szCs w:val="22"/>
          <w:lang w:eastAsia="en-US"/>
        </w:rPr>
      </w:pPr>
    </w:p>
    <w:p w14:paraId="617CBA75" w14:textId="385DCBF0" w:rsidR="00DE1B32" w:rsidRPr="00522938" w:rsidRDefault="00DC4EAA" w:rsidP="00DC4EAA">
      <w:pPr>
        <w:spacing w:line="360" w:lineRule="auto"/>
        <w:jc w:val="both"/>
        <w:rPr>
          <w:rFonts w:ascii="Palatino Linotype" w:eastAsia="Calibri" w:hAnsi="Palatino Linotype" w:cs="Tahoma"/>
          <w:bCs/>
          <w:sz w:val="22"/>
          <w:szCs w:val="22"/>
          <w:lang w:eastAsia="en-US"/>
        </w:rPr>
      </w:pPr>
      <w:r w:rsidRPr="00522938">
        <w:rPr>
          <w:rFonts w:ascii="Palatino Linotype" w:eastAsia="Calibri" w:hAnsi="Palatino Linotype" w:cs="Tahoma"/>
          <w:bCs/>
          <w:sz w:val="22"/>
          <w:szCs w:val="22"/>
          <w:lang w:eastAsia="en-US"/>
        </w:rPr>
        <w:t xml:space="preserve">Por su parte, el artículo 125, fracción VIII, y 144 de la Ley Orgánica Municipal del Estado de México, refieren que los municipios contaran con un cuerpo de seguridad pública. En concatenación el artículo 130 del Bando Municipal 2019 de Temascalcingo, define como </w:t>
      </w:r>
      <w:r w:rsidRPr="00881C03">
        <w:rPr>
          <w:rFonts w:ascii="Palatino Linotype" w:eastAsia="Calibri" w:hAnsi="Palatino Linotype" w:cs="Tahoma"/>
          <w:bCs/>
          <w:sz w:val="22"/>
          <w:szCs w:val="22"/>
          <w:u w:val="single"/>
          <w:lang w:eastAsia="en-US"/>
        </w:rPr>
        <w:t>seguridad pública</w:t>
      </w:r>
      <w:r w:rsidRPr="00522938">
        <w:rPr>
          <w:rFonts w:ascii="Palatino Linotype" w:eastAsia="Calibri" w:hAnsi="Palatino Linotype" w:cs="Tahoma"/>
          <w:bCs/>
          <w:sz w:val="22"/>
          <w:szCs w:val="22"/>
          <w:lang w:eastAsia="en-US"/>
        </w:rPr>
        <w:t xml:space="preserve"> y tránsito, al </w:t>
      </w:r>
      <w:r w:rsidRPr="00881C03">
        <w:rPr>
          <w:rFonts w:ascii="Palatino Linotype" w:eastAsia="Calibri" w:hAnsi="Palatino Linotype" w:cs="Tahoma"/>
          <w:bCs/>
          <w:sz w:val="22"/>
          <w:szCs w:val="22"/>
          <w:u w:val="single"/>
          <w:lang w:eastAsia="en-US"/>
        </w:rPr>
        <w:t xml:space="preserve">conjunto de acciones a cargo del Ayuntamiento, tendientes a mantener el orden </w:t>
      </w:r>
      <w:r w:rsidR="00AD10FB" w:rsidRPr="00881C03">
        <w:rPr>
          <w:rFonts w:ascii="Palatino Linotype" w:eastAsia="Calibri" w:hAnsi="Palatino Linotype" w:cs="Tahoma"/>
          <w:bCs/>
          <w:sz w:val="22"/>
          <w:szCs w:val="22"/>
          <w:u w:val="single"/>
          <w:lang w:eastAsia="en-US"/>
        </w:rPr>
        <w:t xml:space="preserve">público </w:t>
      </w:r>
      <w:r w:rsidRPr="00881C03">
        <w:rPr>
          <w:rFonts w:ascii="Palatino Linotype" w:eastAsia="Calibri" w:hAnsi="Palatino Linotype" w:cs="Tahoma"/>
          <w:bCs/>
          <w:sz w:val="22"/>
          <w:szCs w:val="22"/>
          <w:u w:val="single"/>
          <w:lang w:eastAsia="en-US"/>
        </w:rPr>
        <w:t xml:space="preserve">y garantizar </w:t>
      </w:r>
      <w:r w:rsidR="00AD10FB" w:rsidRPr="00881C03">
        <w:rPr>
          <w:rFonts w:ascii="Palatino Linotype" w:eastAsia="Calibri" w:hAnsi="Palatino Linotype" w:cs="Tahoma"/>
          <w:bCs/>
          <w:sz w:val="22"/>
          <w:szCs w:val="22"/>
          <w:u w:val="single"/>
          <w:lang w:eastAsia="en-US"/>
        </w:rPr>
        <w:t xml:space="preserve">la paz social, </w:t>
      </w:r>
      <w:r w:rsidRPr="00881C03">
        <w:rPr>
          <w:rFonts w:ascii="Palatino Linotype" w:eastAsia="Calibri" w:hAnsi="Palatino Linotype" w:cs="Tahoma"/>
          <w:bCs/>
          <w:sz w:val="22"/>
          <w:szCs w:val="22"/>
          <w:u w:val="single"/>
          <w:lang w:eastAsia="en-US"/>
        </w:rPr>
        <w:t>la integridad física de las personas y de sus bienes morales y materiales, así como el resguardo de los principios, éticos, jurídicos, culturales, políticos y sociales de la comunidad.</w:t>
      </w:r>
    </w:p>
    <w:p w14:paraId="7C8E19D5" w14:textId="77777777" w:rsidR="00EF6690" w:rsidRPr="00522938" w:rsidRDefault="00EF6690" w:rsidP="00EF6690">
      <w:pPr>
        <w:spacing w:line="360" w:lineRule="auto"/>
        <w:jc w:val="both"/>
        <w:rPr>
          <w:rFonts w:ascii="Palatino Linotype" w:eastAsia="Calibri" w:hAnsi="Palatino Linotype" w:cs="Tahoma"/>
          <w:bCs/>
          <w:sz w:val="22"/>
          <w:szCs w:val="22"/>
          <w:lang w:eastAsia="en-US"/>
        </w:rPr>
      </w:pPr>
    </w:p>
    <w:p w14:paraId="7ECAB7FA" w14:textId="36345DCC" w:rsidR="00EF6690" w:rsidRPr="00522938" w:rsidRDefault="00DC4EAA" w:rsidP="00EF6690">
      <w:pPr>
        <w:spacing w:line="360" w:lineRule="auto"/>
        <w:jc w:val="both"/>
        <w:rPr>
          <w:rFonts w:ascii="Palatino Linotype" w:eastAsia="Calibri" w:hAnsi="Palatino Linotype" w:cs="Tahoma"/>
          <w:bCs/>
          <w:sz w:val="22"/>
          <w:szCs w:val="22"/>
          <w:lang w:eastAsia="en-US"/>
        </w:rPr>
      </w:pPr>
      <w:r w:rsidRPr="00522938">
        <w:rPr>
          <w:rFonts w:ascii="Palatino Linotype" w:eastAsia="Calibri" w:hAnsi="Palatino Linotype" w:cs="Tahoma"/>
          <w:bCs/>
          <w:sz w:val="22"/>
          <w:szCs w:val="22"/>
          <w:lang w:eastAsia="en-US"/>
        </w:rPr>
        <w:t>Además, en sus artículos 131, 132, 133</w:t>
      </w:r>
      <w:r w:rsidR="008E78BD" w:rsidRPr="00522938">
        <w:rPr>
          <w:rFonts w:ascii="Palatino Linotype" w:eastAsia="Calibri" w:hAnsi="Palatino Linotype" w:cs="Tahoma"/>
          <w:bCs/>
          <w:sz w:val="22"/>
          <w:szCs w:val="22"/>
          <w:lang w:eastAsia="en-US"/>
        </w:rPr>
        <w:t xml:space="preserve">, </w:t>
      </w:r>
      <w:r w:rsidRPr="00522938">
        <w:rPr>
          <w:rFonts w:ascii="Palatino Linotype" w:eastAsia="Calibri" w:hAnsi="Palatino Linotype" w:cs="Tahoma"/>
          <w:bCs/>
          <w:sz w:val="22"/>
          <w:szCs w:val="22"/>
          <w:lang w:eastAsia="en-US"/>
        </w:rPr>
        <w:t>134</w:t>
      </w:r>
      <w:r w:rsidR="008E78BD" w:rsidRPr="00522938">
        <w:rPr>
          <w:rFonts w:ascii="Palatino Linotype" w:eastAsia="Calibri" w:hAnsi="Palatino Linotype" w:cs="Tahoma"/>
          <w:bCs/>
          <w:sz w:val="22"/>
          <w:szCs w:val="22"/>
          <w:lang w:eastAsia="en-US"/>
        </w:rPr>
        <w:t xml:space="preserve"> y 137</w:t>
      </w:r>
      <w:r w:rsidRPr="00522938">
        <w:rPr>
          <w:rFonts w:ascii="Palatino Linotype" w:eastAsia="Calibri" w:hAnsi="Palatino Linotype" w:cs="Tahoma"/>
          <w:bCs/>
          <w:sz w:val="22"/>
          <w:szCs w:val="22"/>
          <w:lang w:eastAsia="en-US"/>
        </w:rPr>
        <w:t>, determina que la</w:t>
      </w:r>
      <w:r w:rsidR="008E78BD" w:rsidRPr="00522938">
        <w:rPr>
          <w:rFonts w:ascii="Palatino Linotype" w:eastAsia="Calibri" w:hAnsi="Palatino Linotype" w:cs="Tahoma"/>
          <w:bCs/>
          <w:sz w:val="22"/>
          <w:szCs w:val="22"/>
          <w:lang w:eastAsia="en-US"/>
        </w:rPr>
        <w:t>s autoridades municipales en materia de seguridad pública preventiva son el Ayuntamiento, el Presidente Municipal, el Titular de la Dirección de Seguridad Pública Municipal y los integrantes del cuerpo de Seguridad Pública Municipal.</w:t>
      </w:r>
    </w:p>
    <w:p w14:paraId="7CB8C50E" w14:textId="576CA498" w:rsidR="008E78BD" w:rsidRPr="00522938" w:rsidRDefault="008E78BD" w:rsidP="00EF6690">
      <w:pPr>
        <w:spacing w:line="360" w:lineRule="auto"/>
        <w:jc w:val="both"/>
        <w:rPr>
          <w:rFonts w:ascii="Palatino Linotype" w:eastAsia="Calibri" w:hAnsi="Palatino Linotype" w:cs="Tahoma"/>
          <w:bCs/>
          <w:sz w:val="22"/>
          <w:szCs w:val="22"/>
          <w:lang w:eastAsia="en-US"/>
        </w:rPr>
      </w:pPr>
    </w:p>
    <w:p w14:paraId="7DF33474" w14:textId="7B0B324E" w:rsidR="008E78BD" w:rsidRPr="00522938" w:rsidRDefault="008E78BD" w:rsidP="008E78BD">
      <w:pPr>
        <w:spacing w:line="360" w:lineRule="auto"/>
        <w:jc w:val="both"/>
        <w:rPr>
          <w:rFonts w:ascii="Palatino Linotype" w:eastAsia="Calibri" w:hAnsi="Palatino Linotype" w:cs="Tahoma"/>
          <w:bCs/>
          <w:sz w:val="22"/>
          <w:szCs w:val="22"/>
          <w:lang w:eastAsia="en-US"/>
        </w:rPr>
      </w:pPr>
      <w:r w:rsidRPr="00522938">
        <w:rPr>
          <w:rFonts w:ascii="Palatino Linotype" w:eastAsia="Calibri" w:hAnsi="Palatino Linotype" w:cs="Tahoma"/>
          <w:bCs/>
          <w:sz w:val="22"/>
          <w:szCs w:val="22"/>
          <w:lang w:eastAsia="en-US"/>
        </w:rPr>
        <w:t xml:space="preserve">Corresponde a la Dirección de Seguridad Pública Municipal proteger los intereses de la sociedad, prevenir la comisión de delitos, presentar de manera inmediata ante la autoridad competente a las personas detenidas, por la presunta comisión de un delito, procediendo al registro correspondiente e </w:t>
      </w:r>
      <w:r w:rsidR="00AD10FB" w:rsidRPr="00522938">
        <w:rPr>
          <w:rFonts w:ascii="Palatino Linotype" w:eastAsia="Calibri" w:hAnsi="Palatino Linotype" w:cs="Tahoma"/>
          <w:bCs/>
          <w:sz w:val="22"/>
          <w:szCs w:val="22"/>
          <w:lang w:eastAsia="en-US"/>
        </w:rPr>
        <w:t>identificación plena</w:t>
      </w:r>
      <w:r w:rsidRPr="00522938">
        <w:rPr>
          <w:rFonts w:ascii="Palatino Linotype" w:eastAsia="Calibri" w:hAnsi="Palatino Linotype" w:cs="Tahoma"/>
          <w:bCs/>
          <w:sz w:val="22"/>
          <w:szCs w:val="22"/>
          <w:lang w:eastAsia="en-US"/>
        </w:rPr>
        <w:t>, garantizando la reserva y confidencialidad de sus datos personales a fin de no proporcionar información que la hagan susceptible de discriminación o constituyan una invasión a su privacidad.</w:t>
      </w:r>
    </w:p>
    <w:p w14:paraId="417BC974" w14:textId="77777777" w:rsidR="00D70292" w:rsidRPr="00522938" w:rsidRDefault="00D70292" w:rsidP="00BA183C">
      <w:pPr>
        <w:spacing w:line="360" w:lineRule="auto"/>
        <w:jc w:val="both"/>
        <w:rPr>
          <w:rFonts w:ascii="Palatino Linotype" w:eastAsia="Calibri" w:hAnsi="Palatino Linotype" w:cs="Tahoma"/>
          <w:bCs/>
          <w:sz w:val="22"/>
          <w:szCs w:val="22"/>
          <w:lang w:eastAsia="en-US"/>
        </w:rPr>
      </w:pPr>
    </w:p>
    <w:p w14:paraId="44EC2D20" w14:textId="1E2F4FE5" w:rsidR="00D70292" w:rsidRPr="00522938" w:rsidRDefault="00AD10FB" w:rsidP="00BA183C">
      <w:pPr>
        <w:spacing w:line="360" w:lineRule="auto"/>
        <w:jc w:val="both"/>
        <w:rPr>
          <w:rFonts w:ascii="Palatino Linotype" w:eastAsia="Calibri" w:hAnsi="Palatino Linotype" w:cs="Tahoma"/>
          <w:bCs/>
          <w:sz w:val="22"/>
          <w:szCs w:val="22"/>
          <w:lang w:eastAsia="en-US"/>
        </w:rPr>
      </w:pPr>
      <w:r w:rsidRPr="00522938">
        <w:rPr>
          <w:rFonts w:ascii="Palatino Linotype" w:eastAsia="Calibri" w:hAnsi="Palatino Linotype" w:cs="Tahoma"/>
          <w:bCs/>
          <w:sz w:val="22"/>
          <w:szCs w:val="22"/>
          <w:lang w:eastAsia="en-US"/>
        </w:rPr>
        <w:t>De la normatividad hasta aquí expuesta, se puede concluir lo siguiente:</w:t>
      </w:r>
    </w:p>
    <w:p w14:paraId="1818CC5A" w14:textId="0A64491A" w:rsidR="00AD10FB" w:rsidRPr="00522938" w:rsidRDefault="00AD10FB" w:rsidP="00BA183C">
      <w:pPr>
        <w:spacing w:line="360" w:lineRule="auto"/>
        <w:jc w:val="both"/>
        <w:rPr>
          <w:rFonts w:ascii="Palatino Linotype" w:eastAsia="Calibri" w:hAnsi="Palatino Linotype" w:cs="Tahoma"/>
          <w:bCs/>
          <w:sz w:val="22"/>
          <w:szCs w:val="22"/>
          <w:lang w:eastAsia="en-US"/>
        </w:rPr>
      </w:pPr>
    </w:p>
    <w:p w14:paraId="44552AF5" w14:textId="5286CBDE" w:rsidR="00AD10FB" w:rsidRPr="00522938" w:rsidRDefault="00AD10FB" w:rsidP="00AD10FB">
      <w:pPr>
        <w:pStyle w:val="Prrafodelista"/>
        <w:numPr>
          <w:ilvl w:val="0"/>
          <w:numId w:val="37"/>
        </w:numPr>
        <w:spacing w:line="360" w:lineRule="auto"/>
        <w:jc w:val="both"/>
        <w:rPr>
          <w:rFonts w:ascii="Palatino Linotype" w:eastAsia="Calibri" w:hAnsi="Palatino Linotype" w:cs="Tahoma"/>
          <w:bCs/>
          <w:szCs w:val="22"/>
          <w:lang w:eastAsia="en-US"/>
        </w:rPr>
      </w:pPr>
      <w:r w:rsidRPr="00522938">
        <w:rPr>
          <w:rFonts w:ascii="Palatino Linotype" w:eastAsia="Calibri" w:hAnsi="Palatino Linotype" w:cs="Tahoma"/>
          <w:bCs/>
          <w:szCs w:val="22"/>
          <w:lang w:eastAsia="en-US"/>
        </w:rPr>
        <w:lastRenderedPageBreak/>
        <w:t>Que la prevención de los delitos es una facultad del cuerpo de seguridad del Ayuntamiento de Temascalcingo y se ejerce directamente a través de la Dirección de Seguridad Pública Municipal.</w:t>
      </w:r>
    </w:p>
    <w:p w14:paraId="1847D386" w14:textId="59A92A31" w:rsidR="00AD10FB" w:rsidRPr="00522938" w:rsidRDefault="00AD10FB" w:rsidP="00AD10FB">
      <w:pPr>
        <w:pStyle w:val="Prrafodelista"/>
        <w:numPr>
          <w:ilvl w:val="0"/>
          <w:numId w:val="37"/>
        </w:numPr>
        <w:spacing w:line="360" w:lineRule="auto"/>
        <w:jc w:val="both"/>
        <w:rPr>
          <w:rFonts w:ascii="Palatino Linotype" w:eastAsia="Calibri" w:hAnsi="Palatino Linotype" w:cs="Tahoma"/>
          <w:bCs/>
          <w:szCs w:val="22"/>
          <w:lang w:eastAsia="en-US"/>
        </w:rPr>
      </w:pPr>
      <w:r w:rsidRPr="00522938">
        <w:rPr>
          <w:rFonts w:ascii="Palatino Linotype" w:eastAsia="Calibri" w:hAnsi="Palatino Linotype" w:cs="Tahoma"/>
          <w:bCs/>
          <w:szCs w:val="22"/>
          <w:lang w:eastAsia="en-US"/>
        </w:rPr>
        <w:t xml:space="preserve">Que la persecución de los delitos, a través de la investigación de los presuntos hechos y probables responsables, recae directamente en el Ministerio Público del Estado de México, no obstante, las autoridades de seguridad pública municipal, a petición del primero, podrán efectuar investigaciones, recabar información y entrevistar personas, siempre dentro de los </w:t>
      </w:r>
      <w:r w:rsidR="008A5915" w:rsidRPr="00522938">
        <w:rPr>
          <w:rFonts w:ascii="Palatino Linotype" w:eastAsia="Calibri" w:hAnsi="Palatino Linotype" w:cs="Tahoma"/>
          <w:bCs/>
          <w:szCs w:val="22"/>
          <w:lang w:eastAsia="en-US"/>
        </w:rPr>
        <w:t>límites</w:t>
      </w:r>
      <w:r w:rsidRPr="00522938">
        <w:rPr>
          <w:rFonts w:ascii="Palatino Linotype" w:eastAsia="Calibri" w:hAnsi="Palatino Linotype" w:cs="Tahoma"/>
          <w:bCs/>
          <w:szCs w:val="22"/>
          <w:lang w:eastAsia="en-US"/>
        </w:rPr>
        <w:t xml:space="preserve"> marcados por el ministerio público, con la finalidad de sustanciar las carpetas de investigación iniciadas por presuntos delitos.</w:t>
      </w:r>
    </w:p>
    <w:p w14:paraId="1A71D5FA" w14:textId="49C47B95" w:rsidR="00AD10FB" w:rsidRPr="00522938" w:rsidRDefault="005929E3" w:rsidP="00AD10FB">
      <w:pPr>
        <w:pStyle w:val="Prrafodelista"/>
        <w:numPr>
          <w:ilvl w:val="0"/>
          <w:numId w:val="37"/>
        </w:numPr>
        <w:spacing w:line="360" w:lineRule="auto"/>
        <w:jc w:val="both"/>
        <w:rPr>
          <w:rFonts w:ascii="Palatino Linotype" w:eastAsia="Calibri" w:hAnsi="Palatino Linotype" w:cs="Tahoma"/>
          <w:bCs/>
          <w:szCs w:val="22"/>
          <w:lang w:eastAsia="en-US"/>
        </w:rPr>
      </w:pPr>
      <w:r w:rsidRPr="00522938">
        <w:rPr>
          <w:rFonts w:ascii="Palatino Linotype" w:eastAsia="Calibri" w:hAnsi="Palatino Linotype" w:cs="Tahoma"/>
          <w:bCs/>
          <w:szCs w:val="22"/>
          <w:lang w:eastAsia="en-US"/>
        </w:rPr>
        <w:t xml:space="preserve">Que la Dirección de Seguridad Pública Municipal </w:t>
      </w:r>
      <w:r w:rsidR="008A5915" w:rsidRPr="00522938">
        <w:rPr>
          <w:rFonts w:ascii="Palatino Linotype" w:eastAsia="Calibri" w:hAnsi="Palatino Linotype" w:cs="Tahoma"/>
          <w:bCs/>
          <w:szCs w:val="22"/>
          <w:lang w:eastAsia="en-US"/>
        </w:rPr>
        <w:t>está</w:t>
      </w:r>
      <w:r w:rsidRPr="00522938">
        <w:rPr>
          <w:rFonts w:ascii="Palatino Linotype" w:eastAsia="Calibri" w:hAnsi="Palatino Linotype" w:cs="Tahoma"/>
          <w:bCs/>
          <w:szCs w:val="22"/>
          <w:lang w:eastAsia="en-US"/>
        </w:rPr>
        <w:t xml:space="preserve"> obligada a garantizar la reserva y confidencialidad de sus datos personales a fin de no proporcionar información que la hagan susceptible de discriminación o constituyan una invasión a su privacidad.</w:t>
      </w:r>
    </w:p>
    <w:p w14:paraId="5837F371" w14:textId="77777777" w:rsidR="009D2EE3" w:rsidRPr="00522938" w:rsidRDefault="009D2EE3" w:rsidP="00BA183C">
      <w:pPr>
        <w:spacing w:line="360" w:lineRule="auto"/>
        <w:jc w:val="both"/>
        <w:rPr>
          <w:rFonts w:ascii="Palatino Linotype" w:eastAsia="Calibri" w:hAnsi="Palatino Linotype" w:cs="Tahoma"/>
          <w:bCs/>
          <w:sz w:val="22"/>
          <w:szCs w:val="22"/>
          <w:lang w:eastAsia="en-US"/>
        </w:rPr>
      </w:pPr>
    </w:p>
    <w:p w14:paraId="75832744" w14:textId="4956E0DA" w:rsidR="009D2EE3" w:rsidRPr="00522938" w:rsidRDefault="005929E3" w:rsidP="00BA183C">
      <w:pPr>
        <w:spacing w:line="360" w:lineRule="auto"/>
        <w:jc w:val="both"/>
        <w:rPr>
          <w:rFonts w:ascii="Palatino Linotype" w:eastAsia="Calibri" w:hAnsi="Palatino Linotype" w:cs="Tahoma"/>
          <w:bCs/>
          <w:sz w:val="22"/>
          <w:szCs w:val="22"/>
          <w:lang w:eastAsia="en-US"/>
        </w:rPr>
      </w:pPr>
      <w:r w:rsidRPr="00522938">
        <w:rPr>
          <w:rFonts w:ascii="Palatino Linotype" w:eastAsia="Calibri" w:hAnsi="Palatino Linotype" w:cs="Tahoma"/>
          <w:bCs/>
          <w:sz w:val="22"/>
          <w:szCs w:val="22"/>
          <w:lang w:eastAsia="en-US"/>
        </w:rPr>
        <w:t>A lo anterior se añade que</w:t>
      </w:r>
      <w:r w:rsidR="00301E64">
        <w:rPr>
          <w:rFonts w:ascii="Palatino Linotype" w:eastAsia="Calibri" w:hAnsi="Palatino Linotype" w:cs="Tahoma"/>
          <w:bCs/>
          <w:sz w:val="22"/>
          <w:szCs w:val="22"/>
          <w:lang w:eastAsia="en-US"/>
        </w:rPr>
        <w:t>,</w:t>
      </w:r>
      <w:r w:rsidRPr="00522938">
        <w:rPr>
          <w:rFonts w:ascii="Palatino Linotype" w:eastAsia="Calibri" w:hAnsi="Palatino Linotype" w:cs="Tahoma"/>
          <w:bCs/>
          <w:sz w:val="22"/>
          <w:szCs w:val="22"/>
          <w:lang w:eastAsia="en-US"/>
        </w:rPr>
        <w:t xml:space="preserve"> cuando se </w:t>
      </w:r>
      <w:r w:rsidR="00301E64" w:rsidRPr="00522938">
        <w:rPr>
          <w:rFonts w:ascii="Palatino Linotype" w:eastAsia="Calibri" w:hAnsi="Palatino Linotype" w:cs="Tahoma"/>
          <w:bCs/>
          <w:sz w:val="22"/>
          <w:szCs w:val="22"/>
          <w:lang w:eastAsia="en-US"/>
        </w:rPr>
        <w:t>tuv</w:t>
      </w:r>
      <w:r w:rsidR="00301E64">
        <w:rPr>
          <w:rFonts w:ascii="Palatino Linotype" w:eastAsia="Calibri" w:hAnsi="Palatino Linotype" w:cs="Tahoma"/>
          <w:bCs/>
          <w:sz w:val="22"/>
          <w:szCs w:val="22"/>
          <w:lang w:eastAsia="en-US"/>
        </w:rPr>
        <w:t>o</w:t>
      </w:r>
      <w:r w:rsidR="00301E64" w:rsidRPr="00522938">
        <w:rPr>
          <w:rFonts w:ascii="Palatino Linotype" w:eastAsia="Calibri" w:hAnsi="Palatino Linotype" w:cs="Tahoma"/>
          <w:bCs/>
          <w:sz w:val="22"/>
          <w:szCs w:val="22"/>
          <w:lang w:eastAsia="en-US"/>
        </w:rPr>
        <w:t xml:space="preserve"> </w:t>
      </w:r>
      <w:r w:rsidRPr="00522938">
        <w:rPr>
          <w:rFonts w:ascii="Palatino Linotype" w:eastAsia="Calibri" w:hAnsi="Palatino Linotype" w:cs="Tahoma"/>
          <w:bCs/>
          <w:sz w:val="22"/>
          <w:szCs w:val="22"/>
          <w:lang w:eastAsia="en-US"/>
        </w:rPr>
        <w:t xml:space="preserve">a la vista la versión </w:t>
      </w:r>
      <w:r w:rsidR="008A5915" w:rsidRPr="00522938">
        <w:rPr>
          <w:rFonts w:ascii="Palatino Linotype" w:eastAsia="Calibri" w:hAnsi="Palatino Linotype" w:cs="Tahoma"/>
          <w:bCs/>
          <w:sz w:val="22"/>
          <w:szCs w:val="22"/>
          <w:lang w:eastAsia="en-US"/>
        </w:rPr>
        <w:t>íntegra</w:t>
      </w:r>
      <w:r w:rsidRPr="00522938">
        <w:rPr>
          <w:rFonts w:ascii="Palatino Linotype" w:eastAsia="Calibri" w:hAnsi="Palatino Linotype" w:cs="Tahoma"/>
          <w:bCs/>
          <w:sz w:val="22"/>
          <w:szCs w:val="22"/>
          <w:lang w:eastAsia="en-US"/>
        </w:rPr>
        <w:t xml:space="preserve"> de los Partes de Novedades generados del primero al siete de enero de dos mil diecinueve, se advirtió que contenían información precisa y detallada de acontecimientos que actualmente están relacionados con carpetas de investigación</w:t>
      </w:r>
      <w:r w:rsidR="00301E64">
        <w:rPr>
          <w:rFonts w:ascii="Palatino Linotype" w:eastAsia="Calibri" w:hAnsi="Palatino Linotype" w:cs="Tahoma"/>
          <w:bCs/>
          <w:sz w:val="22"/>
          <w:szCs w:val="22"/>
          <w:lang w:eastAsia="en-US"/>
        </w:rPr>
        <w:t xml:space="preserve"> en trámite</w:t>
      </w:r>
      <w:r w:rsidRPr="00522938">
        <w:rPr>
          <w:rFonts w:ascii="Palatino Linotype" w:eastAsia="Calibri" w:hAnsi="Palatino Linotype" w:cs="Tahoma"/>
          <w:bCs/>
          <w:sz w:val="22"/>
          <w:szCs w:val="22"/>
          <w:lang w:eastAsia="en-US"/>
        </w:rPr>
        <w:t>; los rondines que llevan a cabo los elementos de seguridad, pues se consigna la hora y el lugar</w:t>
      </w:r>
      <w:r w:rsidR="00301E64">
        <w:rPr>
          <w:rFonts w:ascii="Palatino Linotype" w:eastAsia="Calibri" w:hAnsi="Palatino Linotype" w:cs="Tahoma"/>
          <w:bCs/>
          <w:sz w:val="22"/>
          <w:szCs w:val="22"/>
          <w:lang w:eastAsia="en-US"/>
        </w:rPr>
        <w:t xml:space="preserve"> exacto; esto es, al precisar el</w:t>
      </w:r>
      <w:r w:rsidRPr="00522938">
        <w:rPr>
          <w:rFonts w:ascii="Palatino Linotype" w:eastAsia="Calibri" w:hAnsi="Palatino Linotype" w:cs="Tahoma"/>
          <w:bCs/>
          <w:sz w:val="22"/>
          <w:szCs w:val="22"/>
          <w:lang w:eastAsia="en-US"/>
        </w:rPr>
        <w:t xml:space="preserve"> tiempo </w:t>
      </w:r>
      <w:r w:rsidR="00301E64">
        <w:rPr>
          <w:rFonts w:ascii="Palatino Linotype" w:eastAsia="Calibri" w:hAnsi="Palatino Linotype" w:cs="Tahoma"/>
          <w:bCs/>
          <w:sz w:val="22"/>
          <w:szCs w:val="22"/>
          <w:lang w:eastAsia="en-US"/>
        </w:rPr>
        <w:t xml:space="preserve">y lugar </w:t>
      </w:r>
      <w:r w:rsidRPr="00522938">
        <w:rPr>
          <w:rFonts w:ascii="Palatino Linotype" w:eastAsia="Calibri" w:hAnsi="Palatino Linotype" w:cs="Tahoma"/>
          <w:bCs/>
          <w:sz w:val="22"/>
          <w:szCs w:val="22"/>
          <w:lang w:eastAsia="en-US"/>
        </w:rPr>
        <w:t>determinado</w:t>
      </w:r>
      <w:r w:rsidR="00301E64">
        <w:rPr>
          <w:rFonts w:ascii="Palatino Linotype" w:eastAsia="Calibri" w:hAnsi="Palatino Linotype" w:cs="Tahoma"/>
          <w:bCs/>
          <w:sz w:val="22"/>
          <w:szCs w:val="22"/>
          <w:lang w:eastAsia="en-US"/>
        </w:rPr>
        <w:t>,</w:t>
      </w:r>
      <w:r w:rsidRPr="00522938">
        <w:rPr>
          <w:rFonts w:ascii="Palatino Linotype" w:eastAsia="Calibri" w:hAnsi="Palatino Linotype" w:cs="Tahoma"/>
          <w:bCs/>
          <w:sz w:val="22"/>
          <w:szCs w:val="22"/>
          <w:lang w:eastAsia="en-US"/>
        </w:rPr>
        <w:t xml:space="preserve"> puede revelar patrones de seguridad y poner en riesgo la estrategia que sigue el Ayuntamiento; el nombre de elementos de seguridad que prestaron auxilio a la población en determinadas circunstancias; las instrucciones giradas por agentes del ministerio público para dar seguimiento a investigaciones por la probable comisión de delitos; hechos denunciados; diligencias de investigación; datos personales e información que identifica o hace identificables a las presuntas víctimas, testigos y las personas imputadas, tales como nombre, dirección, lugar de adscripción y otros datos de identificación y contacto </w:t>
      </w:r>
      <w:r w:rsidRPr="00522938">
        <w:rPr>
          <w:rFonts w:ascii="Palatino Linotype" w:eastAsia="Calibri" w:hAnsi="Palatino Linotype" w:cs="Tahoma"/>
          <w:bCs/>
          <w:sz w:val="22"/>
          <w:szCs w:val="22"/>
          <w:lang w:eastAsia="en-US"/>
        </w:rPr>
        <w:lastRenderedPageBreak/>
        <w:t>de los involucrados, así como la narrativa de hechos de la que se desprenden circunstancias de modo, tiempo y lugar de los hechos denunciados</w:t>
      </w:r>
    </w:p>
    <w:p w14:paraId="43865E27" w14:textId="77777777" w:rsidR="009D2EE3" w:rsidRPr="00522938" w:rsidRDefault="009D2EE3" w:rsidP="00BA183C">
      <w:pPr>
        <w:spacing w:line="360" w:lineRule="auto"/>
        <w:jc w:val="both"/>
        <w:rPr>
          <w:rFonts w:ascii="Palatino Linotype" w:eastAsia="Calibri" w:hAnsi="Palatino Linotype" w:cs="Tahoma"/>
          <w:bCs/>
          <w:sz w:val="22"/>
          <w:szCs w:val="22"/>
          <w:lang w:eastAsia="en-US"/>
        </w:rPr>
      </w:pPr>
    </w:p>
    <w:p w14:paraId="608B5B27" w14:textId="24FCE7A9" w:rsidR="00301E64" w:rsidRDefault="005929E3" w:rsidP="00BA183C">
      <w:pPr>
        <w:spacing w:line="360" w:lineRule="auto"/>
        <w:jc w:val="both"/>
        <w:rPr>
          <w:rFonts w:ascii="Palatino Linotype" w:eastAsia="Calibri" w:hAnsi="Palatino Linotype" w:cs="Tahoma"/>
          <w:bCs/>
          <w:sz w:val="22"/>
          <w:szCs w:val="22"/>
          <w:lang w:eastAsia="en-US"/>
        </w:rPr>
      </w:pPr>
      <w:r w:rsidRPr="00522938">
        <w:rPr>
          <w:rFonts w:ascii="Palatino Linotype" w:eastAsia="Calibri" w:hAnsi="Palatino Linotype" w:cs="Tahoma"/>
          <w:bCs/>
          <w:sz w:val="22"/>
          <w:szCs w:val="22"/>
          <w:lang w:eastAsia="en-US"/>
        </w:rPr>
        <w:t>Por lo que se puede decir que la información contenida en los Partes de Novedades se divide en tres grandes grupos</w:t>
      </w:r>
      <w:r w:rsidR="00301E64">
        <w:rPr>
          <w:rFonts w:ascii="Palatino Linotype" w:eastAsia="Calibri" w:hAnsi="Palatino Linotype" w:cs="Tahoma"/>
          <w:bCs/>
          <w:sz w:val="22"/>
          <w:szCs w:val="22"/>
          <w:lang w:eastAsia="en-US"/>
        </w:rPr>
        <w:t>:</w:t>
      </w:r>
    </w:p>
    <w:p w14:paraId="4E417FDA" w14:textId="77777777" w:rsidR="00301E64" w:rsidRDefault="00301E64" w:rsidP="00BA183C">
      <w:pPr>
        <w:spacing w:line="360" w:lineRule="auto"/>
        <w:jc w:val="both"/>
        <w:rPr>
          <w:rFonts w:ascii="Palatino Linotype" w:eastAsia="Calibri" w:hAnsi="Palatino Linotype" w:cs="Tahoma"/>
          <w:bCs/>
          <w:sz w:val="22"/>
          <w:szCs w:val="22"/>
          <w:lang w:eastAsia="en-US"/>
        </w:rPr>
      </w:pPr>
    </w:p>
    <w:p w14:paraId="4F6468F7" w14:textId="154FF76B" w:rsidR="00301E64" w:rsidRDefault="005929E3" w:rsidP="00BA183C">
      <w:pPr>
        <w:spacing w:line="360" w:lineRule="auto"/>
        <w:jc w:val="both"/>
        <w:rPr>
          <w:rFonts w:ascii="Palatino Linotype" w:eastAsia="Calibri" w:hAnsi="Palatino Linotype" w:cs="Tahoma"/>
          <w:bCs/>
          <w:sz w:val="22"/>
          <w:szCs w:val="22"/>
          <w:lang w:eastAsia="en-US"/>
        </w:rPr>
      </w:pPr>
      <w:r w:rsidRPr="00522938">
        <w:rPr>
          <w:rFonts w:ascii="Palatino Linotype" w:eastAsia="Calibri" w:hAnsi="Palatino Linotype" w:cs="Tahoma"/>
          <w:bCs/>
          <w:sz w:val="22"/>
          <w:szCs w:val="22"/>
          <w:lang w:eastAsia="en-US"/>
        </w:rPr>
        <w:t>El primero lo constituye la información relativa a los rondines,</w:t>
      </w:r>
      <w:r w:rsidR="00301E64">
        <w:rPr>
          <w:rFonts w:ascii="Palatino Linotype" w:eastAsia="Calibri" w:hAnsi="Palatino Linotype" w:cs="Tahoma"/>
          <w:bCs/>
          <w:sz w:val="22"/>
          <w:szCs w:val="22"/>
          <w:lang w:eastAsia="en-US"/>
        </w:rPr>
        <w:t xml:space="preserve"> que detallen</w:t>
      </w:r>
      <w:r w:rsidRPr="00522938">
        <w:rPr>
          <w:rFonts w:ascii="Palatino Linotype" w:eastAsia="Calibri" w:hAnsi="Palatino Linotype" w:cs="Tahoma"/>
          <w:bCs/>
          <w:sz w:val="22"/>
          <w:szCs w:val="22"/>
          <w:lang w:eastAsia="en-US"/>
        </w:rPr>
        <w:t xml:space="preserve"> fecha, hora y lugar</w:t>
      </w:r>
      <w:r w:rsidR="00301E64">
        <w:rPr>
          <w:rFonts w:ascii="Palatino Linotype" w:eastAsia="Calibri" w:hAnsi="Palatino Linotype" w:cs="Tahoma"/>
          <w:bCs/>
          <w:sz w:val="22"/>
          <w:szCs w:val="22"/>
          <w:lang w:eastAsia="en-US"/>
        </w:rPr>
        <w:t xml:space="preserve"> exacto</w:t>
      </w:r>
      <w:r w:rsidRPr="00522938">
        <w:rPr>
          <w:rFonts w:ascii="Palatino Linotype" w:eastAsia="Calibri" w:hAnsi="Palatino Linotype" w:cs="Tahoma"/>
          <w:bCs/>
          <w:sz w:val="22"/>
          <w:szCs w:val="22"/>
          <w:lang w:eastAsia="en-US"/>
        </w:rPr>
        <w:t xml:space="preserve"> en que transitan las unidades policiales. </w:t>
      </w:r>
    </w:p>
    <w:p w14:paraId="71EAE0DD" w14:textId="77777777" w:rsidR="00301E64" w:rsidRDefault="00301E64" w:rsidP="00BA183C">
      <w:pPr>
        <w:spacing w:line="360" w:lineRule="auto"/>
        <w:jc w:val="both"/>
        <w:rPr>
          <w:rFonts w:ascii="Palatino Linotype" w:eastAsia="Calibri" w:hAnsi="Palatino Linotype" w:cs="Tahoma"/>
          <w:bCs/>
          <w:sz w:val="22"/>
          <w:szCs w:val="22"/>
          <w:lang w:eastAsia="en-US"/>
        </w:rPr>
      </w:pPr>
    </w:p>
    <w:p w14:paraId="5AC1701A" w14:textId="7A403E8C" w:rsidR="00301E64" w:rsidRDefault="005929E3" w:rsidP="00BA183C">
      <w:pPr>
        <w:spacing w:line="360" w:lineRule="auto"/>
        <w:jc w:val="both"/>
        <w:rPr>
          <w:rFonts w:ascii="Palatino Linotype" w:eastAsia="Calibri" w:hAnsi="Palatino Linotype" w:cs="Tahoma"/>
          <w:bCs/>
          <w:sz w:val="22"/>
          <w:szCs w:val="22"/>
          <w:lang w:eastAsia="en-US"/>
        </w:rPr>
      </w:pPr>
      <w:r w:rsidRPr="00522938">
        <w:rPr>
          <w:rFonts w:ascii="Palatino Linotype" w:eastAsia="Calibri" w:hAnsi="Palatino Linotype" w:cs="Tahoma"/>
          <w:bCs/>
          <w:sz w:val="22"/>
          <w:szCs w:val="22"/>
          <w:lang w:eastAsia="en-US"/>
        </w:rPr>
        <w:t xml:space="preserve">El segundo compuesto por las </w:t>
      </w:r>
      <w:r w:rsidR="006677CC" w:rsidRPr="00522938">
        <w:rPr>
          <w:rFonts w:ascii="Palatino Linotype" w:eastAsia="Calibri" w:hAnsi="Palatino Linotype" w:cs="Tahoma"/>
          <w:bCs/>
          <w:sz w:val="22"/>
          <w:szCs w:val="22"/>
          <w:lang w:eastAsia="en-US"/>
        </w:rPr>
        <w:t>circunstancias de modo, tiempo y lugar de las investigaciones y vigilancia que por instrucciones del Ministerio Público efectuaron los elementos de seguridad municipal</w:t>
      </w:r>
      <w:r w:rsidR="00301E64">
        <w:rPr>
          <w:rFonts w:ascii="Palatino Linotype" w:eastAsia="Calibri" w:hAnsi="Palatino Linotype" w:cs="Tahoma"/>
          <w:bCs/>
          <w:sz w:val="22"/>
          <w:szCs w:val="22"/>
          <w:lang w:eastAsia="en-US"/>
        </w:rPr>
        <w:t>, en los que se precisa en número de la carpeta de investigación</w:t>
      </w:r>
      <w:r w:rsidR="006677CC" w:rsidRPr="00522938">
        <w:rPr>
          <w:rFonts w:ascii="Palatino Linotype" w:eastAsia="Calibri" w:hAnsi="Palatino Linotype" w:cs="Tahoma"/>
          <w:bCs/>
          <w:sz w:val="22"/>
          <w:szCs w:val="22"/>
          <w:lang w:eastAsia="en-US"/>
        </w:rPr>
        <w:t>.</w:t>
      </w:r>
    </w:p>
    <w:p w14:paraId="0D999AE3" w14:textId="77777777" w:rsidR="00301E64" w:rsidRDefault="00301E64" w:rsidP="00BA183C">
      <w:pPr>
        <w:spacing w:line="360" w:lineRule="auto"/>
        <w:jc w:val="both"/>
        <w:rPr>
          <w:rFonts w:ascii="Palatino Linotype" w:eastAsia="Calibri" w:hAnsi="Palatino Linotype" w:cs="Tahoma"/>
          <w:bCs/>
          <w:sz w:val="22"/>
          <w:szCs w:val="22"/>
          <w:lang w:eastAsia="en-US"/>
        </w:rPr>
      </w:pPr>
    </w:p>
    <w:p w14:paraId="14D6E127" w14:textId="37D3801D" w:rsidR="009D2EE3" w:rsidRPr="00522938" w:rsidRDefault="006677CC" w:rsidP="00BA183C">
      <w:pPr>
        <w:spacing w:line="360" w:lineRule="auto"/>
        <w:jc w:val="both"/>
        <w:rPr>
          <w:rFonts w:ascii="Palatino Linotype" w:eastAsia="Calibri" w:hAnsi="Palatino Linotype" w:cs="Tahoma"/>
          <w:bCs/>
          <w:sz w:val="22"/>
          <w:szCs w:val="22"/>
          <w:lang w:eastAsia="en-US"/>
        </w:rPr>
      </w:pPr>
      <w:r w:rsidRPr="00522938">
        <w:rPr>
          <w:rFonts w:ascii="Palatino Linotype" w:eastAsia="Calibri" w:hAnsi="Palatino Linotype" w:cs="Tahoma"/>
          <w:bCs/>
          <w:sz w:val="22"/>
          <w:szCs w:val="22"/>
          <w:lang w:eastAsia="en-US"/>
        </w:rPr>
        <w:t>El tercero integrado por los datos personales e información que identifica o hace identificables a las presuntas víctimas, testigos y las personas imputadas</w:t>
      </w:r>
      <w:r w:rsidR="00C52BC7">
        <w:rPr>
          <w:rFonts w:ascii="Palatino Linotype" w:eastAsia="Calibri" w:hAnsi="Palatino Linotype" w:cs="Tahoma"/>
          <w:bCs/>
          <w:sz w:val="22"/>
          <w:szCs w:val="22"/>
          <w:lang w:eastAsia="en-US"/>
        </w:rPr>
        <w:t>, por la presu</w:t>
      </w:r>
      <w:r w:rsidR="00301E64">
        <w:rPr>
          <w:rFonts w:ascii="Palatino Linotype" w:eastAsia="Calibri" w:hAnsi="Palatino Linotype" w:cs="Tahoma"/>
          <w:bCs/>
          <w:sz w:val="22"/>
          <w:szCs w:val="22"/>
          <w:lang w:eastAsia="en-US"/>
        </w:rPr>
        <w:t>nta comisión de delitos denunciados en primera instancia ante los elementos policiales que brindan servicio a la ciudadanía</w:t>
      </w:r>
      <w:r w:rsidRPr="00522938">
        <w:rPr>
          <w:rFonts w:ascii="Palatino Linotype" w:eastAsia="Calibri" w:hAnsi="Palatino Linotype" w:cs="Tahoma"/>
          <w:bCs/>
          <w:sz w:val="22"/>
          <w:szCs w:val="22"/>
          <w:lang w:eastAsia="en-US"/>
        </w:rPr>
        <w:t>.</w:t>
      </w:r>
    </w:p>
    <w:p w14:paraId="1BBA85D8" w14:textId="5DAD7CDE" w:rsidR="006677CC" w:rsidRPr="00522938" w:rsidRDefault="006677CC" w:rsidP="00BA183C">
      <w:pPr>
        <w:spacing w:line="360" w:lineRule="auto"/>
        <w:jc w:val="both"/>
        <w:rPr>
          <w:rFonts w:ascii="Palatino Linotype" w:eastAsia="Calibri" w:hAnsi="Palatino Linotype" w:cs="Tahoma"/>
          <w:bCs/>
          <w:sz w:val="22"/>
          <w:szCs w:val="22"/>
          <w:lang w:eastAsia="en-US"/>
        </w:rPr>
      </w:pPr>
    </w:p>
    <w:p w14:paraId="639C42D6" w14:textId="51C60509" w:rsidR="006677CC" w:rsidRPr="00522938" w:rsidRDefault="006677CC" w:rsidP="00BA183C">
      <w:pPr>
        <w:spacing w:line="360" w:lineRule="auto"/>
        <w:jc w:val="both"/>
        <w:rPr>
          <w:rFonts w:ascii="Palatino Linotype" w:eastAsia="Calibri" w:hAnsi="Palatino Linotype" w:cs="Tahoma"/>
          <w:bCs/>
          <w:sz w:val="22"/>
          <w:szCs w:val="22"/>
          <w:lang w:eastAsia="en-US"/>
        </w:rPr>
      </w:pPr>
      <w:r w:rsidRPr="00522938">
        <w:rPr>
          <w:rFonts w:ascii="Palatino Linotype" w:eastAsia="Calibri" w:hAnsi="Palatino Linotype" w:cs="Tahoma"/>
          <w:bCs/>
          <w:sz w:val="22"/>
          <w:szCs w:val="22"/>
          <w:lang w:eastAsia="en-US"/>
        </w:rPr>
        <w:t>Ahora, por lo que hace al primer grupo, relativo a la información precisa y detallada de rondines que efectúan los elementos de seguridad municipal, en términos del Vigésimo sexto de los Lineamientos generales en materia de clasificación y desclasificación de la información, así como para la elaboración de versiones públicas, publicados en el Diario Oficial de la Federación el quince de abril de dos mil dieciséis, de observancia obligatoria para todos los sujetos obligados, es información reservada aquella que obstruya la prevención de delitos al obstaculizar las acciones implementadas por las autoridades para evitar su comisión, o menoscabar o limitar la capacidad de las autoridades para evitar la comisión de delitos.</w:t>
      </w:r>
    </w:p>
    <w:p w14:paraId="110A171C" w14:textId="4106F8AD" w:rsidR="009D2EE3" w:rsidRPr="00522938" w:rsidRDefault="006677CC" w:rsidP="00BA183C">
      <w:pPr>
        <w:spacing w:line="360" w:lineRule="auto"/>
        <w:jc w:val="both"/>
        <w:rPr>
          <w:rFonts w:ascii="Palatino Linotype" w:eastAsia="Calibri" w:hAnsi="Palatino Linotype" w:cs="Tahoma"/>
          <w:bCs/>
          <w:sz w:val="22"/>
          <w:szCs w:val="22"/>
          <w:lang w:eastAsia="en-US"/>
        </w:rPr>
      </w:pPr>
      <w:r w:rsidRPr="00522938">
        <w:rPr>
          <w:rFonts w:ascii="Palatino Linotype" w:eastAsia="Calibri" w:hAnsi="Palatino Linotype" w:cs="Tahoma"/>
          <w:bCs/>
          <w:sz w:val="22"/>
          <w:szCs w:val="22"/>
          <w:lang w:eastAsia="en-US"/>
        </w:rPr>
        <w:lastRenderedPageBreak/>
        <w:t>En la diligencia de acceso este Instituto observó que los horarios, lugares, elementos de seguridad, identificación de patrullar y circunstancias, se repetían durante el periodo revisado, tan evidentemente que permitían, a primera vista y sin ningún método de investigación, generar un patrón, si se le puede denominar así, de patrullaje y vigilancia de zonas del ayuntamiento</w:t>
      </w:r>
      <w:r w:rsidR="00FB7761" w:rsidRPr="00522938">
        <w:rPr>
          <w:rFonts w:ascii="Palatino Linotype" w:eastAsia="Calibri" w:hAnsi="Palatino Linotype" w:cs="Tahoma"/>
          <w:bCs/>
          <w:sz w:val="22"/>
          <w:szCs w:val="22"/>
          <w:lang w:eastAsia="en-US"/>
        </w:rPr>
        <w:t>, lo cual, de revelarse la información, permitiría a cualquier interesado en cometer un ilícito fijar horarios en los que en determinadas zonas la vigilancia es nula y obtener un beneficio para sus fines.</w:t>
      </w:r>
    </w:p>
    <w:p w14:paraId="437EDD43" w14:textId="74FB3A10" w:rsidR="00FB7761" w:rsidRPr="00522938" w:rsidRDefault="00FB7761" w:rsidP="00BA183C">
      <w:pPr>
        <w:spacing w:line="360" w:lineRule="auto"/>
        <w:jc w:val="both"/>
        <w:rPr>
          <w:rFonts w:ascii="Palatino Linotype" w:eastAsia="Calibri" w:hAnsi="Palatino Linotype" w:cs="Tahoma"/>
          <w:bCs/>
          <w:sz w:val="22"/>
          <w:szCs w:val="22"/>
          <w:lang w:eastAsia="en-US"/>
        </w:rPr>
      </w:pPr>
    </w:p>
    <w:p w14:paraId="64EF7923" w14:textId="47E6B3DF" w:rsidR="00FB7761" w:rsidRPr="00522938" w:rsidRDefault="00FB7761" w:rsidP="00BA183C">
      <w:pPr>
        <w:spacing w:line="360" w:lineRule="auto"/>
        <w:jc w:val="both"/>
        <w:rPr>
          <w:rFonts w:ascii="Palatino Linotype" w:eastAsia="Calibri" w:hAnsi="Palatino Linotype" w:cs="Tahoma"/>
          <w:bCs/>
          <w:sz w:val="22"/>
          <w:szCs w:val="22"/>
          <w:lang w:eastAsia="en-US"/>
        </w:rPr>
      </w:pPr>
      <w:r w:rsidRPr="00522938">
        <w:rPr>
          <w:rFonts w:ascii="Palatino Linotype" w:eastAsia="Calibri" w:hAnsi="Palatino Linotype" w:cs="Tahoma"/>
          <w:bCs/>
          <w:sz w:val="22"/>
          <w:szCs w:val="22"/>
          <w:lang w:eastAsia="en-US"/>
        </w:rPr>
        <w:t>Cabe decir que otra de las formas en que la delincuencia puede llegar a poner en riesgo la prevención del delito es, precisamente, anulando, impidiendo u obstaculizando la actuación de los servidores públicos que realizan los recorridos en todo el territorio municipal con la finalidad de prevenir la comisión de delitos, por lo que la reserva de los datos de identificación de  los elementos, puede llegar a constituirse en un componente fundamental en el esfuerzo que realiza la Dirección de Seguridad Pública Municipal para prevenir el delito</w:t>
      </w:r>
      <w:r w:rsidR="003653C6">
        <w:rPr>
          <w:rFonts w:ascii="Palatino Linotype" w:eastAsia="Calibri" w:hAnsi="Palatino Linotype" w:cs="Tahoma"/>
          <w:bCs/>
          <w:sz w:val="22"/>
          <w:szCs w:val="22"/>
          <w:lang w:eastAsia="en-US"/>
        </w:rPr>
        <w:t>, pues en los partes policiales se puede identificar al elemento policial que cubre determinadas zonas y sus horarios.</w:t>
      </w:r>
    </w:p>
    <w:p w14:paraId="4B253C60" w14:textId="77777777" w:rsidR="009D2EE3" w:rsidRPr="00522938" w:rsidRDefault="009D2EE3" w:rsidP="00BA183C">
      <w:pPr>
        <w:spacing w:line="360" w:lineRule="auto"/>
        <w:jc w:val="both"/>
        <w:rPr>
          <w:rFonts w:ascii="Palatino Linotype" w:eastAsia="Calibri" w:hAnsi="Palatino Linotype" w:cs="Tahoma"/>
          <w:bCs/>
          <w:sz w:val="22"/>
          <w:szCs w:val="22"/>
          <w:lang w:eastAsia="en-US"/>
        </w:rPr>
      </w:pPr>
    </w:p>
    <w:p w14:paraId="3572245B" w14:textId="579DE8B3" w:rsidR="00AC018F" w:rsidRPr="00522938" w:rsidRDefault="00AC018F" w:rsidP="00AC018F">
      <w:pPr>
        <w:spacing w:line="360" w:lineRule="auto"/>
        <w:jc w:val="both"/>
        <w:rPr>
          <w:rFonts w:ascii="Palatino Linotype" w:eastAsia="Calibri" w:hAnsi="Palatino Linotype" w:cs="Tahoma"/>
          <w:bCs/>
          <w:sz w:val="22"/>
          <w:szCs w:val="22"/>
          <w:lang w:eastAsia="en-US"/>
        </w:rPr>
      </w:pPr>
      <w:r w:rsidRPr="00522938">
        <w:rPr>
          <w:rFonts w:ascii="Palatino Linotype" w:eastAsia="Calibri" w:hAnsi="Palatino Linotype" w:cs="Tahoma"/>
          <w:bCs/>
          <w:sz w:val="22"/>
          <w:szCs w:val="22"/>
          <w:lang w:eastAsia="en-US"/>
        </w:rPr>
        <w:t>Ahora bien, por lo que hace al segundo grupo de información que puede advertirse en los Partes de Novedades, relativo a las circunstancias de modo, tiempo y lugar de las investigaciones y vigilancia que por instrucciones del Ministerio Público efectuaron los elementos de seguridad municipal, el Vigésimo sexto de los lineamientos refiere que es información reservada aquella que cause un perjuicio a las actividades de persecución de los delitos, para lo cual deben de actualizarse los siguientes elementos:</w:t>
      </w:r>
    </w:p>
    <w:p w14:paraId="76E99025" w14:textId="77777777" w:rsidR="00AC018F" w:rsidRPr="00522938" w:rsidRDefault="00AC018F" w:rsidP="00AC018F">
      <w:pPr>
        <w:spacing w:line="360" w:lineRule="auto"/>
        <w:jc w:val="both"/>
        <w:rPr>
          <w:rFonts w:ascii="Palatino Linotype" w:eastAsia="Calibri" w:hAnsi="Palatino Linotype" w:cs="Tahoma"/>
          <w:bCs/>
          <w:sz w:val="22"/>
          <w:szCs w:val="22"/>
          <w:lang w:eastAsia="en-US"/>
        </w:rPr>
      </w:pPr>
      <w:r w:rsidRPr="00522938">
        <w:rPr>
          <w:rFonts w:ascii="Palatino Linotype" w:eastAsia="Calibri" w:hAnsi="Palatino Linotype" w:cs="Tahoma"/>
          <w:bCs/>
          <w:sz w:val="22"/>
          <w:szCs w:val="22"/>
          <w:lang w:eastAsia="en-US"/>
        </w:rPr>
        <w:t xml:space="preserve"> </w:t>
      </w:r>
    </w:p>
    <w:p w14:paraId="794BDA84" w14:textId="77777777" w:rsidR="00AC018F" w:rsidRPr="00522938" w:rsidRDefault="00AC018F" w:rsidP="00AC018F">
      <w:pPr>
        <w:pStyle w:val="Prrafodelista"/>
        <w:numPr>
          <w:ilvl w:val="0"/>
          <w:numId w:val="38"/>
        </w:numPr>
        <w:spacing w:line="360" w:lineRule="auto"/>
        <w:jc w:val="both"/>
        <w:rPr>
          <w:rFonts w:ascii="Palatino Linotype" w:eastAsia="Calibri" w:hAnsi="Palatino Linotype" w:cs="Tahoma"/>
          <w:bCs/>
          <w:szCs w:val="22"/>
          <w:lang w:eastAsia="en-US"/>
        </w:rPr>
      </w:pPr>
      <w:r w:rsidRPr="00522938">
        <w:rPr>
          <w:rFonts w:ascii="Palatino Linotype" w:eastAsia="Calibri" w:hAnsi="Palatino Linotype" w:cs="Tahoma"/>
          <w:bCs/>
          <w:szCs w:val="22"/>
          <w:lang w:eastAsia="en-US"/>
        </w:rPr>
        <w:t>La existencia de un proceso penal en sustanciación o una carpeta de investigación en trámite;</w:t>
      </w:r>
    </w:p>
    <w:p w14:paraId="6E0AFC8D" w14:textId="77777777" w:rsidR="00AC018F" w:rsidRPr="00522938" w:rsidRDefault="00AC018F" w:rsidP="00AC018F">
      <w:pPr>
        <w:pStyle w:val="Prrafodelista"/>
        <w:numPr>
          <w:ilvl w:val="0"/>
          <w:numId w:val="38"/>
        </w:numPr>
        <w:spacing w:line="360" w:lineRule="auto"/>
        <w:jc w:val="both"/>
        <w:rPr>
          <w:rFonts w:ascii="Palatino Linotype" w:eastAsia="Calibri" w:hAnsi="Palatino Linotype" w:cs="Tahoma"/>
          <w:bCs/>
          <w:szCs w:val="22"/>
          <w:lang w:eastAsia="en-US"/>
        </w:rPr>
      </w:pPr>
      <w:r w:rsidRPr="00522938">
        <w:rPr>
          <w:rFonts w:ascii="Palatino Linotype" w:eastAsia="Calibri" w:hAnsi="Palatino Linotype" w:cs="Tahoma"/>
          <w:bCs/>
          <w:szCs w:val="22"/>
          <w:lang w:eastAsia="en-US"/>
        </w:rPr>
        <w:lastRenderedPageBreak/>
        <w:t>Que se acredite el vínculo que existe entre la información solicitada y la carpeta de investigación, o el proceso penal, según sea el caso, y</w:t>
      </w:r>
    </w:p>
    <w:p w14:paraId="36879E24" w14:textId="77777777" w:rsidR="00AC018F" w:rsidRPr="00522938" w:rsidRDefault="00AC018F" w:rsidP="00AC018F">
      <w:pPr>
        <w:pStyle w:val="Prrafodelista"/>
        <w:numPr>
          <w:ilvl w:val="0"/>
          <w:numId w:val="38"/>
        </w:numPr>
        <w:spacing w:line="360" w:lineRule="auto"/>
        <w:jc w:val="both"/>
        <w:rPr>
          <w:rFonts w:ascii="Palatino Linotype" w:eastAsia="Calibri" w:hAnsi="Palatino Linotype" w:cs="Tahoma"/>
          <w:bCs/>
          <w:szCs w:val="22"/>
          <w:lang w:eastAsia="en-US"/>
        </w:rPr>
      </w:pPr>
      <w:r w:rsidRPr="00522938">
        <w:rPr>
          <w:rFonts w:ascii="Palatino Linotype" w:eastAsia="Calibri" w:hAnsi="Palatino Linotype" w:cs="Tahoma"/>
          <w:bCs/>
          <w:szCs w:val="22"/>
          <w:lang w:eastAsia="en-US"/>
        </w:rPr>
        <w:t>Que la difusión de la información pueda impedir u obstruir las funciones que ejerce el Ministerio Público o su equivalente durante la etapa de investigación o ante los tribunales judiciales con motivo del ejercicio de la acción penal.</w:t>
      </w:r>
    </w:p>
    <w:p w14:paraId="26DDADB8" w14:textId="5FF50DF7" w:rsidR="00AC018F" w:rsidRPr="00522938" w:rsidRDefault="00AC018F" w:rsidP="00BA183C">
      <w:pPr>
        <w:spacing w:line="360" w:lineRule="auto"/>
        <w:jc w:val="both"/>
        <w:rPr>
          <w:rFonts w:ascii="Palatino Linotype" w:eastAsia="Calibri" w:hAnsi="Palatino Linotype" w:cs="Tahoma"/>
          <w:bCs/>
          <w:sz w:val="22"/>
          <w:szCs w:val="22"/>
          <w:lang w:eastAsia="en-US"/>
        </w:rPr>
      </w:pPr>
    </w:p>
    <w:p w14:paraId="3D1E393C" w14:textId="64C2C91C" w:rsidR="00AF7B59" w:rsidRPr="00522938" w:rsidRDefault="00AC018F" w:rsidP="00AF7B59">
      <w:pPr>
        <w:spacing w:line="360" w:lineRule="auto"/>
        <w:jc w:val="both"/>
        <w:rPr>
          <w:rFonts w:ascii="Palatino Linotype" w:eastAsia="Calibri" w:hAnsi="Palatino Linotype" w:cs="Tahoma"/>
          <w:bCs/>
          <w:sz w:val="22"/>
          <w:szCs w:val="22"/>
          <w:lang w:eastAsia="en-US"/>
        </w:rPr>
      </w:pPr>
      <w:r w:rsidRPr="00522938">
        <w:rPr>
          <w:rFonts w:ascii="Palatino Linotype" w:eastAsia="Calibri" w:hAnsi="Palatino Linotype" w:cs="Tahoma"/>
          <w:bCs/>
          <w:sz w:val="22"/>
          <w:szCs w:val="22"/>
          <w:lang w:eastAsia="en-US"/>
        </w:rPr>
        <w:t xml:space="preserve">En primer lugar debe quedar claro que, si bien el Ministerio Público es la autoridad facultada para la </w:t>
      </w:r>
      <w:r w:rsidR="008A0A7A">
        <w:rPr>
          <w:rFonts w:ascii="Palatino Linotype" w:eastAsia="Calibri" w:hAnsi="Palatino Linotype" w:cs="Tahoma"/>
          <w:bCs/>
          <w:sz w:val="22"/>
          <w:szCs w:val="22"/>
          <w:lang w:eastAsia="en-US"/>
        </w:rPr>
        <w:t xml:space="preserve">realizar la investigación </w:t>
      </w:r>
      <w:r w:rsidRPr="00522938">
        <w:rPr>
          <w:rFonts w:ascii="Palatino Linotype" w:eastAsia="Calibri" w:hAnsi="Palatino Linotype" w:cs="Tahoma"/>
          <w:bCs/>
          <w:sz w:val="22"/>
          <w:szCs w:val="22"/>
          <w:lang w:eastAsia="en-US"/>
        </w:rPr>
        <w:t>de los delitos, lo cierto es</w:t>
      </w:r>
      <w:r w:rsidR="008A0A7A">
        <w:rPr>
          <w:rFonts w:ascii="Palatino Linotype" w:eastAsia="Calibri" w:hAnsi="Palatino Linotype" w:cs="Tahoma"/>
          <w:bCs/>
          <w:sz w:val="22"/>
          <w:szCs w:val="22"/>
          <w:lang w:eastAsia="en-US"/>
        </w:rPr>
        <w:t>,</w:t>
      </w:r>
      <w:r w:rsidRPr="00522938">
        <w:rPr>
          <w:rFonts w:ascii="Palatino Linotype" w:eastAsia="Calibri" w:hAnsi="Palatino Linotype" w:cs="Tahoma"/>
          <w:bCs/>
          <w:sz w:val="22"/>
          <w:szCs w:val="22"/>
          <w:lang w:eastAsia="en-US"/>
        </w:rPr>
        <w:t xml:space="preserve"> que las normas ya analizadas previamente, </w:t>
      </w:r>
      <w:r w:rsidR="008A0A7A">
        <w:rPr>
          <w:rFonts w:ascii="Palatino Linotype" w:eastAsia="Calibri" w:hAnsi="Palatino Linotype" w:cs="Tahoma"/>
          <w:bCs/>
          <w:sz w:val="22"/>
          <w:szCs w:val="22"/>
          <w:lang w:eastAsia="en-US"/>
        </w:rPr>
        <w:t>precisan que la labor del M</w:t>
      </w:r>
      <w:r w:rsidR="008A0A7A" w:rsidRPr="00522938">
        <w:rPr>
          <w:rFonts w:ascii="Palatino Linotype" w:eastAsia="Calibri" w:hAnsi="Palatino Linotype" w:cs="Tahoma"/>
          <w:bCs/>
          <w:sz w:val="22"/>
          <w:szCs w:val="22"/>
          <w:lang w:eastAsia="en-US"/>
        </w:rPr>
        <w:t xml:space="preserve">inisterio </w:t>
      </w:r>
      <w:r w:rsidR="008A0A7A">
        <w:rPr>
          <w:rFonts w:ascii="Palatino Linotype" w:eastAsia="Calibri" w:hAnsi="Palatino Linotype" w:cs="Tahoma"/>
          <w:bCs/>
          <w:sz w:val="22"/>
          <w:szCs w:val="22"/>
          <w:lang w:eastAsia="en-US"/>
        </w:rPr>
        <w:t>P</w:t>
      </w:r>
      <w:r w:rsidR="008A0A7A" w:rsidRPr="00522938">
        <w:rPr>
          <w:rFonts w:ascii="Palatino Linotype" w:eastAsia="Calibri" w:hAnsi="Palatino Linotype" w:cs="Tahoma"/>
          <w:bCs/>
          <w:sz w:val="22"/>
          <w:szCs w:val="22"/>
          <w:lang w:eastAsia="en-US"/>
        </w:rPr>
        <w:t>úblico</w:t>
      </w:r>
      <w:r w:rsidR="008A0A7A">
        <w:rPr>
          <w:rFonts w:ascii="Palatino Linotype" w:eastAsia="Calibri" w:hAnsi="Palatino Linotype" w:cs="Tahoma"/>
          <w:bCs/>
          <w:sz w:val="22"/>
          <w:szCs w:val="22"/>
          <w:lang w:eastAsia="en-US"/>
        </w:rPr>
        <w:t xml:space="preserve"> se realiza con apoyo de </w:t>
      </w:r>
      <w:r w:rsidRPr="00522938">
        <w:rPr>
          <w:rFonts w:ascii="Palatino Linotype" w:eastAsia="Calibri" w:hAnsi="Palatino Linotype" w:cs="Tahoma"/>
          <w:bCs/>
          <w:sz w:val="22"/>
          <w:szCs w:val="22"/>
          <w:lang w:eastAsia="en-US"/>
        </w:rPr>
        <w:t>la autoridad de seguridad pública municipal</w:t>
      </w:r>
      <w:r w:rsidR="008A0A7A">
        <w:rPr>
          <w:rFonts w:ascii="Palatino Linotype" w:eastAsia="Calibri" w:hAnsi="Palatino Linotype" w:cs="Tahoma"/>
          <w:bCs/>
          <w:sz w:val="22"/>
          <w:szCs w:val="22"/>
          <w:lang w:eastAsia="en-US"/>
        </w:rPr>
        <w:t>, quien tiene</w:t>
      </w:r>
      <w:r w:rsidRPr="00522938">
        <w:rPr>
          <w:rFonts w:ascii="Palatino Linotype" w:eastAsia="Calibri" w:hAnsi="Palatino Linotype" w:cs="Tahoma"/>
          <w:bCs/>
          <w:sz w:val="22"/>
          <w:szCs w:val="22"/>
          <w:lang w:eastAsia="en-US"/>
        </w:rPr>
        <w:t xml:space="preserve"> </w:t>
      </w:r>
      <w:r w:rsidR="00AF7B59" w:rsidRPr="00522938">
        <w:rPr>
          <w:rFonts w:ascii="Palatino Linotype" w:eastAsia="Calibri" w:hAnsi="Palatino Linotype" w:cs="Tahoma"/>
          <w:bCs/>
          <w:sz w:val="22"/>
          <w:szCs w:val="22"/>
          <w:lang w:eastAsia="en-US"/>
        </w:rPr>
        <w:t xml:space="preserve">atribuciones para entrevistar a las personas que pudieran aportar algún dato o elemento para la investigación, bajo la conducción y mando del Ministerio Público y reunir la información que pueda ser útil para acreditar el hecho delictivo y la autoría o participación del imputado, conforme a las instrucciones del Ministerio Público, cumplir las medidas de protección ordenadas por el Ministerio Público, practicar las investigaciones necesarias que permitan aclarar los hechos y la identidad de los imputados, informando de inmediato al Ministerio Público para su conducción jurídica, así como </w:t>
      </w:r>
      <w:r w:rsidR="00AF7B59" w:rsidRPr="00522938">
        <w:rPr>
          <w:rFonts w:ascii="Palatino Linotype" w:eastAsia="Calibri" w:hAnsi="Palatino Linotype" w:cs="Tahoma"/>
          <w:b/>
          <w:bCs/>
          <w:sz w:val="22"/>
          <w:szCs w:val="22"/>
          <w:lang w:eastAsia="en-US"/>
        </w:rPr>
        <w:t>emitir los informes, partes policiales y demás documentos que se requieran por el Ministerio Público para la investigación, con los requisitos de fondo y forma que establezcan las disposiciones aplicables</w:t>
      </w:r>
      <w:r w:rsidR="00AF7B59" w:rsidRPr="00522938">
        <w:rPr>
          <w:rFonts w:ascii="Palatino Linotype" w:eastAsia="Calibri" w:hAnsi="Palatino Linotype" w:cs="Tahoma"/>
          <w:bCs/>
          <w:sz w:val="22"/>
          <w:szCs w:val="22"/>
          <w:lang w:eastAsia="en-US"/>
        </w:rPr>
        <w:t>.</w:t>
      </w:r>
    </w:p>
    <w:p w14:paraId="5725AEFF" w14:textId="41734E8B" w:rsidR="00AC018F" w:rsidRPr="00522938" w:rsidRDefault="00AC018F" w:rsidP="00BA183C">
      <w:pPr>
        <w:spacing w:line="360" w:lineRule="auto"/>
        <w:jc w:val="both"/>
        <w:rPr>
          <w:rFonts w:ascii="Palatino Linotype" w:eastAsia="Calibri" w:hAnsi="Palatino Linotype" w:cs="Tahoma"/>
          <w:bCs/>
          <w:sz w:val="22"/>
          <w:szCs w:val="22"/>
          <w:lang w:eastAsia="en-US"/>
        </w:rPr>
      </w:pPr>
    </w:p>
    <w:p w14:paraId="6E8A1958" w14:textId="1C9F5629" w:rsidR="009D2EE3" w:rsidRPr="00881C03" w:rsidRDefault="00AF7B59" w:rsidP="00BA183C">
      <w:pPr>
        <w:spacing w:line="360" w:lineRule="auto"/>
        <w:jc w:val="both"/>
        <w:rPr>
          <w:rFonts w:ascii="Palatino Linotype" w:eastAsia="Calibri" w:hAnsi="Palatino Linotype" w:cs="Tahoma"/>
          <w:b/>
          <w:bCs/>
          <w:sz w:val="22"/>
          <w:szCs w:val="22"/>
          <w:lang w:eastAsia="en-US"/>
        </w:rPr>
      </w:pPr>
      <w:r w:rsidRPr="00522938">
        <w:rPr>
          <w:rFonts w:ascii="Palatino Linotype" w:eastAsia="Calibri" w:hAnsi="Palatino Linotype" w:cs="Tahoma"/>
          <w:bCs/>
          <w:sz w:val="22"/>
          <w:szCs w:val="22"/>
          <w:lang w:eastAsia="en-US"/>
        </w:rPr>
        <w:t xml:space="preserve">En ese sentido, </w:t>
      </w:r>
      <w:r w:rsidR="00AC018F" w:rsidRPr="00522938">
        <w:rPr>
          <w:rFonts w:ascii="Palatino Linotype" w:eastAsia="Calibri" w:hAnsi="Palatino Linotype" w:cs="Tahoma"/>
          <w:bCs/>
          <w:sz w:val="22"/>
          <w:szCs w:val="22"/>
          <w:lang w:eastAsia="en-US"/>
        </w:rPr>
        <w:t xml:space="preserve">de la diligencia se acceso se pudo observar </w:t>
      </w:r>
      <w:r w:rsidRPr="00522938">
        <w:rPr>
          <w:rFonts w:ascii="Palatino Linotype" w:eastAsia="Calibri" w:hAnsi="Palatino Linotype" w:cs="Tahoma"/>
          <w:bCs/>
          <w:sz w:val="22"/>
          <w:szCs w:val="22"/>
          <w:lang w:eastAsia="en-US"/>
        </w:rPr>
        <w:t xml:space="preserve">que los Partes de Novedades contienen </w:t>
      </w:r>
      <w:r w:rsidR="00AC018F" w:rsidRPr="00522938">
        <w:rPr>
          <w:rFonts w:ascii="Palatino Linotype" w:eastAsia="Calibri" w:hAnsi="Palatino Linotype" w:cs="Tahoma"/>
          <w:bCs/>
          <w:sz w:val="22"/>
          <w:szCs w:val="22"/>
          <w:lang w:eastAsia="en-US"/>
        </w:rPr>
        <w:t>números de carpetas de investigaciones,</w:t>
      </w:r>
      <w:r w:rsidRPr="00522938">
        <w:rPr>
          <w:rFonts w:ascii="Palatino Linotype" w:eastAsia="Calibri" w:hAnsi="Palatino Linotype" w:cs="Tahoma"/>
          <w:bCs/>
          <w:sz w:val="22"/>
          <w:szCs w:val="22"/>
          <w:lang w:eastAsia="en-US"/>
        </w:rPr>
        <w:t xml:space="preserve"> hechos denunciados,</w:t>
      </w:r>
      <w:r w:rsidR="00AC018F" w:rsidRPr="00522938">
        <w:rPr>
          <w:rFonts w:ascii="Palatino Linotype" w:eastAsia="Calibri" w:hAnsi="Palatino Linotype" w:cs="Tahoma"/>
          <w:bCs/>
          <w:sz w:val="22"/>
          <w:szCs w:val="22"/>
          <w:lang w:eastAsia="en-US"/>
        </w:rPr>
        <w:t xml:space="preserve"> instrucciones precisas sobre personas, lugares y hechos a investigar</w:t>
      </w:r>
      <w:r w:rsidRPr="00522938">
        <w:rPr>
          <w:rFonts w:ascii="Palatino Linotype" w:eastAsia="Calibri" w:hAnsi="Palatino Linotype" w:cs="Tahoma"/>
          <w:bCs/>
          <w:sz w:val="22"/>
          <w:szCs w:val="22"/>
          <w:lang w:eastAsia="en-US"/>
        </w:rPr>
        <w:t>,</w:t>
      </w:r>
      <w:r w:rsidR="00AC018F" w:rsidRPr="00522938">
        <w:rPr>
          <w:rFonts w:ascii="Palatino Linotype" w:eastAsia="Calibri" w:hAnsi="Palatino Linotype" w:cs="Tahoma"/>
          <w:bCs/>
          <w:sz w:val="22"/>
          <w:szCs w:val="22"/>
          <w:lang w:eastAsia="en-US"/>
        </w:rPr>
        <w:t xml:space="preserve"> </w:t>
      </w:r>
      <w:r w:rsidRPr="00522938">
        <w:rPr>
          <w:rFonts w:ascii="Palatino Linotype" w:eastAsia="Calibri" w:hAnsi="Palatino Linotype" w:cs="Tahoma"/>
          <w:bCs/>
          <w:sz w:val="22"/>
          <w:szCs w:val="22"/>
          <w:lang w:eastAsia="en-US"/>
        </w:rPr>
        <w:t xml:space="preserve">así como la narrativa de hechos de la que </w:t>
      </w:r>
      <w:r w:rsidRPr="00881C03">
        <w:rPr>
          <w:rFonts w:ascii="Palatino Linotype" w:eastAsia="Calibri" w:hAnsi="Palatino Linotype" w:cs="Tahoma"/>
          <w:b/>
          <w:bCs/>
          <w:sz w:val="22"/>
          <w:szCs w:val="22"/>
          <w:lang w:eastAsia="en-US"/>
        </w:rPr>
        <w:t>se desprenden circunstancias de modo, tiempo y lugar de los hechos denunciados.</w:t>
      </w:r>
    </w:p>
    <w:p w14:paraId="27B92A27" w14:textId="0592EA0C" w:rsidR="00AF7B59" w:rsidRPr="00522938" w:rsidRDefault="00AF7B59" w:rsidP="00BA183C">
      <w:pPr>
        <w:spacing w:line="360" w:lineRule="auto"/>
        <w:jc w:val="both"/>
        <w:rPr>
          <w:rFonts w:ascii="Palatino Linotype" w:eastAsia="Calibri" w:hAnsi="Palatino Linotype" w:cs="Tahoma"/>
          <w:bCs/>
          <w:sz w:val="22"/>
          <w:szCs w:val="22"/>
          <w:lang w:eastAsia="en-US"/>
        </w:rPr>
      </w:pPr>
    </w:p>
    <w:p w14:paraId="70297399" w14:textId="3BA24B92" w:rsidR="00AF7B59" w:rsidRPr="00522938" w:rsidRDefault="003930B0" w:rsidP="00BA183C">
      <w:pPr>
        <w:spacing w:line="360" w:lineRule="auto"/>
        <w:jc w:val="both"/>
        <w:rPr>
          <w:rFonts w:ascii="Palatino Linotype" w:eastAsia="Calibri" w:hAnsi="Palatino Linotype" w:cs="Tahoma"/>
          <w:bCs/>
          <w:sz w:val="22"/>
          <w:szCs w:val="22"/>
          <w:lang w:eastAsia="en-US"/>
        </w:rPr>
      </w:pPr>
      <w:r w:rsidRPr="00522938">
        <w:rPr>
          <w:rFonts w:ascii="Palatino Linotype" w:eastAsia="Calibri" w:hAnsi="Palatino Linotype" w:cs="Tahoma"/>
          <w:bCs/>
          <w:sz w:val="22"/>
          <w:szCs w:val="22"/>
          <w:lang w:eastAsia="en-US"/>
        </w:rPr>
        <w:lastRenderedPageBreak/>
        <w:t xml:space="preserve">Consecuentemente, la existencia de carpetas de investigación se acredita con </w:t>
      </w:r>
      <w:r w:rsidR="008A0A7A">
        <w:rPr>
          <w:rFonts w:ascii="Palatino Linotype" w:eastAsia="Calibri" w:hAnsi="Palatino Linotype" w:cs="Tahoma"/>
          <w:bCs/>
          <w:sz w:val="22"/>
          <w:szCs w:val="22"/>
          <w:lang w:eastAsia="en-US"/>
        </w:rPr>
        <w:t>los</w:t>
      </w:r>
      <w:r w:rsidRPr="00522938">
        <w:rPr>
          <w:rFonts w:ascii="Palatino Linotype" w:eastAsia="Calibri" w:hAnsi="Palatino Linotype" w:cs="Tahoma"/>
          <w:bCs/>
          <w:sz w:val="22"/>
          <w:szCs w:val="22"/>
          <w:lang w:eastAsia="en-US"/>
        </w:rPr>
        <w:t xml:space="preserve"> número</w:t>
      </w:r>
      <w:r w:rsidR="008A0A7A">
        <w:rPr>
          <w:rFonts w:ascii="Palatino Linotype" w:eastAsia="Calibri" w:hAnsi="Palatino Linotype" w:cs="Tahoma"/>
          <w:bCs/>
          <w:sz w:val="22"/>
          <w:szCs w:val="22"/>
          <w:lang w:eastAsia="en-US"/>
        </w:rPr>
        <w:t>s</w:t>
      </w:r>
      <w:r w:rsidRPr="00522938">
        <w:rPr>
          <w:rFonts w:ascii="Palatino Linotype" w:eastAsia="Calibri" w:hAnsi="Palatino Linotype" w:cs="Tahoma"/>
          <w:bCs/>
          <w:sz w:val="22"/>
          <w:szCs w:val="22"/>
          <w:lang w:eastAsia="en-US"/>
        </w:rPr>
        <w:t xml:space="preserve"> de identificación de la</w:t>
      </w:r>
      <w:r w:rsidR="008A0A7A">
        <w:rPr>
          <w:rFonts w:ascii="Palatino Linotype" w:eastAsia="Calibri" w:hAnsi="Palatino Linotype" w:cs="Tahoma"/>
          <w:bCs/>
          <w:sz w:val="22"/>
          <w:szCs w:val="22"/>
          <w:lang w:eastAsia="en-US"/>
        </w:rPr>
        <w:t>s</w:t>
      </w:r>
      <w:r w:rsidRPr="00522938">
        <w:rPr>
          <w:rFonts w:ascii="Palatino Linotype" w:eastAsia="Calibri" w:hAnsi="Palatino Linotype" w:cs="Tahoma"/>
          <w:bCs/>
          <w:sz w:val="22"/>
          <w:szCs w:val="22"/>
          <w:lang w:eastAsia="en-US"/>
        </w:rPr>
        <w:t xml:space="preserve"> misma</w:t>
      </w:r>
      <w:r w:rsidR="008A0A7A">
        <w:rPr>
          <w:rFonts w:ascii="Palatino Linotype" w:eastAsia="Calibri" w:hAnsi="Palatino Linotype" w:cs="Tahoma"/>
          <w:bCs/>
          <w:sz w:val="22"/>
          <w:szCs w:val="22"/>
          <w:lang w:eastAsia="en-US"/>
        </w:rPr>
        <w:t>s</w:t>
      </w:r>
      <w:r w:rsidRPr="00522938">
        <w:rPr>
          <w:rFonts w:ascii="Palatino Linotype" w:eastAsia="Calibri" w:hAnsi="Palatino Linotype" w:cs="Tahoma"/>
          <w:bCs/>
          <w:sz w:val="22"/>
          <w:szCs w:val="22"/>
          <w:lang w:eastAsia="en-US"/>
        </w:rPr>
        <w:t xml:space="preserve">, </w:t>
      </w:r>
      <w:r w:rsidR="008A0A7A">
        <w:rPr>
          <w:rFonts w:ascii="Palatino Linotype" w:eastAsia="Calibri" w:hAnsi="Palatino Linotype" w:cs="Tahoma"/>
          <w:bCs/>
          <w:sz w:val="22"/>
          <w:szCs w:val="22"/>
          <w:lang w:eastAsia="en-US"/>
        </w:rPr>
        <w:t>la precisión de que la actividad se realizó por instrucción</w:t>
      </w:r>
      <w:r w:rsidRPr="00522938">
        <w:rPr>
          <w:rFonts w:ascii="Palatino Linotype" w:eastAsia="Calibri" w:hAnsi="Palatino Linotype" w:cs="Tahoma"/>
          <w:bCs/>
          <w:sz w:val="22"/>
          <w:szCs w:val="22"/>
          <w:lang w:eastAsia="en-US"/>
        </w:rPr>
        <w:t xml:space="preserve"> de</w:t>
      </w:r>
      <w:r w:rsidR="008A0A7A">
        <w:rPr>
          <w:rFonts w:ascii="Palatino Linotype" w:eastAsia="Calibri" w:hAnsi="Palatino Linotype" w:cs="Tahoma"/>
          <w:bCs/>
          <w:sz w:val="22"/>
          <w:szCs w:val="22"/>
          <w:lang w:eastAsia="en-US"/>
        </w:rPr>
        <w:t>l</w:t>
      </w:r>
      <w:r w:rsidRPr="00522938">
        <w:rPr>
          <w:rFonts w:ascii="Palatino Linotype" w:eastAsia="Calibri" w:hAnsi="Palatino Linotype" w:cs="Tahoma"/>
          <w:bCs/>
          <w:sz w:val="22"/>
          <w:szCs w:val="22"/>
          <w:lang w:eastAsia="en-US"/>
        </w:rPr>
        <w:t xml:space="preserve"> Ministerio Público que </w:t>
      </w:r>
      <w:r w:rsidR="008A0A7A">
        <w:rPr>
          <w:rFonts w:ascii="Palatino Linotype" w:eastAsia="Calibri" w:hAnsi="Palatino Linotype" w:cs="Tahoma"/>
          <w:bCs/>
          <w:sz w:val="22"/>
          <w:szCs w:val="22"/>
          <w:lang w:eastAsia="en-US"/>
        </w:rPr>
        <w:t>dirige</w:t>
      </w:r>
      <w:r w:rsidR="008A0A7A" w:rsidRPr="00522938">
        <w:rPr>
          <w:rFonts w:ascii="Palatino Linotype" w:eastAsia="Calibri" w:hAnsi="Palatino Linotype" w:cs="Tahoma"/>
          <w:bCs/>
          <w:sz w:val="22"/>
          <w:szCs w:val="22"/>
          <w:lang w:eastAsia="en-US"/>
        </w:rPr>
        <w:t xml:space="preserve"> </w:t>
      </w:r>
      <w:r w:rsidRPr="00522938">
        <w:rPr>
          <w:rFonts w:ascii="Palatino Linotype" w:eastAsia="Calibri" w:hAnsi="Palatino Linotype" w:cs="Tahoma"/>
          <w:bCs/>
          <w:sz w:val="22"/>
          <w:szCs w:val="22"/>
          <w:lang w:eastAsia="en-US"/>
        </w:rPr>
        <w:t>la investigación, detención o resguardo y demás elementos precisados y detallados en los Partes de Novedades del periodo requerido por el Particular, cabe decir que dichos documentos, en términos de las Leyes analizadas y las manifestaciones efectuadas por el Sujeto Obligado, son proporcionado</w:t>
      </w:r>
      <w:r w:rsidR="008A0A7A">
        <w:rPr>
          <w:rFonts w:ascii="Palatino Linotype" w:eastAsia="Calibri" w:hAnsi="Palatino Linotype" w:cs="Tahoma"/>
          <w:bCs/>
          <w:sz w:val="22"/>
          <w:szCs w:val="22"/>
          <w:lang w:eastAsia="en-US"/>
        </w:rPr>
        <w:t>s</w:t>
      </w:r>
      <w:r w:rsidRPr="00522938">
        <w:rPr>
          <w:rFonts w:ascii="Palatino Linotype" w:eastAsia="Calibri" w:hAnsi="Palatino Linotype" w:cs="Tahoma"/>
          <w:bCs/>
          <w:sz w:val="22"/>
          <w:szCs w:val="22"/>
          <w:lang w:eastAsia="en-US"/>
        </w:rPr>
        <w:t xml:space="preserve"> al Ministerio Público para su integración en la respectiva carpeta de investigación.</w:t>
      </w:r>
    </w:p>
    <w:p w14:paraId="18EF073B" w14:textId="24F5196F" w:rsidR="003930B0" w:rsidRPr="00522938" w:rsidRDefault="003930B0" w:rsidP="00BA183C">
      <w:pPr>
        <w:spacing w:line="360" w:lineRule="auto"/>
        <w:jc w:val="both"/>
        <w:rPr>
          <w:rFonts w:ascii="Palatino Linotype" w:eastAsia="Calibri" w:hAnsi="Palatino Linotype" w:cs="Tahoma"/>
          <w:bCs/>
          <w:sz w:val="22"/>
          <w:szCs w:val="22"/>
          <w:lang w:eastAsia="en-US"/>
        </w:rPr>
      </w:pPr>
    </w:p>
    <w:p w14:paraId="69DD773C" w14:textId="06B6D3A0" w:rsidR="003930B0" w:rsidRPr="00522938" w:rsidRDefault="003930B0">
      <w:pPr>
        <w:spacing w:line="360" w:lineRule="auto"/>
        <w:jc w:val="both"/>
        <w:rPr>
          <w:rFonts w:ascii="Palatino Linotype" w:eastAsia="Calibri" w:hAnsi="Palatino Linotype" w:cs="Tahoma"/>
          <w:bCs/>
          <w:sz w:val="22"/>
          <w:szCs w:val="22"/>
          <w:lang w:eastAsia="en-US"/>
        </w:rPr>
      </w:pPr>
      <w:r w:rsidRPr="00522938">
        <w:rPr>
          <w:rFonts w:ascii="Palatino Linotype" w:eastAsia="Calibri" w:hAnsi="Palatino Linotype" w:cs="Tahoma"/>
          <w:bCs/>
          <w:sz w:val="22"/>
          <w:szCs w:val="22"/>
          <w:lang w:eastAsia="en-US"/>
        </w:rPr>
        <w:t>Además, evidentemente, existe un v</w:t>
      </w:r>
      <w:r w:rsidR="008A0A7A">
        <w:rPr>
          <w:rFonts w:ascii="Palatino Linotype" w:eastAsia="Calibri" w:hAnsi="Palatino Linotype" w:cs="Tahoma"/>
          <w:bCs/>
          <w:sz w:val="22"/>
          <w:szCs w:val="22"/>
          <w:lang w:eastAsia="en-US"/>
        </w:rPr>
        <w:t>í</w:t>
      </w:r>
      <w:r w:rsidRPr="00522938">
        <w:rPr>
          <w:rFonts w:ascii="Palatino Linotype" w:eastAsia="Calibri" w:hAnsi="Palatino Linotype" w:cs="Tahoma"/>
          <w:bCs/>
          <w:sz w:val="22"/>
          <w:szCs w:val="22"/>
          <w:lang w:eastAsia="en-US"/>
        </w:rPr>
        <w:t>nculo entre la información precisa</w:t>
      </w:r>
      <w:r w:rsidR="008A0A7A">
        <w:rPr>
          <w:rFonts w:ascii="Palatino Linotype" w:eastAsia="Calibri" w:hAnsi="Palatino Linotype" w:cs="Tahoma"/>
          <w:bCs/>
          <w:sz w:val="22"/>
          <w:szCs w:val="22"/>
          <w:lang w:eastAsia="en-US"/>
        </w:rPr>
        <w:t>da</w:t>
      </w:r>
      <w:r w:rsidRPr="00522938">
        <w:rPr>
          <w:rFonts w:ascii="Palatino Linotype" w:eastAsia="Calibri" w:hAnsi="Palatino Linotype" w:cs="Tahoma"/>
          <w:bCs/>
          <w:sz w:val="22"/>
          <w:szCs w:val="22"/>
          <w:lang w:eastAsia="en-US"/>
        </w:rPr>
        <w:t xml:space="preserve"> y detallada que se consigna en los Partes de Novedades con las carpetas de investigación que se refieren en los mismos. Por ejemplo, en uno de diversos hechos investigados se ordenaba la vigilancia de un predio determinado, plenamente identificado y se establecían circunstancias específicas para tener en cuenta, por lo que, con base en esos elementos, se puede determinar a quiénes</w:t>
      </w:r>
      <w:r w:rsidR="008A0A7A">
        <w:rPr>
          <w:rFonts w:ascii="Palatino Linotype" w:eastAsia="Calibri" w:hAnsi="Palatino Linotype" w:cs="Tahoma"/>
          <w:bCs/>
          <w:sz w:val="22"/>
          <w:szCs w:val="22"/>
          <w:lang w:eastAsia="en-US"/>
        </w:rPr>
        <w:t xml:space="preserve"> y</w:t>
      </w:r>
      <w:r w:rsidR="008A0A7A" w:rsidRPr="00522938">
        <w:rPr>
          <w:rFonts w:ascii="Palatino Linotype" w:eastAsia="Calibri" w:hAnsi="Palatino Linotype" w:cs="Tahoma"/>
          <w:bCs/>
          <w:sz w:val="22"/>
          <w:szCs w:val="22"/>
          <w:lang w:eastAsia="en-US"/>
        </w:rPr>
        <w:t xml:space="preserve"> </w:t>
      </w:r>
      <w:r w:rsidRPr="00522938">
        <w:rPr>
          <w:rFonts w:ascii="Palatino Linotype" w:eastAsia="Calibri" w:hAnsi="Palatino Linotype" w:cs="Tahoma"/>
          <w:bCs/>
          <w:sz w:val="22"/>
          <w:szCs w:val="22"/>
          <w:lang w:eastAsia="en-US"/>
        </w:rPr>
        <w:t>qué se est</w:t>
      </w:r>
      <w:r w:rsidR="008A0A7A">
        <w:rPr>
          <w:rFonts w:ascii="Palatino Linotype" w:eastAsia="Calibri" w:hAnsi="Palatino Linotype" w:cs="Tahoma"/>
          <w:bCs/>
          <w:sz w:val="22"/>
          <w:szCs w:val="22"/>
          <w:lang w:eastAsia="en-US"/>
        </w:rPr>
        <w:t>á</w:t>
      </w:r>
      <w:r w:rsidRPr="00522938">
        <w:rPr>
          <w:rFonts w:ascii="Palatino Linotype" w:eastAsia="Calibri" w:hAnsi="Palatino Linotype" w:cs="Tahoma"/>
          <w:bCs/>
          <w:sz w:val="22"/>
          <w:szCs w:val="22"/>
          <w:lang w:eastAsia="en-US"/>
        </w:rPr>
        <w:t xml:space="preserve"> investigando. Lo cual, </w:t>
      </w:r>
      <w:r w:rsidR="005313E7" w:rsidRPr="00522938">
        <w:rPr>
          <w:rFonts w:ascii="Palatino Linotype" w:eastAsia="Calibri" w:hAnsi="Palatino Linotype" w:cs="Tahoma"/>
          <w:bCs/>
          <w:sz w:val="22"/>
          <w:szCs w:val="22"/>
          <w:lang w:eastAsia="en-US"/>
        </w:rPr>
        <w:t xml:space="preserve">permitiría a </w:t>
      </w:r>
      <w:r w:rsidR="008A0A7A">
        <w:rPr>
          <w:rFonts w:ascii="Palatino Linotype" w:eastAsia="Calibri" w:hAnsi="Palatino Linotype" w:cs="Tahoma"/>
          <w:bCs/>
          <w:sz w:val="22"/>
          <w:szCs w:val="22"/>
          <w:lang w:eastAsia="en-US"/>
        </w:rPr>
        <w:t xml:space="preserve">una persona vinculada con un probable hecho delictivo </w:t>
      </w:r>
      <w:r w:rsidR="005313E7" w:rsidRPr="00522938">
        <w:rPr>
          <w:rFonts w:ascii="Palatino Linotype" w:eastAsia="Calibri" w:hAnsi="Palatino Linotype" w:cs="Tahoma"/>
          <w:bCs/>
          <w:sz w:val="22"/>
          <w:szCs w:val="22"/>
          <w:lang w:eastAsia="en-US"/>
        </w:rPr>
        <w:t>alterar o disuadir</w:t>
      </w:r>
      <w:r w:rsidR="008A0A7A">
        <w:rPr>
          <w:rFonts w:ascii="Palatino Linotype" w:eastAsia="Calibri" w:hAnsi="Palatino Linotype" w:cs="Tahoma"/>
          <w:bCs/>
          <w:sz w:val="22"/>
          <w:szCs w:val="22"/>
          <w:lang w:eastAsia="en-US"/>
        </w:rPr>
        <w:t xml:space="preserve"> </w:t>
      </w:r>
      <w:r w:rsidR="005313E7" w:rsidRPr="00522938">
        <w:rPr>
          <w:rFonts w:ascii="Palatino Linotype" w:eastAsia="Calibri" w:hAnsi="Palatino Linotype" w:cs="Tahoma"/>
          <w:bCs/>
          <w:sz w:val="22"/>
          <w:szCs w:val="22"/>
          <w:lang w:eastAsia="en-US"/>
        </w:rPr>
        <w:t xml:space="preserve">la investigación, lo que </w:t>
      </w:r>
      <w:r w:rsidRPr="00522938">
        <w:rPr>
          <w:rFonts w:ascii="Palatino Linotype" w:eastAsia="Calibri" w:hAnsi="Palatino Linotype" w:cs="Tahoma"/>
          <w:bCs/>
          <w:sz w:val="22"/>
          <w:szCs w:val="22"/>
          <w:lang w:eastAsia="en-US"/>
        </w:rPr>
        <w:t>finalmente repercute en la capacidad de investigación</w:t>
      </w:r>
      <w:r w:rsidR="005313E7" w:rsidRPr="00522938">
        <w:rPr>
          <w:rFonts w:ascii="Palatino Linotype" w:eastAsia="Calibri" w:hAnsi="Palatino Linotype" w:cs="Tahoma"/>
          <w:bCs/>
          <w:sz w:val="22"/>
          <w:szCs w:val="22"/>
          <w:lang w:eastAsia="en-US"/>
        </w:rPr>
        <w:t xml:space="preserve"> y persecución del delito</w:t>
      </w:r>
      <w:r w:rsidRPr="00522938">
        <w:rPr>
          <w:rFonts w:ascii="Palatino Linotype" w:eastAsia="Calibri" w:hAnsi="Palatino Linotype" w:cs="Tahoma"/>
          <w:bCs/>
          <w:sz w:val="22"/>
          <w:szCs w:val="22"/>
          <w:lang w:eastAsia="en-US"/>
        </w:rPr>
        <w:t xml:space="preserve"> que el Ministerio Público realiza </w:t>
      </w:r>
      <w:r w:rsidR="008A0A7A">
        <w:rPr>
          <w:rFonts w:ascii="Palatino Linotype" w:eastAsia="Calibri" w:hAnsi="Palatino Linotype" w:cs="Tahoma"/>
          <w:bCs/>
          <w:sz w:val="22"/>
          <w:szCs w:val="22"/>
          <w:lang w:eastAsia="en-US"/>
        </w:rPr>
        <w:t>con apoyo</w:t>
      </w:r>
      <w:r w:rsidRPr="00522938">
        <w:rPr>
          <w:rFonts w:ascii="Palatino Linotype" w:eastAsia="Calibri" w:hAnsi="Palatino Linotype" w:cs="Tahoma"/>
          <w:bCs/>
          <w:sz w:val="22"/>
          <w:szCs w:val="22"/>
          <w:lang w:eastAsia="en-US"/>
        </w:rPr>
        <w:t xml:space="preserve"> de</w:t>
      </w:r>
      <w:r w:rsidR="008A0A7A">
        <w:rPr>
          <w:rFonts w:ascii="Palatino Linotype" w:eastAsia="Calibri" w:hAnsi="Palatino Linotype" w:cs="Tahoma"/>
          <w:bCs/>
          <w:sz w:val="22"/>
          <w:szCs w:val="22"/>
          <w:lang w:eastAsia="en-US"/>
        </w:rPr>
        <w:t>l personal de</w:t>
      </w:r>
      <w:r w:rsidRPr="00522938">
        <w:rPr>
          <w:rFonts w:ascii="Palatino Linotype" w:eastAsia="Calibri" w:hAnsi="Palatino Linotype" w:cs="Tahoma"/>
          <w:bCs/>
          <w:sz w:val="22"/>
          <w:szCs w:val="22"/>
          <w:lang w:eastAsia="en-US"/>
        </w:rPr>
        <w:t xml:space="preserve"> la Dirección de Seguridad Pública del Ayuntamiento de Temascalcingo.</w:t>
      </w:r>
    </w:p>
    <w:p w14:paraId="1E2E899B" w14:textId="7A61B76D" w:rsidR="003930B0" w:rsidRPr="00522938" w:rsidRDefault="003930B0" w:rsidP="00BA183C">
      <w:pPr>
        <w:spacing w:line="360" w:lineRule="auto"/>
        <w:jc w:val="both"/>
        <w:rPr>
          <w:rFonts w:ascii="Palatino Linotype" w:eastAsia="Calibri" w:hAnsi="Palatino Linotype" w:cs="Tahoma"/>
          <w:bCs/>
          <w:sz w:val="22"/>
          <w:szCs w:val="22"/>
          <w:lang w:eastAsia="en-US"/>
        </w:rPr>
      </w:pPr>
    </w:p>
    <w:p w14:paraId="6F23082F" w14:textId="29D05165" w:rsidR="003930B0" w:rsidRPr="00522938" w:rsidRDefault="005313E7" w:rsidP="00BA183C">
      <w:pPr>
        <w:spacing w:line="360" w:lineRule="auto"/>
        <w:jc w:val="both"/>
        <w:rPr>
          <w:rFonts w:ascii="Palatino Linotype" w:eastAsia="Calibri" w:hAnsi="Palatino Linotype" w:cs="Tahoma"/>
          <w:bCs/>
          <w:sz w:val="22"/>
          <w:szCs w:val="22"/>
          <w:lang w:eastAsia="en-US"/>
        </w:rPr>
      </w:pPr>
      <w:r w:rsidRPr="00522938">
        <w:rPr>
          <w:rFonts w:ascii="Palatino Linotype" w:eastAsia="Calibri" w:hAnsi="Palatino Linotype" w:cs="Tahoma"/>
          <w:bCs/>
          <w:sz w:val="22"/>
          <w:szCs w:val="22"/>
          <w:lang w:eastAsia="en-US"/>
        </w:rPr>
        <w:t>Ahora, por lo que hace al tercer grupo de información que contiene los Partes de Novedades, relativa</w:t>
      </w:r>
      <w:r w:rsidR="008F38C6">
        <w:rPr>
          <w:rFonts w:ascii="Palatino Linotype" w:eastAsia="Calibri" w:hAnsi="Palatino Linotype" w:cs="Tahoma"/>
          <w:bCs/>
          <w:sz w:val="22"/>
          <w:szCs w:val="22"/>
          <w:lang w:eastAsia="en-US"/>
        </w:rPr>
        <w:t xml:space="preserve"> se trata de</w:t>
      </w:r>
      <w:r w:rsidRPr="00522938">
        <w:rPr>
          <w:rFonts w:ascii="Palatino Linotype" w:eastAsia="Calibri" w:hAnsi="Palatino Linotype" w:cs="Tahoma"/>
          <w:bCs/>
          <w:sz w:val="22"/>
          <w:szCs w:val="22"/>
          <w:lang w:eastAsia="en-US"/>
        </w:rPr>
        <w:t xml:space="preserve"> datos e información que identifica o hace identificables a las presuntas víctimas, testigos y las personas </w:t>
      </w:r>
      <w:r w:rsidR="008F38C6">
        <w:rPr>
          <w:rFonts w:ascii="Palatino Linotype" w:eastAsia="Calibri" w:hAnsi="Palatino Linotype" w:cs="Tahoma"/>
          <w:bCs/>
          <w:sz w:val="22"/>
          <w:szCs w:val="22"/>
          <w:lang w:eastAsia="en-US"/>
        </w:rPr>
        <w:t>señaladas como probables responsables de hechos delictivos</w:t>
      </w:r>
      <w:r w:rsidRPr="00522938">
        <w:rPr>
          <w:rFonts w:ascii="Palatino Linotype" w:eastAsia="Calibri" w:hAnsi="Palatino Linotype" w:cs="Tahoma"/>
          <w:bCs/>
          <w:sz w:val="22"/>
          <w:szCs w:val="22"/>
          <w:lang w:eastAsia="en-US"/>
        </w:rPr>
        <w:t>, tales como nombre, dirección</w:t>
      </w:r>
      <w:r w:rsidR="008F38C6">
        <w:rPr>
          <w:rFonts w:ascii="Palatino Linotype" w:eastAsia="Calibri" w:hAnsi="Palatino Linotype" w:cs="Tahoma"/>
          <w:bCs/>
          <w:sz w:val="22"/>
          <w:szCs w:val="22"/>
          <w:lang w:eastAsia="en-US"/>
        </w:rPr>
        <w:t xml:space="preserve"> </w:t>
      </w:r>
      <w:r w:rsidRPr="00522938">
        <w:rPr>
          <w:rFonts w:ascii="Palatino Linotype" w:eastAsia="Calibri" w:hAnsi="Palatino Linotype" w:cs="Tahoma"/>
          <w:bCs/>
          <w:sz w:val="22"/>
          <w:szCs w:val="22"/>
          <w:lang w:eastAsia="en-US"/>
        </w:rPr>
        <w:t>y otros datos de identificación y contacto de los involucrados</w:t>
      </w:r>
      <w:r w:rsidR="00FD0991" w:rsidRPr="00522938">
        <w:rPr>
          <w:rFonts w:ascii="Palatino Linotype" w:eastAsia="Calibri" w:hAnsi="Palatino Linotype" w:cs="Tahoma"/>
          <w:bCs/>
          <w:sz w:val="22"/>
          <w:szCs w:val="22"/>
          <w:lang w:eastAsia="en-US"/>
        </w:rPr>
        <w:t xml:space="preserve">. </w:t>
      </w:r>
      <w:r w:rsidR="003B06ED" w:rsidRPr="00522938">
        <w:rPr>
          <w:rFonts w:ascii="Palatino Linotype" w:eastAsia="Calibri" w:hAnsi="Palatino Linotype" w:cs="Tahoma"/>
          <w:bCs/>
          <w:sz w:val="22"/>
          <w:szCs w:val="22"/>
          <w:lang w:eastAsia="en-US"/>
        </w:rPr>
        <w:t xml:space="preserve">Cabe decir que uno de los principales problemas que enfrentan los ciudadanos en el acceso efectivo a la justicia, es el temor a que los datos y la información que los hace identificables se </w:t>
      </w:r>
      <w:r w:rsidR="009E7988" w:rsidRPr="00522938">
        <w:rPr>
          <w:rFonts w:ascii="Palatino Linotype" w:eastAsia="Calibri" w:hAnsi="Palatino Linotype" w:cs="Tahoma"/>
          <w:bCs/>
          <w:sz w:val="22"/>
          <w:szCs w:val="22"/>
          <w:lang w:eastAsia="en-US"/>
        </w:rPr>
        <w:t>difundan</w:t>
      </w:r>
      <w:r w:rsidR="003B06ED" w:rsidRPr="00522938">
        <w:rPr>
          <w:rFonts w:ascii="Palatino Linotype" w:eastAsia="Calibri" w:hAnsi="Palatino Linotype" w:cs="Tahoma"/>
          <w:bCs/>
          <w:sz w:val="22"/>
          <w:szCs w:val="22"/>
          <w:lang w:eastAsia="en-US"/>
        </w:rPr>
        <w:t xml:space="preserve"> o divulgue, poniendo en riesgo la seguridad del denunciante, querellante o testigo, así como sus familias.</w:t>
      </w:r>
    </w:p>
    <w:p w14:paraId="6E38EE32" w14:textId="286D8CDB" w:rsidR="003B06ED" w:rsidRPr="00522938" w:rsidRDefault="003B06ED" w:rsidP="00BA183C">
      <w:pPr>
        <w:spacing w:line="360" w:lineRule="auto"/>
        <w:jc w:val="both"/>
        <w:rPr>
          <w:rFonts w:ascii="Palatino Linotype" w:eastAsia="Calibri" w:hAnsi="Palatino Linotype" w:cs="Tahoma"/>
          <w:bCs/>
          <w:sz w:val="22"/>
          <w:szCs w:val="22"/>
          <w:lang w:eastAsia="en-US"/>
        </w:rPr>
      </w:pPr>
      <w:r w:rsidRPr="00522938">
        <w:rPr>
          <w:rFonts w:ascii="Palatino Linotype" w:eastAsia="Calibri" w:hAnsi="Palatino Linotype" w:cs="Tahoma"/>
          <w:bCs/>
          <w:sz w:val="22"/>
          <w:szCs w:val="22"/>
          <w:lang w:eastAsia="en-US"/>
        </w:rPr>
        <w:lastRenderedPageBreak/>
        <w:t xml:space="preserve">Según la Encuesta Nacional de Victimización </w:t>
      </w:r>
      <w:r w:rsidR="00586525" w:rsidRPr="00522938">
        <w:rPr>
          <w:rFonts w:ascii="Palatino Linotype" w:eastAsia="Calibri" w:hAnsi="Palatino Linotype" w:cs="Tahoma"/>
          <w:bCs/>
          <w:sz w:val="22"/>
          <w:szCs w:val="22"/>
          <w:lang w:eastAsia="en-US"/>
        </w:rPr>
        <w:t>y Percepción sobre Seguridad Pública 2018 (ENVIPE</w:t>
      </w:r>
      <w:r w:rsidR="009E7988">
        <w:rPr>
          <w:rFonts w:ascii="Palatino Linotype" w:eastAsia="Calibri" w:hAnsi="Palatino Linotype" w:cs="Tahoma"/>
          <w:bCs/>
          <w:sz w:val="22"/>
          <w:szCs w:val="22"/>
          <w:lang w:eastAsia="en-US"/>
        </w:rPr>
        <w:t xml:space="preserve">, disponible en </w:t>
      </w:r>
      <w:hyperlink r:id="rId8" w:history="1">
        <w:r w:rsidR="009E7988" w:rsidRPr="00C15052">
          <w:rPr>
            <w:rStyle w:val="Hipervnculo"/>
            <w:rFonts w:ascii="Palatino Linotype" w:eastAsia="Calibri" w:hAnsi="Palatino Linotype" w:cs="Tahoma"/>
            <w:bCs/>
            <w:sz w:val="22"/>
            <w:szCs w:val="22"/>
            <w:lang w:eastAsia="en-US"/>
          </w:rPr>
          <w:t>http://www.beta.inegi.org.mx/contenidos/programas/envipe/2018/doc/envipe2018_mex.pdf</w:t>
        </w:r>
      </w:hyperlink>
      <w:r w:rsidR="009E7988">
        <w:rPr>
          <w:rFonts w:ascii="Palatino Linotype" w:eastAsia="Calibri" w:hAnsi="Palatino Linotype" w:cs="Tahoma"/>
          <w:bCs/>
          <w:sz w:val="22"/>
          <w:szCs w:val="22"/>
          <w:lang w:eastAsia="en-US"/>
        </w:rPr>
        <w:t>, consultada el veintisiete de marzo de dos mil diecinueve a las catorce horas con diez minutos)</w:t>
      </w:r>
      <w:r w:rsidR="00586525" w:rsidRPr="00522938">
        <w:rPr>
          <w:rFonts w:ascii="Palatino Linotype" w:eastAsia="Calibri" w:hAnsi="Palatino Linotype" w:cs="Tahoma"/>
          <w:bCs/>
          <w:sz w:val="22"/>
          <w:szCs w:val="22"/>
          <w:lang w:eastAsia="en-US"/>
        </w:rPr>
        <w:t xml:space="preserve">, se estima que en 2017 en el Estado de México, se denunció 7.7% de los delitos, de los cuales el Ministerio Público inició Averiguación Previa o Carpeta de Investigación en 67.3% de los casos. Esto es, del total de delitos se </w:t>
      </w:r>
      <w:r w:rsidR="009E7988" w:rsidRPr="00522938">
        <w:rPr>
          <w:rFonts w:ascii="Palatino Linotype" w:eastAsia="Calibri" w:hAnsi="Palatino Linotype" w:cs="Tahoma"/>
          <w:bCs/>
          <w:sz w:val="22"/>
          <w:szCs w:val="22"/>
          <w:lang w:eastAsia="en-US"/>
        </w:rPr>
        <w:t>inició</w:t>
      </w:r>
      <w:r w:rsidR="00586525" w:rsidRPr="00522938">
        <w:rPr>
          <w:rFonts w:ascii="Palatino Linotype" w:eastAsia="Calibri" w:hAnsi="Palatino Linotype" w:cs="Tahoma"/>
          <w:bCs/>
          <w:sz w:val="22"/>
          <w:szCs w:val="22"/>
          <w:lang w:eastAsia="en-US"/>
        </w:rPr>
        <w:t xml:space="preserve"> Carpeta de Investigación en 5.2% de los casos. Entre las principales razones de las </w:t>
      </w:r>
      <w:r w:rsidR="009E7988" w:rsidRPr="00522938">
        <w:rPr>
          <w:rFonts w:ascii="Palatino Linotype" w:eastAsia="Calibri" w:hAnsi="Palatino Linotype" w:cs="Tahoma"/>
          <w:bCs/>
          <w:sz w:val="22"/>
          <w:szCs w:val="22"/>
          <w:lang w:eastAsia="en-US"/>
        </w:rPr>
        <w:t>víctimas</w:t>
      </w:r>
      <w:r w:rsidR="00586525" w:rsidRPr="00522938">
        <w:rPr>
          <w:rFonts w:ascii="Palatino Linotype" w:eastAsia="Calibri" w:hAnsi="Palatino Linotype" w:cs="Tahoma"/>
          <w:bCs/>
          <w:sz w:val="22"/>
          <w:szCs w:val="22"/>
          <w:lang w:eastAsia="en-US"/>
        </w:rPr>
        <w:t xml:space="preserve"> para </w:t>
      </w:r>
      <w:r w:rsidR="009E7988">
        <w:rPr>
          <w:rFonts w:ascii="Palatino Linotype" w:eastAsia="Calibri" w:hAnsi="Palatino Linotype" w:cs="Tahoma"/>
          <w:bCs/>
          <w:sz w:val="22"/>
          <w:szCs w:val="22"/>
          <w:lang w:eastAsia="en-US"/>
        </w:rPr>
        <w:t>no</w:t>
      </w:r>
      <w:r w:rsidR="009E7988" w:rsidRPr="00522938">
        <w:rPr>
          <w:rFonts w:ascii="Palatino Linotype" w:eastAsia="Calibri" w:hAnsi="Palatino Linotype" w:cs="Tahoma"/>
          <w:bCs/>
          <w:sz w:val="22"/>
          <w:szCs w:val="22"/>
          <w:lang w:eastAsia="en-US"/>
        </w:rPr>
        <w:t xml:space="preserve"> </w:t>
      </w:r>
      <w:r w:rsidR="00586525" w:rsidRPr="00522938">
        <w:rPr>
          <w:rFonts w:ascii="Palatino Linotype" w:eastAsia="Calibri" w:hAnsi="Palatino Linotype" w:cs="Tahoma"/>
          <w:bCs/>
          <w:sz w:val="22"/>
          <w:szCs w:val="22"/>
          <w:lang w:eastAsia="en-US"/>
        </w:rPr>
        <w:t xml:space="preserve">denunciar delitos ante las autoridades en el Estado de México destacan la </w:t>
      </w:r>
      <w:r w:rsidR="009E7988" w:rsidRPr="00522938">
        <w:rPr>
          <w:rFonts w:ascii="Palatino Linotype" w:eastAsia="Calibri" w:hAnsi="Palatino Linotype" w:cs="Tahoma"/>
          <w:bCs/>
          <w:sz w:val="22"/>
          <w:szCs w:val="22"/>
          <w:lang w:eastAsia="en-US"/>
        </w:rPr>
        <w:t>pérdida</w:t>
      </w:r>
      <w:r w:rsidR="00586525" w:rsidRPr="00522938">
        <w:rPr>
          <w:rFonts w:ascii="Palatino Linotype" w:eastAsia="Calibri" w:hAnsi="Palatino Linotype" w:cs="Tahoma"/>
          <w:bCs/>
          <w:sz w:val="22"/>
          <w:szCs w:val="22"/>
          <w:lang w:eastAsia="en-US"/>
        </w:rPr>
        <w:t xml:space="preserve"> de tiempo, la desconfianza en la autoridad, entendiéndose como miedo a la extorsión, desconfianza y actitud hostil de la autoridad, así como miedo al agresor.</w:t>
      </w:r>
    </w:p>
    <w:p w14:paraId="014B497A" w14:textId="77777777" w:rsidR="003930B0" w:rsidRPr="00522938" w:rsidRDefault="003930B0" w:rsidP="00BA183C">
      <w:pPr>
        <w:spacing w:line="360" w:lineRule="auto"/>
        <w:jc w:val="both"/>
        <w:rPr>
          <w:rFonts w:ascii="Palatino Linotype" w:eastAsia="Calibri" w:hAnsi="Palatino Linotype" w:cs="Tahoma"/>
          <w:bCs/>
          <w:sz w:val="22"/>
          <w:szCs w:val="22"/>
          <w:lang w:eastAsia="en-US"/>
        </w:rPr>
      </w:pPr>
    </w:p>
    <w:p w14:paraId="6433DCBC" w14:textId="193FF873" w:rsidR="00BA183C" w:rsidRDefault="00586525" w:rsidP="00BA183C">
      <w:pPr>
        <w:spacing w:line="360" w:lineRule="auto"/>
        <w:jc w:val="both"/>
        <w:rPr>
          <w:rFonts w:ascii="Palatino Linotype" w:eastAsia="Calibri" w:hAnsi="Palatino Linotype" w:cs="Tahoma"/>
          <w:bCs/>
          <w:sz w:val="22"/>
          <w:szCs w:val="22"/>
          <w:lang w:eastAsia="en-US"/>
        </w:rPr>
      </w:pPr>
      <w:r w:rsidRPr="00522938">
        <w:rPr>
          <w:rFonts w:ascii="Palatino Linotype" w:eastAsia="Calibri" w:hAnsi="Palatino Linotype" w:cs="Tahoma"/>
          <w:bCs/>
          <w:sz w:val="22"/>
          <w:szCs w:val="22"/>
          <w:lang w:eastAsia="en-US"/>
        </w:rPr>
        <w:t>En ese sentido, este Instituto considera que garantizar la clasificación de los datos e información que identifica o hace identificables a las presuntas víctimas, testigos y las personas imputadas, tales como nombre, dirección, lugar de adscripción y otros datos de identificación y contacto de los involucrados, en primer lugar, beneficia a la seguridad de un denunciante, querellante o testigo, así como sus familias y, en segundo lugar, permite la construcción de confianza en las autoridades, a través de la garantía de que la información que proporcionen no será revelada.</w:t>
      </w:r>
    </w:p>
    <w:p w14:paraId="3D163597" w14:textId="77777777" w:rsidR="009E7988" w:rsidRDefault="009E7988" w:rsidP="00BA183C">
      <w:pPr>
        <w:spacing w:line="360" w:lineRule="auto"/>
        <w:jc w:val="both"/>
        <w:rPr>
          <w:rFonts w:ascii="Palatino Linotype" w:eastAsia="Calibri" w:hAnsi="Palatino Linotype" w:cs="Tahoma"/>
          <w:bCs/>
          <w:sz w:val="22"/>
          <w:szCs w:val="22"/>
          <w:lang w:eastAsia="en-US"/>
        </w:rPr>
      </w:pPr>
    </w:p>
    <w:p w14:paraId="1812B9AD" w14:textId="6261017C" w:rsidR="009E7988" w:rsidRPr="00522938" w:rsidRDefault="009E7988" w:rsidP="00BA183C">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Es de precisar que los nombres de presuntas víctimas, testigos y responsables de la comisión de delitos que obran en los Partes de Novedades, de acuerdo a lo que se logró observar en la audiencia son aquellos que derivan de las investigaciones del Ministerio Público, así como de las personas que solicitan apoyo y protección a los elementos de seguridad en el momento, ya que los elementos de seguridad pública de los ayuntamientos, son los que tienen mayor </w:t>
      </w:r>
      <w:r>
        <w:rPr>
          <w:rFonts w:ascii="Palatino Linotype" w:eastAsia="Calibri" w:hAnsi="Palatino Linotype" w:cs="Tahoma"/>
          <w:bCs/>
          <w:sz w:val="22"/>
          <w:szCs w:val="22"/>
          <w:lang w:eastAsia="en-US"/>
        </w:rPr>
        <w:lastRenderedPageBreak/>
        <w:t>proximidad y cercanía con las personas para atender de manera pronta y oportuna una denuncia.</w:t>
      </w:r>
    </w:p>
    <w:p w14:paraId="3AC5F6DB" w14:textId="462B1723" w:rsidR="001D1A6C" w:rsidRPr="00522938" w:rsidRDefault="001D1A6C" w:rsidP="007722F1">
      <w:pPr>
        <w:spacing w:line="360" w:lineRule="auto"/>
        <w:jc w:val="both"/>
        <w:rPr>
          <w:rFonts w:ascii="Palatino Linotype" w:eastAsia="Calibri" w:hAnsi="Palatino Linotype" w:cs="Tahoma"/>
          <w:bCs/>
          <w:sz w:val="22"/>
          <w:szCs w:val="22"/>
          <w:lang w:eastAsia="en-US"/>
        </w:rPr>
      </w:pPr>
    </w:p>
    <w:p w14:paraId="7E237EDD" w14:textId="0DC169E1" w:rsidR="00586525" w:rsidRDefault="00586525" w:rsidP="007722F1">
      <w:pPr>
        <w:spacing w:line="360" w:lineRule="auto"/>
        <w:jc w:val="both"/>
        <w:rPr>
          <w:rFonts w:ascii="Palatino Linotype" w:eastAsia="Calibri" w:hAnsi="Palatino Linotype" w:cs="Tahoma"/>
          <w:bCs/>
          <w:sz w:val="22"/>
          <w:szCs w:val="22"/>
          <w:lang w:eastAsia="en-US"/>
        </w:rPr>
      </w:pPr>
      <w:r w:rsidRPr="00522938">
        <w:rPr>
          <w:rFonts w:ascii="Palatino Linotype" w:eastAsia="Calibri" w:hAnsi="Palatino Linotype" w:cs="Tahoma"/>
          <w:bCs/>
          <w:sz w:val="22"/>
          <w:szCs w:val="22"/>
          <w:lang w:eastAsia="en-US"/>
        </w:rPr>
        <w:t>Entonces, si conjuntamos los tres grandes grupos de información analizados y se observan en su integridad los Partes de Novedades generados del primero al siete de enero de dos mil diecinueve, válidamente se puede decir que el revelar la información causa daño u obstruye la prevención o persecución de los delitos, altera el proceso de investigación de las carpetas de investigación</w:t>
      </w:r>
      <w:r w:rsidR="00CD06AE" w:rsidRPr="00522938">
        <w:rPr>
          <w:rFonts w:ascii="Palatino Linotype" w:eastAsia="Calibri" w:hAnsi="Palatino Linotype" w:cs="Tahoma"/>
          <w:bCs/>
          <w:sz w:val="22"/>
          <w:szCs w:val="22"/>
          <w:lang w:eastAsia="en-US"/>
        </w:rPr>
        <w:t xml:space="preserve"> y</w:t>
      </w:r>
      <w:r w:rsidRPr="00522938">
        <w:rPr>
          <w:rFonts w:ascii="Palatino Linotype" w:eastAsia="Calibri" w:hAnsi="Palatino Linotype" w:cs="Tahoma"/>
          <w:bCs/>
          <w:sz w:val="22"/>
          <w:szCs w:val="22"/>
          <w:lang w:eastAsia="en-US"/>
        </w:rPr>
        <w:t xml:space="preserve"> afecta la seguridad de un denunciante, querellante o testigo, así como sus familias.</w:t>
      </w:r>
    </w:p>
    <w:p w14:paraId="66C3DC71" w14:textId="77777777" w:rsidR="00E75890" w:rsidRPr="00522938" w:rsidRDefault="00E75890" w:rsidP="007722F1">
      <w:pPr>
        <w:spacing w:line="360" w:lineRule="auto"/>
        <w:jc w:val="both"/>
        <w:rPr>
          <w:rFonts w:ascii="Palatino Linotype" w:eastAsia="Calibri" w:hAnsi="Palatino Linotype" w:cs="Tahoma"/>
          <w:bCs/>
          <w:sz w:val="22"/>
          <w:szCs w:val="22"/>
          <w:lang w:eastAsia="en-US"/>
        </w:rPr>
      </w:pPr>
    </w:p>
    <w:p w14:paraId="60AA5FB8" w14:textId="500798AE" w:rsidR="00CD06AE" w:rsidRPr="00522938" w:rsidRDefault="00CD06AE" w:rsidP="007722F1">
      <w:pPr>
        <w:spacing w:line="360" w:lineRule="auto"/>
        <w:jc w:val="both"/>
        <w:rPr>
          <w:rFonts w:ascii="Palatino Linotype" w:eastAsia="Calibri" w:hAnsi="Palatino Linotype" w:cs="Tahoma"/>
          <w:bCs/>
          <w:sz w:val="22"/>
          <w:szCs w:val="22"/>
          <w:lang w:eastAsia="en-US"/>
        </w:rPr>
      </w:pPr>
      <w:r w:rsidRPr="00522938">
        <w:rPr>
          <w:rFonts w:ascii="Palatino Linotype" w:eastAsia="Calibri" w:hAnsi="Palatino Linotype" w:cs="Tahoma"/>
          <w:bCs/>
          <w:sz w:val="22"/>
          <w:szCs w:val="22"/>
          <w:lang w:eastAsia="en-US"/>
        </w:rPr>
        <w:t xml:space="preserve">Adicionalmente, es importante recalcar que la prevención y persecución de los delitos, el acceso efectivo a la justicia a través de una investigación exhaustiva de </w:t>
      </w:r>
      <w:r w:rsidR="009E7988">
        <w:rPr>
          <w:rFonts w:ascii="Palatino Linotype" w:eastAsia="Calibri" w:hAnsi="Palatino Linotype" w:cs="Tahoma"/>
          <w:bCs/>
          <w:sz w:val="22"/>
          <w:szCs w:val="22"/>
          <w:lang w:eastAsia="en-US"/>
        </w:rPr>
        <w:t>hechos probablemente constitutivos delito</w:t>
      </w:r>
      <w:r w:rsidRPr="00522938">
        <w:rPr>
          <w:rFonts w:ascii="Palatino Linotype" w:eastAsia="Calibri" w:hAnsi="Palatino Linotype" w:cs="Tahoma"/>
          <w:bCs/>
          <w:sz w:val="22"/>
          <w:szCs w:val="22"/>
          <w:lang w:eastAsia="en-US"/>
        </w:rPr>
        <w:t xml:space="preserve"> y los presuntos culpables, así como la garantía de seguridad de los involucrados en el procedimiento, son en mayor medida deseables por el conjunto de la sociedad que el garantizar el derecho de acceso a información de un particular. Los bienes que obtiene la sociedad en retribución al restringir el acceso a información como la contenida en los Partes de Novedades, son el orden público y la paz social, tan necesarios para la realización de una vida en sociedad que contribuya al bienestar de todos los mexicanos.</w:t>
      </w:r>
    </w:p>
    <w:p w14:paraId="2F842A9A" w14:textId="7C631961" w:rsidR="00CD06AE" w:rsidRPr="00522938" w:rsidRDefault="00CD06AE" w:rsidP="007722F1">
      <w:pPr>
        <w:spacing w:line="360" w:lineRule="auto"/>
        <w:jc w:val="both"/>
        <w:rPr>
          <w:rFonts w:ascii="Palatino Linotype" w:eastAsia="Calibri" w:hAnsi="Palatino Linotype" w:cs="Tahoma"/>
          <w:bCs/>
          <w:sz w:val="22"/>
          <w:szCs w:val="22"/>
          <w:lang w:eastAsia="en-US"/>
        </w:rPr>
      </w:pPr>
    </w:p>
    <w:p w14:paraId="00D18A5D" w14:textId="4E79310A" w:rsidR="00CD06AE" w:rsidRPr="00522938" w:rsidRDefault="00CD06AE" w:rsidP="007722F1">
      <w:pPr>
        <w:spacing w:line="360" w:lineRule="auto"/>
        <w:jc w:val="both"/>
        <w:rPr>
          <w:rFonts w:ascii="Palatino Linotype" w:eastAsia="Calibri" w:hAnsi="Palatino Linotype" w:cs="Tahoma"/>
          <w:bCs/>
          <w:sz w:val="22"/>
          <w:szCs w:val="22"/>
          <w:lang w:eastAsia="en-US"/>
        </w:rPr>
      </w:pPr>
      <w:r w:rsidRPr="00522938">
        <w:rPr>
          <w:rFonts w:ascii="Palatino Linotype" w:eastAsia="Calibri" w:hAnsi="Palatino Linotype" w:cs="Tahoma"/>
          <w:bCs/>
          <w:sz w:val="22"/>
          <w:szCs w:val="22"/>
          <w:lang w:eastAsia="en-US"/>
        </w:rPr>
        <w:t>Por el contrario, de otorgarse el derecho al Particular de acceder a los Partes de Novedades, se vulneraría la estrategia de la Dirección de Seguridad Pública para la prevención del delito, se perjudicaría el proceso de investigación y la persecución de los delitos que efectúa el Ministerio Público, pero sobre todo, se pondría en riesgo y la seguridad de quienes, a pesar de la problemática que existe en el acceso a la justicia, denuncian ante las autoridad la probable comisión de delitos.</w:t>
      </w:r>
    </w:p>
    <w:p w14:paraId="51464C5B" w14:textId="10EC0DA9" w:rsidR="00CD06AE" w:rsidRPr="00522938" w:rsidRDefault="00CD06AE" w:rsidP="007722F1">
      <w:pPr>
        <w:spacing w:line="360" w:lineRule="auto"/>
        <w:jc w:val="both"/>
        <w:rPr>
          <w:rFonts w:ascii="Palatino Linotype" w:eastAsia="Calibri" w:hAnsi="Palatino Linotype" w:cs="Tahoma"/>
          <w:bCs/>
          <w:sz w:val="22"/>
          <w:szCs w:val="22"/>
          <w:lang w:eastAsia="en-US"/>
        </w:rPr>
      </w:pPr>
    </w:p>
    <w:p w14:paraId="6491019D" w14:textId="38E63D4C" w:rsidR="00CD06AE" w:rsidRPr="00522938" w:rsidRDefault="00CD06AE" w:rsidP="00CD06AE">
      <w:pPr>
        <w:spacing w:line="360" w:lineRule="auto"/>
        <w:jc w:val="both"/>
        <w:rPr>
          <w:rFonts w:ascii="Palatino Linotype" w:eastAsia="Calibri" w:hAnsi="Palatino Linotype" w:cs="Tahoma"/>
          <w:bCs/>
          <w:sz w:val="22"/>
          <w:szCs w:val="22"/>
          <w:lang w:eastAsia="en-US"/>
        </w:rPr>
      </w:pPr>
      <w:r w:rsidRPr="00522938">
        <w:rPr>
          <w:rFonts w:ascii="Palatino Linotype" w:eastAsia="Calibri" w:hAnsi="Palatino Linotype" w:cs="Tahoma"/>
          <w:bCs/>
          <w:sz w:val="22"/>
          <w:szCs w:val="22"/>
          <w:lang w:eastAsia="en-US"/>
        </w:rPr>
        <w:lastRenderedPageBreak/>
        <w:t>Por tanto, este Instituto est</w:t>
      </w:r>
      <w:r w:rsidR="00E75890">
        <w:rPr>
          <w:rFonts w:ascii="Palatino Linotype" w:eastAsia="Calibri" w:hAnsi="Palatino Linotype" w:cs="Tahoma"/>
          <w:bCs/>
          <w:sz w:val="22"/>
          <w:szCs w:val="22"/>
          <w:lang w:eastAsia="en-US"/>
        </w:rPr>
        <w:t>á</w:t>
      </w:r>
      <w:r w:rsidRPr="00522938">
        <w:rPr>
          <w:rFonts w:ascii="Palatino Linotype" w:eastAsia="Calibri" w:hAnsi="Palatino Linotype" w:cs="Tahoma"/>
          <w:bCs/>
          <w:sz w:val="22"/>
          <w:szCs w:val="22"/>
          <w:lang w:eastAsia="en-US"/>
        </w:rPr>
        <w:t xml:space="preserve"> convencido de que el documento denominado Parte de Novedades, generado del primero al siete de enero de dos mil diecinueve, vista desde su integridad y de forma correlacionada la información que contiene, debe ser clasificado como reservado en términos del artículo 140, fracción VI, de la Ley de Transparencia y Acceso a la Información Pública del Estado de México y Municipios, pues esta tiene como objeto prevenir que se genere daño u obstruye la prevención o persecución de los delitos, altere el proceso de investigación de las carpetas de investigación</w:t>
      </w:r>
      <w:r w:rsidR="00B96C8D" w:rsidRPr="00522938">
        <w:rPr>
          <w:rFonts w:ascii="Palatino Linotype" w:eastAsia="Calibri" w:hAnsi="Palatino Linotype" w:cs="Tahoma"/>
          <w:bCs/>
          <w:sz w:val="22"/>
          <w:szCs w:val="22"/>
          <w:lang w:eastAsia="en-US"/>
        </w:rPr>
        <w:t xml:space="preserve"> y se</w:t>
      </w:r>
      <w:r w:rsidRPr="00522938">
        <w:rPr>
          <w:rFonts w:ascii="Palatino Linotype" w:eastAsia="Calibri" w:hAnsi="Palatino Linotype" w:cs="Tahoma"/>
          <w:bCs/>
          <w:sz w:val="22"/>
          <w:szCs w:val="22"/>
          <w:lang w:eastAsia="en-US"/>
        </w:rPr>
        <w:t xml:space="preserve"> afect</w:t>
      </w:r>
      <w:r w:rsidR="00B96C8D" w:rsidRPr="00522938">
        <w:rPr>
          <w:rFonts w:ascii="Palatino Linotype" w:eastAsia="Calibri" w:hAnsi="Palatino Linotype" w:cs="Tahoma"/>
          <w:bCs/>
          <w:sz w:val="22"/>
          <w:szCs w:val="22"/>
          <w:lang w:eastAsia="en-US"/>
        </w:rPr>
        <w:t>e</w:t>
      </w:r>
      <w:r w:rsidRPr="00522938">
        <w:rPr>
          <w:rFonts w:ascii="Palatino Linotype" w:eastAsia="Calibri" w:hAnsi="Palatino Linotype" w:cs="Tahoma"/>
          <w:bCs/>
          <w:sz w:val="22"/>
          <w:szCs w:val="22"/>
          <w:lang w:eastAsia="en-US"/>
        </w:rPr>
        <w:t xml:space="preserve"> la seguridad de un denunciante, querellante o testigo, así como sus familias.</w:t>
      </w:r>
    </w:p>
    <w:p w14:paraId="4AD4D4A0" w14:textId="26038A39" w:rsidR="00CD06AE" w:rsidRPr="00522938" w:rsidRDefault="00CD06AE" w:rsidP="007722F1">
      <w:pPr>
        <w:spacing w:line="360" w:lineRule="auto"/>
        <w:jc w:val="both"/>
        <w:rPr>
          <w:rFonts w:ascii="Palatino Linotype" w:eastAsia="Calibri" w:hAnsi="Palatino Linotype" w:cs="Tahoma"/>
          <w:bCs/>
          <w:sz w:val="22"/>
          <w:szCs w:val="22"/>
          <w:lang w:eastAsia="en-US"/>
        </w:rPr>
      </w:pPr>
    </w:p>
    <w:p w14:paraId="70DA8485" w14:textId="7E70656F" w:rsidR="00B96C8D" w:rsidRPr="00522938" w:rsidRDefault="00B96C8D" w:rsidP="007722F1">
      <w:pPr>
        <w:spacing w:line="360" w:lineRule="auto"/>
        <w:jc w:val="both"/>
        <w:rPr>
          <w:rFonts w:ascii="Palatino Linotype" w:eastAsia="Calibri" w:hAnsi="Palatino Linotype" w:cs="Tahoma"/>
          <w:bCs/>
          <w:sz w:val="22"/>
          <w:szCs w:val="22"/>
          <w:lang w:eastAsia="en-US"/>
        </w:rPr>
      </w:pPr>
      <w:r w:rsidRPr="00522938">
        <w:rPr>
          <w:rFonts w:ascii="Palatino Linotype" w:eastAsia="Calibri" w:hAnsi="Palatino Linotype" w:cs="Tahoma"/>
          <w:bCs/>
          <w:sz w:val="22"/>
          <w:szCs w:val="22"/>
          <w:lang w:eastAsia="en-US"/>
        </w:rPr>
        <w:t>En otras palabras, la causal de clasificación prevista por el artículo 140, fracción VI, de la Ley de Transparencia y Acceso a la Información Pública del Estado de México y Municipios, se adecua perfectamente al caso en concreto, por lo que no se advierte utilidad alguna en desagregar por diversas causales de clasificación un documento que en su totalidad encuentra asidero y protección en una causal concreta y única.</w:t>
      </w:r>
    </w:p>
    <w:p w14:paraId="43C461D3" w14:textId="77777777" w:rsidR="00B96C8D" w:rsidRPr="00522938" w:rsidRDefault="00B96C8D" w:rsidP="007722F1">
      <w:pPr>
        <w:spacing w:line="360" w:lineRule="auto"/>
        <w:jc w:val="both"/>
        <w:rPr>
          <w:rFonts w:ascii="Palatino Linotype" w:eastAsia="Calibri" w:hAnsi="Palatino Linotype" w:cs="Tahoma"/>
          <w:bCs/>
          <w:sz w:val="22"/>
          <w:szCs w:val="22"/>
          <w:lang w:eastAsia="en-US"/>
        </w:rPr>
      </w:pPr>
    </w:p>
    <w:p w14:paraId="188BEB93" w14:textId="73CA6459" w:rsidR="00B96C8D" w:rsidRPr="00522938" w:rsidRDefault="00B96C8D" w:rsidP="007722F1">
      <w:pPr>
        <w:spacing w:line="360" w:lineRule="auto"/>
        <w:jc w:val="both"/>
        <w:rPr>
          <w:rFonts w:ascii="Palatino Linotype" w:eastAsia="Calibri" w:hAnsi="Palatino Linotype" w:cs="Tahoma"/>
          <w:bCs/>
          <w:sz w:val="22"/>
          <w:szCs w:val="22"/>
          <w:lang w:eastAsia="en-US"/>
        </w:rPr>
      </w:pPr>
      <w:r w:rsidRPr="00522938">
        <w:rPr>
          <w:rFonts w:ascii="Palatino Linotype" w:eastAsia="Calibri" w:hAnsi="Palatino Linotype" w:cs="Tahoma"/>
          <w:bCs/>
          <w:sz w:val="22"/>
          <w:szCs w:val="22"/>
          <w:lang w:eastAsia="en-US"/>
        </w:rPr>
        <w:t>Consecuentemente, esta Autoridad Resolutora considera procedente la clasificación de la información en términos del Acta de Comité de Transparencia de fecha veinticinco de marzo de dos mil diecinueve, signada por los integrantes del Comité de Transparencia; mediante la cual se clasifica como información reservada los Partes de Novedades generados del primero al siete de enero de dos mil diecinueve, únicamente con fundamento en el artículo 140, fracción VI, de la Ley de Transparencia y Acceso a la Información Pública del Estado de México y Municipios.</w:t>
      </w:r>
    </w:p>
    <w:p w14:paraId="08634027" w14:textId="54093110" w:rsidR="00B96C8D" w:rsidRPr="00522938" w:rsidRDefault="00B96C8D" w:rsidP="007722F1">
      <w:pPr>
        <w:spacing w:line="360" w:lineRule="auto"/>
        <w:jc w:val="both"/>
        <w:rPr>
          <w:rFonts w:ascii="Palatino Linotype" w:eastAsia="Calibri" w:hAnsi="Palatino Linotype" w:cs="Tahoma"/>
          <w:bCs/>
          <w:sz w:val="22"/>
          <w:szCs w:val="22"/>
          <w:lang w:eastAsia="en-US"/>
        </w:rPr>
      </w:pPr>
    </w:p>
    <w:p w14:paraId="7FAC138B" w14:textId="238C907F" w:rsidR="00B96C8D" w:rsidRDefault="00B96C8D" w:rsidP="007722F1">
      <w:pPr>
        <w:spacing w:line="360" w:lineRule="auto"/>
        <w:jc w:val="both"/>
        <w:rPr>
          <w:rFonts w:ascii="Palatino Linotype" w:eastAsia="Calibri" w:hAnsi="Palatino Linotype" w:cs="Tahoma"/>
          <w:bCs/>
          <w:sz w:val="22"/>
          <w:szCs w:val="22"/>
          <w:lang w:eastAsia="en-US"/>
        </w:rPr>
      </w:pPr>
      <w:r w:rsidRPr="00522938">
        <w:rPr>
          <w:rFonts w:ascii="Palatino Linotype" w:eastAsia="Calibri" w:hAnsi="Palatino Linotype" w:cs="Tahoma"/>
          <w:bCs/>
          <w:sz w:val="22"/>
          <w:szCs w:val="22"/>
          <w:lang w:eastAsia="en-US"/>
        </w:rPr>
        <w:t>Ahora bien, por lo que hace a la temporalidad de la reserva de la información, este Instituto considera que el periodo de tres años indicado por el Sujeto Obligado</w:t>
      </w:r>
      <w:r w:rsidR="00E75890">
        <w:rPr>
          <w:rFonts w:ascii="Palatino Linotype" w:eastAsia="Calibri" w:hAnsi="Palatino Linotype" w:cs="Tahoma"/>
          <w:bCs/>
          <w:sz w:val="22"/>
          <w:szCs w:val="22"/>
          <w:lang w:eastAsia="en-US"/>
        </w:rPr>
        <w:t>, en su Acuerdo de Clasificación</w:t>
      </w:r>
      <w:r w:rsidRPr="00522938">
        <w:rPr>
          <w:rFonts w:ascii="Palatino Linotype" w:eastAsia="Calibri" w:hAnsi="Palatino Linotype" w:cs="Tahoma"/>
          <w:bCs/>
          <w:sz w:val="22"/>
          <w:szCs w:val="22"/>
          <w:lang w:eastAsia="en-US"/>
        </w:rPr>
        <w:t xml:space="preserve"> es el adecuado, </w:t>
      </w:r>
      <w:r w:rsidR="00FA4410">
        <w:rPr>
          <w:rFonts w:ascii="Palatino Linotype" w:eastAsia="Calibri" w:hAnsi="Palatino Linotype" w:cs="Tahoma"/>
          <w:bCs/>
          <w:sz w:val="22"/>
          <w:szCs w:val="22"/>
          <w:lang w:eastAsia="en-US"/>
        </w:rPr>
        <w:t>atentos</w:t>
      </w:r>
      <w:r w:rsidR="00FA4410" w:rsidRPr="00522938">
        <w:rPr>
          <w:rFonts w:ascii="Palatino Linotype" w:eastAsia="Calibri" w:hAnsi="Palatino Linotype" w:cs="Tahoma"/>
          <w:bCs/>
          <w:sz w:val="22"/>
          <w:szCs w:val="22"/>
          <w:lang w:eastAsia="en-US"/>
        </w:rPr>
        <w:t xml:space="preserve"> </w:t>
      </w:r>
      <w:r w:rsidRPr="00522938">
        <w:rPr>
          <w:rFonts w:ascii="Palatino Linotype" w:eastAsia="Calibri" w:hAnsi="Palatino Linotype" w:cs="Tahoma"/>
          <w:bCs/>
          <w:sz w:val="22"/>
          <w:szCs w:val="22"/>
          <w:lang w:eastAsia="en-US"/>
        </w:rPr>
        <w:t xml:space="preserve">a que corresponde con el periodo de la administración </w:t>
      </w:r>
      <w:r w:rsidRPr="00522938">
        <w:rPr>
          <w:rFonts w:ascii="Palatino Linotype" w:eastAsia="Calibri" w:hAnsi="Palatino Linotype" w:cs="Tahoma"/>
          <w:bCs/>
          <w:sz w:val="22"/>
          <w:szCs w:val="22"/>
          <w:lang w:eastAsia="en-US"/>
        </w:rPr>
        <w:lastRenderedPageBreak/>
        <w:t>municipal 2019-2021</w:t>
      </w:r>
      <w:r w:rsidR="00FA4410">
        <w:rPr>
          <w:rFonts w:ascii="Palatino Linotype" w:eastAsia="Calibri" w:hAnsi="Palatino Linotype" w:cs="Tahoma"/>
          <w:bCs/>
          <w:sz w:val="22"/>
          <w:szCs w:val="22"/>
          <w:lang w:eastAsia="en-US"/>
        </w:rPr>
        <w:t xml:space="preserve"> y, a</w:t>
      </w:r>
      <w:r w:rsidRPr="00522938">
        <w:rPr>
          <w:rFonts w:ascii="Palatino Linotype" w:eastAsia="Calibri" w:hAnsi="Palatino Linotype" w:cs="Tahoma"/>
          <w:bCs/>
          <w:sz w:val="22"/>
          <w:szCs w:val="22"/>
          <w:lang w:eastAsia="en-US"/>
        </w:rPr>
        <w:t>unado a que no se tiene certeza sobre el tiempo que los procedimientos de investigación</w:t>
      </w:r>
      <w:r w:rsidR="00FA4410">
        <w:rPr>
          <w:rFonts w:ascii="Palatino Linotype" w:eastAsia="Calibri" w:hAnsi="Palatino Linotype" w:cs="Tahoma"/>
          <w:bCs/>
          <w:sz w:val="22"/>
          <w:szCs w:val="22"/>
          <w:lang w:eastAsia="en-US"/>
        </w:rPr>
        <w:t xml:space="preserve"> del Ministerio Público</w:t>
      </w:r>
      <w:r w:rsidRPr="00522938">
        <w:rPr>
          <w:rFonts w:ascii="Palatino Linotype" w:eastAsia="Calibri" w:hAnsi="Palatino Linotype" w:cs="Tahoma"/>
          <w:bCs/>
          <w:sz w:val="22"/>
          <w:szCs w:val="22"/>
          <w:lang w:eastAsia="en-US"/>
        </w:rPr>
        <w:t xml:space="preserve"> demoren para que </w:t>
      </w:r>
      <w:r w:rsidR="00FA4410">
        <w:rPr>
          <w:rFonts w:ascii="Palatino Linotype" w:eastAsia="Calibri" w:hAnsi="Palatino Linotype" w:cs="Tahoma"/>
          <w:bCs/>
          <w:sz w:val="22"/>
          <w:szCs w:val="22"/>
          <w:lang w:eastAsia="en-US"/>
        </w:rPr>
        <w:t>esta autoridad determine</w:t>
      </w:r>
      <w:r w:rsidRPr="00522938">
        <w:rPr>
          <w:rFonts w:ascii="Palatino Linotype" w:eastAsia="Calibri" w:hAnsi="Palatino Linotype" w:cs="Tahoma"/>
          <w:bCs/>
          <w:sz w:val="22"/>
          <w:szCs w:val="22"/>
          <w:lang w:eastAsia="en-US"/>
        </w:rPr>
        <w:t xml:space="preserve"> </w:t>
      </w:r>
      <w:r w:rsidR="00FA4410" w:rsidRPr="00522938">
        <w:rPr>
          <w:rFonts w:ascii="Palatino Linotype" w:eastAsia="Calibri" w:hAnsi="Palatino Linotype" w:cs="Tahoma"/>
          <w:bCs/>
          <w:sz w:val="22"/>
          <w:szCs w:val="22"/>
          <w:lang w:eastAsia="en-US"/>
        </w:rPr>
        <w:t>ejer</w:t>
      </w:r>
      <w:r w:rsidR="00FA4410">
        <w:rPr>
          <w:rFonts w:ascii="Palatino Linotype" w:eastAsia="Calibri" w:hAnsi="Palatino Linotype" w:cs="Tahoma"/>
          <w:bCs/>
          <w:sz w:val="22"/>
          <w:szCs w:val="22"/>
          <w:lang w:eastAsia="en-US"/>
        </w:rPr>
        <w:t>cer</w:t>
      </w:r>
      <w:r w:rsidRPr="00522938">
        <w:rPr>
          <w:rFonts w:ascii="Palatino Linotype" w:eastAsia="Calibri" w:hAnsi="Palatino Linotype" w:cs="Tahoma"/>
          <w:bCs/>
          <w:sz w:val="22"/>
          <w:szCs w:val="22"/>
          <w:lang w:eastAsia="en-US"/>
        </w:rPr>
        <w:t xml:space="preserve"> acción penal</w:t>
      </w:r>
      <w:r w:rsidR="00FA4410">
        <w:rPr>
          <w:rFonts w:ascii="Palatino Linotype" w:eastAsia="Calibri" w:hAnsi="Palatino Linotype" w:cs="Tahoma"/>
          <w:bCs/>
          <w:sz w:val="22"/>
          <w:szCs w:val="22"/>
          <w:lang w:eastAsia="en-US"/>
        </w:rPr>
        <w:t>, la reserva del expediente o su conclusión por falta de elementos</w:t>
      </w:r>
      <w:r w:rsidRPr="00522938">
        <w:rPr>
          <w:rFonts w:ascii="Palatino Linotype" w:eastAsia="Calibri" w:hAnsi="Palatino Linotype" w:cs="Tahoma"/>
          <w:bCs/>
          <w:sz w:val="22"/>
          <w:szCs w:val="22"/>
          <w:lang w:eastAsia="en-US"/>
        </w:rPr>
        <w:t>.</w:t>
      </w:r>
    </w:p>
    <w:p w14:paraId="1CA7DA33" w14:textId="77777777" w:rsidR="006B0EB0" w:rsidRDefault="006B0EB0" w:rsidP="007722F1">
      <w:pPr>
        <w:spacing w:line="360" w:lineRule="auto"/>
        <w:jc w:val="both"/>
        <w:rPr>
          <w:rFonts w:ascii="Palatino Linotype" w:eastAsia="Calibri" w:hAnsi="Palatino Linotype" w:cs="Tahoma"/>
          <w:bCs/>
          <w:sz w:val="22"/>
          <w:szCs w:val="22"/>
          <w:lang w:eastAsia="en-US"/>
        </w:rPr>
      </w:pPr>
    </w:p>
    <w:p w14:paraId="6E6A91DE" w14:textId="24B9B020" w:rsidR="006B0EB0" w:rsidRDefault="006B0EB0" w:rsidP="007722F1">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Es importante también destacar que durante el acceso que se tuvo a los Partes de Novedades se valoró la posibilidad de que la información solicitada pudiera ser entregada en versión pública, de tal forma que se identificaran los elementos que pudieran ser de acceso público; sin embargo la construcción del parte de novedades es el siguiente, por cada día de veinticuatro horas, se describe por cada p</w:t>
      </w:r>
      <w:r w:rsidR="00886613">
        <w:rPr>
          <w:rFonts w:ascii="Palatino Linotype" w:eastAsia="Calibri" w:hAnsi="Palatino Linotype" w:cs="Tahoma"/>
          <w:bCs/>
          <w:sz w:val="22"/>
          <w:szCs w:val="22"/>
          <w:lang w:eastAsia="en-US"/>
        </w:rPr>
        <w:t>árrafo:</w:t>
      </w:r>
      <w:r>
        <w:rPr>
          <w:rFonts w:ascii="Palatino Linotype" w:eastAsia="Calibri" w:hAnsi="Palatino Linotype" w:cs="Tahoma"/>
          <w:bCs/>
          <w:sz w:val="22"/>
          <w:szCs w:val="22"/>
          <w:lang w:eastAsia="en-US"/>
        </w:rPr>
        <w:t xml:space="preserve"> los datos del elemento policial, el recorrido o actividad desempeñada con el domicilio exacto (calles y números); en su caso nombres de personas, detalle de hechos denunciados, números de carpeta de investigación y resultado del recorrido o actividad.</w:t>
      </w:r>
    </w:p>
    <w:p w14:paraId="02A67C84" w14:textId="77777777" w:rsidR="00886613" w:rsidRDefault="00886613" w:rsidP="007722F1">
      <w:pPr>
        <w:spacing w:line="360" w:lineRule="auto"/>
        <w:jc w:val="both"/>
        <w:rPr>
          <w:rFonts w:ascii="Palatino Linotype" w:eastAsia="Calibri" w:hAnsi="Palatino Linotype" w:cs="Tahoma"/>
          <w:bCs/>
          <w:sz w:val="22"/>
          <w:szCs w:val="22"/>
          <w:lang w:eastAsia="en-US"/>
        </w:rPr>
      </w:pPr>
    </w:p>
    <w:p w14:paraId="480392F8" w14:textId="6F88C5BE" w:rsidR="00886613" w:rsidRPr="00522938" w:rsidRDefault="00886613" w:rsidP="007722F1">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De tal suerte que, con excepción de la fecha a que corresponde cada Parte de Novedades, no existe información de su contenido que pueda ser entregada al Recurrente, sobre todo si se valora que, no </w:t>
      </w:r>
      <w:r w:rsidR="00F64680">
        <w:rPr>
          <w:rFonts w:ascii="Palatino Linotype" w:eastAsia="Calibri" w:hAnsi="Palatino Linotype" w:cs="Tahoma"/>
          <w:bCs/>
          <w:sz w:val="22"/>
          <w:szCs w:val="22"/>
          <w:lang w:eastAsia="en-US"/>
        </w:rPr>
        <w:t>obstante,</w:t>
      </w:r>
      <w:r>
        <w:rPr>
          <w:rFonts w:ascii="Palatino Linotype" w:eastAsia="Calibri" w:hAnsi="Palatino Linotype" w:cs="Tahoma"/>
          <w:bCs/>
          <w:sz w:val="22"/>
          <w:szCs w:val="22"/>
          <w:lang w:eastAsia="en-US"/>
        </w:rPr>
        <w:t xml:space="preserve"> se trata de actividades realizadas en el mes de enero, </w:t>
      </w:r>
      <w:r w:rsidR="00306134">
        <w:rPr>
          <w:rFonts w:ascii="Palatino Linotype" w:eastAsia="Calibri" w:hAnsi="Palatino Linotype" w:cs="Tahoma"/>
          <w:bCs/>
          <w:sz w:val="22"/>
          <w:szCs w:val="22"/>
          <w:lang w:eastAsia="en-US"/>
        </w:rPr>
        <w:t>son</w:t>
      </w:r>
      <w:r>
        <w:rPr>
          <w:rFonts w:ascii="Palatino Linotype" w:eastAsia="Calibri" w:hAnsi="Palatino Linotype" w:cs="Tahoma"/>
          <w:bCs/>
          <w:sz w:val="22"/>
          <w:szCs w:val="22"/>
          <w:lang w:eastAsia="en-US"/>
        </w:rPr>
        <w:t xml:space="preserve"> estrategias vigentes, hechos que posiblemente se hayan denunciado ante la autoridad competente y, de investigaciones del Ministerio Públicos, respecto de las cuales el Ayuntamiento desconoce sus plazos.</w:t>
      </w:r>
    </w:p>
    <w:p w14:paraId="6E28D515" w14:textId="2AD87E12" w:rsidR="00B96C8D" w:rsidRPr="00522938" w:rsidRDefault="00B96C8D" w:rsidP="007722F1">
      <w:pPr>
        <w:spacing w:line="360" w:lineRule="auto"/>
        <w:jc w:val="both"/>
        <w:rPr>
          <w:rFonts w:ascii="Palatino Linotype" w:eastAsia="Calibri" w:hAnsi="Palatino Linotype" w:cs="Tahoma"/>
          <w:bCs/>
          <w:sz w:val="22"/>
          <w:szCs w:val="22"/>
          <w:lang w:eastAsia="en-US"/>
        </w:rPr>
      </w:pPr>
    </w:p>
    <w:p w14:paraId="36296301" w14:textId="5DC198B7" w:rsidR="00860046" w:rsidRPr="00522938" w:rsidRDefault="00860046" w:rsidP="007722F1">
      <w:pPr>
        <w:spacing w:line="360" w:lineRule="auto"/>
        <w:jc w:val="both"/>
        <w:rPr>
          <w:rFonts w:ascii="Palatino Linotype" w:eastAsia="Calibri" w:hAnsi="Palatino Linotype" w:cs="Tahoma"/>
          <w:bCs/>
          <w:sz w:val="22"/>
          <w:szCs w:val="22"/>
          <w:lang w:eastAsia="en-US"/>
        </w:rPr>
      </w:pPr>
      <w:r w:rsidRPr="00522938">
        <w:rPr>
          <w:rFonts w:ascii="Palatino Linotype" w:eastAsia="Calibri" w:hAnsi="Palatino Linotype" w:cs="Tahoma"/>
          <w:bCs/>
          <w:sz w:val="22"/>
          <w:szCs w:val="22"/>
          <w:lang w:eastAsia="en-US"/>
        </w:rPr>
        <w:t xml:space="preserve">En resumen, </w:t>
      </w:r>
      <w:r w:rsidR="00522938" w:rsidRPr="00522938">
        <w:rPr>
          <w:rFonts w:ascii="Palatino Linotype" w:eastAsia="Calibri" w:hAnsi="Palatino Linotype" w:cs="Tahoma"/>
          <w:bCs/>
          <w:sz w:val="22"/>
          <w:szCs w:val="22"/>
          <w:lang w:eastAsia="en-US"/>
        </w:rPr>
        <w:t xml:space="preserve">el Acta de Comité de Transparencia de fecha veinticinco de marzo de dos mil diecinueve, signada por los integrantes del Comité de Transparencia; mediante la cual se clasifica como información reservada los Partes de Novedades generados del primero al siete de enero de dos mil diecinueve, con fundamento en el artículo 140, fracción VI, de la Ley de Transparencia y Acceso a la Información Pública del Estado de México y Municipios, al </w:t>
      </w:r>
      <w:r w:rsidR="00522938" w:rsidRPr="00522938">
        <w:rPr>
          <w:rFonts w:ascii="Palatino Linotype" w:eastAsia="Calibri" w:hAnsi="Palatino Linotype" w:cs="Tahoma"/>
          <w:bCs/>
          <w:sz w:val="22"/>
          <w:szCs w:val="22"/>
          <w:lang w:eastAsia="en-US"/>
        </w:rPr>
        <w:lastRenderedPageBreak/>
        <w:t>cumplir con los requisitos de forma y fondo, deja</w:t>
      </w:r>
      <w:r w:rsidR="00306134">
        <w:rPr>
          <w:rFonts w:ascii="Palatino Linotype" w:eastAsia="Calibri" w:hAnsi="Palatino Linotype" w:cs="Tahoma"/>
          <w:bCs/>
          <w:sz w:val="22"/>
          <w:szCs w:val="22"/>
          <w:lang w:eastAsia="en-US"/>
        </w:rPr>
        <w:t>n</w:t>
      </w:r>
      <w:r w:rsidR="00522938" w:rsidRPr="00522938">
        <w:rPr>
          <w:rFonts w:ascii="Palatino Linotype" w:eastAsia="Calibri" w:hAnsi="Palatino Linotype" w:cs="Tahoma"/>
          <w:bCs/>
          <w:sz w:val="22"/>
          <w:szCs w:val="22"/>
          <w:lang w:eastAsia="en-US"/>
        </w:rPr>
        <w:t xml:space="preserve"> sin materia el Recurso de Revisión que nos ocupa, pues la clasificación de la información es procedente en los términos referidos por el Sujeto Obligado</w:t>
      </w:r>
      <w:r w:rsidR="00120CA5">
        <w:rPr>
          <w:rFonts w:ascii="Palatino Linotype" w:eastAsia="Calibri" w:hAnsi="Palatino Linotype" w:cs="Tahoma"/>
          <w:bCs/>
          <w:sz w:val="22"/>
          <w:szCs w:val="22"/>
          <w:lang w:eastAsia="en-US"/>
        </w:rPr>
        <w:t>, más aún cuando el motivo de inconformidad del Particular fue la falta de fundamentación y motivación en la clasificación de la información.</w:t>
      </w:r>
    </w:p>
    <w:p w14:paraId="66ECF806" w14:textId="77777777" w:rsidR="00522938" w:rsidRPr="00522938" w:rsidRDefault="00522938" w:rsidP="007722F1">
      <w:pPr>
        <w:spacing w:line="360" w:lineRule="auto"/>
        <w:jc w:val="both"/>
        <w:rPr>
          <w:rFonts w:ascii="Palatino Linotype" w:eastAsia="Calibri" w:hAnsi="Palatino Linotype" w:cs="Tahoma"/>
          <w:bCs/>
          <w:sz w:val="22"/>
          <w:szCs w:val="22"/>
          <w:lang w:eastAsia="en-US"/>
        </w:rPr>
      </w:pPr>
    </w:p>
    <w:p w14:paraId="42C1E20E" w14:textId="6067C186" w:rsidR="00922457" w:rsidRPr="00881C03" w:rsidRDefault="00922457" w:rsidP="00522938">
      <w:pPr>
        <w:autoSpaceDE w:val="0"/>
        <w:autoSpaceDN w:val="0"/>
        <w:adjustRightInd w:val="0"/>
        <w:spacing w:line="360" w:lineRule="auto"/>
        <w:jc w:val="both"/>
        <w:rPr>
          <w:rFonts w:ascii="Palatino Linotype" w:eastAsia="Calibri" w:hAnsi="Palatino Linotype" w:cs="Tahoma"/>
          <w:b/>
          <w:bCs/>
          <w:sz w:val="22"/>
          <w:szCs w:val="22"/>
          <w:lang w:val="es-ES" w:eastAsia="en-US"/>
        </w:rPr>
      </w:pPr>
      <w:r w:rsidRPr="00922457">
        <w:rPr>
          <w:rFonts w:ascii="Palatino Linotype" w:eastAsia="Calibri" w:hAnsi="Palatino Linotype" w:cs="Tahoma"/>
          <w:b/>
          <w:bCs/>
          <w:sz w:val="22"/>
          <w:szCs w:val="22"/>
          <w:lang w:val="es-ES" w:eastAsia="en-US"/>
        </w:rPr>
        <w:t>TERCERO</w:t>
      </w:r>
      <w:r w:rsidRPr="00881C03">
        <w:rPr>
          <w:rFonts w:ascii="Palatino Linotype" w:eastAsia="Calibri" w:hAnsi="Palatino Linotype" w:cs="Tahoma"/>
          <w:b/>
          <w:bCs/>
          <w:sz w:val="22"/>
          <w:szCs w:val="22"/>
          <w:lang w:val="es-ES" w:eastAsia="en-US"/>
        </w:rPr>
        <w:t>. Determinación</w:t>
      </w:r>
      <w:r w:rsidR="00947C9A">
        <w:rPr>
          <w:rFonts w:ascii="Palatino Linotype" w:eastAsia="Calibri" w:hAnsi="Palatino Linotype" w:cs="Tahoma"/>
          <w:b/>
          <w:bCs/>
          <w:sz w:val="22"/>
          <w:szCs w:val="22"/>
          <w:lang w:val="es-ES" w:eastAsia="en-US"/>
        </w:rPr>
        <w:t>.</w:t>
      </w:r>
    </w:p>
    <w:p w14:paraId="1CECBE5F" w14:textId="77777777" w:rsidR="00770D26" w:rsidRDefault="00770D26" w:rsidP="00522938">
      <w:pPr>
        <w:autoSpaceDE w:val="0"/>
        <w:autoSpaceDN w:val="0"/>
        <w:adjustRightInd w:val="0"/>
        <w:spacing w:line="360" w:lineRule="auto"/>
        <w:jc w:val="both"/>
        <w:rPr>
          <w:rFonts w:ascii="Palatino Linotype" w:hAnsi="Palatino Linotype" w:cs="Tahoma"/>
          <w:sz w:val="22"/>
          <w:szCs w:val="22"/>
        </w:rPr>
      </w:pPr>
    </w:p>
    <w:p w14:paraId="64239E0A" w14:textId="74CF1973" w:rsidR="00522938" w:rsidRPr="00522938" w:rsidRDefault="00922457" w:rsidP="00522938">
      <w:pPr>
        <w:autoSpaceDE w:val="0"/>
        <w:autoSpaceDN w:val="0"/>
        <w:adjustRightInd w:val="0"/>
        <w:spacing w:line="360" w:lineRule="auto"/>
        <w:jc w:val="both"/>
        <w:rPr>
          <w:rFonts w:ascii="Palatino Linotype" w:hAnsi="Palatino Linotype" w:cs="Arial"/>
          <w:sz w:val="22"/>
          <w:szCs w:val="22"/>
        </w:rPr>
      </w:pPr>
      <w:r>
        <w:rPr>
          <w:rFonts w:ascii="Palatino Linotype" w:hAnsi="Palatino Linotype" w:cs="Tahoma"/>
          <w:sz w:val="22"/>
          <w:szCs w:val="22"/>
        </w:rPr>
        <w:t>C</w:t>
      </w:r>
      <w:r w:rsidR="00522938" w:rsidRPr="00522938">
        <w:rPr>
          <w:rFonts w:ascii="Palatino Linotype" w:hAnsi="Palatino Linotype" w:cs="Tahoma"/>
          <w:sz w:val="22"/>
          <w:szCs w:val="22"/>
        </w:rPr>
        <w:t xml:space="preserve">on fundamento </w:t>
      </w:r>
      <w:r w:rsidR="00522938" w:rsidRPr="00522938">
        <w:rPr>
          <w:rFonts w:ascii="Palatino Linotype" w:hAnsi="Palatino Linotype" w:cs="Arial"/>
          <w:sz w:val="22"/>
          <w:szCs w:val="22"/>
        </w:rPr>
        <w:t xml:space="preserve">en los artículos 186, fracción I y 192, fracción III, de la Ley de Transparencia y Acceso a la Información Pública del Estado de México y Municipios, se </w:t>
      </w:r>
      <w:r w:rsidR="00F64680" w:rsidRPr="00522938">
        <w:rPr>
          <w:rFonts w:ascii="Palatino Linotype" w:hAnsi="Palatino Linotype" w:cs="Arial"/>
          <w:b/>
          <w:sz w:val="22"/>
          <w:szCs w:val="22"/>
        </w:rPr>
        <w:t xml:space="preserve">SOBRESEE </w:t>
      </w:r>
      <w:r w:rsidR="00F64680" w:rsidRPr="00522938">
        <w:rPr>
          <w:rFonts w:ascii="Palatino Linotype" w:hAnsi="Palatino Linotype" w:cs="Arial"/>
          <w:sz w:val="22"/>
          <w:szCs w:val="22"/>
        </w:rPr>
        <w:t>el</w:t>
      </w:r>
      <w:r w:rsidR="00522938" w:rsidRPr="00522938">
        <w:rPr>
          <w:rFonts w:ascii="Palatino Linotype" w:hAnsi="Palatino Linotype" w:cs="Arial"/>
          <w:sz w:val="22"/>
          <w:szCs w:val="22"/>
        </w:rPr>
        <w:t xml:space="preserve"> Recurso de Revisión </w:t>
      </w:r>
      <w:r w:rsidR="00522938" w:rsidRPr="00522938">
        <w:rPr>
          <w:rFonts w:ascii="Palatino Linotype" w:hAnsi="Palatino Linotype" w:cs="Arial"/>
          <w:b/>
          <w:sz w:val="22"/>
          <w:szCs w:val="22"/>
        </w:rPr>
        <w:t>00231/INFOEM/IP/RR/2019</w:t>
      </w:r>
      <w:r w:rsidR="00522938" w:rsidRPr="00522938">
        <w:rPr>
          <w:rFonts w:ascii="Palatino Linotype" w:hAnsi="Palatino Linotype" w:cs="Arial"/>
          <w:sz w:val="22"/>
          <w:szCs w:val="22"/>
        </w:rPr>
        <w:t>, por que la modificación de la respuesta dejó sin materia el Recurso de Revisión que nos ocupa.</w:t>
      </w:r>
    </w:p>
    <w:p w14:paraId="4572D44D" w14:textId="77777777" w:rsidR="00522938" w:rsidRPr="00522938" w:rsidRDefault="00522938" w:rsidP="00522938">
      <w:pPr>
        <w:autoSpaceDE w:val="0"/>
        <w:autoSpaceDN w:val="0"/>
        <w:adjustRightInd w:val="0"/>
        <w:spacing w:line="360" w:lineRule="auto"/>
        <w:jc w:val="both"/>
        <w:rPr>
          <w:rFonts w:ascii="Palatino Linotype" w:hAnsi="Palatino Linotype" w:cs="Arial"/>
          <w:sz w:val="22"/>
          <w:szCs w:val="22"/>
        </w:rPr>
      </w:pPr>
    </w:p>
    <w:p w14:paraId="614772AD" w14:textId="77777777" w:rsidR="00522938" w:rsidRPr="00522938" w:rsidRDefault="00522938" w:rsidP="00522938">
      <w:pPr>
        <w:autoSpaceDE w:val="0"/>
        <w:autoSpaceDN w:val="0"/>
        <w:adjustRightInd w:val="0"/>
        <w:spacing w:line="360" w:lineRule="auto"/>
        <w:jc w:val="both"/>
        <w:rPr>
          <w:rFonts w:ascii="Palatino Linotype" w:hAnsi="Palatino Linotype" w:cs="Arial"/>
          <w:sz w:val="22"/>
          <w:szCs w:val="22"/>
        </w:rPr>
      </w:pPr>
      <w:r w:rsidRPr="00522938">
        <w:rPr>
          <w:rFonts w:ascii="Palatino Linotype" w:eastAsia="Calibri" w:hAnsi="Palatino Linotype" w:cs="Tahoma"/>
          <w:bCs/>
          <w:sz w:val="22"/>
          <w:lang w:eastAsia="en-US"/>
        </w:rPr>
        <w:t>Por lo expuesto y fundado, este Pleno:</w:t>
      </w:r>
    </w:p>
    <w:p w14:paraId="0D07357C" w14:textId="77777777" w:rsidR="00522938" w:rsidRPr="00522938" w:rsidRDefault="00522938" w:rsidP="00522938">
      <w:pPr>
        <w:spacing w:line="360" w:lineRule="auto"/>
        <w:ind w:right="-93"/>
        <w:rPr>
          <w:rFonts w:ascii="Palatino Linotype" w:eastAsia="Calibri" w:hAnsi="Palatino Linotype" w:cs="Tahoma"/>
          <w:b/>
          <w:bCs/>
          <w:sz w:val="22"/>
          <w:szCs w:val="22"/>
          <w:lang w:eastAsia="en-US"/>
        </w:rPr>
      </w:pPr>
    </w:p>
    <w:p w14:paraId="689B9955" w14:textId="04C85338" w:rsidR="00522938" w:rsidRPr="00522938" w:rsidRDefault="00522938" w:rsidP="00522938">
      <w:pPr>
        <w:spacing w:line="360" w:lineRule="auto"/>
        <w:ind w:right="-93"/>
        <w:jc w:val="center"/>
        <w:rPr>
          <w:rFonts w:ascii="Palatino Linotype" w:eastAsia="Calibri" w:hAnsi="Palatino Linotype" w:cs="Tahoma"/>
          <w:b/>
          <w:bCs/>
          <w:sz w:val="22"/>
          <w:szCs w:val="22"/>
          <w:lang w:eastAsia="en-US"/>
        </w:rPr>
      </w:pPr>
      <w:r w:rsidRPr="00522938">
        <w:rPr>
          <w:rFonts w:ascii="Palatino Linotype" w:eastAsia="Calibri" w:hAnsi="Palatino Linotype" w:cs="Tahoma"/>
          <w:b/>
          <w:bCs/>
          <w:sz w:val="22"/>
          <w:szCs w:val="22"/>
          <w:lang w:eastAsia="en-US"/>
        </w:rPr>
        <w:t xml:space="preserve">RESUELVE </w:t>
      </w:r>
    </w:p>
    <w:p w14:paraId="34563011" w14:textId="77777777" w:rsidR="00522938" w:rsidRPr="00522938" w:rsidRDefault="00522938" w:rsidP="00522938">
      <w:pPr>
        <w:spacing w:line="360" w:lineRule="auto"/>
        <w:ind w:right="-93"/>
        <w:rPr>
          <w:rFonts w:ascii="Palatino Linotype" w:eastAsia="Calibri" w:hAnsi="Palatino Linotype" w:cs="Tahoma"/>
          <w:b/>
          <w:bCs/>
          <w:sz w:val="22"/>
          <w:szCs w:val="22"/>
          <w:lang w:eastAsia="en-US"/>
        </w:rPr>
      </w:pPr>
    </w:p>
    <w:p w14:paraId="697EBC03" w14:textId="6A4A886D" w:rsidR="00522938" w:rsidRPr="00522938" w:rsidRDefault="00522938" w:rsidP="00522938">
      <w:pPr>
        <w:spacing w:line="360" w:lineRule="auto"/>
        <w:jc w:val="both"/>
        <w:rPr>
          <w:rFonts w:ascii="Palatino Linotype" w:hAnsi="Palatino Linotype" w:cs="Arial"/>
          <w:sz w:val="22"/>
          <w:szCs w:val="22"/>
        </w:rPr>
      </w:pPr>
      <w:r w:rsidRPr="00522938">
        <w:rPr>
          <w:rFonts w:ascii="Palatino Linotype" w:hAnsi="Palatino Linotype" w:cs="Arial"/>
          <w:b/>
          <w:sz w:val="22"/>
          <w:szCs w:val="22"/>
        </w:rPr>
        <w:t xml:space="preserve">PRIMERO. </w:t>
      </w:r>
      <w:r w:rsidRPr="00522938">
        <w:rPr>
          <w:rFonts w:ascii="Palatino Linotype" w:hAnsi="Palatino Linotype" w:cs="Arial"/>
          <w:sz w:val="22"/>
          <w:szCs w:val="22"/>
        </w:rPr>
        <w:t xml:space="preserve">Se </w:t>
      </w:r>
      <w:r w:rsidRPr="00522938">
        <w:rPr>
          <w:rFonts w:ascii="Palatino Linotype" w:hAnsi="Palatino Linotype" w:cs="Arial"/>
          <w:b/>
          <w:sz w:val="22"/>
          <w:szCs w:val="22"/>
        </w:rPr>
        <w:t>SOBRESEE</w:t>
      </w:r>
      <w:r w:rsidRPr="00522938">
        <w:rPr>
          <w:rFonts w:ascii="Palatino Linotype" w:hAnsi="Palatino Linotype" w:cs="Arial"/>
          <w:sz w:val="22"/>
          <w:szCs w:val="22"/>
        </w:rPr>
        <w:t xml:space="preserve"> el Recurso de Revisión número </w:t>
      </w:r>
      <w:r w:rsidRPr="00522938">
        <w:rPr>
          <w:rFonts w:ascii="Palatino Linotype" w:hAnsi="Palatino Linotype" w:cs="Arial"/>
          <w:b/>
          <w:sz w:val="22"/>
          <w:szCs w:val="22"/>
        </w:rPr>
        <w:t>00231/INFOEM/IP/RR/2019</w:t>
      </w:r>
      <w:r w:rsidRPr="00522938">
        <w:rPr>
          <w:rFonts w:ascii="Palatino Linotype" w:hAnsi="Palatino Linotype" w:cs="Arial"/>
          <w:sz w:val="22"/>
          <w:szCs w:val="22"/>
        </w:rPr>
        <w:t xml:space="preserve">, </w:t>
      </w:r>
      <w:r w:rsidRPr="00522938">
        <w:rPr>
          <w:rFonts w:ascii="Palatino Linotype" w:hAnsi="Palatino Linotype" w:cs="Arial"/>
          <w:b/>
          <w:sz w:val="22"/>
          <w:szCs w:val="22"/>
        </w:rPr>
        <w:t>porque al modificar la respuesta el Sujeto Obligado, el Recurso de Revisión quedó sin materia</w:t>
      </w:r>
      <w:r w:rsidRPr="00522938">
        <w:rPr>
          <w:rFonts w:ascii="Palatino Linotype" w:hAnsi="Palatino Linotype" w:cs="Arial"/>
          <w:sz w:val="22"/>
          <w:szCs w:val="22"/>
        </w:rPr>
        <w:t xml:space="preserve">, en términos </w:t>
      </w:r>
      <w:r w:rsidR="00770D26" w:rsidRPr="00522938">
        <w:rPr>
          <w:rFonts w:ascii="Palatino Linotype" w:hAnsi="Palatino Linotype" w:cs="Arial"/>
          <w:sz w:val="22"/>
          <w:szCs w:val="22"/>
        </w:rPr>
        <w:t>de</w:t>
      </w:r>
      <w:r w:rsidR="00770D26">
        <w:rPr>
          <w:rFonts w:ascii="Palatino Linotype" w:hAnsi="Palatino Linotype" w:cs="Arial"/>
          <w:sz w:val="22"/>
          <w:szCs w:val="22"/>
        </w:rPr>
        <w:t xml:space="preserve"> los</w:t>
      </w:r>
      <w:r w:rsidR="00770D26" w:rsidRPr="00522938">
        <w:rPr>
          <w:rFonts w:ascii="Palatino Linotype" w:hAnsi="Palatino Linotype" w:cs="Arial"/>
          <w:sz w:val="22"/>
          <w:szCs w:val="22"/>
        </w:rPr>
        <w:t xml:space="preserve"> </w:t>
      </w:r>
      <w:r w:rsidRPr="00522938">
        <w:rPr>
          <w:rFonts w:ascii="Palatino Linotype" w:hAnsi="Palatino Linotype" w:cs="Arial"/>
          <w:sz w:val="22"/>
          <w:szCs w:val="22"/>
        </w:rPr>
        <w:t>Considerando</w:t>
      </w:r>
      <w:r w:rsidR="00770D26">
        <w:rPr>
          <w:rFonts w:ascii="Palatino Linotype" w:hAnsi="Palatino Linotype" w:cs="Arial"/>
          <w:sz w:val="22"/>
          <w:szCs w:val="22"/>
        </w:rPr>
        <w:t>s</w:t>
      </w:r>
      <w:r w:rsidRPr="00522938">
        <w:rPr>
          <w:rFonts w:ascii="Palatino Linotype" w:hAnsi="Palatino Linotype" w:cs="Arial"/>
          <w:sz w:val="22"/>
          <w:szCs w:val="22"/>
        </w:rPr>
        <w:t xml:space="preserve"> SEGUNDO</w:t>
      </w:r>
      <w:r w:rsidR="00770D26">
        <w:rPr>
          <w:rFonts w:ascii="Palatino Linotype" w:hAnsi="Palatino Linotype" w:cs="Arial"/>
          <w:sz w:val="22"/>
          <w:szCs w:val="22"/>
        </w:rPr>
        <w:t xml:space="preserve"> y TERCERO</w:t>
      </w:r>
      <w:r w:rsidRPr="00522938">
        <w:rPr>
          <w:rFonts w:ascii="Palatino Linotype" w:hAnsi="Palatino Linotype" w:cs="Arial"/>
          <w:sz w:val="22"/>
          <w:szCs w:val="22"/>
        </w:rPr>
        <w:t xml:space="preserve"> de la presente Resolución.</w:t>
      </w:r>
    </w:p>
    <w:p w14:paraId="3DFFB600" w14:textId="77777777" w:rsidR="00522938" w:rsidRPr="00522938" w:rsidRDefault="00522938" w:rsidP="00522938">
      <w:pPr>
        <w:spacing w:line="360" w:lineRule="auto"/>
        <w:jc w:val="both"/>
        <w:rPr>
          <w:rFonts w:ascii="Palatino Linotype" w:hAnsi="Palatino Linotype"/>
          <w:i/>
          <w:sz w:val="22"/>
          <w:szCs w:val="22"/>
          <w:lang w:val="es-ES_tradnl"/>
        </w:rPr>
      </w:pPr>
    </w:p>
    <w:p w14:paraId="15F601F5" w14:textId="77777777" w:rsidR="00522938" w:rsidRPr="00522938" w:rsidRDefault="00522938" w:rsidP="00522938">
      <w:pPr>
        <w:spacing w:line="360" w:lineRule="auto"/>
        <w:jc w:val="both"/>
        <w:rPr>
          <w:rFonts w:ascii="Palatino Linotype" w:hAnsi="Palatino Linotype" w:cs="Tahoma"/>
          <w:i/>
          <w:sz w:val="22"/>
          <w:szCs w:val="22"/>
        </w:rPr>
      </w:pPr>
      <w:r w:rsidRPr="00522938">
        <w:rPr>
          <w:rFonts w:ascii="Palatino Linotype" w:hAnsi="Palatino Linotype"/>
          <w:b/>
          <w:sz w:val="22"/>
          <w:szCs w:val="22"/>
        </w:rPr>
        <w:t>SEGUNDO.</w:t>
      </w:r>
      <w:r w:rsidRPr="00522938">
        <w:rPr>
          <w:rFonts w:ascii="Palatino Linotype" w:hAnsi="Palatino Linotype" w:cs="Arial"/>
          <w:sz w:val="22"/>
          <w:szCs w:val="22"/>
        </w:rPr>
        <w:t xml:space="preserve"> </w:t>
      </w:r>
      <w:r w:rsidRPr="00522938">
        <w:rPr>
          <w:rFonts w:ascii="Palatino Linotype" w:hAnsi="Palatino Linotype" w:cs="Tahoma"/>
          <w:b/>
          <w:sz w:val="22"/>
          <w:szCs w:val="22"/>
        </w:rPr>
        <w:t xml:space="preserve">NOTIFÍQUESE </w:t>
      </w:r>
      <w:r w:rsidRPr="00522938">
        <w:rPr>
          <w:rFonts w:ascii="Palatino Linotype" w:hAnsi="Palatino Linotype" w:cs="Tahoma"/>
          <w:sz w:val="22"/>
          <w:szCs w:val="22"/>
        </w:rPr>
        <w:t>la presente resolución al Titular de la Unidad de Transparencia del Sujeto Obligado.</w:t>
      </w:r>
    </w:p>
    <w:p w14:paraId="19B5D352" w14:textId="77777777" w:rsidR="00522938" w:rsidRPr="00522938" w:rsidRDefault="00522938" w:rsidP="00522938">
      <w:pPr>
        <w:spacing w:line="360" w:lineRule="auto"/>
        <w:jc w:val="both"/>
        <w:rPr>
          <w:rFonts w:ascii="Palatino Linotype" w:hAnsi="Palatino Linotype" w:cs="Arial"/>
          <w:sz w:val="22"/>
          <w:szCs w:val="22"/>
        </w:rPr>
      </w:pPr>
    </w:p>
    <w:p w14:paraId="6F78B6EB" w14:textId="77777777" w:rsidR="00522938" w:rsidRPr="00522938" w:rsidRDefault="00522938" w:rsidP="00522938">
      <w:pPr>
        <w:spacing w:line="360" w:lineRule="auto"/>
        <w:jc w:val="both"/>
        <w:rPr>
          <w:rFonts w:ascii="Palatino Linotype" w:hAnsi="Palatino Linotype" w:cs="Tahoma"/>
          <w:sz w:val="22"/>
          <w:szCs w:val="22"/>
        </w:rPr>
      </w:pPr>
      <w:r w:rsidRPr="00522938">
        <w:rPr>
          <w:rFonts w:ascii="Palatino Linotype" w:hAnsi="Palatino Linotype" w:cs="Arial"/>
          <w:b/>
          <w:sz w:val="22"/>
          <w:szCs w:val="22"/>
        </w:rPr>
        <w:t>TERCERO.</w:t>
      </w:r>
      <w:r w:rsidRPr="00522938">
        <w:rPr>
          <w:rFonts w:ascii="Palatino Linotype" w:hAnsi="Palatino Linotype" w:cs="Arial"/>
          <w:sz w:val="22"/>
          <w:szCs w:val="22"/>
        </w:rPr>
        <w:t xml:space="preserve"> </w:t>
      </w:r>
      <w:r w:rsidRPr="00522938">
        <w:rPr>
          <w:rFonts w:ascii="Palatino Linotype" w:hAnsi="Palatino Linotype" w:cs="Tahoma"/>
          <w:b/>
          <w:sz w:val="22"/>
          <w:szCs w:val="22"/>
        </w:rPr>
        <w:t>NOTIFÍQUESE</w:t>
      </w:r>
      <w:r w:rsidRPr="00522938">
        <w:rPr>
          <w:rFonts w:ascii="Palatino Linotype" w:hAnsi="Palatino Linotype" w:cs="Tahoma"/>
          <w:sz w:val="22"/>
          <w:szCs w:val="22"/>
        </w:rPr>
        <w:t xml:space="preserve"> al Recurrente vía Sistema de Acceso a la Información Mexiquense (SAIMEX) la presente Resolución, asimismo, se hace de su conocimiento que de conformidad con lo establecido en el artículo 196 de la Ley de Transparencia y Acceso a la Información </w:t>
      </w:r>
      <w:r w:rsidRPr="00522938">
        <w:rPr>
          <w:rFonts w:ascii="Palatino Linotype" w:hAnsi="Palatino Linotype" w:cs="Tahoma"/>
          <w:sz w:val="22"/>
          <w:szCs w:val="22"/>
        </w:rPr>
        <w:lastRenderedPageBreak/>
        <w:t>Pública del Estado de México y Municipios podrá promover el Juicio de Amparo en los términos de las leyes aplicables.</w:t>
      </w:r>
    </w:p>
    <w:p w14:paraId="58B300BB" w14:textId="77777777" w:rsidR="00522938" w:rsidRPr="00522938" w:rsidRDefault="00522938" w:rsidP="0076211E">
      <w:pPr>
        <w:widowControl w:val="0"/>
        <w:autoSpaceDE w:val="0"/>
        <w:autoSpaceDN w:val="0"/>
        <w:adjustRightInd w:val="0"/>
        <w:spacing w:line="360" w:lineRule="auto"/>
        <w:jc w:val="both"/>
        <w:rPr>
          <w:rFonts w:ascii="Palatino Linotype" w:eastAsiaTheme="minorEastAsia" w:hAnsi="Palatino Linotype"/>
          <w:color w:val="222222"/>
          <w:sz w:val="22"/>
          <w:szCs w:val="22"/>
          <w:lang w:eastAsia="es-ES_tradnl"/>
        </w:rPr>
      </w:pPr>
    </w:p>
    <w:p w14:paraId="2C94AFAD" w14:textId="4D190DFD" w:rsidR="00806E45" w:rsidRPr="00522938" w:rsidRDefault="00FC1754" w:rsidP="00FC1754">
      <w:pPr>
        <w:spacing w:line="360" w:lineRule="auto"/>
        <w:ind w:right="-93"/>
        <w:jc w:val="both"/>
        <w:rPr>
          <w:rFonts w:ascii="Palatino Linotype" w:eastAsia="Calibri" w:hAnsi="Palatino Linotype" w:cs="Tahoma"/>
          <w:bCs/>
          <w:sz w:val="22"/>
          <w:szCs w:val="22"/>
          <w:lang w:eastAsia="en-US"/>
        </w:rPr>
      </w:pPr>
      <w:r w:rsidRPr="00522938">
        <w:rPr>
          <w:rFonts w:ascii="Palatino Linotype" w:eastAsia="Calibri" w:hAnsi="Palatino Linotype" w:cs="Tahoma"/>
          <w:bCs/>
          <w:sz w:val="22"/>
          <w:szCs w:val="22"/>
          <w:lang w:val="es-ES_tradnl" w:eastAsia="en-US"/>
        </w:rPr>
        <w:t xml:space="preserve">ASÍ, POR </w:t>
      </w:r>
      <w:r w:rsidRPr="00522938">
        <w:rPr>
          <w:rFonts w:ascii="Palatino Linotype" w:eastAsia="Calibri" w:hAnsi="Palatino Linotype" w:cs="Tahoma"/>
          <w:b/>
          <w:bCs/>
          <w:sz w:val="22"/>
          <w:szCs w:val="22"/>
          <w:lang w:val="es-ES_tradnl" w:eastAsia="en-US"/>
        </w:rPr>
        <w:t>UNANIMIDAD</w:t>
      </w:r>
      <w:r w:rsidRPr="00522938">
        <w:rPr>
          <w:rFonts w:ascii="Palatino Linotype" w:eastAsia="Calibri" w:hAnsi="Palatino Linotype" w:cs="Tahoma"/>
          <w:bCs/>
          <w:sz w:val="22"/>
          <w:szCs w:val="22"/>
          <w:lang w:val="es-ES_tradnl" w:eastAsia="en-US"/>
        </w:rPr>
        <w:t xml:space="preserve"> DE VOTOS, LO RESOLVIERON Y FIRMAN LOS COMISIONADOS DEL INSTITUTO DE TRANSPARENCIA, ACCESO A LA INFORMACIÓN PÚBLICA Y PROTECCIÓN DE DATOS PERSONALES DEL ESTADO DE MÉXICO Y MUNICIPIOS, ZULEMA MA</w:t>
      </w:r>
      <w:r w:rsidR="0069630D" w:rsidRPr="00522938">
        <w:rPr>
          <w:rFonts w:ascii="Palatino Linotype" w:eastAsia="Calibri" w:hAnsi="Palatino Linotype" w:cs="Tahoma"/>
          <w:bCs/>
          <w:sz w:val="22"/>
          <w:szCs w:val="22"/>
          <w:lang w:val="es-ES_tradnl" w:eastAsia="en-US"/>
        </w:rPr>
        <w:t>RTÍNEZ SÁNCHEZ; EVA ABAID YAPUR</w:t>
      </w:r>
      <w:r w:rsidR="00B13CD7">
        <w:rPr>
          <w:rFonts w:ascii="Palatino Linotype" w:eastAsia="Calibri" w:hAnsi="Palatino Linotype" w:cs="Tahoma"/>
          <w:bCs/>
          <w:sz w:val="22"/>
          <w:szCs w:val="22"/>
          <w:lang w:val="es-ES_tradnl" w:eastAsia="en-US"/>
        </w:rPr>
        <w:t xml:space="preserve"> </w:t>
      </w:r>
      <w:r w:rsidR="00B13CD7">
        <w:rPr>
          <w:rFonts w:ascii="Palatino Linotype" w:hAnsi="Palatino Linotype" w:cs="Tahoma"/>
          <w:sz w:val="22"/>
        </w:rPr>
        <w:t>(EMITIENDO VOTO PARTICULAR)</w:t>
      </w:r>
      <w:r w:rsidRPr="00522938">
        <w:rPr>
          <w:rFonts w:ascii="Palatino Linotype" w:eastAsia="Calibri" w:hAnsi="Palatino Linotype" w:cs="Tahoma"/>
          <w:bCs/>
          <w:sz w:val="22"/>
          <w:szCs w:val="22"/>
          <w:lang w:val="es-ES_tradnl" w:eastAsia="en-US"/>
        </w:rPr>
        <w:t>; JOSÉ GUADALUPE LUNA HERNÁNDEZ</w:t>
      </w:r>
      <w:r w:rsidR="009C1A3C">
        <w:rPr>
          <w:rFonts w:ascii="Palatino Linotype" w:eastAsia="Calibri" w:hAnsi="Palatino Linotype" w:cs="Tahoma"/>
          <w:bCs/>
          <w:sz w:val="22"/>
          <w:szCs w:val="22"/>
          <w:lang w:val="es-ES_tradnl" w:eastAsia="en-US"/>
        </w:rPr>
        <w:t xml:space="preserve"> (AUSENCIA JUSTIFICADA)</w:t>
      </w:r>
      <w:r w:rsidRPr="00522938">
        <w:rPr>
          <w:rFonts w:ascii="Palatino Linotype" w:eastAsia="Calibri" w:hAnsi="Palatino Linotype" w:cs="Tahoma"/>
          <w:bCs/>
          <w:sz w:val="22"/>
          <w:szCs w:val="22"/>
          <w:lang w:val="es-ES_tradnl" w:eastAsia="en-US"/>
        </w:rPr>
        <w:t xml:space="preserve">; JAVIER MARTÍNEZ CRUZ Y, LUIS GUSTAVO PARRA NORIEGA, EN LA </w:t>
      </w:r>
      <w:r w:rsidR="00EC78E7" w:rsidRPr="00522938">
        <w:rPr>
          <w:rFonts w:ascii="Palatino Linotype" w:eastAsia="Calibri" w:hAnsi="Palatino Linotype" w:cs="Tahoma"/>
          <w:bCs/>
          <w:sz w:val="22"/>
          <w:szCs w:val="22"/>
          <w:lang w:val="es-ES_tradnl" w:eastAsia="en-US"/>
        </w:rPr>
        <w:t>DÉCIMA</w:t>
      </w:r>
      <w:r w:rsidR="00BF1932" w:rsidRPr="00522938">
        <w:rPr>
          <w:rFonts w:ascii="Palatino Linotype" w:eastAsia="Calibri" w:hAnsi="Palatino Linotype" w:cs="Tahoma"/>
          <w:bCs/>
          <w:sz w:val="22"/>
          <w:szCs w:val="22"/>
          <w:lang w:val="es-ES_tradnl" w:eastAsia="en-US"/>
        </w:rPr>
        <w:t xml:space="preserve"> </w:t>
      </w:r>
      <w:r w:rsidR="00770D26">
        <w:rPr>
          <w:rFonts w:ascii="Palatino Linotype" w:eastAsia="Calibri" w:hAnsi="Palatino Linotype" w:cs="Tahoma"/>
          <w:bCs/>
          <w:sz w:val="22"/>
          <w:szCs w:val="22"/>
          <w:lang w:val="es-ES_tradnl" w:eastAsia="en-US"/>
        </w:rPr>
        <w:t xml:space="preserve">TERCERA </w:t>
      </w:r>
      <w:r w:rsidRPr="00522938">
        <w:rPr>
          <w:rFonts w:ascii="Palatino Linotype" w:eastAsia="Calibri" w:hAnsi="Palatino Linotype" w:cs="Tahoma"/>
          <w:bCs/>
          <w:sz w:val="22"/>
          <w:szCs w:val="22"/>
          <w:lang w:val="es-ES_tradnl" w:eastAsia="en-US"/>
        </w:rPr>
        <w:t xml:space="preserve">SESIÓN ORDINARIA, CELEBRADA EL </w:t>
      </w:r>
      <w:r w:rsidR="00770D26">
        <w:rPr>
          <w:rFonts w:ascii="Palatino Linotype" w:eastAsia="Calibri" w:hAnsi="Palatino Linotype" w:cs="Tahoma"/>
          <w:bCs/>
          <w:sz w:val="22"/>
          <w:szCs w:val="22"/>
          <w:lang w:val="es-ES_tradnl" w:eastAsia="en-US"/>
        </w:rPr>
        <w:t>TRES</w:t>
      </w:r>
      <w:r w:rsidR="00770D26" w:rsidRPr="00522938">
        <w:rPr>
          <w:rFonts w:ascii="Palatino Linotype" w:eastAsia="Calibri" w:hAnsi="Palatino Linotype" w:cs="Tahoma"/>
          <w:bCs/>
          <w:sz w:val="22"/>
          <w:szCs w:val="22"/>
          <w:lang w:val="es-ES_tradnl" w:eastAsia="en-US"/>
        </w:rPr>
        <w:t xml:space="preserve"> </w:t>
      </w:r>
      <w:r w:rsidR="00EC78E7" w:rsidRPr="00522938">
        <w:rPr>
          <w:rFonts w:ascii="Palatino Linotype" w:eastAsia="Calibri" w:hAnsi="Palatino Linotype" w:cs="Tahoma"/>
          <w:bCs/>
          <w:sz w:val="22"/>
          <w:szCs w:val="22"/>
          <w:lang w:val="es-ES_tradnl" w:eastAsia="en-US"/>
        </w:rPr>
        <w:t xml:space="preserve">DE </w:t>
      </w:r>
      <w:r w:rsidR="00770D26">
        <w:rPr>
          <w:rFonts w:ascii="Palatino Linotype" w:eastAsia="Calibri" w:hAnsi="Palatino Linotype" w:cs="Tahoma"/>
          <w:bCs/>
          <w:sz w:val="22"/>
          <w:szCs w:val="22"/>
          <w:lang w:val="es-ES_tradnl" w:eastAsia="en-US"/>
        </w:rPr>
        <w:t>ABRIL</w:t>
      </w:r>
      <w:r w:rsidR="00770D26" w:rsidRPr="00522938">
        <w:rPr>
          <w:rFonts w:ascii="Palatino Linotype" w:eastAsia="Calibri" w:hAnsi="Palatino Linotype" w:cs="Tahoma"/>
          <w:bCs/>
          <w:sz w:val="22"/>
          <w:szCs w:val="22"/>
          <w:lang w:val="es-ES_tradnl" w:eastAsia="en-US"/>
        </w:rPr>
        <w:t xml:space="preserve"> </w:t>
      </w:r>
      <w:r w:rsidRPr="00522938">
        <w:rPr>
          <w:rFonts w:ascii="Palatino Linotype" w:eastAsia="Calibri" w:hAnsi="Palatino Linotype" w:cs="Tahoma"/>
          <w:bCs/>
          <w:sz w:val="22"/>
          <w:szCs w:val="22"/>
          <w:lang w:val="es-ES_tradnl" w:eastAsia="en-US"/>
        </w:rPr>
        <w:t>DE DOS MIL DIECI</w:t>
      </w:r>
      <w:r w:rsidR="00464EA1" w:rsidRPr="00522938">
        <w:rPr>
          <w:rFonts w:ascii="Palatino Linotype" w:eastAsia="Calibri" w:hAnsi="Palatino Linotype" w:cs="Tahoma"/>
          <w:bCs/>
          <w:sz w:val="22"/>
          <w:szCs w:val="22"/>
          <w:lang w:val="es-ES_tradnl" w:eastAsia="en-US"/>
        </w:rPr>
        <w:t>NUEVE</w:t>
      </w:r>
      <w:r w:rsidRPr="00522938">
        <w:rPr>
          <w:rFonts w:ascii="Palatino Linotype" w:eastAsia="Calibri" w:hAnsi="Palatino Linotype" w:cs="Tahoma"/>
          <w:bCs/>
          <w:sz w:val="22"/>
          <w:szCs w:val="22"/>
          <w:lang w:val="es-ES_tradnl" w:eastAsia="en-US"/>
        </w:rPr>
        <w:t>, ANTE EL SECRETARIO TÉCNICO DEL PLENO, ALEXIS TAPIA RAMÍREZ.</w:t>
      </w:r>
    </w:p>
    <w:p w14:paraId="5F244441" w14:textId="1B0942E1" w:rsidR="00806E45" w:rsidRDefault="00806E45" w:rsidP="00806E45">
      <w:pPr>
        <w:spacing w:line="360" w:lineRule="auto"/>
        <w:ind w:right="-93"/>
        <w:jc w:val="both"/>
        <w:rPr>
          <w:rFonts w:ascii="Palatino Linotype" w:eastAsia="Calibri" w:hAnsi="Palatino Linotype" w:cs="Tahoma"/>
          <w:bCs/>
          <w:sz w:val="22"/>
          <w:szCs w:val="22"/>
          <w:lang w:eastAsia="en-US"/>
        </w:rPr>
      </w:pPr>
    </w:p>
    <w:p w14:paraId="4D576810" w14:textId="12C13A69" w:rsidR="00B0510B" w:rsidRDefault="00B0510B" w:rsidP="00806E45">
      <w:pPr>
        <w:spacing w:line="360" w:lineRule="auto"/>
        <w:ind w:right="-93"/>
        <w:jc w:val="both"/>
        <w:rPr>
          <w:rFonts w:ascii="Palatino Linotype" w:eastAsia="Calibri" w:hAnsi="Palatino Linotype" w:cs="Tahoma"/>
          <w:bCs/>
          <w:sz w:val="22"/>
          <w:szCs w:val="22"/>
          <w:lang w:eastAsia="en-US"/>
        </w:rPr>
      </w:pPr>
    </w:p>
    <w:p w14:paraId="4E8EFF79" w14:textId="2C37E3D9" w:rsidR="00B0510B" w:rsidRPr="00522938" w:rsidRDefault="00B0510B" w:rsidP="00806E45">
      <w:pPr>
        <w:spacing w:line="360" w:lineRule="auto"/>
        <w:ind w:right="-93"/>
        <w:jc w:val="both"/>
        <w:rPr>
          <w:rFonts w:ascii="Palatino Linotype" w:eastAsia="Calibri" w:hAnsi="Palatino Linotype" w:cs="Tahoma"/>
          <w:bCs/>
          <w:sz w:val="22"/>
          <w:szCs w:val="22"/>
          <w:lang w:eastAsia="en-US"/>
        </w:rPr>
      </w:pPr>
    </w:p>
    <w:p w14:paraId="073B9B56" w14:textId="77777777" w:rsidR="00806E45" w:rsidRPr="00522938" w:rsidRDefault="00806E45" w:rsidP="00806E45">
      <w:pPr>
        <w:spacing w:line="360" w:lineRule="auto"/>
        <w:ind w:right="-93"/>
        <w:jc w:val="both"/>
        <w:rPr>
          <w:rFonts w:ascii="Palatino Linotype" w:eastAsia="Calibri" w:hAnsi="Palatino Linotype" w:cs="Tahoma"/>
          <w:bCs/>
          <w:sz w:val="22"/>
          <w:szCs w:val="22"/>
          <w:lang w:eastAsia="en-US"/>
        </w:rPr>
      </w:pPr>
      <w:r w:rsidRPr="00522938">
        <w:rPr>
          <w:rFonts w:ascii="Palatino Linotype" w:eastAsia="Calibri" w:hAnsi="Palatino Linotype" w:cs="Tahoma"/>
          <w:bCs/>
          <w:noProof/>
          <w:sz w:val="22"/>
          <w:szCs w:val="22"/>
          <w:lang w:val="es-ES"/>
        </w:rPr>
        <mc:AlternateContent>
          <mc:Choice Requires="wps">
            <w:drawing>
              <wp:anchor distT="0" distB="0" distL="114300" distR="114300" simplePos="0" relativeHeight="251659264" behindDoc="0" locked="0" layoutInCell="1" allowOverlap="1" wp14:anchorId="2EA9EF28" wp14:editId="48489E1C">
                <wp:simplePos x="0" y="0"/>
                <wp:positionH relativeFrom="margin">
                  <wp:align>center</wp:align>
                </wp:positionH>
                <wp:positionV relativeFrom="paragraph">
                  <wp:posOffset>129540</wp:posOffset>
                </wp:positionV>
                <wp:extent cx="2551430" cy="809625"/>
                <wp:effectExtent l="0" t="0" r="20320" b="28575"/>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00AF3F0" w14:textId="77777777" w:rsidR="00E75890" w:rsidRPr="00DA1AD1" w:rsidRDefault="00E75890" w:rsidP="002A17C7">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1F3D3AB9" w14:textId="77777777" w:rsidR="00E75890" w:rsidRPr="00DA1AD1" w:rsidRDefault="00E75890" w:rsidP="002A17C7">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0B0288BA" w14:textId="77777777" w:rsidR="00E75890" w:rsidRPr="00DA1AD1" w:rsidRDefault="00E75890" w:rsidP="002A17C7">
                            <w:pPr>
                              <w:jc w:val="center"/>
                              <w:rPr>
                                <w:rFonts w:ascii="Palatino Linotype" w:hAnsi="Palatino Linotype"/>
                                <w:b/>
                                <w:sz w:val="22"/>
                                <w:szCs w:val="24"/>
                              </w:rPr>
                            </w:pPr>
                            <w:r w:rsidRPr="00DA1AD1">
                              <w:rPr>
                                <w:rFonts w:ascii="Palatino Linotype" w:hAnsi="Palatino Linotype"/>
                                <w:b/>
                                <w:sz w:val="22"/>
                                <w:szCs w:val="24"/>
                              </w:rPr>
                              <w:t>(Rúbrica)</w:t>
                            </w:r>
                          </w:p>
                          <w:p w14:paraId="7B43FFEA" w14:textId="77777777" w:rsidR="00E75890" w:rsidRPr="00016AF3" w:rsidRDefault="00E75890" w:rsidP="002A17C7">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A9EF28" id="_x0000_t202" coordsize="21600,21600" o:spt="202" path="m,l,21600r21600,l21600,xe">
                <v:stroke joinstyle="miter"/>
                <v:path gradientshapeok="t" o:connecttype="rect"/>
              </v:shapetype>
              <v:shape id="Cuadro de texto 21"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" fillcolor="white [3201]" strokecolor="white [3212]" strokeweight=".5pt">
                <v:path arrowok="t"/>
                <v:textbox>
                  <w:txbxContent>
                    <w:p w14:paraId="600AF3F0" w14:textId="77777777" w:rsidR="00E75890" w:rsidRPr="00DA1AD1" w:rsidRDefault="00E75890" w:rsidP="002A17C7">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1F3D3AB9" w14:textId="77777777" w:rsidR="00E75890" w:rsidRPr="00DA1AD1" w:rsidRDefault="00E75890" w:rsidP="002A17C7">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0B0288BA" w14:textId="77777777" w:rsidR="00E75890" w:rsidRPr="00DA1AD1" w:rsidRDefault="00E75890" w:rsidP="002A17C7">
                      <w:pPr>
                        <w:jc w:val="center"/>
                        <w:rPr>
                          <w:rFonts w:ascii="Palatino Linotype" w:hAnsi="Palatino Linotype"/>
                          <w:b/>
                          <w:sz w:val="22"/>
                          <w:szCs w:val="24"/>
                        </w:rPr>
                      </w:pPr>
                      <w:r w:rsidRPr="00DA1AD1">
                        <w:rPr>
                          <w:rFonts w:ascii="Palatino Linotype" w:hAnsi="Palatino Linotype"/>
                          <w:b/>
                          <w:sz w:val="22"/>
                          <w:szCs w:val="24"/>
                        </w:rPr>
                        <w:t>(Rúbrica)</w:t>
                      </w:r>
                    </w:p>
                    <w:p w14:paraId="7B43FFEA" w14:textId="77777777" w:rsidR="00E75890" w:rsidRPr="00016AF3" w:rsidRDefault="00E75890" w:rsidP="002A17C7">
                      <w:pPr>
                        <w:jc w:val="center"/>
                        <w:rPr>
                          <w:rFonts w:ascii="Palatino Linotype" w:hAnsi="Palatino Linotype"/>
                          <w:b/>
                          <w:sz w:val="24"/>
                          <w:szCs w:val="24"/>
                        </w:rPr>
                      </w:pPr>
                    </w:p>
                  </w:txbxContent>
                </v:textbox>
                <w10:wrap anchorx="margin"/>
              </v:shape>
            </w:pict>
          </mc:Fallback>
        </mc:AlternateContent>
      </w:r>
    </w:p>
    <w:p w14:paraId="14C2E20D" w14:textId="77777777" w:rsidR="00806E45" w:rsidRPr="00522938" w:rsidRDefault="00806E45" w:rsidP="00806E45">
      <w:pPr>
        <w:spacing w:line="360" w:lineRule="auto"/>
        <w:ind w:right="-93"/>
        <w:jc w:val="both"/>
        <w:rPr>
          <w:rFonts w:ascii="Palatino Linotype" w:eastAsia="Calibri" w:hAnsi="Palatino Linotype" w:cs="Tahoma"/>
          <w:b/>
          <w:bCs/>
          <w:sz w:val="22"/>
          <w:szCs w:val="22"/>
          <w:lang w:eastAsia="en-US"/>
        </w:rPr>
      </w:pPr>
    </w:p>
    <w:p w14:paraId="1366BBDB" w14:textId="77777777" w:rsidR="00806E45" w:rsidRPr="00522938" w:rsidRDefault="00806E45" w:rsidP="00806E45">
      <w:pPr>
        <w:spacing w:line="360" w:lineRule="auto"/>
        <w:ind w:right="-93"/>
        <w:jc w:val="both"/>
        <w:rPr>
          <w:rFonts w:ascii="Palatino Linotype" w:eastAsia="Calibri" w:hAnsi="Palatino Linotype" w:cs="Tahoma"/>
          <w:b/>
          <w:bCs/>
          <w:sz w:val="22"/>
          <w:szCs w:val="22"/>
          <w:lang w:eastAsia="en-US"/>
        </w:rPr>
      </w:pPr>
    </w:p>
    <w:p w14:paraId="67417DB3" w14:textId="4F8ABA77" w:rsidR="00806E45" w:rsidRDefault="00806E45" w:rsidP="00806E45">
      <w:pPr>
        <w:spacing w:line="360" w:lineRule="auto"/>
        <w:ind w:right="-93"/>
        <w:jc w:val="both"/>
        <w:rPr>
          <w:rFonts w:ascii="Palatino Linotype" w:eastAsia="Calibri" w:hAnsi="Palatino Linotype" w:cs="Tahoma"/>
          <w:b/>
          <w:bCs/>
          <w:sz w:val="22"/>
          <w:szCs w:val="22"/>
          <w:lang w:eastAsia="en-US"/>
        </w:rPr>
      </w:pPr>
    </w:p>
    <w:p w14:paraId="18204EEF" w14:textId="77777777" w:rsidR="00B0510B" w:rsidRDefault="00B0510B" w:rsidP="00806E45">
      <w:pPr>
        <w:spacing w:line="360" w:lineRule="auto"/>
        <w:ind w:right="-93"/>
        <w:jc w:val="both"/>
        <w:rPr>
          <w:rFonts w:ascii="Palatino Linotype" w:eastAsia="Calibri" w:hAnsi="Palatino Linotype" w:cs="Tahoma"/>
          <w:b/>
          <w:bCs/>
          <w:sz w:val="22"/>
          <w:szCs w:val="22"/>
          <w:lang w:eastAsia="en-US"/>
        </w:rPr>
      </w:pPr>
    </w:p>
    <w:p w14:paraId="105E8778" w14:textId="6886A649" w:rsidR="00B0510B" w:rsidRDefault="00B0510B" w:rsidP="00806E45">
      <w:pPr>
        <w:spacing w:line="360" w:lineRule="auto"/>
        <w:ind w:right="-93"/>
        <w:jc w:val="both"/>
        <w:rPr>
          <w:rFonts w:ascii="Palatino Linotype" w:eastAsia="Calibri" w:hAnsi="Palatino Linotype" w:cs="Tahoma"/>
          <w:b/>
          <w:bCs/>
          <w:sz w:val="22"/>
          <w:szCs w:val="22"/>
          <w:lang w:eastAsia="en-US"/>
        </w:rPr>
      </w:pPr>
    </w:p>
    <w:p w14:paraId="0C15A8D7" w14:textId="4C0BB9B2" w:rsidR="00806E45" w:rsidRPr="00522938" w:rsidRDefault="00806E45" w:rsidP="00806E45">
      <w:pPr>
        <w:spacing w:line="360" w:lineRule="auto"/>
        <w:ind w:right="-93"/>
        <w:jc w:val="both"/>
        <w:rPr>
          <w:rFonts w:ascii="Palatino Linotype" w:eastAsia="Calibri" w:hAnsi="Palatino Linotype" w:cs="Tahoma"/>
          <w:b/>
          <w:bCs/>
          <w:sz w:val="22"/>
          <w:szCs w:val="22"/>
          <w:lang w:eastAsia="en-US"/>
        </w:rPr>
      </w:pPr>
    </w:p>
    <w:p w14:paraId="35FAF1EF" w14:textId="77777777" w:rsidR="00806E45" w:rsidRPr="00522938" w:rsidRDefault="00DA1AD1" w:rsidP="00806E45">
      <w:pPr>
        <w:spacing w:line="360" w:lineRule="auto"/>
        <w:ind w:right="-93"/>
        <w:jc w:val="both"/>
        <w:rPr>
          <w:rFonts w:ascii="Palatino Linotype" w:eastAsia="Calibri" w:hAnsi="Palatino Linotype" w:cs="Tahoma"/>
          <w:b/>
          <w:bCs/>
          <w:sz w:val="22"/>
          <w:szCs w:val="22"/>
          <w:lang w:eastAsia="en-US"/>
        </w:rPr>
      </w:pPr>
      <w:r w:rsidRPr="00522938">
        <w:rPr>
          <w:rFonts w:ascii="Palatino Linotype" w:eastAsia="Calibri" w:hAnsi="Palatino Linotype" w:cs="Tahoma"/>
          <w:bCs/>
          <w:noProof/>
          <w:sz w:val="22"/>
          <w:szCs w:val="22"/>
          <w:lang w:val="es-ES"/>
        </w:rPr>
        <mc:AlternateContent>
          <mc:Choice Requires="wps">
            <w:drawing>
              <wp:anchor distT="0" distB="0" distL="114300" distR="114300" simplePos="0" relativeHeight="251660288" behindDoc="0" locked="0" layoutInCell="1" allowOverlap="1" wp14:anchorId="24E66414" wp14:editId="359A06D1">
                <wp:simplePos x="0" y="0"/>
                <wp:positionH relativeFrom="margin">
                  <wp:align>left</wp:align>
                </wp:positionH>
                <wp:positionV relativeFrom="paragraph">
                  <wp:posOffset>12328</wp:posOffset>
                </wp:positionV>
                <wp:extent cx="1943100" cy="752475"/>
                <wp:effectExtent l="0" t="0" r="19050" b="28575"/>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8616843" w14:textId="77777777" w:rsidR="00E75890" w:rsidRPr="00DA1AD1" w:rsidRDefault="00E75890" w:rsidP="00806E45">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2BE9BFF6" w14:textId="77777777" w:rsidR="00E75890" w:rsidRPr="00DA1AD1" w:rsidRDefault="00E75890" w:rsidP="00806E45">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4176103E" w14:textId="77777777" w:rsidR="00E75890" w:rsidRPr="00DA1AD1" w:rsidRDefault="00E75890" w:rsidP="00806E45">
                            <w:pPr>
                              <w:jc w:val="center"/>
                              <w:rPr>
                                <w:rFonts w:ascii="Palatino Linotype" w:hAnsi="Palatino Linotype"/>
                                <w:b/>
                                <w:sz w:val="22"/>
                                <w:szCs w:val="24"/>
                              </w:rPr>
                            </w:pPr>
                            <w:r w:rsidRPr="00DA1AD1">
                              <w:rPr>
                                <w:rFonts w:ascii="Palatino Linotype" w:hAnsi="Palatino Linotype"/>
                                <w:b/>
                                <w:sz w:val="22"/>
                                <w:szCs w:val="24"/>
                              </w:rPr>
                              <w:t>(Rúbrica)</w:t>
                            </w:r>
                          </w:p>
                          <w:p w14:paraId="6959E620" w14:textId="77777777" w:rsidR="00E75890" w:rsidRPr="00DA1AD1" w:rsidRDefault="00E75890" w:rsidP="00806E45">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E66414" id="Cuadro de texto 22" o:spid="_x0000_s1027"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" fillcolor="white [3201]" strokecolor="white [3212]" strokeweight=".5pt">
                <v:path arrowok="t"/>
                <v:textbox>
                  <w:txbxContent>
                    <w:p w14:paraId="58616843" w14:textId="77777777" w:rsidR="00E75890" w:rsidRPr="00DA1AD1" w:rsidRDefault="00E75890" w:rsidP="00806E45">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2BE9BFF6" w14:textId="77777777" w:rsidR="00E75890" w:rsidRPr="00DA1AD1" w:rsidRDefault="00E75890" w:rsidP="00806E45">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4176103E" w14:textId="77777777" w:rsidR="00E75890" w:rsidRPr="00DA1AD1" w:rsidRDefault="00E75890" w:rsidP="00806E45">
                      <w:pPr>
                        <w:jc w:val="center"/>
                        <w:rPr>
                          <w:rFonts w:ascii="Palatino Linotype" w:hAnsi="Palatino Linotype"/>
                          <w:b/>
                          <w:sz w:val="22"/>
                          <w:szCs w:val="24"/>
                        </w:rPr>
                      </w:pPr>
                      <w:r w:rsidRPr="00DA1AD1">
                        <w:rPr>
                          <w:rFonts w:ascii="Palatino Linotype" w:hAnsi="Palatino Linotype"/>
                          <w:b/>
                          <w:sz w:val="22"/>
                          <w:szCs w:val="24"/>
                        </w:rPr>
                        <w:t>(Rúbrica)</w:t>
                      </w:r>
                    </w:p>
                    <w:p w14:paraId="6959E620" w14:textId="77777777" w:rsidR="00E75890" w:rsidRPr="00DA1AD1" w:rsidRDefault="00E75890" w:rsidP="00806E45">
                      <w:pPr>
                        <w:jc w:val="center"/>
                        <w:rPr>
                          <w:sz w:val="18"/>
                        </w:rPr>
                      </w:pPr>
                    </w:p>
                  </w:txbxContent>
                </v:textbox>
                <w10:wrap anchorx="margin"/>
              </v:shape>
            </w:pict>
          </mc:Fallback>
        </mc:AlternateContent>
      </w:r>
      <w:r w:rsidR="002A17C7" w:rsidRPr="00522938">
        <w:rPr>
          <w:rFonts w:ascii="Palatino Linotype" w:eastAsia="Calibri" w:hAnsi="Palatino Linotype" w:cs="Tahoma"/>
          <w:bCs/>
          <w:noProof/>
          <w:sz w:val="22"/>
          <w:szCs w:val="22"/>
          <w:lang w:val="es-ES"/>
        </w:rPr>
        <mc:AlternateContent>
          <mc:Choice Requires="wps">
            <w:drawing>
              <wp:anchor distT="0" distB="0" distL="114300" distR="114300" simplePos="0" relativeHeight="251661312" behindDoc="0" locked="0" layoutInCell="1" allowOverlap="1" wp14:anchorId="71045890" wp14:editId="4EC687F2">
                <wp:simplePos x="0" y="0"/>
                <wp:positionH relativeFrom="margin">
                  <wp:align>right</wp:align>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0FE7BAB" w14:textId="77777777" w:rsidR="00E75890" w:rsidRPr="00DA1AD1" w:rsidRDefault="00E75890" w:rsidP="00806E45">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7DDB22E3" w14:textId="77777777" w:rsidR="00E75890" w:rsidRPr="00DA1AD1" w:rsidRDefault="00E75890"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AD66183" w14:textId="58FF11BC" w:rsidR="00E75890" w:rsidRPr="00DA1AD1" w:rsidRDefault="008E4A5D" w:rsidP="00806E45">
                            <w:pPr>
                              <w:jc w:val="center"/>
                              <w:rPr>
                                <w:rFonts w:ascii="Palatino Linotype" w:hAnsi="Palatino Linotype"/>
                                <w:b/>
                                <w:sz w:val="22"/>
                                <w:szCs w:val="24"/>
                              </w:rPr>
                            </w:pPr>
                            <w:r>
                              <w:rPr>
                                <w:rFonts w:ascii="Palatino Linotype" w:hAnsi="Palatino Linotype"/>
                                <w:b/>
                                <w:sz w:val="22"/>
                                <w:szCs w:val="24"/>
                              </w:rPr>
                              <w:t>(</w:t>
                            </w:r>
                            <w:r>
                              <w:rPr>
                                <w:rFonts w:ascii="Palatino Linotype" w:hAnsi="Palatino Linotype"/>
                                <w:b/>
                                <w:sz w:val="22"/>
                                <w:szCs w:val="24"/>
                              </w:rPr>
                              <w:tab/>
                              <w:t>AUSENCIA JUSTIFICADA</w:t>
                            </w:r>
                            <w:r w:rsidR="00E75890" w:rsidRPr="00DA1AD1">
                              <w:rPr>
                                <w:rFonts w:ascii="Palatino Linotype" w:hAnsi="Palatino Linotype"/>
                                <w:b/>
                                <w:sz w:val="22"/>
                                <w:szCs w:val="24"/>
                              </w:rPr>
                              <w:t>)</w:t>
                            </w:r>
                          </w:p>
                          <w:p w14:paraId="6D67D2F3" w14:textId="77777777" w:rsidR="00E75890" w:rsidRPr="00DA1AD1" w:rsidRDefault="00E75890" w:rsidP="00806E45">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045890" id="_x0000_t202" coordsize="21600,21600" o:spt="202" path="m,l,21600r21600,l21600,xe">
                <v:stroke joinstyle="miter"/>
                <v:path gradientshapeok="t" o:connecttype="rect"/>
              </v:shapetype>
              <v:shape id="Cuadro de texto 35" o:spid="_x0000_s1028" type="#_x0000_t202" style="position:absolute;left:0;text-align:left;margin-left:169.3pt;margin-top:.75pt;width:220.5pt;height:61.1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" fillcolor="white [3201]" strokecolor="white [3212]" strokeweight=".5pt">
                <v:path arrowok="t"/>
                <v:textbox>
                  <w:txbxContent>
                    <w:p w14:paraId="40FE7BAB" w14:textId="77777777" w:rsidR="00E75890" w:rsidRPr="00DA1AD1" w:rsidRDefault="00E75890" w:rsidP="00806E45">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7DDB22E3" w14:textId="77777777" w:rsidR="00E75890" w:rsidRPr="00DA1AD1" w:rsidRDefault="00E75890"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AD66183" w14:textId="58FF11BC" w:rsidR="00E75890" w:rsidRPr="00DA1AD1" w:rsidRDefault="008E4A5D" w:rsidP="00806E45">
                      <w:pPr>
                        <w:jc w:val="center"/>
                        <w:rPr>
                          <w:rFonts w:ascii="Palatino Linotype" w:hAnsi="Palatino Linotype"/>
                          <w:b/>
                          <w:sz w:val="22"/>
                          <w:szCs w:val="24"/>
                        </w:rPr>
                      </w:pPr>
                      <w:r>
                        <w:rPr>
                          <w:rFonts w:ascii="Palatino Linotype" w:hAnsi="Palatino Linotype"/>
                          <w:b/>
                          <w:sz w:val="22"/>
                          <w:szCs w:val="24"/>
                        </w:rPr>
                        <w:t>(</w:t>
                      </w:r>
                      <w:r>
                        <w:rPr>
                          <w:rFonts w:ascii="Palatino Linotype" w:hAnsi="Palatino Linotype"/>
                          <w:b/>
                          <w:sz w:val="22"/>
                          <w:szCs w:val="24"/>
                        </w:rPr>
                        <w:tab/>
                        <w:t>AUSENCIA JUSTIFICADA</w:t>
                      </w:r>
                      <w:r w:rsidR="00E75890" w:rsidRPr="00DA1AD1">
                        <w:rPr>
                          <w:rFonts w:ascii="Palatino Linotype" w:hAnsi="Palatino Linotype"/>
                          <w:b/>
                          <w:sz w:val="22"/>
                          <w:szCs w:val="24"/>
                        </w:rPr>
                        <w:t>)</w:t>
                      </w:r>
                    </w:p>
                    <w:p w14:paraId="6D67D2F3" w14:textId="77777777" w:rsidR="00E75890" w:rsidRPr="00DA1AD1" w:rsidRDefault="00E75890" w:rsidP="00806E45">
                      <w:pPr>
                        <w:jc w:val="center"/>
                        <w:rPr>
                          <w:rFonts w:ascii="Palatino Linotype" w:hAnsi="Palatino Linotype"/>
                          <w:sz w:val="24"/>
                          <w:szCs w:val="24"/>
                        </w:rPr>
                      </w:pPr>
                    </w:p>
                  </w:txbxContent>
                </v:textbox>
                <w10:wrap anchorx="margin"/>
              </v:shape>
            </w:pict>
          </mc:Fallback>
        </mc:AlternateContent>
      </w:r>
    </w:p>
    <w:p w14:paraId="77202FA5" w14:textId="77777777" w:rsidR="00806E45" w:rsidRPr="00522938" w:rsidRDefault="00806E45" w:rsidP="00806E45">
      <w:pPr>
        <w:spacing w:line="360" w:lineRule="auto"/>
        <w:ind w:right="-93"/>
        <w:jc w:val="both"/>
        <w:rPr>
          <w:rFonts w:ascii="Palatino Linotype" w:eastAsia="Calibri" w:hAnsi="Palatino Linotype" w:cs="Tahoma"/>
          <w:b/>
          <w:bCs/>
          <w:sz w:val="22"/>
          <w:szCs w:val="22"/>
          <w:lang w:eastAsia="en-US"/>
        </w:rPr>
      </w:pPr>
    </w:p>
    <w:p w14:paraId="28D0B445" w14:textId="77777777" w:rsidR="00806E45" w:rsidRPr="00522938" w:rsidRDefault="00806E45" w:rsidP="00806E45">
      <w:pPr>
        <w:spacing w:line="360" w:lineRule="auto"/>
        <w:ind w:right="-93"/>
        <w:jc w:val="both"/>
        <w:rPr>
          <w:rFonts w:ascii="Palatino Linotype" w:eastAsia="Calibri" w:hAnsi="Palatino Linotype" w:cs="Tahoma"/>
          <w:b/>
          <w:bCs/>
          <w:sz w:val="22"/>
          <w:szCs w:val="22"/>
          <w:lang w:eastAsia="en-US"/>
        </w:rPr>
      </w:pPr>
    </w:p>
    <w:p w14:paraId="69A0811F" w14:textId="77777777" w:rsidR="00806E45" w:rsidRPr="00522938" w:rsidRDefault="00806E45" w:rsidP="00806E45">
      <w:pPr>
        <w:spacing w:line="360" w:lineRule="auto"/>
        <w:ind w:right="-93"/>
        <w:jc w:val="both"/>
        <w:rPr>
          <w:rFonts w:ascii="Palatino Linotype" w:eastAsia="Calibri" w:hAnsi="Palatino Linotype" w:cs="Tahoma"/>
          <w:b/>
          <w:bCs/>
          <w:sz w:val="22"/>
          <w:szCs w:val="22"/>
          <w:lang w:eastAsia="en-US"/>
        </w:rPr>
      </w:pPr>
    </w:p>
    <w:p w14:paraId="4D867C18" w14:textId="2FFFAE46" w:rsidR="00806E45" w:rsidRDefault="00806E45" w:rsidP="00806E45">
      <w:pPr>
        <w:spacing w:line="360" w:lineRule="auto"/>
        <w:ind w:right="-93"/>
        <w:jc w:val="both"/>
        <w:rPr>
          <w:rFonts w:ascii="Palatino Linotype" w:eastAsia="Calibri" w:hAnsi="Palatino Linotype" w:cs="Tahoma"/>
          <w:b/>
          <w:bCs/>
          <w:sz w:val="22"/>
          <w:szCs w:val="22"/>
          <w:lang w:eastAsia="en-US"/>
        </w:rPr>
      </w:pPr>
    </w:p>
    <w:p w14:paraId="7ECD6F5E" w14:textId="16B56FC5" w:rsidR="00B0510B" w:rsidRDefault="00B0510B" w:rsidP="00806E45">
      <w:pPr>
        <w:spacing w:line="360" w:lineRule="auto"/>
        <w:ind w:right="-93"/>
        <w:jc w:val="both"/>
        <w:rPr>
          <w:rFonts w:ascii="Palatino Linotype" w:eastAsia="Calibri" w:hAnsi="Palatino Linotype" w:cs="Tahoma"/>
          <w:b/>
          <w:bCs/>
          <w:sz w:val="22"/>
          <w:szCs w:val="22"/>
          <w:lang w:eastAsia="en-US"/>
        </w:rPr>
      </w:pPr>
    </w:p>
    <w:p w14:paraId="498D872C" w14:textId="5AB334C9" w:rsidR="00B0510B" w:rsidRDefault="00B0510B" w:rsidP="00806E45">
      <w:pPr>
        <w:spacing w:line="360" w:lineRule="auto"/>
        <w:ind w:right="-93"/>
        <w:jc w:val="both"/>
        <w:rPr>
          <w:rFonts w:ascii="Palatino Linotype" w:eastAsia="Calibri" w:hAnsi="Palatino Linotype" w:cs="Tahoma"/>
          <w:b/>
          <w:bCs/>
          <w:sz w:val="22"/>
          <w:szCs w:val="22"/>
          <w:lang w:eastAsia="en-US"/>
        </w:rPr>
      </w:pPr>
    </w:p>
    <w:p w14:paraId="27FCE58D" w14:textId="77777777" w:rsidR="00B0510B" w:rsidRPr="00522938" w:rsidRDefault="00B0510B" w:rsidP="00806E45">
      <w:pPr>
        <w:spacing w:line="360" w:lineRule="auto"/>
        <w:ind w:right="-93"/>
        <w:jc w:val="both"/>
        <w:rPr>
          <w:rFonts w:ascii="Palatino Linotype" w:eastAsia="Calibri" w:hAnsi="Palatino Linotype" w:cs="Tahoma"/>
          <w:b/>
          <w:bCs/>
          <w:sz w:val="22"/>
          <w:szCs w:val="22"/>
          <w:lang w:eastAsia="en-US"/>
        </w:rPr>
      </w:pPr>
    </w:p>
    <w:p w14:paraId="3B538BE5" w14:textId="77777777" w:rsidR="00806E45" w:rsidRPr="00522938" w:rsidRDefault="00806E45" w:rsidP="00806E45">
      <w:pPr>
        <w:spacing w:line="360" w:lineRule="auto"/>
        <w:ind w:right="-93"/>
        <w:jc w:val="both"/>
        <w:rPr>
          <w:rFonts w:ascii="Palatino Linotype" w:eastAsia="Calibri" w:hAnsi="Palatino Linotype" w:cs="Tahoma"/>
          <w:b/>
          <w:bCs/>
          <w:sz w:val="22"/>
          <w:szCs w:val="22"/>
          <w:lang w:eastAsia="en-US"/>
        </w:rPr>
      </w:pPr>
    </w:p>
    <w:p w14:paraId="0F2AAE9B" w14:textId="77777777" w:rsidR="00806E45" w:rsidRPr="00522938" w:rsidRDefault="002A17C7" w:rsidP="00806E45">
      <w:pPr>
        <w:spacing w:line="360" w:lineRule="auto"/>
        <w:ind w:right="-93"/>
        <w:jc w:val="both"/>
        <w:rPr>
          <w:rFonts w:ascii="Palatino Linotype" w:eastAsia="Calibri" w:hAnsi="Palatino Linotype" w:cs="Tahoma"/>
          <w:bCs/>
          <w:sz w:val="22"/>
          <w:szCs w:val="22"/>
          <w:lang w:eastAsia="en-US"/>
        </w:rPr>
      </w:pPr>
      <w:r w:rsidRPr="00522938">
        <w:rPr>
          <w:rFonts w:ascii="Palatino Linotype" w:eastAsia="Calibri" w:hAnsi="Palatino Linotype" w:cs="Tahoma"/>
          <w:bCs/>
          <w:noProof/>
          <w:sz w:val="22"/>
          <w:szCs w:val="22"/>
          <w:lang w:val="es-ES"/>
        </w:rPr>
        <mc:AlternateContent>
          <mc:Choice Requires="wps">
            <w:drawing>
              <wp:anchor distT="0" distB="0" distL="114300" distR="114300" simplePos="0" relativeHeight="251664384" behindDoc="0" locked="0" layoutInCell="1" allowOverlap="1" wp14:anchorId="315A1DAA" wp14:editId="6930D8EC">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CDDFE8A" w14:textId="77777777" w:rsidR="00E75890" w:rsidRPr="00DA1AD1" w:rsidRDefault="00E75890" w:rsidP="00806E45">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3B7AAD87" w14:textId="77777777" w:rsidR="00E75890" w:rsidRPr="00DA1AD1" w:rsidRDefault="00E75890"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C5FF320" w14:textId="201147CA" w:rsidR="00E75890" w:rsidRPr="009C1A3C" w:rsidRDefault="00E75890" w:rsidP="00806E45">
                            <w:pPr>
                              <w:jc w:val="center"/>
                              <w:rPr>
                                <w:rFonts w:ascii="Palatino Linotype" w:hAnsi="Palatino Linotype"/>
                                <w:b/>
                                <w:sz w:val="18"/>
                              </w:rPr>
                            </w:pPr>
                            <w:r w:rsidRPr="009C1A3C">
                              <w:rPr>
                                <w:rFonts w:ascii="Palatino Linotype" w:hAnsi="Palatino Linotype"/>
                                <w:b/>
                                <w:sz w:val="22"/>
                                <w:szCs w:val="24"/>
                              </w:rPr>
                              <w:t>(</w:t>
                            </w:r>
                            <w:r w:rsidR="009C1A3C" w:rsidRPr="009C1A3C">
                              <w:rPr>
                                <w:rFonts w:ascii="Palatino Linotype" w:eastAsia="Calibri" w:hAnsi="Palatino Linotype" w:cs="Tahoma"/>
                                <w:b/>
                                <w:bCs/>
                                <w:sz w:val="22"/>
                                <w:szCs w:val="22"/>
                                <w:lang w:val="es-ES_tradnl" w:eastAsia="en-US"/>
                              </w:rPr>
                              <w:t>AUSENCIA JUSTIFICADA</w:t>
                            </w:r>
                            <w:r w:rsidRPr="009C1A3C">
                              <w:rPr>
                                <w:rFonts w:ascii="Palatino Linotype" w:hAnsi="Palatino Linotype"/>
                                <w:b/>
                                <w:sz w:val="22"/>
                                <w:szCs w:val="24"/>
                              </w:rPr>
                              <w:t>)</w:t>
                            </w:r>
                          </w:p>
                          <w:p w14:paraId="37FEFFB9" w14:textId="77777777" w:rsidR="00E75890" w:rsidRDefault="00E758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5A1DAA" id="_x0000_t202" coordsize="21600,21600" o:spt="202" path="m,l,21600r21600,l21600,xe">
                <v:stroke joinstyle="miter"/>
                <v:path gradientshapeok="t" o:connecttype="rect"/>
              </v:shapetype>
              <v:shape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14:paraId="0CDDFE8A" w14:textId="77777777" w:rsidR="00E75890" w:rsidRPr="00DA1AD1" w:rsidRDefault="00E75890" w:rsidP="00806E45">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3B7AAD87" w14:textId="77777777" w:rsidR="00E75890" w:rsidRPr="00DA1AD1" w:rsidRDefault="00E75890"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C5FF320" w14:textId="201147CA" w:rsidR="00E75890" w:rsidRPr="009C1A3C" w:rsidRDefault="00E75890" w:rsidP="00806E45">
                      <w:pPr>
                        <w:jc w:val="center"/>
                        <w:rPr>
                          <w:rFonts w:ascii="Palatino Linotype" w:hAnsi="Palatino Linotype"/>
                          <w:b/>
                          <w:sz w:val="18"/>
                        </w:rPr>
                      </w:pPr>
                      <w:r w:rsidRPr="009C1A3C">
                        <w:rPr>
                          <w:rFonts w:ascii="Palatino Linotype" w:hAnsi="Palatino Linotype"/>
                          <w:b/>
                          <w:sz w:val="22"/>
                          <w:szCs w:val="24"/>
                        </w:rPr>
                        <w:t>(</w:t>
                      </w:r>
                      <w:r w:rsidR="009C1A3C" w:rsidRPr="009C1A3C">
                        <w:rPr>
                          <w:rFonts w:ascii="Palatino Linotype" w:eastAsia="Calibri" w:hAnsi="Palatino Linotype" w:cs="Tahoma"/>
                          <w:b/>
                          <w:bCs/>
                          <w:sz w:val="22"/>
                          <w:szCs w:val="22"/>
                          <w:lang w:val="es-ES_tradnl" w:eastAsia="en-US"/>
                        </w:rPr>
                        <w:t>AUSENCIA JUSTIF</w:t>
                      </w:r>
                      <w:r w:rsidR="009C1A3C" w:rsidRPr="009C1A3C">
                        <w:rPr>
                          <w:rFonts w:ascii="Palatino Linotype" w:eastAsia="Calibri" w:hAnsi="Palatino Linotype" w:cs="Tahoma"/>
                          <w:b/>
                          <w:bCs/>
                          <w:sz w:val="22"/>
                          <w:szCs w:val="22"/>
                          <w:lang w:val="es-ES_tradnl" w:eastAsia="en-US"/>
                        </w:rPr>
                        <w:t>ICADA</w:t>
                      </w:r>
                      <w:r w:rsidRPr="009C1A3C">
                        <w:rPr>
                          <w:rFonts w:ascii="Palatino Linotype" w:hAnsi="Palatino Linotype"/>
                          <w:b/>
                          <w:sz w:val="22"/>
                          <w:szCs w:val="24"/>
                        </w:rPr>
                        <w:t>)</w:t>
                      </w:r>
                    </w:p>
                    <w:p w14:paraId="37FEFFB9" w14:textId="77777777" w:rsidR="00E75890" w:rsidRDefault="00E75890"/>
                  </w:txbxContent>
                </v:textbox>
                <w10:wrap anchorx="margin"/>
              </v:shape>
            </w:pict>
          </mc:Fallback>
        </mc:AlternateContent>
      </w:r>
      <w:r w:rsidRPr="00522938">
        <w:rPr>
          <w:rFonts w:ascii="Palatino Linotype" w:eastAsia="Calibri" w:hAnsi="Palatino Linotype" w:cs="Tahoma"/>
          <w:bCs/>
          <w:noProof/>
          <w:sz w:val="22"/>
          <w:szCs w:val="22"/>
          <w:lang w:val="es-ES"/>
        </w:rPr>
        <mc:AlternateContent>
          <mc:Choice Requires="wps">
            <w:drawing>
              <wp:anchor distT="0" distB="0" distL="114300" distR="114300" simplePos="0" relativeHeight="251663360" behindDoc="0" locked="0" layoutInCell="1" allowOverlap="1" wp14:anchorId="11FED198" wp14:editId="77BB715B">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6095F34" w14:textId="77777777" w:rsidR="00E75890" w:rsidRPr="00DA1AD1" w:rsidRDefault="00E75890" w:rsidP="00806E45">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60965609" w14:textId="77777777" w:rsidR="00E75890" w:rsidRPr="00DA1AD1" w:rsidRDefault="00E75890"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26F72C3" w14:textId="77777777" w:rsidR="00E75890" w:rsidRPr="00DA1AD1" w:rsidRDefault="00E75890" w:rsidP="00DA1AD1">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FED198"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14:paraId="76095F34" w14:textId="77777777" w:rsidR="00E75890" w:rsidRPr="00DA1AD1" w:rsidRDefault="00E75890" w:rsidP="00806E45">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60965609" w14:textId="77777777" w:rsidR="00E75890" w:rsidRPr="00DA1AD1" w:rsidRDefault="00E75890"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26F72C3" w14:textId="77777777" w:rsidR="00E75890" w:rsidRPr="00DA1AD1" w:rsidRDefault="00E75890" w:rsidP="00DA1AD1">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73791EB0" w14:textId="77777777" w:rsidR="00806E45" w:rsidRPr="00522938" w:rsidRDefault="00806E45" w:rsidP="00806E45">
      <w:pPr>
        <w:spacing w:line="360" w:lineRule="auto"/>
        <w:ind w:right="-93"/>
        <w:jc w:val="both"/>
        <w:rPr>
          <w:rFonts w:ascii="Palatino Linotype" w:eastAsia="Calibri" w:hAnsi="Palatino Linotype" w:cs="Tahoma"/>
          <w:bCs/>
          <w:sz w:val="22"/>
          <w:szCs w:val="22"/>
          <w:lang w:eastAsia="en-US"/>
        </w:rPr>
      </w:pPr>
    </w:p>
    <w:p w14:paraId="089B307D" w14:textId="77777777" w:rsidR="00806E45" w:rsidRPr="00522938" w:rsidRDefault="00806E45" w:rsidP="00806E45">
      <w:pPr>
        <w:spacing w:line="360" w:lineRule="auto"/>
        <w:ind w:right="-93"/>
        <w:jc w:val="both"/>
        <w:rPr>
          <w:rFonts w:ascii="Palatino Linotype" w:eastAsia="Calibri" w:hAnsi="Palatino Linotype" w:cs="Tahoma"/>
          <w:bCs/>
          <w:sz w:val="22"/>
          <w:szCs w:val="22"/>
          <w:lang w:eastAsia="en-US"/>
        </w:rPr>
      </w:pPr>
    </w:p>
    <w:p w14:paraId="449FEA46" w14:textId="77777777" w:rsidR="00806E45" w:rsidRPr="00522938" w:rsidRDefault="00806E45" w:rsidP="00806E45">
      <w:pPr>
        <w:spacing w:line="360" w:lineRule="auto"/>
        <w:ind w:right="-93"/>
        <w:jc w:val="both"/>
        <w:rPr>
          <w:rFonts w:ascii="Palatino Linotype" w:eastAsia="Calibri" w:hAnsi="Palatino Linotype" w:cs="Tahoma"/>
          <w:bCs/>
          <w:sz w:val="22"/>
          <w:szCs w:val="22"/>
          <w:lang w:eastAsia="en-US"/>
        </w:rPr>
      </w:pPr>
    </w:p>
    <w:p w14:paraId="45EB687B" w14:textId="0BDF6B7A" w:rsidR="00806E45" w:rsidRPr="00522938" w:rsidRDefault="00F64680" w:rsidP="00F64680">
      <w:pPr>
        <w:tabs>
          <w:tab w:val="left" w:pos="2250"/>
        </w:tabs>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b/>
      </w:r>
    </w:p>
    <w:p w14:paraId="7314037B" w14:textId="77777777" w:rsidR="001A1AAB" w:rsidRPr="00522938" w:rsidRDefault="001A1AAB" w:rsidP="00806E45">
      <w:pPr>
        <w:spacing w:line="360" w:lineRule="auto"/>
        <w:ind w:right="-93"/>
        <w:jc w:val="both"/>
        <w:rPr>
          <w:rFonts w:ascii="Palatino Linotype" w:eastAsia="Calibri" w:hAnsi="Palatino Linotype" w:cs="Tahoma"/>
          <w:bCs/>
          <w:sz w:val="22"/>
          <w:szCs w:val="22"/>
          <w:lang w:eastAsia="en-US"/>
        </w:rPr>
      </w:pPr>
    </w:p>
    <w:p w14:paraId="61D68CDA" w14:textId="77777777" w:rsidR="00806E45" w:rsidRPr="00522938" w:rsidRDefault="00806E45" w:rsidP="00806E45">
      <w:pPr>
        <w:spacing w:line="360" w:lineRule="auto"/>
        <w:ind w:right="-93"/>
        <w:jc w:val="both"/>
        <w:rPr>
          <w:rFonts w:ascii="Palatino Linotype" w:eastAsia="Calibri" w:hAnsi="Palatino Linotype" w:cs="Tahoma"/>
          <w:bCs/>
          <w:sz w:val="22"/>
          <w:szCs w:val="22"/>
          <w:lang w:eastAsia="en-US"/>
        </w:rPr>
      </w:pPr>
      <w:r w:rsidRPr="00522938">
        <w:rPr>
          <w:rFonts w:ascii="Palatino Linotype" w:eastAsia="Calibri" w:hAnsi="Palatino Linotype" w:cs="Tahoma"/>
          <w:bCs/>
          <w:noProof/>
          <w:sz w:val="22"/>
          <w:szCs w:val="22"/>
          <w:lang w:val="es-ES"/>
        </w:rPr>
        <mc:AlternateContent>
          <mc:Choice Requires="wps">
            <w:drawing>
              <wp:anchor distT="0" distB="0" distL="114300" distR="114300" simplePos="0" relativeHeight="251662336" behindDoc="0" locked="0" layoutInCell="1" allowOverlap="1" wp14:anchorId="6CF8B8A7" wp14:editId="1CD0BD9B">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FC72174" w14:textId="77777777" w:rsidR="00E75890" w:rsidRPr="00DA1AD1" w:rsidRDefault="00E75890" w:rsidP="00806E45">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455B4C9A" w14:textId="77777777" w:rsidR="00E75890" w:rsidRPr="00DA1AD1" w:rsidRDefault="00E75890" w:rsidP="00806E45">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5A968909" w14:textId="77777777" w:rsidR="00E75890" w:rsidRPr="00DA1AD1" w:rsidRDefault="00E75890" w:rsidP="00806E45">
                            <w:pPr>
                              <w:jc w:val="center"/>
                              <w:rPr>
                                <w:rFonts w:ascii="Palatino Linotype" w:hAnsi="Palatino Linotype"/>
                                <w:b/>
                                <w:sz w:val="22"/>
                                <w:szCs w:val="24"/>
                              </w:rPr>
                            </w:pPr>
                            <w:r w:rsidRPr="00DA1AD1">
                              <w:rPr>
                                <w:rFonts w:ascii="Palatino Linotype" w:hAnsi="Palatino Linotype"/>
                                <w:b/>
                                <w:sz w:val="22"/>
                                <w:szCs w:val="24"/>
                              </w:rPr>
                              <w:t>(Rúbrica)</w:t>
                            </w:r>
                          </w:p>
                          <w:p w14:paraId="5C13F6FC" w14:textId="77777777" w:rsidR="00E75890" w:rsidRPr="00DA1AD1" w:rsidRDefault="00E75890" w:rsidP="00806E45">
                            <w:pPr>
                              <w:jc w:val="center"/>
                              <w:rPr>
                                <w:rFonts w:ascii="Palatino Linotype" w:hAnsi="Palatino Linotype"/>
                                <w:sz w:val="22"/>
                                <w:szCs w:val="24"/>
                              </w:rPr>
                            </w:pPr>
                          </w:p>
                          <w:p w14:paraId="04F6FDCA" w14:textId="77777777" w:rsidR="00E75890" w:rsidRPr="00EF2FC0" w:rsidRDefault="00E75890" w:rsidP="00806E45">
                            <w:pPr>
                              <w:jc w:val="center"/>
                              <w:rPr>
                                <w:rFonts w:ascii="Palatino Linotype" w:hAnsi="Palatino Linotype"/>
                                <w:sz w:val="24"/>
                                <w:szCs w:val="24"/>
                              </w:rPr>
                            </w:pPr>
                          </w:p>
                          <w:p w14:paraId="1272D280" w14:textId="77777777" w:rsidR="00E75890" w:rsidRDefault="00E75890" w:rsidP="00806E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8B8A7" id="Cuadro de texto 24"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14:paraId="6FC72174" w14:textId="77777777" w:rsidR="00E75890" w:rsidRPr="00DA1AD1" w:rsidRDefault="00E75890" w:rsidP="00806E45">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455B4C9A" w14:textId="77777777" w:rsidR="00E75890" w:rsidRPr="00DA1AD1" w:rsidRDefault="00E75890" w:rsidP="00806E45">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5A968909" w14:textId="77777777" w:rsidR="00E75890" w:rsidRPr="00DA1AD1" w:rsidRDefault="00E75890" w:rsidP="00806E45">
                      <w:pPr>
                        <w:jc w:val="center"/>
                        <w:rPr>
                          <w:rFonts w:ascii="Palatino Linotype" w:hAnsi="Palatino Linotype"/>
                          <w:b/>
                          <w:sz w:val="22"/>
                          <w:szCs w:val="24"/>
                        </w:rPr>
                      </w:pPr>
                      <w:r w:rsidRPr="00DA1AD1">
                        <w:rPr>
                          <w:rFonts w:ascii="Palatino Linotype" w:hAnsi="Palatino Linotype"/>
                          <w:b/>
                          <w:sz w:val="22"/>
                          <w:szCs w:val="24"/>
                        </w:rPr>
                        <w:t>(Rúbrica)</w:t>
                      </w:r>
                    </w:p>
                    <w:p w14:paraId="5C13F6FC" w14:textId="77777777" w:rsidR="00E75890" w:rsidRPr="00DA1AD1" w:rsidRDefault="00E75890" w:rsidP="00806E45">
                      <w:pPr>
                        <w:jc w:val="center"/>
                        <w:rPr>
                          <w:rFonts w:ascii="Palatino Linotype" w:hAnsi="Palatino Linotype"/>
                          <w:sz w:val="22"/>
                          <w:szCs w:val="24"/>
                        </w:rPr>
                      </w:pPr>
                    </w:p>
                    <w:p w14:paraId="04F6FDCA" w14:textId="77777777" w:rsidR="00E75890" w:rsidRPr="00EF2FC0" w:rsidRDefault="00E75890" w:rsidP="00806E45">
                      <w:pPr>
                        <w:jc w:val="center"/>
                        <w:rPr>
                          <w:rFonts w:ascii="Palatino Linotype" w:hAnsi="Palatino Linotype"/>
                          <w:sz w:val="24"/>
                          <w:szCs w:val="24"/>
                        </w:rPr>
                      </w:pPr>
                    </w:p>
                    <w:p w14:paraId="1272D280" w14:textId="77777777" w:rsidR="00E75890" w:rsidRDefault="00E75890" w:rsidP="00806E45"/>
                  </w:txbxContent>
                </v:textbox>
                <w10:wrap anchorx="page"/>
              </v:shape>
            </w:pict>
          </mc:Fallback>
        </mc:AlternateContent>
      </w:r>
    </w:p>
    <w:p w14:paraId="7EE67B1B" w14:textId="77777777" w:rsidR="00806E45" w:rsidRPr="00522938" w:rsidRDefault="00806E45" w:rsidP="00806E45">
      <w:pPr>
        <w:spacing w:line="360" w:lineRule="auto"/>
        <w:ind w:right="-93"/>
        <w:jc w:val="both"/>
        <w:rPr>
          <w:rFonts w:ascii="Palatino Linotype" w:eastAsia="Calibri" w:hAnsi="Palatino Linotype" w:cs="Tahoma"/>
          <w:bCs/>
          <w:sz w:val="22"/>
          <w:szCs w:val="22"/>
          <w:lang w:eastAsia="en-US"/>
        </w:rPr>
      </w:pPr>
    </w:p>
    <w:p w14:paraId="11781985" w14:textId="77777777" w:rsidR="00B0510B" w:rsidRDefault="00B0510B" w:rsidP="00D9652C">
      <w:pPr>
        <w:tabs>
          <w:tab w:val="left" w:pos="8931"/>
        </w:tabs>
        <w:spacing w:line="360" w:lineRule="auto"/>
        <w:jc w:val="both"/>
        <w:rPr>
          <w:rFonts w:ascii="Palatino Linotype" w:eastAsia="Calibri" w:hAnsi="Palatino Linotype" w:cs="Tahoma"/>
          <w:bCs/>
          <w:sz w:val="22"/>
          <w:szCs w:val="22"/>
          <w:lang w:eastAsia="en-US"/>
        </w:rPr>
      </w:pPr>
    </w:p>
    <w:p w14:paraId="08C9540B" w14:textId="41021252" w:rsidR="00F4018F" w:rsidRDefault="000813B0" w:rsidP="00D9652C">
      <w:pPr>
        <w:tabs>
          <w:tab w:val="left" w:pos="8931"/>
        </w:tabs>
        <w:spacing w:line="360" w:lineRule="auto"/>
        <w:jc w:val="both"/>
        <w:rPr>
          <w:rFonts w:ascii="Palatino Linotype" w:eastAsia="Calibri" w:hAnsi="Palatino Linotype" w:cs="Arial"/>
          <w:bCs/>
          <w:sz w:val="22"/>
          <w:szCs w:val="22"/>
          <w:lang w:eastAsia="en-US"/>
        </w:rPr>
      </w:pPr>
      <w:r w:rsidRPr="00522938">
        <w:rPr>
          <w:rFonts w:ascii="Palatino Linotype" w:eastAsia="Calibri" w:hAnsi="Palatino Linotype" w:cs="Arial"/>
          <w:sz w:val="22"/>
          <w:szCs w:val="22"/>
          <w:lang w:eastAsia="en-US"/>
        </w:rPr>
        <w:t>Esta foja corresponde a la resolución de</w:t>
      </w:r>
      <w:r w:rsidR="00F4018F" w:rsidRPr="00522938">
        <w:rPr>
          <w:rFonts w:ascii="Palatino Linotype" w:eastAsia="Calibri" w:hAnsi="Palatino Linotype" w:cs="Arial"/>
          <w:sz w:val="22"/>
          <w:szCs w:val="22"/>
          <w:lang w:eastAsia="en-US"/>
        </w:rPr>
        <w:t xml:space="preserve"> fecha </w:t>
      </w:r>
      <w:r w:rsidR="00522938" w:rsidRPr="00522938">
        <w:rPr>
          <w:rFonts w:ascii="Palatino Linotype" w:eastAsia="Calibri" w:hAnsi="Palatino Linotype" w:cs="Arial"/>
          <w:sz w:val="22"/>
          <w:szCs w:val="22"/>
          <w:lang w:eastAsia="en-US"/>
        </w:rPr>
        <w:t>tres de abril</w:t>
      </w:r>
      <w:r w:rsidR="00464EA1" w:rsidRPr="00522938">
        <w:rPr>
          <w:rFonts w:ascii="Palatino Linotype" w:eastAsia="Calibri" w:hAnsi="Palatino Linotype" w:cs="Arial"/>
          <w:sz w:val="22"/>
          <w:szCs w:val="22"/>
          <w:lang w:eastAsia="en-US"/>
        </w:rPr>
        <w:t xml:space="preserve"> de dos mil diecinueve</w:t>
      </w:r>
      <w:r w:rsidR="00F4018F" w:rsidRPr="00522938">
        <w:rPr>
          <w:rFonts w:ascii="Palatino Linotype" w:eastAsia="Calibri" w:hAnsi="Palatino Linotype" w:cs="Arial"/>
          <w:sz w:val="22"/>
          <w:szCs w:val="22"/>
          <w:lang w:eastAsia="en-US"/>
        </w:rPr>
        <w:t xml:space="preserve">, emitida en el recurso de revisión número </w:t>
      </w:r>
      <w:r w:rsidR="00575E2B" w:rsidRPr="00B0510B">
        <w:rPr>
          <w:rFonts w:ascii="Palatino Linotype" w:eastAsia="Calibri" w:hAnsi="Palatino Linotype" w:cs="Arial"/>
          <w:b/>
          <w:bCs/>
          <w:sz w:val="22"/>
          <w:szCs w:val="22"/>
          <w:lang w:eastAsia="en-US"/>
        </w:rPr>
        <w:t>0</w:t>
      </w:r>
      <w:r w:rsidR="00522938" w:rsidRPr="00B0510B">
        <w:rPr>
          <w:rFonts w:ascii="Palatino Linotype" w:eastAsia="Calibri" w:hAnsi="Palatino Linotype" w:cs="Arial"/>
          <w:b/>
          <w:bCs/>
          <w:sz w:val="22"/>
          <w:szCs w:val="22"/>
          <w:lang w:eastAsia="en-US"/>
        </w:rPr>
        <w:t>0231</w:t>
      </w:r>
      <w:r w:rsidR="00F64680">
        <w:rPr>
          <w:rFonts w:ascii="Palatino Linotype" w:eastAsia="Calibri" w:hAnsi="Palatino Linotype" w:cs="Arial"/>
          <w:b/>
          <w:bCs/>
          <w:sz w:val="22"/>
          <w:szCs w:val="22"/>
          <w:lang w:eastAsia="en-US"/>
        </w:rPr>
        <w:t>/INFOEM/IP/RR/2019</w:t>
      </w:r>
      <w:r w:rsidR="00B0510B">
        <w:rPr>
          <w:rFonts w:ascii="Palatino Linotype" w:eastAsia="Calibri" w:hAnsi="Palatino Linotype" w:cs="Arial"/>
          <w:b/>
          <w:bCs/>
          <w:sz w:val="22"/>
          <w:szCs w:val="22"/>
          <w:lang w:eastAsia="en-US"/>
        </w:rPr>
        <w:t>.</w:t>
      </w:r>
    </w:p>
    <w:p w14:paraId="1110FA25" w14:textId="77777777" w:rsidR="00A31AF5" w:rsidRDefault="00A31AF5" w:rsidP="00D9652C">
      <w:pPr>
        <w:tabs>
          <w:tab w:val="left" w:pos="8931"/>
        </w:tabs>
        <w:spacing w:line="360" w:lineRule="auto"/>
        <w:jc w:val="both"/>
        <w:rPr>
          <w:rFonts w:ascii="Palatino Linotype" w:eastAsia="Calibri" w:hAnsi="Palatino Linotype" w:cs="Arial"/>
          <w:sz w:val="22"/>
          <w:szCs w:val="22"/>
          <w:lang w:eastAsia="en-US"/>
        </w:rPr>
      </w:pPr>
    </w:p>
    <w:sectPr w:rsidR="00A31AF5" w:rsidSect="00F755E1">
      <w:headerReference w:type="default" r:id="rId9"/>
      <w:footerReference w:type="default" r:id="rId10"/>
      <w:headerReference w:type="first" r:id="rId11"/>
      <w:footerReference w:type="first" r:id="rId12"/>
      <w:pgSz w:w="12240" w:h="15840" w:code="1"/>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761795" w14:textId="77777777" w:rsidR="007A73DE" w:rsidRDefault="007A73DE" w:rsidP="00B31222">
      <w:r>
        <w:separator/>
      </w:r>
    </w:p>
  </w:endnote>
  <w:endnote w:type="continuationSeparator" w:id="0">
    <w:p w14:paraId="396F30E7" w14:textId="77777777" w:rsidR="007A73DE" w:rsidRDefault="007A73DE"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5063A995" w14:textId="345B0F00" w:rsidR="00E75890" w:rsidRDefault="00E7589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E4A5D">
              <w:rPr>
                <w:b/>
                <w:bCs/>
                <w:noProof/>
              </w:rPr>
              <w:t>33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E4A5D">
              <w:rPr>
                <w:b/>
                <w:bCs/>
                <w:noProof/>
              </w:rPr>
              <w:t>33</w:t>
            </w:r>
            <w:r>
              <w:rPr>
                <w:b/>
                <w:bCs/>
                <w:sz w:val="24"/>
                <w:szCs w:val="24"/>
              </w:rPr>
              <w:fldChar w:fldCharType="end"/>
            </w:r>
          </w:p>
        </w:sdtContent>
      </w:sdt>
    </w:sdtContent>
  </w:sdt>
  <w:p w14:paraId="1A6D9D63" w14:textId="77777777" w:rsidR="00E75890" w:rsidRDefault="00E7589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4E3D206F" w14:textId="117A7D99" w:rsidR="00E75890" w:rsidRDefault="00E7589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E4A5D">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E4A5D">
              <w:rPr>
                <w:b/>
                <w:bCs/>
                <w:noProof/>
              </w:rPr>
              <w:t>33</w:t>
            </w:r>
            <w:r>
              <w:rPr>
                <w:b/>
                <w:bCs/>
                <w:sz w:val="24"/>
                <w:szCs w:val="24"/>
              </w:rPr>
              <w:fldChar w:fldCharType="end"/>
            </w:r>
          </w:p>
        </w:sdtContent>
      </w:sdt>
    </w:sdtContent>
  </w:sdt>
  <w:p w14:paraId="1A121499" w14:textId="77777777" w:rsidR="00E75890" w:rsidRDefault="00E7589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2FF450" w14:textId="77777777" w:rsidR="007A73DE" w:rsidRDefault="007A73DE" w:rsidP="00B31222">
      <w:r>
        <w:separator/>
      </w:r>
    </w:p>
  </w:footnote>
  <w:footnote w:type="continuationSeparator" w:id="0">
    <w:p w14:paraId="692A37F2" w14:textId="77777777" w:rsidR="007A73DE" w:rsidRDefault="007A73DE"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E75890" w:rsidRPr="005C106F" w14:paraId="05B13F31" w14:textId="77777777" w:rsidTr="00202DB8">
      <w:trPr>
        <w:trHeight w:val="1435"/>
      </w:trPr>
      <w:tc>
        <w:tcPr>
          <w:tcW w:w="2835" w:type="dxa"/>
          <w:shd w:val="clear" w:color="auto" w:fill="auto"/>
        </w:tcPr>
        <w:p w14:paraId="65D13340" w14:textId="77777777" w:rsidR="00E75890" w:rsidRPr="005C106F" w:rsidRDefault="00E75890" w:rsidP="00EF4A64">
          <w:pPr>
            <w:tabs>
              <w:tab w:val="right" w:pos="4273"/>
            </w:tabs>
            <w:rPr>
              <w:rFonts w:ascii="Garamond" w:eastAsia="Calibri" w:hAnsi="Garamond"/>
              <w:sz w:val="16"/>
              <w:szCs w:val="16"/>
              <w:lang w:eastAsia="en-US"/>
            </w:rPr>
          </w:pPr>
        </w:p>
      </w:tc>
      <w:tc>
        <w:tcPr>
          <w:tcW w:w="6733" w:type="dxa"/>
          <w:shd w:val="clear" w:color="auto" w:fill="auto"/>
        </w:tcPr>
        <w:p w14:paraId="25A80102" w14:textId="77777777" w:rsidR="00E75890" w:rsidRDefault="00E75890"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E75890" w14:paraId="4BCA9D73" w14:textId="77777777" w:rsidTr="005743D2">
            <w:trPr>
              <w:gridBefore w:val="1"/>
              <w:gridAfter w:val="1"/>
              <w:wBefore w:w="572" w:type="dxa"/>
              <w:wAfter w:w="77" w:type="dxa"/>
              <w:trHeight w:val="144"/>
            </w:trPr>
            <w:tc>
              <w:tcPr>
                <w:tcW w:w="2698" w:type="dxa"/>
                <w:gridSpan w:val="2"/>
              </w:tcPr>
              <w:p w14:paraId="393B781A" w14:textId="77777777" w:rsidR="00E75890" w:rsidRPr="008B0418" w:rsidRDefault="00E75890" w:rsidP="005743D2">
                <w:pPr>
                  <w:tabs>
                    <w:tab w:val="right" w:pos="8838"/>
                  </w:tabs>
                  <w:rPr>
                    <w:rFonts w:ascii="Palatino Linotype" w:eastAsia="Calibri" w:hAnsi="Palatino Linotype" w:cs="Tahoma"/>
                    <w:b/>
                    <w:sz w:val="22"/>
                    <w:szCs w:val="22"/>
                    <w:lang w:val="es-MX" w:eastAsia="en-US"/>
                  </w:rPr>
                </w:pPr>
                <w:r w:rsidRPr="008B0418">
                  <w:rPr>
                    <w:rFonts w:ascii="Palatino Linotype" w:eastAsia="Calibri" w:hAnsi="Palatino Linotype" w:cs="Tahoma"/>
                    <w:b/>
                    <w:sz w:val="22"/>
                    <w:szCs w:val="22"/>
                    <w:lang w:val="es-MX" w:eastAsia="en-US"/>
                  </w:rPr>
                  <w:t>Recurso de Revisión:</w:t>
                </w:r>
              </w:p>
            </w:tc>
            <w:tc>
              <w:tcPr>
                <w:tcW w:w="2972" w:type="dxa"/>
              </w:tcPr>
              <w:p w14:paraId="397B5723" w14:textId="5068D5A2" w:rsidR="00E75890" w:rsidRPr="008B0418" w:rsidRDefault="00E75890" w:rsidP="005743D2">
                <w:pPr>
                  <w:tabs>
                    <w:tab w:val="right" w:pos="8838"/>
                  </w:tabs>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00231</w:t>
                </w:r>
                <w:r w:rsidRPr="00D931A6">
                  <w:rPr>
                    <w:rFonts w:ascii="Palatino Linotype" w:eastAsia="Calibri" w:hAnsi="Palatino Linotype" w:cs="Tahoma"/>
                    <w:bCs/>
                    <w:sz w:val="22"/>
                    <w:szCs w:val="22"/>
                    <w:lang w:eastAsia="en-US"/>
                  </w:rPr>
                  <w:t>/INFOEM/IP/RR/2019</w:t>
                </w:r>
              </w:p>
            </w:tc>
          </w:tr>
          <w:tr w:rsidR="00E75890" w14:paraId="06834190" w14:textId="77777777" w:rsidTr="005743D2">
            <w:trPr>
              <w:gridBefore w:val="1"/>
              <w:gridAfter w:val="1"/>
              <w:wBefore w:w="572" w:type="dxa"/>
              <w:wAfter w:w="77" w:type="dxa"/>
              <w:trHeight w:val="144"/>
            </w:trPr>
            <w:tc>
              <w:tcPr>
                <w:tcW w:w="2698" w:type="dxa"/>
                <w:gridSpan w:val="2"/>
              </w:tcPr>
              <w:p w14:paraId="37072669" w14:textId="77777777" w:rsidR="00E75890" w:rsidRPr="008B0418" w:rsidRDefault="00E75890" w:rsidP="005743D2">
                <w:pPr>
                  <w:tabs>
                    <w:tab w:val="right" w:pos="8838"/>
                  </w:tabs>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8B0418">
                  <w:rPr>
                    <w:rFonts w:ascii="Palatino Linotype" w:eastAsia="Calibri" w:hAnsi="Palatino Linotype" w:cs="Tahoma"/>
                    <w:b/>
                    <w:sz w:val="22"/>
                    <w:szCs w:val="22"/>
                    <w:lang w:val="es-MX" w:eastAsia="en-US"/>
                  </w:rPr>
                  <w:t>:</w:t>
                </w:r>
              </w:p>
            </w:tc>
            <w:tc>
              <w:tcPr>
                <w:tcW w:w="2972" w:type="dxa"/>
              </w:tcPr>
              <w:p w14:paraId="2859579F" w14:textId="18C8E642" w:rsidR="00E75890" w:rsidRPr="008B0418" w:rsidRDefault="00E75890" w:rsidP="00F50401">
                <w:pPr>
                  <w:tabs>
                    <w:tab w:val="right" w:pos="8838"/>
                  </w:tabs>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val="es-MX" w:eastAsia="en-US"/>
                  </w:rPr>
                  <w:t>Ayuntamiento de Temascalcingo</w:t>
                </w:r>
              </w:p>
            </w:tc>
          </w:tr>
          <w:tr w:rsidR="00E75890" w14:paraId="605E839F" w14:textId="77777777" w:rsidTr="005743D2">
            <w:trPr>
              <w:gridBefore w:val="1"/>
              <w:gridAfter w:val="1"/>
              <w:wBefore w:w="572" w:type="dxa"/>
              <w:wAfter w:w="77" w:type="dxa"/>
              <w:trHeight w:val="138"/>
            </w:trPr>
            <w:tc>
              <w:tcPr>
                <w:tcW w:w="2698" w:type="dxa"/>
                <w:gridSpan w:val="2"/>
              </w:tcPr>
              <w:p w14:paraId="7476D9C5" w14:textId="77777777" w:rsidR="00E75890" w:rsidRPr="008B0418" w:rsidRDefault="00E75890" w:rsidP="005743D2">
                <w:pPr>
                  <w:tabs>
                    <w:tab w:val="right" w:pos="8838"/>
                  </w:tabs>
                  <w:rPr>
                    <w:rFonts w:ascii="Palatino Linotype" w:eastAsia="Calibri" w:hAnsi="Palatino Linotype" w:cs="Tahoma"/>
                    <w:b/>
                    <w:sz w:val="22"/>
                    <w:szCs w:val="22"/>
                    <w:lang w:val="es-MX" w:eastAsia="en-US"/>
                  </w:rPr>
                </w:pPr>
                <w:r w:rsidRPr="008B0418">
                  <w:rPr>
                    <w:rFonts w:ascii="Palatino Linotype" w:eastAsia="Calibri" w:hAnsi="Palatino Linotype" w:cs="Tahoma"/>
                    <w:b/>
                    <w:sz w:val="22"/>
                    <w:szCs w:val="22"/>
                    <w:lang w:val="es-MX" w:eastAsia="en-US"/>
                  </w:rPr>
                  <w:t>Comisionado Ponente:</w:t>
                </w:r>
              </w:p>
            </w:tc>
            <w:tc>
              <w:tcPr>
                <w:tcW w:w="2972" w:type="dxa"/>
              </w:tcPr>
              <w:p w14:paraId="0E8D5E12" w14:textId="77777777" w:rsidR="00E75890" w:rsidRPr="008B0418" w:rsidRDefault="00E75890" w:rsidP="005743D2">
                <w:pPr>
                  <w:tabs>
                    <w:tab w:val="right" w:pos="8838"/>
                  </w:tabs>
                  <w:jc w:val="both"/>
                  <w:rPr>
                    <w:rFonts w:ascii="Palatino Linotype" w:eastAsia="Calibri" w:hAnsi="Palatino Linotype" w:cs="Tahoma"/>
                    <w:b/>
                    <w:sz w:val="22"/>
                    <w:szCs w:val="22"/>
                    <w:lang w:val="es-MX" w:eastAsia="en-US"/>
                  </w:rPr>
                </w:pPr>
                <w:r w:rsidRPr="008B0418">
                  <w:rPr>
                    <w:rFonts w:ascii="Palatino Linotype" w:eastAsia="Calibri" w:hAnsi="Palatino Linotype" w:cs="Tahoma"/>
                    <w:sz w:val="22"/>
                    <w:szCs w:val="22"/>
                    <w:lang w:val="es-MX" w:eastAsia="en-US"/>
                  </w:rPr>
                  <w:t>Luis Gustavo Parra Noriega</w:t>
                </w:r>
              </w:p>
            </w:tc>
          </w:tr>
          <w:tr w:rsidR="00E75890" w14:paraId="3B5200F8" w14:textId="77777777" w:rsidTr="00DB7E5F">
            <w:trPr>
              <w:trHeight w:val="283"/>
            </w:trPr>
            <w:tc>
              <w:tcPr>
                <w:tcW w:w="2698" w:type="dxa"/>
                <w:gridSpan w:val="2"/>
              </w:tcPr>
              <w:p w14:paraId="24EC559D" w14:textId="77777777" w:rsidR="00E75890" w:rsidRPr="00E10748" w:rsidRDefault="00E75890" w:rsidP="005743D2">
                <w:pPr>
                  <w:tabs>
                    <w:tab w:val="right" w:pos="8838"/>
                  </w:tabs>
                  <w:rPr>
                    <w:rFonts w:ascii="Tahoma" w:eastAsia="Calibri" w:hAnsi="Tahoma" w:cs="Tahoma"/>
                    <w:b/>
                    <w:sz w:val="22"/>
                    <w:szCs w:val="22"/>
                    <w:lang w:val="es-MX" w:eastAsia="en-US"/>
                  </w:rPr>
                </w:pPr>
              </w:p>
            </w:tc>
            <w:tc>
              <w:tcPr>
                <w:tcW w:w="3621" w:type="dxa"/>
                <w:gridSpan w:val="3"/>
              </w:tcPr>
              <w:p w14:paraId="199D1C43" w14:textId="77777777" w:rsidR="00E75890" w:rsidRPr="00E10748" w:rsidRDefault="00E75890" w:rsidP="005743D2">
                <w:pPr>
                  <w:tabs>
                    <w:tab w:val="right" w:pos="8838"/>
                  </w:tabs>
                  <w:jc w:val="both"/>
                  <w:rPr>
                    <w:rFonts w:ascii="Tahoma" w:eastAsia="Calibri" w:hAnsi="Tahoma" w:cs="Tahoma"/>
                    <w:b/>
                    <w:sz w:val="22"/>
                    <w:szCs w:val="22"/>
                    <w:lang w:val="es-MX" w:eastAsia="en-US"/>
                  </w:rPr>
                </w:pPr>
              </w:p>
            </w:tc>
          </w:tr>
        </w:tbl>
        <w:p w14:paraId="53FC00A3" w14:textId="77777777" w:rsidR="00E75890" w:rsidRPr="005C106F" w:rsidRDefault="00E75890" w:rsidP="005743D2">
          <w:pPr>
            <w:tabs>
              <w:tab w:val="right" w:pos="8838"/>
            </w:tabs>
            <w:ind w:left="-28"/>
            <w:jc w:val="both"/>
            <w:rPr>
              <w:rFonts w:ascii="Arial" w:eastAsia="Calibri" w:hAnsi="Arial" w:cs="Arial"/>
              <w:b/>
              <w:sz w:val="22"/>
              <w:szCs w:val="22"/>
              <w:lang w:eastAsia="en-US"/>
            </w:rPr>
          </w:pPr>
        </w:p>
      </w:tc>
    </w:tr>
  </w:tbl>
  <w:p w14:paraId="7BD1E355" w14:textId="77777777" w:rsidR="00E75890" w:rsidRPr="00443C6B" w:rsidRDefault="00E75890"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E75890" w:rsidRPr="005C106F" w14:paraId="7E400374" w14:textId="77777777" w:rsidTr="003B165A">
      <w:trPr>
        <w:trHeight w:val="1435"/>
      </w:trPr>
      <w:tc>
        <w:tcPr>
          <w:tcW w:w="2835" w:type="dxa"/>
          <w:shd w:val="clear" w:color="auto" w:fill="auto"/>
        </w:tcPr>
        <w:p w14:paraId="5AA18865" w14:textId="77777777" w:rsidR="00E75890" w:rsidRPr="005C106F" w:rsidRDefault="00E75890" w:rsidP="00DB7E5F">
          <w:pPr>
            <w:tabs>
              <w:tab w:val="right" w:pos="4273"/>
            </w:tabs>
            <w:rPr>
              <w:rFonts w:ascii="Garamond" w:eastAsia="Calibri" w:hAnsi="Garamond"/>
              <w:sz w:val="16"/>
              <w:szCs w:val="16"/>
              <w:lang w:eastAsia="en-US"/>
            </w:rPr>
          </w:pPr>
        </w:p>
      </w:tc>
      <w:tc>
        <w:tcPr>
          <w:tcW w:w="6733" w:type="dxa"/>
          <w:shd w:val="clear" w:color="auto" w:fill="auto"/>
        </w:tcPr>
        <w:p w14:paraId="01FA66A2" w14:textId="77777777" w:rsidR="00E75890" w:rsidRPr="005C106F" w:rsidRDefault="00E75890" w:rsidP="00DB7E5F">
          <w:pPr>
            <w:tabs>
              <w:tab w:val="right" w:pos="8838"/>
            </w:tabs>
            <w:ind w:left="-28"/>
            <w:jc w:val="both"/>
            <w:rPr>
              <w:rFonts w:ascii="Arial" w:eastAsia="Calibri" w:hAnsi="Arial" w:cs="Arial"/>
              <w:b/>
              <w:sz w:val="22"/>
              <w:szCs w:val="22"/>
              <w:lang w:eastAsia="en-US"/>
            </w:rPr>
          </w:pPr>
        </w:p>
      </w:tc>
    </w:tr>
  </w:tbl>
  <w:p w14:paraId="78D17898" w14:textId="77777777" w:rsidR="00E75890" w:rsidRDefault="00E75890" w:rsidP="00B727C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1486038"/>
    <w:multiLevelType w:val="hybridMultilevel"/>
    <w:tmpl w:val="32AC6804"/>
    <w:lvl w:ilvl="0" w:tplc="8762605C">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 w15:restartNumberingAfterBreak="0">
    <w:nsid w:val="021A5DA0"/>
    <w:multiLevelType w:val="hybridMultilevel"/>
    <w:tmpl w:val="32AC6804"/>
    <w:lvl w:ilvl="0" w:tplc="8762605C">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 w15:restartNumberingAfterBreak="0">
    <w:nsid w:val="06477FE6"/>
    <w:multiLevelType w:val="hybridMultilevel"/>
    <w:tmpl w:val="F6AA5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7EE6D2A"/>
    <w:multiLevelType w:val="hybridMultilevel"/>
    <w:tmpl w:val="0388BF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AB16B32"/>
    <w:multiLevelType w:val="hybridMultilevel"/>
    <w:tmpl w:val="8A36C7E4"/>
    <w:lvl w:ilvl="0" w:tplc="32DED366">
      <w:start w:val="1"/>
      <w:numFmt w:val="decimal"/>
      <w:lvlText w:val="%1."/>
      <w:lvlJc w:val="left"/>
      <w:pPr>
        <w:ind w:left="729" w:hanging="360"/>
      </w:pPr>
      <w:rPr>
        <w:b/>
      </w:rPr>
    </w:lvl>
    <w:lvl w:ilvl="1" w:tplc="080A0019" w:tentative="1">
      <w:start w:val="1"/>
      <w:numFmt w:val="lowerLetter"/>
      <w:lvlText w:val="%2."/>
      <w:lvlJc w:val="left"/>
      <w:pPr>
        <w:ind w:left="1449" w:hanging="360"/>
      </w:pPr>
    </w:lvl>
    <w:lvl w:ilvl="2" w:tplc="080A001B" w:tentative="1">
      <w:start w:val="1"/>
      <w:numFmt w:val="lowerRoman"/>
      <w:lvlText w:val="%3."/>
      <w:lvlJc w:val="right"/>
      <w:pPr>
        <w:ind w:left="2169" w:hanging="180"/>
      </w:pPr>
    </w:lvl>
    <w:lvl w:ilvl="3" w:tplc="080A000F" w:tentative="1">
      <w:start w:val="1"/>
      <w:numFmt w:val="decimal"/>
      <w:lvlText w:val="%4."/>
      <w:lvlJc w:val="left"/>
      <w:pPr>
        <w:ind w:left="2889" w:hanging="360"/>
      </w:pPr>
    </w:lvl>
    <w:lvl w:ilvl="4" w:tplc="080A0019" w:tentative="1">
      <w:start w:val="1"/>
      <w:numFmt w:val="lowerLetter"/>
      <w:lvlText w:val="%5."/>
      <w:lvlJc w:val="left"/>
      <w:pPr>
        <w:ind w:left="3609" w:hanging="360"/>
      </w:pPr>
    </w:lvl>
    <w:lvl w:ilvl="5" w:tplc="080A001B" w:tentative="1">
      <w:start w:val="1"/>
      <w:numFmt w:val="lowerRoman"/>
      <w:lvlText w:val="%6."/>
      <w:lvlJc w:val="right"/>
      <w:pPr>
        <w:ind w:left="4329" w:hanging="180"/>
      </w:pPr>
    </w:lvl>
    <w:lvl w:ilvl="6" w:tplc="080A000F" w:tentative="1">
      <w:start w:val="1"/>
      <w:numFmt w:val="decimal"/>
      <w:lvlText w:val="%7."/>
      <w:lvlJc w:val="left"/>
      <w:pPr>
        <w:ind w:left="5049" w:hanging="360"/>
      </w:pPr>
    </w:lvl>
    <w:lvl w:ilvl="7" w:tplc="080A0019" w:tentative="1">
      <w:start w:val="1"/>
      <w:numFmt w:val="lowerLetter"/>
      <w:lvlText w:val="%8."/>
      <w:lvlJc w:val="left"/>
      <w:pPr>
        <w:ind w:left="5769" w:hanging="360"/>
      </w:pPr>
    </w:lvl>
    <w:lvl w:ilvl="8" w:tplc="080A001B" w:tentative="1">
      <w:start w:val="1"/>
      <w:numFmt w:val="lowerRoman"/>
      <w:lvlText w:val="%9."/>
      <w:lvlJc w:val="right"/>
      <w:pPr>
        <w:ind w:left="6489" w:hanging="180"/>
      </w:pPr>
    </w:lvl>
  </w:abstractNum>
  <w:abstractNum w:abstractNumId="7" w15:restartNumberingAfterBreak="0">
    <w:nsid w:val="125D36AF"/>
    <w:multiLevelType w:val="hybridMultilevel"/>
    <w:tmpl w:val="4532FB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69043FE"/>
    <w:multiLevelType w:val="hybridMultilevel"/>
    <w:tmpl w:val="31D2CA76"/>
    <w:lvl w:ilvl="0" w:tplc="B4662E72">
      <w:start w:val="1"/>
      <w:numFmt w:val="bullet"/>
      <w:lvlText w:val=""/>
      <w:lvlJc w:val="left"/>
      <w:pPr>
        <w:ind w:left="1287"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821655E"/>
    <w:multiLevelType w:val="hybridMultilevel"/>
    <w:tmpl w:val="2D56C21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15:restartNumberingAfterBreak="0">
    <w:nsid w:val="18217119"/>
    <w:multiLevelType w:val="hybridMultilevel"/>
    <w:tmpl w:val="32AC6804"/>
    <w:lvl w:ilvl="0" w:tplc="8762605C">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 w15:restartNumberingAfterBreak="0">
    <w:nsid w:val="1F286F2D"/>
    <w:multiLevelType w:val="hybridMultilevel"/>
    <w:tmpl w:val="E222D4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F9D6F48"/>
    <w:multiLevelType w:val="hybridMultilevel"/>
    <w:tmpl w:val="E8E2A38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01F6A4E"/>
    <w:multiLevelType w:val="hybridMultilevel"/>
    <w:tmpl w:val="1966CEC4"/>
    <w:lvl w:ilvl="0" w:tplc="EF065772">
      <w:start w:val="7"/>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24A1EE9"/>
    <w:multiLevelType w:val="hybridMultilevel"/>
    <w:tmpl w:val="F482D7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172135E"/>
    <w:multiLevelType w:val="hybridMultilevel"/>
    <w:tmpl w:val="9F286CF8"/>
    <w:lvl w:ilvl="0" w:tplc="A22E69E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9F078EE"/>
    <w:multiLevelType w:val="hybridMultilevel"/>
    <w:tmpl w:val="494C5A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B921B67"/>
    <w:multiLevelType w:val="hybridMultilevel"/>
    <w:tmpl w:val="4204E7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E3255AB"/>
    <w:multiLevelType w:val="hybridMultilevel"/>
    <w:tmpl w:val="815C43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E8A7FFA"/>
    <w:multiLevelType w:val="hybridMultilevel"/>
    <w:tmpl w:val="8962ECEE"/>
    <w:lvl w:ilvl="0" w:tplc="EE9091D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09D1320"/>
    <w:multiLevelType w:val="hybridMultilevel"/>
    <w:tmpl w:val="9F286CF8"/>
    <w:lvl w:ilvl="0" w:tplc="A22E69E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57B4D31"/>
    <w:multiLevelType w:val="hybridMultilevel"/>
    <w:tmpl w:val="68CA98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8831031"/>
    <w:multiLevelType w:val="hybridMultilevel"/>
    <w:tmpl w:val="A6C2FFD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AD63C45"/>
    <w:multiLevelType w:val="hybridMultilevel"/>
    <w:tmpl w:val="32AC6804"/>
    <w:lvl w:ilvl="0" w:tplc="8762605C">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5" w15:restartNumberingAfterBreak="0">
    <w:nsid w:val="51515ABC"/>
    <w:multiLevelType w:val="hybridMultilevel"/>
    <w:tmpl w:val="525A99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6A12AF6"/>
    <w:multiLevelType w:val="hybridMultilevel"/>
    <w:tmpl w:val="D24C24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99572C5"/>
    <w:multiLevelType w:val="hybridMultilevel"/>
    <w:tmpl w:val="32AC6804"/>
    <w:lvl w:ilvl="0" w:tplc="8762605C">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8" w15:restartNumberingAfterBreak="0">
    <w:nsid w:val="5BFC25F0"/>
    <w:multiLevelType w:val="hybridMultilevel"/>
    <w:tmpl w:val="5636D1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C0D1D37"/>
    <w:multiLevelType w:val="hybridMultilevel"/>
    <w:tmpl w:val="214CD3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D3462F4"/>
    <w:multiLevelType w:val="hybridMultilevel"/>
    <w:tmpl w:val="DE9E18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2A77878"/>
    <w:multiLevelType w:val="hybridMultilevel"/>
    <w:tmpl w:val="2D9C40CC"/>
    <w:lvl w:ilvl="0" w:tplc="8762605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2" w15:restartNumberingAfterBreak="0">
    <w:nsid w:val="6E4C247B"/>
    <w:multiLevelType w:val="hybridMultilevel"/>
    <w:tmpl w:val="68CA98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2D76FC8"/>
    <w:multiLevelType w:val="hybridMultilevel"/>
    <w:tmpl w:val="33CC7B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5C67DE4"/>
    <w:multiLevelType w:val="hybridMultilevel"/>
    <w:tmpl w:val="B60ED0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E251EFE"/>
    <w:multiLevelType w:val="hybridMultilevel"/>
    <w:tmpl w:val="7F08CDC4"/>
    <w:lvl w:ilvl="0" w:tplc="3A60E4F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EA974CA"/>
    <w:multiLevelType w:val="hybridMultilevel"/>
    <w:tmpl w:val="68CA98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F7B6FE4"/>
    <w:multiLevelType w:val="hybridMultilevel"/>
    <w:tmpl w:val="89D08B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4"/>
  </w:num>
  <w:num w:numId="3">
    <w:abstractNumId w:val="33"/>
  </w:num>
  <w:num w:numId="4">
    <w:abstractNumId w:val="20"/>
  </w:num>
  <w:num w:numId="5">
    <w:abstractNumId w:val="6"/>
  </w:num>
  <w:num w:numId="6">
    <w:abstractNumId w:val="29"/>
  </w:num>
  <w:num w:numId="7">
    <w:abstractNumId w:val="5"/>
  </w:num>
  <w:num w:numId="8">
    <w:abstractNumId w:val="15"/>
  </w:num>
  <w:num w:numId="9">
    <w:abstractNumId w:val="13"/>
  </w:num>
  <w:num w:numId="10">
    <w:abstractNumId w:val="30"/>
  </w:num>
  <w:num w:numId="11">
    <w:abstractNumId w:val="19"/>
  </w:num>
  <w:num w:numId="12">
    <w:abstractNumId w:val="3"/>
  </w:num>
  <w:num w:numId="13">
    <w:abstractNumId w:val="14"/>
  </w:num>
  <w:num w:numId="14">
    <w:abstractNumId w:val="26"/>
  </w:num>
  <w:num w:numId="15">
    <w:abstractNumId w:val="35"/>
  </w:num>
  <w:num w:numId="16">
    <w:abstractNumId w:val="11"/>
  </w:num>
  <w:num w:numId="17">
    <w:abstractNumId w:val="23"/>
  </w:num>
  <w:num w:numId="18">
    <w:abstractNumId w:val="36"/>
  </w:num>
  <w:num w:numId="19">
    <w:abstractNumId w:val="32"/>
  </w:num>
  <w:num w:numId="20">
    <w:abstractNumId w:val="22"/>
  </w:num>
  <w:num w:numId="21">
    <w:abstractNumId w:val="8"/>
  </w:num>
  <w:num w:numId="22">
    <w:abstractNumId w:val="31"/>
  </w:num>
  <w:num w:numId="23">
    <w:abstractNumId w:val="10"/>
  </w:num>
  <w:num w:numId="24">
    <w:abstractNumId w:val="2"/>
  </w:num>
  <w:num w:numId="25">
    <w:abstractNumId w:val="1"/>
  </w:num>
  <w:num w:numId="26">
    <w:abstractNumId w:val="18"/>
  </w:num>
  <w:num w:numId="27">
    <w:abstractNumId w:val="12"/>
  </w:num>
  <w:num w:numId="28">
    <w:abstractNumId w:val="24"/>
  </w:num>
  <w:num w:numId="29">
    <w:abstractNumId w:val="27"/>
  </w:num>
  <w:num w:numId="30">
    <w:abstractNumId w:val="34"/>
  </w:num>
  <w:num w:numId="31">
    <w:abstractNumId w:val="25"/>
  </w:num>
  <w:num w:numId="32">
    <w:abstractNumId w:val="17"/>
  </w:num>
  <w:num w:numId="33">
    <w:abstractNumId w:val="37"/>
  </w:num>
  <w:num w:numId="34">
    <w:abstractNumId w:val="9"/>
  </w:num>
  <w:num w:numId="35">
    <w:abstractNumId w:val="28"/>
  </w:num>
  <w:num w:numId="36">
    <w:abstractNumId w:val="16"/>
  </w:num>
  <w:num w:numId="37">
    <w:abstractNumId w:val="7"/>
  </w:num>
  <w:num w:numId="38">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6E7"/>
    <w:rsid w:val="0000236F"/>
    <w:rsid w:val="000027EB"/>
    <w:rsid w:val="000037B2"/>
    <w:rsid w:val="0000485A"/>
    <w:rsid w:val="00005713"/>
    <w:rsid w:val="00006543"/>
    <w:rsid w:val="00006CF6"/>
    <w:rsid w:val="00013A19"/>
    <w:rsid w:val="00014465"/>
    <w:rsid w:val="000212E5"/>
    <w:rsid w:val="00021C64"/>
    <w:rsid w:val="000241C5"/>
    <w:rsid w:val="00026C8E"/>
    <w:rsid w:val="000272E4"/>
    <w:rsid w:val="00030996"/>
    <w:rsid w:val="000313A7"/>
    <w:rsid w:val="00032F5B"/>
    <w:rsid w:val="00034E9D"/>
    <w:rsid w:val="0003503B"/>
    <w:rsid w:val="000373BC"/>
    <w:rsid w:val="00037B34"/>
    <w:rsid w:val="00037F4B"/>
    <w:rsid w:val="000431F4"/>
    <w:rsid w:val="00043C4B"/>
    <w:rsid w:val="0004646B"/>
    <w:rsid w:val="00047D67"/>
    <w:rsid w:val="000528E6"/>
    <w:rsid w:val="00054E79"/>
    <w:rsid w:val="00056B75"/>
    <w:rsid w:val="00057467"/>
    <w:rsid w:val="0006017B"/>
    <w:rsid w:val="00061A2D"/>
    <w:rsid w:val="00065D00"/>
    <w:rsid w:val="000665C9"/>
    <w:rsid w:val="000666CC"/>
    <w:rsid w:val="00067234"/>
    <w:rsid w:val="0006758D"/>
    <w:rsid w:val="0006783C"/>
    <w:rsid w:val="00070098"/>
    <w:rsid w:val="000813B0"/>
    <w:rsid w:val="0008148B"/>
    <w:rsid w:val="0008165E"/>
    <w:rsid w:val="000822DE"/>
    <w:rsid w:val="000879FC"/>
    <w:rsid w:val="00087C30"/>
    <w:rsid w:val="0009462F"/>
    <w:rsid w:val="000946D7"/>
    <w:rsid w:val="000961BD"/>
    <w:rsid w:val="00097211"/>
    <w:rsid w:val="000A20A4"/>
    <w:rsid w:val="000A238F"/>
    <w:rsid w:val="000A6105"/>
    <w:rsid w:val="000A7211"/>
    <w:rsid w:val="000A72E0"/>
    <w:rsid w:val="000B1D37"/>
    <w:rsid w:val="000B2C93"/>
    <w:rsid w:val="000B36DD"/>
    <w:rsid w:val="000B5711"/>
    <w:rsid w:val="000B6020"/>
    <w:rsid w:val="000B691A"/>
    <w:rsid w:val="000C2283"/>
    <w:rsid w:val="000C27CA"/>
    <w:rsid w:val="000C5940"/>
    <w:rsid w:val="000C59CB"/>
    <w:rsid w:val="000C649E"/>
    <w:rsid w:val="000C70A3"/>
    <w:rsid w:val="000D0B08"/>
    <w:rsid w:val="000D0C6E"/>
    <w:rsid w:val="000D40FB"/>
    <w:rsid w:val="000D5326"/>
    <w:rsid w:val="000D77C6"/>
    <w:rsid w:val="000E0BEA"/>
    <w:rsid w:val="000E3A23"/>
    <w:rsid w:val="000E51C1"/>
    <w:rsid w:val="000F1FFF"/>
    <w:rsid w:val="000F24C8"/>
    <w:rsid w:val="000F3DA0"/>
    <w:rsid w:val="000F47B6"/>
    <w:rsid w:val="000F4876"/>
    <w:rsid w:val="000F555D"/>
    <w:rsid w:val="000F6A61"/>
    <w:rsid w:val="000F7A45"/>
    <w:rsid w:val="000F7FD8"/>
    <w:rsid w:val="00100BAC"/>
    <w:rsid w:val="001017B7"/>
    <w:rsid w:val="001034C6"/>
    <w:rsid w:val="001049B0"/>
    <w:rsid w:val="00104ADB"/>
    <w:rsid w:val="001057BC"/>
    <w:rsid w:val="00107D2F"/>
    <w:rsid w:val="001133D5"/>
    <w:rsid w:val="00113B7A"/>
    <w:rsid w:val="00114068"/>
    <w:rsid w:val="001150E9"/>
    <w:rsid w:val="001172A0"/>
    <w:rsid w:val="00120295"/>
    <w:rsid w:val="00120CA5"/>
    <w:rsid w:val="00127757"/>
    <w:rsid w:val="00130F33"/>
    <w:rsid w:val="001310F7"/>
    <w:rsid w:val="00131868"/>
    <w:rsid w:val="00132A80"/>
    <w:rsid w:val="00132F95"/>
    <w:rsid w:val="00134A9E"/>
    <w:rsid w:val="00135A65"/>
    <w:rsid w:val="0014307A"/>
    <w:rsid w:val="00144729"/>
    <w:rsid w:val="00144D0B"/>
    <w:rsid w:val="00147566"/>
    <w:rsid w:val="00150361"/>
    <w:rsid w:val="00151053"/>
    <w:rsid w:val="00151FBB"/>
    <w:rsid w:val="00152C93"/>
    <w:rsid w:val="001530E2"/>
    <w:rsid w:val="00155E2D"/>
    <w:rsid w:val="00155F96"/>
    <w:rsid w:val="00156408"/>
    <w:rsid w:val="00156A6B"/>
    <w:rsid w:val="001613F8"/>
    <w:rsid w:val="0016159D"/>
    <w:rsid w:val="0016169D"/>
    <w:rsid w:val="00161DF9"/>
    <w:rsid w:val="00162CCE"/>
    <w:rsid w:val="001654D5"/>
    <w:rsid w:val="00165891"/>
    <w:rsid w:val="00166063"/>
    <w:rsid w:val="00166363"/>
    <w:rsid w:val="0016755F"/>
    <w:rsid w:val="00170545"/>
    <w:rsid w:val="00170A4B"/>
    <w:rsid w:val="00171ADD"/>
    <w:rsid w:val="0017459B"/>
    <w:rsid w:val="00175E30"/>
    <w:rsid w:val="00176BDF"/>
    <w:rsid w:val="00181017"/>
    <w:rsid w:val="0018110D"/>
    <w:rsid w:val="00182E3C"/>
    <w:rsid w:val="00182F0F"/>
    <w:rsid w:val="00183D24"/>
    <w:rsid w:val="00184897"/>
    <w:rsid w:val="001851A6"/>
    <w:rsid w:val="001875A7"/>
    <w:rsid w:val="001879E1"/>
    <w:rsid w:val="0019133D"/>
    <w:rsid w:val="001914BC"/>
    <w:rsid w:val="001937EF"/>
    <w:rsid w:val="0019389B"/>
    <w:rsid w:val="001966E0"/>
    <w:rsid w:val="001A1AAB"/>
    <w:rsid w:val="001A1B94"/>
    <w:rsid w:val="001A22F5"/>
    <w:rsid w:val="001A275F"/>
    <w:rsid w:val="001A3993"/>
    <w:rsid w:val="001A5E24"/>
    <w:rsid w:val="001A7FD2"/>
    <w:rsid w:val="001B107D"/>
    <w:rsid w:val="001B284F"/>
    <w:rsid w:val="001B2CD9"/>
    <w:rsid w:val="001B364A"/>
    <w:rsid w:val="001B3AB6"/>
    <w:rsid w:val="001B62A0"/>
    <w:rsid w:val="001C282F"/>
    <w:rsid w:val="001C3F51"/>
    <w:rsid w:val="001C447A"/>
    <w:rsid w:val="001C44EF"/>
    <w:rsid w:val="001D0086"/>
    <w:rsid w:val="001D0094"/>
    <w:rsid w:val="001D1106"/>
    <w:rsid w:val="001D1A6C"/>
    <w:rsid w:val="001D4D2A"/>
    <w:rsid w:val="001D6BEC"/>
    <w:rsid w:val="001D7012"/>
    <w:rsid w:val="001D7BD2"/>
    <w:rsid w:val="001E08D0"/>
    <w:rsid w:val="001E2360"/>
    <w:rsid w:val="001E2A4D"/>
    <w:rsid w:val="001E53C2"/>
    <w:rsid w:val="001F0CDF"/>
    <w:rsid w:val="001F0E9C"/>
    <w:rsid w:val="001F0F21"/>
    <w:rsid w:val="001F1540"/>
    <w:rsid w:val="001F652C"/>
    <w:rsid w:val="001F654F"/>
    <w:rsid w:val="001F739F"/>
    <w:rsid w:val="001F78D9"/>
    <w:rsid w:val="00202DB8"/>
    <w:rsid w:val="00205907"/>
    <w:rsid w:val="00207736"/>
    <w:rsid w:val="00210E5F"/>
    <w:rsid w:val="00212460"/>
    <w:rsid w:val="00215D0D"/>
    <w:rsid w:val="00216988"/>
    <w:rsid w:val="00216D8E"/>
    <w:rsid w:val="00217AEF"/>
    <w:rsid w:val="00217C98"/>
    <w:rsid w:val="00221EC9"/>
    <w:rsid w:val="00222302"/>
    <w:rsid w:val="002234B7"/>
    <w:rsid w:val="00223ECD"/>
    <w:rsid w:val="002241A6"/>
    <w:rsid w:val="002241E8"/>
    <w:rsid w:val="00224774"/>
    <w:rsid w:val="002247B0"/>
    <w:rsid w:val="00224EAB"/>
    <w:rsid w:val="00224F7A"/>
    <w:rsid w:val="00225152"/>
    <w:rsid w:val="00225D74"/>
    <w:rsid w:val="00230A86"/>
    <w:rsid w:val="00230E81"/>
    <w:rsid w:val="00232673"/>
    <w:rsid w:val="00236863"/>
    <w:rsid w:val="00237C1F"/>
    <w:rsid w:val="00237D0D"/>
    <w:rsid w:val="002422DC"/>
    <w:rsid w:val="002433A4"/>
    <w:rsid w:val="002435DC"/>
    <w:rsid w:val="00245460"/>
    <w:rsid w:val="00247B17"/>
    <w:rsid w:val="00250389"/>
    <w:rsid w:val="00252669"/>
    <w:rsid w:val="002538D7"/>
    <w:rsid w:val="00254209"/>
    <w:rsid w:val="00254288"/>
    <w:rsid w:val="0025469C"/>
    <w:rsid w:val="00255EA2"/>
    <w:rsid w:val="0025773A"/>
    <w:rsid w:val="002579CE"/>
    <w:rsid w:val="00260FEC"/>
    <w:rsid w:val="00261DD6"/>
    <w:rsid w:val="002624D9"/>
    <w:rsid w:val="00263F37"/>
    <w:rsid w:val="00264223"/>
    <w:rsid w:val="002657E2"/>
    <w:rsid w:val="002705D2"/>
    <w:rsid w:val="0027203E"/>
    <w:rsid w:val="002727CC"/>
    <w:rsid w:val="00273679"/>
    <w:rsid w:val="00274080"/>
    <w:rsid w:val="002761FB"/>
    <w:rsid w:val="002762F7"/>
    <w:rsid w:val="00281A35"/>
    <w:rsid w:val="00282141"/>
    <w:rsid w:val="00283E90"/>
    <w:rsid w:val="00284486"/>
    <w:rsid w:val="00284514"/>
    <w:rsid w:val="002845C3"/>
    <w:rsid w:val="00284ED8"/>
    <w:rsid w:val="00284F1D"/>
    <w:rsid w:val="00285644"/>
    <w:rsid w:val="0028581E"/>
    <w:rsid w:val="00285B21"/>
    <w:rsid w:val="0028729F"/>
    <w:rsid w:val="00287582"/>
    <w:rsid w:val="00293491"/>
    <w:rsid w:val="00295682"/>
    <w:rsid w:val="002A0FB8"/>
    <w:rsid w:val="002A17C7"/>
    <w:rsid w:val="002A3921"/>
    <w:rsid w:val="002A6193"/>
    <w:rsid w:val="002A6BBD"/>
    <w:rsid w:val="002A7BD4"/>
    <w:rsid w:val="002A7F32"/>
    <w:rsid w:val="002B20A1"/>
    <w:rsid w:val="002B226E"/>
    <w:rsid w:val="002B31DA"/>
    <w:rsid w:val="002B3919"/>
    <w:rsid w:val="002B3E2B"/>
    <w:rsid w:val="002B46D4"/>
    <w:rsid w:val="002B54CF"/>
    <w:rsid w:val="002C4ACE"/>
    <w:rsid w:val="002C6AA1"/>
    <w:rsid w:val="002D14A6"/>
    <w:rsid w:val="002D1BE4"/>
    <w:rsid w:val="002D5502"/>
    <w:rsid w:val="002D555B"/>
    <w:rsid w:val="002D55A2"/>
    <w:rsid w:val="002D5ECB"/>
    <w:rsid w:val="002D70F3"/>
    <w:rsid w:val="002D7340"/>
    <w:rsid w:val="002E5015"/>
    <w:rsid w:val="002E7ACF"/>
    <w:rsid w:val="002F0790"/>
    <w:rsid w:val="002F0CE9"/>
    <w:rsid w:val="002F3BD0"/>
    <w:rsid w:val="002F4A42"/>
    <w:rsid w:val="002F5079"/>
    <w:rsid w:val="00300A0B"/>
    <w:rsid w:val="0030114E"/>
    <w:rsid w:val="00301E64"/>
    <w:rsid w:val="00301F46"/>
    <w:rsid w:val="00303CAD"/>
    <w:rsid w:val="003056EC"/>
    <w:rsid w:val="00306134"/>
    <w:rsid w:val="00306418"/>
    <w:rsid w:val="003075B1"/>
    <w:rsid w:val="003100F3"/>
    <w:rsid w:val="00310454"/>
    <w:rsid w:val="003104BE"/>
    <w:rsid w:val="00310C11"/>
    <w:rsid w:val="003141C4"/>
    <w:rsid w:val="00315492"/>
    <w:rsid w:val="00315FC8"/>
    <w:rsid w:val="00316600"/>
    <w:rsid w:val="00317100"/>
    <w:rsid w:val="003172EC"/>
    <w:rsid w:val="00317331"/>
    <w:rsid w:val="0032128A"/>
    <w:rsid w:val="0032170B"/>
    <w:rsid w:val="00321FCB"/>
    <w:rsid w:val="00323325"/>
    <w:rsid w:val="0032342B"/>
    <w:rsid w:val="003243B0"/>
    <w:rsid w:val="003252AD"/>
    <w:rsid w:val="00325EC0"/>
    <w:rsid w:val="003311AE"/>
    <w:rsid w:val="003340EC"/>
    <w:rsid w:val="003350FF"/>
    <w:rsid w:val="0034057C"/>
    <w:rsid w:val="0034158C"/>
    <w:rsid w:val="00350142"/>
    <w:rsid w:val="00351AF0"/>
    <w:rsid w:val="00352F0F"/>
    <w:rsid w:val="00353B6D"/>
    <w:rsid w:val="00354920"/>
    <w:rsid w:val="00355DC6"/>
    <w:rsid w:val="00356AB6"/>
    <w:rsid w:val="003604D7"/>
    <w:rsid w:val="003632DF"/>
    <w:rsid w:val="0036351E"/>
    <w:rsid w:val="00364521"/>
    <w:rsid w:val="00364E4A"/>
    <w:rsid w:val="00365026"/>
    <w:rsid w:val="003653C6"/>
    <w:rsid w:val="00365D9A"/>
    <w:rsid w:val="00366866"/>
    <w:rsid w:val="00367F82"/>
    <w:rsid w:val="00370ABC"/>
    <w:rsid w:val="00374FD9"/>
    <w:rsid w:val="003756AF"/>
    <w:rsid w:val="00375815"/>
    <w:rsid w:val="00376D7D"/>
    <w:rsid w:val="00380441"/>
    <w:rsid w:val="00382696"/>
    <w:rsid w:val="0038319E"/>
    <w:rsid w:val="0038438A"/>
    <w:rsid w:val="00385D20"/>
    <w:rsid w:val="003864D2"/>
    <w:rsid w:val="00390249"/>
    <w:rsid w:val="00390A49"/>
    <w:rsid w:val="00390BF8"/>
    <w:rsid w:val="00392877"/>
    <w:rsid w:val="00392E12"/>
    <w:rsid w:val="003930B0"/>
    <w:rsid w:val="003941DA"/>
    <w:rsid w:val="00394D7E"/>
    <w:rsid w:val="003956E9"/>
    <w:rsid w:val="003965EC"/>
    <w:rsid w:val="00396BA0"/>
    <w:rsid w:val="003978FB"/>
    <w:rsid w:val="003A0E17"/>
    <w:rsid w:val="003A357E"/>
    <w:rsid w:val="003A6E62"/>
    <w:rsid w:val="003A78B5"/>
    <w:rsid w:val="003A7BE8"/>
    <w:rsid w:val="003A7C85"/>
    <w:rsid w:val="003A7FBE"/>
    <w:rsid w:val="003B00A3"/>
    <w:rsid w:val="003B06ED"/>
    <w:rsid w:val="003B0D09"/>
    <w:rsid w:val="003B165A"/>
    <w:rsid w:val="003B2140"/>
    <w:rsid w:val="003B2641"/>
    <w:rsid w:val="003B2C8F"/>
    <w:rsid w:val="003B58A0"/>
    <w:rsid w:val="003B5A37"/>
    <w:rsid w:val="003C28B8"/>
    <w:rsid w:val="003C373A"/>
    <w:rsid w:val="003C6934"/>
    <w:rsid w:val="003C6BCF"/>
    <w:rsid w:val="003C7EE9"/>
    <w:rsid w:val="003C7FD0"/>
    <w:rsid w:val="003D0268"/>
    <w:rsid w:val="003D0834"/>
    <w:rsid w:val="003D1A43"/>
    <w:rsid w:val="003D1A64"/>
    <w:rsid w:val="003D47AC"/>
    <w:rsid w:val="003D4CB4"/>
    <w:rsid w:val="003D67A5"/>
    <w:rsid w:val="003D7014"/>
    <w:rsid w:val="003E1DBA"/>
    <w:rsid w:val="003E31E5"/>
    <w:rsid w:val="003E32ED"/>
    <w:rsid w:val="003E3A39"/>
    <w:rsid w:val="003E58C9"/>
    <w:rsid w:val="003E5976"/>
    <w:rsid w:val="003E5CB3"/>
    <w:rsid w:val="003F578D"/>
    <w:rsid w:val="003F5F1F"/>
    <w:rsid w:val="003F650B"/>
    <w:rsid w:val="004004E9"/>
    <w:rsid w:val="004007AA"/>
    <w:rsid w:val="00400FDE"/>
    <w:rsid w:val="00402595"/>
    <w:rsid w:val="004052C5"/>
    <w:rsid w:val="004100AA"/>
    <w:rsid w:val="00412203"/>
    <w:rsid w:val="004127C3"/>
    <w:rsid w:val="00417DE3"/>
    <w:rsid w:val="00420B07"/>
    <w:rsid w:val="00422869"/>
    <w:rsid w:val="00423947"/>
    <w:rsid w:val="0042569B"/>
    <w:rsid w:val="00426448"/>
    <w:rsid w:val="004316BB"/>
    <w:rsid w:val="0043257A"/>
    <w:rsid w:val="00432680"/>
    <w:rsid w:val="00436FD3"/>
    <w:rsid w:val="004406CF"/>
    <w:rsid w:val="00440BB9"/>
    <w:rsid w:val="00440BCF"/>
    <w:rsid w:val="00441804"/>
    <w:rsid w:val="00442BDD"/>
    <w:rsid w:val="00442CBF"/>
    <w:rsid w:val="004435B4"/>
    <w:rsid w:val="00443787"/>
    <w:rsid w:val="00452AEA"/>
    <w:rsid w:val="00453069"/>
    <w:rsid w:val="004538C9"/>
    <w:rsid w:val="00453D53"/>
    <w:rsid w:val="00453D6D"/>
    <w:rsid w:val="00454485"/>
    <w:rsid w:val="0046048A"/>
    <w:rsid w:val="00464463"/>
    <w:rsid w:val="00464EA1"/>
    <w:rsid w:val="00466346"/>
    <w:rsid w:val="00471F77"/>
    <w:rsid w:val="004751D6"/>
    <w:rsid w:val="00476854"/>
    <w:rsid w:val="00477DBA"/>
    <w:rsid w:val="00477E20"/>
    <w:rsid w:val="00480997"/>
    <w:rsid w:val="00480BB8"/>
    <w:rsid w:val="00480D9E"/>
    <w:rsid w:val="00481D51"/>
    <w:rsid w:val="0048519E"/>
    <w:rsid w:val="00485EC7"/>
    <w:rsid w:val="004860BD"/>
    <w:rsid w:val="00487430"/>
    <w:rsid w:val="00492DCA"/>
    <w:rsid w:val="004959CF"/>
    <w:rsid w:val="004A0A7B"/>
    <w:rsid w:val="004A0BB0"/>
    <w:rsid w:val="004A26CD"/>
    <w:rsid w:val="004A3584"/>
    <w:rsid w:val="004A4988"/>
    <w:rsid w:val="004A4D8A"/>
    <w:rsid w:val="004A5121"/>
    <w:rsid w:val="004A577A"/>
    <w:rsid w:val="004A68A0"/>
    <w:rsid w:val="004A7990"/>
    <w:rsid w:val="004B1458"/>
    <w:rsid w:val="004B1796"/>
    <w:rsid w:val="004B591D"/>
    <w:rsid w:val="004B7542"/>
    <w:rsid w:val="004C384B"/>
    <w:rsid w:val="004C4ACC"/>
    <w:rsid w:val="004C72EF"/>
    <w:rsid w:val="004C7E83"/>
    <w:rsid w:val="004D0BE6"/>
    <w:rsid w:val="004D0DAE"/>
    <w:rsid w:val="004D1BDD"/>
    <w:rsid w:val="004D5DB3"/>
    <w:rsid w:val="004D6A26"/>
    <w:rsid w:val="004D6BA8"/>
    <w:rsid w:val="004E13F6"/>
    <w:rsid w:val="004E2E15"/>
    <w:rsid w:val="004E345F"/>
    <w:rsid w:val="004E41C7"/>
    <w:rsid w:val="004E7E28"/>
    <w:rsid w:val="004F2D88"/>
    <w:rsid w:val="004F4B65"/>
    <w:rsid w:val="004F4EB6"/>
    <w:rsid w:val="004F5F9D"/>
    <w:rsid w:val="004F71E5"/>
    <w:rsid w:val="005001BB"/>
    <w:rsid w:val="005070C3"/>
    <w:rsid w:val="0050763D"/>
    <w:rsid w:val="00511067"/>
    <w:rsid w:val="005124DC"/>
    <w:rsid w:val="00514022"/>
    <w:rsid w:val="005220BE"/>
    <w:rsid w:val="0052246F"/>
    <w:rsid w:val="00522938"/>
    <w:rsid w:val="005239D6"/>
    <w:rsid w:val="00525A0D"/>
    <w:rsid w:val="005313E7"/>
    <w:rsid w:val="00534263"/>
    <w:rsid w:val="00535676"/>
    <w:rsid w:val="0054023A"/>
    <w:rsid w:val="0054062B"/>
    <w:rsid w:val="00542D5F"/>
    <w:rsid w:val="005435DE"/>
    <w:rsid w:val="00543784"/>
    <w:rsid w:val="00544C28"/>
    <w:rsid w:val="00546BAE"/>
    <w:rsid w:val="00551A65"/>
    <w:rsid w:val="0055271D"/>
    <w:rsid w:val="00552EBD"/>
    <w:rsid w:val="00553121"/>
    <w:rsid w:val="00553827"/>
    <w:rsid w:val="0055438C"/>
    <w:rsid w:val="00555F71"/>
    <w:rsid w:val="00565C92"/>
    <w:rsid w:val="00567E1B"/>
    <w:rsid w:val="005726B1"/>
    <w:rsid w:val="005740F6"/>
    <w:rsid w:val="005743D2"/>
    <w:rsid w:val="005750B7"/>
    <w:rsid w:val="00575DE3"/>
    <w:rsid w:val="00575E04"/>
    <w:rsid w:val="00575E2B"/>
    <w:rsid w:val="00576F74"/>
    <w:rsid w:val="005802BD"/>
    <w:rsid w:val="00583243"/>
    <w:rsid w:val="005838B6"/>
    <w:rsid w:val="005856DA"/>
    <w:rsid w:val="00586525"/>
    <w:rsid w:val="00586FA8"/>
    <w:rsid w:val="00587F23"/>
    <w:rsid w:val="00591E3A"/>
    <w:rsid w:val="005929E3"/>
    <w:rsid w:val="005934C8"/>
    <w:rsid w:val="00593CB4"/>
    <w:rsid w:val="00597CC7"/>
    <w:rsid w:val="005A091A"/>
    <w:rsid w:val="005A5ACC"/>
    <w:rsid w:val="005B0D7C"/>
    <w:rsid w:val="005B0E86"/>
    <w:rsid w:val="005B1377"/>
    <w:rsid w:val="005B4B02"/>
    <w:rsid w:val="005B5DEE"/>
    <w:rsid w:val="005B6854"/>
    <w:rsid w:val="005C1014"/>
    <w:rsid w:val="005C4034"/>
    <w:rsid w:val="005C44B3"/>
    <w:rsid w:val="005C465F"/>
    <w:rsid w:val="005C651C"/>
    <w:rsid w:val="005D1427"/>
    <w:rsid w:val="005D21E7"/>
    <w:rsid w:val="005D49C8"/>
    <w:rsid w:val="005D5607"/>
    <w:rsid w:val="005E0986"/>
    <w:rsid w:val="005E37E9"/>
    <w:rsid w:val="005E483D"/>
    <w:rsid w:val="005F03DB"/>
    <w:rsid w:val="005F0B96"/>
    <w:rsid w:val="005F451E"/>
    <w:rsid w:val="00600F80"/>
    <w:rsid w:val="00602617"/>
    <w:rsid w:val="0060363B"/>
    <w:rsid w:val="00603A46"/>
    <w:rsid w:val="006055AD"/>
    <w:rsid w:val="0060602B"/>
    <w:rsid w:val="00611A49"/>
    <w:rsid w:val="00613017"/>
    <w:rsid w:val="00613A54"/>
    <w:rsid w:val="00616189"/>
    <w:rsid w:val="00621760"/>
    <w:rsid w:val="006217BB"/>
    <w:rsid w:val="00623502"/>
    <w:rsid w:val="00625BD5"/>
    <w:rsid w:val="00625D59"/>
    <w:rsid w:val="00625DFB"/>
    <w:rsid w:val="00627A75"/>
    <w:rsid w:val="0063244C"/>
    <w:rsid w:val="00634CEB"/>
    <w:rsid w:val="0063563C"/>
    <w:rsid w:val="00637179"/>
    <w:rsid w:val="00637E34"/>
    <w:rsid w:val="00644C90"/>
    <w:rsid w:val="00646100"/>
    <w:rsid w:val="006468B0"/>
    <w:rsid w:val="006476CA"/>
    <w:rsid w:val="006552AE"/>
    <w:rsid w:val="00655773"/>
    <w:rsid w:val="006563CA"/>
    <w:rsid w:val="006578FC"/>
    <w:rsid w:val="006608AB"/>
    <w:rsid w:val="00663E12"/>
    <w:rsid w:val="00664587"/>
    <w:rsid w:val="0066644C"/>
    <w:rsid w:val="00666F25"/>
    <w:rsid w:val="006677CC"/>
    <w:rsid w:val="00667C1C"/>
    <w:rsid w:val="00673DD4"/>
    <w:rsid w:val="00673DF5"/>
    <w:rsid w:val="00674AEB"/>
    <w:rsid w:val="006776BD"/>
    <w:rsid w:val="00677AD0"/>
    <w:rsid w:val="00684445"/>
    <w:rsid w:val="0068455C"/>
    <w:rsid w:val="00685328"/>
    <w:rsid w:val="00686035"/>
    <w:rsid w:val="006866D1"/>
    <w:rsid w:val="00686714"/>
    <w:rsid w:val="006871A9"/>
    <w:rsid w:val="0069333E"/>
    <w:rsid w:val="00693C8E"/>
    <w:rsid w:val="00694759"/>
    <w:rsid w:val="0069630D"/>
    <w:rsid w:val="006969BA"/>
    <w:rsid w:val="0069788A"/>
    <w:rsid w:val="006A026A"/>
    <w:rsid w:val="006A0425"/>
    <w:rsid w:val="006A1D62"/>
    <w:rsid w:val="006A1D78"/>
    <w:rsid w:val="006A2DC4"/>
    <w:rsid w:val="006A6A79"/>
    <w:rsid w:val="006A6D7F"/>
    <w:rsid w:val="006A78FD"/>
    <w:rsid w:val="006B0298"/>
    <w:rsid w:val="006B0E83"/>
    <w:rsid w:val="006B0EB0"/>
    <w:rsid w:val="006B32E4"/>
    <w:rsid w:val="006B5493"/>
    <w:rsid w:val="006B63E3"/>
    <w:rsid w:val="006B73EB"/>
    <w:rsid w:val="006C10C0"/>
    <w:rsid w:val="006C1B1D"/>
    <w:rsid w:val="006C2E8C"/>
    <w:rsid w:val="006C32BB"/>
    <w:rsid w:val="006C3747"/>
    <w:rsid w:val="006C59BE"/>
    <w:rsid w:val="006C7760"/>
    <w:rsid w:val="006C7EEA"/>
    <w:rsid w:val="006D141B"/>
    <w:rsid w:val="006D2A2B"/>
    <w:rsid w:val="006D2CBF"/>
    <w:rsid w:val="006D4FF1"/>
    <w:rsid w:val="006D522C"/>
    <w:rsid w:val="006D56AA"/>
    <w:rsid w:val="006D7795"/>
    <w:rsid w:val="006D7ACB"/>
    <w:rsid w:val="006E00EF"/>
    <w:rsid w:val="006E1A7A"/>
    <w:rsid w:val="006E2CA1"/>
    <w:rsid w:val="006E3C12"/>
    <w:rsid w:val="006E58FE"/>
    <w:rsid w:val="006F01E7"/>
    <w:rsid w:val="006F1F3A"/>
    <w:rsid w:val="006F75C5"/>
    <w:rsid w:val="006F7C7D"/>
    <w:rsid w:val="006F7EB8"/>
    <w:rsid w:val="00700699"/>
    <w:rsid w:val="00702DD7"/>
    <w:rsid w:val="00703046"/>
    <w:rsid w:val="00703E43"/>
    <w:rsid w:val="00704179"/>
    <w:rsid w:val="007047D3"/>
    <w:rsid w:val="00705C40"/>
    <w:rsid w:val="0071087E"/>
    <w:rsid w:val="00710AFF"/>
    <w:rsid w:val="00710E2F"/>
    <w:rsid w:val="007134D8"/>
    <w:rsid w:val="00713555"/>
    <w:rsid w:val="00716EEF"/>
    <w:rsid w:val="00720059"/>
    <w:rsid w:val="00721B7D"/>
    <w:rsid w:val="007229A1"/>
    <w:rsid w:val="007235AA"/>
    <w:rsid w:val="00723D59"/>
    <w:rsid w:val="00726F0D"/>
    <w:rsid w:val="007311A8"/>
    <w:rsid w:val="00732289"/>
    <w:rsid w:val="00734917"/>
    <w:rsid w:val="007349B2"/>
    <w:rsid w:val="00735915"/>
    <w:rsid w:val="00735C21"/>
    <w:rsid w:val="0073614A"/>
    <w:rsid w:val="007368A7"/>
    <w:rsid w:val="00736FF2"/>
    <w:rsid w:val="00740C8C"/>
    <w:rsid w:val="00741AC4"/>
    <w:rsid w:val="0074285B"/>
    <w:rsid w:val="007515BC"/>
    <w:rsid w:val="00753B9E"/>
    <w:rsid w:val="007573B2"/>
    <w:rsid w:val="007574BB"/>
    <w:rsid w:val="0075764C"/>
    <w:rsid w:val="007618B3"/>
    <w:rsid w:val="0076211E"/>
    <w:rsid w:val="00762198"/>
    <w:rsid w:val="00763CE8"/>
    <w:rsid w:val="00764A93"/>
    <w:rsid w:val="0076713B"/>
    <w:rsid w:val="0076766A"/>
    <w:rsid w:val="00767EE7"/>
    <w:rsid w:val="00770792"/>
    <w:rsid w:val="00770D26"/>
    <w:rsid w:val="007722F1"/>
    <w:rsid w:val="00772B84"/>
    <w:rsid w:val="007733C3"/>
    <w:rsid w:val="00774D4B"/>
    <w:rsid w:val="00774FFE"/>
    <w:rsid w:val="00775638"/>
    <w:rsid w:val="00775677"/>
    <w:rsid w:val="0077599A"/>
    <w:rsid w:val="007761FD"/>
    <w:rsid w:val="00777353"/>
    <w:rsid w:val="00780CD6"/>
    <w:rsid w:val="00782EA4"/>
    <w:rsid w:val="00783BF6"/>
    <w:rsid w:val="007852C9"/>
    <w:rsid w:val="00785461"/>
    <w:rsid w:val="00785E10"/>
    <w:rsid w:val="00786FF3"/>
    <w:rsid w:val="007876CF"/>
    <w:rsid w:val="007927FF"/>
    <w:rsid w:val="00793090"/>
    <w:rsid w:val="00795449"/>
    <w:rsid w:val="007961CF"/>
    <w:rsid w:val="00796F2A"/>
    <w:rsid w:val="007A0176"/>
    <w:rsid w:val="007A2F67"/>
    <w:rsid w:val="007A3918"/>
    <w:rsid w:val="007A46D5"/>
    <w:rsid w:val="007A6BE8"/>
    <w:rsid w:val="007A73DE"/>
    <w:rsid w:val="007B0E89"/>
    <w:rsid w:val="007B2C38"/>
    <w:rsid w:val="007B2E54"/>
    <w:rsid w:val="007B3B15"/>
    <w:rsid w:val="007B6F5A"/>
    <w:rsid w:val="007B7498"/>
    <w:rsid w:val="007B7734"/>
    <w:rsid w:val="007B7755"/>
    <w:rsid w:val="007B7AEE"/>
    <w:rsid w:val="007C1311"/>
    <w:rsid w:val="007C2786"/>
    <w:rsid w:val="007C339B"/>
    <w:rsid w:val="007C3D67"/>
    <w:rsid w:val="007C7EB6"/>
    <w:rsid w:val="007D0785"/>
    <w:rsid w:val="007D1110"/>
    <w:rsid w:val="007D1624"/>
    <w:rsid w:val="007D2976"/>
    <w:rsid w:val="007D2F75"/>
    <w:rsid w:val="007D3EE9"/>
    <w:rsid w:val="007E22E7"/>
    <w:rsid w:val="007E2780"/>
    <w:rsid w:val="007E2F03"/>
    <w:rsid w:val="007E3E7D"/>
    <w:rsid w:val="007E4232"/>
    <w:rsid w:val="007E493B"/>
    <w:rsid w:val="007E543B"/>
    <w:rsid w:val="007E69BB"/>
    <w:rsid w:val="007E6AB8"/>
    <w:rsid w:val="007F2109"/>
    <w:rsid w:val="007F21C5"/>
    <w:rsid w:val="007F3EF1"/>
    <w:rsid w:val="007F48FF"/>
    <w:rsid w:val="00801251"/>
    <w:rsid w:val="00801BCE"/>
    <w:rsid w:val="00802515"/>
    <w:rsid w:val="00805121"/>
    <w:rsid w:val="00806E45"/>
    <w:rsid w:val="00811893"/>
    <w:rsid w:val="0081283F"/>
    <w:rsid w:val="0081480A"/>
    <w:rsid w:val="008202EB"/>
    <w:rsid w:val="00824038"/>
    <w:rsid w:val="008259F0"/>
    <w:rsid w:val="00825FBF"/>
    <w:rsid w:val="00827BDE"/>
    <w:rsid w:val="00827F88"/>
    <w:rsid w:val="008336A5"/>
    <w:rsid w:val="00835474"/>
    <w:rsid w:val="008364FF"/>
    <w:rsid w:val="00836F83"/>
    <w:rsid w:val="008373C0"/>
    <w:rsid w:val="00837470"/>
    <w:rsid w:val="0084145F"/>
    <w:rsid w:val="00841DA2"/>
    <w:rsid w:val="00843634"/>
    <w:rsid w:val="008458F6"/>
    <w:rsid w:val="00845AED"/>
    <w:rsid w:val="00845D45"/>
    <w:rsid w:val="0084708E"/>
    <w:rsid w:val="00851AE4"/>
    <w:rsid w:val="0085208D"/>
    <w:rsid w:val="00852F53"/>
    <w:rsid w:val="008530A1"/>
    <w:rsid w:val="00854E77"/>
    <w:rsid w:val="0085547C"/>
    <w:rsid w:val="0085598D"/>
    <w:rsid w:val="00860046"/>
    <w:rsid w:val="00861B3C"/>
    <w:rsid w:val="00861CD3"/>
    <w:rsid w:val="00862771"/>
    <w:rsid w:val="0086300F"/>
    <w:rsid w:val="00863412"/>
    <w:rsid w:val="00863B97"/>
    <w:rsid w:val="00864351"/>
    <w:rsid w:val="0086629B"/>
    <w:rsid w:val="0086682F"/>
    <w:rsid w:val="00872A21"/>
    <w:rsid w:val="00876F54"/>
    <w:rsid w:val="00877292"/>
    <w:rsid w:val="0087754A"/>
    <w:rsid w:val="008775B9"/>
    <w:rsid w:val="0087766C"/>
    <w:rsid w:val="00880552"/>
    <w:rsid w:val="00880C86"/>
    <w:rsid w:val="00881C03"/>
    <w:rsid w:val="00882233"/>
    <w:rsid w:val="00882F7C"/>
    <w:rsid w:val="008839DA"/>
    <w:rsid w:val="00884EE8"/>
    <w:rsid w:val="00885168"/>
    <w:rsid w:val="00886613"/>
    <w:rsid w:val="0088723A"/>
    <w:rsid w:val="0089173B"/>
    <w:rsid w:val="00891E76"/>
    <w:rsid w:val="0089220F"/>
    <w:rsid w:val="008935AA"/>
    <w:rsid w:val="008963F0"/>
    <w:rsid w:val="0089716C"/>
    <w:rsid w:val="008A031C"/>
    <w:rsid w:val="008A03A5"/>
    <w:rsid w:val="008A0A7A"/>
    <w:rsid w:val="008A0DF3"/>
    <w:rsid w:val="008A4138"/>
    <w:rsid w:val="008A5915"/>
    <w:rsid w:val="008A5D96"/>
    <w:rsid w:val="008B0418"/>
    <w:rsid w:val="008B2618"/>
    <w:rsid w:val="008B3DDE"/>
    <w:rsid w:val="008B5C93"/>
    <w:rsid w:val="008B6848"/>
    <w:rsid w:val="008C0D0C"/>
    <w:rsid w:val="008C2FA1"/>
    <w:rsid w:val="008D2C4C"/>
    <w:rsid w:val="008D75C7"/>
    <w:rsid w:val="008D7E0D"/>
    <w:rsid w:val="008D7EDB"/>
    <w:rsid w:val="008E065E"/>
    <w:rsid w:val="008E09AB"/>
    <w:rsid w:val="008E1829"/>
    <w:rsid w:val="008E2327"/>
    <w:rsid w:val="008E232F"/>
    <w:rsid w:val="008E2560"/>
    <w:rsid w:val="008E38C6"/>
    <w:rsid w:val="008E4A5D"/>
    <w:rsid w:val="008E5077"/>
    <w:rsid w:val="008E64F0"/>
    <w:rsid w:val="008E6FF3"/>
    <w:rsid w:val="008E78BD"/>
    <w:rsid w:val="008E7B05"/>
    <w:rsid w:val="008F16A9"/>
    <w:rsid w:val="008F18ED"/>
    <w:rsid w:val="008F38C6"/>
    <w:rsid w:val="008F46C2"/>
    <w:rsid w:val="008F5B63"/>
    <w:rsid w:val="00901840"/>
    <w:rsid w:val="009020A8"/>
    <w:rsid w:val="00902BF5"/>
    <w:rsid w:val="00903D37"/>
    <w:rsid w:val="0090540E"/>
    <w:rsid w:val="00906E34"/>
    <w:rsid w:val="00907E2A"/>
    <w:rsid w:val="0091055D"/>
    <w:rsid w:val="00914C61"/>
    <w:rsid w:val="00917D6F"/>
    <w:rsid w:val="009216DC"/>
    <w:rsid w:val="00921B1A"/>
    <w:rsid w:val="00921DDA"/>
    <w:rsid w:val="00921F37"/>
    <w:rsid w:val="00922457"/>
    <w:rsid w:val="0092600D"/>
    <w:rsid w:val="00927A7C"/>
    <w:rsid w:val="00927D70"/>
    <w:rsid w:val="0093039D"/>
    <w:rsid w:val="00931E4F"/>
    <w:rsid w:val="0093364D"/>
    <w:rsid w:val="00936574"/>
    <w:rsid w:val="0094264D"/>
    <w:rsid w:val="00943BCE"/>
    <w:rsid w:val="00944FCB"/>
    <w:rsid w:val="00947C9A"/>
    <w:rsid w:val="00952C49"/>
    <w:rsid w:val="009537A1"/>
    <w:rsid w:val="0095422A"/>
    <w:rsid w:val="009552EB"/>
    <w:rsid w:val="00960346"/>
    <w:rsid w:val="00961771"/>
    <w:rsid w:val="009617D3"/>
    <w:rsid w:val="0096463B"/>
    <w:rsid w:val="00966214"/>
    <w:rsid w:val="00966FD2"/>
    <w:rsid w:val="00967869"/>
    <w:rsid w:val="00967901"/>
    <w:rsid w:val="00971F54"/>
    <w:rsid w:val="009721F9"/>
    <w:rsid w:val="009725C5"/>
    <w:rsid w:val="00973F40"/>
    <w:rsid w:val="00974AED"/>
    <w:rsid w:val="00977B4C"/>
    <w:rsid w:val="009849EF"/>
    <w:rsid w:val="00986DB7"/>
    <w:rsid w:val="00986DC9"/>
    <w:rsid w:val="00992EF8"/>
    <w:rsid w:val="009934CF"/>
    <w:rsid w:val="0099644F"/>
    <w:rsid w:val="009A006C"/>
    <w:rsid w:val="009A04B4"/>
    <w:rsid w:val="009A0D75"/>
    <w:rsid w:val="009A134F"/>
    <w:rsid w:val="009A347A"/>
    <w:rsid w:val="009A620E"/>
    <w:rsid w:val="009A7126"/>
    <w:rsid w:val="009B4703"/>
    <w:rsid w:val="009B548D"/>
    <w:rsid w:val="009B6A6F"/>
    <w:rsid w:val="009C0572"/>
    <w:rsid w:val="009C1A3C"/>
    <w:rsid w:val="009C1AFE"/>
    <w:rsid w:val="009C325D"/>
    <w:rsid w:val="009C5F24"/>
    <w:rsid w:val="009C6F90"/>
    <w:rsid w:val="009C79CB"/>
    <w:rsid w:val="009D048B"/>
    <w:rsid w:val="009D2EE3"/>
    <w:rsid w:val="009D5620"/>
    <w:rsid w:val="009D6490"/>
    <w:rsid w:val="009D69C6"/>
    <w:rsid w:val="009E0B61"/>
    <w:rsid w:val="009E4375"/>
    <w:rsid w:val="009E48CB"/>
    <w:rsid w:val="009E5419"/>
    <w:rsid w:val="009E5A6E"/>
    <w:rsid w:val="009E7988"/>
    <w:rsid w:val="009F0CD3"/>
    <w:rsid w:val="009F376A"/>
    <w:rsid w:val="009F46DC"/>
    <w:rsid w:val="009F5D2A"/>
    <w:rsid w:val="009F72BE"/>
    <w:rsid w:val="00A00216"/>
    <w:rsid w:val="00A01C00"/>
    <w:rsid w:val="00A01C04"/>
    <w:rsid w:val="00A0476F"/>
    <w:rsid w:val="00A04DAA"/>
    <w:rsid w:val="00A04E39"/>
    <w:rsid w:val="00A05C4B"/>
    <w:rsid w:val="00A11CAD"/>
    <w:rsid w:val="00A14615"/>
    <w:rsid w:val="00A14D93"/>
    <w:rsid w:val="00A158DF"/>
    <w:rsid w:val="00A1620D"/>
    <w:rsid w:val="00A16AC0"/>
    <w:rsid w:val="00A22577"/>
    <w:rsid w:val="00A23D31"/>
    <w:rsid w:val="00A24C9B"/>
    <w:rsid w:val="00A27D2B"/>
    <w:rsid w:val="00A27D3A"/>
    <w:rsid w:val="00A301A7"/>
    <w:rsid w:val="00A30C34"/>
    <w:rsid w:val="00A30FD3"/>
    <w:rsid w:val="00A31AF5"/>
    <w:rsid w:val="00A35E2F"/>
    <w:rsid w:val="00A37891"/>
    <w:rsid w:val="00A40A51"/>
    <w:rsid w:val="00A41F1D"/>
    <w:rsid w:val="00A429DE"/>
    <w:rsid w:val="00A44BDD"/>
    <w:rsid w:val="00A4726C"/>
    <w:rsid w:val="00A47916"/>
    <w:rsid w:val="00A47AB9"/>
    <w:rsid w:val="00A536DA"/>
    <w:rsid w:val="00A571CD"/>
    <w:rsid w:val="00A57C3D"/>
    <w:rsid w:val="00A63F14"/>
    <w:rsid w:val="00A64B03"/>
    <w:rsid w:val="00A6697B"/>
    <w:rsid w:val="00A7214F"/>
    <w:rsid w:val="00A72522"/>
    <w:rsid w:val="00A74C2D"/>
    <w:rsid w:val="00A76B34"/>
    <w:rsid w:val="00A823AB"/>
    <w:rsid w:val="00A83487"/>
    <w:rsid w:val="00A854FF"/>
    <w:rsid w:val="00A859DF"/>
    <w:rsid w:val="00A87035"/>
    <w:rsid w:val="00A8745D"/>
    <w:rsid w:val="00A90F9B"/>
    <w:rsid w:val="00A92694"/>
    <w:rsid w:val="00A93072"/>
    <w:rsid w:val="00A961E0"/>
    <w:rsid w:val="00A9629C"/>
    <w:rsid w:val="00A971DD"/>
    <w:rsid w:val="00A9741F"/>
    <w:rsid w:val="00A977B9"/>
    <w:rsid w:val="00AA029A"/>
    <w:rsid w:val="00AA0957"/>
    <w:rsid w:val="00AA0FC8"/>
    <w:rsid w:val="00AA234F"/>
    <w:rsid w:val="00AA24D1"/>
    <w:rsid w:val="00AA2BD3"/>
    <w:rsid w:val="00AA35D5"/>
    <w:rsid w:val="00AA417B"/>
    <w:rsid w:val="00AA4A7D"/>
    <w:rsid w:val="00AA533F"/>
    <w:rsid w:val="00AA5A86"/>
    <w:rsid w:val="00AB010D"/>
    <w:rsid w:val="00AB0749"/>
    <w:rsid w:val="00AB08B9"/>
    <w:rsid w:val="00AB1ECD"/>
    <w:rsid w:val="00AB76D8"/>
    <w:rsid w:val="00AB7E6A"/>
    <w:rsid w:val="00AC018F"/>
    <w:rsid w:val="00AC1B61"/>
    <w:rsid w:val="00AC2B02"/>
    <w:rsid w:val="00AC2C6E"/>
    <w:rsid w:val="00AC48B7"/>
    <w:rsid w:val="00AC5A5A"/>
    <w:rsid w:val="00AC5EE6"/>
    <w:rsid w:val="00AC6631"/>
    <w:rsid w:val="00AC755D"/>
    <w:rsid w:val="00AD0D24"/>
    <w:rsid w:val="00AD10FB"/>
    <w:rsid w:val="00AD11D7"/>
    <w:rsid w:val="00AD1923"/>
    <w:rsid w:val="00AD2611"/>
    <w:rsid w:val="00AD3AC5"/>
    <w:rsid w:val="00AD3D57"/>
    <w:rsid w:val="00AE3F3E"/>
    <w:rsid w:val="00AE47BF"/>
    <w:rsid w:val="00AF6432"/>
    <w:rsid w:val="00AF79BD"/>
    <w:rsid w:val="00AF7B59"/>
    <w:rsid w:val="00B0378A"/>
    <w:rsid w:val="00B04175"/>
    <w:rsid w:val="00B0510B"/>
    <w:rsid w:val="00B07F12"/>
    <w:rsid w:val="00B10248"/>
    <w:rsid w:val="00B10BF6"/>
    <w:rsid w:val="00B10D7A"/>
    <w:rsid w:val="00B13556"/>
    <w:rsid w:val="00B1362E"/>
    <w:rsid w:val="00B13CD7"/>
    <w:rsid w:val="00B1415B"/>
    <w:rsid w:val="00B15278"/>
    <w:rsid w:val="00B200AC"/>
    <w:rsid w:val="00B20C9C"/>
    <w:rsid w:val="00B234EC"/>
    <w:rsid w:val="00B244DE"/>
    <w:rsid w:val="00B274AE"/>
    <w:rsid w:val="00B274BF"/>
    <w:rsid w:val="00B303E3"/>
    <w:rsid w:val="00B310B9"/>
    <w:rsid w:val="00B31222"/>
    <w:rsid w:val="00B324A5"/>
    <w:rsid w:val="00B35D79"/>
    <w:rsid w:val="00B408A3"/>
    <w:rsid w:val="00B42E81"/>
    <w:rsid w:val="00B4329D"/>
    <w:rsid w:val="00B434CC"/>
    <w:rsid w:val="00B443F5"/>
    <w:rsid w:val="00B51199"/>
    <w:rsid w:val="00B520F9"/>
    <w:rsid w:val="00B52812"/>
    <w:rsid w:val="00B5495A"/>
    <w:rsid w:val="00B577A3"/>
    <w:rsid w:val="00B632A7"/>
    <w:rsid w:val="00B64641"/>
    <w:rsid w:val="00B66245"/>
    <w:rsid w:val="00B7262F"/>
    <w:rsid w:val="00B727C5"/>
    <w:rsid w:val="00B73FD4"/>
    <w:rsid w:val="00B74FC5"/>
    <w:rsid w:val="00B75A6C"/>
    <w:rsid w:val="00B764A6"/>
    <w:rsid w:val="00B82DBD"/>
    <w:rsid w:val="00B82F2D"/>
    <w:rsid w:val="00B83E2A"/>
    <w:rsid w:val="00B83E38"/>
    <w:rsid w:val="00B85DF3"/>
    <w:rsid w:val="00B86C19"/>
    <w:rsid w:val="00B9072C"/>
    <w:rsid w:val="00B91C12"/>
    <w:rsid w:val="00B92EDF"/>
    <w:rsid w:val="00B93510"/>
    <w:rsid w:val="00B93A57"/>
    <w:rsid w:val="00B93E33"/>
    <w:rsid w:val="00B954F3"/>
    <w:rsid w:val="00B95BCD"/>
    <w:rsid w:val="00B95CDC"/>
    <w:rsid w:val="00B95CE5"/>
    <w:rsid w:val="00B96956"/>
    <w:rsid w:val="00B96C8D"/>
    <w:rsid w:val="00BA0D0B"/>
    <w:rsid w:val="00BA183C"/>
    <w:rsid w:val="00BB0B9E"/>
    <w:rsid w:val="00BB375D"/>
    <w:rsid w:val="00BB3F01"/>
    <w:rsid w:val="00BB49A0"/>
    <w:rsid w:val="00BB515F"/>
    <w:rsid w:val="00BC0662"/>
    <w:rsid w:val="00BC1FA5"/>
    <w:rsid w:val="00BC207C"/>
    <w:rsid w:val="00BC2C0C"/>
    <w:rsid w:val="00BC38B1"/>
    <w:rsid w:val="00BC732A"/>
    <w:rsid w:val="00BC758B"/>
    <w:rsid w:val="00BD06BD"/>
    <w:rsid w:val="00BD07A0"/>
    <w:rsid w:val="00BD0C5C"/>
    <w:rsid w:val="00BD2EAC"/>
    <w:rsid w:val="00BD4BB3"/>
    <w:rsid w:val="00BE0982"/>
    <w:rsid w:val="00BE17C6"/>
    <w:rsid w:val="00BE2BD3"/>
    <w:rsid w:val="00BE40BA"/>
    <w:rsid w:val="00BE4865"/>
    <w:rsid w:val="00BE69BF"/>
    <w:rsid w:val="00BE718D"/>
    <w:rsid w:val="00BE725A"/>
    <w:rsid w:val="00BE7430"/>
    <w:rsid w:val="00BE7B48"/>
    <w:rsid w:val="00BF1932"/>
    <w:rsid w:val="00BF3381"/>
    <w:rsid w:val="00BF3F7B"/>
    <w:rsid w:val="00C04B28"/>
    <w:rsid w:val="00C07B97"/>
    <w:rsid w:val="00C10FCF"/>
    <w:rsid w:val="00C16B4B"/>
    <w:rsid w:val="00C17427"/>
    <w:rsid w:val="00C2093E"/>
    <w:rsid w:val="00C20C00"/>
    <w:rsid w:val="00C210FD"/>
    <w:rsid w:val="00C221EC"/>
    <w:rsid w:val="00C22704"/>
    <w:rsid w:val="00C22901"/>
    <w:rsid w:val="00C23161"/>
    <w:rsid w:val="00C23344"/>
    <w:rsid w:val="00C23662"/>
    <w:rsid w:val="00C24848"/>
    <w:rsid w:val="00C24EB0"/>
    <w:rsid w:val="00C25238"/>
    <w:rsid w:val="00C25465"/>
    <w:rsid w:val="00C26C9C"/>
    <w:rsid w:val="00C305F2"/>
    <w:rsid w:val="00C3345C"/>
    <w:rsid w:val="00C36BF2"/>
    <w:rsid w:val="00C372A0"/>
    <w:rsid w:val="00C407E5"/>
    <w:rsid w:val="00C42DAC"/>
    <w:rsid w:val="00C4342B"/>
    <w:rsid w:val="00C437DF"/>
    <w:rsid w:val="00C43B26"/>
    <w:rsid w:val="00C44815"/>
    <w:rsid w:val="00C4529E"/>
    <w:rsid w:val="00C459A9"/>
    <w:rsid w:val="00C502A5"/>
    <w:rsid w:val="00C5158B"/>
    <w:rsid w:val="00C521F7"/>
    <w:rsid w:val="00C52BC7"/>
    <w:rsid w:val="00C53008"/>
    <w:rsid w:val="00C55151"/>
    <w:rsid w:val="00C558FF"/>
    <w:rsid w:val="00C560FA"/>
    <w:rsid w:val="00C570C5"/>
    <w:rsid w:val="00C57FF9"/>
    <w:rsid w:val="00C6076D"/>
    <w:rsid w:val="00C60838"/>
    <w:rsid w:val="00C614A6"/>
    <w:rsid w:val="00C61A0D"/>
    <w:rsid w:val="00C64434"/>
    <w:rsid w:val="00C64BCC"/>
    <w:rsid w:val="00C7063C"/>
    <w:rsid w:val="00C727D4"/>
    <w:rsid w:val="00C73C57"/>
    <w:rsid w:val="00C7474B"/>
    <w:rsid w:val="00C74D43"/>
    <w:rsid w:val="00C75CA7"/>
    <w:rsid w:val="00C76A00"/>
    <w:rsid w:val="00C8057C"/>
    <w:rsid w:val="00C8079B"/>
    <w:rsid w:val="00C81785"/>
    <w:rsid w:val="00C87B6B"/>
    <w:rsid w:val="00C901BB"/>
    <w:rsid w:val="00C90CD3"/>
    <w:rsid w:val="00C92098"/>
    <w:rsid w:val="00C92552"/>
    <w:rsid w:val="00C93B7E"/>
    <w:rsid w:val="00C93F1B"/>
    <w:rsid w:val="00C948FC"/>
    <w:rsid w:val="00C9717C"/>
    <w:rsid w:val="00C976D1"/>
    <w:rsid w:val="00CA5BFC"/>
    <w:rsid w:val="00CA6A15"/>
    <w:rsid w:val="00CA71D4"/>
    <w:rsid w:val="00CB0373"/>
    <w:rsid w:val="00CB0AD3"/>
    <w:rsid w:val="00CB2993"/>
    <w:rsid w:val="00CB2B19"/>
    <w:rsid w:val="00CB5D29"/>
    <w:rsid w:val="00CB675A"/>
    <w:rsid w:val="00CB782B"/>
    <w:rsid w:val="00CC0E77"/>
    <w:rsid w:val="00CC2092"/>
    <w:rsid w:val="00CC5E76"/>
    <w:rsid w:val="00CC7B01"/>
    <w:rsid w:val="00CD06AE"/>
    <w:rsid w:val="00CD2F83"/>
    <w:rsid w:val="00CD3A5D"/>
    <w:rsid w:val="00CD4816"/>
    <w:rsid w:val="00CD5FD4"/>
    <w:rsid w:val="00CE00C1"/>
    <w:rsid w:val="00CE0DCE"/>
    <w:rsid w:val="00CE1BC9"/>
    <w:rsid w:val="00CE24A9"/>
    <w:rsid w:val="00CE33C1"/>
    <w:rsid w:val="00CE4DD6"/>
    <w:rsid w:val="00CE6470"/>
    <w:rsid w:val="00CE654B"/>
    <w:rsid w:val="00CE76FF"/>
    <w:rsid w:val="00CF0725"/>
    <w:rsid w:val="00CF28F5"/>
    <w:rsid w:val="00CF4012"/>
    <w:rsid w:val="00CF5C25"/>
    <w:rsid w:val="00CF67BE"/>
    <w:rsid w:val="00D02BC6"/>
    <w:rsid w:val="00D0310D"/>
    <w:rsid w:val="00D04D2C"/>
    <w:rsid w:val="00D05497"/>
    <w:rsid w:val="00D05803"/>
    <w:rsid w:val="00D05C7C"/>
    <w:rsid w:val="00D06906"/>
    <w:rsid w:val="00D07611"/>
    <w:rsid w:val="00D07742"/>
    <w:rsid w:val="00D115A8"/>
    <w:rsid w:val="00D12432"/>
    <w:rsid w:val="00D1276A"/>
    <w:rsid w:val="00D14DB7"/>
    <w:rsid w:val="00D15922"/>
    <w:rsid w:val="00D15ED5"/>
    <w:rsid w:val="00D2069D"/>
    <w:rsid w:val="00D2075E"/>
    <w:rsid w:val="00D20B1D"/>
    <w:rsid w:val="00D22B6A"/>
    <w:rsid w:val="00D22F8D"/>
    <w:rsid w:val="00D25B0D"/>
    <w:rsid w:val="00D26725"/>
    <w:rsid w:val="00D30D98"/>
    <w:rsid w:val="00D3105F"/>
    <w:rsid w:val="00D32958"/>
    <w:rsid w:val="00D348F7"/>
    <w:rsid w:val="00D406EF"/>
    <w:rsid w:val="00D40BC3"/>
    <w:rsid w:val="00D434EC"/>
    <w:rsid w:val="00D44E9D"/>
    <w:rsid w:val="00D472A7"/>
    <w:rsid w:val="00D51CF3"/>
    <w:rsid w:val="00D52A3D"/>
    <w:rsid w:val="00D546DC"/>
    <w:rsid w:val="00D606D1"/>
    <w:rsid w:val="00D61750"/>
    <w:rsid w:val="00D61A0E"/>
    <w:rsid w:val="00D62B39"/>
    <w:rsid w:val="00D65B6C"/>
    <w:rsid w:val="00D660B3"/>
    <w:rsid w:val="00D70292"/>
    <w:rsid w:val="00D706A6"/>
    <w:rsid w:val="00D71CF9"/>
    <w:rsid w:val="00D80F9D"/>
    <w:rsid w:val="00D81BAE"/>
    <w:rsid w:val="00D843FA"/>
    <w:rsid w:val="00D84B17"/>
    <w:rsid w:val="00D8507D"/>
    <w:rsid w:val="00D8573D"/>
    <w:rsid w:val="00D864AC"/>
    <w:rsid w:val="00D86735"/>
    <w:rsid w:val="00D8718E"/>
    <w:rsid w:val="00D871FB"/>
    <w:rsid w:val="00D9051E"/>
    <w:rsid w:val="00D9082B"/>
    <w:rsid w:val="00D90C9D"/>
    <w:rsid w:val="00D90E57"/>
    <w:rsid w:val="00D91910"/>
    <w:rsid w:val="00D91AA8"/>
    <w:rsid w:val="00D931A6"/>
    <w:rsid w:val="00D944A6"/>
    <w:rsid w:val="00D95B92"/>
    <w:rsid w:val="00D9652C"/>
    <w:rsid w:val="00D96D78"/>
    <w:rsid w:val="00D96FC3"/>
    <w:rsid w:val="00DA12C3"/>
    <w:rsid w:val="00DA14CA"/>
    <w:rsid w:val="00DA1AD1"/>
    <w:rsid w:val="00DA495D"/>
    <w:rsid w:val="00DA791B"/>
    <w:rsid w:val="00DA7BA0"/>
    <w:rsid w:val="00DB10FE"/>
    <w:rsid w:val="00DB1CB2"/>
    <w:rsid w:val="00DB469A"/>
    <w:rsid w:val="00DB52C3"/>
    <w:rsid w:val="00DB5DA3"/>
    <w:rsid w:val="00DB760D"/>
    <w:rsid w:val="00DB7E5F"/>
    <w:rsid w:val="00DC10B0"/>
    <w:rsid w:val="00DC1594"/>
    <w:rsid w:val="00DC3919"/>
    <w:rsid w:val="00DC4B70"/>
    <w:rsid w:val="00DC4BCD"/>
    <w:rsid w:val="00DC4EAA"/>
    <w:rsid w:val="00DC766B"/>
    <w:rsid w:val="00DD0A6D"/>
    <w:rsid w:val="00DD1107"/>
    <w:rsid w:val="00DD178F"/>
    <w:rsid w:val="00DD1FE4"/>
    <w:rsid w:val="00DD5478"/>
    <w:rsid w:val="00DE126C"/>
    <w:rsid w:val="00DE1B32"/>
    <w:rsid w:val="00DE2966"/>
    <w:rsid w:val="00DE4107"/>
    <w:rsid w:val="00DE4798"/>
    <w:rsid w:val="00DF0B5E"/>
    <w:rsid w:val="00DF0ED5"/>
    <w:rsid w:val="00DF648F"/>
    <w:rsid w:val="00DF72D9"/>
    <w:rsid w:val="00DF7EC8"/>
    <w:rsid w:val="00E01F66"/>
    <w:rsid w:val="00E028ED"/>
    <w:rsid w:val="00E0363D"/>
    <w:rsid w:val="00E04A4C"/>
    <w:rsid w:val="00E060C0"/>
    <w:rsid w:val="00E104F6"/>
    <w:rsid w:val="00E10748"/>
    <w:rsid w:val="00E10FB5"/>
    <w:rsid w:val="00E11158"/>
    <w:rsid w:val="00E11D58"/>
    <w:rsid w:val="00E120A2"/>
    <w:rsid w:val="00E12F57"/>
    <w:rsid w:val="00E14282"/>
    <w:rsid w:val="00E15EF6"/>
    <w:rsid w:val="00E1687F"/>
    <w:rsid w:val="00E20FF6"/>
    <w:rsid w:val="00E27DDF"/>
    <w:rsid w:val="00E27E01"/>
    <w:rsid w:val="00E30A90"/>
    <w:rsid w:val="00E31BAE"/>
    <w:rsid w:val="00E32DBA"/>
    <w:rsid w:val="00E350F4"/>
    <w:rsid w:val="00E43469"/>
    <w:rsid w:val="00E445DA"/>
    <w:rsid w:val="00E45379"/>
    <w:rsid w:val="00E46352"/>
    <w:rsid w:val="00E477A3"/>
    <w:rsid w:val="00E50B22"/>
    <w:rsid w:val="00E51A18"/>
    <w:rsid w:val="00E51E18"/>
    <w:rsid w:val="00E533BD"/>
    <w:rsid w:val="00E53706"/>
    <w:rsid w:val="00E53DC5"/>
    <w:rsid w:val="00E5445E"/>
    <w:rsid w:val="00E54E06"/>
    <w:rsid w:val="00E57CE2"/>
    <w:rsid w:val="00E600DD"/>
    <w:rsid w:val="00E617BD"/>
    <w:rsid w:val="00E6186D"/>
    <w:rsid w:val="00E671EE"/>
    <w:rsid w:val="00E705B4"/>
    <w:rsid w:val="00E714FE"/>
    <w:rsid w:val="00E72967"/>
    <w:rsid w:val="00E72DD2"/>
    <w:rsid w:val="00E73F3B"/>
    <w:rsid w:val="00E741E2"/>
    <w:rsid w:val="00E75890"/>
    <w:rsid w:val="00E777C0"/>
    <w:rsid w:val="00E8155D"/>
    <w:rsid w:val="00E84D8D"/>
    <w:rsid w:val="00E931E4"/>
    <w:rsid w:val="00E94F09"/>
    <w:rsid w:val="00EA0C03"/>
    <w:rsid w:val="00EA0E04"/>
    <w:rsid w:val="00EA220D"/>
    <w:rsid w:val="00EA29C9"/>
    <w:rsid w:val="00EA3156"/>
    <w:rsid w:val="00EA3510"/>
    <w:rsid w:val="00EA394B"/>
    <w:rsid w:val="00EA40A2"/>
    <w:rsid w:val="00EA4CD5"/>
    <w:rsid w:val="00EA5D2C"/>
    <w:rsid w:val="00EA5D8E"/>
    <w:rsid w:val="00EB063A"/>
    <w:rsid w:val="00EB0760"/>
    <w:rsid w:val="00EB07CF"/>
    <w:rsid w:val="00EB3B88"/>
    <w:rsid w:val="00EB5A06"/>
    <w:rsid w:val="00EB5E78"/>
    <w:rsid w:val="00EB6B5B"/>
    <w:rsid w:val="00EB6C23"/>
    <w:rsid w:val="00EB71D5"/>
    <w:rsid w:val="00EC3B8F"/>
    <w:rsid w:val="00EC5CA0"/>
    <w:rsid w:val="00EC7372"/>
    <w:rsid w:val="00EC78E7"/>
    <w:rsid w:val="00ED0177"/>
    <w:rsid w:val="00ED15E5"/>
    <w:rsid w:val="00ED30E8"/>
    <w:rsid w:val="00ED3B69"/>
    <w:rsid w:val="00ED695F"/>
    <w:rsid w:val="00ED6CD1"/>
    <w:rsid w:val="00ED709A"/>
    <w:rsid w:val="00EE298A"/>
    <w:rsid w:val="00EE45B2"/>
    <w:rsid w:val="00EE5F2E"/>
    <w:rsid w:val="00EF36BC"/>
    <w:rsid w:val="00EF378C"/>
    <w:rsid w:val="00EF436A"/>
    <w:rsid w:val="00EF4A64"/>
    <w:rsid w:val="00EF5986"/>
    <w:rsid w:val="00EF6690"/>
    <w:rsid w:val="00EF6C64"/>
    <w:rsid w:val="00EF7AFC"/>
    <w:rsid w:val="00F01680"/>
    <w:rsid w:val="00F0212F"/>
    <w:rsid w:val="00F02171"/>
    <w:rsid w:val="00F033EF"/>
    <w:rsid w:val="00F061A6"/>
    <w:rsid w:val="00F11AB3"/>
    <w:rsid w:val="00F15F56"/>
    <w:rsid w:val="00F20633"/>
    <w:rsid w:val="00F23911"/>
    <w:rsid w:val="00F23E9F"/>
    <w:rsid w:val="00F25927"/>
    <w:rsid w:val="00F25CFE"/>
    <w:rsid w:val="00F318E7"/>
    <w:rsid w:val="00F35243"/>
    <w:rsid w:val="00F364BB"/>
    <w:rsid w:val="00F377D1"/>
    <w:rsid w:val="00F4018F"/>
    <w:rsid w:val="00F425D0"/>
    <w:rsid w:val="00F43029"/>
    <w:rsid w:val="00F43AC4"/>
    <w:rsid w:val="00F43E6E"/>
    <w:rsid w:val="00F44423"/>
    <w:rsid w:val="00F50401"/>
    <w:rsid w:val="00F51236"/>
    <w:rsid w:val="00F5133F"/>
    <w:rsid w:val="00F52F63"/>
    <w:rsid w:val="00F5374C"/>
    <w:rsid w:val="00F541B8"/>
    <w:rsid w:val="00F54EBC"/>
    <w:rsid w:val="00F56CC2"/>
    <w:rsid w:val="00F574B7"/>
    <w:rsid w:val="00F60BC0"/>
    <w:rsid w:val="00F61B7F"/>
    <w:rsid w:val="00F62370"/>
    <w:rsid w:val="00F628D3"/>
    <w:rsid w:val="00F64680"/>
    <w:rsid w:val="00F6497E"/>
    <w:rsid w:val="00F65523"/>
    <w:rsid w:val="00F677E2"/>
    <w:rsid w:val="00F70797"/>
    <w:rsid w:val="00F714E1"/>
    <w:rsid w:val="00F718DA"/>
    <w:rsid w:val="00F73751"/>
    <w:rsid w:val="00F755E1"/>
    <w:rsid w:val="00F75EAD"/>
    <w:rsid w:val="00F77154"/>
    <w:rsid w:val="00F80F33"/>
    <w:rsid w:val="00F82119"/>
    <w:rsid w:val="00F83359"/>
    <w:rsid w:val="00F846D6"/>
    <w:rsid w:val="00F84EC8"/>
    <w:rsid w:val="00F8740E"/>
    <w:rsid w:val="00F9173A"/>
    <w:rsid w:val="00F91800"/>
    <w:rsid w:val="00F91951"/>
    <w:rsid w:val="00F92549"/>
    <w:rsid w:val="00F92681"/>
    <w:rsid w:val="00F94E99"/>
    <w:rsid w:val="00F9650A"/>
    <w:rsid w:val="00F967C7"/>
    <w:rsid w:val="00FA0437"/>
    <w:rsid w:val="00FA233F"/>
    <w:rsid w:val="00FA2E05"/>
    <w:rsid w:val="00FA4410"/>
    <w:rsid w:val="00FA5736"/>
    <w:rsid w:val="00FA7D57"/>
    <w:rsid w:val="00FB0008"/>
    <w:rsid w:val="00FB071C"/>
    <w:rsid w:val="00FB2416"/>
    <w:rsid w:val="00FB2C3A"/>
    <w:rsid w:val="00FB3EA0"/>
    <w:rsid w:val="00FB55F4"/>
    <w:rsid w:val="00FB7761"/>
    <w:rsid w:val="00FC0B63"/>
    <w:rsid w:val="00FC1754"/>
    <w:rsid w:val="00FC2209"/>
    <w:rsid w:val="00FC3CD0"/>
    <w:rsid w:val="00FC409F"/>
    <w:rsid w:val="00FC61CE"/>
    <w:rsid w:val="00FC73E6"/>
    <w:rsid w:val="00FC7531"/>
    <w:rsid w:val="00FC7EAA"/>
    <w:rsid w:val="00FD04D1"/>
    <w:rsid w:val="00FD0991"/>
    <w:rsid w:val="00FD1938"/>
    <w:rsid w:val="00FD3801"/>
    <w:rsid w:val="00FD4FA5"/>
    <w:rsid w:val="00FD5159"/>
    <w:rsid w:val="00FD5166"/>
    <w:rsid w:val="00FD5A8E"/>
    <w:rsid w:val="00FD7081"/>
    <w:rsid w:val="00FF187E"/>
    <w:rsid w:val="00FF3AB6"/>
    <w:rsid w:val="00FF40F6"/>
    <w:rsid w:val="00FF4108"/>
    <w:rsid w:val="00FF4218"/>
    <w:rsid w:val="00FF456A"/>
    <w:rsid w:val="00FF5745"/>
    <w:rsid w:val="00FF6204"/>
    <w:rsid w:val="00FF63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3B1C0A9"/>
  <w15:chartTrackingRefBased/>
  <w15:docId w15:val="{E119C578-E1E8-4076-946D-018B91315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B59"/>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Revisin">
    <w:name w:val="Revision"/>
    <w:hidden/>
    <w:uiPriority w:val="99"/>
    <w:semiHidden/>
    <w:rsid w:val="004C72EF"/>
    <w:pPr>
      <w:spacing w:after="0" w:line="240" w:lineRule="auto"/>
    </w:pPr>
    <w:rPr>
      <w:rFonts w:ascii="Times New Roman" w:eastAsia="Times New Roman" w:hAnsi="Times New Roman" w:cs="Times New Roman"/>
      <w:sz w:val="20"/>
      <w:szCs w:val="20"/>
      <w:lang w:eastAsia="es-ES"/>
    </w:rPr>
  </w:style>
  <w:style w:type="character" w:customStyle="1" w:styleId="Mencinsinresolver1">
    <w:name w:val="Mención sin resolver1"/>
    <w:basedOn w:val="Fuentedeprrafopredeter"/>
    <w:uiPriority w:val="99"/>
    <w:semiHidden/>
    <w:unhideWhenUsed/>
    <w:rsid w:val="00E31BAE"/>
    <w:rPr>
      <w:color w:val="605E5C"/>
      <w:shd w:val="clear" w:color="auto" w:fill="E1DFDD"/>
    </w:rPr>
  </w:style>
  <w:style w:type="character" w:styleId="CitaHTML">
    <w:name w:val="HTML Cite"/>
    <w:basedOn w:val="Fuentedeprrafopredeter"/>
    <w:uiPriority w:val="99"/>
    <w:semiHidden/>
    <w:unhideWhenUsed/>
    <w:rsid w:val="002B39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4711409">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32726393">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76188964">
      <w:bodyDiv w:val="1"/>
      <w:marLeft w:val="0"/>
      <w:marRight w:val="0"/>
      <w:marTop w:val="0"/>
      <w:marBottom w:val="0"/>
      <w:divBdr>
        <w:top w:val="none" w:sz="0" w:space="0" w:color="auto"/>
        <w:left w:val="none" w:sz="0" w:space="0" w:color="auto"/>
        <w:bottom w:val="none" w:sz="0" w:space="0" w:color="auto"/>
        <w:right w:val="none" w:sz="0" w:space="0" w:color="auto"/>
      </w:divBdr>
    </w:div>
    <w:div w:id="482694499">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3343289">
      <w:bodyDiv w:val="1"/>
      <w:marLeft w:val="0"/>
      <w:marRight w:val="0"/>
      <w:marTop w:val="0"/>
      <w:marBottom w:val="0"/>
      <w:divBdr>
        <w:top w:val="none" w:sz="0" w:space="0" w:color="auto"/>
        <w:left w:val="none" w:sz="0" w:space="0" w:color="auto"/>
        <w:bottom w:val="none" w:sz="0" w:space="0" w:color="auto"/>
        <w:right w:val="none" w:sz="0" w:space="0" w:color="auto"/>
      </w:divBdr>
    </w:div>
    <w:div w:id="586499341">
      <w:bodyDiv w:val="1"/>
      <w:marLeft w:val="0"/>
      <w:marRight w:val="0"/>
      <w:marTop w:val="0"/>
      <w:marBottom w:val="0"/>
      <w:divBdr>
        <w:top w:val="none" w:sz="0" w:space="0" w:color="auto"/>
        <w:left w:val="none" w:sz="0" w:space="0" w:color="auto"/>
        <w:bottom w:val="none" w:sz="0" w:space="0" w:color="auto"/>
        <w:right w:val="none" w:sz="0" w:space="0" w:color="auto"/>
      </w:divBdr>
      <w:divsChild>
        <w:div w:id="1382242488">
          <w:marLeft w:val="0"/>
          <w:marRight w:val="0"/>
          <w:marTop w:val="0"/>
          <w:marBottom w:val="0"/>
          <w:divBdr>
            <w:top w:val="none" w:sz="0" w:space="0" w:color="auto"/>
            <w:left w:val="none" w:sz="0" w:space="0" w:color="auto"/>
            <w:bottom w:val="none" w:sz="0" w:space="0" w:color="auto"/>
            <w:right w:val="none" w:sz="0" w:space="0" w:color="auto"/>
          </w:divBdr>
        </w:div>
      </w:divsChild>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2046449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111437127">
      <w:bodyDiv w:val="1"/>
      <w:marLeft w:val="0"/>
      <w:marRight w:val="0"/>
      <w:marTop w:val="0"/>
      <w:marBottom w:val="0"/>
      <w:divBdr>
        <w:top w:val="none" w:sz="0" w:space="0" w:color="auto"/>
        <w:left w:val="none" w:sz="0" w:space="0" w:color="auto"/>
        <w:bottom w:val="none" w:sz="0" w:space="0" w:color="auto"/>
        <w:right w:val="none" w:sz="0" w:space="0" w:color="auto"/>
      </w:divBdr>
      <w:divsChild>
        <w:div w:id="833567940">
          <w:marLeft w:val="0"/>
          <w:marRight w:val="0"/>
          <w:marTop w:val="0"/>
          <w:marBottom w:val="0"/>
          <w:divBdr>
            <w:top w:val="none" w:sz="0" w:space="0" w:color="auto"/>
            <w:left w:val="none" w:sz="0" w:space="0" w:color="auto"/>
            <w:bottom w:val="none" w:sz="0" w:space="0" w:color="auto"/>
            <w:right w:val="none" w:sz="0" w:space="0" w:color="auto"/>
          </w:divBdr>
        </w:div>
      </w:divsChild>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04714667">
      <w:bodyDiv w:val="1"/>
      <w:marLeft w:val="0"/>
      <w:marRight w:val="0"/>
      <w:marTop w:val="0"/>
      <w:marBottom w:val="0"/>
      <w:divBdr>
        <w:top w:val="none" w:sz="0" w:space="0" w:color="auto"/>
        <w:left w:val="none" w:sz="0" w:space="0" w:color="auto"/>
        <w:bottom w:val="none" w:sz="0" w:space="0" w:color="auto"/>
        <w:right w:val="none" w:sz="0" w:space="0" w:color="auto"/>
      </w:divBdr>
      <w:divsChild>
        <w:div w:id="1008872743">
          <w:marLeft w:val="0"/>
          <w:marRight w:val="0"/>
          <w:marTop w:val="0"/>
          <w:marBottom w:val="0"/>
          <w:divBdr>
            <w:top w:val="none" w:sz="0" w:space="0" w:color="auto"/>
            <w:left w:val="none" w:sz="0" w:space="0" w:color="auto"/>
            <w:bottom w:val="none" w:sz="0" w:space="0" w:color="auto"/>
            <w:right w:val="none" w:sz="0" w:space="0" w:color="auto"/>
          </w:divBdr>
        </w:div>
      </w:divsChild>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51295290">
      <w:bodyDiv w:val="1"/>
      <w:marLeft w:val="0"/>
      <w:marRight w:val="0"/>
      <w:marTop w:val="0"/>
      <w:marBottom w:val="0"/>
      <w:divBdr>
        <w:top w:val="none" w:sz="0" w:space="0" w:color="auto"/>
        <w:left w:val="none" w:sz="0" w:space="0" w:color="auto"/>
        <w:bottom w:val="none" w:sz="0" w:space="0" w:color="auto"/>
        <w:right w:val="none" w:sz="0" w:space="0" w:color="auto"/>
      </w:divBdr>
      <w:divsChild>
        <w:div w:id="650063440">
          <w:marLeft w:val="0"/>
          <w:marRight w:val="0"/>
          <w:marTop w:val="0"/>
          <w:marBottom w:val="0"/>
          <w:divBdr>
            <w:top w:val="none" w:sz="0" w:space="0" w:color="auto"/>
            <w:left w:val="none" w:sz="0" w:space="0" w:color="auto"/>
            <w:bottom w:val="none" w:sz="0" w:space="0" w:color="auto"/>
            <w:right w:val="none" w:sz="0" w:space="0" w:color="auto"/>
          </w:divBdr>
        </w:div>
      </w:divsChild>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345496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2238067">
      <w:bodyDiv w:val="1"/>
      <w:marLeft w:val="0"/>
      <w:marRight w:val="0"/>
      <w:marTop w:val="0"/>
      <w:marBottom w:val="0"/>
      <w:divBdr>
        <w:top w:val="none" w:sz="0" w:space="0" w:color="auto"/>
        <w:left w:val="none" w:sz="0" w:space="0" w:color="auto"/>
        <w:bottom w:val="none" w:sz="0" w:space="0" w:color="auto"/>
        <w:right w:val="none" w:sz="0" w:space="0" w:color="auto"/>
      </w:divBdr>
      <w:divsChild>
        <w:div w:id="1566448094">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6479623">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69358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8777562">
      <w:bodyDiv w:val="1"/>
      <w:marLeft w:val="0"/>
      <w:marRight w:val="0"/>
      <w:marTop w:val="0"/>
      <w:marBottom w:val="0"/>
      <w:divBdr>
        <w:top w:val="none" w:sz="0" w:space="0" w:color="auto"/>
        <w:left w:val="none" w:sz="0" w:space="0" w:color="auto"/>
        <w:bottom w:val="none" w:sz="0" w:space="0" w:color="auto"/>
        <w:right w:val="none" w:sz="0" w:space="0" w:color="auto"/>
      </w:divBdr>
      <w:divsChild>
        <w:div w:id="457459142">
          <w:marLeft w:val="0"/>
          <w:marRight w:val="0"/>
          <w:marTop w:val="0"/>
          <w:marBottom w:val="101"/>
          <w:divBdr>
            <w:top w:val="none" w:sz="0" w:space="0" w:color="auto"/>
            <w:left w:val="none" w:sz="0" w:space="0" w:color="auto"/>
            <w:bottom w:val="none" w:sz="0" w:space="0" w:color="auto"/>
            <w:right w:val="none" w:sz="0" w:space="0" w:color="auto"/>
          </w:divBdr>
        </w:div>
        <w:div w:id="652953516">
          <w:marLeft w:val="0"/>
          <w:marRight w:val="0"/>
          <w:marTop w:val="0"/>
          <w:marBottom w:val="98"/>
          <w:divBdr>
            <w:top w:val="none" w:sz="0" w:space="0" w:color="auto"/>
            <w:left w:val="none" w:sz="0" w:space="0" w:color="auto"/>
            <w:bottom w:val="none" w:sz="0" w:space="0" w:color="auto"/>
            <w:right w:val="none" w:sz="0" w:space="0" w:color="auto"/>
          </w:divBdr>
        </w:div>
        <w:div w:id="756633934">
          <w:marLeft w:val="0"/>
          <w:marRight w:val="0"/>
          <w:marTop w:val="0"/>
          <w:marBottom w:val="98"/>
          <w:divBdr>
            <w:top w:val="none" w:sz="0" w:space="0" w:color="auto"/>
            <w:left w:val="none" w:sz="0" w:space="0" w:color="auto"/>
            <w:bottom w:val="none" w:sz="0" w:space="0" w:color="auto"/>
            <w:right w:val="none" w:sz="0" w:space="0" w:color="auto"/>
          </w:divBdr>
        </w:div>
        <w:div w:id="1162893028">
          <w:marLeft w:val="0"/>
          <w:marRight w:val="0"/>
          <w:marTop w:val="0"/>
          <w:marBottom w:val="84"/>
          <w:divBdr>
            <w:top w:val="none" w:sz="0" w:space="0" w:color="auto"/>
            <w:left w:val="none" w:sz="0" w:space="0" w:color="auto"/>
            <w:bottom w:val="none" w:sz="0" w:space="0" w:color="auto"/>
            <w:right w:val="none" w:sz="0" w:space="0" w:color="auto"/>
          </w:divBdr>
        </w:div>
      </w:divsChild>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3397251">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3427390">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a.inegi.org.mx/contenidos/programas/envipe/2018/doc/envipe2018_mex.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AEEC0-9653-427B-80A4-A045252D9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33</Pages>
  <Words>8710</Words>
  <Characters>47910</Characters>
  <Application>Microsoft Office Word</Application>
  <DocSecurity>0</DocSecurity>
  <Lines>399</Lines>
  <Paragraphs>113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Lima Estrada</dc:creator>
  <cp:keywords/>
  <dc:description/>
  <cp:lastModifiedBy>USUARIO INFOEM</cp:lastModifiedBy>
  <cp:revision>8</cp:revision>
  <cp:lastPrinted>2019-04-08T19:42:00Z</cp:lastPrinted>
  <dcterms:created xsi:type="dcterms:W3CDTF">2019-04-03T15:44:00Z</dcterms:created>
  <dcterms:modified xsi:type="dcterms:W3CDTF">2019-06-03T16:39:00Z</dcterms:modified>
</cp:coreProperties>
</file>