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4AA" w:rsidRPr="00AD2A55" w:rsidRDefault="007924AA" w:rsidP="007924A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diecinueve </w:t>
      </w:r>
      <w:r w:rsidRPr="000918CE">
        <w:rPr>
          <w:rFonts w:ascii="Palatino Linotype" w:eastAsia="Times New Roman" w:hAnsi="Palatino Linotype" w:cs="Arial"/>
          <w:color w:val="000000"/>
          <w:sz w:val="24"/>
          <w:szCs w:val="24"/>
          <w:lang w:eastAsia="es-MX"/>
        </w:rPr>
        <w:t>de febrero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7924AA" w:rsidRPr="00AD2A55" w:rsidRDefault="007924AA" w:rsidP="007924AA">
      <w:pPr>
        <w:shd w:val="clear" w:color="auto" w:fill="FFFFFF"/>
        <w:spacing w:after="0" w:line="360" w:lineRule="auto"/>
        <w:jc w:val="both"/>
        <w:rPr>
          <w:rFonts w:ascii="Palatino Linotype" w:eastAsia="Times New Roman" w:hAnsi="Palatino Linotype" w:cs="Arial"/>
          <w:color w:val="000000"/>
          <w:sz w:val="24"/>
          <w:szCs w:val="24"/>
          <w:lang w:eastAsia="es-MX"/>
        </w:rPr>
      </w:pPr>
    </w:p>
    <w:p w:rsidR="007924AA" w:rsidRPr="00AD2A55" w:rsidRDefault="007924AA" w:rsidP="007924A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l expediente electrónico formado c</w:t>
      </w:r>
      <w:bookmarkStart w:id="0" w:name="_GoBack"/>
      <w:bookmarkEnd w:id="0"/>
      <w:r w:rsidRPr="00AD2A55">
        <w:rPr>
          <w:rFonts w:ascii="Palatino Linotype" w:hAnsi="Palatino Linotype" w:cs="Arial"/>
          <w:sz w:val="24"/>
          <w:szCs w:val="24"/>
        </w:rPr>
        <w:t xml:space="preserve">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9540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FB59FD">
        <w:rPr>
          <w:rFonts w:ascii="Palatino Linotype" w:hAnsi="Palatino Linotype" w:cs="Arial"/>
          <w:b/>
          <w:sz w:val="24"/>
          <w:szCs w:val="24"/>
        </w:rPr>
        <w:t>Ayuntamiento de Capulhuac</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7924AA" w:rsidRPr="00AD2A55" w:rsidRDefault="007924AA" w:rsidP="007924AA">
      <w:pPr>
        <w:tabs>
          <w:tab w:val="left" w:pos="6960"/>
        </w:tabs>
        <w:spacing w:after="0" w:line="360" w:lineRule="auto"/>
        <w:jc w:val="both"/>
        <w:rPr>
          <w:rFonts w:ascii="Palatino Linotype" w:hAnsi="Palatino Linotype" w:cs="Arial"/>
          <w:sz w:val="24"/>
          <w:szCs w:val="24"/>
        </w:rPr>
      </w:pPr>
    </w:p>
    <w:p w:rsidR="007924AA" w:rsidRPr="007763F3" w:rsidRDefault="007924AA" w:rsidP="007924AA">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924AA" w:rsidRPr="00D23436" w:rsidRDefault="007924AA" w:rsidP="007924AA">
      <w:pPr>
        <w:spacing w:after="0" w:line="360" w:lineRule="auto"/>
        <w:rPr>
          <w:rFonts w:ascii="Palatino Linotype" w:hAnsi="Palatino Linotype" w:cs="Arial"/>
          <w:b/>
          <w:sz w:val="24"/>
          <w:szCs w:val="24"/>
        </w:rPr>
      </w:pPr>
    </w:p>
    <w:p w:rsidR="007924AA" w:rsidRPr="004C083E" w:rsidRDefault="007924AA" w:rsidP="007924A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7924AA" w:rsidRDefault="007924AA" w:rsidP="007924A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FB59FD">
        <w:rPr>
          <w:rFonts w:ascii="Palatino Linotype" w:hAnsi="Palatino Linotype" w:cs="Arial"/>
          <w:b/>
          <w:sz w:val="24"/>
          <w:szCs w:val="24"/>
        </w:rPr>
        <w:t>00542/CAPULHUA/IP/2019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7924AA" w:rsidRDefault="007924AA" w:rsidP="007924AA">
      <w:pPr>
        <w:spacing w:after="0" w:line="360" w:lineRule="auto"/>
        <w:jc w:val="both"/>
        <w:rPr>
          <w:rFonts w:ascii="Palatino Linotype" w:hAnsi="Palatino Linotype" w:cs="Arial"/>
          <w:sz w:val="24"/>
          <w:szCs w:val="24"/>
        </w:rPr>
      </w:pPr>
    </w:p>
    <w:p w:rsidR="007924AA" w:rsidRPr="00DB054A" w:rsidRDefault="007924AA" w:rsidP="007924AA">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FB59FD">
        <w:rPr>
          <w:rFonts w:ascii="Palatino Linotype" w:eastAsia="Times New Roman" w:hAnsi="Palatino Linotype" w:cs="Times New Roman"/>
          <w:i/>
          <w:szCs w:val="24"/>
          <w:lang w:val="es-ES_tradnl" w:eastAsia="es-ES"/>
        </w:rPr>
        <w:t>Requiero las peticiones que recibieron los Regidores en febrero de 2019.</w:t>
      </w:r>
      <w:r>
        <w:rPr>
          <w:rFonts w:ascii="Palatino Linotype" w:eastAsia="Times New Roman" w:hAnsi="Palatino Linotype" w:cs="Times New Roman"/>
          <w:i/>
          <w:szCs w:val="24"/>
          <w:lang w:val="es-ES_tradnl" w:eastAsia="es-ES"/>
        </w:rPr>
        <w:t>”</w:t>
      </w:r>
    </w:p>
    <w:p w:rsidR="007924AA" w:rsidRDefault="007924AA" w:rsidP="007924A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924AA" w:rsidRDefault="007924AA" w:rsidP="007924AA">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7924AA" w:rsidRPr="00BB2E83" w:rsidRDefault="007924AA" w:rsidP="007924AA">
      <w:pPr>
        <w:tabs>
          <w:tab w:val="left" w:pos="5647"/>
        </w:tabs>
        <w:spacing w:after="0" w:line="360" w:lineRule="auto"/>
        <w:ind w:right="850"/>
        <w:jc w:val="both"/>
        <w:rPr>
          <w:rFonts w:ascii="Palatino Linotype" w:hAnsi="Palatino Linotype"/>
          <w:color w:val="000000"/>
          <w:sz w:val="24"/>
          <w:szCs w:val="24"/>
        </w:rPr>
      </w:pPr>
    </w:p>
    <w:p w:rsidR="007924AA" w:rsidRPr="00A06D7E" w:rsidRDefault="007924AA" w:rsidP="007924AA">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rsidR="007924AA" w:rsidRPr="00A06D7E" w:rsidRDefault="007924AA" w:rsidP="007924AA">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7924AA" w:rsidRPr="00A06D7E" w:rsidRDefault="007924AA" w:rsidP="007924AA">
      <w:pPr>
        <w:spacing w:after="0" w:line="360" w:lineRule="auto"/>
        <w:jc w:val="both"/>
        <w:rPr>
          <w:rFonts w:ascii="Palatino Linotype" w:hAnsi="Palatino Linotype" w:cs="Arial"/>
          <w:sz w:val="24"/>
          <w:szCs w:val="24"/>
        </w:rPr>
      </w:pPr>
    </w:p>
    <w:p w:rsidR="007924AA" w:rsidRDefault="007924AA" w:rsidP="007924AA">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76DA0B3B" wp14:editId="25EDD6A3">
            <wp:extent cx="5760720" cy="2078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078990"/>
                    </a:xfrm>
                    <a:prstGeom prst="rect">
                      <a:avLst/>
                    </a:prstGeom>
                  </pic:spPr>
                </pic:pic>
              </a:graphicData>
            </a:graphic>
          </wp:inline>
        </w:drawing>
      </w:r>
    </w:p>
    <w:p w:rsidR="007924AA" w:rsidRPr="00A06D7E" w:rsidRDefault="007924AA" w:rsidP="007924AA">
      <w:pPr>
        <w:spacing w:after="0" w:line="360" w:lineRule="auto"/>
        <w:jc w:val="center"/>
        <w:rPr>
          <w:rFonts w:ascii="Palatino Linotype" w:eastAsia="Calibri" w:hAnsi="Palatino Linotype" w:cs="Arial"/>
          <w:sz w:val="24"/>
          <w:szCs w:val="24"/>
          <w:lang w:val="es-ES" w:eastAsia="es-ES"/>
        </w:rPr>
      </w:pPr>
    </w:p>
    <w:p w:rsidR="007924AA" w:rsidRPr="004C083E" w:rsidRDefault="007924AA" w:rsidP="007924A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7924AA" w:rsidRDefault="007924AA" w:rsidP="007924A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doce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9540/INFOEM/IP/RR/2019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7924AA" w:rsidRDefault="007924AA" w:rsidP="007924AA">
      <w:pPr>
        <w:spacing w:after="0" w:line="360" w:lineRule="auto"/>
        <w:jc w:val="both"/>
        <w:rPr>
          <w:rFonts w:ascii="Palatino Linotype" w:hAnsi="Palatino Linotype" w:cs="Arial"/>
          <w:b/>
          <w:sz w:val="24"/>
          <w:szCs w:val="24"/>
        </w:rPr>
      </w:pPr>
    </w:p>
    <w:p w:rsidR="007924AA" w:rsidRDefault="007924AA" w:rsidP="007924AA">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7924AA" w:rsidRDefault="007924AA" w:rsidP="007924AA">
      <w:pPr>
        <w:pStyle w:val="Prrafodelista"/>
        <w:spacing w:line="360" w:lineRule="auto"/>
        <w:ind w:left="0"/>
        <w:jc w:val="both"/>
        <w:rPr>
          <w:rFonts w:ascii="Palatino Linotype" w:hAnsi="Palatino Linotype" w:cs="Arial"/>
          <w:b/>
        </w:rPr>
      </w:pPr>
    </w:p>
    <w:p w:rsidR="007924AA" w:rsidRPr="00775155" w:rsidRDefault="007924AA" w:rsidP="007924AA">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FB59FD">
        <w:rPr>
          <w:rFonts w:ascii="Palatino Linotype" w:hAnsi="Palatino Linotype" w:cs="Arial"/>
          <w:i/>
          <w:sz w:val="22"/>
        </w:rPr>
        <w:t>no entregaron información</w:t>
      </w:r>
      <w:r>
        <w:rPr>
          <w:rFonts w:ascii="Palatino Linotype" w:hAnsi="Palatino Linotype" w:cs="Arial"/>
          <w:i/>
          <w:sz w:val="22"/>
        </w:rPr>
        <w:t>”</w:t>
      </w:r>
    </w:p>
    <w:p w:rsidR="007924AA" w:rsidRDefault="007924AA" w:rsidP="007924AA">
      <w:pPr>
        <w:pStyle w:val="Prrafodelista"/>
        <w:spacing w:line="360" w:lineRule="auto"/>
        <w:ind w:left="0"/>
        <w:jc w:val="both"/>
        <w:rPr>
          <w:rFonts w:ascii="Palatino Linotype" w:hAnsi="Palatino Linotype" w:cs="Arial"/>
          <w:b/>
        </w:rPr>
      </w:pPr>
      <w:r>
        <w:rPr>
          <w:rFonts w:ascii="Palatino Linotype" w:hAnsi="Palatino Linotype" w:cs="Arial"/>
          <w:b/>
        </w:rPr>
        <w:lastRenderedPageBreak/>
        <w:t>Razones o motivos de inconformidad:</w:t>
      </w:r>
    </w:p>
    <w:p w:rsidR="007924AA" w:rsidRDefault="007924AA" w:rsidP="007924AA">
      <w:pPr>
        <w:pStyle w:val="Prrafodelista"/>
        <w:spacing w:line="360" w:lineRule="auto"/>
        <w:ind w:left="0"/>
        <w:jc w:val="both"/>
        <w:rPr>
          <w:rFonts w:ascii="Palatino Linotype" w:hAnsi="Palatino Linotype" w:cs="Arial"/>
          <w:b/>
        </w:rPr>
      </w:pPr>
    </w:p>
    <w:p w:rsidR="007924AA" w:rsidRDefault="007924AA" w:rsidP="007924AA">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FB59FD">
        <w:rPr>
          <w:rFonts w:ascii="Palatino Linotype" w:hAnsi="Palatino Linotype"/>
          <w:i/>
          <w:color w:val="000000"/>
        </w:rPr>
        <w:t>no la atendieron como dice la ley de transparencia</w:t>
      </w:r>
      <w:r w:rsidRPr="002C0A1C">
        <w:rPr>
          <w:rFonts w:ascii="Palatino Linotype" w:hAnsi="Palatino Linotype"/>
          <w:i/>
          <w:color w:val="000000"/>
        </w:rPr>
        <w:t>” (sic)</w:t>
      </w:r>
    </w:p>
    <w:p w:rsidR="007924AA" w:rsidRDefault="007924AA" w:rsidP="007924AA">
      <w:pPr>
        <w:spacing w:after="0" w:line="360" w:lineRule="auto"/>
        <w:jc w:val="both"/>
        <w:rPr>
          <w:rFonts w:ascii="Palatino Linotype" w:hAnsi="Palatino Linotype" w:cs="Arial"/>
          <w:sz w:val="24"/>
          <w:szCs w:val="24"/>
        </w:rPr>
      </w:pPr>
    </w:p>
    <w:p w:rsidR="007924AA" w:rsidRDefault="007924AA" w:rsidP="007924AA">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7924AA" w:rsidRDefault="007924AA" w:rsidP="007924AA">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doce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7924AA" w:rsidRDefault="007924AA" w:rsidP="007924AA">
      <w:pPr>
        <w:spacing w:after="0" w:line="360" w:lineRule="auto"/>
        <w:ind w:right="49"/>
        <w:jc w:val="both"/>
        <w:rPr>
          <w:rFonts w:ascii="Palatino Linotype" w:eastAsia="Times New Roman" w:hAnsi="Palatino Linotype" w:cs="Arial"/>
          <w:sz w:val="24"/>
          <w:szCs w:val="24"/>
          <w:lang w:val="es-ES_tradnl" w:eastAsia="es-ES"/>
        </w:rPr>
      </w:pPr>
    </w:p>
    <w:p w:rsidR="007924AA" w:rsidRPr="004C083E" w:rsidRDefault="007924AA" w:rsidP="007924AA">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7924AA" w:rsidRDefault="007924AA" w:rsidP="007924AA">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dieciocho de diciembre de</w:t>
      </w:r>
      <w:r w:rsidRPr="00F97922">
        <w:rPr>
          <w:rFonts w:ascii="Palatino Linotype" w:eastAsia="Times New Roman" w:hAnsi="Palatino Linotype" w:cs="Arial"/>
          <w:sz w:val="24"/>
          <w:szCs w:val="24"/>
          <w:lang w:val="es-ES" w:eastAsia="es-ES"/>
        </w:rPr>
        <w:t xml:space="preserv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7924AA" w:rsidRDefault="007924AA" w:rsidP="007924AA">
      <w:pPr>
        <w:spacing w:after="0" w:line="360" w:lineRule="auto"/>
        <w:ind w:right="49"/>
        <w:jc w:val="both"/>
        <w:rPr>
          <w:rFonts w:ascii="Palatino Linotype" w:eastAsia="Times New Roman" w:hAnsi="Palatino Linotype" w:cs="Arial"/>
          <w:sz w:val="24"/>
          <w:szCs w:val="24"/>
          <w:lang w:val="es-ES" w:eastAsia="es-ES"/>
        </w:rPr>
      </w:pPr>
    </w:p>
    <w:p w:rsidR="007924AA" w:rsidRPr="004C083E" w:rsidRDefault="007924AA" w:rsidP="007924A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w:t>
      </w:r>
      <w:r>
        <w:rPr>
          <w:rFonts w:ascii="Palatino Linotype" w:hAnsi="Palatino Linotype" w:cs="Arial"/>
          <w:sz w:val="24"/>
          <w:szCs w:val="24"/>
        </w:rPr>
        <w:lastRenderedPageBreak/>
        <w:t xml:space="preserve">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7924AA" w:rsidRDefault="007924AA" w:rsidP="007924AA">
      <w:pPr>
        <w:spacing w:after="0" w:line="360" w:lineRule="auto"/>
        <w:jc w:val="both"/>
        <w:rPr>
          <w:rFonts w:ascii="Palatino Linotype" w:hAnsi="Palatino Linotype" w:cs="Arial"/>
          <w:sz w:val="24"/>
          <w:szCs w:val="24"/>
        </w:rPr>
      </w:pP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924AA" w:rsidRDefault="007924AA" w:rsidP="007924AA">
      <w:pPr>
        <w:spacing w:after="0" w:line="360" w:lineRule="auto"/>
        <w:jc w:val="both"/>
        <w:rPr>
          <w:rFonts w:ascii="Palatino Linotype" w:hAnsi="Palatino Linotype" w:cs="Arial"/>
          <w:sz w:val="24"/>
          <w:szCs w:val="24"/>
        </w:rPr>
      </w:pPr>
    </w:p>
    <w:p w:rsidR="007924AA" w:rsidRPr="004C083E" w:rsidRDefault="007924AA" w:rsidP="007924A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7924AA" w:rsidRDefault="007924AA" w:rsidP="007924A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diez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7924AA" w:rsidRDefault="007924AA" w:rsidP="007924AA">
      <w:pPr>
        <w:spacing w:after="0" w:line="360" w:lineRule="auto"/>
        <w:jc w:val="both"/>
        <w:rPr>
          <w:rFonts w:ascii="Palatino Linotype" w:hAnsi="Palatino Linotype" w:cs="Arial"/>
          <w:sz w:val="24"/>
          <w:szCs w:val="24"/>
        </w:rPr>
      </w:pPr>
    </w:p>
    <w:p w:rsidR="007924AA" w:rsidRPr="00997669" w:rsidRDefault="007924AA" w:rsidP="007924AA">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7924AA" w:rsidRPr="00997669" w:rsidRDefault="007924AA" w:rsidP="007924AA">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0918CE">
        <w:rPr>
          <w:rFonts w:ascii="Palatino Linotype" w:eastAsiaTheme="minorEastAsia" w:hAnsi="Palatino Linotype"/>
          <w:sz w:val="24"/>
          <w:szCs w:val="24"/>
          <w:lang w:val="es-ES_tradnl" w:eastAsia="es-ES"/>
        </w:rPr>
        <w:t>die</w:t>
      </w:r>
      <w:r>
        <w:rPr>
          <w:rFonts w:ascii="Palatino Linotype" w:eastAsiaTheme="minorEastAsia" w:hAnsi="Palatino Linotype"/>
          <w:sz w:val="24"/>
          <w:szCs w:val="24"/>
          <w:lang w:val="es-ES_tradnl" w:eastAsia="es-ES"/>
        </w:rPr>
        <w:t xml:space="preserve">cisiete </w:t>
      </w:r>
      <w:r w:rsidRPr="000918CE">
        <w:rPr>
          <w:rFonts w:ascii="Palatino Linotype" w:eastAsiaTheme="minorEastAsia" w:hAnsi="Palatino Linotype"/>
          <w:sz w:val="24"/>
          <w:szCs w:val="24"/>
          <w:lang w:val="es-ES_tradnl" w:eastAsia="es-ES"/>
        </w:rPr>
        <w:t>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7924AA" w:rsidRDefault="007924AA" w:rsidP="007924AA">
      <w:pPr>
        <w:spacing w:after="0" w:line="360" w:lineRule="auto"/>
        <w:jc w:val="center"/>
        <w:rPr>
          <w:rFonts w:ascii="Palatino Linotype" w:hAnsi="Palatino Linotype" w:cs="Arial"/>
          <w:b/>
          <w:sz w:val="28"/>
          <w:szCs w:val="24"/>
        </w:rPr>
      </w:pPr>
    </w:p>
    <w:p w:rsidR="007924AA" w:rsidRPr="008B6600" w:rsidRDefault="007924AA" w:rsidP="007924AA">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7924AA" w:rsidRPr="00AD2A55" w:rsidRDefault="007924AA" w:rsidP="007924AA">
      <w:pPr>
        <w:spacing w:after="0" w:line="360" w:lineRule="auto"/>
        <w:jc w:val="center"/>
        <w:rPr>
          <w:rFonts w:ascii="Palatino Linotype" w:hAnsi="Palatino Linotype" w:cs="Arial"/>
          <w:b/>
          <w:sz w:val="24"/>
          <w:szCs w:val="24"/>
        </w:rPr>
      </w:pPr>
    </w:p>
    <w:p w:rsidR="007924AA" w:rsidRPr="00600F1D" w:rsidRDefault="007924AA" w:rsidP="007924AA">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7924AA" w:rsidRPr="001D77CB" w:rsidRDefault="007924AA" w:rsidP="007924AA">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924AA" w:rsidRDefault="007924AA" w:rsidP="007924AA">
      <w:pPr>
        <w:spacing w:after="0" w:line="360" w:lineRule="auto"/>
        <w:jc w:val="both"/>
        <w:rPr>
          <w:rFonts w:ascii="Palatino Linotype" w:hAnsi="Palatino Linotype" w:cs="Arial"/>
          <w:sz w:val="24"/>
          <w:szCs w:val="24"/>
        </w:rPr>
      </w:pPr>
    </w:p>
    <w:p w:rsidR="007924AA" w:rsidRPr="00A06D7E" w:rsidRDefault="007924AA" w:rsidP="007924AA">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7924AA" w:rsidRPr="00A06D7E"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924AA" w:rsidRPr="00A06D7E" w:rsidRDefault="007924AA" w:rsidP="007924A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7924AA" w:rsidRPr="00A06D7E" w:rsidRDefault="007924AA" w:rsidP="007924AA">
      <w:pPr>
        <w:spacing w:after="0" w:line="360" w:lineRule="auto"/>
        <w:rPr>
          <w:rFonts w:ascii="Palatino Linotype" w:hAnsi="Palatino Linotype"/>
        </w:rPr>
      </w:pP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7924AA" w:rsidRPr="00A06D7E" w:rsidRDefault="007924AA" w:rsidP="007924AA">
      <w:pPr>
        <w:spacing w:after="0" w:line="360" w:lineRule="auto"/>
        <w:rPr>
          <w:rFonts w:ascii="Palatino Linotype" w:hAnsi="Palatino Linotype"/>
        </w:rPr>
      </w:pP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7924AA" w:rsidRPr="00A06D7E" w:rsidRDefault="007924AA" w:rsidP="007924AA">
      <w:pPr>
        <w:spacing w:after="0" w:line="240" w:lineRule="auto"/>
        <w:rPr>
          <w:rFonts w:ascii="Palatino Linotype" w:hAnsi="Palatino Linotype"/>
        </w:rPr>
      </w:pP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7924AA" w:rsidRPr="00A06D7E" w:rsidRDefault="007924AA" w:rsidP="007924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7924AA" w:rsidRPr="00A06D7E" w:rsidRDefault="007924AA" w:rsidP="007924A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p>
    <w:p w:rsidR="007924AA" w:rsidRPr="00A06D7E" w:rsidRDefault="007924AA" w:rsidP="007924AA">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7924AA" w:rsidRDefault="007924AA" w:rsidP="007924AA">
      <w:pPr>
        <w:pStyle w:val="Prrafodelista"/>
        <w:autoSpaceDE w:val="0"/>
        <w:autoSpaceDN w:val="0"/>
        <w:adjustRightInd w:val="0"/>
        <w:spacing w:line="360" w:lineRule="auto"/>
        <w:ind w:left="0"/>
        <w:jc w:val="both"/>
        <w:rPr>
          <w:rFonts w:ascii="Palatino Linotype" w:hAnsi="Palatino Linotype" w:cs="Arial"/>
        </w:rPr>
      </w:pPr>
    </w:p>
    <w:p w:rsidR="007924AA" w:rsidRPr="004965AA" w:rsidRDefault="007924AA" w:rsidP="007924AA">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7924AA" w:rsidRDefault="007924AA" w:rsidP="007924AA">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7924AA" w:rsidRDefault="007924AA" w:rsidP="007924AA">
      <w:pPr>
        <w:spacing w:after="0" w:line="360" w:lineRule="auto"/>
        <w:ind w:right="49"/>
        <w:jc w:val="both"/>
        <w:rPr>
          <w:rFonts w:ascii="Palatino Linotype" w:eastAsia="Times New Roman" w:hAnsi="Palatino Linotype" w:cs="Arial"/>
          <w:sz w:val="24"/>
          <w:szCs w:val="24"/>
          <w:lang w:val="es-ES" w:eastAsia="es-ES"/>
        </w:rPr>
      </w:pPr>
    </w:p>
    <w:p w:rsidR="007924AA"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924AA" w:rsidRPr="004965AA" w:rsidRDefault="007924AA" w:rsidP="007924A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7924AA" w:rsidRPr="004965AA"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924AA" w:rsidRPr="004965AA"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7924AA" w:rsidRPr="00FB59FD" w:rsidRDefault="007924AA" w:rsidP="007924AA">
      <w:pPr>
        <w:spacing w:after="0" w:line="360" w:lineRule="auto"/>
        <w:jc w:val="both"/>
        <w:rPr>
          <w:rFonts w:ascii="Palatino Linotype" w:hAnsi="Palatino Linotype"/>
          <w:sz w:val="24"/>
          <w:szCs w:val="24"/>
          <w:lang w:eastAsia="es-MX"/>
        </w:rPr>
      </w:pPr>
    </w:p>
    <w:p w:rsidR="007924AA" w:rsidRPr="00FB59FD" w:rsidRDefault="007924AA" w:rsidP="007924AA">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7924AA" w:rsidRPr="00FB59FD" w:rsidRDefault="007924AA" w:rsidP="007924AA">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7924AA" w:rsidRPr="00FB59FD" w:rsidRDefault="007924AA" w:rsidP="007924AA">
      <w:pPr>
        <w:spacing w:after="0" w:line="240" w:lineRule="auto"/>
        <w:ind w:left="709" w:right="567"/>
        <w:jc w:val="both"/>
        <w:rPr>
          <w:rFonts w:ascii="Palatino Linotype" w:hAnsi="Palatino Linotype" w:cs="Arial"/>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Default="007924AA" w:rsidP="007924AA">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924AA" w:rsidRPr="00FB59FD" w:rsidRDefault="007924AA" w:rsidP="007924AA">
      <w:pPr>
        <w:spacing w:before="240" w:after="360" w:line="360" w:lineRule="auto"/>
        <w:contextualSpacing/>
        <w:jc w:val="both"/>
        <w:rPr>
          <w:rFonts w:ascii="Palatino Linotype" w:eastAsia="MS Mincho" w:hAnsi="Palatino Linotype" w:cs="Arial"/>
          <w:i/>
          <w:sz w:val="24"/>
          <w:szCs w:val="24"/>
          <w:lang w:eastAsia="es-ES"/>
        </w:rPr>
      </w:pPr>
    </w:p>
    <w:p w:rsidR="007924AA" w:rsidRPr="00FB59FD" w:rsidRDefault="007924AA" w:rsidP="007924AA">
      <w:pPr>
        <w:spacing w:before="240" w:after="360" w:line="360" w:lineRule="auto"/>
        <w:contextualSpacing/>
        <w:jc w:val="both"/>
        <w:rPr>
          <w:rFonts w:ascii="Palatino Linotype" w:eastAsia="MS Mincho" w:hAnsi="Palatino Linotype" w:cs="Arial"/>
          <w:i/>
          <w:sz w:val="24"/>
          <w:szCs w:val="24"/>
          <w:lang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7924AA" w:rsidRDefault="007924AA" w:rsidP="007924AA">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7924AA" w:rsidRDefault="007924AA" w:rsidP="007924AA">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924AA" w:rsidRDefault="007924AA" w:rsidP="007924AA">
      <w:pPr>
        <w:spacing w:after="0" w:line="360" w:lineRule="auto"/>
        <w:contextualSpacing/>
        <w:jc w:val="both"/>
        <w:rPr>
          <w:rFonts w:ascii="Palatino Linotype" w:eastAsia="MS Mincho" w:hAnsi="Palatino Linotype" w:cs="Times New Roman"/>
          <w:sz w:val="24"/>
          <w:szCs w:val="24"/>
          <w:lang w:val="es-ES_tradnl" w:eastAsia="es-ES"/>
        </w:rPr>
      </w:pPr>
    </w:p>
    <w:p w:rsidR="007924AA" w:rsidRPr="00FB59FD" w:rsidRDefault="007924AA" w:rsidP="007924AA">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7924AA" w:rsidRPr="00FB59FD" w:rsidRDefault="007924AA" w:rsidP="007924AA">
      <w:pPr>
        <w:spacing w:after="0" w:line="360" w:lineRule="auto"/>
        <w:contextualSpacing/>
        <w:jc w:val="both"/>
        <w:rPr>
          <w:rFonts w:ascii="Palatino Linotype" w:eastAsia="Times New Roman" w:hAnsi="Palatino Linotype" w:cs="Times New Roman"/>
          <w:sz w:val="24"/>
          <w:szCs w:val="24"/>
          <w:lang w:val="es-ES" w:eastAsia="es-MX"/>
        </w:rPr>
      </w:pPr>
    </w:p>
    <w:p w:rsidR="007924AA" w:rsidRDefault="007924AA" w:rsidP="007924AA">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924AA" w:rsidRPr="00FB59FD" w:rsidRDefault="007924AA" w:rsidP="007924AA">
      <w:pPr>
        <w:spacing w:after="0" w:line="360" w:lineRule="auto"/>
        <w:contextualSpacing/>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7924AA" w:rsidRPr="00FB59FD" w:rsidRDefault="007924AA" w:rsidP="007924AA">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924AA" w:rsidRPr="00FB59FD" w:rsidRDefault="007924AA" w:rsidP="007924AA">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7924AA"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7924AA" w:rsidRPr="00DA2D8A" w:rsidRDefault="007924AA" w:rsidP="007924AA">
      <w:pPr>
        <w:tabs>
          <w:tab w:val="left" w:pos="8647"/>
        </w:tabs>
        <w:spacing w:after="0" w:line="240" w:lineRule="auto"/>
        <w:ind w:left="567" w:right="284"/>
        <w:jc w:val="right"/>
        <w:rPr>
          <w:rFonts w:ascii="Palatino Linotype" w:hAnsi="Palatino Linotype" w:cs="Arial"/>
        </w:rPr>
      </w:pPr>
      <w:r w:rsidRPr="00DA2D8A">
        <w:rPr>
          <w:rFonts w:ascii="Palatino Linotype" w:hAnsi="Palatino Linotype" w:cs="Arial"/>
        </w:rPr>
        <w:t>(Énfasis añadido)</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7924AA" w:rsidRPr="00FB59FD" w:rsidRDefault="007924AA" w:rsidP="007924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924AA" w:rsidRPr="00FB59FD" w:rsidRDefault="007924AA" w:rsidP="007924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“Cuarto. </w:t>
      </w:r>
      <w:r w:rsidRPr="00FB59FD">
        <w:rPr>
          <w:rFonts w:ascii="Palatino Linotype" w:hAnsi="Palatino Linotype" w:cs="Arial"/>
          <w:b/>
          <w:bCs/>
          <w:i/>
          <w:u w:val="single"/>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 xml:space="preserve">Quinto. </w:t>
      </w:r>
      <w:r w:rsidRPr="00FB59FD">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FB59FD">
        <w:rPr>
          <w:rFonts w:ascii="Palatino Linotype" w:hAnsi="Palatino Linotype" w:cs="Arial"/>
          <w:bCs/>
          <w:i/>
        </w:rPr>
        <w:t>, observando lo dispuesto en la Ley General y las demás disposiciones aplicables en la materia.</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p>
    <w:p w:rsidR="007924AA" w:rsidRPr="00FB59FD" w:rsidRDefault="007924AA" w:rsidP="007924AA">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Octavo. </w:t>
      </w:r>
      <w:r w:rsidRPr="00FB59FD">
        <w:rPr>
          <w:rFonts w:ascii="Palatino Linotype" w:hAnsi="Palatino Linotype" w:cs="Arial"/>
          <w:b/>
          <w:bCs/>
          <w:i/>
          <w:u w:val="single"/>
        </w:rPr>
        <w:t>Para fundar la clasificación de la información se debe señalar el artícu</w:t>
      </w:r>
      <w:r>
        <w:rPr>
          <w:rFonts w:ascii="Palatino Linotype" w:hAnsi="Palatino Linotype" w:cs="Arial"/>
          <w:b/>
          <w:bCs/>
          <w:i/>
          <w:u w:val="single"/>
        </w:rPr>
        <w:t xml:space="preserve">lo, fracción, inciso, párrafo o </w:t>
      </w:r>
      <w:r w:rsidRPr="00FB59FD">
        <w:rPr>
          <w:rFonts w:ascii="Palatino Linotype" w:hAnsi="Palatino Linotype" w:cs="Arial"/>
          <w:b/>
          <w:bCs/>
          <w:i/>
          <w:u w:val="single"/>
        </w:rPr>
        <w:t>numeral de la ley o tratado internacional suscrito por el Estado mexicano que expresamente le otorga el carácter de reservada o confidencial</w:t>
      </w:r>
      <w:r w:rsidRPr="00FB59FD">
        <w:rPr>
          <w:rFonts w:ascii="Palatino Linotype" w:hAnsi="Palatino Linotype" w:cs="Arial"/>
          <w:b/>
          <w:bCs/>
          <w:i/>
        </w:rPr>
        <w:t>.</w:t>
      </w:r>
    </w:p>
    <w:p w:rsidR="007924AA" w:rsidRPr="00FB59FD" w:rsidRDefault="007924AA" w:rsidP="007924AA">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FB59FD">
        <w:rPr>
          <w:rFonts w:ascii="Palatino Linotype" w:hAnsi="Palatino Linotype" w:cs="Arial"/>
          <w:b/>
          <w:bCs/>
          <w:i/>
        </w:rPr>
        <w:t>.</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Trigésimo octavo.</w:t>
      </w:r>
      <w:r>
        <w:rPr>
          <w:rFonts w:ascii="Palatino Linotype" w:hAnsi="Palatino Linotype" w:cs="Arial"/>
          <w:bCs/>
          <w:i/>
        </w:rPr>
        <w:t xml:space="preserve"> </w:t>
      </w:r>
      <w:r w:rsidRPr="00FB59FD">
        <w:rPr>
          <w:rFonts w:ascii="Palatino Linotype" w:hAnsi="Palatino Linotype" w:cs="Arial"/>
          <w:bCs/>
          <w:i/>
        </w:rPr>
        <w:t>Se considera información confidencial:</w:t>
      </w:r>
    </w:p>
    <w:p w:rsidR="007924AA" w:rsidRPr="00FB59FD" w:rsidRDefault="007924AA" w:rsidP="007924AA">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 en las leyes o en los Tratados Internacionales de los que el Estado mexicano sea parte, y</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7924AA" w:rsidRPr="00FB59FD" w:rsidRDefault="007924AA" w:rsidP="007924AA">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924AA" w:rsidRPr="00FB59FD" w:rsidRDefault="007924AA" w:rsidP="007924AA">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7924AA"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7924AA" w:rsidRDefault="007924AA" w:rsidP="007924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924AA" w:rsidRPr="00832E44" w:rsidRDefault="007924AA" w:rsidP="007924AA">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7924AA" w:rsidRPr="007D2A86" w:rsidRDefault="007924AA" w:rsidP="007924AA">
      <w:pPr>
        <w:tabs>
          <w:tab w:val="left" w:pos="709"/>
        </w:tabs>
        <w:spacing w:after="0" w:line="360" w:lineRule="auto"/>
        <w:jc w:val="both"/>
        <w:rPr>
          <w:rFonts w:ascii="Palatino Linotype" w:hAnsi="Palatino Linotype"/>
          <w:sz w:val="24"/>
          <w:szCs w:val="24"/>
        </w:rPr>
      </w:pPr>
    </w:p>
    <w:p w:rsidR="007924AA" w:rsidRPr="007D2A86" w:rsidRDefault="007924AA" w:rsidP="007924AA">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924AA" w:rsidRPr="007D2A86" w:rsidRDefault="007924AA" w:rsidP="007924AA">
      <w:pPr>
        <w:tabs>
          <w:tab w:val="left" w:pos="709"/>
        </w:tabs>
        <w:spacing w:after="0" w:line="360" w:lineRule="auto"/>
        <w:jc w:val="both"/>
        <w:rPr>
          <w:rFonts w:ascii="Palatino Linotype" w:hAnsi="Palatino Linotype"/>
          <w:sz w:val="24"/>
          <w:szCs w:val="24"/>
        </w:rPr>
      </w:pPr>
    </w:p>
    <w:p w:rsidR="007924AA" w:rsidRDefault="007924AA" w:rsidP="007924AA">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924AA" w:rsidRPr="007D2A86" w:rsidRDefault="007924AA" w:rsidP="007924AA">
      <w:pPr>
        <w:tabs>
          <w:tab w:val="left" w:pos="709"/>
        </w:tabs>
        <w:spacing w:after="0" w:line="360" w:lineRule="auto"/>
        <w:jc w:val="both"/>
        <w:rPr>
          <w:rFonts w:ascii="Palatino Linotype" w:hAnsi="Palatino Linotype"/>
          <w:sz w:val="24"/>
          <w:szCs w:val="24"/>
        </w:rPr>
      </w:pP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7924AA" w:rsidRPr="007D2A86" w:rsidRDefault="007924AA" w:rsidP="007924AA">
      <w:pPr>
        <w:tabs>
          <w:tab w:val="left" w:pos="709"/>
        </w:tabs>
        <w:spacing w:after="0" w:line="360" w:lineRule="auto"/>
        <w:jc w:val="both"/>
        <w:rPr>
          <w:rFonts w:ascii="Palatino Linotype" w:hAnsi="Palatino Linotype"/>
          <w:sz w:val="24"/>
          <w:szCs w:val="24"/>
        </w:rPr>
      </w:pPr>
    </w:p>
    <w:p w:rsidR="007924AA" w:rsidRPr="007D2A86" w:rsidRDefault="007924AA" w:rsidP="007924AA">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924AA" w:rsidRPr="007D2A86" w:rsidRDefault="007924AA" w:rsidP="007924AA">
      <w:pPr>
        <w:tabs>
          <w:tab w:val="left" w:pos="709"/>
        </w:tabs>
        <w:spacing w:after="0" w:line="360" w:lineRule="auto"/>
        <w:jc w:val="both"/>
        <w:rPr>
          <w:rFonts w:ascii="Palatino Linotype" w:hAnsi="Palatino Linotype"/>
          <w:sz w:val="24"/>
          <w:szCs w:val="24"/>
        </w:rPr>
      </w:pP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7924AA" w:rsidRPr="007D2A86" w:rsidRDefault="007924AA" w:rsidP="007924AA">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924AA" w:rsidRPr="00FB59FD" w:rsidRDefault="007924AA" w:rsidP="007924A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924AA" w:rsidRPr="00FB59FD" w:rsidRDefault="007924AA" w:rsidP="007924AA">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00542/CAPULHUA/IP/2019</w:t>
      </w:r>
      <w:r>
        <w:rPr>
          <w:rFonts w:ascii="Palatino Linotype" w:hAnsi="Palatino Linotype" w:cs="Arial"/>
          <w:sz w:val="24"/>
          <w:szCs w:val="24"/>
        </w:rPr>
        <w:t xml:space="preserve"> </w:t>
      </w:r>
      <w:r w:rsidRPr="00FB59FD">
        <w:rPr>
          <w:rFonts w:ascii="Palatino Linotype" w:hAnsi="Palatino Linotype" w:cs="Arial"/>
          <w:sz w:val="24"/>
          <w:szCs w:val="24"/>
        </w:rPr>
        <w:t>que ha sido materia del presente fallo.</w:t>
      </w:r>
    </w:p>
    <w:p w:rsidR="007924AA" w:rsidRPr="00FB59FD" w:rsidRDefault="007924AA" w:rsidP="007924AA">
      <w:pPr>
        <w:autoSpaceDE w:val="0"/>
        <w:autoSpaceDN w:val="0"/>
        <w:adjustRightInd w:val="0"/>
        <w:spacing w:after="0" w:line="360" w:lineRule="auto"/>
        <w:jc w:val="both"/>
        <w:rPr>
          <w:rFonts w:ascii="Palatino Linotype" w:hAnsi="Palatino Linotype" w:cs="Arial"/>
          <w:sz w:val="24"/>
          <w:szCs w:val="24"/>
        </w:rPr>
      </w:pPr>
    </w:p>
    <w:p w:rsidR="007924AA" w:rsidRPr="00FB59FD" w:rsidRDefault="007924AA" w:rsidP="007924AA">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7924AA" w:rsidRPr="00FB59FD" w:rsidRDefault="007924AA" w:rsidP="007924AA">
      <w:pPr>
        <w:autoSpaceDE w:val="0"/>
        <w:autoSpaceDN w:val="0"/>
        <w:adjustRightInd w:val="0"/>
        <w:spacing w:after="0" w:line="360" w:lineRule="auto"/>
        <w:jc w:val="both"/>
        <w:rPr>
          <w:rFonts w:ascii="Palatino Linotype" w:hAnsi="Palatino Linotype" w:cs="Arial"/>
          <w:sz w:val="24"/>
          <w:szCs w:val="24"/>
        </w:rPr>
      </w:pPr>
    </w:p>
    <w:p w:rsidR="007924AA" w:rsidRPr="00FB59FD" w:rsidRDefault="007924AA" w:rsidP="007924AA">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7924AA" w:rsidRPr="00FB59FD" w:rsidRDefault="007924AA" w:rsidP="007924AA">
      <w:pPr>
        <w:spacing w:after="0" w:line="360" w:lineRule="auto"/>
        <w:ind w:left="426"/>
        <w:jc w:val="center"/>
        <w:rPr>
          <w:rFonts w:ascii="Palatino Linotype" w:eastAsia="Times New Roman" w:hAnsi="Palatino Linotype" w:cs="Times New Roman"/>
          <w:b/>
          <w:color w:val="000000"/>
          <w:sz w:val="28"/>
          <w:szCs w:val="24"/>
          <w:lang w:val="es-ES" w:eastAsia="es-ES"/>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 número 00542/CAPULHUA/IP/2019, y de ser el caso haga entrega en versión pública, de la información solicitada, en términos del Considerando </w:t>
      </w:r>
      <w:r w:rsidRPr="00FB59FD">
        <w:rPr>
          <w:rFonts w:ascii="Palatino Linotype" w:hAnsi="Palatino Linotype" w:cs="Arial"/>
          <w:b/>
          <w:sz w:val="24"/>
          <w:szCs w:val="24"/>
        </w:rPr>
        <w:t>CUARTO,</w:t>
      </w:r>
      <w:r w:rsidRPr="00FB59FD">
        <w:rPr>
          <w:rFonts w:ascii="Palatino Linotype" w:hAnsi="Palatino Linotype" w:cs="Arial"/>
          <w:sz w:val="24"/>
          <w:szCs w:val="24"/>
        </w:rPr>
        <w:t xml:space="preserve"> vía Sistema de Acceso a la Información Mexiquense (SAIMEX).</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rPr>
        <w:t>Para el caso de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924AA" w:rsidRPr="00FB59FD" w:rsidRDefault="007924AA" w:rsidP="007924AA">
      <w:pPr>
        <w:tabs>
          <w:tab w:val="left" w:pos="8647"/>
        </w:tabs>
        <w:spacing w:after="0" w:line="360" w:lineRule="auto"/>
        <w:ind w:right="51"/>
        <w:jc w:val="both"/>
        <w:rPr>
          <w:rFonts w:ascii="Palatino Linotype" w:hAnsi="Palatino Linotype" w:cs="Arial"/>
          <w:sz w:val="24"/>
          <w:szCs w:val="24"/>
        </w:rPr>
      </w:pPr>
    </w:p>
    <w:p w:rsidR="007924AA" w:rsidRPr="00FB59FD" w:rsidRDefault="007924AA" w:rsidP="00792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7924AA" w:rsidRDefault="007924AA" w:rsidP="007924AA">
      <w:pPr>
        <w:spacing w:after="0" w:line="360" w:lineRule="auto"/>
        <w:jc w:val="both"/>
        <w:rPr>
          <w:rFonts w:ascii="Palatino Linotype" w:eastAsia="Calibri" w:hAnsi="Palatino Linotype" w:cs="Arial"/>
          <w:sz w:val="24"/>
          <w:szCs w:val="24"/>
          <w:lang w:val="es-ES" w:eastAsia="es-ES"/>
        </w:rPr>
      </w:pPr>
    </w:p>
    <w:p w:rsidR="007924AA" w:rsidRPr="007D2A86" w:rsidRDefault="007924AA" w:rsidP="007924AA">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7924AA" w:rsidRDefault="007924AA" w:rsidP="007924AA">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04FFCF7" wp14:editId="07A849BB">
                <wp:simplePos x="0" y="0"/>
                <wp:positionH relativeFrom="column">
                  <wp:posOffset>56902</wp:posOffset>
                </wp:positionH>
                <wp:positionV relativeFrom="paragraph">
                  <wp:posOffset>125288</wp:posOffset>
                </wp:positionV>
                <wp:extent cx="5645426" cy="1033670"/>
                <wp:effectExtent l="0" t="0" r="88900" b="71755"/>
                <wp:wrapNone/>
                <wp:docPr id="1" name="Conector recto de flecha 1"/>
                <wp:cNvGraphicFramePr/>
                <a:graphic xmlns:a="http://schemas.openxmlformats.org/drawingml/2006/main">
                  <a:graphicData uri="http://schemas.microsoft.com/office/word/2010/wordprocessingShape">
                    <wps:wsp>
                      <wps:cNvCnPr/>
                      <wps:spPr>
                        <a:xfrm>
                          <a:off x="0" y="0"/>
                          <a:ext cx="5645426" cy="103367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809E1D9" id="_x0000_t32" coordsize="21600,21600" o:spt="32" o:oned="t" path="m,l21600,21600e" filled="f">
                <v:path arrowok="t" fillok="f" o:connecttype="none"/>
                <o:lock v:ext="edit" shapetype="t"/>
              </v:shapetype>
              <v:shape id="Conector recto de flecha 1" o:spid="_x0000_s1026" type="#_x0000_t32" style="position:absolute;margin-left:4.5pt;margin-top:9.85pt;width:444.5pt;height:8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" strokecolor="black [3200]" strokeweight="1.5pt">
                <v:stroke endarrow="block" joinstyle="miter"/>
              </v:shape>
            </w:pict>
          </mc:Fallback>
        </mc:AlternateContent>
      </w:r>
    </w:p>
    <w:p w:rsidR="007924AA" w:rsidRDefault="007924AA" w:rsidP="007924AA">
      <w:pPr>
        <w:autoSpaceDE w:val="0"/>
        <w:autoSpaceDN w:val="0"/>
        <w:adjustRightInd w:val="0"/>
        <w:spacing w:after="0" w:line="360" w:lineRule="auto"/>
        <w:ind w:right="49"/>
        <w:jc w:val="both"/>
        <w:rPr>
          <w:rFonts w:ascii="Palatino Linotype" w:hAnsi="Palatino Linotype" w:cs="Arial"/>
          <w:sz w:val="24"/>
          <w:szCs w:val="24"/>
        </w:rPr>
      </w:pPr>
    </w:p>
    <w:p w:rsidR="007924AA" w:rsidRDefault="007924AA" w:rsidP="007924A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w:t>
      </w:r>
      <w:r>
        <w:rPr>
          <w:rFonts w:ascii="Palatino Linotype" w:hAnsi="Palatino Linotype" w:cs="Arial"/>
        </w:rPr>
        <w:t>(AUSENCIA JUSTIFICADA)</w:t>
      </w:r>
      <w:r w:rsidRPr="00AD2A55">
        <w:rPr>
          <w:rFonts w:ascii="Palatino Linotype" w:hAnsi="Palatino Linotype" w:cs="Arial"/>
          <w:sz w:val="24"/>
          <w:szCs w:val="24"/>
        </w:rPr>
        <w:t>, JOSÉ GUADALUPE LUNA HERNÁNDEZ</w:t>
      </w:r>
      <w:r>
        <w:rPr>
          <w:rFonts w:ascii="Palatino Linotype" w:hAnsi="Palatino Linotype" w:cs="Arial"/>
          <w:sz w:val="24"/>
          <w:szCs w:val="24"/>
        </w:rPr>
        <w:t>, JAVIER MARTÍNEZ CRUZ (EMITIENDO VOTO PARTICULAR) Y LUIS GUSTAVO PARRA NORIEGA, EN LA SEXTA SESIÓN ORDINARIA CELEBRADA EL DIECINUEVE DE FEBRERO DE DOS MIL VEINTE, ANTE EL SECRETARIO TÉCNICO DEL PLENO, ALEXIS TAPIA RAMÍREZ. -----------------------------------------------------------------------------------------------------------------------------------------</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924AA" w:rsidRDefault="007924AA" w:rsidP="007924AA">
      <w:pPr>
        <w:spacing w:line="360" w:lineRule="auto"/>
        <w:jc w:val="both"/>
        <w:rPr>
          <w:rFonts w:ascii="Palatino Linotype" w:hAnsi="Palatino Linotype" w:cs="Arial"/>
        </w:rPr>
      </w:pPr>
      <w:r>
        <w:rPr>
          <w:rFonts w:ascii="Palatino Linotype" w:hAnsi="Palatino Linotype" w:cs="Arial"/>
        </w:rPr>
        <w:t>---------------------------------------------------------------------------------------------------------------------------</w:t>
      </w:r>
    </w:p>
    <w:p w:rsidR="007924AA" w:rsidRDefault="007924AA" w:rsidP="007924AA">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924AA" w:rsidTr="001A0D3F">
        <w:trPr>
          <w:jc w:val="center"/>
        </w:trPr>
        <w:tc>
          <w:tcPr>
            <w:tcW w:w="9062" w:type="dxa"/>
            <w:gridSpan w:val="2"/>
          </w:tcPr>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r>
              <w:rPr>
                <w:rFonts w:ascii="Palatino Linotype" w:hAnsi="Palatino Linotype"/>
                <w:b/>
              </w:rPr>
              <w:t>Zulema Martínez Sánchez</w:t>
            </w:r>
          </w:p>
          <w:p w:rsidR="007924AA" w:rsidRDefault="007924AA" w:rsidP="001A0D3F">
            <w:pPr>
              <w:pStyle w:val="Sinespaciado"/>
              <w:jc w:val="center"/>
              <w:rPr>
                <w:rFonts w:ascii="Palatino Linotype" w:hAnsi="Palatino Linotype"/>
              </w:rPr>
            </w:pPr>
            <w:r>
              <w:rPr>
                <w:rFonts w:ascii="Palatino Linotype" w:hAnsi="Palatino Linotype"/>
              </w:rPr>
              <w:t>Comisionada Presidenta</w:t>
            </w:r>
          </w:p>
          <w:p w:rsidR="007924AA" w:rsidRDefault="007924AA" w:rsidP="001A0D3F">
            <w:pPr>
              <w:pStyle w:val="Sinespaciado"/>
              <w:jc w:val="center"/>
              <w:rPr>
                <w:rFonts w:ascii="Palatino Linotype" w:hAnsi="Palatino Linotype"/>
              </w:rPr>
            </w:pPr>
            <w:r>
              <w:rPr>
                <w:rFonts w:ascii="Palatino Linotype" w:hAnsi="Palatino Linotype"/>
              </w:rPr>
              <w:t>(Rúbrica)</w:t>
            </w:r>
          </w:p>
        </w:tc>
      </w:tr>
      <w:tr w:rsidR="007924AA" w:rsidTr="001A0D3F">
        <w:trPr>
          <w:jc w:val="center"/>
        </w:trPr>
        <w:tc>
          <w:tcPr>
            <w:tcW w:w="4531" w:type="dxa"/>
          </w:tcPr>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r>
              <w:rPr>
                <w:rFonts w:ascii="Palatino Linotype" w:hAnsi="Palatino Linotype"/>
                <w:b/>
              </w:rPr>
              <w:t>Eva Abaid Yapur</w:t>
            </w:r>
          </w:p>
          <w:p w:rsidR="007924AA" w:rsidRDefault="007924AA" w:rsidP="001A0D3F">
            <w:pPr>
              <w:pStyle w:val="Sinespaciado"/>
              <w:jc w:val="center"/>
              <w:rPr>
                <w:rFonts w:ascii="Palatino Linotype" w:hAnsi="Palatino Linotype"/>
              </w:rPr>
            </w:pPr>
            <w:r>
              <w:rPr>
                <w:rFonts w:ascii="Palatino Linotype" w:hAnsi="Palatino Linotype"/>
              </w:rPr>
              <w:t>Comisionada</w:t>
            </w:r>
          </w:p>
          <w:p w:rsidR="007924AA" w:rsidRDefault="007924AA" w:rsidP="001A0D3F">
            <w:pPr>
              <w:pStyle w:val="Sinespaciado"/>
              <w:jc w:val="center"/>
              <w:rPr>
                <w:rFonts w:ascii="Palatino Linotype" w:hAnsi="Palatino Linotype"/>
              </w:rPr>
            </w:pPr>
            <w:r>
              <w:rPr>
                <w:rFonts w:ascii="Palatino Linotype" w:hAnsi="Palatino Linotype" w:cs="Arial"/>
              </w:rPr>
              <w:t>(Ausencia justificada)</w:t>
            </w:r>
          </w:p>
          <w:p w:rsidR="007924AA" w:rsidRDefault="007924AA" w:rsidP="001A0D3F">
            <w:pPr>
              <w:pStyle w:val="Sinespaciado"/>
              <w:spacing w:line="276" w:lineRule="auto"/>
              <w:jc w:val="center"/>
              <w:rPr>
                <w:rFonts w:ascii="Palatino Linotype" w:hAnsi="Palatino Linotype"/>
              </w:rPr>
            </w:pPr>
          </w:p>
          <w:p w:rsidR="007924AA" w:rsidRDefault="007924AA" w:rsidP="001A0D3F">
            <w:pPr>
              <w:pStyle w:val="Sinespaciado"/>
              <w:spacing w:line="276" w:lineRule="auto"/>
              <w:jc w:val="center"/>
              <w:rPr>
                <w:rFonts w:ascii="Palatino Linotype" w:hAnsi="Palatino Linotype"/>
              </w:rPr>
            </w:pPr>
          </w:p>
          <w:p w:rsidR="007924AA" w:rsidRDefault="007924AA" w:rsidP="001A0D3F">
            <w:pPr>
              <w:pStyle w:val="Sinespaciado"/>
              <w:spacing w:line="276" w:lineRule="auto"/>
              <w:jc w:val="center"/>
              <w:rPr>
                <w:rFonts w:ascii="Palatino Linotype" w:hAnsi="Palatino Linotype"/>
              </w:rPr>
            </w:pPr>
          </w:p>
          <w:p w:rsidR="007924AA" w:rsidRDefault="007924AA" w:rsidP="001A0D3F">
            <w:pPr>
              <w:pStyle w:val="Sinespaciado"/>
              <w:spacing w:line="276" w:lineRule="auto"/>
              <w:jc w:val="center"/>
              <w:rPr>
                <w:rFonts w:ascii="Palatino Linotype" w:hAnsi="Palatino Linotype"/>
              </w:rPr>
            </w:pPr>
          </w:p>
          <w:p w:rsidR="007924AA" w:rsidRDefault="007924AA" w:rsidP="001A0D3F">
            <w:pPr>
              <w:pStyle w:val="Sinespaciado"/>
              <w:spacing w:line="276" w:lineRule="auto"/>
              <w:jc w:val="center"/>
              <w:rPr>
                <w:rFonts w:ascii="Palatino Linotype" w:hAnsi="Palatino Linotype"/>
              </w:rPr>
            </w:pPr>
          </w:p>
          <w:p w:rsidR="007924AA" w:rsidRDefault="007924AA" w:rsidP="001A0D3F">
            <w:pPr>
              <w:pStyle w:val="Sinespaciado"/>
              <w:spacing w:line="276" w:lineRule="auto"/>
              <w:jc w:val="center"/>
              <w:rPr>
                <w:rFonts w:ascii="Palatino Linotype" w:hAnsi="Palatino Linotype"/>
              </w:rPr>
            </w:pPr>
          </w:p>
          <w:p w:rsidR="007924AA" w:rsidRDefault="007924AA" w:rsidP="001A0D3F">
            <w:pPr>
              <w:pStyle w:val="Sinespaciado"/>
              <w:spacing w:line="276" w:lineRule="auto"/>
              <w:jc w:val="center"/>
              <w:rPr>
                <w:rFonts w:ascii="Palatino Linotype" w:hAnsi="Palatino Linotype"/>
                <w:b/>
              </w:rPr>
            </w:pPr>
            <w:r>
              <w:rPr>
                <w:rFonts w:ascii="Palatino Linotype" w:hAnsi="Palatino Linotype"/>
                <w:b/>
              </w:rPr>
              <w:t>Javier Martínez Cruz</w:t>
            </w:r>
          </w:p>
          <w:p w:rsidR="007924AA" w:rsidRDefault="007924AA" w:rsidP="001A0D3F">
            <w:pPr>
              <w:pStyle w:val="Sinespaciado"/>
              <w:spacing w:line="276" w:lineRule="auto"/>
              <w:jc w:val="center"/>
              <w:rPr>
                <w:rFonts w:ascii="Palatino Linotype" w:hAnsi="Palatino Linotype"/>
              </w:rPr>
            </w:pPr>
            <w:r>
              <w:rPr>
                <w:rFonts w:ascii="Palatino Linotype" w:hAnsi="Palatino Linotype"/>
              </w:rPr>
              <w:t>Comisionado</w:t>
            </w:r>
          </w:p>
          <w:p w:rsidR="007924AA" w:rsidRDefault="007924AA" w:rsidP="001A0D3F">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r>
              <w:rPr>
                <w:rFonts w:ascii="Palatino Linotype" w:hAnsi="Palatino Linotype"/>
                <w:b/>
              </w:rPr>
              <w:t>José Guadalupe Luna Hernández</w:t>
            </w:r>
          </w:p>
          <w:p w:rsidR="007924AA" w:rsidRDefault="007924AA" w:rsidP="001A0D3F">
            <w:pPr>
              <w:pStyle w:val="Sinespaciado"/>
              <w:jc w:val="center"/>
              <w:rPr>
                <w:rFonts w:ascii="Palatino Linotype" w:hAnsi="Palatino Linotype"/>
              </w:rPr>
            </w:pPr>
            <w:r>
              <w:rPr>
                <w:rFonts w:ascii="Palatino Linotype" w:hAnsi="Palatino Linotype"/>
              </w:rPr>
              <w:t>Comisionado</w:t>
            </w:r>
          </w:p>
          <w:p w:rsidR="007924AA" w:rsidRDefault="007924AA" w:rsidP="001A0D3F">
            <w:pPr>
              <w:pStyle w:val="Sinespaciado"/>
              <w:jc w:val="center"/>
              <w:rPr>
                <w:rFonts w:ascii="Palatino Linotype" w:hAnsi="Palatino Linotype"/>
              </w:rPr>
            </w:pPr>
            <w:r>
              <w:rPr>
                <w:rFonts w:ascii="Palatino Linotype" w:hAnsi="Palatino Linotype"/>
              </w:rPr>
              <w:t>(Rúbrica)</w:t>
            </w:r>
          </w:p>
          <w:p w:rsidR="007924AA" w:rsidRDefault="007924AA" w:rsidP="001A0D3F">
            <w:pPr>
              <w:pStyle w:val="Sinespaciado"/>
              <w:jc w:val="center"/>
              <w:rPr>
                <w:rFonts w:ascii="Palatino Linotype" w:hAnsi="Palatino Linotype"/>
              </w:rPr>
            </w:pPr>
          </w:p>
          <w:p w:rsidR="007924AA" w:rsidRDefault="007924AA" w:rsidP="001A0D3F">
            <w:pPr>
              <w:pStyle w:val="Sinespaciado"/>
              <w:jc w:val="center"/>
              <w:rPr>
                <w:rFonts w:ascii="Palatino Linotype" w:hAnsi="Palatino Linotype"/>
              </w:rPr>
            </w:pPr>
          </w:p>
          <w:p w:rsidR="007924AA" w:rsidRDefault="007924AA" w:rsidP="001A0D3F">
            <w:pPr>
              <w:pStyle w:val="Sinespaciado"/>
              <w:jc w:val="center"/>
              <w:rPr>
                <w:rFonts w:ascii="Palatino Linotype" w:hAnsi="Palatino Linotype"/>
              </w:rPr>
            </w:pPr>
          </w:p>
          <w:p w:rsidR="007924AA" w:rsidRDefault="007924AA" w:rsidP="001A0D3F">
            <w:pPr>
              <w:pStyle w:val="Sinespaciado"/>
              <w:jc w:val="center"/>
              <w:rPr>
                <w:rFonts w:ascii="Palatino Linotype" w:hAnsi="Palatino Linotype"/>
              </w:rPr>
            </w:pPr>
          </w:p>
          <w:p w:rsidR="007924AA" w:rsidRDefault="007924AA" w:rsidP="001A0D3F">
            <w:pPr>
              <w:pStyle w:val="Sinespaciado"/>
              <w:jc w:val="center"/>
              <w:rPr>
                <w:rFonts w:ascii="Palatino Linotype" w:hAnsi="Palatino Linotype"/>
              </w:rPr>
            </w:pPr>
          </w:p>
          <w:p w:rsidR="007924AA" w:rsidRDefault="007924AA" w:rsidP="001A0D3F">
            <w:pPr>
              <w:pStyle w:val="Sinespaciado"/>
              <w:jc w:val="center"/>
              <w:rPr>
                <w:rFonts w:ascii="Palatino Linotype" w:hAnsi="Palatino Linotype"/>
              </w:rPr>
            </w:pPr>
          </w:p>
          <w:p w:rsidR="007924AA" w:rsidRDefault="007924AA" w:rsidP="001A0D3F">
            <w:pPr>
              <w:pStyle w:val="Sinespaciado"/>
              <w:jc w:val="center"/>
              <w:rPr>
                <w:rFonts w:ascii="Palatino Linotype" w:hAnsi="Palatino Linotype"/>
              </w:rPr>
            </w:pPr>
          </w:p>
          <w:p w:rsidR="007924AA" w:rsidRDefault="007924AA" w:rsidP="001A0D3F">
            <w:pPr>
              <w:pStyle w:val="Sinespaciado"/>
              <w:spacing w:line="276" w:lineRule="auto"/>
              <w:jc w:val="center"/>
              <w:rPr>
                <w:rFonts w:ascii="Palatino Linotype" w:hAnsi="Palatino Linotype"/>
                <w:b/>
              </w:rPr>
            </w:pPr>
            <w:r>
              <w:rPr>
                <w:rFonts w:ascii="Palatino Linotype" w:hAnsi="Palatino Linotype"/>
                <w:b/>
              </w:rPr>
              <w:t>Luis Gustavo Parra Noriega</w:t>
            </w:r>
          </w:p>
          <w:p w:rsidR="007924AA" w:rsidRDefault="007924AA" w:rsidP="001A0D3F">
            <w:pPr>
              <w:pStyle w:val="Sinespaciado"/>
              <w:spacing w:line="276" w:lineRule="auto"/>
              <w:jc w:val="center"/>
              <w:rPr>
                <w:rFonts w:ascii="Palatino Linotype" w:hAnsi="Palatino Linotype"/>
              </w:rPr>
            </w:pPr>
            <w:r>
              <w:rPr>
                <w:rFonts w:ascii="Palatino Linotype" w:hAnsi="Palatino Linotype"/>
              </w:rPr>
              <w:t xml:space="preserve">Comisionado </w:t>
            </w:r>
          </w:p>
          <w:p w:rsidR="007924AA" w:rsidRDefault="007924AA" w:rsidP="001A0D3F">
            <w:pPr>
              <w:pStyle w:val="Sinespaciado"/>
              <w:spacing w:line="276" w:lineRule="auto"/>
              <w:jc w:val="center"/>
              <w:rPr>
                <w:rFonts w:ascii="Palatino Linotype" w:hAnsi="Palatino Linotype"/>
              </w:rPr>
            </w:pPr>
            <w:r>
              <w:rPr>
                <w:rFonts w:ascii="Palatino Linotype" w:hAnsi="Palatino Linotype"/>
              </w:rPr>
              <w:t>(Rúbrica)</w:t>
            </w:r>
          </w:p>
        </w:tc>
      </w:tr>
      <w:tr w:rsidR="007924AA" w:rsidTr="001A0D3F">
        <w:trPr>
          <w:jc w:val="center"/>
        </w:trPr>
        <w:tc>
          <w:tcPr>
            <w:tcW w:w="9062" w:type="dxa"/>
            <w:gridSpan w:val="2"/>
          </w:tcPr>
          <w:p w:rsidR="007924AA" w:rsidRDefault="007924AA" w:rsidP="001A0D3F">
            <w:pPr>
              <w:pStyle w:val="Sinespaciado"/>
              <w:rPr>
                <w:rFonts w:ascii="Palatino Linotype" w:hAnsi="Palatino Linotype"/>
              </w:rPr>
            </w:pPr>
          </w:p>
        </w:tc>
      </w:tr>
      <w:tr w:rsidR="007924AA" w:rsidTr="001A0D3F">
        <w:trPr>
          <w:jc w:val="center"/>
        </w:trPr>
        <w:tc>
          <w:tcPr>
            <w:tcW w:w="9062" w:type="dxa"/>
            <w:gridSpan w:val="2"/>
          </w:tcPr>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p>
          <w:p w:rsidR="007924AA" w:rsidRDefault="007924AA" w:rsidP="001A0D3F">
            <w:pPr>
              <w:pStyle w:val="Sinespaciado"/>
              <w:jc w:val="center"/>
              <w:rPr>
                <w:rFonts w:ascii="Palatino Linotype" w:hAnsi="Palatino Linotype"/>
                <w:b/>
              </w:rPr>
            </w:pPr>
            <w:r>
              <w:rPr>
                <w:rFonts w:ascii="Palatino Linotype" w:hAnsi="Palatino Linotype"/>
                <w:b/>
              </w:rPr>
              <w:t>Alexis Tapia Ramírez</w:t>
            </w:r>
          </w:p>
          <w:p w:rsidR="007924AA" w:rsidRDefault="007924AA" w:rsidP="001A0D3F">
            <w:pPr>
              <w:pStyle w:val="Sinespaciado"/>
              <w:jc w:val="center"/>
              <w:rPr>
                <w:rFonts w:ascii="Palatino Linotype" w:hAnsi="Palatino Linotype"/>
              </w:rPr>
            </w:pPr>
            <w:r>
              <w:rPr>
                <w:rFonts w:ascii="Palatino Linotype" w:hAnsi="Palatino Linotype"/>
              </w:rPr>
              <w:t>Secretario Técnico del Pleno</w:t>
            </w:r>
          </w:p>
          <w:p w:rsidR="007924AA" w:rsidRPr="00B52ED2" w:rsidRDefault="007924AA" w:rsidP="001A0D3F">
            <w:pPr>
              <w:pStyle w:val="Sinespaciado"/>
              <w:jc w:val="center"/>
              <w:rPr>
                <w:rFonts w:ascii="Palatino Linotype" w:hAnsi="Palatino Linotype"/>
              </w:rPr>
            </w:pPr>
            <w:r>
              <w:rPr>
                <w:rFonts w:ascii="Palatino Linotype" w:hAnsi="Palatino Linotype"/>
              </w:rPr>
              <w:t>(Rúbrica)</w:t>
            </w:r>
          </w:p>
        </w:tc>
      </w:tr>
    </w:tbl>
    <w:p w:rsidR="007924AA" w:rsidRPr="006A5AC2" w:rsidRDefault="007924AA" w:rsidP="007924AA">
      <w:pPr>
        <w:spacing w:after="0" w:line="360" w:lineRule="auto"/>
        <w:jc w:val="both"/>
        <w:rPr>
          <w:rFonts w:ascii="Palatino Linotype" w:hAnsi="Palatino Linotype" w:cs="Arial"/>
          <w:sz w:val="4"/>
          <w:szCs w:val="24"/>
        </w:rPr>
      </w:pPr>
    </w:p>
    <w:p w:rsidR="007924AA" w:rsidRPr="00B36966" w:rsidRDefault="007924AA" w:rsidP="007924AA">
      <w:pPr>
        <w:spacing w:after="0" w:line="240" w:lineRule="auto"/>
        <w:jc w:val="both"/>
        <w:rPr>
          <w:rFonts w:ascii="Palatino Linotype" w:hAnsi="Palatino Linotype" w:cs="Arial"/>
          <w:sz w:val="2"/>
          <w:szCs w:val="20"/>
        </w:rPr>
      </w:pPr>
    </w:p>
    <w:p w:rsidR="007924AA" w:rsidRPr="006A5AC2" w:rsidRDefault="007924AA" w:rsidP="007924AA">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diecinueve de febrero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9540/INFOEM/IP/RR/2019</w:t>
      </w:r>
    </w:p>
    <w:p w:rsidR="007924AA" w:rsidRDefault="007924AA" w:rsidP="007924AA">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7924AA" w:rsidSect="009C18D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258" w:rsidRDefault="00F22258" w:rsidP="007924AA">
      <w:pPr>
        <w:spacing w:after="0" w:line="240" w:lineRule="auto"/>
      </w:pPr>
      <w:r>
        <w:separator/>
      </w:r>
    </w:p>
  </w:endnote>
  <w:endnote w:type="continuationSeparator" w:id="0">
    <w:p w:rsidR="00F22258" w:rsidRDefault="00F22258" w:rsidP="0079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AC3A9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67A9">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67A9">
              <w:rPr>
                <w:rFonts w:ascii="Palatino Linotype" w:hAnsi="Palatino Linotype"/>
                <w:bCs/>
                <w:noProof/>
                <w:sz w:val="20"/>
              </w:rPr>
              <w:t>4</w:t>
            </w:r>
            <w:r>
              <w:rPr>
                <w:rFonts w:ascii="Palatino Linotype" w:hAnsi="Palatino Linotype"/>
                <w:bCs/>
                <w:noProof/>
                <w:sz w:val="20"/>
              </w:rPr>
              <w:fldChar w:fldCharType="end"/>
            </w:r>
          </w:p>
        </w:sdtContent>
      </w:sdt>
    </w:sdtContent>
  </w:sdt>
  <w:p w:rsidR="009C18DD" w:rsidRDefault="00F222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AC3A9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67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67A9">
      <w:rPr>
        <w:rFonts w:ascii="Palatino Linotype" w:hAnsi="Palatino Linotype"/>
        <w:bCs/>
        <w:noProof/>
        <w:sz w:val="20"/>
      </w:rPr>
      <w:t>4</w:t>
    </w:r>
    <w:r>
      <w:rPr>
        <w:rFonts w:ascii="Palatino Linotype" w:hAnsi="Palatino Linotype"/>
        <w:bCs/>
        <w:noProof/>
        <w:sz w:val="20"/>
      </w:rPr>
      <w:fldChar w:fldCharType="end"/>
    </w:r>
  </w:p>
  <w:p w:rsidR="009C18DD" w:rsidRDefault="00F222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258" w:rsidRDefault="00F22258" w:rsidP="007924AA">
      <w:pPr>
        <w:spacing w:after="0" w:line="240" w:lineRule="auto"/>
      </w:pPr>
      <w:r>
        <w:separator/>
      </w:r>
    </w:p>
  </w:footnote>
  <w:footnote w:type="continuationSeparator" w:id="0">
    <w:p w:rsidR="00F22258" w:rsidRDefault="00F22258" w:rsidP="007924AA">
      <w:pPr>
        <w:spacing w:after="0" w:line="240" w:lineRule="auto"/>
      </w:pPr>
      <w:r>
        <w:continuationSeparator/>
      </w:r>
    </w:p>
  </w:footnote>
  <w:footnote w:id="1">
    <w:p w:rsidR="007924AA" w:rsidRPr="00946E1F" w:rsidRDefault="007924AA" w:rsidP="007924A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AC3A9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AC3A97" w:rsidP="009A7A8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9540/INFOEM/IP/RR/2019</w:t>
          </w:r>
        </w:p>
      </w:tc>
    </w:tr>
    <w:tr w:rsidR="009C18DD" w:rsidTr="009C18DD">
      <w:trPr>
        <w:trHeight w:val="242"/>
      </w:trPr>
      <w:tc>
        <w:tcPr>
          <w:tcW w:w="5246" w:type="dxa"/>
          <w:hideMark/>
        </w:tcPr>
        <w:p w:rsidR="009C18DD" w:rsidRDefault="00AC3A9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AC3A97" w:rsidP="009A7A8F">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 Capulhuac</w:t>
          </w:r>
        </w:p>
      </w:tc>
    </w:tr>
    <w:tr w:rsidR="009C18DD" w:rsidTr="009C18DD">
      <w:trPr>
        <w:trHeight w:val="342"/>
      </w:trPr>
      <w:tc>
        <w:tcPr>
          <w:tcW w:w="5246" w:type="dxa"/>
          <w:hideMark/>
        </w:tcPr>
        <w:p w:rsidR="009C18DD" w:rsidRDefault="00AC3A9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AC3A9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F22258"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AC3A9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AC3A97" w:rsidP="00FB59FD">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9540/INFOEM/IP/RR/2019</w:t>
          </w:r>
        </w:p>
      </w:tc>
    </w:tr>
    <w:tr w:rsidR="009C18DD" w:rsidTr="009C18DD">
      <w:trPr>
        <w:trHeight w:val="242"/>
      </w:trPr>
      <w:tc>
        <w:tcPr>
          <w:tcW w:w="5104" w:type="dxa"/>
          <w:hideMark/>
        </w:tcPr>
        <w:p w:rsidR="009C18DD" w:rsidRDefault="00AC3A9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AC3A97" w:rsidP="009A7A8F">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 Capulhuac</w:t>
          </w:r>
        </w:p>
      </w:tc>
    </w:tr>
    <w:tr w:rsidR="009C18DD" w:rsidTr="009C18DD">
      <w:trPr>
        <w:trHeight w:val="342"/>
      </w:trPr>
      <w:tc>
        <w:tcPr>
          <w:tcW w:w="5104" w:type="dxa"/>
        </w:tcPr>
        <w:p w:rsidR="009C18DD" w:rsidRDefault="00AC3A9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F22258" w:rsidP="009C18DD">
          <w:pPr>
            <w:spacing w:after="120" w:line="256" w:lineRule="auto"/>
            <w:ind w:left="-486" w:right="214" w:firstLine="567"/>
            <w:jc w:val="right"/>
            <w:rPr>
              <w:rFonts w:ascii="Palatino Linotype" w:hAnsi="Palatino Linotype" w:cs="Arial"/>
            </w:rPr>
          </w:pPr>
        </w:p>
      </w:tc>
    </w:tr>
    <w:tr w:rsidR="009C18DD" w:rsidTr="009C18DD">
      <w:trPr>
        <w:trHeight w:val="342"/>
      </w:trPr>
      <w:tc>
        <w:tcPr>
          <w:tcW w:w="5104" w:type="dxa"/>
        </w:tcPr>
        <w:p w:rsidR="009C18DD" w:rsidRDefault="00AC3A9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AC3A9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F2225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AA"/>
    <w:rsid w:val="00036F8B"/>
    <w:rsid w:val="00123996"/>
    <w:rsid w:val="007924AA"/>
    <w:rsid w:val="00AC3A97"/>
    <w:rsid w:val="00F22258"/>
    <w:rsid w:val="00F567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3882E-D975-46E5-BD1E-77843FBD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4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4A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924A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924A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924A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24A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24A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924AA"/>
  </w:style>
  <w:style w:type="character" w:styleId="Hipervnculo">
    <w:name w:val="Hyperlink"/>
    <w:basedOn w:val="Fuentedeprrafopredeter"/>
    <w:uiPriority w:val="99"/>
    <w:unhideWhenUsed/>
    <w:rsid w:val="007924AA"/>
    <w:rPr>
      <w:color w:val="0563C1" w:themeColor="hyperlink"/>
      <w:u w:val="single"/>
    </w:rPr>
  </w:style>
  <w:style w:type="character" w:customStyle="1" w:styleId="SinespaciadoCar">
    <w:name w:val="Sin espaciado Car"/>
    <w:aliases w:val="Francesa Car"/>
    <w:link w:val="Sinespaciado"/>
    <w:uiPriority w:val="1"/>
    <w:locked/>
    <w:rsid w:val="007924A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7924A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924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92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6140</Words>
  <Characters>33772</Characters>
  <Application>Microsoft Office Word</Application>
  <DocSecurity>0</DocSecurity>
  <Lines>281</Lines>
  <Paragraphs>79</Paragraphs>
  <ScaleCrop>false</ScaleCrop>
  <Company/>
  <LinksUpToDate>false</LinksUpToDate>
  <CharactersWithSpaces>39833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2020-04-13T18:45:00Z</dcterms:created>
  <dcterms:modified xsi:type="dcterms:W3CDTF">2020-04-14T18:24:00Z</dcterms:modified>
</cp:coreProperties>
</file>