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1525F0" w:rsidRDefault="00A2780F" w:rsidP="00DB2EA3">
      <w:pPr>
        <w:spacing w:line="360" w:lineRule="auto"/>
        <w:jc w:val="both"/>
        <w:rPr>
          <w:rFonts w:ascii="Palatino Linotype" w:hAnsi="Palatino Linotype"/>
        </w:rPr>
      </w:pPr>
      <w:r w:rsidRPr="001525F0">
        <w:rPr>
          <w:rFonts w:ascii="Palatino Linotype" w:hAnsi="Palatino Linotype"/>
        </w:rPr>
        <w:t>Resolución</w:t>
      </w:r>
      <w:r w:rsidR="00D730A4" w:rsidRPr="001525F0">
        <w:rPr>
          <w:rFonts w:ascii="Palatino Linotype" w:hAnsi="Palatino Linotype"/>
        </w:rPr>
        <w:t xml:space="preserve"> </w:t>
      </w:r>
      <w:r w:rsidRPr="001525F0">
        <w:rPr>
          <w:rFonts w:ascii="Palatino Linotype" w:hAnsi="Palatino Linotype"/>
        </w:rPr>
        <w:t>del</w:t>
      </w:r>
      <w:r w:rsidR="00D730A4" w:rsidRPr="001525F0">
        <w:rPr>
          <w:rFonts w:ascii="Palatino Linotype" w:hAnsi="Palatino Linotype"/>
        </w:rPr>
        <w:t xml:space="preserve"> </w:t>
      </w:r>
      <w:r w:rsidRPr="001525F0">
        <w:rPr>
          <w:rFonts w:ascii="Palatino Linotype" w:hAnsi="Palatino Linotype"/>
        </w:rPr>
        <w:t>Pleno</w:t>
      </w:r>
      <w:r w:rsidR="00D730A4" w:rsidRPr="001525F0">
        <w:rPr>
          <w:rFonts w:ascii="Palatino Linotype" w:hAnsi="Palatino Linotype"/>
        </w:rPr>
        <w:t xml:space="preserve"> </w:t>
      </w:r>
      <w:r w:rsidRPr="001525F0">
        <w:rPr>
          <w:rFonts w:ascii="Palatino Linotype" w:hAnsi="Palatino Linotype"/>
        </w:rPr>
        <w:t>del</w:t>
      </w:r>
      <w:r w:rsidR="00D730A4" w:rsidRPr="001525F0">
        <w:rPr>
          <w:rFonts w:ascii="Palatino Linotype" w:hAnsi="Palatino Linotype"/>
        </w:rPr>
        <w:t xml:space="preserve"> </w:t>
      </w:r>
      <w:r w:rsidRPr="001525F0">
        <w:rPr>
          <w:rFonts w:ascii="Palatino Linotype" w:hAnsi="Palatino Linotype"/>
        </w:rPr>
        <w:t>Instituto</w:t>
      </w:r>
      <w:r w:rsidR="00D730A4" w:rsidRPr="001525F0">
        <w:rPr>
          <w:rFonts w:ascii="Palatino Linotype" w:hAnsi="Palatino Linotype"/>
        </w:rPr>
        <w:t xml:space="preserve"> </w:t>
      </w:r>
      <w:r w:rsidRPr="001525F0">
        <w:rPr>
          <w:rFonts w:ascii="Palatino Linotype" w:hAnsi="Palatino Linotype"/>
        </w:rPr>
        <w:t>de</w:t>
      </w:r>
      <w:r w:rsidR="00D730A4" w:rsidRPr="001525F0">
        <w:rPr>
          <w:rFonts w:ascii="Palatino Linotype" w:hAnsi="Palatino Linotype"/>
        </w:rPr>
        <w:t xml:space="preserve"> </w:t>
      </w:r>
      <w:r w:rsidRPr="001525F0">
        <w:rPr>
          <w:rFonts w:ascii="Palatino Linotype" w:hAnsi="Palatino Linotype"/>
        </w:rPr>
        <w:t>Transparencia,</w:t>
      </w:r>
      <w:r w:rsidR="00D730A4" w:rsidRPr="001525F0">
        <w:rPr>
          <w:rFonts w:ascii="Palatino Linotype" w:hAnsi="Palatino Linotype"/>
        </w:rPr>
        <w:t xml:space="preserve"> </w:t>
      </w:r>
      <w:r w:rsidRPr="001525F0">
        <w:rPr>
          <w:rFonts w:ascii="Palatino Linotype" w:hAnsi="Palatino Linotype"/>
        </w:rPr>
        <w:t>Acceso</w:t>
      </w:r>
      <w:r w:rsidR="00D730A4" w:rsidRPr="001525F0">
        <w:rPr>
          <w:rFonts w:ascii="Palatino Linotype" w:hAnsi="Palatino Linotype"/>
        </w:rPr>
        <w:t xml:space="preserve"> </w:t>
      </w:r>
      <w:r w:rsidRPr="001525F0">
        <w:rPr>
          <w:rFonts w:ascii="Palatino Linotype" w:hAnsi="Palatino Linotype"/>
        </w:rPr>
        <w:t>a</w:t>
      </w:r>
      <w:r w:rsidR="00D730A4" w:rsidRPr="001525F0">
        <w:rPr>
          <w:rFonts w:ascii="Palatino Linotype" w:hAnsi="Palatino Linotype"/>
        </w:rPr>
        <w:t xml:space="preserve"> </w:t>
      </w:r>
      <w:r w:rsidRPr="001525F0">
        <w:rPr>
          <w:rFonts w:ascii="Palatino Linotype" w:hAnsi="Palatino Linotype"/>
        </w:rPr>
        <w:t>la</w:t>
      </w:r>
      <w:r w:rsidR="00D730A4" w:rsidRPr="001525F0">
        <w:rPr>
          <w:rFonts w:ascii="Palatino Linotype" w:hAnsi="Palatino Linotype"/>
        </w:rPr>
        <w:t xml:space="preserve"> </w:t>
      </w:r>
      <w:r w:rsidRPr="001525F0">
        <w:rPr>
          <w:rFonts w:ascii="Palatino Linotype" w:hAnsi="Palatino Linotype"/>
        </w:rPr>
        <w:t>Información</w:t>
      </w:r>
      <w:r w:rsidR="00D730A4" w:rsidRPr="001525F0">
        <w:rPr>
          <w:rFonts w:ascii="Palatino Linotype" w:hAnsi="Palatino Linotype"/>
        </w:rPr>
        <w:t xml:space="preserve"> </w:t>
      </w:r>
      <w:r w:rsidRPr="001525F0">
        <w:rPr>
          <w:rFonts w:ascii="Palatino Linotype" w:hAnsi="Palatino Linotype"/>
        </w:rPr>
        <w:t>Pública</w:t>
      </w:r>
      <w:r w:rsidR="00D730A4" w:rsidRPr="001525F0">
        <w:rPr>
          <w:rFonts w:ascii="Palatino Linotype" w:hAnsi="Palatino Linotype"/>
        </w:rPr>
        <w:t xml:space="preserve"> </w:t>
      </w:r>
      <w:r w:rsidRPr="001525F0">
        <w:rPr>
          <w:rFonts w:ascii="Palatino Linotype" w:hAnsi="Palatino Linotype"/>
        </w:rPr>
        <w:t>y</w:t>
      </w:r>
      <w:r w:rsidR="00D730A4" w:rsidRPr="001525F0">
        <w:rPr>
          <w:rFonts w:ascii="Palatino Linotype" w:hAnsi="Palatino Linotype"/>
        </w:rPr>
        <w:t xml:space="preserve"> </w:t>
      </w:r>
      <w:r w:rsidRPr="001525F0">
        <w:rPr>
          <w:rFonts w:ascii="Palatino Linotype" w:hAnsi="Palatino Linotype"/>
        </w:rPr>
        <w:t>Protección</w:t>
      </w:r>
      <w:r w:rsidR="00D730A4" w:rsidRPr="001525F0">
        <w:rPr>
          <w:rFonts w:ascii="Palatino Linotype" w:hAnsi="Palatino Linotype"/>
        </w:rPr>
        <w:t xml:space="preserve"> </w:t>
      </w:r>
      <w:r w:rsidRPr="001525F0">
        <w:rPr>
          <w:rFonts w:ascii="Palatino Linotype" w:hAnsi="Palatino Linotype"/>
        </w:rPr>
        <w:t>de</w:t>
      </w:r>
      <w:r w:rsidR="00D730A4" w:rsidRPr="001525F0">
        <w:rPr>
          <w:rFonts w:ascii="Palatino Linotype" w:hAnsi="Palatino Linotype"/>
        </w:rPr>
        <w:t xml:space="preserve"> </w:t>
      </w:r>
      <w:r w:rsidRPr="001525F0">
        <w:rPr>
          <w:rFonts w:ascii="Palatino Linotype" w:hAnsi="Palatino Linotype"/>
        </w:rPr>
        <w:t>Datos</w:t>
      </w:r>
      <w:r w:rsidR="00D730A4" w:rsidRPr="001525F0">
        <w:rPr>
          <w:rFonts w:ascii="Palatino Linotype" w:hAnsi="Palatino Linotype"/>
        </w:rPr>
        <w:t xml:space="preserve"> </w:t>
      </w:r>
      <w:r w:rsidRPr="001525F0">
        <w:rPr>
          <w:rFonts w:ascii="Palatino Linotype" w:hAnsi="Palatino Linotype"/>
        </w:rPr>
        <w:t>Personales</w:t>
      </w:r>
      <w:r w:rsidR="00D730A4" w:rsidRPr="001525F0">
        <w:rPr>
          <w:rFonts w:ascii="Palatino Linotype" w:hAnsi="Palatino Linotype"/>
        </w:rPr>
        <w:t xml:space="preserve"> </w:t>
      </w:r>
      <w:r w:rsidRPr="001525F0">
        <w:rPr>
          <w:rFonts w:ascii="Palatino Linotype" w:hAnsi="Palatino Linotype"/>
        </w:rPr>
        <w:t>del</w:t>
      </w:r>
      <w:r w:rsidR="00D730A4" w:rsidRPr="001525F0">
        <w:rPr>
          <w:rFonts w:ascii="Palatino Linotype" w:hAnsi="Palatino Linotype"/>
        </w:rPr>
        <w:t xml:space="preserve"> </w:t>
      </w:r>
      <w:r w:rsidRPr="001525F0">
        <w:rPr>
          <w:rFonts w:ascii="Palatino Linotype" w:hAnsi="Palatino Linotype"/>
        </w:rPr>
        <w:t>Estado</w:t>
      </w:r>
      <w:r w:rsidR="00D730A4" w:rsidRPr="001525F0">
        <w:rPr>
          <w:rFonts w:ascii="Palatino Linotype" w:hAnsi="Palatino Linotype"/>
        </w:rPr>
        <w:t xml:space="preserve"> </w:t>
      </w:r>
      <w:r w:rsidRPr="001525F0">
        <w:rPr>
          <w:rFonts w:ascii="Palatino Linotype" w:hAnsi="Palatino Linotype"/>
        </w:rPr>
        <w:t>de</w:t>
      </w:r>
      <w:r w:rsidR="00D730A4" w:rsidRPr="001525F0">
        <w:rPr>
          <w:rFonts w:ascii="Palatino Linotype" w:hAnsi="Palatino Linotype"/>
        </w:rPr>
        <w:t xml:space="preserve"> </w:t>
      </w:r>
      <w:r w:rsidRPr="001525F0">
        <w:rPr>
          <w:rFonts w:ascii="Palatino Linotype" w:hAnsi="Palatino Linotype"/>
        </w:rPr>
        <w:t>México</w:t>
      </w:r>
      <w:r w:rsidR="00D730A4" w:rsidRPr="001525F0">
        <w:rPr>
          <w:rFonts w:ascii="Palatino Linotype" w:hAnsi="Palatino Linotype"/>
        </w:rPr>
        <w:t xml:space="preserve"> </w:t>
      </w:r>
      <w:r w:rsidRPr="001525F0">
        <w:rPr>
          <w:rFonts w:ascii="Palatino Linotype" w:hAnsi="Palatino Linotype"/>
        </w:rPr>
        <w:t>y</w:t>
      </w:r>
      <w:r w:rsidR="00D730A4" w:rsidRPr="001525F0">
        <w:rPr>
          <w:rFonts w:ascii="Palatino Linotype" w:hAnsi="Palatino Linotype"/>
        </w:rPr>
        <w:t xml:space="preserve"> </w:t>
      </w:r>
      <w:r w:rsidRPr="001525F0">
        <w:rPr>
          <w:rFonts w:ascii="Palatino Linotype" w:hAnsi="Palatino Linotype"/>
        </w:rPr>
        <w:t>Municipios,</w:t>
      </w:r>
      <w:r w:rsidR="00D730A4" w:rsidRPr="001525F0">
        <w:rPr>
          <w:rFonts w:ascii="Palatino Linotype" w:hAnsi="Palatino Linotype"/>
        </w:rPr>
        <w:t xml:space="preserve"> </w:t>
      </w:r>
      <w:r w:rsidRPr="001525F0">
        <w:rPr>
          <w:rFonts w:ascii="Palatino Linotype" w:hAnsi="Palatino Linotype"/>
        </w:rPr>
        <w:t>con</w:t>
      </w:r>
      <w:r w:rsidR="00D730A4" w:rsidRPr="001525F0">
        <w:rPr>
          <w:rFonts w:ascii="Palatino Linotype" w:hAnsi="Palatino Linotype"/>
        </w:rPr>
        <w:t xml:space="preserve"> </w:t>
      </w:r>
      <w:r w:rsidRPr="001525F0">
        <w:rPr>
          <w:rFonts w:ascii="Palatino Linotype" w:hAnsi="Palatino Linotype"/>
        </w:rPr>
        <w:t>domicilio</w:t>
      </w:r>
      <w:r w:rsidR="00D730A4" w:rsidRPr="001525F0">
        <w:rPr>
          <w:rFonts w:ascii="Palatino Linotype" w:hAnsi="Palatino Linotype"/>
        </w:rPr>
        <w:t xml:space="preserve"> </w:t>
      </w:r>
      <w:r w:rsidRPr="001525F0">
        <w:rPr>
          <w:rFonts w:ascii="Palatino Linotype" w:hAnsi="Palatino Linotype"/>
        </w:rPr>
        <w:t>en</w:t>
      </w:r>
      <w:r w:rsidR="00D730A4" w:rsidRPr="001525F0">
        <w:rPr>
          <w:rFonts w:ascii="Palatino Linotype" w:hAnsi="Palatino Linotype"/>
        </w:rPr>
        <w:t xml:space="preserve"> </w:t>
      </w:r>
      <w:r w:rsidRPr="001525F0">
        <w:rPr>
          <w:rFonts w:ascii="Palatino Linotype" w:hAnsi="Palatino Linotype"/>
        </w:rPr>
        <w:t>Metepec,</w:t>
      </w:r>
      <w:r w:rsidR="00D730A4" w:rsidRPr="001525F0">
        <w:rPr>
          <w:rFonts w:ascii="Palatino Linotype" w:hAnsi="Palatino Linotype"/>
        </w:rPr>
        <w:t xml:space="preserve"> </w:t>
      </w:r>
      <w:r w:rsidRPr="001525F0">
        <w:rPr>
          <w:rFonts w:ascii="Palatino Linotype" w:hAnsi="Palatino Linotype"/>
        </w:rPr>
        <w:t>Estado</w:t>
      </w:r>
      <w:r w:rsidR="00D730A4" w:rsidRPr="001525F0">
        <w:rPr>
          <w:rFonts w:ascii="Palatino Linotype" w:hAnsi="Palatino Linotype"/>
        </w:rPr>
        <w:t xml:space="preserve"> </w:t>
      </w:r>
      <w:r w:rsidRPr="001525F0">
        <w:rPr>
          <w:rFonts w:ascii="Palatino Linotype" w:hAnsi="Palatino Linotype"/>
        </w:rPr>
        <w:t>de</w:t>
      </w:r>
      <w:r w:rsidR="00D730A4" w:rsidRPr="001525F0">
        <w:rPr>
          <w:rFonts w:ascii="Palatino Linotype" w:hAnsi="Palatino Linotype"/>
        </w:rPr>
        <w:t xml:space="preserve"> </w:t>
      </w:r>
      <w:r w:rsidRPr="001525F0">
        <w:rPr>
          <w:rFonts w:ascii="Palatino Linotype" w:hAnsi="Palatino Linotype"/>
        </w:rPr>
        <w:t>México,</w:t>
      </w:r>
      <w:r w:rsidR="00D730A4" w:rsidRPr="001525F0">
        <w:rPr>
          <w:rFonts w:ascii="Palatino Linotype" w:hAnsi="Palatino Linotype"/>
        </w:rPr>
        <w:t xml:space="preserve"> </w:t>
      </w:r>
      <w:r w:rsidRPr="001525F0">
        <w:rPr>
          <w:rFonts w:ascii="Palatino Linotype" w:hAnsi="Palatino Linotype"/>
        </w:rPr>
        <w:t>de</w:t>
      </w:r>
      <w:r w:rsidR="00D730A4" w:rsidRPr="001525F0">
        <w:rPr>
          <w:rFonts w:ascii="Palatino Linotype" w:hAnsi="Palatino Linotype"/>
        </w:rPr>
        <w:t xml:space="preserve"> </w:t>
      </w:r>
      <w:r w:rsidRPr="001525F0">
        <w:rPr>
          <w:rFonts w:ascii="Palatino Linotype" w:hAnsi="Palatino Linotype"/>
        </w:rPr>
        <w:t>fecha</w:t>
      </w:r>
      <w:r w:rsidR="007B323D" w:rsidRPr="001525F0">
        <w:rPr>
          <w:rFonts w:ascii="Palatino Linotype" w:hAnsi="Palatino Linotype"/>
        </w:rPr>
        <w:t xml:space="preserve"> </w:t>
      </w:r>
      <w:r w:rsidR="00287640" w:rsidRPr="001525F0">
        <w:rPr>
          <w:rFonts w:ascii="Palatino Linotype" w:hAnsi="Palatino Linotype"/>
        </w:rPr>
        <w:t>veintiséis de febrero d</w:t>
      </w:r>
      <w:r w:rsidR="00A30049" w:rsidRPr="001525F0">
        <w:rPr>
          <w:rFonts w:ascii="Palatino Linotype" w:hAnsi="Palatino Linotype"/>
        </w:rPr>
        <w:t>e</w:t>
      </w:r>
      <w:r w:rsidR="00D730A4" w:rsidRPr="001525F0">
        <w:rPr>
          <w:rFonts w:ascii="Palatino Linotype" w:hAnsi="Palatino Linotype"/>
        </w:rPr>
        <w:t xml:space="preserve"> </w:t>
      </w:r>
      <w:r w:rsidR="00A30049" w:rsidRPr="001525F0">
        <w:rPr>
          <w:rFonts w:ascii="Palatino Linotype" w:hAnsi="Palatino Linotype"/>
        </w:rPr>
        <w:t>dos</w:t>
      </w:r>
      <w:r w:rsidR="00D730A4" w:rsidRPr="001525F0">
        <w:rPr>
          <w:rFonts w:ascii="Palatino Linotype" w:hAnsi="Palatino Linotype"/>
        </w:rPr>
        <w:t xml:space="preserve"> </w:t>
      </w:r>
      <w:r w:rsidR="00A30049" w:rsidRPr="001525F0">
        <w:rPr>
          <w:rFonts w:ascii="Palatino Linotype" w:hAnsi="Palatino Linotype"/>
        </w:rPr>
        <w:t>mil</w:t>
      </w:r>
      <w:r w:rsidR="00D730A4" w:rsidRPr="001525F0">
        <w:rPr>
          <w:rFonts w:ascii="Palatino Linotype" w:hAnsi="Palatino Linotype"/>
        </w:rPr>
        <w:t xml:space="preserve"> </w:t>
      </w:r>
      <w:r w:rsidR="009B12D7" w:rsidRPr="001525F0">
        <w:rPr>
          <w:rFonts w:ascii="Palatino Linotype" w:hAnsi="Palatino Linotype"/>
        </w:rPr>
        <w:t>veinte</w:t>
      </w:r>
      <w:r w:rsidRPr="001525F0">
        <w:rPr>
          <w:rFonts w:ascii="Palatino Linotype" w:hAnsi="Palatino Linotype"/>
        </w:rPr>
        <w:t>.</w:t>
      </w:r>
    </w:p>
    <w:p w:rsidR="009B12D7" w:rsidRPr="001525F0" w:rsidRDefault="009B12D7" w:rsidP="00DB2EA3">
      <w:pPr>
        <w:spacing w:line="360" w:lineRule="auto"/>
        <w:jc w:val="both"/>
        <w:rPr>
          <w:rFonts w:ascii="Palatino Linotype" w:hAnsi="Palatino Linotype"/>
          <w:b/>
        </w:rPr>
      </w:pPr>
    </w:p>
    <w:p w:rsidR="00F413DE" w:rsidRPr="001525F0" w:rsidRDefault="00F413DE" w:rsidP="00DB2EA3">
      <w:pPr>
        <w:spacing w:line="360" w:lineRule="auto"/>
        <w:jc w:val="both"/>
        <w:rPr>
          <w:rFonts w:ascii="Palatino Linotype" w:hAnsi="Palatino Linotype"/>
          <w:b/>
        </w:rPr>
      </w:pPr>
      <w:r w:rsidRPr="001525F0">
        <w:rPr>
          <w:rFonts w:ascii="Palatino Linotype" w:hAnsi="Palatino Linotype"/>
          <w:b/>
        </w:rPr>
        <w:t>VISTO</w:t>
      </w:r>
      <w:r w:rsidR="00D730A4" w:rsidRPr="001525F0">
        <w:rPr>
          <w:rFonts w:ascii="Palatino Linotype" w:hAnsi="Palatino Linotype"/>
        </w:rPr>
        <w:t xml:space="preserve"> </w:t>
      </w:r>
      <w:r w:rsidR="00DD5205" w:rsidRPr="001525F0">
        <w:rPr>
          <w:rFonts w:ascii="Palatino Linotype" w:hAnsi="Palatino Linotype"/>
        </w:rPr>
        <w:t>el</w:t>
      </w:r>
      <w:r w:rsidR="00D730A4" w:rsidRPr="001525F0">
        <w:rPr>
          <w:rFonts w:ascii="Palatino Linotype" w:hAnsi="Palatino Linotype"/>
        </w:rPr>
        <w:t xml:space="preserve"> </w:t>
      </w:r>
      <w:r w:rsidRPr="001525F0">
        <w:rPr>
          <w:rFonts w:ascii="Palatino Linotype" w:hAnsi="Palatino Linotype"/>
        </w:rPr>
        <w:t>expediente</w:t>
      </w:r>
      <w:r w:rsidR="00D730A4" w:rsidRPr="001525F0">
        <w:rPr>
          <w:rFonts w:ascii="Palatino Linotype" w:hAnsi="Palatino Linotype"/>
        </w:rPr>
        <w:t xml:space="preserve"> </w:t>
      </w:r>
      <w:r w:rsidRPr="001525F0">
        <w:rPr>
          <w:rFonts w:ascii="Palatino Linotype" w:hAnsi="Palatino Linotype"/>
        </w:rPr>
        <w:t>formado</w:t>
      </w:r>
      <w:r w:rsidR="00D730A4" w:rsidRPr="001525F0">
        <w:rPr>
          <w:rFonts w:ascii="Palatino Linotype" w:hAnsi="Palatino Linotype"/>
        </w:rPr>
        <w:t xml:space="preserve"> </w:t>
      </w:r>
      <w:r w:rsidRPr="001525F0">
        <w:rPr>
          <w:rFonts w:ascii="Palatino Linotype" w:hAnsi="Palatino Linotype"/>
        </w:rPr>
        <w:t>con</w:t>
      </w:r>
      <w:r w:rsidR="00D730A4" w:rsidRPr="001525F0">
        <w:rPr>
          <w:rFonts w:ascii="Palatino Linotype" w:hAnsi="Palatino Linotype"/>
        </w:rPr>
        <w:t xml:space="preserve"> </w:t>
      </w:r>
      <w:r w:rsidRPr="001525F0">
        <w:rPr>
          <w:rFonts w:ascii="Palatino Linotype" w:hAnsi="Palatino Linotype"/>
        </w:rPr>
        <w:t>motivo</w:t>
      </w:r>
      <w:r w:rsidR="00D730A4" w:rsidRPr="001525F0">
        <w:rPr>
          <w:rFonts w:ascii="Palatino Linotype" w:hAnsi="Palatino Linotype"/>
        </w:rPr>
        <w:t xml:space="preserve"> </w:t>
      </w:r>
      <w:r w:rsidRPr="001525F0">
        <w:rPr>
          <w:rFonts w:ascii="Palatino Linotype" w:hAnsi="Palatino Linotype"/>
        </w:rPr>
        <w:t>de</w:t>
      </w:r>
      <w:r w:rsidR="00DD5205" w:rsidRPr="001525F0">
        <w:rPr>
          <w:rFonts w:ascii="Palatino Linotype" w:hAnsi="Palatino Linotype"/>
        </w:rPr>
        <w:t>l</w:t>
      </w:r>
      <w:r w:rsidR="00D730A4" w:rsidRPr="001525F0">
        <w:rPr>
          <w:rFonts w:ascii="Palatino Linotype" w:hAnsi="Palatino Linotype"/>
        </w:rPr>
        <w:t xml:space="preserve"> </w:t>
      </w:r>
      <w:r w:rsidRPr="001525F0">
        <w:rPr>
          <w:rFonts w:ascii="Palatino Linotype" w:hAnsi="Palatino Linotype"/>
        </w:rPr>
        <w:t>recurso</w:t>
      </w:r>
      <w:r w:rsidR="00D730A4" w:rsidRPr="001525F0">
        <w:rPr>
          <w:rFonts w:ascii="Palatino Linotype" w:hAnsi="Palatino Linotype"/>
        </w:rPr>
        <w:t xml:space="preserve"> </w:t>
      </w:r>
      <w:r w:rsidRPr="001525F0">
        <w:rPr>
          <w:rFonts w:ascii="Palatino Linotype" w:hAnsi="Palatino Linotype"/>
        </w:rPr>
        <w:t>de</w:t>
      </w:r>
      <w:r w:rsidR="00D730A4" w:rsidRPr="001525F0">
        <w:rPr>
          <w:rFonts w:ascii="Palatino Linotype" w:hAnsi="Palatino Linotype"/>
        </w:rPr>
        <w:t xml:space="preserve"> </w:t>
      </w:r>
      <w:r w:rsidRPr="001525F0">
        <w:rPr>
          <w:rFonts w:ascii="Palatino Linotype" w:hAnsi="Palatino Linotype"/>
        </w:rPr>
        <w:t>revisión</w:t>
      </w:r>
      <w:r w:rsidR="00D730A4" w:rsidRPr="001525F0">
        <w:rPr>
          <w:rFonts w:ascii="Palatino Linotype" w:hAnsi="Palatino Linotype"/>
        </w:rPr>
        <w:t xml:space="preserve"> </w:t>
      </w:r>
      <w:r w:rsidR="00E5610C" w:rsidRPr="001525F0">
        <w:rPr>
          <w:rFonts w:ascii="Palatino Linotype" w:hAnsi="Palatino Linotype"/>
          <w:b/>
        </w:rPr>
        <w:t>0</w:t>
      </w:r>
      <w:r w:rsidR="008F595F">
        <w:rPr>
          <w:rFonts w:ascii="Palatino Linotype" w:hAnsi="Palatino Linotype"/>
          <w:b/>
        </w:rPr>
        <w:t>9097</w:t>
      </w:r>
      <w:r w:rsidR="0058283F" w:rsidRPr="001525F0">
        <w:rPr>
          <w:rFonts w:ascii="Palatino Linotype" w:hAnsi="Palatino Linotype"/>
          <w:b/>
        </w:rPr>
        <w:t>/</w:t>
      </w:r>
      <w:r w:rsidR="00C43A32" w:rsidRPr="001525F0">
        <w:rPr>
          <w:rFonts w:ascii="Palatino Linotype" w:hAnsi="Palatino Linotype"/>
          <w:b/>
        </w:rPr>
        <w:t>INFOEM/IP/RR/2019</w:t>
      </w:r>
      <w:r w:rsidRPr="001525F0">
        <w:rPr>
          <w:rFonts w:ascii="Palatino Linotype" w:hAnsi="Palatino Linotype"/>
        </w:rPr>
        <w:t>,</w:t>
      </w:r>
      <w:r w:rsidR="00D730A4" w:rsidRPr="001525F0">
        <w:rPr>
          <w:rFonts w:ascii="Palatino Linotype" w:hAnsi="Palatino Linotype"/>
        </w:rPr>
        <w:t xml:space="preserve"> </w:t>
      </w:r>
      <w:r w:rsidRPr="001525F0">
        <w:rPr>
          <w:rFonts w:ascii="Palatino Linotype" w:hAnsi="Palatino Linotype"/>
        </w:rPr>
        <w:t>promovido</w:t>
      </w:r>
      <w:r w:rsidR="00D730A4" w:rsidRPr="001525F0">
        <w:rPr>
          <w:rFonts w:ascii="Palatino Linotype" w:hAnsi="Palatino Linotype"/>
        </w:rPr>
        <w:t xml:space="preserve"> </w:t>
      </w:r>
      <w:r w:rsidRPr="001525F0">
        <w:rPr>
          <w:rFonts w:ascii="Palatino Linotype" w:hAnsi="Palatino Linotype"/>
        </w:rPr>
        <w:t>por</w:t>
      </w:r>
      <w:r w:rsidR="00BB4D2F" w:rsidRPr="001525F0">
        <w:rPr>
          <w:rFonts w:ascii="Palatino Linotype" w:hAnsi="Palatino Linotype"/>
        </w:rPr>
        <w:t xml:space="preserve"> </w:t>
      </w:r>
      <w:bookmarkStart w:id="0" w:name="_GoBack"/>
      <w:r w:rsidR="008E0EBA" w:rsidRPr="008E0EBA">
        <w:rPr>
          <w:rFonts w:ascii="Palatino Linotype" w:hAnsi="Palatino Linotype" w:cs="Arial"/>
          <w:b/>
        </w:rPr>
        <w:t>XXXXXXXXXXX XXXXXXXX XXXXXXXXXXX</w:t>
      </w:r>
      <w:r w:rsidR="00E6045D" w:rsidRPr="001525F0">
        <w:rPr>
          <w:rFonts w:ascii="Palatino Linotype" w:hAnsi="Palatino Linotype" w:cs="Arial"/>
          <w:b/>
        </w:rPr>
        <w:t xml:space="preserve">, </w:t>
      </w:r>
      <w:bookmarkEnd w:id="0"/>
      <w:r w:rsidR="00E6045D" w:rsidRPr="001525F0">
        <w:rPr>
          <w:rFonts w:ascii="Palatino Linotype" w:hAnsi="Palatino Linotype" w:cs="Arial"/>
        </w:rPr>
        <w:t>en lo sucesivo</w:t>
      </w:r>
      <w:r w:rsidR="00F37384" w:rsidRPr="001525F0">
        <w:rPr>
          <w:rFonts w:ascii="Palatino Linotype" w:hAnsi="Palatino Linotype" w:cs="Arial"/>
          <w:b/>
        </w:rPr>
        <w:t xml:space="preserve"> </w:t>
      </w:r>
      <w:r w:rsidR="00EA6EDA" w:rsidRPr="001525F0">
        <w:rPr>
          <w:rFonts w:ascii="Palatino Linotype" w:hAnsi="Palatino Linotype" w:cs="Arial"/>
          <w:b/>
        </w:rPr>
        <w:t>EL</w:t>
      </w:r>
      <w:r w:rsidR="00E6045D" w:rsidRPr="001525F0">
        <w:rPr>
          <w:rFonts w:ascii="Palatino Linotype" w:hAnsi="Palatino Linotype" w:cs="Arial"/>
          <w:b/>
        </w:rPr>
        <w:t xml:space="preserve"> RECURRENTE,</w:t>
      </w:r>
      <w:r w:rsidR="00D730A4" w:rsidRPr="001525F0">
        <w:rPr>
          <w:rFonts w:ascii="Palatino Linotype" w:hAnsi="Palatino Linotype"/>
        </w:rPr>
        <w:t xml:space="preserve"> </w:t>
      </w:r>
      <w:r w:rsidRPr="001525F0">
        <w:rPr>
          <w:rFonts w:ascii="Palatino Linotype" w:hAnsi="Palatino Linotype"/>
        </w:rPr>
        <w:t>en</w:t>
      </w:r>
      <w:r w:rsidR="00D730A4" w:rsidRPr="001525F0">
        <w:rPr>
          <w:rFonts w:ascii="Palatino Linotype" w:hAnsi="Palatino Linotype"/>
        </w:rPr>
        <w:t xml:space="preserve"> </w:t>
      </w:r>
      <w:r w:rsidRPr="001525F0">
        <w:rPr>
          <w:rFonts w:ascii="Palatino Linotype" w:hAnsi="Palatino Linotype"/>
        </w:rPr>
        <w:t>contra</w:t>
      </w:r>
      <w:r w:rsidR="00D730A4" w:rsidRPr="001525F0">
        <w:rPr>
          <w:rFonts w:ascii="Palatino Linotype" w:hAnsi="Palatino Linotype"/>
        </w:rPr>
        <w:t xml:space="preserve"> </w:t>
      </w:r>
      <w:r w:rsidRPr="001525F0">
        <w:rPr>
          <w:rFonts w:ascii="Palatino Linotype" w:hAnsi="Palatino Linotype"/>
        </w:rPr>
        <w:t>de</w:t>
      </w:r>
      <w:r w:rsidR="00D730A4" w:rsidRPr="001525F0">
        <w:rPr>
          <w:rFonts w:ascii="Palatino Linotype" w:hAnsi="Palatino Linotype"/>
        </w:rPr>
        <w:t xml:space="preserve"> </w:t>
      </w:r>
      <w:r w:rsidRPr="001525F0">
        <w:rPr>
          <w:rFonts w:ascii="Palatino Linotype" w:hAnsi="Palatino Linotype"/>
        </w:rPr>
        <w:t>la</w:t>
      </w:r>
      <w:r w:rsidR="00D730A4" w:rsidRPr="001525F0">
        <w:rPr>
          <w:rFonts w:ascii="Palatino Linotype" w:hAnsi="Palatino Linotype"/>
        </w:rPr>
        <w:t xml:space="preserve"> </w:t>
      </w:r>
      <w:r w:rsidRPr="001525F0">
        <w:rPr>
          <w:rFonts w:ascii="Palatino Linotype" w:hAnsi="Palatino Linotype"/>
        </w:rPr>
        <w:t>respuesta</w:t>
      </w:r>
      <w:r w:rsidR="00D730A4" w:rsidRPr="001525F0">
        <w:rPr>
          <w:rFonts w:ascii="Palatino Linotype" w:hAnsi="Palatino Linotype"/>
        </w:rPr>
        <w:t xml:space="preserve"> </w:t>
      </w:r>
      <w:r w:rsidRPr="001525F0">
        <w:rPr>
          <w:rFonts w:ascii="Palatino Linotype" w:hAnsi="Palatino Linotype"/>
        </w:rPr>
        <w:t>emitida</w:t>
      </w:r>
      <w:r w:rsidR="00D730A4" w:rsidRPr="001525F0">
        <w:rPr>
          <w:rFonts w:ascii="Palatino Linotype" w:hAnsi="Palatino Linotype"/>
        </w:rPr>
        <w:t xml:space="preserve"> </w:t>
      </w:r>
      <w:r w:rsidRPr="001525F0">
        <w:rPr>
          <w:rFonts w:ascii="Palatino Linotype" w:hAnsi="Palatino Linotype"/>
        </w:rPr>
        <w:t>por</w:t>
      </w:r>
      <w:r w:rsidR="00D730A4" w:rsidRPr="001525F0">
        <w:rPr>
          <w:rFonts w:ascii="Palatino Linotype" w:hAnsi="Palatino Linotype"/>
        </w:rPr>
        <w:t xml:space="preserve"> </w:t>
      </w:r>
      <w:r w:rsidR="005F10DF" w:rsidRPr="001525F0">
        <w:rPr>
          <w:rFonts w:ascii="Palatino Linotype" w:hAnsi="Palatino Linotype"/>
        </w:rPr>
        <w:t>l</w:t>
      </w:r>
      <w:r w:rsidR="005A57C7" w:rsidRPr="001525F0">
        <w:rPr>
          <w:rFonts w:ascii="Palatino Linotype" w:hAnsi="Palatino Linotype"/>
        </w:rPr>
        <w:t>a</w:t>
      </w:r>
      <w:r w:rsidR="00AF2BAE" w:rsidRPr="001525F0">
        <w:rPr>
          <w:rFonts w:ascii="Palatino Linotype" w:hAnsi="Palatino Linotype"/>
        </w:rPr>
        <w:t xml:space="preserve"> </w:t>
      </w:r>
      <w:r w:rsidR="005A57C7" w:rsidRPr="001525F0">
        <w:rPr>
          <w:rFonts w:ascii="Palatino Linotype" w:hAnsi="Palatino Linotype" w:cs="Arial"/>
          <w:b/>
        </w:rPr>
        <w:t>Secretaría de Educación,</w:t>
      </w:r>
      <w:r w:rsidR="00D730A4" w:rsidRPr="001525F0">
        <w:rPr>
          <w:rFonts w:ascii="Palatino Linotype" w:hAnsi="Palatino Linotype"/>
        </w:rPr>
        <w:t xml:space="preserve"> </w:t>
      </w:r>
      <w:r w:rsidRPr="001525F0">
        <w:rPr>
          <w:rFonts w:ascii="Palatino Linotype" w:hAnsi="Palatino Linotype"/>
        </w:rPr>
        <w:t>en</w:t>
      </w:r>
      <w:r w:rsidR="00D730A4" w:rsidRPr="001525F0">
        <w:rPr>
          <w:rFonts w:ascii="Palatino Linotype" w:hAnsi="Palatino Linotype"/>
        </w:rPr>
        <w:t xml:space="preserve"> </w:t>
      </w:r>
      <w:r w:rsidRPr="001525F0">
        <w:rPr>
          <w:rFonts w:ascii="Palatino Linotype" w:hAnsi="Palatino Linotype"/>
        </w:rPr>
        <w:t>lo</w:t>
      </w:r>
      <w:r w:rsidR="00D730A4" w:rsidRPr="001525F0">
        <w:rPr>
          <w:rFonts w:ascii="Palatino Linotype" w:hAnsi="Palatino Linotype"/>
        </w:rPr>
        <w:t xml:space="preserve"> </w:t>
      </w:r>
      <w:r w:rsidRPr="001525F0">
        <w:rPr>
          <w:rFonts w:ascii="Palatino Linotype" w:hAnsi="Palatino Linotype"/>
        </w:rPr>
        <w:t>sucesivo</w:t>
      </w:r>
      <w:r w:rsidR="00D730A4" w:rsidRPr="001525F0">
        <w:rPr>
          <w:rFonts w:ascii="Palatino Linotype" w:hAnsi="Palatino Linotype"/>
        </w:rPr>
        <w:t xml:space="preserve"> </w:t>
      </w:r>
      <w:r w:rsidRPr="001525F0">
        <w:rPr>
          <w:rFonts w:ascii="Palatino Linotype" w:hAnsi="Palatino Linotype"/>
          <w:b/>
        </w:rPr>
        <w:t>EL</w:t>
      </w:r>
      <w:r w:rsidR="00D730A4" w:rsidRPr="001525F0">
        <w:rPr>
          <w:rFonts w:ascii="Palatino Linotype" w:hAnsi="Palatino Linotype"/>
          <w:b/>
        </w:rPr>
        <w:t xml:space="preserve"> </w:t>
      </w:r>
      <w:r w:rsidRPr="001525F0">
        <w:rPr>
          <w:rFonts w:ascii="Palatino Linotype" w:hAnsi="Palatino Linotype"/>
          <w:b/>
        </w:rPr>
        <w:t>SUJETO</w:t>
      </w:r>
      <w:r w:rsidR="00D730A4" w:rsidRPr="001525F0">
        <w:rPr>
          <w:rFonts w:ascii="Palatino Linotype" w:hAnsi="Palatino Linotype"/>
          <w:b/>
        </w:rPr>
        <w:t xml:space="preserve"> </w:t>
      </w:r>
      <w:r w:rsidRPr="001525F0">
        <w:rPr>
          <w:rFonts w:ascii="Palatino Linotype" w:hAnsi="Palatino Linotype"/>
          <w:b/>
        </w:rPr>
        <w:t>OBLIGADO</w:t>
      </w:r>
      <w:r w:rsidRPr="001525F0">
        <w:rPr>
          <w:rFonts w:ascii="Palatino Linotype" w:hAnsi="Palatino Linotype"/>
        </w:rPr>
        <w:t>,</w:t>
      </w:r>
      <w:r w:rsidR="00D730A4" w:rsidRPr="001525F0">
        <w:rPr>
          <w:rFonts w:ascii="Palatino Linotype" w:hAnsi="Palatino Linotype"/>
        </w:rPr>
        <w:t xml:space="preserve"> </w:t>
      </w:r>
      <w:r w:rsidRPr="001525F0">
        <w:rPr>
          <w:rFonts w:ascii="Palatino Linotype" w:hAnsi="Palatino Linotype"/>
        </w:rPr>
        <w:t>se</w:t>
      </w:r>
      <w:r w:rsidR="00D730A4" w:rsidRPr="001525F0">
        <w:rPr>
          <w:rFonts w:ascii="Palatino Linotype" w:hAnsi="Palatino Linotype"/>
        </w:rPr>
        <w:t xml:space="preserve"> </w:t>
      </w:r>
      <w:r w:rsidRPr="001525F0">
        <w:rPr>
          <w:rFonts w:ascii="Palatino Linotype" w:hAnsi="Palatino Linotype"/>
        </w:rPr>
        <w:t>procede</w:t>
      </w:r>
      <w:r w:rsidR="00D730A4" w:rsidRPr="001525F0">
        <w:rPr>
          <w:rFonts w:ascii="Palatino Linotype" w:hAnsi="Palatino Linotype"/>
        </w:rPr>
        <w:t xml:space="preserve"> </w:t>
      </w:r>
      <w:r w:rsidRPr="001525F0">
        <w:rPr>
          <w:rFonts w:ascii="Palatino Linotype" w:hAnsi="Palatino Linotype"/>
        </w:rPr>
        <w:t>a</w:t>
      </w:r>
      <w:r w:rsidR="00D730A4" w:rsidRPr="001525F0">
        <w:rPr>
          <w:rFonts w:ascii="Palatino Linotype" w:hAnsi="Palatino Linotype"/>
        </w:rPr>
        <w:t xml:space="preserve"> </w:t>
      </w:r>
      <w:r w:rsidRPr="001525F0">
        <w:rPr>
          <w:rFonts w:ascii="Palatino Linotype" w:hAnsi="Palatino Linotype"/>
        </w:rPr>
        <w:t>dictar</w:t>
      </w:r>
      <w:r w:rsidR="00D730A4" w:rsidRPr="001525F0">
        <w:rPr>
          <w:rFonts w:ascii="Palatino Linotype" w:hAnsi="Palatino Linotype"/>
        </w:rPr>
        <w:t xml:space="preserve"> </w:t>
      </w:r>
      <w:r w:rsidRPr="001525F0">
        <w:rPr>
          <w:rFonts w:ascii="Palatino Linotype" w:hAnsi="Palatino Linotype"/>
        </w:rPr>
        <w:t>la</w:t>
      </w:r>
      <w:r w:rsidR="00D730A4" w:rsidRPr="001525F0">
        <w:rPr>
          <w:rFonts w:ascii="Palatino Linotype" w:hAnsi="Palatino Linotype"/>
        </w:rPr>
        <w:t xml:space="preserve"> </w:t>
      </w:r>
      <w:r w:rsidRPr="001525F0">
        <w:rPr>
          <w:rFonts w:ascii="Palatino Linotype" w:hAnsi="Palatino Linotype"/>
        </w:rPr>
        <w:t>presente</w:t>
      </w:r>
      <w:r w:rsidR="00D730A4" w:rsidRPr="001525F0">
        <w:rPr>
          <w:rFonts w:ascii="Palatino Linotype" w:hAnsi="Palatino Linotype"/>
        </w:rPr>
        <w:t xml:space="preserve"> </w:t>
      </w:r>
      <w:r w:rsidRPr="001525F0">
        <w:rPr>
          <w:rFonts w:ascii="Palatino Linotype" w:hAnsi="Palatino Linotype"/>
        </w:rPr>
        <w:t>resolución</w:t>
      </w:r>
      <w:r w:rsidR="00D730A4" w:rsidRPr="001525F0">
        <w:rPr>
          <w:rFonts w:ascii="Palatino Linotype" w:hAnsi="Palatino Linotype"/>
        </w:rPr>
        <w:t xml:space="preserve"> </w:t>
      </w:r>
      <w:r w:rsidRPr="001525F0">
        <w:rPr>
          <w:rFonts w:ascii="Palatino Linotype" w:hAnsi="Palatino Linotype"/>
        </w:rPr>
        <w:t>con</w:t>
      </w:r>
      <w:r w:rsidR="00D730A4" w:rsidRPr="001525F0">
        <w:rPr>
          <w:rFonts w:ascii="Palatino Linotype" w:hAnsi="Palatino Linotype"/>
        </w:rPr>
        <w:t xml:space="preserve"> </w:t>
      </w:r>
      <w:r w:rsidRPr="001525F0">
        <w:rPr>
          <w:rFonts w:ascii="Palatino Linotype" w:hAnsi="Palatino Linotype"/>
        </w:rPr>
        <w:t>base</w:t>
      </w:r>
      <w:r w:rsidR="00D730A4" w:rsidRPr="001525F0">
        <w:rPr>
          <w:rFonts w:ascii="Palatino Linotype" w:hAnsi="Palatino Linotype"/>
        </w:rPr>
        <w:t xml:space="preserve"> </w:t>
      </w:r>
      <w:r w:rsidRPr="001525F0">
        <w:rPr>
          <w:rFonts w:ascii="Palatino Linotype" w:hAnsi="Palatino Linotype"/>
        </w:rPr>
        <w:t>en</w:t>
      </w:r>
      <w:r w:rsidR="00D730A4" w:rsidRPr="001525F0">
        <w:rPr>
          <w:rFonts w:ascii="Palatino Linotype" w:hAnsi="Palatino Linotype"/>
        </w:rPr>
        <w:t xml:space="preserve"> </w:t>
      </w:r>
      <w:r w:rsidRPr="001525F0">
        <w:rPr>
          <w:rFonts w:ascii="Palatino Linotype" w:hAnsi="Palatino Linotype"/>
        </w:rPr>
        <w:t>lo</w:t>
      </w:r>
      <w:r w:rsidR="00D730A4" w:rsidRPr="001525F0">
        <w:rPr>
          <w:rFonts w:ascii="Palatino Linotype" w:hAnsi="Palatino Linotype"/>
        </w:rPr>
        <w:t xml:space="preserve"> </w:t>
      </w:r>
      <w:r w:rsidRPr="001525F0">
        <w:rPr>
          <w:rFonts w:ascii="Palatino Linotype" w:hAnsi="Palatino Linotype"/>
        </w:rPr>
        <w:t>siguiente:</w:t>
      </w:r>
      <w:r w:rsidR="00D730A4" w:rsidRPr="001525F0">
        <w:rPr>
          <w:rFonts w:ascii="Palatino Linotype" w:hAnsi="Palatino Linotype"/>
        </w:rPr>
        <w:t xml:space="preserve"> </w:t>
      </w:r>
    </w:p>
    <w:p w:rsidR="00405E19" w:rsidRPr="001525F0" w:rsidRDefault="00405E19" w:rsidP="00DB2EA3">
      <w:pPr>
        <w:jc w:val="center"/>
        <w:rPr>
          <w:rFonts w:ascii="Palatino Linotype" w:hAnsi="Palatino Linotype"/>
        </w:rPr>
      </w:pPr>
    </w:p>
    <w:p w:rsidR="00A2780F" w:rsidRPr="001525F0" w:rsidRDefault="00A2780F" w:rsidP="00DB2EA3">
      <w:pPr>
        <w:jc w:val="center"/>
        <w:rPr>
          <w:rFonts w:ascii="Palatino Linotype" w:hAnsi="Palatino Linotype"/>
          <w:b/>
          <w:bCs/>
          <w:spacing w:val="40"/>
          <w:sz w:val="28"/>
        </w:rPr>
      </w:pPr>
      <w:r w:rsidRPr="001525F0">
        <w:rPr>
          <w:rFonts w:ascii="Palatino Linotype" w:hAnsi="Palatino Linotype"/>
          <w:b/>
          <w:bCs/>
          <w:spacing w:val="40"/>
          <w:sz w:val="28"/>
        </w:rPr>
        <w:t>RESULTANDO</w:t>
      </w:r>
    </w:p>
    <w:p w:rsidR="00405E19" w:rsidRPr="001525F0" w:rsidRDefault="00405E19" w:rsidP="00DB2EA3">
      <w:pPr>
        <w:jc w:val="center"/>
        <w:rPr>
          <w:rFonts w:ascii="Palatino Linotype" w:hAnsi="Palatino Linotype"/>
          <w:b/>
          <w:bCs/>
          <w:spacing w:val="40"/>
        </w:rPr>
      </w:pPr>
    </w:p>
    <w:p w:rsidR="00914863" w:rsidRPr="001525F0" w:rsidRDefault="00914863" w:rsidP="00DB2EA3">
      <w:pPr>
        <w:spacing w:line="360" w:lineRule="auto"/>
        <w:jc w:val="both"/>
        <w:rPr>
          <w:rFonts w:ascii="Palatino Linotype" w:hAnsi="Palatino Linotype" w:cs="Arial"/>
          <w:b/>
          <w:bCs/>
        </w:rPr>
      </w:pPr>
      <w:r w:rsidRPr="001525F0">
        <w:rPr>
          <w:rFonts w:ascii="Palatino Linotype" w:hAnsi="Palatino Linotype"/>
          <w:b/>
          <w:sz w:val="28"/>
          <w:szCs w:val="28"/>
        </w:rPr>
        <w:t xml:space="preserve">I. </w:t>
      </w:r>
      <w:r w:rsidRPr="001525F0">
        <w:rPr>
          <w:rFonts w:ascii="Palatino Linotype" w:hAnsi="Palatino Linotype"/>
        </w:rPr>
        <w:t xml:space="preserve">En </w:t>
      </w:r>
      <w:r w:rsidRPr="001525F0">
        <w:rPr>
          <w:rFonts w:ascii="Palatino Linotype" w:hAnsi="Palatino Linotype" w:cs="Arial"/>
          <w:lang w:val="es-ES"/>
        </w:rPr>
        <w:t>fecha</w:t>
      </w:r>
      <w:r w:rsidR="00442552" w:rsidRPr="001525F0">
        <w:rPr>
          <w:rFonts w:ascii="Palatino Linotype" w:hAnsi="Palatino Linotype"/>
        </w:rPr>
        <w:t xml:space="preserve"> </w:t>
      </w:r>
      <w:r w:rsidR="005A57C7" w:rsidRPr="001525F0">
        <w:rPr>
          <w:rFonts w:ascii="Palatino Linotype" w:hAnsi="Palatino Linotype"/>
        </w:rPr>
        <w:t xml:space="preserve">veinticuatro </w:t>
      </w:r>
      <w:r w:rsidR="002B7BA4" w:rsidRPr="001525F0">
        <w:rPr>
          <w:rFonts w:ascii="Palatino Linotype" w:hAnsi="Palatino Linotype"/>
        </w:rPr>
        <w:t xml:space="preserve">de octubre </w:t>
      </w:r>
      <w:r w:rsidRPr="001525F0">
        <w:rPr>
          <w:rFonts w:ascii="Palatino Linotype" w:hAnsi="Palatino Linotype"/>
        </w:rPr>
        <w:t xml:space="preserve">de dos mil diecinueve, </w:t>
      </w:r>
      <w:r w:rsidRPr="001525F0">
        <w:rPr>
          <w:rFonts w:ascii="Palatino Linotype" w:hAnsi="Palatino Linotype"/>
          <w:b/>
        </w:rPr>
        <w:t>EL RECURRENTE</w:t>
      </w:r>
      <w:r w:rsidRPr="001525F0">
        <w:rPr>
          <w:rFonts w:ascii="Palatino Linotype" w:hAnsi="Palatino Linotype" w:cs="Arial"/>
        </w:rPr>
        <w:t xml:space="preserve"> presentó a través del Sistema de Acceso a la Información Mexiquense, en lo subsecuente </w:t>
      </w:r>
      <w:r w:rsidRPr="001525F0">
        <w:rPr>
          <w:rFonts w:ascii="Palatino Linotype" w:hAnsi="Palatino Linotype" w:cs="Arial"/>
          <w:b/>
        </w:rPr>
        <w:t>EL SAIMEX</w:t>
      </w:r>
      <w:r w:rsidRPr="001525F0">
        <w:rPr>
          <w:rFonts w:ascii="Palatino Linotype" w:hAnsi="Palatino Linotype" w:cs="Arial"/>
        </w:rPr>
        <w:t xml:space="preserve"> ante </w:t>
      </w:r>
      <w:r w:rsidRPr="001525F0">
        <w:rPr>
          <w:rFonts w:ascii="Palatino Linotype" w:hAnsi="Palatino Linotype" w:cs="Arial"/>
          <w:b/>
        </w:rPr>
        <w:t>EL SUJETO OBLIGADO</w:t>
      </w:r>
      <w:r w:rsidRPr="001525F0">
        <w:rPr>
          <w:rFonts w:ascii="Palatino Linotype" w:hAnsi="Palatino Linotype" w:cs="Arial"/>
        </w:rPr>
        <w:t xml:space="preserve">, la solicitud de acceso a la información pública, a la que se le asignó el número de expediente </w:t>
      </w:r>
      <w:r w:rsidRPr="001525F0">
        <w:rPr>
          <w:rFonts w:ascii="Palatino Linotype" w:hAnsi="Palatino Linotype" w:cs="Arial"/>
          <w:b/>
          <w:bCs/>
        </w:rPr>
        <w:t>0</w:t>
      </w:r>
      <w:r w:rsidR="005A57C7" w:rsidRPr="001525F0">
        <w:rPr>
          <w:rFonts w:ascii="Palatino Linotype" w:hAnsi="Palatino Linotype" w:cs="Arial"/>
          <w:b/>
          <w:bCs/>
        </w:rPr>
        <w:t>1219</w:t>
      </w:r>
      <w:r w:rsidRPr="001525F0">
        <w:rPr>
          <w:rFonts w:ascii="Palatino Linotype" w:hAnsi="Palatino Linotype" w:cs="Arial"/>
          <w:b/>
          <w:bCs/>
        </w:rPr>
        <w:t>/</w:t>
      </w:r>
      <w:r w:rsidR="005A57C7" w:rsidRPr="001525F0">
        <w:rPr>
          <w:rFonts w:ascii="Palatino Linotype" w:hAnsi="Palatino Linotype" w:cs="Arial"/>
          <w:b/>
          <w:bCs/>
        </w:rPr>
        <w:t>SE</w:t>
      </w:r>
      <w:r w:rsidRPr="001525F0">
        <w:rPr>
          <w:rFonts w:ascii="Palatino Linotype" w:hAnsi="Palatino Linotype" w:cs="Arial"/>
          <w:b/>
          <w:bCs/>
        </w:rPr>
        <w:t>/IP/2019</w:t>
      </w:r>
      <w:r w:rsidRPr="001525F0">
        <w:rPr>
          <w:rFonts w:ascii="Palatino Linotype" w:hAnsi="Palatino Linotype" w:cs="Arial"/>
        </w:rPr>
        <w:t>, mediante la cual solicitó:</w:t>
      </w:r>
    </w:p>
    <w:p w:rsidR="00FB0039" w:rsidRPr="001525F0" w:rsidRDefault="00FB0039" w:rsidP="00DB2EA3">
      <w:pPr>
        <w:tabs>
          <w:tab w:val="left" w:pos="851"/>
        </w:tabs>
        <w:ind w:left="851" w:right="901"/>
        <w:jc w:val="both"/>
        <w:rPr>
          <w:rFonts w:ascii="Palatino Linotype" w:hAnsi="Palatino Linotype" w:cs="Arial"/>
          <w:i/>
          <w:sz w:val="22"/>
          <w:szCs w:val="22"/>
        </w:rPr>
      </w:pPr>
    </w:p>
    <w:p w:rsidR="00FB0039" w:rsidRPr="001525F0" w:rsidRDefault="00FB0039" w:rsidP="00DB2EA3">
      <w:pPr>
        <w:tabs>
          <w:tab w:val="left" w:pos="851"/>
        </w:tabs>
        <w:ind w:left="851" w:right="901"/>
        <w:jc w:val="both"/>
        <w:rPr>
          <w:rFonts w:ascii="Palatino Linotype" w:hAnsi="Palatino Linotype" w:cs="Arial"/>
          <w:i/>
          <w:sz w:val="22"/>
          <w:szCs w:val="22"/>
        </w:rPr>
      </w:pPr>
      <w:r w:rsidRPr="001525F0">
        <w:rPr>
          <w:rFonts w:ascii="Palatino Linotype" w:hAnsi="Palatino Linotype" w:cs="Arial"/>
          <w:i/>
          <w:sz w:val="22"/>
          <w:szCs w:val="22"/>
        </w:rPr>
        <w:t>“</w:t>
      </w:r>
      <w:r w:rsidR="005A57C7" w:rsidRPr="001525F0">
        <w:rPr>
          <w:rFonts w:ascii="Palatino Linotype" w:hAnsi="Palatino Linotype" w:cs="Arial"/>
          <w:i/>
          <w:sz w:val="22"/>
          <w:szCs w:val="22"/>
        </w:rPr>
        <w:t>REQUIERO COPIA EN VERSIÓN PUBLICA DE LOS NOMBRAMIENTOS Y FUM DE LOS PROFESORES JOSÉ MANUEL URIBE NAVARRETE, CHRISTIAN SALINAS OCHOA Y JUAN MERIDA VALDÉZ.</w:t>
      </w:r>
      <w:r w:rsidR="00FE22DF" w:rsidRPr="001525F0">
        <w:rPr>
          <w:rFonts w:ascii="Palatino Linotype" w:hAnsi="Palatino Linotype" w:cs="Arial"/>
          <w:i/>
          <w:sz w:val="22"/>
          <w:szCs w:val="22"/>
        </w:rPr>
        <w:t>”</w:t>
      </w:r>
      <w:r w:rsidR="00BD5C1B" w:rsidRPr="001525F0">
        <w:rPr>
          <w:rFonts w:ascii="Palatino Linotype" w:hAnsi="Palatino Linotype" w:cs="Arial"/>
          <w:i/>
          <w:sz w:val="22"/>
          <w:szCs w:val="22"/>
        </w:rPr>
        <w:t xml:space="preserve"> </w:t>
      </w:r>
      <w:r w:rsidRPr="001525F0">
        <w:rPr>
          <w:rFonts w:ascii="Palatino Linotype" w:hAnsi="Palatino Linotype" w:cs="Arial"/>
          <w:i/>
          <w:sz w:val="22"/>
          <w:szCs w:val="22"/>
        </w:rPr>
        <w:t>(Sic)</w:t>
      </w:r>
    </w:p>
    <w:p w:rsidR="00FB0039" w:rsidRPr="001525F0" w:rsidRDefault="00FB0039" w:rsidP="00DB2EA3">
      <w:pPr>
        <w:tabs>
          <w:tab w:val="left" w:pos="851"/>
        </w:tabs>
        <w:ind w:left="851" w:right="901"/>
        <w:jc w:val="both"/>
        <w:rPr>
          <w:rFonts w:ascii="Palatino Linotype" w:hAnsi="Palatino Linotype" w:cs="Arial"/>
          <w:i/>
          <w:sz w:val="22"/>
          <w:szCs w:val="22"/>
        </w:rPr>
      </w:pPr>
    </w:p>
    <w:p w:rsidR="00914863" w:rsidRPr="001525F0" w:rsidRDefault="00914863" w:rsidP="00DB2EA3">
      <w:pPr>
        <w:spacing w:line="360" w:lineRule="auto"/>
        <w:jc w:val="both"/>
        <w:rPr>
          <w:rFonts w:ascii="Palatino Linotype" w:hAnsi="Palatino Linotype" w:cs="Arial"/>
        </w:rPr>
      </w:pPr>
      <w:r w:rsidRPr="001525F0">
        <w:rPr>
          <w:rFonts w:ascii="Palatino Linotype" w:hAnsi="Palatino Linotype" w:cs="Arial"/>
          <w:b/>
        </w:rPr>
        <w:t>MODALIDAD DE ENTREGA:</w:t>
      </w:r>
      <w:r w:rsidRPr="001525F0">
        <w:rPr>
          <w:rFonts w:ascii="Palatino Linotype" w:hAnsi="Palatino Linotype" w:cs="Arial"/>
        </w:rPr>
        <w:t xml:space="preserve"> Vía </w:t>
      </w:r>
      <w:r w:rsidRPr="001525F0">
        <w:rPr>
          <w:rFonts w:ascii="Palatino Linotype" w:hAnsi="Palatino Linotype" w:cs="Arial"/>
          <w:b/>
        </w:rPr>
        <w:t>SAIMEX</w:t>
      </w:r>
      <w:r w:rsidRPr="001525F0">
        <w:rPr>
          <w:rFonts w:ascii="Palatino Linotype" w:hAnsi="Palatino Linotype" w:cs="Arial"/>
        </w:rPr>
        <w:t>.</w:t>
      </w:r>
    </w:p>
    <w:p w:rsidR="00242608" w:rsidRPr="001525F0" w:rsidRDefault="00242608" w:rsidP="00DB2EA3">
      <w:pPr>
        <w:tabs>
          <w:tab w:val="left" w:pos="5647"/>
        </w:tabs>
        <w:spacing w:line="360" w:lineRule="auto"/>
        <w:ind w:right="850"/>
        <w:jc w:val="both"/>
        <w:rPr>
          <w:rFonts w:ascii="Palatino Linotype" w:hAnsi="Palatino Linotype" w:cs="Arial"/>
          <w:sz w:val="16"/>
        </w:rPr>
      </w:pPr>
    </w:p>
    <w:p w:rsidR="009B12D7" w:rsidRPr="001525F0" w:rsidRDefault="0020314B" w:rsidP="00DB2EA3">
      <w:pPr>
        <w:spacing w:line="360" w:lineRule="auto"/>
        <w:jc w:val="both"/>
        <w:rPr>
          <w:rFonts w:ascii="Palatino Linotype" w:hAnsi="Palatino Linotype" w:cs="Arial"/>
          <w:noProof/>
          <w:lang w:val="es-ES" w:eastAsia="es-MX"/>
        </w:rPr>
      </w:pPr>
      <w:r w:rsidRPr="001525F0">
        <w:rPr>
          <w:rFonts w:ascii="Palatino Linotype" w:hAnsi="Palatino Linotype"/>
          <w:b/>
          <w:sz w:val="28"/>
          <w:szCs w:val="28"/>
        </w:rPr>
        <w:t xml:space="preserve">II. </w:t>
      </w:r>
      <w:r w:rsidR="009B12D7" w:rsidRPr="001525F0">
        <w:rPr>
          <w:rFonts w:ascii="Palatino Linotype" w:hAnsi="Palatino Linotype" w:cs="Arial"/>
          <w:lang w:val="es-ES"/>
        </w:rPr>
        <w:t xml:space="preserve">En cumplimiento al artículo 162 de la Ley de Transparencia y Acceso a la Información Pública del Estado de México y Municipios, el </w:t>
      </w:r>
      <w:r w:rsidR="005A57C7" w:rsidRPr="001525F0">
        <w:rPr>
          <w:rFonts w:ascii="Palatino Linotype" w:hAnsi="Palatino Linotype" w:cs="Arial"/>
          <w:lang w:val="es-ES"/>
        </w:rPr>
        <w:t xml:space="preserve">veinticinco de octubre </w:t>
      </w:r>
      <w:r w:rsidR="009B12D7" w:rsidRPr="001525F0">
        <w:rPr>
          <w:rFonts w:ascii="Palatino Linotype" w:hAnsi="Palatino Linotype" w:cs="Arial"/>
          <w:lang w:val="es-ES"/>
        </w:rPr>
        <w:t xml:space="preserve">de </w:t>
      </w:r>
      <w:r w:rsidR="009B12D7" w:rsidRPr="001525F0">
        <w:rPr>
          <w:rFonts w:ascii="Palatino Linotype" w:hAnsi="Palatino Linotype" w:cs="Arial"/>
          <w:lang w:val="es-ES"/>
        </w:rPr>
        <w:lastRenderedPageBreak/>
        <w:t xml:space="preserve">dos mil diecinueve, el Titular de la Unidad de Transparencia del </w:t>
      </w:r>
      <w:r w:rsidR="009B12D7" w:rsidRPr="001525F0">
        <w:rPr>
          <w:rFonts w:ascii="Palatino Linotype" w:hAnsi="Palatino Linotype" w:cs="Arial"/>
          <w:b/>
          <w:lang w:val="es-ES"/>
        </w:rPr>
        <w:t>SUJETO OBLIGADO</w:t>
      </w:r>
      <w:r w:rsidR="009B12D7" w:rsidRPr="001525F0">
        <w:rPr>
          <w:rFonts w:ascii="Palatino Linotype" w:hAnsi="Palatino Linotype" w:cs="Arial"/>
          <w:lang w:val="es-ES"/>
        </w:rPr>
        <w:t xml:space="preserve">, </w:t>
      </w:r>
      <w:r w:rsidR="009B12D7" w:rsidRPr="001525F0">
        <w:rPr>
          <w:rFonts w:ascii="Palatino Linotype" w:hAnsi="Palatino Linotype"/>
          <w:bCs/>
          <w:lang w:val="es-ES"/>
        </w:rPr>
        <w:t xml:space="preserve">turnó el requerimiento de información al Servidor Público Habilitado de la </w:t>
      </w:r>
      <w:r w:rsidR="005A57C7" w:rsidRPr="001525F0">
        <w:rPr>
          <w:rFonts w:ascii="Palatino Linotype" w:hAnsi="Palatino Linotype"/>
          <w:bCs/>
          <w:lang w:val="es-ES"/>
        </w:rPr>
        <w:t>Delegación Administrativa de la Subsecretaría de Educación Básica y Normal</w:t>
      </w:r>
      <w:r w:rsidR="009B12D7" w:rsidRPr="001525F0">
        <w:rPr>
          <w:rFonts w:ascii="Palatino Linotype" w:hAnsi="Palatino Linotype"/>
          <w:bCs/>
          <w:lang w:val="es-ES"/>
        </w:rPr>
        <w:t xml:space="preserve">, </w:t>
      </w:r>
      <w:r w:rsidR="009B12D7" w:rsidRPr="001525F0">
        <w:rPr>
          <w:rFonts w:ascii="Palatino Linotype" w:hAnsi="Palatino Linotype" w:cs="Arial"/>
          <w:lang w:val="es-ES"/>
        </w:rPr>
        <w:t>a efecto de que realizara la búsqueda y localización de la información tal como se desprende a continuación:</w:t>
      </w:r>
      <w:r w:rsidR="009B12D7" w:rsidRPr="001525F0">
        <w:rPr>
          <w:rFonts w:ascii="Palatino Linotype" w:hAnsi="Palatino Linotype" w:cs="Arial"/>
          <w:noProof/>
          <w:lang w:val="es-ES" w:eastAsia="es-MX"/>
        </w:rPr>
        <w:t xml:space="preserve"> </w:t>
      </w:r>
    </w:p>
    <w:p w:rsidR="005A57C7" w:rsidRPr="001525F0" w:rsidRDefault="005A57C7" w:rsidP="00DB2EA3">
      <w:pPr>
        <w:spacing w:line="360" w:lineRule="auto"/>
        <w:jc w:val="both"/>
        <w:rPr>
          <w:rFonts w:ascii="Palatino Linotype" w:hAnsi="Palatino Linotype" w:cs="Arial"/>
          <w:noProof/>
          <w:lang w:val="es-ES" w:eastAsia="es-MX"/>
        </w:rPr>
      </w:pPr>
      <w:r w:rsidRPr="001525F0">
        <w:rPr>
          <w:rFonts w:ascii="Palatino Linotype" w:hAnsi="Palatino Linotype" w:cs="Arial"/>
          <w:noProof/>
          <w:lang w:eastAsia="es-MX"/>
        </w:rPr>
        <mc:AlternateContent>
          <mc:Choice Requires="wps">
            <w:drawing>
              <wp:anchor distT="0" distB="0" distL="114300" distR="114300" simplePos="0" relativeHeight="251801600" behindDoc="0" locked="0" layoutInCell="1" allowOverlap="1" wp14:anchorId="22052182" wp14:editId="39E34CF9">
                <wp:simplePos x="0" y="0"/>
                <wp:positionH relativeFrom="column">
                  <wp:posOffset>67586</wp:posOffset>
                </wp:positionH>
                <wp:positionV relativeFrom="paragraph">
                  <wp:posOffset>215072</wp:posOffset>
                </wp:positionV>
                <wp:extent cx="5676900" cy="387350"/>
                <wp:effectExtent l="76200" t="38100" r="76200" b="88900"/>
                <wp:wrapNone/>
                <wp:docPr id="4" name="Rectángulo redondeado 4"/>
                <wp:cNvGraphicFramePr/>
                <a:graphic xmlns:a="http://schemas.openxmlformats.org/drawingml/2006/main">
                  <a:graphicData uri="http://schemas.microsoft.com/office/word/2010/wordprocessingShape">
                    <wps:wsp>
                      <wps:cNvSpPr/>
                      <wps:spPr>
                        <a:xfrm>
                          <a:off x="0" y="0"/>
                          <a:ext cx="5676900" cy="387350"/>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2A901A" id="Rectángulo redondeado 4" o:spid="_x0000_s1026" style="position:absolute;margin-left:5.3pt;margin-top:16.95pt;width:447pt;height:30.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" filled="f" strokecolor="red" strokeweight="2.25pt">
                <v:shadow on="t" color="black" opacity="22937f" origin=",.5" offset="0,.63889mm"/>
              </v:roundrect>
            </w:pict>
          </mc:Fallback>
        </mc:AlternateContent>
      </w:r>
      <w:r w:rsidRPr="001525F0">
        <w:rPr>
          <w:rFonts w:ascii="Palatino Linotype" w:hAnsi="Palatino Linotype" w:cs="Arial"/>
          <w:noProof/>
          <w:lang w:eastAsia="es-MX"/>
        </w:rPr>
        <w:drawing>
          <wp:inline distT="0" distB="0" distL="0" distR="0">
            <wp:extent cx="5791835" cy="1194905"/>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PNG"/>
                    <pic:cNvPicPr/>
                  </pic:nvPicPr>
                  <pic:blipFill rotWithShape="1">
                    <a:blip r:embed="rId8">
                      <a:extLst>
                        <a:ext uri="{28A0092B-C50C-407E-A947-70E740481C1C}">
                          <a14:useLocalDpi xmlns:a14="http://schemas.microsoft.com/office/drawing/2010/main" val="0"/>
                        </a:ext>
                      </a:extLst>
                    </a:blip>
                    <a:srcRect t="40900"/>
                    <a:stretch/>
                  </pic:blipFill>
                  <pic:spPr bwMode="auto">
                    <a:xfrm>
                      <a:off x="0" y="0"/>
                      <a:ext cx="5791835" cy="1194905"/>
                    </a:xfrm>
                    <a:prstGeom prst="rect">
                      <a:avLst/>
                    </a:prstGeom>
                    <a:ln>
                      <a:noFill/>
                    </a:ln>
                    <a:extLst>
                      <a:ext uri="{53640926-AAD7-44D8-BBD7-CCE9431645EC}">
                        <a14:shadowObscured xmlns:a14="http://schemas.microsoft.com/office/drawing/2010/main"/>
                      </a:ext>
                    </a:extLst>
                  </pic:spPr>
                </pic:pic>
              </a:graphicData>
            </a:graphic>
          </wp:inline>
        </w:drawing>
      </w:r>
    </w:p>
    <w:p w:rsidR="005A57C7" w:rsidRPr="001525F0" w:rsidRDefault="005A57C7" w:rsidP="00DB2EA3">
      <w:pPr>
        <w:spacing w:line="360" w:lineRule="auto"/>
        <w:jc w:val="center"/>
        <w:rPr>
          <w:rFonts w:ascii="Palatino Linotype" w:hAnsi="Palatino Linotype" w:cs="Arial"/>
          <w:noProof/>
          <w:lang w:val="es-ES" w:eastAsia="es-MX"/>
        </w:rPr>
      </w:pPr>
      <w:r w:rsidRPr="001525F0">
        <w:rPr>
          <w:rFonts w:ascii="Palatino Linotype" w:hAnsi="Palatino Linotype" w:cs="Arial"/>
          <w:noProof/>
          <w:lang w:eastAsia="es-MX"/>
        </w:rPr>
        <w:drawing>
          <wp:inline distT="0" distB="0" distL="0" distR="0">
            <wp:extent cx="5724608" cy="2857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9">
                      <a:extLst>
                        <a:ext uri="{28A0092B-C50C-407E-A947-70E740481C1C}">
                          <a14:useLocalDpi xmlns:a14="http://schemas.microsoft.com/office/drawing/2010/main" val="0"/>
                        </a:ext>
                      </a:extLst>
                    </a:blip>
                    <a:stretch>
                      <a:fillRect/>
                    </a:stretch>
                  </pic:blipFill>
                  <pic:spPr>
                    <a:xfrm>
                      <a:off x="0" y="0"/>
                      <a:ext cx="5730081" cy="286023"/>
                    </a:xfrm>
                    <a:prstGeom prst="rect">
                      <a:avLst/>
                    </a:prstGeom>
                  </pic:spPr>
                </pic:pic>
              </a:graphicData>
            </a:graphic>
          </wp:inline>
        </w:drawing>
      </w:r>
      <w:r w:rsidRPr="001525F0">
        <w:rPr>
          <w:rFonts w:ascii="Palatino Linotype" w:hAnsi="Palatino Linotype" w:cs="Arial"/>
          <w:noProof/>
          <w:lang w:eastAsia="es-MX"/>
        </w:rPr>
        <w:drawing>
          <wp:inline distT="0" distB="0" distL="0" distR="0">
            <wp:extent cx="5724608" cy="17335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PNG"/>
                    <pic:cNvPicPr/>
                  </pic:nvPicPr>
                  <pic:blipFill>
                    <a:blip r:embed="rId10">
                      <a:extLst>
                        <a:ext uri="{28A0092B-C50C-407E-A947-70E740481C1C}">
                          <a14:useLocalDpi xmlns:a14="http://schemas.microsoft.com/office/drawing/2010/main" val="0"/>
                        </a:ext>
                      </a:extLst>
                    </a:blip>
                    <a:stretch>
                      <a:fillRect/>
                    </a:stretch>
                  </pic:blipFill>
                  <pic:spPr>
                    <a:xfrm>
                      <a:off x="0" y="0"/>
                      <a:ext cx="5732510" cy="1735943"/>
                    </a:xfrm>
                    <a:prstGeom prst="rect">
                      <a:avLst/>
                    </a:prstGeom>
                  </pic:spPr>
                </pic:pic>
              </a:graphicData>
            </a:graphic>
          </wp:inline>
        </w:drawing>
      </w:r>
    </w:p>
    <w:p w:rsidR="009B12D7" w:rsidRPr="001525F0" w:rsidRDefault="009B12D7" w:rsidP="00DB2EA3">
      <w:pPr>
        <w:spacing w:line="360" w:lineRule="auto"/>
        <w:jc w:val="both"/>
        <w:rPr>
          <w:rFonts w:ascii="Palatino Linotype" w:hAnsi="Palatino Linotype"/>
          <w:b/>
          <w:sz w:val="28"/>
          <w:szCs w:val="28"/>
        </w:rPr>
      </w:pPr>
    </w:p>
    <w:p w:rsidR="00BF54BD" w:rsidRPr="001525F0" w:rsidRDefault="00BF54BD" w:rsidP="00DB2EA3">
      <w:pPr>
        <w:spacing w:line="360" w:lineRule="auto"/>
        <w:jc w:val="both"/>
        <w:rPr>
          <w:rFonts w:ascii="Palatino Linotype" w:hAnsi="Palatino Linotype"/>
        </w:rPr>
      </w:pPr>
      <w:r w:rsidRPr="001525F0">
        <w:rPr>
          <w:rFonts w:ascii="Palatino Linotype" w:hAnsi="Palatino Linotype"/>
          <w:b/>
          <w:sz w:val="28"/>
          <w:szCs w:val="28"/>
        </w:rPr>
        <w:t>III.</w:t>
      </w:r>
      <w:r w:rsidRPr="001525F0">
        <w:rPr>
          <w:rFonts w:ascii="Palatino Linotype" w:hAnsi="Palatino Linotype"/>
          <w:sz w:val="28"/>
          <w:szCs w:val="28"/>
        </w:rPr>
        <w:t xml:space="preserve"> </w:t>
      </w:r>
      <w:r w:rsidRPr="001525F0">
        <w:rPr>
          <w:rFonts w:ascii="Palatino Linotype" w:hAnsi="Palatino Linotype"/>
        </w:rPr>
        <w:t xml:space="preserve">De las constancias que obran en </w:t>
      </w:r>
      <w:r w:rsidRPr="001525F0">
        <w:rPr>
          <w:rFonts w:ascii="Palatino Linotype" w:hAnsi="Palatino Linotype"/>
          <w:b/>
        </w:rPr>
        <w:t>EL SAIMEX,</w:t>
      </w:r>
      <w:r w:rsidRPr="001525F0">
        <w:rPr>
          <w:rFonts w:ascii="Palatino Linotype" w:hAnsi="Palatino Linotype"/>
        </w:rPr>
        <w:t xml:space="preserve"> se advierte que en fecha trece de noviembre de dos mil </w:t>
      </w:r>
      <w:r w:rsidRPr="001525F0">
        <w:rPr>
          <w:rFonts w:ascii="Palatino Linotype" w:hAnsi="Palatino Linotype" w:cs="Arial"/>
        </w:rPr>
        <w:t>diecinueve</w:t>
      </w:r>
      <w:r w:rsidRPr="001525F0">
        <w:rPr>
          <w:rFonts w:ascii="Palatino Linotype" w:hAnsi="Palatino Linotype"/>
        </w:rPr>
        <w:t xml:space="preserve">, </w:t>
      </w:r>
      <w:r w:rsidRPr="001525F0">
        <w:rPr>
          <w:rFonts w:ascii="Palatino Linotype" w:hAnsi="Palatino Linotype"/>
          <w:b/>
        </w:rPr>
        <w:t xml:space="preserve">EL SUJETO OBLIGADO </w:t>
      </w:r>
      <w:r w:rsidRPr="001525F0">
        <w:rPr>
          <w:rFonts w:ascii="Palatino Linotype" w:hAnsi="Palatino Linotype"/>
        </w:rPr>
        <w:t xml:space="preserve">notificó una prórroga de siete días para dar respuesta a la solicitud de información planteada por </w:t>
      </w:r>
      <w:r w:rsidRPr="001525F0">
        <w:rPr>
          <w:rFonts w:ascii="Palatino Linotype" w:hAnsi="Palatino Linotype"/>
          <w:b/>
        </w:rPr>
        <w:t>EL RECURRENTE</w:t>
      </w:r>
      <w:r w:rsidRPr="001525F0">
        <w:rPr>
          <w:rFonts w:ascii="Palatino Linotype" w:hAnsi="Palatino Linotype"/>
        </w:rPr>
        <w:t>, en los siguientes términos:</w:t>
      </w:r>
    </w:p>
    <w:p w:rsidR="00BF54BD" w:rsidRPr="001525F0" w:rsidRDefault="00BF54BD" w:rsidP="00DB2EA3">
      <w:pPr>
        <w:ind w:left="851" w:right="901"/>
        <w:jc w:val="both"/>
        <w:rPr>
          <w:rFonts w:ascii="Palatino Linotype" w:hAnsi="Palatino Linotype" w:cs="Arial"/>
          <w:i/>
          <w:sz w:val="22"/>
          <w:szCs w:val="22"/>
          <w:lang w:eastAsia="es-MX"/>
        </w:rPr>
      </w:pPr>
    </w:p>
    <w:p w:rsidR="00BF54BD" w:rsidRPr="001525F0" w:rsidRDefault="00BF54BD" w:rsidP="00DB2EA3">
      <w:pPr>
        <w:ind w:left="851" w:right="901"/>
        <w:jc w:val="both"/>
        <w:rPr>
          <w:rFonts w:ascii="Palatino Linotype" w:hAnsi="Palatino Linotype" w:cs="Arial"/>
          <w:i/>
          <w:sz w:val="22"/>
          <w:szCs w:val="22"/>
          <w:lang w:eastAsia="es-MX"/>
        </w:rPr>
      </w:pPr>
      <w:r w:rsidRPr="001525F0">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BF54BD" w:rsidRPr="001525F0" w:rsidRDefault="00BF54BD" w:rsidP="00DB2EA3">
      <w:pPr>
        <w:ind w:left="851" w:right="901"/>
        <w:jc w:val="both"/>
        <w:rPr>
          <w:rFonts w:ascii="Palatino Linotype" w:hAnsi="Palatino Linotype" w:cs="Arial"/>
          <w:i/>
          <w:sz w:val="22"/>
          <w:szCs w:val="22"/>
          <w:lang w:eastAsia="es-MX"/>
        </w:rPr>
      </w:pPr>
    </w:p>
    <w:p w:rsidR="00BF54BD" w:rsidRPr="001525F0" w:rsidRDefault="00BF54BD" w:rsidP="00DB2EA3">
      <w:pPr>
        <w:ind w:left="851" w:right="901"/>
        <w:jc w:val="both"/>
        <w:rPr>
          <w:rFonts w:ascii="Palatino Linotype" w:hAnsi="Palatino Linotype" w:cs="Arial"/>
          <w:i/>
          <w:sz w:val="22"/>
          <w:szCs w:val="22"/>
          <w:lang w:eastAsia="es-MX"/>
        </w:rPr>
      </w:pPr>
      <w:r w:rsidRPr="001525F0">
        <w:rPr>
          <w:rFonts w:ascii="Palatino Linotype" w:hAnsi="Palatino Linotype" w:cs="Arial"/>
          <w:i/>
          <w:sz w:val="22"/>
          <w:szCs w:val="22"/>
          <w:lang w:eastAsia="es-MX"/>
        </w:rPr>
        <w:t>LA PRORROGA HA SIDO APROBADA EN TÉRMINOS DEL ACUERDO ADJUNTO</w:t>
      </w:r>
    </w:p>
    <w:p w:rsidR="00BF54BD" w:rsidRPr="001525F0" w:rsidRDefault="00BF54BD" w:rsidP="00DB2EA3">
      <w:pPr>
        <w:ind w:left="851" w:right="901"/>
        <w:jc w:val="both"/>
        <w:rPr>
          <w:rFonts w:ascii="Palatino Linotype" w:hAnsi="Palatino Linotype" w:cs="Arial"/>
          <w:i/>
          <w:sz w:val="22"/>
          <w:szCs w:val="22"/>
          <w:lang w:eastAsia="es-MX"/>
        </w:rPr>
      </w:pPr>
    </w:p>
    <w:p w:rsidR="00BF54BD" w:rsidRPr="001525F0" w:rsidRDefault="00BF54BD" w:rsidP="00DB2EA3">
      <w:pPr>
        <w:ind w:left="851" w:right="901"/>
        <w:jc w:val="both"/>
        <w:rPr>
          <w:rFonts w:ascii="Palatino Linotype" w:hAnsi="Palatino Linotype" w:cs="Arial"/>
          <w:i/>
          <w:sz w:val="22"/>
          <w:szCs w:val="22"/>
          <w:lang w:eastAsia="es-MX"/>
        </w:rPr>
      </w:pPr>
      <w:r w:rsidRPr="001525F0">
        <w:rPr>
          <w:rFonts w:ascii="Palatino Linotype" w:hAnsi="Palatino Linotype" w:cs="Arial"/>
          <w:i/>
          <w:sz w:val="22"/>
          <w:szCs w:val="22"/>
          <w:lang w:eastAsia="es-MX"/>
        </w:rPr>
        <w:t>Licenciado en Derecho Sergio Luna Hernández</w:t>
      </w:r>
    </w:p>
    <w:p w:rsidR="00BF54BD" w:rsidRPr="001525F0" w:rsidRDefault="00BF54BD" w:rsidP="00DB2EA3">
      <w:pPr>
        <w:ind w:left="851" w:right="901"/>
        <w:jc w:val="both"/>
        <w:rPr>
          <w:rFonts w:ascii="Palatino Linotype" w:hAnsi="Palatino Linotype" w:cs="Arial"/>
          <w:b/>
          <w:i/>
          <w:sz w:val="22"/>
          <w:szCs w:val="22"/>
          <w:lang w:eastAsia="es-MX"/>
        </w:rPr>
      </w:pPr>
      <w:r w:rsidRPr="001525F0">
        <w:rPr>
          <w:rFonts w:ascii="Palatino Linotype" w:hAnsi="Palatino Linotype" w:cs="Arial"/>
          <w:b/>
          <w:i/>
          <w:sz w:val="22"/>
          <w:szCs w:val="22"/>
          <w:lang w:eastAsia="es-MX"/>
        </w:rPr>
        <w:t xml:space="preserve">Responsable de la Unidad de Transparencia” </w:t>
      </w:r>
      <w:r w:rsidRPr="001525F0">
        <w:rPr>
          <w:rFonts w:ascii="Palatino Linotype" w:hAnsi="Palatino Linotype" w:cs="Arial"/>
          <w:i/>
          <w:sz w:val="22"/>
          <w:szCs w:val="22"/>
          <w:lang w:eastAsia="es-MX"/>
        </w:rPr>
        <w:t>(Sic)</w:t>
      </w:r>
    </w:p>
    <w:p w:rsidR="00BF54BD" w:rsidRPr="001525F0" w:rsidRDefault="00BF54BD" w:rsidP="00AE008E">
      <w:pPr>
        <w:ind w:right="901"/>
        <w:jc w:val="both"/>
        <w:rPr>
          <w:rFonts w:ascii="Palatino Linotype" w:hAnsi="Palatino Linotype" w:cs="Arial"/>
          <w:i/>
          <w:sz w:val="22"/>
          <w:szCs w:val="22"/>
          <w:lang w:eastAsia="es-MX"/>
        </w:rPr>
      </w:pPr>
    </w:p>
    <w:p w:rsidR="00AE008E" w:rsidRPr="001525F0" w:rsidRDefault="00AE008E" w:rsidP="00AE008E">
      <w:pPr>
        <w:spacing w:line="360" w:lineRule="auto"/>
        <w:jc w:val="both"/>
        <w:rPr>
          <w:rFonts w:ascii="Palatino Linotype" w:hAnsi="Palatino Linotype" w:cs="Arial"/>
        </w:rPr>
      </w:pPr>
      <w:r w:rsidRPr="001525F0">
        <w:rPr>
          <w:rFonts w:ascii="Palatino Linotype" w:hAnsi="Palatino Linotype"/>
        </w:rPr>
        <w:t xml:space="preserve">Siendo importante precisar que </w:t>
      </w:r>
      <w:r w:rsidRPr="001525F0">
        <w:rPr>
          <w:rFonts w:ascii="Palatino Linotype" w:hAnsi="Palatino Linotype"/>
          <w:b/>
        </w:rPr>
        <w:t xml:space="preserve">EL SUJETO OBLIGADO </w:t>
      </w:r>
      <w:r w:rsidRPr="001525F0">
        <w:rPr>
          <w:rFonts w:ascii="Palatino Linotype" w:hAnsi="Palatino Linotype"/>
        </w:rPr>
        <w:t xml:space="preserve">omitió remitir el Acuerdo previsto en el artículo 163, párrafo segundo de la </w:t>
      </w:r>
      <w:r w:rsidRPr="001525F0">
        <w:rPr>
          <w:rFonts w:ascii="Palatino Linotype" w:hAnsi="Palatino Linotype" w:cs="Arial"/>
        </w:rPr>
        <w:t>Ley de Transparencia y Acceso a la Información Pública del Estado de México y Municipios.</w:t>
      </w:r>
    </w:p>
    <w:p w:rsidR="00AE008E" w:rsidRPr="001525F0" w:rsidRDefault="00AE008E" w:rsidP="00AE008E">
      <w:pPr>
        <w:ind w:right="901"/>
        <w:jc w:val="both"/>
        <w:rPr>
          <w:rFonts w:ascii="Palatino Linotype" w:hAnsi="Palatino Linotype" w:cs="Arial"/>
          <w:i/>
          <w:sz w:val="22"/>
          <w:szCs w:val="22"/>
          <w:lang w:eastAsia="es-MX"/>
        </w:rPr>
      </w:pPr>
    </w:p>
    <w:p w:rsidR="0020314B" w:rsidRPr="001525F0" w:rsidRDefault="003735C6" w:rsidP="00DB2EA3">
      <w:pPr>
        <w:spacing w:line="360" w:lineRule="auto"/>
        <w:jc w:val="both"/>
        <w:rPr>
          <w:rFonts w:ascii="Palatino Linotype" w:hAnsi="Palatino Linotype" w:cs="Arial"/>
          <w:lang w:val="es-ES_tradnl"/>
        </w:rPr>
      </w:pPr>
      <w:r w:rsidRPr="001525F0">
        <w:rPr>
          <w:rFonts w:ascii="Palatino Linotype" w:hAnsi="Palatino Linotype"/>
          <w:b/>
          <w:sz w:val="28"/>
          <w:szCs w:val="28"/>
        </w:rPr>
        <w:t>I</w:t>
      </w:r>
      <w:r w:rsidR="00BF54BD" w:rsidRPr="001525F0">
        <w:rPr>
          <w:rFonts w:ascii="Palatino Linotype" w:hAnsi="Palatino Linotype"/>
          <w:b/>
          <w:sz w:val="28"/>
          <w:szCs w:val="28"/>
        </w:rPr>
        <w:t>V</w:t>
      </w:r>
      <w:r w:rsidRPr="001525F0">
        <w:rPr>
          <w:rFonts w:ascii="Palatino Linotype" w:hAnsi="Palatino Linotype"/>
          <w:b/>
          <w:sz w:val="28"/>
          <w:szCs w:val="28"/>
        </w:rPr>
        <w:t xml:space="preserve">. </w:t>
      </w:r>
      <w:r w:rsidR="00BB4D2F" w:rsidRPr="001525F0">
        <w:rPr>
          <w:rFonts w:ascii="Palatino Linotype" w:hAnsi="Palatino Linotype"/>
        </w:rPr>
        <w:t xml:space="preserve">De las constancias que obran en </w:t>
      </w:r>
      <w:r w:rsidR="00BB4D2F" w:rsidRPr="001525F0">
        <w:rPr>
          <w:rFonts w:ascii="Palatino Linotype" w:hAnsi="Palatino Linotype"/>
          <w:b/>
        </w:rPr>
        <w:t>EL SAIMEX,</w:t>
      </w:r>
      <w:r w:rsidR="00BB4D2F" w:rsidRPr="001525F0">
        <w:rPr>
          <w:rFonts w:ascii="Palatino Linotype" w:hAnsi="Palatino Linotype"/>
        </w:rPr>
        <w:t xml:space="preserve"> se advierte que en fecha </w:t>
      </w:r>
      <w:r w:rsidR="00BF54BD" w:rsidRPr="001525F0">
        <w:rPr>
          <w:rFonts w:ascii="Palatino Linotype" w:hAnsi="Palatino Linotype"/>
        </w:rPr>
        <w:t xml:space="preserve">veintiséis </w:t>
      </w:r>
      <w:r w:rsidR="002F4CB6" w:rsidRPr="001525F0">
        <w:rPr>
          <w:rFonts w:ascii="Palatino Linotype" w:hAnsi="Palatino Linotype"/>
        </w:rPr>
        <w:t xml:space="preserve">de noviembre </w:t>
      </w:r>
      <w:r w:rsidR="00442552" w:rsidRPr="001525F0">
        <w:rPr>
          <w:rFonts w:ascii="Palatino Linotype" w:hAnsi="Palatino Linotype"/>
        </w:rPr>
        <w:t xml:space="preserve">de </w:t>
      </w:r>
      <w:r w:rsidR="00BB4D2F" w:rsidRPr="001525F0">
        <w:rPr>
          <w:rFonts w:ascii="Palatino Linotype" w:hAnsi="Palatino Linotype"/>
        </w:rPr>
        <w:t xml:space="preserve">dos mil </w:t>
      </w:r>
      <w:r w:rsidR="00BB4D2F" w:rsidRPr="001525F0">
        <w:rPr>
          <w:rFonts w:ascii="Palatino Linotype" w:hAnsi="Palatino Linotype" w:cs="Arial"/>
        </w:rPr>
        <w:t>diecinueve</w:t>
      </w:r>
      <w:r w:rsidR="00BB4D2F" w:rsidRPr="001525F0">
        <w:rPr>
          <w:rFonts w:ascii="Palatino Linotype" w:hAnsi="Palatino Linotype"/>
        </w:rPr>
        <w:t xml:space="preserve">, </w:t>
      </w:r>
      <w:r w:rsidR="0020314B" w:rsidRPr="001525F0">
        <w:rPr>
          <w:rFonts w:ascii="Palatino Linotype" w:hAnsi="Palatino Linotype" w:cs="Arial"/>
          <w:lang w:val="es-ES_tradnl"/>
        </w:rPr>
        <w:t>el Responsable de la Unidad de Transparencia del</w:t>
      </w:r>
      <w:r w:rsidR="0020314B" w:rsidRPr="001525F0">
        <w:rPr>
          <w:rFonts w:ascii="Palatino Linotype" w:hAnsi="Palatino Linotype" w:cs="Arial"/>
          <w:b/>
          <w:lang w:val="es-ES_tradnl"/>
        </w:rPr>
        <w:t xml:space="preserve"> SUJETO OBLIGADO</w:t>
      </w:r>
      <w:r w:rsidR="0020314B" w:rsidRPr="001525F0">
        <w:rPr>
          <w:rFonts w:ascii="Palatino Linotype" w:hAnsi="Palatino Linotype" w:cs="Arial"/>
          <w:lang w:val="es-ES_tradnl"/>
        </w:rPr>
        <w:t xml:space="preserve"> dio respuesta a la solicitud de información, en los siguientes términos:</w:t>
      </w:r>
    </w:p>
    <w:p w:rsidR="0020314B" w:rsidRPr="001525F0" w:rsidRDefault="0020314B" w:rsidP="00DB2EA3">
      <w:pPr>
        <w:ind w:left="851" w:right="899"/>
        <w:jc w:val="both"/>
        <w:rPr>
          <w:rFonts w:ascii="Palatino Linotype" w:hAnsi="Palatino Linotype" w:cs="Arial"/>
          <w:i/>
          <w:sz w:val="22"/>
          <w:szCs w:val="22"/>
        </w:rPr>
      </w:pPr>
    </w:p>
    <w:p w:rsidR="00BF54BD" w:rsidRPr="001525F0" w:rsidRDefault="0020314B" w:rsidP="00DB2EA3">
      <w:pPr>
        <w:ind w:left="851" w:right="899"/>
        <w:jc w:val="both"/>
        <w:rPr>
          <w:rFonts w:ascii="Palatino Linotype" w:hAnsi="Palatino Linotype" w:cs="Arial"/>
          <w:i/>
          <w:sz w:val="22"/>
          <w:szCs w:val="22"/>
        </w:rPr>
      </w:pPr>
      <w:r w:rsidRPr="001525F0">
        <w:rPr>
          <w:rFonts w:ascii="Palatino Linotype" w:hAnsi="Palatino Linotype" w:cs="Arial"/>
          <w:i/>
          <w:sz w:val="22"/>
          <w:szCs w:val="22"/>
        </w:rPr>
        <w:t>“</w:t>
      </w:r>
      <w:r w:rsidR="005A0B26" w:rsidRPr="001525F0">
        <w:rPr>
          <w:rFonts w:ascii="Palatino Linotype" w:hAnsi="Palatino Linotype" w:cs="Arial"/>
          <w:i/>
          <w:sz w:val="22"/>
          <w:szCs w:val="22"/>
        </w:rPr>
        <w:t>…</w:t>
      </w:r>
      <w:r w:rsidR="00BF54BD" w:rsidRPr="001525F0">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F54BD" w:rsidRPr="001525F0" w:rsidRDefault="00BF54BD" w:rsidP="00DB2EA3">
      <w:pPr>
        <w:ind w:left="851" w:right="899"/>
        <w:jc w:val="both"/>
        <w:rPr>
          <w:rFonts w:ascii="Palatino Linotype" w:hAnsi="Palatino Linotype" w:cs="Arial"/>
          <w:i/>
          <w:sz w:val="22"/>
          <w:szCs w:val="22"/>
        </w:rPr>
      </w:pPr>
    </w:p>
    <w:p w:rsidR="00BF54BD" w:rsidRPr="001525F0" w:rsidRDefault="00BF54BD" w:rsidP="00DB2EA3">
      <w:pPr>
        <w:ind w:left="851" w:right="899"/>
        <w:jc w:val="both"/>
        <w:rPr>
          <w:rFonts w:ascii="Palatino Linotype" w:hAnsi="Palatino Linotype" w:cs="Arial"/>
          <w:i/>
          <w:sz w:val="22"/>
          <w:szCs w:val="22"/>
        </w:rPr>
      </w:pPr>
      <w:r w:rsidRPr="001525F0">
        <w:rPr>
          <w:rFonts w:ascii="Palatino Linotype" w:hAnsi="Palatino Linotype" w:cs="Arial"/>
          <w:i/>
          <w:sz w:val="22"/>
          <w:szCs w:val="22"/>
        </w:rPr>
        <w:t xml:space="preserve">De conformidad con lo dispuesto en el artículo 163 de la Ley de Transparencia y Acceso a la Información Pública del Estado de México y Municipios; se adjunta un archivo correspondiente al acuerdo de fecha </w:t>
      </w:r>
      <w:proofErr w:type="spellStart"/>
      <w:r w:rsidRPr="001525F0">
        <w:rPr>
          <w:rFonts w:ascii="Palatino Linotype" w:hAnsi="Palatino Linotype" w:cs="Arial"/>
          <w:i/>
          <w:sz w:val="22"/>
          <w:szCs w:val="22"/>
        </w:rPr>
        <w:t>veintiseis</w:t>
      </w:r>
      <w:proofErr w:type="spellEnd"/>
      <w:r w:rsidRPr="001525F0">
        <w:rPr>
          <w:rFonts w:ascii="Palatino Linotype" w:hAnsi="Palatino Linotype" w:cs="Arial"/>
          <w:i/>
          <w:sz w:val="22"/>
          <w:szCs w:val="22"/>
        </w:rPr>
        <w:t xml:space="preserve"> de noviembre de dos mil diecinueve signado por la Titular de la Unidad de Transparencia y la información con que cuenta esta Dependencia.</w:t>
      </w:r>
    </w:p>
    <w:p w:rsidR="00BF54BD" w:rsidRPr="001525F0" w:rsidRDefault="00BF54BD" w:rsidP="00DB2EA3">
      <w:pPr>
        <w:ind w:left="851" w:right="899"/>
        <w:jc w:val="both"/>
        <w:rPr>
          <w:rFonts w:ascii="Palatino Linotype" w:hAnsi="Palatino Linotype" w:cs="Arial"/>
          <w:i/>
          <w:sz w:val="22"/>
          <w:szCs w:val="22"/>
        </w:rPr>
      </w:pPr>
    </w:p>
    <w:p w:rsidR="00BF54BD" w:rsidRPr="001525F0" w:rsidRDefault="00BF54BD" w:rsidP="00DB2EA3">
      <w:pPr>
        <w:ind w:left="851" w:right="899"/>
        <w:jc w:val="both"/>
        <w:rPr>
          <w:rFonts w:ascii="Palatino Linotype" w:hAnsi="Palatino Linotype" w:cs="Arial"/>
          <w:i/>
          <w:sz w:val="22"/>
          <w:szCs w:val="22"/>
        </w:rPr>
      </w:pPr>
      <w:r w:rsidRPr="001525F0">
        <w:rPr>
          <w:rFonts w:ascii="Palatino Linotype" w:hAnsi="Palatino Linotype" w:cs="Arial"/>
          <w:i/>
          <w:sz w:val="22"/>
          <w:szCs w:val="22"/>
        </w:rPr>
        <w:t>ATENTAMENTE</w:t>
      </w:r>
    </w:p>
    <w:p w:rsidR="00BF54BD" w:rsidRPr="001525F0" w:rsidRDefault="00BF54BD" w:rsidP="00DB2EA3">
      <w:pPr>
        <w:ind w:left="851" w:right="899"/>
        <w:jc w:val="both"/>
        <w:rPr>
          <w:rFonts w:ascii="Palatino Linotype" w:hAnsi="Palatino Linotype" w:cs="Arial"/>
          <w:i/>
          <w:sz w:val="22"/>
          <w:szCs w:val="22"/>
        </w:rPr>
      </w:pPr>
    </w:p>
    <w:p w:rsidR="0020314B" w:rsidRPr="001525F0" w:rsidRDefault="00BF54BD" w:rsidP="00DB2EA3">
      <w:pPr>
        <w:ind w:left="851" w:right="899"/>
        <w:jc w:val="both"/>
        <w:rPr>
          <w:rFonts w:ascii="Palatino Linotype" w:hAnsi="Palatino Linotype" w:cs="Arial"/>
          <w:i/>
          <w:sz w:val="22"/>
          <w:szCs w:val="22"/>
        </w:rPr>
      </w:pPr>
      <w:r w:rsidRPr="001525F0">
        <w:rPr>
          <w:rFonts w:ascii="Palatino Linotype" w:hAnsi="Palatino Linotype" w:cs="Arial"/>
          <w:i/>
          <w:sz w:val="22"/>
          <w:szCs w:val="22"/>
        </w:rPr>
        <w:t>Licenciado en Derecho Sergio Luna Hernández</w:t>
      </w:r>
      <w:r w:rsidR="005314EA" w:rsidRPr="001525F0">
        <w:rPr>
          <w:rFonts w:ascii="Palatino Linotype" w:hAnsi="Palatino Linotype" w:cs="Arial"/>
          <w:i/>
          <w:sz w:val="22"/>
          <w:szCs w:val="22"/>
        </w:rPr>
        <w:t>”</w:t>
      </w:r>
      <w:r w:rsidR="0020314B" w:rsidRPr="001525F0">
        <w:rPr>
          <w:rFonts w:ascii="Palatino Linotype" w:hAnsi="Palatino Linotype" w:cs="Arial"/>
          <w:i/>
          <w:sz w:val="22"/>
          <w:szCs w:val="22"/>
        </w:rPr>
        <w:t xml:space="preserve"> (Sic)</w:t>
      </w:r>
    </w:p>
    <w:p w:rsidR="0020314B" w:rsidRPr="001525F0" w:rsidRDefault="0020314B" w:rsidP="00DB2EA3">
      <w:pPr>
        <w:ind w:left="851" w:right="899"/>
        <w:jc w:val="both"/>
        <w:rPr>
          <w:rFonts w:ascii="Palatino Linotype" w:hAnsi="Palatino Linotype" w:cs="Arial"/>
          <w:i/>
          <w:sz w:val="22"/>
          <w:szCs w:val="22"/>
        </w:rPr>
      </w:pPr>
    </w:p>
    <w:p w:rsidR="00E016DE" w:rsidRPr="001525F0" w:rsidRDefault="002F4CB6" w:rsidP="00DB2EA3">
      <w:pPr>
        <w:spacing w:line="360" w:lineRule="auto"/>
        <w:jc w:val="both"/>
        <w:rPr>
          <w:rFonts w:ascii="Palatino Linotype" w:hAnsi="Palatino Linotype"/>
        </w:rPr>
      </w:pPr>
      <w:r w:rsidRPr="001525F0">
        <w:rPr>
          <w:rFonts w:ascii="Palatino Linotype" w:hAnsi="Palatino Linotype"/>
        </w:rPr>
        <w:t xml:space="preserve">Advirtiendo de dicha respuesta, que </w:t>
      </w:r>
      <w:r w:rsidRPr="001525F0">
        <w:rPr>
          <w:rFonts w:ascii="Palatino Linotype" w:hAnsi="Palatino Linotype" w:cs="Arial"/>
          <w:b/>
        </w:rPr>
        <w:t>EL SUJETO OBLIGADO</w:t>
      </w:r>
      <w:r w:rsidRPr="001525F0">
        <w:rPr>
          <w:rFonts w:ascii="Palatino Linotype" w:hAnsi="Palatino Linotype"/>
        </w:rPr>
        <w:t xml:space="preserve"> acompañó </w:t>
      </w:r>
      <w:r w:rsidR="00E016DE" w:rsidRPr="001525F0">
        <w:rPr>
          <w:rFonts w:ascii="Palatino Linotype" w:hAnsi="Palatino Linotype"/>
        </w:rPr>
        <w:t>los</w:t>
      </w:r>
      <w:r w:rsidRPr="001525F0">
        <w:rPr>
          <w:rFonts w:ascii="Palatino Linotype" w:hAnsi="Palatino Linotype"/>
        </w:rPr>
        <w:t xml:space="preserve"> archivo</w:t>
      </w:r>
      <w:r w:rsidR="00E016DE" w:rsidRPr="001525F0">
        <w:rPr>
          <w:rFonts w:ascii="Palatino Linotype" w:hAnsi="Palatino Linotype"/>
        </w:rPr>
        <w:t>s</w:t>
      </w:r>
      <w:r w:rsidRPr="001525F0">
        <w:rPr>
          <w:rFonts w:ascii="Palatino Linotype" w:hAnsi="Palatino Linotype"/>
        </w:rPr>
        <w:t xml:space="preserve"> </w:t>
      </w:r>
    </w:p>
    <w:p w:rsidR="002F4CB6" w:rsidRPr="001525F0" w:rsidRDefault="008E0EBA" w:rsidP="00DB2EA3">
      <w:pPr>
        <w:spacing w:line="360" w:lineRule="auto"/>
        <w:jc w:val="both"/>
        <w:rPr>
          <w:rFonts w:ascii="Palatino Linotype" w:hAnsi="Palatino Linotype" w:cs="Arial"/>
        </w:rPr>
      </w:pPr>
      <w:hyperlink r:id="rId11" w:tgtFrame="_blank" w:history="1">
        <w:r w:rsidR="00E016DE" w:rsidRPr="001525F0">
          <w:rPr>
            <w:rFonts w:ascii="Palatino Linotype" w:hAnsi="Palatino Linotype" w:cs="Arial"/>
            <w:b/>
          </w:rPr>
          <w:t>ACUERDO RESPUESTA 1219.pdf</w:t>
        </w:r>
      </w:hyperlink>
      <w:r w:rsidR="00E016DE" w:rsidRPr="001525F0">
        <w:rPr>
          <w:rFonts w:ascii="Palatino Linotype" w:hAnsi="Palatino Linotype" w:cs="Arial"/>
        </w:rPr>
        <w:t xml:space="preserve"> y </w:t>
      </w:r>
      <w:hyperlink r:id="rId12" w:tgtFrame="_blank" w:history="1">
        <w:r w:rsidR="00E016DE" w:rsidRPr="001525F0">
          <w:rPr>
            <w:rFonts w:ascii="Palatino Linotype" w:hAnsi="Palatino Linotype" w:cs="Arial"/>
            <w:b/>
          </w:rPr>
          <w:t>RESPUESTA SPH 1219.pdf</w:t>
        </w:r>
      </w:hyperlink>
      <w:r w:rsidR="002F4CB6" w:rsidRPr="001525F0">
        <w:rPr>
          <w:rFonts w:ascii="Palatino Linotype" w:hAnsi="Palatino Linotype" w:cs="Arial"/>
          <w:b/>
        </w:rPr>
        <w:t xml:space="preserve">, </w:t>
      </w:r>
      <w:r w:rsidR="002F4CB6" w:rsidRPr="001525F0">
        <w:rPr>
          <w:rFonts w:ascii="Palatino Linotype" w:hAnsi="Palatino Linotype" w:cs="Arial"/>
        </w:rPr>
        <w:t>el cual se omite su inserción por ser del conocimiento de las partes, aunado a que será materia de análisis en el considerando correspondiente.</w:t>
      </w:r>
    </w:p>
    <w:p w:rsidR="002F4CB6" w:rsidRPr="001525F0" w:rsidRDefault="002F4CB6" w:rsidP="00DB2EA3">
      <w:pPr>
        <w:spacing w:line="360" w:lineRule="auto"/>
        <w:ind w:right="899"/>
        <w:jc w:val="both"/>
        <w:rPr>
          <w:rFonts w:ascii="Palatino Linotype" w:hAnsi="Palatino Linotype" w:cs="Arial"/>
          <w:i/>
          <w:sz w:val="22"/>
          <w:szCs w:val="22"/>
        </w:rPr>
      </w:pPr>
    </w:p>
    <w:p w:rsidR="00495455" w:rsidRPr="001525F0" w:rsidRDefault="00C30D9A" w:rsidP="00DB2EA3">
      <w:pPr>
        <w:spacing w:line="360" w:lineRule="auto"/>
        <w:jc w:val="both"/>
        <w:rPr>
          <w:rFonts w:ascii="Palatino Linotype" w:hAnsi="Palatino Linotype" w:cs="Arial"/>
          <w:b/>
          <w:bCs/>
        </w:rPr>
      </w:pPr>
      <w:r w:rsidRPr="001525F0">
        <w:rPr>
          <w:rFonts w:ascii="Palatino Linotype" w:hAnsi="Palatino Linotype"/>
          <w:b/>
          <w:sz w:val="28"/>
          <w:szCs w:val="28"/>
        </w:rPr>
        <w:t>V</w:t>
      </w:r>
      <w:r w:rsidR="002C4987" w:rsidRPr="001525F0">
        <w:rPr>
          <w:rFonts w:ascii="Palatino Linotype" w:hAnsi="Palatino Linotype"/>
          <w:b/>
          <w:sz w:val="28"/>
          <w:szCs w:val="28"/>
        </w:rPr>
        <w:t>.</w:t>
      </w:r>
      <w:r w:rsidR="002C4987" w:rsidRPr="001525F0">
        <w:rPr>
          <w:rFonts w:ascii="Palatino Linotype" w:hAnsi="Palatino Linotype"/>
          <w:b/>
        </w:rPr>
        <w:t xml:space="preserve"> </w:t>
      </w:r>
      <w:r w:rsidR="00495455" w:rsidRPr="001525F0">
        <w:rPr>
          <w:rFonts w:ascii="Palatino Linotype" w:hAnsi="Palatino Linotype"/>
        </w:rPr>
        <w:t xml:space="preserve">Inconforme con la </w:t>
      </w:r>
      <w:r w:rsidR="00495455" w:rsidRPr="001525F0">
        <w:rPr>
          <w:rFonts w:ascii="Palatino Linotype" w:hAnsi="Palatino Linotype" w:cs="Arial"/>
        </w:rPr>
        <w:t xml:space="preserve">respuesta, el </w:t>
      </w:r>
      <w:r w:rsidR="00CE669C" w:rsidRPr="001525F0">
        <w:rPr>
          <w:rFonts w:ascii="Palatino Linotype" w:hAnsi="Palatino Linotype" w:cs="Arial"/>
        </w:rPr>
        <w:t xml:space="preserve">cuatro de diciembre </w:t>
      </w:r>
      <w:r w:rsidR="0012061A" w:rsidRPr="001525F0">
        <w:rPr>
          <w:rFonts w:ascii="Palatino Linotype" w:hAnsi="Palatino Linotype" w:cs="Arial"/>
        </w:rPr>
        <w:t>de dos</w:t>
      </w:r>
      <w:r w:rsidR="00495455" w:rsidRPr="001525F0">
        <w:rPr>
          <w:rFonts w:ascii="Palatino Linotype" w:hAnsi="Palatino Linotype" w:cs="Arial"/>
        </w:rPr>
        <w:t xml:space="preserve"> mil dieci</w:t>
      </w:r>
      <w:r w:rsidR="005628B0" w:rsidRPr="001525F0">
        <w:rPr>
          <w:rFonts w:ascii="Palatino Linotype" w:hAnsi="Palatino Linotype" w:cs="Arial"/>
        </w:rPr>
        <w:t>nueve</w:t>
      </w:r>
      <w:r w:rsidR="00495455" w:rsidRPr="001525F0">
        <w:rPr>
          <w:rFonts w:ascii="Palatino Linotype" w:hAnsi="Palatino Linotype" w:cs="Arial"/>
        </w:rPr>
        <w:t xml:space="preserve">, </w:t>
      </w:r>
      <w:r w:rsidR="00BE45C6" w:rsidRPr="001525F0">
        <w:rPr>
          <w:rFonts w:ascii="Palatino Linotype" w:hAnsi="Palatino Linotype"/>
          <w:b/>
        </w:rPr>
        <w:t>EL</w:t>
      </w:r>
      <w:r w:rsidR="00495455" w:rsidRPr="001525F0">
        <w:rPr>
          <w:rFonts w:ascii="Palatino Linotype" w:hAnsi="Palatino Linotype"/>
          <w:b/>
        </w:rPr>
        <w:t xml:space="preserve"> RECURRENTE</w:t>
      </w:r>
      <w:r w:rsidR="00495455" w:rsidRPr="001525F0">
        <w:rPr>
          <w:rFonts w:ascii="Palatino Linotype" w:hAnsi="Palatino Linotype"/>
        </w:rPr>
        <w:t xml:space="preserve"> interpuso el recurso de revisión objeto del presente estudio</w:t>
      </w:r>
      <w:r w:rsidR="00877F14" w:rsidRPr="001525F0">
        <w:rPr>
          <w:rFonts w:ascii="Palatino Linotype" w:hAnsi="Palatino Linotype"/>
        </w:rPr>
        <w:t xml:space="preserve">, el cual </w:t>
      </w:r>
      <w:r w:rsidR="00495455" w:rsidRPr="001525F0">
        <w:rPr>
          <w:rFonts w:ascii="Palatino Linotype" w:hAnsi="Palatino Linotype"/>
        </w:rPr>
        <w:t xml:space="preserve">fue registrado en </w:t>
      </w:r>
      <w:r w:rsidR="00495455" w:rsidRPr="001525F0">
        <w:rPr>
          <w:rFonts w:ascii="Palatino Linotype" w:hAnsi="Palatino Linotype"/>
          <w:b/>
        </w:rPr>
        <w:t>EL SAIMEX</w:t>
      </w:r>
      <w:r w:rsidR="00495455" w:rsidRPr="001525F0">
        <w:rPr>
          <w:rFonts w:ascii="Palatino Linotype" w:hAnsi="Palatino Linotype"/>
        </w:rPr>
        <w:t xml:space="preserve"> y se le asignó el número de expediente </w:t>
      </w:r>
      <w:r w:rsidR="00C355F5" w:rsidRPr="001525F0">
        <w:rPr>
          <w:rFonts w:ascii="Palatino Linotype" w:hAnsi="Palatino Linotype" w:cs="Arial"/>
          <w:b/>
          <w:bCs/>
        </w:rPr>
        <w:t>0</w:t>
      </w:r>
      <w:r w:rsidR="00CE669C" w:rsidRPr="001525F0">
        <w:rPr>
          <w:rFonts w:ascii="Palatino Linotype" w:hAnsi="Palatino Linotype" w:cs="Arial"/>
          <w:b/>
          <w:bCs/>
        </w:rPr>
        <w:t>9097</w:t>
      </w:r>
      <w:r w:rsidR="00877F14" w:rsidRPr="001525F0">
        <w:rPr>
          <w:rFonts w:ascii="Palatino Linotype" w:hAnsi="Palatino Linotype" w:cs="Arial"/>
          <w:b/>
          <w:bCs/>
        </w:rPr>
        <w:t>/</w:t>
      </w:r>
      <w:r w:rsidR="00495455" w:rsidRPr="001525F0">
        <w:rPr>
          <w:rFonts w:ascii="Palatino Linotype" w:hAnsi="Palatino Linotype" w:cs="Arial"/>
          <w:b/>
          <w:bCs/>
        </w:rPr>
        <w:t>INFOEM/IP/RR/201</w:t>
      </w:r>
      <w:r w:rsidR="006E33F7" w:rsidRPr="001525F0">
        <w:rPr>
          <w:rFonts w:ascii="Palatino Linotype" w:hAnsi="Palatino Linotype" w:cs="Arial"/>
          <w:b/>
          <w:bCs/>
        </w:rPr>
        <w:t>9</w:t>
      </w:r>
      <w:r w:rsidR="00495455" w:rsidRPr="001525F0">
        <w:rPr>
          <w:rFonts w:ascii="Palatino Linotype" w:hAnsi="Palatino Linotype" w:cs="Arial"/>
        </w:rPr>
        <w:t>, en el que señaló como acto impugnado:</w:t>
      </w:r>
    </w:p>
    <w:p w:rsidR="00495455" w:rsidRPr="001525F0" w:rsidRDefault="00495455" w:rsidP="00DB2EA3">
      <w:pPr>
        <w:ind w:left="851" w:right="899"/>
        <w:jc w:val="both"/>
        <w:rPr>
          <w:rFonts w:ascii="Palatino Linotype" w:hAnsi="Palatino Linotype" w:cs="Arial"/>
          <w:i/>
          <w:sz w:val="22"/>
          <w:szCs w:val="22"/>
        </w:rPr>
      </w:pPr>
    </w:p>
    <w:p w:rsidR="00D73FD7" w:rsidRPr="001525F0" w:rsidRDefault="00D71098" w:rsidP="00DB2EA3">
      <w:pPr>
        <w:ind w:left="851" w:right="899"/>
        <w:jc w:val="both"/>
        <w:rPr>
          <w:rFonts w:ascii="Palatino Linotype" w:hAnsi="Palatino Linotype" w:cs="Arial"/>
          <w:i/>
          <w:sz w:val="22"/>
          <w:szCs w:val="22"/>
        </w:rPr>
      </w:pPr>
      <w:r w:rsidRPr="001525F0">
        <w:rPr>
          <w:rFonts w:ascii="Palatino Linotype" w:hAnsi="Palatino Linotype" w:cs="Arial"/>
          <w:i/>
          <w:sz w:val="22"/>
          <w:szCs w:val="22"/>
        </w:rPr>
        <w:t>“</w:t>
      </w:r>
      <w:r w:rsidR="00CE669C" w:rsidRPr="001525F0">
        <w:rPr>
          <w:rFonts w:ascii="Palatino Linotype" w:hAnsi="Palatino Linotype" w:cs="Arial"/>
          <w:i/>
          <w:sz w:val="22"/>
          <w:szCs w:val="22"/>
        </w:rPr>
        <w:t>La negativa de entregar el documento</w:t>
      </w:r>
      <w:r w:rsidRPr="001525F0">
        <w:rPr>
          <w:rFonts w:ascii="Palatino Linotype" w:hAnsi="Palatino Linotype" w:cs="Arial"/>
          <w:i/>
          <w:sz w:val="22"/>
          <w:szCs w:val="22"/>
        </w:rPr>
        <w:t xml:space="preserve">” </w:t>
      </w:r>
      <w:r w:rsidR="00D73FD7" w:rsidRPr="001525F0">
        <w:rPr>
          <w:rFonts w:ascii="Palatino Linotype" w:hAnsi="Palatino Linotype" w:cs="Arial"/>
          <w:i/>
          <w:sz w:val="22"/>
          <w:szCs w:val="22"/>
        </w:rPr>
        <w:t>(Sic)</w:t>
      </w:r>
    </w:p>
    <w:p w:rsidR="002C4987" w:rsidRPr="001525F0" w:rsidRDefault="002C4987" w:rsidP="00DB2EA3">
      <w:pPr>
        <w:ind w:left="851" w:right="899"/>
        <w:jc w:val="both"/>
        <w:rPr>
          <w:rFonts w:ascii="Palatino Linotype" w:hAnsi="Palatino Linotype" w:cs="Arial"/>
          <w:i/>
          <w:sz w:val="22"/>
          <w:szCs w:val="22"/>
        </w:rPr>
      </w:pPr>
    </w:p>
    <w:p w:rsidR="00674DAF" w:rsidRPr="001525F0" w:rsidRDefault="00674DAF" w:rsidP="00DB2EA3">
      <w:pPr>
        <w:spacing w:line="360" w:lineRule="auto"/>
        <w:jc w:val="both"/>
        <w:rPr>
          <w:rFonts w:ascii="Palatino Linotype" w:hAnsi="Palatino Linotype" w:cs="Arial"/>
        </w:rPr>
      </w:pPr>
      <w:r w:rsidRPr="001525F0">
        <w:rPr>
          <w:rFonts w:ascii="Palatino Linotype" w:hAnsi="Palatino Linotype" w:cs="Arial"/>
        </w:rPr>
        <w:t xml:space="preserve">Asimismo, como razones o motivos de inconformidad:  </w:t>
      </w:r>
    </w:p>
    <w:p w:rsidR="002C4987" w:rsidRPr="001525F0" w:rsidRDefault="002C4987" w:rsidP="00DB2EA3">
      <w:pPr>
        <w:ind w:left="851" w:right="899"/>
        <w:jc w:val="both"/>
        <w:rPr>
          <w:rFonts w:ascii="Palatino Linotype" w:hAnsi="Palatino Linotype" w:cs="Arial"/>
          <w:i/>
          <w:sz w:val="22"/>
          <w:szCs w:val="22"/>
        </w:rPr>
      </w:pPr>
    </w:p>
    <w:p w:rsidR="00674DAF" w:rsidRPr="001525F0" w:rsidRDefault="00674DAF" w:rsidP="00DB2EA3">
      <w:pPr>
        <w:ind w:left="851" w:right="899"/>
        <w:jc w:val="both"/>
        <w:rPr>
          <w:rFonts w:ascii="Palatino Linotype" w:hAnsi="Palatino Linotype" w:cs="Arial"/>
          <w:i/>
          <w:sz w:val="22"/>
          <w:szCs w:val="22"/>
        </w:rPr>
      </w:pPr>
      <w:r w:rsidRPr="001525F0">
        <w:rPr>
          <w:rFonts w:ascii="Palatino Linotype" w:hAnsi="Palatino Linotype" w:cs="Arial"/>
          <w:i/>
          <w:sz w:val="22"/>
          <w:szCs w:val="22"/>
        </w:rPr>
        <w:t>“</w:t>
      </w:r>
      <w:r w:rsidR="00CE669C" w:rsidRPr="001525F0">
        <w:rPr>
          <w:rFonts w:ascii="Palatino Linotype" w:hAnsi="Palatino Linotype" w:cs="Arial"/>
          <w:i/>
          <w:sz w:val="22"/>
          <w:szCs w:val="22"/>
        </w:rPr>
        <w:t xml:space="preserve">Es información que debe tener el sujeto obligado de acuerdo a sus atribuciones, asimismo refieren que en el acta 139 de la sesión extraordinaria, podre consultar las razones de la inexistencia, consultando la </w:t>
      </w:r>
      <w:proofErr w:type="spellStart"/>
      <w:r w:rsidR="00CE669C" w:rsidRPr="001525F0">
        <w:rPr>
          <w:rFonts w:ascii="Palatino Linotype" w:hAnsi="Palatino Linotype" w:cs="Arial"/>
          <w:i/>
          <w:sz w:val="22"/>
          <w:szCs w:val="22"/>
        </w:rPr>
        <w:t>pagina</w:t>
      </w:r>
      <w:proofErr w:type="spellEnd"/>
      <w:r w:rsidR="00CE669C" w:rsidRPr="001525F0">
        <w:rPr>
          <w:rFonts w:ascii="Palatino Linotype" w:hAnsi="Palatino Linotype" w:cs="Arial"/>
          <w:i/>
          <w:sz w:val="22"/>
          <w:szCs w:val="22"/>
        </w:rPr>
        <w:t xml:space="preserve"> que refiere el oficio, y revisando dicha </w:t>
      </w:r>
      <w:proofErr w:type="spellStart"/>
      <w:r w:rsidR="00CE669C" w:rsidRPr="001525F0">
        <w:rPr>
          <w:rFonts w:ascii="Palatino Linotype" w:hAnsi="Palatino Linotype" w:cs="Arial"/>
          <w:i/>
          <w:sz w:val="22"/>
          <w:szCs w:val="22"/>
        </w:rPr>
        <w:t>pagina</w:t>
      </w:r>
      <w:proofErr w:type="spellEnd"/>
      <w:r w:rsidR="00CE669C" w:rsidRPr="001525F0">
        <w:rPr>
          <w:rFonts w:ascii="Palatino Linotype" w:hAnsi="Palatino Linotype" w:cs="Arial"/>
          <w:i/>
          <w:sz w:val="22"/>
          <w:szCs w:val="22"/>
        </w:rPr>
        <w:t xml:space="preserve"> no se encuentra la mentada sesión 139, ahora bien solo están 61 registros, por lo tanto es de obvia razón que no se encuentra la sesión mencionada. Solicito al Órgano regulador ordene la entrega de la información.</w:t>
      </w:r>
      <w:r w:rsidRPr="001525F0">
        <w:rPr>
          <w:rFonts w:ascii="Palatino Linotype" w:hAnsi="Palatino Linotype" w:cs="Arial"/>
          <w:i/>
          <w:sz w:val="22"/>
          <w:szCs w:val="22"/>
        </w:rPr>
        <w:t>” (Sic)</w:t>
      </w:r>
    </w:p>
    <w:p w:rsidR="00D71098" w:rsidRPr="001525F0" w:rsidRDefault="00D71098" w:rsidP="00DB2EA3">
      <w:pPr>
        <w:ind w:left="851" w:right="899"/>
        <w:jc w:val="both"/>
        <w:rPr>
          <w:rFonts w:ascii="Palatino Linotype" w:hAnsi="Palatino Linotype" w:cs="Arial"/>
          <w:i/>
          <w:sz w:val="22"/>
          <w:szCs w:val="22"/>
        </w:rPr>
      </w:pPr>
    </w:p>
    <w:p w:rsidR="002C4987" w:rsidRPr="001525F0" w:rsidRDefault="002C4987" w:rsidP="00DB2EA3">
      <w:pPr>
        <w:pStyle w:val="Default"/>
        <w:spacing w:line="360" w:lineRule="auto"/>
        <w:ind w:right="49"/>
        <w:jc w:val="both"/>
        <w:rPr>
          <w:rFonts w:ascii="Palatino Linotype" w:hAnsi="Palatino Linotype"/>
          <w:lang w:val="es-ES_tradnl"/>
        </w:rPr>
      </w:pPr>
      <w:r w:rsidRPr="001525F0">
        <w:rPr>
          <w:rFonts w:ascii="Palatino Linotype" w:hAnsi="Palatino Linotype"/>
          <w:b/>
          <w:sz w:val="28"/>
          <w:szCs w:val="28"/>
        </w:rPr>
        <w:t>V</w:t>
      </w:r>
      <w:r w:rsidR="00CE669C" w:rsidRPr="001525F0">
        <w:rPr>
          <w:rFonts w:ascii="Palatino Linotype" w:hAnsi="Palatino Linotype"/>
          <w:b/>
          <w:sz w:val="28"/>
          <w:szCs w:val="28"/>
        </w:rPr>
        <w:t>I</w:t>
      </w:r>
      <w:r w:rsidRPr="001525F0">
        <w:rPr>
          <w:rFonts w:ascii="Palatino Linotype" w:hAnsi="Palatino Linotype"/>
          <w:b/>
          <w:sz w:val="28"/>
          <w:szCs w:val="28"/>
        </w:rPr>
        <w:t xml:space="preserve">. </w:t>
      </w:r>
      <w:r w:rsidRPr="001525F0">
        <w:rPr>
          <w:rFonts w:ascii="Palatino Linotype" w:hAnsi="Palatino Linotype"/>
        </w:rPr>
        <w:t>El</w:t>
      </w:r>
      <w:r w:rsidR="00D71098" w:rsidRPr="001525F0">
        <w:rPr>
          <w:rFonts w:ascii="Palatino Linotype" w:hAnsi="Palatino Linotype"/>
        </w:rPr>
        <w:t xml:space="preserve"> </w:t>
      </w:r>
      <w:r w:rsidR="00CE669C" w:rsidRPr="001525F0">
        <w:rPr>
          <w:rFonts w:ascii="Palatino Linotype" w:hAnsi="Palatino Linotype"/>
        </w:rPr>
        <w:t xml:space="preserve">cuatro </w:t>
      </w:r>
      <w:r w:rsidR="002F4CB6" w:rsidRPr="001525F0">
        <w:rPr>
          <w:rFonts w:ascii="Palatino Linotype" w:hAnsi="Palatino Linotype"/>
        </w:rPr>
        <w:t xml:space="preserve">de </w:t>
      </w:r>
      <w:r w:rsidR="00CE669C" w:rsidRPr="001525F0">
        <w:rPr>
          <w:rFonts w:ascii="Palatino Linotype" w:hAnsi="Palatino Linotype"/>
        </w:rPr>
        <w:t xml:space="preserve">diciembre </w:t>
      </w:r>
      <w:r w:rsidR="00D71098" w:rsidRPr="001525F0">
        <w:rPr>
          <w:rFonts w:ascii="Palatino Linotype" w:hAnsi="Palatino Linotype"/>
        </w:rPr>
        <w:t>d</w:t>
      </w:r>
      <w:r w:rsidR="005628B0" w:rsidRPr="001525F0">
        <w:rPr>
          <w:rFonts w:ascii="Palatino Linotype" w:hAnsi="Palatino Linotype"/>
        </w:rPr>
        <w:t>e dos mil diecinueve</w:t>
      </w:r>
      <w:r w:rsidR="00D73FD7" w:rsidRPr="001525F0">
        <w:rPr>
          <w:rFonts w:ascii="Palatino Linotype" w:hAnsi="Palatino Linotype"/>
        </w:rPr>
        <w:t>,</w:t>
      </w:r>
      <w:r w:rsidR="00D730A4" w:rsidRPr="001525F0">
        <w:rPr>
          <w:rFonts w:ascii="Palatino Linotype" w:hAnsi="Palatino Linotype"/>
        </w:rPr>
        <w:t xml:space="preserve"> </w:t>
      </w:r>
      <w:r w:rsidRPr="001525F0">
        <w:rPr>
          <w:rFonts w:ascii="Palatino Linotype" w:hAnsi="Palatino Linotype"/>
        </w:rPr>
        <w:t xml:space="preserve">el </w:t>
      </w:r>
      <w:r w:rsidRPr="001525F0">
        <w:rPr>
          <w:rFonts w:ascii="Palatino Linotype" w:hAnsi="Palatino Linotype"/>
          <w:lang w:val="es-ES_tradnl"/>
        </w:rPr>
        <w:t>recurso de que</w:t>
      </w:r>
      <w:r w:rsidRPr="001525F0">
        <w:rPr>
          <w:rFonts w:ascii="Palatino Linotype" w:hAnsi="Palatino Linotype"/>
        </w:rPr>
        <w:t xml:space="preserve"> se trata</w:t>
      </w:r>
      <w:r w:rsidRPr="001525F0">
        <w:rPr>
          <w:rFonts w:ascii="Palatino Linotype" w:hAnsi="Palatino Linotype"/>
          <w:lang w:val="es-ES_tradnl"/>
        </w:rPr>
        <w:t xml:space="preserve"> se envió electrónicamente al Instituto de </w:t>
      </w:r>
      <w:r w:rsidRPr="001525F0">
        <w:rPr>
          <w:rFonts w:ascii="Palatino Linotype" w:eastAsia="Arial Unicode MS" w:hAnsi="Palatino Linotype"/>
        </w:rPr>
        <w:t>Transparencia</w:t>
      </w:r>
      <w:r w:rsidRPr="001525F0">
        <w:rPr>
          <w:rFonts w:ascii="Palatino Linotype" w:hAnsi="Palatino Linotype"/>
          <w:lang w:val="es-ES_tradnl"/>
        </w:rPr>
        <w:t>, Acceso a la Información Pública y Protección de Datos Personales del Estado de México y Municipios y con fundamento en el artículo 185</w:t>
      </w:r>
      <w:r w:rsidR="00943A1C" w:rsidRPr="001525F0">
        <w:rPr>
          <w:rFonts w:ascii="Palatino Linotype" w:hAnsi="Palatino Linotype"/>
          <w:lang w:val="es-ES_tradnl"/>
        </w:rPr>
        <w:t>,</w:t>
      </w:r>
      <w:r w:rsidRPr="001525F0">
        <w:rPr>
          <w:rFonts w:ascii="Palatino Linotype" w:hAnsi="Palatino Linotype"/>
          <w:lang w:val="es-ES_tradnl"/>
        </w:rPr>
        <w:t xml:space="preserve"> fracción I de la </w:t>
      </w:r>
      <w:r w:rsidRPr="001525F0">
        <w:rPr>
          <w:rFonts w:ascii="Palatino Linotype" w:hAnsi="Palatino Linotype"/>
        </w:rPr>
        <w:t>Ley de Transparencia y Acceso a la Información Pública del Estado de México y Municipios</w:t>
      </w:r>
      <w:r w:rsidRPr="001525F0">
        <w:rPr>
          <w:rFonts w:ascii="Palatino Linotype" w:hAnsi="Palatino Linotype"/>
          <w:lang w:val="es-ES_tradnl"/>
        </w:rPr>
        <w:t>, se turnó, a través del</w:t>
      </w:r>
      <w:r w:rsidRPr="001525F0">
        <w:rPr>
          <w:rFonts w:ascii="Palatino Linotype" w:eastAsia="Arial Unicode MS" w:hAnsi="Palatino Linotype"/>
          <w:lang w:val="es-ES_tradnl"/>
        </w:rPr>
        <w:t xml:space="preserve"> </w:t>
      </w:r>
      <w:r w:rsidRPr="001525F0">
        <w:rPr>
          <w:rFonts w:ascii="Palatino Linotype" w:eastAsia="Arial Unicode MS" w:hAnsi="Palatino Linotype"/>
          <w:b/>
          <w:lang w:val="es-ES_tradnl"/>
        </w:rPr>
        <w:t>SAIMEX</w:t>
      </w:r>
      <w:r w:rsidRPr="001525F0">
        <w:rPr>
          <w:rFonts w:ascii="Palatino Linotype" w:hAnsi="Palatino Linotype"/>
        </w:rPr>
        <w:t xml:space="preserve">, a la </w:t>
      </w:r>
      <w:r w:rsidRPr="001525F0">
        <w:rPr>
          <w:rFonts w:ascii="Palatino Linotype" w:hAnsi="Palatino Linotype"/>
          <w:lang w:val="es-ES_tradnl"/>
        </w:rPr>
        <w:t xml:space="preserve">Comisionada </w:t>
      </w:r>
      <w:r w:rsidRPr="001525F0">
        <w:rPr>
          <w:rFonts w:ascii="Palatino Linotype" w:hAnsi="Palatino Linotype"/>
          <w:b/>
          <w:lang w:val="es-ES_tradnl"/>
        </w:rPr>
        <w:t>EVA ABAID YAPUR</w:t>
      </w:r>
      <w:r w:rsidRPr="001525F0">
        <w:rPr>
          <w:rFonts w:ascii="Palatino Linotype" w:hAnsi="Palatino Linotype"/>
        </w:rPr>
        <w:t>,</w:t>
      </w:r>
      <w:r w:rsidRPr="001525F0">
        <w:rPr>
          <w:rFonts w:ascii="Palatino Linotype" w:hAnsi="Palatino Linotype"/>
          <w:lang w:val="es-ES_tradnl"/>
        </w:rPr>
        <w:t xml:space="preserve"> a efecto de decretar su admisión o </w:t>
      </w:r>
      <w:proofErr w:type="spellStart"/>
      <w:r w:rsidRPr="001525F0">
        <w:rPr>
          <w:rFonts w:ascii="Palatino Linotype" w:hAnsi="Palatino Linotype"/>
          <w:lang w:val="es-ES_tradnl"/>
        </w:rPr>
        <w:t>desechamiento</w:t>
      </w:r>
      <w:proofErr w:type="spellEnd"/>
      <w:r w:rsidRPr="001525F0">
        <w:rPr>
          <w:rFonts w:ascii="Palatino Linotype" w:hAnsi="Palatino Linotype"/>
          <w:lang w:val="es-ES_tradnl"/>
        </w:rPr>
        <w:t>.</w:t>
      </w:r>
    </w:p>
    <w:p w:rsidR="002C4987" w:rsidRPr="001525F0" w:rsidRDefault="002C4987" w:rsidP="00DB2EA3">
      <w:pPr>
        <w:pStyle w:val="Default"/>
        <w:spacing w:line="360" w:lineRule="auto"/>
        <w:ind w:right="49"/>
        <w:jc w:val="both"/>
        <w:rPr>
          <w:rFonts w:ascii="Palatino Linotype" w:hAnsi="Palatino Linotype"/>
          <w:lang w:val="es-ES_tradnl"/>
        </w:rPr>
      </w:pPr>
    </w:p>
    <w:p w:rsidR="002C4987" w:rsidRPr="001525F0" w:rsidRDefault="002C4987" w:rsidP="00DB2EA3">
      <w:pPr>
        <w:pStyle w:val="Piedepgina"/>
        <w:spacing w:line="360" w:lineRule="auto"/>
        <w:jc w:val="both"/>
        <w:rPr>
          <w:rFonts w:ascii="Palatino Linotype" w:hAnsi="Palatino Linotype" w:cs="Arial"/>
        </w:rPr>
      </w:pPr>
      <w:r w:rsidRPr="001525F0">
        <w:rPr>
          <w:rFonts w:ascii="Palatino Linotype" w:hAnsi="Palatino Linotype" w:cs="Arial"/>
          <w:b/>
          <w:sz w:val="28"/>
        </w:rPr>
        <w:t>V</w:t>
      </w:r>
      <w:r w:rsidR="00CE669C" w:rsidRPr="001525F0">
        <w:rPr>
          <w:rFonts w:ascii="Palatino Linotype" w:hAnsi="Palatino Linotype" w:cs="Arial"/>
          <w:b/>
          <w:sz w:val="28"/>
        </w:rPr>
        <w:t>I</w:t>
      </w:r>
      <w:r w:rsidR="008B6119" w:rsidRPr="001525F0">
        <w:rPr>
          <w:rFonts w:ascii="Palatino Linotype" w:hAnsi="Palatino Linotype" w:cs="Arial"/>
          <w:b/>
          <w:sz w:val="28"/>
        </w:rPr>
        <w:t>I</w:t>
      </w:r>
      <w:r w:rsidRPr="001525F0">
        <w:rPr>
          <w:rFonts w:ascii="Palatino Linotype" w:hAnsi="Palatino Linotype" w:cs="Arial"/>
          <w:b/>
          <w:sz w:val="28"/>
        </w:rPr>
        <w:t xml:space="preserve">. </w:t>
      </w:r>
      <w:r w:rsidRPr="001525F0">
        <w:rPr>
          <w:rFonts w:ascii="Palatino Linotype" w:hAnsi="Palatino Linotype" w:cs="Arial"/>
        </w:rPr>
        <w:t>De las constancias del expediente electrónico del</w:t>
      </w:r>
      <w:r w:rsidRPr="001525F0">
        <w:rPr>
          <w:rFonts w:ascii="Palatino Linotype" w:hAnsi="Palatino Linotype" w:cs="Arial"/>
          <w:b/>
        </w:rPr>
        <w:t xml:space="preserve"> SAIMEX</w:t>
      </w:r>
      <w:r w:rsidRPr="001525F0">
        <w:rPr>
          <w:rFonts w:ascii="Palatino Linotype" w:hAnsi="Palatino Linotype" w:cs="Arial"/>
        </w:rPr>
        <w:t xml:space="preserve">, se advierte que en fecha </w:t>
      </w:r>
      <w:r w:rsidR="00CE669C" w:rsidRPr="001525F0">
        <w:rPr>
          <w:rFonts w:ascii="Palatino Linotype" w:hAnsi="Palatino Linotype" w:cs="Arial"/>
        </w:rPr>
        <w:t xml:space="preserve">diez </w:t>
      </w:r>
      <w:r w:rsidR="002F4CB6" w:rsidRPr="001525F0">
        <w:rPr>
          <w:rFonts w:ascii="Palatino Linotype" w:hAnsi="Palatino Linotype" w:cs="Arial"/>
        </w:rPr>
        <w:t xml:space="preserve">de </w:t>
      </w:r>
      <w:r w:rsidR="00CE669C" w:rsidRPr="001525F0">
        <w:rPr>
          <w:rFonts w:ascii="Palatino Linotype" w:hAnsi="Palatino Linotype" w:cs="Arial"/>
        </w:rPr>
        <w:t xml:space="preserve">diciembre </w:t>
      </w:r>
      <w:r w:rsidR="00F863AB" w:rsidRPr="001525F0">
        <w:rPr>
          <w:rFonts w:ascii="Palatino Linotype" w:hAnsi="Palatino Linotype" w:cs="Arial"/>
        </w:rPr>
        <w:t xml:space="preserve">de </w:t>
      </w:r>
      <w:r w:rsidR="005628B0" w:rsidRPr="001525F0">
        <w:rPr>
          <w:rFonts w:ascii="Palatino Linotype" w:hAnsi="Palatino Linotype" w:cs="Arial"/>
        </w:rPr>
        <w:t>dos mil diecinueve</w:t>
      </w:r>
      <w:r w:rsidRPr="001525F0">
        <w:rPr>
          <w:rFonts w:ascii="Palatino Linotype" w:hAnsi="Palatino Linotype" w:cs="Arial"/>
        </w:rPr>
        <w:t xml:space="preserve">, se acordó la admisión a trámite del </w:t>
      </w:r>
      <w:r w:rsidRPr="001525F0">
        <w:rPr>
          <w:rFonts w:ascii="Palatino Linotype" w:hAnsi="Palatino Linotype" w:cs="Arial"/>
        </w:rPr>
        <w:lastRenderedPageBreak/>
        <w:t xml:space="preserve">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1525F0">
        <w:rPr>
          <w:rFonts w:ascii="Palatino Linotype" w:hAnsi="Palatino Linotype" w:cs="Arial"/>
          <w:b/>
        </w:rPr>
        <w:t xml:space="preserve">EL SUJETO OBLIGADO </w:t>
      </w:r>
      <w:r w:rsidRPr="001525F0">
        <w:rPr>
          <w:rFonts w:ascii="Palatino Linotype" w:hAnsi="Palatino Linotype" w:cs="Arial"/>
        </w:rPr>
        <w:t>rindiera su</w:t>
      </w:r>
      <w:r w:rsidRPr="001525F0">
        <w:rPr>
          <w:rFonts w:ascii="Palatino Linotype" w:hAnsi="Palatino Linotype" w:cs="Arial"/>
          <w:b/>
        </w:rPr>
        <w:t xml:space="preserve"> </w:t>
      </w:r>
      <w:r w:rsidRPr="001525F0">
        <w:rPr>
          <w:rFonts w:ascii="Palatino Linotype" w:hAnsi="Palatino Linotype" w:cs="Arial"/>
        </w:rPr>
        <w:t>Informe Justificado.</w:t>
      </w:r>
    </w:p>
    <w:p w:rsidR="0073525E" w:rsidRPr="001525F0" w:rsidRDefault="0073525E" w:rsidP="00DB2EA3">
      <w:pPr>
        <w:pStyle w:val="Piedepgina"/>
        <w:spacing w:line="360" w:lineRule="auto"/>
        <w:jc w:val="both"/>
        <w:rPr>
          <w:rFonts w:ascii="Palatino Linotype" w:hAnsi="Palatino Linotype" w:cs="Arial"/>
        </w:rPr>
      </w:pPr>
    </w:p>
    <w:p w:rsidR="00CE669C" w:rsidRPr="001525F0" w:rsidRDefault="00CE669C" w:rsidP="00DB2EA3">
      <w:pPr>
        <w:spacing w:line="360" w:lineRule="auto"/>
        <w:jc w:val="both"/>
        <w:rPr>
          <w:rFonts w:ascii="Palatino Linotype" w:hAnsi="Palatino Linotype" w:cs="Arial"/>
          <w:noProof/>
          <w:lang w:eastAsia="es-MX"/>
        </w:rPr>
      </w:pPr>
      <w:r w:rsidRPr="001525F0">
        <w:rPr>
          <w:rFonts w:ascii="Palatino Linotype" w:eastAsia="Arial Unicode MS" w:hAnsi="Palatino Linotype" w:cs="Arial"/>
          <w:b/>
          <w:sz w:val="28"/>
          <w:szCs w:val="28"/>
        </w:rPr>
        <w:t xml:space="preserve">VIII. </w:t>
      </w:r>
      <w:r w:rsidRPr="001525F0">
        <w:rPr>
          <w:rFonts w:ascii="Palatino Linotype" w:hAnsi="Palatino Linotype" w:cs="Arial"/>
          <w:lang w:val="es-ES"/>
        </w:rPr>
        <w:t>En cumplimiento a lo anterior, de las constancias del expediente electrónico del</w:t>
      </w:r>
      <w:r w:rsidRPr="001525F0">
        <w:rPr>
          <w:rFonts w:ascii="Palatino Linotype" w:hAnsi="Palatino Linotype" w:cs="Arial"/>
          <w:b/>
          <w:lang w:val="es-ES"/>
        </w:rPr>
        <w:t xml:space="preserve"> SAIMEX</w:t>
      </w:r>
      <w:r w:rsidRPr="001525F0">
        <w:rPr>
          <w:rFonts w:ascii="Palatino Linotype" w:hAnsi="Palatino Linotype" w:cs="Arial"/>
          <w:lang w:val="es-ES"/>
        </w:rPr>
        <w:t>, se observa que</w:t>
      </w:r>
      <w:r w:rsidRPr="001525F0">
        <w:rPr>
          <w:rFonts w:ascii="Palatino Linotype" w:hAnsi="Palatino Linotype" w:cs="Arial"/>
          <w:b/>
          <w:lang w:val="es-ES"/>
        </w:rPr>
        <w:t xml:space="preserve"> </w:t>
      </w:r>
      <w:r w:rsidRPr="001525F0">
        <w:rPr>
          <w:rFonts w:ascii="Palatino Linotype" w:hAnsi="Palatino Linotype" w:cs="Arial"/>
          <w:lang w:val="es-ES"/>
        </w:rPr>
        <w:t>el día dieciocho de diciembre de dos mil diecinueve,</w:t>
      </w:r>
      <w:r w:rsidRPr="001525F0">
        <w:rPr>
          <w:rFonts w:ascii="Palatino Linotype" w:hAnsi="Palatino Linotype" w:cs="Arial"/>
          <w:b/>
          <w:lang w:val="es-ES"/>
        </w:rPr>
        <w:t xml:space="preserve"> EL</w:t>
      </w:r>
      <w:r w:rsidRPr="001525F0">
        <w:rPr>
          <w:rFonts w:ascii="Palatino Linotype" w:hAnsi="Palatino Linotype" w:cs="Arial"/>
          <w:lang w:val="es-ES"/>
        </w:rPr>
        <w:t xml:space="preserve"> </w:t>
      </w:r>
      <w:r w:rsidRPr="001525F0">
        <w:rPr>
          <w:rFonts w:ascii="Palatino Linotype" w:hAnsi="Palatino Linotype" w:cs="Arial"/>
          <w:b/>
          <w:lang w:val="es-ES"/>
        </w:rPr>
        <w:t>SUJETO OBLIGADO</w:t>
      </w:r>
      <w:r w:rsidRPr="001525F0">
        <w:rPr>
          <w:rFonts w:ascii="Palatino Linotype" w:hAnsi="Palatino Linotype" w:cs="Arial"/>
          <w:lang w:val="es-ES"/>
        </w:rPr>
        <w:t xml:space="preserve"> envió el Informe Justificado, como se desprende a continuación</w:t>
      </w:r>
      <w:r w:rsidRPr="001525F0">
        <w:rPr>
          <w:rFonts w:ascii="Palatino Linotype" w:hAnsi="Palatino Linotype" w:cs="Arial"/>
          <w:noProof/>
          <w:lang w:eastAsia="es-MX"/>
        </w:rPr>
        <w:t xml:space="preserve">: </w:t>
      </w:r>
    </w:p>
    <w:p w:rsidR="00CE669C" w:rsidRPr="001525F0" w:rsidRDefault="00CE669C" w:rsidP="00DB2EA3">
      <w:pPr>
        <w:spacing w:line="360" w:lineRule="auto"/>
        <w:jc w:val="both"/>
        <w:rPr>
          <w:rFonts w:ascii="Palatino Linotype" w:hAnsi="Palatino Linotype" w:cs="Arial"/>
          <w:noProof/>
          <w:lang w:eastAsia="es-MX"/>
        </w:rPr>
      </w:pPr>
      <w:r w:rsidRPr="001525F0">
        <w:rPr>
          <w:rFonts w:ascii="Palatino Linotype" w:hAnsi="Palatino Linotype" w:cs="Arial"/>
          <w:noProof/>
          <w:lang w:eastAsia="es-MX"/>
        </w:rPr>
        <mc:AlternateContent>
          <mc:Choice Requires="wps">
            <w:drawing>
              <wp:anchor distT="0" distB="0" distL="114300" distR="114300" simplePos="0" relativeHeight="251820032" behindDoc="0" locked="0" layoutInCell="1" allowOverlap="1" wp14:anchorId="75F6756F" wp14:editId="0B041033">
                <wp:simplePos x="0" y="0"/>
                <wp:positionH relativeFrom="column">
                  <wp:posOffset>120512</wp:posOffset>
                </wp:positionH>
                <wp:positionV relativeFrom="paragraph">
                  <wp:posOffset>1144933</wp:posOffset>
                </wp:positionV>
                <wp:extent cx="5541645" cy="906145"/>
                <wp:effectExtent l="76200" t="38100" r="78105" b="103505"/>
                <wp:wrapNone/>
                <wp:docPr id="11" name="Rectángulo redondeado 11"/>
                <wp:cNvGraphicFramePr/>
                <a:graphic xmlns:a="http://schemas.openxmlformats.org/drawingml/2006/main">
                  <a:graphicData uri="http://schemas.microsoft.com/office/word/2010/wordprocessingShape">
                    <wps:wsp>
                      <wps:cNvSpPr/>
                      <wps:spPr>
                        <a:xfrm>
                          <a:off x="0" y="0"/>
                          <a:ext cx="5541645" cy="906145"/>
                        </a:xfrm>
                        <a:prstGeom prst="roundRect">
                          <a:avLst>
                            <a:gd name="adj" fmla="val 9647"/>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FDB26B" id="Rectángulo redondeado 11" o:spid="_x0000_s1026" style="position:absolute;margin-left:9.5pt;margin-top:90.15pt;width:436.35pt;height:71.3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3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" filled="f" strokecolor="red" strokeweight="2.25pt">
                <v:shadow on="t" color="black" opacity="22937f" origin=",.5" offset="0,.63889mm"/>
              </v:roundrect>
            </w:pict>
          </mc:Fallback>
        </mc:AlternateContent>
      </w:r>
      <w:r w:rsidRPr="001525F0">
        <w:rPr>
          <w:rFonts w:ascii="Palatino Linotype" w:hAnsi="Palatino Linotype" w:cs="Arial"/>
          <w:noProof/>
          <w:lang w:eastAsia="es-MX"/>
        </w:rPr>
        <w:drawing>
          <wp:inline distT="0" distB="0" distL="0" distR="0">
            <wp:extent cx="5791835" cy="3060810"/>
            <wp:effectExtent l="0" t="0" r="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PNG"/>
                    <pic:cNvPicPr/>
                  </pic:nvPicPr>
                  <pic:blipFill rotWithShape="1">
                    <a:blip r:embed="rId13">
                      <a:extLst>
                        <a:ext uri="{28A0092B-C50C-407E-A947-70E740481C1C}">
                          <a14:useLocalDpi xmlns:a14="http://schemas.microsoft.com/office/drawing/2010/main" val="0"/>
                        </a:ext>
                      </a:extLst>
                    </a:blip>
                    <a:srcRect t="31375"/>
                    <a:stretch/>
                  </pic:blipFill>
                  <pic:spPr bwMode="auto">
                    <a:xfrm>
                      <a:off x="0" y="0"/>
                      <a:ext cx="5791835" cy="3060810"/>
                    </a:xfrm>
                    <a:prstGeom prst="rect">
                      <a:avLst/>
                    </a:prstGeom>
                    <a:ln>
                      <a:noFill/>
                    </a:ln>
                    <a:extLst>
                      <a:ext uri="{53640926-AAD7-44D8-BBD7-CCE9431645EC}">
                        <a14:shadowObscured xmlns:a14="http://schemas.microsoft.com/office/drawing/2010/main"/>
                      </a:ext>
                    </a:extLst>
                  </pic:spPr>
                </pic:pic>
              </a:graphicData>
            </a:graphic>
          </wp:inline>
        </w:drawing>
      </w:r>
    </w:p>
    <w:p w:rsidR="00CE669C" w:rsidRPr="001525F0" w:rsidRDefault="00CE669C" w:rsidP="00DB2EA3">
      <w:pPr>
        <w:spacing w:line="360" w:lineRule="auto"/>
        <w:jc w:val="both"/>
        <w:rPr>
          <w:rFonts w:ascii="Palatino Linotype" w:hAnsi="Palatino Linotype" w:cs="Arial"/>
          <w:noProof/>
          <w:lang w:eastAsia="es-MX"/>
        </w:rPr>
      </w:pPr>
    </w:p>
    <w:p w:rsidR="00CE669C" w:rsidRPr="001525F0" w:rsidRDefault="00CE669C" w:rsidP="00DB2EA3">
      <w:pPr>
        <w:spacing w:line="360" w:lineRule="auto"/>
        <w:jc w:val="both"/>
        <w:rPr>
          <w:rFonts w:ascii="Palatino Linotype" w:hAnsi="Palatino Linotype" w:cs="Arial"/>
          <w:b/>
          <w:noProof/>
          <w:lang w:eastAsia="es-MX"/>
        </w:rPr>
      </w:pPr>
      <w:r w:rsidRPr="001525F0">
        <w:rPr>
          <w:rFonts w:ascii="Palatino Linotype" w:hAnsi="Palatino Linotype" w:cs="Arial"/>
          <w:noProof/>
          <w:lang w:eastAsia="es-MX"/>
        </w:rPr>
        <w:t xml:space="preserve">Advirtiendo que en </w:t>
      </w:r>
      <w:r w:rsidRPr="001525F0">
        <w:rPr>
          <w:rFonts w:ascii="Palatino Linotype" w:hAnsi="Palatino Linotype" w:cs="Arial"/>
          <w:lang w:val="es-ES"/>
        </w:rPr>
        <w:t>dicho</w:t>
      </w:r>
      <w:r w:rsidRPr="001525F0">
        <w:rPr>
          <w:rFonts w:ascii="Palatino Linotype" w:hAnsi="Palatino Linotype" w:cs="Arial"/>
          <w:noProof/>
          <w:lang w:eastAsia="es-MX"/>
        </w:rPr>
        <w:t xml:space="preserve"> informe, </w:t>
      </w:r>
      <w:r w:rsidRPr="001525F0">
        <w:rPr>
          <w:rFonts w:ascii="Palatino Linotype" w:hAnsi="Palatino Linotype" w:cs="Arial"/>
          <w:b/>
          <w:noProof/>
          <w:lang w:eastAsia="es-MX"/>
        </w:rPr>
        <w:t>EL SUJETO OBLIGADO</w:t>
      </w:r>
      <w:r w:rsidRPr="001525F0">
        <w:rPr>
          <w:rFonts w:ascii="Palatino Linotype" w:hAnsi="Palatino Linotype" w:cs="Arial"/>
          <w:noProof/>
          <w:lang w:eastAsia="es-MX"/>
        </w:rPr>
        <w:t xml:space="preserve"> anexó los archivos </w:t>
      </w:r>
      <w:hyperlink r:id="rId14" w:history="1">
        <w:r w:rsidRPr="001525F0">
          <w:rPr>
            <w:rFonts w:ascii="Palatino Linotype" w:hAnsi="Palatino Linotype" w:cs="Arial"/>
            <w:b/>
            <w:noProof/>
            <w:lang w:eastAsia="es-MX"/>
          </w:rPr>
          <w:t>ACTA 139.pdf</w:t>
        </w:r>
      </w:hyperlink>
      <w:r w:rsidRPr="001525F0">
        <w:rPr>
          <w:rFonts w:ascii="Palatino Linotype" w:hAnsi="Palatino Linotype" w:cs="Arial"/>
          <w:b/>
          <w:noProof/>
          <w:lang w:eastAsia="es-MX"/>
        </w:rPr>
        <w:t xml:space="preserve"> </w:t>
      </w:r>
      <w:r w:rsidRPr="001525F0">
        <w:rPr>
          <w:rFonts w:ascii="Palatino Linotype" w:hAnsi="Palatino Linotype" w:cs="Arial"/>
          <w:noProof/>
          <w:lang w:eastAsia="es-MX"/>
        </w:rPr>
        <w:t xml:space="preserve">y </w:t>
      </w:r>
      <w:hyperlink r:id="rId15" w:history="1">
        <w:r w:rsidRPr="001525F0">
          <w:rPr>
            <w:rFonts w:ascii="Palatino Linotype" w:hAnsi="Palatino Linotype" w:cs="Arial"/>
            <w:b/>
            <w:noProof/>
            <w:lang w:eastAsia="es-MX"/>
          </w:rPr>
          <w:t>MANIF RR 1219.pdf</w:t>
        </w:r>
      </w:hyperlink>
      <w:r w:rsidRPr="001525F0">
        <w:rPr>
          <w:rFonts w:ascii="Palatino Linotype" w:hAnsi="Palatino Linotype" w:cs="Arial"/>
          <w:b/>
          <w:noProof/>
          <w:lang w:eastAsia="es-MX"/>
        </w:rPr>
        <w:t xml:space="preserve">, </w:t>
      </w:r>
      <w:r w:rsidRPr="001525F0">
        <w:rPr>
          <w:rFonts w:ascii="Palatino Linotype" w:hAnsi="Palatino Linotype" w:cs="Arial"/>
          <w:noProof/>
          <w:lang w:eastAsia="es-MX"/>
        </w:rPr>
        <w:t>los cuales se omite su inserción</w:t>
      </w:r>
      <w:r w:rsidRPr="001525F0">
        <w:rPr>
          <w:rFonts w:ascii="Palatino Linotype" w:hAnsi="Palatino Linotype"/>
          <w:noProof/>
          <w:lang w:eastAsia="es-MX"/>
        </w:rPr>
        <w:t xml:space="preserve">, en razón de que fue </w:t>
      </w:r>
      <w:r w:rsidRPr="001525F0">
        <w:rPr>
          <w:rFonts w:ascii="Palatino Linotype" w:hAnsi="Palatino Linotype"/>
          <w:noProof/>
          <w:lang w:eastAsia="es-MX"/>
        </w:rPr>
        <w:lastRenderedPageBreak/>
        <w:t>puesto a disposición del</w:t>
      </w:r>
      <w:r w:rsidRPr="001525F0">
        <w:rPr>
          <w:rFonts w:ascii="Palatino Linotype" w:hAnsi="Palatino Linotype"/>
          <w:b/>
          <w:noProof/>
          <w:lang w:eastAsia="es-MX"/>
        </w:rPr>
        <w:t xml:space="preserve"> RECURRENTE</w:t>
      </w:r>
      <w:r w:rsidRPr="001525F0">
        <w:rPr>
          <w:rFonts w:ascii="Palatino Linotype" w:hAnsi="Palatino Linotype"/>
          <w:noProof/>
          <w:lang w:eastAsia="es-MX"/>
        </w:rPr>
        <w:t xml:space="preserve"> el día diecisiete de enero de dos mil veinte, por actualizar lo previsto en el artículo 185, fracción III de la Ley de la materia.</w:t>
      </w:r>
    </w:p>
    <w:p w:rsidR="00CE669C" w:rsidRPr="001525F0" w:rsidRDefault="00CE669C" w:rsidP="00DB2EA3">
      <w:pPr>
        <w:spacing w:line="360" w:lineRule="auto"/>
        <w:jc w:val="both"/>
        <w:rPr>
          <w:rFonts w:ascii="Palatino Linotype" w:eastAsia="Arial Unicode MS" w:hAnsi="Palatino Linotype" w:cs="Arial"/>
          <w:b/>
          <w:sz w:val="28"/>
          <w:szCs w:val="28"/>
        </w:rPr>
      </w:pPr>
    </w:p>
    <w:p w:rsidR="00CE669C" w:rsidRPr="001525F0" w:rsidRDefault="00CE669C" w:rsidP="00DB2EA3">
      <w:pPr>
        <w:tabs>
          <w:tab w:val="center" w:pos="4252"/>
          <w:tab w:val="right" w:pos="8504"/>
        </w:tabs>
        <w:spacing w:line="360" w:lineRule="auto"/>
        <w:jc w:val="both"/>
        <w:rPr>
          <w:rFonts w:ascii="Palatino Linotype" w:eastAsia="Arial Unicode MS" w:hAnsi="Palatino Linotype" w:cs="Arial"/>
          <w:lang w:val="es-ES_tradnl"/>
        </w:rPr>
      </w:pPr>
      <w:r w:rsidRPr="001525F0">
        <w:rPr>
          <w:rFonts w:ascii="Palatino Linotype" w:hAnsi="Palatino Linotype"/>
          <w:noProof/>
          <w:lang w:eastAsia="es-MX"/>
        </w:rPr>
        <w:t>Por su parte, el particular no realizó manifiestación alguna,</w:t>
      </w:r>
      <w:r w:rsidRPr="001525F0">
        <w:rPr>
          <w:rFonts w:ascii="Palatino Linotype" w:eastAsia="Arial Unicode MS" w:hAnsi="Palatino Linotype" w:cs="Arial"/>
          <w:lang w:val="es-ES_tradnl"/>
        </w:rPr>
        <w:t xml:space="preserve"> ni presentó pruebas o alegatos.</w:t>
      </w:r>
    </w:p>
    <w:p w:rsidR="00495455" w:rsidRPr="001525F0" w:rsidRDefault="00CE669C" w:rsidP="00DB2EA3">
      <w:pPr>
        <w:spacing w:line="360" w:lineRule="auto"/>
        <w:jc w:val="both"/>
        <w:rPr>
          <w:rFonts w:ascii="Palatino Linotype" w:hAnsi="Palatino Linotype"/>
        </w:rPr>
      </w:pPr>
      <w:r w:rsidRPr="001525F0">
        <w:rPr>
          <w:rFonts w:ascii="Palatino Linotype" w:hAnsi="Palatino Linotype"/>
          <w:b/>
          <w:sz w:val="28"/>
          <w:szCs w:val="28"/>
        </w:rPr>
        <w:t>IX</w:t>
      </w:r>
      <w:r w:rsidR="008C41C7" w:rsidRPr="001525F0">
        <w:rPr>
          <w:rFonts w:ascii="Palatino Linotype" w:hAnsi="Palatino Linotype"/>
          <w:b/>
          <w:sz w:val="28"/>
          <w:szCs w:val="28"/>
        </w:rPr>
        <w:t xml:space="preserve">. </w:t>
      </w:r>
      <w:r w:rsidR="00495455" w:rsidRPr="001525F0">
        <w:rPr>
          <w:rFonts w:ascii="Palatino Linotype" w:hAnsi="Palatino Linotype"/>
        </w:rPr>
        <w:t xml:space="preserve">En fecha </w:t>
      </w:r>
      <w:r w:rsidRPr="001525F0">
        <w:rPr>
          <w:rFonts w:ascii="Palatino Linotype" w:hAnsi="Palatino Linotype"/>
        </w:rPr>
        <w:t>veintiocho de enero de dos mil veinte</w:t>
      </w:r>
      <w:r w:rsidR="00495455" w:rsidRPr="001525F0">
        <w:rPr>
          <w:rFonts w:ascii="Palatino Linotype" w:hAnsi="Palatino Linotype"/>
        </w:rPr>
        <w:t xml:space="preserve">, se notificó a las partes el Acuerdo de Cierre de Instrucción en los siguientes términos: </w:t>
      </w:r>
    </w:p>
    <w:p w:rsidR="00CE669C" w:rsidRPr="001525F0" w:rsidRDefault="00CE669C" w:rsidP="00DB2EA3">
      <w:pPr>
        <w:spacing w:line="360" w:lineRule="auto"/>
        <w:jc w:val="center"/>
        <w:rPr>
          <w:rFonts w:ascii="Palatino Linotype" w:hAnsi="Palatino Linotype"/>
        </w:rPr>
      </w:pPr>
      <w:r w:rsidRPr="001525F0">
        <w:rPr>
          <w:rFonts w:ascii="Palatino Linotype" w:hAnsi="Palatino Linotype"/>
          <w:noProof/>
          <w:lang w:eastAsia="es-MX"/>
        </w:rPr>
        <w:drawing>
          <wp:inline distT="0" distB="0" distL="0" distR="0">
            <wp:extent cx="4556097" cy="4094480"/>
            <wp:effectExtent l="0" t="0" r="0" b="127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PNG"/>
                    <pic:cNvPicPr/>
                  </pic:nvPicPr>
                  <pic:blipFill>
                    <a:blip r:embed="rId16">
                      <a:extLst>
                        <a:ext uri="{28A0092B-C50C-407E-A947-70E740481C1C}">
                          <a14:useLocalDpi xmlns:a14="http://schemas.microsoft.com/office/drawing/2010/main" val="0"/>
                        </a:ext>
                      </a:extLst>
                    </a:blip>
                    <a:stretch>
                      <a:fillRect/>
                    </a:stretch>
                  </pic:blipFill>
                  <pic:spPr>
                    <a:xfrm>
                      <a:off x="0" y="0"/>
                      <a:ext cx="4567973" cy="4105152"/>
                    </a:xfrm>
                    <a:prstGeom prst="rect">
                      <a:avLst/>
                    </a:prstGeom>
                  </pic:spPr>
                </pic:pic>
              </a:graphicData>
            </a:graphic>
          </wp:inline>
        </w:drawing>
      </w:r>
    </w:p>
    <w:p w:rsidR="00810E4F" w:rsidRPr="001525F0" w:rsidRDefault="00810E4F" w:rsidP="00DB2EA3">
      <w:pPr>
        <w:spacing w:line="360" w:lineRule="auto"/>
        <w:jc w:val="center"/>
        <w:rPr>
          <w:rFonts w:ascii="Palatino Linotype" w:hAnsi="Palatino Linotype"/>
        </w:rPr>
      </w:pPr>
    </w:p>
    <w:p w:rsidR="00FF3836" w:rsidRPr="001525F0" w:rsidRDefault="00FF3836" w:rsidP="00DB2EA3">
      <w:pPr>
        <w:spacing w:line="360" w:lineRule="auto"/>
        <w:ind w:right="50"/>
        <w:jc w:val="both"/>
        <w:rPr>
          <w:rFonts w:ascii="Palatino Linotype" w:hAnsi="Palatino Linotype" w:cs="Arial"/>
        </w:rPr>
      </w:pPr>
      <w:r w:rsidRPr="001525F0">
        <w:rPr>
          <w:rFonts w:ascii="Palatino Linotype" w:hAnsi="Palatino Linotype" w:cs="Arial"/>
          <w:b/>
          <w:sz w:val="28"/>
        </w:rPr>
        <w:t>IX.</w:t>
      </w:r>
      <w:r w:rsidRPr="001525F0">
        <w:rPr>
          <w:rFonts w:ascii="Palatino Linotype" w:hAnsi="Palatino Linotype" w:cs="Arial"/>
          <w:b/>
        </w:rPr>
        <w:t xml:space="preserve"> </w:t>
      </w:r>
      <w:r w:rsidRPr="001525F0">
        <w:rPr>
          <w:rFonts w:ascii="Palatino Linotype" w:hAnsi="Palatino Linotype" w:cs="Arial"/>
        </w:rPr>
        <w:t xml:space="preserve">El </w:t>
      </w:r>
      <w:r w:rsidR="00CE669C" w:rsidRPr="001525F0">
        <w:rPr>
          <w:rFonts w:ascii="Palatino Linotype" w:hAnsi="Palatino Linotype" w:cs="Arial"/>
        </w:rPr>
        <w:t xml:space="preserve">doce de febrero </w:t>
      </w:r>
      <w:r w:rsidRPr="001525F0">
        <w:rPr>
          <w:rFonts w:ascii="Palatino Linotype" w:hAnsi="Palatino Linotype" w:cs="Arial"/>
        </w:rPr>
        <w:t xml:space="preserve">de dos mil veinte, se acordó ampliar el plazo para resolver el recurso de revisión de mérito, por un periodo de hasta quince días hábiles, de </w:t>
      </w:r>
      <w:r w:rsidRPr="001525F0">
        <w:rPr>
          <w:rFonts w:ascii="Palatino Linotype" w:hAnsi="Palatino Linotype" w:cs="Arial"/>
        </w:rPr>
        <w:lastRenderedPageBreak/>
        <w:t>conformidad con el artículo 181, tercer párrafo de la Ley de Transparencia y Acceso a la Información Pública del Estado de México y Municipios.</w:t>
      </w:r>
    </w:p>
    <w:p w:rsidR="00FF3836" w:rsidRPr="001525F0" w:rsidRDefault="00FF3836" w:rsidP="00DB2EA3">
      <w:pPr>
        <w:spacing w:line="360" w:lineRule="auto"/>
        <w:ind w:right="50"/>
        <w:jc w:val="both"/>
        <w:rPr>
          <w:rFonts w:ascii="Palatino Linotype" w:hAnsi="Palatino Linotype" w:cs="Arial"/>
          <w:b/>
          <w:sz w:val="28"/>
        </w:rPr>
      </w:pPr>
    </w:p>
    <w:p w:rsidR="007A4FB6" w:rsidRPr="001525F0" w:rsidRDefault="00E74FFD" w:rsidP="00DB2EA3">
      <w:pPr>
        <w:spacing w:line="360" w:lineRule="auto"/>
        <w:ind w:right="50"/>
        <w:jc w:val="both"/>
        <w:rPr>
          <w:rFonts w:ascii="Palatino Linotype" w:hAnsi="Palatino Linotype" w:cs="Arial"/>
        </w:rPr>
      </w:pPr>
      <w:r w:rsidRPr="001525F0">
        <w:rPr>
          <w:rFonts w:ascii="Palatino Linotype" w:hAnsi="Palatino Linotype" w:cs="Arial"/>
          <w:b/>
          <w:sz w:val="28"/>
        </w:rPr>
        <w:t>X</w:t>
      </w:r>
      <w:r w:rsidR="0065388C" w:rsidRPr="001525F0">
        <w:rPr>
          <w:rFonts w:ascii="Palatino Linotype" w:hAnsi="Palatino Linotype" w:cs="Arial"/>
          <w:b/>
          <w:sz w:val="28"/>
        </w:rPr>
        <w:t>.</w:t>
      </w:r>
      <w:r w:rsidR="0065388C" w:rsidRPr="001525F0">
        <w:rPr>
          <w:rFonts w:ascii="Palatino Linotype" w:hAnsi="Palatino Linotype" w:cs="Arial"/>
          <w:b/>
        </w:rPr>
        <w:t xml:space="preserve"> </w:t>
      </w:r>
      <w:r w:rsidR="00C62385" w:rsidRPr="001525F0">
        <w:rPr>
          <w:rFonts w:ascii="Palatino Linotype" w:hAnsi="Palatino Linotype" w:cs="Arial"/>
        </w:rPr>
        <w:t>Con fundamento en el artículo 185</w:t>
      </w:r>
      <w:r w:rsidR="00943A1C" w:rsidRPr="001525F0">
        <w:rPr>
          <w:rFonts w:ascii="Palatino Linotype" w:hAnsi="Palatino Linotype" w:cs="Arial"/>
        </w:rPr>
        <w:t>,</w:t>
      </w:r>
      <w:r w:rsidR="00C62385" w:rsidRPr="001525F0">
        <w:rPr>
          <w:rFonts w:ascii="Palatino Linotype" w:hAnsi="Palatino Linotype" w:cs="Arial"/>
        </w:rPr>
        <w:t xml:space="preserve"> fracción VIII de la Ley de Transparencia y Acceso a la Información Pública del Estado de México y Municipios, se remitió el expediente a efecto de que la Comisionada </w:t>
      </w:r>
      <w:r w:rsidR="00C62385" w:rsidRPr="001525F0">
        <w:rPr>
          <w:rFonts w:ascii="Palatino Linotype" w:hAnsi="Palatino Linotype" w:cs="Arial"/>
          <w:b/>
        </w:rPr>
        <w:t>EVA ABAID YAPUR</w:t>
      </w:r>
      <w:r w:rsidR="00C62385" w:rsidRPr="001525F0">
        <w:rPr>
          <w:rFonts w:ascii="Palatino Linotype" w:hAnsi="Palatino Linotype" w:cs="Arial"/>
        </w:rPr>
        <w:t xml:space="preserve"> formule y presente al Pleno el proyecto de resolución correspondiente</w:t>
      </w:r>
      <w:r w:rsidR="006B1DBD" w:rsidRPr="001525F0">
        <w:rPr>
          <w:rFonts w:ascii="Palatino Linotype" w:hAnsi="Palatino Linotype" w:cs="Arial"/>
        </w:rPr>
        <w:t>;</w:t>
      </w:r>
      <w:r w:rsidR="007A4FB6" w:rsidRPr="001525F0">
        <w:rPr>
          <w:rFonts w:ascii="Palatino Linotype" w:hAnsi="Palatino Linotype" w:cs="Arial"/>
        </w:rPr>
        <w:t xml:space="preserve"> y</w:t>
      </w:r>
    </w:p>
    <w:p w:rsidR="00C62385" w:rsidRPr="001525F0" w:rsidRDefault="00C62385" w:rsidP="00DB2EA3">
      <w:pPr>
        <w:jc w:val="center"/>
        <w:rPr>
          <w:rFonts w:ascii="Palatino Linotype" w:hAnsi="Palatino Linotype"/>
          <w:b/>
          <w:bCs/>
          <w:spacing w:val="40"/>
          <w:sz w:val="28"/>
        </w:rPr>
      </w:pPr>
    </w:p>
    <w:p w:rsidR="004B4CB8" w:rsidRPr="001525F0" w:rsidRDefault="004B4CB8" w:rsidP="00DB2EA3">
      <w:pPr>
        <w:jc w:val="center"/>
        <w:rPr>
          <w:rFonts w:ascii="Palatino Linotype" w:hAnsi="Palatino Linotype"/>
          <w:b/>
          <w:bCs/>
          <w:spacing w:val="40"/>
          <w:sz w:val="28"/>
        </w:rPr>
      </w:pPr>
      <w:r w:rsidRPr="001525F0">
        <w:rPr>
          <w:rFonts w:ascii="Palatino Linotype" w:hAnsi="Palatino Linotype"/>
          <w:b/>
          <w:bCs/>
          <w:spacing w:val="40"/>
          <w:sz w:val="28"/>
        </w:rPr>
        <w:t>CONSIDERANDO</w:t>
      </w:r>
    </w:p>
    <w:p w:rsidR="00C62385" w:rsidRPr="001525F0" w:rsidRDefault="00C62385" w:rsidP="00DB2EA3">
      <w:pPr>
        <w:jc w:val="center"/>
        <w:rPr>
          <w:rFonts w:ascii="Palatino Linotype" w:hAnsi="Palatino Linotype"/>
          <w:b/>
          <w:bCs/>
          <w:spacing w:val="40"/>
          <w:sz w:val="28"/>
        </w:rPr>
      </w:pPr>
    </w:p>
    <w:p w:rsidR="00C62385" w:rsidRPr="001525F0" w:rsidRDefault="00C62385" w:rsidP="00DB2EA3">
      <w:pPr>
        <w:spacing w:line="360" w:lineRule="auto"/>
        <w:ind w:right="50"/>
        <w:jc w:val="both"/>
        <w:rPr>
          <w:rFonts w:ascii="Palatino Linotype" w:hAnsi="Palatino Linotype" w:cs="Arial"/>
          <w:b/>
        </w:rPr>
      </w:pPr>
      <w:r w:rsidRPr="001525F0">
        <w:rPr>
          <w:rFonts w:ascii="Palatino Linotype" w:hAnsi="Palatino Linotype"/>
          <w:b/>
          <w:sz w:val="28"/>
          <w:szCs w:val="28"/>
        </w:rPr>
        <w:t>PRIMERO</w:t>
      </w:r>
      <w:r w:rsidRPr="001525F0">
        <w:rPr>
          <w:rFonts w:ascii="Palatino Linotype" w:hAnsi="Palatino Linotype"/>
          <w:b/>
        </w:rPr>
        <w:t>.</w:t>
      </w:r>
      <w:r w:rsidRPr="001525F0">
        <w:rPr>
          <w:rFonts w:ascii="Palatino Linotype" w:hAnsi="Palatino Linotype"/>
        </w:rPr>
        <w:t xml:space="preserve"> </w:t>
      </w:r>
      <w:r w:rsidRPr="001525F0">
        <w:rPr>
          <w:rFonts w:ascii="Palatino Linotype" w:hAnsi="Palatino Linotype"/>
          <w:b/>
        </w:rPr>
        <w:t>Competencia</w:t>
      </w:r>
      <w:r w:rsidRPr="001525F0">
        <w:rPr>
          <w:rFonts w:ascii="Palatino Linotype" w:hAnsi="Palatino Linotype"/>
        </w:rPr>
        <w:t>.</w:t>
      </w:r>
      <w:r w:rsidRPr="001525F0">
        <w:rPr>
          <w:rFonts w:ascii="Palatino Linotype" w:hAnsi="Palatino Linotype"/>
          <w:b/>
        </w:rPr>
        <w:t xml:space="preserve"> </w:t>
      </w:r>
      <w:r w:rsidRPr="001525F0">
        <w:rPr>
          <w:rFonts w:ascii="Palatino Linotype" w:hAnsi="Palatino Linotype"/>
        </w:rPr>
        <w:t xml:space="preserve">Este Instituto de </w:t>
      </w:r>
      <w:r w:rsidRPr="001525F0">
        <w:rPr>
          <w:rFonts w:ascii="Palatino Linotype" w:hAnsi="Palatino Linotype" w:cs="Arial"/>
        </w:rPr>
        <w:t>Transparencia</w:t>
      </w:r>
      <w:r w:rsidRPr="001525F0">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430BE3" w:rsidRPr="001525F0">
        <w:rPr>
          <w:rFonts w:ascii="Palatino Linotype" w:eastAsia="Calibri" w:hAnsi="Palatino Linotype" w:cs="Arial"/>
        </w:rPr>
        <w:t xml:space="preserve">párrafos </w:t>
      </w:r>
      <w:r w:rsidR="00430BE3" w:rsidRPr="001525F0">
        <w:rPr>
          <w:rFonts w:ascii="Palatino Linotype" w:hAnsi="Palatino Linotype"/>
        </w:rPr>
        <w:t xml:space="preserve">vigésimo </w:t>
      </w:r>
      <w:r w:rsidR="00430BE3" w:rsidRPr="001525F0">
        <w:rPr>
          <w:rFonts w:ascii="Palatino Linotype" w:hAnsi="Palatino Linotype" w:cs="Arial"/>
        </w:rPr>
        <w:t>segundo,</w:t>
      </w:r>
      <w:r w:rsidR="00430BE3" w:rsidRPr="001525F0">
        <w:rPr>
          <w:rFonts w:ascii="Palatino Linotype" w:hAnsi="Palatino Linotype"/>
        </w:rPr>
        <w:t xml:space="preserve"> vigésimo tercero y vigésimo cuarto</w:t>
      </w:r>
      <w:r w:rsidRPr="001525F0">
        <w:rPr>
          <w:rFonts w:ascii="Palatino Linotype" w:hAnsi="Palatino Linotype"/>
        </w:rPr>
        <w:t>, fracciones IV y V de la Constitución Política del Estado Libre y Soberano de México; 1, 2</w:t>
      </w:r>
      <w:r w:rsidR="00943A1C" w:rsidRPr="001525F0">
        <w:rPr>
          <w:rFonts w:ascii="Palatino Linotype" w:hAnsi="Palatino Linotype"/>
        </w:rPr>
        <w:t>,</w:t>
      </w:r>
      <w:r w:rsidRPr="001525F0">
        <w:rPr>
          <w:rFonts w:ascii="Palatino Linotype" w:hAnsi="Palatino Linotype"/>
        </w:rPr>
        <w:t xml:space="preserve"> fracción II, 13, 29, 36</w:t>
      </w:r>
      <w:r w:rsidR="00943A1C" w:rsidRPr="001525F0">
        <w:rPr>
          <w:rFonts w:ascii="Palatino Linotype" w:hAnsi="Palatino Linotype"/>
        </w:rPr>
        <w:t>,</w:t>
      </w:r>
      <w:r w:rsidRPr="001525F0">
        <w:rPr>
          <w:rFonts w:ascii="Palatino Linotype" w:hAnsi="Palatino Linotype"/>
        </w:rPr>
        <w:t xml:space="preserve"> fracciones I y II, 176, 178, 179, 181</w:t>
      </w:r>
      <w:r w:rsidR="00943A1C" w:rsidRPr="001525F0">
        <w:rPr>
          <w:rFonts w:ascii="Palatino Linotype" w:hAnsi="Palatino Linotype"/>
        </w:rPr>
        <w:t>,</w:t>
      </w:r>
      <w:r w:rsidRPr="001525F0">
        <w:rPr>
          <w:rFonts w:ascii="Palatino Linotype" w:hAnsi="Palatino Linotype"/>
        </w:rPr>
        <w:t xml:space="preserve"> párrafo tercero y 185 de la Ley de Transparencia y Acceso a la Información Pública del Estado de México y Municipios</w:t>
      </w:r>
      <w:r w:rsidRPr="001525F0">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1525F0">
        <w:rPr>
          <w:rFonts w:ascii="Palatino Linotype" w:hAnsi="Palatino Linotype" w:cs="Arial"/>
        </w:rPr>
        <w:t xml:space="preserve"> Ciudadan</w:t>
      </w:r>
      <w:r w:rsidR="003A2718" w:rsidRPr="001525F0">
        <w:rPr>
          <w:rFonts w:ascii="Palatino Linotype" w:hAnsi="Palatino Linotype" w:cs="Arial"/>
        </w:rPr>
        <w:t>o</w:t>
      </w:r>
      <w:r w:rsidRPr="001525F0">
        <w:rPr>
          <w:rFonts w:ascii="Palatino Linotype" w:hAnsi="Palatino Linotype" w:cs="Arial"/>
        </w:rPr>
        <w:t xml:space="preserve"> en términos de la Ley de la materia.</w:t>
      </w:r>
    </w:p>
    <w:p w:rsidR="00C62385" w:rsidRPr="001525F0" w:rsidRDefault="00C62385" w:rsidP="00DB2EA3">
      <w:pPr>
        <w:spacing w:line="360" w:lineRule="auto"/>
        <w:jc w:val="both"/>
        <w:rPr>
          <w:rFonts w:ascii="Palatino Linotype" w:hAnsi="Palatino Linotype" w:cs="Arial"/>
          <w:b/>
        </w:rPr>
      </w:pPr>
    </w:p>
    <w:p w:rsidR="00C62385" w:rsidRPr="001525F0" w:rsidRDefault="00C62385" w:rsidP="00DB2EA3">
      <w:pPr>
        <w:spacing w:line="360" w:lineRule="auto"/>
        <w:jc w:val="both"/>
        <w:rPr>
          <w:rFonts w:ascii="Palatino Linotype" w:hAnsi="Palatino Linotype" w:cs="Arial"/>
          <w:b/>
          <w:snapToGrid w:val="0"/>
        </w:rPr>
      </w:pPr>
      <w:r w:rsidRPr="001525F0">
        <w:rPr>
          <w:rFonts w:ascii="Palatino Linotype" w:hAnsi="Palatino Linotype" w:cs="Arial"/>
          <w:b/>
          <w:sz w:val="28"/>
        </w:rPr>
        <w:lastRenderedPageBreak/>
        <w:t>SEGUNDO</w:t>
      </w:r>
      <w:r w:rsidRPr="001525F0">
        <w:rPr>
          <w:rFonts w:ascii="Palatino Linotype" w:hAnsi="Palatino Linotype" w:cs="Arial"/>
          <w:b/>
        </w:rPr>
        <w:t xml:space="preserve">. Interés. </w:t>
      </w:r>
      <w:r w:rsidRPr="001525F0">
        <w:rPr>
          <w:rFonts w:ascii="Palatino Linotype" w:hAnsi="Palatino Linotype" w:cs="Arial"/>
          <w:bCs/>
        </w:rPr>
        <w:t xml:space="preserve">El recurso de revisión fue interpuesto por parte legítima, en atención a que se presentó por </w:t>
      </w:r>
      <w:r w:rsidR="003A2718" w:rsidRPr="001525F0">
        <w:rPr>
          <w:rFonts w:ascii="Palatino Linotype" w:hAnsi="Palatino Linotype" w:cs="Arial"/>
          <w:b/>
          <w:bCs/>
        </w:rPr>
        <w:t>EL</w:t>
      </w:r>
      <w:r w:rsidRPr="001525F0">
        <w:rPr>
          <w:rFonts w:ascii="Palatino Linotype" w:hAnsi="Palatino Linotype" w:cs="Arial"/>
          <w:b/>
          <w:bCs/>
        </w:rPr>
        <w:t xml:space="preserve"> RECURRENTE,</w:t>
      </w:r>
      <w:r w:rsidRPr="001525F0">
        <w:rPr>
          <w:rFonts w:ascii="Palatino Linotype" w:hAnsi="Palatino Linotype" w:cs="Arial"/>
          <w:bCs/>
        </w:rPr>
        <w:t xml:space="preserve"> quien es la misma persona que formuló la solicitud de acceso a la información pública al </w:t>
      </w:r>
      <w:r w:rsidRPr="001525F0">
        <w:rPr>
          <w:rFonts w:ascii="Palatino Linotype" w:hAnsi="Palatino Linotype" w:cs="Arial"/>
          <w:b/>
          <w:bCs/>
        </w:rPr>
        <w:t>SUJETO OBLIGADO.</w:t>
      </w:r>
    </w:p>
    <w:p w:rsidR="00C62385" w:rsidRPr="001525F0" w:rsidRDefault="00C62385" w:rsidP="00DB2EA3">
      <w:pPr>
        <w:spacing w:line="360" w:lineRule="auto"/>
        <w:jc w:val="both"/>
        <w:rPr>
          <w:rFonts w:ascii="Palatino Linotype" w:hAnsi="Palatino Linotype" w:cs="Arial"/>
          <w:b/>
          <w:szCs w:val="28"/>
        </w:rPr>
      </w:pPr>
    </w:p>
    <w:p w:rsidR="00410F42" w:rsidRPr="001525F0" w:rsidRDefault="00C62385" w:rsidP="00DB2EA3">
      <w:pPr>
        <w:pStyle w:val="Prrafodelista"/>
        <w:autoSpaceDE w:val="0"/>
        <w:autoSpaceDN w:val="0"/>
        <w:adjustRightInd w:val="0"/>
        <w:spacing w:line="360" w:lineRule="auto"/>
        <w:ind w:left="0" w:right="49"/>
        <w:jc w:val="both"/>
        <w:rPr>
          <w:rFonts w:ascii="Palatino Linotype" w:hAnsi="Palatino Linotype" w:cs="Arial"/>
        </w:rPr>
      </w:pPr>
      <w:r w:rsidRPr="001525F0">
        <w:rPr>
          <w:rFonts w:ascii="Palatino Linotype" w:hAnsi="Palatino Linotype" w:cs="Arial"/>
          <w:b/>
          <w:sz w:val="28"/>
          <w:szCs w:val="28"/>
        </w:rPr>
        <w:t xml:space="preserve">TERCERO. </w:t>
      </w:r>
      <w:r w:rsidRPr="001525F0">
        <w:rPr>
          <w:rFonts w:ascii="Palatino Linotype" w:hAnsi="Palatino Linotype" w:cs="Arial"/>
          <w:b/>
        </w:rPr>
        <w:t xml:space="preserve">Oportunidad. </w:t>
      </w:r>
      <w:r w:rsidR="00410F42" w:rsidRPr="001525F0">
        <w:rPr>
          <w:rFonts w:ascii="Palatino Linotype" w:hAnsi="Palatino Linotype" w:cs="Arial"/>
        </w:rPr>
        <w:t xml:space="preserve">El recurso de revisión fue interpuesto dentro del plazo de quince días hábiles contados a partir del día siguiente al en que </w:t>
      </w:r>
      <w:r w:rsidR="00410F42" w:rsidRPr="001525F0">
        <w:rPr>
          <w:rFonts w:ascii="Palatino Linotype" w:hAnsi="Palatino Linotype" w:cs="Arial"/>
          <w:b/>
        </w:rPr>
        <w:t xml:space="preserve">EL RECURRENTE </w:t>
      </w:r>
      <w:r w:rsidR="00410F42" w:rsidRPr="001525F0">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10F42" w:rsidRPr="001525F0" w:rsidRDefault="00410F42" w:rsidP="00DB2EA3">
      <w:pPr>
        <w:ind w:left="851" w:right="902"/>
        <w:jc w:val="both"/>
        <w:rPr>
          <w:rFonts w:ascii="Palatino Linotype" w:eastAsiaTheme="minorEastAsia" w:hAnsi="Palatino Linotype" w:cs="Arial"/>
          <w:szCs w:val="20"/>
          <w:lang w:val="es-ES_tradnl"/>
        </w:rPr>
      </w:pPr>
    </w:p>
    <w:p w:rsidR="00410F42" w:rsidRPr="001525F0" w:rsidRDefault="00410F42" w:rsidP="00DB2EA3">
      <w:pPr>
        <w:tabs>
          <w:tab w:val="left" w:pos="851"/>
        </w:tabs>
        <w:ind w:left="851" w:right="901"/>
        <w:jc w:val="both"/>
        <w:rPr>
          <w:rFonts w:ascii="Palatino Linotype" w:eastAsiaTheme="minorEastAsia" w:hAnsi="Palatino Linotype" w:cs="Arial"/>
          <w:i/>
          <w:sz w:val="22"/>
          <w:szCs w:val="22"/>
          <w:lang w:val="es-ES_tradnl"/>
        </w:rPr>
      </w:pPr>
      <w:r w:rsidRPr="001525F0">
        <w:rPr>
          <w:rFonts w:ascii="Palatino Linotype" w:eastAsiaTheme="minorEastAsia" w:hAnsi="Palatino Linotype" w:cs="Arial"/>
          <w:b/>
          <w:i/>
          <w:sz w:val="22"/>
          <w:szCs w:val="22"/>
          <w:lang w:val="es-ES_tradnl"/>
        </w:rPr>
        <w:t>“Artículo 178.</w:t>
      </w:r>
      <w:r w:rsidRPr="001525F0">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1525F0" w:rsidRDefault="00410F42" w:rsidP="00DB2EA3">
      <w:pPr>
        <w:tabs>
          <w:tab w:val="left" w:pos="851"/>
        </w:tabs>
        <w:ind w:left="851" w:right="901"/>
        <w:jc w:val="both"/>
        <w:rPr>
          <w:rFonts w:ascii="Palatino Linotype" w:eastAsiaTheme="minorEastAsia" w:hAnsi="Palatino Linotype" w:cs="Arial"/>
          <w:i/>
          <w:sz w:val="22"/>
          <w:szCs w:val="22"/>
          <w:lang w:val="es-ES_tradnl"/>
        </w:rPr>
      </w:pPr>
      <w:r w:rsidRPr="001525F0">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1525F0" w:rsidRDefault="00410F42" w:rsidP="00DB2EA3">
      <w:pPr>
        <w:tabs>
          <w:tab w:val="left" w:pos="851"/>
        </w:tabs>
        <w:ind w:left="851" w:right="901"/>
        <w:jc w:val="both"/>
        <w:rPr>
          <w:rFonts w:ascii="Palatino Linotype" w:eastAsiaTheme="minorEastAsia" w:hAnsi="Palatino Linotype" w:cs="Arial"/>
          <w:i/>
          <w:sz w:val="22"/>
          <w:szCs w:val="22"/>
          <w:lang w:val="es-ES_tradnl"/>
        </w:rPr>
      </w:pPr>
      <w:r w:rsidRPr="001525F0">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1525F0">
        <w:rPr>
          <w:rFonts w:ascii="Palatino Linotype" w:eastAsiaTheme="minorEastAsia" w:hAnsi="Palatino Linotype" w:cs="Arial"/>
          <w:b/>
          <w:i/>
          <w:sz w:val="22"/>
          <w:szCs w:val="22"/>
          <w:lang w:val="es-ES_tradnl"/>
        </w:rPr>
        <w:t>”</w:t>
      </w:r>
    </w:p>
    <w:p w:rsidR="00410F42" w:rsidRPr="001525F0" w:rsidRDefault="00410F42" w:rsidP="00DB2EA3">
      <w:pPr>
        <w:ind w:left="851" w:right="902"/>
        <w:jc w:val="both"/>
        <w:rPr>
          <w:rFonts w:ascii="Palatino Linotype" w:eastAsiaTheme="minorEastAsia" w:hAnsi="Palatino Linotype" w:cs="Arial"/>
          <w:szCs w:val="20"/>
          <w:lang w:val="es-ES_tradnl"/>
        </w:rPr>
      </w:pPr>
    </w:p>
    <w:p w:rsidR="00FF3836" w:rsidRPr="001525F0" w:rsidRDefault="00410F42" w:rsidP="00DB2EA3">
      <w:pPr>
        <w:spacing w:line="360" w:lineRule="auto"/>
        <w:jc w:val="both"/>
        <w:rPr>
          <w:rFonts w:ascii="Palatino Linotype" w:hAnsi="Palatino Linotype"/>
        </w:rPr>
      </w:pPr>
      <w:r w:rsidRPr="001525F0">
        <w:rPr>
          <w:rFonts w:ascii="Palatino Linotype" w:eastAsiaTheme="minorEastAsia" w:hAnsi="Palatino Linotype" w:cs="Arial"/>
          <w:lang w:val="es-ES_tradnl"/>
        </w:rPr>
        <w:t xml:space="preserve">En efecto, atendiendo a que </w:t>
      </w:r>
      <w:r w:rsidRPr="001525F0">
        <w:rPr>
          <w:rFonts w:ascii="Palatino Linotype" w:eastAsiaTheme="minorEastAsia" w:hAnsi="Palatino Linotype" w:cs="Arial"/>
          <w:b/>
          <w:lang w:val="es-ES_tradnl"/>
        </w:rPr>
        <w:t>EL SUJETO OBLIGADO</w:t>
      </w:r>
      <w:r w:rsidRPr="001525F0">
        <w:rPr>
          <w:rFonts w:ascii="Palatino Linotype" w:eastAsiaTheme="minorEastAsia" w:hAnsi="Palatino Linotype" w:cs="Arial"/>
          <w:lang w:val="es-ES_tradnl"/>
        </w:rPr>
        <w:t xml:space="preserve"> notificó la respuesta a la solicitud de información pública el </w:t>
      </w:r>
      <w:r w:rsidR="00696F3E" w:rsidRPr="001525F0">
        <w:rPr>
          <w:rFonts w:ascii="Palatino Linotype" w:eastAsiaTheme="minorEastAsia" w:hAnsi="Palatino Linotype" w:cs="Arial"/>
          <w:b/>
          <w:lang w:val="es-ES_tradnl"/>
        </w:rPr>
        <w:t>veintiséis de noviembre</w:t>
      </w:r>
      <w:r w:rsidR="00FF3836" w:rsidRPr="001525F0">
        <w:rPr>
          <w:rFonts w:ascii="Palatino Linotype" w:eastAsiaTheme="minorEastAsia" w:hAnsi="Palatino Linotype" w:cs="Arial"/>
          <w:b/>
          <w:lang w:val="es-ES_tradnl"/>
        </w:rPr>
        <w:t xml:space="preserve"> </w:t>
      </w:r>
      <w:r w:rsidR="00A2402B" w:rsidRPr="001525F0">
        <w:rPr>
          <w:rFonts w:ascii="Palatino Linotype" w:eastAsiaTheme="minorEastAsia" w:hAnsi="Palatino Linotype" w:cs="Arial"/>
          <w:b/>
          <w:lang w:val="es-ES_tradnl"/>
        </w:rPr>
        <w:t xml:space="preserve">de </w:t>
      </w:r>
      <w:r w:rsidRPr="001525F0">
        <w:rPr>
          <w:rFonts w:ascii="Palatino Linotype" w:eastAsiaTheme="minorEastAsia" w:hAnsi="Palatino Linotype" w:cs="Arial"/>
          <w:b/>
          <w:lang w:val="es-ES_tradnl"/>
        </w:rPr>
        <w:t xml:space="preserve">dos mil diecinueve; </w:t>
      </w:r>
      <w:r w:rsidR="00FF3836" w:rsidRPr="001525F0">
        <w:rPr>
          <w:rFonts w:ascii="Palatino Linotype" w:hAnsi="Palatino Linotype" w:cs="Arial"/>
        </w:rPr>
        <w:t>en consecuencia, el plazo de quince días hábiles que el artículo 178 de la ley de la materia otorga al</w:t>
      </w:r>
      <w:r w:rsidR="00FF3836" w:rsidRPr="001525F0">
        <w:rPr>
          <w:rFonts w:ascii="Palatino Linotype" w:hAnsi="Palatino Linotype" w:cs="Arial"/>
          <w:b/>
        </w:rPr>
        <w:t xml:space="preserve"> RECURRENTE</w:t>
      </w:r>
      <w:r w:rsidR="00FF3836" w:rsidRPr="001525F0">
        <w:rPr>
          <w:rFonts w:ascii="Palatino Linotype" w:hAnsi="Palatino Linotype" w:cs="Arial"/>
        </w:rPr>
        <w:t xml:space="preserve"> para presentar el recurso de revisión, transcurrió del </w:t>
      </w:r>
      <w:r w:rsidR="00696F3E" w:rsidRPr="001525F0">
        <w:rPr>
          <w:rFonts w:ascii="Palatino Linotype" w:hAnsi="Palatino Linotype" w:cs="Arial"/>
          <w:b/>
        </w:rPr>
        <w:t>veintisiete de noviembre al diecisiete de diciembre de d</w:t>
      </w:r>
      <w:r w:rsidR="00FF3836" w:rsidRPr="001525F0">
        <w:rPr>
          <w:rFonts w:ascii="Palatino Linotype" w:hAnsi="Palatino Linotype" w:cs="Arial"/>
          <w:b/>
        </w:rPr>
        <w:t>os mil diecinueve</w:t>
      </w:r>
      <w:r w:rsidR="00FF3836" w:rsidRPr="001525F0">
        <w:rPr>
          <w:rFonts w:ascii="Palatino Linotype" w:hAnsi="Palatino Linotype" w:cs="Arial"/>
        </w:rPr>
        <w:t xml:space="preserve">, sin contemplar en el cómputo los días </w:t>
      </w:r>
      <w:r w:rsidR="00696F3E" w:rsidRPr="001525F0">
        <w:rPr>
          <w:rFonts w:ascii="Palatino Linotype" w:hAnsi="Palatino Linotype" w:cs="Arial"/>
        </w:rPr>
        <w:t xml:space="preserve">treinta </w:t>
      </w:r>
      <w:r w:rsidR="00FF3836" w:rsidRPr="001525F0">
        <w:rPr>
          <w:rFonts w:ascii="Palatino Linotype" w:hAnsi="Palatino Linotype" w:cs="Arial"/>
        </w:rPr>
        <w:t>de noviembre</w:t>
      </w:r>
      <w:r w:rsidR="00696F3E" w:rsidRPr="001525F0">
        <w:rPr>
          <w:rFonts w:ascii="Palatino Linotype" w:hAnsi="Palatino Linotype" w:cs="Arial"/>
        </w:rPr>
        <w:t xml:space="preserve">; así como, uno, siete, ocho, catorce y quince de diciembre de dos mil </w:t>
      </w:r>
      <w:r w:rsidR="00FF3836" w:rsidRPr="001525F0">
        <w:rPr>
          <w:rFonts w:ascii="Palatino Linotype" w:hAnsi="Palatino Linotype" w:cs="Arial"/>
        </w:rPr>
        <w:t xml:space="preserve">diecinueve, por corresponder a sábados y </w:t>
      </w:r>
      <w:r w:rsidR="00FF3836" w:rsidRPr="001525F0">
        <w:rPr>
          <w:rFonts w:ascii="Palatino Linotype" w:hAnsi="Palatino Linotype" w:cs="Arial"/>
        </w:rPr>
        <w:lastRenderedPageBreak/>
        <w:t xml:space="preserve">domingos, considerados como días inhábiles; en términos del artículo 3, fracción X de la </w:t>
      </w:r>
      <w:r w:rsidR="00FF3836" w:rsidRPr="001525F0">
        <w:rPr>
          <w:rFonts w:ascii="Palatino Linotype" w:hAnsi="Palatino Linotype"/>
        </w:rPr>
        <w:t>Ley de Transparencia y Acceso a la Información Pública del Estado de México y Municipios</w:t>
      </w:r>
      <w:r w:rsidR="00FF3836" w:rsidRPr="001525F0">
        <w:rPr>
          <w:rFonts w:ascii="Palatino Linotype" w:hAnsi="Palatino Linotype" w:cs="Arial"/>
        </w:rPr>
        <w:t>.</w:t>
      </w:r>
    </w:p>
    <w:p w:rsidR="00FF3836" w:rsidRPr="001525F0" w:rsidRDefault="00FF3836" w:rsidP="00DB2EA3">
      <w:pPr>
        <w:spacing w:line="360" w:lineRule="auto"/>
        <w:jc w:val="both"/>
        <w:rPr>
          <w:rFonts w:ascii="Palatino Linotype" w:eastAsiaTheme="minorEastAsia" w:hAnsi="Palatino Linotype" w:cs="Arial"/>
          <w:b/>
          <w:lang w:val="es-ES_tradnl"/>
        </w:rPr>
      </w:pPr>
    </w:p>
    <w:p w:rsidR="0073525E" w:rsidRPr="001525F0" w:rsidRDefault="0073525E" w:rsidP="00DB2EA3">
      <w:pPr>
        <w:spacing w:line="360" w:lineRule="auto"/>
        <w:jc w:val="both"/>
        <w:rPr>
          <w:rFonts w:ascii="Palatino Linotype" w:eastAsiaTheme="minorEastAsia" w:hAnsi="Palatino Linotype" w:cs="Arial"/>
          <w:lang w:val="es-ES_tradnl"/>
        </w:rPr>
      </w:pPr>
      <w:r w:rsidRPr="001525F0">
        <w:rPr>
          <w:rFonts w:ascii="Palatino Linotype" w:eastAsiaTheme="minorEastAsia" w:hAnsi="Palatino Linotype" w:cs="Arial"/>
          <w:lang w:val="es-ES_tradnl"/>
        </w:rPr>
        <w:t>En ese tenor, si el recurso de revisión que nos ocupa, se interpuso el</w:t>
      </w:r>
      <w:r w:rsidRPr="001525F0">
        <w:rPr>
          <w:rFonts w:ascii="Palatino Linotype" w:eastAsiaTheme="minorEastAsia" w:hAnsi="Palatino Linotype" w:cs="Arial"/>
          <w:b/>
          <w:lang w:val="es-ES_tradnl"/>
        </w:rPr>
        <w:t xml:space="preserve"> </w:t>
      </w:r>
      <w:r w:rsidR="00696F3E" w:rsidRPr="001525F0">
        <w:rPr>
          <w:rFonts w:ascii="Palatino Linotype" w:eastAsiaTheme="minorEastAsia" w:hAnsi="Palatino Linotype" w:cs="Arial"/>
          <w:b/>
          <w:lang w:val="es-ES_tradnl"/>
        </w:rPr>
        <w:t xml:space="preserve">cuatro de diciembre </w:t>
      </w:r>
      <w:r w:rsidR="001C77AF" w:rsidRPr="001525F0">
        <w:rPr>
          <w:rFonts w:ascii="Palatino Linotype" w:eastAsiaTheme="minorEastAsia" w:hAnsi="Palatino Linotype" w:cs="Arial"/>
          <w:b/>
          <w:lang w:val="es-ES_tradnl"/>
        </w:rPr>
        <w:t>d</w:t>
      </w:r>
      <w:r w:rsidRPr="001525F0">
        <w:rPr>
          <w:rFonts w:ascii="Palatino Linotype" w:eastAsiaTheme="minorEastAsia" w:hAnsi="Palatino Linotype" w:cs="Arial"/>
          <w:b/>
          <w:lang w:val="es-ES_tradnl"/>
        </w:rPr>
        <w:t>e dos mil diecinueve,</w:t>
      </w:r>
      <w:r w:rsidRPr="001525F0">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73525E" w:rsidRPr="001525F0" w:rsidRDefault="0073525E" w:rsidP="00DB2EA3">
      <w:pPr>
        <w:pStyle w:val="Prrafodelista"/>
        <w:autoSpaceDE w:val="0"/>
        <w:autoSpaceDN w:val="0"/>
        <w:adjustRightInd w:val="0"/>
        <w:spacing w:line="360" w:lineRule="auto"/>
        <w:ind w:left="0" w:right="49"/>
        <w:jc w:val="both"/>
        <w:rPr>
          <w:rFonts w:ascii="Palatino Linotype" w:hAnsi="Palatino Linotype" w:cs="Arial"/>
          <w:b/>
        </w:rPr>
      </w:pPr>
    </w:p>
    <w:p w:rsidR="00696F3E" w:rsidRPr="001525F0" w:rsidRDefault="00696F3E" w:rsidP="00DB2EA3">
      <w:pPr>
        <w:autoSpaceDE w:val="0"/>
        <w:autoSpaceDN w:val="0"/>
        <w:adjustRightInd w:val="0"/>
        <w:spacing w:line="360" w:lineRule="auto"/>
        <w:ind w:right="49"/>
        <w:jc w:val="both"/>
        <w:rPr>
          <w:rFonts w:ascii="Palatino Linotype" w:hAnsi="Palatino Linotype" w:cs="Arial"/>
          <w:lang w:val="es-ES"/>
        </w:rPr>
      </w:pPr>
      <w:r w:rsidRPr="001525F0">
        <w:rPr>
          <w:rFonts w:ascii="Palatino Linotype" w:hAnsi="Palatino Linotype"/>
          <w:b/>
          <w:sz w:val="28"/>
          <w:szCs w:val="20"/>
          <w:lang w:val="es-ES_tradnl"/>
        </w:rPr>
        <w:t xml:space="preserve">CUARTO. </w:t>
      </w:r>
      <w:proofErr w:type="spellStart"/>
      <w:r w:rsidRPr="001525F0">
        <w:rPr>
          <w:rFonts w:ascii="Palatino Linotype" w:hAnsi="Palatino Linotype"/>
          <w:b/>
        </w:rPr>
        <w:t>Procedibilidad</w:t>
      </w:r>
      <w:proofErr w:type="spellEnd"/>
      <w:r w:rsidRPr="001525F0">
        <w:rPr>
          <w:rFonts w:ascii="Palatino Linotype" w:hAnsi="Palatino Linotype"/>
          <w:b/>
        </w:rPr>
        <w:t xml:space="preserve">. </w:t>
      </w:r>
      <w:r w:rsidRPr="001525F0">
        <w:rPr>
          <w:rFonts w:ascii="Palatino Linotype" w:hAnsi="Palatino Linotype" w:cs="Arial"/>
          <w:lang w:val="es-ES"/>
        </w:rPr>
        <w:t xml:space="preserve">Esta Ponencia considera importante abordar el análisis de los requisitos de </w:t>
      </w:r>
      <w:proofErr w:type="spellStart"/>
      <w:r w:rsidRPr="001525F0">
        <w:rPr>
          <w:rFonts w:ascii="Palatino Linotype" w:hAnsi="Palatino Linotype" w:cs="Arial"/>
          <w:lang w:val="es-ES"/>
        </w:rPr>
        <w:t>procedibilidad</w:t>
      </w:r>
      <w:proofErr w:type="spellEnd"/>
      <w:r w:rsidRPr="001525F0">
        <w:rPr>
          <w:rFonts w:ascii="Palatino Linotype" w:hAnsi="Palatino Linotype" w:cs="Arial"/>
          <w:lang w:val="es-ES"/>
        </w:rPr>
        <w:t xml:space="preserve"> del recurso de revisión, así el artículo 180 de la </w:t>
      </w:r>
      <w:r w:rsidRPr="001525F0">
        <w:rPr>
          <w:rFonts w:ascii="Palatino Linotype" w:hAnsi="Palatino Linotype" w:cs="Arial"/>
          <w:lang w:val="es-ES" w:eastAsia="es-MX"/>
        </w:rPr>
        <w:t xml:space="preserve">Ley de Transparencia y Acceso a la </w:t>
      </w:r>
      <w:r w:rsidRPr="001525F0">
        <w:rPr>
          <w:rFonts w:ascii="Palatino Linotype" w:hAnsi="Palatino Linotype" w:cs="Arial"/>
          <w:lang w:val="es-ES"/>
        </w:rPr>
        <w:t>Información</w:t>
      </w:r>
      <w:r w:rsidRPr="001525F0">
        <w:rPr>
          <w:rFonts w:ascii="Palatino Linotype" w:hAnsi="Palatino Linotype" w:cs="Arial"/>
          <w:lang w:val="es-ES" w:eastAsia="es-MX"/>
        </w:rPr>
        <w:t xml:space="preserve"> Pública del Estado de México y Municipios, que </w:t>
      </w:r>
      <w:r w:rsidRPr="001525F0">
        <w:rPr>
          <w:rFonts w:ascii="Palatino Linotype" w:hAnsi="Palatino Linotype" w:cs="Arial"/>
          <w:lang w:val="es-ES"/>
        </w:rPr>
        <w:t>establece lo siguiente:</w:t>
      </w:r>
    </w:p>
    <w:p w:rsidR="00696F3E" w:rsidRPr="001525F0" w:rsidRDefault="00696F3E" w:rsidP="00DB2EA3">
      <w:pPr>
        <w:autoSpaceDE w:val="0"/>
        <w:autoSpaceDN w:val="0"/>
        <w:adjustRightInd w:val="0"/>
        <w:ind w:right="49"/>
        <w:jc w:val="both"/>
        <w:rPr>
          <w:rFonts w:ascii="Palatino Linotype" w:hAnsi="Palatino Linotype" w:cs="Arial"/>
          <w:lang w:val="es-ES"/>
        </w:rPr>
      </w:pPr>
    </w:p>
    <w:p w:rsidR="00696F3E" w:rsidRPr="001525F0" w:rsidRDefault="00696F3E" w:rsidP="00DB2EA3">
      <w:pPr>
        <w:tabs>
          <w:tab w:val="left" w:pos="851"/>
        </w:tabs>
        <w:ind w:left="851" w:right="901"/>
        <w:jc w:val="both"/>
        <w:rPr>
          <w:rFonts w:ascii="Palatino Linotype" w:hAnsi="Palatino Linotype"/>
          <w:b/>
          <w:i/>
          <w:sz w:val="22"/>
          <w:szCs w:val="22"/>
          <w:lang w:val="es-ES"/>
        </w:rPr>
      </w:pPr>
      <w:r w:rsidRPr="001525F0">
        <w:rPr>
          <w:rFonts w:ascii="Palatino Linotype" w:hAnsi="Palatino Linotype"/>
          <w:b/>
          <w:i/>
          <w:sz w:val="22"/>
          <w:szCs w:val="22"/>
          <w:lang w:val="es-ES"/>
        </w:rPr>
        <w:t xml:space="preserve">“Artículo 180. </w:t>
      </w:r>
      <w:r w:rsidRPr="001525F0">
        <w:rPr>
          <w:rFonts w:ascii="Palatino Linotype" w:hAnsi="Palatino Linotype"/>
          <w:i/>
          <w:sz w:val="22"/>
          <w:szCs w:val="22"/>
          <w:lang w:val="es-ES"/>
        </w:rPr>
        <w:t xml:space="preserve">El </w:t>
      </w:r>
      <w:r w:rsidRPr="001525F0">
        <w:rPr>
          <w:rFonts w:ascii="Palatino Linotype" w:hAnsi="Palatino Linotype" w:cs="Arial"/>
          <w:i/>
          <w:sz w:val="22"/>
          <w:szCs w:val="22"/>
          <w:lang w:val="es-ES"/>
        </w:rPr>
        <w:t>recurso</w:t>
      </w:r>
      <w:r w:rsidRPr="001525F0">
        <w:rPr>
          <w:rFonts w:ascii="Palatino Linotype" w:hAnsi="Palatino Linotype"/>
          <w:i/>
          <w:sz w:val="22"/>
          <w:szCs w:val="22"/>
          <w:lang w:val="es-ES"/>
        </w:rPr>
        <w:t xml:space="preserve"> </w:t>
      </w:r>
      <w:r w:rsidRPr="001525F0">
        <w:rPr>
          <w:rFonts w:ascii="Palatino Linotype" w:hAnsi="Palatino Linotype" w:cs="Arial"/>
          <w:i/>
          <w:color w:val="222222"/>
          <w:sz w:val="22"/>
          <w:szCs w:val="22"/>
          <w:lang w:val="es-ES" w:eastAsia="es-MX"/>
        </w:rPr>
        <w:t>de</w:t>
      </w:r>
      <w:r w:rsidRPr="001525F0">
        <w:rPr>
          <w:rFonts w:ascii="Palatino Linotype" w:hAnsi="Palatino Linotype"/>
          <w:i/>
          <w:sz w:val="22"/>
          <w:szCs w:val="22"/>
          <w:lang w:val="es-ES"/>
        </w:rPr>
        <w:t xml:space="preserve"> revisión contendrá:</w:t>
      </w:r>
      <w:r w:rsidRPr="001525F0">
        <w:rPr>
          <w:rFonts w:ascii="Palatino Linotype" w:hAnsi="Palatino Linotype"/>
          <w:b/>
          <w:i/>
          <w:sz w:val="22"/>
          <w:szCs w:val="22"/>
          <w:lang w:val="es-ES"/>
        </w:rPr>
        <w:t xml:space="preserve"> </w:t>
      </w:r>
    </w:p>
    <w:p w:rsidR="00696F3E" w:rsidRPr="001525F0" w:rsidRDefault="00696F3E" w:rsidP="00DB2EA3">
      <w:pPr>
        <w:tabs>
          <w:tab w:val="left" w:pos="851"/>
        </w:tabs>
        <w:ind w:left="851" w:right="901"/>
        <w:jc w:val="both"/>
        <w:rPr>
          <w:rFonts w:ascii="Palatino Linotype" w:hAnsi="Palatino Linotype"/>
          <w:b/>
          <w:i/>
          <w:sz w:val="22"/>
          <w:szCs w:val="22"/>
          <w:lang w:val="es-ES"/>
        </w:rPr>
      </w:pPr>
      <w:r w:rsidRPr="001525F0">
        <w:rPr>
          <w:rFonts w:ascii="Palatino Linotype" w:hAnsi="Palatino Linotype"/>
          <w:b/>
          <w:i/>
          <w:sz w:val="22"/>
          <w:szCs w:val="22"/>
          <w:lang w:val="es-ES"/>
        </w:rPr>
        <w:t xml:space="preserve">I. </w:t>
      </w:r>
      <w:r w:rsidRPr="001525F0">
        <w:rPr>
          <w:rFonts w:ascii="Palatino Linotype" w:hAnsi="Palatino Linotype"/>
          <w:i/>
          <w:sz w:val="22"/>
          <w:szCs w:val="22"/>
          <w:lang w:val="es-ES"/>
        </w:rPr>
        <w:t xml:space="preserve">El sujeto obligado ante </w:t>
      </w:r>
      <w:r w:rsidRPr="001525F0">
        <w:rPr>
          <w:rFonts w:ascii="Palatino Linotype" w:hAnsi="Palatino Linotype" w:cs="Arial"/>
          <w:i/>
          <w:sz w:val="22"/>
          <w:szCs w:val="22"/>
          <w:lang w:val="es-ES"/>
        </w:rPr>
        <w:t>la</w:t>
      </w:r>
      <w:r w:rsidRPr="001525F0">
        <w:rPr>
          <w:rFonts w:ascii="Palatino Linotype" w:hAnsi="Palatino Linotype"/>
          <w:i/>
          <w:sz w:val="22"/>
          <w:szCs w:val="22"/>
          <w:lang w:val="es-ES"/>
        </w:rPr>
        <w:t xml:space="preserve"> cual </w:t>
      </w:r>
      <w:r w:rsidRPr="001525F0">
        <w:rPr>
          <w:rFonts w:ascii="Palatino Linotype" w:hAnsi="Palatino Linotype" w:cs="Arial"/>
          <w:i/>
          <w:color w:val="222222"/>
          <w:sz w:val="22"/>
          <w:szCs w:val="22"/>
          <w:lang w:val="es-ES" w:eastAsia="es-MX"/>
        </w:rPr>
        <w:t>se</w:t>
      </w:r>
      <w:r w:rsidRPr="001525F0">
        <w:rPr>
          <w:rFonts w:ascii="Palatino Linotype" w:hAnsi="Palatino Linotype"/>
          <w:i/>
          <w:sz w:val="22"/>
          <w:szCs w:val="22"/>
          <w:lang w:val="es-ES"/>
        </w:rPr>
        <w:t xml:space="preserve"> presentó la solicitud;</w:t>
      </w:r>
      <w:r w:rsidRPr="001525F0">
        <w:rPr>
          <w:rFonts w:ascii="Palatino Linotype" w:hAnsi="Palatino Linotype"/>
          <w:b/>
          <w:i/>
          <w:sz w:val="22"/>
          <w:szCs w:val="22"/>
          <w:lang w:val="es-ES"/>
        </w:rPr>
        <w:t xml:space="preserve"> </w:t>
      </w:r>
    </w:p>
    <w:p w:rsidR="00696F3E" w:rsidRPr="001525F0" w:rsidRDefault="00696F3E" w:rsidP="00DB2EA3">
      <w:pPr>
        <w:tabs>
          <w:tab w:val="left" w:pos="851"/>
        </w:tabs>
        <w:ind w:left="851" w:right="901"/>
        <w:jc w:val="both"/>
        <w:rPr>
          <w:rFonts w:ascii="Palatino Linotype" w:hAnsi="Palatino Linotype"/>
          <w:b/>
          <w:i/>
          <w:sz w:val="22"/>
          <w:szCs w:val="22"/>
          <w:lang w:val="es-ES"/>
        </w:rPr>
      </w:pPr>
      <w:r w:rsidRPr="001525F0">
        <w:rPr>
          <w:rFonts w:ascii="Palatino Linotype" w:hAnsi="Palatino Linotype"/>
          <w:b/>
          <w:i/>
          <w:sz w:val="22"/>
          <w:szCs w:val="22"/>
          <w:lang w:val="es-ES"/>
        </w:rPr>
        <w:t xml:space="preserve">II. </w:t>
      </w:r>
      <w:r w:rsidRPr="001525F0">
        <w:rPr>
          <w:rFonts w:ascii="Palatino Linotype" w:hAnsi="Palatino Linotype"/>
          <w:b/>
          <w:i/>
          <w:sz w:val="22"/>
          <w:szCs w:val="22"/>
          <w:u w:val="single"/>
          <w:lang w:val="es-ES"/>
        </w:rPr>
        <w:t xml:space="preserve">El nombre del solicitante </w:t>
      </w:r>
      <w:r w:rsidRPr="001525F0">
        <w:rPr>
          <w:rFonts w:ascii="Palatino Linotype" w:hAnsi="Palatino Linotype" w:cs="Arial"/>
          <w:b/>
          <w:i/>
          <w:color w:val="222222"/>
          <w:sz w:val="22"/>
          <w:szCs w:val="22"/>
          <w:u w:val="single"/>
          <w:lang w:val="es-ES" w:eastAsia="es-MX"/>
        </w:rPr>
        <w:t>que</w:t>
      </w:r>
      <w:r w:rsidRPr="001525F0">
        <w:rPr>
          <w:rFonts w:ascii="Palatino Linotype" w:hAnsi="Palatino Linotype"/>
          <w:b/>
          <w:i/>
          <w:sz w:val="22"/>
          <w:szCs w:val="22"/>
          <w:u w:val="single"/>
          <w:lang w:val="es-ES"/>
        </w:rPr>
        <w:t xml:space="preserve"> recurre </w:t>
      </w:r>
      <w:r w:rsidRPr="001525F0">
        <w:rPr>
          <w:rFonts w:ascii="Palatino Linotype" w:hAnsi="Palatino Linotype"/>
          <w:i/>
          <w:sz w:val="22"/>
          <w:szCs w:val="22"/>
          <w:lang w:val="es-ES"/>
        </w:rPr>
        <w:t>o de su representante y, en su caso, del tercero interesado, así como la dirección o medio que señale para recibir notificaciones;</w:t>
      </w:r>
      <w:r w:rsidRPr="001525F0">
        <w:rPr>
          <w:rFonts w:ascii="Palatino Linotype" w:hAnsi="Palatino Linotype"/>
          <w:b/>
          <w:i/>
          <w:sz w:val="22"/>
          <w:szCs w:val="22"/>
          <w:lang w:val="es-ES"/>
        </w:rPr>
        <w:t xml:space="preserve"> </w:t>
      </w:r>
    </w:p>
    <w:p w:rsidR="00696F3E" w:rsidRPr="001525F0" w:rsidRDefault="00696F3E" w:rsidP="00DB2EA3">
      <w:pPr>
        <w:tabs>
          <w:tab w:val="left" w:pos="851"/>
        </w:tabs>
        <w:ind w:left="851" w:right="901"/>
        <w:jc w:val="both"/>
        <w:rPr>
          <w:rFonts w:ascii="Palatino Linotype" w:hAnsi="Palatino Linotype"/>
          <w:b/>
          <w:i/>
          <w:sz w:val="22"/>
          <w:szCs w:val="22"/>
          <w:lang w:val="es-ES"/>
        </w:rPr>
      </w:pPr>
      <w:r w:rsidRPr="001525F0">
        <w:rPr>
          <w:rFonts w:ascii="Palatino Linotype" w:hAnsi="Palatino Linotype"/>
          <w:b/>
          <w:i/>
          <w:sz w:val="22"/>
          <w:szCs w:val="22"/>
          <w:lang w:val="es-ES"/>
        </w:rPr>
        <w:t xml:space="preserve">III. </w:t>
      </w:r>
      <w:r w:rsidRPr="001525F0">
        <w:rPr>
          <w:rFonts w:ascii="Palatino Linotype" w:hAnsi="Palatino Linotype"/>
          <w:i/>
          <w:sz w:val="22"/>
          <w:szCs w:val="22"/>
          <w:lang w:val="es-ES"/>
        </w:rPr>
        <w:t xml:space="preserve">El número de folio de </w:t>
      </w:r>
      <w:r w:rsidRPr="001525F0">
        <w:rPr>
          <w:rFonts w:ascii="Palatino Linotype" w:hAnsi="Palatino Linotype" w:cs="Arial"/>
          <w:i/>
          <w:color w:val="222222"/>
          <w:sz w:val="22"/>
          <w:szCs w:val="22"/>
          <w:lang w:val="es-ES" w:eastAsia="es-MX"/>
        </w:rPr>
        <w:t>respuesta</w:t>
      </w:r>
      <w:r w:rsidRPr="001525F0">
        <w:rPr>
          <w:rFonts w:ascii="Palatino Linotype" w:hAnsi="Palatino Linotype"/>
          <w:i/>
          <w:sz w:val="22"/>
          <w:szCs w:val="22"/>
          <w:lang w:val="es-ES"/>
        </w:rPr>
        <w:t xml:space="preserve"> de la solicitud de acceso; </w:t>
      </w:r>
    </w:p>
    <w:p w:rsidR="00696F3E" w:rsidRPr="001525F0" w:rsidRDefault="00696F3E" w:rsidP="00DB2EA3">
      <w:pPr>
        <w:tabs>
          <w:tab w:val="left" w:pos="851"/>
        </w:tabs>
        <w:ind w:left="851" w:right="901"/>
        <w:jc w:val="both"/>
        <w:rPr>
          <w:rFonts w:ascii="Palatino Linotype" w:hAnsi="Palatino Linotype"/>
          <w:b/>
          <w:i/>
          <w:sz w:val="22"/>
          <w:szCs w:val="22"/>
          <w:lang w:val="es-ES"/>
        </w:rPr>
      </w:pPr>
      <w:r w:rsidRPr="001525F0">
        <w:rPr>
          <w:rFonts w:ascii="Palatino Linotype" w:hAnsi="Palatino Linotype"/>
          <w:b/>
          <w:i/>
          <w:sz w:val="22"/>
          <w:szCs w:val="22"/>
          <w:lang w:val="es-ES"/>
        </w:rPr>
        <w:t xml:space="preserve">IV. </w:t>
      </w:r>
      <w:r w:rsidRPr="001525F0">
        <w:rPr>
          <w:rFonts w:ascii="Palatino Linotype" w:hAnsi="Palatino Linotype"/>
          <w:i/>
          <w:sz w:val="22"/>
          <w:szCs w:val="22"/>
          <w:lang w:val="es-ES"/>
        </w:rPr>
        <w:t xml:space="preserve">La fecha en que fue </w:t>
      </w:r>
      <w:r w:rsidRPr="001525F0">
        <w:rPr>
          <w:rFonts w:ascii="Palatino Linotype" w:hAnsi="Palatino Linotype" w:cs="Arial"/>
          <w:i/>
          <w:color w:val="222222"/>
          <w:sz w:val="22"/>
          <w:szCs w:val="22"/>
          <w:lang w:val="es-ES" w:eastAsia="es-MX"/>
        </w:rPr>
        <w:t>notificada</w:t>
      </w:r>
      <w:r w:rsidRPr="001525F0">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525F0">
        <w:rPr>
          <w:rFonts w:ascii="Palatino Linotype" w:hAnsi="Palatino Linotype"/>
          <w:b/>
          <w:i/>
          <w:sz w:val="22"/>
          <w:szCs w:val="22"/>
          <w:lang w:val="es-ES"/>
        </w:rPr>
        <w:t xml:space="preserve"> </w:t>
      </w:r>
    </w:p>
    <w:p w:rsidR="00696F3E" w:rsidRPr="001525F0" w:rsidRDefault="00696F3E" w:rsidP="00DB2EA3">
      <w:pPr>
        <w:tabs>
          <w:tab w:val="left" w:pos="851"/>
        </w:tabs>
        <w:ind w:left="851" w:right="901"/>
        <w:jc w:val="both"/>
        <w:rPr>
          <w:rFonts w:ascii="Palatino Linotype" w:hAnsi="Palatino Linotype"/>
          <w:b/>
          <w:i/>
          <w:sz w:val="22"/>
          <w:szCs w:val="22"/>
          <w:lang w:val="es-ES"/>
        </w:rPr>
      </w:pPr>
      <w:r w:rsidRPr="001525F0">
        <w:rPr>
          <w:rFonts w:ascii="Palatino Linotype" w:hAnsi="Palatino Linotype"/>
          <w:b/>
          <w:i/>
          <w:sz w:val="22"/>
          <w:szCs w:val="22"/>
          <w:lang w:val="es-ES"/>
        </w:rPr>
        <w:t xml:space="preserve">V. </w:t>
      </w:r>
      <w:r w:rsidRPr="001525F0">
        <w:rPr>
          <w:rFonts w:ascii="Palatino Linotype" w:hAnsi="Palatino Linotype"/>
          <w:i/>
          <w:sz w:val="22"/>
          <w:szCs w:val="22"/>
          <w:lang w:val="es-ES"/>
        </w:rPr>
        <w:t xml:space="preserve">El acto que se </w:t>
      </w:r>
      <w:r w:rsidRPr="001525F0">
        <w:rPr>
          <w:rFonts w:ascii="Palatino Linotype" w:hAnsi="Palatino Linotype" w:cs="Arial"/>
          <w:i/>
          <w:color w:val="222222"/>
          <w:sz w:val="22"/>
          <w:szCs w:val="22"/>
          <w:lang w:val="es-ES" w:eastAsia="es-MX"/>
        </w:rPr>
        <w:t>recurre</w:t>
      </w:r>
      <w:r w:rsidRPr="001525F0">
        <w:rPr>
          <w:rFonts w:ascii="Palatino Linotype" w:hAnsi="Palatino Linotype"/>
          <w:i/>
          <w:sz w:val="22"/>
          <w:szCs w:val="22"/>
          <w:lang w:val="es-ES"/>
        </w:rPr>
        <w:t>;</w:t>
      </w:r>
      <w:r w:rsidRPr="001525F0">
        <w:rPr>
          <w:rFonts w:ascii="Palatino Linotype" w:hAnsi="Palatino Linotype"/>
          <w:b/>
          <w:i/>
          <w:sz w:val="22"/>
          <w:szCs w:val="22"/>
          <w:lang w:val="es-ES"/>
        </w:rPr>
        <w:t xml:space="preserve"> </w:t>
      </w:r>
    </w:p>
    <w:p w:rsidR="00696F3E" w:rsidRPr="001525F0" w:rsidRDefault="00696F3E" w:rsidP="00DB2EA3">
      <w:pPr>
        <w:tabs>
          <w:tab w:val="left" w:pos="851"/>
        </w:tabs>
        <w:ind w:left="851" w:right="901"/>
        <w:jc w:val="both"/>
        <w:rPr>
          <w:rFonts w:ascii="Palatino Linotype" w:hAnsi="Palatino Linotype"/>
          <w:b/>
          <w:i/>
          <w:sz w:val="22"/>
          <w:szCs w:val="22"/>
          <w:lang w:val="es-ES"/>
        </w:rPr>
      </w:pPr>
      <w:r w:rsidRPr="001525F0">
        <w:rPr>
          <w:rFonts w:ascii="Palatino Linotype" w:hAnsi="Palatino Linotype"/>
          <w:b/>
          <w:i/>
          <w:sz w:val="22"/>
          <w:szCs w:val="22"/>
          <w:lang w:val="es-ES"/>
        </w:rPr>
        <w:t xml:space="preserve">VI. </w:t>
      </w:r>
      <w:r w:rsidRPr="001525F0">
        <w:rPr>
          <w:rFonts w:ascii="Palatino Linotype" w:hAnsi="Palatino Linotype"/>
          <w:i/>
          <w:sz w:val="22"/>
          <w:szCs w:val="22"/>
          <w:lang w:val="es-ES"/>
        </w:rPr>
        <w:t xml:space="preserve">Las razones o </w:t>
      </w:r>
      <w:r w:rsidRPr="001525F0">
        <w:rPr>
          <w:rFonts w:ascii="Palatino Linotype" w:hAnsi="Palatino Linotype" w:cs="Arial"/>
          <w:i/>
          <w:color w:val="222222"/>
          <w:sz w:val="22"/>
          <w:szCs w:val="22"/>
          <w:lang w:val="es-ES" w:eastAsia="es-MX"/>
        </w:rPr>
        <w:t>motivos</w:t>
      </w:r>
      <w:r w:rsidRPr="001525F0">
        <w:rPr>
          <w:rFonts w:ascii="Palatino Linotype" w:hAnsi="Palatino Linotype"/>
          <w:i/>
          <w:sz w:val="22"/>
          <w:szCs w:val="22"/>
          <w:lang w:val="es-ES"/>
        </w:rPr>
        <w:t xml:space="preserve"> de inconformidad;</w:t>
      </w:r>
      <w:r w:rsidRPr="001525F0">
        <w:rPr>
          <w:rFonts w:ascii="Palatino Linotype" w:hAnsi="Palatino Linotype"/>
          <w:b/>
          <w:i/>
          <w:sz w:val="22"/>
          <w:szCs w:val="22"/>
          <w:lang w:val="es-ES"/>
        </w:rPr>
        <w:t xml:space="preserve"> </w:t>
      </w:r>
    </w:p>
    <w:p w:rsidR="00696F3E" w:rsidRPr="001525F0" w:rsidRDefault="00696F3E" w:rsidP="00DB2EA3">
      <w:pPr>
        <w:tabs>
          <w:tab w:val="left" w:pos="851"/>
        </w:tabs>
        <w:ind w:left="851" w:right="901"/>
        <w:jc w:val="both"/>
        <w:rPr>
          <w:rFonts w:ascii="Palatino Linotype" w:hAnsi="Palatino Linotype"/>
          <w:b/>
          <w:i/>
          <w:sz w:val="22"/>
          <w:szCs w:val="22"/>
          <w:lang w:val="es-ES"/>
        </w:rPr>
      </w:pPr>
      <w:r w:rsidRPr="001525F0">
        <w:rPr>
          <w:rFonts w:ascii="Palatino Linotype" w:hAnsi="Palatino Linotype"/>
          <w:b/>
          <w:i/>
          <w:sz w:val="22"/>
          <w:szCs w:val="22"/>
          <w:lang w:val="es-ES"/>
        </w:rPr>
        <w:t xml:space="preserve">VII. </w:t>
      </w:r>
      <w:r w:rsidRPr="001525F0">
        <w:rPr>
          <w:rFonts w:ascii="Palatino Linotype" w:hAnsi="Palatino Linotype"/>
          <w:i/>
          <w:sz w:val="22"/>
          <w:szCs w:val="22"/>
          <w:lang w:val="es-ES"/>
        </w:rPr>
        <w:t>La copia de la respuesta que se impugna y, en su caso, de la notificación correspondiente, en el caso de respuesta de la solicitud; y</w:t>
      </w:r>
      <w:r w:rsidRPr="001525F0">
        <w:rPr>
          <w:rFonts w:ascii="Palatino Linotype" w:hAnsi="Palatino Linotype"/>
          <w:b/>
          <w:i/>
          <w:sz w:val="22"/>
          <w:szCs w:val="22"/>
          <w:lang w:val="es-ES"/>
        </w:rPr>
        <w:t xml:space="preserve"> </w:t>
      </w:r>
    </w:p>
    <w:p w:rsidR="00696F3E" w:rsidRPr="001525F0" w:rsidRDefault="00696F3E" w:rsidP="00DB2EA3">
      <w:pPr>
        <w:tabs>
          <w:tab w:val="left" w:pos="851"/>
        </w:tabs>
        <w:ind w:left="851" w:right="901"/>
        <w:jc w:val="both"/>
        <w:rPr>
          <w:rFonts w:ascii="Palatino Linotype" w:hAnsi="Palatino Linotype"/>
          <w:i/>
          <w:sz w:val="22"/>
          <w:szCs w:val="22"/>
          <w:lang w:val="es-ES"/>
        </w:rPr>
      </w:pPr>
      <w:r w:rsidRPr="001525F0">
        <w:rPr>
          <w:rFonts w:ascii="Palatino Linotype" w:hAnsi="Palatino Linotype"/>
          <w:b/>
          <w:i/>
          <w:sz w:val="22"/>
          <w:szCs w:val="22"/>
          <w:lang w:val="es-ES"/>
        </w:rPr>
        <w:t xml:space="preserve">VIII. </w:t>
      </w:r>
      <w:r w:rsidRPr="001525F0">
        <w:rPr>
          <w:rFonts w:ascii="Palatino Linotype" w:hAnsi="Palatino Linotype"/>
          <w:i/>
          <w:sz w:val="22"/>
          <w:szCs w:val="22"/>
          <w:lang w:val="es-ES"/>
        </w:rPr>
        <w:t>Firma del recurrente, en su caso, cuando se presente por escrito, requisito sin el cual se dará trámite al recurso.</w:t>
      </w:r>
    </w:p>
    <w:p w:rsidR="00696F3E" w:rsidRPr="001525F0" w:rsidRDefault="00696F3E" w:rsidP="00DB2EA3">
      <w:pPr>
        <w:tabs>
          <w:tab w:val="left" w:pos="851"/>
        </w:tabs>
        <w:ind w:left="851" w:right="901"/>
        <w:jc w:val="both"/>
        <w:rPr>
          <w:rFonts w:ascii="Palatino Linotype" w:hAnsi="Palatino Linotype"/>
          <w:i/>
          <w:sz w:val="22"/>
          <w:szCs w:val="22"/>
          <w:lang w:val="es-ES"/>
        </w:rPr>
      </w:pPr>
      <w:r w:rsidRPr="001525F0">
        <w:rPr>
          <w:rFonts w:ascii="Palatino Linotype" w:hAnsi="Palatino Linotype"/>
          <w:i/>
          <w:sz w:val="22"/>
          <w:szCs w:val="22"/>
          <w:lang w:val="es-ES"/>
        </w:rPr>
        <w:t xml:space="preserve">Adicionalmente, se podrán anexar las pruebas y demás elementos que considere procedentes someter a juicio del Instituto. </w:t>
      </w:r>
    </w:p>
    <w:p w:rsidR="00696F3E" w:rsidRPr="001525F0" w:rsidRDefault="00696F3E" w:rsidP="00DB2EA3">
      <w:pPr>
        <w:tabs>
          <w:tab w:val="left" w:pos="851"/>
        </w:tabs>
        <w:ind w:left="851" w:right="901"/>
        <w:jc w:val="both"/>
        <w:rPr>
          <w:rFonts w:ascii="Palatino Linotype" w:hAnsi="Palatino Linotype"/>
          <w:i/>
          <w:sz w:val="22"/>
          <w:szCs w:val="22"/>
          <w:lang w:val="es-ES"/>
        </w:rPr>
      </w:pPr>
      <w:r w:rsidRPr="001525F0">
        <w:rPr>
          <w:rFonts w:ascii="Palatino Linotype" w:hAnsi="Palatino Linotype"/>
          <w:i/>
          <w:sz w:val="22"/>
          <w:szCs w:val="22"/>
          <w:lang w:val="es-ES"/>
        </w:rPr>
        <w:t xml:space="preserve">En ningún caso será necesario que el particular ratifique el recurso de revisión interpuesto. </w:t>
      </w:r>
    </w:p>
    <w:p w:rsidR="00696F3E" w:rsidRPr="001525F0" w:rsidRDefault="00696F3E" w:rsidP="00DB2EA3">
      <w:pPr>
        <w:tabs>
          <w:tab w:val="left" w:pos="851"/>
        </w:tabs>
        <w:ind w:left="851" w:right="901"/>
        <w:jc w:val="both"/>
        <w:rPr>
          <w:rFonts w:ascii="Palatino Linotype" w:hAnsi="Palatino Linotype"/>
          <w:b/>
          <w:i/>
          <w:sz w:val="22"/>
          <w:szCs w:val="22"/>
          <w:lang w:val="es-ES"/>
        </w:rPr>
      </w:pPr>
      <w:r w:rsidRPr="001525F0">
        <w:rPr>
          <w:rFonts w:ascii="Palatino Linotype" w:hAnsi="Palatino Linotype"/>
          <w:b/>
          <w:i/>
          <w:sz w:val="22"/>
          <w:szCs w:val="22"/>
          <w:u w:val="single"/>
          <w:lang w:val="es-ES"/>
        </w:rPr>
        <w:lastRenderedPageBreak/>
        <w:t xml:space="preserve">En caso de </w:t>
      </w:r>
      <w:r w:rsidRPr="001525F0">
        <w:rPr>
          <w:rFonts w:ascii="Palatino Linotype" w:hAnsi="Palatino Linotype" w:cs="Arial"/>
          <w:b/>
          <w:i/>
          <w:color w:val="222222"/>
          <w:sz w:val="22"/>
          <w:szCs w:val="22"/>
          <w:u w:val="single"/>
          <w:lang w:val="es-ES" w:eastAsia="es-MX"/>
        </w:rPr>
        <w:t>que</w:t>
      </w:r>
      <w:r w:rsidRPr="001525F0">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1525F0">
        <w:rPr>
          <w:rFonts w:ascii="Palatino Linotype" w:hAnsi="Palatino Linotype"/>
          <w:i/>
          <w:sz w:val="22"/>
          <w:szCs w:val="22"/>
          <w:lang w:val="es-ES"/>
        </w:rPr>
        <w:t>, IV, VII y VIII.</w:t>
      </w:r>
      <w:r w:rsidRPr="001525F0">
        <w:rPr>
          <w:rFonts w:ascii="Palatino Linotype" w:hAnsi="Palatino Linotype"/>
          <w:b/>
          <w:i/>
          <w:sz w:val="22"/>
          <w:szCs w:val="22"/>
          <w:lang w:val="es-ES"/>
        </w:rPr>
        <w:t>”</w:t>
      </w:r>
    </w:p>
    <w:p w:rsidR="00696F3E" w:rsidRPr="001525F0" w:rsidRDefault="00696F3E" w:rsidP="00DB2EA3">
      <w:pPr>
        <w:tabs>
          <w:tab w:val="left" w:pos="851"/>
        </w:tabs>
        <w:ind w:left="851" w:right="901"/>
        <w:jc w:val="both"/>
        <w:rPr>
          <w:rFonts w:ascii="Palatino Linotype" w:hAnsi="Palatino Linotype"/>
          <w:i/>
          <w:sz w:val="22"/>
          <w:szCs w:val="22"/>
          <w:lang w:val="es-ES"/>
        </w:rPr>
      </w:pPr>
      <w:r w:rsidRPr="001525F0">
        <w:rPr>
          <w:rFonts w:ascii="Palatino Linotype" w:hAnsi="Palatino Linotype"/>
          <w:i/>
          <w:sz w:val="22"/>
          <w:szCs w:val="22"/>
          <w:lang w:val="es-ES"/>
        </w:rPr>
        <w:t>(Énfasis añadido)</w:t>
      </w:r>
    </w:p>
    <w:p w:rsidR="00696F3E" w:rsidRPr="001525F0" w:rsidRDefault="00696F3E" w:rsidP="00DB2EA3">
      <w:pPr>
        <w:tabs>
          <w:tab w:val="left" w:pos="851"/>
        </w:tabs>
        <w:ind w:left="851" w:right="901"/>
        <w:jc w:val="both"/>
        <w:rPr>
          <w:rFonts w:ascii="Palatino Linotype" w:hAnsi="Palatino Linotype"/>
          <w:i/>
          <w:sz w:val="22"/>
          <w:szCs w:val="22"/>
          <w:lang w:val="es-ES"/>
        </w:rPr>
      </w:pPr>
    </w:p>
    <w:p w:rsidR="00696F3E" w:rsidRPr="001525F0" w:rsidRDefault="00696F3E" w:rsidP="00DB2EA3">
      <w:pPr>
        <w:spacing w:line="360" w:lineRule="auto"/>
        <w:jc w:val="both"/>
        <w:rPr>
          <w:rFonts w:ascii="Palatino Linotype" w:hAnsi="Palatino Linotype"/>
          <w:b/>
          <w:lang w:val="es-ES"/>
        </w:rPr>
      </w:pPr>
      <w:r w:rsidRPr="001525F0">
        <w:rPr>
          <w:rFonts w:ascii="Palatino Linotype" w:hAnsi="Palatino Linotype"/>
          <w:lang w:val="es-ES"/>
        </w:rPr>
        <w:t xml:space="preserve">En principio, de una interpretación del artículo transcrito se observan los requisitos que </w:t>
      </w:r>
      <w:r w:rsidRPr="001525F0">
        <w:rPr>
          <w:rFonts w:ascii="Palatino Linotype" w:hAnsi="Palatino Linotype" w:cs="Arial"/>
          <w:lang w:val="es-ES"/>
        </w:rPr>
        <w:t>deberán</w:t>
      </w:r>
      <w:r w:rsidRPr="001525F0">
        <w:rPr>
          <w:rFonts w:ascii="Palatino Linotype" w:hAnsi="Palatino Linotype"/>
          <w:lang w:val="es-ES"/>
        </w:rPr>
        <w:t xml:space="preserve"> </w:t>
      </w:r>
      <w:r w:rsidRPr="001525F0">
        <w:rPr>
          <w:rFonts w:ascii="Palatino Linotype" w:hAnsi="Palatino Linotype" w:cs="Arial"/>
          <w:lang w:val="es-ES"/>
        </w:rPr>
        <w:t>contener</w:t>
      </w:r>
      <w:r w:rsidRPr="001525F0">
        <w:rPr>
          <w:rFonts w:ascii="Palatino Linotype" w:hAnsi="Palatino Linotype"/>
          <w:lang w:val="es-ES"/>
        </w:rPr>
        <w:t xml:space="preserve"> los recursos de revisión; sobre el particular, de la revisión del expediente electrónico del </w:t>
      </w:r>
      <w:r w:rsidRPr="001525F0">
        <w:rPr>
          <w:rFonts w:ascii="Palatino Linotype" w:hAnsi="Palatino Linotype"/>
          <w:b/>
          <w:lang w:val="es-ES"/>
        </w:rPr>
        <w:t>SAIMEX</w:t>
      </w:r>
      <w:r w:rsidRPr="001525F0">
        <w:rPr>
          <w:rFonts w:ascii="Palatino Linotype" w:hAnsi="Palatino Linotype"/>
          <w:lang w:val="es-ES"/>
        </w:rPr>
        <w:t xml:space="preserve"> se desprende que la parte solicitante y ahora </w:t>
      </w:r>
      <w:r w:rsidRPr="001525F0">
        <w:rPr>
          <w:rFonts w:ascii="Palatino Linotype" w:hAnsi="Palatino Linotype"/>
          <w:b/>
          <w:lang w:val="es-ES"/>
        </w:rPr>
        <w:t>RECURRENTE</w:t>
      </w:r>
      <w:r w:rsidRPr="001525F0">
        <w:rPr>
          <w:rFonts w:ascii="Palatino Linotype" w:hAnsi="Palatino Linotype"/>
          <w:lang w:val="es-ES"/>
        </w:rPr>
        <w:t xml:space="preserve">, en ejercicio de su derecho de acceso a la información pública, no proporcionó su nombre para que </w:t>
      </w:r>
      <w:r w:rsidRPr="001525F0">
        <w:rPr>
          <w:rFonts w:ascii="Palatino Linotype" w:hAnsi="Palatino Linotype" w:cs="Arial"/>
          <w:lang w:val="es-ES"/>
        </w:rPr>
        <w:t>sea</w:t>
      </w:r>
      <w:r w:rsidRPr="001525F0">
        <w:rPr>
          <w:rFonts w:ascii="Palatino Linotype" w:hAnsi="Palatino Linotype"/>
          <w:lang w:val="es-ES"/>
        </w:rPr>
        <w:t xml:space="preserve"> identificado, por lo que no se tiene certeza sobre su identidad, lo que en estricto sentido, provoca que </w:t>
      </w:r>
      <w:r w:rsidRPr="001525F0">
        <w:rPr>
          <w:rFonts w:ascii="Palatino Linotype" w:hAnsi="Palatino Linotype" w:cs="Arial"/>
          <w:lang w:val="es-ES"/>
        </w:rPr>
        <w:t>no</w:t>
      </w:r>
      <w:r w:rsidRPr="001525F0">
        <w:rPr>
          <w:rFonts w:ascii="Palatino Linotype" w:hAnsi="Palatino Linotype"/>
          <w:lang w:val="es-ES"/>
        </w:rPr>
        <w:t xml:space="preserve"> se colmen los requisitos establecidos en el citado artículo 180 de la Ley de Transparencia.</w:t>
      </w:r>
    </w:p>
    <w:p w:rsidR="00696F3E" w:rsidRPr="001525F0" w:rsidRDefault="00696F3E" w:rsidP="00DB2EA3">
      <w:pPr>
        <w:spacing w:line="360" w:lineRule="auto"/>
        <w:jc w:val="both"/>
        <w:rPr>
          <w:rFonts w:ascii="Palatino Linotype" w:hAnsi="Palatino Linotype"/>
          <w:lang w:val="es-ES"/>
        </w:rPr>
      </w:pPr>
    </w:p>
    <w:p w:rsidR="00696F3E" w:rsidRPr="001525F0" w:rsidRDefault="00696F3E" w:rsidP="00DB2EA3">
      <w:pPr>
        <w:spacing w:line="360" w:lineRule="auto"/>
        <w:jc w:val="both"/>
        <w:rPr>
          <w:rFonts w:ascii="Palatino Linotype" w:hAnsi="Palatino Linotype" w:cs="Arial"/>
          <w:color w:val="000000"/>
          <w:lang w:val="es-ES"/>
        </w:rPr>
      </w:pPr>
      <w:r w:rsidRPr="001525F0">
        <w:rPr>
          <w:rFonts w:ascii="Palatino Linotype" w:hAnsi="Palatino Linotype"/>
          <w:lang w:val="es-ES"/>
        </w:rPr>
        <w:t xml:space="preserve">Empero lo anterior, debe destacarse que el artículo 15 de </w:t>
      </w:r>
      <w:r w:rsidRPr="001525F0">
        <w:rPr>
          <w:rFonts w:ascii="Palatino Linotype" w:hAnsi="Palatino Linotype" w:cs="Arial"/>
          <w:lang w:val="es-ES" w:eastAsia="es-MX"/>
        </w:rPr>
        <w:t xml:space="preserve">Ley de Transparencia y Acceso a la </w:t>
      </w:r>
      <w:r w:rsidRPr="001525F0">
        <w:rPr>
          <w:rFonts w:ascii="Palatino Linotype" w:hAnsi="Palatino Linotype" w:cs="Arial"/>
          <w:lang w:val="es-ES"/>
        </w:rPr>
        <w:t>Información</w:t>
      </w:r>
      <w:r w:rsidRPr="001525F0">
        <w:rPr>
          <w:rFonts w:ascii="Palatino Linotype" w:hAnsi="Palatino Linotype" w:cs="Arial"/>
          <w:lang w:val="es-ES" w:eastAsia="es-MX"/>
        </w:rPr>
        <w:t xml:space="preserve"> Pública del Estado de México y Municipios </w:t>
      </w:r>
      <w:r w:rsidRPr="001525F0">
        <w:rPr>
          <w:rFonts w:ascii="Palatino Linotype" w:hAnsi="Palatino Linotype" w:cs="Arial"/>
          <w:iCs/>
          <w:lang w:val="es-ES"/>
        </w:rPr>
        <w:t xml:space="preserve">prevé que, </w:t>
      </w:r>
      <w:r w:rsidRPr="001525F0">
        <w:rPr>
          <w:rFonts w:ascii="Palatino Linotype" w:hAnsi="Palatino Linotype"/>
          <w:lang w:val="es-ES"/>
        </w:rPr>
        <w:t xml:space="preserve">toda persona tendrá acceso a la información </w:t>
      </w:r>
      <w:r w:rsidRPr="001525F0">
        <w:rPr>
          <w:rFonts w:ascii="Palatino Linotype" w:hAnsi="Palatino Linotype" w:cs="Arial"/>
          <w:color w:val="000000"/>
          <w:lang w:val="es-ES"/>
        </w:rPr>
        <w:t xml:space="preserve">sin necesidad de acreditar interés alguno o justificar su utilización, de lo que se infiere que para el </w:t>
      </w:r>
      <w:r w:rsidRPr="001525F0">
        <w:rPr>
          <w:rFonts w:ascii="Palatino Linotype" w:hAnsi="Palatino Linotype"/>
          <w:lang w:val="es-ES"/>
        </w:rPr>
        <w:t>ejercicio</w:t>
      </w:r>
      <w:r w:rsidRPr="001525F0">
        <w:rPr>
          <w:rFonts w:ascii="Palatino Linotype" w:hAnsi="Palatino Linotype" w:cs="Arial"/>
          <w:color w:val="000000"/>
          <w:lang w:val="es-ES"/>
        </w:rPr>
        <w:t xml:space="preserve"> del derecho de acceso a la información pública, </w:t>
      </w:r>
      <w:r w:rsidRPr="001525F0">
        <w:rPr>
          <w:rFonts w:ascii="Palatino Linotype" w:hAnsi="Palatino Linotype" w:cs="Arial"/>
          <w:b/>
          <w:color w:val="000000"/>
          <w:u w:val="single"/>
          <w:lang w:val="es-ES"/>
        </w:rPr>
        <w:t xml:space="preserve">el nombre no es un requisito </w:t>
      </w:r>
      <w:r w:rsidRPr="001525F0">
        <w:rPr>
          <w:rFonts w:ascii="Palatino Linotype" w:hAnsi="Palatino Linotype" w:cs="Arial"/>
          <w:b/>
          <w:i/>
          <w:color w:val="000000"/>
          <w:u w:val="single"/>
          <w:lang w:val="es-ES"/>
        </w:rPr>
        <w:t>sine qua non</w:t>
      </w:r>
      <w:r w:rsidRPr="001525F0">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696F3E" w:rsidRPr="001525F0" w:rsidRDefault="00696F3E" w:rsidP="00DB2EA3">
      <w:pPr>
        <w:spacing w:line="360" w:lineRule="auto"/>
        <w:jc w:val="both"/>
        <w:rPr>
          <w:rFonts w:ascii="Palatino Linotype" w:hAnsi="Palatino Linotype" w:cs="Arial"/>
          <w:color w:val="000000"/>
          <w:lang w:val="es-ES"/>
        </w:rPr>
      </w:pPr>
    </w:p>
    <w:p w:rsidR="00696F3E" w:rsidRPr="001525F0" w:rsidRDefault="00696F3E" w:rsidP="00DB2EA3">
      <w:pPr>
        <w:spacing w:line="360" w:lineRule="auto"/>
        <w:jc w:val="both"/>
        <w:rPr>
          <w:rFonts w:ascii="Palatino Linotype" w:hAnsi="Palatino Linotype"/>
          <w:lang w:val="es-ES"/>
        </w:rPr>
      </w:pPr>
      <w:r w:rsidRPr="001525F0">
        <w:rPr>
          <w:rFonts w:ascii="Palatino Linotype" w:hAnsi="Palatino Linotype"/>
          <w:lang w:val="es-ES"/>
        </w:rPr>
        <w:t xml:space="preserve">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w:t>
      </w:r>
      <w:r w:rsidRPr="001525F0">
        <w:rPr>
          <w:rFonts w:ascii="Palatino Linotype" w:hAnsi="Palatino Linotype"/>
          <w:lang w:val="es-ES"/>
        </w:rPr>
        <w:lastRenderedPageBreak/>
        <w:t>acceso a la información pública, toda vez que disponen que toda persona sin necesidad de acreditar interés alguno o justificar su utilización, tendrá acceso gratuito a la información pública; preceptos cuyo texto y sentido literal es el siguiente:</w:t>
      </w:r>
    </w:p>
    <w:p w:rsidR="00696F3E" w:rsidRPr="001525F0" w:rsidRDefault="00696F3E" w:rsidP="00DB2EA3">
      <w:pPr>
        <w:jc w:val="both"/>
        <w:rPr>
          <w:rFonts w:ascii="Palatino Linotype" w:hAnsi="Palatino Linotype"/>
          <w:lang w:val="es-ES"/>
        </w:rPr>
      </w:pPr>
    </w:p>
    <w:p w:rsidR="00696F3E" w:rsidRPr="001525F0" w:rsidRDefault="00696F3E" w:rsidP="00DB2EA3">
      <w:pPr>
        <w:tabs>
          <w:tab w:val="left" w:pos="851"/>
        </w:tabs>
        <w:ind w:left="851" w:right="901"/>
        <w:jc w:val="center"/>
        <w:rPr>
          <w:rFonts w:ascii="Palatino Linotype" w:hAnsi="Palatino Linotype" w:cs="Arial"/>
          <w:b/>
          <w:i/>
          <w:sz w:val="22"/>
          <w:szCs w:val="22"/>
          <w:lang w:val="es-ES"/>
        </w:rPr>
      </w:pPr>
      <w:r w:rsidRPr="001525F0">
        <w:rPr>
          <w:rFonts w:ascii="Palatino Linotype" w:hAnsi="Palatino Linotype" w:cs="Arial"/>
          <w:b/>
          <w:i/>
          <w:sz w:val="22"/>
          <w:szCs w:val="22"/>
          <w:lang w:val="es-ES"/>
        </w:rPr>
        <w:t>Constitución Política de los Estados Unidos Mexicanos</w:t>
      </w:r>
    </w:p>
    <w:p w:rsidR="00696F3E" w:rsidRPr="001525F0" w:rsidRDefault="00696F3E" w:rsidP="00DB2EA3">
      <w:pPr>
        <w:tabs>
          <w:tab w:val="left" w:pos="851"/>
        </w:tabs>
        <w:ind w:left="851" w:right="901"/>
        <w:jc w:val="both"/>
        <w:rPr>
          <w:rFonts w:ascii="Palatino Linotype" w:hAnsi="Palatino Linotype" w:cs="Arial"/>
          <w:i/>
          <w:sz w:val="22"/>
          <w:szCs w:val="22"/>
          <w:lang w:val="es-ES"/>
        </w:rPr>
      </w:pPr>
      <w:r w:rsidRPr="001525F0">
        <w:rPr>
          <w:rFonts w:ascii="Palatino Linotype" w:hAnsi="Palatino Linotype" w:cs="Arial"/>
          <w:b/>
          <w:i/>
          <w:sz w:val="22"/>
          <w:szCs w:val="22"/>
          <w:lang w:val="es-ES"/>
        </w:rPr>
        <w:t>“Artículo 6o.</w:t>
      </w:r>
      <w:r w:rsidRPr="001525F0">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525F0">
        <w:rPr>
          <w:rFonts w:ascii="Palatino Linotype" w:hAnsi="Palatino Linotype" w:cs="Arial"/>
          <w:b/>
          <w:i/>
          <w:sz w:val="22"/>
          <w:szCs w:val="22"/>
          <w:lang w:val="es-ES"/>
        </w:rPr>
        <w:t>El derecho a la información será garantizado por el Estado.</w:t>
      </w:r>
      <w:r w:rsidRPr="001525F0">
        <w:rPr>
          <w:rFonts w:ascii="Palatino Linotype" w:hAnsi="Palatino Linotype" w:cs="Arial"/>
          <w:i/>
          <w:sz w:val="22"/>
          <w:szCs w:val="22"/>
          <w:lang w:val="es-ES"/>
        </w:rPr>
        <w:t xml:space="preserve"> </w:t>
      </w:r>
    </w:p>
    <w:p w:rsidR="00696F3E" w:rsidRPr="001525F0" w:rsidRDefault="00696F3E" w:rsidP="00DB2EA3">
      <w:pPr>
        <w:tabs>
          <w:tab w:val="left" w:pos="851"/>
        </w:tabs>
        <w:ind w:left="851" w:right="901"/>
        <w:jc w:val="both"/>
        <w:rPr>
          <w:rFonts w:ascii="Palatino Linotype" w:hAnsi="Palatino Linotype" w:cs="Arial"/>
          <w:i/>
          <w:sz w:val="22"/>
          <w:szCs w:val="22"/>
          <w:lang w:val="es-ES"/>
        </w:rPr>
      </w:pPr>
      <w:r w:rsidRPr="001525F0">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696F3E" w:rsidRPr="001525F0" w:rsidRDefault="00696F3E" w:rsidP="00DB2EA3">
      <w:pPr>
        <w:tabs>
          <w:tab w:val="left" w:pos="851"/>
        </w:tabs>
        <w:ind w:left="851" w:right="901"/>
        <w:jc w:val="both"/>
        <w:rPr>
          <w:rFonts w:ascii="Palatino Linotype" w:hAnsi="Palatino Linotype" w:cs="Arial"/>
          <w:i/>
          <w:sz w:val="22"/>
          <w:szCs w:val="22"/>
          <w:lang w:val="es-ES"/>
        </w:rPr>
      </w:pPr>
      <w:r w:rsidRPr="001525F0">
        <w:rPr>
          <w:rFonts w:ascii="Palatino Linotype" w:hAnsi="Palatino Linotype" w:cs="Arial"/>
          <w:i/>
          <w:sz w:val="22"/>
          <w:szCs w:val="22"/>
          <w:lang w:val="es-ES"/>
        </w:rPr>
        <w:t>Para efectos de lo dispuesto en el presente artículo se observará lo siguiente:</w:t>
      </w:r>
    </w:p>
    <w:p w:rsidR="00696F3E" w:rsidRPr="001525F0" w:rsidRDefault="00696F3E" w:rsidP="00DB2EA3">
      <w:pPr>
        <w:tabs>
          <w:tab w:val="left" w:pos="851"/>
        </w:tabs>
        <w:ind w:left="851" w:right="901"/>
        <w:jc w:val="both"/>
        <w:rPr>
          <w:rFonts w:ascii="Palatino Linotype" w:hAnsi="Palatino Linotype" w:cs="Arial"/>
          <w:i/>
          <w:sz w:val="22"/>
          <w:szCs w:val="22"/>
          <w:lang w:val="es-ES"/>
        </w:rPr>
      </w:pPr>
      <w:r w:rsidRPr="001525F0">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696F3E" w:rsidRPr="001525F0" w:rsidRDefault="00696F3E" w:rsidP="00DB2EA3">
      <w:pPr>
        <w:tabs>
          <w:tab w:val="left" w:pos="851"/>
        </w:tabs>
        <w:ind w:left="851" w:right="901"/>
        <w:jc w:val="both"/>
        <w:rPr>
          <w:rFonts w:ascii="Palatino Linotype" w:hAnsi="Palatino Linotype" w:cs="Arial"/>
          <w:i/>
          <w:sz w:val="22"/>
          <w:szCs w:val="22"/>
          <w:u w:val="single"/>
          <w:lang w:val="es-ES"/>
        </w:rPr>
      </w:pPr>
      <w:r w:rsidRPr="001525F0">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96F3E" w:rsidRPr="001525F0" w:rsidRDefault="00696F3E" w:rsidP="00DB2EA3">
      <w:pPr>
        <w:tabs>
          <w:tab w:val="left" w:pos="851"/>
        </w:tabs>
        <w:ind w:left="851" w:right="901"/>
        <w:jc w:val="both"/>
        <w:rPr>
          <w:rFonts w:ascii="Palatino Linotype" w:hAnsi="Palatino Linotype" w:cs="Arial"/>
          <w:i/>
          <w:sz w:val="22"/>
          <w:szCs w:val="22"/>
          <w:lang w:val="es-ES"/>
        </w:rPr>
      </w:pPr>
      <w:r w:rsidRPr="001525F0">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696F3E" w:rsidRPr="001525F0" w:rsidRDefault="00696F3E" w:rsidP="00DB2EA3">
      <w:pPr>
        <w:tabs>
          <w:tab w:val="left" w:pos="851"/>
        </w:tabs>
        <w:ind w:left="851" w:right="901"/>
        <w:jc w:val="both"/>
        <w:rPr>
          <w:rFonts w:ascii="Palatino Linotype" w:hAnsi="Palatino Linotype" w:cs="Arial"/>
          <w:i/>
          <w:sz w:val="22"/>
          <w:szCs w:val="22"/>
          <w:u w:val="single"/>
          <w:lang w:val="es-ES"/>
        </w:rPr>
      </w:pPr>
      <w:r w:rsidRPr="001525F0">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696F3E" w:rsidRPr="001525F0" w:rsidRDefault="00696F3E" w:rsidP="00DB2EA3">
      <w:pPr>
        <w:tabs>
          <w:tab w:val="left" w:pos="851"/>
        </w:tabs>
        <w:ind w:left="851" w:right="901"/>
        <w:jc w:val="both"/>
        <w:rPr>
          <w:rFonts w:ascii="Palatino Linotype" w:hAnsi="Palatino Linotype" w:cs="Arial"/>
          <w:i/>
          <w:sz w:val="22"/>
          <w:szCs w:val="22"/>
          <w:lang w:val="es-ES"/>
        </w:rPr>
      </w:pPr>
      <w:r w:rsidRPr="001525F0">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696F3E" w:rsidRPr="001525F0" w:rsidRDefault="00696F3E" w:rsidP="00DB2EA3">
      <w:pPr>
        <w:tabs>
          <w:tab w:val="left" w:pos="851"/>
        </w:tabs>
        <w:ind w:left="851" w:right="901"/>
        <w:jc w:val="both"/>
        <w:rPr>
          <w:rFonts w:ascii="Palatino Linotype" w:hAnsi="Palatino Linotype" w:cs="Arial"/>
          <w:i/>
          <w:sz w:val="22"/>
          <w:szCs w:val="22"/>
          <w:u w:val="single"/>
          <w:lang w:val="es-ES"/>
        </w:rPr>
      </w:pPr>
      <w:r w:rsidRPr="001525F0">
        <w:rPr>
          <w:rFonts w:ascii="Palatino Linotype" w:hAnsi="Palatino Linotype" w:cs="Arial"/>
          <w:i/>
          <w:sz w:val="22"/>
          <w:szCs w:val="22"/>
          <w:u w:val="single"/>
          <w:lang w:val="es-ES"/>
        </w:rPr>
        <w:t xml:space="preserve">V.    Los sujetos obligados deberán preservar sus documentos en archivos administrativos actualizados y publicarán, a través de los medios electrónicos </w:t>
      </w:r>
      <w:r w:rsidRPr="001525F0">
        <w:rPr>
          <w:rFonts w:ascii="Palatino Linotype" w:hAnsi="Palatino Linotype" w:cs="Arial"/>
          <w:i/>
          <w:sz w:val="22"/>
          <w:szCs w:val="22"/>
          <w:u w:val="single"/>
          <w:lang w:val="es-ES"/>
        </w:rPr>
        <w:lastRenderedPageBreak/>
        <w:t>disponibles, la información completa y actualizada sobre el ejercicio de los recursos públicos y los indicadores que permitan rendir cuenta del cumplimiento de sus objetivos y de los resultados obtenidos.</w:t>
      </w:r>
    </w:p>
    <w:p w:rsidR="00696F3E" w:rsidRPr="001525F0" w:rsidRDefault="00696F3E" w:rsidP="00DB2EA3">
      <w:pPr>
        <w:tabs>
          <w:tab w:val="left" w:pos="851"/>
        </w:tabs>
        <w:ind w:left="851" w:right="901"/>
        <w:jc w:val="both"/>
        <w:rPr>
          <w:rFonts w:ascii="Palatino Linotype" w:hAnsi="Palatino Linotype" w:cs="Arial"/>
          <w:i/>
          <w:sz w:val="22"/>
          <w:szCs w:val="22"/>
          <w:u w:val="single"/>
          <w:lang w:val="es-ES"/>
        </w:rPr>
      </w:pPr>
      <w:r w:rsidRPr="001525F0">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696F3E" w:rsidRPr="001525F0" w:rsidRDefault="00696F3E" w:rsidP="00DB2EA3">
      <w:pPr>
        <w:tabs>
          <w:tab w:val="left" w:pos="851"/>
        </w:tabs>
        <w:ind w:left="851" w:right="901"/>
        <w:jc w:val="both"/>
        <w:rPr>
          <w:rFonts w:ascii="Palatino Linotype" w:hAnsi="Palatino Linotype" w:cs="Arial"/>
          <w:i/>
          <w:sz w:val="22"/>
          <w:szCs w:val="22"/>
          <w:lang w:val="es-ES"/>
        </w:rPr>
      </w:pPr>
      <w:r w:rsidRPr="001525F0">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696F3E" w:rsidRPr="001525F0" w:rsidRDefault="00696F3E" w:rsidP="00DB2EA3">
      <w:pPr>
        <w:tabs>
          <w:tab w:val="left" w:pos="851"/>
        </w:tabs>
        <w:ind w:left="851" w:right="901"/>
        <w:jc w:val="both"/>
        <w:rPr>
          <w:rFonts w:ascii="Palatino Linotype" w:hAnsi="Palatino Linotype" w:cs="Arial"/>
          <w:i/>
          <w:sz w:val="22"/>
          <w:szCs w:val="22"/>
          <w:lang w:val="es-ES"/>
        </w:rPr>
      </w:pPr>
      <w:r w:rsidRPr="001525F0">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96F3E" w:rsidRPr="001525F0" w:rsidRDefault="00696F3E" w:rsidP="00DB2EA3">
      <w:pPr>
        <w:tabs>
          <w:tab w:val="left" w:pos="851"/>
        </w:tabs>
        <w:ind w:left="851" w:right="901"/>
        <w:jc w:val="both"/>
        <w:rPr>
          <w:rFonts w:ascii="Palatino Linotype" w:hAnsi="Palatino Linotype" w:cs="Arial"/>
          <w:i/>
          <w:sz w:val="22"/>
          <w:szCs w:val="22"/>
          <w:lang w:val="es-ES"/>
        </w:rPr>
      </w:pPr>
      <w:r w:rsidRPr="001525F0">
        <w:rPr>
          <w:rFonts w:ascii="Palatino Linotype" w:hAnsi="Palatino Linotype" w:cs="Arial"/>
          <w:i/>
          <w:sz w:val="22"/>
          <w:szCs w:val="22"/>
          <w:lang w:val="es-ES"/>
        </w:rPr>
        <w:t>…</w:t>
      </w:r>
    </w:p>
    <w:p w:rsidR="00696F3E" w:rsidRPr="001525F0" w:rsidRDefault="00696F3E" w:rsidP="00DB2EA3">
      <w:pPr>
        <w:tabs>
          <w:tab w:val="left" w:pos="851"/>
        </w:tabs>
        <w:ind w:left="851" w:right="901"/>
        <w:jc w:val="both"/>
        <w:rPr>
          <w:rFonts w:ascii="Palatino Linotype" w:hAnsi="Palatino Linotype" w:cs="Arial"/>
          <w:i/>
          <w:color w:val="000000"/>
          <w:sz w:val="22"/>
          <w:szCs w:val="22"/>
          <w:lang w:eastAsia="es-MX"/>
        </w:rPr>
      </w:pPr>
      <w:r w:rsidRPr="001525F0">
        <w:rPr>
          <w:rFonts w:ascii="Palatino Linotype" w:hAnsi="Palatino Linotype" w:cs="Arial"/>
          <w:i/>
          <w:sz w:val="22"/>
          <w:szCs w:val="22"/>
          <w:u w:val="single"/>
          <w:lang w:val="es-ES"/>
        </w:rPr>
        <w:t>La ley establecerá aquella información que se considere reservada o confidencial.</w:t>
      </w:r>
      <w:r w:rsidRPr="001525F0">
        <w:rPr>
          <w:rFonts w:ascii="Palatino Linotype" w:hAnsi="Palatino Linotype" w:cs="Arial"/>
          <w:b/>
          <w:i/>
          <w:sz w:val="22"/>
          <w:szCs w:val="22"/>
          <w:lang w:val="es-ES"/>
        </w:rPr>
        <w:t>”</w:t>
      </w:r>
      <w:r w:rsidRPr="001525F0">
        <w:rPr>
          <w:rFonts w:ascii="Palatino Linotype" w:hAnsi="Palatino Linotype" w:cs="Arial"/>
          <w:i/>
          <w:color w:val="000000"/>
          <w:sz w:val="22"/>
          <w:szCs w:val="22"/>
          <w:lang w:eastAsia="es-MX"/>
        </w:rPr>
        <w:t xml:space="preserve"> </w:t>
      </w:r>
    </w:p>
    <w:p w:rsidR="00696F3E" w:rsidRPr="001525F0" w:rsidRDefault="00696F3E" w:rsidP="00DB2EA3">
      <w:pPr>
        <w:tabs>
          <w:tab w:val="left" w:pos="851"/>
        </w:tabs>
        <w:ind w:left="851" w:right="901"/>
        <w:jc w:val="both"/>
        <w:rPr>
          <w:rFonts w:ascii="Palatino Linotype" w:hAnsi="Palatino Linotype" w:cs="Arial"/>
          <w:i/>
          <w:color w:val="000000"/>
          <w:sz w:val="22"/>
          <w:szCs w:val="22"/>
          <w:lang w:eastAsia="es-MX"/>
        </w:rPr>
      </w:pPr>
    </w:p>
    <w:p w:rsidR="00696F3E" w:rsidRPr="001525F0" w:rsidRDefault="00696F3E" w:rsidP="00DB2EA3">
      <w:pPr>
        <w:tabs>
          <w:tab w:val="left" w:pos="851"/>
        </w:tabs>
        <w:ind w:left="851" w:right="901"/>
        <w:jc w:val="center"/>
        <w:rPr>
          <w:rFonts w:ascii="Palatino Linotype" w:hAnsi="Palatino Linotype" w:cs="Arial"/>
          <w:b/>
          <w:i/>
          <w:sz w:val="22"/>
          <w:szCs w:val="22"/>
          <w:lang w:val="es-ES"/>
        </w:rPr>
      </w:pPr>
      <w:r w:rsidRPr="001525F0">
        <w:rPr>
          <w:rFonts w:ascii="Palatino Linotype" w:hAnsi="Palatino Linotype" w:cs="Arial"/>
          <w:b/>
          <w:i/>
          <w:sz w:val="22"/>
          <w:szCs w:val="22"/>
          <w:lang w:val="es-ES"/>
        </w:rPr>
        <w:t>Constitución Política del Estado Libre y Soberano de México</w:t>
      </w:r>
    </w:p>
    <w:p w:rsidR="00696F3E" w:rsidRPr="001525F0" w:rsidRDefault="00696F3E" w:rsidP="00DB2EA3">
      <w:pPr>
        <w:tabs>
          <w:tab w:val="left" w:pos="851"/>
        </w:tabs>
        <w:ind w:left="851" w:right="901"/>
        <w:jc w:val="center"/>
        <w:rPr>
          <w:rFonts w:ascii="Palatino Linotype" w:hAnsi="Palatino Linotype" w:cs="Arial"/>
          <w:b/>
          <w:i/>
          <w:sz w:val="22"/>
          <w:szCs w:val="22"/>
          <w:lang w:val="es-ES"/>
        </w:rPr>
      </w:pPr>
    </w:p>
    <w:p w:rsidR="00696F3E" w:rsidRPr="001525F0" w:rsidRDefault="00696F3E" w:rsidP="00DB2EA3">
      <w:pPr>
        <w:tabs>
          <w:tab w:val="left" w:pos="851"/>
        </w:tabs>
        <w:ind w:left="851" w:right="901"/>
        <w:jc w:val="both"/>
        <w:rPr>
          <w:rFonts w:ascii="Palatino Linotype" w:hAnsi="Palatino Linotype" w:cs="Arial"/>
          <w:b/>
          <w:i/>
          <w:sz w:val="22"/>
          <w:szCs w:val="22"/>
          <w:lang w:val="es-ES"/>
        </w:rPr>
      </w:pPr>
      <w:r w:rsidRPr="001525F0">
        <w:rPr>
          <w:rFonts w:ascii="Palatino Linotype" w:hAnsi="Palatino Linotype" w:cs="Arial"/>
          <w:b/>
          <w:i/>
          <w:sz w:val="22"/>
          <w:szCs w:val="22"/>
          <w:lang w:val="es-ES"/>
        </w:rPr>
        <w:t xml:space="preserve">“Artículo 5.  … </w:t>
      </w:r>
    </w:p>
    <w:p w:rsidR="00696F3E" w:rsidRPr="001525F0" w:rsidRDefault="00696F3E" w:rsidP="00DB2EA3">
      <w:pPr>
        <w:tabs>
          <w:tab w:val="left" w:pos="851"/>
        </w:tabs>
        <w:ind w:left="851" w:right="901"/>
        <w:jc w:val="both"/>
        <w:rPr>
          <w:rFonts w:ascii="Palatino Linotype" w:hAnsi="Palatino Linotype"/>
          <w:i/>
          <w:sz w:val="22"/>
          <w:szCs w:val="22"/>
          <w:lang w:val="es-ES"/>
        </w:rPr>
      </w:pPr>
      <w:r w:rsidRPr="001525F0">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rsidR="00696F3E" w:rsidRPr="001525F0" w:rsidRDefault="00696F3E" w:rsidP="00DB2EA3">
      <w:pPr>
        <w:tabs>
          <w:tab w:val="left" w:pos="851"/>
        </w:tabs>
        <w:ind w:left="851" w:right="901"/>
        <w:jc w:val="both"/>
        <w:rPr>
          <w:rFonts w:ascii="Palatino Linotype" w:hAnsi="Palatino Linotype"/>
          <w:i/>
          <w:sz w:val="22"/>
          <w:szCs w:val="22"/>
          <w:lang w:val="es-ES"/>
        </w:rPr>
      </w:pPr>
      <w:r w:rsidRPr="001525F0">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96F3E" w:rsidRPr="001525F0" w:rsidRDefault="00696F3E" w:rsidP="00DB2EA3">
      <w:pPr>
        <w:tabs>
          <w:tab w:val="left" w:pos="851"/>
        </w:tabs>
        <w:ind w:left="851" w:right="901"/>
        <w:jc w:val="both"/>
        <w:rPr>
          <w:rFonts w:ascii="Palatino Linotype" w:hAnsi="Palatino Linotype"/>
          <w:i/>
          <w:sz w:val="22"/>
          <w:szCs w:val="22"/>
          <w:lang w:val="es-ES"/>
        </w:rPr>
      </w:pPr>
      <w:r w:rsidRPr="001525F0">
        <w:rPr>
          <w:rFonts w:ascii="Palatino Linotype" w:hAnsi="Palatino Linotype"/>
          <w:i/>
          <w:sz w:val="22"/>
          <w:szCs w:val="22"/>
          <w:lang w:val="es-ES"/>
        </w:rPr>
        <w:t xml:space="preserve">Este derecho se regirá por los principios y bases siguientes: </w:t>
      </w:r>
    </w:p>
    <w:p w:rsidR="00696F3E" w:rsidRPr="001525F0" w:rsidRDefault="00696F3E" w:rsidP="00DB2EA3">
      <w:pPr>
        <w:tabs>
          <w:tab w:val="left" w:pos="851"/>
        </w:tabs>
        <w:ind w:left="851" w:right="901"/>
        <w:jc w:val="both"/>
        <w:rPr>
          <w:rFonts w:ascii="Palatino Linotype" w:hAnsi="Palatino Linotype"/>
          <w:i/>
          <w:sz w:val="22"/>
          <w:szCs w:val="22"/>
          <w:lang w:val="es-ES"/>
        </w:rPr>
      </w:pPr>
      <w:r w:rsidRPr="001525F0">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1525F0">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1525F0">
        <w:rPr>
          <w:rFonts w:ascii="Palatino Linotype" w:hAnsi="Palatino Linotype"/>
          <w:i/>
          <w:sz w:val="22"/>
          <w:szCs w:val="22"/>
          <w:lang w:val="es-ES"/>
        </w:rPr>
        <w:lastRenderedPageBreak/>
        <w:t xml:space="preserve">competencias o funciones, la ley determinará los supuestos específicos bajo los cuales procederá la declaración de inexistencia de la información. </w:t>
      </w:r>
    </w:p>
    <w:p w:rsidR="00696F3E" w:rsidRPr="001525F0" w:rsidRDefault="00696F3E" w:rsidP="00DB2EA3">
      <w:pPr>
        <w:tabs>
          <w:tab w:val="left" w:pos="851"/>
        </w:tabs>
        <w:ind w:left="851" w:right="901"/>
        <w:jc w:val="both"/>
        <w:rPr>
          <w:rFonts w:ascii="Palatino Linotype" w:hAnsi="Palatino Linotype"/>
          <w:i/>
          <w:sz w:val="22"/>
          <w:szCs w:val="22"/>
          <w:lang w:val="es-ES"/>
        </w:rPr>
      </w:pPr>
      <w:r w:rsidRPr="001525F0">
        <w:rPr>
          <w:rFonts w:ascii="Palatino Linotype" w:hAnsi="Palatino Linotype"/>
          <w:b/>
          <w:i/>
          <w:sz w:val="22"/>
          <w:szCs w:val="22"/>
          <w:lang w:val="es-ES"/>
        </w:rPr>
        <w:t>II.</w:t>
      </w:r>
      <w:r w:rsidRPr="001525F0">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696F3E" w:rsidRPr="001525F0" w:rsidRDefault="00696F3E" w:rsidP="00DB2EA3">
      <w:pPr>
        <w:tabs>
          <w:tab w:val="left" w:pos="851"/>
        </w:tabs>
        <w:ind w:left="851" w:right="901"/>
        <w:jc w:val="both"/>
        <w:rPr>
          <w:rFonts w:ascii="Palatino Linotype" w:hAnsi="Palatino Linotype"/>
          <w:i/>
          <w:sz w:val="22"/>
          <w:szCs w:val="22"/>
          <w:lang w:val="es-ES"/>
        </w:rPr>
      </w:pPr>
      <w:r w:rsidRPr="001525F0">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1525F0">
        <w:rPr>
          <w:rFonts w:ascii="Palatino Linotype" w:hAnsi="Palatino Linotype"/>
          <w:i/>
          <w:sz w:val="22"/>
          <w:szCs w:val="22"/>
          <w:lang w:val="es-ES"/>
        </w:rPr>
        <w:t xml:space="preserve"> </w:t>
      </w:r>
    </w:p>
    <w:p w:rsidR="00696F3E" w:rsidRPr="001525F0" w:rsidRDefault="00696F3E" w:rsidP="00DB2EA3">
      <w:pPr>
        <w:tabs>
          <w:tab w:val="left" w:pos="851"/>
        </w:tabs>
        <w:ind w:left="851" w:right="901"/>
        <w:jc w:val="both"/>
        <w:rPr>
          <w:rFonts w:ascii="Palatino Linotype" w:hAnsi="Palatino Linotype"/>
          <w:i/>
          <w:sz w:val="22"/>
          <w:szCs w:val="22"/>
          <w:lang w:val="es-ES"/>
        </w:rPr>
      </w:pPr>
      <w:r w:rsidRPr="001525F0">
        <w:rPr>
          <w:rFonts w:ascii="Palatino Linotype" w:hAnsi="Palatino Linotype"/>
          <w:b/>
          <w:i/>
          <w:sz w:val="22"/>
          <w:szCs w:val="22"/>
          <w:lang w:val="es-ES"/>
        </w:rPr>
        <w:t>IV.</w:t>
      </w:r>
      <w:r w:rsidRPr="001525F0">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696F3E" w:rsidRPr="001525F0" w:rsidRDefault="00696F3E" w:rsidP="00DB2EA3">
      <w:pPr>
        <w:tabs>
          <w:tab w:val="left" w:pos="851"/>
        </w:tabs>
        <w:ind w:left="851" w:right="901"/>
        <w:jc w:val="both"/>
        <w:rPr>
          <w:rFonts w:ascii="Palatino Linotype" w:hAnsi="Palatino Linotype"/>
          <w:i/>
          <w:sz w:val="22"/>
          <w:szCs w:val="22"/>
          <w:lang w:val="es-ES"/>
        </w:rPr>
      </w:pPr>
      <w:r w:rsidRPr="001525F0">
        <w:rPr>
          <w:rFonts w:ascii="Palatino Linotype" w:hAnsi="Palatino Linotype"/>
          <w:b/>
          <w:i/>
          <w:sz w:val="22"/>
          <w:szCs w:val="22"/>
          <w:lang w:val="es-ES"/>
        </w:rPr>
        <w:t>V.</w:t>
      </w:r>
      <w:r w:rsidRPr="001525F0">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1525F0">
        <w:rPr>
          <w:rFonts w:ascii="Palatino Linotype" w:hAnsi="Palatino Linotype"/>
          <w:b/>
          <w:i/>
          <w:sz w:val="22"/>
          <w:szCs w:val="22"/>
          <w:lang w:val="es-ES"/>
        </w:rPr>
        <w:t>”</w:t>
      </w:r>
    </w:p>
    <w:p w:rsidR="00696F3E" w:rsidRPr="001525F0" w:rsidRDefault="00696F3E" w:rsidP="00DB2EA3">
      <w:pPr>
        <w:tabs>
          <w:tab w:val="left" w:pos="851"/>
        </w:tabs>
        <w:ind w:left="851" w:right="901"/>
        <w:jc w:val="both"/>
        <w:rPr>
          <w:rFonts w:ascii="Palatino Linotype" w:hAnsi="Palatino Linotype"/>
          <w:sz w:val="22"/>
          <w:szCs w:val="22"/>
          <w:lang w:val="es-ES"/>
        </w:rPr>
      </w:pPr>
      <w:r w:rsidRPr="001525F0">
        <w:rPr>
          <w:rFonts w:ascii="Palatino Linotype" w:hAnsi="Palatino Linotype"/>
          <w:sz w:val="22"/>
          <w:szCs w:val="22"/>
          <w:lang w:val="es-ES"/>
        </w:rPr>
        <w:t>(Énfasis añadido)</w:t>
      </w:r>
    </w:p>
    <w:p w:rsidR="00696F3E" w:rsidRPr="001525F0" w:rsidRDefault="00696F3E" w:rsidP="00DB2EA3">
      <w:pPr>
        <w:tabs>
          <w:tab w:val="left" w:pos="851"/>
        </w:tabs>
        <w:ind w:left="851" w:right="901"/>
        <w:jc w:val="both"/>
        <w:rPr>
          <w:rFonts w:ascii="Palatino Linotype" w:hAnsi="Palatino Linotype"/>
          <w:sz w:val="22"/>
          <w:szCs w:val="22"/>
          <w:lang w:val="es-ES"/>
        </w:rPr>
      </w:pPr>
    </w:p>
    <w:p w:rsidR="00696F3E" w:rsidRPr="001525F0" w:rsidRDefault="00696F3E" w:rsidP="00DB2EA3">
      <w:pPr>
        <w:spacing w:line="360" w:lineRule="auto"/>
        <w:jc w:val="both"/>
        <w:rPr>
          <w:rFonts w:ascii="Palatino Linotype" w:hAnsi="Palatino Linotype"/>
          <w:lang w:val="es-ES"/>
        </w:rPr>
      </w:pPr>
      <w:r w:rsidRPr="001525F0">
        <w:rPr>
          <w:rFonts w:ascii="Palatino Linotype" w:hAnsi="Palatino Linotype"/>
          <w:lang w:val="es-ES"/>
        </w:rPr>
        <w:t>Por otra parte, del contenido del artículo 1 de la Constitución Política de los Estados Unidos Mexicanos, se destaca lo siguiente:</w:t>
      </w:r>
    </w:p>
    <w:p w:rsidR="00696F3E" w:rsidRPr="001525F0" w:rsidRDefault="00696F3E" w:rsidP="00DB2EA3">
      <w:pPr>
        <w:jc w:val="both"/>
        <w:rPr>
          <w:rFonts w:ascii="Palatino Linotype" w:hAnsi="Palatino Linotype"/>
          <w:lang w:val="es-ES"/>
        </w:rPr>
      </w:pPr>
    </w:p>
    <w:p w:rsidR="00696F3E" w:rsidRPr="001525F0" w:rsidRDefault="00696F3E" w:rsidP="00DB2EA3">
      <w:pPr>
        <w:tabs>
          <w:tab w:val="left" w:pos="851"/>
        </w:tabs>
        <w:ind w:left="851" w:right="901"/>
        <w:jc w:val="both"/>
        <w:rPr>
          <w:rFonts w:ascii="Palatino Linotype" w:hAnsi="Palatino Linotype" w:cs="Arial"/>
          <w:i/>
          <w:sz w:val="22"/>
          <w:szCs w:val="22"/>
          <w:lang w:val="es-ES"/>
        </w:rPr>
      </w:pPr>
      <w:r w:rsidRPr="001525F0">
        <w:rPr>
          <w:rFonts w:ascii="Palatino Linotype" w:hAnsi="Palatino Linotype" w:cs="Arial"/>
          <w:b/>
          <w:i/>
          <w:sz w:val="22"/>
          <w:szCs w:val="22"/>
          <w:lang w:val="es-ES"/>
        </w:rPr>
        <w:t>“Artículo 1o</w:t>
      </w:r>
      <w:r w:rsidRPr="001525F0">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696F3E" w:rsidRPr="001525F0" w:rsidRDefault="00696F3E" w:rsidP="00DB2EA3">
      <w:pPr>
        <w:tabs>
          <w:tab w:val="left" w:pos="851"/>
        </w:tabs>
        <w:ind w:left="851" w:right="901"/>
        <w:jc w:val="both"/>
        <w:rPr>
          <w:rFonts w:ascii="Palatino Linotype" w:hAnsi="Palatino Linotype" w:cs="Arial"/>
          <w:b/>
          <w:i/>
          <w:sz w:val="22"/>
          <w:szCs w:val="22"/>
          <w:lang w:val="es-ES"/>
        </w:rPr>
      </w:pPr>
      <w:r w:rsidRPr="001525F0">
        <w:rPr>
          <w:rFonts w:ascii="Palatino Linotype" w:hAnsi="Palatino Linotype" w:cs="Arial"/>
          <w:b/>
          <w:i/>
          <w:sz w:val="22"/>
          <w:szCs w:val="22"/>
          <w:u w:val="single"/>
          <w:lang w:val="es-ES"/>
        </w:rPr>
        <w:t>Las normas relativas a los derechos humanos se interpretarán</w:t>
      </w:r>
      <w:r w:rsidRPr="001525F0">
        <w:rPr>
          <w:rFonts w:ascii="Palatino Linotype" w:hAnsi="Palatino Linotype" w:cs="Arial"/>
          <w:i/>
          <w:sz w:val="22"/>
          <w:szCs w:val="22"/>
          <w:lang w:val="es-ES"/>
        </w:rPr>
        <w:t xml:space="preserve"> de conformidad con esta Constitución y con los tratados internacionales de la </w:t>
      </w:r>
      <w:r w:rsidRPr="001525F0">
        <w:rPr>
          <w:rFonts w:ascii="Palatino Linotype" w:hAnsi="Palatino Linotype" w:cs="Arial"/>
          <w:b/>
          <w:i/>
          <w:sz w:val="22"/>
          <w:szCs w:val="22"/>
          <w:lang w:val="es-ES"/>
        </w:rPr>
        <w:t xml:space="preserve">materia </w:t>
      </w:r>
      <w:r w:rsidRPr="001525F0">
        <w:rPr>
          <w:rFonts w:ascii="Palatino Linotype" w:hAnsi="Palatino Linotype" w:cs="Arial"/>
          <w:b/>
          <w:i/>
          <w:sz w:val="22"/>
          <w:szCs w:val="22"/>
          <w:u w:val="single"/>
          <w:lang w:val="es-ES"/>
        </w:rPr>
        <w:t>favoreciendo en todo tiempo a las personas la protección más amplia</w:t>
      </w:r>
      <w:r w:rsidRPr="001525F0">
        <w:rPr>
          <w:rFonts w:ascii="Palatino Linotype" w:hAnsi="Palatino Linotype" w:cs="Arial"/>
          <w:b/>
          <w:i/>
          <w:sz w:val="22"/>
          <w:szCs w:val="22"/>
          <w:lang w:val="es-ES"/>
        </w:rPr>
        <w:t>.</w:t>
      </w:r>
    </w:p>
    <w:p w:rsidR="00696F3E" w:rsidRPr="001525F0" w:rsidRDefault="00696F3E" w:rsidP="00DB2EA3">
      <w:pPr>
        <w:tabs>
          <w:tab w:val="left" w:pos="851"/>
        </w:tabs>
        <w:ind w:left="851" w:right="901"/>
        <w:jc w:val="both"/>
        <w:rPr>
          <w:rFonts w:ascii="Palatino Linotype" w:hAnsi="Palatino Linotype" w:cs="Arial"/>
          <w:i/>
          <w:sz w:val="22"/>
          <w:szCs w:val="22"/>
          <w:lang w:val="es-ES"/>
        </w:rPr>
      </w:pPr>
      <w:r w:rsidRPr="001525F0">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1525F0">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1525F0">
        <w:rPr>
          <w:rFonts w:ascii="Palatino Linotype" w:hAnsi="Palatino Linotype" w:cs="Arial"/>
          <w:b/>
          <w:i/>
          <w:sz w:val="22"/>
          <w:szCs w:val="22"/>
          <w:lang w:val="es-ES"/>
        </w:rPr>
        <w:t>”</w:t>
      </w:r>
    </w:p>
    <w:p w:rsidR="00696F3E" w:rsidRPr="001525F0" w:rsidRDefault="00696F3E" w:rsidP="00DB2EA3">
      <w:pPr>
        <w:tabs>
          <w:tab w:val="left" w:pos="851"/>
        </w:tabs>
        <w:ind w:left="851" w:right="901"/>
        <w:jc w:val="both"/>
        <w:rPr>
          <w:rFonts w:ascii="Palatino Linotype" w:hAnsi="Palatino Linotype"/>
          <w:sz w:val="22"/>
          <w:szCs w:val="22"/>
          <w:lang w:val="es-ES"/>
        </w:rPr>
      </w:pPr>
      <w:r w:rsidRPr="001525F0">
        <w:rPr>
          <w:rFonts w:ascii="Palatino Linotype" w:hAnsi="Palatino Linotype"/>
          <w:sz w:val="22"/>
          <w:szCs w:val="22"/>
          <w:lang w:val="es-ES"/>
        </w:rPr>
        <w:t>(Énfasis añadido)</w:t>
      </w:r>
    </w:p>
    <w:p w:rsidR="00696F3E" w:rsidRPr="001525F0" w:rsidRDefault="00696F3E" w:rsidP="00DB2EA3">
      <w:pPr>
        <w:tabs>
          <w:tab w:val="left" w:pos="851"/>
        </w:tabs>
        <w:ind w:left="851" w:right="901"/>
        <w:jc w:val="both"/>
        <w:rPr>
          <w:rFonts w:ascii="Palatino Linotype" w:hAnsi="Palatino Linotype"/>
          <w:sz w:val="22"/>
          <w:szCs w:val="22"/>
          <w:lang w:val="es-ES"/>
        </w:rPr>
      </w:pPr>
    </w:p>
    <w:p w:rsidR="00696F3E" w:rsidRPr="001525F0" w:rsidRDefault="00696F3E" w:rsidP="00DB2EA3">
      <w:pPr>
        <w:spacing w:line="360" w:lineRule="auto"/>
        <w:jc w:val="both"/>
        <w:rPr>
          <w:rFonts w:ascii="Palatino Linotype" w:hAnsi="Palatino Linotype"/>
          <w:lang w:val="es-ES"/>
        </w:rPr>
      </w:pPr>
      <w:r w:rsidRPr="001525F0">
        <w:rPr>
          <w:rFonts w:ascii="Palatino Linotype" w:hAnsi="Palatino Linotype"/>
          <w:lang w:val="es-ES"/>
        </w:rPr>
        <w:lastRenderedPageBreak/>
        <w:t xml:space="preserve">En esa virtud, de una interpretación sistemática, armónica y progresiva del derecho humano de acceso a la información pública se reitera que toda persona, sin necesidad de acreditar interés </w:t>
      </w:r>
      <w:r w:rsidRPr="001525F0">
        <w:rPr>
          <w:rFonts w:ascii="Palatino Linotype" w:hAnsi="Palatino Linotype" w:cs="Arial"/>
          <w:lang w:val="es-ES"/>
        </w:rPr>
        <w:t>alguno</w:t>
      </w:r>
      <w:r w:rsidRPr="001525F0">
        <w:rPr>
          <w:rFonts w:ascii="Palatino Linotype" w:hAnsi="Palatino Linotype"/>
          <w:lang w:val="es-ES"/>
        </w:rPr>
        <w:t xml:space="preserve"> o justificar su utilización, deberá tener acceso a la información pública, es decir, dicho </w:t>
      </w:r>
      <w:r w:rsidRPr="001525F0">
        <w:rPr>
          <w:rFonts w:ascii="Palatino Linotype" w:hAnsi="Palatino Linotype" w:cs="Arial"/>
          <w:lang w:val="es-ES"/>
        </w:rPr>
        <w:t>derecho</w:t>
      </w:r>
      <w:r w:rsidRPr="001525F0">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96F3E" w:rsidRPr="001525F0" w:rsidRDefault="00696F3E" w:rsidP="00DB2EA3">
      <w:pPr>
        <w:spacing w:line="360" w:lineRule="auto"/>
        <w:jc w:val="both"/>
        <w:rPr>
          <w:rFonts w:ascii="Palatino Linotype" w:hAnsi="Palatino Linotype"/>
          <w:lang w:val="es-ES"/>
        </w:rPr>
      </w:pPr>
    </w:p>
    <w:p w:rsidR="00696F3E" w:rsidRPr="001525F0" w:rsidRDefault="00696F3E" w:rsidP="00DB2EA3">
      <w:pPr>
        <w:spacing w:line="360" w:lineRule="auto"/>
        <w:jc w:val="both"/>
        <w:rPr>
          <w:rFonts w:ascii="Palatino Linotype" w:hAnsi="Palatino Linotype"/>
          <w:lang w:val="es-ES"/>
        </w:rPr>
      </w:pPr>
      <w:r w:rsidRPr="001525F0">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696F3E" w:rsidRPr="001525F0" w:rsidRDefault="00696F3E" w:rsidP="00DB2EA3">
      <w:pPr>
        <w:jc w:val="both"/>
        <w:rPr>
          <w:rFonts w:ascii="Palatino Linotype" w:hAnsi="Palatino Linotype"/>
          <w:lang w:val="es-ES"/>
        </w:rPr>
      </w:pPr>
    </w:p>
    <w:p w:rsidR="00696F3E" w:rsidRPr="001525F0" w:rsidRDefault="00696F3E" w:rsidP="00DB2EA3">
      <w:pPr>
        <w:tabs>
          <w:tab w:val="left" w:pos="851"/>
        </w:tabs>
        <w:ind w:left="851" w:right="901"/>
        <w:jc w:val="both"/>
        <w:rPr>
          <w:rFonts w:ascii="Palatino Linotype" w:hAnsi="Palatino Linotype" w:cs="Arial"/>
          <w:i/>
          <w:sz w:val="22"/>
          <w:szCs w:val="22"/>
          <w:lang w:val="es-ES"/>
        </w:rPr>
      </w:pPr>
      <w:r w:rsidRPr="001525F0">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1525F0">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696F3E" w:rsidRPr="001525F0" w:rsidRDefault="00696F3E" w:rsidP="00DB2EA3">
      <w:pPr>
        <w:tabs>
          <w:tab w:val="left" w:pos="851"/>
        </w:tabs>
        <w:ind w:left="851" w:right="901"/>
        <w:jc w:val="both"/>
        <w:rPr>
          <w:rFonts w:ascii="Palatino Linotype" w:hAnsi="Palatino Linotype" w:cs="Arial"/>
          <w:i/>
          <w:sz w:val="22"/>
          <w:szCs w:val="22"/>
          <w:lang w:val="es-ES"/>
        </w:rPr>
      </w:pPr>
    </w:p>
    <w:p w:rsidR="00696F3E" w:rsidRPr="001525F0" w:rsidRDefault="00696F3E" w:rsidP="00DB2EA3">
      <w:pPr>
        <w:spacing w:line="360" w:lineRule="auto"/>
        <w:jc w:val="both"/>
        <w:rPr>
          <w:rFonts w:ascii="Palatino Linotype" w:hAnsi="Palatino Linotype"/>
          <w:lang w:val="es-ES"/>
        </w:rPr>
      </w:pPr>
      <w:r w:rsidRPr="001525F0">
        <w:rPr>
          <w:rFonts w:ascii="Palatino Linotype" w:hAnsi="Palatino Linotype"/>
          <w:lang w:val="es-ES"/>
        </w:rPr>
        <w:t xml:space="preserve">En ese orden de ideas, se estima que el requerimiento relativo al nombre como presupuesto de </w:t>
      </w:r>
      <w:proofErr w:type="spellStart"/>
      <w:r w:rsidRPr="001525F0">
        <w:rPr>
          <w:rFonts w:ascii="Palatino Linotype" w:hAnsi="Palatino Linotype"/>
          <w:lang w:val="es-ES"/>
        </w:rPr>
        <w:t>procedibilidad</w:t>
      </w:r>
      <w:proofErr w:type="spellEnd"/>
      <w:r w:rsidRPr="001525F0">
        <w:rPr>
          <w:rFonts w:ascii="Palatino Linotype" w:hAnsi="Palatino Linotype"/>
          <w:lang w:val="es-ES"/>
        </w:rPr>
        <w:t xml:space="preserve">, </w:t>
      </w:r>
      <w:r w:rsidRPr="001525F0">
        <w:rPr>
          <w:rFonts w:ascii="Palatino Linotype" w:hAnsi="Palatino Linotype" w:cs="Arial"/>
          <w:lang w:val="es-ES"/>
        </w:rPr>
        <w:t>podría</w:t>
      </w:r>
      <w:r w:rsidRPr="001525F0">
        <w:rPr>
          <w:rFonts w:ascii="Palatino Linotype" w:hAnsi="Palatino Linotype"/>
          <w:lang w:val="es-ES"/>
        </w:rPr>
        <w:t xml:space="preserve"> limitar el ejercicio del derecho de acceso a la información pública, debido a que, el hecho de solicitar la identificación del</w:t>
      </w:r>
      <w:r w:rsidRPr="001525F0">
        <w:rPr>
          <w:rFonts w:ascii="Palatino Linotype" w:hAnsi="Palatino Linotype" w:cs="Arial"/>
          <w:b/>
          <w:lang w:val="es-ES"/>
        </w:rPr>
        <w:t xml:space="preserve"> </w:t>
      </w:r>
      <w:r w:rsidRPr="001525F0">
        <w:rPr>
          <w:rFonts w:ascii="Palatino Linotype" w:hAnsi="Palatino Linotype" w:cs="Arial"/>
          <w:b/>
          <w:lang w:val="es-ES"/>
        </w:rPr>
        <w:lastRenderedPageBreak/>
        <w:t>RECURRENTE</w:t>
      </w:r>
      <w:r w:rsidRPr="001525F0">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696F3E" w:rsidRPr="001525F0" w:rsidRDefault="00696F3E" w:rsidP="00DB2EA3">
      <w:pPr>
        <w:spacing w:line="360" w:lineRule="auto"/>
        <w:jc w:val="both"/>
        <w:rPr>
          <w:rFonts w:ascii="Palatino Linotype" w:hAnsi="Palatino Linotype"/>
          <w:lang w:val="es-ES"/>
        </w:rPr>
      </w:pPr>
    </w:p>
    <w:p w:rsidR="00696F3E" w:rsidRPr="001525F0" w:rsidRDefault="00696F3E" w:rsidP="00DB2EA3">
      <w:pPr>
        <w:spacing w:line="360" w:lineRule="auto"/>
        <w:jc w:val="both"/>
        <w:rPr>
          <w:rFonts w:ascii="Palatino Linotype" w:hAnsi="Palatino Linotype"/>
          <w:lang w:val="es-ES"/>
        </w:rPr>
      </w:pPr>
      <w:r w:rsidRPr="001525F0">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1525F0">
        <w:rPr>
          <w:rFonts w:ascii="Palatino Linotype" w:hAnsi="Palatino Linotype" w:cs="Arial"/>
          <w:lang w:val="es-ES"/>
        </w:rPr>
        <w:t>Constitución</w:t>
      </w:r>
      <w:r w:rsidRPr="001525F0">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696F3E" w:rsidRPr="001525F0" w:rsidRDefault="00696F3E" w:rsidP="00DB2EA3">
      <w:pPr>
        <w:tabs>
          <w:tab w:val="left" w:pos="1968"/>
        </w:tabs>
        <w:spacing w:line="360" w:lineRule="auto"/>
        <w:jc w:val="both"/>
        <w:rPr>
          <w:rFonts w:ascii="Palatino Linotype" w:hAnsi="Palatino Linotype"/>
          <w:lang w:val="es-ES"/>
        </w:rPr>
      </w:pPr>
    </w:p>
    <w:p w:rsidR="00696F3E" w:rsidRPr="001525F0" w:rsidRDefault="00696F3E" w:rsidP="00DB2EA3">
      <w:pPr>
        <w:spacing w:line="360" w:lineRule="auto"/>
        <w:jc w:val="both"/>
        <w:rPr>
          <w:rFonts w:ascii="Palatino Linotype" w:hAnsi="Palatino Linotype"/>
          <w:lang w:val="es-ES"/>
        </w:rPr>
      </w:pPr>
      <w:r w:rsidRPr="001525F0">
        <w:rPr>
          <w:rFonts w:ascii="Palatino Linotype" w:hAnsi="Palatino Linotype"/>
          <w:lang w:val="es-ES"/>
        </w:rPr>
        <w:t xml:space="preserve">Asimismo, se estima que el requisito relativo al nombre del </w:t>
      </w:r>
      <w:r w:rsidRPr="001525F0">
        <w:rPr>
          <w:rFonts w:ascii="Palatino Linotype" w:hAnsi="Palatino Linotype" w:cs="Arial"/>
          <w:b/>
          <w:lang w:val="es-ES"/>
        </w:rPr>
        <w:t>RECURRENTE</w:t>
      </w:r>
      <w:r w:rsidRPr="001525F0">
        <w:rPr>
          <w:rFonts w:ascii="Palatino Linotype" w:hAnsi="Palatino Linotype"/>
          <w:lang w:val="es-ES"/>
        </w:rPr>
        <w:t xml:space="preserve"> no constituye un presupuesto indispensable de </w:t>
      </w:r>
      <w:proofErr w:type="spellStart"/>
      <w:r w:rsidRPr="001525F0">
        <w:rPr>
          <w:rFonts w:ascii="Palatino Linotype" w:hAnsi="Palatino Linotype"/>
          <w:lang w:val="es-ES"/>
        </w:rPr>
        <w:t>procedibilidad</w:t>
      </w:r>
      <w:proofErr w:type="spellEnd"/>
      <w:r w:rsidRPr="001525F0">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525F0">
        <w:rPr>
          <w:rFonts w:ascii="Palatino Linotype" w:hAnsi="Palatino Linotype" w:cs="Arial"/>
          <w:b/>
          <w:lang w:val="es-ES"/>
        </w:rPr>
        <w:t>EL RECURRENTE</w:t>
      </w:r>
      <w:r w:rsidRPr="001525F0">
        <w:rPr>
          <w:rFonts w:ascii="Palatino Linotype" w:hAnsi="Palatino Linotype"/>
          <w:lang w:val="es-ES"/>
        </w:rPr>
        <w:t xml:space="preserve"> es la misma persona que realizó la solicitud de acceso a la información pública que ahora se impugna.</w:t>
      </w:r>
    </w:p>
    <w:p w:rsidR="00696F3E" w:rsidRPr="001525F0" w:rsidRDefault="00696F3E" w:rsidP="00DB2EA3">
      <w:pPr>
        <w:spacing w:line="360" w:lineRule="auto"/>
        <w:jc w:val="both"/>
        <w:rPr>
          <w:rFonts w:ascii="Palatino Linotype" w:hAnsi="Palatino Linotype"/>
          <w:lang w:val="es-ES"/>
        </w:rPr>
      </w:pPr>
    </w:p>
    <w:p w:rsidR="00696F3E" w:rsidRPr="001525F0" w:rsidRDefault="00696F3E" w:rsidP="00DB2EA3">
      <w:pPr>
        <w:spacing w:line="360" w:lineRule="auto"/>
        <w:jc w:val="both"/>
        <w:rPr>
          <w:rFonts w:ascii="Palatino Linotype" w:hAnsi="Palatino Linotype"/>
          <w:b/>
          <w:lang w:val="es-ES"/>
        </w:rPr>
      </w:pPr>
      <w:r w:rsidRPr="001525F0">
        <w:rPr>
          <w:rFonts w:ascii="Palatino Linotype" w:hAnsi="Palatino Linotype"/>
          <w:lang w:val="es-ES"/>
        </w:rPr>
        <w:lastRenderedPageBreak/>
        <w:t>En adición a lo anterior, el propio artículo 180, en su último párrafo, establece que cuando el recurso de revisión se interponga de manera electrónica no será indispensable que contenga determinados requisitos, entre ellos, el nombre del</w:t>
      </w:r>
      <w:r w:rsidRPr="001525F0">
        <w:rPr>
          <w:rFonts w:ascii="Palatino Linotype" w:hAnsi="Palatino Linotype" w:cs="Arial"/>
          <w:b/>
          <w:lang w:val="es-ES"/>
        </w:rPr>
        <w:t xml:space="preserve"> RECURRENTE;</w:t>
      </w:r>
      <w:r w:rsidRPr="001525F0">
        <w:rPr>
          <w:rFonts w:ascii="Palatino Linotype" w:hAnsi="Palatino Linotype"/>
          <w:lang w:val="es-ES"/>
        </w:rPr>
        <w:t xml:space="preserve"> por lo que, en el presente caso, al haber sido presentado el recurso de revisión vía </w:t>
      </w:r>
      <w:r w:rsidRPr="001525F0">
        <w:rPr>
          <w:rFonts w:ascii="Palatino Linotype" w:hAnsi="Palatino Linotype"/>
          <w:b/>
          <w:lang w:val="es-ES"/>
        </w:rPr>
        <w:t>SAIMEX</w:t>
      </w:r>
      <w:r w:rsidRPr="001525F0">
        <w:rPr>
          <w:rFonts w:ascii="Palatino Linotype" w:hAnsi="Palatino Linotype"/>
          <w:lang w:val="es-ES"/>
        </w:rPr>
        <w:t>, dicho requisito resulta innecesario.</w:t>
      </w:r>
    </w:p>
    <w:p w:rsidR="002303F6" w:rsidRPr="001525F0" w:rsidRDefault="002303F6" w:rsidP="00DB2EA3">
      <w:pPr>
        <w:autoSpaceDE w:val="0"/>
        <w:autoSpaceDN w:val="0"/>
        <w:adjustRightInd w:val="0"/>
        <w:spacing w:line="360" w:lineRule="auto"/>
        <w:ind w:right="49"/>
        <w:jc w:val="both"/>
        <w:rPr>
          <w:rFonts w:ascii="Palatino Linotype" w:hAnsi="Palatino Linotype"/>
          <w:lang w:val="es-ES"/>
        </w:rPr>
      </w:pPr>
    </w:p>
    <w:p w:rsidR="002A1EBB" w:rsidRPr="001525F0" w:rsidRDefault="002A1EBB" w:rsidP="00DB2EA3">
      <w:pPr>
        <w:spacing w:line="360" w:lineRule="auto"/>
        <w:jc w:val="both"/>
        <w:rPr>
          <w:rFonts w:ascii="Palatino Linotype" w:hAnsi="Palatino Linotype" w:cs="Arial"/>
        </w:rPr>
      </w:pPr>
      <w:r w:rsidRPr="001525F0">
        <w:rPr>
          <w:rFonts w:ascii="Palatino Linotype" w:hAnsi="Palatino Linotype" w:cs="Arial"/>
          <w:b/>
          <w:sz w:val="28"/>
          <w:szCs w:val="28"/>
        </w:rPr>
        <w:t>QUINTO</w:t>
      </w:r>
      <w:r w:rsidRPr="001525F0">
        <w:rPr>
          <w:rFonts w:ascii="Palatino Linotype" w:hAnsi="Palatino Linotype" w:cs="Arial"/>
          <w:b/>
        </w:rPr>
        <w:t xml:space="preserve">. </w:t>
      </w:r>
      <w:r w:rsidRPr="001525F0">
        <w:rPr>
          <w:rFonts w:ascii="Palatino Linotype" w:eastAsiaTheme="minorEastAsia" w:hAnsi="Palatino Linotype" w:cs="Arial"/>
          <w:b/>
          <w:lang w:val="es-ES_tradnl"/>
        </w:rPr>
        <w:t>Estudio y resolución del asunto</w:t>
      </w:r>
      <w:r w:rsidRPr="001525F0">
        <w:rPr>
          <w:rFonts w:ascii="Palatino Linotype" w:eastAsiaTheme="minorEastAsia" w:hAnsi="Palatino Linotype" w:cstheme="minorBidi"/>
          <w:b/>
          <w:lang w:val="es-ES_tradnl"/>
        </w:rPr>
        <w:t xml:space="preserve">. </w:t>
      </w:r>
      <w:r w:rsidRPr="001525F0">
        <w:rPr>
          <w:rFonts w:ascii="Palatino Linotype" w:hAnsi="Palatino Linotype" w:cs="Arial"/>
        </w:rPr>
        <w:t xml:space="preserve">Una vez determinada la vía sobre la que versará el presente recurso, y previa revisión del expediente electrónico formado en </w:t>
      </w:r>
      <w:r w:rsidRPr="001525F0">
        <w:rPr>
          <w:rFonts w:ascii="Palatino Linotype" w:hAnsi="Palatino Linotype" w:cs="Arial"/>
          <w:b/>
        </w:rPr>
        <w:t>EL SAIMEX</w:t>
      </w:r>
      <w:r w:rsidRPr="001525F0">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rsidR="00732FA5" w:rsidRPr="001525F0" w:rsidRDefault="00732FA5" w:rsidP="00DB2EA3">
      <w:pPr>
        <w:autoSpaceDE w:val="0"/>
        <w:autoSpaceDN w:val="0"/>
        <w:adjustRightInd w:val="0"/>
        <w:spacing w:line="360" w:lineRule="auto"/>
        <w:ind w:right="49"/>
        <w:jc w:val="both"/>
        <w:rPr>
          <w:rFonts w:ascii="Palatino Linotype" w:hAnsi="Palatino Linotype" w:cs="Arial"/>
          <w:color w:val="000000" w:themeColor="text1"/>
          <w:lang w:val="es-ES"/>
        </w:rPr>
      </w:pPr>
    </w:p>
    <w:p w:rsidR="00BC7EC8" w:rsidRPr="001525F0" w:rsidRDefault="00BC7EC8" w:rsidP="00DB2EA3">
      <w:pPr>
        <w:spacing w:line="360" w:lineRule="auto"/>
        <w:jc w:val="both"/>
        <w:rPr>
          <w:rFonts w:ascii="Palatino Linotype" w:hAnsi="Palatino Linotype" w:cs="Arial"/>
        </w:rPr>
      </w:pPr>
      <w:r w:rsidRPr="001525F0">
        <w:rPr>
          <w:rFonts w:ascii="Palatino Linotype" w:hAnsi="Palatino Linotype" w:cs="Arial"/>
        </w:rPr>
        <w:t>Ahora bien, antes de entrar al estudio del presente asunto</w:t>
      </w:r>
      <w:r w:rsidRPr="001525F0">
        <w:rPr>
          <w:rFonts w:ascii="Palatino Linotype" w:eastAsia="MS Mincho" w:hAnsi="Palatino Linotype" w:cs="Arial"/>
          <w:lang w:val="es-ES_tradnl"/>
        </w:rPr>
        <w:t xml:space="preserve">, es importante </w:t>
      </w:r>
      <w:r w:rsidRPr="001525F0">
        <w:rPr>
          <w:rFonts w:ascii="Palatino Linotype" w:hAnsi="Palatino Linotype" w:cs="Arial"/>
        </w:rPr>
        <w:t xml:space="preserve">hacer la precisión que si bien </w:t>
      </w:r>
      <w:r w:rsidR="002B6342" w:rsidRPr="001525F0">
        <w:rPr>
          <w:rFonts w:ascii="Palatino Linotype" w:hAnsi="Palatino Linotype" w:cs="Arial"/>
          <w:b/>
        </w:rPr>
        <w:t>EL</w:t>
      </w:r>
      <w:r w:rsidRPr="001525F0">
        <w:rPr>
          <w:rFonts w:ascii="Palatino Linotype" w:hAnsi="Palatino Linotype" w:cs="Arial"/>
          <w:b/>
        </w:rPr>
        <w:t xml:space="preserve"> RECURRENTE</w:t>
      </w:r>
      <w:r w:rsidRPr="001525F0">
        <w:rPr>
          <w:rFonts w:ascii="Palatino Linotype" w:hAnsi="Palatino Linotype" w:cs="Arial"/>
        </w:rPr>
        <w:t xml:space="preserve"> en su solicitud refirió que requería copia</w:t>
      </w:r>
      <w:r w:rsidR="00AE008E" w:rsidRPr="001525F0">
        <w:rPr>
          <w:rFonts w:ascii="Palatino Linotype" w:hAnsi="Palatino Linotype" w:cs="Arial"/>
        </w:rPr>
        <w:t xml:space="preserve"> en versión pública del documento requerido</w:t>
      </w:r>
      <w:r w:rsidRPr="001525F0">
        <w:rPr>
          <w:rFonts w:ascii="Palatino Linotype" w:hAnsi="Palatino Linotype" w:cs="Arial"/>
        </w:rPr>
        <w:t>, señal</w:t>
      </w:r>
      <w:r w:rsidR="00AE008E" w:rsidRPr="001525F0">
        <w:rPr>
          <w:rFonts w:ascii="Palatino Linotype" w:hAnsi="Palatino Linotype" w:cs="Arial"/>
        </w:rPr>
        <w:t xml:space="preserve">ando </w:t>
      </w:r>
      <w:r w:rsidRPr="001525F0">
        <w:rPr>
          <w:rFonts w:ascii="Palatino Linotype" w:hAnsi="Palatino Linotype" w:cs="Arial"/>
        </w:rPr>
        <w:t xml:space="preserve">como medio de entrega vía </w:t>
      </w:r>
      <w:r w:rsidRPr="001525F0">
        <w:rPr>
          <w:rFonts w:ascii="Palatino Linotype" w:hAnsi="Palatino Linotype" w:cs="Arial"/>
          <w:b/>
        </w:rPr>
        <w:t>SAIMEX</w:t>
      </w:r>
      <w:r w:rsidRPr="001525F0">
        <w:rPr>
          <w:rFonts w:ascii="Palatino Linotype" w:hAnsi="Palatino Linotype" w:cs="Arial"/>
        </w:rPr>
        <w:t xml:space="preserve">, por lo que, la información solicitada </w:t>
      </w:r>
      <w:r w:rsidR="00AE008E" w:rsidRPr="001525F0">
        <w:rPr>
          <w:rFonts w:ascii="Palatino Linotype" w:hAnsi="Palatino Linotype" w:cs="Arial"/>
        </w:rPr>
        <w:t>será entregada en dicho medio</w:t>
      </w:r>
      <w:r w:rsidRPr="001525F0">
        <w:rPr>
          <w:rFonts w:ascii="Palatino Linotype" w:hAnsi="Palatino Linotype" w:cs="Arial"/>
        </w:rPr>
        <w:t xml:space="preserve">. </w:t>
      </w:r>
    </w:p>
    <w:p w:rsidR="00BC7EC8" w:rsidRPr="001525F0" w:rsidRDefault="00BC7EC8" w:rsidP="00DB2EA3">
      <w:pPr>
        <w:spacing w:line="360" w:lineRule="auto"/>
        <w:jc w:val="both"/>
        <w:rPr>
          <w:rFonts w:ascii="Palatino Linotype" w:hAnsi="Palatino Linotype" w:cs="Arial"/>
        </w:rPr>
      </w:pPr>
    </w:p>
    <w:p w:rsidR="00BC7EC8" w:rsidRPr="001525F0" w:rsidRDefault="00BC7EC8" w:rsidP="00DB2EA3">
      <w:pPr>
        <w:autoSpaceDE w:val="0"/>
        <w:autoSpaceDN w:val="0"/>
        <w:adjustRightInd w:val="0"/>
        <w:spacing w:line="360" w:lineRule="auto"/>
        <w:ind w:right="49"/>
        <w:jc w:val="both"/>
        <w:rPr>
          <w:rFonts w:ascii="Palatino Linotype" w:hAnsi="Palatino Linotype" w:cs="Arial"/>
        </w:rPr>
      </w:pPr>
      <w:r w:rsidRPr="001525F0">
        <w:rPr>
          <w:rFonts w:ascii="Palatino Linotype" w:hAnsi="Palatino Linotype" w:cs="Arial"/>
        </w:rPr>
        <w:t>Una vez precisado lo anterior, es conveniente recordar que el particular solicit</w:t>
      </w:r>
      <w:r w:rsidR="00AE008E" w:rsidRPr="001525F0">
        <w:rPr>
          <w:rFonts w:ascii="Palatino Linotype" w:hAnsi="Palatino Linotype" w:cs="Arial"/>
        </w:rPr>
        <w:t>ó</w:t>
      </w:r>
      <w:r w:rsidRPr="001525F0">
        <w:rPr>
          <w:rFonts w:ascii="Palatino Linotype" w:hAnsi="Palatino Linotype" w:cs="Arial"/>
        </w:rPr>
        <w:t xml:space="preserve"> la versión pública de los nombramientos y formato único de movimiento (FUM) de los </w:t>
      </w:r>
      <w:r w:rsidRPr="001525F0">
        <w:rPr>
          <w:rFonts w:ascii="Palatino Linotype" w:hAnsi="Palatino Linotype" w:cs="Arial"/>
        </w:rPr>
        <w:lastRenderedPageBreak/>
        <w:t xml:space="preserve">profesores referidos en la solicitud; al respecto, el Servidor Público Habilitado de la Dirección General de Coordinación Regional de Educación Básica, comunicó que dicha información no obraba en los archivos de esa Unidad Administrativa, motivo por el cual el Comité de Transparencia en la Centésima Trigésima Novena Sesión Extraordinaria aprobó la declaratoria de inexistencia, misma que refiere que se </w:t>
      </w:r>
      <w:proofErr w:type="spellStart"/>
      <w:r w:rsidRPr="001525F0">
        <w:rPr>
          <w:rFonts w:ascii="Palatino Linotype" w:hAnsi="Palatino Linotype" w:cs="Arial"/>
        </w:rPr>
        <w:t>encuentra</w:t>
      </w:r>
      <w:r w:rsidR="002B6342" w:rsidRPr="001525F0">
        <w:rPr>
          <w:rFonts w:ascii="Palatino Linotype" w:hAnsi="Palatino Linotype" w:cs="Arial"/>
        </w:rPr>
        <w:t>ba</w:t>
      </w:r>
      <w:proofErr w:type="spellEnd"/>
      <w:r w:rsidRPr="001525F0">
        <w:rPr>
          <w:rFonts w:ascii="Palatino Linotype" w:hAnsi="Palatino Linotype" w:cs="Arial"/>
        </w:rPr>
        <w:t xml:space="preserve"> disponible en IPOMEX en la fracción XLIIIB en </w:t>
      </w:r>
      <w:r w:rsidR="00466D23" w:rsidRPr="001525F0">
        <w:rPr>
          <w:rFonts w:ascii="Palatino Linotype" w:hAnsi="Palatino Linotype" w:cs="Arial"/>
        </w:rPr>
        <w:t>la página electrónica</w:t>
      </w:r>
      <w:r w:rsidRPr="001525F0">
        <w:rPr>
          <w:rFonts w:ascii="Palatino Linotype" w:hAnsi="Palatino Linotype" w:cs="Arial"/>
        </w:rPr>
        <w:t xml:space="preserve"> </w:t>
      </w:r>
      <w:hyperlink r:id="rId17" w:history="1">
        <w:r w:rsidRPr="001525F0">
          <w:rPr>
            <w:rStyle w:val="Hipervnculo"/>
            <w:rFonts w:ascii="Palatino Linotype" w:hAnsi="Palatino Linotype" w:cs="Arial"/>
          </w:rPr>
          <w:t>https://www.ipomex.org.mx/ipo3/lgt/indice/EDUCACION/art_92_xliii_a.web</w:t>
        </w:r>
      </w:hyperlink>
      <w:r w:rsidRPr="001525F0">
        <w:rPr>
          <w:rFonts w:ascii="Palatino Linotype" w:hAnsi="Palatino Linotype" w:cs="Arial"/>
        </w:rPr>
        <w:t xml:space="preserve">. </w:t>
      </w:r>
    </w:p>
    <w:p w:rsidR="00466D23" w:rsidRPr="001525F0" w:rsidRDefault="00466D23" w:rsidP="00DB2EA3">
      <w:pPr>
        <w:autoSpaceDE w:val="0"/>
        <w:autoSpaceDN w:val="0"/>
        <w:adjustRightInd w:val="0"/>
        <w:spacing w:line="360" w:lineRule="auto"/>
        <w:ind w:right="49"/>
        <w:jc w:val="both"/>
        <w:rPr>
          <w:rFonts w:ascii="Palatino Linotype" w:hAnsi="Palatino Linotype" w:cs="Arial"/>
        </w:rPr>
      </w:pPr>
    </w:p>
    <w:p w:rsidR="008C58B3" w:rsidRPr="001525F0" w:rsidRDefault="00466D23" w:rsidP="00DB2EA3">
      <w:pPr>
        <w:widowControl w:val="0"/>
        <w:tabs>
          <w:tab w:val="left" w:pos="1701"/>
        </w:tabs>
        <w:autoSpaceDE w:val="0"/>
        <w:autoSpaceDN w:val="0"/>
        <w:adjustRightInd w:val="0"/>
        <w:spacing w:line="360" w:lineRule="auto"/>
        <w:jc w:val="both"/>
        <w:rPr>
          <w:rFonts w:ascii="Palatino Linotype" w:hAnsi="Palatino Linotype"/>
          <w:bCs/>
          <w:lang w:val="es-ES"/>
        </w:rPr>
      </w:pPr>
      <w:r w:rsidRPr="001525F0">
        <w:rPr>
          <w:rFonts w:ascii="Palatino Linotype" w:hAnsi="Palatino Linotype" w:cs="Arial"/>
        </w:rPr>
        <w:t xml:space="preserve">Siendo así que, ante la respuesta otorgada el particular </w:t>
      </w:r>
      <w:r w:rsidRPr="001525F0">
        <w:rPr>
          <w:rFonts w:ascii="Palatino Linotype" w:hAnsi="Palatino Linotype"/>
        </w:rPr>
        <w:t xml:space="preserve">interpuso el recurso de revisión que nos ocupa, señalando para ello que no se encontraba acta referida por el particular; </w:t>
      </w:r>
      <w:r w:rsidR="00F55FE0" w:rsidRPr="001525F0">
        <w:rPr>
          <w:rFonts w:ascii="Palatino Linotype" w:hAnsi="Palatino Linotype"/>
        </w:rPr>
        <w:t xml:space="preserve">atento a ello, </w:t>
      </w:r>
      <w:r w:rsidR="00F55FE0" w:rsidRPr="001525F0">
        <w:rPr>
          <w:rFonts w:ascii="Palatino Linotype" w:hAnsi="Palatino Linotype" w:cs="Arial"/>
          <w:b/>
        </w:rPr>
        <w:t xml:space="preserve">EL SUJETO OBLIGADO </w:t>
      </w:r>
      <w:r w:rsidR="00F55FE0" w:rsidRPr="001525F0">
        <w:rPr>
          <w:rFonts w:ascii="Palatino Linotype" w:hAnsi="Palatino Linotype" w:cs="Arial"/>
        </w:rPr>
        <w:t xml:space="preserve">a fin de dar certeza de la existencia del documento </w:t>
      </w:r>
      <w:r w:rsidRPr="001525F0">
        <w:rPr>
          <w:rFonts w:ascii="Palatino Linotype" w:hAnsi="Palatino Linotype"/>
        </w:rPr>
        <w:t xml:space="preserve">mediante Informe Justificado adjuntó </w:t>
      </w:r>
      <w:r w:rsidR="00F55FE0" w:rsidRPr="001525F0">
        <w:rPr>
          <w:rFonts w:ascii="Palatino Linotype" w:hAnsi="Palatino Linotype"/>
        </w:rPr>
        <w:t>e</w:t>
      </w:r>
      <w:r w:rsidRPr="001525F0">
        <w:rPr>
          <w:rFonts w:ascii="Palatino Linotype" w:hAnsi="Palatino Linotype"/>
        </w:rPr>
        <w:t xml:space="preserve">l </w:t>
      </w:r>
      <w:r w:rsidR="002B6342" w:rsidRPr="001525F0">
        <w:rPr>
          <w:rFonts w:ascii="Palatino Linotype" w:hAnsi="Palatino Linotype"/>
        </w:rPr>
        <w:t xml:space="preserve">Acta de la </w:t>
      </w:r>
      <w:r w:rsidR="002B6342" w:rsidRPr="001525F0">
        <w:rPr>
          <w:rFonts w:ascii="Palatino Linotype" w:hAnsi="Palatino Linotype" w:cs="Arial"/>
        </w:rPr>
        <w:t>Centésima Trigésima Novena Sesión Extraordinaria</w:t>
      </w:r>
      <w:r w:rsidRPr="001525F0">
        <w:rPr>
          <w:rFonts w:ascii="Palatino Linotype" w:hAnsi="Palatino Linotype"/>
        </w:rPr>
        <w:t xml:space="preserve"> </w:t>
      </w:r>
      <w:r w:rsidR="002B6342" w:rsidRPr="001525F0">
        <w:rPr>
          <w:rFonts w:ascii="Palatino Linotype" w:hAnsi="Palatino Linotype"/>
        </w:rPr>
        <w:t>del Comité de Transparencia; s</w:t>
      </w:r>
      <w:r w:rsidR="008C58B3" w:rsidRPr="001525F0">
        <w:rPr>
          <w:rFonts w:ascii="Palatino Linotype" w:hAnsi="Palatino Linotype"/>
        </w:rPr>
        <w:t>in embargo</w:t>
      </w:r>
      <w:r w:rsidR="00F55FE0" w:rsidRPr="001525F0">
        <w:rPr>
          <w:rFonts w:ascii="Palatino Linotype" w:hAnsi="Palatino Linotype"/>
        </w:rPr>
        <w:t>, es importante señalar que del análisis realizado a</w:t>
      </w:r>
      <w:r w:rsidR="002B6342" w:rsidRPr="001525F0">
        <w:rPr>
          <w:rFonts w:ascii="Palatino Linotype" w:hAnsi="Palatino Linotype"/>
        </w:rPr>
        <w:t xml:space="preserve"> la misma</w:t>
      </w:r>
      <w:r w:rsidR="008C58B3" w:rsidRPr="001525F0">
        <w:rPr>
          <w:rFonts w:ascii="Palatino Linotype" w:hAnsi="Palatino Linotype"/>
        </w:rPr>
        <w:t xml:space="preserve">, </w:t>
      </w:r>
      <w:r w:rsidR="002B6342" w:rsidRPr="001525F0">
        <w:rPr>
          <w:rFonts w:ascii="Palatino Linotype" w:hAnsi="Palatino Linotype"/>
        </w:rPr>
        <w:t xml:space="preserve">la Ponencia </w:t>
      </w:r>
      <w:proofErr w:type="spellStart"/>
      <w:r w:rsidR="002B6342" w:rsidRPr="001525F0">
        <w:rPr>
          <w:rFonts w:ascii="Palatino Linotype" w:hAnsi="Palatino Linotype"/>
        </w:rPr>
        <w:t>Resolutora</w:t>
      </w:r>
      <w:proofErr w:type="spellEnd"/>
      <w:r w:rsidR="002B6342" w:rsidRPr="001525F0">
        <w:rPr>
          <w:rFonts w:ascii="Palatino Linotype" w:hAnsi="Palatino Linotype"/>
        </w:rPr>
        <w:t xml:space="preserve"> </w:t>
      </w:r>
      <w:r w:rsidR="008C58B3" w:rsidRPr="001525F0">
        <w:rPr>
          <w:rFonts w:ascii="Palatino Linotype" w:hAnsi="Palatino Linotype"/>
        </w:rPr>
        <w:t xml:space="preserve">pudo advertir que </w:t>
      </w:r>
      <w:r w:rsidR="008C58B3" w:rsidRPr="001525F0">
        <w:rPr>
          <w:rFonts w:ascii="Palatino Linotype" w:hAnsi="Palatino Linotype"/>
          <w:b/>
        </w:rPr>
        <w:t xml:space="preserve">EL SUJETO OBLIGADO </w:t>
      </w:r>
      <w:r w:rsidR="008C58B3" w:rsidRPr="001525F0">
        <w:rPr>
          <w:rFonts w:ascii="Palatino Linotype" w:hAnsi="Palatino Linotype"/>
        </w:rPr>
        <w:t>únicamente sustentó su determinación con la respuesta emitida por el Servidor Público Habilitado de la Dirección Regional de Educación Básica, faltando para ello</w:t>
      </w:r>
      <w:r w:rsidR="00B11419" w:rsidRPr="001525F0">
        <w:rPr>
          <w:rFonts w:ascii="Palatino Linotype" w:hAnsi="Palatino Linotype"/>
        </w:rPr>
        <w:t>,</w:t>
      </w:r>
      <w:r w:rsidR="008C58B3" w:rsidRPr="001525F0">
        <w:rPr>
          <w:rFonts w:ascii="Palatino Linotype" w:hAnsi="Palatino Linotype"/>
        </w:rPr>
        <w:t xml:space="preserve"> el pronunciamiento del Servidor Público Habilitado de la </w:t>
      </w:r>
      <w:r w:rsidR="008C58B3" w:rsidRPr="001525F0">
        <w:rPr>
          <w:rFonts w:ascii="Palatino Linotype" w:hAnsi="Palatino Linotype"/>
          <w:bCs/>
          <w:lang w:val="es-ES"/>
        </w:rPr>
        <w:t xml:space="preserve">Delegación Administrativa de la Subsecretaría de Educación Básica y Normal, </w:t>
      </w:r>
      <w:r w:rsidR="00B11419" w:rsidRPr="001525F0">
        <w:rPr>
          <w:rFonts w:ascii="Palatino Linotype" w:hAnsi="Palatino Linotype"/>
          <w:bCs/>
          <w:lang w:val="es-ES"/>
        </w:rPr>
        <w:t xml:space="preserve">a quien le fue turnada la presente solicitud, tal como se muestra a continuación: </w:t>
      </w:r>
    </w:p>
    <w:p w:rsidR="00B11419" w:rsidRPr="001525F0" w:rsidRDefault="00B11419" w:rsidP="00DB2EA3">
      <w:pPr>
        <w:widowControl w:val="0"/>
        <w:tabs>
          <w:tab w:val="left" w:pos="1701"/>
        </w:tabs>
        <w:autoSpaceDE w:val="0"/>
        <w:autoSpaceDN w:val="0"/>
        <w:adjustRightInd w:val="0"/>
        <w:spacing w:line="360" w:lineRule="auto"/>
        <w:jc w:val="both"/>
        <w:rPr>
          <w:rFonts w:ascii="Palatino Linotype" w:hAnsi="Palatino Linotype"/>
          <w:bCs/>
          <w:lang w:val="es-ES"/>
        </w:rPr>
      </w:pPr>
    </w:p>
    <w:p w:rsidR="00B11419" w:rsidRPr="001525F0" w:rsidRDefault="00B11419" w:rsidP="00DB2EA3">
      <w:pPr>
        <w:spacing w:line="360" w:lineRule="auto"/>
        <w:jc w:val="both"/>
        <w:rPr>
          <w:rFonts w:ascii="Palatino Linotype" w:hAnsi="Palatino Linotype" w:cs="Arial"/>
          <w:noProof/>
          <w:lang w:val="es-ES" w:eastAsia="es-MX"/>
        </w:rPr>
      </w:pPr>
      <w:r w:rsidRPr="001525F0">
        <w:rPr>
          <w:rFonts w:ascii="Palatino Linotype" w:hAnsi="Palatino Linotype" w:cs="Arial"/>
          <w:noProof/>
          <w:lang w:eastAsia="es-MX"/>
        </w:rPr>
        <w:lastRenderedPageBreak/>
        <mc:AlternateContent>
          <mc:Choice Requires="wps">
            <w:drawing>
              <wp:anchor distT="0" distB="0" distL="114300" distR="114300" simplePos="0" relativeHeight="251825152" behindDoc="0" locked="0" layoutInCell="1" allowOverlap="1">
                <wp:simplePos x="0" y="0"/>
                <wp:positionH relativeFrom="column">
                  <wp:posOffset>2733675</wp:posOffset>
                </wp:positionH>
                <wp:positionV relativeFrom="paragraph">
                  <wp:posOffset>400050</wp:posOffset>
                </wp:positionV>
                <wp:extent cx="771098" cy="189457"/>
                <wp:effectExtent l="57150" t="19050" r="10160" b="96520"/>
                <wp:wrapNone/>
                <wp:docPr id="18" name="Elipse 18"/>
                <wp:cNvGraphicFramePr/>
                <a:graphic xmlns:a="http://schemas.openxmlformats.org/drawingml/2006/main">
                  <a:graphicData uri="http://schemas.microsoft.com/office/word/2010/wordprocessingShape">
                    <wps:wsp>
                      <wps:cNvSpPr/>
                      <wps:spPr>
                        <a:xfrm>
                          <a:off x="0" y="0"/>
                          <a:ext cx="771098" cy="189457"/>
                        </a:xfrm>
                        <a:prstGeom prst="ellipse">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B66704" id="Elipse 18" o:spid="_x0000_s1026" style="position:absolute;margin-left:215.25pt;margin-top:31.5pt;width:60.7pt;height:14.9pt;z-index:25182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" filled="f" strokecolor="red" strokeweight="1.5pt">
                <v:shadow on="t" color="black" opacity="22937f" origin=",.5" offset="0,.63889mm"/>
              </v:oval>
            </w:pict>
          </mc:Fallback>
        </mc:AlternateContent>
      </w:r>
      <w:r w:rsidRPr="001525F0">
        <w:rPr>
          <w:rFonts w:ascii="Palatino Linotype" w:hAnsi="Palatino Linotype" w:cs="Arial"/>
          <w:noProof/>
          <w:lang w:eastAsia="es-MX"/>
        </w:rPr>
        <mc:AlternateContent>
          <mc:Choice Requires="wps">
            <w:drawing>
              <wp:anchor distT="0" distB="0" distL="114300" distR="114300" simplePos="0" relativeHeight="251824128" behindDoc="0" locked="0" layoutInCell="1" allowOverlap="1" wp14:anchorId="25CCE238" wp14:editId="400F32F2">
                <wp:simplePos x="0" y="0"/>
                <wp:positionH relativeFrom="column">
                  <wp:posOffset>67586</wp:posOffset>
                </wp:positionH>
                <wp:positionV relativeFrom="paragraph">
                  <wp:posOffset>215072</wp:posOffset>
                </wp:positionV>
                <wp:extent cx="5676900" cy="387350"/>
                <wp:effectExtent l="76200" t="38100" r="76200" b="88900"/>
                <wp:wrapNone/>
                <wp:docPr id="15" name="Rectángulo redondeado 15"/>
                <wp:cNvGraphicFramePr/>
                <a:graphic xmlns:a="http://schemas.openxmlformats.org/drawingml/2006/main">
                  <a:graphicData uri="http://schemas.microsoft.com/office/word/2010/wordprocessingShape">
                    <wps:wsp>
                      <wps:cNvSpPr/>
                      <wps:spPr>
                        <a:xfrm>
                          <a:off x="0" y="0"/>
                          <a:ext cx="5676900" cy="387350"/>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C71999" id="Rectángulo redondeado 15" o:spid="_x0000_s1026" style="position:absolute;margin-left:5.3pt;margin-top:16.95pt;width:447pt;height:30.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" filled="f" strokecolor="red" strokeweight="2.25pt">
                <v:shadow on="t" color="black" opacity="22937f" origin=",.5" offset="0,.63889mm"/>
              </v:roundrect>
            </w:pict>
          </mc:Fallback>
        </mc:AlternateContent>
      </w:r>
      <w:r w:rsidRPr="001525F0">
        <w:rPr>
          <w:rFonts w:ascii="Palatino Linotype" w:hAnsi="Palatino Linotype" w:cs="Arial"/>
          <w:noProof/>
          <w:lang w:eastAsia="es-MX"/>
        </w:rPr>
        <w:drawing>
          <wp:inline distT="0" distB="0" distL="0" distR="0" wp14:anchorId="22223506" wp14:editId="1558E91F">
            <wp:extent cx="5791835" cy="1194905"/>
            <wp:effectExtent l="0" t="0" r="0" b="571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PNG"/>
                    <pic:cNvPicPr/>
                  </pic:nvPicPr>
                  <pic:blipFill rotWithShape="1">
                    <a:blip r:embed="rId8">
                      <a:extLst>
                        <a:ext uri="{28A0092B-C50C-407E-A947-70E740481C1C}">
                          <a14:useLocalDpi xmlns:a14="http://schemas.microsoft.com/office/drawing/2010/main" val="0"/>
                        </a:ext>
                      </a:extLst>
                    </a:blip>
                    <a:srcRect t="40900"/>
                    <a:stretch/>
                  </pic:blipFill>
                  <pic:spPr bwMode="auto">
                    <a:xfrm>
                      <a:off x="0" y="0"/>
                      <a:ext cx="5791835" cy="1194905"/>
                    </a:xfrm>
                    <a:prstGeom prst="rect">
                      <a:avLst/>
                    </a:prstGeom>
                    <a:ln>
                      <a:noFill/>
                    </a:ln>
                    <a:extLst>
                      <a:ext uri="{53640926-AAD7-44D8-BBD7-CCE9431645EC}">
                        <a14:shadowObscured xmlns:a14="http://schemas.microsoft.com/office/drawing/2010/main"/>
                      </a:ext>
                    </a:extLst>
                  </pic:spPr>
                </pic:pic>
              </a:graphicData>
            </a:graphic>
          </wp:inline>
        </w:drawing>
      </w:r>
    </w:p>
    <w:p w:rsidR="008C58B3" w:rsidRPr="001525F0" w:rsidRDefault="008C58B3" w:rsidP="00DB2EA3">
      <w:pPr>
        <w:widowControl w:val="0"/>
        <w:tabs>
          <w:tab w:val="left" w:pos="1701"/>
        </w:tabs>
        <w:autoSpaceDE w:val="0"/>
        <w:autoSpaceDN w:val="0"/>
        <w:adjustRightInd w:val="0"/>
        <w:spacing w:line="360" w:lineRule="auto"/>
        <w:jc w:val="both"/>
        <w:rPr>
          <w:rFonts w:ascii="Palatino Linotype" w:hAnsi="Palatino Linotype"/>
        </w:rPr>
      </w:pPr>
    </w:p>
    <w:p w:rsidR="005B45A8" w:rsidRPr="001525F0" w:rsidRDefault="005B45A8" w:rsidP="00DB2EA3">
      <w:pPr>
        <w:autoSpaceDE w:val="0"/>
        <w:autoSpaceDN w:val="0"/>
        <w:adjustRightInd w:val="0"/>
        <w:spacing w:line="360" w:lineRule="auto"/>
        <w:ind w:right="51"/>
        <w:contextualSpacing/>
        <w:jc w:val="both"/>
        <w:rPr>
          <w:rFonts w:ascii="Palatino Linotype" w:hAnsi="Palatino Linotype"/>
        </w:rPr>
      </w:pPr>
      <w:r w:rsidRPr="001525F0">
        <w:rPr>
          <w:rFonts w:ascii="Palatino Linotype" w:hAnsi="Palatino Linotype"/>
        </w:rPr>
        <w:t xml:space="preserve">De lo anterior, se puede advertir que </w:t>
      </w:r>
      <w:r w:rsidRPr="001525F0">
        <w:rPr>
          <w:rFonts w:ascii="Palatino Linotype" w:hAnsi="Palatino Linotype"/>
          <w:b/>
        </w:rPr>
        <w:t xml:space="preserve">EL SUJETO OBLIGADO </w:t>
      </w:r>
      <w:r w:rsidRPr="001525F0">
        <w:rPr>
          <w:rFonts w:ascii="Palatino Linotype" w:hAnsi="Palatino Linotype"/>
        </w:rPr>
        <w:t>no siguió a cabalidad lo dispuesto por los artículos 19, 49, fracciones II y XIII, 169 y 170 de la Ley de Transparencia y Acceso a la Información Pública del Estado de México y Municipios, que literalmente establecen:</w:t>
      </w:r>
    </w:p>
    <w:p w:rsidR="005B45A8" w:rsidRPr="001525F0" w:rsidRDefault="005B45A8" w:rsidP="00DB2EA3">
      <w:pPr>
        <w:tabs>
          <w:tab w:val="left" w:pos="709"/>
        </w:tabs>
        <w:jc w:val="both"/>
        <w:rPr>
          <w:rFonts w:ascii="Palatino Linotype" w:hAnsi="Palatino Linotype"/>
        </w:rPr>
      </w:pPr>
    </w:p>
    <w:p w:rsidR="005B45A8" w:rsidRPr="001525F0" w:rsidRDefault="005B45A8" w:rsidP="00DB2EA3">
      <w:pPr>
        <w:tabs>
          <w:tab w:val="left" w:pos="709"/>
        </w:tabs>
        <w:ind w:left="851" w:right="899"/>
        <w:jc w:val="both"/>
        <w:rPr>
          <w:rFonts w:ascii="Palatino Linotype" w:hAnsi="Palatino Linotype"/>
          <w:i/>
          <w:sz w:val="22"/>
          <w:szCs w:val="22"/>
        </w:rPr>
      </w:pPr>
      <w:r w:rsidRPr="001525F0">
        <w:rPr>
          <w:rFonts w:ascii="Palatino Linotype" w:hAnsi="Palatino Linotype"/>
          <w:b/>
          <w:bCs/>
          <w:i/>
          <w:iCs/>
          <w:sz w:val="22"/>
          <w:szCs w:val="22"/>
        </w:rPr>
        <w:t xml:space="preserve">“Artículo 19. </w:t>
      </w:r>
      <w:r w:rsidRPr="001525F0">
        <w:rPr>
          <w:rFonts w:ascii="Palatino Linotype" w:hAnsi="Palatino Linotype"/>
          <w:i/>
          <w:iCs/>
          <w:sz w:val="22"/>
          <w:szCs w:val="22"/>
          <w:u w:val="single"/>
        </w:rPr>
        <w:t>Se presume que la información debe existir si se refiere a las facultades, competencias y funciones que los ordenamientos jurídicos aplicables otorgan a los sujetos obligados. </w:t>
      </w:r>
    </w:p>
    <w:p w:rsidR="005B45A8" w:rsidRPr="001525F0" w:rsidRDefault="005B45A8" w:rsidP="00DB2EA3">
      <w:pPr>
        <w:tabs>
          <w:tab w:val="left" w:pos="709"/>
        </w:tabs>
        <w:ind w:left="851" w:right="899"/>
        <w:jc w:val="both"/>
        <w:rPr>
          <w:rFonts w:ascii="Palatino Linotype" w:hAnsi="Palatino Linotype"/>
          <w:i/>
          <w:sz w:val="22"/>
          <w:szCs w:val="22"/>
        </w:rPr>
      </w:pPr>
      <w:r w:rsidRPr="001525F0">
        <w:rPr>
          <w:rFonts w:ascii="Palatino Linotype" w:hAnsi="Palatino Linotype"/>
          <w:i/>
          <w:iCs/>
          <w:sz w:val="22"/>
          <w:szCs w:val="22"/>
        </w:rPr>
        <w:t>…</w:t>
      </w:r>
    </w:p>
    <w:p w:rsidR="005B45A8" w:rsidRPr="001525F0" w:rsidRDefault="005B45A8" w:rsidP="00DB2EA3">
      <w:pPr>
        <w:tabs>
          <w:tab w:val="left" w:pos="709"/>
        </w:tabs>
        <w:ind w:left="851" w:right="899"/>
        <w:jc w:val="both"/>
        <w:rPr>
          <w:rFonts w:ascii="Palatino Linotype" w:hAnsi="Palatino Linotype"/>
          <w:i/>
          <w:sz w:val="22"/>
          <w:szCs w:val="22"/>
        </w:rPr>
      </w:pPr>
      <w:r w:rsidRPr="001525F0">
        <w:rPr>
          <w:rFonts w:ascii="Palatino Linotype" w:hAnsi="Palatino Linotype"/>
          <w:i/>
          <w:iCs/>
          <w:sz w:val="22"/>
          <w:szCs w:val="22"/>
        </w:rPr>
        <w:t xml:space="preserve">Si el sujeto obligado, en el ejercicio de sus atribuciones, debía generar, poseer o administrar la información, pero ésta no se encuentra, </w:t>
      </w:r>
      <w:r w:rsidRPr="001525F0">
        <w:rPr>
          <w:rFonts w:ascii="Palatino Linotype" w:hAnsi="Palatino Linotype"/>
          <w:i/>
          <w:iCs/>
          <w:sz w:val="22"/>
          <w:szCs w:val="22"/>
          <w:u w:val="single"/>
        </w:rPr>
        <w:t>el Comité de transparencia deberá emitir un acuerdo de inexistencia, debidamente fundado y motivado, en el que detalle las razones del por qué no obra en sus archivos.</w:t>
      </w:r>
    </w:p>
    <w:p w:rsidR="005B45A8" w:rsidRPr="001525F0" w:rsidRDefault="005B45A8" w:rsidP="00DB2EA3">
      <w:pPr>
        <w:tabs>
          <w:tab w:val="left" w:pos="709"/>
        </w:tabs>
        <w:ind w:left="851" w:right="899"/>
        <w:jc w:val="both"/>
        <w:rPr>
          <w:rFonts w:ascii="Palatino Linotype" w:hAnsi="Palatino Linotype"/>
          <w:i/>
          <w:sz w:val="22"/>
          <w:szCs w:val="22"/>
        </w:rPr>
      </w:pPr>
      <w:r w:rsidRPr="001525F0">
        <w:rPr>
          <w:rFonts w:ascii="Palatino Linotype" w:hAnsi="Palatino Linotype"/>
          <w:b/>
          <w:bCs/>
          <w:i/>
          <w:iCs/>
          <w:sz w:val="22"/>
          <w:szCs w:val="22"/>
        </w:rPr>
        <w:t>Artículo 49.</w:t>
      </w:r>
      <w:r w:rsidRPr="001525F0">
        <w:rPr>
          <w:rFonts w:ascii="Palatino Linotype" w:hAnsi="Palatino Linotype"/>
          <w:i/>
          <w:iCs/>
          <w:sz w:val="22"/>
          <w:szCs w:val="22"/>
        </w:rPr>
        <w:t xml:space="preserve"> Los </w:t>
      </w:r>
      <w:r w:rsidRPr="001525F0">
        <w:rPr>
          <w:rFonts w:ascii="Palatino Linotype" w:hAnsi="Palatino Linotype"/>
          <w:i/>
          <w:iCs/>
          <w:sz w:val="22"/>
          <w:szCs w:val="22"/>
          <w:u w:val="single"/>
        </w:rPr>
        <w:t xml:space="preserve">Comités de Transparencia </w:t>
      </w:r>
      <w:r w:rsidRPr="001525F0">
        <w:rPr>
          <w:rFonts w:ascii="Palatino Linotype" w:hAnsi="Palatino Linotype"/>
          <w:i/>
          <w:iCs/>
          <w:sz w:val="22"/>
          <w:szCs w:val="22"/>
        </w:rPr>
        <w:t>tendrán las siguientes atribuciones:</w:t>
      </w:r>
    </w:p>
    <w:p w:rsidR="005B45A8" w:rsidRPr="001525F0" w:rsidRDefault="005B45A8" w:rsidP="00DB2EA3">
      <w:pPr>
        <w:tabs>
          <w:tab w:val="left" w:pos="709"/>
        </w:tabs>
        <w:ind w:left="851" w:right="899"/>
        <w:jc w:val="both"/>
        <w:rPr>
          <w:rFonts w:ascii="Palatino Linotype" w:hAnsi="Palatino Linotype"/>
          <w:i/>
          <w:sz w:val="22"/>
          <w:szCs w:val="22"/>
        </w:rPr>
      </w:pPr>
      <w:r w:rsidRPr="001525F0">
        <w:rPr>
          <w:rFonts w:ascii="Palatino Linotype" w:hAnsi="Palatino Linotype"/>
          <w:i/>
          <w:sz w:val="22"/>
          <w:szCs w:val="22"/>
        </w:rPr>
        <w:t>II. Confirmar, modificar o revocar las determinaciones que en materia de ampliación del plazo de respuesta, clasificación de la información</w:t>
      </w:r>
      <w:r w:rsidRPr="001525F0">
        <w:rPr>
          <w:rFonts w:ascii="Palatino Linotype" w:hAnsi="Palatino Linotype"/>
          <w:i/>
          <w:sz w:val="22"/>
          <w:szCs w:val="22"/>
          <w:u w:val="single"/>
        </w:rPr>
        <w:t xml:space="preserve"> y declaración de inexistencia </w:t>
      </w:r>
      <w:r w:rsidRPr="001525F0">
        <w:rPr>
          <w:rFonts w:ascii="Palatino Linotype" w:hAnsi="Palatino Linotype"/>
          <w:i/>
          <w:sz w:val="22"/>
          <w:szCs w:val="22"/>
        </w:rPr>
        <w:t>o de incompetencia realicen los titulares de las áreas de los sujetos obligados;</w:t>
      </w:r>
    </w:p>
    <w:p w:rsidR="005B45A8" w:rsidRPr="001525F0" w:rsidRDefault="005B45A8" w:rsidP="00DB2EA3">
      <w:pPr>
        <w:tabs>
          <w:tab w:val="left" w:pos="709"/>
        </w:tabs>
        <w:ind w:left="851" w:right="899"/>
        <w:jc w:val="both"/>
        <w:rPr>
          <w:rFonts w:ascii="Palatino Linotype" w:hAnsi="Palatino Linotype"/>
          <w:i/>
          <w:sz w:val="22"/>
          <w:szCs w:val="22"/>
        </w:rPr>
      </w:pPr>
      <w:r w:rsidRPr="001525F0">
        <w:rPr>
          <w:rFonts w:ascii="Palatino Linotype" w:hAnsi="Palatino Linotype"/>
          <w:i/>
          <w:sz w:val="22"/>
          <w:szCs w:val="22"/>
        </w:rPr>
        <w:t xml:space="preserve">XIII. </w:t>
      </w:r>
      <w:r w:rsidRPr="001525F0">
        <w:rPr>
          <w:rFonts w:ascii="Palatino Linotype" w:hAnsi="Palatino Linotype"/>
          <w:i/>
          <w:sz w:val="22"/>
          <w:szCs w:val="22"/>
          <w:u w:val="single"/>
        </w:rPr>
        <w:t>Dictaminar las declaratorias de inexistencia de la información que les remitan las unidades administrativas y resolver en consecuencia</w:t>
      </w:r>
      <w:r w:rsidRPr="001525F0">
        <w:rPr>
          <w:rFonts w:ascii="Palatino Linotype" w:hAnsi="Palatino Linotype"/>
          <w:i/>
          <w:sz w:val="22"/>
          <w:szCs w:val="22"/>
        </w:rPr>
        <w:t>;</w:t>
      </w:r>
    </w:p>
    <w:p w:rsidR="005B45A8" w:rsidRPr="001525F0" w:rsidRDefault="005B45A8" w:rsidP="00DB2EA3">
      <w:pPr>
        <w:tabs>
          <w:tab w:val="left" w:pos="709"/>
        </w:tabs>
        <w:ind w:left="851" w:right="899"/>
        <w:jc w:val="both"/>
        <w:rPr>
          <w:rFonts w:ascii="Palatino Linotype" w:hAnsi="Palatino Linotype"/>
          <w:b/>
          <w:i/>
          <w:sz w:val="22"/>
          <w:szCs w:val="22"/>
        </w:rPr>
      </w:pPr>
      <w:r w:rsidRPr="001525F0">
        <w:rPr>
          <w:rFonts w:ascii="Palatino Linotype" w:hAnsi="Palatino Linotype"/>
          <w:b/>
          <w:bCs/>
          <w:i/>
          <w:sz w:val="22"/>
          <w:szCs w:val="22"/>
        </w:rPr>
        <w:t xml:space="preserve">I. </w:t>
      </w:r>
      <w:r w:rsidRPr="001525F0">
        <w:rPr>
          <w:rFonts w:ascii="Palatino Linotype" w:hAnsi="Palatino Linotype"/>
          <w:i/>
          <w:sz w:val="22"/>
          <w:szCs w:val="22"/>
          <w:u w:val="single"/>
        </w:rPr>
        <w:t>Analizará el caso y tomará las medidas necesarias para localizar la información;</w:t>
      </w:r>
    </w:p>
    <w:p w:rsidR="005B45A8" w:rsidRPr="001525F0" w:rsidRDefault="005B45A8" w:rsidP="00DB2EA3">
      <w:pPr>
        <w:tabs>
          <w:tab w:val="left" w:pos="709"/>
        </w:tabs>
        <w:ind w:left="851" w:right="899"/>
        <w:jc w:val="both"/>
        <w:rPr>
          <w:rFonts w:ascii="Palatino Linotype" w:hAnsi="Palatino Linotype"/>
          <w:b/>
          <w:i/>
          <w:sz w:val="22"/>
          <w:szCs w:val="22"/>
        </w:rPr>
      </w:pPr>
      <w:r w:rsidRPr="001525F0">
        <w:rPr>
          <w:rFonts w:ascii="Palatino Linotype" w:hAnsi="Palatino Linotype"/>
          <w:b/>
          <w:bCs/>
          <w:i/>
          <w:sz w:val="22"/>
          <w:szCs w:val="22"/>
        </w:rPr>
        <w:t xml:space="preserve">II. </w:t>
      </w:r>
      <w:r w:rsidRPr="001525F0">
        <w:rPr>
          <w:rFonts w:ascii="Palatino Linotype" w:hAnsi="Palatino Linotype"/>
          <w:i/>
          <w:sz w:val="22"/>
          <w:szCs w:val="22"/>
          <w:u w:val="single"/>
        </w:rPr>
        <w:t>Expedirá una resolución que confirme la inexistencia del documento;</w:t>
      </w:r>
    </w:p>
    <w:p w:rsidR="005B45A8" w:rsidRPr="001525F0" w:rsidRDefault="005B45A8" w:rsidP="00DB2EA3">
      <w:pPr>
        <w:tabs>
          <w:tab w:val="left" w:pos="709"/>
        </w:tabs>
        <w:ind w:left="851" w:right="899"/>
        <w:jc w:val="both"/>
        <w:rPr>
          <w:rFonts w:ascii="Palatino Linotype" w:hAnsi="Palatino Linotype"/>
          <w:b/>
          <w:i/>
          <w:sz w:val="22"/>
          <w:szCs w:val="22"/>
        </w:rPr>
      </w:pPr>
      <w:r w:rsidRPr="001525F0">
        <w:rPr>
          <w:rFonts w:ascii="Palatino Linotype" w:hAnsi="Palatino Linotype"/>
          <w:b/>
          <w:bCs/>
          <w:i/>
          <w:sz w:val="22"/>
          <w:szCs w:val="22"/>
        </w:rPr>
        <w:t xml:space="preserve">III. </w:t>
      </w:r>
      <w:r w:rsidRPr="001525F0">
        <w:rPr>
          <w:rFonts w:ascii="Palatino Linotype" w:hAnsi="Palatino Linotype"/>
          <w:i/>
          <w:sz w:val="22"/>
          <w:szCs w:val="22"/>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5B45A8" w:rsidRPr="001525F0" w:rsidRDefault="005B45A8" w:rsidP="00DB2EA3">
      <w:pPr>
        <w:tabs>
          <w:tab w:val="left" w:pos="709"/>
        </w:tabs>
        <w:ind w:left="851" w:right="899"/>
        <w:jc w:val="both"/>
        <w:rPr>
          <w:rFonts w:ascii="Palatino Linotype" w:hAnsi="Palatino Linotype"/>
          <w:i/>
          <w:sz w:val="22"/>
          <w:szCs w:val="22"/>
          <w:u w:val="single"/>
        </w:rPr>
      </w:pPr>
      <w:r w:rsidRPr="001525F0">
        <w:rPr>
          <w:rFonts w:ascii="Palatino Linotype" w:hAnsi="Palatino Linotype"/>
          <w:b/>
          <w:bCs/>
          <w:i/>
          <w:sz w:val="22"/>
          <w:szCs w:val="22"/>
        </w:rPr>
        <w:lastRenderedPageBreak/>
        <w:t xml:space="preserve">IV. </w:t>
      </w:r>
      <w:r w:rsidRPr="001525F0">
        <w:rPr>
          <w:rFonts w:ascii="Palatino Linotype" w:hAnsi="Palatino Linotype"/>
          <w:i/>
          <w:sz w:val="22"/>
          <w:szCs w:val="22"/>
          <w:u w:val="single"/>
        </w:rPr>
        <w:t>Notificará al órgano interno de control o equivalente del sujeto obligado quien, en su caso, deberá iniciar el procedimiento de responsabilidad administrativa que corresponda.</w:t>
      </w:r>
    </w:p>
    <w:p w:rsidR="005B45A8" w:rsidRPr="001525F0" w:rsidRDefault="005B45A8" w:rsidP="00DB2EA3">
      <w:pPr>
        <w:tabs>
          <w:tab w:val="left" w:pos="709"/>
        </w:tabs>
        <w:ind w:left="851" w:right="899"/>
        <w:jc w:val="both"/>
        <w:rPr>
          <w:rFonts w:ascii="Palatino Linotype" w:hAnsi="Palatino Linotype"/>
          <w:i/>
          <w:sz w:val="22"/>
          <w:szCs w:val="22"/>
          <w:u w:val="single"/>
        </w:rPr>
      </w:pPr>
      <w:r w:rsidRPr="001525F0">
        <w:rPr>
          <w:rFonts w:ascii="Palatino Linotype" w:hAnsi="Palatino Linotype"/>
          <w:i/>
          <w:sz w:val="22"/>
          <w:szCs w:val="22"/>
          <w:u w:val="single"/>
        </w:rPr>
        <w:t>La Unidad de Transparencia deberá notificarlo al solicitante por escrito, en un plazo que no exceda de quince días hábiles contados a partir del día siguiente a la presentación de la solicitud.</w:t>
      </w:r>
    </w:p>
    <w:p w:rsidR="005B45A8" w:rsidRPr="001525F0" w:rsidRDefault="005B45A8" w:rsidP="00DB2EA3">
      <w:pPr>
        <w:tabs>
          <w:tab w:val="left" w:pos="709"/>
        </w:tabs>
        <w:ind w:left="851" w:right="899"/>
        <w:jc w:val="both"/>
        <w:rPr>
          <w:rFonts w:ascii="Palatino Linotype" w:hAnsi="Palatino Linotype"/>
          <w:i/>
          <w:sz w:val="22"/>
          <w:szCs w:val="22"/>
          <w:u w:val="single"/>
        </w:rPr>
      </w:pPr>
      <w:r w:rsidRPr="001525F0">
        <w:rPr>
          <w:rFonts w:ascii="Palatino Linotype" w:hAnsi="Palatino Linotype"/>
          <w:i/>
          <w:sz w:val="22"/>
          <w:szCs w:val="22"/>
          <w:u w:val="single"/>
        </w:rPr>
        <w:t>Este plazo podrá ampliarse hasta por otros siete días hábiles, siempre que existan razones para ello, debiendo notificarse por escrito al solicitante.</w:t>
      </w:r>
    </w:p>
    <w:p w:rsidR="005B45A8" w:rsidRPr="001525F0" w:rsidRDefault="005B45A8" w:rsidP="00DB2EA3">
      <w:pPr>
        <w:tabs>
          <w:tab w:val="left" w:pos="709"/>
        </w:tabs>
        <w:ind w:left="851" w:right="899"/>
        <w:jc w:val="both"/>
        <w:rPr>
          <w:rFonts w:ascii="Palatino Linotype" w:hAnsi="Palatino Linotype"/>
          <w:i/>
          <w:sz w:val="22"/>
          <w:szCs w:val="22"/>
        </w:rPr>
      </w:pPr>
      <w:r w:rsidRPr="001525F0">
        <w:rPr>
          <w:rFonts w:ascii="Palatino Linotype" w:hAnsi="Palatino Linotype"/>
          <w:b/>
          <w:i/>
          <w:sz w:val="22"/>
          <w:szCs w:val="22"/>
        </w:rPr>
        <w:t>Artículo 169.</w:t>
      </w:r>
      <w:r w:rsidRPr="001525F0">
        <w:rPr>
          <w:rFonts w:ascii="Palatino Linotype" w:hAnsi="Palatino Linotype"/>
          <w:i/>
          <w:sz w:val="22"/>
          <w:szCs w:val="22"/>
        </w:rPr>
        <w:t xml:space="preserve"> Cuando la información no se encuentre en los archivos del sujeto obligado, el Comité de Transparencia:</w:t>
      </w:r>
    </w:p>
    <w:p w:rsidR="005B45A8" w:rsidRPr="001525F0" w:rsidRDefault="005B45A8" w:rsidP="00DB2EA3">
      <w:pPr>
        <w:tabs>
          <w:tab w:val="left" w:pos="709"/>
        </w:tabs>
        <w:ind w:left="851" w:right="899"/>
        <w:jc w:val="both"/>
        <w:rPr>
          <w:rFonts w:ascii="Palatino Linotype" w:hAnsi="Palatino Linotype"/>
          <w:i/>
          <w:sz w:val="22"/>
          <w:szCs w:val="22"/>
        </w:rPr>
      </w:pPr>
      <w:r w:rsidRPr="001525F0">
        <w:rPr>
          <w:rFonts w:ascii="Palatino Linotype" w:hAnsi="Palatino Linotype"/>
          <w:b/>
          <w:i/>
          <w:sz w:val="22"/>
          <w:szCs w:val="22"/>
        </w:rPr>
        <w:t>I.</w:t>
      </w:r>
      <w:r w:rsidRPr="001525F0">
        <w:rPr>
          <w:rFonts w:ascii="Palatino Linotype" w:hAnsi="Palatino Linotype"/>
          <w:i/>
          <w:sz w:val="22"/>
          <w:szCs w:val="22"/>
        </w:rPr>
        <w:t xml:space="preserve"> Analizará el caso y </w:t>
      </w:r>
      <w:r w:rsidRPr="001525F0">
        <w:rPr>
          <w:rFonts w:ascii="Palatino Linotype" w:hAnsi="Palatino Linotype"/>
          <w:b/>
          <w:i/>
          <w:sz w:val="22"/>
          <w:szCs w:val="22"/>
        </w:rPr>
        <w:t>tomará las medidas necesarias para localizar la información</w:t>
      </w:r>
      <w:r w:rsidRPr="001525F0">
        <w:rPr>
          <w:rFonts w:ascii="Palatino Linotype" w:hAnsi="Palatino Linotype"/>
          <w:i/>
          <w:sz w:val="22"/>
          <w:szCs w:val="22"/>
        </w:rPr>
        <w:t>;</w:t>
      </w:r>
    </w:p>
    <w:p w:rsidR="005B45A8" w:rsidRPr="001525F0" w:rsidRDefault="005B45A8" w:rsidP="00DB2EA3">
      <w:pPr>
        <w:tabs>
          <w:tab w:val="left" w:pos="709"/>
        </w:tabs>
        <w:ind w:left="851" w:right="899"/>
        <w:jc w:val="both"/>
        <w:rPr>
          <w:rFonts w:ascii="Palatino Linotype" w:hAnsi="Palatino Linotype"/>
          <w:i/>
          <w:sz w:val="22"/>
          <w:szCs w:val="22"/>
        </w:rPr>
      </w:pPr>
      <w:r w:rsidRPr="001525F0">
        <w:rPr>
          <w:rFonts w:ascii="Palatino Linotype" w:hAnsi="Palatino Linotype"/>
          <w:b/>
          <w:i/>
          <w:sz w:val="22"/>
          <w:szCs w:val="22"/>
        </w:rPr>
        <w:t>II.</w:t>
      </w:r>
      <w:r w:rsidRPr="001525F0">
        <w:rPr>
          <w:rFonts w:ascii="Palatino Linotype" w:hAnsi="Palatino Linotype"/>
          <w:i/>
          <w:sz w:val="22"/>
          <w:szCs w:val="22"/>
        </w:rPr>
        <w:t xml:space="preserve"> Expedirá una resolución que confirme la inexistencia del documento;</w:t>
      </w:r>
    </w:p>
    <w:p w:rsidR="005B45A8" w:rsidRPr="001525F0" w:rsidRDefault="005B45A8" w:rsidP="00DB2EA3">
      <w:pPr>
        <w:tabs>
          <w:tab w:val="left" w:pos="709"/>
        </w:tabs>
        <w:ind w:left="851" w:right="899"/>
        <w:jc w:val="both"/>
        <w:rPr>
          <w:rFonts w:ascii="Palatino Linotype" w:hAnsi="Palatino Linotype"/>
          <w:i/>
          <w:sz w:val="22"/>
          <w:szCs w:val="22"/>
        </w:rPr>
      </w:pPr>
      <w:r w:rsidRPr="001525F0">
        <w:rPr>
          <w:rFonts w:ascii="Palatino Linotype" w:hAnsi="Palatino Linotype"/>
          <w:b/>
          <w:i/>
          <w:sz w:val="22"/>
          <w:szCs w:val="22"/>
        </w:rPr>
        <w:t>III.</w:t>
      </w:r>
      <w:r w:rsidRPr="001525F0">
        <w:rPr>
          <w:rFonts w:ascii="Palatino Linotype" w:hAnsi="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5B45A8" w:rsidRPr="001525F0" w:rsidRDefault="005B45A8" w:rsidP="00DB2EA3">
      <w:pPr>
        <w:tabs>
          <w:tab w:val="left" w:pos="709"/>
        </w:tabs>
        <w:ind w:left="851" w:right="899"/>
        <w:jc w:val="both"/>
        <w:rPr>
          <w:rFonts w:ascii="Palatino Linotype" w:hAnsi="Palatino Linotype"/>
          <w:i/>
          <w:sz w:val="22"/>
          <w:szCs w:val="22"/>
        </w:rPr>
      </w:pPr>
      <w:r w:rsidRPr="001525F0">
        <w:rPr>
          <w:rFonts w:ascii="Palatino Linotype" w:hAnsi="Palatino Linotype"/>
          <w:b/>
          <w:i/>
          <w:sz w:val="22"/>
          <w:szCs w:val="22"/>
        </w:rPr>
        <w:t>IV.</w:t>
      </w:r>
      <w:r w:rsidRPr="001525F0">
        <w:rPr>
          <w:rFonts w:ascii="Palatino Linotype" w:hAnsi="Palatino Linotype"/>
          <w:i/>
          <w:sz w:val="22"/>
          <w:szCs w:val="22"/>
        </w:rPr>
        <w:t xml:space="preserve"> Notificará al órgano interno de control o equivalente del sujeto obligado quien, en su caso, deberá iniciar el procedimiento de responsabilidad administrativa que corresponda.</w:t>
      </w:r>
    </w:p>
    <w:p w:rsidR="005B45A8" w:rsidRPr="001525F0" w:rsidRDefault="005B45A8" w:rsidP="00DB2EA3">
      <w:pPr>
        <w:tabs>
          <w:tab w:val="left" w:pos="709"/>
        </w:tabs>
        <w:ind w:left="851" w:right="899"/>
        <w:jc w:val="both"/>
        <w:rPr>
          <w:rFonts w:ascii="Palatino Linotype" w:hAnsi="Palatino Linotype"/>
          <w:i/>
          <w:sz w:val="22"/>
          <w:szCs w:val="22"/>
        </w:rPr>
      </w:pPr>
      <w:r w:rsidRPr="001525F0">
        <w:rPr>
          <w:rFonts w:ascii="Palatino Linotype" w:hAnsi="Palatino Linotype"/>
          <w:i/>
          <w:sz w:val="22"/>
          <w:szCs w:val="22"/>
        </w:rPr>
        <w:t>La Unidad de Transparencia deberá notificarlo al solicitante por escrito, en un plazo que no exceda de quince días hábiles contados a partir del día siguiente a la presentación de la solicitud.</w:t>
      </w:r>
    </w:p>
    <w:p w:rsidR="005B45A8" w:rsidRPr="001525F0" w:rsidRDefault="005B45A8" w:rsidP="00DB2EA3">
      <w:pPr>
        <w:tabs>
          <w:tab w:val="left" w:pos="709"/>
        </w:tabs>
        <w:ind w:left="851" w:right="899"/>
        <w:jc w:val="both"/>
        <w:rPr>
          <w:rFonts w:ascii="Palatino Linotype" w:hAnsi="Palatino Linotype"/>
          <w:i/>
          <w:sz w:val="22"/>
          <w:szCs w:val="22"/>
        </w:rPr>
      </w:pPr>
      <w:r w:rsidRPr="001525F0">
        <w:rPr>
          <w:rFonts w:ascii="Palatino Linotype" w:hAnsi="Palatino Linotype"/>
          <w:i/>
          <w:sz w:val="22"/>
          <w:szCs w:val="22"/>
        </w:rPr>
        <w:t>Este plazo podrá ampliarse hasta por otros siete días hábiles, siempre que existan razones para ello, debiendo notificarse por escrito al solicitante.</w:t>
      </w:r>
    </w:p>
    <w:p w:rsidR="005B45A8" w:rsidRPr="001525F0" w:rsidRDefault="005B45A8" w:rsidP="00DB2EA3">
      <w:pPr>
        <w:tabs>
          <w:tab w:val="left" w:pos="709"/>
        </w:tabs>
        <w:ind w:left="851" w:right="899"/>
        <w:jc w:val="both"/>
        <w:rPr>
          <w:rFonts w:ascii="Palatino Linotype" w:hAnsi="Palatino Linotype"/>
          <w:b/>
          <w:i/>
          <w:iCs/>
          <w:sz w:val="22"/>
          <w:szCs w:val="22"/>
        </w:rPr>
      </w:pPr>
      <w:r w:rsidRPr="001525F0">
        <w:rPr>
          <w:rFonts w:ascii="Palatino Linotype" w:hAnsi="Palatino Linotype"/>
          <w:b/>
          <w:i/>
          <w:sz w:val="22"/>
          <w:szCs w:val="22"/>
        </w:rPr>
        <w:t>Artículo 170</w:t>
      </w:r>
      <w:r w:rsidRPr="001525F0">
        <w:rPr>
          <w:rFonts w:ascii="Palatino Linotype" w:hAnsi="Palatino Linotype"/>
          <w:b/>
          <w:bCs/>
          <w:i/>
          <w:iCs/>
          <w:sz w:val="22"/>
          <w:szCs w:val="22"/>
        </w:rPr>
        <w:t>.</w:t>
      </w:r>
      <w:r w:rsidRPr="001525F0">
        <w:rPr>
          <w:rFonts w:ascii="Palatino Linotype" w:hAnsi="Palatino Linotype"/>
          <w:i/>
          <w:iCs/>
          <w:sz w:val="22"/>
          <w:szCs w:val="22"/>
        </w:rPr>
        <w:t xml:space="preserve"> La resolución del Comité de Transparencia que confirme la inexistencia de la información solicitada contendrá los elementos mínimos que permitan al solicitante tener la </w:t>
      </w:r>
      <w:r w:rsidRPr="001525F0">
        <w:rPr>
          <w:rFonts w:ascii="Palatino Linotype" w:hAnsi="Palatino Linotype"/>
          <w:b/>
          <w:i/>
          <w:iCs/>
          <w:sz w:val="22"/>
          <w:szCs w:val="22"/>
        </w:rPr>
        <w:t>certeza de que se utilizó un criterio de búsqueda exhaustivo</w:t>
      </w:r>
      <w:r w:rsidRPr="001525F0">
        <w:rPr>
          <w:rFonts w:ascii="Palatino Linotype" w:hAnsi="Palatino Linotype"/>
          <w:i/>
          <w:iCs/>
          <w:sz w:val="22"/>
          <w:szCs w:val="22"/>
        </w:rPr>
        <w:t>, además de señalar las circunstancias de tiempo, modo y lugar que generaron la existencia en cuestión y señalará al servidor público responsable de contar con la misma.”(</w:t>
      </w:r>
      <w:proofErr w:type="gramStart"/>
      <w:r w:rsidRPr="001525F0">
        <w:rPr>
          <w:rFonts w:ascii="Palatino Linotype" w:hAnsi="Palatino Linotype"/>
          <w:i/>
          <w:iCs/>
          <w:sz w:val="22"/>
          <w:szCs w:val="22"/>
        </w:rPr>
        <w:t>sic</w:t>
      </w:r>
      <w:proofErr w:type="gramEnd"/>
      <w:r w:rsidRPr="001525F0">
        <w:rPr>
          <w:rFonts w:ascii="Palatino Linotype" w:hAnsi="Palatino Linotype"/>
          <w:i/>
          <w:iCs/>
          <w:sz w:val="22"/>
          <w:szCs w:val="22"/>
        </w:rPr>
        <w:t xml:space="preserve">) </w:t>
      </w:r>
    </w:p>
    <w:p w:rsidR="005B45A8" w:rsidRPr="001525F0" w:rsidRDefault="005B45A8" w:rsidP="00DB2EA3">
      <w:pPr>
        <w:tabs>
          <w:tab w:val="left" w:pos="709"/>
        </w:tabs>
        <w:ind w:left="851" w:right="851"/>
        <w:jc w:val="both"/>
        <w:rPr>
          <w:rFonts w:ascii="Palatino Linotype" w:hAnsi="Palatino Linotype"/>
          <w:b/>
          <w:i/>
          <w:iCs/>
        </w:rPr>
      </w:pPr>
    </w:p>
    <w:p w:rsidR="005B45A8" w:rsidRPr="001525F0" w:rsidRDefault="005B45A8" w:rsidP="00DB2EA3">
      <w:pPr>
        <w:tabs>
          <w:tab w:val="left" w:pos="709"/>
        </w:tabs>
        <w:spacing w:line="360" w:lineRule="auto"/>
        <w:ind w:right="51"/>
        <w:jc w:val="both"/>
        <w:rPr>
          <w:rFonts w:ascii="Palatino Linotype" w:eastAsia="Calibri" w:hAnsi="Palatino Linotype"/>
        </w:rPr>
      </w:pPr>
      <w:r w:rsidRPr="001525F0">
        <w:rPr>
          <w:rFonts w:ascii="Palatino Linotype" w:eastAsia="Calibri" w:hAnsi="Palatino Linotype"/>
        </w:rPr>
        <w:t xml:space="preserve">De los preceptos legales señalados, se advierte que en los casos en que la información solicitada no se encuentre en los archivos del </w:t>
      </w:r>
      <w:r w:rsidRPr="001525F0">
        <w:rPr>
          <w:rFonts w:ascii="Palatino Linotype" w:eastAsia="Calibri" w:hAnsi="Palatino Linotype"/>
          <w:b/>
        </w:rPr>
        <w:t>SUJETO OBLIGADO</w:t>
      </w:r>
      <w:r w:rsidRPr="001525F0">
        <w:rPr>
          <w:rFonts w:ascii="Palatino Linotype" w:eastAsia="Calibri" w:hAnsi="Palatino Linotype"/>
        </w:rPr>
        <w:t>, es al Comité de Transparencia al que le corresponde analizar el caso y tomar las medidas necesarias para localización de la información requerida y en su caso ordenará</w:t>
      </w:r>
      <w:r w:rsidRPr="001525F0">
        <w:rPr>
          <w:rFonts w:ascii="Palatino Linotype" w:hAnsi="Palatino Linotype" w:cs="Arial"/>
          <w:i/>
          <w:lang w:eastAsia="es-MX"/>
        </w:rPr>
        <w:t xml:space="preserve">, </w:t>
      </w:r>
      <w:r w:rsidRPr="001525F0">
        <w:rPr>
          <w:rFonts w:ascii="Palatino Linotype" w:eastAsia="Calibri" w:hAnsi="Palatino Linotype"/>
        </w:rPr>
        <w:t xml:space="preserve">siempre que sea </w:t>
      </w:r>
      <w:r w:rsidRPr="001525F0">
        <w:rPr>
          <w:rFonts w:ascii="Palatino Linotype" w:eastAsia="Calibri" w:hAnsi="Palatino Linotype"/>
        </w:rPr>
        <w:lastRenderedPageBreak/>
        <w:t xml:space="preserve">materialmente posible, que se genere o se reponga la información en caso de que ésta tuviera que existir en la medida que deriva del ejercicio de sus facultades, competencias o funciones; asimismo, debe notificar al órgano de control interno del </w:t>
      </w:r>
      <w:r w:rsidRPr="001525F0">
        <w:rPr>
          <w:rFonts w:ascii="Palatino Linotype" w:eastAsia="Calibri" w:hAnsi="Palatino Linotype"/>
          <w:b/>
        </w:rPr>
        <w:t>SUJETO OBLIGADO</w:t>
      </w:r>
      <w:r w:rsidRPr="001525F0">
        <w:rPr>
          <w:rFonts w:ascii="Palatino Linotype" w:eastAsia="Calibri" w:hAnsi="Palatino Linotype"/>
        </w:rPr>
        <w:t>, a fin de que inicie el procedimiento de responsabilidad administrativa correspondiente.</w:t>
      </w:r>
    </w:p>
    <w:p w:rsidR="005B45A8" w:rsidRPr="001525F0" w:rsidRDefault="005B45A8" w:rsidP="00DB2EA3">
      <w:pPr>
        <w:autoSpaceDE w:val="0"/>
        <w:autoSpaceDN w:val="0"/>
        <w:adjustRightInd w:val="0"/>
        <w:spacing w:line="360" w:lineRule="auto"/>
        <w:ind w:right="-91"/>
        <w:contextualSpacing/>
        <w:jc w:val="both"/>
        <w:rPr>
          <w:rFonts w:ascii="Palatino Linotype" w:hAnsi="Palatino Linotype"/>
          <w:bCs/>
        </w:rPr>
      </w:pPr>
    </w:p>
    <w:p w:rsidR="005B45A8" w:rsidRPr="001525F0" w:rsidRDefault="005B45A8" w:rsidP="00DB2EA3">
      <w:pPr>
        <w:tabs>
          <w:tab w:val="left" w:pos="709"/>
        </w:tabs>
        <w:spacing w:line="360" w:lineRule="auto"/>
        <w:ind w:right="51"/>
        <w:jc w:val="both"/>
        <w:rPr>
          <w:rFonts w:ascii="Palatino Linotype" w:hAnsi="Palatino Linotype"/>
          <w:bCs/>
        </w:rPr>
      </w:pPr>
      <w:r w:rsidRPr="001525F0">
        <w:rPr>
          <w:rFonts w:ascii="Palatino Linotype" w:hAnsi="Palatino Linotype"/>
          <w:bCs/>
        </w:rPr>
        <w:t xml:space="preserve">Asimismo, </w:t>
      </w:r>
      <w:r w:rsidRPr="001525F0">
        <w:rPr>
          <w:rFonts w:ascii="Palatino Linotype" w:hAnsi="Palatino Linotype"/>
          <w:color w:val="000000" w:themeColor="text1"/>
        </w:rPr>
        <w:t xml:space="preserve">se establecerá de manera fundada y motivada </w:t>
      </w:r>
      <w:r w:rsidRPr="001525F0">
        <w:rPr>
          <w:rFonts w:ascii="Palatino Linotype" w:hAnsi="Palatino Linotype" w:cs="Arial"/>
        </w:rPr>
        <w:t xml:space="preserve">las </w:t>
      </w:r>
      <w:r w:rsidRPr="001525F0">
        <w:rPr>
          <w:rFonts w:ascii="Palatino Linotype" w:hAnsi="Palatino Linotype" w:cs="Arial"/>
          <w:bCs/>
        </w:rPr>
        <w:t>razones del por qué no obra en sus archivos; así como los cr</w:t>
      </w:r>
      <w:r w:rsidRPr="001525F0">
        <w:rPr>
          <w:rFonts w:ascii="Palatino Linotype" w:eastAsia="Calibri" w:hAnsi="Palatino Linotype"/>
        </w:rPr>
        <w:t>iterios y los métodos de búsqueda de la información utilizados; así como todas aquéllas circunstancias de modo, tiempo y lugar que se tomaron en cuenta para llegar a determinar que no obra en los archivos la información requerida.</w:t>
      </w:r>
    </w:p>
    <w:p w:rsidR="005B45A8" w:rsidRPr="001525F0" w:rsidRDefault="005B45A8" w:rsidP="00DB2EA3">
      <w:pPr>
        <w:spacing w:line="360" w:lineRule="auto"/>
        <w:jc w:val="both"/>
        <w:rPr>
          <w:rFonts w:ascii="Palatino Linotype" w:eastAsia="Calibri" w:hAnsi="Palatino Linotype"/>
        </w:rPr>
      </w:pPr>
    </w:p>
    <w:p w:rsidR="005B45A8" w:rsidRPr="001525F0" w:rsidRDefault="005B45A8" w:rsidP="00DB2EA3">
      <w:pPr>
        <w:tabs>
          <w:tab w:val="left" w:pos="709"/>
        </w:tabs>
        <w:spacing w:line="360" w:lineRule="auto"/>
        <w:ind w:right="51"/>
        <w:jc w:val="both"/>
        <w:rPr>
          <w:rFonts w:ascii="Palatino Linotype" w:hAnsi="Palatino Linotype" w:cs="Arial"/>
        </w:rPr>
      </w:pPr>
      <w:r w:rsidRPr="001525F0">
        <w:rPr>
          <w:rFonts w:ascii="Palatino Linotype" w:hAnsi="Palatino Linotype" w:cs="Arial"/>
        </w:rPr>
        <w:t xml:space="preserve">De igual forma, en observancia a lo anterior tiene aplicación lo establecido en los Lineamientos para la Recepción, Trámite y Resolución de las solicitudes de Acceso a la Información </w:t>
      </w:r>
      <w:r w:rsidRPr="001525F0">
        <w:rPr>
          <w:rFonts w:ascii="Palatino Linotype" w:eastAsia="Calibri" w:hAnsi="Palatino Linotype"/>
        </w:rPr>
        <w:t>Pública</w:t>
      </w:r>
      <w:r w:rsidRPr="001525F0">
        <w:rPr>
          <w:rFonts w:ascii="Palatino Linotype" w:hAnsi="Palatino Linotype" w:cs="Arial"/>
        </w:rPr>
        <w:t>,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sus numerales CUARENTA Y CUATRO y CUARENTA Y CINCO.</w:t>
      </w:r>
    </w:p>
    <w:p w:rsidR="005B45A8" w:rsidRPr="001525F0" w:rsidRDefault="005B45A8" w:rsidP="00DB2EA3">
      <w:pPr>
        <w:spacing w:line="360" w:lineRule="auto"/>
        <w:jc w:val="both"/>
        <w:rPr>
          <w:rFonts w:ascii="Palatino Linotype" w:eastAsiaTheme="minorEastAsia" w:hAnsi="Palatino Linotype" w:cs="Arial"/>
          <w:color w:val="000000"/>
          <w:lang w:val="es-ES_tradnl"/>
        </w:rPr>
      </w:pPr>
    </w:p>
    <w:p w:rsidR="005B45A8" w:rsidRPr="001525F0" w:rsidRDefault="005B45A8" w:rsidP="00DB2EA3">
      <w:pPr>
        <w:tabs>
          <w:tab w:val="left" w:pos="709"/>
        </w:tabs>
        <w:spacing w:line="360" w:lineRule="auto"/>
        <w:ind w:right="51"/>
        <w:jc w:val="both"/>
        <w:rPr>
          <w:rFonts w:ascii="Palatino Linotype" w:hAnsi="Palatino Linotype"/>
          <w:color w:val="000000" w:themeColor="text1"/>
        </w:rPr>
      </w:pPr>
      <w:r w:rsidRPr="001525F0">
        <w:rPr>
          <w:rFonts w:ascii="Palatino Linotype" w:hAnsi="Palatino Linotype"/>
          <w:color w:val="000000" w:themeColor="text1"/>
        </w:rPr>
        <w:t xml:space="preserve">Por ello, como se prevé en los criterios anteriores, es necesario que los </w:t>
      </w:r>
      <w:r w:rsidRPr="001525F0">
        <w:rPr>
          <w:rFonts w:ascii="Palatino Linotype" w:hAnsi="Palatino Linotype"/>
          <w:b/>
          <w:color w:val="000000" w:themeColor="text1"/>
        </w:rPr>
        <w:t>SUJETOS OBLIGADOS</w:t>
      </w:r>
      <w:r w:rsidRPr="001525F0">
        <w:rPr>
          <w:rFonts w:ascii="Palatino Linotype" w:hAnsi="Palatino Linotype"/>
          <w:color w:val="000000" w:themeColor="text1"/>
        </w:rPr>
        <w:t xml:space="preserve">, realicen previo a una declaratoria de inexistencia, una búsqueda exhaustiva y razonable, con la cual se busca garantizar y hacer fehaciente el hecho de que la información ahora requerida por el solicitante fue buscada minuciosamente dentro del ámbito de sus competencias. </w:t>
      </w:r>
    </w:p>
    <w:p w:rsidR="005B45A8" w:rsidRPr="001525F0" w:rsidRDefault="005B45A8" w:rsidP="00DB2EA3">
      <w:pPr>
        <w:autoSpaceDE w:val="0"/>
        <w:autoSpaceDN w:val="0"/>
        <w:adjustRightInd w:val="0"/>
        <w:spacing w:line="360" w:lineRule="auto"/>
        <w:ind w:right="51"/>
        <w:contextualSpacing/>
        <w:jc w:val="both"/>
        <w:rPr>
          <w:rFonts w:ascii="Palatino Linotype" w:hAnsi="Palatino Linotype"/>
          <w:color w:val="000000" w:themeColor="text1"/>
        </w:rPr>
      </w:pPr>
    </w:p>
    <w:p w:rsidR="005B45A8" w:rsidRPr="001525F0" w:rsidRDefault="005B45A8" w:rsidP="00DB2EA3">
      <w:pPr>
        <w:tabs>
          <w:tab w:val="left" w:pos="709"/>
        </w:tabs>
        <w:spacing w:line="360" w:lineRule="auto"/>
        <w:ind w:right="51"/>
        <w:jc w:val="both"/>
        <w:rPr>
          <w:rFonts w:ascii="Palatino Linotype" w:hAnsi="Palatino Linotype" w:cs="Arial"/>
        </w:rPr>
      </w:pPr>
      <w:r w:rsidRPr="001525F0">
        <w:rPr>
          <w:rFonts w:ascii="Palatino Linotype" w:hAnsi="Palatino Linotype" w:cs="Arial"/>
        </w:rPr>
        <w:t xml:space="preserve">Lo anterior es así, pues no debe perderse de vista que, la fundamentación y motivación consiste en la obligación que tiene todo ente público de expresar los preceptos jurídicos aplicables al </w:t>
      </w:r>
      <w:r w:rsidRPr="001525F0">
        <w:rPr>
          <w:rFonts w:ascii="Palatino Linotype" w:eastAsia="Calibri" w:hAnsi="Palatino Linotype"/>
        </w:rPr>
        <w:t>asunto</w:t>
      </w:r>
      <w:r w:rsidRPr="001525F0">
        <w:rPr>
          <w:rFonts w:ascii="Palatino Linotype" w:hAnsi="Palatino Linotype" w:cs="Arial"/>
        </w:rPr>
        <w:t xml:space="preserve"> origen del acto y las razones o argumentos de su actuar, es así que al respecto, el máximo tribunal del país ha establecido jurisprudencia en relación a qué debe entenderse por fundamentación y motivación, en los siguientes términos:</w:t>
      </w:r>
    </w:p>
    <w:p w:rsidR="005B45A8" w:rsidRPr="001525F0" w:rsidRDefault="005B45A8" w:rsidP="00DB2EA3">
      <w:pPr>
        <w:jc w:val="both"/>
        <w:rPr>
          <w:rFonts w:ascii="Palatino Linotype" w:hAnsi="Palatino Linotype" w:cs="Arial"/>
          <w:sz w:val="22"/>
          <w:szCs w:val="22"/>
        </w:rPr>
      </w:pPr>
    </w:p>
    <w:p w:rsidR="005B45A8" w:rsidRPr="001525F0" w:rsidRDefault="005B45A8" w:rsidP="00DB2EA3">
      <w:pPr>
        <w:ind w:left="851" w:right="902"/>
        <w:jc w:val="both"/>
        <w:rPr>
          <w:rFonts w:ascii="Palatino Linotype" w:hAnsi="Palatino Linotype" w:cs="Arial"/>
          <w:i/>
          <w:sz w:val="22"/>
          <w:szCs w:val="22"/>
        </w:rPr>
      </w:pPr>
      <w:r w:rsidRPr="001525F0">
        <w:rPr>
          <w:rFonts w:ascii="Palatino Linotype" w:hAnsi="Palatino Linotype" w:cs="Arial"/>
          <w:i/>
          <w:sz w:val="22"/>
          <w:szCs w:val="22"/>
        </w:rPr>
        <w:t>“</w:t>
      </w:r>
      <w:r w:rsidRPr="001525F0">
        <w:rPr>
          <w:rFonts w:ascii="Palatino Linotype" w:hAnsi="Palatino Linotype" w:cs="Arial"/>
          <w:b/>
          <w:i/>
          <w:sz w:val="22"/>
          <w:szCs w:val="22"/>
        </w:rPr>
        <w:t xml:space="preserve">FUNDAMENTACIÓN Y MOTIVACIÓN. </w:t>
      </w:r>
      <w:r w:rsidRPr="001525F0">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5B45A8" w:rsidRPr="001525F0" w:rsidRDefault="005B45A8" w:rsidP="00DB2EA3">
      <w:pPr>
        <w:ind w:left="851" w:right="902"/>
        <w:jc w:val="both"/>
        <w:rPr>
          <w:rFonts w:ascii="Palatino Linotype" w:hAnsi="Palatino Linotype" w:cs="Arial"/>
          <w:i/>
          <w:sz w:val="22"/>
          <w:szCs w:val="22"/>
        </w:rPr>
      </w:pPr>
    </w:p>
    <w:p w:rsidR="005B45A8" w:rsidRPr="001525F0" w:rsidRDefault="005B45A8" w:rsidP="00DB2EA3">
      <w:pPr>
        <w:tabs>
          <w:tab w:val="left" w:pos="709"/>
        </w:tabs>
        <w:spacing w:line="360" w:lineRule="auto"/>
        <w:ind w:right="51"/>
        <w:jc w:val="both"/>
        <w:rPr>
          <w:rFonts w:ascii="Palatino Linotype" w:hAnsi="Palatino Linotype" w:cs="Arial"/>
        </w:rPr>
      </w:pPr>
      <w:r w:rsidRPr="001525F0">
        <w:rPr>
          <w:rFonts w:ascii="Palatino Linotype" w:hAnsi="Palatino Linotype" w:cs="Arial"/>
        </w:rPr>
        <w:t xml:space="preserve">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w:t>
      </w:r>
      <w:r w:rsidRPr="001525F0">
        <w:rPr>
          <w:rFonts w:ascii="Palatino Linotype" w:eastAsia="Calibri" w:hAnsi="Palatino Linotype"/>
        </w:rPr>
        <w:t>derecho</w:t>
      </w:r>
      <w:r w:rsidRPr="001525F0">
        <w:rPr>
          <w:rFonts w:ascii="Palatino Linotype" w:hAnsi="Palatino Linotype" w:cs="Arial"/>
        </w:rPr>
        <w:t>.</w:t>
      </w:r>
    </w:p>
    <w:p w:rsidR="005B45A8" w:rsidRPr="001525F0" w:rsidRDefault="005B45A8" w:rsidP="00DB2EA3">
      <w:pPr>
        <w:spacing w:line="360" w:lineRule="auto"/>
        <w:jc w:val="both"/>
        <w:rPr>
          <w:rFonts w:ascii="Palatino Linotype" w:hAnsi="Palatino Linotype" w:cs="Arial"/>
        </w:rPr>
      </w:pPr>
    </w:p>
    <w:p w:rsidR="005B45A8" w:rsidRPr="001525F0" w:rsidRDefault="005B45A8" w:rsidP="00DB2EA3">
      <w:pPr>
        <w:tabs>
          <w:tab w:val="left" w:pos="709"/>
        </w:tabs>
        <w:spacing w:line="360" w:lineRule="auto"/>
        <w:ind w:right="51"/>
        <w:jc w:val="both"/>
        <w:rPr>
          <w:rFonts w:ascii="Palatino Linotype" w:hAnsi="Palatino Linotype" w:cs="Arial"/>
        </w:rPr>
      </w:pPr>
      <w:r w:rsidRPr="001525F0">
        <w:rPr>
          <w:rFonts w:ascii="Palatino Linotype" w:hAnsi="Palatino Linotype" w:cs="Arial"/>
        </w:rPr>
        <w:t xml:space="preserve">Más aún, a través de diversa jurisprudencia dictada por el Poder Judicial de la Federación se </w:t>
      </w:r>
      <w:r w:rsidRPr="001525F0">
        <w:rPr>
          <w:rFonts w:ascii="Palatino Linotype" w:eastAsia="Calibri" w:hAnsi="Palatino Linotype"/>
        </w:rPr>
        <w:t>sostiene</w:t>
      </w:r>
      <w:r w:rsidRPr="001525F0">
        <w:rPr>
          <w:rFonts w:ascii="Palatino Linotype" w:hAnsi="Palatino Linotype" w:cs="Arial"/>
        </w:rPr>
        <w:t xml:space="preserve"> que la finalidad de la fundamentación o motivación es la de explicar, justificar, posibilitar la defensa y comunicar la decisión de la autoridad, sirviendo de sustento lo siguiente:</w:t>
      </w:r>
    </w:p>
    <w:p w:rsidR="005B45A8" w:rsidRPr="001525F0" w:rsidRDefault="005B45A8" w:rsidP="00DB2EA3">
      <w:pPr>
        <w:jc w:val="both"/>
        <w:rPr>
          <w:rFonts w:ascii="Palatino Linotype" w:hAnsi="Palatino Linotype" w:cs="Arial"/>
          <w:sz w:val="22"/>
          <w:szCs w:val="22"/>
        </w:rPr>
      </w:pPr>
    </w:p>
    <w:p w:rsidR="005B45A8" w:rsidRPr="001525F0" w:rsidRDefault="005B45A8" w:rsidP="00DB2EA3">
      <w:pPr>
        <w:ind w:left="851" w:right="902"/>
        <w:jc w:val="both"/>
        <w:rPr>
          <w:rFonts w:ascii="Palatino Linotype" w:hAnsi="Palatino Linotype" w:cs="Arial"/>
          <w:i/>
          <w:sz w:val="22"/>
          <w:szCs w:val="22"/>
        </w:rPr>
      </w:pPr>
      <w:r w:rsidRPr="001525F0">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1525F0">
        <w:rPr>
          <w:rFonts w:ascii="Palatino Linotype" w:hAnsi="Palatino Linotype" w:cs="Arial"/>
          <w:i/>
          <w:sz w:val="22"/>
          <w:szCs w:val="22"/>
        </w:rPr>
        <w:t xml:space="preserve">. El contenido formal de la garantía de legalidad prevista en el artículo 16 constitucional relativa a la </w:t>
      </w:r>
      <w:r w:rsidRPr="001525F0">
        <w:rPr>
          <w:rFonts w:ascii="Palatino Linotype" w:hAnsi="Palatino Linotype" w:cs="Arial"/>
          <w:b/>
          <w:i/>
          <w:sz w:val="22"/>
          <w:szCs w:val="22"/>
        </w:rPr>
        <w:t xml:space="preserve">fundamentación y motivación tiene como propósito primordial y ratio que el justiciable conozca el "para qué" de la conducta de la autoridad, lo que se traduce en darle a conocer en detalle y de manera completa la esencia de todas las circunstancias y condiciones que </w:t>
      </w:r>
      <w:r w:rsidRPr="001525F0">
        <w:rPr>
          <w:rFonts w:ascii="Palatino Linotype" w:hAnsi="Palatino Linotype" w:cs="Arial"/>
          <w:b/>
          <w:i/>
          <w:sz w:val="22"/>
          <w:szCs w:val="22"/>
        </w:rPr>
        <w:lastRenderedPageBreak/>
        <w:t>determinaron el acto de voluntad, de manera que sea evidente y muy claro para el afectado poder cuestionar y controvertir el mérito de la decisión, permitiéndole una real y auténtica defensa</w:t>
      </w:r>
      <w:r w:rsidRPr="001525F0">
        <w:rPr>
          <w:rFonts w:ascii="Palatino Linotype" w:hAnsi="Palatino Linotype" w:cs="Arial"/>
          <w:i/>
          <w:sz w:val="22"/>
          <w:szCs w:val="22"/>
        </w:rPr>
        <w:t xml:space="preserve">. Por tanto, </w:t>
      </w:r>
      <w:r w:rsidRPr="001525F0">
        <w:rPr>
          <w:rFonts w:ascii="Palatino Linotype" w:hAnsi="Palatino Linotype" w:cs="Arial"/>
          <w:b/>
          <w:i/>
          <w:sz w:val="22"/>
          <w:szCs w:val="22"/>
        </w:rPr>
        <w:t>no basta que el acto de autoridad apenas observe una motivación pro forma pero de una manera incongruente, insuficiente o imprecisa</w:t>
      </w:r>
      <w:r w:rsidRPr="001525F0">
        <w:rPr>
          <w:rFonts w:ascii="Palatino Linotype" w:hAnsi="Palatino Linotype" w:cs="Arial"/>
          <w:i/>
          <w:sz w:val="22"/>
          <w:szCs w:val="22"/>
        </w:rPr>
        <w:t>, que impida la finalidad del conocimiento, comprobación y defensa pertinente</w:t>
      </w:r>
      <w:r w:rsidRPr="001525F0">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1525F0">
        <w:rPr>
          <w:rFonts w:ascii="Palatino Linotype" w:hAnsi="Palatino Linotype" w:cs="Arial"/>
          <w:i/>
          <w:sz w:val="22"/>
          <w:szCs w:val="22"/>
        </w:rPr>
        <w:t>.” (Sic)</w:t>
      </w:r>
    </w:p>
    <w:p w:rsidR="005B45A8" w:rsidRPr="001525F0" w:rsidRDefault="005B45A8" w:rsidP="00DB2EA3">
      <w:pPr>
        <w:ind w:left="851" w:right="902"/>
        <w:jc w:val="both"/>
        <w:rPr>
          <w:rFonts w:ascii="Palatino Linotype" w:hAnsi="Palatino Linotype" w:cs="Arial"/>
          <w:i/>
          <w:sz w:val="22"/>
          <w:szCs w:val="22"/>
        </w:rPr>
      </w:pPr>
      <w:r w:rsidRPr="001525F0">
        <w:rPr>
          <w:rFonts w:ascii="Palatino Linotype" w:hAnsi="Palatino Linotype" w:cs="Arial"/>
          <w:i/>
          <w:sz w:val="22"/>
          <w:szCs w:val="22"/>
        </w:rPr>
        <w:t>(Énfasis añadido)</w:t>
      </w:r>
    </w:p>
    <w:p w:rsidR="005B45A8" w:rsidRPr="001525F0" w:rsidRDefault="005B45A8" w:rsidP="00DB2EA3">
      <w:pPr>
        <w:ind w:left="851" w:right="902"/>
        <w:jc w:val="both"/>
        <w:rPr>
          <w:rFonts w:ascii="Palatino Linotype" w:hAnsi="Palatino Linotype" w:cs="Arial"/>
          <w:i/>
          <w:sz w:val="22"/>
          <w:szCs w:val="22"/>
        </w:rPr>
      </w:pPr>
    </w:p>
    <w:p w:rsidR="005B45A8" w:rsidRPr="001525F0" w:rsidRDefault="005B45A8" w:rsidP="00DB2EA3">
      <w:pPr>
        <w:tabs>
          <w:tab w:val="left" w:pos="709"/>
        </w:tabs>
        <w:spacing w:line="360" w:lineRule="auto"/>
        <w:ind w:right="51"/>
        <w:jc w:val="both"/>
        <w:rPr>
          <w:rFonts w:ascii="Palatino Linotype" w:hAnsi="Palatino Linotype" w:cs="Arial"/>
        </w:rPr>
      </w:pPr>
      <w:r w:rsidRPr="001525F0">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rsidR="005B45A8" w:rsidRPr="001525F0" w:rsidRDefault="005B45A8" w:rsidP="00DB2EA3">
      <w:pPr>
        <w:spacing w:line="360" w:lineRule="auto"/>
        <w:jc w:val="both"/>
        <w:rPr>
          <w:rFonts w:ascii="Palatino Linotype" w:hAnsi="Palatino Linotype" w:cs="Arial"/>
        </w:rPr>
      </w:pPr>
    </w:p>
    <w:p w:rsidR="005B45A8" w:rsidRPr="001525F0" w:rsidRDefault="005B45A8" w:rsidP="00DB2EA3">
      <w:pPr>
        <w:tabs>
          <w:tab w:val="left" w:pos="709"/>
        </w:tabs>
        <w:spacing w:line="360" w:lineRule="auto"/>
        <w:ind w:right="51"/>
        <w:jc w:val="both"/>
        <w:rPr>
          <w:rFonts w:ascii="Palatino Linotype" w:eastAsia="MS Mincho" w:hAnsi="Palatino Linotype" w:cs="Arial"/>
          <w:lang w:val="es-ES_tradnl"/>
        </w:rPr>
      </w:pPr>
      <w:r w:rsidRPr="001525F0">
        <w:rPr>
          <w:rFonts w:ascii="Palatino Linotype" w:eastAsia="Calibri" w:hAnsi="Palatino Linotype"/>
        </w:rPr>
        <w:t xml:space="preserve">Para mayor entendimiento y </w:t>
      </w:r>
      <w:r w:rsidRPr="001525F0">
        <w:rPr>
          <w:rFonts w:ascii="Palatino Linotype" w:eastAsia="MS Mincho" w:hAnsi="Palatino Linotype" w:cs="Arial"/>
          <w:lang w:val="es-ES_tradnl"/>
        </w:rPr>
        <w:t xml:space="preserve">con el propósitos de cómo debe de acordarse la declaratoria </w:t>
      </w:r>
      <w:r w:rsidRPr="001525F0">
        <w:rPr>
          <w:rFonts w:ascii="Palatino Linotype" w:hAnsi="Palatino Linotype" w:cs="Arial"/>
        </w:rPr>
        <w:t>de</w:t>
      </w:r>
      <w:r w:rsidRPr="001525F0">
        <w:rPr>
          <w:rFonts w:ascii="Palatino Linotype" w:eastAsia="MS Mincho" w:hAnsi="Palatino Linotype" w:cs="Arial"/>
          <w:lang w:val="es-ES_tradnl"/>
        </w:rPr>
        <w:t xml:space="preserve"> inexistencia, se reproducen los criterios 0003-11 y 0004-11 aprobados por el Pleno de este organismo Garante, en la sesión ordinaria de fecha 25 de agosto del año 2011, que demuestran claramente el concepto de inexistencia, y en qué circunstancias debe emitirse la declaratoria respectiva.</w:t>
      </w:r>
    </w:p>
    <w:p w:rsidR="005B45A8" w:rsidRPr="001525F0" w:rsidRDefault="005B45A8" w:rsidP="00DB2EA3">
      <w:pPr>
        <w:tabs>
          <w:tab w:val="left" w:pos="8647"/>
        </w:tabs>
        <w:ind w:left="851" w:right="900"/>
        <w:rPr>
          <w:rFonts w:ascii="Palatino Linotype" w:eastAsia="MS Mincho" w:hAnsi="Palatino Linotype" w:cs="Arial"/>
          <w:i/>
          <w:sz w:val="22"/>
          <w:szCs w:val="22"/>
          <w:lang w:val="es-ES_tradnl"/>
        </w:rPr>
      </w:pPr>
    </w:p>
    <w:p w:rsidR="005B45A8" w:rsidRPr="001525F0" w:rsidRDefault="005B45A8" w:rsidP="00DB2EA3">
      <w:pPr>
        <w:tabs>
          <w:tab w:val="left" w:pos="8647"/>
        </w:tabs>
        <w:ind w:left="851" w:right="900"/>
        <w:rPr>
          <w:rFonts w:ascii="Palatino Linotype" w:eastAsia="MS Mincho" w:hAnsi="Palatino Linotype" w:cs="Arial"/>
          <w:b/>
          <w:i/>
          <w:sz w:val="22"/>
          <w:szCs w:val="22"/>
          <w:lang w:val="es-ES_tradnl"/>
        </w:rPr>
      </w:pPr>
      <w:r w:rsidRPr="001525F0">
        <w:rPr>
          <w:rFonts w:ascii="Palatino Linotype" w:eastAsia="MS Mincho" w:hAnsi="Palatino Linotype" w:cs="Arial"/>
          <w:b/>
          <w:i/>
          <w:sz w:val="22"/>
          <w:szCs w:val="22"/>
          <w:lang w:val="es-ES_tradnl"/>
        </w:rPr>
        <w:t>CRITERIO 0003-11</w:t>
      </w:r>
    </w:p>
    <w:p w:rsidR="005B45A8" w:rsidRPr="001525F0" w:rsidRDefault="005B45A8" w:rsidP="00DB2EA3">
      <w:pPr>
        <w:ind w:left="851" w:right="900"/>
        <w:jc w:val="both"/>
        <w:rPr>
          <w:rFonts w:ascii="Palatino Linotype" w:eastAsia="MS Mincho" w:hAnsi="Palatino Linotype" w:cs="Arial"/>
          <w:i/>
          <w:sz w:val="22"/>
          <w:szCs w:val="22"/>
          <w:lang w:val="es-ES_tradnl"/>
        </w:rPr>
      </w:pPr>
      <w:r w:rsidRPr="001525F0">
        <w:rPr>
          <w:rFonts w:ascii="Palatino Linotype" w:eastAsia="MS Mincho" w:hAnsi="Palatino Linotype" w:cs="Arial"/>
          <w:b/>
          <w:i/>
          <w:sz w:val="22"/>
          <w:szCs w:val="22"/>
          <w:lang w:val="es-ES_tradnl"/>
        </w:rPr>
        <w:t>INEXISTENCIA, CONCEPTO DE, EN MATERIA DE TRANSPARENCIA</w:t>
      </w:r>
      <w:r w:rsidRPr="001525F0">
        <w:rPr>
          <w:rFonts w:ascii="Palatino Linotype" w:eastAsia="MS Mincho" w:hAnsi="Palatino Linotype" w:cs="Arial"/>
          <w:i/>
          <w:sz w:val="22"/>
          <w:szCs w:val="22"/>
          <w:lang w:val="es-ES_tradnl"/>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5B45A8" w:rsidRPr="001525F0" w:rsidRDefault="005B45A8" w:rsidP="00DB2EA3">
      <w:pPr>
        <w:tabs>
          <w:tab w:val="left" w:pos="8647"/>
        </w:tabs>
        <w:ind w:left="851" w:right="900"/>
        <w:jc w:val="both"/>
        <w:rPr>
          <w:rFonts w:ascii="Palatino Linotype" w:eastAsia="MS Mincho" w:hAnsi="Palatino Linotype" w:cs="Arial"/>
          <w:i/>
          <w:sz w:val="22"/>
          <w:szCs w:val="22"/>
          <w:lang w:val="es-ES_tradnl"/>
        </w:rPr>
      </w:pPr>
      <w:r w:rsidRPr="001525F0">
        <w:rPr>
          <w:rFonts w:ascii="Palatino Linotype" w:eastAsia="MS Mincho" w:hAnsi="Palatino Linotype" w:cs="Arial"/>
          <w:i/>
          <w:sz w:val="22"/>
          <w:szCs w:val="22"/>
          <w:lang w:val="es-ES_tradnl"/>
        </w:rPr>
        <w:lastRenderedPageBreak/>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5B45A8" w:rsidRPr="001525F0" w:rsidRDefault="005B45A8" w:rsidP="00DB2EA3">
      <w:pPr>
        <w:tabs>
          <w:tab w:val="left" w:pos="8647"/>
        </w:tabs>
        <w:ind w:left="851" w:right="900"/>
        <w:jc w:val="both"/>
        <w:rPr>
          <w:rFonts w:ascii="Palatino Linotype" w:eastAsia="MS Mincho" w:hAnsi="Palatino Linotype" w:cs="Arial"/>
          <w:i/>
          <w:sz w:val="22"/>
          <w:szCs w:val="22"/>
          <w:lang w:val="es-ES_tradnl"/>
        </w:rPr>
      </w:pPr>
      <w:r w:rsidRPr="001525F0">
        <w:rPr>
          <w:rFonts w:ascii="Palatino Linotype" w:eastAsia="MS Mincho" w:hAnsi="Palatino Linotype" w:cs="Arial"/>
          <w:i/>
          <w:sz w:val="22"/>
          <w:szCs w:val="22"/>
          <w:lang w:val="es-ES_tradnl"/>
        </w:rPr>
        <w:t xml:space="preserve">b) En los casos en que por las atribuciones conferidas al Sujeto Obligado éste debió generar, administrar o poseer la información, pero en incumplimiento a la normatividad respectiva no llevó a cabo </w:t>
      </w:r>
      <w:proofErr w:type="gramStart"/>
      <w:r w:rsidRPr="001525F0">
        <w:rPr>
          <w:rFonts w:ascii="Palatino Linotype" w:eastAsia="MS Mincho" w:hAnsi="Palatino Linotype" w:cs="Arial"/>
          <w:i/>
          <w:sz w:val="22"/>
          <w:szCs w:val="22"/>
          <w:lang w:val="es-ES_tradnl"/>
        </w:rPr>
        <w:t>ninguna</w:t>
      </w:r>
      <w:proofErr w:type="gramEnd"/>
      <w:r w:rsidRPr="001525F0">
        <w:rPr>
          <w:rFonts w:ascii="Palatino Linotype" w:eastAsia="MS Mincho" w:hAnsi="Palatino Linotype" w:cs="Arial"/>
          <w:i/>
          <w:sz w:val="22"/>
          <w:szCs w:val="22"/>
          <w:lang w:val="es-ES_tradnl"/>
        </w:rPr>
        <w:t xml:space="preserve"> de esas acciones.</w:t>
      </w:r>
    </w:p>
    <w:p w:rsidR="005B45A8" w:rsidRPr="001525F0" w:rsidRDefault="005B45A8" w:rsidP="00DB2EA3">
      <w:pPr>
        <w:tabs>
          <w:tab w:val="left" w:pos="8647"/>
        </w:tabs>
        <w:ind w:left="851" w:right="900"/>
        <w:jc w:val="both"/>
        <w:rPr>
          <w:rFonts w:ascii="Palatino Linotype" w:eastAsia="MS Mincho" w:hAnsi="Palatino Linotype" w:cs="Arial"/>
          <w:i/>
          <w:sz w:val="22"/>
          <w:szCs w:val="22"/>
          <w:lang w:val="es-ES_tradnl"/>
        </w:rPr>
      </w:pPr>
      <w:r w:rsidRPr="001525F0">
        <w:rPr>
          <w:rFonts w:ascii="Palatino Linotype" w:eastAsia="MS Mincho" w:hAnsi="Palatino Linotype" w:cs="Arial"/>
          <w:i/>
          <w:sz w:val="22"/>
          <w:szCs w:val="22"/>
          <w:lang w:val="es-ES_tradnl"/>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5B45A8" w:rsidRPr="001525F0" w:rsidRDefault="005B45A8" w:rsidP="00DB2EA3">
      <w:pPr>
        <w:tabs>
          <w:tab w:val="left" w:pos="8647"/>
        </w:tabs>
        <w:ind w:left="851" w:right="900"/>
        <w:jc w:val="both"/>
        <w:rPr>
          <w:rFonts w:ascii="Palatino Linotype" w:eastAsia="MS Mincho" w:hAnsi="Palatino Linotype" w:cs="Arial"/>
          <w:i/>
          <w:sz w:val="22"/>
          <w:szCs w:val="22"/>
          <w:lang w:val="es-ES_tradnl"/>
        </w:rPr>
      </w:pPr>
      <w:r w:rsidRPr="001525F0">
        <w:rPr>
          <w:rFonts w:ascii="Palatino Linotype" w:eastAsia="MS Mincho" w:hAnsi="Palatino Linotype" w:cs="Arial"/>
          <w:i/>
          <w:sz w:val="22"/>
          <w:szCs w:val="22"/>
          <w:lang w:val="es-ES_tradnl"/>
        </w:rPr>
        <w:t>Precedentes:</w:t>
      </w:r>
    </w:p>
    <w:p w:rsidR="005B45A8" w:rsidRPr="001525F0" w:rsidRDefault="005B45A8" w:rsidP="00DB2EA3">
      <w:pPr>
        <w:tabs>
          <w:tab w:val="left" w:pos="8647"/>
        </w:tabs>
        <w:ind w:left="851" w:right="900"/>
        <w:jc w:val="both"/>
        <w:rPr>
          <w:rFonts w:ascii="Palatino Linotype" w:eastAsia="MS Mincho" w:hAnsi="Palatino Linotype" w:cs="Arial"/>
          <w:i/>
          <w:sz w:val="22"/>
          <w:szCs w:val="22"/>
          <w:lang w:val="es-ES_tradnl"/>
        </w:rPr>
      </w:pPr>
      <w:r w:rsidRPr="001525F0">
        <w:rPr>
          <w:rFonts w:ascii="Palatino Linotype" w:eastAsia="MS Mincho" w:hAnsi="Palatino Linotype" w:cs="Arial"/>
          <w:i/>
          <w:sz w:val="22"/>
          <w:szCs w:val="22"/>
          <w:lang w:val="es-ES_tradnl"/>
        </w:rPr>
        <w:t xml:space="preserve">01287/INFOEM/IP/RR/2010. Ayuntamiento de  Huixquilucan. Sesión 20 de octubre de 2010. Por Unanimidad. Comisionado </w:t>
      </w:r>
      <w:proofErr w:type="spellStart"/>
      <w:r w:rsidRPr="001525F0">
        <w:rPr>
          <w:rFonts w:ascii="Palatino Linotype" w:eastAsia="MS Mincho" w:hAnsi="Palatino Linotype" w:cs="Arial"/>
          <w:i/>
          <w:sz w:val="22"/>
          <w:szCs w:val="22"/>
          <w:lang w:val="es-ES_tradnl"/>
        </w:rPr>
        <w:t>Rosendoevgueni</w:t>
      </w:r>
      <w:proofErr w:type="spellEnd"/>
      <w:r w:rsidRPr="001525F0">
        <w:rPr>
          <w:rFonts w:ascii="Palatino Linotype" w:eastAsia="MS Mincho" w:hAnsi="Palatino Linotype" w:cs="Arial"/>
          <w:i/>
          <w:sz w:val="22"/>
          <w:szCs w:val="22"/>
          <w:lang w:val="es-ES_tradnl"/>
        </w:rPr>
        <w:t xml:space="preserve"> Monterrey </w:t>
      </w:r>
      <w:proofErr w:type="spellStart"/>
      <w:r w:rsidRPr="001525F0">
        <w:rPr>
          <w:rFonts w:ascii="Palatino Linotype" w:eastAsia="MS Mincho" w:hAnsi="Palatino Linotype" w:cs="Arial"/>
          <w:i/>
          <w:sz w:val="22"/>
          <w:szCs w:val="22"/>
          <w:lang w:val="es-ES_tradnl"/>
        </w:rPr>
        <w:t>Chepov</w:t>
      </w:r>
      <w:proofErr w:type="spellEnd"/>
      <w:r w:rsidRPr="001525F0">
        <w:rPr>
          <w:rFonts w:ascii="Palatino Linotype" w:eastAsia="MS Mincho" w:hAnsi="Palatino Linotype" w:cs="Arial"/>
          <w:i/>
          <w:sz w:val="22"/>
          <w:szCs w:val="22"/>
          <w:lang w:val="es-ES_tradnl"/>
        </w:rPr>
        <w:t>.</w:t>
      </w:r>
    </w:p>
    <w:p w:rsidR="005B45A8" w:rsidRPr="001525F0" w:rsidRDefault="005B45A8" w:rsidP="00DB2EA3">
      <w:pPr>
        <w:tabs>
          <w:tab w:val="left" w:pos="8647"/>
        </w:tabs>
        <w:ind w:left="851" w:right="900"/>
        <w:jc w:val="both"/>
        <w:rPr>
          <w:rFonts w:ascii="Palatino Linotype" w:eastAsia="MS Mincho" w:hAnsi="Palatino Linotype" w:cs="Arial"/>
          <w:i/>
          <w:sz w:val="22"/>
          <w:szCs w:val="22"/>
          <w:lang w:val="es-ES_tradnl"/>
        </w:rPr>
      </w:pPr>
      <w:r w:rsidRPr="001525F0">
        <w:rPr>
          <w:rFonts w:ascii="Palatino Linotype" w:eastAsia="MS Mincho" w:hAnsi="Palatino Linotype" w:cs="Arial"/>
          <w:i/>
          <w:sz w:val="22"/>
          <w:szCs w:val="22"/>
          <w:lang w:val="es-ES_tradnl"/>
        </w:rPr>
        <w:t xml:space="preserve">01379/INFOEM/IP/RR/A/2010. Ayuntamiento de Toluca. Sesión del 01 de diciembre de 201.0. Por Unanimidad. Comisionada </w:t>
      </w:r>
      <w:proofErr w:type="spellStart"/>
      <w:r w:rsidRPr="001525F0">
        <w:rPr>
          <w:rFonts w:ascii="Palatino Linotype" w:eastAsia="MS Mincho" w:hAnsi="Palatino Linotype" w:cs="Arial"/>
          <w:i/>
          <w:sz w:val="22"/>
          <w:szCs w:val="22"/>
          <w:lang w:val="es-ES_tradnl"/>
        </w:rPr>
        <w:t>Miroslava</w:t>
      </w:r>
      <w:proofErr w:type="spellEnd"/>
      <w:r w:rsidRPr="001525F0">
        <w:rPr>
          <w:rFonts w:ascii="Palatino Linotype" w:eastAsia="MS Mincho" w:hAnsi="Palatino Linotype" w:cs="Arial"/>
          <w:i/>
          <w:sz w:val="22"/>
          <w:szCs w:val="22"/>
          <w:lang w:val="es-ES_tradnl"/>
        </w:rPr>
        <w:t xml:space="preserve"> Carrillo Martínez.</w:t>
      </w:r>
    </w:p>
    <w:p w:rsidR="005B45A8" w:rsidRPr="001525F0" w:rsidRDefault="005B45A8" w:rsidP="00DB2EA3">
      <w:pPr>
        <w:tabs>
          <w:tab w:val="left" w:pos="8647"/>
        </w:tabs>
        <w:ind w:left="851" w:right="900"/>
        <w:jc w:val="both"/>
        <w:rPr>
          <w:rFonts w:ascii="Palatino Linotype" w:eastAsia="MS Mincho" w:hAnsi="Palatino Linotype" w:cs="Arial"/>
          <w:i/>
          <w:sz w:val="22"/>
          <w:szCs w:val="22"/>
          <w:lang w:val="es-ES_tradnl"/>
        </w:rPr>
      </w:pPr>
      <w:r w:rsidRPr="001525F0">
        <w:rPr>
          <w:rFonts w:ascii="Palatino Linotype" w:eastAsia="MS Mincho" w:hAnsi="Palatino Linotype" w:cs="Arial"/>
          <w:i/>
          <w:sz w:val="22"/>
          <w:szCs w:val="22"/>
          <w:lang w:val="es-ES_tradnl"/>
        </w:rPr>
        <w:t>01679/INFOEM/IP/RR/A/2010. Ayuntamiento de Ecatepec de Morelos. Sesión 3 de febrero de 2011. Por Unanimidad. Comisionado Federico Guzmán Tamayo.</w:t>
      </w:r>
    </w:p>
    <w:p w:rsidR="005B45A8" w:rsidRPr="001525F0" w:rsidRDefault="005B45A8" w:rsidP="00DB2EA3">
      <w:pPr>
        <w:tabs>
          <w:tab w:val="left" w:pos="8647"/>
        </w:tabs>
        <w:ind w:left="851" w:right="900"/>
        <w:jc w:val="both"/>
        <w:rPr>
          <w:rFonts w:ascii="Palatino Linotype" w:eastAsia="MS Mincho" w:hAnsi="Palatino Linotype" w:cs="Arial"/>
          <w:i/>
          <w:sz w:val="22"/>
          <w:szCs w:val="22"/>
          <w:lang w:val="es-ES_tradnl"/>
        </w:rPr>
      </w:pPr>
      <w:r w:rsidRPr="001525F0">
        <w:rPr>
          <w:rFonts w:ascii="Palatino Linotype" w:eastAsia="MS Mincho" w:hAnsi="Palatino Linotype" w:cs="Arial"/>
          <w:i/>
          <w:sz w:val="22"/>
          <w:szCs w:val="22"/>
          <w:lang w:val="es-ES_tradnl"/>
        </w:rPr>
        <w:t>01073/INFOEM/IP/RR/2011. Ayuntamiento de Huixquilucan. Sesión 12 de mayo de 2011. Por Unanimidad. Comisionada Myrna Araceli García Morón.</w:t>
      </w:r>
    </w:p>
    <w:p w:rsidR="005B45A8" w:rsidRPr="001525F0" w:rsidRDefault="005B45A8" w:rsidP="00DB2EA3">
      <w:pPr>
        <w:tabs>
          <w:tab w:val="left" w:pos="8647"/>
        </w:tabs>
        <w:ind w:left="851" w:right="900"/>
        <w:jc w:val="both"/>
        <w:rPr>
          <w:rFonts w:ascii="Palatino Linotype" w:eastAsia="MS Mincho" w:hAnsi="Palatino Linotype" w:cs="Arial"/>
          <w:i/>
          <w:sz w:val="22"/>
          <w:szCs w:val="22"/>
          <w:lang w:val="es-ES_tradnl"/>
        </w:rPr>
      </w:pPr>
      <w:r w:rsidRPr="001525F0">
        <w:rPr>
          <w:rFonts w:ascii="Palatino Linotype" w:eastAsia="MS Mincho" w:hAnsi="Palatino Linotype" w:cs="Arial"/>
          <w:i/>
          <w:sz w:val="22"/>
          <w:szCs w:val="22"/>
          <w:lang w:val="es-ES_tradnl"/>
        </w:rPr>
        <w:t xml:space="preserve">01135/INFOEM/IP/RR/2011. Ayuntamiento de Nezahualcóyotl Sesión 24 de mayo de 2011. Por Unanimidad. Comisionado Arcadio A. Sánchez </w:t>
      </w:r>
      <w:proofErr w:type="spellStart"/>
      <w:r w:rsidRPr="001525F0">
        <w:rPr>
          <w:rFonts w:ascii="Palatino Linotype" w:eastAsia="MS Mincho" w:hAnsi="Palatino Linotype" w:cs="Arial"/>
          <w:i/>
          <w:sz w:val="22"/>
          <w:szCs w:val="22"/>
          <w:lang w:val="es-ES_tradnl"/>
        </w:rPr>
        <w:t>Henkel</w:t>
      </w:r>
      <w:proofErr w:type="spellEnd"/>
      <w:r w:rsidRPr="001525F0">
        <w:rPr>
          <w:rFonts w:ascii="Palatino Linotype" w:eastAsia="MS Mincho" w:hAnsi="Palatino Linotype" w:cs="Arial"/>
          <w:i/>
          <w:sz w:val="22"/>
          <w:szCs w:val="22"/>
          <w:lang w:val="es-ES_tradnl"/>
        </w:rPr>
        <w:t xml:space="preserve"> </w:t>
      </w:r>
      <w:proofErr w:type="spellStart"/>
      <w:r w:rsidRPr="001525F0">
        <w:rPr>
          <w:rFonts w:ascii="Palatino Linotype" w:eastAsia="MS Mincho" w:hAnsi="Palatino Linotype" w:cs="Arial"/>
          <w:i/>
          <w:sz w:val="22"/>
          <w:szCs w:val="22"/>
          <w:lang w:val="es-ES_tradnl"/>
        </w:rPr>
        <w:t>Gómeztagle</w:t>
      </w:r>
      <w:proofErr w:type="spellEnd"/>
      <w:r w:rsidRPr="001525F0">
        <w:rPr>
          <w:rFonts w:ascii="Palatino Linotype" w:eastAsia="MS Mincho" w:hAnsi="Palatino Linotype" w:cs="Arial"/>
          <w:i/>
          <w:sz w:val="22"/>
          <w:szCs w:val="22"/>
          <w:lang w:val="es-ES_tradnl"/>
        </w:rPr>
        <w:t>.</w:t>
      </w:r>
    </w:p>
    <w:p w:rsidR="005B45A8" w:rsidRPr="001525F0" w:rsidRDefault="005B45A8" w:rsidP="00DB2EA3">
      <w:pPr>
        <w:tabs>
          <w:tab w:val="left" w:pos="8647"/>
        </w:tabs>
        <w:ind w:left="851" w:right="900"/>
        <w:jc w:val="right"/>
        <w:rPr>
          <w:rFonts w:ascii="Palatino Linotype" w:eastAsia="MS Mincho" w:hAnsi="Palatino Linotype" w:cs="Arial"/>
          <w:i/>
          <w:sz w:val="22"/>
          <w:szCs w:val="22"/>
          <w:lang w:val="es-ES_tradnl"/>
        </w:rPr>
      </w:pPr>
    </w:p>
    <w:p w:rsidR="005B45A8" w:rsidRPr="001525F0" w:rsidRDefault="005B45A8" w:rsidP="00DB2EA3">
      <w:pPr>
        <w:tabs>
          <w:tab w:val="left" w:pos="8647"/>
        </w:tabs>
        <w:ind w:left="851" w:right="900"/>
        <w:rPr>
          <w:rFonts w:ascii="Palatino Linotype" w:eastAsia="MS Mincho" w:hAnsi="Palatino Linotype" w:cs="Arial"/>
          <w:b/>
          <w:i/>
          <w:sz w:val="22"/>
          <w:szCs w:val="22"/>
          <w:lang w:val="es-ES_tradnl"/>
        </w:rPr>
      </w:pPr>
      <w:r w:rsidRPr="001525F0">
        <w:rPr>
          <w:rFonts w:ascii="Palatino Linotype" w:eastAsia="MS Mincho" w:hAnsi="Palatino Linotype" w:cs="Arial"/>
          <w:b/>
          <w:i/>
          <w:sz w:val="22"/>
          <w:szCs w:val="22"/>
          <w:lang w:val="es-ES_tradnl"/>
        </w:rPr>
        <w:t>CRITERIO 0004-11</w:t>
      </w:r>
    </w:p>
    <w:p w:rsidR="005B45A8" w:rsidRPr="001525F0" w:rsidRDefault="005B45A8" w:rsidP="00DB2EA3">
      <w:pPr>
        <w:tabs>
          <w:tab w:val="left" w:pos="8647"/>
        </w:tabs>
        <w:ind w:left="851" w:right="900"/>
        <w:jc w:val="both"/>
        <w:rPr>
          <w:rFonts w:ascii="Palatino Linotype" w:eastAsia="MS Mincho" w:hAnsi="Palatino Linotype" w:cs="Arial"/>
          <w:i/>
          <w:sz w:val="22"/>
          <w:szCs w:val="22"/>
          <w:lang w:val="es-ES_tradnl"/>
        </w:rPr>
      </w:pPr>
      <w:r w:rsidRPr="001525F0">
        <w:rPr>
          <w:rFonts w:ascii="Palatino Linotype" w:eastAsia="MS Mincho" w:hAnsi="Palatino Linotype" w:cs="Arial"/>
          <w:b/>
          <w:i/>
          <w:sz w:val="22"/>
          <w:szCs w:val="22"/>
          <w:lang w:val="es-ES_tradnl"/>
        </w:rPr>
        <w:t>INEXISTENCIA. DECLARATORIA DE LA. ALCANCES Y PROCEDIMIENTOS</w:t>
      </w:r>
      <w:r w:rsidRPr="001525F0">
        <w:rPr>
          <w:rFonts w:ascii="Palatino Linotype" w:eastAsia="MS Mincho" w:hAnsi="Palatino Linotype" w:cs="Arial"/>
          <w:i/>
          <w:sz w:val="22"/>
          <w:szCs w:val="22"/>
          <w:lang w:val="es-ES_tradnl"/>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w:t>
      </w:r>
      <w:r w:rsidRPr="001525F0">
        <w:rPr>
          <w:rFonts w:ascii="Palatino Linotype" w:eastAsia="MS Mincho" w:hAnsi="Palatino Linotype" w:cs="Arial"/>
          <w:i/>
          <w:sz w:val="22"/>
          <w:szCs w:val="22"/>
          <w:lang w:val="es-ES_tradnl"/>
        </w:rPr>
        <w:lastRenderedPageBreak/>
        <w:t>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5B45A8" w:rsidRPr="001525F0" w:rsidRDefault="005B45A8" w:rsidP="00DB2EA3">
      <w:pPr>
        <w:tabs>
          <w:tab w:val="left" w:pos="8647"/>
        </w:tabs>
        <w:ind w:left="851" w:right="900"/>
        <w:jc w:val="both"/>
        <w:rPr>
          <w:rFonts w:ascii="Palatino Linotype" w:eastAsia="MS Mincho" w:hAnsi="Palatino Linotype" w:cs="Arial"/>
          <w:i/>
          <w:sz w:val="22"/>
          <w:szCs w:val="22"/>
          <w:lang w:val="es-ES_tradnl"/>
        </w:rPr>
      </w:pPr>
      <w:r w:rsidRPr="001525F0">
        <w:rPr>
          <w:rFonts w:ascii="Palatino Linotype" w:eastAsia="MS Mincho" w:hAnsi="Palatino Linotype" w:cs="Arial"/>
          <w:i/>
          <w:sz w:val="22"/>
          <w:szCs w:val="22"/>
          <w:lang w:val="es-ES_tradnl"/>
        </w:rPr>
        <w:t>Bajo el entendido de que dicha búsqueda exhaustiva permitirá dos determinaciones:</w:t>
      </w:r>
    </w:p>
    <w:p w:rsidR="005B45A8" w:rsidRPr="001525F0" w:rsidRDefault="005B45A8" w:rsidP="00DB2EA3">
      <w:pPr>
        <w:tabs>
          <w:tab w:val="left" w:pos="8647"/>
        </w:tabs>
        <w:ind w:left="851" w:right="900"/>
        <w:jc w:val="both"/>
        <w:rPr>
          <w:rFonts w:ascii="Palatino Linotype" w:eastAsia="MS Mincho" w:hAnsi="Palatino Linotype" w:cs="Arial"/>
          <w:i/>
          <w:sz w:val="22"/>
          <w:szCs w:val="22"/>
          <w:lang w:val="es-ES_tradnl"/>
        </w:rPr>
      </w:pPr>
      <w:r w:rsidRPr="001525F0">
        <w:rPr>
          <w:rFonts w:ascii="Palatino Linotype" w:eastAsia="MS Mincho" w:hAnsi="Palatino Linotype" w:cs="Arial"/>
          <w:i/>
          <w:sz w:val="22"/>
          <w:szCs w:val="22"/>
          <w:lang w:val="es-ES_tradnl"/>
        </w:rPr>
        <w:t>1ª) Que se localice la documentación que contenga la información solicitada y de ser así la información pueda entregarse al solicitante en la forma en que se encuentra disponible, o</w:t>
      </w:r>
    </w:p>
    <w:p w:rsidR="005B45A8" w:rsidRPr="001525F0" w:rsidRDefault="005B45A8" w:rsidP="00DB2EA3">
      <w:pPr>
        <w:tabs>
          <w:tab w:val="left" w:pos="8647"/>
        </w:tabs>
        <w:ind w:left="851" w:right="900"/>
        <w:jc w:val="both"/>
        <w:rPr>
          <w:rFonts w:ascii="Palatino Linotype" w:eastAsia="MS Mincho" w:hAnsi="Palatino Linotype" w:cs="Arial"/>
          <w:i/>
          <w:sz w:val="22"/>
          <w:szCs w:val="22"/>
          <w:lang w:val="es-ES_tradnl"/>
        </w:rPr>
      </w:pPr>
      <w:r w:rsidRPr="001525F0">
        <w:rPr>
          <w:rFonts w:ascii="Palatino Linotype" w:eastAsia="MS Mincho" w:hAnsi="Palatino Linotype" w:cs="Arial"/>
          <w:i/>
          <w:sz w:val="22"/>
          <w:szCs w:val="22"/>
          <w:lang w:val="es-ES_tradnl"/>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5B45A8" w:rsidRPr="001525F0" w:rsidRDefault="005B45A8" w:rsidP="00DB2EA3">
      <w:pPr>
        <w:tabs>
          <w:tab w:val="left" w:pos="8647"/>
        </w:tabs>
        <w:ind w:left="851" w:right="900"/>
        <w:jc w:val="both"/>
        <w:rPr>
          <w:rFonts w:ascii="Palatino Linotype" w:eastAsia="MS Mincho" w:hAnsi="Palatino Linotype" w:cs="Arial"/>
          <w:i/>
          <w:sz w:val="22"/>
          <w:szCs w:val="22"/>
          <w:lang w:val="es-ES_tradnl"/>
        </w:rPr>
      </w:pPr>
      <w:r w:rsidRPr="001525F0">
        <w:rPr>
          <w:rFonts w:ascii="Palatino Linotype" w:eastAsia="MS Mincho" w:hAnsi="Palatino Linotype" w:cs="Arial"/>
          <w:i/>
          <w:sz w:val="22"/>
          <w:szCs w:val="22"/>
          <w:lang w:val="es-ES_tradnl"/>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5B45A8" w:rsidRPr="004B6016" w:rsidRDefault="005B45A8" w:rsidP="00DB2EA3">
      <w:pPr>
        <w:tabs>
          <w:tab w:val="left" w:pos="8647"/>
        </w:tabs>
        <w:ind w:left="851" w:right="900"/>
        <w:jc w:val="both"/>
        <w:rPr>
          <w:rFonts w:ascii="Palatino Linotype" w:eastAsia="MS Mincho" w:hAnsi="Palatino Linotype" w:cs="Arial"/>
          <w:i/>
          <w:sz w:val="22"/>
          <w:szCs w:val="22"/>
          <w:lang w:val="pt-BR"/>
        </w:rPr>
      </w:pPr>
      <w:r w:rsidRPr="004B6016">
        <w:rPr>
          <w:rFonts w:ascii="Palatino Linotype" w:eastAsia="MS Mincho" w:hAnsi="Palatino Linotype" w:cs="Arial"/>
          <w:i/>
          <w:sz w:val="22"/>
          <w:szCs w:val="22"/>
          <w:lang w:val="pt-BR"/>
        </w:rPr>
        <w:t>Precedentes:</w:t>
      </w:r>
    </w:p>
    <w:p w:rsidR="005B45A8" w:rsidRPr="001525F0" w:rsidRDefault="005B45A8" w:rsidP="00DB2EA3">
      <w:pPr>
        <w:tabs>
          <w:tab w:val="left" w:pos="8647"/>
        </w:tabs>
        <w:ind w:left="851" w:right="900"/>
        <w:jc w:val="both"/>
        <w:rPr>
          <w:rFonts w:ascii="Palatino Linotype" w:eastAsia="MS Mincho" w:hAnsi="Palatino Linotype" w:cs="Arial"/>
          <w:i/>
          <w:sz w:val="22"/>
          <w:szCs w:val="22"/>
          <w:lang w:val="es-ES_tradnl"/>
        </w:rPr>
      </w:pPr>
      <w:r w:rsidRPr="004B6016">
        <w:rPr>
          <w:rFonts w:ascii="Palatino Linotype" w:eastAsia="MS Mincho" w:hAnsi="Palatino Linotype" w:cs="Arial"/>
          <w:i/>
          <w:sz w:val="22"/>
          <w:szCs w:val="22"/>
          <w:lang w:val="pt-BR"/>
        </w:rPr>
        <w:t xml:space="preserve">00360/INFOEM/IP/RR/A/2010. </w:t>
      </w:r>
      <w:r w:rsidRPr="001525F0">
        <w:rPr>
          <w:rFonts w:ascii="Palatino Linotype" w:eastAsia="MS Mincho" w:hAnsi="Palatino Linotype" w:cs="Arial"/>
          <w:i/>
          <w:sz w:val="22"/>
          <w:szCs w:val="22"/>
          <w:lang w:val="es-ES_tradnl"/>
        </w:rPr>
        <w:t>Ayuntamiento de Texcoco. Sesión 14 de abril de 2010. Por Unanimidad. Comisionado Federico Guzmán Tamayo.</w:t>
      </w:r>
    </w:p>
    <w:p w:rsidR="005B45A8" w:rsidRPr="001525F0" w:rsidRDefault="005B45A8" w:rsidP="00DB2EA3">
      <w:pPr>
        <w:tabs>
          <w:tab w:val="left" w:pos="8647"/>
        </w:tabs>
        <w:ind w:left="851" w:right="900"/>
        <w:jc w:val="both"/>
        <w:rPr>
          <w:rFonts w:ascii="Palatino Linotype" w:eastAsia="MS Mincho" w:hAnsi="Palatino Linotype" w:cs="Arial"/>
          <w:i/>
          <w:sz w:val="22"/>
          <w:szCs w:val="22"/>
          <w:lang w:val="es-ES_tradnl"/>
        </w:rPr>
      </w:pPr>
      <w:r w:rsidRPr="001525F0">
        <w:rPr>
          <w:rFonts w:ascii="Palatino Linotype" w:eastAsia="MS Mincho" w:hAnsi="Palatino Linotype" w:cs="Arial"/>
          <w:i/>
          <w:sz w:val="22"/>
          <w:szCs w:val="22"/>
          <w:lang w:val="es-ES_tradnl"/>
        </w:rPr>
        <w:t xml:space="preserve">00807/INFOEM/IP/RR/A/2010. Poder Legislativo. Sesión 16 de agosto de 2010. Por Unanimidad. Comisionado </w:t>
      </w:r>
      <w:proofErr w:type="spellStart"/>
      <w:r w:rsidRPr="001525F0">
        <w:rPr>
          <w:rFonts w:ascii="Palatino Linotype" w:eastAsia="MS Mincho" w:hAnsi="Palatino Linotype" w:cs="Arial"/>
          <w:i/>
          <w:sz w:val="22"/>
          <w:szCs w:val="22"/>
          <w:lang w:val="es-ES_tradnl"/>
        </w:rPr>
        <w:t>Rosendoevgueni</w:t>
      </w:r>
      <w:proofErr w:type="spellEnd"/>
      <w:r w:rsidRPr="001525F0">
        <w:rPr>
          <w:rFonts w:ascii="Palatino Linotype" w:eastAsia="MS Mincho" w:hAnsi="Palatino Linotype" w:cs="Arial"/>
          <w:i/>
          <w:sz w:val="22"/>
          <w:szCs w:val="22"/>
          <w:lang w:val="es-ES_tradnl"/>
        </w:rPr>
        <w:t xml:space="preserve"> Monterrey </w:t>
      </w:r>
      <w:proofErr w:type="spellStart"/>
      <w:r w:rsidRPr="001525F0">
        <w:rPr>
          <w:rFonts w:ascii="Palatino Linotype" w:eastAsia="MS Mincho" w:hAnsi="Palatino Linotype" w:cs="Arial"/>
          <w:i/>
          <w:sz w:val="22"/>
          <w:szCs w:val="22"/>
          <w:lang w:val="es-ES_tradnl"/>
        </w:rPr>
        <w:t>Chepov</w:t>
      </w:r>
      <w:proofErr w:type="spellEnd"/>
      <w:r w:rsidRPr="001525F0">
        <w:rPr>
          <w:rFonts w:ascii="Palatino Linotype" w:eastAsia="MS Mincho" w:hAnsi="Palatino Linotype" w:cs="Arial"/>
          <w:i/>
          <w:sz w:val="22"/>
          <w:szCs w:val="22"/>
          <w:lang w:val="es-ES_tradnl"/>
        </w:rPr>
        <w:t>.</w:t>
      </w:r>
    </w:p>
    <w:p w:rsidR="005B45A8" w:rsidRPr="001525F0" w:rsidRDefault="005B45A8" w:rsidP="00DB2EA3">
      <w:pPr>
        <w:tabs>
          <w:tab w:val="left" w:pos="8647"/>
        </w:tabs>
        <w:ind w:left="851" w:right="900"/>
        <w:jc w:val="both"/>
        <w:rPr>
          <w:rFonts w:ascii="Palatino Linotype" w:eastAsia="MS Mincho" w:hAnsi="Palatino Linotype" w:cs="Arial"/>
          <w:i/>
          <w:sz w:val="22"/>
          <w:szCs w:val="22"/>
          <w:lang w:val="es-ES_tradnl"/>
        </w:rPr>
      </w:pPr>
      <w:r w:rsidRPr="001525F0">
        <w:rPr>
          <w:rFonts w:ascii="Palatino Linotype" w:eastAsia="MS Mincho" w:hAnsi="Palatino Linotype" w:cs="Arial"/>
          <w:i/>
          <w:sz w:val="22"/>
          <w:szCs w:val="22"/>
          <w:lang w:val="es-ES_tradnl"/>
        </w:rPr>
        <w:t>01410/INFOEM/IP/RR/2010, Ayuntamiento de La Paz. Sesión 1º de diciembre de 2010. Por Unanimidad. Comisionado Federico Guzmán.</w:t>
      </w:r>
    </w:p>
    <w:p w:rsidR="005B45A8" w:rsidRPr="001525F0" w:rsidRDefault="005B45A8" w:rsidP="00DB2EA3">
      <w:pPr>
        <w:tabs>
          <w:tab w:val="left" w:pos="8647"/>
        </w:tabs>
        <w:ind w:left="851" w:right="900"/>
        <w:jc w:val="both"/>
        <w:rPr>
          <w:rFonts w:ascii="Palatino Linotype" w:eastAsia="MS Mincho" w:hAnsi="Palatino Linotype" w:cs="Arial"/>
          <w:i/>
          <w:sz w:val="22"/>
          <w:szCs w:val="22"/>
          <w:lang w:val="es-ES_tradnl"/>
        </w:rPr>
      </w:pPr>
      <w:r w:rsidRPr="001525F0">
        <w:rPr>
          <w:rFonts w:ascii="Palatino Linotype" w:eastAsia="MS Mincho" w:hAnsi="Palatino Linotype" w:cs="Arial"/>
          <w:i/>
          <w:sz w:val="22"/>
          <w:szCs w:val="22"/>
          <w:lang w:val="es-ES_tradnl"/>
        </w:rPr>
        <w:t xml:space="preserve">01010/INFOEM/IP/RR/2011, Junta de Caminos del Estado de México. Sesión 28 de abril de 2011. Por Unanimidad. Comisionado Arcadio A. Sánchez </w:t>
      </w:r>
      <w:proofErr w:type="spellStart"/>
      <w:r w:rsidRPr="001525F0">
        <w:rPr>
          <w:rFonts w:ascii="Palatino Linotype" w:eastAsia="MS Mincho" w:hAnsi="Palatino Linotype" w:cs="Arial"/>
          <w:i/>
          <w:sz w:val="22"/>
          <w:szCs w:val="22"/>
          <w:lang w:val="es-ES_tradnl"/>
        </w:rPr>
        <w:t>Henkel</w:t>
      </w:r>
      <w:proofErr w:type="spellEnd"/>
      <w:r w:rsidRPr="001525F0">
        <w:rPr>
          <w:rFonts w:ascii="Palatino Linotype" w:eastAsia="MS Mincho" w:hAnsi="Palatino Linotype" w:cs="Arial"/>
          <w:i/>
          <w:sz w:val="22"/>
          <w:szCs w:val="22"/>
          <w:lang w:val="es-ES_tradnl"/>
        </w:rPr>
        <w:t xml:space="preserve"> </w:t>
      </w:r>
      <w:proofErr w:type="spellStart"/>
      <w:r w:rsidRPr="001525F0">
        <w:rPr>
          <w:rFonts w:ascii="Palatino Linotype" w:eastAsia="MS Mincho" w:hAnsi="Palatino Linotype" w:cs="Arial"/>
          <w:i/>
          <w:sz w:val="22"/>
          <w:szCs w:val="22"/>
          <w:lang w:val="es-ES_tradnl"/>
        </w:rPr>
        <w:t>Gómeztagle</w:t>
      </w:r>
      <w:proofErr w:type="spellEnd"/>
      <w:r w:rsidRPr="001525F0">
        <w:rPr>
          <w:rFonts w:ascii="Palatino Linotype" w:eastAsia="MS Mincho" w:hAnsi="Palatino Linotype" w:cs="Arial"/>
          <w:i/>
          <w:sz w:val="22"/>
          <w:szCs w:val="22"/>
          <w:lang w:val="es-ES_tradnl"/>
        </w:rPr>
        <w:t>.</w:t>
      </w:r>
    </w:p>
    <w:p w:rsidR="005B45A8" w:rsidRPr="001525F0" w:rsidRDefault="005B45A8" w:rsidP="00DB2EA3">
      <w:pPr>
        <w:tabs>
          <w:tab w:val="left" w:pos="8647"/>
        </w:tabs>
        <w:ind w:left="851" w:right="900"/>
        <w:jc w:val="both"/>
        <w:rPr>
          <w:rFonts w:ascii="Palatino Linotype" w:eastAsia="MS Mincho" w:hAnsi="Palatino Linotype" w:cs="Arial"/>
          <w:i/>
          <w:sz w:val="22"/>
          <w:szCs w:val="22"/>
          <w:lang w:val="es-ES_tradnl"/>
        </w:rPr>
      </w:pPr>
      <w:r w:rsidRPr="001525F0">
        <w:rPr>
          <w:rFonts w:ascii="Palatino Linotype" w:eastAsia="MS Mincho" w:hAnsi="Palatino Linotype" w:cs="Arial"/>
          <w:i/>
          <w:sz w:val="22"/>
          <w:szCs w:val="22"/>
          <w:lang w:val="es-ES_tradnl"/>
        </w:rPr>
        <w:t>01148/INFOEM/IP/RR/201. Ayuntamiento de Huixquilucan. Sesión 24 de mayo 2011. Por Unanimidad. Comisionado Myrna Araceli García Morón.”</w:t>
      </w:r>
    </w:p>
    <w:p w:rsidR="005B45A8" w:rsidRPr="001525F0" w:rsidRDefault="005B45A8" w:rsidP="00DB2EA3">
      <w:pPr>
        <w:jc w:val="both"/>
        <w:rPr>
          <w:rFonts w:ascii="Palatino Linotype" w:hAnsi="Palatino Linotype" w:cs="Arial"/>
          <w:color w:val="222222"/>
          <w:sz w:val="22"/>
          <w:szCs w:val="22"/>
        </w:rPr>
      </w:pPr>
    </w:p>
    <w:p w:rsidR="00636729" w:rsidRPr="001525F0" w:rsidRDefault="00B11419" w:rsidP="00DB2EA3">
      <w:pPr>
        <w:autoSpaceDE w:val="0"/>
        <w:autoSpaceDN w:val="0"/>
        <w:adjustRightInd w:val="0"/>
        <w:spacing w:line="360" w:lineRule="auto"/>
        <w:ind w:right="51"/>
        <w:contextualSpacing/>
        <w:jc w:val="both"/>
        <w:rPr>
          <w:rFonts w:ascii="Palatino Linotype" w:hAnsi="Palatino Linotype"/>
        </w:rPr>
      </w:pPr>
      <w:r w:rsidRPr="001525F0">
        <w:rPr>
          <w:rFonts w:ascii="Palatino Linotype" w:hAnsi="Palatino Linotype"/>
        </w:rPr>
        <w:t xml:space="preserve">Es así que, </w:t>
      </w:r>
      <w:r w:rsidR="005B45A8" w:rsidRPr="001525F0">
        <w:rPr>
          <w:rFonts w:ascii="Palatino Linotype" w:hAnsi="Palatino Linotype"/>
        </w:rPr>
        <w:t xml:space="preserve">derivado que </w:t>
      </w:r>
      <w:r w:rsidR="005B45A8" w:rsidRPr="001525F0">
        <w:rPr>
          <w:rFonts w:ascii="Palatino Linotype" w:hAnsi="Palatino Linotype"/>
          <w:b/>
        </w:rPr>
        <w:t xml:space="preserve">EL SUJETO OBLIGADO </w:t>
      </w:r>
      <w:r w:rsidR="005B45A8" w:rsidRPr="001525F0">
        <w:rPr>
          <w:rFonts w:ascii="Palatino Linotype" w:hAnsi="Palatino Linotype"/>
        </w:rPr>
        <w:t xml:space="preserve">no acreditó la búsqueda exhaustiva y razonable de la información en todas las áreas competentes que de acuerdo a sus facultades, competencias y </w:t>
      </w:r>
      <w:r w:rsidR="00636729" w:rsidRPr="001525F0">
        <w:rPr>
          <w:rFonts w:ascii="Palatino Linotype" w:hAnsi="Palatino Linotype"/>
        </w:rPr>
        <w:t xml:space="preserve">funciones </w:t>
      </w:r>
      <w:r w:rsidR="005B45A8" w:rsidRPr="001525F0">
        <w:rPr>
          <w:rFonts w:ascii="Palatino Linotype" w:hAnsi="Palatino Linotype"/>
        </w:rPr>
        <w:t>pudieran contar con la información</w:t>
      </w:r>
      <w:r w:rsidR="00636729" w:rsidRPr="001525F0">
        <w:rPr>
          <w:rFonts w:ascii="Palatino Linotype" w:hAnsi="Palatino Linotype"/>
        </w:rPr>
        <w:t xml:space="preserve">, tal como lo </w:t>
      </w:r>
      <w:r w:rsidR="00636729" w:rsidRPr="001525F0">
        <w:rPr>
          <w:rFonts w:ascii="Palatino Linotype" w:hAnsi="Palatino Linotype"/>
        </w:rPr>
        <w:lastRenderedPageBreak/>
        <w:t>dispone el Ley de la materia</w:t>
      </w:r>
      <w:r w:rsidR="00636729" w:rsidRPr="001525F0">
        <w:rPr>
          <w:rStyle w:val="Refdenotaalpie"/>
          <w:rFonts w:ascii="Palatino Linotype" w:hAnsi="Palatino Linotype"/>
        </w:rPr>
        <w:footnoteReference w:id="1"/>
      </w:r>
      <w:r w:rsidR="00636729" w:rsidRPr="001525F0">
        <w:rPr>
          <w:rFonts w:ascii="Palatino Linotype" w:hAnsi="Palatino Linotype"/>
        </w:rPr>
        <w:t xml:space="preserve">; este Órgano Garante determina ordenar al </w:t>
      </w:r>
      <w:r w:rsidR="00636729" w:rsidRPr="001525F0">
        <w:rPr>
          <w:rFonts w:ascii="Palatino Linotype" w:hAnsi="Palatino Linotype"/>
          <w:b/>
        </w:rPr>
        <w:t xml:space="preserve">SUJETO OBLIGADO </w:t>
      </w:r>
      <w:r w:rsidR="00636729" w:rsidRPr="001525F0">
        <w:rPr>
          <w:rFonts w:ascii="Palatino Linotype" w:hAnsi="Palatino Linotype"/>
        </w:rPr>
        <w:t xml:space="preserve">previa búsqueda exhaustiva y razonable haga entrega en </w:t>
      </w:r>
      <w:r w:rsidR="00636729" w:rsidRPr="001525F0">
        <w:rPr>
          <w:rFonts w:ascii="Palatino Linotype" w:hAnsi="Palatino Linotype"/>
          <w:b/>
        </w:rPr>
        <w:t xml:space="preserve">versión pública </w:t>
      </w:r>
      <w:r w:rsidR="00636729" w:rsidRPr="001525F0">
        <w:rPr>
          <w:rFonts w:ascii="Palatino Linotype" w:hAnsi="Palatino Linotype"/>
        </w:rPr>
        <w:t>la información requerida por el particular.</w:t>
      </w:r>
    </w:p>
    <w:p w:rsidR="00636729" w:rsidRPr="001525F0" w:rsidRDefault="00636729" w:rsidP="00DB2EA3">
      <w:pPr>
        <w:autoSpaceDE w:val="0"/>
        <w:autoSpaceDN w:val="0"/>
        <w:adjustRightInd w:val="0"/>
        <w:spacing w:line="360" w:lineRule="auto"/>
        <w:ind w:right="51"/>
        <w:contextualSpacing/>
        <w:jc w:val="both"/>
        <w:rPr>
          <w:rFonts w:ascii="Palatino Linotype" w:hAnsi="Palatino Linotype"/>
        </w:rPr>
      </w:pPr>
    </w:p>
    <w:p w:rsidR="00636729" w:rsidRPr="001525F0" w:rsidRDefault="00636729" w:rsidP="00DB2EA3">
      <w:pPr>
        <w:autoSpaceDE w:val="0"/>
        <w:autoSpaceDN w:val="0"/>
        <w:adjustRightInd w:val="0"/>
        <w:spacing w:line="360" w:lineRule="auto"/>
        <w:jc w:val="both"/>
        <w:rPr>
          <w:rFonts w:ascii="Palatino Linotype" w:eastAsia="Arial Unicode MS" w:hAnsi="Palatino Linotype" w:cs="Arial"/>
        </w:rPr>
      </w:pPr>
      <w:r w:rsidRPr="001525F0">
        <w:rPr>
          <w:rFonts w:ascii="Palatino Linotype" w:eastAsia="Arial Unicode MS" w:hAnsi="Palatino Linotype" w:cs="Arial"/>
        </w:rPr>
        <w:t xml:space="preserve">Lo anterior es así, pues no debe perderse de vista que los documentos de los cuales se ordena su entrega podrían contener datos personales, los cuales </w:t>
      </w:r>
      <w:r w:rsidRPr="001525F0">
        <w:rPr>
          <w:rFonts w:ascii="Palatino Linotype" w:hAnsi="Palatino Linotype" w:cs="Arial"/>
          <w:noProof/>
          <w:lang w:eastAsia="es-MX"/>
        </w:rPr>
        <w:t xml:space="preserve">de manera enunciativa, más no limitativamente, podrían ser la firma, Clave Única de Registro de Población (CURP), Registro Federal de Contribuyentes (RFC), domicilio y teléfonos particulares en su caso; así como, calificaciones –para el caso de que las contenga-; esto es así, en atención a que constituyen </w:t>
      </w:r>
      <w:r w:rsidRPr="001525F0">
        <w:rPr>
          <w:rFonts w:ascii="Palatino Linotype" w:hAnsi="Palatino Linotype" w:cs="Arial"/>
          <w:color w:val="000000"/>
          <w:lang w:eastAsia="es-MX"/>
        </w:rPr>
        <w:t xml:space="preserve">datos personales que hacen identificable a la persona; por lo que, son </w:t>
      </w:r>
      <w:r w:rsidRPr="001525F0">
        <w:rPr>
          <w:rFonts w:ascii="Palatino Linotype" w:eastAsia="Arial Unicode MS" w:hAnsi="Palatino Linotype" w:cs="Arial"/>
        </w:rPr>
        <w:t xml:space="preserve">susceptibles de ser testados con el </w:t>
      </w:r>
      <w:r w:rsidRPr="001525F0">
        <w:rPr>
          <w:rFonts w:ascii="Palatino Linotype" w:hAnsi="Palatino Linotype" w:cs="Arial"/>
          <w:lang w:val="es-ES_tradnl"/>
        </w:rPr>
        <w:t xml:space="preserve">objeto protegerlos, </w:t>
      </w:r>
      <w:r w:rsidRPr="001525F0">
        <w:rPr>
          <w:rFonts w:ascii="Palatino Linotype" w:eastAsia="Arial Unicode MS" w:hAnsi="Palatino Linotype" w:cs="Arial"/>
        </w:rPr>
        <w:t>en términos del artículo 4, fracción XI de la Ley de Protección de Datos Personales en Posesión de Sujetos Obligados del Estado de México y Municipios.</w:t>
      </w:r>
    </w:p>
    <w:p w:rsidR="00636729" w:rsidRPr="001525F0" w:rsidRDefault="00636729" w:rsidP="00DB2EA3">
      <w:pPr>
        <w:autoSpaceDE w:val="0"/>
        <w:autoSpaceDN w:val="0"/>
        <w:adjustRightInd w:val="0"/>
        <w:spacing w:line="360" w:lineRule="auto"/>
        <w:jc w:val="both"/>
        <w:rPr>
          <w:rFonts w:ascii="Palatino Linotype" w:hAnsi="Palatino Linotype" w:cs="Arial"/>
          <w:noProof/>
          <w:lang w:eastAsia="es-MX"/>
        </w:rPr>
      </w:pPr>
    </w:p>
    <w:p w:rsidR="00636729" w:rsidRPr="001525F0" w:rsidRDefault="00636729" w:rsidP="00DB2EA3">
      <w:pPr>
        <w:autoSpaceDE w:val="0"/>
        <w:autoSpaceDN w:val="0"/>
        <w:adjustRightInd w:val="0"/>
        <w:spacing w:line="360" w:lineRule="auto"/>
        <w:jc w:val="both"/>
        <w:rPr>
          <w:rFonts w:ascii="Palatino Linotype" w:hAnsi="Palatino Linotype" w:cs="Arial"/>
        </w:rPr>
      </w:pPr>
      <w:r w:rsidRPr="001525F0">
        <w:rPr>
          <w:rFonts w:ascii="Palatino Linotype" w:hAnsi="Palatino Linotype" w:cs="Arial"/>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r w:rsidRPr="001525F0">
        <w:rPr>
          <w:rFonts w:ascii="Palatino Linotype" w:hAnsi="Palatino Linotype" w:cs="Arial"/>
        </w:rPr>
        <w:tab/>
      </w:r>
    </w:p>
    <w:p w:rsidR="00636729" w:rsidRPr="001525F0" w:rsidRDefault="00636729" w:rsidP="00DB2EA3">
      <w:pPr>
        <w:autoSpaceDE w:val="0"/>
        <w:autoSpaceDN w:val="0"/>
        <w:adjustRightInd w:val="0"/>
        <w:jc w:val="both"/>
        <w:rPr>
          <w:rFonts w:ascii="Palatino Linotype" w:hAnsi="Palatino Linotype" w:cs="Arial"/>
        </w:rPr>
      </w:pPr>
    </w:p>
    <w:p w:rsidR="00636729" w:rsidRPr="001525F0" w:rsidRDefault="00636729" w:rsidP="00DB2EA3">
      <w:pPr>
        <w:ind w:left="851" w:right="900"/>
        <w:jc w:val="both"/>
        <w:rPr>
          <w:rFonts w:ascii="Palatino Linotype" w:hAnsi="Palatino Linotype" w:cs="Arial"/>
          <w:i/>
          <w:sz w:val="22"/>
          <w:szCs w:val="22"/>
          <w:lang w:eastAsia="es-MX"/>
        </w:rPr>
      </w:pPr>
      <w:r w:rsidRPr="001525F0">
        <w:rPr>
          <w:rFonts w:ascii="Palatino Linotype" w:hAnsi="Palatino Linotype" w:cs="Arial"/>
          <w:i/>
          <w:sz w:val="22"/>
          <w:szCs w:val="22"/>
          <w:lang w:val="es-ES"/>
        </w:rPr>
        <w:t>"</w:t>
      </w:r>
      <w:r w:rsidRPr="001525F0">
        <w:rPr>
          <w:rFonts w:ascii="Palatino Linotype" w:hAnsi="Palatino Linotype" w:cs="Arial"/>
          <w:b/>
          <w:bCs/>
          <w:i/>
          <w:sz w:val="22"/>
          <w:szCs w:val="22"/>
          <w:lang w:eastAsia="es-MX"/>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w:t>
      </w:r>
      <w:r w:rsidRPr="001525F0">
        <w:rPr>
          <w:rFonts w:ascii="Palatino Linotype" w:hAnsi="Palatino Linotype" w:cs="Arial"/>
          <w:b/>
          <w:bCs/>
          <w:i/>
          <w:sz w:val="22"/>
          <w:szCs w:val="22"/>
          <w:lang w:eastAsia="es-MX"/>
        </w:rPr>
        <w:lastRenderedPageBreak/>
        <w:t>FÍSICAS.</w:t>
      </w:r>
      <w:r w:rsidRPr="001525F0">
        <w:rPr>
          <w:rFonts w:ascii="Palatino Linotype" w:hAnsi="Palatino Linotype" w:cs="Arial"/>
          <w:i/>
          <w:sz w:val="22"/>
          <w:szCs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w:t>
      </w:r>
      <w:r w:rsidRPr="001525F0">
        <w:rPr>
          <w:rFonts w:ascii="Palatino Linotype" w:hAnsi="Palatino Linotype" w:cs="Arial"/>
          <w:bCs/>
          <w:i/>
          <w:sz w:val="22"/>
          <w:szCs w:val="22"/>
          <w:lang w:eastAsia="es-MX"/>
        </w:rPr>
        <w:t>datos</w:t>
      </w:r>
      <w:r w:rsidRPr="001525F0">
        <w:rPr>
          <w:rFonts w:ascii="Palatino Linotype" w:hAnsi="Palatino Linotype" w:cs="Arial"/>
          <w:i/>
          <w:sz w:val="22"/>
          <w:szCs w:val="22"/>
          <w:lang w:eastAsia="es-MX"/>
        </w:rPr>
        <w:t xml:space="preserve"> </w:t>
      </w:r>
      <w:r w:rsidRPr="001525F0">
        <w:rPr>
          <w:rFonts w:ascii="Palatino Linotype" w:hAnsi="Palatino Linotype" w:cs="Arial"/>
          <w:bCs/>
          <w:i/>
          <w:sz w:val="22"/>
          <w:szCs w:val="22"/>
          <w:lang w:eastAsia="es-MX"/>
        </w:rPr>
        <w:t>personales</w:t>
      </w:r>
      <w:r w:rsidRPr="001525F0">
        <w:rPr>
          <w:rFonts w:ascii="Palatino Linotype" w:hAnsi="Palatino Linotype" w:cs="Arial"/>
          <w:i/>
          <w:sz w:val="22"/>
          <w:szCs w:val="22"/>
          <w:lang w:eastAsia="es-MX"/>
        </w:rPr>
        <w:t xml:space="preserve"> de las personas </w:t>
      </w:r>
      <w:r w:rsidRPr="001525F0">
        <w:rPr>
          <w:rFonts w:ascii="Palatino Linotype" w:hAnsi="Palatino Linotype" w:cs="Arial"/>
          <w:bCs/>
          <w:i/>
          <w:sz w:val="22"/>
          <w:szCs w:val="22"/>
          <w:lang w:eastAsia="es-MX"/>
        </w:rPr>
        <w:t>físicas</w:t>
      </w:r>
      <w:r w:rsidRPr="001525F0">
        <w:rPr>
          <w:rFonts w:ascii="Palatino Linotype" w:hAnsi="Palatino Linotype" w:cs="Arial"/>
          <w:i/>
          <w:sz w:val="22"/>
          <w:szCs w:val="22"/>
          <w:lang w:eastAsia="es-MX"/>
        </w:rPr>
        <w:t xml:space="preserve"> y no de las morales, colectivas o jurídicas privadas, no violan la indicada garantía contenida en el artículo 1o. de la Constitución Política de los Estados Unidos Mexicanos, pues tal distinción se justifica porque el derecho a la protección de los </w:t>
      </w:r>
      <w:r w:rsidRPr="001525F0">
        <w:rPr>
          <w:rFonts w:ascii="Palatino Linotype" w:hAnsi="Palatino Linotype" w:cs="Arial"/>
          <w:bCs/>
          <w:i/>
          <w:sz w:val="22"/>
          <w:szCs w:val="22"/>
          <w:lang w:eastAsia="es-MX"/>
        </w:rPr>
        <w:t>datos</w:t>
      </w:r>
      <w:r w:rsidRPr="001525F0">
        <w:rPr>
          <w:rFonts w:ascii="Palatino Linotype" w:hAnsi="Palatino Linotype" w:cs="Arial"/>
          <w:i/>
          <w:sz w:val="22"/>
          <w:szCs w:val="22"/>
          <w:lang w:eastAsia="es-MX"/>
        </w:rPr>
        <w:t xml:space="preserve"> </w:t>
      </w:r>
      <w:r w:rsidRPr="001525F0">
        <w:rPr>
          <w:rFonts w:ascii="Palatino Linotype" w:hAnsi="Palatino Linotype" w:cs="Arial"/>
          <w:bCs/>
          <w:i/>
          <w:sz w:val="22"/>
          <w:szCs w:val="22"/>
          <w:lang w:eastAsia="es-MX"/>
        </w:rPr>
        <w:t>personales</w:t>
      </w:r>
      <w:r w:rsidRPr="001525F0">
        <w:rPr>
          <w:rFonts w:ascii="Palatino Linotype" w:hAnsi="Palatino Linotype" w:cs="Arial"/>
          <w:i/>
          <w:sz w:val="22"/>
          <w:szCs w:val="22"/>
          <w:lang w:eastAsia="es-MX"/>
        </w:rPr>
        <w:t xml:space="preserve"> se refiere únicamente a las personas </w:t>
      </w:r>
      <w:r w:rsidRPr="001525F0">
        <w:rPr>
          <w:rFonts w:ascii="Palatino Linotype" w:hAnsi="Palatino Linotype" w:cs="Arial"/>
          <w:bCs/>
          <w:i/>
          <w:sz w:val="22"/>
          <w:szCs w:val="22"/>
          <w:lang w:eastAsia="es-MX"/>
        </w:rPr>
        <w:t>físicas</w:t>
      </w:r>
      <w:r w:rsidRPr="001525F0">
        <w:rPr>
          <w:rFonts w:ascii="Palatino Linotype" w:hAnsi="Palatino Linotype" w:cs="Arial"/>
          <w:i/>
          <w:sz w:val="22"/>
          <w:szCs w:val="22"/>
          <w:lang w:eastAsia="es-MX"/>
        </w:rPr>
        <w:t xml:space="preserve"> por estar encausado al respeto de un derecho personalísimo, como es el de la intimidad, del cual derivó aquél. Esto es, en el apuntado supuesto no se actualiza una igualdad jurídica entre las personas </w:t>
      </w:r>
      <w:r w:rsidRPr="001525F0">
        <w:rPr>
          <w:rFonts w:ascii="Palatino Linotype" w:hAnsi="Palatino Linotype" w:cs="Arial"/>
          <w:bCs/>
          <w:i/>
          <w:sz w:val="22"/>
          <w:szCs w:val="22"/>
          <w:lang w:eastAsia="es-MX"/>
        </w:rPr>
        <w:t>físicas</w:t>
      </w:r>
      <w:r w:rsidRPr="001525F0">
        <w:rPr>
          <w:rFonts w:ascii="Palatino Linotype" w:hAnsi="Palatino Linotype" w:cs="Arial"/>
          <w:i/>
          <w:sz w:val="22"/>
          <w:szCs w:val="22"/>
          <w:lang w:eastAsia="es-MX"/>
        </w:rPr>
        <w:t xml:space="preserve"> y las morales porque ambas están en situaciones de derecho dispares, ya que la protección de </w:t>
      </w:r>
      <w:r w:rsidRPr="001525F0">
        <w:rPr>
          <w:rFonts w:ascii="Palatino Linotype" w:hAnsi="Palatino Linotype" w:cs="Arial"/>
          <w:bCs/>
          <w:i/>
          <w:sz w:val="22"/>
          <w:szCs w:val="22"/>
          <w:lang w:eastAsia="es-MX"/>
        </w:rPr>
        <w:t>datos</w:t>
      </w:r>
      <w:r w:rsidRPr="001525F0">
        <w:rPr>
          <w:rFonts w:ascii="Palatino Linotype" w:hAnsi="Palatino Linotype" w:cs="Arial"/>
          <w:i/>
          <w:sz w:val="22"/>
          <w:szCs w:val="22"/>
          <w:lang w:eastAsia="es-MX"/>
        </w:rPr>
        <w:t xml:space="preserve"> </w:t>
      </w:r>
      <w:r w:rsidRPr="001525F0">
        <w:rPr>
          <w:rFonts w:ascii="Palatino Linotype" w:hAnsi="Palatino Linotype" w:cs="Arial"/>
          <w:bCs/>
          <w:i/>
          <w:sz w:val="22"/>
          <w:szCs w:val="22"/>
          <w:lang w:eastAsia="es-MX"/>
        </w:rPr>
        <w:t>personales</w:t>
      </w:r>
      <w:r w:rsidRPr="001525F0">
        <w:rPr>
          <w:rFonts w:ascii="Palatino Linotype" w:hAnsi="Palatino Linotype" w:cs="Arial"/>
          <w:i/>
          <w:sz w:val="22"/>
          <w:szCs w:val="22"/>
          <w:lang w:eastAsia="es-MX"/>
        </w:rPr>
        <w:t>, entre ellos el del patrimonio y su confidencialidad, es una derivación del derecho a la intimidad, del cual únicamente goza el individuo, entendido como la persona humana."</w:t>
      </w:r>
    </w:p>
    <w:p w:rsidR="00636729" w:rsidRPr="001525F0" w:rsidRDefault="00636729" w:rsidP="00DB2EA3">
      <w:pPr>
        <w:ind w:left="851" w:right="900"/>
        <w:jc w:val="both"/>
        <w:rPr>
          <w:rFonts w:ascii="Palatino Linotype" w:hAnsi="Palatino Linotype" w:cs="Arial"/>
          <w:i/>
          <w:sz w:val="22"/>
          <w:szCs w:val="22"/>
          <w:lang w:eastAsia="es-MX"/>
        </w:rPr>
      </w:pPr>
    </w:p>
    <w:p w:rsidR="00636729" w:rsidRPr="001525F0" w:rsidRDefault="00636729" w:rsidP="00DB2EA3">
      <w:pPr>
        <w:autoSpaceDE w:val="0"/>
        <w:autoSpaceDN w:val="0"/>
        <w:adjustRightInd w:val="0"/>
        <w:spacing w:line="360" w:lineRule="auto"/>
        <w:jc w:val="both"/>
        <w:rPr>
          <w:rFonts w:ascii="Palatino Linotype" w:hAnsi="Palatino Linotype"/>
          <w:color w:val="000000"/>
        </w:rPr>
      </w:pPr>
      <w:r w:rsidRPr="001525F0">
        <w:rPr>
          <w:rFonts w:ascii="Palatino Linotype" w:hAnsi="Palatino Linotype" w:cs="Arial"/>
        </w:rPr>
        <w:t xml:space="preserve">En relación con la </w:t>
      </w:r>
      <w:r w:rsidRPr="001525F0">
        <w:rPr>
          <w:rFonts w:ascii="Palatino Linotype" w:hAnsi="Palatino Linotype" w:cs="Arial"/>
          <w:b/>
        </w:rPr>
        <w:t>firma</w:t>
      </w:r>
      <w:r w:rsidRPr="001525F0">
        <w:rPr>
          <w:rFonts w:ascii="Palatino Linotype" w:hAnsi="Palatino Linotype" w:cs="Arial"/>
        </w:rPr>
        <w:t xml:space="preserve">, nos encontramos ante la disyuntiva de si debe o no considerarse como un dato personal; sin embargo, se considera que dicho dato debe permanecer clasificado como confidencial ya que, </w:t>
      </w:r>
      <w:r w:rsidRPr="001525F0">
        <w:rPr>
          <w:rFonts w:ascii="Palatino Linotype" w:hAnsi="Palatino Linotype"/>
          <w:color w:val="000000"/>
        </w:rPr>
        <w:t>aun cuando se trata de un servidor público, no debe considerarse como tal, toda vez que, el documento en el que obra fue expedido por este en su calidad de ciudadano como parte de un trámite personal y específico (cumplir con los requisitos para obtener un cargo) y no forma parte de los documentos públicos que los servidores públicos pudieran expedir en el ejercicio de sus funciones; razón por la cual, se estima que debe testarse la firma de los servidores públicos. Sirviendo de sustento a lo anterior en contra sentido a su interpretación literal, el criterio orientador número 10/10 emitido por el entonces Instituto Federal de Acceso a la Información Pública (IFAI), ahora Instituto Nacional de Transparencia y Acceso a la Información Pública (INAI), que a la letra reza:</w:t>
      </w:r>
    </w:p>
    <w:p w:rsidR="00636729" w:rsidRPr="001525F0" w:rsidRDefault="00636729" w:rsidP="00DB2EA3">
      <w:pPr>
        <w:autoSpaceDE w:val="0"/>
        <w:autoSpaceDN w:val="0"/>
        <w:adjustRightInd w:val="0"/>
        <w:jc w:val="both"/>
        <w:rPr>
          <w:rFonts w:ascii="Palatino Linotype" w:hAnsi="Palatino Linotype"/>
          <w:color w:val="000000"/>
        </w:rPr>
      </w:pPr>
    </w:p>
    <w:p w:rsidR="00636729" w:rsidRPr="001525F0" w:rsidRDefault="00636729" w:rsidP="00DB2EA3">
      <w:pPr>
        <w:autoSpaceDE w:val="0"/>
        <w:autoSpaceDN w:val="0"/>
        <w:adjustRightInd w:val="0"/>
        <w:ind w:left="851" w:right="899"/>
        <w:jc w:val="both"/>
        <w:rPr>
          <w:rFonts w:ascii="Palatino Linotype" w:hAnsi="Palatino Linotype"/>
          <w:i/>
          <w:color w:val="000000"/>
          <w:sz w:val="22"/>
          <w:szCs w:val="22"/>
        </w:rPr>
      </w:pPr>
      <w:r w:rsidRPr="001525F0">
        <w:rPr>
          <w:rFonts w:ascii="Palatino Linotype" w:hAnsi="Palatino Linotype"/>
          <w:b/>
          <w:i/>
          <w:color w:val="000000"/>
          <w:sz w:val="22"/>
          <w:szCs w:val="22"/>
        </w:rPr>
        <w:lastRenderedPageBreak/>
        <w:t>La firma de los servidores públicos es información de carácter público cuando ésta es utilizada en el ejercicio de las facultades conferidas para el desempeño  del  servicio  público.</w:t>
      </w:r>
      <w:r w:rsidRPr="001525F0">
        <w:rPr>
          <w:rFonts w:ascii="Palatino Linotype" w:hAnsi="Palatino Linotype"/>
          <w:i/>
          <w:color w:val="000000"/>
          <w:sz w:val="22"/>
          <w:szCs w:val="22"/>
        </w:rPr>
        <w:t xml:space="preserve">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rsidR="00636729" w:rsidRPr="001525F0" w:rsidRDefault="00636729" w:rsidP="00DB2EA3">
      <w:pPr>
        <w:autoSpaceDE w:val="0"/>
        <w:autoSpaceDN w:val="0"/>
        <w:adjustRightInd w:val="0"/>
        <w:ind w:left="851" w:right="899"/>
        <w:jc w:val="both"/>
        <w:rPr>
          <w:rFonts w:ascii="Palatino Linotype" w:hAnsi="Palatino Linotype"/>
          <w:i/>
          <w:color w:val="000000"/>
          <w:sz w:val="22"/>
          <w:szCs w:val="22"/>
        </w:rPr>
      </w:pPr>
    </w:p>
    <w:p w:rsidR="00636729" w:rsidRPr="001525F0" w:rsidRDefault="00636729" w:rsidP="00DB2EA3">
      <w:pPr>
        <w:autoSpaceDE w:val="0"/>
        <w:autoSpaceDN w:val="0"/>
        <w:adjustRightInd w:val="0"/>
        <w:ind w:left="851" w:right="899"/>
        <w:jc w:val="both"/>
        <w:rPr>
          <w:rFonts w:ascii="Palatino Linotype" w:hAnsi="Palatino Linotype"/>
          <w:b/>
          <w:i/>
          <w:color w:val="000000"/>
          <w:sz w:val="22"/>
          <w:szCs w:val="22"/>
        </w:rPr>
      </w:pPr>
      <w:r w:rsidRPr="001525F0">
        <w:rPr>
          <w:rFonts w:ascii="Palatino Linotype" w:hAnsi="Palatino Linotype"/>
          <w:b/>
          <w:i/>
          <w:color w:val="000000"/>
          <w:sz w:val="22"/>
          <w:szCs w:val="22"/>
        </w:rPr>
        <w:t>Expedientes:</w:t>
      </w:r>
    </w:p>
    <w:p w:rsidR="00636729" w:rsidRPr="001525F0" w:rsidRDefault="00636729" w:rsidP="00DB2EA3">
      <w:pPr>
        <w:autoSpaceDE w:val="0"/>
        <w:autoSpaceDN w:val="0"/>
        <w:adjustRightInd w:val="0"/>
        <w:ind w:left="851" w:right="899"/>
        <w:jc w:val="both"/>
        <w:rPr>
          <w:rFonts w:ascii="Palatino Linotype" w:hAnsi="Palatino Linotype"/>
          <w:i/>
          <w:color w:val="000000"/>
          <w:sz w:val="22"/>
          <w:szCs w:val="22"/>
        </w:rPr>
      </w:pPr>
      <w:r w:rsidRPr="001525F0">
        <w:rPr>
          <w:rFonts w:ascii="Palatino Linotype" w:hAnsi="Palatino Linotype"/>
          <w:i/>
          <w:color w:val="000000"/>
          <w:sz w:val="22"/>
          <w:szCs w:val="22"/>
        </w:rPr>
        <w:t>636/08 Comisión Nacional Bancaria y de Valores – Alonso Gómez-Robledo Verduzco</w:t>
      </w:r>
    </w:p>
    <w:p w:rsidR="00636729" w:rsidRPr="001525F0" w:rsidRDefault="00636729" w:rsidP="00DB2EA3">
      <w:pPr>
        <w:autoSpaceDE w:val="0"/>
        <w:autoSpaceDN w:val="0"/>
        <w:adjustRightInd w:val="0"/>
        <w:ind w:left="851" w:right="899"/>
        <w:jc w:val="both"/>
        <w:rPr>
          <w:rFonts w:ascii="Palatino Linotype" w:hAnsi="Palatino Linotype"/>
          <w:i/>
          <w:color w:val="000000"/>
          <w:sz w:val="22"/>
          <w:szCs w:val="22"/>
        </w:rPr>
      </w:pPr>
      <w:r w:rsidRPr="001525F0">
        <w:rPr>
          <w:rFonts w:ascii="Palatino Linotype" w:hAnsi="Palatino Linotype"/>
          <w:i/>
          <w:color w:val="000000"/>
          <w:sz w:val="22"/>
          <w:szCs w:val="22"/>
        </w:rPr>
        <w:t xml:space="preserve">2700/09 Consejo Nacional para Prevenir la Discriminación – Jacqueline </w:t>
      </w:r>
      <w:proofErr w:type="spellStart"/>
      <w:r w:rsidRPr="001525F0">
        <w:rPr>
          <w:rFonts w:ascii="Palatino Linotype" w:hAnsi="Palatino Linotype"/>
          <w:i/>
          <w:color w:val="000000"/>
          <w:sz w:val="22"/>
          <w:szCs w:val="22"/>
        </w:rPr>
        <w:t>Peschard</w:t>
      </w:r>
      <w:proofErr w:type="spellEnd"/>
      <w:r w:rsidRPr="001525F0">
        <w:rPr>
          <w:rFonts w:ascii="Palatino Linotype" w:hAnsi="Palatino Linotype"/>
          <w:i/>
          <w:color w:val="000000"/>
          <w:sz w:val="22"/>
          <w:szCs w:val="22"/>
        </w:rPr>
        <w:t xml:space="preserve"> Mariscal</w:t>
      </w:r>
    </w:p>
    <w:p w:rsidR="00636729" w:rsidRPr="001525F0" w:rsidRDefault="00636729" w:rsidP="00DB2EA3">
      <w:pPr>
        <w:autoSpaceDE w:val="0"/>
        <w:autoSpaceDN w:val="0"/>
        <w:adjustRightInd w:val="0"/>
        <w:ind w:left="851" w:right="899"/>
        <w:jc w:val="both"/>
        <w:rPr>
          <w:rFonts w:ascii="Palatino Linotype" w:hAnsi="Palatino Linotype"/>
          <w:i/>
          <w:color w:val="000000"/>
          <w:sz w:val="22"/>
          <w:szCs w:val="22"/>
        </w:rPr>
      </w:pPr>
      <w:r w:rsidRPr="001525F0">
        <w:rPr>
          <w:rFonts w:ascii="Palatino Linotype" w:hAnsi="Palatino Linotype"/>
          <w:i/>
          <w:color w:val="000000"/>
          <w:sz w:val="22"/>
          <w:szCs w:val="22"/>
        </w:rPr>
        <w:t xml:space="preserve">3415/09 Instituto Mexicano de Tecnología del Agua – María </w:t>
      </w:r>
      <w:proofErr w:type="spellStart"/>
      <w:r w:rsidRPr="001525F0">
        <w:rPr>
          <w:rFonts w:ascii="Palatino Linotype" w:hAnsi="Palatino Linotype"/>
          <w:i/>
          <w:color w:val="000000"/>
          <w:sz w:val="22"/>
          <w:szCs w:val="22"/>
        </w:rPr>
        <w:t>Marván</w:t>
      </w:r>
      <w:proofErr w:type="spellEnd"/>
      <w:r w:rsidRPr="001525F0">
        <w:rPr>
          <w:rFonts w:ascii="Palatino Linotype" w:hAnsi="Palatino Linotype"/>
          <w:i/>
          <w:color w:val="000000"/>
          <w:sz w:val="22"/>
          <w:szCs w:val="22"/>
        </w:rPr>
        <w:t xml:space="preserve"> Laborde</w:t>
      </w:r>
    </w:p>
    <w:p w:rsidR="00636729" w:rsidRPr="001525F0" w:rsidRDefault="00636729" w:rsidP="00DB2EA3">
      <w:pPr>
        <w:autoSpaceDE w:val="0"/>
        <w:autoSpaceDN w:val="0"/>
        <w:adjustRightInd w:val="0"/>
        <w:ind w:left="851" w:right="899"/>
        <w:jc w:val="both"/>
        <w:rPr>
          <w:rFonts w:ascii="Palatino Linotype" w:hAnsi="Palatino Linotype"/>
          <w:i/>
          <w:color w:val="000000"/>
          <w:sz w:val="22"/>
          <w:szCs w:val="22"/>
        </w:rPr>
      </w:pPr>
      <w:r w:rsidRPr="001525F0">
        <w:rPr>
          <w:rFonts w:ascii="Palatino Linotype" w:hAnsi="Palatino Linotype"/>
          <w:i/>
          <w:color w:val="000000"/>
          <w:sz w:val="22"/>
          <w:szCs w:val="22"/>
        </w:rPr>
        <w:t xml:space="preserve">3701/09 Administración Portuaria Integral de Tuxpan, S.A. de C.V. - Jacqueline </w:t>
      </w:r>
      <w:proofErr w:type="spellStart"/>
      <w:r w:rsidRPr="001525F0">
        <w:rPr>
          <w:rFonts w:ascii="Palatino Linotype" w:hAnsi="Palatino Linotype"/>
          <w:i/>
          <w:color w:val="000000"/>
          <w:sz w:val="22"/>
          <w:szCs w:val="22"/>
        </w:rPr>
        <w:t>Peschard</w:t>
      </w:r>
      <w:proofErr w:type="spellEnd"/>
      <w:r w:rsidRPr="001525F0">
        <w:rPr>
          <w:rFonts w:ascii="Palatino Linotype" w:hAnsi="Palatino Linotype"/>
          <w:i/>
          <w:color w:val="000000"/>
          <w:sz w:val="22"/>
          <w:szCs w:val="22"/>
        </w:rPr>
        <w:t xml:space="preserve"> Mariscal</w:t>
      </w:r>
    </w:p>
    <w:p w:rsidR="00636729" w:rsidRPr="001525F0" w:rsidRDefault="00636729" w:rsidP="00DB2EA3">
      <w:pPr>
        <w:autoSpaceDE w:val="0"/>
        <w:autoSpaceDN w:val="0"/>
        <w:adjustRightInd w:val="0"/>
        <w:ind w:left="851" w:right="899"/>
        <w:jc w:val="both"/>
        <w:rPr>
          <w:rFonts w:ascii="Palatino Linotype" w:hAnsi="Palatino Linotype"/>
          <w:i/>
          <w:color w:val="000000"/>
          <w:sz w:val="22"/>
          <w:szCs w:val="22"/>
        </w:rPr>
      </w:pPr>
      <w:r w:rsidRPr="001525F0">
        <w:rPr>
          <w:rFonts w:ascii="Palatino Linotype" w:hAnsi="Palatino Linotype"/>
          <w:i/>
          <w:color w:val="000000"/>
          <w:sz w:val="22"/>
          <w:szCs w:val="22"/>
        </w:rPr>
        <w:t xml:space="preserve">599/10 Secretaría de Economía -  Jacqueline </w:t>
      </w:r>
      <w:proofErr w:type="spellStart"/>
      <w:r w:rsidRPr="001525F0">
        <w:rPr>
          <w:rFonts w:ascii="Palatino Linotype" w:hAnsi="Palatino Linotype"/>
          <w:i/>
          <w:color w:val="000000"/>
          <w:sz w:val="22"/>
          <w:szCs w:val="22"/>
        </w:rPr>
        <w:t>Peschard</w:t>
      </w:r>
      <w:proofErr w:type="spellEnd"/>
      <w:r w:rsidRPr="001525F0">
        <w:rPr>
          <w:rFonts w:ascii="Palatino Linotype" w:hAnsi="Palatino Linotype"/>
          <w:i/>
          <w:color w:val="000000"/>
          <w:sz w:val="22"/>
          <w:szCs w:val="22"/>
        </w:rPr>
        <w:t xml:space="preserve"> Mariscal”</w:t>
      </w:r>
    </w:p>
    <w:p w:rsidR="00636729" w:rsidRPr="001525F0" w:rsidRDefault="00636729" w:rsidP="00DB2EA3">
      <w:pPr>
        <w:autoSpaceDE w:val="0"/>
        <w:autoSpaceDN w:val="0"/>
        <w:adjustRightInd w:val="0"/>
        <w:ind w:left="851" w:right="899"/>
        <w:jc w:val="both"/>
        <w:rPr>
          <w:rFonts w:ascii="Palatino Linotype" w:hAnsi="Palatino Linotype"/>
          <w:i/>
          <w:color w:val="000000"/>
          <w:sz w:val="22"/>
          <w:szCs w:val="22"/>
        </w:rPr>
      </w:pPr>
    </w:p>
    <w:p w:rsidR="00636729" w:rsidRPr="001525F0" w:rsidRDefault="00636729" w:rsidP="00DB2EA3">
      <w:pPr>
        <w:spacing w:line="360" w:lineRule="auto"/>
        <w:jc w:val="both"/>
        <w:rPr>
          <w:rFonts w:ascii="Palatino Linotype" w:hAnsi="Palatino Linotype"/>
        </w:rPr>
      </w:pPr>
      <w:r w:rsidRPr="001525F0">
        <w:rPr>
          <w:rFonts w:ascii="Palatino Linotype" w:hAnsi="Palatino Linotype" w:cs="Arial"/>
          <w:lang w:eastAsia="es-MX"/>
        </w:rPr>
        <w:t xml:space="preserve">Por cuanto hace al </w:t>
      </w:r>
      <w:r w:rsidRPr="001525F0">
        <w:rPr>
          <w:rFonts w:ascii="Palatino Linotype" w:hAnsi="Palatino Linotype" w:cs="Arial"/>
          <w:b/>
          <w:lang w:eastAsia="es-MX"/>
        </w:rPr>
        <w:t>RFC de las personas físicas</w:t>
      </w:r>
      <w:r w:rsidRPr="001525F0">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1525F0">
        <w:rPr>
          <w:rFonts w:ascii="Palatino Linotype" w:hAnsi="Palatino Linotype" w:cs="Arial"/>
        </w:rPr>
        <w:t>del</w:t>
      </w:r>
      <w:r w:rsidRPr="001525F0">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1525F0">
        <w:rPr>
          <w:rFonts w:ascii="Palatino Linotype" w:hAnsi="Palatino Linotype"/>
        </w:rPr>
        <w:t xml:space="preserve"> y finalmente la </w:t>
      </w:r>
      <w:proofErr w:type="spellStart"/>
      <w:r w:rsidRPr="001525F0">
        <w:rPr>
          <w:rFonts w:ascii="Palatino Linotype" w:hAnsi="Palatino Linotype"/>
        </w:rPr>
        <w:t>homoclave</w:t>
      </w:r>
      <w:proofErr w:type="spellEnd"/>
      <w:r w:rsidRPr="001525F0">
        <w:rPr>
          <w:rFonts w:ascii="Palatino Linotype" w:hAnsi="Palatino Linotype"/>
        </w:rPr>
        <w:t>; la cual, para su obtención es necesario acreditar personalidad, fecha de nacimiento entre otros con documentos oficiales.</w:t>
      </w:r>
    </w:p>
    <w:p w:rsidR="00636729" w:rsidRPr="001525F0" w:rsidRDefault="00636729" w:rsidP="00DB2EA3">
      <w:pPr>
        <w:spacing w:line="360" w:lineRule="auto"/>
        <w:jc w:val="both"/>
        <w:rPr>
          <w:rFonts w:ascii="Palatino Linotype" w:hAnsi="Palatino Linotype"/>
        </w:rPr>
      </w:pPr>
    </w:p>
    <w:p w:rsidR="00636729" w:rsidRPr="001525F0" w:rsidRDefault="00636729" w:rsidP="00DB2EA3">
      <w:pPr>
        <w:spacing w:line="360" w:lineRule="auto"/>
        <w:jc w:val="both"/>
        <w:rPr>
          <w:rFonts w:ascii="Palatino Linotype" w:hAnsi="Palatino Linotype"/>
          <w:b/>
          <w:bCs/>
          <w:color w:val="000000"/>
        </w:rPr>
      </w:pPr>
      <w:r w:rsidRPr="001525F0">
        <w:rPr>
          <w:rFonts w:ascii="Palatino Linotype" w:hAnsi="Palatino Linotype" w:cs="Arial"/>
          <w:lang w:eastAsia="es-MX"/>
        </w:rPr>
        <w:t xml:space="preserve">Al respecto, </w:t>
      </w:r>
      <w:r w:rsidRPr="001525F0">
        <w:rPr>
          <w:rFonts w:ascii="Palatino Linotype" w:hAnsi="Palatino Linotype" w:cs="Arial"/>
          <w:color w:val="000000"/>
        </w:rPr>
        <w:t xml:space="preserve">es aplicable el Criterio 19/17 de la Segunda Época, emitido por </w:t>
      </w:r>
      <w:r w:rsidRPr="001525F0">
        <w:rPr>
          <w:rFonts w:ascii="Palatino Linotype" w:eastAsia="Arial Unicode MS" w:hAnsi="Palatino Linotype" w:cs="Arial"/>
          <w:color w:val="000000"/>
        </w:rPr>
        <w:t xml:space="preserve">el Instituto Nacional de </w:t>
      </w:r>
      <w:r w:rsidRPr="001525F0">
        <w:rPr>
          <w:rFonts w:ascii="Palatino Linotype" w:hAnsi="Palatino Linotype"/>
          <w:bCs/>
        </w:rPr>
        <w:t>Transparencia</w:t>
      </w:r>
      <w:r w:rsidRPr="001525F0">
        <w:rPr>
          <w:rFonts w:ascii="Palatino Linotype" w:eastAsia="Arial Unicode MS" w:hAnsi="Palatino Linotype" w:cs="Arial"/>
          <w:color w:val="000000"/>
        </w:rPr>
        <w:t xml:space="preserve">, Acceso a la </w:t>
      </w:r>
      <w:r w:rsidRPr="001525F0">
        <w:rPr>
          <w:rFonts w:ascii="Palatino Linotype" w:hAnsi="Palatino Linotype" w:cs="Arial"/>
        </w:rPr>
        <w:t>Información</w:t>
      </w:r>
      <w:r w:rsidRPr="001525F0">
        <w:rPr>
          <w:rFonts w:ascii="Palatino Linotype" w:eastAsia="Arial Unicode MS" w:hAnsi="Palatino Linotype" w:cs="Arial"/>
          <w:color w:val="000000"/>
        </w:rPr>
        <w:t xml:space="preserve"> y Protección de Datos Personales,</w:t>
      </w:r>
      <w:r w:rsidRPr="001525F0">
        <w:rPr>
          <w:rFonts w:ascii="Palatino Linotype" w:hAnsi="Palatino Linotype"/>
          <w:bCs/>
          <w:color w:val="000000"/>
        </w:rPr>
        <w:t xml:space="preserve"> que dice:</w:t>
      </w:r>
      <w:r w:rsidRPr="001525F0">
        <w:rPr>
          <w:rFonts w:ascii="Palatino Linotype" w:hAnsi="Palatino Linotype"/>
          <w:b/>
          <w:bCs/>
          <w:color w:val="000000"/>
        </w:rPr>
        <w:t xml:space="preserve"> </w:t>
      </w:r>
    </w:p>
    <w:p w:rsidR="00636729" w:rsidRPr="001525F0" w:rsidRDefault="00636729" w:rsidP="00DB2EA3">
      <w:pPr>
        <w:jc w:val="both"/>
        <w:rPr>
          <w:rFonts w:ascii="Palatino Linotype" w:hAnsi="Palatino Linotype"/>
          <w:b/>
          <w:bCs/>
          <w:color w:val="000000"/>
        </w:rPr>
      </w:pPr>
    </w:p>
    <w:p w:rsidR="00636729" w:rsidRPr="001525F0" w:rsidRDefault="00636729" w:rsidP="00DB2EA3">
      <w:pPr>
        <w:autoSpaceDE w:val="0"/>
        <w:autoSpaceDN w:val="0"/>
        <w:adjustRightInd w:val="0"/>
        <w:ind w:left="851" w:right="902"/>
        <w:jc w:val="both"/>
        <w:rPr>
          <w:rFonts w:ascii="Palatino Linotype" w:hAnsi="Palatino Linotype" w:cs="Arial"/>
          <w:i/>
          <w:sz w:val="22"/>
          <w:szCs w:val="22"/>
        </w:rPr>
      </w:pPr>
      <w:r w:rsidRPr="001525F0">
        <w:rPr>
          <w:rFonts w:ascii="Palatino Linotype" w:hAnsi="Palatino Linotype" w:cs="Arial"/>
          <w:bCs/>
          <w:i/>
          <w:sz w:val="22"/>
          <w:szCs w:val="22"/>
        </w:rPr>
        <w:t>“</w:t>
      </w:r>
      <w:r w:rsidRPr="001525F0">
        <w:rPr>
          <w:rFonts w:ascii="Palatino Linotype" w:hAnsi="Palatino Linotype" w:cs="Arial"/>
          <w:b/>
          <w:bCs/>
          <w:i/>
          <w:sz w:val="22"/>
          <w:szCs w:val="22"/>
        </w:rPr>
        <w:t>Registro Federal de Contribuyentes (RFC) de personas físicas. El RFC es una clave</w:t>
      </w:r>
      <w:r w:rsidRPr="001525F0">
        <w:rPr>
          <w:rFonts w:ascii="Palatino Linotype" w:hAnsi="Palatino Linotype" w:cs="Arial"/>
          <w:bCs/>
          <w:i/>
          <w:sz w:val="22"/>
          <w:szCs w:val="22"/>
        </w:rPr>
        <w:t xml:space="preserve"> de carácter fiscal, </w:t>
      </w:r>
      <w:proofErr w:type="gramStart"/>
      <w:r w:rsidRPr="001525F0">
        <w:rPr>
          <w:rFonts w:ascii="Palatino Linotype" w:hAnsi="Palatino Linotype" w:cs="Arial"/>
          <w:bCs/>
          <w:i/>
          <w:sz w:val="22"/>
          <w:szCs w:val="22"/>
        </w:rPr>
        <w:t>única</w:t>
      </w:r>
      <w:proofErr w:type="gramEnd"/>
      <w:r w:rsidRPr="001525F0">
        <w:rPr>
          <w:rFonts w:ascii="Palatino Linotype" w:hAnsi="Palatino Linotype" w:cs="Arial"/>
          <w:bCs/>
          <w:i/>
          <w:sz w:val="22"/>
          <w:szCs w:val="22"/>
        </w:rPr>
        <w:t xml:space="preserve"> e irrepetible, </w:t>
      </w:r>
      <w:r w:rsidRPr="001525F0">
        <w:rPr>
          <w:rFonts w:ascii="Palatino Linotype" w:hAnsi="Palatino Linotype" w:cs="Arial"/>
          <w:b/>
          <w:bCs/>
          <w:i/>
          <w:sz w:val="22"/>
          <w:szCs w:val="22"/>
        </w:rPr>
        <w:t>que permite identificar al titular, su edad y fecha de nacimiento</w:t>
      </w:r>
      <w:r w:rsidRPr="001525F0">
        <w:rPr>
          <w:rFonts w:ascii="Palatino Linotype" w:hAnsi="Palatino Linotype" w:cs="Arial"/>
          <w:bCs/>
          <w:i/>
          <w:sz w:val="22"/>
          <w:szCs w:val="22"/>
        </w:rPr>
        <w:t xml:space="preserve">, </w:t>
      </w:r>
      <w:r w:rsidRPr="001525F0">
        <w:rPr>
          <w:rFonts w:ascii="Palatino Linotype" w:hAnsi="Palatino Linotype" w:cs="Arial"/>
          <w:i/>
          <w:sz w:val="22"/>
          <w:szCs w:val="22"/>
          <w:lang w:eastAsia="es-MX"/>
        </w:rPr>
        <w:t>por</w:t>
      </w:r>
      <w:r w:rsidRPr="001525F0">
        <w:rPr>
          <w:rFonts w:ascii="Palatino Linotype" w:hAnsi="Palatino Linotype" w:cs="Arial"/>
          <w:bCs/>
          <w:i/>
          <w:sz w:val="22"/>
          <w:szCs w:val="22"/>
        </w:rPr>
        <w:t xml:space="preserve"> lo que </w:t>
      </w:r>
      <w:r w:rsidRPr="001525F0">
        <w:rPr>
          <w:rFonts w:ascii="Palatino Linotype" w:hAnsi="Palatino Linotype" w:cs="Arial"/>
          <w:b/>
          <w:bCs/>
          <w:i/>
          <w:sz w:val="22"/>
          <w:szCs w:val="22"/>
        </w:rPr>
        <w:t>es un dato personal de carácter confidencial</w:t>
      </w:r>
      <w:r w:rsidRPr="001525F0">
        <w:rPr>
          <w:rFonts w:ascii="Palatino Linotype" w:hAnsi="Palatino Linotype" w:cs="Arial"/>
          <w:i/>
          <w:sz w:val="22"/>
          <w:szCs w:val="22"/>
        </w:rPr>
        <w:t>.</w:t>
      </w:r>
    </w:p>
    <w:p w:rsidR="00636729" w:rsidRPr="001525F0" w:rsidRDefault="00636729" w:rsidP="00DB2EA3">
      <w:pPr>
        <w:autoSpaceDE w:val="0"/>
        <w:autoSpaceDN w:val="0"/>
        <w:adjustRightInd w:val="0"/>
        <w:ind w:left="851" w:right="902"/>
        <w:jc w:val="both"/>
        <w:rPr>
          <w:rFonts w:ascii="Palatino Linotype" w:hAnsi="Palatino Linotype" w:cs="Arial"/>
          <w:bCs/>
          <w:i/>
          <w:sz w:val="22"/>
          <w:szCs w:val="22"/>
          <w:lang w:eastAsia="en-US"/>
        </w:rPr>
      </w:pPr>
    </w:p>
    <w:p w:rsidR="00636729" w:rsidRPr="001525F0" w:rsidRDefault="00636729" w:rsidP="00DB2EA3">
      <w:pPr>
        <w:autoSpaceDE w:val="0"/>
        <w:autoSpaceDN w:val="0"/>
        <w:adjustRightInd w:val="0"/>
        <w:ind w:left="851" w:right="902"/>
        <w:jc w:val="both"/>
        <w:rPr>
          <w:rFonts w:ascii="Palatino Linotype" w:hAnsi="Palatino Linotype" w:cs="Arial"/>
          <w:bCs/>
          <w:i/>
          <w:sz w:val="22"/>
          <w:szCs w:val="22"/>
        </w:rPr>
      </w:pPr>
      <w:r w:rsidRPr="001525F0">
        <w:rPr>
          <w:rFonts w:ascii="Palatino Linotype" w:hAnsi="Palatino Linotype" w:cs="Arial"/>
          <w:bCs/>
          <w:i/>
          <w:sz w:val="22"/>
          <w:szCs w:val="22"/>
        </w:rPr>
        <w:t>Resoluciones:</w:t>
      </w:r>
    </w:p>
    <w:p w:rsidR="00636729" w:rsidRPr="001525F0" w:rsidRDefault="00636729" w:rsidP="00DB2EA3">
      <w:pPr>
        <w:autoSpaceDE w:val="0"/>
        <w:autoSpaceDN w:val="0"/>
        <w:adjustRightInd w:val="0"/>
        <w:ind w:left="851" w:right="902"/>
        <w:jc w:val="both"/>
        <w:rPr>
          <w:rFonts w:ascii="Palatino Linotype" w:hAnsi="Palatino Linotype" w:cs="Arial"/>
          <w:bCs/>
          <w:i/>
          <w:sz w:val="22"/>
          <w:szCs w:val="22"/>
        </w:rPr>
      </w:pPr>
      <w:r w:rsidRPr="001525F0">
        <w:rPr>
          <w:rFonts w:ascii="Palatino Linotype" w:hAnsi="Palatino Linotype" w:cs="Arial"/>
          <w:bCs/>
          <w:i/>
          <w:sz w:val="22"/>
          <w:szCs w:val="22"/>
        </w:rPr>
        <w:t>• RRA 0189/</w:t>
      </w:r>
      <w:r w:rsidRPr="001525F0">
        <w:rPr>
          <w:rFonts w:ascii="Palatino Linotype" w:hAnsi="Palatino Linotype" w:cs="Arial"/>
          <w:i/>
          <w:sz w:val="22"/>
          <w:szCs w:val="22"/>
          <w:lang w:eastAsia="es-MX"/>
        </w:rPr>
        <w:t>17</w:t>
      </w:r>
      <w:r w:rsidRPr="001525F0">
        <w:rPr>
          <w:rFonts w:ascii="Palatino Linotype" w:hAnsi="Palatino Linotype" w:cs="Arial"/>
          <w:bCs/>
          <w:i/>
          <w:sz w:val="22"/>
          <w:szCs w:val="22"/>
        </w:rPr>
        <w:t>. Morena. 08 de febrero de 2017. Por unanimidad. Comisionado Ponente Joel Salas Suárez.</w:t>
      </w:r>
    </w:p>
    <w:p w:rsidR="00636729" w:rsidRPr="001525F0" w:rsidRDefault="00636729" w:rsidP="00DB2EA3">
      <w:pPr>
        <w:autoSpaceDE w:val="0"/>
        <w:autoSpaceDN w:val="0"/>
        <w:adjustRightInd w:val="0"/>
        <w:ind w:left="851" w:right="902"/>
        <w:jc w:val="both"/>
        <w:rPr>
          <w:rFonts w:ascii="Palatino Linotype" w:hAnsi="Palatino Linotype" w:cs="Arial"/>
          <w:bCs/>
          <w:i/>
          <w:sz w:val="22"/>
          <w:szCs w:val="22"/>
        </w:rPr>
      </w:pPr>
      <w:r w:rsidRPr="001525F0">
        <w:rPr>
          <w:rFonts w:ascii="Palatino Linotype" w:hAnsi="Palatino Linotype" w:cs="Arial"/>
          <w:bCs/>
          <w:i/>
          <w:sz w:val="22"/>
          <w:szCs w:val="22"/>
        </w:rPr>
        <w:t xml:space="preserve">• RRA 0677/17. Universidad Nacional Autónoma de México. 08 de marzo de 2017. Por unanimidad. Comisionado Ponente </w:t>
      </w:r>
      <w:proofErr w:type="spellStart"/>
      <w:r w:rsidRPr="001525F0">
        <w:rPr>
          <w:rFonts w:ascii="Palatino Linotype" w:hAnsi="Palatino Linotype" w:cs="Arial"/>
          <w:bCs/>
          <w:i/>
          <w:sz w:val="22"/>
          <w:szCs w:val="22"/>
        </w:rPr>
        <w:t>Rosendoevgueni</w:t>
      </w:r>
      <w:proofErr w:type="spellEnd"/>
      <w:r w:rsidRPr="001525F0">
        <w:rPr>
          <w:rFonts w:ascii="Palatino Linotype" w:hAnsi="Palatino Linotype" w:cs="Arial"/>
          <w:bCs/>
          <w:i/>
          <w:sz w:val="22"/>
          <w:szCs w:val="22"/>
        </w:rPr>
        <w:t xml:space="preserve"> Monterrey </w:t>
      </w:r>
      <w:proofErr w:type="spellStart"/>
      <w:r w:rsidRPr="001525F0">
        <w:rPr>
          <w:rFonts w:ascii="Palatino Linotype" w:hAnsi="Palatino Linotype" w:cs="Arial"/>
          <w:bCs/>
          <w:i/>
          <w:sz w:val="22"/>
          <w:szCs w:val="22"/>
        </w:rPr>
        <w:t>Chepov</w:t>
      </w:r>
      <w:proofErr w:type="spellEnd"/>
      <w:r w:rsidRPr="001525F0">
        <w:rPr>
          <w:rFonts w:ascii="Palatino Linotype" w:hAnsi="Palatino Linotype" w:cs="Arial"/>
          <w:bCs/>
          <w:i/>
          <w:sz w:val="22"/>
          <w:szCs w:val="22"/>
        </w:rPr>
        <w:t xml:space="preserve">. </w:t>
      </w:r>
    </w:p>
    <w:p w:rsidR="00636729" w:rsidRPr="001525F0" w:rsidRDefault="00636729" w:rsidP="00DB2EA3">
      <w:pPr>
        <w:autoSpaceDE w:val="0"/>
        <w:autoSpaceDN w:val="0"/>
        <w:adjustRightInd w:val="0"/>
        <w:ind w:left="851" w:right="902"/>
        <w:jc w:val="both"/>
        <w:rPr>
          <w:rFonts w:ascii="Palatino Linotype" w:hAnsi="Palatino Linotype" w:cs="Arial"/>
          <w:i/>
          <w:sz w:val="22"/>
          <w:szCs w:val="22"/>
        </w:rPr>
      </w:pPr>
      <w:r w:rsidRPr="001525F0">
        <w:rPr>
          <w:rFonts w:ascii="Palatino Linotype" w:hAnsi="Palatino Linotype" w:cs="Arial"/>
          <w:bCs/>
          <w:i/>
          <w:sz w:val="22"/>
          <w:szCs w:val="22"/>
        </w:rPr>
        <w:t xml:space="preserve">• RRA 1564/17. Tribunal Electoral del Poder Judicial de la Federación. 26 de abril de 2017. Por </w:t>
      </w:r>
      <w:r w:rsidRPr="001525F0">
        <w:rPr>
          <w:rFonts w:ascii="Palatino Linotype" w:hAnsi="Palatino Linotype" w:cs="Arial"/>
          <w:i/>
          <w:sz w:val="22"/>
          <w:szCs w:val="22"/>
          <w:lang w:eastAsia="es-MX"/>
        </w:rPr>
        <w:t>unanimidad</w:t>
      </w:r>
      <w:r w:rsidRPr="001525F0">
        <w:rPr>
          <w:rFonts w:ascii="Palatino Linotype" w:hAnsi="Palatino Linotype" w:cs="Arial"/>
          <w:bCs/>
          <w:i/>
          <w:sz w:val="22"/>
          <w:szCs w:val="22"/>
        </w:rPr>
        <w:t>. Comisionado Ponente Oscar Mauricio Guerra Ford.</w:t>
      </w:r>
      <w:r w:rsidRPr="001525F0">
        <w:rPr>
          <w:rFonts w:ascii="Palatino Linotype" w:hAnsi="Palatino Linotype" w:cs="Arial"/>
          <w:i/>
          <w:sz w:val="22"/>
          <w:szCs w:val="22"/>
        </w:rPr>
        <w:t xml:space="preserve">” </w:t>
      </w:r>
    </w:p>
    <w:p w:rsidR="00636729" w:rsidRPr="001525F0" w:rsidRDefault="00636729" w:rsidP="00DB2EA3">
      <w:pPr>
        <w:autoSpaceDE w:val="0"/>
        <w:autoSpaceDN w:val="0"/>
        <w:adjustRightInd w:val="0"/>
        <w:ind w:left="851" w:right="902"/>
        <w:jc w:val="both"/>
        <w:rPr>
          <w:rFonts w:ascii="Palatino Linotype" w:hAnsi="Palatino Linotype" w:cs="Arial"/>
          <w:i/>
          <w:sz w:val="22"/>
          <w:szCs w:val="22"/>
        </w:rPr>
      </w:pPr>
      <w:r w:rsidRPr="001525F0">
        <w:rPr>
          <w:rFonts w:ascii="Palatino Linotype" w:hAnsi="Palatino Linotype" w:cs="Arial"/>
          <w:i/>
          <w:sz w:val="22"/>
          <w:szCs w:val="22"/>
        </w:rPr>
        <w:t>(Énfasis añadido)</w:t>
      </w:r>
    </w:p>
    <w:p w:rsidR="00636729" w:rsidRPr="001525F0" w:rsidRDefault="00636729" w:rsidP="00DB2EA3">
      <w:pPr>
        <w:autoSpaceDE w:val="0"/>
        <w:autoSpaceDN w:val="0"/>
        <w:adjustRightInd w:val="0"/>
        <w:ind w:left="851" w:right="902"/>
        <w:jc w:val="both"/>
        <w:rPr>
          <w:rFonts w:ascii="Palatino Linotype" w:hAnsi="Palatino Linotype" w:cs="Arial"/>
          <w:i/>
          <w:sz w:val="22"/>
          <w:szCs w:val="22"/>
        </w:rPr>
      </w:pPr>
    </w:p>
    <w:p w:rsidR="00636729" w:rsidRPr="001525F0" w:rsidRDefault="00636729" w:rsidP="00DB2EA3">
      <w:pPr>
        <w:spacing w:line="360" w:lineRule="auto"/>
        <w:jc w:val="both"/>
        <w:rPr>
          <w:rFonts w:ascii="Palatino Linotype" w:hAnsi="Palatino Linotype" w:cs="Arial"/>
        </w:rPr>
      </w:pPr>
      <w:r w:rsidRPr="001525F0">
        <w:rPr>
          <w:rFonts w:ascii="Palatino Linotype" w:hAnsi="Palatino Linotype" w:cs="Arial"/>
          <w:lang w:eastAsia="es-MX"/>
        </w:rPr>
        <w:t xml:space="preserve">De lo anterior, se desprende que el </w:t>
      </w:r>
      <w:r w:rsidRPr="001525F0">
        <w:rPr>
          <w:rFonts w:ascii="Palatino Linotype" w:hAnsi="Palatino Linotype" w:cs="Arial"/>
          <w:b/>
          <w:lang w:eastAsia="es-MX"/>
        </w:rPr>
        <w:t>Registro Federal de Contribuyentes</w:t>
      </w:r>
      <w:r w:rsidRPr="001525F0">
        <w:rPr>
          <w:rFonts w:ascii="Palatino Linotype" w:hAnsi="Palatino Linotype" w:cs="Arial"/>
          <w:lang w:eastAsia="es-MX"/>
        </w:rPr>
        <w:t xml:space="preserve"> se vincula al nombre de su </w:t>
      </w:r>
      <w:r w:rsidRPr="001525F0">
        <w:rPr>
          <w:rFonts w:ascii="Palatino Linotype" w:hAnsi="Palatino Linotype"/>
          <w:bCs/>
        </w:rPr>
        <w:t>titular</w:t>
      </w:r>
      <w:r w:rsidRPr="001525F0">
        <w:rPr>
          <w:rFonts w:ascii="Palatino Linotype" w:hAnsi="Palatino Linotype" w:cs="Arial"/>
          <w:lang w:eastAsia="es-MX"/>
        </w:rPr>
        <w:t xml:space="preserve">, permitiendo identificar la edad de la persona y fecha de nacimiento, determinando </w:t>
      </w:r>
      <w:r w:rsidRPr="001525F0">
        <w:rPr>
          <w:rFonts w:ascii="Palatino Linotype" w:hAnsi="Palatino Linotype" w:cs="Arial"/>
        </w:rPr>
        <w:t>la</w:t>
      </w:r>
      <w:r w:rsidRPr="001525F0">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1525F0">
        <w:rPr>
          <w:rFonts w:ascii="Palatino Linotype" w:hAnsi="Palatino Linotype"/>
          <w:lang w:eastAsia="es-MX"/>
        </w:rPr>
        <w:t>Municipios</w:t>
      </w:r>
      <w:r w:rsidRPr="001525F0">
        <w:rPr>
          <w:rFonts w:ascii="Palatino Linotype" w:hAnsi="Palatino Linotype" w:cs="Arial"/>
          <w:lang w:eastAsia="es-MX"/>
        </w:rPr>
        <w:t xml:space="preserve"> y </w:t>
      </w:r>
      <w:r w:rsidRPr="001525F0">
        <w:rPr>
          <w:rFonts w:ascii="Palatino Linotype" w:hAnsi="Palatino Linotype" w:cs="Arial"/>
        </w:rPr>
        <w:t>4, fracción XI</w:t>
      </w:r>
      <w:r w:rsidRPr="001525F0">
        <w:rPr>
          <w:rFonts w:ascii="Palatino Linotype" w:hAnsi="Palatino Linotype" w:cs="Arial"/>
          <w:lang w:eastAsia="es-MX"/>
        </w:rPr>
        <w:t xml:space="preserve"> </w:t>
      </w:r>
      <w:r w:rsidRPr="001525F0">
        <w:rPr>
          <w:rFonts w:ascii="Palatino Linotype" w:hAnsi="Palatino Linotype" w:cs="Arial"/>
        </w:rPr>
        <w:t>de la Ley de Protección de Datos Personales en Posesión de Sujetos Obligados del Estado de México y Municipios.</w:t>
      </w:r>
    </w:p>
    <w:p w:rsidR="00636729" w:rsidRPr="001525F0" w:rsidRDefault="00636729" w:rsidP="00DB2EA3">
      <w:pPr>
        <w:spacing w:line="360" w:lineRule="auto"/>
        <w:jc w:val="both"/>
        <w:rPr>
          <w:rFonts w:ascii="Palatino Linotype" w:hAnsi="Palatino Linotype" w:cs="Arial"/>
          <w:lang w:eastAsia="es-MX"/>
        </w:rPr>
      </w:pPr>
    </w:p>
    <w:p w:rsidR="00636729" w:rsidRPr="001525F0" w:rsidRDefault="00636729" w:rsidP="00DB2EA3">
      <w:pPr>
        <w:spacing w:line="360" w:lineRule="auto"/>
        <w:jc w:val="both"/>
        <w:rPr>
          <w:rFonts w:ascii="Palatino Linotype" w:hAnsi="Palatino Linotype" w:cs="Arial"/>
          <w:lang w:eastAsia="es-MX"/>
        </w:rPr>
      </w:pPr>
      <w:r w:rsidRPr="001525F0">
        <w:rPr>
          <w:rFonts w:ascii="Palatino Linotype" w:hAnsi="Palatino Linotype" w:cs="Arial"/>
          <w:lang w:eastAsia="es-MX"/>
        </w:rPr>
        <w:t xml:space="preserve">Por cuanto hace a la </w:t>
      </w:r>
      <w:r w:rsidRPr="001525F0">
        <w:rPr>
          <w:rFonts w:ascii="Palatino Linotype" w:hAnsi="Palatino Linotype" w:cs="Arial"/>
          <w:b/>
        </w:rPr>
        <w:t xml:space="preserve">Clave Única de Registro de Población, </w:t>
      </w:r>
      <w:r w:rsidRPr="001525F0">
        <w:rPr>
          <w:rFonts w:ascii="Palatino Linotype" w:hAnsi="Palatino Linotype" w:cs="Arial"/>
          <w:lang w:eastAsia="es-MX"/>
        </w:rPr>
        <w:t xml:space="preserve">constituye un dato personal, ya que </w:t>
      </w:r>
      <w:r w:rsidRPr="001525F0">
        <w:rPr>
          <w:rFonts w:ascii="Palatino Linotype" w:hAnsi="Palatino Linotype"/>
          <w:lang w:eastAsia="es-MX"/>
        </w:rPr>
        <w:t>tiene</w:t>
      </w:r>
      <w:r w:rsidRPr="001525F0">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636729" w:rsidRPr="001525F0" w:rsidRDefault="00636729" w:rsidP="00DB2EA3">
      <w:pPr>
        <w:spacing w:line="360" w:lineRule="auto"/>
        <w:jc w:val="both"/>
        <w:rPr>
          <w:rFonts w:ascii="Palatino Linotype" w:hAnsi="Palatino Linotype" w:cs="Arial"/>
          <w:lang w:eastAsia="es-MX"/>
        </w:rPr>
      </w:pPr>
    </w:p>
    <w:p w:rsidR="00636729" w:rsidRPr="001525F0" w:rsidRDefault="00636729" w:rsidP="00DB2EA3">
      <w:pPr>
        <w:spacing w:line="360" w:lineRule="auto"/>
        <w:jc w:val="both"/>
        <w:rPr>
          <w:rFonts w:ascii="Palatino Linotype" w:hAnsi="Palatino Linotype" w:cs="Arial"/>
          <w:lang w:eastAsia="es-MX"/>
        </w:rPr>
      </w:pPr>
      <w:r w:rsidRPr="001525F0">
        <w:rPr>
          <w:rFonts w:ascii="Palatino Linotype" w:hAnsi="Palatino Linotype" w:cs="Arial"/>
          <w:lang w:eastAsia="es-MX"/>
        </w:rPr>
        <w:lastRenderedPageBreak/>
        <w:t xml:space="preserve">Lo </w:t>
      </w:r>
      <w:r w:rsidRPr="001525F0">
        <w:rPr>
          <w:rFonts w:ascii="Palatino Linotype" w:hAnsi="Palatino Linotype"/>
          <w:lang w:eastAsia="es-MX"/>
        </w:rPr>
        <w:t>anterior</w:t>
      </w:r>
      <w:r w:rsidRPr="001525F0">
        <w:rPr>
          <w:rFonts w:ascii="Palatino Linotype" w:hAnsi="Palatino Linotype" w:cs="Arial"/>
          <w:lang w:eastAsia="es-MX"/>
        </w:rPr>
        <w:t xml:space="preserve">, </w:t>
      </w:r>
      <w:r w:rsidRPr="001525F0">
        <w:rPr>
          <w:rFonts w:ascii="Palatino Linotype" w:hAnsi="Palatino Linotype" w:cs="Arial"/>
        </w:rPr>
        <w:t>tiene</w:t>
      </w:r>
      <w:r w:rsidRPr="001525F0">
        <w:rPr>
          <w:rFonts w:ascii="Palatino Linotype" w:hAnsi="Palatino Linotype" w:cs="Arial"/>
          <w:lang w:eastAsia="es-MX"/>
        </w:rPr>
        <w:t xml:space="preserve"> sustento en los artículos 86 y 91 de la Ley General de Población, la cual señala lo siguiente:</w:t>
      </w:r>
    </w:p>
    <w:p w:rsidR="00636729" w:rsidRPr="001525F0" w:rsidRDefault="00636729" w:rsidP="00DB2EA3">
      <w:pPr>
        <w:jc w:val="both"/>
        <w:rPr>
          <w:rFonts w:ascii="Palatino Linotype" w:hAnsi="Palatino Linotype" w:cs="Arial"/>
          <w:lang w:eastAsia="es-MX"/>
        </w:rPr>
      </w:pPr>
    </w:p>
    <w:p w:rsidR="00636729" w:rsidRPr="001525F0" w:rsidRDefault="00636729" w:rsidP="00DB2EA3">
      <w:pPr>
        <w:autoSpaceDE w:val="0"/>
        <w:autoSpaceDN w:val="0"/>
        <w:adjustRightInd w:val="0"/>
        <w:ind w:left="851" w:right="902"/>
        <w:jc w:val="both"/>
        <w:rPr>
          <w:rFonts w:ascii="Palatino Linotype" w:hAnsi="Palatino Linotype" w:cs="Arial"/>
          <w:i/>
          <w:sz w:val="22"/>
          <w:szCs w:val="22"/>
          <w:lang w:eastAsia="es-MX"/>
        </w:rPr>
      </w:pPr>
      <w:r w:rsidRPr="001525F0">
        <w:rPr>
          <w:rFonts w:ascii="Palatino Linotype" w:hAnsi="Palatino Linotype" w:cs="Arial,Bold"/>
          <w:bCs/>
          <w:i/>
          <w:sz w:val="22"/>
          <w:szCs w:val="22"/>
          <w:lang w:eastAsia="es-MX"/>
        </w:rPr>
        <w:t>“</w:t>
      </w:r>
      <w:r w:rsidRPr="001525F0">
        <w:rPr>
          <w:rFonts w:ascii="Palatino Linotype" w:hAnsi="Palatino Linotype" w:cs="Arial,Bold"/>
          <w:b/>
          <w:bCs/>
          <w:i/>
          <w:sz w:val="22"/>
          <w:szCs w:val="22"/>
          <w:lang w:eastAsia="es-MX"/>
        </w:rPr>
        <w:t xml:space="preserve">Artículo 86. </w:t>
      </w:r>
      <w:r w:rsidRPr="001525F0">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rsidR="00636729" w:rsidRPr="001525F0" w:rsidRDefault="00636729" w:rsidP="00DB2EA3">
      <w:pPr>
        <w:autoSpaceDE w:val="0"/>
        <w:autoSpaceDN w:val="0"/>
        <w:adjustRightInd w:val="0"/>
        <w:ind w:left="851" w:right="902"/>
        <w:jc w:val="both"/>
        <w:rPr>
          <w:rFonts w:ascii="Palatino Linotype" w:hAnsi="Palatino Linotype" w:cs="Arial"/>
          <w:i/>
          <w:sz w:val="22"/>
          <w:szCs w:val="22"/>
          <w:lang w:eastAsia="es-MX"/>
        </w:rPr>
      </w:pPr>
    </w:p>
    <w:p w:rsidR="00636729" w:rsidRPr="001525F0" w:rsidRDefault="00636729" w:rsidP="00DB2EA3">
      <w:pPr>
        <w:autoSpaceDE w:val="0"/>
        <w:autoSpaceDN w:val="0"/>
        <w:adjustRightInd w:val="0"/>
        <w:ind w:left="851" w:right="902"/>
        <w:jc w:val="both"/>
        <w:rPr>
          <w:rFonts w:ascii="Palatino Linotype" w:hAnsi="Palatino Linotype" w:cs="Arial"/>
          <w:i/>
          <w:sz w:val="22"/>
          <w:szCs w:val="22"/>
          <w:lang w:eastAsia="es-MX"/>
        </w:rPr>
      </w:pPr>
      <w:r w:rsidRPr="001525F0">
        <w:rPr>
          <w:rFonts w:ascii="Palatino Linotype" w:hAnsi="Palatino Linotype" w:cs="Arial,Bold"/>
          <w:b/>
          <w:bCs/>
          <w:i/>
          <w:sz w:val="22"/>
          <w:szCs w:val="22"/>
          <w:lang w:eastAsia="es-MX"/>
        </w:rPr>
        <w:t xml:space="preserve">Artículo 91. </w:t>
      </w:r>
      <w:r w:rsidRPr="001525F0">
        <w:rPr>
          <w:rFonts w:ascii="Palatino Linotype" w:hAnsi="Palatino Linotype" w:cs="Arial"/>
          <w:b/>
          <w:i/>
          <w:sz w:val="22"/>
          <w:szCs w:val="22"/>
          <w:lang w:eastAsia="es-MX"/>
        </w:rPr>
        <w:t>Al incorporar a una persona en el Registro Nacional de Población</w:t>
      </w:r>
      <w:r w:rsidRPr="001525F0">
        <w:rPr>
          <w:rFonts w:ascii="Palatino Linotype" w:hAnsi="Palatino Linotype" w:cs="Arial"/>
          <w:i/>
          <w:sz w:val="22"/>
          <w:szCs w:val="22"/>
          <w:lang w:eastAsia="es-MX"/>
        </w:rPr>
        <w:t xml:space="preserve">, se le asignará una clave </w:t>
      </w:r>
      <w:r w:rsidRPr="001525F0">
        <w:rPr>
          <w:rFonts w:ascii="Palatino Linotype" w:hAnsi="Palatino Linotype" w:cs="Arial"/>
          <w:b/>
          <w:i/>
          <w:sz w:val="22"/>
          <w:szCs w:val="22"/>
          <w:lang w:eastAsia="es-MX"/>
        </w:rPr>
        <w:t>que se denominará Clave Única de Registro de Población</w:t>
      </w:r>
      <w:r w:rsidRPr="001525F0">
        <w:rPr>
          <w:rFonts w:ascii="Palatino Linotype" w:hAnsi="Palatino Linotype" w:cs="Arial"/>
          <w:i/>
          <w:sz w:val="22"/>
          <w:szCs w:val="22"/>
          <w:lang w:eastAsia="es-MX"/>
        </w:rPr>
        <w:t xml:space="preserve">. </w:t>
      </w:r>
      <w:r w:rsidRPr="001525F0">
        <w:rPr>
          <w:rFonts w:ascii="Palatino Linotype" w:hAnsi="Palatino Linotype" w:cs="Arial"/>
          <w:b/>
          <w:i/>
          <w:sz w:val="22"/>
          <w:szCs w:val="22"/>
          <w:lang w:eastAsia="es-MX"/>
        </w:rPr>
        <w:t>Esta servirá para</w:t>
      </w:r>
      <w:r w:rsidRPr="001525F0">
        <w:rPr>
          <w:rFonts w:ascii="Palatino Linotype" w:hAnsi="Palatino Linotype" w:cs="Arial"/>
          <w:i/>
          <w:sz w:val="22"/>
          <w:szCs w:val="22"/>
          <w:lang w:eastAsia="es-MX"/>
        </w:rPr>
        <w:t xml:space="preserve"> registrarla e </w:t>
      </w:r>
      <w:r w:rsidRPr="001525F0">
        <w:rPr>
          <w:rFonts w:ascii="Palatino Linotype" w:hAnsi="Palatino Linotype" w:cs="Arial"/>
          <w:b/>
          <w:i/>
          <w:sz w:val="22"/>
          <w:szCs w:val="22"/>
          <w:lang w:eastAsia="es-MX"/>
        </w:rPr>
        <w:t>identificarla en forma individual</w:t>
      </w:r>
      <w:r w:rsidRPr="001525F0">
        <w:rPr>
          <w:rFonts w:ascii="Palatino Linotype" w:hAnsi="Palatino Linotype" w:cs="Arial"/>
          <w:i/>
          <w:sz w:val="22"/>
          <w:szCs w:val="22"/>
          <w:lang w:eastAsia="es-MX"/>
        </w:rPr>
        <w:t xml:space="preserve">.” </w:t>
      </w:r>
    </w:p>
    <w:p w:rsidR="00636729" w:rsidRPr="001525F0" w:rsidRDefault="00636729" w:rsidP="00DB2EA3">
      <w:pPr>
        <w:autoSpaceDE w:val="0"/>
        <w:autoSpaceDN w:val="0"/>
        <w:adjustRightInd w:val="0"/>
        <w:ind w:left="851" w:right="902"/>
        <w:jc w:val="both"/>
        <w:rPr>
          <w:rFonts w:ascii="Palatino Linotype" w:hAnsi="Palatino Linotype" w:cs="Arial"/>
          <w:sz w:val="22"/>
          <w:szCs w:val="22"/>
        </w:rPr>
      </w:pPr>
      <w:r w:rsidRPr="001525F0">
        <w:rPr>
          <w:rFonts w:ascii="Palatino Linotype" w:hAnsi="Palatino Linotype" w:cs="Arial"/>
          <w:sz w:val="22"/>
          <w:szCs w:val="22"/>
        </w:rPr>
        <w:t>(Énfasis añadido)</w:t>
      </w:r>
    </w:p>
    <w:p w:rsidR="00636729" w:rsidRPr="001525F0" w:rsidRDefault="00636729" w:rsidP="00DB2EA3">
      <w:pPr>
        <w:autoSpaceDE w:val="0"/>
        <w:autoSpaceDN w:val="0"/>
        <w:adjustRightInd w:val="0"/>
        <w:ind w:left="851" w:right="902"/>
        <w:jc w:val="both"/>
        <w:rPr>
          <w:rFonts w:ascii="Palatino Linotype" w:hAnsi="Palatino Linotype" w:cs="Arial"/>
          <w:sz w:val="22"/>
          <w:szCs w:val="22"/>
        </w:rPr>
      </w:pPr>
    </w:p>
    <w:p w:rsidR="00636729" w:rsidRPr="001525F0" w:rsidRDefault="00636729" w:rsidP="00DB2EA3">
      <w:pPr>
        <w:spacing w:line="360" w:lineRule="auto"/>
        <w:jc w:val="both"/>
        <w:rPr>
          <w:rFonts w:ascii="Palatino Linotype" w:hAnsi="Palatino Linotype"/>
          <w:lang w:eastAsia="es-MX"/>
        </w:rPr>
      </w:pPr>
      <w:r w:rsidRPr="001525F0">
        <w:rPr>
          <w:rFonts w:ascii="Palatino Linotype" w:hAnsi="Palatino Linotype"/>
          <w:lang w:eastAsia="es-MX"/>
        </w:rPr>
        <w:t xml:space="preserve">Ahora bien, la Clave CURP, está integrada de 18 elementos representados por letras y números, que se generan a partir de los datos contenidos en un documento probatorio de </w:t>
      </w:r>
      <w:r w:rsidRPr="001525F0">
        <w:rPr>
          <w:rFonts w:ascii="Palatino Linotype" w:hAnsi="Palatino Linotype"/>
          <w:bCs/>
        </w:rPr>
        <w:t>identidad</w:t>
      </w:r>
      <w:r w:rsidRPr="001525F0">
        <w:rPr>
          <w:rFonts w:ascii="Palatino Linotype" w:hAnsi="Palatino Linotype"/>
          <w:lang w:eastAsia="es-MX"/>
        </w:rPr>
        <w:t xml:space="preserve"> (acta de nacimiento, carta de naturalización o documento migratorio), la </w:t>
      </w:r>
      <w:r w:rsidRPr="001525F0">
        <w:rPr>
          <w:rFonts w:ascii="Palatino Linotype" w:hAnsi="Palatino Linotype" w:cs="Arial"/>
        </w:rPr>
        <w:t>cual</w:t>
      </w:r>
      <w:r w:rsidRPr="001525F0">
        <w:rPr>
          <w:rFonts w:ascii="Palatino Linotype" w:hAnsi="Palatino Linotype"/>
          <w:lang w:eastAsia="es-MX"/>
        </w:rPr>
        <w:t xml:space="preserve"> se integra de</w:t>
      </w:r>
      <w:r w:rsidRPr="001525F0">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1525F0">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rsidR="00636729" w:rsidRPr="001525F0" w:rsidRDefault="00636729" w:rsidP="00DB2EA3">
      <w:pPr>
        <w:spacing w:line="360" w:lineRule="auto"/>
        <w:jc w:val="both"/>
        <w:rPr>
          <w:rFonts w:ascii="Palatino Linotype" w:hAnsi="Palatino Linotype"/>
          <w:lang w:eastAsia="es-MX"/>
        </w:rPr>
      </w:pPr>
    </w:p>
    <w:p w:rsidR="00636729" w:rsidRPr="001525F0" w:rsidRDefault="00636729" w:rsidP="00DB2EA3">
      <w:pPr>
        <w:spacing w:line="360" w:lineRule="auto"/>
        <w:jc w:val="both"/>
        <w:rPr>
          <w:rFonts w:ascii="Palatino Linotype" w:hAnsi="Palatino Linotype" w:cs="Arial"/>
          <w:lang w:eastAsia="es-MX"/>
        </w:rPr>
      </w:pPr>
      <w:r w:rsidRPr="001525F0">
        <w:rPr>
          <w:rFonts w:ascii="Palatino Linotype" w:hAnsi="Palatino Linotype" w:cs="Arial"/>
          <w:lang w:eastAsia="es-MX"/>
        </w:rPr>
        <w:t xml:space="preserve">Al respecto, el </w:t>
      </w:r>
      <w:r w:rsidRPr="001525F0">
        <w:rPr>
          <w:rFonts w:ascii="Palatino Linotype" w:eastAsia="Arial Unicode MS" w:hAnsi="Palatino Linotype" w:cs="Arial"/>
        </w:rPr>
        <w:t>Instituto Nacional de Transparencia, Acceso a la Información y Protección de Datos Personales (INAI),</w:t>
      </w:r>
      <w:r w:rsidRPr="001525F0">
        <w:rPr>
          <w:rFonts w:ascii="Palatino Linotype" w:hAnsi="Palatino Linotype" w:cs="Arial"/>
          <w:lang w:eastAsia="es-MX"/>
        </w:rPr>
        <w:t xml:space="preserve"> a través del Criterio 18/17 de la Segunda Época, señala literalmente lo siguiente:</w:t>
      </w:r>
    </w:p>
    <w:p w:rsidR="00636729" w:rsidRPr="001525F0" w:rsidRDefault="00636729" w:rsidP="00DB2EA3">
      <w:pPr>
        <w:jc w:val="both"/>
        <w:rPr>
          <w:rFonts w:ascii="Palatino Linotype" w:hAnsi="Palatino Linotype" w:cs="Arial"/>
          <w:lang w:eastAsia="es-MX"/>
        </w:rPr>
      </w:pPr>
    </w:p>
    <w:p w:rsidR="00636729" w:rsidRPr="001525F0" w:rsidRDefault="00636729" w:rsidP="00DB2EA3">
      <w:pPr>
        <w:autoSpaceDE w:val="0"/>
        <w:autoSpaceDN w:val="0"/>
        <w:adjustRightInd w:val="0"/>
        <w:ind w:left="851" w:right="902"/>
        <w:jc w:val="both"/>
        <w:rPr>
          <w:rFonts w:ascii="Palatino Linotype" w:hAnsi="Palatino Linotype" w:cs="Arial"/>
          <w:i/>
          <w:sz w:val="22"/>
          <w:szCs w:val="22"/>
          <w:lang w:eastAsia="es-MX"/>
        </w:rPr>
      </w:pPr>
      <w:r w:rsidRPr="001525F0">
        <w:rPr>
          <w:rFonts w:ascii="Palatino Linotype" w:hAnsi="Palatino Linotype" w:cs="Arial"/>
          <w:i/>
          <w:sz w:val="22"/>
          <w:szCs w:val="22"/>
          <w:lang w:eastAsia="es-MX"/>
        </w:rPr>
        <w:t>“</w:t>
      </w:r>
      <w:r w:rsidRPr="001525F0">
        <w:rPr>
          <w:rFonts w:ascii="Palatino Linotype" w:hAnsi="Palatino Linotype" w:cs="Arial"/>
          <w:b/>
          <w:i/>
          <w:sz w:val="22"/>
          <w:szCs w:val="22"/>
          <w:lang w:eastAsia="es-MX"/>
        </w:rPr>
        <w:t>Clave Única de Registro de Población (CURP).</w:t>
      </w:r>
      <w:r w:rsidRPr="001525F0">
        <w:rPr>
          <w:rFonts w:ascii="Palatino Linotype" w:hAnsi="Palatino Linotype" w:cs="Arial"/>
          <w:i/>
          <w:sz w:val="22"/>
          <w:szCs w:val="22"/>
          <w:lang w:eastAsia="es-MX"/>
        </w:rPr>
        <w:t xml:space="preserve"> </w:t>
      </w:r>
      <w:r w:rsidRPr="001525F0">
        <w:rPr>
          <w:rFonts w:ascii="Palatino Linotype" w:hAnsi="Palatino Linotype" w:cs="Arial"/>
          <w:b/>
          <w:i/>
          <w:sz w:val="22"/>
          <w:szCs w:val="22"/>
          <w:lang w:eastAsia="es-MX"/>
        </w:rPr>
        <w:t>La Clave Única de Registro de Población se integra por datos personales que sólo conciernen al particular titular</w:t>
      </w:r>
      <w:r w:rsidRPr="001525F0">
        <w:rPr>
          <w:rFonts w:ascii="Palatino Linotype" w:hAnsi="Palatino Linotype" w:cs="Arial"/>
          <w:i/>
          <w:sz w:val="22"/>
          <w:szCs w:val="22"/>
          <w:lang w:eastAsia="es-MX"/>
        </w:rPr>
        <w:t xml:space="preserve"> de la misma, </w:t>
      </w:r>
      <w:r w:rsidRPr="001525F0">
        <w:rPr>
          <w:rFonts w:ascii="Palatino Linotype" w:hAnsi="Palatino Linotype" w:cs="Arial"/>
          <w:b/>
          <w:i/>
          <w:sz w:val="22"/>
          <w:szCs w:val="22"/>
          <w:lang w:eastAsia="es-MX"/>
        </w:rPr>
        <w:t xml:space="preserve">como lo son su nombre, apellidos, fecha de </w:t>
      </w:r>
      <w:r w:rsidRPr="001525F0">
        <w:rPr>
          <w:rFonts w:ascii="Palatino Linotype" w:hAnsi="Palatino Linotype" w:cs="Arial"/>
          <w:b/>
          <w:i/>
          <w:sz w:val="22"/>
          <w:szCs w:val="22"/>
          <w:lang w:eastAsia="es-MX"/>
        </w:rPr>
        <w:lastRenderedPageBreak/>
        <w:t>nacimiento, lugar de nacimiento y sexo</w:t>
      </w:r>
      <w:r w:rsidRPr="001525F0">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1525F0">
        <w:rPr>
          <w:rFonts w:ascii="Palatino Linotype" w:hAnsi="Palatino Linotype" w:cs="Arial"/>
          <w:b/>
          <w:i/>
          <w:sz w:val="22"/>
          <w:szCs w:val="22"/>
          <w:lang w:eastAsia="es-MX"/>
        </w:rPr>
        <w:t>por lo que la CURP está considerada como información confidencial</w:t>
      </w:r>
      <w:r w:rsidRPr="001525F0">
        <w:rPr>
          <w:rFonts w:ascii="Palatino Linotype" w:hAnsi="Palatino Linotype" w:cs="Arial"/>
          <w:i/>
          <w:sz w:val="22"/>
          <w:szCs w:val="22"/>
          <w:lang w:eastAsia="es-MX"/>
        </w:rPr>
        <w:t xml:space="preserve">. </w:t>
      </w:r>
    </w:p>
    <w:p w:rsidR="00636729" w:rsidRPr="001525F0" w:rsidRDefault="00636729" w:rsidP="00DB2EA3">
      <w:pPr>
        <w:autoSpaceDE w:val="0"/>
        <w:autoSpaceDN w:val="0"/>
        <w:adjustRightInd w:val="0"/>
        <w:ind w:left="851" w:right="902"/>
        <w:jc w:val="both"/>
        <w:rPr>
          <w:rFonts w:ascii="Palatino Linotype" w:hAnsi="Palatino Linotype" w:cs="Arial"/>
          <w:i/>
          <w:sz w:val="22"/>
          <w:szCs w:val="22"/>
          <w:lang w:eastAsia="es-MX"/>
        </w:rPr>
      </w:pPr>
    </w:p>
    <w:p w:rsidR="00636729" w:rsidRPr="001525F0" w:rsidRDefault="00636729" w:rsidP="00DB2EA3">
      <w:pPr>
        <w:autoSpaceDE w:val="0"/>
        <w:autoSpaceDN w:val="0"/>
        <w:adjustRightInd w:val="0"/>
        <w:ind w:left="851" w:right="902"/>
        <w:jc w:val="both"/>
        <w:rPr>
          <w:rFonts w:ascii="Palatino Linotype" w:hAnsi="Palatino Linotype" w:cs="Arial"/>
          <w:bCs/>
          <w:i/>
          <w:sz w:val="22"/>
          <w:szCs w:val="22"/>
          <w:lang w:eastAsia="es-MX"/>
        </w:rPr>
      </w:pPr>
      <w:r w:rsidRPr="001525F0">
        <w:rPr>
          <w:rFonts w:ascii="Palatino Linotype" w:hAnsi="Palatino Linotype" w:cs="Arial"/>
          <w:bCs/>
          <w:i/>
          <w:sz w:val="22"/>
          <w:szCs w:val="22"/>
          <w:lang w:eastAsia="es-MX"/>
        </w:rPr>
        <w:t>Resoluciones:</w:t>
      </w:r>
    </w:p>
    <w:p w:rsidR="00636729" w:rsidRPr="001525F0" w:rsidRDefault="00636729" w:rsidP="00DB2EA3">
      <w:pPr>
        <w:autoSpaceDE w:val="0"/>
        <w:autoSpaceDN w:val="0"/>
        <w:adjustRightInd w:val="0"/>
        <w:ind w:left="851" w:right="902"/>
        <w:jc w:val="both"/>
        <w:rPr>
          <w:rFonts w:ascii="Palatino Linotype" w:hAnsi="Palatino Linotype" w:cs="Arial"/>
          <w:bCs/>
          <w:i/>
          <w:sz w:val="22"/>
          <w:szCs w:val="22"/>
          <w:lang w:eastAsia="es-MX"/>
        </w:rPr>
      </w:pPr>
      <w:r w:rsidRPr="001525F0">
        <w:rPr>
          <w:rFonts w:ascii="Palatino Linotype" w:hAnsi="Palatino Linotype" w:cs="Arial"/>
          <w:bCs/>
          <w:i/>
          <w:sz w:val="22"/>
          <w:szCs w:val="22"/>
          <w:lang w:eastAsia="es-MX"/>
        </w:rPr>
        <w:t xml:space="preserve">• RRA 3995/16. Secretaría de la Defensa Nacional. 1 de febrero de 2017. Por unanimidad. Comisionado Ponente </w:t>
      </w:r>
      <w:proofErr w:type="spellStart"/>
      <w:r w:rsidRPr="001525F0">
        <w:rPr>
          <w:rFonts w:ascii="Palatino Linotype" w:hAnsi="Palatino Linotype" w:cs="Arial"/>
          <w:bCs/>
          <w:i/>
          <w:sz w:val="22"/>
          <w:szCs w:val="22"/>
          <w:lang w:eastAsia="es-MX"/>
        </w:rPr>
        <w:t>Rosendoevgueni</w:t>
      </w:r>
      <w:proofErr w:type="spellEnd"/>
      <w:r w:rsidRPr="001525F0">
        <w:rPr>
          <w:rFonts w:ascii="Palatino Linotype" w:hAnsi="Palatino Linotype" w:cs="Arial"/>
          <w:bCs/>
          <w:i/>
          <w:sz w:val="22"/>
          <w:szCs w:val="22"/>
          <w:lang w:eastAsia="es-MX"/>
        </w:rPr>
        <w:t xml:space="preserve"> Monterrey </w:t>
      </w:r>
      <w:proofErr w:type="spellStart"/>
      <w:r w:rsidRPr="001525F0">
        <w:rPr>
          <w:rFonts w:ascii="Palatino Linotype" w:hAnsi="Palatino Linotype" w:cs="Arial"/>
          <w:bCs/>
          <w:i/>
          <w:sz w:val="22"/>
          <w:szCs w:val="22"/>
          <w:lang w:eastAsia="es-MX"/>
        </w:rPr>
        <w:t>Chepov</w:t>
      </w:r>
      <w:proofErr w:type="spellEnd"/>
      <w:r w:rsidRPr="001525F0">
        <w:rPr>
          <w:rFonts w:ascii="Palatino Linotype" w:hAnsi="Palatino Linotype" w:cs="Arial"/>
          <w:bCs/>
          <w:i/>
          <w:sz w:val="22"/>
          <w:szCs w:val="22"/>
          <w:lang w:eastAsia="es-MX"/>
        </w:rPr>
        <w:t>.</w:t>
      </w:r>
    </w:p>
    <w:p w:rsidR="00636729" w:rsidRPr="001525F0" w:rsidRDefault="00636729" w:rsidP="00DB2EA3">
      <w:pPr>
        <w:autoSpaceDE w:val="0"/>
        <w:autoSpaceDN w:val="0"/>
        <w:adjustRightInd w:val="0"/>
        <w:ind w:left="851" w:right="902"/>
        <w:jc w:val="both"/>
        <w:rPr>
          <w:rFonts w:ascii="Palatino Linotype" w:hAnsi="Palatino Linotype" w:cs="Arial"/>
          <w:bCs/>
          <w:i/>
          <w:sz w:val="22"/>
          <w:szCs w:val="22"/>
          <w:lang w:eastAsia="es-MX"/>
        </w:rPr>
      </w:pPr>
      <w:r w:rsidRPr="001525F0">
        <w:rPr>
          <w:rFonts w:ascii="Palatino Linotype" w:hAnsi="Palatino Linotype" w:cs="Arial"/>
          <w:bCs/>
          <w:i/>
          <w:sz w:val="22"/>
          <w:szCs w:val="22"/>
          <w:lang w:eastAsia="es-MX"/>
        </w:rPr>
        <w:t xml:space="preserve">• RRA 0937/17. Senado de la República. 15 de marzo de 2017. Por unanimidad. Comisionada Ponente </w:t>
      </w:r>
      <w:r w:rsidRPr="001525F0">
        <w:rPr>
          <w:rFonts w:ascii="Palatino Linotype" w:hAnsi="Palatino Linotype" w:cs="Arial"/>
          <w:i/>
          <w:sz w:val="22"/>
          <w:szCs w:val="22"/>
          <w:lang w:eastAsia="es-MX"/>
        </w:rPr>
        <w:t>Ximena</w:t>
      </w:r>
      <w:r w:rsidRPr="001525F0">
        <w:rPr>
          <w:rFonts w:ascii="Palatino Linotype" w:hAnsi="Palatino Linotype" w:cs="Arial"/>
          <w:bCs/>
          <w:i/>
          <w:sz w:val="22"/>
          <w:szCs w:val="22"/>
          <w:lang w:eastAsia="es-MX"/>
        </w:rPr>
        <w:t xml:space="preserve"> Puente de la Mora. </w:t>
      </w:r>
    </w:p>
    <w:p w:rsidR="00636729" w:rsidRPr="001525F0" w:rsidRDefault="00636729" w:rsidP="00DB2EA3">
      <w:pPr>
        <w:autoSpaceDE w:val="0"/>
        <w:autoSpaceDN w:val="0"/>
        <w:adjustRightInd w:val="0"/>
        <w:ind w:left="851" w:right="902"/>
        <w:jc w:val="both"/>
        <w:rPr>
          <w:rFonts w:ascii="Palatino Linotype" w:hAnsi="Palatino Linotype" w:cs="Arial"/>
          <w:i/>
          <w:sz w:val="22"/>
          <w:szCs w:val="22"/>
          <w:lang w:eastAsia="es-MX"/>
        </w:rPr>
      </w:pPr>
      <w:r w:rsidRPr="001525F0">
        <w:rPr>
          <w:rFonts w:ascii="Palatino Linotype" w:hAnsi="Palatino Linotype" w:cs="Arial"/>
          <w:bCs/>
          <w:i/>
          <w:sz w:val="22"/>
          <w:szCs w:val="22"/>
          <w:lang w:eastAsia="es-MX"/>
        </w:rPr>
        <w:t xml:space="preserve">• RRA 0478/17. Secretaría de Relaciones Exteriores. 26 de abril de 2017. Por unanimidad. </w:t>
      </w:r>
      <w:r w:rsidRPr="001525F0">
        <w:rPr>
          <w:rFonts w:ascii="Palatino Linotype" w:hAnsi="Palatino Linotype" w:cs="Arial"/>
          <w:i/>
          <w:sz w:val="22"/>
          <w:szCs w:val="22"/>
          <w:lang w:eastAsia="es-MX"/>
        </w:rPr>
        <w:t>Comisionada</w:t>
      </w:r>
      <w:r w:rsidRPr="001525F0">
        <w:rPr>
          <w:rFonts w:ascii="Palatino Linotype" w:hAnsi="Palatino Linotype" w:cs="Arial"/>
          <w:bCs/>
          <w:i/>
          <w:sz w:val="22"/>
          <w:szCs w:val="22"/>
          <w:lang w:eastAsia="es-MX"/>
        </w:rPr>
        <w:t xml:space="preserve"> Ponente Areli Cano Guadiana.</w:t>
      </w:r>
      <w:r w:rsidRPr="001525F0">
        <w:rPr>
          <w:rFonts w:ascii="Palatino Linotype" w:hAnsi="Palatino Linotype" w:cs="Arial"/>
          <w:i/>
          <w:sz w:val="22"/>
          <w:szCs w:val="22"/>
          <w:lang w:eastAsia="es-MX"/>
        </w:rPr>
        <w:t xml:space="preserve">” </w:t>
      </w:r>
      <w:r w:rsidRPr="001525F0">
        <w:rPr>
          <w:rFonts w:ascii="Palatino Linotype" w:hAnsi="Palatino Linotype" w:cs="Arial"/>
          <w:i/>
          <w:sz w:val="22"/>
          <w:szCs w:val="22"/>
        </w:rPr>
        <w:t>(Sic)</w:t>
      </w:r>
    </w:p>
    <w:p w:rsidR="00636729" w:rsidRPr="001525F0" w:rsidRDefault="00636729" w:rsidP="00DB2EA3">
      <w:pPr>
        <w:autoSpaceDE w:val="0"/>
        <w:autoSpaceDN w:val="0"/>
        <w:adjustRightInd w:val="0"/>
        <w:ind w:left="851" w:right="902"/>
        <w:jc w:val="both"/>
        <w:rPr>
          <w:rFonts w:ascii="Palatino Linotype" w:hAnsi="Palatino Linotype" w:cs="Arial"/>
          <w:i/>
          <w:sz w:val="22"/>
          <w:szCs w:val="22"/>
        </w:rPr>
      </w:pPr>
      <w:r w:rsidRPr="001525F0">
        <w:rPr>
          <w:rFonts w:ascii="Palatino Linotype" w:hAnsi="Palatino Linotype" w:cs="Arial"/>
          <w:i/>
          <w:sz w:val="22"/>
          <w:szCs w:val="22"/>
        </w:rPr>
        <w:t>(Énfasis añadido)</w:t>
      </w:r>
    </w:p>
    <w:p w:rsidR="00636729" w:rsidRPr="001525F0" w:rsidRDefault="00636729" w:rsidP="00DB2EA3">
      <w:pPr>
        <w:autoSpaceDE w:val="0"/>
        <w:autoSpaceDN w:val="0"/>
        <w:adjustRightInd w:val="0"/>
        <w:ind w:left="851" w:right="902"/>
        <w:jc w:val="both"/>
        <w:rPr>
          <w:rFonts w:ascii="Palatino Linotype" w:hAnsi="Palatino Linotype" w:cs="Arial"/>
          <w:i/>
          <w:sz w:val="22"/>
          <w:szCs w:val="22"/>
        </w:rPr>
      </w:pPr>
    </w:p>
    <w:p w:rsidR="00636729" w:rsidRPr="001525F0" w:rsidRDefault="00636729" w:rsidP="00DB2EA3">
      <w:pPr>
        <w:spacing w:line="360" w:lineRule="auto"/>
        <w:jc w:val="both"/>
        <w:rPr>
          <w:rFonts w:ascii="Palatino Linotype" w:hAnsi="Palatino Linotype" w:cs="Arial"/>
          <w:lang w:eastAsia="es-MX"/>
        </w:rPr>
      </w:pPr>
      <w:r w:rsidRPr="001525F0">
        <w:rPr>
          <w:rFonts w:ascii="Palatino Linotype" w:hAnsi="Palatino Linotype" w:cs="Arial"/>
          <w:lang w:eastAsia="es-MX"/>
        </w:rPr>
        <w:t xml:space="preserve">De lo anterior, se desprende que la </w:t>
      </w:r>
      <w:r w:rsidRPr="001525F0">
        <w:rPr>
          <w:rFonts w:ascii="Palatino Linotype" w:hAnsi="Palatino Linotype"/>
          <w:lang w:eastAsia="es-MX"/>
        </w:rPr>
        <w:t xml:space="preserve">CURP, </w:t>
      </w:r>
      <w:r w:rsidRPr="001525F0">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1525F0">
        <w:rPr>
          <w:rFonts w:ascii="Palatino Linotype" w:hAnsi="Palatino Linotype"/>
          <w:bCs/>
        </w:rPr>
        <w:t>personal</w:t>
      </w:r>
      <w:r w:rsidRPr="001525F0">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1525F0">
        <w:rPr>
          <w:rFonts w:ascii="Palatino Linotype" w:hAnsi="Palatino Linotype" w:cs="Arial"/>
        </w:rPr>
        <w:t>4, fracción XI</w:t>
      </w:r>
      <w:r w:rsidRPr="001525F0">
        <w:rPr>
          <w:rFonts w:ascii="Palatino Linotype" w:hAnsi="Palatino Linotype" w:cs="Arial"/>
          <w:lang w:eastAsia="es-MX"/>
        </w:rPr>
        <w:t xml:space="preserve"> </w:t>
      </w:r>
      <w:r w:rsidRPr="001525F0">
        <w:rPr>
          <w:rFonts w:ascii="Palatino Linotype" w:hAnsi="Palatino Linotype" w:cs="Arial"/>
        </w:rPr>
        <w:t>de la Ley de Protección de Datos Personales en Posesión de Sujetos Obligados del Estado de México y Municipios</w:t>
      </w:r>
      <w:r w:rsidRPr="001525F0">
        <w:rPr>
          <w:rFonts w:ascii="Palatino Linotype" w:hAnsi="Palatino Linotype" w:cs="Arial"/>
          <w:lang w:eastAsia="es-MX"/>
        </w:rPr>
        <w:t>.</w:t>
      </w:r>
    </w:p>
    <w:p w:rsidR="00636729" w:rsidRPr="001525F0" w:rsidRDefault="00636729" w:rsidP="00DB2EA3">
      <w:pPr>
        <w:spacing w:line="360" w:lineRule="auto"/>
        <w:jc w:val="both"/>
        <w:rPr>
          <w:rFonts w:ascii="Palatino Linotype" w:hAnsi="Palatino Linotype" w:cs="Arial"/>
          <w:lang w:eastAsia="es-MX"/>
        </w:rPr>
      </w:pPr>
    </w:p>
    <w:p w:rsidR="00636729" w:rsidRPr="001525F0" w:rsidRDefault="00636729" w:rsidP="00DB2EA3">
      <w:pPr>
        <w:spacing w:line="360" w:lineRule="auto"/>
        <w:ind w:right="-93"/>
        <w:jc w:val="both"/>
        <w:rPr>
          <w:rFonts w:ascii="Palatino Linotype" w:hAnsi="Palatino Linotype" w:cs="Arial"/>
        </w:rPr>
      </w:pPr>
      <w:r w:rsidRPr="001525F0">
        <w:rPr>
          <w:rFonts w:ascii="Palatino Linotype" w:hAnsi="Palatino Linotype" w:cs="Arial"/>
          <w:lang w:eastAsia="es-MX"/>
        </w:rPr>
        <w:t xml:space="preserve">Ahora bien, no se omite comentar </w:t>
      </w:r>
      <w:r w:rsidRPr="001525F0">
        <w:rPr>
          <w:rFonts w:ascii="Palatino Linotype" w:hAnsi="Palatino Linotype" w:cs="Arial"/>
        </w:rPr>
        <w:t xml:space="preserve">respecto a la </w:t>
      </w:r>
      <w:r w:rsidRPr="001525F0">
        <w:rPr>
          <w:rFonts w:ascii="Palatino Linotype" w:hAnsi="Palatino Linotype" w:cs="Arial"/>
          <w:b/>
        </w:rPr>
        <w:t>fotografía</w:t>
      </w:r>
      <w:r w:rsidRPr="001525F0">
        <w:rPr>
          <w:rFonts w:ascii="Palatino Linotype" w:hAnsi="Palatino Linotype" w:cs="Arial"/>
        </w:rPr>
        <w:t xml:space="preserve"> contenida en currículum o documento análogo, cuyos titulares sean servidores públicos de mando medio o superior, ésta no es susceptible de clasificarse con carácter de confidencial aún y cuando es considerada como dato personal; ello en razón de que los servidores públicos que desempeñan cargos cuyas atribuciones -entre otras- son enfocadas a un rol de dirección, así como las de brindar atención al público en general a través de trámites generales básicos, con el fin de lograr la eficiencia y eficacia en el ejercicio del derecho a la protección de datos personales de parte de los Sujetos Obligados, por lo que ellos son el contacto directo entre éstos y los particulares.</w:t>
      </w:r>
    </w:p>
    <w:p w:rsidR="00636729" w:rsidRPr="001525F0" w:rsidRDefault="00636729" w:rsidP="00DB2EA3">
      <w:pPr>
        <w:spacing w:line="360" w:lineRule="auto"/>
        <w:ind w:right="-93"/>
        <w:jc w:val="both"/>
        <w:rPr>
          <w:rFonts w:ascii="Palatino Linotype" w:hAnsi="Palatino Linotype"/>
          <w:noProof/>
          <w:sz w:val="20"/>
          <w:szCs w:val="20"/>
          <w:lang w:eastAsia="es-MX"/>
        </w:rPr>
      </w:pPr>
    </w:p>
    <w:p w:rsidR="00636729" w:rsidRPr="001525F0" w:rsidRDefault="00636729" w:rsidP="00DB2EA3">
      <w:pPr>
        <w:spacing w:line="360" w:lineRule="auto"/>
        <w:ind w:right="-93"/>
        <w:jc w:val="both"/>
        <w:rPr>
          <w:rFonts w:ascii="Palatino Linotype" w:hAnsi="Palatino Linotype" w:cs="Arial"/>
        </w:rPr>
      </w:pPr>
      <w:r w:rsidRPr="001525F0">
        <w:rPr>
          <w:rFonts w:ascii="Palatino Linotype" w:hAnsi="Palatino Linotype" w:cs="Arial"/>
        </w:rPr>
        <w:t>Dicho de otra manera, la publicidad de la imagen de su rostro permite que sea asociado, en su caso con su nombre, cargo y función de gobierno; lo que permite a la ciudadanía identificar al servidor público encargado del trámite que le interesa o el que autorizó el acto de gobierno solicitado o en el que directamente se ve involucrado.</w:t>
      </w:r>
    </w:p>
    <w:p w:rsidR="00636729" w:rsidRPr="001525F0" w:rsidRDefault="00636729" w:rsidP="00DB2EA3">
      <w:pPr>
        <w:spacing w:line="360" w:lineRule="auto"/>
        <w:ind w:right="-93"/>
        <w:jc w:val="both"/>
        <w:rPr>
          <w:rFonts w:ascii="Palatino Linotype" w:hAnsi="Palatino Linotype" w:cs="Arial"/>
        </w:rPr>
      </w:pPr>
    </w:p>
    <w:p w:rsidR="00636729" w:rsidRPr="001525F0" w:rsidRDefault="00636729" w:rsidP="00DB2EA3">
      <w:pPr>
        <w:spacing w:line="360" w:lineRule="auto"/>
        <w:ind w:right="-93"/>
        <w:jc w:val="both"/>
        <w:rPr>
          <w:rFonts w:ascii="Palatino Linotype" w:hAnsi="Palatino Linotype" w:cs="Arial"/>
        </w:rPr>
      </w:pPr>
      <w:r w:rsidRPr="001525F0">
        <w:rPr>
          <w:rFonts w:ascii="Palatino Linotype" w:hAnsi="Palatino Linotype" w:cs="Arial"/>
        </w:rPr>
        <w:t>Asimismo, se estima que ostentar un cargo público conlleva a permitir cierta intromisión en la vida de los servidores públicos cuando la información reviste relevancia por o para el ejercicio de sus funciones; en este caso, tienen que ceder o conceder la publicidad de su imagen cuando derivado de sus atribuciones atiende de manera directa trámites o servicios o, aun no siendo de manera directa, son los responsables de autorizarlos o bien otorgan atención al público.</w:t>
      </w:r>
    </w:p>
    <w:p w:rsidR="00636729" w:rsidRPr="001525F0" w:rsidRDefault="00636729" w:rsidP="00DB2EA3">
      <w:pPr>
        <w:spacing w:line="360" w:lineRule="auto"/>
        <w:ind w:right="-93"/>
        <w:jc w:val="both"/>
        <w:rPr>
          <w:rFonts w:ascii="Palatino Linotype" w:hAnsi="Palatino Linotype" w:cs="Arial"/>
        </w:rPr>
      </w:pPr>
    </w:p>
    <w:p w:rsidR="00636729" w:rsidRPr="001525F0" w:rsidRDefault="00636729" w:rsidP="00DB2EA3">
      <w:pPr>
        <w:spacing w:line="360" w:lineRule="auto"/>
        <w:ind w:right="-93"/>
        <w:jc w:val="both"/>
        <w:rPr>
          <w:rFonts w:ascii="Palatino Linotype" w:hAnsi="Palatino Linotype" w:cs="Arial"/>
        </w:rPr>
      </w:pPr>
      <w:r w:rsidRPr="001525F0">
        <w:rPr>
          <w:rFonts w:ascii="Palatino Linotype" w:hAnsi="Palatino Linotype" w:cs="Arial"/>
        </w:rPr>
        <w:t>Por lo anterior, la transparencia es imprescindible para la vigilancia pública, por ello, no se considera procedente la clasificación de la fotografía de un servidor público que tenga nivel medio o superior como confidencial pues resulta mayor el beneficio de conocer a las personas cuyo nivel y/o rango conlleva a emitir actos de autoridad.</w:t>
      </w:r>
    </w:p>
    <w:p w:rsidR="00636729" w:rsidRPr="001525F0" w:rsidRDefault="00636729" w:rsidP="00DB2EA3">
      <w:pPr>
        <w:spacing w:line="360" w:lineRule="auto"/>
        <w:jc w:val="both"/>
        <w:rPr>
          <w:rFonts w:ascii="Palatino Linotype" w:hAnsi="Palatino Linotype" w:cs="Arial"/>
          <w:lang w:eastAsia="es-MX"/>
        </w:rPr>
      </w:pPr>
    </w:p>
    <w:p w:rsidR="00636729" w:rsidRPr="001525F0" w:rsidRDefault="00636729" w:rsidP="00DB2EA3">
      <w:pPr>
        <w:spacing w:line="360" w:lineRule="auto"/>
        <w:jc w:val="both"/>
        <w:rPr>
          <w:rFonts w:ascii="Palatino Linotype" w:hAnsi="Palatino Linotype" w:cs="Arial"/>
          <w:lang w:val="es-ES_tradnl"/>
        </w:rPr>
      </w:pPr>
      <w:r w:rsidRPr="001525F0">
        <w:rPr>
          <w:rFonts w:ascii="Palatino Linotype" w:hAnsi="Palatino Linotype" w:cs="Arial"/>
        </w:rPr>
        <w:t>En este contexto, el hecho de que la información pública solicitada contenga datos personales susceptibles de ser protegidos mediante su versión pública, ello no implica que esta circunstancia opere en automático, sino que es necesario que el Comité de Transparencia del</w:t>
      </w:r>
      <w:r w:rsidRPr="001525F0">
        <w:rPr>
          <w:rFonts w:ascii="Palatino Linotype" w:hAnsi="Palatino Linotype" w:cs="Arial"/>
          <w:b/>
          <w:color w:val="000000"/>
        </w:rPr>
        <w:t xml:space="preserve"> SUJETO OBLIGADO</w:t>
      </w:r>
      <w:r w:rsidRPr="001525F0">
        <w:rPr>
          <w:rFonts w:ascii="Palatino Linotype" w:hAnsi="Palatino Linotype" w:cs="Arial"/>
          <w:b/>
        </w:rPr>
        <w:t xml:space="preserve"> </w:t>
      </w:r>
      <w:r w:rsidRPr="001525F0">
        <w:rPr>
          <w:rFonts w:ascii="Palatino Linotype" w:hAnsi="Palatino Linotype" w:cs="Arial"/>
        </w:rPr>
        <w:t>emita el respectivo acuerdo de clasificación, ello en términos de</w:t>
      </w:r>
      <w:r w:rsidRPr="001525F0">
        <w:rPr>
          <w:rFonts w:ascii="Palatino Linotype" w:hAnsi="Palatino Linotype" w:cs="Arial"/>
          <w:lang w:val="es-ES_tradnl"/>
        </w:rPr>
        <w:t xml:space="preserve"> los artículos 3, fracción XLV, 49, fracción VIII, 132, fracciones II y III, 137 y 149 de la Ley de Transparencia y Acceso a la Información Pública del Estado de México y Municipios, así como los numerales SEGUNDO, fracción XVIII y del </w:t>
      </w:r>
      <w:r w:rsidRPr="001525F0">
        <w:rPr>
          <w:rFonts w:ascii="Palatino Linotype" w:hAnsi="Palatino Linotype" w:cs="Arial"/>
          <w:lang w:val="es-ES_tradnl"/>
        </w:rPr>
        <w:lastRenderedPageBreak/>
        <w:t>cuarto al décimo primero de los Lineamientos Generales en materia de Clasificación y Desclasificación de la información, así como para la elaboración de versiones públicas, que a continuación se citan:</w:t>
      </w:r>
    </w:p>
    <w:p w:rsidR="00636729" w:rsidRPr="001525F0" w:rsidRDefault="00636729" w:rsidP="00DB2EA3">
      <w:pPr>
        <w:jc w:val="both"/>
        <w:rPr>
          <w:rFonts w:ascii="Palatino Linotype" w:hAnsi="Palatino Linotype" w:cs="Arial"/>
        </w:rPr>
      </w:pPr>
    </w:p>
    <w:p w:rsidR="00636729" w:rsidRPr="001525F0" w:rsidRDefault="00636729" w:rsidP="00DB2EA3">
      <w:pPr>
        <w:ind w:left="851" w:right="902"/>
        <w:jc w:val="both"/>
        <w:rPr>
          <w:rFonts w:ascii="Palatino Linotype" w:hAnsi="Palatino Linotype" w:cs="Arial"/>
          <w:i/>
          <w:sz w:val="22"/>
          <w:szCs w:val="22"/>
          <w:lang w:val="es-ES_tradnl"/>
        </w:rPr>
      </w:pPr>
      <w:r w:rsidRPr="001525F0">
        <w:rPr>
          <w:rFonts w:ascii="Palatino Linotype" w:hAnsi="Palatino Linotype" w:cs="Arial"/>
          <w:b/>
          <w:i/>
          <w:sz w:val="22"/>
          <w:szCs w:val="22"/>
          <w:lang w:val="es-ES_tradnl"/>
        </w:rPr>
        <w:t>“Artículo 3</w:t>
      </w:r>
      <w:r w:rsidRPr="001525F0">
        <w:rPr>
          <w:rFonts w:ascii="Palatino Linotype" w:hAnsi="Palatino Linotype" w:cs="Arial"/>
          <w:i/>
          <w:sz w:val="22"/>
          <w:szCs w:val="22"/>
          <w:lang w:val="es-ES_tradnl"/>
        </w:rPr>
        <w:t xml:space="preserve">. Para los efectos </w:t>
      </w:r>
      <w:r w:rsidRPr="001525F0">
        <w:rPr>
          <w:rFonts w:ascii="Palatino Linotype" w:hAnsi="Palatino Linotype"/>
          <w:i/>
          <w:sz w:val="22"/>
          <w:lang w:val="es-ES_tradnl"/>
        </w:rPr>
        <w:t xml:space="preserve">de la </w:t>
      </w:r>
      <w:r w:rsidRPr="001525F0">
        <w:rPr>
          <w:rFonts w:ascii="Palatino Linotype" w:hAnsi="Palatino Linotype" w:cs="Arial"/>
          <w:i/>
          <w:sz w:val="22"/>
          <w:szCs w:val="22"/>
          <w:lang w:val="es-ES_tradnl"/>
        </w:rPr>
        <w:t>presente Ley se entenderá por:</w:t>
      </w:r>
    </w:p>
    <w:p w:rsidR="00636729" w:rsidRPr="001525F0" w:rsidRDefault="00636729" w:rsidP="00DB2EA3">
      <w:pPr>
        <w:ind w:left="851" w:right="902"/>
        <w:jc w:val="both"/>
        <w:rPr>
          <w:rFonts w:ascii="Palatino Linotype" w:hAnsi="Palatino Linotype" w:cs="Arial"/>
          <w:i/>
          <w:sz w:val="22"/>
          <w:szCs w:val="22"/>
          <w:lang w:val="es-ES_tradnl"/>
        </w:rPr>
      </w:pPr>
      <w:r w:rsidRPr="001525F0">
        <w:rPr>
          <w:rFonts w:ascii="Palatino Linotype" w:hAnsi="Palatino Linotype" w:cs="Arial"/>
          <w:i/>
          <w:sz w:val="22"/>
          <w:szCs w:val="22"/>
          <w:lang w:val="es-ES_tradnl"/>
        </w:rPr>
        <w:t>. . .</w:t>
      </w:r>
    </w:p>
    <w:p w:rsidR="00636729" w:rsidRPr="001525F0" w:rsidRDefault="00636729" w:rsidP="00DB2EA3">
      <w:pPr>
        <w:ind w:left="851" w:right="902"/>
        <w:jc w:val="both"/>
        <w:rPr>
          <w:rFonts w:ascii="Palatino Linotype" w:hAnsi="Palatino Linotype" w:cs="Arial"/>
          <w:i/>
          <w:sz w:val="22"/>
          <w:szCs w:val="22"/>
          <w:lang w:val="es-ES_tradnl"/>
        </w:rPr>
      </w:pPr>
      <w:r w:rsidRPr="001525F0">
        <w:rPr>
          <w:rFonts w:ascii="Palatino Linotype" w:hAnsi="Palatino Linotype" w:cs="Arial"/>
          <w:i/>
          <w:sz w:val="22"/>
          <w:szCs w:val="22"/>
          <w:lang w:val="es-ES_tradnl"/>
        </w:rPr>
        <w:t xml:space="preserve">XLV. Versión pública: Documento en el que se elimine, suprime o borra la información clasificada como reservada o confidencial </w:t>
      </w:r>
      <w:r w:rsidRPr="001525F0">
        <w:rPr>
          <w:rFonts w:ascii="Palatino Linotype" w:hAnsi="Palatino Linotype"/>
          <w:i/>
          <w:sz w:val="22"/>
          <w:lang w:val="es-ES_tradnl"/>
        </w:rPr>
        <w:t xml:space="preserve">para </w:t>
      </w:r>
      <w:r w:rsidRPr="001525F0">
        <w:rPr>
          <w:rFonts w:ascii="Palatino Linotype" w:hAnsi="Palatino Linotype" w:cs="Arial"/>
          <w:i/>
          <w:sz w:val="22"/>
          <w:szCs w:val="22"/>
          <w:lang w:val="es-ES_tradnl"/>
        </w:rPr>
        <w:t>permitir su acceso.</w:t>
      </w:r>
    </w:p>
    <w:p w:rsidR="00636729" w:rsidRPr="001525F0" w:rsidRDefault="00636729" w:rsidP="00DB2EA3">
      <w:pPr>
        <w:ind w:left="851" w:right="902"/>
        <w:jc w:val="both"/>
        <w:rPr>
          <w:rFonts w:ascii="Palatino Linotype" w:hAnsi="Palatino Linotype" w:cs="Arial"/>
          <w:i/>
          <w:sz w:val="22"/>
          <w:szCs w:val="22"/>
          <w:lang w:val="es-ES_tradnl"/>
        </w:rPr>
      </w:pPr>
      <w:r w:rsidRPr="001525F0">
        <w:rPr>
          <w:rFonts w:ascii="Palatino Linotype" w:hAnsi="Palatino Linotype" w:cs="Arial"/>
          <w:b/>
          <w:i/>
          <w:sz w:val="22"/>
          <w:szCs w:val="22"/>
          <w:lang w:val="es-ES_tradnl"/>
        </w:rPr>
        <w:t>Artículo 49.</w:t>
      </w:r>
      <w:r w:rsidRPr="001525F0">
        <w:rPr>
          <w:rFonts w:ascii="Palatino Linotype" w:hAnsi="Palatino Linotype" w:cs="Arial"/>
          <w:i/>
          <w:sz w:val="22"/>
          <w:szCs w:val="22"/>
          <w:lang w:val="es-ES_tradnl"/>
        </w:rPr>
        <w:t xml:space="preserve"> Los Comités de Transparencia tendrán las siguientes atribuciones:</w:t>
      </w:r>
    </w:p>
    <w:p w:rsidR="00636729" w:rsidRPr="001525F0" w:rsidRDefault="00636729" w:rsidP="00DB2EA3">
      <w:pPr>
        <w:ind w:left="851" w:right="902"/>
        <w:jc w:val="both"/>
        <w:rPr>
          <w:rFonts w:ascii="Palatino Linotype" w:hAnsi="Palatino Linotype" w:cs="Arial"/>
          <w:i/>
          <w:sz w:val="22"/>
          <w:szCs w:val="22"/>
          <w:lang w:val="es-ES_tradnl"/>
        </w:rPr>
      </w:pPr>
      <w:r w:rsidRPr="001525F0">
        <w:rPr>
          <w:rFonts w:ascii="Palatino Linotype" w:hAnsi="Palatino Linotype" w:cs="Arial"/>
          <w:i/>
          <w:sz w:val="22"/>
          <w:szCs w:val="22"/>
          <w:lang w:val="es-ES_tradnl"/>
        </w:rPr>
        <w:t xml:space="preserve">VIII. Aprobar, modificar o revocar la clasificación de </w:t>
      </w:r>
      <w:r w:rsidRPr="001525F0">
        <w:rPr>
          <w:rFonts w:ascii="Palatino Linotype" w:hAnsi="Palatino Linotype"/>
          <w:i/>
          <w:sz w:val="22"/>
          <w:lang w:val="es-ES_tradnl"/>
        </w:rPr>
        <w:t xml:space="preserve">la </w:t>
      </w:r>
      <w:r w:rsidRPr="001525F0">
        <w:rPr>
          <w:rFonts w:ascii="Palatino Linotype" w:hAnsi="Palatino Linotype" w:cs="Arial"/>
          <w:i/>
          <w:sz w:val="22"/>
          <w:szCs w:val="22"/>
          <w:lang w:val="es-ES_tradnl"/>
        </w:rPr>
        <w:t>información;</w:t>
      </w:r>
    </w:p>
    <w:p w:rsidR="00636729" w:rsidRPr="001525F0" w:rsidRDefault="00636729" w:rsidP="00DB2EA3">
      <w:pPr>
        <w:ind w:left="851" w:right="902"/>
        <w:jc w:val="both"/>
        <w:rPr>
          <w:rFonts w:ascii="Palatino Linotype" w:hAnsi="Palatino Linotype" w:cs="Arial"/>
          <w:i/>
          <w:sz w:val="22"/>
          <w:szCs w:val="22"/>
          <w:lang w:val="es-ES_tradnl"/>
        </w:rPr>
      </w:pPr>
      <w:r w:rsidRPr="001525F0">
        <w:rPr>
          <w:rFonts w:ascii="Palatino Linotype" w:hAnsi="Palatino Linotype" w:cs="Arial"/>
          <w:b/>
          <w:i/>
          <w:sz w:val="22"/>
          <w:szCs w:val="22"/>
          <w:lang w:val="es-ES_tradnl"/>
        </w:rPr>
        <w:t>Artículo 132.</w:t>
      </w:r>
      <w:r w:rsidRPr="001525F0">
        <w:rPr>
          <w:rFonts w:ascii="Palatino Linotype" w:hAnsi="Palatino Linotype" w:cs="Arial"/>
          <w:i/>
          <w:sz w:val="22"/>
          <w:szCs w:val="22"/>
          <w:lang w:val="es-ES_tradnl"/>
        </w:rPr>
        <w:t xml:space="preserve"> La clasificación de la información se llevará a cabo en el momento en que:</w:t>
      </w:r>
    </w:p>
    <w:p w:rsidR="00636729" w:rsidRPr="001525F0" w:rsidRDefault="00636729" w:rsidP="00DB2EA3">
      <w:pPr>
        <w:ind w:left="851" w:right="902"/>
        <w:jc w:val="both"/>
        <w:rPr>
          <w:rFonts w:ascii="Palatino Linotype" w:hAnsi="Palatino Linotype" w:cs="Arial"/>
          <w:i/>
          <w:sz w:val="22"/>
          <w:szCs w:val="22"/>
          <w:lang w:val="es-ES_tradnl"/>
        </w:rPr>
      </w:pPr>
      <w:r w:rsidRPr="001525F0">
        <w:rPr>
          <w:rFonts w:ascii="Palatino Linotype" w:hAnsi="Palatino Linotype" w:cs="Arial"/>
          <w:i/>
          <w:sz w:val="22"/>
          <w:szCs w:val="22"/>
          <w:lang w:val="es-ES_tradnl"/>
        </w:rPr>
        <w:t>II. Se determine mediante resolución de autoridad competente; o</w:t>
      </w:r>
    </w:p>
    <w:p w:rsidR="00636729" w:rsidRPr="001525F0" w:rsidRDefault="00636729" w:rsidP="00DB2EA3">
      <w:pPr>
        <w:ind w:left="851" w:right="902"/>
        <w:jc w:val="both"/>
        <w:rPr>
          <w:rFonts w:ascii="Palatino Linotype" w:hAnsi="Palatino Linotype" w:cs="Arial"/>
          <w:i/>
          <w:sz w:val="22"/>
          <w:szCs w:val="22"/>
          <w:lang w:val="es-ES_tradnl"/>
        </w:rPr>
      </w:pPr>
      <w:r w:rsidRPr="001525F0">
        <w:rPr>
          <w:rFonts w:ascii="Palatino Linotype" w:hAnsi="Palatino Linotype"/>
          <w:i/>
          <w:sz w:val="22"/>
          <w:lang w:val="es-ES_tradnl"/>
        </w:rPr>
        <w:t xml:space="preserve">III. </w:t>
      </w:r>
      <w:r w:rsidRPr="001525F0">
        <w:rPr>
          <w:rFonts w:ascii="Palatino Linotype" w:hAnsi="Palatino Linotype" w:cs="Arial"/>
          <w:i/>
          <w:sz w:val="22"/>
          <w:szCs w:val="22"/>
          <w:lang w:val="es-ES_tradnl"/>
        </w:rPr>
        <w:t>Se generen versiones públicas para dar cumplimiento a las obligaciones</w:t>
      </w:r>
      <w:r w:rsidRPr="001525F0">
        <w:rPr>
          <w:rFonts w:ascii="Palatino Linotype" w:hAnsi="Palatino Linotype"/>
          <w:i/>
          <w:sz w:val="22"/>
          <w:lang w:val="es-ES_tradnl"/>
        </w:rPr>
        <w:t xml:space="preserve"> de </w:t>
      </w:r>
      <w:r w:rsidRPr="001525F0">
        <w:rPr>
          <w:rFonts w:ascii="Palatino Linotype" w:hAnsi="Palatino Linotype" w:cs="Arial"/>
          <w:i/>
          <w:sz w:val="22"/>
          <w:szCs w:val="22"/>
          <w:lang w:val="es-ES_tradnl"/>
        </w:rPr>
        <w:t>transparencia previstas en esta Ley.</w:t>
      </w:r>
    </w:p>
    <w:p w:rsidR="00636729" w:rsidRPr="001525F0" w:rsidRDefault="00636729" w:rsidP="00DB2EA3">
      <w:pPr>
        <w:ind w:left="851" w:right="902"/>
        <w:jc w:val="both"/>
        <w:rPr>
          <w:rFonts w:ascii="Palatino Linotype" w:hAnsi="Palatino Linotype" w:cs="Arial"/>
          <w:i/>
          <w:sz w:val="22"/>
          <w:szCs w:val="22"/>
          <w:lang w:val="es-ES_tradnl"/>
        </w:rPr>
      </w:pPr>
      <w:r w:rsidRPr="001525F0">
        <w:rPr>
          <w:rFonts w:ascii="Palatino Linotype" w:hAnsi="Palatino Linotype" w:cs="Arial"/>
          <w:b/>
          <w:i/>
          <w:sz w:val="22"/>
          <w:szCs w:val="22"/>
          <w:lang w:val="es-ES_tradnl"/>
        </w:rPr>
        <w:t>Artículo 137.</w:t>
      </w:r>
      <w:r w:rsidRPr="001525F0">
        <w:rPr>
          <w:rFonts w:ascii="Palatino Linotype" w:hAnsi="Palatino Linotype" w:cs="Arial"/>
          <w:i/>
          <w:sz w:val="22"/>
          <w:szCs w:val="22"/>
          <w:lang w:val="es-ES_tradnl"/>
        </w:rPr>
        <w:t xml:space="preserve"> Cuando un mismo medio, impreso o electrónico, contenga información pública y reservada o confidencial, la Unidad</w:t>
      </w:r>
      <w:r w:rsidRPr="001525F0">
        <w:rPr>
          <w:rFonts w:ascii="Palatino Linotype" w:hAnsi="Palatino Linotype"/>
          <w:i/>
          <w:sz w:val="22"/>
          <w:lang w:val="es-ES_tradnl"/>
        </w:rPr>
        <w:t xml:space="preserve"> de </w:t>
      </w:r>
      <w:r w:rsidRPr="001525F0">
        <w:rPr>
          <w:rFonts w:ascii="Palatino Linotype" w:hAnsi="Palatino Linotype" w:cs="Arial"/>
          <w:i/>
          <w:sz w:val="22"/>
          <w:szCs w:val="22"/>
          <w:lang w:val="es-ES_tradnl"/>
        </w:rPr>
        <w:t>Transparencia para efectos de atender una solicitud</w:t>
      </w:r>
      <w:r w:rsidRPr="001525F0">
        <w:rPr>
          <w:rFonts w:ascii="Palatino Linotype" w:hAnsi="Palatino Linotype"/>
          <w:i/>
          <w:sz w:val="22"/>
          <w:lang w:val="es-ES_tradnl"/>
        </w:rPr>
        <w:t xml:space="preserve"> de </w:t>
      </w:r>
      <w:r w:rsidRPr="001525F0">
        <w:rPr>
          <w:rFonts w:ascii="Palatino Linotype" w:hAnsi="Palatino Linotype" w:cs="Arial"/>
          <w:i/>
          <w:sz w:val="22"/>
          <w:szCs w:val="22"/>
          <w:lang w:val="es-ES_tradnl"/>
        </w:rPr>
        <w:t>información,</w:t>
      </w:r>
      <w:r w:rsidRPr="001525F0">
        <w:rPr>
          <w:rFonts w:ascii="Palatino Linotype" w:hAnsi="Palatino Linotype"/>
          <w:i/>
          <w:sz w:val="22"/>
          <w:lang w:val="es-ES_tradnl"/>
        </w:rPr>
        <w:t xml:space="preserve"> deberán </w:t>
      </w:r>
      <w:r w:rsidRPr="001525F0">
        <w:rPr>
          <w:rFonts w:ascii="Palatino Linotype" w:hAnsi="Palatino Linotype" w:cs="Arial"/>
          <w:i/>
          <w:sz w:val="22"/>
          <w:szCs w:val="22"/>
          <w:lang w:val="es-ES_tradnl"/>
        </w:rPr>
        <w:t>elaborar una versión pública en la que se testen las partes o secciones clasificadas, indicando su contenido de manera genérica y fundando y motivando su clasificación.</w:t>
      </w:r>
    </w:p>
    <w:p w:rsidR="00636729" w:rsidRPr="001525F0" w:rsidRDefault="00636729" w:rsidP="00DB2EA3">
      <w:pPr>
        <w:ind w:left="851" w:right="902"/>
        <w:jc w:val="both"/>
        <w:rPr>
          <w:rFonts w:ascii="Palatino Linotype" w:hAnsi="Palatino Linotype" w:cs="Arial"/>
          <w:i/>
          <w:sz w:val="22"/>
          <w:szCs w:val="22"/>
          <w:lang w:val="es-ES_tradnl"/>
        </w:rPr>
      </w:pPr>
      <w:r w:rsidRPr="001525F0">
        <w:rPr>
          <w:rFonts w:ascii="Palatino Linotype" w:hAnsi="Palatino Linotype" w:cs="Arial"/>
          <w:b/>
          <w:i/>
          <w:sz w:val="22"/>
          <w:szCs w:val="22"/>
          <w:lang w:val="es-ES_tradnl"/>
        </w:rPr>
        <w:t>Artículo 149.</w:t>
      </w:r>
      <w:r w:rsidRPr="001525F0">
        <w:rPr>
          <w:rFonts w:ascii="Palatino Linotype" w:hAnsi="Palatino Linotype" w:cs="Arial"/>
          <w:i/>
          <w:sz w:val="22"/>
          <w:szCs w:val="22"/>
          <w:lang w:val="es-ES_tradnl"/>
        </w:rPr>
        <w:t xml:space="preserve"> El acuerdo que clasifique la información como confidencial deberá contener un razonamiento lógico en el que demuestre que la información se encuentra en alguna o algunas de las hipótesis previstas en la presente Ley.</w:t>
      </w:r>
    </w:p>
    <w:p w:rsidR="00636729" w:rsidRPr="001525F0" w:rsidRDefault="00636729" w:rsidP="00DB2EA3">
      <w:pPr>
        <w:ind w:left="851" w:right="902"/>
        <w:jc w:val="both"/>
        <w:rPr>
          <w:rFonts w:ascii="Palatino Linotype" w:hAnsi="Palatino Linotype" w:cs="Arial"/>
          <w:i/>
          <w:sz w:val="22"/>
          <w:szCs w:val="22"/>
          <w:lang w:eastAsia="es-MX"/>
        </w:rPr>
      </w:pPr>
      <w:r w:rsidRPr="001525F0">
        <w:rPr>
          <w:rFonts w:ascii="Palatino Linotype" w:hAnsi="Palatino Linotype" w:cs="Arial"/>
          <w:b/>
          <w:i/>
          <w:sz w:val="22"/>
          <w:szCs w:val="22"/>
          <w:lang w:eastAsia="es-MX"/>
        </w:rPr>
        <w:t>Segundo.-</w:t>
      </w:r>
      <w:r w:rsidRPr="001525F0">
        <w:rPr>
          <w:rFonts w:ascii="Palatino Linotype" w:hAnsi="Palatino Linotype" w:cs="Arial"/>
          <w:i/>
          <w:sz w:val="22"/>
          <w:szCs w:val="22"/>
          <w:lang w:eastAsia="es-MX"/>
        </w:rPr>
        <w:t xml:space="preserve"> Para efectos de los presentes Lineamientos Generales, se entenderá por:</w:t>
      </w:r>
    </w:p>
    <w:p w:rsidR="00636729" w:rsidRPr="001525F0" w:rsidRDefault="00636729" w:rsidP="00DB2EA3">
      <w:pPr>
        <w:ind w:left="851" w:right="902"/>
        <w:jc w:val="both"/>
        <w:rPr>
          <w:rFonts w:ascii="Palatino Linotype" w:hAnsi="Palatino Linotype" w:cs="Arial"/>
          <w:i/>
          <w:sz w:val="22"/>
          <w:szCs w:val="22"/>
          <w:lang w:eastAsia="es-MX"/>
        </w:rPr>
      </w:pPr>
      <w:r w:rsidRPr="001525F0">
        <w:rPr>
          <w:rFonts w:ascii="Palatino Linotype" w:hAnsi="Palatino Linotype" w:cs="Arial"/>
          <w:b/>
          <w:i/>
          <w:sz w:val="22"/>
          <w:szCs w:val="22"/>
          <w:lang w:eastAsia="es-MX"/>
        </w:rPr>
        <w:t>XVIII.</w:t>
      </w:r>
      <w:r w:rsidRPr="001525F0">
        <w:rPr>
          <w:rFonts w:ascii="Palatino Linotype" w:hAnsi="Palatino Linotype" w:cs="Arial"/>
          <w:i/>
          <w:sz w:val="22"/>
          <w:szCs w:val="22"/>
          <w:lang w:eastAsia="es-MX"/>
        </w:rPr>
        <w:t xml:space="preserve"> </w:t>
      </w:r>
      <w:r w:rsidRPr="001525F0">
        <w:rPr>
          <w:rFonts w:ascii="Palatino Linotype" w:hAnsi="Palatino Linotype" w:cs="Arial"/>
          <w:b/>
          <w:i/>
          <w:sz w:val="22"/>
          <w:szCs w:val="22"/>
          <w:lang w:eastAsia="es-MX"/>
        </w:rPr>
        <w:t>Versión pública:</w:t>
      </w:r>
      <w:r w:rsidRPr="001525F0">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636729" w:rsidRPr="001525F0" w:rsidRDefault="00636729" w:rsidP="00DB2EA3">
      <w:pPr>
        <w:ind w:left="851" w:right="902"/>
        <w:jc w:val="both"/>
        <w:rPr>
          <w:rFonts w:ascii="Palatino Linotype" w:hAnsi="Palatino Linotype" w:cs="Arial"/>
          <w:i/>
          <w:sz w:val="22"/>
          <w:szCs w:val="22"/>
          <w:lang w:eastAsia="es-MX"/>
        </w:rPr>
      </w:pPr>
      <w:r w:rsidRPr="001525F0">
        <w:rPr>
          <w:rFonts w:ascii="Palatino Linotype" w:hAnsi="Palatino Linotype" w:cs="Arial"/>
          <w:b/>
          <w:i/>
          <w:sz w:val="22"/>
          <w:szCs w:val="22"/>
          <w:lang w:eastAsia="es-MX"/>
        </w:rPr>
        <w:t>Cuarto.</w:t>
      </w:r>
      <w:r w:rsidRPr="001525F0">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636729" w:rsidRPr="001525F0" w:rsidRDefault="00636729" w:rsidP="00DB2EA3">
      <w:pPr>
        <w:ind w:left="851" w:right="902"/>
        <w:jc w:val="both"/>
        <w:rPr>
          <w:rFonts w:ascii="Palatino Linotype" w:hAnsi="Palatino Linotype" w:cs="Arial"/>
          <w:i/>
          <w:sz w:val="22"/>
          <w:szCs w:val="22"/>
          <w:lang w:eastAsia="es-MX"/>
        </w:rPr>
      </w:pPr>
      <w:r w:rsidRPr="001525F0">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rsidR="00636729" w:rsidRPr="001525F0" w:rsidRDefault="00636729" w:rsidP="00DB2EA3">
      <w:pPr>
        <w:ind w:left="851" w:right="902"/>
        <w:jc w:val="both"/>
        <w:rPr>
          <w:rFonts w:ascii="Palatino Linotype" w:hAnsi="Palatino Linotype" w:cs="Arial"/>
          <w:i/>
          <w:sz w:val="22"/>
          <w:szCs w:val="22"/>
          <w:lang w:eastAsia="es-MX"/>
        </w:rPr>
      </w:pPr>
      <w:r w:rsidRPr="001525F0">
        <w:rPr>
          <w:rFonts w:ascii="Palatino Linotype" w:hAnsi="Palatino Linotype" w:cs="Arial"/>
          <w:b/>
          <w:i/>
          <w:sz w:val="22"/>
          <w:szCs w:val="22"/>
          <w:lang w:eastAsia="es-MX"/>
        </w:rPr>
        <w:t>Quinto.</w:t>
      </w:r>
      <w:r w:rsidRPr="001525F0">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w:t>
      </w:r>
      <w:r w:rsidRPr="001525F0">
        <w:rPr>
          <w:rFonts w:ascii="Palatino Linotype" w:hAnsi="Palatino Linotype" w:cs="Arial"/>
          <w:i/>
          <w:sz w:val="22"/>
          <w:szCs w:val="22"/>
          <w:lang w:eastAsia="es-MX"/>
        </w:rPr>
        <w:lastRenderedPageBreak/>
        <w:t>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636729" w:rsidRPr="001525F0" w:rsidRDefault="00636729" w:rsidP="00DB2EA3">
      <w:pPr>
        <w:ind w:left="851" w:right="902"/>
        <w:jc w:val="both"/>
        <w:rPr>
          <w:rFonts w:ascii="Palatino Linotype" w:hAnsi="Palatino Linotype" w:cs="Arial"/>
          <w:i/>
          <w:sz w:val="22"/>
          <w:szCs w:val="22"/>
          <w:lang w:eastAsia="es-MX"/>
        </w:rPr>
      </w:pPr>
      <w:r w:rsidRPr="001525F0">
        <w:rPr>
          <w:rFonts w:ascii="Palatino Linotype" w:hAnsi="Palatino Linotype" w:cs="Arial"/>
          <w:b/>
          <w:i/>
          <w:sz w:val="22"/>
          <w:szCs w:val="22"/>
          <w:lang w:eastAsia="es-MX"/>
        </w:rPr>
        <w:t>Sexto.</w:t>
      </w:r>
      <w:r w:rsidRPr="001525F0">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636729" w:rsidRPr="001525F0" w:rsidRDefault="00636729" w:rsidP="00DB2EA3">
      <w:pPr>
        <w:ind w:left="851" w:right="902"/>
        <w:jc w:val="both"/>
        <w:rPr>
          <w:rFonts w:ascii="Palatino Linotype" w:hAnsi="Palatino Linotype" w:cs="Arial"/>
          <w:i/>
          <w:sz w:val="22"/>
          <w:szCs w:val="22"/>
          <w:lang w:eastAsia="es-MX"/>
        </w:rPr>
      </w:pPr>
      <w:r w:rsidRPr="001525F0">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rsidR="00636729" w:rsidRPr="001525F0" w:rsidRDefault="00636729" w:rsidP="00DB2EA3">
      <w:pPr>
        <w:ind w:left="851" w:right="902"/>
        <w:jc w:val="both"/>
        <w:rPr>
          <w:rFonts w:ascii="Palatino Linotype" w:hAnsi="Palatino Linotype" w:cs="Arial"/>
          <w:i/>
          <w:sz w:val="22"/>
          <w:szCs w:val="22"/>
          <w:lang w:eastAsia="es-MX"/>
        </w:rPr>
      </w:pPr>
      <w:r w:rsidRPr="001525F0">
        <w:rPr>
          <w:rFonts w:ascii="Palatino Linotype" w:hAnsi="Palatino Linotype" w:cs="Arial"/>
          <w:b/>
          <w:i/>
          <w:sz w:val="22"/>
          <w:szCs w:val="22"/>
          <w:lang w:eastAsia="es-MX"/>
        </w:rPr>
        <w:t>Séptimo.</w:t>
      </w:r>
      <w:r w:rsidRPr="001525F0">
        <w:rPr>
          <w:rFonts w:ascii="Palatino Linotype" w:hAnsi="Palatino Linotype" w:cs="Arial"/>
          <w:i/>
          <w:sz w:val="22"/>
          <w:szCs w:val="22"/>
          <w:lang w:eastAsia="es-MX"/>
        </w:rPr>
        <w:t xml:space="preserve"> La clasificación de la información se llevará a cabo en el momento en que:</w:t>
      </w:r>
    </w:p>
    <w:p w:rsidR="00636729" w:rsidRPr="001525F0" w:rsidRDefault="00636729" w:rsidP="00DB2EA3">
      <w:pPr>
        <w:ind w:left="851" w:right="902"/>
        <w:jc w:val="both"/>
        <w:rPr>
          <w:rFonts w:ascii="Palatino Linotype" w:hAnsi="Palatino Linotype" w:cs="Arial"/>
          <w:i/>
          <w:sz w:val="22"/>
          <w:szCs w:val="22"/>
          <w:lang w:eastAsia="es-MX"/>
        </w:rPr>
      </w:pPr>
      <w:r w:rsidRPr="001525F0">
        <w:rPr>
          <w:rFonts w:ascii="Palatino Linotype" w:hAnsi="Palatino Linotype" w:cs="Arial"/>
          <w:b/>
          <w:i/>
          <w:sz w:val="22"/>
          <w:szCs w:val="22"/>
          <w:lang w:eastAsia="es-MX"/>
        </w:rPr>
        <w:t>I.</w:t>
      </w:r>
      <w:r w:rsidRPr="001525F0">
        <w:rPr>
          <w:rFonts w:ascii="Palatino Linotype" w:hAnsi="Palatino Linotype" w:cs="Arial"/>
          <w:i/>
          <w:sz w:val="22"/>
          <w:szCs w:val="22"/>
          <w:lang w:eastAsia="es-MX"/>
        </w:rPr>
        <w:t xml:space="preserve"> Se reciba una solicitud de acceso a la información;</w:t>
      </w:r>
    </w:p>
    <w:p w:rsidR="00636729" w:rsidRPr="001525F0" w:rsidRDefault="00636729" w:rsidP="00DB2EA3">
      <w:pPr>
        <w:ind w:left="851" w:right="902"/>
        <w:jc w:val="both"/>
        <w:rPr>
          <w:rFonts w:ascii="Palatino Linotype" w:hAnsi="Palatino Linotype" w:cs="Arial"/>
          <w:i/>
          <w:sz w:val="22"/>
          <w:szCs w:val="22"/>
          <w:lang w:eastAsia="es-MX"/>
        </w:rPr>
      </w:pPr>
      <w:r w:rsidRPr="001525F0">
        <w:rPr>
          <w:rFonts w:ascii="Palatino Linotype" w:hAnsi="Palatino Linotype" w:cs="Arial"/>
          <w:b/>
          <w:i/>
          <w:sz w:val="22"/>
          <w:szCs w:val="22"/>
          <w:lang w:eastAsia="es-MX"/>
        </w:rPr>
        <w:t>II.</w:t>
      </w:r>
      <w:r w:rsidRPr="001525F0">
        <w:rPr>
          <w:rFonts w:ascii="Palatino Linotype" w:hAnsi="Palatino Linotype" w:cs="Arial"/>
          <w:i/>
          <w:sz w:val="22"/>
          <w:szCs w:val="22"/>
          <w:lang w:eastAsia="es-MX"/>
        </w:rPr>
        <w:t xml:space="preserve"> Se determine mediante resolución de autoridad competente, o</w:t>
      </w:r>
    </w:p>
    <w:p w:rsidR="00636729" w:rsidRPr="001525F0" w:rsidRDefault="00636729" w:rsidP="00DB2EA3">
      <w:pPr>
        <w:ind w:left="851" w:right="902"/>
        <w:jc w:val="both"/>
        <w:rPr>
          <w:rFonts w:ascii="Palatino Linotype" w:hAnsi="Palatino Linotype" w:cs="Arial"/>
          <w:i/>
          <w:sz w:val="22"/>
          <w:szCs w:val="22"/>
          <w:lang w:eastAsia="es-MX"/>
        </w:rPr>
      </w:pPr>
      <w:r w:rsidRPr="001525F0">
        <w:rPr>
          <w:rFonts w:ascii="Palatino Linotype" w:hAnsi="Palatino Linotype" w:cs="Arial"/>
          <w:b/>
          <w:i/>
          <w:sz w:val="22"/>
          <w:szCs w:val="22"/>
          <w:lang w:eastAsia="es-MX"/>
        </w:rPr>
        <w:t>III.</w:t>
      </w:r>
      <w:r w:rsidRPr="001525F0">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rsidR="00636729" w:rsidRPr="001525F0" w:rsidRDefault="00636729" w:rsidP="00DB2EA3">
      <w:pPr>
        <w:ind w:left="851" w:right="902"/>
        <w:jc w:val="both"/>
        <w:rPr>
          <w:rFonts w:ascii="Palatino Linotype" w:hAnsi="Palatino Linotype" w:cs="Arial"/>
          <w:i/>
          <w:sz w:val="22"/>
          <w:szCs w:val="22"/>
          <w:lang w:eastAsia="es-MX"/>
        </w:rPr>
      </w:pPr>
      <w:r w:rsidRPr="001525F0">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rsidR="00636729" w:rsidRPr="001525F0" w:rsidRDefault="00636729" w:rsidP="00DB2EA3">
      <w:pPr>
        <w:ind w:left="851" w:right="902"/>
        <w:jc w:val="both"/>
        <w:rPr>
          <w:rFonts w:ascii="Palatino Linotype" w:hAnsi="Palatino Linotype" w:cs="Arial"/>
          <w:i/>
          <w:sz w:val="22"/>
          <w:szCs w:val="22"/>
          <w:lang w:eastAsia="es-MX"/>
        </w:rPr>
      </w:pPr>
      <w:r w:rsidRPr="001525F0">
        <w:rPr>
          <w:rFonts w:ascii="Palatino Linotype" w:hAnsi="Palatino Linotype" w:cs="Arial"/>
          <w:b/>
          <w:i/>
          <w:sz w:val="22"/>
          <w:szCs w:val="22"/>
          <w:lang w:eastAsia="es-MX"/>
        </w:rPr>
        <w:t>Octavo.</w:t>
      </w:r>
      <w:r w:rsidRPr="001525F0">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636729" w:rsidRPr="001525F0" w:rsidRDefault="00636729" w:rsidP="00DB2EA3">
      <w:pPr>
        <w:ind w:left="851" w:right="902"/>
        <w:jc w:val="both"/>
        <w:rPr>
          <w:rFonts w:ascii="Palatino Linotype" w:hAnsi="Palatino Linotype" w:cs="Arial"/>
          <w:i/>
          <w:sz w:val="22"/>
          <w:szCs w:val="22"/>
          <w:lang w:eastAsia="es-MX"/>
        </w:rPr>
      </w:pPr>
      <w:r w:rsidRPr="001525F0">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rsidR="00636729" w:rsidRPr="001525F0" w:rsidRDefault="00636729" w:rsidP="00DB2EA3">
      <w:pPr>
        <w:ind w:left="851" w:right="902"/>
        <w:jc w:val="both"/>
        <w:rPr>
          <w:rFonts w:ascii="Palatino Linotype" w:hAnsi="Palatino Linotype" w:cs="Arial"/>
          <w:i/>
          <w:sz w:val="22"/>
          <w:szCs w:val="22"/>
          <w:lang w:eastAsia="es-MX"/>
        </w:rPr>
      </w:pPr>
      <w:r w:rsidRPr="001525F0">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rsidR="00636729" w:rsidRPr="001525F0" w:rsidRDefault="00636729" w:rsidP="00DB2EA3">
      <w:pPr>
        <w:ind w:left="851" w:right="902"/>
        <w:jc w:val="both"/>
        <w:rPr>
          <w:rFonts w:ascii="Palatino Linotype" w:hAnsi="Palatino Linotype" w:cs="Arial"/>
          <w:i/>
          <w:sz w:val="22"/>
          <w:szCs w:val="22"/>
          <w:lang w:eastAsia="es-MX"/>
        </w:rPr>
      </w:pPr>
      <w:r w:rsidRPr="001525F0">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636729" w:rsidRPr="001525F0" w:rsidRDefault="00636729" w:rsidP="00DB2EA3">
      <w:pPr>
        <w:ind w:left="851" w:right="902"/>
        <w:jc w:val="both"/>
        <w:rPr>
          <w:rFonts w:ascii="Palatino Linotype" w:hAnsi="Palatino Linotype" w:cs="Arial"/>
          <w:i/>
          <w:sz w:val="22"/>
          <w:szCs w:val="22"/>
          <w:lang w:eastAsia="es-MX"/>
        </w:rPr>
      </w:pPr>
      <w:r w:rsidRPr="001525F0">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rsidR="00636729" w:rsidRPr="001525F0" w:rsidRDefault="00636729" w:rsidP="00DB2EA3">
      <w:pPr>
        <w:ind w:left="851" w:right="902"/>
        <w:jc w:val="both"/>
        <w:rPr>
          <w:rFonts w:ascii="Palatino Linotype" w:hAnsi="Palatino Linotype" w:cs="Arial"/>
          <w:i/>
          <w:sz w:val="22"/>
          <w:szCs w:val="22"/>
          <w:lang w:eastAsia="es-MX"/>
        </w:rPr>
      </w:pPr>
      <w:r w:rsidRPr="001525F0">
        <w:rPr>
          <w:rFonts w:ascii="Palatino Linotype" w:hAnsi="Palatino Linotype" w:cs="Arial"/>
          <w:b/>
          <w:i/>
          <w:sz w:val="22"/>
          <w:szCs w:val="22"/>
          <w:lang w:eastAsia="es-MX"/>
        </w:rPr>
        <w:t>Noveno.</w:t>
      </w:r>
      <w:r w:rsidRPr="001525F0">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636729" w:rsidRPr="001525F0" w:rsidRDefault="00636729" w:rsidP="00DB2EA3">
      <w:pPr>
        <w:ind w:left="851" w:right="902"/>
        <w:jc w:val="both"/>
        <w:rPr>
          <w:rFonts w:ascii="Palatino Linotype" w:hAnsi="Palatino Linotype" w:cs="Arial"/>
          <w:i/>
          <w:sz w:val="22"/>
          <w:szCs w:val="22"/>
          <w:lang w:eastAsia="es-MX"/>
        </w:rPr>
      </w:pPr>
      <w:r w:rsidRPr="001525F0">
        <w:rPr>
          <w:rFonts w:ascii="Palatino Linotype" w:hAnsi="Palatino Linotype" w:cs="Arial"/>
          <w:b/>
          <w:i/>
          <w:sz w:val="22"/>
          <w:szCs w:val="22"/>
          <w:lang w:eastAsia="es-MX"/>
        </w:rPr>
        <w:lastRenderedPageBreak/>
        <w:t>Décimo.</w:t>
      </w:r>
      <w:r w:rsidRPr="001525F0">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636729" w:rsidRPr="001525F0" w:rsidRDefault="00636729" w:rsidP="00DB2EA3">
      <w:pPr>
        <w:ind w:left="851" w:right="902"/>
        <w:jc w:val="both"/>
        <w:rPr>
          <w:rFonts w:ascii="Palatino Linotype" w:hAnsi="Palatino Linotype" w:cs="Arial"/>
          <w:i/>
          <w:sz w:val="22"/>
          <w:szCs w:val="22"/>
          <w:lang w:eastAsia="es-MX"/>
        </w:rPr>
      </w:pPr>
      <w:r w:rsidRPr="001525F0">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rsidR="00636729" w:rsidRPr="001525F0" w:rsidRDefault="00636729" w:rsidP="00DB2EA3">
      <w:pPr>
        <w:ind w:left="851" w:right="902"/>
        <w:jc w:val="both"/>
        <w:rPr>
          <w:rFonts w:ascii="Palatino Linotype" w:hAnsi="Palatino Linotype" w:cs="Arial"/>
          <w:b/>
          <w:i/>
          <w:sz w:val="22"/>
          <w:szCs w:val="22"/>
          <w:lang w:eastAsia="es-MX"/>
        </w:rPr>
      </w:pPr>
      <w:r w:rsidRPr="001525F0">
        <w:rPr>
          <w:rFonts w:ascii="Palatino Linotype" w:hAnsi="Palatino Linotype" w:cs="Arial"/>
          <w:b/>
          <w:i/>
          <w:sz w:val="22"/>
          <w:szCs w:val="22"/>
          <w:lang w:eastAsia="es-MX"/>
        </w:rPr>
        <w:t>Décimo primero.</w:t>
      </w:r>
      <w:r w:rsidRPr="001525F0">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525F0">
        <w:rPr>
          <w:rFonts w:ascii="Palatino Linotype" w:hAnsi="Palatino Linotype" w:cs="Arial"/>
          <w:b/>
          <w:i/>
          <w:sz w:val="22"/>
          <w:szCs w:val="22"/>
          <w:lang w:eastAsia="es-MX"/>
        </w:rPr>
        <w:t>” (Sic)</w:t>
      </w:r>
    </w:p>
    <w:p w:rsidR="00636729" w:rsidRPr="001525F0" w:rsidRDefault="00636729" w:rsidP="00DB2EA3">
      <w:pPr>
        <w:ind w:left="851" w:right="902"/>
        <w:jc w:val="both"/>
        <w:rPr>
          <w:rFonts w:ascii="Palatino Linotype" w:hAnsi="Palatino Linotype" w:cs="Arial"/>
          <w:i/>
          <w:sz w:val="22"/>
          <w:szCs w:val="22"/>
          <w:lang w:eastAsia="es-MX"/>
        </w:rPr>
      </w:pPr>
    </w:p>
    <w:p w:rsidR="00636729" w:rsidRPr="001525F0" w:rsidRDefault="00636729" w:rsidP="00DB2EA3">
      <w:pPr>
        <w:spacing w:line="360" w:lineRule="auto"/>
        <w:ind w:right="49"/>
        <w:jc w:val="both"/>
        <w:rPr>
          <w:rFonts w:ascii="Palatino Linotype" w:hAnsi="Palatino Linotype" w:cs="Arial"/>
          <w:lang w:val="es-ES_tradnl"/>
        </w:rPr>
      </w:pPr>
      <w:r w:rsidRPr="001525F0">
        <w:rPr>
          <w:rFonts w:ascii="Palatino Linotype" w:hAnsi="Palatino Linotype" w:cs="Arial"/>
          <w:lang w:val="es-ES_tradnl"/>
        </w:rPr>
        <w:t>De estos dispositivos legales, se desprende que el derecho de acceso a la información pública tiene como limitante el respeto a la intimidad y a la vida privada de las personas, es por ello que este Instituto debe cuidar que los datos personales que obren en poder de</w:t>
      </w:r>
      <w:r w:rsidRPr="001525F0">
        <w:rPr>
          <w:rFonts w:ascii="Palatino Linotype" w:hAnsi="Palatino Linotype"/>
          <w:lang w:val="es-ES_tradnl"/>
        </w:rPr>
        <w:t xml:space="preserve"> los Sujetos Obligados </w:t>
      </w:r>
      <w:r w:rsidRPr="001525F0">
        <w:rPr>
          <w:rFonts w:ascii="Palatino Linotype" w:hAnsi="Palatino Linotype" w:cs="Arial"/>
          <w:lang w:val="es-ES_tradnl"/>
        </w:rPr>
        <w:t>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636729" w:rsidRPr="001525F0" w:rsidRDefault="00636729" w:rsidP="00DB2EA3">
      <w:pPr>
        <w:spacing w:line="360" w:lineRule="auto"/>
        <w:ind w:right="49"/>
        <w:jc w:val="both"/>
        <w:rPr>
          <w:rFonts w:ascii="Palatino Linotype" w:hAnsi="Palatino Linotype" w:cs="Arial"/>
          <w:lang w:val="es-ES_tradnl"/>
        </w:rPr>
      </w:pPr>
    </w:p>
    <w:p w:rsidR="00636729" w:rsidRPr="001525F0" w:rsidRDefault="00636729" w:rsidP="00DB2EA3">
      <w:pPr>
        <w:spacing w:line="360" w:lineRule="auto"/>
        <w:ind w:right="49"/>
        <w:jc w:val="both"/>
        <w:rPr>
          <w:rFonts w:ascii="Palatino Linotype" w:hAnsi="Palatino Linotype" w:cs="Arial"/>
          <w:lang w:val="es-ES_tradnl"/>
        </w:rPr>
      </w:pPr>
      <w:r w:rsidRPr="001525F0">
        <w:rPr>
          <w:rFonts w:ascii="Palatino Linotype" w:hAnsi="Palatino Linotype" w:cs="Arial"/>
          <w:lang w:val="es-ES_tradnl"/>
        </w:rPr>
        <w:t xml:space="preserve">Por lo tanto, la entrega de documentos, en su </w:t>
      </w:r>
      <w:r w:rsidRPr="001525F0">
        <w:rPr>
          <w:rFonts w:ascii="Palatino Linotype" w:hAnsi="Palatino Linotype" w:cs="Arial"/>
          <w:b/>
          <w:lang w:val="es-ES_tradnl"/>
        </w:rPr>
        <w:t>versión pública</w:t>
      </w:r>
      <w:r w:rsidRPr="001525F0">
        <w:rPr>
          <w:rFonts w:ascii="Palatino Linotype" w:hAnsi="Palatino Linotype" w:cs="Arial"/>
          <w:lang w:val="es-ES_tradnl"/>
        </w:rPr>
        <w:t xml:space="preserve">, debe acompañarse necesariamente del Acuerdo del Comité de Transparencia que la sustente, en el que se expongan los fundamentos y razonamientos que llevaron al </w:t>
      </w:r>
      <w:r w:rsidRPr="001525F0">
        <w:rPr>
          <w:rFonts w:ascii="Palatino Linotype" w:hAnsi="Palatino Linotype" w:cs="Arial"/>
          <w:b/>
          <w:lang w:val="es-ES_tradnl"/>
        </w:rPr>
        <w:t>SUJETO OBLIGADO</w:t>
      </w:r>
      <w:r w:rsidRPr="001525F0">
        <w:rPr>
          <w:rFonts w:ascii="Palatino Linotype" w:hAnsi="Palatino Linotype" w:cs="Arial"/>
          <w:lang w:val="es-ES_tradn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w:t>
      </w:r>
      <w:r w:rsidRPr="001525F0">
        <w:rPr>
          <w:rFonts w:ascii="Palatino Linotype" w:hAnsi="Palatino Linotype" w:cs="Arial"/>
          <w:lang w:val="es-ES_tradnl"/>
        </w:rPr>
        <w:lastRenderedPageBreak/>
        <w:t>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636729" w:rsidRPr="001525F0" w:rsidRDefault="00636729" w:rsidP="00DB2EA3">
      <w:pPr>
        <w:spacing w:line="360" w:lineRule="auto"/>
        <w:ind w:right="49"/>
        <w:jc w:val="both"/>
        <w:rPr>
          <w:rFonts w:ascii="Palatino Linotype" w:hAnsi="Palatino Linotype" w:cs="Arial"/>
          <w:lang w:val="es-ES_tradnl"/>
        </w:rPr>
      </w:pPr>
    </w:p>
    <w:p w:rsidR="00636729" w:rsidRPr="001525F0" w:rsidRDefault="00636729" w:rsidP="00DB2EA3">
      <w:pPr>
        <w:spacing w:line="360" w:lineRule="auto"/>
        <w:ind w:right="49"/>
        <w:jc w:val="both"/>
        <w:rPr>
          <w:rFonts w:ascii="Palatino Linotype" w:hAnsi="Palatino Linotype" w:cs="Arial"/>
        </w:rPr>
      </w:pPr>
      <w:r w:rsidRPr="001525F0">
        <w:rPr>
          <w:rFonts w:ascii="Palatino Linotype" w:hAnsi="Palatino Linotype" w:cs="Arial"/>
        </w:rPr>
        <w:t>En el caso específico, la información solicitada que puede contenerse en las documentales de mérito, pudiera contener datos susceptibles de clasificarse, que de hacerse públicos afectarían su intimidad y vida privada de particulares, y como se ha señalado en las resoluciones de este Pleno, además de los datos especificados en</w:t>
      </w:r>
      <w:r w:rsidRPr="001525F0">
        <w:rPr>
          <w:rFonts w:ascii="Palatino Linotype" w:hAnsi="Palatino Linotype"/>
        </w:rPr>
        <w:t xml:space="preserve"> la Ley de Transparencia y Acceso a la Información Pública del Estado de México y Municipios</w:t>
      </w:r>
      <w:r w:rsidRPr="001525F0">
        <w:rPr>
          <w:rFonts w:ascii="Palatino Linotype" w:hAnsi="Palatino Linotype" w:cs="Arial"/>
        </w:rPr>
        <w:t xml:space="preserve">, se consideran confidenciales y por tanto deben testarse al momento de la elaboración de versiones públicas referentes a: domicilio, teléfono, clave de identificación personal, origen étnico o racial, características físicas, morales, emocionales, vida afectiva y familiar, correo electrónico, patrimonio, ideología, creencias, convicciones religiosas y filosóficas, estado de salud, huella digital, estado de cuenta, números o claves de seguridad social, números de cuentas bancarias, entre otros, razón, por lo que la entrega del documento en donde conste la información materia de la solicitud, deberá ser mediante su </w:t>
      </w:r>
      <w:r w:rsidRPr="001525F0">
        <w:rPr>
          <w:rFonts w:ascii="Palatino Linotype" w:hAnsi="Palatino Linotype" w:cs="Arial"/>
          <w:b/>
        </w:rPr>
        <w:t>versión pública</w:t>
      </w:r>
      <w:r w:rsidRPr="001525F0">
        <w:rPr>
          <w:rFonts w:ascii="Palatino Linotype" w:hAnsi="Palatino Linotype" w:cs="Arial"/>
        </w:rPr>
        <w:t>.</w:t>
      </w:r>
    </w:p>
    <w:p w:rsidR="00636729" w:rsidRPr="001525F0" w:rsidRDefault="00636729" w:rsidP="00DB2EA3">
      <w:pPr>
        <w:spacing w:line="360" w:lineRule="auto"/>
        <w:ind w:right="49"/>
        <w:jc w:val="both"/>
        <w:rPr>
          <w:rFonts w:ascii="Palatino Linotype" w:hAnsi="Palatino Linotype" w:cs="Arial"/>
        </w:rPr>
      </w:pPr>
    </w:p>
    <w:p w:rsidR="00636729" w:rsidRPr="001525F0" w:rsidRDefault="00636729" w:rsidP="00DB2EA3">
      <w:pPr>
        <w:spacing w:line="360" w:lineRule="auto"/>
        <w:ind w:right="49"/>
        <w:jc w:val="both"/>
        <w:rPr>
          <w:rFonts w:ascii="Palatino Linotype" w:hAnsi="Palatino Linotype" w:cs="Arial"/>
        </w:rPr>
      </w:pPr>
      <w:r w:rsidRPr="001525F0">
        <w:rPr>
          <w:rFonts w:ascii="Palatino Linotype" w:hAnsi="Palatino Linotype" w:cs="Arial"/>
        </w:rPr>
        <w:t xml:space="preserve">La finalidad de la </w:t>
      </w:r>
      <w:r w:rsidRPr="001525F0">
        <w:rPr>
          <w:rFonts w:ascii="Palatino Linotype" w:hAnsi="Palatino Linotype" w:cs="Arial"/>
          <w:b/>
        </w:rPr>
        <w:t>versión pública</w:t>
      </w:r>
      <w:r w:rsidRPr="001525F0">
        <w:rPr>
          <w:rFonts w:ascii="Palatino Linotype" w:hAnsi="Palatino Linotype" w:cs="Arial"/>
        </w:rPr>
        <w:t xml:space="preserve"> de la información, es proteger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636729" w:rsidRPr="001525F0" w:rsidRDefault="00636729" w:rsidP="00DB2EA3">
      <w:pPr>
        <w:spacing w:line="360" w:lineRule="auto"/>
        <w:ind w:right="49"/>
        <w:jc w:val="both"/>
        <w:rPr>
          <w:rFonts w:ascii="Palatino Linotype" w:hAnsi="Palatino Linotype" w:cs="Arial"/>
        </w:rPr>
      </w:pPr>
    </w:p>
    <w:p w:rsidR="002B6342" w:rsidRPr="001525F0" w:rsidRDefault="00636729" w:rsidP="00DB2EA3">
      <w:pPr>
        <w:shd w:val="clear" w:color="auto" w:fill="FFFFFF"/>
        <w:spacing w:line="360" w:lineRule="auto"/>
        <w:jc w:val="both"/>
        <w:rPr>
          <w:rFonts w:ascii="Palatino Linotype" w:eastAsia="Calibri" w:hAnsi="Palatino Linotype"/>
        </w:rPr>
      </w:pPr>
      <w:r w:rsidRPr="001525F0">
        <w:rPr>
          <w:rFonts w:ascii="Palatino Linotype" w:hAnsi="Palatino Linotype" w:cs="Arial"/>
        </w:rPr>
        <w:t xml:space="preserve">En razón de lo anteriormente expuesto, este Instituto estima que las razones o motivos de inconformidad hechos valer por </w:t>
      </w:r>
      <w:r w:rsidRPr="001525F0">
        <w:rPr>
          <w:rFonts w:ascii="Palatino Linotype" w:hAnsi="Palatino Linotype" w:cs="Arial"/>
          <w:b/>
        </w:rPr>
        <w:t>EL RECURRENTE</w:t>
      </w:r>
      <w:r w:rsidRPr="001525F0">
        <w:rPr>
          <w:rFonts w:ascii="Palatino Linotype" w:hAnsi="Palatino Linotype" w:cs="Arial"/>
        </w:rPr>
        <w:t xml:space="preserve"> devienen </w:t>
      </w:r>
      <w:r w:rsidRPr="001525F0">
        <w:rPr>
          <w:rFonts w:ascii="Palatino Linotype" w:hAnsi="Palatino Linotype" w:cs="Arial"/>
          <w:b/>
        </w:rPr>
        <w:t>fundadas</w:t>
      </w:r>
      <w:r w:rsidRPr="001525F0">
        <w:rPr>
          <w:rFonts w:ascii="Palatino Linotype" w:hAnsi="Palatino Linotype" w:cs="Arial"/>
        </w:rPr>
        <w:t xml:space="preserve"> y suficientes para </w:t>
      </w:r>
      <w:r w:rsidR="006D126A" w:rsidRPr="001525F0">
        <w:rPr>
          <w:rFonts w:ascii="Palatino Linotype" w:hAnsi="Palatino Linotype" w:cs="Arial"/>
          <w:b/>
        </w:rPr>
        <w:t>MODIFICAR</w:t>
      </w:r>
      <w:r w:rsidRPr="001525F0">
        <w:rPr>
          <w:rFonts w:ascii="Palatino Linotype" w:hAnsi="Palatino Linotype" w:cs="Arial"/>
        </w:rPr>
        <w:t xml:space="preserve"> la respuesta del </w:t>
      </w:r>
      <w:r w:rsidRPr="001525F0">
        <w:rPr>
          <w:rFonts w:ascii="Palatino Linotype" w:hAnsi="Palatino Linotype" w:cs="Arial"/>
          <w:b/>
        </w:rPr>
        <w:t>SUJETO OBLIGADO</w:t>
      </w:r>
      <w:r w:rsidRPr="001525F0">
        <w:rPr>
          <w:rFonts w:ascii="Palatino Linotype" w:hAnsi="Palatino Linotype" w:cs="Arial"/>
        </w:rPr>
        <w:t xml:space="preserve"> y ordenarle haga entrega de la información descrita en el presente Considerando</w:t>
      </w:r>
      <w:r w:rsidR="002B6342" w:rsidRPr="001525F0">
        <w:rPr>
          <w:rFonts w:ascii="Palatino Linotype" w:hAnsi="Palatino Linotype" w:cs="Arial"/>
        </w:rPr>
        <w:t xml:space="preserve">, y de </w:t>
      </w:r>
      <w:r w:rsidR="002B6342" w:rsidRPr="001525F0">
        <w:rPr>
          <w:rFonts w:ascii="Palatino Linotype" w:hAnsi="Palatino Linotype"/>
          <w:color w:val="000000" w:themeColor="text1"/>
          <w:lang w:eastAsia="en-US"/>
        </w:rPr>
        <w:t xml:space="preserve">ser el caso de no localizarse, se emitirá el Acuerdo de Inexistencia, </w:t>
      </w:r>
      <w:r w:rsidR="002B6342" w:rsidRPr="001525F0">
        <w:rPr>
          <w:rFonts w:ascii="Palatino Linotype" w:hAnsi="Palatino Linotype" w:cs="Arial"/>
        </w:rPr>
        <w:t xml:space="preserve">en términos de los artículos 49, fracciones II y XIII, 169 y 170 de la Ley de Transparencia y Acceso a la Información Pública del Estado de México y Municipios; es decir, de manera </w:t>
      </w:r>
      <w:r w:rsidR="002B6342" w:rsidRPr="001525F0">
        <w:rPr>
          <w:rFonts w:ascii="Palatino Linotype" w:hAnsi="Palatino Linotype"/>
          <w:color w:val="000000" w:themeColor="text1"/>
        </w:rPr>
        <w:t xml:space="preserve">fundada y motivada expresará </w:t>
      </w:r>
      <w:r w:rsidR="002B6342" w:rsidRPr="001525F0">
        <w:rPr>
          <w:rFonts w:ascii="Palatino Linotype" w:hAnsi="Palatino Linotype" w:cs="Arial"/>
        </w:rPr>
        <w:t xml:space="preserve">las </w:t>
      </w:r>
      <w:r w:rsidR="002B6342" w:rsidRPr="001525F0">
        <w:rPr>
          <w:rFonts w:ascii="Palatino Linotype" w:hAnsi="Palatino Linotype" w:cs="Arial"/>
          <w:bCs/>
        </w:rPr>
        <w:t>razones del por qué no obra en sus archivos la información; así como los cr</w:t>
      </w:r>
      <w:r w:rsidR="002B6342" w:rsidRPr="001525F0">
        <w:rPr>
          <w:rFonts w:ascii="Palatino Linotype" w:eastAsia="Calibri" w:hAnsi="Palatino Linotype"/>
        </w:rPr>
        <w:t xml:space="preserve">iterios y los métodos de búsqueda de la información utilizados; así como todas aquéllas circunstancias de modo, tiempo y lugar que se tomaron en cuenta para llegar a determinar que no obra en los archivos la información requerida y la acreditación de la imposibilidad de generar o </w:t>
      </w:r>
      <w:proofErr w:type="spellStart"/>
      <w:r w:rsidR="002B6342" w:rsidRPr="001525F0">
        <w:rPr>
          <w:rFonts w:ascii="Palatino Linotype" w:eastAsia="Calibri" w:hAnsi="Palatino Linotype"/>
        </w:rPr>
        <w:t>reporner</w:t>
      </w:r>
      <w:proofErr w:type="spellEnd"/>
      <w:r w:rsidR="002B6342" w:rsidRPr="001525F0">
        <w:rPr>
          <w:rFonts w:ascii="Palatino Linotype" w:eastAsia="Calibri" w:hAnsi="Palatino Linotype"/>
        </w:rPr>
        <w:t xml:space="preserve"> la información. </w:t>
      </w:r>
    </w:p>
    <w:p w:rsidR="002B6342" w:rsidRPr="001525F0" w:rsidRDefault="002B6342" w:rsidP="00DB2EA3">
      <w:pPr>
        <w:spacing w:line="360" w:lineRule="auto"/>
        <w:contextualSpacing/>
        <w:jc w:val="both"/>
        <w:rPr>
          <w:rFonts w:ascii="Palatino Linotype" w:eastAsia="Calibri" w:hAnsi="Palatino Linotype" w:cs="Arial"/>
        </w:rPr>
      </w:pPr>
    </w:p>
    <w:p w:rsidR="00947988" w:rsidRPr="001525F0" w:rsidRDefault="00947988" w:rsidP="00DB2EA3">
      <w:pPr>
        <w:spacing w:line="360" w:lineRule="auto"/>
        <w:contextualSpacing/>
        <w:jc w:val="both"/>
        <w:rPr>
          <w:rFonts w:ascii="Palatino Linotype" w:eastAsia="Calibri" w:hAnsi="Palatino Linotype" w:cs="Arial"/>
        </w:rPr>
      </w:pPr>
      <w:r w:rsidRPr="001525F0">
        <w:rPr>
          <w:rFonts w:ascii="Palatino Linotype" w:eastAsia="Calibri" w:hAnsi="Palatino Linotype" w:cs="Arial"/>
        </w:rPr>
        <w:t xml:space="preserve">Así, con </w:t>
      </w:r>
      <w:r w:rsidRPr="001525F0">
        <w:rPr>
          <w:rFonts w:ascii="Palatino Linotype" w:hAnsi="Palatino Linotype" w:cs="Arial"/>
        </w:rPr>
        <w:t>fundamento</w:t>
      </w:r>
      <w:r w:rsidRPr="001525F0">
        <w:rPr>
          <w:rFonts w:ascii="Palatino Linotype" w:eastAsia="Calibri" w:hAnsi="Palatino Linotype" w:cs="Arial"/>
        </w:rPr>
        <w:t xml:space="preserve"> en lo prescrito en los artículos 5, </w:t>
      </w:r>
      <w:r w:rsidR="00430BE3" w:rsidRPr="001525F0">
        <w:rPr>
          <w:rFonts w:ascii="Palatino Linotype" w:eastAsia="Calibri" w:hAnsi="Palatino Linotype" w:cs="Arial"/>
        </w:rPr>
        <w:t xml:space="preserve">párrafos </w:t>
      </w:r>
      <w:r w:rsidR="00430BE3" w:rsidRPr="001525F0">
        <w:rPr>
          <w:rFonts w:ascii="Palatino Linotype" w:hAnsi="Palatino Linotype"/>
        </w:rPr>
        <w:t xml:space="preserve">vigésimo </w:t>
      </w:r>
      <w:r w:rsidR="00430BE3" w:rsidRPr="001525F0">
        <w:rPr>
          <w:rFonts w:ascii="Palatino Linotype" w:hAnsi="Palatino Linotype" w:cs="Arial"/>
        </w:rPr>
        <w:t>segundo,</w:t>
      </w:r>
      <w:r w:rsidR="00430BE3" w:rsidRPr="001525F0">
        <w:rPr>
          <w:rFonts w:ascii="Palatino Linotype" w:hAnsi="Palatino Linotype"/>
        </w:rPr>
        <w:t xml:space="preserve"> vigésimo tercero y vigésimo cuarto</w:t>
      </w:r>
      <w:r w:rsidRPr="001525F0">
        <w:rPr>
          <w:rFonts w:ascii="Palatino Linotype" w:hAnsi="Palatino Linotype" w:cs="Arial"/>
        </w:rPr>
        <w:t>,</w:t>
      </w:r>
      <w:r w:rsidRPr="001525F0">
        <w:rPr>
          <w:rFonts w:ascii="Palatino Linotype" w:hAnsi="Palatino Linotype"/>
        </w:rPr>
        <w:t xml:space="preserve"> fracciones IV y V,</w:t>
      </w:r>
      <w:r w:rsidRPr="001525F0">
        <w:rPr>
          <w:rFonts w:ascii="Palatino Linotype" w:eastAsia="Calibri" w:hAnsi="Palatino Linotype" w:cs="Arial"/>
        </w:rPr>
        <w:t xml:space="preserve"> de la Constitución Política del Estado Libre y Soberano de </w:t>
      </w:r>
      <w:r w:rsidRPr="001525F0">
        <w:rPr>
          <w:rFonts w:ascii="Palatino Linotype" w:hAnsi="Palatino Linotype" w:cs="Arial"/>
          <w:lang w:val="es-ES_tradnl"/>
        </w:rPr>
        <w:t>México</w:t>
      </w:r>
      <w:r w:rsidRPr="001525F0">
        <w:rPr>
          <w:rFonts w:ascii="Palatino Linotype" w:eastAsia="Calibri" w:hAnsi="Palatino Linotype" w:cs="Arial"/>
        </w:rPr>
        <w:t xml:space="preserve">, y los artículos </w:t>
      </w:r>
      <w:r w:rsidRPr="001525F0">
        <w:rPr>
          <w:rFonts w:ascii="Palatino Linotype" w:hAnsi="Palatino Linotype"/>
        </w:rPr>
        <w:t xml:space="preserve">2, </w:t>
      </w:r>
      <w:r w:rsidRPr="001525F0">
        <w:rPr>
          <w:rFonts w:ascii="Palatino Linotype" w:hAnsi="Palatino Linotype" w:cs="Arial"/>
        </w:rPr>
        <w:t>fracción</w:t>
      </w:r>
      <w:r w:rsidRPr="001525F0">
        <w:rPr>
          <w:rFonts w:ascii="Palatino Linotype" w:hAnsi="Palatino Linotype"/>
        </w:rPr>
        <w:t xml:space="preserve"> II, 9, </w:t>
      </w:r>
      <w:r w:rsidRPr="001525F0">
        <w:rPr>
          <w:rFonts w:ascii="Palatino Linotype" w:hAnsi="Palatino Linotype" w:cs="Arial"/>
          <w:lang w:val="es-ES_tradnl"/>
        </w:rPr>
        <w:t>29</w:t>
      </w:r>
      <w:r w:rsidRPr="001525F0">
        <w:rPr>
          <w:rFonts w:ascii="Palatino Linotype" w:hAnsi="Palatino Linotype"/>
        </w:rPr>
        <w:t>, 36, fracciones I y II, 176, 178, 179, 181, 185, fracción I, 186 y 188,</w:t>
      </w:r>
      <w:r w:rsidRPr="001525F0">
        <w:rPr>
          <w:rFonts w:ascii="Palatino Linotype" w:eastAsia="Calibri" w:hAnsi="Palatino Linotype" w:cs="Arial"/>
        </w:rPr>
        <w:t xml:space="preserve"> de la Ley de Transparencia y Acceso a la Información Pública del Estado de México y </w:t>
      </w:r>
      <w:r w:rsidRPr="001525F0">
        <w:rPr>
          <w:rFonts w:ascii="Palatino Linotype" w:hAnsi="Palatino Linotype" w:cs="Arial"/>
        </w:rPr>
        <w:t>Municipios</w:t>
      </w:r>
      <w:r w:rsidRPr="001525F0">
        <w:rPr>
          <w:rFonts w:ascii="Palatino Linotype" w:eastAsia="Calibri" w:hAnsi="Palatino Linotype" w:cs="Arial"/>
        </w:rPr>
        <w:t xml:space="preserve">, </w:t>
      </w:r>
      <w:r w:rsidRPr="001525F0">
        <w:rPr>
          <w:rFonts w:ascii="Palatino Linotype" w:hAnsi="Palatino Linotype"/>
        </w:rPr>
        <w:t>este</w:t>
      </w:r>
      <w:r w:rsidRPr="001525F0">
        <w:rPr>
          <w:rFonts w:ascii="Palatino Linotype" w:eastAsia="Calibri" w:hAnsi="Palatino Linotype" w:cs="Arial"/>
        </w:rPr>
        <w:t xml:space="preserve"> Pleno:</w:t>
      </w:r>
    </w:p>
    <w:p w:rsidR="00DB2EA3" w:rsidRPr="001525F0" w:rsidRDefault="00DB2EA3" w:rsidP="00DB2EA3">
      <w:pPr>
        <w:jc w:val="center"/>
        <w:rPr>
          <w:rFonts w:ascii="Palatino Linotype" w:hAnsi="Palatino Linotype"/>
          <w:b/>
          <w:bCs/>
          <w:spacing w:val="40"/>
          <w:sz w:val="28"/>
        </w:rPr>
      </w:pPr>
    </w:p>
    <w:p w:rsidR="00947988" w:rsidRPr="001525F0" w:rsidRDefault="00947988" w:rsidP="00DB2EA3">
      <w:pPr>
        <w:jc w:val="center"/>
        <w:rPr>
          <w:rFonts w:ascii="Palatino Linotype" w:hAnsi="Palatino Linotype"/>
          <w:b/>
          <w:bCs/>
          <w:spacing w:val="40"/>
          <w:sz w:val="28"/>
        </w:rPr>
      </w:pPr>
      <w:r w:rsidRPr="001525F0">
        <w:rPr>
          <w:rFonts w:ascii="Palatino Linotype" w:hAnsi="Palatino Linotype"/>
          <w:b/>
          <w:bCs/>
          <w:spacing w:val="40"/>
          <w:sz w:val="28"/>
        </w:rPr>
        <w:t>RESUELVE</w:t>
      </w:r>
    </w:p>
    <w:p w:rsidR="00947988" w:rsidRPr="001525F0" w:rsidRDefault="00947988" w:rsidP="00DB2EA3">
      <w:pPr>
        <w:jc w:val="center"/>
        <w:rPr>
          <w:rFonts w:ascii="Palatino Linotype" w:hAnsi="Palatino Linotype"/>
          <w:b/>
          <w:bCs/>
          <w:spacing w:val="40"/>
          <w:sz w:val="28"/>
        </w:rPr>
      </w:pPr>
    </w:p>
    <w:p w:rsidR="00F52383" w:rsidRPr="001525F0" w:rsidRDefault="00F52383" w:rsidP="00DB2EA3">
      <w:pPr>
        <w:spacing w:line="360" w:lineRule="auto"/>
        <w:jc w:val="both"/>
        <w:rPr>
          <w:rFonts w:ascii="Palatino Linotype" w:hAnsi="Palatino Linotype" w:cs="Arial"/>
          <w:lang w:val="es-ES"/>
        </w:rPr>
      </w:pPr>
      <w:r w:rsidRPr="001525F0">
        <w:rPr>
          <w:rFonts w:ascii="Palatino Linotype" w:hAnsi="Palatino Linotype" w:cs="Arial"/>
          <w:b/>
          <w:sz w:val="28"/>
          <w:szCs w:val="28"/>
          <w:lang w:val="es-ES"/>
        </w:rPr>
        <w:t>PRIMERO</w:t>
      </w:r>
      <w:r w:rsidRPr="001525F0">
        <w:rPr>
          <w:rFonts w:ascii="Palatino Linotype" w:hAnsi="Palatino Linotype" w:cs="Arial"/>
          <w:sz w:val="28"/>
          <w:szCs w:val="28"/>
          <w:lang w:val="es-ES"/>
        </w:rPr>
        <w:t>.</w:t>
      </w:r>
      <w:r w:rsidRPr="001525F0">
        <w:rPr>
          <w:rFonts w:ascii="Palatino Linotype" w:hAnsi="Palatino Linotype" w:cs="Arial"/>
          <w:lang w:val="es-ES"/>
        </w:rPr>
        <w:t xml:space="preserve"> Resultan </w:t>
      </w:r>
      <w:r w:rsidRPr="001525F0">
        <w:rPr>
          <w:rFonts w:ascii="Palatino Linotype" w:hAnsi="Palatino Linotype" w:cs="Arial"/>
          <w:b/>
          <w:lang w:val="es-ES"/>
        </w:rPr>
        <w:t>fundadas</w:t>
      </w:r>
      <w:r w:rsidRPr="001525F0">
        <w:rPr>
          <w:rFonts w:ascii="Palatino Linotype" w:hAnsi="Palatino Linotype" w:cs="Arial"/>
          <w:lang w:val="es-ES"/>
        </w:rPr>
        <w:t xml:space="preserve"> las razones o motivos de inconformidad planteadas por </w:t>
      </w:r>
      <w:r w:rsidRPr="001525F0">
        <w:rPr>
          <w:rFonts w:ascii="Palatino Linotype" w:hAnsi="Palatino Linotype" w:cs="Arial"/>
          <w:b/>
          <w:lang w:val="es-ES"/>
        </w:rPr>
        <w:t>EL RECURRENTE</w:t>
      </w:r>
      <w:r w:rsidRPr="001525F0">
        <w:rPr>
          <w:rFonts w:ascii="Palatino Linotype" w:hAnsi="Palatino Linotype" w:cs="Arial"/>
          <w:lang w:val="es-ES"/>
        </w:rPr>
        <w:t xml:space="preserve">, en términos del Considerando </w:t>
      </w:r>
      <w:r w:rsidRPr="001525F0">
        <w:rPr>
          <w:rFonts w:ascii="Palatino Linotype" w:hAnsi="Palatino Linotype" w:cs="Arial"/>
          <w:b/>
          <w:lang w:val="es-ES"/>
        </w:rPr>
        <w:t>QUINTO</w:t>
      </w:r>
      <w:r w:rsidRPr="001525F0">
        <w:rPr>
          <w:rFonts w:ascii="Palatino Linotype" w:hAnsi="Palatino Linotype" w:cs="Arial"/>
          <w:lang w:val="es-ES"/>
        </w:rPr>
        <w:t xml:space="preserve"> de la presente resolución.</w:t>
      </w:r>
    </w:p>
    <w:p w:rsidR="00F52383" w:rsidRPr="001525F0" w:rsidRDefault="00F52383" w:rsidP="00DB2EA3">
      <w:pPr>
        <w:spacing w:line="360" w:lineRule="auto"/>
        <w:jc w:val="both"/>
        <w:rPr>
          <w:rFonts w:ascii="Palatino Linotype" w:hAnsi="Palatino Linotype" w:cs="Arial"/>
          <w:lang w:val="es-ES"/>
        </w:rPr>
      </w:pPr>
    </w:p>
    <w:p w:rsidR="00A87DEF" w:rsidRPr="001525F0" w:rsidRDefault="00F52383" w:rsidP="00DB2EA3">
      <w:pPr>
        <w:spacing w:line="360" w:lineRule="auto"/>
        <w:jc w:val="both"/>
        <w:rPr>
          <w:rFonts w:ascii="Palatino Linotype" w:eastAsia="Calibri" w:hAnsi="Palatino Linotype" w:cs="Arial"/>
        </w:rPr>
      </w:pPr>
      <w:r w:rsidRPr="001525F0">
        <w:rPr>
          <w:rFonts w:ascii="Palatino Linotype" w:hAnsi="Palatino Linotype" w:cs="Arial"/>
          <w:b/>
          <w:sz w:val="28"/>
          <w:szCs w:val="28"/>
          <w:lang w:val="es-ES"/>
        </w:rPr>
        <w:t>SEGUNDO</w:t>
      </w:r>
      <w:r w:rsidRPr="001525F0">
        <w:rPr>
          <w:rFonts w:ascii="Palatino Linotype" w:hAnsi="Palatino Linotype" w:cs="Arial"/>
          <w:sz w:val="28"/>
          <w:szCs w:val="28"/>
          <w:lang w:val="es-ES"/>
        </w:rPr>
        <w:t>.</w:t>
      </w:r>
      <w:r w:rsidRPr="001525F0">
        <w:rPr>
          <w:rFonts w:ascii="Palatino Linotype" w:hAnsi="Palatino Linotype" w:cs="Arial"/>
          <w:lang w:val="es-ES"/>
        </w:rPr>
        <w:t xml:space="preserve"> </w:t>
      </w:r>
      <w:r w:rsidRPr="001525F0">
        <w:rPr>
          <w:rFonts w:ascii="Palatino Linotype" w:eastAsia="Calibri" w:hAnsi="Palatino Linotype" w:cs="Arial"/>
        </w:rPr>
        <w:t xml:space="preserve">Se </w:t>
      </w:r>
      <w:r w:rsidR="006D126A" w:rsidRPr="001525F0">
        <w:rPr>
          <w:rFonts w:ascii="Palatino Linotype" w:eastAsia="Calibri" w:hAnsi="Palatino Linotype" w:cs="Arial"/>
          <w:b/>
        </w:rPr>
        <w:t>MODIFICA</w:t>
      </w:r>
      <w:r w:rsidRPr="001525F0">
        <w:rPr>
          <w:rFonts w:ascii="Palatino Linotype" w:eastAsia="Calibri" w:hAnsi="Palatino Linotype" w:cs="Arial"/>
          <w:b/>
        </w:rPr>
        <w:t xml:space="preserve"> </w:t>
      </w:r>
      <w:r w:rsidRPr="001525F0">
        <w:rPr>
          <w:rFonts w:ascii="Palatino Linotype" w:eastAsia="Calibri" w:hAnsi="Palatino Linotype" w:cs="Arial"/>
        </w:rPr>
        <w:t xml:space="preserve">la respuesta proporcionada por </w:t>
      </w:r>
      <w:r w:rsidRPr="001525F0">
        <w:rPr>
          <w:rFonts w:ascii="Palatino Linotype" w:eastAsia="Calibri" w:hAnsi="Palatino Linotype" w:cs="Arial"/>
          <w:b/>
        </w:rPr>
        <w:t xml:space="preserve">EL SUJETO OBLIGADO </w:t>
      </w:r>
      <w:r w:rsidRPr="001525F0">
        <w:rPr>
          <w:rFonts w:ascii="Palatino Linotype" w:eastAsia="Calibri" w:hAnsi="Palatino Linotype" w:cs="Arial"/>
        </w:rPr>
        <w:t xml:space="preserve">y se </w:t>
      </w:r>
      <w:r w:rsidRPr="001525F0">
        <w:rPr>
          <w:rFonts w:ascii="Palatino Linotype" w:eastAsia="Calibri" w:hAnsi="Palatino Linotype" w:cs="Arial"/>
          <w:b/>
        </w:rPr>
        <w:t xml:space="preserve">ordena </w:t>
      </w:r>
      <w:r w:rsidRPr="001525F0">
        <w:rPr>
          <w:rFonts w:ascii="Palatino Linotype" w:eastAsia="Calibri" w:hAnsi="Palatino Linotype" w:cs="Arial"/>
        </w:rPr>
        <w:t xml:space="preserve">atienda la solicitud de información </w:t>
      </w:r>
      <w:r w:rsidRPr="001525F0">
        <w:rPr>
          <w:rFonts w:ascii="Palatino Linotype" w:eastAsia="Calibri" w:hAnsi="Palatino Linotype" w:cs="Arial"/>
          <w:b/>
        </w:rPr>
        <w:t>0</w:t>
      </w:r>
      <w:r w:rsidR="00636729" w:rsidRPr="001525F0">
        <w:rPr>
          <w:rFonts w:ascii="Palatino Linotype" w:eastAsia="Calibri" w:hAnsi="Palatino Linotype" w:cs="Arial"/>
          <w:b/>
        </w:rPr>
        <w:t>1219</w:t>
      </w:r>
      <w:r w:rsidRPr="001525F0">
        <w:rPr>
          <w:rFonts w:ascii="Palatino Linotype" w:eastAsia="Calibri" w:hAnsi="Palatino Linotype" w:cs="Arial"/>
          <w:b/>
        </w:rPr>
        <w:t>/</w:t>
      </w:r>
      <w:r w:rsidR="00636729" w:rsidRPr="001525F0">
        <w:rPr>
          <w:rFonts w:ascii="Palatino Linotype" w:eastAsia="Calibri" w:hAnsi="Palatino Linotype" w:cs="Arial"/>
          <w:b/>
        </w:rPr>
        <w:t>SE</w:t>
      </w:r>
      <w:r w:rsidRPr="001525F0">
        <w:rPr>
          <w:rFonts w:ascii="Palatino Linotype" w:eastAsia="Calibri" w:hAnsi="Palatino Linotype" w:cs="Arial"/>
          <w:b/>
        </w:rPr>
        <w:t>/IP/2019</w:t>
      </w:r>
      <w:r w:rsidRPr="001525F0">
        <w:rPr>
          <w:rFonts w:ascii="Palatino Linotype" w:hAnsi="Palatino Linotype" w:cs="Arial"/>
        </w:rPr>
        <w:t xml:space="preserve">, </w:t>
      </w:r>
      <w:r w:rsidR="00430BE3" w:rsidRPr="001525F0">
        <w:rPr>
          <w:rFonts w:ascii="Palatino Linotype" w:hAnsi="Palatino Linotype" w:cs="Arial"/>
        </w:rPr>
        <w:t xml:space="preserve">en términos del Considerando </w:t>
      </w:r>
      <w:r w:rsidR="00430BE3" w:rsidRPr="001525F0">
        <w:rPr>
          <w:rFonts w:ascii="Palatino Linotype" w:hAnsi="Palatino Linotype" w:cs="Arial"/>
          <w:b/>
        </w:rPr>
        <w:t>QUINTO</w:t>
      </w:r>
      <w:r w:rsidR="00430BE3" w:rsidRPr="001525F0">
        <w:rPr>
          <w:rFonts w:ascii="Palatino Linotype" w:hAnsi="Palatino Linotype" w:cs="Arial"/>
        </w:rPr>
        <w:t xml:space="preserve"> </w:t>
      </w:r>
      <w:r w:rsidR="00430BE3" w:rsidRPr="001525F0">
        <w:rPr>
          <w:rFonts w:ascii="Palatino Linotype" w:hAnsi="Palatino Linotype" w:cs="Arial"/>
          <w:lang w:val="es-ES"/>
        </w:rPr>
        <w:t xml:space="preserve">de la presente resolución, y haga entrega al </w:t>
      </w:r>
      <w:r w:rsidR="00430BE3" w:rsidRPr="001525F0">
        <w:rPr>
          <w:rFonts w:ascii="Palatino Linotype" w:hAnsi="Palatino Linotype" w:cs="Arial"/>
          <w:b/>
          <w:lang w:val="es-ES"/>
        </w:rPr>
        <w:t>RECURRENTE</w:t>
      </w:r>
      <w:r w:rsidR="00430BE3" w:rsidRPr="001525F0">
        <w:rPr>
          <w:rFonts w:ascii="Palatino Linotype" w:hAnsi="Palatino Linotype" w:cs="Arial"/>
          <w:lang w:val="es-ES"/>
        </w:rPr>
        <w:t xml:space="preserve">, vía </w:t>
      </w:r>
      <w:r w:rsidR="00430BE3" w:rsidRPr="001525F0">
        <w:rPr>
          <w:rFonts w:ascii="Palatino Linotype" w:hAnsi="Palatino Linotype" w:cs="Arial"/>
          <w:b/>
          <w:lang w:val="es-ES"/>
        </w:rPr>
        <w:t>SAIMEX</w:t>
      </w:r>
      <w:r w:rsidR="006A5F4D" w:rsidRPr="001525F0">
        <w:rPr>
          <w:rFonts w:ascii="Palatino Linotype" w:hAnsi="Palatino Linotype" w:cs="Arial"/>
          <w:lang w:val="es-ES"/>
        </w:rPr>
        <w:t>,</w:t>
      </w:r>
      <w:r w:rsidR="00D33067" w:rsidRPr="001525F0">
        <w:rPr>
          <w:rFonts w:ascii="Palatino Linotype" w:hAnsi="Palatino Linotype" w:cs="Arial"/>
          <w:lang w:val="es-ES"/>
        </w:rPr>
        <w:t xml:space="preserve"> </w:t>
      </w:r>
      <w:r w:rsidR="00A87DEF" w:rsidRPr="001525F0">
        <w:rPr>
          <w:rFonts w:ascii="Palatino Linotype" w:hAnsi="Palatino Linotype" w:cs="Arial"/>
        </w:rPr>
        <w:t xml:space="preserve">previa </w:t>
      </w:r>
      <w:r w:rsidR="00A87DEF" w:rsidRPr="001525F0">
        <w:rPr>
          <w:rFonts w:ascii="Palatino Linotype" w:hAnsi="Palatino Linotype" w:cs="Arial"/>
          <w:b/>
        </w:rPr>
        <w:t xml:space="preserve">búsqueda exhaustiva y razonable, </w:t>
      </w:r>
      <w:r w:rsidR="00A87DEF" w:rsidRPr="001525F0">
        <w:rPr>
          <w:rFonts w:ascii="Palatino Linotype" w:hAnsi="Palatino Linotype" w:cs="Arial"/>
        </w:rPr>
        <w:t xml:space="preserve">en </w:t>
      </w:r>
      <w:r w:rsidR="00A87DEF" w:rsidRPr="001525F0">
        <w:rPr>
          <w:rFonts w:ascii="Palatino Linotype" w:hAnsi="Palatino Linotype" w:cs="Arial"/>
          <w:b/>
        </w:rPr>
        <w:t>versión pública,</w:t>
      </w:r>
      <w:r w:rsidR="001525F0" w:rsidRPr="001525F0">
        <w:rPr>
          <w:rFonts w:ascii="Palatino Linotype" w:hAnsi="Palatino Linotype" w:cs="Arial"/>
          <w:b/>
        </w:rPr>
        <w:t xml:space="preserve"> </w:t>
      </w:r>
      <w:r w:rsidR="001525F0" w:rsidRPr="001525F0">
        <w:rPr>
          <w:rFonts w:ascii="Palatino Linotype" w:hAnsi="Palatino Linotype" w:cs="Arial"/>
        </w:rPr>
        <w:t>de</w:t>
      </w:r>
      <w:r w:rsidR="00A87DEF" w:rsidRPr="001525F0">
        <w:rPr>
          <w:rFonts w:ascii="Palatino Linotype" w:hAnsi="Palatino Linotype" w:cs="Arial"/>
          <w:b/>
        </w:rPr>
        <w:t xml:space="preserve"> </w:t>
      </w:r>
      <w:r w:rsidR="00A87DEF" w:rsidRPr="001525F0">
        <w:rPr>
          <w:rFonts w:ascii="Palatino Linotype" w:hAnsi="Palatino Linotype" w:cs="Arial"/>
        </w:rPr>
        <w:t>lo siguiente:</w:t>
      </w:r>
    </w:p>
    <w:p w:rsidR="00F52383" w:rsidRPr="001525F0" w:rsidRDefault="00F52383" w:rsidP="00DB2EA3">
      <w:pPr>
        <w:spacing w:line="276" w:lineRule="auto"/>
        <w:jc w:val="both"/>
        <w:rPr>
          <w:rFonts w:ascii="Palatino Linotype" w:hAnsi="Palatino Linotype" w:cs="Arial"/>
          <w:sz w:val="22"/>
          <w:szCs w:val="22"/>
          <w:lang w:val="es-ES"/>
        </w:rPr>
      </w:pPr>
    </w:p>
    <w:p w:rsidR="00D33067" w:rsidRPr="001525F0" w:rsidRDefault="00F52383" w:rsidP="00DB2EA3">
      <w:pPr>
        <w:pStyle w:val="Prrafodelista"/>
        <w:spacing w:line="276" w:lineRule="auto"/>
        <w:ind w:left="851" w:right="899" w:hanging="142"/>
        <w:jc w:val="both"/>
        <w:rPr>
          <w:rFonts w:ascii="Palatino Linotype" w:hAnsi="Palatino Linotype" w:cs="Arial"/>
          <w:i/>
          <w:sz w:val="22"/>
          <w:szCs w:val="22"/>
        </w:rPr>
      </w:pPr>
      <w:r w:rsidRPr="001525F0">
        <w:rPr>
          <w:rFonts w:ascii="Palatino Linotype" w:hAnsi="Palatino Linotype" w:cs="Arial"/>
          <w:i/>
          <w:sz w:val="22"/>
          <w:szCs w:val="22"/>
        </w:rPr>
        <w:t>“</w:t>
      </w:r>
      <w:r w:rsidR="001525F0" w:rsidRPr="001525F0">
        <w:rPr>
          <w:rFonts w:ascii="Palatino Linotype" w:hAnsi="Palatino Linotype" w:cs="Arial"/>
          <w:i/>
          <w:sz w:val="22"/>
          <w:szCs w:val="22"/>
        </w:rPr>
        <w:t xml:space="preserve">Los nombramientos, contratos </w:t>
      </w:r>
      <w:r w:rsidR="00636729" w:rsidRPr="001525F0">
        <w:rPr>
          <w:rFonts w:ascii="Palatino Linotype" w:hAnsi="Palatino Linotype" w:cs="Arial"/>
          <w:i/>
          <w:sz w:val="22"/>
          <w:szCs w:val="22"/>
        </w:rPr>
        <w:t>y</w:t>
      </w:r>
      <w:r w:rsidR="00AE008E" w:rsidRPr="001525F0">
        <w:rPr>
          <w:rFonts w:ascii="Palatino Linotype" w:hAnsi="Palatino Linotype" w:cs="Arial"/>
          <w:i/>
          <w:sz w:val="22"/>
          <w:szCs w:val="22"/>
        </w:rPr>
        <w:t>/o</w:t>
      </w:r>
      <w:r w:rsidR="00636729" w:rsidRPr="001525F0">
        <w:rPr>
          <w:rFonts w:ascii="Palatino Linotype" w:hAnsi="Palatino Linotype" w:cs="Arial"/>
          <w:i/>
          <w:sz w:val="22"/>
          <w:szCs w:val="22"/>
        </w:rPr>
        <w:t xml:space="preserve"> formato único de movimientos de</w:t>
      </w:r>
      <w:r w:rsidR="001525F0" w:rsidRPr="001525F0">
        <w:rPr>
          <w:rFonts w:ascii="Palatino Linotype" w:hAnsi="Palatino Linotype" w:cs="Arial"/>
          <w:i/>
          <w:sz w:val="22"/>
          <w:szCs w:val="22"/>
        </w:rPr>
        <w:t xml:space="preserve"> personal de</w:t>
      </w:r>
      <w:r w:rsidR="00636729" w:rsidRPr="001525F0">
        <w:rPr>
          <w:rFonts w:ascii="Palatino Linotype" w:hAnsi="Palatino Linotype" w:cs="Arial"/>
          <w:i/>
          <w:sz w:val="22"/>
          <w:szCs w:val="22"/>
        </w:rPr>
        <w:t xml:space="preserve"> los servidores públicos referidos en la solicitud</w:t>
      </w:r>
      <w:r w:rsidR="00AE008E" w:rsidRPr="001525F0">
        <w:rPr>
          <w:rFonts w:ascii="Palatino Linotype" w:hAnsi="Palatino Linotype" w:cs="Arial"/>
          <w:i/>
          <w:sz w:val="22"/>
          <w:szCs w:val="22"/>
        </w:rPr>
        <w:t xml:space="preserve"> de acceso a la información pública</w:t>
      </w:r>
      <w:r w:rsidR="00A73A43" w:rsidRPr="001525F0">
        <w:rPr>
          <w:rFonts w:ascii="Palatino Linotype" w:hAnsi="Palatino Linotype" w:cs="Arial"/>
          <w:i/>
          <w:sz w:val="22"/>
          <w:szCs w:val="22"/>
        </w:rPr>
        <w:t>.</w:t>
      </w:r>
    </w:p>
    <w:p w:rsidR="000127D5" w:rsidRPr="001525F0" w:rsidRDefault="000127D5" w:rsidP="00DB2EA3">
      <w:pPr>
        <w:pStyle w:val="Prrafodelista"/>
        <w:spacing w:line="276" w:lineRule="auto"/>
        <w:ind w:left="851" w:right="899" w:hanging="142"/>
        <w:jc w:val="both"/>
        <w:rPr>
          <w:rFonts w:ascii="Palatino Linotype" w:eastAsia="Arial Unicode MS" w:hAnsi="Palatino Linotype" w:cs="Arial"/>
          <w:i/>
          <w:sz w:val="22"/>
          <w:szCs w:val="22"/>
        </w:rPr>
      </w:pPr>
    </w:p>
    <w:p w:rsidR="002B6342" w:rsidRPr="001525F0" w:rsidRDefault="00524EAA" w:rsidP="00DB2EA3">
      <w:pPr>
        <w:pStyle w:val="Prrafodelista"/>
        <w:spacing w:line="276" w:lineRule="auto"/>
        <w:ind w:left="851" w:right="899"/>
        <w:jc w:val="both"/>
        <w:rPr>
          <w:rFonts w:ascii="Palatino Linotype" w:eastAsia="Arial Unicode MS" w:hAnsi="Palatino Linotype" w:cs="Arial"/>
          <w:i/>
          <w:sz w:val="22"/>
          <w:szCs w:val="22"/>
        </w:rPr>
      </w:pPr>
      <w:r w:rsidRPr="001525F0">
        <w:rPr>
          <w:rFonts w:ascii="Palatino Linotype" w:eastAsia="Arial Unicode MS" w:hAnsi="Palatino Linotype" w:cs="Arial"/>
          <w:i/>
          <w:sz w:val="22"/>
          <w:szCs w:val="22"/>
        </w:rPr>
        <w:t xml:space="preserve">Debiendo notificar al </w:t>
      </w:r>
      <w:r w:rsidRPr="001525F0">
        <w:rPr>
          <w:rFonts w:ascii="Palatino Linotype" w:eastAsia="Arial Unicode MS" w:hAnsi="Palatino Linotype" w:cs="Arial"/>
          <w:b/>
          <w:i/>
          <w:sz w:val="22"/>
          <w:szCs w:val="22"/>
        </w:rPr>
        <w:t>RECURRENTE</w:t>
      </w:r>
      <w:r w:rsidRPr="001525F0">
        <w:rPr>
          <w:rFonts w:ascii="Palatino Linotype" w:eastAsia="Arial Unicode MS" w:hAnsi="Palatino Linotype" w:cs="Arial"/>
          <w:i/>
          <w:sz w:val="22"/>
          <w:szCs w:val="22"/>
        </w:rPr>
        <w:t xml:space="preserve"> el Acuerdo de Clasificación de la información que apruebe su Comité de</w:t>
      </w:r>
      <w:r w:rsidR="00547974" w:rsidRPr="001525F0">
        <w:rPr>
          <w:rFonts w:ascii="Palatino Linotype" w:eastAsia="Arial Unicode MS" w:hAnsi="Palatino Linotype" w:cs="Arial"/>
          <w:i/>
          <w:sz w:val="22"/>
          <w:szCs w:val="22"/>
        </w:rPr>
        <w:t xml:space="preserve"> Transparencia con motivo de la</w:t>
      </w:r>
      <w:r w:rsidRPr="001525F0">
        <w:rPr>
          <w:rFonts w:ascii="Palatino Linotype" w:eastAsia="Arial Unicode MS" w:hAnsi="Palatino Linotype" w:cs="Arial"/>
          <w:i/>
          <w:sz w:val="22"/>
          <w:szCs w:val="22"/>
        </w:rPr>
        <w:t xml:space="preserve"> versi</w:t>
      </w:r>
      <w:r w:rsidR="00A73A43" w:rsidRPr="001525F0">
        <w:rPr>
          <w:rFonts w:ascii="Palatino Linotype" w:eastAsia="Arial Unicode MS" w:hAnsi="Palatino Linotype" w:cs="Arial"/>
          <w:i/>
          <w:sz w:val="22"/>
          <w:szCs w:val="22"/>
        </w:rPr>
        <w:t xml:space="preserve">ón </w:t>
      </w:r>
      <w:r w:rsidRPr="001525F0">
        <w:rPr>
          <w:rFonts w:ascii="Palatino Linotype" w:eastAsia="Arial Unicode MS" w:hAnsi="Palatino Linotype" w:cs="Arial"/>
          <w:i/>
          <w:sz w:val="22"/>
          <w:szCs w:val="22"/>
        </w:rPr>
        <w:t>pública</w:t>
      </w:r>
      <w:r w:rsidR="00A73A43" w:rsidRPr="001525F0">
        <w:rPr>
          <w:rFonts w:ascii="Palatino Linotype" w:eastAsia="Arial Unicode MS" w:hAnsi="Palatino Linotype" w:cs="Arial"/>
          <w:i/>
          <w:sz w:val="22"/>
          <w:szCs w:val="22"/>
        </w:rPr>
        <w:t>.</w:t>
      </w:r>
    </w:p>
    <w:p w:rsidR="002B6342" w:rsidRPr="001525F0" w:rsidRDefault="002B6342" w:rsidP="00DB2EA3">
      <w:pPr>
        <w:pStyle w:val="Prrafodelista"/>
        <w:spacing w:line="276" w:lineRule="auto"/>
        <w:ind w:left="851" w:right="899"/>
        <w:jc w:val="both"/>
        <w:rPr>
          <w:rFonts w:ascii="Palatino Linotype" w:eastAsia="Arial Unicode MS" w:hAnsi="Palatino Linotype" w:cs="Arial"/>
          <w:i/>
          <w:sz w:val="22"/>
          <w:szCs w:val="22"/>
        </w:rPr>
      </w:pPr>
    </w:p>
    <w:p w:rsidR="009A4F5E" w:rsidRPr="001525F0" w:rsidRDefault="002B6342" w:rsidP="00DB2EA3">
      <w:pPr>
        <w:pStyle w:val="Prrafodelista"/>
        <w:spacing w:line="276" w:lineRule="auto"/>
        <w:ind w:left="851" w:right="899"/>
        <w:jc w:val="both"/>
        <w:rPr>
          <w:rFonts w:ascii="Palatino Linotype" w:eastAsia="Arial Unicode MS" w:hAnsi="Palatino Linotype" w:cs="Arial"/>
          <w:i/>
          <w:sz w:val="22"/>
          <w:szCs w:val="22"/>
        </w:rPr>
      </w:pPr>
      <w:r w:rsidRPr="001525F0">
        <w:rPr>
          <w:rFonts w:ascii="Palatino Linotype" w:eastAsia="Arial Unicode MS" w:hAnsi="Palatino Linotype" w:cs="Arial"/>
          <w:i/>
          <w:sz w:val="22"/>
          <w:szCs w:val="22"/>
        </w:rPr>
        <w:t xml:space="preserve">Para el caso de que la información de la que se ordena su entrega, no obre en sus archivos, </w:t>
      </w:r>
      <w:r w:rsidRPr="001525F0">
        <w:rPr>
          <w:rFonts w:ascii="Palatino Linotype" w:eastAsia="Arial Unicode MS" w:hAnsi="Palatino Linotype" w:cs="Arial"/>
          <w:b/>
          <w:i/>
          <w:sz w:val="22"/>
          <w:szCs w:val="22"/>
        </w:rPr>
        <w:t>EL SUJETO OBLIGADO</w:t>
      </w:r>
      <w:r w:rsidRPr="001525F0">
        <w:rPr>
          <w:rFonts w:ascii="Palatino Linotype" w:eastAsia="Arial Unicode MS" w:hAnsi="Palatino Linotype" w:cs="Arial"/>
          <w:i/>
          <w:sz w:val="22"/>
          <w:szCs w:val="22"/>
        </w:rPr>
        <w:t xml:space="preserve"> deberá emitir el Acuerdo de Inexistencia en términos de los artículos 49, fracciones II y XIII, 169 y 170 de la Ley de Transparencia y Acceso a la Información Pública del Estado de México y Municipios.”</w:t>
      </w:r>
    </w:p>
    <w:p w:rsidR="00F52383" w:rsidRPr="001525F0" w:rsidRDefault="00F52383" w:rsidP="00DB2EA3">
      <w:pPr>
        <w:pStyle w:val="Prrafodelista"/>
        <w:spacing w:line="276" w:lineRule="auto"/>
        <w:ind w:left="851" w:right="899" w:hanging="142"/>
        <w:jc w:val="both"/>
        <w:rPr>
          <w:rFonts w:ascii="Palatino Linotype" w:hAnsi="Palatino Linotype" w:cs="Arial"/>
          <w:i/>
          <w:sz w:val="22"/>
          <w:szCs w:val="22"/>
        </w:rPr>
      </w:pPr>
    </w:p>
    <w:p w:rsidR="00F52383" w:rsidRPr="001525F0" w:rsidRDefault="00F52383" w:rsidP="00DB2EA3">
      <w:pPr>
        <w:spacing w:line="360" w:lineRule="auto"/>
        <w:jc w:val="both"/>
        <w:rPr>
          <w:rFonts w:ascii="Palatino Linotype" w:hAnsi="Palatino Linotype"/>
          <w:color w:val="222222"/>
          <w:shd w:val="clear" w:color="auto" w:fill="FFFFFF"/>
        </w:rPr>
      </w:pPr>
      <w:r w:rsidRPr="001525F0">
        <w:rPr>
          <w:rFonts w:ascii="Palatino Linotype" w:hAnsi="Palatino Linotype"/>
          <w:b/>
          <w:color w:val="222222"/>
          <w:sz w:val="28"/>
          <w:szCs w:val="28"/>
          <w:shd w:val="clear" w:color="auto" w:fill="FFFFFF"/>
        </w:rPr>
        <w:t>TERCERO.</w:t>
      </w:r>
      <w:r w:rsidRPr="001525F0">
        <w:rPr>
          <w:rStyle w:val="apple-converted-space"/>
          <w:rFonts w:ascii="Palatino Linotype" w:hAnsi="Palatino Linotype"/>
          <w:b/>
          <w:color w:val="222222"/>
          <w:shd w:val="clear" w:color="auto" w:fill="FFFFFF"/>
        </w:rPr>
        <w:t> </w:t>
      </w:r>
      <w:r w:rsidRPr="001525F0">
        <w:rPr>
          <w:rFonts w:ascii="Palatino Linotype" w:hAnsi="Palatino Linotype"/>
          <w:b/>
          <w:color w:val="222222"/>
          <w:lang w:eastAsia="es-ES_tradnl"/>
        </w:rPr>
        <w:t>Notifíquese</w:t>
      </w:r>
      <w:r w:rsidRPr="001525F0">
        <w:rPr>
          <w:rFonts w:ascii="Palatino Linotype" w:hAnsi="Palatino Linotype"/>
          <w:color w:val="222222"/>
          <w:lang w:eastAsia="es-ES_tradnl"/>
        </w:rPr>
        <w:t xml:space="preserve"> </w:t>
      </w:r>
      <w:r w:rsidRPr="001525F0">
        <w:rPr>
          <w:rFonts w:ascii="Palatino Linotype" w:hAnsi="Palatino Linotype"/>
          <w:color w:val="222222"/>
          <w:shd w:val="clear" w:color="auto" w:fill="FFFFFF"/>
        </w:rPr>
        <w:t>al Titular de la Unidad de Transparencia del</w:t>
      </w:r>
      <w:r w:rsidRPr="001525F0">
        <w:rPr>
          <w:rStyle w:val="apple-converted-space"/>
          <w:rFonts w:ascii="Palatino Linotype" w:hAnsi="Palatino Linotype"/>
          <w:b/>
          <w:color w:val="222222"/>
          <w:shd w:val="clear" w:color="auto" w:fill="FFFFFF"/>
        </w:rPr>
        <w:t> </w:t>
      </w:r>
      <w:r w:rsidRPr="001525F0">
        <w:rPr>
          <w:rFonts w:ascii="Palatino Linotype" w:hAnsi="Palatino Linotype"/>
          <w:b/>
          <w:color w:val="222222"/>
          <w:shd w:val="clear" w:color="auto" w:fill="FFFFFF"/>
        </w:rPr>
        <w:t>SUJETO OBLIGADO</w:t>
      </w:r>
      <w:r w:rsidRPr="001525F0">
        <w:rPr>
          <w:rFonts w:ascii="Palatino Linotype" w:hAnsi="Palatino Linotype"/>
          <w:color w:val="222222"/>
          <w:shd w:val="clear" w:color="auto" w:fill="FFFFFF"/>
        </w:rPr>
        <w:t xml:space="preserve">, para que conforme a los artículos 186, último párrafo y 189, párrafo segundo de la Ley de </w:t>
      </w:r>
      <w:r w:rsidRPr="001525F0">
        <w:rPr>
          <w:rFonts w:ascii="Palatino Linotype" w:hAnsi="Palatino Linotype" w:cs="Arial"/>
        </w:rPr>
        <w:t>Transparencia</w:t>
      </w:r>
      <w:r w:rsidRPr="001525F0">
        <w:rPr>
          <w:rFonts w:ascii="Palatino Linotype" w:hAnsi="Palatino Linotype"/>
          <w:color w:val="222222"/>
          <w:shd w:val="clear" w:color="auto" w:fill="FFFFFF"/>
        </w:rPr>
        <w:t xml:space="preserve"> y Acceso a la Información Pública del Estado de México y Municipios, dé </w:t>
      </w:r>
      <w:r w:rsidRPr="001525F0">
        <w:rPr>
          <w:rFonts w:ascii="Palatino Linotype" w:hAnsi="Palatino Linotype" w:cs="Arial"/>
        </w:rPr>
        <w:t>cumplimiento</w:t>
      </w:r>
      <w:r w:rsidRPr="001525F0">
        <w:rPr>
          <w:rFonts w:ascii="Palatino Linotype" w:hAnsi="Palatino Linotype"/>
          <w:color w:val="222222"/>
          <w:shd w:val="clear" w:color="auto" w:fill="FFFFFF"/>
        </w:rPr>
        <w:t xml:space="preserve"> a lo ordenado dentro del plazo de diez días hábiles, debiendo </w:t>
      </w:r>
      <w:r w:rsidRPr="001525F0">
        <w:rPr>
          <w:rFonts w:ascii="Palatino Linotype" w:hAnsi="Palatino Linotype" w:cs="Arial"/>
        </w:rPr>
        <w:t>informar</w:t>
      </w:r>
      <w:r w:rsidRPr="001525F0">
        <w:rPr>
          <w:rFonts w:ascii="Palatino Linotype" w:hAnsi="Palatino Linotype"/>
          <w:color w:val="222222"/>
          <w:shd w:val="clear" w:color="auto" w:fill="FFFFFF"/>
        </w:rPr>
        <w:t xml:space="preserve"> a este Instituto en un plazo </w:t>
      </w:r>
      <w:r w:rsidRPr="001525F0">
        <w:rPr>
          <w:rFonts w:ascii="Palatino Linotype" w:hAnsi="Palatino Linotype"/>
          <w:color w:val="222222"/>
          <w:lang w:eastAsia="es-ES_tradnl"/>
        </w:rPr>
        <w:t>de</w:t>
      </w:r>
      <w:r w:rsidRPr="001525F0">
        <w:rPr>
          <w:rFonts w:ascii="Palatino Linotype" w:hAnsi="Palatino Linotype"/>
          <w:color w:val="222222"/>
          <w:shd w:val="clear" w:color="auto" w:fill="FFFFFF"/>
        </w:rPr>
        <w:t xml:space="preserve"> tres días hábiles siguientes sobre el cumplimiento dado a la presente resolución.</w:t>
      </w:r>
    </w:p>
    <w:p w:rsidR="00F52383" w:rsidRPr="001525F0" w:rsidRDefault="00F52383" w:rsidP="00DB2EA3">
      <w:pPr>
        <w:spacing w:line="360" w:lineRule="auto"/>
        <w:ind w:right="49"/>
        <w:jc w:val="both"/>
        <w:rPr>
          <w:rStyle w:val="apple-converted-space"/>
          <w:rFonts w:ascii="Palatino Linotype" w:hAnsi="Palatino Linotype"/>
          <w:b/>
          <w:color w:val="222222"/>
          <w:shd w:val="clear" w:color="auto" w:fill="FFFFFF"/>
        </w:rPr>
      </w:pPr>
    </w:p>
    <w:p w:rsidR="00F52383" w:rsidRPr="001525F0" w:rsidRDefault="00F52383" w:rsidP="00DB2EA3">
      <w:pPr>
        <w:spacing w:line="360" w:lineRule="auto"/>
        <w:jc w:val="both"/>
        <w:rPr>
          <w:rFonts w:ascii="Palatino Linotype" w:eastAsia="Calibri" w:hAnsi="Palatino Linotype" w:cs="Arial"/>
        </w:rPr>
      </w:pPr>
      <w:r w:rsidRPr="001525F0">
        <w:rPr>
          <w:rFonts w:ascii="Palatino Linotype" w:hAnsi="Palatino Linotype"/>
          <w:b/>
          <w:color w:val="222222"/>
          <w:sz w:val="28"/>
          <w:szCs w:val="28"/>
          <w:shd w:val="clear" w:color="auto" w:fill="FFFFFF"/>
        </w:rPr>
        <w:t>CUARTO</w:t>
      </w:r>
      <w:r w:rsidRPr="001525F0">
        <w:rPr>
          <w:rFonts w:ascii="Palatino Linotype" w:hAnsi="Palatino Linotype" w:cs="Arial"/>
          <w:b/>
          <w:bCs/>
          <w:color w:val="222222"/>
          <w:lang w:eastAsia="es-MX"/>
        </w:rPr>
        <w:t xml:space="preserve">. </w:t>
      </w:r>
      <w:r w:rsidRPr="001525F0">
        <w:rPr>
          <w:rFonts w:ascii="Palatino Linotype" w:hAnsi="Palatino Linotype"/>
          <w:b/>
          <w:color w:val="222222"/>
          <w:lang w:eastAsia="es-ES_tradnl"/>
        </w:rPr>
        <w:t>Notifíquese</w:t>
      </w:r>
      <w:r w:rsidRPr="001525F0">
        <w:rPr>
          <w:rFonts w:ascii="Palatino Linotype" w:hAnsi="Palatino Linotype"/>
          <w:color w:val="222222"/>
          <w:lang w:eastAsia="es-ES_tradnl"/>
        </w:rPr>
        <w:t xml:space="preserve"> al </w:t>
      </w:r>
      <w:r w:rsidRPr="001525F0">
        <w:rPr>
          <w:rFonts w:ascii="Palatino Linotype" w:hAnsi="Palatino Linotype"/>
          <w:b/>
          <w:color w:val="222222"/>
          <w:lang w:eastAsia="es-ES_tradnl"/>
        </w:rPr>
        <w:t>RECURRENTE</w:t>
      </w:r>
      <w:r w:rsidRPr="001525F0">
        <w:rPr>
          <w:rFonts w:ascii="Palatino Linotype" w:hAnsi="Palatino Linotype"/>
          <w:color w:val="222222"/>
          <w:lang w:eastAsia="es-ES_tradnl"/>
        </w:rPr>
        <w:t xml:space="preserve"> la </w:t>
      </w:r>
      <w:r w:rsidRPr="001525F0">
        <w:rPr>
          <w:rFonts w:ascii="Palatino Linotype" w:hAnsi="Palatino Linotype" w:cs="Arial"/>
        </w:rPr>
        <w:t>presente</w:t>
      </w:r>
      <w:r w:rsidR="000409E2" w:rsidRPr="001525F0">
        <w:rPr>
          <w:rFonts w:ascii="Palatino Linotype" w:hAnsi="Palatino Linotype"/>
          <w:color w:val="222222"/>
          <w:lang w:eastAsia="es-ES_tradnl"/>
        </w:rPr>
        <w:t xml:space="preserve"> resolución</w:t>
      </w:r>
      <w:r w:rsidR="00CD7516" w:rsidRPr="001525F0">
        <w:rPr>
          <w:rFonts w:ascii="Palatino Linotype" w:hAnsi="Palatino Linotype"/>
          <w:color w:val="222222"/>
          <w:lang w:eastAsia="es-ES_tradnl"/>
        </w:rPr>
        <w:t>.</w:t>
      </w:r>
    </w:p>
    <w:p w:rsidR="00F52383" w:rsidRPr="001525F0" w:rsidRDefault="00F52383" w:rsidP="00DB2EA3">
      <w:pPr>
        <w:spacing w:line="360" w:lineRule="auto"/>
        <w:ind w:right="49"/>
        <w:jc w:val="both"/>
        <w:rPr>
          <w:rFonts w:ascii="Palatino Linotype" w:hAnsi="Palatino Linotype" w:cs="Arial"/>
          <w:b/>
          <w:bCs/>
          <w:color w:val="222222"/>
          <w:lang w:eastAsia="es-MX"/>
        </w:rPr>
      </w:pPr>
    </w:p>
    <w:p w:rsidR="00F52383" w:rsidRPr="00DB2EA3" w:rsidRDefault="00F52383" w:rsidP="00DB2EA3">
      <w:pPr>
        <w:spacing w:line="360" w:lineRule="auto"/>
        <w:jc w:val="both"/>
        <w:rPr>
          <w:rFonts w:ascii="Palatino Linotype" w:hAnsi="Palatino Linotype"/>
          <w:color w:val="222222"/>
          <w:lang w:eastAsia="es-ES_tradnl"/>
        </w:rPr>
      </w:pPr>
      <w:r w:rsidRPr="001525F0">
        <w:rPr>
          <w:rFonts w:ascii="Palatino Linotype" w:hAnsi="Palatino Linotype"/>
          <w:b/>
          <w:color w:val="222222"/>
          <w:sz w:val="28"/>
          <w:szCs w:val="28"/>
          <w:shd w:val="clear" w:color="auto" w:fill="FFFFFF"/>
        </w:rPr>
        <w:lastRenderedPageBreak/>
        <w:t>QUINTO</w:t>
      </w:r>
      <w:r w:rsidRPr="001525F0">
        <w:rPr>
          <w:rFonts w:ascii="Palatino Linotype" w:hAnsi="Palatino Linotype" w:cs="Arial"/>
          <w:b/>
          <w:bCs/>
          <w:color w:val="222222"/>
          <w:sz w:val="28"/>
          <w:lang w:eastAsia="es-MX"/>
        </w:rPr>
        <w:t>.</w:t>
      </w:r>
      <w:r w:rsidRPr="001525F0">
        <w:rPr>
          <w:rFonts w:ascii="Palatino Linotype" w:hAnsi="Palatino Linotype"/>
          <w:color w:val="222222"/>
          <w:szCs w:val="17"/>
          <w:lang w:eastAsia="es-ES_tradnl"/>
        </w:rPr>
        <w:t xml:space="preserve"> </w:t>
      </w:r>
      <w:r w:rsidRPr="001525F0">
        <w:rPr>
          <w:rFonts w:ascii="Palatino Linotype" w:hAnsi="Palatino Linotype"/>
          <w:b/>
          <w:color w:val="222222"/>
          <w:lang w:eastAsia="es-ES_tradnl"/>
        </w:rPr>
        <w:t>Hágase del conocimiento</w:t>
      </w:r>
      <w:r w:rsidRPr="001525F0">
        <w:rPr>
          <w:rFonts w:ascii="Palatino Linotype" w:hAnsi="Palatino Linotype"/>
          <w:color w:val="222222"/>
          <w:lang w:eastAsia="es-ES_tradnl"/>
        </w:rPr>
        <w:t xml:space="preserve"> al </w:t>
      </w:r>
      <w:r w:rsidRPr="001525F0">
        <w:rPr>
          <w:rFonts w:ascii="Palatino Linotype" w:hAnsi="Palatino Linotype"/>
          <w:b/>
          <w:color w:val="222222"/>
          <w:lang w:eastAsia="es-ES_tradnl"/>
        </w:rPr>
        <w:t>RECURRENTE</w:t>
      </w:r>
      <w:r w:rsidRPr="001525F0">
        <w:rPr>
          <w:rFonts w:ascii="Palatino Linotype" w:hAnsi="Palatino Linotype"/>
          <w:color w:val="222222"/>
          <w:lang w:eastAsia="es-ES_tradnl"/>
        </w:rPr>
        <w:t xml:space="preserve"> que de conformidad con lo establecido en el </w:t>
      </w:r>
      <w:r w:rsidRPr="001525F0">
        <w:rPr>
          <w:rFonts w:ascii="Palatino Linotype" w:hAnsi="Palatino Linotype" w:cs="Arial"/>
        </w:rPr>
        <w:t>artículo</w:t>
      </w:r>
      <w:r w:rsidRPr="001525F0">
        <w:rPr>
          <w:rFonts w:ascii="Palatino Linotype" w:hAnsi="Palatino Linotype"/>
          <w:color w:val="222222"/>
          <w:lang w:eastAsia="es-ES_tradnl"/>
        </w:rPr>
        <w:t xml:space="preserve"> 196 de la </w:t>
      </w:r>
      <w:r w:rsidRPr="001525F0">
        <w:rPr>
          <w:rFonts w:ascii="Palatino Linotype" w:hAnsi="Palatino Linotype" w:cs="Arial"/>
        </w:rPr>
        <w:t>Ley</w:t>
      </w:r>
      <w:r w:rsidRPr="001525F0">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4B6016" w:rsidRDefault="004B6016" w:rsidP="004B6016">
      <w:pPr>
        <w:spacing w:before="100" w:beforeAutospacing="1" w:after="100" w:afterAutospacing="1" w:line="360" w:lineRule="auto"/>
        <w:jc w:val="both"/>
        <w:rPr>
          <w:rFonts w:ascii="Palatino Linotype" w:hAnsi="Palatino Linotype" w:cs="Arial"/>
        </w:rPr>
      </w:pPr>
      <w:r w:rsidRPr="00F26BCD">
        <w:rPr>
          <w:rFonts w:ascii="Palatino Linotype" w:hAnsi="Palatino Linotype" w:cs="Arial"/>
        </w:rPr>
        <w:t xml:space="preserve">ASÍ LO RESUELVE, </w:t>
      </w:r>
      <w:r w:rsidRPr="0047309A">
        <w:rPr>
          <w:rFonts w:ascii="Palatino Linotype" w:hAnsi="Palatino Linotype" w:cs="Arial"/>
        </w:rPr>
        <w:t>POR UNANIMIDAD DE VOTOS EL PLENO DEL</w:t>
      </w:r>
      <w:r w:rsidRPr="0047309A">
        <w:rPr>
          <w:rFonts w:ascii="Palatino Linotype" w:eastAsia="Arial Unicode MS" w:hAnsi="Palatino Linotype" w:cs="Arial"/>
        </w:rPr>
        <w:t xml:space="preserve"> INSTITUTO DE </w:t>
      </w:r>
      <w:r w:rsidRPr="0047309A">
        <w:rPr>
          <w:rFonts w:ascii="Palatino Linotype" w:hAnsi="Palatino Linotype"/>
          <w:lang w:eastAsia="en-US"/>
        </w:rPr>
        <w:t>TRANSPARENCIA</w:t>
      </w:r>
      <w:r w:rsidRPr="0047309A">
        <w:rPr>
          <w:rFonts w:ascii="Palatino Linotype" w:eastAsia="Arial Unicode MS" w:hAnsi="Palatino Linotype" w:cs="Arial"/>
        </w:rPr>
        <w:t>, ACCESO A LA INFORMACIÓN PÚBLICA Y PROTECCIÓN DE DATOS PERSONALES DEL ESTADO DE MÉXICO Y MUNICIPIOS</w:t>
      </w:r>
      <w:r w:rsidRPr="0047309A">
        <w:rPr>
          <w:rFonts w:ascii="Palatino Linotype" w:hAnsi="Palatino Linotype" w:cs="Arial"/>
        </w:rPr>
        <w:t>, CONFORMADO POR LOS COMISIONADOS ZULEMA MARTÍNEZ SÁNCHEZ; EVA ABAID YAPUR; JOSÉ GUADALUPE LUNA HERNÁNDEZ; JAVIER MARTÍNEZ CRUZ Y LUIS GUSTAVO PARRA NORIEGA; EN</w:t>
      </w:r>
      <w:r w:rsidRPr="0047309A">
        <w:rPr>
          <w:rFonts w:ascii="Palatino Linotype" w:hAnsi="Palatino Linotype" w:cs="Arial"/>
          <w:shd w:val="clear" w:color="auto" w:fill="FFFFFF" w:themeFill="background1"/>
        </w:rPr>
        <w:t xml:space="preserve"> LA </w:t>
      </w:r>
      <w:r w:rsidRPr="0047309A">
        <w:rPr>
          <w:rFonts w:ascii="Palatino Linotype" w:hAnsi="Palatino Linotype" w:cs="Arial"/>
        </w:rPr>
        <w:t>SÉPTIMA SESIÓN ORDINARIA CELEBRADA EL DÍA VEINTISÉ</w:t>
      </w:r>
      <w:r>
        <w:rPr>
          <w:rFonts w:ascii="Palatino Linotype" w:hAnsi="Palatino Linotype" w:cs="Arial"/>
        </w:rPr>
        <w:t>I</w:t>
      </w:r>
      <w:r w:rsidRPr="0047309A">
        <w:rPr>
          <w:rFonts w:ascii="Palatino Linotype" w:hAnsi="Palatino Linotype" w:cs="Arial"/>
        </w:rPr>
        <w:t>S DE</w:t>
      </w:r>
      <w:r>
        <w:rPr>
          <w:rFonts w:ascii="Palatino Linotype" w:hAnsi="Palatino Linotype" w:cs="Arial"/>
        </w:rPr>
        <w:t xml:space="preserve"> FEBRERO DE DOS MIL VEINTE</w:t>
      </w:r>
      <w:r w:rsidRPr="00F26BCD">
        <w:rPr>
          <w:rFonts w:ascii="Palatino Linotype" w:hAnsi="Palatino Linotype" w:cs="Arial"/>
        </w:rPr>
        <w:t>,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4D4829" w:rsidRPr="00DB2EA3" w:rsidTr="00AF2BAE">
        <w:trPr>
          <w:jc w:val="center"/>
        </w:trPr>
        <w:tc>
          <w:tcPr>
            <w:tcW w:w="10368" w:type="dxa"/>
          </w:tcPr>
          <w:p w:rsidR="004D4829" w:rsidRPr="00DB2EA3" w:rsidRDefault="004D4829" w:rsidP="00DB2EA3">
            <w:pPr>
              <w:jc w:val="center"/>
              <w:rPr>
                <w:rFonts w:ascii="Palatino Linotype" w:hAnsi="Palatino Linotype" w:cs="Arial"/>
                <w:b/>
              </w:rPr>
            </w:pPr>
          </w:p>
          <w:p w:rsidR="00A87DEF" w:rsidRDefault="00A87DEF" w:rsidP="00DB2EA3">
            <w:pPr>
              <w:jc w:val="center"/>
              <w:rPr>
                <w:rFonts w:ascii="Palatino Linotype" w:hAnsi="Palatino Linotype" w:cs="Arial"/>
                <w:b/>
              </w:rPr>
            </w:pPr>
          </w:p>
          <w:p w:rsidR="00DB2EA3" w:rsidRDefault="00DB2EA3" w:rsidP="00DB2EA3">
            <w:pPr>
              <w:jc w:val="center"/>
              <w:rPr>
                <w:rFonts w:ascii="Palatino Linotype" w:hAnsi="Palatino Linotype" w:cs="Arial"/>
                <w:b/>
              </w:rPr>
            </w:pPr>
          </w:p>
          <w:p w:rsidR="004B6016" w:rsidRPr="00DB2EA3" w:rsidRDefault="004B6016" w:rsidP="00DB2EA3">
            <w:pPr>
              <w:jc w:val="center"/>
              <w:rPr>
                <w:rFonts w:ascii="Palatino Linotype" w:hAnsi="Palatino Linotype" w:cs="Arial"/>
                <w:b/>
              </w:rPr>
            </w:pPr>
          </w:p>
          <w:p w:rsidR="001937F5" w:rsidRPr="00DB2EA3" w:rsidRDefault="001937F5" w:rsidP="00DB2EA3">
            <w:pPr>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4D4829" w:rsidRPr="00DB2EA3" w:rsidTr="00AF2BAE">
              <w:trPr>
                <w:jc w:val="center"/>
              </w:trPr>
              <w:tc>
                <w:tcPr>
                  <w:tcW w:w="10365" w:type="dxa"/>
                  <w:gridSpan w:val="2"/>
                  <w:shd w:val="clear" w:color="auto" w:fill="auto"/>
                </w:tcPr>
                <w:p w:rsidR="004D4829" w:rsidRPr="00DB2EA3" w:rsidRDefault="004D4829" w:rsidP="00DB2EA3">
                  <w:pPr>
                    <w:jc w:val="center"/>
                    <w:rPr>
                      <w:rFonts w:ascii="Palatino Linotype" w:hAnsi="Palatino Linotype" w:cs="Arial"/>
                      <w:b/>
                    </w:rPr>
                  </w:pPr>
                  <w:r w:rsidRPr="00DB2EA3">
                    <w:rPr>
                      <w:rFonts w:ascii="Palatino Linotype" w:hAnsi="Palatino Linotype" w:cs="Arial"/>
                      <w:b/>
                    </w:rPr>
                    <w:t>Zulema Martínez Sánchez</w:t>
                  </w:r>
                </w:p>
                <w:p w:rsidR="004D4829" w:rsidRPr="00DB2EA3" w:rsidRDefault="004D4829" w:rsidP="00DB2EA3">
                  <w:pPr>
                    <w:jc w:val="center"/>
                    <w:rPr>
                      <w:rFonts w:ascii="Palatino Linotype" w:hAnsi="Palatino Linotype" w:cs="Arial"/>
                      <w:b/>
                    </w:rPr>
                  </w:pPr>
                  <w:r w:rsidRPr="00DB2EA3">
                    <w:rPr>
                      <w:rFonts w:ascii="Palatino Linotype" w:hAnsi="Palatino Linotype" w:cs="Arial"/>
                      <w:b/>
                    </w:rPr>
                    <w:t>Comisionada Presidenta</w:t>
                  </w:r>
                </w:p>
                <w:p w:rsidR="004D4829" w:rsidRPr="00DB2EA3" w:rsidRDefault="004D4829" w:rsidP="00DB2EA3">
                  <w:pPr>
                    <w:jc w:val="center"/>
                    <w:rPr>
                      <w:rFonts w:ascii="Palatino Linotype" w:hAnsi="Palatino Linotype" w:cs="Arial"/>
                      <w:b/>
                    </w:rPr>
                  </w:pPr>
                  <w:r w:rsidRPr="00DB2EA3">
                    <w:rPr>
                      <w:rFonts w:ascii="Palatino Linotype" w:hAnsi="Palatino Linotype" w:cs="Arial"/>
                      <w:b/>
                    </w:rPr>
                    <w:t xml:space="preserve">(RÚBRICA) </w:t>
                  </w:r>
                </w:p>
              </w:tc>
            </w:tr>
            <w:tr w:rsidR="004D4829" w:rsidRPr="00DB2EA3" w:rsidTr="00AF2BAE">
              <w:trPr>
                <w:jc w:val="center"/>
              </w:trPr>
              <w:tc>
                <w:tcPr>
                  <w:tcW w:w="5182" w:type="dxa"/>
                  <w:shd w:val="clear" w:color="auto" w:fill="auto"/>
                </w:tcPr>
                <w:p w:rsidR="004D4829" w:rsidRPr="00DB2EA3" w:rsidRDefault="004D4829" w:rsidP="00DB2EA3">
                  <w:pPr>
                    <w:jc w:val="center"/>
                    <w:rPr>
                      <w:rFonts w:ascii="Palatino Linotype" w:hAnsi="Palatino Linotype" w:cs="Arial"/>
                      <w:b/>
                    </w:rPr>
                  </w:pPr>
                </w:p>
                <w:p w:rsidR="00CA3D7A" w:rsidRPr="00DB2EA3" w:rsidRDefault="00CA3D7A" w:rsidP="00DB2EA3">
                  <w:pPr>
                    <w:jc w:val="center"/>
                    <w:rPr>
                      <w:rFonts w:ascii="Palatino Linotype" w:hAnsi="Palatino Linotype" w:cs="Arial"/>
                      <w:b/>
                    </w:rPr>
                  </w:pPr>
                </w:p>
                <w:p w:rsidR="00A87DEF" w:rsidRDefault="00A87DEF" w:rsidP="00DB2EA3">
                  <w:pPr>
                    <w:jc w:val="center"/>
                    <w:rPr>
                      <w:rFonts w:ascii="Palatino Linotype" w:hAnsi="Palatino Linotype" w:cs="Arial"/>
                      <w:b/>
                    </w:rPr>
                  </w:pPr>
                </w:p>
                <w:p w:rsidR="004B6016" w:rsidRDefault="004B6016" w:rsidP="00DB2EA3">
                  <w:pPr>
                    <w:jc w:val="center"/>
                    <w:rPr>
                      <w:rFonts w:ascii="Palatino Linotype" w:hAnsi="Palatino Linotype" w:cs="Arial"/>
                      <w:b/>
                    </w:rPr>
                  </w:pPr>
                </w:p>
                <w:p w:rsidR="004B6016" w:rsidRPr="00DB2EA3" w:rsidRDefault="004B6016" w:rsidP="00DB2EA3">
                  <w:pPr>
                    <w:jc w:val="center"/>
                    <w:rPr>
                      <w:rFonts w:ascii="Palatino Linotype" w:hAnsi="Palatino Linotype" w:cs="Arial"/>
                      <w:b/>
                    </w:rPr>
                  </w:pPr>
                </w:p>
                <w:p w:rsidR="00DB2EA3" w:rsidRPr="00DB2EA3" w:rsidRDefault="00DB2EA3" w:rsidP="00DB2EA3">
                  <w:pPr>
                    <w:jc w:val="center"/>
                    <w:rPr>
                      <w:rFonts w:ascii="Palatino Linotype" w:hAnsi="Palatino Linotype" w:cs="Arial"/>
                      <w:b/>
                    </w:rPr>
                  </w:pPr>
                </w:p>
                <w:p w:rsidR="004D4829" w:rsidRPr="00DB2EA3" w:rsidRDefault="004D4829" w:rsidP="00DB2EA3">
                  <w:pPr>
                    <w:jc w:val="center"/>
                    <w:rPr>
                      <w:rFonts w:ascii="Palatino Linotype" w:hAnsi="Palatino Linotype" w:cs="Arial"/>
                      <w:b/>
                    </w:rPr>
                  </w:pPr>
                  <w:r w:rsidRPr="00DB2EA3">
                    <w:rPr>
                      <w:rFonts w:ascii="Palatino Linotype" w:hAnsi="Palatino Linotype" w:cs="Arial"/>
                      <w:b/>
                    </w:rPr>
                    <w:t xml:space="preserve">Eva </w:t>
                  </w:r>
                  <w:proofErr w:type="spellStart"/>
                  <w:r w:rsidRPr="00DB2EA3">
                    <w:rPr>
                      <w:rFonts w:ascii="Palatino Linotype" w:hAnsi="Palatino Linotype" w:cs="Arial"/>
                      <w:b/>
                    </w:rPr>
                    <w:t>Abaid</w:t>
                  </w:r>
                  <w:proofErr w:type="spellEnd"/>
                  <w:r w:rsidRPr="00DB2EA3">
                    <w:rPr>
                      <w:rFonts w:ascii="Palatino Linotype" w:hAnsi="Palatino Linotype" w:cs="Arial"/>
                      <w:b/>
                    </w:rPr>
                    <w:t xml:space="preserve"> </w:t>
                  </w:r>
                  <w:proofErr w:type="spellStart"/>
                  <w:r w:rsidRPr="00DB2EA3">
                    <w:rPr>
                      <w:rFonts w:ascii="Palatino Linotype" w:hAnsi="Palatino Linotype" w:cs="Arial"/>
                      <w:b/>
                    </w:rPr>
                    <w:t>Yapur</w:t>
                  </w:r>
                  <w:proofErr w:type="spellEnd"/>
                </w:p>
                <w:p w:rsidR="004D4829" w:rsidRPr="00DB2EA3" w:rsidRDefault="004D4829" w:rsidP="00DB2EA3">
                  <w:pPr>
                    <w:jc w:val="center"/>
                    <w:rPr>
                      <w:rFonts w:ascii="Palatino Linotype" w:hAnsi="Palatino Linotype" w:cs="Arial"/>
                      <w:b/>
                    </w:rPr>
                  </w:pPr>
                  <w:r w:rsidRPr="00DB2EA3">
                    <w:rPr>
                      <w:rFonts w:ascii="Palatino Linotype" w:hAnsi="Palatino Linotype" w:cs="Arial"/>
                      <w:b/>
                    </w:rPr>
                    <w:t>Comisionada</w:t>
                  </w:r>
                </w:p>
                <w:p w:rsidR="004D4829" w:rsidRPr="00DB2EA3" w:rsidRDefault="004D4829" w:rsidP="00DB2EA3">
                  <w:pPr>
                    <w:jc w:val="center"/>
                    <w:rPr>
                      <w:rFonts w:ascii="Palatino Linotype" w:hAnsi="Palatino Linotype" w:cs="Arial"/>
                      <w:b/>
                    </w:rPr>
                  </w:pPr>
                  <w:r w:rsidRPr="00DB2EA3">
                    <w:rPr>
                      <w:rFonts w:ascii="Palatino Linotype" w:hAnsi="Palatino Linotype" w:cs="Arial"/>
                      <w:b/>
                    </w:rPr>
                    <w:t>(RÚBRICA)</w:t>
                  </w:r>
                </w:p>
              </w:tc>
              <w:tc>
                <w:tcPr>
                  <w:tcW w:w="5183" w:type="dxa"/>
                  <w:shd w:val="clear" w:color="auto" w:fill="auto"/>
                </w:tcPr>
                <w:p w:rsidR="004D4829" w:rsidRPr="00DB2EA3" w:rsidRDefault="004D4829" w:rsidP="00DB2EA3">
                  <w:pPr>
                    <w:jc w:val="center"/>
                    <w:rPr>
                      <w:rFonts w:ascii="Palatino Linotype" w:hAnsi="Palatino Linotype" w:cs="Arial"/>
                      <w:b/>
                    </w:rPr>
                  </w:pPr>
                </w:p>
                <w:p w:rsidR="00DB2EA3" w:rsidRDefault="00DB2EA3" w:rsidP="00DB2EA3">
                  <w:pPr>
                    <w:jc w:val="center"/>
                    <w:rPr>
                      <w:rFonts w:ascii="Palatino Linotype" w:hAnsi="Palatino Linotype" w:cs="Arial"/>
                      <w:b/>
                    </w:rPr>
                  </w:pPr>
                </w:p>
                <w:p w:rsidR="00DB2EA3" w:rsidRDefault="00DB2EA3" w:rsidP="00DB2EA3">
                  <w:pPr>
                    <w:jc w:val="center"/>
                    <w:rPr>
                      <w:rFonts w:ascii="Palatino Linotype" w:hAnsi="Palatino Linotype" w:cs="Arial"/>
                      <w:b/>
                    </w:rPr>
                  </w:pPr>
                </w:p>
                <w:p w:rsidR="004B6016" w:rsidRDefault="004B6016" w:rsidP="00DB2EA3">
                  <w:pPr>
                    <w:jc w:val="center"/>
                    <w:rPr>
                      <w:rFonts w:ascii="Palatino Linotype" w:hAnsi="Palatino Linotype" w:cs="Arial"/>
                      <w:b/>
                    </w:rPr>
                  </w:pPr>
                </w:p>
                <w:p w:rsidR="004B6016" w:rsidRDefault="004B6016" w:rsidP="00DB2EA3">
                  <w:pPr>
                    <w:jc w:val="center"/>
                    <w:rPr>
                      <w:rFonts w:ascii="Palatino Linotype" w:hAnsi="Palatino Linotype" w:cs="Arial"/>
                      <w:b/>
                    </w:rPr>
                  </w:pPr>
                </w:p>
                <w:p w:rsidR="00DB2EA3" w:rsidRPr="00DB2EA3" w:rsidRDefault="00DB2EA3" w:rsidP="00DB2EA3">
                  <w:pPr>
                    <w:jc w:val="center"/>
                    <w:rPr>
                      <w:rFonts w:ascii="Palatino Linotype" w:hAnsi="Palatino Linotype" w:cs="Arial"/>
                      <w:b/>
                    </w:rPr>
                  </w:pPr>
                </w:p>
                <w:p w:rsidR="004D4829" w:rsidRPr="00DB2EA3" w:rsidRDefault="004D4829" w:rsidP="00DB2EA3">
                  <w:pPr>
                    <w:jc w:val="center"/>
                    <w:rPr>
                      <w:rFonts w:ascii="Palatino Linotype" w:hAnsi="Palatino Linotype" w:cs="Arial"/>
                      <w:b/>
                    </w:rPr>
                  </w:pPr>
                  <w:r w:rsidRPr="00DB2EA3">
                    <w:rPr>
                      <w:rFonts w:ascii="Palatino Linotype" w:hAnsi="Palatino Linotype" w:cs="Arial"/>
                      <w:b/>
                    </w:rPr>
                    <w:t>José Guadalupe Luna Hernández</w:t>
                  </w:r>
                </w:p>
                <w:p w:rsidR="004D4829" w:rsidRPr="00DB2EA3" w:rsidRDefault="004D4829" w:rsidP="00DB2EA3">
                  <w:pPr>
                    <w:jc w:val="center"/>
                    <w:rPr>
                      <w:rFonts w:ascii="Palatino Linotype" w:hAnsi="Palatino Linotype" w:cs="Arial"/>
                      <w:b/>
                    </w:rPr>
                  </w:pPr>
                  <w:r w:rsidRPr="00DB2EA3">
                    <w:rPr>
                      <w:rFonts w:ascii="Palatino Linotype" w:hAnsi="Palatino Linotype" w:cs="Arial"/>
                      <w:b/>
                    </w:rPr>
                    <w:t>Comisionado</w:t>
                  </w:r>
                </w:p>
                <w:p w:rsidR="004D4829" w:rsidRPr="00DB2EA3" w:rsidRDefault="004D4829" w:rsidP="00DB2EA3">
                  <w:pPr>
                    <w:jc w:val="center"/>
                    <w:rPr>
                      <w:rFonts w:ascii="Palatino Linotype" w:hAnsi="Palatino Linotype" w:cs="Arial"/>
                      <w:b/>
                    </w:rPr>
                  </w:pPr>
                  <w:r w:rsidRPr="00DB2EA3">
                    <w:rPr>
                      <w:rFonts w:ascii="Palatino Linotype" w:hAnsi="Palatino Linotype" w:cs="Arial"/>
                      <w:b/>
                    </w:rPr>
                    <w:t>(RÚBRICA)</w:t>
                  </w:r>
                </w:p>
              </w:tc>
            </w:tr>
            <w:tr w:rsidR="004D4829" w:rsidRPr="00DB2EA3" w:rsidTr="00AF2BAE">
              <w:trPr>
                <w:jc w:val="center"/>
              </w:trPr>
              <w:tc>
                <w:tcPr>
                  <w:tcW w:w="5182" w:type="dxa"/>
                  <w:shd w:val="clear" w:color="auto" w:fill="auto"/>
                </w:tcPr>
                <w:p w:rsidR="004D4829" w:rsidRPr="00DB2EA3" w:rsidRDefault="004D4829" w:rsidP="00DB2EA3">
                  <w:pPr>
                    <w:jc w:val="center"/>
                    <w:rPr>
                      <w:rFonts w:ascii="Palatino Linotype" w:hAnsi="Palatino Linotype" w:cs="Arial"/>
                      <w:b/>
                    </w:rPr>
                  </w:pPr>
                </w:p>
                <w:p w:rsidR="00F417A0" w:rsidRDefault="00F417A0" w:rsidP="00DB2EA3">
                  <w:pPr>
                    <w:jc w:val="center"/>
                    <w:rPr>
                      <w:rFonts w:ascii="Palatino Linotype" w:hAnsi="Palatino Linotype" w:cs="Arial"/>
                      <w:b/>
                    </w:rPr>
                  </w:pPr>
                </w:p>
                <w:p w:rsidR="00DB2EA3" w:rsidRPr="00DB2EA3" w:rsidRDefault="00DB2EA3" w:rsidP="00DB2EA3">
                  <w:pPr>
                    <w:jc w:val="center"/>
                    <w:rPr>
                      <w:rFonts w:ascii="Palatino Linotype" w:hAnsi="Palatino Linotype" w:cs="Arial"/>
                      <w:b/>
                    </w:rPr>
                  </w:pPr>
                </w:p>
                <w:p w:rsidR="001937F5" w:rsidRDefault="001937F5" w:rsidP="00DB2EA3">
                  <w:pPr>
                    <w:jc w:val="center"/>
                    <w:rPr>
                      <w:rFonts w:ascii="Palatino Linotype" w:hAnsi="Palatino Linotype" w:cs="Arial"/>
                      <w:b/>
                    </w:rPr>
                  </w:pPr>
                </w:p>
                <w:p w:rsidR="004B6016" w:rsidRDefault="004B6016" w:rsidP="00DB2EA3">
                  <w:pPr>
                    <w:jc w:val="center"/>
                    <w:rPr>
                      <w:rFonts w:ascii="Palatino Linotype" w:hAnsi="Palatino Linotype" w:cs="Arial"/>
                      <w:b/>
                    </w:rPr>
                  </w:pPr>
                </w:p>
                <w:p w:rsidR="004B6016" w:rsidRPr="00DB2EA3" w:rsidRDefault="004B6016" w:rsidP="00DB2EA3">
                  <w:pPr>
                    <w:jc w:val="center"/>
                    <w:rPr>
                      <w:rFonts w:ascii="Palatino Linotype" w:hAnsi="Palatino Linotype" w:cs="Arial"/>
                      <w:b/>
                    </w:rPr>
                  </w:pPr>
                </w:p>
                <w:p w:rsidR="004D4829" w:rsidRPr="00DB2EA3" w:rsidRDefault="004D4829" w:rsidP="00DB2EA3">
                  <w:pPr>
                    <w:jc w:val="center"/>
                    <w:rPr>
                      <w:rFonts w:ascii="Palatino Linotype" w:hAnsi="Palatino Linotype" w:cs="Arial"/>
                      <w:b/>
                    </w:rPr>
                  </w:pPr>
                  <w:r w:rsidRPr="00DB2EA3">
                    <w:rPr>
                      <w:rFonts w:ascii="Palatino Linotype" w:hAnsi="Palatino Linotype" w:cs="Arial"/>
                      <w:b/>
                    </w:rPr>
                    <w:t>Javier Martínez Cruz</w:t>
                  </w:r>
                </w:p>
                <w:p w:rsidR="004D4829" w:rsidRPr="00DB2EA3" w:rsidRDefault="004D4829" w:rsidP="00DB2EA3">
                  <w:pPr>
                    <w:jc w:val="center"/>
                    <w:rPr>
                      <w:rFonts w:ascii="Palatino Linotype" w:hAnsi="Palatino Linotype" w:cs="Arial"/>
                      <w:b/>
                    </w:rPr>
                  </w:pPr>
                  <w:r w:rsidRPr="00DB2EA3">
                    <w:rPr>
                      <w:rFonts w:ascii="Palatino Linotype" w:hAnsi="Palatino Linotype" w:cs="Arial"/>
                      <w:b/>
                    </w:rPr>
                    <w:t>Comisionado</w:t>
                  </w:r>
                </w:p>
                <w:p w:rsidR="004D4829" w:rsidRPr="00DB2EA3" w:rsidRDefault="004D4829" w:rsidP="00DB2EA3">
                  <w:pPr>
                    <w:jc w:val="center"/>
                    <w:rPr>
                      <w:rFonts w:ascii="Palatino Linotype" w:hAnsi="Palatino Linotype" w:cs="Arial"/>
                      <w:b/>
                    </w:rPr>
                  </w:pPr>
                  <w:r w:rsidRPr="00DB2EA3">
                    <w:rPr>
                      <w:rFonts w:ascii="Palatino Linotype" w:hAnsi="Palatino Linotype" w:cs="Arial"/>
                      <w:b/>
                    </w:rPr>
                    <w:t>(RÚBRICA)</w:t>
                  </w:r>
                </w:p>
              </w:tc>
              <w:tc>
                <w:tcPr>
                  <w:tcW w:w="5183" w:type="dxa"/>
                  <w:shd w:val="clear" w:color="auto" w:fill="auto"/>
                </w:tcPr>
                <w:p w:rsidR="004D4829" w:rsidRPr="00DB2EA3" w:rsidRDefault="004D4829" w:rsidP="00DB2EA3">
                  <w:pPr>
                    <w:jc w:val="center"/>
                    <w:rPr>
                      <w:rFonts w:ascii="Palatino Linotype" w:hAnsi="Palatino Linotype" w:cs="Arial"/>
                      <w:b/>
                    </w:rPr>
                  </w:pPr>
                </w:p>
                <w:p w:rsidR="00C44756" w:rsidRDefault="00C44756" w:rsidP="00DB2EA3">
                  <w:pPr>
                    <w:jc w:val="center"/>
                    <w:rPr>
                      <w:rFonts w:ascii="Palatino Linotype" w:hAnsi="Palatino Linotype" w:cs="Arial"/>
                      <w:b/>
                    </w:rPr>
                  </w:pPr>
                </w:p>
                <w:p w:rsidR="00DB2EA3" w:rsidRDefault="00DB2EA3" w:rsidP="00DB2EA3">
                  <w:pPr>
                    <w:jc w:val="center"/>
                    <w:rPr>
                      <w:rFonts w:ascii="Palatino Linotype" w:hAnsi="Palatino Linotype" w:cs="Arial"/>
                      <w:b/>
                    </w:rPr>
                  </w:pPr>
                </w:p>
                <w:p w:rsidR="004B6016" w:rsidRDefault="004B6016" w:rsidP="00DB2EA3">
                  <w:pPr>
                    <w:jc w:val="center"/>
                    <w:rPr>
                      <w:rFonts w:ascii="Palatino Linotype" w:hAnsi="Palatino Linotype" w:cs="Arial"/>
                      <w:b/>
                    </w:rPr>
                  </w:pPr>
                </w:p>
                <w:p w:rsidR="004B6016" w:rsidRPr="00DB2EA3" w:rsidRDefault="004B6016" w:rsidP="00DB2EA3">
                  <w:pPr>
                    <w:jc w:val="center"/>
                    <w:rPr>
                      <w:rFonts w:ascii="Palatino Linotype" w:hAnsi="Palatino Linotype" w:cs="Arial"/>
                      <w:b/>
                    </w:rPr>
                  </w:pPr>
                </w:p>
                <w:p w:rsidR="00F417A0" w:rsidRPr="00DB2EA3" w:rsidRDefault="00F417A0" w:rsidP="00DB2EA3">
                  <w:pPr>
                    <w:jc w:val="center"/>
                    <w:rPr>
                      <w:rFonts w:ascii="Palatino Linotype" w:hAnsi="Palatino Linotype" w:cs="Arial"/>
                      <w:b/>
                    </w:rPr>
                  </w:pPr>
                </w:p>
                <w:p w:rsidR="004D4829" w:rsidRPr="00DB2EA3" w:rsidRDefault="004D4829" w:rsidP="00DB2EA3">
                  <w:pPr>
                    <w:jc w:val="center"/>
                    <w:rPr>
                      <w:rFonts w:ascii="Palatino Linotype" w:hAnsi="Palatino Linotype" w:cs="Arial"/>
                      <w:b/>
                    </w:rPr>
                  </w:pPr>
                  <w:r w:rsidRPr="00DB2EA3">
                    <w:rPr>
                      <w:rFonts w:ascii="Palatino Linotype" w:hAnsi="Palatino Linotype" w:cs="Arial"/>
                      <w:b/>
                    </w:rPr>
                    <w:t>Luis Gustavo Parra Noriega</w:t>
                  </w:r>
                </w:p>
                <w:p w:rsidR="004D4829" w:rsidRPr="00DB2EA3" w:rsidRDefault="004D4829" w:rsidP="00DB2EA3">
                  <w:pPr>
                    <w:jc w:val="center"/>
                    <w:rPr>
                      <w:rFonts w:ascii="Palatino Linotype" w:hAnsi="Palatino Linotype" w:cs="Arial"/>
                      <w:b/>
                    </w:rPr>
                  </w:pPr>
                  <w:r w:rsidRPr="00DB2EA3">
                    <w:rPr>
                      <w:rFonts w:ascii="Palatino Linotype" w:hAnsi="Palatino Linotype" w:cs="Arial"/>
                      <w:b/>
                    </w:rPr>
                    <w:t>Comisionado</w:t>
                  </w:r>
                </w:p>
                <w:p w:rsidR="004D4829" w:rsidRPr="00DB2EA3" w:rsidRDefault="004D4829" w:rsidP="00DB2EA3">
                  <w:pPr>
                    <w:jc w:val="center"/>
                    <w:rPr>
                      <w:rFonts w:ascii="Palatino Linotype" w:hAnsi="Palatino Linotype" w:cs="Arial"/>
                      <w:b/>
                    </w:rPr>
                  </w:pPr>
                  <w:r w:rsidRPr="00DB2EA3">
                    <w:rPr>
                      <w:rFonts w:ascii="Palatino Linotype" w:hAnsi="Palatino Linotype" w:cs="Arial"/>
                      <w:b/>
                    </w:rPr>
                    <w:t>(RÚBRICA)</w:t>
                  </w:r>
                </w:p>
              </w:tc>
            </w:tr>
            <w:tr w:rsidR="004D4829" w:rsidRPr="00DB2EA3" w:rsidTr="00AF2BAE">
              <w:trPr>
                <w:jc w:val="center"/>
              </w:trPr>
              <w:tc>
                <w:tcPr>
                  <w:tcW w:w="10365" w:type="dxa"/>
                  <w:gridSpan w:val="2"/>
                  <w:shd w:val="clear" w:color="auto" w:fill="auto"/>
                </w:tcPr>
                <w:p w:rsidR="004D4829" w:rsidRPr="00DB2EA3" w:rsidRDefault="004D4829" w:rsidP="00DB2EA3">
                  <w:pPr>
                    <w:jc w:val="center"/>
                    <w:rPr>
                      <w:rFonts w:ascii="Palatino Linotype" w:hAnsi="Palatino Linotype" w:cs="Arial"/>
                      <w:b/>
                    </w:rPr>
                  </w:pPr>
                </w:p>
                <w:p w:rsidR="001937F5" w:rsidRDefault="001937F5" w:rsidP="00DB2EA3">
                  <w:pPr>
                    <w:jc w:val="center"/>
                    <w:rPr>
                      <w:rFonts w:ascii="Palatino Linotype" w:hAnsi="Palatino Linotype" w:cs="Arial"/>
                      <w:b/>
                    </w:rPr>
                  </w:pPr>
                </w:p>
                <w:p w:rsidR="00DB2EA3" w:rsidRPr="00DB2EA3" w:rsidRDefault="00DB2EA3" w:rsidP="00DB2EA3">
                  <w:pPr>
                    <w:jc w:val="center"/>
                    <w:rPr>
                      <w:rFonts w:ascii="Palatino Linotype" w:hAnsi="Palatino Linotype" w:cs="Arial"/>
                      <w:b/>
                    </w:rPr>
                  </w:pPr>
                </w:p>
                <w:p w:rsidR="00C708E6" w:rsidRDefault="00C708E6" w:rsidP="00DB2EA3">
                  <w:pPr>
                    <w:jc w:val="center"/>
                    <w:rPr>
                      <w:rFonts w:ascii="Palatino Linotype" w:hAnsi="Palatino Linotype" w:cs="Arial"/>
                      <w:b/>
                    </w:rPr>
                  </w:pPr>
                </w:p>
                <w:p w:rsidR="004B6016" w:rsidRDefault="004B6016" w:rsidP="00DB2EA3">
                  <w:pPr>
                    <w:jc w:val="center"/>
                    <w:rPr>
                      <w:rFonts w:ascii="Palatino Linotype" w:hAnsi="Palatino Linotype" w:cs="Arial"/>
                      <w:b/>
                    </w:rPr>
                  </w:pPr>
                </w:p>
                <w:p w:rsidR="004B6016" w:rsidRPr="00DB2EA3" w:rsidRDefault="004B6016" w:rsidP="00DB2EA3">
                  <w:pPr>
                    <w:jc w:val="center"/>
                    <w:rPr>
                      <w:rFonts w:ascii="Palatino Linotype" w:hAnsi="Palatino Linotype" w:cs="Arial"/>
                      <w:b/>
                    </w:rPr>
                  </w:pPr>
                </w:p>
                <w:p w:rsidR="004D4829" w:rsidRPr="00DB2EA3" w:rsidRDefault="004D4829" w:rsidP="00DB2EA3">
                  <w:pPr>
                    <w:jc w:val="center"/>
                    <w:rPr>
                      <w:rFonts w:ascii="Palatino Linotype" w:hAnsi="Palatino Linotype" w:cs="Arial"/>
                      <w:b/>
                    </w:rPr>
                  </w:pPr>
                  <w:r w:rsidRPr="00DB2EA3">
                    <w:rPr>
                      <w:rFonts w:ascii="Palatino Linotype" w:hAnsi="Palatino Linotype" w:cs="Arial"/>
                      <w:b/>
                    </w:rPr>
                    <w:t>Alexis Tapia Ramírez</w:t>
                  </w:r>
                </w:p>
                <w:p w:rsidR="004D4829" w:rsidRPr="00DB2EA3" w:rsidRDefault="004D4829" w:rsidP="00DB2EA3">
                  <w:pPr>
                    <w:jc w:val="center"/>
                    <w:rPr>
                      <w:rFonts w:ascii="Palatino Linotype" w:hAnsi="Palatino Linotype" w:cs="Arial"/>
                      <w:b/>
                    </w:rPr>
                  </w:pPr>
                  <w:r w:rsidRPr="00DB2EA3">
                    <w:rPr>
                      <w:rFonts w:ascii="Palatino Linotype" w:hAnsi="Palatino Linotype" w:cs="Arial"/>
                      <w:b/>
                    </w:rPr>
                    <w:t>Secretario Técnico del Pleno</w:t>
                  </w:r>
                </w:p>
                <w:p w:rsidR="00F417A0" w:rsidRPr="00DB2EA3" w:rsidRDefault="00C708E6" w:rsidP="00DB2EA3">
                  <w:pPr>
                    <w:jc w:val="center"/>
                    <w:rPr>
                      <w:rFonts w:ascii="Palatino Linotype" w:hAnsi="Palatino Linotype" w:cs="Arial"/>
                      <w:b/>
                    </w:rPr>
                  </w:pPr>
                  <w:r w:rsidRPr="00DB2EA3">
                    <w:rPr>
                      <w:rFonts w:ascii="Palatino Linotype" w:hAnsi="Palatino Linotype" w:cs="Arial"/>
                      <w:b/>
                    </w:rPr>
                    <w:t xml:space="preserve">(RÚBRICA) </w:t>
                  </w:r>
                </w:p>
                <w:p w:rsidR="00F417A0" w:rsidRPr="00DB2EA3" w:rsidRDefault="00F417A0" w:rsidP="00DB2EA3">
                  <w:pPr>
                    <w:jc w:val="center"/>
                    <w:rPr>
                      <w:rFonts w:ascii="Palatino Linotype" w:hAnsi="Palatino Linotype" w:cs="Arial"/>
                      <w:b/>
                    </w:rPr>
                  </w:pPr>
                </w:p>
                <w:p w:rsidR="00F417A0" w:rsidRPr="00DB2EA3" w:rsidRDefault="00F417A0" w:rsidP="00DB2EA3">
                  <w:pPr>
                    <w:jc w:val="center"/>
                    <w:rPr>
                      <w:rFonts w:ascii="Palatino Linotype" w:hAnsi="Palatino Linotype" w:cs="Arial"/>
                      <w:b/>
                    </w:rPr>
                  </w:pPr>
                </w:p>
                <w:p w:rsidR="00F417A0" w:rsidRPr="00DB2EA3" w:rsidRDefault="00F417A0" w:rsidP="00DB2EA3">
                  <w:pPr>
                    <w:jc w:val="center"/>
                    <w:rPr>
                      <w:rFonts w:ascii="Palatino Linotype" w:hAnsi="Palatino Linotype" w:cs="Arial"/>
                      <w:b/>
                    </w:rPr>
                  </w:pPr>
                </w:p>
                <w:p w:rsidR="00C44756" w:rsidRPr="00DB2EA3" w:rsidRDefault="00C44756" w:rsidP="00DB2EA3">
                  <w:pPr>
                    <w:jc w:val="center"/>
                    <w:rPr>
                      <w:rFonts w:ascii="Palatino Linotype" w:hAnsi="Palatino Linotype" w:cs="Arial"/>
                      <w:b/>
                    </w:rPr>
                  </w:pPr>
                </w:p>
                <w:p w:rsidR="00435E80" w:rsidRPr="00DB2EA3" w:rsidRDefault="00435E80" w:rsidP="00DB2EA3">
                  <w:pPr>
                    <w:jc w:val="center"/>
                    <w:rPr>
                      <w:rFonts w:ascii="Palatino Linotype" w:hAnsi="Palatino Linotype" w:cs="Arial"/>
                      <w:b/>
                    </w:rPr>
                  </w:pPr>
                </w:p>
                <w:p w:rsidR="00435E80" w:rsidRPr="00DB2EA3" w:rsidRDefault="00435E80" w:rsidP="00DB2EA3">
                  <w:pPr>
                    <w:jc w:val="center"/>
                    <w:rPr>
                      <w:rFonts w:ascii="Palatino Linotype" w:hAnsi="Palatino Linotype" w:cs="Arial"/>
                      <w:b/>
                    </w:rPr>
                  </w:pPr>
                </w:p>
                <w:p w:rsidR="00435E80" w:rsidRPr="00DB2EA3" w:rsidRDefault="00435E80" w:rsidP="00DB2EA3">
                  <w:pPr>
                    <w:jc w:val="center"/>
                    <w:rPr>
                      <w:rFonts w:ascii="Palatino Linotype" w:hAnsi="Palatino Linotype" w:cs="Arial"/>
                      <w:b/>
                    </w:rPr>
                  </w:pPr>
                </w:p>
                <w:p w:rsidR="00435E80" w:rsidRPr="00DB2EA3" w:rsidRDefault="00435E80" w:rsidP="00DB2EA3">
                  <w:pPr>
                    <w:jc w:val="center"/>
                    <w:rPr>
                      <w:rFonts w:ascii="Palatino Linotype" w:hAnsi="Palatino Linotype" w:cs="Arial"/>
                      <w:b/>
                    </w:rPr>
                  </w:pPr>
                </w:p>
                <w:p w:rsidR="00435E80" w:rsidRPr="00DB2EA3" w:rsidRDefault="00435E80" w:rsidP="00DB2EA3">
                  <w:pPr>
                    <w:jc w:val="center"/>
                    <w:rPr>
                      <w:rFonts w:ascii="Palatino Linotype" w:hAnsi="Palatino Linotype" w:cs="Arial"/>
                      <w:b/>
                    </w:rPr>
                  </w:pPr>
                </w:p>
                <w:p w:rsidR="00C708E6" w:rsidRPr="00DB2EA3" w:rsidRDefault="00C708E6" w:rsidP="00DB2EA3">
                  <w:pPr>
                    <w:jc w:val="center"/>
                    <w:rPr>
                      <w:rFonts w:ascii="Palatino Linotype" w:hAnsi="Palatino Linotype" w:cs="Arial"/>
                      <w:b/>
                    </w:rPr>
                  </w:pPr>
                </w:p>
              </w:tc>
            </w:tr>
          </w:tbl>
          <w:p w:rsidR="004D4829" w:rsidRPr="00DB2EA3" w:rsidRDefault="004D4829" w:rsidP="00DB2EA3">
            <w:pPr>
              <w:jc w:val="center"/>
              <w:rPr>
                <w:rFonts w:ascii="Palatino Linotype" w:hAnsi="Palatino Linotype" w:cs="Arial"/>
                <w:b/>
              </w:rPr>
            </w:pPr>
          </w:p>
        </w:tc>
      </w:tr>
    </w:tbl>
    <w:p w:rsidR="004D4829" w:rsidRPr="00DB2EA3" w:rsidRDefault="004D4829" w:rsidP="00DB2EA3">
      <w:pPr>
        <w:jc w:val="both"/>
        <w:rPr>
          <w:rFonts w:ascii="Palatino Linotype" w:hAnsi="Palatino Linotype" w:cs="Arial"/>
          <w:sz w:val="22"/>
        </w:rPr>
      </w:pPr>
      <w:r w:rsidRPr="00DB2EA3">
        <w:rPr>
          <w:rFonts w:ascii="Palatino Linotype" w:hAnsi="Palatino Linotype" w:cs="Arial"/>
          <w:sz w:val="22"/>
        </w:rPr>
        <w:lastRenderedPageBreak/>
        <w:t xml:space="preserve">Esta hoja </w:t>
      </w:r>
      <w:r w:rsidR="000109F4" w:rsidRPr="00DB2EA3">
        <w:rPr>
          <w:rFonts w:ascii="Palatino Linotype" w:hAnsi="Palatino Linotype" w:cs="Arial"/>
          <w:sz w:val="22"/>
        </w:rPr>
        <w:t xml:space="preserve">corresponde a la resolución de </w:t>
      </w:r>
      <w:r w:rsidR="00DB2EA3">
        <w:rPr>
          <w:rFonts w:ascii="Palatino Linotype" w:hAnsi="Palatino Linotype" w:cs="Arial"/>
          <w:sz w:val="22"/>
        </w:rPr>
        <w:t>veintiséis d</w:t>
      </w:r>
      <w:r w:rsidR="002316D7" w:rsidRPr="00DB2EA3">
        <w:rPr>
          <w:rFonts w:ascii="Palatino Linotype" w:hAnsi="Palatino Linotype" w:cs="Arial"/>
          <w:sz w:val="22"/>
        </w:rPr>
        <w:t xml:space="preserve">e </w:t>
      </w:r>
      <w:r w:rsidR="00DB2EA3">
        <w:rPr>
          <w:rFonts w:ascii="Palatino Linotype" w:hAnsi="Palatino Linotype" w:cs="Arial"/>
          <w:sz w:val="22"/>
        </w:rPr>
        <w:t>febrero</w:t>
      </w:r>
      <w:r w:rsidR="00435E80" w:rsidRPr="00DB2EA3">
        <w:rPr>
          <w:rFonts w:ascii="Palatino Linotype" w:hAnsi="Palatino Linotype" w:cs="Arial"/>
          <w:sz w:val="22"/>
        </w:rPr>
        <w:t xml:space="preserve"> de dos mil veinte</w:t>
      </w:r>
      <w:r w:rsidRPr="00DB2EA3">
        <w:rPr>
          <w:rFonts w:ascii="Palatino Linotype" w:hAnsi="Palatino Linotype" w:cs="Arial"/>
          <w:sz w:val="22"/>
        </w:rPr>
        <w:t>, emitida en el recurso de revisión número 0</w:t>
      </w:r>
      <w:r w:rsidR="00DB2EA3">
        <w:rPr>
          <w:rFonts w:ascii="Palatino Linotype" w:hAnsi="Palatino Linotype" w:cs="Arial"/>
          <w:sz w:val="22"/>
        </w:rPr>
        <w:t>9097</w:t>
      </w:r>
      <w:r w:rsidR="0093136E" w:rsidRPr="00DB2EA3">
        <w:rPr>
          <w:rFonts w:ascii="Palatino Linotype" w:hAnsi="Palatino Linotype" w:cs="Arial"/>
          <w:sz w:val="22"/>
        </w:rPr>
        <w:t>/</w:t>
      </w:r>
      <w:r w:rsidRPr="00DB2EA3">
        <w:rPr>
          <w:rFonts w:ascii="Palatino Linotype" w:hAnsi="Palatino Linotype" w:cs="Arial"/>
          <w:sz w:val="22"/>
        </w:rPr>
        <w:t>INFOEM/IP/RR/2019.</w:t>
      </w:r>
    </w:p>
    <w:p w:rsidR="00C708E6" w:rsidRPr="00DB2EA3" w:rsidRDefault="006A5F4D" w:rsidP="00DB2EA3">
      <w:pPr>
        <w:pStyle w:val="Piedepgina"/>
        <w:rPr>
          <w:rFonts w:ascii="Palatino Linotype" w:hAnsi="Palatino Linotype" w:cs="Arial"/>
          <w:sz w:val="18"/>
        </w:rPr>
      </w:pPr>
      <w:r w:rsidRPr="00DB2EA3">
        <w:rPr>
          <w:rFonts w:ascii="Palatino Linotype" w:hAnsi="Palatino Linotype" w:cs="Arial"/>
          <w:sz w:val="22"/>
        </w:rPr>
        <w:t>YSM</w:t>
      </w:r>
      <w:r w:rsidR="004D4829" w:rsidRPr="00DB2EA3">
        <w:rPr>
          <w:rFonts w:ascii="Palatino Linotype" w:hAnsi="Palatino Linotype" w:cs="Arial"/>
          <w:sz w:val="22"/>
        </w:rPr>
        <w:t>/RPG</w:t>
      </w:r>
    </w:p>
    <w:sectPr w:rsidR="00C708E6" w:rsidRPr="00DB2EA3" w:rsidSect="006957B1">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373" w:rsidRDefault="00510373" w:rsidP="00C80F8C">
      <w:r>
        <w:separator/>
      </w:r>
    </w:p>
  </w:endnote>
  <w:endnote w:type="continuationSeparator" w:id="0">
    <w:p w:rsidR="00510373" w:rsidRDefault="0051037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729" w:rsidRPr="00E573F7" w:rsidRDefault="00636729"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8E0EBA">
      <w:rPr>
        <w:rFonts w:ascii="Palatino Linotype" w:hAnsi="Palatino Linotype" w:cs="Arial"/>
        <w:b/>
        <w:bCs/>
        <w:noProof/>
        <w:sz w:val="20"/>
        <w:szCs w:val="20"/>
      </w:rPr>
      <w:t>39</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8E0EBA">
      <w:rPr>
        <w:rFonts w:ascii="Palatino Linotype" w:hAnsi="Palatino Linotype" w:cs="Arial"/>
        <w:b/>
        <w:bCs/>
        <w:noProof/>
        <w:sz w:val="20"/>
        <w:szCs w:val="20"/>
      </w:rPr>
      <w:t>39</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729" w:rsidRPr="007A4FB6" w:rsidRDefault="00636729"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8E0EBA">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8E0EBA">
      <w:rPr>
        <w:rFonts w:ascii="Palatino Linotype" w:hAnsi="Palatino Linotype" w:cs="Arial"/>
        <w:b/>
        <w:bCs/>
        <w:noProof/>
        <w:sz w:val="20"/>
        <w:szCs w:val="20"/>
      </w:rPr>
      <w:t>39</w:t>
    </w:r>
    <w:r w:rsidRPr="007A4FB6">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373" w:rsidRDefault="00510373" w:rsidP="00C80F8C">
      <w:r>
        <w:separator/>
      </w:r>
    </w:p>
  </w:footnote>
  <w:footnote w:type="continuationSeparator" w:id="0">
    <w:p w:rsidR="00510373" w:rsidRDefault="00510373" w:rsidP="00C80F8C">
      <w:r>
        <w:continuationSeparator/>
      </w:r>
    </w:p>
  </w:footnote>
  <w:footnote w:id="1">
    <w:p w:rsidR="00636729" w:rsidRPr="00636729" w:rsidRDefault="00636729" w:rsidP="00636729">
      <w:pPr>
        <w:pStyle w:val="Textonotapie"/>
        <w:rPr>
          <w:rFonts w:ascii="Palatino Linotype" w:hAnsi="Palatino Linotype"/>
          <w:sz w:val="16"/>
        </w:rPr>
      </w:pPr>
      <w:r>
        <w:rPr>
          <w:rStyle w:val="Refdenotaalpie"/>
        </w:rPr>
        <w:footnoteRef/>
      </w:r>
      <w:r>
        <w:t xml:space="preserve"> </w:t>
      </w:r>
      <w:r w:rsidRPr="00636729">
        <w:rPr>
          <w:rFonts w:ascii="Palatino Linotype" w:hAnsi="Palatino Linotype"/>
          <w:b/>
          <w:sz w:val="16"/>
        </w:rPr>
        <w:t>Artículo 162.</w:t>
      </w:r>
      <w:r w:rsidRPr="00636729">
        <w:rPr>
          <w:rFonts w:ascii="Palatino Linotype" w:hAnsi="Palatino Linotype"/>
          <w:sz w:val="16"/>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636729" w:rsidRPr="00636729" w:rsidRDefault="00636729" w:rsidP="00636729">
      <w:pPr>
        <w:pStyle w:val="Textonotapie"/>
        <w:jc w:val="both"/>
        <w:rPr>
          <w:rFonts w:ascii="Palatino Linotype" w:hAnsi="Palatino Linotype"/>
          <w:sz w:val="16"/>
        </w:rPr>
      </w:pPr>
      <w:r w:rsidRPr="00636729">
        <w:rPr>
          <w:rFonts w:ascii="Palatino Linotype" w:hAnsi="Palatino Linotype"/>
          <w:sz w:val="16"/>
        </w:rPr>
        <w:t>(Énfasis añadido)</w:t>
      </w:r>
    </w:p>
    <w:p w:rsidR="00636729" w:rsidRDefault="00636729">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729" w:rsidRPr="004B6016" w:rsidRDefault="00636729"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828"/>
      <w:gridCol w:w="2551"/>
      <w:gridCol w:w="3119"/>
    </w:tblGrid>
    <w:tr w:rsidR="00636729" w:rsidRPr="008F2CCC" w:rsidTr="00493A56">
      <w:tc>
        <w:tcPr>
          <w:tcW w:w="3828" w:type="dxa"/>
        </w:tcPr>
        <w:p w:rsidR="00636729" w:rsidRPr="008F2CCC" w:rsidRDefault="00636729" w:rsidP="00070856">
          <w:pPr>
            <w:rPr>
              <w:rFonts w:ascii="Palatino Linotype" w:hAnsi="Palatino Linotype"/>
              <w:b/>
              <w:sz w:val="22"/>
              <w:szCs w:val="22"/>
              <w:lang w:val="es-ES_tradnl"/>
            </w:rPr>
          </w:pPr>
        </w:p>
      </w:tc>
      <w:tc>
        <w:tcPr>
          <w:tcW w:w="2551" w:type="dxa"/>
          <w:shd w:val="clear" w:color="auto" w:fill="auto"/>
        </w:tcPr>
        <w:p w:rsidR="00636729" w:rsidRPr="00664658" w:rsidRDefault="0063672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19" w:type="dxa"/>
          <w:shd w:val="clear" w:color="auto" w:fill="auto"/>
          <w:vAlign w:val="center"/>
        </w:tcPr>
        <w:p w:rsidR="00636729" w:rsidRPr="00664658" w:rsidRDefault="00636729" w:rsidP="00C90614">
          <w:pPr>
            <w:jc w:val="both"/>
            <w:rPr>
              <w:rFonts w:ascii="Palatino Linotype" w:hAnsi="Palatino Linotype"/>
              <w:b/>
              <w:sz w:val="22"/>
              <w:szCs w:val="22"/>
              <w:lang w:val="es-ES_tradnl"/>
            </w:rPr>
          </w:pPr>
          <w:r>
            <w:rPr>
              <w:rFonts w:ascii="Palatino Linotype" w:hAnsi="Palatino Linotype"/>
              <w:b/>
              <w:sz w:val="22"/>
              <w:szCs w:val="22"/>
              <w:lang w:val="es-ES_tradnl"/>
            </w:rPr>
            <w:t>09097</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636729" w:rsidRPr="008F2CCC" w:rsidTr="00493A56">
      <w:tc>
        <w:tcPr>
          <w:tcW w:w="3828" w:type="dxa"/>
        </w:tcPr>
        <w:p w:rsidR="00636729" w:rsidRPr="008F2CCC" w:rsidRDefault="00636729" w:rsidP="00C338E5">
          <w:pPr>
            <w:rPr>
              <w:rFonts w:ascii="Palatino Linotype" w:hAnsi="Palatino Linotype"/>
              <w:b/>
              <w:sz w:val="22"/>
              <w:szCs w:val="22"/>
              <w:lang w:val="es-ES_tradnl"/>
            </w:rPr>
          </w:pPr>
        </w:p>
      </w:tc>
      <w:tc>
        <w:tcPr>
          <w:tcW w:w="2551" w:type="dxa"/>
          <w:shd w:val="clear" w:color="auto" w:fill="auto"/>
        </w:tcPr>
        <w:p w:rsidR="00636729" w:rsidRPr="00664658" w:rsidRDefault="00636729" w:rsidP="00C338E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19" w:type="dxa"/>
          <w:shd w:val="clear" w:color="auto" w:fill="auto"/>
          <w:vAlign w:val="center"/>
        </w:tcPr>
        <w:p w:rsidR="00636729" w:rsidRPr="00DC41C8" w:rsidRDefault="00636729" w:rsidP="00493A56">
          <w:pPr>
            <w:jc w:val="both"/>
            <w:rPr>
              <w:rFonts w:ascii="Palatino Linotype" w:hAnsi="Palatino Linotype"/>
              <w:b/>
              <w:sz w:val="22"/>
              <w:szCs w:val="22"/>
            </w:rPr>
          </w:pPr>
          <w:r>
            <w:rPr>
              <w:rFonts w:ascii="Palatino Linotype" w:hAnsi="Palatino Linotype"/>
              <w:b/>
              <w:sz w:val="22"/>
              <w:szCs w:val="22"/>
            </w:rPr>
            <w:t>Secretaría de Educación</w:t>
          </w:r>
        </w:p>
      </w:tc>
    </w:tr>
    <w:tr w:rsidR="00636729" w:rsidRPr="008F2CCC" w:rsidTr="00493A56">
      <w:trPr>
        <w:trHeight w:val="228"/>
      </w:trPr>
      <w:tc>
        <w:tcPr>
          <w:tcW w:w="3828" w:type="dxa"/>
        </w:tcPr>
        <w:p w:rsidR="00636729" w:rsidRPr="008F2CCC" w:rsidRDefault="00636729" w:rsidP="00070856">
          <w:pPr>
            <w:rPr>
              <w:rFonts w:ascii="Palatino Linotype" w:hAnsi="Palatino Linotype"/>
              <w:b/>
              <w:sz w:val="22"/>
              <w:szCs w:val="22"/>
              <w:lang w:val="es-ES_tradnl"/>
            </w:rPr>
          </w:pPr>
        </w:p>
      </w:tc>
      <w:tc>
        <w:tcPr>
          <w:tcW w:w="2551" w:type="dxa"/>
          <w:shd w:val="clear" w:color="auto" w:fill="auto"/>
        </w:tcPr>
        <w:p w:rsidR="00636729" w:rsidRPr="00664658" w:rsidRDefault="00636729"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119" w:type="dxa"/>
          <w:shd w:val="clear" w:color="auto" w:fill="auto"/>
        </w:tcPr>
        <w:p w:rsidR="00636729" w:rsidRPr="00664658" w:rsidRDefault="00636729"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636729" w:rsidRPr="004B6016" w:rsidRDefault="00636729"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729" w:rsidRPr="004B6016" w:rsidRDefault="00636729">
    <w:pPr>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686"/>
      <w:gridCol w:w="2552"/>
      <w:gridCol w:w="3118"/>
    </w:tblGrid>
    <w:tr w:rsidR="00636729" w:rsidRPr="008F2CCC" w:rsidTr="00493A56">
      <w:tc>
        <w:tcPr>
          <w:tcW w:w="3686" w:type="dxa"/>
          <w:vMerge w:val="restart"/>
        </w:tcPr>
        <w:p w:rsidR="00636729" w:rsidRPr="008F2CCC" w:rsidRDefault="00636729" w:rsidP="00A2780F">
          <w:pPr>
            <w:rPr>
              <w:rFonts w:ascii="Palatino Linotype" w:hAnsi="Palatino Linotype"/>
              <w:b/>
              <w:sz w:val="22"/>
              <w:szCs w:val="22"/>
              <w:lang w:val="es-ES_tradnl"/>
            </w:rPr>
          </w:pPr>
        </w:p>
      </w:tc>
      <w:tc>
        <w:tcPr>
          <w:tcW w:w="2552" w:type="dxa"/>
          <w:shd w:val="clear" w:color="auto" w:fill="auto"/>
        </w:tcPr>
        <w:p w:rsidR="00636729" w:rsidRPr="008F2CCC" w:rsidRDefault="0063672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rsidR="00636729" w:rsidRPr="008F2CCC" w:rsidRDefault="00636729" w:rsidP="00C90614">
          <w:pPr>
            <w:jc w:val="both"/>
            <w:rPr>
              <w:rFonts w:ascii="Palatino Linotype" w:hAnsi="Palatino Linotype"/>
              <w:b/>
              <w:sz w:val="22"/>
              <w:szCs w:val="22"/>
              <w:lang w:val="es-ES_tradnl"/>
            </w:rPr>
          </w:pPr>
          <w:r>
            <w:rPr>
              <w:rFonts w:ascii="Palatino Linotype" w:hAnsi="Palatino Linotype"/>
              <w:b/>
              <w:sz w:val="22"/>
              <w:szCs w:val="22"/>
              <w:lang w:val="es-ES_tradnl"/>
            </w:rPr>
            <w:t>09097/INFOEM/IP/RR/2019</w:t>
          </w:r>
        </w:p>
      </w:tc>
    </w:tr>
    <w:tr w:rsidR="00636729" w:rsidRPr="008F2CCC" w:rsidTr="00493A56">
      <w:tc>
        <w:tcPr>
          <w:tcW w:w="3686" w:type="dxa"/>
          <w:vMerge/>
        </w:tcPr>
        <w:p w:rsidR="00636729" w:rsidRPr="008F2CCC" w:rsidRDefault="00636729" w:rsidP="00A2780F">
          <w:pPr>
            <w:rPr>
              <w:rFonts w:ascii="Palatino Linotype" w:hAnsi="Palatino Linotype"/>
              <w:b/>
              <w:sz w:val="22"/>
              <w:szCs w:val="22"/>
              <w:lang w:val="es-ES_tradnl"/>
            </w:rPr>
          </w:pPr>
        </w:p>
      </w:tc>
      <w:tc>
        <w:tcPr>
          <w:tcW w:w="2552" w:type="dxa"/>
          <w:shd w:val="clear" w:color="auto" w:fill="auto"/>
        </w:tcPr>
        <w:p w:rsidR="00636729" w:rsidRPr="008F2CCC" w:rsidRDefault="0063672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8" w:type="dxa"/>
          <w:shd w:val="clear" w:color="auto" w:fill="auto"/>
          <w:vAlign w:val="center"/>
        </w:tcPr>
        <w:p w:rsidR="00636729" w:rsidRPr="008F2CCC" w:rsidRDefault="008E0EBA" w:rsidP="008E0EBA">
          <w:pPr>
            <w:jc w:val="both"/>
            <w:rPr>
              <w:rFonts w:ascii="Palatino Linotype" w:hAnsi="Palatino Linotype"/>
              <w:b/>
              <w:sz w:val="22"/>
              <w:szCs w:val="22"/>
              <w:lang w:val="es-ES_tradnl"/>
            </w:rPr>
          </w:pPr>
          <w:r>
            <w:rPr>
              <w:rFonts w:ascii="Palatino Linotype" w:hAnsi="Palatino Linotype"/>
              <w:b/>
              <w:sz w:val="22"/>
              <w:szCs w:val="22"/>
            </w:rPr>
            <w:t>XXXXXXXXXXX</w:t>
          </w:r>
          <w:r w:rsidR="00636729">
            <w:rPr>
              <w:rFonts w:ascii="Palatino Linotype" w:hAnsi="Palatino Linotype"/>
              <w:b/>
              <w:sz w:val="22"/>
              <w:szCs w:val="22"/>
            </w:rPr>
            <w:t xml:space="preserve"> </w:t>
          </w:r>
          <w:r>
            <w:rPr>
              <w:rFonts w:ascii="Palatino Linotype" w:hAnsi="Palatino Linotype"/>
              <w:b/>
              <w:sz w:val="22"/>
              <w:szCs w:val="22"/>
            </w:rPr>
            <w:t>XXXXXXXX</w:t>
          </w:r>
          <w:r w:rsidR="00636729">
            <w:rPr>
              <w:rFonts w:ascii="Palatino Linotype" w:hAnsi="Palatino Linotype"/>
              <w:b/>
              <w:sz w:val="22"/>
              <w:szCs w:val="22"/>
            </w:rPr>
            <w:t xml:space="preserve"> </w:t>
          </w:r>
          <w:r>
            <w:rPr>
              <w:rFonts w:ascii="Palatino Linotype" w:hAnsi="Palatino Linotype"/>
              <w:b/>
              <w:sz w:val="22"/>
              <w:szCs w:val="22"/>
            </w:rPr>
            <w:t>XXXXXXXXXXX</w:t>
          </w:r>
          <w:r w:rsidR="00636729">
            <w:rPr>
              <w:rFonts w:ascii="Palatino Linotype" w:hAnsi="Palatino Linotype"/>
              <w:b/>
              <w:sz w:val="22"/>
              <w:szCs w:val="22"/>
            </w:rPr>
            <w:t xml:space="preserve"> </w:t>
          </w:r>
        </w:p>
      </w:tc>
    </w:tr>
    <w:tr w:rsidR="00636729" w:rsidRPr="008F2CCC" w:rsidTr="00493A56">
      <w:trPr>
        <w:trHeight w:val="228"/>
      </w:trPr>
      <w:tc>
        <w:tcPr>
          <w:tcW w:w="3686" w:type="dxa"/>
          <w:vMerge/>
        </w:tcPr>
        <w:p w:rsidR="00636729" w:rsidRPr="008F2CCC" w:rsidRDefault="00636729" w:rsidP="00E37C88">
          <w:pPr>
            <w:rPr>
              <w:rFonts w:ascii="Palatino Linotype" w:hAnsi="Palatino Linotype"/>
              <w:b/>
              <w:sz w:val="22"/>
              <w:szCs w:val="22"/>
              <w:lang w:val="es-ES_tradnl"/>
            </w:rPr>
          </w:pPr>
        </w:p>
      </w:tc>
      <w:tc>
        <w:tcPr>
          <w:tcW w:w="2552" w:type="dxa"/>
          <w:shd w:val="clear" w:color="auto" w:fill="auto"/>
        </w:tcPr>
        <w:p w:rsidR="00636729" w:rsidRPr="008F2CCC" w:rsidRDefault="0063672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rsidR="00636729" w:rsidRPr="00DC41C8" w:rsidRDefault="00636729" w:rsidP="00493A56">
          <w:pPr>
            <w:jc w:val="both"/>
            <w:rPr>
              <w:rFonts w:ascii="Palatino Linotype" w:hAnsi="Palatino Linotype"/>
              <w:b/>
              <w:sz w:val="22"/>
              <w:szCs w:val="22"/>
            </w:rPr>
          </w:pPr>
          <w:r>
            <w:rPr>
              <w:rFonts w:ascii="Palatino Linotype" w:hAnsi="Palatino Linotype"/>
              <w:b/>
              <w:sz w:val="22"/>
              <w:szCs w:val="22"/>
            </w:rPr>
            <w:t xml:space="preserve">Secretaría de Educación </w:t>
          </w:r>
        </w:p>
      </w:tc>
    </w:tr>
    <w:tr w:rsidR="00636729" w:rsidRPr="008F2CCC" w:rsidTr="00493A56">
      <w:tc>
        <w:tcPr>
          <w:tcW w:w="3686" w:type="dxa"/>
          <w:vMerge/>
        </w:tcPr>
        <w:p w:rsidR="00636729" w:rsidRPr="008F2CCC" w:rsidRDefault="00636729" w:rsidP="00A2780F">
          <w:pPr>
            <w:rPr>
              <w:rFonts w:ascii="Palatino Linotype" w:hAnsi="Palatino Linotype"/>
              <w:b/>
              <w:sz w:val="22"/>
              <w:szCs w:val="22"/>
              <w:lang w:val="es-ES_tradnl"/>
            </w:rPr>
          </w:pPr>
        </w:p>
      </w:tc>
      <w:tc>
        <w:tcPr>
          <w:tcW w:w="2552" w:type="dxa"/>
          <w:shd w:val="clear" w:color="auto" w:fill="auto"/>
        </w:tcPr>
        <w:p w:rsidR="00636729" w:rsidRPr="008F2CCC" w:rsidRDefault="00636729"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rsidR="00636729" w:rsidRPr="008F2CCC" w:rsidRDefault="00636729"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636729" w:rsidRPr="004B6016" w:rsidRDefault="0063672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85409"/>
    <w:multiLevelType w:val="hybridMultilevel"/>
    <w:tmpl w:val="4DC0339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nsid w:val="060C2477"/>
    <w:multiLevelType w:val="hybridMultilevel"/>
    <w:tmpl w:val="25D2302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C2064AA"/>
    <w:multiLevelType w:val="hybridMultilevel"/>
    <w:tmpl w:val="5478F1D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0CDE43C1"/>
    <w:multiLevelType w:val="hybridMultilevel"/>
    <w:tmpl w:val="2CBCA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4D7411E"/>
    <w:multiLevelType w:val="hybridMultilevel"/>
    <w:tmpl w:val="BCE4F23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B3C5213"/>
    <w:multiLevelType w:val="hybridMultilevel"/>
    <w:tmpl w:val="C44ACF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DFE1C2C"/>
    <w:multiLevelType w:val="multilevel"/>
    <w:tmpl w:val="DCE8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4317490"/>
    <w:multiLevelType w:val="hybridMultilevel"/>
    <w:tmpl w:val="BB122B50"/>
    <w:lvl w:ilvl="0" w:tplc="FB0C99F4">
      <w:start w:val="1"/>
      <w:numFmt w:val="decimal"/>
      <w:lvlText w:val="%1."/>
      <w:lvlJc w:val="left"/>
      <w:pPr>
        <w:ind w:left="644" w:hanging="360"/>
      </w:pPr>
      <w:rPr>
        <w:rFonts w:ascii="Palatino Linotype" w:hAnsi="Palatino Linotype" w:hint="default"/>
        <w:b/>
        <w:i w:val="0"/>
        <w:sz w:val="24"/>
      </w:rPr>
    </w:lvl>
    <w:lvl w:ilvl="1" w:tplc="080A0019">
      <w:start w:val="1"/>
      <w:numFmt w:val="lowerLetter"/>
      <w:lvlText w:val="%2."/>
      <w:lvlJc w:val="left"/>
      <w:pPr>
        <w:ind w:left="92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2">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B7D4854"/>
    <w:multiLevelType w:val="hybridMultilevel"/>
    <w:tmpl w:val="E6920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5AAA7BAF"/>
    <w:multiLevelType w:val="hybridMultilevel"/>
    <w:tmpl w:val="077684C6"/>
    <w:lvl w:ilvl="0" w:tplc="080A0001">
      <w:start w:val="761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F691094"/>
    <w:multiLevelType w:val="hybridMultilevel"/>
    <w:tmpl w:val="2DCC5FF0"/>
    <w:lvl w:ilvl="0" w:tplc="00C857DA">
      <w:start w:val="1"/>
      <w:numFmt w:val="decimal"/>
      <w:lvlText w:val="%1."/>
      <w:lvlJc w:val="left"/>
      <w:pPr>
        <w:ind w:left="720" w:hanging="360"/>
      </w:pPr>
      <w:rPr>
        <w:rFonts w:hint="default"/>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7E33A34"/>
    <w:multiLevelType w:val="hybridMultilevel"/>
    <w:tmpl w:val="48BEF388"/>
    <w:lvl w:ilvl="0" w:tplc="080A000D">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9">
    <w:nsid w:val="6B207B0F"/>
    <w:multiLevelType w:val="hybridMultilevel"/>
    <w:tmpl w:val="25D2302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0815455"/>
    <w:multiLevelType w:val="hybridMultilevel"/>
    <w:tmpl w:val="11400B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CA92DF1"/>
    <w:multiLevelType w:val="hybridMultilevel"/>
    <w:tmpl w:val="5B983F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nsid w:val="7EA02647"/>
    <w:multiLevelType w:val="hybridMultilevel"/>
    <w:tmpl w:val="4218E3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6"/>
  </w:num>
  <w:num w:numId="4">
    <w:abstractNumId w:val="13"/>
  </w:num>
  <w:num w:numId="5">
    <w:abstractNumId w:val="20"/>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4"/>
  </w:num>
  <w:num w:numId="10">
    <w:abstractNumId w:val="0"/>
  </w:num>
  <w:num w:numId="11">
    <w:abstractNumId w:val="23"/>
  </w:num>
  <w:num w:numId="12">
    <w:abstractNumId w:val="3"/>
  </w:num>
  <w:num w:numId="13">
    <w:abstractNumId w:val="1"/>
  </w:num>
  <w:num w:numId="14">
    <w:abstractNumId w:val="19"/>
  </w:num>
  <w:num w:numId="15">
    <w:abstractNumId w:val="10"/>
  </w:num>
  <w:num w:numId="16">
    <w:abstractNumId w:val="18"/>
  </w:num>
  <w:num w:numId="17">
    <w:abstractNumId w:val="16"/>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4"/>
  </w:num>
  <w:num w:numId="22">
    <w:abstractNumId w:val="1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7D5"/>
    <w:rsid w:val="00012A00"/>
    <w:rsid w:val="00013023"/>
    <w:rsid w:val="00013EBF"/>
    <w:rsid w:val="000142C0"/>
    <w:rsid w:val="00014E91"/>
    <w:rsid w:val="00015DDC"/>
    <w:rsid w:val="000160C6"/>
    <w:rsid w:val="00016A2B"/>
    <w:rsid w:val="00017746"/>
    <w:rsid w:val="0001796B"/>
    <w:rsid w:val="00017EBE"/>
    <w:rsid w:val="00020BD7"/>
    <w:rsid w:val="00020C9F"/>
    <w:rsid w:val="00021F54"/>
    <w:rsid w:val="0002201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B1B"/>
    <w:rsid w:val="00033C79"/>
    <w:rsid w:val="00033E94"/>
    <w:rsid w:val="00034CEA"/>
    <w:rsid w:val="00035676"/>
    <w:rsid w:val="00035CDF"/>
    <w:rsid w:val="00036439"/>
    <w:rsid w:val="00036B1A"/>
    <w:rsid w:val="00037DDE"/>
    <w:rsid w:val="00037FDC"/>
    <w:rsid w:val="000409E2"/>
    <w:rsid w:val="0004120D"/>
    <w:rsid w:val="000415DD"/>
    <w:rsid w:val="00041959"/>
    <w:rsid w:val="00041A86"/>
    <w:rsid w:val="000423AF"/>
    <w:rsid w:val="00042714"/>
    <w:rsid w:val="00042A23"/>
    <w:rsid w:val="00042F6A"/>
    <w:rsid w:val="0004330A"/>
    <w:rsid w:val="00043943"/>
    <w:rsid w:val="0004425E"/>
    <w:rsid w:val="00044351"/>
    <w:rsid w:val="000444B0"/>
    <w:rsid w:val="000446CF"/>
    <w:rsid w:val="00044856"/>
    <w:rsid w:val="000449C9"/>
    <w:rsid w:val="00044D0E"/>
    <w:rsid w:val="000454E2"/>
    <w:rsid w:val="000464A3"/>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50D6"/>
    <w:rsid w:val="00055200"/>
    <w:rsid w:val="000558A1"/>
    <w:rsid w:val="00055E68"/>
    <w:rsid w:val="00056469"/>
    <w:rsid w:val="000568EF"/>
    <w:rsid w:val="00057476"/>
    <w:rsid w:val="00057716"/>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DDE"/>
    <w:rsid w:val="0006590C"/>
    <w:rsid w:val="00065B50"/>
    <w:rsid w:val="00066A54"/>
    <w:rsid w:val="00066B22"/>
    <w:rsid w:val="00066D71"/>
    <w:rsid w:val="00070856"/>
    <w:rsid w:val="00071FC4"/>
    <w:rsid w:val="000725D3"/>
    <w:rsid w:val="0007261F"/>
    <w:rsid w:val="000728B7"/>
    <w:rsid w:val="00072954"/>
    <w:rsid w:val="00072CB3"/>
    <w:rsid w:val="00072F99"/>
    <w:rsid w:val="0007327E"/>
    <w:rsid w:val="000734E9"/>
    <w:rsid w:val="0007367D"/>
    <w:rsid w:val="0007374F"/>
    <w:rsid w:val="00073A2F"/>
    <w:rsid w:val="0007436D"/>
    <w:rsid w:val="00074CF8"/>
    <w:rsid w:val="00075283"/>
    <w:rsid w:val="00075615"/>
    <w:rsid w:val="00075EA3"/>
    <w:rsid w:val="00077AC1"/>
    <w:rsid w:val="00077B79"/>
    <w:rsid w:val="00077BB8"/>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36FA"/>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2F55"/>
    <w:rsid w:val="000B3DC6"/>
    <w:rsid w:val="000B3FFD"/>
    <w:rsid w:val="000B4067"/>
    <w:rsid w:val="000B432B"/>
    <w:rsid w:val="000B5041"/>
    <w:rsid w:val="000B5051"/>
    <w:rsid w:val="000B5A14"/>
    <w:rsid w:val="000B61F5"/>
    <w:rsid w:val="000B633D"/>
    <w:rsid w:val="000B6507"/>
    <w:rsid w:val="000B666B"/>
    <w:rsid w:val="000B676D"/>
    <w:rsid w:val="000B68DF"/>
    <w:rsid w:val="000B7784"/>
    <w:rsid w:val="000B7D8C"/>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BAB"/>
    <w:rsid w:val="000C4DFA"/>
    <w:rsid w:val="000C53AD"/>
    <w:rsid w:val="000C53F2"/>
    <w:rsid w:val="000C5D37"/>
    <w:rsid w:val="000C5F7A"/>
    <w:rsid w:val="000C617F"/>
    <w:rsid w:val="000C6222"/>
    <w:rsid w:val="000C69D0"/>
    <w:rsid w:val="000C6AF9"/>
    <w:rsid w:val="000C774E"/>
    <w:rsid w:val="000C7771"/>
    <w:rsid w:val="000C7AF9"/>
    <w:rsid w:val="000C7D67"/>
    <w:rsid w:val="000C7F3D"/>
    <w:rsid w:val="000D075B"/>
    <w:rsid w:val="000D1B2D"/>
    <w:rsid w:val="000D21C4"/>
    <w:rsid w:val="000D2BC0"/>
    <w:rsid w:val="000D3E87"/>
    <w:rsid w:val="000D447F"/>
    <w:rsid w:val="000D46B1"/>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AE2"/>
    <w:rsid w:val="000F4C20"/>
    <w:rsid w:val="000F4F47"/>
    <w:rsid w:val="000F54D4"/>
    <w:rsid w:val="000F55B8"/>
    <w:rsid w:val="000F55EC"/>
    <w:rsid w:val="000F5B87"/>
    <w:rsid w:val="000F62F8"/>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88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292"/>
    <w:rsid w:val="0012048A"/>
    <w:rsid w:val="0012061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616B"/>
    <w:rsid w:val="001270BF"/>
    <w:rsid w:val="00127558"/>
    <w:rsid w:val="00127E98"/>
    <w:rsid w:val="00130303"/>
    <w:rsid w:val="00130665"/>
    <w:rsid w:val="00131065"/>
    <w:rsid w:val="00131466"/>
    <w:rsid w:val="001314FF"/>
    <w:rsid w:val="00131979"/>
    <w:rsid w:val="00131ABC"/>
    <w:rsid w:val="00132178"/>
    <w:rsid w:val="001322D3"/>
    <w:rsid w:val="001323DC"/>
    <w:rsid w:val="0013318A"/>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394"/>
    <w:rsid w:val="00146D8A"/>
    <w:rsid w:val="001471C8"/>
    <w:rsid w:val="0014732A"/>
    <w:rsid w:val="00147FCE"/>
    <w:rsid w:val="00150B44"/>
    <w:rsid w:val="00150BAE"/>
    <w:rsid w:val="00150CF7"/>
    <w:rsid w:val="00151C8C"/>
    <w:rsid w:val="00151EC2"/>
    <w:rsid w:val="001525F0"/>
    <w:rsid w:val="001528A8"/>
    <w:rsid w:val="00152D76"/>
    <w:rsid w:val="00153435"/>
    <w:rsid w:val="0015349A"/>
    <w:rsid w:val="00153F8E"/>
    <w:rsid w:val="001554A0"/>
    <w:rsid w:val="0015612E"/>
    <w:rsid w:val="0015629C"/>
    <w:rsid w:val="001564C0"/>
    <w:rsid w:val="00156AD5"/>
    <w:rsid w:val="00156D01"/>
    <w:rsid w:val="00156ECA"/>
    <w:rsid w:val="00157A4F"/>
    <w:rsid w:val="0016023D"/>
    <w:rsid w:val="00160405"/>
    <w:rsid w:val="00160AB4"/>
    <w:rsid w:val="00160AE5"/>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6D5"/>
    <w:rsid w:val="001779E0"/>
    <w:rsid w:val="00177BBD"/>
    <w:rsid w:val="00177E7F"/>
    <w:rsid w:val="00180098"/>
    <w:rsid w:val="00181250"/>
    <w:rsid w:val="00181D67"/>
    <w:rsid w:val="00182009"/>
    <w:rsid w:val="001821FD"/>
    <w:rsid w:val="001825CC"/>
    <w:rsid w:val="001826A7"/>
    <w:rsid w:val="001830EE"/>
    <w:rsid w:val="0018338F"/>
    <w:rsid w:val="001834AE"/>
    <w:rsid w:val="00183ACB"/>
    <w:rsid w:val="00183CB1"/>
    <w:rsid w:val="00184684"/>
    <w:rsid w:val="00184A75"/>
    <w:rsid w:val="001854E0"/>
    <w:rsid w:val="00185B0F"/>
    <w:rsid w:val="00185D81"/>
    <w:rsid w:val="00185EEA"/>
    <w:rsid w:val="0018725D"/>
    <w:rsid w:val="0018726A"/>
    <w:rsid w:val="00187682"/>
    <w:rsid w:val="001900D7"/>
    <w:rsid w:val="00190BFD"/>
    <w:rsid w:val="00191B16"/>
    <w:rsid w:val="00192B47"/>
    <w:rsid w:val="0019369B"/>
    <w:rsid w:val="001937F5"/>
    <w:rsid w:val="00193D12"/>
    <w:rsid w:val="0019485B"/>
    <w:rsid w:val="00195288"/>
    <w:rsid w:val="0019536A"/>
    <w:rsid w:val="00195609"/>
    <w:rsid w:val="00195662"/>
    <w:rsid w:val="00195F6E"/>
    <w:rsid w:val="001962AC"/>
    <w:rsid w:val="00197642"/>
    <w:rsid w:val="00197E56"/>
    <w:rsid w:val="001A0054"/>
    <w:rsid w:val="001A14F4"/>
    <w:rsid w:val="001A19AF"/>
    <w:rsid w:val="001A1D0F"/>
    <w:rsid w:val="001A2717"/>
    <w:rsid w:val="001A280D"/>
    <w:rsid w:val="001A2917"/>
    <w:rsid w:val="001A2C39"/>
    <w:rsid w:val="001A3095"/>
    <w:rsid w:val="001A328E"/>
    <w:rsid w:val="001A397C"/>
    <w:rsid w:val="001A3FEF"/>
    <w:rsid w:val="001A43AC"/>
    <w:rsid w:val="001A4549"/>
    <w:rsid w:val="001A474B"/>
    <w:rsid w:val="001A5211"/>
    <w:rsid w:val="001A59B8"/>
    <w:rsid w:val="001A78D9"/>
    <w:rsid w:val="001B0393"/>
    <w:rsid w:val="001B079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626B"/>
    <w:rsid w:val="001B6521"/>
    <w:rsid w:val="001B6EFE"/>
    <w:rsid w:val="001C02EC"/>
    <w:rsid w:val="001C0401"/>
    <w:rsid w:val="001C13AC"/>
    <w:rsid w:val="001C218F"/>
    <w:rsid w:val="001C21AE"/>
    <w:rsid w:val="001C2264"/>
    <w:rsid w:val="001C26E5"/>
    <w:rsid w:val="001C285A"/>
    <w:rsid w:val="001C3FB7"/>
    <w:rsid w:val="001C4310"/>
    <w:rsid w:val="001C45B4"/>
    <w:rsid w:val="001C4E80"/>
    <w:rsid w:val="001C55E0"/>
    <w:rsid w:val="001C6036"/>
    <w:rsid w:val="001C60DC"/>
    <w:rsid w:val="001C70A8"/>
    <w:rsid w:val="001C7515"/>
    <w:rsid w:val="001C7582"/>
    <w:rsid w:val="001C77AF"/>
    <w:rsid w:val="001D0333"/>
    <w:rsid w:val="001D03A9"/>
    <w:rsid w:val="001D0D4A"/>
    <w:rsid w:val="001D1147"/>
    <w:rsid w:val="001D1592"/>
    <w:rsid w:val="001D197C"/>
    <w:rsid w:val="001D2165"/>
    <w:rsid w:val="001D2764"/>
    <w:rsid w:val="001D2E71"/>
    <w:rsid w:val="001D308C"/>
    <w:rsid w:val="001D30E5"/>
    <w:rsid w:val="001D3330"/>
    <w:rsid w:val="001D42AE"/>
    <w:rsid w:val="001D430E"/>
    <w:rsid w:val="001D48B4"/>
    <w:rsid w:val="001D4AA3"/>
    <w:rsid w:val="001D4DB5"/>
    <w:rsid w:val="001D4F82"/>
    <w:rsid w:val="001D4FCB"/>
    <w:rsid w:val="001D55E8"/>
    <w:rsid w:val="001D5716"/>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FDD"/>
    <w:rsid w:val="001E6266"/>
    <w:rsid w:val="001E6314"/>
    <w:rsid w:val="001E644B"/>
    <w:rsid w:val="001E6975"/>
    <w:rsid w:val="001E6D9A"/>
    <w:rsid w:val="001E7550"/>
    <w:rsid w:val="001E7B88"/>
    <w:rsid w:val="001E7F57"/>
    <w:rsid w:val="001F0129"/>
    <w:rsid w:val="001F01FC"/>
    <w:rsid w:val="001F0238"/>
    <w:rsid w:val="001F0287"/>
    <w:rsid w:val="001F0CAB"/>
    <w:rsid w:val="001F1EC5"/>
    <w:rsid w:val="001F1F43"/>
    <w:rsid w:val="001F2094"/>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6449"/>
    <w:rsid w:val="002064B3"/>
    <w:rsid w:val="00206EF4"/>
    <w:rsid w:val="00210956"/>
    <w:rsid w:val="00210AF1"/>
    <w:rsid w:val="002114D6"/>
    <w:rsid w:val="00212797"/>
    <w:rsid w:val="00212AD4"/>
    <w:rsid w:val="00212CDA"/>
    <w:rsid w:val="00212E8D"/>
    <w:rsid w:val="00213125"/>
    <w:rsid w:val="002141DB"/>
    <w:rsid w:val="0021511B"/>
    <w:rsid w:val="002156E0"/>
    <w:rsid w:val="00215701"/>
    <w:rsid w:val="002159F8"/>
    <w:rsid w:val="00215B39"/>
    <w:rsid w:val="00215C9B"/>
    <w:rsid w:val="00215D98"/>
    <w:rsid w:val="00215DCB"/>
    <w:rsid w:val="00216EF2"/>
    <w:rsid w:val="002176D1"/>
    <w:rsid w:val="00217725"/>
    <w:rsid w:val="002178DB"/>
    <w:rsid w:val="0021793F"/>
    <w:rsid w:val="0022012C"/>
    <w:rsid w:val="0022088C"/>
    <w:rsid w:val="00220940"/>
    <w:rsid w:val="00220B7B"/>
    <w:rsid w:val="00220C96"/>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3F6"/>
    <w:rsid w:val="00230439"/>
    <w:rsid w:val="00230597"/>
    <w:rsid w:val="0023085B"/>
    <w:rsid w:val="00230CB8"/>
    <w:rsid w:val="00231113"/>
    <w:rsid w:val="002316D7"/>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5A7C"/>
    <w:rsid w:val="002460C9"/>
    <w:rsid w:val="002460FF"/>
    <w:rsid w:val="002467A3"/>
    <w:rsid w:val="0024680E"/>
    <w:rsid w:val="0024682A"/>
    <w:rsid w:val="0024732B"/>
    <w:rsid w:val="002475F7"/>
    <w:rsid w:val="0024785C"/>
    <w:rsid w:val="00247ADF"/>
    <w:rsid w:val="00247FF9"/>
    <w:rsid w:val="00250F99"/>
    <w:rsid w:val="00251009"/>
    <w:rsid w:val="00252AFC"/>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BE2"/>
    <w:rsid w:val="002740AF"/>
    <w:rsid w:val="002743A2"/>
    <w:rsid w:val="0027448C"/>
    <w:rsid w:val="002747B1"/>
    <w:rsid w:val="00274C49"/>
    <w:rsid w:val="00274E55"/>
    <w:rsid w:val="00275106"/>
    <w:rsid w:val="002759EB"/>
    <w:rsid w:val="00275FC6"/>
    <w:rsid w:val="002766F9"/>
    <w:rsid w:val="00276856"/>
    <w:rsid w:val="00277316"/>
    <w:rsid w:val="00277453"/>
    <w:rsid w:val="00277DD9"/>
    <w:rsid w:val="0028019C"/>
    <w:rsid w:val="0028075A"/>
    <w:rsid w:val="0028167B"/>
    <w:rsid w:val="00281AA4"/>
    <w:rsid w:val="0028266C"/>
    <w:rsid w:val="00282679"/>
    <w:rsid w:val="00283424"/>
    <w:rsid w:val="002843D9"/>
    <w:rsid w:val="0028546D"/>
    <w:rsid w:val="002864B2"/>
    <w:rsid w:val="00286B88"/>
    <w:rsid w:val="00287640"/>
    <w:rsid w:val="00287E1C"/>
    <w:rsid w:val="00290904"/>
    <w:rsid w:val="00290C11"/>
    <w:rsid w:val="00290C9B"/>
    <w:rsid w:val="002910B6"/>
    <w:rsid w:val="00291CD6"/>
    <w:rsid w:val="00292081"/>
    <w:rsid w:val="00292588"/>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1EBB"/>
    <w:rsid w:val="002A2814"/>
    <w:rsid w:val="002A3240"/>
    <w:rsid w:val="002A3253"/>
    <w:rsid w:val="002A3ABB"/>
    <w:rsid w:val="002A40A0"/>
    <w:rsid w:val="002A462C"/>
    <w:rsid w:val="002A4F20"/>
    <w:rsid w:val="002A4FBB"/>
    <w:rsid w:val="002A5A7C"/>
    <w:rsid w:val="002A5E0D"/>
    <w:rsid w:val="002A616A"/>
    <w:rsid w:val="002A707F"/>
    <w:rsid w:val="002A7ADC"/>
    <w:rsid w:val="002A7D6E"/>
    <w:rsid w:val="002B0232"/>
    <w:rsid w:val="002B0E2D"/>
    <w:rsid w:val="002B1211"/>
    <w:rsid w:val="002B1EFF"/>
    <w:rsid w:val="002B1F09"/>
    <w:rsid w:val="002B285A"/>
    <w:rsid w:val="002B29D7"/>
    <w:rsid w:val="002B2AF8"/>
    <w:rsid w:val="002B2F18"/>
    <w:rsid w:val="002B323A"/>
    <w:rsid w:val="002B5102"/>
    <w:rsid w:val="002B578D"/>
    <w:rsid w:val="002B5A2B"/>
    <w:rsid w:val="002B60DC"/>
    <w:rsid w:val="002B6342"/>
    <w:rsid w:val="002B6394"/>
    <w:rsid w:val="002B6E64"/>
    <w:rsid w:val="002B7094"/>
    <w:rsid w:val="002B7129"/>
    <w:rsid w:val="002B7695"/>
    <w:rsid w:val="002B7BA4"/>
    <w:rsid w:val="002B7D32"/>
    <w:rsid w:val="002C0512"/>
    <w:rsid w:val="002C0CD3"/>
    <w:rsid w:val="002C12D5"/>
    <w:rsid w:val="002C135F"/>
    <w:rsid w:val="002C18C0"/>
    <w:rsid w:val="002C1C07"/>
    <w:rsid w:val="002C2724"/>
    <w:rsid w:val="002C3662"/>
    <w:rsid w:val="002C3A41"/>
    <w:rsid w:val="002C3B01"/>
    <w:rsid w:val="002C451D"/>
    <w:rsid w:val="002C4863"/>
    <w:rsid w:val="002C4987"/>
    <w:rsid w:val="002C6CE9"/>
    <w:rsid w:val="002C742B"/>
    <w:rsid w:val="002C783E"/>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5E7B"/>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CB6"/>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BCD"/>
    <w:rsid w:val="00310207"/>
    <w:rsid w:val="0031045D"/>
    <w:rsid w:val="003109E6"/>
    <w:rsid w:val="00310EF9"/>
    <w:rsid w:val="003115D4"/>
    <w:rsid w:val="0031165B"/>
    <w:rsid w:val="0031182B"/>
    <w:rsid w:val="003123CB"/>
    <w:rsid w:val="00312CD1"/>
    <w:rsid w:val="0031305F"/>
    <w:rsid w:val="00313363"/>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B80"/>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F2"/>
    <w:rsid w:val="00332BD1"/>
    <w:rsid w:val="0033371A"/>
    <w:rsid w:val="0033392B"/>
    <w:rsid w:val="003347AD"/>
    <w:rsid w:val="00334840"/>
    <w:rsid w:val="00335A01"/>
    <w:rsid w:val="00335D6D"/>
    <w:rsid w:val="00335EB8"/>
    <w:rsid w:val="00336276"/>
    <w:rsid w:val="0033635E"/>
    <w:rsid w:val="003402BA"/>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74"/>
    <w:rsid w:val="00354355"/>
    <w:rsid w:val="0035481E"/>
    <w:rsid w:val="00354CDD"/>
    <w:rsid w:val="003552BF"/>
    <w:rsid w:val="00355650"/>
    <w:rsid w:val="003561CB"/>
    <w:rsid w:val="0035677A"/>
    <w:rsid w:val="003567C7"/>
    <w:rsid w:val="00356B6A"/>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5C6"/>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CE4"/>
    <w:rsid w:val="0038708D"/>
    <w:rsid w:val="0038767F"/>
    <w:rsid w:val="003908D3"/>
    <w:rsid w:val="003921AF"/>
    <w:rsid w:val="00392757"/>
    <w:rsid w:val="0039284F"/>
    <w:rsid w:val="00392921"/>
    <w:rsid w:val="00392A69"/>
    <w:rsid w:val="00392AFA"/>
    <w:rsid w:val="00392B9D"/>
    <w:rsid w:val="003937C6"/>
    <w:rsid w:val="00393881"/>
    <w:rsid w:val="0039393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43B"/>
    <w:rsid w:val="003B4C16"/>
    <w:rsid w:val="003B5491"/>
    <w:rsid w:val="003B5504"/>
    <w:rsid w:val="003B5716"/>
    <w:rsid w:val="003B59E4"/>
    <w:rsid w:val="003B5C9D"/>
    <w:rsid w:val="003B7AA0"/>
    <w:rsid w:val="003C04E5"/>
    <w:rsid w:val="003C0544"/>
    <w:rsid w:val="003C0C03"/>
    <w:rsid w:val="003C0C4B"/>
    <w:rsid w:val="003C0D5C"/>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6B44"/>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46F"/>
    <w:rsid w:val="003E447D"/>
    <w:rsid w:val="003E4810"/>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522"/>
    <w:rsid w:val="003F4BAB"/>
    <w:rsid w:val="003F4DDF"/>
    <w:rsid w:val="003F4F0B"/>
    <w:rsid w:val="003F614E"/>
    <w:rsid w:val="003F623D"/>
    <w:rsid w:val="003F6CF0"/>
    <w:rsid w:val="003F78EC"/>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57"/>
    <w:rsid w:val="004057A1"/>
    <w:rsid w:val="0040599D"/>
    <w:rsid w:val="00405E19"/>
    <w:rsid w:val="00406028"/>
    <w:rsid w:val="0040615F"/>
    <w:rsid w:val="004063BC"/>
    <w:rsid w:val="00406744"/>
    <w:rsid w:val="00406BF2"/>
    <w:rsid w:val="00406EEC"/>
    <w:rsid w:val="00407744"/>
    <w:rsid w:val="004079B2"/>
    <w:rsid w:val="00410E81"/>
    <w:rsid w:val="00410F42"/>
    <w:rsid w:val="0041135E"/>
    <w:rsid w:val="004125C6"/>
    <w:rsid w:val="00412944"/>
    <w:rsid w:val="00412BC2"/>
    <w:rsid w:val="00412D1A"/>
    <w:rsid w:val="004130E0"/>
    <w:rsid w:val="00413DA0"/>
    <w:rsid w:val="00414A19"/>
    <w:rsid w:val="0041542A"/>
    <w:rsid w:val="004156EC"/>
    <w:rsid w:val="00416281"/>
    <w:rsid w:val="00417988"/>
    <w:rsid w:val="00420E57"/>
    <w:rsid w:val="00420F39"/>
    <w:rsid w:val="0042113C"/>
    <w:rsid w:val="004222D4"/>
    <w:rsid w:val="00422477"/>
    <w:rsid w:val="004224F4"/>
    <w:rsid w:val="00422715"/>
    <w:rsid w:val="00423153"/>
    <w:rsid w:val="004234DA"/>
    <w:rsid w:val="00423941"/>
    <w:rsid w:val="004246A4"/>
    <w:rsid w:val="00424C87"/>
    <w:rsid w:val="00424CE1"/>
    <w:rsid w:val="00424E6C"/>
    <w:rsid w:val="004251B6"/>
    <w:rsid w:val="004252B4"/>
    <w:rsid w:val="0042596D"/>
    <w:rsid w:val="0042598A"/>
    <w:rsid w:val="00425B70"/>
    <w:rsid w:val="00426161"/>
    <w:rsid w:val="0043077C"/>
    <w:rsid w:val="0043093F"/>
    <w:rsid w:val="00430BE3"/>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5E80"/>
    <w:rsid w:val="004360B6"/>
    <w:rsid w:val="00436A22"/>
    <w:rsid w:val="00436F57"/>
    <w:rsid w:val="004372F3"/>
    <w:rsid w:val="004373D7"/>
    <w:rsid w:val="00440391"/>
    <w:rsid w:val="00440475"/>
    <w:rsid w:val="00440705"/>
    <w:rsid w:val="00441A1C"/>
    <w:rsid w:val="00441D14"/>
    <w:rsid w:val="0044223C"/>
    <w:rsid w:val="00442552"/>
    <w:rsid w:val="004426FE"/>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252"/>
    <w:rsid w:val="00451491"/>
    <w:rsid w:val="00451515"/>
    <w:rsid w:val="00451F19"/>
    <w:rsid w:val="00452910"/>
    <w:rsid w:val="00453185"/>
    <w:rsid w:val="004536A9"/>
    <w:rsid w:val="0045460F"/>
    <w:rsid w:val="00454B3A"/>
    <w:rsid w:val="00455095"/>
    <w:rsid w:val="00455213"/>
    <w:rsid w:val="00455350"/>
    <w:rsid w:val="00456EDA"/>
    <w:rsid w:val="004571B5"/>
    <w:rsid w:val="00457A14"/>
    <w:rsid w:val="00457EEE"/>
    <w:rsid w:val="00460083"/>
    <w:rsid w:val="00460A6E"/>
    <w:rsid w:val="00462595"/>
    <w:rsid w:val="004631D8"/>
    <w:rsid w:val="004633DA"/>
    <w:rsid w:val="004639C1"/>
    <w:rsid w:val="00463FD6"/>
    <w:rsid w:val="00464E47"/>
    <w:rsid w:val="0046557C"/>
    <w:rsid w:val="004656C4"/>
    <w:rsid w:val="00465A64"/>
    <w:rsid w:val="00466005"/>
    <w:rsid w:val="004666C3"/>
    <w:rsid w:val="00466D23"/>
    <w:rsid w:val="00466E30"/>
    <w:rsid w:val="004672B1"/>
    <w:rsid w:val="004678F1"/>
    <w:rsid w:val="004718FD"/>
    <w:rsid w:val="00471C89"/>
    <w:rsid w:val="00472203"/>
    <w:rsid w:val="00472B2F"/>
    <w:rsid w:val="00472EEC"/>
    <w:rsid w:val="00473992"/>
    <w:rsid w:val="00473A58"/>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CDA"/>
    <w:rsid w:val="0049174C"/>
    <w:rsid w:val="00491FBC"/>
    <w:rsid w:val="00492456"/>
    <w:rsid w:val="00492831"/>
    <w:rsid w:val="00492A12"/>
    <w:rsid w:val="00492D24"/>
    <w:rsid w:val="004935D2"/>
    <w:rsid w:val="00493A56"/>
    <w:rsid w:val="00493E3D"/>
    <w:rsid w:val="00493E71"/>
    <w:rsid w:val="00493F71"/>
    <w:rsid w:val="00494D8E"/>
    <w:rsid w:val="00495278"/>
    <w:rsid w:val="00495455"/>
    <w:rsid w:val="00495587"/>
    <w:rsid w:val="00495796"/>
    <w:rsid w:val="00495E84"/>
    <w:rsid w:val="00497D3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AC6"/>
    <w:rsid w:val="004B5C8D"/>
    <w:rsid w:val="004B5D0B"/>
    <w:rsid w:val="004B6016"/>
    <w:rsid w:val="004B60B8"/>
    <w:rsid w:val="004B674C"/>
    <w:rsid w:val="004B6890"/>
    <w:rsid w:val="004B6BE3"/>
    <w:rsid w:val="004B705B"/>
    <w:rsid w:val="004B7285"/>
    <w:rsid w:val="004B7469"/>
    <w:rsid w:val="004B7691"/>
    <w:rsid w:val="004B7782"/>
    <w:rsid w:val="004B7AE7"/>
    <w:rsid w:val="004B7EDD"/>
    <w:rsid w:val="004C060B"/>
    <w:rsid w:val="004C0779"/>
    <w:rsid w:val="004C1AE2"/>
    <w:rsid w:val="004C202E"/>
    <w:rsid w:val="004C2719"/>
    <w:rsid w:val="004C303D"/>
    <w:rsid w:val="004C4245"/>
    <w:rsid w:val="004C45EE"/>
    <w:rsid w:val="004C52D3"/>
    <w:rsid w:val="004C597A"/>
    <w:rsid w:val="004C64C2"/>
    <w:rsid w:val="004C652E"/>
    <w:rsid w:val="004C69B6"/>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A6A"/>
    <w:rsid w:val="004D4ACA"/>
    <w:rsid w:val="004D4EEC"/>
    <w:rsid w:val="004D546C"/>
    <w:rsid w:val="004D5B01"/>
    <w:rsid w:val="004D5D80"/>
    <w:rsid w:val="004D5EF3"/>
    <w:rsid w:val="004D6483"/>
    <w:rsid w:val="004D6B55"/>
    <w:rsid w:val="004E0611"/>
    <w:rsid w:val="004E1194"/>
    <w:rsid w:val="004E2E1D"/>
    <w:rsid w:val="004E2FC6"/>
    <w:rsid w:val="004E33E3"/>
    <w:rsid w:val="004E3429"/>
    <w:rsid w:val="004E34E5"/>
    <w:rsid w:val="004E35E4"/>
    <w:rsid w:val="004E38AF"/>
    <w:rsid w:val="004E4332"/>
    <w:rsid w:val="004E49DF"/>
    <w:rsid w:val="004E54B5"/>
    <w:rsid w:val="004E5727"/>
    <w:rsid w:val="004E5A11"/>
    <w:rsid w:val="004E6445"/>
    <w:rsid w:val="004E66B3"/>
    <w:rsid w:val="004E6C22"/>
    <w:rsid w:val="004E6D35"/>
    <w:rsid w:val="004E7738"/>
    <w:rsid w:val="004E7E86"/>
    <w:rsid w:val="004E7F4E"/>
    <w:rsid w:val="004F00D5"/>
    <w:rsid w:val="004F033F"/>
    <w:rsid w:val="004F08E9"/>
    <w:rsid w:val="004F1E8F"/>
    <w:rsid w:val="004F2186"/>
    <w:rsid w:val="004F2412"/>
    <w:rsid w:val="004F266A"/>
    <w:rsid w:val="004F28E9"/>
    <w:rsid w:val="004F2952"/>
    <w:rsid w:val="004F2B96"/>
    <w:rsid w:val="004F37EB"/>
    <w:rsid w:val="004F47A8"/>
    <w:rsid w:val="004F4901"/>
    <w:rsid w:val="004F49D8"/>
    <w:rsid w:val="004F4C74"/>
    <w:rsid w:val="004F542F"/>
    <w:rsid w:val="004F5C0F"/>
    <w:rsid w:val="004F73FB"/>
    <w:rsid w:val="004F768B"/>
    <w:rsid w:val="004F7BFF"/>
    <w:rsid w:val="00500B8C"/>
    <w:rsid w:val="005017C0"/>
    <w:rsid w:val="00501881"/>
    <w:rsid w:val="00502DA2"/>
    <w:rsid w:val="00502E1B"/>
    <w:rsid w:val="00502F43"/>
    <w:rsid w:val="005045D8"/>
    <w:rsid w:val="00504829"/>
    <w:rsid w:val="00504A63"/>
    <w:rsid w:val="00505143"/>
    <w:rsid w:val="00505201"/>
    <w:rsid w:val="005055E4"/>
    <w:rsid w:val="00505E88"/>
    <w:rsid w:val="00506111"/>
    <w:rsid w:val="00506349"/>
    <w:rsid w:val="005071D8"/>
    <w:rsid w:val="005072B6"/>
    <w:rsid w:val="005076BE"/>
    <w:rsid w:val="00507CD8"/>
    <w:rsid w:val="00507ED8"/>
    <w:rsid w:val="00510373"/>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4C2"/>
    <w:rsid w:val="00515565"/>
    <w:rsid w:val="00515E79"/>
    <w:rsid w:val="00516405"/>
    <w:rsid w:val="00517F8D"/>
    <w:rsid w:val="00520CA8"/>
    <w:rsid w:val="00521291"/>
    <w:rsid w:val="005215F0"/>
    <w:rsid w:val="00521CC2"/>
    <w:rsid w:val="0052232E"/>
    <w:rsid w:val="00522A1D"/>
    <w:rsid w:val="00523636"/>
    <w:rsid w:val="0052391C"/>
    <w:rsid w:val="00524EAA"/>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8DD"/>
    <w:rsid w:val="005349EA"/>
    <w:rsid w:val="0053543F"/>
    <w:rsid w:val="005356F6"/>
    <w:rsid w:val="0053596E"/>
    <w:rsid w:val="00535997"/>
    <w:rsid w:val="005363B1"/>
    <w:rsid w:val="00536915"/>
    <w:rsid w:val="00536B35"/>
    <w:rsid w:val="00536B5A"/>
    <w:rsid w:val="00537422"/>
    <w:rsid w:val="0053753C"/>
    <w:rsid w:val="005377CF"/>
    <w:rsid w:val="005405C4"/>
    <w:rsid w:val="005406A4"/>
    <w:rsid w:val="00540F26"/>
    <w:rsid w:val="005414CB"/>
    <w:rsid w:val="00541A1C"/>
    <w:rsid w:val="00541D5C"/>
    <w:rsid w:val="005424CA"/>
    <w:rsid w:val="005429CB"/>
    <w:rsid w:val="00542A86"/>
    <w:rsid w:val="00542CBE"/>
    <w:rsid w:val="00543224"/>
    <w:rsid w:val="00543CC6"/>
    <w:rsid w:val="005446F5"/>
    <w:rsid w:val="00544C69"/>
    <w:rsid w:val="00545557"/>
    <w:rsid w:val="005459CC"/>
    <w:rsid w:val="00545A2E"/>
    <w:rsid w:val="00545C56"/>
    <w:rsid w:val="005465AB"/>
    <w:rsid w:val="00546C2E"/>
    <w:rsid w:val="0054716E"/>
    <w:rsid w:val="0054754C"/>
    <w:rsid w:val="00547974"/>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B6A"/>
    <w:rsid w:val="0056137D"/>
    <w:rsid w:val="00561666"/>
    <w:rsid w:val="00561B68"/>
    <w:rsid w:val="00561FDC"/>
    <w:rsid w:val="00562849"/>
    <w:rsid w:val="005628B0"/>
    <w:rsid w:val="0056290A"/>
    <w:rsid w:val="00564311"/>
    <w:rsid w:val="00564773"/>
    <w:rsid w:val="0056486B"/>
    <w:rsid w:val="005649A5"/>
    <w:rsid w:val="00564BED"/>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42A"/>
    <w:rsid w:val="00572753"/>
    <w:rsid w:val="00572D72"/>
    <w:rsid w:val="0057305F"/>
    <w:rsid w:val="005743E7"/>
    <w:rsid w:val="00574774"/>
    <w:rsid w:val="00574A7B"/>
    <w:rsid w:val="00575F20"/>
    <w:rsid w:val="00576B1B"/>
    <w:rsid w:val="00576BEF"/>
    <w:rsid w:val="00576C21"/>
    <w:rsid w:val="00576EBA"/>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B26"/>
    <w:rsid w:val="005A0DD9"/>
    <w:rsid w:val="005A1BA8"/>
    <w:rsid w:val="005A1F9F"/>
    <w:rsid w:val="005A2186"/>
    <w:rsid w:val="005A4B84"/>
    <w:rsid w:val="005A4D1B"/>
    <w:rsid w:val="005A523C"/>
    <w:rsid w:val="005A57C7"/>
    <w:rsid w:val="005A5D7B"/>
    <w:rsid w:val="005A7195"/>
    <w:rsid w:val="005A7E33"/>
    <w:rsid w:val="005B0786"/>
    <w:rsid w:val="005B12C5"/>
    <w:rsid w:val="005B1384"/>
    <w:rsid w:val="005B1571"/>
    <w:rsid w:val="005B15BD"/>
    <w:rsid w:val="005B1BAB"/>
    <w:rsid w:val="005B1DCF"/>
    <w:rsid w:val="005B23C8"/>
    <w:rsid w:val="005B331F"/>
    <w:rsid w:val="005B442E"/>
    <w:rsid w:val="005B45A8"/>
    <w:rsid w:val="005B6571"/>
    <w:rsid w:val="005B6AFF"/>
    <w:rsid w:val="005B6C71"/>
    <w:rsid w:val="005B70A2"/>
    <w:rsid w:val="005B7AD1"/>
    <w:rsid w:val="005C0DCA"/>
    <w:rsid w:val="005C1FEE"/>
    <w:rsid w:val="005C21E7"/>
    <w:rsid w:val="005C267D"/>
    <w:rsid w:val="005C295E"/>
    <w:rsid w:val="005C2995"/>
    <w:rsid w:val="005C2F07"/>
    <w:rsid w:val="005C3141"/>
    <w:rsid w:val="005C334D"/>
    <w:rsid w:val="005C3597"/>
    <w:rsid w:val="005C5151"/>
    <w:rsid w:val="005C54BB"/>
    <w:rsid w:val="005C57AE"/>
    <w:rsid w:val="005C6109"/>
    <w:rsid w:val="005C6463"/>
    <w:rsid w:val="005C647A"/>
    <w:rsid w:val="005C6834"/>
    <w:rsid w:val="005C6980"/>
    <w:rsid w:val="005C6CB1"/>
    <w:rsid w:val="005C6D2D"/>
    <w:rsid w:val="005C71FF"/>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282"/>
    <w:rsid w:val="005E63B2"/>
    <w:rsid w:val="005E654B"/>
    <w:rsid w:val="005E6947"/>
    <w:rsid w:val="005E6E3C"/>
    <w:rsid w:val="005E7155"/>
    <w:rsid w:val="005E7228"/>
    <w:rsid w:val="005E7383"/>
    <w:rsid w:val="005E7646"/>
    <w:rsid w:val="005E7DA8"/>
    <w:rsid w:val="005F02F1"/>
    <w:rsid w:val="005F0962"/>
    <w:rsid w:val="005F09E6"/>
    <w:rsid w:val="005F0E0A"/>
    <w:rsid w:val="005F10DF"/>
    <w:rsid w:val="005F1C83"/>
    <w:rsid w:val="005F1E1A"/>
    <w:rsid w:val="005F2534"/>
    <w:rsid w:val="005F28D3"/>
    <w:rsid w:val="005F2A5D"/>
    <w:rsid w:val="005F2BDA"/>
    <w:rsid w:val="005F4830"/>
    <w:rsid w:val="005F4893"/>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208D"/>
    <w:rsid w:val="00622581"/>
    <w:rsid w:val="00622C67"/>
    <w:rsid w:val="00622FD8"/>
    <w:rsid w:val="006238C9"/>
    <w:rsid w:val="00623C2A"/>
    <w:rsid w:val="00623E0D"/>
    <w:rsid w:val="006243CF"/>
    <w:rsid w:val="0062454D"/>
    <w:rsid w:val="0062458C"/>
    <w:rsid w:val="00624FE2"/>
    <w:rsid w:val="00625D6F"/>
    <w:rsid w:val="00625DD2"/>
    <w:rsid w:val="0062608C"/>
    <w:rsid w:val="006269D2"/>
    <w:rsid w:val="00626D7E"/>
    <w:rsid w:val="006270D4"/>
    <w:rsid w:val="006271B3"/>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6729"/>
    <w:rsid w:val="00637B99"/>
    <w:rsid w:val="00637D80"/>
    <w:rsid w:val="00640222"/>
    <w:rsid w:val="006404C5"/>
    <w:rsid w:val="00640727"/>
    <w:rsid w:val="00640AF2"/>
    <w:rsid w:val="0064155A"/>
    <w:rsid w:val="00641BB8"/>
    <w:rsid w:val="006433AB"/>
    <w:rsid w:val="00643765"/>
    <w:rsid w:val="006438BF"/>
    <w:rsid w:val="00644195"/>
    <w:rsid w:val="006457A5"/>
    <w:rsid w:val="00646DD0"/>
    <w:rsid w:val="00647210"/>
    <w:rsid w:val="0064794B"/>
    <w:rsid w:val="00647F42"/>
    <w:rsid w:val="00650174"/>
    <w:rsid w:val="006505CC"/>
    <w:rsid w:val="006509D6"/>
    <w:rsid w:val="006513BE"/>
    <w:rsid w:val="00651AEC"/>
    <w:rsid w:val="0065218E"/>
    <w:rsid w:val="00652354"/>
    <w:rsid w:val="00652941"/>
    <w:rsid w:val="0065388C"/>
    <w:rsid w:val="00653CF4"/>
    <w:rsid w:val="00655403"/>
    <w:rsid w:val="00655596"/>
    <w:rsid w:val="0065631D"/>
    <w:rsid w:val="0065642B"/>
    <w:rsid w:val="006565A2"/>
    <w:rsid w:val="00656BBE"/>
    <w:rsid w:val="00656EB8"/>
    <w:rsid w:val="00657406"/>
    <w:rsid w:val="006578F2"/>
    <w:rsid w:val="00660118"/>
    <w:rsid w:val="00660136"/>
    <w:rsid w:val="0066098F"/>
    <w:rsid w:val="0066224A"/>
    <w:rsid w:val="00662929"/>
    <w:rsid w:val="00662A81"/>
    <w:rsid w:val="00662E7F"/>
    <w:rsid w:val="00662F18"/>
    <w:rsid w:val="0066328F"/>
    <w:rsid w:val="006635DB"/>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4B2"/>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52FD"/>
    <w:rsid w:val="00686102"/>
    <w:rsid w:val="0068633E"/>
    <w:rsid w:val="00686869"/>
    <w:rsid w:val="006868B0"/>
    <w:rsid w:val="0069069F"/>
    <w:rsid w:val="00691932"/>
    <w:rsid w:val="00692F64"/>
    <w:rsid w:val="00693490"/>
    <w:rsid w:val="00693878"/>
    <w:rsid w:val="00693A79"/>
    <w:rsid w:val="00693E86"/>
    <w:rsid w:val="0069473D"/>
    <w:rsid w:val="006957B1"/>
    <w:rsid w:val="00695A39"/>
    <w:rsid w:val="00696111"/>
    <w:rsid w:val="006961B7"/>
    <w:rsid w:val="00696F3E"/>
    <w:rsid w:val="00697028"/>
    <w:rsid w:val="00697C3B"/>
    <w:rsid w:val="00697E10"/>
    <w:rsid w:val="006A02F2"/>
    <w:rsid w:val="006A0D0E"/>
    <w:rsid w:val="006A0DC7"/>
    <w:rsid w:val="006A1092"/>
    <w:rsid w:val="006A1546"/>
    <w:rsid w:val="006A1AF4"/>
    <w:rsid w:val="006A1BFC"/>
    <w:rsid w:val="006A1FD3"/>
    <w:rsid w:val="006A30E8"/>
    <w:rsid w:val="006A313B"/>
    <w:rsid w:val="006A497F"/>
    <w:rsid w:val="006A5B63"/>
    <w:rsid w:val="006A5F4D"/>
    <w:rsid w:val="006A6BEF"/>
    <w:rsid w:val="006A71F6"/>
    <w:rsid w:val="006A7765"/>
    <w:rsid w:val="006B03BE"/>
    <w:rsid w:val="006B0914"/>
    <w:rsid w:val="006B0962"/>
    <w:rsid w:val="006B0C8E"/>
    <w:rsid w:val="006B0F00"/>
    <w:rsid w:val="006B0FB9"/>
    <w:rsid w:val="006B1DBD"/>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063"/>
    <w:rsid w:val="006D047D"/>
    <w:rsid w:val="006D071E"/>
    <w:rsid w:val="006D0C2A"/>
    <w:rsid w:val="006D0E52"/>
    <w:rsid w:val="006D126A"/>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1495"/>
    <w:rsid w:val="006F2C5A"/>
    <w:rsid w:val="006F3059"/>
    <w:rsid w:val="006F30F8"/>
    <w:rsid w:val="006F34F2"/>
    <w:rsid w:val="006F3599"/>
    <w:rsid w:val="006F3D42"/>
    <w:rsid w:val="006F3F86"/>
    <w:rsid w:val="006F4369"/>
    <w:rsid w:val="006F4D1A"/>
    <w:rsid w:val="006F55F2"/>
    <w:rsid w:val="006F5A76"/>
    <w:rsid w:val="006F5AB6"/>
    <w:rsid w:val="006F5AD6"/>
    <w:rsid w:val="006F5B22"/>
    <w:rsid w:val="006F5F90"/>
    <w:rsid w:val="006F61D7"/>
    <w:rsid w:val="006F7279"/>
    <w:rsid w:val="006F7A70"/>
    <w:rsid w:val="007001DA"/>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CB"/>
    <w:rsid w:val="007123ED"/>
    <w:rsid w:val="0071255C"/>
    <w:rsid w:val="00712DF1"/>
    <w:rsid w:val="00712EE0"/>
    <w:rsid w:val="00713770"/>
    <w:rsid w:val="00713ADF"/>
    <w:rsid w:val="0071434B"/>
    <w:rsid w:val="007143E0"/>
    <w:rsid w:val="0071494D"/>
    <w:rsid w:val="00716124"/>
    <w:rsid w:val="007161A6"/>
    <w:rsid w:val="00716989"/>
    <w:rsid w:val="0071714C"/>
    <w:rsid w:val="00717401"/>
    <w:rsid w:val="00717925"/>
    <w:rsid w:val="00717BD1"/>
    <w:rsid w:val="00720E0F"/>
    <w:rsid w:val="00720FA7"/>
    <w:rsid w:val="007219D2"/>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155"/>
    <w:rsid w:val="007304F5"/>
    <w:rsid w:val="00730974"/>
    <w:rsid w:val="00730A1E"/>
    <w:rsid w:val="007312A1"/>
    <w:rsid w:val="00732266"/>
    <w:rsid w:val="007328BA"/>
    <w:rsid w:val="00732FA0"/>
    <w:rsid w:val="00732FA5"/>
    <w:rsid w:val="007330C3"/>
    <w:rsid w:val="0073311C"/>
    <w:rsid w:val="007344E5"/>
    <w:rsid w:val="007347F5"/>
    <w:rsid w:val="0073525E"/>
    <w:rsid w:val="007353F0"/>
    <w:rsid w:val="0073592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5E28"/>
    <w:rsid w:val="007465F0"/>
    <w:rsid w:val="00746708"/>
    <w:rsid w:val="00747261"/>
    <w:rsid w:val="00747331"/>
    <w:rsid w:val="00747F64"/>
    <w:rsid w:val="00750D6F"/>
    <w:rsid w:val="00750F1A"/>
    <w:rsid w:val="00751099"/>
    <w:rsid w:val="00752248"/>
    <w:rsid w:val="007523B1"/>
    <w:rsid w:val="00752A67"/>
    <w:rsid w:val="00752E1F"/>
    <w:rsid w:val="00753E3E"/>
    <w:rsid w:val="00754ECB"/>
    <w:rsid w:val="00755188"/>
    <w:rsid w:val="007566BA"/>
    <w:rsid w:val="00756B7E"/>
    <w:rsid w:val="00756CF1"/>
    <w:rsid w:val="00756F19"/>
    <w:rsid w:val="007571CA"/>
    <w:rsid w:val="007575DF"/>
    <w:rsid w:val="00757974"/>
    <w:rsid w:val="007602FC"/>
    <w:rsid w:val="007615FB"/>
    <w:rsid w:val="00761A77"/>
    <w:rsid w:val="007626AB"/>
    <w:rsid w:val="00762EBE"/>
    <w:rsid w:val="007631BF"/>
    <w:rsid w:val="007631D9"/>
    <w:rsid w:val="007636B4"/>
    <w:rsid w:val="007637A7"/>
    <w:rsid w:val="00763C13"/>
    <w:rsid w:val="0076517B"/>
    <w:rsid w:val="00766985"/>
    <w:rsid w:val="007669BC"/>
    <w:rsid w:val="00766C69"/>
    <w:rsid w:val="00766F36"/>
    <w:rsid w:val="00767A22"/>
    <w:rsid w:val="00767B3E"/>
    <w:rsid w:val="00770379"/>
    <w:rsid w:val="00770433"/>
    <w:rsid w:val="007707A0"/>
    <w:rsid w:val="00770A6A"/>
    <w:rsid w:val="00770DEB"/>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C2E"/>
    <w:rsid w:val="00782CD2"/>
    <w:rsid w:val="00784B31"/>
    <w:rsid w:val="0078534B"/>
    <w:rsid w:val="00785735"/>
    <w:rsid w:val="00786260"/>
    <w:rsid w:val="0078687F"/>
    <w:rsid w:val="00787662"/>
    <w:rsid w:val="00790A00"/>
    <w:rsid w:val="00790CA5"/>
    <w:rsid w:val="00790CE5"/>
    <w:rsid w:val="00791E3B"/>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18D5"/>
    <w:rsid w:val="007A2245"/>
    <w:rsid w:val="007A227B"/>
    <w:rsid w:val="007A2AB1"/>
    <w:rsid w:val="007A2F02"/>
    <w:rsid w:val="007A30B1"/>
    <w:rsid w:val="007A356D"/>
    <w:rsid w:val="007A3822"/>
    <w:rsid w:val="007A39BA"/>
    <w:rsid w:val="007A3CC1"/>
    <w:rsid w:val="007A4A82"/>
    <w:rsid w:val="007A4D09"/>
    <w:rsid w:val="007A4FB6"/>
    <w:rsid w:val="007A520F"/>
    <w:rsid w:val="007A537D"/>
    <w:rsid w:val="007A5E71"/>
    <w:rsid w:val="007A76CC"/>
    <w:rsid w:val="007A7982"/>
    <w:rsid w:val="007A79DA"/>
    <w:rsid w:val="007A7C89"/>
    <w:rsid w:val="007A7FA6"/>
    <w:rsid w:val="007B01E2"/>
    <w:rsid w:val="007B0311"/>
    <w:rsid w:val="007B0B8B"/>
    <w:rsid w:val="007B141A"/>
    <w:rsid w:val="007B1AEE"/>
    <w:rsid w:val="007B1DCE"/>
    <w:rsid w:val="007B1E73"/>
    <w:rsid w:val="007B1EBC"/>
    <w:rsid w:val="007B20C9"/>
    <w:rsid w:val="007B2194"/>
    <w:rsid w:val="007B21F2"/>
    <w:rsid w:val="007B261B"/>
    <w:rsid w:val="007B2B6A"/>
    <w:rsid w:val="007B2C17"/>
    <w:rsid w:val="007B2F2C"/>
    <w:rsid w:val="007B314D"/>
    <w:rsid w:val="007B323D"/>
    <w:rsid w:val="007B3885"/>
    <w:rsid w:val="007B3CAD"/>
    <w:rsid w:val="007B4C03"/>
    <w:rsid w:val="007B564E"/>
    <w:rsid w:val="007B5AF9"/>
    <w:rsid w:val="007B5C61"/>
    <w:rsid w:val="007B6A1B"/>
    <w:rsid w:val="007B6A47"/>
    <w:rsid w:val="007B6AD8"/>
    <w:rsid w:val="007B7F32"/>
    <w:rsid w:val="007C0CC6"/>
    <w:rsid w:val="007C13E3"/>
    <w:rsid w:val="007C1493"/>
    <w:rsid w:val="007C1FBE"/>
    <w:rsid w:val="007C2056"/>
    <w:rsid w:val="007C250D"/>
    <w:rsid w:val="007C2BC5"/>
    <w:rsid w:val="007C2C4B"/>
    <w:rsid w:val="007C3A46"/>
    <w:rsid w:val="007C46D7"/>
    <w:rsid w:val="007C47F3"/>
    <w:rsid w:val="007C4AA6"/>
    <w:rsid w:val="007C500D"/>
    <w:rsid w:val="007C644A"/>
    <w:rsid w:val="007C64DA"/>
    <w:rsid w:val="007C6664"/>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FA4"/>
    <w:rsid w:val="007E75A5"/>
    <w:rsid w:val="007E7685"/>
    <w:rsid w:val="007F079E"/>
    <w:rsid w:val="007F1CB7"/>
    <w:rsid w:val="007F21F8"/>
    <w:rsid w:val="007F28C5"/>
    <w:rsid w:val="007F2E0E"/>
    <w:rsid w:val="007F414D"/>
    <w:rsid w:val="007F4D6F"/>
    <w:rsid w:val="007F4DA5"/>
    <w:rsid w:val="007F502F"/>
    <w:rsid w:val="007F53AA"/>
    <w:rsid w:val="007F75A8"/>
    <w:rsid w:val="007F7E25"/>
    <w:rsid w:val="008011A7"/>
    <w:rsid w:val="008014D3"/>
    <w:rsid w:val="00801A6C"/>
    <w:rsid w:val="00801FE3"/>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10766"/>
    <w:rsid w:val="00810E4F"/>
    <w:rsid w:val="0081119C"/>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7359"/>
    <w:rsid w:val="008477B5"/>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4429"/>
    <w:rsid w:val="008644CB"/>
    <w:rsid w:val="008648F0"/>
    <w:rsid w:val="00864A03"/>
    <w:rsid w:val="00864BAF"/>
    <w:rsid w:val="008652F0"/>
    <w:rsid w:val="00865318"/>
    <w:rsid w:val="00865519"/>
    <w:rsid w:val="00865C3C"/>
    <w:rsid w:val="00865C74"/>
    <w:rsid w:val="008661A4"/>
    <w:rsid w:val="008668EA"/>
    <w:rsid w:val="00866E92"/>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7DA5"/>
    <w:rsid w:val="00877F14"/>
    <w:rsid w:val="00880852"/>
    <w:rsid w:val="00881598"/>
    <w:rsid w:val="00881F95"/>
    <w:rsid w:val="00882F26"/>
    <w:rsid w:val="008831C0"/>
    <w:rsid w:val="0088335C"/>
    <w:rsid w:val="00883602"/>
    <w:rsid w:val="008838AA"/>
    <w:rsid w:val="00883C9C"/>
    <w:rsid w:val="008851BF"/>
    <w:rsid w:val="0088574B"/>
    <w:rsid w:val="0088594E"/>
    <w:rsid w:val="0088649D"/>
    <w:rsid w:val="0088649F"/>
    <w:rsid w:val="00886768"/>
    <w:rsid w:val="008875A6"/>
    <w:rsid w:val="008876FD"/>
    <w:rsid w:val="00887A19"/>
    <w:rsid w:val="00890136"/>
    <w:rsid w:val="00890917"/>
    <w:rsid w:val="0089181D"/>
    <w:rsid w:val="0089193E"/>
    <w:rsid w:val="0089272F"/>
    <w:rsid w:val="00892774"/>
    <w:rsid w:val="008929EC"/>
    <w:rsid w:val="00892AFC"/>
    <w:rsid w:val="008930BA"/>
    <w:rsid w:val="0089336B"/>
    <w:rsid w:val="00893451"/>
    <w:rsid w:val="008950DB"/>
    <w:rsid w:val="00895D8A"/>
    <w:rsid w:val="00895E48"/>
    <w:rsid w:val="00895F12"/>
    <w:rsid w:val="008978A4"/>
    <w:rsid w:val="008A040A"/>
    <w:rsid w:val="008A06A4"/>
    <w:rsid w:val="008A1390"/>
    <w:rsid w:val="008A1FD4"/>
    <w:rsid w:val="008A2762"/>
    <w:rsid w:val="008A29B1"/>
    <w:rsid w:val="008A29CE"/>
    <w:rsid w:val="008A2C94"/>
    <w:rsid w:val="008A3331"/>
    <w:rsid w:val="008A353E"/>
    <w:rsid w:val="008A3B8A"/>
    <w:rsid w:val="008A3E74"/>
    <w:rsid w:val="008A4488"/>
    <w:rsid w:val="008A4873"/>
    <w:rsid w:val="008A50F4"/>
    <w:rsid w:val="008A5B0A"/>
    <w:rsid w:val="008A622A"/>
    <w:rsid w:val="008A6446"/>
    <w:rsid w:val="008A78C5"/>
    <w:rsid w:val="008B0019"/>
    <w:rsid w:val="008B00B8"/>
    <w:rsid w:val="008B0908"/>
    <w:rsid w:val="008B11CC"/>
    <w:rsid w:val="008B1339"/>
    <w:rsid w:val="008B1DD6"/>
    <w:rsid w:val="008B2966"/>
    <w:rsid w:val="008B34DD"/>
    <w:rsid w:val="008B5001"/>
    <w:rsid w:val="008B6119"/>
    <w:rsid w:val="008B63C9"/>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8B3"/>
    <w:rsid w:val="008C5DDA"/>
    <w:rsid w:val="008C5E44"/>
    <w:rsid w:val="008C5ECF"/>
    <w:rsid w:val="008C6296"/>
    <w:rsid w:val="008C737C"/>
    <w:rsid w:val="008C7D57"/>
    <w:rsid w:val="008D112A"/>
    <w:rsid w:val="008D12C0"/>
    <w:rsid w:val="008D1526"/>
    <w:rsid w:val="008D15E0"/>
    <w:rsid w:val="008D2354"/>
    <w:rsid w:val="008D2B26"/>
    <w:rsid w:val="008D326D"/>
    <w:rsid w:val="008D401C"/>
    <w:rsid w:val="008D420E"/>
    <w:rsid w:val="008D48AF"/>
    <w:rsid w:val="008D4B3D"/>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0AB5"/>
    <w:rsid w:val="008E0EBA"/>
    <w:rsid w:val="008E1A1B"/>
    <w:rsid w:val="008E1A8A"/>
    <w:rsid w:val="008E1B4E"/>
    <w:rsid w:val="008E1CFD"/>
    <w:rsid w:val="008E26FC"/>
    <w:rsid w:val="008E2969"/>
    <w:rsid w:val="008E2D60"/>
    <w:rsid w:val="008E3D18"/>
    <w:rsid w:val="008E4388"/>
    <w:rsid w:val="008E43D6"/>
    <w:rsid w:val="008E4E7F"/>
    <w:rsid w:val="008E4FBA"/>
    <w:rsid w:val="008E54C9"/>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95F"/>
    <w:rsid w:val="008F5EEB"/>
    <w:rsid w:val="008F6D10"/>
    <w:rsid w:val="008F6E71"/>
    <w:rsid w:val="008F73C7"/>
    <w:rsid w:val="00900F9F"/>
    <w:rsid w:val="00901261"/>
    <w:rsid w:val="009012A7"/>
    <w:rsid w:val="0090136B"/>
    <w:rsid w:val="00901F18"/>
    <w:rsid w:val="009022B6"/>
    <w:rsid w:val="00902410"/>
    <w:rsid w:val="009027DB"/>
    <w:rsid w:val="00902A0B"/>
    <w:rsid w:val="00902CD7"/>
    <w:rsid w:val="009030D7"/>
    <w:rsid w:val="00903B60"/>
    <w:rsid w:val="00905581"/>
    <w:rsid w:val="00905B09"/>
    <w:rsid w:val="00905B13"/>
    <w:rsid w:val="00905B9C"/>
    <w:rsid w:val="00906A95"/>
    <w:rsid w:val="00906B53"/>
    <w:rsid w:val="0090705B"/>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E2D"/>
    <w:rsid w:val="0091420B"/>
    <w:rsid w:val="00914863"/>
    <w:rsid w:val="00914B51"/>
    <w:rsid w:val="00914C1D"/>
    <w:rsid w:val="00914EEA"/>
    <w:rsid w:val="009157EA"/>
    <w:rsid w:val="0091603B"/>
    <w:rsid w:val="009164CA"/>
    <w:rsid w:val="00916A02"/>
    <w:rsid w:val="00916B23"/>
    <w:rsid w:val="00917A4C"/>
    <w:rsid w:val="00917A67"/>
    <w:rsid w:val="00920678"/>
    <w:rsid w:val="00920947"/>
    <w:rsid w:val="00922191"/>
    <w:rsid w:val="0092226E"/>
    <w:rsid w:val="00922BAC"/>
    <w:rsid w:val="00923009"/>
    <w:rsid w:val="00923640"/>
    <w:rsid w:val="00923900"/>
    <w:rsid w:val="00923E4E"/>
    <w:rsid w:val="00923E89"/>
    <w:rsid w:val="009246E5"/>
    <w:rsid w:val="00925B19"/>
    <w:rsid w:val="0092654F"/>
    <w:rsid w:val="00926554"/>
    <w:rsid w:val="00926C88"/>
    <w:rsid w:val="00926DDC"/>
    <w:rsid w:val="00927525"/>
    <w:rsid w:val="00927577"/>
    <w:rsid w:val="00927999"/>
    <w:rsid w:val="00927AFB"/>
    <w:rsid w:val="00927BD5"/>
    <w:rsid w:val="00931194"/>
    <w:rsid w:val="0093124D"/>
    <w:rsid w:val="0093136E"/>
    <w:rsid w:val="009314FE"/>
    <w:rsid w:val="009317DB"/>
    <w:rsid w:val="0093204F"/>
    <w:rsid w:val="009332D9"/>
    <w:rsid w:val="00933F8F"/>
    <w:rsid w:val="00934200"/>
    <w:rsid w:val="0093427C"/>
    <w:rsid w:val="009348FC"/>
    <w:rsid w:val="0093517B"/>
    <w:rsid w:val="00935943"/>
    <w:rsid w:val="00935D73"/>
    <w:rsid w:val="00936631"/>
    <w:rsid w:val="00936BBC"/>
    <w:rsid w:val="00936C1A"/>
    <w:rsid w:val="00936EED"/>
    <w:rsid w:val="00937DB0"/>
    <w:rsid w:val="00937F6C"/>
    <w:rsid w:val="0094077F"/>
    <w:rsid w:val="00940972"/>
    <w:rsid w:val="00940D58"/>
    <w:rsid w:val="009410B1"/>
    <w:rsid w:val="00941567"/>
    <w:rsid w:val="009418EA"/>
    <w:rsid w:val="0094215F"/>
    <w:rsid w:val="0094237F"/>
    <w:rsid w:val="00942844"/>
    <w:rsid w:val="00942E50"/>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283E"/>
    <w:rsid w:val="00972F05"/>
    <w:rsid w:val="009739DD"/>
    <w:rsid w:val="009739F6"/>
    <w:rsid w:val="00973BFF"/>
    <w:rsid w:val="00973D02"/>
    <w:rsid w:val="0097402D"/>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28CB"/>
    <w:rsid w:val="00993500"/>
    <w:rsid w:val="009941A8"/>
    <w:rsid w:val="00995B06"/>
    <w:rsid w:val="0099621E"/>
    <w:rsid w:val="009963B4"/>
    <w:rsid w:val="00996794"/>
    <w:rsid w:val="00996977"/>
    <w:rsid w:val="00996AB3"/>
    <w:rsid w:val="009979DE"/>
    <w:rsid w:val="00997A76"/>
    <w:rsid w:val="00997AB2"/>
    <w:rsid w:val="00997C8D"/>
    <w:rsid w:val="00997CE9"/>
    <w:rsid w:val="00997D5B"/>
    <w:rsid w:val="009A0245"/>
    <w:rsid w:val="009A0628"/>
    <w:rsid w:val="009A0F45"/>
    <w:rsid w:val="009A19AF"/>
    <w:rsid w:val="009A1C6B"/>
    <w:rsid w:val="009A274E"/>
    <w:rsid w:val="009A30EF"/>
    <w:rsid w:val="009A3CAE"/>
    <w:rsid w:val="009A415B"/>
    <w:rsid w:val="009A4F5E"/>
    <w:rsid w:val="009A5A47"/>
    <w:rsid w:val="009A662F"/>
    <w:rsid w:val="009A6A7F"/>
    <w:rsid w:val="009A729F"/>
    <w:rsid w:val="009A7391"/>
    <w:rsid w:val="009A7793"/>
    <w:rsid w:val="009A7EC9"/>
    <w:rsid w:val="009B0B6A"/>
    <w:rsid w:val="009B0C33"/>
    <w:rsid w:val="009B103A"/>
    <w:rsid w:val="009B12D7"/>
    <w:rsid w:val="009B1AA6"/>
    <w:rsid w:val="009B1F72"/>
    <w:rsid w:val="009B1FA7"/>
    <w:rsid w:val="009B2269"/>
    <w:rsid w:val="009B28E5"/>
    <w:rsid w:val="009B29BF"/>
    <w:rsid w:val="009B2ABF"/>
    <w:rsid w:val="009B2C34"/>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EB4"/>
    <w:rsid w:val="009C622E"/>
    <w:rsid w:val="009C6744"/>
    <w:rsid w:val="009C6DB0"/>
    <w:rsid w:val="009D00C1"/>
    <w:rsid w:val="009D080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ADB"/>
    <w:rsid w:val="009D6B5A"/>
    <w:rsid w:val="009D7256"/>
    <w:rsid w:val="009D7303"/>
    <w:rsid w:val="009D79B3"/>
    <w:rsid w:val="009D7EB2"/>
    <w:rsid w:val="009E0232"/>
    <w:rsid w:val="009E0403"/>
    <w:rsid w:val="009E04FD"/>
    <w:rsid w:val="009E2354"/>
    <w:rsid w:val="009E23CA"/>
    <w:rsid w:val="009E2D79"/>
    <w:rsid w:val="009E37B2"/>
    <w:rsid w:val="009E3AFE"/>
    <w:rsid w:val="009E3EB1"/>
    <w:rsid w:val="009E44AB"/>
    <w:rsid w:val="009E4748"/>
    <w:rsid w:val="009E4E1F"/>
    <w:rsid w:val="009E4FDB"/>
    <w:rsid w:val="009E5A74"/>
    <w:rsid w:val="009E5B2F"/>
    <w:rsid w:val="009E6277"/>
    <w:rsid w:val="009E6ABE"/>
    <w:rsid w:val="009E7309"/>
    <w:rsid w:val="009E7ADB"/>
    <w:rsid w:val="009F0222"/>
    <w:rsid w:val="009F042F"/>
    <w:rsid w:val="009F07E0"/>
    <w:rsid w:val="009F0961"/>
    <w:rsid w:val="009F0B42"/>
    <w:rsid w:val="009F0D06"/>
    <w:rsid w:val="009F0EA8"/>
    <w:rsid w:val="009F13D1"/>
    <w:rsid w:val="009F150F"/>
    <w:rsid w:val="009F15C7"/>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8BC"/>
    <w:rsid w:val="009F6BD2"/>
    <w:rsid w:val="009F6E60"/>
    <w:rsid w:val="009F6F9F"/>
    <w:rsid w:val="00A00E64"/>
    <w:rsid w:val="00A01141"/>
    <w:rsid w:val="00A0150E"/>
    <w:rsid w:val="00A01E11"/>
    <w:rsid w:val="00A0253F"/>
    <w:rsid w:val="00A02787"/>
    <w:rsid w:val="00A033DA"/>
    <w:rsid w:val="00A0385E"/>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80F"/>
    <w:rsid w:val="00A27EC7"/>
    <w:rsid w:val="00A30049"/>
    <w:rsid w:val="00A301DB"/>
    <w:rsid w:val="00A30326"/>
    <w:rsid w:val="00A30674"/>
    <w:rsid w:val="00A30E80"/>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10"/>
    <w:rsid w:val="00A35172"/>
    <w:rsid w:val="00A356F2"/>
    <w:rsid w:val="00A3617A"/>
    <w:rsid w:val="00A362BA"/>
    <w:rsid w:val="00A3689D"/>
    <w:rsid w:val="00A36F10"/>
    <w:rsid w:val="00A37C30"/>
    <w:rsid w:val="00A40452"/>
    <w:rsid w:val="00A40899"/>
    <w:rsid w:val="00A41149"/>
    <w:rsid w:val="00A41626"/>
    <w:rsid w:val="00A41A00"/>
    <w:rsid w:val="00A41CEF"/>
    <w:rsid w:val="00A430EB"/>
    <w:rsid w:val="00A43573"/>
    <w:rsid w:val="00A435B3"/>
    <w:rsid w:val="00A43ED6"/>
    <w:rsid w:val="00A44157"/>
    <w:rsid w:val="00A44239"/>
    <w:rsid w:val="00A44768"/>
    <w:rsid w:val="00A44DC1"/>
    <w:rsid w:val="00A451FF"/>
    <w:rsid w:val="00A45495"/>
    <w:rsid w:val="00A45DBB"/>
    <w:rsid w:val="00A46288"/>
    <w:rsid w:val="00A462EE"/>
    <w:rsid w:val="00A464E2"/>
    <w:rsid w:val="00A468EC"/>
    <w:rsid w:val="00A506A9"/>
    <w:rsid w:val="00A50948"/>
    <w:rsid w:val="00A51621"/>
    <w:rsid w:val="00A51681"/>
    <w:rsid w:val="00A525E0"/>
    <w:rsid w:val="00A52823"/>
    <w:rsid w:val="00A52DF0"/>
    <w:rsid w:val="00A535FE"/>
    <w:rsid w:val="00A53691"/>
    <w:rsid w:val="00A54110"/>
    <w:rsid w:val="00A54956"/>
    <w:rsid w:val="00A550CD"/>
    <w:rsid w:val="00A55945"/>
    <w:rsid w:val="00A560FD"/>
    <w:rsid w:val="00A56129"/>
    <w:rsid w:val="00A56AE1"/>
    <w:rsid w:val="00A57335"/>
    <w:rsid w:val="00A57AD7"/>
    <w:rsid w:val="00A57BE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1567"/>
    <w:rsid w:val="00A71A19"/>
    <w:rsid w:val="00A71CD7"/>
    <w:rsid w:val="00A72439"/>
    <w:rsid w:val="00A725B5"/>
    <w:rsid w:val="00A72DEC"/>
    <w:rsid w:val="00A72FE9"/>
    <w:rsid w:val="00A7350D"/>
    <w:rsid w:val="00A73A43"/>
    <w:rsid w:val="00A73C1E"/>
    <w:rsid w:val="00A75489"/>
    <w:rsid w:val="00A75EE0"/>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87DEF"/>
    <w:rsid w:val="00A903D4"/>
    <w:rsid w:val="00A905D7"/>
    <w:rsid w:val="00A90A3C"/>
    <w:rsid w:val="00A90B2C"/>
    <w:rsid w:val="00A91552"/>
    <w:rsid w:val="00A91766"/>
    <w:rsid w:val="00A91863"/>
    <w:rsid w:val="00A9247A"/>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159D"/>
    <w:rsid w:val="00AB17BA"/>
    <w:rsid w:val="00AB1847"/>
    <w:rsid w:val="00AB272D"/>
    <w:rsid w:val="00AB2802"/>
    <w:rsid w:val="00AB2C63"/>
    <w:rsid w:val="00AB412E"/>
    <w:rsid w:val="00AB4B9D"/>
    <w:rsid w:val="00AB4D70"/>
    <w:rsid w:val="00AB4E3C"/>
    <w:rsid w:val="00AB5702"/>
    <w:rsid w:val="00AB64B8"/>
    <w:rsid w:val="00AB6C73"/>
    <w:rsid w:val="00AB7158"/>
    <w:rsid w:val="00AB7563"/>
    <w:rsid w:val="00AB76BB"/>
    <w:rsid w:val="00AB78FA"/>
    <w:rsid w:val="00AB7D26"/>
    <w:rsid w:val="00AC0987"/>
    <w:rsid w:val="00AC0B68"/>
    <w:rsid w:val="00AC0C4F"/>
    <w:rsid w:val="00AC11DF"/>
    <w:rsid w:val="00AC1905"/>
    <w:rsid w:val="00AC1913"/>
    <w:rsid w:val="00AC1DC3"/>
    <w:rsid w:val="00AC1F74"/>
    <w:rsid w:val="00AC2260"/>
    <w:rsid w:val="00AC2F9C"/>
    <w:rsid w:val="00AC3EFF"/>
    <w:rsid w:val="00AC45BA"/>
    <w:rsid w:val="00AC4617"/>
    <w:rsid w:val="00AC4F7E"/>
    <w:rsid w:val="00AC50B6"/>
    <w:rsid w:val="00AC5434"/>
    <w:rsid w:val="00AC5497"/>
    <w:rsid w:val="00AC56B7"/>
    <w:rsid w:val="00AC5A11"/>
    <w:rsid w:val="00AC5DE9"/>
    <w:rsid w:val="00AC6346"/>
    <w:rsid w:val="00AC65AA"/>
    <w:rsid w:val="00AC6A06"/>
    <w:rsid w:val="00AC70C9"/>
    <w:rsid w:val="00AC77B0"/>
    <w:rsid w:val="00AC7931"/>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08E"/>
    <w:rsid w:val="00AE0492"/>
    <w:rsid w:val="00AE07B5"/>
    <w:rsid w:val="00AE18D5"/>
    <w:rsid w:val="00AE26E7"/>
    <w:rsid w:val="00AE27B1"/>
    <w:rsid w:val="00AE281B"/>
    <w:rsid w:val="00AE2FE6"/>
    <w:rsid w:val="00AE3DC4"/>
    <w:rsid w:val="00AE4585"/>
    <w:rsid w:val="00AE45DB"/>
    <w:rsid w:val="00AE4787"/>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981"/>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40E"/>
    <w:rsid w:val="00B0677A"/>
    <w:rsid w:val="00B06D88"/>
    <w:rsid w:val="00B073C8"/>
    <w:rsid w:val="00B07510"/>
    <w:rsid w:val="00B07B4E"/>
    <w:rsid w:val="00B07E37"/>
    <w:rsid w:val="00B10086"/>
    <w:rsid w:val="00B107AE"/>
    <w:rsid w:val="00B11130"/>
    <w:rsid w:val="00B11419"/>
    <w:rsid w:val="00B1168D"/>
    <w:rsid w:val="00B117F2"/>
    <w:rsid w:val="00B11BB4"/>
    <w:rsid w:val="00B11DDC"/>
    <w:rsid w:val="00B11F86"/>
    <w:rsid w:val="00B122CA"/>
    <w:rsid w:val="00B12535"/>
    <w:rsid w:val="00B1312B"/>
    <w:rsid w:val="00B1398B"/>
    <w:rsid w:val="00B13AD8"/>
    <w:rsid w:val="00B13B9C"/>
    <w:rsid w:val="00B1458C"/>
    <w:rsid w:val="00B14AC4"/>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4AB"/>
    <w:rsid w:val="00B33EC7"/>
    <w:rsid w:val="00B34C7B"/>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52E"/>
    <w:rsid w:val="00B512E2"/>
    <w:rsid w:val="00B5182D"/>
    <w:rsid w:val="00B51B64"/>
    <w:rsid w:val="00B51CE8"/>
    <w:rsid w:val="00B51F55"/>
    <w:rsid w:val="00B52542"/>
    <w:rsid w:val="00B52646"/>
    <w:rsid w:val="00B52699"/>
    <w:rsid w:val="00B5283C"/>
    <w:rsid w:val="00B52E43"/>
    <w:rsid w:val="00B52F35"/>
    <w:rsid w:val="00B5306D"/>
    <w:rsid w:val="00B539F4"/>
    <w:rsid w:val="00B53D51"/>
    <w:rsid w:val="00B53DDD"/>
    <w:rsid w:val="00B53F59"/>
    <w:rsid w:val="00B54512"/>
    <w:rsid w:val="00B54876"/>
    <w:rsid w:val="00B54939"/>
    <w:rsid w:val="00B551A5"/>
    <w:rsid w:val="00B551B4"/>
    <w:rsid w:val="00B55972"/>
    <w:rsid w:val="00B55BF1"/>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2C5"/>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359B"/>
    <w:rsid w:val="00B83895"/>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3F14"/>
    <w:rsid w:val="00B94045"/>
    <w:rsid w:val="00B94C04"/>
    <w:rsid w:val="00B94EB1"/>
    <w:rsid w:val="00B955DF"/>
    <w:rsid w:val="00B95FBB"/>
    <w:rsid w:val="00B96406"/>
    <w:rsid w:val="00B9650D"/>
    <w:rsid w:val="00B966F1"/>
    <w:rsid w:val="00B97192"/>
    <w:rsid w:val="00B97419"/>
    <w:rsid w:val="00B97883"/>
    <w:rsid w:val="00B97A0D"/>
    <w:rsid w:val="00BA07F5"/>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4D2F"/>
    <w:rsid w:val="00BB54F1"/>
    <w:rsid w:val="00BB57A0"/>
    <w:rsid w:val="00BB5DCD"/>
    <w:rsid w:val="00BB79B4"/>
    <w:rsid w:val="00BC0183"/>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EC8"/>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C1B"/>
    <w:rsid w:val="00BD5D75"/>
    <w:rsid w:val="00BD6296"/>
    <w:rsid w:val="00BD66FC"/>
    <w:rsid w:val="00BD6EC9"/>
    <w:rsid w:val="00BD7483"/>
    <w:rsid w:val="00BD7CBB"/>
    <w:rsid w:val="00BE0399"/>
    <w:rsid w:val="00BE04C1"/>
    <w:rsid w:val="00BE067D"/>
    <w:rsid w:val="00BE0740"/>
    <w:rsid w:val="00BE173C"/>
    <w:rsid w:val="00BE1A42"/>
    <w:rsid w:val="00BE214A"/>
    <w:rsid w:val="00BE215C"/>
    <w:rsid w:val="00BE28B0"/>
    <w:rsid w:val="00BE3446"/>
    <w:rsid w:val="00BE45C6"/>
    <w:rsid w:val="00BE48D7"/>
    <w:rsid w:val="00BE4C50"/>
    <w:rsid w:val="00BE53F7"/>
    <w:rsid w:val="00BE5880"/>
    <w:rsid w:val="00BE5B8B"/>
    <w:rsid w:val="00BE6432"/>
    <w:rsid w:val="00BE6516"/>
    <w:rsid w:val="00BE6729"/>
    <w:rsid w:val="00BE6C6B"/>
    <w:rsid w:val="00BE6CA4"/>
    <w:rsid w:val="00BE7A84"/>
    <w:rsid w:val="00BE7D70"/>
    <w:rsid w:val="00BE7E7B"/>
    <w:rsid w:val="00BF04BB"/>
    <w:rsid w:val="00BF08F5"/>
    <w:rsid w:val="00BF0939"/>
    <w:rsid w:val="00BF11BC"/>
    <w:rsid w:val="00BF198B"/>
    <w:rsid w:val="00BF242E"/>
    <w:rsid w:val="00BF26E9"/>
    <w:rsid w:val="00BF2C63"/>
    <w:rsid w:val="00BF2E72"/>
    <w:rsid w:val="00BF402A"/>
    <w:rsid w:val="00BF4087"/>
    <w:rsid w:val="00BF49C6"/>
    <w:rsid w:val="00BF4C9B"/>
    <w:rsid w:val="00BF4F90"/>
    <w:rsid w:val="00BF520E"/>
    <w:rsid w:val="00BF54BD"/>
    <w:rsid w:val="00BF5514"/>
    <w:rsid w:val="00BF564F"/>
    <w:rsid w:val="00BF6B76"/>
    <w:rsid w:val="00BF6E95"/>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10812"/>
    <w:rsid w:val="00C108DF"/>
    <w:rsid w:val="00C11597"/>
    <w:rsid w:val="00C125A7"/>
    <w:rsid w:val="00C12D95"/>
    <w:rsid w:val="00C13E34"/>
    <w:rsid w:val="00C1421C"/>
    <w:rsid w:val="00C145C7"/>
    <w:rsid w:val="00C14A98"/>
    <w:rsid w:val="00C14B05"/>
    <w:rsid w:val="00C152A8"/>
    <w:rsid w:val="00C15C58"/>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53"/>
    <w:rsid w:val="00C255DF"/>
    <w:rsid w:val="00C266A8"/>
    <w:rsid w:val="00C26AA3"/>
    <w:rsid w:val="00C26DD8"/>
    <w:rsid w:val="00C27064"/>
    <w:rsid w:val="00C2731F"/>
    <w:rsid w:val="00C30D9A"/>
    <w:rsid w:val="00C30DCA"/>
    <w:rsid w:val="00C32263"/>
    <w:rsid w:val="00C32B4E"/>
    <w:rsid w:val="00C3378D"/>
    <w:rsid w:val="00C338E5"/>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4756"/>
    <w:rsid w:val="00C4548E"/>
    <w:rsid w:val="00C45C4C"/>
    <w:rsid w:val="00C4630A"/>
    <w:rsid w:val="00C4700C"/>
    <w:rsid w:val="00C507F4"/>
    <w:rsid w:val="00C5134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74EA"/>
    <w:rsid w:val="00C57DE6"/>
    <w:rsid w:val="00C601B1"/>
    <w:rsid w:val="00C60F50"/>
    <w:rsid w:val="00C6133E"/>
    <w:rsid w:val="00C6151D"/>
    <w:rsid w:val="00C61F59"/>
    <w:rsid w:val="00C62385"/>
    <w:rsid w:val="00C6338C"/>
    <w:rsid w:val="00C63735"/>
    <w:rsid w:val="00C649F1"/>
    <w:rsid w:val="00C65AE5"/>
    <w:rsid w:val="00C66C21"/>
    <w:rsid w:val="00C673CF"/>
    <w:rsid w:val="00C677E6"/>
    <w:rsid w:val="00C67A90"/>
    <w:rsid w:val="00C70810"/>
    <w:rsid w:val="00C708E6"/>
    <w:rsid w:val="00C71401"/>
    <w:rsid w:val="00C71888"/>
    <w:rsid w:val="00C71EA5"/>
    <w:rsid w:val="00C724A7"/>
    <w:rsid w:val="00C72FC7"/>
    <w:rsid w:val="00C73084"/>
    <w:rsid w:val="00C733DB"/>
    <w:rsid w:val="00C7428C"/>
    <w:rsid w:val="00C748B8"/>
    <w:rsid w:val="00C75A16"/>
    <w:rsid w:val="00C75EC5"/>
    <w:rsid w:val="00C75F3B"/>
    <w:rsid w:val="00C765CD"/>
    <w:rsid w:val="00C7715E"/>
    <w:rsid w:val="00C7788E"/>
    <w:rsid w:val="00C778B4"/>
    <w:rsid w:val="00C779D8"/>
    <w:rsid w:val="00C801B1"/>
    <w:rsid w:val="00C804BE"/>
    <w:rsid w:val="00C80F8C"/>
    <w:rsid w:val="00C8219A"/>
    <w:rsid w:val="00C835BF"/>
    <w:rsid w:val="00C83685"/>
    <w:rsid w:val="00C84287"/>
    <w:rsid w:val="00C8430A"/>
    <w:rsid w:val="00C843CE"/>
    <w:rsid w:val="00C84D0D"/>
    <w:rsid w:val="00C857D8"/>
    <w:rsid w:val="00C85EF1"/>
    <w:rsid w:val="00C85FDE"/>
    <w:rsid w:val="00C86DC7"/>
    <w:rsid w:val="00C86DDC"/>
    <w:rsid w:val="00C87924"/>
    <w:rsid w:val="00C9040D"/>
    <w:rsid w:val="00C90614"/>
    <w:rsid w:val="00C90E6D"/>
    <w:rsid w:val="00C917C7"/>
    <w:rsid w:val="00C919C5"/>
    <w:rsid w:val="00C91E7D"/>
    <w:rsid w:val="00C92FBA"/>
    <w:rsid w:val="00C92FC4"/>
    <w:rsid w:val="00C9333A"/>
    <w:rsid w:val="00C934EE"/>
    <w:rsid w:val="00C93FD5"/>
    <w:rsid w:val="00C94744"/>
    <w:rsid w:val="00C94B9C"/>
    <w:rsid w:val="00C9571F"/>
    <w:rsid w:val="00C95979"/>
    <w:rsid w:val="00C967C2"/>
    <w:rsid w:val="00CA0E4C"/>
    <w:rsid w:val="00CA0FFF"/>
    <w:rsid w:val="00CA1AF4"/>
    <w:rsid w:val="00CA217B"/>
    <w:rsid w:val="00CA2D89"/>
    <w:rsid w:val="00CA328C"/>
    <w:rsid w:val="00CA3D7A"/>
    <w:rsid w:val="00CA40D9"/>
    <w:rsid w:val="00CA421E"/>
    <w:rsid w:val="00CA4AE4"/>
    <w:rsid w:val="00CA4FFF"/>
    <w:rsid w:val="00CA538C"/>
    <w:rsid w:val="00CA574E"/>
    <w:rsid w:val="00CA5C7C"/>
    <w:rsid w:val="00CA5F76"/>
    <w:rsid w:val="00CA66DA"/>
    <w:rsid w:val="00CA6B3E"/>
    <w:rsid w:val="00CA7AC5"/>
    <w:rsid w:val="00CA7F00"/>
    <w:rsid w:val="00CB05C2"/>
    <w:rsid w:val="00CB0700"/>
    <w:rsid w:val="00CB0D34"/>
    <w:rsid w:val="00CB0FC3"/>
    <w:rsid w:val="00CB14A3"/>
    <w:rsid w:val="00CB1932"/>
    <w:rsid w:val="00CB22AE"/>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5CE"/>
    <w:rsid w:val="00CB7A9F"/>
    <w:rsid w:val="00CB7BD0"/>
    <w:rsid w:val="00CC099B"/>
    <w:rsid w:val="00CC0C98"/>
    <w:rsid w:val="00CC1351"/>
    <w:rsid w:val="00CC2167"/>
    <w:rsid w:val="00CC2ADC"/>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63C"/>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522C"/>
    <w:rsid w:val="00CD53BE"/>
    <w:rsid w:val="00CD5C5E"/>
    <w:rsid w:val="00CD5EA2"/>
    <w:rsid w:val="00CD5F74"/>
    <w:rsid w:val="00CD6357"/>
    <w:rsid w:val="00CD695D"/>
    <w:rsid w:val="00CD6F5D"/>
    <w:rsid w:val="00CD6FCD"/>
    <w:rsid w:val="00CD7516"/>
    <w:rsid w:val="00CD76FF"/>
    <w:rsid w:val="00CD77B4"/>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77F"/>
    <w:rsid w:val="00CE587F"/>
    <w:rsid w:val="00CE5CFC"/>
    <w:rsid w:val="00CE6601"/>
    <w:rsid w:val="00CE669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17E"/>
    <w:rsid w:val="00D023BF"/>
    <w:rsid w:val="00D0320A"/>
    <w:rsid w:val="00D034AE"/>
    <w:rsid w:val="00D03D86"/>
    <w:rsid w:val="00D041DB"/>
    <w:rsid w:val="00D060A0"/>
    <w:rsid w:val="00D060F4"/>
    <w:rsid w:val="00D06221"/>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3A8"/>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30461"/>
    <w:rsid w:val="00D30561"/>
    <w:rsid w:val="00D30DB1"/>
    <w:rsid w:val="00D31BB0"/>
    <w:rsid w:val="00D31DB2"/>
    <w:rsid w:val="00D33067"/>
    <w:rsid w:val="00D33A00"/>
    <w:rsid w:val="00D34690"/>
    <w:rsid w:val="00D348AC"/>
    <w:rsid w:val="00D34FEF"/>
    <w:rsid w:val="00D3524B"/>
    <w:rsid w:val="00D35447"/>
    <w:rsid w:val="00D35470"/>
    <w:rsid w:val="00D36AD2"/>
    <w:rsid w:val="00D36B6B"/>
    <w:rsid w:val="00D36C25"/>
    <w:rsid w:val="00D36CAC"/>
    <w:rsid w:val="00D371D0"/>
    <w:rsid w:val="00D375BF"/>
    <w:rsid w:val="00D37C6F"/>
    <w:rsid w:val="00D37DF9"/>
    <w:rsid w:val="00D400A6"/>
    <w:rsid w:val="00D4064B"/>
    <w:rsid w:val="00D41106"/>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509"/>
    <w:rsid w:val="00D65AEB"/>
    <w:rsid w:val="00D6610B"/>
    <w:rsid w:val="00D66DEF"/>
    <w:rsid w:val="00D67464"/>
    <w:rsid w:val="00D67770"/>
    <w:rsid w:val="00D67B93"/>
    <w:rsid w:val="00D67E41"/>
    <w:rsid w:val="00D71098"/>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F1C"/>
    <w:rsid w:val="00D76259"/>
    <w:rsid w:val="00D774E5"/>
    <w:rsid w:val="00D77927"/>
    <w:rsid w:val="00D77A5E"/>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DCE"/>
    <w:rsid w:val="00DA4230"/>
    <w:rsid w:val="00DA4519"/>
    <w:rsid w:val="00DA457D"/>
    <w:rsid w:val="00DA4CD1"/>
    <w:rsid w:val="00DA4F2C"/>
    <w:rsid w:val="00DA5165"/>
    <w:rsid w:val="00DA563C"/>
    <w:rsid w:val="00DA58C3"/>
    <w:rsid w:val="00DA6336"/>
    <w:rsid w:val="00DA6C7E"/>
    <w:rsid w:val="00DA72AC"/>
    <w:rsid w:val="00DA7E3E"/>
    <w:rsid w:val="00DB0115"/>
    <w:rsid w:val="00DB07A9"/>
    <w:rsid w:val="00DB0A64"/>
    <w:rsid w:val="00DB1878"/>
    <w:rsid w:val="00DB1B18"/>
    <w:rsid w:val="00DB1F38"/>
    <w:rsid w:val="00DB20B1"/>
    <w:rsid w:val="00DB26B9"/>
    <w:rsid w:val="00DB2967"/>
    <w:rsid w:val="00DB29D7"/>
    <w:rsid w:val="00DB2C3C"/>
    <w:rsid w:val="00DB2C8A"/>
    <w:rsid w:val="00DB2EA3"/>
    <w:rsid w:val="00DB33F8"/>
    <w:rsid w:val="00DB38FF"/>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F57"/>
    <w:rsid w:val="00DC31DF"/>
    <w:rsid w:val="00DC32D0"/>
    <w:rsid w:val="00DC373B"/>
    <w:rsid w:val="00DC3B5E"/>
    <w:rsid w:val="00DC40D8"/>
    <w:rsid w:val="00DC41C8"/>
    <w:rsid w:val="00DC492F"/>
    <w:rsid w:val="00DC4A12"/>
    <w:rsid w:val="00DC4CA2"/>
    <w:rsid w:val="00DC4D94"/>
    <w:rsid w:val="00DC4E59"/>
    <w:rsid w:val="00DC4FD1"/>
    <w:rsid w:val="00DC5D75"/>
    <w:rsid w:val="00DC70DE"/>
    <w:rsid w:val="00DC7579"/>
    <w:rsid w:val="00DC76FF"/>
    <w:rsid w:val="00DC79CF"/>
    <w:rsid w:val="00DC7B79"/>
    <w:rsid w:val="00DC7F94"/>
    <w:rsid w:val="00DD022B"/>
    <w:rsid w:val="00DD0A94"/>
    <w:rsid w:val="00DD0D57"/>
    <w:rsid w:val="00DD1CC3"/>
    <w:rsid w:val="00DD1F1E"/>
    <w:rsid w:val="00DD242C"/>
    <w:rsid w:val="00DD298D"/>
    <w:rsid w:val="00DD2A78"/>
    <w:rsid w:val="00DD2B60"/>
    <w:rsid w:val="00DD2BC1"/>
    <w:rsid w:val="00DD3673"/>
    <w:rsid w:val="00DD3ACD"/>
    <w:rsid w:val="00DD3EBC"/>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831"/>
    <w:rsid w:val="00DE7920"/>
    <w:rsid w:val="00DE7D7C"/>
    <w:rsid w:val="00DF0034"/>
    <w:rsid w:val="00DF0B43"/>
    <w:rsid w:val="00DF1C97"/>
    <w:rsid w:val="00DF1D8C"/>
    <w:rsid w:val="00DF280F"/>
    <w:rsid w:val="00DF2858"/>
    <w:rsid w:val="00DF2862"/>
    <w:rsid w:val="00DF2D90"/>
    <w:rsid w:val="00DF306F"/>
    <w:rsid w:val="00DF3808"/>
    <w:rsid w:val="00DF3AE3"/>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6DE"/>
    <w:rsid w:val="00E01B94"/>
    <w:rsid w:val="00E01D16"/>
    <w:rsid w:val="00E02F72"/>
    <w:rsid w:val="00E03B27"/>
    <w:rsid w:val="00E040ED"/>
    <w:rsid w:val="00E044F7"/>
    <w:rsid w:val="00E0504C"/>
    <w:rsid w:val="00E0755D"/>
    <w:rsid w:val="00E10CC9"/>
    <w:rsid w:val="00E110F8"/>
    <w:rsid w:val="00E120FD"/>
    <w:rsid w:val="00E12B9D"/>
    <w:rsid w:val="00E12F71"/>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DA"/>
    <w:rsid w:val="00E328E4"/>
    <w:rsid w:val="00E32ADE"/>
    <w:rsid w:val="00E32AF2"/>
    <w:rsid w:val="00E32EC8"/>
    <w:rsid w:val="00E33726"/>
    <w:rsid w:val="00E33D93"/>
    <w:rsid w:val="00E33DB3"/>
    <w:rsid w:val="00E33DBF"/>
    <w:rsid w:val="00E33E6D"/>
    <w:rsid w:val="00E3421B"/>
    <w:rsid w:val="00E34344"/>
    <w:rsid w:val="00E346B1"/>
    <w:rsid w:val="00E34897"/>
    <w:rsid w:val="00E34C8A"/>
    <w:rsid w:val="00E34EF4"/>
    <w:rsid w:val="00E36139"/>
    <w:rsid w:val="00E36260"/>
    <w:rsid w:val="00E37269"/>
    <w:rsid w:val="00E3749A"/>
    <w:rsid w:val="00E378E1"/>
    <w:rsid w:val="00E37C88"/>
    <w:rsid w:val="00E37D1E"/>
    <w:rsid w:val="00E4075E"/>
    <w:rsid w:val="00E4127D"/>
    <w:rsid w:val="00E4192D"/>
    <w:rsid w:val="00E41A1C"/>
    <w:rsid w:val="00E422A0"/>
    <w:rsid w:val="00E42905"/>
    <w:rsid w:val="00E42F0C"/>
    <w:rsid w:val="00E42F1E"/>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6DF"/>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F3D"/>
    <w:rsid w:val="00E6045D"/>
    <w:rsid w:val="00E612B9"/>
    <w:rsid w:val="00E6162E"/>
    <w:rsid w:val="00E61783"/>
    <w:rsid w:val="00E61932"/>
    <w:rsid w:val="00E62222"/>
    <w:rsid w:val="00E622BA"/>
    <w:rsid w:val="00E622C9"/>
    <w:rsid w:val="00E627C6"/>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105"/>
    <w:rsid w:val="00E72B1C"/>
    <w:rsid w:val="00E72C63"/>
    <w:rsid w:val="00E73552"/>
    <w:rsid w:val="00E736AA"/>
    <w:rsid w:val="00E73A3B"/>
    <w:rsid w:val="00E74688"/>
    <w:rsid w:val="00E74FFD"/>
    <w:rsid w:val="00E7586C"/>
    <w:rsid w:val="00E76B3A"/>
    <w:rsid w:val="00E76BC6"/>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CC"/>
    <w:rsid w:val="00E91D9A"/>
    <w:rsid w:val="00E9246E"/>
    <w:rsid w:val="00E92585"/>
    <w:rsid w:val="00E925FB"/>
    <w:rsid w:val="00E9369B"/>
    <w:rsid w:val="00E947D0"/>
    <w:rsid w:val="00E94F26"/>
    <w:rsid w:val="00E96568"/>
    <w:rsid w:val="00E96AC5"/>
    <w:rsid w:val="00E96BE8"/>
    <w:rsid w:val="00E96CDD"/>
    <w:rsid w:val="00E96EA4"/>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841"/>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4400"/>
    <w:rsid w:val="00EC509C"/>
    <w:rsid w:val="00EC5301"/>
    <w:rsid w:val="00EC5CA8"/>
    <w:rsid w:val="00EC64B5"/>
    <w:rsid w:val="00EC685F"/>
    <w:rsid w:val="00EC715C"/>
    <w:rsid w:val="00EC761D"/>
    <w:rsid w:val="00ED0A62"/>
    <w:rsid w:val="00ED0EFD"/>
    <w:rsid w:val="00ED2644"/>
    <w:rsid w:val="00ED2D9C"/>
    <w:rsid w:val="00ED360F"/>
    <w:rsid w:val="00ED37A6"/>
    <w:rsid w:val="00ED3EC5"/>
    <w:rsid w:val="00ED4566"/>
    <w:rsid w:val="00ED4E8E"/>
    <w:rsid w:val="00ED4F9F"/>
    <w:rsid w:val="00ED5205"/>
    <w:rsid w:val="00ED5486"/>
    <w:rsid w:val="00ED5A04"/>
    <w:rsid w:val="00ED6530"/>
    <w:rsid w:val="00ED6990"/>
    <w:rsid w:val="00ED6B01"/>
    <w:rsid w:val="00ED6D3A"/>
    <w:rsid w:val="00ED72CB"/>
    <w:rsid w:val="00ED73CC"/>
    <w:rsid w:val="00ED7A08"/>
    <w:rsid w:val="00EE0888"/>
    <w:rsid w:val="00EE0CD9"/>
    <w:rsid w:val="00EE0FBD"/>
    <w:rsid w:val="00EE1B24"/>
    <w:rsid w:val="00EE1C12"/>
    <w:rsid w:val="00EE1C1E"/>
    <w:rsid w:val="00EE1EE0"/>
    <w:rsid w:val="00EE2AB3"/>
    <w:rsid w:val="00EE3398"/>
    <w:rsid w:val="00EE3CB6"/>
    <w:rsid w:val="00EE4801"/>
    <w:rsid w:val="00EE4CD3"/>
    <w:rsid w:val="00EE4D66"/>
    <w:rsid w:val="00EE50D3"/>
    <w:rsid w:val="00EE5AB7"/>
    <w:rsid w:val="00EE5F6A"/>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71A"/>
    <w:rsid w:val="00F16ADE"/>
    <w:rsid w:val="00F17345"/>
    <w:rsid w:val="00F17AC9"/>
    <w:rsid w:val="00F17CFB"/>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3560"/>
    <w:rsid w:val="00F3460E"/>
    <w:rsid w:val="00F35136"/>
    <w:rsid w:val="00F35168"/>
    <w:rsid w:val="00F369F8"/>
    <w:rsid w:val="00F3712D"/>
    <w:rsid w:val="00F37384"/>
    <w:rsid w:val="00F37DD0"/>
    <w:rsid w:val="00F40701"/>
    <w:rsid w:val="00F407CB"/>
    <w:rsid w:val="00F408A1"/>
    <w:rsid w:val="00F408E3"/>
    <w:rsid w:val="00F40912"/>
    <w:rsid w:val="00F413DE"/>
    <w:rsid w:val="00F417A0"/>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1F0"/>
    <w:rsid w:val="00F504D2"/>
    <w:rsid w:val="00F50E53"/>
    <w:rsid w:val="00F50EB0"/>
    <w:rsid w:val="00F511DA"/>
    <w:rsid w:val="00F515D2"/>
    <w:rsid w:val="00F51642"/>
    <w:rsid w:val="00F5174C"/>
    <w:rsid w:val="00F51BFF"/>
    <w:rsid w:val="00F52126"/>
    <w:rsid w:val="00F521B2"/>
    <w:rsid w:val="00F52383"/>
    <w:rsid w:val="00F52CBC"/>
    <w:rsid w:val="00F52F48"/>
    <w:rsid w:val="00F5331E"/>
    <w:rsid w:val="00F539CC"/>
    <w:rsid w:val="00F540C0"/>
    <w:rsid w:val="00F541E1"/>
    <w:rsid w:val="00F5458A"/>
    <w:rsid w:val="00F54718"/>
    <w:rsid w:val="00F547BE"/>
    <w:rsid w:val="00F547F5"/>
    <w:rsid w:val="00F55473"/>
    <w:rsid w:val="00F555C0"/>
    <w:rsid w:val="00F55EBC"/>
    <w:rsid w:val="00F55FE0"/>
    <w:rsid w:val="00F564CE"/>
    <w:rsid w:val="00F567DB"/>
    <w:rsid w:val="00F575DD"/>
    <w:rsid w:val="00F614DD"/>
    <w:rsid w:val="00F62034"/>
    <w:rsid w:val="00F62AF0"/>
    <w:rsid w:val="00F63088"/>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E59"/>
    <w:rsid w:val="00F73129"/>
    <w:rsid w:val="00F745D1"/>
    <w:rsid w:val="00F74E4E"/>
    <w:rsid w:val="00F74FF2"/>
    <w:rsid w:val="00F75600"/>
    <w:rsid w:val="00F75C16"/>
    <w:rsid w:val="00F75EE5"/>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E1E"/>
    <w:rsid w:val="00F85FB2"/>
    <w:rsid w:val="00F863AB"/>
    <w:rsid w:val="00F86A17"/>
    <w:rsid w:val="00F86B2F"/>
    <w:rsid w:val="00F86FEC"/>
    <w:rsid w:val="00F8715B"/>
    <w:rsid w:val="00F87384"/>
    <w:rsid w:val="00F8760C"/>
    <w:rsid w:val="00F879E5"/>
    <w:rsid w:val="00F87BD0"/>
    <w:rsid w:val="00F90BE1"/>
    <w:rsid w:val="00F913D6"/>
    <w:rsid w:val="00F915EF"/>
    <w:rsid w:val="00F91A00"/>
    <w:rsid w:val="00F92094"/>
    <w:rsid w:val="00F930EF"/>
    <w:rsid w:val="00F9402A"/>
    <w:rsid w:val="00F9454F"/>
    <w:rsid w:val="00F94593"/>
    <w:rsid w:val="00F9477D"/>
    <w:rsid w:val="00F95E33"/>
    <w:rsid w:val="00F960EC"/>
    <w:rsid w:val="00F969DB"/>
    <w:rsid w:val="00F96A5D"/>
    <w:rsid w:val="00F96C31"/>
    <w:rsid w:val="00F96E7D"/>
    <w:rsid w:val="00F96EF1"/>
    <w:rsid w:val="00FA041E"/>
    <w:rsid w:val="00FA0690"/>
    <w:rsid w:val="00FA1A30"/>
    <w:rsid w:val="00FA1B03"/>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55CF"/>
    <w:rsid w:val="00FE685C"/>
    <w:rsid w:val="00FF0610"/>
    <w:rsid w:val="00FF08B7"/>
    <w:rsid w:val="00FF0A60"/>
    <w:rsid w:val="00FF1A93"/>
    <w:rsid w:val="00FF200F"/>
    <w:rsid w:val="00FF2316"/>
    <w:rsid w:val="00FF25D7"/>
    <w:rsid w:val="00FF3111"/>
    <w:rsid w:val="00FF3836"/>
    <w:rsid w:val="00FF40E7"/>
    <w:rsid w:val="00FF4AF4"/>
    <w:rsid w:val="00FF4D2F"/>
    <w:rsid w:val="00FF5232"/>
    <w:rsid w:val="00FF5BBE"/>
    <w:rsid w:val="00FF5D54"/>
    <w:rsid w:val="00FF61F3"/>
    <w:rsid w:val="00FF62F6"/>
    <w:rsid w:val="00FF714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A6804B6-B781-418C-AC87-81EBA72E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41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B1398B"/>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39"/>
    <w:rsid w:val="001314F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1219448">
      <w:bodyDiv w:val="1"/>
      <w:marLeft w:val="0"/>
      <w:marRight w:val="0"/>
      <w:marTop w:val="0"/>
      <w:marBottom w:val="0"/>
      <w:divBdr>
        <w:top w:val="none" w:sz="0" w:space="0" w:color="auto"/>
        <w:left w:val="none" w:sz="0" w:space="0" w:color="auto"/>
        <w:bottom w:val="none" w:sz="0" w:space="0" w:color="auto"/>
        <w:right w:val="none" w:sz="0" w:space="0" w:color="auto"/>
      </w:divBdr>
    </w:div>
    <w:div w:id="6503316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3819544">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331539">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88514836">
      <w:bodyDiv w:val="1"/>
      <w:marLeft w:val="0"/>
      <w:marRight w:val="0"/>
      <w:marTop w:val="0"/>
      <w:marBottom w:val="0"/>
      <w:divBdr>
        <w:top w:val="none" w:sz="0" w:space="0" w:color="auto"/>
        <w:left w:val="none" w:sz="0" w:space="0" w:color="auto"/>
        <w:bottom w:val="none" w:sz="0" w:space="0" w:color="auto"/>
        <w:right w:val="none" w:sz="0" w:space="0" w:color="auto"/>
      </w:divBdr>
    </w:div>
    <w:div w:id="291401318">
      <w:bodyDiv w:val="1"/>
      <w:marLeft w:val="0"/>
      <w:marRight w:val="0"/>
      <w:marTop w:val="0"/>
      <w:marBottom w:val="0"/>
      <w:divBdr>
        <w:top w:val="none" w:sz="0" w:space="0" w:color="auto"/>
        <w:left w:val="none" w:sz="0" w:space="0" w:color="auto"/>
        <w:bottom w:val="none" w:sz="0" w:space="0" w:color="auto"/>
        <w:right w:val="none" w:sz="0" w:space="0" w:color="auto"/>
      </w:divBdr>
    </w:div>
    <w:div w:id="29707592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5689668">
      <w:bodyDiv w:val="1"/>
      <w:marLeft w:val="0"/>
      <w:marRight w:val="0"/>
      <w:marTop w:val="0"/>
      <w:marBottom w:val="0"/>
      <w:divBdr>
        <w:top w:val="none" w:sz="0" w:space="0" w:color="auto"/>
        <w:left w:val="none" w:sz="0" w:space="0" w:color="auto"/>
        <w:bottom w:val="none" w:sz="0" w:space="0" w:color="auto"/>
        <w:right w:val="none" w:sz="0" w:space="0" w:color="auto"/>
      </w:divBdr>
    </w:div>
    <w:div w:id="391975307">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40033752">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03524">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347264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54427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59782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044888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49739602">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0973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033871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0869208">
      <w:bodyDiv w:val="1"/>
      <w:marLeft w:val="0"/>
      <w:marRight w:val="0"/>
      <w:marTop w:val="0"/>
      <w:marBottom w:val="0"/>
      <w:divBdr>
        <w:top w:val="none" w:sz="0" w:space="0" w:color="auto"/>
        <w:left w:val="none" w:sz="0" w:space="0" w:color="auto"/>
        <w:bottom w:val="none" w:sz="0" w:space="0" w:color="auto"/>
        <w:right w:val="none" w:sz="0" w:space="0" w:color="auto"/>
      </w:divBdr>
    </w:div>
    <w:div w:id="1001666688">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705081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044305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632596">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988344">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367120">
      <w:bodyDiv w:val="1"/>
      <w:marLeft w:val="0"/>
      <w:marRight w:val="0"/>
      <w:marTop w:val="0"/>
      <w:marBottom w:val="0"/>
      <w:divBdr>
        <w:top w:val="none" w:sz="0" w:space="0" w:color="auto"/>
        <w:left w:val="none" w:sz="0" w:space="0" w:color="auto"/>
        <w:bottom w:val="none" w:sz="0" w:space="0" w:color="auto"/>
        <w:right w:val="none" w:sz="0" w:space="0" w:color="auto"/>
      </w:divBdr>
    </w:div>
    <w:div w:id="12821097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23698509">
      <w:bodyDiv w:val="1"/>
      <w:marLeft w:val="0"/>
      <w:marRight w:val="0"/>
      <w:marTop w:val="0"/>
      <w:marBottom w:val="0"/>
      <w:divBdr>
        <w:top w:val="none" w:sz="0" w:space="0" w:color="auto"/>
        <w:left w:val="none" w:sz="0" w:space="0" w:color="auto"/>
        <w:bottom w:val="none" w:sz="0" w:space="0" w:color="auto"/>
        <w:right w:val="none" w:sz="0" w:space="0" w:color="auto"/>
      </w:divBdr>
    </w:div>
    <w:div w:id="1333487377">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9813298">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04021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5075991">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06989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89647">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025737">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0751978">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246890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8778070">
      <w:bodyDiv w:val="1"/>
      <w:marLeft w:val="0"/>
      <w:marRight w:val="0"/>
      <w:marTop w:val="0"/>
      <w:marBottom w:val="0"/>
      <w:divBdr>
        <w:top w:val="none" w:sz="0" w:space="0" w:color="auto"/>
        <w:left w:val="none" w:sz="0" w:space="0" w:color="auto"/>
        <w:bottom w:val="none" w:sz="0" w:space="0" w:color="auto"/>
        <w:right w:val="none" w:sz="0" w:space="0" w:color="auto"/>
      </w:divBdr>
      <w:divsChild>
        <w:div w:id="2041515752">
          <w:marLeft w:val="0"/>
          <w:marRight w:val="0"/>
          <w:marTop w:val="0"/>
          <w:marBottom w:val="0"/>
          <w:divBdr>
            <w:top w:val="none" w:sz="0" w:space="0" w:color="auto"/>
            <w:left w:val="none" w:sz="0" w:space="0" w:color="auto"/>
            <w:bottom w:val="none" w:sz="0" w:space="0" w:color="auto"/>
            <w:right w:val="none" w:sz="0" w:space="0" w:color="auto"/>
          </w:divBdr>
        </w:div>
      </w:divsChild>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7361753">
      <w:bodyDiv w:val="1"/>
      <w:marLeft w:val="0"/>
      <w:marRight w:val="0"/>
      <w:marTop w:val="0"/>
      <w:marBottom w:val="0"/>
      <w:divBdr>
        <w:top w:val="none" w:sz="0" w:space="0" w:color="auto"/>
        <w:left w:val="none" w:sz="0" w:space="0" w:color="auto"/>
        <w:bottom w:val="none" w:sz="0" w:space="0" w:color="auto"/>
        <w:right w:val="none" w:sz="0" w:space="0" w:color="auto"/>
      </w:divBdr>
    </w:div>
    <w:div w:id="208144379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aimex.org.mx/saimex/solicitud/downloadAttach/835806.page" TargetMode="External"/><Relationship Id="rId17" Type="http://schemas.openxmlformats.org/officeDocument/2006/relationships/hyperlink" Target="https://www.ipomex.org.mx/ipo3/lgt/indice/EDUCACION/art_92_xliii_a.web"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835805.page" TargetMode="External"/><Relationship Id="rId5" Type="http://schemas.openxmlformats.org/officeDocument/2006/relationships/webSettings" Target="webSettings.xml"/><Relationship Id="rId15" Type="http://schemas.openxmlformats.org/officeDocument/2006/relationships/hyperlink" Target="https://www.saimex.org.mx/saimex/solicitud/downloadAttach/852435.page"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imex.org.mx/saimex/solicitud/downloadAttach/852434.page"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2FD85-ADD8-445C-A5CC-6E0142C13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10929</Words>
  <Characters>60114</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lenovo</cp:lastModifiedBy>
  <cp:revision>5</cp:revision>
  <cp:lastPrinted>2020-02-13T18:24:00Z</cp:lastPrinted>
  <dcterms:created xsi:type="dcterms:W3CDTF">2020-02-17T22:34:00Z</dcterms:created>
  <dcterms:modified xsi:type="dcterms:W3CDTF">2020-04-26T20:42:00Z</dcterms:modified>
</cp:coreProperties>
</file>