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25F17" w:rsidRDefault="00A2780F" w:rsidP="00D07868">
      <w:pPr>
        <w:spacing w:before="100" w:beforeAutospacing="1" w:after="100" w:afterAutospacing="1" w:line="360" w:lineRule="auto"/>
        <w:contextualSpacing/>
        <w:jc w:val="both"/>
        <w:rPr>
          <w:rFonts w:ascii="Palatino Linotype" w:hAnsi="Palatino Linotype"/>
        </w:rPr>
      </w:pPr>
      <w:r w:rsidRPr="00E25F17">
        <w:rPr>
          <w:rFonts w:ascii="Palatino Linotype" w:hAnsi="Palatino Linotype"/>
        </w:rPr>
        <w:t>Resolución</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rPr>
        <w:t>Pleno</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rPr>
        <w:t>Instituto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Transparencia,</w:t>
      </w:r>
      <w:r w:rsidR="00312928">
        <w:rPr>
          <w:rFonts w:ascii="Palatino Linotype" w:hAnsi="Palatino Linotype"/>
        </w:rPr>
        <w:t xml:space="preserve"> </w:t>
      </w:r>
      <w:r w:rsidRPr="00E25F17">
        <w:rPr>
          <w:rFonts w:ascii="Palatino Linotype" w:hAnsi="Palatino Linotype"/>
        </w:rPr>
        <w:t>Acceso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Información</w:t>
      </w:r>
      <w:r w:rsidR="00312928">
        <w:rPr>
          <w:rFonts w:ascii="Palatino Linotype" w:hAnsi="Palatino Linotype"/>
        </w:rPr>
        <w:t xml:space="preserve"> </w:t>
      </w:r>
      <w:r w:rsidRPr="00E25F17">
        <w:rPr>
          <w:rFonts w:ascii="Palatino Linotype" w:hAnsi="Palatino Linotype"/>
        </w:rPr>
        <w:t>Pública</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Protección</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Datos</w:t>
      </w:r>
      <w:r w:rsidR="00312928">
        <w:rPr>
          <w:rFonts w:ascii="Palatino Linotype" w:hAnsi="Palatino Linotype"/>
        </w:rPr>
        <w:t xml:space="preserve"> </w:t>
      </w:r>
      <w:r w:rsidRPr="00E25F17">
        <w:rPr>
          <w:rFonts w:ascii="Palatino Linotype" w:hAnsi="Palatino Linotype"/>
        </w:rPr>
        <w:t>Personales</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rPr>
        <w:t>Estado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México</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Municipios,</w:t>
      </w:r>
      <w:r w:rsidR="00312928">
        <w:rPr>
          <w:rFonts w:ascii="Palatino Linotype" w:hAnsi="Palatino Linotype"/>
        </w:rPr>
        <w:t xml:space="preserve"> </w:t>
      </w:r>
      <w:r w:rsidRPr="00E25F17">
        <w:rPr>
          <w:rFonts w:ascii="Palatino Linotype" w:hAnsi="Palatino Linotype"/>
        </w:rPr>
        <w:t>con</w:t>
      </w:r>
      <w:r w:rsidR="00312928">
        <w:rPr>
          <w:rFonts w:ascii="Palatino Linotype" w:hAnsi="Palatino Linotype"/>
        </w:rPr>
        <w:t xml:space="preserve"> </w:t>
      </w:r>
      <w:r w:rsidRPr="00E25F17">
        <w:rPr>
          <w:rFonts w:ascii="Palatino Linotype" w:hAnsi="Palatino Linotype"/>
        </w:rPr>
        <w:t>domicilio</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Metepec,</w:t>
      </w:r>
      <w:r w:rsidR="00312928">
        <w:rPr>
          <w:rFonts w:ascii="Palatino Linotype" w:hAnsi="Palatino Linotype"/>
        </w:rPr>
        <w:t xml:space="preserve"> </w:t>
      </w:r>
      <w:r w:rsidRPr="00E25F17">
        <w:rPr>
          <w:rFonts w:ascii="Palatino Linotype" w:hAnsi="Palatino Linotype"/>
        </w:rPr>
        <w:t>Estado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México,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0071273A" w:rsidRPr="00E25F17">
        <w:rPr>
          <w:rFonts w:ascii="Palatino Linotype" w:hAnsi="Palatino Linotype"/>
        </w:rPr>
        <w:t>fecha</w:t>
      </w:r>
      <w:r w:rsidR="00312928">
        <w:rPr>
          <w:rFonts w:ascii="Palatino Linotype" w:hAnsi="Palatino Linotype"/>
        </w:rPr>
        <w:t xml:space="preserve"> </w:t>
      </w:r>
      <w:r w:rsidR="007A4915" w:rsidRPr="007A4915">
        <w:rPr>
          <w:rFonts w:ascii="Palatino Linotype" w:hAnsi="Palatino Linotype"/>
        </w:rPr>
        <w:t>diecinueve de marzo</w:t>
      </w:r>
      <w:r w:rsidR="00312928">
        <w:rPr>
          <w:rFonts w:ascii="Palatino Linotype" w:hAnsi="Palatino Linotype"/>
        </w:rPr>
        <w:t xml:space="preserve"> </w:t>
      </w:r>
      <w:r w:rsidR="00117DFE" w:rsidRPr="00E25F17">
        <w:rPr>
          <w:rFonts w:ascii="Palatino Linotype" w:hAnsi="Palatino Linotype"/>
        </w:rPr>
        <w:t>de</w:t>
      </w:r>
      <w:r w:rsidR="00312928">
        <w:rPr>
          <w:rFonts w:ascii="Palatino Linotype" w:hAnsi="Palatino Linotype"/>
        </w:rPr>
        <w:t xml:space="preserve"> </w:t>
      </w:r>
      <w:r w:rsidR="00117DFE" w:rsidRPr="00E25F17">
        <w:rPr>
          <w:rFonts w:ascii="Palatino Linotype" w:hAnsi="Palatino Linotype"/>
        </w:rPr>
        <w:t>dos</w:t>
      </w:r>
      <w:r w:rsidR="00312928">
        <w:rPr>
          <w:rFonts w:ascii="Palatino Linotype" w:hAnsi="Palatino Linotype"/>
        </w:rPr>
        <w:t xml:space="preserve"> </w:t>
      </w:r>
      <w:r w:rsidR="00117DFE" w:rsidRPr="00E25F17">
        <w:rPr>
          <w:rFonts w:ascii="Palatino Linotype" w:hAnsi="Palatino Linotype"/>
        </w:rPr>
        <w:t>mil</w:t>
      </w:r>
      <w:r w:rsidR="00312928">
        <w:rPr>
          <w:rFonts w:ascii="Palatino Linotype" w:hAnsi="Palatino Linotype"/>
        </w:rPr>
        <w:t xml:space="preserve"> </w:t>
      </w:r>
      <w:r w:rsidR="00117DFE" w:rsidRPr="00E25F17">
        <w:rPr>
          <w:rFonts w:ascii="Palatino Linotype" w:hAnsi="Palatino Linotype"/>
        </w:rPr>
        <w:t>veinte</w:t>
      </w:r>
      <w:r w:rsidRPr="00E25F17">
        <w:rPr>
          <w:rFonts w:ascii="Palatino Linotype" w:hAnsi="Palatino Linotype"/>
        </w:rPr>
        <w:t>.</w:t>
      </w:r>
    </w:p>
    <w:p w:rsidR="007F3CE5" w:rsidRDefault="007F3CE5" w:rsidP="00D07868">
      <w:pPr>
        <w:spacing w:before="100" w:beforeAutospacing="1" w:after="100" w:afterAutospacing="1" w:line="360" w:lineRule="auto"/>
        <w:contextualSpacing/>
        <w:jc w:val="both"/>
        <w:rPr>
          <w:rFonts w:ascii="Palatino Linotype" w:hAnsi="Palatino Linotype"/>
          <w:b/>
        </w:rPr>
      </w:pPr>
    </w:p>
    <w:p w:rsidR="00F413DE" w:rsidRPr="00E25F17" w:rsidRDefault="00F413DE" w:rsidP="00D07868">
      <w:pPr>
        <w:spacing w:before="100" w:beforeAutospacing="1" w:after="100" w:afterAutospacing="1" w:line="360" w:lineRule="auto"/>
        <w:contextualSpacing/>
        <w:jc w:val="both"/>
        <w:rPr>
          <w:rFonts w:ascii="Palatino Linotype" w:hAnsi="Palatino Linotype"/>
        </w:rPr>
      </w:pPr>
      <w:r w:rsidRPr="00E25F17">
        <w:rPr>
          <w:rFonts w:ascii="Palatino Linotype" w:hAnsi="Palatino Linotype"/>
          <w:b/>
        </w:rPr>
        <w:t>VISTO</w:t>
      </w:r>
      <w:r w:rsidR="00307FD8">
        <w:rPr>
          <w:rFonts w:ascii="Palatino Linotype" w:hAnsi="Palatino Linotype"/>
          <w:b/>
        </w:rPr>
        <w:t>S</w:t>
      </w:r>
      <w:r w:rsidR="00312928">
        <w:rPr>
          <w:rFonts w:ascii="Palatino Linotype" w:hAnsi="Palatino Linotype"/>
        </w:rPr>
        <w:t xml:space="preserve"> </w:t>
      </w:r>
      <w:r w:rsidR="00307FD8">
        <w:rPr>
          <w:rFonts w:ascii="Palatino Linotype" w:hAnsi="Palatino Linotype"/>
        </w:rPr>
        <w:t>los</w:t>
      </w:r>
      <w:r w:rsidR="00312928">
        <w:rPr>
          <w:rFonts w:ascii="Palatino Linotype" w:hAnsi="Palatino Linotype"/>
        </w:rPr>
        <w:t xml:space="preserve"> </w:t>
      </w:r>
      <w:r w:rsidRPr="00E25F17">
        <w:rPr>
          <w:rFonts w:ascii="Palatino Linotype" w:hAnsi="Palatino Linotype"/>
        </w:rPr>
        <w:t>expediente</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formado</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con</w:t>
      </w:r>
      <w:r w:rsidR="00312928">
        <w:rPr>
          <w:rFonts w:ascii="Palatino Linotype" w:hAnsi="Palatino Linotype"/>
        </w:rPr>
        <w:t xml:space="preserve"> </w:t>
      </w:r>
      <w:r w:rsidRPr="00E25F17">
        <w:rPr>
          <w:rFonts w:ascii="Palatino Linotype" w:hAnsi="Palatino Linotype"/>
        </w:rPr>
        <w:t>motivo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00DD5205" w:rsidRPr="00E25F17">
        <w:rPr>
          <w:rFonts w:ascii="Palatino Linotype" w:hAnsi="Palatino Linotype"/>
        </w:rPr>
        <w:t>l</w:t>
      </w:r>
      <w:r w:rsidR="00307FD8">
        <w:rPr>
          <w:rFonts w:ascii="Palatino Linotype" w:hAnsi="Palatino Linotype"/>
        </w:rPr>
        <w:t>os</w:t>
      </w:r>
      <w:r w:rsidR="00312928">
        <w:rPr>
          <w:rFonts w:ascii="Palatino Linotype" w:hAnsi="Palatino Linotype"/>
        </w:rPr>
        <w:t xml:space="preserve"> </w:t>
      </w:r>
      <w:r w:rsidR="00B514DC" w:rsidRPr="00E25F17">
        <w:rPr>
          <w:rFonts w:ascii="Palatino Linotype" w:hAnsi="Palatino Linotype"/>
        </w:rPr>
        <w:t>Recurso</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00B514DC" w:rsidRPr="00E25F17">
        <w:rPr>
          <w:rFonts w:ascii="Palatino Linotype" w:hAnsi="Palatino Linotype"/>
        </w:rPr>
        <w:t>Revisión</w:t>
      </w:r>
      <w:r w:rsidR="00312928">
        <w:rPr>
          <w:rFonts w:ascii="Palatino Linotype" w:hAnsi="Palatino Linotype"/>
        </w:rPr>
        <w:t xml:space="preserve"> </w:t>
      </w:r>
      <w:r w:rsidR="00A16227">
        <w:rPr>
          <w:rFonts w:ascii="Palatino Linotype" w:hAnsi="Palatino Linotype"/>
          <w:b/>
          <w:spacing w:val="-20"/>
        </w:rPr>
        <w:t>12622</w:t>
      </w:r>
      <w:r w:rsidR="00693255" w:rsidRPr="00C91A46">
        <w:rPr>
          <w:rFonts w:ascii="Palatino Linotype" w:hAnsi="Palatino Linotype"/>
          <w:b/>
          <w:spacing w:val="-20"/>
        </w:rPr>
        <w:t>/INFOEM/IP/RR/2019</w:t>
      </w:r>
      <w:r w:rsidR="00C91A46" w:rsidRPr="00C91A46">
        <w:rPr>
          <w:rFonts w:ascii="Palatino Linotype" w:hAnsi="Palatino Linotype"/>
          <w:b/>
          <w:spacing w:val="-20"/>
        </w:rPr>
        <w:t>,</w:t>
      </w:r>
      <w:r w:rsidR="00312928">
        <w:rPr>
          <w:rFonts w:ascii="Palatino Linotype" w:hAnsi="Palatino Linotype"/>
          <w:spacing w:val="-20"/>
        </w:rPr>
        <w:t xml:space="preserve"> </w:t>
      </w:r>
      <w:r w:rsidR="00CB3B47">
        <w:rPr>
          <w:rFonts w:ascii="Palatino Linotype" w:hAnsi="Palatino Linotype"/>
          <w:b/>
          <w:spacing w:val="-20"/>
        </w:rPr>
        <w:t>1</w:t>
      </w:r>
      <w:r w:rsidR="00A16227">
        <w:rPr>
          <w:rFonts w:ascii="Palatino Linotype" w:hAnsi="Palatino Linotype"/>
          <w:b/>
          <w:spacing w:val="-20"/>
        </w:rPr>
        <w:t>2677</w:t>
      </w:r>
      <w:r w:rsidR="00307FD8" w:rsidRPr="00C91A46">
        <w:rPr>
          <w:rFonts w:ascii="Palatino Linotype" w:hAnsi="Palatino Linotype"/>
          <w:b/>
          <w:spacing w:val="-20"/>
        </w:rPr>
        <w:t>/INFOEM/IP/RR/2019</w:t>
      </w:r>
      <w:r w:rsidR="00A16227">
        <w:rPr>
          <w:rFonts w:ascii="Palatino Linotype" w:hAnsi="Palatino Linotype"/>
          <w:b/>
          <w:spacing w:val="-20"/>
        </w:rPr>
        <w:t>, 12707</w:t>
      </w:r>
      <w:r w:rsidR="00F13741" w:rsidRPr="00C91A46">
        <w:rPr>
          <w:rFonts w:ascii="Palatino Linotype" w:hAnsi="Palatino Linotype"/>
          <w:b/>
          <w:spacing w:val="-20"/>
        </w:rPr>
        <w:t>/INFOEM/IP/RR/2019</w:t>
      </w:r>
      <w:r w:rsidR="00F13741">
        <w:rPr>
          <w:rFonts w:ascii="Palatino Linotype" w:hAnsi="Palatino Linotype"/>
          <w:b/>
          <w:spacing w:val="-20"/>
        </w:rPr>
        <w:t>,</w:t>
      </w:r>
      <w:r w:rsidR="00A16227">
        <w:rPr>
          <w:rFonts w:ascii="Palatino Linotype" w:hAnsi="Palatino Linotype"/>
          <w:b/>
          <w:spacing w:val="-20"/>
        </w:rPr>
        <w:t xml:space="preserve"> </w:t>
      </w:r>
      <w:r w:rsidR="00A16227" w:rsidRPr="00A16227">
        <w:rPr>
          <w:rFonts w:ascii="Palatino Linotype" w:hAnsi="Palatino Linotype"/>
          <w:spacing w:val="-20"/>
        </w:rPr>
        <w:t xml:space="preserve">y </w:t>
      </w:r>
      <w:r w:rsidR="00A16227">
        <w:rPr>
          <w:rFonts w:ascii="Palatino Linotype" w:hAnsi="Palatino Linotype"/>
          <w:b/>
          <w:spacing w:val="-20"/>
        </w:rPr>
        <w:t>132262</w:t>
      </w:r>
      <w:r w:rsidR="00A16227" w:rsidRPr="00C91A46">
        <w:rPr>
          <w:rFonts w:ascii="Palatino Linotype" w:hAnsi="Palatino Linotype"/>
          <w:b/>
          <w:spacing w:val="-20"/>
        </w:rPr>
        <w:t>/INFOEM/IP/RR/2019</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promovido</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por</w:t>
      </w:r>
      <w:r w:rsidR="00A16227">
        <w:rPr>
          <w:rFonts w:ascii="Palatino Linotype" w:hAnsi="Palatino Linotype"/>
        </w:rPr>
        <w:t xml:space="preserve"> un particular de manera anónima</w:t>
      </w:r>
      <w:r w:rsidR="00E6045D" w:rsidRPr="00E25F17">
        <w:rPr>
          <w:rFonts w:ascii="Palatino Linotype" w:hAnsi="Palatino Linotype" w:cs="Arial"/>
        </w:rPr>
        <w:t>,</w:t>
      </w:r>
      <w:r w:rsidR="00312928">
        <w:rPr>
          <w:rFonts w:ascii="Palatino Linotype" w:hAnsi="Palatino Linotype" w:cs="Arial"/>
        </w:rPr>
        <w:t xml:space="preserve"> </w:t>
      </w:r>
      <w:r w:rsidR="00E6045D" w:rsidRPr="00E25F17">
        <w:rPr>
          <w:rFonts w:ascii="Palatino Linotype" w:hAnsi="Palatino Linotype" w:cs="Arial"/>
        </w:rPr>
        <w:t>en</w:t>
      </w:r>
      <w:r w:rsidR="00312928">
        <w:rPr>
          <w:rFonts w:ascii="Palatino Linotype" w:hAnsi="Palatino Linotype" w:cs="Arial"/>
        </w:rPr>
        <w:t xml:space="preserve"> </w:t>
      </w:r>
      <w:r w:rsidR="00E6045D" w:rsidRPr="00E25F17">
        <w:rPr>
          <w:rFonts w:ascii="Palatino Linotype" w:hAnsi="Palatino Linotype" w:cs="Arial"/>
        </w:rPr>
        <w:t>lo</w:t>
      </w:r>
      <w:r w:rsidR="00312928">
        <w:rPr>
          <w:rFonts w:ascii="Palatino Linotype" w:hAnsi="Palatino Linotype" w:cs="Arial"/>
        </w:rPr>
        <w:t xml:space="preserve"> </w:t>
      </w:r>
      <w:r w:rsidR="00E6045D" w:rsidRPr="00E25F17">
        <w:rPr>
          <w:rFonts w:ascii="Palatino Linotype" w:hAnsi="Palatino Linotype" w:cs="Arial"/>
        </w:rPr>
        <w:t>sucesivo</w:t>
      </w:r>
      <w:r w:rsidR="00312928">
        <w:rPr>
          <w:rFonts w:ascii="Palatino Linotype" w:hAnsi="Palatino Linotype" w:cs="Arial"/>
          <w:b/>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contra</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la</w:t>
      </w:r>
      <w:r w:rsidR="00CB3B47">
        <w:rPr>
          <w:rFonts w:ascii="Palatino Linotype" w:hAnsi="Palatino Linotype"/>
        </w:rPr>
        <w:t>s</w:t>
      </w:r>
      <w:r w:rsidR="00312928">
        <w:rPr>
          <w:rFonts w:ascii="Palatino Linotype" w:hAnsi="Palatino Linotype"/>
        </w:rPr>
        <w:t xml:space="preserve"> </w:t>
      </w:r>
      <w:r w:rsidRPr="00E25F17">
        <w:rPr>
          <w:rFonts w:ascii="Palatino Linotype" w:hAnsi="Palatino Linotype"/>
        </w:rPr>
        <w:t>respuesta</w:t>
      </w:r>
      <w:r w:rsidR="00307FD8">
        <w:rPr>
          <w:rFonts w:ascii="Palatino Linotype" w:hAnsi="Palatino Linotype"/>
        </w:rPr>
        <w:t>s</w:t>
      </w:r>
      <w:r w:rsidR="00312928">
        <w:rPr>
          <w:rFonts w:ascii="Palatino Linotype" w:hAnsi="Palatino Linotype"/>
        </w:rPr>
        <w:t xml:space="preserve"> </w:t>
      </w:r>
      <w:r w:rsidR="00CB3B47">
        <w:rPr>
          <w:rFonts w:ascii="Palatino Linotype" w:hAnsi="Palatino Linotype"/>
        </w:rPr>
        <w:t>d</w:t>
      </w:r>
      <w:r w:rsidR="00567F6C" w:rsidRPr="00E25F17">
        <w:rPr>
          <w:rFonts w:ascii="Palatino Linotype" w:hAnsi="Palatino Linotype"/>
        </w:rPr>
        <w:t>el</w:t>
      </w:r>
      <w:r w:rsidR="00312928">
        <w:rPr>
          <w:rFonts w:ascii="Palatino Linotype" w:hAnsi="Palatino Linotype"/>
        </w:rPr>
        <w:t xml:space="preserve"> </w:t>
      </w:r>
      <w:r w:rsidR="00CC4EC5" w:rsidRPr="00E25F17">
        <w:rPr>
          <w:rFonts w:ascii="Palatino Linotype" w:hAnsi="Palatino Linotype"/>
          <w:b/>
          <w:bCs/>
        </w:rPr>
        <w:t>Ayuntamiento</w:t>
      </w:r>
      <w:r w:rsidR="00312928">
        <w:rPr>
          <w:rFonts w:ascii="Palatino Linotype" w:hAnsi="Palatino Linotype"/>
          <w:b/>
          <w:bCs/>
        </w:rPr>
        <w:t xml:space="preserve"> </w:t>
      </w:r>
      <w:r w:rsidR="00CC4EC5" w:rsidRPr="00E25F17">
        <w:rPr>
          <w:rFonts w:ascii="Palatino Linotype" w:hAnsi="Palatino Linotype"/>
          <w:b/>
          <w:bCs/>
        </w:rPr>
        <w:t>de</w:t>
      </w:r>
      <w:r w:rsidR="00312928">
        <w:rPr>
          <w:rFonts w:ascii="Palatino Linotype" w:hAnsi="Palatino Linotype"/>
          <w:b/>
          <w:bCs/>
        </w:rPr>
        <w:t xml:space="preserve"> </w:t>
      </w:r>
      <w:r w:rsidR="00A16227">
        <w:rPr>
          <w:rFonts w:ascii="Palatino Linotype" w:hAnsi="Palatino Linotype"/>
          <w:b/>
          <w:bCs/>
        </w:rPr>
        <w:t>Villa Victoria</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lo</w:t>
      </w:r>
      <w:r w:rsidR="00312928">
        <w:rPr>
          <w:rFonts w:ascii="Palatino Linotype" w:hAnsi="Palatino Linotype"/>
        </w:rPr>
        <w:t xml:space="preserve"> </w:t>
      </w:r>
      <w:r w:rsidRPr="00E25F17">
        <w:rPr>
          <w:rFonts w:ascii="Palatino Linotype" w:hAnsi="Palatino Linotype"/>
        </w:rPr>
        <w:t>sucesivo</w:t>
      </w:r>
      <w:r w:rsidR="00312928">
        <w:rPr>
          <w:rFonts w:ascii="Palatino Linotype" w:hAnsi="Palatino Linotype"/>
        </w:rPr>
        <w:t xml:space="preserve"> </w:t>
      </w:r>
      <w:r w:rsidRPr="00E25F17">
        <w:rPr>
          <w:rFonts w:ascii="Palatino Linotype" w:hAnsi="Palatino Linotype"/>
          <w:b/>
        </w:rPr>
        <w:t>EL</w:t>
      </w:r>
      <w:r w:rsidR="00312928">
        <w:rPr>
          <w:rFonts w:ascii="Palatino Linotype" w:hAnsi="Palatino Linotype"/>
          <w:b/>
        </w:rPr>
        <w:t xml:space="preserve"> </w:t>
      </w:r>
      <w:r w:rsidRPr="00E25F17">
        <w:rPr>
          <w:rFonts w:ascii="Palatino Linotype" w:hAnsi="Palatino Linotype"/>
          <w:b/>
        </w:rPr>
        <w:t>SUJETO</w:t>
      </w:r>
      <w:r w:rsidR="00312928">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se</w:t>
      </w:r>
      <w:r w:rsidR="00312928">
        <w:rPr>
          <w:rFonts w:ascii="Palatino Linotype" w:hAnsi="Palatino Linotype"/>
        </w:rPr>
        <w:t xml:space="preserve"> </w:t>
      </w:r>
      <w:r w:rsidRPr="00E25F17">
        <w:rPr>
          <w:rFonts w:ascii="Palatino Linotype" w:hAnsi="Palatino Linotype"/>
        </w:rPr>
        <w:t>procede</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dictar</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presente</w:t>
      </w:r>
      <w:r w:rsidR="00312928">
        <w:rPr>
          <w:rFonts w:ascii="Palatino Linotype" w:hAnsi="Palatino Linotype"/>
        </w:rPr>
        <w:t xml:space="preserve"> </w:t>
      </w:r>
      <w:r w:rsidRPr="00E25F17">
        <w:rPr>
          <w:rFonts w:ascii="Palatino Linotype" w:hAnsi="Palatino Linotype"/>
        </w:rPr>
        <w:t>resolución</w:t>
      </w:r>
      <w:r w:rsidR="00312928">
        <w:rPr>
          <w:rFonts w:ascii="Palatino Linotype" w:hAnsi="Palatino Linotype"/>
        </w:rPr>
        <w:t xml:space="preserve"> </w:t>
      </w:r>
      <w:r w:rsidRPr="00E25F17">
        <w:rPr>
          <w:rFonts w:ascii="Palatino Linotype" w:hAnsi="Palatino Linotype"/>
        </w:rPr>
        <w:t>con</w:t>
      </w:r>
      <w:r w:rsidR="00312928">
        <w:rPr>
          <w:rFonts w:ascii="Palatino Linotype" w:hAnsi="Palatino Linotype"/>
        </w:rPr>
        <w:t xml:space="preserve"> </w:t>
      </w:r>
      <w:r w:rsidRPr="00E25F17">
        <w:rPr>
          <w:rFonts w:ascii="Palatino Linotype" w:hAnsi="Palatino Linotype"/>
        </w:rPr>
        <w:t>base</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lo</w:t>
      </w:r>
      <w:r w:rsidR="00312928">
        <w:rPr>
          <w:rFonts w:ascii="Palatino Linotype" w:hAnsi="Palatino Linotype"/>
        </w:rPr>
        <w:t xml:space="preserve"> </w:t>
      </w:r>
      <w:r w:rsidRPr="00E25F17">
        <w:rPr>
          <w:rFonts w:ascii="Palatino Linotype" w:hAnsi="Palatino Linotype"/>
        </w:rPr>
        <w:t>siguiente:</w:t>
      </w:r>
      <w:r w:rsidR="00312928">
        <w:rPr>
          <w:rFonts w:ascii="Palatino Linotype" w:hAnsi="Palatino Linotype"/>
        </w:rPr>
        <w:t xml:space="preserve"> </w:t>
      </w:r>
    </w:p>
    <w:p w:rsidR="00A2780F" w:rsidRPr="00E25F17" w:rsidRDefault="00A2780F" w:rsidP="00D07868">
      <w:pPr>
        <w:spacing w:before="100" w:beforeAutospacing="1" w:after="100" w:afterAutospacing="1" w:line="360" w:lineRule="auto"/>
        <w:contextualSpacing/>
        <w:jc w:val="center"/>
        <w:rPr>
          <w:rFonts w:ascii="Palatino Linotype" w:hAnsi="Palatino Linotype"/>
          <w:b/>
          <w:bCs/>
          <w:spacing w:val="60"/>
          <w:sz w:val="28"/>
        </w:rPr>
      </w:pPr>
      <w:r w:rsidRPr="00E25F17">
        <w:rPr>
          <w:rFonts w:ascii="Palatino Linotype" w:hAnsi="Palatino Linotype"/>
          <w:b/>
          <w:bCs/>
          <w:spacing w:val="60"/>
          <w:sz w:val="28"/>
        </w:rPr>
        <w:t>RESULTANDO</w:t>
      </w:r>
    </w:p>
    <w:p w:rsidR="00345471" w:rsidRPr="00307FD8" w:rsidRDefault="00A327E0" w:rsidP="00D07868">
      <w:pPr>
        <w:pStyle w:val="Prrafodelista"/>
        <w:numPr>
          <w:ilvl w:val="0"/>
          <w:numId w:val="4"/>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cs="Arial"/>
        </w:rPr>
        <w:t>fecha</w:t>
      </w:r>
      <w:r w:rsidR="00F13741">
        <w:rPr>
          <w:rFonts w:ascii="Palatino Linotype" w:hAnsi="Palatino Linotype" w:cs="Arial"/>
        </w:rPr>
        <w:t>s</w:t>
      </w:r>
      <w:r w:rsidR="00312928">
        <w:rPr>
          <w:rFonts w:ascii="Palatino Linotype" w:hAnsi="Palatino Linotype" w:cs="Arial"/>
        </w:rPr>
        <w:t xml:space="preserve"> </w:t>
      </w:r>
      <w:r w:rsidR="00307FD8">
        <w:rPr>
          <w:rFonts w:ascii="Palatino Linotype" w:hAnsi="Palatino Linotype" w:cs="Arial"/>
        </w:rPr>
        <w:t>veinti</w:t>
      </w:r>
      <w:r w:rsidR="00C91A46">
        <w:rPr>
          <w:rFonts w:ascii="Palatino Linotype" w:hAnsi="Palatino Linotype" w:cs="Arial"/>
        </w:rPr>
        <w:t>s</w:t>
      </w:r>
      <w:r w:rsidR="00CB3B47">
        <w:rPr>
          <w:rFonts w:ascii="Palatino Linotype" w:hAnsi="Palatino Linotype" w:cs="Arial"/>
        </w:rPr>
        <w:t>éis</w:t>
      </w:r>
      <w:r w:rsidR="00F13741">
        <w:rPr>
          <w:rFonts w:ascii="Palatino Linotype" w:hAnsi="Palatino Linotype" w:cs="Arial"/>
        </w:rPr>
        <w:t>, veintisiete y veintinueve</w:t>
      </w:r>
      <w:r w:rsidR="00312928">
        <w:rPr>
          <w:rFonts w:ascii="Palatino Linotype" w:hAnsi="Palatino Linotype"/>
        </w:rPr>
        <w:t xml:space="preserve"> </w:t>
      </w:r>
      <w:r w:rsidR="00FA1CE4">
        <w:rPr>
          <w:rFonts w:ascii="Palatino Linotype" w:hAnsi="Palatino Linotype"/>
        </w:rPr>
        <w:t>de</w:t>
      </w:r>
      <w:r w:rsidR="00312928">
        <w:rPr>
          <w:rFonts w:ascii="Palatino Linotype" w:hAnsi="Palatino Linotype"/>
        </w:rPr>
        <w:t xml:space="preserve"> </w:t>
      </w:r>
      <w:r w:rsidR="00FA1CE4">
        <w:rPr>
          <w:rFonts w:ascii="Palatino Linotype" w:hAnsi="Palatino Linotype"/>
        </w:rPr>
        <w:t>noviembre</w:t>
      </w:r>
      <w:r w:rsidR="00312928">
        <w:rPr>
          <w:rFonts w:ascii="Palatino Linotype" w:hAnsi="Palatino Linotype"/>
        </w:rPr>
        <w:t xml:space="preserve"> </w:t>
      </w:r>
      <w:r w:rsidR="00693255" w:rsidRPr="00E25F17">
        <w:rPr>
          <w:rFonts w:ascii="Palatino Linotype" w:hAnsi="Palatino Linotype"/>
        </w:rPr>
        <w:t>de</w:t>
      </w:r>
      <w:r w:rsidR="00312928">
        <w:rPr>
          <w:rFonts w:ascii="Palatino Linotype" w:hAnsi="Palatino Linotype"/>
        </w:rPr>
        <w:t xml:space="preserve"> </w:t>
      </w:r>
      <w:r w:rsidR="00693255" w:rsidRPr="00E25F17">
        <w:rPr>
          <w:rFonts w:ascii="Palatino Linotype" w:hAnsi="Palatino Linotype"/>
        </w:rPr>
        <w:t>dos</w:t>
      </w:r>
      <w:r w:rsidR="00312928">
        <w:rPr>
          <w:rFonts w:ascii="Palatino Linotype" w:hAnsi="Palatino Linotype"/>
        </w:rPr>
        <w:t xml:space="preserve"> </w:t>
      </w:r>
      <w:r w:rsidR="00693255" w:rsidRPr="00E25F17">
        <w:rPr>
          <w:rFonts w:ascii="Palatino Linotype" w:hAnsi="Palatino Linotype"/>
        </w:rPr>
        <w:t>mil</w:t>
      </w:r>
      <w:r w:rsidR="00312928">
        <w:rPr>
          <w:rFonts w:ascii="Palatino Linotype" w:hAnsi="Palatino Linotype"/>
        </w:rPr>
        <w:t xml:space="preserve"> </w:t>
      </w:r>
      <w:r w:rsidR="00693255" w:rsidRPr="00E25F17">
        <w:rPr>
          <w:rFonts w:ascii="Palatino Linotype" w:hAnsi="Palatino Linotype"/>
        </w:rPr>
        <w:t>diecinueve</w:t>
      </w:r>
      <w:r w:rsidRPr="00E25F17">
        <w:rPr>
          <w:rFonts w:ascii="Palatino Linotype" w:hAnsi="Palatino Linotype"/>
        </w:rPr>
        <w:t>,</w:t>
      </w:r>
      <w:r w:rsidR="00312928">
        <w:rPr>
          <w:rFonts w:ascii="Palatino Linotype" w:hAnsi="Palatino Linotype"/>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00312928">
        <w:rPr>
          <w:rFonts w:ascii="Palatino Linotype" w:hAnsi="Palatino Linotype"/>
        </w:rPr>
        <w:t xml:space="preserve"> </w:t>
      </w:r>
      <w:r w:rsidRPr="00E25F17">
        <w:rPr>
          <w:rFonts w:ascii="Palatino Linotype" w:hAnsi="Palatino Linotype"/>
        </w:rPr>
        <w:t>presentó</w:t>
      </w:r>
      <w:r w:rsidR="0040045C"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través</w:t>
      </w:r>
      <w:r w:rsidR="00312928">
        <w:rPr>
          <w:rFonts w:ascii="Palatino Linotype" w:hAnsi="Palatino Linotype"/>
        </w:rPr>
        <w:t xml:space="preserve"> </w:t>
      </w:r>
      <w:r w:rsidR="00117DFE" w:rsidRPr="00E25F17">
        <w:rPr>
          <w:rFonts w:ascii="Palatino Linotype" w:hAnsi="Palatino Linotype"/>
        </w:rPr>
        <w:t>d</w:t>
      </w:r>
      <w:r w:rsidR="002A120A" w:rsidRPr="00E25F17">
        <w:rPr>
          <w:rFonts w:ascii="Palatino Linotype" w:hAnsi="Palatino Linotype"/>
        </w:rPr>
        <w:t>el</w:t>
      </w:r>
      <w:r w:rsidR="00312928">
        <w:rPr>
          <w:rFonts w:ascii="Palatino Linotype" w:hAnsi="Palatino Linotype"/>
        </w:rPr>
        <w:t xml:space="preserve"> </w:t>
      </w:r>
      <w:r w:rsidRPr="00E25F17">
        <w:rPr>
          <w:rFonts w:ascii="Palatino Linotype" w:hAnsi="Palatino Linotype" w:cs="Arial"/>
        </w:rPr>
        <w:t>Sistema</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Acceso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Información</w:t>
      </w:r>
      <w:r w:rsidR="00312928">
        <w:rPr>
          <w:rFonts w:ascii="Palatino Linotype" w:hAnsi="Palatino Linotype"/>
        </w:rPr>
        <w:t xml:space="preserve"> </w:t>
      </w:r>
      <w:r w:rsidRPr="00E25F17">
        <w:rPr>
          <w:rFonts w:ascii="Palatino Linotype" w:hAnsi="Palatino Linotype"/>
        </w:rPr>
        <w:t>Mexiquense,</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lo</w:t>
      </w:r>
      <w:r w:rsidR="00312928">
        <w:rPr>
          <w:rFonts w:ascii="Palatino Linotype" w:hAnsi="Palatino Linotype"/>
        </w:rPr>
        <w:t xml:space="preserve"> </w:t>
      </w:r>
      <w:r w:rsidRPr="00E25F17">
        <w:rPr>
          <w:rFonts w:ascii="Palatino Linotype" w:hAnsi="Palatino Linotype"/>
        </w:rPr>
        <w:t>subsecuente</w:t>
      </w:r>
      <w:r w:rsidR="00312928">
        <w:rPr>
          <w:rFonts w:ascii="Palatino Linotype" w:hAnsi="Palatino Linotype"/>
        </w:rPr>
        <w:t xml:space="preserve"> </w:t>
      </w:r>
      <w:r w:rsidRPr="00E25F17">
        <w:rPr>
          <w:rFonts w:ascii="Palatino Linotype" w:hAnsi="Palatino Linotype"/>
          <w:b/>
        </w:rPr>
        <w:t>EL</w:t>
      </w:r>
      <w:r w:rsidR="00312928">
        <w:rPr>
          <w:rFonts w:ascii="Palatino Linotype" w:hAnsi="Palatino Linotype"/>
          <w:b/>
        </w:rPr>
        <w:t xml:space="preserve"> </w:t>
      </w:r>
      <w:r w:rsidRPr="00E25F17">
        <w:rPr>
          <w:rFonts w:ascii="Palatino Linotype" w:hAnsi="Palatino Linotype"/>
          <w:b/>
        </w:rPr>
        <w:t>SAIMEX</w:t>
      </w:r>
      <w:r w:rsidR="00312928">
        <w:rPr>
          <w:rFonts w:ascii="Palatino Linotype" w:hAnsi="Palatino Linotype"/>
        </w:rPr>
        <w:t xml:space="preserve"> </w:t>
      </w:r>
      <w:r w:rsidRPr="00E25F17">
        <w:rPr>
          <w:rFonts w:ascii="Palatino Linotype" w:hAnsi="Palatino Linotype"/>
        </w:rPr>
        <w:t>ante</w:t>
      </w:r>
      <w:r w:rsidR="00312928">
        <w:rPr>
          <w:rFonts w:ascii="Palatino Linotype" w:hAnsi="Palatino Linotype"/>
        </w:rPr>
        <w:t xml:space="preserve"> </w:t>
      </w:r>
      <w:r w:rsidRPr="00E25F17">
        <w:rPr>
          <w:rFonts w:ascii="Palatino Linotype" w:hAnsi="Palatino Linotype"/>
          <w:b/>
        </w:rPr>
        <w:t>EL</w:t>
      </w:r>
      <w:r w:rsidR="00312928">
        <w:rPr>
          <w:rFonts w:ascii="Palatino Linotype" w:hAnsi="Palatino Linotype"/>
          <w:b/>
        </w:rPr>
        <w:t xml:space="preserve"> </w:t>
      </w:r>
      <w:r w:rsidRPr="00E25F17">
        <w:rPr>
          <w:rFonts w:ascii="Palatino Linotype" w:hAnsi="Palatino Linotype"/>
          <w:b/>
        </w:rPr>
        <w:t>SUJETO</w:t>
      </w:r>
      <w:r w:rsidR="00312928">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la</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solicitud</w:t>
      </w:r>
      <w:r w:rsidR="00307FD8">
        <w:rPr>
          <w:rFonts w:ascii="Palatino Linotype" w:hAnsi="Palatino Linotype"/>
        </w:rPr>
        <w:t>es</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acceso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información</w:t>
      </w:r>
      <w:r w:rsidR="00312928">
        <w:rPr>
          <w:rFonts w:ascii="Palatino Linotype" w:hAnsi="Palatino Linotype"/>
        </w:rPr>
        <w:t xml:space="preserve"> </w:t>
      </w:r>
      <w:r w:rsidRPr="00E25F17">
        <w:rPr>
          <w:rFonts w:ascii="Palatino Linotype" w:hAnsi="Palatino Linotype"/>
        </w:rPr>
        <w:t>pública,</w:t>
      </w:r>
      <w:r w:rsidR="00312928">
        <w:rPr>
          <w:rFonts w:ascii="Palatino Linotype" w:hAnsi="Palatino Linotype"/>
        </w:rPr>
        <w:t xml:space="preserve"> </w:t>
      </w:r>
      <w:r w:rsidR="00345471" w:rsidRPr="00E25F17">
        <w:rPr>
          <w:rFonts w:ascii="Palatino Linotype" w:hAnsi="Palatino Linotype"/>
        </w:rPr>
        <w:t>a</w:t>
      </w:r>
      <w:r w:rsidR="00312928">
        <w:rPr>
          <w:rFonts w:ascii="Palatino Linotype" w:hAnsi="Palatino Linotype"/>
        </w:rPr>
        <w:t xml:space="preserve"> </w:t>
      </w:r>
      <w:r w:rsidR="00345471" w:rsidRPr="00E25F17">
        <w:rPr>
          <w:rFonts w:ascii="Palatino Linotype" w:hAnsi="Palatino Linotype"/>
        </w:rPr>
        <w:t>la</w:t>
      </w:r>
      <w:r w:rsidR="00307FD8">
        <w:rPr>
          <w:rFonts w:ascii="Palatino Linotype" w:hAnsi="Palatino Linotype"/>
        </w:rPr>
        <w:t>s</w:t>
      </w:r>
      <w:r w:rsidR="00312928">
        <w:rPr>
          <w:rFonts w:ascii="Palatino Linotype" w:hAnsi="Palatino Linotype"/>
        </w:rPr>
        <w:t xml:space="preserve"> </w:t>
      </w:r>
      <w:r w:rsidR="00345471" w:rsidRPr="00E25F17">
        <w:rPr>
          <w:rFonts w:ascii="Palatino Linotype" w:hAnsi="Palatino Linotype"/>
        </w:rPr>
        <w:t>que</w:t>
      </w:r>
      <w:r w:rsidR="00312928">
        <w:rPr>
          <w:rFonts w:ascii="Palatino Linotype" w:hAnsi="Palatino Linotype"/>
        </w:rPr>
        <w:t xml:space="preserve"> </w:t>
      </w:r>
      <w:r w:rsidR="00345471" w:rsidRPr="00E25F17">
        <w:rPr>
          <w:rFonts w:ascii="Palatino Linotype" w:hAnsi="Palatino Linotype"/>
        </w:rPr>
        <w:t>se</w:t>
      </w:r>
      <w:r w:rsidR="00312928">
        <w:rPr>
          <w:rFonts w:ascii="Palatino Linotype" w:hAnsi="Palatino Linotype"/>
        </w:rPr>
        <w:t xml:space="preserve"> </w:t>
      </w:r>
      <w:r w:rsidR="00345471" w:rsidRPr="00E25F17">
        <w:rPr>
          <w:rFonts w:ascii="Palatino Linotype" w:hAnsi="Palatino Linotype"/>
        </w:rPr>
        <w:t>le</w:t>
      </w:r>
      <w:r w:rsidR="00307FD8">
        <w:rPr>
          <w:rFonts w:ascii="Palatino Linotype" w:hAnsi="Palatino Linotype"/>
        </w:rPr>
        <w:t>s</w:t>
      </w:r>
      <w:r w:rsidR="00312928">
        <w:rPr>
          <w:rFonts w:ascii="Palatino Linotype" w:hAnsi="Palatino Linotype"/>
        </w:rPr>
        <w:t xml:space="preserve"> </w:t>
      </w:r>
      <w:r w:rsidR="00345471" w:rsidRPr="00E25F17">
        <w:rPr>
          <w:rFonts w:ascii="Palatino Linotype" w:hAnsi="Palatino Linotype"/>
        </w:rPr>
        <w:t>asignó</w:t>
      </w:r>
      <w:r w:rsidR="00312928">
        <w:rPr>
          <w:rFonts w:ascii="Palatino Linotype" w:hAnsi="Palatino Linotype"/>
        </w:rPr>
        <w:t xml:space="preserve"> </w:t>
      </w:r>
      <w:r w:rsidR="00307FD8">
        <w:rPr>
          <w:rFonts w:ascii="Palatino Linotype" w:hAnsi="Palatino Linotype"/>
        </w:rPr>
        <w:t>los</w:t>
      </w:r>
      <w:r w:rsidR="00312928">
        <w:rPr>
          <w:rFonts w:ascii="Palatino Linotype" w:hAnsi="Palatino Linotype"/>
        </w:rPr>
        <w:t xml:space="preserve"> </w:t>
      </w:r>
      <w:r w:rsidR="00345471" w:rsidRPr="00E25F17">
        <w:rPr>
          <w:rFonts w:ascii="Palatino Linotype" w:hAnsi="Palatino Linotype"/>
        </w:rPr>
        <w:t>número</w:t>
      </w:r>
      <w:r w:rsidR="00307FD8">
        <w:rPr>
          <w:rFonts w:ascii="Palatino Linotype" w:hAnsi="Palatino Linotype"/>
        </w:rPr>
        <w:t>s</w:t>
      </w:r>
      <w:r w:rsidR="00F13741">
        <w:rPr>
          <w:rFonts w:ascii="Palatino Linotype" w:hAnsi="Palatino Linotype"/>
        </w:rPr>
        <w:t xml:space="preserve"> </w:t>
      </w:r>
      <w:r w:rsidR="00227AC2">
        <w:rPr>
          <w:rFonts w:ascii="Palatino Linotype" w:hAnsi="Palatino Linotype"/>
          <w:b/>
          <w:bCs/>
          <w:spacing w:val="-20"/>
        </w:rPr>
        <w:t>00462/VIVICTOR</w:t>
      </w:r>
      <w:r w:rsidR="00F13741" w:rsidRPr="00AF1156">
        <w:rPr>
          <w:rFonts w:ascii="Palatino Linotype" w:hAnsi="Palatino Linotype"/>
          <w:b/>
          <w:bCs/>
          <w:spacing w:val="-20"/>
        </w:rPr>
        <w:t>/IP/2019,</w:t>
      </w:r>
      <w:r w:rsidR="00F13741">
        <w:rPr>
          <w:rFonts w:ascii="Palatino Linotype" w:hAnsi="Palatino Linotype"/>
          <w:bCs/>
          <w:spacing w:val="-20"/>
        </w:rPr>
        <w:t xml:space="preserve"> </w:t>
      </w:r>
      <w:r w:rsidR="00227AC2">
        <w:rPr>
          <w:rFonts w:ascii="Palatino Linotype" w:hAnsi="Palatino Linotype"/>
          <w:b/>
          <w:bCs/>
          <w:spacing w:val="-20"/>
        </w:rPr>
        <w:t>00500</w:t>
      </w:r>
      <w:r w:rsidR="00F13741">
        <w:rPr>
          <w:rFonts w:ascii="Palatino Linotype" w:hAnsi="Palatino Linotype"/>
          <w:b/>
          <w:bCs/>
          <w:spacing w:val="-20"/>
        </w:rPr>
        <w:t>/</w:t>
      </w:r>
      <w:r w:rsidR="00227AC2">
        <w:rPr>
          <w:rFonts w:ascii="Palatino Linotype" w:hAnsi="Palatino Linotype"/>
          <w:b/>
          <w:bCs/>
          <w:spacing w:val="-20"/>
        </w:rPr>
        <w:t>VIVICTOR</w:t>
      </w:r>
      <w:r w:rsidR="00F13741" w:rsidRPr="00AF1156">
        <w:rPr>
          <w:rFonts w:ascii="Palatino Linotype" w:hAnsi="Palatino Linotype"/>
          <w:b/>
          <w:bCs/>
          <w:spacing w:val="-20"/>
        </w:rPr>
        <w:t>/IP/2019,</w:t>
      </w:r>
      <w:r w:rsidR="00F13741" w:rsidRPr="00203756">
        <w:rPr>
          <w:rFonts w:ascii="Palatino Linotype" w:hAnsi="Palatino Linotype"/>
          <w:b/>
          <w:bCs/>
          <w:spacing w:val="-20"/>
        </w:rPr>
        <w:t xml:space="preserve"> </w:t>
      </w:r>
      <w:r w:rsidR="00227AC2">
        <w:rPr>
          <w:rFonts w:ascii="Palatino Linotype" w:hAnsi="Palatino Linotype"/>
          <w:b/>
          <w:bCs/>
          <w:spacing w:val="-20"/>
        </w:rPr>
        <w:t>00339</w:t>
      </w:r>
      <w:r w:rsidR="00F13741">
        <w:rPr>
          <w:rFonts w:ascii="Palatino Linotype" w:hAnsi="Palatino Linotype"/>
          <w:b/>
          <w:bCs/>
          <w:spacing w:val="-20"/>
        </w:rPr>
        <w:t>/</w:t>
      </w:r>
      <w:r w:rsidR="00227AC2">
        <w:rPr>
          <w:rFonts w:ascii="Palatino Linotype" w:hAnsi="Palatino Linotype"/>
          <w:b/>
          <w:bCs/>
          <w:spacing w:val="-20"/>
        </w:rPr>
        <w:t>VIVICTOR</w:t>
      </w:r>
      <w:r w:rsidR="00CD4C2F">
        <w:rPr>
          <w:rFonts w:ascii="Palatino Linotype" w:hAnsi="Palatino Linotype"/>
          <w:b/>
          <w:bCs/>
          <w:spacing w:val="-20"/>
        </w:rPr>
        <w:t xml:space="preserve">/IP/2019 </w:t>
      </w:r>
      <w:r w:rsidR="00CD4C2F">
        <w:rPr>
          <w:rFonts w:ascii="Palatino Linotype" w:hAnsi="Palatino Linotype"/>
          <w:bCs/>
          <w:spacing w:val="-20"/>
        </w:rPr>
        <w:t xml:space="preserve">y </w:t>
      </w:r>
      <w:r w:rsidR="00F13741" w:rsidRPr="00203756">
        <w:rPr>
          <w:rFonts w:ascii="Palatino Linotype" w:hAnsi="Palatino Linotype"/>
          <w:b/>
          <w:bCs/>
          <w:spacing w:val="-20"/>
        </w:rPr>
        <w:t xml:space="preserve"> </w:t>
      </w:r>
      <w:r w:rsidR="00227AC2">
        <w:rPr>
          <w:rFonts w:ascii="Palatino Linotype" w:hAnsi="Palatino Linotype"/>
          <w:b/>
          <w:bCs/>
          <w:spacing w:val="-20"/>
        </w:rPr>
        <w:t>00521/VIVICTOR</w:t>
      </w:r>
      <w:r w:rsidR="00F13741" w:rsidRPr="00AF1156">
        <w:rPr>
          <w:rFonts w:ascii="Palatino Linotype" w:hAnsi="Palatino Linotype"/>
          <w:b/>
          <w:bCs/>
          <w:spacing w:val="-20"/>
        </w:rPr>
        <w:t>/IP/2019,</w:t>
      </w:r>
      <w:r w:rsidR="00F13741" w:rsidRPr="00203756">
        <w:rPr>
          <w:rFonts w:ascii="Palatino Linotype" w:hAnsi="Palatino Linotype"/>
          <w:b/>
          <w:bCs/>
          <w:spacing w:val="-20"/>
        </w:rPr>
        <w:t xml:space="preserve"> </w:t>
      </w:r>
      <w:r w:rsidR="00345471" w:rsidRPr="00E25F17">
        <w:rPr>
          <w:rFonts w:ascii="Palatino Linotype" w:hAnsi="Palatino Linotype"/>
        </w:rPr>
        <w:t>,</w:t>
      </w:r>
      <w:r w:rsidR="00312928">
        <w:rPr>
          <w:rFonts w:ascii="Palatino Linotype" w:hAnsi="Palatino Linotype"/>
        </w:rPr>
        <w:t xml:space="preserve"> </w:t>
      </w:r>
      <w:r w:rsidR="00002897" w:rsidRPr="00E25F17">
        <w:rPr>
          <w:rFonts w:ascii="Palatino Linotype" w:hAnsi="Palatino Linotype"/>
        </w:rPr>
        <w:t>mediante</w:t>
      </w:r>
      <w:r w:rsidR="00312928">
        <w:rPr>
          <w:rFonts w:ascii="Palatino Linotype" w:hAnsi="Palatino Linotype"/>
        </w:rPr>
        <w:t xml:space="preserve"> </w:t>
      </w:r>
      <w:r w:rsidR="00002897" w:rsidRPr="00E25F17">
        <w:rPr>
          <w:rFonts w:ascii="Palatino Linotype" w:hAnsi="Palatino Linotype"/>
        </w:rPr>
        <w:t>la</w:t>
      </w:r>
      <w:r w:rsidR="00307FD8">
        <w:rPr>
          <w:rFonts w:ascii="Palatino Linotype" w:hAnsi="Palatino Linotype"/>
        </w:rPr>
        <w:t>s</w:t>
      </w:r>
      <w:r w:rsidR="00312928">
        <w:rPr>
          <w:rFonts w:ascii="Palatino Linotype" w:hAnsi="Palatino Linotype"/>
        </w:rPr>
        <w:t xml:space="preserve"> </w:t>
      </w:r>
      <w:r w:rsidR="00002897" w:rsidRPr="00E25F17">
        <w:rPr>
          <w:rFonts w:ascii="Palatino Linotype" w:hAnsi="Palatino Linotype"/>
        </w:rPr>
        <w:t>cual</w:t>
      </w:r>
      <w:r w:rsidR="00307FD8">
        <w:rPr>
          <w:rFonts w:ascii="Palatino Linotype" w:hAnsi="Palatino Linotype"/>
        </w:rPr>
        <w:t>es</w:t>
      </w:r>
      <w:r w:rsidR="00312928">
        <w:rPr>
          <w:rFonts w:ascii="Palatino Linotype" w:hAnsi="Palatino Linotype"/>
        </w:rPr>
        <w:t xml:space="preserve"> </w:t>
      </w:r>
      <w:r w:rsidR="00002897" w:rsidRPr="00E25F17">
        <w:rPr>
          <w:rFonts w:ascii="Palatino Linotype" w:hAnsi="Palatino Linotype"/>
        </w:rPr>
        <w:t>requirió</w:t>
      </w:r>
      <w:r w:rsidR="00312928">
        <w:rPr>
          <w:rFonts w:ascii="Palatino Linotype" w:hAnsi="Palatino Linotype"/>
        </w:rPr>
        <w:t xml:space="preserve"> </w:t>
      </w:r>
      <w:r w:rsidR="006F0894" w:rsidRPr="00E25F17">
        <w:rPr>
          <w:rFonts w:ascii="Palatino Linotype" w:hAnsi="Palatino Linotype"/>
        </w:rPr>
        <w:t>vía</w:t>
      </w:r>
      <w:r w:rsidR="00312928">
        <w:rPr>
          <w:rFonts w:ascii="Palatino Linotype" w:hAnsi="Palatino Linotype"/>
        </w:rPr>
        <w:t xml:space="preserve"> </w:t>
      </w:r>
      <w:r w:rsidR="006F0894" w:rsidRPr="00E25F17">
        <w:rPr>
          <w:rFonts w:ascii="Palatino Linotype" w:hAnsi="Palatino Linotype"/>
          <w:b/>
        </w:rPr>
        <w:t>SAIMEX</w:t>
      </w:r>
      <w:r w:rsidR="006F0894" w:rsidRPr="00E25F17">
        <w:rPr>
          <w:rFonts w:ascii="Palatino Linotype" w:hAnsi="Palatino Linotype"/>
        </w:rPr>
        <w:t>,</w:t>
      </w:r>
      <w:r w:rsidR="00312928">
        <w:rPr>
          <w:rFonts w:ascii="Palatino Linotype" w:hAnsi="Palatino Linotype"/>
        </w:rPr>
        <w:t xml:space="preserve"> </w:t>
      </w:r>
      <w:r w:rsidR="006F0894" w:rsidRPr="00E25F17">
        <w:rPr>
          <w:rFonts w:ascii="Palatino Linotype" w:hAnsi="Palatino Linotype"/>
        </w:rPr>
        <w:t>lo</w:t>
      </w:r>
      <w:r w:rsidR="00312928">
        <w:rPr>
          <w:rFonts w:ascii="Palatino Linotype" w:hAnsi="Palatino Linotype"/>
        </w:rPr>
        <w:t xml:space="preserve"> </w:t>
      </w:r>
      <w:r w:rsidR="006F0894" w:rsidRPr="00E25F17">
        <w:rPr>
          <w:rFonts w:ascii="Palatino Linotype" w:hAnsi="Palatino Linotype"/>
        </w:rPr>
        <w:t>siguiente</w:t>
      </w:r>
      <w:r w:rsidR="00002897" w:rsidRPr="00E25F17">
        <w:rPr>
          <w:rFonts w:ascii="Palatino Linotype" w:hAnsi="Palatino Linotype"/>
        </w:rPr>
        <w:t>:</w:t>
      </w:r>
    </w:p>
    <w:p w:rsidR="005F6730" w:rsidRPr="005F6730" w:rsidRDefault="00227AC2" w:rsidP="00D07868">
      <w:pPr>
        <w:spacing w:before="100" w:beforeAutospacing="1" w:after="100" w:afterAutospacing="1" w:line="259" w:lineRule="auto"/>
        <w:contextualSpacing/>
        <w:rPr>
          <w:rFonts w:ascii="Palatino Linotype" w:eastAsia="Calibri" w:hAnsi="Palatino Linotype"/>
          <w:b/>
          <w:bCs/>
          <w:spacing w:val="-20"/>
          <w:szCs w:val="22"/>
          <w:lang w:eastAsia="en-US"/>
        </w:rPr>
      </w:pPr>
      <w:bookmarkStart w:id="0" w:name="_Ref516764469"/>
      <w:bookmarkStart w:id="1" w:name="_Ref531692384"/>
      <w:r>
        <w:rPr>
          <w:rFonts w:ascii="Palatino Linotype" w:eastAsia="Calibri" w:hAnsi="Palatino Linotype"/>
          <w:b/>
          <w:bCs/>
          <w:spacing w:val="-20"/>
          <w:szCs w:val="22"/>
          <w:lang w:eastAsia="en-US"/>
        </w:rPr>
        <w:t>00462/</w:t>
      </w:r>
      <w:r>
        <w:rPr>
          <w:rFonts w:ascii="Palatino Linotype" w:hAnsi="Palatino Linotype"/>
          <w:b/>
          <w:bCs/>
          <w:spacing w:val="-20"/>
        </w:rPr>
        <w:t>VIVICTOR</w:t>
      </w:r>
      <w:r w:rsidR="005F6730" w:rsidRPr="005F6730">
        <w:rPr>
          <w:rFonts w:ascii="Palatino Linotype" w:eastAsia="Calibri" w:hAnsi="Palatino Linotype"/>
          <w:b/>
          <w:bCs/>
          <w:spacing w:val="-20"/>
          <w:szCs w:val="22"/>
          <w:lang w:eastAsia="en-US"/>
        </w:rPr>
        <w:t>/IP/2019</w:t>
      </w:r>
    </w:p>
    <w:p w:rsidR="005F6730" w:rsidRPr="005F6730" w:rsidRDefault="005F6730" w:rsidP="00D07868">
      <w:pPr>
        <w:spacing w:before="100" w:beforeAutospacing="1" w:after="100" w:afterAutospacing="1" w:line="259" w:lineRule="auto"/>
        <w:ind w:left="709" w:right="709"/>
        <w:contextualSpacing/>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w:t>
      </w:r>
      <w:r w:rsidR="00227AC2">
        <w:rPr>
          <w:rFonts w:ascii="Palatino Linotype" w:eastAsia="Calibri" w:hAnsi="Palatino Linotype" w:cs="Arial"/>
          <w:i/>
          <w:sz w:val="22"/>
          <w:szCs w:val="22"/>
          <w:lang w:eastAsia="en-US"/>
        </w:rPr>
        <w:t>las constancias de identidad que emitió la Secretaría del Ayuntamiento</w:t>
      </w:r>
      <w:r w:rsidRPr="005F6730">
        <w:rPr>
          <w:rFonts w:ascii="Palatino Linotype" w:eastAsia="Calibri" w:hAnsi="Palatino Linotype" w:cs="Arial"/>
          <w:i/>
          <w:sz w:val="22"/>
          <w:szCs w:val="22"/>
          <w:lang w:eastAsia="en-US"/>
        </w:rPr>
        <w:t xml:space="preserve"> </w:t>
      </w:r>
      <w:r w:rsidR="00227AC2">
        <w:rPr>
          <w:rFonts w:ascii="Palatino Linotype" w:eastAsia="Calibri" w:hAnsi="Palatino Linotype" w:cs="Arial"/>
          <w:i/>
          <w:sz w:val="22"/>
          <w:szCs w:val="22"/>
          <w:lang w:eastAsia="en-US"/>
        </w:rPr>
        <w:t xml:space="preserve">en el mes de abril de 2019” </w:t>
      </w:r>
      <w:r w:rsidRPr="005F6730">
        <w:rPr>
          <w:rFonts w:ascii="Palatino Linotype" w:eastAsia="Calibri" w:hAnsi="Palatino Linotype"/>
          <w:sz w:val="22"/>
          <w:szCs w:val="22"/>
          <w:lang w:eastAsia="en-US"/>
        </w:rPr>
        <w:t>(Sic)</w:t>
      </w:r>
    </w:p>
    <w:p w:rsidR="005F6730" w:rsidRPr="005F6730" w:rsidRDefault="00227AC2" w:rsidP="00D07868">
      <w:pPr>
        <w:spacing w:before="100" w:beforeAutospacing="1" w:after="100" w:afterAutospacing="1" w:line="259" w:lineRule="auto"/>
        <w:contextualSpacing/>
        <w:rPr>
          <w:rFonts w:ascii="Palatino Linotype" w:eastAsia="Calibri" w:hAnsi="Palatino Linotype"/>
          <w:b/>
          <w:bCs/>
          <w:spacing w:val="-20"/>
          <w:szCs w:val="22"/>
          <w:lang w:eastAsia="en-US"/>
        </w:rPr>
      </w:pPr>
      <w:r>
        <w:rPr>
          <w:rFonts w:ascii="Palatino Linotype" w:eastAsia="Calibri" w:hAnsi="Palatino Linotype"/>
          <w:b/>
          <w:bCs/>
          <w:spacing w:val="-20"/>
          <w:szCs w:val="22"/>
          <w:lang w:eastAsia="en-US"/>
        </w:rPr>
        <w:t>00500</w:t>
      </w:r>
      <w:r w:rsidR="005F6730" w:rsidRPr="005F6730">
        <w:rPr>
          <w:rFonts w:ascii="Palatino Linotype" w:eastAsia="Calibri" w:hAnsi="Palatino Linotype"/>
          <w:b/>
          <w:bCs/>
          <w:spacing w:val="-20"/>
          <w:szCs w:val="22"/>
          <w:lang w:eastAsia="en-US"/>
        </w:rPr>
        <w:t>/</w:t>
      </w:r>
      <w:r>
        <w:rPr>
          <w:rFonts w:ascii="Palatino Linotype" w:hAnsi="Palatino Linotype"/>
          <w:b/>
          <w:bCs/>
          <w:spacing w:val="-20"/>
        </w:rPr>
        <w:t>VIVICTOR</w:t>
      </w:r>
      <w:r w:rsidR="005F6730" w:rsidRPr="005F6730">
        <w:rPr>
          <w:rFonts w:ascii="Palatino Linotype" w:eastAsia="Calibri" w:hAnsi="Palatino Linotype"/>
          <w:b/>
          <w:bCs/>
          <w:spacing w:val="-20"/>
          <w:szCs w:val="22"/>
          <w:lang w:eastAsia="en-US"/>
        </w:rPr>
        <w:t>/IP/2019</w:t>
      </w:r>
    </w:p>
    <w:p w:rsidR="005F6730" w:rsidRPr="005F6730" w:rsidRDefault="005F6730" w:rsidP="00D07868">
      <w:pPr>
        <w:spacing w:before="100" w:beforeAutospacing="1" w:after="100" w:afterAutospacing="1" w:line="259" w:lineRule="auto"/>
        <w:ind w:left="709" w:right="709"/>
        <w:contextualSpacing/>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w:t>
      </w:r>
      <w:r w:rsidR="00227AC2">
        <w:rPr>
          <w:rFonts w:ascii="Palatino Linotype" w:eastAsia="Calibri" w:hAnsi="Palatino Linotype" w:cs="Arial"/>
          <w:i/>
          <w:sz w:val="22"/>
          <w:szCs w:val="22"/>
          <w:lang w:eastAsia="en-US"/>
        </w:rPr>
        <w:t>solicito los recibos para la prestación de servicios profesionales que de pagaran en el mes de octubre de este año”</w:t>
      </w:r>
      <w:r w:rsidRPr="005F6730">
        <w:rPr>
          <w:rFonts w:ascii="Palatino Linotype" w:eastAsia="Calibri" w:hAnsi="Palatino Linotype" w:cs="Arial"/>
          <w:i/>
          <w:sz w:val="22"/>
          <w:szCs w:val="22"/>
          <w:lang w:eastAsia="en-US"/>
        </w:rPr>
        <w:t xml:space="preserve"> </w:t>
      </w:r>
      <w:r w:rsidRPr="005F6730">
        <w:rPr>
          <w:rFonts w:ascii="Palatino Linotype" w:eastAsia="Calibri" w:hAnsi="Palatino Linotype"/>
          <w:sz w:val="22"/>
          <w:szCs w:val="22"/>
          <w:lang w:eastAsia="en-US"/>
        </w:rPr>
        <w:t>(Sic)</w:t>
      </w:r>
    </w:p>
    <w:p w:rsidR="005F6730" w:rsidRPr="005F6730" w:rsidRDefault="00227AC2" w:rsidP="00D07868">
      <w:pPr>
        <w:spacing w:before="100" w:beforeAutospacing="1" w:after="100" w:afterAutospacing="1" w:line="259" w:lineRule="auto"/>
        <w:contextualSpacing/>
        <w:rPr>
          <w:rFonts w:ascii="Palatino Linotype" w:eastAsia="Calibri" w:hAnsi="Palatino Linotype"/>
          <w:b/>
          <w:bCs/>
          <w:spacing w:val="-20"/>
          <w:szCs w:val="22"/>
          <w:lang w:eastAsia="en-US"/>
        </w:rPr>
      </w:pPr>
      <w:r>
        <w:rPr>
          <w:rFonts w:ascii="Palatino Linotype" w:eastAsia="Calibri" w:hAnsi="Palatino Linotype"/>
          <w:b/>
          <w:bCs/>
          <w:spacing w:val="-20"/>
          <w:szCs w:val="22"/>
          <w:lang w:eastAsia="en-US"/>
        </w:rPr>
        <w:lastRenderedPageBreak/>
        <w:t>00339</w:t>
      </w:r>
      <w:r w:rsidR="005F6730" w:rsidRPr="005F6730">
        <w:rPr>
          <w:rFonts w:ascii="Palatino Linotype" w:eastAsia="Calibri" w:hAnsi="Palatino Linotype"/>
          <w:b/>
          <w:bCs/>
          <w:spacing w:val="-20"/>
          <w:szCs w:val="22"/>
          <w:lang w:eastAsia="en-US"/>
        </w:rPr>
        <w:t>/</w:t>
      </w:r>
      <w:r>
        <w:rPr>
          <w:rFonts w:ascii="Palatino Linotype" w:hAnsi="Palatino Linotype"/>
          <w:b/>
          <w:bCs/>
          <w:spacing w:val="-20"/>
        </w:rPr>
        <w:t>VIVICTOR</w:t>
      </w:r>
      <w:r w:rsidR="005F6730" w:rsidRPr="005F6730">
        <w:rPr>
          <w:rFonts w:ascii="Palatino Linotype" w:eastAsia="Calibri" w:hAnsi="Palatino Linotype"/>
          <w:b/>
          <w:bCs/>
          <w:spacing w:val="-20"/>
          <w:szCs w:val="22"/>
          <w:lang w:eastAsia="en-US"/>
        </w:rPr>
        <w:t>/IP/2019</w:t>
      </w:r>
    </w:p>
    <w:p w:rsidR="005F6730" w:rsidRPr="005F6730" w:rsidRDefault="005F6730" w:rsidP="00D07868">
      <w:pPr>
        <w:spacing w:before="100" w:beforeAutospacing="1" w:after="100" w:afterAutospacing="1" w:line="259" w:lineRule="auto"/>
        <w:ind w:left="709" w:right="709"/>
        <w:contextualSpacing/>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w:t>
      </w:r>
      <w:r w:rsidR="00227AC2">
        <w:rPr>
          <w:rFonts w:ascii="Palatino Linotype" w:eastAsia="Calibri" w:hAnsi="Palatino Linotype" w:cs="Arial"/>
          <w:i/>
          <w:sz w:val="22"/>
          <w:szCs w:val="22"/>
          <w:lang w:eastAsia="en-US"/>
        </w:rPr>
        <w:t>solicito las bases de datos que tienen registradas</w:t>
      </w:r>
      <w:r w:rsidRPr="005F6730">
        <w:rPr>
          <w:rFonts w:ascii="Palatino Linotype" w:eastAsia="Calibri" w:hAnsi="Palatino Linotype" w:cs="Arial"/>
          <w:i/>
          <w:sz w:val="22"/>
          <w:szCs w:val="22"/>
          <w:lang w:eastAsia="en-US"/>
        </w:rPr>
        <w:t xml:space="preserve">.” </w:t>
      </w:r>
      <w:r w:rsidRPr="005F6730">
        <w:rPr>
          <w:rFonts w:ascii="Palatino Linotype" w:eastAsia="Calibri" w:hAnsi="Palatino Linotype"/>
          <w:sz w:val="22"/>
          <w:szCs w:val="22"/>
          <w:lang w:eastAsia="en-US"/>
        </w:rPr>
        <w:t>(Sic)</w:t>
      </w:r>
    </w:p>
    <w:p w:rsidR="005F6730" w:rsidRPr="005F6730" w:rsidRDefault="00227AC2" w:rsidP="00D07868">
      <w:pPr>
        <w:spacing w:before="100" w:beforeAutospacing="1" w:after="100" w:afterAutospacing="1" w:line="259" w:lineRule="auto"/>
        <w:contextualSpacing/>
        <w:rPr>
          <w:rFonts w:ascii="Palatino Linotype" w:eastAsia="Calibri" w:hAnsi="Palatino Linotype"/>
          <w:b/>
          <w:bCs/>
          <w:spacing w:val="-20"/>
          <w:szCs w:val="22"/>
          <w:lang w:eastAsia="en-US"/>
        </w:rPr>
      </w:pPr>
      <w:r>
        <w:rPr>
          <w:rFonts w:ascii="Palatino Linotype" w:eastAsia="Calibri" w:hAnsi="Palatino Linotype"/>
          <w:b/>
          <w:bCs/>
          <w:spacing w:val="-20"/>
          <w:szCs w:val="22"/>
          <w:lang w:eastAsia="en-US"/>
        </w:rPr>
        <w:t>00521/</w:t>
      </w:r>
      <w:r>
        <w:rPr>
          <w:rFonts w:ascii="Palatino Linotype" w:hAnsi="Palatino Linotype"/>
          <w:b/>
          <w:bCs/>
          <w:spacing w:val="-20"/>
        </w:rPr>
        <w:t>VIVICTOR</w:t>
      </w:r>
      <w:r w:rsidR="005F6730" w:rsidRPr="005F6730">
        <w:rPr>
          <w:rFonts w:ascii="Palatino Linotype" w:eastAsia="Calibri" w:hAnsi="Palatino Linotype"/>
          <w:b/>
          <w:bCs/>
          <w:spacing w:val="-20"/>
          <w:szCs w:val="22"/>
          <w:lang w:eastAsia="en-US"/>
        </w:rPr>
        <w:t>/IP/2019</w:t>
      </w:r>
    </w:p>
    <w:p w:rsidR="005F6730" w:rsidRPr="005F6730" w:rsidRDefault="005F6730" w:rsidP="00D07868">
      <w:pPr>
        <w:spacing w:before="100" w:beforeAutospacing="1" w:after="100" w:afterAutospacing="1" w:line="259" w:lineRule="auto"/>
        <w:ind w:left="709" w:right="709"/>
        <w:contextualSpacing/>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w:t>
      </w:r>
      <w:r w:rsidR="00227AC2">
        <w:rPr>
          <w:rFonts w:ascii="Palatino Linotype" w:eastAsia="Calibri" w:hAnsi="Palatino Linotype" w:cs="Arial"/>
          <w:i/>
          <w:sz w:val="22"/>
          <w:szCs w:val="22"/>
          <w:lang w:eastAsia="en-US"/>
        </w:rPr>
        <w:t xml:space="preserve">quiero saber el nombre de las personas que han realizado peticiones </w:t>
      </w:r>
      <w:r w:rsidR="000F6BDE">
        <w:rPr>
          <w:rFonts w:ascii="Palatino Linotype" w:eastAsia="Calibri" w:hAnsi="Palatino Linotype" w:cs="Arial"/>
          <w:i/>
          <w:sz w:val="22"/>
          <w:szCs w:val="22"/>
          <w:lang w:eastAsia="en-US"/>
        </w:rPr>
        <w:t>ante la Direcciión de Servicios Públicos”</w:t>
      </w:r>
      <w:r w:rsidRPr="005F6730">
        <w:rPr>
          <w:rFonts w:ascii="Palatino Linotype" w:eastAsia="Calibri" w:hAnsi="Palatino Linotype" w:cs="Arial"/>
          <w:i/>
          <w:sz w:val="22"/>
          <w:szCs w:val="22"/>
          <w:lang w:eastAsia="en-US"/>
        </w:rPr>
        <w:t xml:space="preserve"> </w:t>
      </w:r>
      <w:r w:rsidRPr="005F6730">
        <w:rPr>
          <w:rFonts w:ascii="Palatino Linotype" w:eastAsia="Calibri" w:hAnsi="Palatino Linotype"/>
          <w:sz w:val="22"/>
          <w:szCs w:val="22"/>
          <w:lang w:eastAsia="en-US"/>
        </w:rPr>
        <w:t>(Sic)</w:t>
      </w:r>
    </w:p>
    <w:p w:rsidR="004E2A50" w:rsidRDefault="002A120A" w:rsidP="00D07868">
      <w:pPr>
        <w:pStyle w:val="Prrafodelista"/>
        <w:numPr>
          <w:ilvl w:val="0"/>
          <w:numId w:val="6"/>
        </w:numPr>
        <w:spacing w:before="100" w:beforeAutospacing="1" w:after="100" w:afterAutospacing="1" w:line="360" w:lineRule="auto"/>
        <w:ind w:left="0" w:firstLine="0"/>
        <w:contextualSpacing/>
        <w:jc w:val="both"/>
        <w:rPr>
          <w:rFonts w:ascii="Palatino Linotype" w:hAnsi="Palatino Linotype" w:cs="Arial"/>
        </w:rPr>
      </w:pP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las</w:t>
      </w:r>
      <w:r w:rsidR="00312928">
        <w:rPr>
          <w:rFonts w:ascii="Palatino Linotype" w:hAnsi="Palatino Linotype" w:cs="Arial"/>
        </w:rPr>
        <w:t xml:space="preserve"> </w:t>
      </w:r>
      <w:r w:rsidRPr="00E25F17">
        <w:rPr>
          <w:rFonts w:ascii="Palatino Linotype" w:hAnsi="Palatino Linotype" w:cs="Arial"/>
        </w:rPr>
        <w:t>constancias</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integran</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Pr="00E25F17">
        <w:rPr>
          <w:rFonts w:ascii="Palatino Linotype" w:hAnsi="Palatino Linotype" w:cs="Arial"/>
        </w:rPr>
        <w:t>expediente</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electrónico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del</w:t>
      </w:r>
      <w:r w:rsidR="00312928">
        <w:rPr>
          <w:rFonts w:ascii="Palatino Linotype" w:hAnsi="Palatino Linotype" w:cs="Arial"/>
        </w:rPr>
        <w:t xml:space="preserve"> </w:t>
      </w:r>
      <w:r w:rsidRPr="00E25F17">
        <w:rPr>
          <w:rFonts w:ascii="Palatino Linotype" w:hAnsi="Palatino Linotype" w:cs="Arial"/>
          <w:b/>
        </w:rPr>
        <w:t>SAIMEX</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se</w:t>
      </w:r>
      <w:r w:rsidR="00312928">
        <w:rPr>
          <w:rFonts w:ascii="Palatino Linotype" w:hAnsi="Palatino Linotype" w:cs="Arial"/>
        </w:rPr>
        <w:t xml:space="preserve"> </w:t>
      </w:r>
      <w:r w:rsidRPr="00E25F17">
        <w:rPr>
          <w:rFonts w:ascii="Palatino Linotype" w:hAnsi="Palatino Linotype" w:cs="Arial"/>
        </w:rPr>
        <w:t>advierte</w:t>
      </w:r>
      <w:r w:rsidR="00312928">
        <w:rPr>
          <w:rFonts w:ascii="Palatino Linotype" w:hAnsi="Palatino Linotype" w:cs="Arial"/>
        </w:rPr>
        <w:t xml:space="preserve"> </w:t>
      </w:r>
      <w:r w:rsidRPr="00E25F17">
        <w:rPr>
          <w:rFonts w:ascii="Palatino Linotype" w:hAnsi="Palatino Linotype" w:cs="Arial"/>
        </w:rPr>
        <w:t>que</w:t>
      </w:r>
      <w:r w:rsidR="009B05C4">
        <w:rPr>
          <w:rFonts w:ascii="Palatino Linotype" w:hAnsi="Palatino Linotype" w:cs="Arial"/>
        </w:rPr>
        <w:t>,</w:t>
      </w:r>
      <w:r w:rsidR="00312928">
        <w:rPr>
          <w:rFonts w:ascii="Palatino Linotype" w:hAnsi="Palatino Linotype" w:cs="Arial"/>
        </w:rPr>
        <w:t xml:space="preserve"> </w:t>
      </w:r>
      <w:r w:rsidR="009B05C4">
        <w:rPr>
          <w:rFonts w:ascii="Palatino Linotype" w:hAnsi="Palatino Linotype" w:cs="Arial"/>
        </w:rPr>
        <w:t>en</w:t>
      </w:r>
      <w:r w:rsidR="00312928">
        <w:rPr>
          <w:rFonts w:ascii="Palatino Linotype" w:hAnsi="Palatino Linotype" w:cs="Arial"/>
        </w:rPr>
        <w:t xml:space="preserve"> </w:t>
      </w:r>
      <w:r w:rsidR="009B05C4">
        <w:rPr>
          <w:rFonts w:ascii="Palatino Linotype" w:hAnsi="Palatino Linotype" w:cs="Arial"/>
        </w:rPr>
        <w:t>fecha</w:t>
      </w:r>
      <w:r w:rsidR="004E2A50">
        <w:rPr>
          <w:rFonts w:ascii="Palatino Linotype" w:hAnsi="Palatino Linotype" w:cs="Arial"/>
        </w:rPr>
        <w:t>s</w:t>
      </w:r>
      <w:r w:rsidR="000F6BDE">
        <w:rPr>
          <w:rFonts w:ascii="Palatino Linotype" w:hAnsi="Palatino Linotype" w:cs="Arial"/>
        </w:rPr>
        <w:t xml:space="preserve"> trece y</w:t>
      </w:r>
      <w:r w:rsidR="004E2A50">
        <w:rPr>
          <w:rFonts w:ascii="Palatino Linotype" w:hAnsi="Palatino Linotype" w:cs="Arial"/>
        </w:rPr>
        <w:t xml:space="preserve"> diecisiete </w:t>
      </w:r>
      <w:r w:rsidR="009B05C4">
        <w:rPr>
          <w:rFonts w:ascii="Palatino Linotype" w:hAnsi="Palatino Linotype" w:cs="Arial"/>
        </w:rPr>
        <w:t>de</w:t>
      </w:r>
      <w:r w:rsidR="00312928">
        <w:rPr>
          <w:rFonts w:ascii="Palatino Linotype" w:hAnsi="Palatino Linotype" w:cs="Arial"/>
        </w:rPr>
        <w:t xml:space="preserve"> </w:t>
      </w:r>
      <w:r w:rsidR="009B05C4">
        <w:rPr>
          <w:rFonts w:ascii="Palatino Linotype" w:hAnsi="Palatino Linotype" w:cs="Arial"/>
        </w:rPr>
        <w:t>diciembre</w:t>
      </w:r>
      <w:r w:rsidR="00312928">
        <w:rPr>
          <w:rFonts w:ascii="Palatino Linotype" w:hAnsi="Palatino Linotype" w:cs="Arial"/>
        </w:rPr>
        <w:t xml:space="preserve"> </w:t>
      </w:r>
      <w:r w:rsidR="009B05C4">
        <w:rPr>
          <w:rFonts w:ascii="Palatino Linotype" w:hAnsi="Palatino Linotype" w:cs="Arial"/>
        </w:rPr>
        <w:t>de</w:t>
      </w:r>
      <w:r w:rsidR="00312928">
        <w:rPr>
          <w:rFonts w:ascii="Palatino Linotype" w:hAnsi="Palatino Linotype" w:cs="Arial"/>
        </w:rPr>
        <w:t xml:space="preserve"> </w:t>
      </w:r>
      <w:r w:rsidR="009B05C4">
        <w:rPr>
          <w:rFonts w:ascii="Palatino Linotype" w:hAnsi="Palatino Linotype" w:cs="Arial"/>
        </w:rPr>
        <w:t>dos</w:t>
      </w:r>
      <w:r w:rsidR="00312928">
        <w:rPr>
          <w:rFonts w:ascii="Palatino Linotype" w:hAnsi="Palatino Linotype" w:cs="Arial"/>
        </w:rPr>
        <w:t xml:space="preserve"> </w:t>
      </w:r>
      <w:r w:rsidR="009B05C4">
        <w:rPr>
          <w:rFonts w:ascii="Palatino Linotype" w:hAnsi="Palatino Linotype" w:cs="Arial"/>
        </w:rPr>
        <w:t>mil</w:t>
      </w:r>
      <w:r w:rsidR="00312928">
        <w:rPr>
          <w:rFonts w:ascii="Palatino Linotype" w:hAnsi="Palatino Linotype" w:cs="Arial"/>
        </w:rPr>
        <w:t xml:space="preserve"> </w:t>
      </w:r>
      <w:r w:rsidR="009B05C4">
        <w:rPr>
          <w:rFonts w:ascii="Palatino Linotype" w:hAnsi="Palatino Linotype" w:cs="Arial"/>
        </w:rPr>
        <w:t>diecinueve,</w:t>
      </w:r>
      <w:r w:rsidR="00312928">
        <w:rPr>
          <w:rFonts w:ascii="Palatino Linotype" w:hAnsi="Palatino Linotype" w:cs="Arial"/>
        </w:rPr>
        <w:t xml:space="preserve"> </w:t>
      </w:r>
      <w:r w:rsidR="00B514DC" w:rsidRPr="00E25F17">
        <w:rPr>
          <w:rFonts w:ascii="Palatino Linotype" w:hAnsi="Palatino Linotype" w:cs="Arial"/>
          <w:b/>
        </w:rPr>
        <w:t>EL</w:t>
      </w:r>
      <w:r w:rsidR="00312928">
        <w:rPr>
          <w:rFonts w:ascii="Palatino Linotype" w:hAnsi="Palatino Linotype" w:cs="Arial"/>
          <w:b/>
        </w:rPr>
        <w:t xml:space="preserve"> </w:t>
      </w:r>
      <w:r w:rsidR="00B514DC" w:rsidRPr="00E25F17">
        <w:rPr>
          <w:rFonts w:ascii="Palatino Linotype" w:hAnsi="Palatino Linotype" w:cs="Arial"/>
          <w:b/>
        </w:rPr>
        <w:t>SUJETO</w:t>
      </w:r>
      <w:r w:rsidR="00312928">
        <w:rPr>
          <w:rFonts w:ascii="Palatino Linotype" w:hAnsi="Palatino Linotype" w:cs="Arial"/>
          <w:b/>
        </w:rPr>
        <w:t xml:space="preserve"> </w:t>
      </w:r>
      <w:r w:rsidR="00B514DC" w:rsidRPr="00E25F17">
        <w:rPr>
          <w:rFonts w:ascii="Palatino Linotype" w:hAnsi="Palatino Linotype" w:cs="Arial"/>
          <w:b/>
        </w:rPr>
        <w:t>OBLIGADO</w:t>
      </w:r>
      <w:r w:rsidR="00312928">
        <w:rPr>
          <w:rFonts w:ascii="Palatino Linotype" w:hAnsi="Palatino Linotype" w:cs="Arial"/>
        </w:rPr>
        <w:t xml:space="preserve"> </w:t>
      </w:r>
      <w:r w:rsidR="00B514DC" w:rsidRPr="00E25F17">
        <w:rPr>
          <w:rFonts w:ascii="Palatino Linotype" w:hAnsi="Palatino Linotype" w:cs="Arial"/>
        </w:rPr>
        <w:t>dio</w:t>
      </w:r>
      <w:r w:rsidR="00312928">
        <w:rPr>
          <w:rFonts w:ascii="Palatino Linotype" w:hAnsi="Palatino Linotype" w:cs="Arial"/>
        </w:rPr>
        <w:t xml:space="preserve"> </w:t>
      </w:r>
      <w:r w:rsidR="00B514DC" w:rsidRPr="00E25F17">
        <w:rPr>
          <w:rFonts w:ascii="Palatino Linotype" w:hAnsi="Palatino Linotype" w:cs="Arial"/>
        </w:rPr>
        <w:t>respuesta</w:t>
      </w:r>
      <w:r w:rsidR="00A01DED">
        <w:rPr>
          <w:rFonts w:ascii="Palatino Linotype" w:hAnsi="Palatino Linotype" w:cs="Arial"/>
        </w:rPr>
        <w:t>s</w:t>
      </w:r>
      <w:r w:rsidR="00312928">
        <w:rPr>
          <w:rFonts w:ascii="Palatino Linotype" w:hAnsi="Palatino Linotype" w:cs="Arial"/>
        </w:rPr>
        <w:t xml:space="preserve"> </w:t>
      </w:r>
      <w:r w:rsidR="00B514DC" w:rsidRPr="00E25F17">
        <w:rPr>
          <w:rFonts w:ascii="Palatino Linotype" w:hAnsi="Palatino Linotype" w:cs="Arial"/>
        </w:rPr>
        <w:t>a</w:t>
      </w:r>
      <w:r w:rsidR="00312928">
        <w:rPr>
          <w:rFonts w:ascii="Palatino Linotype" w:hAnsi="Palatino Linotype" w:cs="Arial"/>
        </w:rPr>
        <w:t xml:space="preserve"> </w:t>
      </w:r>
      <w:r w:rsidR="00B514DC" w:rsidRPr="00E25F17">
        <w:rPr>
          <w:rFonts w:ascii="Palatino Linotype" w:hAnsi="Palatino Linotype" w:cs="Arial"/>
        </w:rPr>
        <w:t>la</w:t>
      </w:r>
      <w:r w:rsidR="00A01DED">
        <w:rPr>
          <w:rFonts w:ascii="Palatino Linotype" w:hAnsi="Palatino Linotype" w:cs="Arial"/>
        </w:rPr>
        <w:t>s</w:t>
      </w:r>
      <w:r w:rsidR="00312928">
        <w:rPr>
          <w:rFonts w:ascii="Palatino Linotype" w:hAnsi="Palatino Linotype" w:cs="Arial"/>
        </w:rPr>
        <w:t xml:space="preserve"> </w:t>
      </w:r>
      <w:r w:rsidR="00B514DC" w:rsidRPr="00E25F17">
        <w:rPr>
          <w:rFonts w:ascii="Palatino Linotype" w:hAnsi="Palatino Linotype" w:cs="Arial"/>
        </w:rPr>
        <w:t>solic</w:t>
      </w:r>
      <w:r w:rsidR="00205629" w:rsidRPr="00E25F17">
        <w:rPr>
          <w:rFonts w:ascii="Palatino Linotype" w:hAnsi="Palatino Linotype" w:cs="Arial"/>
        </w:rPr>
        <w:t>itud</w:t>
      </w:r>
      <w:r w:rsidR="00A01DED">
        <w:rPr>
          <w:rFonts w:ascii="Palatino Linotype" w:hAnsi="Palatino Linotype" w:cs="Arial"/>
        </w:rPr>
        <w:t>es</w:t>
      </w:r>
      <w:r w:rsidR="00312928">
        <w:rPr>
          <w:rFonts w:ascii="Palatino Linotype" w:hAnsi="Palatino Linotype" w:cs="Arial"/>
        </w:rPr>
        <w:t xml:space="preserve"> </w:t>
      </w:r>
      <w:r w:rsidR="00205629" w:rsidRPr="00E25F17">
        <w:rPr>
          <w:rFonts w:ascii="Palatino Linotype" w:hAnsi="Palatino Linotype" w:cs="Arial"/>
        </w:rPr>
        <w:t>de</w:t>
      </w:r>
      <w:r w:rsidR="00312928">
        <w:rPr>
          <w:rFonts w:ascii="Palatino Linotype" w:hAnsi="Palatino Linotype" w:cs="Arial"/>
        </w:rPr>
        <w:t xml:space="preserve"> </w:t>
      </w:r>
      <w:r w:rsidR="00205629" w:rsidRPr="00E25F17">
        <w:rPr>
          <w:rFonts w:ascii="Palatino Linotype" w:hAnsi="Palatino Linotype" w:cs="Arial"/>
        </w:rPr>
        <w:t>acceso</w:t>
      </w:r>
      <w:r w:rsidR="00312928">
        <w:rPr>
          <w:rFonts w:ascii="Palatino Linotype" w:hAnsi="Palatino Linotype" w:cs="Arial"/>
        </w:rPr>
        <w:t xml:space="preserve"> </w:t>
      </w:r>
      <w:r w:rsidR="00205629" w:rsidRPr="00E25F17">
        <w:rPr>
          <w:rFonts w:ascii="Palatino Linotype" w:hAnsi="Palatino Linotype" w:cs="Arial"/>
        </w:rPr>
        <w:t>a</w:t>
      </w:r>
      <w:r w:rsidR="00312928">
        <w:rPr>
          <w:rFonts w:ascii="Palatino Linotype" w:hAnsi="Palatino Linotype" w:cs="Arial"/>
        </w:rPr>
        <w:t xml:space="preserve"> </w:t>
      </w:r>
      <w:r w:rsidR="00205629" w:rsidRPr="00E25F17">
        <w:rPr>
          <w:rFonts w:ascii="Palatino Linotype" w:hAnsi="Palatino Linotype" w:cs="Arial"/>
        </w:rPr>
        <w:t>la</w:t>
      </w:r>
      <w:r w:rsidR="00312928">
        <w:rPr>
          <w:rFonts w:ascii="Palatino Linotype" w:hAnsi="Palatino Linotype" w:cs="Arial"/>
        </w:rPr>
        <w:t xml:space="preserve"> </w:t>
      </w:r>
      <w:r w:rsidR="00205629" w:rsidRPr="00E25F17">
        <w:rPr>
          <w:rFonts w:ascii="Palatino Linotype" w:hAnsi="Palatino Linotype" w:cs="Arial"/>
        </w:rPr>
        <w:t>información</w:t>
      </w:r>
      <w:r w:rsidR="009B05C4">
        <w:rPr>
          <w:rFonts w:ascii="Palatino Linotype" w:hAnsi="Palatino Linotype" w:cs="Arial"/>
        </w:rPr>
        <w:t>,</w:t>
      </w:r>
      <w:r w:rsidR="00312928">
        <w:rPr>
          <w:rFonts w:ascii="Palatino Linotype" w:hAnsi="Palatino Linotype" w:cs="Arial"/>
        </w:rPr>
        <w:t xml:space="preserve"> </w:t>
      </w:r>
      <w:r w:rsidR="009B05C4">
        <w:rPr>
          <w:rFonts w:ascii="Palatino Linotype" w:hAnsi="Palatino Linotype" w:cs="Arial"/>
        </w:rPr>
        <w:t>en</w:t>
      </w:r>
      <w:r w:rsidR="00312928">
        <w:rPr>
          <w:rFonts w:ascii="Palatino Linotype" w:hAnsi="Palatino Linotype" w:cs="Arial"/>
        </w:rPr>
        <w:t xml:space="preserve"> </w:t>
      </w:r>
      <w:r w:rsidR="009B05C4">
        <w:rPr>
          <w:rFonts w:ascii="Palatino Linotype" w:hAnsi="Palatino Linotype" w:cs="Arial"/>
        </w:rPr>
        <w:t>los</w:t>
      </w:r>
      <w:r w:rsidR="00312928">
        <w:rPr>
          <w:rFonts w:ascii="Palatino Linotype" w:hAnsi="Palatino Linotype" w:cs="Arial"/>
        </w:rPr>
        <w:t xml:space="preserve"> </w:t>
      </w:r>
      <w:r w:rsidR="000F6BDE">
        <w:rPr>
          <w:rFonts w:ascii="Palatino Linotype" w:hAnsi="Palatino Linotype" w:cs="Arial"/>
        </w:rPr>
        <w:t xml:space="preserve">siguientes </w:t>
      </w:r>
      <w:r w:rsidR="009B05C4">
        <w:rPr>
          <w:rFonts w:ascii="Palatino Linotype" w:hAnsi="Palatino Linotype" w:cs="Arial"/>
        </w:rPr>
        <w:t>términos</w:t>
      </w:r>
      <w:r w:rsidR="000F6BDE">
        <w:rPr>
          <w:rFonts w:ascii="Palatino Linotype" w:hAnsi="Palatino Linotype" w:cs="Arial"/>
        </w:rPr>
        <w:t>:</w:t>
      </w:r>
    </w:p>
    <w:p w:rsidR="000F6BDE" w:rsidRPr="000F6BDE" w:rsidRDefault="000F6BDE" w:rsidP="00D07868">
      <w:pPr>
        <w:pStyle w:val="Prrafodelista"/>
        <w:spacing w:before="100" w:beforeAutospacing="1" w:after="100" w:afterAutospacing="1"/>
        <w:ind w:left="851" w:right="902"/>
        <w:contextualSpacing/>
        <w:jc w:val="both"/>
        <w:rPr>
          <w:rFonts w:ascii="Palatino Linotype" w:hAnsi="Palatino Linotype" w:cs="Arial"/>
          <w:b/>
          <w:i/>
          <w:sz w:val="22"/>
          <w:szCs w:val="22"/>
        </w:rPr>
      </w:pPr>
      <w:r w:rsidRPr="000F6BDE">
        <w:rPr>
          <w:rFonts w:ascii="Palatino Linotype" w:hAnsi="Palatino Linotype" w:cs="Arial"/>
          <w:b/>
          <w:i/>
          <w:sz w:val="22"/>
          <w:szCs w:val="22"/>
        </w:rPr>
        <w:t>00462/VIVICTOR/IP/2019</w:t>
      </w:r>
    </w:p>
    <w:p w:rsidR="00A61835" w:rsidRDefault="00A61835" w:rsidP="00D07868">
      <w:pPr>
        <w:pStyle w:val="Prrafodelista"/>
        <w:spacing w:before="100" w:beforeAutospacing="1" w:after="100" w:afterAutospacing="1"/>
        <w:ind w:left="851" w:right="902"/>
        <w:contextualSpacing/>
        <w:jc w:val="both"/>
        <w:rPr>
          <w:rFonts w:ascii="Palatino Linotype" w:hAnsi="Palatino Linotype" w:cs="Arial"/>
          <w:i/>
          <w:sz w:val="22"/>
          <w:szCs w:val="22"/>
        </w:rPr>
      </w:pPr>
    </w:p>
    <w:p w:rsidR="000F6BDE" w:rsidRDefault="000F6BDE" w:rsidP="00D07868">
      <w:pPr>
        <w:pStyle w:val="Prrafodelista"/>
        <w:spacing w:before="100" w:beforeAutospacing="1" w:after="100" w:afterAutospacing="1"/>
        <w:ind w:left="851" w:right="902"/>
        <w:contextualSpacing/>
        <w:jc w:val="both"/>
        <w:rPr>
          <w:rFonts w:ascii="Palatino Linotype" w:hAnsi="Palatino Linotype" w:cs="Arial"/>
          <w:i/>
          <w:sz w:val="22"/>
          <w:szCs w:val="22"/>
        </w:rPr>
      </w:pPr>
      <w:r w:rsidRPr="00A61835">
        <w:rPr>
          <w:rFonts w:ascii="Palatino Linotype" w:hAnsi="Palatino Linotype" w:cs="Arial"/>
          <w:i/>
          <w:sz w:val="22"/>
          <w:szCs w:val="22"/>
        </w:rPr>
        <w:t>“</w:t>
      </w:r>
      <w:r w:rsidR="00A61835" w:rsidRPr="00A61835">
        <w:rPr>
          <w:rFonts w:ascii="Palatino Linotype" w:hAnsi="Palatino Linotype"/>
          <w:i/>
          <w:color w:val="000000"/>
          <w:sz w:val="22"/>
          <w:szCs w:val="22"/>
        </w:rPr>
        <w:t>En relación a la solicitud de información ingresada a través del Sistema de Acceso a la Información Mexiquense (SAIMEX), registrada con el número de solicitud 00462/VIVICTOR/IP/2019, que requiere lo siguiente: Solicito las constancias de identidad que emitió la Secretaría del Ayuntamiento en el mes de abril de 2019. Atendiendo lo indicado en los artículos 12, 53, Fracción II, V, VI, y Art 163 de la Ley de Transparencia y Acceso a la Información Pública del Estado de México y Municipios, hago de su conocimiento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una vez realizada la búsqueda exhaustiva y razonable en los archivos de la Secretaría del Ayuntamiento, se hace de su conocimiento que durante el periodo indicado, se expidieron un total de 37 constancias, así mismo le comento que esta dependencia, no cuenta con documentales físicamente de las mismas, ya que al ser un trámite personal y presencial, el documento a obtener es la constancia, misma que se entrega al usuario al momento de la solicitud, previo a los tramites y cumplimiento de los requisitos respectivos. Por lo tanto, solo se proporciona el número de documentos emitidos. Sin otro particular, con el presente escrito se tiene por atendida la solicitud de información.</w:t>
      </w:r>
      <w:r w:rsidRPr="00A61835">
        <w:rPr>
          <w:rFonts w:ascii="Palatino Linotype" w:hAnsi="Palatino Linotype" w:cs="Arial"/>
          <w:i/>
          <w:sz w:val="22"/>
          <w:szCs w:val="22"/>
        </w:rPr>
        <w:t>” (Sic)</w:t>
      </w:r>
    </w:p>
    <w:p w:rsidR="00A61835" w:rsidRDefault="00A61835" w:rsidP="00D07868">
      <w:pPr>
        <w:pStyle w:val="Prrafodelista"/>
        <w:spacing w:before="100" w:beforeAutospacing="1" w:after="100" w:afterAutospacing="1"/>
        <w:ind w:left="851" w:right="902"/>
        <w:contextualSpacing/>
        <w:jc w:val="both"/>
        <w:rPr>
          <w:rFonts w:ascii="Palatino Linotype" w:hAnsi="Palatino Linotype" w:cs="Arial"/>
          <w:i/>
          <w:sz w:val="22"/>
          <w:szCs w:val="22"/>
        </w:rPr>
      </w:pPr>
    </w:p>
    <w:p w:rsidR="00A61835" w:rsidRPr="00A61835" w:rsidRDefault="00A61835"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Pr>
          <w:rFonts w:ascii="Palatino Linotype" w:hAnsi="Palatino Linotype" w:cs="Arial"/>
          <w:i/>
          <w:sz w:val="22"/>
          <w:szCs w:val="22"/>
        </w:rPr>
        <w:t xml:space="preserve">Asimismo, adjunto los archivos electrónicos </w:t>
      </w:r>
      <w:r>
        <w:rPr>
          <w:rFonts w:ascii="Palatino Linotype" w:hAnsi="Palatino Linotype" w:cs="Arial"/>
          <w:b/>
          <w:i/>
          <w:sz w:val="22"/>
          <w:szCs w:val="22"/>
        </w:rPr>
        <w:t xml:space="preserve">RESPUESTA UTAI-462.PDF </w:t>
      </w:r>
      <w:r>
        <w:rPr>
          <w:rFonts w:ascii="Palatino Linotype" w:hAnsi="Palatino Linotype" w:cs="Arial"/>
          <w:i/>
          <w:sz w:val="22"/>
          <w:szCs w:val="22"/>
        </w:rPr>
        <w:t xml:space="preserve">y </w:t>
      </w:r>
      <w:r>
        <w:rPr>
          <w:rFonts w:ascii="Palatino Linotype" w:hAnsi="Palatino Linotype" w:cs="Arial"/>
          <w:b/>
          <w:i/>
          <w:sz w:val="22"/>
          <w:szCs w:val="22"/>
        </w:rPr>
        <w:t xml:space="preserve">RESPUESTA SA-00462.PDF </w:t>
      </w:r>
      <w:r>
        <w:rPr>
          <w:rFonts w:ascii="Palatino Linotype" w:hAnsi="Palatino Linotype" w:cs="Arial"/>
          <w:sz w:val="22"/>
          <w:szCs w:val="22"/>
        </w:rPr>
        <w:t xml:space="preserve">mediante los cuales el Servidor Público </w:t>
      </w:r>
      <w:r>
        <w:rPr>
          <w:rFonts w:ascii="Palatino Linotype" w:hAnsi="Palatino Linotype" w:cs="Arial"/>
          <w:sz w:val="22"/>
          <w:szCs w:val="22"/>
        </w:rPr>
        <w:lastRenderedPageBreak/>
        <w:t>Habilitado refiere que se cuenta con 37 constancias de las cuales no cuentan con evidencia física de las mismas debido a que son tramites personales y se le enteregan al usuario al momento de realizarla solicitud correspondiente.</w:t>
      </w:r>
    </w:p>
    <w:p w:rsidR="000F6BDE" w:rsidRDefault="00A61835"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Pr>
          <w:rFonts w:ascii="Palatino Linotype" w:hAnsi="Palatino Linotype" w:cs="Arial"/>
          <w:b/>
          <w:sz w:val="22"/>
          <w:szCs w:val="22"/>
        </w:rPr>
        <w:t xml:space="preserve"> </w:t>
      </w:r>
    </w:p>
    <w:p w:rsidR="000F6BDE" w:rsidRPr="000F6BDE" w:rsidRDefault="000F6BDE"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sidRPr="000F6BDE">
        <w:rPr>
          <w:rFonts w:ascii="Palatino Linotype" w:hAnsi="Palatino Linotype" w:cs="Arial"/>
          <w:b/>
          <w:sz w:val="22"/>
          <w:szCs w:val="22"/>
        </w:rPr>
        <w:t>00500/VIVICTOR/IP/2019</w:t>
      </w:r>
    </w:p>
    <w:p w:rsidR="00A61835" w:rsidRDefault="000F6BDE"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0F6BDE">
        <w:rPr>
          <w:rFonts w:ascii="Palatino Linotype" w:hAnsi="Palatino Linotype" w:cs="Arial"/>
          <w:sz w:val="22"/>
          <w:szCs w:val="22"/>
        </w:rPr>
        <w:t>“</w:t>
      </w:r>
      <w:r w:rsidR="00A61835">
        <w:rPr>
          <w:rFonts w:ascii="Palatino Linotype" w:hAnsi="Palatino Linotype" w:cs="Arial"/>
          <w:sz w:val="22"/>
          <w:szCs w:val="22"/>
        </w:rPr>
        <w:t>…</w:t>
      </w:r>
    </w:p>
    <w:p w:rsidR="00A61835" w:rsidRPr="00A61835" w:rsidRDefault="00A61835"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A61835">
        <w:rPr>
          <w:rFonts w:ascii="Palatino Linotype" w:hAnsi="Palatino Linotype" w:cs="Arial"/>
          <w:sz w:val="22"/>
          <w:szCs w:val="22"/>
        </w:rPr>
        <w:t>En relación a la solicitud de información ingresada a través del Sistema de Acceso a la Información Mexiquense (SAIMEX), registrada con el número de solicitud 00500/VIVICTOR/IP/2019, que requiere lo siguiente: Solicito los recibos por la prestación de servicios profesionales que de pagaran en el mes de octubre de este año.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no existen presupuestadas ni erogadas remuneraciones para el personal de carácter transitorio en la modalidad de pago por prestación de servicios algún otro concepto similar. Dicha información podrá ser constatada en la página oficial del Municipio de Villa Victoria, misma que podrá consultarse en el link siguiente: http://villavictoria.edomex.gob.mx/sites/villavictoria.edomex.gob.mx/files/files/Transparencia/Cumplimiento%20a%20la%20CONAC/Ayuntamiento%202019/1%20trimestre%202019/5_-%20%20CALENDARIO%20DE%20EGRESOS-%20anuales.pdf Sin otro particular, con el presente escrito se tiene por atendida la solicitud de información.</w:t>
      </w:r>
    </w:p>
    <w:p w:rsidR="000F6BDE" w:rsidRDefault="00A61835"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Pr>
          <w:rFonts w:ascii="Palatino Linotype" w:hAnsi="Palatino Linotype" w:cs="Arial"/>
          <w:sz w:val="22"/>
          <w:szCs w:val="22"/>
        </w:rPr>
        <w:t>…</w:t>
      </w:r>
      <w:r w:rsidR="000F6BDE" w:rsidRPr="000F6BDE">
        <w:rPr>
          <w:rFonts w:ascii="Palatino Linotype" w:hAnsi="Palatino Linotype" w:cs="Arial"/>
          <w:sz w:val="22"/>
          <w:szCs w:val="22"/>
        </w:rPr>
        <w:t>” (Sic)</w:t>
      </w:r>
    </w:p>
    <w:p w:rsidR="000F6BDE" w:rsidRPr="00F50F40" w:rsidRDefault="00F25972" w:rsidP="00D07868">
      <w:pPr>
        <w:pStyle w:val="Prrafodelista"/>
        <w:spacing w:before="100" w:beforeAutospacing="1" w:after="100" w:afterAutospacing="1"/>
        <w:ind w:left="851" w:right="902"/>
        <w:contextualSpacing/>
        <w:jc w:val="both"/>
        <w:rPr>
          <w:rFonts w:ascii="Palatino Linotype" w:hAnsi="Palatino Linotype" w:cs="Arial"/>
          <w:spacing w:val="-20"/>
          <w:sz w:val="22"/>
          <w:szCs w:val="22"/>
        </w:rPr>
      </w:pPr>
      <w:r w:rsidRPr="00F50F40">
        <w:rPr>
          <w:rFonts w:ascii="Palatino Linotype" w:hAnsi="Palatino Linotype" w:cs="Arial"/>
          <w:sz w:val="22"/>
          <w:szCs w:val="22"/>
        </w:rPr>
        <w:t xml:space="preserve">Asimismo, adjunto el archivo electrónico </w:t>
      </w:r>
      <w:r w:rsidRPr="00F50F40">
        <w:rPr>
          <w:rFonts w:ascii="Palatino Linotype" w:hAnsi="Palatino Linotype" w:cs="Arial"/>
          <w:b/>
          <w:sz w:val="22"/>
          <w:szCs w:val="22"/>
        </w:rPr>
        <w:t xml:space="preserve">RESPUESTA UTAI-00500.PDF </w:t>
      </w:r>
      <w:r w:rsidRPr="00F50F40">
        <w:rPr>
          <w:rFonts w:ascii="Palatino Linotype" w:hAnsi="Palatino Linotype" w:cs="Arial"/>
          <w:sz w:val="22"/>
          <w:szCs w:val="22"/>
        </w:rPr>
        <w:t>por el</w:t>
      </w:r>
      <w:r w:rsidR="00F50F40" w:rsidRPr="00F50F40">
        <w:rPr>
          <w:rFonts w:ascii="Palatino Linotype" w:hAnsi="Palatino Linotype" w:cs="Arial"/>
          <w:sz w:val="22"/>
          <w:szCs w:val="22"/>
        </w:rPr>
        <w:t xml:space="preserve"> </w:t>
      </w:r>
      <w:r w:rsidRPr="00F50F40">
        <w:rPr>
          <w:rFonts w:ascii="Palatino Linotype" w:hAnsi="Palatino Linotype" w:cs="Arial"/>
          <w:sz w:val="22"/>
          <w:szCs w:val="22"/>
        </w:rPr>
        <w:t xml:space="preserve">cual medularmente </w:t>
      </w:r>
      <w:r w:rsidR="00F50F40" w:rsidRPr="00F50F40">
        <w:rPr>
          <w:rFonts w:ascii="Palatino Linotype" w:hAnsi="Palatino Linotype" w:cs="Arial"/>
          <w:sz w:val="22"/>
          <w:szCs w:val="22"/>
        </w:rPr>
        <w:t xml:space="preserve">EL Servidor Público Habilitado de la Unidad de Transparencia indicó que no se tenían presupuestadas ni erogadas gastos para la prestación de Servicios y que </w:t>
      </w:r>
      <w:r w:rsidR="00F50F40">
        <w:rPr>
          <w:rFonts w:ascii="Palatino Linotype" w:hAnsi="Palatino Linotype" w:cs="Arial"/>
          <w:sz w:val="22"/>
          <w:szCs w:val="22"/>
        </w:rPr>
        <w:t>ponía</w:t>
      </w:r>
      <w:r w:rsidR="00F50F40" w:rsidRPr="00F50F40">
        <w:rPr>
          <w:rFonts w:ascii="Palatino Linotype" w:hAnsi="Palatino Linotype" w:cs="Arial"/>
          <w:sz w:val="22"/>
          <w:szCs w:val="22"/>
        </w:rPr>
        <w:t xml:space="preserve"> a disposición la página </w:t>
      </w:r>
      <w:hyperlink r:id="rId8" w:history="1">
        <w:r w:rsidR="00F50F40" w:rsidRPr="00F50F40">
          <w:rPr>
            <w:rStyle w:val="Hipervnculo"/>
            <w:rFonts w:ascii="Palatino Linotype" w:hAnsi="Palatino Linotype"/>
            <w:spacing w:val="-20"/>
            <w:sz w:val="22"/>
            <w:szCs w:val="22"/>
          </w:rPr>
          <w:t>http://villavictoria.edomex.gob.mx/sites/villavictoria.edomex.gob.mx/files/files/Transparencia/Cumplimiento%20a%20la%20CONAC/Ayuntamiento%202019/1%20trimestre%202019/5_-</w:t>
        </w:r>
        <w:r w:rsidR="00F50F40" w:rsidRPr="00F50F40">
          <w:rPr>
            <w:rStyle w:val="Hipervnculo"/>
            <w:rFonts w:ascii="Palatino Linotype" w:hAnsi="Palatino Linotype"/>
            <w:spacing w:val="-20"/>
            <w:sz w:val="22"/>
            <w:szCs w:val="22"/>
          </w:rPr>
          <w:lastRenderedPageBreak/>
          <w:t>%20%20CALENDARIO%20DE%20EGRESOS-%20anuales.pdf</w:t>
        </w:r>
      </w:hyperlink>
      <w:r w:rsidRPr="00F50F40">
        <w:rPr>
          <w:rFonts w:ascii="Palatino Linotype" w:hAnsi="Palatino Linotype" w:cs="Arial"/>
          <w:spacing w:val="-20"/>
          <w:sz w:val="22"/>
          <w:szCs w:val="22"/>
        </w:rPr>
        <w:t xml:space="preserve"> </w:t>
      </w:r>
      <w:r w:rsidR="00F50F40">
        <w:rPr>
          <w:rFonts w:ascii="Palatino Linotype" w:hAnsi="Palatino Linotype" w:cs="Arial"/>
          <w:spacing w:val="-20"/>
          <w:sz w:val="22"/>
          <w:szCs w:val="22"/>
        </w:rPr>
        <w:t xml:space="preserve"> para verificar dicha información.</w:t>
      </w:r>
    </w:p>
    <w:p w:rsidR="00F25972" w:rsidRDefault="00F25972"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p>
    <w:p w:rsidR="000F6BDE" w:rsidRPr="000F6BDE" w:rsidRDefault="000F6BDE"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sidRPr="000F6BDE">
        <w:rPr>
          <w:rFonts w:ascii="Palatino Linotype" w:hAnsi="Palatino Linotype" w:cs="Arial"/>
          <w:b/>
          <w:sz w:val="22"/>
          <w:szCs w:val="22"/>
        </w:rPr>
        <w:t>00339/VIVICTOR/IP/2019</w:t>
      </w:r>
    </w:p>
    <w:p w:rsidR="00A61835" w:rsidRDefault="000F6BDE"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0F6BDE">
        <w:rPr>
          <w:rFonts w:ascii="Palatino Linotype" w:hAnsi="Palatino Linotype" w:cs="Arial"/>
          <w:sz w:val="22"/>
          <w:szCs w:val="22"/>
        </w:rPr>
        <w:t>“</w:t>
      </w:r>
      <w:r w:rsidR="00A61835">
        <w:rPr>
          <w:rFonts w:ascii="Palatino Linotype" w:hAnsi="Palatino Linotype" w:cs="Arial"/>
          <w:sz w:val="22"/>
          <w:szCs w:val="22"/>
        </w:rPr>
        <w:t>…</w:t>
      </w:r>
    </w:p>
    <w:p w:rsidR="00A61835" w:rsidRDefault="00A61835"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A61835">
        <w:rPr>
          <w:rFonts w:ascii="Palatino Linotype" w:hAnsi="Palatino Linotype" w:cs="Arial"/>
          <w:sz w:val="22"/>
          <w:szCs w:val="22"/>
        </w:rPr>
        <w:t>En relación a la solicitud de información ingresada a través del Sistema de Acceso a la Información Mexiquense (SAIMEX), registrada con el número de solicitud 00339/VIVICTOR/IP/2019, que requiere lo siguiente: Solicito las bases de datos que tienen registradas.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en los términos de los artículos 3 fracción IV, 4 fracciones VI, XI, XII, 6, 38 y 90 fracción III de la Ley de Protección de Datos Personales en Posesión de Sujetos Obligados del Estado de México y Municipios, es obligación garantizar la tutela y el manejo adecuado de los datos personales que obran en sus archivos, considerándose como datos personales aquella información concerniente a una persona física o jurídica colectiva identificada o identificable, y solo podrá tener acceso a los registros relacionados con estos el titular de los mismos o en su caso un representante legal debidamente acreditado, por tanto, la información no puede ser proporcionada en los términos requeridos. No obstante se hace de su conocimiento, que se tienen registradas hasta el momento ante el Órgano Garante (INFOEM) un total de 25 bases de datos en resguardo de la administración municipal. Sin otro particular, con el presente escrito se tiene por atendida la solicitud de información.</w:t>
      </w:r>
    </w:p>
    <w:p w:rsidR="000F6BDE" w:rsidRDefault="00A61835"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Pr>
          <w:rFonts w:ascii="Palatino Linotype" w:hAnsi="Palatino Linotype" w:cs="Arial"/>
          <w:sz w:val="22"/>
          <w:szCs w:val="22"/>
        </w:rPr>
        <w:t>…</w:t>
      </w:r>
      <w:r w:rsidR="000F6BDE" w:rsidRPr="000F6BDE">
        <w:rPr>
          <w:rFonts w:ascii="Palatino Linotype" w:hAnsi="Palatino Linotype" w:cs="Arial"/>
          <w:sz w:val="22"/>
          <w:szCs w:val="22"/>
        </w:rPr>
        <w:t>” (Sic)</w:t>
      </w:r>
    </w:p>
    <w:p w:rsidR="00A61835" w:rsidRPr="00A61835" w:rsidRDefault="00A61835"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Pr>
          <w:rFonts w:ascii="Palatino Linotype" w:hAnsi="Palatino Linotype" w:cs="Arial"/>
          <w:sz w:val="22"/>
          <w:szCs w:val="22"/>
        </w:rPr>
        <w:t xml:space="preserve">Así, para este recurso adjunto el archivo electrónico </w:t>
      </w:r>
      <w:r>
        <w:rPr>
          <w:rFonts w:ascii="Palatino Linotype" w:hAnsi="Palatino Linotype" w:cs="Arial"/>
          <w:b/>
          <w:sz w:val="22"/>
          <w:szCs w:val="22"/>
        </w:rPr>
        <w:t xml:space="preserve">RESPUESTA UTAI-00339.PDF </w:t>
      </w:r>
      <w:r w:rsidR="00F25972" w:rsidRPr="00F25972">
        <w:rPr>
          <w:rFonts w:ascii="Palatino Linotype" w:hAnsi="Palatino Linotype" w:cs="Arial"/>
          <w:sz w:val="22"/>
          <w:szCs w:val="22"/>
        </w:rPr>
        <w:t xml:space="preserve">mediante el </w:t>
      </w:r>
      <w:r w:rsidRPr="00A61835">
        <w:rPr>
          <w:rFonts w:ascii="Palatino Linotype" w:hAnsi="Palatino Linotype" w:cs="Arial"/>
          <w:sz w:val="22"/>
          <w:szCs w:val="22"/>
        </w:rPr>
        <w:t>cual</w:t>
      </w:r>
      <w:r>
        <w:rPr>
          <w:rFonts w:ascii="Palatino Linotype" w:hAnsi="Palatino Linotype" w:cs="Arial"/>
          <w:sz w:val="22"/>
          <w:szCs w:val="22"/>
        </w:rPr>
        <w:t xml:space="preserve"> </w:t>
      </w:r>
      <w:r w:rsidRPr="00A61835">
        <w:rPr>
          <w:rFonts w:ascii="Palatino Linotype" w:hAnsi="Palatino Linotype" w:cs="Arial"/>
          <w:sz w:val="22"/>
          <w:szCs w:val="22"/>
        </w:rPr>
        <w:t>el</w:t>
      </w:r>
      <w:r w:rsidR="00F25972">
        <w:rPr>
          <w:rFonts w:ascii="Palatino Linotype" w:hAnsi="Palatino Linotype" w:cs="Arial"/>
          <w:sz w:val="22"/>
          <w:szCs w:val="22"/>
        </w:rPr>
        <w:t xml:space="preserve"> </w:t>
      </w:r>
      <w:r w:rsidRPr="00A61835">
        <w:rPr>
          <w:rFonts w:ascii="Palatino Linotype" w:hAnsi="Palatino Linotype" w:cs="Arial"/>
          <w:sz w:val="22"/>
          <w:szCs w:val="22"/>
        </w:rPr>
        <w:t>servidor público habilitado de la</w:t>
      </w:r>
      <w:r>
        <w:rPr>
          <w:rFonts w:ascii="Palatino Linotype" w:hAnsi="Palatino Linotype" w:cs="Arial"/>
          <w:b/>
          <w:sz w:val="22"/>
          <w:szCs w:val="22"/>
        </w:rPr>
        <w:t xml:space="preserve"> </w:t>
      </w:r>
      <w:r w:rsidR="00F25972" w:rsidRPr="00F25972">
        <w:rPr>
          <w:rFonts w:ascii="Palatino Linotype" w:hAnsi="Palatino Linotype" w:cs="Arial"/>
          <w:sz w:val="22"/>
          <w:szCs w:val="22"/>
        </w:rPr>
        <w:t xml:space="preserve">Unidad </w:t>
      </w:r>
      <w:r w:rsidR="00F25972">
        <w:rPr>
          <w:rFonts w:ascii="Palatino Linotype" w:hAnsi="Palatino Linotype" w:cs="Arial"/>
          <w:sz w:val="22"/>
          <w:szCs w:val="22"/>
        </w:rPr>
        <w:t>de Transpar</w:t>
      </w:r>
      <w:r w:rsidR="00F25972" w:rsidRPr="00F25972">
        <w:rPr>
          <w:rFonts w:ascii="Palatino Linotype" w:hAnsi="Palatino Linotype" w:cs="Arial"/>
          <w:sz w:val="22"/>
          <w:szCs w:val="22"/>
        </w:rPr>
        <w:t xml:space="preserve">encia </w:t>
      </w:r>
      <w:r w:rsidR="00F25972">
        <w:rPr>
          <w:rFonts w:ascii="Palatino Linotype" w:hAnsi="Palatino Linotype" w:cs="Arial"/>
          <w:sz w:val="22"/>
          <w:szCs w:val="22"/>
        </w:rPr>
        <w:t xml:space="preserve">informó </w:t>
      </w:r>
      <w:r w:rsidR="00F25972" w:rsidRPr="00F25972">
        <w:rPr>
          <w:rFonts w:ascii="Palatino Linotype" w:hAnsi="Palatino Linotype" w:cs="Arial"/>
          <w:sz w:val="22"/>
          <w:szCs w:val="22"/>
        </w:rPr>
        <w:t>que</w:t>
      </w:r>
      <w:r w:rsidR="00F25972">
        <w:rPr>
          <w:rFonts w:ascii="Palatino Linotype" w:hAnsi="Palatino Linotype" w:cs="Arial"/>
          <w:sz w:val="22"/>
          <w:szCs w:val="22"/>
        </w:rPr>
        <w:t xml:space="preserve"> se trataba de información susceptible de clasificarse como reservada; sin embargo, informando que contaba con 25 bases de datos en resguardo de la administración municipal.</w:t>
      </w:r>
    </w:p>
    <w:p w:rsidR="000F6BDE" w:rsidRDefault="000F6BDE"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p>
    <w:p w:rsidR="000F6BDE" w:rsidRPr="000F6BDE" w:rsidRDefault="000F6BDE"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sidRPr="000F6BDE">
        <w:rPr>
          <w:rFonts w:ascii="Palatino Linotype" w:hAnsi="Palatino Linotype" w:cs="Arial"/>
          <w:b/>
          <w:sz w:val="22"/>
          <w:szCs w:val="22"/>
        </w:rPr>
        <w:lastRenderedPageBreak/>
        <w:t>00521/VIVICTOR/IP/2019</w:t>
      </w:r>
    </w:p>
    <w:p w:rsidR="000F6BDE" w:rsidRDefault="000F6BDE"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0F6BDE">
        <w:rPr>
          <w:rFonts w:ascii="Palatino Linotype" w:hAnsi="Palatino Linotype" w:cs="Arial"/>
          <w:sz w:val="22"/>
          <w:szCs w:val="22"/>
        </w:rPr>
        <w:t>“</w:t>
      </w:r>
      <w:r w:rsidR="00F25972" w:rsidRPr="00F25972">
        <w:rPr>
          <w:rFonts w:ascii="Palatino Linotype" w:hAnsi="Palatino Linotype" w:cs="Arial"/>
          <w:sz w:val="22"/>
          <w:szCs w:val="22"/>
        </w:rPr>
        <w:t>En relación a la solicitud de información ingresada a través del Sistema de Acceso a la Información Mexiquense (SAIMEX), registrada con el número de solicitud 00521/VIVICTOR/IP/2019, que requiere lo siguiente: Quiero saber el nombre de las personas que han realizado peticiones ante la Dirección de Servicios Públicos. Atendiendo lo indicado en los artículos 12, 53, fracciones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dentro de la actual estructura orgánica de la administración pública municipal para el periodo 2019-2021, no existe, ni se contempla la creación de la “Dirección de Servicios Públicos”, por lo tanto, no se genera, ni detenta información alguna al respecto. Así pues, no se tiene registro de personal, ni archivos que sean generados en una unidad administrativa denominada “Dirección de Servicios Público”, por tanto la información solicitada es inexistente. Sin otro particular, con el presente escrito se tiene por atendida la solicitud de información.</w:t>
      </w:r>
      <w:r w:rsidRPr="000F6BDE">
        <w:rPr>
          <w:rFonts w:ascii="Palatino Linotype" w:hAnsi="Palatino Linotype" w:cs="Arial"/>
          <w:sz w:val="22"/>
          <w:szCs w:val="22"/>
        </w:rPr>
        <w:t>” (Sic)</w:t>
      </w:r>
    </w:p>
    <w:p w:rsidR="00F25972" w:rsidRDefault="00F25972" w:rsidP="00D07868">
      <w:pPr>
        <w:pStyle w:val="Prrafodelista"/>
        <w:spacing w:before="100" w:beforeAutospacing="1" w:after="100" w:afterAutospacing="1"/>
        <w:ind w:left="851" w:right="902"/>
        <w:contextualSpacing/>
        <w:jc w:val="both"/>
        <w:rPr>
          <w:rFonts w:ascii="Palatino Linotype" w:hAnsi="Palatino Linotype" w:cs="Arial"/>
          <w:sz w:val="22"/>
          <w:szCs w:val="22"/>
        </w:rPr>
      </w:pPr>
    </w:p>
    <w:p w:rsidR="00F25972" w:rsidRDefault="00F25972"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Pr>
          <w:rFonts w:ascii="Palatino Linotype" w:hAnsi="Palatino Linotype" w:cs="Arial"/>
          <w:sz w:val="22"/>
          <w:szCs w:val="22"/>
        </w:rPr>
        <w:t xml:space="preserve">Adjuntando el archivo electrónico </w:t>
      </w:r>
      <w:r>
        <w:rPr>
          <w:rFonts w:ascii="Palatino Linotype" w:hAnsi="Palatino Linotype" w:cs="Arial"/>
          <w:b/>
          <w:sz w:val="22"/>
          <w:szCs w:val="22"/>
        </w:rPr>
        <w:t xml:space="preserve">RESPUESTA UTAI-00339.PDF </w:t>
      </w:r>
      <w:r w:rsidRPr="00F25972">
        <w:rPr>
          <w:rFonts w:ascii="Palatino Linotype" w:hAnsi="Palatino Linotype" w:cs="Arial"/>
          <w:sz w:val="22"/>
          <w:szCs w:val="22"/>
        </w:rPr>
        <w:t>mediante la cual refirió</w:t>
      </w:r>
      <w:r>
        <w:rPr>
          <w:rFonts w:ascii="Palatino Linotype" w:hAnsi="Palatino Linotype" w:cs="Arial"/>
          <w:sz w:val="22"/>
          <w:szCs w:val="22"/>
        </w:rPr>
        <w:t xml:space="preserve"> medularmente </w:t>
      </w:r>
      <w:r w:rsidRPr="00F25972">
        <w:rPr>
          <w:rFonts w:ascii="Palatino Linotype" w:hAnsi="Palatino Linotype" w:cs="Arial"/>
          <w:sz w:val="22"/>
          <w:szCs w:val="22"/>
        </w:rPr>
        <w:t>que no se tiene registro de</w:t>
      </w:r>
      <w:r>
        <w:rPr>
          <w:rFonts w:ascii="Palatino Linotype" w:hAnsi="Palatino Linotype" w:cs="Arial"/>
          <w:b/>
          <w:sz w:val="22"/>
          <w:szCs w:val="22"/>
        </w:rPr>
        <w:t xml:space="preserve"> </w:t>
      </w:r>
      <w:r w:rsidRPr="00F25972">
        <w:rPr>
          <w:rFonts w:ascii="Palatino Linotype" w:hAnsi="Palatino Linotype" w:cs="Arial"/>
          <w:sz w:val="22"/>
          <w:szCs w:val="22"/>
        </w:rPr>
        <w:t>personal</w:t>
      </w:r>
      <w:r>
        <w:rPr>
          <w:rFonts w:ascii="Palatino Linotype" w:hAnsi="Palatino Linotype" w:cs="Arial"/>
          <w:sz w:val="22"/>
          <w:szCs w:val="22"/>
        </w:rPr>
        <w:t xml:space="preserve"> o archivos referentes a la Dirección de Servicios Públicos.</w:t>
      </w:r>
    </w:p>
    <w:p w:rsidR="00F25972" w:rsidRDefault="00F25972" w:rsidP="00D07868">
      <w:pPr>
        <w:pStyle w:val="Prrafodelista"/>
        <w:spacing w:before="100" w:beforeAutospacing="1" w:after="100" w:afterAutospacing="1"/>
        <w:ind w:left="851" w:right="902"/>
        <w:contextualSpacing/>
        <w:jc w:val="both"/>
        <w:rPr>
          <w:rFonts w:ascii="Palatino Linotype" w:hAnsi="Palatino Linotype" w:cs="Arial"/>
          <w:sz w:val="22"/>
          <w:szCs w:val="22"/>
        </w:rPr>
      </w:pPr>
    </w:p>
    <w:p w:rsidR="009E60DA" w:rsidRPr="00E25F17" w:rsidRDefault="009E60DA" w:rsidP="00D07868">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bookmarkStart w:id="2" w:name="_Ref507070922"/>
      <w:bookmarkEnd w:id="0"/>
      <w:bookmarkEnd w:id="1"/>
      <w:r w:rsidRPr="00E25F17">
        <w:rPr>
          <w:rFonts w:ascii="Palatino Linotype" w:hAnsi="Palatino Linotype"/>
        </w:rPr>
        <w:t>Inconforme</w:t>
      </w:r>
      <w:r w:rsidR="00312928">
        <w:rPr>
          <w:rFonts w:ascii="Palatino Linotype" w:hAnsi="Palatino Linotype"/>
        </w:rPr>
        <w:t xml:space="preserve"> </w:t>
      </w:r>
      <w:r w:rsidRPr="00E25F17">
        <w:rPr>
          <w:rFonts w:ascii="Palatino Linotype" w:hAnsi="Palatino Linotype"/>
        </w:rPr>
        <w:t>con</w:t>
      </w:r>
      <w:r w:rsidR="00312928">
        <w:rPr>
          <w:rFonts w:ascii="Palatino Linotype" w:hAnsi="Palatino Linotype"/>
        </w:rPr>
        <w:t xml:space="preserve"> </w:t>
      </w:r>
      <w:r w:rsidRPr="00E25F17">
        <w:rPr>
          <w:rFonts w:ascii="Palatino Linotype" w:hAnsi="Palatino Linotype"/>
        </w:rPr>
        <w:t>la</w:t>
      </w:r>
      <w:r w:rsidR="00F97AEE">
        <w:rPr>
          <w:rFonts w:ascii="Palatino Linotype" w:hAnsi="Palatino Linotype"/>
        </w:rPr>
        <w:t>s</w:t>
      </w:r>
      <w:r w:rsidR="00312928">
        <w:rPr>
          <w:rFonts w:ascii="Palatino Linotype" w:hAnsi="Palatino Linotype"/>
        </w:rPr>
        <w:t xml:space="preserve"> </w:t>
      </w:r>
      <w:r w:rsidR="00BD250A" w:rsidRPr="00E25F17">
        <w:rPr>
          <w:rFonts w:ascii="Palatino Linotype" w:hAnsi="Palatino Linotype"/>
        </w:rPr>
        <w:t>respuesta</w:t>
      </w:r>
      <w:r w:rsidR="00A01DED">
        <w:rPr>
          <w:rFonts w:ascii="Palatino Linotype" w:hAnsi="Palatino Linotype"/>
        </w:rPr>
        <w:t>s</w:t>
      </w:r>
      <w:r w:rsidR="00312928">
        <w:rPr>
          <w:rFonts w:ascii="Palatino Linotype" w:hAnsi="Palatino Linotype"/>
        </w:rPr>
        <w:t xml:space="preserve"> </w:t>
      </w:r>
      <w:r w:rsidR="00F97AEE">
        <w:rPr>
          <w:rFonts w:ascii="Palatino Linotype" w:hAnsi="Palatino Linotype"/>
        </w:rPr>
        <w:t>del</w:t>
      </w:r>
      <w:r w:rsidR="00312928">
        <w:rPr>
          <w:rFonts w:ascii="Palatino Linotype" w:hAnsi="Palatino Linotype"/>
        </w:rPr>
        <w:t xml:space="preserve"> </w:t>
      </w:r>
      <w:r w:rsidRPr="00E25F17">
        <w:rPr>
          <w:rFonts w:ascii="Palatino Linotype" w:hAnsi="Palatino Linotype"/>
          <w:b/>
        </w:rPr>
        <w:t>SUJETO</w:t>
      </w:r>
      <w:r w:rsidR="00312928">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fecha</w:t>
      </w:r>
      <w:r w:rsidR="00312928">
        <w:rPr>
          <w:rFonts w:ascii="Palatino Linotype" w:hAnsi="Palatino Linotype"/>
        </w:rPr>
        <w:t xml:space="preserve"> </w:t>
      </w:r>
      <w:r w:rsidR="004E2A50">
        <w:rPr>
          <w:rFonts w:ascii="Palatino Linotype" w:hAnsi="Palatino Linotype"/>
        </w:rPr>
        <w:t>veinte</w:t>
      </w:r>
      <w:r w:rsidR="00312928">
        <w:rPr>
          <w:rFonts w:ascii="Palatino Linotype" w:hAnsi="Palatino Linotype"/>
        </w:rPr>
        <w:t xml:space="preserve"> </w:t>
      </w:r>
      <w:r w:rsidR="00F5678A">
        <w:rPr>
          <w:rFonts w:ascii="Palatino Linotype" w:hAnsi="Palatino Linotype"/>
        </w:rPr>
        <w:t>de</w:t>
      </w:r>
      <w:r w:rsidR="00312928">
        <w:rPr>
          <w:rFonts w:ascii="Palatino Linotype" w:hAnsi="Palatino Linotype"/>
        </w:rPr>
        <w:t xml:space="preserve"> </w:t>
      </w:r>
      <w:r w:rsidR="00F5678A">
        <w:rPr>
          <w:rFonts w:ascii="Palatino Linotype" w:hAnsi="Palatino Linotype"/>
        </w:rPr>
        <w:t>diciembre</w:t>
      </w:r>
      <w:r w:rsidR="00312928">
        <w:rPr>
          <w:rFonts w:ascii="Palatino Linotype" w:hAnsi="Palatino Linotype"/>
        </w:rPr>
        <w:t xml:space="preserve"> </w:t>
      </w:r>
      <w:r w:rsidR="00693255" w:rsidRPr="00E25F17">
        <w:rPr>
          <w:rFonts w:ascii="Palatino Linotype" w:hAnsi="Palatino Linotype"/>
        </w:rPr>
        <w:t>de</w:t>
      </w:r>
      <w:r w:rsidR="00312928">
        <w:rPr>
          <w:rFonts w:ascii="Palatino Linotype" w:hAnsi="Palatino Linotype"/>
        </w:rPr>
        <w:t xml:space="preserve"> </w:t>
      </w:r>
      <w:r w:rsidR="00693255" w:rsidRPr="00E25F17">
        <w:rPr>
          <w:rFonts w:ascii="Palatino Linotype" w:hAnsi="Palatino Linotype"/>
        </w:rPr>
        <w:t>dos</w:t>
      </w:r>
      <w:r w:rsidR="00312928">
        <w:rPr>
          <w:rFonts w:ascii="Palatino Linotype" w:hAnsi="Palatino Linotype"/>
        </w:rPr>
        <w:t xml:space="preserve"> </w:t>
      </w:r>
      <w:r w:rsidR="00693255" w:rsidRPr="00E25F17">
        <w:rPr>
          <w:rFonts w:ascii="Palatino Linotype" w:hAnsi="Palatino Linotype"/>
        </w:rPr>
        <w:t>mil</w:t>
      </w:r>
      <w:r w:rsidR="00312928">
        <w:rPr>
          <w:rFonts w:ascii="Palatino Linotype" w:hAnsi="Palatino Linotype"/>
        </w:rPr>
        <w:t xml:space="preserve"> </w:t>
      </w:r>
      <w:r w:rsidR="00693255" w:rsidRPr="00E25F17">
        <w:rPr>
          <w:rFonts w:ascii="Palatino Linotype" w:hAnsi="Palatino Linotype"/>
        </w:rPr>
        <w:t>diecinueve</w:t>
      </w:r>
      <w:r w:rsidRPr="00E25F17">
        <w:rPr>
          <w:rFonts w:ascii="Palatino Linotype" w:hAnsi="Palatino Linotype"/>
        </w:rPr>
        <w:t>,</w:t>
      </w:r>
      <w:r w:rsidR="00312928">
        <w:rPr>
          <w:rFonts w:ascii="Palatino Linotype" w:hAnsi="Palatino Linotype"/>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través</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b/>
        </w:rPr>
        <w:t xml:space="preserve"> </w:t>
      </w:r>
      <w:r w:rsidRPr="00E25F17">
        <w:rPr>
          <w:rFonts w:ascii="Palatino Linotype" w:hAnsi="Palatino Linotype"/>
          <w:b/>
        </w:rPr>
        <w:t>SAIMEX,</w:t>
      </w:r>
      <w:r w:rsidR="00312928">
        <w:rPr>
          <w:rFonts w:ascii="Palatino Linotype" w:hAnsi="Palatino Linotype"/>
          <w:b/>
        </w:rPr>
        <w:t xml:space="preserve"> </w:t>
      </w:r>
      <w:r w:rsidRPr="00E25F17">
        <w:rPr>
          <w:rFonts w:ascii="Palatino Linotype" w:hAnsi="Palatino Linotype"/>
        </w:rPr>
        <w:t>interpuso</w:t>
      </w:r>
      <w:r w:rsidR="00312928">
        <w:rPr>
          <w:rFonts w:ascii="Palatino Linotype" w:hAnsi="Palatino Linotype"/>
        </w:rPr>
        <w:t xml:space="preserve"> </w:t>
      </w:r>
      <w:r w:rsidR="00A01DED">
        <w:rPr>
          <w:rFonts w:ascii="Palatino Linotype" w:hAnsi="Palatino Linotype"/>
        </w:rPr>
        <w:t>los</w:t>
      </w:r>
      <w:r w:rsidR="00312928">
        <w:rPr>
          <w:rFonts w:ascii="Palatino Linotype" w:hAnsi="Palatino Linotype"/>
        </w:rPr>
        <w:t xml:space="preserve"> </w:t>
      </w:r>
      <w:r w:rsidRPr="00E25F17">
        <w:rPr>
          <w:rFonts w:ascii="Palatino Linotype" w:hAnsi="Palatino Linotype"/>
        </w:rPr>
        <w:t>recurso</w:t>
      </w:r>
      <w:r w:rsidR="00A01DED">
        <w:rPr>
          <w:rFonts w:ascii="Palatino Linotype" w:hAnsi="Palatino Linotype"/>
        </w:rPr>
        <w:t>s</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revisión</w:t>
      </w:r>
      <w:r w:rsidR="00312928">
        <w:rPr>
          <w:rFonts w:ascii="Palatino Linotype" w:hAnsi="Palatino Linotype"/>
        </w:rPr>
        <w:t xml:space="preserve"> </w:t>
      </w:r>
      <w:r w:rsidRPr="00E25F17">
        <w:rPr>
          <w:rFonts w:ascii="Palatino Linotype" w:hAnsi="Palatino Linotype"/>
        </w:rPr>
        <w:t>objeto</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cs="Arial"/>
        </w:rPr>
        <w:t>presente</w:t>
      </w:r>
      <w:r w:rsidR="00312928">
        <w:rPr>
          <w:rFonts w:ascii="Palatino Linotype" w:hAnsi="Palatino Linotype"/>
        </w:rPr>
        <w:t xml:space="preserve"> </w:t>
      </w:r>
      <w:r w:rsidRPr="00E25F17">
        <w:rPr>
          <w:rFonts w:ascii="Palatino Linotype" w:hAnsi="Palatino Linotype"/>
        </w:rPr>
        <w:t>estudio,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w:t>
      </w:r>
      <w:r w:rsidR="00A01DED">
        <w:rPr>
          <w:rFonts w:ascii="Palatino Linotype" w:hAnsi="Palatino Linotype"/>
        </w:rPr>
        <w:t>os</w:t>
      </w:r>
      <w:r w:rsidR="00312928">
        <w:rPr>
          <w:rFonts w:ascii="Palatino Linotype" w:hAnsi="Palatino Linotype"/>
        </w:rPr>
        <w:t xml:space="preserve"> </w:t>
      </w:r>
      <w:r w:rsidRPr="00E25F17">
        <w:rPr>
          <w:rFonts w:ascii="Palatino Linotype" w:hAnsi="Palatino Linotype"/>
        </w:rPr>
        <w:t>que</w:t>
      </w:r>
      <w:r w:rsidR="00312928">
        <w:rPr>
          <w:rFonts w:ascii="Palatino Linotype" w:hAnsi="Palatino Linotype"/>
        </w:rPr>
        <w:t xml:space="preserve"> </w:t>
      </w:r>
      <w:r w:rsidRPr="00E25F17">
        <w:rPr>
          <w:rFonts w:ascii="Palatino Linotype" w:hAnsi="Palatino Linotype"/>
        </w:rPr>
        <w:t>se</w:t>
      </w:r>
      <w:r w:rsidR="00312928">
        <w:rPr>
          <w:rFonts w:ascii="Palatino Linotype" w:hAnsi="Palatino Linotype"/>
        </w:rPr>
        <w:t xml:space="preserve"> </w:t>
      </w:r>
      <w:r w:rsidRPr="00E25F17">
        <w:rPr>
          <w:rFonts w:ascii="Palatino Linotype" w:hAnsi="Palatino Linotype"/>
        </w:rPr>
        <w:t>le</w:t>
      </w:r>
      <w:r w:rsidR="00A01DED">
        <w:rPr>
          <w:rFonts w:ascii="Palatino Linotype" w:hAnsi="Palatino Linotype"/>
        </w:rPr>
        <w:t>s</w:t>
      </w:r>
      <w:r w:rsidR="00312928">
        <w:rPr>
          <w:rFonts w:ascii="Palatino Linotype" w:hAnsi="Palatino Linotype"/>
        </w:rPr>
        <w:t xml:space="preserve"> </w:t>
      </w:r>
      <w:r w:rsidRPr="00E25F17">
        <w:rPr>
          <w:rFonts w:ascii="Palatino Linotype" w:hAnsi="Palatino Linotype"/>
        </w:rPr>
        <w:t>asign</w:t>
      </w:r>
      <w:r w:rsidR="00A01DED">
        <w:rPr>
          <w:rFonts w:ascii="Palatino Linotype" w:hAnsi="Palatino Linotype"/>
        </w:rPr>
        <w:t>aron</w:t>
      </w:r>
      <w:r w:rsidR="00312928">
        <w:rPr>
          <w:rFonts w:ascii="Palatino Linotype" w:hAnsi="Palatino Linotype"/>
        </w:rPr>
        <w:t xml:space="preserve"> </w:t>
      </w:r>
      <w:r w:rsidR="00A01DED">
        <w:rPr>
          <w:rFonts w:ascii="Palatino Linotype" w:hAnsi="Palatino Linotype"/>
        </w:rPr>
        <w:t>los</w:t>
      </w:r>
      <w:r w:rsidR="00312928">
        <w:rPr>
          <w:rFonts w:ascii="Palatino Linotype" w:hAnsi="Palatino Linotype"/>
        </w:rPr>
        <w:t xml:space="preserve"> </w:t>
      </w:r>
      <w:r w:rsidRPr="00E25F17">
        <w:rPr>
          <w:rFonts w:ascii="Palatino Linotype" w:hAnsi="Palatino Linotype" w:cs="Arial"/>
        </w:rPr>
        <w:t>número</w:t>
      </w:r>
      <w:r w:rsidR="00A01DED">
        <w:rPr>
          <w:rFonts w:ascii="Palatino Linotype" w:hAnsi="Palatino Linotype" w:cs="Arial"/>
        </w:rPr>
        <w:t>s</w:t>
      </w:r>
      <w:r w:rsidR="00312928">
        <w:rPr>
          <w:rFonts w:ascii="Palatino Linotype" w:hAnsi="Palatino Linotype" w:cs="Arial"/>
        </w:rPr>
        <w:t xml:space="preserve"> </w:t>
      </w:r>
      <w:r w:rsidR="00B97199" w:rsidRPr="00E25F17">
        <w:rPr>
          <w:rFonts w:ascii="Palatino Linotype" w:hAnsi="Palatino Linotype" w:cs="Arial"/>
        </w:rPr>
        <w:t>al</w:t>
      </w:r>
      <w:r w:rsidR="00312928">
        <w:rPr>
          <w:rFonts w:ascii="Palatino Linotype" w:hAnsi="Palatino Linotype" w:cs="Arial"/>
        </w:rPr>
        <w:t xml:space="preserve"> </w:t>
      </w:r>
      <w:r w:rsidR="00B97199" w:rsidRPr="00E25F17">
        <w:rPr>
          <w:rFonts w:ascii="Palatino Linotype" w:hAnsi="Palatino Linotype" w:cs="Arial"/>
        </w:rPr>
        <w:t>rubro</w:t>
      </w:r>
      <w:r w:rsidR="00312928">
        <w:rPr>
          <w:rFonts w:ascii="Palatino Linotype" w:hAnsi="Palatino Linotype" w:cs="Arial"/>
        </w:rPr>
        <w:t xml:space="preserve"> </w:t>
      </w:r>
      <w:r w:rsidR="00B97199" w:rsidRPr="00E25F17">
        <w:rPr>
          <w:rFonts w:ascii="Palatino Linotype" w:hAnsi="Palatino Linotype" w:cs="Arial"/>
        </w:rPr>
        <w:t>citado</w:t>
      </w:r>
      <w:r w:rsidR="00A01DED">
        <w:rPr>
          <w:rFonts w:ascii="Palatino Linotype" w:hAnsi="Palatino Linotype" w:cs="Arial"/>
        </w:rPr>
        <w:t>s</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en</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señaló</w:t>
      </w:r>
      <w:r w:rsidR="00312928">
        <w:rPr>
          <w:rFonts w:ascii="Palatino Linotype" w:hAnsi="Palatino Linotype" w:cs="Arial"/>
        </w:rPr>
        <w:t xml:space="preserve"> </w:t>
      </w:r>
      <w:r w:rsidRPr="00E25F17">
        <w:rPr>
          <w:rFonts w:ascii="Palatino Linotype" w:hAnsi="Palatino Linotype" w:cs="Arial"/>
        </w:rPr>
        <w:t>como</w:t>
      </w:r>
      <w:r w:rsidR="00312928">
        <w:rPr>
          <w:rFonts w:ascii="Palatino Linotype" w:hAnsi="Palatino Linotype" w:cs="Arial"/>
        </w:rPr>
        <w:t xml:space="preserve"> </w:t>
      </w:r>
      <w:r w:rsidRPr="00E25F17">
        <w:rPr>
          <w:rFonts w:ascii="Palatino Linotype" w:hAnsi="Palatino Linotype" w:cs="Arial"/>
        </w:rPr>
        <w:t>acto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impugnado</w:t>
      </w:r>
      <w:r w:rsidR="00A01DED">
        <w:rPr>
          <w:rFonts w:ascii="Palatino Linotype" w:hAnsi="Palatino Linotype" w:cs="Arial"/>
        </w:rPr>
        <w:t>s</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lo</w:t>
      </w:r>
      <w:r w:rsidR="00312928">
        <w:rPr>
          <w:rFonts w:ascii="Palatino Linotype" w:hAnsi="Palatino Linotype" w:cs="Arial"/>
        </w:rPr>
        <w:t xml:space="preserve"> </w:t>
      </w:r>
      <w:r w:rsidRPr="00E25F17">
        <w:rPr>
          <w:rFonts w:ascii="Palatino Linotype" w:hAnsi="Palatino Linotype" w:cs="Arial"/>
        </w:rPr>
        <w:t>siguiente:</w:t>
      </w:r>
      <w:bookmarkEnd w:id="2"/>
    </w:p>
    <w:p w:rsidR="00160D30" w:rsidRPr="00BD4AAF" w:rsidRDefault="00264343" w:rsidP="00D07868">
      <w:pPr>
        <w:spacing w:before="100" w:beforeAutospacing="1" w:after="100" w:afterAutospacing="1"/>
        <w:ind w:left="851" w:right="902"/>
        <w:contextualSpacing/>
        <w:jc w:val="both"/>
        <w:rPr>
          <w:rFonts w:ascii="Palatino Linotype" w:hAnsi="Palatino Linotype" w:cs="Arial"/>
          <w:i/>
          <w:sz w:val="22"/>
          <w:szCs w:val="22"/>
          <w:lang w:eastAsia="es-MX"/>
        </w:rPr>
      </w:pPr>
      <w:r w:rsidRPr="00BD4AAF">
        <w:rPr>
          <w:rFonts w:ascii="Palatino Linotype" w:hAnsi="Palatino Linotype"/>
          <w:b/>
          <w:i/>
          <w:spacing w:val="-20"/>
          <w:sz w:val="22"/>
          <w:szCs w:val="22"/>
        </w:rPr>
        <w:t>12622</w:t>
      </w:r>
      <w:r w:rsidR="00160D30" w:rsidRPr="00BD4AAF">
        <w:rPr>
          <w:rFonts w:ascii="Palatino Linotype" w:hAnsi="Palatino Linotype"/>
          <w:b/>
          <w:i/>
          <w:spacing w:val="-20"/>
          <w:sz w:val="22"/>
          <w:szCs w:val="22"/>
        </w:rPr>
        <w:t>/INFOEM/IP/RR/2019</w:t>
      </w:r>
    </w:p>
    <w:p w:rsidR="00BD4AAF" w:rsidRDefault="00BD4AAF" w:rsidP="00D07868">
      <w:pPr>
        <w:spacing w:before="100" w:beforeAutospacing="1" w:after="100" w:afterAutospacing="1"/>
        <w:ind w:left="851" w:right="902"/>
        <w:contextualSpacing/>
        <w:jc w:val="both"/>
        <w:rPr>
          <w:rFonts w:ascii="Palatino Linotype" w:hAnsi="Palatino Linotype" w:cs="Arial"/>
          <w:i/>
          <w:sz w:val="22"/>
          <w:szCs w:val="22"/>
          <w:lang w:eastAsia="es-MX"/>
        </w:rPr>
      </w:pPr>
    </w:p>
    <w:p w:rsidR="009E60DA" w:rsidRPr="00BD4AAF" w:rsidRDefault="009E60DA" w:rsidP="00D07868">
      <w:pPr>
        <w:spacing w:before="100" w:beforeAutospacing="1" w:after="100" w:afterAutospacing="1"/>
        <w:ind w:left="851" w:right="902"/>
        <w:contextualSpacing/>
        <w:jc w:val="both"/>
        <w:rPr>
          <w:rFonts w:ascii="Palatino Linotype" w:hAnsi="Palatino Linotype" w:cs="Arial"/>
          <w:i/>
          <w:sz w:val="22"/>
          <w:szCs w:val="22"/>
          <w:lang w:eastAsia="es-MX"/>
        </w:rPr>
      </w:pPr>
      <w:r w:rsidRPr="00BD4AAF">
        <w:rPr>
          <w:rFonts w:ascii="Palatino Linotype" w:hAnsi="Palatino Linotype" w:cs="Arial"/>
          <w:i/>
          <w:sz w:val="22"/>
          <w:szCs w:val="22"/>
          <w:lang w:eastAsia="es-MX"/>
        </w:rPr>
        <w:lastRenderedPageBreak/>
        <w:t>“</w:t>
      </w:r>
      <w:r w:rsidR="00264343" w:rsidRPr="00BD4AAF">
        <w:rPr>
          <w:rFonts w:ascii="Palatino Linotype" w:hAnsi="Palatino Linotype" w:cs="Arial"/>
          <w:i/>
          <w:sz w:val="22"/>
          <w:szCs w:val="22"/>
        </w:rPr>
        <w:t>No me entregan la información que solicite porque pedi las constancias, es decir, las 37 que mencionan e su respuesta</w:t>
      </w:r>
      <w:r w:rsidR="00EC52A1" w:rsidRPr="00BD4AAF">
        <w:rPr>
          <w:rFonts w:ascii="Palatino Linotype" w:hAnsi="Palatino Linotype" w:cs="Arial"/>
          <w:i/>
          <w:sz w:val="22"/>
          <w:szCs w:val="22"/>
        </w:rPr>
        <w:t>.</w:t>
      </w:r>
      <w:r w:rsidRPr="00BD4AAF">
        <w:rPr>
          <w:rFonts w:ascii="Palatino Linotype" w:hAnsi="Palatino Linotype" w:cs="Arial"/>
          <w:i/>
          <w:sz w:val="22"/>
          <w:szCs w:val="22"/>
          <w:lang w:eastAsia="es-MX"/>
        </w:rPr>
        <w:t>”</w:t>
      </w:r>
      <w:r w:rsidR="00312928" w:rsidRPr="00BD4AAF">
        <w:rPr>
          <w:rFonts w:ascii="Palatino Linotype" w:hAnsi="Palatino Linotype" w:cs="Arial"/>
          <w:i/>
          <w:sz w:val="22"/>
          <w:szCs w:val="22"/>
          <w:lang w:eastAsia="es-MX"/>
        </w:rPr>
        <w:t xml:space="preserve"> </w:t>
      </w:r>
      <w:r w:rsidRPr="00BD4AAF">
        <w:rPr>
          <w:rFonts w:ascii="Palatino Linotype" w:hAnsi="Palatino Linotype" w:cs="Arial"/>
          <w:i/>
          <w:sz w:val="22"/>
          <w:szCs w:val="22"/>
          <w:lang w:eastAsia="es-MX"/>
        </w:rPr>
        <w:t>(Sic)</w:t>
      </w:r>
    </w:p>
    <w:p w:rsidR="00605FC6" w:rsidRPr="00BD4AAF" w:rsidRDefault="00605FC6" w:rsidP="00D07868">
      <w:pPr>
        <w:spacing w:before="100" w:beforeAutospacing="1" w:after="100" w:afterAutospacing="1"/>
        <w:ind w:left="851" w:right="902"/>
        <w:contextualSpacing/>
        <w:jc w:val="both"/>
        <w:rPr>
          <w:rFonts w:ascii="Palatino Linotype" w:hAnsi="Palatino Linotype"/>
          <w:b/>
          <w:i/>
          <w:spacing w:val="-20"/>
          <w:sz w:val="22"/>
          <w:szCs w:val="22"/>
        </w:rPr>
      </w:pPr>
    </w:p>
    <w:p w:rsidR="00264343" w:rsidRPr="00BD4AAF" w:rsidRDefault="00605FC6" w:rsidP="00D07868">
      <w:pPr>
        <w:spacing w:before="100" w:beforeAutospacing="1" w:after="100" w:afterAutospacing="1"/>
        <w:ind w:left="851" w:right="902"/>
        <w:contextualSpacing/>
        <w:jc w:val="both"/>
        <w:rPr>
          <w:rFonts w:ascii="Palatino Linotype" w:hAnsi="Palatino Linotype"/>
          <w:b/>
          <w:i/>
          <w:spacing w:val="-20"/>
          <w:sz w:val="22"/>
          <w:szCs w:val="22"/>
        </w:rPr>
      </w:pPr>
      <w:r w:rsidRPr="00BD4AAF">
        <w:rPr>
          <w:rFonts w:ascii="Palatino Linotype" w:hAnsi="Palatino Linotype"/>
          <w:b/>
          <w:i/>
          <w:spacing w:val="-20"/>
          <w:sz w:val="22"/>
          <w:szCs w:val="22"/>
        </w:rPr>
        <w:t>12677</w:t>
      </w:r>
      <w:r w:rsidR="00264343" w:rsidRPr="00BD4AAF">
        <w:rPr>
          <w:rFonts w:ascii="Palatino Linotype" w:hAnsi="Palatino Linotype"/>
          <w:b/>
          <w:i/>
          <w:spacing w:val="-20"/>
          <w:sz w:val="22"/>
          <w:szCs w:val="22"/>
        </w:rPr>
        <w:t>/INFOEM/IP/RR/2019</w:t>
      </w:r>
    </w:p>
    <w:p w:rsidR="00264343" w:rsidRPr="00BD4AAF" w:rsidRDefault="00264343" w:rsidP="00D07868">
      <w:pPr>
        <w:spacing w:before="100" w:beforeAutospacing="1" w:after="100" w:afterAutospacing="1"/>
        <w:ind w:left="851" w:right="902"/>
        <w:contextualSpacing/>
        <w:jc w:val="both"/>
        <w:rPr>
          <w:rFonts w:ascii="Palatino Linotype" w:hAnsi="Palatino Linotype"/>
          <w:b/>
          <w:i/>
          <w:spacing w:val="-20"/>
          <w:sz w:val="22"/>
          <w:szCs w:val="22"/>
        </w:rPr>
      </w:pPr>
    </w:p>
    <w:p w:rsidR="00605FC6" w:rsidRPr="00BD4AAF" w:rsidRDefault="00605FC6" w:rsidP="00D07868">
      <w:pPr>
        <w:spacing w:before="100" w:beforeAutospacing="1" w:after="100" w:afterAutospacing="1"/>
        <w:ind w:left="851" w:right="902"/>
        <w:contextualSpacing/>
        <w:jc w:val="both"/>
        <w:rPr>
          <w:rFonts w:ascii="Palatino Linotype" w:hAnsi="Palatino Linotype"/>
          <w:b/>
          <w:i/>
          <w:spacing w:val="-20"/>
          <w:sz w:val="22"/>
          <w:szCs w:val="22"/>
        </w:rPr>
      </w:pPr>
      <w:r w:rsidRPr="00BD4AAF">
        <w:rPr>
          <w:rFonts w:ascii="Palatino Linotype" w:hAnsi="Palatino Linotype"/>
          <w:i/>
          <w:color w:val="000000"/>
          <w:sz w:val="22"/>
          <w:szCs w:val="22"/>
        </w:rPr>
        <w:t>El municipio no me entrega la información que solicite y me remiten a ipomex.</w:t>
      </w:r>
    </w:p>
    <w:p w:rsidR="00264343" w:rsidRPr="00BD4AAF" w:rsidRDefault="00264343" w:rsidP="00D07868">
      <w:pPr>
        <w:spacing w:before="100" w:beforeAutospacing="1" w:after="100" w:afterAutospacing="1"/>
        <w:ind w:left="851" w:right="902"/>
        <w:contextualSpacing/>
        <w:jc w:val="both"/>
        <w:rPr>
          <w:rFonts w:ascii="Palatino Linotype" w:hAnsi="Palatino Linotype"/>
          <w:b/>
          <w:i/>
          <w:spacing w:val="-20"/>
          <w:sz w:val="22"/>
          <w:szCs w:val="22"/>
        </w:rPr>
      </w:pPr>
    </w:p>
    <w:p w:rsidR="00264343" w:rsidRPr="00BD4AAF" w:rsidRDefault="00605FC6" w:rsidP="00D07868">
      <w:pPr>
        <w:spacing w:before="100" w:beforeAutospacing="1" w:after="100" w:afterAutospacing="1"/>
        <w:ind w:left="851" w:right="902"/>
        <w:contextualSpacing/>
        <w:jc w:val="both"/>
        <w:rPr>
          <w:rFonts w:ascii="Palatino Linotype" w:hAnsi="Palatino Linotype"/>
          <w:b/>
          <w:i/>
          <w:spacing w:val="-20"/>
          <w:sz w:val="22"/>
          <w:szCs w:val="22"/>
        </w:rPr>
      </w:pPr>
      <w:r w:rsidRPr="00BD4AAF">
        <w:rPr>
          <w:rFonts w:ascii="Palatino Linotype" w:hAnsi="Palatino Linotype"/>
          <w:b/>
          <w:i/>
          <w:spacing w:val="-20"/>
          <w:sz w:val="22"/>
          <w:szCs w:val="22"/>
        </w:rPr>
        <w:t>12707</w:t>
      </w:r>
      <w:r w:rsidR="00264343" w:rsidRPr="00BD4AAF">
        <w:rPr>
          <w:rFonts w:ascii="Palatino Linotype" w:hAnsi="Palatino Linotype"/>
          <w:b/>
          <w:i/>
          <w:spacing w:val="-20"/>
          <w:sz w:val="22"/>
          <w:szCs w:val="22"/>
        </w:rPr>
        <w:t>/INFOEM/IP/RR/2019,</w:t>
      </w:r>
    </w:p>
    <w:p w:rsidR="00264343" w:rsidRPr="00BD4AAF" w:rsidRDefault="00264343" w:rsidP="00D07868">
      <w:pPr>
        <w:spacing w:before="100" w:beforeAutospacing="1" w:after="100" w:afterAutospacing="1"/>
        <w:ind w:left="851" w:right="902"/>
        <w:contextualSpacing/>
        <w:jc w:val="both"/>
        <w:rPr>
          <w:rFonts w:ascii="Palatino Linotype" w:hAnsi="Palatino Linotype"/>
          <w:b/>
          <w:i/>
          <w:spacing w:val="-20"/>
          <w:sz w:val="22"/>
          <w:szCs w:val="22"/>
        </w:rPr>
      </w:pPr>
    </w:p>
    <w:p w:rsidR="00264343" w:rsidRPr="00BD4AAF" w:rsidRDefault="00605FC6" w:rsidP="00D07868">
      <w:pPr>
        <w:spacing w:before="100" w:beforeAutospacing="1" w:after="100" w:afterAutospacing="1"/>
        <w:ind w:left="851" w:right="902"/>
        <w:contextualSpacing/>
        <w:jc w:val="both"/>
        <w:rPr>
          <w:rFonts w:ascii="Palatino Linotype" w:hAnsi="Palatino Linotype"/>
          <w:i/>
          <w:sz w:val="22"/>
          <w:szCs w:val="22"/>
        </w:rPr>
      </w:pPr>
      <w:r w:rsidRPr="00BD4AAF">
        <w:rPr>
          <w:rFonts w:ascii="Palatino Linotype" w:hAnsi="Palatino Linotype"/>
          <w:i/>
          <w:sz w:val="22"/>
          <w:szCs w:val="22"/>
        </w:rPr>
        <w:t>No me entregan la información que solicite, me dicen que es información confidencial pero no adjuntan el acuerdo de clasificación firmado por le Comité de Transparencia.</w:t>
      </w:r>
    </w:p>
    <w:p w:rsidR="00605FC6" w:rsidRPr="00BD4AAF" w:rsidRDefault="00605FC6" w:rsidP="00D07868">
      <w:pPr>
        <w:spacing w:before="100" w:beforeAutospacing="1" w:after="100" w:afterAutospacing="1"/>
        <w:ind w:left="851" w:right="902"/>
        <w:contextualSpacing/>
        <w:jc w:val="both"/>
        <w:rPr>
          <w:rFonts w:ascii="Palatino Linotype" w:hAnsi="Palatino Linotype"/>
          <w:b/>
          <w:i/>
          <w:spacing w:val="-20"/>
          <w:sz w:val="22"/>
          <w:szCs w:val="22"/>
        </w:rPr>
      </w:pPr>
    </w:p>
    <w:p w:rsidR="00160D30" w:rsidRPr="00BD4AAF" w:rsidRDefault="000F4E49" w:rsidP="00D07868">
      <w:pPr>
        <w:spacing w:before="100" w:beforeAutospacing="1" w:after="100" w:afterAutospacing="1"/>
        <w:ind w:left="851" w:right="902"/>
        <w:contextualSpacing/>
        <w:jc w:val="both"/>
        <w:rPr>
          <w:rFonts w:ascii="Palatino Linotype" w:hAnsi="Palatino Linotype"/>
          <w:b/>
          <w:i/>
          <w:spacing w:val="-20"/>
          <w:sz w:val="22"/>
          <w:szCs w:val="22"/>
        </w:rPr>
      </w:pPr>
      <w:r w:rsidRPr="00BD4AAF">
        <w:rPr>
          <w:rFonts w:ascii="Palatino Linotype" w:hAnsi="Palatino Linotype"/>
          <w:b/>
          <w:i/>
          <w:spacing w:val="-20"/>
          <w:sz w:val="22"/>
          <w:szCs w:val="22"/>
        </w:rPr>
        <w:t>13262</w:t>
      </w:r>
      <w:r w:rsidR="00160D30" w:rsidRPr="00BD4AAF">
        <w:rPr>
          <w:rFonts w:ascii="Palatino Linotype" w:hAnsi="Palatino Linotype"/>
          <w:b/>
          <w:i/>
          <w:spacing w:val="-20"/>
          <w:sz w:val="22"/>
          <w:szCs w:val="22"/>
        </w:rPr>
        <w:t>INFOEM/IP/RR/2019,</w:t>
      </w:r>
    </w:p>
    <w:p w:rsidR="000F4E49" w:rsidRPr="00BD4AAF" w:rsidRDefault="000F4E49" w:rsidP="00D07868">
      <w:pPr>
        <w:spacing w:before="100" w:beforeAutospacing="1" w:after="100" w:afterAutospacing="1"/>
        <w:ind w:left="851" w:right="902"/>
        <w:contextualSpacing/>
        <w:jc w:val="both"/>
        <w:rPr>
          <w:rFonts w:ascii="Palatino Linotype" w:hAnsi="Palatino Linotype" w:cs="Arial"/>
          <w:i/>
          <w:sz w:val="22"/>
          <w:szCs w:val="22"/>
          <w:lang w:eastAsia="es-MX"/>
        </w:rPr>
      </w:pPr>
    </w:p>
    <w:p w:rsidR="00160D30" w:rsidRPr="00BD4AAF" w:rsidRDefault="00160D30" w:rsidP="00D07868">
      <w:pPr>
        <w:spacing w:before="100" w:beforeAutospacing="1" w:after="100" w:afterAutospacing="1"/>
        <w:ind w:left="851" w:right="902"/>
        <w:contextualSpacing/>
        <w:jc w:val="both"/>
        <w:rPr>
          <w:rFonts w:ascii="Palatino Linotype" w:hAnsi="Palatino Linotype" w:cs="Arial"/>
          <w:i/>
          <w:sz w:val="22"/>
          <w:szCs w:val="22"/>
          <w:lang w:eastAsia="es-MX"/>
        </w:rPr>
      </w:pPr>
      <w:r w:rsidRPr="00BD4AAF">
        <w:rPr>
          <w:rFonts w:ascii="Palatino Linotype" w:hAnsi="Palatino Linotype" w:cs="Arial"/>
          <w:i/>
          <w:sz w:val="22"/>
          <w:szCs w:val="22"/>
          <w:lang w:eastAsia="es-MX"/>
        </w:rPr>
        <w:t>“</w:t>
      </w:r>
      <w:r w:rsidR="000F4E49" w:rsidRPr="00BD4AAF">
        <w:rPr>
          <w:rFonts w:ascii="Palatino Linotype" w:hAnsi="Palatino Linotype" w:cs="Arial"/>
          <w:i/>
          <w:sz w:val="22"/>
          <w:szCs w:val="22"/>
        </w:rPr>
        <w:t>No me entregan la información que solicite, me dicen que es información confidencial pero no adjuntan el acuerdo de clasificación firmado por le Comité de Transparencia.</w:t>
      </w:r>
      <w:r w:rsidRPr="00BD4AAF">
        <w:rPr>
          <w:rFonts w:ascii="Palatino Linotype" w:hAnsi="Palatino Linotype" w:cs="Arial"/>
          <w:i/>
          <w:sz w:val="22"/>
          <w:szCs w:val="22"/>
        </w:rPr>
        <w:t>.</w:t>
      </w:r>
      <w:r w:rsidRPr="00BD4AAF">
        <w:rPr>
          <w:rFonts w:ascii="Palatino Linotype" w:hAnsi="Palatino Linotype" w:cs="Arial"/>
          <w:i/>
          <w:sz w:val="22"/>
          <w:szCs w:val="22"/>
          <w:lang w:eastAsia="es-MX"/>
        </w:rPr>
        <w:t>” (Sic)</w:t>
      </w:r>
    </w:p>
    <w:p w:rsidR="000F4E49" w:rsidRDefault="009E60DA" w:rsidP="00D07868">
      <w:pPr>
        <w:pStyle w:val="Prrafodelista"/>
        <w:spacing w:before="100" w:beforeAutospacing="1" w:after="100" w:afterAutospacing="1" w:line="360" w:lineRule="auto"/>
        <w:ind w:left="0"/>
        <w:contextualSpacing/>
        <w:jc w:val="both"/>
        <w:rPr>
          <w:rFonts w:ascii="Palatino Linotype" w:hAnsi="Palatino Linotype"/>
        </w:rPr>
      </w:pPr>
      <w:r w:rsidRPr="00E25F17">
        <w:rPr>
          <w:rFonts w:ascii="Palatino Linotype" w:hAnsi="Palatino Linotype" w:cs="Arial"/>
        </w:rPr>
        <w:t>Asimismo</w:t>
      </w:r>
      <w:r w:rsidRPr="00E25F17">
        <w:rPr>
          <w:rFonts w:ascii="Palatino Linotype" w:hAnsi="Palatino Linotype"/>
        </w:rPr>
        <w:t>,</w:t>
      </w:r>
      <w:r w:rsidR="00312928">
        <w:rPr>
          <w:rFonts w:ascii="Palatino Linotype" w:hAnsi="Palatino Linotype"/>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00312928">
        <w:rPr>
          <w:rFonts w:ascii="Palatino Linotype" w:hAnsi="Palatino Linotype" w:cs="Arial"/>
          <w:b/>
        </w:rPr>
        <w:t xml:space="preserve"> </w:t>
      </w:r>
      <w:r w:rsidRPr="00E25F17">
        <w:rPr>
          <w:rFonts w:ascii="Palatino Linotype" w:hAnsi="Palatino Linotype"/>
        </w:rPr>
        <w:t>indicó</w:t>
      </w:r>
      <w:r w:rsidR="00312928">
        <w:rPr>
          <w:rFonts w:ascii="Palatino Linotype" w:hAnsi="Palatino Linotype"/>
        </w:rPr>
        <w:t xml:space="preserve"> </w:t>
      </w:r>
      <w:r w:rsidR="00F97AEE">
        <w:rPr>
          <w:rFonts w:ascii="Palatino Linotype" w:hAnsi="Palatino Linotype" w:cs="Arial"/>
        </w:rPr>
        <w:t>análogamente</w:t>
      </w:r>
      <w:r w:rsidR="00312928">
        <w:rPr>
          <w:rFonts w:ascii="Palatino Linotype" w:hAnsi="Palatino Linotype"/>
        </w:rPr>
        <w:t xml:space="preserve"> </w:t>
      </w:r>
      <w:r w:rsidRPr="00E25F17">
        <w:rPr>
          <w:rFonts w:ascii="Palatino Linotype" w:hAnsi="Palatino Linotype"/>
        </w:rPr>
        <w:t>como</w:t>
      </w:r>
      <w:r w:rsidR="00312928">
        <w:rPr>
          <w:rFonts w:ascii="Palatino Linotype" w:hAnsi="Palatino Linotype"/>
        </w:rPr>
        <w:t xml:space="preserve"> </w:t>
      </w:r>
      <w:r w:rsidRPr="00E25F17">
        <w:rPr>
          <w:rFonts w:ascii="Palatino Linotype" w:hAnsi="Palatino Linotype"/>
        </w:rPr>
        <w:t>razones</w:t>
      </w:r>
      <w:r w:rsidR="00312928">
        <w:rPr>
          <w:rFonts w:ascii="Palatino Linotype" w:hAnsi="Palatino Linotype"/>
        </w:rPr>
        <w:t xml:space="preserve"> </w:t>
      </w:r>
      <w:r w:rsidRPr="00E25F17">
        <w:rPr>
          <w:rFonts w:ascii="Palatino Linotype" w:hAnsi="Palatino Linotype"/>
        </w:rPr>
        <w:t>o</w:t>
      </w:r>
      <w:r w:rsidR="00312928">
        <w:rPr>
          <w:rFonts w:ascii="Palatino Linotype" w:hAnsi="Palatino Linotype"/>
        </w:rPr>
        <w:t xml:space="preserve"> </w:t>
      </w:r>
      <w:r w:rsidRPr="00E25F17">
        <w:rPr>
          <w:rFonts w:ascii="Palatino Linotype" w:hAnsi="Palatino Linotype"/>
        </w:rPr>
        <w:t>motivos</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inconformidad:</w:t>
      </w:r>
    </w:p>
    <w:p w:rsidR="000F4E49" w:rsidRDefault="000F4E49" w:rsidP="00D07868">
      <w:pPr>
        <w:pStyle w:val="Prrafodelista"/>
        <w:spacing w:before="100" w:beforeAutospacing="1" w:after="100" w:afterAutospacing="1" w:line="360" w:lineRule="auto"/>
        <w:ind w:left="0"/>
        <w:contextualSpacing/>
        <w:jc w:val="both"/>
        <w:rPr>
          <w:rFonts w:ascii="Palatino Linotype" w:hAnsi="Palatino Linotype"/>
        </w:rPr>
      </w:pPr>
    </w:p>
    <w:p w:rsidR="000F4E49" w:rsidRDefault="00264343" w:rsidP="00D07868">
      <w:pPr>
        <w:pStyle w:val="Prrafodelista"/>
        <w:spacing w:before="100" w:beforeAutospacing="1" w:after="100" w:afterAutospacing="1"/>
        <w:ind w:left="851" w:right="902"/>
        <w:contextualSpacing/>
        <w:jc w:val="both"/>
        <w:rPr>
          <w:rFonts w:ascii="Palatino Linotype" w:hAnsi="Palatino Linotype" w:cs="Arial"/>
          <w:sz w:val="22"/>
          <w:szCs w:val="22"/>
          <w:lang w:eastAsia="es-MX"/>
        </w:rPr>
      </w:pPr>
      <w:r w:rsidRPr="00264343">
        <w:rPr>
          <w:rFonts w:ascii="Palatino Linotype" w:hAnsi="Palatino Linotype" w:cs="Arial"/>
          <w:i/>
          <w:sz w:val="22"/>
          <w:szCs w:val="22"/>
          <w:lang w:eastAsia="es-MX"/>
        </w:rPr>
        <w:t>“</w:t>
      </w:r>
      <w:r w:rsidRPr="00264343">
        <w:rPr>
          <w:rFonts w:ascii="Palatino Linotype" w:hAnsi="Palatino Linotype"/>
          <w:i/>
          <w:color w:val="000000"/>
          <w:sz w:val="22"/>
          <w:szCs w:val="22"/>
        </w:rPr>
        <w:t>El municipio me limita mi derecho de acceso a la información pública.</w:t>
      </w:r>
      <w:r w:rsidRPr="00264343">
        <w:rPr>
          <w:rFonts w:ascii="Palatino Linotype" w:hAnsi="Palatino Linotype" w:cs="Arial"/>
          <w:i/>
          <w:sz w:val="22"/>
          <w:szCs w:val="22"/>
          <w:lang w:eastAsia="es-MX"/>
        </w:rPr>
        <w:t>” (</w:t>
      </w:r>
      <w:r w:rsidRPr="00264343">
        <w:rPr>
          <w:rFonts w:ascii="Palatino Linotype" w:hAnsi="Palatino Linotype" w:cs="Arial"/>
          <w:sz w:val="22"/>
          <w:szCs w:val="22"/>
          <w:lang w:eastAsia="es-MX"/>
        </w:rPr>
        <w:t>Sic)</w:t>
      </w:r>
    </w:p>
    <w:p w:rsidR="000F4E49" w:rsidRDefault="000F4E49" w:rsidP="00D07868">
      <w:pPr>
        <w:pStyle w:val="Prrafodelista"/>
        <w:spacing w:before="100" w:beforeAutospacing="1" w:after="100" w:afterAutospacing="1" w:line="360" w:lineRule="auto"/>
        <w:ind w:left="0"/>
        <w:contextualSpacing/>
        <w:jc w:val="both"/>
        <w:rPr>
          <w:rFonts w:ascii="Palatino Linotype" w:hAnsi="Palatino Linotype" w:cs="Arial"/>
          <w:sz w:val="22"/>
          <w:szCs w:val="22"/>
          <w:lang w:eastAsia="es-MX"/>
        </w:rPr>
      </w:pPr>
    </w:p>
    <w:p w:rsidR="00D73FD7" w:rsidRDefault="00BD4AAF" w:rsidP="00D07868">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fecha</w:t>
      </w:r>
      <w:r>
        <w:rPr>
          <w:rFonts w:ascii="Palatino Linotype" w:hAnsi="Palatino Linotype" w:cs="Arial"/>
        </w:rPr>
        <w:t xml:space="preserve"> </w:t>
      </w:r>
      <w:r>
        <w:rPr>
          <w:rFonts w:ascii="Palatino Linotype" w:hAnsi="Palatino Linotype"/>
        </w:rPr>
        <w:t xml:space="preserve">veinte de diciembre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dos</w:t>
      </w:r>
      <w:r>
        <w:rPr>
          <w:rFonts w:ascii="Palatino Linotype" w:hAnsi="Palatino Linotype"/>
        </w:rPr>
        <w:t xml:space="preserve"> </w:t>
      </w:r>
      <w:r w:rsidRPr="00E25F17">
        <w:rPr>
          <w:rFonts w:ascii="Palatino Linotype" w:hAnsi="Palatino Linotype"/>
        </w:rPr>
        <w:t>mil</w:t>
      </w:r>
      <w:r>
        <w:rPr>
          <w:rFonts w:ascii="Palatino Linotype" w:hAnsi="Palatino Linotype"/>
        </w:rPr>
        <w:t xml:space="preserve"> </w:t>
      </w:r>
      <w:r w:rsidRPr="00E25F17">
        <w:rPr>
          <w:rFonts w:ascii="Palatino Linotype" w:hAnsi="Palatino Linotype"/>
        </w:rPr>
        <w:t>diecinueve</w:t>
      </w:r>
      <w:r w:rsidRPr="00E25F17">
        <w:rPr>
          <w:rFonts w:ascii="Palatino Linotype" w:hAnsi="Palatino Linotype" w:cs="Arial"/>
        </w:rPr>
        <w:t>,</w:t>
      </w:r>
      <w:r>
        <w:rPr>
          <w:rFonts w:ascii="Palatino Linotype" w:hAnsi="Palatino Linotype" w:cs="Arial"/>
        </w:rPr>
        <w:t xml:space="preserve"> los </w:t>
      </w:r>
      <w:r w:rsidRPr="00E25F17">
        <w:rPr>
          <w:rFonts w:ascii="Palatino Linotype" w:hAnsi="Palatino Linotype" w:cs="Arial"/>
        </w:rPr>
        <w:t>recurso</w:t>
      </w:r>
      <w:r>
        <w:rPr>
          <w:rFonts w:ascii="Palatino Linotype" w:hAnsi="Palatino Linotype" w:cs="Arial"/>
        </w:rPr>
        <w:t xml:space="preserve">s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se</w:t>
      </w:r>
      <w:r>
        <w:rPr>
          <w:rFonts w:ascii="Palatino Linotype" w:hAnsi="Palatino Linotype" w:cs="Arial"/>
        </w:rPr>
        <w:t xml:space="preserve"> </w:t>
      </w:r>
      <w:r w:rsidRPr="00E25F17">
        <w:rPr>
          <w:rFonts w:ascii="Palatino Linotype" w:hAnsi="Palatino Linotype" w:cs="Arial"/>
        </w:rPr>
        <w:t>trata</w:t>
      </w:r>
      <w:r>
        <w:rPr>
          <w:rFonts w:ascii="Palatino Linotype" w:hAnsi="Palatino Linotype" w:cs="Arial"/>
        </w:rPr>
        <w:t xml:space="preserve"> </w:t>
      </w:r>
      <w:r w:rsidRPr="00E25F17">
        <w:rPr>
          <w:rFonts w:ascii="Palatino Linotype" w:hAnsi="Palatino Linotype" w:cs="Arial"/>
        </w:rPr>
        <w:t>se</w:t>
      </w:r>
      <w:r>
        <w:rPr>
          <w:rFonts w:ascii="Palatino Linotype" w:hAnsi="Palatino Linotype" w:cs="Arial"/>
        </w:rPr>
        <w:t xml:space="preserve"> </w:t>
      </w:r>
      <w:r w:rsidRPr="00E25F17">
        <w:rPr>
          <w:rFonts w:ascii="Palatino Linotype" w:hAnsi="Palatino Linotype" w:cs="Arial"/>
        </w:rPr>
        <w:t>envi</w:t>
      </w:r>
      <w:r>
        <w:rPr>
          <w:rFonts w:ascii="Palatino Linotype" w:hAnsi="Palatino Linotype" w:cs="Arial"/>
        </w:rPr>
        <w:t xml:space="preserve">aron </w:t>
      </w:r>
      <w:r w:rsidRPr="00E25F17">
        <w:rPr>
          <w:rFonts w:ascii="Palatino Linotype" w:hAnsi="Palatino Linotype" w:cs="Arial"/>
        </w:rPr>
        <w:t>electrónicamente</w:t>
      </w:r>
      <w:r>
        <w:rPr>
          <w:rFonts w:ascii="Palatino Linotype" w:hAnsi="Palatino Linotype" w:cs="Arial"/>
        </w:rPr>
        <w:t xml:space="preserve"> </w:t>
      </w:r>
      <w:r w:rsidRPr="00E25F17">
        <w:rPr>
          <w:rFonts w:ascii="Palatino Linotype" w:hAnsi="Palatino Linotype" w:cs="Arial"/>
        </w:rPr>
        <w:t>al</w:t>
      </w:r>
      <w:r>
        <w:rPr>
          <w:rFonts w:ascii="Palatino Linotype" w:hAnsi="Palatino Linotype" w:cs="Arial"/>
        </w:rPr>
        <w:t xml:space="preserve"> </w:t>
      </w:r>
      <w:r w:rsidRPr="00E25F17">
        <w:rPr>
          <w:rFonts w:ascii="Palatino Linotype" w:hAnsi="Palatino Linotype" w:cs="Arial"/>
        </w:rPr>
        <w:t>Instituto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Transparencia,</w:t>
      </w:r>
      <w:r>
        <w:rPr>
          <w:rFonts w:ascii="Palatino Linotype" w:hAnsi="Palatino Linotype" w:cs="Arial"/>
        </w:rPr>
        <w:t xml:space="preserve"> </w:t>
      </w:r>
      <w:r w:rsidRPr="00E25F17">
        <w:rPr>
          <w:rFonts w:ascii="Palatino Linotype" w:hAnsi="Palatino Linotype" w:cs="Arial"/>
        </w:rPr>
        <w:t>Acceso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Información</w:t>
      </w:r>
      <w:r>
        <w:rPr>
          <w:rFonts w:ascii="Palatino Linotype" w:hAnsi="Palatino Linotype" w:cs="Arial"/>
        </w:rPr>
        <w:t xml:space="preserve"> </w:t>
      </w:r>
      <w:r w:rsidRPr="00E25F17">
        <w:rPr>
          <w:rFonts w:ascii="Palatino Linotype" w:hAnsi="Palatino Linotype" w:cs="Arial"/>
        </w:rPr>
        <w:t>Pública</w:t>
      </w:r>
      <w:r>
        <w:rPr>
          <w:rFonts w:ascii="Palatino Linotype" w:hAnsi="Palatino Linotype" w:cs="Arial"/>
          <w:lang w:val="es-ES_tradnl"/>
        </w:rPr>
        <w:t xml:space="preserve"> </w:t>
      </w:r>
      <w:r w:rsidRPr="00E25F17">
        <w:rPr>
          <w:rFonts w:ascii="Palatino Linotype" w:hAnsi="Palatino Linotype" w:cs="Arial"/>
          <w:lang w:val="es-ES_tradnl"/>
        </w:rPr>
        <w:t>y</w:t>
      </w:r>
      <w:r>
        <w:rPr>
          <w:rFonts w:ascii="Palatino Linotype" w:hAnsi="Palatino Linotype" w:cs="Arial"/>
          <w:lang w:val="es-ES_tradnl"/>
        </w:rPr>
        <w:t xml:space="preserve"> </w:t>
      </w:r>
      <w:r w:rsidRPr="00E25F17">
        <w:rPr>
          <w:rFonts w:ascii="Palatino Linotype" w:hAnsi="Palatino Linotype" w:cs="Arial"/>
        </w:rPr>
        <w:t>Protección</w:t>
      </w:r>
      <w:r>
        <w:rPr>
          <w:rFonts w:ascii="Palatino Linotype" w:hAnsi="Palatino Linotype" w:cs="Arial"/>
          <w:lang w:val="es-ES_tradnl"/>
        </w:rPr>
        <w:t xml:space="preserve"> </w:t>
      </w:r>
      <w:r w:rsidRPr="00E25F17">
        <w:rPr>
          <w:rFonts w:ascii="Palatino Linotype" w:hAnsi="Palatino Linotype" w:cs="Arial"/>
        </w:rPr>
        <w:t>de</w:t>
      </w:r>
      <w:r>
        <w:rPr>
          <w:rFonts w:ascii="Palatino Linotype" w:hAnsi="Palatino Linotype" w:cs="Arial"/>
          <w:lang w:val="es-ES_tradnl"/>
        </w:rPr>
        <w:t xml:space="preserve"> </w:t>
      </w:r>
      <w:r w:rsidRPr="00E25F17">
        <w:rPr>
          <w:rFonts w:ascii="Palatino Linotype" w:hAnsi="Palatino Linotype"/>
        </w:rPr>
        <w:t>Datos</w:t>
      </w:r>
      <w:r>
        <w:rPr>
          <w:rFonts w:ascii="Palatino Linotype" w:hAnsi="Palatino Linotype" w:cs="Arial"/>
          <w:lang w:val="es-ES_tradnl"/>
        </w:rPr>
        <w:t xml:space="preserve"> </w:t>
      </w:r>
      <w:r w:rsidRPr="00E25F17">
        <w:rPr>
          <w:rFonts w:ascii="Palatino Linotype" w:hAnsi="Palatino Linotype" w:cs="Arial"/>
        </w:rPr>
        <w:t>Personales</w:t>
      </w:r>
      <w:r>
        <w:rPr>
          <w:rFonts w:ascii="Palatino Linotype" w:hAnsi="Palatino Linotype" w:cs="Arial"/>
          <w:lang w:val="es-ES_tradnl"/>
        </w:rPr>
        <w:t xml:space="preserve"> </w:t>
      </w:r>
      <w:r w:rsidRPr="00E25F17">
        <w:rPr>
          <w:rFonts w:ascii="Palatino Linotype" w:hAnsi="Palatino Linotype" w:cs="Arial"/>
        </w:rPr>
        <w:t>del</w:t>
      </w:r>
      <w:r>
        <w:rPr>
          <w:rFonts w:ascii="Palatino Linotype" w:hAnsi="Palatino Linotype" w:cs="Arial"/>
          <w:lang w:val="es-ES_tradnl"/>
        </w:rPr>
        <w:t xml:space="preserve"> </w:t>
      </w:r>
      <w:r w:rsidRPr="00E25F17">
        <w:rPr>
          <w:rFonts w:ascii="Palatino Linotype" w:hAnsi="Palatino Linotype"/>
        </w:rPr>
        <w:t>Estado</w:t>
      </w:r>
      <w:r>
        <w:rPr>
          <w:rFonts w:ascii="Palatino Linotype" w:hAnsi="Palatino Linotype" w:cs="Arial"/>
          <w:lang w:val="es-ES_tradnl"/>
        </w:rPr>
        <w:t xml:space="preserve"> </w:t>
      </w:r>
      <w:r w:rsidRPr="00E25F17">
        <w:rPr>
          <w:rFonts w:ascii="Palatino Linotype" w:hAnsi="Palatino Linotype" w:cs="Arial"/>
          <w:lang w:val="es-ES_tradnl"/>
        </w:rPr>
        <w:t>de</w:t>
      </w:r>
      <w:r>
        <w:rPr>
          <w:rFonts w:ascii="Palatino Linotype" w:hAnsi="Palatino Linotype" w:cs="Arial"/>
          <w:lang w:val="es-ES_tradnl"/>
        </w:rPr>
        <w:t xml:space="preserve"> </w:t>
      </w:r>
      <w:r w:rsidRPr="00E25F17">
        <w:rPr>
          <w:rFonts w:ascii="Palatino Linotype" w:hAnsi="Palatino Linotype" w:cs="Arial"/>
          <w:lang w:val="es-ES_tradnl"/>
        </w:rPr>
        <w:t>México</w:t>
      </w:r>
      <w:r>
        <w:rPr>
          <w:rFonts w:ascii="Palatino Linotype" w:hAnsi="Palatino Linotype" w:cs="Arial"/>
          <w:lang w:val="es-ES_tradnl"/>
        </w:rPr>
        <w:t xml:space="preserve"> </w:t>
      </w:r>
      <w:r w:rsidRPr="00E25F17">
        <w:rPr>
          <w:rFonts w:ascii="Palatino Linotype" w:hAnsi="Palatino Linotype" w:cs="Arial"/>
          <w:lang w:val="es-ES_tradnl"/>
        </w:rPr>
        <w:t>y</w:t>
      </w:r>
      <w:r>
        <w:rPr>
          <w:rFonts w:ascii="Palatino Linotype" w:hAnsi="Palatino Linotype" w:cs="Arial"/>
          <w:lang w:val="es-ES_tradnl"/>
        </w:rPr>
        <w:t xml:space="preserve"> </w:t>
      </w:r>
      <w:r w:rsidRPr="00E25F17">
        <w:rPr>
          <w:rFonts w:ascii="Palatino Linotype" w:hAnsi="Palatino Linotype" w:cs="Arial"/>
          <w:lang w:val="es-ES_tradnl"/>
        </w:rPr>
        <w:t>Municipios</w:t>
      </w:r>
      <w:r>
        <w:rPr>
          <w:rFonts w:ascii="Palatino Linotype" w:hAnsi="Palatino Linotype" w:cs="Arial"/>
          <w:lang w:val="es-ES_tradnl"/>
        </w:rPr>
        <w:t xml:space="preserve"> </w:t>
      </w:r>
      <w:r w:rsidRPr="00E25F17">
        <w:rPr>
          <w:rFonts w:ascii="Palatino Linotype" w:hAnsi="Palatino Linotype" w:cs="Arial"/>
          <w:lang w:val="es-ES_tradnl"/>
        </w:rPr>
        <w:t>y</w:t>
      </w:r>
      <w:r>
        <w:rPr>
          <w:rFonts w:ascii="Palatino Linotype" w:hAnsi="Palatino Linotype" w:cs="Arial"/>
          <w:lang w:val="es-ES_tradnl"/>
        </w:rPr>
        <w:t xml:space="preserve"> </w:t>
      </w:r>
      <w:r w:rsidRPr="00E25F17">
        <w:rPr>
          <w:rFonts w:ascii="Palatino Linotype" w:hAnsi="Palatino Linotype" w:cs="Arial"/>
          <w:lang w:val="es-ES_tradnl"/>
        </w:rPr>
        <w:t>con</w:t>
      </w:r>
      <w:r>
        <w:rPr>
          <w:rFonts w:ascii="Palatino Linotype" w:hAnsi="Palatino Linotype" w:cs="Arial"/>
          <w:lang w:val="es-ES_tradnl"/>
        </w:rPr>
        <w:t xml:space="preserve"> </w:t>
      </w:r>
      <w:r w:rsidRPr="00E25F17">
        <w:rPr>
          <w:rFonts w:ascii="Palatino Linotype" w:hAnsi="Palatino Linotype" w:cs="Arial"/>
          <w:lang w:val="es-ES_tradnl"/>
        </w:rPr>
        <w:t>fundamento</w:t>
      </w:r>
      <w:r>
        <w:rPr>
          <w:rFonts w:ascii="Palatino Linotype" w:hAnsi="Palatino Linotype" w:cs="Arial"/>
          <w:lang w:val="es-ES_tradnl"/>
        </w:rPr>
        <w:t xml:space="preserve"> </w:t>
      </w:r>
      <w:r w:rsidRPr="00E25F17">
        <w:rPr>
          <w:rFonts w:ascii="Palatino Linotype" w:hAnsi="Palatino Linotype" w:cs="Arial"/>
          <w:lang w:val="es-ES_tradnl"/>
        </w:rPr>
        <w:t>en</w:t>
      </w:r>
      <w:r>
        <w:rPr>
          <w:rFonts w:ascii="Palatino Linotype" w:hAnsi="Palatino Linotype" w:cs="Arial"/>
          <w:lang w:val="es-ES_tradnl"/>
        </w:rPr>
        <w:t xml:space="preserve"> </w:t>
      </w:r>
      <w:r w:rsidRPr="00E25F17">
        <w:rPr>
          <w:rFonts w:ascii="Palatino Linotype" w:hAnsi="Palatino Linotype" w:cs="Arial"/>
          <w:lang w:val="es-ES_tradnl"/>
        </w:rPr>
        <w:t>el</w:t>
      </w:r>
      <w:r>
        <w:rPr>
          <w:rFonts w:ascii="Palatino Linotype" w:hAnsi="Palatino Linotype" w:cs="Arial"/>
          <w:lang w:val="es-ES_tradnl"/>
        </w:rPr>
        <w:t xml:space="preserve"> </w:t>
      </w:r>
      <w:r w:rsidRPr="00E25F17">
        <w:rPr>
          <w:rFonts w:ascii="Palatino Linotype" w:hAnsi="Palatino Linotype" w:cs="Arial"/>
        </w:rPr>
        <w:t>artículo</w:t>
      </w:r>
      <w:r>
        <w:rPr>
          <w:rFonts w:ascii="Palatino Linotype" w:hAnsi="Palatino Linotype" w:cs="Arial"/>
          <w:lang w:val="es-ES_tradnl"/>
        </w:rPr>
        <w:t xml:space="preserve"> </w:t>
      </w:r>
      <w:r w:rsidRPr="00E25F17">
        <w:rPr>
          <w:rFonts w:ascii="Palatino Linotype" w:hAnsi="Palatino Linotype" w:cs="Arial"/>
          <w:lang w:val="es-ES_tradnl"/>
        </w:rPr>
        <w:t>185,</w:t>
      </w:r>
      <w:r>
        <w:rPr>
          <w:rFonts w:ascii="Palatino Linotype" w:hAnsi="Palatino Linotype" w:cs="Arial"/>
          <w:lang w:val="es-ES_tradnl"/>
        </w:rPr>
        <w:t xml:space="preserve"> </w:t>
      </w:r>
      <w:r w:rsidRPr="00E25F17">
        <w:rPr>
          <w:rFonts w:ascii="Palatino Linotype" w:hAnsi="Palatino Linotype" w:cs="Arial"/>
        </w:rPr>
        <w:t>fracción</w:t>
      </w:r>
      <w:r>
        <w:rPr>
          <w:rFonts w:ascii="Palatino Linotype" w:hAnsi="Palatino Linotype" w:cs="Arial"/>
          <w:lang w:val="es-ES_tradnl"/>
        </w:rPr>
        <w:t xml:space="preserve"> </w:t>
      </w:r>
      <w:r w:rsidRPr="00E25F17">
        <w:rPr>
          <w:rFonts w:ascii="Palatino Linotype" w:hAnsi="Palatino Linotype" w:cs="Arial"/>
          <w:lang w:val="es-ES_tradnl"/>
        </w:rPr>
        <w:t>I</w:t>
      </w:r>
      <w:r>
        <w:rPr>
          <w:rFonts w:ascii="Palatino Linotype" w:hAnsi="Palatino Linotype" w:cs="Arial"/>
          <w:lang w:val="es-ES_tradnl"/>
        </w:rPr>
        <w:t xml:space="preserve"> </w:t>
      </w:r>
      <w:r w:rsidRPr="00E25F17">
        <w:rPr>
          <w:rFonts w:ascii="Palatino Linotype" w:hAnsi="Palatino Linotype" w:cs="Arial"/>
          <w:lang w:val="es-ES_tradnl"/>
        </w:rPr>
        <w:t>de</w:t>
      </w:r>
      <w:r>
        <w:rPr>
          <w:rFonts w:ascii="Palatino Linotype" w:hAnsi="Palatino Linotype" w:cs="Arial"/>
          <w:lang w:val="es-ES_tradnl"/>
        </w:rPr>
        <w:t xml:space="preserve"> </w:t>
      </w:r>
      <w:r w:rsidRPr="00E25F17">
        <w:rPr>
          <w:rFonts w:ascii="Palatino Linotype" w:hAnsi="Palatino Linotype" w:cs="Arial"/>
          <w:lang w:val="es-ES_tradnl"/>
        </w:rPr>
        <w:t>la</w:t>
      </w:r>
      <w:r>
        <w:rPr>
          <w:rFonts w:ascii="Palatino Linotype" w:hAnsi="Palatino Linotype" w:cs="Arial"/>
          <w:lang w:val="es-ES_tradnl"/>
        </w:rPr>
        <w:t xml:space="preserve"> </w:t>
      </w:r>
      <w:r w:rsidRPr="00E25F17">
        <w:rPr>
          <w:rFonts w:ascii="Palatino Linotype" w:hAnsi="Palatino Linotype"/>
        </w:rPr>
        <w:t>Ley</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Transparencia</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Estado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Municipios</w:t>
      </w:r>
      <w:r w:rsidRPr="00E25F17">
        <w:rPr>
          <w:rFonts w:ascii="Palatino Linotype" w:hAnsi="Palatino Linotype" w:cs="Arial"/>
          <w:lang w:val="es-ES_tradnl"/>
        </w:rPr>
        <w:t>,</w:t>
      </w:r>
      <w:r>
        <w:rPr>
          <w:rFonts w:ascii="Palatino Linotype" w:hAnsi="Palatino Linotype" w:cs="Arial"/>
          <w:lang w:val="es-ES_tradnl"/>
        </w:rPr>
        <w:t xml:space="preserve"> </w:t>
      </w:r>
      <w:r w:rsidRPr="00E25F17">
        <w:rPr>
          <w:rFonts w:ascii="Palatino Linotype" w:hAnsi="Palatino Linotype" w:cs="Arial"/>
          <w:lang w:val="es-ES_tradnl"/>
        </w:rPr>
        <w:t>se</w:t>
      </w:r>
      <w:r>
        <w:rPr>
          <w:rFonts w:ascii="Palatino Linotype" w:hAnsi="Palatino Linotype" w:cs="Arial"/>
          <w:lang w:val="es-ES_tradnl"/>
        </w:rPr>
        <w:t xml:space="preserve"> </w:t>
      </w:r>
      <w:r w:rsidRPr="00E25F17">
        <w:rPr>
          <w:rFonts w:ascii="Palatino Linotype" w:hAnsi="Palatino Linotype" w:cs="Arial"/>
          <w:lang w:val="es-ES_tradnl"/>
        </w:rPr>
        <w:t>turn</w:t>
      </w:r>
      <w:r>
        <w:rPr>
          <w:rFonts w:ascii="Palatino Linotype" w:hAnsi="Palatino Linotype" w:cs="Arial"/>
          <w:lang w:val="es-ES_tradnl"/>
        </w:rPr>
        <w:t>aron</w:t>
      </w:r>
      <w:r w:rsidRPr="00E25F17">
        <w:rPr>
          <w:rFonts w:ascii="Palatino Linotype" w:hAnsi="Palatino Linotype" w:cs="Arial"/>
          <w:lang w:val="es-ES_tradnl"/>
        </w:rPr>
        <w:t>,</w:t>
      </w:r>
      <w:r>
        <w:rPr>
          <w:rFonts w:ascii="Palatino Linotype" w:hAnsi="Palatino Linotype" w:cs="Arial"/>
          <w:lang w:val="es-ES_tradnl"/>
        </w:rPr>
        <w:t xml:space="preserve"> </w:t>
      </w:r>
      <w:r w:rsidRPr="00E25F17">
        <w:rPr>
          <w:rFonts w:ascii="Palatino Linotype" w:hAnsi="Palatino Linotype" w:cs="Arial"/>
          <w:lang w:val="es-ES_tradnl"/>
        </w:rPr>
        <w:t>a</w:t>
      </w:r>
      <w:r>
        <w:rPr>
          <w:rFonts w:ascii="Palatino Linotype" w:hAnsi="Palatino Linotype" w:cs="Arial"/>
          <w:lang w:val="es-ES_tradnl"/>
        </w:rPr>
        <w:t xml:space="preserve"> </w:t>
      </w:r>
      <w:r w:rsidRPr="00E25F17">
        <w:rPr>
          <w:rFonts w:ascii="Palatino Linotype" w:hAnsi="Palatino Linotype" w:cs="Arial"/>
          <w:lang w:val="es-ES_tradnl"/>
        </w:rPr>
        <w:t>través</w:t>
      </w:r>
      <w:r>
        <w:rPr>
          <w:rFonts w:ascii="Palatino Linotype" w:hAnsi="Palatino Linotype" w:cs="Arial"/>
          <w:lang w:val="es-ES_tradnl"/>
        </w:rPr>
        <w:t xml:space="preserve"> </w:t>
      </w:r>
      <w:r w:rsidRPr="00E25F17">
        <w:rPr>
          <w:rFonts w:ascii="Palatino Linotype" w:hAnsi="Palatino Linotype" w:cs="Arial"/>
          <w:lang w:val="es-ES_tradnl"/>
        </w:rPr>
        <w:t>del</w:t>
      </w:r>
      <w:r>
        <w:rPr>
          <w:rFonts w:ascii="Palatino Linotype" w:eastAsia="Arial Unicode MS" w:hAnsi="Palatino Linotype" w:cs="Arial"/>
          <w:lang w:val="es-ES_tradnl"/>
        </w:rPr>
        <w:t xml:space="preserve"> </w:t>
      </w:r>
      <w:r w:rsidRPr="00E25F17">
        <w:rPr>
          <w:rFonts w:ascii="Palatino Linotype" w:eastAsia="Arial Unicode MS" w:hAnsi="Palatino Linotype" w:cs="Arial"/>
          <w:b/>
          <w:lang w:val="es-ES_tradnl"/>
        </w:rPr>
        <w:t>SAIMEX</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cs="Arial"/>
          <w:lang w:val="es-ES_tradnl"/>
        </w:rPr>
        <w:t>Comisionada</w:t>
      </w:r>
      <w:r>
        <w:rPr>
          <w:rFonts w:ascii="Palatino Linotype" w:hAnsi="Palatino Linotype" w:cs="Arial"/>
          <w:lang w:val="es-ES_tradnl"/>
        </w:rPr>
        <w:t xml:space="preserve"> </w:t>
      </w:r>
      <w:r w:rsidRPr="00E25F17">
        <w:rPr>
          <w:rFonts w:ascii="Palatino Linotype" w:hAnsi="Palatino Linotype" w:cs="Arial"/>
          <w:b/>
          <w:lang w:val="es-ES_tradnl"/>
        </w:rPr>
        <w:t>EVA</w:t>
      </w:r>
      <w:r>
        <w:rPr>
          <w:rFonts w:ascii="Palatino Linotype" w:hAnsi="Palatino Linotype" w:cs="Arial"/>
          <w:b/>
          <w:lang w:val="es-ES_tradnl"/>
        </w:rPr>
        <w:t xml:space="preserve"> </w:t>
      </w:r>
      <w:r w:rsidRPr="00E25F17">
        <w:rPr>
          <w:rFonts w:ascii="Palatino Linotype" w:hAnsi="Palatino Linotype" w:cs="Arial"/>
          <w:b/>
          <w:lang w:val="es-ES_tradnl"/>
        </w:rPr>
        <w:t>ABAID</w:t>
      </w:r>
      <w:r>
        <w:rPr>
          <w:rFonts w:ascii="Palatino Linotype" w:hAnsi="Palatino Linotype" w:cs="Arial"/>
          <w:b/>
          <w:lang w:val="es-ES_tradnl"/>
        </w:rPr>
        <w:t xml:space="preserve"> </w:t>
      </w:r>
      <w:r w:rsidRPr="00E25F17">
        <w:rPr>
          <w:rFonts w:ascii="Palatino Linotype" w:hAnsi="Palatino Linotype" w:cs="Arial"/>
          <w:b/>
          <w:lang w:val="es-ES_tradnl"/>
        </w:rPr>
        <w:t>YAPUR</w:t>
      </w:r>
      <w:r w:rsidRPr="00E25F17">
        <w:rPr>
          <w:rFonts w:ascii="Palatino Linotype" w:hAnsi="Palatino Linotype" w:cs="Arial"/>
          <w:lang w:val="es-ES_tradnl"/>
        </w:rPr>
        <w:t>,</w:t>
      </w:r>
      <w:r>
        <w:rPr>
          <w:rFonts w:ascii="Palatino Linotype" w:hAnsi="Palatino Linotype" w:cs="Arial"/>
          <w:lang w:val="es-ES_tradnl"/>
        </w:rPr>
        <w:t xml:space="preserve"> </w:t>
      </w:r>
      <w:r w:rsidRPr="00E25F17">
        <w:rPr>
          <w:rFonts w:ascii="Palatino Linotype" w:hAnsi="Palatino Linotype" w:cs="Arial"/>
          <w:lang w:val="es-ES_tradnl"/>
        </w:rPr>
        <w:t>a</w:t>
      </w:r>
      <w:r>
        <w:rPr>
          <w:rFonts w:ascii="Palatino Linotype" w:hAnsi="Palatino Linotype" w:cs="Arial"/>
          <w:lang w:val="es-ES_tradnl"/>
        </w:rPr>
        <w:t xml:space="preserve"> </w:t>
      </w:r>
      <w:r w:rsidRPr="00E25F17">
        <w:rPr>
          <w:rFonts w:ascii="Palatino Linotype" w:hAnsi="Palatino Linotype" w:cs="Arial"/>
          <w:lang w:val="es-ES_tradnl"/>
        </w:rPr>
        <w:t>efecto</w:t>
      </w:r>
      <w:r>
        <w:rPr>
          <w:rFonts w:ascii="Palatino Linotype" w:hAnsi="Palatino Linotype" w:cs="Arial"/>
          <w:lang w:val="es-ES_tradnl"/>
        </w:rPr>
        <w:t xml:space="preserve"> </w:t>
      </w:r>
      <w:r w:rsidRPr="00E25F17">
        <w:rPr>
          <w:rFonts w:ascii="Palatino Linotype" w:hAnsi="Palatino Linotype" w:cs="Arial"/>
          <w:lang w:val="es-ES_tradnl"/>
        </w:rPr>
        <w:t>de</w:t>
      </w:r>
      <w:r>
        <w:rPr>
          <w:rFonts w:ascii="Palatino Linotype" w:hAnsi="Palatino Linotype" w:cs="Arial"/>
          <w:lang w:val="es-ES_tradnl"/>
        </w:rPr>
        <w:t xml:space="preserve"> </w:t>
      </w:r>
      <w:r w:rsidRPr="00E25F17">
        <w:rPr>
          <w:rFonts w:ascii="Palatino Linotype" w:hAnsi="Palatino Linotype" w:cs="Arial"/>
          <w:lang w:val="es-ES_tradnl"/>
        </w:rPr>
        <w:t>que</w:t>
      </w:r>
      <w:r>
        <w:rPr>
          <w:rFonts w:ascii="Palatino Linotype" w:hAnsi="Palatino Linotype" w:cs="Arial"/>
          <w:lang w:val="es-ES_tradnl"/>
        </w:rPr>
        <w:t xml:space="preserve"> </w:t>
      </w:r>
      <w:r w:rsidRPr="00E25F17">
        <w:rPr>
          <w:rFonts w:ascii="Palatino Linotype" w:hAnsi="Palatino Linotype" w:cs="Arial"/>
          <w:lang w:val="es-ES_tradnl"/>
        </w:rPr>
        <w:t>decretara</w:t>
      </w:r>
      <w:r>
        <w:rPr>
          <w:rFonts w:ascii="Palatino Linotype" w:hAnsi="Palatino Linotype" w:cs="Arial"/>
          <w:lang w:val="es-ES_tradnl"/>
        </w:rPr>
        <w:t xml:space="preserve"> </w:t>
      </w:r>
      <w:r w:rsidRPr="00E25F17">
        <w:rPr>
          <w:rFonts w:ascii="Palatino Linotype" w:hAnsi="Palatino Linotype" w:cs="Arial"/>
          <w:lang w:val="es-ES_tradnl"/>
        </w:rPr>
        <w:t>su</w:t>
      </w:r>
      <w:r>
        <w:rPr>
          <w:rFonts w:ascii="Palatino Linotype" w:hAnsi="Palatino Linotype" w:cs="Arial"/>
          <w:lang w:val="es-ES_tradnl"/>
        </w:rPr>
        <w:t xml:space="preserve"> </w:t>
      </w:r>
      <w:r w:rsidRPr="00E25F17">
        <w:rPr>
          <w:rFonts w:ascii="Palatino Linotype" w:hAnsi="Palatino Linotype" w:cs="Arial"/>
          <w:lang w:val="es-ES_tradnl"/>
        </w:rPr>
        <w:t>admisión</w:t>
      </w:r>
      <w:r>
        <w:rPr>
          <w:rFonts w:ascii="Palatino Linotype" w:hAnsi="Palatino Linotype" w:cs="Arial"/>
          <w:lang w:val="es-ES_tradnl"/>
        </w:rPr>
        <w:t xml:space="preserve"> </w:t>
      </w:r>
      <w:r w:rsidRPr="00E25F17">
        <w:rPr>
          <w:rFonts w:ascii="Palatino Linotype" w:hAnsi="Palatino Linotype" w:cs="Arial"/>
          <w:lang w:val="es-ES_tradnl"/>
        </w:rPr>
        <w:t>o</w:t>
      </w:r>
      <w:r>
        <w:rPr>
          <w:rFonts w:ascii="Palatino Linotype" w:hAnsi="Palatino Linotype" w:cs="Arial"/>
          <w:lang w:val="es-ES_tradnl"/>
        </w:rPr>
        <w:t xml:space="preserve"> </w:t>
      </w:r>
      <w:r w:rsidRPr="00E25F17">
        <w:rPr>
          <w:rFonts w:ascii="Palatino Linotype" w:hAnsi="Palatino Linotype" w:cs="Arial"/>
          <w:lang w:val="es-ES_tradnl"/>
        </w:rPr>
        <w:t>desechamiento.</w:t>
      </w:r>
    </w:p>
    <w:p w:rsidR="00BD4AAF" w:rsidRPr="00E25F17" w:rsidRDefault="00BD4AAF" w:rsidP="00D0786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1E38B1" w:rsidRDefault="00AB1847" w:rsidP="00D07868">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E25F17">
        <w:rPr>
          <w:rFonts w:ascii="Palatino Linotype" w:hAnsi="Palatino Linotype" w:cs="Arial"/>
        </w:rPr>
        <w:lastRenderedPageBreak/>
        <w:t>E</w:t>
      </w:r>
      <w:r w:rsidR="004B3947" w:rsidRPr="00E25F17">
        <w:rPr>
          <w:rFonts w:ascii="Palatino Linotype" w:hAnsi="Palatino Linotype" w:cs="Arial"/>
        </w:rPr>
        <w:t>n</w:t>
      </w:r>
      <w:r w:rsidR="00312928">
        <w:rPr>
          <w:rFonts w:ascii="Palatino Linotype" w:hAnsi="Palatino Linotype" w:cs="Arial"/>
        </w:rPr>
        <w:t xml:space="preserve"> </w:t>
      </w:r>
      <w:r w:rsidR="004B3947" w:rsidRPr="00E25F17">
        <w:rPr>
          <w:rFonts w:ascii="Palatino Linotype" w:hAnsi="Palatino Linotype" w:cs="Arial"/>
        </w:rPr>
        <w:t>fecha</w:t>
      </w:r>
      <w:r w:rsidR="00312928">
        <w:rPr>
          <w:rFonts w:ascii="Palatino Linotype" w:hAnsi="Palatino Linotype"/>
        </w:rPr>
        <w:t xml:space="preserve"> </w:t>
      </w:r>
      <w:r w:rsidR="00570C15">
        <w:rPr>
          <w:rFonts w:ascii="Palatino Linotype" w:hAnsi="Palatino Linotype"/>
        </w:rPr>
        <w:t>trece</w:t>
      </w:r>
      <w:r w:rsidR="00312928">
        <w:rPr>
          <w:rFonts w:ascii="Palatino Linotype" w:hAnsi="Palatino Linotype"/>
        </w:rPr>
        <w:t xml:space="preserve"> </w:t>
      </w:r>
      <w:r w:rsidR="00C34634">
        <w:rPr>
          <w:rFonts w:ascii="Palatino Linotype" w:hAnsi="Palatino Linotype"/>
        </w:rPr>
        <w:t>de</w:t>
      </w:r>
      <w:r w:rsidR="00312928">
        <w:rPr>
          <w:rFonts w:ascii="Palatino Linotype" w:hAnsi="Palatino Linotype"/>
        </w:rPr>
        <w:t xml:space="preserve"> </w:t>
      </w:r>
      <w:r w:rsidR="00C34634">
        <w:rPr>
          <w:rFonts w:ascii="Palatino Linotype" w:hAnsi="Palatino Linotype"/>
        </w:rPr>
        <w:t>enero</w:t>
      </w:r>
      <w:r w:rsidR="00312928">
        <w:rPr>
          <w:rFonts w:ascii="Palatino Linotype" w:hAnsi="Palatino Linotype"/>
        </w:rPr>
        <w:t xml:space="preserve"> </w:t>
      </w:r>
      <w:r w:rsidR="00C34634">
        <w:rPr>
          <w:rFonts w:ascii="Palatino Linotype" w:hAnsi="Palatino Linotype"/>
        </w:rPr>
        <w:t>de</w:t>
      </w:r>
      <w:r w:rsidR="00312928">
        <w:rPr>
          <w:rFonts w:ascii="Palatino Linotype" w:hAnsi="Palatino Linotype"/>
        </w:rPr>
        <w:t xml:space="preserve"> </w:t>
      </w:r>
      <w:r w:rsidR="00C34634">
        <w:rPr>
          <w:rFonts w:ascii="Palatino Linotype" w:hAnsi="Palatino Linotype"/>
        </w:rPr>
        <w:t>dos</w:t>
      </w:r>
      <w:r w:rsidR="00312928">
        <w:rPr>
          <w:rFonts w:ascii="Palatino Linotype" w:hAnsi="Palatino Linotype"/>
        </w:rPr>
        <w:t xml:space="preserve"> </w:t>
      </w:r>
      <w:r w:rsidR="00C34634">
        <w:rPr>
          <w:rFonts w:ascii="Palatino Linotype" w:hAnsi="Palatino Linotype"/>
        </w:rPr>
        <w:t>mil</w:t>
      </w:r>
      <w:r w:rsidR="00312928">
        <w:rPr>
          <w:rFonts w:ascii="Palatino Linotype" w:hAnsi="Palatino Linotype"/>
        </w:rPr>
        <w:t xml:space="preserve"> </w:t>
      </w:r>
      <w:r w:rsidR="00C34634">
        <w:rPr>
          <w:rFonts w:ascii="Palatino Linotype" w:hAnsi="Palatino Linotype"/>
        </w:rPr>
        <w:t>veinte</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atento</w:t>
      </w:r>
      <w:r w:rsidR="00312928">
        <w:rPr>
          <w:rFonts w:ascii="Palatino Linotype" w:hAnsi="Palatino Linotype" w:cs="Arial"/>
        </w:rPr>
        <w:t xml:space="preserve"> </w:t>
      </w:r>
      <w:r w:rsidRPr="00E25F17">
        <w:rPr>
          <w:rFonts w:ascii="Palatino Linotype" w:hAnsi="Palatino Linotype" w:cs="Arial"/>
        </w:rPr>
        <w:t>a</w:t>
      </w:r>
      <w:r w:rsidR="00312928">
        <w:rPr>
          <w:rFonts w:ascii="Palatino Linotype" w:hAnsi="Palatino Linotype" w:cs="Arial"/>
        </w:rPr>
        <w:t xml:space="preserve"> </w:t>
      </w:r>
      <w:r w:rsidRPr="00E25F17">
        <w:rPr>
          <w:rFonts w:ascii="Palatino Linotype" w:hAnsi="Palatino Linotype" w:cs="Arial"/>
        </w:rPr>
        <w:t>lo</w:t>
      </w:r>
      <w:r w:rsidR="00312928">
        <w:rPr>
          <w:rFonts w:ascii="Palatino Linotype" w:hAnsi="Palatino Linotype" w:cs="Arial"/>
        </w:rPr>
        <w:t xml:space="preserve"> </w:t>
      </w:r>
      <w:r w:rsidRPr="00E25F17">
        <w:rPr>
          <w:rFonts w:ascii="Palatino Linotype" w:hAnsi="Palatino Linotype" w:cs="Arial"/>
        </w:rPr>
        <w:t>dispuesto</w:t>
      </w:r>
      <w:r w:rsidR="00312928">
        <w:rPr>
          <w:rFonts w:ascii="Palatino Linotype" w:hAnsi="Palatino Linotype" w:cs="Arial"/>
        </w:rPr>
        <w:t xml:space="preserve"> </w:t>
      </w:r>
      <w:r w:rsidRPr="00E25F17">
        <w:rPr>
          <w:rFonts w:ascii="Palatino Linotype" w:hAnsi="Palatino Linotype" w:cs="Arial"/>
        </w:rPr>
        <w:t>en</w:t>
      </w:r>
      <w:r w:rsidR="00312928">
        <w:rPr>
          <w:rFonts w:ascii="Palatino Linotype" w:hAnsi="Palatino Linotype" w:cs="Arial"/>
        </w:rPr>
        <w:t xml:space="preserve"> </w:t>
      </w:r>
      <w:r w:rsidRPr="00E25F17">
        <w:rPr>
          <w:rFonts w:ascii="Palatino Linotype" w:hAnsi="Palatino Linotype" w:cs="Arial"/>
        </w:rPr>
        <w:t>el</w:t>
      </w:r>
      <w:r w:rsidR="00312928">
        <w:rPr>
          <w:rFonts w:ascii="Palatino Linotype" w:hAnsi="Palatino Linotype" w:cs="Arial"/>
        </w:rPr>
        <w:t xml:space="preserve"> </w:t>
      </w:r>
      <w:r w:rsidRPr="00E25F17">
        <w:rPr>
          <w:rFonts w:ascii="Palatino Linotype" w:hAnsi="Palatino Linotype" w:cs="Arial"/>
        </w:rPr>
        <w:t>artículo</w:t>
      </w:r>
      <w:r w:rsidR="00312928">
        <w:rPr>
          <w:rFonts w:ascii="Palatino Linotype" w:hAnsi="Palatino Linotype" w:cs="Arial"/>
        </w:rPr>
        <w:t xml:space="preserve"> </w:t>
      </w:r>
      <w:r w:rsidRPr="00E25F17">
        <w:rPr>
          <w:rFonts w:ascii="Palatino Linotype" w:hAnsi="Palatino Linotype" w:cs="Arial"/>
        </w:rPr>
        <w:t>185</w:t>
      </w:r>
      <w:r w:rsidR="0071273A"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fracciones</w:t>
      </w:r>
      <w:r w:rsidR="00312928">
        <w:rPr>
          <w:rFonts w:ascii="Palatino Linotype" w:hAnsi="Palatino Linotype" w:cs="Arial"/>
        </w:rPr>
        <w:t xml:space="preserve"> </w:t>
      </w:r>
      <w:r w:rsidRPr="00E25F17">
        <w:rPr>
          <w:rFonts w:ascii="Palatino Linotype" w:hAnsi="Palatino Linotype" w:cs="Arial"/>
        </w:rPr>
        <w:t>I,</w:t>
      </w:r>
      <w:r w:rsidR="00312928">
        <w:rPr>
          <w:rFonts w:ascii="Palatino Linotype" w:hAnsi="Palatino Linotype" w:cs="Arial"/>
        </w:rPr>
        <w:t xml:space="preserve"> </w:t>
      </w:r>
      <w:r w:rsidRPr="00E25F17">
        <w:rPr>
          <w:rFonts w:ascii="Palatino Linotype" w:hAnsi="Palatino Linotype" w:cs="Arial"/>
        </w:rPr>
        <w:t>II</w:t>
      </w:r>
      <w:r w:rsidR="00312928">
        <w:rPr>
          <w:rFonts w:ascii="Palatino Linotype" w:hAnsi="Palatino Linotype" w:cs="Arial"/>
        </w:rPr>
        <w:t xml:space="preserve"> </w:t>
      </w:r>
      <w:r w:rsidRPr="00E25F17">
        <w:rPr>
          <w:rFonts w:ascii="Palatino Linotype" w:hAnsi="Palatino Linotype" w:cs="Arial"/>
        </w:rPr>
        <w:t>y</w:t>
      </w:r>
      <w:r w:rsidR="00312928">
        <w:rPr>
          <w:rFonts w:ascii="Palatino Linotype" w:hAnsi="Palatino Linotype" w:cs="Arial"/>
        </w:rPr>
        <w:t xml:space="preserve"> </w:t>
      </w:r>
      <w:r w:rsidRPr="00E25F17">
        <w:rPr>
          <w:rFonts w:ascii="Palatino Linotype" w:hAnsi="Palatino Linotype" w:cs="Arial"/>
        </w:rPr>
        <w:t>IV</w:t>
      </w:r>
      <w:r w:rsidR="0071273A"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la</w:t>
      </w:r>
      <w:r w:rsidR="00312928">
        <w:rPr>
          <w:rFonts w:ascii="Palatino Linotype" w:hAnsi="Palatino Linotype" w:cs="Arial"/>
        </w:rPr>
        <w:t xml:space="preserve"> </w:t>
      </w:r>
      <w:r w:rsidRPr="00E25F17">
        <w:rPr>
          <w:rFonts w:ascii="Palatino Linotype" w:hAnsi="Palatino Linotype"/>
        </w:rPr>
        <w:t>Ley</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Transparencia</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Acceso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Información</w:t>
      </w:r>
      <w:r w:rsidR="00312928">
        <w:rPr>
          <w:rFonts w:ascii="Palatino Linotype" w:hAnsi="Palatino Linotype"/>
        </w:rPr>
        <w:t xml:space="preserve"> </w:t>
      </w:r>
      <w:r w:rsidRPr="00E25F17">
        <w:rPr>
          <w:rFonts w:ascii="Palatino Linotype" w:hAnsi="Palatino Linotype"/>
        </w:rPr>
        <w:t>Pública</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cs="Arial"/>
        </w:rPr>
        <w:t>Estado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México</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cs="Arial"/>
          <w:lang w:val="es-ES_tradnl"/>
        </w:rPr>
        <w:t>Municipios</w:t>
      </w:r>
      <w:r w:rsidRPr="00E25F17">
        <w:rPr>
          <w:rFonts w:ascii="Palatino Linotype" w:hAnsi="Palatino Linotype"/>
        </w:rPr>
        <w:t>,</w:t>
      </w:r>
      <w:r w:rsidR="00312928">
        <w:rPr>
          <w:rFonts w:ascii="Palatino Linotype" w:hAnsi="Palatino Linotype"/>
        </w:rPr>
        <w:t xml:space="preserve"> </w:t>
      </w:r>
      <w:r w:rsidR="009012A7" w:rsidRPr="00E25F17">
        <w:rPr>
          <w:rFonts w:ascii="Palatino Linotype" w:hAnsi="Palatino Linotype"/>
        </w:rPr>
        <w:t>se</w:t>
      </w:r>
      <w:r w:rsidR="00312928">
        <w:rPr>
          <w:rFonts w:ascii="Palatino Linotype" w:hAnsi="Palatino Linotype"/>
        </w:rPr>
        <w:t xml:space="preserve"> </w:t>
      </w:r>
      <w:r w:rsidRPr="00E25F17">
        <w:rPr>
          <w:rFonts w:ascii="Palatino Linotype" w:hAnsi="Palatino Linotype"/>
        </w:rPr>
        <w:t>a</w:t>
      </w:r>
      <w:r w:rsidRPr="00E25F17">
        <w:rPr>
          <w:rFonts w:ascii="Palatino Linotype" w:hAnsi="Palatino Linotype" w:cs="Arial"/>
        </w:rPr>
        <w:t>cordó</w:t>
      </w:r>
      <w:r w:rsidR="00312928">
        <w:rPr>
          <w:rFonts w:ascii="Palatino Linotype" w:hAnsi="Palatino Linotype" w:cs="Arial"/>
        </w:rPr>
        <w:t xml:space="preserve"> </w:t>
      </w:r>
      <w:r w:rsidRPr="00E25F17">
        <w:rPr>
          <w:rFonts w:ascii="Palatino Linotype" w:hAnsi="Palatino Linotype" w:cs="Arial"/>
        </w:rPr>
        <w:t>la</w:t>
      </w:r>
      <w:r w:rsidR="00312928">
        <w:rPr>
          <w:rFonts w:ascii="Palatino Linotype" w:hAnsi="Palatino Linotype" w:cs="Arial"/>
        </w:rPr>
        <w:t xml:space="preserve"> </w:t>
      </w:r>
      <w:r w:rsidRPr="00E25F17">
        <w:rPr>
          <w:rFonts w:ascii="Palatino Linotype" w:hAnsi="Palatino Linotype" w:cs="Arial"/>
        </w:rPr>
        <w:t>admisión</w:t>
      </w:r>
      <w:r w:rsidR="00312928">
        <w:rPr>
          <w:rFonts w:ascii="Palatino Linotype" w:hAnsi="Palatino Linotype" w:cs="Arial"/>
        </w:rPr>
        <w:t xml:space="preserve"> </w:t>
      </w:r>
      <w:r w:rsidRPr="00E25F17">
        <w:rPr>
          <w:rFonts w:ascii="Palatino Linotype" w:hAnsi="Palatino Linotype" w:cs="Arial"/>
        </w:rPr>
        <w:t>a</w:t>
      </w:r>
      <w:r w:rsidR="00312928">
        <w:rPr>
          <w:rFonts w:ascii="Palatino Linotype" w:hAnsi="Palatino Linotype" w:cs="Arial"/>
        </w:rPr>
        <w:t xml:space="preserve"> </w:t>
      </w:r>
      <w:r w:rsidRPr="00E25F17">
        <w:rPr>
          <w:rFonts w:ascii="Palatino Linotype" w:hAnsi="Palatino Linotype" w:cs="Arial"/>
        </w:rPr>
        <w:t>trámite</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Pr="00E25F17">
        <w:rPr>
          <w:rFonts w:ascii="Palatino Linotype" w:hAnsi="Palatino Linotype" w:cs="Arial"/>
        </w:rPr>
        <w:t>referido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recurso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lang w:val="es-ES_tradnl"/>
        </w:rPr>
        <w:t>revisión</w:t>
      </w:r>
      <w:r w:rsidR="0024337F" w:rsidRPr="00E25F17">
        <w:rPr>
          <w:rFonts w:ascii="Palatino Linotype" w:hAnsi="Palatino Linotype" w:cs="Arial"/>
          <w:lang w:val="es-ES_tradnl"/>
        </w:rPr>
        <w:t>;</w:t>
      </w:r>
      <w:r w:rsidR="00312928">
        <w:rPr>
          <w:rFonts w:ascii="Palatino Linotype" w:hAnsi="Palatino Linotype" w:cs="Arial"/>
        </w:rPr>
        <w:t xml:space="preserve"> </w:t>
      </w:r>
      <w:r w:rsidRPr="00E25F17">
        <w:rPr>
          <w:rFonts w:ascii="Palatino Linotype" w:hAnsi="Palatino Linotype" w:cs="Arial"/>
        </w:rPr>
        <w:t>así</w:t>
      </w:r>
      <w:r w:rsidR="00312928">
        <w:rPr>
          <w:rFonts w:ascii="Palatino Linotype" w:hAnsi="Palatino Linotype" w:cs="Arial"/>
        </w:rPr>
        <w:t xml:space="preserve"> </w:t>
      </w:r>
      <w:r w:rsidRPr="00E25F17">
        <w:rPr>
          <w:rFonts w:ascii="Palatino Linotype" w:hAnsi="Palatino Linotype" w:cs="Arial"/>
        </w:rPr>
        <w:t>como</w:t>
      </w:r>
      <w:r w:rsidR="0024337F"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la</w:t>
      </w:r>
      <w:r w:rsidR="00312928">
        <w:rPr>
          <w:rFonts w:ascii="Palatino Linotype" w:hAnsi="Palatino Linotype" w:cs="Arial"/>
        </w:rPr>
        <w:t xml:space="preserve"> </w:t>
      </w:r>
      <w:r w:rsidRPr="00E25F17">
        <w:rPr>
          <w:rFonts w:ascii="Palatino Linotype" w:hAnsi="Palatino Linotype" w:cs="Arial"/>
          <w:lang w:val="es-ES_tradnl"/>
        </w:rPr>
        <w:t>integración</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00943778" w:rsidRPr="00E25F17">
        <w:rPr>
          <w:rFonts w:ascii="Palatino Linotype" w:hAnsi="Palatino Linotype" w:cs="Arial"/>
        </w:rPr>
        <w:t>l</w:t>
      </w:r>
      <w:r w:rsidR="00A01DED">
        <w:rPr>
          <w:rFonts w:ascii="Palatino Linotype" w:hAnsi="Palatino Linotype" w:cs="Arial"/>
        </w:rPr>
        <w:t>os</w:t>
      </w:r>
      <w:r w:rsidR="00312928">
        <w:rPr>
          <w:rFonts w:ascii="Palatino Linotype" w:hAnsi="Palatino Linotype" w:cs="Arial"/>
        </w:rPr>
        <w:t xml:space="preserve"> </w:t>
      </w:r>
      <w:r w:rsidRPr="00E25F17">
        <w:rPr>
          <w:rFonts w:ascii="Palatino Linotype" w:hAnsi="Palatino Linotype" w:cs="Arial"/>
        </w:rPr>
        <w:t>expediente</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respectivo</w:t>
      </w:r>
      <w:r w:rsidR="00A01DED">
        <w:rPr>
          <w:rFonts w:ascii="Palatino Linotype" w:hAnsi="Palatino Linotype" w:cs="Arial"/>
        </w:rPr>
        <w:t>s</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mismo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se</w:t>
      </w:r>
      <w:r w:rsidR="00312928">
        <w:rPr>
          <w:rFonts w:ascii="Palatino Linotype" w:hAnsi="Palatino Linotype" w:cs="Arial"/>
        </w:rPr>
        <w:t xml:space="preserve"> </w:t>
      </w:r>
      <w:r w:rsidRPr="00E25F17">
        <w:rPr>
          <w:rFonts w:ascii="Palatino Linotype" w:hAnsi="Palatino Linotype" w:cs="Arial"/>
        </w:rPr>
        <w:t>pus</w:t>
      </w:r>
      <w:r w:rsidR="00A01DED">
        <w:rPr>
          <w:rFonts w:ascii="Palatino Linotype" w:hAnsi="Palatino Linotype" w:cs="Arial"/>
        </w:rPr>
        <w:t>ieron</w:t>
      </w:r>
      <w:r w:rsidR="00312928">
        <w:rPr>
          <w:rFonts w:ascii="Palatino Linotype" w:hAnsi="Palatino Linotype" w:cs="Arial"/>
        </w:rPr>
        <w:t xml:space="preserve"> </w:t>
      </w:r>
      <w:r w:rsidRPr="00E25F17">
        <w:rPr>
          <w:rFonts w:ascii="Palatino Linotype" w:hAnsi="Palatino Linotype" w:cs="Arial"/>
        </w:rPr>
        <w:t>a</w:t>
      </w:r>
      <w:r w:rsidR="00312928">
        <w:rPr>
          <w:rFonts w:ascii="Palatino Linotype" w:hAnsi="Palatino Linotype" w:cs="Arial"/>
        </w:rPr>
        <w:t xml:space="preserve"> </w:t>
      </w:r>
      <w:r w:rsidRPr="00E25F17">
        <w:rPr>
          <w:rFonts w:ascii="Palatino Linotype" w:hAnsi="Palatino Linotype" w:cs="Arial"/>
        </w:rPr>
        <w:t>disposición</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las</w:t>
      </w:r>
      <w:r w:rsidR="00312928">
        <w:rPr>
          <w:rFonts w:ascii="Palatino Linotype" w:hAnsi="Palatino Linotype" w:cs="Arial"/>
        </w:rPr>
        <w:t xml:space="preserve"> </w:t>
      </w:r>
      <w:r w:rsidRPr="00E25F17">
        <w:rPr>
          <w:rFonts w:ascii="Palatino Linotype" w:hAnsi="Palatino Linotype" w:cs="Arial"/>
        </w:rPr>
        <w:t>partes,</w:t>
      </w:r>
      <w:r w:rsidR="00312928">
        <w:rPr>
          <w:rFonts w:ascii="Palatino Linotype" w:hAnsi="Palatino Linotype" w:cs="Arial"/>
        </w:rPr>
        <w:t xml:space="preserve"> </w:t>
      </w:r>
      <w:r w:rsidRPr="00E25F17">
        <w:rPr>
          <w:rFonts w:ascii="Palatino Linotype" w:hAnsi="Palatino Linotype" w:cs="Arial"/>
        </w:rPr>
        <w:t>para</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en</w:t>
      </w:r>
      <w:r w:rsidR="00312928">
        <w:rPr>
          <w:rFonts w:ascii="Palatino Linotype" w:hAnsi="Palatino Linotype" w:cs="Arial"/>
        </w:rPr>
        <w:t xml:space="preserve"> </w:t>
      </w:r>
      <w:r w:rsidR="00E70A61" w:rsidRPr="00E25F17">
        <w:rPr>
          <w:rFonts w:ascii="Palatino Linotype" w:hAnsi="Palatino Linotype" w:cs="Arial"/>
        </w:rPr>
        <w:t>el</w:t>
      </w:r>
      <w:r w:rsidR="00312928">
        <w:rPr>
          <w:rFonts w:ascii="Palatino Linotype" w:hAnsi="Palatino Linotype" w:cs="Arial"/>
        </w:rPr>
        <w:t xml:space="preserve"> </w:t>
      </w:r>
      <w:r w:rsidRPr="00E25F17">
        <w:rPr>
          <w:rFonts w:ascii="Palatino Linotype" w:hAnsi="Palatino Linotype" w:cs="Arial"/>
        </w:rPr>
        <w:t>plazo</w:t>
      </w:r>
      <w:r w:rsidR="00312928">
        <w:rPr>
          <w:rFonts w:ascii="Palatino Linotype" w:hAnsi="Palatino Linotype" w:cs="Arial"/>
        </w:rPr>
        <w:t xml:space="preserve"> </w:t>
      </w:r>
      <w:r w:rsidRPr="00E25F17">
        <w:rPr>
          <w:rFonts w:ascii="Palatino Linotype" w:hAnsi="Palatino Linotype" w:cs="Arial"/>
        </w:rPr>
        <w:t>máximo</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siete</w:t>
      </w:r>
      <w:r w:rsidR="00312928">
        <w:rPr>
          <w:rFonts w:ascii="Palatino Linotype" w:hAnsi="Palatino Linotype" w:cs="Arial"/>
        </w:rPr>
        <w:t xml:space="preserve"> </w:t>
      </w:r>
      <w:r w:rsidRPr="00E25F17">
        <w:rPr>
          <w:rFonts w:ascii="Palatino Linotype" w:hAnsi="Palatino Linotype" w:cs="Arial"/>
        </w:rPr>
        <w:t>días</w:t>
      </w:r>
      <w:r w:rsidR="00312928">
        <w:rPr>
          <w:rFonts w:ascii="Palatino Linotype" w:hAnsi="Palatino Linotype" w:cs="Arial"/>
        </w:rPr>
        <w:t xml:space="preserve"> </w:t>
      </w:r>
      <w:r w:rsidRPr="00E25F17">
        <w:rPr>
          <w:rFonts w:ascii="Palatino Linotype" w:hAnsi="Palatino Linotype" w:cs="Arial"/>
        </w:rPr>
        <w:t>hábiles</w:t>
      </w:r>
      <w:r w:rsidR="0025472A" w:rsidRPr="00E25F17">
        <w:rPr>
          <w:rFonts w:ascii="Palatino Linotype" w:hAnsi="Palatino Linotype" w:cs="Arial"/>
        </w:rPr>
        <w:t>,</w:t>
      </w:r>
      <w:r w:rsidR="00312928">
        <w:rPr>
          <w:rFonts w:ascii="Palatino Linotype" w:hAnsi="Palatino Linotype" w:cs="Arial"/>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00312928">
        <w:rPr>
          <w:rFonts w:ascii="Palatino Linotype" w:hAnsi="Palatino Linotype" w:cs="Arial"/>
        </w:rPr>
        <w:t xml:space="preserve"> </w:t>
      </w:r>
      <w:r w:rsidR="0025472A" w:rsidRPr="00E25F17">
        <w:rPr>
          <w:rFonts w:ascii="Palatino Linotype" w:hAnsi="Palatino Linotype" w:cs="Arial"/>
        </w:rPr>
        <w:t>realizara</w:t>
      </w:r>
      <w:r w:rsidR="00312928">
        <w:rPr>
          <w:rFonts w:ascii="Palatino Linotype" w:hAnsi="Palatino Linotype" w:cs="Arial"/>
        </w:rPr>
        <w:t xml:space="preserve"> </w:t>
      </w:r>
      <w:r w:rsidRPr="00E25F17">
        <w:rPr>
          <w:rFonts w:ascii="Palatino Linotype" w:hAnsi="Palatino Linotype" w:cs="Arial"/>
        </w:rPr>
        <w:t>manifestaciones</w:t>
      </w:r>
      <w:r w:rsidR="00AD2090" w:rsidRPr="00E25F17">
        <w:rPr>
          <w:rFonts w:ascii="Palatino Linotype" w:hAnsi="Palatino Linotype" w:cs="Arial"/>
        </w:rPr>
        <w:t>,</w:t>
      </w:r>
      <w:r w:rsidR="00312928">
        <w:rPr>
          <w:rFonts w:ascii="Palatino Linotype" w:hAnsi="Palatino Linotype" w:cs="Arial"/>
        </w:rPr>
        <w:t xml:space="preserve"> </w:t>
      </w:r>
      <w:r w:rsidR="00E70A61" w:rsidRPr="00E25F17">
        <w:rPr>
          <w:rFonts w:ascii="Palatino Linotype" w:hAnsi="Palatino Linotype" w:cs="Arial"/>
        </w:rPr>
        <w:t>alegatos</w:t>
      </w:r>
      <w:r w:rsidR="00312928">
        <w:rPr>
          <w:rFonts w:ascii="Palatino Linotype" w:hAnsi="Palatino Linotype" w:cs="Arial"/>
        </w:rPr>
        <w:t xml:space="preserve"> </w:t>
      </w:r>
      <w:r w:rsidR="00AD2090" w:rsidRPr="00E25F17">
        <w:rPr>
          <w:rFonts w:ascii="Palatino Linotype" w:hAnsi="Palatino Linotype" w:cs="Arial"/>
        </w:rPr>
        <w:t>y</w:t>
      </w:r>
      <w:r w:rsidR="00312928">
        <w:rPr>
          <w:rFonts w:ascii="Palatino Linotype" w:hAnsi="Palatino Linotype" w:cs="Arial"/>
        </w:rPr>
        <w:t xml:space="preserve"> </w:t>
      </w:r>
      <w:r w:rsidR="004E5727" w:rsidRPr="00E25F17">
        <w:rPr>
          <w:rFonts w:ascii="Palatino Linotype" w:hAnsi="Palatino Linotype" w:cs="Arial"/>
        </w:rPr>
        <w:t>ofrec</w:t>
      </w:r>
      <w:r w:rsidR="0025472A" w:rsidRPr="00E25F17">
        <w:rPr>
          <w:rFonts w:ascii="Palatino Linotype" w:hAnsi="Palatino Linotype" w:cs="Arial"/>
        </w:rPr>
        <w:t>iera</w:t>
      </w:r>
      <w:r w:rsidR="00312928">
        <w:rPr>
          <w:rFonts w:ascii="Palatino Linotype" w:hAnsi="Palatino Linotype" w:cs="Arial"/>
        </w:rPr>
        <w:t xml:space="preserve"> </w:t>
      </w:r>
      <w:r w:rsidR="004E5727" w:rsidRPr="00E25F17">
        <w:rPr>
          <w:rFonts w:ascii="Palatino Linotype" w:hAnsi="Palatino Linotype" w:cs="Arial"/>
        </w:rPr>
        <w:t>las</w:t>
      </w:r>
      <w:r w:rsidR="00312928">
        <w:rPr>
          <w:rFonts w:ascii="Palatino Linotype" w:hAnsi="Palatino Linotype" w:cs="Arial"/>
        </w:rPr>
        <w:t xml:space="preserve"> </w:t>
      </w:r>
      <w:r w:rsidR="004E5727" w:rsidRPr="00E25F17">
        <w:rPr>
          <w:rFonts w:ascii="Palatino Linotype" w:hAnsi="Palatino Linotype" w:cs="Arial"/>
        </w:rPr>
        <w:t>pruebas</w:t>
      </w:r>
      <w:r w:rsidR="00312928">
        <w:rPr>
          <w:rFonts w:ascii="Palatino Linotype" w:hAnsi="Palatino Linotype" w:cs="Arial"/>
        </w:rPr>
        <w:t xml:space="preserve"> </w:t>
      </w:r>
      <w:r w:rsidR="00E70A61" w:rsidRPr="00E25F17">
        <w:rPr>
          <w:rFonts w:ascii="Palatino Linotype" w:hAnsi="Palatino Linotype" w:cs="Arial"/>
        </w:rPr>
        <w:t>que</w:t>
      </w:r>
      <w:r w:rsidR="00312928">
        <w:rPr>
          <w:rFonts w:ascii="Palatino Linotype" w:hAnsi="Palatino Linotype" w:cs="Arial"/>
        </w:rPr>
        <w:t xml:space="preserve"> </w:t>
      </w:r>
      <w:r w:rsidR="00E70A61" w:rsidRPr="00E25F17">
        <w:rPr>
          <w:rFonts w:ascii="Palatino Linotype" w:hAnsi="Palatino Linotype" w:cs="Arial"/>
        </w:rPr>
        <w:t>a</w:t>
      </w:r>
      <w:r w:rsidR="00312928">
        <w:rPr>
          <w:rFonts w:ascii="Palatino Linotype" w:hAnsi="Palatino Linotype" w:cs="Arial"/>
        </w:rPr>
        <w:t xml:space="preserve"> </w:t>
      </w:r>
      <w:r w:rsidR="00E70A61" w:rsidRPr="00E25F17">
        <w:rPr>
          <w:rFonts w:ascii="Palatino Linotype" w:hAnsi="Palatino Linotype" w:cs="Arial"/>
        </w:rPr>
        <w:t>su</w:t>
      </w:r>
      <w:r w:rsidR="00312928">
        <w:rPr>
          <w:rFonts w:ascii="Palatino Linotype" w:hAnsi="Palatino Linotype" w:cs="Arial"/>
        </w:rPr>
        <w:t xml:space="preserve"> </w:t>
      </w:r>
      <w:r w:rsidR="00E70A61" w:rsidRPr="00E25F17">
        <w:rPr>
          <w:rFonts w:ascii="Palatino Linotype" w:hAnsi="Palatino Linotype" w:cs="Arial"/>
        </w:rPr>
        <w:t>derecho</w:t>
      </w:r>
      <w:r w:rsidR="00312928">
        <w:rPr>
          <w:rFonts w:ascii="Palatino Linotype" w:hAnsi="Palatino Linotype" w:cs="Arial"/>
        </w:rPr>
        <w:t xml:space="preserve"> </w:t>
      </w:r>
      <w:r w:rsidR="00E70A61" w:rsidRPr="00E25F17">
        <w:rPr>
          <w:rFonts w:ascii="Palatino Linotype" w:hAnsi="Palatino Linotype" w:cs="Arial"/>
          <w:lang w:val="es-ES_tradnl"/>
        </w:rPr>
        <w:t>conviniera</w:t>
      </w:r>
      <w:r w:rsidR="00312928">
        <w:rPr>
          <w:rFonts w:ascii="Palatino Linotype" w:hAnsi="Palatino Linotype" w:cs="Arial"/>
        </w:rPr>
        <w:t xml:space="preserve"> </w:t>
      </w:r>
      <w:r w:rsidR="0025472A" w:rsidRPr="00E25F17">
        <w:rPr>
          <w:rFonts w:ascii="Palatino Linotype" w:hAnsi="Palatino Linotype" w:cs="Arial"/>
        </w:rPr>
        <w:t>y,</w:t>
      </w:r>
      <w:r w:rsidR="00312928">
        <w:rPr>
          <w:rFonts w:ascii="Palatino Linotype" w:hAnsi="Palatino Linotype" w:cs="Arial"/>
        </w:rPr>
        <w:t xml:space="preserve"> </w:t>
      </w:r>
      <w:r w:rsidR="0025472A" w:rsidRPr="00E25F17">
        <w:rPr>
          <w:rFonts w:ascii="Palatino Linotype" w:hAnsi="Palatino Linotype" w:cs="Arial"/>
        </w:rPr>
        <w:t>en</w:t>
      </w:r>
      <w:r w:rsidR="00312928">
        <w:rPr>
          <w:rFonts w:ascii="Palatino Linotype" w:hAnsi="Palatino Linotype" w:cs="Arial"/>
        </w:rPr>
        <w:t xml:space="preserve"> </w:t>
      </w:r>
      <w:r w:rsidR="0025472A" w:rsidRPr="00E25F17">
        <w:rPr>
          <w:rFonts w:ascii="Palatino Linotype" w:hAnsi="Palatino Linotype" w:cs="Arial"/>
        </w:rPr>
        <w:t>el</w:t>
      </w:r>
      <w:r w:rsidR="00312928">
        <w:rPr>
          <w:rFonts w:ascii="Palatino Linotype" w:hAnsi="Palatino Linotype" w:cs="Arial"/>
        </w:rPr>
        <w:t xml:space="preserve"> </w:t>
      </w:r>
      <w:r w:rsidR="0025472A" w:rsidRPr="00E25F17">
        <w:rPr>
          <w:rFonts w:ascii="Palatino Linotype" w:hAnsi="Palatino Linotype" w:cs="Arial"/>
        </w:rPr>
        <w:t>caso</w:t>
      </w:r>
      <w:r w:rsidR="00312928">
        <w:rPr>
          <w:rFonts w:ascii="Palatino Linotype" w:hAnsi="Palatino Linotype" w:cs="Arial"/>
        </w:rPr>
        <w:t xml:space="preserve"> </w:t>
      </w:r>
      <w:r w:rsidR="0025472A" w:rsidRPr="00E25F17">
        <w:rPr>
          <w:rFonts w:ascii="Palatino Linotype" w:hAnsi="Palatino Linotype" w:cs="Arial"/>
        </w:rPr>
        <w:t>del</w:t>
      </w:r>
      <w:r w:rsidR="00312928">
        <w:rPr>
          <w:rFonts w:ascii="Palatino Linotype" w:hAnsi="Palatino Linotype" w:cs="Arial"/>
          <w:b/>
        </w:rPr>
        <w:t xml:space="preserve"> </w:t>
      </w:r>
      <w:r w:rsidR="0025472A" w:rsidRPr="00E25F17">
        <w:rPr>
          <w:rFonts w:ascii="Palatino Linotype" w:hAnsi="Palatino Linotype" w:cs="Arial"/>
          <w:b/>
        </w:rPr>
        <w:t>SUJETO</w:t>
      </w:r>
      <w:r w:rsidR="00312928">
        <w:rPr>
          <w:rFonts w:ascii="Palatino Linotype" w:hAnsi="Palatino Linotype" w:cs="Arial"/>
          <w:b/>
        </w:rPr>
        <w:t xml:space="preserve"> </w:t>
      </w:r>
      <w:r w:rsidR="0025472A" w:rsidRPr="00E25F17">
        <w:rPr>
          <w:rFonts w:ascii="Palatino Linotype" w:hAnsi="Palatino Linotype" w:cs="Arial"/>
          <w:b/>
        </w:rPr>
        <w:t>OBLIGADO</w:t>
      </w:r>
      <w:r w:rsidR="00D73FD7" w:rsidRPr="00E25F17">
        <w:rPr>
          <w:rFonts w:ascii="Palatino Linotype" w:hAnsi="Palatino Linotype" w:cs="Arial"/>
        </w:rPr>
        <w:t>,</w:t>
      </w:r>
      <w:r w:rsidR="00312928">
        <w:rPr>
          <w:rFonts w:ascii="Palatino Linotype" w:hAnsi="Palatino Linotype" w:cs="Arial"/>
        </w:rPr>
        <w:t xml:space="preserve"> </w:t>
      </w:r>
      <w:r w:rsidR="00D73FD7" w:rsidRPr="00E25F17">
        <w:rPr>
          <w:rFonts w:ascii="Palatino Linotype" w:hAnsi="Palatino Linotype" w:cs="Arial"/>
        </w:rPr>
        <w:t>para</w:t>
      </w:r>
      <w:r w:rsidR="00312928">
        <w:rPr>
          <w:rFonts w:ascii="Palatino Linotype" w:hAnsi="Palatino Linotype" w:cs="Arial"/>
        </w:rPr>
        <w:t xml:space="preserve"> </w:t>
      </w:r>
      <w:r w:rsidR="00D73FD7" w:rsidRPr="00E25F17">
        <w:rPr>
          <w:rFonts w:ascii="Palatino Linotype" w:hAnsi="Palatino Linotype" w:cs="Arial"/>
        </w:rPr>
        <w:t>que</w:t>
      </w:r>
      <w:r w:rsidR="00312928">
        <w:rPr>
          <w:rFonts w:ascii="Palatino Linotype" w:hAnsi="Palatino Linotype" w:cs="Arial"/>
        </w:rPr>
        <w:t xml:space="preserve"> </w:t>
      </w:r>
      <w:r w:rsidR="0025472A" w:rsidRPr="00E25F17">
        <w:rPr>
          <w:rFonts w:ascii="Palatino Linotype" w:hAnsi="Palatino Linotype" w:cs="Arial"/>
        </w:rPr>
        <w:t>exhibiera</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001B2536" w:rsidRPr="00E25F17">
        <w:rPr>
          <w:rFonts w:ascii="Palatino Linotype" w:hAnsi="Palatino Linotype" w:cs="Arial"/>
        </w:rPr>
        <w:t>Informe</w:t>
      </w:r>
      <w:r w:rsidR="00A01DED">
        <w:rPr>
          <w:rFonts w:ascii="Palatino Linotype" w:hAnsi="Palatino Linotype" w:cs="Arial"/>
        </w:rPr>
        <w:t>s</w:t>
      </w:r>
      <w:r w:rsidR="00312928">
        <w:rPr>
          <w:rFonts w:ascii="Palatino Linotype" w:hAnsi="Palatino Linotype" w:cs="Arial"/>
        </w:rPr>
        <w:t xml:space="preserve"> </w:t>
      </w:r>
      <w:r w:rsidR="001B2536" w:rsidRPr="00E25F17">
        <w:rPr>
          <w:rFonts w:ascii="Palatino Linotype" w:hAnsi="Palatino Linotype" w:cs="Arial"/>
        </w:rPr>
        <w:t>Justificado</w:t>
      </w:r>
      <w:r w:rsidR="00A01DED">
        <w:rPr>
          <w:rFonts w:ascii="Palatino Linotype" w:hAnsi="Palatino Linotype" w:cs="Arial"/>
        </w:rPr>
        <w:t>s</w:t>
      </w:r>
      <w:r w:rsidR="00312928">
        <w:rPr>
          <w:rFonts w:ascii="Palatino Linotype" w:hAnsi="Palatino Linotype" w:cs="Arial"/>
        </w:rPr>
        <w:t xml:space="preserve"> </w:t>
      </w:r>
      <w:r w:rsidR="0015612E" w:rsidRPr="00E25F17">
        <w:rPr>
          <w:rFonts w:ascii="Palatino Linotype" w:hAnsi="Palatino Linotype" w:cs="Arial"/>
        </w:rPr>
        <w:t>correspondiente</w:t>
      </w:r>
      <w:r w:rsidR="00A01DED">
        <w:rPr>
          <w:rFonts w:ascii="Palatino Linotype" w:hAnsi="Palatino Linotype" w:cs="Arial"/>
        </w:rPr>
        <w:t>s</w:t>
      </w:r>
      <w:r w:rsidRPr="00E25F17">
        <w:rPr>
          <w:rFonts w:ascii="Palatino Linotype" w:hAnsi="Palatino Linotype" w:cs="Arial"/>
        </w:rPr>
        <w:t>.</w:t>
      </w:r>
    </w:p>
    <w:p w:rsidR="00BD4AAF" w:rsidRPr="00E25F17" w:rsidRDefault="00BD4AAF" w:rsidP="00D0786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BD4AAF" w:rsidRDefault="006C1FDB" w:rsidP="000E654F">
      <w:pPr>
        <w:pStyle w:val="Prrafodelista"/>
        <w:numPr>
          <w:ilvl w:val="0"/>
          <w:numId w:val="6"/>
        </w:numPr>
        <w:spacing w:before="100" w:beforeAutospacing="1" w:after="100" w:afterAutospacing="1" w:line="360" w:lineRule="auto"/>
        <w:ind w:left="0" w:firstLine="0"/>
        <w:contextualSpacing/>
        <w:jc w:val="both"/>
        <w:rPr>
          <w:rFonts w:ascii="Palatino Linotype" w:hAnsi="Palatino Linotype" w:cs="Arial"/>
        </w:rPr>
      </w:pPr>
      <w:r w:rsidRPr="004F3363">
        <w:rPr>
          <w:rFonts w:ascii="Palatino Linotype" w:hAnsi="Palatino Linotype" w:cs="Arial"/>
          <w:lang w:eastAsia="en-US"/>
        </w:rPr>
        <w:t>En cumplimiento a lo anterior, de las constancias del expediente electrónico del</w:t>
      </w:r>
      <w:r w:rsidRPr="004F3363">
        <w:rPr>
          <w:rFonts w:ascii="Palatino Linotype" w:hAnsi="Palatino Linotype" w:cs="Arial"/>
          <w:b/>
          <w:lang w:eastAsia="en-US"/>
        </w:rPr>
        <w:t xml:space="preserve"> SAIMEX</w:t>
      </w:r>
      <w:r w:rsidRPr="004F3363">
        <w:rPr>
          <w:rFonts w:ascii="Palatino Linotype" w:hAnsi="Palatino Linotype" w:cs="Arial"/>
          <w:lang w:eastAsia="en-US"/>
        </w:rPr>
        <w:t xml:space="preserve">, se advierte que el </w:t>
      </w:r>
      <w:r w:rsidRPr="00DD1D88">
        <w:rPr>
          <w:rFonts w:ascii="Palatino Linotype" w:hAnsi="Palatino Linotype" w:cs="Arial"/>
          <w:lang w:eastAsia="en-US"/>
        </w:rPr>
        <w:t xml:space="preserve">veintitrés </w:t>
      </w:r>
      <w:r w:rsidRPr="004F3363">
        <w:rPr>
          <w:rFonts w:ascii="Palatino Linotype" w:hAnsi="Palatino Linotype" w:cs="Arial"/>
          <w:lang w:eastAsia="en-US"/>
        </w:rPr>
        <w:t xml:space="preserve">de </w:t>
      </w:r>
      <w:r w:rsidRPr="00DD1D88">
        <w:rPr>
          <w:rFonts w:ascii="Palatino Linotype" w:hAnsi="Palatino Linotype" w:cs="Arial"/>
          <w:lang w:eastAsia="en-US"/>
        </w:rPr>
        <w:t>enero d</w:t>
      </w:r>
      <w:r w:rsidRPr="004F3363">
        <w:rPr>
          <w:rFonts w:ascii="Palatino Linotype" w:hAnsi="Palatino Linotype" w:cs="Arial"/>
          <w:lang w:eastAsia="en-US"/>
        </w:rPr>
        <w:t xml:space="preserve">e dos mil diecinueve, </w:t>
      </w:r>
      <w:r w:rsidRPr="004F3363">
        <w:rPr>
          <w:rFonts w:ascii="Palatino Linotype" w:hAnsi="Palatino Linotype" w:cs="Arial"/>
          <w:b/>
          <w:lang w:eastAsia="en-US"/>
        </w:rPr>
        <w:t>EL SUJETO OBLIGADO</w:t>
      </w:r>
      <w:r w:rsidRPr="004F3363">
        <w:rPr>
          <w:rFonts w:ascii="Palatino Linotype" w:hAnsi="Palatino Linotype" w:cs="Arial"/>
          <w:lang w:eastAsia="en-US"/>
        </w:rPr>
        <w:t xml:space="preserve"> </w:t>
      </w:r>
      <w:r w:rsidRPr="004F3363">
        <w:rPr>
          <w:rFonts w:ascii="Palatino Linotype" w:hAnsi="Palatino Linotype" w:cs="Arial"/>
          <w:lang w:val="es-ES" w:eastAsia="en-US"/>
        </w:rPr>
        <w:t xml:space="preserve">envió </w:t>
      </w:r>
      <w:r w:rsidR="00AB1D31">
        <w:rPr>
          <w:rFonts w:ascii="Palatino Linotype" w:hAnsi="Palatino Linotype" w:cs="Arial"/>
          <w:lang w:val="es-ES" w:eastAsia="en-US"/>
        </w:rPr>
        <w:t xml:space="preserve">los </w:t>
      </w:r>
      <w:r w:rsidRPr="004F3363">
        <w:rPr>
          <w:rFonts w:ascii="Palatino Linotype" w:hAnsi="Palatino Linotype" w:cs="Arial"/>
          <w:lang w:val="es-ES" w:eastAsia="en-US"/>
        </w:rPr>
        <w:t>Informe</w:t>
      </w:r>
      <w:r w:rsidR="00AB1D31">
        <w:rPr>
          <w:rFonts w:ascii="Palatino Linotype" w:hAnsi="Palatino Linotype" w:cs="Arial"/>
          <w:lang w:val="es-ES" w:eastAsia="en-US"/>
        </w:rPr>
        <w:t>s</w:t>
      </w:r>
      <w:r w:rsidRPr="004F3363">
        <w:rPr>
          <w:rFonts w:ascii="Palatino Linotype" w:hAnsi="Palatino Linotype" w:cs="Arial"/>
          <w:lang w:val="es-ES" w:eastAsia="en-US"/>
        </w:rPr>
        <w:t xml:space="preserve"> Justificado, como se desprende</w:t>
      </w:r>
      <w:r w:rsidR="00AB1D31">
        <w:rPr>
          <w:rFonts w:ascii="Palatino Linotype" w:hAnsi="Palatino Linotype" w:cs="Arial"/>
          <w:lang w:val="es-ES" w:eastAsia="en-US"/>
        </w:rPr>
        <w:t>n</w:t>
      </w:r>
      <w:r w:rsidRPr="004F3363">
        <w:rPr>
          <w:rFonts w:ascii="Palatino Linotype" w:hAnsi="Palatino Linotype" w:cs="Arial"/>
          <w:lang w:val="es-ES" w:eastAsia="en-US"/>
        </w:rPr>
        <w:t xml:space="preserve"> a continuación</w:t>
      </w:r>
      <w:r w:rsidRPr="004F3363">
        <w:rPr>
          <w:rFonts w:ascii="Palatino Linotype" w:hAnsi="Palatino Linotype" w:cs="Arial"/>
          <w:noProof/>
          <w:lang w:eastAsia="es-MX"/>
        </w:rPr>
        <w:t>:</w:t>
      </w:r>
    </w:p>
    <w:p w:rsidR="006C1FDB" w:rsidRDefault="00AB1D31" w:rsidP="006C1FDB">
      <w:pPr>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2708D0F3" wp14:editId="28B2DA65">
            <wp:extent cx="5787654" cy="240924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80" t="41731" r="9743" b="21409"/>
                    <a:stretch/>
                  </pic:blipFill>
                  <pic:spPr bwMode="auto">
                    <a:xfrm>
                      <a:off x="0" y="0"/>
                      <a:ext cx="5818296" cy="2422001"/>
                    </a:xfrm>
                    <a:prstGeom prst="rect">
                      <a:avLst/>
                    </a:prstGeom>
                    <a:ln>
                      <a:noFill/>
                    </a:ln>
                    <a:extLst>
                      <a:ext uri="{53640926-AAD7-44D8-BBD7-CCE9431645EC}">
                        <a14:shadowObscured xmlns:a14="http://schemas.microsoft.com/office/drawing/2010/main"/>
                      </a:ext>
                    </a:extLst>
                  </pic:spPr>
                </pic:pic>
              </a:graphicData>
            </a:graphic>
          </wp:inline>
        </w:drawing>
      </w:r>
    </w:p>
    <w:p w:rsidR="00AB1D31" w:rsidRDefault="00AB1D31" w:rsidP="006C1FDB">
      <w:pPr>
        <w:spacing w:before="100" w:beforeAutospacing="1" w:after="100" w:afterAutospacing="1" w:line="360" w:lineRule="auto"/>
        <w:contextualSpacing/>
        <w:jc w:val="both"/>
        <w:rPr>
          <w:noProof/>
          <w:lang w:eastAsia="es-MX"/>
        </w:rPr>
      </w:pPr>
      <w:r>
        <w:rPr>
          <w:noProof/>
          <w:lang w:eastAsia="es-MX"/>
        </w:rPr>
        <w:lastRenderedPageBreak/>
        <w:drawing>
          <wp:inline distT="0" distB="0" distL="0" distR="0" wp14:anchorId="60A7687E" wp14:editId="5ABBF148">
            <wp:extent cx="5783580" cy="1876508"/>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82" t="40266" r="9362" b="25557"/>
                    <a:stretch/>
                  </pic:blipFill>
                  <pic:spPr bwMode="auto">
                    <a:xfrm>
                      <a:off x="0" y="0"/>
                      <a:ext cx="5877958" cy="1907129"/>
                    </a:xfrm>
                    <a:prstGeom prst="rect">
                      <a:avLst/>
                    </a:prstGeom>
                    <a:ln>
                      <a:noFill/>
                    </a:ln>
                    <a:extLst>
                      <a:ext uri="{53640926-AAD7-44D8-BBD7-CCE9431645EC}">
                        <a14:shadowObscured xmlns:a14="http://schemas.microsoft.com/office/drawing/2010/main"/>
                      </a:ext>
                    </a:extLst>
                  </pic:spPr>
                </pic:pic>
              </a:graphicData>
            </a:graphic>
          </wp:inline>
        </w:drawing>
      </w:r>
    </w:p>
    <w:p w:rsidR="00AB1D31" w:rsidRDefault="00AB1D31" w:rsidP="006C1FDB">
      <w:pPr>
        <w:spacing w:before="100" w:beforeAutospacing="1" w:after="100" w:afterAutospacing="1" w:line="360" w:lineRule="auto"/>
        <w:contextualSpacing/>
        <w:jc w:val="both"/>
        <w:rPr>
          <w:noProof/>
          <w:lang w:eastAsia="es-MX"/>
        </w:rPr>
      </w:pPr>
    </w:p>
    <w:p w:rsidR="00AB1D31" w:rsidRDefault="00AB1D31" w:rsidP="006C1FDB">
      <w:pPr>
        <w:spacing w:before="100" w:beforeAutospacing="1" w:after="100" w:afterAutospacing="1" w:line="360" w:lineRule="auto"/>
        <w:contextualSpacing/>
        <w:jc w:val="both"/>
        <w:rPr>
          <w:noProof/>
          <w:lang w:eastAsia="es-MX"/>
        </w:rPr>
      </w:pPr>
      <w:r>
        <w:rPr>
          <w:noProof/>
          <w:lang w:eastAsia="es-MX"/>
        </w:rPr>
        <w:drawing>
          <wp:inline distT="0" distB="0" distL="0" distR="0" wp14:anchorId="3D898EFF" wp14:editId="3D873A5D">
            <wp:extent cx="5739130" cy="19321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78" t="38071" r="9498" b="25316"/>
                    <a:stretch/>
                  </pic:blipFill>
                  <pic:spPr bwMode="auto">
                    <a:xfrm>
                      <a:off x="0" y="0"/>
                      <a:ext cx="5761116" cy="1939569"/>
                    </a:xfrm>
                    <a:prstGeom prst="rect">
                      <a:avLst/>
                    </a:prstGeom>
                    <a:ln>
                      <a:noFill/>
                    </a:ln>
                    <a:extLst>
                      <a:ext uri="{53640926-AAD7-44D8-BBD7-CCE9431645EC}">
                        <a14:shadowObscured xmlns:a14="http://schemas.microsoft.com/office/drawing/2010/main"/>
                      </a:ext>
                    </a:extLst>
                  </pic:spPr>
                </pic:pic>
              </a:graphicData>
            </a:graphic>
          </wp:inline>
        </w:drawing>
      </w:r>
    </w:p>
    <w:p w:rsidR="00AB1D31" w:rsidRDefault="00AB1D31" w:rsidP="006C1FDB">
      <w:pPr>
        <w:spacing w:before="100" w:beforeAutospacing="1" w:after="100" w:afterAutospacing="1" w:line="360" w:lineRule="auto"/>
        <w:contextualSpacing/>
        <w:jc w:val="both"/>
        <w:rPr>
          <w:noProof/>
          <w:lang w:eastAsia="es-MX"/>
        </w:rPr>
      </w:pPr>
    </w:p>
    <w:p w:rsidR="00AB1D31" w:rsidRDefault="00AB1D31" w:rsidP="006C1FDB">
      <w:pPr>
        <w:spacing w:before="100" w:beforeAutospacing="1" w:after="100" w:afterAutospacing="1" w:line="360" w:lineRule="auto"/>
        <w:contextualSpacing/>
        <w:jc w:val="both"/>
        <w:rPr>
          <w:noProof/>
          <w:lang w:eastAsia="es-MX"/>
        </w:rPr>
      </w:pPr>
      <w:r>
        <w:rPr>
          <w:noProof/>
          <w:lang w:eastAsia="es-MX"/>
        </w:rPr>
        <w:drawing>
          <wp:inline distT="0" distB="0" distL="0" distR="0" wp14:anchorId="11591928" wp14:editId="4D59F14B">
            <wp:extent cx="5738103" cy="2035534"/>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02" t="39535" r="9740" b="26294"/>
                    <a:stretch/>
                  </pic:blipFill>
                  <pic:spPr bwMode="auto">
                    <a:xfrm>
                      <a:off x="0" y="0"/>
                      <a:ext cx="5769190" cy="2046562"/>
                    </a:xfrm>
                    <a:prstGeom prst="rect">
                      <a:avLst/>
                    </a:prstGeom>
                    <a:ln>
                      <a:noFill/>
                    </a:ln>
                    <a:extLst>
                      <a:ext uri="{53640926-AAD7-44D8-BBD7-CCE9431645EC}">
                        <a14:shadowObscured xmlns:a14="http://schemas.microsoft.com/office/drawing/2010/main"/>
                      </a:ext>
                    </a:extLst>
                  </pic:spPr>
                </pic:pic>
              </a:graphicData>
            </a:graphic>
          </wp:inline>
        </w:drawing>
      </w:r>
    </w:p>
    <w:p w:rsidR="00AB1D31" w:rsidRDefault="00AB1D31" w:rsidP="006C1FDB">
      <w:pPr>
        <w:spacing w:before="100" w:beforeAutospacing="1" w:after="100" w:afterAutospacing="1" w:line="360" w:lineRule="auto"/>
        <w:contextualSpacing/>
        <w:jc w:val="both"/>
        <w:rPr>
          <w:noProof/>
          <w:lang w:eastAsia="es-MX"/>
        </w:rPr>
      </w:pPr>
    </w:p>
    <w:p w:rsidR="00AB1D31" w:rsidRDefault="00AB1D31" w:rsidP="00AB1D31">
      <w:pPr>
        <w:spacing w:before="100" w:beforeAutospacing="1" w:after="100" w:afterAutospacing="1" w:line="360" w:lineRule="auto"/>
        <w:contextualSpacing/>
        <w:jc w:val="both"/>
        <w:rPr>
          <w:rFonts w:ascii="Palatino Linotype" w:hAnsi="Palatino Linotype" w:cs="Arial"/>
          <w:noProof/>
          <w:lang w:eastAsia="es-MX"/>
        </w:rPr>
      </w:pPr>
      <w:r w:rsidRPr="004F3363">
        <w:rPr>
          <w:rFonts w:ascii="Palatino Linotype" w:hAnsi="Palatino Linotype" w:cs="Arial"/>
          <w:noProof/>
          <w:lang w:eastAsia="es-MX"/>
        </w:rPr>
        <w:lastRenderedPageBreak/>
        <w:t xml:space="preserve">Advirtiendo de </w:t>
      </w:r>
      <w:r w:rsidRPr="004F3363">
        <w:rPr>
          <w:rFonts w:ascii="Palatino Linotype" w:hAnsi="Palatino Linotype" w:cs="Arial"/>
          <w:lang w:eastAsia="en-US"/>
        </w:rPr>
        <w:t>dicho</w:t>
      </w:r>
      <w:r w:rsidRPr="004F3363">
        <w:rPr>
          <w:rFonts w:ascii="Palatino Linotype" w:hAnsi="Palatino Linotype" w:cs="Arial"/>
          <w:noProof/>
          <w:lang w:eastAsia="es-MX"/>
        </w:rPr>
        <w:t xml:space="preserve"> informe, que </w:t>
      </w:r>
      <w:r w:rsidRPr="004F3363">
        <w:rPr>
          <w:rFonts w:ascii="Palatino Linotype" w:hAnsi="Palatino Linotype" w:cs="Arial"/>
          <w:b/>
          <w:noProof/>
          <w:lang w:eastAsia="es-MX"/>
        </w:rPr>
        <w:t>EL SUJETO OBLIGADO</w:t>
      </w:r>
      <w:r w:rsidRPr="004F3363">
        <w:rPr>
          <w:rFonts w:ascii="Palatino Linotype" w:hAnsi="Palatino Linotype" w:cs="Arial"/>
          <w:noProof/>
          <w:lang w:eastAsia="es-MX"/>
        </w:rPr>
        <w:t xml:space="preserve"> anexó </w:t>
      </w:r>
      <w:r>
        <w:rPr>
          <w:rFonts w:ascii="Palatino Linotype" w:hAnsi="Palatino Linotype" w:cs="Arial"/>
          <w:noProof/>
          <w:lang w:eastAsia="es-MX"/>
        </w:rPr>
        <w:t>los</w:t>
      </w:r>
      <w:r w:rsidRPr="00DD1D88">
        <w:rPr>
          <w:rFonts w:ascii="Palatino Linotype" w:hAnsi="Palatino Linotype" w:cs="Arial"/>
          <w:noProof/>
          <w:lang w:eastAsia="es-MX"/>
        </w:rPr>
        <w:t xml:space="preserve"> </w:t>
      </w:r>
      <w:r w:rsidRPr="004F3363">
        <w:rPr>
          <w:rFonts w:ascii="Palatino Linotype" w:hAnsi="Palatino Linotype" w:cs="Arial"/>
          <w:noProof/>
          <w:lang w:eastAsia="es-MX"/>
        </w:rPr>
        <w:t xml:space="preserve">archivo </w:t>
      </w:r>
      <w:hyperlink r:id="rId13" w:history="1">
        <w:hyperlink r:id="rId14" w:history="1">
          <w:r w:rsidRPr="00DD1D88">
            <w:rPr>
              <w:rFonts w:ascii="Palatino Linotype" w:hAnsi="Palatino Linotype" w:cs="Arial"/>
              <w:b/>
              <w:noProof/>
              <w:lang w:eastAsia="es-MX"/>
            </w:rPr>
            <w:t xml:space="preserve">Informe </w:t>
          </w:r>
          <w:r>
            <w:rPr>
              <w:rFonts w:ascii="Palatino Linotype" w:hAnsi="Palatino Linotype" w:cs="Arial"/>
              <w:b/>
              <w:noProof/>
              <w:lang w:eastAsia="es-MX"/>
            </w:rPr>
            <w:t>12622</w:t>
          </w:r>
          <w:r w:rsidRPr="00DD1D88">
            <w:rPr>
              <w:rFonts w:ascii="Palatino Linotype" w:hAnsi="Palatino Linotype" w:cs="Arial"/>
              <w:b/>
              <w:noProof/>
              <w:lang w:eastAsia="es-MX"/>
            </w:rPr>
            <w:t>.PDF</w:t>
          </w:r>
        </w:hyperlink>
        <w:r w:rsidRPr="00DD1D88">
          <w:rPr>
            <w:rFonts w:ascii="Palatino Linotype" w:hAnsi="Palatino Linotype" w:cs="Arial"/>
            <w:b/>
            <w:noProof/>
            <w:lang w:eastAsia="es-MX"/>
          </w:rPr>
          <w:t>f</w:t>
        </w:r>
      </w:hyperlink>
      <w:r>
        <w:rPr>
          <w:rFonts w:ascii="Palatino Linotype" w:hAnsi="Palatino Linotype" w:cs="Arial"/>
          <w:b/>
          <w:noProof/>
          <w:lang w:eastAsia="es-MX"/>
        </w:rPr>
        <w:t xml:space="preserve">, </w:t>
      </w:r>
      <w:hyperlink r:id="rId15" w:history="1">
        <w:r w:rsidRPr="00DD1D88">
          <w:rPr>
            <w:rFonts w:ascii="Palatino Linotype" w:hAnsi="Palatino Linotype" w:cs="Arial"/>
            <w:b/>
            <w:noProof/>
            <w:lang w:eastAsia="es-MX"/>
          </w:rPr>
          <w:t xml:space="preserve">Informe </w:t>
        </w:r>
        <w:r>
          <w:rPr>
            <w:rFonts w:ascii="Palatino Linotype" w:hAnsi="Palatino Linotype" w:cs="Arial"/>
            <w:b/>
            <w:noProof/>
            <w:lang w:eastAsia="es-MX"/>
          </w:rPr>
          <w:t>12677</w:t>
        </w:r>
        <w:r w:rsidRPr="00DD1D88">
          <w:rPr>
            <w:rFonts w:ascii="Palatino Linotype" w:hAnsi="Palatino Linotype" w:cs="Arial"/>
            <w:b/>
            <w:noProof/>
            <w:lang w:eastAsia="es-MX"/>
          </w:rPr>
          <w:t>.PDF</w:t>
        </w:r>
      </w:hyperlink>
      <w:r w:rsidRPr="00DD1D88">
        <w:rPr>
          <w:rFonts w:ascii="Palatino Linotype" w:hAnsi="Palatino Linotype" w:cs="Arial"/>
          <w:b/>
          <w:noProof/>
          <w:lang w:eastAsia="es-MX"/>
        </w:rPr>
        <w:t>f</w:t>
      </w:r>
      <w:r w:rsidRPr="004F3363">
        <w:rPr>
          <w:rFonts w:ascii="Palatino Linotype" w:hAnsi="Palatino Linotype" w:cs="Arial"/>
          <w:b/>
          <w:noProof/>
          <w:lang w:eastAsia="es-MX"/>
        </w:rPr>
        <w:t>,</w:t>
      </w:r>
      <w:r>
        <w:rPr>
          <w:rFonts w:ascii="Palatino Linotype" w:hAnsi="Palatino Linotype" w:cs="Arial"/>
          <w:b/>
          <w:noProof/>
          <w:lang w:eastAsia="es-MX"/>
        </w:rPr>
        <w:t xml:space="preserve"> </w:t>
      </w:r>
      <w:hyperlink r:id="rId16" w:history="1">
        <w:r w:rsidRPr="00DD1D88">
          <w:rPr>
            <w:rFonts w:ascii="Palatino Linotype" w:hAnsi="Palatino Linotype" w:cs="Arial"/>
            <w:b/>
            <w:noProof/>
            <w:lang w:eastAsia="es-MX"/>
          </w:rPr>
          <w:t xml:space="preserve">Informe </w:t>
        </w:r>
        <w:r>
          <w:rPr>
            <w:rFonts w:ascii="Palatino Linotype" w:hAnsi="Palatino Linotype" w:cs="Arial"/>
            <w:b/>
            <w:noProof/>
            <w:lang w:eastAsia="es-MX"/>
          </w:rPr>
          <w:t>12707</w:t>
        </w:r>
        <w:r w:rsidRPr="00DD1D88">
          <w:rPr>
            <w:rFonts w:ascii="Palatino Linotype" w:hAnsi="Palatino Linotype" w:cs="Arial"/>
            <w:b/>
            <w:noProof/>
            <w:lang w:eastAsia="es-MX"/>
          </w:rPr>
          <w:t>.PDF</w:t>
        </w:r>
      </w:hyperlink>
      <w:r w:rsidRPr="00DD1D88">
        <w:rPr>
          <w:rFonts w:ascii="Palatino Linotype" w:hAnsi="Palatino Linotype" w:cs="Arial"/>
          <w:b/>
          <w:noProof/>
          <w:lang w:eastAsia="es-MX"/>
        </w:rPr>
        <w:t>f</w:t>
      </w:r>
      <w:r>
        <w:rPr>
          <w:rFonts w:ascii="Palatino Linotype" w:hAnsi="Palatino Linotype" w:cs="Arial"/>
          <w:b/>
          <w:noProof/>
          <w:lang w:eastAsia="es-MX"/>
        </w:rPr>
        <w:t xml:space="preserve"> </w:t>
      </w:r>
      <w:r>
        <w:rPr>
          <w:rFonts w:ascii="Palatino Linotype" w:hAnsi="Palatino Linotype" w:cs="Arial"/>
          <w:noProof/>
          <w:lang w:eastAsia="es-MX"/>
        </w:rPr>
        <w:t xml:space="preserve">y </w:t>
      </w:r>
      <w:hyperlink r:id="rId17" w:history="1">
        <w:r w:rsidRPr="00DD1D88">
          <w:rPr>
            <w:rFonts w:ascii="Palatino Linotype" w:hAnsi="Palatino Linotype" w:cs="Arial"/>
            <w:b/>
            <w:noProof/>
            <w:lang w:eastAsia="es-MX"/>
          </w:rPr>
          <w:t xml:space="preserve">Informe </w:t>
        </w:r>
        <w:r>
          <w:rPr>
            <w:rFonts w:ascii="Palatino Linotype" w:hAnsi="Palatino Linotype" w:cs="Arial"/>
            <w:b/>
            <w:noProof/>
            <w:lang w:eastAsia="es-MX"/>
          </w:rPr>
          <w:t>13262</w:t>
        </w:r>
        <w:r w:rsidRPr="00DD1D88">
          <w:rPr>
            <w:rFonts w:ascii="Palatino Linotype" w:hAnsi="Palatino Linotype" w:cs="Arial"/>
            <w:b/>
            <w:noProof/>
            <w:lang w:eastAsia="es-MX"/>
          </w:rPr>
          <w:t>.PDF</w:t>
        </w:r>
      </w:hyperlink>
      <w:r w:rsidRPr="00DD1D88">
        <w:rPr>
          <w:rFonts w:ascii="Palatino Linotype" w:hAnsi="Palatino Linotype" w:cs="Arial"/>
          <w:b/>
          <w:noProof/>
          <w:lang w:eastAsia="es-MX"/>
        </w:rPr>
        <w:t>f</w:t>
      </w:r>
      <w:r w:rsidRPr="004F3363">
        <w:rPr>
          <w:rFonts w:ascii="Palatino Linotype" w:hAnsi="Palatino Linotype" w:cs="Arial"/>
          <w:b/>
          <w:noProof/>
          <w:lang w:eastAsia="es-MX"/>
        </w:rPr>
        <w:t xml:space="preserve"> </w:t>
      </w:r>
      <w:r w:rsidRPr="004F3363">
        <w:rPr>
          <w:rFonts w:ascii="Palatino Linotype" w:hAnsi="Palatino Linotype" w:cs="Arial"/>
          <w:noProof/>
          <w:lang w:eastAsia="es-MX"/>
        </w:rPr>
        <w:t xml:space="preserve">el cual </w:t>
      </w:r>
      <w:r w:rsidRPr="004F3363">
        <w:rPr>
          <w:rFonts w:ascii="Palatino Linotype" w:eastAsia="Calibri" w:hAnsi="Palatino Linotype" w:cs="Arial"/>
          <w:noProof/>
          <w:lang w:eastAsia="es-MX"/>
        </w:rPr>
        <w:t xml:space="preserve">no fue puesto a disposición de la particular, en razón de que no se actualizó el supuesto de la fracción III del artículo 185 de la Ley de Transparencia y Acceso a la Información Pública del Estado de México y Municipios; </w:t>
      </w:r>
      <w:r w:rsidRPr="004F3363">
        <w:rPr>
          <w:rFonts w:ascii="Palatino Linotype" w:eastAsia="Calibri" w:hAnsi="Palatino Linotype" w:cs="Arial"/>
          <w:bCs/>
          <w:lang w:eastAsia="en-US"/>
        </w:rPr>
        <w:t>sin embargo,</w:t>
      </w:r>
      <w:r w:rsidRPr="00DD1D88">
        <w:rPr>
          <w:rFonts w:ascii="Palatino Linotype" w:eastAsia="Calibri" w:hAnsi="Palatino Linotype" w:cs="Arial"/>
          <w:bCs/>
          <w:lang w:eastAsia="en-US"/>
        </w:rPr>
        <w:t xml:space="preserve"> </w:t>
      </w:r>
      <w:r w:rsidRPr="004F3363">
        <w:rPr>
          <w:rFonts w:ascii="Palatino Linotype" w:hAnsi="Palatino Linotype" w:cs="Arial"/>
          <w:noProof/>
          <w:lang w:eastAsia="es-MX"/>
        </w:rPr>
        <w:t>se hace del conocimiento en el presente apartado.</w:t>
      </w:r>
    </w:p>
    <w:p w:rsidR="00AB1D31" w:rsidRDefault="00AB1D31" w:rsidP="00AB1D31">
      <w:pPr>
        <w:spacing w:before="100" w:beforeAutospacing="1" w:after="100" w:afterAutospacing="1" w:line="360" w:lineRule="auto"/>
        <w:contextualSpacing/>
        <w:jc w:val="both"/>
        <w:rPr>
          <w:rFonts w:ascii="Palatino Linotype" w:hAnsi="Palatino Linotype" w:cs="Arial"/>
          <w:noProof/>
          <w:lang w:eastAsia="es-MX"/>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96657</wp:posOffset>
                </wp:positionH>
                <wp:positionV relativeFrom="paragraph">
                  <wp:posOffset>48895</wp:posOffset>
                </wp:positionV>
                <wp:extent cx="5653377" cy="5390984"/>
                <wp:effectExtent l="38100" t="19050" r="62230" b="95885"/>
                <wp:wrapNone/>
                <wp:docPr id="18" name="Conector recto 18"/>
                <wp:cNvGraphicFramePr/>
                <a:graphic xmlns:a="http://schemas.openxmlformats.org/drawingml/2006/main">
                  <a:graphicData uri="http://schemas.microsoft.com/office/word/2010/wordprocessingShape">
                    <wps:wsp>
                      <wps:cNvCnPr/>
                      <wps:spPr>
                        <a:xfrm>
                          <a:off x="0" y="0"/>
                          <a:ext cx="5653377" cy="539098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3F4C55" id="Conector recto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6pt,3.85pt" to="452.75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" strokecolor="#4f81bd [3204]" strokeweight="2pt">
                <v:shadow on="t" color="black" opacity="24903f" origin=",.5" offset="0,.55556mm"/>
              </v:line>
            </w:pict>
          </mc:Fallback>
        </mc:AlternateContent>
      </w: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lastRenderedPageBreak/>
        <w:drawing>
          <wp:inline distT="0" distB="0" distL="0" distR="0" wp14:anchorId="05D32BB7" wp14:editId="58C3DFB9">
            <wp:extent cx="7189090" cy="5778986"/>
            <wp:effectExtent l="318"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98" t="11756" r="20295" b="5461"/>
                    <a:stretch/>
                  </pic:blipFill>
                  <pic:spPr bwMode="auto">
                    <a:xfrm rot="16200000">
                      <a:off x="0" y="0"/>
                      <a:ext cx="7211117" cy="5796692"/>
                    </a:xfrm>
                    <a:prstGeom prst="rect">
                      <a:avLst/>
                    </a:prstGeom>
                    <a:ln>
                      <a:noFill/>
                    </a:ln>
                    <a:extLst>
                      <a:ext uri="{53640926-AAD7-44D8-BBD7-CCE9431645EC}">
                        <a14:shadowObscured xmlns:a14="http://schemas.microsoft.com/office/drawing/2010/main"/>
                      </a:ext>
                    </a:extLst>
                  </pic:spPr>
                </pic:pic>
              </a:graphicData>
            </a:graphic>
          </wp:inline>
        </w:drawing>
      </w:r>
    </w:p>
    <w:p w:rsidR="006C1FDB" w:rsidRDefault="006C1FDB" w:rsidP="006C1FDB">
      <w:pPr>
        <w:spacing w:before="100" w:beforeAutospacing="1" w:after="100" w:afterAutospacing="1" w:line="360" w:lineRule="auto"/>
        <w:contextualSpacing/>
        <w:jc w:val="both"/>
        <w:rPr>
          <w:rFonts w:ascii="Palatino Linotype" w:hAnsi="Palatino Linotype" w:cs="Arial"/>
        </w:rPr>
      </w:pP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7678C176" wp14:editId="4B67F7D9">
            <wp:extent cx="6813098" cy="5788660"/>
            <wp:effectExtent l="0" t="2222" r="4762" b="4763"/>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584" t="13894" r="20156" b="4830"/>
                    <a:stretch/>
                  </pic:blipFill>
                  <pic:spPr bwMode="auto">
                    <a:xfrm rot="16200000">
                      <a:off x="0" y="0"/>
                      <a:ext cx="6824352" cy="5798222"/>
                    </a:xfrm>
                    <a:prstGeom prst="rect">
                      <a:avLst/>
                    </a:prstGeom>
                    <a:ln>
                      <a:noFill/>
                    </a:ln>
                    <a:extLst>
                      <a:ext uri="{53640926-AAD7-44D8-BBD7-CCE9431645EC}">
                        <a14:shadowObscured xmlns:a14="http://schemas.microsoft.com/office/drawing/2010/main"/>
                      </a:ext>
                    </a:extLst>
                  </pic:spPr>
                </pic:pic>
              </a:graphicData>
            </a:graphic>
          </wp:inline>
        </w:drawing>
      </w:r>
    </w:p>
    <w:p w:rsidR="006C1FDB" w:rsidRDefault="006C1FDB" w:rsidP="006C1FDB">
      <w:pPr>
        <w:spacing w:before="100" w:beforeAutospacing="1" w:after="100" w:afterAutospacing="1" w:line="360" w:lineRule="auto"/>
        <w:contextualSpacing/>
        <w:jc w:val="both"/>
        <w:rPr>
          <w:rFonts w:ascii="Palatino Linotype" w:hAnsi="Palatino Linotype" w:cs="Arial"/>
        </w:rPr>
      </w:pPr>
    </w:p>
    <w:p w:rsidR="006C1FDB" w:rsidRDefault="000E654F" w:rsidP="006C1FDB">
      <w:pPr>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77A37E89" wp14:editId="563A4667">
            <wp:extent cx="6752386" cy="5750750"/>
            <wp:effectExtent l="5398"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169" t="12916" r="20843" b="5440"/>
                    <a:stretch/>
                  </pic:blipFill>
                  <pic:spPr bwMode="auto">
                    <a:xfrm rot="16200000">
                      <a:off x="0" y="0"/>
                      <a:ext cx="6770739" cy="5766381"/>
                    </a:xfrm>
                    <a:prstGeom prst="rect">
                      <a:avLst/>
                    </a:prstGeom>
                    <a:ln>
                      <a:noFill/>
                    </a:ln>
                    <a:extLst>
                      <a:ext uri="{53640926-AAD7-44D8-BBD7-CCE9431645EC}">
                        <a14:shadowObscured xmlns:a14="http://schemas.microsoft.com/office/drawing/2010/main"/>
                      </a:ext>
                    </a:extLst>
                  </pic:spPr>
                </pic:pic>
              </a:graphicData>
            </a:graphic>
          </wp:inline>
        </w:drawing>
      </w: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lastRenderedPageBreak/>
        <w:drawing>
          <wp:inline distT="0" distB="0" distL="0" distR="0" wp14:anchorId="35C108D7" wp14:editId="3CA091DF">
            <wp:extent cx="7173624" cy="5778500"/>
            <wp:effectExtent l="0" t="7302" r="952" b="953"/>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90" t="13099" r="19882" b="4663"/>
                    <a:stretch/>
                  </pic:blipFill>
                  <pic:spPr bwMode="auto">
                    <a:xfrm rot="16200000">
                      <a:off x="0" y="0"/>
                      <a:ext cx="7187068" cy="5789329"/>
                    </a:xfrm>
                    <a:prstGeom prst="rect">
                      <a:avLst/>
                    </a:prstGeom>
                    <a:ln>
                      <a:noFill/>
                    </a:ln>
                    <a:extLst>
                      <a:ext uri="{53640926-AAD7-44D8-BBD7-CCE9431645EC}">
                        <a14:shadowObscured xmlns:a14="http://schemas.microsoft.com/office/drawing/2010/main"/>
                      </a:ext>
                    </a:extLst>
                  </pic:spPr>
                </pic:pic>
              </a:graphicData>
            </a:graphic>
          </wp:inline>
        </w:drawing>
      </w: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lastRenderedPageBreak/>
        <w:drawing>
          <wp:inline distT="0" distB="0" distL="0" distR="0" wp14:anchorId="0218C936" wp14:editId="04468480">
            <wp:extent cx="7198507" cy="5701665"/>
            <wp:effectExtent l="5397" t="0" r="7938" b="7937"/>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996" t="11941" r="20705" b="4093"/>
                    <a:stretch/>
                  </pic:blipFill>
                  <pic:spPr bwMode="auto">
                    <a:xfrm rot="16200000">
                      <a:off x="0" y="0"/>
                      <a:ext cx="7210394" cy="5711080"/>
                    </a:xfrm>
                    <a:prstGeom prst="rect">
                      <a:avLst/>
                    </a:prstGeom>
                    <a:ln>
                      <a:noFill/>
                    </a:ln>
                    <a:extLst>
                      <a:ext uri="{53640926-AAD7-44D8-BBD7-CCE9431645EC}">
                        <a14:shadowObscured xmlns:a14="http://schemas.microsoft.com/office/drawing/2010/main"/>
                      </a:ext>
                    </a:extLst>
                  </pic:spPr>
                </pic:pic>
              </a:graphicData>
            </a:graphic>
          </wp:inline>
        </w:drawing>
      </w:r>
    </w:p>
    <w:p w:rsidR="006C1FDB" w:rsidRDefault="006C1FDB" w:rsidP="006C1FDB">
      <w:pPr>
        <w:spacing w:before="100" w:beforeAutospacing="1" w:after="100" w:afterAutospacing="1" w:line="360" w:lineRule="auto"/>
        <w:contextualSpacing/>
        <w:jc w:val="both"/>
        <w:rPr>
          <w:rFonts w:ascii="Palatino Linotype" w:hAnsi="Palatino Linotype" w:cs="Arial"/>
        </w:rPr>
      </w:pP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53599C5C" wp14:editId="26E3283A">
            <wp:extent cx="6864062" cy="5801496"/>
            <wp:effectExtent l="0" t="2222"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124" t="11146" r="23588" b="11265"/>
                    <a:stretch/>
                  </pic:blipFill>
                  <pic:spPr bwMode="auto">
                    <a:xfrm rot="16200000">
                      <a:off x="0" y="0"/>
                      <a:ext cx="6899409" cy="5831371"/>
                    </a:xfrm>
                    <a:prstGeom prst="rect">
                      <a:avLst/>
                    </a:prstGeom>
                    <a:ln>
                      <a:noFill/>
                    </a:ln>
                    <a:extLst>
                      <a:ext uri="{53640926-AAD7-44D8-BBD7-CCE9431645EC}">
                        <a14:shadowObscured xmlns:a14="http://schemas.microsoft.com/office/drawing/2010/main"/>
                      </a:ext>
                    </a:extLst>
                  </pic:spPr>
                </pic:pic>
              </a:graphicData>
            </a:graphic>
          </wp:inline>
        </w:drawing>
      </w:r>
    </w:p>
    <w:p w:rsidR="006C1FDB" w:rsidRDefault="006C1FDB" w:rsidP="006C1FDB">
      <w:pPr>
        <w:spacing w:before="100" w:beforeAutospacing="1" w:after="100" w:afterAutospacing="1" w:line="360" w:lineRule="auto"/>
        <w:contextualSpacing/>
        <w:jc w:val="both"/>
        <w:rPr>
          <w:rFonts w:ascii="Palatino Linotype" w:hAnsi="Palatino Linotype" w:cs="Arial"/>
        </w:rPr>
      </w:pP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32E7094E" wp14:editId="4CF6C1BA">
            <wp:extent cx="6890846" cy="5734685"/>
            <wp:effectExtent l="63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74" t="21245" r="21873" b="4053"/>
                    <a:stretch/>
                  </pic:blipFill>
                  <pic:spPr bwMode="auto">
                    <a:xfrm rot="16200000">
                      <a:off x="0" y="0"/>
                      <a:ext cx="6900209" cy="5742477"/>
                    </a:xfrm>
                    <a:prstGeom prst="rect">
                      <a:avLst/>
                    </a:prstGeom>
                    <a:ln>
                      <a:noFill/>
                    </a:ln>
                    <a:extLst>
                      <a:ext uri="{53640926-AAD7-44D8-BBD7-CCE9431645EC}">
                        <a14:shadowObscured xmlns:a14="http://schemas.microsoft.com/office/drawing/2010/main"/>
                      </a:ext>
                    </a:extLst>
                  </pic:spPr>
                </pic:pic>
              </a:graphicData>
            </a:graphic>
          </wp:inline>
        </w:drawing>
      </w:r>
    </w:p>
    <w:p w:rsidR="00AB1D31" w:rsidRDefault="00AB1D31" w:rsidP="006C1FDB">
      <w:pPr>
        <w:spacing w:before="100" w:beforeAutospacing="1" w:after="100" w:afterAutospacing="1" w:line="360" w:lineRule="auto"/>
        <w:contextualSpacing/>
        <w:jc w:val="both"/>
        <w:rPr>
          <w:rFonts w:ascii="Palatino Linotype" w:hAnsi="Palatino Linotype" w:cs="Arial"/>
        </w:rPr>
      </w:pP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0FB629F1" wp14:editId="464F8D4A">
            <wp:extent cx="6531563" cy="5716150"/>
            <wp:effectExtent l="762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987" t="10901" r="23588" b="11873"/>
                    <a:stretch/>
                  </pic:blipFill>
                  <pic:spPr bwMode="auto">
                    <a:xfrm rot="16200000">
                      <a:off x="0" y="0"/>
                      <a:ext cx="6548203" cy="5730712"/>
                    </a:xfrm>
                    <a:prstGeom prst="rect">
                      <a:avLst/>
                    </a:prstGeom>
                    <a:ln>
                      <a:noFill/>
                    </a:ln>
                    <a:extLst>
                      <a:ext uri="{53640926-AAD7-44D8-BBD7-CCE9431645EC}">
                        <a14:shadowObscured xmlns:a14="http://schemas.microsoft.com/office/drawing/2010/main"/>
                      </a:ext>
                    </a:extLst>
                  </pic:spPr>
                </pic:pic>
              </a:graphicData>
            </a:graphic>
          </wp:inline>
        </w:drawing>
      </w:r>
    </w:p>
    <w:p w:rsidR="006C1FDB" w:rsidRDefault="006C1FDB" w:rsidP="006C1FDB">
      <w:pPr>
        <w:spacing w:before="100" w:beforeAutospacing="1" w:after="100" w:afterAutospacing="1" w:line="360" w:lineRule="auto"/>
        <w:contextualSpacing/>
        <w:jc w:val="both"/>
        <w:rPr>
          <w:rFonts w:ascii="Palatino Linotype" w:hAnsi="Palatino Linotype" w:cs="Arial"/>
        </w:rPr>
      </w:pP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lastRenderedPageBreak/>
        <w:drawing>
          <wp:inline distT="0" distB="0" distL="0" distR="0" wp14:anchorId="42D86DD6" wp14:editId="3BEAFD03">
            <wp:extent cx="6660715" cy="5780405"/>
            <wp:effectExtent l="1905" t="0" r="889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930" t="14423" r="22765" b="8062"/>
                    <a:stretch/>
                  </pic:blipFill>
                  <pic:spPr bwMode="auto">
                    <a:xfrm rot="16200000">
                      <a:off x="0" y="0"/>
                      <a:ext cx="6672115" cy="5790299"/>
                    </a:xfrm>
                    <a:prstGeom prst="rect">
                      <a:avLst/>
                    </a:prstGeom>
                    <a:ln>
                      <a:noFill/>
                    </a:ln>
                    <a:extLst>
                      <a:ext uri="{53640926-AAD7-44D8-BBD7-CCE9431645EC}">
                        <a14:shadowObscured xmlns:a14="http://schemas.microsoft.com/office/drawing/2010/main"/>
                      </a:ext>
                    </a:extLst>
                  </pic:spPr>
                </pic:pic>
              </a:graphicData>
            </a:graphic>
          </wp:inline>
        </w:drawing>
      </w:r>
    </w:p>
    <w:p w:rsidR="006C1FDB" w:rsidRDefault="006C1FDB" w:rsidP="006C1FDB">
      <w:pPr>
        <w:spacing w:before="100" w:beforeAutospacing="1" w:after="100" w:afterAutospacing="1" w:line="360" w:lineRule="auto"/>
        <w:contextualSpacing/>
        <w:jc w:val="both"/>
        <w:rPr>
          <w:rFonts w:ascii="Palatino Linotype" w:hAnsi="Palatino Linotype" w:cs="Arial"/>
        </w:rPr>
      </w:pPr>
    </w:p>
    <w:p w:rsidR="006C1FDB" w:rsidRDefault="006C1FDB" w:rsidP="006C1FDB">
      <w:pPr>
        <w:spacing w:before="100" w:beforeAutospacing="1" w:after="100" w:afterAutospacing="1" w:line="360" w:lineRule="auto"/>
        <w:contextualSpacing/>
        <w:jc w:val="both"/>
        <w:rPr>
          <w:rFonts w:ascii="Palatino Linotype" w:hAnsi="Palatino Linotype" w:cs="Arial"/>
        </w:rPr>
      </w:pPr>
      <w:r>
        <w:rPr>
          <w:noProof/>
          <w:lang w:eastAsia="es-MX"/>
        </w:rPr>
        <w:lastRenderedPageBreak/>
        <w:drawing>
          <wp:inline distT="0" distB="0" distL="0" distR="0" wp14:anchorId="68F77127" wp14:editId="6CC9F296">
            <wp:extent cx="6893795" cy="5795815"/>
            <wp:effectExtent l="0" t="3493"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729" t="20338" r="23291" b="4196"/>
                    <a:stretch/>
                  </pic:blipFill>
                  <pic:spPr bwMode="auto">
                    <a:xfrm rot="16200000">
                      <a:off x="0" y="0"/>
                      <a:ext cx="6915885" cy="5814387"/>
                    </a:xfrm>
                    <a:prstGeom prst="rect">
                      <a:avLst/>
                    </a:prstGeom>
                    <a:ln>
                      <a:noFill/>
                    </a:ln>
                    <a:extLst>
                      <a:ext uri="{53640926-AAD7-44D8-BBD7-CCE9431645EC}">
                        <a14:shadowObscured xmlns:a14="http://schemas.microsoft.com/office/drawing/2010/main"/>
                      </a:ext>
                    </a:extLst>
                  </pic:spPr>
                </pic:pic>
              </a:graphicData>
            </a:graphic>
          </wp:inline>
        </w:drawing>
      </w:r>
    </w:p>
    <w:p w:rsidR="00C34634" w:rsidRPr="00BD4AAF" w:rsidRDefault="00270CBB" w:rsidP="00D07868">
      <w:pPr>
        <w:pStyle w:val="Prrafodelista"/>
        <w:numPr>
          <w:ilvl w:val="0"/>
          <w:numId w:val="4"/>
        </w:numPr>
        <w:spacing w:before="100" w:beforeAutospacing="1" w:after="100" w:afterAutospacing="1" w:line="360" w:lineRule="auto"/>
        <w:ind w:left="0" w:firstLine="0"/>
        <w:contextualSpacing/>
        <w:jc w:val="both"/>
        <w:rPr>
          <w:rFonts w:ascii="Palatino Linotype" w:hAnsi="Palatino Linotype"/>
        </w:rPr>
      </w:pPr>
      <w:r w:rsidRPr="00E25F17">
        <w:rPr>
          <w:rFonts w:ascii="Palatino Linotype" w:hAnsi="Palatino Linotype" w:cs="Arial"/>
        </w:rPr>
        <w:lastRenderedPageBreak/>
        <w:t>Una</w:t>
      </w:r>
      <w:r w:rsidR="00312928">
        <w:rPr>
          <w:rFonts w:ascii="Palatino Linotype" w:hAnsi="Palatino Linotype" w:cs="Arial"/>
        </w:rPr>
        <w:t xml:space="preserve"> </w:t>
      </w:r>
      <w:r w:rsidRPr="00E25F17">
        <w:rPr>
          <w:rFonts w:ascii="Palatino Linotype" w:hAnsi="Palatino Linotype" w:cs="Arial"/>
        </w:rPr>
        <w:t>vez</w:t>
      </w:r>
      <w:r w:rsidR="00312928">
        <w:rPr>
          <w:rFonts w:ascii="Palatino Linotype" w:hAnsi="Palatino Linotype" w:cs="Arial"/>
        </w:rPr>
        <w:t xml:space="preserve"> </w:t>
      </w:r>
      <w:r w:rsidRPr="00E25F17">
        <w:rPr>
          <w:rFonts w:ascii="Palatino Linotype" w:hAnsi="Palatino Linotype" w:cs="Arial"/>
          <w:color w:val="000000" w:themeColor="text1"/>
        </w:rPr>
        <w:t>a</w:t>
      </w:r>
      <w:r w:rsidR="00FF3111" w:rsidRPr="00E25F17">
        <w:rPr>
          <w:rFonts w:ascii="Palatino Linotype" w:hAnsi="Palatino Linotype" w:cs="Arial"/>
          <w:color w:val="000000" w:themeColor="text1"/>
        </w:rPr>
        <w:t>nalizado</w:t>
      </w:r>
      <w:r w:rsidR="00312928">
        <w:rPr>
          <w:rFonts w:ascii="Palatino Linotype" w:hAnsi="Palatino Linotype" w:cs="Arial"/>
        </w:rPr>
        <w:t xml:space="preserve"> </w:t>
      </w:r>
      <w:r w:rsidR="00FF3111" w:rsidRPr="00E25F17">
        <w:rPr>
          <w:rFonts w:ascii="Palatino Linotype" w:hAnsi="Palatino Linotype" w:cs="Arial"/>
        </w:rPr>
        <w:t>el</w:t>
      </w:r>
      <w:r w:rsidR="00312928">
        <w:rPr>
          <w:rFonts w:ascii="Palatino Linotype" w:hAnsi="Palatino Linotype" w:cs="Arial"/>
        </w:rPr>
        <w:t xml:space="preserve"> </w:t>
      </w:r>
      <w:r w:rsidR="00FF3111" w:rsidRPr="00E25F17">
        <w:rPr>
          <w:rFonts w:ascii="Palatino Linotype" w:hAnsi="Palatino Linotype" w:cs="Arial"/>
        </w:rPr>
        <w:t>estado</w:t>
      </w:r>
      <w:r w:rsidR="00312928">
        <w:rPr>
          <w:rFonts w:ascii="Palatino Linotype" w:hAnsi="Palatino Linotype" w:cs="Arial"/>
        </w:rPr>
        <w:t xml:space="preserve"> </w:t>
      </w:r>
      <w:r w:rsidR="00FF3111" w:rsidRPr="00E25F17">
        <w:rPr>
          <w:rFonts w:ascii="Palatino Linotype" w:hAnsi="Palatino Linotype" w:cs="Arial"/>
        </w:rPr>
        <w:t>procesal</w:t>
      </w:r>
      <w:r w:rsidR="00312928">
        <w:rPr>
          <w:rFonts w:ascii="Palatino Linotype" w:hAnsi="Palatino Linotype" w:cs="Arial"/>
        </w:rPr>
        <w:t xml:space="preserve"> </w:t>
      </w:r>
      <w:r w:rsidR="00FF3111" w:rsidRPr="00E25F17">
        <w:rPr>
          <w:rFonts w:ascii="Palatino Linotype" w:hAnsi="Palatino Linotype" w:cs="Arial"/>
        </w:rPr>
        <w:t>que</w:t>
      </w:r>
      <w:r w:rsidR="00312928">
        <w:rPr>
          <w:rFonts w:ascii="Palatino Linotype" w:hAnsi="Palatino Linotype" w:cs="Arial"/>
        </w:rPr>
        <w:t xml:space="preserve"> </w:t>
      </w:r>
      <w:r w:rsidR="00FF3111" w:rsidRPr="00E25F17">
        <w:rPr>
          <w:rFonts w:ascii="Palatino Linotype" w:hAnsi="Palatino Linotype" w:cs="Arial"/>
        </w:rPr>
        <w:t>guarda</w:t>
      </w:r>
      <w:r w:rsidR="00FD6B55" w:rsidRPr="00E25F17">
        <w:rPr>
          <w:rFonts w:ascii="Palatino Linotype" w:hAnsi="Palatino Linotype" w:cs="Arial"/>
        </w:rPr>
        <w:t>ba</w:t>
      </w:r>
      <w:r w:rsidR="00A01DED">
        <w:rPr>
          <w:rFonts w:ascii="Palatino Linotype" w:hAnsi="Palatino Linotype" w:cs="Arial"/>
        </w:rPr>
        <w:t>n</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00FF3111" w:rsidRPr="00E25F17">
        <w:rPr>
          <w:rFonts w:ascii="Palatino Linotype" w:hAnsi="Palatino Linotype" w:cs="Arial"/>
        </w:rPr>
        <w:t>expediente</w:t>
      </w:r>
      <w:r w:rsidR="00A01DED">
        <w:rPr>
          <w:rFonts w:ascii="Palatino Linotype" w:hAnsi="Palatino Linotype" w:cs="Arial"/>
        </w:rPr>
        <w:t>s</w:t>
      </w:r>
      <w:r w:rsidR="00FF3111"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en</w:t>
      </w:r>
      <w:r w:rsidR="00312928">
        <w:rPr>
          <w:rFonts w:ascii="Palatino Linotype" w:hAnsi="Palatino Linotype" w:cs="Arial"/>
        </w:rPr>
        <w:t xml:space="preserve"> </w:t>
      </w:r>
      <w:r w:rsidR="00FF3111" w:rsidRPr="00E25F17">
        <w:rPr>
          <w:rFonts w:ascii="Palatino Linotype" w:hAnsi="Palatino Linotype" w:cs="Arial"/>
        </w:rPr>
        <w:t>fecha</w:t>
      </w:r>
      <w:r w:rsidR="008B4B34">
        <w:rPr>
          <w:rFonts w:ascii="Palatino Linotype" w:hAnsi="Palatino Linotype" w:cs="Arial"/>
        </w:rPr>
        <w:t xml:space="preserve">s treinta </w:t>
      </w:r>
      <w:r w:rsidR="00CA656D">
        <w:rPr>
          <w:rFonts w:ascii="Palatino Linotype" w:hAnsi="Palatino Linotype" w:cs="Arial"/>
        </w:rPr>
        <w:t>de</w:t>
      </w:r>
      <w:r w:rsidR="00312928">
        <w:rPr>
          <w:rFonts w:ascii="Palatino Linotype" w:hAnsi="Palatino Linotype" w:cs="Arial"/>
        </w:rPr>
        <w:t xml:space="preserve"> </w:t>
      </w:r>
      <w:r w:rsidR="00CA656D">
        <w:rPr>
          <w:rFonts w:ascii="Palatino Linotype" w:hAnsi="Palatino Linotype" w:cs="Arial"/>
        </w:rPr>
        <w:t>enero</w:t>
      </w:r>
      <w:r w:rsidR="008B4B34">
        <w:rPr>
          <w:rFonts w:ascii="Palatino Linotype" w:hAnsi="Palatino Linotype" w:cs="Arial"/>
        </w:rPr>
        <w:t xml:space="preserve"> y tres de marzo</w:t>
      </w:r>
      <w:r w:rsidR="00312928">
        <w:rPr>
          <w:rFonts w:ascii="Palatino Linotype" w:hAnsi="Palatino Linotype" w:cs="Arial"/>
        </w:rPr>
        <w:t xml:space="preserve"> </w:t>
      </w:r>
      <w:r w:rsidR="00F5678A">
        <w:rPr>
          <w:rFonts w:ascii="Palatino Linotype" w:hAnsi="Palatino Linotype" w:cs="Arial"/>
        </w:rPr>
        <w:t>de</w:t>
      </w:r>
      <w:r w:rsidR="00312928">
        <w:rPr>
          <w:rFonts w:ascii="Palatino Linotype" w:hAnsi="Palatino Linotype" w:cs="Arial"/>
        </w:rPr>
        <w:t xml:space="preserve"> </w:t>
      </w:r>
      <w:r w:rsidR="00F5678A">
        <w:rPr>
          <w:rFonts w:ascii="Palatino Linotype" w:hAnsi="Palatino Linotype" w:cs="Arial"/>
        </w:rPr>
        <w:t>dos</w:t>
      </w:r>
      <w:r w:rsidR="00312928">
        <w:rPr>
          <w:rFonts w:ascii="Palatino Linotype" w:hAnsi="Palatino Linotype" w:cs="Arial"/>
        </w:rPr>
        <w:t xml:space="preserve"> </w:t>
      </w:r>
      <w:r w:rsidR="00F5678A">
        <w:rPr>
          <w:rFonts w:ascii="Palatino Linotype" w:hAnsi="Palatino Linotype" w:cs="Arial"/>
        </w:rPr>
        <w:t>mil</w:t>
      </w:r>
      <w:r w:rsidR="00312928">
        <w:rPr>
          <w:rFonts w:ascii="Palatino Linotype" w:hAnsi="Palatino Linotype" w:cs="Arial"/>
        </w:rPr>
        <w:t xml:space="preserve"> </w:t>
      </w:r>
      <w:r w:rsidR="00F5678A">
        <w:rPr>
          <w:rFonts w:ascii="Palatino Linotype" w:hAnsi="Palatino Linotype" w:cs="Arial"/>
        </w:rPr>
        <w:t>veinte</w:t>
      </w:r>
      <w:r w:rsidR="00FF3111"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la</w:t>
      </w:r>
      <w:r w:rsidR="00312928">
        <w:rPr>
          <w:rFonts w:ascii="Palatino Linotype" w:hAnsi="Palatino Linotype" w:cs="Arial"/>
        </w:rPr>
        <w:t xml:space="preserve"> </w:t>
      </w:r>
      <w:r w:rsidR="00FF3111" w:rsidRPr="00E25F17">
        <w:rPr>
          <w:rFonts w:ascii="Palatino Linotype" w:hAnsi="Palatino Linotype" w:cs="Arial"/>
        </w:rPr>
        <w:t>Comisionada</w:t>
      </w:r>
      <w:r w:rsidR="00312928">
        <w:rPr>
          <w:rFonts w:ascii="Palatino Linotype" w:hAnsi="Palatino Linotype" w:cs="Arial"/>
        </w:rPr>
        <w:t xml:space="preserve"> </w:t>
      </w:r>
      <w:r w:rsidR="00FF3111" w:rsidRPr="00E25F17">
        <w:rPr>
          <w:rFonts w:ascii="Palatino Linotype" w:hAnsi="Palatino Linotype" w:cs="Arial"/>
        </w:rPr>
        <w:t>Ponente</w:t>
      </w:r>
      <w:r w:rsidR="00312928">
        <w:rPr>
          <w:rFonts w:ascii="Palatino Linotype" w:hAnsi="Palatino Linotype" w:cs="Arial"/>
        </w:rPr>
        <w:t xml:space="preserve"> </w:t>
      </w:r>
      <w:r w:rsidR="00FF3111" w:rsidRPr="00E25F17">
        <w:rPr>
          <w:rFonts w:ascii="Palatino Linotype" w:hAnsi="Palatino Linotype" w:cs="Arial"/>
        </w:rPr>
        <w:t>acordó</w:t>
      </w:r>
      <w:r w:rsidR="00312928">
        <w:rPr>
          <w:rFonts w:ascii="Palatino Linotype" w:hAnsi="Palatino Linotype" w:cs="Arial"/>
        </w:rPr>
        <w:t xml:space="preserve"> </w:t>
      </w:r>
      <w:r w:rsidR="00FF3111" w:rsidRPr="00E25F17">
        <w:rPr>
          <w:rFonts w:ascii="Palatino Linotype" w:hAnsi="Palatino Linotype" w:cs="Arial"/>
        </w:rPr>
        <w:t>el</w:t>
      </w:r>
      <w:r w:rsidR="00312928">
        <w:rPr>
          <w:rFonts w:ascii="Palatino Linotype" w:hAnsi="Palatino Linotype" w:cs="Arial"/>
        </w:rPr>
        <w:t xml:space="preserve"> </w:t>
      </w:r>
      <w:r w:rsidR="00FF3111" w:rsidRPr="00E25F17">
        <w:rPr>
          <w:rFonts w:ascii="Palatino Linotype" w:hAnsi="Palatino Linotype" w:cs="Arial"/>
        </w:rPr>
        <w:t>cierre</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instrucción</w:t>
      </w:r>
      <w:r w:rsidR="00AB27D9"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así</w:t>
      </w:r>
      <w:r w:rsidR="00312928">
        <w:rPr>
          <w:rFonts w:ascii="Palatino Linotype" w:hAnsi="Palatino Linotype" w:cs="Arial"/>
        </w:rPr>
        <w:t xml:space="preserve"> </w:t>
      </w:r>
      <w:r w:rsidR="00FF3111" w:rsidRPr="00E25F17">
        <w:rPr>
          <w:rFonts w:ascii="Palatino Linotype" w:hAnsi="Palatino Linotype" w:cs="Arial"/>
          <w:lang w:val="es-ES_tradnl"/>
        </w:rPr>
        <w:t>como</w:t>
      </w:r>
      <w:r w:rsidR="00AB27D9" w:rsidRPr="00E25F17">
        <w:rPr>
          <w:rFonts w:ascii="Palatino Linotype" w:hAnsi="Palatino Linotype" w:cs="Arial"/>
          <w:lang w:val="es-ES_tradnl"/>
        </w:rPr>
        <w:t>,</w:t>
      </w:r>
      <w:r w:rsidR="00312928">
        <w:rPr>
          <w:rFonts w:ascii="Palatino Linotype" w:hAnsi="Palatino Linotype" w:cs="Arial"/>
        </w:rPr>
        <w:t xml:space="preserve"> </w:t>
      </w:r>
      <w:r w:rsidR="00FF3111" w:rsidRPr="00E25F17">
        <w:rPr>
          <w:rFonts w:ascii="Palatino Linotype" w:hAnsi="Palatino Linotype" w:cs="Arial"/>
        </w:rPr>
        <w:t>la</w:t>
      </w:r>
      <w:r w:rsidR="00312928">
        <w:rPr>
          <w:rFonts w:ascii="Palatino Linotype" w:hAnsi="Palatino Linotype" w:cs="Arial"/>
        </w:rPr>
        <w:t xml:space="preserve"> </w:t>
      </w:r>
      <w:r w:rsidR="00FF3111" w:rsidRPr="00E25F17">
        <w:rPr>
          <w:rFonts w:ascii="Palatino Linotype" w:hAnsi="Palatino Linotype" w:cs="Arial"/>
        </w:rPr>
        <w:t>remisión</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l</w:t>
      </w:r>
      <w:r w:rsidR="00A01DED">
        <w:rPr>
          <w:rFonts w:ascii="Palatino Linotype" w:hAnsi="Palatino Linotype" w:cs="Arial"/>
        </w:rPr>
        <w:t>os</w:t>
      </w:r>
      <w:r w:rsidR="00312928">
        <w:rPr>
          <w:rFonts w:ascii="Palatino Linotype" w:hAnsi="Palatino Linotype" w:cs="Arial"/>
        </w:rPr>
        <w:t xml:space="preserve"> </w:t>
      </w:r>
      <w:r w:rsidR="00FF3111" w:rsidRPr="00E25F17">
        <w:rPr>
          <w:rFonts w:ascii="Palatino Linotype" w:hAnsi="Palatino Linotype" w:cs="Arial"/>
        </w:rPr>
        <w:t>mismo</w:t>
      </w:r>
      <w:r w:rsidR="00A01DED">
        <w:rPr>
          <w:rFonts w:ascii="Palatino Linotype" w:hAnsi="Palatino Linotype" w:cs="Arial"/>
        </w:rPr>
        <w:t>s</w:t>
      </w:r>
      <w:r w:rsidR="00312928">
        <w:rPr>
          <w:rFonts w:ascii="Palatino Linotype" w:hAnsi="Palatino Linotype" w:cs="Arial"/>
        </w:rPr>
        <w:t xml:space="preserve"> </w:t>
      </w:r>
      <w:r w:rsidR="00FF3111" w:rsidRPr="00E25F17">
        <w:rPr>
          <w:rFonts w:ascii="Palatino Linotype" w:hAnsi="Palatino Linotype" w:cs="Arial"/>
        </w:rPr>
        <w:t>a</w:t>
      </w:r>
      <w:r w:rsidR="00312928">
        <w:rPr>
          <w:rFonts w:ascii="Palatino Linotype" w:hAnsi="Palatino Linotype" w:cs="Arial"/>
        </w:rPr>
        <w:t xml:space="preserve"> </w:t>
      </w:r>
      <w:r w:rsidR="00FF3111" w:rsidRPr="00E25F17">
        <w:rPr>
          <w:rFonts w:ascii="Palatino Linotype" w:hAnsi="Palatino Linotype" w:cs="Arial"/>
        </w:rPr>
        <w:t>efecto</w:t>
      </w:r>
      <w:r w:rsidR="00312928">
        <w:rPr>
          <w:rFonts w:ascii="Palatino Linotype" w:hAnsi="Palatino Linotype" w:cs="Arial"/>
        </w:rPr>
        <w:t xml:space="preserve"> </w:t>
      </w:r>
      <w:r w:rsidR="00FF3111" w:rsidRPr="00E25F17">
        <w:rPr>
          <w:rFonts w:ascii="Palatino Linotype" w:hAnsi="Palatino Linotype" w:cs="Arial"/>
          <w:lang w:val="es-ES_tradnl"/>
        </w:rPr>
        <w:t>de</w:t>
      </w:r>
      <w:r w:rsidR="00312928">
        <w:rPr>
          <w:rFonts w:ascii="Palatino Linotype" w:hAnsi="Palatino Linotype" w:cs="Arial"/>
        </w:rPr>
        <w:t xml:space="preserve"> </w:t>
      </w:r>
      <w:r w:rsidR="00FF3111" w:rsidRPr="00E25F17">
        <w:rPr>
          <w:rFonts w:ascii="Palatino Linotype" w:hAnsi="Palatino Linotype" w:cs="Arial"/>
        </w:rPr>
        <w:t>ser</w:t>
      </w:r>
      <w:r w:rsidR="00312928">
        <w:rPr>
          <w:rFonts w:ascii="Palatino Linotype" w:hAnsi="Palatino Linotype" w:cs="Arial"/>
        </w:rPr>
        <w:t xml:space="preserve"> </w:t>
      </w:r>
      <w:r w:rsidR="00FF3111" w:rsidRPr="00E25F17">
        <w:rPr>
          <w:rFonts w:ascii="Palatino Linotype" w:hAnsi="Palatino Linotype" w:cs="Arial"/>
        </w:rPr>
        <w:t>resuelto</w:t>
      </w:r>
      <w:r w:rsidR="00A01DED">
        <w:rPr>
          <w:rFonts w:ascii="Palatino Linotype" w:hAnsi="Palatino Linotype" w:cs="Arial"/>
        </w:rPr>
        <w:t>s</w:t>
      </w:r>
      <w:r w:rsidR="00FF3111"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conformidad</w:t>
      </w:r>
      <w:r w:rsidR="00312928">
        <w:rPr>
          <w:rFonts w:ascii="Palatino Linotype" w:hAnsi="Palatino Linotype" w:cs="Arial"/>
        </w:rPr>
        <w:t xml:space="preserve"> </w:t>
      </w:r>
      <w:r w:rsidR="00FF3111" w:rsidRPr="00E25F17">
        <w:rPr>
          <w:rFonts w:ascii="Palatino Linotype" w:hAnsi="Palatino Linotype" w:cs="Arial"/>
        </w:rPr>
        <w:t>con</w:t>
      </w:r>
      <w:r w:rsidR="00312928">
        <w:rPr>
          <w:rFonts w:ascii="Palatino Linotype" w:hAnsi="Palatino Linotype" w:cs="Arial"/>
        </w:rPr>
        <w:t xml:space="preserve"> </w:t>
      </w:r>
      <w:r w:rsidR="00FF3111" w:rsidRPr="00E25F17">
        <w:rPr>
          <w:rFonts w:ascii="Palatino Linotype" w:hAnsi="Palatino Linotype" w:cs="Arial"/>
        </w:rPr>
        <w:t>lo</w:t>
      </w:r>
      <w:r w:rsidR="00312928">
        <w:rPr>
          <w:rFonts w:ascii="Palatino Linotype" w:hAnsi="Palatino Linotype" w:cs="Arial"/>
        </w:rPr>
        <w:t xml:space="preserve"> </w:t>
      </w:r>
      <w:r w:rsidR="00FF3111" w:rsidRPr="00E25F17">
        <w:rPr>
          <w:rFonts w:ascii="Palatino Linotype" w:hAnsi="Palatino Linotype" w:cs="Arial"/>
        </w:rPr>
        <w:t>establecido</w:t>
      </w:r>
      <w:r w:rsidR="00312928">
        <w:rPr>
          <w:rFonts w:ascii="Palatino Linotype" w:hAnsi="Palatino Linotype" w:cs="Arial"/>
        </w:rPr>
        <w:t xml:space="preserve"> </w:t>
      </w:r>
      <w:r w:rsidR="00FF3111" w:rsidRPr="00E25F17">
        <w:rPr>
          <w:rFonts w:ascii="Palatino Linotype" w:hAnsi="Palatino Linotype" w:cs="Arial"/>
        </w:rPr>
        <w:t>en</w:t>
      </w:r>
      <w:r w:rsidR="00312928">
        <w:rPr>
          <w:rFonts w:ascii="Palatino Linotype" w:hAnsi="Palatino Linotype" w:cs="Arial"/>
        </w:rPr>
        <w:t xml:space="preserve"> </w:t>
      </w:r>
      <w:r w:rsidR="00FF3111" w:rsidRPr="00E25F17">
        <w:rPr>
          <w:rFonts w:ascii="Palatino Linotype" w:hAnsi="Palatino Linotype" w:cs="Arial"/>
        </w:rPr>
        <w:t>el</w:t>
      </w:r>
      <w:r w:rsidR="00312928">
        <w:rPr>
          <w:rFonts w:ascii="Palatino Linotype" w:hAnsi="Palatino Linotype" w:cs="Arial"/>
        </w:rPr>
        <w:t xml:space="preserve"> </w:t>
      </w:r>
      <w:r w:rsidR="00FF3111" w:rsidRPr="00E25F17">
        <w:rPr>
          <w:rFonts w:ascii="Palatino Linotype" w:hAnsi="Palatino Linotype" w:cs="Arial"/>
        </w:rPr>
        <w:t>artículo</w:t>
      </w:r>
      <w:r w:rsidR="00312928">
        <w:rPr>
          <w:rFonts w:ascii="Palatino Linotype" w:hAnsi="Palatino Linotype" w:cs="Arial"/>
        </w:rPr>
        <w:t xml:space="preserve"> </w:t>
      </w:r>
      <w:r w:rsidR="00FF3111" w:rsidRPr="00E25F17">
        <w:rPr>
          <w:rFonts w:ascii="Palatino Linotype" w:hAnsi="Palatino Linotype" w:cs="Arial"/>
        </w:rPr>
        <w:t>185</w:t>
      </w:r>
      <w:r w:rsidR="006F1530"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fracciones</w:t>
      </w:r>
      <w:r w:rsidR="00312928">
        <w:rPr>
          <w:rFonts w:ascii="Palatino Linotype" w:hAnsi="Palatino Linotype" w:cs="Arial"/>
        </w:rPr>
        <w:t xml:space="preserve"> </w:t>
      </w:r>
      <w:r w:rsidR="00FF3111" w:rsidRPr="00E25F17">
        <w:rPr>
          <w:rFonts w:ascii="Palatino Linotype" w:hAnsi="Palatino Linotype" w:cs="Arial"/>
        </w:rPr>
        <w:t>VI</w:t>
      </w:r>
      <w:r w:rsidR="00312928">
        <w:rPr>
          <w:rFonts w:ascii="Palatino Linotype" w:hAnsi="Palatino Linotype" w:cs="Arial"/>
        </w:rPr>
        <w:t xml:space="preserve"> </w:t>
      </w:r>
      <w:r w:rsidR="00FF3111" w:rsidRPr="00E25F17">
        <w:rPr>
          <w:rFonts w:ascii="Palatino Linotype" w:hAnsi="Palatino Linotype" w:cs="Arial"/>
        </w:rPr>
        <w:t>y</w:t>
      </w:r>
      <w:r w:rsidR="00312928">
        <w:rPr>
          <w:rFonts w:ascii="Palatino Linotype" w:hAnsi="Palatino Linotype" w:cs="Arial"/>
        </w:rPr>
        <w:t xml:space="preserve"> </w:t>
      </w:r>
      <w:r w:rsidR="00FF3111" w:rsidRPr="00E25F17">
        <w:rPr>
          <w:rFonts w:ascii="Palatino Linotype" w:hAnsi="Palatino Linotype" w:cs="Arial"/>
        </w:rPr>
        <w:t>VIII</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la</w:t>
      </w:r>
      <w:r w:rsidR="00312928">
        <w:rPr>
          <w:rFonts w:ascii="Palatino Linotype" w:hAnsi="Palatino Linotype" w:cs="Arial"/>
        </w:rPr>
        <w:t xml:space="preserve"> </w:t>
      </w:r>
      <w:r w:rsidR="00FF3111" w:rsidRPr="00E25F17">
        <w:rPr>
          <w:rFonts w:ascii="Palatino Linotype" w:hAnsi="Palatino Linotype" w:cs="Arial"/>
        </w:rPr>
        <w:t>Ley</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Transparencia</w:t>
      </w:r>
      <w:r w:rsidR="00312928">
        <w:rPr>
          <w:rFonts w:ascii="Palatino Linotype" w:hAnsi="Palatino Linotype" w:cs="Arial"/>
        </w:rPr>
        <w:t xml:space="preserve"> </w:t>
      </w:r>
      <w:r w:rsidR="00FF3111" w:rsidRPr="00E25F17">
        <w:rPr>
          <w:rFonts w:ascii="Palatino Linotype" w:hAnsi="Palatino Linotype" w:cs="Arial"/>
        </w:rPr>
        <w:t>y</w:t>
      </w:r>
      <w:r w:rsidR="00312928">
        <w:rPr>
          <w:rFonts w:ascii="Palatino Linotype" w:hAnsi="Palatino Linotype" w:cs="Arial"/>
        </w:rPr>
        <w:t xml:space="preserve"> </w:t>
      </w:r>
      <w:r w:rsidR="00FF3111" w:rsidRPr="00E25F17">
        <w:rPr>
          <w:rFonts w:ascii="Palatino Linotype" w:hAnsi="Palatino Linotype" w:cs="Arial"/>
        </w:rPr>
        <w:t>Acceso</w:t>
      </w:r>
      <w:r w:rsidR="00312928">
        <w:rPr>
          <w:rFonts w:ascii="Palatino Linotype" w:hAnsi="Palatino Linotype" w:cs="Arial"/>
        </w:rPr>
        <w:t xml:space="preserve"> </w:t>
      </w:r>
      <w:r w:rsidR="00FF3111" w:rsidRPr="00E25F17">
        <w:rPr>
          <w:rFonts w:ascii="Palatino Linotype" w:hAnsi="Palatino Linotype" w:cs="Arial"/>
        </w:rPr>
        <w:t>a</w:t>
      </w:r>
      <w:r w:rsidR="00312928">
        <w:rPr>
          <w:rFonts w:ascii="Palatino Linotype" w:hAnsi="Palatino Linotype" w:cs="Arial"/>
        </w:rPr>
        <w:t xml:space="preserve"> </w:t>
      </w:r>
      <w:r w:rsidR="00FF3111" w:rsidRPr="00E25F17">
        <w:rPr>
          <w:rFonts w:ascii="Palatino Linotype" w:hAnsi="Palatino Linotype" w:cs="Arial"/>
        </w:rPr>
        <w:t>la</w:t>
      </w:r>
      <w:r w:rsidR="00312928">
        <w:rPr>
          <w:rFonts w:ascii="Palatino Linotype" w:hAnsi="Palatino Linotype" w:cs="Arial"/>
        </w:rPr>
        <w:t xml:space="preserve"> </w:t>
      </w:r>
      <w:r w:rsidR="00FF3111" w:rsidRPr="00E25F17">
        <w:rPr>
          <w:rFonts w:ascii="Palatino Linotype" w:hAnsi="Palatino Linotype" w:cs="Arial"/>
        </w:rPr>
        <w:t>Información</w:t>
      </w:r>
      <w:r w:rsidR="00312928">
        <w:rPr>
          <w:rFonts w:ascii="Palatino Linotype" w:hAnsi="Palatino Linotype" w:cs="Arial"/>
        </w:rPr>
        <w:t xml:space="preserve"> </w:t>
      </w:r>
      <w:r w:rsidR="00FF3111" w:rsidRPr="00E25F17">
        <w:rPr>
          <w:rFonts w:ascii="Palatino Linotype" w:hAnsi="Palatino Linotype" w:cs="Arial"/>
        </w:rPr>
        <w:t>Pública</w:t>
      </w:r>
      <w:r w:rsidR="00312928">
        <w:rPr>
          <w:rFonts w:ascii="Palatino Linotype" w:hAnsi="Palatino Linotype" w:cs="Arial"/>
        </w:rPr>
        <w:t xml:space="preserve"> </w:t>
      </w:r>
      <w:r w:rsidR="00FF3111" w:rsidRPr="00E25F17">
        <w:rPr>
          <w:rFonts w:ascii="Palatino Linotype" w:hAnsi="Palatino Linotype" w:cs="Arial"/>
        </w:rPr>
        <w:t>del</w:t>
      </w:r>
      <w:r w:rsidR="00312928">
        <w:rPr>
          <w:rFonts w:ascii="Palatino Linotype" w:hAnsi="Palatino Linotype" w:cs="Arial"/>
        </w:rPr>
        <w:t xml:space="preserve"> </w:t>
      </w:r>
      <w:r w:rsidR="00FF3111" w:rsidRPr="00E25F17">
        <w:rPr>
          <w:rFonts w:ascii="Palatino Linotype" w:hAnsi="Palatino Linotype" w:cs="Arial"/>
        </w:rPr>
        <w:t>Estado</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México</w:t>
      </w:r>
      <w:r w:rsidR="00312928">
        <w:rPr>
          <w:rFonts w:ascii="Palatino Linotype" w:hAnsi="Palatino Linotype" w:cs="Arial"/>
        </w:rPr>
        <w:t xml:space="preserve"> </w:t>
      </w:r>
      <w:r w:rsidR="00FF3111" w:rsidRPr="00E25F17">
        <w:rPr>
          <w:rFonts w:ascii="Palatino Linotype" w:hAnsi="Palatino Linotype" w:cs="Arial"/>
        </w:rPr>
        <w:t>y</w:t>
      </w:r>
      <w:r w:rsidR="00312928">
        <w:rPr>
          <w:rFonts w:ascii="Palatino Linotype" w:hAnsi="Palatino Linotype" w:cs="Arial"/>
        </w:rPr>
        <w:t xml:space="preserve"> </w:t>
      </w:r>
      <w:r w:rsidR="00FF3111" w:rsidRPr="00E25F17">
        <w:rPr>
          <w:rFonts w:ascii="Palatino Linotype" w:hAnsi="Palatino Linotype" w:cs="Arial"/>
        </w:rPr>
        <w:t>Municipios</w:t>
      </w:r>
      <w:r w:rsidR="00C34634">
        <w:rPr>
          <w:rFonts w:ascii="Palatino Linotype" w:hAnsi="Palatino Linotype" w:cs="Arial"/>
        </w:rPr>
        <w:t>.</w:t>
      </w:r>
    </w:p>
    <w:p w:rsidR="00BD4AAF" w:rsidRPr="00C34634" w:rsidRDefault="00BD4AAF" w:rsidP="00D07868">
      <w:pPr>
        <w:pStyle w:val="Prrafodelista"/>
        <w:spacing w:before="100" w:beforeAutospacing="1" w:after="100" w:afterAutospacing="1" w:line="360" w:lineRule="auto"/>
        <w:ind w:left="0"/>
        <w:contextualSpacing/>
        <w:jc w:val="both"/>
        <w:rPr>
          <w:rFonts w:ascii="Palatino Linotype" w:hAnsi="Palatino Linotype"/>
        </w:rPr>
      </w:pPr>
    </w:p>
    <w:p w:rsidR="00A01DED" w:rsidRDefault="00C34634" w:rsidP="00D07868">
      <w:pPr>
        <w:pStyle w:val="Prrafodelista"/>
        <w:numPr>
          <w:ilvl w:val="0"/>
          <w:numId w:val="4"/>
        </w:numPr>
        <w:spacing w:before="100" w:beforeAutospacing="1" w:after="100" w:afterAutospacing="1" w:line="360" w:lineRule="auto"/>
        <w:ind w:left="0" w:firstLine="0"/>
        <w:contextualSpacing/>
        <w:jc w:val="both"/>
        <w:rPr>
          <w:rFonts w:ascii="Palatino Linotype" w:hAnsi="Palatino Linotype"/>
        </w:rPr>
      </w:pPr>
      <w:r w:rsidRPr="00C34634">
        <w:rPr>
          <w:rFonts w:ascii="Palatino Linotype" w:eastAsia="Calibri" w:hAnsi="Palatino Linotype"/>
          <w:szCs w:val="22"/>
          <w:lang w:eastAsia="en-US"/>
        </w:rPr>
        <w:t>En</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fecha</w:t>
      </w:r>
      <w:r w:rsidR="008B4B34">
        <w:rPr>
          <w:rFonts w:ascii="Palatino Linotype" w:eastAsia="Calibri" w:hAnsi="Palatino Linotype"/>
          <w:szCs w:val="22"/>
          <w:lang w:eastAsia="en-US"/>
        </w:rPr>
        <w:t>s</w:t>
      </w:r>
      <w:r w:rsidR="00312928">
        <w:rPr>
          <w:rFonts w:ascii="Palatino Linotype" w:eastAsia="Calibri" w:hAnsi="Palatino Linotype"/>
          <w:szCs w:val="22"/>
          <w:lang w:eastAsia="en-US"/>
        </w:rPr>
        <w:t xml:space="preserve"> </w:t>
      </w:r>
      <w:r w:rsidR="00A01DED">
        <w:rPr>
          <w:rFonts w:ascii="Palatino Linotype" w:eastAsia="Calibri" w:hAnsi="Palatino Linotype"/>
          <w:szCs w:val="22"/>
          <w:lang w:eastAsia="en-US"/>
        </w:rPr>
        <w:t>veint</w:t>
      </w:r>
      <w:r w:rsidR="008B4B34">
        <w:rPr>
          <w:rFonts w:ascii="Palatino Linotype" w:eastAsia="Calibri" w:hAnsi="Palatino Linotype"/>
          <w:szCs w:val="22"/>
          <w:lang w:eastAsia="en-US"/>
        </w:rPr>
        <w:t>icuatro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febrero</w:t>
      </w:r>
      <w:r w:rsidR="008B4B34">
        <w:rPr>
          <w:rFonts w:ascii="Palatino Linotype" w:eastAsia="Calibri" w:hAnsi="Palatino Linotype"/>
          <w:szCs w:val="22"/>
          <w:lang w:eastAsia="en-US"/>
        </w:rPr>
        <w:t xml:space="preserve"> y tres de marzo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dos</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mil</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veinte,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la</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Comisionada</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Ponente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acordó</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ampliar</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el</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plazo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para</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resolver</w:t>
      </w:r>
      <w:r w:rsidR="00312928">
        <w:rPr>
          <w:rFonts w:ascii="Palatino Linotype" w:eastAsia="Calibri" w:hAnsi="Palatino Linotype"/>
          <w:szCs w:val="22"/>
          <w:lang w:eastAsia="en-US"/>
        </w:rPr>
        <w:t xml:space="preserve"> </w:t>
      </w:r>
      <w:r w:rsidR="00A01DED">
        <w:rPr>
          <w:rFonts w:ascii="Palatino Linotype" w:eastAsia="Calibri" w:hAnsi="Palatino Linotype"/>
          <w:szCs w:val="22"/>
          <w:lang w:eastAsia="en-US"/>
        </w:rPr>
        <w:t>los</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recurso</w:t>
      </w:r>
      <w:r w:rsidR="00A01DED">
        <w:rPr>
          <w:rFonts w:ascii="Palatino Linotype" w:eastAsia="Calibri" w:hAnsi="Palatino Linotype"/>
          <w:szCs w:val="22"/>
          <w:lang w:eastAsia="en-US"/>
        </w:rPr>
        <w:t>s</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revisión</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mérito,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por</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un</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periodo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hasta</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quince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días</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hábiles,</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conformidad</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con</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el</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artículo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181,</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tercer</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párrafo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Ley</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Transparencia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Acceso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Información</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Pública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del</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Estado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México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Municipios</w:t>
      </w:r>
      <w:r w:rsidR="00BD4AAF">
        <w:rPr>
          <w:rFonts w:ascii="Palatino Linotype" w:hAnsi="Palatino Linotype"/>
        </w:rPr>
        <w:t>.</w:t>
      </w:r>
    </w:p>
    <w:p w:rsidR="002C2A08" w:rsidRDefault="002C2A08" w:rsidP="002C2A08">
      <w:pPr>
        <w:pStyle w:val="Prrafodelista"/>
        <w:spacing w:before="100" w:beforeAutospacing="1" w:after="100" w:afterAutospacing="1" w:line="360" w:lineRule="auto"/>
        <w:ind w:left="0"/>
        <w:contextualSpacing/>
        <w:jc w:val="both"/>
        <w:rPr>
          <w:rFonts w:ascii="Palatino Linotype" w:hAnsi="Palatino Linotype"/>
        </w:rPr>
      </w:pPr>
    </w:p>
    <w:p w:rsidR="00BD4AAF" w:rsidRDefault="00BD4AAF" w:rsidP="00D07868">
      <w:pPr>
        <w:pStyle w:val="Prrafodelista"/>
        <w:numPr>
          <w:ilvl w:val="0"/>
          <w:numId w:val="4"/>
        </w:numPr>
        <w:spacing w:before="100" w:beforeAutospacing="1" w:after="100" w:afterAutospacing="1" w:line="360" w:lineRule="auto"/>
        <w:ind w:left="0" w:firstLine="0"/>
        <w:contextualSpacing/>
        <w:jc w:val="both"/>
        <w:rPr>
          <w:rFonts w:ascii="Palatino Linotype" w:hAnsi="Palatino Linotype"/>
        </w:rPr>
      </w:pPr>
      <w:r>
        <w:rPr>
          <w:rFonts w:ascii="Palatino Linotype" w:hAnsi="Palatino Linotype"/>
        </w:rPr>
        <w:t>P</w:t>
      </w:r>
      <w:r w:rsidRPr="00A01DED">
        <w:rPr>
          <w:rFonts w:ascii="Palatino Linotype" w:hAnsi="Palatino Linotype"/>
        </w:rPr>
        <w:t>or economía procesal y a fin de evitar la emisión de resoluciones contradictorias,</w:t>
      </w:r>
      <w:r>
        <w:rPr>
          <w:rFonts w:ascii="Palatino Linotype" w:hAnsi="Palatino Linotype"/>
        </w:rPr>
        <w:t xml:space="preserve"> en fecha veinticinco de febrero de dos mil veinte,</w:t>
      </w:r>
      <w:r w:rsidRPr="00A01DED">
        <w:rPr>
          <w:rFonts w:ascii="Palatino Linotype" w:hAnsi="Palatino Linotype"/>
        </w:rPr>
        <w:t xml:space="preserve"> </w:t>
      </w:r>
      <w:r>
        <w:rPr>
          <w:rFonts w:ascii="Palatino Linotype" w:hAnsi="Palatino Linotype"/>
        </w:rPr>
        <w:t>la Comisionada Ponente</w:t>
      </w:r>
      <w:r w:rsidRPr="00A01DED">
        <w:rPr>
          <w:rFonts w:ascii="Palatino Linotype" w:hAnsi="Palatino Linotype"/>
        </w:rPr>
        <w:t xml:space="preserve"> determinó la acumulación de los Recursos d</w:t>
      </w:r>
      <w:r>
        <w:rPr>
          <w:rFonts w:ascii="Palatino Linotype" w:hAnsi="Palatino Linotype"/>
        </w:rPr>
        <w:t>e Revisión al rubro citados, a fin de formular y presentar</w:t>
      </w:r>
      <w:r w:rsidRPr="00A01DED">
        <w:rPr>
          <w:rFonts w:ascii="Palatino Linotype" w:hAnsi="Palatino Linotype"/>
        </w:rPr>
        <w:t xml:space="preserve"> el proyecto de resolución correspondiente, de conformidad con </w:t>
      </w:r>
      <w:r>
        <w:rPr>
          <w:rFonts w:ascii="Palatino Linotype" w:hAnsi="Palatino Linotype"/>
        </w:rPr>
        <w:t>los artículos 66 y 70 de los Lineamientos para el funcionamiento del Pleno y las Comisiones del Instituto de Transparencia, Acceso a la Información Pública y Protección de Datos Personales del Estado de México y Municipios; y,</w:t>
      </w:r>
    </w:p>
    <w:p w:rsidR="00BD4AAF" w:rsidRPr="00985B62" w:rsidRDefault="00BD4AAF" w:rsidP="00D07868">
      <w:pPr>
        <w:pStyle w:val="Prrafodelista"/>
        <w:spacing w:before="100" w:beforeAutospacing="1" w:after="100" w:afterAutospacing="1" w:line="360" w:lineRule="auto"/>
        <w:ind w:left="0"/>
        <w:contextualSpacing/>
        <w:jc w:val="both"/>
        <w:rPr>
          <w:rFonts w:ascii="Palatino Linotype" w:hAnsi="Palatino Linotype"/>
        </w:rPr>
      </w:pPr>
    </w:p>
    <w:p w:rsidR="004B4CB8" w:rsidRDefault="004B4CB8" w:rsidP="00D07868">
      <w:pPr>
        <w:pStyle w:val="Prrafodelista"/>
        <w:spacing w:before="100" w:beforeAutospacing="1" w:after="100" w:afterAutospacing="1" w:line="360" w:lineRule="auto"/>
        <w:ind w:left="0"/>
        <w:contextualSpacing/>
        <w:jc w:val="center"/>
        <w:rPr>
          <w:rFonts w:ascii="Palatino Linotype" w:hAnsi="Palatino Linotype"/>
          <w:b/>
          <w:bCs/>
          <w:spacing w:val="60"/>
          <w:sz w:val="28"/>
        </w:rPr>
      </w:pPr>
      <w:r w:rsidRPr="00E25F17">
        <w:rPr>
          <w:rFonts w:ascii="Palatino Linotype" w:hAnsi="Palatino Linotype"/>
          <w:b/>
          <w:bCs/>
          <w:spacing w:val="60"/>
          <w:sz w:val="28"/>
        </w:rPr>
        <w:t>CONSIDERANDO</w:t>
      </w:r>
    </w:p>
    <w:p w:rsidR="00BD4AAF" w:rsidRPr="00E25F17" w:rsidRDefault="00BD4AAF" w:rsidP="00D07868">
      <w:pPr>
        <w:pStyle w:val="Prrafodelista"/>
        <w:spacing w:before="100" w:beforeAutospacing="1" w:after="100" w:afterAutospacing="1" w:line="360" w:lineRule="auto"/>
        <w:ind w:left="0"/>
        <w:contextualSpacing/>
        <w:jc w:val="center"/>
        <w:rPr>
          <w:rFonts w:ascii="Palatino Linotype" w:hAnsi="Palatino Linotype"/>
          <w:b/>
          <w:bCs/>
          <w:spacing w:val="60"/>
          <w:sz w:val="28"/>
        </w:rPr>
      </w:pPr>
    </w:p>
    <w:p w:rsidR="00BE201E" w:rsidRPr="00E25F17" w:rsidRDefault="00AB4B9D" w:rsidP="00D0786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E25F17">
        <w:rPr>
          <w:rFonts w:ascii="Palatino Linotype" w:hAnsi="Palatino Linotype"/>
          <w:b/>
        </w:rPr>
        <w:t>Competencia</w:t>
      </w:r>
      <w:r w:rsidRPr="00E25F17">
        <w:rPr>
          <w:rFonts w:ascii="Palatino Linotype" w:hAnsi="Palatino Linotype"/>
        </w:rPr>
        <w:t>.</w:t>
      </w:r>
      <w:r w:rsidR="00312928">
        <w:rPr>
          <w:rFonts w:ascii="Palatino Linotype" w:hAnsi="Palatino Linotype"/>
          <w:b/>
        </w:rPr>
        <w:t xml:space="preserve"> </w:t>
      </w:r>
      <w:r w:rsidR="00BE201E" w:rsidRPr="00E25F17">
        <w:rPr>
          <w:rFonts w:ascii="Palatino Linotype" w:hAnsi="Palatino Linotype"/>
        </w:rPr>
        <w:t>Este</w:t>
      </w:r>
      <w:r w:rsidR="00312928">
        <w:rPr>
          <w:rFonts w:ascii="Palatino Linotype" w:hAnsi="Palatino Linotype"/>
        </w:rPr>
        <w:t xml:space="preserve"> </w:t>
      </w:r>
      <w:r w:rsidR="00BE201E" w:rsidRPr="00E25F17">
        <w:rPr>
          <w:rFonts w:ascii="Palatino Linotype" w:hAnsi="Palatino Linotype"/>
        </w:rPr>
        <w:t>Instituto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Transparencia,</w:t>
      </w:r>
      <w:r w:rsidR="00312928">
        <w:rPr>
          <w:rFonts w:ascii="Palatino Linotype" w:hAnsi="Palatino Linotype"/>
        </w:rPr>
        <w:t xml:space="preserve"> </w:t>
      </w:r>
      <w:r w:rsidR="00BE201E" w:rsidRPr="00E25F17">
        <w:rPr>
          <w:rFonts w:ascii="Palatino Linotype" w:hAnsi="Palatino Linotype"/>
        </w:rPr>
        <w:t>Acceso</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Información</w:t>
      </w:r>
      <w:r w:rsidR="00312928">
        <w:rPr>
          <w:rFonts w:ascii="Palatino Linotype" w:hAnsi="Palatino Linotype"/>
        </w:rPr>
        <w:t xml:space="preserve"> </w:t>
      </w:r>
      <w:r w:rsidR="00BE201E" w:rsidRPr="00E25F17">
        <w:rPr>
          <w:rFonts w:ascii="Palatino Linotype" w:hAnsi="Palatino Linotype"/>
        </w:rPr>
        <w:lastRenderedPageBreak/>
        <w:t>Pública</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Protección</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Datos</w:t>
      </w:r>
      <w:r w:rsidR="00312928">
        <w:rPr>
          <w:rFonts w:ascii="Palatino Linotype" w:hAnsi="Palatino Linotype"/>
        </w:rPr>
        <w:t xml:space="preserve"> </w:t>
      </w:r>
      <w:r w:rsidR="00BE201E" w:rsidRPr="00E25F17">
        <w:rPr>
          <w:rFonts w:ascii="Palatino Linotype" w:hAnsi="Palatino Linotype"/>
        </w:rPr>
        <w:t>Personales</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Estado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México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Municipios,</w:t>
      </w:r>
      <w:r w:rsidR="00312928">
        <w:rPr>
          <w:rFonts w:ascii="Palatino Linotype" w:hAnsi="Palatino Linotype"/>
        </w:rPr>
        <w:t xml:space="preserve"> </w:t>
      </w:r>
      <w:r w:rsidR="00BE201E" w:rsidRPr="00E25F17">
        <w:rPr>
          <w:rFonts w:ascii="Palatino Linotype" w:hAnsi="Palatino Linotype"/>
        </w:rPr>
        <w:t>es</w:t>
      </w:r>
      <w:r w:rsidR="00312928">
        <w:rPr>
          <w:rFonts w:ascii="Palatino Linotype" w:hAnsi="Palatino Linotype"/>
        </w:rPr>
        <w:t xml:space="preserve"> </w:t>
      </w:r>
      <w:r w:rsidR="00BE201E" w:rsidRPr="00E25F17">
        <w:rPr>
          <w:rFonts w:ascii="Palatino Linotype" w:hAnsi="Palatino Linotype"/>
        </w:rPr>
        <w:t>competente</w:t>
      </w:r>
      <w:r w:rsidR="00312928">
        <w:rPr>
          <w:rFonts w:ascii="Palatino Linotype" w:hAnsi="Palatino Linotype"/>
        </w:rPr>
        <w:t xml:space="preserve"> </w:t>
      </w:r>
      <w:r w:rsidR="00BE201E" w:rsidRPr="00E25F17">
        <w:rPr>
          <w:rFonts w:ascii="Palatino Linotype" w:hAnsi="Palatino Linotype"/>
        </w:rPr>
        <w:t>para</w:t>
      </w:r>
      <w:r w:rsidR="00312928">
        <w:rPr>
          <w:rFonts w:ascii="Palatino Linotype" w:hAnsi="Palatino Linotype"/>
        </w:rPr>
        <w:t xml:space="preserve"> </w:t>
      </w:r>
      <w:r w:rsidR="00BE201E" w:rsidRPr="00E25F17">
        <w:rPr>
          <w:rFonts w:ascii="Palatino Linotype" w:hAnsi="Palatino Linotype"/>
        </w:rPr>
        <w:t>conocer</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resolver</w:t>
      </w:r>
      <w:r w:rsidR="00312928">
        <w:rPr>
          <w:rFonts w:ascii="Palatino Linotype" w:hAnsi="Palatino Linotype"/>
        </w:rPr>
        <w:t xml:space="preserve"> </w:t>
      </w:r>
      <w:r w:rsidR="00397E14">
        <w:rPr>
          <w:rFonts w:ascii="Palatino Linotype" w:hAnsi="Palatino Linotype"/>
        </w:rPr>
        <w:t>los</w:t>
      </w:r>
      <w:r w:rsidR="00312928">
        <w:rPr>
          <w:rFonts w:ascii="Palatino Linotype" w:hAnsi="Palatino Linotype"/>
        </w:rPr>
        <w:t xml:space="preserve"> </w:t>
      </w:r>
      <w:r w:rsidR="00BE201E" w:rsidRPr="00E25F17">
        <w:rPr>
          <w:rFonts w:ascii="Palatino Linotype" w:hAnsi="Palatino Linotype"/>
        </w:rPr>
        <w:t>presente</w:t>
      </w:r>
      <w:r w:rsidR="00397E14">
        <w:rPr>
          <w:rFonts w:ascii="Palatino Linotype" w:hAnsi="Palatino Linotype"/>
        </w:rPr>
        <w:t>s</w:t>
      </w:r>
      <w:r w:rsidR="00312928">
        <w:rPr>
          <w:rFonts w:ascii="Palatino Linotype" w:hAnsi="Palatino Linotype"/>
        </w:rPr>
        <w:t xml:space="preserve"> </w:t>
      </w:r>
      <w:r w:rsidR="00BE201E" w:rsidRPr="00E25F17">
        <w:rPr>
          <w:rFonts w:ascii="Palatino Linotype" w:hAnsi="Palatino Linotype"/>
        </w:rPr>
        <w:t>recurso</w:t>
      </w:r>
      <w:r w:rsidR="00397E14">
        <w:rPr>
          <w:rFonts w:ascii="Palatino Linotype" w:hAnsi="Palatino Linotype"/>
        </w:rPr>
        <w:t>s</w:t>
      </w:r>
      <w:r w:rsidR="00BE201E" w:rsidRPr="00E25F17">
        <w:rPr>
          <w:rFonts w:ascii="Palatino Linotype" w:hAnsi="Palatino Linotype"/>
        </w:rPr>
        <w:t>,</w:t>
      </w:r>
      <w:r w:rsidR="00312928">
        <w:rPr>
          <w:rFonts w:ascii="Palatino Linotype" w:hAnsi="Palatino Linotype"/>
        </w:rPr>
        <w:t xml:space="preserve"> </w:t>
      </w:r>
      <w:r w:rsidR="00BE201E" w:rsidRPr="00E25F17">
        <w:rPr>
          <w:rFonts w:ascii="Palatino Linotype" w:hAnsi="Palatino Linotype"/>
        </w:rPr>
        <w:t>conforme</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lo</w:t>
      </w:r>
      <w:r w:rsidR="00312928">
        <w:rPr>
          <w:rFonts w:ascii="Palatino Linotype" w:hAnsi="Palatino Linotype"/>
        </w:rPr>
        <w:t xml:space="preserve"> </w:t>
      </w:r>
      <w:r w:rsidR="00BE201E" w:rsidRPr="00E25F17">
        <w:rPr>
          <w:rFonts w:ascii="Palatino Linotype" w:hAnsi="Palatino Linotype"/>
        </w:rPr>
        <w:t>dispuesto</w:t>
      </w:r>
      <w:r w:rsidR="00312928">
        <w:rPr>
          <w:rFonts w:ascii="Palatino Linotype" w:hAnsi="Palatino Linotype"/>
        </w:rPr>
        <w:t xml:space="preserve"> </w:t>
      </w:r>
      <w:r w:rsidR="00BE201E" w:rsidRPr="00E25F17">
        <w:rPr>
          <w:rFonts w:ascii="Palatino Linotype" w:hAnsi="Palatino Linotype"/>
        </w:rPr>
        <w:t>en</w:t>
      </w:r>
      <w:r w:rsidR="00312928">
        <w:rPr>
          <w:rFonts w:ascii="Palatino Linotype" w:hAnsi="Palatino Linotype"/>
        </w:rPr>
        <w:t xml:space="preserve"> </w:t>
      </w:r>
      <w:r w:rsidR="00BE201E" w:rsidRPr="00E25F17">
        <w:rPr>
          <w:rFonts w:ascii="Palatino Linotype" w:hAnsi="Palatino Linotype"/>
        </w:rPr>
        <w:t>el</w:t>
      </w:r>
      <w:r w:rsidR="00312928">
        <w:rPr>
          <w:rFonts w:ascii="Palatino Linotype" w:hAnsi="Palatino Linotype"/>
        </w:rPr>
        <w:t xml:space="preserve"> </w:t>
      </w:r>
      <w:r w:rsidR="00BE201E" w:rsidRPr="00E25F17">
        <w:rPr>
          <w:rFonts w:ascii="Palatino Linotype" w:hAnsi="Palatino Linotype"/>
        </w:rPr>
        <w:t>artículo</w:t>
      </w:r>
      <w:r w:rsidR="00312928">
        <w:rPr>
          <w:rFonts w:ascii="Palatino Linotype" w:hAnsi="Palatino Linotype"/>
        </w:rPr>
        <w:t xml:space="preserve"> </w:t>
      </w:r>
      <w:r w:rsidR="00BE201E" w:rsidRPr="00E25F17">
        <w:rPr>
          <w:rFonts w:ascii="Palatino Linotype" w:hAnsi="Palatino Linotype"/>
        </w:rPr>
        <w:t>6,</w:t>
      </w:r>
      <w:r w:rsidR="00312928">
        <w:rPr>
          <w:rFonts w:ascii="Palatino Linotype" w:hAnsi="Palatino Linotype"/>
        </w:rPr>
        <w:t xml:space="preserve"> </w:t>
      </w:r>
      <w:r w:rsidR="00BE201E" w:rsidRPr="00E25F17">
        <w:rPr>
          <w:rFonts w:ascii="Palatino Linotype" w:hAnsi="Palatino Linotype"/>
        </w:rPr>
        <w:t>Apartado</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Constitución</w:t>
      </w:r>
      <w:r w:rsidR="00312928">
        <w:rPr>
          <w:rFonts w:ascii="Palatino Linotype" w:hAnsi="Palatino Linotype"/>
        </w:rPr>
        <w:t xml:space="preserve"> </w:t>
      </w:r>
      <w:r w:rsidR="00BE201E" w:rsidRPr="00E25F17">
        <w:rPr>
          <w:rFonts w:ascii="Palatino Linotype" w:hAnsi="Palatino Linotype"/>
        </w:rPr>
        <w:t>Política</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los</w:t>
      </w:r>
      <w:r w:rsidR="00312928">
        <w:rPr>
          <w:rFonts w:ascii="Palatino Linotype" w:hAnsi="Palatino Linotype"/>
        </w:rPr>
        <w:t xml:space="preserve"> </w:t>
      </w:r>
      <w:r w:rsidR="00BE201E" w:rsidRPr="00E25F17">
        <w:rPr>
          <w:rFonts w:ascii="Palatino Linotype" w:hAnsi="Palatino Linotype"/>
        </w:rPr>
        <w:t>Estados</w:t>
      </w:r>
      <w:r w:rsidR="00312928">
        <w:rPr>
          <w:rFonts w:ascii="Palatino Linotype" w:hAnsi="Palatino Linotype"/>
        </w:rPr>
        <w:t xml:space="preserve"> </w:t>
      </w:r>
      <w:r w:rsidR="00BE201E" w:rsidRPr="00E25F17">
        <w:rPr>
          <w:rFonts w:ascii="Palatino Linotype" w:hAnsi="Palatino Linotype"/>
        </w:rPr>
        <w:t>Unidos</w:t>
      </w:r>
      <w:r w:rsidR="00312928">
        <w:rPr>
          <w:rFonts w:ascii="Palatino Linotype" w:hAnsi="Palatino Linotype"/>
        </w:rPr>
        <w:t xml:space="preserve"> </w:t>
      </w:r>
      <w:r w:rsidR="00BE201E" w:rsidRPr="00E25F17">
        <w:rPr>
          <w:rFonts w:ascii="Palatino Linotype" w:hAnsi="Palatino Linotype"/>
        </w:rPr>
        <w:t>Mexicanos;</w:t>
      </w:r>
      <w:r w:rsidR="00312928">
        <w:rPr>
          <w:rFonts w:ascii="Palatino Linotype" w:hAnsi="Palatino Linotype"/>
        </w:rPr>
        <w:t xml:space="preserve"> </w:t>
      </w:r>
      <w:r w:rsidR="00BE201E" w:rsidRPr="00E25F17">
        <w:rPr>
          <w:rFonts w:ascii="Palatino Linotype" w:hAnsi="Palatino Linotype"/>
        </w:rPr>
        <w:t>el</w:t>
      </w:r>
      <w:r w:rsidR="00312928">
        <w:rPr>
          <w:rFonts w:ascii="Palatino Linotype" w:hAnsi="Palatino Linotype"/>
        </w:rPr>
        <w:t xml:space="preserve"> </w:t>
      </w:r>
      <w:r w:rsidR="00BE201E" w:rsidRPr="00E25F17">
        <w:rPr>
          <w:rFonts w:ascii="Palatino Linotype" w:hAnsi="Palatino Linotype"/>
        </w:rPr>
        <w:t>artículo</w:t>
      </w:r>
      <w:r w:rsidR="00312928">
        <w:rPr>
          <w:rFonts w:ascii="Palatino Linotype" w:hAnsi="Palatino Linotype"/>
        </w:rPr>
        <w:t xml:space="preserve"> </w:t>
      </w:r>
      <w:r w:rsidR="00BE201E" w:rsidRPr="00E25F17">
        <w:rPr>
          <w:rFonts w:ascii="Palatino Linotype" w:hAnsi="Palatino Linotype"/>
        </w:rPr>
        <w:t>5,</w:t>
      </w:r>
      <w:r w:rsidR="00312928">
        <w:rPr>
          <w:rFonts w:ascii="Palatino Linotype" w:hAnsi="Palatino Linotype"/>
        </w:rPr>
        <w:t xml:space="preserve"> </w:t>
      </w:r>
      <w:r w:rsidR="00BE201E" w:rsidRPr="00E25F17">
        <w:rPr>
          <w:rFonts w:ascii="Palatino Linotype" w:hAnsi="Palatino Linotype"/>
        </w:rPr>
        <w:t>párrafos</w:t>
      </w:r>
      <w:r w:rsidR="00312928">
        <w:rPr>
          <w:rFonts w:ascii="Palatino Linotype" w:hAnsi="Palatino Linotype"/>
        </w:rPr>
        <w:t xml:space="preserve"> </w:t>
      </w:r>
      <w:r w:rsidR="00073CA6">
        <w:rPr>
          <w:rFonts w:ascii="Palatino Linotype" w:hAnsi="Palatino Linotype"/>
        </w:rPr>
        <w:t>/rr</w:t>
      </w:r>
      <w:r w:rsidR="00312928">
        <w:rPr>
          <w:rFonts w:ascii="Palatino Linotype" w:hAnsi="Palatino Linotype"/>
        </w:rPr>
        <w:t xml:space="preserve"> </w:t>
      </w:r>
      <w:r w:rsidR="009B7E69" w:rsidRPr="00E25F17">
        <w:rPr>
          <w:rFonts w:ascii="Palatino Linotype" w:hAnsi="Palatino Linotype"/>
        </w:rPr>
        <w:t>segundo</w:t>
      </w:r>
      <w:r w:rsidR="00BE201E" w:rsidRPr="00E25F17">
        <w:rPr>
          <w:rFonts w:ascii="Palatino Linotype" w:hAnsi="Palatino Linotype"/>
        </w:rPr>
        <w:t>,</w:t>
      </w:r>
      <w:r w:rsidR="00312928">
        <w:rPr>
          <w:rFonts w:ascii="Palatino Linotype" w:hAnsi="Palatino Linotype"/>
        </w:rPr>
        <w:t xml:space="preserve"> </w:t>
      </w:r>
      <w:r w:rsidR="00BE201E"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tercero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cuarto</w:t>
      </w:r>
      <w:r w:rsidR="00BE201E" w:rsidRPr="00E25F17">
        <w:rPr>
          <w:rFonts w:ascii="Palatino Linotype" w:hAnsi="Palatino Linotype"/>
        </w:rPr>
        <w:t>,</w:t>
      </w:r>
      <w:r w:rsidR="00312928">
        <w:rPr>
          <w:rFonts w:ascii="Palatino Linotype" w:hAnsi="Palatino Linotype"/>
        </w:rPr>
        <w:t xml:space="preserve"> </w:t>
      </w:r>
      <w:r w:rsidR="00BE201E" w:rsidRPr="00E25F17">
        <w:rPr>
          <w:rFonts w:ascii="Palatino Linotype" w:hAnsi="Palatino Linotype"/>
        </w:rPr>
        <w:t>fracciones</w:t>
      </w:r>
      <w:r w:rsidR="00312928">
        <w:rPr>
          <w:rFonts w:ascii="Palatino Linotype" w:hAnsi="Palatino Linotype"/>
        </w:rPr>
        <w:t xml:space="preserve"> </w:t>
      </w:r>
      <w:r w:rsidR="00BE201E" w:rsidRPr="00E25F17">
        <w:rPr>
          <w:rFonts w:ascii="Palatino Linotype" w:hAnsi="Palatino Linotype"/>
        </w:rPr>
        <w:t>IV</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V</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Constitución</w:t>
      </w:r>
      <w:r w:rsidR="00312928">
        <w:rPr>
          <w:rFonts w:ascii="Palatino Linotype" w:hAnsi="Palatino Linotype"/>
        </w:rPr>
        <w:t xml:space="preserve"> </w:t>
      </w:r>
      <w:r w:rsidR="00BE201E" w:rsidRPr="00E25F17">
        <w:rPr>
          <w:rFonts w:ascii="Palatino Linotype" w:hAnsi="Palatino Linotype"/>
        </w:rPr>
        <w:t>Política</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Estado</w:t>
      </w:r>
      <w:r w:rsidR="00312928">
        <w:rPr>
          <w:rFonts w:ascii="Palatino Linotype" w:hAnsi="Palatino Linotype"/>
        </w:rPr>
        <w:t xml:space="preserve"> </w:t>
      </w:r>
      <w:r w:rsidR="00BE201E" w:rsidRPr="00E25F17">
        <w:rPr>
          <w:rFonts w:ascii="Palatino Linotype" w:hAnsi="Palatino Linotype"/>
        </w:rPr>
        <w:t>Libre</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Soberano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México;</w:t>
      </w:r>
      <w:r w:rsidR="00312928">
        <w:rPr>
          <w:rFonts w:ascii="Palatino Linotype" w:hAnsi="Palatino Linotype"/>
        </w:rPr>
        <w:t xml:space="preserve"> </w:t>
      </w:r>
      <w:r w:rsidR="00BE201E" w:rsidRPr="00E25F17">
        <w:rPr>
          <w:rFonts w:ascii="Palatino Linotype" w:hAnsi="Palatino Linotype"/>
        </w:rPr>
        <w:t>los</w:t>
      </w:r>
      <w:r w:rsidR="00312928">
        <w:rPr>
          <w:rFonts w:ascii="Palatino Linotype" w:hAnsi="Palatino Linotype"/>
        </w:rPr>
        <w:t xml:space="preserve"> </w:t>
      </w:r>
      <w:r w:rsidR="00BE201E" w:rsidRPr="00E25F17">
        <w:rPr>
          <w:rFonts w:ascii="Palatino Linotype" w:hAnsi="Palatino Linotype"/>
        </w:rPr>
        <w:t>artículos</w:t>
      </w:r>
      <w:r w:rsidR="00312928">
        <w:rPr>
          <w:rFonts w:ascii="Palatino Linotype" w:hAnsi="Palatino Linotype"/>
        </w:rPr>
        <w:t xml:space="preserve"> </w:t>
      </w:r>
      <w:r w:rsidR="00BE201E" w:rsidRPr="00E25F17">
        <w:rPr>
          <w:rFonts w:ascii="Palatino Linotype" w:hAnsi="Palatino Linotype"/>
        </w:rPr>
        <w:t>2,</w:t>
      </w:r>
      <w:r w:rsidR="00312928">
        <w:rPr>
          <w:rFonts w:ascii="Palatino Linotype" w:hAnsi="Palatino Linotype"/>
        </w:rPr>
        <w:t xml:space="preserve"> </w:t>
      </w:r>
      <w:r w:rsidR="00BE201E" w:rsidRPr="00E25F17">
        <w:rPr>
          <w:rFonts w:ascii="Palatino Linotype" w:hAnsi="Palatino Linotype"/>
        </w:rPr>
        <w:t>fracción</w:t>
      </w:r>
      <w:r w:rsidR="00312928">
        <w:rPr>
          <w:rFonts w:ascii="Palatino Linotype" w:hAnsi="Palatino Linotype"/>
        </w:rPr>
        <w:t xml:space="preserve"> </w:t>
      </w:r>
      <w:r w:rsidR="00BE201E" w:rsidRPr="00E25F17">
        <w:rPr>
          <w:rFonts w:ascii="Palatino Linotype" w:hAnsi="Palatino Linotype"/>
        </w:rPr>
        <w:t>II,</w:t>
      </w:r>
      <w:r w:rsidR="00312928">
        <w:rPr>
          <w:rFonts w:ascii="Palatino Linotype" w:hAnsi="Palatino Linotype"/>
        </w:rPr>
        <w:t xml:space="preserve"> </w:t>
      </w:r>
      <w:r w:rsidR="00BE201E" w:rsidRPr="00E25F17">
        <w:rPr>
          <w:rFonts w:ascii="Palatino Linotype" w:hAnsi="Palatino Linotype"/>
        </w:rPr>
        <w:t>13,</w:t>
      </w:r>
      <w:r w:rsidR="00312928">
        <w:rPr>
          <w:rFonts w:ascii="Palatino Linotype" w:hAnsi="Palatino Linotype"/>
        </w:rPr>
        <w:t xml:space="preserve"> </w:t>
      </w:r>
      <w:r w:rsidR="00BE201E" w:rsidRPr="00E25F17">
        <w:rPr>
          <w:rFonts w:ascii="Palatino Linotype" w:hAnsi="Palatino Linotype"/>
        </w:rPr>
        <w:t>29,</w:t>
      </w:r>
      <w:r w:rsidR="00312928">
        <w:rPr>
          <w:rFonts w:ascii="Palatino Linotype" w:hAnsi="Palatino Linotype"/>
        </w:rPr>
        <w:t xml:space="preserve"> </w:t>
      </w:r>
      <w:r w:rsidR="00BE201E" w:rsidRPr="00E25F17">
        <w:rPr>
          <w:rFonts w:ascii="Palatino Linotype" w:hAnsi="Palatino Linotype"/>
        </w:rPr>
        <w:t>36,</w:t>
      </w:r>
      <w:r w:rsidR="00312928">
        <w:rPr>
          <w:rFonts w:ascii="Palatino Linotype" w:hAnsi="Palatino Linotype"/>
        </w:rPr>
        <w:t xml:space="preserve"> </w:t>
      </w:r>
      <w:r w:rsidR="00BE201E" w:rsidRPr="00E25F17">
        <w:rPr>
          <w:rFonts w:ascii="Palatino Linotype" w:hAnsi="Palatino Linotype"/>
        </w:rPr>
        <w:t>fracciones</w:t>
      </w:r>
      <w:r w:rsidR="00312928">
        <w:rPr>
          <w:rFonts w:ascii="Palatino Linotype" w:hAnsi="Palatino Linotype"/>
        </w:rPr>
        <w:t xml:space="preserve"> </w:t>
      </w:r>
      <w:r w:rsidR="00BE201E" w:rsidRPr="00E25F17">
        <w:rPr>
          <w:rFonts w:ascii="Palatino Linotype" w:hAnsi="Palatino Linotype"/>
        </w:rPr>
        <w:t>I</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II,</w:t>
      </w:r>
      <w:r w:rsidR="00312928">
        <w:rPr>
          <w:rFonts w:ascii="Palatino Linotype" w:hAnsi="Palatino Linotype"/>
        </w:rPr>
        <w:t xml:space="preserve"> </w:t>
      </w:r>
      <w:r w:rsidR="00BE201E" w:rsidRPr="00E25F17">
        <w:rPr>
          <w:rFonts w:ascii="Palatino Linotype" w:hAnsi="Palatino Linotype"/>
        </w:rPr>
        <w:t>176,</w:t>
      </w:r>
      <w:r w:rsidR="00312928">
        <w:rPr>
          <w:rFonts w:ascii="Palatino Linotype" w:hAnsi="Palatino Linotype"/>
        </w:rPr>
        <w:t xml:space="preserve"> </w:t>
      </w:r>
      <w:r w:rsidR="00BE201E" w:rsidRPr="00E25F17">
        <w:rPr>
          <w:rFonts w:ascii="Palatino Linotype" w:hAnsi="Palatino Linotype"/>
        </w:rPr>
        <w:t>178,</w:t>
      </w:r>
      <w:r w:rsidR="00312928">
        <w:rPr>
          <w:rFonts w:ascii="Palatino Linotype" w:hAnsi="Palatino Linotype"/>
        </w:rPr>
        <w:t xml:space="preserve"> </w:t>
      </w:r>
      <w:r w:rsidR="00BE201E" w:rsidRPr="00E25F17">
        <w:rPr>
          <w:rFonts w:ascii="Palatino Linotype" w:hAnsi="Palatino Linotype"/>
        </w:rPr>
        <w:t>179,</w:t>
      </w:r>
      <w:r w:rsidR="00312928">
        <w:rPr>
          <w:rFonts w:ascii="Palatino Linotype" w:hAnsi="Palatino Linotype"/>
        </w:rPr>
        <w:t xml:space="preserve"> </w:t>
      </w:r>
      <w:r w:rsidR="00BE201E" w:rsidRPr="00E25F17">
        <w:rPr>
          <w:rFonts w:ascii="Palatino Linotype" w:hAnsi="Palatino Linotype"/>
        </w:rPr>
        <w:t>181,</w:t>
      </w:r>
      <w:r w:rsidR="00312928">
        <w:rPr>
          <w:rFonts w:ascii="Palatino Linotype" w:hAnsi="Palatino Linotype"/>
        </w:rPr>
        <w:t xml:space="preserve"> </w:t>
      </w:r>
      <w:r w:rsidR="00BE201E" w:rsidRPr="00E25F17">
        <w:rPr>
          <w:rFonts w:ascii="Palatino Linotype" w:hAnsi="Palatino Linotype"/>
        </w:rPr>
        <w:t>párrafo</w:t>
      </w:r>
      <w:r w:rsidR="00312928">
        <w:rPr>
          <w:rFonts w:ascii="Palatino Linotype" w:hAnsi="Palatino Linotype"/>
        </w:rPr>
        <w:t xml:space="preserve"> </w:t>
      </w:r>
      <w:r w:rsidR="00BE201E" w:rsidRPr="00E25F17">
        <w:rPr>
          <w:rFonts w:ascii="Palatino Linotype" w:hAnsi="Palatino Linotype"/>
        </w:rPr>
        <w:t>tercero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185</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Ley</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Transparencia</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Acceso</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Información</w:t>
      </w:r>
      <w:r w:rsidR="00312928">
        <w:rPr>
          <w:rFonts w:ascii="Palatino Linotype" w:hAnsi="Palatino Linotype"/>
        </w:rPr>
        <w:t xml:space="preserve"> </w:t>
      </w:r>
      <w:r w:rsidR="00BE201E" w:rsidRPr="00E25F17">
        <w:rPr>
          <w:rFonts w:ascii="Palatino Linotype" w:hAnsi="Palatino Linotype"/>
        </w:rPr>
        <w:t>Pública</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Estado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México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Municipios,</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los</w:t>
      </w:r>
      <w:r w:rsidR="00312928">
        <w:rPr>
          <w:rFonts w:ascii="Palatino Linotype" w:hAnsi="Palatino Linotype"/>
        </w:rPr>
        <w:t xml:space="preserve"> </w:t>
      </w:r>
      <w:r w:rsidR="00BE201E" w:rsidRPr="00E25F17">
        <w:rPr>
          <w:rFonts w:ascii="Palatino Linotype" w:hAnsi="Palatino Linotype"/>
        </w:rPr>
        <w:t>artículos</w:t>
      </w:r>
      <w:r w:rsidR="00312928">
        <w:rPr>
          <w:rFonts w:ascii="Palatino Linotype" w:hAnsi="Palatino Linotype"/>
        </w:rPr>
        <w:t xml:space="preserve"> </w:t>
      </w:r>
      <w:r w:rsidR="00BE201E" w:rsidRPr="00E25F17">
        <w:rPr>
          <w:rFonts w:ascii="Palatino Linotype" w:hAnsi="Palatino Linotype"/>
        </w:rPr>
        <w:t>9,</w:t>
      </w:r>
      <w:r w:rsidR="00312928">
        <w:rPr>
          <w:rFonts w:ascii="Palatino Linotype" w:hAnsi="Palatino Linotype"/>
        </w:rPr>
        <w:t xml:space="preserve"> </w:t>
      </w:r>
      <w:r w:rsidR="00BE201E" w:rsidRPr="00E25F17">
        <w:rPr>
          <w:rFonts w:ascii="Palatino Linotype" w:hAnsi="Palatino Linotype"/>
        </w:rPr>
        <w:t>fracciones</w:t>
      </w:r>
      <w:r w:rsidR="00312928">
        <w:rPr>
          <w:rFonts w:ascii="Palatino Linotype" w:hAnsi="Palatino Linotype"/>
        </w:rPr>
        <w:t xml:space="preserve"> </w:t>
      </w:r>
      <w:r w:rsidR="00BE201E" w:rsidRPr="00E25F17">
        <w:rPr>
          <w:rFonts w:ascii="Palatino Linotype" w:hAnsi="Palatino Linotype"/>
        </w:rPr>
        <w:t>I</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XXIV</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11</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Reglamento</w:t>
      </w:r>
      <w:r w:rsidR="00312928">
        <w:rPr>
          <w:rFonts w:ascii="Palatino Linotype" w:hAnsi="Palatino Linotype"/>
        </w:rPr>
        <w:t xml:space="preserve"> </w:t>
      </w:r>
      <w:r w:rsidR="00BE201E" w:rsidRPr="00E25F17">
        <w:rPr>
          <w:rFonts w:ascii="Palatino Linotype" w:hAnsi="Palatino Linotype"/>
        </w:rPr>
        <w:t>Interior</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Instituto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Transparencia,</w:t>
      </w:r>
      <w:r w:rsidR="00312928">
        <w:rPr>
          <w:rFonts w:ascii="Palatino Linotype" w:hAnsi="Palatino Linotype"/>
        </w:rPr>
        <w:t xml:space="preserve"> </w:t>
      </w:r>
      <w:r w:rsidR="00BE201E" w:rsidRPr="00E25F17">
        <w:rPr>
          <w:rFonts w:ascii="Palatino Linotype" w:hAnsi="Palatino Linotype"/>
        </w:rPr>
        <w:t>Acceso</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Información</w:t>
      </w:r>
      <w:r w:rsidR="00312928">
        <w:rPr>
          <w:rFonts w:ascii="Palatino Linotype" w:hAnsi="Palatino Linotype"/>
        </w:rPr>
        <w:t xml:space="preserve"> </w:t>
      </w:r>
      <w:r w:rsidR="00BE201E" w:rsidRPr="00E25F17">
        <w:rPr>
          <w:rFonts w:ascii="Palatino Linotype" w:hAnsi="Palatino Linotype"/>
        </w:rPr>
        <w:t>Pública</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Protección</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Datos</w:t>
      </w:r>
      <w:r w:rsidR="00312928">
        <w:rPr>
          <w:rFonts w:ascii="Palatino Linotype" w:hAnsi="Palatino Linotype"/>
        </w:rPr>
        <w:t xml:space="preserve"> </w:t>
      </w:r>
      <w:r w:rsidR="00BE201E" w:rsidRPr="00E25F17">
        <w:rPr>
          <w:rFonts w:ascii="Palatino Linotype" w:hAnsi="Palatino Linotype"/>
        </w:rPr>
        <w:t>Personales</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Estado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México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Municipios</w:t>
      </w:r>
      <w:r w:rsidR="00BE201E" w:rsidRPr="00E25F17">
        <w:rPr>
          <w:rFonts w:ascii="Palatino Linotype" w:hAnsi="Palatino Linotype" w:cs="Arial"/>
        </w:rPr>
        <w:t>.</w:t>
      </w:r>
    </w:p>
    <w:p w:rsidR="0034196C" w:rsidRDefault="00312928" w:rsidP="00D0786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Pr>
          <w:rFonts w:ascii="Palatino Linotype" w:hAnsi="Palatino Linotype" w:cs="Arial"/>
          <w:b/>
        </w:rPr>
        <w:t xml:space="preserve"> </w:t>
      </w:r>
      <w:r w:rsidR="0034196C" w:rsidRPr="00E25F17">
        <w:rPr>
          <w:rFonts w:ascii="Palatino Linotype" w:hAnsi="Palatino Linotype" w:cs="Arial"/>
          <w:b/>
        </w:rPr>
        <w:t>Interés.</w:t>
      </w:r>
      <w:r>
        <w:rPr>
          <w:rFonts w:ascii="Palatino Linotype" w:hAnsi="Palatino Linotype" w:cs="Arial"/>
        </w:rPr>
        <w:t xml:space="preserve"> </w:t>
      </w:r>
      <w:r w:rsidR="00397E14">
        <w:rPr>
          <w:rFonts w:ascii="Palatino Linotype" w:hAnsi="Palatino Linotype" w:cs="Arial"/>
        </w:rPr>
        <w:t>Los</w:t>
      </w:r>
      <w:r>
        <w:rPr>
          <w:rFonts w:ascii="Palatino Linotype" w:hAnsi="Palatino Linotype" w:cs="Arial"/>
        </w:rPr>
        <w:t xml:space="preserve"> </w:t>
      </w:r>
      <w:r w:rsidR="0034196C" w:rsidRPr="00E25F17">
        <w:rPr>
          <w:rFonts w:ascii="Palatino Linotype" w:hAnsi="Palatino Linotype"/>
        </w:rPr>
        <w:t>recurso</w:t>
      </w:r>
      <w:r w:rsidR="00397E14">
        <w:rPr>
          <w:rFonts w:ascii="Palatino Linotype" w:hAnsi="Palatino Linotype"/>
        </w:rPr>
        <w:t>s</w:t>
      </w:r>
      <w:r>
        <w:rPr>
          <w:rFonts w:ascii="Palatino Linotype" w:hAnsi="Palatino Linotype" w:cs="Arial"/>
        </w:rPr>
        <w:t xml:space="preserve"> </w:t>
      </w:r>
      <w:r w:rsidR="0034196C" w:rsidRPr="00E25F17">
        <w:rPr>
          <w:rFonts w:ascii="Palatino Linotype" w:hAnsi="Palatino Linotype" w:cs="Arial"/>
        </w:rPr>
        <w:t>de</w:t>
      </w:r>
      <w:r>
        <w:rPr>
          <w:rFonts w:ascii="Palatino Linotype" w:hAnsi="Palatino Linotype" w:cs="Arial"/>
        </w:rPr>
        <w:t xml:space="preserve"> </w:t>
      </w:r>
      <w:r w:rsidR="0034196C" w:rsidRPr="00E25F17">
        <w:rPr>
          <w:rFonts w:ascii="Palatino Linotype" w:hAnsi="Palatino Linotype" w:cs="Arial"/>
        </w:rPr>
        <w:t>revisión</w:t>
      </w:r>
      <w:r>
        <w:rPr>
          <w:rFonts w:ascii="Palatino Linotype" w:hAnsi="Palatino Linotype" w:cs="Arial"/>
        </w:rPr>
        <w:t xml:space="preserve"> </w:t>
      </w:r>
      <w:r w:rsidR="0034196C" w:rsidRPr="00E25F17">
        <w:rPr>
          <w:rFonts w:ascii="Palatino Linotype" w:hAnsi="Palatino Linotype" w:cs="Arial"/>
        </w:rPr>
        <w:t>fue</w:t>
      </w:r>
      <w:r w:rsidR="00397E14">
        <w:rPr>
          <w:rFonts w:ascii="Palatino Linotype" w:hAnsi="Palatino Linotype" w:cs="Arial"/>
        </w:rPr>
        <w:t>ron</w:t>
      </w:r>
      <w:r>
        <w:rPr>
          <w:rFonts w:ascii="Palatino Linotype" w:hAnsi="Palatino Linotype" w:cs="Arial"/>
        </w:rPr>
        <w:t xml:space="preserve"> </w:t>
      </w:r>
      <w:r w:rsidR="0034196C" w:rsidRPr="00E25F17">
        <w:rPr>
          <w:rFonts w:ascii="Palatino Linotype" w:hAnsi="Palatino Linotype"/>
        </w:rPr>
        <w:t>interpuesto</w:t>
      </w:r>
      <w:r w:rsidR="00397E14">
        <w:rPr>
          <w:rFonts w:ascii="Palatino Linotype" w:hAnsi="Palatino Linotype"/>
        </w:rPr>
        <w:t>s</w:t>
      </w:r>
      <w:r>
        <w:rPr>
          <w:rFonts w:ascii="Palatino Linotype" w:hAnsi="Palatino Linotype" w:cs="Arial"/>
        </w:rPr>
        <w:t xml:space="preserve"> </w:t>
      </w:r>
      <w:r w:rsidR="0034196C" w:rsidRPr="00E25F17">
        <w:rPr>
          <w:rFonts w:ascii="Palatino Linotype" w:hAnsi="Palatino Linotype" w:cs="Arial"/>
        </w:rPr>
        <w:t>por</w:t>
      </w:r>
      <w:r>
        <w:rPr>
          <w:rFonts w:ascii="Palatino Linotype" w:hAnsi="Palatino Linotype" w:cs="Arial"/>
        </w:rPr>
        <w:t xml:space="preserve"> </w:t>
      </w:r>
      <w:r w:rsidR="0034196C" w:rsidRPr="00E25F17">
        <w:rPr>
          <w:rFonts w:ascii="Palatino Linotype" w:hAnsi="Palatino Linotype" w:cs="Arial"/>
        </w:rPr>
        <w:t>parte</w:t>
      </w:r>
      <w:r>
        <w:rPr>
          <w:rFonts w:ascii="Palatino Linotype" w:hAnsi="Palatino Linotype" w:cs="Arial"/>
        </w:rPr>
        <w:t xml:space="preserve"> </w:t>
      </w:r>
      <w:r w:rsidR="0034196C" w:rsidRPr="00E25F17">
        <w:rPr>
          <w:rFonts w:ascii="Palatino Linotype" w:hAnsi="Palatino Linotype" w:cs="Arial"/>
        </w:rPr>
        <w:t>legítima</w:t>
      </w:r>
      <w:r>
        <w:rPr>
          <w:rFonts w:ascii="Palatino Linotype" w:hAnsi="Palatino Linotype" w:cs="Arial"/>
        </w:rPr>
        <w:t xml:space="preserve"> </w:t>
      </w:r>
      <w:r w:rsidR="0034196C" w:rsidRPr="00E25F17">
        <w:rPr>
          <w:rFonts w:ascii="Palatino Linotype" w:hAnsi="Palatino Linotype" w:cs="Arial"/>
        </w:rPr>
        <w:t>en</w:t>
      </w:r>
      <w:r>
        <w:rPr>
          <w:rFonts w:ascii="Palatino Linotype" w:hAnsi="Palatino Linotype" w:cs="Arial"/>
        </w:rPr>
        <w:t xml:space="preserve"> </w:t>
      </w:r>
      <w:r w:rsidR="0034196C" w:rsidRPr="00E25F17">
        <w:rPr>
          <w:rFonts w:ascii="Palatino Linotype" w:hAnsi="Palatino Linotype" w:cs="Arial"/>
        </w:rPr>
        <w:t>atención</w:t>
      </w:r>
      <w:r>
        <w:rPr>
          <w:rFonts w:ascii="Palatino Linotype" w:hAnsi="Palatino Linotype" w:cs="Arial"/>
        </w:rPr>
        <w:t xml:space="preserve"> </w:t>
      </w:r>
      <w:r w:rsidR="0034196C" w:rsidRPr="00E25F17">
        <w:rPr>
          <w:rFonts w:ascii="Palatino Linotype" w:hAnsi="Palatino Linotype" w:cs="Arial"/>
        </w:rPr>
        <w:t>a</w:t>
      </w:r>
      <w:r>
        <w:rPr>
          <w:rFonts w:ascii="Palatino Linotype" w:hAnsi="Palatino Linotype" w:cs="Arial"/>
        </w:rPr>
        <w:t xml:space="preserve"> </w:t>
      </w:r>
      <w:r w:rsidR="0034196C" w:rsidRPr="00E25F17">
        <w:rPr>
          <w:rFonts w:ascii="Palatino Linotype" w:hAnsi="Palatino Linotype" w:cs="Arial"/>
        </w:rPr>
        <w:t>que</w:t>
      </w:r>
      <w:r>
        <w:rPr>
          <w:rFonts w:ascii="Palatino Linotype" w:hAnsi="Palatino Linotype" w:cs="Arial"/>
        </w:rPr>
        <w:t xml:space="preserve"> </w:t>
      </w:r>
      <w:r w:rsidR="0034196C" w:rsidRPr="00E25F17">
        <w:rPr>
          <w:rFonts w:ascii="Palatino Linotype" w:hAnsi="Palatino Linotype" w:cs="Arial"/>
        </w:rPr>
        <w:t>fue</w:t>
      </w:r>
      <w:r w:rsidR="00397E14">
        <w:rPr>
          <w:rFonts w:ascii="Palatino Linotype" w:hAnsi="Palatino Linotype" w:cs="Arial"/>
        </w:rPr>
        <w:t>ron</w:t>
      </w:r>
      <w:r>
        <w:rPr>
          <w:rFonts w:ascii="Palatino Linotype" w:hAnsi="Palatino Linotype" w:cs="Arial"/>
        </w:rPr>
        <w:t xml:space="preserve"> </w:t>
      </w:r>
      <w:r w:rsidR="0034196C" w:rsidRPr="00E25F17">
        <w:rPr>
          <w:rFonts w:ascii="Palatino Linotype" w:hAnsi="Palatino Linotype"/>
        </w:rPr>
        <w:t>presentado</w:t>
      </w:r>
      <w:r w:rsidR="00397E14">
        <w:rPr>
          <w:rFonts w:ascii="Palatino Linotype" w:hAnsi="Palatino Linotype"/>
        </w:rPr>
        <w:t>s</w:t>
      </w:r>
      <w:r>
        <w:rPr>
          <w:rFonts w:ascii="Palatino Linotype" w:hAnsi="Palatino Linotype" w:cs="Arial"/>
        </w:rPr>
        <w:t xml:space="preserve"> </w:t>
      </w:r>
      <w:r w:rsidR="0034196C" w:rsidRPr="00E25F17">
        <w:rPr>
          <w:rFonts w:ascii="Palatino Linotype" w:hAnsi="Palatino Linotype" w:cs="Arial"/>
        </w:rPr>
        <w:t>por</w:t>
      </w:r>
      <w:r>
        <w:rPr>
          <w:rFonts w:ascii="Palatino Linotype" w:hAnsi="Palatino Linotype" w:cs="Arial"/>
        </w:rPr>
        <w:t xml:space="preserve"> </w:t>
      </w:r>
      <w:r w:rsidR="00AD3764" w:rsidRPr="00E25F17">
        <w:rPr>
          <w:rFonts w:ascii="Palatino Linotype" w:hAnsi="Palatino Linotype" w:cs="Arial"/>
          <w:b/>
        </w:rPr>
        <w:t>EL</w:t>
      </w:r>
      <w:r>
        <w:rPr>
          <w:rFonts w:ascii="Palatino Linotype" w:hAnsi="Palatino Linotype" w:cs="Arial"/>
          <w:b/>
        </w:rPr>
        <w:t xml:space="preserve"> </w:t>
      </w:r>
      <w:r w:rsidR="00AD3764" w:rsidRPr="00E25F17">
        <w:rPr>
          <w:rFonts w:ascii="Palatino Linotype" w:hAnsi="Palatino Linotype" w:cs="Arial"/>
          <w:b/>
        </w:rPr>
        <w:t>RECURRENTE</w:t>
      </w:r>
      <w:r w:rsidR="0034196C" w:rsidRPr="00E25F17">
        <w:rPr>
          <w:rFonts w:ascii="Palatino Linotype" w:hAnsi="Palatino Linotype" w:cs="Arial"/>
          <w:snapToGrid w:val="0"/>
        </w:rPr>
        <w:t>,</w:t>
      </w:r>
      <w:r>
        <w:rPr>
          <w:rFonts w:ascii="Palatino Linotype" w:hAnsi="Palatino Linotype" w:cs="Arial"/>
          <w:snapToGrid w:val="0"/>
        </w:rPr>
        <w:t xml:space="preserve"> </w:t>
      </w:r>
      <w:r w:rsidR="0034196C" w:rsidRPr="00E25F17">
        <w:rPr>
          <w:rFonts w:ascii="Palatino Linotype" w:hAnsi="Palatino Linotype" w:cs="Arial"/>
        </w:rPr>
        <w:t>quien</w:t>
      </w:r>
      <w:r>
        <w:rPr>
          <w:rFonts w:ascii="Palatino Linotype" w:hAnsi="Palatino Linotype" w:cs="Arial"/>
          <w:snapToGrid w:val="0"/>
        </w:rPr>
        <w:t xml:space="preserve"> </w:t>
      </w:r>
      <w:r w:rsidR="0034196C" w:rsidRPr="00E25F17">
        <w:rPr>
          <w:rFonts w:ascii="Palatino Linotype" w:hAnsi="Palatino Linotype"/>
        </w:rPr>
        <w:t>formuló</w:t>
      </w:r>
      <w:r>
        <w:rPr>
          <w:rFonts w:ascii="Palatino Linotype" w:hAnsi="Palatino Linotype" w:cs="Arial"/>
          <w:snapToGrid w:val="0"/>
        </w:rPr>
        <w:t xml:space="preserve"> </w:t>
      </w:r>
      <w:r w:rsidR="0034196C" w:rsidRPr="00E25F17">
        <w:rPr>
          <w:rFonts w:ascii="Palatino Linotype" w:hAnsi="Palatino Linotype" w:cs="Arial"/>
          <w:snapToGrid w:val="0"/>
        </w:rPr>
        <w:t>la</w:t>
      </w:r>
      <w:r w:rsidR="00397E14">
        <w:rPr>
          <w:rFonts w:ascii="Palatino Linotype" w:hAnsi="Palatino Linotype" w:cs="Arial"/>
          <w:snapToGrid w:val="0"/>
        </w:rPr>
        <w:t>s</w:t>
      </w:r>
      <w:r>
        <w:rPr>
          <w:rFonts w:ascii="Palatino Linotype" w:hAnsi="Palatino Linotype" w:cs="Arial"/>
          <w:snapToGrid w:val="0"/>
        </w:rPr>
        <w:t xml:space="preserve"> </w:t>
      </w:r>
      <w:r w:rsidR="0034196C" w:rsidRPr="00E25F17">
        <w:rPr>
          <w:rFonts w:ascii="Palatino Linotype" w:hAnsi="Palatino Linotype" w:cs="Arial"/>
        </w:rPr>
        <w:t>solicitud</w:t>
      </w:r>
      <w:r w:rsidR="00397E14">
        <w:rPr>
          <w:rFonts w:ascii="Palatino Linotype" w:hAnsi="Palatino Linotype" w:cs="Arial"/>
        </w:rPr>
        <w:t>es</w:t>
      </w:r>
      <w:r>
        <w:rPr>
          <w:rFonts w:ascii="Palatino Linotype" w:hAnsi="Palatino Linotype" w:cs="Arial"/>
          <w:snapToGrid w:val="0"/>
        </w:rPr>
        <w:t xml:space="preserve"> </w:t>
      </w:r>
      <w:r w:rsidR="0034196C" w:rsidRPr="00E25F17">
        <w:rPr>
          <w:rFonts w:ascii="Palatino Linotype" w:hAnsi="Palatino Linotype" w:cs="Arial"/>
          <w:snapToGrid w:val="0"/>
        </w:rPr>
        <w:t>de</w:t>
      </w:r>
      <w:r>
        <w:rPr>
          <w:rFonts w:ascii="Palatino Linotype" w:hAnsi="Palatino Linotype" w:cs="Arial"/>
          <w:snapToGrid w:val="0"/>
        </w:rPr>
        <w:t xml:space="preserve"> </w:t>
      </w:r>
      <w:r w:rsidR="0034196C" w:rsidRPr="00E25F17">
        <w:rPr>
          <w:rFonts w:ascii="Palatino Linotype" w:hAnsi="Palatino Linotype" w:cs="Arial"/>
          <w:snapToGrid w:val="0"/>
        </w:rPr>
        <w:t>información</w:t>
      </w:r>
      <w:r>
        <w:rPr>
          <w:rFonts w:ascii="Palatino Linotype" w:hAnsi="Palatino Linotype" w:cs="Arial"/>
          <w:snapToGrid w:val="0"/>
        </w:rPr>
        <w:t xml:space="preserve"> </w:t>
      </w:r>
      <w:r w:rsidR="0034196C" w:rsidRPr="00E25F17">
        <w:rPr>
          <w:rFonts w:ascii="Palatino Linotype" w:hAnsi="Palatino Linotype" w:cs="Arial"/>
          <w:snapToGrid w:val="0"/>
        </w:rPr>
        <w:t>pública</w:t>
      </w:r>
      <w:r w:rsidR="00CD4C2F">
        <w:rPr>
          <w:rFonts w:ascii="Palatino Linotype" w:hAnsi="Palatino Linotype" w:cs="Arial"/>
          <w:snapToGrid w:val="0"/>
        </w:rPr>
        <w:t xml:space="preserve"> </w:t>
      </w:r>
      <w:r w:rsidR="00CD4C2F">
        <w:rPr>
          <w:rFonts w:ascii="Palatino Linotype" w:hAnsi="Palatino Linotype"/>
          <w:b/>
          <w:bCs/>
          <w:spacing w:val="-20"/>
        </w:rPr>
        <w:t>00462/VIVICTOR</w:t>
      </w:r>
      <w:r w:rsidR="00CD4C2F" w:rsidRPr="00AF1156">
        <w:rPr>
          <w:rFonts w:ascii="Palatino Linotype" w:hAnsi="Palatino Linotype"/>
          <w:b/>
          <w:bCs/>
          <w:spacing w:val="-20"/>
        </w:rPr>
        <w:t>/IP/2019,</w:t>
      </w:r>
      <w:r w:rsidR="00CD4C2F">
        <w:rPr>
          <w:rFonts w:ascii="Palatino Linotype" w:hAnsi="Palatino Linotype"/>
          <w:bCs/>
          <w:spacing w:val="-20"/>
        </w:rPr>
        <w:t xml:space="preserve"> </w:t>
      </w:r>
      <w:r w:rsidR="00CD4C2F">
        <w:rPr>
          <w:rFonts w:ascii="Palatino Linotype" w:hAnsi="Palatino Linotype"/>
          <w:b/>
          <w:bCs/>
          <w:spacing w:val="-20"/>
        </w:rPr>
        <w:t>00500/VIVICTOR</w:t>
      </w:r>
      <w:r w:rsidR="00CD4C2F" w:rsidRPr="00AF1156">
        <w:rPr>
          <w:rFonts w:ascii="Palatino Linotype" w:hAnsi="Palatino Linotype"/>
          <w:b/>
          <w:bCs/>
          <w:spacing w:val="-20"/>
        </w:rPr>
        <w:t>/IP/2019,</w:t>
      </w:r>
      <w:r w:rsidR="00CD4C2F" w:rsidRPr="00203756">
        <w:rPr>
          <w:rFonts w:ascii="Palatino Linotype" w:hAnsi="Palatino Linotype"/>
          <w:b/>
          <w:bCs/>
          <w:spacing w:val="-20"/>
        </w:rPr>
        <w:t xml:space="preserve"> </w:t>
      </w:r>
      <w:r w:rsidR="00CD4C2F">
        <w:rPr>
          <w:rFonts w:ascii="Palatino Linotype" w:hAnsi="Palatino Linotype"/>
          <w:b/>
          <w:bCs/>
          <w:spacing w:val="-20"/>
        </w:rPr>
        <w:t xml:space="preserve">00339/VIVICTOR/IP/2019 </w:t>
      </w:r>
      <w:r w:rsidR="00CD4C2F">
        <w:rPr>
          <w:rFonts w:ascii="Palatino Linotype" w:hAnsi="Palatino Linotype"/>
          <w:bCs/>
          <w:spacing w:val="-20"/>
        </w:rPr>
        <w:t xml:space="preserve">y </w:t>
      </w:r>
      <w:r w:rsidR="00CD4C2F">
        <w:rPr>
          <w:rFonts w:ascii="Palatino Linotype" w:hAnsi="Palatino Linotype"/>
          <w:b/>
          <w:bCs/>
          <w:spacing w:val="-20"/>
        </w:rPr>
        <w:t>00521/VIVICTOR</w:t>
      </w:r>
      <w:r w:rsidR="00CD4C2F" w:rsidRPr="00AF1156">
        <w:rPr>
          <w:rFonts w:ascii="Palatino Linotype" w:hAnsi="Palatino Linotype"/>
          <w:b/>
          <w:bCs/>
          <w:spacing w:val="-20"/>
        </w:rPr>
        <w:t>/IP/2019</w:t>
      </w:r>
      <w:r w:rsidR="0034196C" w:rsidRPr="00E25F17">
        <w:rPr>
          <w:rFonts w:ascii="Palatino Linotype" w:hAnsi="Palatino Linotype" w:cs="Arial"/>
          <w:lang w:val="es-ES_tradnl"/>
        </w:rPr>
        <w:t>.</w:t>
      </w:r>
    </w:p>
    <w:p w:rsidR="00BD4AAF" w:rsidRDefault="00BD4AAF" w:rsidP="00D0786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397E14" w:rsidRPr="00397E14" w:rsidRDefault="00312928" w:rsidP="00D0786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Pr>
          <w:rFonts w:ascii="Palatino Linotype" w:hAnsi="Palatino Linotype" w:cs="Arial"/>
          <w:b/>
        </w:rPr>
        <w:t xml:space="preserve"> </w:t>
      </w:r>
      <w:r w:rsidR="00397E14" w:rsidRPr="00397E14">
        <w:rPr>
          <w:rFonts w:ascii="Palatino Linotype" w:hAnsi="Palatino Linotype" w:cs="Arial"/>
          <w:b/>
        </w:rPr>
        <w:t>Justificación</w:t>
      </w:r>
      <w:r>
        <w:rPr>
          <w:rFonts w:ascii="Palatino Linotype" w:hAnsi="Palatino Linotype" w:cs="Arial"/>
          <w:b/>
        </w:rPr>
        <w:t xml:space="preserve"> </w:t>
      </w:r>
      <w:r w:rsidR="00397E14" w:rsidRPr="00397E14">
        <w:rPr>
          <w:rFonts w:ascii="Palatino Linotype" w:hAnsi="Palatino Linotype" w:cs="Arial"/>
          <w:b/>
        </w:rPr>
        <w:t>de</w:t>
      </w:r>
      <w:r>
        <w:rPr>
          <w:rFonts w:ascii="Palatino Linotype" w:hAnsi="Palatino Linotype" w:cs="Arial"/>
          <w:b/>
        </w:rPr>
        <w:t xml:space="preserve"> </w:t>
      </w:r>
      <w:r w:rsidR="00397E14" w:rsidRPr="00397E14">
        <w:rPr>
          <w:rFonts w:ascii="Palatino Linotype" w:hAnsi="Palatino Linotype" w:cs="Arial"/>
          <w:b/>
        </w:rPr>
        <w:t>la</w:t>
      </w:r>
      <w:r>
        <w:rPr>
          <w:rFonts w:ascii="Palatino Linotype" w:hAnsi="Palatino Linotype" w:cs="Arial"/>
          <w:b/>
        </w:rPr>
        <w:t xml:space="preserve"> </w:t>
      </w:r>
      <w:r w:rsidR="00397E14" w:rsidRPr="00397E14">
        <w:rPr>
          <w:rFonts w:ascii="Palatino Linotype" w:hAnsi="Palatino Linotype" w:cs="Arial"/>
          <w:b/>
        </w:rPr>
        <w:t>Acumulación</w:t>
      </w:r>
      <w:r>
        <w:rPr>
          <w:rFonts w:ascii="Palatino Linotype" w:hAnsi="Palatino Linotype" w:cs="Arial"/>
          <w:b/>
        </w:rPr>
        <w:t xml:space="preserve"> </w:t>
      </w:r>
      <w:r w:rsidR="00397E14" w:rsidRPr="00397E14">
        <w:rPr>
          <w:rFonts w:ascii="Palatino Linotype" w:hAnsi="Palatino Linotype" w:cs="Arial"/>
          <w:b/>
        </w:rPr>
        <w:t>de</w:t>
      </w:r>
      <w:r>
        <w:rPr>
          <w:rFonts w:ascii="Palatino Linotype" w:hAnsi="Palatino Linotype" w:cs="Arial"/>
          <w:b/>
        </w:rPr>
        <w:t xml:space="preserve"> </w:t>
      </w:r>
      <w:r w:rsidR="00397E14" w:rsidRPr="00397E14">
        <w:rPr>
          <w:rFonts w:ascii="Palatino Linotype" w:hAnsi="Palatino Linotype" w:cs="Arial"/>
          <w:b/>
        </w:rPr>
        <w:t>los</w:t>
      </w:r>
      <w:r>
        <w:rPr>
          <w:rFonts w:ascii="Palatino Linotype" w:hAnsi="Palatino Linotype" w:cs="Arial"/>
          <w:b/>
        </w:rPr>
        <w:t xml:space="preserve"> </w:t>
      </w:r>
      <w:r w:rsidR="00397E14" w:rsidRPr="00397E14">
        <w:rPr>
          <w:rFonts w:ascii="Palatino Linotype" w:hAnsi="Palatino Linotype" w:cs="Arial"/>
          <w:b/>
        </w:rPr>
        <w:t>recursos.</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las</w:t>
      </w:r>
      <w:r>
        <w:rPr>
          <w:rFonts w:ascii="Palatino Linotype" w:hAnsi="Palatino Linotype" w:cs="Arial"/>
        </w:rPr>
        <w:t xml:space="preserve"> </w:t>
      </w:r>
      <w:r w:rsidR="00397E14" w:rsidRPr="00397E14">
        <w:rPr>
          <w:rFonts w:ascii="Palatino Linotype" w:hAnsi="Palatino Linotype" w:cs="Arial"/>
        </w:rPr>
        <w:t>constancias</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sidRPr="00397E14">
        <w:rPr>
          <w:rFonts w:ascii="Palatino Linotype" w:hAnsi="Palatino Linotype" w:cs="Arial"/>
        </w:rPr>
        <w:t>obran</w:t>
      </w:r>
      <w:r>
        <w:rPr>
          <w:rFonts w:ascii="Palatino Linotype" w:hAnsi="Palatino Linotype" w:cs="Arial"/>
        </w:rPr>
        <w:t xml:space="preserve"> </w:t>
      </w:r>
      <w:r w:rsidR="00397E14" w:rsidRPr="00397E14">
        <w:rPr>
          <w:rFonts w:ascii="Palatino Linotype" w:hAnsi="Palatino Linotype" w:cs="Arial"/>
        </w:rPr>
        <w:t>en</w:t>
      </w:r>
      <w:r>
        <w:rPr>
          <w:rFonts w:ascii="Palatino Linotype" w:hAnsi="Palatino Linotype" w:cs="Arial"/>
        </w:rPr>
        <w:t xml:space="preserve"> </w:t>
      </w:r>
      <w:r w:rsidR="00397E14" w:rsidRPr="00397E14">
        <w:rPr>
          <w:rFonts w:ascii="Palatino Linotype" w:hAnsi="Palatino Linotype" w:cs="Arial"/>
        </w:rPr>
        <w:t>los</w:t>
      </w:r>
      <w:r>
        <w:rPr>
          <w:rFonts w:ascii="Palatino Linotype" w:hAnsi="Palatino Linotype" w:cs="Arial"/>
        </w:rPr>
        <w:t xml:space="preserve"> </w:t>
      </w:r>
      <w:r w:rsidR="00397E14" w:rsidRPr="00397E14">
        <w:rPr>
          <w:rFonts w:ascii="Palatino Linotype" w:hAnsi="Palatino Linotype" w:cs="Arial"/>
        </w:rPr>
        <w:t>expedientes,</w:t>
      </w:r>
      <w:r>
        <w:rPr>
          <w:rFonts w:ascii="Palatino Linotype" w:hAnsi="Palatino Linotype" w:cs="Arial"/>
        </w:rPr>
        <w:t xml:space="preserve"> </w:t>
      </w:r>
      <w:r w:rsidR="00397E14" w:rsidRPr="00397E14">
        <w:rPr>
          <w:rFonts w:ascii="Palatino Linotype" w:hAnsi="Palatino Linotype" w:cs="Arial"/>
        </w:rPr>
        <w:t>se</w:t>
      </w:r>
      <w:r>
        <w:rPr>
          <w:rFonts w:ascii="Palatino Linotype" w:hAnsi="Palatino Linotype" w:cs="Arial"/>
        </w:rPr>
        <w:t xml:space="preserve"> </w:t>
      </w:r>
      <w:r w:rsidR="00397E14" w:rsidRPr="00397E14">
        <w:rPr>
          <w:rFonts w:ascii="Palatino Linotype" w:hAnsi="Palatino Linotype" w:cs="Arial"/>
        </w:rPr>
        <w:t>advierte</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sidRPr="00397E14">
        <w:rPr>
          <w:rFonts w:ascii="Palatino Linotype" w:hAnsi="Palatino Linotype" w:cs="Arial"/>
        </w:rPr>
        <w:t>los</w:t>
      </w:r>
      <w:r>
        <w:rPr>
          <w:rFonts w:ascii="Palatino Linotype" w:hAnsi="Palatino Linotype" w:cs="Arial"/>
        </w:rPr>
        <w:t xml:space="preserve"> </w:t>
      </w:r>
      <w:r w:rsidR="00397E14" w:rsidRPr="00397E14">
        <w:rPr>
          <w:rFonts w:ascii="Palatino Linotype" w:hAnsi="Palatino Linotype" w:cs="Arial"/>
        </w:rPr>
        <w:t>recursos</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revisión</w:t>
      </w:r>
      <w:r>
        <w:rPr>
          <w:rFonts w:ascii="Palatino Linotype" w:hAnsi="Palatino Linotype"/>
        </w:rPr>
        <w:t xml:space="preserve"> </w:t>
      </w:r>
      <w:r w:rsidR="00397E14" w:rsidRPr="00397E14">
        <w:rPr>
          <w:rFonts w:ascii="Palatino Linotype" w:hAnsi="Palatino Linotype" w:cs="Arial"/>
        </w:rPr>
        <w:t>fueron</w:t>
      </w:r>
      <w:r>
        <w:rPr>
          <w:rFonts w:ascii="Palatino Linotype" w:hAnsi="Palatino Linotype" w:cs="Arial"/>
        </w:rPr>
        <w:t xml:space="preserve"> </w:t>
      </w:r>
      <w:r w:rsidR="00397E14" w:rsidRPr="00397E14">
        <w:rPr>
          <w:rFonts w:ascii="Palatino Linotype" w:hAnsi="Palatino Linotype" w:cs="Arial"/>
        </w:rPr>
        <w:t>presentados</w:t>
      </w:r>
      <w:r>
        <w:rPr>
          <w:rFonts w:ascii="Palatino Linotype" w:hAnsi="Palatino Linotype" w:cs="Arial"/>
        </w:rPr>
        <w:t xml:space="preserve"> </w:t>
      </w:r>
      <w:r w:rsidR="00397E14" w:rsidRPr="00397E14">
        <w:rPr>
          <w:rFonts w:ascii="Palatino Linotype" w:hAnsi="Palatino Linotype" w:cs="Arial"/>
        </w:rPr>
        <w:t>por</w:t>
      </w:r>
      <w:r>
        <w:rPr>
          <w:rFonts w:ascii="Palatino Linotype" w:hAnsi="Palatino Linotype" w:cs="Arial"/>
        </w:rPr>
        <w:t xml:space="preserve"> </w:t>
      </w:r>
      <w:r w:rsidR="00397E14" w:rsidRPr="00397E14">
        <w:rPr>
          <w:rFonts w:ascii="Palatino Linotype" w:hAnsi="Palatino Linotype" w:cs="Arial"/>
        </w:rPr>
        <w:t>el</w:t>
      </w:r>
      <w:r>
        <w:rPr>
          <w:rFonts w:ascii="Palatino Linotype" w:hAnsi="Palatino Linotype" w:cs="Arial"/>
        </w:rPr>
        <w:t xml:space="preserve"> </w:t>
      </w:r>
      <w:r w:rsidR="00397E14" w:rsidRPr="00397E14">
        <w:rPr>
          <w:rFonts w:ascii="Palatino Linotype" w:hAnsi="Palatino Linotype" w:cs="Arial"/>
        </w:rPr>
        <w:t>mismo</w:t>
      </w:r>
      <w:r>
        <w:rPr>
          <w:rFonts w:ascii="Palatino Linotype" w:hAnsi="Palatino Linotype" w:cs="Arial"/>
        </w:rPr>
        <w:t xml:space="preserve"> </w:t>
      </w:r>
      <w:r w:rsidR="00397E14" w:rsidRPr="00397E14">
        <w:rPr>
          <w:rFonts w:ascii="Palatino Linotype" w:hAnsi="Palatino Linotype" w:cs="Arial"/>
          <w:b/>
        </w:rPr>
        <w:t>RECURRENTE</w:t>
      </w:r>
      <w:r>
        <w:rPr>
          <w:rFonts w:ascii="Palatino Linotype" w:hAnsi="Palatino Linotype" w:cs="Arial"/>
          <w:b/>
        </w:rPr>
        <w:t xml:space="preserve"> </w:t>
      </w:r>
      <w:r w:rsidR="00397E14" w:rsidRPr="00397E14">
        <w:rPr>
          <w:rFonts w:ascii="Palatino Linotype" w:hAnsi="Palatino Linotype" w:cs="Arial"/>
        </w:rPr>
        <w:t>ante</w:t>
      </w:r>
      <w:r>
        <w:rPr>
          <w:rFonts w:ascii="Palatino Linotype" w:hAnsi="Palatino Linotype" w:cs="Arial"/>
        </w:rPr>
        <w:t xml:space="preserve"> </w:t>
      </w:r>
      <w:r w:rsidR="00397E14" w:rsidRPr="00397E14">
        <w:rPr>
          <w:rFonts w:ascii="Palatino Linotype" w:hAnsi="Palatino Linotype" w:cs="Arial"/>
        </w:rPr>
        <w:t>el</w:t>
      </w:r>
      <w:r>
        <w:rPr>
          <w:rFonts w:ascii="Palatino Linotype" w:hAnsi="Palatino Linotype" w:cs="Arial"/>
        </w:rPr>
        <w:t xml:space="preserve"> </w:t>
      </w:r>
      <w:r w:rsidR="00397E14" w:rsidRPr="00397E14">
        <w:rPr>
          <w:rFonts w:ascii="Palatino Linotype" w:hAnsi="Palatino Linotype" w:cs="Arial"/>
        </w:rPr>
        <w:t>mismo</w:t>
      </w:r>
      <w:r>
        <w:rPr>
          <w:rFonts w:ascii="Palatino Linotype" w:hAnsi="Palatino Linotype" w:cs="Arial"/>
        </w:rPr>
        <w:t xml:space="preserve"> </w:t>
      </w:r>
      <w:r w:rsidR="00397E14" w:rsidRPr="00397E14">
        <w:rPr>
          <w:rFonts w:ascii="Palatino Linotype" w:hAnsi="Palatino Linotype" w:cs="Arial"/>
          <w:b/>
        </w:rPr>
        <w:t>SUJETO</w:t>
      </w:r>
      <w:r>
        <w:rPr>
          <w:rFonts w:ascii="Palatino Linotype" w:hAnsi="Palatino Linotype" w:cs="Arial"/>
          <w:b/>
        </w:rPr>
        <w:t xml:space="preserve"> </w:t>
      </w:r>
      <w:r w:rsidR="00397E14" w:rsidRPr="00397E14">
        <w:rPr>
          <w:rFonts w:ascii="Palatino Linotype" w:hAnsi="Palatino Linotype" w:cs="Arial"/>
          <w:b/>
        </w:rPr>
        <w:t>OBLIGADO</w:t>
      </w:r>
      <w:r w:rsidR="00397E14" w:rsidRPr="00397E14">
        <w:rPr>
          <w:rFonts w:ascii="Palatino Linotype" w:hAnsi="Palatino Linotype" w:cs="Arial"/>
        </w:rPr>
        <w:t>,</w:t>
      </w:r>
      <w:r>
        <w:rPr>
          <w:rFonts w:ascii="Palatino Linotype" w:hAnsi="Palatino Linotype" w:cs="Arial"/>
        </w:rPr>
        <w:t xml:space="preserve"> </w:t>
      </w:r>
      <w:r w:rsidR="00397E14" w:rsidRPr="00397E14">
        <w:rPr>
          <w:rFonts w:ascii="Palatino Linotype" w:hAnsi="Palatino Linotype" w:cs="Arial"/>
        </w:rPr>
        <w:t>aunado</w:t>
      </w:r>
      <w:r>
        <w:rPr>
          <w:rFonts w:ascii="Palatino Linotype" w:hAnsi="Palatino Linotype" w:cs="Arial"/>
        </w:rPr>
        <w:t xml:space="preserve"> </w:t>
      </w:r>
      <w:r w:rsidR="00397E14" w:rsidRPr="00397E14">
        <w:rPr>
          <w:rFonts w:ascii="Palatino Linotype" w:hAnsi="Palatino Linotype" w:cs="Arial"/>
        </w:rPr>
        <w:t>a</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sidRPr="00397E14">
        <w:rPr>
          <w:rFonts w:ascii="Palatino Linotype" w:hAnsi="Palatino Linotype" w:cs="Arial"/>
        </w:rPr>
        <w:t>resulta</w:t>
      </w:r>
      <w:r>
        <w:rPr>
          <w:rFonts w:ascii="Palatino Linotype" w:hAnsi="Palatino Linotype" w:cs="Arial"/>
        </w:rPr>
        <w:t xml:space="preserve"> </w:t>
      </w:r>
      <w:r w:rsidR="00397E14" w:rsidRPr="00397E14">
        <w:rPr>
          <w:rFonts w:ascii="Palatino Linotype" w:hAnsi="Palatino Linotype" w:cs="Arial"/>
        </w:rPr>
        <w:t>conveniente</w:t>
      </w:r>
      <w:r>
        <w:rPr>
          <w:rFonts w:ascii="Palatino Linotype" w:hAnsi="Palatino Linotype" w:cs="Arial"/>
        </w:rPr>
        <w:t xml:space="preserve"> </w:t>
      </w:r>
      <w:r w:rsidR="00397E14" w:rsidRPr="00397E14">
        <w:rPr>
          <w:rFonts w:ascii="Palatino Linotype" w:hAnsi="Palatino Linotype" w:cs="Arial"/>
        </w:rPr>
        <w:t>su</w:t>
      </w:r>
      <w:r>
        <w:rPr>
          <w:rFonts w:ascii="Palatino Linotype" w:hAnsi="Palatino Linotype" w:cs="Arial"/>
        </w:rPr>
        <w:t xml:space="preserve"> </w:t>
      </w:r>
      <w:r w:rsidR="00397E14" w:rsidRPr="00397E14">
        <w:rPr>
          <w:rFonts w:ascii="Palatino Linotype" w:hAnsi="Palatino Linotype" w:cs="Arial"/>
        </w:rPr>
        <w:t>trámite</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forma</w:t>
      </w:r>
      <w:r>
        <w:rPr>
          <w:rFonts w:ascii="Palatino Linotype" w:hAnsi="Palatino Linotype" w:cs="Arial"/>
        </w:rPr>
        <w:t xml:space="preserve"> </w:t>
      </w:r>
      <w:r w:rsidR="00397E14" w:rsidRPr="00397E14">
        <w:rPr>
          <w:rFonts w:ascii="Palatino Linotype" w:hAnsi="Palatino Linotype" w:cs="Arial"/>
        </w:rPr>
        <w:t>unificada</w:t>
      </w:r>
      <w:r>
        <w:rPr>
          <w:rFonts w:ascii="Palatino Linotype" w:hAnsi="Palatino Linotype" w:cs="Arial"/>
        </w:rPr>
        <w:t xml:space="preserve"> </w:t>
      </w:r>
      <w:r w:rsidR="00397E14" w:rsidRPr="00397E14">
        <w:rPr>
          <w:rFonts w:ascii="Palatino Linotype" w:hAnsi="Palatino Linotype" w:cs="Arial"/>
        </w:rPr>
        <w:t>por</w:t>
      </w:r>
      <w:r>
        <w:rPr>
          <w:rFonts w:ascii="Palatino Linotype" w:hAnsi="Palatino Linotype" w:cs="Arial"/>
        </w:rPr>
        <w:t xml:space="preserve"> </w:t>
      </w:r>
      <w:r w:rsidR="00397E14" w:rsidRPr="00397E14">
        <w:rPr>
          <w:rFonts w:ascii="Palatino Linotype" w:hAnsi="Palatino Linotype" w:cs="Arial"/>
        </w:rPr>
        <w:t>economía</w:t>
      </w:r>
      <w:r>
        <w:rPr>
          <w:rFonts w:ascii="Palatino Linotype" w:hAnsi="Palatino Linotype" w:cs="Arial"/>
        </w:rPr>
        <w:t xml:space="preserve"> </w:t>
      </w:r>
      <w:r w:rsidR="00397E14" w:rsidRPr="00397E14">
        <w:rPr>
          <w:rFonts w:ascii="Palatino Linotype" w:hAnsi="Palatino Linotype" w:cs="Arial"/>
        </w:rPr>
        <w:t>procesal</w:t>
      </w:r>
      <w:r>
        <w:rPr>
          <w:rFonts w:ascii="Palatino Linotype" w:hAnsi="Palatino Linotype" w:cs="Arial"/>
        </w:rPr>
        <w:t xml:space="preserve"> </w:t>
      </w:r>
      <w:r w:rsidR="00397E14" w:rsidRPr="00397E14">
        <w:rPr>
          <w:rFonts w:ascii="Palatino Linotype" w:hAnsi="Palatino Linotype" w:cs="Arial"/>
        </w:rPr>
        <w:t>y</w:t>
      </w:r>
      <w:r>
        <w:rPr>
          <w:rFonts w:ascii="Palatino Linotype" w:hAnsi="Palatino Linotype" w:cs="Arial"/>
        </w:rPr>
        <w:t xml:space="preserve"> </w:t>
      </w:r>
      <w:r w:rsidR="00397E14" w:rsidRPr="00397E14">
        <w:rPr>
          <w:rFonts w:ascii="Palatino Linotype" w:hAnsi="Palatino Linotype" w:cs="Arial"/>
        </w:rPr>
        <w:t>a</w:t>
      </w:r>
      <w:r>
        <w:rPr>
          <w:rFonts w:ascii="Palatino Linotype" w:hAnsi="Palatino Linotype" w:cs="Arial"/>
        </w:rPr>
        <w:t xml:space="preserve"> </w:t>
      </w:r>
      <w:r w:rsidR="00397E14" w:rsidRPr="00397E14">
        <w:rPr>
          <w:rFonts w:ascii="Palatino Linotype" w:hAnsi="Palatino Linotype" w:cs="Arial"/>
        </w:rPr>
        <w:t>fin</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evitar</w:t>
      </w:r>
      <w:r>
        <w:rPr>
          <w:rFonts w:ascii="Palatino Linotype" w:hAnsi="Palatino Linotype" w:cs="Arial"/>
        </w:rPr>
        <w:t xml:space="preserve"> </w:t>
      </w:r>
      <w:r w:rsidR="00397E14" w:rsidRPr="00397E14">
        <w:rPr>
          <w:rFonts w:ascii="Palatino Linotype" w:hAnsi="Palatino Linotype" w:cs="Arial"/>
        </w:rPr>
        <w:t>la</w:t>
      </w:r>
      <w:r>
        <w:rPr>
          <w:rFonts w:ascii="Palatino Linotype" w:hAnsi="Palatino Linotype" w:cs="Arial"/>
        </w:rPr>
        <w:t xml:space="preserve"> </w:t>
      </w:r>
      <w:r w:rsidR="00397E14" w:rsidRPr="00397E14">
        <w:rPr>
          <w:rFonts w:ascii="Palatino Linotype" w:hAnsi="Palatino Linotype" w:cs="Arial"/>
        </w:rPr>
        <w:t>emisión</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resoluciones</w:t>
      </w:r>
      <w:r>
        <w:rPr>
          <w:rFonts w:ascii="Palatino Linotype" w:hAnsi="Palatino Linotype" w:cs="Arial"/>
        </w:rPr>
        <w:t xml:space="preserve"> </w:t>
      </w:r>
      <w:r w:rsidR="00397E14">
        <w:rPr>
          <w:rFonts w:ascii="Palatino Linotype" w:hAnsi="Palatino Linotype" w:cs="Arial"/>
        </w:rPr>
        <w:t>contradictorias</w:t>
      </w:r>
      <w:r w:rsidR="00397E14" w:rsidRPr="00397E14">
        <w:rPr>
          <w:rFonts w:ascii="Palatino Linotype" w:hAnsi="Palatino Linotype" w:cs="Arial"/>
        </w:rPr>
        <w:t>;</w:t>
      </w:r>
      <w:r>
        <w:rPr>
          <w:rFonts w:ascii="Palatino Linotype" w:hAnsi="Palatino Linotype" w:cs="Arial"/>
        </w:rPr>
        <w:t xml:space="preserve"> </w:t>
      </w:r>
      <w:r w:rsidR="00397E14" w:rsidRPr="00397E14">
        <w:rPr>
          <w:rFonts w:ascii="Palatino Linotype" w:hAnsi="Palatino Linotype" w:cs="Arial"/>
        </w:rPr>
        <w:t>por</w:t>
      </w:r>
      <w:r>
        <w:rPr>
          <w:rFonts w:ascii="Palatino Linotype" w:hAnsi="Palatino Linotype" w:cs="Arial"/>
        </w:rPr>
        <w:t xml:space="preserve"> </w:t>
      </w:r>
      <w:r w:rsidR="00397E14" w:rsidRPr="00397E14">
        <w:rPr>
          <w:rFonts w:ascii="Palatino Linotype" w:hAnsi="Palatino Linotype" w:cs="Arial"/>
        </w:rPr>
        <w:t>lo</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sidRPr="00397E14">
        <w:rPr>
          <w:rFonts w:ascii="Palatino Linotype" w:hAnsi="Palatino Linotype" w:cs="Arial"/>
        </w:rPr>
        <w:t>fue</w:t>
      </w:r>
      <w:r>
        <w:rPr>
          <w:rFonts w:ascii="Palatino Linotype" w:hAnsi="Palatino Linotype" w:cs="Arial"/>
        </w:rPr>
        <w:t xml:space="preserve"> </w:t>
      </w:r>
      <w:r w:rsidR="00397E14" w:rsidRPr="00397E14">
        <w:rPr>
          <w:rFonts w:ascii="Palatino Linotype" w:hAnsi="Palatino Linotype" w:cs="Arial"/>
        </w:rPr>
        <w:t>procedente</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Pr>
          <w:rFonts w:ascii="Palatino Linotype" w:hAnsi="Palatino Linotype" w:cs="Arial"/>
        </w:rPr>
        <w:t>se</w:t>
      </w:r>
      <w:r>
        <w:rPr>
          <w:rFonts w:ascii="Palatino Linotype" w:hAnsi="Palatino Linotype" w:cs="Arial"/>
        </w:rPr>
        <w:t xml:space="preserve"> </w:t>
      </w:r>
      <w:r w:rsidR="00397E14" w:rsidRPr="00397E14">
        <w:rPr>
          <w:rFonts w:ascii="Palatino Linotype" w:hAnsi="Palatino Linotype" w:cs="Arial"/>
        </w:rPr>
        <w:t>decretara</w:t>
      </w:r>
      <w:r>
        <w:rPr>
          <w:rFonts w:ascii="Palatino Linotype" w:hAnsi="Palatino Linotype" w:cs="Arial"/>
        </w:rPr>
        <w:t xml:space="preserve"> </w:t>
      </w:r>
      <w:r w:rsidR="00397E14" w:rsidRPr="00397E14">
        <w:rPr>
          <w:rFonts w:ascii="Palatino Linotype" w:hAnsi="Palatino Linotype" w:cs="Arial"/>
        </w:rPr>
        <w:t>su</w:t>
      </w:r>
      <w:r>
        <w:rPr>
          <w:rFonts w:ascii="Palatino Linotype" w:hAnsi="Palatino Linotype" w:cs="Arial"/>
        </w:rPr>
        <w:t xml:space="preserve"> </w:t>
      </w:r>
      <w:r w:rsidR="00397E14" w:rsidRPr="00397E14">
        <w:rPr>
          <w:rFonts w:ascii="Palatino Linotype" w:hAnsi="Palatino Linotype" w:cs="Arial"/>
        </w:rPr>
        <w:t>acumulación,</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conformidad</w:t>
      </w:r>
      <w:r>
        <w:rPr>
          <w:rFonts w:ascii="Palatino Linotype" w:hAnsi="Palatino Linotype" w:cs="Arial"/>
        </w:rPr>
        <w:t xml:space="preserve"> </w:t>
      </w:r>
      <w:r w:rsidR="00397E14" w:rsidRPr="00397E14">
        <w:rPr>
          <w:rFonts w:ascii="Palatino Linotype" w:hAnsi="Palatino Linotype" w:cs="Arial"/>
        </w:rPr>
        <w:t>con</w:t>
      </w:r>
      <w:r>
        <w:rPr>
          <w:rFonts w:ascii="Palatino Linotype" w:hAnsi="Palatino Linotype" w:cs="Arial"/>
        </w:rPr>
        <w:t xml:space="preserve"> </w:t>
      </w:r>
      <w:r w:rsidR="00397E14" w:rsidRPr="00397E14">
        <w:rPr>
          <w:rFonts w:ascii="Palatino Linotype" w:hAnsi="Palatino Linotype" w:cs="Arial"/>
        </w:rPr>
        <w:t>lo</w:t>
      </w:r>
      <w:r>
        <w:rPr>
          <w:rFonts w:ascii="Palatino Linotype" w:hAnsi="Palatino Linotype" w:cs="Arial"/>
        </w:rPr>
        <w:t xml:space="preserve"> </w:t>
      </w:r>
      <w:r w:rsidR="00397E14" w:rsidRPr="00397E14">
        <w:rPr>
          <w:rFonts w:ascii="Palatino Linotype" w:hAnsi="Palatino Linotype" w:cs="Arial"/>
        </w:rPr>
        <w:t>dispuesto</w:t>
      </w:r>
      <w:r>
        <w:rPr>
          <w:rFonts w:ascii="Palatino Linotype" w:hAnsi="Palatino Linotype" w:cs="Arial"/>
        </w:rPr>
        <w:t xml:space="preserve"> </w:t>
      </w:r>
      <w:r w:rsidR="00397E14" w:rsidRPr="00397E14">
        <w:rPr>
          <w:rFonts w:ascii="Palatino Linotype" w:hAnsi="Palatino Linotype" w:cs="Arial"/>
        </w:rPr>
        <w:t>en</w:t>
      </w:r>
      <w:r>
        <w:rPr>
          <w:rFonts w:ascii="Palatino Linotype" w:hAnsi="Palatino Linotype" w:cs="Arial"/>
        </w:rPr>
        <w:t xml:space="preserve"> </w:t>
      </w:r>
      <w:r w:rsidR="00397E14" w:rsidRPr="00397E14">
        <w:rPr>
          <w:rFonts w:ascii="Palatino Linotype" w:hAnsi="Palatino Linotype" w:cs="Arial"/>
        </w:rPr>
        <w:t>el</w:t>
      </w:r>
      <w:r>
        <w:rPr>
          <w:rFonts w:ascii="Palatino Linotype" w:hAnsi="Palatino Linotype" w:cs="Arial"/>
        </w:rPr>
        <w:t xml:space="preserve"> </w:t>
      </w:r>
      <w:r w:rsidR="00397E14" w:rsidRPr="00397E14">
        <w:rPr>
          <w:rFonts w:ascii="Palatino Linotype" w:hAnsi="Palatino Linotype" w:cs="Arial"/>
        </w:rPr>
        <w:t>artículo</w:t>
      </w:r>
      <w:r>
        <w:rPr>
          <w:rFonts w:ascii="Palatino Linotype" w:hAnsi="Palatino Linotype" w:cs="Arial"/>
        </w:rPr>
        <w:t xml:space="preserve"> </w:t>
      </w:r>
      <w:r w:rsidR="00397E14" w:rsidRPr="00397E14">
        <w:rPr>
          <w:rFonts w:ascii="Palatino Linotype" w:hAnsi="Palatino Linotype" w:cs="Arial"/>
        </w:rPr>
        <w:t>18</w:t>
      </w:r>
      <w:r>
        <w:rPr>
          <w:rFonts w:ascii="Palatino Linotype" w:hAnsi="Palatino Linotype" w:cs="Arial"/>
        </w:rPr>
        <w:t xml:space="preserve"> </w:t>
      </w:r>
      <w:r w:rsidR="00397E14" w:rsidRPr="00397E14">
        <w:rPr>
          <w:rFonts w:ascii="Palatino Linotype" w:hAnsi="Palatino Linotype" w:cs="Arial"/>
        </w:rPr>
        <w:t>del</w:t>
      </w:r>
      <w:r>
        <w:rPr>
          <w:rFonts w:ascii="Palatino Linotype" w:hAnsi="Palatino Linotype" w:cs="Arial"/>
        </w:rPr>
        <w:t xml:space="preserve"> </w:t>
      </w:r>
      <w:r w:rsidR="00397E14" w:rsidRPr="00397E14">
        <w:rPr>
          <w:rFonts w:ascii="Palatino Linotype" w:hAnsi="Palatino Linotype" w:cs="Arial"/>
        </w:rPr>
        <w:t>Código</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Procedimientos</w:t>
      </w:r>
      <w:r>
        <w:rPr>
          <w:rFonts w:ascii="Palatino Linotype" w:hAnsi="Palatino Linotype" w:cs="Arial"/>
        </w:rPr>
        <w:t xml:space="preserve"> </w:t>
      </w:r>
      <w:r w:rsidR="00397E14" w:rsidRPr="00397E14">
        <w:rPr>
          <w:rFonts w:ascii="Palatino Linotype" w:hAnsi="Palatino Linotype" w:cs="Arial"/>
        </w:rPr>
        <w:t>Administrativos</w:t>
      </w:r>
      <w:r>
        <w:rPr>
          <w:rFonts w:ascii="Palatino Linotype" w:hAnsi="Palatino Linotype" w:cs="Arial"/>
        </w:rPr>
        <w:t xml:space="preserve"> </w:t>
      </w:r>
      <w:r w:rsidR="00397E14" w:rsidRPr="00397E14">
        <w:rPr>
          <w:rFonts w:ascii="Palatino Linotype" w:hAnsi="Palatino Linotype" w:cs="Arial"/>
        </w:rPr>
        <w:t>del</w:t>
      </w:r>
      <w:r>
        <w:rPr>
          <w:rFonts w:ascii="Palatino Linotype" w:hAnsi="Palatino Linotype" w:cs="Arial"/>
        </w:rPr>
        <w:t xml:space="preserve"> </w:t>
      </w:r>
      <w:r w:rsidR="00397E14" w:rsidRPr="00397E14">
        <w:rPr>
          <w:rFonts w:ascii="Palatino Linotype" w:hAnsi="Palatino Linotype" w:cs="Arial"/>
        </w:rPr>
        <w:t>Estado</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México,</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aplicación</w:t>
      </w:r>
      <w:r>
        <w:rPr>
          <w:rFonts w:ascii="Palatino Linotype" w:hAnsi="Palatino Linotype" w:cs="Arial"/>
        </w:rPr>
        <w:t xml:space="preserve"> </w:t>
      </w:r>
      <w:r w:rsidR="00397E14" w:rsidRPr="00397E14">
        <w:rPr>
          <w:rFonts w:ascii="Palatino Linotype" w:hAnsi="Palatino Linotype" w:cs="Arial"/>
        </w:rPr>
        <w:t>supletoria</w:t>
      </w:r>
      <w:r>
        <w:rPr>
          <w:rFonts w:ascii="Palatino Linotype" w:hAnsi="Palatino Linotype" w:cs="Arial"/>
        </w:rPr>
        <w:t xml:space="preserve"> </w:t>
      </w:r>
      <w:r w:rsidR="00397E14" w:rsidRPr="00397E14">
        <w:rPr>
          <w:rFonts w:ascii="Palatino Linotype" w:hAnsi="Palatino Linotype" w:cs="Arial"/>
        </w:rPr>
        <w:t>en</w:t>
      </w:r>
      <w:r>
        <w:rPr>
          <w:rFonts w:ascii="Palatino Linotype" w:hAnsi="Palatino Linotype" w:cs="Arial"/>
        </w:rPr>
        <w:t xml:space="preserve"> </w:t>
      </w:r>
      <w:r w:rsidR="00397E14" w:rsidRPr="00397E14">
        <w:rPr>
          <w:rFonts w:ascii="Palatino Linotype" w:hAnsi="Palatino Linotype" w:cs="Arial"/>
        </w:rPr>
        <w:t>términos</w:t>
      </w:r>
      <w:r>
        <w:rPr>
          <w:rFonts w:ascii="Palatino Linotype" w:hAnsi="Palatino Linotype" w:cs="Arial"/>
        </w:rPr>
        <w:t xml:space="preserve"> </w:t>
      </w:r>
      <w:r w:rsidR="00397E14" w:rsidRPr="00397E14">
        <w:rPr>
          <w:rFonts w:ascii="Palatino Linotype" w:hAnsi="Palatino Linotype" w:cs="Arial"/>
        </w:rPr>
        <w:t>del</w:t>
      </w:r>
      <w:r>
        <w:rPr>
          <w:rFonts w:ascii="Palatino Linotype" w:hAnsi="Palatino Linotype" w:cs="Arial"/>
        </w:rPr>
        <w:t xml:space="preserve"> </w:t>
      </w:r>
      <w:r w:rsidR="00397E14" w:rsidRPr="00397E14">
        <w:rPr>
          <w:rFonts w:ascii="Palatino Linotype" w:hAnsi="Palatino Linotype" w:cs="Arial"/>
        </w:rPr>
        <w:t>ordinal</w:t>
      </w:r>
      <w:r>
        <w:rPr>
          <w:rFonts w:ascii="Palatino Linotype" w:hAnsi="Palatino Linotype" w:cs="Arial"/>
        </w:rPr>
        <w:t xml:space="preserve"> </w:t>
      </w:r>
      <w:r w:rsidR="00397E14" w:rsidRPr="00397E14">
        <w:rPr>
          <w:rFonts w:ascii="Palatino Linotype" w:hAnsi="Palatino Linotype" w:cs="Arial"/>
        </w:rPr>
        <w:t>195</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rPr>
        <w:t>la</w:t>
      </w:r>
      <w:r>
        <w:rPr>
          <w:rFonts w:ascii="Palatino Linotype" w:hAnsi="Palatino Linotype"/>
        </w:rPr>
        <w:t xml:space="preserve"> </w:t>
      </w:r>
      <w:r w:rsidR="00397E14" w:rsidRPr="00397E14">
        <w:rPr>
          <w:rFonts w:ascii="Palatino Linotype" w:hAnsi="Palatino Linotype"/>
        </w:rPr>
        <w:t>Ley</w:t>
      </w:r>
      <w:r>
        <w:rPr>
          <w:rFonts w:ascii="Palatino Linotype" w:hAnsi="Palatino Linotype"/>
        </w:rPr>
        <w:t xml:space="preserve"> </w:t>
      </w:r>
      <w:r w:rsidR="00397E14" w:rsidRPr="00397E14">
        <w:rPr>
          <w:rFonts w:ascii="Palatino Linotype" w:hAnsi="Palatino Linotype"/>
        </w:rPr>
        <w:t>de</w:t>
      </w:r>
      <w:r>
        <w:rPr>
          <w:rFonts w:ascii="Palatino Linotype" w:hAnsi="Palatino Linotype"/>
        </w:rPr>
        <w:t xml:space="preserve"> </w:t>
      </w:r>
      <w:r w:rsidR="00397E14" w:rsidRPr="00397E14">
        <w:rPr>
          <w:rFonts w:ascii="Palatino Linotype" w:hAnsi="Palatino Linotype"/>
        </w:rPr>
        <w:t>Transparencia</w:t>
      </w:r>
      <w:r>
        <w:rPr>
          <w:rFonts w:ascii="Palatino Linotype" w:hAnsi="Palatino Linotype"/>
        </w:rPr>
        <w:t xml:space="preserve"> </w:t>
      </w:r>
      <w:r w:rsidR="00397E14" w:rsidRPr="00397E14">
        <w:rPr>
          <w:rFonts w:ascii="Palatino Linotype" w:hAnsi="Palatino Linotype"/>
        </w:rPr>
        <w:t>y</w:t>
      </w:r>
      <w:r>
        <w:rPr>
          <w:rFonts w:ascii="Palatino Linotype" w:hAnsi="Palatino Linotype"/>
        </w:rPr>
        <w:t xml:space="preserve"> </w:t>
      </w:r>
      <w:r w:rsidR="00397E14" w:rsidRPr="00397E14">
        <w:rPr>
          <w:rFonts w:ascii="Palatino Linotype" w:hAnsi="Palatino Linotype"/>
        </w:rPr>
        <w:t>Acceso</w:t>
      </w:r>
      <w:r>
        <w:rPr>
          <w:rFonts w:ascii="Palatino Linotype" w:hAnsi="Palatino Linotype"/>
        </w:rPr>
        <w:t xml:space="preserve"> </w:t>
      </w:r>
      <w:r w:rsidR="00397E14" w:rsidRPr="00397E14">
        <w:rPr>
          <w:rFonts w:ascii="Palatino Linotype" w:hAnsi="Palatino Linotype"/>
        </w:rPr>
        <w:t>a</w:t>
      </w:r>
      <w:r>
        <w:rPr>
          <w:rFonts w:ascii="Palatino Linotype" w:hAnsi="Palatino Linotype"/>
        </w:rPr>
        <w:t xml:space="preserve"> </w:t>
      </w:r>
      <w:r w:rsidR="00397E14" w:rsidRPr="00397E14">
        <w:rPr>
          <w:rFonts w:ascii="Palatino Linotype" w:hAnsi="Palatino Linotype"/>
        </w:rPr>
        <w:t>la</w:t>
      </w:r>
      <w:r>
        <w:rPr>
          <w:rFonts w:ascii="Palatino Linotype" w:hAnsi="Palatino Linotype"/>
        </w:rPr>
        <w:t xml:space="preserve"> </w:t>
      </w:r>
      <w:r w:rsidR="00397E14" w:rsidRPr="00397E14">
        <w:rPr>
          <w:rFonts w:ascii="Palatino Linotype" w:hAnsi="Palatino Linotype"/>
        </w:rPr>
        <w:lastRenderedPageBreak/>
        <w:t>Información</w:t>
      </w:r>
      <w:r>
        <w:rPr>
          <w:rFonts w:ascii="Palatino Linotype" w:hAnsi="Palatino Linotype"/>
        </w:rPr>
        <w:t xml:space="preserve"> </w:t>
      </w:r>
      <w:r w:rsidR="00397E14" w:rsidRPr="00397E14">
        <w:rPr>
          <w:rFonts w:ascii="Palatino Linotype" w:hAnsi="Palatino Linotype"/>
        </w:rPr>
        <w:t>Pública</w:t>
      </w:r>
      <w:r>
        <w:rPr>
          <w:rFonts w:ascii="Palatino Linotype" w:hAnsi="Palatino Linotype"/>
        </w:rPr>
        <w:t xml:space="preserve"> </w:t>
      </w:r>
      <w:r w:rsidR="00397E14" w:rsidRPr="00397E14">
        <w:rPr>
          <w:rFonts w:ascii="Palatino Linotype" w:hAnsi="Palatino Linotype"/>
        </w:rPr>
        <w:t>del</w:t>
      </w:r>
      <w:r>
        <w:rPr>
          <w:rFonts w:ascii="Palatino Linotype" w:hAnsi="Palatino Linotype"/>
        </w:rPr>
        <w:t xml:space="preserve"> </w:t>
      </w:r>
      <w:r w:rsidR="00397E14" w:rsidRPr="00397E14">
        <w:rPr>
          <w:rFonts w:ascii="Palatino Linotype" w:hAnsi="Palatino Linotype"/>
        </w:rPr>
        <w:t>Estado</w:t>
      </w:r>
      <w:r>
        <w:rPr>
          <w:rFonts w:ascii="Palatino Linotype" w:hAnsi="Palatino Linotype"/>
        </w:rPr>
        <w:t xml:space="preserve"> </w:t>
      </w:r>
      <w:r w:rsidR="00397E14" w:rsidRPr="00397E14">
        <w:rPr>
          <w:rFonts w:ascii="Palatino Linotype" w:hAnsi="Palatino Linotype"/>
        </w:rPr>
        <w:t>de</w:t>
      </w:r>
      <w:r>
        <w:rPr>
          <w:rFonts w:ascii="Palatino Linotype" w:hAnsi="Palatino Linotype"/>
        </w:rPr>
        <w:t xml:space="preserve"> </w:t>
      </w:r>
      <w:r w:rsidR="00397E14" w:rsidRPr="00397E14">
        <w:rPr>
          <w:rFonts w:ascii="Palatino Linotype" w:hAnsi="Palatino Linotype"/>
        </w:rPr>
        <w:t>México</w:t>
      </w:r>
      <w:r>
        <w:rPr>
          <w:rFonts w:ascii="Palatino Linotype" w:hAnsi="Palatino Linotype"/>
        </w:rPr>
        <w:t xml:space="preserve"> </w:t>
      </w:r>
      <w:r w:rsidR="00397E14" w:rsidRPr="00397E14">
        <w:rPr>
          <w:rFonts w:ascii="Palatino Linotype" w:hAnsi="Palatino Linotype"/>
        </w:rPr>
        <w:t>y</w:t>
      </w:r>
      <w:r>
        <w:rPr>
          <w:rFonts w:ascii="Palatino Linotype" w:hAnsi="Palatino Linotype"/>
        </w:rPr>
        <w:t xml:space="preserve"> </w:t>
      </w:r>
      <w:r w:rsidR="00397E14">
        <w:rPr>
          <w:rFonts w:ascii="Palatino Linotype" w:hAnsi="Palatino Linotype"/>
        </w:rPr>
        <w:t>Municipios</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los</w:t>
      </w:r>
      <w:r>
        <w:rPr>
          <w:rFonts w:ascii="Palatino Linotype" w:hAnsi="Palatino Linotype"/>
        </w:rPr>
        <w:t xml:space="preserve"> </w:t>
      </w:r>
      <w:r w:rsidR="00397E14">
        <w:rPr>
          <w:rFonts w:ascii="Palatino Linotype" w:hAnsi="Palatino Linotype"/>
        </w:rPr>
        <w:t>diversos</w:t>
      </w:r>
      <w:r>
        <w:rPr>
          <w:rFonts w:ascii="Palatino Linotype" w:hAnsi="Palatino Linotype"/>
        </w:rPr>
        <w:t xml:space="preserve"> </w:t>
      </w:r>
      <w:r w:rsidR="00397E14">
        <w:rPr>
          <w:rFonts w:ascii="Palatino Linotype" w:hAnsi="Palatino Linotype"/>
        </w:rPr>
        <w:t>los</w:t>
      </w:r>
      <w:r>
        <w:rPr>
          <w:rFonts w:ascii="Palatino Linotype" w:hAnsi="Palatino Linotype"/>
        </w:rPr>
        <w:t xml:space="preserve"> </w:t>
      </w:r>
      <w:r w:rsidR="00397E14">
        <w:rPr>
          <w:rFonts w:ascii="Palatino Linotype" w:hAnsi="Palatino Linotype"/>
        </w:rPr>
        <w:t>artículos</w:t>
      </w:r>
      <w:r>
        <w:rPr>
          <w:rFonts w:ascii="Palatino Linotype" w:hAnsi="Palatino Linotype"/>
        </w:rPr>
        <w:t xml:space="preserve"> </w:t>
      </w:r>
      <w:r w:rsidR="00397E14">
        <w:rPr>
          <w:rFonts w:ascii="Palatino Linotype" w:hAnsi="Palatino Linotype"/>
        </w:rPr>
        <w:t>66</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70</w:t>
      </w:r>
      <w:r>
        <w:rPr>
          <w:rFonts w:ascii="Palatino Linotype" w:hAnsi="Palatino Linotype"/>
        </w:rPr>
        <w:t xml:space="preserve"> </w:t>
      </w:r>
      <w:r w:rsidR="00397E14">
        <w:rPr>
          <w:rFonts w:ascii="Palatino Linotype" w:hAnsi="Palatino Linotype"/>
        </w:rPr>
        <w:t>de</w:t>
      </w:r>
      <w:r>
        <w:rPr>
          <w:rFonts w:ascii="Palatino Linotype" w:hAnsi="Palatino Linotype"/>
        </w:rPr>
        <w:t xml:space="preserve"> </w:t>
      </w:r>
      <w:r w:rsidR="00397E14">
        <w:rPr>
          <w:rFonts w:ascii="Palatino Linotype" w:hAnsi="Palatino Linotype"/>
        </w:rPr>
        <w:t>los</w:t>
      </w:r>
      <w:r>
        <w:rPr>
          <w:rFonts w:ascii="Palatino Linotype" w:hAnsi="Palatino Linotype"/>
        </w:rPr>
        <w:t xml:space="preserve"> </w:t>
      </w:r>
      <w:r w:rsidR="00397E14">
        <w:rPr>
          <w:rFonts w:ascii="Palatino Linotype" w:hAnsi="Palatino Linotype"/>
        </w:rPr>
        <w:t>Lineamientos</w:t>
      </w:r>
      <w:r>
        <w:rPr>
          <w:rFonts w:ascii="Palatino Linotype" w:hAnsi="Palatino Linotype"/>
        </w:rPr>
        <w:t xml:space="preserve"> </w:t>
      </w:r>
      <w:r w:rsidR="00397E14">
        <w:rPr>
          <w:rFonts w:ascii="Palatino Linotype" w:hAnsi="Palatino Linotype"/>
        </w:rPr>
        <w:t>para</w:t>
      </w:r>
      <w:r>
        <w:rPr>
          <w:rFonts w:ascii="Palatino Linotype" w:hAnsi="Palatino Linotype"/>
        </w:rPr>
        <w:t xml:space="preserve"> </w:t>
      </w:r>
      <w:r w:rsidR="00397E14">
        <w:rPr>
          <w:rFonts w:ascii="Palatino Linotype" w:hAnsi="Palatino Linotype"/>
        </w:rPr>
        <w:t>el</w:t>
      </w:r>
      <w:r>
        <w:rPr>
          <w:rFonts w:ascii="Palatino Linotype" w:hAnsi="Palatino Linotype"/>
        </w:rPr>
        <w:t xml:space="preserve"> </w:t>
      </w:r>
      <w:r w:rsidR="00397E14">
        <w:rPr>
          <w:rFonts w:ascii="Palatino Linotype" w:hAnsi="Palatino Linotype"/>
        </w:rPr>
        <w:t>funcionamiento</w:t>
      </w:r>
      <w:r>
        <w:rPr>
          <w:rFonts w:ascii="Palatino Linotype" w:hAnsi="Palatino Linotype"/>
        </w:rPr>
        <w:t xml:space="preserve"> </w:t>
      </w:r>
      <w:r w:rsidR="00397E14">
        <w:rPr>
          <w:rFonts w:ascii="Palatino Linotype" w:hAnsi="Palatino Linotype"/>
        </w:rPr>
        <w:t>del</w:t>
      </w:r>
      <w:r>
        <w:rPr>
          <w:rFonts w:ascii="Palatino Linotype" w:hAnsi="Palatino Linotype"/>
        </w:rPr>
        <w:t xml:space="preserve"> </w:t>
      </w:r>
      <w:r w:rsidR="00397E14">
        <w:rPr>
          <w:rFonts w:ascii="Palatino Linotype" w:hAnsi="Palatino Linotype"/>
        </w:rPr>
        <w:t>Pleno</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las</w:t>
      </w:r>
      <w:r>
        <w:rPr>
          <w:rFonts w:ascii="Palatino Linotype" w:hAnsi="Palatino Linotype"/>
        </w:rPr>
        <w:t xml:space="preserve"> </w:t>
      </w:r>
      <w:r w:rsidR="00397E14">
        <w:rPr>
          <w:rFonts w:ascii="Palatino Linotype" w:hAnsi="Palatino Linotype"/>
        </w:rPr>
        <w:t>Comisiones</w:t>
      </w:r>
      <w:r>
        <w:rPr>
          <w:rFonts w:ascii="Palatino Linotype" w:hAnsi="Palatino Linotype"/>
        </w:rPr>
        <w:t xml:space="preserve"> </w:t>
      </w:r>
      <w:r w:rsidR="00397E14">
        <w:rPr>
          <w:rFonts w:ascii="Palatino Linotype" w:hAnsi="Palatino Linotype"/>
        </w:rPr>
        <w:t>del</w:t>
      </w:r>
      <w:r>
        <w:rPr>
          <w:rFonts w:ascii="Palatino Linotype" w:hAnsi="Palatino Linotype"/>
        </w:rPr>
        <w:t xml:space="preserve"> </w:t>
      </w:r>
      <w:r w:rsidR="00397E14">
        <w:rPr>
          <w:rFonts w:ascii="Palatino Linotype" w:hAnsi="Palatino Linotype"/>
        </w:rPr>
        <w:t>Instituto</w:t>
      </w:r>
      <w:r>
        <w:rPr>
          <w:rFonts w:ascii="Palatino Linotype" w:hAnsi="Palatino Linotype"/>
        </w:rPr>
        <w:t xml:space="preserve"> </w:t>
      </w:r>
      <w:r w:rsidR="00397E14">
        <w:rPr>
          <w:rFonts w:ascii="Palatino Linotype" w:hAnsi="Palatino Linotype"/>
        </w:rPr>
        <w:t>de</w:t>
      </w:r>
      <w:r>
        <w:rPr>
          <w:rFonts w:ascii="Palatino Linotype" w:hAnsi="Palatino Linotype"/>
        </w:rPr>
        <w:t xml:space="preserve"> </w:t>
      </w:r>
      <w:r w:rsidR="00397E14">
        <w:rPr>
          <w:rFonts w:ascii="Palatino Linotype" w:hAnsi="Palatino Linotype"/>
        </w:rPr>
        <w:t>Transparencia,</w:t>
      </w:r>
      <w:r>
        <w:rPr>
          <w:rFonts w:ascii="Palatino Linotype" w:hAnsi="Palatino Linotype"/>
        </w:rPr>
        <w:t xml:space="preserve"> </w:t>
      </w:r>
      <w:r w:rsidR="00397E14">
        <w:rPr>
          <w:rFonts w:ascii="Palatino Linotype" w:hAnsi="Palatino Linotype"/>
        </w:rPr>
        <w:t>Acceso</w:t>
      </w:r>
      <w:r>
        <w:rPr>
          <w:rFonts w:ascii="Palatino Linotype" w:hAnsi="Palatino Linotype"/>
        </w:rPr>
        <w:t xml:space="preserve"> </w:t>
      </w:r>
      <w:r w:rsidR="00397E14">
        <w:rPr>
          <w:rFonts w:ascii="Palatino Linotype" w:hAnsi="Palatino Linotype"/>
        </w:rPr>
        <w:t>a</w:t>
      </w:r>
      <w:r>
        <w:rPr>
          <w:rFonts w:ascii="Palatino Linotype" w:hAnsi="Palatino Linotype"/>
        </w:rPr>
        <w:t xml:space="preserve"> </w:t>
      </w:r>
      <w:r w:rsidR="00397E14">
        <w:rPr>
          <w:rFonts w:ascii="Palatino Linotype" w:hAnsi="Palatino Linotype"/>
        </w:rPr>
        <w:t>la</w:t>
      </w:r>
      <w:r>
        <w:rPr>
          <w:rFonts w:ascii="Palatino Linotype" w:hAnsi="Palatino Linotype"/>
        </w:rPr>
        <w:t xml:space="preserve"> </w:t>
      </w:r>
      <w:r w:rsidR="00397E14">
        <w:rPr>
          <w:rFonts w:ascii="Palatino Linotype" w:hAnsi="Palatino Linotype"/>
        </w:rPr>
        <w:t>Información</w:t>
      </w:r>
      <w:r>
        <w:rPr>
          <w:rFonts w:ascii="Palatino Linotype" w:hAnsi="Palatino Linotype"/>
        </w:rPr>
        <w:t xml:space="preserve"> </w:t>
      </w:r>
      <w:r w:rsidR="00397E14">
        <w:rPr>
          <w:rFonts w:ascii="Palatino Linotype" w:hAnsi="Palatino Linotype"/>
        </w:rPr>
        <w:t>Pública</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Protección</w:t>
      </w:r>
      <w:r>
        <w:rPr>
          <w:rFonts w:ascii="Palatino Linotype" w:hAnsi="Palatino Linotype"/>
        </w:rPr>
        <w:t xml:space="preserve"> </w:t>
      </w:r>
      <w:r w:rsidR="00397E14">
        <w:rPr>
          <w:rFonts w:ascii="Palatino Linotype" w:hAnsi="Palatino Linotype"/>
        </w:rPr>
        <w:t>de</w:t>
      </w:r>
      <w:r>
        <w:rPr>
          <w:rFonts w:ascii="Palatino Linotype" w:hAnsi="Palatino Linotype"/>
        </w:rPr>
        <w:t xml:space="preserve"> </w:t>
      </w:r>
      <w:r w:rsidR="00397E14">
        <w:rPr>
          <w:rFonts w:ascii="Palatino Linotype" w:hAnsi="Palatino Linotype"/>
        </w:rPr>
        <w:t>Datos</w:t>
      </w:r>
      <w:r>
        <w:rPr>
          <w:rFonts w:ascii="Palatino Linotype" w:hAnsi="Palatino Linotype"/>
        </w:rPr>
        <w:t xml:space="preserve"> </w:t>
      </w:r>
      <w:r w:rsidR="00397E14">
        <w:rPr>
          <w:rFonts w:ascii="Palatino Linotype" w:hAnsi="Palatino Linotype"/>
        </w:rPr>
        <w:t>Personales</w:t>
      </w:r>
      <w:r>
        <w:rPr>
          <w:rFonts w:ascii="Palatino Linotype" w:hAnsi="Palatino Linotype"/>
        </w:rPr>
        <w:t xml:space="preserve"> </w:t>
      </w:r>
      <w:r w:rsidR="00397E14">
        <w:rPr>
          <w:rFonts w:ascii="Palatino Linotype" w:hAnsi="Palatino Linotype"/>
        </w:rPr>
        <w:t>del</w:t>
      </w:r>
      <w:r>
        <w:rPr>
          <w:rFonts w:ascii="Palatino Linotype" w:hAnsi="Palatino Linotype"/>
        </w:rPr>
        <w:t xml:space="preserve"> </w:t>
      </w:r>
      <w:r w:rsidR="00397E14">
        <w:rPr>
          <w:rFonts w:ascii="Palatino Linotype" w:hAnsi="Palatino Linotype"/>
        </w:rPr>
        <w:t>Estado</w:t>
      </w:r>
      <w:r>
        <w:rPr>
          <w:rFonts w:ascii="Palatino Linotype" w:hAnsi="Palatino Linotype"/>
        </w:rPr>
        <w:t xml:space="preserve"> </w:t>
      </w:r>
      <w:r w:rsidR="00397E14">
        <w:rPr>
          <w:rFonts w:ascii="Palatino Linotype" w:hAnsi="Palatino Linotype"/>
        </w:rPr>
        <w:t>de</w:t>
      </w:r>
      <w:r>
        <w:rPr>
          <w:rFonts w:ascii="Palatino Linotype" w:hAnsi="Palatino Linotype"/>
        </w:rPr>
        <w:t xml:space="preserve"> </w:t>
      </w:r>
      <w:r w:rsidR="00397E14">
        <w:rPr>
          <w:rFonts w:ascii="Palatino Linotype" w:hAnsi="Palatino Linotype"/>
        </w:rPr>
        <w:t>México</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Municipios.</w:t>
      </w:r>
    </w:p>
    <w:p w:rsidR="00397E14" w:rsidRPr="00397E14" w:rsidRDefault="00397E14" w:rsidP="00D0786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397E14">
        <w:rPr>
          <w:rFonts w:ascii="Palatino Linotype" w:eastAsiaTheme="minorEastAsia" w:hAnsi="Palatino Linotype" w:cs="Arial"/>
          <w:sz w:val="22"/>
          <w:szCs w:val="22"/>
        </w:rPr>
        <w:t>De</w:t>
      </w:r>
      <w:r w:rsidR="00312928">
        <w:rPr>
          <w:rFonts w:ascii="Palatino Linotype" w:eastAsiaTheme="minorEastAsia" w:hAnsi="Palatino Linotype" w:cs="Arial"/>
          <w:sz w:val="22"/>
          <w:szCs w:val="22"/>
        </w:rPr>
        <w:t xml:space="preserve"> </w:t>
      </w:r>
      <w:r w:rsidRPr="00397E14">
        <w:rPr>
          <w:rFonts w:ascii="Palatino Linotype" w:eastAsiaTheme="minorEastAsia" w:hAnsi="Palatino Linotype" w:cs="Arial"/>
        </w:rPr>
        <w:t>lo</w:t>
      </w:r>
      <w:r w:rsidR="00312928">
        <w:rPr>
          <w:rFonts w:ascii="Palatino Linotype" w:eastAsiaTheme="minorEastAsia" w:hAnsi="Palatino Linotype" w:cs="Arial"/>
        </w:rPr>
        <w:t xml:space="preserve"> </w:t>
      </w:r>
      <w:r w:rsidRPr="00397E14">
        <w:rPr>
          <w:rFonts w:ascii="Palatino Linotype" w:eastAsiaTheme="minorEastAsia" w:hAnsi="Palatino Linotype" w:cs="Arial"/>
        </w:rPr>
        <w:t>dispuesto</w:t>
      </w:r>
      <w:r w:rsidR="00312928">
        <w:rPr>
          <w:rFonts w:ascii="Palatino Linotype" w:eastAsiaTheme="minorEastAsia" w:hAnsi="Palatino Linotype" w:cs="Arial"/>
        </w:rPr>
        <w:t xml:space="preserve"> </w:t>
      </w:r>
      <w:r w:rsidRPr="00397E14">
        <w:rPr>
          <w:rFonts w:ascii="Palatino Linotype" w:eastAsiaTheme="minorEastAsia" w:hAnsi="Palatino Linotype" w:cs="Arial"/>
        </w:rPr>
        <w:t>en</w:t>
      </w:r>
      <w:r w:rsidR="00312928">
        <w:rPr>
          <w:rFonts w:ascii="Palatino Linotype" w:eastAsiaTheme="minorEastAsia" w:hAnsi="Palatino Linotype" w:cs="Arial"/>
        </w:rPr>
        <w:t xml:space="preserve"> </w:t>
      </w:r>
      <w:r w:rsidRPr="00397E14">
        <w:rPr>
          <w:rFonts w:ascii="Palatino Linotype" w:eastAsiaTheme="minorEastAsia" w:hAnsi="Palatino Linotype" w:cs="Arial"/>
        </w:rPr>
        <w:t>la</w:t>
      </w:r>
      <w:r w:rsidR="00312928">
        <w:rPr>
          <w:rFonts w:ascii="Palatino Linotype" w:eastAsiaTheme="minorEastAsia" w:hAnsi="Palatino Linotype" w:cs="Arial"/>
        </w:rPr>
        <w:t xml:space="preserve"> </w:t>
      </w:r>
      <w:r w:rsidRPr="00397E14">
        <w:rPr>
          <w:rFonts w:ascii="Palatino Linotype" w:eastAsiaTheme="minorEastAsia" w:hAnsi="Palatino Linotype" w:cs="Arial"/>
        </w:rPr>
        <w:t>normativa</w:t>
      </w:r>
      <w:r w:rsidR="00312928">
        <w:rPr>
          <w:rFonts w:ascii="Palatino Linotype" w:eastAsiaTheme="minorEastAsia" w:hAnsi="Palatino Linotype" w:cs="Arial"/>
        </w:rPr>
        <w:t xml:space="preserve"> </w:t>
      </w:r>
      <w:r w:rsidRPr="00397E14">
        <w:rPr>
          <w:rFonts w:ascii="Palatino Linotype" w:eastAsiaTheme="minorEastAsia" w:hAnsi="Palatino Linotype" w:cs="Arial"/>
        </w:rPr>
        <w:t>anterior,</w:t>
      </w:r>
      <w:r w:rsidR="00312928">
        <w:rPr>
          <w:rFonts w:ascii="Palatino Linotype" w:eastAsiaTheme="minorEastAsia" w:hAnsi="Palatino Linotype" w:cs="Arial"/>
        </w:rPr>
        <w:t xml:space="preserve"> </w:t>
      </w:r>
      <w:r w:rsidRPr="00397E14">
        <w:rPr>
          <w:rFonts w:ascii="Palatino Linotype" w:eastAsiaTheme="minorEastAsia" w:hAnsi="Palatino Linotype" w:cs="Arial"/>
        </w:rPr>
        <w:t>dicha</w:t>
      </w:r>
      <w:r w:rsidR="00312928">
        <w:rPr>
          <w:rFonts w:ascii="Palatino Linotype" w:eastAsiaTheme="minorEastAsia" w:hAnsi="Palatino Linotype" w:cs="Arial"/>
        </w:rPr>
        <w:t xml:space="preserve"> </w:t>
      </w:r>
      <w:r w:rsidRPr="00397E14">
        <w:rPr>
          <w:rFonts w:ascii="Palatino Linotype" w:eastAsiaTheme="minorEastAsia" w:hAnsi="Palatino Linotype" w:cs="Arial"/>
        </w:rPr>
        <w:t>acumulación</w:t>
      </w:r>
      <w:r w:rsidR="00312928">
        <w:rPr>
          <w:rFonts w:ascii="Palatino Linotype" w:eastAsiaTheme="minorEastAsia" w:hAnsi="Palatino Linotype" w:cs="Arial"/>
        </w:rPr>
        <w:t xml:space="preserve"> </w:t>
      </w:r>
      <w:r w:rsidRPr="00397E14">
        <w:rPr>
          <w:rFonts w:ascii="Palatino Linotype" w:eastAsiaTheme="minorEastAsia" w:hAnsi="Palatino Linotype" w:cs="Arial"/>
        </w:rPr>
        <w:t>procede</w:t>
      </w:r>
      <w:r w:rsidR="00312928">
        <w:rPr>
          <w:rFonts w:ascii="Palatino Linotype" w:eastAsiaTheme="minorEastAsia" w:hAnsi="Palatino Linotype" w:cs="Arial"/>
        </w:rPr>
        <w:t xml:space="preserve"> </w:t>
      </w:r>
      <w:r w:rsidRPr="00397E14">
        <w:rPr>
          <w:rFonts w:ascii="Palatino Linotype" w:eastAsiaTheme="minorEastAsia" w:hAnsi="Palatino Linotype" w:cs="Arial"/>
        </w:rPr>
        <w:t>cuando:</w:t>
      </w:r>
    </w:p>
    <w:p w:rsidR="00397E14" w:rsidRPr="00397E14" w:rsidRDefault="00397E14" w:rsidP="00D07868">
      <w:pPr>
        <w:numPr>
          <w:ilvl w:val="0"/>
          <w:numId w:val="21"/>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397E14">
        <w:rPr>
          <w:rFonts w:ascii="Palatino Linotype" w:eastAsiaTheme="minorEastAsia" w:hAnsi="Palatino Linotype" w:cs="Arial"/>
        </w:rPr>
        <w:t>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solicitante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y</w:t>
      </w:r>
      <w:r w:rsidR="00312928">
        <w:rPr>
          <w:rFonts w:ascii="Palatino Linotype" w:eastAsiaTheme="minorEastAsia" w:hAnsi="Palatino Linotype" w:cs="Arial"/>
        </w:rPr>
        <w:t xml:space="preserve"> </w:t>
      </w:r>
      <w:r w:rsidRPr="00397E14">
        <w:rPr>
          <w:rFonts w:ascii="Palatino Linotype" w:eastAsiaTheme="minorEastAsia" w:hAnsi="Palatino Linotype" w:cs="Arial"/>
        </w:rPr>
        <w:t>la</w:t>
      </w:r>
      <w:r w:rsidR="00312928">
        <w:rPr>
          <w:rFonts w:ascii="Palatino Linotype" w:eastAsiaTheme="minorEastAsia" w:hAnsi="Palatino Linotype" w:cs="Arial"/>
        </w:rPr>
        <w:t xml:space="preserve"> </w:t>
      </w:r>
      <w:r w:rsidRPr="00397E14">
        <w:rPr>
          <w:rFonts w:ascii="Palatino Linotype" w:eastAsiaTheme="minorEastAsia" w:hAnsi="Palatino Linotype" w:cs="Arial"/>
        </w:rPr>
        <w:t>información</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referida</w:t>
      </w:r>
      <w:r w:rsidR="00312928">
        <w:rPr>
          <w:rFonts w:ascii="Palatino Linotype" w:eastAsiaTheme="minorEastAsia" w:hAnsi="Palatino Linotype" w:cs="Arial"/>
        </w:rPr>
        <w:t xml:space="preserve"> </w:t>
      </w:r>
      <w:r w:rsidRPr="00397E14">
        <w:rPr>
          <w:rFonts w:ascii="Palatino Linotype" w:eastAsiaTheme="minorEastAsia" w:hAnsi="Palatino Linotype" w:cs="Arial"/>
        </w:rPr>
        <w:t>sean</w:t>
      </w:r>
      <w:r w:rsidR="00312928">
        <w:rPr>
          <w:rFonts w:ascii="Palatino Linotype" w:eastAsiaTheme="minorEastAsia" w:hAnsi="Palatino Linotype" w:cs="Arial"/>
        </w:rPr>
        <w:t xml:space="preserve"> </w:t>
      </w:r>
      <w:r w:rsidRPr="00397E14">
        <w:rPr>
          <w:rFonts w:ascii="Palatino Linotype" w:eastAsiaTheme="minorEastAsia" w:hAnsi="Palatino Linotype" w:cs="Arial"/>
        </w:rPr>
        <w:t>las</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mismas;</w:t>
      </w:r>
    </w:p>
    <w:p w:rsidR="00397E14" w:rsidRPr="00397E14" w:rsidRDefault="00397E14" w:rsidP="00D07868">
      <w:pPr>
        <w:numPr>
          <w:ilvl w:val="0"/>
          <w:numId w:val="21"/>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397E14">
        <w:rPr>
          <w:rFonts w:ascii="Palatino Linotype" w:eastAsiaTheme="minorEastAsia" w:hAnsi="Palatino Linotype" w:cs="Arial"/>
          <w:b/>
        </w:rPr>
        <w:t>Las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partes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o</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los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actos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impugnados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sean</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iguales</w:t>
      </w:r>
      <w:r w:rsidRPr="00397E14">
        <w:rPr>
          <w:rFonts w:ascii="Palatino Linotype" w:eastAsiaTheme="minorEastAsia" w:hAnsi="Palatino Linotype" w:cs="Arial"/>
        </w:rPr>
        <w:t>;</w:t>
      </w:r>
    </w:p>
    <w:p w:rsidR="00397E14" w:rsidRPr="00397E14" w:rsidRDefault="00397E14" w:rsidP="00D07868">
      <w:pPr>
        <w:numPr>
          <w:ilvl w:val="0"/>
          <w:numId w:val="21"/>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397E14">
        <w:rPr>
          <w:rFonts w:ascii="Palatino Linotype" w:eastAsiaTheme="minorEastAsia" w:hAnsi="Palatino Linotype" w:cs="Arial"/>
        </w:rPr>
        <w:t>Cuando</w:t>
      </w:r>
      <w:r w:rsidR="00312928">
        <w:rPr>
          <w:rFonts w:ascii="Palatino Linotype" w:eastAsiaTheme="minorEastAsia" w:hAnsi="Palatino Linotype" w:cs="Arial"/>
        </w:rPr>
        <w:t xml:space="preserve"> </w:t>
      </w:r>
      <w:r w:rsidRPr="00397E14">
        <w:rPr>
          <w:rFonts w:ascii="Palatino Linotype" w:eastAsiaTheme="minorEastAsia" w:hAnsi="Palatino Linotype" w:cs="Arial"/>
        </w:rPr>
        <w:t>se</w:t>
      </w:r>
      <w:r w:rsidR="00312928">
        <w:rPr>
          <w:rFonts w:ascii="Palatino Linotype" w:eastAsiaTheme="minorEastAsia" w:hAnsi="Palatino Linotype" w:cs="Arial"/>
        </w:rPr>
        <w:t xml:space="preserve"> </w:t>
      </w:r>
      <w:r w:rsidRPr="00397E14">
        <w:rPr>
          <w:rFonts w:ascii="Palatino Linotype" w:eastAsiaTheme="minorEastAsia" w:hAnsi="Palatino Linotype" w:cs="Arial"/>
        </w:rPr>
        <w:t>trate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del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mismo</w:t>
      </w:r>
      <w:r w:rsidR="00312928">
        <w:rPr>
          <w:rFonts w:ascii="Palatino Linotype" w:eastAsiaTheme="minorEastAsia" w:hAnsi="Palatino Linotype" w:cs="Arial"/>
        </w:rPr>
        <w:t xml:space="preserve"> </w:t>
      </w:r>
      <w:r w:rsidRPr="00397E14">
        <w:rPr>
          <w:rFonts w:ascii="Palatino Linotype" w:eastAsiaTheme="minorEastAsia" w:hAnsi="Palatino Linotype" w:cs="Arial"/>
        </w:rPr>
        <w:t>solicitante,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mismo</w:t>
      </w:r>
      <w:r w:rsidR="00312928">
        <w:rPr>
          <w:rFonts w:ascii="Palatino Linotype" w:eastAsiaTheme="minorEastAsia" w:hAnsi="Palatino Linotype" w:cs="Arial"/>
        </w:rPr>
        <w:t xml:space="preserve"> </w:t>
      </w:r>
      <w:r w:rsidRPr="00397E14">
        <w:rPr>
          <w:rFonts w:ascii="Palatino Linotype" w:eastAsiaTheme="minorEastAsia" w:hAnsi="Palatino Linotype" w:cs="Arial"/>
        </w:rPr>
        <w:t>Sujeto</w:t>
      </w:r>
      <w:r w:rsidR="00312928">
        <w:rPr>
          <w:rFonts w:ascii="Palatino Linotype" w:eastAsiaTheme="minorEastAsia" w:hAnsi="Palatino Linotype" w:cs="Arial"/>
        </w:rPr>
        <w:t xml:space="preserve"> </w:t>
      </w:r>
      <w:r w:rsidRPr="00397E14">
        <w:rPr>
          <w:rFonts w:ascii="Palatino Linotype" w:eastAsiaTheme="minorEastAsia" w:hAnsi="Palatino Linotype" w:cs="Arial"/>
        </w:rPr>
        <w:t>Obligado,</w:t>
      </w:r>
      <w:r w:rsidR="00312928">
        <w:rPr>
          <w:rFonts w:ascii="Palatino Linotype" w:eastAsiaTheme="minorEastAsia" w:hAnsi="Palatino Linotype" w:cs="Arial"/>
        </w:rPr>
        <w:t xml:space="preserve"> </w:t>
      </w:r>
      <w:r w:rsidRPr="00397E14">
        <w:rPr>
          <w:rFonts w:ascii="Palatino Linotype" w:eastAsiaTheme="minorEastAsia" w:hAnsi="Palatino Linotype" w:cs="Arial"/>
          <w:b/>
        </w:rPr>
        <w:t>aunque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se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trate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de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solicitudes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diversas</w:t>
      </w:r>
      <w:r w:rsidRPr="00397E14">
        <w:rPr>
          <w:rFonts w:ascii="Palatino Linotype" w:eastAsiaTheme="minorEastAsia" w:hAnsi="Palatino Linotype" w:cs="Arial"/>
        </w:rPr>
        <w:t>;</w:t>
      </w:r>
      <w:r w:rsidR="00312928">
        <w:rPr>
          <w:rFonts w:ascii="Palatino Linotype" w:eastAsiaTheme="minorEastAsia" w:hAnsi="Palatino Linotype" w:cs="Arial"/>
        </w:rPr>
        <w:t xml:space="preserve"> </w:t>
      </w:r>
      <w:r w:rsidRPr="00397E14">
        <w:rPr>
          <w:rFonts w:ascii="Palatino Linotype" w:eastAsiaTheme="minorEastAsia" w:hAnsi="Palatino Linotype" w:cs="Arial"/>
        </w:rPr>
        <w:t>y,</w:t>
      </w:r>
    </w:p>
    <w:p w:rsidR="00397E14" w:rsidRPr="00397E14" w:rsidRDefault="00397E14" w:rsidP="00D07868">
      <w:pPr>
        <w:numPr>
          <w:ilvl w:val="0"/>
          <w:numId w:val="21"/>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397E14">
        <w:rPr>
          <w:rFonts w:ascii="Palatino Linotype" w:eastAsiaTheme="minorEastAsia" w:hAnsi="Palatino Linotype" w:cs="Arial"/>
          <w:b/>
        </w:rPr>
        <w:t>Resulte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conveniente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la</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resolución</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unificada</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de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los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asuntos</w:t>
      </w:r>
      <w:r w:rsidRPr="00397E14">
        <w:rPr>
          <w:rFonts w:ascii="Palatino Linotype" w:eastAsiaTheme="minorEastAsia" w:hAnsi="Palatino Linotype" w:cs="Arial"/>
          <w:i/>
        </w:rPr>
        <w:t>.</w:t>
      </w:r>
    </w:p>
    <w:p w:rsidR="00397E14" w:rsidRPr="00397E14" w:rsidRDefault="00397E14" w:rsidP="00D0786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397E14">
        <w:rPr>
          <w:rFonts w:ascii="Palatino Linotype" w:eastAsiaTheme="minorEastAsia" w:hAnsi="Palatino Linotype" w:cs="Arial"/>
        </w:rPr>
        <w:t>Así,</w:t>
      </w:r>
      <w:r w:rsidR="00312928">
        <w:rPr>
          <w:rFonts w:ascii="Palatino Linotype" w:eastAsiaTheme="minorEastAsia" w:hAnsi="Palatino Linotype" w:cs="Arial"/>
        </w:rPr>
        <w:t xml:space="preserve"> </w:t>
      </w:r>
      <w:r w:rsidRPr="00397E14">
        <w:rPr>
          <w:rFonts w:ascii="Palatino Linotype" w:eastAsiaTheme="minorEastAsia" w:hAnsi="Palatino Linotype" w:cs="Arial"/>
        </w:rPr>
        <w:t>tal</w:t>
      </w:r>
      <w:r w:rsidR="00312928">
        <w:rPr>
          <w:rFonts w:ascii="Palatino Linotype" w:eastAsiaTheme="minorEastAsia" w:hAnsi="Palatino Linotype" w:cs="Arial"/>
        </w:rPr>
        <w:t xml:space="preserve"> </w:t>
      </w:r>
      <w:r w:rsidRPr="00397E14">
        <w:rPr>
          <w:rFonts w:ascii="Palatino Linotype" w:eastAsiaTheme="minorEastAsia" w:hAnsi="Palatino Linotype" w:cs="Arial"/>
        </w:rPr>
        <w:t>y</w:t>
      </w:r>
      <w:r w:rsidR="00312928">
        <w:rPr>
          <w:rFonts w:ascii="Palatino Linotype" w:eastAsiaTheme="minorEastAsia" w:hAnsi="Palatino Linotype" w:cs="Arial"/>
        </w:rPr>
        <w:t xml:space="preserve"> </w:t>
      </w:r>
      <w:r w:rsidRPr="00397E14">
        <w:rPr>
          <w:rFonts w:ascii="Palatino Linotype" w:eastAsiaTheme="minorEastAsia" w:hAnsi="Palatino Linotype" w:cs="Arial"/>
        </w:rPr>
        <w:t>como</w:t>
      </w:r>
      <w:r w:rsidR="00312928">
        <w:rPr>
          <w:rFonts w:ascii="Palatino Linotype" w:eastAsiaTheme="minorEastAsia" w:hAnsi="Palatino Linotype" w:cs="Arial"/>
        </w:rPr>
        <w:t xml:space="preserve"> </w:t>
      </w:r>
      <w:r w:rsidRPr="00397E14">
        <w:rPr>
          <w:rFonts w:ascii="Palatino Linotype" w:eastAsiaTheme="minorEastAsia" w:hAnsi="Palatino Linotype" w:cs="Arial"/>
        </w:rPr>
        <w:t>se</w:t>
      </w:r>
      <w:r w:rsidR="00312928">
        <w:rPr>
          <w:rFonts w:ascii="Palatino Linotype" w:eastAsiaTheme="minorEastAsia" w:hAnsi="Palatino Linotype" w:cs="Arial"/>
        </w:rPr>
        <w:t xml:space="preserve"> </w:t>
      </w:r>
      <w:r w:rsidRPr="00397E14">
        <w:rPr>
          <w:rFonts w:ascii="Palatino Linotype" w:eastAsiaTheme="minorEastAsia" w:hAnsi="Palatino Linotype" w:cs="Arial"/>
        </w:rPr>
        <w:t>mencionó</w:t>
      </w:r>
      <w:r w:rsidR="00312928">
        <w:rPr>
          <w:rFonts w:ascii="Palatino Linotype" w:eastAsiaTheme="minorEastAsia" w:hAnsi="Palatino Linotype" w:cs="Arial"/>
        </w:rPr>
        <w:t xml:space="preserve"> </w:t>
      </w:r>
      <w:r w:rsidRPr="00397E14">
        <w:rPr>
          <w:rFonts w:ascii="Palatino Linotype" w:eastAsiaTheme="minorEastAsia" w:hAnsi="Palatino Linotype" w:cs="Arial"/>
        </w:rPr>
        <w:t>anteriormente,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los</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Recursos</w:t>
      </w:r>
      <w:r w:rsidR="00312928">
        <w:rPr>
          <w:rFonts w:ascii="Palatino Linotype" w:eastAsiaTheme="minorEastAsia" w:hAnsi="Palatino Linotype" w:cs="Arial"/>
        </w:rPr>
        <w:t xml:space="preserve"> </w:t>
      </w:r>
      <w:r w:rsidRPr="00397E14">
        <w:rPr>
          <w:rFonts w:ascii="Palatino Linotype" w:eastAsiaTheme="minorEastAsia" w:hAnsi="Palatino Linotype" w:cs="Arial"/>
        </w:rPr>
        <w:t>de</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Revisión</w:t>
      </w:r>
      <w:r w:rsidR="00312928">
        <w:rPr>
          <w:rFonts w:ascii="Palatino Linotype" w:eastAsiaTheme="minorEastAsia" w:hAnsi="Palatino Linotype" w:cs="Arial"/>
        </w:rPr>
        <w:t xml:space="preserve"> </w:t>
      </w:r>
      <w:r w:rsidRPr="00397E14">
        <w:rPr>
          <w:rFonts w:ascii="Palatino Linotype" w:eastAsiaTheme="minorEastAsia" w:hAnsi="Palatino Linotype" w:cs="Arial"/>
        </w:rPr>
        <w:t>que</w:t>
      </w:r>
      <w:r w:rsidR="00312928">
        <w:rPr>
          <w:rFonts w:ascii="Palatino Linotype" w:eastAsiaTheme="minorEastAsia" w:hAnsi="Palatino Linotype" w:cs="Arial"/>
        </w:rPr>
        <w:t xml:space="preserve"> </w:t>
      </w:r>
      <w:r w:rsidRPr="00397E14">
        <w:rPr>
          <w:rFonts w:ascii="Palatino Linotype" w:eastAsiaTheme="minorEastAsia" w:hAnsi="Palatino Linotype" w:cs="Arial"/>
        </w:rPr>
        <w:t>nos</w:t>
      </w:r>
      <w:r w:rsidR="00312928">
        <w:rPr>
          <w:rFonts w:ascii="Palatino Linotype" w:eastAsiaTheme="minorEastAsia" w:hAnsi="Palatino Linotype" w:cs="Arial"/>
        </w:rPr>
        <w:t xml:space="preserve"> </w:t>
      </w:r>
      <w:r w:rsidRPr="00397E14">
        <w:rPr>
          <w:rFonts w:ascii="Palatino Linotype" w:eastAsiaTheme="minorEastAsia" w:hAnsi="Palatino Linotype" w:cs="Arial"/>
        </w:rPr>
        <w:t>ocupan</w:t>
      </w:r>
      <w:r w:rsidR="00312928">
        <w:rPr>
          <w:rFonts w:ascii="Palatino Linotype" w:eastAsiaTheme="minorEastAsia" w:hAnsi="Palatino Linotype" w:cs="Arial"/>
        </w:rPr>
        <w:t xml:space="preserve"> </w:t>
      </w:r>
      <w:r w:rsidRPr="00397E14">
        <w:rPr>
          <w:rFonts w:ascii="Palatino Linotype" w:eastAsiaTheme="minorEastAsia" w:hAnsi="Palatino Linotype" w:cs="Arial"/>
        </w:rPr>
        <w:t>fueron</w:t>
      </w:r>
      <w:r w:rsidR="00312928">
        <w:rPr>
          <w:rFonts w:ascii="Palatino Linotype" w:eastAsiaTheme="minorEastAsia" w:hAnsi="Palatino Linotype" w:cs="Arial"/>
        </w:rPr>
        <w:t xml:space="preserve"> </w:t>
      </w:r>
      <w:r w:rsidRPr="00397E14">
        <w:rPr>
          <w:rFonts w:ascii="Palatino Linotype" w:eastAsiaTheme="minorEastAsia" w:hAnsi="Palatino Linotype" w:cs="Arial"/>
        </w:rPr>
        <w:t>interpuestos</w:t>
      </w:r>
      <w:r w:rsidR="00312928">
        <w:rPr>
          <w:rFonts w:ascii="Palatino Linotype" w:eastAsiaTheme="minorEastAsia" w:hAnsi="Palatino Linotype" w:cs="Arial"/>
        </w:rPr>
        <w:t xml:space="preserve"> </w:t>
      </w:r>
      <w:r w:rsidRPr="00397E14">
        <w:rPr>
          <w:rFonts w:ascii="Palatino Linotype" w:eastAsiaTheme="minorEastAsia" w:hAnsi="Palatino Linotype" w:cs="Arial"/>
        </w:rPr>
        <w:t>por</w:t>
      </w:r>
      <w:r w:rsidR="00312928">
        <w:rPr>
          <w:rFonts w:ascii="Palatino Linotype" w:eastAsiaTheme="minorEastAsia" w:hAnsi="Palatino Linotype" w:cs="Arial"/>
        </w:rPr>
        <w:t xml:space="preserve"> </w:t>
      </w:r>
      <w:r w:rsidRPr="00397E14">
        <w:rPr>
          <w:rFonts w:ascii="Palatino Linotype" w:eastAsiaTheme="minorEastAsia" w:hAnsi="Palatino Linotype" w:cs="Arial"/>
        </w:rPr>
        <w:t>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mismo</w:t>
      </w:r>
      <w:r w:rsidR="00312928">
        <w:rPr>
          <w:rFonts w:ascii="Palatino Linotype" w:eastAsiaTheme="minorEastAsia" w:hAnsi="Palatino Linotype" w:cs="Arial"/>
        </w:rPr>
        <w:t xml:space="preserve"> </w:t>
      </w:r>
      <w:r w:rsidRPr="00397E14">
        <w:rPr>
          <w:rFonts w:ascii="Palatino Linotype" w:eastAsiaTheme="minorEastAsia" w:hAnsi="Palatino Linotype" w:cs="Arial"/>
          <w:b/>
        </w:rPr>
        <w:t>RECURRENTE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ante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mismo</w:t>
      </w:r>
      <w:r w:rsidR="00312928">
        <w:rPr>
          <w:rFonts w:ascii="Palatino Linotype" w:eastAsiaTheme="minorEastAsia" w:hAnsi="Palatino Linotype" w:cs="Arial"/>
        </w:rPr>
        <w:t xml:space="preserve"> </w:t>
      </w:r>
      <w:r w:rsidRPr="00397E14">
        <w:rPr>
          <w:rFonts w:ascii="Palatino Linotype" w:eastAsiaTheme="minorEastAsia" w:hAnsi="Palatino Linotype" w:cs="Arial"/>
          <w:b/>
        </w:rPr>
        <w:t>SUJETO</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OBLIGADO</w:t>
      </w:r>
      <w:r w:rsidRPr="00397E14">
        <w:rPr>
          <w:rFonts w:ascii="Palatino Linotype" w:eastAsiaTheme="minorEastAsia" w:hAnsi="Palatino Linotype" w:cs="Arial"/>
        </w:rPr>
        <w:t>;</w:t>
      </w:r>
      <w:r w:rsidR="00312928">
        <w:rPr>
          <w:rFonts w:ascii="Palatino Linotype" w:eastAsiaTheme="minorEastAsia" w:hAnsi="Palatino Linotype" w:cs="Arial"/>
        </w:rPr>
        <w:t xml:space="preserve"> </w:t>
      </w:r>
      <w:r w:rsidRPr="00397E14">
        <w:rPr>
          <w:rFonts w:ascii="Palatino Linotype" w:eastAsiaTheme="minorEastAsia" w:hAnsi="Palatino Linotype" w:cs="Arial"/>
        </w:rPr>
        <w:t>por</w:t>
      </w:r>
      <w:r w:rsidR="00312928">
        <w:rPr>
          <w:rFonts w:ascii="Palatino Linotype" w:eastAsiaTheme="minorEastAsia" w:hAnsi="Palatino Linotype" w:cs="Arial"/>
        </w:rPr>
        <w:t xml:space="preserve"> </w:t>
      </w:r>
      <w:r w:rsidRPr="00397E14">
        <w:rPr>
          <w:rFonts w:ascii="Palatino Linotype" w:eastAsiaTheme="minorEastAsia" w:hAnsi="Palatino Linotype" w:cs="Arial"/>
        </w:rPr>
        <w:t>lo</w:t>
      </w:r>
      <w:r w:rsidR="00312928">
        <w:rPr>
          <w:rFonts w:ascii="Palatino Linotype" w:eastAsiaTheme="minorEastAsia" w:hAnsi="Palatino Linotype" w:cs="Arial"/>
        </w:rPr>
        <w:t xml:space="preserve"> </w:t>
      </w:r>
      <w:r w:rsidRPr="00397E14">
        <w:rPr>
          <w:rFonts w:ascii="Palatino Linotype" w:eastAsiaTheme="minorEastAsia" w:hAnsi="Palatino Linotype" w:cs="Arial"/>
        </w:rPr>
        <w:t>que,</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resulta</w:t>
      </w:r>
      <w:r w:rsidR="00312928">
        <w:rPr>
          <w:rFonts w:ascii="Palatino Linotype" w:eastAsiaTheme="minorEastAsia" w:hAnsi="Palatino Linotype" w:cs="Arial"/>
        </w:rPr>
        <w:t xml:space="preserve"> </w:t>
      </w:r>
      <w:r w:rsidRPr="00397E14">
        <w:rPr>
          <w:rFonts w:ascii="Palatino Linotype" w:eastAsiaTheme="minorEastAsia" w:hAnsi="Palatino Linotype" w:cs="Arial"/>
        </w:rPr>
        <w:t>conveniente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su</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resolución</w:t>
      </w:r>
      <w:r w:rsidR="00312928">
        <w:rPr>
          <w:rFonts w:ascii="Palatino Linotype" w:eastAsiaTheme="minorEastAsia" w:hAnsi="Palatino Linotype" w:cs="Arial"/>
        </w:rPr>
        <w:t xml:space="preserve"> </w:t>
      </w:r>
      <w:r w:rsidRPr="00397E14">
        <w:rPr>
          <w:rFonts w:ascii="Palatino Linotype" w:eastAsiaTheme="minorEastAsia" w:hAnsi="Palatino Linotype" w:cs="Arial"/>
        </w:rPr>
        <w:t>conjunta.</w:t>
      </w:r>
      <w:r w:rsidR="00312928">
        <w:rPr>
          <w:rFonts w:ascii="Palatino Linotype" w:eastAsiaTheme="minorEastAsia" w:hAnsi="Palatino Linotype" w:cs="Arial"/>
        </w:rPr>
        <w:t xml:space="preserve"> </w:t>
      </w:r>
    </w:p>
    <w:p w:rsidR="00D0447C" w:rsidRPr="00D0447C" w:rsidRDefault="003E454D" w:rsidP="00D07868">
      <w:pPr>
        <w:pStyle w:val="Prrafodelista"/>
        <w:widowControl w:val="0"/>
        <w:numPr>
          <w:ilvl w:val="0"/>
          <w:numId w:val="1"/>
        </w:numPr>
        <w:tabs>
          <w:tab w:val="left" w:pos="993"/>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s="Arial"/>
          <w:i/>
          <w:sz w:val="22"/>
          <w:szCs w:val="22"/>
        </w:rPr>
      </w:pPr>
      <w:r w:rsidRPr="00E25F17">
        <w:rPr>
          <w:rFonts w:ascii="Palatino Linotype" w:hAnsi="Palatino Linotype" w:cs="Arial"/>
          <w:b/>
          <w:color w:val="000000"/>
        </w:rPr>
        <w:t>Oportunidad.</w:t>
      </w:r>
      <w:r w:rsidR="00312928">
        <w:rPr>
          <w:rFonts w:ascii="Palatino Linotype" w:hAnsi="Palatino Linotype" w:cs="Arial"/>
          <w:color w:val="000000"/>
        </w:rPr>
        <w:t xml:space="preserve"> </w:t>
      </w:r>
      <w:r w:rsidR="00D0447C" w:rsidRPr="00D0447C">
        <w:rPr>
          <w:rFonts w:ascii="Palatino Linotype" w:hAnsi="Palatino Linotype" w:cs="Arial"/>
        </w:rPr>
        <w:t>Los</w:t>
      </w:r>
      <w:r w:rsidR="00312928">
        <w:rPr>
          <w:rFonts w:ascii="Palatino Linotype" w:hAnsi="Palatino Linotype" w:cs="Arial"/>
        </w:rPr>
        <w:t xml:space="preserve"> </w:t>
      </w:r>
      <w:r w:rsidR="00D0447C" w:rsidRPr="00D0447C">
        <w:rPr>
          <w:rFonts w:ascii="Palatino Linotype" w:hAnsi="Palatino Linotype" w:cs="Arial"/>
        </w:rPr>
        <w:t>Recursos</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Revisión</w:t>
      </w:r>
      <w:r w:rsidR="00312928">
        <w:rPr>
          <w:rFonts w:ascii="Palatino Linotype" w:hAnsi="Palatino Linotype" w:cs="Arial"/>
        </w:rPr>
        <w:t xml:space="preserve"> </w:t>
      </w:r>
      <w:r w:rsidR="00D0447C" w:rsidRPr="00D0447C">
        <w:rPr>
          <w:rFonts w:ascii="Palatino Linotype" w:hAnsi="Palatino Linotype" w:cs="Arial"/>
        </w:rPr>
        <w:t>fueron</w:t>
      </w:r>
      <w:r w:rsidR="00312928">
        <w:rPr>
          <w:rFonts w:ascii="Palatino Linotype" w:hAnsi="Palatino Linotype" w:cs="Arial"/>
        </w:rPr>
        <w:t xml:space="preserve"> </w:t>
      </w:r>
      <w:r w:rsidR="00D0447C" w:rsidRPr="00D0447C">
        <w:rPr>
          <w:rFonts w:ascii="Palatino Linotype" w:hAnsi="Palatino Linotype" w:cs="Arial"/>
        </w:rPr>
        <w:t>interpuestos</w:t>
      </w:r>
      <w:r w:rsidR="00312928">
        <w:rPr>
          <w:rFonts w:ascii="Palatino Linotype" w:hAnsi="Palatino Linotype" w:cs="Arial"/>
        </w:rPr>
        <w:t xml:space="preserve"> </w:t>
      </w:r>
      <w:r w:rsidR="00D0447C" w:rsidRPr="00D0447C">
        <w:rPr>
          <w:rFonts w:ascii="Palatino Linotype" w:hAnsi="Palatino Linotype" w:cs="Arial"/>
        </w:rPr>
        <w:t>dentro</w:t>
      </w:r>
      <w:r w:rsidR="00312928">
        <w:rPr>
          <w:rFonts w:ascii="Palatino Linotype" w:hAnsi="Palatino Linotype" w:cs="Arial"/>
        </w:rPr>
        <w:t xml:space="preserve"> </w:t>
      </w:r>
      <w:r w:rsidR="00D0447C" w:rsidRPr="00D0447C">
        <w:rPr>
          <w:rFonts w:ascii="Palatino Linotype" w:hAnsi="Palatino Linotype" w:cs="Arial"/>
        </w:rPr>
        <w:t>del</w:t>
      </w:r>
      <w:r w:rsidR="00312928">
        <w:rPr>
          <w:rFonts w:ascii="Palatino Linotype" w:hAnsi="Palatino Linotype" w:cs="Arial"/>
        </w:rPr>
        <w:t xml:space="preserve"> </w:t>
      </w:r>
      <w:r w:rsidR="00D0447C" w:rsidRPr="00D0447C">
        <w:rPr>
          <w:rFonts w:ascii="Palatino Linotype" w:hAnsi="Palatino Linotype" w:cs="Arial"/>
        </w:rPr>
        <w:t>plazo</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quince</w:t>
      </w:r>
      <w:r w:rsidR="00312928">
        <w:rPr>
          <w:rFonts w:ascii="Palatino Linotype" w:hAnsi="Palatino Linotype" w:cs="Arial"/>
        </w:rPr>
        <w:t xml:space="preserve"> </w:t>
      </w:r>
      <w:r w:rsidR="00D0447C" w:rsidRPr="00D0447C">
        <w:rPr>
          <w:rFonts w:ascii="Palatino Linotype" w:hAnsi="Palatino Linotype" w:cs="Arial"/>
        </w:rPr>
        <w:t>días</w:t>
      </w:r>
      <w:r w:rsidR="00312928">
        <w:rPr>
          <w:rFonts w:ascii="Palatino Linotype" w:hAnsi="Palatino Linotype" w:cs="Arial"/>
        </w:rPr>
        <w:t xml:space="preserve"> </w:t>
      </w:r>
      <w:r w:rsidR="00D0447C" w:rsidRPr="00D0447C">
        <w:rPr>
          <w:rFonts w:ascii="Palatino Linotype" w:hAnsi="Palatino Linotype" w:cs="Arial"/>
        </w:rPr>
        <w:t>hábiles,</w:t>
      </w:r>
      <w:r w:rsidR="00312928">
        <w:rPr>
          <w:rFonts w:ascii="Palatino Linotype" w:hAnsi="Palatino Linotype" w:cs="Arial"/>
        </w:rPr>
        <w:t xml:space="preserve"> </w:t>
      </w:r>
      <w:r w:rsidR="00D0447C" w:rsidRPr="00D0447C">
        <w:rPr>
          <w:rFonts w:ascii="Palatino Linotype" w:hAnsi="Palatino Linotype" w:cs="Arial"/>
        </w:rPr>
        <w:t>contados</w:t>
      </w:r>
      <w:r w:rsidR="00312928">
        <w:rPr>
          <w:rFonts w:ascii="Palatino Linotype" w:hAnsi="Palatino Linotype" w:cs="Arial"/>
        </w:rPr>
        <w:t xml:space="preserve"> </w:t>
      </w:r>
      <w:r w:rsidR="00D0447C" w:rsidRPr="00D0447C">
        <w:rPr>
          <w:rFonts w:ascii="Palatino Linotype" w:hAnsi="Palatino Linotype" w:cs="Arial"/>
        </w:rPr>
        <w:t>a</w:t>
      </w:r>
      <w:r w:rsidR="00312928">
        <w:rPr>
          <w:rFonts w:ascii="Palatino Linotype" w:hAnsi="Palatino Linotype" w:cs="Arial"/>
        </w:rPr>
        <w:t xml:space="preserve"> </w:t>
      </w:r>
      <w:r w:rsidR="00D0447C" w:rsidRPr="00D0447C">
        <w:rPr>
          <w:rFonts w:ascii="Palatino Linotype" w:hAnsi="Palatino Linotype" w:cs="Arial"/>
        </w:rPr>
        <w:t>partir</w:t>
      </w:r>
      <w:r w:rsidR="00312928">
        <w:rPr>
          <w:rFonts w:ascii="Palatino Linotype" w:hAnsi="Palatino Linotype" w:cs="Arial"/>
        </w:rPr>
        <w:t xml:space="preserve"> </w:t>
      </w:r>
      <w:r w:rsidR="00D0447C" w:rsidRPr="00D0447C">
        <w:rPr>
          <w:rFonts w:ascii="Palatino Linotype" w:hAnsi="Palatino Linotype" w:cs="Arial"/>
        </w:rPr>
        <w:t>del</w:t>
      </w:r>
      <w:r w:rsidR="00312928">
        <w:rPr>
          <w:rFonts w:ascii="Palatino Linotype" w:hAnsi="Palatino Linotype" w:cs="Arial"/>
        </w:rPr>
        <w:t xml:space="preserve"> </w:t>
      </w:r>
      <w:r w:rsidR="00D0447C" w:rsidRPr="00D0447C">
        <w:rPr>
          <w:rFonts w:ascii="Palatino Linotype" w:hAnsi="Palatino Linotype" w:cs="Arial"/>
        </w:rPr>
        <w:t>día</w:t>
      </w:r>
      <w:r w:rsidR="00312928">
        <w:rPr>
          <w:rFonts w:ascii="Palatino Linotype" w:hAnsi="Palatino Linotype" w:cs="Arial"/>
        </w:rPr>
        <w:t xml:space="preserve"> </w:t>
      </w:r>
      <w:r w:rsidR="00D0447C" w:rsidRPr="00D0447C">
        <w:rPr>
          <w:rFonts w:ascii="Palatino Linotype" w:hAnsi="Palatino Linotype" w:cs="Arial"/>
        </w:rPr>
        <w:t>siguiente</w:t>
      </w:r>
      <w:r w:rsidR="00312928">
        <w:rPr>
          <w:rFonts w:ascii="Palatino Linotype" w:hAnsi="Palatino Linotype" w:cs="Arial"/>
        </w:rPr>
        <w:t xml:space="preserve"> </w:t>
      </w:r>
      <w:r w:rsidR="00D0447C" w:rsidRPr="00D0447C">
        <w:rPr>
          <w:rFonts w:ascii="Palatino Linotype" w:hAnsi="Palatino Linotype" w:cs="Arial"/>
        </w:rPr>
        <w:t>al</w:t>
      </w:r>
      <w:r w:rsidR="00312928">
        <w:rPr>
          <w:rFonts w:ascii="Palatino Linotype" w:hAnsi="Palatino Linotype" w:cs="Arial"/>
        </w:rPr>
        <w:t xml:space="preserve"> </w:t>
      </w:r>
      <w:r w:rsidR="00D0447C" w:rsidRPr="00D0447C">
        <w:rPr>
          <w:rFonts w:ascii="Palatino Linotype" w:hAnsi="Palatino Linotype" w:cs="Arial"/>
        </w:rPr>
        <w:t>en</w:t>
      </w:r>
      <w:r w:rsidR="00312928">
        <w:rPr>
          <w:rFonts w:ascii="Palatino Linotype" w:hAnsi="Palatino Linotype" w:cs="Arial"/>
        </w:rPr>
        <w:t xml:space="preserve"> </w:t>
      </w:r>
      <w:r w:rsidR="00D0447C" w:rsidRPr="00D0447C">
        <w:rPr>
          <w:rFonts w:ascii="Palatino Linotype" w:hAnsi="Palatino Linotype" w:cs="Arial"/>
        </w:rPr>
        <w:t>que</w:t>
      </w:r>
      <w:r w:rsidR="00312928">
        <w:rPr>
          <w:rFonts w:ascii="Palatino Linotype" w:hAnsi="Palatino Linotype" w:cs="Arial"/>
        </w:rPr>
        <w:t xml:space="preserve"> </w:t>
      </w:r>
      <w:r w:rsidR="00D0447C">
        <w:rPr>
          <w:rFonts w:ascii="Palatino Linotype" w:hAnsi="Palatino Linotype" w:cs="Arial"/>
          <w:b/>
        </w:rPr>
        <w:t>EL</w:t>
      </w:r>
      <w:r w:rsidR="00312928">
        <w:rPr>
          <w:rFonts w:ascii="Palatino Linotype" w:hAnsi="Palatino Linotype" w:cs="Arial"/>
          <w:b/>
        </w:rPr>
        <w:t xml:space="preserve"> </w:t>
      </w:r>
      <w:r w:rsidR="00D0447C" w:rsidRPr="00D0447C">
        <w:rPr>
          <w:rFonts w:ascii="Palatino Linotype" w:hAnsi="Palatino Linotype" w:cs="Arial"/>
          <w:b/>
        </w:rPr>
        <w:t>RECURRENTE</w:t>
      </w:r>
      <w:r w:rsidR="00312928">
        <w:rPr>
          <w:rFonts w:ascii="Palatino Linotype" w:hAnsi="Palatino Linotype" w:cs="Arial"/>
          <w:b/>
        </w:rPr>
        <w:t xml:space="preserve"> </w:t>
      </w:r>
      <w:r w:rsidR="00D0447C" w:rsidRPr="00D0447C">
        <w:rPr>
          <w:rFonts w:ascii="Palatino Linotype" w:hAnsi="Palatino Linotype" w:cs="Arial"/>
        </w:rPr>
        <w:t>tuvo</w:t>
      </w:r>
      <w:r w:rsidR="00312928">
        <w:rPr>
          <w:rFonts w:ascii="Palatino Linotype" w:hAnsi="Palatino Linotype" w:cs="Arial"/>
        </w:rPr>
        <w:t xml:space="preserve"> </w:t>
      </w:r>
      <w:r w:rsidR="00D0447C" w:rsidRPr="00D0447C">
        <w:rPr>
          <w:rFonts w:ascii="Palatino Linotype" w:hAnsi="Palatino Linotype" w:cs="Arial"/>
        </w:rPr>
        <w:t>conocimiento</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las</w:t>
      </w:r>
      <w:r w:rsidR="00312928">
        <w:rPr>
          <w:rFonts w:ascii="Palatino Linotype" w:hAnsi="Palatino Linotype" w:cs="Arial"/>
        </w:rPr>
        <w:t xml:space="preserve"> </w:t>
      </w:r>
      <w:r w:rsidR="00D0447C" w:rsidRPr="00D0447C">
        <w:rPr>
          <w:rFonts w:ascii="Palatino Linotype" w:hAnsi="Palatino Linotype" w:cs="Arial"/>
        </w:rPr>
        <w:t>respuestas</w:t>
      </w:r>
      <w:r w:rsidR="00312928">
        <w:rPr>
          <w:rFonts w:ascii="Palatino Linotype" w:hAnsi="Palatino Linotype" w:cs="Arial"/>
        </w:rPr>
        <w:t xml:space="preserve"> </w:t>
      </w:r>
      <w:r w:rsidR="00D0447C" w:rsidRPr="00D0447C">
        <w:rPr>
          <w:rFonts w:ascii="Palatino Linotype" w:hAnsi="Palatino Linotype" w:cs="Arial"/>
        </w:rPr>
        <w:t>impugnadas;</w:t>
      </w:r>
      <w:r w:rsidR="00312928">
        <w:rPr>
          <w:rFonts w:ascii="Palatino Linotype" w:hAnsi="Palatino Linotype" w:cs="Arial"/>
        </w:rPr>
        <w:t xml:space="preserve"> </w:t>
      </w:r>
      <w:r w:rsidR="00D0447C" w:rsidRPr="00D0447C">
        <w:rPr>
          <w:rFonts w:ascii="Palatino Linotype" w:hAnsi="Palatino Linotype" w:cs="Arial"/>
        </w:rPr>
        <w:t>tal</w:t>
      </w:r>
      <w:r w:rsidR="00312928">
        <w:rPr>
          <w:rFonts w:ascii="Palatino Linotype" w:hAnsi="Palatino Linotype" w:cs="Arial"/>
        </w:rPr>
        <w:t xml:space="preserve"> </w:t>
      </w:r>
      <w:r w:rsidR="00D0447C" w:rsidRPr="00D0447C">
        <w:rPr>
          <w:rFonts w:ascii="Palatino Linotype" w:hAnsi="Palatino Linotype" w:cs="Arial"/>
        </w:rPr>
        <w:t>y</w:t>
      </w:r>
      <w:r w:rsidR="00312928">
        <w:rPr>
          <w:rFonts w:ascii="Palatino Linotype" w:hAnsi="Palatino Linotype" w:cs="Arial"/>
        </w:rPr>
        <w:t xml:space="preserve"> </w:t>
      </w:r>
      <w:r w:rsidR="00D0447C" w:rsidRPr="00D0447C">
        <w:rPr>
          <w:rFonts w:ascii="Palatino Linotype" w:hAnsi="Palatino Linotype" w:cs="Arial"/>
        </w:rPr>
        <w:t>como,</w:t>
      </w:r>
      <w:r w:rsidR="00312928">
        <w:rPr>
          <w:rFonts w:ascii="Palatino Linotype" w:hAnsi="Palatino Linotype" w:cs="Arial"/>
        </w:rPr>
        <w:t xml:space="preserve"> </w:t>
      </w:r>
      <w:r w:rsidR="00D0447C" w:rsidRPr="00D0447C">
        <w:rPr>
          <w:rFonts w:ascii="Palatino Linotype" w:hAnsi="Palatino Linotype" w:cs="Arial"/>
        </w:rPr>
        <w:t>lo</w:t>
      </w:r>
      <w:r w:rsidR="00312928">
        <w:rPr>
          <w:rFonts w:ascii="Palatino Linotype" w:hAnsi="Palatino Linotype" w:cs="Arial"/>
        </w:rPr>
        <w:t xml:space="preserve"> </w:t>
      </w:r>
      <w:r w:rsidR="00D0447C" w:rsidRPr="00D0447C">
        <w:rPr>
          <w:rFonts w:ascii="Palatino Linotype" w:hAnsi="Palatino Linotype" w:cs="Arial"/>
        </w:rPr>
        <w:t>prevé</w:t>
      </w:r>
      <w:r w:rsidR="00312928">
        <w:rPr>
          <w:rFonts w:ascii="Palatino Linotype" w:hAnsi="Palatino Linotype" w:cs="Arial"/>
        </w:rPr>
        <w:t xml:space="preserve"> </w:t>
      </w:r>
      <w:r w:rsidR="00D0447C" w:rsidRPr="00D0447C">
        <w:rPr>
          <w:rFonts w:ascii="Palatino Linotype" w:hAnsi="Palatino Linotype" w:cs="Arial"/>
        </w:rPr>
        <w:t>el</w:t>
      </w:r>
      <w:r w:rsidR="00312928">
        <w:rPr>
          <w:rFonts w:ascii="Palatino Linotype" w:hAnsi="Palatino Linotype" w:cs="Arial"/>
        </w:rPr>
        <w:t xml:space="preserve"> </w:t>
      </w:r>
      <w:r w:rsidR="00D0447C" w:rsidRPr="00D0447C">
        <w:rPr>
          <w:rFonts w:ascii="Palatino Linotype" w:hAnsi="Palatino Linotype" w:cs="Arial"/>
        </w:rPr>
        <w:t>artículo</w:t>
      </w:r>
      <w:r w:rsidR="00312928">
        <w:rPr>
          <w:rFonts w:ascii="Palatino Linotype" w:hAnsi="Palatino Linotype" w:cs="Arial"/>
        </w:rPr>
        <w:t xml:space="preserve"> </w:t>
      </w:r>
      <w:r w:rsidR="00D0447C" w:rsidRPr="00D0447C">
        <w:rPr>
          <w:rFonts w:ascii="Palatino Linotype" w:hAnsi="Palatino Linotype" w:cs="Arial"/>
        </w:rPr>
        <w:t>178</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la</w:t>
      </w:r>
      <w:r w:rsidR="00312928">
        <w:rPr>
          <w:rFonts w:ascii="Palatino Linotype" w:hAnsi="Palatino Linotype" w:cs="Arial"/>
        </w:rPr>
        <w:t xml:space="preserve"> </w:t>
      </w:r>
      <w:r w:rsidR="00D0447C" w:rsidRPr="00D0447C">
        <w:rPr>
          <w:rFonts w:ascii="Palatino Linotype" w:hAnsi="Palatino Linotype" w:cs="Arial"/>
        </w:rPr>
        <w:t>Ley</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Transparencia</w:t>
      </w:r>
      <w:r w:rsidR="00312928">
        <w:rPr>
          <w:rFonts w:ascii="Palatino Linotype" w:hAnsi="Palatino Linotype" w:cs="Arial"/>
        </w:rPr>
        <w:t xml:space="preserve"> </w:t>
      </w:r>
      <w:r w:rsidR="00D0447C" w:rsidRPr="00D0447C">
        <w:rPr>
          <w:rFonts w:ascii="Palatino Linotype" w:hAnsi="Palatino Linotype" w:cs="Arial"/>
        </w:rPr>
        <w:t>y</w:t>
      </w:r>
      <w:r w:rsidR="00312928">
        <w:rPr>
          <w:rFonts w:ascii="Palatino Linotype" w:hAnsi="Palatino Linotype" w:cs="Arial"/>
        </w:rPr>
        <w:t xml:space="preserve"> </w:t>
      </w:r>
      <w:r w:rsidR="00D0447C" w:rsidRPr="00D0447C">
        <w:rPr>
          <w:rFonts w:ascii="Palatino Linotype" w:hAnsi="Palatino Linotype" w:cs="Arial"/>
        </w:rPr>
        <w:t>Acceso</w:t>
      </w:r>
      <w:r w:rsidR="00312928">
        <w:rPr>
          <w:rFonts w:ascii="Palatino Linotype" w:hAnsi="Palatino Linotype" w:cs="Arial"/>
        </w:rPr>
        <w:t xml:space="preserve"> </w:t>
      </w:r>
      <w:r w:rsidR="00D0447C" w:rsidRPr="00D0447C">
        <w:rPr>
          <w:rFonts w:ascii="Palatino Linotype" w:hAnsi="Palatino Linotype" w:cs="Arial"/>
        </w:rPr>
        <w:t>a</w:t>
      </w:r>
      <w:r w:rsidR="00312928">
        <w:rPr>
          <w:rFonts w:ascii="Palatino Linotype" w:hAnsi="Palatino Linotype" w:cs="Arial"/>
        </w:rPr>
        <w:t xml:space="preserve"> </w:t>
      </w:r>
      <w:r w:rsidR="00D0447C" w:rsidRPr="00D0447C">
        <w:rPr>
          <w:rFonts w:ascii="Palatino Linotype" w:hAnsi="Palatino Linotype" w:cs="Arial"/>
        </w:rPr>
        <w:t>la</w:t>
      </w:r>
      <w:r w:rsidR="00312928">
        <w:rPr>
          <w:rFonts w:ascii="Palatino Linotype" w:hAnsi="Palatino Linotype" w:cs="Arial"/>
        </w:rPr>
        <w:t xml:space="preserve"> </w:t>
      </w:r>
      <w:r w:rsidR="00D0447C" w:rsidRPr="00D0447C">
        <w:rPr>
          <w:rFonts w:ascii="Palatino Linotype" w:hAnsi="Palatino Linotype" w:cs="Arial"/>
        </w:rPr>
        <w:t>Información</w:t>
      </w:r>
      <w:r w:rsidR="00312928">
        <w:rPr>
          <w:rFonts w:ascii="Palatino Linotype" w:hAnsi="Palatino Linotype" w:cs="Arial"/>
        </w:rPr>
        <w:t xml:space="preserve"> </w:t>
      </w:r>
      <w:r w:rsidR="00D0447C" w:rsidRPr="00D0447C">
        <w:rPr>
          <w:rFonts w:ascii="Palatino Linotype" w:hAnsi="Palatino Linotype" w:cs="Arial"/>
        </w:rPr>
        <w:t>Pública</w:t>
      </w:r>
      <w:r w:rsidR="00312928">
        <w:rPr>
          <w:rFonts w:ascii="Palatino Linotype" w:hAnsi="Palatino Linotype" w:cs="Arial"/>
        </w:rPr>
        <w:t xml:space="preserve"> </w:t>
      </w:r>
      <w:r w:rsidR="00D0447C" w:rsidRPr="00D0447C">
        <w:rPr>
          <w:rFonts w:ascii="Palatino Linotype" w:hAnsi="Palatino Linotype" w:cs="Arial"/>
        </w:rPr>
        <w:t>del</w:t>
      </w:r>
      <w:r w:rsidR="00312928">
        <w:rPr>
          <w:rFonts w:ascii="Palatino Linotype" w:hAnsi="Palatino Linotype" w:cs="Arial"/>
        </w:rPr>
        <w:t xml:space="preserve"> </w:t>
      </w:r>
      <w:r w:rsidR="00D0447C" w:rsidRPr="00D0447C">
        <w:rPr>
          <w:rFonts w:ascii="Palatino Linotype" w:hAnsi="Palatino Linotype" w:cs="Arial"/>
        </w:rPr>
        <w:t>Estado</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México</w:t>
      </w:r>
      <w:r w:rsidR="00312928">
        <w:rPr>
          <w:rFonts w:ascii="Palatino Linotype" w:hAnsi="Palatino Linotype" w:cs="Arial"/>
        </w:rPr>
        <w:t xml:space="preserve"> </w:t>
      </w:r>
      <w:r w:rsidR="00D0447C" w:rsidRPr="00D0447C">
        <w:rPr>
          <w:rFonts w:ascii="Palatino Linotype" w:hAnsi="Palatino Linotype" w:cs="Arial"/>
        </w:rPr>
        <w:t>y</w:t>
      </w:r>
      <w:r w:rsidR="00312928">
        <w:rPr>
          <w:rFonts w:ascii="Palatino Linotype" w:hAnsi="Palatino Linotype" w:cs="Arial"/>
        </w:rPr>
        <w:t xml:space="preserve"> </w:t>
      </w:r>
      <w:r w:rsidR="00D0447C" w:rsidRPr="00D0447C">
        <w:rPr>
          <w:rFonts w:ascii="Palatino Linotype" w:hAnsi="Palatino Linotype" w:cs="Arial"/>
        </w:rPr>
        <w:t>Municipios,</w:t>
      </w:r>
      <w:r w:rsidR="00312928">
        <w:rPr>
          <w:rFonts w:ascii="Palatino Linotype" w:hAnsi="Palatino Linotype" w:cs="Arial"/>
        </w:rPr>
        <w:t xml:space="preserve"> </w:t>
      </w:r>
      <w:r w:rsidR="00D0447C" w:rsidRPr="00D0447C">
        <w:rPr>
          <w:rFonts w:ascii="Palatino Linotype" w:hAnsi="Palatino Linotype" w:cs="Arial"/>
        </w:rPr>
        <w:t>que</w:t>
      </w:r>
      <w:r w:rsidR="00312928">
        <w:rPr>
          <w:rFonts w:ascii="Palatino Linotype" w:hAnsi="Palatino Linotype" w:cs="Arial"/>
        </w:rPr>
        <w:t xml:space="preserve"> </w:t>
      </w:r>
      <w:r w:rsidR="00D0447C" w:rsidRPr="00D0447C">
        <w:rPr>
          <w:rFonts w:ascii="Palatino Linotype" w:hAnsi="Palatino Linotype" w:cs="Arial"/>
        </w:rPr>
        <w:t>establece:</w:t>
      </w:r>
    </w:p>
    <w:p w:rsidR="00D0447C" w:rsidRPr="00D0447C" w:rsidRDefault="00D0447C" w:rsidP="00D07868">
      <w:pPr>
        <w:spacing w:before="100" w:beforeAutospacing="1" w:after="100" w:afterAutospacing="1"/>
        <w:ind w:left="720" w:right="709"/>
        <w:contextualSpacing/>
        <w:jc w:val="both"/>
        <w:rPr>
          <w:rFonts w:ascii="Palatino Linotype" w:hAnsi="Palatino Linotype" w:cs="Arial"/>
          <w:i/>
          <w:sz w:val="22"/>
        </w:rPr>
      </w:pPr>
      <w:r w:rsidRPr="00D0447C">
        <w:rPr>
          <w:rFonts w:ascii="Palatino Linotype" w:hAnsi="Palatino Linotype" w:cs="Arial"/>
          <w:i/>
          <w:sz w:val="22"/>
        </w:rPr>
        <w:t>“</w:t>
      </w:r>
      <w:r w:rsidRPr="00D0447C">
        <w:rPr>
          <w:rFonts w:ascii="Palatino Linotype" w:hAnsi="Palatino Linotype" w:cs="Arial"/>
          <w:b/>
          <w:i/>
          <w:sz w:val="22"/>
        </w:rPr>
        <w:t>Artículo</w:t>
      </w:r>
      <w:r w:rsidR="00312928">
        <w:rPr>
          <w:rFonts w:ascii="Palatino Linotype" w:hAnsi="Palatino Linotype" w:cs="Arial"/>
          <w:b/>
          <w:i/>
          <w:sz w:val="22"/>
        </w:rPr>
        <w:t xml:space="preserve"> </w:t>
      </w:r>
      <w:r w:rsidRPr="00D0447C">
        <w:rPr>
          <w:rFonts w:ascii="Palatino Linotype" w:hAnsi="Palatino Linotype" w:cs="Arial"/>
          <w:b/>
          <w:i/>
          <w:sz w:val="22"/>
        </w:rPr>
        <w:t>178.</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solicitante</w:t>
      </w:r>
      <w:r w:rsidR="00312928">
        <w:rPr>
          <w:rFonts w:ascii="Palatino Linotype" w:hAnsi="Palatino Linotype" w:cs="Arial"/>
          <w:i/>
          <w:sz w:val="22"/>
        </w:rPr>
        <w:t xml:space="preserve"> </w:t>
      </w:r>
      <w:r w:rsidRPr="00D0447C">
        <w:rPr>
          <w:rFonts w:ascii="Palatino Linotype" w:hAnsi="Palatino Linotype" w:cs="Arial"/>
          <w:i/>
          <w:sz w:val="22"/>
        </w:rPr>
        <w:t>podrá</w:t>
      </w:r>
      <w:r w:rsidR="00312928">
        <w:rPr>
          <w:rFonts w:ascii="Palatino Linotype" w:hAnsi="Palatino Linotype" w:cs="Arial"/>
          <w:i/>
          <w:sz w:val="22"/>
        </w:rPr>
        <w:t xml:space="preserve"> </w:t>
      </w:r>
      <w:r w:rsidRPr="00D0447C">
        <w:rPr>
          <w:rFonts w:ascii="Palatino Linotype" w:hAnsi="Palatino Linotype" w:cs="Arial"/>
          <w:i/>
          <w:sz w:val="22"/>
        </w:rPr>
        <w:t>interponer,</w:t>
      </w:r>
      <w:r w:rsidR="00312928">
        <w:rPr>
          <w:rFonts w:ascii="Palatino Linotype" w:hAnsi="Palatino Linotype" w:cs="Arial"/>
          <w:i/>
          <w:sz w:val="22"/>
        </w:rPr>
        <w:t xml:space="preserve"> </w:t>
      </w:r>
      <w:r w:rsidRPr="00D0447C">
        <w:rPr>
          <w:rFonts w:ascii="Palatino Linotype" w:hAnsi="Palatino Linotype" w:cs="Arial"/>
          <w:i/>
          <w:sz w:val="22"/>
        </w:rPr>
        <w:t>por</w:t>
      </w:r>
      <w:r w:rsidR="00312928">
        <w:rPr>
          <w:rFonts w:ascii="Palatino Linotype" w:hAnsi="Palatino Linotype" w:cs="Arial"/>
          <w:i/>
          <w:sz w:val="22"/>
        </w:rPr>
        <w:t xml:space="preserve"> </w:t>
      </w:r>
      <w:r w:rsidRPr="00D0447C">
        <w:rPr>
          <w:rFonts w:ascii="Palatino Linotype" w:hAnsi="Palatino Linotype" w:cs="Arial"/>
          <w:i/>
          <w:sz w:val="22"/>
        </w:rPr>
        <w:t>sí</w:t>
      </w:r>
      <w:r w:rsidR="00312928">
        <w:rPr>
          <w:rFonts w:ascii="Palatino Linotype" w:hAnsi="Palatino Linotype" w:cs="Arial"/>
          <w:i/>
          <w:sz w:val="22"/>
        </w:rPr>
        <w:t xml:space="preserve"> </w:t>
      </w:r>
      <w:r w:rsidRPr="00D0447C">
        <w:rPr>
          <w:rFonts w:ascii="Palatino Linotype" w:hAnsi="Palatino Linotype" w:cs="Arial"/>
          <w:i/>
          <w:sz w:val="22"/>
        </w:rPr>
        <w:t>mismo</w:t>
      </w:r>
      <w:r w:rsidR="00312928">
        <w:rPr>
          <w:rFonts w:ascii="Palatino Linotype" w:hAnsi="Palatino Linotype" w:cs="Arial"/>
          <w:i/>
          <w:sz w:val="22"/>
        </w:rPr>
        <w:t xml:space="preserve"> </w:t>
      </w:r>
      <w:r w:rsidRPr="00D0447C">
        <w:rPr>
          <w:rFonts w:ascii="Palatino Linotype" w:hAnsi="Palatino Linotype" w:cs="Arial"/>
          <w:i/>
          <w:sz w:val="22"/>
        </w:rPr>
        <w:t>o</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través</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su</w:t>
      </w:r>
      <w:r w:rsidR="00312928">
        <w:rPr>
          <w:rFonts w:ascii="Palatino Linotype" w:hAnsi="Palatino Linotype" w:cs="Arial"/>
          <w:i/>
          <w:sz w:val="22"/>
        </w:rPr>
        <w:t xml:space="preserve"> </w:t>
      </w:r>
      <w:r w:rsidRPr="00D0447C">
        <w:rPr>
          <w:rFonts w:ascii="Palatino Linotype" w:hAnsi="Palatino Linotype" w:cs="Arial"/>
          <w:i/>
          <w:sz w:val="22"/>
        </w:rPr>
        <w:t>representante,</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manera</w:t>
      </w:r>
      <w:r w:rsidR="00312928">
        <w:rPr>
          <w:rFonts w:ascii="Palatino Linotype" w:hAnsi="Palatino Linotype" w:cs="Arial"/>
          <w:i/>
          <w:sz w:val="22"/>
        </w:rPr>
        <w:t xml:space="preserve"> </w:t>
      </w:r>
      <w:r w:rsidRPr="00D0447C">
        <w:rPr>
          <w:rFonts w:ascii="Palatino Linotype" w:hAnsi="Palatino Linotype" w:cs="Arial"/>
          <w:i/>
          <w:sz w:val="22"/>
        </w:rPr>
        <w:t>directa</w:t>
      </w:r>
      <w:r w:rsidR="00312928">
        <w:rPr>
          <w:rFonts w:ascii="Palatino Linotype" w:hAnsi="Palatino Linotype" w:cs="Arial"/>
          <w:i/>
          <w:sz w:val="22"/>
        </w:rPr>
        <w:t xml:space="preserve"> </w:t>
      </w:r>
      <w:r w:rsidRPr="00D0447C">
        <w:rPr>
          <w:rFonts w:ascii="Palatino Linotype" w:hAnsi="Palatino Linotype" w:cs="Arial"/>
          <w:i/>
          <w:sz w:val="22"/>
        </w:rPr>
        <w:t>o</w:t>
      </w:r>
      <w:r w:rsidR="00312928">
        <w:rPr>
          <w:rFonts w:ascii="Palatino Linotype" w:hAnsi="Palatino Linotype" w:cs="Arial"/>
          <w:i/>
          <w:sz w:val="22"/>
        </w:rPr>
        <w:t xml:space="preserve"> </w:t>
      </w:r>
      <w:r w:rsidRPr="00D0447C">
        <w:rPr>
          <w:rFonts w:ascii="Palatino Linotype" w:hAnsi="Palatino Linotype" w:cs="Arial"/>
          <w:i/>
          <w:sz w:val="22"/>
        </w:rPr>
        <w:t>por</w:t>
      </w:r>
      <w:r w:rsidR="00312928">
        <w:rPr>
          <w:rFonts w:ascii="Palatino Linotype" w:hAnsi="Palatino Linotype" w:cs="Arial"/>
          <w:i/>
          <w:sz w:val="22"/>
        </w:rPr>
        <w:t xml:space="preserve"> </w:t>
      </w:r>
      <w:r w:rsidRPr="00D0447C">
        <w:rPr>
          <w:rFonts w:ascii="Palatino Linotype" w:hAnsi="Palatino Linotype" w:cs="Arial"/>
          <w:i/>
          <w:sz w:val="22"/>
        </w:rPr>
        <w:t>medios</w:t>
      </w:r>
      <w:r w:rsidR="00312928">
        <w:rPr>
          <w:rFonts w:ascii="Palatino Linotype" w:hAnsi="Palatino Linotype" w:cs="Arial"/>
          <w:i/>
          <w:sz w:val="22"/>
        </w:rPr>
        <w:t xml:space="preserve"> </w:t>
      </w:r>
      <w:r w:rsidRPr="00D0447C">
        <w:rPr>
          <w:rFonts w:ascii="Palatino Linotype" w:hAnsi="Palatino Linotype" w:cs="Arial"/>
          <w:i/>
          <w:sz w:val="22"/>
        </w:rPr>
        <w:t>electrónicos,</w:t>
      </w:r>
      <w:r w:rsidR="00312928">
        <w:rPr>
          <w:rFonts w:ascii="Palatino Linotype" w:hAnsi="Palatino Linotype" w:cs="Arial"/>
          <w:i/>
          <w:sz w:val="22"/>
        </w:rPr>
        <w:t xml:space="preserve"> </w:t>
      </w:r>
      <w:r w:rsidRPr="00D0447C">
        <w:rPr>
          <w:rFonts w:ascii="Palatino Linotype" w:hAnsi="Palatino Linotype" w:cs="Arial"/>
          <w:i/>
          <w:sz w:val="22"/>
        </w:rPr>
        <w:t>recurso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revisión</w:t>
      </w:r>
      <w:r w:rsidR="00312928">
        <w:rPr>
          <w:rFonts w:ascii="Palatino Linotype" w:hAnsi="Palatino Linotype" w:cs="Arial"/>
          <w:i/>
          <w:sz w:val="22"/>
        </w:rPr>
        <w:t xml:space="preserve"> </w:t>
      </w:r>
      <w:r w:rsidRPr="00D0447C">
        <w:rPr>
          <w:rFonts w:ascii="Palatino Linotype" w:hAnsi="Palatino Linotype" w:cs="Arial"/>
          <w:i/>
          <w:sz w:val="22"/>
        </w:rPr>
        <w:t>ante</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Instituto</w:t>
      </w:r>
      <w:r w:rsidR="00312928">
        <w:rPr>
          <w:rFonts w:ascii="Palatino Linotype" w:hAnsi="Palatino Linotype" w:cs="Arial"/>
          <w:i/>
          <w:sz w:val="22"/>
        </w:rPr>
        <w:t xml:space="preserve"> </w:t>
      </w:r>
      <w:r w:rsidRPr="00D0447C">
        <w:rPr>
          <w:rFonts w:ascii="Palatino Linotype" w:hAnsi="Palatino Linotype" w:cs="Arial"/>
          <w:i/>
          <w:sz w:val="22"/>
        </w:rPr>
        <w:t>o</w:t>
      </w:r>
      <w:r w:rsidR="00312928">
        <w:rPr>
          <w:rFonts w:ascii="Palatino Linotype" w:hAnsi="Palatino Linotype" w:cs="Arial"/>
          <w:i/>
          <w:sz w:val="22"/>
        </w:rPr>
        <w:t xml:space="preserve"> </w:t>
      </w:r>
      <w:r w:rsidRPr="00D0447C">
        <w:rPr>
          <w:rFonts w:ascii="Palatino Linotype" w:hAnsi="Palatino Linotype" w:cs="Arial"/>
          <w:i/>
          <w:sz w:val="22"/>
        </w:rPr>
        <w:t>ante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Unidad</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Transparencia</w:t>
      </w:r>
      <w:r w:rsidR="00312928">
        <w:rPr>
          <w:rFonts w:ascii="Palatino Linotype" w:hAnsi="Palatino Linotype" w:cs="Arial"/>
          <w:i/>
          <w:sz w:val="22"/>
        </w:rPr>
        <w:t xml:space="preserve"> </w:t>
      </w:r>
      <w:r w:rsidRPr="00D0447C">
        <w:rPr>
          <w:rFonts w:ascii="Palatino Linotype" w:hAnsi="Palatino Linotype" w:cs="Arial"/>
          <w:i/>
          <w:sz w:val="22"/>
        </w:rPr>
        <w:t>que</w:t>
      </w:r>
      <w:r w:rsidR="00312928">
        <w:rPr>
          <w:rFonts w:ascii="Palatino Linotype" w:hAnsi="Palatino Linotype" w:cs="Arial"/>
          <w:i/>
          <w:sz w:val="22"/>
        </w:rPr>
        <w:t xml:space="preserve"> </w:t>
      </w:r>
      <w:r w:rsidRPr="00D0447C">
        <w:rPr>
          <w:rFonts w:ascii="Palatino Linotype" w:hAnsi="Palatino Linotype" w:cs="Arial"/>
          <w:i/>
          <w:sz w:val="22"/>
        </w:rPr>
        <w:t>haya</w:t>
      </w:r>
      <w:r w:rsidR="00312928">
        <w:rPr>
          <w:rFonts w:ascii="Palatino Linotype" w:hAnsi="Palatino Linotype" w:cs="Arial"/>
          <w:i/>
          <w:sz w:val="22"/>
        </w:rPr>
        <w:t xml:space="preserve"> </w:t>
      </w:r>
      <w:r w:rsidRPr="00D0447C">
        <w:rPr>
          <w:rFonts w:ascii="Palatino Linotype" w:hAnsi="Palatino Linotype" w:cs="Arial"/>
          <w:i/>
          <w:sz w:val="22"/>
        </w:rPr>
        <w:t>conocido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solicitud</w:t>
      </w:r>
      <w:r w:rsidR="00312928">
        <w:rPr>
          <w:rFonts w:ascii="Palatino Linotype" w:hAnsi="Palatino Linotype" w:cs="Arial"/>
          <w:i/>
          <w:sz w:val="22"/>
        </w:rPr>
        <w:t xml:space="preserve"> </w:t>
      </w:r>
      <w:r w:rsidRPr="00D0447C">
        <w:rPr>
          <w:rFonts w:ascii="Palatino Linotype" w:hAnsi="Palatino Linotype" w:cs="Arial"/>
          <w:i/>
          <w:sz w:val="22"/>
        </w:rPr>
        <w:t>dentro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los</w:t>
      </w:r>
      <w:r w:rsidR="00312928">
        <w:rPr>
          <w:rFonts w:ascii="Palatino Linotype" w:hAnsi="Palatino Linotype" w:cs="Arial"/>
          <w:i/>
          <w:sz w:val="22"/>
        </w:rPr>
        <w:t xml:space="preserve"> </w:t>
      </w:r>
      <w:r w:rsidRPr="00D0447C">
        <w:rPr>
          <w:rFonts w:ascii="Palatino Linotype" w:hAnsi="Palatino Linotype" w:cs="Arial"/>
          <w:i/>
          <w:sz w:val="22"/>
        </w:rPr>
        <w:t>quince</w:t>
      </w:r>
      <w:r w:rsidR="00312928">
        <w:rPr>
          <w:rFonts w:ascii="Palatino Linotype" w:hAnsi="Palatino Linotype" w:cs="Arial"/>
          <w:i/>
          <w:sz w:val="22"/>
        </w:rPr>
        <w:t xml:space="preserve"> </w:t>
      </w:r>
      <w:r w:rsidRPr="00D0447C">
        <w:rPr>
          <w:rFonts w:ascii="Palatino Linotype" w:hAnsi="Palatino Linotype" w:cs="Arial"/>
          <w:i/>
          <w:sz w:val="22"/>
        </w:rPr>
        <w:t>días</w:t>
      </w:r>
      <w:r w:rsidR="00312928">
        <w:rPr>
          <w:rFonts w:ascii="Palatino Linotype" w:hAnsi="Palatino Linotype" w:cs="Arial"/>
          <w:i/>
          <w:sz w:val="22"/>
        </w:rPr>
        <w:t xml:space="preserve"> </w:t>
      </w:r>
      <w:r w:rsidRPr="00D0447C">
        <w:rPr>
          <w:rFonts w:ascii="Palatino Linotype" w:hAnsi="Palatino Linotype" w:cs="Arial"/>
          <w:i/>
          <w:sz w:val="22"/>
        </w:rPr>
        <w:t>hábiles,</w:t>
      </w:r>
      <w:r w:rsidR="00312928">
        <w:rPr>
          <w:rFonts w:ascii="Palatino Linotype" w:hAnsi="Palatino Linotype" w:cs="Arial"/>
          <w:i/>
          <w:sz w:val="22"/>
        </w:rPr>
        <w:t xml:space="preserve"> </w:t>
      </w:r>
      <w:r w:rsidRPr="00D0447C">
        <w:rPr>
          <w:rFonts w:ascii="Palatino Linotype" w:hAnsi="Palatino Linotype" w:cs="Arial"/>
          <w:i/>
          <w:sz w:val="22"/>
        </w:rPr>
        <w:t>siguientes</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fecha</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notificación</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respuesta.</w:t>
      </w:r>
    </w:p>
    <w:p w:rsidR="00D0447C" w:rsidRPr="00D0447C" w:rsidRDefault="00D0447C" w:rsidP="00D07868">
      <w:pPr>
        <w:spacing w:before="100" w:beforeAutospacing="1" w:after="100" w:afterAutospacing="1"/>
        <w:ind w:left="720" w:right="709"/>
        <w:contextualSpacing/>
        <w:jc w:val="both"/>
        <w:rPr>
          <w:rFonts w:ascii="Palatino Linotype" w:hAnsi="Palatino Linotype" w:cs="Arial"/>
          <w:i/>
          <w:sz w:val="22"/>
        </w:rPr>
      </w:pP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falta</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respuesta</w:t>
      </w:r>
      <w:r w:rsidR="00312928">
        <w:rPr>
          <w:rFonts w:ascii="Palatino Linotype" w:hAnsi="Palatino Linotype" w:cs="Arial"/>
          <w:i/>
          <w:sz w:val="22"/>
        </w:rPr>
        <w:t xml:space="preserve"> </w:t>
      </w:r>
      <w:r w:rsidRPr="00D0447C">
        <w:rPr>
          <w:rFonts w:ascii="Palatino Linotype" w:hAnsi="Palatino Linotype" w:cs="Arial"/>
          <w:i/>
          <w:sz w:val="22"/>
        </w:rPr>
        <w:t>del</w:t>
      </w:r>
      <w:r w:rsidR="00312928">
        <w:rPr>
          <w:rFonts w:ascii="Palatino Linotype" w:hAnsi="Palatino Linotype" w:cs="Arial"/>
          <w:i/>
          <w:sz w:val="22"/>
        </w:rPr>
        <w:t xml:space="preserve"> </w:t>
      </w:r>
      <w:r w:rsidRPr="00D0447C">
        <w:rPr>
          <w:rFonts w:ascii="Palatino Linotype" w:hAnsi="Palatino Linotype" w:cs="Arial"/>
          <w:i/>
          <w:sz w:val="22"/>
        </w:rPr>
        <w:t>sujeto</w:t>
      </w:r>
      <w:r w:rsidR="00312928">
        <w:rPr>
          <w:rFonts w:ascii="Palatino Linotype" w:hAnsi="Palatino Linotype" w:cs="Arial"/>
          <w:i/>
          <w:sz w:val="22"/>
        </w:rPr>
        <w:t xml:space="preserve"> </w:t>
      </w:r>
      <w:r w:rsidRPr="00D0447C">
        <w:rPr>
          <w:rFonts w:ascii="Palatino Linotype" w:hAnsi="Palatino Linotype" w:cs="Arial"/>
          <w:i/>
          <w:sz w:val="22"/>
        </w:rPr>
        <w:t>obligado,</w:t>
      </w:r>
      <w:r w:rsidR="00312928">
        <w:rPr>
          <w:rFonts w:ascii="Palatino Linotype" w:hAnsi="Palatino Linotype" w:cs="Arial"/>
          <w:i/>
          <w:sz w:val="22"/>
        </w:rPr>
        <w:t xml:space="preserve"> </w:t>
      </w:r>
      <w:r w:rsidRPr="00D0447C">
        <w:rPr>
          <w:rFonts w:ascii="Palatino Linotype" w:hAnsi="Palatino Linotype" w:cs="Arial"/>
          <w:i/>
          <w:sz w:val="22"/>
        </w:rPr>
        <w:t>dentro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los</w:t>
      </w:r>
      <w:r w:rsidR="00312928">
        <w:rPr>
          <w:rFonts w:ascii="Palatino Linotype" w:hAnsi="Palatino Linotype" w:cs="Arial"/>
          <w:i/>
          <w:sz w:val="22"/>
        </w:rPr>
        <w:t xml:space="preserve"> </w:t>
      </w:r>
      <w:r w:rsidRPr="00D0447C">
        <w:rPr>
          <w:rFonts w:ascii="Palatino Linotype" w:hAnsi="Palatino Linotype" w:cs="Arial"/>
          <w:i/>
          <w:sz w:val="22"/>
        </w:rPr>
        <w:t>plazos</w:t>
      </w:r>
      <w:r w:rsidR="00312928">
        <w:rPr>
          <w:rFonts w:ascii="Palatino Linotype" w:hAnsi="Palatino Linotype" w:cs="Arial"/>
          <w:i/>
          <w:sz w:val="22"/>
        </w:rPr>
        <w:t xml:space="preserve"> </w:t>
      </w:r>
      <w:r w:rsidRPr="00D0447C">
        <w:rPr>
          <w:rFonts w:ascii="Palatino Linotype" w:hAnsi="Palatino Linotype" w:cs="Arial"/>
          <w:i/>
          <w:sz w:val="22"/>
        </w:rPr>
        <w:t>establecidos</w:t>
      </w:r>
      <w:r w:rsidR="00312928">
        <w:rPr>
          <w:rFonts w:ascii="Palatino Linotype" w:hAnsi="Palatino Linotype" w:cs="Arial"/>
          <w:i/>
          <w:sz w:val="22"/>
        </w:rPr>
        <w:t xml:space="preserve"> </w:t>
      </w:r>
      <w:r w:rsidRPr="00D0447C">
        <w:rPr>
          <w:rFonts w:ascii="Palatino Linotype" w:hAnsi="Palatino Linotype" w:cs="Arial"/>
          <w:i/>
          <w:sz w:val="22"/>
        </w:rPr>
        <w:t>en</w:t>
      </w:r>
      <w:r w:rsidR="00312928">
        <w:rPr>
          <w:rFonts w:ascii="Palatino Linotype" w:hAnsi="Palatino Linotype" w:cs="Arial"/>
          <w:i/>
          <w:sz w:val="22"/>
        </w:rPr>
        <w:t xml:space="preserve"> </w:t>
      </w:r>
      <w:r w:rsidRPr="00D0447C">
        <w:rPr>
          <w:rFonts w:ascii="Palatino Linotype" w:hAnsi="Palatino Linotype" w:cs="Arial"/>
          <w:i/>
          <w:sz w:val="22"/>
        </w:rPr>
        <w:t>esta</w:t>
      </w:r>
      <w:r w:rsidR="00312928">
        <w:rPr>
          <w:rFonts w:ascii="Palatino Linotype" w:hAnsi="Palatino Linotype" w:cs="Arial"/>
          <w:i/>
          <w:sz w:val="22"/>
        </w:rPr>
        <w:t xml:space="preserve"> </w:t>
      </w:r>
      <w:r w:rsidRPr="00D0447C">
        <w:rPr>
          <w:rFonts w:ascii="Palatino Linotype" w:hAnsi="Palatino Linotype" w:cs="Arial"/>
          <w:i/>
          <w:sz w:val="22"/>
        </w:rPr>
        <w:t>Ley,</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una</w:t>
      </w:r>
      <w:r w:rsidR="00312928">
        <w:rPr>
          <w:rFonts w:ascii="Palatino Linotype" w:hAnsi="Palatino Linotype" w:cs="Arial"/>
          <w:i/>
          <w:sz w:val="22"/>
        </w:rPr>
        <w:t xml:space="preserve"> </w:t>
      </w:r>
      <w:r w:rsidRPr="00D0447C">
        <w:rPr>
          <w:rFonts w:ascii="Palatino Linotype" w:hAnsi="Palatino Linotype" w:cs="Arial"/>
          <w:i/>
          <w:sz w:val="22"/>
        </w:rPr>
        <w:t>solicitud</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acceso</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información</w:t>
      </w:r>
      <w:r w:rsidR="00312928">
        <w:rPr>
          <w:rFonts w:ascii="Palatino Linotype" w:hAnsi="Palatino Linotype" w:cs="Arial"/>
          <w:i/>
          <w:sz w:val="22"/>
        </w:rPr>
        <w:t xml:space="preserve"> </w:t>
      </w:r>
      <w:r w:rsidRPr="00D0447C">
        <w:rPr>
          <w:rFonts w:ascii="Palatino Linotype" w:hAnsi="Palatino Linotype" w:cs="Arial"/>
          <w:i/>
          <w:sz w:val="22"/>
        </w:rPr>
        <w:t>pública,</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recurso</w:t>
      </w:r>
      <w:r w:rsidR="00312928">
        <w:rPr>
          <w:rFonts w:ascii="Palatino Linotype" w:hAnsi="Palatino Linotype" w:cs="Arial"/>
          <w:i/>
          <w:sz w:val="22"/>
        </w:rPr>
        <w:t xml:space="preserve"> </w:t>
      </w:r>
      <w:r w:rsidRPr="00D0447C">
        <w:rPr>
          <w:rFonts w:ascii="Palatino Linotype" w:hAnsi="Palatino Linotype" w:cs="Arial"/>
          <w:i/>
          <w:sz w:val="22"/>
        </w:rPr>
        <w:t>podrá</w:t>
      </w:r>
      <w:r w:rsidR="00312928">
        <w:rPr>
          <w:rFonts w:ascii="Palatino Linotype" w:hAnsi="Palatino Linotype" w:cs="Arial"/>
          <w:i/>
          <w:sz w:val="22"/>
        </w:rPr>
        <w:t xml:space="preserve"> </w:t>
      </w:r>
      <w:r w:rsidRPr="00D0447C">
        <w:rPr>
          <w:rFonts w:ascii="Palatino Linotype" w:hAnsi="Palatino Linotype" w:cs="Arial"/>
          <w:i/>
          <w:sz w:val="22"/>
        </w:rPr>
        <w:t>ser</w:t>
      </w:r>
      <w:r w:rsidR="00312928">
        <w:rPr>
          <w:rFonts w:ascii="Palatino Linotype" w:hAnsi="Palatino Linotype" w:cs="Arial"/>
          <w:i/>
          <w:sz w:val="22"/>
        </w:rPr>
        <w:t xml:space="preserve"> </w:t>
      </w:r>
      <w:r w:rsidRPr="00D0447C">
        <w:rPr>
          <w:rFonts w:ascii="Palatino Linotype" w:hAnsi="Palatino Linotype" w:cs="Arial"/>
          <w:i/>
          <w:sz w:val="22"/>
        </w:rPr>
        <w:t>interpuesto</w:t>
      </w:r>
      <w:r w:rsidR="00312928">
        <w:rPr>
          <w:rFonts w:ascii="Palatino Linotype" w:hAnsi="Palatino Linotype" w:cs="Arial"/>
          <w:i/>
          <w:sz w:val="22"/>
        </w:rPr>
        <w:t xml:space="preserve"> </w:t>
      </w:r>
      <w:r w:rsidRPr="00D0447C">
        <w:rPr>
          <w:rFonts w:ascii="Palatino Linotype" w:hAnsi="Palatino Linotype" w:cs="Arial"/>
          <w:i/>
          <w:sz w:val="22"/>
        </w:rPr>
        <w:t>en</w:t>
      </w:r>
      <w:r w:rsidR="00312928">
        <w:rPr>
          <w:rFonts w:ascii="Palatino Linotype" w:hAnsi="Palatino Linotype" w:cs="Arial"/>
          <w:i/>
          <w:sz w:val="22"/>
        </w:rPr>
        <w:t xml:space="preserve"> </w:t>
      </w:r>
      <w:r w:rsidRPr="00D0447C">
        <w:rPr>
          <w:rFonts w:ascii="Palatino Linotype" w:hAnsi="Palatino Linotype" w:cs="Arial"/>
          <w:i/>
          <w:sz w:val="22"/>
        </w:rPr>
        <w:lastRenderedPageBreak/>
        <w:t>cualquier</w:t>
      </w:r>
      <w:r w:rsidR="00312928">
        <w:rPr>
          <w:rFonts w:ascii="Palatino Linotype" w:hAnsi="Palatino Linotype" w:cs="Arial"/>
          <w:i/>
          <w:sz w:val="22"/>
        </w:rPr>
        <w:t xml:space="preserve"> </w:t>
      </w:r>
      <w:r w:rsidRPr="00D0447C">
        <w:rPr>
          <w:rFonts w:ascii="Palatino Linotype" w:hAnsi="Palatino Linotype" w:cs="Arial"/>
          <w:i/>
          <w:sz w:val="22"/>
        </w:rPr>
        <w:t>momento,</w:t>
      </w:r>
      <w:r w:rsidR="00312928">
        <w:rPr>
          <w:rFonts w:ascii="Palatino Linotype" w:hAnsi="Palatino Linotype" w:cs="Arial"/>
          <w:i/>
          <w:sz w:val="22"/>
        </w:rPr>
        <w:t xml:space="preserve"> </w:t>
      </w:r>
      <w:r w:rsidRPr="00D0447C">
        <w:rPr>
          <w:rFonts w:ascii="Palatino Linotype" w:hAnsi="Palatino Linotype" w:cs="Arial"/>
          <w:i/>
          <w:sz w:val="22"/>
        </w:rPr>
        <w:t>acompañado</w:t>
      </w:r>
      <w:r w:rsidR="00312928">
        <w:rPr>
          <w:rFonts w:ascii="Palatino Linotype" w:hAnsi="Palatino Linotype" w:cs="Arial"/>
          <w:i/>
          <w:sz w:val="22"/>
        </w:rPr>
        <w:t xml:space="preserve"> </w:t>
      </w:r>
      <w:r w:rsidRPr="00D0447C">
        <w:rPr>
          <w:rFonts w:ascii="Palatino Linotype" w:hAnsi="Palatino Linotype" w:cs="Arial"/>
          <w:i/>
          <w:sz w:val="22"/>
        </w:rPr>
        <w:t>con</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documento</w:t>
      </w:r>
      <w:r w:rsidR="00312928">
        <w:rPr>
          <w:rFonts w:ascii="Palatino Linotype" w:hAnsi="Palatino Linotype" w:cs="Arial"/>
          <w:i/>
          <w:sz w:val="22"/>
        </w:rPr>
        <w:t xml:space="preserve"> </w:t>
      </w:r>
      <w:r w:rsidRPr="00D0447C">
        <w:rPr>
          <w:rFonts w:ascii="Palatino Linotype" w:hAnsi="Palatino Linotype" w:cs="Arial"/>
          <w:i/>
          <w:sz w:val="22"/>
        </w:rPr>
        <w:t>que</w:t>
      </w:r>
      <w:r w:rsidR="00312928">
        <w:rPr>
          <w:rFonts w:ascii="Palatino Linotype" w:hAnsi="Palatino Linotype" w:cs="Arial"/>
          <w:i/>
          <w:sz w:val="22"/>
        </w:rPr>
        <w:t xml:space="preserve"> </w:t>
      </w:r>
      <w:r w:rsidRPr="00D0447C">
        <w:rPr>
          <w:rFonts w:ascii="Palatino Linotype" w:hAnsi="Palatino Linotype" w:cs="Arial"/>
          <w:i/>
          <w:sz w:val="22"/>
        </w:rPr>
        <w:t>pruebe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fecha</w:t>
      </w:r>
      <w:r w:rsidR="00312928">
        <w:rPr>
          <w:rFonts w:ascii="Palatino Linotype" w:hAnsi="Palatino Linotype" w:cs="Arial"/>
          <w:i/>
          <w:sz w:val="22"/>
        </w:rPr>
        <w:t xml:space="preserve"> </w:t>
      </w:r>
      <w:r w:rsidRPr="00D0447C">
        <w:rPr>
          <w:rFonts w:ascii="Palatino Linotype" w:hAnsi="Palatino Linotype" w:cs="Arial"/>
          <w:i/>
          <w:sz w:val="22"/>
        </w:rPr>
        <w:t>en</w:t>
      </w:r>
      <w:r w:rsidR="00312928">
        <w:rPr>
          <w:rFonts w:ascii="Palatino Linotype" w:hAnsi="Palatino Linotype" w:cs="Arial"/>
          <w:i/>
          <w:sz w:val="22"/>
        </w:rPr>
        <w:t xml:space="preserve"> </w:t>
      </w:r>
      <w:r w:rsidRPr="00D0447C">
        <w:rPr>
          <w:rFonts w:ascii="Palatino Linotype" w:hAnsi="Palatino Linotype" w:cs="Arial"/>
          <w:i/>
          <w:sz w:val="22"/>
        </w:rPr>
        <w:t>que</w:t>
      </w:r>
      <w:r w:rsidR="00312928">
        <w:rPr>
          <w:rFonts w:ascii="Palatino Linotype" w:hAnsi="Palatino Linotype" w:cs="Arial"/>
          <w:i/>
          <w:sz w:val="22"/>
        </w:rPr>
        <w:t xml:space="preserve"> </w:t>
      </w:r>
      <w:r w:rsidRPr="00D0447C">
        <w:rPr>
          <w:rFonts w:ascii="Palatino Linotype" w:hAnsi="Palatino Linotype" w:cs="Arial"/>
          <w:i/>
          <w:sz w:val="22"/>
        </w:rPr>
        <w:t>presentó</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solicitud.</w:t>
      </w:r>
    </w:p>
    <w:p w:rsidR="00D0447C" w:rsidRPr="00D0447C" w:rsidRDefault="00D0447C" w:rsidP="00D07868">
      <w:pPr>
        <w:spacing w:before="100" w:beforeAutospacing="1" w:after="100" w:afterAutospacing="1"/>
        <w:ind w:left="720" w:right="709"/>
        <w:contextualSpacing/>
        <w:jc w:val="both"/>
        <w:rPr>
          <w:rFonts w:ascii="Palatino Linotype" w:hAnsi="Palatino Linotype" w:cs="Arial"/>
          <w:i/>
          <w:sz w:val="22"/>
        </w:rPr>
      </w:pPr>
      <w:r w:rsidRPr="00D0447C">
        <w:rPr>
          <w:rFonts w:ascii="Palatino Linotype" w:hAnsi="Palatino Linotype" w:cs="Arial"/>
          <w:i/>
          <w:sz w:val="22"/>
        </w:rPr>
        <w:t>En</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caso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que</w:t>
      </w:r>
      <w:r w:rsidR="00312928">
        <w:rPr>
          <w:rFonts w:ascii="Palatino Linotype" w:hAnsi="Palatino Linotype" w:cs="Arial"/>
          <w:i/>
          <w:sz w:val="22"/>
        </w:rPr>
        <w:t xml:space="preserve"> </w:t>
      </w:r>
      <w:r w:rsidRPr="00D0447C">
        <w:rPr>
          <w:rFonts w:ascii="Palatino Linotype" w:hAnsi="Palatino Linotype" w:cs="Arial"/>
          <w:i/>
          <w:sz w:val="22"/>
        </w:rPr>
        <w:t>se</w:t>
      </w:r>
      <w:r w:rsidR="00312928">
        <w:rPr>
          <w:rFonts w:ascii="Palatino Linotype" w:hAnsi="Palatino Linotype" w:cs="Arial"/>
          <w:i/>
          <w:sz w:val="22"/>
        </w:rPr>
        <w:t xml:space="preserve"> </w:t>
      </w:r>
      <w:r w:rsidRPr="00D0447C">
        <w:rPr>
          <w:rFonts w:ascii="Palatino Linotype" w:hAnsi="Palatino Linotype" w:cs="Arial"/>
          <w:i/>
          <w:sz w:val="22"/>
        </w:rPr>
        <w:t>interponga</w:t>
      </w:r>
      <w:r w:rsidR="00312928">
        <w:rPr>
          <w:rFonts w:ascii="Palatino Linotype" w:hAnsi="Palatino Linotype" w:cs="Arial"/>
          <w:i/>
          <w:sz w:val="22"/>
        </w:rPr>
        <w:t xml:space="preserve"> </w:t>
      </w:r>
      <w:r w:rsidRPr="00D0447C">
        <w:rPr>
          <w:rFonts w:ascii="Palatino Linotype" w:hAnsi="Palatino Linotype" w:cs="Arial"/>
          <w:i/>
          <w:sz w:val="22"/>
        </w:rPr>
        <w:t>ante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Unidad</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Transparencia,</w:t>
      </w:r>
      <w:r w:rsidR="00312928">
        <w:rPr>
          <w:rFonts w:ascii="Palatino Linotype" w:hAnsi="Palatino Linotype" w:cs="Arial"/>
          <w:i/>
          <w:sz w:val="22"/>
        </w:rPr>
        <w:t xml:space="preserve"> </w:t>
      </w:r>
      <w:r w:rsidRPr="00D0447C">
        <w:rPr>
          <w:rFonts w:ascii="Palatino Linotype" w:hAnsi="Palatino Linotype" w:cs="Arial"/>
          <w:i/>
          <w:sz w:val="22"/>
        </w:rPr>
        <w:t>ésta</w:t>
      </w:r>
      <w:r w:rsidR="00312928">
        <w:rPr>
          <w:rFonts w:ascii="Palatino Linotype" w:hAnsi="Palatino Linotype" w:cs="Arial"/>
          <w:i/>
          <w:sz w:val="22"/>
        </w:rPr>
        <w:t xml:space="preserve"> </w:t>
      </w:r>
      <w:r w:rsidRPr="00D0447C">
        <w:rPr>
          <w:rFonts w:ascii="Palatino Linotype" w:hAnsi="Palatino Linotype" w:cs="Arial"/>
          <w:i/>
          <w:sz w:val="22"/>
        </w:rPr>
        <w:t>deberá</w:t>
      </w:r>
      <w:r w:rsidR="00312928">
        <w:rPr>
          <w:rFonts w:ascii="Palatino Linotype" w:hAnsi="Palatino Linotype" w:cs="Arial"/>
          <w:i/>
          <w:sz w:val="22"/>
        </w:rPr>
        <w:t xml:space="preserve"> </w:t>
      </w:r>
      <w:r w:rsidRPr="00D0447C">
        <w:rPr>
          <w:rFonts w:ascii="Palatino Linotype" w:hAnsi="Palatino Linotype" w:cs="Arial"/>
          <w:i/>
          <w:sz w:val="22"/>
        </w:rPr>
        <w:t>remitir</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recurso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revisión</w:t>
      </w:r>
      <w:r w:rsidR="00312928">
        <w:rPr>
          <w:rFonts w:ascii="Palatino Linotype" w:hAnsi="Palatino Linotype" w:cs="Arial"/>
          <w:i/>
          <w:sz w:val="22"/>
        </w:rPr>
        <w:t xml:space="preserve"> </w:t>
      </w:r>
      <w:r w:rsidRPr="00D0447C">
        <w:rPr>
          <w:rFonts w:ascii="Palatino Linotype" w:hAnsi="Palatino Linotype" w:cs="Arial"/>
          <w:i/>
          <w:sz w:val="22"/>
        </w:rPr>
        <w:t>al</w:t>
      </w:r>
      <w:r w:rsidR="00312928">
        <w:rPr>
          <w:rFonts w:ascii="Palatino Linotype" w:hAnsi="Palatino Linotype" w:cs="Arial"/>
          <w:i/>
          <w:sz w:val="22"/>
        </w:rPr>
        <w:t xml:space="preserve"> </w:t>
      </w:r>
      <w:r w:rsidRPr="00D0447C">
        <w:rPr>
          <w:rFonts w:ascii="Palatino Linotype" w:hAnsi="Palatino Linotype" w:cs="Arial"/>
          <w:i/>
          <w:sz w:val="22"/>
        </w:rPr>
        <w:t>Instituto</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más</w:t>
      </w:r>
      <w:r w:rsidR="00312928">
        <w:rPr>
          <w:rFonts w:ascii="Palatino Linotype" w:hAnsi="Palatino Linotype" w:cs="Arial"/>
          <w:i/>
          <w:sz w:val="22"/>
        </w:rPr>
        <w:t xml:space="preserve"> </w:t>
      </w:r>
      <w:r w:rsidRPr="00D0447C">
        <w:rPr>
          <w:rFonts w:ascii="Palatino Linotype" w:hAnsi="Palatino Linotype" w:cs="Arial"/>
          <w:i/>
          <w:sz w:val="22"/>
        </w:rPr>
        <w:t>tardar</w:t>
      </w:r>
      <w:r w:rsidR="00312928">
        <w:rPr>
          <w:rFonts w:ascii="Palatino Linotype" w:hAnsi="Palatino Linotype" w:cs="Arial"/>
          <w:i/>
          <w:sz w:val="22"/>
        </w:rPr>
        <w:t xml:space="preserve"> </w:t>
      </w:r>
      <w:r w:rsidRPr="00D0447C">
        <w:rPr>
          <w:rFonts w:ascii="Palatino Linotype" w:hAnsi="Palatino Linotype" w:cs="Arial"/>
          <w:i/>
          <w:sz w:val="22"/>
        </w:rPr>
        <w:t>al</w:t>
      </w:r>
      <w:r w:rsidR="00312928">
        <w:rPr>
          <w:rFonts w:ascii="Palatino Linotype" w:hAnsi="Palatino Linotype" w:cs="Arial"/>
          <w:i/>
          <w:sz w:val="22"/>
        </w:rPr>
        <w:t xml:space="preserve"> </w:t>
      </w:r>
      <w:r w:rsidRPr="00D0447C">
        <w:rPr>
          <w:rFonts w:ascii="Palatino Linotype" w:hAnsi="Palatino Linotype" w:cs="Arial"/>
          <w:i/>
          <w:sz w:val="22"/>
        </w:rPr>
        <w:t>día</w:t>
      </w:r>
      <w:r w:rsidR="00312928">
        <w:rPr>
          <w:rFonts w:ascii="Palatino Linotype" w:hAnsi="Palatino Linotype" w:cs="Arial"/>
          <w:i/>
          <w:sz w:val="22"/>
        </w:rPr>
        <w:t xml:space="preserve"> </w:t>
      </w:r>
      <w:r w:rsidRPr="00D0447C">
        <w:rPr>
          <w:rFonts w:ascii="Palatino Linotype" w:hAnsi="Palatino Linotype" w:cs="Arial"/>
          <w:i/>
          <w:sz w:val="22"/>
          <w:lang w:eastAsia="es-MX"/>
        </w:rPr>
        <w:t>siguiente</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haberlo</w:t>
      </w:r>
      <w:r w:rsidR="00312928">
        <w:rPr>
          <w:rFonts w:ascii="Palatino Linotype" w:hAnsi="Palatino Linotype" w:cs="Arial"/>
          <w:i/>
          <w:sz w:val="22"/>
        </w:rPr>
        <w:t xml:space="preserve"> </w:t>
      </w:r>
      <w:r w:rsidRPr="00D0447C">
        <w:rPr>
          <w:rFonts w:ascii="Palatino Linotype" w:hAnsi="Palatino Linotype" w:cs="Arial"/>
          <w:i/>
          <w:sz w:val="22"/>
        </w:rPr>
        <w:t>recibido.”</w:t>
      </w:r>
    </w:p>
    <w:p w:rsidR="001E2934" w:rsidRDefault="001E2934" w:rsidP="00D07868">
      <w:pPr>
        <w:spacing w:before="100" w:beforeAutospacing="1" w:after="100" w:afterAutospacing="1" w:line="360" w:lineRule="auto"/>
        <w:contextualSpacing/>
        <w:jc w:val="both"/>
        <w:rPr>
          <w:rFonts w:ascii="Palatino Linotype" w:hAnsi="Palatino Linotype" w:cs="Arial"/>
        </w:rPr>
      </w:pPr>
    </w:p>
    <w:p w:rsidR="00D0447C" w:rsidRDefault="00D0447C" w:rsidP="00D07868">
      <w:pPr>
        <w:spacing w:before="100" w:beforeAutospacing="1" w:after="100" w:afterAutospacing="1" w:line="360" w:lineRule="auto"/>
        <w:contextualSpacing/>
        <w:jc w:val="both"/>
        <w:rPr>
          <w:rFonts w:ascii="Palatino Linotype" w:hAnsi="Palatino Linotype"/>
        </w:rPr>
      </w:pPr>
      <w:r w:rsidRPr="00D0447C">
        <w:rPr>
          <w:rFonts w:ascii="Palatino Linotype" w:hAnsi="Palatino Linotype" w:cs="Arial"/>
        </w:rPr>
        <w:t>En</w:t>
      </w:r>
      <w:r w:rsidR="00312928">
        <w:rPr>
          <w:rFonts w:ascii="Palatino Linotype" w:hAnsi="Palatino Linotype" w:cs="Arial"/>
        </w:rPr>
        <w:t xml:space="preserve"> </w:t>
      </w:r>
      <w:r w:rsidRPr="00D0447C">
        <w:rPr>
          <w:rFonts w:ascii="Palatino Linotype" w:hAnsi="Palatino Linotype" w:cs="Arial"/>
        </w:rPr>
        <w:t>esa</w:t>
      </w:r>
      <w:r w:rsidR="00312928">
        <w:rPr>
          <w:rFonts w:ascii="Palatino Linotype" w:hAnsi="Palatino Linotype" w:cs="Arial"/>
        </w:rPr>
        <w:t xml:space="preserve"> </w:t>
      </w:r>
      <w:r w:rsidRPr="00D0447C">
        <w:rPr>
          <w:rFonts w:ascii="Palatino Linotype" w:hAnsi="Palatino Linotype" w:cs="Arial"/>
        </w:rPr>
        <w:t>tesitura,</w:t>
      </w:r>
      <w:r w:rsidR="00312928">
        <w:rPr>
          <w:rFonts w:ascii="Palatino Linotype" w:hAnsi="Palatino Linotype" w:cs="Arial"/>
        </w:rPr>
        <w:t xml:space="preserve"> </w:t>
      </w:r>
      <w:r w:rsidRPr="00D0447C">
        <w:rPr>
          <w:rFonts w:ascii="Palatino Linotype" w:hAnsi="Palatino Linotype" w:cs="Arial"/>
        </w:rPr>
        <w:t>atendiendo</w:t>
      </w:r>
      <w:r w:rsidR="00312928">
        <w:rPr>
          <w:rFonts w:ascii="Palatino Linotype" w:hAnsi="Palatino Linotype" w:cs="Arial"/>
        </w:rPr>
        <w:t xml:space="preserve"> </w:t>
      </w:r>
      <w:r w:rsidRPr="00D0447C">
        <w:rPr>
          <w:rFonts w:ascii="Palatino Linotype" w:hAnsi="Palatino Linotype" w:cs="Arial"/>
        </w:rPr>
        <w:t>a</w:t>
      </w:r>
      <w:r w:rsidR="00312928">
        <w:rPr>
          <w:rFonts w:ascii="Palatino Linotype" w:hAnsi="Palatino Linotype" w:cs="Arial"/>
        </w:rPr>
        <w:t xml:space="preserve"> </w:t>
      </w:r>
      <w:r w:rsidRPr="00D0447C">
        <w:rPr>
          <w:rFonts w:ascii="Palatino Linotype" w:hAnsi="Palatino Linotype" w:cs="Arial"/>
        </w:rPr>
        <w:t>que</w:t>
      </w:r>
      <w:r w:rsidR="00312928">
        <w:rPr>
          <w:rFonts w:ascii="Palatino Linotype" w:hAnsi="Palatino Linotype" w:cs="Arial"/>
        </w:rPr>
        <w:t xml:space="preserve"> </w:t>
      </w:r>
      <w:r w:rsidRPr="00D0447C">
        <w:rPr>
          <w:rFonts w:ascii="Palatino Linotype" w:hAnsi="Palatino Linotype" w:cs="Arial"/>
          <w:b/>
        </w:rPr>
        <w:t>EL</w:t>
      </w:r>
      <w:r w:rsidR="00312928">
        <w:rPr>
          <w:rFonts w:ascii="Palatino Linotype" w:hAnsi="Palatino Linotype" w:cs="Arial"/>
          <w:b/>
        </w:rPr>
        <w:t xml:space="preserve"> </w:t>
      </w:r>
      <w:r w:rsidRPr="00D0447C">
        <w:rPr>
          <w:rFonts w:ascii="Palatino Linotype" w:hAnsi="Palatino Linotype" w:cs="Arial"/>
          <w:b/>
        </w:rPr>
        <w:t>SUJETO</w:t>
      </w:r>
      <w:r w:rsidR="00312928">
        <w:rPr>
          <w:rFonts w:ascii="Palatino Linotype" w:hAnsi="Palatino Linotype" w:cs="Arial"/>
          <w:b/>
        </w:rPr>
        <w:t xml:space="preserve"> </w:t>
      </w:r>
      <w:r w:rsidRPr="00D0447C">
        <w:rPr>
          <w:rFonts w:ascii="Palatino Linotype" w:hAnsi="Palatino Linotype" w:cs="Arial"/>
          <w:b/>
        </w:rPr>
        <w:t>OBLIGADO</w:t>
      </w:r>
      <w:r w:rsidR="00312928">
        <w:rPr>
          <w:rFonts w:ascii="Palatino Linotype" w:hAnsi="Palatino Linotype" w:cs="Arial"/>
        </w:rPr>
        <w:t xml:space="preserve"> </w:t>
      </w:r>
      <w:r w:rsidRPr="00D0447C">
        <w:rPr>
          <w:rFonts w:ascii="Palatino Linotype" w:hAnsi="Palatino Linotype" w:cs="Arial"/>
        </w:rPr>
        <w:t>notificó</w:t>
      </w:r>
      <w:r w:rsidR="00312928">
        <w:rPr>
          <w:rFonts w:ascii="Palatino Linotype" w:hAnsi="Palatino Linotype" w:cs="Arial"/>
        </w:rPr>
        <w:t xml:space="preserve"> </w:t>
      </w:r>
      <w:r w:rsidRPr="00D0447C">
        <w:rPr>
          <w:rFonts w:ascii="Palatino Linotype" w:hAnsi="Palatino Linotype" w:cs="Arial"/>
        </w:rPr>
        <w:t>las</w:t>
      </w:r>
      <w:r w:rsidR="00312928">
        <w:rPr>
          <w:rFonts w:ascii="Palatino Linotype" w:hAnsi="Palatino Linotype" w:cs="Arial"/>
        </w:rPr>
        <w:t xml:space="preserve"> </w:t>
      </w:r>
      <w:r w:rsidRPr="00D0447C">
        <w:rPr>
          <w:rFonts w:ascii="Palatino Linotype" w:hAnsi="Palatino Linotype" w:cs="Arial"/>
        </w:rPr>
        <w:t>respuestas</w:t>
      </w:r>
      <w:r w:rsidR="00312928">
        <w:rPr>
          <w:rFonts w:ascii="Palatino Linotype" w:hAnsi="Palatino Linotype" w:cs="Arial"/>
        </w:rPr>
        <w:t xml:space="preserve"> </w:t>
      </w:r>
      <w:r w:rsidRPr="00D0447C">
        <w:rPr>
          <w:rFonts w:ascii="Palatino Linotype" w:hAnsi="Palatino Linotype" w:cs="Arial"/>
        </w:rPr>
        <w:t>a</w:t>
      </w:r>
      <w:r w:rsidR="00312928">
        <w:rPr>
          <w:rFonts w:ascii="Palatino Linotype" w:hAnsi="Palatino Linotype" w:cs="Arial"/>
        </w:rPr>
        <w:t xml:space="preserve"> </w:t>
      </w:r>
      <w:r w:rsidRPr="00D0447C">
        <w:rPr>
          <w:rFonts w:ascii="Palatino Linotype" w:hAnsi="Palatino Linotype" w:cs="Arial"/>
        </w:rPr>
        <w:t>las</w:t>
      </w:r>
      <w:r w:rsidR="00312928">
        <w:rPr>
          <w:rFonts w:ascii="Palatino Linotype" w:hAnsi="Palatino Linotype" w:cs="Arial"/>
        </w:rPr>
        <w:t xml:space="preserve"> </w:t>
      </w:r>
      <w:r w:rsidRPr="00D0447C">
        <w:rPr>
          <w:rFonts w:ascii="Palatino Linotype" w:hAnsi="Palatino Linotype" w:cs="Arial"/>
        </w:rPr>
        <w:t>solicitudes</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acceso</w:t>
      </w:r>
      <w:r w:rsidR="00312928">
        <w:rPr>
          <w:rFonts w:ascii="Palatino Linotype" w:hAnsi="Palatino Linotype" w:cs="Arial"/>
        </w:rPr>
        <w:t xml:space="preserve"> </w:t>
      </w:r>
      <w:r w:rsidRPr="00D0447C">
        <w:rPr>
          <w:rFonts w:ascii="Palatino Linotype" w:hAnsi="Palatino Linotype" w:cs="Arial"/>
        </w:rPr>
        <w:t>a</w:t>
      </w:r>
      <w:r w:rsidR="00312928">
        <w:rPr>
          <w:rFonts w:ascii="Palatino Linotype" w:hAnsi="Palatino Linotype" w:cs="Arial"/>
        </w:rPr>
        <w:t xml:space="preserve"> </w:t>
      </w:r>
      <w:r w:rsidRPr="00D0447C">
        <w:rPr>
          <w:rFonts w:ascii="Palatino Linotype" w:hAnsi="Palatino Linotype" w:cs="Arial"/>
        </w:rPr>
        <w:t>la</w:t>
      </w:r>
      <w:r w:rsidR="00312928">
        <w:rPr>
          <w:rFonts w:ascii="Palatino Linotype" w:hAnsi="Palatino Linotype" w:cs="Arial"/>
        </w:rPr>
        <w:t xml:space="preserve"> </w:t>
      </w:r>
      <w:r w:rsidRPr="00D0447C">
        <w:rPr>
          <w:rFonts w:ascii="Palatino Linotype" w:hAnsi="Palatino Linotype" w:cs="Arial"/>
        </w:rPr>
        <w:t>información</w:t>
      </w:r>
      <w:r w:rsidR="00312928">
        <w:rPr>
          <w:rFonts w:ascii="Palatino Linotype" w:hAnsi="Palatino Linotype" w:cs="Arial"/>
        </w:rPr>
        <w:t xml:space="preserve"> </w:t>
      </w:r>
      <w:r w:rsidRPr="00D0447C">
        <w:rPr>
          <w:rFonts w:ascii="Palatino Linotype" w:hAnsi="Palatino Linotype" w:cs="Arial"/>
        </w:rPr>
        <w:t>pública,</w:t>
      </w:r>
      <w:r w:rsidR="00312928">
        <w:rPr>
          <w:rFonts w:ascii="Palatino Linotype" w:hAnsi="Palatino Linotype" w:cs="Arial"/>
        </w:rPr>
        <w:t xml:space="preserve"> </w:t>
      </w:r>
      <w:r w:rsidR="008B4B34">
        <w:rPr>
          <w:rFonts w:ascii="Palatino Linotype" w:hAnsi="Palatino Linotype" w:cs="Arial"/>
        </w:rPr>
        <w:t>los días</w:t>
      </w:r>
      <w:r w:rsidR="001E2934">
        <w:rPr>
          <w:rFonts w:ascii="Palatino Linotype" w:hAnsi="Palatino Linotype" w:cs="Arial"/>
        </w:rPr>
        <w:t xml:space="preserve"> </w:t>
      </w:r>
      <w:r w:rsidR="00256409" w:rsidRPr="00256409">
        <w:rPr>
          <w:rFonts w:ascii="Palatino Linotype" w:hAnsi="Palatino Linotype" w:cs="Arial"/>
          <w:b/>
        </w:rPr>
        <w:t>trece</w:t>
      </w:r>
      <w:r w:rsidR="00256409">
        <w:rPr>
          <w:rFonts w:ascii="Palatino Linotype" w:hAnsi="Palatino Linotype" w:cs="Arial"/>
          <w:b/>
        </w:rPr>
        <w:t xml:space="preserve"> </w:t>
      </w:r>
      <w:r w:rsidR="00256409" w:rsidRPr="00256409">
        <w:rPr>
          <w:rFonts w:ascii="Palatino Linotype" w:hAnsi="Palatino Linotype" w:cs="Arial"/>
        </w:rPr>
        <w:t>y</w:t>
      </w:r>
      <w:r w:rsidR="00256409">
        <w:rPr>
          <w:rFonts w:ascii="Palatino Linotype" w:hAnsi="Palatino Linotype" w:cs="Arial"/>
        </w:rPr>
        <w:t xml:space="preserve"> </w:t>
      </w:r>
      <w:r>
        <w:rPr>
          <w:rFonts w:ascii="Palatino Linotype" w:hAnsi="Palatino Linotype" w:cs="Arial"/>
          <w:b/>
        </w:rPr>
        <w:t>dieci</w:t>
      </w:r>
      <w:r w:rsidR="008B4B34">
        <w:rPr>
          <w:rFonts w:ascii="Palatino Linotype" w:hAnsi="Palatino Linotype" w:cs="Arial"/>
          <w:b/>
        </w:rPr>
        <w:t xml:space="preserve">siete </w:t>
      </w:r>
      <w:r>
        <w:rPr>
          <w:rFonts w:ascii="Palatino Linotype" w:hAnsi="Palatino Linotype" w:cs="Arial"/>
          <w:b/>
        </w:rPr>
        <w:t>de</w:t>
      </w:r>
      <w:r w:rsidR="00312928">
        <w:rPr>
          <w:rFonts w:ascii="Palatino Linotype" w:hAnsi="Palatino Linotype" w:cs="Arial"/>
          <w:b/>
        </w:rPr>
        <w:t xml:space="preserve"> </w:t>
      </w:r>
      <w:r>
        <w:rPr>
          <w:rFonts w:ascii="Palatino Linotype" w:hAnsi="Palatino Linotype" w:cs="Arial"/>
          <w:b/>
        </w:rPr>
        <w:t>diciembre</w:t>
      </w:r>
      <w:r w:rsidR="00312928">
        <w:rPr>
          <w:rFonts w:ascii="Palatino Linotype" w:hAnsi="Palatino Linotype" w:cs="Arial"/>
          <w:b/>
        </w:rPr>
        <w:t xml:space="preserve"> </w:t>
      </w:r>
      <w:r w:rsidRPr="00D0447C">
        <w:rPr>
          <w:rFonts w:ascii="Palatino Linotype" w:hAnsi="Palatino Linotype" w:cs="Arial"/>
          <w:b/>
        </w:rPr>
        <w:t>de</w:t>
      </w:r>
      <w:r w:rsidR="00312928">
        <w:rPr>
          <w:rFonts w:ascii="Palatino Linotype" w:hAnsi="Palatino Linotype" w:cs="Arial"/>
          <w:b/>
        </w:rPr>
        <w:t xml:space="preserve"> </w:t>
      </w:r>
      <w:r w:rsidRPr="00D0447C">
        <w:rPr>
          <w:rFonts w:ascii="Palatino Linotype" w:hAnsi="Palatino Linotype" w:cs="Arial"/>
          <w:b/>
        </w:rPr>
        <w:t>dos</w:t>
      </w:r>
      <w:r w:rsidR="00312928">
        <w:rPr>
          <w:rFonts w:ascii="Palatino Linotype" w:hAnsi="Palatino Linotype" w:cs="Arial"/>
          <w:b/>
        </w:rPr>
        <w:t xml:space="preserve"> </w:t>
      </w:r>
      <w:r w:rsidRPr="00D0447C">
        <w:rPr>
          <w:rFonts w:ascii="Palatino Linotype" w:hAnsi="Palatino Linotype" w:cs="Arial"/>
          <w:b/>
        </w:rPr>
        <w:t>mil</w:t>
      </w:r>
      <w:r w:rsidR="00312928">
        <w:rPr>
          <w:rFonts w:ascii="Palatino Linotype" w:hAnsi="Palatino Linotype" w:cs="Arial"/>
          <w:b/>
        </w:rPr>
        <w:t xml:space="preserve"> </w:t>
      </w:r>
      <w:r w:rsidRPr="00D0447C">
        <w:rPr>
          <w:rFonts w:ascii="Palatino Linotype" w:hAnsi="Palatino Linotype" w:cs="Arial"/>
          <w:b/>
        </w:rPr>
        <w:t>diecinueve</w:t>
      </w:r>
      <w:r w:rsidRPr="00D0447C">
        <w:rPr>
          <w:rFonts w:ascii="Palatino Linotype" w:hAnsi="Palatino Linotype" w:cs="Arial"/>
        </w:rPr>
        <w:t>;</w:t>
      </w:r>
      <w:r w:rsidR="00312928">
        <w:rPr>
          <w:rFonts w:ascii="Palatino Linotype" w:hAnsi="Palatino Linotype" w:cs="Arial"/>
        </w:rPr>
        <w:t xml:space="preserve"> </w:t>
      </w:r>
      <w:r w:rsidRPr="00D0447C">
        <w:rPr>
          <w:rFonts w:ascii="Palatino Linotype" w:hAnsi="Palatino Linotype" w:cs="Arial"/>
        </w:rPr>
        <w:t>así,</w:t>
      </w:r>
      <w:r w:rsidR="00312928">
        <w:rPr>
          <w:rFonts w:ascii="Palatino Linotype" w:hAnsi="Palatino Linotype" w:cs="Arial"/>
        </w:rPr>
        <w:t xml:space="preserve"> </w:t>
      </w:r>
      <w:r w:rsidRPr="00D0447C">
        <w:rPr>
          <w:rFonts w:ascii="Palatino Linotype" w:hAnsi="Palatino Linotype" w:cs="Arial"/>
        </w:rPr>
        <w:t>los</w:t>
      </w:r>
      <w:r w:rsidR="00312928">
        <w:rPr>
          <w:rFonts w:ascii="Palatino Linotype" w:hAnsi="Palatino Linotype" w:cs="Arial"/>
        </w:rPr>
        <w:t xml:space="preserve"> </w:t>
      </w:r>
      <w:r w:rsidRPr="00D0447C">
        <w:rPr>
          <w:rFonts w:ascii="Palatino Linotype" w:hAnsi="Palatino Linotype" w:cs="Arial"/>
        </w:rPr>
        <w:t>plazos</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quince</w:t>
      </w:r>
      <w:r w:rsidR="00312928">
        <w:rPr>
          <w:rFonts w:ascii="Palatino Linotype" w:hAnsi="Palatino Linotype" w:cs="Arial"/>
        </w:rPr>
        <w:t xml:space="preserve"> </w:t>
      </w:r>
      <w:r w:rsidRPr="00D0447C">
        <w:rPr>
          <w:rFonts w:ascii="Palatino Linotype" w:hAnsi="Palatino Linotype" w:cs="Arial"/>
        </w:rPr>
        <w:t>días</w:t>
      </w:r>
      <w:r w:rsidR="00312928">
        <w:rPr>
          <w:rFonts w:ascii="Palatino Linotype" w:hAnsi="Palatino Linotype" w:cs="Arial"/>
        </w:rPr>
        <w:t xml:space="preserve"> </w:t>
      </w:r>
      <w:r w:rsidRPr="00D0447C">
        <w:rPr>
          <w:rFonts w:ascii="Palatino Linotype" w:hAnsi="Palatino Linotype" w:cs="Arial"/>
        </w:rPr>
        <w:t>hábiles</w:t>
      </w:r>
      <w:r w:rsidR="00312928">
        <w:rPr>
          <w:rFonts w:ascii="Palatino Linotype" w:hAnsi="Palatino Linotype" w:cs="Arial"/>
        </w:rPr>
        <w:t xml:space="preserve"> </w:t>
      </w:r>
      <w:r w:rsidRPr="00D0447C">
        <w:rPr>
          <w:rFonts w:ascii="Palatino Linotype" w:hAnsi="Palatino Linotype" w:cs="Arial"/>
        </w:rPr>
        <w:t>que</w:t>
      </w:r>
      <w:r w:rsidR="00312928">
        <w:rPr>
          <w:rFonts w:ascii="Palatino Linotype" w:hAnsi="Palatino Linotype" w:cs="Arial"/>
        </w:rPr>
        <w:t xml:space="preserve"> </w:t>
      </w:r>
      <w:r w:rsidRPr="00D0447C">
        <w:rPr>
          <w:rFonts w:ascii="Palatino Linotype" w:hAnsi="Palatino Linotype" w:cs="Arial"/>
        </w:rPr>
        <w:t>el</w:t>
      </w:r>
      <w:r w:rsidR="00312928">
        <w:rPr>
          <w:rFonts w:ascii="Palatino Linotype" w:hAnsi="Palatino Linotype" w:cs="Arial"/>
        </w:rPr>
        <w:t xml:space="preserve"> </w:t>
      </w:r>
      <w:r w:rsidRPr="00D0447C">
        <w:rPr>
          <w:rFonts w:ascii="Palatino Linotype" w:hAnsi="Palatino Linotype" w:cs="Arial"/>
        </w:rPr>
        <w:t>artículo</w:t>
      </w:r>
      <w:r w:rsidR="00312928">
        <w:rPr>
          <w:rFonts w:ascii="Palatino Linotype" w:hAnsi="Palatino Linotype" w:cs="Arial"/>
        </w:rPr>
        <w:t xml:space="preserve"> </w:t>
      </w:r>
      <w:r w:rsidRPr="00D0447C">
        <w:rPr>
          <w:rFonts w:ascii="Palatino Linotype" w:hAnsi="Palatino Linotype" w:cs="Arial"/>
        </w:rPr>
        <w:t>178</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la</w:t>
      </w:r>
      <w:r w:rsidR="00312928">
        <w:rPr>
          <w:rFonts w:ascii="Palatino Linotype" w:hAnsi="Palatino Linotype" w:cs="Arial"/>
        </w:rPr>
        <w:t xml:space="preserve"> </w:t>
      </w:r>
      <w:r w:rsidRPr="00D0447C">
        <w:rPr>
          <w:rFonts w:ascii="Palatino Linotype" w:hAnsi="Palatino Linotype" w:cs="Arial"/>
        </w:rPr>
        <w:t>Ley</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la</w:t>
      </w:r>
      <w:r w:rsidR="00312928">
        <w:rPr>
          <w:rFonts w:ascii="Palatino Linotype" w:hAnsi="Palatino Linotype" w:cs="Arial"/>
        </w:rPr>
        <w:t xml:space="preserve"> </w:t>
      </w:r>
      <w:r w:rsidRPr="00D0447C">
        <w:rPr>
          <w:rFonts w:ascii="Palatino Linotype" w:hAnsi="Palatino Linotype" w:cs="Arial"/>
        </w:rPr>
        <w:t>materia</w:t>
      </w:r>
      <w:r w:rsidR="00312928">
        <w:rPr>
          <w:rFonts w:ascii="Palatino Linotype" w:hAnsi="Palatino Linotype" w:cs="Arial"/>
        </w:rPr>
        <w:t xml:space="preserve"> </w:t>
      </w:r>
      <w:r w:rsidRPr="00D0447C">
        <w:rPr>
          <w:rFonts w:ascii="Palatino Linotype" w:hAnsi="Palatino Linotype" w:cs="Arial"/>
        </w:rPr>
        <w:t>otorga</w:t>
      </w:r>
      <w:r w:rsidR="00312928">
        <w:rPr>
          <w:rFonts w:ascii="Palatino Linotype" w:hAnsi="Palatino Linotype" w:cs="Arial"/>
        </w:rPr>
        <w:t xml:space="preserve"> </w:t>
      </w:r>
      <w:r w:rsidRPr="00D0447C">
        <w:rPr>
          <w:rFonts w:ascii="Palatino Linotype" w:hAnsi="Palatino Linotype" w:cs="Arial"/>
        </w:rPr>
        <w:t>a</w:t>
      </w:r>
      <w:r>
        <w:rPr>
          <w:rFonts w:ascii="Palatino Linotype" w:hAnsi="Palatino Linotype" w:cs="Arial"/>
        </w:rPr>
        <w:t>l</w:t>
      </w:r>
      <w:r w:rsidR="00312928">
        <w:rPr>
          <w:rFonts w:ascii="Palatino Linotype" w:hAnsi="Palatino Linotype" w:cs="Arial"/>
        </w:rPr>
        <w:t xml:space="preserve"> </w:t>
      </w:r>
      <w:r w:rsidRPr="00D0447C">
        <w:rPr>
          <w:rFonts w:ascii="Palatino Linotype" w:hAnsi="Palatino Linotype" w:cs="Arial"/>
          <w:b/>
        </w:rPr>
        <w:t>RECURRENTE</w:t>
      </w:r>
      <w:r w:rsidR="00312928">
        <w:rPr>
          <w:rFonts w:ascii="Palatino Linotype" w:hAnsi="Palatino Linotype" w:cs="Arial"/>
        </w:rPr>
        <w:t xml:space="preserve"> </w:t>
      </w:r>
      <w:r w:rsidRPr="00D0447C">
        <w:rPr>
          <w:rFonts w:ascii="Palatino Linotype" w:hAnsi="Palatino Linotype" w:cs="Arial"/>
        </w:rPr>
        <w:t>para</w:t>
      </w:r>
      <w:r w:rsidR="00312928">
        <w:rPr>
          <w:rFonts w:ascii="Palatino Linotype" w:hAnsi="Palatino Linotype" w:cs="Arial"/>
        </w:rPr>
        <w:t xml:space="preserve"> </w:t>
      </w:r>
      <w:r w:rsidRPr="00D0447C">
        <w:rPr>
          <w:rFonts w:ascii="Palatino Linotype" w:hAnsi="Palatino Linotype" w:cs="Arial"/>
        </w:rPr>
        <w:t>presentar</w:t>
      </w:r>
      <w:r w:rsidR="00312928">
        <w:rPr>
          <w:rFonts w:ascii="Palatino Linotype" w:hAnsi="Palatino Linotype" w:cs="Arial"/>
        </w:rPr>
        <w:t xml:space="preserve"> </w:t>
      </w:r>
      <w:r w:rsidRPr="00D0447C">
        <w:rPr>
          <w:rFonts w:ascii="Palatino Linotype" w:hAnsi="Palatino Linotype" w:cs="Arial"/>
        </w:rPr>
        <w:t>los</w:t>
      </w:r>
      <w:r w:rsidR="00312928">
        <w:rPr>
          <w:rFonts w:ascii="Palatino Linotype" w:hAnsi="Palatino Linotype" w:cs="Arial"/>
        </w:rPr>
        <w:t xml:space="preserve"> </w:t>
      </w:r>
      <w:r w:rsidRPr="00D0447C">
        <w:rPr>
          <w:rFonts w:ascii="Palatino Linotype" w:hAnsi="Palatino Linotype" w:cs="Arial"/>
        </w:rPr>
        <w:t>respectivos</w:t>
      </w:r>
      <w:r w:rsidR="00312928">
        <w:rPr>
          <w:rFonts w:ascii="Palatino Linotype" w:hAnsi="Palatino Linotype" w:cs="Arial"/>
        </w:rPr>
        <w:t xml:space="preserve"> </w:t>
      </w:r>
      <w:r w:rsidRPr="00D0447C">
        <w:rPr>
          <w:rFonts w:ascii="Palatino Linotype" w:hAnsi="Palatino Linotype" w:cs="Arial"/>
        </w:rPr>
        <w:t>Recursos</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Revisión,</w:t>
      </w:r>
      <w:r w:rsidR="00312928">
        <w:rPr>
          <w:rFonts w:ascii="Palatino Linotype" w:hAnsi="Palatino Linotype" w:cs="Arial"/>
        </w:rPr>
        <w:t xml:space="preserve"> </w:t>
      </w:r>
      <w:r w:rsidRPr="00D0447C">
        <w:rPr>
          <w:rFonts w:ascii="Palatino Linotype" w:hAnsi="Palatino Linotype" w:cs="Arial"/>
        </w:rPr>
        <w:t>transcurrieron</w:t>
      </w:r>
      <w:r w:rsidR="00312928">
        <w:rPr>
          <w:rFonts w:ascii="Palatino Linotype" w:hAnsi="Palatino Linotype" w:cs="Arial"/>
        </w:rPr>
        <w:t xml:space="preserve"> </w:t>
      </w:r>
      <w:r w:rsidRPr="00D0447C">
        <w:rPr>
          <w:rFonts w:ascii="Palatino Linotype" w:hAnsi="Palatino Linotype" w:cs="Arial"/>
        </w:rPr>
        <w:t>del</w:t>
      </w:r>
      <w:r w:rsidR="00312928">
        <w:rPr>
          <w:rFonts w:ascii="Palatino Linotype" w:hAnsi="Palatino Linotype" w:cs="Arial"/>
        </w:rPr>
        <w:t xml:space="preserve"> </w:t>
      </w:r>
      <w:r w:rsidR="001E2934">
        <w:rPr>
          <w:rFonts w:ascii="Palatino Linotype" w:hAnsi="Palatino Linotype" w:cs="Arial"/>
          <w:b/>
        </w:rPr>
        <w:t>dieciocho</w:t>
      </w:r>
      <w:r w:rsidR="00312928">
        <w:rPr>
          <w:rFonts w:ascii="Palatino Linotype" w:hAnsi="Palatino Linotype" w:cs="Arial"/>
          <w:b/>
        </w:rPr>
        <w:t xml:space="preserve"> </w:t>
      </w:r>
      <w:r>
        <w:rPr>
          <w:rFonts w:ascii="Palatino Linotype" w:hAnsi="Palatino Linotype" w:cs="Arial"/>
          <w:b/>
        </w:rPr>
        <w:t>de</w:t>
      </w:r>
      <w:r w:rsidR="00312928">
        <w:rPr>
          <w:rFonts w:ascii="Palatino Linotype" w:hAnsi="Palatino Linotype" w:cs="Arial"/>
          <w:b/>
        </w:rPr>
        <w:t xml:space="preserve"> </w:t>
      </w:r>
      <w:r>
        <w:rPr>
          <w:rFonts w:ascii="Palatino Linotype" w:hAnsi="Palatino Linotype" w:cs="Arial"/>
          <w:b/>
        </w:rPr>
        <w:t>diciembre</w:t>
      </w:r>
      <w:r w:rsidR="00312928">
        <w:rPr>
          <w:rFonts w:ascii="Palatino Linotype" w:hAnsi="Palatino Linotype" w:cs="Arial"/>
          <w:b/>
        </w:rPr>
        <w:t xml:space="preserve"> </w:t>
      </w:r>
      <w:r w:rsidRPr="00D0447C">
        <w:rPr>
          <w:rFonts w:ascii="Palatino Linotype" w:hAnsi="Palatino Linotype" w:cs="Arial"/>
          <w:b/>
        </w:rPr>
        <w:t>de</w:t>
      </w:r>
      <w:r w:rsidR="00312928">
        <w:rPr>
          <w:rFonts w:ascii="Palatino Linotype" w:hAnsi="Palatino Linotype" w:cs="Arial"/>
          <w:b/>
        </w:rPr>
        <w:t xml:space="preserve"> </w:t>
      </w:r>
      <w:r w:rsidRPr="00D0447C">
        <w:rPr>
          <w:rFonts w:ascii="Palatino Linotype" w:hAnsi="Palatino Linotype" w:cs="Arial"/>
          <w:b/>
        </w:rPr>
        <w:t>dos</w:t>
      </w:r>
      <w:r w:rsidR="00312928">
        <w:rPr>
          <w:rFonts w:ascii="Palatino Linotype" w:hAnsi="Palatino Linotype" w:cs="Arial"/>
          <w:b/>
        </w:rPr>
        <w:t xml:space="preserve"> </w:t>
      </w:r>
      <w:r w:rsidRPr="00D0447C">
        <w:rPr>
          <w:rFonts w:ascii="Palatino Linotype" w:hAnsi="Palatino Linotype" w:cs="Arial"/>
          <w:b/>
        </w:rPr>
        <w:t>mil</w:t>
      </w:r>
      <w:r w:rsidR="00312928">
        <w:rPr>
          <w:rFonts w:ascii="Palatino Linotype" w:hAnsi="Palatino Linotype" w:cs="Arial"/>
          <w:b/>
        </w:rPr>
        <w:t xml:space="preserve"> </w:t>
      </w:r>
      <w:r w:rsidRPr="00D0447C">
        <w:rPr>
          <w:rFonts w:ascii="Palatino Linotype" w:hAnsi="Palatino Linotype" w:cs="Arial"/>
          <w:b/>
        </w:rPr>
        <w:t>diecinueve</w:t>
      </w:r>
      <w:r w:rsidR="00312928">
        <w:rPr>
          <w:rFonts w:ascii="Palatino Linotype" w:hAnsi="Palatino Linotype" w:cs="Arial"/>
          <w:b/>
        </w:rPr>
        <w:t xml:space="preserve"> </w:t>
      </w:r>
      <w:r w:rsidRPr="00D0447C">
        <w:rPr>
          <w:rFonts w:ascii="Palatino Linotype" w:hAnsi="Palatino Linotype" w:cs="Arial"/>
          <w:b/>
        </w:rPr>
        <w:t>al</w:t>
      </w:r>
      <w:r w:rsidR="001E2934">
        <w:rPr>
          <w:rFonts w:ascii="Palatino Linotype" w:hAnsi="Palatino Linotype" w:cs="Arial"/>
          <w:b/>
        </w:rPr>
        <w:t xml:space="preserve"> </w:t>
      </w:r>
      <w:r>
        <w:rPr>
          <w:rFonts w:ascii="Palatino Linotype" w:hAnsi="Palatino Linotype" w:cs="Arial"/>
          <w:b/>
        </w:rPr>
        <w:t>veinti</w:t>
      </w:r>
      <w:r w:rsidR="008B4B34">
        <w:rPr>
          <w:rFonts w:ascii="Palatino Linotype" w:hAnsi="Palatino Linotype" w:cs="Arial"/>
          <w:b/>
        </w:rPr>
        <w:t>trés</w:t>
      </w:r>
      <w:r w:rsidR="00312928">
        <w:rPr>
          <w:rFonts w:ascii="Palatino Linotype" w:hAnsi="Palatino Linotype" w:cs="Arial"/>
          <w:b/>
        </w:rPr>
        <w:t xml:space="preserve"> </w:t>
      </w:r>
      <w:r>
        <w:rPr>
          <w:rFonts w:ascii="Palatino Linotype" w:hAnsi="Palatino Linotype" w:cs="Arial"/>
          <w:b/>
        </w:rPr>
        <w:t>de</w:t>
      </w:r>
      <w:r w:rsidR="00312928">
        <w:rPr>
          <w:rFonts w:ascii="Palatino Linotype" w:hAnsi="Palatino Linotype" w:cs="Arial"/>
          <w:b/>
        </w:rPr>
        <w:t xml:space="preserve"> </w:t>
      </w:r>
      <w:r>
        <w:rPr>
          <w:rFonts w:ascii="Palatino Linotype" w:hAnsi="Palatino Linotype" w:cs="Arial"/>
          <w:b/>
        </w:rPr>
        <w:t>enero</w:t>
      </w:r>
      <w:r w:rsidR="00312928">
        <w:rPr>
          <w:rFonts w:ascii="Palatino Linotype" w:hAnsi="Palatino Linotype" w:cs="Arial"/>
          <w:b/>
        </w:rPr>
        <w:t xml:space="preserve"> </w:t>
      </w:r>
      <w:r>
        <w:rPr>
          <w:rFonts w:ascii="Palatino Linotype" w:hAnsi="Palatino Linotype" w:cs="Arial"/>
          <w:b/>
        </w:rPr>
        <w:t>de</w:t>
      </w:r>
      <w:r w:rsidR="00312928">
        <w:rPr>
          <w:rFonts w:ascii="Palatino Linotype" w:hAnsi="Palatino Linotype" w:cs="Arial"/>
          <w:b/>
        </w:rPr>
        <w:t xml:space="preserve"> </w:t>
      </w:r>
      <w:r>
        <w:rPr>
          <w:rFonts w:ascii="Palatino Linotype" w:hAnsi="Palatino Linotype" w:cs="Arial"/>
          <w:b/>
        </w:rPr>
        <w:t>dos</w:t>
      </w:r>
      <w:r w:rsidR="00312928">
        <w:rPr>
          <w:rFonts w:ascii="Palatino Linotype" w:hAnsi="Palatino Linotype" w:cs="Arial"/>
          <w:b/>
        </w:rPr>
        <w:t xml:space="preserve"> </w:t>
      </w:r>
      <w:r>
        <w:rPr>
          <w:rFonts w:ascii="Palatino Linotype" w:hAnsi="Palatino Linotype" w:cs="Arial"/>
          <w:b/>
        </w:rPr>
        <w:t>mil</w:t>
      </w:r>
      <w:r w:rsidR="00312928">
        <w:rPr>
          <w:rFonts w:ascii="Palatino Linotype" w:hAnsi="Palatino Linotype" w:cs="Arial"/>
          <w:b/>
        </w:rPr>
        <w:t xml:space="preserve"> </w:t>
      </w:r>
      <w:r>
        <w:rPr>
          <w:rFonts w:ascii="Palatino Linotype" w:hAnsi="Palatino Linotype" w:cs="Arial"/>
          <w:b/>
        </w:rPr>
        <w:t>veinte</w:t>
      </w:r>
      <w:r w:rsidRPr="00D0447C">
        <w:rPr>
          <w:rFonts w:ascii="Palatino Linotype" w:hAnsi="Palatino Linotype" w:cs="Arial"/>
        </w:rPr>
        <w:t>,</w:t>
      </w:r>
      <w:r w:rsidR="00312928">
        <w:rPr>
          <w:rFonts w:ascii="Palatino Linotype" w:hAnsi="Palatino Linotype" w:cs="Arial"/>
        </w:rPr>
        <w:t xml:space="preserve"> </w:t>
      </w:r>
      <w:r w:rsidRPr="00B812A8">
        <w:rPr>
          <w:rFonts w:ascii="Palatino Linotype" w:hAnsi="Palatino Linotype" w:cs="Arial"/>
        </w:rPr>
        <w:t>sin</w:t>
      </w:r>
      <w:r w:rsidR="00312928">
        <w:rPr>
          <w:rFonts w:ascii="Palatino Linotype" w:hAnsi="Palatino Linotype" w:cs="Arial"/>
        </w:rPr>
        <w:t xml:space="preserve"> </w:t>
      </w:r>
      <w:r w:rsidRPr="00B812A8">
        <w:rPr>
          <w:rFonts w:ascii="Palatino Linotype" w:hAnsi="Palatino Linotype" w:cs="Arial"/>
        </w:rPr>
        <w:t>contemplar</w:t>
      </w:r>
      <w:r w:rsidR="00312928">
        <w:rPr>
          <w:rFonts w:ascii="Palatino Linotype" w:hAnsi="Palatino Linotype" w:cs="Arial"/>
        </w:rPr>
        <w:t xml:space="preserve"> </w:t>
      </w:r>
      <w:r w:rsidRPr="00B812A8">
        <w:rPr>
          <w:rFonts w:ascii="Palatino Linotype" w:hAnsi="Palatino Linotype" w:cs="Arial"/>
        </w:rPr>
        <w:t>en</w:t>
      </w:r>
      <w:r w:rsidR="00312928">
        <w:rPr>
          <w:rFonts w:ascii="Palatino Linotype" w:hAnsi="Palatino Linotype" w:cs="Arial"/>
        </w:rPr>
        <w:t xml:space="preserve"> </w:t>
      </w:r>
      <w:r w:rsidRPr="00B812A8">
        <w:rPr>
          <w:rFonts w:ascii="Palatino Linotype" w:hAnsi="Palatino Linotype" w:cs="Arial"/>
        </w:rPr>
        <w:t>el</w:t>
      </w:r>
      <w:r w:rsidR="00312928">
        <w:rPr>
          <w:rFonts w:ascii="Palatino Linotype" w:hAnsi="Palatino Linotype" w:cs="Arial"/>
        </w:rPr>
        <w:t xml:space="preserve"> </w:t>
      </w:r>
      <w:r w:rsidRPr="00B812A8">
        <w:rPr>
          <w:rFonts w:ascii="Palatino Linotype" w:hAnsi="Palatino Linotype" w:cs="Arial"/>
        </w:rPr>
        <w:t>cómputo</w:t>
      </w:r>
      <w:r w:rsidR="00312928">
        <w:rPr>
          <w:rFonts w:ascii="Palatino Linotype" w:hAnsi="Palatino Linotype" w:cs="Arial"/>
        </w:rPr>
        <w:t xml:space="preserve"> </w:t>
      </w:r>
      <w:r w:rsidRPr="00B812A8">
        <w:rPr>
          <w:rFonts w:ascii="Palatino Linotype" w:hAnsi="Palatino Linotype" w:cs="Arial"/>
        </w:rPr>
        <w:t>los</w:t>
      </w:r>
      <w:r w:rsidR="00312928">
        <w:rPr>
          <w:rFonts w:ascii="Palatino Linotype" w:hAnsi="Palatino Linotype" w:cs="Arial"/>
        </w:rPr>
        <w:t xml:space="preserve"> </w:t>
      </w:r>
      <w:r w:rsidRPr="00B812A8">
        <w:rPr>
          <w:rFonts w:ascii="Palatino Linotype" w:hAnsi="Palatino Linotype" w:cs="Arial"/>
        </w:rPr>
        <w:t>días</w:t>
      </w:r>
      <w:r w:rsidR="00312928">
        <w:rPr>
          <w:rFonts w:ascii="Palatino Linotype" w:hAnsi="Palatino Linotype" w:cs="Arial"/>
        </w:rPr>
        <w:t xml:space="preserve"> </w:t>
      </w:r>
      <w:r w:rsidRPr="00B812A8">
        <w:rPr>
          <w:rFonts w:ascii="Palatino Linotype" w:hAnsi="Palatino Linotype" w:cs="Arial"/>
        </w:rPr>
        <w:t>veintiuno,</w:t>
      </w:r>
      <w:r w:rsidR="00312928">
        <w:rPr>
          <w:rFonts w:ascii="Palatino Linotype" w:hAnsi="Palatino Linotype" w:cs="Arial"/>
        </w:rPr>
        <w:t xml:space="preserve"> </w:t>
      </w:r>
      <w:r w:rsidRPr="00B812A8">
        <w:rPr>
          <w:rFonts w:ascii="Palatino Linotype" w:hAnsi="Palatino Linotype" w:cs="Arial"/>
        </w:rPr>
        <w:t>veintidós,</w:t>
      </w:r>
      <w:r w:rsidR="00312928">
        <w:rPr>
          <w:rFonts w:ascii="Palatino Linotype" w:hAnsi="Palatino Linotype" w:cs="Arial"/>
        </w:rPr>
        <w:t xml:space="preserve"> </w:t>
      </w:r>
      <w:r w:rsidRPr="00B812A8">
        <w:rPr>
          <w:rFonts w:ascii="Palatino Linotype" w:hAnsi="Palatino Linotype" w:cs="Arial"/>
        </w:rPr>
        <w:t>veintiocho,</w:t>
      </w:r>
      <w:r w:rsidR="00312928">
        <w:rPr>
          <w:rFonts w:ascii="Palatino Linotype" w:hAnsi="Palatino Linotype" w:cs="Arial"/>
        </w:rPr>
        <w:t xml:space="preserve"> </w:t>
      </w:r>
      <w:r w:rsidRPr="00B812A8">
        <w:rPr>
          <w:rFonts w:ascii="Palatino Linotype" w:hAnsi="Palatino Linotype" w:cs="Arial"/>
        </w:rPr>
        <w:t>veintinueve</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diciembre</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dos</w:t>
      </w:r>
      <w:r w:rsidR="00312928">
        <w:rPr>
          <w:rFonts w:ascii="Palatino Linotype" w:hAnsi="Palatino Linotype" w:cs="Arial"/>
        </w:rPr>
        <w:t xml:space="preserve"> </w:t>
      </w:r>
      <w:r w:rsidRPr="00B812A8">
        <w:rPr>
          <w:rFonts w:ascii="Palatino Linotype" w:hAnsi="Palatino Linotype" w:cs="Arial"/>
        </w:rPr>
        <w:t>mil</w:t>
      </w:r>
      <w:r w:rsidR="00312928">
        <w:rPr>
          <w:rFonts w:ascii="Palatino Linotype" w:hAnsi="Palatino Linotype" w:cs="Arial"/>
        </w:rPr>
        <w:t xml:space="preserve"> </w:t>
      </w:r>
      <w:r w:rsidRPr="00B812A8">
        <w:rPr>
          <w:rFonts w:ascii="Palatino Linotype" w:hAnsi="Palatino Linotype" w:cs="Arial"/>
        </w:rPr>
        <w:t>diecinueve,</w:t>
      </w:r>
      <w:r w:rsidR="00312928">
        <w:rPr>
          <w:rFonts w:ascii="Palatino Linotype" w:hAnsi="Palatino Linotype" w:cs="Arial"/>
        </w:rPr>
        <w:t xml:space="preserve"> </w:t>
      </w:r>
      <w:r w:rsidRPr="00B812A8">
        <w:rPr>
          <w:rFonts w:ascii="Palatino Linotype" w:hAnsi="Palatino Linotype" w:cs="Arial"/>
        </w:rPr>
        <w:t>cuatro,</w:t>
      </w:r>
      <w:r w:rsidR="00312928">
        <w:rPr>
          <w:rFonts w:ascii="Palatino Linotype" w:hAnsi="Palatino Linotype" w:cs="Arial"/>
        </w:rPr>
        <w:t xml:space="preserve"> </w:t>
      </w:r>
      <w:r w:rsidRPr="00B812A8">
        <w:rPr>
          <w:rFonts w:ascii="Palatino Linotype" w:hAnsi="Palatino Linotype" w:cs="Arial"/>
        </w:rPr>
        <w:t>cinco,</w:t>
      </w:r>
      <w:r w:rsidR="00312928">
        <w:rPr>
          <w:rFonts w:ascii="Palatino Linotype" w:hAnsi="Palatino Linotype" w:cs="Arial"/>
        </w:rPr>
        <w:t xml:space="preserve"> </w:t>
      </w:r>
      <w:r w:rsidRPr="00B812A8">
        <w:rPr>
          <w:rFonts w:ascii="Palatino Linotype" w:hAnsi="Palatino Linotype" w:cs="Arial"/>
        </w:rPr>
        <w:t>once,</w:t>
      </w:r>
      <w:r w:rsidR="00312928">
        <w:rPr>
          <w:rFonts w:ascii="Palatino Linotype" w:hAnsi="Palatino Linotype" w:cs="Arial"/>
        </w:rPr>
        <w:t xml:space="preserve"> </w:t>
      </w:r>
      <w:r w:rsidRPr="00B812A8">
        <w:rPr>
          <w:rFonts w:ascii="Palatino Linotype" w:hAnsi="Palatino Linotype" w:cs="Arial"/>
        </w:rPr>
        <w:t>doce,</w:t>
      </w:r>
      <w:r w:rsidR="00312928">
        <w:rPr>
          <w:rFonts w:ascii="Palatino Linotype" w:hAnsi="Palatino Linotype" w:cs="Arial"/>
        </w:rPr>
        <w:t xml:space="preserve"> </w:t>
      </w:r>
      <w:r w:rsidRPr="00B812A8">
        <w:rPr>
          <w:rFonts w:ascii="Palatino Linotype" w:hAnsi="Palatino Linotype" w:cs="Arial"/>
        </w:rPr>
        <w:t>dieciocho</w:t>
      </w:r>
      <w:r w:rsidR="00312928">
        <w:rPr>
          <w:rFonts w:ascii="Palatino Linotype" w:hAnsi="Palatino Linotype" w:cs="Arial"/>
        </w:rPr>
        <w:t xml:space="preserve"> </w:t>
      </w:r>
      <w:r w:rsidRPr="00B812A8">
        <w:rPr>
          <w:rFonts w:ascii="Palatino Linotype" w:hAnsi="Palatino Linotype" w:cs="Arial"/>
        </w:rPr>
        <w:t>y</w:t>
      </w:r>
      <w:r w:rsidR="00312928">
        <w:rPr>
          <w:rFonts w:ascii="Palatino Linotype" w:hAnsi="Palatino Linotype" w:cs="Arial"/>
        </w:rPr>
        <w:t xml:space="preserve"> </w:t>
      </w:r>
      <w:r w:rsidRPr="00B812A8">
        <w:rPr>
          <w:rFonts w:ascii="Palatino Linotype" w:hAnsi="Palatino Linotype" w:cs="Arial"/>
        </w:rPr>
        <w:t>diecinueve</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enero</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dos</w:t>
      </w:r>
      <w:r w:rsidR="00312928">
        <w:rPr>
          <w:rFonts w:ascii="Palatino Linotype" w:hAnsi="Palatino Linotype" w:cs="Arial"/>
        </w:rPr>
        <w:t xml:space="preserve"> </w:t>
      </w:r>
      <w:r w:rsidRPr="00B812A8">
        <w:rPr>
          <w:rFonts w:ascii="Palatino Linotype" w:hAnsi="Palatino Linotype" w:cs="Arial"/>
        </w:rPr>
        <w:t>mil</w:t>
      </w:r>
      <w:r w:rsidR="00312928">
        <w:rPr>
          <w:rFonts w:ascii="Palatino Linotype" w:hAnsi="Palatino Linotype" w:cs="Arial"/>
        </w:rPr>
        <w:t xml:space="preserve"> </w:t>
      </w:r>
      <w:r w:rsidRPr="00B812A8">
        <w:rPr>
          <w:rFonts w:ascii="Palatino Linotype" w:hAnsi="Palatino Linotype" w:cs="Arial"/>
        </w:rPr>
        <w:t>veinte,</w:t>
      </w:r>
      <w:r w:rsidR="00312928">
        <w:rPr>
          <w:rFonts w:ascii="Palatino Linotype" w:hAnsi="Palatino Linotype" w:cs="Arial"/>
        </w:rPr>
        <w:t xml:space="preserve"> </w:t>
      </w:r>
      <w:r w:rsidRPr="00B812A8">
        <w:rPr>
          <w:rFonts w:ascii="Palatino Linotype" w:hAnsi="Palatino Linotype" w:cs="Arial"/>
        </w:rPr>
        <w:t>por</w:t>
      </w:r>
      <w:r w:rsidR="00312928">
        <w:rPr>
          <w:rFonts w:ascii="Palatino Linotype" w:hAnsi="Palatino Linotype" w:cs="Arial"/>
        </w:rPr>
        <w:t xml:space="preserve"> </w:t>
      </w:r>
      <w:r w:rsidRPr="00B812A8">
        <w:rPr>
          <w:rFonts w:ascii="Palatino Linotype" w:hAnsi="Palatino Linotype" w:cs="Arial"/>
        </w:rPr>
        <w:t>corresponder</w:t>
      </w:r>
      <w:r w:rsidR="00312928">
        <w:rPr>
          <w:rFonts w:ascii="Palatino Linotype" w:hAnsi="Palatino Linotype" w:cs="Arial"/>
        </w:rPr>
        <w:t xml:space="preserve"> </w:t>
      </w:r>
      <w:r w:rsidRPr="00B812A8">
        <w:rPr>
          <w:rFonts w:ascii="Palatino Linotype" w:hAnsi="Palatino Linotype" w:cs="Arial"/>
        </w:rPr>
        <w:t>a</w:t>
      </w:r>
      <w:r w:rsidR="00312928">
        <w:rPr>
          <w:rFonts w:ascii="Palatino Linotype" w:hAnsi="Palatino Linotype" w:cs="Arial"/>
        </w:rPr>
        <w:t xml:space="preserve"> </w:t>
      </w:r>
      <w:r w:rsidRPr="00B812A8">
        <w:rPr>
          <w:rFonts w:ascii="Palatino Linotype" w:hAnsi="Palatino Linotype" w:cs="Arial"/>
        </w:rPr>
        <w:t>sábados</w:t>
      </w:r>
      <w:r w:rsidR="00312928">
        <w:rPr>
          <w:rFonts w:ascii="Palatino Linotype" w:hAnsi="Palatino Linotype" w:cs="Arial"/>
        </w:rPr>
        <w:t xml:space="preserve"> </w:t>
      </w:r>
      <w:r w:rsidRPr="00B812A8">
        <w:rPr>
          <w:rFonts w:ascii="Palatino Linotype" w:hAnsi="Palatino Linotype" w:cs="Arial"/>
        </w:rPr>
        <w:t>y</w:t>
      </w:r>
      <w:r w:rsidR="00312928">
        <w:rPr>
          <w:rFonts w:ascii="Palatino Linotype" w:hAnsi="Palatino Linotype" w:cs="Arial"/>
        </w:rPr>
        <w:t xml:space="preserve"> </w:t>
      </w:r>
      <w:r w:rsidRPr="00B812A8">
        <w:rPr>
          <w:rFonts w:ascii="Palatino Linotype" w:hAnsi="Palatino Linotype" w:cs="Arial"/>
        </w:rPr>
        <w:t>domingos,</w:t>
      </w:r>
      <w:r w:rsidR="00312928">
        <w:rPr>
          <w:rFonts w:ascii="Palatino Linotype" w:hAnsi="Palatino Linotype" w:cs="Arial"/>
        </w:rPr>
        <w:t xml:space="preserve"> </w:t>
      </w:r>
      <w:r w:rsidRPr="00B812A8">
        <w:rPr>
          <w:rFonts w:ascii="Palatino Linotype" w:hAnsi="Palatino Linotype" w:cs="Arial"/>
        </w:rPr>
        <w:t>considerados</w:t>
      </w:r>
      <w:r w:rsidR="00312928">
        <w:rPr>
          <w:rFonts w:ascii="Palatino Linotype" w:hAnsi="Palatino Linotype" w:cs="Arial"/>
        </w:rPr>
        <w:t xml:space="preserve"> </w:t>
      </w:r>
      <w:r w:rsidRPr="00B812A8">
        <w:rPr>
          <w:rFonts w:ascii="Palatino Linotype" w:hAnsi="Palatino Linotype" w:cs="Arial"/>
        </w:rPr>
        <w:t>como</w:t>
      </w:r>
      <w:r w:rsidR="00312928">
        <w:rPr>
          <w:rFonts w:ascii="Palatino Linotype" w:hAnsi="Palatino Linotype" w:cs="Arial"/>
        </w:rPr>
        <w:t xml:space="preserve"> </w:t>
      </w:r>
      <w:r w:rsidRPr="00B812A8">
        <w:rPr>
          <w:rFonts w:ascii="Palatino Linotype" w:hAnsi="Palatino Linotype" w:cs="Arial"/>
        </w:rPr>
        <w:t>días</w:t>
      </w:r>
      <w:r w:rsidR="00312928">
        <w:rPr>
          <w:rFonts w:ascii="Palatino Linotype" w:hAnsi="Palatino Linotype" w:cs="Arial"/>
        </w:rPr>
        <w:t xml:space="preserve"> </w:t>
      </w:r>
      <w:r w:rsidRPr="00B812A8">
        <w:rPr>
          <w:rFonts w:ascii="Palatino Linotype" w:hAnsi="Palatino Linotype" w:cs="Arial"/>
        </w:rPr>
        <w:t>inhábiles,</w:t>
      </w:r>
      <w:r w:rsidR="00312928">
        <w:rPr>
          <w:rFonts w:ascii="Palatino Linotype" w:hAnsi="Palatino Linotype" w:cs="Arial"/>
        </w:rPr>
        <w:t xml:space="preserve"> </w:t>
      </w:r>
      <w:r w:rsidRPr="00B812A8">
        <w:rPr>
          <w:rFonts w:ascii="Palatino Linotype" w:hAnsi="Palatino Linotype" w:cs="Arial"/>
        </w:rPr>
        <w:t>en</w:t>
      </w:r>
      <w:r w:rsidR="00312928">
        <w:rPr>
          <w:rFonts w:ascii="Palatino Linotype" w:hAnsi="Palatino Linotype" w:cs="Arial"/>
        </w:rPr>
        <w:t xml:space="preserve"> </w:t>
      </w:r>
      <w:r w:rsidRPr="00B812A8">
        <w:rPr>
          <w:rFonts w:ascii="Palatino Linotype" w:hAnsi="Palatino Linotype" w:cs="Arial"/>
        </w:rPr>
        <w:t>términos</w:t>
      </w:r>
      <w:r w:rsidR="00312928">
        <w:rPr>
          <w:rFonts w:ascii="Palatino Linotype" w:hAnsi="Palatino Linotype" w:cs="Arial"/>
        </w:rPr>
        <w:t xml:space="preserve"> </w:t>
      </w:r>
      <w:r w:rsidRPr="00B812A8">
        <w:rPr>
          <w:rFonts w:ascii="Palatino Linotype" w:hAnsi="Palatino Linotype" w:cs="Arial"/>
        </w:rPr>
        <w:t>del</w:t>
      </w:r>
      <w:r w:rsidR="00312928">
        <w:rPr>
          <w:rFonts w:ascii="Palatino Linotype" w:hAnsi="Palatino Linotype" w:cs="Arial"/>
        </w:rPr>
        <w:t xml:space="preserve"> </w:t>
      </w:r>
      <w:r w:rsidRPr="00B812A8">
        <w:rPr>
          <w:rFonts w:ascii="Palatino Linotype" w:hAnsi="Palatino Linotype" w:cs="Arial"/>
        </w:rPr>
        <w:t>artículo</w:t>
      </w:r>
      <w:r w:rsidR="00312928">
        <w:rPr>
          <w:rFonts w:ascii="Palatino Linotype" w:hAnsi="Palatino Linotype" w:cs="Arial"/>
        </w:rPr>
        <w:t xml:space="preserve"> </w:t>
      </w:r>
      <w:r w:rsidRPr="00B812A8">
        <w:rPr>
          <w:rFonts w:ascii="Palatino Linotype" w:hAnsi="Palatino Linotype" w:cs="Arial"/>
        </w:rPr>
        <w:t>3,</w:t>
      </w:r>
      <w:r w:rsidR="00312928">
        <w:rPr>
          <w:rFonts w:ascii="Palatino Linotype" w:hAnsi="Palatino Linotype" w:cs="Arial"/>
        </w:rPr>
        <w:t xml:space="preserve"> </w:t>
      </w:r>
      <w:r w:rsidRPr="00B812A8">
        <w:rPr>
          <w:rFonts w:ascii="Palatino Linotype" w:hAnsi="Palatino Linotype" w:cs="Arial"/>
        </w:rPr>
        <w:t>fracción</w:t>
      </w:r>
      <w:r w:rsidR="00312928">
        <w:rPr>
          <w:rFonts w:ascii="Palatino Linotype" w:hAnsi="Palatino Linotype" w:cs="Arial"/>
        </w:rPr>
        <w:t xml:space="preserve"> </w:t>
      </w:r>
      <w:r w:rsidRPr="00B812A8">
        <w:rPr>
          <w:rFonts w:ascii="Palatino Linotype" w:hAnsi="Palatino Linotype" w:cs="Arial"/>
        </w:rPr>
        <w:t>X</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la</w:t>
      </w:r>
      <w:r w:rsidR="00312928">
        <w:rPr>
          <w:rFonts w:ascii="Palatino Linotype" w:hAnsi="Palatino Linotype" w:cs="Arial"/>
        </w:rPr>
        <w:t xml:space="preserve"> </w:t>
      </w:r>
      <w:r w:rsidRPr="00B812A8">
        <w:rPr>
          <w:rFonts w:ascii="Palatino Linotype" w:hAnsi="Palatino Linotype"/>
        </w:rPr>
        <w:t>Ley</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Transparencia</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Acceso</w:t>
      </w:r>
      <w:r w:rsidR="00312928">
        <w:rPr>
          <w:rFonts w:ascii="Palatino Linotype" w:hAnsi="Palatino Linotype"/>
        </w:rPr>
        <w:t xml:space="preserve"> </w:t>
      </w:r>
      <w:r w:rsidRPr="00B812A8">
        <w:rPr>
          <w:rFonts w:ascii="Palatino Linotype" w:hAnsi="Palatino Linotype"/>
        </w:rPr>
        <w:t>a</w:t>
      </w:r>
      <w:r w:rsidR="00312928">
        <w:rPr>
          <w:rFonts w:ascii="Palatino Linotype" w:hAnsi="Palatino Linotype"/>
        </w:rPr>
        <w:t xml:space="preserve"> </w:t>
      </w:r>
      <w:r w:rsidRPr="00B812A8">
        <w:rPr>
          <w:rFonts w:ascii="Palatino Linotype" w:hAnsi="Palatino Linotype"/>
        </w:rPr>
        <w:t>la</w:t>
      </w:r>
      <w:r w:rsidR="00312928">
        <w:rPr>
          <w:rFonts w:ascii="Palatino Linotype" w:hAnsi="Palatino Linotype"/>
        </w:rPr>
        <w:t xml:space="preserve"> </w:t>
      </w:r>
      <w:r w:rsidRPr="00B812A8">
        <w:rPr>
          <w:rFonts w:ascii="Palatino Linotype" w:hAnsi="Palatino Linotype"/>
        </w:rPr>
        <w:t>Información</w:t>
      </w:r>
      <w:r w:rsidR="00312928">
        <w:rPr>
          <w:rFonts w:ascii="Palatino Linotype" w:hAnsi="Palatino Linotype"/>
        </w:rPr>
        <w:t xml:space="preserve"> </w:t>
      </w:r>
      <w:r w:rsidRPr="00B812A8">
        <w:rPr>
          <w:rFonts w:ascii="Palatino Linotype" w:hAnsi="Palatino Linotype"/>
        </w:rPr>
        <w:t>Pública</w:t>
      </w:r>
      <w:r w:rsidR="00312928">
        <w:rPr>
          <w:rFonts w:ascii="Palatino Linotype" w:hAnsi="Palatino Linotype"/>
        </w:rPr>
        <w:t xml:space="preserve"> </w:t>
      </w:r>
      <w:r w:rsidRPr="00B812A8">
        <w:rPr>
          <w:rFonts w:ascii="Palatino Linotype" w:hAnsi="Palatino Linotype"/>
        </w:rPr>
        <w:t>del</w:t>
      </w:r>
      <w:r w:rsidR="00312928">
        <w:rPr>
          <w:rFonts w:ascii="Palatino Linotype" w:hAnsi="Palatino Linotype"/>
        </w:rPr>
        <w:t xml:space="preserve"> </w:t>
      </w:r>
      <w:r w:rsidRPr="00B812A8">
        <w:rPr>
          <w:rFonts w:ascii="Palatino Linotype" w:hAnsi="Palatino Linotype"/>
        </w:rPr>
        <w:t>Estado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México</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Municipios;</w:t>
      </w:r>
      <w:r w:rsidR="00312928">
        <w:rPr>
          <w:rFonts w:ascii="Palatino Linotype" w:hAnsi="Palatino Linotype"/>
        </w:rPr>
        <w:t xml:space="preserve"> </w:t>
      </w:r>
      <w:r w:rsidRPr="00B812A8">
        <w:rPr>
          <w:rFonts w:ascii="Palatino Linotype" w:hAnsi="Palatino Linotype"/>
        </w:rPr>
        <w:t>los</w:t>
      </w:r>
      <w:r w:rsidR="00312928">
        <w:rPr>
          <w:rFonts w:ascii="Palatino Linotype" w:hAnsi="Palatino Linotype"/>
        </w:rPr>
        <w:t xml:space="preserve"> </w:t>
      </w:r>
      <w:r w:rsidRPr="00B812A8">
        <w:rPr>
          <w:rFonts w:ascii="Palatino Linotype" w:hAnsi="Palatino Linotype"/>
        </w:rPr>
        <w:t>días</w:t>
      </w:r>
      <w:r w:rsidR="00312928">
        <w:rPr>
          <w:rFonts w:ascii="Palatino Linotype" w:hAnsi="Palatino Linotype"/>
        </w:rPr>
        <w:t xml:space="preserve"> </w:t>
      </w:r>
      <w:r w:rsidRPr="00B812A8">
        <w:rPr>
          <w:rFonts w:ascii="Palatino Linotype" w:hAnsi="Palatino Linotype"/>
        </w:rPr>
        <w:t>veintitrés,</w:t>
      </w:r>
      <w:r w:rsidR="00312928">
        <w:rPr>
          <w:rFonts w:ascii="Palatino Linotype" w:hAnsi="Palatino Linotype"/>
        </w:rPr>
        <w:t xml:space="preserve"> </w:t>
      </w:r>
      <w:r w:rsidRPr="00B812A8">
        <w:rPr>
          <w:rFonts w:ascii="Palatino Linotype" w:hAnsi="Palatino Linotype"/>
        </w:rPr>
        <w:t>veinticuatro,</w:t>
      </w:r>
      <w:r w:rsidR="00312928">
        <w:rPr>
          <w:rFonts w:ascii="Palatino Linotype" w:hAnsi="Palatino Linotype"/>
        </w:rPr>
        <w:t xml:space="preserve"> </w:t>
      </w:r>
      <w:r w:rsidRPr="00B812A8">
        <w:rPr>
          <w:rFonts w:ascii="Palatino Linotype" w:hAnsi="Palatino Linotype"/>
        </w:rPr>
        <w:t>veintiséis,</w:t>
      </w:r>
      <w:r w:rsidR="00312928">
        <w:rPr>
          <w:rFonts w:ascii="Palatino Linotype" w:hAnsi="Palatino Linotype"/>
        </w:rPr>
        <w:t xml:space="preserve"> </w:t>
      </w:r>
      <w:r w:rsidRPr="00B812A8">
        <w:rPr>
          <w:rFonts w:ascii="Palatino Linotype" w:hAnsi="Palatino Linotype"/>
        </w:rPr>
        <w:t>veintisiete,</w:t>
      </w:r>
      <w:r w:rsidR="00312928">
        <w:rPr>
          <w:rFonts w:ascii="Palatino Linotype" w:hAnsi="Palatino Linotype"/>
        </w:rPr>
        <w:t xml:space="preserve"> </w:t>
      </w:r>
      <w:r w:rsidRPr="00B812A8">
        <w:rPr>
          <w:rFonts w:ascii="Palatino Linotype" w:hAnsi="Palatino Linotype"/>
        </w:rPr>
        <w:t>treinta</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treinta</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uno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diciembre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diecinueve</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tres,</w:t>
      </w:r>
      <w:r w:rsidR="00312928">
        <w:rPr>
          <w:rFonts w:ascii="Palatino Linotype" w:hAnsi="Palatino Linotype"/>
        </w:rPr>
        <w:t xml:space="preserve"> </w:t>
      </w:r>
      <w:r w:rsidRPr="00B812A8">
        <w:rPr>
          <w:rFonts w:ascii="Palatino Linotype" w:hAnsi="Palatino Linotype"/>
        </w:rPr>
        <w:t>seis</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siete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enero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veinte,</w:t>
      </w:r>
      <w:r w:rsidR="00312928">
        <w:rPr>
          <w:rFonts w:ascii="Palatino Linotype" w:hAnsi="Palatino Linotype"/>
        </w:rPr>
        <w:t xml:space="preserve"> </w:t>
      </w:r>
      <w:r w:rsidRPr="00B812A8">
        <w:rPr>
          <w:rFonts w:ascii="Palatino Linotype" w:hAnsi="Palatino Linotype"/>
        </w:rPr>
        <w:t>por</w:t>
      </w:r>
      <w:r w:rsidR="00312928">
        <w:rPr>
          <w:rFonts w:ascii="Palatino Linotype" w:hAnsi="Palatino Linotype"/>
        </w:rPr>
        <w:t xml:space="preserve"> </w:t>
      </w:r>
      <w:r w:rsidRPr="00B812A8">
        <w:rPr>
          <w:rFonts w:ascii="Palatino Linotype" w:hAnsi="Palatino Linotype"/>
        </w:rPr>
        <w:t>ser</w:t>
      </w:r>
      <w:r w:rsidR="00312928">
        <w:rPr>
          <w:rFonts w:ascii="Palatino Linotype" w:hAnsi="Palatino Linotype"/>
        </w:rPr>
        <w:t xml:space="preserve"> </w:t>
      </w:r>
      <w:r w:rsidRPr="00B812A8">
        <w:rPr>
          <w:rFonts w:ascii="Palatino Linotype" w:hAnsi="Palatino Linotype"/>
        </w:rPr>
        <w:t>considerados</w:t>
      </w:r>
      <w:r w:rsidR="00312928">
        <w:rPr>
          <w:rFonts w:ascii="Palatino Linotype" w:hAnsi="Palatino Linotype"/>
        </w:rPr>
        <w:t xml:space="preserve"> </w:t>
      </w:r>
      <w:r w:rsidRPr="00B812A8">
        <w:rPr>
          <w:rFonts w:ascii="Palatino Linotype" w:hAnsi="Palatino Linotype"/>
        </w:rPr>
        <w:t>como</w:t>
      </w:r>
      <w:r w:rsidR="00312928">
        <w:rPr>
          <w:rFonts w:ascii="Palatino Linotype" w:hAnsi="Palatino Linotype"/>
        </w:rPr>
        <w:t xml:space="preserve"> </w:t>
      </w:r>
      <w:r w:rsidRPr="00B812A8">
        <w:rPr>
          <w:rFonts w:ascii="Palatino Linotype" w:hAnsi="Palatino Linotype"/>
        </w:rPr>
        <w:t>días</w:t>
      </w:r>
      <w:r w:rsidR="00312928">
        <w:rPr>
          <w:rFonts w:ascii="Palatino Linotype" w:hAnsi="Palatino Linotype"/>
        </w:rPr>
        <w:t xml:space="preserve"> </w:t>
      </w:r>
      <w:r w:rsidRPr="00B812A8">
        <w:rPr>
          <w:rFonts w:ascii="Palatino Linotype" w:hAnsi="Palatino Linotype"/>
        </w:rPr>
        <w:t>inhábiles</w:t>
      </w:r>
      <w:r w:rsidR="00312928">
        <w:rPr>
          <w:rFonts w:ascii="Palatino Linotype" w:hAnsi="Palatino Linotype"/>
        </w:rPr>
        <w:t xml:space="preserve"> </w:t>
      </w:r>
      <w:r w:rsidRPr="00B812A8">
        <w:rPr>
          <w:rFonts w:ascii="Palatino Linotype" w:hAnsi="Palatino Linotype"/>
        </w:rPr>
        <w:t>por</w:t>
      </w:r>
      <w:r w:rsidR="00312928">
        <w:rPr>
          <w:rFonts w:ascii="Palatino Linotype" w:hAnsi="Palatino Linotype"/>
        </w:rPr>
        <w:t xml:space="preserve"> </w:t>
      </w:r>
      <w:r w:rsidRPr="00B812A8">
        <w:rPr>
          <w:rFonts w:ascii="Palatino Linotype" w:hAnsi="Palatino Linotype"/>
        </w:rPr>
        <w:t>periodo</w:t>
      </w:r>
      <w:r w:rsidR="00312928">
        <w:rPr>
          <w:rFonts w:ascii="Palatino Linotype" w:hAnsi="Palatino Linotype"/>
        </w:rPr>
        <w:t xml:space="preserve"> </w:t>
      </w:r>
      <w:r w:rsidRPr="00B812A8">
        <w:rPr>
          <w:rFonts w:ascii="Palatino Linotype" w:hAnsi="Palatino Linotype"/>
        </w:rPr>
        <w:t>vacacional</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este</w:t>
      </w:r>
      <w:r w:rsidR="00312928">
        <w:rPr>
          <w:rFonts w:ascii="Palatino Linotype" w:hAnsi="Palatino Linotype"/>
        </w:rPr>
        <w:t xml:space="preserve"> </w:t>
      </w:r>
      <w:r w:rsidRPr="00B812A8">
        <w:rPr>
          <w:rFonts w:ascii="Palatino Linotype" w:hAnsi="Palatino Linotype"/>
        </w:rPr>
        <w:t>Instituto;</w:t>
      </w:r>
      <w:r w:rsidR="00312928">
        <w:rPr>
          <w:rFonts w:ascii="Palatino Linotype" w:hAnsi="Palatino Linotype"/>
        </w:rPr>
        <w:t xml:space="preserve"> </w:t>
      </w:r>
      <w:r w:rsidRPr="00B812A8">
        <w:rPr>
          <w:rFonts w:ascii="Palatino Linotype" w:hAnsi="Palatino Linotype"/>
        </w:rPr>
        <w:t>así</w:t>
      </w:r>
      <w:r w:rsidR="00312928">
        <w:rPr>
          <w:rFonts w:ascii="Palatino Linotype" w:hAnsi="Palatino Linotype"/>
        </w:rPr>
        <w:t xml:space="preserve"> </w:t>
      </w:r>
      <w:r w:rsidRPr="00B812A8">
        <w:rPr>
          <w:rFonts w:ascii="Palatino Linotype" w:hAnsi="Palatino Linotype"/>
        </w:rPr>
        <w:t>como,</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día</w:t>
      </w:r>
      <w:r w:rsidR="00312928">
        <w:rPr>
          <w:rFonts w:ascii="Palatino Linotype" w:hAnsi="Palatino Linotype"/>
        </w:rPr>
        <w:t xml:space="preserve"> </w:t>
      </w:r>
      <w:r w:rsidRPr="00B812A8">
        <w:rPr>
          <w:rFonts w:ascii="Palatino Linotype" w:hAnsi="Palatino Linotype"/>
        </w:rPr>
        <w:t>veinticinco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diciembre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diecinueve</w:t>
      </w:r>
      <w:r w:rsidR="00312928">
        <w:rPr>
          <w:rFonts w:ascii="Palatino Linotype" w:hAnsi="Palatino Linotype"/>
        </w:rPr>
        <w:t xml:space="preserve"> </w:t>
      </w:r>
      <w:r w:rsidRPr="00B812A8">
        <w:rPr>
          <w:rFonts w:ascii="Palatino Linotype" w:hAnsi="Palatino Linotype"/>
        </w:rPr>
        <w:t>por</w:t>
      </w:r>
      <w:r w:rsidR="00312928">
        <w:rPr>
          <w:rFonts w:ascii="Palatino Linotype" w:hAnsi="Palatino Linotype"/>
        </w:rPr>
        <w:t xml:space="preserve"> </w:t>
      </w:r>
      <w:r w:rsidRPr="00B812A8">
        <w:rPr>
          <w:rFonts w:ascii="Palatino Linotype" w:hAnsi="Palatino Linotype"/>
        </w:rPr>
        <w:t>ser</w:t>
      </w:r>
      <w:r w:rsidR="00312928">
        <w:rPr>
          <w:rFonts w:ascii="Palatino Linotype" w:hAnsi="Palatino Linotype"/>
        </w:rPr>
        <w:t xml:space="preserve"> </w:t>
      </w:r>
      <w:r w:rsidRPr="00B812A8">
        <w:rPr>
          <w:rFonts w:ascii="Palatino Linotype" w:hAnsi="Palatino Linotype"/>
        </w:rPr>
        <w:t>considerado</w:t>
      </w:r>
      <w:r w:rsidR="00312928">
        <w:rPr>
          <w:rFonts w:ascii="Palatino Linotype" w:hAnsi="Palatino Linotype"/>
        </w:rPr>
        <w:t xml:space="preserve"> </w:t>
      </w:r>
      <w:r w:rsidRPr="00B812A8">
        <w:rPr>
          <w:rFonts w:ascii="Palatino Linotype" w:hAnsi="Palatino Linotype"/>
        </w:rPr>
        <w:t>como</w:t>
      </w:r>
      <w:r w:rsidR="00312928">
        <w:rPr>
          <w:rFonts w:ascii="Palatino Linotype" w:hAnsi="Palatino Linotype"/>
        </w:rPr>
        <w:t xml:space="preserve"> </w:t>
      </w:r>
      <w:r w:rsidRPr="00B812A8">
        <w:rPr>
          <w:rFonts w:ascii="Palatino Linotype" w:hAnsi="Palatino Linotype"/>
        </w:rPr>
        <w:t>suspensión</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labores,</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conformidad</w:t>
      </w:r>
      <w:r w:rsidR="00312928">
        <w:rPr>
          <w:rFonts w:ascii="Palatino Linotype" w:hAnsi="Palatino Linotype"/>
        </w:rPr>
        <w:t xml:space="preserve"> </w:t>
      </w:r>
      <w:r w:rsidRPr="00B812A8">
        <w:rPr>
          <w:rFonts w:ascii="Palatino Linotype" w:hAnsi="Palatino Linotype"/>
        </w:rPr>
        <w:t>con</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Calendario</w:t>
      </w:r>
      <w:r w:rsidR="00312928">
        <w:rPr>
          <w:rFonts w:ascii="Palatino Linotype" w:hAnsi="Palatino Linotype"/>
        </w:rPr>
        <w:t xml:space="preserve"> </w:t>
      </w:r>
      <w:r w:rsidRPr="00B812A8">
        <w:rPr>
          <w:rFonts w:ascii="Palatino Linotype" w:hAnsi="Palatino Linotype"/>
        </w:rPr>
        <w:t>Oficial</w:t>
      </w:r>
      <w:r w:rsidR="00312928">
        <w:rPr>
          <w:rFonts w:ascii="Palatino Linotype" w:hAnsi="Palatino Linotype"/>
        </w:rPr>
        <w:t xml:space="preserve"> </w:t>
      </w:r>
      <w:r w:rsidRPr="00B812A8">
        <w:rPr>
          <w:rFonts w:ascii="Palatino Linotype" w:hAnsi="Palatino Linotype"/>
        </w:rPr>
        <w:t>en</w:t>
      </w:r>
      <w:r w:rsidR="00312928">
        <w:rPr>
          <w:rFonts w:ascii="Palatino Linotype" w:hAnsi="Palatino Linotype"/>
        </w:rPr>
        <w:t xml:space="preserve"> </w:t>
      </w:r>
      <w:r w:rsidRPr="00B812A8">
        <w:rPr>
          <w:rFonts w:ascii="Palatino Linotype" w:hAnsi="Palatino Linotype"/>
        </w:rPr>
        <w:t>Materia</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Transparencia,</w:t>
      </w:r>
      <w:r w:rsidR="00312928">
        <w:rPr>
          <w:rFonts w:ascii="Palatino Linotype" w:hAnsi="Palatino Linotype"/>
        </w:rPr>
        <w:t xml:space="preserve"> </w:t>
      </w:r>
      <w:r w:rsidRPr="00B812A8">
        <w:rPr>
          <w:rFonts w:ascii="Palatino Linotype" w:hAnsi="Palatino Linotype"/>
        </w:rPr>
        <w:t>Acceso</w:t>
      </w:r>
      <w:r w:rsidR="00312928">
        <w:rPr>
          <w:rFonts w:ascii="Palatino Linotype" w:hAnsi="Palatino Linotype"/>
        </w:rPr>
        <w:t xml:space="preserve"> </w:t>
      </w:r>
      <w:r w:rsidRPr="00B812A8">
        <w:rPr>
          <w:rFonts w:ascii="Palatino Linotype" w:hAnsi="Palatino Linotype"/>
        </w:rPr>
        <w:t>a</w:t>
      </w:r>
      <w:r w:rsidR="00312928">
        <w:rPr>
          <w:rFonts w:ascii="Palatino Linotype" w:hAnsi="Palatino Linotype"/>
        </w:rPr>
        <w:t xml:space="preserve"> </w:t>
      </w:r>
      <w:r w:rsidRPr="00B812A8">
        <w:rPr>
          <w:rFonts w:ascii="Palatino Linotype" w:hAnsi="Palatino Linotype"/>
        </w:rPr>
        <w:t>la</w:t>
      </w:r>
      <w:r w:rsidR="00312928">
        <w:rPr>
          <w:rFonts w:ascii="Palatino Linotype" w:hAnsi="Palatino Linotype"/>
        </w:rPr>
        <w:t xml:space="preserve"> </w:t>
      </w:r>
      <w:r w:rsidRPr="00B812A8">
        <w:rPr>
          <w:rFonts w:ascii="Palatino Linotype" w:hAnsi="Palatino Linotype"/>
        </w:rPr>
        <w:t>Información</w:t>
      </w:r>
      <w:r w:rsidR="00312928">
        <w:rPr>
          <w:rFonts w:ascii="Palatino Linotype" w:hAnsi="Palatino Linotype"/>
        </w:rPr>
        <w:t xml:space="preserve"> </w:t>
      </w:r>
      <w:r w:rsidRPr="00B812A8">
        <w:rPr>
          <w:rFonts w:ascii="Palatino Linotype" w:hAnsi="Palatino Linotype"/>
        </w:rPr>
        <w:t>Pública</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Protección</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Datos</w:t>
      </w:r>
      <w:r w:rsidR="00312928">
        <w:rPr>
          <w:rFonts w:ascii="Palatino Linotype" w:hAnsi="Palatino Linotype"/>
        </w:rPr>
        <w:t xml:space="preserve"> </w:t>
      </w:r>
      <w:r w:rsidRPr="00B812A8">
        <w:rPr>
          <w:rFonts w:ascii="Palatino Linotype" w:hAnsi="Palatino Linotype"/>
        </w:rPr>
        <w:t>Personales</w:t>
      </w:r>
      <w:r w:rsidR="00312928">
        <w:rPr>
          <w:rFonts w:ascii="Palatino Linotype" w:hAnsi="Palatino Linotype"/>
        </w:rPr>
        <w:t xml:space="preserve"> </w:t>
      </w:r>
      <w:r w:rsidRPr="00B812A8">
        <w:rPr>
          <w:rFonts w:ascii="Palatino Linotype" w:hAnsi="Palatino Linotype"/>
        </w:rPr>
        <w:t>para</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año</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diecinueve</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enero</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veinte,</w:t>
      </w:r>
      <w:r w:rsidR="00312928">
        <w:rPr>
          <w:rFonts w:ascii="Palatino Linotype" w:hAnsi="Palatino Linotype"/>
        </w:rPr>
        <w:t xml:space="preserve"> </w:t>
      </w:r>
      <w:r w:rsidRPr="00B812A8">
        <w:rPr>
          <w:rFonts w:ascii="Palatino Linotype" w:hAnsi="Palatino Linotype"/>
        </w:rPr>
        <w:t>aprobado</w:t>
      </w:r>
      <w:r w:rsidR="00312928">
        <w:rPr>
          <w:rFonts w:ascii="Palatino Linotype" w:hAnsi="Palatino Linotype"/>
        </w:rPr>
        <w:t xml:space="preserve"> </w:t>
      </w:r>
      <w:r w:rsidRPr="00B812A8">
        <w:rPr>
          <w:rFonts w:ascii="Palatino Linotype" w:hAnsi="Palatino Linotype"/>
        </w:rPr>
        <w:t>por</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Pleno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este</w:t>
      </w:r>
      <w:r w:rsidR="00312928">
        <w:rPr>
          <w:rFonts w:ascii="Palatino Linotype" w:hAnsi="Palatino Linotype"/>
        </w:rPr>
        <w:t xml:space="preserve"> </w:t>
      </w:r>
      <w:r w:rsidRPr="00B812A8">
        <w:rPr>
          <w:rFonts w:ascii="Palatino Linotype" w:hAnsi="Palatino Linotype"/>
        </w:rPr>
        <w:t>Instituto,</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diecinueve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diciembre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dieciocho.</w:t>
      </w:r>
    </w:p>
    <w:p w:rsidR="001E2934" w:rsidRDefault="001E2934" w:rsidP="00D07868">
      <w:pPr>
        <w:spacing w:before="100" w:beforeAutospacing="1" w:after="100" w:afterAutospacing="1" w:line="360" w:lineRule="auto"/>
        <w:contextualSpacing/>
        <w:jc w:val="both"/>
        <w:rPr>
          <w:rFonts w:ascii="Palatino Linotype" w:hAnsi="Palatino Linotype"/>
        </w:rPr>
      </w:pPr>
    </w:p>
    <w:p w:rsidR="00256409" w:rsidRDefault="008B4B34" w:rsidP="00D07868">
      <w:pPr>
        <w:spacing w:before="100" w:beforeAutospacing="1" w:after="100" w:afterAutospacing="1" w:line="360" w:lineRule="auto"/>
        <w:contextualSpacing/>
        <w:jc w:val="both"/>
        <w:rPr>
          <w:rFonts w:ascii="Palatino Linotype" w:hAnsi="Palatino Linotype" w:cs="Arial"/>
        </w:rPr>
      </w:pPr>
      <w:r>
        <w:rPr>
          <w:rFonts w:ascii="Palatino Linotype" w:hAnsi="Palatino Linotype"/>
        </w:rPr>
        <w:lastRenderedPageBreak/>
        <w:t xml:space="preserve">Así como, </w:t>
      </w:r>
      <w:r w:rsidRPr="00D0447C">
        <w:rPr>
          <w:rFonts w:ascii="Palatino Linotype" w:hAnsi="Palatino Linotype" w:cs="Arial"/>
        </w:rPr>
        <w:t>del</w:t>
      </w:r>
      <w:r>
        <w:rPr>
          <w:rFonts w:ascii="Palatino Linotype" w:hAnsi="Palatino Linotype" w:cs="Arial"/>
        </w:rPr>
        <w:t xml:space="preserve"> </w:t>
      </w:r>
      <w:r w:rsidR="001E2934">
        <w:rPr>
          <w:rFonts w:ascii="Palatino Linotype" w:hAnsi="Palatino Linotype" w:cs="Arial"/>
          <w:b/>
        </w:rPr>
        <w:t>dieciséis</w:t>
      </w:r>
      <w:r>
        <w:rPr>
          <w:rFonts w:ascii="Palatino Linotype" w:hAnsi="Palatino Linotype" w:cs="Arial"/>
          <w:b/>
        </w:rPr>
        <w:t xml:space="preserve"> de diciembre </w:t>
      </w:r>
      <w:r w:rsidRPr="00D0447C">
        <w:rPr>
          <w:rFonts w:ascii="Palatino Linotype" w:hAnsi="Palatino Linotype" w:cs="Arial"/>
          <w:b/>
        </w:rPr>
        <w:t>de</w:t>
      </w:r>
      <w:r>
        <w:rPr>
          <w:rFonts w:ascii="Palatino Linotype" w:hAnsi="Palatino Linotype" w:cs="Arial"/>
          <w:b/>
        </w:rPr>
        <w:t xml:space="preserve"> </w:t>
      </w:r>
      <w:r w:rsidRPr="00D0447C">
        <w:rPr>
          <w:rFonts w:ascii="Palatino Linotype" w:hAnsi="Palatino Linotype" w:cs="Arial"/>
          <w:b/>
        </w:rPr>
        <w:t>dos</w:t>
      </w:r>
      <w:r>
        <w:rPr>
          <w:rFonts w:ascii="Palatino Linotype" w:hAnsi="Palatino Linotype" w:cs="Arial"/>
          <w:b/>
        </w:rPr>
        <w:t xml:space="preserve"> </w:t>
      </w:r>
      <w:r w:rsidRPr="00D0447C">
        <w:rPr>
          <w:rFonts w:ascii="Palatino Linotype" w:hAnsi="Palatino Linotype" w:cs="Arial"/>
          <w:b/>
        </w:rPr>
        <w:t>mil</w:t>
      </w:r>
      <w:r>
        <w:rPr>
          <w:rFonts w:ascii="Palatino Linotype" w:hAnsi="Palatino Linotype" w:cs="Arial"/>
          <w:b/>
        </w:rPr>
        <w:t xml:space="preserve"> </w:t>
      </w:r>
      <w:r w:rsidRPr="00D0447C">
        <w:rPr>
          <w:rFonts w:ascii="Palatino Linotype" w:hAnsi="Palatino Linotype" w:cs="Arial"/>
          <w:b/>
        </w:rPr>
        <w:t>diecinueve</w:t>
      </w:r>
      <w:r>
        <w:rPr>
          <w:rFonts w:ascii="Palatino Linotype" w:hAnsi="Palatino Linotype" w:cs="Arial"/>
          <w:b/>
        </w:rPr>
        <w:t xml:space="preserve"> </w:t>
      </w:r>
      <w:r w:rsidRPr="00D0447C">
        <w:rPr>
          <w:rFonts w:ascii="Palatino Linotype" w:hAnsi="Palatino Linotype" w:cs="Arial"/>
          <w:b/>
        </w:rPr>
        <w:t>al</w:t>
      </w:r>
      <w:r>
        <w:rPr>
          <w:rFonts w:ascii="Palatino Linotype" w:hAnsi="Palatino Linotype" w:cs="Arial"/>
          <w:b/>
        </w:rPr>
        <w:t xml:space="preserve"> veinti</w:t>
      </w:r>
      <w:r w:rsidR="001E2934">
        <w:rPr>
          <w:rFonts w:ascii="Palatino Linotype" w:hAnsi="Palatino Linotype" w:cs="Arial"/>
          <w:b/>
        </w:rPr>
        <w:t>tres</w:t>
      </w:r>
      <w:r>
        <w:rPr>
          <w:rFonts w:ascii="Palatino Linotype" w:hAnsi="Palatino Linotype" w:cs="Arial"/>
          <w:b/>
        </w:rPr>
        <w:t xml:space="preserve"> de enero de dos mil veinte</w:t>
      </w:r>
      <w:r w:rsidRPr="00D0447C">
        <w:rPr>
          <w:rFonts w:ascii="Palatino Linotype" w:hAnsi="Palatino Linotype" w:cs="Arial"/>
        </w:rPr>
        <w:t>,</w:t>
      </w:r>
      <w:r>
        <w:rPr>
          <w:rFonts w:ascii="Palatino Linotype" w:hAnsi="Palatino Linotype" w:cs="Arial"/>
        </w:rPr>
        <w:t xml:space="preserve"> </w:t>
      </w:r>
      <w:r w:rsidRPr="00B812A8">
        <w:rPr>
          <w:rFonts w:ascii="Palatino Linotype" w:hAnsi="Palatino Linotype" w:cs="Arial"/>
        </w:rPr>
        <w:t>sin</w:t>
      </w:r>
      <w:r>
        <w:rPr>
          <w:rFonts w:ascii="Palatino Linotype" w:hAnsi="Palatino Linotype" w:cs="Arial"/>
        </w:rPr>
        <w:t xml:space="preserve"> </w:t>
      </w:r>
      <w:r w:rsidRPr="00B812A8">
        <w:rPr>
          <w:rFonts w:ascii="Palatino Linotype" w:hAnsi="Palatino Linotype" w:cs="Arial"/>
        </w:rPr>
        <w:t>contemplar</w:t>
      </w:r>
      <w:r>
        <w:rPr>
          <w:rFonts w:ascii="Palatino Linotype" w:hAnsi="Palatino Linotype" w:cs="Arial"/>
        </w:rPr>
        <w:t xml:space="preserve"> </w:t>
      </w:r>
      <w:r w:rsidRPr="00B812A8">
        <w:rPr>
          <w:rFonts w:ascii="Palatino Linotype" w:hAnsi="Palatino Linotype" w:cs="Arial"/>
        </w:rPr>
        <w:t>en</w:t>
      </w:r>
      <w:r>
        <w:rPr>
          <w:rFonts w:ascii="Palatino Linotype" w:hAnsi="Palatino Linotype" w:cs="Arial"/>
        </w:rPr>
        <w:t xml:space="preserve"> </w:t>
      </w:r>
      <w:r w:rsidRPr="00B812A8">
        <w:rPr>
          <w:rFonts w:ascii="Palatino Linotype" w:hAnsi="Palatino Linotype" w:cs="Arial"/>
        </w:rPr>
        <w:t>el</w:t>
      </w:r>
      <w:r>
        <w:rPr>
          <w:rFonts w:ascii="Palatino Linotype" w:hAnsi="Palatino Linotype" w:cs="Arial"/>
        </w:rPr>
        <w:t xml:space="preserve"> </w:t>
      </w:r>
      <w:r w:rsidRPr="00B812A8">
        <w:rPr>
          <w:rFonts w:ascii="Palatino Linotype" w:hAnsi="Palatino Linotype" w:cs="Arial"/>
        </w:rPr>
        <w:t>cómputo</w:t>
      </w:r>
      <w:r>
        <w:rPr>
          <w:rFonts w:ascii="Palatino Linotype" w:hAnsi="Palatino Linotype" w:cs="Arial"/>
        </w:rPr>
        <w:t xml:space="preserve"> </w:t>
      </w:r>
      <w:r w:rsidRPr="00B812A8">
        <w:rPr>
          <w:rFonts w:ascii="Palatino Linotype" w:hAnsi="Palatino Linotype" w:cs="Arial"/>
        </w:rPr>
        <w:t>los</w:t>
      </w:r>
      <w:r>
        <w:rPr>
          <w:rFonts w:ascii="Palatino Linotype" w:hAnsi="Palatino Linotype" w:cs="Arial"/>
        </w:rPr>
        <w:t xml:space="preserve"> </w:t>
      </w:r>
      <w:r w:rsidRPr="00B812A8">
        <w:rPr>
          <w:rFonts w:ascii="Palatino Linotype" w:hAnsi="Palatino Linotype" w:cs="Arial"/>
        </w:rPr>
        <w:t>días</w:t>
      </w:r>
      <w:r w:rsidR="001E2934">
        <w:rPr>
          <w:rFonts w:ascii="Palatino Linotype" w:hAnsi="Palatino Linotype" w:cs="Arial"/>
        </w:rPr>
        <w:t xml:space="preserve"> catorce , quince,</w:t>
      </w:r>
      <w:r>
        <w:rPr>
          <w:rFonts w:ascii="Palatino Linotype" w:hAnsi="Palatino Linotype" w:cs="Arial"/>
        </w:rPr>
        <w:t xml:space="preserve"> </w:t>
      </w:r>
      <w:r w:rsidRPr="00B812A8">
        <w:rPr>
          <w:rFonts w:ascii="Palatino Linotype" w:hAnsi="Palatino Linotype" w:cs="Arial"/>
        </w:rPr>
        <w:t>veintiuno,</w:t>
      </w:r>
      <w:r>
        <w:rPr>
          <w:rFonts w:ascii="Palatino Linotype" w:hAnsi="Palatino Linotype" w:cs="Arial"/>
        </w:rPr>
        <w:t xml:space="preserve"> </w:t>
      </w:r>
      <w:r w:rsidRPr="00B812A8">
        <w:rPr>
          <w:rFonts w:ascii="Palatino Linotype" w:hAnsi="Palatino Linotype" w:cs="Arial"/>
        </w:rPr>
        <w:t>veintidós,</w:t>
      </w:r>
      <w:r>
        <w:rPr>
          <w:rFonts w:ascii="Palatino Linotype" w:hAnsi="Palatino Linotype" w:cs="Arial"/>
        </w:rPr>
        <w:t xml:space="preserve"> </w:t>
      </w:r>
      <w:r w:rsidRPr="00B812A8">
        <w:rPr>
          <w:rFonts w:ascii="Palatino Linotype" w:hAnsi="Palatino Linotype" w:cs="Arial"/>
        </w:rPr>
        <w:t>veintiocho,</w:t>
      </w:r>
      <w:r>
        <w:rPr>
          <w:rFonts w:ascii="Palatino Linotype" w:hAnsi="Palatino Linotype" w:cs="Arial"/>
        </w:rPr>
        <w:t xml:space="preserve"> </w:t>
      </w:r>
      <w:r w:rsidRPr="00B812A8">
        <w:rPr>
          <w:rFonts w:ascii="Palatino Linotype" w:hAnsi="Palatino Linotype" w:cs="Arial"/>
        </w:rPr>
        <w:t>veintinueve</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diciembre</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dos</w:t>
      </w:r>
      <w:r>
        <w:rPr>
          <w:rFonts w:ascii="Palatino Linotype" w:hAnsi="Palatino Linotype" w:cs="Arial"/>
        </w:rPr>
        <w:t xml:space="preserve"> </w:t>
      </w:r>
      <w:r w:rsidRPr="00B812A8">
        <w:rPr>
          <w:rFonts w:ascii="Palatino Linotype" w:hAnsi="Palatino Linotype" w:cs="Arial"/>
        </w:rPr>
        <w:t>mil</w:t>
      </w:r>
      <w:r>
        <w:rPr>
          <w:rFonts w:ascii="Palatino Linotype" w:hAnsi="Palatino Linotype" w:cs="Arial"/>
        </w:rPr>
        <w:t xml:space="preserve"> </w:t>
      </w:r>
      <w:r w:rsidRPr="00B812A8">
        <w:rPr>
          <w:rFonts w:ascii="Palatino Linotype" w:hAnsi="Palatino Linotype" w:cs="Arial"/>
        </w:rPr>
        <w:t>diecinueve,</w:t>
      </w:r>
      <w:r>
        <w:rPr>
          <w:rFonts w:ascii="Palatino Linotype" w:hAnsi="Palatino Linotype" w:cs="Arial"/>
        </w:rPr>
        <w:t xml:space="preserve"> </w:t>
      </w:r>
      <w:r w:rsidRPr="00B812A8">
        <w:rPr>
          <w:rFonts w:ascii="Palatino Linotype" w:hAnsi="Palatino Linotype" w:cs="Arial"/>
        </w:rPr>
        <w:t>cuatro,</w:t>
      </w:r>
      <w:r>
        <w:rPr>
          <w:rFonts w:ascii="Palatino Linotype" w:hAnsi="Palatino Linotype" w:cs="Arial"/>
        </w:rPr>
        <w:t xml:space="preserve"> </w:t>
      </w:r>
      <w:r w:rsidRPr="00B812A8">
        <w:rPr>
          <w:rFonts w:ascii="Palatino Linotype" w:hAnsi="Palatino Linotype" w:cs="Arial"/>
        </w:rPr>
        <w:t>cinco,</w:t>
      </w:r>
      <w:r>
        <w:rPr>
          <w:rFonts w:ascii="Palatino Linotype" w:hAnsi="Palatino Linotype" w:cs="Arial"/>
        </w:rPr>
        <w:t xml:space="preserve"> </w:t>
      </w:r>
      <w:r w:rsidRPr="00B812A8">
        <w:rPr>
          <w:rFonts w:ascii="Palatino Linotype" w:hAnsi="Palatino Linotype" w:cs="Arial"/>
        </w:rPr>
        <w:t>once,</w:t>
      </w:r>
      <w:r>
        <w:rPr>
          <w:rFonts w:ascii="Palatino Linotype" w:hAnsi="Palatino Linotype" w:cs="Arial"/>
        </w:rPr>
        <w:t xml:space="preserve"> </w:t>
      </w:r>
      <w:r w:rsidRPr="00B812A8">
        <w:rPr>
          <w:rFonts w:ascii="Palatino Linotype" w:hAnsi="Palatino Linotype" w:cs="Arial"/>
        </w:rPr>
        <w:t>doce,</w:t>
      </w:r>
      <w:r>
        <w:rPr>
          <w:rFonts w:ascii="Palatino Linotype" w:hAnsi="Palatino Linotype" w:cs="Arial"/>
        </w:rPr>
        <w:t xml:space="preserve"> </w:t>
      </w:r>
      <w:r w:rsidRPr="00B812A8">
        <w:rPr>
          <w:rFonts w:ascii="Palatino Linotype" w:hAnsi="Palatino Linotype" w:cs="Arial"/>
        </w:rPr>
        <w:t>dieciocho</w:t>
      </w:r>
      <w:r>
        <w:rPr>
          <w:rFonts w:ascii="Palatino Linotype" w:hAnsi="Palatino Linotype" w:cs="Arial"/>
        </w:rPr>
        <w:t xml:space="preserve"> </w:t>
      </w:r>
      <w:r w:rsidRPr="00B812A8">
        <w:rPr>
          <w:rFonts w:ascii="Palatino Linotype" w:hAnsi="Palatino Linotype" w:cs="Arial"/>
        </w:rPr>
        <w:t>y</w:t>
      </w:r>
      <w:r>
        <w:rPr>
          <w:rFonts w:ascii="Palatino Linotype" w:hAnsi="Palatino Linotype" w:cs="Arial"/>
        </w:rPr>
        <w:t xml:space="preserve"> </w:t>
      </w:r>
      <w:r w:rsidRPr="00B812A8">
        <w:rPr>
          <w:rFonts w:ascii="Palatino Linotype" w:hAnsi="Palatino Linotype" w:cs="Arial"/>
        </w:rPr>
        <w:t>diecinueve</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enero</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dos</w:t>
      </w:r>
      <w:r>
        <w:rPr>
          <w:rFonts w:ascii="Palatino Linotype" w:hAnsi="Palatino Linotype" w:cs="Arial"/>
        </w:rPr>
        <w:t xml:space="preserve"> </w:t>
      </w:r>
      <w:r w:rsidRPr="00B812A8">
        <w:rPr>
          <w:rFonts w:ascii="Palatino Linotype" w:hAnsi="Palatino Linotype" w:cs="Arial"/>
        </w:rPr>
        <w:t>mil</w:t>
      </w:r>
      <w:r>
        <w:rPr>
          <w:rFonts w:ascii="Palatino Linotype" w:hAnsi="Palatino Linotype" w:cs="Arial"/>
        </w:rPr>
        <w:t xml:space="preserve"> </w:t>
      </w:r>
      <w:r w:rsidRPr="00B812A8">
        <w:rPr>
          <w:rFonts w:ascii="Palatino Linotype" w:hAnsi="Palatino Linotype" w:cs="Arial"/>
        </w:rPr>
        <w:t>veinte,</w:t>
      </w:r>
      <w:r>
        <w:rPr>
          <w:rFonts w:ascii="Palatino Linotype" w:hAnsi="Palatino Linotype" w:cs="Arial"/>
        </w:rPr>
        <w:t xml:space="preserve"> </w:t>
      </w:r>
      <w:r w:rsidRPr="00B812A8">
        <w:rPr>
          <w:rFonts w:ascii="Palatino Linotype" w:hAnsi="Palatino Linotype" w:cs="Arial"/>
        </w:rPr>
        <w:t>por</w:t>
      </w:r>
      <w:r>
        <w:rPr>
          <w:rFonts w:ascii="Palatino Linotype" w:hAnsi="Palatino Linotype" w:cs="Arial"/>
        </w:rPr>
        <w:t xml:space="preserve"> </w:t>
      </w:r>
      <w:r w:rsidRPr="00B812A8">
        <w:rPr>
          <w:rFonts w:ascii="Palatino Linotype" w:hAnsi="Palatino Linotype" w:cs="Arial"/>
        </w:rPr>
        <w:t>corresponder</w:t>
      </w:r>
      <w:r>
        <w:rPr>
          <w:rFonts w:ascii="Palatino Linotype" w:hAnsi="Palatino Linotype" w:cs="Arial"/>
        </w:rPr>
        <w:t xml:space="preserve"> </w:t>
      </w:r>
      <w:r w:rsidRPr="00B812A8">
        <w:rPr>
          <w:rFonts w:ascii="Palatino Linotype" w:hAnsi="Palatino Linotype" w:cs="Arial"/>
        </w:rPr>
        <w:t>a</w:t>
      </w:r>
      <w:r>
        <w:rPr>
          <w:rFonts w:ascii="Palatino Linotype" w:hAnsi="Palatino Linotype" w:cs="Arial"/>
        </w:rPr>
        <w:t xml:space="preserve"> </w:t>
      </w:r>
      <w:r w:rsidRPr="00B812A8">
        <w:rPr>
          <w:rFonts w:ascii="Palatino Linotype" w:hAnsi="Palatino Linotype" w:cs="Arial"/>
        </w:rPr>
        <w:t>sábados</w:t>
      </w:r>
      <w:r>
        <w:rPr>
          <w:rFonts w:ascii="Palatino Linotype" w:hAnsi="Palatino Linotype" w:cs="Arial"/>
        </w:rPr>
        <w:t xml:space="preserve"> </w:t>
      </w:r>
      <w:r w:rsidRPr="00B812A8">
        <w:rPr>
          <w:rFonts w:ascii="Palatino Linotype" w:hAnsi="Palatino Linotype" w:cs="Arial"/>
        </w:rPr>
        <w:t>y</w:t>
      </w:r>
      <w:r>
        <w:rPr>
          <w:rFonts w:ascii="Palatino Linotype" w:hAnsi="Palatino Linotype" w:cs="Arial"/>
        </w:rPr>
        <w:t xml:space="preserve"> </w:t>
      </w:r>
      <w:r w:rsidRPr="00B812A8">
        <w:rPr>
          <w:rFonts w:ascii="Palatino Linotype" w:hAnsi="Palatino Linotype" w:cs="Arial"/>
        </w:rPr>
        <w:t>domingos,</w:t>
      </w:r>
      <w:r>
        <w:rPr>
          <w:rFonts w:ascii="Palatino Linotype" w:hAnsi="Palatino Linotype" w:cs="Arial"/>
        </w:rPr>
        <w:t xml:space="preserve"> </w:t>
      </w:r>
      <w:r w:rsidRPr="00B812A8">
        <w:rPr>
          <w:rFonts w:ascii="Palatino Linotype" w:hAnsi="Palatino Linotype" w:cs="Arial"/>
        </w:rPr>
        <w:t>considerados</w:t>
      </w:r>
      <w:r>
        <w:rPr>
          <w:rFonts w:ascii="Palatino Linotype" w:hAnsi="Palatino Linotype" w:cs="Arial"/>
        </w:rPr>
        <w:t xml:space="preserve"> </w:t>
      </w:r>
      <w:r w:rsidRPr="00B812A8">
        <w:rPr>
          <w:rFonts w:ascii="Palatino Linotype" w:hAnsi="Palatino Linotype" w:cs="Arial"/>
        </w:rPr>
        <w:t>como</w:t>
      </w:r>
      <w:r>
        <w:rPr>
          <w:rFonts w:ascii="Palatino Linotype" w:hAnsi="Palatino Linotype" w:cs="Arial"/>
        </w:rPr>
        <w:t xml:space="preserve"> </w:t>
      </w:r>
      <w:r w:rsidRPr="00B812A8">
        <w:rPr>
          <w:rFonts w:ascii="Palatino Linotype" w:hAnsi="Palatino Linotype" w:cs="Arial"/>
        </w:rPr>
        <w:t>días</w:t>
      </w:r>
      <w:r>
        <w:rPr>
          <w:rFonts w:ascii="Palatino Linotype" w:hAnsi="Palatino Linotype" w:cs="Arial"/>
        </w:rPr>
        <w:t xml:space="preserve"> </w:t>
      </w:r>
      <w:r w:rsidRPr="00B812A8">
        <w:rPr>
          <w:rFonts w:ascii="Palatino Linotype" w:hAnsi="Palatino Linotype" w:cs="Arial"/>
        </w:rPr>
        <w:t>inhábiles,</w:t>
      </w:r>
      <w:r>
        <w:rPr>
          <w:rFonts w:ascii="Palatino Linotype" w:hAnsi="Palatino Linotype" w:cs="Arial"/>
        </w:rPr>
        <w:t xml:space="preserve"> </w:t>
      </w:r>
      <w:r w:rsidRPr="00B812A8">
        <w:rPr>
          <w:rFonts w:ascii="Palatino Linotype" w:hAnsi="Palatino Linotype" w:cs="Arial"/>
        </w:rPr>
        <w:t>en</w:t>
      </w:r>
      <w:r>
        <w:rPr>
          <w:rFonts w:ascii="Palatino Linotype" w:hAnsi="Palatino Linotype" w:cs="Arial"/>
        </w:rPr>
        <w:t xml:space="preserve"> </w:t>
      </w:r>
      <w:r w:rsidRPr="00B812A8">
        <w:rPr>
          <w:rFonts w:ascii="Palatino Linotype" w:hAnsi="Palatino Linotype" w:cs="Arial"/>
        </w:rPr>
        <w:t>términos</w:t>
      </w:r>
      <w:r>
        <w:rPr>
          <w:rFonts w:ascii="Palatino Linotype" w:hAnsi="Palatino Linotype" w:cs="Arial"/>
        </w:rPr>
        <w:t xml:space="preserve"> </w:t>
      </w:r>
      <w:r w:rsidRPr="00B812A8">
        <w:rPr>
          <w:rFonts w:ascii="Palatino Linotype" w:hAnsi="Palatino Linotype" w:cs="Arial"/>
        </w:rPr>
        <w:t>del</w:t>
      </w:r>
      <w:r>
        <w:rPr>
          <w:rFonts w:ascii="Palatino Linotype" w:hAnsi="Palatino Linotype" w:cs="Arial"/>
        </w:rPr>
        <w:t xml:space="preserve"> </w:t>
      </w:r>
      <w:r w:rsidRPr="00B812A8">
        <w:rPr>
          <w:rFonts w:ascii="Palatino Linotype" w:hAnsi="Palatino Linotype" w:cs="Arial"/>
        </w:rPr>
        <w:t>artículo</w:t>
      </w:r>
      <w:r>
        <w:rPr>
          <w:rFonts w:ascii="Palatino Linotype" w:hAnsi="Palatino Linotype" w:cs="Arial"/>
        </w:rPr>
        <w:t xml:space="preserve"> </w:t>
      </w:r>
      <w:r w:rsidRPr="00B812A8">
        <w:rPr>
          <w:rFonts w:ascii="Palatino Linotype" w:hAnsi="Palatino Linotype" w:cs="Arial"/>
        </w:rPr>
        <w:t>3,</w:t>
      </w:r>
      <w:r>
        <w:rPr>
          <w:rFonts w:ascii="Palatino Linotype" w:hAnsi="Palatino Linotype" w:cs="Arial"/>
        </w:rPr>
        <w:t xml:space="preserve"> </w:t>
      </w:r>
      <w:r w:rsidRPr="00B812A8">
        <w:rPr>
          <w:rFonts w:ascii="Palatino Linotype" w:hAnsi="Palatino Linotype" w:cs="Arial"/>
        </w:rPr>
        <w:t>fracción</w:t>
      </w:r>
      <w:r>
        <w:rPr>
          <w:rFonts w:ascii="Palatino Linotype" w:hAnsi="Palatino Linotype" w:cs="Arial"/>
        </w:rPr>
        <w:t xml:space="preserve"> </w:t>
      </w:r>
      <w:r w:rsidRPr="00B812A8">
        <w:rPr>
          <w:rFonts w:ascii="Palatino Linotype" w:hAnsi="Palatino Linotype" w:cs="Arial"/>
        </w:rPr>
        <w:t>X</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la</w:t>
      </w:r>
      <w:r>
        <w:rPr>
          <w:rFonts w:ascii="Palatino Linotype" w:hAnsi="Palatino Linotype" w:cs="Arial"/>
        </w:rPr>
        <w:t xml:space="preserve"> </w:t>
      </w:r>
      <w:r w:rsidRPr="00B812A8">
        <w:rPr>
          <w:rFonts w:ascii="Palatino Linotype" w:hAnsi="Palatino Linotype"/>
        </w:rPr>
        <w:t>Ley</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Transparencia</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Acceso</w:t>
      </w:r>
      <w:r>
        <w:rPr>
          <w:rFonts w:ascii="Palatino Linotype" w:hAnsi="Palatino Linotype"/>
        </w:rPr>
        <w:t xml:space="preserve"> </w:t>
      </w:r>
      <w:r w:rsidRPr="00B812A8">
        <w:rPr>
          <w:rFonts w:ascii="Palatino Linotype" w:hAnsi="Palatino Linotype"/>
        </w:rPr>
        <w:t>a</w:t>
      </w:r>
      <w:r>
        <w:rPr>
          <w:rFonts w:ascii="Palatino Linotype" w:hAnsi="Palatino Linotype"/>
        </w:rPr>
        <w:t xml:space="preserve"> </w:t>
      </w:r>
      <w:r w:rsidRPr="00B812A8">
        <w:rPr>
          <w:rFonts w:ascii="Palatino Linotype" w:hAnsi="Palatino Linotype"/>
        </w:rPr>
        <w:t>la</w:t>
      </w:r>
      <w:r>
        <w:rPr>
          <w:rFonts w:ascii="Palatino Linotype" w:hAnsi="Palatino Linotype"/>
        </w:rPr>
        <w:t xml:space="preserve"> </w:t>
      </w:r>
      <w:r w:rsidRPr="00B812A8">
        <w:rPr>
          <w:rFonts w:ascii="Palatino Linotype" w:hAnsi="Palatino Linotype"/>
        </w:rPr>
        <w:t>Información</w:t>
      </w:r>
      <w:r>
        <w:rPr>
          <w:rFonts w:ascii="Palatino Linotype" w:hAnsi="Palatino Linotype"/>
        </w:rPr>
        <w:t xml:space="preserve"> </w:t>
      </w:r>
      <w:r w:rsidRPr="00B812A8">
        <w:rPr>
          <w:rFonts w:ascii="Palatino Linotype" w:hAnsi="Palatino Linotype"/>
        </w:rPr>
        <w:t>Pública</w:t>
      </w:r>
      <w:r>
        <w:rPr>
          <w:rFonts w:ascii="Palatino Linotype" w:hAnsi="Palatino Linotype"/>
        </w:rPr>
        <w:t xml:space="preserve"> </w:t>
      </w:r>
      <w:r w:rsidRPr="00B812A8">
        <w:rPr>
          <w:rFonts w:ascii="Palatino Linotype" w:hAnsi="Palatino Linotype"/>
        </w:rPr>
        <w:t>del</w:t>
      </w:r>
      <w:r>
        <w:rPr>
          <w:rFonts w:ascii="Palatino Linotype" w:hAnsi="Palatino Linotype"/>
        </w:rPr>
        <w:t xml:space="preserve"> </w:t>
      </w:r>
      <w:r w:rsidRPr="00B812A8">
        <w:rPr>
          <w:rFonts w:ascii="Palatino Linotype" w:hAnsi="Palatino Linotype"/>
        </w:rPr>
        <w:t>Estado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México</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Municipios;</w:t>
      </w:r>
      <w:r>
        <w:rPr>
          <w:rFonts w:ascii="Palatino Linotype" w:hAnsi="Palatino Linotype"/>
        </w:rPr>
        <w:t xml:space="preserve"> </w:t>
      </w:r>
      <w:r w:rsidRPr="00B812A8">
        <w:rPr>
          <w:rFonts w:ascii="Palatino Linotype" w:hAnsi="Palatino Linotype"/>
        </w:rPr>
        <w:t>los</w:t>
      </w:r>
      <w:r>
        <w:rPr>
          <w:rFonts w:ascii="Palatino Linotype" w:hAnsi="Palatino Linotype"/>
        </w:rPr>
        <w:t xml:space="preserve"> </w:t>
      </w:r>
      <w:r w:rsidRPr="00B812A8">
        <w:rPr>
          <w:rFonts w:ascii="Palatino Linotype" w:hAnsi="Palatino Linotype"/>
        </w:rPr>
        <w:t>días</w:t>
      </w:r>
      <w:r>
        <w:rPr>
          <w:rFonts w:ascii="Palatino Linotype" w:hAnsi="Palatino Linotype"/>
        </w:rPr>
        <w:t xml:space="preserve"> </w:t>
      </w:r>
      <w:r w:rsidRPr="00B812A8">
        <w:rPr>
          <w:rFonts w:ascii="Palatino Linotype" w:hAnsi="Palatino Linotype"/>
        </w:rPr>
        <w:t>veintitrés,</w:t>
      </w:r>
      <w:r>
        <w:rPr>
          <w:rFonts w:ascii="Palatino Linotype" w:hAnsi="Palatino Linotype"/>
        </w:rPr>
        <w:t xml:space="preserve"> </w:t>
      </w:r>
      <w:r w:rsidRPr="00B812A8">
        <w:rPr>
          <w:rFonts w:ascii="Palatino Linotype" w:hAnsi="Palatino Linotype"/>
        </w:rPr>
        <w:t>veinticuatro,</w:t>
      </w:r>
      <w:r>
        <w:rPr>
          <w:rFonts w:ascii="Palatino Linotype" w:hAnsi="Palatino Linotype"/>
        </w:rPr>
        <w:t xml:space="preserve"> </w:t>
      </w:r>
      <w:r w:rsidRPr="00B812A8">
        <w:rPr>
          <w:rFonts w:ascii="Palatino Linotype" w:hAnsi="Palatino Linotype"/>
        </w:rPr>
        <w:t>veintiséis,</w:t>
      </w:r>
      <w:r>
        <w:rPr>
          <w:rFonts w:ascii="Palatino Linotype" w:hAnsi="Palatino Linotype"/>
        </w:rPr>
        <w:t xml:space="preserve"> </w:t>
      </w:r>
      <w:r w:rsidRPr="00B812A8">
        <w:rPr>
          <w:rFonts w:ascii="Palatino Linotype" w:hAnsi="Palatino Linotype"/>
        </w:rPr>
        <w:t>veintisiete,</w:t>
      </w:r>
      <w:r>
        <w:rPr>
          <w:rFonts w:ascii="Palatino Linotype" w:hAnsi="Palatino Linotype"/>
        </w:rPr>
        <w:t xml:space="preserve"> </w:t>
      </w:r>
      <w:r w:rsidRPr="00B812A8">
        <w:rPr>
          <w:rFonts w:ascii="Palatino Linotype" w:hAnsi="Palatino Linotype"/>
        </w:rPr>
        <w:t>treinta</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treinta</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uno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diciembre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diecinueve</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tres,</w:t>
      </w:r>
      <w:r>
        <w:rPr>
          <w:rFonts w:ascii="Palatino Linotype" w:hAnsi="Palatino Linotype"/>
        </w:rPr>
        <w:t xml:space="preserve"> </w:t>
      </w:r>
      <w:r w:rsidRPr="00B812A8">
        <w:rPr>
          <w:rFonts w:ascii="Palatino Linotype" w:hAnsi="Palatino Linotype"/>
        </w:rPr>
        <w:t>seis</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siete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enero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veinte,</w:t>
      </w:r>
      <w:r>
        <w:rPr>
          <w:rFonts w:ascii="Palatino Linotype" w:hAnsi="Palatino Linotype"/>
        </w:rPr>
        <w:t xml:space="preserve"> </w:t>
      </w:r>
      <w:r w:rsidRPr="00B812A8">
        <w:rPr>
          <w:rFonts w:ascii="Palatino Linotype" w:hAnsi="Palatino Linotype"/>
        </w:rPr>
        <w:t>por</w:t>
      </w:r>
      <w:r>
        <w:rPr>
          <w:rFonts w:ascii="Palatino Linotype" w:hAnsi="Palatino Linotype"/>
        </w:rPr>
        <w:t xml:space="preserve"> </w:t>
      </w:r>
      <w:r w:rsidRPr="00B812A8">
        <w:rPr>
          <w:rFonts w:ascii="Palatino Linotype" w:hAnsi="Palatino Linotype"/>
        </w:rPr>
        <w:t>ser</w:t>
      </w:r>
      <w:r>
        <w:rPr>
          <w:rFonts w:ascii="Palatino Linotype" w:hAnsi="Palatino Linotype"/>
        </w:rPr>
        <w:t xml:space="preserve"> </w:t>
      </w:r>
      <w:r w:rsidRPr="00B812A8">
        <w:rPr>
          <w:rFonts w:ascii="Palatino Linotype" w:hAnsi="Palatino Linotype"/>
        </w:rPr>
        <w:t>considerados</w:t>
      </w:r>
      <w:r>
        <w:rPr>
          <w:rFonts w:ascii="Palatino Linotype" w:hAnsi="Palatino Linotype"/>
        </w:rPr>
        <w:t xml:space="preserve"> </w:t>
      </w:r>
      <w:r w:rsidRPr="00B812A8">
        <w:rPr>
          <w:rFonts w:ascii="Palatino Linotype" w:hAnsi="Palatino Linotype"/>
        </w:rPr>
        <w:t>como</w:t>
      </w:r>
      <w:r>
        <w:rPr>
          <w:rFonts w:ascii="Palatino Linotype" w:hAnsi="Palatino Linotype"/>
        </w:rPr>
        <w:t xml:space="preserve"> </w:t>
      </w:r>
      <w:r w:rsidRPr="00B812A8">
        <w:rPr>
          <w:rFonts w:ascii="Palatino Linotype" w:hAnsi="Palatino Linotype"/>
        </w:rPr>
        <w:t>días</w:t>
      </w:r>
      <w:r>
        <w:rPr>
          <w:rFonts w:ascii="Palatino Linotype" w:hAnsi="Palatino Linotype"/>
        </w:rPr>
        <w:t xml:space="preserve"> </w:t>
      </w:r>
      <w:r w:rsidRPr="00B812A8">
        <w:rPr>
          <w:rFonts w:ascii="Palatino Linotype" w:hAnsi="Palatino Linotype"/>
        </w:rPr>
        <w:t>inhábiles</w:t>
      </w:r>
      <w:r>
        <w:rPr>
          <w:rFonts w:ascii="Palatino Linotype" w:hAnsi="Palatino Linotype"/>
        </w:rPr>
        <w:t xml:space="preserve"> </w:t>
      </w:r>
      <w:r w:rsidRPr="00B812A8">
        <w:rPr>
          <w:rFonts w:ascii="Palatino Linotype" w:hAnsi="Palatino Linotype"/>
        </w:rPr>
        <w:t>por</w:t>
      </w:r>
      <w:r>
        <w:rPr>
          <w:rFonts w:ascii="Palatino Linotype" w:hAnsi="Palatino Linotype"/>
        </w:rPr>
        <w:t xml:space="preserve"> </w:t>
      </w:r>
      <w:r w:rsidRPr="00B812A8">
        <w:rPr>
          <w:rFonts w:ascii="Palatino Linotype" w:hAnsi="Palatino Linotype"/>
        </w:rPr>
        <w:t>periodo</w:t>
      </w:r>
      <w:r>
        <w:rPr>
          <w:rFonts w:ascii="Palatino Linotype" w:hAnsi="Palatino Linotype"/>
        </w:rPr>
        <w:t xml:space="preserve"> </w:t>
      </w:r>
      <w:r w:rsidRPr="00B812A8">
        <w:rPr>
          <w:rFonts w:ascii="Palatino Linotype" w:hAnsi="Palatino Linotype"/>
        </w:rPr>
        <w:t>vacacional</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este</w:t>
      </w:r>
      <w:r>
        <w:rPr>
          <w:rFonts w:ascii="Palatino Linotype" w:hAnsi="Palatino Linotype"/>
        </w:rPr>
        <w:t xml:space="preserve"> </w:t>
      </w:r>
      <w:r w:rsidRPr="00B812A8">
        <w:rPr>
          <w:rFonts w:ascii="Palatino Linotype" w:hAnsi="Palatino Linotype"/>
        </w:rPr>
        <w:t>Instituto;</w:t>
      </w:r>
      <w:r>
        <w:rPr>
          <w:rFonts w:ascii="Palatino Linotype" w:hAnsi="Palatino Linotype"/>
        </w:rPr>
        <w:t xml:space="preserve"> </w:t>
      </w:r>
      <w:r w:rsidRPr="00B812A8">
        <w:rPr>
          <w:rFonts w:ascii="Palatino Linotype" w:hAnsi="Palatino Linotype"/>
        </w:rPr>
        <w:t>así</w:t>
      </w:r>
      <w:r>
        <w:rPr>
          <w:rFonts w:ascii="Palatino Linotype" w:hAnsi="Palatino Linotype"/>
        </w:rPr>
        <w:t xml:space="preserve"> </w:t>
      </w:r>
      <w:r w:rsidRPr="00B812A8">
        <w:rPr>
          <w:rFonts w:ascii="Palatino Linotype" w:hAnsi="Palatino Linotype"/>
        </w:rPr>
        <w:t>como,</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día</w:t>
      </w:r>
      <w:r>
        <w:rPr>
          <w:rFonts w:ascii="Palatino Linotype" w:hAnsi="Palatino Linotype"/>
        </w:rPr>
        <w:t xml:space="preserve"> </w:t>
      </w:r>
      <w:r w:rsidRPr="00B812A8">
        <w:rPr>
          <w:rFonts w:ascii="Palatino Linotype" w:hAnsi="Palatino Linotype"/>
        </w:rPr>
        <w:t>veinticinco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diciembre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diecinueve</w:t>
      </w:r>
      <w:r>
        <w:rPr>
          <w:rFonts w:ascii="Palatino Linotype" w:hAnsi="Palatino Linotype"/>
        </w:rPr>
        <w:t xml:space="preserve"> </w:t>
      </w:r>
      <w:r w:rsidRPr="00B812A8">
        <w:rPr>
          <w:rFonts w:ascii="Palatino Linotype" w:hAnsi="Palatino Linotype"/>
        </w:rPr>
        <w:t>por</w:t>
      </w:r>
      <w:r>
        <w:rPr>
          <w:rFonts w:ascii="Palatino Linotype" w:hAnsi="Palatino Linotype"/>
        </w:rPr>
        <w:t xml:space="preserve"> </w:t>
      </w:r>
      <w:r w:rsidRPr="00B812A8">
        <w:rPr>
          <w:rFonts w:ascii="Palatino Linotype" w:hAnsi="Palatino Linotype"/>
        </w:rPr>
        <w:t>ser</w:t>
      </w:r>
      <w:r>
        <w:rPr>
          <w:rFonts w:ascii="Palatino Linotype" w:hAnsi="Palatino Linotype"/>
        </w:rPr>
        <w:t xml:space="preserve"> </w:t>
      </w:r>
      <w:r w:rsidRPr="00B812A8">
        <w:rPr>
          <w:rFonts w:ascii="Palatino Linotype" w:hAnsi="Palatino Linotype"/>
        </w:rPr>
        <w:t>considerado</w:t>
      </w:r>
      <w:r>
        <w:rPr>
          <w:rFonts w:ascii="Palatino Linotype" w:hAnsi="Palatino Linotype"/>
        </w:rPr>
        <w:t xml:space="preserve"> </w:t>
      </w:r>
      <w:r w:rsidRPr="00B812A8">
        <w:rPr>
          <w:rFonts w:ascii="Palatino Linotype" w:hAnsi="Palatino Linotype"/>
        </w:rPr>
        <w:t>como</w:t>
      </w:r>
      <w:r>
        <w:rPr>
          <w:rFonts w:ascii="Palatino Linotype" w:hAnsi="Palatino Linotype"/>
        </w:rPr>
        <w:t xml:space="preserve"> </w:t>
      </w:r>
      <w:r w:rsidRPr="00B812A8">
        <w:rPr>
          <w:rFonts w:ascii="Palatino Linotype" w:hAnsi="Palatino Linotype"/>
        </w:rPr>
        <w:t>suspensión</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labores,</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conformidad</w:t>
      </w:r>
      <w:r>
        <w:rPr>
          <w:rFonts w:ascii="Palatino Linotype" w:hAnsi="Palatino Linotype"/>
        </w:rPr>
        <w:t xml:space="preserve"> </w:t>
      </w:r>
      <w:r w:rsidRPr="00B812A8">
        <w:rPr>
          <w:rFonts w:ascii="Palatino Linotype" w:hAnsi="Palatino Linotype"/>
        </w:rPr>
        <w:t>con</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Calendario</w:t>
      </w:r>
      <w:r>
        <w:rPr>
          <w:rFonts w:ascii="Palatino Linotype" w:hAnsi="Palatino Linotype"/>
        </w:rPr>
        <w:t xml:space="preserve"> </w:t>
      </w:r>
      <w:r w:rsidRPr="00B812A8">
        <w:rPr>
          <w:rFonts w:ascii="Palatino Linotype" w:hAnsi="Palatino Linotype"/>
        </w:rPr>
        <w:t>Oficial</w:t>
      </w:r>
      <w:r>
        <w:rPr>
          <w:rFonts w:ascii="Palatino Linotype" w:hAnsi="Palatino Linotype"/>
        </w:rPr>
        <w:t xml:space="preserve"> </w:t>
      </w:r>
      <w:r w:rsidRPr="00B812A8">
        <w:rPr>
          <w:rFonts w:ascii="Palatino Linotype" w:hAnsi="Palatino Linotype"/>
        </w:rPr>
        <w:t>en</w:t>
      </w:r>
      <w:r>
        <w:rPr>
          <w:rFonts w:ascii="Palatino Linotype" w:hAnsi="Palatino Linotype"/>
        </w:rPr>
        <w:t xml:space="preserve"> </w:t>
      </w:r>
      <w:r w:rsidRPr="00B812A8">
        <w:rPr>
          <w:rFonts w:ascii="Palatino Linotype" w:hAnsi="Palatino Linotype"/>
        </w:rPr>
        <w:t>Materia</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Transparencia,</w:t>
      </w:r>
      <w:r>
        <w:rPr>
          <w:rFonts w:ascii="Palatino Linotype" w:hAnsi="Palatino Linotype"/>
        </w:rPr>
        <w:t xml:space="preserve"> </w:t>
      </w:r>
      <w:r w:rsidRPr="00B812A8">
        <w:rPr>
          <w:rFonts w:ascii="Palatino Linotype" w:hAnsi="Palatino Linotype"/>
        </w:rPr>
        <w:t>Acceso</w:t>
      </w:r>
      <w:r>
        <w:rPr>
          <w:rFonts w:ascii="Palatino Linotype" w:hAnsi="Palatino Linotype"/>
        </w:rPr>
        <w:t xml:space="preserve"> </w:t>
      </w:r>
      <w:r w:rsidRPr="00B812A8">
        <w:rPr>
          <w:rFonts w:ascii="Palatino Linotype" w:hAnsi="Palatino Linotype"/>
        </w:rPr>
        <w:t>a</w:t>
      </w:r>
      <w:r>
        <w:rPr>
          <w:rFonts w:ascii="Palatino Linotype" w:hAnsi="Palatino Linotype"/>
        </w:rPr>
        <w:t xml:space="preserve"> </w:t>
      </w:r>
      <w:r w:rsidRPr="00B812A8">
        <w:rPr>
          <w:rFonts w:ascii="Palatino Linotype" w:hAnsi="Palatino Linotype"/>
        </w:rPr>
        <w:t>la</w:t>
      </w:r>
      <w:r>
        <w:rPr>
          <w:rFonts w:ascii="Palatino Linotype" w:hAnsi="Palatino Linotype"/>
        </w:rPr>
        <w:t xml:space="preserve"> </w:t>
      </w:r>
      <w:r w:rsidRPr="00B812A8">
        <w:rPr>
          <w:rFonts w:ascii="Palatino Linotype" w:hAnsi="Palatino Linotype"/>
        </w:rPr>
        <w:t>Información</w:t>
      </w:r>
      <w:r>
        <w:rPr>
          <w:rFonts w:ascii="Palatino Linotype" w:hAnsi="Palatino Linotype"/>
        </w:rPr>
        <w:t xml:space="preserve"> </w:t>
      </w:r>
      <w:r w:rsidRPr="00B812A8">
        <w:rPr>
          <w:rFonts w:ascii="Palatino Linotype" w:hAnsi="Palatino Linotype"/>
        </w:rPr>
        <w:t>Pública</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Protección</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Datos</w:t>
      </w:r>
      <w:r>
        <w:rPr>
          <w:rFonts w:ascii="Palatino Linotype" w:hAnsi="Palatino Linotype"/>
        </w:rPr>
        <w:t xml:space="preserve"> </w:t>
      </w:r>
      <w:r w:rsidRPr="00B812A8">
        <w:rPr>
          <w:rFonts w:ascii="Palatino Linotype" w:hAnsi="Palatino Linotype"/>
        </w:rPr>
        <w:t>Personales</w:t>
      </w:r>
      <w:r>
        <w:rPr>
          <w:rFonts w:ascii="Palatino Linotype" w:hAnsi="Palatino Linotype"/>
        </w:rPr>
        <w:t xml:space="preserve"> </w:t>
      </w:r>
      <w:r w:rsidRPr="00B812A8">
        <w:rPr>
          <w:rFonts w:ascii="Palatino Linotype" w:hAnsi="Palatino Linotype"/>
        </w:rPr>
        <w:t>para</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año</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diecinueve</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enero</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veinte,</w:t>
      </w:r>
      <w:r>
        <w:rPr>
          <w:rFonts w:ascii="Palatino Linotype" w:hAnsi="Palatino Linotype"/>
        </w:rPr>
        <w:t xml:space="preserve"> </w:t>
      </w:r>
      <w:r w:rsidRPr="00B812A8">
        <w:rPr>
          <w:rFonts w:ascii="Palatino Linotype" w:hAnsi="Palatino Linotype"/>
        </w:rPr>
        <w:t>aprobado</w:t>
      </w:r>
      <w:r>
        <w:rPr>
          <w:rFonts w:ascii="Palatino Linotype" w:hAnsi="Palatino Linotype"/>
        </w:rPr>
        <w:t xml:space="preserve"> </w:t>
      </w:r>
      <w:r w:rsidRPr="00B812A8">
        <w:rPr>
          <w:rFonts w:ascii="Palatino Linotype" w:hAnsi="Palatino Linotype"/>
        </w:rPr>
        <w:t>por</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Pleno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este</w:t>
      </w:r>
      <w:r>
        <w:rPr>
          <w:rFonts w:ascii="Palatino Linotype" w:hAnsi="Palatino Linotype"/>
        </w:rPr>
        <w:t xml:space="preserve"> </w:t>
      </w:r>
      <w:r w:rsidRPr="00B812A8">
        <w:rPr>
          <w:rFonts w:ascii="Palatino Linotype" w:hAnsi="Palatino Linotype"/>
        </w:rPr>
        <w:t>Instituto,</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diecinueve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diciembre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dieciocho.</w:t>
      </w:r>
    </w:p>
    <w:p w:rsidR="00256409" w:rsidRDefault="00256409" w:rsidP="00D07868">
      <w:pPr>
        <w:spacing w:before="100" w:beforeAutospacing="1" w:after="100" w:afterAutospacing="1" w:line="360" w:lineRule="auto"/>
        <w:contextualSpacing/>
        <w:jc w:val="both"/>
        <w:rPr>
          <w:rFonts w:ascii="Palatino Linotype" w:hAnsi="Palatino Linotype" w:cs="Arial"/>
        </w:rPr>
      </w:pPr>
    </w:p>
    <w:p w:rsidR="00D0447C" w:rsidRPr="00D0447C" w:rsidRDefault="00D0447C" w:rsidP="00D07868">
      <w:pPr>
        <w:spacing w:before="100" w:beforeAutospacing="1" w:after="100" w:afterAutospacing="1" w:line="360" w:lineRule="auto"/>
        <w:contextualSpacing/>
        <w:jc w:val="both"/>
        <w:rPr>
          <w:rFonts w:ascii="Palatino Linotype" w:hAnsi="Palatino Linotype" w:cs="Arial"/>
        </w:rPr>
      </w:pPr>
      <w:r w:rsidRPr="00D0447C">
        <w:rPr>
          <w:rFonts w:ascii="Palatino Linotype" w:hAnsi="Palatino Linotype" w:cs="Arial"/>
        </w:rPr>
        <w:t>En</w:t>
      </w:r>
      <w:r w:rsidR="00312928">
        <w:rPr>
          <w:rFonts w:ascii="Palatino Linotype" w:hAnsi="Palatino Linotype" w:cs="Arial"/>
        </w:rPr>
        <w:t xml:space="preserve"> </w:t>
      </w:r>
      <w:r w:rsidRPr="00D0447C">
        <w:rPr>
          <w:rFonts w:ascii="Palatino Linotype" w:hAnsi="Palatino Linotype" w:cs="Arial"/>
        </w:rPr>
        <w:t>ese</w:t>
      </w:r>
      <w:r w:rsidR="00312928">
        <w:rPr>
          <w:rFonts w:ascii="Palatino Linotype" w:hAnsi="Palatino Linotype" w:cs="Arial"/>
        </w:rPr>
        <w:t xml:space="preserve"> </w:t>
      </w:r>
      <w:r w:rsidRPr="00D0447C">
        <w:rPr>
          <w:rFonts w:ascii="Palatino Linotype" w:hAnsi="Palatino Linotype" w:cs="Arial"/>
        </w:rPr>
        <w:t>tenor,</w:t>
      </w:r>
      <w:r w:rsidR="00312928">
        <w:rPr>
          <w:rFonts w:ascii="Palatino Linotype" w:hAnsi="Palatino Linotype" w:cs="Arial"/>
        </w:rPr>
        <w:t xml:space="preserve"> </w:t>
      </w:r>
      <w:r w:rsidRPr="00D0447C">
        <w:rPr>
          <w:rFonts w:ascii="Palatino Linotype" w:hAnsi="Palatino Linotype" w:cs="Arial"/>
        </w:rPr>
        <w:t>si</w:t>
      </w:r>
      <w:r w:rsidR="00312928">
        <w:rPr>
          <w:rFonts w:ascii="Palatino Linotype" w:hAnsi="Palatino Linotype" w:cs="Arial"/>
        </w:rPr>
        <w:t xml:space="preserve"> </w:t>
      </w:r>
      <w:r w:rsidRPr="00D0447C">
        <w:rPr>
          <w:rFonts w:ascii="Palatino Linotype" w:hAnsi="Palatino Linotype" w:cs="Arial"/>
        </w:rPr>
        <w:t>los</w:t>
      </w:r>
      <w:r w:rsidR="00312928">
        <w:rPr>
          <w:rFonts w:ascii="Palatino Linotype" w:hAnsi="Palatino Linotype" w:cs="Arial"/>
        </w:rPr>
        <w:t xml:space="preserve"> </w:t>
      </w:r>
      <w:r w:rsidRPr="00D0447C">
        <w:rPr>
          <w:rFonts w:ascii="Palatino Linotype" w:hAnsi="Palatino Linotype" w:cs="Arial"/>
        </w:rPr>
        <w:t>Recursos</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Revisión</w:t>
      </w:r>
      <w:r w:rsidR="00312928">
        <w:rPr>
          <w:rFonts w:ascii="Palatino Linotype" w:hAnsi="Palatino Linotype" w:cs="Arial"/>
        </w:rPr>
        <w:t xml:space="preserve"> </w:t>
      </w:r>
      <w:r w:rsidRPr="00D0447C">
        <w:rPr>
          <w:rFonts w:ascii="Palatino Linotype" w:hAnsi="Palatino Linotype" w:cs="Arial"/>
        </w:rPr>
        <w:t>que</w:t>
      </w:r>
      <w:r w:rsidR="00312928">
        <w:rPr>
          <w:rFonts w:ascii="Palatino Linotype" w:hAnsi="Palatino Linotype" w:cs="Arial"/>
        </w:rPr>
        <w:t xml:space="preserve"> </w:t>
      </w:r>
      <w:r w:rsidRPr="00D0447C">
        <w:rPr>
          <w:rFonts w:ascii="Palatino Linotype" w:hAnsi="Palatino Linotype" w:cs="Arial"/>
        </w:rPr>
        <w:t>nos</w:t>
      </w:r>
      <w:r w:rsidR="00312928">
        <w:rPr>
          <w:rFonts w:ascii="Palatino Linotype" w:hAnsi="Palatino Linotype" w:cs="Arial"/>
        </w:rPr>
        <w:t xml:space="preserve"> </w:t>
      </w:r>
      <w:r w:rsidRPr="00D0447C">
        <w:rPr>
          <w:rFonts w:ascii="Palatino Linotype" w:hAnsi="Palatino Linotype" w:cs="Arial"/>
        </w:rPr>
        <w:t>ocupan,</w:t>
      </w:r>
      <w:r w:rsidR="00312928">
        <w:rPr>
          <w:rFonts w:ascii="Palatino Linotype" w:hAnsi="Palatino Linotype" w:cs="Arial"/>
        </w:rPr>
        <w:t xml:space="preserve"> </w:t>
      </w:r>
      <w:r w:rsidRPr="00D0447C">
        <w:rPr>
          <w:rFonts w:ascii="Palatino Linotype" w:hAnsi="Palatino Linotype" w:cs="Arial"/>
        </w:rPr>
        <w:t>se</w:t>
      </w:r>
      <w:r w:rsidR="00312928">
        <w:rPr>
          <w:rFonts w:ascii="Palatino Linotype" w:hAnsi="Palatino Linotype" w:cs="Arial"/>
        </w:rPr>
        <w:t xml:space="preserve"> </w:t>
      </w:r>
      <w:r w:rsidRPr="00D0447C">
        <w:rPr>
          <w:rFonts w:ascii="Palatino Linotype" w:hAnsi="Palatino Linotype" w:cs="Arial"/>
        </w:rPr>
        <w:t>interpusieron</w:t>
      </w:r>
      <w:r w:rsidR="00312928">
        <w:rPr>
          <w:rFonts w:ascii="Palatino Linotype" w:hAnsi="Palatino Linotype" w:cs="Arial"/>
        </w:rPr>
        <w:t xml:space="preserve"> </w:t>
      </w:r>
      <w:r w:rsidRPr="00D0447C">
        <w:rPr>
          <w:rFonts w:ascii="Palatino Linotype" w:hAnsi="Palatino Linotype" w:cs="Arial"/>
        </w:rPr>
        <w:t>el</w:t>
      </w:r>
      <w:r w:rsidR="00312928">
        <w:rPr>
          <w:rFonts w:ascii="Palatino Linotype" w:hAnsi="Palatino Linotype" w:cs="Arial"/>
          <w:b/>
        </w:rPr>
        <w:t xml:space="preserve"> </w:t>
      </w:r>
      <w:r w:rsidR="008B4B34">
        <w:rPr>
          <w:rFonts w:ascii="Palatino Linotype" w:hAnsi="Palatino Linotype" w:cs="Arial"/>
          <w:b/>
          <w:u w:val="single"/>
        </w:rPr>
        <w:t>veinte</w:t>
      </w:r>
      <w:r w:rsidR="00312928">
        <w:rPr>
          <w:rFonts w:ascii="Palatino Linotype" w:hAnsi="Palatino Linotype" w:cs="Arial"/>
          <w:b/>
          <w:u w:val="single"/>
        </w:rPr>
        <w:t xml:space="preserve"> </w:t>
      </w:r>
      <w:r w:rsidR="001A26E3">
        <w:rPr>
          <w:rFonts w:ascii="Palatino Linotype" w:hAnsi="Palatino Linotype" w:cs="Arial"/>
          <w:b/>
          <w:u w:val="single"/>
        </w:rPr>
        <w:t>de</w:t>
      </w:r>
      <w:r w:rsidR="00312928">
        <w:rPr>
          <w:rFonts w:ascii="Palatino Linotype" w:hAnsi="Palatino Linotype" w:cs="Arial"/>
          <w:b/>
          <w:u w:val="single"/>
        </w:rPr>
        <w:t xml:space="preserve"> </w:t>
      </w:r>
      <w:r w:rsidR="001A26E3">
        <w:rPr>
          <w:rFonts w:ascii="Palatino Linotype" w:hAnsi="Palatino Linotype" w:cs="Arial"/>
          <w:b/>
          <w:u w:val="single"/>
        </w:rPr>
        <w:t>diciembre</w:t>
      </w:r>
      <w:r w:rsidR="00312928">
        <w:rPr>
          <w:rFonts w:ascii="Palatino Linotype" w:hAnsi="Palatino Linotype" w:cs="Arial"/>
          <w:b/>
          <w:u w:val="single"/>
        </w:rPr>
        <w:t xml:space="preserve"> </w:t>
      </w:r>
      <w:r w:rsidRPr="00D0447C">
        <w:rPr>
          <w:rFonts w:ascii="Palatino Linotype" w:hAnsi="Palatino Linotype" w:cs="Arial"/>
          <w:b/>
          <w:u w:val="single"/>
        </w:rPr>
        <w:t>de</w:t>
      </w:r>
      <w:r w:rsidR="00312928">
        <w:rPr>
          <w:rFonts w:ascii="Palatino Linotype" w:hAnsi="Palatino Linotype" w:cs="Arial"/>
          <w:b/>
          <w:u w:val="single"/>
        </w:rPr>
        <w:t xml:space="preserve"> </w:t>
      </w:r>
      <w:r w:rsidRPr="00D0447C">
        <w:rPr>
          <w:rFonts w:ascii="Palatino Linotype" w:hAnsi="Palatino Linotype" w:cs="Arial"/>
          <w:b/>
          <w:u w:val="single"/>
        </w:rPr>
        <w:t>dos</w:t>
      </w:r>
      <w:r w:rsidR="00312928">
        <w:rPr>
          <w:rFonts w:ascii="Palatino Linotype" w:hAnsi="Palatino Linotype" w:cs="Arial"/>
          <w:b/>
          <w:u w:val="single"/>
        </w:rPr>
        <w:t xml:space="preserve"> </w:t>
      </w:r>
      <w:r w:rsidRPr="00D0447C">
        <w:rPr>
          <w:rFonts w:ascii="Palatino Linotype" w:hAnsi="Palatino Linotype" w:cs="Arial"/>
          <w:b/>
          <w:u w:val="single"/>
        </w:rPr>
        <w:t>mil</w:t>
      </w:r>
      <w:r w:rsidR="00312928">
        <w:rPr>
          <w:rFonts w:ascii="Palatino Linotype" w:hAnsi="Palatino Linotype" w:cs="Arial"/>
          <w:b/>
          <w:u w:val="single"/>
        </w:rPr>
        <w:t xml:space="preserve"> </w:t>
      </w:r>
      <w:r w:rsidRPr="00D0447C">
        <w:rPr>
          <w:rFonts w:ascii="Palatino Linotype" w:hAnsi="Palatino Linotype" w:cs="Arial"/>
          <w:b/>
          <w:u w:val="single"/>
        </w:rPr>
        <w:t>diecinueve</w:t>
      </w:r>
      <w:r w:rsidRPr="00D0447C">
        <w:rPr>
          <w:rFonts w:ascii="Palatino Linotype" w:hAnsi="Palatino Linotype" w:cs="Arial"/>
        </w:rPr>
        <w:t>,</w:t>
      </w:r>
      <w:r w:rsidR="00312928">
        <w:rPr>
          <w:rFonts w:ascii="Palatino Linotype" w:hAnsi="Palatino Linotype" w:cs="Arial"/>
        </w:rPr>
        <w:t xml:space="preserve"> </w:t>
      </w:r>
      <w:r w:rsidRPr="00D0447C">
        <w:rPr>
          <w:rFonts w:ascii="Palatino Linotype" w:hAnsi="Palatino Linotype" w:cs="Arial"/>
        </w:rPr>
        <w:t>éstos</w:t>
      </w:r>
      <w:r w:rsidR="00312928">
        <w:rPr>
          <w:rFonts w:ascii="Palatino Linotype" w:hAnsi="Palatino Linotype" w:cs="Arial"/>
        </w:rPr>
        <w:t xml:space="preserve"> </w:t>
      </w:r>
      <w:r w:rsidRPr="00D0447C">
        <w:rPr>
          <w:rFonts w:ascii="Palatino Linotype" w:hAnsi="Palatino Linotype" w:cs="Arial"/>
        </w:rPr>
        <w:t>se</w:t>
      </w:r>
      <w:r w:rsidR="00312928">
        <w:rPr>
          <w:rFonts w:ascii="Palatino Linotype" w:hAnsi="Palatino Linotype" w:cs="Arial"/>
        </w:rPr>
        <w:t xml:space="preserve"> </w:t>
      </w:r>
      <w:r w:rsidRPr="00D0447C">
        <w:rPr>
          <w:rFonts w:ascii="Palatino Linotype" w:hAnsi="Palatino Linotype" w:cs="Arial"/>
        </w:rPr>
        <w:t>encuentran</w:t>
      </w:r>
      <w:r w:rsidR="00312928">
        <w:rPr>
          <w:rFonts w:ascii="Palatino Linotype" w:hAnsi="Palatino Linotype" w:cs="Arial"/>
        </w:rPr>
        <w:t xml:space="preserve"> </w:t>
      </w:r>
      <w:r w:rsidRPr="00D0447C">
        <w:rPr>
          <w:rFonts w:ascii="Palatino Linotype" w:hAnsi="Palatino Linotype" w:cs="Arial"/>
        </w:rPr>
        <w:t>dentro</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los</w:t>
      </w:r>
      <w:r w:rsidR="00312928">
        <w:rPr>
          <w:rFonts w:ascii="Palatino Linotype" w:hAnsi="Palatino Linotype" w:cs="Arial"/>
        </w:rPr>
        <w:t xml:space="preserve"> </w:t>
      </w:r>
      <w:r w:rsidRPr="00D0447C">
        <w:rPr>
          <w:rFonts w:ascii="Palatino Linotype" w:hAnsi="Palatino Linotype" w:cs="Arial"/>
        </w:rPr>
        <w:t>márgenes</w:t>
      </w:r>
      <w:r w:rsidR="00312928">
        <w:rPr>
          <w:rFonts w:ascii="Palatino Linotype" w:hAnsi="Palatino Linotype" w:cs="Arial"/>
        </w:rPr>
        <w:t xml:space="preserve"> </w:t>
      </w:r>
      <w:r w:rsidRPr="00D0447C">
        <w:rPr>
          <w:rFonts w:ascii="Palatino Linotype" w:hAnsi="Palatino Linotype" w:cs="Arial"/>
        </w:rPr>
        <w:t>temporales</w:t>
      </w:r>
      <w:r w:rsidR="00312928">
        <w:rPr>
          <w:rFonts w:ascii="Palatino Linotype" w:hAnsi="Palatino Linotype" w:cs="Arial"/>
        </w:rPr>
        <w:t xml:space="preserve"> </w:t>
      </w:r>
      <w:r w:rsidRPr="00D0447C">
        <w:rPr>
          <w:rFonts w:ascii="Palatino Linotype" w:hAnsi="Palatino Linotype" w:cs="Arial"/>
        </w:rPr>
        <w:t>previstos</w:t>
      </w:r>
      <w:r w:rsidR="00312928">
        <w:rPr>
          <w:rFonts w:ascii="Palatino Linotype" w:hAnsi="Palatino Linotype" w:cs="Arial"/>
        </w:rPr>
        <w:t xml:space="preserve"> </w:t>
      </w:r>
      <w:r w:rsidRPr="00D0447C">
        <w:rPr>
          <w:rFonts w:ascii="Palatino Linotype" w:hAnsi="Palatino Linotype" w:cs="Arial"/>
        </w:rPr>
        <w:t>en</w:t>
      </w:r>
      <w:r w:rsidR="00312928">
        <w:rPr>
          <w:rFonts w:ascii="Palatino Linotype" w:hAnsi="Palatino Linotype" w:cs="Arial"/>
        </w:rPr>
        <w:t xml:space="preserve"> </w:t>
      </w:r>
      <w:r w:rsidRPr="00D0447C">
        <w:rPr>
          <w:rFonts w:ascii="Palatino Linotype" w:hAnsi="Palatino Linotype" w:cs="Arial"/>
        </w:rPr>
        <w:t>el</w:t>
      </w:r>
      <w:r w:rsidR="00312928">
        <w:rPr>
          <w:rFonts w:ascii="Palatino Linotype" w:hAnsi="Palatino Linotype" w:cs="Arial"/>
        </w:rPr>
        <w:t xml:space="preserve"> </w:t>
      </w:r>
      <w:r w:rsidRPr="00D0447C">
        <w:rPr>
          <w:rFonts w:ascii="Palatino Linotype" w:hAnsi="Palatino Linotype" w:cs="Arial"/>
        </w:rPr>
        <w:t>precepto</w:t>
      </w:r>
      <w:r w:rsidR="00312928">
        <w:rPr>
          <w:rFonts w:ascii="Palatino Linotype" w:hAnsi="Palatino Linotype" w:cs="Arial"/>
        </w:rPr>
        <w:t xml:space="preserve"> </w:t>
      </w:r>
      <w:r w:rsidRPr="00D0447C">
        <w:rPr>
          <w:rFonts w:ascii="Palatino Linotype" w:hAnsi="Palatino Linotype" w:cs="Arial"/>
        </w:rPr>
        <w:t>legal</w:t>
      </w:r>
      <w:r w:rsidR="00312928">
        <w:rPr>
          <w:rFonts w:ascii="Palatino Linotype" w:hAnsi="Palatino Linotype" w:cs="Arial"/>
        </w:rPr>
        <w:t xml:space="preserve"> </w:t>
      </w:r>
      <w:r w:rsidRPr="00D0447C">
        <w:rPr>
          <w:rFonts w:ascii="Palatino Linotype" w:hAnsi="Palatino Linotype" w:cs="Arial"/>
        </w:rPr>
        <w:t>citado</w:t>
      </w:r>
      <w:r w:rsidR="00312928">
        <w:rPr>
          <w:rFonts w:ascii="Palatino Linotype" w:hAnsi="Palatino Linotype" w:cs="Arial"/>
        </w:rPr>
        <w:t xml:space="preserve"> </w:t>
      </w:r>
      <w:r w:rsidRPr="00D0447C">
        <w:rPr>
          <w:rFonts w:ascii="Palatino Linotype" w:hAnsi="Palatino Linotype" w:cs="Arial"/>
        </w:rPr>
        <w:t>en</w:t>
      </w:r>
      <w:r w:rsidR="00312928">
        <w:rPr>
          <w:rFonts w:ascii="Palatino Linotype" w:hAnsi="Palatino Linotype" w:cs="Arial"/>
        </w:rPr>
        <w:t xml:space="preserve"> </w:t>
      </w:r>
      <w:r w:rsidRPr="00D0447C">
        <w:rPr>
          <w:rFonts w:ascii="Palatino Linotype" w:hAnsi="Palatino Linotype" w:cs="Arial"/>
        </w:rPr>
        <w:t>el</w:t>
      </w:r>
      <w:r w:rsidR="00312928">
        <w:rPr>
          <w:rFonts w:ascii="Palatino Linotype" w:hAnsi="Palatino Linotype" w:cs="Arial"/>
        </w:rPr>
        <w:t xml:space="preserve"> </w:t>
      </w:r>
      <w:r w:rsidRPr="00D0447C">
        <w:rPr>
          <w:rFonts w:ascii="Palatino Linotype" w:hAnsi="Palatino Linotype" w:cs="Arial"/>
        </w:rPr>
        <w:t>párrafo</w:t>
      </w:r>
      <w:r w:rsidR="00312928">
        <w:rPr>
          <w:rFonts w:ascii="Palatino Linotype" w:hAnsi="Palatino Linotype" w:cs="Arial"/>
        </w:rPr>
        <w:t xml:space="preserve"> </w:t>
      </w:r>
      <w:r w:rsidRPr="00D0447C">
        <w:rPr>
          <w:rFonts w:ascii="Palatino Linotype" w:hAnsi="Palatino Linotype" w:cs="Arial"/>
        </w:rPr>
        <w:t>anterior</w:t>
      </w:r>
      <w:r w:rsidR="00312928">
        <w:rPr>
          <w:rFonts w:ascii="Palatino Linotype" w:hAnsi="Palatino Linotype" w:cs="Arial"/>
        </w:rPr>
        <w:t xml:space="preserve"> </w:t>
      </w:r>
      <w:r w:rsidRPr="00D0447C">
        <w:rPr>
          <w:rFonts w:ascii="Palatino Linotype" w:hAnsi="Palatino Linotype" w:cs="Arial"/>
        </w:rPr>
        <w:t>y,</w:t>
      </w:r>
      <w:r w:rsidR="00312928">
        <w:rPr>
          <w:rFonts w:ascii="Palatino Linotype" w:hAnsi="Palatino Linotype" w:cs="Arial"/>
        </w:rPr>
        <w:t xml:space="preserve"> </w:t>
      </w:r>
      <w:r w:rsidRPr="00D0447C">
        <w:rPr>
          <w:rFonts w:ascii="Palatino Linotype" w:hAnsi="Palatino Linotype" w:cs="Arial"/>
        </w:rPr>
        <w:t>por</w:t>
      </w:r>
      <w:r w:rsidR="00312928">
        <w:rPr>
          <w:rFonts w:ascii="Palatino Linotype" w:hAnsi="Palatino Linotype" w:cs="Arial"/>
        </w:rPr>
        <w:t xml:space="preserve"> </w:t>
      </w:r>
      <w:r w:rsidRPr="00D0447C">
        <w:rPr>
          <w:rFonts w:ascii="Palatino Linotype" w:hAnsi="Palatino Linotype" w:cs="Arial"/>
        </w:rPr>
        <w:t>tanto,</w:t>
      </w:r>
      <w:r w:rsidR="00312928">
        <w:rPr>
          <w:rFonts w:ascii="Palatino Linotype" w:hAnsi="Palatino Linotype" w:cs="Arial"/>
        </w:rPr>
        <w:t xml:space="preserve"> </w:t>
      </w:r>
      <w:r w:rsidRPr="00D0447C">
        <w:rPr>
          <w:rFonts w:ascii="Palatino Linotype" w:hAnsi="Palatino Linotype" w:cs="Arial"/>
        </w:rPr>
        <w:t>su</w:t>
      </w:r>
      <w:r w:rsidR="00312928">
        <w:rPr>
          <w:rFonts w:ascii="Palatino Linotype" w:hAnsi="Palatino Linotype" w:cs="Arial"/>
        </w:rPr>
        <w:t xml:space="preserve"> </w:t>
      </w:r>
      <w:r w:rsidRPr="00D0447C">
        <w:rPr>
          <w:rFonts w:ascii="Palatino Linotype" w:hAnsi="Palatino Linotype" w:cs="Arial"/>
        </w:rPr>
        <w:t>interposición</w:t>
      </w:r>
      <w:r w:rsidR="00312928">
        <w:rPr>
          <w:rFonts w:ascii="Palatino Linotype" w:hAnsi="Palatino Linotype" w:cs="Arial"/>
        </w:rPr>
        <w:t xml:space="preserve"> </w:t>
      </w:r>
      <w:r w:rsidRPr="00D0447C">
        <w:rPr>
          <w:rFonts w:ascii="Palatino Linotype" w:hAnsi="Palatino Linotype" w:cs="Arial"/>
        </w:rPr>
        <w:t>se</w:t>
      </w:r>
      <w:r w:rsidR="00312928">
        <w:rPr>
          <w:rFonts w:ascii="Palatino Linotype" w:hAnsi="Palatino Linotype" w:cs="Arial"/>
        </w:rPr>
        <w:t xml:space="preserve"> </w:t>
      </w:r>
      <w:r w:rsidRPr="00D0447C">
        <w:rPr>
          <w:rFonts w:ascii="Palatino Linotype" w:hAnsi="Palatino Linotype" w:cs="Arial"/>
        </w:rPr>
        <w:t>considera</w:t>
      </w:r>
      <w:r w:rsidR="00312928">
        <w:rPr>
          <w:rFonts w:ascii="Palatino Linotype" w:hAnsi="Palatino Linotype" w:cs="Arial"/>
        </w:rPr>
        <w:t xml:space="preserve"> </w:t>
      </w:r>
      <w:r w:rsidRPr="00D0447C">
        <w:rPr>
          <w:rFonts w:ascii="Palatino Linotype" w:hAnsi="Palatino Linotype" w:cs="Arial"/>
        </w:rPr>
        <w:t>oportuna.</w:t>
      </w:r>
    </w:p>
    <w:p w:rsidR="001A26E3" w:rsidRPr="001A26E3" w:rsidRDefault="00B514DC" w:rsidP="00D0786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lang w:val="es-ES"/>
        </w:rPr>
      </w:pPr>
      <w:r w:rsidRPr="00E25F17">
        <w:rPr>
          <w:rFonts w:ascii="Palatino Linotype" w:hAnsi="Palatino Linotype" w:cs="Arial"/>
          <w:b/>
        </w:rPr>
        <w:t>Procedibilidad.</w:t>
      </w:r>
      <w:r w:rsidR="00312928">
        <w:rPr>
          <w:rFonts w:ascii="Palatino Linotype" w:hAnsi="Palatino Linotype" w:cs="Arial"/>
          <w:b/>
        </w:rPr>
        <w:t xml:space="preserve"> </w:t>
      </w:r>
      <w:r w:rsidR="001A26E3" w:rsidRPr="001A26E3">
        <w:rPr>
          <w:rFonts w:ascii="Palatino Linotype" w:hAnsi="Palatino Linotype" w:cs="Arial"/>
          <w:lang w:val="es-ES"/>
        </w:rPr>
        <w:t>Se</w:t>
      </w:r>
      <w:r w:rsidR="00312928">
        <w:rPr>
          <w:rFonts w:ascii="Palatino Linotype" w:hAnsi="Palatino Linotype" w:cs="Arial"/>
          <w:lang w:val="es-ES"/>
        </w:rPr>
        <w:t xml:space="preserve"> </w:t>
      </w:r>
      <w:r w:rsidR="001A26E3" w:rsidRPr="001A26E3">
        <w:rPr>
          <w:rFonts w:ascii="Palatino Linotype" w:hAnsi="Palatino Linotype" w:cs="Arial"/>
          <w:lang w:val="es-ES"/>
        </w:rPr>
        <w:t>considera</w:t>
      </w:r>
      <w:r w:rsidR="00312928">
        <w:rPr>
          <w:rFonts w:ascii="Palatino Linotype" w:hAnsi="Palatino Linotype" w:cs="Arial"/>
          <w:lang w:val="es-ES"/>
        </w:rPr>
        <w:t xml:space="preserve"> </w:t>
      </w:r>
      <w:r w:rsidR="001A26E3" w:rsidRPr="001A26E3">
        <w:rPr>
          <w:rFonts w:ascii="Palatino Linotype" w:hAnsi="Palatino Linotype" w:cs="Arial"/>
          <w:lang w:val="es-ES"/>
        </w:rPr>
        <w:t>importante</w:t>
      </w:r>
      <w:r w:rsidR="00312928">
        <w:rPr>
          <w:rFonts w:ascii="Palatino Linotype" w:hAnsi="Palatino Linotype" w:cs="Arial"/>
          <w:lang w:val="es-ES"/>
        </w:rPr>
        <w:t xml:space="preserve"> </w:t>
      </w:r>
      <w:r w:rsidR="001A26E3" w:rsidRPr="001A26E3">
        <w:rPr>
          <w:rFonts w:ascii="Palatino Linotype" w:hAnsi="Palatino Linotype" w:cs="Arial"/>
          <w:lang w:val="es-ES"/>
        </w:rPr>
        <w:t>abordar</w:t>
      </w:r>
      <w:r w:rsidR="00312928">
        <w:rPr>
          <w:rFonts w:ascii="Palatino Linotype" w:hAnsi="Palatino Linotype" w:cs="Arial"/>
          <w:lang w:val="es-ES"/>
        </w:rPr>
        <w:t xml:space="preserve"> </w:t>
      </w:r>
      <w:r w:rsidR="001A26E3" w:rsidRPr="001A26E3">
        <w:rPr>
          <w:rFonts w:ascii="Palatino Linotype" w:hAnsi="Palatino Linotype" w:cs="Arial"/>
          <w:lang w:val="es-ES"/>
        </w:rPr>
        <w:t>el</w:t>
      </w:r>
      <w:r w:rsidR="00312928">
        <w:rPr>
          <w:rFonts w:ascii="Palatino Linotype" w:hAnsi="Palatino Linotype" w:cs="Arial"/>
          <w:lang w:val="es-ES"/>
        </w:rPr>
        <w:t xml:space="preserve"> </w:t>
      </w:r>
      <w:r w:rsidR="001A26E3" w:rsidRPr="001A26E3">
        <w:rPr>
          <w:rFonts w:ascii="Palatino Linotype" w:hAnsi="Palatino Linotype" w:cs="Arial"/>
          <w:lang w:val="es-ES"/>
        </w:rPr>
        <w:t>análisis</w:t>
      </w:r>
      <w:r w:rsidR="00312928">
        <w:rPr>
          <w:rFonts w:ascii="Palatino Linotype" w:hAnsi="Palatino Linotype" w:cs="Arial"/>
          <w:lang w:val="es-ES"/>
        </w:rPr>
        <w:t xml:space="preserve"> </w:t>
      </w:r>
      <w:r w:rsidR="001A26E3" w:rsidRPr="001A26E3">
        <w:rPr>
          <w:rFonts w:ascii="Palatino Linotype" w:hAnsi="Palatino Linotype" w:cs="Arial"/>
          <w:lang w:val="es-ES"/>
        </w:rPr>
        <w:t>de</w:t>
      </w:r>
      <w:r w:rsidR="00312928">
        <w:rPr>
          <w:rFonts w:ascii="Palatino Linotype" w:hAnsi="Palatino Linotype" w:cs="Arial"/>
          <w:lang w:val="es-ES"/>
        </w:rPr>
        <w:t xml:space="preserve"> </w:t>
      </w:r>
      <w:r w:rsidR="001A26E3" w:rsidRPr="001A26E3">
        <w:rPr>
          <w:rFonts w:ascii="Palatino Linotype" w:hAnsi="Palatino Linotype" w:cs="Arial"/>
          <w:lang w:val="es-ES"/>
        </w:rPr>
        <w:t>los</w:t>
      </w:r>
      <w:r w:rsidR="00312928">
        <w:rPr>
          <w:rFonts w:ascii="Palatino Linotype" w:hAnsi="Palatino Linotype" w:cs="Arial"/>
          <w:lang w:val="es-ES"/>
        </w:rPr>
        <w:t xml:space="preserve"> </w:t>
      </w:r>
      <w:r w:rsidR="001A26E3" w:rsidRPr="001A26E3">
        <w:rPr>
          <w:rFonts w:ascii="Palatino Linotype" w:hAnsi="Palatino Linotype" w:cs="Arial"/>
          <w:lang w:val="es-ES"/>
        </w:rPr>
        <w:t>requisitos</w:t>
      </w:r>
      <w:r w:rsidR="00312928">
        <w:rPr>
          <w:rFonts w:ascii="Palatino Linotype" w:hAnsi="Palatino Linotype" w:cs="Arial"/>
          <w:lang w:val="es-ES"/>
        </w:rPr>
        <w:t xml:space="preserve"> </w:t>
      </w:r>
      <w:r w:rsidR="001A26E3" w:rsidRPr="001A26E3">
        <w:rPr>
          <w:rFonts w:ascii="Palatino Linotype" w:hAnsi="Palatino Linotype" w:cs="Arial"/>
          <w:lang w:val="es-ES"/>
        </w:rPr>
        <w:t>de</w:t>
      </w:r>
      <w:r w:rsidR="00312928">
        <w:rPr>
          <w:rFonts w:ascii="Palatino Linotype" w:hAnsi="Palatino Linotype" w:cs="Arial"/>
          <w:lang w:val="es-ES"/>
        </w:rPr>
        <w:t xml:space="preserve"> </w:t>
      </w:r>
      <w:r w:rsidR="001A26E3" w:rsidRPr="001A26E3">
        <w:rPr>
          <w:rFonts w:ascii="Palatino Linotype" w:hAnsi="Palatino Linotype" w:cs="Arial"/>
          <w:lang w:val="es-ES"/>
        </w:rPr>
        <w:t>procedibilidad</w:t>
      </w:r>
      <w:r w:rsidR="00312928">
        <w:rPr>
          <w:rFonts w:ascii="Palatino Linotype" w:hAnsi="Palatino Linotype" w:cs="Arial"/>
          <w:lang w:val="es-ES"/>
        </w:rPr>
        <w:t xml:space="preserve"> </w:t>
      </w:r>
      <w:r w:rsidR="001A26E3" w:rsidRPr="001A26E3">
        <w:rPr>
          <w:rFonts w:ascii="Palatino Linotype" w:hAnsi="Palatino Linotype" w:cs="Arial"/>
          <w:lang w:val="es-ES"/>
        </w:rPr>
        <w:t>del</w:t>
      </w:r>
      <w:r w:rsidR="00312928">
        <w:rPr>
          <w:rFonts w:ascii="Palatino Linotype" w:hAnsi="Palatino Linotype" w:cs="Arial"/>
          <w:lang w:val="es-ES"/>
        </w:rPr>
        <w:t xml:space="preserve"> </w:t>
      </w:r>
      <w:r w:rsidR="001A26E3" w:rsidRPr="001A26E3">
        <w:rPr>
          <w:rFonts w:ascii="Palatino Linotype" w:hAnsi="Palatino Linotype" w:cs="Arial"/>
          <w:lang w:val="es-ES"/>
        </w:rPr>
        <w:t>Recurso</w:t>
      </w:r>
      <w:r w:rsidR="00312928">
        <w:rPr>
          <w:rFonts w:ascii="Palatino Linotype" w:hAnsi="Palatino Linotype" w:cs="Arial"/>
          <w:lang w:val="es-ES"/>
        </w:rPr>
        <w:t xml:space="preserve"> </w:t>
      </w:r>
      <w:r w:rsidR="001A26E3" w:rsidRPr="001A26E3">
        <w:rPr>
          <w:rFonts w:ascii="Palatino Linotype" w:hAnsi="Palatino Linotype" w:cs="Arial"/>
          <w:lang w:val="es-ES"/>
        </w:rPr>
        <w:t>de</w:t>
      </w:r>
      <w:r w:rsidR="00312928">
        <w:rPr>
          <w:rFonts w:ascii="Palatino Linotype" w:hAnsi="Palatino Linotype" w:cs="Arial"/>
          <w:lang w:val="es-ES"/>
        </w:rPr>
        <w:t xml:space="preserve"> </w:t>
      </w:r>
      <w:r w:rsidR="001A26E3" w:rsidRPr="001A26E3">
        <w:rPr>
          <w:rFonts w:ascii="Palatino Linotype" w:hAnsi="Palatino Linotype" w:cs="Arial"/>
          <w:lang w:val="es-ES"/>
        </w:rPr>
        <w:t>Revisión;</w:t>
      </w:r>
      <w:r w:rsidR="00312928">
        <w:rPr>
          <w:rFonts w:ascii="Palatino Linotype" w:hAnsi="Palatino Linotype" w:cs="Arial"/>
          <w:lang w:val="es-ES"/>
        </w:rPr>
        <w:t xml:space="preserve"> </w:t>
      </w:r>
      <w:r w:rsidR="001A26E3" w:rsidRPr="001A26E3">
        <w:rPr>
          <w:rFonts w:ascii="Palatino Linotype" w:hAnsi="Palatino Linotype" w:cs="Arial"/>
          <w:lang w:val="es-ES"/>
        </w:rPr>
        <w:t>así,</w:t>
      </w:r>
      <w:r w:rsidR="00312928">
        <w:rPr>
          <w:rFonts w:ascii="Palatino Linotype" w:hAnsi="Palatino Linotype" w:cs="Arial"/>
          <w:lang w:val="es-ES"/>
        </w:rPr>
        <w:t xml:space="preserve"> </w:t>
      </w:r>
      <w:r w:rsidR="001A26E3" w:rsidRPr="001A26E3">
        <w:rPr>
          <w:rFonts w:ascii="Palatino Linotype" w:hAnsi="Palatino Linotype" w:cs="Arial"/>
          <w:lang w:val="es-ES"/>
        </w:rPr>
        <w:t>tenemos</w:t>
      </w:r>
      <w:r w:rsidR="00312928">
        <w:rPr>
          <w:rFonts w:ascii="Palatino Linotype" w:hAnsi="Palatino Linotype" w:cs="Arial"/>
          <w:lang w:val="es-ES"/>
        </w:rPr>
        <w:t xml:space="preserve"> </w:t>
      </w:r>
      <w:r w:rsidR="001A26E3" w:rsidRPr="001A26E3">
        <w:rPr>
          <w:rFonts w:ascii="Palatino Linotype" w:hAnsi="Palatino Linotype" w:cs="Arial"/>
          <w:lang w:val="es-ES"/>
        </w:rPr>
        <w:t>que</w:t>
      </w:r>
      <w:r w:rsidR="00312928">
        <w:rPr>
          <w:rFonts w:ascii="Palatino Linotype" w:hAnsi="Palatino Linotype" w:cs="Arial"/>
          <w:lang w:val="es-ES"/>
        </w:rPr>
        <w:t xml:space="preserve"> </w:t>
      </w:r>
      <w:r w:rsidR="001A26E3" w:rsidRPr="001A26E3">
        <w:rPr>
          <w:rFonts w:ascii="Palatino Linotype" w:hAnsi="Palatino Linotype" w:cs="Arial"/>
          <w:lang w:val="es-ES"/>
        </w:rPr>
        <w:t>el</w:t>
      </w:r>
      <w:r w:rsidR="00312928">
        <w:rPr>
          <w:rFonts w:ascii="Palatino Linotype" w:hAnsi="Palatino Linotype" w:cs="Arial"/>
          <w:lang w:val="es-ES"/>
        </w:rPr>
        <w:t xml:space="preserve"> </w:t>
      </w:r>
      <w:r w:rsidR="001A26E3" w:rsidRPr="001A26E3">
        <w:rPr>
          <w:rFonts w:ascii="Palatino Linotype" w:hAnsi="Palatino Linotype" w:cs="Arial"/>
          <w:lang w:val="es-ES"/>
        </w:rPr>
        <w:t>artículo</w:t>
      </w:r>
      <w:r w:rsidR="00312928">
        <w:rPr>
          <w:rFonts w:ascii="Palatino Linotype" w:hAnsi="Palatino Linotype" w:cs="Arial"/>
          <w:lang w:val="es-ES"/>
        </w:rPr>
        <w:t xml:space="preserve"> </w:t>
      </w:r>
      <w:r w:rsidR="001A26E3" w:rsidRPr="001A26E3">
        <w:rPr>
          <w:rFonts w:ascii="Palatino Linotype" w:hAnsi="Palatino Linotype" w:cs="Arial"/>
          <w:lang w:val="es-ES"/>
        </w:rPr>
        <w:t>180</w:t>
      </w:r>
      <w:r w:rsidR="00312928">
        <w:rPr>
          <w:rFonts w:ascii="Palatino Linotype" w:hAnsi="Palatino Linotype" w:cs="Arial"/>
          <w:lang w:val="es-ES"/>
        </w:rPr>
        <w:t xml:space="preserve"> </w:t>
      </w:r>
      <w:r w:rsidR="001A26E3" w:rsidRPr="001A26E3">
        <w:rPr>
          <w:rFonts w:ascii="Palatino Linotype" w:hAnsi="Palatino Linotype" w:cs="Arial"/>
          <w:lang w:val="es-ES"/>
        </w:rPr>
        <w:t>de</w:t>
      </w:r>
      <w:r w:rsidR="00312928">
        <w:rPr>
          <w:rFonts w:ascii="Palatino Linotype" w:hAnsi="Palatino Linotype" w:cs="Arial"/>
          <w:lang w:val="es-ES"/>
        </w:rPr>
        <w:t xml:space="preserve"> </w:t>
      </w:r>
      <w:r w:rsidR="001A26E3" w:rsidRPr="001A26E3">
        <w:rPr>
          <w:rFonts w:ascii="Palatino Linotype" w:hAnsi="Palatino Linotype" w:cs="Arial"/>
          <w:lang w:val="es-ES"/>
        </w:rPr>
        <w:t>la</w:t>
      </w:r>
      <w:r w:rsidR="00312928">
        <w:rPr>
          <w:rFonts w:ascii="Palatino Linotype" w:hAnsi="Palatino Linotype" w:cs="Arial"/>
          <w:lang w:val="es-ES"/>
        </w:rPr>
        <w:t xml:space="preserve"> </w:t>
      </w:r>
      <w:r w:rsidR="001A26E3" w:rsidRPr="001A26E3">
        <w:rPr>
          <w:rFonts w:ascii="Palatino Linotype" w:hAnsi="Palatino Linotype" w:cs="Arial"/>
          <w:lang w:val="es-ES" w:eastAsia="es-MX"/>
        </w:rPr>
        <w:t>Ley</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de</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Transparencia</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y</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Acceso</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a</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la</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Información</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Pública</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del</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Estado</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de</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México</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y</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Municipios,</w:t>
      </w:r>
      <w:r w:rsidR="00312928">
        <w:rPr>
          <w:rFonts w:ascii="Palatino Linotype" w:hAnsi="Palatino Linotype" w:cs="Arial"/>
          <w:lang w:val="es-ES" w:eastAsia="es-MX"/>
        </w:rPr>
        <w:t xml:space="preserve"> </w:t>
      </w:r>
      <w:r w:rsidR="001A26E3" w:rsidRPr="001A26E3">
        <w:rPr>
          <w:rFonts w:ascii="Palatino Linotype" w:hAnsi="Palatino Linotype" w:cs="Arial"/>
          <w:lang w:val="es-ES"/>
        </w:rPr>
        <w:t>establece</w:t>
      </w:r>
      <w:r w:rsidR="00312928">
        <w:rPr>
          <w:rFonts w:ascii="Palatino Linotype" w:hAnsi="Palatino Linotype" w:cs="Arial"/>
          <w:lang w:val="es-ES"/>
        </w:rPr>
        <w:t xml:space="preserve"> </w:t>
      </w:r>
      <w:r w:rsidR="001A26E3" w:rsidRPr="001A26E3">
        <w:rPr>
          <w:rFonts w:ascii="Palatino Linotype" w:hAnsi="Palatino Linotype" w:cs="Arial"/>
          <w:lang w:val="es-ES"/>
        </w:rPr>
        <w:t>lo</w:t>
      </w:r>
      <w:r w:rsidR="00312928">
        <w:rPr>
          <w:rFonts w:ascii="Palatino Linotype" w:hAnsi="Palatino Linotype" w:cs="Arial"/>
          <w:lang w:val="es-ES"/>
        </w:rPr>
        <w:t xml:space="preserve"> </w:t>
      </w:r>
      <w:r w:rsidR="001A26E3" w:rsidRPr="001A26E3">
        <w:rPr>
          <w:rFonts w:ascii="Palatino Linotype" w:hAnsi="Palatino Linotype" w:cs="Arial"/>
          <w:lang w:val="es-ES"/>
        </w:rPr>
        <w:t>siguiente:</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lastRenderedPageBreak/>
        <w:t>“Artículo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180.</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cs="Arial"/>
          <w:i/>
          <w:sz w:val="22"/>
          <w:szCs w:val="22"/>
          <w:lang w:val="es-ES"/>
        </w:rPr>
        <w:t>recurso</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revisión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contendrá:</w:t>
      </w:r>
      <w:r w:rsidR="00312928">
        <w:rPr>
          <w:rFonts w:ascii="Palatino Linotype" w:hAnsi="Palatino Linotype"/>
          <w:b/>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sujeto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obligado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ante</w:t>
      </w:r>
      <w:r w:rsidR="00312928">
        <w:rPr>
          <w:rFonts w:ascii="Palatino Linotype" w:hAnsi="Palatino Linotype"/>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cual</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presentó</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solicitud;</w:t>
      </w:r>
      <w:r w:rsidR="00312928">
        <w:rPr>
          <w:rFonts w:ascii="Palatino Linotype" w:hAnsi="Palatino Linotype"/>
          <w:b/>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II.</w:t>
      </w:r>
      <w:r w:rsidR="00312928">
        <w:rPr>
          <w:rFonts w:ascii="Palatino Linotype" w:hAnsi="Palatino Linotype"/>
          <w:b/>
          <w:i/>
          <w:sz w:val="22"/>
          <w:szCs w:val="22"/>
          <w:lang w:val="es-ES"/>
        </w:rPr>
        <w:t xml:space="preserve"> </w:t>
      </w:r>
      <w:r w:rsidRPr="00B812A8">
        <w:rPr>
          <w:rFonts w:ascii="Palatino Linotype" w:hAnsi="Palatino Linotype"/>
          <w:b/>
          <w:i/>
          <w:sz w:val="22"/>
          <w:szCs w:val="22"/>
          <w:u w:val="single"/>
          <w:lang w:val="es-ES"/>
        </w:rPr>
        <w:t>El</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nombre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del</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solicitante</w:t>
      </w:r>
      <w:r w:rsidR="00312928">
        <w:rPr>
          <w:rFonts w:ascii="Palatino Linotype" w:hAnsi="Palatino Linotype"/>
          <w:b/>
          <w:i/>
          <w:sz w:val="22"/>
          <w:szCs w:val="22"/>
          <w:u w:val="single"/>
          <w:lang w:val="es-ES"/>
        </w:rPr>
        <w:t xml:space="preserve"> </w:t>
      </w:r>
      <w:r w:rsidRPr="00B812A8">
        <w:rPr>
          <w:rFonts w:ascii="Palatino Linotype" w:hAnsi="Palatino Linotype" w:cs="Arial"/>
          <w:b/>
          <w:i/>
          <w:color w:val="222222"/>
          <w:sz w:val="22"/>
          <w:szCs w:val="22"/>
          <w:u w:val="single"/>
          <w:lang w:val="es-ES" w:eastAsia="es-MX"/>
        </w:rPr>
        <w:t>que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recurre</w:t>
      </w:r>
      <w:r w:rsidR="00312928">
        <w:rPr>
          <w:rFonts w:ascii="Palatino Linotype" w:hAnsi="Palatino Linotype"/>
          <w:b/>
          <w:i/>
          <w:sz w:val="22"/>
          <w:szCs w:val="22"/>
          <w:u w:val="single"/>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representante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tercero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interesado,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así</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dirección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medio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señale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recibir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notificaciones;</w:t>
      </w:r>
      <w:r w:rsidR="00312928">
        <w:rPr>
          <w:rFonts w:ascii="Palatino Linotype" w:hAnsi="Palatino Linotype"/>
          <w:b/>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III.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número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folio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respuesta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solicitud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IV.</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fecha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fue</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notificada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respuesta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solicitante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tuvo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conocimiento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reclamado,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presentación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solicitud,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falta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respuesta;</w:t>
      </w:r>
      <w:r w:rsidR="00312928">
        <w:rPr>
          <w:rFonts w:ascii="Palatino Linotype" w:hAnsi="Palatino Linotype"/>
          <w:b/>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V.</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recurre</w:t>
      </w:r>
      <w:r w:rsidRPr="00B812A8">
        <w:rPr>
          <w:rFonts w:ascii="Palatino Linotype" w:hAnsi="Palatino Linotype"/>
          <w:i/>
          <w:sz w:val="22"/>
          <w:szCs w:val="22"/>
          <w:lang w:val="es-ES"/>
        </w:rPr>
        <w:t>;</w:t>
      </w:r>
      <w:r w:rsidR="00312928">
        <w:rPr>
          <w:rFonts w:ascii="Palatino Linotype" w:hAnsi="Palatino Linotype"/>
          <w:b/>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VI.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razones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motivos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inconformidad;</w:t>
      </w:r>
      <w:r w:rsidR="00312928">
        <w:rPr>
          <w:rFonts w:ascii="Palatino Linotype" w:hAnsi="Palatino Linotype"/>
          <w:b/>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VII.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copia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respuesta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impugna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notificación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correspondiente,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respuesta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solicitud;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b/>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b/>
          <w:i/>
          <w:sz w:val="22"/>
          <w:szCs w:val="22"/>
          <w:lang w:val="es-ES"/>
        </w:rPr>
        <w:t>VIII.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Firma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recurrente,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cuando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presente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escrito,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requisito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dará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trámite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Adicionalmente,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podrán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anexar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pruebas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demás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elementos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considere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procedentes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someter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juicio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Instituto.</w:t>
      </w:r>
      <w:r w:rsidR="00312928">
        <w:rPr>
          <w:rFonts w:ascii="Palatino Linotype" w:hAnsi="Palatino Linotype"/>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ningún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necesario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particular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ratifique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revisión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interpuesto.</w:t>
      </w:r>
      <w:r w:rsidR="00312928">
        <w:rPr>
          <w:rFonts w:ascii="Palatino Linotype" w:hAnsi="Palatino Linotype"/>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u w:val="single"/>
          <w:lang w:val="es-ES"/>
        </w:rPr>
        <w:t>En</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caso</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de</w:t>
      </w:r>
      <w:r w:rsidR="00312928">
        <w:rPr>
          <w:rFonts w:ascii="Palatino Linotype" w:hAnsi="Palatino Linotype"/>
          <w:b/>
          <w:i/>
          <w:sz w:val="22"/>
          <w:szCs w:val="22"/>
          <w:u w:val="single"/>
          <w:lang w:val="es-ES"/>
        </w:rPr>
        <w:t xml:space="preserve"> </w:t>
      </w:r>
      <w:r w:rsidRPr="00B812A8">
        <w:rPr>
          <w:rFonts w:ascii="Palatino Linotype" w:hAnsi="Palatino Linotype" w:cs="Arial"/>
          <w:b/>
          <w:i/>
          <w:color w:val="222222"/>
          <w:sz w:val="22"/>
          <w:szCs w:val="22"/>
          <w:u w:val="single"/>
          <w:lang w:val="es-ES" w:eastAsia="es-MX"/>
        </w:rPr>
        <w:t>que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el</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recurso</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se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interponga</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de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manera</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electrónica</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no</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será</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indispensable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que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contengan</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los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requisitos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establecidos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en</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las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fracciones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II</w:t>
      </w:r>
      <w:r w:rsidRPr="00B812A8">
        <w:rPr>
          <w:rFonts w:ascii="Palatino Linotype" w:hAnsi="Palatino Linotype"/>
          <w:i/>
          <w:sz w:val="22"/>
          <w:szCs w:val="22"/>
          <w:lang w:val="es-ES"/>
        </w:rPr>
        <w:t>,</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IV,</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VII</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VIII.</w:t>
      </w:r>
      <w:r w:rsidRPr="00B812A8">
        <w:rPr>
          <w:rFonts w:ascii="Palatino Linotype" w:hAnsi="Palatino Linotype"/>
          <w:b/>
          <w:i/>
          <w:sz w:val="22"/>
          <w:szCs w:val="22"/>
          <w:lang w:val="es-ES"/>
        </w:rPr>
        <w:t>”</w:t>
      </w:r>
    </w:p>
    <w:p w:rsidR="00256409" w:rsidRDefault="00256409" w:rsidP="00D07868">
      <w:pPr>
        <w:spacing w:before="100" w:beforeAutospacing="1" w:after="100" w:afterAutospacing="1" w:line="360" w:lineRule="auto"/>
        <w:contextualSpacing/>
        <w:jc w:val="both"/>
        <w:rPr>
          <w:rFonts w:ascii="Palatino Linotype" w:hAnsi="Palatino Linotype"/>
          <w:lang w:val="es-ES"/>
        </w:rPr>
      </w:pP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principio,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interpretación</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transcrito</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observan</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requisitos</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deberán</w:t>
      </w:r>
      <w:r w:rsidR="00312928">
        <w:rPr>
          <w:rFonts w:ascii="Palatino Linotype" w:hAnsi="Palatino Linotype"/>
          <w:lang w:val="es-ES"/>
        </w:rPr>
        <w:t xml:space="preserve"> </w:t>
      </w:r>
      <w:r w:rsidRPr="00B812A8">
        <w:rPr>
          <w:rFonts w:ascii="Palatino Linotype" w:hAnsi="Palatino Linotype"/>
          <w:lang w:val="es-ES"/>
        </w:rPr>
        <w:t>contener</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recursos</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sobre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particular,</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expediente</w:t>
      </w:r>
      <w:r w:rsidR="00312928">
        <w:rPr>
          <w:rFonts w:ascii="Palatino Linotype" w:hAnsi="Palatino Linotype"/>
          <w:lang w:val="es-ES"/>
        </w:rPr>
        <w:t xml:space="preserve"> </w:t>
      </w:r>
      <w:r w:rsidRPr="00B812A8">
        <w:rPr>
          <w:rFonts w:ascii="Palatino Linotype" w:hAnsi="Palatino Linotype"/>
          <w:lang w:val="es-ES"/>
        </w:rPr>
        <w:t>electrónico</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b/>
          <w:lang w:val="es-ES"/>
        </w:rPr>
        <w:t>SAIMEX</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desprende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parte</w:t>
      </w:r>
      <w:r w:rsidR="00312928">
        <w:rPr>
          <w:rFonts w:ascii="Palatino Linotype" w:hAnsi="Palatino Linotype"/>
          <w:lang w:val="es-ES"/>
        </w:rPr>
        <w:t xml:space="preserve"> </w:t>
      </w:r>
      <w:r w:rsidRPr="00B812A8">
        <w:rPr>
          <w:rFonts w:ascii="Palatino Linotype" w:hAnsi="Palatino Linotype"/>
          <w:lang w:val="es-ES"/>
        </w:rPr>
        <w:t>solicitante</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ahora</w:t>
      </w:r>
      <w:r w:rsidR="00312928">
        <w:rPr>
          <w:rFonts w:ascii="Palatino Linotype" w:hAnsi="Palatino Linotype"/>
          <w:lang w:val="es-ES"/>
        </w:rPr>
        <w:t xml:space="preserve"> </w:t>
      </w:r>
      <w:r w:rsidRPr="00B812A8">
        <w:rPr>
          <w:rFonts w:ascii="Palatino Linotype" w:hAnsi="Palatino Linotype"/>
          <w:b/>
          <w:lang w:val="es-ES"/>
        </w:rPr>
        <w:t>RECURRENTE</w:t>
      </w:r>
      <w:r w:rsidRPr="00B812A8">
        <w:rPr>
          <w:rFonts w:ascii="Palatino Linotype" w:hAnsi="Palatino Linotype"/>
          <w:lang w:val="es-ES"/>
        </w:rPr>
        <w:t>,</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ejercicio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proporcionó</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completo</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sea</w:t>
      </w:r>
      <w:r w:rsidR="00312928">
        <w:rPr>
          <w:rFonts w:ascii="Palatino Linotype" w:hAnsi="Palatino Linotype"/>
          <w:lang w:val="es-ES"/>
        </w:rPr>
        <w:t xml:space="preserve"> </w:t>
      </w:r>
      <w:r w:rsidRPr="00B812A8">
        <w:rPr>
          <w:rFonts w:ascii="Palatino Linotype" w:hAnsi="Palatino Linotype"/>
          <w:lang w:val="es-ES"/>
        </w:rPr>
        <w:t>identificada,</w:t>
      </w:r>
      <w:r w:rsidR="00312928">
        <w:rPr>
          <w:rFonts w:ascii="Palatino Linotype" w:hAnsi="Palatino Linotype"/>
          <w:lang w:val="es-ES"/>
        </w:rPr>
        <w:t xml:space="preserve"> </w:t>
      </w:r>
      <w:r w:rsidRPr="00B812A8">
        <w:rPr>
          <w:rFonts w:ascii="Palatino Linotype" w:hAnsi="Palatino Linotype"/>
          <w:lang w:val="es-ES"/>
        </w:rPr>
        <w:t>ni</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tiene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certeza</w:t>
      </w:r>
      <w:r w:rsidR="00312928">
        <w:rPr>
          <w:rFonts w:ascii="Palatino Linotype" w:hAnsi="Palatino Linotype"/>
          <w:lang w:val="es-ES"/>
        </w:rPr>
        <w:t xml:space="preserve"> </w:t>
      </w:r>
      <w:r w:rsidRPr="00B812A8">
        <w:rPr>
          <w:rFonts w:ascii="Palatino Linotype" w:hAnsi="Palatino Linotype"/>
          <w:lang w:val="es-ES"/>
        </w:rPr>
        <w:t>sobre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identidad,</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estricto</w:t>
      </w:r>
      <w:r w:rsidR="00312928">
        <w:rPr>
          <w:rFonts w:ascii="Palatino Linotype" w:hAnsi="Palatino Linotype"/>
          <w:lang w:val="es-ES"/>
        </w:rPr>
        <w:t xml:space="preserve"> </w:t>
      </w:r>
      <w:r w:rsidRPr="00B812A8">
        <w:rPr>
          <w:rFonts w:ascii="Palatino Linotype" w:hAnsi="Palatino Linotype"/>
          <w:lang w:val="es-ES"/>
        </w:rPr>
        <w:t>sentido</w:t>
      </w:r>
      <w:r w:rsidR="00312928">
        <w:rPr>
          <w:rFonts w:ascii="Palatino Linotype" w:hAnsi="Palatino Linotype"/>
          <w:lang w:val="es-ES"/>
        </w:rPr>
        <w:t xml:space="preserve"> </w:t>
      </w:r>
      <w:r w:rsidRPr="00B812A8">
        <w:rPr>
          <w:rFonts w:ascii="Palatino Linotype" w:hAnsi="Palatino Linotype"/>
          <w:lang w:val="es-ES"/>
        </w:rPr>
        <w:t>provoca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colmen</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requisitos</w:t>
      </w:r>
      <w:r w:rsidR="00312928">
        <w:rPr>
          <w:rFonts w:ascii="Palatino Linotype" w:hAnsi="Palatino Linotype"/>
          <w:lang w:val="es-ES"/>
        </w:rPr>
        <w:t xml:space="preserve"> </w:t>
      </w:r>
      <w:r w:rsidRPr="00B812A8">
        <w:rPr>
          <w:rFonts w:ascii="Palatino Linotype" w:hAnsi="Palatino Linotype"/>
          <w:lang w:val="es-ES"/>
        </w:rPr>
        <w:t>establecidos</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citado</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180</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Ley</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Transparencia.</w:t>
      </w:r>
    </w:p>
    <w:p w:rsidR="00256409" w:rsidRDefault="00256409" w:rsidP="00D07868">
      <w:pPr>
        <w:autoSpaceDE w:val="0"/>
        <w:autoSpaceDN w:val="0"/>
        <w:adjustRightInd w:val="0"/>
        <w:spacing w:before="100" w:beforeAutospacing="1" w:after="100" w:afterAutospacing="1" w:line="360" w:lineRule="auto"/>
        <w:ind w:right="-91"/>
        <w:contextualSpacing/>
        <w:jc w:val="both"/>
        <w:rPr>
          <w:rFonts w:ascii="Palatino Linotype" w:hAnsi="Palatino Linotype"/>
          <w:lang w:val="es-ES"/>
        </w:rPr>
      </w:pPr>
    </w:p>
    <w:p w:rsidR="001A26E3" w:rsidRPr="00B812A8" w:rsidRDefault="001A26E3" w:rsidP="00D07868">
      <w:pPr>
        <w:autoSpaceDE w:val="0"/>
        <w:autoSpaceDN w:val="0"/>
        <w:adjustRightInd w:val="0"/>
        <w:spacing w:before="100" w:beforeAutospacing="1" w:after="100" w:afterAutospacing="1" w:line="360" w:lineRule="auto"/>
        <w:ind w:right="-91"/>
        <w:contextualSpacing/>
        <w:jc w:val="both"/>
        <w:rPr>
          <w:rFonts w:ascii="Palatino Linotype" w:hAnsi="Palatino Linotype" w:cs="Arial"/>
          <w:color w:val="000000"/>
          <w:lang w:val="es-ES"/>
        </w:rPr>
      </w:pPr>
      <w:r w:rsidRPr="00B812A8">
        <w:rPr>
          <w:rFonts w:ascii="Palatino Linotype" w:hAnsi="Palatino Linotype"/>
          <w:lang w:val="es-ES"/>
        </w:rPr>
        <w:lastRenderedPageBreak/>
        <w:t>Empero,</w:t>
      </w:r>
      <w:r w:rsidR="00312928">
        <w:rPr>
          <w:rFonts w:ascii="Palatino Linotype" w:hAnsi="Palatino Linotype"/>
          <w:lang w:val="es-ES"/>
        </w:rPr>
        <w:t xml:space="preserve"> </w:t>
      </w:r>
      <w:r w:rsidRPr="00B812A8">
        <w:rPr>
          <w:rFonts w:ascii="Palatino Linotype" w:hAnsi="Palatino Linotype"/>
          <w:lang w:val="es-ES"/>
        </w:rPr>
        <w:t>debe</w:t>
      </w:r>
      <w:r w:rsidR="00312928">
        <w:rPr>
          <w:rFonts w:ascii="Palatino Linotype" w:hAnsi="Palatino Linotype"/>
          <w:lang w:val="es-ES"/>
        </w:rPr>
        <w:t xml:space="preserve"> </w:t>
      </w:r>
      <w:r w:rsidRPr="00B812A8">
        <w:rPr>
          <w:rFonts w:ascii="Palatino Linotype" w:hAnsi="Palatino Linotype"/>
          <w:lang w:val="es-ES"/>
        </w:rPr>
        <w:t>destacarse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15</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cs="Arial"/>
          <w:lang w:val="es-ES" w:eastAsia="es-MX"/>
        </w:rPr>
        <w:t>Ley</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de</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Transparencia</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y</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Acceso</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a</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la</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Información</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Pública</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del</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Estado</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de</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México</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y</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Municipios</w:t>
      </w:r>
      <w:r w:rsidR="00312928">
        <w:rPr>
          <w:rFonts w:ascii="Palatino Linotype" w:hAnsi="Palatino Linotype" w:cs="Arial"/>
          <w:lang w:val="es-ES" w:eastAsia="es-MX"/>
        </w:rPr>
        <w:t xml:space="preserve"> </w:t>
      </w:r>
      <w:r w:rsidRPr="00B812A8">
        <w:rPr>
          <w:rFonts w:ascii="Palatino Linotype" w:hAnsi="Palatino Linotype" w:cs="Arial"/>
          <w:iCs/>
          <w:lang w:val="es-ES"/>
        </w:rPr>
        <w:t>prevé</w:t>
      </w:r>
      <w:r w:rsidR="00312928">
        <w:rPr>
          <w:rFonts w:ascii="Palatino Linotype" w:hAnsi="Palatino Linotype" w:cs="Arial"/>
          <w:iCs/>
          <w:lang w:val="es-ES"/>
        </w:rPr>
        <w:t xml:space="preserve"> </w:t>
      </w:r>
      <w:r w:rsidRPr="00B812A8">
        <w:rPr>
          <w:rFonts w:ascii="Palatino Linotype" w:hAnsi="Palatino Linotype" w:cs="Arial"/>
          <w:iCs/>
          <w:lang w:val="es-ES"/>
        </w:rPr>
        <w:t>que</w:t>
      </w:r>
      <w:r w:rsidR="00312928">
        <w:rPr>
          <w:rFonts w:ascii="Palatino Linotype" w:hAnsi="Palatino Linotype" w:cs="Arial"/>
          <w:iCs/>
          <w:lang w:val="es-ES"/>
        </w:rPr>
        <w:t xml:space="preserve"> </w:t>
      </w:r>
      <w:r w:rsidRPr="00B812A8">
        <w:rPr>
          <w:rFonts w:ascii="Palatino Linotype" w:hAnsi="Palatino Linotype"/>
          <w:lang w:val="es-ES"/>
        </w:rPr>
        <w:t>toda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tendrá</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cs="Arial"/>
          <w:color w:val="000000"/>
          <w:lang w:val="es-ES"/>
        </w:rPr>
        <w:t>sin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necesidad</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acreditar</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interés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alguno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justificar</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su</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utilización,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que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infiere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que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para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el</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ejercicio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del</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derecho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acceso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información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pública,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el</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nombre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no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un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requisito</w:t>
      </w:r>
      <w:r w:rsidR="00312928">
        <w:rPr>
          <w:rFonts w:ascii="Palatino Linotype" w:hAnsi="Palatino Linotype" w:cs="Arial"/>
          <w:color w:val="000000"/>
          <w:lang w:val="es-ES"/>
        </w:rPr>
        <w:t xml:space="preserve"> </w:t>
      </w:r>
      <w:r w:rsidRPr="00B812A8">
        <w:rPr>
          <w:rFonts w:ascii="Palatino Linotype" w:hAnsi="Palatino Linotype" w:cs="Arial"/>
          <w:i/>
          <w:color w:val="000000"/>
          <w:lang w:val="es-ES"/>
        </w:rPr>
        <w:t>sine</w:t>
      </w:r>
      <w:r w:rsidR="00312928">
        <w:rPr>
          <w:rFonts w:ascii="Palatino Linotype" w:hAnsi="Palatino Linotype" w:cs="Arial"/>
          <w:i/>
          <w:color w:val="000000"/>
          <w:lang w:val="es-ES"/>
        </w:rPr>
        <w:t xml:space="preserve"> </w:t>
      </w:r>
      <w:r w:rsidRPr="00B812A8">
        <w:rPr>
          <w:rFonts w:ascii="Palatino Linotype" w:hAnsi="Palatino Linotype" w:cs="Arial"/>
          <w:i/>
          <w:color w:val="000000"/>
          <w:lang w:val="es-ES"/>
        </w:rPr>
        <w:t>qua</w:t>
      </w:r>
      <w:r w:rsidR="00312928">
        <w:rPr>
          <w:rFonts w:ascii="Palatino Linotype" w:hAnsi="Palatino Linotype" w:cs="Arial"/>
          <w:i/>
          <w:color w:val="000000"/>
          <w:lang w:val="es-ES"/>
        </w:rPr>
        <w:t xml:space="preserve"> </w:t>
      </w:r>
      <w:r w:rsidRPr="00B812A8">
        <w:rPr>
          <w:rFonts w:ascii="Palatino Linotype" w:hAnsi="Palatino Linotype" w:cs="Arial"/>
          <w:i/>
          <w:color w:val="000000"/>
          <w:lang w:val="es-ES"/>
        </w:rPr>
        <w:t>non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que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los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particulares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y,</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su</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caso,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los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recurrentes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deban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señalar,</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por</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el</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contrario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Ley</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Transparencia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prevé</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su</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artículo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155,</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párrafo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segundo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posibilidad</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que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las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solicitudes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información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sean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anónimas,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con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nombre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incompleto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seudónimo.</w:t>
      </w: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t>Correlativo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ello,</w:t>
      </w:r>
      <w:r w:rsidR="00312928">
        <w:rPr>
          <w:rFonts w:ascii="Palatino Linotype" w:hAnsi="Palatino Linotype"/>
          <w:lang w:val="es-ES"/>
        </w:rPr>
        <w:t xml:space="preserve"> </w:t>
      </w:r>
      <w:r w:rsidRPr="00B812A8">
        <w:rPr>
          <w:rFonts w:ascii="Palatino Linotype" w:hAnsi="Palatino Linotype"/>
          <w:lang w:val="es-ES"/>
        </w:rPr>
        <w:t>cabe</w:t>
      </w:r>
      <w:r w:rsidR="00312928">
        <w:rPr>
          <w:rFonts w:ascii="Palatino Linotype" w:hAnsi="Palatino Linotype"/>
          <w:lang w:val="es-ES"/>
        </w:rPr>
        <w:t xml:space="preserve"> </w:t>
      </w:r>
      <w:r w:rsidRPr="00B812A8">
        <w:rPr>
          <w:rFonts w:ascii="Palatino Linotype" w:hAnsi="Palatino Linotype"/>
          <w:lang w:val="es-ES"/>
        </w:rPr>
        <w:t>mencionar</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artículos</w:t>
      </w:r>
      <w:r w:rsidR="00312928">
        <w:rPr>
          <w:rFonts w:ascii="Palatino Linotype" w:hAnsi="Palatino Linotype"/>
          <w:lang w:val="es-ES"/>
        </w:rPr>
        <w:t xml:space="preserve"> </w:t>
      </w:r>
      <w:r w:rsidRPr="00B812A8">
        <w:rPr>
          <w:rFonts w:ascii="Palatino Linotype" w:hAnsi="Palatino Linotype"/>
          <w:lang w:val="es-ES"/>
        </w:rPr>
        <w:t>6,</w:t>
      </w:r>
      <w:r w:rsidR="00312928">
        <w:rPr>
          <w:rFonts w:ascii="Palatino Linotype" w:hAnsi="Palatino Linotype"/>
          <w:lang w:val="es-ES"/>
        </w:rPr>
        <w:t xml:space="preserve"> </w:t>
      </w:r>
      <w:r w:rsidRPr="00B812A8">
        <w:rPr>
          <w:rFonts w:ascii="Palatino Linotype" w:hAnsi="Palatino Linotype"/>
          <w:lang w:val="es-ES"/>
        </w:rPr>
        <w:t>Apartado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Estados</w:t>
      </w:r>
      <w:r w:rsidR="00312928">
        <w:rPr>
          <w:rFonts w:ascii="Palatino Linotype" w:hAnsi="Palatino Linotype"/>
          <w:lang w:val="es-ES"/>
        </w:rPr>
        <w:t xml:space="preserve"> </w:t>
      </w:r>
      <w:r w:rsidRPr="00B812A8">
        <w:rPr>
          <w:rFonts w:ascii="Palatino Linotype" w:hAnsi="Palatino Linotype"/>
          <w:lang w:val="es-ES"/>
        </w:rPr>
        <w:t>Unidos</w:t>
      </w:r>
      <w:r w:rsidR="00312928">
        <w:rPr>
          <w:rFonts w:ascii="Palatino Linotype" w:hAnsi="Palatino Linotype"/>
          <w:lang w:val="es-ES"/>
        </w:rPr>
        <w:t xml:space="preserve"> </w:t>
      </w:r>
      <w:r w:rsidRPr="00B812A8">
        <w:rPr>
          <w:rFonts w:ascii="Palatino Linotype" w:hAnsi="Palatino Linotype"/>
          <w:lang w:val="es-ES"/>
        </w:rPr>
        <w:t>Mexicanos</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5</w:t>
      </w:r>
      <w:r w:rsidR="00312928">
        <w:rPr>
          <w:rFonts w:ascii="Palatino Linotype" w:hAnsi="Palatino Linotype"/>
          <w:lang w:val="es-ES"/>
        </w:rPr>
        <w:t xml:space="preserve"> </w:t>
      </w:r>
      <w:r w:rsidRPr="00B812A8">
        <w:rPr>
          <w:rFonts w:ascii="Palatino Linotype" w:hAnsi="Palatino Linotype"/>
          <w:lang w:val="es-ES"/>
        </w:rPr>
        <w:t>párrafos</w:t>
      </w:r>
      <w:r w:rsidR="00312928">
        <w:rPr>
          <w:rFonts w:ascii="Palatino Linotype" w:hAnsi="Palatino Linotype"/>
          <w:lang w:val="es-ES"/>
        </w:rPr>
        <w:t xml:space="preserve"> </w:t>
      </w:r>
      <w:r w:rsidRPr="00B812A8">
        <w:rPr>
          <w:rFonts w:ascii="Palatino Linotype" w:hAnsi="Palatino Linotype"/>
          <w:lang w:val="es-ES"/>
        </w:rPr>
        <w:t>vigésimo</w:t>
      </w:r>
      <w:r w:rsidR="00312928">
        <w:rPr>
          <w:rFonts w:ascii="Palatino Linotype" w:hAnsi="Palatino Linotype"/>
          <w:lang w:val="es-ES"/>
        </w:rPr>
        <w:t xml:space="preserve"> </w:t>
      </w:r>
      <w:r w:rsidRPr="00B812A8">
        <w:rPr>
          <w:rFonts w:ascii="Palatino Linotype" w:hAnsi="Palatino Linotype"/>
          <w:lang w:val="es-ES"/>
        </w:rPr>
        <w:t>segundo,</w:t>
      </w:r>
      <w:r w:rsidR="00312928">
        <w:rPr>
          <w:rFonts w:ascii="Palatino Linotype" w:hAnsi="Palatino Linotype"/>
          <w:lang w:val="es-ES"/>
        </w:rPr>
        <w:t xml:space="preserve"> </w:t>
      </w:r>
      <w:r w:rsidRPr="00B812A8">
        <w:rPr>
          <w:rFonts w:ascii="Palatino Linotype" w:hAnsi="Palatino Linotype"/>
          <w:lang w:val="es-ES"/>
        </w:rPr>
        <w:t>vigésimo</w:t>
      </w:r>
      <w:r w:rsidR="00312928">
        <w:rPr>
          <w:rFonts w:ascii="Palatino Linotype" w:hAnsi="Palatino Linotype"/>
          <w:lang w:val="es-ES"/>
        </w:rPr>
        <w:t xml:space="preserve"> </w:t>
      </w:r>
      <w:r w:rsidRPr="00B812A8">
        <w:rPr>
          <w:rFonts w:ascii="Palatino Linotype" w:hAnsi="Palatino Linotype"/>
          <w:lang w:val="es-ES"/>
        </w:rPr>
        <w:t>tercero</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vigésimo</w:t>
      </w:r>
      <w:r w:rsidR="00312928">
        <w:rPr>
          <w:rFonts w:ascii="Palatino Linotype" w:hAnsi="Palatino Linotype"/>
          <w:lang w:val="es-ES"/>
        </w:rPr>
        <w:t xml:space="preserve"> </w:t>
      </w:r>
      <w:r w:rsidRPr="00B812A8">
        <w:rPr>
          <w:rFonts w:ascii="Palatino Linotype" w:hAnsi="Palatino Linotype"/>
          <w:lang w:val="es-ES"/>
        </w:rPr>
        <w:t>cuarto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Estado</w:t>
      </w:r>
      <w:r w:rsidR="00312928">
        <w:rPr>
          <w:rFonts w:ascii="Palatino Linotype" w:hAnsi="Palatino Linotype"/>
          <w:lang w:val="es-ES"/>
        </w:rPr>
        <w:t xml:space="preserve"> </w:t>
      </w:r>
      <w:r w:rsidRPr="00B812A8">
        <w:rPr>
          <w:rFonts w:ascii="Palatino Linotype" w:hAnsi="Palatino Linotype"/>
          <w:lang w:val="es-ES"/>
        </w:rPr>
        <w:t>Libre</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Soberano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México,</w:t>
      </w:r>
      <w:r w:rsidR="00312928">
        <w:rPr>
          <w:rFonts w:ascii="Palatino Linotype" w:hAnsi="Palatino Linotype"/>
          <w:lang w:val="es-ES"/>
        </w:rPr>
        <w:t xml:space="preserve"> </w:t>
      </w:r>
      <w:r w:rsidRPr="00B812A8">
        <w:rPr>
          <w:rFonts w:ascii="Palatino Linotype" w:hAnsi="Palatino Linotype"/>
          <w:lang w:val="es-ES"/>
        </w:rPr>
        <w:t>garantizan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ejercicio</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toda</w:t>
      </w:r>
      <w:r w:rsidR="00312928">
        <w:rPr>
          <w:rFonts w:ascii="Palatino Linotype" w:hAnsi="Palatino Linotype"/>
          <w:lang w:val="es-ES"/>
        </w:rPr>
        <w:t xml:space="preserve"> </w:t>
      </w:r>
      <w:r w:rsidRPr="00B812A8">
        <w:rPr>
          <w:rFonts w:ascii="Palatino Linotype" w:hAnsi="Palatino Linotype"/>
          <w:lang w:val="es-ES"/>
        </w:rPr>
        <w:t>vez</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disponen</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toda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sin</w:t>
      </w:r>
      <w:r w:rsidR="00312928">
        <w:rPr>
          <w:rFonts w:ascii="Palatino Linotype" w:hAnsi="Palatino Linotype"/>
          <w:lang w:val="es-ES"/>
        </w:rPr>
        <w:t xml:space="preserve"> </w:t>
      </w:r>
      <w:r w:rsidRPr="00B812A8">
        <w:rPr>
          <w:rFonts w:ascii="Palatino Linotype" w:hAnsi="Palatino Linotype"/>
          <w:lang w:val="es-ES"/>
        </w:rPr>
        <w:t>necesidad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acreditar</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alguno</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justificar</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utilización,</w:t>
      </w:r>
      <w:r w:rsidR="00312928">
        <w:rPr>
          <w:rFonts w:ascii="Palatino Linotype" w:hAnsi="Palatino Linotype"/>
          <w:lang w:val="es-ES"/>
        </w:rPr>
        <w:t xml:space="preserve"> </w:t>
      </w:r>
      <w:r w:rsidRPr="00B812A8">
        <w:rPr>
          <w:rFonts w:ascii="Palatino Linotype" w:hAnsi="Palatino Linotype"/>
          <w:lang w:val="es-ES"/>
        </w:rPr>
        <w:t>tendrá</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gratuito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preceptos</w:t>
      </w:r>
      <w:r w:rsidR="00312928">
        <w:rPr>
          <w:rFonts w:ascii="Palatino Linotype" w:hAnsi="Palatino Linotype"/>
          <w:lang w:val="es-ES"/>
        </w:rPr>
        <w:t xml:space="preserve"> </w:t>
      </w:r>
      <w:r w:rsidRPr="00B812A8">
        <w:rPr>
          <w:rFonts w:ascii="Palatino Linotype" w:hAnsi="Palatino Linotype"/>
          <w:lang w:val="es-ES"/>
        </w:rPr>
        <w:t>cuyo</w:t>
      </w:r>
      <w:r w:rsidR="00312928">
        <w:rPr>
          <w:rFonts w:ascii="Palatino Linotype" w:hAnsi="Palatino Linotype"/>
          <w:lang w:val="es-ES"/>
        </w:rPr>
        <w:t xml:space="preserve"> </w:t>
      </w:r>
      <w:r w:rsidRPr="00B812A8">
        <w:rPr>
          <w:rFonts w:ascii="Palatino Linotype" w:hAnsi="Palatino Linotype"/>
          <w:lang w:val="es-ES"/>
        </w:rPr>
        <w:t>texto</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sentido</w:t>
      </w:r>
      <w:r w:rsidR="00312928">
        <w:rPr>
          <w:rFonts w:ascii="Palatino Linotype" w:hAnsi="Palatino Linotype"/>
          <w:lang w:val="es-ES"/>
        </w:rPr>
        <w:t xml:space="preserve"> </w:t>
      </w:r>
      <w:r w:rsidRPr="00B812A8">
        <w:rPr>
          <w:rFonts w:ascii="Palatino Linotype" w:hAnsi="Palatino Linotype"/>
          <w:lang w:val="es-ES"/>
        </w:rPr>
        <w:t>literal</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siguiente:</w:t>
      </w:r>
    </w:p>
    <w:p w:rsidR="00256409" w:rsidRDefault="00256409" w:rsidP="00D07868">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p>
    <w:p w:rsidR="001A26E3" w:rsidRPr="00B812A8" w:rsidRDefault="001A26E3" w:rsidP="00D07868">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B812A8">
        <w:rPr>
          <w:rFonts w:ascii="Palatino Linotype" w:hAnsi="Palatino Linotype" w:cs="Arial"/>
          <w:b/>
          <w:i/>
          <w:sz w:val="22"/>
          <w:szCs w:val="22"/>
          <w:lang w:val="es-ES"/>
        </w:rPr>
        <w:t>Constitución</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Política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los</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Estados</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Unidos</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Mexicanos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b/>
          <w:i/>
          <w:sz w:val="22"/>
          <w:szCs w:val="22"/>
          <w:lang w:val="es-ES"/>
        </w:rPr>
        <w:t>“Artículo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6o.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manifestación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ideas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objeto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ninguna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inquisición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judicial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administrativa,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sino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caso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ataque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moral,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vida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privada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terceros,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provoque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algún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delito,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perturbe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orden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público;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réplica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ejercido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dispuestos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r w:rsidR="00312928">
        <w:rPr>
          <w:rFonts w:ascii="Palatino Linotype" w:hAnsi="Palatino Linotype" w:cs="Arial"/>
          <w:i/>
          <w:sz w:val="22"/>
          <w:szCs w:val="22"/>
          <w:lang w:val="es-ES"/>
        </w:rPr>
        <w:t xml:space="preserve"> </w:t>
      </w:r>
      <w:r w:rsidRPr="00B812A8">
        <w:rPr>
          <w:rFonts w:ascii="Palatino Linotype" w:hAnsi="Palatino Linotype" w:cs="Arial"/>
          <w:b/>
          <w:i/>
          <w:sz w:val="22"/>
          <w:szCs w:val="22"/>
          <w:lang w:val="es-ES"/>
        </w:rPr>
        <w:t>El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derecho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la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información</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será</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garantizado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por</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Estado.</w:t>
      </w:r>
      <w:r w:rsidR="00312928">
        <w:rPr>
          <w:rFonts w:ascii="Palatino Linotype" w:hAnsi="Palatino Linotype" w:cs="Arial"/>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i/>
          <w:sz w:val="22"/>
          <w:szCs w:val="22"/>
          <w:lang w:val="es-ES"/>
        </w:rPr>
        <w:t>Toda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tiene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libre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plural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oportuna,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así</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como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buscar,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recibir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difundir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ideas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toda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índole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cualquier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medio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expresión.</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i/>
          <w:sz w:val="22"/>
          <w:szCs w:val="22"/>
          <w:lang w:val="es-ES"/>
        </w:rPr>
        <w:t>Para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efectos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dispuesto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presente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artículo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observará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siguiente:</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i/>
          <w:sz w:val="22"/>
          <w:szCs w:val="22"/>
          <w:lang w:val="es-ES"/>
        </w:rPr>
        <w:lastRenderedPageBreak/>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ejercicio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Federación,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Distrito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Federal,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ámbito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respectivas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competencias,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regirán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siguientes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principios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bases: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B812A8">
        <w:rPr>
          <w:rFonts w:ascii="Palatino Linotype" w:hAnsi="Palatino Linotype" w:cs="Arial"/>
          <w:i/>
          <w:sz w:val="22"/>
          <w:szCs w:val="22"/>
          <w:u w:val="single"/>
          <w:lang w:val="es-ES"/>
        </w:rPr>
        <w:t>I.</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Toda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posesión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cualquier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autoridad,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entidad,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órgano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organismo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Poderes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Ejecutivo,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Legislativo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Judicial,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órganos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autónomos,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partidos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políticos,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fideicomisos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fondos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así</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como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cualquier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persona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física,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moral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sindicato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reciba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ejerza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recursos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realice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autoridad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ámbito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federal,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estatal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municipal,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sólo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podrá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reservada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temporalmente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razones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interés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seguridad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nacional,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términos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fijen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leyes.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interpretación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este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derecho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deberá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prevalecer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principio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máxima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publicidad.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sujetos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obligados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deberán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documentar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todo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derive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ejercicio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facultades,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competencias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funciones,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determinará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supuestos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específicos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bajo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cuales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procederá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declaración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inexistencia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i/>
          <w:sz w:val="22"/>
          <w:szCs w:val="22"/>
          <w:lang w:val="es-ES"/>
        </w:rPr>
        <w:t>II.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refiere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vida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privada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datos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protegida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excepciones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fijen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leyes.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B812A8">
        <w:rPr>
          <w:rFonts w:ascii="Palatino Linotype" w:hAnsi="Palatino Linotype" w:cs="Arial"/>
          <w:i/>
          <w:sz w:val="22"/>
          <w:szCs w:val="22"/>
          <w:u w:val="single"/>
          <w:lang w:val="es-ES"/>
        </w:rPr>
        <w:t>III.</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Toda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persona,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sin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necesidad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acreditar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interés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alguno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justificar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utilización,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tendrá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acceso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gratuito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datos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personales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rectificación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éstos.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i/>
          <w:sz w:val="22"/>
          <w:szCs w:val="22"/>
          <w:lang w:val="es-ES"/>
        </w:rPr>
        <w:t>IV.</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establecerán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mecanismos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procedimientos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revisión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expeditos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sustanciarán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ante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organismos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autónomos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especializados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imparciales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establece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B812A8">
        <w:rPr>
          <w:rFonts w:ascii="Palatino Linotype" w:hAnsi="Palatino Linotype" w:cs="Arial"/>
          <w:i/>
          <w:sz w:val="22"/>
          <w:szCs w:val="22"/>
          <w:u w:val="single"/>
          <w:lang w:val="es-ES"/>
        </w:rPr>
        <w:t>V.</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sujetos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obligados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deberán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preservar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documentos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archivos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administrativos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actualizados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publicarán,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través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medios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electrónicos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disponibles,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completa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actualizada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sobre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ejercicio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recursos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indicadores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permitan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rendir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cuenta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cumplimiento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objetivos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resultados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obtenidos.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B812A8">
        <w:rPr>
          <w:rFonts w:ascii="Palatino Linotype" w:hAnsi="Palatino Linotype" w:cs="Arial"/>
          <w:i/>
          <w:sz w:val="22"/>
          <w:szCs w:val="22"/>
          <w:u w:val="single"/>
          <w:lang w:val="es-ES"/>
        </w:rPr>
        <w:t>VI.</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leyes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determinarán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manera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sujetos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obligados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deberán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hacer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relativa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recursos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entreguen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personas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físicas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morales.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i/>
          <w:sz w:val="22"/>
          <w:szCs w:val="22"/>
          <w:lang w:val="es-ES"/>
        </w:rPr>
        <w:t>VII.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inobservancia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disposiciones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materia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pública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sancionada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dispongan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leyes.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i/>
          <w:sz w:val="22"/>
          <w:szCs w:val="22"/>
          <w:lang w:val="es-ES"/>
        </w:rPr>
        <w:lastRenderedPageBreak/>
        <w:t>VIII.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Federación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contará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organismo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autónomo,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especializado,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imparcial,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colegiado,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personalidad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jurídica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patrimonio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propio,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plena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autonomía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técnica,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gestión,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capacidad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decidir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sobre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ejercicio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presupuesto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determinar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organización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interna,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responsable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garantizar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cumplimiento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pública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protección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datos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posesión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sujetos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obligados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establezca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i/>
          <w:sz w:val="22"/>
          <w:szCs w:val="22"/>
          <w:lang w:val="es-ES"/>
        </w:rPr>
        <w:t>…</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color w:val="000000"/>
          <w:sz w:val="22"/>
          <w:szCs w:val="22"/>
          <w:lang w:val="es-ES" w:eastAsia="es-MX"/>
        </w:rPr>
      </w:pP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establecerá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aquella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considere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reservada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confidencial.</w:t>
      </w:r>
      <w:r w:rsidRPr="00B812A8">
        <w:rPr>
          <w:rFonts w:ascii="Palatino Linotype" w:hAnsi="Palatino Linotype" w:cs="Arial"/>
          <w:b/>
          <w:i/>
          <w:sz w:val="22"/>
          <w:szCs w:val="22"/>
          <w:lang w:val="es-ES"/>
        </w:rPr>
        <w:t>”</w:t>
      </w:r>
      <w:r w:rsidR="00312928">
        <w:rPr>
          <w:rFonts w:ascii="Palatino Linotype" w:hAnsi="Palatino Linotype" w:cs="Arial"/>
          <w:i/>
          <w:color w:val="000000"/>
          <w:sz w:val="22"/>
          <w:szCs w:val="22"/>
          <w:lang w:val="es-ES" w:eastAsia="es-MX"/>
        </w:rPr>
        <w:t xml:space="preserve"> </w:t>
      </w:r>
    </w:p>
    <w:p w:rsidR="001A26E3" w:rsidRPr="00B812A8" w:rsidRDefault="001A26E3" w:rsidP="00D07868">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B812A8">
        <w:rPr>
          <w:rFonts w:ascii="Palatino Linotype" w:hAnsi="Palatino Linotype" w:cs="Arial"/>
          <w:b/>
          <w:i/>
          <w:sz w:val="22"/>
          <w:szCs w:val="22"/>
          <w:lang w:val="es-ES"/>
        </w:rPr>
        <w:t>Constitución</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Política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Estado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Libre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y</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Soberano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México</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B812A8">
        <w:rPr>
          <w:rFonts w:ascii="Palatino Linotype" w:hAnsi="Palatino Linotype" w:cs="Arial"/>
          <w:b/>
          <w:i/>
          <w:sz w:val="22"/>
          <w:szCs w:val="22"/>
          <w:lang w:val="es-ES"/>
        </w:rPr>
        <w:t>“Artículo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5.</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w:t>
      </w:r>
      <w:r w:rsidR="00312928">
        <w:rPr>
          <w:rFonts w:ascii="Palatino Linotype" w:hAnsi="Palatino Linotype" w:cs="Arial"/>
          <w:b/>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b/>
          <w:i/>
          <w:sz w:val="22"/>
          <w:szCs w:val="22"/>
          <w:lang w:val="es-ES"/>
        </w:rPr>
        <w:t>El</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derecho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información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será</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garantizado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por</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el</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Estado</w:t>
      </w:r>
      <w:r w:rsidRPr="00B812A8">
        <w:rPr>
          <w:rFonts w:ascii="Palatino Linotype" w:hAnsi="Palatino Linotype"/>
          <w:i/>
          <w:sz w:val="22"/>
          <w:szCs w:val="22"/>
          <w:lang w:val="es-ES"/>
        </w:rPr>
        <w:t>.</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establecerá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previsiones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permitan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asegurar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protección,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respeto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difusión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derecho.</w:t>
      </w:r>
      <w:r w:rsidR="00312928">
        <w:rPr>
          <w:rFonts w:ascii="Palatino Linotype" w:hAnsi="Palatino Linotype"/>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Para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garantizar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ejercicio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derecho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transparencia,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protección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datos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poderes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organismos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autónomos,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transparentarán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términos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disposiciones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aplicables,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oportuna,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clara,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veraz</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fácil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Este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derecho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regirá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principios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bases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siguientes: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b/>
          <w:i/>
          <w:sz w:val="22"/>
          <w:szCs w:val="22"/>
          <w:lang w:val="es-ES"/>
        </w:rPr>
        <w:t>I.</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Toda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información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posesión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cualquier</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autoridad,</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entidad,</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órgano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y</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organismos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Poderes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Ejecutivo,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Legislativo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y</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Judicial,</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órganos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autónomos,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partidos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políticos,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fideicomisos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y</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fondos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públicos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estatales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y</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municipales,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así</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gobierno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administración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municipal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organismos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descentralizados,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asimismo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cualquier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física,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jurídica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colectiva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sindicato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reciba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ejerza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realice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autoridad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ámbito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estatal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municipal,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sólo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podrá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reservada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temporalmente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razones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previstas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Constitución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Política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Unidos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Mexicanos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interés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seguridad,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términos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fijen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interpretación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derecho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deberá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prevalecer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principio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máxima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publicidad.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sujetos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obligados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deberán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documentar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todo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derive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ejercicio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facultades,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competencias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funciones,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determinará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supuestos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específicos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bajo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declaración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inexistencia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lastRenderedPageBreak/>
        <w:t>II.</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referente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intimidad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vida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privada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imagen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protegida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través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un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marco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jurídico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rígido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tratamiento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manejo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datos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excepciones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establezca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reglamentaria.</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III.</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Toda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persona,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sin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necesidad</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acreditar</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interés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alguno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justificar</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su</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utilización,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tendrá</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acceso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gratuito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información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pública,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sus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datos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personales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rectificación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éstos.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IV.</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establecerán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mecanismos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procedimientos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revisión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expeditos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sustanciarán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organismo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autónomo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especializado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imparcial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establece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Constitución.</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V.</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procedimientos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corrección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supresión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datos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así</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revisión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derivados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mismos,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podrán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tramitarse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medios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electrónicos,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través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un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sistema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automatizado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efecto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establezca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reglamentaria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organismo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autónomo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garante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ámbito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competencia.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resoluciones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correspondan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procedimientos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sistematizarán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favorecer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consulta.</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VI.</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sujetos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obligados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deberán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preservar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documentos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archivos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administrativos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actualizados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publicarán,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través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medios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electrónicos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disponibles,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completa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actualizada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sobre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ejercicio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indicadores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permitan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rendir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cuenta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cumplimiento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objetivos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resultados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obtenidos.</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i/>
          <w:sz w:val="22"/>
          <w:szCs w:val="22"/>
          <w:lang w:val="es-ES"/>
        </w:rPr>
        <w:t>VII.</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reglamentaria,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determinará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manera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sujetos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obligados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deberán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hacer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relativa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entreguen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físicas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jurídicas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colectivas.</w:t>
      </w:r>
      <w:r w:rsidRPr="00B812A8">
        <w:rPr>
          <w:rFonts w:ascii="Palatino Linotype" w:hAnsi="Palatino Linotype"/>
          <w:b/>
          <w:i/>
          <w:sz w:val="22"/>
          <w:szCs w:val="22"/>
          <w:lang w:val="es-ES"/>
        </w:rPr>
        <w:t>”</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sz w:val="22"/>
          <w:szCs w:val="22"/>
          <w:lang w:val="es-ES"/>
        </w:rPr>
      </w:pPr>
      <w:r w:rsidRPr="00B812A8">
        <w:rPr>
          <w:rFonts w:ascii="Palatino Linotype" w:hAnsi="Palatino Linotype"/>
          <w:sz w:val="22"/>
          <w:szCs w:val="22"/>
          <w:lang w:val="es-ES"/>
        </w:rPr>
        <w:t>(Énfasis</w:t>
      </w:r>
      <w:r w:rsidR="00312928">
        <w:rPr>
          <w:rFonts w:ascii="Palatino Linotype" w:hAnsi="Palatino Linotype"/>
          <w:sz w:val="22"/>
          <w:szCs w:val="22"/>
          <w:lang w:val="es-ES"/>
        </w:rPr>
        <w:t xml:space="preserve"> </w:t>
      </w:r>
      <w:r w:rsidRPr="00B812A8">
        <w:rPr>
          <w:rFonts w:ascii="Palatino Linotype" w:hAnsi="Palatino Linotype"/>
          <w:sz w:val="22"/>
          <w:szCs w:val="22"/>
          <w:lang w:val="es-ES"/>
        </w:rPr>
        <w:t>añadido)</w:t>
      </w:r>
    </w:p>
    <w:p w:rsidR="00256409" w:rsidRDefault="00256409" w:rsidP="00D07868">
      <w:pPr>
        <w:spacing w:before="100" w:beforeAutospacing="1" w:after="100" w:afterAutospacing="1" w:line="360" w:lineRule="auto"/>
        <w:contextualSpacing/>
        <w:jc w:val="both"/>
        <w:rPr>
          <w:rFonts w:ascii="Palatino Linotype" w:hAnsi="Palatino Linotype"/>
          <w:lang w:val="es-ES"/>
        </w:rPr>
      </w:pP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t>Por</w:t>
      </w:r>
      <w:r w:rsidR="00312928">
        <w:rPr>
          <w:rFonts w:ascii="Palatino Linotype" w:hAnsi="Palatino Linotype"/>
          <w:lang w:val="es-ES"/>
        </w:rPr>
        <w:t xml:space="preserve"> </w:t>
      </w:r>
      <w:r w:rsidRPr="00B812A8">
        <w:rPr>
          <w:rFonts w:ascii="Palatino Linotype" w:hAnsi="Palatino Linotype"/>
          <w:lang w:val="es-ES"/>
        </w:rPr>
        <w:t>otra</w:t>
      </w:r>
      <w:r w:rsidR="00312928">
        <w:rPr>
          <w:rFonts w:ascii="Palatino Linotype" w:hAnsi="Palatino Linotype"/>
          <w:lang w:val="es-ES"/>
        </w:rPr>
        <w:t xml:space="preserve"> </w:t>
      </w:r>
      <w:r w:rsidRPr="00B812A8">
        <w:rPr>
          <w:rFonts w:ascii="Palatino Linotype" w:hAnsi="Palatino Linotype"/>
          <w:lang w:val="es-ES"/>
        </w:rPr>
        <w:t>parte,</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contenido</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1</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Estados</w:t>
      </w:r>
      <w:r w:rsidR="00312928">
        <w:rPr>
          <w:rFonts w:ascii="Palatino Linotype" w:hAnsi="Palatino Linotype"/>
          <w:lang w:val="es-ES"/>
        </w:rPr>
        <w:t xml:space="preserve"> </w:t>
      </w:r>
      <w:r w:rsidRPr="00B812A8">
        <w:rPr>
          <w:rFonts w:ascii="Palatino Linotype" w:hAnsi="Palatino Linotype"/>
          <w:lang w:val="es-ES"/>
        </w:rPr>
        <w:t>Unidos</w:t>
      </w:r>
      <w:r w:rsidR="00312928">
        <w:rPr>
          <w:rFonts w:ascii="Palatino Linotype" w:hAnsi="Palatino Linotype"/>
          <w:lang w:val="es-ES"/>
        </w:rPr>
        <w:t xml:space="preserve"> </w:t>
      </w:r>
      <w:r w:rsidRPr="00B812A8">
        <w:rPr>
          <w:rFonts w:ascii="Palatino Linotype" w:hAnsi="Palatino Linotype"/>
          <w:lang w:val="es-ES"/>
        </w:rPr>
        <w:t>Mexicanos,</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destaca</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siguiente:</w:t>
      </w:r>
    </w:p>
    <w:p w:rsidR="00256409" w:rsidRDefault="00256409" w:rsidP="00D07868">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b/>
          <w:i/>
          <w:sz w:val="22"/>
          <w:szCs w:val="22"/>
          <w:lang w:val="es-ES"/>
        </w:rPr>
        <w:t>“Artículo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1o</w:t>
      </w:r>
      <w:r w:rsidRPr="00B812A8">
        <w:rPr>
          <w:rFonts w:ascii="Palatino Linotype" w:hAnsi="Palatino Linotype" w:cs="Arial"/>
          <w:i/>
          <w:sz w:val="22"/>
          <w:szCs w:val="22"/>
          <w:lang w:val="es-ES"/>
        </w:rPr>
        <w:t>.</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Unidos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Mexicanos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todas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gozarán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humanos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reconocidos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tratados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internacionales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Mexicano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así</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como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garantías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lastRenderedPageBreak/>
        <w:t>para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protección,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cuyo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ejercicio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podrá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restringirse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suspenderse,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salvo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casos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bajo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condiciones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establece.</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B812A8">
        <w:rPr>
          <w:rFonts w:ascii="Palatino Linotype" w:hAnsi="Palatino Linotype" w:cs="Arial"/>
          <w:b/>
          <w:i/>
          <w:sz w:val="22"/>
          <w:szCs w:val="22"/>
          <w:u w:val="single"/>
          <w:lang w:val="es-ES"/>
        </w:rPr>
        <w:t>Las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normas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relativas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derechos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humanos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se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interpretarán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conformidad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tratados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internacionales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b/>
          <w:i/>
          <w:sz w:val="22"/>
          <w:szCs w:val="22"/>
          <w:lang w:val="es-ES"/>
        </w:rPr>
        <w:t>materia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u w:val="single"/>
          <w:lang w:val="es-ES"/>
        </w:rPr>
        <w:t>favoreciendo</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en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todo</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tiempo</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personas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protección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más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amplia</w:t>
      </w:r>
      <w:r w:rsidRPr="00B812A8">
        <w:rPr>
          <w:rFonts w:ascii="Palatino Linotype" w:hAnsi="Palatino Linotype" w:cs="Arial"/>
          <w:b/>
          <w:i/>
          <w:sz w:val="22"/>
          <w:szCs w:val="22"/>
          <w:lang w:val="es-ES"/>
        </w:rPr>
        <w:t>.</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b/>
          <w:i/>
          <w:sz w:val="22"/>
          <w:szCs w:val="22"/>
          <w:u w:val="single"/>
          <w:lang w:val="es-ES"/>
        </w:rPr>
        <w:t>Todas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autoridades,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en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el</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ámbito</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sus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competencias,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tienen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obligación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promover,</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respetar,</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proteger</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y</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garantizar</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derechos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humanos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conformidad</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con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principios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universalidad,</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interdependencia,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indivisibilidad</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y</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progresividad</w:t>
      </w:r>
      <w:r w:rsidRPr="00B812A8">
        <w:rPr>
          <w:rFonts w:ascii="Palatino Linotype" w:hAnsi="Palatino Linotype" w:cs="Arial"/>
          <w:i/>
          <w:sz w:val="22"/>
          <w:szCs w:val="22"/>
          <w:lang w:val="es-ES"/>
        </w:rPr>
        <w:t>.</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consecuencia,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deberá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prevenir,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investigar,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sancionar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reparar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violaciones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humanos,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establezca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r w:rsidRPr="00B812A8">
        <w:rPr>
          <w:rFonts w:ascii="Palatino Linotype" w:hAnsi="Palatino Linotype" w:cs="Arial"/>
          <w:b/>
          <w:i/>
          <w:sz w:val="22"/>
          <w:szCs w:val="22"/>
          <w:lang w:val="es-ES"/>
        </w:rPr>
        <w:t>”</w:t>
      </w: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sz w:val="22"/>
          <w:szCs w:val="22"/>
          <w:lang w:val="es-ES"/>
        </w:rPr>
      </w:pPr>
      <w:r w:rsidRPr="00B812A8">
        <w:rPr>
          <w:rFonts w:ascii="Palatino Linotype" w:hAnsi="Palatino Linotype"/>
          <w:sz w:val="22"/>
          <w:szCs w:val="22"/>
          <w:lang w:val="es-ES"/>
        </w:rPr>
        <w:t>(Énfasis</w:t>
      </w:r>
      <w:r w:rsidR="00312928">
        <w:rPr>
          <w:rFonts w:ascii="Palatino Linotype" w:hAnsi="Palatino Linotype"/>
          <w:sz w:val="22"/>
          <w:szCs w:val="22"/>
          <w:lang w:val="es-ES"/>
        </w:rPr>
        <w:t xml:space="preserve"> </w:t>
      </w:r>
      <w:r w:rsidRPr="00B812A8">
        <w:rPr>
          <w:rFonts w:ascii="Palatino Linotype" w:hAnsi="Palatino Linotype"/>
          <w:sz w:val="22"/>
          <w:szCs w:val="22"/>
          <w:lang w:val="es-ES"/>
        </w:rPr>
        <w:t>añadido)</w:t>
      </w: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esa</w:t>
      </w:r>
      <w:r w:rsidR="00312928">
        <w:rPr>
          <w:rFonts w:ascii="Palatino Linotype" w:hAnsi="Palatino Linotype"/>
          <w:lang w:val="es-ES"/>
        </w:rPr>
        <w:t xml:space="preserve"> </w:t>
      </w:r>
      <w:r w:rsidRPr="00B812A8">
        <w:rPr>
          <w:rFonts w:ascii="Palatino Linotype" w:hAnsi="Palatino Linotype"/>
          <w:lang w:val="es-ES"/>
        </w:rPr>
        <w:t>virtud,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interpretación</w:t>
      </w:r>
      <w:r w:rsidR="00312928">
        <w:rPr>
          <w:rFonts w:ascii="Palatino Linotype" w:hAnsi="Palatino Linotype"/>
          <w:lang w:val="es-ES"/>
        </w:rPr>
        <w:t xml:space="preserve"> </w:t>
      </w:r>
      <w:r w:rsidRPr="00B812A8">
        <w:rPr>
          <w:rFonts w:ascii="Palatino Linotype" w:hAnsi="Palatino Linotype"/>
          <w:lang w:val="es-ES"/>
        </w:rPr>
        <w:t>sistemática,</w:t>
      </w:r>
      <w:r w:rsidR="00312928">
        <w:rPr>
          <w:rFonts w:ascii="Palatino Linotype" w:hAnsi="Palatino Linotype"/>
          <w:lang w:val="es-ES"/>
        </w:rPr>
        <w:t xml:space="preserve"> </w:t>
      </w:r>
      <w:r w:rsidRPr="00B812A8">
        <w:rPr>
          <w:rFonts w:ascii="Palatino Linotype" w:hAnsi="Palatino Linotype"/>
          <w:lang w:val="es-ES"/>
        </w:rPr>
        <w:t>armónica</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progresiva</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humano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reitera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toda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sin</w:t>
      </w:r>
      <w:r w:rsidR="00312928">
        <w:rPr>
          <w:rFonts w:ascii="Palatino Linotype" w:hAnsi="Palatino Linotype"/>
          <w:lang w:val="es-ES"/>
        </w:rPr>
        <w:t xml:space="preserve"> </w:t>
      </w:r>
      <w:r w:rsidRPr="00B812A8">
        <w:rPr>
          <w:rFonts w:ascii="Palatino Linotype" w:hAnsi="Palatino Linotype"/>
          <w:lang w:val="es-ES"/>
        </w:rPr>
        <w:t>necesidad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acreditar</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alguno</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justificar</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utilización,</w:t>
      </w:r>
      <w:r w:rsidR="00312928">
        <w:rPr>
          <w:rFonts w:ascii="Palatino Linotype" w:hAnsi="Palatino Linotype"/>
          <w:lang w:val="es-ES"/>
        </w:rPr>
        <w:t xml:space="preserve"> </w:t>
      </w:r>
      <w:r w:rsidRPr="00B812A8">
        <w:rPr>
          <w:rFonts w:ascii="Palatino Linotype" w:hAnsi="Palatino Linotype"/>
          <w:lang w:val="es-ES"/>
        </w:rPr>
        <w:t>deberá</w:t>
      </w:r>
      <w:r w:rsidR="00312928">
        <w:rPr>
          <w:rFonts w:ascii="Palatino Linotype" w:hAnsi="Palatino Linotype"/>
          <w:lang w:val="es-ES"/>
        </w:rPr>
        <w:t xml:space="preserve"> </w:t>
      </w:r>
      <w:r w:rsidRPr="00B812A8">
        <w:rPr>
          <w:rFonts w:ascii="Palatino Linotype" w:hAnsi="Palatino Linotype"/>
          <w:lang w:val="es-ES"/>
        </w:rPr>
        <w:t>tener</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decir,</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fundamental</w:t>
      </w:r>
      <w:r w:rsidR="00312928">
        <w:rPr>
          <w:rFonts w:ascii="Palatino Linotype" w:hAnsi="Palatino Linotype"/>
          <w:lang w:val="es-ES"/>
        </w:rPr>
        <w:t xml:space="preserve"> </w:t>
      </w:r>
      <w:r w:rsidRPr="00B812A8">
        <w:rPr>
          <w:rFonts w:ascii="Palatino Linotype" w:hAnsi="Palatino Linotype"/>
          <w:lang w:val="es-ES"/>
        </w:rPr>
        <w:t>exime</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quien</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ejerce,</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acreditar</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legitimación</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causa</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asunto,</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permite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posibilidad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inclusive,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solicitud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pueda</w:t>
      </w:r>
      <w:r w:rsidR="00312928">
        <w:rPr>
          <w:rFonts w:ascii="Palatino Linotype" w:hAnsi="Palatino Linotype"/>
          <w:lang w:val="es-ES"/>
        </w:rPr>
        <w:t xml:space="preserve"> </w:t>
      </w:r>
      <w:r w:rsidRPr="00B812A8">
        <w:rPr>
          <w:rFonts w:ascii="Palatino Linotype" w:hAnsi="Palatino Linotype"/>
          <w:lang w:val="es-ES"/>
        </w:rPr>
        <w:t>ser</w:t>
      </w:r>
      <w:r w:rsidR="00312928">
        <w:rPr>
          <w:rFonts w:ascii="Palatino Linotype" w:hAnsi="Palatino Linotype"/>
          <w:lang w:val="es-ES"/>
        </w:rPr>
        <w:t xml:space="preserve"> </w:t>
      </w:r>
      <w:r w:rsidRPr="00B812A8">
        <w:rPr>
          <w:rFonts w:ascii="Palatino Linotype" w:hAnsi="Palatino Linotype"/>
          <w:lang w:val="es-ES"/>
        </w:rPr>
        <w:t>anónima</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contener</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identifique</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solicitante</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permita</w:t>
      </w:r>
      <w:r w:rsidR="00312928">
        <w:rPr>
          <w:rFonts w:ascii="Palatino Linotype" w:hAnsi="Palatino Linotype"/>
          <w:lang w:val="es-ES"/>
        </w:rPr>
        <w:t xml:space="preserve"> </w:t>
      </w:r>
      <w:r w:rsidRPr="00B812A8">
        <w:rPr>
          <w:rFonts w:ascii="Palatino Linotype" w:hAnsi="Palatino Linotype"/>
          <w:lang w:val="es-ES"/>
        </w:rPr>
        <w:t>tener</w:t>
      </w:r>
      <w:r w:rsidR="00312928">
        <w:rPr>
          <w:rFonts w:ascii="Palatino Linotype" w:hAnsi="Palatino Linotype"/>
          <w:lang w:val="es-ES"/>
        </w:rPr>
        <w:t xml:space="preserve"> </w:t>
      </w:r>
      <w:r w:rsidRPr="00B812A8">
        <w:rPr>
          <w:rFonts w:ascii="Palatino Linotype" w:hAnsi="Palatino Linotype"/>
          <w:lang w:val="es-ES"/>
        </w:rPr>
        <w:t>certeza</w:t>
      </w:r>
      <w:r w:rsidR="00312928">
        <w:rPr>
          <w:rFonts w:ascii="Palatino Linotype" w:hAnsi="Palatino Linotype"/>
          <w:lang w:val="es-ES"/>
        </w:rPr>
        <w:t xml:space="preserve"> </w:t>
      </w:r>
      <w:r w:rsidRPr="00B812A8">
        <w:rPr>
          <w:rFonts w:ascii="Palatino Linotype" w:hAnsi="Palatino Linotype"/>
          <w:lang w:val="es-ES"/>
        </w:rPr>
        <w:t>sobre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identidad.</w:t>
      </w:r>
    </w:p>
    <w:p w:rsidR="00256409" w:rsidRDefault="00256409" w:rsidP="00D07868">
      <w:pPr>
        <w:spacing w:before="100" w:beforeAutospacing="1" w:after="100" w:afterAutospacing="1" w:line="360" w:lineRule="auto"/>
        <w:contextualSpacing/>
        <w:jc w:val="both"/>
        <w:rPr>
          <w:rFonts w:ascii="Palatino Linotype" w:hAnsi="Palatino Linotype"/>
          <w:lang w:val="es-ES"/>
        </w:rPr>
      </w:pP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t>Robustece</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anterior,</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Criterio</w:t>
      </w:r>
      <w:r w:rsidR="00312928">
        <w:rPr>
          <w:rFonts w:ascii="Palatino Linotype" w:hAnsi="Palatino Linotype"/>
          <w:lang w:val="es-ES"/>
        </w:rPr>
        <w:t xml:space="preserve"> </w:t>
      </w:r>
      <w:r w:rsidRPr="00B812A8">
        <w:rPr>
          <w:rFonts w:ascii="Palatino Linotype" w:hAnsi="Palatino Linotype"/>
          <w:lang w:val="es-ES"/>
        </w:rPr>
        <w:t>6/2014</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entonces</w:t>
      </w:r>
      <w:r w:rsidR="00312928">
        <w:rPr>
          <w:rFonts w:ascii="Palatino Linotype" w:hAnsi="Palatino Linotype"/>
          <w:lang w:val="es-ES"/>
        </w:rPr>
        <w:t xml:space="preserve"> </w:t>
      </w:r>
      <w:r w:rsidRPr="00B812A8">
        <w:rPr>
          <w:rFonts w:ascii="Palatino Linotype" w:hAnsi="Palatino Linotype"/>
          <w:lang w:val="es-ES"/>
        </w:rPr>
        <w:t>Instituto</w:t>
      </w:r>
      <w:r w:rsidR="00312928">
        <w:rPr>
          <w:rFonts w:ascii="Palatino Linotype" w:hAnsi="Palatino Linotype"/>
          <w:lang w:val="es-ES"/>
        </w:rPr>
        <w:t xml:space="preserve"> </w:t>
      </w:r>
      <w:r w:rsidRPr="00B812A8">
        <w:rPr>
          <w:rFonts w:ascii="Palatino Linotype" w:hAnsi="Palatino Linotype"/>
          <w:lang w:val="es-ES"/>
        </w:rPr>
        <w:t>Federal</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Protección</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Datos</w:t>
      </w:r>
      <w:r w:rsidR="00312928">
        <w:rPr>
          <w:rFonts w:ascii="Palatino Linotype" w:hAnsi="Palatino Linotype"/>
          <w:lang w:val="es-ES"/>
        </w:rPr>
        <w:t xml:space="preserve"> </w:t>
      </w:r>
      <w:r w:rsidRPr="00B812A8">
        <w:rPr>
          <w:rFonts w:ascii="Palatino Linotype" w:hAnsi="Palatino Linotype"/>
          <w:lang w:val="es-ES"/>
        </w:rPr>
        <w:t>(IFAI),</w:t>
      </w:r>
      <w:r w:rsidR="00312928">
        <w:rPr>
          <w:rFonts w:ascii="Palatino Linotype" w:hAnsi="Palatino Linotype"/>
          <w:lang w:val="es-ES"/>
        </w:rPr>
        <w:t xml:space="preserve"> </w:t>
      </w:r>
      <w:r w:rsidRPr="00B812A8">
        <w:rPr>
          <w:rFonts w:ascii="Palatino Linotype" w:hAnsi="Palatino Linotype"/>
          <w:lang w:val="es-ES"/>
        </w:rPr>
        <w:t>ahora</w:t>
      </w:r>
      <w:r w:rsidR="00312928">
        <w:rPr>
          <w:rFonts w:ascii="Palatino Linotype" w:hAnsi="Palatino Linotype"/>
          <w:lang w:val="es-ES"/>
        </w:rPr>
        <w:t xml:space="preserve"> </w:t>
      </w:r>
      <w:r w:rsidRPr="00B812A8">
        <w:rPr>
          <w:rFonts w:ascii="Palatino Linotype" w:hAnsi="Palatino Linotype"/>
          <w:lang w:val="es-ES"/>
        </w:rPr>
        <w:t>INAI,</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cual</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reproduce</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mayor</w:t>
      </w:r>
      <w:r w:rsidR="00312928">
        <w:rPr>
          <w:rFonts w:ascii="Palatino Linotype" w:hAnsi="Palatino Linotype"/>
          <w:lang w:val="es-ES"/>
        </w:rPr>
        <w:t xml:space="preserve"> </w:t>
      </w:r>
      <w:r w:rsidRPr="00B812A8">
        <w:rPr>
          <w:rFonts w:ascii="Palatino Linotype" w:hAnsi="Palatino Linotype"/>
          <w:lang w:val="es-ES"/>
        </w:rPr>
        <w:t>referencia:</w:t>
      </w:r>
    </w:p>
    <w:p w:rsidR="00256409" w:rsidRDefault="00256409" w:rsidP="00D07868">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1A26E3" w:rsidRPr="00B812A8" w:rsidRDefault="001A26E3" w:rsidP="00D07868">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B812A8">
        <w:rPr>
          <w:rFonts w:ascii="Palatino Linotype" w:hAnsi="Palatino Linotype" w:cs="Arial"/>
          <w:b/>
          <w:i/>
          <w:sz w:val="22"/>
          <w:szCs w:val="22"/>
          <w:lang w:val="es-ES"/>
        </w:rPr>
        <w:t>“Acceso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información</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gubernamental.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No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debe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condicionarse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que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solicitante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acredite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su</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personalidad,</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demuestre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interés</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alguno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justifique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su</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utilización.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conformidad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dispuesto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artículos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6o.,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apartado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lastRenderedPageBreak/>
        <w:t>fracción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III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Política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Unidos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Mexicanos,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1º,</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2º,</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4º</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40</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Federal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Transparencia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Pública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Gubernamental,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respuesta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solicitud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entrega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misma,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debe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condicionada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particular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acredite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personalidad,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demuestre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interés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alguno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justifique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utilización,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virtud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sujetos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obligados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deben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requerir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solicitante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mayores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requisitos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establecidos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sentido,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dependencias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entidades,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sólo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deberán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asegurarse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caso,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haya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cubierto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pago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reproducción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envío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mediante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exhibición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recibo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correspondiente.”</w:t>
      </w:r>
    </w:p>
    <w:p w:rsidR="00256409" w:rsidRDefault="00256409" w:rsidP="00D07868">
      <w:pPr>
        <w:spacing w:before="100" w:beforeAutospacing="1" w:after="100" w:afterAutospacing="1" w:line="360" w:lineRule="auto"/>
        <w:contextualSpacing/>
        <w:jc w:val="both"/>
        <w:rPr>
          <w:rFonts w:ascii="Palatino Linotype" w:hAnsi="Palatino Linotype"/>
          <w:lang w:val="es-ES"/>
        </w:rPr>
      </w:pP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ese</w:t>
      </w:r>
      <w:r w:rsidR="00312928">
        <w:rPr>
          <w:rFonts w:ascii="Palatino Linotype" w:hAnsi="Palatino Linotype"/>
          <w:lang w:val="es-ES"/>
        </w:rPr>
        <w:t xml:space="preserve"> </w:t>
      </w:r>
      <w:r w:rsidRPr="00B812A8">
        <w:rPr>
          <w:rFonts w:ascii="Palatino Linotype" w:hAnsi="Palatino Linotype"/>
          <w:lang w:val="es-ES"/>
        </w:rPr>
        <w:t>orden</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ideas,</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estima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requerimiento</w:t>
      </w:r>
      <w:r w:rsidR="00312928">
        <w:rPr>
          <w:rFonts w:ascii="Palatino Linotype" w:hAnsi="Palatino Linotype"/>
          <w:lang w:val="es-ES"/>
        </w:rPr>
        <w:t xml:space="preserve"> </w:t>
      </w:r>
      <w:r w:rsidRPr="00B812A8">
        <w:rPr>
          <w:rFonts w:ascii="Palatino Linotype" w:hAnsi="Palatino Linotype"/>
          <w:lang w:val="es-ES"/>
        </w:rPr>
        <w:t>relativo</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como</w:t>
      </w:r>
      <w:r w:rsidR="00312928">
        <w:rPr>
          <w:rFonts w:ascii="Palatino Linotype" w:hAnsi="Palatino Linotype"/>
          <w:lang w:val="es-ES"/>
        </w:rPr>
        <w:t xml:space="preserve"> </w:t>
      </w:r>
      <w:r w:rsidRPr="00B812A8">
        <w:rPr>
          <w:rFonts w:ascii="Palatino Linotype" w:hAnsi="Palatino Linotype"/>
          <w:lang w:val="es-ES"/>
        </w:rPr>
        <w:t>presupuesto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procedibilidad</w:t>
      </w:r>
      <w:r w:rsidR="00312928">
        <w:rPr>
          <w:rFonts w:ascii="Palatino Linotype" w:hAnsi="Palatino Linotype"/>
          <w:lang w:val="es-ES"/>
        </w:rPr>
        <w:t xml:space="preserve"> </w:t>
      </w:r>
      <w:r w:rsidRPr="00B812A8">
        <w:rPr>
          <w:rFonts w:ascii="Palatino Linotype" w:hAnsi="Palatino Linotype"/>
          <w:lang w:val="es-ES"/>
        </w:rPr>
        <w:t>podría</w:t>
      </w:r>
      <w:r w:rsidR="00312928">
        <w:rPr>
          <w:rFonts w:ascii="Palatino Linotype" w:hAnsi="Palatino Linotype"/>
          <w:lang w:val="es-ES"/>
        </w:rPr>
        <w:t xml:space="preserve"> </w:t>
      </w:r>
      <w:r w:rsidRPr="00B812A8">
        <w:rPr>
          <w:rFonts w:ascii="Palatino Linotype" w:hAnsi="Palatino Linotype"/>
          <w:lang w:val="es-ES"/>
        </w:rPr>
        <w:t>limitar</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ejercicio</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debido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hecho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solicitar</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identificación</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b/>
          <w:lang w:val="es-ES"/>
        </w:rPr>
        <w:t>RECURRENTE,</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través</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dato</w:t>
      </w:r>
      <w:r w:rsidR="00312928">
        <w:rPr>
          <w:rFonts w:ascii="Palatino Linotype" w:hAnsi="Palatino Linotype"/>
          <w:lang w:val="es-ES"/>
        </w:rPr>
        <w:t xml:space="preserve"> </w:t>
      </w:r>
      <w:r w:rsidRPr="00B812A8">
        <w:rPr>
          <w:rFonts w:ascii="Palatino Linotype" w:hAnsi="Palatino Linotype"/>
          <w:lang w:val="es-ES"/>
        </w:rPr>
        <w:t>personal,</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ciertos</w:t>
      </w:r>
      <w:r w:rsidR="00312928">
        <w:rPr>
          <w:rFonts w:ascii="Palatino Linotype" w:hAnsi="Palatino Linotype"/>
          <w:lang w:val="es-ES"/>
        </w:rPr>
        <w:t xml:space="preserve"> </w:t>
      </w:r>
      <w:r w:rsidRPr="00B812A8">
        <w:rPr>
          <w:rFonts w:ascii="Palatino Linotype" w:hAnsi="Palatino Linotype"/>
          <w:lang w:val="es-ES"/>
        </w:rPr>
        <w:t>extremos</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equipara</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exigencia</w:t>
      </w:r>
      <w:r w:rsidR="00312928">
        <w:rPr>
          <w:rFonts w:ascii="Palatino Linotype" w:hAnsi="Palatino Linotype"/>
          <w:lang w:val="es-ES"/>
        </w:rPr>
        <w:t xml:space="preserve"> </w:t>
      </w:r>
      <w:r w:rsidRPr="00B812A8">
        <w:rPr>
          <w:rFonts w:ascii="Palatino Linotype" w:hAnsi="Palatino Linotype"/>
          <w:lang w:val="es-ES"/>
        </w:rPr>
        <w:t>acerca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justificación</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utilización,</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materialmente</w:t>
      </w:r>
      <w:r w:rsidR="00312928">
        <w:rPr>
          <w:rFonts w:ascii="Palatino Linotype" w:hAnsi="Palatino Linotype"/>
          <w:lang w:val="es-ES"/>
        </w:rPr>
        <w:t xml:space="preserve"> </w:t>
      </w:r>
      <w:r w:rsidRPr="00B812A8">
        <w:rPr>
          <w:rFonts w:ascii="Palatino Linotype" w:hAnsi="Palatino Linotype"/>
          <w:lang w:val="es-ES"/>
        </w:rPr>
        <w:t>haría</w:t>
      </w:r>
      <w:r w:rsidR="00312928">
        <w:rPr>
          <w:rFonts w:ascii="Palatino Linotype" w:hAnsi="Palatino Linotype"/>
          <w:lang w:val="es-ES"/>
        </w:rPr>
        <w:t xml:space="preserve"> </w:t>
      </w:r>
      <w:r w:rsidRPr="00B812A8">
        <w:rPr>
          <w:rFonts w:ascii="Palatino Linotype" w:hAnsi="Palatino Linotype"/>
          <w:lang w:val="es-ES"/>
        </w:rPr>
        <w:t>nugatorio</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fundamental.</w:t>
      </w:r>
    </w:p>
    <w:p w:rsidR="00256409" w:rsidRDefault="00256409" w:rsidP="00D07868">
      <w:pPr>
        <w:spacing w:before="100" w:beforeAutospacing="1" w:after="100" w:afterAutospacing="1" w:line="360" w:lineRule="auto"/>
        <w:contextualSpacing/>
        <w:jc w:val="both"/>
        <w:rPr>
          <w:rFonts w:ascii="Palatino Linotype" w:hAnsi="Palatino Linotype"/>
          <w:lang w:val="es-ES"/>
        </w:rPr>
      </w:pP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t>Aunado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ello,</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estudio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materia</w:t>
      </w:r>
      <w:r w:rsidR="00312928">
        <w:rPr>
          <w:rFonts w:ascii="Palatino Linotype" w:hAnsi="Palatino Linotype"/>
          <w:lang w:val="es-ES"/>
        </w:rPr>
        <w:t xml:space="preserve"> </w:t>
      </w:r>
      <w:r w:rsidRPr="00B812A8">
        <w:rPr>
          <w:rFonts w:ascii="Palatino Linotype" w:hAnsi="Palatino Linotype"/>
          <w:lang w:val="es-ES"/>
        </w:rPr>
        <w:t>sobre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resuelve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resulta</w:t>
      </w:r>
      <w:r w:rsidR="00312928">
        <w:rPr>
          <w:rFonts w:ascii="Palatino Linotype" w:hAnsi="Palatino Linotype"/>
          <w:lang w:val="es-ES"/>
        </w:rPr>
        <w:t xml:space="preserve"> </w:t>
      </w:r>
      <w:r w:rsidRPr="00B812A8">
        <w:rPr>
          <w:rFonts w:ascii="Palatino Linotype" w:hAnsi="Palatino Linotype"/>
          <w:lang w:val="es-ES"/>
        </w:rPr>
        <w:t>intrascendente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hubiere</w:t>
      </w:r>
      <w:r w:rsidR="00312928">
        <w:rPr>
          <w:rFonts w:ascii="Palatino Linotype" w:hAnsi="Palatino Linotype"/>
          <w:lang w:val="es-ES"/>
        </w:rPr>
        <w:t xml:space="preserve"> </w:t>
      </w:r>
      <w:r w:rsidRPr="00B812A8">
        <w:rPr>
          <w:rFonts w:ascii="Palatino Linotype" w:hAnsi="Palatino Linotype"/>
          <w:lang w:val="es-ES"/>
        </w:rPr>
        <w:t>promovido,</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virtud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tanto</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Federal,</w:t>
      </w:r>
      <w:r w:rsidR="00312928">
        <w:rPr>
          <w:rFonts w:ascii="Palatino Linotype" w:hAnsi="Palatino Linotype"/>
          <w:lang w:val="es-ES"/>
        </w:rPr>
        <w:t xml:space="preserve"> </w:t>
      </w:r>
      <w:r w:rsidRPr="00B812A8">
        <w:rPr>
          <w:rFonts w:ascii="Palatino Linotype" w:hAnsi="Palatino Linotype"/>
          <w:lang w:val="es-ES"/>
        </w:rPr>
        <w:t>como</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Estado</w:t>
      </w:r>
      <w:r w:rsidR="00312928">
        <w:rPr>
          <w:rFonts w:ascii="Palatino Linotype" w:hAnsi="Palatino Linotype"/>
          <w:lang w:val="es-ES"/>
        </w:rPr>
        <w:t xml:space="preserve"> </w:t>
      </w:r>
      <w:r w:rsidRPr="00B812A8">
        <w:rPr>
          <w:rFonts w:ascii="Palatino Linotype" w:hAnsi="Palatino Linotype"/>
          <w:lang w:val="es-ES"/>
        </w:rPr>
        <w:t>Libre</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Soberano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México,</w:t>
      </w:r>
      <w:r w:rsidR="00312928">
        <w:rPr>
          <w:rFonts w:ascii="Palatino Linotype" w:hAnsi="Palatino Linotype"/>
          <w:lang w:val="es-ES"/>
        </w:rPr>
        <w:t xml:space="preserve"> </w:t>
      </w:r>
      <w:r w:rsidRPr="00B812A8">
        <w:rPr>
          <w:rFonts w:ascii="Palatino Linotype" w:hAnsi="Palatino Linotype"/>
          <w:lang w:val="es-ES"/>
        </w:rPr>
        <w:t>reconocen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prerrogativa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individuos</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acreditar</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justificar</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utilización,</w:t>
      </w:r>
      <w:r w:rsidR="00312928">
        <w:rPr>
          <w:rFonts w:ascii="Palatino Linotype" w:hAnsi="Palatino Linotype"/>
          <w:lang w:val="es-ES"/>
        </w:rPr>
        <w:t xml:space="preserve"> </w:t>
      </w:r>
      <w:r w:rsidRPr="00B812A8">
        <w:rPr>
          <w:rFonts w:ascii="Palatino Linotype" w:hAnsi="Palatino Linotype"/>
          <w:lang w:val="es-ES"/>
        </w:rPr>
        <w:t>por</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este</w:t>
      </w:r>
      <w:r w:rsidR="00312928">
        <w:rPr>
          <w:rFonts w:ascii="Palatino Linotype" w:hAnsi="Palatino Linotype"/>
          <w:lang w:val="es-ES"/>
        </w:rPr>
        <w:t xml:space="preserve"> </w:t>
      </w:r>
      <w:r w:rsidRPr="00B812A8">
        <w:rPr>
          <w:rFonts w:ascii="Palatino Linotype" w:hAnsi="Palatino Linotype"/>
          <w:lang w:val="es-ES"/>
        </w:rPr>
        <w:t>Órgano</w:t>
      </w:r>
      <w:r w:rsidR="00312928">
        <w:rPr>
          <w:rFonts w:ascii="Palatino Linotype" w:hAnsi="Palatino Linotype"/>
          <w:lang w:val="es-ES"/>
        </w:rPr>
        <w:t xml:space="preserve"> </w:t>
      </w:r>
      <w:r w:rsidRPr="00B812A8">
        <w:rPr>
          <w:rFonts w:ascii="Palatino Linotype" w:hAnsi="Palatino Linotype"/>
          <w:lang w:val="es-ES"/>
        </w:rPr>
        <w:t>Garante</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materia,</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encuentra</w:t>
      </w:r>
      <w:r w:rsidR="00312928">
        <w:rPr>
          <w:rFonts w:ascii="Palatino Linotype" w:hAnsi="Palatino Linotype"/>
          <w:lang w:val="es-ES"/>
        </w:rPr>
        <w:t xml:space="preserve"> </w:t>
      </w:r>
      <w:r w:rsidRPr="00B812A8">
        <w:rPr>
          <w:rFonts w:ascii="Palatino Linotype" w:hAnsi="Palatino Linotype"/>
          <w:lang w:val="es-ES"/>
        </w:rPr>
        <w:t>impedido</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realizar</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análisis,</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inteligencia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limitar</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humano,</w:t>
      </w:r>
      <w:r w:rsidR="00312928">
        <w:rPr>
          <w:rFonts w:ascii="Palatino Linotype" w:hAnsi="Palatino Linotype"/>
          <w:lang w:val="es-ES"/>
        </w:rPr>
        <w:t xml:space="preserve"> </w:t>
      </w:r>
      <w:r w:rsidRPr="00B812A8">
        <w:rPr>
          <w:rFonts w:ascii="Palatino Linotype" w:hAnsi="Palatino Linotype"/>
          <w:lang w:val="es-ES"/>
        </w:rPr>
        <w:t>como</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por</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cuestión</w:t>
      </w:r>
      <w:r w:rsidR="00312928">
        <w:rPr>
          <w:rFonts w:ascii="Palatino Linotype" w:hAnsi="Palatino Linotype"/>
          <w:lang w:val="es-ES"/>
        </w:rPr>
        <w:t xml:space="preserve"> </w:t>
      </w:r>
      <w:r w:rsidRPr="00B812A8">
        <w:rPr>
          <w:rFonts w:ascii="Palatino Linotype" w:hAnsi="Palatino Linotype"/>
          <w:lang w:val="es-ES"/>
        </w:rPr>
        <w:t>procedimental.</w:t>
      </w:r>
    </w:p>
    <w:p w:rsidR="00256409" w:rsidRDefault="00256409" w:rsidP="00D07868">
      <w:pPr>
        <w:spacing w:before="100" w:beforeAutospacing="1" w:after="100" w:afterAutospacing="1" w:line="360" w:lineRule="auto"/>
        <w:contextualSpacing/>
        <w:jc w:val="both"/>
        <w:rPr>
          <w:rFonts w:ascii="Palatino Linotype" w:hAnsi="Palatino Linotype"/>
          <w:lang w:val="es-ES"/>
        </w:rPr>
      </w:pP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lastRenderedPageBreak/>
        <w:t>En</w:t>
      </w:r>
      <w:r w:rsidR="00312928">
        <w:rPr>
          <w:rFonts w:ascii="Palatino Linotype" w:hAnsi="Palatino Linotype"/>
          <w:lang w:val="es-ES"/>
        </w:rPr>
        <w:t xml:space="preserve"> </w:t>
      </w:r>
      <w:r w:rsidRPr="00B812A8">
        <w:rPr>
          <w:rFonts w:ascii="Palatino Linotype" w:hAnsi="Palatino Linotype"/>
          <w:lang w:val="es-ES"/>
        </w:rPr>
        <w:t>consecuencia,</w:t>
      </w:r>
      <w:r w:rsidR="00312928">
        <w:rPr>
          <w:rFonts w:ascii="Palatino Linotype" w:hAnsi="Palatino Linotype"/>
          <w:lang w:val="es-ES"/>
        </w:rPr>
        <w:t xml:space="preserve"> </w:t>
      </w:r>
      <w:r w:rsidRPr="00B812A8">
        <w:rPr>
          <w:rFonts w:ascii="Palatino Linotype" w:hAnsi="Palatino Linotype"/>
          <w:lang w:val="es-ES"/>
        </w:rPr>
        <w:t>dado</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expuesto</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fundado</w:t>
      </w:r>
      <w:r w:rsidR="00312928">
        <w:rPr>
          <w:rFonts w:ascii="Palatino Linotype" w:hAnsi="Palatino Linotype"/>
          <w:lang w:val="es-ES"/>
        </w:rPr>
        <w:t xml:space="preserve"> </w:t>
      </w:r>
      <w:r w:rsidRPr="00B812A8">
        <w:rPr>
          <w:rFonts w:ascii="Palatino Linotype" w:hAnsi="Palatino Linotype"/>
          <w:lang w:val="es-ES"/>
        </w:rPr>
        <w:t>con</w:t>
      </w:r>
      <w:r w:rsidR="00312928">
        <w:rPr>
          <w:rFonts w:ascii="Palatino Linotype" w:hAnsi="Palatino Linotype"/>
          <w:lang w:val="es-ES"/>
        </w:rPr>
        <w:t xml:space="preserve"> </w:t>
      </w:r>
      <w:r w:rsidRPr="00B812A8">
        <w:rPr>
          <w:rFonts w:ascii="Palatino Linotype" w:hAnsi="Palatino Linotype"/>
          <w:lang w:val="es-ES"/>
        </w:rPr>
        <w:t>anterioridad,</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estima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requisito</w:t>
      </w:r>
      <w:r w:rsidR="00312928">
        <w:rPr>
          <w:rFonts w:ascii="Palatino Linotype" w:hAnsi="Palatino Linotype"/>
          <w:lang w:val="es-ES"/>
        </w:rPr>
        <w:t xml:space="preserve"> </w:t>
      </w:r>
      <w:r w:rsidRPr="00B812A8">
        <w:rPr>
          <w:rFonts w:ascii="Palatino Linotype" w:hAnsi="Palatino Linotype"/>
          <w:lang w:val="es-ES"/>
        </w:rPr>
        <w:t>relativo</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b/>
          <w:lang w:val="es-ES"/>
        </w:rPr>
        <w:t xml:space="preserve"> </w:t>
      </w:r>
      <w:r w:rsidRPr="00B812A8">
        <w:rPr>
          <w:rFonts w:ascii="Palatino Linotype" w:hAnsi="Palatino Linotype"/>
          <w:b/>
          <w:lang w:val="es-ES"/>
        </w:rPr>
        <w:t>RECURRENTE</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constituye</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presupuesto</w:t>
      </w:r>
      <w:r w:rsidR="00312928">
        <w:rPr>
          <w:rFonts w:ascii="Palatino Linotype" w:hAnsi="Palatino Linotype"/>
          <w:lang w:val="es-ES"/>
        </w:rPr>
        <w:t xml:space="preserve"> </w:t>
      </w:r>
      <w:r w:rsidRPr="00B812A8">
        <w:rPr>
          <w:rFonts w:ascii="Palatino Linotype" w:hAnsi="Palatino Linotype"/>
          <w:lang w:val="es-ES"/>
        </w:rPr>
        <w:t>indispensable</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procedibilidad</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términos</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artículos</w:t>
      </w:r>
      <w:r w:rsidR="00312928">
        <w:rPr>
          <w:rFonts w:ascii="Palatino Linotype" w:hAnsi="Palatino Linotype"/>
          <w:lang w:val="es-ES"/>
        </w:rPr>
        <w:t xml:space="preserve"> </w:t>
      </w:r>
      <w:r w:rsidRPr="00B812A8">
        <w:rPr>
          <w:rFonts w:ascii="Palatino Linotype" w:hAnsi="Palatino Linotype"/>
          <w:lang w:val="es-ES"/>
        </w:rPr>
        <w:t>25</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Convención</w:t>
      </w:r>
      <w:r w:rsidR="00312928">
        <w:rPr>
          <w:rFonts w:ascii="Palatino Linotype" w:hAnsi="Palatino Linotype"/>
          <w:lang w:val="es-ES"/>
        </w:rPr>
        <w:t xml:space="preserve"> </w:t>
      </w:r>
      <w:r w:rsidRPr="00B812A8">
        <w:rPr>
          <w:rFonts w:ascii="Palatino Linotype" w:hAnsi="Palatino Linotype"/>
          <w:lang w:val="es-ES"/>
        </w:rPr>
        <w:t>Americana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Derechos</w:t>
      </w:r>
      <w:r w:rsidR="00312928">
        <w:rPr>
          <w:rFonts w:ascii="Palatino Linotype" w:hAnsi="Palatino Linotype"/>
          <w:lang w:val="es-ES"/>
        </w:rPr>
        <w:t xml:space="preserve"> </w:t>
      </w:r>
      <w:r w:rsidRPr="00B812A8">
        <w:rPr>
          <w:rFonts w:ascii="Palatino Linotype" w:hAnsi="Palatino Linotype"/>
          <w:lang w:val="es-ES"/>
        </w:rPr>
        <w:t>Humanos,</w:t>
      </w:r>
      <w:r w:rsidR="00312928">
        <w:rPr>
          <w:rFonts w:ascii="Palatino Linotype" w:hAnsi="Palatino Linotype"/>
          <w:lang w:val="es-ES"/>
        </w:rPr>
        <w:t xml:space="preserve"> </w:t>
      </w:r>
      <w:r w:rsidRPr="00B812A8">
        <w:rPr>
          <w:rFonts w:ascii="Palatino Linotype" w:hAnsi="Palatino Linotype"/>
          <w:lang w:val="es-ES"/>
        </w:rPr>
        <w:t>1,</w:t>
      </w:r>
      <w:r w:rsidR="00312928">
        <w:rPr>
          <w:rFonts w:ascii="Palatino Linotype" w:hAnsi="Palatino Linotype"/>
          <w:lang w:val="es-ES"/>
        </w:rPr>
        <w:t xml:space="preserve"> </w:t>
      </w:r>
      <w:r w:rsidRPr="00B812A8">
        <w:rPr>
          <w:rFonts w:ascii="Palatino Linotype" w:hAnsi="Palatino Linotype"/>
          <w:lang w:val="es-ES"/>
        </w:rPr>
        <w:t>párrafos</w:t>
      </w:r>
      <w:r w:rsidR="00312928">
        <w:rPr>
          <w:rFonts w:ascii="Palatino Linotype" w:hAnsi="Palatino Linotype"/>
          <w:lang w:val="es-ES"/>
        </w:rPr>
        <w:t xml:space="preserve"> </w:t>
      </w:r>
      <w:r w:rsidRPr="00B812A8">
        <w:rPr>
          <w:rFonts w:ascii="Palatino Linotype" w:hAnsi="Palatino Linotype"/>
          <w:lang w:val="es-ES"/>
        </w:rPr>
        <w:t>segundo</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tercero,</w:t>
      </w:r>
      <w:r w:rsidR="00312928">
        <w:rPr>
          <w:rFonts w:ascii="Palatino Linotype" w:hAnsi="Palatino Linotype"/>
          <w:lang w:val="es-ES"/>
        </w:rPr>
        <w:t xml:space="preserve"> </w:t>
      </w:r>
      <w:r w:rsidRPr="00B812A8">
        <w:rPr>
          <w:rFonts w:ascii="Palatino Linotype" w:hAnsi="Palatino Linotype"/>
          <w:lang w:val="es-ES"/>
        </w:rPr>
        <w:t>6,</w:t>
      </w:r>
      <w:r w:rsidR="00312928">
        <w:rPr>
          <w:rFonts w:ascii="Palatino Linotype" w:hAnsi="Palatino Linotype"/>
          <w:lang w:val="es-ES"/>
        </w:rPr>
        <w:t xml:space="preserve"> </w:t>
      </w:r>
      <w:r w:rsidRPr="00B812A8">
        <w:rPr>
          <w:rFonts w:ascii="Palatino Linotype" w:hAnsi="Palatino Linotype"/>
          <w:lang w:val="es-ES"/>
        </w:rPr>
        <w:t>apartado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fracciones</w:t>
      </w:r>
      <w:r w:rsidR="00312928">
        <w:rPr>
          <w:rFonts w:ascii="Palatino Linotype" w:hAnsi="Palatino Linotype"/>
          <w:lang w:val="es-ES"/>
        </w:rPr>
        <w:t xml:space="preserve"> </w:t>
      </w:r>
      <w:r w:rsidRPr="00B812A8">
        <w:rPr>
          <w:rFonts w:ascii="Palatino Linotype" w:hAnsi="Palatino Linotype"/>
          <w:lang w:val="es-ES"/>
        </w:rPr>
        <w:t>III</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IV</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Estados</w:t>
      </w:r>
      <w:r w:rsidR="00312928">
        <w:rPr>
          <w:rFonts w:ascii="Palatino Linotype" w:hAnsi="Palatino Linotype"/>
          <w:lang w:val="es-ES"/>
        </w:rPr>
        <w:t xml:space="preserve"> </w:t>
      </w:r>
      <w:r w:rsidRPr="00B812A8">
        <w:rPr>
          <w:rFonts w:ascii="Palatino Linotype" w:hAnsi="Palatino Linotype"/>
          <w:lang w:val="es-ES"/>
        </w:rPr>
        <w:t>Unidos</w:t>
      </w:r>
      <w:r w:rsidR="00312928">
        <w:rPr>
          <w:rFonts w:ascii="Palatino Linotype" w:hAnsi="Palatino Linotype"/>
          <w:lang w:val="es-ES"/>
        </w:rPr>
        <w:t xml:space="preserve"> </w:t>
      </w:r>
      <w:r w:rsidRPr="00B812A8">
        <w:rPr>
          <w:rFonts w:ascii="Palatino Linotype" w:hAnsi="Palatino Linotype"/>
          <w:lang w:val="es-ES"/>
        </w:rPr>
        <w:t>Mexicanos</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5,</w:t>
      </w:r>
      <w:r w:rsidR="00312928">
        <w:rPr>
          <w:rFonts w:ascii="Palatino Linotype" w:hAnsi="Palatino Linotype"/>
          <w:lang w:val="es-ES"/>
        </w:rPr>
        <w:t xml:space="preserve"> </w:t>
      </w:r>
      <w:r w:rsidRPr="00B812A8">
        <w:rPr>
          <w:rFonts w:ascii="Palatino Linotype" w:hAnsi="Palatino Linotype"/>
          <w:lang w:val="es-ES"/>
        </w:rPr>
        <w:t>párrafo</w:t>
      </w:r>
      <w:r w:rsidR="00312928">
        <w:rPr>
          <w:rFonts w:ascii="Palatino Linotype" w:hAnsi="Palatino Linotype"/>
          <w:lang w:val="es-ES"/>
        </w:rPr>
        <w:t xml:space="preserve"> </w:t>
      </w:r>
      <w:r w:rsidRPr="00B812A8">
        <w:rPr>
          <w:rFonts w:ascii="Palatino Linotype" w:hAnsi="Palatino Linotype"/>
          <w:lang w:val="es-ES"/>
        </w:rPr>
        <w:t>vigésimo</w:t>
      </w:r>
      <w:r w:rsidR="00312928">
        <w:rPr>
          <w:rFonts w:ascii="Palatino Linotype" w:hAnsi="Palatino Linotype"/>
          <w:lang w:val="es-ES"/>
        </w:rPr>
        <w:t xml:space="preserve"> </w:t>
      </w:r>
      <w:r w:rsidRPr="00B812A8">
        <w:rPr>
          <w:rFonts w:ascii="Palatino Linotype" w:hAnsi="Palatino Linotype"/>
          <w:lang w:val="es-ES"/>
        </w:rPr>
        <w:t>segundo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Estado</w:t>
      </w:r>
      <w:r w:rsidR="00312928">
        <w:rPr>
          <w:rFonts w:ascii="Palatino Linotype" w:hAnsi="Palatino Linotype"/>
          <w:lang w:val="es-ES"/>
        </w:rPr>
        <w:t xml:space="preserve"> </w:t>
      </w:r>
      <w:r w:rsidRPr="00B812A8">
        <w:rPr>
          <w:rFonts w:ascii="Palatino Linotype" w:hAnsi="Palatino Linotype"/>
          <w:lang w:val="es-ES"/>
        </w:rPr>
        <w:t>Libre</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Soberano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México</w:t>
      </w:r>
      <w:r w:rsidR="00312928">
        <w:rPr>
          <w:rFonts w:ascii="Palatino Linotype" w:hAnsi="Palatino Linotype"/>
          <w:lang w:val="es-ES"/>
        </w:rPr>
        <w:t xml:space="preserve"> </w:t>
      </w:r>
      <w:r w:rsidRPr="00B812A8">
        <w:rPr>
          <w:rFonts w:ascii="Palatino Linotype" w:hAnsi="Palatino Linotype"/>
          <w:lang w:val="es-ES"/>
        </w:rPr>
        <w:t>debido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humano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requiere</w:t>
      </w:r>
      <w:r w:rsidR="00312928">
        <w:rPr>
          <w:rFonts w:ascii="Palatino Linotype" w:hAnsi="Palatino Linotype"/>
          <w:lang w:val="es-ES"/>
        </w:rPr>
        <w:t xml:space="preserve"> </w:t>
      </w:r>
      <w:r w:rsidRPr="00B812A8">
        <w:rPr>
          <w:rFonts w:ascii="Palatino Linotype" w:hAnsi="Palatino Linotype"/>
          <w:lang w:val="es-ES"/>
        </w:rPr>
        <w:t>legitimación</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causa,</w:t>
      </w:r>
      <w:r w:rsidR="00312928">
        <w:rPr>
          <w:rFonts w:ascii="Palatino Linotype" w:hAnsi="Palatino Linotype"/>
          <w:lang w:val="es-ES"/>
        </w:rPr>
        <w:t xml:space="preserve"> </w:t>
      </w:r>
      <w:r w:rsidRPr="00B812A8">
        <w:rPr>
          <w:rFonts w:ascii="Palatino Linotype" w:hAnsi="Palatino Linotype"/>
          <w:lang w:val="es-ES"/>
        </w:rPr>
        <w:t>sino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únicamente</w:t>
      </w:r>
      <w:r w:rsidR="00312928">
        <w:rPr>
          <w:rFonts w:ascii="Palatino Linotype" w:hAnsi="Palatino Linotype"/>
          <w:lang w:val="es-ES"/>
        </w:rPr>
        <w:t xml:space="preserve"> </w:t>
      </w:r>
      <w:r w:rsidRPr="00B812A8">
        <w:rPr>
          <w:rFonts w:ascii="Palatino Linotype" w:hAnsi="Palatino Linotype"/>
          <w:lang w:val="es-ES"/>
        </w:rPr>
        <w:t>basta</w:t>
      </w:r>
      <w:r w:rsidR="00312928">
        <w:rPr>
          <w:rFonts w:ascii="Palatino Linotype" w:hAnsi="Palatino Linotype"/>
          <w:lang w:val="es-ES"/>
        </w:rPr>
        <w:t xml:space="preserve"> </w:t>
      </w:r>
      <w:r w:rsidRPr="00B812A8">
        <w:rPr>
          <w:rFonts w:ascii="Palatino Linotype" w:hAnsi="Palatino Linotype"/>
          <w:lang w:val="es-ES"/>
        </w:rPr>
        <w:t>con</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encuentre</w:t>
      </w:r>
      <w:r w:rsidR="00312928">
        <w:rPr>
          <w:rFonts w:ascii="Palatino Linotype" w:hAnsi="Palatino Linotype"/>
          <w:lang w:val="es-ES"/>
        </w:rPr>
        <w:t xml:space="preserve"> </w:t>
      </w:r>
      <w:r w:rsidRPr="00B812A8">
        <w:rPr>
          <w:rFonts w:ascii="Palatino Linotype" w:hAnsi="Palatino Linotype"/>
          <w:lang w:val="es-ES"/>
        </w:rPr>
        <w:t>legitimado</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procedimiento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circunstancia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acredita</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las</w:t>
      </w:r>
      <w:r w:rsidR="00312928">
        <w:rPr>
          <w:rFonts w:ascii="Palatino Linotype" w:hAnsi="Palatino Linotype"/>
          <w:lang w:val="es-ES"/>
        </w:rPr>
        <w:t xml:space="preserve"> </w:t>
      </w:r>
      <w:r w:rsidRPr="00B812A8">
        <w:rPr>
          <w:rFonts w:ascii="Palatino Linotype" w:hAnsi="Palatino Linotype"/>
          <w:lang w:val="es-ES"/>
        </w:rPr>
        <w:t>constancias</w:t>
      </w:r>
      <w:r w:rsidR="00312928">
        <w:rPr>
          <w:rFonts w:ascii="Palatino Linotype" w:hAnsi="Palatino Linotype"/>
          <w:lang w:val="es-ES"/>
        </w:rPr>
        <w:t xml:space="preserve"> </w:t>
      </w:r>
      <w:r w:rsidRPr="00B812A8">
        <w:rPr>
          <w:rFonts w:ascii="Palatino Linotype" w:hAnsi="Palatino Linotype"/>
          <w:lang w:val="es-ES"/>
        </w:rPr>
        <w:t>electrónicas</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expediente,</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las</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desprende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b/>
          <w:lang w:val="es-ES"/>
        </w:rPr>
        <w:t>EL</w:t>
      </w:r>
      <w:r w:rsidR="00312928">
        <w:rPr>
          <w:rFonts w:ascii="Palatino Linotype" w:hAnsi="Palatino Linotype"/>
          <w:b/>
          <w:lang w:val="es-ES"/>
        </w:rPr>
        <w:t xml:space="preserve"> </w:t>
      </w:r>
      <w:r w:rsidRPr="00B812A8">
        <w:rPr>
          <w:rFonts w:ascii="Palatino Linotype" w:hAnsi="Palatino Linotype"/>
          <w:b/>
          <w:lang w:val="es-ES"/>
        </w:rPr>
        <w:t>RECURRENTE</w:t>
      </w:r>
      <w:r w:rsidRPr="00B812A8">
        <w:rPr>
          <w:rFonts w:ascii="Palatino Linotype" w:hAnsi="Palatino Linotype"/>
          <w:lang w:val="es-ES"/>
        </w:rPr>
        <w:t>,</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misma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realizó</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solicitud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ahora</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impugna.</w:t>
      </w:r>
    </w:p>
    <w:p w:rsidR="00256409" w:rsidRDefault="00256409" w:rsidP="00D07868">
      <w:pPr>
        <w:spacing w:before="100" w:beforeAutospacing="1" w:after="100" w:afterAutospacing="1" w:line="360" w:lineRule="auto"/>
        <w:contextualSpacing/>
        <w:jc w:val="both"/>
        <w:rPr>
          <w:rFonts w:ascii="Palatino Linotype" w:hAnsi="Palatino Linotype"/>
          <w:lang w:val="es-ES"/>
        </w:rPr>
      </w:pPr>
    </w:p>
    <w:p w:rsidR="001A26E3" w:rsidRPr="00B812A8" w:rsidRDefault="001A26E3" w:rsidP="00D07868">
      <w:pPr>
        <w:spacing w:before="100" w:beforeAutospacing="1" w:after="100" w:afterAutospacing="1" w:line="360" w:lineRule="auto"/>
        <w:contextualSpacing/>
        <w:jc w:val="both"/>
        <w:rPr>
          <w:rFonts w:ascii="Palatino Linotype" w:hAnsi="Palatino Linotype"/>
          <w:lang w:val="es-ES"/>
        </w:rPr>
      </w:pPr>
      <w:r w:rsidRPr="00B812A8">
        <w:rPr>
          <w:rFonts w:ascii="Palatino Linotype" w:hAnsi="Palatino Linotype"/>
          <w:lang w:val="es-ES"/>
        </w:rPr>
        <w:t>Aunado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anterior,</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propio</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180</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último</w:t>
      </w:r>
      <w:r w:rsidR="00312928">
        <w:rPr>
          <w:rFonts w:ascii="Palatino Linotype" w:hAnsi="Palatino Linotype"/>
          <w:lang w:val="es-ES"/>
        </w:rPr>
        <w:t xml:space="preserve"> </w:t>
      </w:r>
      <w:r w:rsidRPr="00B812A8">
        <w:rPr>
          <w:rFonts w:ascii="Palatino Linotype" w:hAnsi="Palatino Linotype"/>
          <w:lang w:val="es-ES"/>
        </w:rPr>
        <w:t>párrafo</w:t>
      </w:r>
      <w:r w:rsidR="00312928">
        <w:rPr>
          <w:rFonts w:ascii="Palatino Linotype" w:hAnsi="Palatino Linotype"/>
          <w:lang w:val="es-ES"/>
        </w:rPr>
        <w:t xml:space="preserve"> </w:t>
      </w:r>
      <w:r w:rsidRPr="00B812A8">
        <w:rPr>
          <w:rFonts w:ascii="Palatino Linotype" w:hAnsi="Palatino Linotype"/>
          <w:lang w:val="es-ES"/>
        </w:rPr>
        <w:t>establece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cuando</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interponga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manera</w:t>
      </w:r>
      <w:r w:rsidR="00312928">
        <w:rPr>
          <w:rFonts w:ascii="Palatino Linotype" w:hAnsi="Palatino Linotype"/>
          <w:lang w:val="es-ES"/>
        </w:rPr>
        <w:t xml:space="preserve"> </w:t>
      </w:r>
      <w:r w:rsidRPr="00B812A8">
        <w:rPr>
          <w:rFonts w:ascii="Palatino Linotype" w:hAnsi="Palatino Linotype"/>
          <w:lang w:val="es-ES"/>
        </w:rPr>
        <w:t>electrónica</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será</w:t>
      </w:r>
      <w:r w:rsidR="00312928">
        <w:rPr>
          <w:rFonts w:ascii="Palatino Linotype" w:hAnsi="Palatino Linotype"/>
          <w:lang w:val="es-ES"/>
        </w:rPr>
        <w:t xml:space="preserve"> </w:t>
      </w:r>
      <w:r w:rsidRPr="00B812A8">
        <w:rPr>
          <w:rFonts w:ascii="Palatino Linotype" w:hAnsi="Palatino Linotype"/>
          <w:lang w:val="es-ES"/>
        </w:rPr>
        <w:t>indispensable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contengan</w:t>
      </w:r>
      <w:r w:rsidR="00312928">
        <w:rPr>
          <w:rFonts w:ascii="Palatino Linotype" w:hAnsi="Palatino Linotype"/>
          <w:lang w:val="es-ES"/>
        </w:rPr>
        <w:t xml:space="preserve"> </w:t>
      </w:r>
      <w:r w:rsidRPr="00B812A8">
        <w:rPr>
          <w:rFonts w:ascii="Palatino Linotype" w:hAnsi="Palatino Linotype"/>
          <w:lang w:val="es-ES"/>
        </w:rPr>
        <w:t>determinados</w:t>
      </w:r>
      <w:r w:rsidR="00312928">
        <w:rPr>
          <w:rFonts w:ascii="Palatino Linotype" w:hAnsi="Palatino Linotype"/>
          <w:lang w:val="es-ES"/>
        </w:rPr>
        <w:t xml:space="preserve"> </w:t>
      </w:r>
      <w:r w:rsidRPr="00B812A8">
        <w:rPr>
          <w:rFonts w:ascii="Palatino Linotype" w:hAnsi="Palatino Linotype"/>
          <w:lang w:val="es-ES"/>
        </w:rPr>
        <w:t>requisitos,</w:t>
      </w:r>
      <w:r w:rsidR="00312928">
        <w:rPr>
          <w:rFonts w:ascii="Palatino Linotype" w:hAnsi="Palatino Linotype"/>
          <w:lang w:val="es-ES"/>
        </w:rPr>
        <w:t xml:space="preserve"> </w:t>
      </w:r>
      <w:r w:rsidRPr="00B812A8">
        <w:rPr>
          <w:rFonts w:ascii="Palatino Linotype" w:hAnsi="Palatino Linotype"/>
          <w:lang w:val="es-ES"/>
        </w:rPr>
        <w:t>entre</w:t>
      </w:r>
      <w:r w:rsidR="00312928">
        <w:rPr>
          <w:rFonts w:ascii="Palatino Linotype" w:hAnsi="Palatino Linotype"/>
          <w:lang w:val="es-ES"/>
        </w:rPr>
        <w:t xml:space="preserve"> </w:t>
      </w:r>
      <w:r w:rsidRPr="00B812A8">
        <w:rPr>
          <w:rFonts w:ascii="Palatino Linotype" w:hAnsi="Palatino Linotype"/>
          <w:lang w:val="es-ES"/>
        </w:rPr>
        <w:t>ellos,</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b/>
          <w:lang w:val="es-ES"/>
        </w:rPr>
        <w:t>RECURRENTE</w:t>
      </w:r>
      <w:r w:rsidRPr="00B812A8">
        <w:rPr>
          <w:rFonts w:ascii="Palatino Linotype" w:hAnsi="Palatino Linotype"/>
          <w:lang w:val="es-ES"/>
        </w:rPr>
        <w:t>;</w:t>
      </w:r>
      <w:r w:rsidR="00312928">
        <w:rPr>
          <w:rFonts w:ascii="Palatino Linotype" w:hAnsi="Palatino Linotype"/>
          <w:lang w:val="es-ES"/>
        </w:rPr>
        <w:t xml:space="preserve"> </w:t>
      </w:r>
      <w:r w:rsidRPr="00B812A8">
        <w:rPr>
          <w:rFonts w:ascii="Palatino Linotype" w:hAnsi="Palatino Linotype"/>
          <w:lang w:val="es-ES"/>
        </w:rPr>
        <w:t>por</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presente</w:t>
      </w:r>
      <w:r w:rsidR="00312928">
        <w:rPr>
          <w:rFonts w:ascii="Palatino Linotype" w:hAnsi="Palatino Linotype"/>
          <w:lang w:val="es-ES"/>
        </w:rPr>
        <w:t xml:space="preserve"> </w:t>
      </w:r>
      <w:r w:rsidRPr="00B812A8">
        <w:rPr>
          <w:rFonts w:ascii="Palatino Linotype" w:hAnsi="Palatino Linotype"/>
          <w:lang w:val="es-ES"/>
        </w:rPr>
        <w:t>caso,</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haber</w:t>
      </w:r>
      <w:r w:rsidR="00312928">
        <w:rPr>
          <w:rFonts w:ascii="Palatino Linotype" w:hAnsi="Palatino Linotype"/>
          <w:lang w:val="es-ES"/>
        </w:rPr>
        <w:t xml:space="preserve"> </w:t>
      </w:r>
      <w:r w:rsidRPr="00B812A8">
        <w:rPr>
          <w:rFonts w:ascii="Palatino Linotype" w:hAnsi="Palatino Linotype"/>
          <w:lang w:val="es-ES"/>
        </w:rPr>
        <w:t>sido</w:t>
      </w:r>
      <w:r w:rsidR="00312928">
        <w:rPr>
          <w:rFonts w:ascii="Palatino Linotype" w:hAnsi="Palatino Linotype"/>
          <w:lang w:val="es-ES"/>
        </w:rPr>
        <w:t xml:space="preserve"> </w:t>
      </w:r>
      <w:r w:rsidRPr="00B812A8">
        <w:rPr>
          <w:rFonts w:ascii="Palatino Linotype" w:hAnsi="Palatino Linotype"/>
          <w:lang w:val="es-ES"/>
        </w:rPr>
        <w:t>presentado</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vía</w:t>
      </w:r>
      <w:r w:rsidR="00312928">
        <w:rPr>
          <w:rFonts w:ascii="Palatino Linotype" w:hAnsi="Palatino Linotype"/>
          <w:lang w:val="es-ES"/>
        </w:rPr>
        <w:t xml:space="preserve"> </w:t>
      </w:r>
      <w:r w:rsidRPr="00B812A8">
        <w:rPr>
          <w:rFonts w:ascii="Palatino Linotype" w:hAnsi="Palatino Linotype"/>
          <w:b/>
          <w:lang w:val="es-ES"/>
        </w:rPr>
        <w:t>SAIMEX</w:t>
      </w:r>
      <w:r w:rsidRPr="00B812A8">
        <w:rPr>
          <w:rFonts w:ascii="Palatino Linotype" w:hAnsi="Palatino Linotype"/>
          <w:lang w:val="es-ES"/>
        </w:rPr>
        <w:t>,</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requisito</w:t>
      </w:r>
      <w:r w:rsidR="00312928">
        <w:rPr>
          <w:rFonts w:ascii="Palatino Linotype" w:hAnsi="Palatino Linotype"/>
          <w:lang w:val="es-ES"/>
        </w:rPr>
        <w:t xml:space="preserve"> </w:t>
      </w:r>
      <w:r w:rsidRPr="00B812A8">
        <w:rPr>
          <w:rFonts w:ascii="Palatino Linotype" w:hAnsi="Palatino Linotype"/>
          <w:lang w:val="es-ES"/>
        </w:rPr>
        <w:t>resulta</w:t>
      </w:r>
      <w:r w:rsidR="00312928">
        <w:rPr>
          <w:rFonts w:ascii="Palatino Linotype" w:hAnsi="Palatino Linotype"/>
          <w:lang w:val="es-ES"/>
        </w:rPr>
        <w:t xml:space="preserve"> </w:t>
      </w:r>
      <w:r w:rsidRPr="00B812A8">
        <w:rPr>
          <w:rFonts w:ascii="Palatino Linotype" w:hAnsi="Palatino Linotype"/>
          <w:lang w:val="es-ES"/>
        </w:rPr>
        <w:t>innecesario.</w:t>
      </w:r>
    </w:p>
    <w:p w:rsidR="00024A75" w:rsidRPr="00024A75" w:rsidRDefault="007D74E5" w:rsidP="00D07868">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s="Arial"/>
          <w:lang w:val="es-ES_tradnl"/>
        </w:rPr>
      </w:pPr>
      <w:r w:rsidRPr="00E25F17">
        <w:rPr>
          <w:rFonts w:ascii="Palatino Linotype" w:hAnsi="Palatino Linotype" w:cs="Arial"/>
          <w:b/>
        </w:rPr>
        <w:t>Estudio</w:t>
      </w:r>
      <w:r w:rsidR="00312928">
        <w:rPr>
          <w:rFonts w:ascii="Palatino Linotype" w:hAnsi="Palatino Linotype" w:cs="Arial"/>
          <w:b/>
        </w:rPr>
        <w:t xml:space="preserve"> </w:t>
      </w:r>
      <w:r w:rsidRPr="00E25F17">
        <w:rPr>
          <w:rFonts w:ascii="Palatino Linotype" w:hAnsi="Palatino Linotype" w:cs="Arial"/>
          <w:b/>
        </w:rPr>
        <w:t>y</w:t>
      </w:r>
      <w:r w:rsidR="00312928">
        <w:rPr>
          <w:rFonts w:ascii="Palatino Linotype" w:hAnsi="Palatino Linotype" w:cs="Arial"/>
          <w:b/>
        </w:rPr>
        <w:t xml:space="preserve"> </w:t>
      </w:r>
      <w:r w:rsidRPr="00E25F17">
        <w:rPr>
          <w:rFonts w:ascii="Palatino Linotype" w:hAnsi="Palatino Linotype" w:cs="Arial"/>
          <w:b/>
        </w:rPr>
        <w:t>resolución</w:t>
      </w:r>
      <w:r w:rsidR="00312928">
        <w:rPr>
          <w:rFonts w:ascii="Palatino Linotype" w:hAnsi="Palatino Linotype" w:cs="Arial"/>
          <w:b/>
        </w:rPr>
        <w:t xml:space="preserve"> </w:t>
      </w:r>
      <w:r w:rsidRPr="00E25F17">
        <w:rPr>
          <w:rFonts w:ascii="Palatino Linotype" w:hAnsi="Palatino Linotype" w:cs="Arial"/>
          <w:b/>
        </w:rPr>
        <w:t>del</w:t>
      </w:r>
      <w:r w:rsidR="00312928">
        <w:rPr>
          <w:rFonts w:ascii="Palatino Linotype" w:hAnsi="Palatino Linotype" w:cs="Arial"/>
          <w:b/>
        </w:rPr>
        <w:t xml:space="preserve"> </w:t>
      </w:r>
      <w:r w:rsidRPr="00E25F17">
        <w:rPr>
          <w:rFonts w:ascii="Palatino Linotype" w:hAnsi="Palatino Linotype" w:cs="Arial"/>
          <w:b/>
        </w:rPr>
        <w:t>asunto</w:t>
      </w:r>
      <w:r w:rsidR="004A0E23" w:rsidRPr="00E25F17">
        <w:rPr>
          <w:rFonts w:ascii="Palatino Linotype" w:hAnsi="Palatino Linotype" w:cs="Arial"/>
          <w:b/>
          <w:color w:val="000000" w:themeColor="text1"/>
        </w:rPr>
        <w:t>.</w:t>
      </w:r>
      <w:r w:rsidR="00312928">
        <w:rPr>
          <w:rFonts w:ascii="Palatino Linotype" w:hAnsi="Palatino Linotype" w:cs="Arial"/>
        </w:rPr>
        <w:t xml:space="preserve"> </w:t>
      </w:r>
      <w:r w:rsidR="001A26E3">
        <w:rPr>
          <w:rFonts w:ascii="Palatino Linotype" w:hAnsi="Palatino Linotype" w:cs="Arial"/>
        </w:rPr>
        <w:t>Tal</w:t>
      </w:r>
      <w:r w:rsidR="00312928">
        <w:rPr>
          <w:rFonts w:ascii="Palatino Linotype" w:hAnsi="Palatino Linotype" w:cs="Arial"/>
        </w:rPr>
        <w:t xml:space="preserve"> </w:t>
      </w:r>
      <w:r w:rsidR="001A26E3">
        <w:rPr>
          <w:rFonts w:ascii="Palatino Linotype" w:hAnsi="Palatino Linotype" w:cs="Arial"/>
        </w:rPr>
        <w:t>y</w:t>
      </w:r>
      <w:r w:rsidR="00312928">
        <w:rPr>
          <w:rFonts w:ascii="Palatino Linotype" w:hAnsi="Palatino Linotype" w:cs="Arial"/>
        </w:rPr>
        <w:t xml:space="preserve"> </w:t>
      </w:r>
      <w:r w:rsidR="001A26E3">
        <w:rPr>
          <w:rFonts w:ascii="Palatino Linotype" w:hAnsi="Palatino Linotype" w:cs="Arial"/>
        </w:rPr>
        <w:t>como</w:t>
      </w:r>
      <w:r w:rsidR="00312928">
        <w:rPr>
          <w:rFonts w:ascii="Palatino Linotype" w:hAnsi="Palatino Linotype" w:cs="Arial"/>
        </w:rPr>
        <w:t xml:space="preserve"> </w:t>
      </w:r>
      <w:r w:rsidR="001A26E3">
        <w:rPr>
          <w:rFonts w:ascii="Palatino Linotype" w:hAnsi="Palatino Linotype" w:cs="Arial"/>
        </w:rPr>
        <w:t>quedó</w:t>
      </w:r>
      <w:r w:rsidR="00312928">
        <w:rPr>
          <w:rFonts w:ascii="Palatino Linotype" w:hAnsi="Palatino Linotype" w:cs="Arial"/>
        </w:rPr>
        <w:t xml:space="preserve"> </w:t>
      </w:r>
      <w:r w:rsidR="001A26E3">
        <w:rPr>
          <w:rFonts w:ascii="Palatino Linotype" w:hAnsi="Palatino Linotype" w:cs="Arial"/>
        </w:rPr>
        <w:t>precisado</w:t>
      </w:r>
      <w:r w:rsidR="00312928">
        <w:rPr>
          <w:rFonts w:ascii="Palatino Linotype" w:hAnsi="Palatino Linotype" w:cs="Arial"/>
        </w:rPr>
        <w:t xml:space="preserve"> </w:t>
      </w:r>
      <w:r w:rsidR="001A26E3">
        <w:rPr>
          <w:rFonts w:ascii="Palatino Linotype" w:hAnsi="Palatino Linotype" w:cs="Arial"/>
        </w:rPr>
        <w:t>en</w:t>
      </w:r>
      <w:r w:rsidR="00312928">
        <w:rPr>
          <w:rFonts w:ascii="Palatino Linotype" w:hAnsi="Palatino Linotype" w:cs="Arial"/>
        </w:rPr>
        <w:t xml:space="preserve"> </w:t>
      </w:r>
      <w:r w:rsidR="001A26E3">
        <w:rPr>
          <w:rFonts w:ascii="Palatino Linotype" w:hAnsi="Palatino Linotype" w:cs="Arial"/>
        </w:rPr>
        <w:t>los</w:t>
      </w:r>
      <w:r w:rsidR="00312928">
        <w:rPr>
          <w:rFonts w:ascii="Palatino Linotype" w:hAnsi="Palatino Linotype" w:cs="Arial"/>
        </w:rPr>
        <w:t xml:space="preserve"> </w:t>
      </w:r>
      <w:r w:rsidR="001A26E3">
        <w:rPr>
          <w:rFonts w:ascii="Palatino Linotype" w:hAnsi="Palatino Linotype" w:cs="Arial"/>
        </w:rPr>
        <w:t>resultandos</w:t>
      </w:r>
      <w:r w:rsidR="00312928">
        <w:rPr>
          <w:rFonts w:ascii="Palatino Linotype" w:hAnsi="Palatino Linotype" w:cs="Arial"/>
        </w:rPr>
        <w:t xml:space="preserve"> </w:t>
      </w:r>
      <w:r w:rsidR="001A26E3">
        <w:rPr>
          <w:rFonts w:ascii="Palatino Linotype" w:hAnsi="Palatino Linotype" w:cs="Arial"/>
        </w:rPr>
        <w:t>de</w:t>
      </w:r>
      <w:r w:rsidR="00312928">
        <w:rPr>
          <w:rFonts w:ascii="Palatino Linotype" w:hAnsi="Palatino Linotype" w:cs="Arial"/>
        </w:rPr>
        <w:t xml:space="preserve"> </w:t>
      </w:r>
      <w:r w:rsidR="001A26E3">
        <w:rPr>
          <w:rFonts w:ascii="Palatino Linotype" w:hAnsi="Palatino Linotype" w:cs="Arial"/>
        </w:rPr>
        <w:t>la</w:t>
      </w:r>
      <w:r w:rsidR="00312928">
        <w:rPr>
          <w:rFonts w:ascii="Palatino Linotype" w:hAnsi="Palatino Linotype" w:cs="Arial"/>
        </w:rPr>
        <w:t xml:space="preserve"> </w:t>
      </w:r>
      <w:r w:rsidR="00853550">
        <w:rPr>
          <w:rFonts w:ascii="Palatino Linotype" w:hAnsi="Palatino Linotype" w:cs="Arial"/>
        </w:rPr>
        <w:t>presente</w:t>
      </w:r>
      <w:r w:rsidR="00312928">
        <w:rPr>
          <w:rFonts w:ascii="Palatino Linotype" w:hAnsi="Palatino Linotype" w:cs="Arial"/>
        </w:rPr>
        <w:t xml:space="preserve"> </w:t>
      </w:r>
      <w:r w:rsidR="001A26E3">
        <w:rPr>
          <w:rFonts w:ascii="Palatino Linotype" w:hAnsi="Palatino Linotype" w:cs="Arial"/>
        </w:rPr>
        <w:t>resolución,</w:t>
      </w:r>
      <w:r w:rsidR="00312928">
        <w:rPr>
          <w:rFonts w:ascii="Palatino Linotype" w:hAnsi="Palatino Linotype" w:cs="Arial"/>
        </w:rPr>
        <w:t xml:space="preserve"> </w:t>
      </w:r>
      <w:r w:rsidR="001A26E3">
        <w:rPr>
          <w:rFonts w:ascii="Palatino Linotype" w:hAnsi="Palatino Linotype" w:cs="Arial"/>
        </w:rPr>
        <w:t>el</w:t>
      </w:r>
      <w:r w:rsidR="00312928">
        <w:rPr>
          <w:rFonts w:ascii="Palatino Linotype" w:hAnsi="Palatino Linotype" w:cs="Arial"/>
        </w:rPr>
        <w:t xml:space="preserve"> </w:t>
      </w:r>
      <w:r w:rsidR="001A26E3">
        <w:rPr>
          <w:rFonts w:ascii="Palatino Linotype" w:hAnsi="Palatino Linotype" w:cs="Arial"/>
        </w:rPr>
        <w:t>particular</w:t>
      </w:r>
      <w:r w:rsidR="00312928">
        <w:rPr>
          <w:rFonts w:ascii="Palatino Linotype" w:hAnsi="Palatino Linotype" w:cs="Arial"/>
        </w:rPr>
        <w:t xml:space="preserve"> </w:t>
      </w:r>
      <w:r w:rsidR="001A26E3">
        <w:rPr>
          <w:rFonts w:ascii="Palatino Linotype" w:hAnsi="Palatino Linotype" w:cs="Arial"/>
        </w:rPr>
        <w:t>requirió</w:t>
      </w:r>
      <w:r w:rsidR="00312928">
        <w:rPr>
          <w:rFonts w:ascii="Palatino Linotype" w:hAnsi="Palatino Linotype" w:cs="Arial"/>
        </w:rPr>
        <w:t xml:space="preserve"> </w:t>
      </w:r>
      <w:r w:rsidR="001A26E3">
        <w:rPr>
          <w:rFonts w:ascii="Palatino Linotype" w:hAnsi="Palatino Linotype" w:cs="Arial"/>
        </w:rPr>
        <w:t>del</w:t>
      </w:r>
      <w:r w:rsidR="00312928">
        <w:rPr>
          <w:rFonts w:ascii="Palatino Linotype" w:hAnsi="Palatino Linotype" w:cs="Arial"/>
        </w:rPr>
        <w:t xml:space="preserve"> </w:t>
      </w:r>
      <w:r w:rsidR="00853550" w:rsidRPr="00853550">
        <w:rPr>
          <w:rFonts w:ascii="Palatino Linotype" w:hAnsi="Palatino Linotype" w:cs="Arial"/>
          <w:b/>
        </w:rPr>
        <w:t>SU</w:t>
      </w:r>
      <w:r w:rsidR="001A26E3" w:rsidRPr="00853550">
        <w:rPr>
          <w:rFonts w:ascii="Palatino Linotype" w:hAnsi="Palatino Linotype" w:cs="Arial"/>
          <w:b/>
        </w:rPr>
        <w:t>J</w:t>
      </w:r>
      <w:r w:rsidR="00853550" w:rsidRPr="00853550">
        <w:rPr>
          <w:rFonts w:ascii="Palatino Linotype" w:hAnsi="Palatino Linotype" w:cs="Arial"/>
          <w:b/>
        </w:rPr>
        <w:t>E</w:t>
      </w:r>
      <w:r w:rsidR="001A26E3" w:rsidRPr="00853550">
        <w:rPr>
          <w:rFonts w:ascii="Palatino Linotype" w:hAnsi="Palatino Linotype" w:cs="Arial"/>
          <w:b/>
        </w:rPr>
        <w:t>TO</w:t>
      </w:r>
      <w:r w:rsidR="00312928">
        <w:rPr>
          <w:rFonts w:ascii="Palatino Linotype" w:hAnsi="Palatino Linotype" w:cs="Arial"/>
          <w:b/>
        </w:rPr>
        <w:t xml:space="preserve"> </w:t>
      </w:r>
      <w:r w:rsidR="001A26E3" w:rsidRPr="00853550">
        <w:rPr>
          <w:rFonts w:ascii="Palatino Linotype" w:hAnsi="Palatino Linotype" w:cs="Arial"/>
          <w:b/>
        </w:rPr>
        <w:t>OBLIGADO</w:t>
      </w:r>
      <w:r w:rsidR="001A26E3">
        <w:rPr>
          <w:rFonts w:ascii="Palatino Linotype" w:hAnsi="Palatino Linotype" w:cs="Arial"/>
        </w:rPr>
        <w:t>,</w:t>
      </w:r>
      <w:r w:rsidR="00312928">
        <w:rPr>
          <w:rFonts w:ascii="Palatino Linotype" w:hAnsi="Palatino Linotype" w:cs="Arial"/>
        </w:rPr>
        <w:t xml:space="preserve"> </w:t>
      </w:r>
      <w:r w:rsidR="006330D4">
        <w:rPr>
          <w:rFonts w:ascii="Palatino Linotype" w:hAnsi="Palatino Linotype" w:cs="Arial"/>
        </w:rPr>
        <w:t>la siguiente información:</w:t>
      </w:r>
    </w:p>
    <w:p w:rsidR="00256409" w:rsidRPr="00256409" w:rsidRDefault="006330D4" w:rsidP="00D07868">
      <w:pPr>
        <w:spacing w:before="100" w:beforeAutospacing="1" w:after="100" w:afterAutospacing="1"/>
        <w:ind w:left="851" w:right="902"/>
        <w:contextualSpacing/>
        <w:jc w:val="both"/>
        <w:rPr>
          <w:rFonts w:ascii="Palatino Linotype" w:eastAsia="Calibri" w:hAnsi="Palatino Linotype"/>
          <w:i/>
          <w:sz w:val="22"/>
          <w:szCs w:val="22"/>
          <w:lang w:eastAsia="en-US"/>
        </w:rPr>
      </w:pPr>
      <w:r w:rsidRPr="00256409">
        <w:rPr>
          <w:rFonts w:ascii="Palatino Linotype" w:hAnsi="Palatino Linotype" w:cs="Arial"/>
          <w:i/>
          <w:sz w:val="22"/>
          <w:szCs w:val="22"/>
          <w:lang w:val="es-ES_tradnl"/>
        </w:rPr>
        <w:t>1.</w:t>
      </w:r>
      <w:r w:rsidRPr="00256409">
        <w:rPr>
          <w:rFonts w:ascii="Palatino Linotype" w:hAnsi="Palatino Linotype" w:cs="Arial"/>
          <w:i/>
          <w:sz w:val="22"/>
          <w:szCs w:val="22"/>
          <w:lang w:val="es-ES_tradnl"/>
        </w:rPr>
        <w:tab/>
      </w:r>
      <w:r w:rsidR="00256409" w:rsidRPr="00256409">
        <w:rPr>
          <w:rFonts w:ascii="Palatino Linotype" w:eastAsia="Calibri" w:hAnsi="Palatino Linotype" w:cs="Arial"/>
          <w:i/>
          <w:sz w:val="22"/>
          <w:szCs w:val="22"/>
          <w:lang w:eastAsia="en-US"/>
        </w:rPr>
        <w:t xml:space="preserve">las constancias de identidad que emitió la Secretaría del Ayuntamiento en el mes de abril de 2019” </w:t>
      </w:r>
      <w:r w:rsidR="00256409" w:rsidRPr="00256409">
        <w:rPr>
          <w:rFonts w:ascii="Palatino Linotype" w:eastAsia="Calibri" w:hAnsi="Palatino Linotype"/>
          <w:i/>
          <w:sz w:val="22"/>
          <w:szCs w:val="22"/>
          <w:lang w:eastAsia="en-US"/>
        </w:rPr>
        <w:t>(Sic)</w:t>
      </w:r>
    </w:p>
    <w:p w:rsidR="00256409" w:rsidRPr="00256409" w:rsidRDefault="00256409" w:rsidP="00D07868">
      <w:pPr>
        <w:spacing w:before="100" w:beforeAutospacing="1" w:after="100" w:afterAutospacing="1"/>
        <w:ind w:left="851" w:right="902"/>
        <w:contextualSpacing/>
        <w:jc w:val="both"/>
        <w:rPr>
          <w:rFonts w:ascii="Palatino Linotype" w:eastAsia="Calibri" w:hAnsi="Palatino Linotype" w:cs="Arial"/>
          <w:i/>
          <w:sz w:val="22"/>
          <w:szCs w:val="22"/>
          <w:lang w:eastAsia="en-US"/>
        </w:rPr>
      </w:pPr>
    </w:p>
    <w:p w:rsidR="00256409" w:rsidRPr="00256409" w:rsidRDefault="006330D4" w:rsidP="00D07868">
      <w:pPr>
        <w:spacing w:before="100" w:beforeAutospacing="1" w:after="100" w:afterAutospacing="1"/>
        <w:ind w:left="851" w:right="902"/>
        <w:contextualSpacing/>
        <w:jc w:val="both"/>
        <w:rPr>
          <w:rFonts w:ascii="Palatino Linotype" w:eastAsia="Calibri" w:hAnsi="Palatino Linotype"/>
          <w:i/>
          <w:sz w:val="22"/>
          <w:szCs w:val="22"/>
          <w:lang w:eastAsia="en-US"/>
        </w:rPr>
      </w:pPr>
      <w:r w:rsidRPr="00256409">
        <w:rPr>
          <w:rFonts w:ascii="Palatino Linotype" w:hAnsi="Palatino Linotype" w:cs="Arial"/>
          <w:i/>
          <w:sz w:val="22"/>
          <w:szCs w:val="22"/>
          <w:lang w:val="es-ES_tradnl"/>
        </w:rPr>
        <w:t>2.</w:t>
      </w:r>
      <w:r w:rsidRPr="00256409">
        <w:rPr>
          <w:rFonts w:ascii="Palatino Linotype" w:hAnsi="Palatino Linotype" w:cs="Arial"/>
          <w:i/>
          <w:sz w:val="22"/>
          <w:szCs w:val="22"/>
          <w:lang w:val="es-ES_tradnl"/>
        </w:rPr>
        <w:tab/>
      </w:r>
      <w:r w:rsidR="00256409" w:rsidRPr="00256409">
        <w:rPr>
          <w:rFonts w:ascii="Palatino Linotype" w:eastAsia="Calibri" w:hAnsi="Palatino Linotype" w:cs="Arial"/>
          <w:i/>
          <w:sz w:val="22"/>
          <w:szCs w:val="22"/>
          <w:lang w:eastAsia="en-US"/>
        </w:rPr>
        <w:t>“solicito los recibos para la prestación de servicios profesionales que de pagaran en el mes de octubre de este año</w:t>
      </w:r>
      <w:r w:rsidR="00256409">
        <w:rPr>
          <w:rStyle w:val="Refdenotaalpie"/>
        </w:rPr>
        <w:footnoteRef/>
      </w:r>
      <w:r w:rsidR="00256409" w:rsidRPr="00256409">
        <w:rPr>
          <w:rFonts w:ascii="Palatino Linotype" w:eastAsia="Calibri" w:hAnsi="Palatino Linotype" w:cs="Arial"/>
          <w:i/>
          <w:sz w:val="22"/>
          <w:szCs w:val="22"/>
          <w:lang w:eastAsia="en-US"/>
        </w:rPr>
        <w:t xml:space="preserve">” </w:t>
      </w:r>
      <w:r w:rsidR="00256409" w:rsidRPr="00256409">
        <w:rPr>
          <w:rFonts w:ascii="Palatino Linotype" w:eastAsia="Calibri" w:hAnsi="Palatino Linotype"/>
          <w:i/>
          <w:sz w:val="22"/>
          <w:szCs w:val="22"/>
          <w:lang w:eastAsia="en-US"/>
        </w:rPr>
        <w:t>(Sic)</w:t>
      </w:r>
    </w:p>
    <w:p w:rsidR="006330D4" w:rsidRPr="00256409" w:rsidRDefault="006330D4" w:rsidP="00D07868">
      <w:pPr>
        <w:spacing w:before="100" w:beforeAutospacing="1" w:after="100" w:afterAutospacing="1"/>
        <w:ind w:left="851" w:right="902"/>
        <w:contextualSpacing/>
        <w:jc w:val="both"/>
        <w:rPr>
          <w:rFonts w:ascii="Palatino Linotype" w:eastAsia="Calibri" w:hAnsi="Palatino Linotype"/>
          <w:i/>
          <w:sz w:val="22"/>
          <w:szCs w:val="22"/>
          <w:lang w:eastAsia="en-US"/>
        </w:rPr>
      </w:pPr>
    </w:p>
    <w:p w:rsidR="00256409" w:rsidRPr="00256409" w:rsidRDefault="006330D4" w:rsidP="00D07868">
      <w:pPr>
        <w:spacing w:before="100" w:beforeAutospacing="1" w:after="100" w:afterAutospacing="1"/>
        <w:ind w:left="851" w:right="902"/>
        <w:contextualSpacing/>
        <w:jc w:val="both"/>
        <w:rPr>
          <w:rFonts w:ascii="Palatino Linotype" w:eastAsia="Calibri" w:hAnsi="Palatino Linotype"/>
          <w:i/>
          <w:sz w:val="22"/>
          <w:szCs w:val="22"/>
          <w:lang w:eastAsia="en-US"/>
        </w:rPr>
      </w:pPr>
      <w:r w:rsidRPr="00256409">
        <w:rPr>
          <w:rFonts w:ascii="Palatino Linotype" w:hAnsi="Palatino Linotype" w:cs="Arial"/>
          <w:i/>
          <w:sz w:val="22"/>
          <w:szCs w:val="22"/>
          <w:lang w:val="es-ES_tradnl"/>
        </w:rPr>
        <w:t>3.</w:t>
      </w:r>
      <w:r w:rsidRPr="00256409">
        <w:rPr>
          <w:rFonts w:ascii="Palatino Linotype" w:hAnsi="Palatino Linotype" w:cs="Arial"/>
          <w:i/>
          <w:sz w:val="22"/>
          <w:szCs w:val="22"/>
          <w:lang w:val="es-ES_tradnl"/>
        </w:rPr>
        <w:tab/>
      </w:r>
      <w:r w:rsidR="00256409" w:rsidRPr="00256409">
        <w:rPr>
          <w:rFonts w:ascii="Palatino Linotype" w:eastAsia="Calibri" w:hAnsi="Palatino Linotype" w:cs="Arial"/>
          <w:i/>
          <w:sz w:val="22"/>
          <w:szCs w:val="22"/>
          <w:lang w:eastAsia="en-US"/>
        </w:rPr>
        <w:t>“solicito las bases de datos que tienen registradas</w:t>
      </w:r>
      <w:r w:rsidR="00256409">
        <w:rPr>
          <w:rStyle w:val="Refdenotaalpie"/>
          <w:rFonts w:ascii="Palatino Linotype" w:hAnsi="Palatino Linotype" w:cs="Arial"/>
        </w:rPr>
        <w:footnoteReference w:id="1"/>
      </w:r>
      <w:r w:rsidR="00256409" w:rsidRPr="00256409">
        <w:rPr>
          <w:rFonts w:ascii="Palatino Linotype" w:eastAsia="Calibri" w:hAnsi="Palatino Linotype" w:cs="Arial"/>
          <w:i/>
          <w:sz w:val="22"/>
          <w:szCs w:val="22"/>
          <w:lang w:eastAsia="en-US"/>
        </w:rPr>
        <w:t xml:space="preserve">.” </w:t>
      </w:r>
      <w:r w:rsidR="00256409" w:rsidRPr="00256409">
        <w:rPr>
          <w:rFonts w:ascii="Palatino Linotype" w:eastAsia="Calibri" w:hAnsi="Palatino Linotype"/>
          <w:i/>
          <w:sz w:val="22"/>
          <w:szCs w:val="22"/>
          <w:lang w:eastAsia="en-US"/>
        </w:rPr>
        <w:t>(Sic)</w:t>
      </w:r>
    </w:p>
    <w:p w:rsidR="006330D4" w:rsidRPr="00256409" w:rsidRDefault="006330D4" w:rsidP="00D07868">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_tradnl"/>
        </w:rPr>
      </w:pPr>
    </w:p>
    <w:p w:rsidR="00256409" w:rsidRPr="00256409" w:rsidRDefault="006330D4" w:rsidP="000E7372">
      <w:pPr>
        <w:spacing w:before="100" w:beforeAutospacing="1" w:after="100" w:afterAutospacing="1"/>
        <w:ind w:left="1418" w:right="902" w:hanging="567"/>
        <w:contextualSpacing/>
        <w:jc w:val="both"/>
        <w:rPr>
          <w:rFonts w:ascii="Palatino Linotype" w:eastAsia="Calibri" w:hAnsi="Palatino Linotype"/>
          <w:i/>
          <w:sz w:val="22"/>
          <w:szCs w:val="22"/>
          <w:lang w:eastAsia="en-US"/>
        </w:rPr>
      </w:pPr>
      <w:r w:rsidRPr="00256409">
        <w:rPr>
          <w:rFonts w:ascii="Palatino Linotype" w:hAnsi="Palatino Linotype" w:cs="Arial"/>
          <w:i/>
          <w:sz w:val="22"/>
          <w:szCs w:val="22"/>
          <w:lang w:val="es-ES_tradnl"/>
        </w:rPr>
        <w:t>4.</w:t>
      </w:r>
      <w:r w:rsidRPr="00256409">
        <w:rPr>
          <w:rFonts w:ascii="Palatino Linotype" w:hAnsi="Palatino Linotype" w:cs="Arial"/>
          <w:i/>
          <w:sz w:val="22"/>
          <w:szCs w:val="22"/>
          <w:lang w:val="es-ES_tradnl"/>
        </w:rPr>
        <w:tab/>
      </w:r>
      <w:r w:rsidR="00256409" w:rsidRPr="00256409">
        <w:rPr>
          <w:rFonts w:ascii="Palatino Linotype" w:eastAsia="Calibri" w:hAnsi="Palatino Linotype" w:cs="Arial"/>
          <w:i/>
          <w:sz w:val="22"/>
          <w:szCs w:val="22"/>
          <w:lang w:eastAsia="en-US"/>
        </w:rPr>
        <w:t>“quiero saber el nombre de las personas que han realizado peticiones ante la Dirección de Servicios Públicos</w:t>
      </w:r>
      <w:r w:rsidR="00256409">
        <w:rPr>
          <w:rStyle w:val="Refdenotaalpie"/>
          <w:rFonts w:ascii="Palatino Linotype" w:hAnsi="Palatino Linotype" w:cs="Arial"/>
        </w:rPr>
        <w:footnoteReference w:id="2"/>
      </w:r>
      <w:r w:rsidR="00256409" w:rsidRPr="00256409">
        <w:rPr>
          <w:rFonts w:ascii="Palatino Linotype" w:eastAsia="Calibri" w:hAnsi="Palatino Linotype" w:cs="Arial"/>
          <w:i/>
          <w:sz w:val="22"/>
          <w:szCs w:val="22"/>
          <w:lang w:eastAsia="en-US"/>
        </w:rPr>
        <w:t xml:space="preserve">” </w:t>
      </w:r>
      <w:r w:rsidR="00256409" w:rsidRPr="00256409">
        <w:rPr>
          <w:rFonts w:ascii="Palatino Linotype" w:eastAsia="Calibri" w:hAnsi="Palatino Linotype"/>
          <w:i/>
          <w:sz w:val="22"/>
          <w:szCs w:val="22"/>
          <w:lang w:eastAsia="en-US"/>
        </w:rPr>
        <w:t>(Sic)</w:t>
      </w:r>
    </w:p>
    <w:p w:rsidR="006330D4" w:rsidRPr="006330D4" w:rsidRDefault="006330D4" w:rsidP="00D07868">
      <w:pPr>
        <w:pStyle w:val="Prrafodelista"/>
        <w:widowControl w:val="0"/>
        <w:tabs>
          <w:tab w:val="left" w:pos="1276"/>
        </w:tabs>
        <w:autoSpaceDE w:val="0"/>
        <w:autoSpaceDN w:val="0"/>
        <w:adjustRightInd w:val="0"/>
        <w:spacing w:before="100" w:beforeAutospacing="1" w:after="100" w:afterAutospacing="1" w:line="360" w:lineRule="auto"/>
        <w:ind w:right="49"/>
        <w:contextualSpacing/>
        <w:jc w:val="both"/>
        <w:rPr>
          <w:rFonts w:ascii="Palatino Linotype" w:hAnsi="Palatino Linotype" w:cs="Arial"/>
          <w:lang w:val="es-ES_tradnl"/>
        </w:rPr>
      </w:pPr>
    </w:p>
    <w:p w:rsidR="00024A75" w:rsidRDefault="00F122C9" w:rsidP="00D07868">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lang w:val="es-ES_tradnl"/>
        </w:rPr>
      </w:pPr>
      <w:r>
        <w:rPr>
          <w:rFonts w:ascii="Palatino Linotype" w:hAnsi="Palatino Linotype" w:cs="Arial"/>
          <w:lang w:val="es-ES_tradnl"/>
        </w:rPr>
        <w:t xml:space="preserve">Al respecto, </w:t>
      </w:r>
      <w:r w:rsidRPr="00F122C9">
        <w:rPr>
          <w:rFonts w:ascii="Palatino Linotype" w:hAnsi="Palatino Linotype" w:cs="Arial"/>
          <w:b/>
          <w:lang w:val="es-ES_tradnl"/>
        </w:rPr>
        <w:t>EL SUJETO OBLIGADO</w:t>
      </w:r>
      <w:r>
        <w:rPr>
          <w:rFonts w:ascii="Palatino Linotype" w:hAnsi="Palatino Linotype" w:cs="Arial"/>
          <w:lang w:val="es-ES_tradnl"/>
        </w:rPr>
        <w:t xml:space="preserve"> respondió al particular </w:t>
      </w:r>
      <w:r w:rsidR="00256409">
        <w:rPr>
          <w:rFonts w:ascii="Palatino Linotype" w:hAnsi="Palatino Linotype" w:cs="Arial"/>
          <w:lang w:val="es-ES_tradnl"/>
        </w:rPr>
        <w:t>en los siguienter términos:</w:t>
      </w:r>
    </w:p>
    <w:p w:rsidR="00256409" w:rsidRDefault="00256409" w:rsidP="00D07868">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lang w:val="es-ES_tradnl"/>
        </w:rPr>
      </w:pPr>
    </w:p>
    <w:p w:rsidR="00256409" w:rsidRPr="000F6BDE" w:rsidRDefault="00256409" w:rsidP="00D07868">
      <w:pPr>
        <w:pStyle w:val="Prrafodelista"/>
        <w:spacing w:before="100" w:beforeAutospacing="1" w:after="100" w:afterAutospacing="1"/>
        <w:ind w:left="851" w:right="902"/>
        <w:contextualSpacing/>
        <w:jc w:val="both"/>
        <w:rPr>
          <w:rFonts w:ascii="Palatino Linotype" w:hAnsi="Palatino Linotype" w:cs="Arial"/>
          <w:b/>
          <w:i/>
          <w:sz w:val="22"/>
          <w:szCs w:val="22"/>
        </w:rPr>
      </w:pPr>
      <w:r w:rsidRPr="000F6BDE">
        <w:rPr>
          <w:rFonts w:ascii="Palatino Linotype" w:hAnsi="Palatino Linotype" w:cs="Arial"/>
          <w:b/>
          <w:i/>
          <w:sz w:val="22"/>
          <w:szCs w:val="22"/>
        </w:rPr>
        <w:t>00462/VIVICTOR/IP/2019</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i/>
          <w:sz w:val="22"/>
          <w:szCs w:val="22"/>
        </w:rPr>
      </w:pP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i/>
          <w:sz w:val="22"/>
          <w:szCs w:val="22"/>
        </w:rPr>
      </w:pPr>
      <w:r w:rsidRPr="00A61835">
        <w:rPr>
          <w:rFonts w:ascii="Palatino Linotype" w:hAnsi="Palatino Linotype" w:cs="Arial"/>
          <w:i/>
          <w:sz w:val="22"/>
          <w:szCs w:val="22"/>
        </w:rPr>
        <w:t>“</w:t>
      </w:r>
      <w:r w:rsidRPr="00A61835">
        <w:rPr>
          <w:rFonts w:ascii="Palatino Linotype" w:hAnsi="Palatino Linotype"/>
          <w:i/>
          <w:color w:val="000000"/>
          <w:sz w:val="22"/>
          <w:szCs w:val="22"/>
        </w:rPr>
        <w:t xml:space="preserve">En relación a la solicitud de información ingresada a través del Sistema de Acceso a la Información Mexiquense (SAIMEX), registrada con el número de solicitud 00462/VIVICTOR/IP/2019, que requiere lo siguiente: Solicito las constancias de identidad que emitió la Secretaría del Ayuntamiento en el mes de abril de 2019. Atendiendo lo indicado en los artículos 12, 53, Fracción II, V, VI, y Art 163 de la Ley de Transparencia y Acceso a la Información Pública del Estado de México y Municipios, hago de su conocimiento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A61835">
        <w:rPr>
          <w:rFonts w:ascii="Palatino Linotype" w:hAnsi="Palatino Linotype"/>
          <w:i/>
          <w:color w:val="000000"/>
          <w:sz w:val="22"/>
          <w:szCs w:val="22"/>
        </w:rPr>
        <w:lastRenderedPageBreak/>
        <w:t>solicitante; no estarán obligados a generarla, resumirla, efectuar cálculos o practicar investigaciones. Por lo anterior, una vez realizada la búsqueda exhaustiva y razonable en los archivos de la Secretaría del Ayuntamiento, se hace de su conocimiento que durante el periodo indicado, se expidieron un total de 37 constancias, así mismo le comento que esta dependencia, no cuenta con documentales físicamente de las mismas, ya que al ser un trámite personal y presencial, el documento a obtener es la constancia, misma que se entrega al usuario al momento de la solicitud, previo a los tramites y cumplimiento de los requisitos respectivos. Por lo tanto, solo se proporciona el número de documentos emitidos. Sin otro particular, con el presente escrito se tiene por atendida la solicitud de información.</w:t>
      </w:r>
      <w:r w:rsidRPr="00A61835">
        <w:rPr>
          <w:rFonts w:ascii="Palatino Linotype" w:hAnsi="Palatino Linotype" w:cs="Arial"/>
          <w:i/>
          <w:sz w:val="22"/>
          <w:szCs w:val="22"/>
        </w:rPr>
        <w:t>” (Sic)</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i/>
          <w:sz w:val="22"/>
          <w:szCs w:val="22"/>
        </w:rPr>
      </w:pPr>
    </w:p>
    <w:p w:rsidR="00256409" w:rsidRPr="00A61835"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Pr>
          <w:rFonts w:ascii="Palatino Linotype" w:hAnsi="Palatino Linotype" w:cs="Arial"/>
          <w:i/>
          <w:sz w:val="22"/>
          <w:szCs w:val="22"/>
        </w:rPr>
        <w:t xml:space="preserve">Asimismo, adjunto los archivos electrónicos </w:t>
      </w:r>
      <w:r>
        <w:rPr>
          <w:rFonts w:ascii="Palatino Linotype" w:hAnsi="Palatino Linotype" w:cs="Arial"/>
          <w:b/>
          <w:i/>
          <w:sz w:val="22"/>
          <w:szCs w:val="22"/>
        </w:rPr>
        <w:t xml:space="preserve">RESPUESTA UTAI-462.PDF </w:t>
      </w:r>
      <w:r>
        <w:rPr>
          <w:rFonts w:ascii="Palatino Linotype" w:hAnsi="Palatino Linotype" w:cs="Arial"/>
          <w:i/>
          <w:sz w:val="22"/>
          <w:szCs w:val="22"/>
        </w:rPr>
        <w:t xml:space="preserve">y </w:t>
      </w:r>
      <w:r>
        <w:rPr>
          <w:rFonts w:ascii="Palatino Linotype" w:hAnsi="Palatino Linotype" w:cs="Arial"/>
          <w:b/>
          <w:i/>
          <w:sz w:val="22"/>
          <w:szCs w:val="22"/>
        </w:rPr>
        <w:t xml:space="preserve">RESPUESTA SA-00462.PDF </w:t>
      </w:r>
      <w:r>
        <w:rPr>
          <w:rFonts w:ascii="Palatino Linotype" w:hAnsi="Palatino Linotype" w:cs="Arial"/>
          <w:sz w:val="22"/>
          <w:szCs w:val="22"/>
        </w:rPr>
        <w:t>mediante los cuales el Servidor Público Habilitado refiere que se cuenta con 37 constancias de las cuales no cuentan con evidencia física de las mismas debido a que son tramites personales y se le enteregan al usuario al momento de realizarla solicitud correspondiente.</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Pr>
          <w:rFonts w:ascii="Palatino Linotype" w:hAnsi="Palatino Linotype" w:cs="Arial"/>
          <w:b/>
          <w:sz w:val="22"/>
          <w:szCs w:val="22"/>
        </w:rPr>
        <w:t xml:space="preserve"> </w:t>
      </w:r>
    </w:p>
    <w:p w:rsidR="00256409" w:rsidRPr="000F6BDE" w:rsidRDefault="00256409"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sidRPr="000F6BDE">
        <w:rPr>
          <w:rFonts w:ascii="Palatino Linotype" w:hAnsi="Palatino Linotype" w:cs="Arial"/>
          <w:b/>
          <w:sz w:val="22"/>
          <w:szCs w:val="22"/>
        </w:rPr>
        <w:t>00500/VIVICTOR/IP/2019</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0F6BDE">
        <w:rPr>
          <w:rFonts w:ascii="Palatino Linotype" w:hAnsi="Palatino Linotype" w:cs="Arial"/>
          <w:sz w:val="22"/>
          <w:szCs w:val="22"/>
        </w:rPr>
        <w:t>“</w:t>
      </w:r>
      <w:r>
        <w:rPr>
          <w:rFonts w:ascii="Palatino Linotype" w:hAnsi="Palatino Linotype" w:cs="Arial"/>
          <w:sz w:val="22"/>
          <w:szCs w:val="22"/>
        </w:rPr>
        <w:t>…</w:t>
      </w:r>
    </w:p>
    <w:p w:rsidR="00256409" w:rsidRPr="00A61835"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A61835">
        <w:rPr>
          <w:rFonts w:ascii="Palatino Linotype" w:hAnsi="Palatino Linotype" w:cs="Arial"/>
          <w:sz w:val="22"/>
          <w:szCs w:val="22"/>
        </w:rPr>
        <w:t>En relación a la solicitud de información ingresada a través del Sistema de Acceso a la Información Mexiquense (SAIMEX), registrada con el número de solicitud 00500/VIVICTOR/IP/2019, que requiere lo siguiente: Solicito los recibos por la prestación de servicios profesionales que de pagaran en el mes de octubre de este año.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no existen presupuestadas ni erogadas remuneraciones para el personal de carácter transitorio en la modalidad de pago por prestación de servicios algún otro concepto similar. Dicha información podrá ser constatada en la página oficial del Municipio de Villa Victoria, misma que podrá consultarse en el link siguiente: http://villavictoria.edomex.gob.mx/sites/villavictoria.edomex.gob.mx/files/f</w:t>
      </w:r>
      <w:r w:rsidRPr="00A61835">
        <w:rPr>
          <w:rFonts w:ascii="Palatino Linotype" w:hAnsi="Palatino Linotype" w:cs="Arial"/>
          <w:sz w:val="22"/>
          <w:szCs w:val="22"/>
        </w:rPr>
        <w:lastRenderedPageBreak/>
        <w:t>iles/Transparencia/Cumplimiento%20a%20la%20CONAC/Ayuntamiento%202019/1%20trimestre%202019/5_-%20%20CALENDARIO%20DE%20EGRESOS-%20anuales.pdf Sin otro particular, con el presente escrito se tiene por atendida la solicitud de información.</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Pr>
          <w:rFonts w:ascii="Palatino Linotype" w:hAnsi="Palatino Linotype" w:cs="Arial"/>
          <w:sz w:val="22"/>
          <w:szCs w:val="22"/>
        </w:rPr>
        <w:t>…</w:t>
      </w:r>
      <w:r w:rsidRPr="000F6BDE">
        <w:rPr>
          <w:rFonts w:ascii="Palatino Linotype" w:hAnsi="Palatino Linotype" w:cs="Arial"/>
          <w:sz w:val="22"/>
          <w:szCs w:val="22"/>
        </w:rPr>
        <w:t>” (Sic)</w:t>
      </w:r>
    </w:p>
    <w:p w:rsidR="00256409" w:rsidRPr="00F50F40" w:rsidRDefault="00256409" w:rsidP="00D07868">
      <w:pPr>
        <w:pStyle w:val="Prrafodelista"/>
        <w:spacing w:before="100" w:beforeAutospacing="1" w:after="100" w:afterAutospacing="1"/>
        <w:ind w:left="851" w:right="902"/>
        <w:contextualSpacing/>
        <w:jc w:val="both"/>
        <w:rPr>
          <w:rFonts w:ascii="Palatino Linotype" w:hAnsi="Palatino Linotype" w:cs="Arial"/>
          <w:spacing w:val="-20"/>
          <w:sz w:val="22"/>
          <w:szCs w:val="22"/>
        </w:rPr>
      </w:pPr>
      <w:r w:rsidRPr="00F50F40">
        <w:rPr>
          <w:rFonts w:ascii="Palatino Linotype" w:hAnsi="Palatino Linotype" w:cs="Arial"/>
          <w:sz w:val="22"/>
          <w:szCs w:val="22"/>
        </w:rPr>
        <w:t xml:space="preserve">Asimismo, adjunto el archivo electrónico </w:t>
      </w:r>
      <w:r w:rsidRPr="00F50F40">
        <w:rPr>
          <w:rFonts w:ascii="Palatino Linotype" w:hAnsi="Palatino Linotype" w:cs="Arial"/>
          <w:b/>
          <w:sz w:val="22"/>
          <w:szCs w:val="22"/>
        </w:rPr>
        <w:t xml:space="preserve">RESPUESTA UTAI-00500.PDF </w:t>
      </w:r>
      <w:r w:rsidRPr="00F50F40">
        <w:rPr>
          <w:rFonts w:ascii="Palatino Linotype" w:hAnsi="Palatino Linotype" w:cs="Arial"/>
          <w:sz w:val="22"/>
          <w:szCs w:val="22"/>
        </w:rPr>
        <w:t xml:space="preserve">por el cual medularmente EL Servidor Público Habilitado de la Unidad de Transparencia indicó que no se tenían presupuestadas ni erogadas gastos para la prestación de Servicios y que </w:t>
      </w:r>
      <w:r>
        <w:rPr>
          <w:rFonts w:ascii="Palatino Linotype" w:hAnsi="Palatino Linotype" w:cs="Arial"/>
          <w:sz w:val="22"/>
          <w:szCs w:val="22"/>
        </w:rPr>
        <w:t>ponía</w:t>
      </w:r>
      <w:r w:rsidRPr="00F50F40">
        <w:rPr>
          <w:rFonts w:ascii="Palatino Linotype" w:hAnsi="Palatino Linotype" w:cs="Arial"/>
          <w:sz w:val="22"/>
          <w:szCs w:val="22"/>
        </w:rPr>
        <w:t xml:space="preserve"> a disposición la página </w:t>
      </w:r>
      <w:hyperlink r:id="rId28" w:history="1">
        <w:r w:rsidRPr="00F50F40">
          <w:rPr>
            <w:rStyle w:val="Hipervnculo"/>
            <w:rFonts w:ascii="Palatino Linotype" w:hAnsi="Palatino Linotype"/>
            <w:spacing w:val="-20"/>
            <w:sz w:val="22"/>
            <w:szCs w:val="22"/>
          </w:rPr>
          <w:t>http://villavictoria.edomex.gob.mx/sites/villavictoria.edomex.gob.mx/files/files/Transparencia/Cumplimiento%20a%20la%20CONAC/Ayuntamiento%202019/1%20trimestre%202019/5_-%20%20CALENDARIO%20DE%20EGRESOS-%20anuales.pdf</w:t>
        </w:r>
      </w:hyperlink>
      <w:r w:rsidRPr="00F50F40">
        <w:rPr>
          <w:rFonts w:ascii="Palatino Linotype" w:hAnsi="Palatino Linotype" w:cs="Arial"/>
          <w:spacing w:val="-20"/>
          <w:sz w:val="22"/>
          <w:szCs w:val="22"/>
        </w:rPr>
        <w:t xml:space="preserve"> </w:t>
      </w:r>
      <w:r>
        <w:rPr>
          <w:rFonts w:ascii="Palatino Linotype" w:hAnsi="Palatino Linotype" w:cs="Arial"/>
          <w:spacing w:val="-20"/>
          <w:sz w:val="22"/>
          <w:szCs w:val="22"/>
        </w:rPr>
        <w:t xml:space="preserve"> para verificar dicha información.</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p>
    <w:p w:rsidR="00256409" w:rsidRPr="000F6BDE" w:rsidRDefault="00256409"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sidRPr="000F6BDE">
        <w:rPr>
          <w:rFonts w:ascii="Palatino Linotype" w:hAnsi="Palatino Linotype" w:cs="Arial"/>
          <w:b/>
          <w:sz w:val="22"/>
          <w:szCs w:val="22"/>
        </w:rPr>
        <w:t>00339/VIVICTOR/IP/2019</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0F6BDE">
        <w:rPr>
          <w:rFonts w:ascii="Palatino Linotype" w:hAnsi="Palatino Linotype" w:cs="Arial"/>
          <w:sz w:val="22"/>
          <w:szCs w:val="22"/>
        </w:rPr>
        <w:t>“</w:t>
      </w:r>
      <w:r>
        <w:rPr>
          <w:rFonts w:ascii="Palatino Linotype" w:hAnsi="Palatino Linotype" w:cs="Arial"/>
          <w:sz w:val="22"/>
          <w:szCs w:val="22"/>
        </w:rPr>
        <w:t>…</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A61835">
        <w:rPr>
          <w:rFonts w:ascii="Palatino Linotype" w:hAnsi="Palatino Linotype" w:cs="Arial"/>
          <w:sz w:val="22"/>
          <w:szCs w:val="22"/>
        </w:rPr>
        <w:t xml:space="preserve">En relación a la solicitud de información ingresada a través del Sistema de Acceso a la Información Mexiquense (SAIMEX), registrada con el número de solicitud 00339/VIVICTOR/IP/2019, que requiere lo siguiente: Solicito las bases de datos que tienen registradas.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en los términos de los artículos 3 fracción IV, 4 fracciones VI, XI, XII, 6, 38 y 90 fracción III de la Ley de Protección de Datos Personales en Posesión de Sujetos Obligados del Estado de México y Municipios, es obligación garantizar la tutela y el manejo adecuado de los datos personales que obran en sus archivos, considerándose como datos personales aquella información concerniente a una persona física o jurídica colectiva identificada o identificable, y solo podrá tener acceso a los registros relacionados con estos el titular de los mismos o en su caso un representante legal debidamente acreditado, por tanto, la información no puede ser </w:t>
      </w:r>
      <w:r w:rsidRPr="00A61835">
        <w:rPr>
          <w:rFonts w:ascii="Palatino Linotype" w:hAnsi="Palatino Linotype" w:cs="Arial"/>
          <w:sz w:val="22"/>
          <w:szCs w:val="22"/>
        </w:rPr>
        <w:lastRenderedPageBreak/>
        <w:t>proporcionada en los términos requeridos. No obstante se hace de su conocimiento, que se tienen registradas hasta el momento ante el Órgano Garante (INFOEM) un total de 25 bases de datos en resguardo de la administración municipal. Sin otro particular, con el presente escrito se tiene por atendida la solicitud de información.</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Pr>
          <w:rFonts w:ascii="Palatino Linotype" w:hAnsi="Palatino Linotype" w:cs="Arial"/>
          <w:sz w:val="22"/>
          <w:szCs w:val="22"/>
        </w:rPr>
        <w:t>…</w:t>
      </w:r>
      <w:r w:rsidRPr="000F6BDE">
        <w:rPr>
          <w:rFonts w:ascii="Palatino Linotype" w:hAnsi="Palatino Linotype" w:cs="Arial"/>
          <w:sz w:val="22"/>
          <w:szCs w:val="22"/>
        </w:rPr>
        <w:t>” (Sic)</w:t>
      </w:r>
    </w:p>
    <w:p w:rsidR="00256409" w:rsidRPr="00A61835" w:rsidRDefault="00256409"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Pr>
          <w:rFonts w:ascii="Palatino Linotype" w:hAnsi="Palatino Linotype" w:cs="Arial"/>
          <w:sz w:val="22"/>
          <w:szCs w:val="22"/>
        </w:rPr>
        <w:t xml:space="preserve">Así, para este recurso adjunto el archivo electrónico </w:t>
      </w:r>
      <w:r>
        <w:rPr>
          <w:rFonts w:ascii="Palatino Linotype" w:hAnsi="Palatino Linotype" w:cs="Arial"/>
          <w:b/>
          <w:sz w:val="22"/>
          <w:szCs w:val="22"/>
        </w:rPr>
        <w:t xml:space="preserve">RESPUESTA UTAI-00339.PDF </w:t>
      </w:r>
      <w:r w:rsidRPr="00F25972">
        <w:rPr>
          <w:rFonts w:ascii="Palatino Linotype" w:hAnsi="Palatino Linotype" w:cs="Arial"/>
          <w:sz w:val="22"/>
          <w:szCs w:val="22"/>
        </w:rPr>
        <w:t xml:space="preserve">mediante el </w:t>
      </w:r>
      <w:r w:rsidRPr="00A61835">
        <w:rPr>
          <w:rFonts w:ascii="Palatino Linotype" w:hAnsi="Palatino Linotype" w:cs="Arial"/>
          <w:sz w:val="22"/>
          <w:szCs w:val="22"/>
        </w:rPr>
        <w:t>cual</w:t>
      </w:r>
      <w:r>
        <w:rPr>
          <w:rFonts w:ascii="Palatino Linotype" w:hAnsi="Palatino Linotype" w:cs="Arial"/>
          <w:sz w:val="22"/>
          <w:szCs w:val="22"/>
        </w:rPr>
        <w:t xml:space="preserve"> </w:t>
      </w:r>
      <w:r w:rsidRPr="00A61835">
        <w:rPr>
          <w:rFonts w:ascii="Palatino Linotype" w:hAnsi="Palatino Linotype" w:cs="Arial"/>
          <w:sz w:val="22"/>
          <w:szCs w:val="22"/>
        </w:rPr>
        <w:t>el</w:t>
      </w:r>
      <w:r>
        <w:rPr>
          <w:rFonts w:ascii="Palatino Linotype" w:hAnsi="Palatino Linotype" w:cs="Arial"/>
          <w:sz w:val="22"/>
          <w:szCs w:val="22"/>
        </w:rPr>
        <w:t xml:space="preserve"> </w:t>
      </w:r>
      <w:r w:rsidRPr="00A61835">
        <w:rPr>
          <w:rFonts w:ascii="Palatino Linotype" w:hAnsi="Palatino Linotype" w:cs="Arial"/>
          <w:sz w:val="22"/>
          <w:szCs w:val="22"/>
        </w:rPr>
        <w:t>servidor público habilitado de la</w:t>
      </w:r>
      <w:r>
        <w:rPr>
          <w:rFonts w:ascii="Palatino Linotype" w:hAnsi="Palatino Linotype" w:cs="Arial"/>
          <w:b/>
          <w:sz w:val="22"/>
          <w:szCs w:val="22"/>
        </w:rPr>
        <w:t xml:space="preserve"> </w:t>
      </w:r>
      <w:r w:rsidRPr="00F25972">
        <w:rPr>
          <w:rFonts w:ascii="Palatino Linotype" w:hAnsi="Palatino Linotype" w:cs="Arial"/>
          <w:sz w:val="22"/>
          <w:szCs w:val="22"/>
        </w:rPr>
        <w:t xml:space="preserve">Unidad </w:t>
      </w:r>
      <w:r>
        <w:rPr>
          <w:rFonts w:ascii="Palatino Linotype" w:hAnsi="Palatino Linotype" w:cs="Arial"/>
          <w:sz w:val="22"/>
          <w:szCs w:val="22"/>
        </w:rPr>
        <w:t>de Transpar</w:t>
      </w:r>
      <w:r w:rsidRPr="00F25972">
        <w:rPr>
          <w:rFonts w:ascii="Palatino Linotype" w:hAnsi="Palatino Linotype" w:cs="Arial"/>
          <w:sz w:val="22"/>
          <w:szCs w:val="22"/>
        </w:rPr>
        <w:t xml:space="preserve">encia </w:t>
      </w:r>
      <w:r>
        <w:rPr>
          <w:rFonts w:ascii="Palatino Linotype" w:hAnsi="Palatino Linotype" w:cs="Arial"/>
          <w:sz w:val="22"/>
          <w:szCs w:val="22"/>
        </w:rPr>
        <w:t xml:space="preserve">informó </w:t>
      </w:r>
      <w:r w:rsidRPr="00F25972">
        <w:rPr>
          <w:rFonts w:ascii="Palatino Linotype" w:hAnsi="Palatino Linotype" w:cs="Arial"/>
          <w:sz w:val="22"/>
          <w:szCs w:val="22"/>
        </w:rPr>
        <w:t>que</w:t>
      </w:r>
      <w:r>
        <w:rPr>
          <w:rFonts w:ascii="Palatino Linotype" w:hAnsi="Palatino Linotype" w:cs="Arial"/>
          <w:sz w:val="22"/>
          <w:szCs w:val="22"/>
        </w:rPr>
        <w:t xml:space="preserve"> se trataba de información susceptible de clasificarse como reservada; sin embargo, informando que contaba con 25 bases de datos en resguardo de la administración municipal.</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p>
    <w:p w:rsidR="00256409" w:rsidRPr="000F6BDE" w:rsidRDefault="00256409" w:rsidP="00D07868">
      <w:pPr>
        <w:pStyle w:val="Prrafodelista"/>
        <w:spacing w:before="100" w:beforeAutospacing="1" w:after="100" w:afterAutospacing="1"/>
        <w:ind w:left="851" w:right="902"/>
        <w:contextualSpacing/>
        <w:jc w:val="both"/>
        <w:rPr>
          <w:rFonts w:ascii="Palatino Linotype" w:hAnsi="Palatino Linotype" w:cs="Arial"/>
          <w:b/>
          <w:sz w:val="22"/>
          <w:szCs w:val="22"/>
        </w:rPr>
      </w:pPr>
      <w:r w:rsidRPr="000F6BDE">
        <w:rPr>
          <w:rFonts w:ascii="Palatino Linotype" w:hAnsi="Palatino Linotype" w:cs="Arial"/>
          <w:b/>
          <w:sz w:val="22"/>
          <w:szCs w:val="22"/>
        </w:rPr>
        <w:t>00521/VIVICTOR/IP/2019</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sidRPr="000F6BDE">
        <w:rPr>
          <w:rFonts w:ascii="Palatino Linotype" w:hAnsi="Palatino Linotype" w:cs="Arial"/>
          <w:sz w:val="22"/>
          <w:szCs w:val="22"/>
        </w:rPr>
        <w:t>“</w:t>
      </w:r>
      <w:r w:rsidRPr="00F25972">
        <w:rPr>
          <w:rFonts w:ascii="Palatino Linotype" w:hAnsi="Palatino Linotype" w:cs="Arial"/>
          <w:sz w:val="22"/>
          <w:szCs w:val="22"/>
        </w:rPr>
        <w:t>En relación a la solicitud de información ingresada a través del Sistema de Acceso a la Información Mexiquense (SAIMEX), registrada con el número de solicitud 00521/VIVICTOR/IP/2019, que requiere lo siguiente: Quiero saber el nombre de las personas que han realizado peticiones ante la Dirección de Servicios Públicos. Atendiendo lo indicado en los artículos 12, 53, fracciones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dentro de la actual estructura orgánica de la administración pública municipal para el periodo 2019-2021, no existe, ni se contempla la creación de la “Dirección de Servicios Públicos”, por lo tanto, no se genera, ni detenta información alguna al respecto. Así pues, no se tiene registro de personal, ni archivos que sean generados en una unidad administrativa denominada “Dirección de Servicios Público”, por tanto la información solicitada es inexistente. Sin otro particular, con el presente escrito se tiene por atendida la solicitud de información.</w:t>
      </w:r>
      <w:r w:rsidRPr="000F6BDE">
        <w:rPr>
          <w:rFonts w:ascii="Palatino Linotype" w:hAnsi="Palatino Linotype" w:cs="Arial"/>
          <w:sz w:val="22"/>
          <w:szCs w:val="22"/>
        </w:rPr>
        <w:t>” (Sic)</w:t>
      </w: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p>
    <w:p w:rsidR="00256409" w:rsidRDefault="00256409" w:rsidP="00D07868">
      <w:pPr>
        <w:pStyle w:val="Prrafodelista"/>
        <w:spacing w:before="100" w:beforeAutospacing="1" w:after="100" w:afterAutospacing="1"/>
        <w:ind w:left="851" w:right="902"/>
        <w:contextualSpacing/>
        <w:jc w:val="both"/>
        <w:rPr>
          <w:rFonts w:ascii="Palatino Linotype" w:hAnsi="Palatino Linotype" w:cs="Arial"/>
          <w:sz w:val="22"/>
          <w:szCs w:val="22"/>
        </w:rPr>
      </w:pPr>
      <w:r>
        <w:rPr>
          <w:rFonts w:ascii="Palatino Linotype" w:hAnsi="Palatino Linotype" w:cs="Arial"/>
          <w:sz w:val="22"/>
          <w:szCs w:val="22"/>
        </w:rPr>
        <w:t xml:space="preserve">Adjuntando el archivo electrónico </w:t>
      </w:r>
      <w:r>
        <w:rPr>
          <w:rFonts w:ascii="Palatino Linotype" w:hAnsi="Palatino Linotype" w:cs="Arial"/>
          <w:b/>
          <w:sz w:val="22"/>
          <w:szCs w:val="22"/>
        </w:rPr>
        <w:t xml:space="preserve">RESPUESTA UTAI-00339.PDF </w:t>
      </w:r>
      <w:r w:rsidRPr="00F25972">
        <w:rPr>
          <w:rFonts w:ascii="Palatino Linotype" w:hAnsi="Palatino Linotype" w:cs="Arial"/>
          <w:sz w:val="22"/>
          <w:szCs w:val="22"/>
        </w:rPr>
        <w:t>mediante la cual refirió</w:t>
      </w:r>
      <w:r>
        <w:rPr>
          <w:rFonts w:ascii="Palatino Linotype" w:hAnsi="Palatino Linotype" w:cs="Arial"/>
          <w:sz w:val="22"/>
          <w:szCs w:val="22"/>
        </w:rPr>
        <w:t xml:space="preserve"> medularmente </w:t>
      </w:r>
      <w:r w:rsidRPr="00F25972">
        <w:rPr>
          <w:rFonts w:ascii="Palatino Linotype" w:hAnsi="Palatino Linotype" w:cs="Arial"/>
          <w:sz w:val="22"/>
          <w:szCs w:val="22"/>
        </w:rPr>
        <w:t>que no se tiene registro de</w:t>
      </w:r>
      <w:r>
        <w:rPr>
          <w:rFonts w:ascii="Palatino Linotype" w:hAnsi="Palatino Linotype" w:cs="Arial"/>
          <w:b/>
          <w:sz w:val="22"/>
          <w:szCs w:val="22"/>
        </w:rPr>
        <w:t xml:space="preserve"> </w:t>
      </w:r>
      <w:r w:rsidRPr="00F25972">
        <w:rPr>
          <w:rFonts w:ascii="Palatino Linotype" w:hAnsi="Palatino Linotype" w:cs="Arial"/>
          <w:sz w:val="22"/>
          <w:szCs w:val="22"/>
        </w:rPr>
        <w:t>personal</w:t>
      </w:r>
      <w:r>
        <w:rPr>
          <w:rFonts w:ascii="Palatino Linotype" w:hAnsi="Palatino Linotype" w:cs="Arial"/>
          <w:sz w:val="22"/>
          <w:szCs w:val="22"/>
        </w:rPr>
        <w:t xml:space="preserve"> o archivos referentes a la Dirección de Servicios Públicos.</w:t>
      </w:r>
    </w:p>
    <w:p w:rsidR="00024A75" w:rsidRDefault="00F122C9" w:rsidP="00D07868">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lang w:val="es-ES_tradnl"/>
        </w:rPr>
      </w:pPr>
      <w:r>
        <w:rPr>
          <w:rFonts w:ascii="Palatino Linotype" w:hAnsi="Palatino Linotype" w:cs="Arial"/>
          <w:lang w:val="es-ES_tradnl"/>
        </w:rPr>
        <w:lastRenderedPageBreak/>
        <w:t xml:space="preserve">Cabe destacarse que </w:t>
      </w:r>
      <w:r w:rsidR="00DC0148">
        <w:rPr>
          <w:rFonts w:ascii="Palatino Linotype" w:hAnsi="Palatino Linotype" w:cs="Arial"/>
          <w:b/>
          <w:lang w:val="es-ES_tradnl"/>
        </w:rPr>
        <w:t>EL SU</w:t>
      </w:r>
      <w:r w:rsidRPr="00F122C9">
        <w:rPr>
          <w:rFonts w:ascii="Palatino Linotype" w:hAnsi="Palatino Linotype" w:cs="Arial"/>
          <w:b/>
          <w:lang w:val="es-ES_tradnl"/>
        </w:rPr>
        <w:t>J</w:t>
      </w:r>
      <w:r w:rsidR="00DC0148">
        <w:rPr>
          <w:rFonts w:ascii="Palatino Linotype" w:hAnsi="Palatino Linotype" w:cs="Arial"/>
          <w:b/>
          <w:lang w:val="es-ES_tradnl"/>
        </w:rPr>
        <w:t>E</w:t>
      </w:r>
      <w:r w:rsidRPr="00F122C9">
        <w:rPr>
          <w:rFonts w:ascii="Palatino Linotype" w:hAnsi="Palatino Linotype" w:cs="Arial"/>
          <w:b/>
          <w:lang w:val="es-ES_tradnl"/>
        </w:rPr>
        <w:t>TO OBLIGADO</w:t>
      </w:r>
      <w:r>
        <w:rPr>
          <w:rFonts w:ascii="Palatino Linotype" w:hAnsi="Palatino Linotype" w:cs="Arial"/>
          <w:lang w:val="es-ES_tradnl"/>
        </w:rPr>
        <w:t xml:space="preserve"> no rindió sus Informes Justificados; por su parte </w:t>
      </w:r>
      <w:r w:rsidRPr="00F122C9">
        <w:rPr>
          <w:rFonts w:ascii="Palatino Linotype" w:hAnsi="Palatino Linotype" w:cs="Arial"/>
          <w:b/>
          <w:lang w:val="es-ES_tradnl"/>
        </w:rPr>
        <w:t>EL RECURRENTE</w:t>
      </w:r>
      <w:r>
        <w:rPr>
          <w:rFonts w:ascii="Palatino Linotype" w:hAnsi="Palatino Linotype" w:cs="Arial"/>
          <w:lang w:val="es-ES_tradnl"/>
        </w:rPr>
        <w:t xml:space="preserve"> no presentó manifestaciones, alegatos ni ofreció los medios de prueba que a su derecho convinieran.</w:t>
      </w:r>
    </w:p>
    <w:p w:rsidR="00256409" w:rsidRDefault="00256409" w:rsidP="00D07868">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lang w:val="es-ES_tradnl"/>
        </w:rPr>
      </w:pPr>
    </w:p>
    <w:p w:rsidR="00F122C9" w:rsidRDefault="00F122C9" w:rsidP="00D07868">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lang w:val="es-ES_tradnl"/>
        </w:rPr>
      </w:pPr>
      <w:r>
        <w:rPr>
          <w:rFonts w:ascii="Palatino Linotype" w:hAnsi="Palatino Linotype" w:cs="Arial"/>
          <w:lang w:val="es-ES_tradnl"/>
        </w:rPr>
        <w:t xml:space="preserve">Bajo ese contexto, este Instituto analizó la totalidad de constancias que integran los expedientes electrónicos del </w:t>
      </w:r>
      <w:r w:rsidRPr="00F122C9">
        <w:rPr>
          <w:rFonts w:ascii="Palatino Linotype" w:hAnsi="Palatino Linotype" w:cs="Arial"/>
          <w:b/>
          <w:lang w:val="es-ES_tradnl"/>
        </w:rPr>
        <w:t>SAIMEX</w:t>
      </w:r>
      <w:r>
        <w:rPr>
          <w:rFonts w:ascii="Palatino Linotype" w:hAnsi="Palatino Linotype" w:cs="Arial"/>
          <w:lang w:val="es-ES_tradnl"/>
        </w:rPr>
        <w:t xml:space="preserve"> y advirtió que las razones o motivos de inconformidad hechos valer por </w:t>
      </w:r>
      <w:r w:rsidRPr="00F122C9">
        <w:rPr>
          <w:rFonts w:ascii="Palatino Linotype" w:hAnsi="Palatino Linotype" w:cs="Arial"/>
          <w:b/>
          <w:lang w:val="es-ES_tradnl"/>
        </w:rPr>
        <w:t>EL RECURRENTE</w:t>
      </w:r>
      <w:r>
        <w:rPr>
          <w:rFonts w:ascii="Palatino Linotype" w:hAnsi="Palatino Linotype" w:cs="Arial"/>
          <w:lang w:val="es-ES_tradnl"/>
        </w:rPr>
        <w:t xml:space="preserve"> devienen unas </w:t>
      </w:r>
      <w:r w:rsidRPr="00F122C9">
        <w:rPr>
          <w:rFonts w:ascii="Palatino Linotype" w:hAnsi="Palatino Linotype" w:cs="Arial"/>
          <w:b/>
          <w:lang w:val="es-ES_tradnl"/>
        </w:rPr>
        <w:t>fundadas</w:t>
      </w:r>
      <w:r>
        <w:rPr>
          <w:rFonts w:ascii="Palatino Linotype" w:hAnsi="Palatino Linotype" w:cs="Arial"/>
          <w:lang w:val="es-ES_tradnl"/>
        </w:rPr>
        <w:t xml:space="preserve"> y otras más </w:t>
      </w:r>
      <w:r w:rsidRPr="00F122C9">
        <w:rPr>
          <w:rFonts w:ascii="Palatino Linotype" w:hAnsi="Palatino Linotype" w:cs="Arial"/>
          <w:b/>
          <w:lang w:val="es-ES_tradnl"/>
        </w:rPr>
        <w:t>parcialmente fundadas</w:t>
      </w:r>
      <w:r>
        <w:rPr>
          <w:rFonts w:ascii="Palatino Linotype" w:hAnsi="Palatino Linotype" w:cs="Arial"/>
          <w:lang w:val="es-ES_tradnl"/>
        </w:rPr>
        <w:t xml:space="preserve">; todas ellas suficientes para </w:t>
      </w:r>
      <w:r w:rsidRPr="00F122C9">
        <w:rPr>
          <w:rFonts w:ascii="Palatino Linotype" w:hAnsi="Palatino Linotype" w:cs="Arial"/>
          <w:b/>
          <w:lang w:val="es-ES_tradnl"/>
        </w:rPr>
        <w:t>REVOCAR</w:t>
      </w:r>
      <w:r>
        <w:rPr>
          <w:rFonts w:ascii="Palatino Linotype" w:hAnsi="Palatino Linotype" w:cs="Arial"/>
          <w:lang w:val="es-ES_tradnl"/>
        </w:rPr>
        <w:t xml:space="preserve"> las respuestas del </w:t>
      </w:r>
      <w:r w:rsidRPr="00F122C9">
        <w:rPr>
          <w:rFonts w:ascii="Palatino Linotype" w:hAnsi="Palatino Linotype" w:cs="Arial"/>
          <w:b/>
          <w:lang w:val="es-ES_tradnl"/>
        </w:rPr>
        <w:t>SUJETO OBLIGADO</w:t>
      </w:r>
      <w:r>
        <w:rPr>
          <w:rFonts w:ascii="Palatino Linotype" w:hAnsi="Palatino Linotype" w:cs="Arial"/>
          <w:lang w:val="es-ES_tradnl"/>
        </w:rPr>
        <w:t>, en atención a las consideraciones de hecho y de derecho que se detallarán en líneas posteriores.</w:t>
      </w:r>
    </w:p>
    <w:p w:rsidR="009B3198" w:rsidRPr="009B3198" w:rsidRDefault="009B3198" w:rsidP="00D07868">
      <w:pPr>
        <w:spacing w:before="100" w:beforeAutospacing="1" w:after="100" w:afterAutospacing="1" w:line="360" w:lineRule="auto"/>
        <w:contextualSpacing/>
        <w:jc w:val="both"/>
        <w:rPr>
          <w:rFonts w:ascii="Palatino Linotype" w:hAnsi="Palatino Linotype" w:cs="Arial"/>
          <w:lang w:val="es-ES_tradnl"/>
        </w:rPr>
      </w:pPr>
      <w:r w:rsidRPr="009B3198">
        <w:rPr>
          <w:rFonts w:ascii="Palatino Linotype" w:eastAsia="Calibri" w:hAnsi="Palatino Linotype" w:cs="Arial"/>
        </w:rPr>
        <w:t xml:space="preserve">Primeramente, este Instituto </w:t>
      </w:r>
      <w:r w:rsidRPr="009B3198">
        <w:rPr>
          <w:rFonts w:ascii="Palatino Linotype" w:hAnsi="Palatino Linotype"/>
        </w:rPr>
        <w:t xml:space="preserve">precisa que se obvia el análisis de la competencia por parte del </w:t>
      </w:r>
      <w:r w:rsidRPr="009B3198">
        <w:rPr>
          <w:rFonts w:ascii="Palatino Linotype" w:hAnsi="Palatino Linotype"/>
          <w:b/>
        </w:rPr>
        <w:t>SUJETO OBLIGADO</w:t>
      </w:r>
      <w:r w:rsidRPr="009B3198">
        <w:rPr>
          <w:rFonts w:ascii="Palatino Linotype" w:hAnsi="Palatino Linotype"/>
        </w:rPr>
        <w:t xml:space="preserve">, para generar, administrar o poseer la información solicitada, dado que éste ha asumido la misma, en razón de que en su respuesta </w:t>
      </w:r>
      <w:r>
        <w:rPr>
          <w:rFonts w:ascii="Palatino Linotype" w:hAnsi="Palatino Linotype"/>
        </w:rPr>
        <w:t>reservó la totalidad de información peticionada</w:t>
      </w:r>
      <w:r w:rsidRPr="009B3198">
        <w:rPr>
          <w:rFonts w:ascii="Palatino Linotype" w:hAnsi="Palatino Linotype"/>
        </w:rPr>
        <w:t>.</w:t>
      </w:r>
    </w:p>
    <w:p w:rsidR="008D5096" w:rsidRDefault="008D5096" w:rsidP="00D07868">
      <w:pPr>
        <w:spacing w:before="100" w:beforeAutospacing="1" w:after="100" w:afterAutospacing="1" w:line="360" w:lineRule="auto"/>
        <w:contextualSpacing/>
        <w:jc w:val="both"/>
        <w:rPr>
          <w:rFonts w:ascii="Palatino Linotype" w:hAnsi="Palatino Linotype"/>
        </w:rPr>
      </w:pPr>
    </w:p>
    <w:p w:rsidR="009B3198" w:rsidRPr="009B3198" w:rsidRDefault="009B3198" w:rsidP="00D07868">
      <w:pPr>
        <w:spacing w:before="100" w:beforeAutospacing="1" w:after="100" w:afterAutospacing="1" w:line="360" w:lineRule="auto"/>
        <w:contextualSpacing/>
        <w:jc w:val="both"/>
        <w:rPr>
          <w:rFonts w:ascii="Palatino Linotype" w:hAnsi="Palatino Linotype"/>
        </w:rPr>
      </w:pPr>
      <w:r w:rsidRPr="009B3198">
        <w:rPr>
          <w:rFonts w:ascii="Palatino Linotype" w:hAnsi="Palatino Linotype"/>
        </w:rPr>
        <w:t xml:space="preserve">En efecto, el hecho de que </w:t>
      </w:r>
      <w:r w:rsidRPr="009B3198">
        <w:rPr>
          <w:rFonts w:ascii="Palatino Linotype" w:hAnsi="Palatino Linotype"/>
          <w:b/>
        </w:rPr>
        <w:t>EL SUJETO OBLIGADO</w:t>
      </w:r>
      <w:r w:rsidRPr="009B319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D5096" w:rsidRDefault="008D5096" w:rsidP="00D07868">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p>
    <w:p w:rsidR="009B3198" w:rsidRPr="009B3198" w:rsidRDefault="009B3198" w:rsidP="00D07868">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9B3198">
        <w:rPr>
          <w:rFonts w:ascii="Palatino Linotype" w:hAnsi="Palatino Linotype" w:cs="Arial"/>
          <w:i/>
          <w:sz w:val="22"/>
          <w:szCs w:val="22"/>
        </w:rPr>
        <w:t>“</w:t>
      </w:r>
      <w:r w:rsidRPr="009B3198">
        <w:rPr>
          <w:rFonts w:ascii="Palatino Linotype" w:hAnsi="Palatino Linotype" w:cs="Arial"/>
          <w:b/>
          <w:i/>
          <w:sz w:val="22"/>
          <w:szCs w:val="22"/>
        </w:rPr>
        <w:t>Artículo 12.</w:t>
      </w:r>
      <w:r w:rsidRPr="009B319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B3198" w:rsidRPr="009B3198" w:rsidRDefault="009B3198" w:rsidP="00D07868">
      <w:pPr>
        <w:spacing w:before="100" w:beforeAutospacing="1" w:after="100" w:afterAutospacing="1"/>
        <w:ind w:left="851" w:right="902"/>
        <w:contextualSpacing/>
        <w:jc w:val="both"/>
        <w:rPr>
          <w:rFonts w:ascii="Palatino Linotype" w:hAnsi="Palatino Linotype" w:cs="Arial"/>
          <w:i/>
          <w:sz w:val="22"/>
          <w:szCs w:val="22"/>
        </w:rPr>
      </w:pPr>
      <w:r w:rsidRPr="009B3198">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D5096" w:rsidRDefault="008D5096" w:rsidP="00D07868">
      <w:pPr>
        <w:spacing w:before="100" w:beforeAutospacing="1" w:after="100" w:afterAutospacing="1" w:line="360" w:lineRule="auto"/>
        <w:contextualSpacing/>
        <w:jc w:val="both"/>
        <w:rPr>
          <w:rFonts w:ascii="Palatino Linotype" w:hAnsi="Palatino Linotype"/>
        </w:rPr>
      </w:pPr>
    </w:p>
    <w:p w:rsidR="009B3198" w:rsidRPr="009B3198" w:rsidRDefault="009B3198" w:rsidP="00D07868">
      <w:pPr>
        <w:spacing w:before="100" w:beforeAutospacing="1" w:after="100" w:afterAutospacing="1" w:line="360" w:lineRule="auto"/>
        <w:contextualSpacing/>
        <w:jc w:val="both"/>
      </w:pPr>
      <w:r w:rsidRPr="009B3198">
        <w:rPr>
          <w:rFonts w:ascii="Palatino Linotype" w:hAnsi="Palatino Linotype"/>
        </w:rPr>
        <w:t xml:space="preserve">Así, el estudio de la naturaleza jurídica de la información pública solicitada, tiene por objeto determinar si ésta la genera, posee o administra </w:t>
      </w:r>
      <w:r w:rsidRPr="009B3198">
        <w:rPr>
          <w:rFonts w:ascii="Palatino Linotype" w:hAnsi="Palatino Linotype"/>
          <w:b/>
        </w:rPr>
        <w:t>EL SUJETO OBLIGADO</w:t>
      </w:r>
      <w:r w:rsidRPr="009B319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9B3198">
        <w:t xml:space="preserve"> </w:t>
      </w:r>
    </w:p>
    <w:p w:rsidR="008D5096" w:rsidRDefault="008D5096" w:rsidP="00D07868">
      <w:pPr>
        <w:spacing w:before="100" w:beforeAutospacing="1" w:after="100" w:afterAutospacing="1" w:line="360" w:lineRule="auto"/>
        <w:contextualSpacing/>
        <w:jc w:val="both"/>
        <w:rPr>
          <w:rFonts w:ascii="Palatino Linotype" w:hAnsi="Palatino Linotype"/>
        </w:rPr>
      </w:pPr>
    </w:p>
    <w:p w:rsidR="009B3198" w:rsidRPr="009B3198" w:rsidRDefault="009B3198" w:rsidP="00D07868">
      <w:pPr>
        <w:spacing w:before="100" w:beforeAutospacing="1" w:after="100" w:afterAutospacing="1" w:line="360" w:lineRule="auto"/>
        <w:contextualSpacing/>
        <w:jc w:val="both"/>
        <w:rPr>
          <w:rFonts w:ascii="Palatino Linotype" w:hAnsi="Palatino Linotype"/>
        </w:rPr>
      </w:pPr>
      <w:r w:rsidRPr="009B3198">
        <w:rPr>
          <w:rFonts w:ascii="Palatino Linotype" w:hAnsi="Palatino Linotype"/>
        </w:rPr>
        <w:t xml:space="preserve">Asimismo, no se omite comentar que, al haber existido un pronunciamiento por parte del </w:t>
      </w:r>
      <w:r w:rsidRPr="009B3198">
        <w:rPr>
          <w:rFonts w:ascii="Palatino Linotype" w:hAnsi="Palatino Linotype"/>
          <w:b/>
        </w:rPr>
        <w:t>SUJETO OBLIGADO</w:t>
      </w:r>
      <w:r w:rsidRPr="009B3198">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8D5096" w:rsidRDefault="008D5096" w:rsidP="00D07868">
      <w:pPr>
        <w:spacing w:before="100" w:beforeAutospacing="1" w:after="100" w:afterAutospacing="1" w:line="360" w:lineRule="auto"/>
        <w:contextualSpacing/>
        <w:jc w:val="both"/>
        <w:rPr>
          <w:rFonts w:ascii="Palatino Linotype" w:hAnsi="Palatino Linotype" w:cs="Arial"/>
        </w:rPr>
      </w:pPr>
    </w:p>
    <w:p w:rsidR="009B3198" w:rsidRPr="009B3198" w:rsidRDefault="009B3198" w:rsidP="00D07868">
      <w:pPr>
        <w:spacing w:before="100" w:beforeAutospacing="1" w:after="100" w:afterAutospacing="1" w:line="360" w:lineRule="auto"/>
        <w:contextualSpacing/>
        <w:jc w:val="both"/>
        <w:rPr>
          <w:rFonts w:ascii="Palatino Linotype" w:hAnsi="Palatino Linotype" w:cs="Arial"/>
        </w:rPr>
      </w:pPr>
      <w:r w:rsidRPr="009B3198">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8D5096" w:rsidRDefault="008D5096" w:rsidP="00D07868">
      <w:pPr>
        <w:spacing w:before="100" w:beforeAutospacing="1" w:after="100" w:afterAutospacing="1"/>
        <w:ind w:left="709" w:right="760"/>
        <w:contextualSpacing/>
        <w:jc w:val="both"/>
        <w:rPr>
          <w:rFonts w:ascii="Palatino Linotype" w:hAnsi="Palatino Linotype" w:cs="Arial"/>
          <w:b/>
          <w:i/>
          <w:sz w:val="22"/>
        </w:rPr>
      </w:pPr>
    </w:p>
    <w:p w:rsidR="009B3198" w:rsidRPr="009B3198" w:rsidRDefault="009B3198" w:rsidP="00D07868">
      <w:pPr>
        <w:spacing w:before="100" w:beforeAutospacing="1" w:after="100" w:afterAutospacing="1"/>
        <w:ind w:left="709" w:right="760"/>
        <w:contextualSpacing/>
        <w:jc w:val="both"/>
        <w:rPr>
          <w:rFonts w:ascii="Palatino Linotype" w:hAnsi="Palatino Linotype" w:cs="Arial"/>
          <w:i/>
          <w:sz w:val="22"/>
        </w:rPr>
      </w:pPr>
      <w:r w:rsidRPr="009B319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B319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9B3198" w:rsidRPr="009B3198" w:rsidRDefault="009B3198" w:rsidP="00D07868">
      <w:pPr>
        <w:spacing w:before="100" w:beforeAutospacing="1" w:after="100" w:afterAutospacing="1"/>
        <w:ind w:left="709" w:right="757"/>
        <w:contextualSpacing/>
        <w:jc w:val="both"/>
        <w:rPr>
          <w:rFonts w:ascii="Palatino Linotype" w:hAnsi="Palatino Linotype" w:cs="Arial"/>
          <w:b/>
          <w:i/>
          <w:sz w:val="22"/>
        </w:rPr>
      </w:pPr>
      <w:r w:rsidRPr="009B3198">
        <w:rPr>
          <w:rFonts w:ascii="Palatino Linotype" w:hAnsi="Palatino Linotype" w:cs="Arial"/>
          <w:i/>
          <w:sz w:val="22"/>
        </w:rPr>
        <w:t>Criterio 31/10</w:t>
      </w:r>
      <w:r w:rsidRPr="009B3198">
        <w:rPr>
          <w:rFonts w:ascii="Palatino Linotype" w:hAnsi="Palatino Linotype" w:cs="Arial"/>
          <w:b/>
          <w:i/>
          <w:sz w:val="22"/>
        </w:rPr>
        <w:t>”</w:t>
      </w:r>
      <w:r w:rsidRPr="009B3198">
        <w:rPr>
          <w:rFonts w:ascii="Palatino Linotype" w:hAnsi="Palatino Linotype" w:cs="Arial"/>
          <w:i/>
          <w:sz w:val="22"/>
        </w:rPr>
        <w:t xml:space="preserve"> (sic)</w:t>
      </w:r>
    </w:p>
    <w:p w:rsidR="008D5096" w:rsidRDefault="008D5096" w:rsidP="00D07868">
      <w:pPr>
        <w:spacing w:before="100" w:beforeAutospacing="1" w:after="100" w:afterAutospacing="1" w:line="360" w:lineRule="auto"/>
        <w:contextualSpacing/>
        <w:jc w:val="both"/>
        <w:rPr>
          <w:rFonts w:ascii="Palatino Linotype" w:eastAsia="Calibri" w:hAnsi="Palatino Linotype"/>
          <w:szCs w:val="22"/>
          <w:lang w:eastAsia="en-US"/>
        </w:rPr>
      </w:pPr>
    </w:p>
    <w:p w:rsidR="009B3198" w:rsidRDefault="009B3198" w:rsidP="00D07868">
      <w:pPr>
        <w:spacing w:before="100" w:beforeAutospacing="1" w:after="100" w:afterAutospacing="1" w:line="360" w:lineRule="auto"/>
        <w:contextualSpacing/>
        <w:jc w:val="both"/>
        <w:rPr>
          <w:rFonts w:ascii="Palatino Linotype" w:eastAsia="Calibri" w:hAnsi="Palatino Linotype"/>
          <w:szCs w:val="22"/>
          <w:lang w:eastAsia="en-US"/>
        </w:rPr>
      </w:pPr>
      <w:r w:rsidRPr="009B3198">
        <w:rPr>
          <w:rFonts w:ascii="Palatino Linotype" w:eastAsia="Calibri" w:hAnsi="Palatino Linotype"/>
          <w:szCs w:val="22"/>
          <w:lang w:eastAsia="en-US"/>
        </w:rPr>
        <w:t>Una vez apunt</w:t>
      </w:r>
      <w:r>
        <w:rPr>
          <w:rFonts w:ascii="Palatino Linotype" w:eastAsia="Calibri" w:hAnsi="Palatino Linotype"/>
          <w:szCs w:val="22"/>
          <w:lang w:eastAsia="en-US"/>
        </w:rPr>
        <w:t>ado lo anterior, este Instituto a</w:t>
      </w:r>
      <w:r w:rsidRPr="009B3198">
        <w:rPr>
          <w:rFonts w:ascii="Palatino Linotype" w:eastAsia="Calibri" w:hAnsi="Palatino Linotype"/>
          <w:szCs w:val="22"/>
          <w:lang w:eastAsia="en-US"/>
        </w:rPr>
        <w:t>nalizó la</w:t>
      </w:r>
      <w:r>
        <w:rPr>
          <w:rFonts w:ascii="Palatino Linotype" w:eastAsia="Calibri" w:hAnsi="Palatino Linotype"/>
          <w:szCs w:val="22"/>
          <w:lang w:eastAsia="en-US"/>
        </w:rPr>
        <w:t>s</w:t>
      </w:r>
      <w:r w:rsidRPr="009B3198">
        <w:rPr>
          <w:rFonts w:ascii="Palatino Linotype" w:eastAsia="Calibri" w:hAnsi="Palatino Linotype"/>
          <w:szCs w:val="22"/>
          <w:lang w:eastAsia="en-US"/>
        </w:rPr>
        <w:t xml:space="preserve"> respuesta</w:t>
      </w:r>
      <w:r>
        <w:rPr>
          <w:rFonts w:ascii="Palatino Linotype" w:eastAsia="Calibri" w:hAnsi="Palatino Linotype"/>
          <w:szCs w:val="22"/>
          <w:lang w:eastAsia="en-US"/>
        </w:rPr>
        <w:t>s</w:t>
      </w:r>
      <w:r w:rsidRPr="009B3198">
        <w:rPr>
          <w:rFonts w:ascii="Palatino Linotype" w:eastAsia="Calibri" w:hAnsi="Palatino Linotype"/>
          <w:szCs w:val="22"/>
          <w:lang w:eastAsia="en-US"/>
        </w:rPr>
        <w:t xml:space="preserve"> del </w:t>
      </w:r>
      <w:r w:rsidRPr="009B3198">
        <w:rPr>
          <w:rFonts w:ascii="Palatino Linotype" w:eastAsia="Calibri" w:hAnsi="Palatino Linotype"/>
          <w:b/>
          <w:szCs w:val="22"/>
          <w:lang w:eastAsia="en-US"/>
        </w:rPr>
        <w:t>SUJETO OBLIGADO</w:t>
      </w:r>
      <w:r w:rsidRPr="009B3198">
        <w:rPr>
          <w:rFonts w:ascii="Palatino Linotype" w:eastAsia="Calibri" w:hAnsi="Palatino Linotype"/>
          <w:szCs w:val="22"/>
          <w:lang w:eastAsia="en-US"/>
        </w:rPr>
        <w:t xml:space="preserve"> y advirtió que ésta</w:t>
      </w:r>
      <w:r>
        <w:rPr>
          <w:rFonts w:ascii="Palatino Linotype" w:eastAsia="Calibri" w:hAnsi="Palatino Linotype"/>
          <w:szCs w:val="22"/>
          <w:lang w:eastAsia="en-US"/>
        </w:rPr>
        <w:t>s</w:t>
      </w:r>
      <w:r w:rsidRPr="009B3198">
        <w:rPr>
          <w:rFonts w:ascii="Palatino Linotype" w:eastAsia="Calibri" w:hAnsi="Palatino Linotype"/>
          <w:szCs w:val="22"/>
          <w:lang w:eastAsia="en-US"/>
        </w:rPr>
        <w:t xml:space="preserve"> se encuentra</w:t>
      </w:r>
      <w:r>
        <w:rPr>
          <w:rFonts w:ascii="Palatino Linotype" w:eastAsia="Calibri" w:hAnsi="Palatino Linotype"/>
          <w:szCs w:val="22"/>
          <w:lang w:eastAsia="en-US"/>
        </w:rPr>
        <w:t>n</w:t>
      </w:r>
      <w:r w:rsidRPr="009B3198">
        <w:rPr>
          <w:rFonts w:ascii="Palatino Linotype" w:eastAsia="Calibri" w:hAnsi="Palatino Linotype"/>
          <w:szCs w:val="22"/>
          <w:lang w:eastAsia="en-US"/>
        </w:rPr>
        <w:t xml:space="preserve"> indebidamente fundada</w:t>
      </w:r>
      <w:r>
        <w:rPr>
          <w:rFonts w:ascii="Palatino Linotype" w:eastAsia="Calibri" w:hAnsi="Palatino Linotype"/>
          <w:szCs w:val="22"/>
          <w:lang w:eastAsia="en-US"/>
        </w:rPr>
        <w:t>s</w:t>
      </w:r>
      <w:r w:rsidRPr="009B3198">
        <w:rPr>
          <w:rFonts w:ascii="Palatino Linotype" w:eastAsia="Calibri" w:hAnsi="Palatino Linotype"/>
          <w:szCs w:val="22"/>
          <w:lang w:eastAsia="en-US"/>
        </w:rPr>
        <w:t xml:space="preserve"> y motivada</w:t>
      </w:r>
      <w:r>
        <w:rPr>
          <w:rFonts w:ascii="Palatino Linotype" w:eastAsia="Calibri" w:hAnsi="Palatino Linotype"/>
          <w:szCs w:val="22"/>
          <w:lang w:eastAsia="en-US"/>
        </w:rPr>
        <w:t>s</w:t>
      </w:r>
      <w:r w:rsidRPr="009B3198">
        <w:rPr>
          <w:rFonts w:ascii="Palatino Linotype" w:eastAsia="Calibri" w:hAnsi="Palatino Linotype"/>
          <w:szCs w:val="22"/>
          <w:lang w:eastAsia="en-US"/>
        </w:rPr>
        <w:t>, debido a que</w:t>
      </w:r>
      <w:r>
        <w:rPr>
          <w:rFonts w:ascii="Palatino Linotype" w:eastAsia="Calibri" w:hAnsi="Palatino Linotype"/>
          <w:szCs w:val="22"/>
          <w:lang w:eastAsia="en-US"/>
        </w:rPr>
        <w:t>, en parte,</w:t>
      </w:r>
      <w:r w:rsidRPr="009B3198">
        <w:rPr>
          <w:rFonts w:ascii="Palatino Linotype" w:eastAsia="Calibri" w:hAnsi="Palatino Linotype"/>
          <w:szCs w:val="22"/>
          <w:lang w:eastAsia="en-US"/>
        </w:rPr>
        <w:t xml:space="preserve"> la información solicitada tiene naturaleza pública</w:t>
      </w:r>
      <w:r>
        <w:rPr>
          <w:rFonts w:ascii="Palatino Linotype" w:eastAsia="Calibri" w:hAnsi="Palatino Linotype"/>
          <w:szCs w:val="22"/>
          <w:lang w:eastAsia="en-US"/>
        </w:rPr>
        <w:t xml:space="preserve"> y, además, toda vez que incumplió la normativa en la materia, respecto de los requisitos y presupuestos para clasificar la información; máxime que </w:t>
      </w:r>
      <w:r w:rsidRPr="009B3198">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indistintamente refiere que se trata de información clasificada como reservada y por igual, manifestó que se trataba de información confidencial.</w:t>
      </w:r>
    </w:p>
    <w:p w:rsidR="008D5096" w:rsidRDefault="008D5096" w:rsidP="00D07868">
      <w:pPr>
        <w:spacing w:before="100" w:beforeAutospacing="1" w:after="100" w:afterAutospacing="1" w:line="360" w:lineRule="auto"/>
        <w:contextualSpacing/>
        <w:jc w:val="both"/>
        <w:rPr>
          <w:rFonts w:ascii="Palatino Linotype" w:eastAsia="Calibri" w:hAnsi="Palatino Linotype"/>
          <w:szCs w:val="22"/>
          <w:lang w:eastAsia="en-US"/>
        </w:rPr>
      </w:pPr>
    </w:p>
    <w:p w:rsidR="009B3198" w:rsidRDefault="009B3198" w:rsidP="00D07868">
      <w:pPr>
        <w:spacing w:before="100" w:beforeAutospacing="1" w:after="100" w:afterAutospacing="1" w:line="360" w:lineRule="auto"/>
        <w:contextualSpacing/>
        <w:jc w:val="both"/>
        <w:rPr>
          <w:rFonts w:ascii="Palatino Linotype" w:eastAsia="Calibri" w:hAnsi="Palatino Linotype"/>
          <w:szCs w:val="22"/>
          <w:lang w:eastAsia="en-US"/>
        </w:rPr>
      </w:pPr>
      <w:r>
        <w:rPr>
          <w:rFonts w:ascii="Palatino Linotype" w:eastAsia="Calibri" w:hAnsi="Palatino Linotype"/>
          <w:szCs w:val="22"/>
          <w:lang w:eastAsia="en-US"/>
        </w:rPr>
        <w:t xml:space="preserve">Presupuestos de Ley que si bien tiene por objeto que la información no sea del conocimiento público, no así se trata de sinónimos, sino que cada una de las </w:t>
      </w:r>
      <w:r>
        <w:rPr>
          <w:rFonts w:ascii="Palatino Linotype" w:eastAsia="Calibri" w:hAnsi="Palatino Linotype"/>
          <w:szCs w:val="22"/>
          <w:lang w:eastAsia="en-US"/>
        </w:rPr>
        <w:lastRenderedPageBreak/>
        <w:t>clasificaciones atiende a hipótesis legales distintas cuyos supuestos y procedimientos para su clasificación se encuentran debidamente contenidos en la Ley de Transparencia y Acceso a la Información Pública del Estado de México y Municipios y en la Ley de Protección de Datos Personales en Posesión de Sujetos Obligados del Estado de México y Municipios.</w:t>
      </w:r>
    </w:p>
    <w:p w:rsidR="008D5096" w:rsidRDefault="008D5096"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9B3198" w:rsidRPr="009B3198" w:rsidRDefault="009B3198"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9B3198">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8D5096" w:rsidRDefault="008D5096" w:rsidP="00D07868">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b/>
          <w:i/>
          <w:sz w:val="22"/>
        </w:rPr>
      </w:pPr>
    </w:p>
    <w:p w:rsidR="009B3198" w:rsidRPr="009B3198" w:rsidRDefault="009B3198" w:rsidP="00D07868">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r w:rsidRPr="009B3198">
        <w:rPr>
          <w:rFonts w:ascii="Palatino Linotype" w:hAnsi="Palatino Linotype" w:cs="Arial"/>
          <w:b/>
          <w:i/>
          <w:sz w:val="22"/>
        </w:rPr>
        <w:t>“FUNDAMENTACIÓN Y MOTIVACIÓN.</w:t>
      </w:r>
      <w:r w:rsidRPr="009B3198">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D5096" w:rsidRDefault="008D5096"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9B3198" w:rsidRPr="009B3198" w:rsidRDefault="009B3198"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9B3198">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D5096" w:rsidRDefault="008D5096" w:rsidP="00D07868">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p>
    <w:p w:rsidR="009B3198" w:rsidRPr="009B3198" w:rsidRDefault="009B3198" w:rsidP="00D07868">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r w:rsidRPr="009B3198">
        <w:rPr>
          <w:rFonts w:ascii="Palatino Linotype" w:hAnsi="Palatino Linotype" w:cs="Arial"/>
          <w:i/>
          <w:sz w:val="22"/>
        </w:rPr>
        <w:t>“</w:t>
      </w:r>
      <w:r w:rsidRPr="009B3198">
        <w:rPr>
          <w:rFonts w:ascii="Palatino Linotype" w:hAnsi="Palatino Linotype" w:cs="Arial"/>
          <w:b/>
          <w:i/>
          <w:sz w:val="22"/>
        </w:rPr>
        <w:t xml:space="preserve">FUNDAMENTACIÓN Y MOTIVACIÓN. EL ASPECTO FORMAL DE LA GARANTÍA Y SU FINALIDAD SE TRADUCEN EN EXPLICAR, JUSTIFICAR, POSIBILITAR LA DEFENSA Y COMUNICAR LA </w:t>
      </w:r>
      <w:r w:rsidRPr="009B3198">
        <w:rPr>
          <w:rFonts w:ascii="Palatino Linotype" w:hAnsi="Palatino Linotype" w:cs="Arial"/>
          <w:b/>
          <w:i/>
          <w:sz w:val="22"/>
        </w:rPr>
        <w:lastRenderedPageBreak/>
        <w:t>DECISIÓN.</w:t>
      </w:r>
      <w:r w:rsidRPr="009B3198">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8D5096" w:rsidRDefault="008D5096"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D5096" w:rsidRDefault="009B3198"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9B3198">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w:t>
      </w:r>
      <w:r w:rsidR="008D5096">
        <w:rPr>
          <w:rFonts w:ascii="Palatino Linotype" w:hAnsi="Palatino Linotype" w:cs="Arial"/>
        </w:rPr>
        <w:t>e una real y auténtica defensa.</w:t>
      </w:r>
    </w:p>
    <w:p w:rsidR="008D5096" w:rsidRDefault="008D5096"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107F04" w:rsidRPr="00150B9A" w:rsidRDefault="009B3198" w:rsidP="00107F04">
      <w:pPr>
        <w:shd w:val="clear" w:color="auto" w:fill="FFFFFF"/>
        <w:spacing w:line="360" w:lineRule="auto"/>
        <w:jc w:val="both"/>
        <w:rPr>
          <w:rFonts w:ascii="Palatino Linotype" w:hAnsi="Palatino Linotype" w:cs="Arial"/>
        </w:rPr>
      </w:pPr>
      <w:r>
        <w:rPr>
          <w:rFonts w:ascii="Palatino Linotype" w:hAnsi="Palatino Linotype" w:cs="Arial"/>
          <w:lang w:val="es-ES_tradnl"/>
        </w:rPr>
        <w:t xml:space="preserve">Una vez apuntado lo anterior, este Instituto se avocó al estudio en específico de cada una de las solicitudes de acceso a la información, a fin de dar certeza tanto al particular como al </w:t>
      </w:r>
      <w:r w:rsidRPr="009B3198">
        <w:rPr>
          <w:rFonts w:ascii="Palatino Linotype" w:hAnsi="Palatino Linotype" w:cs="Arial"/>
          <w:b/>
          <w:lang w:val="es-ES_tradnl"/>
        </w:rPr>
        <w:t>SUJETO OBLIGADO</w:t>
      </w:r>
      <w:r>
        <w:rPr>
          <w:rFonts w:ascii="Palatino Linotype" w:hAnsi="Palatino Linotype" w:cs="Arial"/>
          <w:lang w:val="es-ES_tradnl"/>
        </w:rPr>
        <w:t xml:space="preserve"> respecto del carácter de pública o no de cada una de ellas; así, por cuanto hace a la solicitud marcada con el numeral</w:t>
      </w:r>
      <w:r w:rsidR="008D5096">
        <w:rPr>
          <w:rFonts w:ascii="Palatino Linotype" w:hAnsi="Palatino Linotype" w:cs="Arial"/>
          <w:lang w:val="es-ES_tradnl"/>
        </w:rPr>
        <w:t xml:space="preserve"> 1 </w:t>
      </w:r>
      <w:r w:rsidR="00107F04">
        <w:rPr>
          <w:rFonts w:ascii="Palatino Linotype" w:hAnsi="Palatino Linotype"/>
          <w:color w:val="000000"/>
        </w:rPr>
        <w:t xml:space="preserve">de la respuesta; así como mediante Informe Justificado, </w:t>
      </w:r>
      <w:r w:rsidR="00107F04" w:rsidRPr="00150B9A">
        <w:rPr>
          <w:rFonts w:ascii="Palatino Linotype" w:hAnsi="Palatino Linotype" w:cs="Arial"/>
        </w:rPr>
        <w:t xml:space="preserve">se considera el hecho negativo, es obvio que éste no puede fácticamente obrar en los archivos del </w:t>
      </w:r>
      <w:r w:rsidR="00107F04" w:rsidRPr="00150B9A">
        <w:rPr>
          <w:rFonts w:ascii="Palatino Linotype" w:hAnsi="Palatino Linotype" w:cs="Arial"/>
          <w:b/>
        </w:rPr>
        <w:t>SUJETO OBLIGADO</w:t>
      </w:r>
      <w:r w:rsidR="00107F04" w:rsidRPr="00150B9A">
        <w:rPr>
          <w:rFonts w:ascii="Palatino Linotype" w:hAnsi="Palatino Linotype" w:cs="Arial"/>
        </w:rPr>
        <w:t xml:space="preserve">, ya que no </w:t>
      </w:r>
      <w:r w:rsidR="00107F04" w:rsidRPr="00150B9A">
        <w:rPr>
          <w:rFonts w:ascii="Palatino Linotype" w:hAnsi="Palatino Linotype" w:cs="Arial"/>
        </w:rPr>
        <w:lastRenderedPageBreak/>
        <w:t>puede probarse por ser lógica y materialmente imposible, en razón de que al no haber generado dicha información, no la posee, no administra, y no cuenta con la misma.</w:t>
      </w:r>
    </w:p>
    <w:p w:rsidR="00107F04" w:rsidRDefault="00107F04" w:rsidP="00107F04">
      <w:pPr>
        <w:shd w:val="clear" w:color="auto" w:fill="FFFFFF"/>
        <w:spacing w:line="360" w:lineRule="auto"/>
        <w:jc w:val="both"/>
        <w:rPr>
          <w:rFonts w:ascii="Palatino Linotype" w:hAnsi="Palatino Linotype" w:cs="Arial"/>
        </w:rPr>
      </w:pPr>
      <w:r w:rsidRPr="00150B9A">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107F04" w:rsidRDefault="00107F04" w:rsidP="00107F04">
      <w:pPr>
        <w:shd w:val="clear" w:color="auto" w:fill="FFFFFF"/>
        <w:spacing w:line="360" w:lineRule="auto"/>
        <w:jc w:val="both"/>
        <w:rPr>
          <w:rFonts w:ascii="Palatino Linotype" w:hAnsi="Palatino Linotype" w:cs="Arial"/>
        </w:rPr>
      </w:pPr>
    </w:p>
    <w:p w:rsidR="00107F04" w:rsidRPr="00107F04" w:rsidRDefault="00107F04" w:rsidP="00107F04">
      <w:pPr>
        <w:shd w:val="clear" w:color="auto" w:fill="FFFFFF"/>
        <w:spacing w:line="360" w:lineRule="auto"/>
        <w:jc w:val="both"/>
        <w:rPr>
          <w:rFonts w:ascii="Palatino Linotype" w:hAnsi="Palatino Linotype" w:cs="Arial"/>
        </w:rPr>
      </w:pPr>
      <w:r w:rsidRPr="00150B9A">
        <w:rPr>
          <w:rFonts w:ascii="Palatino Linotype" w:hAnsi="Palatino Linotype" w:cs="Arial"/>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w:t>
      </w:r>
      <w:r>
        <w:rPr>
          <w:rFonts w:ascii="Palatino Linotype" w:hAnsi="Palatino Linotype" w:cs="Arial"/>
        </w:rPr>
        <w:t>los mismos</w:t>
      </w:r>
      <w:r w:rsidRPr="00150B9A">
        <w:rPr>
          <w:rFonts w:ascii="Palatino Linotype" w:hAnsi="Palatino Linotype" w:cs="Arial"/>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150B9A">
        <w:rPr>
          <w:rFonts w:ascii="Palatino Linotype" w:hAnsi="Palatino Linotype" w:cs="Arial"/>
          <w:color w:val="222222"/>
        </w:rPr>
        <w:t>:</w:t>
      </w:r>
    </w:p>
    <w:p w:rsidR="00107F04" w:rsidRDefault="00107F04" w:rsidP="00107F04">
      <w:pPr>
        <w:shd w:val="clear" w:color="auto" w:fill="FFFFFF"/>
        <w:spacing w:line="276" w:lineRule="auto"/>
        <w:ind w:left="851" w:right="618"/>
        <w:jc w:val="both"/>
        <w:rPr>
          <w:rFonts w:ascii="Palatino Linotype" w:hAnsi="Palatino Linotype" w:cs="Arial"/>
          <w:color w:val="222222"/>
          <w:sz w:val="19"/>
          <w:szCs w:val="19"/>
        </w:rPr>
      </w:pPr>
    </w:p>
    <w:p w:rsidR="00107F04" w:rsidRPr="00F20EEB" w:rsidRDefault="00107F04" w:rsidP="00107F04">
      <w:pPr>
        <w:shd w:val="clear" w:color="auto" w:fill="FFFFFF"/>
        <w:spacing w:line="276" w:lineRule="auto"/>
        <w:ind w:left="851" w:right="618"/>
        <w:jc w:val="both"/>
        <w:rPr>
          <w:rFonts w:ascii="Arial" w:hAnsi="Arial" w:cs="Arial"/>
          <w:color w:val="222222"/>
          <w:sz w:val="19"/>
          <w:szCs w:val="19"/>
        </w:rPr>
      </w:pPr>
      <w:r w:rsidRPr="00F20EEB">
        <w:rPr>
          <w:rFonts w:ascii="Palatino Linotype" w:hAnsi="Palatino Linotype" w:cs="Arial"/>
          <w:color w:val="222222"/>
          <w:sz w:val="19"/>
          <w:szCs w:val="19"/>
        </w:rPr>
        <w:t> </w:t>
      </w:r>
      <w:r w:rsidRPr="00F20EEB">
        <w:rPr>
          <w:rFonts w:ascii="Palatino Linotype" w:hAnsi="Palatino Linotype" w:cs="Arial"/>
          <w:b/>
          <w:bCs/>
          <w:i/>
          <w:iCs/>
          <w:color w:val="222222"/>
        </w:rPr>
        <w:t>“HECHOS NEGATIVOS, NO SON SUSCEPTIBLES DE DEMOSTRACIÓN.</w:t>
      </w:r>
    </w:p>
    <w:p w:rsidR="00107F04" w:rsidRPr="00F20EEB" w:rsidRDefault="00107F04" w:rsidP="00107F04">
      <w:pPr>
        <w:shd w:val="clear" w:color="auto" w:fill="FFFFFF"/>
        <w:spacing w:line="276" w:lineRule="auto"/>
        <w:ind w:left="851" w:right="618"/>
        <w:jc w:val="both"/>
        <w:rPr>
          <w:rFonts w:ascii="Arial" w:hAnsi="Arial" w:cs="Arial"/>
          <w:color w:val="222222"/>
          <w:sz w:val="19"/>
          <w:szCs w:val="19"/>
        </w:rPr>
      </w:pPr>
      <w:r w:rsidRPr="00F20EE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107F04" w:rsidRPr="00F20EEB" w:rsidRDefault="00107F04" w:rsidP="00107F04">
      <w:pPr>
        <w:shd w:val="clear" w:color="auto" w:fill="FFFFFF"/>
        <w:spacing w:line="276" w:lineRule="auto"/>
        <w:ind w:left="851" w:right="618"/>
        <w:jc w:val="both"/>
        <w:rPr>
          <w:rFonts w:ascii="Palatino Linotype" w:hAnsi="Palatino Linotype" w:cs="Arial"/>
          <w:i/>
          <w:iCs/>
          <w:color w:val="222222"/>
        </w:rPr>
      </w:pPr>
      <w:r w:rsidRPr="00F20EEB">
        <w:rPr>
          <w:rFonts w:ascii="Palatino Linotype" w:hAnsi="Palatino Linotype" w:cs="Arial"/>
          <w:i/>
          <w:iCs/>
          <w:color w:val="222222"/>
        </w:rPr>
        <w:t>Amparo en revisión 2022/61. José García Florín (Menor). 9 de octubre de 1961. Cinco votos. Ponente: José Rivera Pérez Campos.”</w:t>
      </w:r>
    </w:p>
    <w:p w:rsidR="00107F04" w:rsidRPr="003A264E" w:rsidRDefault="00107F04" w:rsidP="00107F04">
      <w:pPr>
        <w:shd w:val="clear" w:color="auto" w:fill="FFFFFF"/>
        <w:spacing w:line="360" w:lineRule="auto"/>
        <w:ind w:right="49"/>
        <w:jc w:val="both"/>
        <w:rPr>
          <w:rFonts w:ascii="Palatino Linotype" w:hAnsi="Palatino Linotype" w:cs="Arial"/>
          <w:iCs/>
          <w:color w:val="222222"/>
          <w:sz w:val="12"/>
        </w:rPr>
      </w:pPr>
    </w:p>
    <w:p w:rsidR="00107F04" w:rsidRPr="00150B9A" w:rsidRDefault="00107F04" w:rsidP="00107F04">
      <w:pPr>
        <w:shd w:val="clear" w:color="auto" w:fill="FFFFFF"/>
        <w:spacing w:line="360" w:lineRule="auto"/>
        <w:ind w:right="49"/>
        <w:jc w:val="both"/>
        <w:rPr>
          <w:rFonts w:ascii="Palatino Linotype" w:hAnsi="Palatino Linotype" w:cs="Arial"/>
          <w:iCs/>
          <w:color w:val="222222"/>
        </w:rPr>
      </w:pPr>
      <w:r w:rsidRPr="00150B9A">
        <w:rPr>
          <w:rFonts w:ascii="Palatino Linotype" w:hAnsi="Palatino Linotype" w:cs="Arial"/>
          <w:iCs/>
          <w:color w:val="222222"/>
        </w:rPr>
        <w:lastRenderedPageBreak/>
        <w:t>De igual forma, es aplicable el criterio 7/2017, emitido en la Segunda Época por el Instituto Nacional de Transparencia, Acceso a la Información y Protección de Datos Personales, el cual señala lo siguiente:</w:t>
      </w:r>
    </w:p>
    <w:p w:rsidR="00107F04" w:rsidRDefault="00107F04" w:rsidP="00107F04">
      <w:pPr>
        <w:shd w:val="clear" w:color="auto" w:fill="FFFFFF"/>
        <w:spacing w:line="276" w:lineRule="auto"/>
        <w:ind w:left="851" w:right="902"/>
        <w:jc w:val="both"/>
        <w:rPr>
          <w:rFonts w:ascii="Palatino Linotype" w:hAnsi="Palatino Linotype" w:cs="Arial"/>
          <w:i/>
          <w:color w:val="222222"/>
        </w:rPr>
      </w:pPr>
    </w:p>
    <w:p w:rsidR="00107F04" w:rsidRPr="00F20EEB" w:rsidRDefault="00107F04" w:rsidP="00107F04">
      <w:pPr>
        <w:shd w:val="clear" w:color="auto" w:fill="FFFFFF"/>
        <w:spacing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107F04" w:rsidRPr="00F20EEB" w:rsidRDefault="00107F04" w:rsidP="00107F04">
      <w:pPr>
        <w:shd w:val="clear" w:color="auto" w:fill="FFFFFF"/>
        <w:spacing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Resoluciones:</w:t>
      </w:r>
    </w:p>
    <w:p w:rsidR="00107F04" w:rsidRPr="00F20EEB" w:rsidRDefault="00107F04" w:rsidP="00107F04">
      <w:pPr>
        <w:shd w:val="clear" w:color="auto" w:fill="FFFFFF"/>
        <w:spacing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w:t>
      </w:r>
      <w:r w:rsidRPr="00F20EEB">
        <w:rPr>
          <w:rFonts w:ascii="Palatino Linotype" w:hAnsi="Palatino Linotype" w:cs="Arial"/>
          <w:i/>
          <w:color w:val="222222"/>
        </w:rPr>
        <w:tab/>
        <w:t>RRA 2959/16. Secretaría de Gobernación. 23 de noviembre de 2016. Por unanimidad. Comisionado Ponente Rosendoevgueni Monterrey Chepov.</w:t>
      </w:r>
    </w:p>
    <w:p w:rsidR="00107F04" w:rsidRPr="00F20EEB" w:rsidRDefault="00107F04" w:rsidP="00107F04">
      <w:pPr>
        <w:shd w:val="clear" w:color="auto" w:fill="FFFFFF"/>
        <w:spacing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w:t>
      </w:r>
      <w:r w:rsidRPr="00F20EEB">
        <w:rPr>
          <w:rFonts w:ascii="Palatino Linotype" w:hAnsi="Palatino Linotype" w:cs="Arial"/>
          <w:i/>
          <w:color w:val="222222"/>
        </w:rPr>
        <w:tab/>
        <w:t>RRA 3186/16. Petróleos Mexicanos. 13 de diciembre de 2016. Por unanimidad. Comisionado Ponente Francisco Javier Acuña Llamas.</w:t>
      </w:r>
    </w:p>
    <w:p w:rsidR="00107F04" w:rsidRPr="00F20EEB" w:rsidRDefault="00107F04" w:rsidP="00107F04">
      <w:pPr>
        <w:shd w:val="clear" w:color="auto" w:fill="FFFFFF"/>
        <w:spacing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w:t>
      </w:r>
      <w:r w:rsidRPr="00F20EEB">
        <w:rPr>
          <w:rFonts w:ascii="Palatino Linotype" w:hAnsi="Palatino Linotype" w:cs="Arial"/>
          <w:i/>
          <w:color w:val="222222"/>
        </w:rPr>
        <w:tab/>
        <w:t>RRA 4216/16. Cámara de Diputados. 05 de enero de 2017. Por unanimidad. Comisionada Ponente Areli Cano Guadiana.”</w:t>
      </w:r>
    </w:p>
    <w:p w:rsidR="00107F04" w:rsidRPr="00F20EEB" w:rsidRDefault="00107F04" w:rsidP="00107F04">
      <w:pPr>
        <w:spacing w:line="276" w:lineRule="auto"/>
        <w:jc w:val="both"/>
        <w:rPr>
          <w:rFonts w:ascii="Palatino Linotype" w:hAnsi="Palatino Linotype" w:cs="Arial"/>
          <w:sz w:val="14"/>
        </w:rPr>
      </w:pPr>
    </w:p>
    <w:p w:rsidR="00107F04" w:rsidRPr="00150B9A" w:rsidRDefault="00107F04" w:rsidP="00107F04">
      <w:pPr>
        <w:autoSpaceDE w:val="0"/>
        <w:autoSpaceDN w:val="0"/>
        <w:adjustRightInd w:val="0"/>
        <w:spacing w:line="360" w:lineRule="auto"/>
        <w:ind w:left="29"/>
        <w:jc w:val="both"/>
        <w:rPr>
          <w:rFonts w:ascii="Palatino Linotype" w:hAnsi="Palatino Linotype" w:cs="Arial"/>
          <w:bCs/>
        </w:rPr>
      </w:pPr>
      <w:r w:rsidRPr="00150B9A">
        <w:rPr>
          <w:rFonts w:ascii="Palatino Linotype" w:hAnsi="Palatino Linotype" w:cs="Arial"/>
          <w:bCs/>
        </w:rPr>
        <w:t xml:space="preserve">De esta forma, se privilegia el principio de simplicidad y rapidez que rigen las actuaciones de la Autoridades en materia de acceso a la información pública, </w:t>
      </w:r>
      <w:r w:rsidRPr="00150B9A">
        <w:rPr>
          <w:rFonts w:ascii="Palatino Linotype" w:hAnsi="Palatino Linotype" w:cs="Arial"/>
          <w:bCs/>
        </w:rPr>
        <w:lastRenderedPageBreak/>
        <w:t>consagradas en la Ley de Transparencia y Acceso a la Información Pública del Estado de México y Municipios, en sus artículos 2, 150 y 173, que señalan:</w:t>
      </w:r>
    </w:p>
    <w:p w:rsidR="00107F04" w:rsidRDefault="00107F04" w:rsidP="00107F04">
      <w:pPr>
        <w:autoSpaceDE w:val="0"/>
        <w:autoSpaceDN w:val="0"/>
        <w:adjustRightInd w:val="0"/>
        <w:spacing w:line="276" w:lineRule="auto"/>
        <w:ind w:left="851" w:right="902"/>
        <w:jc w:val="both"/>
        <w:rPr>
          <w:rFonts w:ascii="Palatino Linotype" w:hAnsi="Palatino Linotype" w:cs="Arial"/>
          <w:b/>
          <w:bCs/>
          <w:i/>
        </w:rPr>
      </w:pP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r>
        <w:rPr>
          <w:rFonts w:ascii="Palatino Linotype" w:hAnsi="Palatino Linotype" w:cs="Arial"/>
          <w:b/>
          <w:bCs/>
          <w:i/>
        </w:rPr>
        <w:t>“</w:t>
      </w:r>
      <w:r w:rsidRPr="00F20EEB">
        <w:rPr>
          <w:rFonts w:ascii="Palatino Linotype" w:hAnsi="Palatino Linotype" w:cs="Arial"/>
          <w:b/>
          <w:bCs/>
          <w:i/>
        </w:rPr>
        <w:t xml:space="preserve">Artículo 2. </w:t>
      </w:r>
      <w:r w:rsidRPr="00F20EEB">
        <w:rPr>
          <w:rFonts w:ascii="Palatino Linotype" w:hAnsi="Palatino Linotype" w:cs="Arial"/>
          <w:i/>
        </w:rPr>
        <w:t>Son objetivos de esta Ley:</w:t>
      </w: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Establecer la competencia, operación y funcionamiento del Instituto, en materia de transparencia y acceso a la información;</w:t>
      </w: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b/>
          <w:bCs/>
          <w:i/>
        </w:rPr>
      </w:pP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150. </w:t>
      </w:r>
      <w:r w:rsidRPr="00F20EEB">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173. </w:t>
      </w:r>
      <w:r w:rsidRPr="00F20EEB">
        <w:rPr>
          <w:rFonts w:ascii="Palatino Linotype" w:hAnsi="Palatino Linotype" w:cs="Arial"/>
          <w:i/>
        </w:rPr>
        <w:t>Sin perjuicio de lo anteriormente establecido, el procedimiento de acceso a la información se rige por los siguientes principios:</w:t>
      </w: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Simplicidad y rapidez;</w:t>
      </w: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Gratuidad del procedimiento; y</w:t>
      </w:r>
    </w:p>
    <w:p w:rsidR="00107F04" w:rsidRPr="00F20EEB" w:rsidRDefault="00107F04" w:rsidP="00107F04">
      <w:pPr>
        <w:autoSpaceDE w:val="0"/>
        <w:autoSpaceDN w:val="0"/>
        <w:adjustRightInd w:val="0"/>
        <w:spacing w:line="276" w:lineRule="auto"/>
        <w:ind w:left="851" w:right="902"/>
        <w:jc w:val="both"/>
        <w:rPr>
          <w:rFonts w:ascii="Palatino Linotype" w:hAnsi="Palatino Linotype" w:cs="Arial"/>
          <w:i/>
        </w:rPr>
      </w:pPr>
      <w:r w:rsidRPr="00F20EEB">
        <w:rPr>
          <w:rFonts w:ascii="Palatino Linotype" w:hAnsi="Palatino Linotype" w:cs="Arial"/>
          <w:b/>
          <w:bCs/>
          <w:i/>
        </w:rPr>
        <w:t xml:space="preserve">III. </w:t>
      </w:r>
      <w:r w:rsidRPr="00F20EEB">
        <w:rPr>
          <w:rFonts w:ascii="Palatino Linotype" w:hAnsi="Palatino Linotype" w:cs="Arial"/>
          <w:i/>
        </w:rPr>
        <w:t>Auxilio y orientación a los particulares.</w:t>
      </w:r>
      <w:r>
        <w:rPr>
          <w:rFonts w:ascii="Palatino Linotype" w:hAnsi="Palatino Linotype" w:cs="Arial"/>
          <w:i/>
        </w:rPr>
        <w:t>”</w:t>
      </w:r>
    </w:p>
    <w:p w:rsidR="00107F04" w:rsidRDefault="00107F04" w:rsidP="00107F04">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rPr>
      </w:pPr>
    </w:p>
    <w:p w:rsidR="00107F04" w:rsidRDefault="00107F04" w:rsidP="00107F04">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150B9A">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150B9A">
        <w:rPr>
          <w:rFonts w:ascii="Palatino Linotype" w:hAnsi="Palatino Linotype"/>
          <w:b/>
        </w:rPr>
        <w:t>EL SUJETO OBLIGADO</w:t>
      </w:r>
      <w:r w:rsidRPr="00150B9A">
        <w:rPr>
          <w:rFonts w:ascii="Palatino Linotype" w:hAnsi="Palatino Linotype"/>
        </w:rPr>
        <w:t xml:space="preserve"> sólo proporcionará la información que obra en sus archivos, y como se desprendió </w:t>
      </w:r>
      <w:r>
        <w:rPr>
          <w:rFonts w:ascii="Palatino Linotype" w:hAnsi="Palatino Linotype"/>
        </w:rPr>
        <w:t>de la respuesta y del Informe Justificado</w:t>
      </w:r>
      <w:r w:rsidRPr="00150B9A">
        <w:rPr>
          <w:rFonts w:ascii="Palatino Linotype" w:hAnsi="Palatino Linotype"/>
        </w:rPr>
        <w:t xml:space="preserve">, </w:t>
      </w:r>
      <w:r w:rsidRPr="00150B9A">
        <w:rPr>
          <w:rFonts w:ascii="Palatino Linotype" w:hAnsi="Palatino Linotype"/>
        </w:rPr>
        <w:lastRenderedPageBreak/>
        <w:t xml:space="preserve">no obra en sus archivos </w:t>
      </w:r>
      <w:r w:rsidRPr="00150B9A">
        <w:rPr>
          <w:rFonts w:ascii="Palatino Linotype" w:hAnsi="Palatino Linotype"/>
          <w:color w:val="000000"/>
        </w:rPr>
        <w:t>la evide</w:t>
      </w:r>
      <w:r>
        <w:rPr>
          <w:rFonts w:ascii="Palatino Linotype" w:hAnsi="Palatino Linotype"/>
          <w:color w:val="000000"/>
        </w:rPr>
        <w:t>ncia documental correspondiente, en atención a que no cuentan con</w:t>
      </w:r>
      <w:r w:rsidR="002C2A08">
        <w:rPr>
          <w:rFonts w:ascii="Palatino Linotype" w:hAnsi="Palatino Linotype"/>
          <w:color w:val="000000"/>
        </w:rPr>
        <w:t xml:space="preserve"> las constancias de Identidad emitidas por el Secretario del Ayuntamiento.</w:t>
      </w:r>
    </w:p>
    <w:p w:rsidR="00107F04" w:rsidRDefault="00107F04"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p>
    <w:p w:rsidR="00107F04" w:rsidRDefault="00107F04" w:rsidP="00D0786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p>
    <w:p w:rsidR="00BE2DC9" w:rsidRDefault="001423D0"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Pr>
          <w:rFonts w:ascii="Palatino Linotype" w:eastAsia="Arial Unicode MS" w:hAnsi="Palatino Linotype" w:cs="Arial"/>
          <w:lang w:val="es-ES"/>
        </w:rPr>
        <w:t xml:space="preserve">Respecto del numeral 2, correspondiente </w:t>
      </w:r>
      <w:r w:rsidR="00BE2DC9">
        <w:rPr>
          <w:rFonts w:ascii="Palatino Linotype" w:eastAsia="Arial Unicode MS" w:hAnsi="Palatino Linotype" w:cs="Arial"/>
          <w:lang w:val="es-ES"/>
        </w:rPr>
        <w:t>a los recibos por</w:t>
      </w:r>
      <w:r w:rsidR="00C07639">
        <w:rPr>
          <w:rFonts w:ascii="Palatino Linotype" w:eastAsia="Arial Unicode MS" w:hAnsi="Palatino Linotype" w:cs="Arial"/>
          <w:lang w:val="es-ES"/>
        </w:rPr>
        <w:t xml:space="preserve"> </w:t>
      </w:r>
      <w:r w:rsidR="00BE2DC9">
        <w:rPr>
          <w:rFonts w:ascii="Palatino Linotype" w:eastAsia="Arial Unicode MS" w:hAnsi="Palatino Linotype" w:cs="Arial"/>
          <w:lang w:val="es-ES"/>
        </w:rPr>
        <w:t xml:space="preserve">la prestación de servicios profesionales, es </w:t>
      </w:r>
      <w:r w:rsidR="00BE2DC9" w:rsidRPr="001525F0">
        <w:rPr>
          <w:rFonts w:ascii="Palatino Linotype" w:hAnsi="Palatino Linotype"/>
        </w:rPr>
        <w:t>importante señalar</w:t>
      </w:r>
      <w:r w:rsidR="00BE2DC9">
        <w:rPr>
          <w:rFonts w:ascii="Palatino Linotype" w:hAnsi="Palatino Linotype"/>
        </w:rPr>
        <w:t>,</w:t>
      </w:r>
      <w:r w:rsidR="00BE2DC9" w:rsidRPr="001525F0">
        <w:rPr>
          <w:rFonts w:ascii="Palatino Linotype" w:hAnsi="Palatino Linotype"/>
        </w:rPr>
        <w:t xml:space="preserve"> que del análisis realizado a la misma, la Ponencia Resolutora pudo advertir que </w:t>
      </w:r>
      <w:r w:rsidR="00BE2DC9" w:rsidRPr="001525F0">
        <w:rPr>
          <w:rFonts w:ascii="Palatino Linotype" w:hAnsi="Palatino Linotype"/>
          <w:b/>
        </w:rPr>
        <w:t xml:space="preserve">EL SUJETO OBLIGADO </w:t>
      </w:r>
      <w:r w:rsidR="00BE2DC9" w:rsidRPr="001525F0">
        <w:rPr>
          <w:rFonts w:ascii="Palatino Linotype" w:hAnsi="Palatino Linotype"/>
        </w:rPr>
        <w:t>únicamente sustentó su determinación con la respuesta emitida</w:t>
      </w:r>
      <w:r w:rsidR="00BE2DC9">
        <w:rPr>
          <w:rFonts w:ascii="Palatino Linotype" w:hAnsi="Palatino Linotype"/>
        </w:rPr>
        <w:t xml:space="preserve"> exclusivamente</w:t>
      </w:r>
      <w:r w:rsidR="00BE2DC9" w:rsidRPr="001525F0">
        <w:rPr>
          <w:rFonts w:ascii="Palatino Linotype" w:hAnsi="Palatino Linotype"/>
        </w:rPr>
        <w:t xml:space="preserve"> por el Servidor Público Habilitado de la </w:t>
      </w:r>
      <w:r w:rsidR="00BE2DC9">
        <w:rPr>
          <w:rFonts w:ascii="Palatino Linotype" w:hAnsi="Palatino Linotype"/>
        </w:rPr>
        <w:t xml:space="preserve">Unidad de </w:t>
      </w:r>
      <w:r w:rsidR="00C07639">
        <w:rPr>
          <w:rFonts w:ascii="Palatino Linotype" w:hAnsi="Palatino Linotype"/>
        </w:rPr>
        <w:t>Transparencia</w:t>
      </w:r>
      <w:r w:rsidR="00BE2DC9">
        <w:rPr>
          <w:rFonts w:ascii="Palatino Linotype" w:hAnsi="Palatino Linotype"/>
        </w:rPr>
        <w:t xml:space="preserve"> y Acceso a la Información Pública.</w:t>
      </w:r>
    </w:p>
    <w:p w:rsidR="00BE2DC9" w:rsidRDefault="00BE2DC9"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BE2DC9" w:rsidRDefault="00BE2DC9"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sidRPr="001525F0">
        <w:rPr>
          <w:rFonts w:ascii="Palatino Linotype" w:hAnsi="Palatino Linotype"/>
        </w:rPr>
        <w:t xml:space="preserve">Es así que, derivado que </w:t>
      </w:r>
      <w:r w:rsidRPr="001525F0">
        <w:rPr>
          <w:rFonts w:ascii="Palatino Linotype" w:hAnsi="Palatino Linotype"/>
          <w:b/>
        </w:rPr>
        <w:t xml:space="preserve">EL SUJETO OBLIGADO </w:t>
      </w:r>
      <w:r w:rsidRPr="001525F0">
        <w:rPr>
          <w:rFonts w:ascii="Palatino Linotype" w:hAnsi="Palatino Linotype"/>
        </w:rPr>
        <w:t>no acreditó la búsqueda exhaustiva y razonable de la información en todas las áreas competentes que de acuerdo a sus facultades, competencias y funciones pudieran contar con la información, tal como lo dispone el Ley de la materia</w:t>
      </w:r>
      <w:r w:rsidRPr="001525F0">
        <w:rPr>
          <w:rStyle w:val="Refdenotaalpie"/>
          <w:rFonts w:ascii="Palatino Linotype" w:hAnsi="Palatino Linotype"/>
        </w:rPr>
        <w:footnoteReference w:id="3"/>
      </w:r>
      <w:r w:rsidRPr="001525F0">
        <w:rPr>
          <w:rFonts w:ascii="Palatino Linotype" w:hAnsi="Palatino Linotype"/>
        </w:rPr>
        <w:t xml:space="preserve">; este Órgano Garante determina ordenar al </w:t>
      </w:r>
      <w:r w:rsidRPr="001525F0">
        <w:rPr>
          <w:rFonts w:ascii="Palatino Linotype" w:hAnsi="Palatino Linotype"/>
          <w:b/>
        </w:rPr>
        <w:t xml:space="preserve">SUJETO OBLIGADO </w:t>
      </w:r>
      <w:r w:rsidRPr="001525F0">
        <w:rPr>
          <w:rFonts w:ascii="Palatino Linotype" w:hAnsi="Palatino Linotype"/>
        </w:rPr>
        <w:t xml:space="preserve">previa búsqueda exhaustiva y razonable haga entrega en </w:t>
      </w:r>
      <w:r w:rsidRPr="001525F0">
        <w:rPr>
          <w:rFonts w:ascii="Palatino Linotype" w:hAnsi="Palatino Linotype"/>
          <w:b/>
        </w:rPr>
        <w:t xml:space="preserve">versión pública </w:t>
      </w:r>
      <w:r w:rsidRPr="001525F0">
        <w:rPr>
          <w:rFonts w:ascii="Palatino Linotype" w:hAnsi="Palatino Linotype"/>
        </w:rPr>
        <w:t>la información requerida por el particular.</w:t>
      </w:r>
    </w:p>
    <w:p w:rsidR="000F5203" w:rsidRDefault="000F5203"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0F5203" w:rsidRDefault="000F5203"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Pr>
          <w:rFonts w:ascii="Palatino Linotype" w:hAnsi="Palatino Linotype"/>
        </w:rPr>
        <w:t xml:space="preserve">En atención a lo anterior, del análisis normativo del </w:t>
      </w:r>
      <w:r>
        <w:rPr>
          <w:rFonts w:ascii="Palatino Linotype" w:hAnsi="Palatino Linotype"/>
          <w:b/>
        </w:rPr>
        <w:t xml:space="preserve">SUJETO OBLIGADO, </w:t>
      </w:r>
      <w:r>
        <w:rPr>
          <w:rFonts w:ascii="Palatino Linotype" w:hAnsi="Palatino Linotype"/>
        </w:rPr>
        <w:t xml:space="preserve">en específico al artículo 72 del bando municipal de Villa Victoria 2019, se advirtió que la </w:t>
      </w:r>
      <w:r w:rsidR="001C49A4">
        <w:rPr>
          <w:rFonts w:ascii="Palatino Linotype" w:hAnsi="Palatino Linotype"/>
        </w:rPr>
        <w:t>Tesorería Municipal</w:t>
      </w:r>
      <w:r>
        <w:rPr>
          <w:rFonts w:ascii="Palatino Linotype" w:hAnsi="Palatino Linotype"/>
        </w:rPr>
        <w:t xml:space="preserve"> cuenta con las atribuciones para realizar </w:t>
      </w:r>
      <w:r w:rsidR="001C49A4">
        <w:rPr>
          <w:rFonts w:ascii="Palatino Linotype" w:hAnsi="Palatino Linotype"/>
        </w:rPr>
        <w:t>erogaciones</w:t>
      </w:r>
      <w:r>
        <w:rPr>
          <w:rFonts w:ascii="Palatino Linotype" w:hAnsi="Palatino Linotype"/>
        </w:rPr>
        <w:t xml:space="preserve">, como se </w:t>
      </w:r>
      <w:r>
        <w:rPr>
          <w:rFonts w:ascii="Palatino Linotype" w:hAnsi="Palatino Linotype"/>
        </w:rPr>
        <w:lastRenderedPageBreak/>
        <w:t>muestra a continuación:</w:t>
      </w:r>
    </w:p>
    <w:p w:rsidR="000F5203" w:rsidRDefault="000F5203"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AD2D90" w:rsidRPr="001C49A4" w:rsidRDefault="001C49A4" w:rsidP="00D07868">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r w:rsidRPr="001C49A4">
        <w:rPr>
          <w:rFonts w:ascii="Palatino Linotype" w:hAnsi="Palatino Linotype"/>
          <w:b/>
          <w:i/>
          <w:sz w:val="22"/>
          <w:szCs w:val="22"/>
        </w:rPr>
        <w:t xml:space="preserve">Artículo 72.- La Tesorería Municipal será el órgano encargado </w:t>
      </w:r>
      <w:r w:rsidRPr="001C49A4">
        <w:rPr>
          <w:rFonts w:ascii="Palatino Linotype" w:hAnsi="Palatino Linotype"/>
          <w:i/>
          <w:sz w:val="22"/>
          <w:szCs w:val="22"/>
        </w:rPr>
        <w:t xml:space="preserve">de la recaudación de los ingresos municipales, </w:t>
      </w:r>
      <w:r w:rsidRPr="001C49A4">
        <w:rPr>
          <w:rFonts w:ascii="Palatino Linotype" w:hAnsi="Palatino Linotype"/>
          <w:b/>
          <w:i/>
          <w:sz w:val="22"/>
          <w:szCs w:val="22"/>
        </w:rPr>
        <w:t>del control de las erogaciones que debe hacer el Ayuntamiento</w:t>
      </w:r>
      <w:r w:rsidRPr="001C49A4">
        <w:rPr>
          <w:rFonts w:ascii="Palatino Linotype" w:hAnsi="Palatino Linotype"/>
          <w:i/>
          <w:sz w:val="22"/>
          <w:szCs w:val="22"/>
        </w:rPr>
        <w:t xml:space="preserve">. Asimismo, será la responsable de la formulación del presupuesto de ingresos y egresos para los ejercicios </w:t>
      </w:r>
      <w:r>
        <w:rPr>
          <w:rFonts w:ascii="Palatino Linotype" w:hAnsi="Palatino Linotype"/>
          <w:i/>
          <w:sz w:val="22"/>
          <w:szCs w:val="22"/>
        </w:rPr>
        <w:t>fi</w:t>
      </w:r>
      <w:r w:rsidRPr="001C49A4">
        <w:rPr>
          <w:rFonts w:ascii="Palatino Linotype" w:hAnsi="Palatino Linotype"/>
          <w:i/>
          <w:sz w:val="22"/>
          <w:szCs w:val="22"/>
        </w:rPr>
        <w:t xml:space="preserve">scales correspondientes y del despacho de los asuntos </w:t>
      </w:r>
      <w:r>
        <w:rPr>
          <w:rFonts w:ascii="Palatino Linotype" w:hAnsi="Palatino Linotype"/>
          <w:i/>
          <w:sz w:val="22"/>
          <w:szCs w:val="22"/>
        </w:rPr>
        <w:t>fi</w:t>
      </w:r>
      <w:r w:rsidRPr="001C49A4">
        <w:rPr>
          <w:rFonts w:ascii="Palatino Linotype" w:hAnsi="Palatino Linotype"/>
          <w:i/>
          <w:sz w:val="22"/>
          <w:szCs w:val="22"/>
        </w:rPr>
        <w:t>scales.</w:t>
      </w:r>
    </w:p>
    <w:p w:rsidR="001423D0" w:rsidRDefault="001423D0" w:rsidP="00D07868">
      <w:pPr>
        <w:spacing w:before="100" w:beforeAutospacing="1" w:after="100" w:afterAutospacing="1" w:line="360" w:lineRule="auto"/>
        <w:contextualSpacing/>
        <w:jc w:val="both"/>
        <w:rPr>
          <w:rFonts w:ascii="Palatino Linotype" w:eastAsia="Arial Unicode MS" w:hAnsi="Palatino Linotype" w:cs="Arial"/>
          <w:lang w:val="es-ES"/>
        </w:rPr>
      </w:pPr>
    </w:p>
    <w:p w:rsidR="001C49A4" w:rsidRDefault="001C49A4"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r>
        <w:rPr>
          <w:rFonts w:ascii="Palatino Linotype" w:hAnsi="Palatino Linotype" w:cs="Arial"/>
        </w:rPr>
        <w:t xml:space="preserve">En razón de las atribuciones mencionadas en las líneas que anteceden, es claro que con los documentos remitidos por </w:t>
      </w:r>
      <w:r w:rsidRPr="004408D8">
        <w:rPr>
          <w:rFonts w:ascii="Palatino Linotype" w:hAnsi="Palatino Linotype" w:cs="Arial"/>
          <w:b/>
        </w:rPr>
        <w:t>EL SUJETO OBLIGADO</w:t>
      </w:r>
      <w:r>
        <w:rPr>
          <w:rFonts w:ascii="Palatino Linotype" w:hAnsi="Palatino Linotype" w:cs="Arial"/>
        </w:rPr>
        <w:t xml:space="preserve"> no quedó satisfecho el requerimiento de información del hoy </w:t>
      </w:r>
      <w:r w:rsidRPr="004408D8">
        <w:rPr>
          <w:rFonts w:ascii="Palatino Linotype" w:hAnsi="Palatino Linotype" w:cs="Arial"/>
          <w:b/>
        </w:rPr>
        <w:t>RECURRENTE</w:t>
      </w:r>
      <w:r>
        <w:rPr>
          <w:rFonts w:ascii="Palatino Linotype" w:hAnsi="Palatino Linotype" w:cs="Arial"/>
          <w:b/>
        </w:rPr>
        <w:t>.</w:t>
      </w:r>
    </w:p>
    <w:p w:rsidR="006D31B1" w:rsidRDefault="006D31B1"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6D31B1" w:rsidRPr="00E1651A" w:rsidRDefault="006D31B1" w:rsidP="00D07868">
      <w:pPr>
        <w:shd w:val="clear" w:color="auto" w:fill="FFFFFF"/>
        <w:spacing w:before="100" w:beforeAutospacing="1" w:after="100" w:afterAutospacing="1" w:line="360" w:lineRule="auto"/>
        <w:contextualSpacing/>
        <w:jc w:val="both"/>
        <w:rPr>
          <w:bCs/>
          <w:color w:val="000000"/>
        </w:rPr>
      </w:pPr>
      <w:r w:rsidRPr="00E1651A">
        <w:rPr>
          <w:rFonts w:ascii="Palatino Linotype" w:hAnsi="Palatino Linotype" w:cs="Arial"/>
        </w:rPr>
        <w:t xml:space="preserve">Aunado a lo anterior, este Órgano Garante del Derecho de Acceso a la Información Pública no omite señalar que, de manera enunciativa más no limitativa, </w:t>
      </w:r>
      <w:r w:rsidRPr="00E1651A">
        <w:rPr>
          <w:rFonts w:ascii="Palatino Linotype" w:hAnsi="Palatino Linotype" w:cs="Arial"/>
          <w:b/>
        </w:rPr>
        <w:t>EL SUJETO OBLIGADO</w:t>
      </w:r>
      <w:r w:rsidRPr="00E1651A">
        <w:rPr>
          <w:rFonts w:ascii="Palatino Linotype" w:hAnsi="Palatino Linotype" w:cs="Arial"/>
        </w:rPr>
        <w:t xml:space="preserve"> debe remitir al Órgano Superior de Fiscalización del Estado de México (OSFEM), diversa información que alimenta los Informes Mensuales</w:t>
      </w:r>
      <w:r>
        <w:rPr>
          <w:rFonts w:ascii="Palatino Linotype" w:hAnsi="Palatino Linotype" w:cs="Arial"/>
        </w:rPr>
        <w:t xml:space="preserve"> </w:t>
      </w:r>
      <w:r w:rsidRPr="00E1651A">
        <w:rPr>
          <w:rFonts w:ascii="Palatino Linotype" w:hAnsi="Palatino Linotype" w:cs="Arial"/>
        </w:rPr>
        <w:t xml:space="preserve">2019. </w:t>
      </w:r>
      <w:r w:rsidRPr="00E1651A">
        <w:rPr>
          <w:rFonts w:ascii="Palatino Linotype" w:hAnsi="Palatino Linotype"/>
          <w:color w:val="000000"/>
        </w:rPr>
        <w:t xml:space="preserve">Así, conviene precisar que los Municipios del Estado de México, son Sujetos de Fiscalización de conformidad con el numeral 4, fracción II de </w:t>
      </w:r>
      <w:r w:rsidRPr="00E1651A">
        <w:rPr>
          <w:rFonts w:ascii="Palatino Linotype" w:hAnsi="Palatino Linotype" w:cs="Arial"/>
          <w:color w:val="000000"/>
        </w:rPr>
        <w:t xml:space="preserve">Ley de Fiscalización Superior del Estado de México; razón por la cual, el OSFEM emite los </w:t>
      </w:r>
      <w:r w:rsidRPr="00E1651A">
        <w:rPr>
          <w:rFonts w:ascii="Palatino Linotype" w:hAnsi="Palatino Linotype" w:cs="Arial"/>
          <w:b/>
          <w:color w:val="000000"/>
        </w:rPr>
        <w:t>Lineamientos para la Integración del Informe Mensual</w:t>
      </w:r>
      <w:r w:rsidRPr="00E1651A">
        <w:rPr>
          <w:rFonts w:ascii="Palatino Linotype" w:hAnsi="Palatino Linotype" w:cs="Arial"/>
          <w:color w:val="000000"/>
        </w:rPr>
        <w:t xml:space="preserve">, en términos la fracción XI del artículo 8 de la Ley de Fiscalización Superior del Estado de México, que señala: </w:t>
      </w:r>
    </w:p>
    <w:p w:rsidR="006D31B1" w:rsidRDefault="006D31B1" w:rsidP="00D07868">
      <w:pPr>
        <w:autoSpaceDE w:val="0"/>
        <w:autoSpaceDN w:val="0"/>
        <w:adjustRightInd w:val="0"/>
        <w:spacing w:before="100" w:beforeAutospacing="1" w:after="100" w:afterAutospacing="1"/>
        <w:ind w:left="851" w:right="899"/>
        <w:contextualSpacing/>
        <w:jc w:val="both"/>
        <w:rPr>
          <w:rFonts w:ascii="Palatino Linotype" w:hAnsi="Palatino Linotype" w:cs="Arial"/>
          <w:b/>
          <w:bCs/>
          <w:i/>
          <w:sz w:val="22"/>
          <w:szCs w:val="22"/>
        </w:rPr>
      </w:pPr>
    </w:p>
    <w:p w:rsidR="006D31B1" w:rsidRPr="00E1651A" w:rsidRDefault="006D31B1" w:rsidP="00D07868">
      <w:pPr>
        <w:autoSpaceDE w:val="0"/>
        <w:autoSpaceDN w:val="0"/>
        <w:adjustRightInd w:val="0"/>
        <w:spacing w:before="100" w:beforeAutospacing="1" w:after="100" w:afterAutospacing="1"/>
        <w:ind w:left="851" w:right="899"/>
        <w:contextualSpacing/>
        <w:jc w:val="both"/>
        <w:rPr>
          <w:i/>
          <w:sz w:val="22"/>
          <w:szCs w:val="22"/>
        </w:rPr>
      </w:pPr>
      <w:r w:rsidRPr="00E1651A">
        <w:rPr>
          <w:rFonts w:ascii="Palatino Linotype" w:hAnsi="Palatino Linotype" w:cs="Arial"/>
          <w:b/>
          <w:bCs/>
          <w:i/>
          <w:sz w:val="22"/>
          <w:szCs w:val="22"/>
        </w:rPr>
        <w:t>“Artículo</w:t>
      </w:r>
      <w:r w:rsidRPr="00E1651A">
        <w:rPr>
          <w:rFonts w:ascii="Palatino Linotype" w:hAnsi="Palatino Linotype" w:cs="Arial"/>
          <w:b/>
          <w:bCs/>
          <w:i/>
        </w:rPr>
        <w:t xml:space="preserve"> </w:t>
      </w:r>
      <w:r w:rsidRPr="00E1651A">
        <w:rPr>
          <w:rFonts w:ascii="Palatino Linotype" w:hAnsi="Palatino Linotype" w:cs="Arial"/>
          <w:b/>
          <w:bCs/>
          <w:i/>
          <w:sz w:val="22"/>
          <w:szCs w:val="22"/>
        </w:rPr>
        <w:t>8.</w:t>
      </w:r>
      <w:r w:rsidRPr="00E1651A">
        <w:rPr>
          <w:rFonts w:ascii="Palatino Linotype" w:hAnsi="Palatino Linotype" w:cs="Arial"/>
          <w:b/>
          <w:bCs/>
          <w:i/>
        </w:rPr>
        <w:t xml:space="preserve"> </w:t>
      </w:r>
      <w:r w:rsidRPr="00E1651A">
        <w:rPr>
          <w:rFonts w:ascii="Palatino Linotype" w:hAnsi="Palatino Linotype" w:cs="Arial"/>
          <w:i/>
          <w:sz w:val="22"/>
          <w:szCs w:val="22"/>
        </w:rPr>
        <w:t>El</w:t>
      </w:r>
      <w:r w:rsidRPr="00E1651A">
        <w:rPr>
          <w:rFonts w:ascii="Palatino Linotype" w:hAnsi="Palatino Linotype" w:cs="Arial"/>
          <w:i/>
        </w:rPr>
        <w:t xml:space="preserve"> </w:t>
      </w:r>
      <w:r w:rsidRPr="00E1651A">
        <w:rPr>
          <w:rFonts w:ascii="Palatino Linotype" w:hAnsi="Palatino Linotype" w:cs="Arial"/>
          <w:i/>
          <w:sz w:val="22"/>
          <w:szCs w:val="22"/>
        </w:rPr>
        <w:t>Órgano</w:t>
      </w:r>
      <w:r w:rsidRPr="00E1651A">
        <w:rPr>
          <w:rFonts w:ascii="Palatino Linotype" w:hAnsi="Palatino Linotype" w:cs="Arial"/>
          <w:i/>
        </w:rPr>
        <w:t xml:space="preserve"> </w:t>
      </w:r>
      <w:r w:rsidRPr="00E1651A">
        <w:rPr>
          <w:rFonts w:ascii="Palatino Linotype" w:hAnsi="Palatino Linotype" w:cs="Arial"/>
          <w:i/>
          <w:sz w:val="22"/>
          <w:szCs w:val="22"/>
        </w:rPr>
        <w:t>Superior</w:t>
      </w:r>
      <w:r w:rsidRPr="00E1651A">
        <w:rPr>
          <w:rFonts w:ascii="Palatino Linotype" w:hAnsi="Palatino Linotype" w:cs="Arial"/>
          <w:i/>
        </w:rPr>
        <w:t xml:space="preserve"> </w:t>
      </w:r>
      <w:r w:rsidRPr="00E1651A">
        <w:rPr>
          <w:rFonts w:ascii="Palatino Linotype" w:hAnsi="Palatino Linotype" w:cs="Arial"/>
          <w:i/>
          <w:sz w:val="22"/>
          <w:szCs w:val="22"/>
        </w:rPr>
        <w:t>tendrá</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siguientes</w:t>
      </w:r>
      <w:r w:rsidRPr="00E1651A">
        <w:rPr>
          <w:rFonts w:ascii="Palatino Linotype" w:hAnsi="Palatino Linotype" w:cs="Arial"/>
          <w:i/>
        </w:rPr>
        <w:t xml:space="preserve"> </w:t>
      </w:r>
      <w:r w:rsidRPr="00E1651A">
        <w:rPr>
          <w:rFonts w:ascii="Palatino Linotype" w:hAnsi="Palatino Linotype" w:cs="Arial"/>
          <w:i/>
          <w:sz w:val="22"/>
          <w:szCs w:val="22"/>
        </w:rPr>
        <w:t>atribuciones:</w:t>
      </w:r>
    </w:p>
    <w:p w:rsidR="006D31B1" w:rsidRPr="00E1651A" w:rsidRDefault="006D31B1" w:rsidP="00D07868">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1651A">
        <w:rPr>
          <w:rFonts w:ascii="Palatino Linotype" w:hAnsi="Palatino Linotype" w:cs="Arial"/>
          <w:i/>
          <w:sz w:val="22"/>
          <w:szCs w:val="22"/>
        </w:rPr>
        <w:t>…</w:t>
      </w:r>
    </w:p>
    <w:p w:rsidR="006D31B1" w:rsidRPr="00E1651A" w:rsidRDefault="006D31B1" w:rsidP="00D07868">
      <w:pPr>
        <w:autoSpaceDE w:val="0"/>
        <w:autoSpaceDN w:val="0"/>
        <w:adjustRightInd w:val="0"/>
        <w:spacing w:before="100" w:beforeAutospacing="1" w:after="100" w:afterAutospacing="1"/>
        <w:ind w:left="851" w:right="899"/>
        <w:contextualSpacing/>
        <w:jc w:val="both"/>
        <w:rPr>
          <w:bCs/>
          <w:color w:val="000000"/>
        </w:rPr>
      </w:pPr>
      <w:r w:rsidRPr="00E1651A">
        <w:rPr>
          <w:rFonts w:ascii="Palatino Linotype" w:hAnsi="Palatino Linotype" w:cs="Arial"/>
          <w:b/>
          <w:bCs/>
          <w:i/>
          <w:sz w:val="22"/>
          <w:szCs w:val="22"/>
        </w:rPr>
        <w:t>XI.</w:t>
      </w:r>
      <w:r w:rsidRPr="00E1651A">
        <w:rPr>
          <w:rFonts w:ascii="Palatino Linotype" w:hAnsi="Palatino Linotype" w:cs="Arial"/>
          <w:b/>
          <w:bCs/>
          <w:i/>
        </w:rPr>
        <w:t xml:space="preserve"> </w:t>
      </w:r>
      <w:r w:rsidRPr="00E1651A">
        <w:rPr>
          <w:rFonts w:ascii="Palatino Linotype" w:hAnsi="Palatino Linotype" w:cs="Arial"/>
          <w:i/>
          <w:sz w:val="22"/>
          <w:szCs w:val="22"/>
        </w:rPr>
        <w:t>Establecer</w:t>
      </w:r>
      <w:r w:rsidRPr="00E1651A">
        <w:rPr>
          <w:rFonts w:ascii="Palatino Linotype" w:hAnsi="Palatino Linotype" w:cs="Arial"/>
          <w:i/>
        </w:rPr>
        <w:t xml:space="preserve"> </w:t>
      </w:r>
      <w:r w:rsidRPr="00E1651A">
        <w:rPr>
          <w:rFonts w:ascii="Palatino Linotype" w:hAnsi="Palatino Linotype" w:cs="Arial"/>
          <w:i/>
          <w:sz w:val="22"/>
          <w:szCs w:val="22"/>
        </w:rPr>
        <w:t>los</w:t>
      </w:r>
      <w:r w:rsidRPr="00E1651A">
        <w:rPr>
          <w:rFonts w:ascii="Palatino Linotype" w:hAnsi="Palatino Linotype" w:cs="Arial"/>
          <w:i/>
        </w:rPr>
        <w:t xml:space="preserve"> </w:t>
      </w:r>
      <w:r w:rsidRPr="00E1651A">
        <w:rPr>
          <w:rFonts w:ascii="Palatino Linotype" w:hAnsi="Palatino Linotype" w:cs="Arial"/>
          <w:i/>
          <w:sz w:val="22"/>
          <w:szCs w:val="22"/>
        </w:rPr>
        <w:t>lineamientos,</w:t>
      </w:r>
      <w:r w:rsidRPr="00E1651A">
        <w:rPr>
          <w:rFonts w:ascii="Palatino Linotype" w:hAnsi="Palatino Linotype" w:cs="Arial"/>
          <w:i/>
        </w:rPr>
        <w:t xml:space="preserve"> </w:t>
      </w:r>
      <w:r w:rsidRPr="00E1651A">
        <w:rPr>
          <w:rFonts w:ascii="Palatino Linotype" w:hAnsi="Palatino Linotype" w:cs="Arial"/>
          <w:i/>
          <w:sz w:val="22"/>
          <w:szCs w:val="22"/>
        </w:rPr>
        <w:t>criterios,</w:t>
      </w:r>
      <w:r w:rsidRPr="00E1651A">
        <w:rPr>
          <w:rFonts w:ascii="Palatino Linotype" w:hAnsi="Palatino Linotype" w:cs="Arial"/>
          <w:i/>
        </w:rPr>
        <w:t xml:space="preserve"> </w:t>
      </w:r>
      <w:r w:rsidRPr="00E1651A">
        <w:rPr>
          <w:rFonts w:ascii="Palatino Linotype" w:hAnsi="Palatino Linotype" w:cs="Arial"/>
          <w:i/>
          <w:sz w:val="22"/>
          <w:szCs w:val="22"/>
        </w:rPr>
        <w:t>procedimientos,</w:t>
      </w:r>
      <w:r w:rsidRPr="00E1651A">
        <w:rPr>
          <w:rFonts w:ascii="Palatino Linotype" w:hAnsi="Palatino Linotype" w:cs="Arial"/>
          <w:i/>
        </w:rPr>
        <w:t xml:space="preserve"> </w:t>
      </w:r>
      <w:r w:rsidRPr="00E1651A">
        <w:rPr>
          <w:rFonts w:ascii="Palatino Linotype" w:hAnsi="Palatino Linotype" w:cs="Arial"/>
          <w:i/>
          <w:sz w:val="22"/>
          <w:szCs w:val="22"/>
        </w:rPr>
        <w:t>métodos</w:t>
      </w:r>
      <w:r w:rsidRPr="00E1651A">
        <w:rPr>
          <w:rFonts w:ascii="Palatino Linotype" w:hAnsi="Palatino Linotype" w:cs="Arial"/>
          <w:i/>
        </w:rPr>
        <w:t xml:space="preserve"> </w:t>
      </w:r>
      <w:r w:rsidRPr="00E1651A">
        <w:rPr>
          <w:rFonts w:ascii="Palatino Linotype" w:hAnsi="Palatino Linotype" w:cs="Arial"/>
          <w:i/>
          <w:sz w:val="22"/>
          <w:szCs w:val="22"/>
        </w:rPr>
        <w:t>y</w:t>
      </w:r>
      <w:r w:rsidRPr="00E1651A">
        <w:rPr>
          <w:rFonts w:ascii="Palatino Linotype" w:hAnsi="Palatino Linotype" w:cs="Arial"/>
          <w:i/>
        </w:rPr>
        <w:t xml:space="preserve"> </w:t>
      </w:r>
      <w:r w:rsidRPr="00E1651A">
        <w:rPr>
          <w:rFonts w:ascii="Palatino Linotype" w:hAnsi="Palatino Linotype" w:cs="Arial"/>
          <w:i/>
          <w:sz w:val="22"/>
          <w:szCs w:val="22"/>
        </w:rPr>
        <w:t>sistemas</w:t>
      </w:r>
      <w:r w:rsidRPr="00E1651A">
        <w:rPr>
          <w:rFonts w:ascii="Palatino Linotype" w:hAnsi="Palatino Linotype" w:cs="Arial"/>
          <w:i/>
        </w:rPr>
        <w:t xml:space="preserve"> </w:t>
      </w:r>
      <w:r w:rsidRPr="00E1651A">
        <w:rPr>
          <w:rFonts w:ascii="Palatino Linotype" w:hAnsi="Palatino Linotype" w:cs="Arial"/>
          <w:i/>
          <w:sz w:val="22"/>
          <w:szCs w:val="22"/>
        </w:rPr>
        <w:t>para</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acciones</w:t>
      </w:r>
      <w:r w:rsidRPr="00E1651A">
        <w:rPr>
          <w:rFonts w:ascii="Palatino Linotype" w:hAnsi="Palatino Linotype" w:cs="Arial"/>
          <w:i/>
        </w:rPr>
        <w:t xml:space="preserve"> </w:t>
      </w:r>
      <w:r w:rsidRPr="00E1651A">
        <w:rPr>
          <w:rFonts w:ascii="Palatino Linotype" w:hAnsi="Palatino Linotype" w:cs="Arial"/>
          <w:i/>
          <w:sz w:val="22"/>
          <w:szCs w:val="22"/>
        </w:rPr>
        <w:t>de</w:t>
      </w:r>
      <w:r w:rsidRPr="00E1651A">
        <w:rPr>
          <w:rFonts w:ascii="Palatino Linotype" w:hAnsi="Palatino Linotype" w:cs="Arial"/>
          <w:i/>
        </w:rPr>
        <w:t xml:space="preserve"> </w:t>
      </w:r>
      <w:r w:rsidRPr="00E1651A">
        <w:rPr>
          <w:rFonts w:ascii="Palatino Linotype" w:hAnsi="Palatino Linotype" w:cs="Arial"/>
          <w:i/>
          <w:sz w:val="22"/>
          <w:szCs w:val="22"/>
        </w:rPr>
        <w:t>control</w:t>
      </w:r>
      <w:r w:rsidRPr="00E1651A">
        <w:rPr>
          <w:rFonts w:ascii="Palatino Linotype" w:hAnsi="Palatino Linotype" w:cs="Arial"/>
          <w:i/>
        </w:rPr>
        <w:t xml:space="preserve"> </w:t>
      </w:r>
      <w:r w:rsidRPr="00E1651A">
        <w:rPr>
          <w:rFonts w:ascii="Palatino Linotype" w:hAnsi="Palatino Linotype" w:cs="Arial"/>
          <w:i/>
          <w:sz w:val="22"/>
          <w:szCs w:val="22"/>
        </w:rPr>
        <w:t>y</w:t>
      </w:r>
      <w:r w:rsidRPr="00E1651A">
        <w:rPr>
          <w:rFonts w:ascii="Palatino Linotype" w:hAnsi="Palatino Linotype" w:cs="Arial"/>
          <w:i/>
        </w:rPr>
        <w:t xml:space="preserve"> </w:t>
      </w:r>
      <w:r w:rsidRPr="00E1651A">
        <w:rPr>
          <w:rFonts w:ascii="Palatino Linotype" w:hAnsi="Palatino Linotype" w:cs="Arial"/>
          <w:i/>
          <w:sz w:val="22"/>
          <w:szCs w:val="22"/>
        </w:rPr>
        <w:t>evaluación,</w:t>
      </w:r>
      <w:r w:rsidRPr="00E1651A">
        <w:rPr>
          <w:rFonts w:ascii="Palatino Linotype" w:hAnsi="Palatino Linotype" w:cs="Arial"/>
          <w:i/>
        </w:rPr>
        <w:t xml:space="preserve"> </w:t>
      </w:r>
      <w:r w:rsidRPr="00E1651A">
        <w:rPr>
          <w:rFonts w:ascii="Palatino Linotype" w:hAnsi="Palatino Linotype" w:cs="Arial"/>
          <w:i/>
          <w:sz w:val="22"/>
          <w:szCs w:val="22"/>
        </w:rPr>
        <w:t>necesarios</w:t>
      </w:r>
      <w:r w:rsidRPr="00E1651A">
        <w:rPr>
          <w:rFonts w:ascii="Palatino Linotype" w:hAnsi="Palatino Linotype" w:cs="Arial"/>
          <w:i/>
        </w:rPr>
        <w:t xml:space="preserve"> </w:t>
      </w:r>
      <w:r w:rsidRPr="00E1651A">
        <w:rPr>
          <w:rFonts w:ascii="Palatino Linotype" w:hAnsi="Palatino Linotype" w:cs="Arial"/>
          <w:i/>
          <w:sz w:val="22"/>
          <w:szCs w:val="22"/>
        </w:rPr>
        <w:t>para</w:t>
      </w:r>
      <w:r w:rsidRPr="00E1651A">
        <w:rPr>
          <w:rFonts w:ascii="Palatino Linotype" w:hAnsi="Palatino Linotype" w:cs="Arial"/>
          <w:i/>
        </w:rPr>
        <w:t xml:space="preserve"> </w:t>
      </w:r>
      <w:r w:rsidRPr="00E1651A">
        <w:rPr>
          <w:rFonts w:ascii="Palatino Linotype" w:hAnsi="Palatino Linotype" w:cs="Arial"/>
          <w:i/>
          <w:sz w:val="22"/>
          <w:szCs w:val="22"/>
        </w:rPr>
        <w:t>la</w:t>
      </w:r>
      <w:r w:rsidRPr="00E1651A">
        <w:rPr>
          <w:rFonts w:ascii="Palatino Linotype" w:hAnsi="Palatino Linotype" w:cs="Arial"/>
          <w:i/>
        </w:rPr>
        <w:t xml:space="preserve"> </w:t>
      </w:r>
      <w:r w:rsidRPr="00E1651A">
        <w:rPr>
          <w:rFonts w:ascii="Palatino Linotype" w:hAnsi="Palatino Linotype" w:cs="Arial"/>
          <w:i/>
          <w:sz w:val="22"/>
          <w:szCs w:val="22"/>
        </w:rPr>
        <w:t>fiscalización</w:t>
      </w:r>
      <w:r w:rsidRPr="00E1651A">
        <w:rPr>
          <w:rFonts w:ascii="Palatino Linotype" w:hAnsi="Palatino Linotype" w:cs="Arial"/>
          <w:i/>
        </w:rPr>
        <w:t xml:space="preserve"> </w:t>
      </w:r>
      <w:r w:rsidRPr="00E1651A">
        <w:rPr>
          <w:rFonts w:ascii="Palatino Linotype" w:hAnsi="Palatino Linotype" w:cs="Arial"/>
          <w:i/>
          <w:sz w:val="22"/>
          <w:szCs w:val="22"/>
        </w:rPr>
        <w:t>de</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cuentas</w:t>
      </w:r>
      <w:r w:rsidRPr="00E1651A">
        <w:rPr>
          <w:rFonts w:ascii="Palatino Linotype" w:hAnsi="Palatino Linotype" w:cs="Arial"/>
          <w:i/>
        </w:rPr>
        <w:t xml:space="preserve"> </w:t>
      </w:r>
      <w:r w:rsidRPr="00E1651A">
        <w:rPr>
          <w:rFonts w:ascii="Palatino Linotype" w:hAnsi="Palatino Linotype" w:cs="Arial"/>
          <w:i/>
          <w:sz w:val="22"/>
          <w:szCs w:val="22"/>
        </w:rPr>
        <w:t>públi</w:t>
      </w:r>
      <w:r w:rsidRPr="00E1651A">
        <w:rPr>
          <w:rFonts w:ascii="Palatino Linotype" w:hAnsi="Palatino Linotype" w:cs="Arial"/>
          <w:i/>
        </w:rPr>
        <w:t>cas y los informes trimestrales</w:t>
      </w:r>
      <w:r w:rsidRPr="00E1651A">
        <w:rPr>
          <w:rFonts w:ascii="Palatino Linotype" w:hAnsi="Palatino Linotype" w:cs="Arial"/>
          <w:color w:val="000000"/>
          <w:sz w:val="22"/>
          <w:szCs w:val="22"/>
        </w:rPr>
        <w:t>…”</w:t>
      </w:r>
      <w:r w:rsidRPr="00E1651A">
        <w:rPr>
          <w:rFonts w:ascii="Palatino Linotype" w:hAnsi="Palatino Linotype" w:cs="Arial"/>
          <w:color w:val="000000"/>
        </w:rPr>
        <w:t xml:space="preserve"> </w:t>
      </w:r>
      <w:r w:rsidRPr="00E1651A">
        <w:rPr>
          <w:rFonts w:ascii="Palatino Linotype" w:hAnsi="Palatino Linotype" w:cs="Arial"/>
          <w:color w:val="000000"/>
          <w:sz w:val="22"/>
          <w:szCs w:val="22"/>
        </w:rPr>
        <w:t>(Sic)</w:t>
      </w:r>
    </w:p>
    <w:p w:rsidR="006D31B1" w:rsidRDefault="006D31B1"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6D31B1" w:rsidRPr="00E1651A" w:rsidRDefault="006D31B1" w:rsidP="00D07868">
      <w:pPr>
        <w:spacing w:before="100" w:beforeAutospacing="1" w:after="100" w:afterAutospacing="1" w:line="360" w:lineRule="auto"/>
        <w:contextualSpacing/>
        <w:jc w:val="both"/>
        <w:rPr>
          <w:sz w:val="28"/>
        </w:rPr>
      </w:pPr>
      <w:r w:rsidRPr="00E1651A">
        <w:rPr>
          <w:rFonts w:ascii="Palatino Linotype" w:hAnsi="Palatino Linotype"/>
        </w:rPr>
        <w:lastRenderedPageBreak/>
        <w:t>De esta forma, el OSFEM emite anualmente dichos Lineamientos para definir los criterios, formatos y documentación necesaria para presentar los informes mensuales, dentro de los cuales destacan el Disco 1 Información Patrimonial (Contable y Administrativa; el Disco 2 Información Presupuestal de Bienes Muebles e Inmuebles y de Recaudación del Impuesto Predial y Derechos de Agua y el Disco 4, relativo a la Información de Nómina.</w:t>
      </w:r>
    </w:p>
    <w:p w:rsidR="006D31B1" w:rsidRDefault="006D31B1" w:rsidP="00D07868">
      <w:pPr>
        <w:spacing w:before="100" w:beforeAutospacing="1" w:after="100" w:afterAutospacing="1" w:line="360" w:lineRule="auto"/>
        <w:contextualSpacing/>
        <w:jc w:val="both"/>
        <w:rPr>
          <w:rFonts w:ascii="Palatino Linotype" w:hAnsi="Palatino Linotype"/>
        </w:rPr>
      </w:pPr>
    </w:p>
    <w:p w:rsidR="006D31B1" w:rsidRPr="00E1651A" w:rsidRDefault="006D31B1" w:rsidP="00D07868">
      <w:pPr>
        <w:spacing w:before="100" w:beforeAutospacing="1" w:after="100" w:afterAutospacing="1" w:line="360" w:lineRule="auto"/>
        <w:contextualSpacing/>
        <w:jc w:val="both"/>
        <w:rPr>
          <w:rFonts w:ascii="Palatino Linotype" w:hAnsi="Palatino Linotype"/>
        </w:rPr>
      </w:pPr>
      <w:r w:rsidRPr="00E1651A">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6D31B1" w:rsidRDefault="006D31B1" w:rsidP="00D07868">
      <w:pPr>
        <w:spacing w:before="100" w:beforeAutospacing="1" w:after="100" w:afterAutospacing="1"/>
        <w:ind w:left="851" w:right="899"/>
        <w:contextualSpacing/>
        <w:jc w:val="both"/>
        <w:rPr>
          <w:rFonts w:ascii="Palatino Linotype" w:hAnsi="Palatino Linotype"/>
          <w:b/>
          <w:i/>
          <w:sz w:val="22"/>
          <w:szCs w:val="22"/>
        </w:rPr>
      </w:pPr>
    </w:p>
    <w:p w:rsidR="006D31B1" w:rsidRPr="00E1651A" w:rsidRDefault="006D31B1" w:rsidP="00D07868">
      <w:pPr>
        <w:spacing w:before="100" w:beforeAutospacing="1" w:after="100" w:afterAutospacing="1"/>
        <w:ind w:left="851" w:right="899"/>
        <w:contextualSpacing/>
        <w:jc w:val="both"/>
        <w:rPr>
          <w:rFonts w:ascii="Palatino Linotype" w:hAnsi="Palatino Linotype"/>
          <w:i/>
          <w:sz w:val="22"/>
          <w:szCs w:val="22"/>
        </w:rPr>
      </w:pPr>
      <w:r w:rsidRPr="00E1651A">
        <w:rPr>
          <w:rFonts w:ascii="Palatino Linotype" w:hAnsi="Palatino Linotype"/>
          <w:b/>
          <w:i/>
          <w:sz w:val="22"/>
          <w:szCs w:val="22"/>
        </w:rPr>
        <w:t>“Artículo</w:t>
      </w:r>
      <w:r w:rsidRPr="00E1651A">
        <w:rPr>
          <w:rFonts w:ascii="Palatino Linotype" w:hAnsi="Palatino Linotype"/>
          <w:b/>
          <w:i/>
        </w:rPr>
        <w:t xml:space="preserve"> </w:t>
      </w:r>
      <w:r w:rsidRPr="00E1651A">
        <w:rPr>
          <w:rFonts w:ascii="Palatino Linotype" w:hAnsi="Palatino Linotype"/>
          <w:b/>
          <w:i/>
          <w:sz w:val="22"/>
          <w:szCs w:val="22"/>
        </w:rPr>
        <w:t>32.-</w:t>
      </w:r>
      <w:r w:rsidRPr="00E1651A">
        <w:rPr>
          <w:rFonts w:ascii="Palatino Linotype" w:hAnsi="Palatino Linotype"/>
          <w:i/>
        </w:rPr>
        <w:t xml:space="preserve"> </w:t>
      </w:r>
      <w:r w:rsidRPr="00E1651A">
        <w:rPr>
          <w:rFonts w:ascii="Palatino Linotype" w:hAnsi="Palatino Linotype"/>
          <w:i/>
          <w:sz w:val="22"/>
          <w:szCs w:val="22"/>
        </w:rPr>
        <w:t>El</w:t>
      </w:r>
      <w:r w:rsidRPr="00E1651A">
        <w:rPr>
          <w:rFonts w:ascii="Palatino Linotype" w:hAnsi="Palatino Linotype"/>
          <w:i/>
        </w:rPr>
        <w:t xml:space="preserve"> </w:t>
      </w:r>
      <w:r w:rsidRPr="00E1651A">
        <w:rPr>
          <w:rFonts w:ascii="Palatino Linotype" w:hAnsi="Palatino Linotype"/>
          <w:i/>
          <w:sz w:val="22"/>
          <w:szCs w:val="22"/>
        </w:rPr>
        <w:t>Gobernador</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Estado,</w:t>
      </w:r>
      <w:r w:rsidRPr="00E1651A">
        <w:rPr>
          <w:rFonts w:ascii="Palatino Linotype" w:hAnsi="Palatino Linotype"/>
          <w:i/>
        </w:rPr>
        <w:t xml:space="preserve"> </w:t>
      </w:r>
      <w:r w:rsidRPr="00E1651A">
        <w:rPr>
          <w:rFonts w:ascii="Palatino Linotype" w:hAnsi="Palatino Linotype"/>
          <w:i/>
          <w:sz w:val="22"/>
          <w:szCs w:val="22"/>
        </w:rPr>
        <w:t>por</w:t>
      </w:r>
      <w:r w:rsidRPr="00E1651A">
        <w:rPr>
          <w:rFonts w:ascii="Palatino Linotype" w:hAnsi="Palatino Linotype"/>
          <w:i/>
        </w:rPr>
        <w:t xml:space="preserve"> </w:t>
      </w:r>
      <w:r w:rsidRPr="00E1651A">
        <w:rPr>
          <w:rFonts w:ascii="Palatino Linotype" w:hAnsi="Palatino Linotype"/>
          <w:i/>
          <w:sz w:val="22"/>
          <w:szCs w:val="22"/>
        </w:rPr>
        <w:t>conducto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titular</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dependencia</w:t>
      </w:r>
      <w:r w:rsidRPr="00E1651A">
        <w:rPr>
          <w:rFonts w:ascii="Palatino Linotype" w:hAnsi="Palatino Linotype"/>
          <w:i/>
        </w:rPr>
        <w:t xml:space="preserve"> </w:t>
      </w:r>
      <w:r w:rsidRPr="00E1651A">
        <w:rPr>
          <w:rFonts w:ascii="Palatino Linotype" w:hAnsi="Palatino Linotype"/>
          <w:i/>
          <w:sz w:val="22"/>
          <w:szCs w:val="22"/>
        </w:rPr>
        <w:t>competente,</w:t>
      </w:r>
      <w:r w:rsidRPr="00E1651A">
        <w:rPr>
          <w:rFonts w:ascii="Palatino Linotype" w:hAnsi="Palatino Linotype"/>
          <w:i/>
        </w:rPr>
        <w:t xml:space="preserve"> </w:t>
      </w:r>
      <w:r w:rsidRPr="00E1651A">
        <w:rPr>
          <w:rFonts w:ascii="Palatino Linotype" w:hAnsi="Palatino Linotype"/>
          <w:i/>
          <w:sz w:val="22"/>
          <w:szCs w:val="22"/>
        </w:rPr>
        <w:t>presentará</w:t>
      </w:r>
      <w:r w:rsidRPr="00E1651A">
        <w:rPr>
          <w:rFonts w:ascii="Palatino Linotype" w:hAnsi="Palatino Linotype"/>
          <w:i/>
        </w:rPr>
        <w:t xml:space="preserve"> </w:t>
      </w:r>
      <w:r w:rsidRPr="00E1651A">
        <w:rPr>
          <w:rFonts w:ascii="Palatino Linotype" w:hAnsi="Palatino Linotype"/>
          <w:i/>
          <w:sz w:val="22"/>
          <w:szCs w:val="22"/>
        </w:rPr>
        <w:t>a</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Legislatura</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cuenta</w:t>
      </w:r>
      <w:r w:rsidRPr="00E1651A">
        <w:rPr>
          <w:rFonts w:ascii="Palatino Linotype" w:hAnsi="Palatino Linotype"/>
          <w:i/>
        </w:rPr>
        <w:t xml:space="preserve"> </w:t>
      </w:r>
      <w:r w:rsidRPr="00E1651A">
        <w:rPr>
          <w:rFonts w:ascii="Palatino Linotype" w:hAnsi="Palatino Linotype"/>
          <w:i/>
          <w:sz w:val="22"/>
          <w:szCs w:val="22"/>
        </w:rPr>
        <w:t>pública</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Gobierno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Estado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ejercicio</w:t>
      </w:r>
      <w:r w:rsidRPr="00E1651A">
        <w:rPr>
          <w:rFonts w:ascii="Palatino Linotype" w:hAnsi="Palatino Linotype"/>
          <w:i/>
        </w:rPr>
        <w:t xml:space="preserve"> </w:t>
      </w:r>
      <w:r w:rsidRPr="00E1651A">
        <w:rPr>
          <w:rFonts w:ascii="Palatino Linotype" w:hAnsi="Palatino Linotype"/>
          <w:i/>
          <w:sz w:val="22"/>
          <w:szCs w:val="22"/>
        </w:rPr>
        <w:t>fiscal</w:t>
      </w:r>
      <w:r w:rsidRPr="00E1651A">
        <w:rPr>
          <w:rFonts w:ascii="Palatino Linotype" w:hAnsi="Palatino Linotype"/>
          <w:i/>
        </w:rPr>
        <w:t xml:space="preserve"> </w:t>
      </w:r>
      <w:r w:rsidRPr="00E1651A">
        <w:rPr>
          <w:rFonts w:ascii="Palatino Linotype" w:hAnsi="Palatino Linotype"/>
          <w:i/>
          <w:sz w:val="22"/>
          <w:szCs w:val="22"/>
        </w:rPr>
        <w:t>inmediato</w:t>
      </w:r>
      <w:r w:rsidRPr="00E1651A">
        <w:rPr>
          <w:rFonts w:ascii="Palatino Linotype" w:hAnsi="Palatino Linotype"/>
          <w:i/>
        </w:rPr>
        <w:t xml:space="preserve"> </w:t>
      </w:r>
      <w:r w:rsidRPr="00E1651A">
        <w:rPr>
          <w:rFonts w:ascii="Palatino Linotype" w:hAnsi="Palatino Linotype"/>
          <w:i/>
          <w:sz w:val="22"/>
          <w:szCs w:val="22"/>
        </w:rPr>
        <w:t>anterior,</w:t>
      </w:r>
      <w:r w:rsidRPr="00E1651A">
        <w:rPr>
          <w:rFonts w:ascii="Palatino Linotype" w:hAnsi="Palatino Linotype"/>
          <w:i/>
        </w:rPr>
        <w:t xml:space="preserve"> </w:t>
      </w:r>
      <w:r w:rsidRPr="00E1651A">
        <w:rPr>
          <w:rFonts w:ascii="Palatino Linotype" w:hAnsi="Palatino Linotype"/>
          <w:i/>
          <w:sz w:val="22"/>
          <w:szCs w:val="22"/>
        </w:rPr>
        <w:t>a</w:t>
      </w:r>
      <w:r w:rsidRPr="00E1651A">
        <w:rPr>
          <w:rFonts w:ascii="Palatino Linotype" w:hAnsi="Palatino Linotype"/>
          <w:i/>
        </w:rPr>
        <w:t xml:space="preserve"> </w:t>
      </w:r>
      <w:r w:rsidRPr="00E1651A">
        <w:rPr>
          <w:rFonts w:ascii="Palatino Linotype" w:hAnsi="Palatino Linotype"/>
          <w:i/>
          <w:sz w:val="22"/>
          <w:szCs w:val="22"/>
        </w:rPr>
        <w:t>más</w:t>
      </w:r>
      <w:r w:rsidRPr="00E1651A">
        <w:rPr>
          <w:rFonts w:ascii="Palatino Linotype" w:hAnsi="Palatino Linotype"/>
          <w:i/>
        </w:rPr>
        <w:t xml:space="preserve"> </w:t>
      </w:r>
      <w:r w:rsidRPr="00E1651A">
        <w:rPr>
          <w:rFonts w:ascii="Palatino Linotype" w:hAnsi="Palatino Linotype"/>
          <w:i/>
          <w:sz w:val="22"/>
          <w:szCs w:val="22"/>
        </w:rPr>
        <w:t>tardar</w:t>
      </w:r>
      <w:r w:rsidRPr="00E1651A">
        <w:rPr>
          <w:rFonts w:ascii="Palatino Linotype" w:hAnsi="Palatino Linotype"/>
          <w:i/>
        </w:rPr>
        <w:t xml:space="preserve"> </w:t>
      </w:r>
      <w:r w:rsidRPr="00E1651A">
        <w:rPr>
          <w:rFonts w:ascii="Palatino Linotype" w:hAnsi="Palatino Linotype"/>
          <w:i/>
          <w:sz w:val="22"/>
          <w:szCs w:val="22"/>
        </w:rPr>
        <w:t>el</w:t>
      </w:r>
      <w:r w:rsidRPr="00E1651A">
        <w:rPr>
          <w:rFonts w:ascii="Palatino Linotype" w:hAnsi="Palatino Linotype"/>
          <w:i/>
        </w:rPr>
        <w:t xml:space="preserve"> </w:t>
      </w:r>
      <w:r w:rsidRPr="00E1651A">
        <w:rPr>
          <w:rFonts w:ascii="Palatino Linotype" w:hAnsi="Palatino Linotype"/>
          <w:i/>
          <w:sz w:val="22"/>
          <w:szCs w:val="22"/>
        </w:rPr>
        <w:t>quince</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mayo</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cada</w:t>
      </w:r>
      <w:r w:rsidRPr="00E1651A">
        <w:rPr>
          <w:rFonts w:ascii="Palatino Linotype" w:hAnsi="Palatino Linotype"/>
          <w:i/>
        </w:rPr>
        <w:t xml:space="preserve"> </w:t>
      </w:r>
      <w:r w:rsidRPr="00E1651A">
        <w:rPr>
          <w:rFonts w:ascii="Palatino Linotype" w:hAnsi="Palatino Linotype"/>
          <w:i/>
          <w:sz w:val="22"/>
          <w:szCs w:val="22"/>
        </w:rPr>
        <w:t>año.</w:t>
      </w:r>
    </w:p>
    <w:p w:rsidR="006D31B1" w:rsidRPr="00E1651A" w:rsidRDefault="006D31B1" w:rsidP="00D07868">
      <w:pPr>
        <w:spacing w:before="100" w:beforeAutospacing="1" w:after="100" w:afterAutospacing="1"/>
        <w:ind w:left="851" w:right="899"/>
        <w:contextualSpacing/>
        <w:jc w:val="both"/>
        <w:rPr>
          <w:rFonts w:ascii="Palatino Linotype" w:hAnsi="Palatino Linotype"/>
          <w:b/>
          <w:i/>
          <w:sz w:val="22"/>
          <w:szCs w:val="22"/>
        </w:rPr>
      </w:pP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Presidentes</w:t>
      </w:r>
      <w:r w:rsidRPr="00E1651A">
        <w:rPr>
          <w:rFonts w:ascii="Palatino Linotype" w:hAnsi="Palatino Linotype"/>
          <w:b/>
          <w:i/>
        </w:rPr>
        <w:t xml:space="preserve"> </w:t>
      </w:r>
      <w:r w:rsidRPr="00E1651A">
        <w:rPr>
          <w:rFonts w:ascii="Palatino Linotype" w:hAnsi="Palatino Linotype"/>
          <w:b/>
          <w:i/>
          <w:sz w:val="22"/>
          <w:szCs w:val="22"/>
        </w:rPr>
        <w:t>Municipales</w:t>
      </w:r>
      <w:r w:rsidRPr="00E1651A">
        <w:rPr>
          <w:rFonts w:ascii="Palatino Linotype" w:hAnsi="Palatino Linotype"/>
          <w:b/>
          <w:i/>
        </w:rPr>
        <w:t xml:space="preserve"> </w:t>
      </w:r>
      <w:r w:rsidRPr="00E1651A">
        <w:rPr>
          <w:rFonts w:ascii="Palatino Linotype" w:hAnsi="Palatino Linotype"/>
          <w:b/>
          <w:i/>
          <w:sz w:val="22"/>
          <w:szCs w:val="22"/>
        </w:rPr>
        <w:t>presentarán</w:t>
      </w:r>
      <w:r w:rsidRPr="00E1651A">
        <w:rPr>
          <w:rFonts w:ascii="Palatino Linotype" w:hAnsi="Palatino Linotype"/>
          <w:b/>
          <w:i/>
        </w:rPr>
        <w:t xml:space="preserve"> </w:t>
      </w:r>
      <w:r w:rsidRPr="00E1651A">
        <w:rPr>
          <w:rFonts w:ascii="Palatino Linotype" w:hAnsi="Palatino Linotype"/>
          <w:b/>
          <w:i/>
          <w:sz w:val="22"/>
          <w:szCs w:val="22"/>
        </w:rPr>
        <w:t>a</w:t>
      </w:r>
      <w:r w:rsidRPr="00E1651A">
        <w:rPr>
          <w:rFonts w:ascii="Palatino Linotype" w:hAnsi="Palatino Linotype"/>
          <w:b/>
          <w:i/>
        </w:rPr>
        <w:t xml:space="preserve"> </w:t>
      </w:r>
      <w:r w:rsidRPr="00E1651A">
        <w:rPr>
          <w:rFonts w:ascii="Palatino Linotype" w:hAnsi="Palatino Linotype"/>
          <w:b/>
          <w:i/>
          <w:sz w:val="22"/>
          <w:szCs w:val="22"/>
        </w:rPr>
        <w:t>la</w:t>
      </w:r>
      <w:r w:rsidRPr="00E1651A">
        <w:rPr>
          <w:rFonts w:ascii="Palatino Linotype" w:hAnsi="Palatino Linotype"/>
          <w:b/>
          <w:i/>
        </w:rPr>
        <w:t xml:space="preserve"> </w:t>
      </w:r>
      <w:r w:rsidRPr="00E1651A">
        <w:rPr>
          <w:rFonts w:ascii="Palatino Linotype" w:hAnsi="Palatino Linotype"/>
          <w:b/>
          <w:i/>
          <w:sz w:val="22"/>
          <w:szCs w:val="22"/>
        </w:rPr>
        <w:t>Legislatura</w:t>
      </w:r>
      <w:r w:rsidRPr="00E1651A">
        <w:rPr>
          <w:rFonts w:ascii="Palatino Linotype" w:hAnsi="Palatino Linotype"/>
          <w:b/>
          <w:i/>
        </w:rPr>
        <w:t xml:space="preserve"> </w:t>
      </w:r>
      <w:r w:rsidRPr="00E1651A">
        <w:rPr>
          <w:rFonts w:ascii="Palatino Linotype" w:hAnsi="Palatino Linotype"/>
          <w:b/>
          <w:i/>
          <w:sz w:val="22"/>
          <w:szCs w:val="22"/>
        </w:rPr>
        <w:t>las</w:t>
      </w:r>
      <w:r w:rsidRPr="00E1651A">
        <w:rPr>
          <w:rFonts w:ascii="Palatino Linotype" w:hAnsi="Palatino Linotype"/>
          <w:b/>
          <w:i/>
        </w:rPr>
        <w:t xml:space="preserve"> </w:t>
      </w:r>
      <w:r w:rsidRPr="00E1651A">
        <w:rPr>
          <w:rFonts w:ascii="Palatino Linotype" w:hAnsi="Palatino Linotype"/>
          <w:b/>
          <w:i/>
          <w:sz w:val="22"/>
          <w:szCs w:val="22"/>
        </w:rPr>
        <w:t>cuentas</w:t>
      </w:r>
      <w:r w:rsidRPr="00E1651A">
        <w:rPr>
          <w:rFonts w:ascii="Palatino Linotype" w:hAnsi="Palatino Linotype"/>
          <w:b/>
          <w:i/>
        </w:rPr>
        <w:t xml:space="preserve"> </w:t>
      </w:r>
      <w:r w:rsidRPr="00E1651A">
        <w:rPr>
          <w:rFonts w:ascii="Palatino Linotype" w:hAnsi="Palatino Linotype"/>
          <w:b/>
          <w:i/>
          <w:sz w:val="22"/>
          <w:szCs w:val="22"/>
        </w:rPr>
        <w:t>públicas</w:t>
      </w:r>
      <w:r w:rsidRPr="00E1651A">
        <w:rPr>
          <w:rFonts w:ascii="Palatino Linotype" w:hAnsi="Palatino Linotype"/>
          <w:b/>
          <w:i/>
        </w:rPr>
        <w:t xml:space="preserve"> </w:t>
      </w:r>
      <w:r w:rsidRPr="00E1651A">
        <w:rPr>
          <w:rFonts w:ascii="Palatino Linotype" w:hAnsi="Palatino Linotype"/>
          <w:b/>
          <w:i/>
          <w:sz w:val="22"/>
          <w:szCs w:val="22"/>
        </w:rPr>
        <w:t>anuales</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sus</w:t>
      </w:r>
      <w:r w:rsidRPr="00E1651A">
        <w:rPr>
          <w:rFonts w:ascii="Palatino Linotype" w:hAnsi="Palatino Linotype"/>
          <w:i/>
        </w:rPr>
        <w:t xml:space="preserve"> </w:t>
      </w:r>
      <w:r w:rsidRPr="00E1651A">
        <w:rPr>
          <w:rFonts w:ascii="Palatino Linotype" w:hAnsi="Palatino Linotype"/>
          <w:i/>
          <w:sz w:val="22"/>
          <w:szCs w:val="22"/>
        </w:rPr>
        <w:t>respectivos</w:t>
      </w:r>
      <w:r w:rsidRPr="00E1651A">
        <w:rPr>
          <w:rFonts w:ascii="Palatino Linotype" w:hAnsi="Palatino Linotype"/>
          <w:i/>
        </w:rPr>
        <w:t xml:space="preserve"> </w:t>
      </w:r>
      <w:r w:rsidRPr="00E1651A">
        <w:rPr>
          <w:rFonts w:ascii="Palatino Linotype" w:hAnsi="Palatino Linotype"/>
          <w:i/>
          <w:sz w:val="22"/>
          <w:szCs w:val="22"/>
        </w:rPr>
        <w:t>municipios,</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ejercicio</w:t>
      </w:r>
      <w:r w:rsidRPr="00E1651A">
        <w:rPr>
          <w:rFonts w:ascii="Palatino Linotype" w:hAnsi="Palatino Linotype"/>
          <w:i/>
        </w:rPr>
        <w:t xml:space="preserve"> </w:t>
      </w:r>
      <w:r w:rsidRPr="00E1651A">
        <w:rPr>
          <w:rFonts w:ascii="Palatino Linotype" w:hAnsi="Palatino Linotype"/>
          <w:i/>
          <w:sz w:val="22"/>
          <w:szCs w:val="22"/>
        </w:rPr>
        <w:t>fiscal</w:t>
      </w:r>
      <w:r w:rsidRPr="00E1651A">
        <w:rPr>
          <w:rFonts w:ascii="Palatino Linotype" w:hAnsi="Palatino Linotype"/>
          <w:i/>
        </w:rPr>
        <w:t xml:space="preserve"> </w:t>
      </w:r>
      <w:r w:rsidRPr="00E1651A">
        <w:rPr>
          <w:rFonts w:ascii="Palatino Linotype" w:hAnsi="Palatino Linotype"/>
          <w:i/>
          <w:sz w:val="22"/>
          <w:szCs w:val="22"/>
        </w:rPr>
        <w:t>inmediato</w:t>
      </w:r>
      <w:r w:rsidRPr="00E1651A">
        <w:rPr>
          <w:rFonts w:ascii="Palatino Linotype" w:hAnsi="Palatino Linotype"/>
          <w:i/>
        </w:rPr>
        <w:t xml:space="preserve"> </w:t>
      </w:r>
      <w:r w:rsidRPr="00E1651A">
        <w:rPr>
          <w:rFonts w:ascii="Palatino Linotype" w:hAnsi="Palatino Linotype"/>
          <w:i/>
          <w:sz w:val="22"/>
          <w:szCs w:val="22"/>
        </w:rPr>
        <w:t>anterior,</w:t>
      </w:r>
      <w:r w:rsidRPr="00E1651A">
        <w:rPr>
          <w:rFonts w:ascii="Palatino Linotype" w:hAnsi="Palatino Linotype"/>
          <w:i/>
        </w:rPr>
        <w:t xml:space="preserve"> </w:t>
      </w:r>
      <w:r w:rsidRPr="00E1651A">
        <w:rPr>
          <w:rFonts w:ascii="Palatino Linotype" w:hAnsi="Palatino Linotype"/>
          <w:b/>
          <w:i/>
          <w:sz w:val="22"/>
          <w:szCs w:val="22"/>
        </w:rPr>
        <w:t>dentro</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quince</w:t>
      </w:r>
      <w:r w:rsidRPr="00E1651A">
        <w:rPr>
          <w:rFonts w:ascii="Palatino Linotype" w:hAnsi="Palatino Linotype"/>
          <w:b/>
          <w:i/>
        </w:rPr>
        <w:t xml:space="preserve"> </w:t>
      </w:r>
      <w:r w:rsidRPr="00E1651A">
        <w:rPr>
          <w:rFonts w:ascii="Palatino Linotype" w:hAnsi="Palatino Linotype"/>
          <w:b/>
          <w:i/>
          <w:sz w:val="22"/>
          <w:szCs w:val="22"/>
        </w:rPr>
        <w:t>primeros</w:t>
      </w:r>
      <w:r w:rsidRPr="00E1651A">
        <w:rPr>
          <w:rFonts w:ascii="Palatino Linotype" w:hAnsi="Palatino Linotype"/>
          <w:b/>
          <w:i/>
        </w:rPr>
        <w:t xml:space="preserve"> </w:t>
      </w:r>
      <w:r w:rsidRPr="00E1651A">
        <w:rPr>
          <w:rFonts w:ascii="Palatino Linotype" w:hAnsi="Palatino Linotype"/>
          <w:b/>
          <w:i/>
          <w:sz w:val="22"/>
          <w:szCs w:val="22"/>
        </w:rPr>
        <w:t>días</w:t>
      </w:r>
      <w:r w:rsidRPr="00E1651A">
        <w:rPr>
          <w:rFonts w:ascii="Palatino Linotype" w:hAnsi="Palatino Linotype"/>
          <w:b/>
          <w:i/>
        </w:rPr>
        <w:t xml:space="preserve"> </w:t>
      </w:r>
      <w:r w:rsidRPr="00E1651A">
        <w:rPr>
          <w:rFonts w:ascii="Palatino Linotype" w:hAnsi="Palatino Linotype"/>
          <w:b/>
          <w:i/>
          <w:sz w:val="22"/>
          <w:szCs w:val="22"/>
        </w:rPr>
        <w:t>del</w:t>
      </w:r>
      <w:r w:rsidRPr="00E1651A">
        <w:rPr>
          <w:rFonts w:ascii="Palatino Linotype" w:hAnsi="Palatino Linotype"/>
          <w:b/>
          <w:i/>
        </w:rPr>
        <w:t xml:space="preserve"> </w:t>
      </w:r>
      <w:r w:rsidRPr="00E1651A">
        <w:rPr>
          <w:rFonts w:ascii="Palatino Linotype" w:hAnsi="Palatino Linotype"/>
          <w:b/>
          <w:i/>
          <w:sz w:val="22"/>
          <w:szCs w:val="22"/>
        </w:rPr>
        <w:t>mes</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marzo</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cada</w:t>
      </w:r>
      <w:r w:rsidRPr="00E1651A">
        <w:rPr>
          <w:rFonts w:ascii="Palatino Linotype" w:hAnsi="Palatino Linotype"/>
          <w:i/>
        </w:rPr>
        <w:t xml:space="preserve"> </w:t>
      </w:r>
      <w:r w:rsidRPr="00E1651A">
        <w:rPr>
          <w:rFonts w:ascii="Palatino Linotype" w:hAnsi="Palatino Linotype"/>
          <w:i/>
          <w:sz w:val="22"/>
          <w:szCs w:val="22"/>
        </w:rPr>
        <w:t>año;</w:t>
      </w:r>
      <w:r w:rsidRPr="00E1651A">
        <w:rPr>
          <w:rFonts w:ascii="Palatino Linotype" w:hAnsi="Palatino Linotype"/>
          <w:i/>
        </w:rPr>
        <w:t xml:space="preserve"> </w:t>
      </w:r>
      <w:r w:rsidRPr="00E1651A">
        <w:rPr>
          <w:rFonts w:ascii="Palatino Linotype" w:hAnsi="Palatino Linotype"/>
          <w:b/>
          <w:i/>
          <w:sz w:val="22"/>
          <w:szCs w:val="22"/>
        </w:rPr>
        <w:t>asimism</w:t>
      </w:r>
      <w:r w:rsidRPr="00E1651A">
        <w:rPr>
          <w:rFonts w:ascii="Palatino Linotype" w:hAnsi="Palatino Linotype"/>
          <w:i/>
          <w:sz w:val="22"/>
          <w:szCs w:val="22"/>
        </w:rPr>
        <w:t>o,</w:t>
      </w:r>
      <w:r w:rsidRPr="00E1651A">
        <w:rPr>
          <w:rFonts w:ascii="Palatino Linotype" w:hAnsi="Palatino Linotype"/>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informes</w:t>
      </w:r>
      <w:r w:rsidRPr="00E1651A">
        <w:rPr>
          <w:rFonts w:ascii="Palatino Linotype" w:hAnsi="Palatino Linotype"/>
          <w:b/>
          <w:i/>
        </w:rPr>
        <w:t xml:space="preserve"> </w:t>
      </w:r>
      <w:r w:rsidRPr="00E1651A">
        <w:rPr>
          <w:rFonts w:ascii="Palatino Linotype" w:hAnsi="Palatino Linotype"/>
          <w:b/>
          <w:i/>
          <w:sz w:val="22"/>
          <w:szCs w:val="22"/>
        </w:rPr>
        <w:t>mensuales</w:t>
      </w:r>
      <w:r w:rsidRPr="00E1651A">
        <w:rPr>
          <w:rFonts w:ascii="Palatino Linotype" w:hAnsi="Palatino Linotype"/>
          <w:i/>
        </w:rPr>
        <w:t xml:space="preserve"> </w:t>
      </w:r>
      <w:r w:rsidRPr="00E1651A">
        <w:rPr>
          <w:rFonts w:ascii="Palatino Linotype" w:hAnsi="Palatino Linotype"/>
          <w:i/>
          <w:sz w:val="22"/>
          <w:szCs w:val="22"/>
        </w:rPr>
        <w:t>los</w:t>
      </w:r>
      <w:r w:rsidRPr="00E1651A">
        <w:rPr>
          <w:rFonts w:ascii="Palatino Linotype" w:hAnsi="Palatino Linotype"/>
          <w:i/>
        </w:rPr>
        <w:t xml:space="preserve"> </w:t>
      </w:r>
      <w:r w:rsidRPr="00E1651A">
        <w:rPr>
          <w:rFonts w:ascii="Palatino Linotype" w:hAnsi="Palatino Linotype"/>
          <w:i/>
          <w:sz w:val="22"/>
          <w:szCs w:val="22"/>
        </w:rPr>
        <w:t>deberán</w:t>
      </w:r>
      <w:r w:rsidRPr="00E1651A">
        <w:rPr>
          <w:rFonts w:ascii="Palatino Linotype" w:hAnsi="Palatino Linotype"/>
          <w:i/>
        </w:rPr>
        <w:t xml:space="preserve"> </w:t>
      </w:r>
      <w:r w:rsidRPr="00E1651A">
        <w:rPr>
          <w:rFonts w:ascii="Palatino Linotype" w:hAnsi="Palatino Linotype"/>
          <w:i/>
          <w:sz w:val="22"/>
          <w:szCs w:val="22"/>
        </w:rPr>
        <w:t>presentar</w:t>
      </w:r>
      <w:r w:rsidRPr="00E1651A">
        <w:rPr>
          <w:rFonts w:ascii="Palatino Linotype" w:hAnsi="Palatino Linotype"/>
          <w:i/>
        </w:rPr>
        <w:t xml:space="preserve"> </w:t>
      </w:r>
      <w:r w:rsidRPr="00E1651A">
        <w:rPr>
          <w:rFonts w:ascii="Palatino Linotype" w:hAnsi="Palatino Linotype"/>
          <w:b/>
          <w:i/>
          <w:sz w:val="22"/>
          <w:szCs w:val="22"/>
        </w:rPr>
        <w:t>dentro</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veinte</w:t>
      </w:r>
      <w:r w:rsidRPr="00E1651A">
        <w:rPr>
          <w:rFonts w:ascii="Palatino Linotype" w:hAnsi="Palatino Linotype"/>
          <w:b/>
          <w:i/>
        </w:rPr>
        <w:t xml:space="preserve"> </w:t>
      </w:r>
      <w:r w:rsidRPr="00E1651A">
        <w:rPr>
          <w:rFonts w:ascii="Palatino Linotype" w:hAnsi="Palatino Linotype"/>
          <w:b/>
          <w:i/>
          <w:sz w:val="22"/>
          <w:szCs w:val="22"/>
        </w:rPr>
        <w:t>días</w:t>
      </w:r>
      <w:r w:rsidRPr="00E1651A">
        <w:rPr>
          <w:rFonts w:ascii="Palatino Linotype" w:hAnsi="Palatino Linotype"/>
          <w:b/>
          <w:i/>
        </w:rPr>
        <w:t xml:space="preserve"> </w:t>
      </w:r>
      <w:r w:rsidRPr="00E1651A">
        <w:rPr>
          <w:rFonts w:ascii="Palatino Linotype" w:hAnsi="Palatino Linotype"/>
          <w:b/>
          <w:i/>
          <w:sz w:val="22"/>
          <w:szCs w:val="22"/>
        </w:rPr>
        <w:t>posteriores</w:t>
      </w:r>
      <w:r w:rsidRPr="00E1651A">
        <w:rPr>
          <w:rFonts w:ascii="Palatino Linotype" w:hAnsi="Palatino Linotype"/>
          <w:b/>
          <w:i/>
        </w:rPr>
        <w:t xml:space="preserve"> </w:t>
      </w:r>
      <w:r w:rsidRPr="00E1651A">
        <w:rPr>
          <w:rFonts w:ascii="Palatino Linotype" w:hAnsi="Palatino Linotype"/>
          <w:b/>
          <w:i/>
          <w:sz w:val="22"/>
          <w:szCs w:val="22"/>
        </w:rPr>
        <w:t>al</w:t>
      </w:r>
      <w:r w:rsidRPr="00E1651A">
        <w:rPr>
          <w:rFonts w:ascii="Palatino Linotype" w:hAnsi="Palatino Linotype"/>
          <w:b/>
          <w:i/>
        </w:rPr>
        <w:t xml:space="preserve"> </w:t>
      </w:r>
      <w:r w:rsidRPr="00E1651A">
        <w:rPr>
          <w:rFonts w:ascii="Palatino Linotype" w:hAnsi="Palatino Linotype"/>
          <w:b/>
          <w:i/>
          <w:sz w:val="22"/>
          <w:szCs w:val="22"/>
        </w:rPr>
        <w:t>término</w:t>
      </w:r>
      <w:r w:rsidRPr="00E1651A">
        <w:rPr>
          <w:rFonts w:ascii="Palatino Linotype" w:hAnsi="Palatino Linotype"/>
          <w:b/>
          <w:i/>
        </w:rPr>
        <w:t xml:space="preserve"> </w:t>
      </w:r>
      <w:r w:rsidRPr="00E1651A">
        <w:rPr>
          <w:rFonts w:ascii="Palatino Linotype" w:hAnsi="Palatino Linotype"/>
          <w:b/>
          <w:i/>
          <w:sz w:val="22"/>
          <w:szCs w:val="22"/>
        </w:rPr>
        <w:t>del</w:t>
      </w:r>
      <w:r w:rsidRPr="00E1651A">
        <w:rPr>
          <w:rFonts w:ascii="Palatino Linotype" w:hAnsi="Palatino Linotype"/>
          <w:b/>
          <w:i/>
        </w:rPr>
        <w:t xml:space="preserve"> </w:t>
      </w:r>
      <w:r w:rsidRPr="00E1651A">
        <w:rPr>
          <w:rFonts w:ascii="Palatino Linotype" w:hAnsi="Palatino Linotype"/>
          <w:b/>
          <w:i/>
          <w:sz w:val="22"/>
          <w:szCs w:val="22"/>
        </w:rPr>
        <w:t>mes</w:t>
      </w:r>
      <w:r w:rsidRPr="00E1651A">
        <w:rPr>
          <w:rFonts w:ascii="Palatino Linotype" w:hAnsi="Palatino Linotype"/>
          <w:b/>
          <w:i/>
        </w:rPr>
        <w:t xml:space="preserve"> </w:t>
      </w:r>
      <w:r w:rsidRPr="00E1651A">
        <w:rPr>
          <w:rFonts w:ascii="Palatino Linotype" w:hAnsi="Palatino Linotype"/>
          <w:b/>
          <w:i/>
          <w:sz w:val="22"/>
          <w:szCs w:val="22"/>
        </w:rPr>
        <w:t>correspondiente.”</w:t>
      </w:r>
    </w:p>
    <w:p w:rsidR="006D31B1" w:rsidRPr="00E1651A" w:rsidRDefault="006D31B1" w:rsidP="00D07868">
      <w:pPr>
        <w:spacing w:before="100" w:beforeAutospacing="1" w:after="100" w:afterAutospacing="1"/>
        <w:ind w:left="851" w:right="899"/>
        <w:contextualSpacing/>
        <w:jc w:val="both"/>
        <w:rPr>
          <w:rFonts w:ascii="Palatino Linotype" w:hAnsi="Palatino Linotype"/>
          <w:sz w:val="22"/>
          <w:szCs w:val="22"/>
        </w:rPr>
      </w:pPr>
      <w:r w:rsidRPr="00E1651A">
        <w:rPr>
          <w:rFonts w:ascii="Palatino Linotype" w:hAnsi="Palatino Linotype"/>
          <w:sz w:val="22"/>
          <w:szCs w:val="22"/>
        </w:rPr>
        <w:t>(Énfasis</w:t>
      </w:r>
      <w:r w:rsidRPr="00E1651A">
        <w:rPr>
          <w:rFonts w:ascii="Palatino Linotype" w:hAnsi="Palatino Linotype"/>
        </w:rPr>
        <w:t xml:space="preserve"> </w:t>
      </w:r>
      <w:r w:rsidRPr="00E1651A">
        <w:rPr>
          <w:rFonts w:ascii="Palatino Linotype" w:hAnsi="Palatino Linotype"/>
          <w:sz w:val="22"/>
          <w:szCs w:val="22"/>
        </w:rPr>
        <w:t>añadido)</w:t>
      </w:r>
    </w:p>
    <w:p w:rsidR="006D31B1" w:rsidRDefault="006D31B1" w:rsidP="00D07868">
      <w:pPr>
        <w:spacing w:before="100" w:beforeAutospacing="1" w:after="100" w:afterAutospacing="1" w:line="360" w:lineRule="auto"/>
        <w:ind w:right="-91"/>
        <w:contextualSpacing/>
        <w:jc w:val="both"/>
        <w:rPr>
          <w:rFonts w:ascii="Palatino Linotype" w:hAnsi="Palatino Linotype"/>
        </w:rPr>
      </w:pPr>
    </w:p>
    <w:p w:rsidR="006D31B1" w:rsidRDefault="006D31B1" w:rsidP="00D07868">
      <w:pPr>
        <w:spacing w:before="100" w:beforeAutospacing="1" w:after="100" w:afterAutospacing="1" w:line="360" w:lineRule="auto"/>
        <w:ind w:right="-91"/>
        <w:contextualSpacing/>
        <w:jc w:val="both"/>
        <w:rPr>
          <w:rFonts w:ascii="Palatino Linotype" w:hAnsi="Palatino Linotype"/>
          <w:spacing w:val="-14"/>
          <w:lang w:val="es-ES"/>
        </w:rPr>
      </w:pPr>
      <w:r w:rsidRPr="00E1651A">
        <w:rPr>
          <w:rFonts w:ascii="Palatino Linotype" w:hAnsi="Palatino Linotype"/>
        </w:rPr>
        <w:t xml:space="preserve">Por ello, la información </w:t>
      </w:r>
      <w:r w:rsidRPr="00E1651A">
        <w:rPr>
          <w:rFonts w:ascii="Palatino Linotype" w:hAnsi="Palatino Linotype"/>
          <w:b/>
        </w:rPr>
        <w:t>documental comprobatoria</w:t>
      </w:r>
      <w:r w:rsidRPr="00E1651A">
        <w:rPr>
          <w:rFonts w:ascii="Palatino Linotype" w:hAnsi="Palatino Linotype"/>
        </w:rPr>
        <w:t xml:space="preserve">, </w:t>
      </w:r>
      <w:r w:rsidRPr="00E1651A">
        <w:rPr>
          <w:rFonts w:ascii="Palatino Linotype" w:hAnsi="Palatino Linotype"/>
          <w:b/>
        </w:rPr>
        <w:t>deberá conservarse en los archivos de la entidad fiscalizada –Municipio</w:t>
      </w:r>
      <w:r w:rsidRPr="00E1651A">
        <w:rPr>
          <w:rFonts w:ascii="Palatino Linotype" w:hAnsi="Palatino Linotype"/>
        </w:rPr>
        <w:t xml:space="preserve">-, en original y debidamente integrada, </w:t>
      </w:r>
      <w:r w:rsidRPr="00E1651A">
        <w:rPr>
          <w:rFonts w:ascii="Palatino Linotype" w:hAnsi="Palatino Linotype"/>
        </w:rPr>
        <w:lastRenderedPageBreak/>
        <w:t xml:space="preserve">en términos de los lineamientos de referencia, pues son susceptibles de revisión directa por el </w:t>
      </w:r>
      <w:r w:rsidRPr="00E1651A">
        <w:rPr>
          <w:rFonts w:ascii="Palatino Linotype" w:hAnsi="Palatino Linotype"/>
          <w:color w:val="000000"/>
          <w:lang w:val="es-ES"/>
        </w:rPr>
        <w:t>OSFEM</w:t>
      </w:r>
      <w:r w:rsidRPr="00E1651A">
        <w:rPr>
          <w:rFonts w:ascii="Palatino Linotype" w:hAnsi="Palatino Linotype"/>
        </w:rPr>
        <w:t xml:space="preserve">; así que, </w:t>
      </w:r>
      <w:r w:rsidRPr="00E1651A">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29" w:history="1">
        <w:r w:rsidRPr="00E1651A">
          <w:rPr>
            <w:rStyle w:val="Hipervnculo"/>
            <w:rFonts w:ascii="Palatino Linotype" w:hAnsi="Palatino Linotype"/>
            <w:i/>
            <w:spacing w:val="-14"/>
          </w:rPr>
          <w:t>https://www.osfem.gob.mx/04_Normatividad/doc/Normatividad/2019/19.-LineamInfMensualMpal_2019.pdf</w:t>
        </w:r>
      </w:hyperlink>
      <w:r w:rsidRPr="00E1651A">
        <w:rPr>
          <w:rFonts w:ascii="Palatino Linotype" w:hAnsi="Palatino Linotype"/>
        </w:rPr>
        <w:t xml:space="preserve"> por ello, es claro que </w:t>
      </w:r>
      <w:r w:rsidRPr="00E1651A">
        <w:rPr>
          <w:rFonts w:ascii="Palatino Linotype" w:hAnsi="Palatino Linotype"/>
          <w:b/>
        </w:rPr>
        <w:t>EL SUJETO OBLIGADO</w:t>
      </w:r>
      <w:r w:rsidRPr="00E1651A">
        <w:rPr>
          <w:rFonts w:ascii="Palatino Linotype" w:hAnsi="Palatino Linotype"/>
        </w:rPr>
        <w:t xml:space="preserve"> está constreñido a entregar múltiple información al OSFEM, de conformidad con los referidos Lineamientos</w:t>
      </w:r>
      <w:r w:rsidRPr="00E1651A">
        <w:rPr>
          <w:rFonts w:ascii="Palatino Linotype" w:hAnsi="Palatino Linotype"/>
          <w:spacing w:val="-14"/>
          <w:lang w:val="es-ES"/>
        </w:rPr>
        <w:t>.</w:t>
      </w:r>
    </w:p>
    <w:p w:rsidR="006D31B1" w:rsidRDefault="006D31B1" w:rsidP="00D07868">
      <w:pPr>
        <w:spacing w:before="100" w:beforeAutospacing="1" w:after="100" w:afterAutospacing="1" w:line="360" w:lineRule="auto"/>
        <w:ind w:right="-91"/>
        <w:contextualSpacing/>
        <w:jc w:val="both"/>
        <w:rPr>
          <w:rFonts w:ascii="Palatino Linotype" w:hAnsi="Palatino Linotype"/>
        </w:rPr>
      </w:pPr>
      <w:r w:rsidRPr="00BB6A4F">
        <w:rPr>
          <w:rFonts w:ascii="Palatino Linotype" w:hAnsi="Palatino Linotype"/>
        </w:rPr>
        <w:t>Así de manera enunciativa más no limitativa se enlistan algunos de los formatos</w:t>
      </w:r>
      <w:r>
        <w:rPr>
          <w:rFonts w:ascii="Palatino Linotype" w:hAnsi="Palatino Linotype"/>
        </w:rPr>
        <w:t xml:space="preserve"> que integran los Informes Mensuales referidos en líneas anteriores:</w:t>
      </w:r>
    </w:p>
    <w:p w:rsidR="006D31B1" w:rsidRDefault="006D31B1" w:rsidP="00D07868">
      <w:pPr>
        <w:spacing w:before="100" w:beforeAutospacing="1" w:after="100" w:afterAutospacing="1" w:line="360" w:lineRule="auto"/>
        <w:ind w:right="-91"/>
        <w:contextualSpacing/>
        <w:jc w:val="both"/>
        <w:rPr>
          <w:rFonts w:ascii="Palatino Linotype" w:hAnsi="Palatino Linotype"/>
        </w:rPr>
      </w:pPr>
    </w:p>
    <w:p w:rsidR="006D31B1" w:rsidRDefault="006D31B1" w:rsidP="00D07868">
      <w:pPr>
        <w:spacing w:before="100" w:beforeAutospacing="1" w:after="100" w:afterAutospacing="1" w:line="360" w:lineRule="auto"/>
        <w:ind w:right="-91"/>
        <w:contextualSpacing/>
        <w:jc w:val="both"/>
        <w:rPr>
          <w:rFonts w:ascii="Palatino Linotype" w:hAnsi="Palatino Linotype"/>
        </w:rPr>
      </w:pPr>
      <w:r>
        <w:rPr>
          <w:noProof/>
          <w:lang w:eastAsia="es-MX"/>
        </w:rPr>
        <w:drawing>
          <wp:inline distT="0" distB="0" distL="0" distR="0" wp14:anchorId="31C1BEDE" wp14:editId="52F67895">
            <wp:extent cx="3460369" cy="5789930"/>
            <wp:effectExtent l="0" t="2857" r="4127" b="412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995" t="10761" r="15957" b="3443"/>
                    <a:stretch/>
                  </pic:blipFill>
                  <pic:spPr bwMode="auto">
                    <a:xfrm rot="16200000">
                      <a:off x="0" y="0"/>
                      <a:ext cx="3476918" cy="5817620"/>
                    </a:xfrm>
                    <a:prstGeom prst="rect">
                      <a:avLst/>
                    </a:prstGeom>
                    <a:ln>
                      <a:noFill/>
                    </a:ln>
                    <a:extLst>
                      <a:ext uri="{53640926-AAD7-44D8-BBD7-CCE9431645EC}">
                        <a14:shadowObscured xmlns:a14="http://schemas.microsoft.com/office/drawing/2010/main"/>
                      </a:ext>
                    </a:extLst>
                  </pic:spPr>
                </pic:pic>
              </a:graphicData>
            </a:graphic>
          </wp:inline>
        </w:drawing>
      </w:r>
    </w:p>
    <w:p w:rsidR="006D31B1" w:rsidRDefault="006D31B1"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6D31B1" w:rsidRDefault="006D31B1"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r>
        <w:rPr>
          <w:noProof/>
          <w:lang w:eastAsia="es-MX"/>
        </w:rPr>
        <w:lastRenderedPageBreak/>
        <w:drawing>
          <wp:inline distT="0" distB="0" distL="0" distR="0" wp14:anchorId="2D53C888" wp14:editId="419494C4">
            <wp:extent cx="7114320" cy="5744210"/>
            <wp:effectExtent l="0" t="95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295" t="8332" r="13157" b="8267"/>
                    <a:stretch/>
                  </pic:blipFill>
                  <pic:spPr bwMode="auto">
                    <a:xfrm rot="16200000">
                      <a:off x="0" y="0"/>
                      <a:ext cx="7141529" cy="5766179"/>
                    </a:xfrm>
                    <a:prstGeom prst="rect">
                      <a:avLst/>
                    </a:prstGeom>
                    <a:ln>
                      <a:noFill/>
                    </a:ln>
                    <a:extLst>
                      <a:ext uri="{53640926-AAD7-44D8-BBD7-CCE9431645EC}">
                        <a14:shadowObscured xmlns:a14="http://schemas.microsoft.com/office/drawing/2010/main"/>
                      </a:ext>
                    </a:extLst>
                  </pic:spPr>
                </pic:pic>
              </a:graphicData>
            </a:graphic>
          </wp:inline>
        </w:drawing>
      </w:r>
    </w:p>
    <w:p w:rsidR="001C49A4" w:rsidRDefault="006D31B1"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r>
        <w:rPr>
          <w:noProof/>
          <w:lang w:eastAsia="es-MX"/>
        </w:rPr>
        <w:lastRenderedPageBreak/>
        <w:drawing>
          <wp:inline distT="0" distB="0" distL="0" distR="0" wp14:anchorId="5A30BF65" wp14:editId="4DFCB578">
            <wp:extent cx="5791835"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5666" b="4112"/>
                    <a:stretch/>
                  </pic:blipFill>
                  <pic:spPr bwMode="auto">
                    <a:xfrm>
                      <a:off x="0" y="0"/>
                      <a:ext cx="5791835" cy="1962150"/>
                    </a:xfrm>
                    <a:prstGeom prst="rect">
                      <a:avLst/>
                    </a:prstGeom>
                    <a:ln>
                      <a:noFill/>
                    </a:ln>
                    <a:extLst>
                      <a:ext uri="{53640926-AAD7-44D8-BBD7-CCE9431645EC}">
                        <a14:shadowObscured xmlns:a14="http://schemas.microsoft.com/office/drawing/2010/main"/>
                      </a:ext>
                    </a:extLst>
                  </pic:spPr>
                </pic:pic>
              </a:graphicData>
            </a:graphic>
          </wp:inline>
        </w:drawing>
      </w:r>
    </w:p>
    <w:p w:rsidR="006D31B1" w:rsidRDefault="006D31B1" w:rsidP="00D0786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6D31B1" w:rsidRPr="00FF2971" w:rsidRDefault="006D31B1" w:rsidP="00D07868">
      <w:pPr>
        <w:tabs>
          <w:tab w:val="left" w:pos="7371"/>
        </w:tabs>
        <w:spacing w:before="100" w:beforeAutospacing="1" w:after="100" w:afterAutospacing="1" w:line="360" w:lineRule="auto"/>
        <w:contextualSpacing/>
        <w:jc w:val="both"/>
        <w:rPr>
          <w:rFonts w:ascii="Palatino Linotype" w:hAnsi="Palatino Linotype" w:cs="Arial"/>
          <w:b/>
          <w:bCs/>
          <w:i/>
          <w:color w:val="000000" w:themeColor="text1"/>
          <w:sz w:val="22"/>
          <w:szCs w:val="22"/>
        </w:rPr>
      </w:pPr>
      <w:r w:rsidRPr="00FF2971">
        <w:rPr>
          <w:rFonts w:ascii="Palatino Linotype" w:hAnsi="Palatino Linotype"/>
        </w:rPr>
        <w:t xml:space="preserve">De lo anterior, se puede advertir que </w:t>
      </w:r>
      <w:r w:rsidRPr="00FF2971">
        <w:rPr>
          <w:rFonts w:ascii="Palatino Linotype" w:hAnsi="Palatino Linotype"/>
          <w:b/>
        </w:rPr>
        <w:t xml:space="preserve">EL SUJETO OBLIGADO </w:t>
      </w:r>
      <w:r w:rsidRPr="00FF2971">
        <w:rPr>
          <w:rFonts w:ascii="Palatino Linotype" w:hAnsi="Palatino Linotype"/>
        </w:rPr>
        <w:t>no siguió a cabalidad lo dispuesto por los artículos</w:t>
      </w:r>
      <w:r>
        <w:rPr>
          <w:rFonts w:ascii="Palatino Linotype" w:hAnsi="Palatino Linotype"/>
        </w:rPr>
        <w:t xml:space="preserve"> 18,</w:t>
      </w:r>
      <w:r w:rsidRPr="00FF2971">
        <w:rPr>
          <w:rFonts w:ascii="Palatino Linotype" w:hAnsi="Palatino Linotype"/>
        </w:rPr>
        <w:t xml:space="preserve"> 19, </w:t>
      </w:r>
      <w:r>
        <w:rPr>
          <w:rFonts w:ascii="Palatino Linotype" w:hAnsi="Palatino Linotype"/>
        </w:rPr>
        <w:t xml:space="preserve">y 162 </w:t>
      </w:r>
      <w:r w:rsidRPr="00FF2971">
        <w:rPr>
          <w:rFonts w:ascii="Palatino Linotype" w:hAnsi="Palatino Linotype"/>
        </w:rPr>
        <w:t>de la Ley de Transparencia y Acceso a la Información Pública del Estado de México y Municipios, que literalmente establecen:</w:t>
      </w:r>
    </w:p>
    <w:p w:rsidR="006D31B1" w:rsidRPr="001525F0" w:rsidRDefault="006D31B1" w:rsidP="00D07868">
      <w:pPr>
        <w:tabs>
          <w:tab w:val="left" w:pos="709"/>
        </w:tabs>
        <w:spacing w:before="100" w:beforeAutospacing="1" w:after="100" w:afterAutospacing="1"/>
        <w:contextualSpacing/>
        <w:jc w:val="both"/>
        <w:rPr>
          <w:rFonts w:ascii="Palatino Linotype" w:hAnsi="Palatino Linotype"/>
        </w:rPr>
      </w:pPr>
    </w:p>
    <w:p w:rsidR="006D31B1" w:rsidRPr="006238AD" w:rsidRDefault="006D31B1" w:rsidP="00D07868">
      <w:pPr>
        <w:tabs>
          <w:tab w:val="left" w:pos="709"/>
        </w:tabs>
        <w:spacing w:before="100" w:beforeAutospacing="1" w:after="100" w:afterAutospacing="1"/>
        <w:ind w:left="851" w:right="899"/>
        <w:contextualSpacing/>
        <w:jc w:val="both"/>
        <w:rPr>
          <w:rFonts w:ascii="Palatino Linotype" w:hAnsi="Palatino Linotype"/>
          <w:bCs/>
          <w:i/>
          <w:iCs/>
          <w:sz w:val="22"/>
          <w:szCs w:val="22"/>
          <w:u w:val="single"/>
        </w:rPr>
      </w:pPr>
      <w:r w:rsidRPr="001525F0">
        <w:rPr>
          <w:rFonts w:ascii="Palatino Linotype" w:hAnsi="Palatino Linotype"/>
          <w:b/>
          <w:bCs/>
          <w:i/>
          <w:iCs/>
          <w:sz w:val="22"/>
          <w:szCs w:val="22"/>
        </w:rPr>
        <w:t>“</w:t>
      </w:r>
      <w:r w:rsidRPr="006238AD">
        <w:rPr>
          <w:rFonts w:ascii="Palatino Linotype" w:hAnsi="Palatino Linotype"/>
          <w:b/>
          <w:bCs/>
          <w:i/>
          <w:iCs/>
          <w:sz w:val="22"/>
          <w:szCs w:val="22"/>
        </w:rPr>
        <w:t xml:space="preserve">Artículo 18. </w:t>
      </w:r>
      <w:r w:rsidRPr="006238AD">
        <w:rPr>
          <w:rFonts w:ascii="Palatino Linotype" w:hAnsi="Palatino Linotype"/>
          <w:bCs/>
          <w:i/>
          <w:iCs/>
          <w:sz w:val="22"/>
          <w:szCs w:val="22"/>
        </w:rPr>
        <w:t>Los sujetos obligados deberán documentar todo acto que derive del ejercicio de sus facultades, competencias o funciones, considerando desde su origen la eventual publicidad y reutilización de la información que generen.</w:t>
      </w:r>
    </w:p>
    <w:p w:rsidR="006D31B1" w:rsidRDefault="006D31B1" w:rsidP="00D07868">
      <w:pPr>
        <w:tabs>
          <w:tab w:val="left" w:pos="709"/>
        </w:tabs>
        <w:spacing w:before="100" w:beforeAutospacing="1" w:after="100" w:afterAutospacing="1"/>
        <w:ind w:left="851" w:right="899"/>
        <w:contextualSpacing/>
        <w:jc w:val="both"/>
        <w:rPr>
          <w:rFonts w:ascii="Palatino Linotype" w:hAnsi="Palatino Linotype"/>
          <w:b/>
          <w:bCs/>
          <w:i/>
          <w:iCs/>
          <w:sz w:val="22"/>
          <w:szCs w:val="22"/>
        </w:rPr>
      </w:pPr>
    </w:p>
    <w:p w:rsidR="006D31B1" w:rsidRPr="001525F0" w:rsidRDefault="006D31B1" w:rsidP="00D07868">
      <w:pPr>
        <w:tabs>
          <w:tab w:val="left" w:pos="709"/>
        </w:tabs>
        <w:spacing w:before="100" w:beforeAutospacing="1" w:after="100" w:afterAutospacing="1"/>
        <w:ind w:left="851" w:right="899"/>
        <w:contextualSpacing/>
        <w:jc w:val="both"/>
        <w:rPr>
          <w:rFonts w:ascii="Palatino Linotype" w:hAnsi="Palatino Linotype"/>
          <w:i/>
          <w:sz w:val="22"/>
          <w:szCs w:val="22"/>
        </w:rPr>
      </w:pPr>
      <w:r w:rsidRPr="001525F0">
        <w:rPr>
          <w:rFonts w:ascii="Palatino Linotype" w:hAnsi="Palatino Linotype"/>
          <w:b/>
          <w:bCs/>
          <w:i/>
          <w:iCs/>
          <w:sz w:val="22"/>
          <w:szCs w:val="22"/>
        </w:rPr>
        <w:t xml:space="preserve">Artículo 19. </w:t>
      </w:r>
      <w:r w:rsidRPr="001525F0">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6D31B1" w:rsidRPr="001525F0" w:rsidRDefault="006D31B1" w:rsidP="00D07868">
      <w:pPr>
        <w:tabs>
          <w:tab w:val="left" w:pos="709"/>
        </w:tabs>
        <w:spacing w:before="100" w:beforeAutospacing="1" w:after="100" w:afterAutospacing="1"/>
        <w:ind w:left="851" w:right="899"/>
        <w:contextualSpacing/>
        <w:jc w:val="both"/>
        <w:rPr>
          <w:rFonts w:ascii="Palatino Linotype" w:hAnsi="Palatino Linotype"/>
          <w:i/>
          <w:sz w:val="22"/>
          <w:szCs w:val="22"/>
        </w:rPr>
      </w:pPr>
      <w:r w:rsidRPr="001525F0">
        <w:rPr>
          <w:rFonts w:ascii="Palatino Linotype" w:hAnsi="Palatino Linotype"/>
          <w:i/>
          <w:iCs/>
          <w:sz w:val="22"/>
          <w:szCs w:val="22"/>
        </w:rPr>
        <w:t>…</w:t>
      </w:r>
    </w:p>
    <w:p w:rsidR="006D31B1" w:rsidRDefault="006D31B1" w:rsidP="00D07868">
      <w:pPr>
        <w:tabs>
          <w:tab w:val="left" w:pos="709"/>
        </w:tabs>
        <w:spacing w:before="100" w:beforeAutospacing="1" w:after="100" w:afterAutospacing="1"/>
        <w:ind w:left="851" w:right="899"/>
        <w:contextualSpacing/>
        <w:jc w:val="both"/>
        <w:rPr>
          <w:rFonts w:ascii="Palatino Linotype" w:hAnsi="Palatino Linotype"/>
          <w:i/>
          <w:iCs/>
          <w:sz w:val="22"/>
          <w:szCs w:val="22"/>
          <w:u w:val="single"/>
        </w:rPr>
      </w:pPr>
      <w:r w:rsidRPr="001525F0">
        <w:rPr>
          <w:rFonts w:ascii="Palatino Linotype" w:hAnsi="Palatino Linotype"/>
          <w:i/>
          <w:iCs/>
          <w:sz w:val="22"/>
          <w:szCs w:val="22"/>
        </w:rPr>
        <w:t xml:space="preserve">Si el sujeto obligado, en el ejercicio de sus atribuciones, debía generar, poseer o administrar la información, pero ésta no se encuentra, </w:t>
      </w:r>
      <w:r w:rsidRPr="001525F0">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6D31B1" w:rsidRPr="006238AD" w:rsidRDefault="006D31B1" w:rsidP="00D07868">
      <w:pPr>
        <w:tabs>
          <w:tab w:val="left" w:pos="709"/>
        </w:tabs>
        <w:spacing w:before="100" w:beforeAutospacing="1" w:after="100" w:afterAutospacing="1"/>
        <w:ind w:left="851" w:right="899"/>
        <w:contextualSpacing/>
        <w:jc w:val="both"/>
        <w:rPr>
          <w:rFonts w:ascii="Palatino Linotype" w:hAnsi="Palatino Linotype"/>
          <w:i/>
          <w:iCs/>
          <w:sz w:val="22"/>
          <w:szCs w:val="22"/>
        </w:rPr>
      </w:pPr>
      <w:r w:rsidRPr="006238AD">
        <w:rPr>
          <w:rFonts w:ascii="Palatino Linotype" w:hAnsi="Palatino Linotype"/>
          <w:i/>
          <w:iCs/>
          <w:sz w:val="22"/>
          <w:szCs w:val="22"/>
        </w:rPr>
        <w:t>…</w:t>
      </w:r>
    </w:p>
    <w:p w:rsidR="006D31B1" w:rsidRDefault="006D31B1" w:rsidP="00D07868">
      <w:pPr>
        <w:tabs>
          <w:tab w:val="left" w:pos="709"/>
        </w:tabs>
        <w:spacing w:before="100" w:beforeAutospacing="1" w:after="100" w:afterAutospacing="1"/>
        <w:ind w:left="851" w:right="899"/>
        <w:contextualSpacing/>
        <w:jc w:val="both"/>
        <w:rPr>
          <w:rFonts w:ascii="Palatino Linotype" w:hAnsi="Palatino Linotype"/>
          <w:i/>
          <w:iCs/>
          <w:sz w:val="22"/>
          <w:szCs w:val="22"/>
          <w:u w:val="single"/>
        </w:rPr>
      </w:pPr>
      <w:r w:rsidRPr="006238AD">
        <w:rPr>
          <w:rFonts w:ascii="Palatino Linotype" w:hAnsi="Palatino Linotype"/>
          <w:b/>
          <w:i/>
          <w:iCs/>
          <w:sz w:val="22"/>
          <w:szCs w:val="22"/>
          <w:u w:val="single"/>
        </w:rPr>
        <w:t>Artículo 162.</w:t>
      </w:r>
      <w:r w:rsidRPr="006238AD">
        <w:rPr>
          <w:rFonts w:ascii="Palatino Linotype" w:hAnsi="Palatino Linotype"/>
          <w:i/>
          <w:iCs/>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6D31B1" w:rsidRPr="001525F0" w:rsidRDefault="006D31B1" w:rsidP="00D07868">
      <w:pPr>
        <w:tabs>
          <w:tab w:val="left" w:pos="709"/>
        </w:tabs>
        <w:spacing w:before="100" w:beforeAutospacing="1" w:after="100" w:afterAutospacing="1"/>
        <w:ind w:left="851" w:right="899"/>
        <w:contextualSpacing/>
        <w:jc w:val="both"/>
        <w:rPr>
          <w:rFonts w:ascii="Palatino Linotype" w:hAnsi="Palatino Linotype"/>
          <w:i/>
          <w:sz w:val="22"/>
          <w:szCs w:val="22"/>
        </w:rPr>
      </w:pPr>
      <w:r>
        <w:rPr>
          <w:rFonts w:ascii="Palatino Linotype" w:hAnsi="Palatino Linotype"/>
          <w:i/>
          <w:sz w:val="22"/>
          <w:szCs w:val="22"/>
        </w:rPr>
        <w:t>…</w:t>
      </w:r>
    </w:p>
    <w:p w:rsidR="006D31B1" w:rsidRPr="001525F0" w:rsidRDefault="006D31B1" w:rsidP="00D07868">
      <w:pPr>
        <w:tabs>
          <w:tab w:val="left" w:pos="709"/>
        </w:tabs>
        <w:spacing w:before="100" w:beforeAutospacing="1" w:after="100" w:afterAutospacing="1"/>
        <w:ind w:left="851" w:right="899"/>
        <w:contextualSpacing/>
        <w:jc w:val="both"/>
        <w:rPr>
          <w:rFonts w:ascii="Palatino Linotype" w:hAnsi="Palatino Linotype"/>
          <w:b/>
          <w:i/>
          <w:iCs/>
          <w:sz w:val="22"/>
          <w:szCs w:val="22"/>
        </w:rPr>
      </w:pPr>
      <w:r w:rsidRPr="001525F0">
        <w:rPr>
          <w:rFonts w:ascii="Palatino Linotype" w:hAnsi="Palatino Linotype"/>
          <w:i/>
          <w:iCs/>
          <w:sz w:val="22"/>
          <w:szCs w:val="22"/>
        </w:rPr>
        <w:t xml:space="preserve">.”(sic) </w:t>
      </w:r>
    </w:p>
    <w:p w:rsidR="006D31B1" w:rsidRPr="001525F0" w:rsidRDefault="006D31B1" w:rsidP="00D07868">
      <w:pPr>
        <w:tabs>
          <w:tab w:val="left" w:pos="709"/>
        </w:tabs>
        <w:spacing w:before="100" w:beforeAutospacing="1" w:after="100" w:afterAutospacing="1"/>
        <w:ind w:left="851" w:right="851"/>
        <w:contextualSpacing/>
        <w:jc w:val="both"/>
        <w:rPr>
          <w:rFonts w:ascii="Palatino Linotype" w:hAnsi="Palatino Linotype"/>
          <w:b/>
          <w:i/>
          <w:iCs/>
        </w:rPr>
      </w:pPr>
    </w:p>
    <w:p w:rsidR="006D31B1" w:rsidRPr="001525F0" w:rsidRDefault="006D31B1" w:rsidP="00D07868">
      <w:pPr>
        <w:tabs>
          <w:tab w:val="left" w:pos="709"/>
        </w:tabs>
        <w:spacing w:before="100" w:beforeAutospacing="1" w:after="100" w:afterAutospacing="1" w:line="360" w:lineRule="auto"/>
        <w:ind w:right="51"/>
        <w:contextualSpacing/>
        <w:jc w:val="both"/>
        <w:rPr>
          <w:rFonts w:ascii="Palatino Linotype" w:eastAsia="Calibri" w:hAnsi="Palatino Linotype"/>
        </w:rPr>
      </w:pPr>
      <w:r w:rsidRPr="001525F0">
        <w:rPr>
          <w:rFonts w:ascii="Palatino Linotype" w:eastAsia="Calibri" w:hAnsi="Palatino Linotype"/>
        </w:rPr>
        <w:lastRenderedPageBreak/>
        <w:t xml:space="preserve">De los preceptos legales señalados, se advierte que en los casos en que la información solicitada no se encuentre en los archivos del </w:t>
      </w:r>
      <w:r w:rsidRPr="001525F0">
        <w:rPr>
          <w:rFonts w:ascii="Palatino Linotype" w:eastAsia="Calibri" w:hAnsi="Palatino Linotype"/>
          <w:b/>
        </w:rPr>
        <w:t>SUJETO OBLIGADO</w:t>
      </w:r>
      <w:r w:rsidRPr="001525F0">
        <w:rPr>
          <w:rFonts w:ascii="Palatino Linotype" w:eastAsia="Calibri" w:hAnsi="Palatino Linotype"/>
        </w:rPr>
        <w:t>, es al Comité de Transparencia al que le corresponde analizar el caso y tomar las medidas necesarias para localización de la información requerida y en su caso ordenará</w:t>
      </w:r>
      <w:r w:rsidRPr="001525F0">
        <w:rPr>
          <w:rFonts w:ascii="Palatino Linotype" w:hAnsi="Palatino Linotype" w:cs="Arial"/>
          <w:i/>
          <w:lang w:eastAsia="es-MX"/>
        </w:rPr>
        <w:t xml:space="preserve">, </w:t>
      </w:r>
      <w:r w:rsidRPr="001525F0">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1525F0">
        <w:rPr>
          <w:rFonts w:ascii="Palatino Linotype" w:eastAsia="Calibri" w:hAnsi="Palatino Linotype"/>
          <w:b/>
        </w:rPr>
        <w:t>SUJETO OBLIGADO</w:t>
      </w:r>
      <w:r w:rsidRPr="001525F0">
        <w:rPr>
          <w:rFonts w:ascii="Palatino Linotype" w:eastAsia="Calibri" w:hAnsi="Palatino Linotype"/>
        </w:rPr>
        <w:t>, a fin de que inicie el procedimiento de responsabilidad administrativa correspondiente.</w:t>
      </w:r>
    </w:p>
    <w:p w:rsidR="006D31B1" w:rsidRPr="001525F0" w:rsidRDefault="006D31B1" w:rsidP="00D07868">
      <w:pPr>
        <w:autoSpaceDE w:val="0"/>
        <w:autoSpaceDN w:val="0"/>
        <w:adjustRightInd w:val="0"/>
        <w:spacing w:before="100" w:beforeAutospacing="1" w:after="100" w:afterAutospacing="1" w:line="360" w:lineRule="auto"/>
        <w:ind w:right="-91"/>
        <w:contextualSpacing/>
        <w:jc w:val="both"/>
        <w:rPr>
          <w:rFonts w:ascii="Palatino Linotype" w:hAnsi="Palatino Linotype"/>
          <w:bCs/>
        </w:rPr>
      </w:pPr>
    </w:p>
    <w:p w:rsidR="006D31B1" w:rsidRPr="001525F0" w:rsidRDefault="006D31B1" w:rsidP="00D07868">
      <w:pPr>
        <w:tabs>
          <w:tab w:val="left" w:pos="709"/>
        </w:tabs>
        <w:spacing w:before="100" w:beforeAutospacing="1" w:after="100" w:afterAutospacing="1" w:line="360" w:lineRule="auto"/>
        <w:ind w:right="51"/>
        <w:contextualSpacing/>
        <w:jc w:val="both"/>
        <w:rPr>
          <w:rFonts w:ascii="Palatino Linotype" w:hAnsi="Palatino Linotype"/>
          <w:bCs/>
        </w:rPr>
      </w:pPr>
      <w:r w:rsidRPr="001525F0">
        <w:rPr>
          <w:rFonts w:ascii="Palatino Linotype" w:hAnsi="Palatino Linotype"/>
          <w:bCs/>
        </w:rPr>
        <w:t xml:space="preserve">Asimismo, </w:t>
      </w:r>
      <w:r w:rsidRPr="001525F0">
        <w:rPr>
          <w:rFonts w:ascii="Palatino Linotype" w:hAnsi="Palatino Linotype"/>
          <w:color w:val="000000" w:themeColor="text1"/>
        </w:rPr>
        <w:t xml:space="preserve">se establecerá de manera fundada y motivada </w:t>
      </w:r>
      <w:r w:rsidRPr="001525F0">
        <w:rPr>
          <w:rFonts w:ascii="Palatino Linotype" w:hAnsi="Palatino Linotype" w:cs="Arial"/>
        </w:rPr>
        <w:t xml:space="preserve">las </w:t>
      </w:r>
      <w:r w:rsidRPr="001525F0">
        <w:rPr>
          <w:rFonts w:ascii="Palatino Linotype" w:hAnsi="Palatino Linotype" w:cs="Arial"/>
          <w:bCs/>
        </w:rPr>
        <w:t>razones del por qué no obra en sus archivos; así como los cr</w:t>
      </w:r>
      <w:r w:rsidRPr="001525F0">
        <w:rPr>
          <w:rFonts w:ascii="Palatino Linotype" w:eastAsia="Calibri" w:hAnsi="Palatino Linotype"/>
        </w:rPr>
        <w:t>iterios y los métodos de búsqueda de la información utilizados; así como todas aquéllas circunstancias de modo, tiempo y lugar que se tomaron en cuenta para llegar a determinar que no obra en los archivos la información requerida.</w:t>
      </w:r>
    </w:p>
    <w:p w:rsidR="006D31B1" w:rsidRPr="001525F0" w:rsidRDefault="006D31B1" w:rsidP="00D07868">
      <w:pPr>
        <w:spacing w:before="100" w:beforeAutospacing="1" w:after="100" w:afterAutospacing="1" w:line="360" w:lineRule="auto"/>
        <w:contextualSpacing/>
        <w:jc w:val="both"/>
        <w:rPr>
          <w:rFonts w:ascii="Palatino Linotype" w:eastAsia="Calibri" w:hAnsi="Palatino Linotype"/>
        </w:rPr>
      </w:pPr>
    </w:p>
    <w:p w:rsidR="006D31B1" w:rsidRPr="001525F0" w:rsidRDefault="006D31B1" w:rsidP="00D07868">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 xml:space="preserve">De igual forma, en observancia a lo anterior tiene aplicación lo establecido en los Lineamientos para la Recepción, Trámite y Resolución de las solicitudes de Acceso a la Información </w:t>
      </w:r>
      <w:r w:rsidRPr="001525F0">
        <w:rPr>
          <w:rFonts w:ascii="Palatino Linotype" w:eastAsia="Calibri" w:hAnsi="Palatino Linotype"/>
        </w:rPr>
        <w:t>Pública</w:t>
      </w:r>
      <w:r w:rsidRPr="001525F0">
        <w:rPr>
          <w:rFonts w:ascii="Palatino Linotype" w:hAnsi="Palatino Linotype" w:cs="Arial"/>
        </w:rPr>
        <w:t>,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6D31B1" w:rsidRPr="001525F0" w:rsidRDefault="006D31B1" w:rsidP="00D07868">
      <w:pPr>
        <w:tabs>
          <w:tab w:val="left" w:pos="709"/>
        </w:tabs>
        <w:spacing w:before="100" w:beforeAutospacing="1" w:after="100" w:afterAutospacing="1" w:line="360" w:lineRule="auto"/>
        <w:ind w:right="51"/>
        <w:contextualSpacing/>
        <w:jc w:val="both"/>
        <w:rPr>
          <w:rFonts w:ascii="Palatino Linotype" w:hAnsi="Palatino Linotype"/>
          <w:color w:val="000000" w:themeColor="text1"/>
        </w:rPr>
      </w:pPr>
      <w:r w:rsidRPr="001525F0">
        <w:rPr>
          <w:rFonts w:ascii="Palatino Linotype" w:hAnsi="Palatino Linotype"/>
          <w:color w:val="000000" w:themeColor="text1"/>
        </w:rPr>
        <w:lastRenderedPageBreak/>
        <w:t xml:space="preserve">Por ello, como se prevé en los criterios anteriores, es necesario que los </w:t>
      </w:r>
      <w:r w:rsidRPr="001525F0">
        <w:rPr>
          <w:rFonts w:ascii="Palatino Linotype" w:hAnsi="Palatino Linotype"/>
          <w:b/>
          <w:color w:val="000000" w:themeColor="text1"/>
        </w:rPr>
        <w:t>SUJETOS OBLIGADOS</w:t>
      </w:r>
      <w:r w:rsidRPr="001525F0">
        <w:rPr>
          <w:rFonts w:ascii="Palatino Linotype" w:hAnsi="Palatino Linotype"/>
          <w:color w:val="000000" w:themeColor="text1"/>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rsidR="006D31B1" w:rsidRPr="001525F0" w:rsidRDefault="006D31B1" w:rsidP="00D07868">
      <w:pPr>
        <w:autoSpaceDE w:val="0"/>
        <w:autoSpaceDN w:val="0"/>
        <w:adjustRightInd w:val="0"/>
        <w:spacing w:before="100" w:beforeAutospacing="1" w:after="100" w:afterAutospacing="1" w:line="360" w:lineRule="auto"/>
        <w:ind w:right="51"/>
        <w:contextualSpacing/>
        <w:jc w:val="both"/>
        <w:rPr>
          <w:rFonts w:ascii="Palatino Linotype" w:hAnsi="Palatino Linotype"/>
          <w:color w:val="000000" w:themeColor="text1"/>
        </w:rPr>
      </w:pPr>
    </w:p>
    <w:p w:rsidR="006D31B1" w:rsidRPr="001525F0" w:rsidRDefault="006D31B1" w:rsidP="00D07868">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 xml:space="preserve">Lo anterior es así, pues no debe perderse de vista que, la fundamentación y motivación consiste en la obligación que tiene todo ente público de expresar los preceptos jurídicos aplicables al </w:t>
      </w:r>
      <w:r w:rsidRPr="001525F0">
        <w:rPr>
          <w:rFonts w:ascii="Palatino Linotype" w:eastAsia="Calibri" w:hAnsi="Palatino Linotype"/>
        </w:rPr>
        <w:t>asunto</w:t>
      </w:r>
      <w:r w:rsidRPr="001525F0">
        <w:rPr>
          <w:rFonts w:ascii="Palatino Linotype" w:hAnsi="Palatino Linotype" w:cs="Arial"/>
        </w:rPr>
        <w:t xml:space="preserve"> origen del acto y las razones o argumentos de su actuar, es así que al respecto, el máximo tribunal del país ha establecido jurisprudencia en relación a qué debe entenderse por fundamentación y motivación, en los siguientes términos:</w:t>
      </w:r>
    </w:p>
    <w:p w:rsidR="006D31B1" w:rsidRPr="001525F0" w:rsidRDefault="006D31B1" w:rsidP="00D07868">
      <w:pPr>
        <w:spacing w:before="100" w:beforeAutospacing="1" w:after="100" w:afterAutospacing="1"/>
        <w:contextualSpacing/>
        <w:jc w:val="both"/>
        <w:rPr>
          <w:rFonts w:ascii="Palatino Linotype" w:hAnsi="Palatino Linotype" w:cs="Arial"/>
          <w:sz w:val="22"/>
          <w:szCs w:val="22"/>
        </w:rPr>
      </w:pPr>
    </w:p>
    <w:p w:rsidR="006D31B1" w:rsidRPr="001525F0" w:rsidRDefault="006D31B1" w:rsidP="00D07868">
      <w:pPr>
        <w:spacing w:before="100" w:beforeAutospacing="1" w:after="100" w:afterAutospacing="1"/>
        <w:ind w:left="851" w:right="902"/>
        <w:contextualSpacing/>
        <w:jc w:val="both"/>
        <w:rPr>
          <w:rFonts w:ascii="Palatino Linotype" w:hAnsi="Palatino Linotype" w:cs="Arial"/>
          <w:i/>
          <w:sz w:val="22"/>
          <w:szCs w:val="22"/>
        </w:rPr>
      </w:pPr>
      <w:r w:rsidRPr="001525F0">
        <w:rPr>
          <w:rFonts w:ascii="Palatino Linotype" w:hAnsi="Palatino Linotype" w:cs="Arial"/>
          <w:i/>
          <w:sz w:val="22"/>
          <w:szCs w:val="22"/>
        </w:rPr>
        <w:t>“</w:t>
      </w:r>
      <w:r w:rsidRPr="001525F0">
        <w:rPr>
          <w:rFonts w:ascii="Palatino Linotype" w:hAnsi="Palatino Linotype" w:cs="Arial"/>
          <w:b/>
          <w:i/>
          <w:sz w:val="22"/>
          <w:szCs w:val="22"/>
        </w:rPr>
        <w:t xml:space="preserve">FUNDAMENTACIÓN Y MOTIVACIÓN. </w:t>
      </w:r>
      <w:r w:rsidRPr="001525F0">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6D31B1" w:rsidRPr="001525F0" w:rsidRDefault="006D31B1" w:rsidP="00D07868">
      <w:pPr>
        <w:spacing w:before="100" w:beforeAutospacing="1" w:after="100" w:afterAutospacing="1"/>
        <w:ind w:left="851" w:right="902"/>
        <w:contextualSpacing/>
        <w:jc w:val="both"/>
        <w:rPr>
          <w:rFonts w:ascii="Palatino Linotype" w:hAnsi="Palatino Linotype" w:cs="Arial"/>
          <w:i/>
          <w:sz w:val="22"/>
          <w:szCs w:val="22"/>
        </w:rPr>
      </w:pPr>
    </w:p>
    <w:p w:rsidR="006D31B1" w:rsidRPr="001525F0" w:rsidRDefault="006D31B1" w:rsidP="00D07868">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 xml:space="preserve">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w:t>
      </w:r>
      <w:r w:rsidRPr="001525F0">
        <w:rPr>
          <w:rFonts w:ascii="Palatino Linotype" w:eastAsia="Calibri" w:hAnsi="Palatino Linotype"/>
        </w:rPr>
        <w:t>derecho</w:t>
      </w:r>
      <w:r w:rsidRPr="001525F0">
        <w:rPr>
          <w:rFonts w:ascii="Palatino Linotype" w:hAnsi="Palatino Linotype" w:cs="Arial"/>
        </w:rPr>
        <w:t>.</w:t>
      </w:r>
    </w:p>
    <w:p w:rsidR="006D31B1" w:rsidRPr="001525F0" w:rsidRDefault="006D31B1" w:rsidP="00D07868">
      <w:pPr>
        <w:spacing w:before="100" w:beforeAutospacing="1" w:after="100" w:afterAutospacing="1" w:line="360" w:lineRule="auto"/>
        <w:contextualSpacing/>
        <w:jc w:val="both"/>
        <w:rPr>
          <w:rFonts w:ascii="Palatino Linotype" w:hAnsi="Palatino Linotype" w:cs="Arial"/>
        </w:rPr>
      </w:pPr>
    </w:p>
    <w:p w:rsidR="006D31B1" w:rsidRPr="001525F0" w:rsidRDefault="006D31B1" w:rsidP="00D07868">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 xml:space="preserve">Más aún, a través de diversa jurisprudencia dictada por el Poder Judicial de la Federación se </w:t>
      </w:r>
      <w:r w:rsidRPr="001525F0">
        <w:rPr>
          <w:rFonts w:ascii="Palatino Linotype" w:eastAsia="Calibri" w:hAnsi="Palatino Linotype"/>
        </w:rPr>
        <w:t>sostiene</w:t>
      </w:r>
      <w:r w:rsidRPr="001525F0">
        <w:rPr>
          <w:rFonts w:ascii="Palatino Linotype" w:hAnsi="Palatino Linotype" w:cs="Arial"/>
        </w:rPr>
        <w:t xml:space="preserve"> que la finalidad de la fundamentación o motivación es la de </w:t>
      </w:r>
      <w:r w:rsidRPr="001525F0">
        <w:rPr>
          <w:rFonts w:ascii="Palatino Linotype" w:hAnsi="Palatino Linotype" w:cs="Arial"/>
        </w:rPr>
        <w:lastRenderedPageBreak/>
        <w:t>explicar, justificar, posibilitar la defensa y comunicar la decisión de la autoridad, sirviendo de sustento lo siguiente:</w:t>
      </w:r>
    </w:p>
    <w:p w:rsidR="006D31B1" w:rsidRPr="001525F0" w:rsidRDefault="006D31B1" w:rsidP="00D07868">
      <w:pPr>
        <w:spacing w:before="100" w:beforeAutospacing="1" w:after="100" w:afterAutospacing="1"/>
        <w:contextualSpacing/>
        <w:jc w:val="both"/>
        <w:rPr>
          <w:rFonts w:ascii="Palatino Linotype" w:hAnsi="Palatino Linotype" w:cs="Arial"/>
          <w:sz w:val="22"/>
          <w:szCs w:val="22"/>
        </w:rPr>
      </w:pPr>
    </w:p>
    <w:p w:rsidR="006D31B1" w:rsidRPr="001525F0" w:rsidRDefault="006D31B1" w:rsidP="00D07868">
      <w:pPr>
        <w:spacing w:before="100" w:beforeAutospacing="1" w:after="100" w:afterAutospacing="1"/>
        <w:ind w:left="851" w:right="902"/>
        <w:contextualSpacing/>
        <w:jc w:val="both"/>
        <w:rPr>
          <w:rFonts w:ascii="Palatino Linotype" w:hAnsi="Palatino Linotype" w:cs="Arial"/>
          <w:i/>
          <w:sz w:val="22"/>
          <w:szCs w:val="22"/>
        </w:rPr>
      </w:pPr>
      <w:r w:rsidRPr="001525F0">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1525F0">
        <w:rPr>
          <w:rFonts w:ascii="Palatino Linotype" w:hAnsi="Palatino Linotype" w:cs="Arial"/>
          <w:i/>
          <w:sz w:val="22"/>
          <w:szCs w:val="22"/>
        </w:rPr>
        <w:t xml:space="preserve">. El contenido formal de la garantía de legalidad prevista en el artículo 16 constitucional relativa a la </w:t>
      </w:r>
      <w:r w:rsidRPr="001525F0">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525F0">
        <w:rPr>
          <w:rFonts w:ascii="Palatino Linotype" w:hAnsi="Palatino Linotype" w:cs="Arial"/>
          <w:i/>
          <w:sz w:val="22"/>
          <w:szCs w:val="22"/>
        </w:rPr>
        <w:t xml:space="preserve">. Por tanto, </w:t>
      </w:r>
      <w:r w:rsidRPr="001525F0">
        <w:rPr>
          <w:rFonts w:ascii="Palatino Linotype" w:hAnsi="Palatino Linotype" w:cs="Arial"/>
          <w:b/>
          <w:i/>
          <w:sz w:val="22"/>
          <w:szCs w:val="22"/>
        </w:rPr>
        <w:t>no basta que el acto de autoridad apenas observe una motivación pro forma pero de una manera incongruente, insuficiente o imprecisa</w:t>
      </w:r>
      <w:r w:rsidRPr="001525F0">
        <w:rPr>
          <w:rFonts w:ascii="Palatino Linotype" w:hAnsi="Palatino Linotype" w:cs="Arial"/>
          <w:i/>
          <w:sz w:val="22"/>
          <w:szCs w:val="22"/>
        </w:rPr>
        <w:t>, que impida la finalidad del conocimiento, comprobación y defensa pertinente</w:t>
      </w:r>
      <w:r w:rsidRPr="001525F0">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525F0">
        <w:rPr>
          <w:rFonts w:ascii="Palatino Linotype" w:hAnsi="Palatino Linotype" w:cs="Arial"/>
          <w:i/>
          <w:sz w:val="22"/>
          <w:szCs w:val="22"/>
        </w:rPr>
        <w:t>.” (Sic)</w:t>
      </w:r>
    </w:p>
    <w:p w:rsidR="006D31B1" w:rsidRPr="001525F0" w:rsidRDefault="006D31B1" w:rsidP="00D07868">
      <w:pPr>
        <w:spacing w:before="100" w:beforeAutospacing="1" w:after="100" w:afterAutospacing="1"/>
        <w:ind w:left="851" w:right="902"/>
        <w:contextualSpacing/>
        <w:jc w:val="both"/>
        <w:rPr>
          <w:rFonts w:ascii="Palatino Linotype" w:hAnsi="Palatino Linotype" w:cs="Arial"/>
          <w:i/>
          <w:sz w:val="22"/>
          <w:szCs w:val="22"/>
        </w:rPr>
      </w:pPr>
      <w:r w:rsidRPr="001525F0">
        <w:rPr>
          <w:rFonts w:ascii="Palatino Linotype" w:hAnsi="Palatino Linotype" w:cs="Arial"/>
          <w:i/>
          <w:sz w:val="22"/>
          <w:szCs w:val="22"/>
        </w:rPr>
        <w:t>(Énfasis añadido)</w:t>
      </w:r>
    </w:p>
    <w:p w:rsidR="006D31B1" w:rsidRPr="001525F0" w:rsidRDefault="006D31B1" w:rsidP="00D07868">
      <w:pPr>
        <w:spacing w:before="100" w:beforeAutospacing="1" w:after="100" w:afterAutospacing="1"/>
        <w:ind w:left="851" w:right="902"/>
        <w:contextualSpacing/>
        <w:jc w:val="both"/>
        <w:rPr>
          <w:rFonts w:ascii="Palatino Linotype" w:hAnsi="Palatino Linotype" w:cs="Arial"/>
          <w:i/>
          <w:sz w:val="22"/>
          <w:szCs w:val="22"/>
        </w:rPr>
      </w:pPr>
    </w:p>
    <w:p w:rsidR="006D31B1" w:rsidRDefault="006D31B1" w:rsidP="00D07868">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6D31B1" w:rsidRDefault="006D31B1" w:rsidP="00D07868">
      <w:pPr>
        <w:tabs>
          <w:tab w:val="left" w:pos="709"/>
        </w:tabs>
        <w:spacing w:before="100" w:beforeAutospacing="1" w:after="100" w:afterAutospacing="1" w:line="360" w:lineRule="auto"/>
        <w:ind w:right="51"/>
        <w:contextualSpacing/>
        <w:jc w:val="both"/>
        <w:rPr>
          <w:rFonts w:ascii="Palatino Linotype" w:hAnsi="Palatino Linotype" w:cs="Arial"/>
        </w:rPr>
      </w:pPr>
    </w:p>
    <w:p w:rsidR="00D07868" w:rsidRDefault="00D07868" w:rsidP="00D07868">
      <w:pPr>
        <w:tabs>
          <w:tab w:val="left" w:pos="709"/>
        </w:tabs>
        <w:spacing w:before="100" w:beforeAutospacing="1" w:after="100" w:afterAutospacing="1" w:line="360" w:lineRule="auto"/>
        <w:ind w:right="51"/>
        <w:contextualSpacing/>
        <w:jc w:val="both"/>
        <w:rPr>
          <w:rFonts w:ascii="Palatino Linotype" w:eastAsia="Arial Unicode MS" w:hAnsi="Palatino Linotype" w:cs="Arial"/>
          <w:highlight w:val="yellow"/>
          <w:lang w:val="es-ES"/>
        </w:rPr>
      </w:pPr>
    </w:p>
    <w:p w:rsidR="00D07868" w:rsidRPr="007E51D3" w:rsidRDefault="00D07868" w:rsidP="00D078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D07868">
        <w:rPr>
          <w:rFonts w:ascii="Palatino Linotype" w:eastAsia="Arial Unicode MS" w:hAnsi="Palatino Linotype" w:cs="Arial"/>
          <w:lang w:val="es-ES"/>
        </w:rPr>
        <w:lastRenderedPageBreak/>
        <w:t xml:space="preserve">Ahora bien, respecto al numeral 3 en donde el particular solicitó </w:t>
      </w:r>
      <w:r>
        <w:rPr>
          <w:rFonts w:ascii="Palatino Linotype" w:eastAsia="Arial Unicode MS" w:hAnsi="Palatino Linotype" w:cs="Arial"/>
          <w:lang w:val="es-ES"/>
        </w:rPr>
        <w:t>las bases de datos que se tienen registradas</w:t>
      </w:r>
      <w:r w:rsidR="00D26B68">
        <w:rPr>
          <w:rFonts w:ascii="Palatino Linotype" w:eastAsia="Arial Unicode MS" w:hAnsi="Palatino Linotype" w:cs="Arial"/>
          <w:lang w:val="es-ES"/>
        </w:rPr>
        <w:t xml:space="preserve">, si bien el </w:t>
      </w:r>
      <w:r w:rsidR="00D26B68">
        <w:rPr>
          <w:rFonts w:ascii="Palatino Linotype" w:eastAsia="Arial Unicode MS" w:hAnsi="Palatino Linotype" w:cs="Arial"/>
          <w:b/>
          <w:lang w:val="es-ES"/>
        </w:rPr>
        <w:t xml:space="preserve">SUJETO OBLIGADO </w:t>
      </w:r>
      <w:r w:rsidR="00D26B68">
        <w:rPr>
          <w:rFonts w:ascii="Palatino Linotype" w:eastAsia="Arial Unicode MS" w:hAnsi="Palatino Linotype" w:cs="Arial"/>
          <w:lang w:val="es-ES"/>
        </w:rPr>
        <w:t>manifestó tener 25 bases de datos,</w:t>
      </w:r>
      <w:r>
        <w:rPr>
          <w:rFonts w:ascii="Palatino Linotype" w:eastAsia="Arial Unicode MS" w:hAnsi="Palatino Linotype" w:cs="Arial"/>
          <w:lang w:val="es-ES"/>
        </w:rPr>
        <w:t xml:space="preserve"> es conveniente traer a colación </w:t>
      </w:r>
      <w:r w:rsidRPr="007E51D3">
        <w:rPr>
          <w:rFonts w:ascii="Palatino Linotype" w:hAnsi="Palatino Linotype" w:cs="Arial"/>
          <w:lang w:eastAsia="es-MX"/>
        </w:rPr>
        <w:t>el artículo 37 de la Ley de Datos Personales en Posesión de los Sujetos Obligados del Estado de México y Municipios que establece:</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b/>
          <w:i/>
          <w:sz w:val="22"/>
          <w:szCs w:val="22"/>
        </w:rPr>
      </w:pP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b/>
          <w:i/>
          <w:sz w:val="22"/>
          <w:szCs w:val="22"/>
        </w:rPr>
        <w:t>“Artículo 37.</w:t>
      </w:r>
      <w:r w:rsidRPr="007E51D3">
        <w:rPr>
          <w:rFonts w:ascii="Palatino Linotype" w:hAnsi="Palatino Linotype"/>
          <w:i/>
          <w:sz w:val="22"/>
          <w:szCs w:val="22"/>
        </w:rPr>
        <w:t xml:space="preserve"> Los sujetos obligados registrarán ante el Instituto los sistemas de datos personales que posean. El registro deberá indicar por lo menos los datos siguientes:</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I. El sujeto obligado que tiene a su cargo el sistema de datos personales.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II. La denominación del sistema de datos personales, la base de datos y el tipo de datos personales objeto de tratamiento.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III. El nombre y cargo del administrador, así como el área o unidad administrativa a la que se encuentra adscrito.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IV. El nombre y cargo del encargado.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V. La normatividad aplicable que dé fundamento al tratamiento en términos de los principios de finalidad y licitud.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VI. La finalidad del tratamiento.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VII. El origen, la forma de recolección y actualización de datos.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VIII. Datos transferidos, lugar de destino e identidad de los destinatarios, en el caso de que se registren transferencias.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IX. El modo de interrelacionar la información registrada, o en su caso, la trazabilidad de los datos en el sistema de datos personales.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X. El domicilio de la Unidad de Transparencia, así como de las áreas o unidades administrativas ante las que podrán ejercitarse de manera directa los derechos ARCO.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XI. El tiempo de conservación de los datos.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XII. El nivel de seguridad.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XIII. En caso de que se hubiera presentado una violación de la seguridad de los datos personales se indicará la fecha de ocurrencia, la de detección y la de atención.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Dicha información deberá permanecer en el registro un año calendario posterior a la fecha de su atención.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cs="Arial"/>
          <w:i/>
          <w:sz w:val="22"/>
          <w:szCs w:val="22"/>
          <w:u w:val="single"/>
          <w:lang w:eastAsia="es-MX"/>
        </w:rPr>
      </w:pPr>
      <w:r w:rsidRPr="007E51D3">
        <w:rPr>
          <w:rFonts w:ascii="Palatino Linotype" w:hAnsi="Palatino Linotype"/>
          <w:i/>
          <w:sz w:val="22"/>
          <w:szCs w:val="22"/>
          <w:u w:val="single"/>
        </w:rPr>
        <w:t>Dicha información será publicada en el portal informativo del Instituto y se actualizará por la Unidad de Transparencia en el primer y séptimo mes de cada año.”</w:t>
      </w:r>
    </w:p>
    <w:p w:rsidR="00D07868" w:rsidRPr="007E51D3" w:rsidRDefault="00D07868" w:rsidP="00D078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7E51D3">
        <w:rPr>
          <w:rFonts w:ascii="Palatino Linotype" w:hAnsi="Palatino Linotype" w:cs="Arial"/>
          <w:lang w:eastAsia="es-MX"/>
        </w:rPr>
        <w:lastRenderedPageBreak/>
        <w:t>En este sentido, la Ley de Datos Personales en cita señala:</w:t>
      </w:r>
    </w:p>
    <w:p w:rsidR="00D07868" w:rsidRPr="007E51D3" w:rsidRDefault="00D07868" w:rsidP="00D078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i/>
          <w:sz w:val="22"/>
          <w:szCs w:val="22"/>
        </w:rPr>
      </w:pPr>
      <w:r w:rsidRPr="007E51D3">
        <w:rPr>
          <w:rFonts w:ascii="Palatino Linotype" w:hAnsi="Palatino Linotype"/>
          <w:b/>
          <w:i/>
          <w:sz w:val="22"/>
          <w:szCs w:val="22"/>
        </w:rPr>
        <w:t>Artículo 1.</w:t>
      </w:r>
      <w:r w:rsidRPr="007E51D3">
        <w:rPr>
          <w:rFonts w:ascii="Palatino Linotype" w:hAnsi="Palatino Linotype"/>
          <w:i/>
          <w:sz w:val="22"/>
          <w:szCs w:val="22"/>
        </w:rPr>
        <w:t xml:space="preserve"> La presente Ley es de orden público, interés social y observancia obligatoria en el Estado de México y sus Municipios. Es reglamentaria de las disposiciones en materia de protección de datos personales previstas en la Constitución Política del Estado Libre y Soberano de México.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i/>
          <w:sz w:val="22"/>
          <w:szCs w:val="22"/>
        </w:rPr>
      </w:pPr>
      <w:r w:rsidRPr="007E51D3">
        <w:rPr>
          <w:rFonts w:ascii="Palatino Linotype" w:hAnsi="Palatino Linotype"/>
          <w:i/>
          <w:sz w:val="22"/>
          <w:szCs w:val="22"/>
        </w:rPr>
        <w:t>Tiene por objeto establecer las bases, principios y procedimientos para tutelar y garantizar el derecho que tiene toda persona a la protección de sus datos personales, en posesión de los sujetos obligados.</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i/>
          <w:sz w:val="22"/>
          <w:szCs w:val="22"/>
        </w:rPr>
      </w:pPr>
      <w:r w:rsidRPr="007E51D3">
        <w:rPr>
          <w:rFonts w:ascii="Palatino Linotype" w:hAnsi="Palatino Linotype"/>
          <w:b/>
          <w:i/>
          <w:sz w:val="22"/>
          <w:szCs w:val="22"/>
        </w:rPr>
        <w:t>Artículo 3.</w:t>
      </w:r>
      <w:r w:rsidRPr="007E51D3">
        <w:rPr>
          <w:rFonts w:ascii="Palatino Linotype" w:hAnsi="Palatino Linotype"/>
          <w:i/>
          <w:sz w:val="22"/>
          <w:szCs w:val="22"/>
        </w:rPr>
        <w:t xml:space="preserve"> Son sujetos obligados por esta Ley:</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i/>
          <w:sz w:val="22"/>
          <w:szCs w:val="22"/>
        </w:rPr>
      </w:pPr>
      <w:r w:rsidRPr="007E51D3">
        <w:rPr>
          <w:rFonts w:ascii="Palatino Linotype" w:hAnsi="Palatino Linotype"/>
          <w:i/>
          <w:sz w:val="22"/>
          <w:szCs w:val="22"/>
        </w:rPr>
        <w:t>IV. Los Ayuntamientos,</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i/>
          <w:sz w:val="22"/>
          <w:szCs w:val="22"/>
        </w:rPr>
      </w:pPr>
      <w:r w:rsidRPr="007E51D3">
        <w:rPr>
          <w:rFonts w:ascii="Palatino Linotype" w:hAnsi="Palatino Linotype"/>
          <w:b/>
          <w:i/>
          <w:sz w:val="22"/>
          <w:szCs w:val="22"/>
        </w:rPr>
        <w:t>Artículo 4.</w:t>
      </w:r>
      <w:r w:rsidRPr="007E51D3">
        <w:rPr>
          <w:rFonts w:ascii="Palatino Linotype" w:hAnsi="Palatino Linotype"/>
          <w:i/>
          <w:sz w:val="22"/>
          <w:szCs w:val="22"/>
        </w:rPr>
        <w:t xml:space="preserve"> Para los efectos de esta Ley se entenderá por: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i/>
          <w:sz w:val="22"/>
          <w:szCs w:val="22"/>
        </w:rPr>
      </w:pPr>
      <w:r w:rsidRPr="007E51D3">
        <w:rPr>
          <w:rFonts w:ascii="Palatino Linotype" w:hAnsi="Palatino Linotype"/>
          <w:b/>
          <w:i/>
          <w:sz w:val="22"/>
          <w:szCs w:val="22"/>
        </w:rPr>
        <w:t xml:space="preserve">I. </w:t>
      </w:r>
      <w:r w:rsidRPr="007E51D3">
        <w:rPr>
          <w:rFonts w:ascii="Palatino Linotype" w:hAnsi="Palatino Linotype"/>
          <w:i/>
          <w:sz w:val="22"/>
          <w:szCs w:val="22"/>
        </w:rPr>
        <w:t>Administrador: a la servidora o el servidor público o persona física facultada y nombrada por el Responsable para llevar a cabo tratamiento de datos personales y que tiene bajo su responsabilidad los sistemas y bases de datos personales.</w:t>
      </w:r>
    </w:p>
    <w:p w:rsidR="00D07868" w:rsidRPr="00D26B68"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b/>
          <w:i/>
          <w:sz w:val="22"/>
          <w:szCs w:val="22"/>
        </w:rPr>
      </w:pPr>
      <w:r w:rsidRPr="00D26B68">
        <w:rPr>
          <w:rFonts w:ascii="Palatino Linotype" w:hAnsi="Palatino Linotype"/>
          <w:b/>
          <w:i/>
          <w:sz w:val="22"/>
          <w:szCs w:val="22"/>
        </w:rPr>
        <w:t>VI. Base de Datos: al conjunto de archivos, registros, ficheros, condicionados a criterios determinados con independencia de la forma o modalidad de su creación, tipo de soporte, procesamiento, almacenamiento, organización y acceso.</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i/>
          <w:sz w:val="22"/>
          <w:szCs w:val="22"/>
        </w:rPr>
      </w:pPr>
      <w:r w:rsidRPr="007E51D3">
        <w:rPr>
          <w:rFonts w:ascii="Palatino Linotype" w:hAnsi="Palatino Linotype"/>
          <w:i/>
          <w:sz w:val="22"/>
          <w:szCs w:val="22"/>
        </w:rPr>
        <w:t>XXX. Medidas de seguridad: a las acciones, actividades, controles o mecanismos administrativos, técnicos y físicos que permitan proteger los datos personales.</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i/>
          <w:sz w:val="22"/>
          <w:szCs w:val="22"/>
        </w:rPr>
      </w:pPr>
      <w:r w:rsidRPr="007E51D3">
        <w:rPr>
          <w:rFonts w:ascii="Palatino Linotype" w:hAnsi="Palatino Linotype"/>
          <w:i/>
          <w:sz w:val="22"/>
          <w:szCs w:val="22"/>
        </w:rPr>
        <w:t>XLIII. Sistema de datos personales: a los datos personales contenidos en los archivos de un sujeto obligado que puede comprender el tratamiento de una o diversas bases de datos para el cumplimiento de una o diversas finalidades.</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8"/>
        <w:contextualSpacing/>
        <w:jc w:val="both"/>
        <w:rPr>
          <w:rFonts w:ascii="Palatino Linotype" w:hAnsi="Palatino Linotype" w:cs="Arial"/>
          <w:lang w:eastAsia="es-MX"/>
        </w:rPr>
      </w:pPr>
      <w:r w:rsidRPr="007E51D3">
        <w:rPr>
          <w:rFonts w:ascii="Palatino Linotype" w:hAnsi="Palatino Linotype"/>
          <w:i/>
          <w:sz w:val="22"/>
          <w:szCs w:val="22"/>
        </w:rPr>
        <w:t>Artículo 5. La presente Ley será aplicable a cualquier tratamiento de datos personales en posesión de sujetos obligados</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p>
    <w:p w:rsidR="00D07868" w:rsidRPr="007E51D3" w:rsidRDefault="00D07868" w:rsidP="00D078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E51D3">
        <w:rPr>
          <w:rFonts w:ascii="Palatino Linotype" w:hAnsi="Palatino Linotype"/>
        </w:rPr>
        <w:t>De lo anterior, se advierte que la normativa en estudio dispone la protección de los datos personales a quien le es aplicable, quienes son los encargados del manejo, protección de los datos personales que ostentan en su poder, así como, que se entiende por cada uno de ellos.</w:t>
      </w:r>
    </w:p>
    <w:p w:rsidR="00D26B68" w:rsidRDefault="00D07868" w:rsidP="00D078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E51D3">
        <w:rPr>
          <w:rFonts w:ascii="Palatino Linotype" w:hAnsi="Palatino Linotype"/>
        </w:rPr>
        <w:lastRenderedPageBreak/>
        <w:t xml:space="preserve">Es importante señalar que las medidas de seguridad </w:t>
      </w:r>
      <w:r w:rsidRPr="007E51D3">
        <w:rPr>
          <w:rFonts w:ascii="Palatino Linotype" w:hAnsi="Palatino Linotype"/>
          <w:i/>
        </w:rPr>
        <w:t>perse</w:t>
      </w:r>
      <w:r w:rsidRPr="007E51D3">
        <w:rPr>
          <w:rFonts w:ascii="Palatino Linotype" w:hAnsi="Palatino Linotype"/>
        </w:rPr>
        <w:t xml:space="preserve"> es un dato confidencial, ya que en ellas se contiene las acciones, actividades, controles o mecanismos administrativos, técnicos y físicos que permitan</w:t>
      </w:r>
      <w:r w:rsidR="00D26B68">
        <w:rPr>
          <w:rFonts w:ascii="Palatino Linotype" w:hAnsi="Palatino Linotype"/>
        </w:rPr>
        <w:t xml:space="preserve"> proteger los datos personales,</w:t>
      </w:r>
    </w:p>
    <w:p w:rsidR="00D26B68" w:rsidRDefault="00D26B68" w:rsidP="00D078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D07868" w:rsidRPr="007E51D3" w:rsidRDefault="00D07868" w:rsidP="00D078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E51D3">
        <w:rPr>
          <w:rFonts w:ascii="Palatino Linotype" w:hAnsi="Palatino Linotype"/>
        </w:rPr>
        <w:t>La Ley de la materia dispone:</w:t>
      </w:r>
    </w:p>
    <w:p w:rsidR="00D26B68" w:rsidRDefault="00D26B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Artículo 38.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b/>
          <w:i/>
          <w:sz w:val="22"/>
          <w:szCs w:val="22"/>
          <w:u w:val="single"/>
        </w:rPr>
        <w:t>Artículo 40. Confidencialidad</w:t>
      </w:r>
      <w:r w:rsidRPr="007E51D3">
        <w:rPr>
          <w:rFonts w:ascii="Palatino Linotype" w:hAnsi="Palatino Linotype"/>
          <w:i/>
          <w:sz w:val="22"/>
          <w:szCs w:val="22"/>
        </w:rPr>
        <w:t xml:space="preserve"> a la propiedad o característica consistente en que la información no se pondrá a disposición, ni se revelará a individuos, entidades o procesos no autorizados, por consiguiente, el responsable, el administrador, el encargado o en su caso las usuarias y los usuarios autorizados son los únicos que pueden llevar a cabo el tratamiento de los datos personales, mediante los procedimientos que para tal efecto se establezcan.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El responsable, el encargado, las usuarias o los usuarios o cualquier persona que tenga acceso a los datos personales están obligados a guardar el secreto y sigilo correspondiente, conservando la confidencialidad aún después de cumplida su finalidad de tratamiento. </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i/>
          <w:sz w:val="22"/>
          <w:szCs w:val="22"/>
        </w:rPr>
        <w:t xml:space="preserve">El administrador, el encargado o en su caso las usuarias y los usuarios autorizados son los únicos que pueden llevar a cabo el tratamiento de los datos personales, mediante los procedimientos que para tal efecto se establezcan. El responsable establecerá controles o mecanismos que tengan por objeto que las personas que intervengan en cualquier fase del tratamiento de los datos personales, guarden confidencialidad respecto de éstos, obligación que subsistirá aún después de finalizar sus relaciones con el sujeto obligado en los mismos términos que operen las prescripciones en materia de responsabilidades, </w:t>
      </w:r>
      <w:r w:rsidRPr="007E51D3">
        <w:rPr>
          <w:rFonts w:ascii="Palatino Linotype" w:hAnsi="Palatino Linotype"/>
          <w:i/>
          <w:sz w:val="22"/>
          <w:szCs w:val="22"/>
        </w:rPr>
        <w:lastRenderedPageBreak/>
        <w:t>salvo disposición legal en contrario. En caso de contravención al deber de confidencialidad se estará a lo dispuesto por los ordenamientos administrativos correspondientes, independientemente de las acciones penales o civiles que en su caso procedan.</w:t>
      </w:r>
    </w:p>
    <w:p w:rsidR="00D07868" w:rsidRPr="007E51D3" w:rsidRDefault="00D07868" w:rsidP="00D07868">
      <w:pPr>
        <w:pStyle w:val="Prrafodelista"/>
        <w:widowControl w:val="0"/>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rPr>
      </w:pPr>
      <w:r w:rsidRPr="007E51D3">
        <w:rPr>
          <w:rFonts w:ascii="Palatino Linotype" w:hAnsi="Palatino Linotype"/>
          <w:b/>
          <w:i/>
          <w:sz w:val="22"/>
          <w:szCs w:val="22"/>
        </w:rPr>
        <w:t>Artículo 43.</w:t>
      </w:r>
      <w:r w:rsidRPr="007E51D3">
        <w:rPr>
          <w:rFonts w:ascii="Palatino Linotype" w:hAnsi="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r w:rsidRPr="007E51D3">
        <w:rPr>
          <w:rFonts w:ascii="Palatino Linotype" w:hAnsi="Palatino Linotype"/>
          <w:b/>
          <w:i/>
          <w:sz w:val="22"/>
          <w:szCs w:val="22"/>
          <w:u w:val="single"/>
        </w:rPr>
        <w:t>Por la naturaleza de la información, las medidas de seguridad que se adopten serán consideradas confidenciales y únicamente se comunicará al Instituto</w:t>
      </w:r>
      <w:r w:rsidRPr="007E51D3">
        <w:rPr>
          <w:rFonts w:ascii="Palatino Linotype" w:hAnsi="Palatino Linotype"/>
          <w:i/>
          <w:sz w:val="22"/>
          <w:szCs w:val="22"/>
        </w:rPr>
        <w:t>, para su registro, el nivel de seguridad aplicable.</w:t>
      </w:r>
    </w:p>
    <w:p w:rsidR="00D07868" w:rsidRPr="007E51D3" w:rsidRDefault="00D07868" w:rsidP="00D078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D26B68" w:rsidRDefault="00D07868" w:rsidP="00D26B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E51D3">
        <w:rPr>
          <w:rFonts w:ascii="Palatino Linotype" w:hAnsi="Palatino Linotype"/>
        </w:rPr>
        <w:t xml:space="preserve">Conforme a lo anterior, es facultad del </w:t>
      </w:r>
      <w:r w:rsidRPr="007E51D3">
        <w:rPr>
          <w:rFonts w:ascii="Palatino Linotype" w:hAnsi="Palatino Linotype"/>
          <w:b/>
        </w:rPr>
        <w:t>SUJETO OBLIGADO</w:t>
      </w:r>
      <w:r w:rsidRPr="007E51D3">
        <w:rPr>
          <w:rFonts w:ascii="Palatino Linotype" w:hAnsi="Palatino Linotype"/>
        </w:rPr>
        <w:t xml:space="preserve"> generar la información requerida por el particular ya que debe registrarlas ante el Instituto de Transparencia, Acceso a la Información Pública y Protección de Datos Personales del Estado de México y Municipios, sin perder de vista que dicho registro contiene datos considerados como confidenciales por lo que deberá emitir el Acuerdo correspondiente y elaborar una ver</w:t>
      </w:r>
      <w:r w:rsidR="00D26B68">
        <w:rPr>
          <w:rFonts w:ascii="Palatino Linotype" w:hAnsi="Palatino Linotype"/>
        </w:rPr>
        <w:t>sión pública de la información.</w:t>
      </w:r>
    </w:p>
    <w:p w:rsidR="002C2A08" w:rsidRDefault="002C2A08" w:rsidP="00D26B6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2C2A08" w:rsidRDefault="002C2A08" w:rsidP="002C2A0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rPr>
      </w:pPr>
      <w:r>
        <w:rPr>
          <w:rFonts w:ascii="Palatino Linotype" w:hAnsi="Palatino Linotype"/>
        </w:rPr>
        <w:t>Por lo que respecta al numeral 4 este Instituto advirtió que la información no es susceptible de ser entregada, esta Ponencia Resolutota advierte que la información no debe ser entregada, ya que se estima que las razones o motivos de inconformidad hechos valer por el recurrente</w:t>
      </w:r>
      <w:r w:rsidRPr="00186868">
        <w:rPr>
          <w:rFonts w:ascii="Palatino Linotype" w:hAnsi="Palatino Linotype"/>
        </w:rPr>
        <w:t xml:space="preserve"> devienen </w:t>
      </w:r>
      <w:r>
        <w:rPr>
          <w:rFonts w:ascii="Palatino Linotype" w:hAnsi="Palatino Linotype"/>
        </w:rPr>
        <w:t xml:space="preserve">parcialmente </w:t>
      </w:r>
      <w:r w:rsidRPr="00186868">
        <w:rPr>
          <w:rFonts w:ascii="Palatino Linotype" w:hAnsi="Palatino Linotype"/>
        </w:rPr>
        <w:t xml:space="preserve">fundadas pero inoperantes. Esto es así, debido a que es clara la omisión en que incurre </w:t>
      </w:r>
      <w:r w:rsidRPr="00186868">
        <w:rPr>
          <w:rFonts w:ascii="Palatino Linotype" w:hAnsi="Palatino Linotype"/>
          <w:b/>
        </w:rPr>
        <w:t>EL SUJETO OBLIGADO</w:t>
      </w:r>
      <w:r w:rsidRPr="00186868">
        <w:rPr>
          <w:rFonts w:ascii="Palatino Linotype" w:hAnsi="Palatino Linotype"/>
        </w:rPr>
        <w:t xml:space="preserve"> al dar respuesta</w:t>
      </w:r>
      <w:r>
        <w:rPr>
          <w:rFonts w:ascii="Palatino Linotype" w:hAnsi="Palatino Linotype"/>
        </w:rPr>
        <w:t>s carentes de una debida fundamentación y motivación</w:t>
      </w:r>
      <w:r w:rsidRPr="00186868">
        <w:rPr>
          <w:rFonts w:ascii="Palatino Linotype" w:hAnsi="Palatino Linotype"/>
        </w:rPr>
        <w:t>; sin embargo, como se verá en líneas posteriores, la</w:t>
      </w:r>
      <w:r>
        <w:rPr>
          <w:rFonts w:ascii="Palatino Linotype" w:hAnsi="Palatino Linotype"/>
        </w:rPr>
        <w:t>s</w:t>
      </w:r>
      <w:r w:rsidRPr="00186868">
        <w:rPr>
          <w:rFonts w:ascii="Palatino Linotype" w:hAnsi="Palatino Linotype"/>
        </w:rPr>
        <w:t xml:space="preserve"> solicitud</w:t>
      </w:r>
      <w:r>
        <w:rPr>
          <w:rFonts w:ascii="Palatino Linotype" w:hAnsi="Palatino Linotype"/>
        </w:rPr>
        <w:t>es</w:t>
      </w:r>
      <w:r w:rsidRPr="00186868">
        <w:rPr>
          <w:rFonts w:ascii="Palatino Linotype" w:hAnsi="Palatino Linotype"/>
        </w:rPr>
        <w:t xml:space="preserve"> de origen consiste</w:t>
      </w:r>
      <w:r>
        <w:rPr>
          <w:rFonts w:ascii="Palatino Linotype" w:hAnsi="Palatino Linotype"/>
        </w:rPr>
        <w:t>n</w:t>
      </w:r>
      <w:r w:rsidRPr="00186868">
        <w:rPr>
          <w:rFonts w:ascii="Palatino Linotype" w:hAnsi="Palatino Linotype"/>
        </w:rPr>
        <w:t xml:space="preserve"> en información que por mandato de Ley debe </w:t>
      </w:r>
      <w:r>
        <w:rPr>
          <w:rFonts w:ascii="Palatino Linotype" w:hAnsi="Palatino Linotype"/>
        </w:rPr>
        <w:t>clasificarse como confidencial.</w:t>
      </w:r>
    </w:p>
    <w:p w:rsidR="002C2A08" w:rsidRPr="008D5096" w:rsidRDefault="002C2A08" w:rsidP="002C2A08">
      <w:pPr>
        <w:spacing w:before="100" w:beforeAutospacing="1" w:after="100" w:afterAutospacing="1" w:line="360" w:lineRule="auto"/>
        <w:contextualSpacing/>
        <w:jc w:val="both"/>
        <w:rPr>
          <w:rFonts w:ascii="Palatino Linotype" w:hAnsi="Palatino Linotype"/>
        </w:rPr>
      </w:pPr>
      <w:r w:rsidRPr="00186868">
        <w:rPr>
          <w:rFonts w:ascii="Palatino Linotype" w:hAnsi="Palatino Linotype" w:cs="Arial"/>
        </w:rPr>
        <w:lastRenderedPageBreak/>
        <w:t xml:space="preserve">Al respecto debe precisarse </w:t>
      </w:r>
      <w:r w:rsidRPr="00186868">
        <w:rPr>
          <w:rFonts w:ascii="Palatino Linotype" w:hAnsi="Palatino Linotype"/>
        </w:rPr>
        <w:t xml:space="preserve">lo que debe entenderse por información personal, información confidencial, datos personales, datos personales sensibles e información privada, cuyas acepciones legales las </w:t>
      </w:r>
      <w:r w:rsidRPr="00186868">
        <w:rPr>
          <w:rFonts w:ascii="Palatino Linotype" w:hAnsi="Palatino Linotype" w:cs="Arial"/>
        </w:rPr>
        <w:t>podemos</w:t>
      </w:r>
      <w:r w:rsidRPr="00186868">
        <w:rPr>
          <w:rFonts w:ascii="Palatino Linotype" w:hAnsi="Palatino Linotype"/>
        </w:rPr>
        <w:t xml:space="preserve"> encontrar en los artículos 3, fracciones XXI y XXIII de</w:t>
      </w:r>
      <w:r w:rsidRPr="00186868">
        <w:rPr>
          <w:rFonts w:ascii="Palatino Linotype" w:hAnsi="Palatino Linotype"/>
          <w:bCs/>
        </w:rPr>
        <w:t xml:space="preserve"> la Ley de Transparencia y Acceso a la Información Pública del </w:t>
      </w:r>
      <w:r w:rsidRPr="00186868">
        <w:rPr>
          <w:rFonts w:ascii="Palatino Linotype" w:hAnsi="Palatino Linotype"/>
        </w:rPr>
        <w:t>Estado</w:t>
      </w:r>
      <w:r w:rsidRPr="00186868">
        <w:rPr>
          <w:rFonts w:ascii="Palatino Linotype" w:hAnsi="Palatino Linotype"/>
          <w:bCs/>
        </w:rPr>
        <w:t xml:space="preserve"> de México y Municipios y 4, fracciones XI y XII de la Ley de Protección de Datos Personales en Posesión de Sujetos Obligados del Estado de México y Municipios, los cuales se transcriben a continuación:</w:t>
      </w:r>
    </w:p>
    <w:p w:rsidR="002C2A08" w:rsidRDefault="002C2A08" w:rsidP="002C2A08">
      <w:pPr>
        <w:spacing w:before="100" w:beforeAutospacing="1" w:after="100" w:afterAutospacing="1"/>
        <w:ind w:left="709" w:right="709"/>
        <w:contextualSpacing/>
        <w:jc w:val="center"/>
        <w:rPr>
          <w:rFonts w:ascii="Palatino Linotype" w:hAnsi="Palatino Linotype" w:cs="Arial"/>
          <w:b/>
          <w:i/>
          <w:lang w:eastAsia="es-MX"/>
        </w:rPr>
      </w:pPr>
    </w:p>
    <w:p w:rsidR="002C2A08" w:rsidRPr="00186868" w:rsidRDefault="002C2A08" w:rsidP="002C2A08">
      <w:pPr>
        <w:spacing w:before="100" w:beforeAutospacing="1" w:after="100" w:afterAutospacing="1"/>
        <w:ind w:left="709" w:right="709"/>
        <w:contextualSpacing/>
        <w:jc w:val="center"/>
        <w:rPr>
          <w:rFonts w:ascii="Palatino Linotype" w:hAnsi="Palatino Linotype" w:cs="Arial"/>
          <w:i/>
          <w:sz w:val="22"/>
          <w:szCs w:val="22"/>
          <w:lang w:eastAsia="es-MX"/>
        </w:rPr>
      </w:pPr>
      <w:r w:rsidRPr="00186868">
        <w:rPr>
          <w:rFonts w:ascii="Palatino Linotype" w:hAnsi="Palatino Linotype" w:cs="Arial"/>
          <w:b/>
          <w:i/>
          <w:lang w:eastAsia="es-MX"/>
        </w:rPr>
        <w:t>“</w:t>
      </w:r>
      <w:r w:rsidRPr="00186868">
        <w:rPr>
          <w:rFonts w:ascii="Palatino Linotype" w:hAnsi="Palatino Linotype" w:cs="Arial"/>
          <w:b/>
          <w:i/>
          <w:sz w:val="22"/>
          <w:szCs w:val="22"/>
          <w:lang w:eastAsia="es-MX"/>
        </w:rPr>
        <w:t>Ley de Transparencia y Acceso a la Información Pública del Estado de México y Municipios</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Artículo 3</w:t>
      </w:r>
      <w:r w:rsidRPr="00186868">
        <w:rPr>
          <w:rFonts w:ascii="Palatino Linotype" w:hAnsi="Palatino Linotype" w:cs="Arial"/>
          <w:i/>
          <w:sz w:val="22"/>
          <w:szCs w:val="22"/>
          <w:lang w:eastAsia="es-MX"/>
        </w:rPr>
        <w:t xml:space="preserve">. </w:t>
      </w:r>
      <w:r w:rsidRPr="00186868">
        <w:rPr>
          <w:rFonts w:ascii="Palatino Linotype" w:hAnsi="Palatino Linotype" w:cs="Arial"/>
          <w:b/>
          <w:i/>
          <w:sz w:val="22"/>
          <w:szCs w:val="22"/>
          <w:u w:val="single"/>
          <w:lang w:eastAsia="es-MX"/>
        </w:rPr>
        <w:t>Para los efectos de la presente Ley se entenderá por</w:t>
      </w:r>
      <w:r w:rsidRPr="00186868">
        <w:rPr>
          <w:rFonts w:ascii="Palatino Linotype" w:hAnsi="Palatino Linotype" w:cs="Arial"/>
          <w:i/>
          <w:sz w:val="22"/>
          <w:szCs w:val="22"/>
          <w:lang w:eastAsia="es-MX"/>
        </w:rPr>
        <w:t xml:space="preserve">: </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i/>
          <w:sz w:val="22"/>
          <w:szCs w:val="22"/>
          <w:lang w:eastAsia="es-MX"/>
        </w:rPr>
        <w:t>[…]</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XXI.</w:t>
      </w:r>
      <w:r w:rsidRPr="00186868">
        <w:rPr>
          <w:rFonts w:ascii="Palatino Linotype" w:hAnsi="Palatino Linotype" w:cs="Arial"/>
          <w:i/>
          <w:sz w:val="22"/>
          <w:szCs w:val="22"/>
          <w:lang w:eastAsia="es-MX"/>
        </w:rPr>
        <w:tab/>
      </w:r>
      <w:r w:rsidRPr="00186868">
        <w:rPr>
          <w:rFonts w:ascii="Palatino Linotype" w:hAnsi="Palatino Linotype" w:cs="Arial"/>
          <w:b/>
          <w:i/>
          <w:sz w:val="22"/>
          <w:szCs w:val="22"/>
          <w:u w:val="single"/>
          <w:lang w:eastAsia="es-MX"/>
        </w:rPr>
        <w:t>Información confidencial</w:t>
      </w:r>
      <w:r w:rsidRPr="00186868">
        <w:rPr>
          <w:rFonts w:ascii="Palatino Linotype" w:hAnsi="Palatino Linotype" w:cs="Arial"/>
          <w:i/>
          <w:sz w:val="22"/>
          <w:szCs w:val="22"/>
          <w:lang w:eastAsia="es-MX"/>
        </w:rPr>
        <w:t xml:space="preserve">: </w:t>
      </w:r>
      <w:r w:rsidRPr="00186868">
        <w:rPr>
          <w:rFonts w:ascii="Palatino Linotype" w:hAnsi="Palatino Linotype" w:cs="Arial"/>
          <w:b/>
          <w:i/>
          <w:sz w:val="22"/>
          <w:szCs w:val="22"/>
          <w:u w:val="single"/>
          <w:lang w:eastAsia="es-MX"/>
        </w:rPr>
        <w:t>Se considera como información confidencial</w:t>
      </w:r>
      <w:r w:rsidRPr="00186868">
        <w:rPr>
          <w:rFonts w:ascii="Palatino Linotype" w:hAnsi="Palatino Linotype" w:cs="Arial"/>
          <w:i/>
          <w:sz w:val="22"/>
          <w:szCs w:val="22"/>
          <w:lang w:eastAsia="es-MX"/>
        </w:rPr>
        <w:t xml:space="preserve"> los secretos bancario, fiduciario, industrial, comercial, fiscal, bursátil y postal, </w:t>
      </w:r>
      <w:r w:rsidRPr="00186868">
        <w:rPr>
          <w:rFonts w:ascii="Palatino Linotype" w:hAnsi="Palatino Linotype" w:cs="Arial"/>
          <w:b/>
          <w:i/>
          <w:sz w:val="22"/>
          <w:szCs w:val="22"/>
          <w:u w:val="single"/>
          <w:lang w:eastAsia="es-MX"/>
        </w:rPr>
        <w:t>cuya titularidad corresponda a particulares</w:t>
      </w:r>
      <w:r w:rsidRPr="00186868">
        <w:rPr>
          <w:rFonts w:ascii="Palatino Linotype" w:hAnsi="Palatino Linotype" w:cs="Arial"/>
          <w:i/>
          <w:sz w:val="22"/>
          <w:szCs w:val="22"/>
          <w:lang w:eastAsia="es-MX"/>
        </w:rPr>
        <w:t xml:space="preserve">, sujetos de derecho internacional o a sujetos obligados </w:t>
      </w:r>
      <w:r w:rsidRPr="00186868">
        <w:rPr>
          <w:rFonts w:ascii="Palatino Linotype" w:hAnsi="Palatino Linotype" w:cs="Arial"/>
          <w:b/>
          <w:i/>
          <w:sz w:val="22"/>
          <w:szCs w:val="22"/>
          <w:u w:val="single"/>
          <w:lang w:eastAsia="es-MX"/>
        </w:rPr>
        <w:t>cuando no involucren el ejercicio de recursos públicos</w:t>
      </w:r>
      <w:r w:rsidRPr="00186868">
        <w:rPr>
          <w:rFonts w:ascii="Palatino Linotype" w:hAnsi="Palatino Linotype" w:cs="Arial"/>
          <w:i/>
          <w:sz w:val="22"/>
          <w:szCs w:val="22"/>
          <w:lang w:eastAsia="es-MX"/>
        </w:rPr>
        <w:t>;</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i/>
          <w:sz w:val="22"/>
          <w:szCs w:val="22"/>
          <w:lang w:eastAsia="es-MX"/>
        </w:rPr>
        <w:t>[…]</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XXIII</w:t>
      </w:r>
      <w:r w:rsidRPr="00186868">
        <w:rPr>
          <w:rFonts w:ascii="Palatino Linotype" w:hAnsi="Palatino Linotype" w:cs="Arial"/>
          <w:i/>
          <w:sz w:val="22"/>
          <w:szCs w:val="22"/>
          <w:lang w:eastAsia="es-MX"/>
        </w:rPr>
        <w:t>.</w:t>
      </w:r>
      <w:r w:rsidRPr="00186868">
        <w:rPr>
          <w:rFonts w:ascii="Palatino Linotype" w:hAnsi="Palatino Linotype" w:cs="Arial"/>
          <w:i/>
          <w:sz w:val="22"/>
          <w:szCs w:val="22"/>
          <w:lang w:eastAsia="es-MX"/>
        </w:rPr>
        <w:tab/>
      </w:r>
      <w:r w:rsidRPr="00186868">
        <w:rPr>
          <w:rFonts w:ascii="Palatino Linotype" w:hAnsi="Palatino Linotype" w:cs="Arial"/>
          <w:b/>
          <w:i/>
          <w:sz w:val="22"/>
          <w:szCs w:val="22"/>
          <w:u w:val="single"/>
          <w:lang w:eastAsia="es-MX"/>
        </w:rPr>
        <w:t>Información privada</w:t>
      </w:r>
      <w:r w:rsidRPr="00186868">
        <w:rPr>
          <w:rFonts w:ascii="Palatino Linotype" w:hAnsi="Palatino Linotype" w:cs="Arial"/>
          <w:i/>
          <w:sz w:val="22"/>
          <w:szCs w:val="22"/>
          <w:lang w:eastAsia="es-MX"/>
        </w:rPr>
        <w:t xml:space="preserve">: </w:t>
      </w:r>
      <w:r w:rsidRPr="00186868">
        <w:rPr>
          <w:rFonts w:ascii="Palatino Linotype" w:hAnsi="Palatino Linotype" w:cs="Arial"/>
          <w:b/>
          <w:i/>
          <w:sz w:val="22"/>
          <w:szCs w:val="22"/>
          <w:u w:val="single"/>
          <w:lang w:eastAsia="es-MX"/>
        </w:rPr>
        <w:t>La contenida en documentos públicos</w:t>
      </w:r>
      <w:r w:rsidRPr="00186868">
        <w:rPr>
          <w:rFonts w:ascii="Palatino Linotype" w:hAnsi="Palatino Linotype" w:cs="Arial"/>
          <w:i/>
          <w:sz w:val="22"/>
          <w:szCs w:val="22"/>
          <w:lang w:eastAsia="es-MX"/>
        </w:rPr>
        <w:t xml:space="preserve"> o privados </w:t>
      </w:r>
      <w:r w:rsidRPr="00186868">
        <w:rPr>
          <w:rFonts w:ascii="Palatino Linotype" w:hAnsi="Palatino Linotype" w:cs="Arial"/>
          <w:b/>
          <w:i/>
          <w:sz w:val="22"/>
          <w:szCs w:val="22"/>
          <w:u w:val="single"/>
          <w:lang w:eastAsia="es-MX"/>
        </w:rPr>
        <w:t>que refiera a la vida privada y/o los datos personales, que no son de acceso público</w:t>
      </w:r>
      <w:r w:rsidRPr="00186868">
        <w:rPr>
          <w:rFonts w:ascii="Palatino Linotype" w:hAnsi="Palatino Linotype" w:cs="Arial"/>
          <w:i/>
          <w:sz w:val="22"/>
          <w:szCs w:val="22"/>
          <w:lang w:eastAsia="es-MX"/>
        </w:rPr>
        <w:t>;</w:t>
      </w:r>
    </w:p>
    <w:p w:rsidR="002C2A08" w:rsidRPr="00186868" w:rsidRDefault="002C2A08" w:rsidP="002C2A08">
      <w:pPr>
        <w:spacing w:before="100" w:beforeAutospacing="1" w:after="100" w:afterAutospacing="1"/>
        <w:ind w:left="709" w:right="709"/>
        <w:contextualSpacing/>
        <w:jc w:val="center"/>
        <w:rPr>
          <w:rFonts w:ascii="Palatino Linotype" w:hAnsi="Palatino Linotype" w:cs="Arial"/>
          <w:i/>
          <w:sz w:val="22"/>
          <w:szCs w:val="22"/>
          <w:lang w:eastAsia="es-MX"/>
        </w:rPr>
      </w:pPr>
      <w:r w:rsidRPr="00186868">
        <w:rPr>
          <w:rFonts w:ascii="Palatino Linotype" w:hAnsi="Palatino Linotype" w:cs="Arial"/>
          <w:b/>
          <w:i/>
          <w:sz w:val="22"/>
          <w:szCs w:val="22"/>
          <w:lang w:eastAsia="es-MX"/>
        </w:rPr>
        <w:t>Ley de Protección de Datos Personales en Posesión de Sujetos Obligados del Estado de México y Municipios</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Artículo 4</w:t>
      </w:r>
      <w:r w:rsidRPr="00186868">
        <w:rPr>
          <w:rFonts w:ascii="Palatino Linotype" w:hAnsi="Palatino Linotype" w:cs="Arial"/>
          <w:i/>
          <w:sz w:val="22"/>
          <w:szCs w:val="22"/>
          <w:lang w:eastAsia="es-MX"/>
        </w:rPr>
        <w:t xml:space="preserve">.- </w:t>
      </w:r>
      <w:r w:rsidRPr="00186868">
        <w:rPr>
          <w:rFonts w:ascii="Palatino Linotype" w:hAnsi="Palatino Linotype" w:cs="Arial"/>
          <w:b/>
          <w:i/>
          <w:sz w:val="22"/>
          <w:szCs w:val="22"/>
          <w:u w:val="single"/>
          <w:lang w:eastAsia="es-MX"/>
        </w:rPr>
        <w:t>Para los efectos de esta Ley se entenderá por</w:t>
      </w:r>
      <w:r w:rsidRPr="00186868">
        <w:rPr>
          <w:rFonts w:ascii="Palatino Linotype" w:hAnsi="Palatino Linotype" w:cs="Arial"/>
          <w:i/>
          <w:sz w:val="22"/>
          <w:szCs w:val="22"/>
          <w:lang w:eastAsia="es-MX"/>
        </w:rPr>
        <w:t>:</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i/>
          <w:sz w:val="22"/>
          <w:szCs w:val="22"/>
          <w:lang w:eastAsia="es-MX"/>
        </w:rPr>
        <w:t>[…]</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 xml:space="preserve">XI. </w:t>
      </w:r>
      <w:r w:rsidRPr="00186868">
        <w:rPr>
          <w:rFonts w:ascii="Palatino Linotype" w:hAnsi="Palatino Linotype" w:cs="Arial"/>
          <w:b/>
          <w:i/>
          <w:sz w:val="22"/>
          <w:szCs w:val="22"/>
          <w:u w:val="single"/>
          <w:lang w:eastAsia="es-MX"/>
        </w:rPr>
        <w:t>Datos personales</w:t>
      </w:r>
      <w:r w:rsidRPr="00186868">
        <w:rPr>
          <w:rFonts w:ascii="Palatino Linotype" w:hAnsi="Palatino Linotype" w:cs="Arial"/>
          <w:i/>
          <w:sz w:val="22"/>
          <w:szCs w:val="22"/>
          <w:lang w:eastAsia="es-MX"/>
        </w:rPr>
        <w:t xml:space="preserve">: a </w:t>
      </w:r>
      <w:r w:rsidRPr="00186868">
        <w:rPr>
          <w:rFonts w:ascii="Palatino Linotype" w:hAnsi="Palatino Linotype" w:cs="Arial"/>
          <w:b/>
          <w:i/>
          <w:sz w:val="22"/>
          <w:szCs w:val="22"/>
          <w:u w:val="single"/>
          <w:lang w:eastAsia="es-MX"/>
        </w:rPr>
        <w:t>la información concerniente a una persona física o jurídica colectiva identificada o identificable</w:t>
      </w:r>
      <w:r w:rsidRPr="00186868">
        <w:rPr>
          <w:rFonts w:ascii="Palatino Linotype" w:hAnsi="Palatino Linotype" w:cs="Arial"/>
          <w:i/>
          <w:sz w:val="22"/>
          <w:szCs w:val="22"/>
          <w:lang w:eastAsia="es-MX"/>
        </w:rPr>
        <w:t xml:space="preserve">, establecida en cualquier formato o modalidad, y que esté almacenada en los sistemas y bases de datos, </w:t>
      </w:r>
      <w:r w:rsidRPr="00186868">
        <w:rPr>
          <w:rFonts w:ascii="Palatino Linotype" w:hAnsi="Palatino Linotype" w:cs="Arial"/>
          <w:b/>
          <w:i/>
          <w:sz w:val="22"/>
          <w:szCs w:val="22"/>
          <w:u w:val="single"/>
          <w:lang w:eastAsia="es-MX"/>
        </w:rPr>
        <w:t>se considerará que una persona es identificable cuando su identidad pueda determinarse directa o indirectamente</w:t>
      </w:r>
      <w:r w:rsidRPr="00186868">
        <w:rPr>
          <w:rFonts w:ascii="Palatino Linotype" w:hAnsi="Palatino Linotype" w:cs="Arial"/>
          <w:i/>
          <w:sz w:val="22"/>
          <w:szCs w:val="22"/>
          <w:lang w:eastAsia="es-MX"/>
        </w:rPr>
        <w:t xml:space="preserve"> a través de cualquier documento informativo físico o electrónico. </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 xml:space="preserve">XII. </w:t>
      </w:r>
      <w:r w:rsidRPr="00186868">
        <w:rPr>
          <w:rFonts w:ascii="Palatino Linotype" w:hAnsi="Palatino Linotype" w:cs="Arial"/>
          <w:b/>
          <w:i/>
          <w:sz w:val="22"/>
          <w:szCs w:val="22"/>
          <w:u w:val="single"/>
          <w:lang w:eastAsia="es-MX"/>
        </w:rPr>
        <w:t>Datos personales sensibles</w:t>
      </w:r>
      <w:r w:rsidRPr="00186868">
        <w:rPr>
          <w:rFonts w:ascii="Palatino Linotype" w:hAnsi="Palatino Linotype" w:cs="Arial"/>
          <w:i/>
          <w:sz w:val="22"/>
          <w:szCs w:val="22"/>
          <w:lang w:eastAsia="es-MX"/>
        </w:rPr>
        <w:t xml:space="preserve">: a las </w:t>
      </w:r>
      <w:r w:rsidRPr="00186868">
        <w:rPr>
          <w:rFonts w:ascii="Palatino Linotype" w:hAnsi="Palatino Linotype" w:cs="Arial"/>
          <w:b/>
          <w:i/>
          <w:sz w:val="22"/>
          <w:szCs w:val="22"/>
          <w:u w:val="single"/>
          <w:lang w:eastAsia="es-MX"/>
        </w:rPr>
        <w:t>referentes de la esfera de su titular cuya utilización indebida pueda dar origen a discriminación o conlleve un riesgo grave</w:t>
      </w:r>
      <w:r w:rsidRPr="00186868">
        <w:rPr>
          <w:rFonts w:ascii="Palatino Linotype" w:hAnsi="Palatino Linotype" w:cs="Arial"/>
          <w:i/>
          <w:sz w:val="22"/>
          <w:szCs w:val="22"/>
          <w:lang w:eastAsia="es-MX"/>
        </w:rPr>
        <w:t xml:space="preserve"> para éste. De manera enunciativa más no limitativa, </w:t>
      </w:r>
      <w:r w:rsidRPr="00186868">
        <w:rPr>
          <w:rFonts w:ascii="Palatino Linotype" w:hAnsi="Palatino Linotype" w:cs="Arial"/>
          <w:b/>
          <w:i/>
          <w:sz w:val="22"/>
          <w:szCs w:val="22"/>
          <w:u w:val="single"/>
          <w:lang w:eastAsia="es-MX"/>
        </w:rPr>
        <w:t xml:space="preserve">se consideran sensibles los datos personales que puedan revelar aspectos como origen racial o étnico, </w:t>
      </w:r>
      <w:r w:rsidRPr="00186868">
        <w:rPr>
          <w:rFonts w:ascii="Palatino Linotype" w:hAnsi="Palatino Linotype" w:cs="Arial"/>
          <w:b/>
          <w:i/>
          <w:sz w:val="22"/>
          <w:szCs w:val="22"/>
          <w:u w:val="single"/>
          <w:lang w:eastAsia="es-MX"/>
        </w:rPr>
        <w:lastRenderedPageBreak/>
        <w:t>estado de salud física o mental, presente o futura, información genética, creencias religiosas, filosóficas y morales, opiniones políticas y preferencia sexual</w:t>
      </w:r>
      <w:r w:rsidRPr="00186868">
        <w:rPr>
          <w:rFonts w:ascii="Palatino Linotype" w:hAnsi="Palatino Linotype" w:cs="Arial"/>
          <w:i/>
          <w:sz w:val="22"/>
          <w:szCs w:val="22"/>
          <w:lang w:eastAsia="es-MX"/>
        </w:rPr>
        <w:t>.</w:t>
      </w:r>
      <w:r w:rsidRPr="00186868">
        <w:rPr>
          <w:rFonts w:ascii="Palatino Linotype" w:hAnsi="Palatino Linotype" w:cs="Arial"/>
          <w:i/>
          <w:lang w:eastAsia="es-MX"/>
        </w:rPr>
        <w:t>”</w:t>
      </w:r>
    </w:p>
    <w:p w:rsidR="002C2A08" w:rsidRPr="00186868" w:rsidRDefault="002C2A08" w:rsidP="002C2A08">
      <w:pPr>
        <w:spacing w:before="100" w:beforeAutospacing="1" w:after="100" w:afterAutospacing="1"/>
        <w:ind w:left="709" w:right="709"/>
        <w:contextualSpacing/>
        <w:jc w:val="both"/>
        <w:rPr>
          <w:rFonts w:ascii="Palatino Linotype" w:hAnsi="Palatino Linotype" w:cs="Arial"/>
          <w:lang w:eastAsia="es-MX"/>
        </w:rPr>
      </w:pPr>
      <w:r w:rsidRPr="00186868">
        <w:rPr>
          <w:rFonts w:ascii="Palatino Linotype" w:hAnsi="Palatino Linotype" w:cs="Arial"/>
          <w:sz w:val="22"/>
          <w:szCs w:val="22"/>
          <w:lang w:eastAsia="es-MX"/>
        </w:rPr>
        <w:t>(Énfasis añadido)</w:t>
      </w:r>
    </w:p>
    <w:p w:rsidR="002C2A08" w:rsidRDefault="002C2A08" w:rsidP="002C2A0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Cs/>
          <w:szCs w:val="22"/>
        </w:rPr>
      </w:pPr>
    </w:p>
    <w:p w:rsidR="002C2A08" w:rsidRPr="00186868" w:rsidRDefault="002C2A08" w:rsidP="002C2A0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186868">
        <w:rPr>
          <w:rFonts w:ascii="Palatino Linotype" w:hAnsi="Palatino Linotype" w:cs="Arial"/>
          <w:bCs/>
          <w:szCs w:val="22"/>
        </w:rPr>
        <w:t xml:space="preserve">De una interpretación armónica y sistemática de dichos preceptos jurídicos, podemos advertir que la </w:t>
      </w:r>
      <w:r w:rsidRPr="00186868">
        <w:rPr>
          <w:rFonts w:ascii="Palatino Linotype" w:hAnsi="Palatino Linotype"/>
          <w:bCs/>
        </w:rPr>
        <w:t>información</w:t>
      </w:r>
      <w:r w:rsidRPr="00186868">
        <w:rPr>
          <w:rFonts w:ascii="Palatino Linotype" w:hAnsi="Palatino Linotype" w:cs="Arial"/>
          <w:bCs/>
          <w:szCs w:val="22"/>
        </w:rPr>
        <w:t xml:space="preserve"> privada es aquella contenida en documentos de orden público que se </w:t>
      </w:r>
      <w:r w:rsidRPr="00186868">
        <w:rPr>
          <w:rFonts w:ascii="Palatino Linotype" w:hAnsi="Palatino Linotype" w:cs="Arial"/>
        </w:rPr>
        <w:t>refiera</w:t>
      </w:r>
      <w:r w:rsidRPr="00186868">
        <w:rPr>
          <w:rFonts w:ascii="Palatino Linotype" w:hAnsi="Palatino Linotype" w:cs="Arial"/>
          <w:bCs/>
          <w:szCs w:val="22"/>
        </w:rPr>
        <w:t xml:space="preserve"> a la vida privada o contenga datos personales, los cuales no serán de acceso público. En ese mismo sentido, los datos personales son aquellos que conciernen a una persona, ya sea física o jurídica colectiva, que la hacen identificada o identificable, lo anterior, </w:t>
      </w:r>
      <w:r w:rsidRPr="00186868">
        <w:rPr>
          <w:rFonts w:ascii="Palatino Linotype" w:eastAsia="Arial Unicode MS" w:hAnsi="Palatino Linotype" w:cs="Arial"/>
        </w:rPr>
        <w:t xml:space="preserve">siempre que </w:t>
      </w:r>
      <w:r w:rsidRPr="00186868">
        <w:rPr>
          <w:rFonts w:ascii="Palatino Linotype" w:hAnsi="Palatino Linotype" w:cs="Arial"/>
          <w:b/>
          <w:u w:val="single"/>
          <w:lang w:eastAsia="es-MX"/>
        </w:rPr>
        <w:t>no involucren el ejercicio de recursos públicos</w:t>
      </w:r>
      <w:r w:rsidRPr="00186868">
        <w:rPr>
          <w:rFonts w:ascii="Palatino Linotype" w:eastAsia="Arial Unicode MS" w:hAnsi="Palatino Linotype" w:cs="Arial"/>
        </w:rPr>
        <w:t>.</w:t>
      </w:r>
    </w:p>
    <w:p w:rsidR="002C2A08" w:rsidRPr="00186868" w:rsidRDefault="002C2A08" w:rsidP="002C2A0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186868">
        <w:rPr>
          <w:rFonts w:ascii="Palatino Linotype" w:hAnsi="Palatino Linotype" w:cs="Arial"/>
          <w:bCs/>
          <w:szCs w:val="22"/>
        </w:rPr>
        <w:t xml:space="preserve">En ese tenor, existe información </w:t>
      </w:r>
      <w:r w:rsidRPr="00186868">
        <w:rPr>
          <w:rFonts w:ascii="Palatino Linotype" w:eastAsia="Arial Unicode MS" w:hAnsi="Palatino Linotype" w:cs="Arial"/>
        </w:rPr>
        <w:t>personal</w:t>
      </w:r>
      <w:r w:rsidRPr="00186868">
        <w:rPr>
          <w:rFonts w:ascii="Palatino Linotype" w:hAnsi="Palatino Linotype" w:cs="Arial"/>
          <w:lang w:eastAsia="es-MX"/>
        </w:rPr>
        <w:t xml:space="preserve"> que tiene un grado de sensibilidad tal, que su revelación </w:t>
      </w:r>
      <w:r w:rsidRPr="00186868">
        <w:rPr>
          <w:rFonts w:ascii="Palatino Linotype" w:hAnsi="Palatino Linotype" w:cs="Arial"/>
        </w:rPr>
        <w:t>puede</w:t>
      </w:r>
      <w:r w:rsidRPr="00186868">
        <w:rPr>
          <w:rFonts w:ascii="Palatino Linotype" w:hAnsi="Palatino Linotype" w:cs="Arial"/>
          <w:lang w:eastAsia="es-MX"/>
        </w:rPr>
        <w:t xml:space="preserve"> poner en riesgo a las personas, las cuales, sin oponerse a lo anterior, son susceptibles de </w:t>
      </w:r>
      <w:r w:rsidRPr="00186868">
        <w:rPr>
          <w:rFonts w:ascii="Palatino Linotype" w:hAnsi="Palatino Linotype" w:cs="Arial"/>
          <w:bCs/>
          <w:szCs w:val="22"/>
        </w:rPr>
        <w:t>clasificarse</w:t>
      </w:r>
      <w:r w:rsidRPr="00186868">
        <w:rPr>
          <w:rFonts w:ascii="Palatino Linotype" w:hAnsi="Palatino Linotype" w:cs="Arial"/>
          <w:lang w:eastAsia="es-MX"/>
        </w:rPr>
        <w:t xml:space="preserve"> como confidenciales, como lo son origen étnico o racial; características físicas; </w:t>
      </w:r>
      <w:r w:rsidRPr="00186868">
        <w:rPr>
          <w:rFonts w:ascii="Palatino Linotype" w:hAnsi="Palatino Linotype"/>
          <w:bCs/>
        </w:rPr>
        <w:t>características</w:t>
      </w:r>
      <w:r w:rsidRPr="00186868">
        <w:rPr>
          <w:rFonts w:ascii="Palatino Linotype" w:hAnsi="Palatino Linotype" w:cs="Arial"/>
          <w:lang w:eastAsia="es-MX"/>
        </w:rPr>
        <w:t xml:space="preserve"> morales; características emocionales; vida afectiva; vida familiar; </w:t>
      </w:r>
      <w:r w:rsidRPr="003530A6">
        <w:rPr>
          <w:rFonts w:ascii="Palatino Linotype" w:hAnsi="Palatino Linotype" w:cs="Arial"/>
          <w:lang w:eastAsia="es-MX"/>
        </w:rPr>
        <w:t>domicilio particular; número telefónico particular; patrimonio;</w:t>
      </w:r>
      <w:r w:rsidRPr="00186868">
        <w:rPr>
          <w:rFonts w:ascii="Palatino Linotype" w:hAnsi="Palatino Linotype" w:cs="Arial"/>
          <w:lang w:eastAsia="es-MX"/>
        </w:rPr>
        <w:t xml:space="preserve"> ideología; opinión política; creencia o convicción religiosa; creencia o convicción filosófica; estado de salud física; estado de salud mental; estado civil; preferencia sexual; y otras análogas que afecten su intimidad,</w:t>
      </w:r>
      <w:r w:rsidRPr="00186868">
        <w:rPr>
          <w:rFonts w:ascii="Palatino Linotype" w:eastAsia="Arial Unicode MS" w:hAnsi="Palatino Linotype" w:cs="Arial"/>
        </w:rPr>
        <w:t xml:space="preserve"> que pongan en riesgo la vida, seguridad o salud de las mismas.</w:t>
      </w:r>
    </w:p>
    <w:p w:rsidR="002C2A08" w:rsidRDefault="002C2A08" w:rsidP="002C2A0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2C2A08" w:rsidRDefault="002C2A08" w:rsidP="002C2A08">
      <w:pPr>
        <w:spacing w:before="100" w:beforeAutospacing="1" w:after="100" w:afterAutospacing="1" w:line="360" w:lineRule="auto"/>
        <w:contextualSpacing/>
        <w:jc w:val="both"/>
        <w:rPr>
          <w:rFonts w:ascii="Palatino Linotype" w:hAnsi="Palatino Linotype" w:cs="Arial"/>
        </w:rPr>
      </w:pPr>
      <w:r w:rsidRPr="00186868">
        <w:rPr>
          <w:rFonts w:ascii="Palatino Linotype" w:hAnsi="Palatino Linotype" w:cs="Arial"/>
          <w:bCs/>
        </w:rPr>
        <w:t xml:space="preserve">En ese tenor, se reitera que </w:t>
      </w:r>
      <w:r>
        <w:rPr>
          <w:rFonts w:ascii="Palatino Linotype" w:hAnsi="Palatino Linotype" w:cs="Arial"/>
          <w:bCs/>
        </w:rPr>
        <w:t>la información solicitada por el</w:t>
      </w:r>
      <w:r w:rsidRPr="00186868">
        <w:rPr>
          <w:rFonts w:ascii="Palatino Linotype" w:hAnsi="Palatino Linotype" w:cs="Arial"/>
          <w:bCs/>
        </w:rPr>
        <w:t xml:space="preserve"> hoy </w:t>
      </w:r>
      <w:r w:rsidRPr="00186868">
        <w:rPr>
          <w:rFonts w:ascii="Palatino Linotype" w:hAnsi="Palatino Linotype" w:cs="Arial"/>
          <w:b/>
          <w:bCs/>
        </w:rPr>
        <w:t>RECURRENTE</w:t>
      </w:r>
      <w:r w:rsidRPr="00186868">
        <w:rPr>
          <w:rFonts w:ascii="Palatino Linotype" w:hAnsi="Palatino Linotype" w:cs="Arial"/>
          <w:bCs/>
        </w:rPr>
        <w:t xml:space="preserve"> consistente en </w:t>
      </w:r>
      <w:r>
        <w:rPr>
          <w:rFonts w:ascii="Palatino Linotype" w:hAnsi="Palatino Linotype" w:cs="Arial"/>
          <w:bCs/>
        </w:rPr>
        <w:t>las constancias de identidad y el nombre de los peticionarios</w:t>
      </w:r>
      <w:r w:rsidRPr="00186868">
        <w:rPr>
          <w:rFonts w:ascii="Palatino Linotype" w:hAnsi="Palatino Linotype"/>
        </w:rPr>
        <w:t>, se trata de</w:t>
      </w:r>
      <w:r w:rsidRPr="00186868">
        <w:rPr>
          <w:rFonts w:ascii="Palatino Linotype" w:hAnsi="Palatino Linotype" w:cs="Arial"/>
        </w:rPr>
        <w:t xml:space="preserve"> información privada que</w:t>
      </w:r>
      <w:r>
        <w:rPr>
          <w:rFonts w:ascii="Palatino Linotype" w:hAnsi="Palatino Linotype" w:cs="Arial"/>
        </w:rPr>
        <w:t xml:space="preserve"> sólo le atañe a sus titulares.</w:t>
      </w:r>
    </w:p>
    <w:p w:rsidR="002C2A08" w:rsidRDefault="002C2A08" w:rsidP="002C2A08">
      <w:pPr>
        <w:spacing w:before="100" w:beforeAutospacing="1" w:after="100" w:afterAutospacing="1" w:line="360" w:lineRule="auto"/>
        <w:contextualSpacing/>
        <w:jc w:val="both"/>
        <w:rPr>
          <w:rFonts w:ascii="Palatino Linotype" w:hAnsi="Palatino Linotype" w:cs="Arial"/>
        </w:rPr>
      </w:pPr>
    </w:p>
    <w:p w:rsidR="002C2A08" w:rsidRPr="00AD2D90" w:rsidRDefault="002C2A08" w:rsidP="002C2A08">
      <w:pPr>
        <w:spacing w:before="100" w:beforeAutospacing="1" w:after="100" w:afterAutospacing="1" w:line="360" w:lineRule="auto"/>
        <w:contextualSpacing/>
        <w:jc w:val="both"/>
        <w:rPr>
          <w:rFonts w:ascii="Palatino Linotype" w:hAnsi="Palatino Linotype" w:cs="Arial"/>
        </w:rPr>
      </w:pPr>
      <w:r w:rsidRPr="00186868">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186868">
        <w:rPr>
          <w:rFonts w:ascii="Palatino Linotype" w:hAnsi="Palatino Linotype" w:cs="Arial"/>
          <w:lang w:val="es-ES_tradnl"/>
        </w:rPr>
        <w:t>mediante las formalidades de Ley, es decir,</w:t>
      </w:r>
      <w:r w:rsidRPr="00186868">
        <w:rPr>
          <w:rFonts w:ascii="Palatino Linotype" w:hAnsi="Palatino Linotype" w:cs="Arial"/>
        </w:rPr>
        <w:t xml:space="preserve"> que el Comité de Transparencia del </w:t>
      </w:r>
      <w:r w:rsidRPr="00186868">
        <w:rPr>
          <w:rFonts w:ascii="Palatino Linotype" w:hAnsi="Palatino Linotype" w:cs="Arial"/>
          <w:b/>
        </w:rPr>
        <w:t>SUJETO OBLIGADO</w:t>
      </w:r>
      <w:r w:rsidRPr="00186868">
        <w:rPr>
          <w:rFonts w:ascii="Palatino Linotype" w:hAnsi="Palatino Linotype" w:cs="Arial"/>
        </w:rPr>
        <w:t xml:space="preserve"> emita el Acuerdo de Clasificación correspondiente</w:t>
      </w:r>
      <w:r w:rsidRPr="00186868">
        <w:rPr>
          <w:rFonts w:ascii="Palatino Linotype" w:hAnsi="Palatino Linotype" w:cs="Arial"/>
          <w:lang w:val="es-ES_tradnl"/>
        </w:rPr>
        <w:t xml:space="preserve"> debidamente fundado y motivado, en </w:t>
      </w:r>
      <w:r w:rsidRPr="00186868">
        <w:rPr>
          <w:rFonts w:ascii="Palatino Linotype" w:hAnsi="Palatino Linotype" w:cs="Arial"/>
          <w:noProof/>
          <w:lang w:eastAsia="es-MX"/>
        </w:rPr>
        <w:t>términos</w:t>
      </w:r>
      <w:r w:rsidRPr="00186868">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w:t>
      </w:r>
      <w:r>
        <w:rPr>
          <w:rFonts w:ascii="Palatino Linotype" w:hAnsi="Palatino Linotype" w:cs="Arial"/>
          <w:lang w:val="es-ES_tradnl"/>
        </w:rPr>
        <w:t>.</w:t>
      </w:r>
    </w:p>
    <w:p w:rsidR="002C2A08" w:rsidRDefault="002C2A08" w:rsidP="002C2A08">
      <w:pPr>
        <w:spacing w:before="100" w:beforeAutospacing="1" w:after="100" w:afterAutospacing="1" w:line="360" w:lineRule="auto"/>
        <w:contextualSpacing/>
        <w:jc w:val="both"/>
        <w:rPr>
          <w:rFonts w:ascii="Palatino Linotype" w:hAnsi="Palatino Linotype" w:cs="Arial"/>
        </w:rPr>
      </w:pPr>
    </w:p>
    <w:p w:rsidR="002C2A08" w:rsidRPr="00186868" w:rsidRDefault="002C2A08" w:rsidP="002C2A08">
      <w:pPr>
        <w:spacing w:before="100" w:beforeAutospacing="1" w:after="100" w:afterAutospacing="1" w:line="360" w:lineRule="auto"/>
        <w:contextualSpacing/>
        <w:jc w:val="both"/>
        <w:rPr>
          <w:rFonts w:ascii="Palatino Linotype" w:hAnsi="Palatino Linotype" w:cs="Arial"/>
        </w:rPr>
      </w:pPr>
      <w:r w:rsidRPr="00186868">
        <w:rPr>
          <w:rFonts w:ascii="Palatino Linotype" w:hAnsi="Palatino Linotype" w:cs="Arial"/>
        </w:rPr>
        <w:t>Por lo tanto,</w:t>
      </w:r>
      <w:r w:rsidRPr="00186868">
        <w:rPr>
          <w:rFonts w:ascii="Palatino Linotype" w:hAnsi="Palatino Linotype"/>
        </w:rPr>
        <w:t xml:space="preserve"> es importante referir que </w:t>
      </w:r>
      <w:r w:rsidRPr="00186868">
        <w:rPr>
          <w:rFonts w:ascii="Palatino Linotype" w:hAnsi="Palatino Linotype"/>
          <w:b/>
        </w:rPr>
        <w:t>EL SUJETO OBLIGADO</w:t>
      </w:r>
      <w:r w:rsidRPr="00186868">
        <w:rPr>
          <w:rFonts w:ascii="Palatino Linotype" w:hAnsi="Palatino Linotype"/>
        </w:rPr>
        <w:t xml:space="preserve"> deberá seguir el procedimiento legal establecido para su </w:t>
      </w:r>
      <w:r w:rsidRPr="00186868">
        <w:rPr>
          <w:rFonts w:ascii="Palatino Linotype" w:hAnsi="Palatino Linotype"/>
          <w:lang w:eastAsia="es-MX"/>
        </w:rPr>
        <w:t>clasificación</w:t>
      </w:r>
      <w:r w:rsidRPr="00186868">
        <w:rPr>
          <w:rFonts w:ascii="Palatino Linotype" w:hAnsi="Palatino Linotype"/>
        </w:rPr>
        <w:t>, esto es, que su Comité de</w:t>
      </w:r>
      <w:r w:rsidRPr="00186868">
        <w:rPr>
          <w:rFonts w:ascii="Palatino Linotype" w:hAnsi="Palatino Linotype" w:cs="Arial"/>
        </w:rPr>
        <w:t xml:space="preserve"> Transparencia emita </w:t>
      </w:r>
      <w:r w:rsidRPr="00186868">
        <w:rPr>
          <w:rFonts w:ascii="Palatino Linotype" w:hAnsi="Palatino Linotype" w:cs="Arial"/>
          <w:lang w:val="es-ES_tradnl"/>
        </w:rPr>
        <w:t>un</w:t>
      </w:r>
      <w:r w:rsidRPr="00186868">
        <w:rPr>
          <w:rFonts w:ascii="Palatino Linotype" w:hAnsi="Palatino Linotype" w:cs="Arial"/>
        </w:rPr>
        <w:t xml:space="preserve"> Acuerdo de Clasificación que cumpla con las formalidades antes citadas</w:t>
      </w:r>
      <w:r w:rsidRPr="00186868">
        <w:rPr>
          <w:rFonts w:ascii="Palatino Linotype" w:hAnsi="Palatino Linotype" w:cs="Arial"/>
          <w:b/>
        </w:rPr>
        <w:t xml:space="preserve"> </w:t>
      </w:r>
      <w:r w:rsidRPr="00186868">
        <w:rPr>
          <w:rFonts w:ascii="Palatino Linotype" w:hAnsi="Palatino Linotype" w:cs="Arial"/>
        </w:rPr>
        <w:t xml:space="preserve">que la sustente, en el </w:t>
      </w:r>
      <w:r w:rsidRPr="00186868">
        <w:rPr>
          <w:rFonts w:ascii="Palatino Linotype" w:hAnsi="Palatino Linotype" w:cs="Arial"/>
          <w:lang w:eastAsia="es-MX"/>
        </w:rPr>
        <w:t>que</w:t>
      </w:r>
      <w:r w:rsidRPr="00186868">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2C2A08" w:rsidRDefault="002C2A08" w:rsidP="002C2A08">
      <w:pPr>
        <w:spacing w:before="100" w:beforeAutospacing="1" w:after="100" w:afterAutospacing="1" w:line="360" w:lineRule="auto"/>
        <w:contextualSpacing/>
        <w:jc w:val="both"/>
        <w:rPr>
          <w:rFonts w:ascii="Palatino Linotype" w:hAnsi="Palatino Linotype" w:cs="Arial"/>
        </w:rPr>
      </w:pPr>
    </w:p>
    <w:p w:rsidR="002C2A08" w:rsidRPr="00186868" w:rsidRDefault="002C2A08" w:rsidP="002C2A08">
      <w:pPr>
        <w:spacing w:before="100" w:beforeAutospacing="1" w:after="100" w:afterAutospacing="1" w:line="360" w:lineRule="auto"/>
        <w:contextualSpacing/>
        <w:jc w:val="both"/>
        <w:rPr>
          <w:rFonts w:ascii="Palatino Linotype" w:hAnsi="Palatino Linotype" w:cs="Arial"/>
        </w:rPr>
      </w:pPr>
      <w:r w:rsidRPr="00186868">
        <w:rPr>
          <w:rFonts w:ascii="Palatino Linotype" w:hAnsi="Palatino Linotype" w:cs="Arial"/>
        </w:rPr>
        <w:t xml:space="preserve">En consecuencia, y en atención a las consideraciones antes señaladas, esta Ponencia Resolutora, en términos del artículo 186, fracción III de la Ley de Transparencia y </w:t>
      </w:r>
      <w:r w:rsidRPr="00186868">
        <w:rPr>
          <w:rFonts w:ascii="Palatino Linotype" w:hAnsi="Palatino Linotype" w:cs="Arial"/>
        </w:rPr>
        <w:lastRenderedPageBreak/>
        <w:t xml:space="preserve">Acceso a la </w:t>
      </w:r>
      <w:r w:rsidRPr="00186868">
        <w:rPr>
          <w:rFonts w:ascii="Palatino Linotype" w:hAnsi="Palatino Linotype"/>
        </w:rPr>
        <w:t>Información</w:t>
      </w:r>
      <w:r w:rsidRPr="00186868">
        <w:rPr>
          <w:rFonts w:ascii="Palatino Linotype" w:hAnsi="Palatino Linotype" w:cs="Arial"/>
        </w:rPr>
        <w:t xml:space="preserve"> Pública del Estado de México y Municipios, determina ordenar al </w:t>
      </w:r>
      <w:r w:rsidRPr="00186868">
        <w:rPr>
          <w:rFonts w:ascii="Palatino Linotype" w:hAnsi="Palatino Linotype" w:cs="Arial"/>
          <w:b/>
        </w:rPr>
        <w:t>SUJETO OBLIGADO</w:t>
      </w:r>
      <w:r w:rsidRPr="00186868">
        <w:rPr>
          <w:rFonts w:ascii="Palatino Linotype" w:hAnsi="Palatino Linotype" w:cs="Arial"/>
        </w:rPr>
        <w:t xml:space="preserve"> la entrega del Acuerdo de Clasificación de la información requerida, en los términos precisados, puesto que como quedó asentado en los párrafos que anteceden, se trata de información susceptible de ser clasificada como confidencial.</w:t>
      </w:r>
    </w:p>
    <w:p w:rsidR="002C2A08" w:rsidRDefault="002C2A08" w:rsidP="002C2A08">
      <w:pPr>
        <w:spacing w:before="100" w:beforeAutospacing="1" w:after="100" w:afterAutospacing="1" w:line="360" w:lineRule="auto"/>
        <w:contextualSpacing/>
        <w:jc w:val="both"/>
        <w:rPr>
          <w:rFonts w:ascii="Palatino Linotype" w:hAnsi="Palatino Linotype"/>
        </w:rPr>
      </w:pPr>
    </w:p>
    <w:p w:rsidR="002C2A08" w:rsidRDefault="002C2A08" w:rsidP="002C2A08">
      <w:pPr>
        <w:spacing w:before="100" w:beforeAutospacing="1" w:after="100" w:afterAutospacing="1" w:line="360" w:lineRule="auto"/>
        <w:contextualSpacing/>
        <w:jc w:val="both"/>
        <w:rPr>
          <w:rFonts w:ascii="Palatino Linotype" w:hAnsi="Palatino Linotype"/>
        </w:rPr>
      </w:pPr>
      <w:r w:rsidRPr="00186868">
        <w:rPr>
          <w:rFonts w:ascii="Palatino Linotype" w:hAnsi="Palatino Linotype"/>
        </w:rPr>
        <w:t xml:space="preserve">Así las cosas, se determina que si bien es cierto que </w:t>
      </w:r>
      <w:r w:rsidRPr="00186868">
        <w:rPr>
          <w:rFonts w:ascii="Palatino Linotype" w:hAnsi="Palatino Linotype"/>
          <w:b/>
        </w:rPr>
        <w:t>EL SUJETO OBLIGADO</w:t>
      </w:r>
      <w:r w:rsidRPr="00186868">
        <w:rPr>
          <w:rFonts w:ascii="Palatino Linotype" w:hAnsi="Palatino Linotype"/>
        </w:rPr>
        <w:t xml:space="preserve"> fue omiso en dar respuesta </w:t>
      </w:r>
      <w:r>
        <w:rPr>
          <w:rFonts w:ascii="Palatino Linotype" w:hAnsi="Palatino Linotype"/>
        </w:rPr>
        <w:t>fundada y motivada a las solicitudes de acceso a la información</w:t>
      </w:r>
      <w:r w:rsidRPr="00186868">
        <w:rPr>
          <w:rFonts w:ascii="Palatino Linotype" w:hAnsi="Palatino Linotype"/>
        </w:rPr>
        <w:t xml:space="preserve"> y, en consecuencia es fundada la razón o motivo de inconformidad formulada al respecto; también lo es, que del estudio del fondo del asunto se llegó a la conclusión de que resulta ineficaz para resolver el asunto favorablemente a los intereses de</w:t>
      </w:r>
      <w:r>
        <w:rPr>
          <w:rFonts w:ascii="Palatino Linotype" w:hAnsi="Palatino Linotype"/>
        </w:rPr>
        <w:t xml:space="preserve">l </w:t>
      </w:r>
      <w:r w:rsidRPr="00186868">
        <w:rPr>
          <w:rFonts w:ascii="Palatino Linotype" w:hAnsi="Palatino Linotype"/>
          <w:b/>
        </w:rPr>
        <w:t>RECURRENTE</w:t>
      </w:r>
      <w:r w:rsidRPr="00186868">
        <w:rPr>
          <w:rFonts w:ascii="Palatino Linotype" w:hAnsi="Palatino Linotype"/>
        </w:rPr>
        <w:t>; por ello, este concepto aunque sea fundado, debe declararse inoperante</w:t>
      </w:r>
      <w:r w:rsidRPr="00186868">
        <w:rPr>
          <w:rFonts w:ascii="Palatino Linotype" w:hAnsi="Palatino Linotype"/>
          <w:sz w:val="16"/>
        </w:rPr>
        <w:footnoteReference w:id="4"/>
      </w:r>
      <w:r w:rsidRPr="00186868">
        <w:rPr>
          <w:rFonts w:ascii="Palatino Linotype" w:hAnsi="Palatino Linotype"/>
        </w:rPr>
        <w:t>; situación que en la especie acontece, por tratarse de información susceptible de ser clasificada como confidencial.</w:t>
      </w:r>
    </w:p>
    <w:p w:rsidR="002C2A08" w:rsidRDefault="002C2A08" w:rsidP="002C2A08">
      <w:pPr>
        <w:spacing w:before="100" w:beforeAutospacing="1" w:after="100" w:afterAutospacing="1" w:line="360" w:lineRule="auto"/>
        <w:contextualSpacing/>
        <w:jc w:val="both"/>
        <w:rPr>
          <w:rFonts w:ascii="Palatino Linotype" w:hAnsi="Palatino Linotype"/>
        </w:rPr>
      </w:pPr>
      <w:r>
        <w:rPr>
          <w:rFonts w:ascii="Palatino Linotype" w:hAnsi="Palatino Linotype"/>
        </w:rPr>
        <w:lastRenderedPageBreak/>
        <w:t xml:space="preserve">Asimismo, </w:t>
      </w:r>
      <w:r w:rsidRPr="007F5184">
        <w:rPr>
          <w:rFonts w:ascii="Palatino Linotype" w:hAnsi="Palatino Linotype"/>
        </w:rPr>
        <w:t xml:space="preserve">se precisa que </w:t>
      </w:r>
      <w:r>
        <w:rPr>
          <w:rFonts w:ascii="Palatino Linotype" w:hAnsi="Palatino Linotype"/>
        </w:rPr>
        <w:t xml:space="preserve">para el numeral 4 </w:t>
      </w:r>
      <w:r w:rsidRPr="007F5184">
        <w:rPr>
          <w:rFonts w:ascii="Palatino Linotype" w:hAnsi="Palatino Linotype"/>
        </w:rPr>
        <w:t>el particular no refiri</w:t>
      </w:r>
      <w:r>
        <w:rPr>
          <w:rFonts w:ascii="Palatino Linotype" w:hAnsi="Palatino Linotype"/>
        </w:rPr>
        <w:t>ó el nombre correcto</w:t>
      </w:r>
      <w:r w:rsidRPr="007F5184">
        <w:rPr>
          <w:rFonts w:ascii="Palatino Linotype" w:hAnsi="Palatino Linotype"/>
        </w:rPr>
        <w:t xml:space="preserve"> de</w:t>
      </w:r>
      <w:r>
        <w:rPr>
          <w:rFonts w:ascii="Palatino Linotype" w:hAnsi="Palatino Linotype"/>
        </w:rPr>
        <w:t xml:space="preserve">l </w:t>
      </w:r>
      <w:r w:rsidRPr="007F5184">
        <w:rPr>
          <w:rFonts w:ascii="Palatino Linotype" w:hAnsi="Palatino Linotype"/>
        </w:rPr>
        <w:t>área</w:t>
      </w:r>
      <w:r>
        <w:rPr>
          <w:rFonts w:ascii="Palatino Linotype" w:hAnsi="Palatino Linotype"/>
        </w:rPr>
        <w:t xml:space="preserve"> que integra</w:t>
      </w:r>
      <w:r w:rsidRPr="007F5184">
        <w:rPr>
          <w:rFonts w:ascii="Palatino Linotype" w:hAnsi="Palatino Linotype"/>
        </w:rPr>
        <w:t xml:space="preserve"> al </w:t>
      </w:r>
      <w:r w:rsidRPr="007F5184">
        <w:rPr>
          <w:rFonts w:ascii="Palatino Linotype" w:hAnsi="Palatino Linotype"/>
          <w:b/>
        </w:rPr>
        <w:t>SUJETO OBLIGADO</w:t>
      </w:r>
      <w:r w:rsidRPr="007F5184">
        <w:rPr>
          <w:rFonts w:ascii="Palatino Linotype" w:hAnsi="Palatino Linotype"/>
        </w:rPr>
        <w:t>; por ello, en términos de lo dispuesto por los artículos 13 y 181, cuarto párrafo de la Ley de Transparencia y Acceso a la Información Pública del Estado de México y Municipios este Instituto suple la deficiencia en que incurre y estipula las denominacione</w:t>
      </w:r>
      <w:r>
        <w:rPr>
          <w:rFonts w:ascii="Palatino Linotype" w:hAnsi="Palatino Linotype"/>
        </w:rPr>
        <w:t>s establecidas en el artículo 26</w:t>
      </w:r>
      <w:r w:rsidRPr="007F5184">
        <w:rPr>
          <w:rFonts w:ascii="Palatino Linotype" w:hAnsi="Palatino Linotype"/>
        </w:rPr>
        <w:t xml:space="preserve"> del Bando Municipal de </w:t>
      </w:r>
      <w:r>
        <w:rPr>
          <w:rFonts w:ascii="Palatino Linotype" w:hAnsi="Palatino Linotype"/>
        </w:rPr>
        <w:t>Villa Victoria</w:t>
      </w:r>
      <w:r w:rsidRPr="007F5184">
        <w:rPr>
          <w:rFonts w:ascii="Palatino Linotype" w:hAnsi="Palatino Linotype"/>
        </w:rPr>
        <w:t xml:space="preserve"> 2019</w:t>
      </w:r>
      <w:r>
        <w:rPr>
          <w:rFonts w:ascii="Palatino Linotype" w:hAnsi="Palatino Linotype"/>
        </w:rPr>
        <w:t>; por lo cual el área análoga de la cual se deberá entregar la información es la Dirección de Obras y Servicios Públicos.</w:t>
      </w:r>
    </w:p>
    <w:p w:rsidR="002C2A08" w:rsidRDefault="002C2A08" w:rsidP="002C2A08">
      <w:pPr>
        <w:spacing w:before="100" w:beforeAutospacing="1" w:after="100" w:afterAutospacing="1" w:line="360" w:lineRule="auto"/>
        <w:contextualSpacing/>
        <w:jc w:val="both"/>
        <w:rPr>
          <w:rFonts w:ascii="Palatino Linotype" w:hAnsi="Palatino Linotype"/>
        </w:rPr>
      </w:pPr>
    </w:p>
    <w:p w:rsidR="00D07868" w:rsidRPr="00D26B68" w:rsidRDefault="00D07868" w:rsidP="002C2A08">
      <w:pPr>
        <w:spacing w:before="100" w:beforeAutospacing="1" w:after="100" w:afterAutospacing="1" w:line="360" w:lineRule="auto"/>
        <w:contextualSpacing/>
        <w:jc w:val="both"/>
        <w:rPr>
          <w:rFonts w:ascii="Palatino Linotype" w:hAnsi="Palatino Linotype"/>
        </w:rPr>
      </w:pPr>
      <w:r w:rsidRPr="007E51D3">
        <w:rPr>
          <w:rFonts w:ascii="Palatino Linotype" w:hAnsi="Palatino Linotype" w:cs="Arial"/>
          <w:color w:val="000000"/>
        </w:rPr>
        <w:t xml:space="preserve">En ese sentido, es de precisar que </w:t>
      </w:r>
      <w:r w:rsidRPr="007E51D3">
        <w:rPr>
          <w:rFonts w:ascii="Palatino Linotype" w:eastAsia="Calibri" w:hAnsi="Palatino Linotype" w:cs="Bookman Old Style,Bold"/>
          <w:bCs/>
          <w:color w:val="0D0D0D"/>
        </w:rPr>
        <w:t xml:space="preserve">la clasificación de la información no se da por el simple mandato de la Ley, sino que </w:t>
      </w:r>
      <w:r w:rsidRPr="007E51D3">
        <w:rPr>
          <w:rFonts w:ascii="Palatino Linotype" w:hAnsi="Palatino Linotype"/>
        </w:rPr>
        <w:t xml:space="preserve">es necesario que </w:t>
      </w:r>
      <w:r w:rsidRPr="007E51D3">
        <w:rPr>
          <w:rFonts w:ascii="Palatino Linotype" w:hAnsi="Palatino Linotype"/>
          <w:b/>
        </w:rPr>
        <w:t xml:space="preserve">EL SUJETO OBLIGADO </w:t>
      </w:r>
      <w:r w:rsidRPr="007E51D3">
        <w:rPr>
          <w:rFonts w:ascii="Palatino Linotype" w:hAnsi="Palatino Linotype"/>
        </w:rPr>
        <w:t xml:space="preserve">cuando clasifique algún documento o información, ya sea todo o en parte, debe atender lo dispuesto por </w:t>
      </w:r>
      <w:r w:rsidRPr="007E51D3">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7E51D3">
        <w:rPr>
          <w:rFonts w:ascii="Palatino Linotype" w:hAnsi="Palatino Linotype" w:cs="Arial"/>
          <w:b/>
        </w:rPr>
        <w:t>SUJETO OBLIGADO</w:t>
      </w:r>
      <w:r w:rsidRPr="007E51D3">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rsidR="00D07868" w:rsidRPr="007E51D3" w:rsidRDefault="00D07868" w:rsidP="00D07868">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E51D3">
        <w:rPr>
          <w:rFonts w:ascii="Palatino Linotype" w:hAnsi="Palatino Linotype" w:cs="Arial"/>
          <w:lang w:val="es-ES"/>
        </w:rPr>
        <w:t xml:space="preserve">Así las cosas, dentro de los datos personales que pudieran contenerse se destacan los datos personales sensibles, los cuales son aquellos </w:t>
      </w:r>
      <w:r w:rsidRPr="007E51D3">
        <w:rPr>
          <w:rFonts w:ascii="Palatino Linotype" w:hAnsi="Palatino Linotype" w:cs="Arial"/>
        </w:rPr>
        <w:t xml:space="preserve">referentes de la esfera de su titular cuya utilización indebida pueda dar origen a discriminación o conlleve un riesgo grave </w:t>
      </w:r>
      <w:r w:rsidRPr="007E51D3">
        <w:rPr>
          <w:rFonts w:ascii="Palatino Linotype" w:hAnsi="Palatino Linotype" w:cs="Arial"/>
        </w:rPr>
        <w:lastRenderedPageBreak/>
        <w:t>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D26B68" w:rsidRDefault="00D26B68" w:rsidP="00D07868">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D26B68" w:rsidRDefault="00D07868" w:rsidP="00D26B68">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E51D3">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w:t>
      </w:r>
      <w:r w:rsidR="00D26B68">
        <w:rPr>
          <w:rFonts w:ascii="Palatino Linotype" w:hAnsi="Palatino Linotype" w:cs="Arial"/>
        </w:rPr>
        <w:t>das de seguridad de alto nivel.</w:t>
      </w:r>
    </w:p>
    <w:p w:rsidR="00D26B68" w:rsidRDefault="00D26B68" w:rsidP="00D26B68">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D26B68" w:rsidRDefault="00D26B68" w:rsidP="00D26B68">
      <w:pPr>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eastAsia="Arial Unicode MS" w:hAnsi="Palatino Linotype" w:cs="Arial"/>
          <w:lang w:val="es-ES"/>
        </w:rPr>
        <w:t>Por tanto</w:t>
      </w:r>
      <w:r w:rsidR="00A330C8" w:rsidRPr="00A330C8">
        <w:rPr>
          <w:rFonts w:ascii="Palatino Linotype" w:eastAsia="Arial Unicode MS" w:hAnsi="Palatino Linotype" w:cs="Arial"/>
          <w:lang w:val="es-ES"/>
        </w:rPr>
        <w:t xml:space="preserve">, es de destacar que los documentos relacionados con anterioridad, que deberán ser entregados en </w:t>
      </w:r>
      <w:r w:rsidR="00A330C8" w:rsidRPr="00A330C8">
        <w:rPr>
          <w:rFonts w:ascii="Palatino Linotype" w:eastAsia="Arial Unicode MS" w:hAnsi="Palatino Linotype" w:cs="Arial"/>
          <w:b/>
          <w:lang w:val="es-ES"/>
        </w:rPr>
        <w:t>versión pública</w:t>
      </w:r>
      <w:r w:rsidR="00A330C8" w:rsidRPr="00A330C8">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D26B68" w:rsidRDefault="00D26B68" w:rsidP="00D26B68">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330C8" w:rsidRPr="00D26B68" w:rsidRDefault="00A330C8" w:rsidP="00D26B68">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A330C8">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A330C8">
        <w:rPr>
          <w:rFonts w:ascii="Palatino Linotype" w:eastAsia="Arial Unicode MS" w:hAnsi="Palatino Linotype" w:cs="Arial"/>
        </w:rPr>
        <w:t>omitir, eliminar o suprimir la</w:t>
      </w:r>
      <w:r w:rsidRPr="00A330C8">
        <w:rPr>
          <w:rFonts w:ascii="Palatino Linotype" w:hAnsi="Palatino Linotype"/>
          <w:color w:val="000000"/>
        </w:rPr>
        <w:t xml:space="preserve"> información </w:t>
      </w:r>
      <w:r w:rsidRPr="00A330C8">
        <w:rPr>
          <w:rFonts w:ascii="Palatino Linotype" w:hAnsi="Palatino Linotype"/>
          <w:b/>
          <w:color w:val="000000"/>
        </w:rPr>
        <w:t>confidencial</w:t>
      </w:r>
      <w:r w:rsidRPr="00A330C8">
        <w:rPr>
          <w:rFonts w:ascii="Palatino Linotype" w:eastAsia="Arial Unicode MS" w:hAnsi="Palatino Linotype" w:cs="Arial"/>
        </w:rPr>
        <w:t xml:space="preserve">. En ese sentido, </w:t>
      </w:r>
      <w:r w:rsidRPr="00A330C8">
        <w:rPr>
          <w:rFonts w:ascii="Palatino Linotype" w:hAnsi="Palatino Linotype" w:cs="Arial"/>
          <w:lang w:val="es-ES_tradnl"/>
        </w:rPr>
        <w:t xml:space="preserve">sólo podrán </w:t>
      </w:r>
      <w:r w:rsidRPr="00A330C8">
        <w:rPr>
          <w:rFonts w:ascii="Palatino Linotype" w:hAnsi="Palatino Linotype" w:cs="Arial"/>
        </w:rPr>
        <w:t>ser</w:t>
      </w:r>
      <w:r w:rsidRPr="00A330C8">
        <w:rPr>
          <w:rFonts w:ascii="Palatino Linotype" w:hAnsi="Palatino Linotype" w:cs="Arial"/>
          <w:lang w:val="es-ES_tradnl"/>
        </w:rPr>
        <w:t xml:space="preserve"> testados los datos que </w:t>
      </w:r>
      <w:r w:rsidRPr="00A330C8">
        <w:rPr>
          <w:rFonts w:ascii="Palatino Linotype" w:hAnsi="Palatino Linotype" w:cs="Arial"/>
          <w:lang w:val="es-ES_tradnl"/>
        </w:rPr>
        <w:lastRenderedPageBreak/>
        <w:t>actualicen las hipótesis normativas previstas en dicho precepto legal, y deberá procederse a su clasificación mediante las formalidades de Ley, es decir,</w:t>
      </w:r>
      <w:r w:rsidRPr="00A330C8">
        <w:rPr>
          <w:rFonts w:ascii="Palatino Linotype" w:hAnsi="Palatino Linotype" w:cs="Arial"/>
        </w:rPr>
        <w:t xml:space="preserve"> que el Comité de Transparencia del </w:t>
      </w:r>
      <w:r w:rsidRPr="00A330C8">
        <w:rPr>
          <w:rFonts w:ascii="Palatino Linotype" w:hAnsi="Palatino Linotype" w:cs="Arial"/>
          <w:b/>
        </w:rPr>
        <w:t>SUJETO OBLIGADO</w:t>
      </w:r>
      <w:r w:rsidRPr="00A330C8">
        <w:rPr>
          <w:rFonts w:ascii="Palatino Linotype" w:hAnsi="Palatino Linotype" w:cs="Arial"/>
        </w:rPr>
        <w:t xml:space="preserve"> emita el Acuerdo de Clasificación correspondiente</w:t>
      </w:r>
      <w:r w:rsidRPr="00A330C8">
        <w:rPr>
          <w:rFonts w:ascii="Palatino Linotype" w:hAnsi="Palatino Linotype" w:cs="Arial"/>
          <w:lang w:val="es-ES_tradnl"/>
        </w:rPr>
        <w:t xml:space="preserve"> debidamente fundado y motivado, en el cual se</w:t>
      </w:r>
      <w:r w:rsidRPr="00A330C8">
        <w:rPr>
          <w:rFonts w:ascii="Palatino Linotype" w:hAnsi="Palatino Linotype" w:cs="Arial"/>
        </w:rPr>
        <w:t xml:space="preserve"> sustente la versión pública, </w:t>
      </w:r>
      <w:r w:rsidRPr="00A330C8">
        <w:rPr>
          <w:rFonts w:ascii="Palatino Linotype" w:hAnsi="Palatino Linotype" w:cs="Arial"/>
          <w:lang w:val="es-ES_tradnl"/>
        </w:rPr>
        <w:t xml:space="preserve">en </w:t>
      </w:r>
      <w:r w:rsidRPr="00A330C8">
        <w:rPr>
          <w:rFonts w:ascii="Palatino Linotype" w:hAnsi="Palatino Linotype" w:cs="Arial"/>
          <w:noProof/>
          <w:lang w:eastAsia="es-MX"/>
        </w:rPr>
        <w:t>términos</w:t>
      </w:r>
      <w:r w:rsidRPr="00A330C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423D0" w:rsidRDefault="001423D0" w:rsidP="00D07868">
      <w:pPr>
        <w:spacing w:before="100" w:beforeAutospacing="1" w:after="100" w:afterAutospacing="1"/>
        <w:ind w:left="709" w:right="757"/>
        <w:contextualSpacing/>
        <w:jc w:val="center"/>
        <w:rPr>
          <w:rFonts w:ascii="Palatino Linotype" w:hAnsi="Palatino Linotype" w:cs="Arial"/>
          <w:b/>
          <w:i/>
          <w:sz w:val="22"/>
        </w:rPr>
      </w:pPr>
    </w:p>
    <w:p w:rsidR="00A330C8" w:rsidRPr="00A330C8" w:rsidRDefault="00A330C8" w:rsidP="00D07868">
      <w:pPr>
        <w:spacing w:before="100" w:beforeAutospacing="1" w:after="100" w:afterAutospacing="1"/>
        <w:ind w:left="709" w:right="757"/>
        <w:contextualSpacing/>
        <w:jc w:val="center"/>
        <w:rPr>
          <w:rFonts w:ascii="Palatino Linotype" w:hAnsi="Palatino Linotype" w:cs="Arial"/>
          <w:b/>
          <w:i/>
          <w:sz w:val="22"/>
        </w:rPr>
      </w:pPr>
      <w:r w:rsidRPr="00A330C8">
        <w:rPr>
          <w:rFonts w:ascii="Palatino Linotype" w:hAnsi="Palatino Linotype" w:cs="Arial"/>
          <w:b/>
          <w:i/>
          <w:sz w:val="22"/>
        </w:rPr>
        <w:t>Ley de Transparencia y Acceso a la Información Pública del Estado de México y Municipios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r w:rsidRPr="00A330C8">
        <w:rPr>
          <w:rFonts w:ascii="Palatino Linotype" w:hAnsi="Palatino Linotype" w:cs="Arial"/>
          <w:b/>
          <w:i/>
          <w:sz w:val="22"/>
          <w:szCs w:val="22"/>
          <w:lang w:eastAsia="es-MX"/>
        </w:rPr>
        <w:t xml:space="preserve">Artículo 49. </w:t>
      </w:r>
      <w:r w:rsidRPr="00A330C8">
        <w:rPr>
          <w:rFonts w:ascii="Palatino Linotype" w:hAnsi="Palatino Linotype" w:cs="Arial"/>
          <w:i/>
          <w:sz w:val="22"/>
          <w:szCs w:val="22"/>
          <w:lang w:eastAsia="es-MX"/>
        </w:rPr>
        <w:t xml:space="preserve">Los </w:t>
      </w:r>
      <w:r w:rsidRPr="00A330C8">
        <w:rPr>
          <w:rFonts w:ascii="Palatino Linotype" w:hAnsi="Palatino Linotype" w:cs="Arial"/>
          <w:i/>
          <w:sz w:val="22"/>
        </w:rPr>
        <w:t>Comités</w:t>
      </w:r>
      <w:r w:rsidRPr="00A330C8">
        <w:rPr>
          <w:rFonts w:ascii="Palatino Linotype" w:hAnsi="Palatino Linotype" w:cs="Arial"/>
          <w:i/>
          <w:sz w:val="22"/>
          <w:szCs w:val="22"/>
          <w:lang w:eastAsia="es-MX"/>
        </w:rPr>
        <w:t xml:space="preserve"> de </w:t>
      </w:r>
      <w:r w:rsidRPr="00A330C8">
        <w:rPr>
          <w:rFonts w:ascii="Palatino Linotype" w:hAnsi="Palatino Linotype" w:cs="Arial"/>
          <w:i/>
          <w:sz w:val="22"/>
          <w:lang w:eastAsia="es-MX"/>
        </w:rPr>
        <w:t>Transparencia</w:t>
      </w:r>
      <w:r w:rsidRPr="00A330C8">
        <w:rPr>
          <w:rFonts w:ascii="Palatino Linotype" w:hAnsi="Palatino Linotype" w:cs="Arial"/>
          <w:i/>
          <w:sz w:val="22"/>
          <w:szCs w:val="22"/>
          <w:lang w:eastAsia="es-MX"/>
        </w:rPr>
        <w:t xml:space="preserve"> </w:t>
      </w:r>
      <w:r w:rsidRPr="00A330C8">
        <w:rPr>
          <w:rFonts w:ascii="Palatino Linotype" w:hAnsi="Palatino Linotype"/>
          <w:i/>
          <w:sz w:val="22"/>
          <w:szCs w:val="22"/>
        </w:rPr>
        <w:t>tendrán</w:t>
      </w:r>
      <w:r w:rsidRPr="00A330C8">
        <w:rPr>
          <w:rFonts w:ascii="Palatino Linotype" w:hAnsi="Palatino Linotype" w:cs="Arial"/>
          <w:i/>
          <w:sz w:val="22"/>
          <w:szCs w:val="22"/>
          <w:lang w:eastAsia="es-MX"/>
        </w:rPr>
        <w:t xml:space="preserve"> las siguientes atribuciones: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VIII.</w:t>
      </w:r>
      <w:r w:rsidRPr="00A330C8">
        <w:rPr>
          <w:rFonts w:ascii="Palatino Linotype" w:hAnsi="Palatino Linotype" w:cs="Arial"/>
          <w:i/>
          <w:sz w:val="22"/>
          <w:szCs w:val="22"/>
          <w:lang w:eastAsia="es-MX"/>
        </w:rPr>
        <w:t xml:space="preserve"> Aprobar, </w:t>
      </w:r>
      <w:r w:rsidRPr="00A330C8">
        <w:rPr>
          <w:rFonts w:ascii="Palatino Linotype" w:hAnsi="Palatino Linotype" w:cs="Arial"/>
          <w:i/>
          <w:sz w:val="22"/>
        </w:rPr>
        <w:t>modificar</w:t>
      </w:r>
      <w:r w:rsidRPr="00A330C8">
        <w:rPr>
          <w:rFonts w:ascii="Palatino Linotype" w:hAnsi="Palatino Linotype" w:cs="Arial"/>
          <w:i/>
          <w:sz w:val="22"/>
          <w:szCs w:val="22"/>
          <w:lang w:eastAsia="es-MX"/>
        </w:rPr>
        <w:t xml:space="preserve"> o revocar la clasificación de la información;</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Artículo 132.</w:t>
      </w:r>
      <w:r w:rsidRPr="00A330C8">
        <w:rPr>
          <w:rFonts w:ascii="Palatino Linotype" w:hAnsi="Palatino Linotype" w:cs="Arial"/>
          <w:i/>
          <w:sz w:val="22"/>
          <w:szCs w:val="22"/>
          <w:lang w:eastAsia="es-MX"/>
        </w:rPr>
        <w:t xml:space="preserve"> La </w:t>
      </w:r>
      <w:r w:rsidRPr="00A330C8">
        <w:rPr>
          <w:rFonts w:ascii="Palatino Linotype" w:hAnsi="Palatino Linotype" w:cs="Arial"/>
          <w:i/>
          <w:sz w:val="22"/>
          <w:lang w:eastAsia="es-MX"/>
        </w:rPr>
        <w:t>clasificación</w:t>
      </w:r>
      <w:r w:rsidRPr="00A330C8">
        <w:rPr>
          <w:rFonts w:ascii="Palatino Linotype" w:hAnsi="Palatino Linotype" w:cs="Arial"/>
          <w:i/>
          <w:sz w:val="22"/>
          <w:szCs w:val="22"/>
          <w:lang w:eastAsia="es-MX"/>
        </w:rPr>
        <w:t xml:space="preserve"> de la información se llevará a cabo en el momento en que:</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II.</w:t>
      </w:r>
      <w:r w:rsidRPr="00A330C8">
        <w:rPr>
          <w:rFonts w:ascii="Palatino Linotype" w:hAnsi="Palatino Linotype" w:cs="Arial"/>
          <w:i/>
          <w:sz w:val="22"/>
          <w:szCs w:val="22"/>
          <w:lang w:eastAsia="es-MX"/>
        </w:rPr>
        <w:t xml:space="preserve"> Se determine </w:t>
      </w:r>
      <w:r w:rsidRPr="00A330C8">
        <w:rPr>
          <w:rFonts w:ascii="Palatino Linotype" w:hAnsi="Palatino Linotype" w:cs="Arial"/>
          <w:i/>
          <w:sz w:val="22"/>
          <w:lang w:eastAsia="es-MX"/>
        </w:rPr>
        <w:t>mediante</w:t>
      </w:r>
      <w:r w:rsidRPr="00A330C8">
        <w:rPr>
          <w:rFonts w:ascii="Palatino Linotype" w:hAnsi="Palatino Linotype" w:cs="Arial"/>
          <w:i/>
          <w:sz w:val="22"/>
          <w:szCs w:val="22"/>
          <w:lang w:eastAsia="es-MX"/>
        </w:rPr>
        <w:t xml:space="preserve"> resolución de autoridad competente; o</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III</w:t>
      </w:r>
      <w:r w:rsidRPr="00A330C8">
        <w:rPr>
          <w:rFonts w:ascii="Palatino Linotype" w:hAnsi="Palatino Linotype" w:cs="Arial"/>
          <w:i/>
          <w:sz w:val="22"/>
          <w:szCs w:val="22"/>
          <w:lang w:eastAsia="es-MX"/>
        </w:rPr>
        <w:t xml:space="preserve">. Se generen </w:t>
      </w:r>
      <w:r w:rsidRPr="00A330C8">
        <w:rPr>
          <w:rFonts w:ascii="Palatino Linotype" w:hAnsi="Palatino Linotype" w:cs="Arial"/>
          <w:i/>
          <w:sz w:val="22"/>
          <w:lang w:eastAsia="es-MX"/>
        </w:rPr>
        <w:t>versiones</w:t>
      </w:r>
      <w:r w:rsidRPr="00A330C8">
        <w:rPr>
          <w:rFonts w:ascii="Palatino Linotype" w:hAnsi="Palatino Linotype" w:cs="Arial"/>
          <w:i/>
          <w:sz w:val="22"/>
          <w:szCs w:val="22"/>
          <w:lang w:eastAsia="es-MX"/>
        </w:rPr>
        <w:t xml:space="preserve"> públicas para dar cumplimiento a las obligaciones de transparencia previstas en esta Ley.”</w:t>
      </w:r>
    </w:p>
    <w:p w:rsidR="00A330C8" w:rsidRPr="00A330C8" w:rsidRDefault="00A330C8" w:rsidP="00D07868">
      <w:pPr>
        <w:spacing w:before="100" w:beforeAutospacing="1" w:after="100" w:afterAutospacing="1"/>
        <w:ind w:left="709" w:right="757"/>
        <w:contextualSpacing/>
        <w:jc w:val="center"/>
        <w:rPr>
          <w:rFonts w:ascii="Palatino Linotype" w:hAnsi="Palatino Linotype" w:cs="Arial"/>
          <w:b/>
          <w:i/>
          <w:sz w:val="22"/>
          <w:szCs w:val="22"/>
          <w:lang w:eastAsia="es-MX"/>
        </w:rPr>
      </w:pPr>
      <w:r w:rsidRPr="00A330C8">
        <w:rPr>
          <w:rFonts w:ascii="Palatino Linotype" w:hAnsi="Palatino Linotype" w:cs="Arial"/>
          <w:b/>
          <w:i/>
          <w:sz w:val="22"/>
          <w:szCs w:val="22"/>
          <w:lang w:eastAsia="es-MX"/>
        </w:rPr>
        <w:t xml:space="preserve">Lineamientos Generales en materia de Clasificación y Desclasificación de la </w:t>
      </w:r>
      <w:r w:rsidRPr="00A330C8">
        <w:rPr>
          <w:rFonts w:ascii="Palatino Linotype" w:hAnsi="Palatino Linotype" w:cs="Arial"/>
          <w:b/>
          <w:i/>
          <w:sz w:val="22"/>
        </w:rPr>
        <w:t>Información, así como para la elaboración de Versiones Públicas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r w:rsidRPr="00A330C8">
        <w:rPr>
          <w:rFonts w:ascii="Palatino Linotype" w:hAnsi="Palatino Linotype" w:cs="Arial"/>
          <w:b/>
          <w:i/>
          <w:sz w:val="22"/>
          <w:szCs w:val="22"/>
          <w:lang w:eastAsia="es-MX"/>
        </w:rPr>
        <w:t>Segundo.-</w:t>
      </w:r>
      <w:r w:rsidRPr="00A330C8">
        <w:rPr>
          <w:rFonts w:ascii="Palatino Linotype" w:hAnsi="Palatino Linotype" w:cs="Arial"/>
          <w:i/>
          <w:sz w:val="22"/>
          <w:szCs w:val="22"/>
          <w:lang w:eastAsia="es-MX"/>
        </w:rPr>
        <w:t xml:space="preserve"> Para </w:t>
      </w:r>
      <w:r w:rsidRPr="00A330C8">
        <w:rPr>
          <w:rFonts w:ascii="Palatino Linotype" w:hAnsi="Palatino Linotype" w:cs="Arial"/>
          <w:i/>
          <w:sz w:val="22"/>
          <w:lang w:eastAsia="es-MX"/>
        </w:rPr>
        <w:t>efectos</w:t>
      </w:r>
      <w:r w:rsidRPr="00A330C8">
        <w:rPr>
          <w:rFonts w:ascii="Palatino Linotype" w:hAnsi="Palatino Linotype" w:cs="Arial"/>
          <w:i/>
          <w:sz w:val="22"/>
          <w:szCs w:val="22"/>
          <w:lang w:eastAsia="es-MX"/>
        </w:rPr>
        <w:t xml:space="preserve"> de los </w:t>
      </w:r>
      <w:r w:rsidRPr="00A330C8">
        <w:rPr>
          <w:rFonts w:ascii="Palatino Linotype" w:hAnsi="Palatino Linotype" w:cs="Arial"/>
          <w:i/>
          <w:sz w:val="22"/>
        </w:rPr>
        <w:t>presentes</w:t>
      </w:r>
      <w:r w:rsidRPr="00A330C8">
        <w:rPr>
          <w:rFonts w:ascii="Palatino Linotype" w:hAnsi="Palatino Linotype" w:cs="Arial"/>
          <w:i/>
          <w:sz w:val="22"/>
          <w:szCs w:val="22"/>
          <w:lang w:eastAsia="es-MX"/>
        </w:rPr>
        <w:t xml:space="preserve"> Lineamientos Generales, se entenderá por:</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XVIII.</w:t>
      </w:r>
      <w:r w:rsidRPr="00A330C8">
        <w:rPr>
          <w:rFonts w:ascii="Palatino Linotype" w:hAnsi="Palatino Linotype" w:cs="Arial"/>
          <w:i/>
          <w:sz w:val="22"/>
          <w:szCs w:val="22"/>
          <w:lang w:eastAsia="es-MX"/>
        </w:rPr>
        <w:t xml:space="preserve"> </w:t>
      </w:r>
      <w:r w:rsidRPr="00A330C8">
        <w:rPr>
          <w:rFonts w:ascii="Palatino Linotype" w:hAnsi="Palatino Linotype" w:cs="Arial"/>
          <w:b/>
          <w:i/>
          <w:sz w:val="22"/>
          <w:szCs w:val="22"/>
          <w:lang w:eastAsia="es-MX"/>
        </w:rPr>
        <w:t>Versión pública:</w:t>
      </w:r>
      <w:r w:rsidRPr="00A330C8">
        <w:rPr>
          <w:rFonts w:ascii="Palatino Linotype" w:hAnsi="Palatino Linotype" w:cs="Arial"/>
          <w:i/>
          <w:sz w:val="22"/>
          <w:szCs w:val="22"/>
          <w:lang w:eastAsia="es-MX"/>
        </w:rPr>
        <w:t xml:space="preserve"> El </w:t>
      </w:r>
      <w:r w:rsidRPr="00A330C8">
        <w:rPr>
          <w:rFonts w:ascii="Palatino Linotype" w:hAnsi="Palatino Linotype" w:cs="Arial"/>
          <w:bCs/>
          <w:i/>
          <w:noProof/>
          <w:sz w:val="22"/>
        </w:rPr>
        <w:t>documento</w:t>
      </w:r>
      <w:r w:rsidRPr="00A330C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330C8">
        <w:rPr>
          <w:rFonts w:ascii="Palatino Linotype" w:hAnsi="Palatino Linotype" w:cs="Arial"/>
          <w:b/>
          <w:i/>
          <w:sz w:val="22"/>
          <w:szCs w:val="22"/>
          <w:u w:val="single"/>
          <w:lang w:eastAsia="es-MX"/>
        </w:rPr>
        <w:t>fundando y motivando la</w:t>
      </w:r>
      <w:r w:rsidRPr="00A330C8">
        <w:rPr>
          <w:rFonts w:ascii="Palatino Linotype" w:hAnsi="Palatino Linotype" w:cs="Arial"/>
          <w:i/>
          <w:sz w:val="22"/>
          <w:szCs w:val="22"/>
          <w:lang w:eastAsia="es-MX"/>
        </w:rPr>
        <w:t xml:space="preserve"> reserva o </w:t>
      </w:r>
      <w:r w:rsidRPr="00A330C8">
        <w:rPr>
          <w:rFonts w:ascii="Palatino Linotype" w:hAnsi="Palatino Linotype" w:cs="Arial"/>
          <w:b/>
          <w:i/>
          <w:sz w:val="22"/>
          <w:szCs w:val="22"/>
          <w:u w:val="single"/>
          <w:lang w:eastAsia="es-MX"/>
        </w:rPr>
        <w:t>confidencialidad</w:t>
      </w:r>
      <w:r w:rsidRPr="00A330C8">
        <w:rPr>
          <w:rFonts w:ascii="Palatino Linotype" w:hAnsi="Palatino Linotype" w:cs="Arial"/>
          <w:i/>
          <w:sz w:val="22"/>
          <w:szCs w:val="22"/>
          <w:lang w:eastAsia="es-MX"/>
        </w:rPr>
        <w:t xml:space="preserve">, a través de la resolución que para tal efecto emita el </w:t>
      </w:r>
      <w:r w:rsidRPr="00A330C8">
        <w:rPr>
          <w:rFonts w:ascii="Palatino Linotype" w:hAnsi="Palatino Linotype" w:cs="Arial"/>
          <w:bCs/>
          <w:i/>
          <w:noProof/>
          <w:sz w:val="22"/>
        </w:rPr>
        <w:t>Comité</w:t>
      </w:r>
      <w:r w:rsidRPr="00A330C8">
        <w:rPr>
          <w:rFonts w:ascii="Palatino Linotype" w:hAnsi="Palatino Linotype" w:cs="Arial"/>
          <w:i/>
          <w:sz w:val="22"/>
          <w:szCs w:val="22"/>
          <w:lang w:eastAsia="es-MX"/>
        </w:rPr>
        <w:t xml:space="preserve"> de Transparencia.</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Cuarto.</w:t>
      </w:r>
      <w:r w:rsidRPr="00A330C8">
        <w:rPr>
          <w:rFonts w:ascii="Palatino Linotype" w:hAnsi="Palatino Linotype" w:cs="Arial"/>
          <w:i/>
          <w:sz w:val="22"/>
          <w:szCs w:val="22"/>
          <w:lang w:eastAsia="es-MX"/>
        </w:rPr>
        <w:t xml:space="preserve"> Para clasificar la información como reservada o confidencial, de manera total o parcial, el </w:t>
      </w:r>
      <w:r w:rsidRPr="00A330C8">
        <w:rPr>
          <w:rFonts w:ascii="Palatino Linotype" w:hAnsi="Palatino Linotype" w:cs="Arial"/>
          <w:i/>
          <w:sz w:val="22"/>
          <w:lang w:eastAsia="es-MX"/>
        </w:rPr>
        <w:t>titular</w:t>
      </w:r>
      <w:r w:rsidRPr="00A330C8">
        <w:rPr>
          <w:rFonts w:ascii="Palatino Linotype" w:hAnsi="Palatino Linotype" w:cs="Arial"/>
          <w:i/>
          <w:sz w:val="22"/>
          <w:szCs w:val="22"/>
          <w:lang w:eastAsia="es-MX"/>
        </w:rPr>
        <w:t xml:space="preserve"> del </w:t>
      </w:r>
      <w:r w:rsidRPr="00A330C8">
        <w:rPr>
          <w:rFonts w:ascii="Palatino Linotype" w:hAnsi="Palatino Linotype" w:cs="Arial"/>
          <w:bCs/>
          <w:i/>
          <w:noProof/>
          <w:sz w:val="22"/>
        </w:rPr>
        <w:t>área</w:t>
      </w:r>
      <w:r w:rsidRPr="00A330C8">
        <w:rPr>
          <w:rFonts w:ascii="Palatino Linotype" w:hAnsi="Palatino Linotype" w:cs="Arial"/>
          <w:i/>
          <w:sz w:val="22"/>
          <w:szCs w:val="22"/>
          <w:lang w:eastAsia="es-MX"/>
        </w:rPr>
        <w:t xml:space="preserve"> del sujeto </w:t>
      </w:r>
      <w:r w:rsidRPr="00A330C8">
        <w:rPr>
          <w:rFonts w:ascii="Palatino Linotype" w:hAnsi="Palatino Linotype" w:cs="Arial"/>
          <w:i/>
          <w:sz w:val="22"/>
        </w:rPr>
        <w:t>obligado</w:t>
      </w:r>
      <w:r w:rsidRPr="00A330C8">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w:t>
      </w:r>
      <w:r w:rsidRPr="00A330C8">
        <w:rPr>
          <w:rFonts w:ascii="Palatino Linotype" w:hAnsi="Palatino Linotype" w:cs="Arial"/>
          <w:i/>
          <w:sz w:val="22"/>
          <w:szCs w:val="22"/>
          <w:lang w:eastAsia="es-MX"/>
        </w:rPr>
        <w:lastRenderedPageBreak/>
        <w:t>ámbito de sus respectivas competencias, en tanto estas últimas no contravengan lo dispuesto en la Ley General.</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Los sujetos obligados deberán aplicar, de manera estricta, las excepciones al derecho de acceso a la </w:t>
      </w:r>
      <w:r w:rsidRPr="00A330C8">
        <w:rPr>
          <w:rFonts w:ascii="Palatino Linotype" w:hAnsi="Palatino Linotype" w:cs="Arial"/>
          <w:bCs/>
          <w:i/>
          <w:noProof/>
          <w:sz w:val="22"/>
        </w:rPr>
        <w:t>información</w:t>
      </w:r>
      <w:r w:rsidRPr="00A330C8">
        <w:rPr>
          <w:rFonts w:ascii="Palatino Linotype" w:hAnsi="Palatino Linotype" w:cs="Arial"/>
          <w:i/>
          <w:sz w:val="22"/>
          <w:szCs w:val="22"/>
          <w:lang w:eastAsia="es-MX"/>
        </w:rPr>
        <w:t xml:space="preserve"> y sólo </w:t>
      </w:r>
      <w:r w:rsidRPr="00A330C8">
        <w:rPr>
          <w:rFonts w:ascii="Palatino Linotype" w:hAnsi="Palatino Linotype" w:cs="Arial"/>
          <w:i/>
          <w:sz w:val="22"/>
        </w:rPr>
        <w:t>podrán</w:t>
      </w:r>
      <w:r w:rsidRPr="00A330C8">
        <w:rPr>
          <w:rFonts w:ascii="Palatino Linotype" w:hAnsi="Palatino Linotype" w:cs="Arial"/>
          <w:i/>
          <w:sz w:val="22"/>
          <w:szCs w:val="22"/>
          <w:lang w:eastAsia="es-MX"/>
        </w:rPr>
        <w:t xml:space="preserve"> invocarlas cuando acrediten su procedencia.</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Quinto.</w:t>
      </w:r>
      <w:r w:rsidRPr="00A330C8">
        <w:rPr>
          <w:rFonts w:ascii="Palatino Linotype" w:hAnsi="Palatino Linotype" w:cs="Arial"/>
          <w:i/>
          <w:sz w:val="22"/>
          <w:szCs w:val="22"/>
          <w:lang w:eastAsia="es-MX"/>
        </w:rPr>
        <w:t xml:space="preserve"> La carga de </w:t>
      </w:r>
      <w:r w:rsidRPr="00A330C8">
        <w:rPr>
          <w:rFonts w:ascii="Palatino Linotype" w:hAnsi="Palatino Linotype" w:cs="Arial"/>
          <w:i/>
          <w:sz w:val="22"/>
          <w:lang w:eastAsia="es-MX"/>
        </w:rPr>
        <w:t>la</w:t>
      </w:r>
      <w:r w:rsidRPr="00A330C8">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330C8">
        <w:rPr>
          <w:rFonts w:ascii="Palatino Linotype" w:hAnsi="Palatino Linotype" w:cs="Arial"/>
          <w:i/>
          <w:sz w:val="22"/>
        </w:rPr>
        <w:t>corresponderá</w:t>
      </w:r>
      <w:r w:rsidRPr="00A330C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Sexto.</w:t>
      </w:r>
      <w:r w:rsidRPr="00A330C8">
        <w:rPr>
          <w:rFonts w:ascii="Palatino Linotype" w:hAnsi="Palatino Linotype" w:cs="Arial"/>
          <w:i/>
          <w:sz w:val="22"/>
          <w:szCs w:val="22"/>
          <w:lang w:eastAsia="es-MX"/>
        </w:rPr>
        <w:t xml:space="preserve"> Los sujetos obligados no podrán emitir acuerdos de carácter general ni particular que clasifiquen </w:t>
      </w:r>
      <w:r w:rsidRPr="00A330C8">
        <w:rPr>
          <w:rFonts w:ascii="Palatino Linotype" w:hAnsi="Palatino Linotype" w:cs="Arial"/>
          <w:bCs/>
          <w:i/>
          <w:noProof/>
          <w:sz w:val="22"/>
        </w:rPr>
        <w:t>documentos</w:t>
      </w:r>
      <w:r w:rsidRPr="00A330C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330C8" w:rsidRPr="00A330C8" w:rsidRDefault="00A330C8" w:rsidP="00D07868">
      <w:pPr>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La clasificación de </w:t>
      </w:r>
      <w:r w:rsidRPr="00A330C8">
        <w:rPr>
          <w:rFonts w:ascii="Palatino Linotype" w:hAnsi="Palatino Linotype" w:cs="Arial"/>
          <w:i/>
          <w:sz w:val="22"/>
        </w:rPr>
        <w:t>información</w:t>
      </w:r>
      <w:r w:rsidRPr="00A330C8">
        <w:rPr>
          <w:rFonts w:ascii="Palatino Linotype" w:hAnsi="Palatino Linotype" w:cs="Arial"/>
          <w:i/>
          <w:sz w:val="22"/>
          <w:szCs w:val="22"/>
          <w:lang w:eastAsia="es-MX"/>
        </w:rPr>
        <w:t xml:space="preserve"> se realizará conforme a un análisis caso por caso, mediante la aplicación </w:t>
      </w:r>
      <w:r w:rsidRPr="00A330C8">
        <w:rPr>
          <w:rFonts w:ascii="Palatino Linotype" w:hAnsi="Palatino Linotype" w:cs="Arial"/>
          <w:bCs/>
          <w:i/>
          <w:noProof/>
          <w:sz w:val="22"/>
        </w:rPr>
        <w:t>de</w:t>
      </w:r>
      <w:r w:rsidRPr="00A330C8">
        <w:rPr>
          <w:rFonts w:ascii="Palatino Linotype" w:hAnsi="Palatino Linotype" w:cs="Arial"/>
          <w:i/>
          <w:sz w:val="22"/>
          <w:szCs w:val="22"/>
          <w:lang w:eastAsia="es-MX"/>
        </w:rPr>
        <w:t xml:space="preserve"> la prueba de daño y de interés público.</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Séptimo.</w:t>
      </w:r>
      <w:r w:rsidRPr="00A330C8">
        <w:rPr>
          <w:rFonts w:ascii="Palatino Linotype" w:hAnsi="Palatino Linotype" w:cs="Arial"/>
          <w:i/>
          <w:sz w:val="22"/>
          <w:szCs w:val="22"/>
          <w:lang w:eastAsia="es-MX"/>
        </w:rPr>
        <w:t xml:space="preserve"> La </w:t>
      </w:r>
      <w:r w:rsidRPr="00A330C8">
        <w:rPr>
          <w:rFonts w:ascii="Palatino Linotype" w:hAnsi="Palatino Linotype" w:cs="Arial"/>
          <w:i/>
          <w:sz w:val="22"/>
          <w:lang w:eastAsia="es-MX"/>
        </w:rPr>
        <w:t>clasificación</w:t>
      </w:r>
      <w:r w:rsidRPr="00A330C8">
        <w:rPr>
          <w:rFonts w:ascii="Palatino Linotype" w:hAnsi="Palatino Linotype" w:cs="Arial"/>
          <w:i/>
          <w:sz w:val="22"/>
          <w:szCs w:val="22"/>
          <w:lang w:eastAsia="es-MX"/>
        </w:rPr>
        <w:t xml:space="preserve"> </w:t>
      </w:r>
      <w:r w:rsidRPr="00A330C8">
        <w:rPr>
          <w:rFonts w:ascii="Palatino Linotype" w:hAnsi="Palatino Linotype" w:cs="Arial"/>
          <w:bCs/>
          <w:i/>
          <w:noProof/>
          <w:sz w:val="22"/>
        </w:rPr>
        <w:t>de</w:t>
      </w:r>
      <w:r w:rsidRPr="00A330C8">
        <w:rPr>
          <w:rFonts w:ascii="Palatino Linotype" w:hAnsi="Palatino Linotype" w:cs="Arial"/>
          <w:i/>
          <w:sz w:val="22"/>
          <w:szCs w:val="22"/>
          <w:lang w:eastAsia="es-MX"/>
        </w:rPr>
        <w:t xml:space="preserve"> la </w:t>
      </w:r>
      <w:r w:rsidRPr="00A330C8">
        <w:rPr>
          <w:rFonts w:ascii="Palatino Linotype" w:hAnsi="Palatino Linotype" w:cs="Arial"/>
          <w:i/>
          <w:sz w:val="22"/>
        </w:rPr>
        <w:t>información</w:t>
      </w:r>
      <w:r w:rsidRPr="00A330C8">
        <w:rPr>
          <w:rFonts w:ascii="Palatino Linotype" w:hAnsi="Palatino Linotype" w:cs="Arial"/>
          <w:i/>
          <w:sz w:val="22"/>
          <w:szCs w:val="22"/>
          <w:lang w:eastAsia="es-MX"/>
        </w:rPr>
        <w:t xml:space="preserve"> se llevará a cabo en el momento en que:</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w:t>
      </w:r>
      <w:r w:rsidRPr="00A330C8">
        <w:rPr>
          <w:rFonts w:ascii="Palatino Linotype" w:hAnsi="Palatino Linotype" w:cs="Arial"/>
          <w:i/>
          <w:sz w:val="22"/>
          <w:szCs w:val="22"/>
          <w:lang w:eastAsia="es-MX"/>
        </w:rPr>
        <w:t xml:space="preserve"> Se reciba una </w:t>
      </w:r>
      <w:r w:rsidRPr="00A330C8">
        <w:rPr>
          <w:rFonts w:ascii="Palatino Linotype" w:hAnsi="Palatino Linotype" w:cs="Arial"/>
          <w:i/>
          <w:sz w:val="22"/>
          <w:lang w:eastAsia="es-MX"/>
        </w:rPr>
        <w:t>solicitud</w:t>
      </w:r>
      <w:r w:rsidRPr="00A330C8">
        <w:rPr>
          <w:rFonts w:ascii="Palatino Linotype" w:hAnsi="Palatino Linotype" w:cs="Arial"/>
          <w:i/>
          <w:sz w:val="22"/>
          <w:szCs w:val="22"/>
          <w:lang w:eastAsia="es-MX"/>
        </w:rPr>
        <w:t xml:space="preserve"> de acceso a la información;</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II.</w:t>
      </w:r>
      <w:r w:rsidRPr="00A330C8">
        <w:rPr>
          <w:rFonts w:ascii="Palatino Linotype" w:hAnsi="Palatino Linotype" w:cs="Arial"/>
          <w:i/>
          <w:sz w:val="22"/>
          <w:szCs w:val="22"/>
          <w:lang w:eastAsia="es-MX"/>
        </w:rPr>
        <w:t xml:space="preserve"> Se determine </w:t>
      </w:r>
      <w:r w:rsidRPr="00A330C8">
        <w:rPr>
          <w:rFonts w:ascii="Palatino Linotype" w:hAnsi="Palatino Linotype" w:cs="Arial"/>
          <w:bCs/>
          <w:i/>
          <w:noProof/>
          <w:sz w:val="22"/>
        </w:rPr>
        <w:t>mediante</w:t>
      </w:r>
      <w:r w:rsidRPr="00A330C8">
        <w:rPr>
          <w:rFonts w:ascii="Palatino Linotype" w:hAnsi="Palatino Linotype" w:cs="Arial"/>
          <w:i/>
          <w:sz w:val="22"/>
          <w:szCs w:val="22"/>
          <w:lang w:eastAsia="es-MX"/>
        </w:rPr>
        <w:t xml:space="preserve"> resolución de autoridad competente, o</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III.</w:t>
      </w:r>
      <w:r w:rsidRPr="00A330C8">
        <w:rPr>
          <w:rFonts w:ascii="Palatino Linotype" w:hAnsi="Palatino Linotype" w:cs="Arial"/>
          <w:i/>
          <w:sz w:val="22"/>
          <w:szCs w:val="22"/>
          <w:lang w:eastAsia="es-MX"/>
        </w:rPr>
        <w:t xml:space="preserve"> Se generen </w:t>
      </w:r>
      <w:r w:rsidRPr="00A330C8">
        <w:rPr>
          <w:rFonts w:ascii="Palatino Linotype" w:hAnsi="Palatino Linotype" w:cs="Arial"/>
          <w:bCs/>
          <w:i/>
          <w:noProof/>
          <w:sz w:val="22"/>
        </w:rPr>
        <w:t>versiones</w:t>
      </w:r>
      <w:r w:rsidRPr="00A330C8">
        <w:rPr>
          <w:rFonts w:ascii="Palatino Linotype" w:hAnsi="Palatino Linotype" w:cs="Arial"/>
          <w:i/>
          <w:sz w:val="22"/>
          <w:szCs w:val="22"/>
          <w:lang w:eastAsia="es-MX"/>
        </w:rPr>
        <w:t xml:space="preserve"> públicas para dar cumplimiento a las obligaciones de transparencia </w:t>
      </w:r>
      <w:r w:rsidRPr="00A330C8">
        <w:rPr>
          <w:rFonts w:ascii="Palatino Linotype" w:hAnsi="Palatino Linotype" w:cs="Arial"/>
          <w:i/>
          <w:sz w:val="22"/>
          <w:lang w:eastAsia="es-MX"/>
        </w:rPr>
        <w:t>previstas</w:t>
      </w:r>
      <w:r w:rsidRPr="00A330C8">
        <w:rPr>
          <w:rFonts w:ascii="Palatino Linotype" w:hAnsi="Palatino Linotype" w:cs="Arial"/>
          <w:i/>
          <w:sz w:val="22"/>
          <w:szCs w:val="22"/>
          <w:lang w:eastAsia="es-MX"/>
        </w:rPr>
        <w:t xml:space="preserve"> en la Ley General, la Ley Federal y las correspondientes de las entidades federativas.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Los titulares de las áreas deberán revisar la clasificación al momento de la recepción de una solicitud de </w:t>
      </w:r>
      <w:r w:rsidRPr="00A330C8">
        <w:rPr>
          <w:rFonts w:ascii="Palatino Linotype" w:hAnsi="Palatino Linotype" w:cs="Arial"/>
          <w:bCs/>
          <w:i/>
          <w:noProof/>
          <w:sz w:val="22"/>
        </w:rPr>
        <w:t>acceso</w:t>
      </w:r>
      <w:r w:rsidRPr="00A330C8">
        <w:rPr>
          <w:rFonts w:ascii="Palatino Linotype" w:hAnsi="Palatino Linotype" w:cs="Arial"/>
          <w:i/>
          <w:sz w:val="22"/>
          <w:szCs w:val="22"/>
          <w:lang w:eastAsia="es-MX"/>
        </w:rPr>
        <w:t xml:space="preserve"> a la información, para verificar si encuadra en una causal de reserva o de confidencialidad.</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Octavo.</w:t>
      </w:r>
      <w:r w:rsidRPr="00A330C8">
        <w:rPr>
          <w:rFonts w:ascii="Palatino Linotype" w:hAnsi="Palatino Linotype" w:cs="Arial"/>
          <w:i/>
          <w:sz w:val="22"/>
          <w:szCs w:val="22"/>
          <w:lang w:eastAsia="es-MX"/>
        </w:rPr>
        <w:t xml:space="preserve"> Para fundar la clasificación de la información se debe señalar el artículo, fracción, inciso, </w:t>
      </w:r>
      <w:r w:rsidRPr="00A330C8">
        <w:rPr>
          <w:rFonts w:ascii="Palatino Linotype" w:hAnsi="Palatino Linotype" w:cs="Arial"/>
          <w:i/>
          <w:sz w:val="22"/>
          <w:lang w:eastAsia="es-MX"/>
        </w:rPr>
        <w:t>párrafo</w:t>
      </w:r>
      <w:r w:rsidRPr="00A330C8">
        <w:rPr>
          <w:rFonts w:ascii="Palatino Linotype" w:hAnsi="Palatino Linotype" w:cs="Arial"/>
          <w:i/>
          <w:sz w:val="22"/>
          <w:szCs w:val="22"/>
          <w:lang w:eastAsia="es-MX"/>
        </w:rPr>
        <w:t xml:space="preserve"> o numeral de la ley o tratado internacional suscrito por el Estado mexicano que </w:t>
      </w:r>
      <w:r w:rsidRPr="00A330C8">
        <w:rPr>
          <w:rFonts w:ascii="Palatino Linotype" w:hAnsi="Palatino Linotype" w:cs="Arial"/>
          <w:bCs/>
          <w:i/>
          <w:noProof/>
          <w:sz w:val="22"/>
        </w:rPr>
        <w:t>expresamente</w:t>
      </w:r>
      <w:r w:rsidRPr="00A330C8">
        <w:rPr>
          <w:rFonts w:ascii="Palatino Linotype" w:hAnsi="Palatino Linotype" w:cs="Arial"/>
          <w:i/>
          <w:sz w:val="22"/>
          <w:szCs w:val="22"/>
          <w:lang w:eastAsia="es-MX"/>
        </w:rPr>
        <w:t xml:space="preserve"> le otorga el carácter de reservada o confidencial.</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A330C8">
        <w:rPr>
          <w:rFonts w:ascii="Palatino Linotype" w:hAnsi="Palatino Linotype" w:cs="Arial"/>
          <w:i/>
          <w:sz w:val="22"/>
          <w:szCs w:val="22"/>
          <w:lang w:eastAsia="es-MX"/>
        </w:rPr>
        <w:t xml:space="preserve">Para </w:t>
      </w:r>
      <w:r w:rsidRPr="00A330C8">
        <w:rPr>
          <w:rFonts w:ascii="Palatino Linotype" w:hAnsi="Palatino Linotype" w:cs="Arial"/>
          <w:bCs/>
          <w:i/>
          <w:noProof/>
          <w:sz w:val="22"/>
        </w:rPr>
        <w:t xml:space="preserve">motivar la clasificación se deberán señalar las razones o circunstancias especiales que lo </w:t>
      </w:r>
      <w:r w:rsidRPr="00A330C8">
        <w:rPr>
          <w:rFonts w:ascii="Palatino Linotype" w:hAnsi="Palatino Linotype" w:cs="Arial"/>
          <w:i/>
          <w:sz w:val="22"/>
          <w:szCs w:val="22"/>
          <w:lang w:eastAsia="es-MX"/>
        </w:rPr>
        <w:t>llevaron</w:t>
      </w:r>
      <w:r w:rsidRPr="00A330C8">
        <w:rPr>
          <w:rFonts w:ascii="Palatino Linotype" w:hAnsi="Palatino Linotype" w:cs="Arial"/>
          <w:bCs/>
          <w:i/>
          <w:noProof/>
          <w:sz w:val="22"/>
        </w:rPr>
        <w:t xml:space="preserve"> a concluir que el caso particular se ajusta al supuesto previsto por la norma legal invocada como fundamento.</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A330C8">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330C8">
        <w:rPr>
          <w:rFonts w:ascii="Palatino Linotype" w:hAnsi="Palatino Linotype" w:cs="Arial"/>
          <w:i/>
          <w:sz w:val="22"/>
          <w:szCs w:val="22"/>
          <w:lang w:eastAsia="es-MX"/>
        </w:rPr>
        <w:t>de</w:t>
      </w:r>
      <w:r w:rsidRPr="00A330C8">
        <w:rPr>
          <w:rFonts w:ascii="Palatino Linotype" w:hAnsi="Palatino Linotype" w:cs="Arial"/>
          <w:bCs/>
          <w:i/>
          <w:noProof/>
          <w:sz w:val="22"/>
        </w:rPr>
        <w:t xml:space="preserve"> </w:t>
      </w:r>
      <w:r w:rsidRPr="00A330C8">
        <w:rPr>
          <w:rFonts w:ascii="Palatino Linotype" w:hAnsi="Palatino Linotype" w:cs="Arial"/>
          <w:i/>
          <w:sz w:val="22"/>
          <w:szCs w:val="22"/>
          <w:lang w:eastAsia="es-MX"/>
        </w:rPr>
        <w:t>reserva</w:t>
      </w:r>
      <w:r w:rsidRPr="00A330C8">
        <w:rPr>
          <w:rFonts w:ascii="Palatino Linotype" w:hAnsi="Palatino Linotype" w:cs="Arial"/>
          <w:bCs/>
          <w:i/>
          <w:noProof/>
          <w:sz w:val="22"/>
        </w:rPr>
        <w:t>.</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A330C8">
        <w:rPr>
          <w:rFonts w:ascii="Palatino Linotype" w:hAnsi="Palatino Linotype" w:cs="Arial"/>
          <w:i/>
          <w:sz w:val="22"/>
          <w:szCs w:val="22"/>
          <w:lang w:eastAsia="es-MX"/>
        </w:rPr>
        <w:t>Tratándose</w:t>
      </w:r>
      <w:r w:rsidRPr="00A330C8">
        <w:rPr>
          <w:rFonts w:ascii="Palatino Linotype" w:hAnsi="Palatino Linotype" w:cs="Arial"/>
          <w:bCs/>
          <w:i/>
          <w:noProof/>
          <w:sz w:val="22"/>
        </w:rPr>
        <w:t xml:space="preserve"> de información clasificada como confidencial respecto de la cual se haya </w:t>
      </w:r>
      <w:r w:rsidRPr="00A330C8">
        <w:rPr>
          <w:rFonts w:ascii="Palatino Linotype" w:hAnsi="Palatino Linotype" w:cs="Arial"/>
          <w:i/>
          <w:sz w:val="22"/>
          <w:lang w:eastAsia="es-MX"/>
        </w:rPr>
        <w:t>determinado</w:t>
      </w:r>
      <w:r w:rsidRPr="00A330C8">
        <w:rPr>
          <w:rFonts w:ascii="Palatino Linotype" w:hAnsi="Palatino Linotype" w:cs="Arial"/>
          <w:bCs/>
          <w:i/>
          <w:noProof/>
          <w:sz w:val="22"/>
        </w:rPr>
        <w:t xml:space="preserve"> </w:t>
      </w:r>
      <w:r w:rsidRPr="00A330C8">
        <w:rPr>
          <w:rFonts w:ascii="Palatino Linotype" w:hAnsi="Palatino Linotype" w:cs="Arial"/>
          <w:i/>
          <w:sz w:val="22"/>
          <w:szCs w:val="22"/>
          <w:lang w:eastAsia="es-MX"/>
        </w:rPr>
        <w:t>su</w:t>
      </w:r>
      <w:r w:rsidRPr="00A330C8">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Cs/>
          <w:i/>
          <w:noProof/>
          <w:sz w:val="22"/>
        </w:rPr>
        <w:lastRenderedPageBreak/>
        <w:t>Los documentos contenidos</w:t>
      </w:r>
      <w:r w:rsidRPr="00A330C8">
        <w:rPr>
          <w:rFonts w:ascii="Palatino Linotype" w:hAnsi="Palatino Linotype" w:cs="Arial"/>
          <w:i/>
          <w:sz w:val="22"/>
          <w:szCs w:val="22"/>
          <w:lang w:eastAsia="es-MX"/>
        </w:rPr>
        <w:t xml:space="preserve"> en los archivos históricos y los identificados como históricos confidenciales no </w:t>
      </w:r>
      <w:r w:rsidRPr="00A330C8">
        <w:rPr>
          <w:rFonts w:ascii="Palatino Linotype" w:hAnsi="Palatino Linotype" w:cs="Arial"/>
          <w:i/>
          <w:sz w:val="22"/>
          <w:lang w:eastAsia="es-MX"/>
        </w:rPr>
        <w:t>serán</w:t>
      </w:r>
      <w:r w:rsidRPr="00A330C8">
        <w:rPr>
          <w:rFonts w:ascii="Palatino Linotype" w:hAnsi="Palatino Linotype" w:cs="Arial"/>
          <w:i/>
          <w:sz w:val="22"/>
          <w:szCs w:val="22"/>
          <w:lang w:eastAsia="es-MX"/>
        </w:rPr>
        <w:t xml:space="preserve"> susceptibles de clasificación como reservados.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Noveno.</w:t>
      </w:r>
      <w:r w:rsidRPr="00A330C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Décimo.</w:t>
      </w:r>
      <w:r w:rsidRPr="00A330C8">
        <w:rPr>
          <w:rFonts w:ascii="Palatino Linotype" w:hAnsi="Palatino Linotype" w:cs="Arial"/>
          <w:i/>
          <w:sz w:val="22"/>
          <w:szCs w:val="22"/>
          <w:lang w:eastAsia="es-MX"/>
        </w:rPr>
        <w:t xml:space="preserve"> Los titulares de las áreas, deberán tener conocimiento y llevar un registro del personal que, por la </w:t>
      </w:r>
      <w:r w:rsidRPr="00A330C8">
        <w:rPr>
          <w:rFonts w:ascii="Palatino Linotype" w:hAnsi="Palatino Linotype" w:cs="Arial"/>
          <w:i/>
          <w:sz w:val="22"/>
          <w:lang w:eastAsia="es-MX"/>
        </w:rPr>
        <w:t>naturaleza</w:t>
      </w:r>
      <w:r w:rsidRPr="00A330C8">
        <w:rPr>
          <w:rFonts w:ascii="Palatino Linotype" w:hAnsi="Palatino Linotype" w:cs="Arial"/>
          <w:i/>
          <w:sz w:val="22"/>
          <w:szCs w:val="22"/>
          <w:lang w:eastAsia="es-MX"/>
        </w:rPr>
        <w:t xml:space="preserve"> de sus atribuciones, tenga acceso a los </w:t>
      </w:r>
      <w:r w:rsidRPr="00A330C8">
        <w:rPr>
          <w:rFonts w:ascii="Palatino Linotype" w:hAnsi="Palatino Linotype" w:cs="Arial"/>
          <w:i/>
          <w:sz w:val="22"/>
        </w:rPr>
        <w:t>documentos</w:t>
      </w:r>
      <w:r w:rsidRPr="00A330C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330C8">
        <w:rPr>
          <w:rFonts w:ascii="Palatino Linotype" w:hAnsi="Palatino Linotype" w:cs="Arial"/>
          <w:i/>
          <w:sz w:val="22"/>
        </w:rPr>
        <w:t>que</w:t>
      </w:r>
      <w:r w:rsidRPr="00A330C8">
        <w:rPr>
          <w:rFonts w:ascii="Palatino Linotype" w:hAnsi="Palatino Linotype" w:cs="Arial"/>
          <w:i/>
          <w:sz w:val="22"/>
          <w:szCs w:val="22"/>
          <w:lang w:eastAsia="es-MX"/>
        </w:rPr>
        <w:t xml:space="preserve"> rija la actuación del sujeto obligado.</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Décimo primero.</w:t>
      </w:r>
      <w:r w:rsidRPr="00A330C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330C8" w:rsidRPr="00A330C8" w:rsidRDefault="00A330C8" w:rsidP="00D0786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p>
    <w:p w:rsidR="00A330C8" w:rsidRPr="00A330C8" w:rsidRDefault="00A330C8" w:rsidP="00D07868">
      <w:pPr>
        <w:spacing w:before="100" w:beforeAutospacing="1" w:after="100" w:afterAutospacing="1"/>
        <w:ind w:left="709" w:right="757"/>
        <w:contextualSpacing/>
        <w:jc w:val="center"/>
        <w:rPr>
          <w:rFonts w:ascii="Palatino Linotype" w:hAnsi="Palatino Linotype" w:cs="Arial"/>
          <w:b/>
          <w:i/>
          <w:sz w:val="22"/>
          <w:szCs w:val="22"/>
          <w:lang w:eastAsia="es-MX"/>
        </w:rPr>
      </w:pPr>
      <w:r w:rsidRPr="00A330C8">
        <w:rPr>
          <w:rFonts w:ascii="Palatino Linotype" w:hAnsi="Palatino Linotype" w:cs="Arial"/>
          <w:b/>
          <w:i/>
          <w:sz w:val="22"/>
          <w:szCs w:val="22"/>
          <w:lang w:eastAsia="es-MX"/>
        </w:rPr>
        <w:t>CAPÍTULO VIII</w:t>
      </w:r>
    </w:p>
    <w:p w:rsidR="00A330C8" w:rsidRPr="00A330C8" w:rsidRDefault="00A330C8" w:rsidP="00D07868">
      <w:pPr>
        <w:spacing w:before="100" w:beforeAutospacing="1" w:after="100" w:afterAutospacing="1"/>
        <w:ind w:left="709" w:right="757"/>
        <w:contextualSpacing/>
        <w:jc w:val="center"/>
        <w:rPr>
          <w:rFonts w:ascii="Palatino Linotype" w:hAnsi="Palatino Linotype" w:cs="Arial"/>
          <w:b/>
          <w:i/>
          <w:sz w:val="22"/>
          <w:szCs w:val="22"/>
          <w:lang w:eastAsia="es-MX"/>
        </w:rPr>
      </w:pPr>
      <w:r w:rsidRPr="00A330C8">
        <w:rPr>
          <w:rFonts w:ascii="Palatino Linotype" w:hAnsi="Palatino Linotype" w:cs="Arial"/>
          <w:b/>
          <w:i/>
          <w:sz w:val="22"/>
          <w:szCs w:val="22"/>
          <w:lang w:eastAsia="es-MX"/>
        </w:rPr>
        <w:t>DE LA LEYENDA DE CLASIFICACIÓN</w:t>
      </w:r>
    </w:p>
    <w:p w:rsidR="00A330C8" w:rsidRPr="00A330C8" w:rsidRDefault="00A330C8" w:rsidP="00D07868">
      <w:pPr>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 xml:space="preserve">Quincuagésimo. </w:t>
      </w:r>
      <w:r w:rsidRPr="00A330C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330C8">
        <w:rPr>
          <w:rFonts w:ascii="Palatino Linotype" w:hAnsi="Palatino Linotype" w:cs="Arial"/>
          <w:i/>
          <w:sz w:val="22"/>
          <w:szCs w:val="22"/>
          <w:lang w:eastAsia="es-MX"/>
        </w:rPr>
        <w:t xml:space="preserve"> para señalar la clasificación de documentos o expedientes, sin perjuicio de que establezcan los propios.</w:t>
      </w:r>
    </w:p>
    <w:p w:rsidR="00A330C8" w:rsidRPr="00A330C8" w:rsidRDefault="00A330C8" w:rsidP="00D07868">
      <w:pPr>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p>
    <w:p w:rsidR="00A330C8" w:rsidRPr="00A330C8" w:rsidRDefault="00A330C8" w:rsidP="00D07868">
      <w:pPr>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 xml:space="preserve">Quincuagésimo tercero. </w:t>
      </w:r>
      <w:r w:rsidRPr="00A330C8">
        <w:rPr>
          <w:rFonts w:ascii="Palatino Linotype" w:hAnsi="Palatino Linotype" w:cs="Arial"/>
          <w:b/>
          <w:i/>
          <w:sz w:val="22"/>
          <w:szCs w:val="22"/>
          <w:u w:val="single"/>
          <w:lang w:eastAsia="es-MX"/>
        </w:rPr>
        <w:t>El formato para señalar la clasificación parcial de un documento</w:t>
      </w:r>
      <w:r w:rsidRPr="00A330C8">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A330C8" w:rsidRPr="00A330C8" w:rsidTr="00A16227">
        <w:tc>
          <w:tcPr>
            <w:tcW w:w="1838" w:type="dxa"/>
            <w:tcBorders>
              <w:top w:val="nil"/>
              <w:left w:val="nil"/>
              <w:bottom w:val="single" w:sz="4" w:space="0" w:color="auto"/>
              <w:right w:val="single" w:sz="4" w:space="0" w:color="auto"/>
            </w:tcBorders>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b/>
                <w:i/>
                <w:sz w:val="22"/>
                <w:szCs w:val="22"/>
              </w:rPr>
            </w:pPr>
            <w:r w:rsidRPr="00A330C8">
              <w:rPr>
                <w:rFonts w:ascii="Palatino Linotype" w:hAnsi="Palatino Linotype"/>
                <w:b/>
                <w:i/>
                <w:sz w:val="22"/>
                <w:szCs w:val="22"/>
              </w:rPr>
              <w:t>Concepto</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b/>
                <w:i/>
                <w:sz w:val="22"/>
                <w:szCs w:val="22"/>
              </w:rPr>
            </w:pPr>
            <w:r w:rsidRPr="00A330C8">
              <w:rPr>
                <w:rFonts w:ascii="Palatino Linotype" w:hAnsi="Palatino Linotype"/>
                <w:b/>
                <w:i/>
                <w:sz w:val="22"/>
                <w:szCs w:val="22"/>
              </w:rPr>
              <w:t>Dónde:</w:t>
            </w:r>
          </w:p>
        </w:tc>
      </w:tr>
      <w:tr w:rsidR="00A330C8" w:rsidRPr="00A330C8" w:rsidTr="00A16227">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b/>
                <w:i/>
                <w:sz w:val="22"/>
                <w:szCs w:val="22"/>
                <w:lang w:eastAsia="es-MX"/>
              </w:rPr>
            </w:pPr>
            <w:r w:rsidRPr="00A330C8">
              <w:rPr>
                <w:rFonts w:ascii="Palatino Linotype" w:hAnsi="Palatino Linotype" w:cs="Arial"/>
                <w:b/>
                <w:i/>
                <w:sz w:val="22"/>
                <w:szCs w:val="22"/>
                <w:lang w:eastAsia="es-MX"/>
              </w:rPr>
              <w:t>Sello oficial o logotipo del sujeto obligado</w:t>
            </w: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Fecha de clasificación</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anotará la fecha en la que el Comité de Transparencia confirmó la clasificación del documento, en su caso.</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Área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señalará el nombre del área del cual es titular quien clasifica.</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Información reservada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Periodo de reserva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anotará el número de años o meses por los que se mantendrá el documento o las partes del mismo como reservado.</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Ampliación del periodo de reserva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Confidencial</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Rúbrica del titular del área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Rúbrica autógrafa de quien clasifica.</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Fecha de desclasificación</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anotará la fecha en que se desclasifica el documento.</w:t>
            </w:r>
          </w:p>
        </w:tc>
      </w:tr>
      <w:tr w:rsidR="00A330C8" w:rsidRPr="00A330C8" w:rsidTr="00A16227">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D0786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Rúbrica y cargo del servidor público</w:t>
            </w:r>
          </w:p>
        </w:tc>
        <w:tc>
          <w:tcPr>
            <w:tcW w:w="4239" w:type="dxa"/>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D07868">
            <w:pPr>
              <w:spacing w:before="100" w:beforeAutospacing="1" w:after="100" w:afterAutospacing="1" w:line="254" w:lineRule="auto"/>
              <w:ind w:right="757"/>
              <w:contextualSpacing/>
              <w:rPr>
                <w:rFonts w:ascii="Palatino Linotype" w:hAnsi="Palatino Linotype" w:cs="Arial"/>
                <w:i/>
                <w:sz w:val="22"/>
                <w:szCs w:val="22"/>
                <w:lang w:eastAsia="es-MX"/>
              </w:rPr>
            </w:pPr>
            <w:r w:rsidRPr="00A330C8">
              <w:rPr>
                <w:rFonts w:ascii="Palatino Linotype" w:hAnsi="Palatino Linotype" w:cs="Arial"/>
                <w:i/>
                <w:sz w:val="22"/>
                <w:szCs w:val="22"/>
                <w:lang w:eastAsia="es-MX"/>
              </w:rPr>
              <w:t>Rúbrica autógrafa de quien desclasifica.</w:t>
            </w:r>
          </w:p>
        </w:tc>
      </w:tr>
    </w:tbl>
    <w:p w:rsidR="00A330C8" w:rsidRPr="00A330C8" w:rsidRDefault="00A330C8" w:rsidP="00D07868">
      <w:pPr>
        <w:spacing w:before="100" w:beforeAutospacing="1" w:after="100" w:afterAutospacing="1"/>
        <w:ind w:left="709" w:right="757"/>
        <w:contextualSpacing/>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p>
    <w:p w:rsidR="00A330C8" w:rsidRPr="00A330C8" w:rsidRDefault="00A330C8" w:rsidP="00D07868">
      <w:pPr>
        <w:spacing w:before="100" w:beforeAutospacing="1" w:after="100" w:afterAutospacing="1"/>
        <w:ind w:left="709" w:right="757"/>
        <w:contextualSpacing/>
        <w:jc w:val="both"/>
        <w:rPr>
          <w:rFonts w:ascii="Palatino Linotype" w:hAnsi="Palatino Linotype" w:cs="Arial"/>
          <w:sz w:val="22"/>
          <w:szCs w:val="22"/>
          <w:lang w:eastAsia="es-MX"/>
        </w:rPr>
      </w:pPr>
      <w:r w:rsidRPr="00A330C8">
        <w:rPr>
          <w:rFonts w:ascii="Palatino Linotype" w:hAnsi="Palatino Linotype" w:cs="Arial"/>
          <w:sz w:val="22"/>
          <w:szCs w:val="22"/>
          <w:lang w:eastAsia="es-MX"/>
        </w:rPr>
        <w:t>(Énfasis Añadido)</w:t>
      </w:r>
    </w:p>
    <w:p w:rsidR="001423D0" w:rsidRDefault="001423D0"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A330C8">
        <w:rPr>
          <w:rFonts w:ascii="Palatino Linotype" w:hAnsi="Palatino Linotype" w:cs="Arial"/>
        </w:rPr>
        <w:t>Por lo tanto,</w:t>
      </w:r>
      <w:r w:rsidRPr="00A330C8">
        <w:rPr>
          <w:rFonts w:ascii="Palatino Linotype" w:hAnsi="Palatino Linotype"/>
        </w:rPr>
        <w:t xml:space="preserve"> es importante referir que </w:t>
      </w:r>
      <w:r w:rsidRPr="00A330C8">
        <w:rPr>
          <w:rFonts w:ascii="Palatino Linotype" w:hAnsi="Palatino Linotype"/>
          <w:b/>
        </w:rPr>
        <w:t>EL SUJETO OBLIGADO</w:t>
      </w:r>
      <w:r w:rsidRPr="00A330C8">
        <w:rPr>
          <w:rFonts w:ascii="Palatino Linotype" w:hAnsi="Palatino Linotype"/>
        </w:rPr>
        <w:t xml:space="preserve"> deberá seguir el procedimiento legal establecido para su </w:t>
      </w:r>
      <w:r w:rsidRPr="00A330C8">
        <w:rPr>
          <w:rFonts w:ascii="Palatino Linotype" w:hAnsi="Palatino Linotype"/>
          <w:lang w:eastAsia="es-MX"/>
        </w:rPr>
        <w:t>clasificación</w:t>
      </w:r>
      <w:r w:rsidRPr="00A330C8">
        <w:rPr>
          <w:rFonts w:ascii="Palatino Linotype" w:hAnsi="Palatino Linotype"/>
        </w:rPr>
        <w:t>, esto es, que su Comité de</w:t>
      </w:r>
      <w:r w:rsidRPr="00A330C8">
        <w:rPr>
          <w:rFonts w:ascii="Palatino Linotype" w:hAnsi="Palatino Linotype" w:cs="Arial"/>
        </w:rPr>
        <w:t xml:space="preserve"> Transparencia emita </w:t>
      </w:r>
      <w:r w:rsidRPr="00A330C8">
        <w:rPr>
          <w:rFonts w:ascii="Palatino Linotype" w:hAnsi="Palatino Linotype" w:cs="Arial"/>
          <w:lang w:val="es-ES_tradnl"/>
        </w:rPr>
        <w:t>un</w:t>
      </w:r>
      <w:r w:rsidRPr="00A330C8">
        <w:rPr>
          <w:rFonts w:ascii="Palatino Linotype" w:hAnsi="Palatino Linotype" w:cs="Arial"/>
        </w:rPr>
        <w:t xml:space="preserve"> Acuerdo de Clasificación que cumpla con las formalidades previstas, antes citadas</w:t>
      </w:r>
      <w:r w:rsidRPr="00A330C8">
        <w:rPr>
          <w:rFonts w:ascii="Palatino Linotype" w:hAnsi="Palatino Linotype" w:cs="Arial"/>
          <w:b/>
        </w:rPr>
        <w:t xml:space="preserve"> </w:t>
      </w:r>
      <w:r w:rsidRPr="00A330C8">
        <w:rPr>
          <w:rFonts w:ascii="Palatino Linotype" w:hAnsi="Palatino Linotype" w:cs="Arial"/>
        </w:rPr>
        <w:t xml:space="preserve">que la sustente, en el </w:t>
      </w:r>
      <w:r w:rsidRPr="00A330C8">
        <w:rPr>
          <w:rFonts w:ascii="Palatino Linotype" w:hAnsi="Palatino Linotype" w:cs="Arial"/>
          <w:lang w:eastAsia="es-MX"/>
        </w:rPr>
        <w:t>que</w:t>
      </w:r>
      <w:r w:rsidRPr="00A330C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423D0" w:rsidRDefault="001423D0"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A330C8">
        <w:rPr>
          <w:rFonts w:ascii="Palatino Linotype" w:hAnsi="Palatino Linotype"/>
        </w:rPr>
        <w:t xml:space="preserve">Precisado lo anterior, entre los datos que, de manera enunciativa más no limitativa, pudieran contenerse en </w:t>
      </w:r>
      <w:r w:rsidRPr="00A330C8">
        <w:rPr>
          <w:rFonts w:ascii="Palatino Linotype" w:eastAsia="Arial Unicode MS" w:hAnsi="Palatino Linotype" w:cs="Arial"/>
        </w:rPr>
        <w:t>los documentos</w:t>
      </w:r>
      <w:r w:rsidRPr="00A330C8">
        <w:rPr>
          <w:rFonts w:ascii="Palatino Linotype" w:eastAsia="Arial Unicode MS" w:hAnsi="Palatino Linotype" w:cs="Arial"/>
          <w:b/>
        </w:rPr>
        <w:t xml:space="preserve"> </w:t>
      </w:r>
      <w:r w:rsidRPr="00A330C8">
        <w:rPr>
          <w:rFonts w:ascii="Palatino Linotype" w:hAnsi="Palatino Linotype"/>
        </w:rPr>
        <w:t xml:space="preserve">que se ordena entregar en versión pública, se encuentran </w:t>
      </w:r>
      <w:r w:rsidRPr="00A330C8">
        <w:rPr>
          <w:rFonts w:ascii="Palatino Linotype" w:hAnsi="Palatino Linotype" w:cs="Arial"/>
        </w:rPr>
        <w:t xml:space="preserve">el </w:t>
      </w:r>
      <w:r w:rsidRPr="00A330C8">
        <w:rPr>
          <w:rFonts w:ascii="Palatino Linotype" w:hAnsi="Palatino Linotype" w:cs="Arial"/>
          <w:b/>
        </w:rPr>
        <w:t>Registro Federal de Contribuyentes</w:t>
      </w:r>
      <w:r w:rsidRPr="00A330C8">
        <w:rPr>
          <w:rFonts w:ascii="Palatino Linotype" w:hAnsi="Palatino Linotype" w:cs="Arial"/>
        </w:rPr>
        <w:t xml:space="preserve"> (RFC), la </w:t>
      </w:r>
      <w:r w:rsidRPr="00A330C8">
        <w:rPr>
          <w:rFonts w:ascii="Palatino Linotype" w:hAnsi="Palatino Linotype" w:cs="Arial"/>
          <w:b/>
        </w:rPr>
        <w:t>Clave Única de Registro de Población</w:t>
      </w:r>
      <w:r w:rsidRPr="00A330C8">
        <w:rPr>
          <w:rFonts w:ascii="Palatino Linotype" w:hAnsi="Palatino Linotype" w:cs="Arial"/>
        </w:rPr>
        <w:t xml:space="preserve"> (CURP), </w:t>
      </w:r>
      <w:r w:rsidRPr="009F323D">
        <w:rPr>
          <w:rFonts w:ascii="Palatino Linotype" w:hAnsi="Palatino Linotype" w:cs="Arial"/>
          <w:lang w:eastAsia="es-MX"/>
        </w:rPr>
        <w:t xml:space="preserve">la </w:t>
      </w:r>
      <w:r w:rsidRPr="009F323D">
        <w:rPr>
          <w:rFonts w:ascii="Palatino Linotype" w:hAnsi="Palatino Linotype" w:cs="Arial"/>
        </w:rPr>
        <w:t xml:space="preserve">Clave de cualquier tipo de seguridad social (ISSEMyM, u </w:t>
      </w:r>
      <w:r w:rsidRPr="009F323D">
        <w:rPr>
          <w:rFonts w:ascii="Palatino Linotype" w:hAnsi="Palatino Linotype" w:cs="Arial"/>
        </w:rPr>
        <w:lastRenderedPageBreak/>
        <w:t>otros)</w:t>
      </w:r>
      <w:r>
        <w:rPr>
          <w:rFonts w:ascii="Palatino Linotype" w:hAnsi="Palatino Linotype" w:cs="Arial"/>
        </w:rPr>
        <w:t xml:space="preserve">, </w:t>
      </w:r>
      <w:r w:rsidRPr="00A330C8">
        <w:rPr>
          <w:rFonts w:ascii="Palatino Linotype" w:hAnsi="Palatino Linotype" w:cs="Arial"/>
          <w:b/>
        </w:rPr>
        <w:t>domicilios particulares</w:t>
      </w:r>
      <w:r w:rsidRPr="00A330C8">
        <w:rPr>
          <w:rFonts w:ascii="Palatino Linotype" w:hAnsi="Palatino Linotype" w:cs="Arial"/>
        </w:rPr>
        <w:t xml:space="preserve">, </w:t>
      </w:r>
      <w:r w:rsidRPr="00A330C8">
        <w:rPr>
          <w:rFonts w:ascii="Palatino Linotype" w:hAnsi="Palatino Linotype" w:cs="Arial"/>
          <w:b/>
        </w:rPr>
        <w:t>claves de elector</w:t>
      </w:r>
      <w:r w:rsidRPr="00A330C8">
        <w:rPr>
          <w:rFonts w:ascii="Palatino Linotype" w:hAnsi="Palatino Linotype" w:cs="Arial"/>
        </w:rPr>
        <w:t xml:space="preserve">, </w:t>
      </w:r>
      <w:r w:rsidRPr="00A330C8">
        <w:rPr>
          <w:rFonts w:ascii="Palatino Linotype" w:hAnsi="Palatino Linotype" w:cs="Arial"/>
          <w:b/>
        </w:rPr>
        <w:t>huella digital</w:t>
      </w:r>
      <w:r w:rsidRPr="00A330C8">
        <w:rPr>
          <w:rFonts w:ascii="Palatino Linotype" w:hAnsi="Palatino Linotype" w:cs="Arial"/>
        </w:rPr>
        <w:t xml:space="preserve">, entre otros, </w:t>
      </w:r>
      <w:r w:rsidRPr="00A330C8">
        <w:rPr>
          <w:rFonts w:ascii="Palatino Linotype" w:hAnsi="Palatino Linotype"/>
        </w:rPr>
        <w:t xml:space="preserve">los cuales son susceptibles de ser clasificados como información </w:t>
      </w:r>
      <w:r w:rsidRPr="00A330C8">
        <w:rPr>
          <w:rFonts w:ascii="Palatino Linotype" w:hAnsi="Palatino Linotype" w:cs="Arial"/>
          <w:b/>
          <w:u w:val="single"/>
        </w:rPr>
        <w:t>confidencial</w:t>
      </w:r>
      <w:r w:rsidRPr="00A330C8">
        <w:rPr>
          <w:rFonts w:ascii="Palatino Linotype" w:hAnsi="Palatino Linotype" w:cs="Arial"/>
        </w:rPr>
        <w:t>.</w:t>
      </w:r>
    </w:p>
    <w:p w:rsidR="001423D0" w:rsidRDefault="001423D0"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A330C8">
        <w:rPr>
          <w:rFonts w:ascii="Palatino Linotype" w:hAnsi="Palatino Linotype" w:cs="Arial"/>
          <w:lang w:eastAsia="es-MX"/>
        </w:rPr>
        <w:t xml:space="preserve">Por cuanto hace al </w:t>
      </w:r>
      <w:r w:rsidRPr="00A330C8">
        <w:rPr>
          <w:rFonts w:ascii="Palatino Linotype" w:hAnsi="Palatino Linotype" w:cs="Arial"/>
          <w:b/>
          <w:lang w:eastAsia="es-MX"/>
        </w:rPr>
        <w:t>Registro Federal de Contribuyentes</w:t>
      </w:r>
      <w:r w:rsidRPr="00A330C8">
        <w:rPr>
          <w:rFonts w:ascii="Palatino Linotype" w:hAnsi="Palatino Linotype" w:cs="Arial"/>
          <w:lang w:eastAsia="es-MX"/>
        </w:rPr>
        <w:t xml:space="preserve"> </w:t>
      </w:r>
      <w:r w:rsidRPr="00A330C8">
        <w:rPr>
          <w:rFonts w:ascii="Palatino Linotype" w:hAnsi="Palatino Linotype" w:cs="Arial"/>
          <w:b/>
          <w:lang w:eastAsia="es-MX"/>
        </w:rPr>
        <w:t>de las personas físicas</w:t>
      </w:r>
      <w:r w:rsidRPr="00A330C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330C8">
        <w:rPr>
          <w:rFonts w:ascii="Palatino Linotype" w:hAnsi="Palatino Linotype"/>
          <w:bCs/>
        </w:rPr>
        <w:t>del</w:t>
      </w:r>
      <w:r w:rsidRPr="00A330C8">
        <w:rPr>
          <w:rFonts w:ascii="Palatino Linotype" w:hAnsi="Palatino Linotype" w:cs="Arial"/>
          <w:lang w:eastAsia="es-MX"/>
        </w:rPr>
        <w:t xml:space="preserve"> apellido paterno; seguida de la primera letra Vocal del primer </w:t>
      </w:r>
      <w:r w:rsidRPr="00A330C8">
        <w:rPr>
          <w:rFonts w:ascii="Palatino Linotype" w:hAnsi="Palatino Linotype" w:cs="Arial"/>
        </w:rPr>
        <w:t>apellido</w:t>
      </w:r>
      <w:r w:rsidRPr="00A330C8">
        <w:rPr>
          <w:rFonts w:ascii="Palatino Linotype" w:hAnsi="Palatino Linotype" w:cs="Arial"/>
          <w:lang w:eastAsia="es-MX"/>
        </w:rPr>
        <w:t>; seguida de la primera letra del segundo apellido y por último la primera letra del nombre, posterior la fecha de nacimiento año/mes/día</w:t>
      </w:r>
      <w:r w:rsidRPr="00A330C8">
        <w:rPr>
          <w:rFonts w:ascii="Palatino Linotype" w:hAnsi="Palatino Linotype"/>
        </w:rPr>
        <w:t xml:space="preserve"> y finalmente la homoclave; la cual, para su obtención es necesario acreditar personalidad, fecha de nacimiento entre otros con documentos oficiales.</w:t>
      </w:r>
    </w:p>
    <w:p w:rsidR="001423D0" w:rsidRDefault="001423D0"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b/>
          <w:bCs/>
          <w:color w:val="000000"/>
        </w:rPr>
      </w:pPr>
      <w:r w:rsidRPr="00A330C8">
        <w:rPr>
          <w:rFonts w:ascii="Palatino Linotype" w:hAnsi="Palatino Linotype" w:cs="Arial"/>
          <w:lang w:eastAsia="es-MX"/>
        </w:rPr>
        <w:t xml:space="preserve">Al respecto, </w:t>
      </w:r>
      <w:r w:rsidRPr="00A330C8">
        <w:rPr>
          <w:rFonts w:ascii="Palatino Linotype" w:hAnsi="Palatino Linotype" w:cs="Arial"/>
          <w:color w:val="000000"/>
        </w:rPr>
        <w:t xml:space="preserve">es aplicable el Criterio 19/17 de la Segunda Época, emitido por </w:t>
      </w:r>
      <w:r w:rsidRPr="00A330C8">
        <w:rPr>
          <w:rFonts w:ascii="Palatino Linotype" w:eastAsia="Arial Unicode MS" w:hAnsi="Palatino Linotype" w:cs="Arial"/>
          <w:color w:val="000000"/>
        </w:rPr>
        <w:t xml:space="preserve">el Instituto Nacional de </w:t>
      </w:r>
      <w:r w:rsidRPr="00A330C8">
        <w:rPr>
          <w:rFonts w:ascii="Palatino Linotype" w:hAnsi="Palatino Linotype" w:cs="Arial"/>
        </w:rPr>
        <w:t>Transparencia</w:t>
      </w:r>
      <w:r w:rsidRPr="00A330C8">
        <w:rPr>
          <w:rFonts w:ascii="Palatino Linotype" w:eastAsia="Arial Unicode MS" w:hAnsi="Palatino Linotype" w:cs="Arial"/>
          <w:color w:val="000000"/>
        </w:rPr>
        <w:t>, Acceso a la Información y Protección de Datos Personales,</w:t>
      </w:r>
      <w:r w:rsidRPr="00A330C8">
        <w:rPr>
          <w:rFonts w:ascii="Palatino Linotype" w:hAnsi="Palatino Linotype"/>
          <w:bCs/>
          <w:color w:val="000000"/>
        </w:rPr>
        <w:t xml:space="preserve"> que dice:</w:t>
      </w:r>
      <w:r w:rsidRPr="00A330C8">
        <w:rPr>
          <w:rFonts w:ascii="Palatino Linotype" w:hAnsi="Palatino Linotype"/>
          <w:b/>
          <w:bCs/>
          <w:color w:val="000000"/>
        </w:rPr>
        <w:t xml:space="preserve"> </w:t>
      </w:r>
    </w:p>
    <w:p w:rsidR="007F3CE5" w:rsidRDefault="007F3CE5" w:rsidP="00D0786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n-US"/>
        </w:rPr>
      </w:pPr>
      <w:r w:rsidRPr="00A330C8">
        <w:rPr>
          <w:rFonts w:ascii="Palatino Linotype" w:hAnsi="Palatino Linotype" w:cs="Arial"/>
          <w:bCs/>
          <w:i/>
          <w:sz w:val="22"/>
        </w:rPr>
        <w:t>“</w:t>
      </w:r>
      <w:r w:rsidRPr="00A330C8">
        <w:rPr>
          <w:rFonts w:ascii="Palatino Linotype" w:hAnsi="Palatino Linotype" w:cs="Arial"/>
          <w:b/>
          <w:bCs/>
          <w:i/>
          <w:sz w:val="22"/>
        </w:rPr>
        <w:t>Registro Federal de Contribuyentes (RFC) de personas físicas. El RFC es una clave</w:t>
      </w:r>
      <w:r w:rsidRPr="00A330C8">
        <w:rPr>
          <w:rFonts w:ascii="Palatino Linotype" w:hAnsi="Palatino Linotype" w:cs="Arial"/>
          <w:bCs/>
          <w:i/>
          <w:sz w:val="22"/>
        </w:rPr>
        <w:t xml:space="preserve"> de carácter fiscal, única e irrepetible, </w:t>
      </w:r>
      <w:r w:rsidRPr="00A330C8">
        <w:rPr>
          <w:rFonts w:ascii="Palatino Linotype" w:hAnsi="Palatino Linotype" w:cs="Arial"/>
          <w:b/>
          <w:bCs/>
          <w:i/>
          <w:sz w:val="22"/>
        </w:rPr>
        <w:t>que permite identificar al titular, su edad y fecha de nacimiento</w:t>
      </w:r>
      <w:r w:rsidRPr="00A330C8">
        <w:rPr>
          <w:rFonts w:ascii="Palatino Linotype" w:hAnsi="Palatino Linotype" w:cs="Arial"/>
          <w:bCs/>
          <w:i/>
          <w:sz w:val="22"/>
        </w:rPr>
        <w:t xml:space="preserve">, por lo que </w:t>
      </w:r>
      <w:r w:rsidRPr="00A330C8">
        <w:rPr>
          <w:rFonts w:ascii="Palatino Linotype" w:hAnsi="Palatino Linotype" w:cs="Arial"/>
          <w:b/>
          <w:bCs/>
          <w:i/>
          <w:sz w:val="22"/>
        </w:rPr>
        <w:t>es un dato personal de carácter confidencial</w:t>
      </w:r>
      <w:r w:rsidRPr="00A330C8">
        <w:rPr>
          <w:rFonts w:ascii="Palatino Linotype" w:hAnsi="Palatino Linotype" w:cs="Arial"/>
          <w:i/>
          <w:sz w:val="22"/>
        </w:rPr>
        <w:t>.</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A330C8">
        <w:rPr>
          <w:rFonts w:ascii="Palatino Linotype" w:hAnsi="Palatino Linotype" w:cs="Arial"/>
          <w:bCs/>
          <w:i/>
          <w:sz w:val="22"/>
        </w:rPr>
        <w:t>Resoluciones:</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A330C8">
        <w:rPr>
          <w:rFonts w:ascii="Palatino Linotype" w:hAnsi="Palatino Linotype" w:cs="Arial"/>
          <w:bCs/>
          <w:i/>
          <w:sz w:val="22"/>
        </w:rPr>
        <w:t>• RRA 0189/17. Morena. 08 de febrero de 2017. Por unanimidad. Comisionado Ponente Joel Salas Suárez.</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A330C8">
        <w:rPr>
          <w:rFonts w:ascii="Palatino Linotype" w:hAnsi="Palatino Linotype" w:cs="Arial"/>
          <w:bCs/>
          <w:i/>
          <w:sz w:val="22"/>
        </w:rPr>
        <w:t xml:space="preserve">• RRA 0677/17. Universidad Nacional Autónoma de México. 08 de marzo de 2017. Por unanimidad. Comisionado Ponente Rosendoevgueni Monterrey Chepov. </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i/>
          <w:sz w:val="22"/>
        </w:rPr>
      </w:pPr>
      <w:r w:rsidRPr="00A330C8">
        <w:rPr>
          <w:rFonts w:ascii="Palatino Linotype" w:hAnsi="Palatino Linotype" w:cs="Arial"/>
          <w:bCs/>
          <w:i/>
          <w:sz w:val="22"/>
        </w:rPr>
        <w:t>• RRA 1564/17. Tribunal Electoral del Poder Judicial de la Federación. 26 de abril de 2017. Por unanimidad. Comisionado Ponente Oscar Mauricio Guerra Ford.</w:t>
      </w:r>
      <w:r w:rsidRPr="00A330C8">
        <w:rPr>
          <w:rFonts w:ascii="Palatino Linotype" w:hAnsi="Palatino Linotype" w:cs="Arial"/>
          <w:i/>
          <w:sz w:val="22"/>
        </w:rPr>
        <w:t>”</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r w:rsidRPr="00A330C8">
        <w:rPr>
          <w:rFonts w:ascii="Palatino Linotype" w:hAnsi="Palatino Linotype" w:cs="Arial"/>
          <w:sz w:val="22"/>
        </w:rPr>
        <w:t>(Énfasis añadido)</w:t>
      </w:r>
    </w:p>
    <w:p w:rsidR="001423D0" w:rsidRDefault="001423D0"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A330C8">
        <w:rPr>
          <w:rFonts w:ascii="Palatino Linotype" w:hAnsi="Palatino Linotype" w:cs="Arial"/>
          <w:lang w:eastAsia="es-MX"/>
        </w:rPr>
        <w:lastRenderedPageBreak/>
        <w:t xml:space="preserve">De lo anterior, se desprende que el Registro Federal de Contribuyentes se vincula al nombre de su </w:t>
      </w:r>
      <w:r w:rsidRPr="00A330C8">
        <w:rPr>
          <w:rFonts w:ascii="Palatino Linotype" w:hAnsi="Palatino Linotype"/>
          <w:bCs/>
        </w:rPr>
        <w:t>titular</w:t>
      </w:r>
      <w:r w:rsidRPr="00A330C8">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330C8">
        <w:rPr>
          <w:rFonts w:ascii="Palatino Linotype" w:hAnsi="Palatino Linotype"/>
          <w:lang w:eastAsia="es-MX"/>
        </w:rPr>
        <w:t>Municipios</w:t>
      </w:r>
      <w:r w:rsidRPr="00A330C8">
        <w:rPr>
          <w:rFonts w:ascii="Palatino Linotype" w:hAnsi="Palatino Linotype" w:cs="Arial"/>
          <w:lang w:eastAsia="es-MX"/>
        </w:rPr>
        <w:t xml:space="preserve"> y </w:t>
      </w:r>
      <w:r w:rsidRPr="00A330C8">
        <w:rPr>
          <w:rFonts w:ascii="Palatino Linotype" w:hAnsi="Palatino Linotype" w:cs="Arial"/>
        </w:rPr>
        <w:t>4 fracción XI</w:t>
      </w:r>
      <w:r w:rsidRPr="00A330C8">
        <w:rPr>
          <w:rFonts w:ascii="Palatino Linotype" w:hAnsi="Palatino Linotype" w:cs="Arial"/>
          <w:lang w:eastAsia="es-MX"/>
        </w:rPr>
        <w:t xml:space="preserve"> </w:t>
      </w:r>
      <w:r w:rsidRPr="00A330C8">
        <w:rPr>
          <w:rFonts w:ascii="Palatino Linotype" w:hAnsi="Palatino Linotype" w:cs="Arial"/>
        </w:rPr>
        <w:t>de la Ley de Protección de Datos Personales en Posesión de Sujetos Obligados del Estado de México y Municipios.</w:t>
      </w:r>
    </w:p>
    <w:p w:rsidR="007F3CE5" w:rsidRDefault="007F3CE5"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330C8">
        <w:rPr>
          <w:rFonts w:ascii="Palatino Linotype" w:hAnsi="Palatino Linotype" w:cs="Arial"/>
          <w:lang w:eastAsia="es-MX"/>
        </w:rPr>
        <w:t xml:space="preserve">Por cuanto hace a la </w:t>
      </w:r>
      <w:r w:rsidRPr="00A330C8">
        <w:rPr>
          <w:rFonts w:ascii="Palatino Linotype" w:hAnsi="Palatino Linotype" w:cs="Arial"/>
          <w:b/>
        </w:rPr>
        <w:t xml:space="preserve">Clave Única de Registro de Población, </w:t>
      </w:r>
      <w:r w:rsidRPr="00A330C8">
        <w:rPr>
          <w:rFonts w:ascii="Palatino Linotype" w:hAnsi="Palatino Linotype" w:cs="Arial"/>
          <w:lang w:eastAsia="es-MX"/>
        </w:rPr>
        <w:t xml:space="preserve">constituye un dato </w:t>
      </w:r>
      <w:r w:rsidRPr="00A330C8">
        <w:rPr>
          <w:rFonts w:ascii="Palatino Linotype" w:hAnsi="Palatino Linotype" w:cs="Arial"/>
        </w:rPr>
        <w:t>personal</w:t>
      </w:r>
      <w:r w:rsidRPr="00A330C8">
        <w:rPr>
          <w:rFonts w:ascii="Palatino Linotype" w:hAnsi="Palatino Linotype" w:cs="Arial"/>
          <w:lang w:eastAsia="es-MX"/>
        </w:rPr>
        <w:t xml:space="preserve">, ya que </w:t>
      </w:r>
      <w:r w:rsidRPr="00A330C8">
        <w:rPr>
          <w:rFonts w:ascii="Palatino Linotype" w:hAnsi="Palatino Linotype"/>
          <w:lang w:eastAsia="es-MX"/>
        </w:rPr>
        <w:t>tiene</w:t>
      </w:r>
      <w:r w:rsidRPr="00A330C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330C8">
        <w:rPr>
          <w:rFonts w:ascii="Palatino Linotype" w:hAnsi="Palatino Linotype" w:cs="Arial"/>
          <w:lang w:eastAsia="es-MX"/>
        </w:rPr>
        <w:t xml:space="preserve">Lo anterior, </w:t>
      </w:r>
      <w:r w:rsidRPr="00A330C8">
        <w:rPr>
          <w:rFonts w:ascii="Palatino Linotype" w:hAnsi="Palatino Linotype" w:cs="Arial"/>
        </w:rPr>
        <w:t>tiene</w:t>
      </w:r>
      <w:r w:rsidRPr="00A330C8">
        <w:rPr>
          <w:rFonts w:ascii="Palatino Linotype" w:hAnsi="Palatino Linotype" w:cs="Arial"/>
          <w:lang w:eastAsia="es-MX"/>
        </w:rPr>
        <w:t xml:space="preserve"> sustento en los artículos 86 y 91 de la Ley General de Población, la cual señala lo siguiente:</w:t>
      </w:r>
    </w:p>
    <w:p w:rsidR="007F3CE5" w:rsidRDefault="007F3CE5" w:rsidP="00D07868">
      <w:pPr>
        <w:autoSpaceDE w:val="0"/>
        <w:autoSpaceDN w:val="0"/>
        <w:adjustRightInd w:val="0"/>
        <w:spacing w:before="100" w:beforeAutospacing="1" w:after="100" w:afterAutospacing="1"/>
        <w:ind w:left="709" w:right="709"/>
        <w:contextualSpacing/>
        <w:jc w:val="both"/>
        <w:rPr>
          <w:rFonts w:ascii="Palatino Linotype" w:hAnsi="Palatino Linotype" w:cs="Arial,Bold"/>
          <w:bCs/>
          <w:i/>
          <w:sz w:val="22"/>
          <w:lang w:eastAsia="es-MX"/>
        </w:rPr>
      </w:pP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A330C8">
        <w:rPr>
          <w:rFonts w:ascii="Palatino Linotype" w:hAnsi="Palatino Linotype" w:cs="Arial,Bold"/>
          <w:bCs/>
          <w:i/>
          <w:sz w:val="22"/>
          <w:lang w:eastAsia="es-MX"/>
        </w:rPr>
        <w:t>“</w:t>
      </w:r>
      <w:r w:rsidRPr="00A330C8">
        <w:rPr>
          <w:rFonts w:ascii="Palatino Linotype" w:hAnsi="Palatino Linotype" w:cs="Arial,Bold"/>
          <w:b/>
          <w:bCs/>
          <w:i/>
          <w:sz w:val="22"/>
          <w:lang w:eastAsia="es-MX"/>
        </w:rPr>
        <w:t xml:space="preserve">Artículo 86. </w:t>
      </w:r>
      <w:r w:rsidRPr="00A330C8">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A330C8">
        <w:rPr>
          <w:rFonts w:ascii="Palatino Linotype" w:hAnsi="Palatino Linotype" w:cs="Arial"/>
          <w:bCs/>
          <w:i/>
          <w:sz w:val="22"/>
        </w:rPr>
        <w:t>fehacientemente</w:t>
      </w:r>
      <w:r w:rsidRPr="00A330C8">
        <w:rPr>
          <w:rFonts w:ascii="Palatino Linotype" w:hAnsi="Palatino Linotype" w:cs="Arial"/>
          <w:i/>
          <w:sz w:val="22"/>
          <w:lang w:eastAsia="es-MX"/>
        </w:rPr>
        <w:t xml:space="preserve"> su identidad.</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A330C8">
        <w:rPr>
          <w:rFonts w:ascii="Palatino Linotype" w:hAnsi="Palatino Linotype" w:cs="Arial,Bold"/>
          <w:b/>
          <w:bCs/>
          <w:i/>
          <w:sz w:val="22"/>
          <w:lang w:eastAsia="es-MX"/>
        </w:rPr>
        <w:t xml:space="preserve">Artículo 91. </w:t>
      </w:r>
      <w:r w:rsidRPr="00A330C8">
        <w:rPr>
          <w:rFonts w:ascii="Palatino Linotype" w:hAnsi="Palatino Linotype" w:cs="Arial"/>
          <w:i/>
          <w:sz w:val="22"/>
          <w:lang w:eastAsia="es-MX"/>
        </w:rPr>
        <w:t xml:space="preserve">Al incorporar a una persona en el Registro Nacional de Población, se le asignará una clave que se </w:t>
      </w:r>
      <w:r w:rsidRPr="00A330C8">
        <w:rPr>
          <w:rFonts w:ascii="Palatino Linotype" w:hAnsi="Palatino Linotype" w:cs="Arial"/>
          <w:bCs/>
          <w:i/>
          <w:sz w:val="22"/>
        </w:rPr>
        <w:t>denominará</w:t>
      </w:r>
      <w:r w:rsidRPr="00A330C8">
        <w:rPr>
          <w:rFonts w:ascii="Palatino Linotype" w:hAnsi="Palatino Linotype" w:cs="Arial"/>
          <w:i/>
          <w:sz w:val="22"/>
          <w:lang w:eastAsia="es-MX"/>
        </w:rPr>
        <w:t xml:space="preserve"> Clave Única de Registro de Población. Esta servirá para registrarla e identificarla en forma individual.”</w:t>
      </w:r>
    </w:p>
    <w:p w:rsidR="007F3CE5" w:rsidRDefault="007F3CE5"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MX"/>
        </w:rPr>
      </w:pP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MX"/>
        </w:rPr>
      </w:pPr>
      <w:r w:rsidRPr="00A330C8">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A330C8">
        <w:rPr>
          <w:rFonts w:ascii="Palatino Linotype" w:hAnsi="Palatino Linotype"/>
          <w:bCs/>
        </w:rPr>
        <w:t>identidad</w:t>
      </w:r>
      <w:r w:rsidRPr="00A330C8">
        <w:rPr>
          <w:rFonts w:ascii="Palatino Linotype" w:hAnsi="Palatino Linotype"/>
          <w:lang w:eastAsia="es-MX"/>
        </w:rPr>
        <w:t xml:space="preserve"> (acta de nacimiento, carta de naturalización o </w:t>
      </w:r>
      <w:r w:rsidRPr="00A330C8">
        <w:rPr>
          <w:rFonts w:ascii="Palatino Linotype" w:hAnsi="Palatino Linotype"/>
          <w:lang w:eastAsia="es-MX"/>
        </w:rPr>
        <w:lastRenderedPageBreak/>
        <w:t xml:space="preserve">documento </w:t>
      </w:r>
      <w:r w:rsidRPr="00A330C8">
        <w:rPr>
          <w:rFonts w:ascii="Palatino Linotype" w:hAnsi="Palatino Linotype" w:cs="Arial"/>
          <w:lang w:eastAsia="es-MX"/>
        </w:rPr>
        <w:t>migratorio</w:t>
      </w:r>
      <w:r w:rsidRPr="00A330C8">
        <w:rPr>
          <w:rFonts w:ascii="Palatino Linotype" w:hAnsi="Palatino Linotype"/>
          <w:lang w:eastAsia="es-MX"/>
        </w:rPr>
        <w:t xml:space="preserve">), la </w:t>
      </w:r>
      <w:r w:rsidRPr="00A330C8">
        <w:rPr>
          <w:rFonts w:ascii="Palatino Linotype" w:hAnsi="Palatino Linotype" w:cs="Arial"/>
        </w:rPr>
        <w:t>cual</w:t>
      </w:r>
      <w:r w:rsidRPr="00A330C8">
        <w:rPr>
          <w:rFonts w:ascii="Palatino Linotype" w:hAnsi="Palatino Linotype"/>
          <w:lang w:eastAsia="es-MX"/>
        </w:rPr>
        <w:t xml:space="preserve"> se integra de</w:t>
      </w:r>
      <w:r w:rsidRPr="00A330C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330C8">
        <w:rPr>
          <w:rFonts w:ascii="Palatino Linotype" w:hAnsi="Palatino Linotype"/>
          <w:lang w:eastAsia="es-MX"/>
        </w:rPr>
        <w:t>; sexo; Entidad Federativa de nacimiento; consonantes internas del nombre y apellidos; un diferenciador de homonimia y siglo; así como un dígito verificador.</w:t>
      </w: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330C8">
        <w:rPr>
          <w:rFonts w:ascii="Palatino Linotype" w:hAnsi="Palatino Linotype" w:cs="Arial"/>
          <w:lang w:eastAsia="es-MX"/>
        </w:rPr>
        <w:t xml:space="preserve">Al respecto, el </w:t>
      </w:r>
      <w:r w:rsidRPr="00A330C8">
        <w:rPr>
          <w:rFonts w:ascii="Palatino Linotype" w:eastAsia="Arial Unicode MS" w:hAnsi="Palatino Linotype" w:cs="Arial"/>
        </w:rPr>
        <w:t>Instituto Nacional de Transparencia, Acceso a la Información y Protección de Datos Personales (INAI),</w:t>
      </w:r>
      <w:r w:rsidRPr="00A330C8">
        <w:rPr>
          <w:rFonts w:ascii="Palatino Linotype" w:hAnsi="Palatino Linotype" w:cs="Arial"/>
          <w:lang w:eastAsia="es-MX"/>
        </w:rPr>
        <w:t xml:space="preserve"> a través del Criterio 18/17 de la Segunda Época, señala literalmente lo siguiente:</w:t>
      </w:r>
    </w:p>
    <w:p w:rsidR="007F3CE5" w:rsidRDefault="007F3CE5" w:rsidP="00D0786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A330C8">
        <w:rPr>
          <w:rFonts w:ascii="Palatino Linotype" w:hAnsi="Palatino Linotype" w:cs="Arial"/>
          <w:i/>
          <w:sz w:val="22"/>
          <w:lang w:eastAsia="es-MX"/>
        </w:rPr>
        <w:t>“</w:t>
      </w:r>
      <w:r w:rsidRPr="00A330C8">
        <w:rPr>
          <w:rFonts w:ascii="Palatino Linotype" w:hAnsi="Palatino Linotype" w:cs="Arial"/>
          <w:b/>
          <w:i/>
          <w:sz w:val="22"/>
          <w:lang w:eastAsia="es-MX"/>
        </w:rPr>
        <w:t>Clave Única de Registro de Población (CURP).</w:t>
      </w:r>
      <w:r w:rsidRPr="00A330C8">
        <w:rPr>
          <w:rFonts w:ascii="Palatino Linotype" w:hAnsi="Palatino Linotype" w:cs="Arial"/>
          <w:i/>
          <w:sz w:val="22"/>
          <w:lang w:eastAsia="es-MX"/>
        </w:rPr>
        <w:t xml:space="preserve"> </w:t>
      </w:r>
      <w:r w:rsidRPr="00A330C8">
        <w:rPr>
          <w:rFonts w:ascii="Palatino Linotype" w:hAnsi="Palatino Linotype" w:cs="Arial"/>
          <w:b/>
          <w:i/>
          <w:sz w:val="22"/>
          <w:u w:val="single"/>
          <w:lang w:eastAsia="es-MX"/>
        </w:rPr>
        <w:t>La Clave Única de Registro de Población se integra por datos personales que sólo conciernen al particular titular</w:t>
      </w:r>
      <w:r w:rsidRPr="00A330C8">
        <w:rPr>
          <w:rFonts w:ascii="Palatino Linotype" w:hAnsi="Palatino Linotype" w:cs="Arial"/>
          <w:i/>
          <w:sz w:val="22"/>
          <w:lang w:eastAsia="es-MX"/>
        </w:rPr>
        <w:t xml:space="preserve"> de la misma, </w:t>
      </w:r>
      <w:r w:rsidRPr="00A330C8">
        <w:rPr>
          <w:rFonts w:ascii="Palatino Linotype" w:hAnsi="Palatino Linotype" w:cs="Arial"/>
          <w:b/>
          <w:i/>
          <w:sz w:val="22"/>
          <w:u w:val="single"/>
          <w:lang w:eastAsia="es-MX"/>
        </w:rPr>
        <w:t>como lo son su nombre, apellidos, fecha de nacimiento, lugar de nacimiento y sexo</w:t>
      </w:r>
      <w:r w:rsidRPr="00A330C8">
        <w:rPr>
          <w:rFonts w:ascii="Palatino Linotype" w:hAnsi="Palatino Linotype" w:cs="Arial"/>
          <w:i/>
          <w:sz w:val="22"/>
          <w:lang w:eastAsia="es-MX"/>
        </w:rPr>
        <w:t xml:space="preserve">. Dichos datos, constituyen información que distingue plenamente a una persona física del resto de los habitantes del país, </w:t>
      </w:r>
      <w:r w:rsidRPr="00A330C8">
        <w:rPr>
          <w:rFonts w:ascii="Palatino Linotype" w:hAnsi="Palatino Linotype" w:cs="Arial"/>
          <w:b/>
          <w:i/>
          <w:sz w:val="22"/>
          <w:u w:val="single"/>
          <w:lang w:eastAsia="es-MX"/>
        </w:rPr>
        <w:t>por lo que la CURP está considerada como información confidencial</w:t>
      </w:r>
      <w:r w:rsidRPr="00A330C8">
        <w:rPr>
          <w:rFonts w:ascii="Palatino Linotype" w:hAnsi="Palatino Linotype" w:cs="Arial"/>
          <w:i/>
          <w:sz w:val="22"/>
          <w:lang w:eastAsia="es-MX"/>
        </w:rPr>
        <w:t xml:space="preserve">. </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A330C8">
        <w:rPr>
          <w:rFonts w:ascii="Palatino Linotype" w:hAnsi="Palatino Linotype" w:cs="Arial"/>
          <w:bCs/>
          <w:i/>
          <w:sz w:val="22"/>
          <w:lang w:eastAsia="es-MX"/>
        </w:rPr>
        <w:t>Resoluciones:</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A330C8">
        <w:rPr>
          <w:rFonts w:ascii="Palatino Linotype" w:hAnsi="Palatino Linotype" w:cs="Arial"/>
          <w:bCs/>
          <w:i/>
          <w:sz w:val="22"/>
          <w:lang w:eastAsia="es-MX"/>
        </w:rPr>
        <w:t>• RRA 3995/16. Secretaría de la Defensa Nacional. 1 de febrero de 2017. Por unanimidad. Comisionado Ponente Rosendoevgueni Monterrey Chepov.</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A330C8">
        <w:rPr>
          <w:rFonts w:ascii="Palatino Linotype" w:hAnsi="Palatino Linotype" w:cs="Arial"/>
          <w:bCs/>
          <w:i/>
          <w:sz w:val="22"/>
          <w:lang w:eastAsia="es-MX"/>
        </w:rPr>
        <w:t xml:space="preserve">• RRA 0937/17. Senado de la República. 15 de marzo de 2017. Por unanimidad. Comisionada </w:t>
      </w:r>
      <w:r w:rsidRPr="00A330C8">
        <w:rPr>
          <w:rFonts w:ascii="Palatino Linotype" w:hAnsi="Palatino Linotype" w:cs="Arial"/>
          <w:i/>
          <w:sz w:val="22"/>
          <w:lang w:eastAsia="es-MX"/>
        </w:rPr>
        <w:t>Ponente</w:t>
      </w:r>
      <w:r w:rsidRPr="00A330C8">
        <w:rPr>
          <w:rFonts w:ascii="Palatino Linotype" w:hAnsi="Palatino Linotype" w:cs="Arial"/>
          <w:bCs/>
          <w:i/>
          <w:sz w:val="22"/>
          <w:lang w:eastAsia="es-MX"/>
        </w:rPr>
        <w:t xml:space="preserve"> Ximena Puente de la Mora. </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A330C8">
        <w:rPr>
          <w:rFonts w:ascii="Palatino Linotype" w:hAnsi="Palatino Linotype" w:cs="Arial"/>
          <w:bCs/>
          <w:i/>
          <w:sz w:val="22"/>
          <w:lang w:eastAsia="es-MX"/>
        </w:rPr>
        <w:t xml:space="preserve">• RRA 0478/17. Secretaría de Relaciones Exteriores. 26 de abril de 2017. Por unanimidad. </w:t>
      </w:r>
      <w:r w:rsidRPr="00A330C8">
        <w:rPr>
          <w:rFonts w:ascii="Palatino Linotype" w:hAnsi="Palatino Linotype" w:cs="Arial"/>
          <w:i/>
          <w:sz w:val="22"/>
          <w:lang w:eastAsia="es-MX"/>
        </w:rPr>
        <w:t>Comisionada</w:t>
      </w:r>
      <w:r w:rsidRPr="00A330C8">
        <w:rPr>
          <w:rFonts w:ascii="Palatino Linotype" w:hAnsi="Palatino Linotype" w:cs="Arial"/>
          <w:bCs/>
          <w:i/>
          <w:sz w:val="22"/>
          <w:lang w:eastAsia="es-MX"/>
        </w:rPr>
        <w:t xml:space="preserve"> Ponente Areli Cano Guadiana.</w:t>
      </w:r>
      <w:r w:rsidRPr="00A330C8">
        <w:rPr>
          <w:rFonts w:ascii="Palatino Linotype" w:hAnsi="Palatino Linotype" w:cs="Arial"/>
          <w:i/>
          <w:sz w:val="22"/>
          <w:lang w:eastAsia="es-MX"/>
        </w:rPr>
        <w:t>”</w:t>
      </w:r>
    </w:p>
    <w:p w:rsidR="00A330C8" w:rsidRPr="00A330C8" w:rsidRDefault="00A330C8" w:rsidP="00D07868">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r w:rsidRPr="00A330C8">
        <w:rPr>
          <w:rFonts w:ascii="Palatino Linotype" w:hAnsi="Palatino Linotype" w:cs="Arial"/>
          <w:sz w:val="22"/>
        </w:rPr>
        <w:t>(Énfasis añadido)</w:t>
      </w:r>
    </w:p>
    <w:p w:rsidR="007F3CE5" w:rsidRDefault="007F3CE5"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330C8">
        <w:rPr>
          <w:rFonts w:ascii="Palatino Linotype" w:hAnsi="Palatino Linotype" w:cs="Arial"/>
          <w:lang w:eastAsia="es-MX"/>
        </w:rPr>
        <w:t xml:space="preserve">De lo anterior, se desprende que la </w:t>
      </w:r>
      <w:r w:rsidRPr="00A330C8">
        <w:rPr>
          <w:rFonts w:ascii="Palatino Linotype" w:hAnsi="Palatino Linotype"/>
          <w:lang w:eastAsia="es-MX"/>
        </w:rPr>
        <w:t xml:space="preserve">Clave Única de Registro de Población, </w:t>
      </w:r>
      <w:r w:rsidRPr="00A330C8">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A330C8">
        <w:rPr>
          <w:rFonts w:ascii="Palatino Linotype" w:hAnsi="Palatino Linotype"/>
          <w:bCs/>
        </w:rPr>
        <w:t>personal</w:t>
      </w:r>
      <w:r w:rsidRPr="00A330C8">
        <w:rPr>
          <w:rFonts w:ascii="Palatino Linotype" w:hAnsi="Palatino Linotype" w:cs="Arial"/>
          <w:lang w:eastAsia="es-MX"/>
        </w:rPr>
        <w:t xml:space="preserve"> que concierne a una persona física identificada e identificable en términos de los artículos 3 fracción IX de la Ley de Transparencia y </w:t>
      </w:r>
      <w:r w:rsidRPr="00A330C8">
        <w:rPr>
          <w:rFonts w:ascii="Palatino Linotype" w:hAnsi="Palatino Linotype" w:cs="Arial"/>
          <w:lang w:eastAsia="es-MX"/>
        </w:rPr>
        <w:lastRenderedPageBreak/>
        <w:t xml:space="preserve">Acceso a la Información Pública del Estado de México y Municipios y </w:t>
      </w:r>
      <w:r w:rsidRPr="00A330C8">
        <w:rPr>
          <w:rFonts w:ascii="Palatino Linotype" w:hAnsi="Palatino Linotype" w:cs="Arial"/>
        </w:rPr>
        <w:t>4 fracción XI</w:t>
      </w:r>
      <w:r w:rsidRPr="00A330C8">
        <w:rPr>
          <w:rFonts w:ascii="Palatino Linotype" w:hAnsi="Palatino Linotype" w:cs="Arial"/>
          <w:lang w:eastAsia="es-MX"/>
        </w:rPr>
        <w:t xml:space="preserve"> </w:t>
      </w:r>
      <w:r w:rsidRPr="00A330C8">
        <w:rPr>
          <w:rFonts w:ascii="Palatino Linotype" w:hAnsi="Palatino Linotype" w:cs="Arial"/>
        </w:rPr>
        <w:t>de la Ley de Protección de Datos Personales en Posesión de Sujetos Obligados del Estado de México y Municipios</w:t>
      </w:r>
      <w:r w:rsidRPr="00A330C8">
        <w:rPr>
          <w:rFonts w:ascii="Palatino Linotype" w:hAnsi="Palatino Linotype" w:cs="Arial"/>
          <w:lang w:eastAsia="es-MX"/>
        </w:rPr>
        <w:t>.</w:t>
      </w:r>
    </w:p>
    <w:p w:rsidR="007F3CE5" w:rsidRDefault="007F3CE5" w:rsidP="00D07868">
      <w:pPr>
        <w:spacing w:before="100" w:beforeAutospacing="1" w:after="100" w:afterAutospacing="1" w:line="360" w:lineRule="auto"/>
        <w:contextualSpacing/>
        <w:jc w:val="both"/>
        <w:rPr>
          <w:rFonts w:ascii="Palatino Linotype" w:hAnsi="Palatino Linotype" w:cs="Arial"/>
          <w:lang w:eastAsia="es-MX"/>
        </w:rPr>
      </w:pPr>
    </w:p>
    <w:p w:rsidR="00A330C8" w:rsidRPr="009F323D" w:rsidRDefault="00A330C8" w:rsidP="00D07868">
      <w:pPr>
        <w:spacing w:before="100" w:beforeAutospacing="1" w:after="100" w:afterAutospacing="1" w:line="360" w:lineRule="auto"/>
        <w:contextualSpacing/>
        <w:jc w:val="both"/>
        <w:rPr>
          <w:rFonts w:ascii="Palatino Linotype" w:hAnsi="Palatino Linotype" w:cs="Arial"/>
          <w:lang w:eastAsia="es-MX"/>
        </w:rPr>
      </w:pPr>
      <w:r w:rsidRPr="009F323D">
        <w:rPr>
          <w:rFonts w:ascii="Palatino Linotype" w:hAnsi="Palatino Linotype" w:cs="Arial"/>
          <w:lang w:eastAsia="es-MX"/>
        </w:rPr>
        <w:t xml:space="preserve">Por cuanto hace a la </w:t>
      </w:r>
      <w:r w:rsidRPr="009F323D">
        <w:rPr>
          <w:rFonts w:ascii="Palatino Linotype" w:hAnsi="Palatino Linotype" w:cs="Arial"/>
        </w:rPr>
        <w:t xml:space="preserve">Clave de cualquier tipo de seguridad social (ISSEMyM, u otros), está integrado por una </w:t>
      </w:r>
      <w:r w:rsidRPr="009F323D">
        <w:rPr>
          <w:rFonts w:ascii="Palatino Linotype" w:hAnsi="Palatino Linotype" w:cs="Arial"/>
          <w:bCs/>
          <w:lang w:eastAsia="es-MX"/>
        </w:rPr>
        <w:t xml:space="preserve">secuencia de números con los que se identifica a los trabajadores que </w:t>
      </w:r>
      <w:r w:rsidRPr="009F323D">
        <w:rPr>
          <w:rFonts w:ascii="Palatino Linotype" w:hAnsi="Palatino Linotype"/>
          <w:lang w:eastAsia="es-MX"/>
        </w:rPr>
        <w:t>cubren</w:t>
      </w:r>
      <w:r w:rsidRPr="009F323D">
        <w:rPr>
          <w:rFonts w:ascii="Palatino Linotype" w:hAnsi="Palatino Linotype" w:cs="Arial"/>
          <w:bCs/>
          <w:lang w:eastAsia="es-MX"/>
        </w:rPr>
        <w:t xml:space="preserve"> las cuotas respectivas, asimismo, lo identifica con la fuente de trabajo; por lo que al ser una clave de </w:t>
      </w:r>
      <w:r w:rsidRPr="009F323D">
        <w:rPr>
          <w:rFonts w:ascii="Palatino Linotype" w:hAnsi="Palatino Linotype" w:cs="Arial"/>
        </w:rPr>
        <w:t>identificación</w:t>
      </w:r>
      <w:r w:rsidRPr="009F323D">
        <w:rPr>
          <w:rFonts w:ascii="Palatino Linotype" w:hAnsi="Palatino Linotype" w:cs="Arial"/>
          <w:bCs/>
          <w:lang w:eastAsia="es-MX"/>
        </w:rPr>
        <w:t xml:space="preserve"> de los trabajadores, constituye información confidencial, </w:t>
      </w:r>
      <w:r w:rsidRPr="009F323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F323D">
        <w:rPr>
          <w:rFonts w:ascii="Palatino Linotype" w:hAnsi="Palatino Linotype" w:cs="Arial"/>
        </w:rPr>
        <w:t>4, fracción XI</w:t>
      </w:r>
      <w:r w:rsidRPr="009F323D">
        <w:rPr>
          <w:rFonts w:ascii="Palatino Linotype" w:hAnsi="Palatino Linotype" w:cs="Arial"/>
          <w:lang w:eastAsia="es-MX"/>
        </w:rPr>
        <w:t xml:space="preserve"> </w:t>
      </w:r>
      <w:r w:rsidRPr="009F323D">
        <w:rPr>
          <w:rFonts w:ascii="Palatino Linotype" w:hAnsi="Palatino Linotype" w:cs="Arial"/>
        </w:rPr>
        <w:t>de la Ley de Protección de Datos Personales en Posesión de Sujetos Obligados del Estado de México y Municipios</w:t>
      </w:r>
      <w:r w:rsidRPr="009F323D">
        <w:rPr>
          <w:rFonts w:ascii="Palatino Linotype" w:hAnsi="Palatino Linotype" w:cs="Arial"/>
          <w:lang w:eastAsia="es-MX"/>
        </w:rPr>
        <w:t>.</w:t>
      </w:r>
    </w:p>
    <w:p w:rsidR="007F3CE5" w:rsidRDefault="007F3CE5" w:rsidP="00D07868">
      <w:pPr>
        <w:spacing w:before="100" w:beforeAutospacing="1" w:after="100" w:afterAutospacing="1" w:line="360" w:lineRule="auto"/>
        <w:contextualSpacing/>
        <w:jc w:val="both"/>
        <w:rPr>
          <w:rFonts w:ascii="Palatino Linotype" w:hAnsi="Palatino Linotype" w:cs="Arial"/>
        </w:rPr>
      </w:pPr>
    </w:p>
    <w:p w:rsidR="00A330C8" w:rsidRPr="00A330C8" w:rsidRDefault="00A330C8" w:rsidP="00D07868">
      <w:pPr>
        <w:spacing w:before="100" w:beforeAutospacing="1" w:after="100" w:afterAutospacing="1" w:line="360" w:lineRule="auto"/>
        <w:contextualSpacing/>
        <w:jc w:val="both"/>
        <w:rPr>
          <w:rFonts w:ascii="Palatino Linotype" w:hAnsi="Palatino Linotype" w:cs="Arial"/>
        </w:rPr>
      </w:pPr>
      <w:r w:rsidRPr="00A330C8">
        <w:rPr>
          <w:rFonts w:ascii="Palatino Linotype" w:hAnsi="Palatino Linotype" w:cs="Arial"/>
        </w:rPr>
        <w:t>En cuanto a la huella dactilar</w:t>
      </w:r>
      <w:r>
        <w:rPr>
          <w:rFonts w:ascii="Palatino Linotype" w:hAnsi="Palatino Linotype" w:cs="Arial"/>
        </w:rPr>
        <w:t>, que pudiera contenerse en las renuncias,</w:t>
      </w:r>
      <w:r w:rsidRPr="00A330C8">
        <w:rPr>
          <w:rFonts w:ascii="Palatino Linotype" w:hAnsi="Palatino Linotype" w:cs="Arial"/>
        </w:rPr>
        <w:t xml:space="preserve"> es considerada un dato personal sensible de carácter biométrico.</w:t>
      </w:r>
      <w:r>
        <w:rPr>
          <w:rFonts w:ascii="Palatino Linotype" w:hAnsi="Palatino Linotype" w:cs="Arial"/>
        </w:rPr>
        <w:t xml:space="preserve"> </w:t>
      </w:r>
      <w:r w:rsidRPr="00A330C8">
        <w:rPr>
          <w:rFonts w:ascii="Palatino Linotype" w:hAnsi="Palatino Linotype" w:cs="Arial"/>
        </w:rPr>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A330C8" w:rsidRPr="00A330C8" w:rsidRDefault="00A330C8" w:rsidP="00D07868">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A330C8">
        <w:rPr>
          <w:rFonts w:ascii="Palatino Linotype" w:hAnsi="Palatino Linotype" w:cs="Arial"/>
        </w:rPr>
        <w:lastRenderedPageBreak/>
        <w:t>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7F3CE5" w:rsidRDefault="007F3CE5" w:rsidP="00D07868">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330C8" w:rsidRPr="00A330C8" w:rsidRDefault="00A330C8" w:rsidP="00D07868">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A330C8">
        <w:rPr>
          <w:rFonts w:ascii="Palatino Linotype" w:hAnsi="Palatino Linotype" w:cs="Arial"/>
        </w:rPr>
        <w:t>En ese sentido, podemos concluir que las huellas dactilares refieren y están asociadas a una persona física en lo particular; por lo tanto, dicho dato personal sensible debe ser protegido mediante la elaboración de la versión pública correspondiente.</w:t>
      </w:r>
    </w:p>
    <w:p w:rsidR="007F3CE5" w:rsidRDefault="007F3CE5"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330C8" w:rsidRPr="00A330C8"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330C8">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A330C8" w:rsidRPr="00A330C8" w:rsidRDefault="00A330C8" w:rsidP="00D07868">
      <w:pPr>
        <w:spacing w:before="100" w:beforeAutospacing="1" w:after="100" w:afterAutospacing="1" w:line="360" w:lineRule="auto"/>
        <w:contextualSpacing/>
        <w:jc w:val="both"/>
        <w:rPr>
          <w:rFonts w:ascii="Palatino Linotype" w:hAnsi="Palatino Linotype" w:cs="Arial"/>
          <w:lang w:eastAsia="es-MX"/>
        </w:rPr>
      </w:pPr>
      <w:r w:rsidRPr="00A330C8">
        <w:rPr>
          <w:rFonts w:ascii="Palatino Linotype" w:hAnsi="Palatino Linotype" w:cs="Arial"/>
        </w:rPr>
        <w:lastRenderedPageBreak/>
        <w:t>Por lo cual, dicha información constituye un dato personal en virtud de estar constreñida en credencial para votar del Instituto Nacional Electoral, misma que se trata de una identificación personal.</w:t>
      </w:r>
    </w:p>
    <w:p w:rsidR="007F3CE5" w:rsidRDefault="007F3CE5" w:rsidP="00D07868">
      <w:pPr>
        <w:spacing w:before="100" w:beforeAutospacing="1" w:after="100" w:afterAutospacing="1" w:line="360" w:lineRule="auto"/>
        <w:ind w:right="-93"/>
        <w:contextualSpacing/>
        <w:jc w:val="both"/>
        <w:rPr>
          <w:rFonts w:ascii="Palatino Linotype" w:hAnsi="Palatino Linotype"/>
        </w:rPr>
      </w:pPr>
    </w:p>
    <w:p w:rsidR="00A330C8" w:rsidRPr="00A330C8" w:rsidRDefault="00A330C8" w:rsidP="00D07868">
      <w:pPr>
        <w:spacing w:before="100" w:beforeAutospacing="1" w:after="100" w:afterAutospacing="1" w:line="360" w:lineRule="auto"/>
        <w:ind w:right="-93"/>
        <w:contextualSpacing/>
        <w:jc w:val="both"/>
        <w:rPr>
          <w:rFonts w:ascii="Palatino Linotype" w:hAnsi="Palatino Linotype" w:cs="Arial"/>
          <w:lang w:eastAsia="es-MX"/>
        </w:rPr>
      </w:pPr>
      <w:r w:rsidRPr="00A330C8">
        <w:rPr>
          <w:rFonts w:ascii="Palatino Linotype" w:hAnsi="Palatino Linotype"/>
        </w:rPr>
        <w:t xml:space="preserve">En </w:t>
      </w:r>
      <w:r w:rsidRPr="00A330C8">
        <w:rPr>
          <w:rFonts w:ascii="Palatino Linotype" w:hAnsi="Palatino Linotype" w:cs="Arial"/>
          <w:lang w:eastAsia="es-MX"/>
        </w:rPr>
        <w:t>lo que respecta al domicilio de una persona física (domicilio particular), conforme a lo dispuesto por el artículo 2.17 del Código Civil del Estado de México, éste “</w:t>
      </w:r>
      <w:r w:rsidRPr="00A330C8">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A330C8">
        <w:rPr>
          <w:rFonts w:ascii="Palatino Linotype" w:hAnsi="Palatino Linotype" w:cs="Arial"/>
          <w:lang w:eastAsia="es-MX"/>
        </w:rPr>
        <w:t>”</w:t>
      </w:r>
    </w:p>
    <w:p w:rsidR="007F3CE5" w:rsidRDefault="007F3CE5" w:rsidP="00D07868">
      <w:pPr>
        <w:spacing w:before="100" w:beforeAutospacing="1" w:after="100" w:afterAutospacing="1" w:line="360" w:lineRule="auto"/>
        <w:ind w:right="-93"/>
        <w:contextualSpacing/>
        <w:jc w:val="both"/>
        <w:rPr>
          <w:rFonts w:ascii="Palatino Linotype" w:hAnsi="Palatino Linotype" w:cs="Arial"/>
          <w:lang w:eastAsia="es-MX"/>
        </w:rPr>
      </w:pPr>
    </w:p>
    <w:p w:rsidR="00A330C8" w:rsidRPr="00A330C8" w:rsidRDefault="00A330C8" w:rsidP="00D07868">
      <w:pPr>
        <w:spacing w:before="100" w:beforeAutospacing="1" w:after="100" w:afterAutospacing="1" w:line="360" w:lineRule="auto"/>
        <w:ind w:right="-93"/>
        <w:contextualSpacing/>
        <w:jc w:val="both"/>
        <w:rPr>
          <w:rFonts w:ascii="Palatino Linotype" w:hAnsi="Palatino Linotype" w:cs="Arial"/>
          <w:lang w:eastAsia="es-MX"/>
        </w:rPr>
      </w:pPr>
      <w:r w:rsidRPr="00A330C8">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rsidR="007F3CE5" w:rsidRDefault="007F3CE5" w:rsidP="00D07868">
      <w:pPr>
        <w:spacing w:before="100" w:beforeAutospacing="1" w:after="100" w:afterAutospacing="1" w:line="360" w:lineRule="auto"/>
        <w:ind w:right="-93"/>
        <w:contextualSpacing/>
        <w:jc w:val="both"/>
        <w:rPr>
          <w:rFonts w:ascii="Palatino Linotype" w:hAnsi="Palatino Linotype" w:cs="Arial"/>
          <w:lang w:eastAsia="es-MX"/>
        </w:rPr>
      </w:pPr>
    </w:p>
    <w:p w:rsidR="00A330C8" w:rsidRPr="00A330C8" w:rsidRDefault="00A330C8" w:rsidP="00D07868">
      <w:pPr>
        <w:spacing w:before="100" w:beforeAutospacing="1" w:after="100" w:afterAutospacing="1" w:line="360" w:lineRule="auto"/>
        <w:ind w:right="-93"/>
        <w:contextualSpacing/>
        <w:jc w:val="both"/>
        <w:rPr>
          <w:rFonts w:ascii="Palatino Linotype" w:hAnsi="Palatino Linotype" w:cs="Arial"/>
          <w:lang w:eastAsia="es-MX"/>
        </w:rPr>
      </w:pPr>
      <w:r w:rsidRPr="00A330C8">
        <w:rPr>
          <w:rFonts w:ascii="Palatino Linotype" w:hAnsi="Palatino Linotype" w:cs="Arial"/>
          <w:lang w:eastAsia="es-MX"/>
        </w:rPr>
        <w:t>Los componentes que integran el Domicilio Geográfico son:</w:t>
      </w:r>
    </w:p>
    <w:tbl>
      <w:tblPr>
        <w:tblStyle w:val="Tablaconcuadrcula19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3399"/>
        <w:gridCol w:w="3866"/>
      </w:tblGrid>
      <w:tr w:rsidR="00A330C8" w:rsidRPr="00A330C8" w:rsidTr="00A16227">
        <w:trPr>
          <w:jc w:val="center"/>
        </w:trPr>
        <w:tc>
          <w:tcPr>
            <w:tcW w:w="1856" w:type="dxa"/>
            <w:vAlign w:val="center"/>
          </w:tcPr>
          <w:p w:rsidR="00A330C8" w:rsidRPr="00A330C8" w:rsidRDefault="00A330C8" w:rsidP="00D07868">
            <w:pPr>
              <w:spacing w:before="100" w:beforeAutospacing="1" w:after="100" w:afterAutospacing="1"/>
              <w:ind w:right="-91"/>
              <w:contextualSpacing/>
              <w:jc w:val="center"/>
              <w:rPr>
                <w:rFonts w:ascii="Palatino Linotype" w:hAnsi="Palatino Linotype"/>
                <w:b/>
              </w:rPr>
            </w:pPr>
            <w:r w:rsidRPr="00A330C8">
              <w:rPr>
                <w:rFonts w:ascii="Palatino Linotype" w:hAnsi="Palatino Linotype"/>
                <w:b/>
              </w:rPr>
              <w:t>ESPACIALES</w:t>
            </w:r>
          </w:p>
        </w:tc>
        <w:tc>
          <w:tcPr>
            <w:tcW w:w="3399" w:type="dxa"/>
            <w:vAlign w:val="center"/>
          </w:tcPr>
          <w:p w:rsidR="00A330C8" w:rsidRPr="00A330C8" w:rsidRDefault="00A330C8" w:rsidP="00D07868">
            <w:pPr>
              <w:spacing w:before="100" w:beforeAutospacing="1" w:after="100" w:afterAutospacing="1"/>
              <w:ind w:right="-91"/>
              <w:contextualSpacing/>
              <w:jc w:val="center"/>
              <w:rPr>
                <w:rFonts w:ascii="Palatino Linotype" w:hAnsi="Palatino Linotype"/>
                <w:b/>
              </w:rPr>
            </w:pPr>
            <w:r w:rsidRPr="00A330C8">
              <w:rPr>
                <w:rFonts w:ascii="Palatino Linotype" w:hAnsi="Palatino Linotype"/>
                <w:b/>
              </w:rPr>
              <w:t>DE REFERENCIA</w:t>
            </w:r>
          </w:p>
        </w:tc>
        <w:tc>
          <w:tcPr>
            <w:tcW w:w="3866" w:type="dxa"/>
            <w:vAlign w:val="center"/>
          </w:tcPr>
          <w:p w:rsidR="00A330C8" w:rsidRPr="00A330C8" w:rsidRDefault="00A330C8" w:rsidP="00D07868">
            <w:pPr>
              <w:spacing w:before="100" w:beforeAutospacing="1" w:after="100" w:afterAutospacing="1"/>
              <w:ind w:right="-91"/>
              <w:contextualSpacing/>
              <w:jc w:val="center"/>
              <w:rPr>
                <w:rFonts w:ascii="Palatino Linotype" w:hAnsi="Palatino Linotype"/>
                <w:b/>
              </w:rPr>
            </w:pPr>
            <w:r w:rsidRPr="00A330C8">
              <w:rPr>
                <w:rFonts w:ascii="Palatino Linotype" w:hAnsi="Palatino Linotype"/>
                <w:b/>
              </w:rPr>
              <w:t>GEOESTADÍSTICOS</w:t>
            </w:r>
          </w:p>
        </w:tc>
      </w:tr>
      <w:tr w:rsidR="00A330C8" w:rsidRPr="00A330C8" w:rsidTr="00A16227">
        <w:trPr>
          <w:jc w:val="center"/>
        </w:trPr>
        <w:tc>
          <w:tcPr>
            <w:tcW w:w="1856"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Vialidad</w:t>
            </w:r>
          </w:p>
        </w:tc>
        <w:tc>
          <w:tcPr>
            <w:tcW w:w="3399"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Número Exterior</w:t>
            </w:r>
          </w:p>
        </w:tc>
        <w:tc>
          <w:tcPr>
            <w:tcW w:w="3866"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Área Geoestadística Estatal</w:t>
            </w:r>
          </w:p>
        </w:tc>
      </w:tr>
      <w:tr w:rsidR="00A330C8" w:rsidRPr="00A330C8" w:rsidTr="00A16227">
        <w:trPr>
          <w:jc w:val="center"/>
        </w:trPr>
        <w:tc>
          <w:tcPr>
            <w:tcW w:w="1856"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Carretera</w:t>
            </w:r>
          </w:p>
        </w:tc>
        <w:tc>
          <w:tcPr>
            <w:tcW w:w="3399"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Número Interior</w:t>
            </w:r>
          </w:p>
        </w:tc>
        <w:tc>
          <w:tcPr>
            <w:tcW w:w="3866"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Área Geoestadística Municipal</w:t>
            </w:r>
          </w:p>
        </w:tc>
      </w:tr>
      <w:tr w:rsidR="00A330C8" w:rsidRPr="00A330C8" w:rsidTr="00A16227">
        <w:trPr>
          <w:jc w:val="center"/>
        </w:trPr>
        <w:tc>
          <w:tcPr>
            <w:tcW w:w="1856"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Camino</w:t>
            </w:r>
          </w:p>
        </w:tc>
        <w:tc>
          <w:tcPr>
            <w:tcW w:w="3399"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Asentamiento Humano</w:t>
            </w:r>
          </w:p>
        </w:tc>
        <w:tc>
          <w:tcPr>
            <w:tcW w:w="3866"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Localidad</w:t>
            </w:r>
          </w:p>
        </w:tc>
      </w:tr>
      <w:tr w:rsidR="00A330C8" w:rsidRPr="00A330C8" w:rsidTr="00A16227">
        <w:trPr>
          <w:jc w:val="center"/>
        </w:trPr>
        <w:tc>
          <w:tcPr>
            <w:tcW w:w="1856" w:type="dxa"/>
            <w:vAlign w:val="center"/>
          </w:tcPr>
          <w:p w:rsidR="00A330C8" w:rsidRPr="00A330C8" w:rsidRDefault="00A330C8" w:rsidP="00D07868">
            <w:pPr>
              <w:spacing w:before="100" w:beforeAutospacing="1" w:after="100" w:afterAutospacing="1"/>
              <w:ind w:left="720" w:right="-91"/>
              <w:contextualSpacing/>
              <w:jc w:val="both"/>
              <w:rPr>
                <w:rFonts w:ascii="Palatino Linotype" w:hAnsi="Palatino Linotype"/>
              </w:rPr>
            </w:pPr>
          </w:p>
        </w:tc>
        <w:tc>
          <w:tcPr>
            <w:tcW w:w="3399"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rPr>
            </w:pPr>
            <w:r w:rsidRPr="00A330C8">
              <w:rPr>
                <w:rFonts w:ascii="Palatino Linotype" w:hAnsi="Palatino Linotype"/>
              </w:rPr>
              <w:t>Código Postal</w:t>
            </w:r>
          </w:p>
        </w:tc>
        <w:tc>
          <w:tcPr>
            <w:tcW w:w="3866" w:type="dxa"/>
            <w:vAlign w:val="center"/>
          </w:tcPr>
          <w:p w:rsidR="00A330C8" w:rsidRPr="00A330C8" w:rsidRDefault="00A330C8" w:rsidP="00D07868">
            <w:pPr>
              <w:spacing w:before="100" w:beforeAutospacing="1" w:after="100" w:afterAutospacing="1"/>
              <w:ind w:left="720" w:right="-91"/>
              <w:contextualSpacing/>
              <w:jc w:val="both"/>
              <w:rPr>
                <w:rFonts w:ascii="Palatino Linotype" w:hAnsi="Palatino Linotype"/>
              </w:rPr>
            </w:pPr>
          </w:p>
        </w:tc>
      </w:tr>
      <w:tr w:rsidR="00A330C8" w:rsidRPr="00A330C8" w:rsidTr="00A16227">
        <w:trPr>
          <w:jc w:val="center"/>
        </w:trPr>
        <w:tc>
          <w:tcPr>
            <w:tcW w:w="1856" w:type="dxa"/>
            <w:vAlign w:val="center"/>
          </w:tcPr>
          <w:p w:rsidR="00A330C8" w:rsidRPr="00A330C8" w:rsidRDefault="00A330C8" w:rsidP="00D07868">
            <w:pPr>
              <w:spacing w:before="100" w:beforeAutospacing="1" w:after="100" w:afterAutospacing="1"/>
              <w:ind w:left="720" w:right="-91"/>
              <w:contextualSpacing/>
              <w:jc w:val="both"/>
              <w:rPr>
                <w:rFonts w:ascii="Palatino Linotype" w:hAnsi="Palatino Linotype"/>
              </w:rPr>
            </w:pPr>
          </w:p>
        </w:tc>
        <w:tc>
          <w:tcPr>
            <w:tcW w:w="3399" w:type="dxa"/>
            <w:vAlign w:val="center"/>
          </w:tcPr>
          <w:p w:rsidR="00A330C8" w:rsidRPr="00A330C8" w:rsidRDefault="00A330C8" w:rsidP="00D07868">
            <w:pPr>
              <w:numPr>
                <w:ilvl w:val="0"/>
                <w:numId w:val="24"/>
              </w:numPr>
              <w:spacing w:before="100" w:beforeAutospacing="1" w:after="100" w:afterAutospacing="1"/>
              <w:ind w:right="-91"/>
              <w:contextualSpacing/>
              <w:jc w:val="both"/>
              <w:rPr>
                <w:rFonts w:ascii="Palatino Linotype" w:hAnsi="Palatino Linotype" w:cs="Arial"/>
                <w:lang w:eastAsia="es-MX"/>
              </w:rPr>
            </w:pPr>
            <w:r w:rsidRPr="00A330C8">
              <w:rPr>
                <w:rFonts w:ascii="Palatino Linotype" w:hAnsi="Palatino Linotype"/>
              </w:rPr>
              <w:t>Descripción de Ubicación</w:t>
            </w:r>
          </w:p>
        </w:tc>
        <w:tc>
          <w:tcPr>
            <w:tcW w:w="3866" w:type="dxa"/>
            <w:vAlign w:val="center"/>
          </w:tcPr>
          <w:p w:rsidR="00A330C8" w:rsidRPr="00A330C8" w:rsidRDefault="00A330C8" w:rsidP="00D07868">
            <w:pPr>
              <w:spacing w:before="100" w:beforeAutospacing="1" w:after="100" w:afterAutospacing="1"/>
              <w:ind w:left="720" w:right="-91"/>
              <w:contextualSpacing/>
              <w:jc w:val="both"/>
              <w:rPr>
                <w:rFonts w:ascii="Palatino Linotype" w:hAnsi="Palatino Linotype"/>
              </w:rPr>
            </w:pPr>
          </w:p>
        </w:tc>
      </w:tr>
    </w:tbl>
    <w:p w:rsidR="007F3CE5" w:rsidRDefault="007F3CE5" w:rsidP="00D07868">
      <w:pPr>
        <w:spacing w:before="100" w:beforeAutospacing="1" w:after="100" w:afterAutospacing="1" w:line="360" w:lineRule="auto"/>
        <w:ind w:right="-93"/>
        <w:contextualSpacing/>
        <w:jc w:val="both"/>
        <w:rPr>
          <w:rFonts w:ascii="Palatino Linotype" w:hAnsi="Palatino Linotype" w:cs="Arial"/>
          <w:lang w:eastAsia="es-MX"/>
        </w:rPr>
      </w:pPr>
    </w:p>
    <w:p w:rsidR="00A330C8" w:rsidRDefault="00A330C8" w:rsidP="00D07868">
      <w:pPr>
        <w:spacing w:before="100" w:beforeAutospacing="1" w:after="100" w:afterAutospacing="1" w:line="360" w:lineRule="auto"/>
        <w:ind w:right="-93"/>
        <w:contextualSpacing/>
        <w:jc w:val="both"/>
        <w:rPr>
          <w:rFonts w:ascii="Palatino Linotype" w:hAnsi="Palatino Linotype" w:cs="Arial"/>
          <w:lang w:eastAsia="es-MX"/>
        </w:rPr>
      </w:pPr>
      <w:r w:rsidRPr="00A330C8">
        <w:rPr>
          <w:rFonts w:ascii="Palatino Linotype" w:hAnsi="Palatino Linotype" w:cs="Arial"/>
          <w:lang w:eastAsia="es-MX"/>
        </w:rPr>
        <w:lastRenderedPageBreak/>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7F3CE5" w:rsidRDefault="007F3CE5"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330C8" w:rsidRPr="00DE4EBD" w:rsidRDefault="00A330C8" w:rsidP="00D078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Se reitera que </w:t>
      </w:r>
      <w:r w:rsidRPr="00DE4EBD">
        <w:rPr>
          <w:rFonts w:ascii="Palatino Linotype" w:hAnsi="Palatino Linotype" w:cs="Arial"/>
        </w:rPr>
        <w:t xml:space="preserve">las </w:t>
      </w:r>
      <w:r w:rsidRPr="00DE4EBD">
        <w:rPr>
          <w:rFonts w:ascii="Palatino Linotype" w:hAnsi="Palatino Linotype" w:cs="Arial"/>
          <w:b/>
        </w:rPr>
        <w:t>cuentas bancarias y clabes interbancarias</w:t>
      </w:r>
      <w:r w:rsidRPr="00DE4EBD">
        <w:rPr>
          <w:rFonts w:ascii="Palatino Linotype" w:hAnsi="Palatino Linotype" w:cs="Arial"/>
        </w:rPr>
        <w:t xml:space="preserve"> es información confidencial únicamente por lo que concierne a los particulares, no así del </w:t>
      </w:r>
      <w:r w:rsidRPr="00DE4EBD">
        <w:rPr>
          <w:rFonts w:ascii="Palatino Linotype" w:hAnsi="Palatino Linotype" w:cs="Arial"/>
          <w:b/>
        </w:rPr>
        <w:t xml:space="preserve">SUJETO OBLIGADO, </w:t>
      </w:r>
      <w:r w:rsidRPr="00DE4EBD">
        <w:rPr>
          <w:rFonts w:ascii="Palatino Linotype" w:hAnsi="Palatino Linotype" w:cs="Arial"/>
        </w:rPr>
        <w:t>toda vez que su publicidad abona a la transparencia y a la rendición de cuentas.</w:t>
      </w:r>
    </w:p>
    <w:p w:rsidR="007F3CE5" w:rsidRDefault="007F3CE5" w:rsidP="00D07868">
      <w:pPr>
        <w:spacing w:before="100" w:beforeAutospacing="1" w:after="100" w:afterAutospacing="1" w:line="360" w:lineRule="auto"/>
        <w:contextualSpacing/>
        <w:jc w:val="both"/>
        <w:rPr>
          <w:rFonts w:ascii="Palatino Linotype" w:hAnsi="Palatino Linotype" w:cs="Arial"/>
        </w:rPr>
      </w:pPr>
    </w:p>
    <w:p w:rsidR="00A330C8" w:rsidRPr="00A330C8" w:rsidRDefault="00A330C8" w:rsidP="00D07868">
      <w:pPr>
        <w:spacing w:before="100" w:beforeAutospacing="1" w:after="100" w:afterAutospacing="1" w:line="360" w:lineRule="auto"/>
        <w:contextualSpacing/>
        <w:jc w:val="both"/>
        <w:rPr>
          <w:rFonts w:ascii="Palatino Linotype" w:hAnsi="Palatino Linotype" w:cs="Arial"/>
        </w:rPr>
      </w:pPr>
      <w:r w:rsidRPr="00A330C8">
        <w:rPr>
          <w:rFonts w:ascii="Palatino Linotype" w:hAnsi="Palatino Linotype" w:cs="Arial"/>
        </w:rPr>
        <w:t xml:space="preserve">Finalmente, este Órgano Garante de la Protección de Datos Personales no omite mencionar que, si dentro de la información que se ordena su entrega, </w:t>
      </w:r>
      <w:r w:rsidRPr="00A330C8">
        <w:rPr>
          <w:rFonts w:ascii="Palatino Linotype" w:hAnsi="Palatino Linotype" w:cs="Arial"/>
          <w:b/>
        </w:rPr>
        <w:t xml:space="preserve">EL SUJETO OBLIGADO </w:t>
      </w:r>
      <w:r w:rsidRPr="00A330C8">
        <w:rPr>
          <w:rFonts w:ascii="Palatino Linotype" w:hAnsi="Palatino Linotype" w:cs="Arial"/>
        </w:rPr>
        <w:t>advierte documentos que por su propia y especial naturaleza son privados, deberá efectuar el Acuerdo de Clasificación como confidencial, en términos de la legislación aplicable.</w:t>
      </w:r>
    </w:p>
    <w:p w:rsidR="007F3CE5" w:rsidRDefault="007F3CE5" w:rsidP="00D07868">
      <w:pPr>
        <w:spacing w:before="100" w:beforeAutospacing="1" w:after="100" w:afterAutospacing="1" w:line="360" w:lineRule="auto"/>
        <w:contextualSpacing/>
        <w:jc w:val="both"/>
        <w:rPr>
          <w:rFonts w:ascii="Palatino Linotype" w:hAnsi="Palatino Linotype" w:cs="Arial"/>
          <w:lang w:val="es-ES"/>
        </w:rPr>
      </w:pPr>
    </w:p>
    <w:p w:rsidR="00A330C8" w:rsidRPr="00A330C8" w:rsidRDefault="00A330C8" w:rsidP="00D07868">
      <w:pPr>
        <w:spacing w:before="100" w:beforeAutospacing="1" w:after="100" w:afterAutospacing="1" w:line="360" w:lineRule="auto"/>
        <w:contextualSpacing/>
        <w:jc w:val="both"/>
        <w:rPr>
          <w:rFonts w:ascii="Palatino Linotype" w:hAnsi="Palatino Linotype" w:cs="Arial"/>
          <w:lang w:val="es-ES"/>
        </w:rPr>
      </w:pPr>
      <w:r w:rsidRPr="00A330C8">
        <w:rPr>
          <w:rFonts w:ascii="Palatino Linotype" w:hAnsi="Palatino Linotype" w:cs="Arial"/>
          <w:lang w:val="es-ES"/>
        </w:rPr>
        <w:t xml:space="preserve">Por lo tanto, la entrega de documentos en su versión pública debe acompañarse necesariamente del Acuerdo del Comité de Transparencia del </w:t>
      </w:r>
      <w:r w:rsidRPr="00A330C8">
        <w:rPr>
          <w:rFonts w:ascii="Palatino Linotype" w:hAnsi="Palatino Linotype" w:cs="Arial"/>
          <w:b/>
          <w:lang w:val="es-ES"/>
        </w:rPr>
        <w:t xml:space="preserve">SUJETO OBLIGADO </w:t>
      </w:r>
      <w:r w:rsidRPr="00A330C8">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w:t>
      </w:r>
      <w:r w:rsidRPr="00A330C8">
        <w:rPr>
          <w:rFonts w:ascii="Palatino Linotype" w:hAnsi="Palatino Linotype" w:cs="Arial"/>
          <w:lang w:val="es-ES"/>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05A23" w:rsidRPr="00024A75" w:rsidRDefault="007F3A22" w:rsidP="00D07868">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lang w:val="es-ES_tradnl"/>
        </w:rPr>
      </w:pPr>
      <w:r w:rsidRPr="00024A75">
        <w:rPr>
          <w:rFonts w:ascii="Palatino Linotype" w:hAnsi="Palatino Linotype" w:cs="Arial"/>
          <w:lang w:val="es-ES_tradnl"/>
        </w:rPr>
        <w:t>En</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mérito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de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todo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lo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expuesto,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ante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lo</w:t>
      </w:r>
      <w:r w:rsidR="00312928" w:rsidRPr="00024A75">
        <w:rPr>
          <w:rFonts w:ascii="Palatino Linotype" w:hAnsi="Palatino Linotype" w:cs="Arial"/>
          <w:lang w:val="es-ES_tradnl"/>
        </w:rPr>
        <w:t xml:space="preserve"> </w:t>
      </w:r>
      <w:r w:rsidR="007A3E46" w:rsidRPr="00024A75">
        <w:rPr>
          <w:rFonts w:ascii="Palatino Linotype" w:hAnsi="Palatino Linotype" w:cs="Arial"/>
          <w:b/>
          <w:lang w:val="es-ES_tradnl"/>
        </w:rPr>
        <w:t>f</w:t>
      </w:r>
      <w:r w:rsidRPr="00024A75">
        <w:rPr>
          <w:rFonts w:ascii="Palatino Linotype" w:hAnsi="Palatino Linotype" w:cs="Arial"/>
          <w:b/>
          <w:lang w:val="es-ES_tradnl"/>
        </w:rPr>
        <w:t>undado</w:t>
      </w:r>
      <w:r w:rsidR="00312928" w:rsidRPr="00024A75">
        <w:rPr>
          <w:rFonts w:ascii="Palatino Linotype" w:hAnsi="Palatino Linotype" w:cs="Arial"/>
          <w:lang w:val="es-ES_tradnl"/>
        </w:rPr>
        <w:t xml:space="preserve"> </w:t>
      </w:r>
      <w:r w:rsidR="00100661">
        <w:rPr>
          <w:rFonts w:ascii="Palatino Linotype" w:hAnsi="Palatino Linotype" w:cs="Arial"/>
          <w:lang w:val="es-ES_tradnl"/>
        </w:rPr>
        <w:t xml:space="preserve">y </w:t>
      </w:r>
      <w:r w:rsidR="00100661">
        <w:rPr>
          <w:rFonts w:ascii="Palatino Linotype" w:hAnsi="Palatino Linotype" w:cs="Arial"/>
          <w:b/>
          <w:lang w:val="es-ES_tradnl"/>
        </w:rPr>
        <w:t xml:space="preserve">parcialmente fundado </w:t>
      </w:r>
      <w:r w:rsidRPr="00024A75">
        <w:rPr>
          <w:rFonts w:ascii="Palatino Linotype" w:hAnsi="Palatino Linotype" w:cs="Arial"/>
          <w:lang w:val="es-ES_tradnl"/>
        </w:rPr>
        <w:t>de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las</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razones</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motivos</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de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inconformidad</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hechos</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valer</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por</w:t>
      </w:r>
      <w:r w:rsidR="00312928" w:rsidRPr="00024A75">
        <w:rPr>
          <w:rFonts w:ascii="Palatino Linotype" w:hAnsi="Palatino Linotype" w:cs="Arial"/>
          <w:lang w:val="es-ES_tradnl"/>
        </w:rPr>
        <w:t xml:space="preserve"> </w:t>
      </w:r>
      <w:r w:rsidRPr="00024A75">
        <w:rPr>
          <w:rFonts w:ascii="Palatino Linotype" w:hAnsi="Palatino Linotype" w:cs="Arial"/>
          <w:b/>
          <w:lang w:val="es-ES_tradnl"/>
        </w:rPr>
        <w:t>EL</w:t>
      </w:r>
      <w:r w:rsidR="00312928" w:rsidRPr="00024A75">
        <w:rPr>
          <w:rFonts w:ascii="Palatino Linotype" w:hAnsi="Palatino Linotype" w:cs="Arial"/>
          <w:b/>
          <w:lang w:val="es-ES_tradnl"/>
        </w:rPr>
        <w:t xml:space="preserve"> </w:t>
      </w:r>
      <w:r w:rsidRPr="00024A75">
        <w:rPr>
          <w:rFonts w:ascii="Palatino Linotype" w:hAnsi="Palatino Linotype" w:cs="Arial"/>
          <w:b/>
          <w:lang w:val="es-ES_tradnl"/>
        </w:rPr>
        <w:t>RECURRENTE</w:t>
      </w:r>
      <w:r w:rsidRPr="00024A75">
        <w:rPr>
          <w:rFonts w:ascii="Palatino Linotype" w:hAnsi="Palatino Linotype" w:cs="Arial"/>
          <w:lang w:val="es-ES_tradnl"/>
        </w:rPr>
        <w:t>,</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este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Instituto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estima</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que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lo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dable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es</w:t>
      </w:r>
      <w:r w:rsidR="00312928" w:rsidRPr="00024A75">
        <w:rPr>
          <w:rFonts w:ascii="Palatino Linotype" w:hAnsi="Palatino Linotype" w:cs="Arial"/>
          <w:lang w:val="es-ES_tradnl"/>
        </w:rPr>
        <w:t xml:space="preserve"> </w:t>
      </w:r>
      <w:r w:rsidR="00312928" w:rsidRPr="00024A75">
        <w:rPr>
          <w:rFonts w:ascii="Palatino Linotype" w:hAnsi="Palatino Linotype" w:cs="Arial"/>
          <w:b/>
          <w:lang w:val="es-ES_tradnl"/>
        </w:rPr>
        <w:t>REVOCAR</w:t>
      </w:r>
      <w:r w:rsidR="00312928" w:rsidRPr="00024A75">
        <w:rPr>
          <w:rFonts w:ascii="Palatino Linotype" w:hAnsi="Palatino Linotype" w:cs="Arial"/>
          <w:lang w:val="es-ES_tradnl"/>
        </w:rPr>
        <w:t xml:space="preserve"> las respuestas del </w:t>
      </w:r>
      <w:r w:rsidRPr="00024A75">
        <w:rPr>
          <w:rFonts w:ascii="Palatino Linotype" w:hAnsi="Palatino Linotype" w:cs="Arial"/>
          <w:b/>
          <w:lang w:val="es-ES_tradnl"/>
        </w:rPr>
        <w:t>SUJETO</w:t>
      </w:r>
      <w:r w:rsidR="00312928" w:rsidRPr="00024A75">
        <w:rPr>
          <w:rFonts w:ascii="Palatino Linotype" w:hAnsi="Palatino Linotype" w:cs="Arial"/>
          <w:b/>
          <w:lang w:val="es-ES_tradnl"/>
        </w:rPr>
        <w:t xml:space="preserve"> </w:t>
      </w:r>
      <w:r w:rsidRPr="00024A75">
        <w:rPr>
          <w:rFonts w:ascii="Palatino Linotype" w:hAnsi="Palatino Linotype" w:cs="Arial"/>
          <w:b/>
          <w:lang w:val="es-ES_tradnl"/>
        </w:rPr>
        <w:t>OBLIGADO</w:t>
      </w:r>
      <w:r w:rsidR="00312928" w:rsidRPr="00024A75">
        <w:rPr>
          <w:rFonts w:ascii="Palatino Linotype" w:hAnsi="Palatino Linotype" w:cs="Arial"/>
          <w:b/>
          <w:lang w:val="es-ES_tradnl"/>
        </w:rPr>
        <w:t xml:space="preserve"> </w:t>
      </w:r>
      <w:r w:rsidR="00312928" w:rsidRPr="00024A75">
        <w:rPr>
          <w:rFonts w:ascii="Palatino Linotype" w:hAnsi="Palatino Linotype" w:cs="Arial"/>
          <w:lang w:val="es-ES_tradnl"/>
        </w:rPr>
        <w:t xml:space="preserve">y </w:t>
      </w:r>
      <w:r w:rsidR="00312928" w:rsidRPr="00024A75">
        <w:rPr>
          <w:rFonts w:ascii="Palatino Linotype" w:hAnsi="Palatino Linotype" w:cs="Arial"/>
          <w:b/>
          <w:lang w:val="es-ES_tradnl"/>
        </w:rPr>
        <w:t xml:space="preserve">ordenar </w:t>
      </w:r>
      <w:r w:rsidR="00312928" w:rsidRPr="00024A75">
        <w:rPr>
          <w:rFonts w:ascii="Palatino Linotype" w:hAnsi="Palatino Linotype" w:cs="Arial"/>
          <w:lang w:val="es-ES_tradnl"/>
        </w:rPr>
        <w:t>haga entrega de la información descrita</w:t>
      </w:r>
      <w:r w:rsidR="00312928" w:rsidRPr="00024A75">
        <w:rPr>
          <w:rFonts w:ascii="Palatino Linotype" w:hAnsi="Palatino Linotype" w:cs="Arial"/>
          <w:b/>
          <w:lang w:val="es-ES_tradnl"/>
        </w:rPr>
        <w:t xml:space="preserve"> </w:t>
      </w:r>
      <w:r w:rsidRPr="00024A75">
        <w:rPr>
          <w:rFonts w:ascii="Palatino Linotype" w:hAnsi="Palatino Linotype" w:cs="Arial"/>
          <w:lang w:val="es-ES_tradnl"/>
        </w:rPr>
        <w:t>en</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el</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presente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Considerando.</w:t>
      </w:r>
    </w:p>
    <w:p w:rsidR="007F3CE5" w:rsidRDefault="007F3CE5" w:rsidP="00D07868">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Arial"/>
        </w:rPr>
      </w:pPr>
    </w:p>
    <w:p w:rsidR="005417DC" w:rsidRPr="00E25F17" w:rsidRDefault="005417DC" w:rsidP="00D07868">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Arial"/>
        </w:rPr>
      </w:pPr>
      <w:r w:rsidRPr="00E25F17">
        <w:rPr>
          <w:rFonts w:ascii="Palatino Linotype" w:eastAsia="Calibri" w:hAnsi="Palatino Linotype" w:cs="Arial"/>
        </w:rPr>
        <w:t>Así,</w:t>
      </w:r>
      <w:r w:rsidR="00312928">
        <w:rPr>
          <w:rFonts w:ascii="Palatino Linotype" w:eastAsia="Calibri" w:hAnsi="Palatino Linotype" w:cs="Arial"/>
        </w:rPr>
        <w:t xml:space="preserve"> </w:t>
      </w:r>
      <w:r w:rsidRPr="00E25F17">
        <w:rPr>
          <w:rFonts w:ascii="Palatino Linotype" w:eastAsia="Calibri" w:hAnsi="Palatino Linotype" w:cs="Arial"/>
        </w:rPr>
        <w:t>con</w:t>
      </w:r>
      <w:r w:rsidR="00312928">
        <w:rPr>
          <w:rFonts w:ascii="Palatino Linotype" w:eastAsia="Calibri" w:hAnsi="Palatino Linotype" w:cs="Arial"/>
        </w:rPr>
        <w:t xml:space="preserve"> </w:t>
      </w:r>
      <w:r w:rsidRPr="00E25F17">
        <w:rPr>
          <w:rFonts w:ascii="Palatino Linotype" w:hAnsi="Palatino Linotype" w:cs="Arial"/>
        </w:rPr>
        <w:t>fundamento</w:t>
      </w:r>
      <w:r w:rsidR="00312928">
        <w:rPr>
          <w:rFonts w:ascii="Palatino Linotype" w:eastAsia="Calibri" w:hAnsi="Palatino Linotype" w:cs="Arial"/>
        </w:rPr>
        <w:t xml:space="preserve"> </w:t>
      </w:r>
      <w:r w:rsidRPr="00E25F17">
        <w:rPr>
          <w:rFonts w:ascii="Palatino Linotype" w:eastAsia="Calibri" w:hAnsi="Palatino Linotype" w:cs="Arial"/>
        </w:rPr>
        <w:t>en</w:t>
      </w:r>
      <w:r w:rsidR="00312928">
        <w:rPr>
          <w:rFonts w:ascii="Palatino Linotype" w:eastAsia="Calibri" w:hAnsi="Palatino Linotype" w:cs="Arial"/>
        </w:rPr>
        <w:t xml:space="preserve"> </w:t>
      </w:r>
      <w:r w:rsidRPr="00E25F17">
        <w:rPr>
          <w:rFonts w:ascii="Palatino Linotype" w:eastAsia="Calibri" w:hAnsi="Palatino Linotype" w:cs="Arial"/>
        </w:rPr>
        <w:t>lo</w:t>
      </w:r>
      <w:r w:rsidR="00312928">
        <w:rPr>
          <w:rFonts w:ascii="Palatino Linotype" w:eastAsia="Calibri" w:hAnsi="Palatino Linotype" w:cs="Arial"/>
        </w:rPr>
        <w:t xml:space="preserve"> </w:t>
      </w:r>
      <w:r w:rsidRPr="00E25F17">
        <w:rPr>
          <w:rFonts w:ascii="Palatino Linotype" w:eastAsia="Calibri" w:hAnsi="Palatino Linotype" w:cs="Arial"/>
        </w:rPr>
        <w:t>prescrito</w:t>
      </w:r>
      <w:r w:rsidR="00312928">
        <w:rPr>
          <w:rFonts w:ascii="Palatino Linotype" w:eastAsia="Calibri" w:hAnsi="Palatino Linotype" w:cs="Arial"/>
        </w:rPr>
        <w:t xml:space="preserve"> </w:t>
      </w:r>
      <w:r w:rsidRPr="00E25F17">
        <w:rPr>
          <w:rFonts w:ascii="Palatino Linotype" w:eastAsia="Calibri" w:hAnsi="Palatino Linotype" w:cs="Arial"/>
        </w:rPr>
        <w:t>en</w:t>
      </w:r>
      <w:r w:rsidR="00312928">
        <w:rPr>
          <w:rFonts w:ascii="Palatino Linotype" w:eastAsia="Calibri" w:hAnsi="Palatino Linotype" w:cs="Arial"/>
        </w:rPr>
        <w:t xml:space="preserve"> </w:t>
      </w:r>
      <w:r w:rsidRPr="00E25F17">
        <w:rPr>
          <w:rFonts w:ascii="Palatino Linotype" w:eastAsia="Calibri" w:hAnsi="Palatino Linotype" w:cs="Arial"/>
        </w:rPr>
        <w:t>los</w:t>
      </w:r>
      <w:r w:rsidR="00312928">
        <w:rPr>
          <w:rFonts w:ascii="Palatino Linotype" w:eastAsia="Calibri" w:hAnsi="Palatino Linotype" w:cs="Arial"/>
        </w:rPr>
        <w:t xml:space="preserve"> </w:t>
      </w:r>
      <w:r w:rsidRPr="00E25F17">
        <w:rPr>
          <w:rFonts w:ascii="Palatino Linotype" w:eastAsia="Calibri" w:hAnsi="Palatino Linotype" w:cs="Arial"/>
        </w:rPr>
        <w:t>artículos</w:t>
      </w:r>
      <w:r w:rsidR="00312928">
        <w:rPr>
          <w:rFonts w:ascii="Palatino Linotype" w:eastAsia="Calibri" w:hAnsi="Palatino Linotype" w:cs="Arial"/>
        </w:rPr>
        <w:t xml:space="preserve"> </w:t>
      </w:r>
      <w:r w:rsidRPr="00E25F17">
        <w:rPr>
          <w:rFonts w:ascii="Palatino Linotype" w:eastAsia="Calibri" w:hAnsi="Palatino Linotype" w:cs="Arial"/>
        </w:rPr>
        <w:t>5</w:t>
      </w:r>
      <w:r w:rsidR="009661B8" w:rsidRPr="00E25F17">
        <w:rPr>
          <w:rFonts w:ascii="Palatino Linotype" w:eastAsia="Calibri" w:hAnsi="Palatino Linotype" w:cs="Arial"/>
        </w:rPr>
        <w:t>,</w:t>
      </w:r>
      <w:r w:rsidR="00312928">
        <w:rPr>
          <w:rFonts w:ascii="Palatino Linotype" w:eastAsia="Calibri" w:hAnsi="Palatino Linotype" w:cs="Arial"/>
        </w:rPr>
        <w:t xml:space="preserve"> </w:t>
      </w:r>
      <w:r w:rsidR="009B7E69"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segundo,</w:t>
      </w:r>
      <w:r w:rsidR="00312928">
        <w:rPr>
          <w:rFonts w:ascii="Palatino Linotype" w:hAnsi="Palatino Linotype"/>
        </w:rPr>
        <w:t xml:space="preserve"> </w:t>
      </w:r>
      <w:r w:rsidR="009B7E69"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tercero</w:t>
      </w:r>
      <w:r w:rsidR="00312928">
        <w:rPr>
          <w:rFonts w:ascii="Palatino Linotype" w:hAnsi="Palatino Linotype"/>
        </w:rPr>
        <w:t xml:space="preserve"> </w:t>
      </w:r>
      <w:r w:rsidR="009B7E69" w:rsidRPr="00E25F17">
        <w:rPr>
          <w:rFonts w:ascii="Palatino Linotype" w:hAnsi="Palatino Linotype"/>
        </w:rPr>
        <w:t>y</w:t>
      </w:r>
      <w:r w:rsidR="00312928">
        <w:rPr>
          <w:rFonts w:ascii="Palatino Linotype" w:hAnsi="Palatino Linotype"/>
        </w:rPr>
        <w:t xml:space="preserve"> </w:t>
      </w:r>
      <w:r w:rsidR="009B7E69"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cuarto</w:t>
      </w:r>
      <w:r w:rsidRPr="00E25F17">
        <w:rPr>
          <w:rFonts w:ascii="Palatino Linotype" w:hAnsi="Palatino Linotype" w:cs="Arial"/>
        </w:rPr>
        <w:t>,</w:t>
      </w:r>
      <w:r w:rsidR="00312928">
        <w:rPr>
          <w:rFonts w:ascii="Palatino Linotype" w:hAnsi="Palatino Linotype"/>
        </w:rPr>
        <w:t xml:space="preserve"> </w:t>
      </w:r>
      <w:r w:rsidRPr="00E25F17">
        <w:rPr>
          <w:rFonts w:ascii="Palatino Linotype" w:hAnsi="Palatino Linotype" w:cs="Arial"/>
        </w:rPr>
        <w:t>fracciones</w:t>
      </w:r>
      <w:r w:rsidR="00312928">
        <w:rPr>
          <w:rFonts w:ascii="Palatino Linotype" w:hAnsi="Palatino Linotype"/>
        </w:rPr>
        <w:t xml:space="preserve"> </w:t>
      </w:r>
      <w:r w:rsidRPr="00E25F17">
        <w:rPr>
          <w:rFonts w:ascii="Palatino Linotype" w:hAnsi="Palatino Linotype"/>
        </w:rPr>
        <w:t>IV</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V</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la</w:t>
      </w:r>
      <w:r w:rsidR="00312928">
        <w:rPr>
          <w:rFonts w:ascii="Palatino Linotype" w:eastAsia="Calibri" w:hAnsi="Palatino Linotype" w:cs="Arial"/>
        </w:rPr>
        <w:t xml:space="preserve"> </w:t>
      </w:r>
      <w:r w:rsidRPr="00E25F17">
        <w:rPr>
          <w:rFonts w:ascii="Palatino Linotype" w:eastAsia="Calibri" w:hAnsi="Palatino Linotype" w:cs="Arial"/>
        </w:rPr>
        <w:t>Constitución</w:t>
      </w:r>
      <w:r w:rsidR="00312928">
        <w:rPr>
          <w:rFonts w:ascii="Palatino Linotype" w:eastAsia="Calibri" w:hAnsi="Palatino Linotype" w:cs="Arial"/>
        </w:rPr>
        <w:t xml:space="preserve"> </w:t>
      </w:r>
      <w:r w:rsidRPr="00E25F17">
        <w:rPr>
          <w:rFonts w:ascii="Palatino Linotype" w:eastAsia="Calibri" w:hAnsi="Palatino Linotype" w:cs="Arial"/>
        </w:rPr>
        <w:t>Política</w:t>
      </w:r>
      <w:r w:rsidR="00312928">
        <w:rPr>
          <w:rFonts w:ascii="Palatino Linotype" w:eastAsia="Calibri" w:hAnsi="Palatino Linotype" w:cs="Arial"/>
        </w:rPr>
        <w:t xml:space="preserve"> </w:t>
      </w:r>
      <w:r w:rsidRPr="00E25F17">
        <w:rPr>
          <w:rFonts w:ascii="Palatino Linotype" w:eastAsia="Calibri" w:hAnsi="Palatino Linotype" w:cs="Arial"/>
        </w:rPr>
        <w:t>del</w:t>
      </w:r>
      <w:r w:rsidR="00312928">
        <w:rPr>
          <w:rFonts w:ascii="Palatino Linotype" w:eastAsia="Calibri" w:hAnsi="Palatino Linotype" w:cs="Arial"/>
        </w:rPr>
        <w:t xml:space="preserve"> </w:t>
      </w:r>
      <w:r w:rsidRPr="00E25F17">
        <w:rPr>
          <w:rFonts w:ascii="Palatino Linotype" w:eastAsia="Calibri" w:hAnsi="Palatino Linotype" w:cs="Arial"/>
        </w:rPr>
        <w:t>Estado</w:t>
      </w:r>
      <w:r w:rsidR="00312928">
        <w:rPr>
          <w:rFonts w:ascii="Palatino Linotype" w:eastAsia="Calibri" w:hAnsi="Palatino Linotype" w:cs="Arial"/>
        </w:rPr>
        <w:t xml:space="preserve"> </w:t>
      </w:r>
      <w:r w:rsidRPr="00E25F17">
        <w:rPr>
          <w:rFonts w:ascii="Palatino Linotype" w:eastAsia="Calibri" w:hAnsi="Palatino Linotype" w:cs="Arial"/>
        </w:rPr>
        <w:t>Libre</w:t>
      </w:r>
      <w:r w:rsidR="00312928">
        <w:rPr>
          <w:rFonts w:ascii="Palatino Linotype" w:eastAsia="Calibri" w:hAnsi="Palatino Linotype" w:cs="Arial"/>
        </w:rPr>
        <w:t xml:space="preserve"> </w:t>
      </w:r>
      <w:r w:rsidRPr="00E25F17">
        <w:rPr>
          <w:rFonts w:ascii="Palatino Linotype" w:eastAsia="Calibri" w:hAnsi="Palatino Linotype" w:cs="Arial"/>
        </w:rPr>
        <w:t>y</w:t>
      </w:r>
      <w:r w:rsidR="00312928">
        <w:rPr>
          <w:rFonts w:ascii="Palatino Linotype" w:eastAsia="Calibri" w:hAnsi="Palatino Linotype" w:cs="Arial"/>
        </w:rPr>
        <w:t xml:space="preserve"> </w:t>
      </w:r>
      <w:r w:rsidRPr="00E25F17">
        <w:rPr>
          <w:rFonts w:ascii="Palatino Linotype" w:eastAsia="Calibri" w:hAnsi="Palatino Linotype" w:cs="Arial"/>
        </w:rPr>
        <w:t>Soberano</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México</w:t>
      </w:r>
      <w:r w:rsidR="00312928">
        <w:rPr>
          <w:rFonts w:ascii="Palatino Linotype" w:eastAsia="Calibri" w:hAnsi="Palatino Linotype" w:cs="Arial"/>
        </w:rPr>
        <w:t xml:space="preserve"> </w:t>
      </w:r>
      <w:r w:rsidRPr="00E25F17">
        <w:rPr>
          <w:rFonts w:ascii="Palatino Linotype" w:eastAsia="Calibri" w:hAnsi="Palatino Linotype" w:cs="Arial"/>
        </w:rPr>
        <w:t>y</w:t>
      </w:r>
      <w:r w:rsidR="00312928">
        <w:rPr>
          <w:rFonts w:ascii="Palatino Linotype" w:eastAsia="Calibri" w:hAnsi="Palatino Linotype" w:cs="Arial"/>
        </w:rPr>
        <w:t xml:space="preserve"> </w:t>
      </w:r>
      <w:r w:rsidRPr="00E25F17">
        <w:rPr>
          <w:rFonts w:ascii="Palatino Linotype" w:eastAsia="Calibri" w:hAnsi="Palatino Linotype" w:cs="Arial"/>
        </w:rPr>
        <w:t>los</w:t>
      </w:r>
      <w:r w:rsidR="00312928">
        <w:rPr>
          <w:rFonts w:ascii="Palatino Linotype" w:eastAsia="Calibri" w:hAnsi="Palatino Linotype" w:cs="Arial"/>
        </w:rPr>
        <w:t xml:space="preserve"> </w:t>
      </w:r>
      <w:r w:rsidRPr="00E25F17">
        <w:rPr>
          <w:rFonts w:ascii="Palatino Linotype" w:eastAsia="Calibri" w:hAnsi="Palatino Linotype" w:cs="Arial"/>
        </w:rPr>
        <w:t>artículos</w:t>
      </w:r>
      <w:r w:rsidR="00312928">
        <w:rPr>
          <w:rFonts w:ascii="Palatino Linotype" w:eastAsia="Calibri" w:hAnsi="Palatino Linotype" w:cs="Arial"/>
        </w:rPr>
        <w:t xml:space="preserve"> </w:t>
      </w:r>
      <w:r w:rsidRPr="00E25F17">
        <w:rPr>
          <w:rFonts w:ascii="Palatino Linotype" w:hAnsi="Palatino Linotype"/>
        </w:rPr>
        <w:t>2,</w:t>
      </w:r>
      <w:r w:rsidR="00312928">
        <w:rPr>
          <w:rFonts w:ascii="Palatino Linotype" w:hAnsi="Palatino Linotype"/>
        </w:rPr>
        <w:t xml:space="preserve"> </w:t>
      </w:r>
      <w:r w:rsidRPr="00E25F17">
        <w:rPr>
          <w:rFonts w:ascii="Palatino Linotype" w:hAnsi="Palatino Linotype" w:cs="Arial"/>
        </w:rPr>
        <w:t>fracción</w:t>
      </w:r>
      <w:r w:rsidR="00312928">
        <w:rPr>
          <w:rFonts w:ascii="Palatino Linotype" w:hAnsi="Palatino Linotype"/>
        </w:rPr>
        <w:t xml:space="preserve"> </w:t>
      </w:r>
      <w:r w:rsidRPr="00E25F17">
        <w:rPr>
          <w:rFonts w:ascii="Palatino Linotype" w:hAnsi="Palatino Linotype"/>
        </w:rPr>
        <w:t>II,</w:t>
      </w:r>
      <w:r w:rsidR="00312928">
        <w:rPr>
          <w:rFonts w:ascii="Palatino Linotype" w:hAnsi="Palatino Linotype"/>
        </w:rPr>
        <w:t xml:space="preserve"> </w:t>
      </w:r>
      <w:r w:rsidRPr="00E25F17">
        <w:rPr>
          <w:rFonts w:ascii="Palatino Linotype" w:hAnsi="Palatino Linotype"/>
        </w:rPr>
        <w:t>9,</w:t>
      </w:r>
      <w:r w:rsidR="00312928">
        <w:rPr>
          <w:rFonts w:ascii="Palatino Linotype" w:hAnsi="Palatino Linotype"/>
        </w:rPr>
        <w:t xml:space="preserve"> </w:t>
      </w:r>
      <w:r w:rsidRPr="00E25F17">
        <w:rPr>
          <w:rFonts w:ascii="Palatino Linotype" w:hAnsi="Palatino Linotype" w:cs="Arial"/>
          <w:lang w:val="es-ES_tradnl"/>
        </w:rPr>
        <w:t>29</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36,</w:t>
      </w:r>
      <w:r w:rsidR="00312928">
        <w:rPr>
          <w:rFonts w:ascii="Palatino Linotype" w:hAnsi="Palatino Linotype"/>
        </w:rPr>
        <w:t xml:space="preserve"> </w:t>
      </w:r>
      <w:r w:rsidRPr="00E25F17">
        <w:rPr>
          <w:rFonts w:ascii="Palatino Linotype" w:hAnsi="Palatino Linotype"/>
        </w:rPr>
        <w:t>fracciones</w:t>
      </w:r>
      <w:r w:rsidR="00312928">
        <w:rPr>
          <w:rFonts w:ascii="Palatino Linotype" w:hAnsi="Palatino Linotype"/>
        </w:rPr>
        <w:t xml:space="preserve"> </w:t>
      </w:r>
      <w:r w:rsidRPr="00E25F17">
        <w:rPr>
          <w:rFonts w:ascii="Palatino Linotype" w:hAnsi="Palatino Linotype"/>
        </w:rPr>
        <w:t>I</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II,</w:t>
      </w:r>
      <w:r w:rsidR="00312928">
        <w:rPr>
          <w:rFonts w:ascii="Palatino Linotype" w:hAnsi="Palatino Linotype"/>
        </w:rPr>
        <w:t xml:space="preserve"> </w:t>
      </w:r>
      <w:r w:rsidRPr="00E25F17">
        <w:rPr>
          <w:rFonts w:ascii="Palatino Linotype" w:hAnsi="Palatino Linotype"/>
        </w:rPr>
        <w:t>176,</w:t>
      </w:r>
      <w:r w:rsidR="00312928">
        <w:rPr>
          <w:rFonts w:ascii="Palatino Linotype" w:hAnsi="Palatino Linotype"/>
        </w:rPr>
        <w:t xml:space="preserve"> </w:t>
      </w:r>
      <w:r w:rsidRPr="00E25F17">
        <w:rPr>
          <w:rFonts w:ascii="Palatino Linotype" w:hAnsi="Palatino Linotype"/>
        </w:rPr>
        <w:t>178,</w:t>
      </w:r>
      <w:r w:rsidR="00312928">
        <w:rPr>
          <w:rFonts w:ascii="Palatino Linotype" w:hAnsi="Palatino Linotype"/>
        </w:rPr>
        <w:t xml:space="preserve"> </w:t>
      </w:r>
      <w:r w:rsidRPr="00E25F17">
        <w:rPr>
          <w:rFonts w:ascii="Palatino Linotype" w:hAnsi="Palatino Linotype"/>
        </w:rPr>
        <w:t>179,</w:t>
      </w:r>
      <w:r w:rsidR="00312928">
        <w:rPr>
          <w:rFonts w:ascii="Palatino Linotype" w:hAnsi="Palatino Linotype"/>
        </w:rPr>
        <w:t xml:space="preserve"> </w:t>
      </w:r>
      <w:r w:rsidRPr="00E25F17">
        <w:rPr>
          <w:rFonts w:ascii="Palatino Linotype" w:hAnsi="Palatino Linotype"/>
        </w:rPr>
        <w:t>181,</w:t>
      </w:r>
      <w:r w:rsidR="00312928">
        <w:rPr>
          <w:rFonts w:ascii="Palatino Linotype" w:hAnsi="Palatino Linotype"/>
        </w:rPr>
        <w:t xml:space="preserve"> </w:t>
      </w:r>
      <w:r w:rsidRPr="00E25F17">
        <w:rPr>
          <w:rFonts w:ascii="Palatino Linotype" w:hAnsi="Palatino Linotype"/>
        </w:rPr>
        <w:t>185,</w:t>
      </w:r>
      <w:r w:rsidR="00312928">
        <w:rPr>
          <w:rFonts w:ascii="Palatino Linotype" w:hAnsi="Palatino Linotype"/>
        </w:rPr>
        <w:t xml:space="preserve"> </w:t>
      </w:r>
      <w:r w:rsidRPr="00E25F17">
        <w:rPr>
          <w:rFonts w:ascii="Palatino Linotype" w:hAnsi="Palatino Linotype"/>
        </w:rPr>
        <w:t>fracción</w:t>
      </w:r>
      <w:r w:rsidR="00312928">
        <w:rPr>
          <w:rFonts w:ascii="Palatino Linotype" w:hAnsi="Palatino Linotype"/>
        </w:rPr>
        <w:t xml:space="preserve"> </w:t>
      </w:r>
      <w:r w:rsidRPr="00E25F17">
        <w:rPr>
          <w:rFonts w:ascii="Palatino Linotype" w:hAnsi="Palatino Linotype"/>
        </w:rPr>
        <w:t>I,</w:t>
      </w:r>
      <w:r w:rsidR="00312928">
        <w:rPr>
          <w:rFonts w:ascii="Palatino Linotype" w:hAnsi="Palatino Linotype"/>
        </w:rPr>
        <w:t xml:space="preserve"> </w:t>
      </w:r>
      <w:r w:rsidRPr="00E25F17">
        <w:rPr>
          <w:rFonts w:ascii="Palatino Linotype" w:hAnsi="Palatino Linotype"/>
        </w:rPr>
        <w:t>186</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188</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la</w:t>
      </w:r>
      <w:r w:rsidR="00312928">
        <w:rPr>
          <w:rFonts w:ascii="Palatino Linotype" w:eastAsia="Calibri" w:hAnsi="Palatino Linotype" w:cs="Arial"/>
        </w:rPr>
        <w:t xml:space="preserve"> </w:t>
      </w:r>
      <w:r w:rsidRPr="00E25F17">
        <w:rPr>
          <w:rFonts w:ascii="Palatino Linotype" w:eastAsia="Calibri" w:hAnsi="Palatino Linotype" w:cs="Arial"/>
        </w:rPr>
        <w:t>Ley</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Transparencia</w:t>
      </w:r>
      <w:r w:rsidR="00312928">
        <w:rPr>
          <w:rFonts w:ascii="Palatino Linotype" w:eastAsia="Calibri" w:hAnsi="Palatino Linotype" w:cs="Arial"/>
        </w:rPr>
        <w:t xml:space="preserve"> </w:t>
      </w:r>
      <w:r w:rsidRPr="00E25F17">
        <w:rPr>
          <w:rFonts w:ascii="Palatino Linotype" w:eastAsia="Calibri" w:hAnsi="Palatino Linotype" w:cs="Arial"/>
        </w:rPr>
        <w:t>y</w:t>
      </w:r>
      <w:r w:rsidR="00312928">
        <w:rPr>
          <w:rFonts w:ascii="Palatino Linotype" w:eastAsia="Calibri" w:hAnsi="Palatino Linotype" w:cs="Arial"/>
        </w:rPr>
        <w:t xml:space="preserve"> </w:t>
      </w:r>
      <w:r w:rsidRPr="00E25F17">
        <w:rPr>
          <w:rFonts w:ascii="Palatino Linotype" w:eastAsia="Calibri" w:hAnsi="Palatino Linotype" w:cs="Arial"/>
        </w:rPr>
        <w:t>Acceso</w:t>
      </w:r>
      <w:r w:rsidR="00312928">
        <w:rPr>
          <w:rFonts w:ascii="Palatino Linotype" w:eastAsia="Calibri" w:hAnsi="Palatino Linotype" w:cs="Arial"/>
        </w:rPr>
        <w:t xml:space="preserve"> </w:t>
      </w:r>
      <w:r w:rsidRPr="00E25F17">
        <w:rPr>
          <w:rFonts w:ascii="Palatino Linotype" w:eastAsia="Calibri" w:hAnsi="Palatino Linotype" w:cs="Arial"/>
        </w:rPr>
        <w:t>a</w:t>
      </w:r>
      <w:r w:rsidR="00312928">
        <w:rPr>
          <w:rFonts w:ascii="Palatino Linotype" w:eastAsia="Calibri" w:hAnsi="Palatino Linotype" w:cs="Arial"/>
        </w:rPr>
        <w:t xml:space="preserve"> </w:t>
      </w:r>
      <w:r w:rsidRPr="00E25F17">
        <w:rPr>
          <w:rFonts w:ascii="Palatino Linotype" w:eastAsia="Calibri" w:hAnsi="Palatino Linotype" w:cs="Arial"/>
        </w:rPr>
        <w:t>la</w:t>
      </w:r>
      <w:r w:rsidR="00312928">
        <w:rPr>
          <w:rFonts w:ascii="Palatino Linotype" w:eastAsia="Calibri" w:hAnsi="Palatino Linotype" w:cs="Arial"/>
        </w:rPr>
        <w:t xml:space="preserve"> </w:t>
      </w:r>
      <w:r w:rsidRPr="00E25F17">
        <w:rPr>
          <w:rFonts w:ascii="Palatino Linotype" w:eastAsia="Calibri" w:hAnsi="Palatino Linotype" w:cs="Arial"/>
        </w:rPr>
        <w:t>Información</w:t>
      </w:r>
      <w:r w:rsidR="00312928">
        <w:rPr>
          <w:rFonts w:ascii="Palatino Linotype" w:eastAsia="Calibri" w:hAnsi="Palatino Linotype" w:cs="Arial"/>
        </w:rPr>
        <w:t xml:space="preserve"> </w:t>
      </w:r>
      <w:r w:rsidRPr="00E25F17">
        <w:rPr>
          <w:rFonts w:ascii="Palatino Linotype" w:eastAsia="Calibri" w:hAnsi="Palatino Linotype" w:cs="Arial"/>
        </w:rPr>
        <w:t>Pública</w:t>
      </w:r>
      <w:r w:rsidR="00312928">
        <w:rPr>
          <w:rFonts w:ascii="Palatino Linotype" w:eastAsia="Calibri" w:hAnsi="Palatino Linotype" w:cs="Arial"/>
        </w:rPr>
        <w:t xml:space="preserve"> </w:t>
      </w:r>
      <w:r w:rsidRPr="00E25F17">
        <w:rPr>
          <w:rFonts w:ascii="Palatino Linotype" w:eastAsia="Calibri" w:hAnsi="Palatino Linotype" w:cs="Arial"/>
        </w:rPr>
        <w:t>del</w:t>
      </w:r>
      <w:r w:rsidR="00312928">
        <w:rPr>
          <w:rFonts w:ascii="Palatino Linotype" w:eastAsia="Calibri" w:hAnsi="Palatino Linotype" w:cs="Arial"/>
        </w:rPr>
        <w:t xml:space="preserve"> </w:t>
      </w:r>
      <w:r w:rsidRPr="00E25F17">
        <w:rPr>
          <w:rFonts w:ascii="Palatino Linotype" w:eastAsia="Calibri" w:hAnsi="Palatino Linotype" w:cs="Arial"/>
        </w:rPr>
        <w:t>Estado</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México</w:t>
      </w:r>
      <w:r w:rsidR="00312928">
        <w:rPr>
          <w:rFonts w:ascii="Palatino Linotype" w:eastAsia="Calibri" w:hAnsi="Palatino Linotype" w:cs="Arial"/>
        </w:rPr>
        <w:t xml:space="preserve"> </w:t>
      </w:r>
      <w:r w:rsidRPr="00E25F17">
        <w:rPr>
          <w:rFonts w:ascii="Palatino Linotype" w:eastAsia="Calibri" w:hAnsi="Palatino Linotype" w:cs="Arial"/>
        </w:rPr>
        <w:t>y</w:t>
      </w:r>
      <w:r w:rsidR="00312928">
        <w:rPr>
          <w:rFonts w:ascii="Palatino Linotype" w:eastAsia="Calibri" w:hAnsi="Palatino Linotype" w:cs="Arial"/>
        </w:rPr>
        <w:t xml:space="preserve"> </w:t>
      </w:r>
      <w:r w:rsidRPr="00E25F17">
        <w:rPr>
          <w:rFonts w:ascii="Palatino Linotype" w:hAnsi="Palatino Linotype" w:cs="Arial"/>
        </w:rPr>
        <w:t>Municipios</w:t>
      </w:r>
      <w:r w:rsidRPr="00E25F17">
        <w:rPr>
          <w:rFonts w:ascii="Palatino Linotype" w:eastAsia="Calibri" w:hAnsi="Palatino Linotype" w:cs="Arial"/>
        </w:rPr>
        <w:t>,</w:t>
      </w:r>
      <w:r w:rsidR="00312928">
        <w:rPr>
          <w:rFonts w:ascii="Palatino Linotype" w:eastAsia="Calibri" w:hAnsi="Palatino Linotype" w:cs="Arial"/>
        </w:rPr>
        <w:t xml:space="preserve"> </w:t>
      </w:r>
      <w:r w:rsidRPr="00E25F17">
        <w:rPr>
          <w:rFonts w:ascii="Palatino Linotype" w:hAnsi="Palatino Linotype"/>
        </w:rPr>
        <w:t>este</w:t>
      </w:r>
      <w:r w:rsidR="00312928">
        <w:rPr>
          <w:rFonts w:ascii="Palatino Linotype" w:eastAsia="Calibri" w:hAnsi="Palatino Linotype" w:cs="Arial"/>
        </w:rPr>
        <w:t xml:space="preserve"> </w:t>
      </w:r>
      <w:r w:rsidRPr="00E25F17">
        <w:rPr>
          <w:rFonts w:ascii="Palatino Linotype" w:eastAsia="Calibri" w:hAnsi="Palatino Linotype" w:cs="Arial"/>
        </w:rPr>
        <w:t>Pleno:</w:t>
      </w:r>
    </w:p>
    <w:p w:rsidR="009377D0" w:rsidRPr="00E25F17" w:rsidRDefault="009377D0" w:rsidP="00D07868">
      <w:pPr>
        <w:spacing w:before="100" w:beforeAutospacing="1" w:after="100" w:afterAutospacing="1" w:line="276" w:lineRule="auto"/>
        <w:contextualSpacing/>
        <w:jc w:val="center"/>
        <w:rPr>
          <w:rFonts w:ascii="Palatino Linotype" w:hAnsi="Palatino Linotype"/>
          <w:b/>
          <w:bCs/>
          <w:spacing w:val="60"/>
          <w:sz w:val="28"/>
        </w:rPr>
      </w:pPr>
      <w:r w:rsidRPr="00E25F17">
        <w:rPr>
          <w:rFonts w:ascii="Palatino Linotype" w:hAnsi="Palatino Linotype"/>
          <w:b/>
          <w:bCs/>
          <w:spacing w:val="60"/>
          <w:sz w:val="28"/>
        </w:rPr>
        <w:t>RESUELVE</w:t>
      </w:r>
    </w:p>
    <w:p w:rsidR="007F3A22" w:rsidRDefault="006A5120" w:rsidP="00D0786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C95F43">
        <w:rPr>
          <w:rFonts w:ascii="Palatino Linotype" w:hAnsi="Palatino Linotype" w:cs="Arial"/>
        </w:rPr>
        <w:t>Resultan</w:t>
      </w:r>
      <w:r w:rsidR="00312928" w:rsidRPr="00C95F43">
        <w:rPr>
          <w:rFonts w:ascii="Palatino Linotype" w:hAnsi="Palatino Linotype" w:cs="Arial"/>
        </w:rPr>
        <w:t xml:space="preserve"> </w:t>
      </w:r>
      <w:r w:rsidR="00ED1475" w:rsidRPr="00ED1475">
        <w:rPr>
          <w:rFonts w:ascii="Palatino Linotype" w:hAnsi="Palatino Linotype" w:cs="Arial"/>
          <w:b/>
        </w:rPr>
        <w:t xml:space="preserve">parcialmente </w:t>
      </w:r>
      <w:r w:rsidR="007A3E46" w:rsidRPr="00C95F43">
        <w:rPr>
          <w:rFonts w:ascii="Palatino Linotype" w:hAnsi="Palatino Linotype" w:cs="Arial"/>
          <w:b/>
        </w:rPr>
        <w:t>fundadas</w:t>
      </w:r>
      <w:r w:rsidR="00312928" w:rsidRPr="00C95F43">
        <w:rPr>
          <w:rFonts w:ascii="Palatino Linotype" w:hAnsi="Palatino Linotype" w:cs="Arial"/>
        </w:rPr>
        <w:t xml:space="preserve"> </w:t>
      </w:r>
      <w:r w:rsidRPr="00C95F43">
        <w:rPr>
          <w:rFonts w:ascii="Palatino Linotype" w:hAnsi="Palatino Linotype" w:cs="Arial"/>
        </w:rPr>
        <w:t>las</w:t>
      </w:r>
      <w:r w:rsidR="00312928" w:rsidRPr="00C95F43">
        <w:rPr>
          <w:rFonts w:ascii="Palatino Linotype" w:hAnsi="Palatino Linotype" w:cs="Arial"/>
        </w:rPr>
        <w:t xml:space="preserve"> </w:t>
      </w:r>
      <w:r w:rsidRPr="00C95F43">
        <w:rPr>
          <w:rFonts w:ascii="Palatino Linotype" w:hAnsi="Palatino Linotype"/>
          <w:shd w:val="clear" w:color="auto" w:fill="FFFFFF"/>
        </w:rPr>
        <w:t>razones</w:t>
      </w:r>
      <w:r w:rsidR="00312928" w:rsidRPr="00C95F43">
        <w:rPr>
          <w:rFonts w:ascii="Palatino Linotype" w:hAnsi="Palatino Linotype" w:cs="Arial"/>
        </w:rPr>
        <w:t xml:space="preserve"> </w:t>
      </w:r>
      <w:r w:rsidRPr="00C95F43">
        <w:rPr>
          <w:rFonts w:ascii="Palatino Linotype" w:hAnsi="Palatino Linotype" w:cs="Arial"/>
        </w:rPr>
        <w:t>o</w:t>
      </w:r>
      <w:r w:rsidR="00312928" w:rsidRPr="00C95F43">
        <w:rPr>
          <w:rFonts w:ascii="Palatino Linotype" w:hAnsi="Palatino Linotype" w:cs="Arial"/>
        </w:rPr>
        <w:t xml:space="preserve"> </w:t>
      </w:r>
      <w:r w:rsidRPr="00C95F43">
        <w:rPr>
          <w:rFonts w:ascii="Palatino Linotype" w:hAnsi="Palatino Linotype" w:cs="Arial"/>
        </w:rPr>
        <w:t>motivos</w:t>
      </w:r>
      <w:r w:rsidR="00312928" w:rsidRPr="00C95F43">
        <w:rPr>
          <w:rFonts w:ascii="Palatino Linotype" w:hAnsi="Palatino Linotype" w:cs="Arial"/>
        </w:rPr>
        <w:t xml:space="preserve"> </w:t>
      </w:r>
      <w:r w:rsidRPr="00C95F43">
        <w:rPr>
          <w:rFonts w:ascii="Palatino Linotype" w:hAnsi="Palatino Linotype" w:cs="Arial"/>
        </w:rPr>
        <w:t>de</w:t>
      </w:r>
      <w:r w:rsidR="00312928" w:rsidRPr="00C95F43">
        <w:rPr>
          <w:rFonts w:ascii="Palatino Linotype" w:hAnsi="Palatino Linotype" w:cs="Arial"/>
        </w:rPr>
        <w:t xml:space="preserve"> </w:t>
      </w:r>
      <w:r w:rsidRPr="00C95F43">
        <w:rPr>
          <w:rFonts w:ascii="Palatino Linotype" w:hAnsi="Palatino Linotype" w:cs="Arial"/>
        </w:rPr>
        <w:t>inconformidad</w:t>
      </w:r>
      <w:r w:rsidR="00312928" w:rsidRPr="00C95F43">
        <w:rPr>
          <w:rFonts w:ascii="Palatino Linotype" w:hAnsi="Palatino Linotype" w:cs="Arial"/>
        </w:rPr>
        <w:t xml:space="preserve"> </w:t>
      </w:r>
      <w:r w:rsidRPr="00C95F43">
        <w:rPr>
          <w:rFonts w:ascii="Palatino Linotype" w:hAnsi="Palatino Linotype" w:cs="Arial"/>
        </w:rPr>
        <w:t>hechas</w:t>
      </w:r>
      <w:r w:rsidR="00312928" w:rsidRPr="00C95F43">
        <w:rPr>
          <w:rFonts w:ascii="Palatino Linotype" w:hAnsi="Palatino Linotype" w:cs="Arial"/>
        </w:rPr>
        <w:t xml:space="preserve"> </w:t>
      </w:r>
      <w:r w:rsidRPr="00C95F43">
        <w:rPr>
          <w:rFonts w:ascii="Palatino Linotype" w:hAnsi="Palatino Linotype" w:cs="Arial"/>
        </w:rPr>
        <w:t>valer</w:t>
      </w:r>
      <w:r w:rsidR="00312928" w:rsidRPr="00C95F43">
        <w:rPr>
          <w:rFonts w:ascii="Palatino Linotype" w:hAnsi="Palatino Linotype" w:cs="Arial"/>
        </w:rPr>
        <w:t xml:space="preserve"> </w:t>
      </w:r>
      <w:r w:rsidRPr="00C95F43">
        <w:rPr>
          <w:rFonts w:ascii="Palatino Linotype" w:hAnsi="Palatino Linotype" w:cs="Arial"/>
        </w:rPr>
        <w:t>por</w:t>
      </w:r>
      <w:r w:rsidR="00312928" w:rsidRPr="00C95F43">
        <w:rPr>
          <w:rFonts w:ascii="Palatino Linotype" w:hAnsi="Palatino Linotype" w:cs="Arial"/>
        </w:rPr>
        <w:t xml:space="preserve"> </w:t>
      </w:r>
      <w:r w:rsidR="00AD3764" w:rsidRPr="00C95F43">
        <w:rPr>
          <w:rFonts w:ascii="Palatino Linotype" w:eastAsia="Calibri" w:hAnsi="Palatino Linotype"/>
          <w:b/>
          <w:szCs w:val="22"/>
          <w:lang w:eastAsia="en-US"/>
        </w:rPr>
        <w:t>EL</w:t>
      </w:r>
      <w:r w:rsidR="00312928" w:rsidRPr="00C95F43">
        <w:rPr>
          <w:rFonts w:ascii="Palatino Linotype" w:eastAsia="Calibri" w:hAnsi="Palatino Linotype"/>
          <w:b/>
          <w:szCs w:val="22"/>
          <w:lang w:eastAsia="en-US"/>
        </w:rPr>
        <w:t xml:space="preserve"> </w:t>
      </w:r>
      <w:r w:rsidR="00AD3764" w:rsidRPr="00C95F43">
        <w:rPr>
          <w:rFonts w:ascii="Palatino Linotype" w:eastAsia="Calibri" w:hAnsi="Palatino Linotype"/>
          <w:b/>
          <w:szCs w:val="22"/>
          <w:lang w:eastAsia="en-US"/>
        </w:rPr>
        <w:t>RECURRENTE</w:t>
      </w:r>
      <w:r w:rsidRPr="00C95F43">
        <w:rPr>
          <w:rFonts w:ascii="Palatino Linotype" w:hAnsi="Palatino Linotype" w:cs="Arial"/>
          <w:b/>
        </w:rPr>
        <w:t>,</w:t>
      </w:r>
      <w:r w:rsidR="00312928" w:rsidRPr="00C95F43">
        <w:rPr>
          <w:rFonts w:ascii="Palatino Linotype" w:hAnsi="Palatino Linotype" w:cs="Arial"/>
        </w:rPr>
        <w:t xml:space="preserve"> </w:t>
      </w:r>
      <w:r w:rsidR="00435AEC" w:rsidRPr="00C95F43">
        <w:rPr>
          <w:rFonts w:ascii="Palatino Linotype" w:hAnsi="Palatino Linotype" w:cs="Arial"/>
        </w:rPr>
        <w:t>vertidas</w:t>
      </w:r>
      <w:r w:rsidR="00312928" w:rsidRPr="00C95F43">
        <w:rPr>
          <w:rFonts w:ascii="Palatino Linotype" w:hAnsi="Palatino Linotype" w:cs="Arial"/>
        </w:rPr>
        <w:t xml:space="preserve"> </w:t>
      </w:r>
      <w:r w:rsidR="00435AEC" w:rsidRPr="00C95F43">
        <w:rPr>
          <w:rFonts w:ascii="Palatino Linotype" w:hAnsi="Palatino Linotype" w:cs="Arial"/>
        </w:rPr>
        <w:t>en</w:t>
      </w:r>
      <w:r w:rsidR="00312928" w:rsidRPr="00C95F43">
        <w:rPr>
          <w:rFonts w:ascii="Palatino Linotype" w:hAnsi="Palatino Linotype" w:cs="Arial"/>
        </w:rPr>
        <w:t xml:space="preserve"> </w:t>
      </w:r>
      <w:r w:rsidR="00435AEC" w:rsidRPr="00C95F43">
        <w:rPr>
          <w:rFonts w:ascii="Palatino Linotype" w:hAnsi="Palatino Linotype" w:cs="Arial"/>
        </w:rPr>
        <w:t>los</w:t>
      </w:r>
      <w:r w:rsidR="00312928" w:rsidRPr="00C95F43">
        <w:rPr>
          <w:rFonts w:ascii="Palatino Linotype" w:hAnsi="Palatino Linotype" w:cs="Arial"/>
        </w:rPr>
        <w:t xml:space="preserve"> </w:t>
      </w:r>
      <w:r w:rsidR="00435AEC" w:rsidRPr="00C95F43">
        <w:rPr>
          <w:rFonts w:ascii="Palatino Linotype" w:hAnsi="Palatino Linotype" w:cs="Arial"/>
        </w:rPr>
        <w:t>Recursos</w:t>
      </w:r>
      <w:r w:rsidR="00312928" w:rsidRPr="00C95F43">
        <w:rPr>
          <w:rFonts w:ascii="Palatino Linotype" w:hAnsi="Palatino Linotype" w:cs="Arial"/>
        </w:rPr>
        <w:t xml:space="preserve"> </w:t>
      </w:r>
      <w:r w:rsidR="00435AEC" w:rsidRPr="00C95F43">
        <w:rPr>
          <w:rFonts w:ascii="Palatino Linotype" w:hAnsi="Palatino Linotype" w:cs="Arial"/>
        </w:rPr>
        <w:t>de</w:t>
      </w:r>
      <w:r w:rsidR="00312928" w:rsidRPr="00C95F43">
        <w:rPr>
          <w:rFonts w:ascii="Palatino Linotype" w:hAnsi="Palatino Linotype" w:cs="Arial"/>
        </w:rPr>
        <w:t xml:space="preserve"> </w:t>
      </w:r>
      <w:r w:rsidR="00435AEC" w:rsidRPr="00C95F43">
        <w:rPr>
          <w:rFonts w:ascii="Palatino Linotype" w:hAnsi="Palatino Linotype" w:cs="Arial"/>
        </w:rPr>
        <w:t>Revisión</w:t>
      </w:r>
      <w:r w:rsidR="00312928" w:rsidRPr="00C95F43">
        <w:rPr>
          <w:rFonts w:ascii="Palatino Linotype" w:hAnsi="Palatino Linotype" w:cs="Arial"/>
        </w:rPr>
        <w:t xml:space="preserve"> </w:t>
      </w:r>
      <w:r w:rsidR="00241C75">
        <w:rPr>
          <w:rFonts w:ascii="Palatino Linotype" w:hAnsi="Palatino Linotype"/>
          <w:b/>
          <w:spacing w:val="-20"/>
        </w:rPr>
        <w:t>12622</w:t>
      </w:r>
      <w:r w:rsidR="00100661" w:rsidRPr="00C95F43">
        <w:rPr>
          <w:rFonts w:ascii="Palatino Linotype" w:hAnsi="Palatino Linotype"/>
          <w:b/>
          <w:spacing w:val="-20"/>
        </w:rPr>
        <w:t>/INFOEM/IP/RR/2019,</w:t>
      </w:r>
      <w:r w:rsidR="00100661" w:rsidRPr="00C95F43">
        <w:rPr>
          <w:rFonts w:ascii="Palatino Linotype" w:hAnsi="Palatino Linotype"/>
          <w:spacing w:val="-20"/>
        </w:rPr>
        <w:t xml:space="preserve"> </w:t>
      </w:r>
      <w:r w:rsidR="00241C75">
        <w:rPr>
          <w:rFonts w:ascii="Palatino Linotype" w:hAnsi="Palatino Linotype"/>
          <w:b/>
          <w:spacing w:val="-20"/>
        </w:rPr>
        <w:t>12707</w:t>
      </w:r>
      <w:r w:rsidR="00100661" w:rsidRPr="00C95F43">
        <w:rPr>
          <w:rFonts w:ascii="Palatino Linotype" w:hAnsi="Palatino Linotype"/>
          <w:b/>
          <w:spacing w:val="-20"/>
        </w:rPr>
        <w:t>/INFOEM/IP/</w:t>
      </w:r>
      <w:r w:rsidR="00F60450">
        <w:rPr>
          <w:rFonts w:ascii="Palatino Linotype" w:hAnsi="Palatino Linotype"/>
          <w:b/>
          <w:spacing w:val="-20"/>
        </w:rPr>
        <w:t>RR/2019, 13262</w:t>
      </w:r>
      <w:r w:rsidR="00100661" w:rsidRPr="00C95F43">
        <w:rPr>
          <w:rFonts w:ascii="Palatino Linotype" w:hAnsi="Palatino Linotype"/>
          <w:b/>
          <w:spacing w:val="-20"/>
        </w:rPr>
        <w:t>INFOEM/IP/RR/</w:t>
      </w:r>
      <w:r w:rsidR="00ED1475">
        <w:rPr>
          <w:rFonts w:ascii="Palatino Linotype" w:hAnsi="Palatino Linotype"/>
          <w:b/>
          <w:spacing w:val="-20"/>
        </w:rPr>
        <w:t xml:space="preserve">2019; </w:t>
      </w:r>
      <w:r w:rsidR="00ED1475" w:rsidRPr="00ED1475">
        <w:rPr>
          <w:rFonts w:ascii="Palatino Linotype" w:hAnsi="Palatino Linotype"/>
        </w:rPr>
        <w:t>asimismo,</w:t>
      </w:r>
      <w:r w:rsidR="00ED1475">
        <w:rPr>
          <w:rFonts w:ascii="Palatino Linotype" w:hAnsi="Palatino Linotype"/>
          <w:b/>
          <w:spacing w:val="-20"/>
        </w:rPr>
        <w:t xml:space="preserve"> </w:t>
      </w:r>
      <w:r w:rsidR="00ED1475">
        <w:rPr>
          <w:rFonts w:ascii="Palatino Linotype" w:hAnsi="Palatino Linotype" w:cs="Arial"/>
        </w:rPr>
        <w:t xml:space="preserve">resultan </w:t>
      </w:r>
      <w:r w:rsidR="00ED1475" w:rsidRPr="00ED1475">
        <w:rPr>
          <w:rFonts w:ascii="Palatino Linotype" w:hAnsi="Palatino Linotype" w:cs="Arial"/>
          <w:b/>
        </w:rPr>
        <w:t>fundadas</w:t>
      </w:r>
      <w:r w:rsidR="00ED1475">
        <w:rPr>
          <w:rFonts w:ascii="Palatino Linotype" w:hAnsi="Palatino Linotype" w:cs="Arial"/>
        </w:rPr>
        <w:t xml:space="preserve"> </w:t>
      </w:r>
      <w:r w:rsidR="00ED1475" w:rsidRPr="00F60450">
        <w:rPr>
          <w:rFonts w:ascii="Palatino Linotype" w:hAnsi="Palatino Linotype" w:cs="Arial"/>
        </w:rPr>
        <w:t>las</w:t>
      </w:r>
      <w:r w:rsidR="00F60450" w:rsidRPr="00F60450">
        <w:rPr>
          <w:rFonts w:ascii="Palatino Linotype" w:hAnsi="Palatino Linotype" w:cs="Arial"/>
        </w:rPr>
        <w:t xml:space="preserve"> razones o motivos de inconformidad referentes al </w:t>
      </w:r>
      <w:r w:rsidR="00ED1475" w:rsidRPr="00F60450">
        <w:rPr>
          <w:rFonts w:ascii="Palatino Linotype" w:hAnsi="Palatino Linotype" w:cs="Arial"/>
        </w:rPr>
        <w:t>recurso de revisión número</w:t>
      </w:r>
      <w:r w:rsidR="00ED1475">
        <w:rPr>
          <w:rFonts w:ascii="Palatino Linotype" w:hAnsi="Palatino Linotype" w:cs="Arial"/>
          <w:b/>
        </w:rPr>
        <w:t xml:space="preserve"> </w:t>
      </w:r>
      <w:r w:rsidR="00ED1475">
        <w:rPr>
          <w:rFonts w:ascii="Palatino Linotype" w:hAnsi="Palatino Linotype"/>
          <w:b/>
          <w:spacing w:val="-20"/>
        </w:rPr>
        <w:t>12677</w:t>
      </w:r>
      <w:r w:rsidR="00F60450">
        <w:rPr>
          <w:rFonts w:ascii="Palatino Linotype" w:hAnsi="Palatino Linotype"/>
          <w:b/>
          <w:spacing w:val="-20"/>
        </w:rPr>
        <w:t xml:space="preserve">/INFOEM/IP/RR/2019 </w:t>
      </w:r>
      <w:r w:rsidR="00241C75">
        <w:rPr>
          <w:rFonts w:ascii="Palatino Linotype" w:hAnsi="Palatino Linotype" w:cs="Arial"/>
        </w:rPr>
        <w:t>en t</w:t>
      </w:r>
      <w:r w:rsidRPr="00C95F43">
        <w:rPr>
          <w:rFonts w:ascii="Palatino Linotype" w:hAnsi="Palatino Linotype" w:cs="Arial"/>
        </w:rPr>
        <w:t>érminos</w:t>
      </w:r>
      <w:r w:rsidR="00312928" w:rsidRPr="00C95F43">
        <w:rPr>
          <w:rFonts w:ascii="Palatino Linotype" w:hAnsi="Palatino Linotype" w:cs="Arial"/>
        </w:rPr>
        <w:t xml:space="preserve"> </w:t>
      </w:r>
      <w:r w:rsidRPr="00C95F43">
        <w:rPr>
          <w:rFonts w:ascii="Palatino Linotype" w:hAnsi="Palatino Linotype" w:cs="Arial"/>
        </w:rPr>
        <w:t>del</w:t>
      </w:r>
      <w:r w:rsidR="00312928" w:rsidRPr="00C95F43">
        <w:rPr>
          <w:rFonts w:ascii="Palatino Linotype" w:hAnsi="Palatino Linotype" w:cs="Arial"/>
        </w:rPr>
        <w:t xml:space="preserve"> </w:t>
      </w:r>
      <w:r w:rsidRPr="00C95F43">
        <w:rPr>
          <w:rFonts w:ascii="Palatino Linotype" w:hAnsi="Palatino Linotype" w:cs="Arial"/>
        </w:rPr>
        <w:t>Considerando</w:t>
      </w:r>
      <w:r w:rsidR="00312928" w:rsidRPr="00C95F43">
        <w:rPr>
          <w:rFonts w:ascii="Palatino Linotype" w:hAnsi="Palatino Linotype" w:cs="Arial"/>
        </w:rPr>
        <w:t xml:space="preserve"> </w:t>
      </w:r>
      <w:r w:rsidR="007A3E46" w:rsidRPr="00C95F43">
        <w:rPr>
          <w:rFonts w:ascii="Palatino Linotype" w:hAnsi="Palatino Linotype" w:cs="Arial"/>
          <w:b/>
        </w:rPr>
        <w:lastRenderedPageBreak/>
        <w:t>SEXTO</w:t>
      </w:r>
      <w:r w:rsidR="00312928" w:rsidRPr="00C95F43">
        <w:rPr>
          <w:rFonts w:ascii="Palatino Linotype" w:hAnsi="Palatino Linotype" w:cs="Arial"/>
        </w:rPr>
        <w:t xml:space="preserve"> </w:t>
      </w:r>
      <w:r w:rsidRPr="00C95F43">
        <w:rPr>
          <w:rFonts w:ascii="Palatino Linotype" w:hAnsi="Palatino Linotype" w:cs="Arial"/>
        </w:rPr>
        <w:t>de</w:t>
      </w:r>
      <w:r w:rsidR="00312928" w:rsidRPr="00C95F43">
        <w:rPr>
          <w:rFonts w:ascii="Palatino Linotype" w:hAnsi="Palatino Linotype" w:cs="Arial"/>
        </w:rPr>
        <w:t xml:space="preserve"> </w:t>
      </w:r>
      <w:r w:rsidRPr="00C95F43">
        <w:rPr>
          <w:rFonts w:ascii="Palatino Linotype" w:hAnsi="Palatino Linotype" w:cs="Arial"/>
        </w:rPr>
        <w:t>la</w:t>
      </w:r>
      <w:r w:rsidR="00312928" w:rsidRPr="00C95F43">
        <w:rPr>
          <w:rFonts w:ascii="Palatino Linotype" w:hAnsi="Palatino Linotype" w:cs="Arial"/>
        </w:rPr>
        <w:t xml:space="preserve"> </w:t>
      </w:r>
      <w:r w:rsidRPr="00C95F43">
        <w:rPr>
          <w:rFonts w:ascii="Palatino Linotype" w:hAnsi="Palatino Linotype" w:cs="Arial"/>
        </w:rPr>
        <w:t>presente</w:t>
      </w:r>
      <w:r w:rsidR="00312928" w:rsidRPr="00C95F43">
        <w:rPr>
          <w:rFonts w:ascii="Palatino Linotype" w:hAnsi="Palatino Linotype" w:cs="Arial"/>
        </w:rPr>
        <w:t xml:space="preserve"> </w:t>
      </w:r>
      <w:r w:rsidRPr="00C95F43">
        <w:rPr>
          <w:rFonts w:ascii="Palatino Linotype" w:hAnsi="Palatino Linotype" w:cs="Arial"/>
        </w:rPr>
        <w:t>resolución.</w:t>
      </w:r>
    </w:p>
    <w:p w:rsidR="007F3CE5" w:rsidRDefault="007F3CE5" w:rsidP="00241C7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A26E3" w:rsidRPr="00024A75" w:rsidRDefault="007F3A22" w:rsidP="00D0786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024A75">
        <w:rPr>
          <w:rFonts w:ascii="Palatino Linotype" w:hAnsi="Palatino Linotype"/>
          <w:color w:val="222222"/>
          <w:lang w:eastAsia="es-MX"/>
        </w:rPr>
        <w:t>Se</w:t>
      </w:r>
      <w:r w:rsidR="00312928" w:rsidRPr="00024A75">
        <w:rPr>
          <w:rFonts w:ascii="Palatino Linotype" w:hAnsi="Palatino Linotype"/>
          <w:b/>
          <w:bCs/>
          <w:color w:val="222222"/>
          <w:lang w:eastAsia="es-MX"/>
        </w:rPr>
        <w:t xml:space="preserve"> </w:t>
      </w:r>
      <w:r w:rsidR="001A26E3" w:rsidRPr="00024A75">
        <w:rPr>
          <w:rFonts w:ascii="Palatino Linotype" w:hAnsi="Palatino Linotype"/>
          <w:b/>
          <w:bCs/>
          <w:color w:val="222222"/>
          <w:lang w:eastAsia="es-MX"/>
        </w:rPr>
        <w:t>REVOCAN</w:t>
      </w:r>
      <w:r w:rsidR="00312928" w:rsidRPr="00024A75">
        <w:rPr>
          <w:rFonts w:ascii="Palatino Linotype" w:hAnsi="Palatino Linotype"/>
          <w:b/>
          <w:bCs/>
          <w:color w:val="222222"/>
          <w:lang w:eastAsia="es-MX"/>
        </w:rPr>
        <w:t xml:space="preserve"> </w:t>
      </w:r>
      <w:r w:rsidR="001A26E3" w:rsidRPr="00024A75">
        <w:rPr>
          <w:rFonts w:ascii="Palatino Linotype" w:hAnsi="Palatino Linotype"/>
          <w:bCs/>
          <w:color w:val="222222"/>
          <w:lang w:eastAsia="es-MX"/>
        </w:rPr>
        <w:t>las</w:t>
      </w:r>
      <w:r w:rsidR="00312928" w:rsidRPr="00024A75">
        <w:rPr>
          <w:rFonts w:ascii="Palatino Linotype" w:hAnsi="Palatino Linotype"/>
          <w:bCs/>
          <w:color w:val="222222"/>
          <w:lang w:eastAsia="es-MX"/>
        </w:rPr>
        <w:t xml:space="preserve"> </w:t>
      </w:r>
      <w:r w:rsidR="001A26E3" w:rsidRPr="00024A75">
        <w:rPr>
          <w:rFonts w:ascii="Palatino Linotype" w:hAnsi="Palatino Linotype"/>
          <w:bCs/>
          <w:color w:val="222222"/>
          <w:lang w:eastAsia="es-MX"/>
        </w:rPr>
        <w:t>respuestas</w:t>
      </w:r>
      <w:r w:rsidR="00312928" w:rsidRPr="00024A75">
        <w:rPr>
          <w:rFonts w:ascii="Palatino Linotype" w:hAnsi="Palatino Linotype"/>
          <w:bCs/>
          <w:color w:val="222222"/>
          <w:lang w:eastAsia="es-MX"/>
        </w:rPr>
        <w:t xml:space="preserve"> </w:t>
      </w:r>
      <w:r w:rsidR="001A26E3" w:rsidRPr="00024A75">
        <w:rPr>
          <w:rFonts w:ascii="Palatino Linotype" w:hAnsi="Palatino Linotype"/>
          <w:bCs/>
          <w:color w:val="222222"/>
          <w:lang w:eastAsia="es-MX"/>
        </w:rPr>
        <w:t>del</w:t>
      </w:r>
      <w:r w:rsidR="00312928" w:rsidRPr="00024A75">
        <w:rPr>
          <w:rFonts w:ascii="Palatino Linotype" w:hAnsi="Palatino Linotype"/>
          <w:color w:val="222222"/>
          <w:lang w:eastAsia="es-MX"/>
        </w:rPr>
        <w:t xml:space="preserve"> </w:t>
      </w:r>
      <w:r w:rsidRPr="00024A75">
        <w:rPr>
          <w:rFonts w:ascii="Palatino Linotype" w:hAnsi="Palatino Linotype"/>
          <w:b/>
          <w:bCs/>
          <w:color w:val="222222"/>
          <w:lang w:eastAsia="es-MX"/>
        </w:rPr>
        <w:t>SUJETO</w:t>
      </w:r>
      <w:r w:rsidR="00312928" w:rsidRPr="00024A75">
        <w:rPr>
          <w:rFonts w:ascii="Palatino Linotype" w:hAnsi="Palatino Linotype"/>
          <w:b/>
          <w:bCs/>
          <w:color w:val="222222"/>
          <w:lang w:eastAsia="es-MX"/>
        </w:rPr>
        <w:t xml:space="preserve"> </w:t>
      </w:r>
      <w:r w:rsidRPr="00024A75">
        <w:rPr>
          <w:rFonts w:ascii="Palatino Linotype" w:hAnsi="Palatino Linotype"/>
          <w:b/>
          <w:bCs/>
          <w:color w:val="222222"/>
          <w:lang w:eastAsia="es-MX"/>
        </w:rPr>
        <w:t>OBLIGADO</w:t>
      </w:r>
      <w:r w:rsidR="00312928" w:rsidRPr="00024A75">
        <w:rPr>
          <w:rFonts w:ascii="Palatino Linotype" w:hAnsi="Palatino Linotype"/>
          <w:b/>
          <w:bCs/>
          <w:color w:val="222222"/>
          <w:lang w:eastAsia="es-MX"/>
        </w:rPr>
        <w:t xml:space="preserve"> </w:t>
      </w:r>
      <w:r w:rsidR="001A26E3" w:rsidRPr="00024A75">
        <w:rPr>
          <w:rFonts w:ascii="Palatino Linotype" w:hAnsi="Palatino Linotype" w:cs="Arial"/>
        </w:rPr>
        <w:t>y</w:t>
      </w:r>
      <w:r w:rsidR="00312928" w:rsidRPr="00024A75">
        <w:rPr>
          <w:rFonts w:ascii="Palatino Linotype" w:hAnsi="Palatino Linotype" w:cs="Arial"/>
        </w:rPr>
        <w:t xml:space="preserve"> </w:t>
      </w:r>
      <w:r w:rsidR="001A26E3" w:rsidRPr="00024A75">
        <w:rPr>
          <w:rFonts w:ascii="Palatino Linotype" w:hAnsi="Palatino Linotype" w:cs="Arial"/>
        </w:rPr>
        <w:t>se</w:t>
      </w:r>
      <w:r w:rsidR="00312928" w:rsidRPr="00024A75">
        <w:rPr>
          <w:rFonts w:ascii="Palatino Linotype" w:hAnsi="Palatino Linotype" w:cs="Arial"/>
        </w:rPr>
        <w:t xml:space="preserve"> </w:t>
      </w:r>
      <w:r w:rsidR="001A26E3" w:rsidRPr="00024A75">
        <w:rPr>
          <w:rFonts w:ascii="Palatino Linotype" w:hAnsi="Palatino Linotype" w:cs="Arial"/>
          <w:b/>
        </w:rPr>
        <w:t>ordena</w:t>
      </w:r>
      <w:r w:rsidR="00312928" w:rsidRPr="00024A75">
        <w:rPr>
          <w:rFonts w:ascii="Palatino Linotype" w:hAnsi="Palatino Linotype" w:cs="Arial"/>
        </w:rPr>
        <w:t xml:space="preserve"> </w:t>
      </w:r>
      <w:r w:rsidR="001A26E3" w:rsidRPr="00024A75">
        <w:rPr>
          <w:rFonts w:ascii="Palatino Linotype" w:hAnsi="Palatino Linotype" w:cs="Arial"/>
        </w:rPr>
        <w:t>atienda</w:t>
      </w:r>
      <w:r w:rsidR="00312928" w:rsidRPr="00024A75">
        <w:rPr>
          <w:rFonts w:ascii="Palatino Linotype" w:hAnsi="Palatino Linotype" w:cs="Arial"/>
        </w:rPr>
        <w:t xml:space="preserve"> </w:t>
      </w:r>
      <w:r w:rsidR="001A26E3" w:rsidRPr="00024A75">
        <w:rPr>
          <w:rFonts w:ascii="Palatino Linotype" w:hAnsi="Palatino Linotype" w:cs="Arial"/>
        </w:rPr>
        <w:t>las</w:t>
      </w:r>
      <w:r w:rsidR="00312928" w:rsidRPr="00024A75">
        <w:rPr>
          <w:rFonts w:ascii="Palatino Linotype" w:hAnsi="Palatino Linotype" w:cs="Arial"/>
        </w:rPr>
        <w:t xml:space="preserve"> </w:t>
      </w:r>
      <w:r w:rsidR="001A26E3" w:rsidRPr="00024A75">
        <w:rPr>
          <w:rFonts w:ascii="Palatino Linotype" w:hAnsi="Palatino Linotype" w:cs="Arial"/>
        </w:rPr>
        <w:t>solicitudes</w:t>
      </w:r>
      <w:r w:rsidR="00312928" w:rsidRPr="00024A75">
        <w:rPr>
          <w:rFonts w:ascii="Palatino Linotype" w:hAnsi="Palatino Linotype" w:cs="Arial"/>
        </w:rPr>
        <w:t xml:space="preserve"> </w:t>
      </w:r>
      <w:r w:rsidR="001A26E3" w:rsidRPr="00024A75">
        <w:rPr>
          <w:rFonts w:ascii="Palatino Linotype" w:hAnsi="Palatino Linotype" w:cs="Arial"/>
        </w:rPr>
        <w:t>de</w:t>
      </w:r>
      <w:r w:rsidR="00312928" w:rsidRPr="00024A75">
        <w:rPr>
          <w:rFonts w:ascii="Palatino Linotype" w:hAnsi="Palatino Linotype" w:cs="Arial"/>
        </w:rPr>
        <w:t xml:space="preserve"> </w:t>
      </w:r>
      <w:r w:rsidR="001A26E3" w:rsidRPr="00024A75">
        <w:rPr>
          <w:rFonts w:ascii="Palatino Linotype" w:hAnsi="Palatino Linotype" w:cs="Arial"/>
        </w:rPr>
        <w:t>información</w:t>
      </w:r>
      <w:r w:rsidR="00312928" w:rsidRPr="00024A75">
        <w:rPr>
          <w:rFonts w:ascii="Palatino Linotype" w:hAnsi="Palatino Linotype" w:cs="Arial"/>
        </w:rPr>
        <w:t xml:space="preserve"> </w:t>
      </w:r>
      <w:r w:rsidR="001A26E3" w:rsidRPr="00024A75">
        <w:rPr>
          <w:rFonts w:ascii="Palatino Linotype" w:hAnsi="Palatino Linotype" w:cs="Arial"/>
        </w:rPr>
        <w:t>pública</w:t>
      </w:r>
      <w:r w:rsidR="00024A75" w:rsidRPr="00024A75">
        <w:rPr>
          <w:rFonts w:ascii="Palatino Linotype" w:eastAsia="Calibri" w:hAnsi="Palatino Linotype"/>
          <w:b/>
          <w:bCs/>
          <w:spacing w:val="-20"/>
          <w:szCs w:val="22"/>
          <w:lang w:eastAsia="en-US"/>
        </w:rPr>
        <w:t xml:space="preserve"> </w:t>
      </w:r>
      <w:r w:rsidR="001A26E3" w:rsidRPr="00024A75">
        <w:rPr>
          <w:rFonts w:ascii="Palatino Linotype" w:hAnsi="Palatino Linotype" w:cs="Arial"/>
          <w:bCs/>
        </w:rPr>
        <w:t>y</w:t>
      </w:r>
      <w:r w:rsidR="00312928" w:rsidRPr="00024A75">
        <w:rPr>
          <w:rFonts w:ascii="Palatino Linotype" w:hAnsi="Palatino Linotype" w:cs="Arial"/>
          <w:bCs/>
        </w:rPr>
        <w:t xml:space="preserve"> </w:t>
      </w:r>
      <w:r w:rsidR="001A26E3" w:rsidRPr="00024A75">
        <w:rPr>
          <w:rFonts w:ascii="Palatino Linotype" w:hAnsi="Palatino Linotype" w:cs="Arial"/>
          <w:bCs/>
        </w:rPr>
        <w:t>haga</w:t>
      </w:r>
      <w:r w:rsidR="00312928" w:rsidRPr="00024A75">
        <w:rPr>
          <w:rFonts w:ascii="Palatino Linotype" w:hAnsi="Palatino Linotype" w:cs="Arial"/>
          <w:bCs/>
        </w:rPr>
        <w:t xml:space="preserve"> </w:t>
      </w:r>
      <w:r w:rsidR="001A26E3" w:rsidRPr="00024A75">
        <w:rPr>
          <w:rFonts w:ascii="Palatino Linotype" w:hAnsi="Palatino Linotype" w:cs="Arial"/>
          <w:bCs/>
        </w:rPr>
        <w:t>entrega</w:t>
      </w:r>
      <w:r w:rsidR="00312928" w:rsidRPr="00024A75">
        <w:rPr>
          <w:rFonts w:ascii="Palatino Linotype" w:hAnsi="Palatino Linotype" w:cs="Arial"/>
          <w:b/>
          <w:bCs/>
        </w:rPr>
        <w:t xml:space="preserve"> </w:t>
      </w:r>
      <w:r w:rsidR="001A26E3" w:rsidRPr="00024A75">
        <w:rPr>
          <w:rFonts w:ascii="Palatino Linotype" w:hAnsi="Palatino Linotype" w:cs="Arial"/>
        </w:rPr>
        <w:t>al</w:t>
      </w:r>
      <w:r w:rsidR="00312928" w:rsidRPr="00024A75">
        <w:rPr>
          <w:rFonts w:ascii="Palatino Linotype" w:hAnsi="Palatino Linotype" w:cs="Arial"/>
        </w:rPr>
        <w:t xml:space="preserve"> </w:t>
      </w:r>
      <w:r w:rsidR="001A26E3" w:rsidRPr="00024A75">
        <w:rPr>
          <w:rFonts w:ascii="Palatino Linotype" w:hAnsi="Palatino Linotype" w:cs="Arial"/>
          <w:b/>
        </w:rPr>
        <w:t>RECURRENTE</w:t>
      </w:r>
      <w:r w:rsidR="001A26E3" w:rsidRPr="00024A75">
        <w:rPr>
          <w:rFonts w:ascii="Palatino Linotype" w:hAnsi="Palatino Linotype" w:cs="Arial"/>
        </w:rPr>
        <w:t>,</w:t>
      </w:r>
      <w:r w:rsidR="00312928" w:rsidRPr="00024A75">
        <w:rPr>
          <w:rFonts w:ascii="Palatino Linotype" w:hAnsi="Palatino Linotype" w:cs="Arial"/>
        </w:rPr>
        <w:t xml:space="preserve"> </w:t>
      </w:r>
      <w:r w:rsidR="001A26E3" w:rsidRPr="00024A75">
        <w:rPr>
          <w:rFonts w:ascii="Palatino Linotype" w:hAnsi="Palatino Linotype" w:cs="Arial"/>
        </w:rPr>
        <w:t>vía</w:t>
      </w:r>
      <w:r w:rsidR="00312928" w:rsidRPr="00024A75">
        <w:rPr>
          <w:rFonts w:ascii="Palatino Linotype" w:hAnsi="Palatino Linotype" w:cs="Arial"/>
        </w:rPr>
        <w:t xml:space="preserve"> </w:t>
      </w:r>
      <w:r w:rsidR="001A26E3" w:rsidRPr="00024A75">
        <w:rPr>
          <w:rFonts w:ascii="Palatino Linotype" w:hAnsi="Palatino Linotype" w:cs="Arial"/>
          <w:b/>
        </w:rPr>
        <w:t>EL</w:t>
      </w:r>
      <w:r w:rsidR="00312928" w:rsidRPr="00024A75">
        <w:rPr>
          <w:rFonts w:ascii="Palatino Linotype" w:hAnsi="Palatino Linotype" w:cs="Arial"/>
        </w:rPr>
        <w:t xml:space="preserve"> </w:t>
      </w:r>
      <w:r w:rsidR="001A26E3" w:rsidRPr="00024A75">
        <w:rPr>
          <w:rFonts w:ascii="Palatino Linotype" w:hAnsi="Palatino Linotype" w:cs="Arial"/>
          <w:b/>
        </w:rPr>
        <w:t>SAIMEX</w:t>
      </w:r>
      <w:r w:rsidR="001A26E3" w:rsidRPr="00024A75">
        <w:rPr>
          <w:rFonts w:ascii="Palatino Linotype" w:hAnsi="Palatino Linotype" w:cs="Arial"/>
        </w:rPr>
        <w:t>,</w:t>
      </w:r>
      <w:r w:rsidR="00312928" w:rsidRPr="00024A75">
        <w:rPr>
          <w:rFonts w:ascii="Palatino Linotype" w:hAnsi="Palatino Linotype" w:cs="Arial"/>
        </w:rPr>
        <w:t xml:space="preserve"> </w:t>
      </w:r>
      <w:r w:rsidR="001A26E3" w:rsidRPr="00024A75">
        <w:rPr>
          <w:rFonts w:ascii="Palatino Linotype" w:hAnsi="Palatino Linotype" w:cs="Arial"/>
        </w:rPr>
        <w:t>en</w:t>
      </w:r>
      <w:r w:rsidR="00312928" w:rsidRPr="00024A75">
        <w:rPr>
          <w:rFonts w:ascii="Palatino Linotype" w:hAnsi="Palatino Linotype" w:cs="Arial"/>
        </w:rPr>
        <w:t xml:space="preserve"> </w:t>
      </w:r>
      <w:r w:rsidR="001A26E3" w:rsidRPr="00024A75">
        <w:rPr>
          <w:rFonts w:ascii="Palatino Linotype" w:hAnsi="Palatino Linotype" w:cs="Arial"/>
          <w:b/>
        </w:rPr>
        <w:t>versión</w:t>
      </w:r>
      <w:r w:rsidR="00312928" w:rsidRPr="00024A75">
        <w:rPr>
          <w:rFonts w:ascii="Palatino Linotype" w:hAnsi="Palatino Linotype" w:cs="Arial"/>
          <w:b/>
        </w:rPr>
        <w:t xml:space="preserve"> </w:t>
      </w:r>
      <w:r w:rsidR="001A26E3" w:rsidRPr="00024A75">
        <w:rPr>
          <w:rFonts w:ascii="Palatino Linotype" w:hAnsi="Palatino Linotype" w:cs="Arial"/>
          <w:b/>
        </w:rPr>
        <w:t>pública</w:t>
      </w:r>
      <w:r w:rsidR="00312928" w:rsidRPr="00024A75">
        <w:rPr>
          <w:rFonts w:ascii="Palatino Linotype" w:hAnsi="Palatino Linotype" w:cs="Arial"/>
        </w:rPr>
        <w:t xml:space="preserve"> </w:t>
      </w:r>
      <w:r w:rsidR="001A26E3" w:rsidRPr="00024A75">
        <w:rPr>
          <w:rFonts w:ascii="Palatino Linotype" w:hAnsi="Palatino Linotype" w:cs="Arial"/>
        </w:rPr>
        <w:t>de</w:t>
      </w:r>
      <w:r w:rsidR="00312928" w:rsidRPr="00024A75">
        <w:rPr>
          <w:rFonts w:ascii="Palatino Linotype" w:hAnsi="Palatino Linotype" w:cs="Arial"/>
        </w:rPr>
        <w:t xml:space="preserve"> </w:t>
      </w:r>
      <w:r w:rsidR="001A26E3" w:rsidRPr="00024A75">
        <w:rPr>
          <w:rFonts w:ascii="Palatino Linotype" w:hAnsi="Palatino Linotype" w:cs="Arial"/>
        </w:rPr>
        <w:t>ser</w:t>
      </w:r>
      <w:r w:rsidR="00312928" w:rsidRPr="00024A75">
        <w:rPr>
          <w:rFonts w:ascii="Palatino Linotype" w:hAnsi="Palatino Linotype" w:cs="Arial"/>
        </w:rPr>
        <w:t xml:space="preserve"> </w:t>
      </w:r>
      <w:r w:rsidR="001A26E3" w:rsidRPr="00024A75">
        <w:rPr>
          <w:rFonts w:ascii="Palatino Linotype" w:hAnsi="Palatino Linotype" w:cs="Arial"/>
        </w:rPr>
        <w:t>procedente,</w:t>
      </w:r>
      <w:r w:rsidR="00312928" w:rsidRPr="00024A75">
        <w:rPr>
          <w:rFonts w:ascii="Palatino Linotype" w:hAnsi="Palatino Linotype" w:cs="Arial"/>
        </w:rPr>
        <w:t xml:space="preserve"> </w:t>
      </w:r>
      <w:r w:rsidR="001A26E3" w:rsidRPr="00024A75">
        <w:rPr>
          <w:rFonts w:ascii="Palatino Linotype" w:hAnsi="Palatino Linotype" w:cs="Arial"/>
        </w:rPr>
        <w:t>en</w:t>
      </w:r>
      <w:r w:rsidR="00312928" w:rsidRPr="00024A75">
        <w:rPr>
          <w:rFonts w:ascii="Palatino Linotype" w:hAnsi="Palatino Linotype" w:cs="Arial"/>
        </w:rPr>
        <w:t xml:space="preserve"> </w:t>
      </w:r>
      <w:r w:rsidR="001A26E3" w:rsidRPr="00024A75">
        <w:rPr>
          <w:rFonts w:ascii="Palatino Linotype" w:hAnsi="Palatino Linotype"/>
          <w:szCs w:val="17"/>
          <w:lang w:eastAsia="es-ES_tradnl"/>
        </w:rPr>
        <w:t>términos</w:t>
      </w:r>
      <w:r w:rsidR="00312928" w:rsidRPr="00024A75">
        <w:rPr>
          <w:rFonts w:ascii="Palatino Linotype" w:hAnsi="Palatino Linotype" w:cs="Arial"/>
        </w:rPr>
        <w:t xml:space="preserve"> </w:t>
      </w:r>
      <w:r w:rsidR="001A26E3" w:rsidRPr="00024A75">
        <w:rPr>
          <w:rFonts w:ascii="Palatino Linotype" w:hAnsi="Palatino Linotype" w:cs="Arial"/>
        </w:rPr>
        <w:t>del</w:t>
      </w:r>
      <w:r w:rsidR="00312928" w:rsidRPr="00024A75">
        <w:rPr>
          <w:rFonts w:ascii="Palatino Linotype" w:hAnsi="Palatino Linotype" w:cs="Arial"/>
        </w:rPr>
        <w:t xml:space="preserve"> </w:t>
      </w:r>
      <w:r w:rsidR="001A26E3" w:rsidRPr="00024A75">
        <w:rPr>
          <w:rFonts w:ascii="Palatino Linotype" w:hAnsi="Palatino Linotype" w:cs="Arial"/>
        </w:rPr>
        <w:t>Considerando</w:t>
      </w:r>
      <w:r w:rsidR="00312928" w:rsidRPr="00024A75">
        <w:rPr>
          <w:rFonts w:ascii="Palatino Linotype" w:hAnsi="Palatino Linotype" w:cs="Arial"/>
        </w:rPr>
        <w:t xml:space="preserve"> </w:t>
      </w:r>
      <w:r w:rsidR="001A26E3" w:rsidRPr="00024A75">
        <w:rPr>
          <w:rFonts w:ascii="Palatino Linotype" w:hAnsi="Palatino Linotype" w:cs="Arial"/>
          <w:b/>
        </w:rPr>
        <w:t>SEXTO</w:t>
      </w:r>
      <w:r w:rsidR="00312928" w:rsidRPr="00024A75">
        <w:rPr>
          <w:rFonts w:ascii="Palatino Linotype" w:hAnsi="Palatino Linotype" w:cs="Arial"/>
        </w:rPr>
        <w:t xml:space="preserve"> </w:t>
      </w:r>
      <w:r w:rsidR="001A26E3" w:rsidRPr="00024A75">
        <w:rPr>
          <w:rFonts w:ascii="Palatino Linotype" w:hAnsi="Palatino Linotype"/>
        </w:rPr>
        <w:t>de</w:t>
      </w:r>
      <w:r w:rsidR="00312928" w:rsidRPr="00024A75">
        <w:rPr>
          <w:rFonts w:ascii="Palatino Linotype" w:hAnsi="Palatino Linotype"/>
        </w:rPr>
        <w:t xml:space="preserve"> </w:t>
      </w:r>
      <w:r w:rsidR="001A26E3" w:rsidRPr="00024A75">
        <w:rPr>
          <w:rFonts w:ascii="Palatino Linotype" w:hAnsi="Palatino Linotype"/>
        </w:rPr>
        <w:t>la</w:t>
      </w:r>
      <w:r w:rsidR="00312928" w:rsidRPr="00024A75">
        <w:rPr>
          <w:rFonts w:ascii="Palatino Linotype" w:hAnsi="Palatino Linotype"/>
        </w:rPr>
        <w:t xml:space="preserve"> </w:t>
      </w:r>
      <w:r w:rsidR="001A26E3" w:rsidRPr="00024A75">
        <w:rPr>
          <w:rFonts w:ascii="Palatino Linotype" w:hAnsi="Palatino Linotype"/>
        </w:rPr>
        <w:t>presente</w:t>
      </w:r>
      <w:r w:rsidR="00312928" w:rsidRPr="00024A75">
        <w:rPr>
          <w:rFonts w:ascii="Palatino Linotype" w:hAnsi="Palatino Linotype"/>
        </w:rPr>
        <w:t xml:space="preserve"> </w:t>
      </w:r>
      <w:r w:rsidR="001A26E3" w:rsidRPr="00024A75">
        <w:rPr>
          <w:rFonts w:ascii="Palatino Linotype" w:hAnsi="Palatino Linotype"/>
        </w:rPr>
        <w:t>resolución,</w:t>
      </w:r>
      <w:r w:rsidR="00312928" w:rsidRPr="00024A75">
        <w:rPr>
          <w:rFonts w:ascii="Palatino Linotype" w:hAnsi="Palatino Linotype"/>
        </w:rPr>
        <w:t xml:space="preserve"> </w:t>
      </w:r>
      <w:r w:rsidR="001A26E3" w:rsidRPr="00024A75">
        <w:rPr>
          <w:rFonts w:ascii="Palatino Linotype" w:hAnsi="Palatino Linotype"/>
        </w:rPr>
        <w:t>de</w:t>
      </w:r>
      <w:r w:rsidR="00312928" w:rsidRPr="00024A75">
        <w:rPr>
          <w:rFonts w:ascii="Palatino Linotype" w:hAnsi="Palatino Linotype"/>
        </w:rPr>
        <w:t xml:space="preserve"> </w:t>
      </w:r>
      <w:r w:rsidR="006208E0" w:rsidRPr="00024A75">
        <w:rPr>
          <w:rFonts w:ascii="Palatino Linotype" w:hAnsi="Palatino Linotype"/>
        </w:rPr>
        <w:t>la</w:t>
      </w:r>
      <w:r w:rsidR="00312928" w:rsidRPr="00024A75">
        <w:rPr>
          <w:rFonts w:ascii="Palatino Linotype" w:hAnsi="Palatino Linotype"/>
        </w:rPr>
        <w:t xml:space="preserve"> </w:t>
      </w:r>
      <w:r w:rsidR="006208E0" w:rsidRPr="00024A75">
        <w:rPr>
          <w:rFonts w:ascii="Palatino Linotype" w:hAnsi="Palatino Linotype"/>
        </w:rPr>
        <w:t>siguiente</w:t>
      </w:r>
      <w:r w:rsidR="00312928" w:rsidRPr="00024A75">
        <w:rPr>
          <w:rFonts w:ascii="Palatino Linotype" w:hAnsi="Palatino Linotype"/>
        </w:rPr>
        <w:t xml:space="preserve"> </w:t>
      </w:r>
      <w:r w:rsidR="001A036F">
        <w:rPr>
          <w:rFonts w:ascii="Palatino Linotype" w:hAnsi="Palatino Linotype"/>
        </w:rPr>
        <w:t>información</w:t>
      </w:r>
      <w:r w:rsidR="001A26E3" w:rsidRPr="00024A75">
        <w:rPr>
          <w:rFonts w:ascii="Palatino Linotype" w:hAnsi="Palatino Linotype"/>
        </w:rPr>
        <w:t>:</w:t>
      </w:r>
      <w:r w:rsidR="00312928" w:rsidRPr="00024A75">
        <w:rPr>
          <w:rFonts w:ascii="Palatino Linotype" w:hAnsi="Palatino Linotype"/>
        </w:rPr>
        <w:t xml:space="preserve"> </w:t>
      </w:r>
    </w:p>
    <w:p w:rsidR="00ED1475" w:rsidRDefault="001A26E3" w:rsidP="00F60450">
      <w:pPr>
        <w:spacing w:before="100" w:beforeAutospacing="1" w:after="100" w:afterAutospacing="1"/>
        <w:ind w:left="851" w:right="902" w:hanging="142"/>
        <w:contextualSpacing/>
        <w:jc w:val="both"/>
        <w:rPr>
          <w:rFonts w:ascii="Palatino Linotype" w:hAnsi="Palatino Linotype"/>
          <w:i/>
          <w:iCs/>
          <w:color w:val="000000" w:themeColor="text1"/>
          <w:sz w:val="22"/>
          <w:szCs w:val="22"/>
          <w:lang w:eastAsia="es-MX"/>
        </w:rPr>
      </w:pPr>
      <w:r w:rsidRPr="00B812A8">
        <w:rPr>
          <w:rFonts w:ascii="Palatino Linotype" w:hAnsi="Palatino Linotype"/>
          <w:i/>
          <w:iCs/>
          <w:color w:val="000000" w:themeColor="text1"/>
          <w:sz w:val="22"/>
          <w:szCs w:val="22"/>
          <w:lang w:eastAsia="es-MX"/>
        </w:rPr>
        <w:t>“</w:t>
      </w:r>
      <w:r>
        <w:rPr>
          <w:rFonts w:ascii="Palatino Linotype" w:hAnsi="Palatino Linotype"/>
          <w:i/>
          <w:iCs/>
          <w:color w:val="000000" w:themeColor="text1"/>
          <w:sz w:val="22"/>
          <w:szCs w:val="22"/>
          <w:lang w:eastAsia="es-MX"/>
        </w:rPr>
        <w:t>a)</w:t>
      </w:r>
      <w:r w:rsidR="00ED1475">
        <w:rPr>
          <w:rFonts w:ascii="Palatino Linotype" w:hAnsi="Palatino Linotype"/>
          <w:i/>
          <w:iCs/>
          <w:color w:val="000000" w:themeColor="text1"/>
          <w:sz w:val="22"/>
          <w:szCs w:val="22"/>
          <w:lang w:eastAsia="es-MX"/>
        </w:rPr>
        <w:t xml:space="preserve"> </w:t>
      </w:r>
      <w:r w:rsidR="00ED1475" w:rsidRPr="009C1195">
        <w:rPr>
          <w:rFonts w:ascii="Palatino Linotype" w:eastAsia="Calibri" w:hAnsi="Palatino Linotype" w:cs="Tahoma"/>
          <w:bCs/>
          <w:i/>
          <w:iCs/>
          <w:sz w:val="22"/>
          <w:szCs w:val="22"/>
          <w:lang w:eastAsia="en-US"/>
        </w:rPr>
        <w:t>El Acuerdo que emita el Comité de Transparencia mediante el que confirme la declaratoria de i</w:t>
      </w:r>
      <w:r w:rsidR="00ED1475">
        <w:rPr>
          <w:rFonts w:ascii="Palatino Linotype" w:eastAsia="Calibri" w:hAnsi="Palatino Linotype" w:cs="Tahoma"/>
          <w:bCs/>
          <w:i/>
          <w:iCs/>
          <w:sz w:val="22"/>
          <w:szCs w:val="22"/>
          <w:lang w:eastAsia="en-US"/>
        </w:rPr>
        <w:t>nexistencia de la información de las constancias de identidad emitidas por la Secretaría del Ayuntamiento</w:t>
      </w:r>
      <w:r w:rsidR="00F60450">
        <w:rPr>
          <w:rFonts w:ascii="Palatino Linotype" w:eastAsia="Calibri" w:hAnsi="Palatino Linotype" w:cs="Tahoma"/>
          <w:bCs/>
          <w:i/>
          <w:iCs/>
          <w:sz w:val="22"/>
          <w:szCs w:val="22"/>
          <w:lang w:eastAsia="en-US"/>
        </w:rPr>
        <w:t xml:space="preserve"> en el mes de abril de 2019</w:t>
      </w:r>
      <w:r w:rsidR="00ED1475" w:rsidRPr="009C1195">
        <w:rPr>
          <w:rFonts w:ascii="Palatino Linotype" w:eastAsia="Calibri" w:hAnsi="Palatino Linotype" w:cs="Tahoma"/>
          <w:bCs/>
          <w:i/>
          <w:iCs/>
          <w:sz w:val="22"/>
          <w:szCs w:val="22"/>
          <w:lang w:eastAsia="en-US"/>
        </w:rPr>
        <w:t>.</w:t>
      </w:r>
    </w:p>
    <w:p w:rsidR="00060749" w:rsidRDefault="00ED1475" w:rsidP="007F3CE5">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b)</w:t>
      </w:r>
      <w:r w:rsidR="00312928">
        <w:rPr>
          <w:rFonts w:ascii="Palatino Linotype" w:hAnsi="Palatino Linotype"/>
          <w:i/>
          <w:iCs/>
          <w:color w:val="000000" w:themeColor="text1"/>
          <w:sz w:val="22"/>
          <w:szCs w:val="22"/>
          <w:lang w:eastAsia="es-MX"/>
        </w:rPr>
        <w:t xml:space="preserve"> </w:t>
      </w:r>
      <w:r w:rsidR="00D26B68">
        <w:rPr>
          <w:rFonts w:ascii="Palatino Linotype" w:hAnsi="Palatino Linotype"/>
          <w:i/>
          <w:iCs/>
          <w:color w:val="000000" w:themeColor="text1"/>
          <w:sz w:val="22"/>
          <w:szCs w:val="22"/>
          <w:lang w:eastAsia="es-MX"/>
        </w:rPr>
        <w:t xml:space="preserve">Los recibos </w:t>
      </w:r>
      <w:r w:rsidR="00F60450">
        <w:rPr>
          <w:rFonts w:ascii="Palatino Linotype" w:hAnsi="Palatino Linotype"/>
          <w:i/>
          <w:iCs/>
          <w:color w:val="000000" w:themeColor="text1"/>
          <w:sz w:val="22"/>
          <w:szCs w:val="22"/>
          <w:lang w:eastAsia="es-MX"/>
        </w:rPr>
        <w:t xml:space="preserve">de pago </w:t>
      </w:r>
      <w:r w:rsidR="00D26B68">
        <w:rPr>
          <w:rFonts w:ascii="Palatino Linotype" w:hAnsi="Palatino Linotype"/>
          <w:i/>
          <w:iCs/>
          <w:color w:val="000000" w:themeColor="text1"/>
          <w:sz w:val="22"/>
          <w:szCs w:val="22"/>
          <w:lang w:eastAsia="es-MX"/>
        </w:rPr>
        <w:t xml:space="preserve">por </w:t>
      </w:r>
      <w:r w:rsidR="00F60450">
        <w:rPr>
          <w:rFonts w:ascii="Palatino Linotype" w:hAnsi="Palatino Linotype"/>
          <w:i/>
          <w:iCs/>
          <w:color w:val="000000" w:themeColor="text1"/>
          <w:sz w:val="22"/>
          <w:szCs w:val="22"/>
          <w:lang w:eastAsia="es-MX"/>
        </w:rPr>
        <w:t xml:space="preserve">concepto de </w:t>
      </w:r>
      <w:r w:rsidR="00D26B68">
        <w:rPr>
          <w:rFonts w:ascii="Palatino Linotype" w:hAnsi="Palatino Linotype"/>
          <w:i/>
          <w:iCs/>
          <w:color w:val="000000" w:themeColor="text1"/>
          <w:sz w:val="22"/>
          <w:szCs w:val="22"/>
          <w:lang w:eastAsia="es-MX"/>
        </w:rPr>
        <w:t>prestación de servicios profesionales del</w:t>
      </w:r>
      <w:r w:rsidR="00241C75">
        <w:rPr>
          <w:rFonts w:ascii="Palatino Linotype" w:hAnsi="Palatino Linotype"/>
          <w:i/>
          <w:iCs/>
          <w:color w:val="000000" w:themeColor="text1"/>
          <w:sz w:val="22"/>
          <w:szCs w:val="22"/>
          <w:lang w:eastAsia="es-MX"/>
        </w:rPr>
        <w:t xml:space="preserve"> </w:t>
      </w:r>
      <w:r w:rsidR="00D26B68">
        <w:rPr>
          <w:rFonts w:ascii="Palatino Linotype" w:hAnsi="Palatino Linotype"/>
          <w:i/>
          <w:iCs/>
          <w:color w:val="000000" w:themeColor="text1"/>
          <w:sz w:val="22"/>
          <w:szCs w:val="22"/>
          <w:lang w:eastAsia="es-MX"/>
        </w:rPr>
        <w:t>mes de octubre 2019;</w:t>
      </w:r>
    </w:p>
    <w:p w:rsidR="00D26B68" w:rsidRDefault="00ED1475" w:rsidP="007F3CE5">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c</w:t>
      </w:r>
      <w:r w:rsidR="00D26B68">
        <w:rPr>
          <w:rFonts w:ascii="Palatino Linotype" w:hAnsi="Palatino Linotype"/>
          <w:i/>
          <w:iCs/>
          <w:color w:val="000000" w:themeColor="text1"/>
          <w:sz w:val="22"/>
          <w:szCs w:val="22"/>
          <w:lang w:eastAsia="es-MX"/>
        </w:rPr>
        <w:t xml:space="preserve">) </w:t>
      </w:r>
      <w:r w:rsidRPr="007E51D3">
        <w:rPr>
          <w:rFonts w:ascii="Palatino Linotype" w:hAnsi="Palatino Linotype"/>
          <w:i/>
          <w:iCs/>
          <w:color w:val="222222"/>
          <w:sz w:val="22"/>
          <w:szCs w:val="22"/>
          <w:lang w:eastAsia="es-MX"/>
        </w:rPr>
        <w:t xml:space="preserve">La denominación de las bases de datos </w:t>
      </w:r>
      <w:r w:rsidR="00241C75">
        <w:rPr>
          <w:rFonts w:ascii="Palatino Linotype" w:hAnsi="Palatino Linotype"/>
          <w:i/>
          <w:iCs/>
          <w:color w:val="000000" w:themeColor="text1"/>
          <w:sz w:val="22"/>
          <w:szCs w:val="22"/>
          <w:lang w:eastAsia="es-MX"/>
        </w:rPr>
        <w:t>referidas en respuesta</w:t>
      </w:r>
      <w:r w:rsidR="00F60450">
        <w:rPr>
          <w:rFonts w:ascii="Palatino Linotype" w:hAnsi="Palatino Linotype"/>
          <w:i/>
          <w:iCs/>
          <w:color w:val="000000" w:themeColor="text1"/>
          <w:sz w:val="22"/>
          <w:szCs w:val="22"/>
          <w:lang w:eastAsia="es-MX"/>
        </w:rPr>
        <w:t>.</w:t>
      </w:r>
    </w:p>
    <w:p w:rsidR="00F60450" w:rsidRDefault="00ED1475" w:rsidP="00F60450">
      <w:pPr>
        <w:spacing w:before="100" w:beforeAutospacing="1" w:after="100" w:afterAutospacing="1"/>
        <w:ind w:left="851" w:right="902"/>
        <w:contextualSpacing/>
        <w:jc w:val="both"/>
        <w:rPr>
          <w:rFonts w:ascii="Palatino Linotype" w:eastAsia="Calibri" w:hAnsi="Palatino Linotype" w:cs="Arial"/>
          <w:i/>
          <w:sz w:val="22"/>
        </w:rPr>
      </w:pPr>
      <w:r>
        <w:rPr>
          <w:rFonts w:ascii="Palatino Linotype" w:hAnsi="Palatino Linotype"/>
          <w:i/>
          <w:iCs/>
          <w:color w:val="000000" w:themeColor="text1"/>
          <w:sz w:val="22"/>
          <w:szCs w:val="22"/>
          <w:lang w:eastAsia="es-MX"/>
        </w:rPr>
        <w:t>d</w:t>
      </w:r>
      <w:r w:rsidR="0095419C" w:rsidRPr="0095419C">
        <w:rPr>
          <w:rFonts w:ascii="Palatino Linotype" w:hAnsi="Palatino Linotype"/>
          <w:i/>
          <w:iCs/>
          <w:color w:val="000000" w:themeColor="text1"/>
          <w:sz w:val="22"/>
          <w:szCs w:val="22"/>
          <w:lang w:eastAsia="es-MX"/>
        </w:rPr>
        <w:t xml:space="preserve">) </w:t>
      </w:r>
      <w:r w:rsidR="00186868" w:rsidRPr="00186868">
        <w:rPr>
          <w:rFonts w:ascii="Palatino Linotype" w:eastAsia="Calibri" w:hAnsi="Palatino Linotype" w:cs="Arial"/>
          <w:i/>
          <w:sz w:val="22"/>
        </w:rPr>
        <w:t>El Acuerdo que apruebe el Comité de Transparencia</w:t>
      </w:r>
      <w:r w:rsidR="00F60450">
        <w:rPr>
          <w:rFonts w:ascii="Palatino Linotype" w:eastAsia="Calibri" w:hAnsi="Palatino Linotype" w:cs="Arial"/>
          <w:i/>
          <w:sz w:val="22"/>
        </w:rPr>
        <w:t xml:space="preserve"> mediante el cual se clasifiquen </w:t>
      </w:r>
      <w:r w:rsidR="00186868" w:rsidRPr="00186868">
        <w:rPr>
          <w:rFonts w:ascii="Palatino Linotype" w:eastAsia="Calibri" w:hAnsi="Palatino Linotype" w:cs="Arial"/>
          <w:i/>
          <w:sz w:val="22"/>
        </w:rPr>
        <w:t>como confidencial</w:t>
      </w:r>
      <w:r w:rsidR="00F60450">
        <w:rPr>
          <w:rFonts w:ascii="Palatino Linotype" w:eastAsia="Calibri" w:hAnsi="Palatino Linotype" w:cs="Arial"/>
          <w:i/>
          <w:sz w:val="22"/>
        </w:rPr>
        <w:t>es</w:t>
      </w:r>
      <w:r w:rsidR="00186868" w:rsidRPr="00186868">
        <w:rPr>
          <w:rFonts w:ascii="Palatino Linotype" w:eastAsia="Calibri" w:hAnsi="Palatino Linotype" w:cs="Arial"/>
          <w:i/>
          <w:sz w:val="22"/>
        </w:rPr>
        <w:t xml:space="preserve"> </w:t>
      </w:r>
      <w:r w:rsidR="00F60450">
        <w:rPr>
          <w:rFonts w:ascii="Palatino Linotype" w:eastAsia="Calibri" w:hAnsi="Palatino Linotype" w:cs="Arial"/>
          <w:i/>
          <w:sz w:val="22"/>
        </w:rPr>
        <w:t xml:space="preserve">el nombre de las personas </w:t>
      </w:r>
      <w:r w:rsidR="004543F4">
        <w:rPr>
          <w:rFonts w:ascii="Palatino Linotype" w:eastAsia="Calibri" w:hAnsi="Palatino Linotype" w:cs="Arial"/>
          <w:i/>
          <w:sz w:val="22"/>
        </w:rPr>
        <w:t xml:space="preserve">que hayan realizado peticiones concerniente a la </w:t>
      </w:r>
      <w:r>
        <w:rPr>
          <w:rFonts w:ascii="Palatino Linotype" w:eastAsia="Calibri" w:hAnsi="Palatino Linotype" w:cs="Arial"/>
          <w:i/>
          <w:sz w:val="22"/>
        </w:rPr>
        <w:t>solicitud</w:t>
      </w:r>
      <w:r w:rsidR="00ED61BD">
        <w:rPr>
          <w:rFonts w:ascii="Palatino Linotype" w:eastAsia="Calibri" w:hAnsi="Palatino Linotype" w:cs="Arial"/>
          <w:i/>
          <w:sz w:val="22"/>
        </w:rPr>
        <w:t xml:space="preserve"> de acceso a la información número</w:t>
      </w:r>
      <w:r w:rsidR="007F3CE5">
        <w:rPr>
          <w:rFonts w:ascii="Palatino Linotype" w:eastAsia="Calibri" w:hAnsi="Palatino Linotype" w:cs="Arial"/>
          <w:b/>
          <w:i/>
          <w:sz w:val="22"/>
        </w:rPr>
        <w:t xml:space="preserve"> </w:t>
      </w:r>
      <w:r w:rsidR="007F3CE5" w:rsidRPr="00021B67">
        <w:rPr>
          <w:rFonts w:ascii="Palatino Linotype" w:eastAsia="Calibri" w:hAnsi="Palatino Linotype" w:cs="Arial"/>
          <w:i/>
          <w:sz w:val="22"/>
        </w:rPr>
        <w:t>00521</w:t>
      </w:r>
      <w:r w:rsidR="00ED61BD" w:rsidRPr="00021B67">
        <w:rPr>
          <w:rFonts w:ascii="Palatino Linotype" w:eastAsia="Calibri" w:hAnsi="Palatino Linotype" w:cs="Arial"/>
          <w:i/>
          <w:sz w:val="22"/>
        </w:rPr>
        <w:t>/</w:t>
      </w:r>
      <w:r w:rsidR="007F3CE5" w:rsidRPr="00021B67">
        <w:rPr>
          <w:rFonts w:ascii="Palatino Linotype" w:eastAsia="Calibri" w:hAnsi="Palatino Linotype" w:cs="Arial"/>
          <w:i/>
          <w:sz w:val="22"/>
        </w:rPr>
        <w:t>VIVICTOR</w:t>
      </w:r>
      <w:r w:rsidR="00ED61BD" w:rsidRPr="00021B67">
        <w:rPr>
          <w:rFonts w:ascii="Palatino Linotype" w:eastAsia="Calibri" w:hAnsi="Palatino Linotype" w:cs="Arial"/>
          <w:i/>
          <w:sz w:val="22"/>
        </w:rPr>
        <w:t>/IP/2019</w:t>
      </w:r>
      <w:r w:rsidR="007F3CE5" w:rsidRPr="00021B67">
        <w:rPr>
          <w:rFonts w:ascii="Palatino Linotype" w:eastAsia="Calibri" w:hAnsi="Palatino Linotype" w:cs="Arial"/>
          <w:i/>
          <w:sz w:val="22"/>
        </w:rPr>
        <w:t xml:space="preserve"> </w:t>
      </w:r>
      <w:r w:rsidR="00186868" w:rsidRPr="00021B67">
        <w:rPr>
          <w:rFonts w:ascii="Palatino Linotype" w:eastAsia="Calibri" w:hAnsi="Palatino Linotype" w:cs="Arial"/>
          <w:i/>
          <w:sz w:val="22"/>
        </w:rPr>
        <w:t>en términos</w:t>
      </w:r>
      <w:r w:rsidR="00186868" w:rsidRPr="00186868">
        <w:rPr>
          <w:rFonts w:ascii="Palatino Linotype" w:eastAsia="Calibri" w:hAnsi="Palatino Linotype" w:cs="Arial"/>
          <w:i/>
          <w:sz w:val="22"/>
        </w:rPr>
        <w:t xml:space="preserve"> de lo dispuesto por el artículo 143 de la Ley de Transparencia y Acceso a la Información Pública del Estado de México y Municipios</w:t>
      </w:r>
      <w:r w:rsidR="0095419C">
        <w:rPr>
          <w:rFonts w:ascii="Palatino Linotype" w:eastAsia="Calibri" w:hAnsi="Palatino Linotype" w:cs="Arial"/>
          <w:i/>
          <w:sz w:val="22"/>
        </w:rPr>
        <w:t>.</w:t>
      </w:r>
    </w:p>
    <w:p w:rsidR="00F60450" w:rsidRDefault="00F60450" w:rsidP="007F3CE5">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p>
    <w:p w:rsidR="0095419C" w:rsidRPr="0095419C" w:rsidRDefault="00F60450" w:rsidP="007F3CE5">
      <w:pPr>
        <w:spacing w:before="100" w:beforeAutospacing="1" w:after="100" w:afterAutospacing="1"/>
        <w:ind w:left="851" w:right="902"/>
        <w:contextualSpacing/>
        <w:jc w:val="both"/>
        <w:rPr>
          <w:rFonts w:ascii="Palatino Linotype" w:eastAsia="Calibri" w:hAnsi="Palatino Linotype" w:cs="Arial"/>
          <w:i/>
          <w:sz w:val="22"/>
        </w:rPr>
      </w:pPr>
      <w:r w:rsidRPr="00B812A8">
        <w:rPr>
          <w:rFonts w:ascii="Palatino Linotype" w:hAnsi="Palatino Linotype"/>
          <w:i/>
          <w:iCs/>
          <w:color w:val="000000" w:themeColor="text1"/>
          <w:sz w:val="22"/>
          <w:szCs w:val="22"/>
          <w:lang w:eastAsia="es-MX"/>
        </w:rPr>
        <w:t>Debiendo</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notificar</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al</w:t>
      </w:r>
      <w:r>
        <w:rPr>
          <w:rFonts w:ascii="Palatino Linotype" w:hAnsi="Palatino Linotype"/>
          <w:i/>
          <w:iCs/>
          <w:color w:val="000000" w:themeColor="text1"/>
          <w:sz w:val="22"/>
          <w:szCs w:val="22"/>
          <w:lang w:eastAsia="es-MX"/>
        </w:rPr>
        <w:t xml:space="preserve"> </w:t>
      </w:r>
      <w:r w:rsidRPr="00B812A8">
        <w:rPr>
          <w:rFonts w:ascii="Palatino Linotype" w:hAnsi="Palatino Linotype"/>
          <w:b/>
          <w:i/>
          <w:iCs/>
          <w:color w:val="000000" w:themeColor="text1"/>
          <w:sz w:val="22"/>
          <w:szCs w:val="22"/>
          <w:lang w:eastAsia="es-MX"/>
        </w:rPr>
        <w:t>RECURRENTE</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el</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Acuerdo</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de</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Clasificación</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de</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la</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información</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que</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apruebe</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su</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Comité</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de</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Transparencia,</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con</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motivo</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de</w:t>
      </w:r>
      <w:r>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la</w:t>
      </w:r>
      <w:r>
        <w:rPr>
          <w:rFonts w:ascii="Palatino Linotype" w:hAnsi="Palatino Linotype"/>
          <w:i/>
          <w:iCs/>
          <w:color w:val="000000" w:themeColor="text1"/>
          <w:sz w:val="22"/>
          <w:szCs w:val="22"/>
          <w:lang w:eastAsia="es-MX"/>
        </w:rPr>
        <w:t xml:space="preserve">s </w:t>
      </w:r>
      <w:r w:rsidRPr="00B812A8">
        <w:rPr>
          <w:rFonts w:ascii="Palatino Linotype" w:hAnsi="Palatino Linotype"/>
          <w:i/>
          <w:iCs/>
          <w:color w:val="000000" w:themeColor="text1"/>
          <w:sz w:val="22"/>
          <w:szCs w:val="22"/>
          <w:lang w:eastAsia="es-MX"/>
        </w:rPr>
        <w:t>versi</w:t>
      </w:r>
      <w:r>
        <w:rPr>
          <w:rFonts w:ascii="Palatino Linotype" w:hAnsi="Palatino Linotype"/>
          <w:i/>
          <w:iCs/>
          <w:color w:val="000000" w:themeColor="text1"/>
          <w:sz w:val="22"/>
          <w:szCs w:val="22"/>
          <w:lang w:eastAsia="es-MX"/>
        </w:rPr>
        <w:t>ones públicas</w:t>
      </w:r>
      <w:r w:rsidR="004543F4">
        <w:rPr>
          <w:rFonts w:ascii="Palatino Linotype" w:hAnsi="Palatino Linotype"/>
          <w:i/>
          <w:iCs/>
          <w:color w:val="000000" w:themeColor="text1"/>
          <w:sz w:val="22"/>
          <w:szCs w:val="22"/>
          <w:lang w:eastAsia="es-MX"/>
        </w:rPr>
        <w:t>.</w:t>
      </w:r>
      <w:r w:rsidR="0095419C">
        <w:rPr>
          <w:rFonts w:ascii="Palatino Linotype" w:eastAsia="Calibri" w:hAnsi="Palatino Linotype" w:cs="Arial"/>
          <w:i/>
          <w:sz w:val="22"/>
        </w:rPr>
        <w:t>”</w:t>
      </w:r>
    </w:p>
    <w:p w:rsidR="001A26E3" w:rsidRDefault="00002417" w:rsidP="00002417">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002417">
        <w:rPr>
          <w:rFonts w:ascii="Palatino Linotype" w:hAnsi="Palatino Linotype"/>
          <w:b/>
          <w:szCs w:val="17"/>
          <w:lang w:eastAsia="es-ES_tradnl"/>
        </w:rPr>
        <w:t xml:space="preserve">Notifíquese </w:t>
      </w:r>
      <w:r w:rsidRPr="00002417">
        <w:rPr>
          <w:rFonts w:ascii="Palatino Linotype" w:hAnsi="Palatino Linotype"/>
          <w:szCs w:val="17"/>
          <w:lang w:eastAsia="es-ES_tradnl"/>
        </w:rPr>
        <w:t xml:space="preserve">al Titular de la Unidad de Transparencia del </w:t>
      </w:r>
      <w:r w:rsidRPr="00002417">
        <w:rPr>
          <w:rFonts w:ascii="Palatino Linotype" w:hAnsi="Palatino Linotype"/>
          <w:b/>
          <w:szCs w:val="17"/>
          <w:lang w:eastAsia="es-ES_tradnl"/>
        </w:rPr>
        <w:t>SUJETO OBLIGADO</w:t>
      </w:r>
      <w:r w:rsidRPr="00002417">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w:t>
      </w:r>
      <w:bookmarkStart w:id="3" w:name="_GoBack"/>
      <w:bookmarkEnd w:id="3"/>
      <w:r w:rsidRPr="00002417">
        <w:rPr>
          <w:rFonts w:ascii="Palatino Linotype" w:hAnsi="Palatino Linotype"/>
          <w:szCs w:val="17"/>
          <w:lang w:eastAsia="es-ES_tradnl"/>
        </w:rPr>
        <w:t>ar a este Instituto en un plazo de tres días hábiles siguientes sobre el cumplimiento dado a la resolución</w:t>
      </w:r>
      <w:r w:rsidR="001A26E3" w:rsidRPr="00B812A8">
        <w:rPr>
          <w:rFonts w:ascii="Palatino Linotype" w:hAnsi="Palatino Linotype"/>
          <w:shd w:val="clear" w:color="auto" w:fill="FFFFFF"/>
        </w:rPr>
        <w:t>.</w:t>
      </w:r>
    </w:p>
    <w:p w:rsidR="007F3CE5" w:rsidRPr="00B812A8" w:rsidRDefault="007F3CE5" w:rsidP="007F3CE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1A26E3" w:rsidRDefault="001A26E3" w:rsidP="00D0786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B812A8">
        <w:rPr>
          <w:rFonts w:ascii="Palatino Linotype" w:hAnsi="Palatino Linotype"/>
          <w:b/>
          <w:szCs w:val="17"/>
          <w:lang w:eastAsia="es-ES_tradnl"/>
        </w:rPr>
        <w:lastRenderedPageBreak/>
        <w:t>Notifíquese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al</w:t>
      </w:r>
      <w:r w:rsidR="00312928">
        <w:rPr>
          <w:rFonts w:ascii="Palatino Linotype" w:hAnsi="Palatino Linotype" w:cs="Arial"/>
          <w:b/>
        </w:rPr>
        <w:t xml:space="preserve"> </w:t>
      </w:r>
      <w:r w:rsidRPr="00B812A8">
        <w:rPr>
          <w:rFonts w:ascii="Palatino Linotype" w:hAnsi="Palatino Linotype" w:cs="Arial"/>
          <w:b/>
        </w:rPr>
        <w:t>RECURRENTE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la</w:t>
      </w:r>
      <w:r w:rsidR="00312928">
        <w:rPr>
          <w:rFonts w:ascii="Palatino Linotype" w:hAnsi="Palatino Linotype"/>
          <w:szCs w:val="17"/>
          <w:lang w:eastAsia="es-ES_tradnl"/>
        </w:rPr>
        <w:t xml:space="preserve"> </w:t>
      </w:r>
      <w:r w:rsidRPr="00B812A8">
        <w:rPr>
          <w:rFonts w:ascii="Palatino Linotype" w:hAnsi="Palatino Linotype" w:cs="Arial"/>
        </w:rPr>
        <w:t>presente</w:t>
      </w:r>
      <w:r w:rsidR="00312928">
        <w:rPr>
          <w:rFonts w:ascii="Palatino Linotype" w:hAnsi="Palatino Linotype"/>
          <w:szCs w:val="17"/>
          <w:lang w:eastAsia="es-ES_tradnl"/>
        </w:rPr>
        <w:t xml:space="preserve"> </w:t>
      </w:r>
      <w:r w:rsidRPr="00B812A8">
        <w:rPr>
          <w:rFonts w:ascii="Palatino Linotype" w:hAnsi="Palatino Linotype"/>
          <w:shd w:val="clear" w:color="auto" w:fill="FFFFFF"/>
        </w:rPr>
        <w:t>resolución</w:t>
      </w:r>
      <w:r w:rsidRPr="00B812A8">
        <w:rPr>
          <w:rFonts w:ascii="Palatino Linotype" w:hAnsi="Palatino Linotype"/>
          <w:szCs w:val="17"/>
          <w:lang w:eastAsia="es-ES_tradnl"/>
        </w:rPr>
        <w:t>.</w:t>
      </w:r>
    </w:p>
    <w:p w:rsidR="007F3CE5" w:rsidRPr="00B812A8" w:rsidRDefault="007F3CE5" w:rsidP="007F3CE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1A26E3" w:rsidRDefault="001A26E3" w:rsidP="00D0786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B812A8">
        <w:rPr>
          <w:rFonts w:ascii="Palatino Linotype" w:hAnsi="Palatino Linotype"/>
          <w:b/>
          <w:szCs w:val="17"/>
          <w:lang w:eastAsia="es-ES_tradnl"/>
        </w:rPr>
        <w:t>Hágase</w:t>
      </w:r>
      <w:r w:rsidR="00312928">
        <w:rPr>
          <w:rFonts w:ascii="Palatino Linotype" w:hAnsi="Palatino Linotype"/>
          <w:szCs w:val="17"/>
          <w:lang w:eastAsia="es-ES_tradnl"/>
        </w:rPr>
        <w:t xml:space="preserve"> </w:t>
      </w:r>
      <w:r w:rsidRPr="00B812A8">
        <w:rPr>
          <w:rFonts w:ascii="Palatino Linotype" w:hAnsi="Palatino Linotype"/>
          <w:b/>
          <w:szCs w:val="17"/>
          <w:lang w:eastAsia="es-ES_tradnl"/>
        </w:rPr>
        <w:t>del</w:t>
      </w:r>
      <w:r w:rsidR="00312928">
        <w:rPr>
          <w:rFonts w:ascii="Palatino Linotype" w:hAnsi="Palatino Linotype"/>
          <w:b/>
          <w:szCs w:val="17"/>
          <w:lang w:eastAsia="es-ES_tradnl"/>
        </w:rPr>
        <w:t xml:space="preserve"> </w:t>
      </w:r>
      <w:r w:rsidRPr="00B812A8">
        <w:rPr>
          <w:rFonts w:ascii="Palatino Linotype" w:hAnsi="Palatino Linotype"/>
          <w:b/>
          <w:szCs w:val="17"/>
          <w:lang w:eastAsia="es-ES_tradnl"/>
        </w:rPr>
        <w:t>conocimiento</w:t>
      </w:r>
      <w:r w:rsidR="00312928">
        <w:rPr>
          <w:rFonts w:ascii="Palatino Linotype" w:hAnsi="Palatino Linotype"/>
          <w:szCs w:val="17"/>
          <w:lang w:eastAsia="es-ES_tradnl"/>
        </w:rPr>
        <w:t xml:space="preserve"> </w:t>
      </w:r>
      <w:r w:rsidRPr="00B812A8">
        <w:rPr>
          <w:rFonts w:ascii="Palatino Linotype" w:hAnsi="Palatino Linotype"/>
        </w:rPr>
        <w:t>del</w:t>
      </w:r>
      <w:r w:rsidR="00312928">
        <w:rPr>
          <w:rFonts w:ascii="Palatino Linotype" w:hAnsi="Palatino Linotype" w:cs="Arial"/>
          <w:b/>
        </w:rPr>
        <w:t xml:space="preserve"> </w:t>
      </w:r>
      <w:r w:rsidRPr="00B812A8">
        <w:rPr>
          <w:rFonts w:ascii="Palatino Linotype" w:hAnsi="Palatino Linotype" w:cs="Arial"/>
          <w:b/>
        </w:rPr>
        <w:t>RECURRENTE</w:t>
      </w:r>
      <w:r w:rsidR="00312928">
        <w:rPr>
          <w:rFonts w:ascii="Palatino Linotype" w:hAnsi="Palatino Linotype"/>
        </w:rPr>
        <w:t xml:space="preserve"> </w:t>
      </w:r>
      <w:r w:rsidRPr="00B812A8">
        <w:rPr>
          <w:rFonts w:ascii="Palatino Linotype" w:hAnsi="Palatino Linotype"/>
          <w:szCs w:val="17"/>
          <w:lang w:eastAsia="es-ES_tradnl"/>
        </w:rPr>
        <w:t>que,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conformidad</w:t>
      </w:r>
      <w:r w:rsidR="00312928">
        <w:rPr>
          <w:rFonts w:ascii="Palatino Linotype" w:hAnsi="Palatino Linotype"/>
          <w:szCs w:val="17"/>
          <w:lang w:eastAsia="es-ES_tradnl"/>
        </w:rPr>
        <w:t xml:space="preserve"> </w:t>
      </w:r>
      <w:r w:rsidRPr="00B812A8">
        <w:rPr>
          <w:rFonts w:ascii="Palatino Linotype" w:hAnsi="Palatino Linotype" w:cs="Arial"/>
        </w:rPr>
        <w:t>con</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lo</w:t>
      </w:r>
      <w:r w:rsidR="00312928">
        <w:rPr>
          <w:rFonts w:ascii="Palatino Linotype" w:hAnsi="Palatino Linotype"/>
          <w:szCs w:val="17"/>
          <w:lang w:eastAsia="es-ES_tradnl"/>
        </w:rPr>
        <w:t xml:space="preserve"> </w:t>
      </w:r>
      <w:r w:rsidRPr="00B812A8">
        <w:rPr>
          <w:rFonts w:ascii="Palatino Linotype" w:hAnsi="Palatino Linotype" w:cs="Arial"/>
        </w:rPr>
        <w:t>establecido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en</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el</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artículo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196</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Ley</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cs="Arial"/>
        </w:rPr>
        <w:t>Transparencia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y</w:t>
      </w:r>
      <w:r w:rsidR="00312928">
        <w:rPr>
          <w:rFonts w:ascii="Palatino Linotype" w:hAnsi="Palatino Linotype"/>
          <w:szCs w:val="17"/>
          <w:lang w:eastAsia="es-ES_tradnl"/>
        </w:rPr>
        <w:t xml:space="preserve"> </w:t>
      </w:r>
      <w:r w:rsidRPr="00B812A8">
        <w:rPr>
          <w:rFonts w:ascii="Palatino Linotype" w:hAnsi="Palatino Linotype" w:cs="Arial"/>
        </w:rPr>
        <w:t>Acceso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Información</w:t>
      </w:r>
      <w:r w:rsidR="00312928">
        <w:rPr>
          <w:rFonts w:ascii="Palatino Linotype" w:hAnsi="Palatino Linotype"/>
          <w:szCs w:val="17"/>
          <w:lang w:eastAsia="es-ES_tradnl"/>
        </w:rPr>
        <w:t xml:space="preserve"> </w:t>
      </w:r>
      <w:r w:rsidRPr="00B812A8">
        <w:rPr>
          <w:rFonts w:ascii="Palatino Linotype" w:hAnsi="Palatino Linotype"/>
          <w:lang w:eastAsia="es-ES_tradnl"/>
        </w:rPr>
        <w:t>Pública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del</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Estado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México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y</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Municipios,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podrá</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impugnarla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vía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Juicio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Amparo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en</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los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términos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las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leyes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aplicables.</w:t>
      </w:r>
    </w:p>
    <w:p w:rsidR="007A4915" w:rsidRPr="007A4915" w:rsidRDefault="007A4915" w:rsidP="007A4915">
      <w:pPr>
        <w:tabs>
          <w:tab w:val="left" w:pos="709"/>
        </w:tabs>
        <w:spacing w:line="360" w:lineRule="auto"/>
        <w:ind w:right="51"/>
        <w:jc w:val="both"/>
        <w:rPr>
          <w:rFonts w:ascii="Palatino Linotype" w:hAnsi="Palatino Linotype"/>
          <w:color w:val="222222"/>
          <w:szCs w:val="17"/>
          <w:lang w:eastAsia="es-ES_tradnl"/>
        </w:rPr>
      </w:pPr>
      <w:r w:rsidRPr="007A4915">
        <w:rPr>
          <w:rFonts w:ascii="Palatino Linotype" w:hAnsi="Palatino Linotype" w:cs="Arial"/>
        </w:rPr>
        <w:t>ASÍ LO RESUELVE, POR UNANIMIDAD DE VOTOS EL PLENO DEL</w:t>
      </w:r>
      <w:r w:rsidRPr="007A4915">
        <w:rPr>
          <w:rFonts w:ascii="Palatino Linotype" w:eastAsia="Arial Unicode MS" w:hAnsi="Palatino Linotype" w:cs="Arial"/>
        </w:rPr>
        <w:t xml:space="preserve"> INSTITUTO DE </w:t>
      </w:r>
      <w:r w:rsidRPr="007A4915">
        <w:rPr>
          <w:rFonts w:ascii="Palatino Linotype" w:hAnsi="Palatino Linotype"/>
          <w:lang w:eastAsia="en-US"/>
        </w:rPr>
        <w:t>TRANSPARENCIA</w:t>
      </w:r>
      <w:r w:rsidRPr="007A4915">
        <w:rPr>
          <w:rFonts w:ascii="Palatino Linotype" w:eastAsia="Arial Unicode MS" w:hAnsi="Palatino Linotype" w:cs="Arial"/>
        </w:rPr>
        <w:t>, ACCESO A LA INFORMACIÓN PÚBLICA Y PROTECCIÓN DE DATOS PERSONALES DEL ESTADO DE MÉXICO Y MUNICIPIOS</w:t>
      </w:r>
      <w:r w:rsidRPr="007A4915">
        <w:rPr>
          <w:rFonts w:ascii="Palatino Linotype" w:hAnsi="Palatino Linotype" w:cs="Arial"/>
        </w:rPr>
        <w:t>, CONFORMADO POR LOS COMISIONADOS ZULEMA MARTÍNEZ SÁNCHEZ; EVA ABAID YAPUR; JOSÉ GUADALUPE LUNA HERNÁNDEZ; JAVIER MARTÍNEZ CRUZ Y LUIS GUSTAVO PARRA NORIEGA; EN</w:t>
      </w:r>
      <w:r w:rsidRPr="007A4915">
        <w:rPr>
          <w:rFonts w:ascii="Palatino Linotype" w:hAnsi="Palatino Linotype" w:cs="Arial"/>
          <w:shd w:val="clear" w:color="auto" w:fill="FFFFFF" w:themeFill="background1"/>
        </w:rPr>
        <w:t xml:space="preserve"> LA</w:t>
      </w:r>
      <w:r w:rsidRPr="007A4915">
        <w:rPr>
          <w:rFonts w:ascii="Palatino Linotype" w:hAnsi="Palatino Linotype" w:cs="Arial"/>
        </w:rPr>
        <w:t xml:space="preserve"> DÉCIMA SESIÓN ORDINARIA DE FECHA DIECINUEVE DE MARZO DE DOS MIL VEINTE, ANTE EL SECRETARIO TÉCNICO DEL PLENO, ALEXIS TAPIA RAMÍREZ.</w:t>
      </w:r>
    </w:p>
    <w:p w:rsidR="002F357A" w:rsidRPr="00073CA6" w:rsidRDefault="002F357A" w:rsidP="00073CA6">
      <w:pPr>
        <w:spacing w:before="100" w:beforeAutospacing="1" w:after="100" w:afterAutospacing="1"/>
        <w:contextualSpacing/>
        <w:jc w:val="center"/>
        <w:rPr>
          <w:rFonts w:ascii="Palatino Linotype" w:hAnsi="Palatino Linotype" w:cs="Arial"/>
          <w:b/>
          <w:lang w:val="es-ES_tradnl"/>
        </w:rPr>
      </w:pPr>
    </w:p>
    <w:p w:rsidR="002F357A" w:rsidRDefault="002F357A" w:rsidP="00073CA6">
      <w:pPr>
        <w:spacing w:before="100" w:beforeAutospacing="1" w:after="100" w:afterAutospacing="1"/>
        <w:contextualSpacing/>
        <w:jc w:val="center"/>
        <w:rPr>
          <w:rFonts w:ascii="Palatino Linotype" w:hAnsi="Palatino Linotype" w:cs="Arial"/>
          <w:b/>
          <w:lang w:val="es-ES_tradnl"/>
        </w:rPr>
      </w:pPr>
    </w:p>
    <w:p w:rsidR="00073CA6" w:rsidRPr="00073CA6" w:rsidRDefault="00073CA6" w:rsidP="00073CA6">
      <w:pPr>
        <w:spacing w:before="100" w:beforeAutospacing="1" w:after="100" w:afterAutospacing="1"/>
        <w:contextualSpacing/>
        <w:jc w:val="center"/>
        <w:rPr>
          <w:rFonts w:ascii="Palatino Linotype" w:hAnsi="Palatino Linotype" w:cs="Arial"/>
          <w:b/>
          <w:lang w:val="es-ES_tradnl"/>
        </w:rPr>
      </w:pPr>
    </w:p>
    <w:p w:rsidR="002F357A" w:rsidRPr="00073CA6" w:rsidRDefault="002F357A" w:rsidP="00073CA6">
      <w:pPr>
        <w:spacing w:before="100" w:beforeAutospacing="1" w:after="100" w:afterAutospacing="1"/>
        <w:contextualSpacing/>
        <w:jc w:val="center"/>
        <w:rPr>
          <w:rFonts w:ascii="Palatino Linotype" w:hAnsi="Palatino Linotype" w:cs="Arial"/>
          <w:b/>
          <w:lang w:val="es-ES_tradnl"/>
        </w:rPr>
      </w:pP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212CDA" w:rsidRPr="00D35540" w:rsidRDefault="00212CDA"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Zulema</w:t>
            </w:r>
            <w:r w:rsidR="00312928">
              <w:rPr>
                <w:rFonts w:ascii="Palatino Linotype" w:hAnsi="Palatino Linotype" w:cs="Arial"/>
                <w:b/>
                <w:lang w:val="es-ES_tradnl"/>
              </w:rPr>
              <w:t xml:space="preserve"> </w:t>
            </w:r>
            <w:r w:rsidRPr="00D35540">
              <w:rPr>
                <w:rFonts w:ascii="Palatino Linotype" w:hAnsi="Palatino Linotype" w:cs="Arial"/>
                <w:b/>
                <w:lang w:val="es-ES_tradnl"/>
              </w:rPr>
              <w:t>Martínez</w:t>
            </w:r>
            <w:r w:rsidR="00312928">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lang w:val="es-ES_tradnl"/>
              </w:rPr>
              <w:t>Comisionada</w:t>
            </w:r>
            <w:r w:rsidR="00312928">
              <w:rPr>
                <w:rFonts w:ascii="Palatino Linotype" w:hAnsi="Palatino Linotype" w:cs="Arial"/>
                <w:lang w:val="es-ES_tradnl"/>
              </w:rPr>
              <w:t xml:space="preserve"> </w:t>
            </w:r>
            <w:r w:rsidRPr="00D35540">
              <w:rPr>
                <w:rFonts w:ascii="Palatino Linotype" w:hAnsi="Palatino Linotype" w:cs="Arial"/>
                <w:lang w:val="es-ES_tradnl"/>
              </w:rPr>
              <w:t>Presidenta</w:t>
            </w:r>
          </w:p>
          <w:p w:rsidR="002F357A" w:rsidRPr="00D35540" w:rsidRDefault="00BA108D" w:rsidP="00073CA6">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073CA6" w:rsidRDefault="00073CA6" w:rsidP="00D07868">
            <w:pPr>
              <w:spacing w:before="100" w:beforeAutospacing="1" w:after="100" w:afterAutospacing="1"/>
              <w:contextualSpacing/>
              <w:jc w:val="center"/>
              <w:rPr>
                <w:rFonts w:ascii="Palatino Linotype" w:hAnsi="Palatino Linotype" w:cs="Arial"/>
                <w:b/>
                <w:lang w:val="es-ES_tradnl"/>
              </w:rPr>
            </w:pPr>
          </w:p>
          <w:p w:rsidR="00073CA6" w:rsidRDefault="00073CA6" w:rsidP="00D07868">
            <w:pPr>
              <w:spacing w:before="100" w:beforeAutospacing="1" w:after="100" w:afterAutospacing="1"/>
              <w:contextualSpacing/>
              <w:jc w:val="center"/>
              <w:rPr>
                <w:rFonts w:ascii="Palatino Linotype" w:hAnsi="Palatino Linotype" w:cs="Arial"/>
                <w:b/>
                <w:lang w:val="es-ES_tradnl"/>
              </w:rPr>
            </w:pPr>
          </w:p>
          <w:p w:rsidR="00073CA6" w:rsidRDefault="00073CA6" w:rsidP="00D07868">
            <w:pPr>
              <w:spacing w:before="100" w:beforeAutospacing="1" w:after="100" w:afterAutospacing="1"/>
              <w:contextualSpacing/>
              <w:jc w:val="center"/>
              <w:rPr>
                <w:rFonts w:ascii="Palatino Linotype" w:hAnsi="Palatino Linotype" w:cs="Arial"/>
                <w:b/>
                <w:lang w:val="es-ES_tradnl"/>
              </w:rPr>
            </w:pPr>
          </w:p>
          <w:p w:rsidR="00212CDA" w:rsidRPr="00D35540" w:rsidRDefault="00212CDA"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Eva</w:t>
            </w:r>
            <w:r w:rsidR="00312928">
              <w:rPr>
                <w:rFonts w:ascii="Palatino Linotype" w:hAnsi="Palatino Linotype" w:cs="Arial"/>
                <w:b/>
                <w:lang w:val="es-ES_tradnl"/>
              </w:rPr>
              <w:t xml:space="preserve"> </w:t>
            </w:r>
            <w:r w:rsidRPr="00D35540">
              <w:rPr>
                <w:rFonts w:ascii="Palatino Linotype" w:hAnsi="Palatino Linotype" w:cs="Arial"/>
                <w:b/>
                <w:lang w:val="es-ES_tradnl"/>
              </w:rPr>
              <w:t>Abaid</w:t>
            </w:r>
            <w:r w:rsidR="00312928">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D07868">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073CA6" w:rsidRDefault="00073CA6" w:rsidP="00D07868">
            <w:pPr>
              <w:spacing w:before="100" w:beforeAutospacing="1" w:after="100" w:afterAutospacing="1"/>
              <w:contextualSpacing/>
              <w:jc w:val="center"/>
              <w:rPr>
                <w:rFonts w:ascii="Palatino Linotype" w:hAnsi="Palatino Linotype" w:cs="Arial"/>
                <w:b/>
                <w:lang w:val="es-ES_tradnl"/>
              </w:rPr>
            </w:pPr>
          </w:p>
          <w:p w:rsidR="00073CA6" w:rsidRDefault="00073CA6" w:rsidP="00D07868">
            <w:pPr>
              <w:spacing w:before="100" w:beforeAutospacing="1" w:after="100" w:afterAutospacing="1"/>
              <w:contextualSpacing/>
              <w:jc w:val="center"/>
              <w:rPr>
                <w:rFonts w:ascii="Palatino Linotype" w:hAnsi="Palatino Linotype" w:cs="Arial"/>
                <w:b/>
                <w:lang w:val="es-ES_tradnl"/>
              </w:rPr>
            </w:pPr>
          </w:p>
          <w:p w:rsidR="00073CA6" w:rsidRDefault="00073CA6" w:rsidP="00D07868">
            <w:pPr>
              <w:spacing w:before="100" w:beforeAutospacing="1" w:after="100" w:afterAutospacing="1"/>
              <w:contextualSpacing/>
              <w:jc w:val="center"/>
              <w:rPr>
                <w:rFonts w:ascii="Palatino Linotype" w:hAnsi="Palatino Linotype" w:cs="Arial"/>
                <w:b/>
                <w:lang w:val="es-ES_tradnl"/>
              </w:rPr>
            </w:pPr>
          </w:p>
          <w:p w:rsidR="00212CDA" w:rsidRPr="00D35540" w:rsidRDefault="00212CDA"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José</w:t>
            </w:r>
            <w:r w:rsidR="00312928">
              <w:rPr>
                <w:rFonts w:ascii="Palatino Linotype" w:hAnsi="Palatino Linotype" w:cs="Arial"/>
                <w:b/>
                <w:lang w:val="es-ES_tradnl"/>
              </w:rPr>
              <w:t xml:space="preserve"> </w:t>
            </w:r>
            <w:r w:rsidRPr="00D35540">
              <w:rPr>
                <w:rFonts w:ascii="Palatino Linotype" w:hAnsi="Palatino Linotype" w:cs="Arial"/>
                <w:b/>
                <w:lang w:val="es-ES_tradnl"/>
              </w:rPr>
              <w:t>Guadalupe</w:t>
            </w:r>
            <w:r w:rsidR="00312928">
              <w:rPr>
                <w:rFonts w:ascii="Palatino Linotype" w:hAnsi="Palatino Linotype" w:cs="Arial"/>
                <w:b/>
                <w:lang w:val="es-ES_tradnl"/>
              </w:rPr>
              <w:t xml:space="preserve"> </w:t>
            </w:r>
            <w:r w:rsidRPr="00D35540">
              <w:rPr>
                <w:rFonts w:ascii="Palatino Linotype" w:hAnsi="Palatino Linotype" w:cs="Arial"/>
                <w:b/>
                <w:lang w:val="es-ES_tradnl"/>
              </w:rPr>
              <w:t>Luna</w:t>
            </w:r>
            <w:r w:rsidR="00312928">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D07868">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5229F5" w:rsidRDefault="005229F5"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Javier</w:t>
            </w:r>
            <w:r w:rsidR="00312928">
              <w:rPr>
                <w:rFonts w:ascii="Palatino Linotype" w:hAnsi="Palatino Linotype" w:cs="Arial"/>
                <w:b/>
                <w:lang w:val="es-ES_tradnl"/>
              </w:rPr>
              <w:t xml:space="preserve"> </w:t>
            </w:r>
            <w:r w:rsidRPr="00D35540">
              <w:rPr>
                <w:rFonts w:ascii="Palatino Linotype" w:hAnsi="Palatino Linotype" w:cs="Arial"/>
                <w:b/>
                <w:lang w:val="es-ES_tradnl"/>
              </w:rPr>
              <w:t>Martínez</w:t>
            </w:r>
            <w:r w:rsidR="00312928">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D07868">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D07868">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5229F5" w:rsidRDefault="005229F5"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D07868">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Luis</w:t>
            </w:r>
            <w:r w:rsidR="00312928">
              <w:rPr>
                <w:rFonts w:ascii="Palatino Linotype" w:hAnsi="Palatino Linotype" w:cs="Arial"/>
                <w:b/>
                <w:lang w:val="es-ES_tradnl"/>
              </w:rPr>
              <w:t xml:space="preserve"> </w:t>
            </w:r>
            <w:r>
              <w:rPr>
                <w:rFonts w:ascii="Palatino Linotype" w:hAnsi="Palatino Linotype" w:cs="Arial"/>
                <w:b/>
                <w:lang w:val="es-ES_tradnl"/>
              </w:rPr>
              <w:t>Gustavo</w:t>
            </w:r>
            <w:r w:rsidR="00312928">
              <w:rPr>
                <w:rFonts w:ascii="Palatino Linotype" w:hAnsi="Palatino Linotype" w:cs="Arial"/>
                <w:b/>
                <w:lang w:val="es-ES_tradnl"/>
              </w:rPr>
              <w:t xml:space="preserve"> </w:t>
            </w:r>
            <w:r>
              <w:rPr>
                <w:rFonts w:ascii="Palatino Linotype" w:hAnsi="Palatino Linotype" w:cs="Arial"/>
                <w:b/>
                <w:lang w:val="es-ES_tradnl"/>
              </w:rPr>
              <w:t>Parra</w:t>
            </w:r>
            <w:r w:rsidR="00312928">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D07868">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p w:rsidR="005229F5" w:rsidRDefault="005229F5"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Default="002F357A" w:rsidP="00D07868">
            <w:pPr>
              <w:spacing w:before="100" w:beforeAutospacing="1" w:after="100" w:afterAutospacing="1"/>
              <w:contextualSpacing/>
              <w:jc w:val="center"/>
              <w:rPr>
                <w:rFonts w:ascii="Palatino Linotype" w:hAnsi="Palatino Linotype" w:cs="Arial"/>
                <w:b/>
                <w:lang w:val="es-ES_tradnl"/>
              </w:rPr>
            </w:pPr>
          </w:p>
          <w:p w:rsidR="002F357A" w:rsidRPr="00D35540" w:rsidRDefault="002F357A" w:rsidP="00D07868">
            <w:pPr>
              <w:spacing w:before="100" w:beforeAutospacing="1" w:after="100" w:afterAutospacing="1"/>
              <w:contextualSpacing/>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D07868">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Alexis</w:t>
            </w:r>
            <w:r w:rsidR="00312928">
              <w:rPr>
                <w:rFonts w:ascii="Palatino Linotype" w:hAnsi="Palatino Linotype" w:cs="Arial"/>
                <w:b/>
                <w:lang w:val="es-ES_tradnl"/>
              </w:rPr>
              <w:t xml:space="preserve"> </w:t>
            </w:r>
            <w:r w:rsidRPr="00D35540">
              <w:rPr>
                <w:rFonts w:ascii="Palatino Linotype" w:hAnsi="Palatino Linotype" w:cs="Arial"/>
                <w:b/>
                <w:lang w:val="es-ES_tradnl"/>
              </w:rPr>
              <w:t>Tapia</w:t>
            </w:r>
            <w:r w:rsidR="00312928">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D07868">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Secretario</w:t>
            </w:r>
            <w:r w:rsidR="00312928">
              <w:rPr>
                <w:rFonts w:ascii="Palatino Linotype" w:hAnsi="Palatino Linotype" w:cs="Arial"/>
                <w:lang w:val="es-ES_tradnl"/>
              </w:rPr>
              <w:t xml:space="preserve"> </w:t>
            </w:r>
            <w:r w:rsidRPr="00D35540">
              <w:rPr>
                <w:rFonts w:ascii="Palatino Linotype" w:hAnsi="Palatino Linotype" w:cs="Arial"/>
                <w:lang w:val="es-ES_tradnl"/>
              </w:rPr>
              <w:t>Técnico</w:t>
            </w:r>
            <w:r w:rsidR="00312928">
              <w:rPr>
                <w:rFonts w:ascii="Palatino Linotype" w:hAnsi="Palatino Linotype" w:cs="Arial"/>
                <w:lang w:val="es-ES_tradnl"/>
              </w:rPr>
              <w:t xml:space="preserve"> </w:t>
            </w:r>
            <w:r w:rsidRPr="00D35540">
              <w:rPr>
                <w:rFonts w:ascii="Palatino Linotype" w:hAnsi="Palatino Linotype" w:cs="Arial"/>
                <w:lang w:val="es-ES_tradnl"/>
              </w:rPr>
              <w:t>del</w:t>
            </w:r>
            <w:r w:rsidR="00312928">
              <w:rPr>
                <w:rFonts w:ascii="Palatino Linotype" w:hAnsi="Palatino Linotype" w:cs="Arial"/>
                <w:lang w:val="es-ES_tradnl"/>
              </w:rPr>
              <w:t xml:space="preserve"> </w:t>
            </w:r>
            <w:r w:rsidRPr="00D35540">
              <w:rPr>
                <w:rFonts w:ascii="Palatino Linotype" w:hAnsi="Palatino Linotype" w:cs="Arial"/>
                <w:lang w:val="es-ES_tradnl"/>
              </w:rPr>
              <w:t>Pleno</w:t>
            </w:r>
          </w:p>
          <w:p w:rsidR="00E324CF" w:rsidRDefault="008D04DD" w:rsidP="00D07868">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r w:rsidR="00312928">
              <w:rPr>
                <w:rFonts w:ascii="Palatino Linotype" w:hAnsi="Palatino Linotype" w:cs="Arial"/>
                <w:lang w:val="es-ES_tradnl"/>
              </w:rPr>
              <w:t xml:space="preserve"> </w:t>
            </w:r>
          </w:p>
          <w:p w:rsidR="002F357A" w:rsidRPr="00D35540" w:rsidRDefault="002F357A" w:rsidP="00D07868">
            <w:pPr>
              <w:spacing w:before="100" w:beforeAutospacing="1" w:after="100" w:afterAutospacing="1"/>
              <w:contextualSpacing/>
              <w:jc w:val="center"/>
              <w:rPr>
                <w:rFonts w:ascii="Palatino Linotype" w:hAnsi="Palatino Linotype" w:cs="Arial"/>
                <w:lang w:val="es-ES_tradnl"/>
              </w:rPr>
            </w:pPr>
          </w:p>
        </w:tc>
      </w:tr>
    </w:tbl>
    <w:p w:rsidR="00073CA6" w:rsidRDefault="00073CA6" w:rsidP="00D07868">
      <w:pPr>
        <w:spacing w:before="100" w:beforeAutospacing="1" w:after="100" w:afterAutospacing="1"/>
        <w:contextualSpacing/>
        <w:jc w:val="both"/>
        <w:rPr>
          <w:rFonts w:ascii="Palatino Linotype" w:hAnsi="Palatino Linotype" w:cs="Arial"/>
          <w:sz w:val="22"/>
          <w:szCs w:val="22"/>
          <w:lang w:val="es-ES"/>
        </w:rPr>
      </w:pPr>
    </w:p>
    <w:p w:rsidR="00073CA6" w:rsidRDefault="00073CA6" w:rsidP="00D07868">
      <w:pPr>
        <w:spacing w:before="100" w:beforeAutospacing="1" w:after="100" w:afterAutospacing="1"/>
        <w:contextualSpacing/>
        <w:jc w:val="both"/>
        <w:rPr>
          <w:rFonts w:ascii="Palatino Linotype" w:hAnsi="Palatino Linotype" w:cs="Arial"/>
          <w:sz w:val="22"/>
          <w:szCs w:val="22"/>
          <w:lang w:val="es-ES"/>
        </w:rPr>
      </w:pPr>
    </w:p>
    <w:p w:rsidR="00073CA6" w:rsidRDefault="00073CA6" w:rsidP="00D07868">
      <w:pPr>
        <w:spacing w:before="100" w:beforeAutospacing="1" w:after="100" w:afterAutospacing="1"/>
        <w:contextualSpacing/>
        <w:jc w:val="both"/>
        <w:rPr>
          <w:rFonts w:ascii="Palatino Linotype" w:hAnsi="Palatino Linotype" w:cs="Arial"/>
          <w:sz w:val="22"/>
          <w:szCs w:val="22"/>
          <w:lang w:val="es-ES"/>
        </w:rPr>
      </w:pPr>
    </w:p>
    <w:p w:rsidR="00073CA6" w:rsidRDefault="00073CA6" w:rsidP="00D07868">
      <w:pPr>
        <w:spacing w:before="100" w:beforeAutospacing="1" w:after="100" w:afterAutospacing="1"/>
        <w:contextualSpacing/>
        <w:jc w:val="both"/>
        <w:rPr>
          <w:rFonts w:ascii="Palatino Linotype" w:hAnsi="Palatino Linotype" w:cs="Arial"/>
          <w:sz w:val="22"/>
          <w:szCs w:val="22"/>
          <w:lang w:val="es-ES"/>
        </w:rPr>
      </w:pPr>
    </w:p>
    <w:p w:rsidR="002F357A" w:rsidRDefault="000104F0" w:rsidP="00D07868">
      <w:pPr>
        <w:spacing w:before="100" w:beforeAutospacing="1" w:after="100" w:afterAutospacing="1"/>
        <w:contextualSpacing/>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312928">
        <w:rPr>
          <w:rFonts w:ascii="Palatino Linotype" w:hAnsi="Palatino Linotype" w:cs="Arial"/>
          <w:sz w:val="22"/>
          <w:szCs w:val="22"/>
          <w:lang w:val="es-ES"/>
        </w:rPr>
        <w:t xml:space="preserve"> </w:t>
      </w:r>
      <w:r w:rsidR="007A4915" w:rsidRPr="007A4915">
        <w:rPr>
          <w:rFonts w:ascii="Palatino Linotype" w:hAnsi="Palatino Linotype" w:cs="Arial"/>
          <w:sz w:val="22"/>
          <w:szCs w:val="22"/>
          <w:lang w:val="es-ES"/>
        </w:rPr>
        <w:t>diecinueve de marzo</w:t>
      </w:r>
      <w:r w:rsidR="00312928">
        <w:rPr>
          <w:rFonts w:ascii="Palatino Linotype" w:hAnsi="Palatino Linotype" w:cs="Arial"/>
          <w:sz w:val="22"/>
          <w:szCs w:val="22"/>
          <w:lang w:val="es-ES"/>
        </w:rPr>
        <w:t xml:space="preserve"> </w:t>
      </w:r>
      <w:r w:rsidR="00117DFE">
        <w:rPr>
          <w:rFonts w:ascii="Palatino Linotype" w:hAnsi="Palatino Linotype" w:cs="Arial"/>
          <w:sz w:val="22"/>
          <w:szCs w:val="22"/>
          <w:lang w:val="es-ES"/>
        </w:rPr>
        <w:t>de</w:t>
      </w:r>
      <w:r w:rsidR="00312928">
        <w:rPr>
          <w:rFonts w:ascii="Palatino Linotype" w:hAnsi="Palatino Linotype" w:cs="Arial"/>
          <w:sz w:val="22"/>
          <w:szCs w:val="22"/>
          <w:lang w:val="es-ES"/>
        </w:rPr>
        <w:t xml:space="preserve"> </w:t>
      </w:r>
      <w:r w:rsidR="00117DFE">
        <w:rPr>
          <w:rFonts w:ascii="Palatino Linotype" w:hAnsi="Palatino Linotype" w:cs="Arial"/>
          <w:sz w:val="22"/>
          <w:szCs w:val="22"/>
          <w:lang w:val="es-ES"/>
        </w:rPr>
        <w:t>dos</w:t>
      </w:r>
      <w:r w:rsidR="00312928">
        <w:rPr>
          <w:rFonts w:ascii="Palatino Linotype" w:hAnsi="Palatino Linotype" w:cs="Arial"/>
          <w:sz w:val="22"/>
          <w:szCs w:val="22"/>
          <w:lang w:val="es-ES"/>
        </w:rPr>
        <w:t xml:space="preserve"> </w:t>
      </w:r>
      <w:r w:rsidR="00117DFE">
        <w:rPr>
          <w:rFonts w:ascii="Palatino Linotype" w:hAnsi="Palatino Linotype" w:cs="Arial"/>
          <w:sz w:val="22"/>
          <w:szCs w:val="22"/>
          <w:lang w:val="es-ES"/>
        </w:rPr>
        <w:t>mil</w:t>
      </w:r>
      <w:r w:rsidR="00312928">
        <w:rPr>
          <w:rFonts w:ascii="Palatino Linotype" w:hAnsi="Palatino Linotype" w:cs="Arial"/>
          <w:sz w:val="22"/>
          <w:szCs w:val="22"/>
          <w:lang w:val="es-ES"/>
        </w:rPr>
        <w:t xml:space="preserve"> </w:t>
      </w:r>
      <w:r w:rsidR="00117DFE">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312928">
        <w:rPr>
          <w:rFonts w:ascii="Palatino Linotype" w:hAnsi="Palatino Linotype" w:cs="Arial"/>
          <w:sz w:val="22"/>
          <w:szCs w:val="22"/>
          <w:lang w:val="es-ES"/>
        </w:rPr>
        <w:t xml:space="preserve"> </w:t>
      </w:r>
      <w:r w:rsidR="007A3E46">
        <w:rPr>
          <w:rFonts w:ascii="Palatino Linotype" w:hAnsi="Palatino Linotype" w:cs="Arial"/>
          <w:sz w:val="22"/>
          <w:szCs w:val="22"/>
          <w:lang w:val="es-ES"/>
        </w:rPr>
        <w:t>los</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7A3E46">
        <w:rPr>
          <w:rFonts w:ascii="Palatino Linotype" w:hAnsi="Palatino Linotype" w:cs="Arial"/>
          <w:sz w:val="22"/>
          <w:szCs w:val="22"/>
          <w:lang w:val="es-ES"/>
        </w:rPr>
        <w:t>s</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7A3E46">
        <w:rPr>
          <w:rFonts w:ascii="Palatino Linotype" w:hAnsi="Palatino Linotype" w:cs="Arial"/>
          <w:sz w:val="22"/>
          <w:szCs w:val="22"/>
          <w:lang w:val="es-ES"/>
        </w:rPr>
        <w:t>s</w:t>
      </w:r>
      <w:r w:rsidR="00312928">
        <w:rPr>
          <w:rFonts w:ascii="Palatino Linotype" w:hAnsi="Palatino Linotype" w:cs="Arial"/>
          <w:sz w:val="22"/>
          <w:szCs w:val="22"/>
          <w:lang w:val="es-ES"/>
        </w:rPr>
        <w:t xml:space="preserve"> </w:t>
      </w:r>
      <w:r w:rsidR="00CB3B47">
        <w:rPr>
          <w:rFonts w:ascii="Palatino Linotype" w:hAnsi="Palatino Linotype" w:cs="Arial"/>
          <w:sz w:val="22"/>
          <w:szCs w:val="22"/>
          <w:lang w:val="es-ES"/>
        </w:rPr>
        <w:t>1</w:t>
      </w:r>
      <w:r w:rsidR="007A4915">
        <w:rPr>
          <w:rFonts w:ascii="Palatino Linotype" w:hAnsi="Palatino Linotype" w:cs="Arial"/>
          <w:sz w:val="22"/>
          <w:szCs w:val="22"/>
          <w:lang w:val="es-ES"/>
        </w:rPr>
        <w:t>2622</w:t>
      </w:r>
      <w:r w:rsidR="00693255">
        <w:rPr>
          <w:rFonts w:ascii="Palatino Linotype" w:hAnsi="Palatino Linotype" w:cs="Arial"/>
          <w:sz w:val="22"/>
          <w:szCs w:val="22"/>
          <w:lang w:val="es-ES"/>
        </w:rPr>
        <w:t>/INFOEM/IP/RR/2019</w:t>
      </w:r>
      <w:r w:rsidR="00312928">
        <w:rPr>
          <w:rFonts w:ascii="Palatino Linotype" w:hAnsi="Palatino Linotype" w:cs="Arial"/>
          <w:sz w:val="22"/>
          <w:szCs w:val="22"/>
          <w:lang w:val="es-ES"/>
        </w:rPr>
        <w:t xml:space="preserve"> </w:t>
      </w:r>
      <w:r w:rsidR="007A3E46">
        <w:rPr>
          <w:rFonts w:ascii="Palatino Linotype" w:hAnsi="Palatino Linotype" w:cs="Arial"/>
          <w:sz w:val="22"/>
          <w:szCs w:val="22"/>
          <w:lang w:val="es-ES"/>
        </w:rPr>
        <w:t>y</w:t>
      </w:r>
      <w:r w:rsidR="00312928">
        <w:rPr>
          <w:rFonts w:ascii="Palatino Linotype" w:hAnsi="Palatino Linotype" w:cs="Arial"/>
          <w:sz w:val="22"/>
          <w:szCs w:val="22"/>
          <w:lang w:val="es-ES"/>
        </w:rPr>
        <w:t xml:space="preserve"> </w:t>
      </w:r>
      <w:r w:rsidR="007A3E46">
        <w:rPr>
          <w:rFonts w:ascii="Palatino Linotype" w:hAnsi="Palatino Linotype" w:cs="Arial"/>
          <w:sz w:val="22"/>
          <w:szCs w:val="22"/>
          <w:lang w:val="es-ES"/>
        </w:rPr>
        <w:t>acumulado</w:t>
      </w:r>
      <w:r w:rsidR="00BA7225">
        <w:rPr>
          <w:rFonts w:ascii="Palatino Linotype" w:hAnsi="Palatino Linotype" w:cs="Arial"/>
          <w:sz w:val="22"/>
          <w:szCs w:val="22"/>
          <w:lang w:val="es-ES"/>
        </w:rPr>
        <w:t>s</w:t>
      </w:r>
      <w:r w:rsidRPr="00D35540">
        <w:rPr>
          <w:rFonts w:ascii="Palatino Linotype" w:hAnsi="Palatino Linotype" w:cs="Arial"/>
          <w:sz w:val="22"/>
          <w:szCs w:val="22"/>
          <w:lang w:val="es-ES"/>
        </w:rPr>
        <w:t>.</w:t>
      </w:r>
    </w:p>
    <w:p w:rsidR="005C2E06" w:rsidRDefault="00312928" w:rsidP="00D07868">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 xml:space="preserve"> </w:t>
      </w:r>
    </w:p>
    <w:p w:rsidR="000104F0" w:rsidRPr="00867D3D" w:rsidRDefault="00201CF6" w:rsidP="00D07868">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8BF" w:rsidRDefault="008868BF" w:rsidP="00C80F8C">
      <w:r>
        <w:separator/>
      </w:r>
    </w:p>
  </w:endnote>
  <w:endnote w:type="continuationSeparator" w:id="0">
    <w:p w:rsidR="008868BF" w:rsidRDefault="008868B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15" w:rsidRPr="00073CA6" w:rsidRDefault="007A4915" w:rsidP="0037478B">
    <w:pPr>
      <w:pStyle w:val="Piedepgina"/>
      <w:spacing w:before="120"/>
      <w:jc w:val="right"/>
      <w:rPr>
        <w:rFonts w:ascii="Palatino Linotype" w:hAnsi="Palatino Linotype" w:cs="Arial"/>
        <w:sz w:val="22"/>
        <w:szCs w:val="22"/>
      </w:rPr>
    </w:pPr>
    <w:r w:rsidRPr="00073CA6">
      <w:rPr>
        <w:rFonts w:ascii="Palatino Linotype" w:hAnsi="Palatino Linotype" w:cs="Arial"/>
        <w:bCs/>
        <w:sz w:val="22"/>
        <w:szCs w:val="22"/>
      </w:rPr>
      <w:t xml:space="preserve">Página </w:t>
    </w:r>
    <w:r w:rsidRPr="00073CA6">
      <w:rPr>
        <w:rFonts w:ascii="Palatino Linotype" w:hAnsi="Palatino Linotype" w:cs="Arial"/>
        <w:bCs/>
        <w:sz w:val="22"/>
        <w:szCs w:val="22"/>
      </w:rPr>
      <w:fldChar w:fldCharType="begin"/>
    </w:r>
    <w:r w:rsidRPr="00073CA6">
      <w:rPr>
        <w:rFonts w:ascii="Palatino Linotype" w:hAnsi="Palatino Linotype" w:cs="Arial"/>
        <w:bCs/>
        <w:sz w:val="22"/>
        <w:szCs w:val="22"/>
      </w:rPr>
      <w:instrText>PAGE</w:instrText>
    </w:r>
    <w:r w:rsidRPr="00073CA6">
      <w:rPr>
        <w:rFonts w:ascii="Palatino Linotype" w:hAnsi="Palatino Linotype" w:cs="Arial"/>
        <w:bCs/>
        <w:sz w:val="22"/>
        <w:szCs w:val="22"/>
      </w:rPr>
      <w:fldChar w:fldCharType="separate"/>
    </w:r>
    <w:r w:rsidR="00002417">
      <w:rPr>
        <w:rFonts w:ascii="Palatino Linotype" w:hAnsi="Palatino Linotype" w:cs="Arial"/>
        <w:bCs/>
        <w:noProof/>
        <w:sz w:val="22"/>
        <w:szCs w:val="22"/>
      </w:rPr>
      <w:t>78</w:t>
    </w:r>
    <w:r w:rsidRPr="00073CA6">
      <w:rPr>
        <w:rFonts w:ascii="Palatino Linotype" w:hAnsi="Palatino Linotype" w:cs="Arial"/>
        <w:bCs/>
        <w:sz w:val="22"/>
        <w:szCs w:val="22"/>
      </w:rPr>
      <w:fldChar w:fldCharType="end"/>
    </w:r>
    <w:r w:rsidRPr="00073CA6">
      <w:rPr>
        <w:rFonts w:ascii="Palatino Linotype" w:hAnsi="Palatino Linotype" w:cs="Arial"/>
        <w:sz w:val="22"/>
        <w:szCs w:val="22"/>
      </w:rPr>
      <w:t xml:space="preserve"> de </w:t>
    </w:r>
    <w:r w:rsidRPr="00073CA6">
      <w:rPr>
        <w:rFonts w:ascii="Palatino Linotype" w:hAnsi="Palatino Linotype" w:cs="Arial"/>
        <w:bCs/>
        <w:sz w:val="22"/>
        <w:szCs w:val="22"/>
      </w:rPr>
      <w:fldChar w:fldCharType="begin"/>
    </w:r>
    <w:r w:rsidRPr="00073CA6">
      <w:rPr>
        <w:rFonts w:ascii="Palatino Linotype" w:hAnsi="Palatino Linotype" w:cs="Arial"/>
        <w:bCs/>
        <w:sz w:val="22"/>
        <w:szCs w:val="22"/>
      </w:rPr>
      <w:instrText>NUMPAGES</w:instrText>
    </w:r>
    <w:r w:rsidRPr="00073CA6">
      <w:rPr>
        <w:rFonts w:ascii="Palatino Linotype" w:hAnsi="Palatino Linotype" w:cs="Arial"/>
        <w:bCs/>
        <w:sz w:val="22"/>
        <w:szCs w:val="22"/>
      </w:rPr>
      <w:fldChar w:fldCharType="separate"/>
    </w:r>
    <w:r w:rsidR="00002417">
      <w:rPr>
        <w:rFonts w:ascii="Palatino Linotype" w:hAnsi="Palatino Linotype" w:cs="Arial"/>
        <w:bCs/>
        <w:noProof/>
        <w:sz w:val="22"/>
        <w:szCs w:val="22"/>
      </w:rPr>
      <w:t>79</w:t>
    </w:r>
    <w:r w:rsidRPr="00073CA6">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15" w:rsidRPr="00073CA6" w:rsidRDefault="007A4915" w:rsidP="005319F2">
    <w:pPr>
      <w:pStyle w:val="Piedepgina"/>
      <w:spacing w:before="120"/>
      <w:jc w:val="right"/>
      <w:rPr>
        <w:rFonts w:ascii="Palatino Linotype" w:hAnsi="Palatino Linotype" w:cs="Arial"/>
        <w:bCs/>
        <w:sz w:val="22"/>
        <w:szCs w:val="22"/>
      </w:rPr>
    </w:pPr>
    <w:r w:rsidRPr="00073CA6">
      <w:rPr>
        <w:rFonts w:ascii="Palatino Linotype" w:hAnsi="Palatino Linotype" w:cs="Arial"/>
        <w:bCs/>
        <w:sz w:val="22"/>
        <w:szCs w:val="22"/>
      </w:rPr>
      <w:t xml:space="preserve">Página </w:t>
    </w:r>
    <w:r w:rsidRPr="00073CA6">
      <w:rPr>
        <w:rFonts w:ascii="Palatino Linotype" w:hAnsi="Palatino Linotype" w:cs="Arial"/>
        <w:bCs/>
        <w:sz w:val="22"/>
        <w:szCs w:val="22"/>
      </w:rPr>
      <w:fldChar w:fldCharType="begin"/>
    </w:r>
    <w:r w:rsidRPr="00073CA6">
      <w:rPr>
        <w:rFonts w:ascii="Palatino Linotype" w:hAnsi="Palatino Linotype" w:cs="Arial"/>
        <w:bCs/>
        <w:sz w:val="22"/>
        <w:szCs w:val="22"/>
      </w:rPr>
      <w:instrText>PAGE</w:instrText>
    </w:r>
    <w:r w:rsidRPr="00073CA6">
      <w:rPr>
        <w:rFonts w:ascii="Palatino Linotype" w:hAnsi="Palatino Linotype" w:cs="Arial"/>
        <w:bCs/>
        <w:sz w:val="22"/>
        <w:szCs w:val="22"/>
      </w:rPr>
      <w:fldChar w:fldCharType="separate"/>
    </w:r>
    <w:r w:rsidR="00002417">
      <w:rPr>
        <w:rFonts w:ascii="Palatino Linotype" w:hAnsi="Palatino Linotype" w:cs="Arial"/>
        <w:bCs/>
        <w:noProof/>
        <w:sz w:val="22"/>
        <w:szCs w:val="22"/>
      </w:rPr>
      <w:t>1</w:t>
    </w:r>
    <w:r w:rsidRPr="00073CA6">
      <w:rPr>
        <w:rFonts w:ascii="Palatino Linotype" w:hAnsi="Palatino Linotype" w:cs="Arial"/>
        <w:bCs/>
        <w:sz w:val="22"/>
        <w:szCs w:val="22"/>
      </w:rPr>
      <w:fldChar w:fldCharType="end"/>
    </w:r>
    <w:r w:rsidRPr="00073CA6">
      <w:rPr>
        <w:rFonts w:ascii="Palatino Linotype" w:hAnsi="Palatino Linotype" w:cs="Arial"/>
        <w:sz w:val="22"/>
        <w:szCs w:val="22"/>
      </w:rPr>
      <w:t xml:space="preserve"> de </w:t>
    </w:r>
    <w:r w:rsidRPr="00073CA6">
      <w:rPr>
        <w:rFonts w:ascii="Palatino Linotype" w:hAnsi="Palatino Linotype" w:cs="Arial"/>
        <w:bCs/>
        <w:sz w:val="22"/>
        <w:szCs w:val="22"/>
      </w:rPr>
      <w:fldChar w:fldCharType="begin"/>
    </w:r>
    <w:r w:rsidRPr="00073CA6">
      <w:rPr>
        <w:rFonts w:ascii="Palatino Linotype" w:hAnsi="Palatino Linotype" w:cs="Arial"/>
        <w:bCs/>
        <w:sz w:val="22"/>
        <w:szCs w:val="22"/>
      </w:rPr>
      <w:instrText>NUMPAGES</w:instrText>
    </w:r>
    <w:r w:rsidRPr="00073CA6">
      <w:rPr>
        <w:rFonts w:ascii="Palatino Linotype" w:hAnsi="Palatino Linotype" w:cs="Arial"/>
        <w:bCs/>
        <w:sz w:val="22"/>
        <w:szCs w:val="22"/>
      </w:rPr>
      <w:fldChar w:fldCharType="separate"/>
    </w:r>
    <w:r w:rsidR="00002417">
      <w:rPr>
        <w:rFonts w:ascii="Palatino Linotype" w:hAnsi="Palatino Linotype" w:cs="Arial"/>
        <w:bCs/>
        <w:noProof/>
        <w:sz w:val="22"/>
        <w:szCs w:val="22"/>
      </w:rPr>
      <w:t>79</w:t>
    </w:r>
    <w:r w:rsidRPr="00073CA6">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8BF" w:rsidRDefault="008868BF" w:rsidP="00C80F8C">
      <w:r>
        <w:separator/>
      </w:r>
    </w:p>
  </w:footnote>
  <w:footnote w:type="continuationSeparator" w:id="0">
    <w:p w:rsidR="008868BF" w:rsidRDefault="008868BF" w:rsidP="00C80F8C">
      <w:r>
        <w:continuationSeparator/>
      </w:r>
    </w:p>
  </w:footnote>
  <w:footnote w:id="1">
    <w:p w:rsidR="007A4915" w:rsidRDefault="007A4915" w:rsidP="00256409">
      <w:pPr>
        <w:pStyle w:val="Textonotapie"/>
        <w:jc w:val="both"/>
      </w:pPr>
      <w:r>
        <w:rPr>
          <w:rStyle w:val="Refdenotaalpie"/>
        </w:rPr>
        <w:footnoteRef/>
      </w:r>
      <w:r>
        <w:t xml:space="preserve"> </w:t>
      </w:r>
      <w:r w:rsidRPr="006330D4">
        <w:rPr>
          <w:rFonts w:ascii="Palatino Linotype" w:hAnsi="Palatino Linotype"/>
        </w:rPr>
        <w:t>Cabe destacarse que el particular no refirió la temporalidad de la información a la que pretende acceso; sin embargo, este instituto suple la deficiencia en que incurre y determina que pretende acceso a información a la fecha de su solicitud; de conformidad con los artículos 13 y 181, cuarto párrafo de la Ley de Transparencia y Acceso a la Información Pública del Estado de México y Municipios</w:t>
      </w:r>
      <w:r w:rsidRPr="006330D4">
        <w:t>.</w:t>
      </w:r>
    </w:p>
  </w:footnote>
  <w:footnote w:id="2">
    <w:p w:rsidR="007A4915" w:rsidRDefault="007A4915" w:rsidP="00256409">
      <w:pPr>
        <w:pStyle w:val="Textonotapie"/>
        <w:jc w:val="both"/>
      </w:pPr>
      <w:r>
        <w:rPr>
          <w:rStyle w:val="Refdenotaalpie"/>
        </w:rPr>
        <w:footnoteRef/>
      </w:r>
      <w:r>
        <w:t xml:space="preserve"> </w:t>
      </w:r>
      <w:r w:rsidRPr="006330D4">
        <w:rPr>
          <w:rFonts w:ascii="Palatino Linotype" w:hAnsi="Palatino Linotype"/>
        </w:rPr>
        <w:t>Cabe destacarse que el particular no refirió la temporalidad de la información a la que pretende acceso; sin embargo, este instituto suple la deficiencia en que incurre y determina que pretende acceso a información a la fecha de su solicitud; de conformidad con los artículos 13 y 181, cuarto párrafo de la Ley de Transparencia y Acceso a la Información Pública del Estado de México y Municipios</w:t>
      </w:r>
      <w:r w:rsidRPr="006330D4">
        <w:t>.</w:t>
      </w:r>
    </w:p>
  </w:footnote>
  <w:footnote w:id="3">
    <w:p w:rsidR="007A4915" w:rsidRPr="00636729" w:rsidRDefault="007A4915" w:rsidP="00BE2DC9">
      <w:pPr>
        <w:pStyle w:val="Textonotapie"/>
        <w:rPr>
          <w:rFonts w:ascii="Palatino Linotype" w:hAnsi="Palatino Linotype"/>
          <w:sz w:val="16"/>
        </w:rPr>
      </w:pPr>
      <w:r>
        <w:rPr>
          <w:rStyle w:val="Refdenotaalpie"/>
        </w:rPr>
        <w:footnoteRef/>
      </w:r>
      <w:r>
        <w:t xml:space="preserve"> </w:t>
      </w:r>
      <w:r w:rsidRPr="00636729">
        <w:rPr>
          <w:rFonts w:ascii="Palatino Linotype" w:hAnsi="Palatino Linotype"/>
          <w:b/>
          <w:sz w:val="16"/>
        </w:rPr>
        <w:t>Artículo 162.</w:t>
      </w:r>
      <w:r w:rsidRPr="00636729">
        <w:rPr>
          <w:rFonts w:ascii="Palatino Linotype" w:hAnsi="Palatino Linotype"/>
          <w:sz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7A4915" w:rsidRPr="00636729" w:rsidRDefault="007A4915" w:rsidP="00BE2DC9">
      <w:pPr>
        <w:pStyle w:val="Textonotapie"/>
        <w:jc w:val="both"/>
        <w:rPr>
          <w:rFonts w:ascii="Palatino Linotype" w:hAnsi="Palatino Linotype"/>
          <w:sz w:val="16"/>
        </w:rPr>
      </w:pPr>
      <w:r w:rsidRPr="00636729">
        <w:rPr>
          <w:rFonts w:ascii="Palatino Linotype" w:hAnsi="Palatino Linotype"/>
          <w:sz w:val="16"/>
        </w:rPr>
        <w:t>(Énfasis añadido)</w:t>
      </w:r>
    </w:p>
    <w:p w:rsidR="007A4915" w:rsidRDefault="007A4915" w:rsidP="00BE2DC9">
      <w:pPr>
        <w:pStyle w:val="Textonotapie"/>
      </w:pPr>
    </w:p>
  </w:footnote>
  <w:footnote w:id="4">
    <w:p w:rsidR="007A4915" w:rsidRDefault="007A4915" w:rsidP="002C2A08">
      <w:pPr>
        <w:pStyle w:val="Textonotapie"/>
        <w:jc w:val="both"/>
      </w:pPr>
      <w:r>
        <w:rPr>
          <w:rStyle w:val="Refdenotaalpie"/>
        </w:rPr>
        <w:footnoteRef/>
      </w:r>
      <w:r>
        <w:t xml:space="preserve"> </w:t>
      </w:r>
      <w:r w:rsidRPr="00E97723">
        <w:rPr>
          <w:rFonts w:ascii="Palatino Linotype" w:hAnsi="Palatino Linotype"/>
        </w:rPr>
        <w:t xml:space="preserve">Sirve de sustento a lo anterior por analogía la Tesis Jurisprudencial número Tesis: V.2o. J/31, publicada en la Gaceta del Semanario Judicial de la Federación, bajo el número de registro 219033, de rubro: </w:t>
      </w:r>
      <w:r w:rsidRPr="00E97723">
        <w:rPr>
          <w:rFonts w:ascii="Palatino Linotype" w:hAnsi="Palatino Linotype"/>
          <w:b/>
        </w:rPr>
        <w:t>CONCEPTOS DE VIOLACIÓN FUNDADOS, PERO INOPERANTES</w:t>
      </w:r>
      <w:r w:rsidRPr="00E97723">
        <w:rPr>
          <w:rFonts w:ascii="Palatino Linotype" w:hAnsi="Palatino Linotype"/>
        </w:rPr>
        <w:t>. Si del estudio que en el juicio de amparo se hace de un concepto de violación se llega a la conclusión de que es fundado, de acuerdo con las razones de incongruencia por omisiones esgrimidas por el quejoso, como sucede ante la falta de análisis y valoración de pruebas ofrecidas en el juicio de nulidad, pero de ese mismo estudio claramente se desprende que por diversas razones referidas al fondo de la cuestión omitida, ese mismo concepto resulta ineficaz para resolver el asunto favorablemente a los intereses de la parte quejosa, este concepto aunque sea fundado, debe declararse inoperante, y por tanto, en aras de la economía procesal procede negar el amparo en vez de concederse para efectos, es decir, para que la responsable, reparando la violación, entre al estudio omitido; toda vez que este proceder a nada práctico conduciría, puesto que reparada aquélla, la propia responsable, y en su caso el Tribunal Colegiado de Circuito por la vía de un nuevo amparo que en su caso y oportunidad se promoviera, tendría que resolver el negocio desfavorablemente a tales intereses del quejoso; y de ahí que no hay para que esperar dicha nueva ocasión para negar un amparo que desde luego puede y debe negarse.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15" w:rsidRPr="007A4915" w:rsidRDefault="007A4915" w:rsidP="00354355">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693"/>
      <w:gridCol w:w="3260"/>
    </w:tblGrid>
    <w:tr w:rsidR="007A4915" w:rsidRPr="007769F3" w:rsidTr="00023791">
      <w:tc>
        <w:tcPr>
          <w:tcW w:w="3403" w:type="dxa"/>
        </w:tcPr>
        <w:p w:rsidR="007A4915" w:rsidRPr="007769F3" w:rsidRDefault="007A4915" w:rsidP="00070856">
          <w:pPr>
            <w:rPr>
              <w:rFonts w:ascii="Palatino Linotype" w:hAnsi="Palatino Linotype"/>
              <w:b/>
              <w:sz w:val="22"/>
              <w:szCs w:val="22"/>
              <w:lang w:val="es-ES_tradnl"/>
            </w:rPr>
          </w:pPr>
        </w:p>
      </w:tc>
      <w:tc>
        <w:tcPr>
          <w:tcW w:w="2693" w:type="dxa"/>
          <w:shd w:val="clear" w:color="auto" w:fill="auto"/>
        </w:tcPr>
        <w:p w:rsidR="007A4915" w:rsidRPr="007769F3" w:rsidRDefault="007A491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w:t>
          </w:r>
          <w:r>
            <w:rPr>
              <w:rFonts w:ascii="Palatino Linotype" w:hAnsi="Palatino Linotype"/>
              <w:b/>
              <w:sz w:val="22"/>
              <w:szCs w:val="22"/>
              <w:lang w:val="es-ES_tradnl"/>
            </w:rPr>
            <w:t>s</w:t>
          </w:r>
          <w:r w:rsidRPr="007769F3">
            <w:rPr>
              <w:rFonts w:ascii="Palatino Linotype" w:hAnsi="Palatino Linotype"/>
              <w:b/>
              <w:sz w:val="22"/>
              <w:szCs w:val="22"/>
              <w:lang w:val="es-ES_tradnl"/>
            </w:rPr>
            <w:t xml:space="preserve"> de Revisión:</w:t>
          </w:r>
        </w:p>
      </w:tc>
      <w:tc>
        <w:tcPr>
          <w:tcW w:w="3260" w:type="dxa"/>
          <w:shd w:val="clear" w:color="auto" w:fill="auto"/>
          <w:vAlign w:val="center"/>
        </w:tcPr>
        <w:p w:rsidR="007A4915" w:rsidRPr="007769F3" w:rsidRDefault="007A4915" w:rsidP="00F13741">
          <w:pPr>
            <w:jc w:val="both"/>
            <w:rPr>
              <w:rFonts w:ascii="Palatino Linotype" w:hAnsi="Palatino Linotype"/>
              <w:b/>
              <w:sz w:val="22"/>
              <w:szCs w:val="22"/>
              <w:lang w:val="es-ES_tradnl"/>
            </w:rPr>
          </w:pPr>
          <w:r>
            <w:rPr>
              <w:rFonts w:ascii="Palatino Linotype" w:hAnsi="Palatino Linotype"/>
              <w:b/>
              <w:sz w:val="22"/>
              <w:szCs w:val="22"/>
              <w:lang w:val="es-ES_tradnl"/>
            </w:rPr>
            <w:t>12622/INFOEM/IP/RR/2019 y acumulados</w:t>
          </w:r>
        </w:p>
      </w:tc>
    </w:tr>
    <w:tr w:rsidR="007A4915" w:rsidRPr="007769F3" w:rsidTr="00023791">
      <w:tc>
        <w:tcPr>
          <w:tcW w:w="3403" w:type="dxa"/>
        </w:tcPr>
        <w:p w:rsidR="007A4915" w:rsidRPr="007769F3" w:rsidRDefault="007A4915" w:rsidP="00205629">
          <w:pPr>
            <w:rPr>
              <w:rFonts w:ascii="Palatino Linotype" w:hAnsi="Palatino Linotype"/>
              <w:b/>
              <w:sz w:val="22"/>
              <w:szCs w:val="22"/>
              <w:lang w:val="es-ES_tradnl"/>
            </w:rPr>
          </w:pPr>
        </w:p>
      </w:tc>
      <w:tc>
        <w:tcPr>
          <w:tcW w:w="2693" w:type="dxa"/>
          <w:shd w:val="clear" w:color="auto" w:fill="auto"/>
        </w:tcPr>
        <w:p w:rsidR="007A4915" w:rsidRPr="007769F3" w:rsidRDefault="007A4915"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7A4915" w:rsidRPr="00DC41C8" w:rsidRDefault="007A4915" w:rsidP="00A16227">
          <w:pPr>
            <w:jc w:val="both"/>
            <w:rPr>
              <w:rFonts w:ascii="Palatino Linotype" w:hAnsi="Palatino Linotype"/>
              <w:b/>
              <w:sz w:val="22"/>
              <w:szCs w:val="22"/>
            </w:rPr>
          </w:pPr>
          <w:r>
            <w:rPr>
              <w:rFonts w:ascii="Palatino Linotype" w:hAnsi="Palatino Linotype"/>
              <w:b/>
              <w:bCs/>
              <w:sz w:val="22"/>
              <w:szCs w:val="22"/>
            </w:rPr>
            <w:t>Ayuntamiento de Villa Victoria</w:t>
          </w:r>
        </w:p>
      </w:tc>
    </w:tr>
    <w:tr w:rsidR="007A4915" w:rsidRPr="007769F3" w:rsidTr="00023791">
      <w:trPr>
        <w:trHeight w:val="228"/>
      </w:trPr>
      <w:tc>
        <w:tcPr>
          <w:tcW w:w="3403" w:type="dxa"/>
        </w:tcPr>
        <w:p w:rsidR="007A4915" w:rsidRPr="007769F3" w:rsidRDefault="007A4915" w:rsidP="00070856">
          <w:pPr>
            <w:rPr>
              <w:rFonts w:ascii="Palatino Linotype" w:hAnsi="Palatino Linotype"/>
              <w:b/>
              <w:sz w:val="22"/>
              <w:szCs w:val="22"/>
              <w:lang w:val="es-ES_tradnl"/>
            </w:rPr>
          </w:pPr>
        </w:p>
      </w:tc>
      <w:tc>
        <w:tcPr>
          <w:tcW w:w="2693" w:type="dxa"/>
          <w:shd w:val="clear" w:color="auto" w:fill="auto"/>
        </w:tcPr>
        <w:p w:rsidR="007A4915" w:rsidRPr="007769F3" w:rsidRDefault="007A4915"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7A4915" w:rsidRPr="007769F3" w:rsidRDefault="007A4915"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7A4915" w:rsidRPr="007A4915" w:rsidRDefault="007A4915"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15" w:rsidRPr="007A4915" w:rsidRDefault="007A4915">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7A4915" w:rsidRPr="008F2CCC" w:rsidTr="00463B87">
      <w:tc>
        <w:tcPr>
          <w:tcW w:w="3403" w:type="dxa"/>
          <w:vMerge w:val="restart"/>
        </w:tcPr>
        <w:p w:rsidR="007A4915" w:rsidRPr="008F2CCC" w:rsidRDefault="007A4915" w:rsidP="00A2780F">
          <w:pPr>
            <w:rPr>
              <w:rFonts w:ascii="Palatino Linotype" w:hAnsi="Palatino Linotype"/>
              <w:b/>
              <w:sz w:val="22"/>
              <w:szCs w:val="22"/>
              <w:lang w:val="es-ES_tradnl"/>
            </w:rPr>
          </w:pPr>
        </w:p>
      </w:tc>
      <w:tc>
        <w:tcPr>
          <w:tcW w:w="2835" w:type="dxa"/>
          <w:shd w:val="clear" w:color="auto" w:fill="auto"/>
        </w:tcPr>
        <w:p w:rsidR="007A4915" w:rsidRPr="008F2CCC" w:rsidRDefault="007A491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7A4915" w:rsidRPr="008F2CCC" w:rsidRDefault="007A4915" w:rsidP="00F13741">
          <w:pPr>
            <w:jc w:val="both"/>
            <w:rPr>
              <w:rFonts w:ascii="Palatino Linotype" w:hAnsi="Palatino Linotype"/>
              <w:b/>
              <w:sz w:val="22"/>
              <w:szCs w:val="22"/>
              <w:lang w:val="es-ES_tradnl"/>
            </w:rPr>
          </w:pPr>
          <w:r>
            <w:rPr>
              <w:rFonts w:ascii="Palatino Linotype" w:hAnsi="Palatino Linotype"/>
              <w:b/>
              <w:sz w:val="22"/>
              <w:szCs w:val="22"/>
              <w:lang w:val="es-ES_tradnl"/>
            </w:rPr>
            <w:t>12622/INFOEM/IP/RR/2019 y acumulados</w:t>
          </w:r>
        </w:p>
      </w:tc>
    </w:tr>
    <w:tr w:rsidR="007A4915" w:rsidRPr="008F2CCC" w:rsidTr="00463B87">
      <w:tc>
        <w:tcPr>
          <w:tcW w:w="3403" w:type="dxa"/>
          <w:vMerge/>
        </w:tcPr>
        <w:p w:rsidR="007A4915" w:rsidRPr="008F2CCC" w:rsidRDefault="007A4915" w:rsidP="00A2780F">
          <w:pPr>
            <w:rPr>
              <w:rFonts w:ascii="Palatino Linotype" w:hAnsi="Palatino Linotype"/>
              <w:b/>
              <w:sz w:val="22"/>
              <w:szCs w:val="22"/>
              <w:lang w:val="es-ES_tradnl"/>
            </w:rPr>
          </w:pPr>
        </w:p>
      </w:tc>
      <w:tc>
        <w:tcPr>
          <w:tcW w:w="2835" w:type="dxa"/>
          <w:shd w:val="clear" w:color="auto" w:fill="auto"/>
        </w:tcPr>
        <w:p w:rsidR="007A4915" w:rsidRPr="008F2CCC" w:rsidRDefault="007A491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7A4915" w:rsidRPr="008F2CCC" w:rsidRDefault="007A4915" w:rsidP="00693255">
          <w:pPr>
            <w:jc w:val="both"/>
            <w:rPr>
              <w:rFonts w:ascii="Palatino Linotype" w:hAnsi="Palatino Linotype"/>
              <w:b/>
              <w:sz w:val="22"/>
              <w:szCs w:val="22"/>
              <w:lang w:val="es-ES_tradnl"/>
            </w:rPr>
          </w:pPr>
        </w:p>
      </w:tc>
    </w:tr>
    <w:tr w:rsidR="007A4915" w:rsidRPr="008F2CCC" w:rsidTr="00463B87">
      <w:trPr>
        <w:trHeight w:val="228"/>
      </w:trPr>
      <w:tc>
        <w:tcPr>
          <w:tcW w:w="3403" w:type="dxa"/>
          <w:vMerge/>
        </w:tcPr>
        <w:p w:rsidR="007A4915" w:rsidRPr="008F2CCC" w:rsidRDefault="007A4915" w:rsidP="00E37C88">
          <w:pPr>
            <w:rPr>
              <w:rFonts w:ascii="Palatino Linotype" w:hAnsi="Palatino Linotype"/>
              <w:b/>
              <w:sz w:val="22"/>
              <w:szCs w:val="22"/>
              <w:lang w:val="es-ES_tradnl"/>
            </w:rPr>
          </w:pPr>
        </w:p>
      </w:tc>
      <w:tc>
        <w:tcPr>
          <w:tcW w:w="2835" w:type="dxa"/>
          <w:shd w:val="clear" w:color="auto" w:fill="auto"/>
        </w:tcPr>
        <w:p w:rsidR="007A4915" w:rsidRPr="008F2CCC" w:rsidRDefault="007A491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7A4915" w:rsidRPr="00DC41C8" w:rsidRDefault="007A4915" w:rsidP="00A16227">
          <w:pPr>
            <w:jc w:val="both"/>
            <w:rPr>
              <w:rFonts w:ascii="Palatino Linotype" w:hAnsi="Palatino Linotype"/>
              <w:b/>
              <w:sz w:val="22"/>
              <w:szCs w:val="22"/>
            </w:rPr>
          </w:pPr>
          <w:r>
            <w:rPr>
              <w:rFonts w:ascii="Palatino Linotype" w:hAnsi="Palatino Linotype"/>
              <w:b/>
              <w:bCs/>
              <w:sz w:val="22"/>
              <w:szCs w:val="22"/>
            </w:rPr>
            <w:t>Ayuntamiento de Villa Victoria</w:t>
          </w:r>
        </w:p>
      </w:tc>
    </w:tr>
    <w:tr w:rsidR="007A4915" w:rsidRPr="008F2CCC" w:rsidTr="00463B87">
      <w:tc>
        <w:tcPr>
          <w:tcW w:w="3403" w:type="dxa"/>
          <w:vMerge/>
        </w:tcPr>
        <w:p w:rsidR="007A4915" w:rsidRPr="008F2CCC" w:rsidRDefault="007A4915" w:rsidP="00A2780F">
          <w:pPr>
            <w:rPr>
              <w:rFonts w:ascii="Palatino Linotype" w:hAnsi="Palatino Linotype"/>
              <w:b/>
              <w:sz w:val="22"/>
              <w:szCs w:val="22"/>
              <w:lang w:val="es-ES_tradnl"/>
            </w:rPr>
          </w:pPr>
        </w:p>
      </w:tc>
      <w:tc>
        <w:tcPr>
          <w:tcW w:w="2835" w:type="dxa"/>
          <w:shd w:val="clear" w:color="auto" w:fill="auto"/>
        </w:tcPr>
        <w:p w:rsidR="007A4915" w:rsidRPr="008F2CCC" w:rsidRDefault="007A491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7A4915" w:rsidRPr="008F2CCC" w:rsidRDefault="007A491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A4915" w:rsidRPr="007A4915" w:rsidRDefault="007A491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C3F46"/>
    <w:multiLevelType w:val="hybridMultilevel"/>
    <w:tmpl w:val="34A408EA"/>
    <w:lvl w:ilvl="0" w:tplc="5644CFA8">
      <w:start w:val="1"/>
      <w:numFmt w:val="upperRoman"/>
      <w:lvlText w:val="%1."/>
      <w:lvlJc w:val="right"/>
      <w:pPr>
        <w:ind w:left="720" w:hanging="360"/>
      </w:pPr>
      <w:rPr>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AE2A49"/>
    <w:multiLevelType w:val="hybridMultilevel"/>
    <w:tmpl w:val="0792B714"/>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DF6766"/>
    <w:multiLevelType w:val="hybridMultilevel"/>
    <w:tmpl w:val="F0A0AE3C"/>
    <w:lvl w:ilvl="0" w:tplc="B240CA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7"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E73F84"/>
    <w:multiLevelType w:val="hybridMultilevel"/>
    <w:tmpl w:val="954C247A"/>
    <w:lvl w:ilvl="0" w:tplc="CDA49F0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2968AE"/>
    <w:multiLevelType w:val="hybridMultilevel"/>
    <w:tmpl w:val="53649A9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F1738F"/>
    <w:multiLevelType w:val="hybridMultilevel"/>
    <w:tmpl w:val="29C0F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2"/>
  </w:num>
  <w:num w:numId="3">
    <w:abstractNumId w:val="8"/>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7"/>
  </w:num>
  <w:num w:numId="7">
    <w:abstractNumId w:val="7"/>
  </w:num>
  <w:num w:numId="8">
    <w:abstractNumId w:val="2"/>
  </w:num>
  <w:num w:numId="9">
    <w:abstractNumId w:val="9"/>
  </w:num>
  <w:num w:numId="10">
    <w:abstractNumId w:val="21"/>
  </w:num>
  <w:num w:numId="11">
    <w:abstractNumId w:val="13"/>
  </w:num>
  <w:num w:numId="12">
    <w:abstractNumId w:val="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0"/>
  </w:num>
  <w:num w:numId="16">
    <w:abstractNumId w:val="17"/>
  </w:num>
  <w:num w:numId="17">
    <w:abstractNumId w:val="18"/>
  </w:num>
  <w:num w:numId="18">
    <w:abstractNumId w:val="6"/>
  </w:num>
  <w:num w:numId="19">
    <w:abstractNumId w:val="0"/>
  </w:num>
  <w:num w:numId="20">
    <w:abstractNumId w:val="11"/>
  </w:num>
  <w:num w:numId="21">
    <w:abstractNumId w:val="5"/>
  </w:num>
  <w:num w:numId="22">
    <w:abstractNumId w:val="1"/>
  </w:num>
  <w:num w:numId="23">
    <w:abstractNumId w:val="24"/>
  </w:num>
  <w:num w:numId="24">
    <w:abstractNumId w:val="19"/>
  </w:num>
  <w:num w:numId="25">
    <w:abstractNumId w:val="20"/>
  </w:num>
  <w:num w:numId="26">
    <w:abstractNumId w:val="14"/>
  </w:num>
  <w:num w:numId="27">
    <w:abstractNumId w:val="26"/>
  </w:num>
  <w:num w:numId="28">
    <w:abstractNumId w:val="23"/>
  </w:num>
  <w:num w:numId="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58D"/>
    <w:rsid w:val="000008A5"/>
    <w:rsid w:val="00000B64"/>
    <w:rsid w:val="00000BAD"/>
    <w:rsid w:val="0000218B"/>
    <w:rsid w:val="00002417"/>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3868"/>
    <w:rsid w:val="000142C0"/>
    <w:rsid w:val="00014E91"/>
    <w:rsid w:val="00015DA0"/>
    <w:rsid w:val="00015DDC"/>
    <w:rsid w:val="00015FB2"/>
    <w:rsid w:val="000160C6"/>
    <w:rsid w:val="00016A2B"/>
    <w:rsid w:val="0001796B"/>
    <w:rsid w:val="00017EBE"/>
    <w:rsid w:val="00020072"/>
    <w:rsid w:val="00020BD7"/>
    <w:rsid w:val="00020C9F"/>
    <w:rsid w:val="00021B67"/>
    <w:rsid w:val="00022DCF"/>
    <w:rsid w:val="00022E8B"/>
    <w:rsid w:val="00023233"/>
    <w:rsid w:val="00023791"/>
    <w:rsid w:val="00023BA1"/>
    <w:rsid w:val="00024390"/>
    <w:rsid w:val="000244C6"/>
    <w:rsid w:val="0002471C"/>
    <w:rsid w:val="00024A5F"/>
    <w:rsid w:val="00024A75"/>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586"/>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28"/>
    <w:rsid w:val="00056469"/>
    <w:rsid w:val="00057716"/>
    <w:rsid w:val="000606B4"/>
    <w:rsid w:val="00060749"/>
    <w:rsid w:val="00060A0F"/>
    <w:rsid w:val="000613E3"/>
    <w:rsid w:val="000618EE"/>
    <w:rsid w:val="00061BA3"/>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73B"/>
    <w:rsid w:val="00064867"/>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3CA6"/>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7F"/>
    <w:rsid w:val="00081EA6"/>
    <w:rsid w:val="00081F4C"/>
    <w:rsid w:val="00082273"/>
    <w:rsid w:val="00082AD2"/>
    <w:rsid w:val="00082FF8"/>
    <w:rsid w:val="0008338D"/>
    <w:rsid w:val="00083CD0"/>
    <w:rsid w:val="0008402D"/>
    <w:rsid w:val="00084079"/>
    <w:rsid w:val="000847B2"/>
    <w:rsid w:val="00085229"/>
    <w:rsid w:val="0008542A"/>
    <w:rsid w:val="00085585"/>
    <w:rsid w:val="000858CB"/>
    <w:rsid w:val="00085973"/>
    <w:rsid w:val="000861FF"/>
    <w:rsid w:val="0008668D"/>
    <w:rsid w:val="00086868"/>
    <w:rsid w:val="00086980"/>
    <w:rsid w:val="00086B30"/>
    <w:rsid w:val="00087457"/>
    <w:rsid w:val="00090396"/>
    <w:rsid w:val="00090C67"/>
    <w:rsid w:val="00090CC8"/>
    <w:rsid w:val="00091156"/>
    <w:rsid w:val="000916C3"/>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482"/>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6C0D"/>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18"/>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54F"/>
    <w:rsid w:val="000E68DA"/>
    <w:rsid w:val="000E6C51"/>
    <w:rsid w:val="000E7182"/>
    <w:rsid w:val="000E71A3"/>
    <w:rsid w:val="000E72D5"/>
    <w:rsid w:val="000E7372"/>
    <w:rsid w:val="000E74AC"/>
    <w:rsid w:val="000F0F1C"/>
    <w:rsid w:val="000F1016"/>
    <w:rsid w:val="000F2185"/>
    <w:rsid w:val="000F22FE"/>
    <w:rsid w:val="000F251F"/>
    <w:rsid w:val="000F2B5F"/>
    <w:rsid w:val="000F2DAA"/>
    <w:rsid w:val="000F3899"/>
    <w:rsid w:val="000F3AF9"/>
    <w:rsid w:val="000F4AC2"/>
    <w:rsid w:val="000F4C20"/>
    <w:rsid w:val="000F4E49"/>
    <w:rsid w:val="000F4F47"/>
    <w:rsid w:val="000F5203"/>
    <w:rsid w:val="000F53F0"/>
    <w:rsid w:val="000F54D4"/>
    <w:rsid w:val="000F55B8"/>
    <w:rsid w:val="000F55EC"/>
    <w:rsid w:val="000F5AAD"/>
    <w:rsid w:val="000F5B87"/>
    <w:rsid w:val="000F5C07"/>
    <w:rsid w:val="000F6BDE"/>
    <w:rsid w:val="000F7133"/>
    <w:rsid w:val="000F750D"/>
    <w:rsid w:val="000F79EA"/>
    <w:rsid w:val="000F7B4E"/>
    <w:rsid w:val="000F7C34"/>
    <w:rsid w:val="000F7EA2"/>
    <w:rsid w:val="00100127"/>
    <w:rsid w:val="00100661"/>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07F04"/>
    <w:rsid w:val="00111283"/>
    <w:rsid w:val="00111DBB"/>
    <w:rsid w:val="00111F07"/>
    <w:rsid w:val="0011261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17DFE"/>
    <w:rsid w:val="00120ADA"/>
    <w:rsid w:val="00120C4B"/>
    <w:rsid w:val="00120D8D"/>
    <w:rsid w:val="00120F18"/>
    <w:rsid w:val="00121773"/>
    <w:rsid w:val="00121BB3"/>
    <w:rsid w:val="00121CB5"/>
    <w:rsid w:val="0012206A"/>
    <w:rsid w:val="00122866"/>
    <w:rsid w:val="00122F00"/>
    <w:rsid w:val="00124065"/>
    <w:rsid w:val="00124622"/>
    <w:rsid w:val="001246A7"/>
    <w:rsid w:val="001246D6"/>
    <w:rsid w:val="00124ECC"/>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024"/>
    <w:rsid w:val="0013622C"/>
    <w:rsid w:val="001371A5"/>
    <w:rsid w:val="0013769A"/>
    <w:rsid w:val="001378F0"/>
    <w:rsid w:val="00137AEE"/>
    <w:rsid w:val="00137D02"/>
    <w:rsid w:val="00140252"/>
    <w:rsid w:val="001406EB"/>
    <w:rsid w:val="00140BE0"/>
    <w:rsid w:val="00140F6C"/>
    <w:rsid w:val="00140FA7"/>
    <w:rsid w:val="001417C1"/>
    <w:rsid w:val="00141EE7"/>
    <w:rsid w:val="001423D0"/>
    <w:rsid w:val="001425F5"/>
    <w:rsid w:val="001433DD"/>
    <w:rsid w:val="001435FB"/>
    <w:rsid w:val="00143B11"/>
    <w:rsid w:val="00144BB9"/>
    <w:rsid w:val="0014517C"/>
    <w:rsid w:val="0014524D"/>
    <w:rsid w:val="00145327"/>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16B"/>
    <w:rsid w:val="00157A45"/>
    <w:rsid w:val="00157A4F"/>
    <w:rsid w:val="0016023D"/>
    <w:rsid w:val="00160405"/>
    <w:rsid w:val="00160AB4"/>
    <w:rsid w:val="00160C20"/>
    <w:rsid w:val="00160D3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46E4"/>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6868"/>
    <w:rsid w:val="0018726A"/>
    <w:rsid w:val="00187682"/>
    <w:rsid w:val="001900D7"/>
    <w:rsid w:val="001901FE"/>
    <w:rsid w:val="00190BFD"/>
    <w:rsid w:val="00191E18"/>
    <w:rsid w:val="00193D12"/>
    <w:rsid w:val="00195288"/>
    <w:rsid w:val="0019536A"/>
    <w:rsid w:val="001953A4"/>
    <w:rsid w:val="00195662"/>
    <w:rsid w:val="00195F6E"/>
    <w:rsid w:val="00196088"/>
    <w:rsid w:val="001962AC"/>
    <w:rsid w:val="00197BE6"/>
    <w:rsid w:val="00197E56"/>
    <w:rsid w:val="001A0054"/>
    <w:rsid w:val="001A036F"/>
    <w:rsid w:val="001A14F4"/>
    <w:rsid w:val="001A19AF"/>
    <w:rsid w:val="001A26E3"/>
    <w:rsid w:val="001A2717"/>
    <w:rsid w:val="001A280D"/>
    <w:rsid w:val="001A2917"/>
    <w:rsid w:val="001A2C39"/>
    <w:rsid w:val="001A3095"/>
    <w:rsid w:val="001A328E"/>
    <w:rsid w:val="001A397C"/>
    <w:rsid w:val="001A3ABB"/>
    <w:rsid w:val="001A43AC"/>
    <w:rsid w:val="001A4549"/>
    <w:rsid w:val="001A474B"/>
    <w:rsid w:val="001A5211"/>
    <w:rsid w:val="001A59B8"/>
    <w:rsid w:val="001A6C1C"/>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79C"/>
    <w:rsid w:val="001B5A4E"/>
    <w:rsid w:val="001B5E1D"/>
    <w:rsid w:val="001B626B"/>
    <w:rsid w:val="001B6521"/>
    <w:rsid w:val="001B6EFE"/>
    <w:rsid w:val="001B75B7"/>
    <w:rsid w:val="001C02EC"/>
    <w:rsid w:val="001C04B4"/>
    <w:rsid w:val="001C13AC"/>
    <w:rsid w:val="001C21AE"/>
    <w:rsid w:val="001C2264"/>
    <w:rsid w:val="001C26E5"/>
    <w:rsid w:val="001C285A"/>
    <w:rsid w:val="001C38D1"/>
    <w:rsid w:val="001C3FB7"/>
    <w:rsid w:val="001C45B4"/>
    <w:rsid w:val="001C49A4"/>
    <w:rsid w:val="001C4E80"/>
    <w:rsid w:val="001C55E0"/>
    <w:rsid w:val="001C59B6"/>
    <w:rsid w:val="001C5DE9"/>
    <w:rsid w:val="001C6036"/>
    <w:rsid w:val="001C60DC"/>
    <w:rsid w:val="001C65E4"/>
    <w:rsid w:val="001C6EE4"/>
    <w:rsid w:val="001C7144"/>
    <w:rsid w:val="001C7515"/>
    <w:rsid w:val="001C7612"/>
    <w:rsid w:val="001D0333"/>
    <w:rsid w:val="001D03A9"/>
    <w:rsid w:val="001D05E3"/>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934"/>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AD2"/>
    <w:rsid w:val="00206E61"/>
    <w:rsid w:val="00206EF4"/>
    <w:rsid w:val="0020724C"/>
    <w:rsid w:val="00210956"/>
    <w:rsid w:val="00212797"/>
    <w:rsid w:val="0021281C"/>
    <w:rsid w:val="00212AD4"/>
    <w:rsid w:val="00212CDA"/>
    <w:rsid w:val="00212E8D"/>
    <w:rsid w:val="00213125"/>
    <w:rsid w:val="00213263"/>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657"/>
    <w:rsid w:val="002248D9"/>
    <w:rsid w:val="00224F53"/>
    <w:rsid w:val="0022532E"/>
    <w:rsid w:val="002255E0"/>
    <w:rsid w:val="00225A03"/>
    <w:rsid w:val="00226145"/>
    <w:rsid w:val="002269E2"/>
    <w:rsid w:val="00226C1E"/>
    <w:rsid w:val="00226CD8"/>
    <w:rsid w:val="00226F78"/>
    <w:rsid w:val="00227335"/>
    <w:rsid w:val="0022780C"/>
    <w:rsid w:val="00227AC2"/>
    <w:rsid w:val="00227F49"/>
    <w:rsid w:val="00227FFD"/>
    <w:rsid w:val="00230127"/>
    <w:rsid w:val="00230439"/>
    <w:rsid w:val="00230471"/>
    <w:rsid w:val="00230597"/>
    <w:rsid w:val="0023085B"/>
    <w:rsid w:val="0023197C"/>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1C75"/>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34"/>
    <w:rsid w:val="00252AFC"/>
    <w:rsid w:val="00253DE8"/>
    <w:rsid w:val="00254045"/>
    <w:rsid w:val="002545D0"/>
    <w:rsid w:val="0025472A"/>
    <w:rsid w:val="002552B3"/>
    <w:rsid w:val="002556A0"/>
    <w:rsid w:val="002559D5"/>
    <w:rsid w:val="00255F02"/>
    <w:rsid w:val="00256409"/>
    <w:rsid w:val="00256CEB"/>
    <w:rsid w:val="00257036"/>
    <w:rsid w:val="00257594"/>
    <w:rsid w:val="0025785D"/>
    <w:rsid w:val="00257FDC"/>
    <w:rsid w:val="002605E8"/>
    <w:rsid w:val="00260C82"/>
    <w:rsid w:val="00261AD7"/>
    <w:rsid w:val="00262F97"/>
    <w:rsid w:val="00263BFE"/>
    <w:rsid w:val="0026419C"/>
    <w:rsid w:val="00264343"/>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156"/>
    <w:rsid w:val="002935E6"/>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2ECB"/>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2A08"/>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0AC"/>
    <w:rsid w:val="002E0326"/>
    <w:rsid w:val="002E0EF7"/>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C3A"/>
    <w:rsid w:val="002E6DFA"/>
    <w:rsid w:val="002E7B6A"/>
    <w:rsid w:val="002F0C82"/>
    <w:rsid w:val="002F0E65"/>
    <w:rsid w:val="002F18E7"/>
    <w:rsid w:val="002F1A28"/>
    <w:rsid w:val="002F1A7D"/>
    <w:rsid w:val="002F21D6"/>
    <w:rsid w:val="002F2696"/>
    <w:rsid w:val="002F274B"/>
    <w:rsid w:val="002F2808"/>
    <w:rsid w:val="002F281F"/>
    <w:rsid w:val="002F29AD"/>
    <w:rsid w:val="002F357A"/>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07FD8"/>
    <w:rsid w:val="0031045D"/>
    <w:rsid w:val="0031055E"/>
    <w:rsid w:val="00310671"/>
    <w:rsid w:val="003109E6"/>
    <w:rsid w:val="00310EF9"/>
    <w:rsid w:val="003113D9"/>
    <w:rsid w:val="003115D4"/>
    <w:rsid w:val="0031165B"/>
    <w:rsid w:val="00311761"/>
    <w:rsid w:val="0031182B"/>
    <w:rsid w:val="003123CB"/>
    <w:rsid w:val="00312928"/>
    <w:rsid w:val="0031305F"/>
    <w:rsid w:val="00313385"/>
    <w:rsid w:val="00313499"/>
    <w:rsid w:val="003135FC"/>
    <w:rsid w:val="0031406E"/>
    <w:rsid w:val="00314A17"/>
    <w:rsid w:val="00314A51"/>
    <w:rsid w:val="00315203"/>
    <w:rsid w:val="003154CE"/>
    <w:rsid w:val="003166DD"/>
    <w:rsid w:val="00316C42"/>
    <w:rsid w:val="00317EC0"/>
    <w:rsid w:val="00317F68"/>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08B"/>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0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0A6"/>
    <w:rsid w:val="00353134"/>
    <w:rsid w:val="00353174"/>
    <w:rsid w:val="00353EA5"/>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97E14"/>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08DF"/>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1B"/>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45C"/>
    <w:rsid w:val="00400574"/>
    <w:rsid w:val="004005B5"/>
    <w:rsid w:val="0040268E"/>
    <w:rsid w:val="00402713"/>
    <w:rsid w:val="004027FA"/>
    <w:rsid w:val="00402A09"/>
    <w:rsid w:val="00402BBD"/>
    <w:rsid w:val="00402D6D"/>
    <w:rsid w:val="00402F3F"/>
    <w:rsid w:val="00402FAA"/>
    <w:rsid w:val="0040368C"/>
    <w:rsid w:val="0040454A"/>
    <w:rsid w:val="00404552"/>
    <w:rsid w:val="00404907"/>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2A4E"/>
    <w:rsid w:val="004130E0"/>
    <w:rsid w:val="00413DA0"/>
    <w:rsid w:val="00414147"/>
    <w:rsid w:val="00414A19"/>
    <w:rsid w:val="0041542A"/>
    <w:rsid w:val="004156EC"/>
    <w:rsid w:val="00415F23"/>
    <w:rsid w:val="00416281"/>
    <w:rsid w:val="0041693D"/>
    <w:rsid w:val="00416D23"/>
    <w:rsid w:val="00416DB8"/>
    <w:rsid w:val="00417018"/>
    <w:rsid w:val="00417988"/>
    <w:rsid w:val="00420085"/>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E46"/>
    <w:rsid w:val="00431F08"/>
    <w:rsid w:val="004325CE"/>
    <w:rsid w:val="00432DE2"/>
    <w:rsid w:val="0043310A"/>
    <w:rsid w:val="0043364B"/>
    <w:rsid w:val="0043395D"/>
    <w:rsid w:val="00433CF2"/>
    <w:rsid w:val="00434458"/>
    <w:rsid w:val="00434879"/>
    <w:rsid w:val="00434C7F"/>
    <w:rsid w:val="0043508A"/>
    <w:rsid w:val="0043548E"/>
    <w:rsid w:val="00435AEC"/>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3F4"/>
    <w:rsid w:val="0045460F"/>
    <w:rsid w:val="00454B3A"/>
    <w:rsid w:val="00455213"/>
    <w:rsid w:val="00455350"/>
    <w:rsid w:val="00456EDA"/>
    <w:rsid w:val="00456FDC"/>
    <w:rsid w:val="00457A14"/>
    <w:rsid w:val="00457EEE"/>
    <w:rsid w:val="00460083"/>
    <w:rsid w:val="00460690"/>
    <w:rsid w:val="00460A6E"/>
    <w:rsid w:val="00461961"/>
    <w:rsid w:val="00461D73"/>
    <w:rsid w:val="00462595"/>
    <w:rsid w:val="00462F0B"/>
    <w:rsid w:val="00463129"/>
    <w:rsid w:val="004631D8"/>
    <w:rsid w:val="00463339"/>
    <w:rsid w:val="004633DA"/>
    <w:rsid w:val="004639C1"/>
    <w:rsid w:val="00463A14"/>
    <w:rsid w:val="00463B87"/>
    <w:rsid w:val="00464E47"/>
    <w:rsid w:val="00464F28"/>
    <w:rsid w:val="0046557C"/>
    <w:rsid w:val="004655F1"/>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87AA8"/>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3C20"/>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0CC1"/>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4"/>
    <w:rsid w:val="004D546C"/>
    <w:rsid w:val="004D5B01"/>
    <w:rsid w:val="004D5D80"/>
    <w:rsid w:val="004D5EF3"/>
    <w:rsid w:val="004D6483"/>
    <w:rsid w:val="004D6B55"/>
    <w:rsid w:val="004D6E2E"/>
    <w:rsid w:val="004D7F98"/>
    <w:rsid w:val="004E0611"/>
    <w:rsid w:val="004E1888"/>
    <w:rsid w:val="004E2A50"/>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1FFD"/>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C71"/>
    <w:rsid w:val="004F7E26"/>
    <w:rsid w:val="00500B8C"/>
    <w:rsid w:val="00500DD3"/>
    <w:rsid w:val="005017C0"/>
    <w:rsid w:val="00502777"/>
    <w:rsid w:val="005029E0"/>
    <w:rsid w:val="00502C6C"/>
    <w:rsid w:val="00502DA2"/>
    <w:rsid w:val="00502E1B"/>
    <w:rsid w:val="00502F43"/>
    <w:rsid w:val="005037E9"/>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AE8"/>
    <w:rsid w:val="00512C15"/>
    <w:rsid w:val="00512E58"/>
    <w:rsid w:val="005134D5"/>
    <w:rsid w:val="005135F1"/>
    <w:rsid w:val="0051376A"/>
    <w:rsid w:val="00514076"/>
    <w:rsid w:val="00514973"/>
    <w:rsid w:val="00514D66"/>
    <w:rsid w:val="005154C2"/>
    <w:rsid w:val="00516405"/>
    <w:rsid w:val="00516592"/>
    <w:rsid w:val="005172A0"/>
    <w:rsid w:val="00517F8D"/>
    <w:rsid w:val="005214A1"/>
    <w:rsid w:val="005215F0"/>
    <w:rsid w:val="0052232E"/>
    <w:rsid w:val="005229F5"/>
    <w:rsid w:val="00522A1D"/>
    <w:rsid w:val="00523636"/>
    <w:rsid w:val="005236C9"/>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840"/>
    <w:rsid w:val="00540F26"/>
    <w:rsid w:val="005414CB"/>
    <w:rsid w:val="005417DC"/>
    <w:rsid w:val="00541A1C"/>
    <w:rsid w:val="00541D5C"/>
    <w:rsid w:val="00542383"/>
    <w:rsid w:val="00542434"/>
    <w:rsid w:val="005424CA"/>
    <w:rsid w:val="0054291E"/>
    <w:rsid w:val="005429CB"/>
    <w:rsid w:val="00542A86"/>
    <w:rsid w:val="00542CBE"/>
    <w:rsid w:val="00542D0F"/>
    <w:rsid w:val="00543CC6"/>
    <w:rsid w:val="005446F5"/>
    <w:rsid w:val="00544C69"/>
    <w:rsid w:val="00545A2E"/>
    <w:rsid w:val="005465AB"/>
    <w:rsid w:val="0054683F"/>
    <w:rsid w:val="005469CD"/>
    <w:rsid w:val="00546C2E"/>
    <w:rsid w:val="00546E4B"/>
    <w:rsid w:val="00546EF2"/>
    <w:rsid w:val="0054716E"/>
    <w:rsid w:val="0054754C"/>
    <w:rsid w:val="0054757E"/>
    <w:rsid w:val="00547BC3"/>
    <w:rsid w:val="00547D0B"/>
    <w:rsid w:val="00550914"/>
    <w:rsid w:val="00550C5E"/>
    <w:rsid w:val="00550D93"/>
    <w:rsid w:val="00550E43"/>
    <w:rsid w:val="00551ECF"/>
    <w:rsid w:val="00552328"/>
    <w:rsid w:val="0055235E"/>
    <w:rsid w:val="005529BF"/>
    <w:rsid w:val="00552FCF"/>
    <w:rsid w:val="0055374D"/>
    <w:rsid w:val="0055375E"/>
    <w:rsid w:val="00553A6B"/>
    <w:rsid w:val="00553FB2"/>
    <w:rsid w:val="005544AA"/>
    <w:rsid w:val="00554CDC"/>
    <w:rsid w:val="00554F9E"/>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0C15"/>
    <w:rsid w:val="00571728"/>
    <w:rsid w:val="00571B8B"/>
    <w:rsid w:val="00571E5C"/>
    <w:rsid w:val="005721BD"/>
    <w:rsid w:val="005721F5"/>
    <w:rsid w:val="005722C2"/>
    <w:rsid w:val="005727DA"/>
    <w:rsid w:val="00572D72"/>
    <w:rsid w:val="0057305F"/>
    <w:rsid w:val="00573126"/>
    <w:rsid w:val="0057343A"/>
    <w:rsid w:val="00573703"/>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2152"/>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97068"/>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0"/>
    <w:rsid w:val="005B6C71"/>
    <w:rsid w:val="005B70A2"/>
    <w:rsid w:val="005B7AD1"/>
    <w:rsid w:val="005C00D9"/>
    <w:rsid w:val="005C1FEE"/>
    <w:rsid w:val="005C21E7"/>
    <w:rsid w:val="005C267D"/>
    <w:rsid w:val="005C295E"/>
    <w:rsid w:val="005C2995"/>
    <w:rsid w:val="005C2E06"/>
    <w:rsid w:val="005C2F07"/>
    <w:rsid w:val="005C3141"/>
    <w:rsid w:val="005C3E17"/>
    <w:rsid w:val="005C3FF4"/>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161"/>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730"/>
    <w:rsid w:val="005F6AA0"/>
    <w:rsid w:val="005F7DA7"/>
    <w:rsid w:val="006003A5"/>
    <w:rsid w:val="00600627"/>
    <w:rsid w:val="00601150"/>
    <w:rsid w:val="00601329"/>
    <w:rsid w:val="006017E2"/>
    <w:rsid w:val="00601884"/>
    <w:rsid w:val="00601B97"/>
    <w:rsid w:val="00602C44"/>
    <w:rsid w:val="006038C2"/>
    <w:rsid w:val="00603BD3"/>
    <w:rsid w:val="00603FC4"/>
    <w:rsid w:val="006042BA"/>
    <w:rsid w:val="00604940"/>
    <w:rsid w:val="00604AE6"/>
    <w:rsid w:val="00605A23"/>
    <w:rsid w:val="00605F8E"/>
    <w:rsid w:val="00605FC6"/>
    <w:rsid w:val="0060628C"/>
    <w:rsid w:val="006064F4"/>
    <w:rsid w:val="00606709"/>
    <w:rsid w:val="00606759"/>
    <w:rsid w:val="006079D6"/>
    <w:rsid w:val="00607A64"/>
    <w:rsid w:val="00607C49"/>
    <w:rsid w:val="00610008"/>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08E0"/>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0D4"/>
    <w:rsid w:val="0063355C"/>
    <w:rsid w:val="00633A1F"/>
    <w:rsid w:val="006340C7"/>
    <w:rsid w:val="00634138"/>
    <w:rsid w:val="00634485"/>
    <w:rsid w:val="00634511"/>
    <w:rsid w:val="00634890"/>
    <w:rsid w:val="00634E48"/>
    <w:rsid w:val="00635154"/>
    <w:rsid w:val="00635A09"/>
    <w:rsid w:val="00635E0E"/>
    <w:rsid w:val="00635E9F"/>
    <w:rsid w:val="00636140"/>
    <w:rsid w:val="00636BF3"/>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47C"/>
    <w:rsid w:val="0064794B"/>
    <w:rsid w:val="00650174"/>
    <w:rsid w:val="006505CC"/>
    <w:rsid w:val="006509D6"/>
    <w:rsid w:val="00650D66"/>
    <w:rsid w:val="00651AEC"/>
    <w:rsid w:val="0065218E"/>
    <w:rsid w:val="006523FA"/>
    <w:rsid w:val="006528C8"/>
    <w:rsid w:val="00652941"/>
    <w:rsid w:val="00653527"/>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099"/>
    <w:rsid w:val="0066224A"/>
    <w:rsid w:val="00662929"/>
    <w:rsid w:val="00662A81"/>
    <w:rsid w:val="00662E7F"/>
    <w:rsid w:val="0066328F"/>
    <w:rsid w:val="00663760"/>
    <w:rsid w:val="00663E23"/>
    <w:rsid w:val="00664060"/>
    <w:rsid w:val="00664658"/>
    <w:rsid w:val="006650E0"/>
    <w:rsid w:val="00665723"/>
    <w:rsid w:val="00665A47"/>
    <w:rsid w:val="0066688F"/>
    <w:rsid w:val="006669E4"/>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6F2"/>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084"/>
    <w:rsid w:val="0069522E"/>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6DEF"/>
    <w:rsid w:val="006A71F6"/>
    <w:rsid w:val="006A7765"/>
    <w:rsid w:val="006A7FF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1FDB"/>
    <w:rsid w:val="006C2427"/>
    <w:rsid w:val="006C25BE"/>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523"/>
    <w:rsid w:val="006D071E"/>
    <w:rsid w:val="006D0C2A"/>
    <w:rsid w:val="006D0E52"/>
    <w:rsid w:val="006D1337"/>
    <w:rsid w:val="006D1B0A"/>
    <w:rsid w:val="006D2023"/>
    <w:rsid w:val="006D2625"/>
    <w:rsid w:val="006D2CA2"/>
    <w:rsid w:val="006D2D7F"/>
    <w:rsid w:val="006D31B1"/>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0E22"/>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849"/>
    <w:rsid w:val="006F1EC3"/>
    <w:rsid w:val="006F2C5A"/>
    <w:rsid w:val="006F3059"/>
    <w:rsid w:val="006F30F8"/>
    <w:rsid w:val="006F349A"/>
    <w:rsid w:val="006F3599"/>
    <w:rsid w:val="006F3D42"/>
    <w:rsid w:val="006F3F86"/>
    <w:rsid w:val="006F4369"/>
    <w:rsid w:val="006F481A"/>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864"/>
    <w:rsid w:val="00703C28"/>
    <w:rsid w:val="007042CF"/>
    <w:rsid w:val="0070431A"/>
    <w:rsid w:val="007047FD"/>
    <w:rsid w:val="00704DBF"/>
    <w:rsid w:val="0070528E"/>
    <w:rsid w:val="00705741"/>
    <w:rsid w:val="00705E9A"/>
    <w:rsid w:val="007066E2"/>
    <w:rsid w:val="00710016"/>
    <w:rsid w:val="00710255"/>
    <w:rsid w:val="007103D6"/>
    <w:rsid w:val="00710A2A"/>
    <w:rsid w:val="00710EF9"/>
    <w:rsid w:val="007111D9"/>
    <w:rsid w:val="00711BE2"/>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503"/>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E27"/>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AB1"/>
    <w:rsid w:val="007A2F02"/>
    <w:rsid w:val="007A30B1"/>
    <w:rsid w:val="007A324D"/>
    <w:rsid w:val="007A356D"/>
    <w:rsid w:val="007A3822"/>
    <w:rsid w:val="007A39BA"/>
    <w:rsid w:val="007A3E46"/>
    <w:rsid w:val="007A41F0"/>
    <w:rsid w:val="007A4349"/>
    <w:rsid w:val="007A4915"/>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769"/>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5F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3A22"/>
    <w:rsid w:val="007F3CE5"/>
    <w:rsid w:val="007F3E20"/>
    <w:rsid w:val="007F414D"/>
    <w:rsid w:val="007F4D6F"/>
    <w:rsid w:val="007F4DA5"/>
    <w:rsid w:val="007F502F"/>
    <w:rsid w:val="007F6721"/>
    <w:rsid w:val="007F74CB"/>
    <w:rsid w:val="007F75A8"/>
    <w:rsid w:val="00800A6D"/>
    <w:rsid w:val="008011A7"/>
    <w:rsid w:val="008014D3"/>
    <w:rsid w:val="00801A6C"/>
    <w:rsid w:val="00802451"/>
    <w:rsid w:val="0080273A"/>
    <w:rsid w:val="00802BE4"/>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65A"/>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6CA"/>
    <w:rsid w:val="00841B9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550"/>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5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65"/>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68BF"/>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4B34"/>
    <w:rsid w:val="008B5001"/>
    <w:rsid w:val="008B5B9C"/>
    <w:rsid w:val="008B63C9"/>
    <w:rsid w:val="008B68D8"/>
    <w:rsid w:val="008B6EFC"/>
    <w:rsid w:val="008B6F90"/>
    <w:rsid w:val="008B71B5"/>
    <w:rsid w:val="008B7320"/>
    <w:rsid w:val="008B7526"/>
    <w:rsid w:val="008C01A1"/>
    <w:rsid w:val="008C1343"/>
    <w:rsid w:val="008C198F"/>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096"/>
    <w:rsid w:val="008D535D"/>
    <w:rsid w:val="008D564E"/>
    <w:rsid w:val="008D576B"/>
    <w:rsid w:val="008D589C"/>
    <w:rsid w:val="008D5C72"/>
    <w:rsid w:val="008D5E09"/>
    <w:rsid w:val="008D5E4F"/>
    <w:rsid w:val="008D6050"/>
    <w:rsid w:val="008D68C3"/>
    <w:rsid w:val="008D6C99"/>
    <w:rsid w:val="008D743A"/>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3E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719"/>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17E"/>
    <w:rsid w:val="009164CA"/>
    <w:rsid w:val="00916805"/>
    <w:rsid w:val="00916A02"/>
    <w:rsid w:val="00916B23"/>
    <w:rsid w:val="009174E0"/>
    <w:rsid w:val="00917A4C"/>
    <w:rsid w:val="00917A67"/>
    <w:rsid w:val="00917ECE"/>
    <w:rsid w:val="00920678"/>
    <w:rsid w:val="00920B3C"/>
    <w:rsid w:val="00921611"/>
    <w:rsid w:val="00922191"/>
    <w:rsid w:val="0092226E"/>
    <w:rsid w:val="009229CC"/>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76"/>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C68"/>
    <w:rsid w:val="00944D4B"/>
    <w:rsid w:val="00944F4A"/>
    <w:rsid w:val="00944FCF"/>
    <w:rsid w:val="009455A8"/>
    <w:rsid w:val="00945E49"/>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19C"/>
    <w:rsid w:val="009548C2"/>
    <w:rsid w:val="009548CA"/>
    <w:rsid w:val="00954AEB"/>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95E"/>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B62"/>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48C"/>
    <w:rsid w:val="00993500"/>
    <w:rsid w:val="00993644"/>
    <w:rsid w:val="009941A8"/>
    <w:rsid w:val="00994970"/>
    <w:rsid w:val="0099621E"/>
    <w:rsid w:val="00996AB3"/>
    <w:rsid w:val="00997739"/>
    <w:rsid w:val="009978C9"/>
    <w:rsid w:val="009979DE"/>
    <w:rsid w:val="00997A76"/>
    <w:rsid w:val="00997C8D"/>
    <w:rsid w:val="00997CE9"/>
    <w:rsid w:val="00997D5B"/>
    <w:rsid w:val="009A0245"/>
    <w:rsid w:val="009A0628"/>
    <w:rsid w:val="009A0FAE"/>
    <w:rsid w:val="009A1C6B"/>
    <w:rsid w:val="009A1FF3"/>
    <w:rsid w:val="009A250A"/>
    <w:rsid w:val="009A274E"/>
    <w:rsid w:val="009A30EF"/>
    <w:rsid w:val="009A3312"/>
    <w:rsid w:val="009A3CAE"/>
    <w:rsid w:val="009A3D25"/>
    <w:rsid w:val="009A415B"/>
    <w:rsid w:val="009A5132"/>
    <w:rsid w:val="009A5A47"/>
    <w:rsid w:val="009A729F"/>
    <w:rsid w:val="009A7391"/>
    <w:rsid w:val="009A7793"/>
    <w:rsid w:val="009A7EC9"/>
    <w:rsid w:val="009B05C4"/>
    <w:rsid w:val="009B0B6A"/>
    <w:rsid w:val="009B0C33"/>
    <w:rsid w:val="009B103A"/>
    <w:rsid w:val="009B1864"/>
    <w:rsid w:val="009B1AA6"/>
    <w:rsid w:val="009B1FA7"/>
    <w:rsid w:val="009B2269"/>
    <w:rsid w:val="009B25C6"/>
    <w:rsid w:val="009B28E5"/>
    <w:rsid w:val="009B29BF"/>
    <w:rsid w:val="009B2ABF"/>
    <w:rsid w:val="009B3198"/>
    <w:rsid w:val="009B3276"/>
    <w:rsid w:val="009B36A5"/>
    <w:rsid w:val="009B3957"/>
    <w:rsid w:val="009B443D"/>
    <w:rsid w:val="009B4664"/>
    <w:rsid w:val="009B4827"/>
    <w:rsid w:val="009B4982"/>
    <w:rsid w:val="009B4D74"/>
    <w:rsid w:val="009B506E"/>
    <w:rsid w:val="009B5BC1"/>
    <w:rsid w:val="009B60E0"/>
    <w:rsid w:val="009B66D6"/>
    <w:rsid w:val="009B6CA9"/>
    <w:rsid w:val="009B6E23"/>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403"/>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36E"/>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DED"/>
    <w:rsid w:val="00A01E11"/>
    <w:rsid w:val="00A0253F"/>
    <w:rsid w:val="00A02787"/>
    <w:rsid w:val="00A033DA"/>
    <w:rsid w:val="00A0427D"/>
    <w:rsid w:val="00A04476"/>
    <w:rsid w:val="00A04C12"/>
    <w:rsid w:val="00A04CFA"/>
    <w:rsid w:val="00A05730"/>
    <w:rsid w:val="00A0581E"/>
    <w:rsid w:val="00A059CF"/>
    <w:rsid w:val="00A060F8"/>
    <w:rsid w:val="00A0756F"/>
    <w:rsid w:val="00A07627"/>
    <w:rsid w:val="00A11619"/>
    <w:rsid w:val="00A11B39"/>
    <w:rsid w:val="00A11C34"/>
    <w:rsid w:val="00A12342"/>
    <w:rsid w:val="00A127A4"/>
    <w:rsid w:val="00A12EB6"/>
    <w:rsid w:val="00A1302E"/>
    <w:rsid w:val="00A13741"/>
    <w:rsid w:val="00A1375F"/>
    <w:rsid w:val="00A139D8"/>
    <w:rsid w:val="00A14A4E"/>
    <w:rsid w:val="00A14FB6"/>
    <w:rsid w:val="00A151CA"/>
    <w:rsid w:val="00A151F0"/>
    <w:rsid w:val="00A16227"/>
    <w:rsid w:val="00A166EE"/>
    <w:rsid w:val="00A169D3"/>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65"/>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0C8"/>
    <w:rsid w:val="00A3348E"/>
    <w:rsid w:val="00A33C52"/>
    <w:rsid w:val="00A33C9D"/>
    <w:rsid w:val="00A3447A"/>
    <w:rsid w:val="00A34689"/>
    <w:rsid w:val="00A35172"/>
    <w:rsid w:val="00A356F2"/>
    <w:rsid w:val="00A35B63"/>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3EDC"/>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835"/>
    <w:rsid w:val="00A61D08"/>
    <w:rsid w:val="00A6216D"/>
    <w:rsid w:val="00A62416"/>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20B"/>
    <w:rsid w:val="00A70742"/>
    <w:rsid w:val="00A71468"/>
    <w:rsid w:val="00A71567"/>
    <w:rsid w:val="00A71A19"/>
    <w:rsid w:val="00A71B56"/>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0B4E"/>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AFC"/>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D31"/>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1FFC"/>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50D"/>
    <w:rsid w:val="00AD28BC"/>
    <w:rsid w:val="00AD2D90"/>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6"/>
    <w:rsid w:val="00AF1159"/>
    <w:rsid w:val="00AF156F"/>
    <w:rsid w:val="00AF1B03"/>
    <w:rsid w:val="00AF1FD5"/>
    <w:rsid w:val="00AF2340"/>
    <w:rsid w:val="00AF2575"/>
    <w:rsid w:val="00AF285C"/>
    <w:rsid w:val="00AF2A59"/>
    <w:rsid w:val="00AF320B"/>
    <w:rsid w:val="00AF3803"/>
    <w:rsid w:val="00AF42BB"/>
    <w:rsid w:val="00AF498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1C7"/>
    <w:rsid w:val="00B122CA"/>
    <w:rsid w:val="00B1233D"/>
    <w:rsid w:val="00B12535"/>
    <w:rsid w:val="00B1312B"/>
    <w:rsid w:val="00B13AD8"/>
    <w:rsid w:val="00B144DB"/>
    <w:rsid w:val="00B1458C"/>
    <w:rsid w:val="00B147F0"/>
    <w:rsid w:val="00B14AC4"/>
    <w:rsid w:val="00B14C50"/>
    <w:rsid w:val="00B1579E"/>
    <w:rsid w:val="00B15F43"/>
    <w:rsid w:val="00B162E4"/>
    <w:rsid w:val="00B17257"/>
    <w:rsid w:val="00B172FD"/>
    <w:rsid w:val="00B17371"/>
    <w:rsid w:val="00B1748C"/>
    <w:rsid w:val="00B17BDF"/>
    <w:rsid w:val="00B20602"/>
    <w:rsid w:val="00B209EB"/>
    <w:rsid w:val="00B20BC5"/>
    <w:rsid w:val="00B213AF"/>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BD4"/>
    <w:rsid w:val="00B41D98"/>
    <w:rsid w:val="00B42011"/>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739"/>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4FBD"/>
    <w:rsid w:val="00B955DF"/>
    <w:rsid w:val="00B95FBB"/>
    <w:rsid w:val="00B9650D"/>
    <w:rsid w:val="00B966F1"/>
    <w:rsid w:val="00B97154"/>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69CC"/>
    <w:rsid w:val="00BA7149"/>
    <w:rsid w:val="00BA7225"/>
    <w:rsid w:val="00BA723D"/>
    <w:rsid w:val="00BA7298"/>
    <w:rsid w:val="00BA77A3"/>
    <w:rsid w:val="00BB0BFE"/>
    <w:rsid w:val="00BB13AD"/>
    <w:rsid w:val="00BB1608"/>
    <w:rsid w:val="00BB1E89"/>
    <w:rsid w:val="00BB1EE1"/>
    <w:rsid w:val="00BB20D7"/>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064"/>
    <w:rsid w:val="00BD1E82"/>
    <w:rsid w:val="00BD250A"/>
    <w:rsid w:val="00BD2733"/>
    <w:rsid w:val="00BD2948"/>
    <w:rsid w:val="00BD2AE7"/>
    <w:rsid w:val="00BD3306"/>
    <w:rsid w:val="00BD3A1B"/>
    <w:rsid w:val="00BD3D97"/>
    <w:rsid w:val="00BD44FE"/>
    <w:rsid w:val="00BD4AAF"/>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2DC9"/>
    <w:rsid w:val="00BE33D3"/>
    <w:rsid w:val="00BE3446"/>
    <w:rsid w:val="00BE46BF"/>
    <w:rsid w:val="00BE48D7"/>
    <w:rsid w:val="00BE53F7"/>
    <w:rsid w:val="00BE6432"/>
    <w:rsid w:val="00BE6516"/>
    <w:rsid w:val="00BE6890"/>
    <w:rsid w:val="00BE6CA4"/>
    <w:rsid w:val="00BE7019"/>
    <w:rsid w:val="00BE7A84"/>
    <w:rsid w:val="00BE7E7B"/>
    <w:rsid w:val="00BF04BB"/>
    <w:rsid w:val="00BF05A0"/>
    <w:rsid w:val="00BF08F5"/>
    <w:rsid w:val="00BF1383"/>
    <w:rsid w:val="00BF16C4"/>
    <w:rsid w:val="00BF17C9"/>
    <w:rsid w:val="00BF198B"/>
    <w:rsid w:val="00BF20BE"/>
    <w:rsid w:val="00BF242E"/>
    <w:rsid w:val="00BF2489"/>
    <w:rsid w:val="00BF261E"/>
    <w:rsid w:val="00BF26E9"/>
    <w:rsid w:val="00BF2E72"/>
    <w:rsid w:val="00BF3E34"/>
    <w:rsid w:val="00BF402A"/>
    <w:rsid w:val="00BF4087"/>
    <w:rsid w:val="00BF49C6"/>
    <w:rsid w:val="00BF4C9B"/>
    <w:rsid w:val="00BF520E"/>
    <w:rsid w:val="00BF5481"/>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117"/>
    <w:rsid w:val="00C052B7"/>
    <w:rsid w:val="00C057BF"/>
    <w:rsid w:val="00C0585D"/>
    <w:rsid w:val="00C05C01"/>
    <w:rsid w:val="00C05F90"/>
    <w:rsid w:val="00C06415"/>
    <w:rsid w:val="00C06F89"/>
    <w:rsid w:val="00C0763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2E30"/>
    <w:rsid w:val="00C23185"/>
    <w:rsid w:val="00C2339E"/>
    <w:rsid w:val="00C23560"/>
    <w:rsid w:val="00C236F0"/>
    <w:rsid w:val="00C24971"/>
    <w:rsid w:val="00C25439"/>
    <w:rsid w:val="00C254FD"/>
    <w:rsid w:val="00C266A8"/>
    <w:rsid w:val="00C269D1"/>
    <w:rsid w:val="00C26DD8"/>
    <w:rsid w:val="00C27061"/>
    <w:rsid w:val="00C27064"/>
    <w:rsid w:val="00C2731F"/>
    <w:rsid w:val="00C3013C"/>
    <w:rsid w:val="00C30DCA"/>
    <w:rsid w:val="00C314C8"/>
    <w:rsid w:val="00C31BE3"/>
    <w:rsid w:val="00C32263"/>
    <w:rsid w:val="00C3332C"/>
    <w:rsid w:val="00C3378D"/>
    <w:rsid w:val="00C34458"/>
    <w:rsid w:val="00C3457E"/>
    <w:rsid w:val="00C34634"/>
    <w:rsid w:val="00C34BCA"/>
    <w:rsid w:val="00C34D8B"/>
    <w:rsid w:val="00C34EC6"/>
    <w:rsid w:val="00C350D4"/>
    <w:rsid w:val="00C355C2"/>
    <w:rsid w:val="00C3648D"/>
    <w:rsid w:val="00C36ABA"/>
    <w:rsid w:val="00C37BAA"/>
    <w:rsid w:val="00C37D77"/>
    <w:rsid w:val="00C40542"/>
    <w:rsid w:val="00C40603"/>
    <w:rsid w:val="00C40977"/>
    <w:rsid w:val="00C4098D"/>
    <w:rsid w:val="00C4120B"/>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67B5A"/>
    <w:rsid w:val="00C70810"/>
    <w:rsid w:val="00C71401"/>
    <w:rsid w:val="00C71888"/>
    <w:rsid w:val="00C72047"/>
    <w:rsid w:val="00C724A7"/>
    <w:rsid w:val="00C724B8"/>
    <w:rsid w:val="00C72FC7"/>
    <w:rsid w:val="00C73084"/>
    <w:rsid w:val="00C73145"/>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156"/>
    <w:rsid w:val="00C857D8"/>
    <w:rsid w:val="00C86DC7"/>
    <w:rsid w:val="00C86DDC"/>
    <w:rsid w:val="00C87924"/>
    <w:rsid w:val="00C9040D"/>
    <w:rsid w:val="00C90E58"/>
    <w:rsid w:val="00C90E6D"/>
    <w:rsid w:val="00C917C7"/>
    <w:rsid w:val="00C919C5"/>
    <w:rsid w:val="00C91A46"/>
    <w:rsid w:val="00C91E7D"/>
    <w:rsid w:val="00C920A7"/>
    <w:rsid w:val="00C92FC4"/>
    <w:rsid w:val="00C9333A"/>
    <w:rsid w:val="00C93FD5"/>
    <w:rsid w:val="00C94744"/>
    <w:rsid w:val="00C9478F"/>
    <w:rsid w:val="00C94B63"/>
    <w:rsid w:val="00C9571F"/>
    <w:rsid w:val="00C95F43"/>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56D"/>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3B47"/>
    <w:rsid w:val="00CB4447"/>
    <w:rsid w:val="00CB49D0"/>
    <w:rsid w:val="00CB4E24"/>
    <w:rsid w:val="00CB51FB"/>
    <w:rsid w:val="00CB5833"/>
    <w:rsid w:val="00CB5DAC"/>
    <w:rsid w:val="00CB5F3F"/>
    <w:rsid w:val="00CB6074"/>
    <w:rsid w:val="00CB6083"/>
    <w:rsid w:val="00CB6118"/>
    <w:rsid w:val="00CB6497"/>
    <w:rsid w:val="00CB6556"/>
    <w:rsid w:val="00CB6A10"/>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31B"/>
    <w:rsid w:val="00CC45D7"/>
    <w:rsid w:val="00CC4AB6"/>
    <w:rsid w:val="00CC4D5D"/>
    <w:rsid w:val="00CC4EC5"/>
    <w:rsid w:val="00CC5104"/>
    <w:rsid w:val="00CC52FF"/>
    <w:rsid w:val="00CC53DC"/>
    <w:rsid w:val="00CC55EF"/>
    <w:rsid w:val="00CC56D5"/>
    <w:rsid w:val="00CC5913"/>
    <w:rsid w:val="00CC5CB4"/>
    <w:rsid w:val="00CC5E19"/>
    <w:rsid w:val="00CC608A"/>
    <w:rsid w:val="00CC6102"/>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4C2F"/>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670"/>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100"/>
    <w:rsid w:val="00D014AE"/>
    <w:rsid w:val="00D01D8E"/>
    <w:rsid w:val="00D01E1B"/>
    <w:rsid w:val="00D0320A"/>
    <w:rsid w:val="00D034AE"/>
    <w:rsid w:val="00D03AC3"/>
    <w:rsid w:val="00D041DB"/>
    <w:rsid w:val="00D0447C"/>
    <w:rsid w:val="00D049DA"/>
    <w:rsid w:val="00D05CAF"/>
    <w:rsid w:val="00D060F4"/>
    <w:rsid w:val="00D064E0"/>
    <w:rsid w:val="00D07868"/>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2AF6"/>
    <w:rsid w:val="00D23C41"/>
    <w:rsid w:val="00D23C5B"/>
    <w:rsid w:val="00D2486D"/>
    <w:rsid w:val="00D24B37"/>
    <w:rsid w:val="00D253F8"/>
    <w:rsid w:val="00D255A8"/>
    <w:rsid w:val="00D25733"/>
    <w:rsid w:val="00D25D8E"/>
    <w:rsid w:val="00D26144"/>
    <w:rsid w:val="00D26B68"/>
    <w:rsid w:val="00D270B0"/>
    <w:rsid w:val="00D2794B"/>
    <w:rsid w:val="00D27BAF"/>
    <w:rsid w:val="00D30461"/>
    <w:rsid w:val="00D30561"/>
    <w:rsid w:val="00D30DB1"/>
    <w:rsid w:val="00D3158F"/>
    <w:rsid w:val="00D31BB0"/>
    <w:rsid w:val="00D31DB2"/>
    <w:rsid w:val="00D32638"/>
    <w:rsid w:val="00D33A00"/>
    <w:rsid w:val="00D34690"/>
    <w:rsid w:val="00D348AC"/>
    <w:rsid w:val="00D34BC7"/>
    <w:rsid w:val="00D34FEF"/>
    <w:rsid w:val="00D35447"/>
    <w:rsid w:val="00D35470"/>
    <w:rsid w:val="00D35540"/>
    <w:rsid w:val="00D35D57"/>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2996"/>
    <w:rsid w:val="00D4311C"/>
    <w:rsid w:val="00D43343"/>
    <w:rsid w:val="00D43A22"/>
    <w:rsid w:val="00D43CB3"/>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336"/>
    <w:rsid w:val="00D72689"/>
    <w:rsid w:val="00D7271E"/>
    <w:rsid w:val="00D72A7D"/>
    <w:rsid w:val="00D72D6C"/>
    <w:rsid w:val="00D72E97"/>
    <w:rsid w:val="00D730A4"/>
    <w:rsid w:val="00D7388B"/>
    <w:rsid w:val="00D73B3A"/>
    <w:rsid w:val="00D73F30"/>
    <w:rsid w:val="00D73F3B"/>
    <w:rsid w:val="00D73FD7"/>
    <w:rsid w:val="00D748BB"/>
    <w:rsid w:val="00D74944"/>
    <w:rsid w:val="00D74BCC"/>
    <w:rsid w:val="00D74DC7"/>
    <w:rsid w:val="00D74E60"/>
    <w:rsid w:val="00D75113"/>
    <w:rsid w:val="00D75F1C"/>
    <w:rsid w:val="00D76259"/>
    <w:rsid w:val="00D774E5"/>
    <w:rsid w:val="00D77927"/>
    <w:rsid w:val="00D77A78"/>
    <w:rsid w:val="00D77D99"/>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1C85"/>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960"/>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148"/>
    <w:rsid w:val="00DC03BB"/>
    <w:rsid w:val="00DC0696"/>
    <w:rsid w:val="00DC071B"/>
    <w:rsid w:val="00DC09C5"/>
    <w:rsid w:val="00DC0A73"/>
    <w:rsid w:val="00DC1388"/>
    <w:rsid w:val="00DC1A69"/>
    <w:rsid w:val="00DC1D35"/>
    <w:rsid w:val="00DC27BD"/>
    <w:rsid w:val="00DC2897"/>
    <w:rsid w:val="00DC2BB0"/>
    <w:rsid w:val="00DC2F57"/>
    <w:rsid w:val="00DC32D0"/>
    <w:rsid w:val="00DC373B"/>
    <w:rsid w:val="00DC3B5E"/>
    <w:rsid w:val="00DC40D8"/>
    <w:rsid w:val="00DC41C5"/>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2F11"/>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46A"/>
    <w:rsid w:val="00E0755D"/>
    <w:rsid w:val="00E10A24"/>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5F17"/>
    <w:rsid w:val="00E26180"/>
    <w:rsid w:val="00E26508"/>
    <w:rsid w:val="00E2736E"/>
    <w:rsid w:val="00E27E55"/>
    <w:rsid w:val="00E27EEF"/>
    <w:rsid w:val="00E30676"/>
    <w:rsid w:val="00E309E9"/>
    <w:rsid w:val="00E30B7B"/>
    <w:rsid w:val="00E30E19"/>
    <w:rsid w:val="00E314FE"/>
    <w:rsid w:val="00E31824"/>
    <w:rsid w:val="00E31FA6"/>
    <w:rsid w:val="00E324CF"/>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154"/>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1D9"/>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77E8D"/>
    <w:rsid w:val="00E80488"/>
    <w:rsid w:val="00E808C7"/>
    <w:rsid w:val="00E8125D"/>
    <w:rsid w:val="00E818CC"/>
    <w:rsid w:val="00E81912"/>
    <w:rsid w:val="00E8227B"/>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8E2"/>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536"/>
    <w:rsid w:val="00EB0828"/>
    <w:rsid w:val="00EB1644"/>
    <w:rsid w:val="00EB1AD4"/>
    <w:rsid w:val="00EB1F03"/>
    <w:rsid w:val="00EB297F"/>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DAB"/>
    <w:rsid w:val="00EB7F61"/>
    <w:rsid w:val="00EC04D8"/>
    <w:rsid w:val="00EC1280"/>
    <w:rsid w:val="00EC26AA"/>
    <w:rsid w:val="00EC298C"/>
    <w:rsid w:val="00EC3861"/>
    <w:rsid w:val="00EC3AFA"/>
    <w:rsid w:val="00EC4364"/>
    <w:rsid w:val="00EC509C"/>
    <w:rsid w:val="00EC52A1"/>
    <w:rsid w:val="00EC5301"/>
    <w:rsid w:val="00EC5CA8"/>
    <w:rsid w:val="00EC61DF"/>
    <w:rsid w:val="00EC64B5"/>
    <w:rsid w:val="00EC6ADF"/>
    <w:rsid w:val="00EC715C"/>
    <w:rsid w:val="00EC761D"/>
    <w:rsid w:val="00ED1475"/>
    <w:rsid w:val="00ED2644"/>
    <w:rsid w:val="00ED2D9C"/>
    <w:rsid w:val="00ED360F"/>
    <w:rsid w:val="00ED3E9B"/>
    <w:rsid w:val="00ED3EC5"/>
    <w:rsid w:val="00ED3F8D"/>
    <w:rsid w:val="00ED4566"/>
    <w:rsid w:val="00ED4E8E"/>
    <w:rsid w:val="00ED4F9F"/>
    <w:rsid w:val="00ED5486"/>
    <w:rsid w:val="00ED61BD"/>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6BF8"/>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4EDE"/>
    <w:rsid w:val="00F05007"/>
    <w:rsid w:val="00F05412"/>
    <w:rsid w:val="00F05FE2"/>
    <w:rsid w:val="00F06566"/>
    <w:rsid w:val="00F067FC"/>
    <w:rsid w:val="00F06D75"/>
    <w:rsid w:val="00F07030"/>
    <w:rsid w:val="00F071B6"/>
    <w:rsid w:val="00F076B0"/>
    <w:rsid w:val="00F1005B"/>
    <w:rsid w:val="00F108C6"/>
    <w:rsid w:val="00F114C2"/>
    <w:rsid w:val="00F11623"/>
    <w:rsid w:val="00F11CD8"/>
    <w:rsid w:val="00F11E14"/>
    <w:rsid w:val="00F11E66"/>
    <w:rsid w:val="00F11FA6"/>
    <w:rsid w:val="00F122C9"/>
    <w:rsid w:val="00F1268C"/>
    <w:rsid w:val="00F128EA"/>
    <w:rsid w:val="00F130EE"/>
    <w:rsid w:val="00F13741"/>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5972"/>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7C6"/>
    <w:rsid w:val="00F50923"/>
    <w:rsid w:val="00F50E53"/>
    <w:rsid w:val="00F50EB0"/>
    <w:rsid w:val="00F50F40"/>
    <w:rsid w:val="00F510CC"/>
    <w:rsid w:val="00F511DA"/>
    <w:rsid w:val="00F5121F"/>
    <w:rsid w:val="00F515D2"/>
    <w:rsid w:val="00F51642"/>
    <w:rsid w:val="00F5174C"/>
    <w:rsid w:val="00F52126"/>
    <w:rsid w:val="00F521B2"/>
    <w:rsid w:val="00F527E0"/>
    <w:rsid w:val="00F52CBC"/>
    <w:rsid w:val="00F52DB1"/>
    <w:rsid w:val="00F52F48"/>
    <w:rsid w:val="00F5331E"/>
    <w:rsid w:val="00F533FB"/>
    <w:rsid w:val="00F539CC"/>
    <w:rsid w:val="00F540C0"/>
    <w:rsid w:val="00F54118"/>
    <w:rsid w:val="00F541E1"/>
    <w:rsid w:val="00F5458A"/>
    <w:rsid w:val="00F547BE"/>
    <w:rsid w:val="00F547F5"/>
    <w:rsid w:val="00F54B82"/>
    <w:rsid w:val="00F55473"/>
    <w:rsid w:val="00F555C0"/>
    <w:rsid w:val="00F5594F"/>
    <w:rsid w:val="00F55EBC"/>
    <w:rsid w:val="00F564CE"/>
    <w:rsid w:val="00F5678A"/>
    <w:rsid w:val="00F567DB"/>
    <w:rsid w:val="00F56FF5"/>
    <w:rsid w:val="00F575DD"/>
    <w:rsid w:val="00F57788"/>
    <w:rsid w:val="00F60450"/>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826"/>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44AB"/>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AEE"/>
    <w:rsid w:val="00F97F64"/>
    <w:rsid w:val="00FA041E"/>
    <w:rsid w:val="00FA0690"/>
    <w:rsid w:val="00FA1A30"/>
    <w:rsid w:val="00FA1B03"/>
    <w:rsid w:val="00FA1CE4"/>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6C7"/>
    <w:rsid w:val="00FD5889"/>
    <w:rsid w:val="00FD5A53"/>
    <w:rsid w:val="00FD6079"/>
    <w:rsid w:val="00FD645D"/>
    <w:rsid w:val="00FD6506"/>
    <w:rsid w:val="00FD6B55"/>
    <w:rsid w:val="00FD6D3C"/>
    <w:rsid w:val="00FD6ECC"/>
    <w:rsid w:val="00FD6F87"/>
    <w:rsid w:val="00FD736A"/>
    <w:rsid w:val="00FE021D"/>
    <w:rsid w:val="00FE0D14"/>
    <w:rsid w:val="00FE135A"/>
    <w:rsid w:val="00FE18E4"/>
    <w:rsid w:val="00FE221C"/>
    <w:rsid w:val="00FE23AD"/>
    <w:rsid w:val="00FE24D0"/>
    <w:rsid w:val="00FE2867"/>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34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12AE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90396"/>
  </w:style>
  <w:style w:type="table" w:customStyle="1" w:styleId="Tablaconcuadrcula16">
    <w:name w:val="Tabla con cuadrícula16"/>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90396"/>
  </w:style>
  <w:style w:type="numbering" w:customStyle="1" w:styleId="Estiloimportado15">
    <w:name w:val="Estilo importado 15"/>
    <w:rsid w:val="00090396"/>
  </w:style>
  <w:style w:type="table" w:customStyle="1" w:styleId="Tablaconcuadrcula1114">
    <w:name w:val="Tabla con cuadrícula11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90396"/>
  </w:style>
  <w:style w:type="table" w:customStyle="1" w:styleId="Tablaconcuadrcula17">
    <w:name w:val="Tabla con cuadrícula17"/>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90396"/>
  </w:style>
  <w:style w:type="numbering" w:customStyle="1" w:styleId="Sinlista25">
    <w:name w:val="Sin lista25"/>
    <w:next w:val="Sinlista"/>
    <w:uiPriority w:val="99"/>
    <w:semiHidden/>
    <w:unhideWhenUsed/>
    <w:rsid w:val="00090396"/>
  </w:style>
  <w:style w:type="numbering" w:customStyle="1" w:styleId="Sinlista35">
    <w:name w:val="Sin lista35"/>
    <w:next w:val="Sinlista"/>
    <w:uiPriority w:val="99"/>
    <w:semiHidden/>
    <w:unhideWhenUsed/>
    <w:rsid w:val="00090396"/>
  </w:style>
  <w:style w:type="table" w:customStyle="1" w:styleId="Tablaconcuadrcula35">
    <w:name w:val="Tabla con cuadrícula3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90396"/>
  </w:style>
  <w:style w:type="table" w:customStyle="1" w:styleId="Tablaconcuadrcula45">
    <w:name w:val="Tabla con cuadrícula4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90396"/>
  </w:style>
  <w:style w:type="table" w:customStyle="1" w:styleId="Tablaconcuadrcula54">
    <w:name w:val="Tabla con cuadrícula5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90396"/>
  </w:style>
  <w:style w:type="table" w:customStyle="1" w:styleId="Tablaconcuadrcula214">
    <w:name w:val="Tabla con cuadrícula2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90396"/>
  </w:style>
  <w:style w:type="numbering" w:customStyle="1" w:styleId="Sinlista214">
    <w:name w:val="Sin lista214"/>
    <w:next w:val="Sinlista"/>
    <w:uiPriority w:val="99"/>
    <w:semiHidden/>
    <w:unhideWhenUsed/>
    <w:rsid w:val="00090396"/>
  </w:style>
  <w:style w:type="numbering" w:customStyle="1" w:styleId="Sinlista314">
    <w:name w:val="Sin lista314"/>
    <w:next w:val="Sinlista"/>
    <w:uiPriority w:val="99"/>
    <w:semiHidden/>
    <w:unhideWhenUsed/>
    <w:rsid w:val="00090396"/>
  </w:style>
  <w:style w:type="table" w:customStyle="1" w:styleId="Tablaconcuadrcula314">
    <w:name w:val="Tabla con cuadrícula3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90396"/>
  </w:style>
  <w:style w:type="table" w:customStyle="1" w:styleId="Tablaconcuadrcula414">
    <w:name w:val="Tabla con cuadrícula4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90396"/>
  </w:style>
  <w:style w:type="numbering" w:customStyle="1" w:styleId="Estiloimportado115">
    <w:name w:val="Estilo importado 115"/>
    <w:rsid w:val="00090396"/>
  </w:style>
  <w:style w:type="numbering" w:customStyle="1" w:styleId="Sinlista64">
    <w:name w:val="Sin lista64"/>
    <w:next w:val="Sinlista"/>
    <w:uiPriority w:val="99"/>
    <w:semiHidden/>
    <w:unhideWhenUsed/>
    <w:rsid w:val="00090396"/>
  </w:style>
  <w:style w:type="table" w:customStyle="1" w:styleId="Tablaconcuadrcula64">
    <w:name w:val="Tabla con cuadrícula6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90396"/>
  </w:style>
  <w:style w:type="table" w:customStyle="1" w:styleId="Tablaconcuadrcula72">
    <w:name w:val="Tabla con cuadrícula7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90396"/>
  </w:style>
  <w:style w:type="numbering" w:customStyle="1" w:styleId="Estiloimportado121">
    <w:name w:val="Estilo importado 121"/>
    <w:rsid w:val="00090396"/>
  </w:style>
  <w:style w:type="table" w:customStyle="1" w:styleId="Tablaconcuadrcula11121">
    <w:name w:val="Tabla con cuadrícula1112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90396"/>
  </w:style>
  <w:style w:type="table" w:customStyle="1" w:styleId="Tablaconcuadrcula132">
    <w:name w:val="Tabla con cuadrícula13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90396"/>
  </w:style>
  <w:style w:type="numbering" w:customStyle="1" w:styleId="Sinlista223">
    <w:name w:val="Sin lista223"/>
    <w:next w:val="Sinlista"/>
    <w:uiPriority w:val="99"/>
    <w:semiHidden/>
    <w:unhideWhenUsed/>
    <w:rsid w:val="00090396"/>
  </w:style>
  <w:style w:type="numbering" w:customStyle="1" w:styleId="Sinlista323">
    <w:name w:val="Sin lista323"/>
    <w:next w:val="Sinlista"/>
    <w:uiPriority w:val="99"/>
    <w:semiHidden/>
    <w:unhideWhenUsed/>
    <w:rsid w:val="00090396"/>
  </w:style>
  <w:style w:type="table" w:customStyle="1" w:styleId="Tablaconcuadrcula322">
    <w:name w:val="Tabla con cuadrícula3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90396"/>
  </w:style>
  <w:style w:type="table" w:customStyle="1" w:styleId="Tablaconcuadrcula422">
    <w:name w:val="Tabla con cuadrícula4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90396"/>
  </w:style>
  <w:style w:type="table" w:customStyle="1" w:styleId="Tablaconcuadrcula512">
    <w:name w:val="Tabla con cuadrícula5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90396"/>
  </w:style>
  <w:style w:type="table" w:customStyle="1" w:styleId="Tablaconcuadrcula2111">
    <w:name w:val="Tabla con cuadrícula2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90396"/>
  </w:style>
  <w:style w:type="numbering" w:customStyle="1" w:styleId="Sinlista2113">
    <w:name w:val="Sin lista2113"/>
    <w:next w:val="Sinlista"/>
    <w:uiPriority w:val="99"/>
    <w:semiHidden/>
    <w:unhideWhenUsed/>
    <w:rsid w:val="00090396"/>
  </w:style>
  <w:style w:type="numbering" w:customStyle="1" w:styleId="Sinlista3113">
    <w:name w:val="Sin lista3113"/>
    <w:next w:val="Sinlista"/>
    <w:uiPriority w:val="99"/>
    <w:semiHidden/>
    <w:unhideWhenUsed/>
    <w:rsid w:val="00090396"/>
  </w:style>
  <w:style w:type="table" w:customStyle="1" w:styleId="Tablaconcuadrcula3111">
    <w:name w:val="Tabla con cuadrícula3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90396"/>
  </w:style>
  <w:style w:type="table" w:customStyle="1" w:styleId="Tablaconcuadrcula4111">
    <w:name w:val="Tabla con cuadrícula4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90396"/>
  </w:style>
  <w:style w:type="numbering" w:customStyle="1" w:styleId="Estiloimportado1111">
    <w:name w:val="Estilo importado 1111"/>
    <w:rsid w:val="00090396"/>
  </w:style>
  <w:style w:type="numbering" w:customStyle="1" w:styleId="Sinlista611">
    <w:name w:val="Sin lista611"/>
    <w:next w:val="Sinlista"/>
    <w:uiPriority w:val="99"/>
    <w:semiHidden/>
    <w:unhideWhenUsed/>
    <w:rsid w:val="00090396"/>
  </w:style>
  <w:style w:type="table" w:customStyle="1" w:styleId="Tablaconcuadrcula611">
    <w:name w:val="Tabla con cuadrícula6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90396"/>
  </w:style>
  <w:style w:type="numbering" w:customStyle="1" w:styleId="Estiloimportado131">
    <w:name w:val="Estilo importado 131"/>
    <w:rsid w:val="00090396"/>
  </w:style>
  <w:style w:type="table" w:customStyle="1" w:styleId="Tablaconcuadrcula11221">
    <w:name w:val="Tabla con cuadrícula1122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34BC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7370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FAFunotente1">
    <w:name w:val="FA Fu?notente1"/>
    <w:basedOn w:val="Normal"/>
    <w:next w:val="Textonotapie"/>
    <w:uiPriority w:val="99"/>
    <w:unhideWhenUsed/>
    <w:rsid w:val="006208E0"/>
    <w:rPr>
      <w:rFonts w:ascii="Palatino Linotype" w:eastAsia="Cambria" w:hAnsi="Palatino Linotype"/>
      <w:sz w:val="20"/>
      <w:szCs w:val="20"/>
      <w:lang w:eastAsia="en-US"/>
    </w:rPr>
  </w:style>
  <w:style w:type="table" w:customStyle="1" w:styleId="Tablaconcuadrcula19">
    <w:name w:val="Tabla con cuadrícula19"/>
    <w:basedOn w:val="Tablanormal"/>
    <w:next w:val="Tablaconcuadrcula"/>
    <w:uiPriority w:val="39"/>
    <w:rsid w:val="00312928"/>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18686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A330C8"/>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10383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5727829">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648078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83733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96725140">
      <w:bodyDiv w:val="1"/>
      <w:marLeft w:val="0"/>
      <w:marRight w:val="0"/>
      <w:marTop w:val="0"/>
      <w:marBottom w:val="0"/>
      <w:divBdr>
        <w:top w:val="none" w:sz="0" w:space="0" w:color="auto"/>
        <w:left w:val="none" w:sz="0" w:space="0" w:color="auto"/>
        <w:bottom w:val="none" w:sz="0" w:space="0" w:color="auto"/>
        <w:right w:val="none" w:sz="0" w:space="0" w:color="auto"/>
      </w:divBdr>
      <w:divsChild>
        <w:div w:id="1666471565">
          <w:marLeft w:val="0"/>
          <w:marRight w:val="0"/>
          <w:marTop w:val="0"/>
          <w:marBottom w:val="0"/>
          <w:divBdr>
            <w:top w:val="none" w:sz="0" w:space="0" w:color="auto"/>
            <w:left w:val="none" w:sz="0" w:space="0" w:color="auto"/>
            <w:bottom w:val="none" w:sz="0" w:space="0" w:color="auto"/>
            <w:right w:val="none" w:sz="0" w:space="0" w:color="auto"/>
          </w:divBdr>
        </w:div>
        <w:div w:id="1958875779">
          <w:marLeft w:val="0"/>
          <w:marRight w:val="0"/>
          <w:marTop w:val="0"/>
          <w:marBottom w:val="0"/>
          <w:divBdr>
            <w:top w:val="none" w:sz="0" w:space="0" w:color="auto"/>
            <w:left w:val="none" w:sz="0" w:space="0" w:color="auto"/>
            <w:bottom w:val="none" w:sz="0" w:space="0" w:color="auto"/>
            <w:right w:val="none" w:sz="0" w:space="0" w:color="auto"/>
          </w:divBdr>
        </w:div>
        <w:div w:id="972515311">
          <w:marLeft w:val="0"/>
          <w:marRight w:val="0"/>
          <w:marTop w:val="0"/>
          <w:marBottom w:val="0"/>
          <w:divBdr>
            <w:top w:val="none" w:sz="0" w:space="0" w:color="auto"/>
            <w:left w:val="none" w:sz="0" w:space="0" w:color="auto"/>
            <w:bottom w:val="none" w:sz="0" w:space="0" w:color="auto"/>
            <w:right w:val="none" w:sz="0" w:space="0" w:color="auto"/>
          </w:divBdr>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5718891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64317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87237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6818976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89345.page"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aimex.org.mx/saimex/solicitud/downloadAttach/863748.page" TargetMode="External"/><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863748.page" TargetMode="External"/><Relationship Id="rId20" Type="http://schemas.openxmlformats.org/officeDocument/2006/relationships/image" Target="media/image7.png"/><Relationship Id="rId29" Type="http://schemas.openxmlformats.org/officeDocument/2006/relationships/hyperlink" Target="https://www.osfem.gob.mx/04_Normatividad/doc/Normatividad/2019/19.-LineamInfMensualMpal_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863748.page" TargetMode="External"/><Relationship Id="rId23" Type="http://schemas.openxmlformats.org/officeDocument/2006/relationships/image" Target="media/image10.png"/><Relationship Id="rId28" Type="http://schemas.openxmlformats.org/officeDocument/2006/relationships/hyperlink" Target="http://villavictoria.edomex.gob.mx/sites/villavictoria.edomex.gob.mx/files/files/Transparencia/Cumplimiento%20a%20la%20CONAC/Ayuntamiento%202019/1%20trimestre%202019/5_-%20%20CALENDARIO%20DE%20EGRESOS-%20anuales.pdf"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863748.pag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hyperlink" Target="http://villavictoria.edomex.gob.mx/sites/villavictoria.edomex.gob.mx/files/files/Transparencia/Cumplimiento%20a%20la%20CONAC/Ayuntamiento%202019/1%20trimestre%202019/5_-%20%20CALENDARIO%20DE%20EGRESOS-%20anuales.pdf"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387D2-6357-42CD-B6E5-ADF17F83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79</Pages>
  <Words>17820</Words>
  <Characters>98015</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2020-03-04T18:30:00Z</cp:lastPrinted>
  <dcterms:created xsi:type="dcterms:W3CDTF">2020-03-13T21:24:00Z</dcterms:created>
  <dcterms:modified xsi:type="dcterms:W3CDTF">2020-03-20T20:19:00Z</dcterms:modified>
</cp:coreProperties>
</file>