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C948FC" w14:paraId="089235C6" w14:textId="77777777" w:rsidTr="00F50401">
        <w:trPr>
          <w:trHeight w:val="144"/>
        </w:trPr>
        <w:tc>
          <w:tcPr>
            <w:tcW w:w="2869" w:type="dxa"/>
          </w:tcPr>
          <w:p w14:paraId="58C4B3FF" w14:textId="77777777" w:rsidR="00264223" w:rsidRPr="00C948FC" w:rsidRDefault="00264223" w:rsidP="00264223">
            <w:pPr>
              <w:tabs>
                <w:tab w:val="right" w:pos="8838"/>
              </w:tabs>
              <w:ind w:right="-105"/>
              <w:rPr>
                <w:rFonts w:ascii="Palatino Linotype" w:eastAsia="Calibri" w:hAnsi="Palatino Linotype" w:cs="Tahoma"/>
                <w:b/>
                <w:sz w:val="22"/>
                <w:szCs w:val="22"/>
                <w:lang w:val="es-MX" w:eastAsia="en-US"/>
              </w:rPr>
            </w:pPr>
            <w:r w:rsidRPr="00C948FC">
              <w:rPr>
                <w:rFonts w:ascii="Palatino Linotype" w:eastAsia="Calibri" w:hAnsi="Palatino Linotype" w:cs="Tahoma"/>
                <w:b/>
                <w:sz w:val="22"/>
                <w:szCs w:val="22"/>
                <w:lang w:val="es-MX" w:eastAsia="en-US"/>
              </w:rPr>
              <w:t>Recurso de Revisión:</w:t>
            </w:r>
          </w:p>
        </w:tc>
        <w:tc>
          <w:tcPr>
            <w:tcW w:w="2943" w:type="dxa"/>
          </w:tcPr>
          <w:p w14:paraId="0D3A1708" w14:textId="4B55B5BB" w:rsidR="00264223" w:rsidRPr="00C948FC" w:rsidRDefault="00B716EA" w:rsidP="00AC6631">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00371</w:t>
            </w:r>
            <w:r w:rsidR="00AC6631" w:rsidRPr="00C948FC">
              <w:rPr>
                <w:rFonts w:ascii="Palatino Linotype" w:eastAsia="Calibri" w:hAnsi="Palatino Linotype" w:cs="Tahoma"/>
                <w:bCs/>
                <w:sz w:val="22"/>
                <w:szCs w:val="22"/>
                <w:lang w:eastAsia="en-US"/>
              </w:rPr>
              <w:t>/INFOEM/IP/RR/2019</w:t>
            </w:r>
          </w:p>
        </w:tc>
      </w:tr>
      <w:tr w:rsidR="00264223" w:rsidRPr="00033E6A" w14:paraId="40AE833C" w14:textId="77777777" w:rsidTr="00F50401">
        <w:trPr>
          <w:trHeight w:val="144"/>
        </w:trPr>
        <w:tc>
          <w:tcPr>
            <w:tcW w:w="2869" w:type="dxa"/>
          </w:tcPr>
          <w:p w14:paraId="6C259251" w14:textId="77777777" w:rsidR="00264223" w:rsidRPr="00C948FC" w:rsidRDefault="00264223" w:rsidP="00264223">
            <w:pPr>
              <w:tabs>
                <w:tab w:val="right" w:pos="8838"/>
              </w:tabs>
              <w:ind w:right="-105"/>
              <w:rPr>
                <w:rFonts w:ascii="Palatino Linotype" w:eastAsia="Calibri" w:hAnsi="Palatino Linotype" w:cs="Tahoma"/>
                <w:b/>
                <w:sz w:val="22"/>
                <w:szCs w:val="22"/>
                <w:lang w:val="es-MX" w:eastAsia="en-US"/>
              </w:rPr>
            </w:pPr>
            <w:r w:rsidRPr="00C948FC">
              <w:rPr>
                <w:rFonts w:ascii="Palatino Linotype" w:eastAsia="Calibri" w:hAnsi="Palatino Linotype" w:cs="Tahoma"/>
                <w:b/>
                <w:sz w:val="22"/>
                <w:szCs w:val="22"/>
                <w:lang w:val="es-MX" w:eastAsia="en-US"/>
              </w:rPr>
              <w:t>Recurrente:</w:t>
            </w:r>
          </w:p>
        </w:tc>
        <w:tc>
          <w:tcPr>
            <w:tcW w:w="2943" w:type="dxa"/>
          </w:tcPr>
          <w:p w14:paraId="786B1FC3" w14:textId="5A11B028" w:rsidR="00264223" w:rsidRPr="00033E6A" w:rsidRDefault="00033E6A" w:rsidP="00AC6631">
            <w:pPr>
              <w:tabs>
                <w:tab w:val="right" w:pos="8838"/>
              </w:tabs>
              <w:ind w:right="-108"/>
              <w:jc w:val="both"/>
              <w:rPr>
                <w:rFonts w:ascii="Palatino Linotype" w:eastAsia="Calibri" w:hAnsi="Palatino Linotype" w:cs="Tahoma"/>
                <w:sz w:val="22"/>
                <w:szCs w:val="22"/>
                <w:highlight w:val="black"/>
                <w:lang w:val="es-MX" w:eastAsia="en-US"/>
              </w:rPr>
            </w:pPr>
            <w:r w:rsidRPr="00033E6A">
              <w:rPr>
                <w:rFonts w:ascii="Palatino Linotype" w:eastAsia="Calibri" w:hAnsi="Palatino Linotype" w:cs="Tahoma"/>
                <w:sz w:val="22"/>
                <w:szCs w:val="22"/>
                <w:highlight w:val="black"/>
                <w:lang w:val="es-MX" w:eastAsia="en-US"/>
              </w:rPr>
              <w:t>XXXXXXXXXXXXXXXXXXX</w:t>
            </w:r>
          </w:p>
        </w:tc>
      </w:tr>
      <w:tr w:rsidR="00264223" w:rsidRPr="00C948FC" w14:paraId="5673BD2C" w14:textId="77777777" w:rsidTr="00F50401">
        <w:trPr>
          <w:trHeight w:val="283"/>
        </w:trPr>
        <w:tc>
          <w:tcPr>
            <w:tcW w:w="2869" w:type="dxa"/>
          </w:tcPr>
          <w:p w14:paraId="01ED7755" w14:textId="77777777" w:rsidR="00264223" w:rsidRPr="00C948FC" w:rsidRDefault="001A1AAB" w:rsidP="00264223">
            <w:pPr>
              <w:tabs>
                <w:tab w:val="right" w:pos="8838"/>
              </w:tabs>
              <w:ind w:right="-105"/>
              <w:rPr>
                <w:rFonts w:ascii="Palatino Linotype" w:eastAsia="Calibri" w:hAnsi="Palatino Linotype" w:cs="Tahoma"/>
                <w:b/>
                <w:sz w:val="22"/>
                <w:szCs w:val="22"/>
                <w:lang w:val="es-MX" w:eastAsia="en-US"/>
              </w:rPr>
            </w:pPr>
            <w:r w:rsidRPr="00C948FC">
              <w:rPr>
                <w:rFonts w:ascii="Palatino Linotype" w:eastAsia="Calibri" w:hAnsi="Palatino Linotype" w:cs="Tahoma"/>
                <w:b/>
                <w:sz w:val="22"/>
                <w:szCs w:val="22"/>
                <w:lang w:val="es-MX" w:eastAsia="en-US"/>
              </w:rPr>
              <w:t>Sujeto Obligado</w:t>
            </w:r>
            <w:r w:rsidR="00264223" w:rsidRPr="00C948FC">
              <w:rPr>
                <w:rFonts w:ascii="Palatino Linotype" w:eastAsia="Calibri" w:hAnsi="Palatino Linotype" w:cs="Tahoma"/>
                <w:b/>
                <w:sz w:val="22"/>
                <w:szCs w:val="22"/>
                <w:lang w:val="es-MX" w:eastAsia="en-US"/>
              </w:rPr>
              <w:t>:</w:t>
            </w:r>
          </w:p>
        </w:tc>
        <w:tc>
          <w:tcPr>
            <w:tcW w:w="2943" w:type="dxa"/>
          </w:tcPr>
          <w:p w14:paraId="0E07A5E3" w14:textId="79C82D58" w:rsidR="00264223" w:rsidRPr="00C948FC" w:rsidRDefault="00B716EA" w:rsidP="00AC6631">
            <w:pPr>
              <w:tabs>
                <w:tab w:val="left" w:pos="2834"/>
                <w:tab w:val="right" w:pos="8838"/>
              </w:tabs>
              <w:jc w:val="both"/>
              <w:rPr>
                <w:rFonts w:ascii="Palatino Linotype" w:eastAsia="Calibri" w:hAnsi="Palatino Linotype" w:cs="Tahoma"/>
                <w:b/>
                <w:sz w:val="22"/>
                <w:szCs w:val="22"/>
                <w:lang w:val="es-MX" w:eastAsia="en-US"/>
              </w:rPr>
            </w:pPr>
            <w:r w:rsidRPr="00B716EA">
              <w:rPr>
                <w:rFonts w:ascii="Palatino Linotype" w:eastAsia="Calibri" w:hAnsi="Palatino Linotype" w:cs="Tahoma"/>
                <w:sz w:val="22"/>
                <w:szCs w:val="22"/>
                <w:lang w:val="es-MX" w:eastAsia="en-US"/>
              </w:rPr>
              <w:t>Ayuntamiento de Otzolotepec</w:t>
            </w:r>
          </w:p>
        </w:tc>
      </w:tr>
      <w:tr w:rsidR="00264223" w:rsidRPr="00C948FC" w14:paraId="25FC637D" w14:textId="77777777" w:rsidTr="00F50401">
        <w:trPr>
          <w:trHeight w:val="283"/>
        </w:trPr>
        <w:tc>
          <w:tcPr>
            <w:tcW w:w="2869" w:type="dxa"/>
          </w:tcPr>
          <w:p w14:paraId="312D2B4F" w14:textId="77777777" w:rsidR="00264223" w:rsidRPr="00C948FC" w:rsidRDefault="00264223" w:rsidP="00264223">
            <w:pPr>
              <w:tabs>
                <w:tab w:val="right" w:pos="8838"/>
              </w:tabs>
              <w:ind w:right="-105"/>
              <w:rPr>
                <w:rFonts w:ascii="Palatino Linotype" w:eastAsia="Calibri" w:hAnsi="Palatino Linotype" w:cs="Tahoma"/>
                <w:b/>
                <w:sz w:val="22"/>
                <w:szCs w:val="22"/>
                <w:lang w:val="es-MX" w:eastAsia="en-US"/>
              </w:rPr>
            </w:pPr>
            <w:r w:rsidRPr="00C948FC">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C948FC" w:rsidRDefault="00264223" w:rsidP="00AC6631">
            <w:pPr>
              <w:tabs>
                <w:tab w:val="right" w:pos="8838"/>
              </w:tabs>
              <w:jc w:val="both"/>
              <w:rPr>
                <w:rFonts w:ascii="Palatino Linotype" w:eastAsia="Calibri" w:hAnsi="Palatino Linotype" w:cs="Tahoma"/>
                <w:b/>
                <w:sz w:val="22"/>
                <w:szCs w:val="22"/>
                <w:lang w:val="es-MX" w:eastAsia="en-US"/>
              </w:rPr>
            </w:pPr>
            <w:r w:rsidRPr="00C948FC">
              <w:rPr>
                <w:rFonts w:ascii="Palatino Linotype" w:eastAsia="Calibri" w:hAnsi="Palatino Linotype" w:cs="Tahoma"/>
                <w:sz w:val="22"/>
                <w:szCs w:val="22"/>
                <w:lang w:val="es-MX" w:eastAsia="en-US"/>
              </w:rPr>
              <w:t>Luis Gustavo Parra Noriega</w:t>
            </w:r>
          </w:p>
        </w:tc>
      </w:tr>
    </w:tbl>
    <w:p w14:paraId="5E818654" w14:textId="77777777" w:rsidR="00806E45" w:rsidRPr="00C948FC" w:rsidRDefault="00806E45" w:rsidP="00806E45">
      <w:pPr>
        <w:spacing w:line="360" w:lineRule="auto"/>
        <w:jc w:val="both"/>
        <w:rPr>
          <w:rFonts w:ascii="Palatino Linotype" w:hAnsi="Palatino Linotype" w:cs="Tahoma"/>
          <w:bCs/>
          <w:sz w:val="22"/>
          <w:szCs w:val="22"/>
        </w:rPr>
      </w:pPr>
    </w:p>
    <w:p w14:paraId="2A0B2F24" w14:textId="2EF28F79" w:rsidR="0074285B" w:rsidRPr="00ED35F5" w:rsidRDefault="00D22B6A" w:rsidP="00806E45">
      <w:pPr>
        <w:spacing w:line="360" w:lineRule="auto"/>
        <w:jc w:val="both"/>
        <w:rPr>
          <w:rFonts w:ascii="Palatino Linotype" w:hAnsi="Palatino Linotype" w:cs="Tahoma"/>
          <w:bCs/>
          <w:sz w:val="22"/>
          <w:szCs w:val="22"/>
        </w:rPr>
      </w:pPr>
      <w:r w:rsidRPr="00C948F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Pr="00ED35F5">
        <w:rPr>
          <w:rFonts w:ascii="Palatino Linotype" w:hAnsi="Palatino Linotype" w:cs="Tahoma"/>
          <w:bCs/>
          <w:sz w:val="22"/>
          <w:szCs w:val="22"/>
        </w:rPr>
        <w:t xml:space="preserve">fecha </w:t>
      </w:r>
      <w:r w:rsidR="00B716EA" w:rsidRPr="00ED35F5">
        <w:rPr>
          <w:rFonts w:ascii="Palatino Linotype" w:hAnsi="Palatino Linotype" w:cs="Tahoma"/>
          <w:bCs/>
          <w:sz w:val="22"/>
          <w:szCs w:val="22"/>
        </w:rPr>
        <w:t>tres de abril</w:t>
      </w:r>
      <w:r w:rsidR="008E09AB" w:rsidRPr="00ED35F5">
        <w:rPr>
          <w:rFonts w:ascii="Palatino Linotype" w:hAnsi="Palatino Linotype" w:cs="Tahoma"/>
          <w:bCs/>
          <w:sz w:val="22"/>
          <w:szCs w:val="22"/>
        </w:rPr>
        <w:t xml:space="preserve"> de dos mil diecinueve</w:t>
      </w:r>
      <w:r w:rsidRPr="00ED35F5">
        <w:rPr>
          <w:rFonts w:ascii="Palatino Linotype" w:hAnsi="Palatino Linotype" w:cs="Tahoma"/>
          <w:bCs/>
          <w:sz w:val="22"/>
          <w:szCs w:val="22"/>
        </w:rPr>
        <w:t>.</w:t>
      </w:r>
    </w:p>
    <w:p w14:paraId="0A1C3DC4" w14:textId="77777777" w:rsidR="00492DCA" w:rsidRPr="00C948FC" w:rsidRDefault="00492DCA" w:rsidP="00806E45">
      <w:pPr>
        <w:spacing w:line="360" w:lineRule="auto"/>
        <w:jc w:val="both"/>
        <w:rPr>
          <w:rFonts w:ascii="Palatino Linotype" w:hAnsi="Palatino Linotype"/>
          <w:noProof/>
          <w:sz w:val="22"/>
          <w:szCs w:val="22"/>
          <w:lang w:val="es-ES"/>
        </w:rPr>
      </w:pPr>
    </w:p>
    <w:p w14:paraId="787A38D4" w14:textId="06C21BB5" w:rsidR="00806E45" w:rsidRPr="00C948FC" w:rsidRDefault="00D9652C" w:rsidP="00806E45">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
          <w:bCs/>
          <w:sz w:val="22"/>
          <w:szCs w:val="22"/>
          <w:lang w:val="es-ES" w:eastAsia="en-US"/>
        </w:rPr>
        <w:t>VISTO</w:t>
      </w:r>
      <w:r w:rsidR="00806E45" w:rsidRPr="00C948FC">
        <w:rPr>
          <w:rFonts w:ascii="Palatino Linotype" w:eastAsia="Calibri" w:hAnsi="Palatino Linotype" w:cs="Tahoma"/>
          <w:bCs/>
          <w:sz w:val="22"/>
          <w:szCs w:val="22"/>
          <w:lang w:val="es-ES" w:eastAsia="en-US"/>
        </w:rPr>
        <w:t xml:space="preserve"> el expediente conformado con motivo del Recurso de Revisión </w:t>
      </w:r>
      <w:r w:rsidR="00B716EA">
        <w:rPr>
          <w:rFonts w:ascii="Palatino Linotype" w:eastAsia="Calibri" w:hAnsi="Palatino Linotype" w:cs="Tahoma"/>
          <w:b/>
          <w:bCs/>
          <w:sz w:val="22"/>
          <w:szCs w:val="22"/>
          <w:lang w:val="es-ES" w:eastAsia="en-US"/>
        </w:rPr>
        <w:t>00371</w:t>
      </w:r>
      <w:r w:rsidR="00AC6631" w:rsidRPr="00C948FC">
        <w:rPr>
          <w:rFonts w:ascii="Palatino Linotype" w:eastAsia="Calibri" w:hAnsi="Palatino Linotype" w:cs="Tahoma"/>
          <w:b/>
          <w:bCs/>
          <w:sz w:val="22"/>
          <w:szCs w:val="22"/>
          <w:lang w:val="es-ES" w:eastAsia="en-US"/>
        </w:rPr>
        <w:t>/INFOEM/IP/RR/2019</w:t>
      </w:r>
      <w:r w:rsidR="00806E45" w:rsidRPr="00C948FC">
        <w:rPr>
          <w:rFonts w:ascii="Palatino Linotype" w:eastAsia="Calibri" w:hAnsi="Palatino Linotype" w:cs="Tahoma"/>
          <w:bCs/>
          <w:sz w:val="22"/>
          <w:szCs w:val="22"/>
          <w:lang w:val="es-ES" w:eastAsia="en-US"/>
        </w:rPr>
        <w:t>, interpuesto por</w:t>
      </w:r>
      <w:r w:rsidR="00F755E1" w:rsidRPr="00C948FC">
        <w:rPr>
          <w:rFonts w:ascii="Palatino Linotype" w:eastAsia="Calibri" w:hAnsi="Palatino Linotype" w:cs="Tahoma"/>
          <w:b/>
          <w:bCs/>
          <w:sz w:val="22"/>
          <w:szCs w:val="22"/>
          <w:lang w:val="es-ES" w:eastAsia="en-US"/>
        </w:rPr>
        <w:t xml:space="preserve"> </w:t>
      </w:r>
      <w:bookmarkStart w:id="0" w:name="_GoBack"/>
      <w:bookmarkEnd w:id="0"/>
      <w:r w:rsidR="00033E6A" w:rsidRPr="00033E6A">
        <w:rPr>
          <w:rFonts w:ascii="Palatino Linotype" w:eastAsia="Calibri" w:hAnsi="Palatino Linotype" w:cs="Tahoma"/>
          <w:b/>
          <w:bCs/>
          <w:sz w:val="22"/>
          <w:szCs w:val="22"/>
          <w:highlight w:val="black"/>
          <w:lang w:val="es-ES" w:eastAsia="en-US"/>
        </w:rPr>
        <w:t>XXXXXXXXXXXXXXXXXXXXXXXXXXXXX</w:t>
      </w:r>
      <w:r w:rsidRPr="00C948FC">
        <w:rPr>
          <w:rFonts w:ascii="Palatino Linotype" w:eastAsia="Calibri" w:hAnsi="Palatino Linotype" w:cs="Tahoma"/>
          <w:bCs/>
          <w:sz w:val="22"/>
          <w:szCs w:val="22"/>
          <w:lang w:val="es-ES" w:eastAsia="en-US"/>
        </w:rPr>
        <w:t xml:space="preserve">, en lo sucesivo </w:t>
      </w:r>
      <w:r w:rsidR="00F50401" w:rsidRPr="00ED35F5">
        <w:rPr>
          <w:rFonts w:ascii="Palatino Linotype" w:eastAsia="Calibri" w:hAnsi="Palatino Linotype" w:cs="Tahoma"/>
          <w:bCs/>
          <w:sz w:val="22"/>
          <w:szCs w:val="22"/>
          <w:lang w:val="es-ES" w:eastAsia="en-US"/>
        </w:rPr>
        <w:t>R</w:t>
      </w:r>
      <w:r w:rsidR="004C72EF" w:rsidRPr="00ED35F5">
        <w:rPr>
          <w:rFonts w:ascii="Palatino Linotype" w:eastAsia="Calibri" w:hAnsi="Palatino Linotype" w:cs="Tahoma"/>
          <w:bCs/>
          <w:sz w:val="22"/>
          <w:szCs w:val="22"/>
          <w:lang w:val="es-ES" w:eastAsia="en-US"/>
        </w:rPr>
        <w:t xml:space="preserve">ecurrente </w:t>
      </w:r>
      <w:r w:rsidRPr="00ED35F5">
        <w:rPr>
          <w:rFonts w:ascii="Palatino Linotype" w:eastAsia="Calibri" w:hAnsi="Palatino Linotype" w:cs="Tahoma"/>
          <w:bCs/>
          <w:sz w:val="22"/>
          <w:szCs w:val="22"/>
          <w:lang w:val="es-ES" w:eastAsia="en-US"/>
        </w:rPr>
        <w:t xml:space="preserve">o </w:t>
      </w:r>
      <w:r w:rsidR="00F50401" w:rsidRPr="00ED35F5">
        <w:rPr>
          <w:rFonts w:ascii="Palatino Linotype" w:eastAsia="Calibri" w:hAnsi="Palatino Linotype" w:cs="Tahoma"/>
          <w:bCs/>
          <w:sz w:val="22"/>
          <w:szCs w:val="22"/>
          <w:lang w:val="es-ES" w:eastAsia="en-US"/>
        </w:rPr>
        <w:t>P</w:t>
      </w:r>
      <w:r w:rsidR="001A1AAB" w:rsidRPr="00ED35F5">
        <w:rPr>
          <w:rFonts w:ascii="Palatino Linotype" w:eastAsia="Calibri" w:hAnsi="Palatino Linotype" w:cs="Tahoma"/>
          <w:bCs/>
          <w:sz w:val="22"/>
          <w:szCs w:val="22"/>
          <w:lang w:val="es-ES" w:eastAsia="en-US"/>
        </w:rPr>
        <w:t>articular</w:t>
      </w:r>
      <w:r w:rsidRPr="00C948FC">
        <w:rPr>
          <w:rFonts w:ascii="Palatino Linotype" w:eastAsia="Calibri" w:hAnsi="Palatino Linotype" w:cs="Tahoma"/>
          <w:bCs/>
          <w:sz w:val="22"/>
          <w:szCs w:val="22"/>
          <w:lang w:val="es-ES" w:eastAsia="en-US"/>
        </w:rPr>
        <w:t xml:space="preserve">, </w:t>
      </w:r>
      <w:r w:rsidR="00806E45" w:rsidRPr="00C948FC">
        <w:rPr>
          <w:rFonts w:ascii="Palatino Linotype" w:eastAsia="Calibri" w:hAnsi="Palatino Linotype" w:cs="Tahoma"/>
          <w:bCs/>
          <w:sz w:val="22"/>
          <w:szCs w:val="22"/>
          <w:lang w:val="es-ES" w:eastAsia="en-US"/>
        </w:rPr>
        <w:t xml:space="preserve">en contra de la respuesta otorgada por </w:t>
      </w:r>
      <w:r w:rsidR="00F755E1" w:rsidRPr="00C948FC">
        <w:rPr>
          <w:rFonts w:ascii="Palatino Linotype" w:eastAsia="Calibri" w:hAnsi="Palatino Linotype" w:cs="Tahoma"/>
          <w:bCs/>
          <w:sz w:val="22"/>
          <w:szCs w:val="22"/>
          <w:lang w:val="es-ES" w:eastAsia="en-US"/>
        </w:rPr>
        <w:t xml:space="preserve">el </w:t>
      </w:r>
      <w:r w:rsidR="00F755E1" w:rsidRPr="00C948FC">
        <w:rPr>
          <w:rFonts w:ascii="Palatino Linotype" w:eastAsia="Calibri" w:hAnsi="Palatino Linotype" w:cs="Tahoma"/>
          <w:b/>
          <w:bCs/>
          <w:sz w:val="22"/>
          <w:szCs w:val="22"/>
          <w:lang w:val="es-ES" w:eastAsia="en-US"/>
        </w:rPr>
        <w:t xml:space="preserve">Sujeto </w:t>
      </w:r>
      <w:r w:rsidR="005C1014" w:rsidRPr="00C948FC">
        <w:rPr>
          <w:rFonts w:ascii="Palatino Linotype" w:eastAsia="Calibri" w:hAnsi="Palatino Linotype" w:cs="Tahoma"/>
          <w:b/>
          <w:bCs/>
          <w:sz w:val="22"/>
          <w:szCs w:val="22"/>
          <w:lang w:val="es-ES" w:eastAsia="en-US"/>
        </w:rPr>
        <w:t>Obligado</w:t>
      </w:r>
      <w:r w:rsidR="00AC6631" w:rsidRPr="00C948FC">
        <w:rPr>
          <w:rFonts w:ascii="Palatino Linotype" w:eastAsia="Calibri" w:hAnsi="Palatino Linotype" w:cs="Tahoma"/>
          <w:b/>
          <w:bCs/>
          <w:sz w:val="22"/>
          <w:szCs w:val="22"/>
          <w:lang w:val="es-ES" w:eastAsia="en-US"/>
        </w:rPr>
        <w:t xml:space="preserve"> </w:t>
      </w:r>
      <w:r w:rsidR="00B716EA">
        <w:rPr>
          <w:rFonts w:ascii="Palatino Linotype" w:eastAsia="Calibri" w:hAnsi="Palatino Linotype" w:cs="Tahoma"/>
          <w:b/>
          <w:bCs/>
          <w:sz w:val="22"/>
          <w:szCs w:val="22"/>
          <w:lang w:val="es-ES" w:eastAsia="en-US"/>
        </w:rPr>
        <w:t>Ayuntamiento de Otzolotepec</w:t>
      </w:r>
      <w:r w:rsidR="00806E45" w:rsidRPr="00C948FC">
        <w:rPr>
          <w:rFonts w:ascii="Palatino Linotype" w:eastAsia="Calibri" w:hAnsi="Palatino Linotype" w:cs="Tahoma"/>
          <w:bCs/>
          <w:sz w:val="22"/>
          <w:szCs w:val="22"/>
          <w:lang w:val="es-ES" w:eastAsia="en-US"/>
        </w:rPr>
        <w:t>, se emite la presente Resolución, con base en lo</w:t>
      </w:r>
      <w:r w:rsidR="008B0418" w:rsidRPr="00C948FC">
        <w:rPr>
          <w:rFonts w:ascii="Palatino Linotype" w:eastAsia="Calibri" w:hAnsi="Palatino Linotype" w:cs="Tahoma"/>
          <w:bCs/>
          <w:sz w:val="22"/>
          <w:szCs w:val="22"/>
          <w:lang w:val="es-ES" w:eastAsia="en-US"/>
        </w:rPr>
        <w:t xml:space="preserve">s </w:t>
      </w:r>
      <w:r w:rsidR="008E09AB" w:rsidRPr="00C948FC">
        <w:rPr>
          <w:rFonts w:ascii="Palatino Linotype" w:eastAsia="Calibri" w:hAnsi="Palatino Linotype" w:cs="Tahoma"/>
          <w:bCs/>
          <w:sz w:val="22"/>
          <w:szCs w:val="22"/>
          <w:lang w:val="es-ES" w:eastAsia="en-US"/>
        </w:rPr>
        <w:t>siguientes</w:t>
      </w:r>
      <w:r w:rsidR="00806E45" w:rsidRPr="00C948FC">
        <w:rPr>
          <w:rFonts w:ascii="Palatino Linotype" w:eastAsia="Calibri" w:hAnsi="Palatino Linotype" w:cs="Tahoma"/>
          <w:bCs/>
          <w:sz w:val="22"/>
          <w:szCs w:val="22"/>
          <w:lang w:val="es-ES" w:eastAsia="en-US"/>
        </w:rPr>
        <w:t>:</w:t>
      </w:r>
    </w:p>
    <w:p w14:paraId="03E318CD" w14:textId="77777777" w:rsidR="00806E45" w:rsidRPr="00C948FC"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C948FC" w:rsidRDefault="00C614A6" w:rsidP="00806E45">
      <w:pPr>
        <w:spacing w:line="360" w:lineRule="auto"/>
        <w:ind w:right="-93"/>
        <w:jc w:val="center"/>
        <w:rPr>
          <w:rFonts w:ascii="Palatino Linotype" w:eastAsia="Calibri" w:hAnsi="Palatino Linotype" w:cs="Tahoma"/>
          <w:b/>
          <w:bCs/>
          <w:sz w:val="22"/>
          <w:szCs w:val="22"/>
          <w:lang w:eastAsia="en-US"/>
        </w:rPr>
      </w:pPr>
      <w:r w:rsidRPr="00C948FC">
        <w:rPr>
          <w:rFonts w:ascii="Palatino Linotype" w:eastAsia="Calibri" w:hAnsi="Palatino Linotype" w:cs="Tahoma"/>
          <w:b/>
          <w:bCs/>
          <w:sz w:val="22"/>
          <w:szCs w:val="22"/>
          <w:lang w:eastAsia="en-US"/>
        </w:rPr>
        <w:t>ANTECEDENTES</w:t>
      </w:r>
    </w:p>
    <w:p w14:paraId="0A466E4C" w14:textId="77777777" w:rsidR="00806E45" w:rsidRPr="00C948FC"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C948FC" w:rsidRDefault="00806E45" w:rsidP="00D9652C">
      <w:pPr>
        <w:spacing w:line="360" w:lineRule="auto"/>
        <w:jc w:val="both"/>
        <w:rPr>
          <w:rFonts w:ascii="Palatino Linotype" w:eastAsia="Calibri" w:hAnsi="Palatino Linotype" w:cs="Tahoma"/>
          <w:b/>
          <w:bCs/>
          <w:sz w:val="22"/>
          <w:szCs w:val="22"/>
          <w:lang w:eastAsia="en-US"/>
        </w:rPr>
      </w:pPr>
      <w:r w:rsidRPr="00C948FC">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C948FC" w:rsidRDefault="00806E45" w:rsidP="00D9652C">
      <w:pPr>
        <w:spacing w:line="360" w:lineRule="auto"/>
        <w:jc w:val="both"/>
        <w:rPr>
          <w:rFonts w:ascii="Palatino Linotype" w:eastAsia="Calibri" w:hAnsi="Palatino Linotype" w:cs="Tahoma"/>
          <w:bCs/>
          <w:sz w:val="22"/>
          <w:szCs w:val="22"/>
          <w:lang w:eastAsia="en-US"/>
        </w:rPr>
      </w:pPr>
    </w:p>
    <w:p w14:paraId="2491B65F" w14:textId="6EBC4FC2" w:rsidR="00806E45" w:rsidRPr="00C948FC" w:rsidRDefault="00806E45" w:rsidP="00D9652C">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Con fecha </w:t>
      </w:r>
      <w:r w:rsidR="00B716EA">
        <w:rPr>
          <w:rFonts w:ascii="Palatino Linotype" w:eastAsia="Calibri" w:hAnsi="Palatino Linotype" w:cs="Tahoma"/>
          <w:bCs/>
          <w:sz w:val="22"/>
          <w:szCs w:val="22"/>
          <w:lang w:eastAsia="en-US"/>
        </w:rPr>
        <w:t>ocho de enero de dos mil diecinueve</w:t>
      </w:r>
      <w:r w:rsidRPr="00C948FC">
        <w:rPr>
          <w:rFonts w:ascii="Palatino Linotype" w:eastAsia="Calibri" w:hAnsi="Palatino Linotype" w:cs="Tahoma"/>
          <w:bCs/>
          <w:sz w:val="22"/>
          <w:szCs w:val="22"/>
          <w:lang w:eastAsia="en-US"/>
        </w:rPr>
        <w:t>, mediante el</w:t>
      </w:r>
      <w:r w:rsidRPr="00C948FC">
        <w:rPr>
          <w:rFonts w:ascii="Palatino Linotype" w:eastAsia="Calibri" w:hAnsi="Palatino Linotype" w:cs="Tahoma"/>
          <w:bCs/>
          <w:sz w:val="22"/>
          <w:szCs w:val="22"/>
          <w:lang w:val="es-ES" w:eastAsia="en-US"/>
        </w:rPr>
        <w:t xml:space="preserve"> Sistema de Acceso a la Información Mexiquense (SAIMEX), </w:t>
      </w:r>
      <w:r w:rsidR="005C1014" w:rsidRPr="00C948FC">
        <w:rPr>
          <w:rFonts w:ascii="Palatino Linotype" w:eastAsia="Calibri" w:hAnsi="Palatino Linotype" w:cs="Tahoma"/>
          <w:bCs/>
          <w:sz w:val="22"/>
          <w:szCs w:val="22"/>
          <w:lang w:eastAsia="en-US"/>
        </w:rPr>
        <w:t>el</w:t>
      </w:r>
      <w:r w:rsidRPr="00C948FC">
        <w:rPr>
          <w:rFonts w:ascii="Palatino Linotype" w:eastAsia="Calibri" w:hAnsi="Palatino Linotype" w:cs="Tahoma"/>
          <w:bCs/>
          <w:sz w:val="22"/>
          <w:szCs w:val="22"/>
          <w:lang w:eastAsia="en-US"/>
        </w:rPr>
        <w:t xml:space="preserve"> </w:t>
      </w:r>
      <w:r w:rsidR="001A1AAB" w:rsidRPr="00C948FC">
        <w:rPr>
          <w:rFonts w:ascii="Palatino Linotype" w:eastAsia="Calibri" w:hAnsi="Palatino Linotype" w:cs="Tahoma"/>
          <w:bCs/>
          <w:sz w:val="22"/>
          <w:szCs w:val="22"/>
          <w:lang w:eastAsia="en-US"/>
        </w:rPr>
        <w:t>Particular</w:t>
      </w:r>
      <w:r w:rsidR="00DB1CB2" w:rsidRPr="00C948FC">
        <w:rPr>
          <w:rFonts w:ascii="Palatino Linotype" w:eastAsia="Calibri" w:hAnsi="Palatino Linotype" w:cs="Tahoma"/>
          <w:bCs/>
          <w:sz w:val="22"/>
          <w:szCs w:val="22"/>
          <w:lang w:eastAsia="en-US"/>
        </w:rPr>
        <w:t xml:space="preserve"> presentó</w:t>
      </w:r>
      <w:r w:rsidR="003E5976" w:rsidRPr="00C948FC">
        <w:rPr>
          <w:rFonts w:ascii="Palatino Linotype" w:eastAsia="Calibri" w:hAnsi="Palatino Linotype" w:cs="Tahoma"/>
          <w:bCs/>
          <w:sz w:val="22"/>
          <w:szCs w:val="22"/>
          <w:lang w:eastAsia="en-US"/>
        </w:rPr>
        <w:t xml:space="preserve"> </w:t>
      </w:r>
      <w:r w:rsidRPr="00C948FC">
        <w:rPr>
          <w:rFonts w:ascii="Palatino Linotype" w:eastAsia="Calibri" w:hAnsi="Palatino Linotype" w:cs="Tahoma"/>
          <w:bCs/>
          <w:sz w:val="22"/>
          <w:szCs w:val="22"/>
          <w:lang w:eastAsia="en-US"/>
        </w:rPr>
        <w:t xml:space="preserve">solicitud de </w:t>
      </w:r>
      <w:r w:rsidR="00F82119" w:rsidRPr="00C948FC">
        <w:rPr>
          <w:rFonts w:ascii="Palatino Linotype" w:eastAsia="Calibri" w:hAnsi="Palatino Linotype" w:cs="Tahoma"/>
          <w:bCs/>
          <w:sz w:val="22"/>
          <w:szCs w:val="22"/>
          <w:lang w:eastAsia="en-US"/>
        </w:rPr>
        <w:t xml:space="preserve">acceso a la </w:t>
      </w:r>
      <w:r w:rsidR="008B0418" w:rsidRPr="00C948FC">
        <w:rPr>
          <w:rFonts w:ascii="Palatino Linotype" w:eastAsia="Calibri" w:hAnsi="Palatino Linotype" w:cs="Tahoma"/>
          <w:bCs/>
          <w:sz w:val="22"/>
          <w:szCs w:val="22"/>
          <w:lang w:eastAsia="en-US"/>
        </w:rPr>
        <w:t>información pública</w:t>
      </w:r>
      <w:r w:rsidRPr="00C948FC">
        <w:rPr>
          <w:rFonts w:ascii="Palatino Linotype" w:eastAsia="Calibri" w:hAnsi="Palatino Linotype" w:cs="Tahoma"/>
          <w:bCs/>
          <w:sz w:val="22"/>
          <w:szCs w:val="22"/>
          <w:lang w:eastAsia="en-US"/>
        </w:rPr>
        <w:t xml:space="preserve"> ante la Unidad de Transparencia </w:t>
      </w:r>
      <w:r w:rsidR="00B716EA">
        <w:rPr>
          <w:rFonts w:ascii="Palatino Linotype" w:eastAsia="Calibri" w:hAnsi="Palatino Linotype" w:cs="Tahoma"/>
          <w:bCs/>
          <w:sz w:val="22"/>
          <w:szCs w:val="22"/>
          <w:lang w:eastAsia="en-US"/>
        </w:rPr>
        <w:t>del Ayuntamiento de Otzolotepec</w:t>
      </w:r>
      <w:r w:rsidRPr="00C948FC">
        <w:rPr>
          <w:rFonts w:ascii="Palatino Linotype" w:eastAsia="Calibri" w:hAnsi="Palatino Linotype" w:cs="Tahoma"/>
          <w:bCs/>
          <w:sz w:val="22"/>
          <w:szCs w:val="22"/>
          <w:lang w:eastAsia="en-US"/>
        </w:rPr>
        <w:t xml:space="preserve">, </w:t>
      </w:r>
      <w:r w:rsidR="004C72EF" w:rsidRPr="00C948FC">
        <w:rPr>
          <w:rFonts w:ascii="Palatino Linotype" w:eastAsia="Calibri" w:hAnsi="Palatino Linotype" w:cs="Tahoma"/>
          <w:bCs/>
          <w:sz w:val="22"/>
          <w:szCs w:val="22"/>
          <w:lang w:eastAsia="en-US"/>
        </w:rPr>
        <w:t xml:space="preserve">mediante la cual requirió </w:t>
      </w:r>
      <w:r w:rsidRPr="00C948FC">
        <w:rPr>
          <w:rFonts w:ascii="Palatino Linotype" w:eastAsia="Calibri" w:hAnsi="Palatino Linotype" w:cs="Tahoma"/>
          <w:bCs/>
          <w:sz w:val="22"/>
          <w:szCs w:val="22"/>
          <w:lang w:eastAsia="en-US"/>
        </w:rPr>
        <w:t>lo siguiente:</w:t>
      </w:r>
    </w:p>
    <w:p w14:paraId="050E199B" w14:textId="77777777" w:rsidR="00806E45" w:rsidRPr="00C948FC"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C948FC" w:rsidRDefault="00806E45" w:rsidP="00806E45">
      <w:pPr>
        <w:spacing w:line="360" w:lineRule="auto"/>
        <w:ind w:left="567" w:right="567"/>
        <w:jc w:val="both"/>
        <w:rPr>
          <w:rFonts w:ascii="Palatino Linotype" w:eastAsia="Calibri" w:hAnsi="Palatino Linotype" w:cs="Tahoma"/>
          <w:b/>
          <w:bCs/>
          <w:lang w:val="es-ES" w:eastAsia="en-US"/>
        </w:rPr>
      </w:pPr>
      <w:r w:rsidRPr="00C948FC">
        <w:rPr>
          <w:rFonts w:ascii="Palatino Linotype" w:eastAsia="Calibri" w:hAnsi="Palatino Linotype" w:cs="Tahoma"/>
          <w:b/>
          <w:bCs/>
          <w:lang w:val="es-ES" w:eastAsia="en-US"/>
        </w:rPr>
        <w:t>DESCRIPCIÓN CLARA Y PRECISA DE LA INFORMACIÓN SOLICITADA</w:t>
      </w:r>
    </w:p>
    <w:p w14:paraId="4D1CB8F8" w14:textId="3EED7474" w:rsidR="008E09AB" w:rsidRPr="00C948FC" w:rsidRDefault="00B716EA" w:rsidP="00806E45">
      <w:pPr>
        <w:spacing w:line="360" w:lineRule="auto"/>
        <w:ind w:left="567" w:right="567"/>
        <w:jc w:val="both"/>
        <w:rPr>
          <w:rFonts w:ascii="Palatino Linotype" w:eastAsia="Calibri" w:hAnsi="Palatino Linotype" w:cs="Tahoma"/>
          <w:bCs/>
          <w:lang w:val="es-ES" w:eastAsia="en-US"/>
        </w:rPr>
      </w:pPr>
      <w:r w:rsidRPr="00B716EA">
        <w:rPr>
          <w:rFonts w:ascii="Palatino Linotype" w:eastAsia="Calibri" w:hAnsi="Palatino Linotype" w:cs="Tahoma"/>
          <w:bCs/>
          <w:lang w:val="es-ES" w:eastAsia="en-US"/>
        </w:rPr>
        <w:t xml:space="preserve">Solicito el nombre, resultado de </w:t>
      </w:r>
      <w:proofErr w:type="spellStart"/>
      <w:r w:rsidRPr="00B716EA">
        <w:rPr>
          <w:rFonts w:ascii="Palatino Linotype" w:eastAsia="Calibri" w:hAnsi="Palatino Linotype" w:cs="Tahoma"/>
          <w:bCs/>
          <w:lang w:val="es-ES" w:eastAsia="en-US"/>
        </w:rPr>
        <w:t>evaluacion</w:t>
      </w:r>
      <w:proofErr w:type="spellEnd"/>
      <w:r w:rsidRPr="00B716EA">
        <w:rPr>
          <w:rFonts w:ascii="Palatino Linotype" w:eastAsia="Calibri" w:hAnsi="Palatino Linotype" w:cs="Tahoma"/>
          <w:bCs/>
          <w:lang w:val="es-ES" w:eastAsia="en-US"/>
        </w:rPr>
        <w:t xml:space="preserve"> de control de confianza, documento mediante el cual consten sus antecedentes penales, de los elementos que conforman la </w:t>
      </w:r>
      <w:proofErr w:type="spellStart"/>
      <w:r w:rsidRPr="00B716EA">
        <w:rPr>
          <w:rFonts w:ascii="Palatino Linotype" w:eastAsia="Calibri" w:hAnsi="Palatino Linotype" w:cs="Tahoma"/>
          <w:bCs/>
          <w:lang w:val="es-ES" w:eastAsia="en-US"/>
        </w:rPr>
        <w:t>direccion</w:t>
      </w:r>
      <w:proofErr w:type="spellEnd"/>
      <w:r w:rsidRPr="00B716EA">
        <w:rPr>
          <w:rFonts w:ascii="Palatino Linotype" w:eastAsia="Calibri" w:hAnsi="Palatino Linotype" w:cs="Tahoma"/>
          <w:bCs/>
          <w:lang w:val="es-ES" w:eastAsia="en-US"/>
        </w:rPr>
        <w:t xml:space="preserve"> de seguridad </w:t>
      </w:r>
      <w:proofErr w:type="spellStart"/>
      <w:r w:rsidRPr="00B716EA">
        <w:rPr>
          <w:rFonts w:ascii="Palatino Linotype" w:eastAsia="Calibri" w:hAnsi="Palatino Linotype" w:cs="Tahoma"/>
          <w:bCs/>
          <w:lang w:val="es-ES" w:eastAsia="en-US"/>
        </w:rPr>
        <w:t>publica</w:t>
      </w:r>
      <w:proofErr w:type="spellEnd"/>
      <w:r w:rsidRPr="00B716EA">
        <w:rPr>
          <w:rFonts w:ascii="Palatino Linotype" w:eastAsia="Calibri" w:hAnsi="Palatino Linotype" w:cs="Tahoma"/>
          <w:bCs/>
          <w:lang w:val="es-ES" w:eastAsia="en-US"/>
        </w:rPr>
        <w:t xml:space="preserve"> </w:t>
      </w:r>
      <w:r w:rsidR="00E51A18" w:rsidRPr="00C948FC">
        <w:rPr>
          <w:rFonts w:ascii="Palatino Linotype" w:eastAsia="Calibri" w:hAnsi="Palatino Linotype" w:cs="Tahoma"/>
          <w:bCs/>
          <w:lang w:val="es-ES" w:eastAsia="en-US"/>
        </w:rPr>
        <w:t>(Sic)</w:t>
      </w:r>
    </w:p>
    <w:p w14:paraId="10EBD7BB" w14:textId="77777777" w:rsidR="00E51A18" w:rsidRPr="00C948FC" w:rsidRDefault="00E51A18"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C948FC" w:rsidRDefault="00806E45" w:rsidP="00806E45">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
          <w:bCs/>
          <w:lang w:val="es-ES" w:eastAsia="en-US"/>
        </w:rPr>
        <w:t>MODALIDAD DE ENTREGA</w:t>
      </w:r>
    </w:p>
    <w:p w14:paraId="728536B9" w14:textId="77777777" w:rsidR="00806E45" w:rsidRPr="00C948FC" w:rsidRDefault="00C614A6" w:rsidP="00806E45">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Cs/>
          <w:lang w:val="es-ES" w:eastAsia="en-US"/>
        </w:rPr>
        <w:t>A través del SAIMEX</w:t>
      </w:r>
      <w:r w:rsidR="005726B1" w:rsidRPr="00C948FC">
        <w:rPr>
          <w:rFonts w:ascii="Palatino Linotype" w:eastAsia="Calibri" w:hAnsi="Palatino Linotype" w:cs="Tahoma"/>
          <w:bCs/>
          <w:lang w:val="es-ES" w:eastAsia="en-US"/>
        </w:rPr>
        <w:t>.</w:t>
      </w:r>
    </w:p>
    <w:p w14:paraId="5C26A724" w14:textId="77777777" w:rsidR="00AC6631" w:rsidRPr="00C948FC" w:rsidRDefault="00AC6631" w:rsidP="00D9652C">
      <w:pPr>
        <w:spacing w:line="360" w:lineRule="auto"/>
        <w:jc w:val="both"/>
        <w:rPr>
          <w:rFonts w:ascii="Palatino Linotype" w:eastAsia="Calibri" w:hAnsi="Palatino Linotype" w:cs="Tahoma"/>
          <w:bCs/>
          <w:sz w:val="22"/>
          <w:szCs w:val="22"/>
          <w:lang w:val="es-ES" w:eastAsia="en-US"/>
        </w:rPr>
      </w:pPr>
    </w:p>
    <w:p w14:paraId="2A0A1C4C" w14:textId="423C23D3" w:rsidR="00806E45" w:rsidRPr="00C948FC" w:rsidRDefault="00827BDE" w:rsidP="00D9652C">
      <w:pPr>
        <w:spacing w:line="360" w:lineRule="auto"/>
        <w:jc w:val="both"/>
        <w:rPr>
          <w:rFonts w:ascii="Palatino Linotype" w:eastAsia="Calibri" w:hAnsi="Palatino Linotype" w:cs="Tahoma"/>
          <w:b/>
          <w:bCs/>
          <w:sz w:val="22"/>
          <w:szCs w:val="22"/>
          <w:lang w:val="es-ES" w:eastAsia="en-US"/>
        </w:rPr>
      </w:pPr>
      <w:r w:rsidRPr="00C948FC">
        <w:rPr>
          <w:rFonts w:ascii="Palatino Linotype" w:eastAsia="Calibri" w:hAnsi="Palatino Linotype" w:cs="Tahoma"/>
          <w:b/>
          <w:bCs/>
          <w:sz w:val="22"/>
          <w:szCs w:val="22"/>
          <w:lang w:val="es-ES" w:eastAsia="en-US"/>
        </w:rPr>
        <w:t>I</w:t>
      </w:r>
      <w:r w:rsidR="00694759" w:rsidRPr="00C948FC">
        <w:rPr>
          <w:rFonts w:ascii="Palatino Linotype" w:eastAsia="Calibri" w:hAnsi="Palatino Linotype" w:cs="Tahoma"/>
          <w:b/>
          <w:bCs/>
          <w:sz w:val="22"/>
          <w:szCs w:val="22"/>
          <w:lang w:val="es-ES" w:eastAsia="en-US"/>
        </w:rPr>
        <w:t>I</w:t>
      </w:r>
      <w:r w:rsidR="00806E45" w:rsidRPr="00C948FC">
        <w:rPr>
          <w:rFonts w:ascii="Palatino Linotype" w:eastAsia="Calibri" w:hAnsi="Palatino Linotype" w:cs="Tahoma"/>
          <w:b/>
          <w:bCs/>
          <w:sz w:val="22"/>
          <w:szCs w:val="22"/>
          <w:lang w:val="es-ES" w:eastAsia="en-US"/>
        </w:rPr>
        <w:t xml:space="preserve">. Respuesta del </w:t>
      </w:r>
      <w:r w:rsidR="001A1AAB" w:rsidRPr="00C948FC">
        <w:rPr>
          <w:rFonts w:ascii="Palatino Linotype" w:eastAsia="Calibri" w:hAnsi="Palatino Linotype" w:cs="Tahoma"/>
          <w:b/>
          <w:bCs/>
          <w:sz w:val="22"/>
          <w:szCs w:val="22"/>
          <w:lang w:val="es-ES" w:eastAsia="en-US"/>
        </w:rPr>
        <w:t>Sujeto Obligado</w:t>
      </w:r>
      <w:r w:rsidR="00806E45" w:rsidRPr="00C948FC">
        <w:rPr>
          <w:rFonts w:ascii="Palatino Linotype" w:eastAsia="Calibri" w:hAnsi="Palatino Linotype" w:cs="Tahoma"/>
          <w:b/>
          <w:bCs/>
          <w:sz w:val="22"/>
          <w:szCs w:val="22"/>
          <w:lang w:val="es-ES" w:eastAsia="en-US"/>
        </w:rPr>
        <w:t>.</w:t>
      </w:r>
    </w:p>
    <w:p w14:paraId="6743822A" w14:textId="77777777" w:rsidR="00E51A18" w:rsidRPr="00C948FC"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2F23F05F" w:rsidR="00806E45" w:rsidRPr="00C948FC" w:rsidRDefault="00806E45" w:rsidP="00D9652C">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 xml:space="preserve">Con fecha </w:t>
      </w:r>
      <w:r w:rsidR="00B716EA">
        <w:rPr>
          <w:rFonts w:ascii="Palatino Linotype" w:eastAsia="Calibri" w:hAnsi="Palatino Linotype" w:cs="Tahoma"/>
          <w:bCs/>
          <w:sz w:val="22"/>
          <w:szCs w:val="22"/>
          <w:lang w:val="es-ES" w:eastAsia="en-US"/>
        </w:rPr>
        <w:t>veintinueve</w:t>
      </w:r>
      <w:r w:rsidR="006468B0" w:rsidRPr="00C948FC">
        <w:rPr>
          <w:rFonts w:ascii="Palatino Linotype" w:eastAsia="Calibri" w:hAnsi="Palatino Linotype" w:cs="Tahoma"/>
          <w:bCs/>
          <w:sz w:val="22"/>
          <w:szCs w:val="22"/>
          <w:lang w:val="es-ES" w:eastAsia="en-US"/>
        </w:rPr>
        <w:t xml:space="preserve"> de enero de dos mil diecinueve</w:t>
      </w:r>
      <w:r w:rsidRPr="00C948FC">
        <w:rPr>
          <w:rFonts w:ascii="Palatino Linotype" w:eastAsia="Calibri" w:hAnsi="Palatino Linotype" w:cs="Tahoma"/>
          <w:bCs/>
          <w:sz w:val="22"/>
          <w:szCs w:val="22"/>
          <w:lang w:val="es-ES" w:eastAsia="en-US"/>
        </w:rPr>
        <w:t xml:space="preserve">, mediante el Sistema de Acceso a la Información Mexiquense (SAIMEX), la Unidad de Transparencia </w:t>
      </w:r>
      <w:r w:rsidR="006468B0" w:rsidRPr="00C948FC">
        <w:rPr>
          <w:rFonts w:ascii="Palatino Linotype" w:eastAsia="Calibri" w:hAnsi="Palatino Linotype" w:cs="Tahoma"/>
          <w:bCs/>
          <w:sz w:val="22"/>
          <w:szCs w:val="22"/>
          <w:lang w:val="es-ES" w:eastAsia="en-US"/>
        </w:rPr>
        <w:t>d</w:t>
      </w:r>
      <w:r w:rsidR="00B716EA">
        <w:rPr>
          <w:rFonts w:ascii="Palatino Linotype" w:eastAsia="Calibri" w:hAnsi="Palatino Linotype" w:cs="Tahoma"/>
          <w:bCs/>
          <w:sz w:val="22"/>
          <w:szCs w:val="22"/>
          <w:lang w:val="es-ES" w:eastAsia="en-US"/>
        </w:rPr>
        <w:t>el Ayuntamiento de Otzolotepec</w:t>
      </w:r>
      <w:r w:rsidR="00DB1CB2" w:rsidRPr="00C948FC">
        <w:rPr>
          <w:rFonts w:ascii="Palatino Linotype" w:eastAsia="Calibri" w:hAnsi="Palatino Linotype" w:cs="Tahoma"/>
          <w:bCs/>
          <w:sz w:val="22"/>
          <w:szCs w:val="22"/>
          <w:lang w:val="es-ES" w:eastAsia="en-US"/>
        </w:rPr>
        <w:t xml:space="preserve"> </w:t>
      </w:r>
      <w:r w:rsidR="00C614A6" w:rsidRPr="00C948FC">
        <w:rPr>
          <w:rFonts w:ascii="Palatino Linotype" w:eastAsia="Calibri" w:hAnsi="Palatino Linotype" w:cs="Tahoma"/>
          <w:bCs/>
          <w:sz w:val="22"/>
          <w:szCs w:val="22"/>
          <w:lang w:val="es-ES" w:eastAsia="en-US"/>
        </w:rPr>
        <w:t>notificó a</w:t>
      </w:r>
      <w:r w:rsidR="001966E0" w:rsidRPr="00C948FC">
        <w:rPr>
          <w:rFonts w:ascii="Palatino Linotype" w:eastAsia="Calibri" w:hAnsi="Palatino Linotype" w:cs="Tahoma"/>
          <w:bCs/>
          <w:sz w:val="22"/>
          <w:szCs w:val="22"/>
          <w:lang w:val="es-ES" w:eastAsia="en-US"/>
        </w:rPr>
        <w:t>l</w:t>
      </w:r>
      <w:r w:rsidR="00C614A6" w:rsidRPr="00C948FC">
        <w:rPr>
          <w:rFonts w:ascii="Palatino Linotype" w:eastAsia="Calibri" w:hAnsi="Palatino Linotype" w:cs="Tahoma"/>
          <w:bCs/>
          <w:sz w:val="22"/>
          <w:szCs w:val="22"/>
          <w:lang w:val="es-ES" w:eastAsia="en-US"/>
        </w:rPr>
        <w:t xml:space="preserve"> </w:t>
      </w:r>
      <w:r w:rsidR="001A1AAB" w:rsidRPr="00C948FC">
        <w:rPr>
          <w:rFonts w:ascii="Palatino Linotype" w:eastAsia="Calibri" w:hAnsi="Palatino Linotype" w:cs="Tahoma"/>
          <w:bCs/>
          <w:sz w:val="22"/>
          <w:szCs w:val="22"/>
          <w:lang w:val="es-ES" w:eastAsia="en-US"/>
        </w:rPr>
        <w:t>Particular</w:t>
      </w:r>
      <w:r w:rsidRPr="00C948FC">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C948FC" w:rsidRDefault="00806E45" w:rsidP="00D9652C">
      <w:pPr>
        <w:spacing w:line="360" w:lineRule="auto"/>
        <w:jc w:val="both"/>
        <w:rPr>
          <w:rFonts w:ascii="Palatino Linotype" w:eastAsia="Calibri" w:hAnsi="Palatino Linotype" w:cs="Tahoma"/>
          <w:bCs/>
          <w:sz w:val="22"/>
          <w:szCs w:val="22"/>
          <w:lang w:val="es-ES" w:eastAsia="en-US"/>
        </w:rPr>
      </w:pPr>
    </w:p>
    <w:p w14:paraId="7115910E" w14:textId="77777777" w:rsidR="00B716EA" w:rsidRPr="00B716EA" w:rsidRDefault="00B716EA" w:rsidP="00B716EA">
      <w:pPr>
        <w:spacing w:line="360" w:lineRule="auto"/>
        <w:ind w:left="567" w:right="567"/>
        <w:jc w:val="both"/>
        <w:rPr>
          <w:rFonts w:ascii="Palatino Linotype" w:eastAsia="Calibri" w:hAnsi="Palatino Linotype" w:cs="Tahoma"/>
          <w:bCs/>
          <w:lang w:val="es-ES" w:eastAsia="en-US"/>
        </w:rPr>
      </w:pPr>
      <w:r w:rsidRPr="00B716EA">
        <w:rPr>
          <w:rFonts w:ascii="Palatino Linotype" w:eastAsia="Calibri" w:hAnsi="Palatino Linotype" w:cs="Tahoma"/>
          <w:bCs/>
          <w:lang w:val="es-ES" w:eastAsia="en-US"/>
        </w:rPr>
        <w:t>respuesta</w:t>
      </w:r>
    </w:p>
    <w:p w14:paraId="636AB1D5" w14:textId="77777777" w:rsidR="00B716EA" w:rsidRPr="00B716EA" w:rsidRDefault="00B716EA" w:rsidP="00B716EA">
      <w:pPr>
        <w:spacing w:line="360" w:lineRule="auto"/>
        <w:ind w:left="567" w:right="567"/>
        <w:jc w:val="both"/>
        <w:rPr>
          <w:rFonts w:ascii="Palatino Linotype" w:eastAsia="Calibri" w:hAnsi="Palatino Linotype" w:cs="Tahoma"/>
          <w:bCs/>
          <w:lang w:val="es-ES" w:eastAsia="en-US"/>
        </w:rPr>
      </w:pPr>
      <w:r w:rsidRPr="00B716EA">
        <w:rPr>
          <w:rFonts w:ascii="Palatino Linotype" w:eastAsia="Calibri" w:hAnsi="Palatino Linotype" w:cs="Tahoma"/>
          <w:bCs/>
          <w:lang w:val="es-ES" w:eastAsia="en-US"/>
        </w:rPr>
        <w:t>ATENTAMENTE</w:t>
      </w:r>
    </w:p>
    <w:p w14:paraId="24DFE349" w14:textId="0F351A04" w:rsidR="001966E0" w:rsidRPr="00C948FC" w:rsidRDefault="00B716EA" w:rsidP="00B716EA">
      <w:pPr>
        <w:spacing w:line="360" w:lineRule="auto"/>
        <w:ind w:left="567" w:right="567"/>
        <w:jc w:val="both"/>
        <w:rPr>
          <w:rFonts w:ascii="Palatino Linotype" w:eastAsia="Calibri" w:hAnsi="Palatino Linotype" w:cs="Tahoma"/>
          <w:bCs/>
          <w:lang w:val="es-ES" w:eastAsia="en-US"/>
        </w:rPr>
      </w:pPr>
      <w:r w:rsidRPr="00B716EA">
        <w:rPr>
          <w:rFonts w:ascii="Palatino Linotype" w:eastAsia="Calibri" w:hAnsi="Palatino Linotype" w:cs="Tahoma"/>
          <w:bCs/>
          <w:lang w:val="es-ES" w:eastAsia="en-US"/>
        </w:rPr>
        <w:t>MTRO. EN C. DE LA E. Bernabé Félix Mercado Vargas</w:t>
      </w:r>
      <w:r w:rsidR="00B04175" w:rsidRPr="00C948FC">
        <w:rPr>
          <w:rFonts w:ascii="Palatino Linotype" w:eastAsia="Calibri" w:hAnsi="Palatino Linotype" w:cs="Tahoma"/>
          <w:bCs/>
          <w:lang w:val="es-ES" w:eastAsia="en-US"/>
        </w:rPr>
        <w:t>.</w:t>
      </w:r>
    </w:p>
    <w:p w14:paraId="3E318339" w14:textId="77777777" w:rsidR="001966E0" w:rsidRPr="00C948FC" w:rsidRDefault="001966E0" w:rsidP="00D9652C">
      <w:pPr>
        <w:spacing w:line="360" w:lineRule="auto"/>
        <w:jc w:val="both"/>
        <w:rPr>
          <w:rFonts w:ascii="Palatino Linotype" w:eastAsia="Calibri" w:hAnsi="Palatino Linotype" w:cs="Tahoma"/>
          <w:bCs/>
          <w:sz w:val="22"/>
          <w:szCs w:val="22"/>
          <w:lang w:val="es-ES" w:eastAsia="en-US"/>
        </w:rPr>
      </w:pPr>
    </w:p>
    <w:p w14:paraId="0795542A" w14:textId="67416AF3" w:rsidR="00033AE0" w:rsidRDefault="00150361" w:rsidP="00B04175">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A la notificación en comento</w:t>
      </w:r>
      <w:r w:rsidR="00694759" w:rsidRPr="00C948FC">
        <w:rPr>
          <w:rFonts w:ascii="Palatino Linotype" w:eastAsia="Calibri" w:hAnsi="Palatino Linotype" w:cs="Tahoma"/>
          <w:bCs/>
          <w:sz w:val="22"/>
          <w:szCs w:val="22"/>
          <w:lang w:val="es-ES" w:eastAsia="en-US"/>
        </w:rPr>
        <w:t>,</w:t>
      </w:r>
      <w:r w:rsidRPr="00C948FC">
        <w:rPr>
          <w:rFonts w:ascii="Palatino Linotype" w:eastAsia="Calibri" w:hAnsi="Palatino Linotype" w:cs="Tahoma"/>
          <w:bCs/>
          <w:sz w:val="22"/>
          <w:szCs w:val="22"/>
          <w:lang w:val="es-ES" w:eastAsia="en-US"/>
        </w:rPr>
        <w:t xml:space="preserve"> </w:t>
      </w:r>
      <w:r w:rsidR="00B716EA">
        <w:rPr>
          <w:rFonts w:ascii="Palatino Linotype" w:eastAsia="Calibri" w:hAnsi="Palatino Linotype" w:cs="Tahoma"/>
          <w:bCs/>
          <w:sz w:val="22"/>
          <w:szCs w:val="22"/>
          <w:lang w:val="es-ES" w:eastAsia="en-US"/>
        </w:rPr>
        <w:t>el Ayuntamiento de Otzolotepec</w:t>
      </w:r>
      <w:r w:rsidR="00B04175" w:rsidRPr="00C948FC">
        <w:rPr>
          <w:rFonts w:ascii="Palatino Linotype" w:eastAsia="Calibri" w:hAnsi="Palatino Linotype" w:cs="Tahoma"/>
          <w:bCs/>
          <w:sz w:val="22"/>
          <w:szCs w:val="22"/>
          <w:lang w:val="es-ES" w:eastAsia="en-US"/>
        </w:rPr>
        <w:t xml:space="preserve"> adjunt</w:t>
      </w:r>
      <w:r w:rsidR="00F0212F" w:rsidRPr="00C948FC">
        <w:rPr>
          <w:rFonts w:ascii="Palatino Linotype" w:eastAsia="Calibri" w:hAnsi="Palatino Linotype" w:cs="Tahoma"/>
          <w:bCs/>
          <w:sz w:val="22"/>
          <w:szCs w:val="22"/>
          <w:lang w:val="es-ES" w:eastAsia="en-US"/>
        </w:rPr>
        <w:t>ó</w:t>
      </w:r>
      <w:r w:rsidR="00B04175" w:rsidRPr="00C948FC">
        <w:rPr>
          <w:rFonts w:ascii="Palatino Linotype" w:eastAsia="Calibri" w:hAnsi="Palatino Linotype" w:cs="Tahoma"/>
          <w:bCs/>
          <w:sz w:val="22"/>
          <w:szCs w:val="22"/>
          <w:lang w:val="es-ES" w:eastAsia="en-US"/>
        </w:rPr>
        <w:t xml:space="preserve"> </w:t>
      </w:r>
      <w:r w:rsidR="00033AE0">
        <w:rPr>
          <w:rFonts w:ascii="Palatino Linotype" w:eastAsia="Calibri" w:hAnsi="Palatino Linotype" w:cs="Tahoma"/>
          <w:bCs/>
          <w:sz w:val="22"/>
          <w:szCs w:val="22"/>
          <w:lang w:val="es-ES" w:eastAsia="en-US"/>
        </w:rPr>
        <w:t>los documentos siguientes:</w:t>
      </w:r>
    </w:p>
    <w:p w14:paraId="24C67849" w14:textId="77777777" w:rsidR="00033AE0" w:rsidRDefault="00033AE0" w:rsidP="00B04175">
      <w:pPr>
        <w:spacing w:line="360" w:lineRule="auto"/>
        <w:jc w:val="both"/>
        <w:rPr>
          <w:rFonts w:ascii="Palatino Linotype" w:eastAsia="Calibri" w:hAnsi="Palatino Linotype" w:cs="Tahoma"/>
          <w:bCs/>
          <w:sz w:val="22"/>
          <w:szCs w:val="22"/>
          <w:lang w:val="es-ES" w:eastAsia="en-US"/>
        </w:rPr>
      </w:pPr>
    </w:p>
    <w:p w14:paraId="0BAB4A9B" w14:textId="3F212357" w:rsidR="00F23911" w:rsidRPr="00C948FC" w:rsidRDefault="00033AE0" w:rsidP="00B04175">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1. O</w:t>
      </w:r>
      <w:r w:rsidR="00B04175" w:rsidRPr="00C948FC">
        <w:rPr>
          <w:rFonts w:ascii="Palatino Linotype" w:eastAsia="Calibri" w:hAnsi="Palatino Linotype" w:cs="Tahoma"/>
          <w:bCs/>
          <w:sz w:val="22"/>
          <w:szCs w:val="22"/>
          <w:lang w:val="es-ES" w:eastAsia="en-US"/>
        </w:rPr>
        <w:t xml:space="preserve">ficio número </w:t>
      </w:r>
      <w:r w:rsidRPr="00033AE0">
        <w:rPr>
          <w:rFonts w:ascii="Palatino Linotype" w:eastAsia="Calibri" w:hAnsi="Palatino Linotype" w:cs="Tahoma"/>
          <w:b/>
          <w:bCs/>
          <w:sz w:val="22"/>
          <w:szCs w:val="22"/>
          <w:lang w:val="es-ES" w:eastAsia="en-US"/>
        </w:rPr>
        <w:t>OTZ/UTAIP/35//2019</w:t>
      </w:r>
      <w:r w:rsidR="00B04175" w:rsidRPr="00C948FC">
        <w:rPr>
          <w:rFonts w:ascii="Palatino Linotype" w:eastAsia="Calibri" w:hAnsi="Palatino Linotype" w:cs="Tahoma"/>
          <w:bCs/>
          <w:sz w:val="22"/>
          <w:szCs w:val="22"/>
          <w:lang w:val="es-ES" w:eastAsia="en-US"/>
        </w:rPr>
        <w:t xml:space="preserve">, de fecha </w:t>
      </w:r>
      <w:r>
        <w:rPr>
          <w:rFonts w:ascii="Palatino Linotype" w:eastAsia="Calibri" w:hAnsi="Palatino Linotype" w:cs="Tahoma"/>
          <w:bCs/>
          <w:sz w:val="22"/>
          <w:szCs w:val="22"/>
          <w:lang w:val="es-ES" w:eastAsia="en-US"/>
        </w:rPr>
        <w:t>veintiocho</w:t>
      </w:r>
      <w:r w:rsidR="00B04175" w:rsidRPr="00C948FC">
        <w:rPr>
          <w:rFonts w:ascii="Palatino Linotype" w:eastAsia="Calibri" w:hAnsi="Palatino Linotype" w:cs="Tahoma"/>
          <w:bCs/>
          <w:sz w:val="22"/>
          <w:szCs w:val="22"/>
          <w:lang w:val="es-ES" w:eastAsia="en-US"/>
        </w:rPr>
        <w:t xml:space="preserve"> de enero de dos mil diecinueve, dirigi</w:t>
      </w:r>
      <w:r>
        <w:rPr>
          <w:rFonts w:ascii="Palatino Linotype" w:eastAsia="Calibri" w:hAnsi="Palatino Linotype" w:cs="Tahoma"/>
          <w:bCs/>
          <w:sz w:val="22"/>
          <w:szCs w:val="22"/>
          <w:lang w:val="es-ES" w:eastAsia="en-US"/>
        </w:rPr>
        <w:t>do al Particular y signado por l</w:t>
      </w:r>
      <w:r w:rsidR="00601AF8">
        <w:rPr>
          <w:rFonts w:ascii="Palatino Linotype" w:eastAsia="Calibri" w:hAnsi="Palatino Linotype" w:cs="Tahoma"/>
          <w:bCs/>
          <w:sz w:val="22"/>
          <w:szCs w:val="22"/>
          <w:lang w:val="es-ES" w:eastAsia="en-US"/>
        </w:rPr>
        <w:t>a</w:t>
      </w:r>
      <w:r w:rsidR="00B04175" w:rsidRPr="00C948FC">
        <w:rPr>
          <w:rFonts w:ascii="Palatino Linotype" w:eastAsia="Calibri" w:hAnsi="Palatino Linotype" w:cs="Tahoma"/>
          <w:bCs/>
          <w:sz w:val="22"/>
          <w:szCs w:val="22"/>
          <w:lang w:val="es-ES" w:eastAsia="en-US"/>
        </w:rPr>
        <w:t xml:space="preserve"> Titular de la Unidad de Transparencia, en los términos siguientes:</w:t>
      </w:r>
    </w:p>
    <w:p w14:paraId="3EE4E196" w14:textId="77777777" w:rsidR="00B04175" w:rsidRPr="00C948FC" w:rsidRDefault="00B04175" w:rsidP="00B04175">
      <w:pPr>
        <w:spacing w:line="360" w:lineRule="auto"/>
        <w:jc w:val="both"/>
        <w:rPr>
          <w:rFonts w:ascii="Palatino Linotype" w:eastAsia="Calibri" w:hAnsi="Palatino Linotype" w:cs="Tahoma"/>
          <w:bCs/>
          <w:sz w:val="22"/>
          <w:szCs w:val="22"/>
          <w:lang w:val="es-ES" w:eastAsia="en-US"/>
        </w:rPr>
      </w:pPr>
    </w:p>
    <w:p w14:paraId="6FE55F4C" w14:textId="44B06924" w:rsidR="00B04175" w:rsidRPr="00C948FC" w:rsidRDefault="00B04175" w:rsidP="00B04175">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Cs/>
          <w:lang w:val="es-ES" w:eastAsia="en-US"/>
        </w:rPr>
        <w:t>[…]</w:t>
      </w:r>
    </w:p>
    <w:p w14:paraId="6235CAC2" w14:textId="77777777" w:rsidR="00B04175" w:rsidRPr="00C948FC" w:rsidRDefault="00B04175" w:rsidP="00B04175">
      <w:pPr>
        <w:spacing w:line="360" w:lineRule="auto"/>
        <w:ind w:left="567" w:right="567"/>
        <w:jc w:val="both"/>
        <w:rPr>
          <w:rFonts w:ascii="Palatino Linotype" w:eastAsia="Calibri" w:hAnsi="Palatino Linotype" w:cs="Tahoma"/>
          <w:bCs/>
          <w:lang w:val="es-ES" w:eastAsia="en-US"/>
        </w:rPr>
      </w:pPr>
    </w:p>
    <w:p w14:paraId="326D0A1B" w14:textId="1AF6AF84" w:rsidR="00B04175" w:rsidRDefault="00033AE0" w:rsidP="00033AE0">
      <w:pPr>
        <w:spacing w:line="360" w:lineRule="auto"/>
        <w:ind w:left="567" w:right="567"/>
        <w:jc w:val="both"/>
        <w:rPr>
          <w:rFonts w:ascii="Palatino Linotype" w:eastAsia="Calibri" w:hAnsi="Palatino Linotype" w:cs="Tahoma"/>
          <w:bCs/>
          <w:lang w:val="es-ES" w:eastAsia="en-US"/>
        </w:rPr>
      </w:pPr>
      <w:r w:rsidRPr="00033AE0">
        <w:rPr>
          <w:rFonts w:ascii="Palatino Linotype" w:eastAsia="Calibri" w:hAnsi="Palatino Linotype" w:cs="Tahoma"/>
          <w:bCs/>
          <w:lang w:val="es-ES" w:eastAsia="en-US"/>
        </w:rPr>
        <w:t>Con fundamento en los articulas 166 de la Ley de Transparencia y Acceso a la</w:t>
      </w:r>
      <w:r>
        <w:rPr>
          <w:rFonts w:ascii="Palatino Linotype" w:eastAsia="Calibri" w:hAnsi="Palatino Linotype" w:cs="Tahoma"/>
          <w:bCs/>
          <w:lang w:val="es-ES" w:eastAsia="en-US"/>
        </w:rPr>
        <w:t xml:space="preserve"> </w:t>
      </w:r>
      <w:r w:rsidRPr="00033AE0">
        <w:rPr>
          <w:rFonts w:ascii="Palatino Linotype" w:eastAsia="Calibri" w:hAnsi="Palatino Linotype" w:cs="Tahoma"/>
          <w:bCs/>
          <w:lang w:val="es-ES" w:eastAsia="en-US"/>
        </w:rPr>
        <w:t>Información Pública del Estado de México y Municipios (Ley de Transparencia del</w:t>
      </w:r>
      <w:r>
        <w:rPr>
          <w:rFonts w:ascii="Palatino Linotype" w:eastAsia="Calibri" w:hAnsi="Palatino Linotype" w:cs="Tahoma"/>
          <w:bCs/>
          <w:lang w:val="es-ES" w:eastAsia="en-US"/>
        </w:rPr>
        <w:t xml:space="preserve"> </w:t>
      </w:r>
      <w:r w:rsidRPr="00033AE0">
        <w:rPr>
          <w:rFonts w:ascii="Palatino Linotype" w:eastAsia="Calibri" w:hAnsi="Palatino Linotype" w:cs="Tahoma"/>
          <w:bCs/>
          <w:lang w:val="es-ES" w:eastAsia="en-US"/>
        </w:rPr>
        <w:t>Estado de México), de la información y los argumentos proporcionados por la Lic.</w:t>
      </w:r>
      <w:r>
        <w:rPr>
          <w:rFonts w:ascii="Palatino Linotype" w:eastAsia="Calibri" w:hAnsi="Palatino Linotype" w:cs="Tahoma"/>
          <w:bCs/>
          <w:lang w:val="es-ES" w:eastAsia="en-US"/>
        </w:rPr>
        <w:t xml:space="preserve"> </w:t>
      </w:r>
      <w:r w:rsidRPr="00033AE0">
        <w:rPr>
          <w:rFonts w:ascii="Palatino Linotype" w:eastAsia="Calibri" w:hAnsi="Palatino Linotype" w:cs="Tahoma"/>
          <w:bCs/>
          <w:lang w:val="es-ES" w:eastAsia="en-US"/>
        </w:rPr>
        <w:t>Patricia Frías Vázquez ponemos a su disposición el siguiente oficio No. OTZ/RH/0045/2019.</w:t>
      </w:r>
    </w:p>
    <w:p w14:paraId="60689AE5" w14:textId="77777777" w:rsidR="00033AE0" w:rsidRPr="00C948FC" w:rsidRDefault="00033AE0" w:rsidP="00B04175">
      <w:pPr>
        <w:spacing w:line="360" w:lineRule="auto"/>
        <w:ind w:left="567" w:right="567"/>
        <w:jc w:val="both"/>
        <w:rPr>
          <w:rFonts w:ascii="Palatino Linotype" w:eastAsia="Calibri" w:hAnsi="Palatino Linotype" w:cs="Tahoma"/>
          <w:bCs/>
          <w:lang w:val="es-ES" w:eastAsia="en-US"/>
        </w:rPr>
      </w:pPr>
    </w:p>
    <w:p w14:paraId="258FC454" w14:textId="23EA913B" w:rsidR="00B04175" w:rsidRPr="00C948FC" w:rsidRDefault="0003503B" w:rsidP="00B04175">
      <w:pPr>
        <w:spacing w:line="360" w:lineRule="auto"/>
        <w:ind w:left="567" w:right="567"/>
        <w:jc w:val="both"/>
        <w:rPr>
          <w:rFonts w:ascii="Palatino Linotype" w:eastAsia="Calibri" w:hAnsi="Palatino Linotype" w:cs="Tahoma"/>
          <w:bCs/>
          <w:lang w:val="es-ES" w:eastAsia="en-US"/>
        </w:rPr>
      </w:pPr>
      <w:r w:rsidRPr="00C948FC">
        <w:rPr>
          <w:rFonts w:ascii="Palatino Linotype" w:eastAsia="Calibri" w:hAnsi="Palatino Linotype" w:cs="Tahoma"/>
          <w:bCs/>
          <w:lang w:val="es-ES" w:eastAsia="en-US"/>
        </w:rPr>
        <w:t>[…]</w:t>
      </w:r>
    </w:p>
    <w:p w14:paraId="176B8C28" w14:textId="77777777" w:rsidR="00B04175" w:rsidRDefault="00B04175" w:rsidP="00B04175">
      <w:pPr>
        <w:spacing w:line="360" w:lineRule="auto"/>
        <w:jc w:val="both"/>
        <w:rPr>
          <w:rFonts w:ascii="Palatino Linotype" w:eastAsia="Calibri" w:hAnsi="Palatino Linotype" w:cs="Tahoma"/>
          <w:bCs/>
          <w:sz w:val="22"/>
          <w:szCs w:val="22"/>
          <w:lang w:val="es-ES" w:eastAsia="en-US"/>
        </w:rPr>
      </w:pPr>
    </w:p>
    <w:p w14:paraId="04B82330" w14:textId="244186D3" w:rsidR="00033AE0" w:rsidRDefault="00033AE0" w:rsidP="00B04175">
      <w:pPr>
        <w:spacing w:line="360" w:lineRule="auto"/>
        <w:jc w:val="both"/>
        <w:rPr>
          <w:rFonts w:ascii="Palatino Linotype" w:eastAsia="Calibri" w:hAnsi="Palatino Linotype" w:cs="Tahoma"/>
          <w:bCs/>
          <w:sz w:val="22"/>
          <w:szCs w:val="22"/>
          <w:lang w:val="es-ES" w:eastAsia="en-US"/>
        </w:rPr>
      </w:pPr>
      <w:r w:rsidRPr="00033AE0">
        <w:rPr>
          <w:rFonts w:ascii="Palatino Linotype" w:eastAsia="Calibri" w:hAnsi="Palatino Linotype" w:cs="Tahoma"/>
          <w:b/>
          <w:bCs/>
          <w:sz w:val="22"/>
          <w:szCs w:val="22"/>
          <w:lang w:val="es-ES" w:eastAsia="en-US"/>
        </w:rPr>
        <w:lastRenderedPageBreak/>
        <w:t>2.</w:t>
      </w:r>
      <w:r>
        <w:rPr>
          <w:rFonts w:ascii="Palatino Linotype" w:eastAsia="Calibri" w:hAnsi="Palatino Linotype" w:cs="Tahoma"/>
          <w:bCs/>
          <w:sz w:val="22"/>
          <w:szCs w:val="22"/>
          <w:lang w:val="es-ES" w:eastAsia="en-US"/>
        </w:rPr>
        <w:t xml:space="preserve"> Oficio número </w:t>
      </w:r>
      <w:r w:rsidRPr="00033AE0">
        <w:rPr>
          <w:rFonts w:ascii="Palatino Linotype" w:eastAsia="Calibri" w:hAnsi="Palatino Linotype" w:cs="Tahoma"/>
          <w:b/>
          <w:bCs/>
          <w:sz w:val="22"/>
          <w:szCs w:val="22"/>
          <w:lang w:val="es-ES" w:eastAsia="en-US"/>
        </w:rPr>
        <w:t>OTZ/RH/45/2019</w:t>
      </w:r>
      <w:r>
        <w:rPr>
          <w:rFonts w:ascii="Palatino Linotype" w:eastAsia="Calibri" w:hAnsi="Palatino Linotype" w:cs="Tahoma"/>
          <w:bCs/>
          <w:sz w:val="22"/>
          <w:szCs w:val="22"/>
          <w:lang w:val="es-ES" w:eastAsia="en-US"/>
        </w:rPr>
        <w:t xml:space="preserve">, de fecha veintinueve de enero de dos mil diecinueve, </w:t>
      </w:r>
      <w:r w:rsidR="00601AF8">
        <w:rPr>
          <w:rFonts w:ascii="Palatino Linotype" w:eastAsia="Calibri" w:hAnsi="Palatino Linotype" w:cs="Tahoma"/>
          <w:bCs/>
          <w:sz w:val="22"/>
          <w:szCs w:val="22"/>
          <w:lang w:val="es-ES" w:eastAsia="en-US"/>
        </w:rPr>
        <w:t>dirigido a la Titular de la Unidad de Transparencia y signado por la Titular del Departamento de Recursos Humanos, en los términos siguientes:</w:t>
      </w:r>
    </w:p>
    <w:p w14:paraId="48D6B69C" w14:textId="77777777" w:rsidR="00601AF8" w:rsidRDefault="00601AF8" w:rsidP="00B04175">
      <w:pPr>
        <w:spacing w:line="360" w:lineRule="auto"/>
        <w:jc w:val="both"/>
        <w:rPr>
          <w:rFonts w:ascii="Palatino Linotype" w:eastAsia="Calibri" w:hAnsi="Palatino Linotype" w:cs="Tahoma"/>
          <w:bCs/>
          <w:sz w:val="22"/>
          <w:szCs w:val="22"/>
          <w:lang w:val="es-ES" w:eastAsia="en-US"/>
        </w:rPr>
      </w:pPr>
    </w:p>
    <w:p w14:paraId="4AEA070E" w14:textId="77777777" w:rsidR="00601AF8" w:rsidRDefault="00601AF8" w:rsidP="00601AF8">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p>
    <w:p w14:paraId="7B8886D7" w14:textId="77777777" w:rsidR="00601AF8" w:rsidRDefault="00601AF8" w:rsidP="00601AF8">
      <w:pPr>
        <w:spacing w:line="360" w:lineRule="auto"/>
        <w:ind w:left="567" w:right="567"/>
        <w:jc w:val="both"/>
        <w:rPr>
          <w:rFonts w:ascii="Palatino Linotype" w:eastAsia="Calibri" w:hAnsi="Palatino Linotype" w:cs="Tahoma"/>
          <w:bCs/>
          <w:lang w:val="es-ES" w:eastAsia="en-US"/>
        </w:rPr>
      </w:pPr>
    </w:p>
    <w:p w14:paraId="54AAC45A" w14:textId="7C07502D" w:rsidR="00601AF8" w:rsidRDefault="00601AF8" w:rsidP="00601AF8">
      <w:pPr>
        <w:spacing w:line="360" w:lineRule="auto"/>
        <w:ind w:left="567" w:right="567"/>
        <w:jc w:val="both"/>
        <w:rPr>
          <w:rFonts w:ascii="Palatino Linotype" w:eastAsia="Calibri" w:hAnsi="Palatino Linotype" w:cs="Tahoma"/>
          <w:bCs/>
          <w:lang w:val="es-ES" w:eastAsia="en-US"/>
        </w:rPr>
      </w:pPr>
      <w:r w:rsidRPr="00601AF8">
        <w:rPr>
          <w:rFonts w:ascii="Palatino Linotype" w:eastAsia="Calibri" w:hAnsi="Palatino Linotype" w:cs="Tahoma"/>
          <w:bCs/>
          <w:lang w:val="es-ES" w:eastAsia="en-US"/>
        </w:rPr>
        <w:t>Esta unidad administrativa no cuenta con los resultados de evaluación de control de confianza por lo que solicito se gire a la solicitud a la Comisaria de Seguridad Ciudadana, en relación a los antecedent</w:t>
      </w:r>
      <w:r>
        <w:rPr>
          <w:rFonts w:ascii="Palatino Linotype" w:eastAsia="Calibri" w:hAnsi="Palatino Linotype" w:cs="Tahoma"/>
          <w:bCs/>
          <w:lang w:val="es-ES" w:eastAsia="en-US"/>
        </w:rPr>
        <w:t>es no penales están en trámite.</w:t>
      </w:r>
    </w:p>
    <w:p w14:paraId="3FA9EABB" w14:textId="77777777" w:rsidR="00601AF8" w:rsidRDefault="00601AF8" w:rsidP="00601AF8">
      <w:pPr>
        <w:spacing w:line="360" w:lineRule="auto"/>
        <w:ind w:left="567" w:right="567"/>
        <w:jc w:val="both"/>
        <w:rPr>
          <w:rFonts w:ascii="Palatino Linotype" w:eastAsia="Calibri" w:hAnsi="Palatino Linotype" w:cs="Tahoma"/>
          <w:bCs/>
          <w:lang w:val="es-ES" w:eastAsia="en-US"/>
        </w:rPr>
      </w:pPr>
    </w:p>
    <w:p w14:paraId="749ECEE3" w14:textId="44DA1E4A" w:rsidR="00601AF8" w:rsidRPr="00601AF8" w:rsidRDefault="00601AF8" w:rsidP="00601AF8">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p>
    <w:p w14:paraId="0804177C" w14:textId="77777777" w:rsidR="00033AE0" w:rsidRDefault="00033AE0" w:rsidP="00B04175">
      <w:pPr>
        <w:spacing w:line="360" w:lineRule="auto"/>
        <w:jc w:val="both"/>
        <w:rPr>
          <w:rFonts w:ascii="Palatino Linotype" w:eastAsia="Calibri" w:hAnsi="Palatino Linotype" w:cs="Tahoma"/>
          <w:bCs/>
          <w:sz w:val="22"/>
          <w:szCs w:val="22"/>
          <w:lang w:val="es-ES" w:eastAsia="en-US"/>
        </w:rPr>
      </w:pPr>
    </w:p>
    <w:p w14:paraId="7E63F570" w14:textId="0E8F30CE" w:rsidR="00806E45" w:rsidRPr="00C948FC" w:rsidRDefault="00E20FF6" w:rsidP="00D9652C">
      <w:pPr>
        <w:spacing w:line="360" w:lineRule="auto"/>
        <w:jc w:val="both"/>
        <w:rPr>
          <w:rFonts w:ascii="Palatino Linotype" w:eastAsia="Calibri" w:hAnsi="Palatino Linotype" w:cs="Tahoma"/>
          <w:b/>
          <w:bCs/>
          <w:sz w:val="22"/>
          <w:szCs w:val="22"/>
          <w:lang w:val="es-ES" w:eastAsia="en-US"/>
        </w:rPr>
      </w:pPr>
      <w:r w:rsidRPr="00C948FC">
        <w:rPr>
          <w:rFonts w:ascii="Palatino Linotype" w:eastAsia="Calibri" w:hAnsi="Palatino Linotype" w:cs="Tahoma"/>
          <w:b/>
          <w:bCs/>
          <w:sz w:val="22"/>
          <w:szCs w:val="22"/>
          <w:lang w:val="es-ES" w:eastAsia="en-US"/>
        </w:rPr>
        <w:t>I</w:t>
      </w:r>
      <w:r w:rsidR="00B91C12" w:rsidRPr="00C948FC">
        <w:rPr>
          <w:rFonts w:ascii="Palatino Linotype" w:eastAsia="Calibri" w:hAnsi="Palatino Linotype" w:cs="Tahoma"/>
          <w:b/>
          <w:bCs/>
          <w:sz w:val="22"/>
          <w:szCs w:val="22"/>
          <w:lang w:val="es-ES" w:eastAsia="en-US"/>
        </w:rPr>
        <w:t>II</w:t>
      </w:r>
      <w:r w:rsidR="00806E45" w:rsidRPr="00C948FC">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C948FC"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02250B31" w:rsidR="00806E45" w:rsidRPr="00C948FC" w:rsidRDefault="005726B1" w:rsidP="00D9652C">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val="es-ES" w:eastAsia="en-US"/>
        </w:rPr>
        <w:t xml:space="preserve">Con fecha </w:t>
      </w:r>
      <w:r w:rsidR="002D39BC">
        <w:rPr>
          <w:rFonts w:ascii="Palatino Linotype" w:eastAsia="Calibri" w:hAnsi="Palatino Linotype" w:cs="Tahoma"/>
          <w:bCs/>
          <w:sz w:val="22"/>
          <w:szCs w:val="22"/>
          <w:lang w:val="es-ES" w:eastAsia="en-US"/>
        </w:rPr>
        <w:t>primero de febrero</w:t>
      </w:r>
      <w:r w:rsidR="000A72E0" w:rsidRPr="00C948FC">
        <w:rPr>
          <w:rFonts w:ascii="Palatino Linotype" w:eastAsia="Calibri" w:hAnsi="Palatino Linotype" w:cs="Tahoma"/>
          <w:bCs/>
          <w:sz w:val="22"/>
          <w:szCs w:val="22"/>
          <w:lang w:val="es-ES" w:eastAsia="en-US"/>
        </w:rPr>
        <w:t xml:space="preserve"> de dos mil diecinueve</w:t>
      </w:r>
      <w:r w:rsidR="00806E45" w:rsidRPr="00C948FC">
        <w:rPr>
          <w:rFonts w:ascii="Palatino Linotype" w:eastAsia="Calibri" w:hAnsi="Palatino Linotype" w:cs="Tahoma"/>
          <w:bCs/>
          <w:sz w:val="22"/>
          <w:szCs w:val="22"/>
          <w:lang w:val="es-ES" w:eastAsia="en-US"/>
        </w:rPr>
        <w:t xml:space="preserve">, </w:t>
      </w:r>
      <w:r w:rsidR="00806E45" w:rsidRPr="00C948FC">
        <w:rPr>
          <w:rFonts w:ascii="Palatino Linotype" w:eastAsia="Calibri" w:hAnsi="Palatino Linotype" w:cs="Tahoma"/>
          <w:bCs/>
          <w:sz w:val="22"/>
          <w:szCs w:val="22"/>
          <w:lang w:eastAsia="en-US"/>
        </w:rPr>
        <w:t xml:space="preserve">mediante el </w:t>
      </w:r>
      <w:r w:rsidR="00806E45" w:rsidRPr="00C948FC">
        <w:rPr>
          <w:rFonts w:ascii="Palatino Linotype" w:eastAsia="Calibri" w:hAnsi="Palatino Linotype" w:cs="Tahoma"/>
          <w:bCs/>
          <w:sz w:val="22"/>
          <w:szCs w:val="22"/>
          <w:lang w:val="es-ES" w:eastAsia="en-US"/>
        </w:rPr>
        <w:t xml:space="preserve">Sistema de Acceso a la Información Mexiquense (SAIMEX), se recibió en este </w:t>
      </w:r>
      <w:r w:rsidR="00806E45" w:rsidRPr="00C948FC">
        <w:rPr>
          <w:rFonts w:ascii="Palatino Linotype" w:eastAsia="Calibri" w:hAnsi="Palatino Linotype" w:cs="Tahoma"/>
          <w:bCs/>
          <w:sz w:val="22"/>
          <w:szCs w:val="22"/>
          <w:lang w:eastAsia="en-US"/>
        </w:rPr>
        <w:t xml:space="preserve">Instituto </w:t>
      </w:r>
      <w:r w:rsidR="00806E45" w:rsidRPr="00C948FC">
        <w:rPr>
          <w:rFonts w:ascii="Palatino Linotype" w:eastAsia="Calibri" w:hAnsi="Palatino Linotype" w:cs="Tahoma"/>
          <w:bCs/>
          <w:sz w:val="22"/>
          <w:szCs w:val="22"/>
          <w:lang w:val="es-ES" w:eastAsia="en-US"/>
        </w:rPr>
        <w:t xml:space="preserve">el Recurso </w:t>
      </w:r>
      <w:r w:rsidR="00F23911" w:rsidRPr="00C948FC">
        <w:rPr>
          <w:rFonts w:ascii="Palatino Linotype" w:eastAsia="Calibri" w:hAnsi="Palatino Linotype" w:cs="Tahoma"/>
          <w:bCs/>
          <w:sz w:val="22"/>
          <w:szCs w:val="22"/>
          <w:lang w:val="es-ES" w:eastAsia="en-US"/>
        </w:rPr>
        <w:t>de Revisión interpuesto por el</w:t>
      </w:r>
      <w:r w:rsidRPr="00C948FC">
        <w:rPr>
          <w:rFonts w:ascii="Palatino Linotype" w:eastAsia="Calibri" w:hAnsi="Palatino Linotype" w:cs="Tahoma"/>
          <w:bCs/>
          <w:sz w:val="22"/>
          <w:szCs w:val="22"/>
          <w:lang w:val="es-ES" w:eastAsia="en-US"/>
        </w:rPr>
        <w:t xml:space="preserve"> </w:t>
      </w:r>
      <w:r w:rsidR="00602617" w:rsidRPr="00C948FC">
        <w:rPr>
          <w:rFonts w:ascii="Palatino Linotype" w:eastAsia="Calibri" w:hAnsi="Palatino Linotype" w:cs="Tahoma"/>
          <w:bCs/>
          <w:sz w:val="22"/>
          <w:szCs w:val="22"/>
          <w:lang w:val="es-ES" w:eastAsia="en-US"/>
        </w:rPr>
        <w:t>Particular</w:t>
      </w:r>
      <w:r w:rsidR="00806E45" w:rsidRPr="00C948FC">
        <w:rPr>
          <w:rFonts w:ascii="Palatino Linotype" w:eastAsia="Calibri" w:hAnsi="Palatino Linotype" w:cs="Tahoma"/>
          <w:bCs/>
          <w:sz w:val="22"/>
          <w:szCs w:val="22"/>
          <w:lang w:val="es-ES" w:eastAsia="en-US"/>
        </w:rPr>
        <w:t>, en contra de la respuesta otorgada por</w:t>
      </w:r>
      <w:r w:rsidR="002D39BC">
        <w:rPr>
          <w:rFonts w:ascii="Palatino Linotype" w:eastAsia="Calibri" w:hAnsi="Palatino Linotype" w:cs="Tahoma"/>
          <w:bCs/>
          <w:sz w:val="22"/>
          <w:szCs w:val="22"/>
          <w:lang w:val="es-ES" w:eastAsia="en-US"/>
        </w:rPr>
        <w:t xml:space="preserve"> el Ayuntamiento de Otzolotepec</w:t>
      </w:r>
      <w:r w:rsidR="00806E45" w:rsidRPr="00C948FC">
        <w:rPr>
          <w:rFonts w:ascii="Palatino Linotype" w:eastAsia="Calibri" w:hAnsi="Palatino Linotype" w:cs="Tahoma"/>
          <w:bCs/>
          <w:sz w:val="22"/>
          <w:szCs w:val="22"/>
          <w:lang w:val="es-ES" w:eastAsia="en-US"/>
        </w:rPr>
        <w:t xml:space="preserve">, </w:t>
      </w:r>
      <w:r w:rsidR="00806E45" w:rsidRPr="00C948FC">
        <w:rPr>
          <w:rFonts w:ascii="Palatino Linotype" w:eastAsia="Calibri" w:hAnsi="Palatino Linotype" w:cs="Tahoma"/>
          <w:bCs/>
          <w:sz w:val="22"/>
          <w:szCs w:val="22"/>
          <w:lang w:eastAsia="en-US"/>
        </w:rPr>
        <w:t>en los términos siguientes:</w:t>
      </w:r>
    </w:p>
    <w:p w14:paraId="27FA8BFA" w14:textId="77777777" w:rsidR="0055271D" w:rsidRPr="00C948FC" w:rsidRDefault="0055271D"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C948FC" w:rsidRDefault="00806E45" w:rsidP="00D9652C">
      <w:pPr>
        <w:spacing w:line="360" w:lineRule="auto"/>
        <w:ind w:left="567" w:right="567"/>
        <w:jc w:val="both"/>
        <w:rPr>
          <w:rFonts w:ascii="Palatino Linotype" w:eastAsia="Calibri" w:hAnsi="Palatino Linotype" w:cs="Tahoma"/>
          <w:bCs/>
          <w:lang w:eastAsia="en-US"/>
        </w:rPr>
      </w:pPr>
      <w:r w:rsidRPr="00C948FC">
        <w:rPr>
          <w:rFonts w:ascii="Palatino Linotype" w:eastAsia="Calibri" w:hAnsi="Palatino Linotype" w:cs="Tahoma"/>
          <w:b/>
          <w:bCs/>
          <w:lang w:eastAsia="en-US"/>
        </w:rPr>
        <w:t>ACTO IMPUGNADO</w:t>
      </w:r>
    </w:p>
    <w:p w14:paraId="1DC44055" w14:textId="01D0A44B" w:rsidR="00182E3C" w:rsidRPr="00C948FC" w:rsidRDefault="002D39BC" w:rsidP="00D9652C">
      <w:pPr>
        <w:spacing w:line="360" w:lineRule="auto"/>
        <w:ind w:left="567" w:right="567"/>
        <w:jc w:val="both"/>
        <w:rPr>
          <w:rFonts w:ascii="Palatino Linotype" w:eastAsia="Calibri" w:hAnsi="Palatino Linotype" w:cs="Tahoma"/>
          <w:bCs/>
          <w:lang w:eastAsia="en-US"/>
        </w:rPr>
      </w:pPr>
      <w:r w:rsidRPr="002D39BC">
        <w:rPr>
          <w:rFonts w:ascii="Palatino Linotype" w:eastAsia="Calibri" w:hAnsi="Palatino Linotype" w:cs="Tahoma"/>
          <w:bCs/>
          <w:lang w:eastAsia="en-US"/>
        </w:rPr>
        <w:t>OMISO</w:t>
      </w:r>
      <w:r w:rsidR="00C2093E" w:rsidRPr="00C948FC">
        <w:rPr>
          <w:rFonts w:ascii="Palatino Linotype" w:eastAsia="Calibri" w:hAnsi="Palatino Linotype" w:cs="Tahoma"/>
          <w:bCs/>
          <w:lang w:eastAsia="en-US"/>
        </w:rPr>
        <w:t xml:space="preserve"> (Sic)</w:t>
      </w:r>
    </w:p>
    <w:p w14:paraId="3C7E2B91" w14:textId="77777777" w:rsidR="00C2093E" w:rsidRPr="00C948FC"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C948FC" w:rsidRDefault="00806E45" w:rsidP="00D9652C">
      <w:pPr>
        <w:spacing w:line="360" w:lineRule="auto"/>
        <w:ind w:left="567" w:right="567"/>
        <w:jc w:val="both"/>
        <w:rPr>
          <w:rFonts w:ascii="Palatino Linotype" w:eastAsia="Calibri" w:hAnsi="Palatino Linotype" w:cs="Tahoma"/>
          <w:b/>
          <w:bCs/>
          <w:lang w:val="es-ES" w:eastAsia="en-US"/>
        </w:rPr>
      </w:pPr>
      <w:r w:rsidRPr="00C948FC">
        <w:rPr>
          <w:rFonts w:ascii="Palatino Linotype" w:eastAsia="Calibri" w:hAnsi="Palatino Linotype" w:cs="Tahoma"/>
          <w:b/>
          <w:bCs/>
          <w:lang w:val="es-ES" w:eastAsia="en-US"/>
        </w:rPr>
        <w:t>RAZONES O MOTIVOS DE LA INCONFORMIDAD</w:t>
      </w:r>
    </w:p>
    <w:p w14:paraId="0CE4C377" w14:textId="12EA793D" w:rsidR="00182E3C" w:rsidRPr="00C948FC" w:rsidRDefault="002D39BC" w:rsidP="00CB2B19">
      <w:pPr>
        <w:spacing w:line="360" w:lineRule="auto"/>
        <w:ind w:left="567" w:right="567"/>
        <w:jc w:val="both"/>
        <w:rPr>
          <w:rFonts w:ascii="Palatino Linotype" w:eastAsia="Calibri" w:hAnsi="Palatino Linotype" w:cs="Tahoma"/>
          <w:bCs/>
          <w:lang w:eastAsia="en-US"/>
        </w:rPr>
      </w:pPr>
      <w:r w:rsidRPr="002D39BC">
        <w:rPr>
          <w:rFonts w:ascii="Palatino Linotype" w:eastAsia="Calibri" w:hAnsi="Palatino Linotype" w:cs="Tahoma"/>
          <w:bCs/>
          <w:lang w:eastAsia="en-US"/>
        </w:rPr>
        <w:t>NO PROPORCIONAN LA INFORMACION SOLICITADA DEMOSTRANDO UNA VEZ MAS LA INCAPACIDAD DEL TITULAR DE LA UNIDAD DE TRANSPARENCIA PARA DIRIGIR LA SOLICITUD AL AREA CORRESPONDIENTE</w:t>
      </w:r>
      <w:r w:rsidR="00C2093E" w:rsidRPr="00C948FC">
        <w:rPr>
          <w:rFonts w:ascii="Palatino Linotype" w:eastAsia="Calibri" w:hAnsi="Palatino Linotype" w:cs="Tahoma"/>
          <w:bCs/>
          <w:lang w:eastAsia="en-US"/>
        </w:rPr>
        <w:t xml:space="preserve"> (Sic)</w:t>
      </w:r>
    </w:p>
    <w:p w14:paraId="437342B9" w14:textId="77777777" w:rsidR="00F714E1" w:rsidRPr="00C948FC" w:rsidRDefault="00F714E1" w:rsidP="00442CBF">
      <w:pPr>
        <w:spacing w:line="360" w:lineRule="auto"/>
        <w:jc w:val="both"/>
        <w:rPr>
          <w:rFonts w:ascii="Palatino Linotype" w:eastAsia="Calibri" w:hAnsi="Palatino Linotype" w:cs="Tahoma"/>
          <w:bCs/>
          <w:sz w:val="22"/>
          <w:szCs w:val="22"/>
          <w:lang w:eastAsia="en-US"/>
        </w:rPr>
      </w:pPr>
    </w:p>
    <w:p w14:paraId="7666FE9B" w14:textId="61E0B959" w:rsidR="00806E45" w:rsidRPr="00C948FC" w:rsidRDefault="00ED0177" w:rsidP="00D9652C">
      <w:pPr>
        <w:spacing w:line="360" w:lineRule="auto"/>
        <w:jc w:val="both"/>
        <w:rPr>
          <w:rFonts w:ascii="Palatino Linotype" w:eastAsia="Calibri" w:hAnsi="Palatino Linotype" w:cs="Tahoma"/>
          <w:b/>
          <w:bCs/>
          <w:sz w:val="22"/>
          <w:szCs w:val="22"/>
          <w:lang w:val="es-ES" w:eastAsia="en-US"/>
        </w:rPr>
      </w:pPr>
      <w:r w:rsidRPr="00C948FC">
        <w:rPr>
          <w:rFonts w:ascii="Palatino Linotype" w:eastAsia="Calibri" w:hAnsi="Palatino Linotype" w:cs="Tahoma"/>
          <w:b/>
          <w:bCs/>
          <w:sz w:val="22"/>
          <w:szCs w:val="22"/>
          <w:lang w:val="es-ES" w:eastAsia="en-US"/>
        </w:rPr>
        <w:t>I</w:t>
      </w:r>
      <w:r w:rsidR="00806E45" w:rsidRPr="00C948FC">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C948FC"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6A389DF2" w:rsidR="00806E45" w:rsidRPr="00C948FC" w:rsidRDefault="00806E45" w:rsidP="00D9652C">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
          <w:bCs/>
          <w:sz w:val="22"/>
          <w:szCs w:val="22"/>
          <w:lang w:val="es-ES" w:eastAsia="en-US"/>
        </w:rPr>
        <w:t xml:space="preserve">a) Turno del Recurso de Revisión. </w:t>
      </w:r>
      <w:r w:rsidRPr="00C948FC">
        <w:rPr>
          <w:rFonts w:ascii="Palatino Linotype" w:eastAsia="Calibri" w:hAnsi="Palatino Linotype" w:cs="Tahoma"/>
          <w:bCs/>
          <w:sz w:val="22"/>
          <w:szCs w:val="22"/>
          <w:lang w:eastAsia="en-US"/>
        </w:rPr>
        <w:t xml:space="preserve">Con fecha </w:t>
      </w:r>
      <w:r w:rsidR="00DB66D4">
        <w:rPr>
          <w:rFonts w:ascii="Palatino Linotype" w:eastAsia="Calibri" w:hAnsi="Palatino Linotype" w:cs="Tahoma"/>
          <w:bCs/>
          <w:sz w:val="22"/>
          <w:szCs w:val="22"/>
          <w:lang w:eastAsia="en-US"/>
        </w:rPr>
        <w:t>primero de febrero</w:t>
      </w:r>
      <w:r w:rsidR="00A971DD" w:rsidRPr="00C948FC">
        <w:rPr>
          <w:rFonts w:ascii="Palatino Linotype" w:eastAsia="Calibri" w:hAnsi="Palatino Linotype" w:cs="Tahoma"/>
          <w:bCs/>
          <w:sz w:val="22"/>
          <w:szCs w:val="22"/>
          <w:lang w:eastAsia="en-US"/>
        </w:rPr>
        <w:t xml:space="preserve"> de dos mil diecinueve</w:t>
      </w:r>
      <w:r w:rsidRPr="00C948FC">
        <w:rPr>
          <w:rFonts w:ascii="Palatino Linotype" w:eastAsia="Calibri" w:hAnsi="Palatino Linotype" w:cs="Tahoma"/>
          <w:bCs/>
          <w:sz w:val="22"/>
          <w:szCs w:val="22"/>
          <w:lang w:eastAsia="en-US"/>
        </w:rPr>
        <w:t>, el Sistema de Acceso a la Información Mexiquense</w:t>
      </w:r>
      <w:r w:rsidR="00602617" w:rsidRPr="00C948FC">
        <w:rPr>
          <w:rFonts w:ascii="Palatino Linotype" w:eastAsia="Calibri" w:hAnsi="Palatino Linotype" w:cs="Tahoma"/>
          <w:bCs/>
          <w:sz w:val="22"/>
          <w:szCs w:val="22"/>
          <w:lang w:eastAsia="en-US"/>
        </w:rPr>
        <w:t xml:space="preserve"> (SAIMEX),</w:t>
      </w:r>
      <w:r w:rsidRPr="00C948FC">
        <w:rPr>
          <w:rFonts w:ascii="Palatino Linotype" w:eastAsia="Calibri" w:hAnsi="Palatino Linotype" w:cs="Tahoma"/>
          <w:bCs/>
          <w:sz w:val="22"/>
          <w:szCs w:val="22"/>
          <w:lang w:eastAsia="en-US"/>
        </w:rPr>
        <w:t xml:space="preserve"> asignó el número de expediente </w:t>
      </w:r>
      <w:r w:rsidR="00DB66D4">
        <w:rPr>
          <w:rFonts w:ascii="Palatino Linotype" w:eastAsia="Calibri" w:hAnsi="Palatino Linotype" w:cs="Tahoma"/>
          <w:b/>
          <w:bCs/>
          <w:sz w:val="22"/>
          <w:szCs w:val="22"/>
          <w:lang w:eastAsia="en-US"/>
        </w:rPr>
        <w:t>00371</w:t>
      </w:r>
      <w:r w:rsidR="00A971DD" w:rsidRPr="00C948FC">
        <w:rPr>
          <w:rFonts w:ascii="Palatino Linotype" w:eastAsia="Calibri" w:hAnsi="Palatino Linotype" w:cs="Tahoma"/>
          <w:b/>
          <w:bCs/>
          <w:sz w:val="22"/>
          <w:szCs w:val="22"/>
          <w:lang w:eastAsia="en-US"/>
        </w:rPr>
        <w:t xml:space="preserve">/INFOEM/IP/RR/2019 </w:t>
      </w:r>
      <w:r w:rsidRPr="00C948FC">
        <w:rPr>
          <w:rFonts w:ascii="Palatino Linotype" w:eastAsia="Calibri" w:hAnsi="Palatino Linotype" w:cs="Tahoma"/>
          <w:bCs/>
          <w:sz w:val="22"/>
          <w:szCs w:val="22"/>
          <w:lang w:eastAsia="en-US"/>
        </w:rPr>
        <w:t xml:space="preserve">al Recurso de Revisión y lo turnó al Comisionado Ponente </w:t>
      </w:r>
      <w:r w:rsidRPr="00C948FC">
        <w:rPr>
          <w:rFonts w:ascii="Palatino Linotype" w:eastAsia="Calibri" w:hAnsi="Palatino Linotype" w:cs="Tahoma"/>
          <w:b/>
          <w:bCs/>
          <w:sz w:val="22"/>
          <w:szCs w:val="22"/>
          <w:lang w:eastAsia="en-US"/>
        </w:rPr>
        <w:t>Luis Gustavo Parra Noriega</w:t>
      </w:r>
      <w:r w:rsidRPr="00C948FC">
        <w:rPr>
          <w:rFonts w:ascii="Palatino Linotype" w:eastAsia="Calibri" w:hAnsi="Palatino Linotype" w:cs="Tahoma"/>
          <w:bCs/>
          <w:sz w:val="22"/>
          <w:szCs w:val="22"/>
          <w:lang w:eastAsia="en-US"/>
        </w:rPr>
        <w:t>, para los efectos del artículo 185, fracción I</w:t>
      </w:r>
      <w:r w:rsidR="00534263" w:rsidRPr="00C948FC">
        <w:rPr>
          <w:rFonts w:ascii="Palatino Linotype" w:eastAsia="Calibri" w:hAnsi="Palatino Linotype" w:cs="Tahoma"/>
          <w:bCs/>
          <w:sz w:val="22"/>
          <w:szCs w:val="22"/>
          <w:lang w:eastAsia="en-US"/>
        </w:rPr>
        <w:t>,</w:t>
      </w:r>
      <w:r w:rsidRPr="00C948FC">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C948FC"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54B14C08" w:rsidR="00806E45" w:rsidRPr="00C948FC" w:rsidRDefault="00806E45" w:rsidP="00D9652C">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
          <w:bCs/>
          <w:sz w:val="22"/>
          <w:szCs w:val="22"/>
          <w:lang w:val="es-ES" w:eastAsia="en-US"/>
        </w:rPr>
        <w:t>b) Admisión del Recurso de Revisión</w:t>
      </w:r>
      <w:r w:rsidRPr="00C948FC">
        <w:rPr>
          <w:rFonts w:ascii="Palatino Linotype" w:eastAsia="Calibri" w:hAnsi="Palatino Linotype" w:cs="Tahoma"/>
          <w:b/>
          <w:bCs/>
          <w:sz w:val="22"/>
          <w:szCs w:val="22"/>
          <w:lang w:val="es-ES_tradnl" w:eastAsia="en-US"/>
        </w:rPr>
        <w:t xml:space="preserve">. </w:t>
      </w:r>
      <w:r w:rsidRPr="00C948FC">
        <w:rPr>
          <w:rFonts w:ascii="Palatino Linotype" w:eastAsia="Calibri" w:hAnsi="Palatino Linotype" w:cs="Tahoma"/>
          <w:bCs/>
          <w:sz w:val="22"/>
          <w:szCs w:val="22"/>
          <w:lang w:val="es-ES_tradnl" w:eastAsia="en-US"/>
        </w:rPr>
        <w:t xml:space="preserve">Con fecha </w:t>
      </w:r>
      <w:r w:rsidR="00DB66D4">
        <w:rPr>
          <w:rFonts w:ascii="Palatino Linotype" w:eastAsia="Calibri" w:hAnsi="Palatino Linotype" w:cs="Tahoma"/>
          <w:bCs/>
          <w:sz w:val="22"/>
          <w:szCs w:val="22"/>
          <w:lang w:val="es-ES_tradnl" w:eastAsia="en-US"/>
        </w:rPr>
        <w:t xml:space="preserve">ocho </w:t>
      </w:r>
      <w:r w:rsidR="00A971DD" w:rsidRPr="00C948FC">
        <w:rPr>
          <w:rFonts w:ascii="Palatino Linotype" w:eastAsia="Calibri" w:hAnsi="Palatino Linotype" w:cs="Tahoma"/>
          <w:bCs/>
          <w:sz w:val="22"/>
          <w:szCs w:val="22"/>
          <w:lang w:val="es-ES_tradnl" w:eastAsia="en-US"/>
        </w:rPr>
        <w:t>de febrero</w:t>
      </w:r>
      <w:r w:rsidRPr="00C948FC">
        <w:rPr>
          <w:rFonts w:ascii="Palatino Linotype" w:eastAsia="Calibri" w:hAnsi="Palatino Linotype" w:cs="Tahoma"/>
          <w:bCs/>
          <w:sz w:val="22"/>
          <w:szCs w:val="22"/>
          <w:lang w:val="es-ES_tradnl" w:eastAsia="en-US"/>
        </w:rPr>
        <w:t xml:space="preserve"> de dos mil </w:t>
      </w:r>
      <w:r w:rsidR="00A971DD" w:rsidRPr="00C948FC">
        <w:rPr>
          <w:rFonts w:ascii="Palatino Linotype" w:eastAsia="Calibri" w:hAnsi="Palatino Linotype" w:cs="Tahoma"/>
          <w:bCs/>
          <w:sz w:val="22"/>
          <w:szCs w:val="22"/>
          <w:lang w:val="es-ES_tradnl" w:eastAsia="en-US"/>
        </w:rPr>
        <w:t>diecinueve</w:t>
      </w:r>
      <w:r w:rsidRPr="00C948FC">
        <w:rPr>
          <w:rFonts w:ascii="Palatino Linotype" w:eastAsia="Calibri" w:hAnsi="Palatino Linotype" w:cs="Tahoma"/>
          <w:bCs/>
          <w:sz w:val="22"/>
          <w:szCs w:val="22"/>
          <w:lang w:val="es-ES_tradnl" w:eastAsia="en-US"/>
        </w:rPr>
        <w:t xml:space="preserve">, el Comisionado Ponente </w:t>
      </w:r>
      <w:r w:rsidRPr="00C948FC">
        <w:rPr>
          <w:rFonts w:ascii="Palatino Linotype" w:eastAsia="Calibri" w:hAnsi="Palatino Linotype" w:cs="Tahoma"/>
          <w:b/>
          <w:bCs/>
          <w:sz w:val="22"/>
          <w:szCs w:val="22"/>
          <w:lang w:eastAsia="en-US"/>
        </w:rPr>
        <w:t>acordó la admisión</w:t>
      </w:r>
      <w:r w:rsidRPr="00C948FC">
        <w:rPr>
          <w:rFonts w:ascii="Palatino Linotype" w:eastAsia="Calibri" w:hAnsi="Palatino Linotype" w:cs="Tahoma"/>
          <w:bCs/>
          <w:sz w:val="22"/>
          <w:szCs w:val="22"/>
          <w:lang w:eastAsia="en-US"/>
        </w:rPr>
        <w:t xml:space="preserve"> </w:t>
      </w:r>
      <w:r w:rsidRPr="00C948FC">
        <w:rPr>
          <w:rFonts w:ascii="Palatino Linotype" w:eastAsia="Calibri" w:hAnsi="Palatino Linotype" w:cs="Tahoma"/>
          <w:b/>
          <w:bCs/>
          <w:sz w:val="22"/>
          <w:szCs w:val="22"/>
          <w:lang w:eastAsia="en-US"/>
        </w:rPr>
        <w:t>de</w:t>
      </w:r>
      <w:r w:rsidRPr="00C948FC">
        <w:rPr>
          <w:rFonts w:ascii="Palatino Linotype" w:eastAsia="Calibri" w:hAnsi="Palatino Linotype" w:cs="Tahoma"/>
          <w:b/>
          <w:bCs/>
          <w:sz w:val="22"/>
          <w:szCs w:val="22"/>
          <w:lang w:val="es-ES" w:eastAsia="en-US"/>
        </w:rPr>
        <w:t>l Recurso de Revisión</w:t>
      </w:r>
      <w:r w:rsidRPr="00C948FC">
        <w:rPr>
          <w:rFonts w:ascii="Palatino Linotype" w:eastAsia="Calibri" w:hAnsi="Palatino Linotype" w:cs="Tahoma"/>
          <w:bCs/>
          <w:sz w:val="22"/>
          <w:szCs w:val="22"/>
          <w:lang w:val="es-ES" w:eastAsia="en-US"/>
        </w:rPr>
        <w:t xml:space="preserve"> interpuesto por </w:t>
      </w:r>
      <w:r w:rsidR="00DB66D4">
        <w:rPr>
          <w:rFonts w:ascii="Palatino Linotype" w:eastAsia="Calibri" w:hAnsi="Palatino Linotype" w:cs="Tahoma"/>
          <w:bCs/>
          <w:sz w:val="22"/>
          <w:szCs w:val="22"/>
          <w:lang w:val="es-ES" w:eastAsia="en-US"/>
        </w:rPr>
        <w:t>el</w:t>
      </w:r>
      <w:r w:rsidRPr="00C948FC">
        <w:rPr>
          <w:rFonts w:ascii="Palatino Linotype" w:eastAsia="Calibri" w:hAnsi="Palatino Linotype" w:cs="Tahoma"/>
          <w:bCs/>
          <w:sz w:val="22"/>
          <w:szCs w:val="22"/>
          <w:lang w:val="es-ES" w:eastAsia="en-US"/>
        </w:rPr>
        <w:t xml:space="preserve"> </w:t>
      </w:r>
      <w:r w:rsidR="00534263" w:rsidRPr="00C948FC">
        <w:rPr>
          <w:rFonts w:ascii="Palatino Linotype" w:eastAsia="Calibri" w:hAnsi="Palatino Linotype" w:cs="Tahoma"/>
          <w:bCs/>
          <w:sz w:val="22"/>
          <w:szCs w:val="22"/>
          <w:lang w:val="es-ES" w:eastAsia="en-US"/>
        </w:rPr>
        <w:t>Recurrente</w:t>
      </w:r>
      <w:r w:rsidR="00C2093E" w:rsidRPr="00C948FC">
        <w:rPr>
          <w:rFonts w:ascii="Palatino Linotype" w:eastAsia="Calibri" w:hAnsi="Palatino Linotype" w:cs="Tahoma"/>
          <w:b/>
          <w:bCs/>
          <w:sz w:val="22"/>
          <w:szCs w:val="22"/>
          <w:lang w:val="es-ES" w:eastAsia="en-US"/>
        </w:rPr>
        <w:t>;</w:t>
      </w:r>
      <w:r w:rsidR="00176BDF" w:rsidRPr="00C948FC">
        <w:rPr>
          <w:rFonts w:ascii="Palatino Linotype" w:eastAsia="Calibri" w:hAnsi="Palatino Linotype" w:cs="Tahoma"/>
          <w:bCs/>
          <w:sz w:val="22"/>
          <w:szCs w:val="22"/>
          <w:lang w:val="es-ES" w:eastAsia="en-US"/>
        </w:rPr>
        <w:t xml:space="preserve"> la </w:t>
      </w:r>
      <w:r w:rsidR="00176BDF" w:rsidRPr="00C948FC">
        <w:rPr>
          <w:rFonts w:ascii="Palatino Linotype" w:eastAsia="Calibri" w:hAnsi="Palatino Linotype" w:cs="Tahoma"/>
          <w:b/>
          <w:bCs/>
          <w:sz w:val="22"/>
          <w:szCs w:val="22"/>
          <w:lang w:val="es-ES" w:eastAsia="en-US"/>
        </w:rPr>
        <w:t xml:space="preserve">integración del expediente </w:t>
      </w:r>
      <w:r w:rsidR="00176BDF" w:rsidRPr="00C948FC">
        <w:rPr>
          <w:rFonts w:ascii="Palatino Linotype" w:eastAsia="Calibri" w:hAnsi="Palatino Linotype" w:cs="Tahoma"/>
          <w:bCs/>
          <w:sz w:val="22"/>
          <w:szCs w:val="22"/>
          <w:lang w:val="es-ES" w:eastAsia="en-US"/>
        </w:rPr>
        <w:t xml:space="preserve">y </w:t>
      </w:r>
      <w:r w:rsidR="00ED709A" w:rsidRPr="00C948FC">
        <w:rPr>
          <w:rFonts w:ascii="Palatino Linotype" w:eastAsia="Calibri" w:hAnsi="Palatino Linotype" w:cs="Tahoma"/>
          <w:b/>
          <w:bCs/>
          <w:sz w:val="22"/>
          <w:szCs w:val="22"/>
          <w:lang w:val="es-ES" w:eastAsia="en-US"/>
        </w:rPr>
        <w:t>la</w:t>
      </w:r>
      <w:r w:rsidR="00176BDF" w:rsidRPr="00C948FC">
        <w:rPr>
          <w:rFonts w:ascii="Palatino Linotype" w:eastAsia="Calibri" w:hAnsi="Palatino Linotype" w:cs="Tahoma"/>
          <w:b/>
          <w:bCs/>
          <w:sz w:val="22"/>
          <w:szCs w:val="22"/>
          <w:lang w:val="es-ES" w:eastAsia="en-US"/>
        </w:rPr>
        <w:t xml:space="preserve"> puesta a disposición </w:t>
      </w:r>
      <w:r w:rsidR="00176BDF" w:rsidRPr="00C948FC">
        <w:rPr>
          <w:rFonts w:ascii="Palatino Linotype" w:eastAsia="Calibri" w:hAnsi="Palatino Linotype" w:cs="Tahoma"/>
          <w:bCs/>
          <w:sz w:val="22"/>
          <w:szCs w:val="22"/>
          <w:lang w:val="es-ES" w:eastAsia="en-US"/>
        </w:rPr>
        <w:t xml:space="preserve">de las partes, </w:t>
      </w:r>
      <w:r w:rsidRPr="00C948FC">
        <w:rPr>
          <w:rFonts w:ascii="Palatino Linotype" w:eastAsia="Calibri" w:hAnsi="Palatino Linotype" w:cs="Tahoma"/>
          <w:bCs/>
          <w:sz w:val="22"/>
          <w:szCs w:val="22"/>
          <w:lang w:val="es-ES" w:eastAsia="en-US"/>
        </w:rPr>
        <w:t>en términos del a</w:t>
      </w:r>
      <w:r w:rsidR="00176BDF" w:rsidRPr="00C948FC">
        <w:rPr>
          <w:rFonts w:ascii="Palatino Linotype" w:eastAsia="Calibri" w:hAnsi="Palatino Linotype" w:cs="Tahoma"/>
          <w:bCs/>
          <w:sz w:val="22"/>
          <w:szCs w:val="22"/>
          <w:lang w:val="es-ES" w:eastAsia="en-US"/>
        </w:rPr>
        <w:t>rtículo 185, fracciones I y</w:t>
      </w:r>
      <w:r w:rsidRPr="00C948FC">
        <w:rPr>
          <w:rFonts w:ascii="Palatino Linotype" w:eastAsia="Calibri" w:hAnsi="Palatino Linotype" w:cs="Tahoma"/>
          <w:bCs/>
          <w:sz w:val="22"/>
          <w:szCs w:val="22"/>
          <w:lang w:val="es-ES" w:eastAsia="en-US"/>
        </w:rPr>
        <w:t xml:space="preserve"> II</w:t>
      </w:r>
      <w:r w:rsidR="00534263" w:rsidRPr="00C948FC">
        <w:rPr>
          <w:rFonts w:ascii="Palatino Linotype" w:eastAsia="Calibri" w:hAnsi="Palatino Linotype" w:cs="Tahoma"/>
          <w:bCs/>
          <w:sz w:val="22"/>
          <w:szCs w:val="22"/>
          <w:lang w:val="es-ES" w:eastAsia="en-US"/>
        </w:rPr>
        <w:t>,</w:t>
      </w:r>
      <w:r w:rsidRPr="00C948FC">
        <w:rPr>
          <w:rFonts w:ascii="Palatino Linotype" w:eastAsia="Calibri" w:hAnsi="Palatino Linotype" w:cs="Tahoma"/>
          <w:bCs/>
          <w:sz w:val="22"/>
          <w:szCs w:val="22"/>
          <w:lang w:val="es-ES" w:eastAsia="en-US"/>
        </w:rPr>
        <w:t xml:space="preserve"> de la </w:t>
      </w:r>
      <w:r w:rsidRPr="00C948FC">
        <w:rPr>
          <w:rFonts w:ascii="Palatino Linotype" w:eastAsia="Calibri" w:hAnsi="Palatino Linotype" w:cs="Tahoma"/>
          <w:bCs/>
          <w:sz w:val="22"/>
          <w:szCs w:val="22"/>
          <w:lang w:eastAsia="en-US"/>
        </w:rPr>
        <w:t xml:space="preserve">Ley de Transparencia y Acceso a la Información Pública del Estado de México y Municipios; </w:t>
      </w:r>
      <w:r w:rsidRPr="00C948FC">
        <w:rPr>
          <w:rFonts w:ascii="Palatino Linotype" w:eastAsia="Calibri" w:hAnsi="Palatino Linotype" w:cs="Tahoma"/>
          <w:b/>
          <w:bCs/>
          <w:sz w:val="22"/>
          <w:szCs w:val="22"/>
          <w:lang w:eastAsia="en-US"/>
        </w:rPr>
        <w:t xml:space="preserve">acto que fue notificado </w:t>
      </w:r>
      <w:r w:rsidR="0088723A" w:rsidRPr="00C948FC">
        <w:rPr>
          <w:rFonts w:ascii="Palatino Linotype" w:eastAsia="Calibri" w:hAnsi="Palatino Linotype" w:cs="Tahoma"/>
          <w:b/>
          <w:bCs/>
          <w:sz w:val="22"/>
          <w:szCs w:val="22"/>
          <w:lang w:eastAsia="en-US"/>
        </w:rPr>
        <w:t>a los interesados</w:t>
      </w:r>
      <w:r w:rsidRPr="00C948FC">
        <w:rPr>
          <w:rFonts w:ascii="Palatino Linotype" w:eastAsia="Calibri" w:hAnsi="Palatino Linotype" w:cs="Tahoma"/>
          <w:b/>
          <w:bCs/>
          <w:sz w:val="22"/>
          <w:szCs w:val="22"/>
          <w:lang w:eastAsia="en-US"/>
        </w:rPr>
        <w:t xml:space="preserve"> el mismo día</w:t>
      </w:r>
      <w:r w:rsidRPr="00C948FC">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C948FC">
        <w:rPr>
          <w:rFonts w:ascii="Palatino Linotype" w:eastAsia="Calibri" w:hAnsi="Palatino Linotype" w:cs="Tahoma"/>
          <w:bCs/>
          <w:sz w:val="22"/>
          <w:szCs w:val="22"/>
          <w:lang w:eastAsia="en-US"/>
        </w:rPr>
        <w:t xml:space="preserve">onviniera y formularan alegatos, </w:t>
      </w:r>
      <w:r w:rsidR="00176BDF" w:rsidRPr="00C948FC">
        <w:rPr>
          <w:rFonts w:ascii="Palatino Linotype" w:eastAsia="Calibri" w:hAnsi="Palatino Linotype" w:cs="Tahoma"/>
          <w:bCs/>
          <w:sz w:val="22"/>
          <w:szCs w:val="22"/>
          <w:lang w:val="es-ES" w:eastAsia="en-US"/>
        </w:rPr>
        <w:t>en términos del artículo 185, fracción IV</w:t>
      </w:r>
      <w:r w:rsidR="00534263" w:rsidRPr="00C948FC">
        <w:rPr>
          <w:rFonts w:ascii="Palatino Linotype" w:eastAsia="Calibri" w:hAnsi="Palatino Linotype" w:cs="Tahoma"/>
          <w:bCs/>
          <w:sz w:val="22"/>
          <w:szCs w:val="22"/>
          <w:lang w:val="es-ES" w:eastAsia="en-US"/>
        </w:rPr>
        <w:t>,</w:t>
      </w:r>
      <w:r w:rsidR="00176BDF" w:rsidRPr="00C948FC">
        <w:rPr>
          <w:rFonts w:ascii="Palatino Linotype" w:eastAsia="Calibri" w:hAnsi="Palatino Linotype" w:cs="Tahoma"/>
          <w:bCs/>
          <w:sz w:val="22"/>
          <w:szCs w:val="22"/>
          <w:lang w:val="es-ES" w:eastAsia="en-US"/>
        </w:rPr>
        <w:t xml:space="preserve"> de la </w:t>
      </w:r>
      <w:r w:rsidR="00176BDF" w:rsidRPr="00C948FC">
        <w:rPr>
          <w:rFonts w:ascii="Palatino Linotype" w:eastAsia="Calibri" w:hAnsi="Palatino Linotype" w:cs="Tahoma"/>
          <w:bCs/>
          <w:sz w:val="22"/>
          <w:szCs w:val="22"/>
          <w:lang w:eastAsia="en-US"/>
        </w:rPr>
        <w:t>Ley de Transparencia y Acceso a la Información Pública del Estado de México y Municipios</w:t>
      </w:r>
      <w:r w:rsidR="00A22577" w:rsidRPr="00C948FC">
        <w:rPr>
          <w:rFonts w:ascii="Palatino Linotype" w:eastAsia="Calibri" w:hAnsi="Palatino Linotype" w:cs="Tahoma"/>
          <w:bCs/>
          <w:sz w:val="22"/>
          <w:szCs w:val="22"/>
          <w:lang w:eastAsia="en-US"/>
        </w:rPr>
        <w:t>.</w:t>
      </w:r>
    </w:p>
    <w:p w14:paraId="664485F3" w14:textId="77777777" w:rsidR="00442CBF" w:rsidRPr="00C948FC" w:rsidRDefault="00442CBF" w:rsidP="00D9652C">
      <w:pPr>
        <w:spacing w:line="360" w:lineRule="auto"/>
        <w:jc w:val="both"/>
        <w:rPr>
          <w:rFonts w:ascii="Palatino Linotype" w:eastAsia="Calibri" w:hAnsi="Palatino Linotype" w:cs="Tahoma"/>
          <w:bCs/>
          <w:sz w:val="22"/>
          <w:szCs w:val="22"/>
          <w:lang w:val="es-ES" w:eastAsia="en-US"/>
        </w:rPr>
      </w:pPr>
    </w:p>
    <w:p w14:paraId="203D184D" w14:textId="68127EEE" w:rsidR="00D52A3D" w:rsidRPr="00C948FC" w:rsidRDefault="00806E45" w:rsidP="00DB66D4">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
          <w:bCs/>
          <w:sz w:val="22"/>
          <w:szCs w:val="22"/>
          <w:lang w:val="es-ES" w:eastAsia="en-US"/>
        </w:rPr>
        <w:t>c) Informe Justificado</w:t>
      </w:r>
      <w:r w:rsidR="00CB2B19" w:rsidRPr="00C948FC">
        <w:rPr>
          <w:rFonts w:ascii="Palatino Linotype" w:eastAsia="Calibri" w:hAnsi="Palatino Linotype" w:cs="Tahoma"/>
          <w:b/>
          <w:bCs/>
          <w:sz w:val="22"/>
          <w:szCs w:val="22"/>
          <w:lang w:val="es-ES" w:eastAsia="en-US"/>
        </w:rPr>
        <w:t>.</w:t>
      </w:r>
      <w:r w:rsidR="00442CBF" w:rsidRPr="00C948FC">
        <w:rPr>
          <w:rFonts w:ascii="Palatino Linotype" w:eastAsia="Calibri" w:hAnsi="Palatino Linotype" w:cs="Tahoma"/>
          <w:bCs/>
          <w:sz w:val="22"/>
          <w:szCs w:val="22"/>
          <w:lang w:val="es-ES" w:eastAsia="en-US"/>
        </w:rPr>
        <w:t xml:space="preserve"> </w:t>
      </w:r>
      <w:r w:rsidR="008A64A6">
        <w:rPr>
          <w:rFonts w:ascii="Palatino Linotype" w:eastAsia="Calibri" w:hAnsi="Palatino Linotype" w:cs="Tahoma"/>
          <w:bCs/>
          <w:sz w:val="22"/>
          <w:szCs w:val="22"/>
          <w:lang w:val="es-ES" w:eastAsia="en-US"/>
        </w:rPr>
        <w:t xml:space="preserve">A </w:t>
      </w:r>
      <w:r w:rsidR="00DB66D4">
        <w:rPr>
          <w:rFonts w:ascii="Palatino Linotype" w:eastAsia="Calibri" w:hAnsi="Palatino Linotype" w:cs="Tahoma"/>
          <w:bCs/>
          <w:sz w:val="22"/>
          <w:szCs w:val="22"/>
          <w:lang w:val="es-ES" w:eastAsia="en-US"/>
        </w:rPr>
        <w:t xml:space="preserve">la fecha de la presente Resolución, las partes fueron omisas en remitir a este Instituto </w:t>
      </w:r>
      <w:r w:rsidR="008A64A6">
        <w:rPr>
          <w:rFonts w:ascii="Palatino Linotype" w:eastAsia="Calibri" w:hAnsi="Palatino Linotype" w:cs="Tahoma"/>
          <w:bCs/>
          <w:sz w:val="22"/>
          <w:szCs w:val="22"/>
          <w:lang w:val="es-ES" w:eastAsia="en-US"/>
        </w:rPr>
        <w:t>manifestaciones</w:t>
      </w:r>
      <w:r w:rsidR="00DB66D4">
        <w:rPr>
          <w:rFonts w:ascii="Palatino Linotype" w:eastAsia="Calibri" w:hAnsi="Palatino Linotype" w:cs="Tahoma"/>
          <w:bCs/>
          <w:sz w:val="22"/>
          <w:szCs w:val="22"/>
          <w:lang w:val="es-ES" w:eastAsia="en-US"/>
        </w:rPr>
        <w:t>.</w:t>
      </w:r>
    </w:p>
    <w:p w14:paraId="1E68FB05" w14:textId="77777777" w:rsidR="00175E30" w:rsidRDefault="00175E30" w:rsidP="00D9652C">
      <w:pPr>
        <w:spacing w:line="360" w:lineRule="auto"/>
        <w:jc w:val="both"/>
        <w:rPr>
          <w:rFonts w:ascii="Palatino Linotype" w:eastAsia="Calibri" w:hAnsi="Palatino Linotype" w:cs="Tahoma"/>
          <w:bCs/>
          <w:sz w:val="22"/>
          <w:szCs w:val="22"/>
          <w:lang w:val="es-ES" w:eastAsia="en-US"/>
        </w:rPr>
      </w:pPr>
    </w:p>
    <w:p w14:paraId="3B6B3455" w14:textId="1236CD3F" w:rsidR="00DB66D4" w:rsidRDefault="00DB66D4" w:rsidP="00D9652C">
      <w:pPr>
        <w:spacing w:line="360" w:lineRule="auto"/>
        <w:jc w:val="both"/>
        <w:rPr>
          <w:rFonts w:ascii="Palatino Linotype" w:eastAsia="Calibri" w:hAnsi="Palatino Linotype" w:cs="Tahoma"/>
          <w:bCs/>
          <w:sz w:val="22"/>
          <w:szCs w:val="22"/>
          <w:lang w:val="es-ES" w:eastAsia="en-US"/>
        </w:rPr>
      </w:pPr>
      <w:r w:rsidRPr="00DB66D4">
        <w:rPr>
          <w:rFonts w:ascii="Palatino Linotype" w:eastAsia="Calibri" w:hAnsi="Palatino Linotype" w:cs="Tahoma"/>
          <w:b/>
          <w:bCs/>
          <w:sz w:val="22"/>
          <w:szCs w:val="22"/>
          <w:lang w:val="es-ES" w:eastAsia="en-US"/>
        </w:rPr>
        <w:t>d) Ampliación.</w:t>
      </w:r>
      <w:r>
        <w:rPr>
          <w:rFonts w:ascii="Palatino Linotype" w:eastAsia="Calibri" w:hAnsi="Palatino Linotype" w:cs="Tahoma"/>
          <w:bCs/>
          <w:sz w:val="22"/>
          <w:szCs w:val="22"/>
          <w:lang w:val="es-ES" w:eastAsia="en-US"/>
        </w:rPr>
        <w:t xml:space="preserve"> Con fecha veinticinco de marzo de dos mil dieciocho, el Comisionado Ponente, con fundamento en </w:t>
      </w:r>
      <w:r w:rsidRPr="00DB66D4">
        <w:rPr>
          <w:rFonts w:ascii="Palatino Linotype" w:eastAsia="Calibri" w:hAnsi="Palatino Linotype" w:cs="Tahoma"/>
          <w:bCs/>
          <w:sz w:val="22"/>
          <w:szCs w:val="22"/>
          <w:lang w:val="es-ES" w:eastAsia="en-US"/>
        </w:rPr>
        <w:t>el artículo 181, párrafo tercero, de la Ley de Transparencia y Acceso a la Información Pública del Es</w:t>
      </w:r>
      <w:r>
        <w:rPr>
          <w:rFonts w:ascii="Palatino Linotype" w:eastAsia="Calibri" w:hAnsi="Palatino Linotype" w:cs="Tahoma"/>
          <w:bCs/>
          <w:sz w:val="22"/>
          <w:szCs w:val="22"/>
          <w:lang w:val="es-ES" w:eastAsia="en-US"/>
        </w:rPr>
        <w:t xml:space="preserve">tado de México y Municipios, </w:t>
      </w:r>
      <w:r w:rsidRPr="00DB66D4">
        <w:rPr>
          <w:rFonts w:ascii="Palatino Linotype" w:eastAsia="Calibri" w:hAnsi="Palatino Linotype" w:cs="Tahoma"/>
          <w:b/>
          <w:bCs/>
          <w:sz w:val="22"/>
          <w:szCs w:val="22"/>
          <w:lang w:val="es-ES" w:eastAsia="en-US"/>
        </w:rPr>
        <w:t>acordó ampliar</w:t>
      </w:r>
      <w:r>
        <w:rPr>
          <w:rFonts w:ascii="Palatino Linotype" w:eastAsia="Calibri" w:hAnsi="Palatino Linotype" w:cs="Tahoma"/>
          <w:bCs/>
          <w:sz w:val="22"/>
          <w:szCs w:val="22"/>
          <w:lang w:val="es-ES" w:eastAsia="en-US"/>
        </w:rPr>
        <w:t xml:space="preserve"> por un periodo de quince días el plazo para resolver el</w:t>
      </w:r>
      <w:r w:rsidRPr="00DB66D4">
        <w:rPr>
          <w:rFonts w:ascii="Palatino Linotype" w:eastAsia="Calibri" w:hAnsi="Palatino Linotype" w:cs="Tahoma"/>
          <w:bCs/>
          <w:sz w:val="22"/>
          <w:szCs w:val="22"/>
          <w:lang w:val="es-ES" w:eastAsia="en-US"/>
        </w:rPr>
        <w:t xml:space="preserve"> medio de impugnación, con el fin de contar con los elementos suficientes para proponer al Pleno de este Instituto la resolución que en </w:t>
      </w:r>
      <w:r w:rsidRPr="00DB66D4">
        <w:rPr>
          <w:rFonts w:ascii="Palatino Linotype" w:eastAsia="Calibri" w:hAnsi="Palatino Linotype" w:cs="Tahoma"/>
          <w:bCs/>
          <w:sz w:val="22"/>
          <w:szCs w:val="22"/>
          <w:lang w:val="es-ES" w:eastAsia="en-US"/>
        </w:rPr>
        <w:lastRenderedPageBreak/>
        <w:t>derecho corresponda</w:t>
      </w:r>
      <w:r>
        <w:rPr>
          <w:rFonts w:ascii="Palatino Linotype" w:eastAsia="Calibri" w:hAnsi="Palatino Linotype" w:cs="Tahoma"/>
          <w:bCs/>
          <w:sz w:val="22"/>
          <w:szCs w:val="22"/>
          <w:lang w:val="es-ES" w:eastAsia="en-US"/>
        </w:rPr>
        <w:t xml:space="preserve">; </w:t>
      </w:r>
      <w:r w:rsidRPr="00C948FC">
        <w:rPr>
          <w:rFonts w:ascii="Palatino Linotype" w:eastAsia="Calibri" w:hAnsi="Palatino Linotype" w:cs="Tahoma"/>
          <w:b/>
          <w:bCs/>
          <w:sz w:val="22"/>
          <w:szCs w:val="22"/>
          <w:lang w:val="es-ES" w:eastAsia="en-US"/>
        </w:rPr>
        <w:t xml:space="preserve">acto que fue notificado a las partes el </w:t>
      </w:r>
      <w:r>
        <w:rPr>
          <w:rFonts w:ascii="Palatino Linotype" w:eastAsia="Calibri" w:hAnsi="Palatino Linotype" w:cs="Tahoma"/>
          <w:b/>
          <w:bCs/>
          <w:sz w:val="22"/>
          <w:szCs w:val="22"/>
          <w:lang w:val="es-ES" w:eastAsia="en-US"/>
        </w:rPr>
        <w:t>veintiséis del mismo mes y año al de su emisión</w:t>
      </w:r>
      <w:r w:rsidRPr="00C948FC">
        <w:rPr>
          <w:rFonts w:ascii="Palatino Linotype" w:eastAsia="Calibri" w:hAnsi="Palatino Linotype" w:cs="Tahoma"/>
          <w:bCs/>
          <w:sz w:val="22"/>
          <w:szCs w:val="22"/>
          <w:lang w:val="es-ES" w:eastAsia="en-US"/>
        </w:rPr>
        <w:t>, a través del Sistema de Acceso a la Información Mexiquense (SAIMEX).</w:t>
      </w:r>
    </w:p>
    <w:p w14:paraId="1AC363B8" w14:textId="77777777" w:rsidR="00DB66D4" w:rsidRPr="00C948FC" w:rsidRDefault="00DB66D4" w:rsidP="00D9652C">
      <w:pPr>
        <w:spacing w:line="360" w:lineRule="auto"/>
        <w:jc w:val="both"/>
        <w:rPr>
          <w:rFonts w:ascii="Palatino Linotype" w:eastAsia="Calibri" w:hAnsi="Palatino Linotype" w:cs="Tahoma"/>
          <w:bCs/>
          <w:sz w:val="22"/>
          <w:szCs w:val="22"/>
          <w:lang w:val="es-ES" w:eastAsia="en-US"/>
        </w:rPr>
      </w:pPr>
    </w:p>
    <w:p w14:paraId="1661C62E" w14:textId="5A664415" w:rsidR="003D0834" w:rsidRPr="00C948FC" w:rsidRDefault="00B35D79" w:rsidP="003D0834">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
          <w:bCs/>
          <w:sz w:val="22"/>
          <w:szCs w:val="22"/>
          <w:lang w:val="es-ES" w:eastAsia="en-US"/>
        </w:rPr>
        <w:t>f</w:t>
      </w:r>
      <w:r w:rsidR="003D0834" w:rsidRPr="00C948FC">
        <w:rPr>
          <w:rFonts w:ascii="Palatino Linotype" w:eastAsia="Calibri" w:hAnsi="Palatino Linotype" w:cs="Tahoma"/>
          <w:b/>
          <w:bCs/>
          <w:sz w:val="22"/>
          <w:szCs w:val="22"/>
          <w:lang w:val="es-ES" w:eastAsia="en-US"/>
        </w:rPr>
        <w:t>) Cierre de instrucción:</w:t>
      </w:r>
      <w:r w:rsidR="003D0834" w:rsidRPr="00C948FC">
        <w:rPr>
          <w:rFonts w:ascii="Palatino Linotype" w:eastAsia="Calibri" w:hAnsi="Palatino Linotype" w:cs="Tahoma"/>
          <w:bCs/>
          <w:sz w:val="22"/>
          <w:szCs w:val="22"/>
          <w:lang w:val="es-ES" w:eastAsia="en-US"/>
        </w:rPr>
        <w:t xml:space="preserve"> Con fecha </w:t>
      </w:r>
      <w:r w:rsidR="00DB66D4">
        <w:rPr>
          <w:rFonts w:ascii="Palatino Linotype" w:eastAsia="Calibri" w:hAnsi="Palatino Linotype" w:cs="Tahoma"/>
          <w:bCs/>
          <w:sz w:val="22"/>
          <w:szCs w:val="22"/>
          <w:lang w:val="es-ES" w:eastAsia="en-US"/>
        </w:rPr>
        <w:t>veintiocho</w:t>
      </w:r>
      <w:r w:rsidRPr="00C948FC">
        <w:rPr>
          <w:rFonts w:ascii="Palatino Linotype" w:eastAsia="Calibri" w:hAnsi="Palatino Linotype" w:cs="Tahoma"/>
          <w:bCs/>
          <w:sz w:val="22"/>
          <w:szCs w:val="22"/>
          <w:lang w:val="es-ES" w:eastAsia="en-US"/>
        </w:rPr>
        <w:t xml:space="preserve"> de marzo</w:t>
      </w:r>
      <w:r w:rsidR="003C373A" w:rsidRPr="00C948FC">
        <w:rPr>
          <w:rFonts w:ascii="Palatino Linotype" w:eastAsia="Calibri" w:hAnsi="Palatino Linotype" w:cs="Tahoma"/>
          <w:bCs/>
          <w:sz w:val="22"/>
          <w:szCs w:val="22"/>
          <w:lang w:val="es-ES" w:eastAsia="en-US"/>
        </w:rPr>
        <w:t xml:space="preserve"> de dos mil diecinueve</w:t>
      </w:r>
      <w:r w:rsidR="003D0834" w:rsidRPr="00C948FC">
        <w:rPr>
          <w:rFonts w:ascii="Palatino Linotype" w:eastAsia="Calibri" w:hAnsi="Palatino Linotype" w:cs="Tahoma"/>
          <w:bCs/>
          <w:sz w:val="22"/>
          <w:szCs w:val="22"/>
          <w:lang w:val="es-ES" w:eastAsia="en-US"/>
        </w:rPr>
        <w:t xml:space="preserve">, al no existir diligencias pendientes por desahogar, </w:t>
      </w:r>
      <w:r w:rsidR="00DC766B" w:rsidRPr="00C948FC">
        <w:rPr>
          <w:rFonts w:ascii="Palatino Linotype" w:eastAsia="Calibri" w:hAnsi="Palatino Linotype" w:cs="Tahoma"/>
          <w:bCs/>
          <w:sz w:val="22"/>
          <w:szCs w:val="22"/>
          <w:lang w:val="es-ES" w:eastAsia="en-US"/>
        </w:rPr>
        <w:t xml:space="preserve">el Comisionado Ponente </w:t>
      </w:r>
      <w:r w:rsidR="00DC766B" w:rsidRPr="00C948FC">
        <w:rPr>
          <w:rFonts w:ascii="Palatino Linotype" w:eastAsia="Calibri" w:hAnsi="Palatino Linotype" w:cs="Tahoma"/>
          <w:b/>
          <w:bCs/>
          <w:sz w:val="22"/>
          <w:szCs w:val="22"/>
          <w:lang w:val="es-ES" w:eastAsia="en-US"/>
        </w:rPr>
        <w:t>decretó el cierre</w:t>
      </w:r>
      <w:r w:rsidR="003D0834" w:rsidRPr="00C948FC">
        <w:rPr>
          <w:rFonts w:ascii="Palatino Linotype" w:eastAsia="Calibri" w:hAnsi="Palatino Linotype" w:cs="Tahoma"/>
          <w:b/>
          <w:bCs/>
          <w:sz w:val="22"/>
          <w:szCs w:val="22"/>
          <w:lang w:val="es-ES" w:eastAsia="en-US"/>
        </w:rPr>
        <w:t xml:space="preserve"> </w:t>
      </w:r>
      <w:r w:rsidR="00DC766B" w:rsidRPr="00C948FC">
        <w:rPr>
          <w:rFonts w:ascii="Palatino Linotype" w:eastAsia="Calibri" w:hAnsi="Palatino Linotype" w:cs="Tahoma"/>
          <w:b/>
          <w:bCs/>
          <w:sz w:val="22"/>
          <w:szCs w:val="22"/>
          <w:lang w:val="es-ES" w:eastAsia="en-US"/>
        </w:rPr>
        <w:t>de</w:t>
      </w:r>
      <w:r w:rsidR="003D0834" w:rsidRPr="00C948FC">
        <w:rPr>
          <w:rFonts w:ascii="Palatino Linotype" w:eastAsia="Calibri" w:hAnsi="Palatino Linotype" w:cs="Tahoma"/>
          <w:b/>
          <w:bCs/>
          <w:sz w:val="22"/>
          <w:szCs w:val="22"/>
          <w:lang w:val="es-ES" w:eastAsia="en-US"/>
        </w:rPr>
        <w:t xml:space="preserve"> instrucción</w:t>
      </w:r>
      <w:r w:rsidR="00534263" w:rsidRPr="00C948FC">
        <w:rPr>
          <w:rFonts w:ascii="Palatino Linotype" w:eastAsia="Calibri" w:hAnsi="Palatino Linotype" w:cs="Tahoma"/>
          <w:b/>
          <w:bCs/>
          <w:sz w:val="22"/>
          <w:szCs w:val="22"/>
          <w:lang w:val="es-ES" w:eastAsia="en-US"/>
        </w:rPr>
        <w:t xml:space="preserve"> </w:t>
      </w:r>
      <w:r w:rsidR="00534263" w:rsidRPr="00C948FC">
        <w:rPr>
          <w:rFonts w:ascii="Palatino Linotype" w:eastAsia="Calibri" w:hAnsi="Palatino Linotype" w:cs="Tahoma"/>
          <w:bCs/>
          <w:sz w:val="22"/>
          <w:szCs w:val="22"/>
          <w:lang w:val="es-ES" w:eastAsia="en-US"/>
        </w:rPr>
        <w:t>y pasó</w:t>
      </w:r>
      <w:r w:rsidR="003D0834" w:rsidRPr="00C948FC">
        <w:rPr>
          <w:rFonts w:ascii="Palatino Linotype" w:eastAsia="Calibri" w:hAnsi="Palatino Linotype" w:cs="Tahoma"/>
          <w:bCs/>
          <w:sz w:val="22"/>
          <w:szCs w:val="22"/>
          <w:lang w:val="es-ES" w:eastAsia="en-US"/>
        </w:rPr>
        <w:t xml:space="preserve"> a resolución</w:t>
      </w:r>
      <w:r w:rsidR="007368A7" w:rsidRPr="00C948FC">
        <w:rPr>
          <w:rFonts w:ascii="Palatino Linotype" w:eastAsia="Calibri" w:hAnsi="Palatino Linotype" w:cs="Tahoma"/>
          <w:bCs/>
          <w:sz w:val="22"/>
          <w:szCs w:val="22"/>
          <w:lang w:val="es-ES" w:eastAsia="en-US"/>
        </w:rPr>
        <w:t xml:space="preserve"> el expediente</w:t>
      </w:r>
      <w:r w:rsidR="003D0834" w:rsidRPr="00C948FC">
        <w:rPr>
          <w:rFonts w:ascii="Palatino Linotype" w:eastAsia="Calibri" w:hAnsi="Palatino Linotype" w:cs="Tahoma"/>
          <w:bCs/>
          <w:sz w:val="22"/>
          <w:szCs w:val="22"/>
          <w:lang w:val="es-ES" w:eastAsia="en-US"/>
        </w:rPr>
        <w:t>, en términos de lo dispuesto en los artículos 185, fracciones VI y VIII</w:t>
      </w:r>
      <w:r w:rsidR="00534263" w:rsidRPr="00C948FC">
        <w:rPr>
          <w:rFonts w:ascii="Palatino Linotype" w:eastAsia="Calibri" w:hAnsi="Palatino Linotype" w:cs="Tahoma"/>
          <w:bCs/>
          <w:sz w:val="22"/>
          <w:szCs w:val="22"/>
          <w:lang w:val="es-ES" w:eastAsia="en-US"/>
        </w:rPr>
        <w:t>,</w:t>
      </w:r>
      <w:r w:rsidR="003D0834" w:rsidRPr="00C948FC">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C948FC">
        <w:rPr>
          <w:rFonts w:ascii="Palatino Linotype" w:eastAsia="Calibri" w:hAnsi="Palatino Linotype" w:cs="Tahoma"/>
          <w:b/>
          <w:bCs/>
          <w:sz w:val="22"/>
          <w:szCs w:val="22"/>
          <w:lang w:val="es-ES" w:eastAsia="en-US"/>
        </w:rPr>
        <w:t xml:space="preserve">acto que fue notificado a las partes el </w:t>
      </w:r>
      <w:r w:rsidR="00DC766B" w:rsidRPr="00C948FC">
        <w:rPr>
          <w:rFonts w:ascii="Palatino Linotype" w:eastAsia="Calibri" w:hAnsi="Palatino Linotype" w:cs="Tahoma"/>
          <w:b/>
          <w:bCs/>
          <w:sz w:val="22"/>
          <w:szCs w:val="22"/>
          <w:lang w:val="es-ES" w:eastAsia="en-US"/>
        </w:rPr>
        <w:t>mismo día de su emisión</w:t>
      </w:r>
      <w:r w:rsidR="003D0834" w:rsidRPr="00C948FC">
        <w:rPr>
          <w:rFonts w:ascii="Palatino Linotype" w:eastAsia="Calibri" w:hAnsi="Palatino Linotype" w:cs="Tahoma"/>
          <w:bCs/>
          <w:sz w:val="22"/>
          <w:szCs w:val="22"/>
          <w:lang w:val="es-ES" w:eastAsia="en-US"/>
        </w:rPr>
        <w:t>, a través del Sistema de Acceso a la Información Mexiquense</w:t>
      </w:r>
      <w:r w:rsidR="00534263" w:rsidRPr="00C948FC">
        <w:rPr>
          <w:rFonts w:ascii="Palatino Linotype" w:eastAsia="Calibri" w:hAnsi="Palatino Linotype" w:cs="Tahoma"/>
          <w:bCs/>
          <w:sz w:val="22"/>
          <w:szCs w:val="22"/>
          <w:lang w:val="es-ES" w:eastAsia="en-US"/>
        </w:rPr>
        <w:t xml:space="preserve"> (SAIMEX)</w:t>
      </w:r>
      <w:r w:rsidR="003D0834" w:rsidRPr="00C948FC">
        <w:rPr>
          <w:rFonts w:ascii="Palatino Linotype" w:eastAsia="Calibri" w:hAnsi="Palatino Linotype" w:cs="Tahoma"/>
          <w:bCs/>
          <w:sz w:val="22"/>
          <w:szCs w:val="22"/>
          <w:lang w:val="es-ES" w:eastAsia="en-US"/>
        </w:rPr>
        <w:t>.</w:t>
      </w:r>
    </w:p>
    <w:p w14:paraId="3FFC98C5" w14:textId="77777777" w:rsidR="003D0834" w:rsidRPr="00C948FC"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C948FC" w:rsidRDefault="00806E45" w:rsidP="00D9652C">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C948FC">
        <w:rPr>
          <w:rFonts w:ascii="Palatino Linotype" w:eastAsia="Calibri" w:hAnsi="Palatino Linotype" w:cs="Tahoma"/>
          <w:bCs/>
          <w:sz w:val="22"/>
          <w:szCs w:val="22"/>
          <w:lang w:val="es-ES" w:eastAsia="en-US"/>
        </w:rPr>
        <w:t>recho procede</w:t>
      </w:r>
      <w:r w:rsidR="00285B21" w:rsidRPr="00C948FC">
        <w:rPr>
          <w:rFonts w:ascii="Palatino Linotype" w:eastAsia="Calibri" w:hAnsi="Palatino Linotype" w:cs="Tahoma"/>
          <w:bCs/>
          <w:sz w:val="22"/>
          <w:szCs w:val="22"/>
          <w:lang w:val="es-ES" w:eastAsia="en-US"/>
        </w:rPr>
        <w:t>, de acuerdo con lo</w:t>
      </w:r>
      <w:r w:rsidRPr="00C948FC">
        <w:rPr>
          <w:rFonts w:ascii="Palatino Linotype" w:eastAsia="Calibri" w:hAnsi="Palatino Linotype" w:cs="Tahoma"/>
          <w:bCs/>
          <w:sz w:val="22"/>
          <w:szCs w:val="22"/>
          <w:lang w:val="es-ES" w:eastAsia="en-US"/>
        </w:rPr>
        <w:t xml:space="preserve">s siguientes: </w:t>
      </w:r>
    </w:p>
    <w:p w14:paraId="6431ED72" w14:textId="77777777" w:rsidR="00DA1AD1" w:rsidRPr="00C948FC"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C948FC" w:rsidRDefault="00285B21" w:rsidP="00854E77">
      <w:pPr>
        <w:spacing w:line="360" w:lineRule="auto"/>
        <w:jc w:val="center"/>
        <w:rPr>
          <w:rFonts w:ascii="Palatino Linotype" w:eastAsia="Calibri" w:hAnsi="Palatino Linotype" w:cs="Tahoma"/>
          <w:b/>
          <w:bCs/>
          <w:sz w:val="22"/>
          <w:szCs w:val="22"/>
          <w:lang w:val="es-ES" w:eastAsia="en-US"/>
        </w:rPr>
      </w:pPr>
      <w:r w:rsidRPr="00C948FC">
        <w:rPr>
          <w:rFonts w:ascii="Palatino Linotype" w:eastAsia="Calibri" w:hAnsi="Palatino Linotype" w:cs="Tahoma"/>
          <w:b/>
          <w:bCs/>
          <w:sz w:val="22"/>
          <w:szCs w:val="22"/>
          <w:lang w:val="es-ES" w:eastAsia="en-US"/>
        </w:rPr>
        <w:t>CONSIDERANDOS</w:t>
      </w:r>
    </w:p>
    <w:p w14:paraId="414BCF66" w14:textId="77777777" w:rsidR="0085547C" w:rsidRPr="00C948FC"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C948FC" w:rsidRDefault="00285B21" w:rsidP="00D9652C">
      <w:pPr>
        <w:spacing w:line="360" w:lineRule="auto"/>
        <w:jc w:val="both"/>
        <w:rPr>
          <w:rFonts w:ascii="Palatino Linotype" w:eastAsia="Calibri" w:hAnsi="Palatino Linotype" w:cs="Tahoma"/>
          <w:b/>
          <w:bCs/>
          <w:sz w:val="22"/>
          <w:szCs w:val="22"/>
          <w:lang w:val="es-ES" w:eastAsia="en-US"/>
        </w:rPr>
      </w:pPr>
      <w:r w:rsidRPr="00C948FC">
        <w:rPr>
          <w:rFonts w:ascii="Palatino Linotype" w:eastAsia="Calibri" w:hAnsi="Palatino Linotype" w:cs="Tahoma"/>
          <w:b/>
          <w:bCs/>
          <w:sz w:val="22"/>
          <w:szCs w:val="22"/>
          <w:lang w:val="es-ES" w:eastAsia="en-US"/>
        </w:rPr>
        <w:t>PRIMERO</w:t>
      </w:r>
      <w:r w:rsidR="00806E45" w:rsidRPr="00C948FC">
        <w:rPr>
          <w:rFonts w:ascii="Palatino Linotype" w:eastAsia="Calibri" w:hAnsi="Palatino Linotype" w:cs="Tahoma"/>
          <w:b/>
          <w:bCs/>
          <w:sz w:val="22"/>
          <w:szCs w:val="22"/>
          <w:lang w:val="es-ES" w:eastAsia="en-US"/>
        </w:rPr>
        <w:t xml:space="preserve">. Competencia. </w:t>
      </w:r>
    </w:p>
    <w:p w14:paraId="4B8D493D" w14:textId="77777777" w:rsidR="00806E45" w:rsidRPr="00C948FC"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C948FC" w:rsidRDefault="00806E45" w:rsidP="00D9652C">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C948FC">
        <w:rPr>
          <w:rFonts w:ascii="Palatino Linotype" w:eastAsia="Calibri" w:hAnsi="Palatino Linotype" w:cs="Tahoma"/>
          <w:bCs/>
          <w:sz w:val="22"/>
          <w:szCs w:val="22"/>
          <w:lang w:val="es-ES" w:eastAsia="en-US"/>
        </w:rPr>
        <w:t>°</w:t>
      </w:r>
      <w:r w:rsidRPr="00C948FC">
        <w:rPr>
          <w:rFonts w:ascii="Palatino Linotype" w:eastAsia="Calibri" w:hAnsi="Palatino Linotype" w:cs="Tahoma"/>
          <w:bCs/>
          <w:sz w:val="22"/>
          <w:szCs w:val="22"/>
          <w:lang w:val="es-ES" w:eastAsia="en-US"/>
        </w:rPr>
        <w:t>, apartado A</w:t>
      </w:r>
      <w:r w:rsidR="0076766A" w:rsidRPr="00C948FC">
        <w:rPr>
          <w:rFonts w:ascii="Palatino Linotype" w:eastAsia="Calibri" w:hAnsi="Palatino Linotype" w:cs="Tahoma"/>
          <w:bCs/>
          <w:sz w:val="22"/>
          <w:szCs w:val="22"/>
          <w:lang w:val="es-ES" w:eastAsia="en-US"/>
        </w:rPr>
        <w:t>,</w:t>
      </w:r>
      <w:r w:rsidRPr="00C948FC">
        <w:rPr>
          <w:rFonts w:ascii="Palatino Linotype" w:eastAsia="Calibri" w:hAnsi="Palatino Linotype" w:cs="Tahoma"/>
          <w:bCs/>
          <w:sz w:val="22"/>
          <w:szCs w:val="22"/>
          <w:lang w:val="es-ES" w:eastAsia="en-US"/>
        </w:rPr>
        <w:t xml:space="preserve"> de la Constitución Política de los Estados Unidos Mexicanos; 5</w:t>
      </w:r>
      <w:r w:rsidR="00E477A3" w:rsidRPr="00C948FC">
        <w:rPr>
          <w:rFonts w:ascii="Palatino Linotype" w:eastAsia="Calibri" w:hAnsi="Palatino Linotype" w:cs="Tahoma"/>
          <w:bCs/>
          <w:sz w:val="22"/>
          <w:szCs w:val="22"/>
          <w:lang w:val="es-ES" w:eastAsia="en-US"/>
        </w:rPr>
        <w:t>°</w:t>
      </w:r>
      <w:r w:rsidRPr="00C948FC">
        <w:rPr>
          <w:rFonts w:ascii="Palatino Linotype" w:eastAsia="Calibri" w:hAnsi="Palatino Linotype" w:cs="Tahoma"/>
          <w:bCs/>
          <w:sz w:val="22"/>
          <w:szCs w:val="22"/>
          <w:lang w:val="es-ES" w:eastAsia="en-US"/>
        </w:rPr>
        <w:t>, párrafos vigésimo, vigésimo primero y vigésimo segundo, fracciones I, II, III, IV y V</w:t>
      </w:r>
      <w:r w:rsidR="00E477A3" w:rsidRPr="00C948FC">
        <w:rPr>
          <w:rFonts w:ascii="Palatino Linotype" w:eastAsia="Calibri" w:hAnsi="Palatino Linotype" w:cs="Tahoma"/>
          <w:bCs/>
          <w:sz w:val="22"/>
          <w:szCs w:val="22"/>
          <w:lang w:val="es-ES" w:eastAsia="en-US"/>
        </w:rPr>
        <w:t>,</w:t>
      </w:r>
      <w:r w:rsidRPr="00C948FC">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C948FC">
        <w:rPr>
          <w:rFonts w:ascii="Palatino Linotype" w:eastAsia="Calibri" w:hAnsi="Palatino Linotype" w:cs="Tahoma"/>
          <w:bCs/>
          <w:sz w:val="22"/>
          <w:szCs w:val="22"/>
          <w:lang w:val="es-ES" w:eastAsia="en-US"/>
        </w:rPr>
        <w:t>,</w:t>
      </w:r>
      <w:r w:rsidRPr="00C948FC">
        <w:rPr>
          <w:rFonts w:ascii="Palatino Linotype" w:eastAsia="Calibri" w:hAnsi="Palatino Linotype" w:cs="Tahoma"/>
          <w:bCs/>
          <w:sz w:val="22"/>
          <w:szCs w:val="22"/>
          <w:lang w:val="es-ES" w:eastAsia="en-US"/>
        </w:rPr>
        <w:t xml:space="preserve"> </w:t>
      </w:r>
      <w:r w:rsidRPr="00C948FC">
        <w:rPr>
          <w:rFonts w:ascii="Palatino Linotype" w:eastAsia="Calibri" w:hAnsi="Palatino Linotype" w:cs="Tahoma"/>
          <w:bCs/>
          <w:sz w:val="22"/>
          <w:szCs w:val="22"/>
          <w:lang w:val="es-ES" w:eastAsia="en-US"/>
        </w:rPr>
        <w:lastRenderedPageBreak/>
        <w:t>de la Ley Transparencia y Acceso a la Información Pública del</w:t>
      </w:r>
      <w:r w:rsidR="00DC766B" w:rsidRPr="00C948FC">
        <w:rPr>
          <w:rFonts w:ascii="Palatino Linotype" w:eastAsia="Calibri" w:hAnsi="Palatino Linotype" w:cs="Tahoma"/>
          <w:bCs/>
          <w:sz w:val="22"/>
          <w:szCs w:val="22"/>
          <w:lang w:val="es-ES" w:eastAsia="en-US"/>
        </w:rPr>
        <w:t xml:space="preserve"> Estado de México y Municipios; 7</w:t>
      </w:r>
      <w:r w:rsidRPr="00C948FC">
        <w:rPr>
          <w:rFonts w:ascii="Palatino Linotype" w:eastAsia="Calibri" w:hAnsi="Palatino Linotype" w:cs="Tahoma"/>
          <w:bCs/>
          <w:sz w:val="22"/>
          <w:szCs w:val="22"/>
          <w:lang w:val="es-ES" w:eastAsia="en-US"/>
        </w:rPr>
        <w:t>, 9, fracciones I y XXIV y 11</w:t>
      </w:r>
      <w:r w:rsidR="00E477A3" w:rsidRPr="00C948FC">
        <w:rPr>
          <w:rFonts w:ascii="Palatino Linotype" w:eastAsia="Calibri" w:hAnsi="Palatino Linotype" w:cs="Tahoma"/>
          <w:bCs/>
          <w:sz w:val="22"/>
          <w:szCs w:val="22"/>
          <w:lang w:val="es-ES" w:eastAsia="en-US"/>
        </w:rPr>
        <w:t>,</w:t>
      </w:r>
      <w:r w:rsidRPr="00C948FC">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C948FC"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C948FC" w:rsidRDefault="00806E45" w:rsidP="00D9652C">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
          <w:bCs/>
          <w:sz w:val="22"/>
          <w:szCs w:val="22"/>
          <w:lang w:val="es-ES" w:eastAsia="en-US"/>
        </w:rPr>
        <w:t>SE</w:t>
      </w:r>
      <w:r w:rsidR="00285B21" w:rsidRPr="00C948FC">
        <w:rPr>
          <w:rFonts w:ascii="Palatino Linotype" w:eastAsia="Calibri" w:hAnsi="Palatino Linotype" w:cs="Tahoma"/>
          <w:b/>
          <w:bCs/>
          <w:sz w:val="22"/>
          <w:szCs w:val="22"/>
          <w:lang w:val="es-ES" w:eastAsia="en-US"/>
        </w:rPr>
        <w:t>GUNDO</w:t>
      </w:r>
      <w:r w:rsidRPr="00C948FC">
        <w:rPr>
          <w:rFonts w:ascii="Palatino Linotype" w:eastAsia="Calibri" w:hAnsi="Palatino Linotype" w:cs="Tahoma"/>
          <w:bCs/>
          <w:sz w:val="22"/>
          <w:szCs w:val="22"/>
          <w:lang w:val="es-ES" w:eastAsia="en-US"/>
        </w:rPr>
        <w:t xml:space="preserve">. </w:t>
      </w:r>
      <w:r w:rsidRPr="00C948FC">
        <w:rPr>
          <w:rFonts w:ascii="Palatino Linotype" w:eastAsia="Calibri" w:hAnsi="Palatino Linotype" w:cs="Tahoma"/>
          <w:b/>
          <w:bCs/>
          <w:sz w:val="22"/>
          <w:szCs w:val="22"/>
          <w:lang w:val="es-ES" w:eastAsia="en-US"/>
        </w:rPr>
        <w:t>Causales de improcedencia y sobreseimiento.</w:t>
      </w:r>
      <w:r w:rsidRPr="00C948FC">
        <w:rPr>
          <w:rFonts w:ascii="Palatino Linotype" w:eastAsia="Calibri" w:hAnsi="Palatino Linotype" w:cs="Tahoma"/>
          <w:bCs/>
          <w:sz w:val="22"/>
          <w:szCs w:val="22"/>
          <w:lang w:val="es-ES" w:eastAsia="en-US"/>
        </w:rPr>
        <w:t xml:space="preserve"> </w:t>
      </w:r>
    </w:p>
    <w:p w14:paraId="44D41E0C" w14:textId="77777777" w:rsidR="00806E45" w:rsidRPr="00C948FC" w:rsidRDefault="00806E45" w:rsidP="00D9652C">
      <w:pPr>
        <w:spacing w:line="360" w:lineRule="auto"/>
        <w:jc w:val="both"/>
        <w:rPr>
          <w:rFonts w:ascii="Palatino Linotype" w:eastAsia="Calibri" w:hAnsi="Palatino Linotype" w:cs="Tahoma"/>
          <w:bCs/>
          <w:sz w:val="22"/>
          <w:szCs w:val="22"/>
          <w:lang w:val="es-ES" w:eastAsia="en-US"/>
        </w:rPr>
      </w:pPr>
    </w:p>
    <w:p w14:paraId="22861481" w14:textId="77777777" w:rsidR="00703E43" w:rsidRPr="00C948FC" w:rsidRDefault="00703E43" w:rsidP="00703E43">
      <w:pPr>
        <w:autoSpaceDE w:val="0"/>
        <w:autoSpaceDN w:val="0"/>
        <w:adjustRightInd w:val="0"/>
        <w:spacing w:line="360" w:lineRule="auto"/>
        <w:jc w:val="both"/>
        <w:rPr>
          <w:rFonts w:ascii="Palatino Linotype" w:hAnsi="Palatino Linotype" w:cs="Tahoma"/>
          <w:sz w:val="22"/>
          <w:szCs w:val="24"/>
          <w:lang w:val="es-ES"/>
        </w:rPr>
      </w:pPr>
      <w:r w:rsidRPr="00C948FC">
        <w:rPr>
          <w:rFonts w:ascii="Palatino Linotype" w:hAnsi="Palatino Linotype" w:cs="Tahoma"/>
          <w:sz w:val="22"/>
          <w:szCs w:val="24"/>
          <w:lang w:val="es-ES"/>
        </w:rPr>
        <w:t xml:space="preserve">De las constancias que forma parte del Recurso de Revisión que se analiza, se advierte que previo al estudio del fondo de la </w:t>
      </w:r>
      <w:r w:rsidRPr="00C948FC">
        <w:rPr>
          <w:rFonts w:ascii="Palatino Linotype" w:hAnsi="Palatino Linotype" w:cs="Tahoma"/>
          <w:i/>
          <w:sz w:val="22"/>
          <w:szCs w:val="24"/>
          <w:lang w:val="es-ES"/>
        </w:rPr>
        <w:t>litis</w:t>
      </w:r>
      <w:r w:rsidRPr="00C948FC">
        <w:rPr>
          <w:rFonts w:ascii="Palatino Linotype" w:hAnsi="Palatino Linotype" w:cs="Tahoma"/>
          <w:sz w:val="22"/>
          <w:szCs w:val="24"/>
          <w:lang w:val="es-ES"/>
        </w:rPr>
        <w:t>, es necesario estudiar las causales de improcedencia y sobreseimiento que se adviertan, para determinar lo que en Derecho proceda.</w:t>
      </w:r>
    </w:p>
    <w:p w14:paraId="0CCD5436" w14:textId="77777777" w:rsidR="00703E43" w:rsidRPr="00C948FC" w:rsidRDefault="00703E43" w:rsidP="00703E4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3C2449B3" w14:textId="77777777" w:rsidR="00703E43" w:rsidRPr="00C948FC"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C948FC">
        <w:rPr>
          <w:rFonts w:ascii="Palatino Linotype" w:eastAsia="Calibri" w:hAnsi="Palatino Linotype" w:cs="Tahoma"/>
          <w:b/>
          <w:color w:val="000000"/>
          <w:sz w:val="22"/>
          <w:szCs w:val="24"/>
          <w:lang w:val="es-ES" w:eastAsia="es-MX"/>
        </w:rPr>
        <w:t>Causales de improcedencia.</w:t>
      </w:r>
      <w:r w:rsidRPr="00C948FC">
        <w:rPr>
          <w:rFonts w:ascii="Palatino Linotype" w:eastAsia="Calibri" w:hAnsi="Palatino Linotype" w:cs="Tahoma"/>
          <w:color w:val="000000"/>
          <w:sz w:val="22"/>
          <w:szCs w:val="24"/>
          <w:lang w:val="es-ES" w:eastAsia="es-MX"/>
        </w:rPr>
        <w:t xml:space="preserve"> </w:t>
      </w:r>
    </w:p>
    <w:p w14:paraId="572C26B3" w14:textId="77777777" w:rsidR="00703E43" w:rsidRPr="00C948FC"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53D59697" w14:textId="77777777" w:rsidR="00703E43" w:rsidRPr="00C948FC" w:rsidRDefault="00703E43" w:rsidP="00703E43">
      <w:pPr>
        <w:spacing w:line="360" w:lineRule="auto"/>
        <w:jc w:val="both"/>
        <w:rPr>
          <w:rFonts w:ascii="Palatino Linotype" w:hAnsi="Palatino Linotype" w:cs="Tahoma"/>
          <w:sz w:val="22"/>
          <w:szCs w:val="24"/>
        </w:rPr>
      </w:pPr>
      <w:r w:rsidRPr="00C948FC">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3FEF878" w14:textId="77777777" w:rsidR="00703E43" w:rsidRPr="00C948FC"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78EF6BA" w14:textId="77777777" w:rsidR="00703E43" w:rsidRPr="00C948FC"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948FC">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329BFCF6" w14:textId="77777777" w:rsidR="00703E43" w:rsidRPr="00C948FC"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5443678" w14:textId="77777777" w:rsidR="00703E43" w:rsidRPr="00C948FC"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948FC">
        <w:rPr>
          <w:rFonts w:ascii="Palatino Linotype" w:eastAsia="Calibri" w:hAnsi="Palatino Linotype" w:cs="Tahoma"/>
          <w:color w:val="000000"/>
          <w:sz w:val="22"/>
          <w:szCs w:val="22"/>
          <w:lang w:val="es-ES" w:eastAsia="es-MX"/>
        </w:rPr>
        <w:lastRenderedPageBreak/>
        <w:t xml:space="preserve">En el presente caso, no se actualiza ninguna de las causales de improcedencia establecidas en el ordenamiento jurídico previamente señalado, toda vez que este Instituto no tiene conocimiento </w:t>
      </w:r>
      <w:r w:rsidRPr="00C948FC">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C948FC">
        <w:rPr>
          <w:rFonts w:ascii="Palatino Linotype" w:eastAsia="Calibri" w:hAnsi="Palatino Linotype" w:cs="Tahoma"/>
          <w:color w:val="000000"/>
          <w:sz w:val="22"/>
          <w:szCs w:val="22"/>
          <w:lang w:val="es-ES" w:eastAsia="es-MX"/>
        </w:rPr>
        <w:t>el medio de impugnación fue presentando en tiempo.</w:t>
      </w:r>
    </w:p>
    <w:p w14:paraId="05276B4E" w14:textId="09C2FF4D" w:rsidR="00703E43" w:rsidRPr="00C948FC" w:rsidRDefault="00703E43"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p>
    <w:p w14:paraId="1871EEF2" w14:textId="0FE6D582" w:rsidR="0038319E" w:rsidRPr="00C948FC" w:rsidRDefault="003C373A"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r w:rsidRPr="00C948FC">
        <w:rPr>
          <w:rFonts w:ascii="Palatino Linotype" w:hAnsi="Palatino Linotype" w:cs="Tahoma"/>
          <w:sz w:val="22"/>
          <w:szCs w:val="24"/>
        </w:rPr>
        <w:t xml:space="preserve">Aunado a lo anterior, del análisis al </w:t>
      </w:r>
      <w:r w:rsidR="00852F53" w:rsidRPr="00C948FC">
        <w:rPr>
          <w:rFonts w:ascii="Palatino Linotype" w:hAnsi="Palatino Linotype" w:cs="Tahoma"/>
          <w:sz w:val="22"/>
          <w:szCs w:val="24"/>
        </w:rPr>
        <w:t xml:space="preserve">Recurso </w:t>
      </w:r>
      <w:r w:rsidRPr="00C948FC">
        <w:rPr>
          <w:rFonts w:ascii="Palatino Linotype" w:hAnsi="Palatino Linotype" w:cs="Tahoma"/>
          <w:sz w:val="22"/>
          <w:szCs w:val="24"/>
        </w:rPr>
        <w:t xml:space="preserve">de </w:t>
      </w:r>
      <w:r w:rsidR="00852F53" w:rsidRPr="00C948FC">
        <w:rPr>
          <w:rFonts w:ascii="Palatino Linotype" w:hAnsi="Palatino Linotype" w:cs="Tahoma"/>
          <w:sz w:val="22"/>
          <w:szCs w:val="24"/>
        </w:rPr>
        <w:t xml:space="preserve">Revisión </w:t>
      </w:r>
      <w:r w:rsidRPr="00C948FC">
        <w:rPr>
          <w:rFonts w:ascii="Palatino Linotype" w:hAnsi="Palatino Linotype" w:cs="Tahoma"/>
          <w:sz w:val="22"/>
          <w:szCs w:val="24"/>
        </w:rPr>
        <w:t xml:space="preserve">interpuesto, </w:t>
      </w:r>
      <w:r w:rsidR="00E477A3" w:rsidRPr="00C948FC">
        <w:rPr>
          <w:rFonts w:ascii="Palatino Linotype" w:hAnsi="Palatino Linotype" w:cs="Tahoma"/>
          <w:sz w:val="22"/>
          <w:szCs w:val="24"/>
          <w:lang w:val="es-ES"/>
        </w:rPr>
        <w:t>se</w:t>
      </w:r>
      <w:r w:rsidRPr="00C948FC">
        <w:rPr>
          <w:rFonts w:ascii="Palatino Linotype" w:hAnsi="Palatino Linotype" w:cs="Tahoma"/>
          <w:sz w:val="22"/>
          <w:szCs w:val="24"/>
          <w:lang w:val="es-ES"/>
        </w:rPr>
        <w:t xml:space="preserve"> advierte que este</w:t>
      </w:r>
      <w:r w:rsidR="00E477A3" w:rsidRPr="00C948FC">
        <w:rPr>
          <w:rFonts w:ascii="Palatino Linotype" w:hAnsi="Palatino Linotype" w:cs="Tahoma"/>
          <w:sz w:val="22"/>
          <w:szCs w:val="24"/>
          <w:lang w:val="es-ES"/>
        </w:rPr>
        <w:t xml:space="preserve"> actualiza la</w:t>
      </w:r>
      <w:r w:rsidR="007368A7" w:rsidRPr="00C948FC">
        <w:rPr>
          <w:rFonts w:ascii="Palatino Linotype" w:hAnsi="Palatino Linotype" w:cs="Tahoma"/>
          <w:sz w:val="22"/>
          <w:szCs w:val="24"/>
          <w:lang w:val="es-ES"/>
        </w:rPr>
        <w:t xml:space="preserve"> </w:t>
      </w:r>
      <w:r w:rsidR="00E477A3" w:rsidRPr="00C948FC">
        <w:rPr>
          <w:rFonts w:ascii="Palatino Linotype" w:hAnsi="Palatino Linotype" w:cs="Tahoma"/>
          <w:sz w:val="22"/>
          <w:szCs w:val="24"/>
          <w:lang w:val="es-ES"/>
        </w:rPr>
        <w:t>causal</w:t>
      </w:r>
      <w:r w:rsidR="007368A7" w:rsidRPr="00C948FC">
        <w:rPr>
          <w:rFonts w:ascii="Palatino Linotype" w:hAnsi="Palatino Linotype" w:cs="Tahoma"/>
          <w:sz w:val="22"/>
          <w:szCs w:val="24"/>
          <w:lang w:val="es-ES"/>
        </w:rPr>
        <w:t xml:space="preserve"> </w:t>
      </w:r>
      <w:r w:rsidR="00E477A3" w:rsidRPr="00C948FC">
        <w:rPr>
          <w:rFonts w:ascii="Palatino Linotype" w:hAnsi="Palatino Linotype" w:cs="Tahoma"/>
          <w:sz w:val="22"/>
          <w:szCs w:val="24"/>
          <w:lang w:val="es-ES"/>
        </w:rPr>
        <w:t xml:space="preserve">de procedencia </w:t>
      </w:r>
      <w:r w:rsidR="00774D4B" w:rsidRPr="00C948FC">
        <w:rPr>
          <w:rFonts w:ascii="Palatino Linotype" w:hAnsi="Palatino Linotype" w:cs="Tahoma"/>
          <w:sz w:val="22"/>
          <w:szCs w:val="24"/>
          <w:lang w:val="es-ES"/>
        </w:rPr>
        <w:t xml:space="preserve">prevista por </w:t>
      </w:r>
      <w:r w:rsidR="00E477A3" w:rsidRPr="00C948FC">
        <w:rPr>
          <w:rFonts w:ascii="Palatino Linotype" w:hAnsi="Palatino Linotype" w:cs="Tahoma"/>
          <w:sz w:val="22"/>
          <w:szCs w:val="24"/>
          <w:lang w:val="es-ES"/>
        </w:rPr>
        <w:t xml:space="preserve">el artículo </w:t>
      </w:r>
      <w:r w:rsidR="00E477A3" w:rsidRPr="00C948FC">
        <w:rPr>
          <w:rFonts w:ascii="Palatino Linotype" w:hAnsi="Palatino Linotype" w:cs="Tahoma"/>
          <w:b/>
          <w:sz w:val="22"/>
          <w:szCs w:val="24"/>
          <w:lang w:val="es-ES"/>
        </w:rPr>
        <w:t xml:space="preserve">179, </w:t>
      </w:r>
      <w:r w:rsidR="006A6A79" w:rsidRPr="00C948FC">
        <w:rPr>
          <w:rFonts w:ascii="Palatino Linotype" w:eastAsia="Calibri" w:hAnsi="Palatino Linotype" w:cs="Tahoma"/>
          <w:b/>
          <w:bCs/>
          <w:sz w:val="22"/>
          <w:szCs w:val="22"/>
          <w:lang w:val="es-ES" w:eastAsia="en-US"/>
        </w:rPr>
        <w:t>fracci</w:t>
      </w:r>
      <w:r w:rsidR="00F95518">
        <w:rPr>
          <w:rFonts w:ascii="Palatino Linotype" w:eastAsia="Calibri" w:hAnsi="Palatino Linotype" w:cs="Tahoma"/>
          <w:b/>
          <w:bCs/>
          <w:sz w:val="22"/>
          <w:szCs w:val="22"/>
          <w:lang w:val="es-ES" w:eastAsia="en-US"/>
        </w:rPr>
        <w:t>ón I</w:t>
      </w:r>
      <w:r w:rsidR="007368A7" w:rsidRPr="00C948FC">
        <w:rPr>
          <w:rFonts w:ascii="Palatino Linotype" w:eastAsia="Calibri" w:hAnsi="Palatino Linotype" w:cs="Tahoma"/>
          <w:bCs/>
          <w:sz w:val="22"/>
          <w:szCs w:val="22"/>
          <w:lang w:val="es-ES" w:eastAsia="en-US"/>
        </w:rPr>
        <w:t>,</w:t>
      </w:r>
      <w:r w:rsidR="00F70797" w:rsidRPr="00C948FC">
        <w:rPr>
          <w:rFonts w:ascii="Palatino Linotype" w:eastAsia="Calibri" w:hAnsi="Palatino Linotype" w:cs="Tahoma"/>
          <w:bCs/>
          <w:sz w:val="22"/>
          <w:szCs w:val="22"/>
          <w:lang w:val="es-ES" w:eastAsia="en-US"/>
        </w:rPr>
        <w:t xml:space="preserve"> </w:t>
      </w:r>
      <w:r w:rsidR="00321FCB" w:rsidRPr="00C948FC">
        <w:rPr>
          <w:rFonts w:ascii="Palatino Linotype" w:eastAsia="Calibri" w:hAnsi="Palatino Linotype" w:cs="Tahoma"/>
          <w:bCs/>
          <w:sz w:val="22"/>
          <w:szCs w:val="22"/>
          <w:lang w:val="es-ES" w:eastAsia="en-US"/>
        </w:rPr>
        <w:t xml:space="preserve">de la Ley en cita, es decir, </w:t>
      </w:r>
      <w:r w:rsidR="00B35D79" w:rsidRPr="00C948FC">
        <w:rPr>
          <w:rFonts w:ascii="Palatino Linotype" w:eastAsia="Calibri" w:hAnsi="Palatino Linotype" w:cs="Tahoma"/>
          <w:bCs/>
          <w:sz w:val="22"/>
          <w:szCs w:val="22"/>
          <w:lang w:val="es-ES" w:eastAsia="en-US"/>
        </w:rPr>
        <w:t xml:space="preserve">la </w:t>
      </w:r>
      <w:r w:rsidR="00F95518">
        <w:rPr>
          <w:rFonts w:ascii="Palatino Linotype" w:eastAsia="Calibri" w:hAnsi="Palatino Linotype" w:cs="Tahoma"/>
          <w:bCs/>
          <w:sz w:val="22"/>
          <w:szCs w:val="22"/>
          <w:lang w:val="es-ES" w:eastAsia="en-US"/>
        </w:rPr>
        <w:t>negativa a la información solicitada</w:t>
      </w:r>
      <w:r w:rsidR="00321FCB" w:rsidRPr="00C948FC">
        <w:rPr>
          <w:rFonts w:ascii="Palatino Linotype" w:eastAsia="Calibri" w:hAnsi="Palatino Linotype" w:cs="Tahoma"/>
          <w:bCs/>
          <w:sz w:val="22"/>
          <w:szCs w:val="22"/>
          <w:lang w:val="es-ES" w:eastAsia="en-US"/>
        </w:rPr>
        <w:t>.</w:t>
      </w:r>
    </w:p>
    <w:p w14:paraId="5E85EA82" w14:textId="77777777" w:rsidR="00B35D79" w:rsidRPr="00C948FC" w:rsidRDefault="00B35D79"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0072F05" w14:textId="77777777" w:rsidR="0038319E" w:rsidRPr="00C948FC" w:rsidRDefault="0038319E" w:rsidP="00263F37">
      <w:pPr>
        <w:pStyle w:val="Prrafodelista"/>
        <w:numPr>
          <w:ilvl w:val="0"/>
          <w:numId w:val="2"/>
        </w:numPr>
        <w:spacing w:line="276" w:lineRule="auto"/>
        <w:jc w:val="both"/>
        <w:rPr>
          <w:rFonts w:ascii="Palatino Linotype" w:eastAsia="Calibri" w:hAnsi="Palatino Linotype" w:cs="Tahoma"/>
          <w:bCs/>
          <w:szCs w:val="22"/>
          <w:lang w:val="es-ES" w:eastAsia="en-US"/>
        </w:rPr>
      </w:pPr>
      <w:r w:rsidRPr="00C948FC">
        <w:rPr>
          <w:rFonts w:ascii="Palatino Linotype" w:eastAsia="Calibri" w:hAnsi="Palatino Linotype" w:cs="Tahoma"/>
          <w:b/>
          <w:bCs/>
          <w:szCs w:val="22"/>
          <w:lang w:val="es-ES" w:eastAsia="en-US"/>
        </w:rPr>
        <w:t>Causales de sobreseimiento</w:t>
      </w:r>
      <w:r w:rsidRPr="00C948FC">
        <w:rPr>
          <w:rFonts w:ascii="Palatino Linotype" w:eastAsia="Calibri" w:hAnsi="Palatino Linotype" w:cs="Tahoma"/>
          <w:bCs/>
          <w:szCs w:val="22"/>
          <w:lang w:val="es-ES" w:eastAsia="en-US"/>
        </w:rPr>
        <w:t>.</w:t>
      </w:r>
    </w:p>
    <w:p w14:paraId="4EA39F2B" w14:textId="77777777" w:rsidR="00806E45" w:rsidRPr="00C948FC" w:rsidRDefault="00806E45" w:rsidP="0038319E">
      <w:pPr>
        <w:spacing w:line="276" w:lineRule="auto"/>
        <w:jc w:val="both"/>
        <w:rPr>
          <w:rFonts w:ascii="Palatino Linotype" w:eastAsia="Calibri" w:hAnsi="Palatino Linotype" w:cs="Tahoma"/>
          <w:bCs/>
          <w:sz w:val="22"/>
          <w:szCs w:val="22"/>
          <w:lang w:val="es-ES" w:eastAsia="en-US"/>
        </w:rPr>
      </w:pPr>
    </w:p>
    <w:p w14:paraId="761E11FB" w14:textId="1AFFF6AF" w:rsidR="006E3C12" w:rsidRPr="00C948FC" w:rsidRDefault="006E3C12" w:rsidP="006E3C12">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De los autos que corren agregados al expediente en el que se actúa, no fue posibl</w:t>
      </w:r>
      <w:r w:rsidR="00D20B1D" w:rsidRPr="00C948FC">
        <w:rPr>
          <w:rFonts w:ascii="Palatino Linotype" w:eastAsia="Calibri" w:hAnsi="Palatino Linotype" w:cs="Tahoma"/>
          <w:bCs/>
          <w:sz w:val="22"/>
          <w:szCs w:val="22"/>
          <w:lang w:val="es-ES" w:eastAsia="en-US"/>
        </w:rPr>
        <w:t xml:space="preserve">e advertir que se actualizarán </w:t>
      </w:r>
      <w:r w:rsidRPr="00C948FC">
        <w:rPr>
          <w:rFonts w:ascii="Palatino Linotype" w:eastAsia="Calibri" w:hAnsi="Palatino Linotype" w:cs="Tahoma"/>
          <w:bCs/>
          <w:sz w:val="22"/>
          <w:szCs w:val="22"/>
          <w:lang w:val="es-ES" w:eastAsia="en-US"/>
        </w:rPr>
        <w:t>las causales de sobreseimiento previstas por el artículo 192</w:t>
      </w:r>
      <w:r w:rsidR="00DF648F" w:rsidRPr="00C948FC">
        <w:rPr>
          <w:rFonts w:ascii="Palatino Linotype" w:eastAsia="Calibri" w:hAnsi="Palatino Linotype" w:cs="Tahoma"/>
          <w:bCs/>
          <w:sz w:val="22"/>
          <w:szCs w:val="22"/>
          <w:lang w:val="es-ES" w:eastAsia="en-US"/>
        </w:rPr>
        <w:t xml:space="preserve"> </w:t>
      </w:r>
      <w:r w:rsidRPr="00C948FC">
        <w:rPr>
          <w:rFonts w:ascii="Palatino Linotype" w:eastAsia="Calibri" w:hAnsi="Palatino Linotype" w:cs="Tahoma"/>
          <w:bCs/>
          <w:sz w:val="22"/>
          <w:szCs w:val="22"/>
          <w:lang w:val="es-ES" w:eastAsia="en-US"/>
        </w:rPr>
        <w:t xml:space="preserve">de la Ley de Transparencia y Acceso a la Información Pública del Estado de México y Municipios; toda vez que no obra constancia de </w:t>
      </w:r>
      <w:r w:rsidR="00321FCB" w:rsidRPr="00C948FC">
        <w:rPr>
          <w:rFonts w:ascii="Palatino Linotype" w:eastAsia="Calibri" w:hAnsi="Palatino Linotype" w:cs="Tahoma"/>
          <w:bCs/>
          <w:sz w:val="22"/>
          <w:szCs w:val="22"/>
          <w:lang w:val="es-ES" w:eastAsia="en-US"/>
        </w:rPr>
        <w:t>que la</w:t>
      </w:r>
      <w:r w:rsidRPr="00C948FC">
        <w:rPr>
          <w:rFonts w:ascii="Palatino Linotype" w:eastAsia="Calibri" w:hAnsi="Palatino Linotype" w:cs="Tahoma"/>
          <w:bCs/>
          <w:sz w:val="22"/>
          <w:szCs w:val="22"/>
          <w:lang w:val="es-ES" w:eastAsia="en-US"/>
        </w:rPr>
        <w:t xml:space="preserve"> solicitante se hubiera desistido del recurso, que hubiera fallecido, que hubiera aparecido una causal de improcedencia durante e</w:t>
      </w:r>
      <w:r w:rsidR="00F70797" w:rsidRPr="00C948FC">
        <w:rPr>
          <w:rFonts w:ascii="Palatino Linotype" w:eastAsia="Calibri" w:hAnsi="Palatino Linotype" w:cs="Tahoma"/>
          <w:bCs/>
          <w:sz w:val="22"/>
          <w:szCs w:val="22"/>
          <w:lang w:val="es-ES" w:eastAsia="en-US"/>
        </w:rPr>
        <w:t>l trámite del presente recurso,</w:t>
      </w:r>
      <w:r w:rsidRPr="00C948FC">
        <w:rPr>
          <w:rFonts w:ascii="Palatino Linotype" w:eastAsia="Calibri" w:hAnsi="Palatino Linotype" w:cs="Tahoma"/>
          <w:bCs/>
          <w:sz w:val="22"/>
          <w:szCs w:val="22"/>
          <w:lang w:val="es-ES" w:eastAsia="en-US"/>
        </w:rPr>
        <w:t xml:space="preserve"> </w:t>
      </w:r>
      <w:r w:rsidR="00DF648F" w:rsidRPr="00C948FC">
        <w:rPr>
          <w:rFonts w:ascii="Palatino Linotype" w:eastAsia="Calibri" w:hAnsi="Palatino Linotype" w:cs="Tahoma"/>
          <w:bCs/>
          <w:sz w:val="22"/>
          <w:szCs w:val="22"/>
          <w:lang w:val="es-ES" w:eastAsia="en-US"/>
        </w:rPr>
        <w:t xml:space="preserve">que el Sujeto Obligado hubiera modificado su respuesta y con ello dejado sin materia el recurso de revisión, </w:t>
      </w:r>
      <w:r w:rsidRPr="00C948FC">
        <w:rPr>
          <w:rFonts w:ascii="Palatino Linotype" w:eastAsia="Calibri" w:hAnsi="Palatino Linotype" w:cs="Tahoma"/>
          <w:bCs/>
          <w:sz w:val="22"/>
          <w:szCs w:val="22"/>
          <w:lang w:val="es-ES" w:eastAsia="en-US"/>
        </w:rPr>
        <w:t xml:space="preserve">o </w:t>
      </w:r>
      <w:r w:rsidR="00DF648F" w:rsidRPr="00C948FC">
        <w:rPr>
          <w:rFonts w:ascii="Palatino Linotype" w:eastAsia="Calibri" w:hAnsi="Palatino Linotype" w:cs="Tahoma"/>
          <w:bCs/>
          <w:sz w:val="22"/>
          <w:szCs w:val="22"/>
          <w:lang w:val="es-ES" w:eastAsia="en-US"/>
        </w:rPr>
        <w:t xml:space="preserve">bien </w:t>
      </w:r>
      <w:r w:rsidRPr="00C948FC">
        <w:rPr>
          <w:rFonts w:ascii="Palatino Linotype" w:eastAsia="Calibri" w:hAnsi="Palatino Linotype" w:cs="Tahoma"/>
          <w:bCs/>
          <w:sz w:val="22"/>
          <w:szCs w:val="22"/>
          <w:lang w:val="es-ES" w:eastAsia="en-US"/>
        </w:rPr>
        <w:t xml:space="preserve">que el recurso de revisión hubiera quedado sin materia por algún otro motivo. </w:t>
      </w:r>
    </w:p>
    <w:p w14:paraId="592C6E35" w14:textId="77777777" w:rsidR="00CB0373" w:rsidRPr="00C948FC" w:rsidRDefault="00CB0373" w:rsidP="006E3C12">
      <w:pPr>
        <w:spacing w:line="360" w:lineRule="auto"/>
        <w:jc w:val="both"/>
        <w:rPr>
          <w:rFonts w:ascii="Palatino Linotype" w:eastAsia="Calibri" w:hAnsi="Palatino Linotype" w:cs="Tahoma"/>
          <w:bCs/>
          <w:sz w:val="22"/>
          <w:szCs w:val="22"/>
          <w:lang w:val="es-ES" w:eastAsia="en-US"/>
        </w:rPr>
      </w:pPr>
    </w:p>
    <w:p w14:paraId="66406B23" w14:textId="6B007FE0" w:rsidR="006E3C12" w:rsidRPr="00C948FC" w:rsidRDefault="006E3C12" w:rsidP="006E3C12">
      <w:pPr>
        <w:spacing w:line="360" w:lineRule="auto"/>
        <w:jc w:val="both"/>
        <w:rPr>
          <w:rFonts w:ascii="Palatino Linotype" w:eastAsia="Calibri" w:hAnsi="Palatino Linotype" w:cs="Tahoma"/>
          <w:bCs/>
          <w:sz w:val="22"/>
          <w:szCs w:val="22"/>
          <w:lang w:val="es-ES" w:eastAsia="en-US"/>
        </w:rPr>
      </w:pPr>
      <w:r w:rsidRPr="00C948FC">
        <w:rPr>
          <w:rFonts w:ascii="Palatino Linotype" w:eastAsia="Calibri" w:hAnsi="Palatino Linotype" w:cs="Tahoma"/>
          <w:bCs/>
          <w:sz w:val="22"/>
          <w:szCs w:val="22"/>
          <w:lang w:val="es-ES" w:eastAsia="en-US"/>
        </w:rPr>
        <w:t xml:space="preserve">Consecuentemente, al </w:t>
      </w:r>
      <w:r w:rsidRPr="00C948FC">
        <w:rPr>
          <w:rFonts w:ascii="Palatino Linotype" w:eastAsia="Calibri" w:hAnsi="Palatino Linotype" w:cs="Tahoma"/>
          <w:b/>
          <w:bCs/>
          <w:sz w:val="22"/>
          <w:szCs w:val="22"/>
          <w:lang w:val="es-ES" w:eastAsia="en-US"/>
        </w:rPr>
        <w:t xml:space="preserve">no existir motivo de </w:t>
      </w:r>
      <w:r w:rsidR="00D843FA" w:rsidRPr="00C948FC">
        <w:rPr>
          <w:rFonts w:ascii="Palatino Linotype" w:eastAsia="Calibri" w:hAnsi="Palatino Linotype" w:cs="Tahoma"/>
          <w:b/>
          <w:bCs/>
          <w:sz w:val="22"/>
          <w:szCs w:val="22"/>
          <w:lang w:val="es-ES" w:eastAsia="en-US"/>
        </w:rPr>
        <w:t xml:space="preserve">improcedencia y/o </w:t>
      </w:r>
      <w:r w:rsidRPr="00C948FC">
        <w:rPr>
          <w:rFonts w:ascii="Palatino Linotype" w:eastAsia="Calibri" w:hAnsi="Palatino Linotype" w:cs="Tahoma"/>
          <w:b/>
          <w:bCs/>
          <w:sz w:val="22"/>
          <w:szCs w:val="22"/>
          <w:lang w:val="es-ES" w:eastAsia="en-US"/>
        </w:rPr>
        <w:t xml:space="preserve">sobreseimiento en el </w:t>
      </w:r>
      <w:r w:rsidR="00795449" w:rsidRPr="00C948FC">
        <w:rPr>
          <w:rFonts w:ascii="Palatino Linotype" w:eastAsia="Calibri" w:hAnsi="Palatino Linotype" w:cs="Tahoma"/>
          <w:b/>
          <w:bCs/>
          <w:sz w:val="22"/>
          <w:szCs w:val="22"/>
          <w:lang w:val="es-ES" w:eastAsia="en-US"/>
        </w:rPr>
        <w:t>asunto que nos ocupa</w:t>
      </w:r>
      <w:r w:rsidRPr="00C948FC">
        <w:rPr>
          <w:rFonts w:ascii="Palatino Linotype" w:eastAsia="Calibri" w:hAnsi="Palatino Linotype" w:cs="Tahoma"/>
          <w:b/>
          <w:bCs/>
          <w:sz w:val="22"/>
          <w:szCs w:val="22"/>
          <w:lang w:val="es-ES" w:eastAsia="en-US"/>
        </w:rPr>
        <w:t>,</w:t>
      </w:r>
      <w:r w:rsidRPr="00C948FC">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w:t>
      </w:r>
      <w:r w:rsidRPr="00C948FC">
        <w:rPr>
          <w:rFonts w:ascii="Palatino Linotype" w:eastAsia="Calibri" w:hAnsi="Palatino Linotype" w:cs="Tahoma"/>
          <w:bCs/>
          <w:sz w:val="22"/>
          <w:szCs w:val="22"/>
          <w:lang w:val="es-ES" w:eastAsia="en-US"/>
        </w:rPr>
        <w:lastRenderedPageBreak/>
        <w:t>durante el procedimiento de acceso a la información pública, con la finalidad de determinar claramente la cuestión a resolver.</w:t>
      </w:r>
    </w:p>
    <w:p w14:paraId="505B02F1" w14:textId="77777777" w:rsidR="00EF7AFC" w:rsidRPr="00C948FC" w:rsidRDefault="00EF7AFC" w:rsidP="00EF7AFC">
      <w:pPr>
        <w:spacing w:line="360" w:lineRule="auto"/>
        <w:jc w:val="both"/>
        <w:rPr>
          <w:rFonts w:ascii="Palatino Linotype" w:eastAsia="Calibri" w:hAnsi="Palatino Linotype" w:cs="Tahoma"/>
          <w:bCs/>
          <w:sz w:val="22"/>
          <w:szCs w:val="22"/>
          <w:lang w:eastAsia="en-US"/>
        </w:rPr>
      </w:pPr>
    </w:p>
    <w:p w14:paraId="2D53F929" w14:textId="77777777" w:rsidR="00852F53" w:rsidRPr="00C948FC" w:rsidRDefault="006E3C12" w:rsidP="00D20B1D">
      <w:pPr>
        <w:spacing w:line="360" w:lineRule="auto"/>
        <w:jc w:val="both"/>
        <w:rPr>
          <w:rFonts w:ascii="Palatino Linotype" w:eastAsia="Calibri" w:hAnsi="Palatino Linotype" w:cs="Tahoma"/>
          <w:b/>
          <w:iCs/>
          <w:sz w:val="22"/>
          <w:szCs w:val="24"/>
          <w:lang w:val="es-ES" w:eastAsia="es-ES_tradnl"/>
        </w:rPr>
      </w:pPr>
      <w:r w:rsidRPr="00C948FC">
        <w:rPr>
          <w:rFonts w:ascii="Palatino Linotype" w:eastAsia="Calibri" w:hAnsi="Palatino Linotype" w:cs="Tahoma"/>
          <w:b/>
          <w:bCs/>
          <w:sz w:val="22"/>
          <w:szCs w:val="22"/>
          <w:lang w:eastAsia="en-US"/>
        </w:rPr>
        <w:t>TERCERO.</w:t>
      </w:r>
      <w:r w:rsidRPr="00C948FC">
        <w:rPr>
          <w:rFonts w:ascii="Palatino Linotype" w:eastAsia="Calibri" w:hAnsi="Palatino Linotype" w:cs="Tahoma"/>
          <w:bCs/>
          <w:sz w:val="22"/>
          <w:szCs w:val="22"/>
          <w:lang w:eastAsia="en-US"/>
        </w:rPr>
        <w:t xml:space="preserve"> </w:t>
      </w:r>
      <w:r w:rsidR="00852F53" w:rsidRPr="00C948FC">
        <w:rPr>
          <w:rFonts w:ascii="Palatino Linotype" w:eastAsia="Calibri" w:hAnsi="Palatino Linotype" w:cs="Tahoma"/>
          <w:b/>
          <w:iCs/>
          <w:sz w:val="22"/>
          <w:szCs w:val="24"/>
          <w:lang w:val="es-ES" w:eastAsia="es-ES_tradnl"/>
        </w:rPr>
        <w:t xml:space="preserve">Determinación de la Controversia. </w:t>
      </w:r>
    </w:p>
    <w:p w14:paraId="08C5A0C0" w14:textId="77777777" w:rsidR="0085547C" w:rsidRPr="00C948FC" w:rsidRDefault="0085547C" w:rsidP="00D20B1D">
      <w:pPr>
        <w:spacing w:line="360" w:lineRule="auto"/>
        <w:jc w:val="both"/>
        <w:rPr>
          <w:rFonts w:ascii="Palatino Linotype" w:eastAsia="Calibri" w:hAnsi="Palatino Linotype" w:cs="Tahoma"/>
          <w:bCs/>
          <w:sz w:val="22"/>
          <w:szCs w:val="22"/>
          <w:lang w:eastAsia="en-US"/>
        </w:rPr>
      </w:pPr>
    </w:p>
    <w:p w14:paraId="4C6C2507" w14:textId="061FD5C7" w:rsidR="00B35D79" w:rsidRDefault="00B35D79" w:rsidP="00CB76C4">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El Particular presentó solicitud de acceso a la información ant</w:t>
      </w:r>
      <w:r w:rsidR="00CB76C4">
        <w:rPr>
          <w:rFonts w:ascii="Palatino Linotype" w:eastAsia="Calibri" w:hAnsi="Palatino Linotype" w:cs="Tahoma"/>
          <w:bCs/>
          <w:sz w:val="22"/>
          <w:szCs w:val="22"/>
          <w:lang w:eastAsia="en-US"/>
        </w:rPr>
        <w:t>e la Unidad de Transparencia del Ayuntamiento de Otzolotepec, por medio de la cual requirió, en la modalidad de entrega por el Sistema de Acceso a la Información Mexiquense (SAIMEX), respecto de todos los elementos que integran la Dirección de Seguridad Pública Municipal, los contenidos de información siguientes:</w:t>
      </w:r>
    </w:p>
    <w:p w14:paraId="2BC8C6C1" w14:textId="77777777" w:rsidR="00CB76C4" w:rsidRDefault="00CB76C4" w:rsidP="00CB76C4">
      <w:pPr>
        <w:spacing w:line="360" w:lineRule="auto"/>
        <w:jc w:val="both"/>
        <w:rPr>
          <w:rFonts w:ascii="Palatino Linotype" w:eastAsia="Calibri" w:hAnsi="Palatino Linotype" w:cs="Tahoma"/>
          <w:bCs/>
          <w:sz w:val="22"/>
          <w:szCs w:val="22"/>
          <w:lang w:eastAsia="en-US"/>
        </w:rPr>
      </w:pPr>
    </w:p>
    <w:p w14:paraId="01D4E4A9" w14:textId="0E58ECB1" w:rsidR="00CB76C4" w:rsidRDefault="00CB76C4" w:rsidP="00CB76C4">
      <w:pPr>
        <w:pStyle w:val="Prrafodelista"/>
        <w:numPr>
          <w:ilvl w:val="0"/>
          <w:numId w:val="3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Nombre.</w:t>
      </w:r>
    </w:p>
    <w:p w14:paraId="46444A01" w14:textId="729451BB" w:rsidR="00CB76C4" w:rsidRDefault="00CB76C4" w:rsidP="00CB76C4">
      <w:pPr>
        <w:pStyle w:val="Prrafodelista"/>
        <w:numPr>
          <w:ilvl w:val="0"/>
          <w:numId w:val="3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Resultados de la evaluación de control de confianza.</w:t>
      </w:r>
    </w:p>
    <w:p w14:paraId="33878F61" w14:textId="5A846EAE" w:rsidR="00CB76C4" w:rsidRPr="00CB76C4" w:rsidRDefault="00CB76C4" w:rsidP="00CB76C4">
      <w:pPr>
        <w:pStyle w:val="Prrafodelista"/>
        <w:numPr>
          <w:ilvl w:val="0"/>
          <w:numId w:val="3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Documento donde consten los antecedentes penales del personal.</w:t>
      </w:r>
    </w:p>
    <w:p w14:paraId="617CB895" w14:textId="77777777" w:rsidR="00CB76C4" w:rsidRDefault="00CB76C4" w:rsidP="00CB76C4">
      <w:pPr>
        <w:spacing w:line="360" w:lineRule="auto"/>
        <w:jc w:val="both"/>
        <w:rPr>
          <w:rFonts w:ascii="Palatino Linotype" w:eastAsia="Calibri" w:hAnsi="Palatino Linotype" w:cs="Tahoma"/>
          <w:bCs/>
          <w:sz w:val="22"/>
          <w:szCs w:val="22"/>
          <w:lang w:eastAsia="en-US"/>
        </w:rPr>
      </w:pPr>
    </w:p>
    <w:p w14:paraId="08C2219F" w14:textId="726798BD" w:rsidR="00CB76C4" w:rsidRDefault="00CB76C4" w:rsidP="00CB76C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respuesta, el Ayuntamiento de Otzolotepec, por conducto del Departamento de Recursos Humanos, informó al Particular que el documento de </w:t>
      </w:r>
      <w:r w:rsidR="00110BFD">
        <w:rPr>
          <w:rFonts w:ascii="Palatino Linotype" w:eastAsia="Calibri" w:hAnsi="Palatino Linotype" w:cs="Tahoma"/>
          <w:bCs/>
          <w:sz w:val="22"/>
          <w:szCs w:val="22"/>
          <w:lang w:eastAsia="en-US"/>
        </w:rPr>
        <w:t>no</w:t>
      </w:r>
      <w:r>
        <w:rPr>
          <w:rFonts w:ascii="Palatino Linotype" w:eastAsia="Calibri" w:hAnsi="Palatino Linotype" w:cs="Tahoma"/>
          <w:bCs/>
          <w:sz w:val="22"/>
          <w:szCs w:val="22"/>
          <w:lang w:eastAsia="en-US"/>
        </w:rPr>
        <w:t xml:space="preserve"> antecedentes penales del personal que conforma la Dirección de Seguridad Pública Municipal estaba en trámite. Por otro lado, refirió que los resultados de evaluación de confianza los conoce la Comisar</w:t>
      </w:r>
      <w:r w:rsidR="00BE6F18">
        <w:rPr>
          <w:rFonts w:ascii="Palatino Linotype" w:eastAsia="Calibri" w:hAnsi="Palatino Linotype" w:cs="Tahoma"/>
          <w:bCs/>
          <w:sz w:val="22"/>
          <w:szCs w:val="22"/>
          <w:lang w:eastAsia="en-US"/>
        </w:rPr>
        <w:t>í</w:t>
      </w:r>
      <w:r>
        <w:rPr>
          <w:rFonts w:ascii="Palatino Linotype" w:eastAsia="Calibri" w:hAnsi="Palatino Linotype" w:cs="Tahoma"/>
          <w:bCs/>
          <w:sz w:val="22"/>
          <w:szCs w:val="22"/>
          <w:lang w:eastAsia="en-US"/>
        </w:rPr>
        <w:t>a de Seguridad Ciudadana, por lo que a dicha unidad administrativa debía girarse la solicitud de información.</w:t>
      </w:r>
    </w:p>
    <w:p w14:paraId="6A42D8A8" w14:textId="77777777" w:rsidR="00CB76C4" w:rsidRDefault="00CB76C4" w:rsidP="00CB76C4">
      <w:pPr>
        <w:spacing w:line="360" w:lineRule="auto"/>
        <w:jc w:val="both"/>
        <w:rPr>
          <w:rFonts w:ascii="Palatino Linotype" w:eastAsia="Calibri" w:hAnsi="Palatino Linotype" w:cs="Tahoma"/>
          <w:bCs/>
          <w:sz w:val="22"/>
          <w:szCs w:val="22"/>
          <w:lang w:eastAsia="en-US"/>
        </w:rPr>
      </w:pPr>
    </w:p>
    <w:p w14:paraId="114B2F58" w14:textId="4DBAE258" w:rsidR="00CB76C4" w:rsidRDefault="00CB76C4" w:rsidP="00CB76C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Inconforme, con la </w:t>
      </w:r>
      <w:r w:rsidR="00F95518">
        <w:rPr>
          <w:rFonts w:ascii="Palatino Linotype" w:eastAsia="Calibri" w:hAnsi="Palatino Linotype" w:cs="Tahoma"/>
          <w:bCs/>
          <w:sz w:val="22"/>
          <w:szCs w:val="22"/>
          <w:lang w:eastAsia="en-US"/>
        </w:rPr>
        <w:t xml:space="preserve">respuesta, el Particular presentó Recurso de Revisión ante este Instituto, mediante el cual manifestó como </w:t>
      </w:r>
      <w:r w:rsidR="00BE6F18">
        <w:rPr>
          <w:rFonts w:ascii="Palatino Linotype" w:eastAsia="Calibri" w:hAnsi="Palatino Linotype" w:cs="Tahoma"/>
          <w:bCs/>
          <w:sz w:val="22"/>
          <w:szCs w:val="22"/>
          <w:lang w:eastAsia="en-US"/>
        </w:rPr>
        <w:t xml:space="preserve">motivo de inconformidad </w:t>
      </w:r>
      <w:r w:rsidR="00F95518">
        <w:rPr>
          <w:rFonts w:ascii="Palatino Linotype" w:eastAsia="Calibri" w:hAnsi="Palatino Linotype" w:cs="Tahoma"/>
          <w:bCs/>
          <w:sz w:val="22"/>
          <w:szCs w:val="22"/>
          <w:lang w:eastAsia="en-US"/>
        </w:rPr>
        <w:t>que el Sujeto Obligado no proporcionó la información solicitada.</w:t>
      </w:r>
    </w:p>
    <w:p w14:paraId="25999BB1" w14:textId="77777777" w:rsidR="00F95518" w:rsidRDefault="00F95518" w:rsidP="00CB76C4">
      <w:pPr>
        <w:spacing w:line="360" w:lineRule="auto"/>
        <w:jc w:val="both"/>
        <w:rPr>
          <w:rFonts w:ascii="Palatino Linotype" w:eastAsia="Calibri" w:hAnsi="Palatino Linotype" w:cs="Tahoma"/>
          <w:bCs/>
          <w:sz w:val="22"/>
          <w:szCs w:val="22"/>
          <w:lang w:eastAsia="en-US"/>
        </w:rPr>
      </w:pPr>
    </w:p>
    <w:p w14:paraId="5B660E44" w14:textId="20B29C00" w:rsidR="00CB76C4" w:rsidRPr="00C948FC" w:rsidRDefault="00F95518" w:rsidP="00CB76C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Cabe resaltar que las partes en el procedimiento fueron omisas en presentar su Informe Justificado.</w:t>
      </w:r>
    </w:p>
    <w:p w14:paraId="6BD55B8A" w14:textId="77777777" w:rsidR="00B35D79" w:rsidRPr="00C948FC" w:rsidRDefault="00B35D79" w:rsidP="004316BB">
      <w:pPr>
        <w:spacing w:line="360" w:lineRule="auto"/>
        <w:jc w:val="both"/>
        <w:rPr>
          <w:rFonts w:ascii="Palatino Linotype" w:eastAsia="Calibri" w:hAnsi="Palatino Linotype" w:cs="Tahoma"/>
          <w:bCs/>
          <w:sz w:val="22"/>
          <w:szCs w:val="22"/>
          <w:lang w:eastAsia="en-US"/>
        </w:rPr>
      </w:pPr>
    </w:p>
    <w:p w14:paraId="21C761D1" w14:textId="1B4E6BE5" w:rsidR="004316BB" w:rsidRPr="00C948FC" w:rsidRDefault="00D9082B" w:rsidP="004316BB">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Para terminar el presente apar</w:t>
      </w:r>
      <w:r w:rsidR="004A68A0" w:rsidRPr="00C948FC">
        <w:rPr>
          <w:rFonts w:ascii="Palatino Linotype" w:eastAsia="Calibri" w:hAnsi="Palatino Linotype" w:cs="Tahoma"/>
          <w:bCs/>
          <w:sz w:val="22"/>
          <w:szCs w:val="22"/>
          <w:lang w:eastAsia="en-US"/>
        </w:rPr>
        <w:t>tado, que t</w:t>
      </w:r>
      <w:r w:rsidR="00805121" w:rsidRPr="00C948FC">
        <w:rPr>
          <w:rFonts w:ascii="Palatino Linotype" w:eastAsia="Calibri" w:hAnsi="Palatino Linotype" w:cs="Tahoma"/>
          <w:bCs/>
          <w:sz w:val="22"/>
          <w:szCs w:val="22"/>
          <w:lang w:eastAsia="en-US"/>
        </w:rPr>
        <w:t xml:space="preserve">odo </w:t>
      </w:r>
      <w:r w:rsidR="00F95518">
        <w:rPr>
          <w:rFonts w:ascii="Palatino Linotype" w:eastAsia="Calibri" w:hAnsi="Palatino Linotype" w:cs="Tahoma"/>
          <w:bCs/>
          <w:sz w:val="22"/>
          <w:szCs w:val="22"/>
          <w:lang w:eastAsia="en-US"/>
        </w:rPr>
        <w:t>el relato</w:t>
      </w:r>
      <w:r w:rsidR="004A68A0" w:rsidRPr="00C948FC">
        <w:rPr>
          <w:rFonts w:ascii="Palatino Linotype" w:eastAsia="Calibri" w:hAnsi="Palatino Linotype" w:cs="Tahoma"/>
          <w:bCs/>
          <w:sz w:val="22"/>
          <w:szCs w:val="22"/>
          <w:lang w:eastAsia="en-US"/>
        </w:rPr>
        <w:t xml:space="preserve"> anterior </w:t>
      </w:r>
      <w:r w:rsidR="00F95518">
        <w:rPr>
          <w:rFonts w:ascii="Palatino Linotype" w:eastAsia="Calibri" w:hAnsi="Palatino Linotype" w:cs="Tahoma"/>
          <w:bCs/>
          <w:sz w:val="22"/>
          <w:szCs w:val="22"/>
          <w:lang w:eastAsia="en-US"/>
        </w:rPr>
        <w:t>encuentra sustento en</w:t>
      </w:r>
      <w:r w:rsidR="004316BB" w:rsidRPr="00C948FC">
        <w:rPr>
          <w:rFonts w:ascii="Palatino Linotype" w:eastAsia="Calibri" w:hAnsi="Palatino Linotype" w:cs="Tahoma"/>
          <w:bCs/>
          <w:sz w:val="22"/>
          <w:szCs w:val="22"/>
          <w:lang w:eastAsia="en-US"/>
        </w:rPr>
        <w:t xml:space="preserve"> las documentales que obran en el expediente electrónico</w:t>
      </w:r>
      <w:r w:rsidR="00805121" w:rsidRPr="00C948FC">
        <w:rPr>
          <w:rFonts w:ascii="Palatino Linotype" w:eastAsia="Calibri" w:hAnsi="Palatino Linotype" w:cs="Tahoma"/>
          <w:bCs/>
          <w:sz w:val="22"/>
          <w:szCs w:val="22"/>
          <w:lang w:eastAsia="en-US"/>
        </w:rPr>
        <w:t xml:space="preserve"> del </w:t>
      </w:r>
      <w:r w:rsidR="007E3E7D" w:rsidRPr="00C948FC">
        <w:rPr>
          <w:rFonts w:ascii="Palatino Linotype" w:eastAsia="Calibri" w:hAnsi="Palatino Linotype" w:cs="Tahoma"/>
          <w:bCs/>
          <w:sz w:val="22"/>
          <w:szCs w:val="22"/>
          <w:lang w:eastAsia="en-US"/>
        </w:rPr>
        <w:t xml:space="preserve">Recurso </w:t>
      </w:r>
      <w:r w:rsidR="00805121" w:rsidRPr="00C948FC">
        <w:rPr>
          <w:rFonts w:ascii="Palatino Linotype" w:eastAsia="Calibri" w:hAnsi="Palatino Linotype" w:cs="Tahoma"/>
          <w:bCs/>
          <w:sz w:val="22"/>
          <w:szCs w:val="22"/>
          <w:lang w:eastAsia="en-US"/>
        </w:rPr>
        <w:t xml:space="preserve">de </w:t>
      </w:r>
      <w:r w:rsidR="007E3E7D" w:rsidRPr="00C948FC">
        <w:rPr>
          <w:rFonts w:ascii="Palatino Linotype" w:eastAsia="Calibri" w:hAnsi="Palatino Linotype" w:cs="Tahoma"/>
          <w:bCs/>
          <w:sz w:val="22"/>
          <w:szCs w:val="22"/>
          <w:lang w:eastAsia="en-US"/>
        </w:rPr>
        <w:t xml:space="preserve">Revisión </w:t>
      </w:r>
      <w:r w:rsidR="00805121" w:rsidRPr="00C948FC">
        <w:rPr>
          <w:rFonts w:ascii="Palatino Linotype" w:eastAsia="Calibri" w:hAnsi="Palatino Linotype" w:cs="Tahoma"/>
          <w:bCs/>
          <w:sz w:val="22"/>
          <w:szCs w:val="22"/>
          <w:lang w:eastAsia="en-US"/>
        </w:rPr>
        <w:t>que nos ocupa</w:t>
      </w:r>
      <w:r w:rsidR="009C6F90" w:rsidRPr="00C948FC">
        <w:rPr>
          <w:rFonts w:ascii="Palatino Linotype" w:eastAsia="Calibri" w:hAnsi="Palatino Linotype" w:cs="Tahoma"/>
          <w:bCs/>
          <w:sz w:val="22"/>
          <w:szCs w:val="22"/>
          <w:lang w:eastAsia="en-US"/>
        </w:rPr>
        <w:t>, consistentes en: la</w:t>
      </w:r>
      <w:r w:rsidR="004316BB" w:rsidRPr="00C948FC">
        <w:rPr>
          <w:rFonts w:ascii="Palatino Linotype" w:eastAsia="Calibri" w:hAnsi="Palatino Linotype" w:cs="Tahoma"/>
          <w:bCs/>
          <w:sz w:val="22"/>
          <w:szCs w:val="22"/>
          <w:lang w:eastAsia="en-US"/>
        </w:rPr>
        <w:t xml:space="preserve"> solicitud</w:t>
      </w:r>
      <w:r w:rsidR="00805121" w:rsidRPr="00C948FC">
        <w:rPr>
          <w:rFonts w:ascii="Palatino Linotype" w:eastAsia="Calibri" w:hAnsi="Palatino Linotype" w:cs="Tahoma"/>
          <w:bCs/>
          <w:sz w:val="22"/>
          <w:szCs w:val="22"/>
          <w:lang w:eastAsia="en-US"/>
        </w:rPr>
        <w:t xml:space="preserve"> </w:t>
      </w:r>
      <w:r w:rsidR="004316BB" w:rsidRPr="00C948FC">
        <w:rPr>
          <w:rFonts w:ascii="Palatino Linotype" w:eastAsia="Calibri" w:hAnsi="Palatino Linotype" w:cs="Tahoma"/>
          <w:bCs/>
          <w:sz w:val="22"/>
          <w:szCs w:val="22"/>
          <w:lang w:eastAsia="en-US"/>
        </w:rPr>
        <w:t xml:space="preserve">de acceso a la información, la respuesta emitida por el Sujeto Obligado, </w:t>
      </w:r>
      <w:r w:rsidR="00805121" w:rsidRPr="00C948FC">
        <w:rPr>
          <w:rFonts w:ascii="Palatino Linotype" w:eastAsia="Calibri" w:hAnsi="Palatino Linotype" w:cs="Tahoma"/>
          <w:bCs/>
          <w:sz w:val="22"/>
          <w:szCs w:val="22"/>
          <w:lang w:eastAsia="en-US"/>
        </w:rPr>
        <w:t xml:space="preserve">el </w:t>
      </w:r>
      <w:r w:rsidR="0016111D">
        <w:rPr>
          <w:rFonts w:ascii="Palatino Linotype" w:eastAsia="Calibri" w:hAnsi="Palatino Linotype" w:cs="Tahoma"/>
          <w:bCs/>
          <w:sz w:val="22"/>
          <w:szCs w:val="22"/>
          <w:lang w:eastAsia="en-US"/>
        </w:rPr>
        <w:t>Recurso de Revisión</w:t>
      </w:r>
      <w:r w:rsidR="007722F1" w:rsidRPr="00C948FC">
        <w:rPr>
          <w:rFonts w:ascii="Palatino Linotype" w:eastAsia="Calibri" w:hAnsi="Palatino Linotype" w:cs="Tahoma"/>
          <w:bCs/>
          <w:sz w:val="22"/>
          <w:szCs w:val="22"/>
          <w:lang w:eastAsia="en-US"/>
        </w:rPr>
        <w:t>, así como todas aquellas obtenidas del Sistema de Acceso a la Información Mexiquense (SAIMEX)</w:t>
      </w:r>
      <w:r w:rsidR="004316BB" w:rsidRPr="00C948FC">
        <w:rPr>
          <w:rFonts w:ascii="Palatino Linotype" w:eastAsia="Calibri" w:hAnsi="Palatino Linotype" w:cs="Tahoma"/>
          <w:bCs/>
          <w:sz w:val="22"/>
          <w:szCs w:val="22"/>
          <w:lang w:eastAsia="en-US"/>
        </w:rPr>
        <w:t>; instrumentales que se toman en cuenta a efecto de resolver el presente medio de impugnación, conforme a lo dispuesto</w:t>
      </w:r>
      <w:r w:rsidR="00D843FA" w:rsidRPr="00C948FC">
        <w:rPr>
          <w:rFonts w:ascii="Palatino Linotype" w:eastAsia="Calibri" w:hAnsi="Palatino Linotype" w:cs="Tahoma"/>
          <w:bCs/>
          <w:sz w:val="22"/>
          <w:szCs w:val="22"/>
          <w:lang w:eastAsia="en-US"/>
        </w:rPr>
        <w:t xml:space="preserve"> por el artículo 185, fracción I</w:t>
      </w:r>
      <w:r w:rsidR="004316BB" w:rsidRPr="00C948FC">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C948FC" w:rsidRDefault="004316BB" w:rsidP="004316BB">
      <w:pPr>
        <w:spacing w:line="360" w:lineRule="auto"/>
        <w:jc w:val="both"/>
        <w:rPr>
          <w:rFonts w:ascii="Palatino Linotype" w:eastAsia="Calibri" w:hAnsi="Palatino Linotype" w:cs="Tahoma"/>
          <w:bCs/>
          <w:sz w:val="22"/>
          <w:szCs w:val="22"/>
          <w:lang w:eastAsia="en-US"/>
        </w:rPr>
      </w:pPr>
    </w:p>
    <w:p w14:paraId="5444B80D" w14:textId="255B4ECE" w:rsidR="00D20B1D" w:rsidRPr="00C948FC" w:rsidRDefault="004316BB" w:rsidP="004316BB">
      <w:pPr>
        <w:spacing w:line="360" w:lineRule="auto"/>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eastAsia="en-US"/>
        </w:rPr>
        <w:t xml:space="preserve">Expuestas las posturas de las partes, este Órgano Colegiado procede al análisis </w:t>
      </w:r>
      <w:r w:rsidR="004A68A0" w:rsidRPr="00C948FC">
        <w:rPr>
          <w:rFonts w:ascii="Palatino Linotype" w:eastAsia="Calibri" w:hAnsi="Palatino Linotype" w:cs="Tahoma"/>
          <w:bCs/>
          <w:sz w:val="22"/>
          <w:szCs w:val="22"/>
          <w:lang w:eastAsia="en-US"/>
        </w:rPr>
        <w:t>del agravio</w:t>
      </w:r>
      <w:r w:rsidR="00F95518">
        <w:rPr>
          <w:rFonts w:ascii="Palatino Linotype" w:eastAsia="Calibri" w:hAnsi="Palatino Linotype" w:cs="Tahoma"/>
          <w:bCs/>
          <w:sz w:val="22"/>
          <w:szCs w:val="22"/>
          <w:lang w:eastAsia="en-US"/>
        </w:rPr>
        <w:t xml:space="preserve"> hecho valer por el</w:t>
      </w:r>
      <w:r w:rsidRPr="00C948FC">
        <w:rPr>
          <w:rFonts w:ascii="Palatino Linotype" w:eastAsia="Calibri" w:hAnsi="Palatino Linotype" w:cs="Tahoma"/>
          <w:bCs/>
          <w:sz w:val="22"/>
          <w:szCs w:val="22"/>
          <w:lang w:eastAsia="en-US"/>
        </w:rPr>
        <w:t xml:space="preserve"> ahora </w:t>
      </w:r>
      <w:r w:rsidR="007E3E7D" w:rsidRPr="00C948FC">
        <w:rPr>
          <w:rFonts w:ascii="Palatino Linotype" w:eastAsia="Calibri" w:hAnsi="Palatino Linotype" w:cs="Tahoma"/>
          <w:bCs/>
          <w:sz w:val="22"/>
          <w:szCs w:val="22"/>
          <w:lang w:eastAsia="en-US"/>
        </w:rPr>
        <w:t>Recurrente</w:t>
      </w:r>
      <w:r w:rsidRPr="00C948FC">
        <w:rPr>
          <w:rFonts w:ascii="Palatino Linotype" w:eastAsia="Calibri" w:hAnsi="Palatino Linotype" w:cs="Tahoma"/>
          <w:bCs/>
          <w:sz w:val="22"/>
          <w:szCs w:val="22"/>
          <w:lang w:eastAsia="en-US"/>
        </w:rPr>
        <w:t>,</w:t>
      </w:r>
      <w:r w:rsidR="00805121" w:rsidRPr="00C948FC">
        <w:rPr>
          <w:rFonts w:ascii="Palatino Linotype" w:eastAsia="Calibri" w:hAnsi="Palatino Linotype" w:cs="Tahoma"/>
          <w:bCs/>
          <w:sz w:val="22"/>
          <w:szCs w:val="22"/>
          <w:lang w:eastAsia="en-US"/>
        </w:rPr>
        <w:t xml:space="preserve"> a luz de la respuesta otorgada por </w:t>
      </w:r>
      <w:r w:rsidR="00F95518">
        <w:rPr>
          <w:rFonts w:ascii="Palatino Linotype" w:eastAsia="Calibri" w:hAnsi="Palatino Linotype" w:cs="Tahoma"/>
          <w:bCs/>
          <w:sz w:val="22"/>
          <w:szCs w:val="22"/>
          <w:lang w:eastAsia="en-US"/>
        </w:rPr>
        <w:t>el Ayuntamiento de Otzolotepec</w:t>
      </w:r>
      <w:r w:rsidR="00805121" w:rsidRPr="00C948FC">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Pr="00C948FC">
        <w:rPr>
          <w:rFonts w:ascii="Palatino Linotype" w:eastAsia="Calibri" w:hAnsi="Palatino Linotype" w:cs="Tahoma"/>
          <w:bCs/>
          <w:sz w:val="22"/>
          <w:szCs w:val="22"/>
          <w:lang w:eastAsia="en-US"/>
        </w:rPr>
        <w:t>.</w:t>
      </w:r>
    </w:p>
    <w:p w14:paraId="504A891E" w14:textId="567B2B00" w:rsidR="00805121" w:rsidRPr="00C948FC" w:rsidRDefault="00805121" w:rsidP="004316BB">
      <w:pPr>
        <w:spacing w:line="360" w:lineRule="auto"/>
        <w:jc w:val="both"/>
        <w:rPr>
          <w:rFonts w:ascii="Palatino Linotype" w:eastAsia="Calibri" w:hAnsi="Palatino Linotype" w:cs="Tahoma"/>
          <w:bCs/>
          <w:sz w:val="22"/>
          <w:szCs w:val="22"/>
          <w:lang w:eastAsia="en-US"/>
        </w:rPr>
      </w:pPr>
    </w:p>
    <w:p w14:paraId="1E0C6DED" w14:textId="77777777" w:rsidR="007C1311" w:rsidRPr="00C948FC" w:rsidRDefault="007C1311" w:rsidP="007C1311">
      <w:pPr>
        <w:spacing w:line="360" w:lineRule="auto"/>
        <w:ind w:right="-93"/>
        <w:jc w:val="both"/>
        <w:rPr>
          <w:rFonts w:ascii="Palatino Linotype" w:hAnsi="Palatino Linotype" w:cs="Tahoma"/>
          <w:b/>
          <w:sz w:val="22"/>
          <w:szCs w:val="24"/>
        </w:rPr>
      </w:pPr>
      <w:r w:rsidRPr="00C948FC">
        <w:rPr>
          <w:rFonts w:ascii="Palatino Linotype" w:hAnsi="Palatino Linotype" w:cs="Tahoma"/>
          <w:b/>
          <w:sz w:val="22"/>
          <w:szCs w:val="24"/>
          <w:lang w:val="es-ES"/>
        </w:rPr>
        <w:t xml:space="preserve">CUARTO. </w:t>
      </w:r>
      <w:r w:rsidRPr="00C948FC">
        <w:rPr>
          <w:rFonts w:ascii="Palatino Linotype" w:hAnsi="Palatino Linotype" w:cs="Tahoma"/>
          <w:b/>
          <w:sz w:val="22"/>
          <w:szCs w:val="24"/>
        </w:rPr>
        <w:t>Marco normativo aplicable en materia de transparencia y acceso a la información pública.</w:t>
      </w:r>
    </w:p>
    <w:p w14:paraId="5DE1D12C" w14:textId="77777777" w:rsidR="007C1311" w:rsidRPr="00C948FC" w:rsidRDefault="007C1311" w:rsidP="007C1311">
      <w:pPr>
        <w:spacing w:line="360" w:lineRule="auto"/>
        <w:ind w:right="-93"/>
        <w:jc w:val="both"/>
        <w:rPr>
          <w:rFonts w:ascii="Palatino Linotype" w:hAnsi="Palatino Linotype" w:cs="Tahoma"/>
          <w:b/>
          <w:sz w:val="18"/>
        </w:rPr>
      </w:pPr>
    </w:p>
    <w:p w14:paraId="3B22680A" w14:textId="77777777" w:rsidR="007C1311" w:rsidRPr="00C948FC" w:rsidRDefault="007C1311" w:rsidP="007C1311">
      <w:pPr>
        <w:spacing w:line="360" w:lineRule="auto"/>
        <w:contextualSpacing/>
        <w:jc w:val="both"/>
        <w:rPr>
          <w:rFonts w:ascii="Palatino Linotype" w:hAnsi="Palatino Linotype" w:cs="Tahoma"/>
          <w:sz w:val="22"/>
          <w:szCs w:val="24"/>
        </w:rPr>
      </w:pPr>
      <w:r w:rsidRPr="00C948FC">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FE266B" w14:textId="77777777" w:rsidR="007C1311" w:rsidRPr="00C948FC" w:rsidRDefault="007C1311" w:rsidP="007C1311">
      <w:pPr>
        <w:spacing w:line="360" w:lineRule="auto"/>
        <w:contextualSpacing/>
        <w:jc w:val="both"/>
        <w:rPr>
          <w:rFonts w:ascii="Palatino Linotype" w:hAnsi="Palatino Linotype" w:cs="Tahoma"/>
          <w:sz w:val="22"/>
          <w:szCs w:val="24"/>
        </w:rPr>
      </w:pPr>
    </w:p>
    <w:p w14:paraId="7E14A817" w14:textId="77777777" w:rsidR="007C1311" w:rsidRPr="00C948FC" w:rsidRDefault="007C1311" w:rsidP="007C1311">
      <w:pPr>
        <w:spacing w:line="360" w:lineRule="auto"/>
        <w:jc w:val="both"/>
        <w:rPr>
          <w:rFonts w:ascii="Palatino Linotype" w:hAnsi="Palatino Linotype" w:cs="Tahoma"/>
          <w:sz w:val="22"/>
          <w:szCs w:val="24"/>
        </w:rPr>
      </w:pPr>
      <w:r w:rsidRPr="00C948FC">
        <w:rPr>
          <w:rFonts w:ascii="Palatino Linotype" w:hAnsi="Palatino Linotype" w:cs="Tahoma"/>
          <w:sz w:val="22"/>
          <w:szCs w:val="24"/>
        </w:rPr>
        <w:t xml:space="preserve">La Ley General de Transparencia y Acceso a la Información Pública, publicada en el Diario Oficial de la Federación el 4 de mayo de 2015, dispone en su artículo 70, la información que se </w:t>
      </w:r>
      <w:r w:rsidRPr="00C948FC">
        <w:rPr>
          <w:rFonts w:ascii="Palatino Linotype" w:hAnsi="Palatino Linotype" w:cs="Tahoma"/>
          <w:sz w:val="22"/>
          <w:szCs w:val="24"/>
        </w:rPr>
        <w:lastRenderedPageBreak/>
        <w:t>considera corresponde a las Obligaciones de Transparencia, la cual debe estar disponible para cualquier persona de manera permanente y actualizada.</w:t>
      </w:r>
    </w:p>
    <w:p w14:paraId="798176A9" w14:textId="77777777" w:rsidR="007C1311" w:rsidRPr="00C948FC" w:rsidRDefault="007C1311" w:rsidP="007C1311">
      <w:pPr>
        <w:spacing w:line="360" w:lineRule="auto"/>
        <w:jc w:val="both"/>
        <w:rPr>
          <w:rFonts w:ascii="Palatino Linotype" w:hAnsi="Palatino Linotype" w:cs="Tahoma"/>
          <w:sz w:val="22"/>
          <w:szCs w:val="24"/>
        </w:rPr>
      </w:pPr>
    </w:p>
    <w:p w14:paraId="76B2186B" w14:textId="77777777" w:rsidR="007C1311" w:rsidRPr="00C948FC" w:rsidRDefault="007C1311" w:rsidP="007C1311">
      <w:pPr>
        <w:spacing w:line="360" w:lineRule="auto"/>
        <w:jc w:val="both"/>
        <w:rPr>
          <w:rFonts w:ascii="Palatino Linotype" w:hAnsi="Palatino Linotype" w:cs="Tahoma"/>
          <w:sz w:val="22"/>
          <w:szCs w:val="24"/>
        </w:rPr>
      </w:pPr>
      <w:r w:rsidRPr="00C948FC">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95FB7C9" w14:textId="77777777" w:rsidR="007C1311" w:rsidRPr="00C948FC" w:rsidRDefault="007C1311" w:rsidP="007C1311">
      <w:pPr>
        <w:spacing w:line="360" w:lineRule="auto"/>
        <w:jc w:val="both"/>
        <w:rPr>
          <w:rFonts w:ascii="Palatino Linotype" w:hAnsi="Palatino Linotype" w:cs="Tahoma"/>
          <w:sz w:val="22"/>
          <w:szCs w:val="24"/>
        </w:rPr>
      </w:pPr>
    </w:p>
    <w:p w14:paraId="581A57AF" w14:textId="77777777" w:rsidR="007C1311" w:rsidRPr="00C948FC" w:rsidRDefault="007C1311" w:rsidP="007C1311">
      <w:pPr>
        <w:spacing w:line="360" w:lineRule="auto"/>
        <w:jc w:val="both"/>
        <w:rPr>
          <w:rFonts w:ascii="Palatino Linotype" w:hAnsi="Palatino Linotype" w:cs="Tahoma"/>
          <w:sz w:val="22"/>
          <w:szCs w:val="24"/>
        </w:rPr>
      </w:pPr>
      <w:r w:rsidRPr="00C948FC">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5A2C139" w14:textId="77777777" w:rsidR="007C1311" w:rsidRPr="00C948FC" w:rsidRDefault="007C1311" w:rsidP="007C1311">
      <w:pPr>
        <w:spacing w:line="360" w:lineRule="auto"/>
        <w:jc w:val="both"/>
        <w:rPr>
          <w:rFonts w:ascii="Palatino Linotype" w:hAnsi="Palatino Linotype" w:cs="Tahoma"/>
          <w:sz w:val="22"/>
          <w:szCs w:val="24"/>
        </w:rPr>
      </w:pPr>
    </w:p>
    <w:p w14:paraId="4FDB69B8" w14:textId="77777777" w:rsidR="007C1311" w:rsidRPr="00C948FC" w:rsidRDefault="007C1311" w:rsidP="007C1311">
      <w:pPr>
        <w:spacing w:line="360" w:lineRule="auto"/>
        <w:jc w:val="both"/>
        <w:rPr>
          <w:rFonts w:ascii="Palatino Linotype" w:hAnsi="Palatino Linotype" w:cs="Tahoma"/>
          <w:sz w:val="22"/>
          <w:szCs w:val="24"/>
        </w:rPr>
      </w:pPr>
      <w:r w:rsidRPr="00C948FC">
        <w:rPr>
          <w:rFonts w:ascii="Palatino Linotype" w:hAnsi="Palatino Linotype" w:cs="Tahoma"/>
          <w:sz w:val="22"/>
          <w:szCs w:val="24"/>
        </w:rPr>
        <w:t>El artículo 12, que, quienes generen, recopilen, administren, manejen, procesen, archiven o conserven información pública serán responsables de la misma.</w:t>
      </w:r>
    </w:p>
    <w:p w14:paraId="2F7392A8" w14:textId="77777777" w:rsidR="007C1311" w:rsidRPr="00C948FC" w:rsidRDefault="007C1311" w:rsidP="007C1311">
      <w:pPr>
        <w:spacing w:line="360" w:lineRule="auto"/>
        <w:jc w:val="both"/>
        <w:rPr>
          <w:rFonts w:ascii="Palatino Linotype" w:hAnsi="Palatino Linotype" w:cs="Tahoma"/>
          <w:szCs w:val="24"/>
        </w:rPr>
      </w:pPr>
    </w:p>
    <w:p w14:paraId="7FCE1690" w14:textId="77777777" w:rsidR="007C1311" w:rsidRPr="00C948FC" w:rsidRDefault="007C1311" w:rsidP="007C1311">
      <w:pPr>
        <w:spacing w:line="360" w:lineRule="auto"/>
        <w:jc w:val="both"/>
        <w:rPr>
          <w:rFonts w:ascii="Palatino Linotype" w:hAnsi="Palatino Linotype" w:cs="Tahoma"/>
          <w:sz w:val="22"/>
          <w:szCs w:val="24"/>
        </w:rPr>
      </w:pPr>
      <w:r w:rsidRPr="00C948FC">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04482DB" w14:textId="77777777" w:rsidR="007C1311" w:rsidRPr="00C948FC" w:rsidRDefault="007C1311" w:rsidP="007C1311">
      <w:pPr>
        <w:spacing w:line="360" w:lineRule="auto"/>
        <w:jc w:val="both"/>
        <w:rPr>
          <w:rFonts w:ascii="Palatino Linotype" w:hAnsi="Palatino Linotype" w:cs="Tahoma"/>
          <w:szCs w:val="24"/>
        </w:rPr>
      </w:pPr>
    </w:p>
    <w:p w14:paraId="7F5CDECD" w14:textId="77777777" w:rsidR="007C1311" w:rsidRPr="00C948FC" w:rsidRDefault="007C1311" w:rsidP="007C1311">
      <w:pPr>
        <w:spacing w:line="360" w:lineRule="auto"/>
        <w:jc w:val="both"/>
        <w:rPr>
          <w:rFonts w:ascii="Palatino Linotype" w:hAnsi="Palatino Linotype" w:cs="Tahoma"/>
          <w:sz w:val="22"/>
          <w:szCs w:val="24"/>
        </w:rPr>
      </w:pPr>
      <w:r w:rsidRPr="00C948FC">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046FA1" w14:textId="0D18B427" w:rsidR="007C1311" w:rsidRPr="00C948FC" w:rsidRDefault="007C1311" w:rsidP="004316BB">
      <w:pPr>
        <w:spacing w:line="360" w:lineRule="auto"/>
        <w:jc w:val="both"/>
        <w:rPr>
          <w:rFonts w:ascii="Palatino Linotype" w:eastAsia="Calibri" w:hAnsi="Palatino Linotype" w:cs="Tahoma"/>
          <w:b/>
          <w:bCs/>
          <w:sz w:val="22"/>
          <w:szCs w:val="22"/>
          <w:lang w:eastAsia="en-US"/>
        </w:rPr>
      </w:pPr>
    </w:p>
    <w:p w14:paraId="4E2D7671" w14:textId="5A3B2251" w:rsidR="00805121" w:rsidRPr="00C948FC" w:rsidRDefault="007C1311" w:rsidP="004316BB">
      <w:pPr>
        <w:spacing w:line="360" w:lineRule="auto"/>
        <w:jc w:val="both"/>
        <w:rPr>
          <w:rFonts w:ascii="Palatino Linotype" w:eastAsia="Calibri" w:hAnsi="Palatino Linotype" w:cs="Tahoma"/>
          <w:b/>
          <w:bCs/>
          <w:sz w:val="22"/>
          <w:szCs w:val="22"/>
          <w:lang w:eastAsia="en-US"/>
        </w:rPr>
      </w:pPr>
      <w:r w:rsidRPr="00C948FC">
        <w:rPr>
          <w:rFonts w:ascii="Palatino Linotype" w:eastAsia="Calibri" w:hAnsi="Palatino Linotype" w:cs="Tahoma"/>
          <w:b/>
          <w:bCs/>
          <w:sz w:val="22"/>
          <w:szCs w:val="22"/>
          <w:lang w:eastAsia="en-US"/>
        </w:rPr>
        <w:t xml:space="preserve">QUINTO. </w:t>
      </w:r>
      <w:r w:rsidR="00805121" w:rsidRPr="00C948FC">
        <w:rPr>
          <w:rFonts w:ascii="Palatino Linotype" w:eastAsia="Calibri" w:hAnsi="Palatino Linotype" w:cs="Tahoma"/>
          <w:b/>
          <w:bCs/>
          <w:sz w:val="22"/>
          <w:szCs w:val="22"/>
          <w:lang w:eastAsia="en-US"/>
        </w:rPr>
        <w:t>Estudio de fondo.</w:t>
      </w:r>
    </w:p>
    <w:p w14:paraId="00924878" w14:textId="45014897" w:rsidR="00805121" w:rsidRPr="00C948FC" w:rsidRDefault="00805121" w:rsidP="004316BB">
      <w:pPr>
        <w:spacing w:line="360" w:lineRule="auto"/>
        <w:jc w:val="both"/>
        <w:rPr>
          <w:rFonts w:ascii="Palatino Linotype" w:eastAsia="Calibri" w:hAnsi="Palatino Linotype" w:cs="Tahoma"/>
          <w:bCs/>
          <w:sz w:val="22"/>
          <w:szCs w:val="22"/>
          <w:lang w:eastAsia="en-US"/>
        </w:rPr>
      </w:pPr>
    </w:p>
    <w:p w14:paraId="2AD1F1A9" w14:textId="19F3DFC9" w:rsidR="00C75E9E" w:rsidRDefault="00C75E9E" w:rsidP="00C75E9E">
      <w:pPr>
        <w:spacing w:line="360" w:lineRule="auto"/>
        <w:jc w:val="both"/>
        <w:rPr>
          <w:rFonts w:ascii="Palatino Linotype" w:eastAsia="Calibri" w:hAnsi="Palatino Linotype" w:cs="Tahoma"/>
          <w:bCs/>
          <w:sz w:val="22"/>
          <w:szCs w:val="22"/>
          <w:lang w:eastAsia="en-US"/>
        </w:rPr>
      </w:pPr>
      <w:r w:rsidRPr="00C75E9E">
        <w:rPr>
          <w:rFonts w:ascii="Palatino Linotype" w:eastAsia="Calibri" w:hAnsi="Palatino Linotype" w:cs="Tahoma"/>
          <w:bCs/>
          <w:sz w:val="22"/>
          <w:szCs w:val="22"/>
          <w:lang w:eastAsia="en-US"/>
        </w:rPr>
        <w:lastRenderedPageBreak/>
        <w:t xml:space="preserve">Como se indica en el considerando anterior, el agravio se centra en la </w:t>
      </w:r>
      <w:r w:rsidR="00FE0B3D">
        <w:rPr>
          <w:rFonts w:ascii="Palatino Linotype" w:eastAsia="Calibri" w:hAnsi="Palatino Linotype" w:cs="Tahoma"/>
          <w:bCs/>
          <w:sz w:val="22"/>
          <w:szCs w:val="22"/>
          <w:lang w:eastAsia="en-US"/>
        </w:rPr>
        <w:t xml:space="preserve">falta de entrega de la información requerida. En </w:t>
      </w:r>
      <w:r w:rsidR="00B40239">
        <w:rPr>
          <w:rFonts w:ascii="Palatino Linotype" w:eastAsia="Calibri" w:hAnsi="Palatino Linotype" w:cs="Tahoma"/>
          <w:bCs/>
          <w:sz w:val="22"/>
          <w:szCs w:val="22"/>
          <w:lang w:eastAsia="en-US"/>
        </w:rPr>
        <w:t xml:space="preserve">ese sentido, los artículos 12, 18 y 19 de la Ley de Transparencia y Acceso a la Información Pública del Estado de México y Municipios, refieren que los Sujetos Obligados deben documentar todo acto que derive del ejercicio </w:t>
      </w:r>
      <w:r w:rsidR="00B40239" w:rsidRPr="00B40239">
        <w:rPr>
          <w:rFonts w:ascii="Palatino Linotype" w:eastAsia="Calibri" w:hAnsi="Palatino Linotype" w:cs="Tahoma"/>
          <w:bCs/>
          <w:sz w:val="22"/>
          <w:szCs w:val="22"/>
          <w:lang w:eastAsia="en-US"/>
        </w:rPr>
        <w:t>de sus facultades, competencias o funciones, considerando desde su origen la eventual publicidad y reutilización de la información que generen</w:t>
      </w:r>
      <w:r w:rsidR="00B40239">
        <w:rPr>
          <w:rFonts w:ascii="Palatino Linotype" w:eastAsia="Calibri" w:hAnsi="Palatino Linotype" w:cs="Tahoma"/>
          <w:bCs/>
          <w:sz w:val="22"/>
          <w:szCs w:val="22"/>
          <w:lang w:eastAsia="en-US"/>
        </w:rPr>
        <w:t xml:space="preserve">, por lo que se presume que la información existe </w:t>
      </w:r>
      <w:r w:rsidR="00B40239" w:rsidRPr="00B40239">
        <w:rPr>
          <w:rFonts w:ascii="Palatino Linotype" w:eastAsia="Calibri" w:hAnsi="Palatino Linotype" w:cs="Tahoma"/>
          <w:bCs/>
          <w:sz w:val="22"/>
          <w:szCs w:val="22"/>
          <w:lang w:eastAsia="en-US"/>
        </w:rPr>
        <w:t>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r w:rsidR="008851E7">
        <w:rPr>
          <w:rFonts w:ascii="Palatino Linotype" w:eastAsia="Calibri" w:hAnsi="Palatino Linotype" w:cs="Tahoma"/>
          <w:bCs/>
          <w:sz w:val="22"/>
          <w:szCs w:val="22"/>
          <w:lang w:eastAsia="en-US"/>
        </w:rPr>
        <w:t>.</w:t>
      </w:r>
    </w:p>
    <w:p w14:paraId="4E687F99" w14:textId="77777777" w:rsidR="008851E7" w:rsidRDefault="008851E7" w:rsidP="00C75E9E">
      <w:pPr>
        <w:spacing w:line="360" w:lineRule="auto"/>
        <w:jc w:val="both"/>
        <w:rPr>
          <w:rFonts w:ascii="Palatino Linotype" w:eastAsia="Calibri" w:hAnsi="Palatino Linotype" w:cs="Tahoma"/>
          <w:bCs/>
          <w:sz w:val="22"/>
          <w:szCs w:val="22"/>
          <w:lang w:eastAsia="en-US"/>
        </w:rPr>
      </w:pPr>
    </w:p>
    <w:p w14:paraId="3BDCD545" w14:textId="238FB7F5" w:rsidR="008851E7" w:rsidRDefault="008851E7" w:rsidP="00C75E9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Bajo tales consideraciones, se estima procedente analizar las facultades, competencias o funciones con las que cuenta el Ayuntamiento de Otzolotepec, en la materia de la solicitud de información, para determinar </w:t>
      </w:r>
      <w:r w:rsidR="002C5E8B">
        <w:rPr>
          <w:rFonts w:ascii="Palatino Linotype" w:eastAsia="Calibri" w:hAnsi="Palatino Linotype" w:cs="Tahoma"/>
          <w:bCs/>
          <w:sz w:val="22"/>
          <w:szCs w:val="22"/>
          <w:lang w:eastAsia="en-US"/>
        </w:rPr>
        <w:t>la obligación de contar con</w:t>
      </w:r>
      <w:r>
        <w:rPr>
          <w:rFonts w:ascii="Palatino Linotype" w:eastAsia="Calibri" w:hAnsi="Palatino Linotype" w:cs="Tahoma"/>
          <w:bCs/>
          <w:sz w:val="22"/>
          <w:szCs w:val="22"/>
          <w:lang w:eastAsia="en-US"/>
        </w:rPr>
        <w:t xml:space="preserve"> la información y si es susceptible de proporcionarse.</w:t>
      </w:r>
    </w:p>
    <w:p w14:paraId="0A3DFCD5" w14:textId="77777777" w:rsidR="00C75E9E" w:rsidRDefault="00C75E9E" w:rsidP="00C75E9E">
      <w:pPr>
        <w:spacing w:line="360" w:lineRule="auto"/>
        <w:jc w:val="both"/>
        <w:rPr>
          <w:rFonts w:ascii="Palatino Linotype" w:eastAsia="Calibri" w:hAnsi="Palatino Linotype" w:cs="Tahoma"/>
          <w:bCs/>
          <w:sz w:val="22"/>
          <w:szCs w:val="22"/>
          <w:lang w:eastAsia="en-US"/>
        </w:rPr>
      </w:pPr>
    </w:p>
    <w:p w14:paraId="0719362C" w14:textId="00728090" w:rsidR="00C75E9E" w:rsidRDefault="001A1B68" w:rsidP="00C75E9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Bajo esa tesitura, los artículos 39, aparatado B</w:t>
      </w:r>
      <w:r w:rsidR="001C567A">
        <w:rPr>
          <w:rFonts w:ascii="Palatino Linotype" w:eastAsia="Calibri" w:hAnsi="Palatino Linotype" w:cs="Tahoma"/>
          <w:bCs/>
          <w:sz w:val="22"/>
          <w:szCs w:val="22"/>
          <w:lang w:eastAsia="en-US"/>
        </w:rPr>
        <w:t>, fracción</w:t>
      </w:r>
      <w:r>
        <w:rPr>
          <w:rFonts w:ascii="Palatino Linotype" w:eastAsia="Calibri" w:hAnsi="Palatino Linotype" w:cs="Tahoma"/>
          <w:bCs/>
          <w:sz w:val="22"/>
          <w:szCs w:val="22"/>
          <w:lang w:eastAsia="en-US"/>
        </w:rPr>
        <w:t xml:space="preserve"> VII</w:t>
      </w:r>
      <w:r w:rsidR="003B7A99">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w:t>
      </w:r>
      <w:r w:rsidR="00932774">
        <w:rPr>
          <w:rFonts w:ascii="Palatino Linotype" w:eastAsia="Calibri" w:hAnsi="Palatino Linotype" w:cs="Tahoma"/>
          <w:bCs/>
          <w:sz w:val="22"/>
          <w:szCs w:val="22"/>
          <w:lang w:eastAsia="en-US"/>
        </w:rPr>
        <w:t>40, fracci</w:t>
      </w:r>
      <w:r w:rsidR="003B7A99">
        <w:rPr>
          <w:rFonts w:ascii="Palatino Linotype" w:eastAsia="Calibri" w:hAnsi="Palatino Linotype" w:cs="Tahoma"/>
          <w:bCs/>
          <w:sz w:val="22"/>
          <w:szCs w:val="22"/>
          <w:lang w:eastAsia="en-US"/>
        </w:rPr>
        <w:t>ón XV; 56, segundo párrafo; 73, segundo párrafo;</w:t>
      </w:r>
      <w:r w:rsidR="00932774">
        <w:rPr>
          <w:rFonts w:ascii="Palatino Linotype" w:eastAsia="Calibri" w:hAnsi="Palatino Linotype" w:cs="Tahoma"/>
          <w:bCs/>
          <w:sz w:val="22"/>
          <w:szCs w:val="22"/>
          <w:lang w:eastAsia="en-US"/>
        </w:rPr>
        <w:t xml:space="preserve"> </w:t>
      </w:r>
      <w:r w:rsidR="007F475B">
        <w:rPr>
          <w:rFonts w:ascii="Palatino Linotype" w:eastAsia="Calibri" w:hAnsi="Palatino Linotype" w:cs="Tahoma"/>
          <w:bCs/>
          <w:sz w:val="22"/>
          <w:szCs w:val="22"/>
          <w:lang w:eastAsia="en-US"/>
        </w:rPr>
        <w:t xml:space="preserve">74; </w:t>
      </w:r>
      <w:r w:rsidR="001C567A">
        <w:rPr>
          <w:rFonts w:ascii="Palatino Linotype" w:eastAsia="Calibri" w:hAnsi="Palatino Linotype" w:cs="Tahoma"/>
          <w:bCs/>
          <w:sz w:val="22"/>
          <w:szCs w:val="22"/>
          <w:lang w:eastAsia="en-US"/>
        </w:rPr>
        <w:t xml:space="preserve">85, fracciones </w:t>
      </w:r>
      <w:r w:rsidR="00932774">
        <w:rPr>
          <w:rFonts w:ascii="Palatino Linotype" w:eastAsia="Calibri" w:hAnsi="Palatino Linotype" w:cs="Tahoma"/>
          <w:bCs/>
          <w:sz w:val="22"/>
          <w:szCs w:val="22"/>
          <w:lang w:eastAsia="en-US"/>
        </w:rPr>
        <w:t>II y III</w:t>
      </w:r>
      <w:r w:rsidR="003B7A99">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88, apartado A, fracción VI</w:t>
      </w:r>
      <w:r w:rsidR="001C567A">
        <w:rPr>
          <w:rFonts w:ascii="Palatino Linotype" w:eastAsia="Calibri" w:hAnsi="Palatino Linotype" w:cs="Tahoma"/>
          <w:bCs/>
          <w:sz w:val="22"/>
          <w:szCs w:val="22"/>
          <w:lang w:eastAsia="en-US"/>
        </w:rPr>
        <w:t>, apartado B, fracci</w:t>
      </w:r>
      <w:r w:rsidR="003B7A99">
        <w:rPr>
          <w:rFonts w:ascii="Palatino Linotype" w:eastAsia="Calibri" w:hAnsi="Palatino Linotype" w:cs="Tahoma"/>
          <w:bCs/>
          <w:sz w:val="22"/>
          <w:szCs w:val="22"/>
          <w:lang w:eastAsia="en-US"/>
        </w:rPr>
        <w:t xml:space="preserve">ón VI; </w:t>
      </w:r>
      <w:r w:rsidR="001C567A">
        <w:rPr>
          <w:rFonts w:ascii="Palatino Linotype" w:eastAsia="Calibri" w:hAnsi="Palatino Linotype" w:cs="Tahoma"/>
          <w:bCs/>
          <w:sz w:val="22"/>
          <w:szCs w:val="22"/>
          <w:lang w:eastAsia="en-US"/>
        </w:rPr>
        <w:t>96</w:t>
      </w:r>
      <w:r w:rsidR="003B7A99">
        <w:rPr>
          <w:rFonts w:ascii="Palatino Linotype" w:eastAsia="Calibri" w:hAnsi="Palatino Linotype" w:cs="Tahoma"/>
          <w:bCs/>
          <w:sz w:val="22"/>
          <w:szCs w:val="22"/>
          <w:lang w:eastAsia="en-US"/>
        </w:rPr>
        <w:t xml:space="preserve"> y 97</w:t>
      </w:r>
      <w:r w:rsidR="001C567A">
        <w:rPr>
          <w:rFonts w:ascii="Palatino Linotype" w:eastAsia="Calibri" w:hAnsi="Palatino Linotype" w:cs="Tahoma"/>
          <w:bCs/>
          <w:sz w:val="22"/>
          <w:szCs w:val="22"/>
          <w:lang w:eastAsia="en-US"/>
        </w:rPr>
        <w:t>, de la Ley General del Sistema Nacional de Seguridad Pública, establecen lo siguiente:</w:t>
      </w:r>
    </w:p>
    <w:p w14:paraId="5A042A7A" w14:textId="77777777" w:rsidR="001C567A" w:rsidRDefault="001C567A" w:rsidP="00C75E9E">
      <w:pPr>
        <w:spacing w:line="360" w:lineRule="auto"/>
        <w:jc w:val="both"/>
        <w:rPr>
          <w:rFonts w:ascii="Palatino Linotype" w:eastAsia="Calibri" w:hAnsi="Palatino Linotype" w:cs="Tahoma"/>
          <w:bCs/>
          <w:sz w:val="22"/>
          <w:szCs w:val="22"/>
          <w:lang w:eastAsia="en-US"/>
        </w:rPr>
      </w:pPr>
    </w:p>
    <w:p w14:paraId="2EC5DBC0" w14:textId="4B081525" w:rsidR="001C567A" w:rsidRDefault="001C567A" w:rsidP="001C567A">
      <w:pPr>
        <w:pStyle w:val="Prrafodelista"/>
        <w:numPr>
          <w:ilvl w:val="0"/>
          <w:numId w:val="2"/>
        </w:numPr>
        <w:spacing w:line="360" w:lineRule="auto"/>
        <w:jc w:val="both"/>
        <w:rPr>
          <w:rFonts w:ascii="Palatino Linotype" w:eastAsia="Calibri" w:hAnsi="Palatino Linotype" w:cs="Tahoma"/>
          <w:bCs/>
          <w:szCs w:val="22"/>
          <w:lang w:eastAsia="en-US"/>
        </w:rPr>
      </w:pPr>
      <w:r w:rsidRPr="001C567A">
        <w:rPr>
          <w:rFonts w:ascii="Palatino Linotype" w:eastAsia="Calibri" w:hAnsi="Palatino Linotype" w:cs="Tahoma"/>
          <w:bCs/>
          <w:szCs w:val="22"/>
          <w:lang w:eastAsia="en-US"/>
        </w:rPr>
        <w:t xml:space="preserve">Que corresponde a los </w:t>
      </w:r>
      <w:r>
        <w:rPr>
          <w:rFonts w:ascii="Palatino Linotype" w:eastAsia="Calibri" w:hAnsi="Palatino Linotype" w:cs="Tahoma"/>
          <w:bCs/>
          <w:szCs w:val="22"/>
          <w:lang w:eastAsia="en-US"/>
        </w:rPr>
        <w:t>municipios abstenerse de contratar y emplear en las Instituciones Policiales a personas que no cuenten con el registro y certificado emitido por el centro de evaluación y control de confianza respectivo.</w:t>
      </w:r>
    </w:p>
    <w:p w14:paraId="45942173" w14:textId="77777777" w:rsidR="007F475B" w:rsidRDefault="003B7A99" w:rsidP="00D5787D">
      <w:pPr>
        <w:pStyle w:val="Prrafodelista"/>
        <w:numPr>
          <w:ilvl w:val="0"/>
          <w:numId w:val="2"/>
        </w:numPr>
        <w:spacing w:line="360" w:lineRule="auto"/>
        <w:jc w:val="both"/>
        <w:rPr>
          <w:rFonts w:ascii="Palatino Linotype" w:eastAsia="Calibri" w:hAnsi="Palatino Linotype" w:cs="Tahoma"/>
          <w:bCs/>
          <w:szCs w:val="22"/>
          <w:lang w:eastAsia="en-US"/>
        </w:rPr>
      </w:pPr>
      <w:r w:rsidRPr="007F475B">
        <w:rPr>
          <w:rFonts w:ascii="Palatino Linotype" w:eastAsia="Calibri" w:hAnsi="Palatino Linotype" w:cs="Tahoma"/>
          <w:bCs/>
          <w:szCs w:val="22"/>
          <w:lang w:eastAsia="en-US"/>
        </w:rPr>
        <w:t xml:space="preserve">Que con el objeto de garantizar el cumplimiento de los principios constitucionales de legalidad, objetividad, eficiencia, profesionalismo, honradez y respeto a los derechos </w:t>
      </w:r>
      <w:r w:rsidRPr="007F475B">
        <w:rPr>
          <w:rFonts w:ascii="Palatino Linotype" w:eastAsia="Calibri" w:hAnsi="Palatino Linotype" w:cs="Tahoma"/>
          <w:bCs/>
          <w:szCs w:val="22"/>
          <w:lang w:eastAsia="en-US"/>
        </w:rPr>
        <w:lastRenderedPageBreak/>
        <w:t>humanos, los integrantes de las Instituciones d</w:t>
      </w:r>
      <w:r w:rsidR="007F475B" w:rsidRPr="007F475B">
        <w:rPr>
          <w:rFonts w:ascii="Palatino Linotype" w:eastAsia="Calibri" w:hAnsi="Palatino Linotype" w:cs="Tahoma"/>
          <w:bCs/>
          <w:szCs w:val="22"/>
          <w:lang w:eastAsia="en-US"/>
        </w:rPr>
        <w:t>e Seguridad Pública deben someterse a evaluaciones periódicas para acreditar el cumplimiento de sus requisitos de</w:t>
      </w:r>
      <w:r w:rsidR="007F475B">
        <w:rPr>
          <w:rFonts w:ascii="Palatino Linotype" w:eastAsia="Calibri" w:hAnsi="Palatino Linotype" w:cs="Tahoma"/>
          <w:bCs/>
          <w:szCs w:val="22"/>
          <w:lang w:eastAsia="en-US"/>
        </w:rPr>
        <w:t xml:space="preserve"> </w:t>
      </w:r>
      <w:r w:rsidR="007F475B" w:rsidRPr="007F475B">
        <w:rPr>
          <w:rFonts w:ascii="Palatino Linotype" w:eastAsia="Calibri" w:hAnsi="Palatino Linotype" w:cs="Tahoma"/>
          <w:bCs/>
          <w:szCs w:val="22"/>
          <w:lang w:eastAsia="en-US"/>
        </w:rPr>
        <w:t>permanencia, así como obtener y mantener vige</w:t>
      </w:r>
      <w:r w:rsidR="007F475B">
        <w:rPr>
          <w:rFonts w:ascii="Palatino Linotype" w:eastAsia="Calibri" w:hAnsi="Palatino Linotype" w:cs="Tahoma"/>
          <w:bCs/>
          <w:szCs w:val="22"/>
          <w:lang w:eastAsia="en-US"/>
        </w:rPr>
        <w:t>nte la certificación respectiva.</w:t>
      </w:r>
    </w:p>
    <w:p w14:paraId="549AED18" w14:textId="6484FB65" w:rsidR="003B7A99" w:rsidRDefault="007F475B" w:rsidP="00D5787D">
      <w:pPr>
        <w:pStyle w:val="Prrafodelista"/>
        <w:numPr>
          <w:ilvl w:val="0"/>
          <w:numId w:val="2"/>
        </w:numPr>
        <w:spacing w:line="360" w:lineRule="auto"/>
        <w:jc w:val="both"/>
        <w:rPr>
          <w:rFonts w:ascii="Palatino Linotype" w:eastAsia="Calibri" w:hAnsi="Palatino Linotype" w:cs="Tahoma"/>
          <w:bCs/>
          <w:szCs w:val="22"/>
          <w:lang w:eastAsia="en-US"/>
        </w:rPr>
      </w:pPr>
      <w:r w:rsidRPr="007F475B">
        <w:rPr>
          <w:rFonts w:ascii="Palatino Linotype" w:eastAsia="Calibri" w:hAnsi="Palatino Linotype" w:cs="Tahoma"/>
          <w:bCs/>
          <w:szCs w:val="22"/>
          <w:lang w:eastAsia="en-US"/>
        </w:rPr>
        <w:t>Que los resultados de los procesos de evaluación y los expedientes que se formen con los mismos serán confidenciales, salvo en aquellos casos en que deban presentarse en procedimientos administrativos o judiciales y se mantendrán en reserva en los términos d</w:t>
      </w:r>
      <w:r>
        <w:rPr>
          <w:rFonts w:ascii="Palatino Linotype" w:eastAsia="Calibri" w:hAnsi="Palatino Linotype" w:cs="Tahoma"/>
          <w:bCs/>
          <w:szCs w:val="22"/>
          <w:lang w:eastAsia="en-US"/>
        </w:rPr>
        <w:t>e las disposiciones aplicables.</w:t>
      </w:r>
    </w:p>
    <w:p w14:paraId="5CAD4F1F" w14:textId="700CE0B3" w:rsidR="007F475B" w:rsidRPr="00275C90" w:rsidRDefault="007F475B" w:rsidP="00D5787D">
      <w:pPr>
        <w:pStyle w:val="Prrafodelista"/>
        <w:numPr>
          <w:ilvl w:val="0"/>
          <w:numId w:val="2"/>
        </w:numPr>
        <w:spacing w:line="360" w:lineRule="auto"/>
        <w:jc w:val="both"/>
        <w:rPr>
          <w:rFonts w:ascii="Palatino Linotype" w:eastAsia="Calibri" w:hAnsi="Palatino Linotype" w:cs="Tahoma"/>
          <w:bCs/>
          <w:szCs w:val="22"/>
          <w:u w:val="single"/>
          <w:lang w:eastAsia="en-US"/>
        </w:rPr>
      </w:pPr>
      <w:r>
        <w:rPr>
          <w:rFonts w:ascii="Palatino Linotype" w:eastAsia="Calibri" w:hAnsi="Palatino Linotype" w:cs="Tahoma"/>
          <w:bCs/>
          <w:szCs w:val="22"/>
          <w:lang w:eastAsia="en-US"/>
        </w:rPr>
        <w:t>Que tanto los servidores públicos de las Instituciones Policiales en los tres órdenes de gobierno, pertenecientes a la Carrera Policial, como aquellos considerados de Confianza</w:t>
      </w:r>
      <w:r w:rsidRPr="00275C90">
        <w:rPr>
          <w:rFonts w:ascii="Palatino Linotype" w:eastAsia="Calibri" w:hAnsi="Palatino Linotype" w:cs="Tahoma"/>
          <w:bCs/>
          <w:szCs w:val="22"/>
          <w:u w:val="single"/>
          <w:lang w:eastAsia="en-US"/>
        </w:rPr>
        <w:t xml:space="preserve">, en caso de </w:t>
      </w:r>
      <w:r w:rsidR="00A3226A" w:rsidRPr="00275C90">
        <w:rPr>
          <w:rFonts w:ascii="Palatino Linotype" w:eastAsia="Calibri" w:hAnsi="Palatino Linotype" w:cs="Tahoma"/>
          <w:b/>
          <w:bCs/>
          <w:szCs w:val="22"/>
          <w:u w:val="single"/>
          <w:lang w:eastAsia="en-US"/>
        </w:rPr>
        <w:t>no</w:t>
      </w:r>
      <w:r w:rsidR="00A3226A" w:rsidRPr="00275C90">
        <w:rPr>
          <w:rFonts w:ascii="Palatino Linotype" w:eastAsia="Calibri" w:hAnsi="Palatino Linotype" w:cs="Tahoma"/>
          <w:bCs/>
          <w:szCs w:val="22"/>
          <w:u w:val="single"/>
          <w:lang w:eastAsia="en-US"/>
        </w:rPr>
        <w:t xml:space="preserve"> </w:t>
      </w:r>
      <w:r w:rsidRPr="00275C90">
        <w:rPr>
          <w:rFonts w:ascii="Palatino Linotype" w:eastAsia="Calibri" w:hAnsi="Palatino Linotype" w:cs="Tahoma"/>
          <w:bCs/>
          <w:szCs w:val="22"/>
          <w:u w:val="single"/>
          <w:lang w:eastAsia="en-US"/>
        </w:rPr>
        <w:t xml:space="preserve">acreditar las evaluaciones de control de confianza, </w:t>
      </w:r>
      <w:r w:rsidR="00A3226A" w:rsidRPr="00275C90">
        <w:rPr>
          <w:rFonts w:ascii="Palatino Linotype" w:eastAsia="Calibri" w:hAnsi="Palatino Linotype" w:cs="Tahoma"/>
          <w:bCs/>
          <w:szCs w:val="22"/>
          <w:u w:val="single"/>
          <w:lang w:eastAsia="en-US"/>
        </w:rPr>
        <w:t>podrán</w:t>
      </w:r>
      <w:r w:rsidRPr="00275C90">
        <w:rPr>
          <w:rFonts w:ascii="Palatino Linotype" w:eastAsia="Calibri" w:hAnsi="Palatino Linotype" w:cs="Tahoma"/>
          <w:bCs/>
          <w:szCs w:val="22"/>
          <w:u w:val="single"/>
          <w:lang w:eastAsia="en-US"/>
        </w:rPr>
        <w:t xml:space="preserve"> darse por terminados los efectos de su nombramiento.</w:t>
      </w:r>
    </w:p>
    <w:p w14:paraId="47A180D1" w14:textId="4BC0E2DE" w:rsidR="007F475B" w:rsidRDefault="00A3226A" w:rsidP="00D5787D">
      <w:pPr>
        <w:pStyle w:val="Prrafodelista"/>
        <w:numPr>
          <w:ilvl w:val="0"/>
          <w:numId w:val="2"/>
        </w:numPr>
        <w:spacing w:line="360" w:lineRule="auto"/>
        <w:jc w:val="both"/>
        <w:rPr>
          <w:rFonts w:ascii="Palatino Linotype" w:eastAsia="Calibri" w:hAnsi="Palatino Linotype" w:cs="Tahoma"/>
          <w:bCs/>
          <w:szCs w:val="22"/>
          <w:lang w:eastAsia="en-US"/>
        </w:rPr>
      </w:pPr>
      <w:r w:rsidRPr="00A3226A">
        <w:rPr>
          <w:rFonts w:ascii="Palatino Linotype" w:eastAsia="Calibri" w:hAnsi="Palatino Linotype" w:cs="Tahoma"/>
          <w:bCs/>
          <w:szCs w:val="22"/>
          <w:lang w:eastAsia="en-US"/>
        </w:rPr>
        <w:t>Que todo aspirante a ingresar a la Carrera Policial deberá tramitar, obtener y mantener actualizado el Certificado Único Policial, que expedirá el centro de control de confianza respectivo; por lo que ninguna persona podrá ingresar a las Instituciones Policiales si no ha sido debidamente</w:t>
      </w:r>
      <w:r>
        <w:rPr>
          <w:rFonts w:ascii="Palatino Linotype" w:eastAsia="Calibri" w:hAnsi="Palatino Linotype" w:cs="Tahoma"/>
          <w:bCs/>
          <w:szCs w:val="22"/>
          <w:lang w:eastAsia="en-US"/>
        </w:rPr>
        <w:t xml:space="preserve"> </w:t>
      </w:r>
      <w:r w:rsidRPr="00A3226A">
        <w:rPr>
          <w:rFonts w:ascii="Palatino Linotype" w:eastAsia="Calibri" w:hAnsi="Palatino Linotype" w:cs="Tahoma"/>
          <w:bCs/>
          <w:szCs w:val="22"/>
          <w:lang w:eastAsia="en-US"/>
        </w:rPr>
        <w:t>certifi</w:t>
      </w:r>
      <w:r>
        <w:rPr>
          <w:rFonts w:ascii="Palatino Linotype" w:eastAsia="Calibri" w:hAnsi="Palatino Linotype" w:cs="Tahoma"/>
          <w:bCs/>
          <w:szCs w:val="22"/>
          <w:lang w:eastAsia="en-US"/>
        </w:rPr>
        <w:t>cado y registrado en el Sistema.</w:t>
      </w:r>
    </w:p>
    <w:p w14:paraId="6B92A500" w14:textId="2A8E023D" w:rsidR="003808D4" w:rsidRDefault="003808D4" w:rsidP="003808D4">
      <w:pPr>
        <w:pStyle w:val="Prrafodelista"/>
        <w:numPr>
          <w:ilvl w:val="0"/>
          <w:numId w:val="2"/>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Que tanto </w:t>
      </w:r>
      <w:r w:rsidRPr="00275C90">
        <w:rPr>
          <w:rFonts w:ascii="Palatino Linotype" w:eastAsia="Calibri" w:hAnsi="Palatino Linotype" w:cs="Tahoma"/>
          <w:bCs/>
          <w:szCs w:val="22"/>
          <w:u w:val="single"/>
          <w:lang w:eastAsia="en-US"/>
        </w:rPr>
        <w:t>para el ingreso como para l</w:t>
      </w:r>
      <w:r w:rsidR="00DD4708" w:rsidRPr="00275C90">
        <w:rPr>
          <w:rFonts w:ascii="Palatino Linotype" w:eastAsia="Calibri" w:hAnsi="Palatino Linotype" w:cs="Tahoma"/>
          <w:bCs/>
          <w:szCs w:val="22"/>
          <w:u w:val="single"/>
          <w:lang w:eastAsia="en-US"/>
        </w:rPr>
        <w:t>a</w:t>
      </w:r>
      <w:r w:rsidRPr="00275C90">
        <w:rPr>
          <w:rFonts w:ascii="Palatino Linotype" w:eastAsia="Calibri" w:hAnsi="Palatino Linotype" w:cs="Tahoma"/>
          <w:bCs/>
          <w:szCs w:val="22"/>
          <w:u w:val="single"/>
          <w:lang w:eastAsia="en-US"/>
        </w:rPr>
        <w:t xml:space="preserve"> permanencia en la Carrera Policial es requisito aprobar los procesos de evaluación de control de confianza</w:t>
      </w:r>
      <w:r w:rsidR="00484556">
        <w:rPr>
          <w:rFonts w:ascii="Palatino Linotype" w:eastAsia="Calibri" w:hAnsi="Palatino Linotype" w:cs="Tahoma"/>
          <w:bCs/>
          <w:szCs w:val="22"/>
          <w:lang w:eastAsia="en-US"/>
        </w:rPr>
        <w:t>.</w:t>
      </w:r>
    </w:p>
    <w:p w14:paraId="38F4E0E5" w14:textId="08B75D7D" w:rsidR="00484556" w:rsidRDefault="00484556" w:rsidP="00D5787D">
      <w:pPr>
        <w:pStyle w:val="Prrafodelista"/>
        <w:numPr>
          <w:ilvl w:val="0"/>
          <w:numId w:val="2"/>
        </w:numPr>
        <w:spacing w:line="360" w:lineRule="auto"/>
        <w:jc w:val="both"/>
        <w:rPr>
          <w:rFonts w:ascii="Palatino Linotype" w:eastAsia="Calibri" w:hAnsi="Palatino Linotype" w:cs="Tahoma"/>
          <w:bCs/>
          <w:szCs w:val="22"/>
          <w:lang w:eastAsia="en-US"/>
        </w:rPr>
      </w:pPr>
      <w:r w:rsidRPr="00484556">
        <w:rPr>
          <w:rFonts w:ascii="Palatino Linotype" w:eastAsia="Calibri" w:hAnsi="Palatino Linotype" w:cs="Tahoma"/>
          <w:bCs/>
          <w:szCs w:val="22"/>
          <w:lang w:eastAsia="en-US"/>
        </w:rPr>
        <w:t>Que la certificación es el proceso mediante el cual los integrantes de las Instituciones Policiales se someten a las evaluaciones periódicas establecidas por el Centro de Control de Confianza correspondiente, para comprobar el cumplimiento de los perfiles de personalidad, éticos,</w:t>
      </w:r>
      <w:r>
        <w:rPr>
          <w:rFonts w:ascii="Palatino Linotype" w:eastAsia="Calibri" w:hAnsi="Palatino Linotype" w:cs="Tahoma"/>
          <w:bCs/>
          <w:szCs w:val="22"/>
          <w:lang w:eastAsia="en-US"/>
        </w:rPr>
        <w:t xml:space="preserve"> </w:t>
      </w:r>
      <w:r w:rsidRPr="00484556">
        <w:rPr>
          <w:rFonts w:ascii="Palatino Linotype" w:eastAsia="Calibri" w:hAnsi="Palatino Linotype" w:cs="Tahoma"/>
          <w:bCs/>
          <w:szCs w:val="22"/>
          <w:lang w:eastAsia="en-US"/>
        </w:rPr>
        <w:t>socioeconómicos y médicos, en los procedimientos de ingreso, promoción y permanencia.</w:t>
      </w:r>
    </w:p>
    <w:p w14:paraId="7D8A3E67" w14:textId="27F431F4" w:rsidR="00484556" w:rsidRDefault="00484556" w:rsidP="00D5787D">
      <w:pPr>
        <w:pStyle w:val="Prrafodelista"/>
        <w:numPr>
          <w:ilvl w:val="0"/>
          <w:numId w:val="2"/>
        </w:numPr>
        <w:spacing w:line="360" w:lineRule="auto"/>
        <w:jc w:val="both"/>
        <w:rPr>
          <w:rFonts w:ascii="Palatino Linotype" w:eastAsia="Calibri" w:hAnsi="Palatino Linotype" w:cs="Tahoma"/>
          <w:bCs/>
          <w:szCs w:val="22"/>
          <w:lang w:eastAsia="en-US"/>
        </w:rPr>
      </w:pPr>
      <w:r w:rsidRPr="00484556">
        <w:rPr>
          <w:rFonts w:ascii="Palatino Linotype" w:eastAsia="Calibri" w:hAnsi="Palatino Linotype" w:cs="Tahoma"/>
          <w:bCs/>
          <w:szCs w:val="22"/>
          <w:lang w:eastAsia="en-US"/>
        </w:rPr>
        <w:t>Que las Instituciones Policiales contratarán únicamente al personal que cuente con el requisito de</w:t>
      </w:r>
      <w:r>
        <w:rPr>
          <w:rFonts w:ascii="Palatino Linotype" w:eastAsia="Calibri" w:hAnsi="Palatino Linotype" w:cs="Tahoma"/>
          <w:bCs/>
          <w:szCs w:val="22"/>
          <w:lang w:eastAsia="en-US"/>
        </w:rPr>
        <w:t xml:space="preserve"> </w:t>
      </w:r>
      <w:r w:rsidRPr="00484556">
        <w:rPr>
          <w:rFonts w:ascii="Palatino Linotype" w:eastAsia="Calibri" w:hAnsi="Palatino Linotype" w:cs="Tahoma"/>
          <w:bCs/>
          <w:szCs w:val="22"/>
          <w:lang w:eastAsia="en-US"/>
        </w:rPr>
        <w:t>certificación expedido por su centro de control de confianza respectivo</w:t>
      </w:r>
      <w:r>
        <w:rPr>
          <w:rFonts w:ascii="Palatino Linotype" w:eastAsia="Calibri" w:hAnsi="Palatino Linotype" w:cs="Tahoma"/>
          <w:bCs/>
          <w:szCs w:val="22"/>
          <w:lang w:eastAsia="en-US"/>
        </w:rPr>
        <w:t>.</w:t>
      </w:r>
    </w:p>
    <w:p w14:paraId="5E2D28B8" w14:textId="66CF8918" w:rsidR="00484556" w:rsidRPr="00484556" w:rsidRDefault="00484556" w:rsidP="00D5787D">
      <w:pPr>
        <w:pStyle w:val="Prrafodelista"/>
        <w:numPr>
          <w:ilvl w:val="0"/>
          <w:numId w:val="2"/>
        </w:numPr>
        <w:spacing w:line="360" w:lineRule="auto"/>
        <w:jc w:val="both"/>
        <w:rPr>
          <w:rFonts w:ascii="Palatino Linotype" w:eastAsia="Calibri" w:hAnsi="Palatino Linotype" w:cs="Tahoma"/>
          <w:bCs/>
          <w:szCs w:val="22"/>
          <w:lang w:eastAsia="en-US"/>
        </w:rPr>
      </w:pPr>
      <w:r w:rsidRPr="00484556">
        <w:rPr>
          <w:rFonts w:ascii="Palatino Linotype" w:eastAsia="Calibri" w:hAnsi="Palatino Linotype" w:cs="Tahoma"/>
          <w:bCs/>
          <w:szCs w:val="22"/>
          <w:lang w:eastAsia="en-US"/>
        </w:rPr>
        <w:lastRenderedPageBreak/>
        <w:t>Que el objeto de la certificación es identificar los factores de riesgo que interfieran, repercutan o pongan en peligro el desempeño</w:t>
      </w:r>
      <w:r>
        <w:rPr>
          <w:rFonts w:ascii="Palatino Linotype" w:eastAsia="Calibri" w:hAnsi="Palatino Linotype" w:cs="Tahoma"/>
          <w:bCs/>
          <w:szCs w:val="22"/>
          <w:lang w:eastAsia="en-US"/>
        </w:rPr>
        <w:t xml:space="preserve"> </w:t>
      </w:r>
      <w:r w:rsidRPr="00484556">
        <w:rPr>
          <w:rFonts w:ascii="Palatino Linotype" w:eastAsia="Calibri" w:hAnsi="Palatino Linotype" w:cs="Tahoma"/>
          <w:bCs/>
          <w:szCs w:val="22"/>
          <w:lang w:eastAsia="en-US"/>
        </w:rPr>
        <w:t>de las funciones policiales, con el fin de garantizar la calidad de los servicios</w:t>
      </w:r>
      <w:r>
        <w:rPr>
          <w:rFonts w:ascii="Palatino Linotype" w:eastAsia="Calibri" w:hAnsi="Palatino Linotype" w:cs="Tahoma"/>
          <w:bCs/>
          <w:szCs w:val="22"/>
          <w:lang w:eastAsia="en-US"/>
        </w:rPr>
        <w:t>.</w:t>
      </w:r>
    </w:p>
    <w:p w14:paraId="6D3FF1B3" w14:textId="77777777" w:rsidR="00C75E9E" w:rsidRDefault="00C75E9E" w:rsidP="00C75E9E">
      <w:pPr>
        <w:spacing w:line="360" w:lineRule="auto"/>
        <w:jc w:val="both"/>
        <w:rPr>
          <w:rFonts w:ascii="Palatino Linotype" w:eastAsia="Calibri" w:hAnsi="Palatino Linotype" w:cs="Tahoma"/>
          <w:bCs/>
          <w:sz w:val="22"/>
          <w:szCs w:val="22"/>
          <w:lang w:eastAsia="en-US"/>
        </w:rPr>
      </w:pPr>
    </w:p>
    <w:p w14:paraId="70E2B05B" w14:textId="63B20C95" w:rsidR="00210E5F" w:rsidRDefault="00484556" w:rsidP="00D20B1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su parte, los artículos </w:t>
      </w:r>
      <w:r w:rsidR="0094476D">
        <w:rPr>
          <w:rFonts w:ascii="Palatino Linotype" w:eastAsia="Calibri" w:hAnsi="Palatino Linotype" w:cs="Tahoma"/>
          <w:bCs/>
          <w:sz w:val="22"/>
          <w:szCs w:val="22"/>
          <w:lang w:eastAsia="en-US"/>
        </w:rPr>
        <w:t xml:space="preserve">19, </w:t>
      </w:r>
      <w:r>
        <w:rPr>
          <w:rFonts w:ascii="Palatino Linotype" w:eastAsia="Calibri" w:hAnsi="Palatino Linotype" w:cs="Tahoma"/>
          <w:bCs/>
          <w:sz w:val="22"/>
          <w:szCs w:val="22"/>
          <w:lang w:eastAsia="en-US"/>
        </w:rPr>
        <w:t>21, fracciones XVIII, XIX, XX y XXI; y 58 Quinqués</w:t>
      </w:r>
      <w:r w:rsidR="0094476D">
        <w:rPr>
          <w:rFonts w:ascii="Palatino Linotype" w:eastAsia="Calibri" w:hAnsi="Palatino Linotype" w:cs="Tahoma"/>
          <w:bCs/>
          <w:sz w:val="22"/>
          <w:szCs w:val="22"/>
          <w:lang w:eastAsia="en-US"/>
        </w:rPr>
        <w:t>, fracción VI, de la Ley de Seguridad del Estado de México, determinan lo siguiente:</w:t>
      </w:r>
    </w:p>
    <w:p w14:paraId="11CFD9A0" w14:textId="77777777" w:rsidR="0094476D" w:rsidRDefault="0094476D" w:rsidP="00D20B1D">
      <w:pPr>
        <w:spacing w:line="360" w:lineRule="auto"/>
        <w:jc w:val="both"/>
        <w:rPr>
          <w:rFonts w:ascii="Palatino Linotype" w:eastAsia="Calibri" w:hAnsi="Palatino Linotype" w:cs="Tahoma"/>
          <w:bCs/>
          <w:sz w:val="22"/>
          <w:szCs w:val="22"/>
          <w:lang w:eastAsia="en-US"/>
        </w:rPr>
      </w:pPr>
    </w:p>
    <w:p w14:paraId="41D2B0DE" w14:textId="33134059" w:rsidR="0094476D" w:rsidRDefault="0094476D" w:rsidP="0094476D">
      <w:pPr>
        <w:pStyle w:val="Prrafodelista"/>
        <w:numPr>
          <w:ilvl w:val="0"/>
          <w:numId w:val="35"/>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Que son autoridades municipales en materia de Seguridad Pública, los ayuntamientos, los presidentes municipales, los directores de seguridad pública municipal y los integrantes de las instituciones policiales en ejercicio de su función.</w:t>
      </w:r>
    </w:p>
    <w:p w14:paraId="6E439E0D" w14:textId="45000454" w:rsidR="0094476D" w:rsidRDefault="0094476D" w:rsidP="00D5787D">
      <w:pPr>
        <w:pStyle w:val="Prrafodelista"/>
        <w:numPr>
          <w:ilvl w:val="0"/>
          <w:numId w:val="35"/>
        </w:numPr>
        <w:spacing w:line="360" w:lineRule="auto"/>
        <w:jc w:val="both"/>
        <w:rPr>
          <w:rFonts w:ascii="Palatino Linotype" w:eastAsia="Calibri" w:hAnsi="Palatino Linotype" w:cs="Tahoma"/>
          <w:bCs/>
          <w:szCs w:val="22"/>
          <w:lang w:eastAsia="en-US"/>
        </w:rPr>
      </w:pPr>
      <w:r w:rsidRPr="0094476D">
        <w:rPr>
          <w:rFonts w:ascii="Palatino Linotype" w:eastAsia="Calibri" w:hAnsi="Palatino Linotype" w:cs="Tahoma"/>
          <w:bCs/>
          <w:szCs w:val="22"/>
          <w:lang w:eastAsia="en-US"/>
        </w:rPr>
        <w:t>Que son atribuciones del Presidente Municipal, verificar que los integrantes de las instituciones policiales a su cargo se sometan a las evaluaciones de control de confianza y cuenten con el Certificado Único Policial, de conformidad con las disposiciones legales aplicables; solicitar al Centro las evaluaciones de control de confianza para el ingreso, promoción y permanencia de los integrantes de las instituciones policiales a su cargo; solicitar a la Comisión de Honor y Justicia, la instauración del procedimiento en contra de los integrantes de las instituciones policiales a su cargo que no haya presentado o aprobado las evaluaciones de control de confianza; vigilar la separación impuesta con motivo de la resolución correspondiente emitida por la Comisión de Honor y Justicia, a los integrantes de las instituciones policiales a su cargo que no</w:t>
      </w:r>
      <w:r>
        <w:rPr>
          <w:rFonts w:ascii="Palatino Linotype" w:eastAsia="Calibri" w:hAnsi="Palatino Linotype" w:cs="Tahoma"/>
          <w:bCs/>
          <w:szCs w:val="22"/>
          <w:lang w:eastAsia="en-US"/>
        </w:rPr>
        <w:t xml:space="preserve"> </w:t>
      </w:r>
      <w:r w:rsidRPr="0094476D">
        <w:rPr>
          <w:rFonts w:ascii="Palatino Linotype" w:eastAsia="Calibri" w:hAnsi="Palatino Linotype" w:cs="Tahoma"/>
          <w:bCs/>
          <w:szCs w:val="22"/>
          <w:lang w:eastAsia="en-US"/>
        </w:rPr>
        <w:t>hayan aprobado las evalu</w:t>
      </w:r>
      <w:r>
        <w:rPr>
          <w:rFonts w:ascii="Palatino Linotype" w:eastAsia="Calibri" w:hAnsi="Palatino Linotype" w:cs="Tahoma"/>
          <w:bCs/>
          <w:szCs w:val="22"/>
          <w:lang w:eastAsia="en-US"/>
        </w:rPr>
        <w:t>aciones de control de confianza.</w:t>
      </w:r>
    </w:p>
    <w:p w14:paraId="636019E5" w14:textId="0C54628E" w:rsidR="00F95518" w:rsidRPr="0094476D" w:rsidRDefault="0094476D" w:rsidP="00D5787D">
      <w:pPr>
        <w:pStyle w:val="Prrafodelista"/>
        <w:numPr>
          <w:ilvl w:val="0"/>
          <w:numId w:val="35"/>
        </w:numPr>
        <w:spacing w:line="360" w:lineRule="auto"/>
        <w:jc w:val="both"/>
        <w:rPr>
          <w:rFonts w:ascii="Palatino Linotype" w:eastAsia="Calibri" w:hAnsi="Palatino Linotype" w:cs="Tahoma"/>
          <w:bCs/>
          <w:szCs w:val="22"/>
          <w:lang w:eastAsia="en-US"/>
        </w:rPr>
      </w:pPr>
      <w:r w:rsidRPr="0094476D">
        <w:rPr>
          <w:rFonts w:ascii="Palatino Linotype" w:eastAsia="Calibri" w:hAnsi="Palatino Linotype" w:cs="Tahoma"/>
          <w:bCs/>
          <w:szCs w:val="22"/>
          <w:lang w:eastAsia="en-US"/>
        </w:rPr>
        <w:t xml:space="preserve">Que son atribuciones del Secretario o Secretaria Técnica del Ayuntamiento, fungir como enlace ante el Centro Estatal de Control de Confianza y verificar que el estado de fuerza municipal y servidores públicos obligados cumplan con lo previsto en materia de control de </w:t>
      </w:r>
      <w:r>
        <w:rPr>
          <w:rFonts w:ascii="Palatino Linotype" w:eastAsia="Calibri" w:hAnsi="Palatino Linotype" w:cs="Tahoma"/>
          <w:bCs/>
          <w:szCs w:val="22"/>
          <w:lang w:eastAsia="en-US"/>
        </w:rPr>
        <w:t>confianza.</w:t>
      </w:r>
    </w:p>
    <w:p w14:paraId="78CE414D" w14:textId="77777777" w:rsidR="00F95518" w:rsidRDefault="00F95518" w:rsidP="00D20B1D">
      <w:pPr>
        <w:spacing w:line="360" w:lineRule="auto"/>
        <w:jc w:val="both"/>
        <w:rPr>
          <w:rFonts w:ascii="Palatino Linotype" w:eastAsia="Calibri" w:hAnsi="Palatino Linotype" w:cs="Tahoma"/>
          <w:bCs/>
          <w:sz w:val="22"/>
          <w:szCs w:val="22"/>
          <w:lang w:eastAsia="en-US"/>
        </w:rPr>
      </w:pPr>
    </w:p>
    <w:p w14:paraId="1CE39A20" w14:textId="07365D2B" w:rsidR="00C7575E" w:rsidRPr="00C7575E" w:rsidRDefault="00C7575E" w:rsidP="00C7575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Por otro lado, </w:t>
      </w:r>
      <w:r w:rsidRPr="00C7575E">
        <w:rPr>
          <w:rFonts w:ascii="Palatino Linotype" w:eastAsia="Calibri" w:hAnsi="Palatino Linotype" w:cs="Tahoma"/>
          <w:bCs/>
          <w:sz w:val="22"/>
          <w:szCs w:val="22"/>
          <w:lang w:eastAsia="en-US"/>
        </w:rPr>
        <w:t xml:space="preserve">el artículo 47, fracción III, de la Ley del Trabajo de los Servidores Públicos del Estado y Municipios, </w:t>
      </w:r>
      <w:r w:rsidRPr="00C7575E">
        <w:rPr>
          <w:rFonts w:ascii="Palatino Linotype" w:eastAsia="Calibri" w:hAnsi="Palatino Linotype" w:cs="Tahoma"/>
          <w:b/>
          <w:bCs/>
          <w:sz w:val="22"/>
          <w:szCs w:val="22"/>
          <w:lang w:eastAsia="en-US"/>
        </w:rPr>
        <w:t xml:space="preserve">establece que para ingresar al servicio público de cualquier dependencia o institución pública, incluyendo los municipios, </w:t>
      </w:r>
      <w:r w:rsidRPr="00C7575E">
        <w:rPr>
          <w:rFonts w:ascii="Palatino Linotype" w:eastAsia="Calibri" w:hAnsi="Palatino Linotype" w:cs="Tahoma"/>
          <w:b/>
          <w:bCs/>
          <w:sz w:val="22"/>
          <w:szCs w:val="22"/>
          <w:u w:val="single"/>
          <w:lang w:eastAsia="en-US"/>
        </w:rPr>
        <w:t>la persona deberá acreditar que se encuentra en pleno ejercicio de sus derechos civiles y políticos</w:t>
      </w:r>
      <w:r w:rsidRPr="00C7575E">
        <w:rPr>
          <w:rFonts w:ascii="Palatino Linotype" w:eastAsia="Calibri" w:hAnsi="Palatino Linotype" w:cs="Tahoma"/>
          <w:bCs/>
          <w:sz w:val="22"/>
          <w:szCs w:val="22"/>
          <w:lang w:eastAsia="en-US"/>
        </w:rPr>
        <w:t>.</w:t>
      </w:r>
    </w:p>
    <w:p w14:paraId="629C7811" w14:textId="77777777" w:rsidR="00C7575E" w:rsidRPr="00C7575E" w:rsidRDefault="00C7575E" w:rsidP="00C7575E">
      <w:pPr>
        <w:spacing w:line="360" w:lineRule="auto"/>
        <w:jc w:val="both"/>
        <w:rPr>
          <w:rFonts w:ascii="Palatino Linotype" w:eastAsia="Calibri" w:hAnsi="Palatino Linotype" w:cs="Tahoma"/>
          <w:bCs/>
          <w:sz w:val="22"/>
          <w:szCs w:val="22"/>
          <w:lang w:eastAsia="en-US"/>
        </w:rPr>
      </w:pPr>
    </w:p>
    <w:p w14:paraId="27B71817" w14:textId="20E39DA8" w:rsidR="00C7575E" w:rsidRPr="00C7575E" w:rsidRDefault="00C7575E" w:rsidP="00C7575E">
      <w:pPr>
        <w:spacing w:line="360" w:lineRule="auto"/>
        <w:jc w:val="both"/>
        <w:rPr>
          <w:rFonts w:ascii="Palatino Linotype" w:eastAsia="Calibri" w:hAnsi="Palatino Linotype" w:cs="Tahoma"/>
          <w:bCs/>
          <w:sz w:val="22"/>
          <w:szCs w:val="22"/>
          <w:lang w:eastAsia="en-US"/>
        </w:rPr>
      </w:pPr>
      <w:r w:rsidRPr="00C7575E">
        <w:rPr>
          <w:rFonts w:ascii="Palatino Linotype" w:eastAsia="Calibri" w:hAnsi="Palatino Linotype" w:cs="Tahoma"/>
          <w:bCs/>
          <w:sz w:val="22"/>
          <w:szCs w:val="22"/>
          <w:lang w:eastAsia="en-US"/>
        </w:rPr>
        <w:t>Para acreditar dicha situación, las personas deberán presentar el Certificado de no antecedentes penales, el cual se limitará a señalar, que conforme a los datos proporcionados, la persona de que se trate, cuenta o no</w:t>
      </w:r>
      <w:r>
        <w:rPr>
          <w:rFonts w:ascii="Palatino Linotype" w:eastAsia="Calibri" w:hAnsi="Palatino Linotype" w:cs="Tahoma"/>
          <w:bCs/>
          <w:sz w:val="22"/>
          <w:szCs w:val="22"/>
          <w:lang w:eastAsia="en-US"/>
        </w:rPr>
        <w:t xml:space="preserve"> con antecedentes penales, según </w:t>
      </w:r>
      <w:r w:rsidRPr="00C7575E">
        <w:rPr>
          <w:rFonts w:ascii="Palatino Linotype" w:eastAsia="Calibri" w:hAnsi="Palatino Linotype" w:cs="Tahoma"/>
          <w:bCs/>
          <w:sz w:val="22"/>
          <w:szCs w:val="22"/>
          <w:lang w:eastAsia="en-US"/>
        </w:rPr>
        <w:t>lo establecido en el Acuerdo número 14/2011, del Procurador General de Justicia del Estado de México, por el que se establecen los Lineamientos para expedición de informes y certificados de no antecedentes penales, publicado en la “Gaceta de Gobierno” el treinta de noviembre de dos mil once.</w:t>
      </w:r>
    </w:p>
    <w:p w14:paraId="335E4C63" w14:textId="77777777" w:rsidR="00C7575E" w:rsidRDefault="00C7575E" w:rsidP="00C7575E">
      <w:pPr>
        <w:spacing w:line="360" w:lineRule="auto"/>
        <w:jc w:val="both"/>
        <w:rPr>
          <w:rFonts w:ascii="Palatino Linotype" w:eastAsia="Calibri" w:hAnsi="Palatino Linotype" w:cs="Tahoma"/>
          <w:bCs/>
          <w:sz w:val="22"/>
          <w:szCs w:val="22"/>
          <w:lang w:eastAsia="en-US"/>
        </w:rPr>
      </w:pPr>
    </w:p>
    <w:p w14:paraId="3565A552" w14:textId="24F8B408" w:rsidR="00D5787D" w:rsidRDefault="00C7575E" w:rsidP="00C7575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 de la normatividad hasta aquí analizada,</w:t>
      </w:r>
      <w:r w:rsidR="00D5787D">
        <w:rPr>
          <w:rFonts w:ascii="Palatino Linotype" w:eastAsia="Calibri" w:hAnsi="Palatino Linotype" w:cs="Tahoma"/>
          <w:bCs/>
          <w:sz w:val="22"/>
          <w:szCs w:val="22"/>
          <w:lang w:eastAsia="en-US"/>
        </w:rPr>
        <w:t xml:space="preserve"> en primer lugar, </w:t>
      </w:r>
      <w:r>
        <w:rPr>
          <w:rFonts w:ascii="Palatino Linotype" w:eastAsia="Calibri" w:hAnsi="Palatino Linotype" w:cs="Tahoma"/>
          <w:bCs/>
          <w:sz w:val="22"/>
          <w:szCs w:val="22"/>
          <w:lang w:eastAsia="en-US"/>
        </w:rPr>
        <w:t>s</w:t>
      </w:r>
      <w:r w:rsidR="00AB792E">
        <w:rPr>
          <w:rFonts w:ascii="Palatino Linotype" w:eastAsia="Calibri" w:hAnsi="Palatino Linotype" w:cs="Tahoma"/>
          <w:bCs/>
          <w:sz w:val="22"/>
          <w:szCs w:val="22"/>
          <w:lang w:eastAsia="en-US"/>
        </w:rPr>
        <w:t xml:space="preserve">e desprende que </w:t>
      </w:r>
      <w:r w:rsidR="00D5787D">
        <w:rPr>
          <w:rFonts w:ascii="Palatino Linotype" w:eastAsia="Calibri" w:hAnsi="Palatino Linotype" w:cs="Tahoma"/>
          <w:bCs/>
          <w:sz w:val="22"/>
          <w:szCs w:val="22"/>
          <w:lang w:eastAsia="en-US"/>
        </w:rPr>
        <w:t>el Ayuntamiento de Otzolotepec tiene atribuciones para poseer y administrar el certificado de control de confianza y el certificado de no antecedentes penales, así como el nombre, de todo el personal adscrito a la Dirección de Seguridad Pública Municipal del Ayuntamiento.</w:t>
      </w:r>
    </w:p>
    <w:p w14:paraId="121D6872" w14:textId="77777777" w:rsidR="00D5787D" w:rsidRDefault="00D5787D" w:rsidP="00C7575E">
      <w:pPr>
        <w:spacing w:line="360" w:lineRule="auto"/>
        <w:jc w:val="both"/>
        <w:rPr>
          <w:rFonts w:ascii="Palatino Linotype" w:eastAsia="Calibri" w:hAnsi="Palatino Linotype" w:cs="Tahoma"/>
          <w:bCs/>
          <w:sz w:val="22"/>
          <w:szCs w:val="22"/>
          <w:lang w:eastAsia="en-US"/>
        </w:rPr>
      </w:pPr>
    </w:p>
    <w:p w14:paraId="495CC692" w14:textId="4BAC607C" w:rsidR="00AB6385" w:rsidRDefault="00D5787D" w:rsidP="00C7575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segundo lugar, </w:t>
      </w:r>
      <w:r w:rsidR="00AB6385">
        <w:rPr>
          <w:rFonts w:ascii="Palatino Linotype" w:eastAsia="Calibri" w:hAnsi="Palatino Linotype" w:cs="Tahoma"/>
          <w:bCs/>
          <w:sz w:val="22"/>
          <w:szCs w:val="22"/>
          <w:lang w:eastAsia="en-US"/>
        </w:rPr>
        <w:t>que la Unidad de Transparencia no garantizó que la solicitud de información se turnara a todas las áreas competentes para poseer o administrar la información, tal como lo mandata el artículo 162 de la Ley de Transparencia y Acceso a la Información Pública del Estado de México y Municipios, pues, para el caso de la certificación del control de confianza no se solicitó pronunciamiento a la Dirección de Seguridad Pública Municipal ni a la Secretaría Técnica del Ayuntamiento.</w:t>
      </w:r>
    </w:p>
    <w:p w14:paraId="2EFE655E" w14:textId="77777777" w:rsidR="00AB6385" w:rsidRDefault="00AB6385" w:rsidP="00C7575E">
      <w:pPr>
        <w:spacing w:line="360" w:lineRule="auto"/>
        <w:jc w:val="both"/>
        <w:rPr>
          <w:rFonts w:ascii="Palatino Linotype" w:eastAsia="Calibri" w:hAnsi="Palatino Linotype" w:cs="Tahoma"/>
          <w:bCs/>
          <w:sz w:val="22"/>
          <w:szCs w:val="22"/>
          <w:lang w:eastAsia="en-US"/>
        </w:rPr>
      </w:pPr>
    </w:p>
    <w:p w14:paraId="607C6C3D" w14:textId="67006E28" w:rsidR="00BA7C61" w:rsidRDefault="00AB6385" w:rsidP="00C7575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tercer lugar, </w:t>
      </w:r>
      <w:r w:rsidR="00BA7C61">
        <w:rPr>
          <w:rFonts w:ascii="Palatino Linotype" w:eastAsia="Calibri" w:hAnsi="Palatino Linotype" w:cs="Tahoma"/>
          <w:bCs/>
          <w:sz w:val="22"/>
          <w:szCs w:val="22"/>
          <w:lang w:eastAsia="en-US"/>
        </w:rPr>
        <w:t>que la respuesta del Ayuntamiento de Otzolotepec no fue exhaustiva, pues dicha respuesta no se refiere</w:t>
      </w:r>
      <w:r w:rsidR="00BA7C61" w:rsidRPr="00BA7C61">
        <w:rPr>
          <w:rFonts w:ascii="Palatino Linotype" w:eastAsia="Calibri" w:hAnsi="Palatino Linotype" w:cs="Tahoma"/>
          <w:bCs/>
          <w:sz w:val="22"/>
          <w:szCs w:val="22"/>
          <w:lang w:eastAsia="en-US"/>
        </w:rPr>
        <w:t xml:space="preserve"> expresamente a cada uno de los puntos solicitados</w:t>
      </w:r>
      <w:r w:rsidR="00BA7C61">
        <w:rPr>
          <w:rFonts w:ascii="Palatino Linotype" w:eastAsia="Calibri" w:hAnsi="Palatino Linotype" w:cs="Tahoma"/>
          <w:bCs/>
          <w:sz w:val="22"/>
          <w:szCs w:val="22"/>
          <w:lang w:eastAsia="en-US"/>
        </w:rPr>
        <w:t xml:space="preserve">, en términos </w:t>
      </w:r>
      <w:r w:rsidR="00BA7C61">
        <w:rPr>
          <w:rFonts w:ascii="Palatino Linotype" w:eastAsia="Calibri" w:hAnsi="Palatino Linotype" w:cs="Tahoma"/>
          <w:bCs/>
          <w:sz w:val="22"/>
          <w:szCs w:val="22"/>
          <w:lang w:eastAsia="en-US"/>
        </w:rPr>
        <w:lastRenderedPageBreak/>
        <w:t>del Criterio 02-17 emitido por el Instituto Nacional de Transparencia, Acceso a la Información Pública y Protección de Datos Personales.</w:t>
      </w:r>
    </w:p>
    <w:p w14:paraId="6C0A6B8B" w14:textId="77777777" w:rsidR="00BA7C61" w:rsidRDefault="00BA7C61" w:rsidP="00C7575E">
      <w:pPr>
        <w:spacing w:line="360" w:lineRule="auto"/>
        <w:jc w:val="both"/>
        <w:rPr>
          <w:rFonts w:ascii="Palatino Linotype" w:eastAsia="Calibri" w:hAnsi="Palatino Linotype" w:cs="Tahoma"/>
          <w:bCs/>
          <w:sz w:val="22"/>
          <w:szCs w:val="22"/>
          <w:lang w:eastAsia="en-US"/>
        </w:rPr>
      </w:pPr>
    </w:p>
    <w:p w14:paraId="70838556" w14:textId="34C3A1D7" w:rsidR="00AB6385" w:rsidRDefault="00BA7C61" w:rsidP="00C7575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s</w:t>
      </w:r>
      <w:r w:rsidR="00AB6385">
        <w:rPr>
          <w:rFonts w:ascii="Palatino Linotype" w:eastAsia="Calibri" w:hAnsi="Palatino Linotype" w:cs="Tahoma"/>
          <w:bCs/>
          <w:sz w:val="22"/>
          <w:szCs w:val="22"/>
          <w:lang w:eastAsia="en-US"/>
        </w:rPr>
        <w:t xml:space="preserve">i bien es cierto que el Departamento de Recursos Humanos se pronunció sobre los </w:t>
      </w:r>
      <w:r w:rsidR="00AB6385" w:rsidRPr="00275C90">
        <w:rPr>
          <w:rFonts w:ascii="Palatino Linotype" w:eastAsia="Calibri" w:hAnsi="Palatino Linotype" w:cs="Tahoma"/>
          <w:b/>
          <w:bCs/>
          <w:sz w:val="22"/>
          <w:szCs w:val="22"/>
          <w:lang w:eastAsia="en-US"/>
        </w:rPr>
        <w:t>certificados de no antecedentes penales</w:t>
      </w:r>
      <w:r w:rsidR="00AB6385">
        <w:rPr>
          <w:rFonts w:ascii="Palatino Linotype" w:eastAsia="Calibri" w:hAnsi="Palatino Linotype" w:cs="Tahoma"/>
          <w:bCs/>
          <w:sz w:val="22"/>
          <w:szCs w:val="22"/>
          <w:lang w:eastAsia="en-US"/>
        </w:rPr>
        <w:t xml:space="preserve">, refiriendo que los mismos se encontraban en trámite, lo cierto es que la normatividad analizada establece como requisito indispensable para ingresar a una institución de gobierno, el certificado de antecedentes no penales, por lo que en términos del artículo 19, </w:t>
      </w:r>
      <w:r w:rsidR="00AB6385" w:rsidRPr="00AB6385">
        <w:rPr>
          <w:rFonts w:ascii="Palatino Linotype" w:eastAsia="Calibri" w:hAnsi="Palatino Linotype" w:cs="Tahoma"/>
          <w:bCs/>
          <w:sz w:val="22"/>
          <w:szCs w:val="22"/>
          <w:lang w:eastAsia="en-US"/>
        </w:rPr>
        <w:t>de la Ley de Transparencia y Acceso a la Información Pública del Estado de México y Municipios</w:t>
      </w:r>
      <w:r w:rsidR="00AB6385">
        <w:rPr>
          <w:rFonts w:ascii="Palatino Linotype" w:eastAsia="Calibri" w:hAnsi="Palatino Linotype" w:cs="Tahoma"/>
          <w:bCs/>
          <w:sz w:val="22"/>
          <w:szCs w:val="22"/>
          <w:lang w:eastAsia="en-US"/>
        </w:rPr>
        <w:t xml:space="preserve">, </w:t>
      </w:r>
      <w:r w:rsidR="00AB6385" w:rsidRPr="00AB6385">
        <w:rPr>
          <w:rFonts w:ascii="Palatino Linotype" w:eastAsia="Calibri" w:hAnsi="Palatino Linotype" w:cs="Tahoma"/>
          <w:bCs/>
          <w:sz w:val="22"/>
          <w:szCs w:val="22"/>
          <w:lang w:eastAsia="en-US"/>
        </w:rPr>
        <w:t>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r w:rsidR="00AB6385">
        <w:rPr>
          <w:rFonts w:ascii="Palatino Linotype" w:eastAsia="Calibri" w:hAnsi="Palatino Linotype" w:cs="Tahoma"/>
          <w:bCs/>
          <w:sz w:val="22"/>
          <w:szCs w:val="22"/>
          <w:lang w:eastAsia="en-US"/>
        </w:rPr>
        <w:t xml:space="preserve"> En otras palabras, no basta con referir que se encuentran en trámite, sino motivar exhaustivamente las causas por las cuales personal dedicado a la delicada tarea de la Seguridad Pública, no cuenta con un requisito tan esencial como el certificado de no antecedentes penales.</w:t>
      </w:r>
    </w:p>
    <w:p w14:paraId="726A5A84" w14:textId="77777777" w:rsidR="00AB6385" w:rsidRDefault="00AB6385" w:rsidP="00C7575E">
      <w:pPr>
        <w:spacing w:line="360" w:lineRule="auto"/>
        <w:jc w:val="both"/>
        <w:rPr>
          <w:rFonts w:ascii="Palatino Linotype" w:eastAsia="Calibri" w:hAnsi="Palatino Linotype" w:cs="Tahoma"/>
          <w:bCs/>
          <w:sz w:val="22"/>
          <w:szCs w:val="22"/>
          <w:lang w:eastAsia="en-US"/>
        </w:rPr>
      </w:pPr>
    </w:p>
    <w:p w14:paraId="5723F592" w14:textId="706118AB" w:rsidR="00C7575E" w:rsidRDefault="00BA7C61" w:rsidP="00C7575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w:t>
      </w:r>
      <w:r w:rsidR="00D5787D">
        <w:rPr>
          <w:rFonts w:ascii="Palatino Linotype" w:eastAsia="Calibri" w:hAnsi="Palatino Linotype" w:cs="Tahoma"/>
          <w:bCs/>
          <w:sz w:val="22"/>
          <w:szCs w:val="22"/>
          <w:lang w:eastAsia="en-US"/>
        </w:rPr>
        <w:t xml:space="preserve">abe precisar que </w:t>
      </w:r>
      <w:r w:rsidR="00C7575E">
        <w:rPr>
          <w:rFonts w:ascii="Palatino Linotype" w:eastAsia="Calibri" w:hAnsi="Palatino Linotype" w:cs="Tahoma"/>
          <w:bCs/>
          <w:sz w:val="22"/>
          <w:szCs w:val="22"/>
          <w:lang w:eastAsia="en-US"/>
        </w:rPr>
        <w:t xml:space="preserve">la evaluación de </w:t>
      </w:r>
      <w:r w:rsidR="00AB792E">
        <w:rPr>
          <w:rFonts w:ascii="Palatino Linotype" w:eastAsia="Calibri" w:hAnsi="Palatino Linotype" w:cs="Tahoma"/>
          <w:bCs/>
          <w:sz w:val="22"/>
          <w:szCs w:val="22"/>
          <w:lang w:eastAsia="en-US"/>
        </w:rPr>
        <w:t xml:space="preserve">control de confianza es un requisito indispensable para ingresar y permanecer en una Institución de Seguridad Pública y que el resultado de </w:t>
      </w:r>
      <w:r w:rsidR="00AB792E" w:rsidRPr="00AB792E">
        <w:rPr>
          <w:rFonts w:ascii="Palatino Linotype" w:eastAsia="Calibri" w:hAnsi="Palatino Linotype" w:cs="Tahoma"/>
          <w:bCs/>
          <w:sz w:val="22"/>
          <w:szCs w:val="22"/>
          <w:lang w:eastAsia="en-US"/>
        </w:rPr>
        <w:t xml:space="preserve">los procesos de evaluación </w:t>
      </w:r>
      <w:r w:rsidR="00AB792E">
        <w:rPr>
          <w:rFonts w:ascii="Palatino Linotype" w:eastAsia="Calibri" w:hAnsi="Palatino Linotype" w:cs="Tahoma"/>
          <w:bCs/>
          <w:sz w:val="22"/>
          <w:szCs w:val="22"/>
          <w:lang w:eastAsia="en-US"/>
        </w:rPr>
        <w:t xml:space="preserve">de confianza </w:t>
      </w:r>
      <w:r w:rsidR="00AB792E" w:rsidRPr="00AB792E">
        <w:rPr>
          <w:rFonts w:ascii="Palatino Linotype" w:eastAsia="Calibri" w:hAnsi="Palatino Linotype" w:cs="Tahoma"/>
          <w:bCs/>
          <w:sz w:val="22"/>
          <w:szCs w:val="22"/>
          <w:lang w:eastAsia="en-US"/>
        </w:rPr>
        <w:t>y los expedientes que se formen con los mismos</w:t>
      </w:r>
      <w:r w:rsidR="00AB792E">
        <w:rPr>
          <w:rFonts w:ascii="Palatino Linotype" w:eastAsia="Calibri" w:hAnsi="Palatino Linotype" w:cs="Tahoma"/>
          <w:bCs/>
          <w:sz w:val="22"/>
          <w:szCs w:val="22"/>
          <w:lang w:eastAsia="en-US"/>
        </w:rPr>
        <w:t>,</w:t>
      </w:r>
      <w:r w:rsidR="00AB792E" w:rsidRPr="00AB792E">
        <w:rPr>
          <w:rFonts w:ascii="Palatino Linotype" w:eastAsia="Calibri" w:hAnsi="Palatino Linotype" w:cs="Tahoma"/>
          <w:bCs/>
          <w:sz w:val="22"/>
          <w:szCs w:val="22"/>
          <w:lang w:eastAsia="en-US"/>
        </w:rPr>
        <w:t xml:space="preserve"> s</w:t>
      </w:r>
      <w:r w:rsidR="00AB792E">
        <w:rPr>
          <w:rFonts w:ascii="Palatino Linotype" w:eastAsia="Calibri" w:hAnsi="Palatino Linotype" w:cs="Tahoma"/>
          <w:bCs/>
          <w:sz w:val="22"/>
          <w:szCs w:val="22"/>
          <w:lang w:eastAsia="en-US"/>
        </w:rPr>
        <w:t>on</w:t>
      </w:r>
      <w:r w:rsidR="00AB792E" w:rsidRPr="00AB792E">
        <w:rPr>
          <w:rFonts w:ascii="Palatino Linotype" w:eastAsia="Calibri" w:hAnsi="Palatino Linotype" w:cs="Tahoma"/>
          <w:bCs/>
          <w:sz w:val="22"/>
          <w:szCs w:val="22"/>
          <w:lang w:eastAsia="en-US"/>
        </w:rPr>
        <w:t xml:space="preserve"> confidenciales</w:t>
      </w:r>
      <w:r w:rsidR="00AB792E">
        <w:rPr>
          <w:rFonts w:ascii="Palatino Linotype" w:eastAsia="Calibri" w:hAnsi="Palatino Linotype" w:cs="Tahoma"/>
          <w:bCs/>
          <w:sz w:val="22"/>
          <w:szCs w:val="22"/>
          <w:lang w:eastAsia="en-US"/>
        </w:rPr>
        <w:t xml:space="preserve">. Sin embargo, en caso de aprobarse el examen de control de confianza, el Centro de </w:t>
      </w:r>
      <w:r w:rsidR="00962775">
        <w:rPr>
          <w:rFonts w:ascii="Palatino Linotype" w:eastAsia="Calibri" w:hAnsi="Palatino Linotype" w:cs="Tahoma"/>
          <w:bCs/>
          <w:sz w:val="22"/>
          <w:szCs w:val="22"/>
          <w:lang w:eastAsia="en-US"/>
        </w:rPr>
        <w:t>C</w:t>
      </w:r>
      <w:r w:rsidR="00AB792E">
        <w:rPr>
          <w:rFonts w:ascii="Palatino Linotype" w:eastAsia="Calibri" w:hAnsi="Palatino Linotype" w:cs="Tahoma"/>
          <w:bCs/>
          <w:sz w:val="22"/>
          <w:szCs w:val="22"/>
          <w:lang w:eastAsia="en-US"/>
        </w:rPr>
        <w:t>ontrol de Confianza emitirá un certificado que acredit</w:t>
      </w:r>
      <w:r w:rsidR="008F4823">
        <w:rPr>
          <w:rFonts w:ascii="Palatino Linotype" w:eastAsia="Calibri" w:hAnsi="Palatino Linotype" w:cs="Tahoma"/>
          <w:bCs/>
          <w:sz w:val="22"/>
          <w:szCs w:val="22"/>
          <w:lang w:eastAsia="en-US"/>
        </w:rPr>
        <w:t>e</w:t>
      </w:r>
      <w:r w:rsidR="00AB792E">
        <w:rPr>
          <w:rFonts w:ascii="Palatino Linotype" w:eastAsia="Calibri" w:hAnsi="Palatino Linotype" w:cs="Tahoma"/>
          <w:bCs/>
          <w:sz w:val="22"/>
          <w:szCs w:val="22"/>
          <w:lang w:eastAsia="en-US"/>
        </w:rPr>
        <w:t xml:space="preserve"> </w:t>
      </w:r>
      <w:r w:rsidR="00AB792E" w:rsidRPr="00AB792E">
        <w:rPr>
          <w:rFonts w:ascii="Palatino Linotype" w:eastAsia="Calibri" w:hAnsi="Palatino Linotype" w:cs="Tahoma"/>
          <w:bCs/>
          <w:sz w:val="22"/>
          <w:szCs w:val="22"/>
          <w:lang w:eastAsia="en-US"/>
        </w:rPr>
        <w:t>el cumplimiento de los perfiles de personalidad, éticos, socioeconómicos y médicos, en los procedimientos de ingreso, promoción y permanencia</w:t>
      </w:r>
      <w:r w:rsidR="00AB792E">
        <w:rPr>
          <w:rFonts w:ascii="Palatino Linotype" w:eastAsia="Calibri" w:hAnsi="Palatino Linotype" w:cs="Tahoma"/>
          <w:bCs/>
          <w:sz w:val="22"/>
          <w:szCs w:val="22"/>
          <w:lang w:eastAsia="en-US"/>
        </w:rPr>
        <w:t>.</w:t>
      </w:r>
    </w:p>
    <w:p w14:paraId="79C87F42" w14:textId="77777777" w:rsidR="00AB792E" w:rsidRDefault="00AB792E" w:rsidP="00C7575E">
      <w:pPr>
        <w:spacing w:line="360" w:lineRule="auto"/>
        <w:jc w:val="both"/>
        <w:rPr>
          <w:rFonts w:ascii="Palatino Linotype" w:eastAsia="Calibri" w:hAnsi="Palatino Linotype" w:cs="Tahoma"/>
          <w:bCs/>
          <w:sz w:val="22"/>
          <w:szCs w:val="22"/>
          <w:lang w:eastAsia="en-US"/>
        </w:rPr>
      </w:pPr>
    </w:p>
    <w:p w14:paraId="3D150557" w14:textId="008E38CF" w:rsidR="00AB792E" w:rsidRDefault="00AB792E" w:rsidP="00C7575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que, si bien los resultados de los exámenes de control de confianza son confidenciales, lo cierto es que el certificado que emite el Centro de Control de Confianza del Estado de </w:t>
      </w:r>
      <w:r>
        <w:rPr>
          <w:rFonts w:ascii="Palatino Linotype" w:eastAsia="Calibri" w:hAnsi="Palatino Linotype" w:cs="Tahoma"/>
          <w:bCs/>
          <w:sz w:val="22"/>
          <w:szCs w:val="22"/>
          <w:lang w:eastAsia="en-US"/>
        </w:rPr>
        <w:lastRenderedPageBreak/>
        <w:t xml:space="preserve">México, es la expresión documental que acredita que el personal dedicado a la Seguridad Pública cumple con los requisitos necesarios para ocupar el cargo. Consecuentemente, este Instituto considera que el certificado es el documento que puede satisfacer la pretensión del Particular, pues </w:t>
      </w:r>
      <w:r w:rsidR="00FF072D">
        <w:rPr>
          <w:rFonts w:ascii="Palatino Linotype" w:eastAsia="Calibri" w:hAnsi="Palatino Linotype" w:cs="Tahoma"/>
          <w:bCs/>
          <w:sz w:val="22"/>
          <w:szCs w:val="22"/>
          <w:lang w:eastAsia="en-US"/>
        </w:rPr>
        <w:t>se infiere que</w:t>
      </w:r>
      <w:r>
        <w:rPr>
          <w:rFonts w:ascii="Palatino Linotype" w:eastAsia="Calibri" w:hAnsi="Palatino Linotype" w:cs="Tahoma"/>
          <w:bCs/>
          <w:sz w:val="22"/>
          <w:szCs w:val="22"/>
          <w:lang w:eastAsia="en-US"/>
        </w:rPr>
        <w:t xml:space="preserve"> el personal de la Dirección de Seguridad Pública Municipal </w:t>
      </w:r>
      <w:r w:rsidR="00FF072D">
        <w:rPr>
          <w:rFonts w:ascii="Palatino Linotype" w:eastAsia="Calibri" w:hAnsi="Palatino Linotype" w:cs="Tahoma"/>
          <w:bCs/>
          <w:sz w:val="22"/>
          <w:szCs w:val="22"/>
          <w:lang w:eastAsia="en-US"/>
        </w:rPr>
        <w:t xml:space="preserve">cuenta con </w:t>
      </w:r>
      <w:r>
        <w:rPr>
          <w:rFonts w:ascii="Palatino Linotype" w:eastAsia="Calibri" w:hAnsi="Palatino Linotype" w:cs="Tahoma"/>
          <w:bCs/>
          <w:sz w:val="22"/>
          <w:szCs w:val="22"/>
          <w:lang w:eastAsia="en-US"/>
        </w:rPr>
        <w:t>ex</w:t>
      </w:r>
      <w:r w:rsidR="00FF072D">
        <w:rPr>
          <w:rFonts w:ascii="Palatino Linotype" w:eastAsia="Calibri" w:hAnsi="Palatino Linotype" w:cs="Tahoma"/>
          <w:bCs/>
          <w:sz w:val="22"/>
          <w:szCs w:val="22"/>
          <w:lang w:eastAsia="en-US"/>
        </w:rPr>
        <w:t>á</w:t>
      </w:r>
      <w:r>
        <w:rPr>
          <w:rFonts w:ascii="Palatino Linotype" w:eastAsia="Calibri" w:hAnsi="Palatino Linotype" w:cs="Tahoma"/>
          <w:bCs/>
          <w:sz w:val="22"/>
          <w:szCs w:val="22"/>
          <w:lang w:eastAsia="en-US"/>
        </w:rPr>
        <w:t>men</w:t>
      </w:r>
      <w:r w:rsidR="00FF072D">
        <w:rPr>
          <w:rFonts w:ascii="Palatino Linotype" w:eastAsia="Calibri" w:hAnsi="Palatino Linotype" w:cs="Tahoma"/>
          <w:bCs/>
          <w:sz w:val="22"/>
          <w:szCs w:val="22"/>
          <w:lang w:eastAsia="en-US"/>
        </w:rPr>
        <w:t>es</w:t>
      </w:r>
      <w:r>
        <w:rPr>
          <w:rFonts w:ascii="Palatino Linotype" w:eastAsia="Calibri" w:hAnsi="Palatino Linotype" w:cs="Tahoma"/>
          <w:bCs/>
          <w:sz w:val="22"/>
          <w:szCs w:val="22"/>
          <w:lang w:eastAsia="en-US"/>
        </w:rPr>
        <w:t xml:space="preserve"> de control de confianza.</w:t>
      </w:r>
    </w:p>
    <w:p w14:paraId="1990BD14" w14:textId="77777777" w:rsidR="00C7575E" w:rsidRPr="00C7575E" w:rsidRDefault="00C7575E" w:rsidP="00C7575E">
      <w:pPr>
        <w:spacing w:line="360" w:lineRule="auto"/>
        <w:jc w:val="both"/>
        <w:rPr>
          <w:rFonts w:ascii="Palatino Linotype" w:eastAsia="Calibri" w:hAnsi="Palatino Linotype" w:cs="Tahoma"/>
          <w:bCs/>
          <w:sz w:val="22"/>
          <w:szCs w:val="22"/>
          <w:lang w:eastAsia="en-US"/>
        </w:rPr>
      </w:pPr>
    </w:p>
    <w:p w14:paraId="43A550F9" w14:textId="2F4643EB" w:rsidR="00C7575E" w:rsidRPr="00C7575E" w:rsidRDefault="00AB792E" w:rsidP="00C7575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igual que el certificado de control de confianza, el certificado de no antecedentes penales </w:t>
      </w:r>
      <w:r w:rsidR="00C05EC2">
        <w:rPr>
          <w:rFonts w:ascii="Palatino Linotype" w:eastAsia="Calibri" w:hAnsi="Palatino Linotype" w:cs="Tahoma"/>
          <w:bCs/>
          <w:sz w:val="22"/>
          <w:szCs w:val="22"/>
          <w:lang w:eastAsia="en-US"/>
        </w:rPr>
        <w:t xml:space="preserve">son </w:t>
      </w:r>
      <w:r>
        <w:rPr>
          <w:rFonts w:ascii="Palatino Linotype" w:eastAsia="Calibri" w:hAnsi="Palatino Linotype" w:cs="Tahoma"/>
          <w:bCs/>
          <w:sz w:val="22"/>
          <w:szCs w:val="22"/>
          <w:lang w:eastAsia="en-US"/>
        </w:rPr>
        <w:t>requisito</w:t>
      </w:r>
      <w:r w:rsidR="00C05EC2">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esencial</w:t>
      </w:r>
      <w:r w:rsidR="00C05EC2">
        <w:rPr>
          <w:rFonts w:ascii="Palatino Linotype" w:eastAsia="Calibri" w:hAnsi="Palatino Linotype" w:cs="Tahoma"/>
          <w:bCs/>
          <w:sz w:val="22"/>
          <w:szCs w:val="22"/>
          <w:lang w:eastAsia="en-US"/>
        </w:rPr>
        <w:t>es</w:t>
      </w:r>
      <w:r>
        <w:rPr>
          <w:rFonts w:ascii="Palatino Linotype" w:eastAsia="Calibri" w:hAnsi="Palatino Linotype" w:cs="Tahoma"/>
          <w:bCs/>
          <w:sz w:val="22"/>
          <w:szCs w:val="22"/>
          <w:lang w:eastAsia="en-US"/>
        </w:rPr>
        <w:t xml:space="preserve"> para </w:t>
      </w:r>
      <w:r w:rsidR="00D5787D">
        <w:rPr>
          <w:rFonts w:ascii="Palatino Linotype" w:eastAsia="Calibri" w:hAnsi="Palatino Linotype" w:cs="Tahoma"/>
          <w:bCs/>
          <w:sz w:val="22"/>
          <w:szCs w:val="22"/>
          <w:lang w:eastAsia="en-US"/>
        </w:rPr>
        <w:t>laborar en las instituciones de gobierno</w:t>
      </w:r>
      <w:r w:rsidR="007D1883">
        <w:rPr>
          <w:rFonts w:ascii="Palatino Linotype" w:eastAsia="Calibri" w:hAnsi="Palatino Linotype" w:cs="Tahoma"/>
          <w:bCs/>
          <w:sz w:val="22"/>
          <w:szCs w:val="22"/>
          <w:lang w:eastAsia="en-US"/>
        </w:rPr>
        <w:t xml:space="preserve"> vinculadas con seguridad pública</w:t>
      </w:r>
      <w:r w:rsidR="00D5787D">
        <w:rPr>
          <w:rFonts w:ascii="Palatino Linotype" w:eastAsia="Calibri" w:hAnsi="Palatino Linotype" w:cs="Tahoma"/>
          <w:bCs/>
          <w:sz w:val="22"/>
          <w:szCs w:val="22"/>
          <w:lang w:eastAsia="en-US"/>
        </w:rPr>
        <w:t>; p</w:t>
      </w:r>
      <w:r w:rsidR="00C7575E" w:rsidRPr="00C7575E">
        <w:rPr>
          <w:rFonts w:ascii="Palatino Linotype" w:eastAsia="Calibri" w:hAnsi="Palatino Linotype" w:cs="Tahoma"/>
          <w:bCs/>
          <w:sz w:val="22"/>
          <w:szCs w:val="22"/>
          <w:lang w:eastAsia="en-US"/>
        </w:rPr>
        <w:t xml:space="preserve">or tanto, </w:t>
      </w:r>
      <w:r w:rsidR="00D5787D">
        <w:rPr>
          <w:rFonts w:ascii="Palatino Linotype" w:eastAsia="Calibri" w:hAnsi="Palatino Linotype" w:cs="Tahoma"/>
          <w:bCs/>
          <w:sz w:val="22"/>
          <w:szCs w:val="22"/>
          <w:lang w:eastAsia="en-US"/>
        </w:rPr>
        <w:t>con la finalidad de que la ciudadanía tenga certeza de que quienes integran los cuerpos de seguridad pública cumplen con todos los requisitos de las Leyes determinan, se considera procedente la entrega</w:t>
      </w:r>
      <w:r w:rsidR="00C7575E" w:rsidRPr="00C7575E">
        <w:rPr>
          <w:rFonts w:ascii="Palatino Linotype" w:eastAsia="Calibri" w:hAnsi="Palatino Linotype" w:cs="Tahoma"/>
          <w:bCs/>
          <w:sz w:val="22"/>
          <w:szCs w:val="22"/>
          <w:lang w:eastAsia="en-US"/>
        </w:rPr>
        <w:t>.</w:t>
      </w:r>
    </w:p>
    <w:p w14:paraId="1BAC2262" w14:textId="58D0A95E" w:rsidR="00F95518" w:rsidRDefault="00F95518" w:rsidP="00D20B1D">
      <w:pPr>
        <w:spacing w:line="360" w:lineRule="auto"/>
        <w:jc w:val="both"/>
        <w:rPr>
          <w:rFonts w:ascii="Palatino Linotype" w:eastAsia="Calibri" w:hAnsi="Palatino Linotype" w:cs="Tahoma"/>
          <w:bCs/>
          <w:sz w:val="22"/>
          <w:szCs w:val="22"/>
          <w:lang w:eastAsia="en-US"/>
        </w:rPr>
      </w:pPr>
    </w:p>
    <w:p w14:paraId="0CD1D298" w14:textId="06FB7F0B" w:rsidR="00604292" w:rsidRPr="00604292" w:rsidRDefault="00604292" w:rsidP="0060429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 xml:space="preserve">Ahora bien, </w:t>
      </w:r>
      <w:r w:rsidRPr="00604292">
        <w:rPr>
          <w:rFonts w:ascii="Palatino Linotype" w:eastAsia="Calibri" w:hAnsi="Palatino Linotype" w:cs="Tahoma"/>
          <w:bCs/>
          <w:sz w:val="22"/>
          <w:szCs w:val="22"/>
          <w:lang w:eastAsia="en-US"/>
        </w:rPr>
        <w:t xml:space="preserve">toda vez que los elementos operativos </w:t>
      </w:r>
      <w:r>
        <w:rPr>
          <w:rFonts w:ascii="Palatino Linotype" w:eastAsia="Calibri" w:hAnsi="Palatino Linotype" w:cs="Tahoma"/>
          <w:bCs/>
          <w:sz w:val="22"/>
          <w:szCs w:val="22"/>
          <w:lang w:eastAsia="en-US"/>
        </w:rPr>
        <w:t>del cuerpo de seguridad del Municipio de Otzolotepec</w:t>
      </w:r>
      <w:r w:rsidRPr="00604292">
        <w:rPr>
          <w:rFonts w:ascii="Palatino Linotype" w:eastAsia="Calibri" w:hAnsi="Palatino Linotype" w:cs="Tahoma"/>
          <w:bCs/>
          <w:sz w:val="22"/>
          <w:szCs w:val="22"/>
          <w:lang w:eastAsia="en-US"/>
        </w:rPr>
        <w:t xml:space="preserve">, llevan a cabo acciones de prevención del delito y combate a la delincuencia, derivado de los altos índices de criminalidad que aquejan a la Nación y a la Entidad, ha sido necesario ampliar la protección de su integridad, salud y vida. En efecto, </w:t>
      </w:r>
      <w:r w:rsidRPr="00604292">
        <w:rPr>
          <w:rFonts w:ascii="Palatino Linotype" w:eastAsia="Calibri" w:hAnsi="Palatino Linotype" w:cs="Tahoma"/>
          <w:bCs/>
          <w:sz w:val="22"/>
          <w:szCs w:val="22"/>
          <w:lang w:val="es-ES" w:eastAsia="en-US"/>
        </w:rPr>
        <w:t>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w:t>
      </w:r>
    </w:p>
    <w:p w14:paraId="6888D181" w14:textId="77777777" w:rsidR="00604292" w:rsidRPr="00604292" w:rsidRDefault="00604292" w:rsidP="00604292">
      <w:pPr>
        <w:spacing w:line="360" w:lineRule="auto"/>
        <w:jc w:val="both"/>
        <w:rPr>
          <w:rFonts w:ascii="Palatino Linotype" w:eastAsia="Calibri" w:hAnsi="Palatino Linotype" w:cs="Tahoma"/>
          <w:bCs/>
          <w:sz w:val="22"/>
          <w:szCs w:val="22"/>
          <w:lang w:eastAsia="en-US"/>
        </w:rPr>
      </w:pPr>
    </w:p>
    <w:p w14:paraId="63DA3C38" w14:textId="77777777" w:rsidR="00604292" w:rsidRPr="00604292" w:rsidRDefault="00604292" w:rsidP="00604292">
      <w:pPr>
        <w:spacing w:line="360" w:lineRule="auto"/>
        <w:jc w:val="both"/>
        <w:rPr>
          <w:rFonts w:ascii="Palatino Linotype" w:eastAsia="Calibri" w:hAnsi="Palatino Linotype" w:cs="Tahoma"/>
          <w:bCs/>
          <w:sz w:val="22"/>
          <w:szCs w:val="22"/>
          <w:lang w:val="es-ES" w:eastAsia="en-US"/>
        </w:rPr>
      </w:pPr>
      <w:r w:rsidRPr="00604292">
        <w:rPr>
          <w:rFonts w:ascii="Palatino Linotype" w:eastAsia="Calibri" w:hAnsi="Palatino Linotype" w:cs="Tahoma"/>
          <w:bCs/>
          <w:sz w:val="22"/>
          <w:szCs w:val="22"/>
          <w:lang w:eastAsia="en-US"/>
        </w:rPr>
        <w:t>En este contexto</w:t>
      </w:r>
      <w:r w:rsidRPr="00604292">
        <w:rPr>
          <w:rFonts w:ascii="Palatino Linotype" w:eastAsia="Calibri" w:hAnsi="Palatino Linotype" w:cs="Tahoma"/>
          <w:bCs/>
          <w:sz w:val="22"/>
          <w:szCs w:val="22"/>
          <w:lang w:val="es-ES" w:eastAsia="en-US"/>
        </w:rPr>
        <w:t xml:space="preserve">, el artículo 140, fracción IV, de la Ley de Transparencia y Acceso a la Información Pública del Estado de México y Municipios, dispone que el acceso a la información pública será restringido excepcionalmente, cuando ponga en riesgo la vida, la seguridad o la salud de una persona física. </w:t>
      </w:r>
    </w:p>
    <w:p w14:paraId="464521EF" w14:textId="77777777" w:rsidR="00604292" w:rsidRPr="00604292" w:rsidRDefault="00604292" w:rsidP="00604292">
      <w:pPr>
        <w:spacing w:line="360" w:lineRule="auto"/>
        <w:jc w:val="both"/>
        <w:rPr>
          <w:rFonts w:ascii="Palatino Linotype" w:eastAsia="Calibri" w:hAnsi="Palatino Linotype" w:cs="Tahoma"/>
          <w:bCs/>
          <w:sz w:val="22"/>
          <w:szCs w:val="22"/>
          <w:lang w:val="es-ES" w:eastAsia="en-US"/>
        </w:rPr>
      </w:pPr>
    </w:p>
    <w:p w14:paraId="6533B5BF" w14:textId="77777777" w:rsidR="00604292" w:rsidRPr="00604292" w:rsidRDefault="00604292" w:rsidP="00604292">
      <w:pPr>
        <w:spacing w:line="360" w:lineRule="auto"/>
        <w:jc w:val="both"/>
        <w:rPr>
          <w:rFonts w:ascii="Palatino Linotype" w:eastAsia="Calibri" w:hAnsi="Palatino Linotype" w:cs="Tahoma"/>
          <w:bCs/>
          <w:sz w:val="22"/>
          <w:szCs w:val="22"/>
          <w:lang w:val="es-ES" w:eastAsia="en-US"/>
        </w:rPr>
      </w:pPr>
      <w:r w:rsidRPr="00604292">
        <w:rPr>
          <w:rFonts w:ascii="Palatino Linotype" w:eastAsia="Calibri" w:hAnsi="Palatino Linotype" w:cs="Tahoma"/>
          <w:bCs/>
          <w:sz w:val="22"/>
          <w:szCs w:val="22"/>
          <w:lang w:val="es-ES" w:eastAsia="en-US"/>
        </w:rPr>
        <w:lastRenderedPageBreak/>
        <w:t xml:space="preserve">A mayor abundamiento, el Vigésimo Tercero de los Lineamientos generales en materia de clasificación y desclasificación de la información, así como para la elaboración de versiones públicas, determina </w:t>
      </w:r>
      <w:bookmarkStart w:id="1" w:name="_Hlk530085510"/>
      <w:r w:rsidRPr="00604292">
        <w:rPr>
          <w:rFonts w:ascii="Palatino Linotype" w:eastAsia="Calibri" w:hAnsi="Palatino Linotype" w:cs="Tahoma"/>
          <w:bCs/>
          <w:sz w:val="22"/>
          <w:szCs w:val="22"/>
          <w:lang w:val="es-ES" w:eastAsia="en-US"/>
        </w:rPr>
        <w:t>que para clasificar la información como reservada, será necesario acreditar un vínculo, entre la persona física y la información que pueda poner en riesgo su vida, seguridad o salud.</w:t>
      </w:r>
    </w:p>
    <w:bookmarkEnd w:id="1"/>
    <w:p w14:paraId="0BD05E1F" w14:textId="77777777" w:rsidR="00604292" w:rsidRPr="00604292" w:rsidRDefault="00604292" w:rsidP="00604292">
      <w:pPr>
        <w:spacing w:line="360" w:lineRule="auto"/>
        <w:jc w:val="both"/>
        <w:rPr>
          <w:rFonts w:ascii="Palatino Linotype" w:eastAsia="Calibri" w:hAnsi="Palatino Linotype" w:cs="Tahoma"/>
          <w:bCs/>
          <w:sz w:val="22"/>
          <w:szCs w:val="22"/>
          <w:lang w:val="es-ES" w:eastAsia="en-US"/>
        </w:rPr>
      </w:pPr>
    </w:p>
    <w:p w14:paraId="53B776CB" w14:textId="77777777" w:rsidR="00604292" w:rsidRPr="00604292" w:rsidRDefault="00604292" w:rsidP="00604292">
      <w:pPr>
        <w:spacing w:line="360" w:lineRule="auto"/>
        <w:jc w:val="both"/>
        <w:rPr>
          <w:rFonts w:ascii="Palatino Linotype" w:eastAsia="Calibri" w:hAnsi="Palatino Linotype" w:cs="Tahoma"/>
          <w:b/>
          <w:bCs/>
          <w:sz w:val="22"/>
          <w:szCs w:val="22"/>
          <w:lang w:val="es-ES" w:eastAsia="en-US"/>
        </w:rPr>
      </w:pPr>
      <w:r w:rsidRPr="00604292">
        <w:rPr>
          <w:rFonts w:ascii="Palatino Linotype" w:eastAsia="Calibri" w:hAnsi="Palatino Linotype" w:cs="Tahoma"/>
          <w:bCs/>
          <w:sz w:val="22"/>
          <w:szCs w:val="22"/>
          <w:lang w:val="es-ES" w:eastAsia="en-US"/>
        </w:rPr>
        <w:t xml:space="preserve">En ese sentido, el Criterio 06/09, primera época, emitido por el Pleno del entonces Instituto Federal de Acceso a la Información y Protección de Datos Personales, indica que si bien el nombre de servidores públicos es información de naturaleza pública, existen funciones a cargo de servidores públicos, tendientes a garantizar de manera directa la seguridad pública, por lo que es, una de las formas en que la delincuencia puede llegar a poner en riesgo la seguridad es anulando, impidiendo, u obstaculizando la actuación de los servidores públicos que realizan funciones de carácter operativo, mediante el conocimiento de su nombre, por lo que </w:t>
      </w:r>
      <w:r w:rsidRPr="00604292">
        <w:rPr>
          <w:rFonts w:ascii="Palatino Linotype" w:eastAsia="Calibri" w:hAnsi="Palatino Linotype" w:cs="Tahoma"/>
          <w:b/>
          <w:bCs/>
          <w:sz w:val="22"/>
          <w:szCs w:val="22"/>
          <w:lang w:val="es-ES" w:eastAsia="en-US"/>
        </w:rPr>
        <w:t>la reserva de la relación de los nombres y las funciones que desempeñan los servidores públicos que prestan sus servicios en áreas de seguridad pública, puede llegar a constituirse en un componente fundamental en el esfuerzo que realiza el Estado Mexicano para garantizar la seguridad del país en sus diferentes vertientes.</w:t>
      </w:r>
    </w:p>
    <w:p w14:paraId="4055380A" w14:textId="77777777" w:rsidR="00604292" w:rsidRPr="00604292" w:rsidRDefault="00604292" w:rsidP="00604292">
      <w:pPr>
        <w:spacing w:line="360" w:lineRule="auto"/>
        <w:jc w:val="both"/>
        <w:rPr>
          <w:rFonts w:ascii="Palatino Linotype" w:eastAsia="Calibri" w:hAnsi="Palatino Linotype" w:cs="Tahoma"/>
          <w:bCs/>
          <w:sz w:val="22"/>
          <w:szCs w:val="22"/>
          <w:lang w:val="es-ES" w:eastAsia="en-US"/>
        </w:rPr>
      </w:pPr>
    </w:p>
    <w:p w14:paraId="5CB5A67C" w14:textId="77777777" w:rsidR="00604292" w:rsidRPr="00604292" w:rsidRDefault="00604292" w:rsidP="00604292">
      <w:pPr>
        <w:spacing w:line="360" w:lineRule="auto"/>
        <w:jc w:val="both"/>
        <w:rPr>
          <w:rFonts w:ascii="Palatino Linotype" w:eastAsia="Calibri" w:hAnsi="Palatino Linotype" w:cs="Tahoma"/>
          <w:bCs/>
          <w:sz w:val="22"/>
          <w:szCs w:val="22"/>
          <w:lang w:val="es-ES" w:eastAsia="en-US"/>
        </w:rPr>
      </w:pPr>
      <w:r w:rsidRPr="00604292">
        <w:rPr>
          <w:rFonts w:ascii="Palatino Linotype" w:eastAsia="Calibri" w:hAnsi="Palatino Linotype" w:cs="Tahoma"/>
          <w:bCs/>
          <w:sz w:val="22"/>
          <w:szCs w:val="22"/>
          <w:lang w:val="es-ES" w:eastAsia="en-US"/>
        </w:rPr>
        <w:t xml:space="preserve">Si bien es cierto que tanto el nombre, como los cargos y funciones de los servidores públicos son información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el caso particular de los nombres de los elementos de policía con funciones operativas ha cobrado relevancia desde hace varios años, en virtud de que su identificación los hace vulnerables en el combate a la delincuencia, por lo que proporcionarlos </w:t>
      </w:r>
      <w:r w:rsidRPr="00604292">
        <w:rPr>
          <w:rFonts w:ascii="Palatino Linotype" w:eastAsia="Calibri" w:hAnsi="Palatino Linotype" w:cs="Tahoma"/>
          <w:bCs/>
          <w:sz w:val="22"/>
          <w:szCs w:val="22"/>
          <w:lang w:val="es-ES" w:eastAsia="en-US"/>
        </w:rPr>
        <w:lastRenderedPageBreak/>
        <w:t>puede llegar a poner en riesgo su vida, salud o seguridad, propiciando un detrimento en el esfuerzo que realiza el Ayuntamiento para garantizar la seguridad.</w:t>
      </w:r>
    </w:p>
    <w:p w14:paraId="3FC0D071" w14:textId="77777777" w:rsidR="00604292" w:rsidRPr="00604292" w:rsidRDefault="00604292" w:rsidP="00604292">
      <w:pPr>
        <w:spacing w:line="360" w:lineRule="auto"/>
        <w:jc w:val="both"/>
        <w:rPr>
          <w:rFonts w:ascii="Palatino Linotype" w:eastAsia="Calibri" w:hAnsi="Palatino Linotype" w:cs="Tahoma"/>
          <w:bCs/>
          <w:sz w:val="22"/>
          <w:szCs w:val="22"/>
          <w:lang w:val="es-ES" w:eastAsia="en-US"/>
        </w:rPr>
      </w:pPr>
    </w:p>
    <w:p w14:paraId="63096061" w14:textId="77777777" w:rsidR="00604292" w:rsidRPr="00604292" w:rsidRDefault="00604292" w:rsidP="00604292">
      <w:pPr>
        <w:spacing w:line="360" w:lineRule="auto"/>
        <w:jc w:val="both"/>
        <w:rPr>
          <w:rFonts w:ascii="Palatino Linotype" w:eastAsia="Calibri" w:hAnsi="Palatino Linotype" w:cs="Tahoma"/>
          <w:bCs/>
          <w:sz w:val="22"/>
          <w:szCs w:val="22"/>
          <w:lang w:val="es-ES" w:eastAsia="en-US"/>
        </w:rPr>
      </w:pPr>
      <w:r w:rsidRPr="00604292">
        <w:rPr>
          <w:rFonts w:ascii="Palatino Linotype" w:eastAsia="Calibri" w:hAnsi="Palatino Linotype" w:cs="Tahoma"/>
          <w:bCs/>
          <w:sz w:val="22"/>
          <w:szCs w:val="22"/>
          <w:lang w:val="es-ES" w:eastAsia="en-US"/>
        </w:rPr>
        <w:t>A mayor abundamiento, de acuerdo con la información reflejada en la Encuesta Nacional sobre Percepción de Inseguridad Ciudadana en México 2017, consultada el siete de febrero de dos mil diecinueve a las diez horas con diez minutos (</w:t>
      </w:r>
      <w:hyperlink r:id="rId8" w:history="1">
        <w:r w:rsidRPr="00604292">
          <w:rPr>
            <w:rStyle w:val="Hipervnculo"/>
            <w:rFonts w:ascii="Palatino Linotype" w:eastAsia="Calibri" w:hAnsi="Palatino Linotype" w:cs="Tahoma"/>
            <w:bCs/>
            <w:sz w:val="22"/>
            <w:szCs w:val="22"/>
            <w:lang w:eastAsia="en-US"/>
          </w:rPr>
          <w:t>https://www.mucd.org.mx/2017/10/decimo-septima-encuesta-nacional-sobre-percepcion-de-inseguridad-ciudadana-en-mexico/</w:t>
        </w:r>
      </w:hyperlink>
      <w:r w:rsidRPr="00604292">
        <w:rPr>
          <w:rFonts w:ascii="Palatino Linotype" w:eastAsia="Calibri" w:hAnsi="Palatino Linotype" w:cs="Tahoma"/>
          <w:bCs/>
          <w:sz w:val="22"/>
          <w:szCs w:val="22"/>
          <w:lang w:eastAsia="en-US"/>
        </w:rPr>
        <w:t>)</w:t>
      </w:r>
      <w:r w:rsidRPr="00604292">
        <w:rPr>
          <w:rFonts w:ascii="Palatino Linotype" w:eastAsia="Calibri" w:hAnsi="Palatino Linotype" w:cs="Tahoma"/>
          <w:bCs/>
          <w:sz w:val="22"/>
          <w:szCs w:val="22"/>
          <w:lang w:val="es-ES" w:eastAsia="en-US"/>
        </w:rPr>
        <w:t>, el ranking de los estados con mayor nivel de personas que reportan haber sido víctimas de un delito se encuentra liderado por el Estado de México.</w:t>
      </w:r>
    </w:p>
    <w:p w14:paraId="79C36790" w14:textId="77777777" w:rsidR="00604292" w:rsidRPr="00604292" w:rsidRDefault="00604292" w:rsidP="00604292">
      <w:pPr>
        <w:spacing w:line="360" w:lineRule="auto"/>
        <w:jc w:val="both"/>
        <w:rPr>
          <w:rFonts w:ascii="Palatino Linotype" w:eastAsia="Calibri" w:hAnsi="Palatino Linotype" w:cs="Tahoma"/>
          <w:bCs/>
          <w:sz w:val="22"/>
          <w:szCs w:val="22"/>
          <w:lang w:val="es-ES" w:eastAsia="en-US"/>
        </w:rPr>
      </w:pPr>
    </w:p>
    <w:p w14:paraId="586908F4" w14:textId="77777777" w:rsidR="00604292" w:rsidRPr="00604292" w:rsidRDefault="00604292" w:rsidP="00604292">
      <w:pPr>
        <w:spacing w:line="360" w:lineRule="auto"/>
        <w:jc w:val="both"/>
        <w:rPr>
          <w:rFonts w:ascii="Palatino Linotype" w:eastAsia="Calibri" w:hAnsi="Palatino Linotype" w:cs="Tahoma"/>
          <w:bCs/>
          <w:sz w:val="22"/>
          <w:szCs w:val="22"/>
          <w:lang w:val="es-ES" w:eastAsia="en-US"/>
        </w:rPr>
      </w:pPr>
      <w:r w:rsidRPr="00604292">
        <w:rPr>
          <w:rFonts w:ascii="Palatino Linotype" w:eastAsia="Calibri" w:hAnsi="Palatino Linotype" w:cs="Tahoma"/>
          <w:bCs/>
          <w:sz w:val="22"/>
          <w:szCs w:val="22"/>
          <w:lang w:val="es-ES" w:eastAsia="en-US"/>
        </w:rPr>
        <w:t>Por lo que toca a delitos específicos, la referida encuesta señala que, en el caso de homicidios los niveles de violencia se han exacerbado por muchos años en los Estados siguientes: Tamaulipas, Michoacán, Guerrero, Morelos, Veracruz, Estado de México, Tabasco, Chihuahua, Jalisco, Sinaloa, San Luis Potosí y Guanajuato.</w:t>
      </w:r>
    </w:p>
    <w:p w14:paraId="50896C67" w14:textId="77777777" w:rsidR="00604292" w:rsidRPr="00604292" w:rsidRDefault="00604292" w:rsidP="00604292">
      <w:pPr>
        <w:spacing w:line="360" w:lineRule="auto"/>
        <w:jc w:val="both"/>
        <w:rPr>
          <w:rFonts w:ascii="Palatino Linotype" w:eastAsia="Calibri" w:hAnsi="Palatino Linotype" w:cs="Tahoma"/>
          <w:bCs/>
          <w:sz w:val="22"/>
          <w:szCs w:val="22"/>
          <w:lang w:val="es-ES" w:eastAsia="en-US"/>
        </w:rPr>
      </w:pPr>
    </w:p>
    <w:p w14:paraId="43109D9C" w14:textId="79456F6E" w:rsidR="00604292" w:rsidRPr="00604292" w:rsidRDefault="00604292" w:rsidP="00604292">
      <w:pPr>
        <w:spacing w:line="360" w:lineRule="auto"/>
        <w:jc w:val="both"/>
        <w:rPr>
          <w:rFonts w:ascii="Palatino Linotype" w:eastAsia="Calibri" w:hAnsi="Palatino Linotype" w:cs="Tahoma"/>
          <w:bCs/>
          <w:sz w:val="22"/>
          <w:szCs w:val="22"/>
          <w:lang w:val="es-ES" w:eastAsia="en-US"/>
        </w:rPr>
      </w:pPr>
      <w:r w:rsidRPr="00604292">
        <w:rPr>
          <w:rFonts w:ascii="Palatino Linotype" w:eastAsia="Calibri" w:hAnsi="Palatino Linotype" w:cs="Tahoma"/>
          <w:bCs/>
          <w:sz w:val="22"/>
          <w:szCs w:val="22"/>
          <w:lang w:val="es-ES" w:eastAsia="en-US"/>
        </w:rPr>
        <w:t>Por tanto, si se toma en cuenta que los servidores públicos dedicados a funciones de seguridad pública en el Ayuntamiento operan con los recursos del propio Municipio para combatir la delincuencia y que esta última ha escalado en gran medida durante los últimos años en la Entidad, con el homicidio uno de los más exacerbados; resulta un escenario riesgoso para quienes ejercen la función policial, que ciertamente puede poner en riesgo su vida, seguridad y salud.</w:t>
      </w:r>
    </w:p>
    <w:p w14:paraId="6F7B3C9D" w14:textId="77777777" w:rsidR="00604292" w:rsidRPr="00604292" w:rsidRDefault="00604292" w:rsidP="00604292">
      <w:pPr>
        <w:spacing w:line="360" w:lineRule="auto"/>
        <w:jc w:val="both"/>
        <w:rPr>
          <w:rFonts w:ascii="Palatino Linotype" w:eastAsia="Calibri" w:hAnsi="Palatino Linotype" w:cs="Tahoma"/>
          <w:bCs/>
          <w:sz w:val="22"/>
          <w:szCs w:val="22"/>
          <w:lang w:val="es-ES" w:eastAsia="en-US"/>
        </w:rPr>
      </w:pPr>
    </w:p>
    <w:p w14:paraId="65D15628" w14:textId="1FC8D34D" w:rsidR="00604292" w:rsidRPr="00604292" w:rsidRDefault="00604292" w:rsidP="00604292">
      <w:pPr>
        <w:spacing w:line="360" w:lineRule="auto"/>
        <w:jc w:val="both"/>
        <w:rPr>
          <w:rFonts w:ascii="Palatino Linotype" w:eastAsia="Calibri" w:hAnsi="Palatino Linotype" w:cs="Tahoma"/>
          <w:b/>
          <w:bCs/>
          <w:sz w:val="22"/>
          <w:szCs w:val="22"/>
          <w:lang w:val="es-ES" w:eastAsia="en-US"/>
        </w:rPr>
      </w:pPr>
      <w:r w:rsidRPr="00604292">
        <w:rPr>
          <w:rFonts w:ascii="Palatino Linotype" w:eastAsia="Calibri" w:hAnsi="Palatino Linotype" w:cs="Tahoma"/>
          <w:bCs/>
          <w:sz w:val="22"/>
          <w:szCs w:val="22"/>
          <w:lang w:val="es-ES" w:eastAsia="en-US"/>
        </w:rPr>
        <w:t>En ese sentido, hacer identificable a un servidor público que realiza funciones tendientes a garantizar de manera directa la seguridad pública, pone en riesgo su vida, su seguridad o su salud, por lo que el nombre de un policía</w:t>
      </w:r>
      <w:r w:rsidR="00AB6385">
        <w:rPr>
          <w:rFonts w:ascii="Palatino Linotype" w:eastAsia="Calibri" w:hAnsi="Palatino Linotype" w:cs="Tahoma"/>
          <w:bCs/>
          <w:sz w:val="22"/>
          <w:szCs w:val="22"/>
          <w:lang w:val="es-ES" w:eastAsia="en-US"/>
        </w:rPr>
        <w:t xml:space="preserve"> y su fotografía</w:t>
      </w:r>
      <w:r w:rsidRPr="00604292">
        <w:rPr>
          <w:rFonts w:ascii="Palatino Linotype" w:eastAsia="Calibri" w:hAnsi="Palatino Linotype" w:cs="Tahoma"/>
          <w:bCs/>
          <w:sz w:val="22"/>
          <w:szCs w:val="22"/>
          <w:lang w:val="es-ES" w:eastAsia="en-US"/>
        </w:rPr>
        <w:t>, si bien es información de naturaleza pública, dado el contexto que</w:t>
      </w:r>
      <w:r w:rsidR="00AB6385">
        <w:rPr>
          <w:rFonts w:ascii="Palatino Linotype" w:eastAsia="Calibri" w:hAnsi="Palatino Linotype" w:cs="Tahoma"/>
          <w:bCs/>
          <w:sz w:val="22"/>
          <w:szCs w:val="22"/>
          <w:lang w:val="es-ES" w:eastAsia="en-US"/>
        </w:rPr>
        <w:t xml:space="preserve"> actualmente vive la Entidad, son</w:t>
      </w:r>
      <w:r w:rsidRPr="00604292">
        <w:rPr>
          <w:rFonts w:ascii="Palatino Linotype" w:eastAsia="Calibri" w:hAnsi="Palatino Linotype" w:cs="Tahoma"/>
          <w:bCs/>
          <w:sz w:val="22"/>
          <w:szCs w:val="22"/>
          <w:lang w:val="es-ES" w:eastAsia="en-US"/>
        </w:rPr>
        <w:t xml:space="preserve"> susceptible</w:t>
      </w:r>
      <w:r w:rsidR="00AB6385">
        <w:rPr>
          <w:rFonts w:ascii="Palatino Linotype" w:eastAsia="Calibri" w:hAnsi="Palatino Linotype" w:cs="Tahoma"/>
          <w:bCs/>
          <w:sz w:val="22"/>
          <w:szCs w:val="22"/>
          <w:lang w:val="es-ES" w:eastAsia="en-US"/>
        </w:rPr>
        <w:t>s</w:t>
      </w:r>
      <w:r w:rsidRPr="00604292">
        <w:rPr>
          <w:rFonts w:ascii="Palatino Linotype" w:eastAsia="Calibri" w:hAnsi="Palatino Linotype" w:cs="Tahoma"/>
          <w:bCs/>
          <w:sz w:val="22"/>
          <w:szCs w:val="22"/>
          <w:lang w:val="es-ES" w:eastAsia="en-US"/>
        </w:rPr>
        <w:t xml:space="preserve"> de clasificarse </w:t>
      </w:r>
      <w:r w:rsidRPr="00604292">
        <w:rPr>
          <w:rFonts w:ascii="Palatino Linotype" w:eastAsia="Calibri" w:hAnsi="Palatino Linotype" w:cs="Tahoma"/>
          <w:bCs/>
          <w:sz w:val="22"/>
          <w:szCs w:val="22"/>
          <w:lang w:val="es-ES" w:eastAsia="en-US"/>
        </w:rPr>
        <w:lastRenderedPageBreak/>
        <w:t>como reservado</w:t>
      </w:r>
      <w:r w:rsidR="00AB6385">
        <w:rPr>
          <w:rFonts w:ascii="Palatino Linotype" w:eastAsia="Calibri" w:hAnsi="Palatino Linotype" w:cs="Tahoma"/>
          <w:bCs/>
          <w:sz w:val="22"/>
          <w:szCs w:val="22"/>
          <w:lang w:val="es-ES" w:eastAsia="en-US"/>
        </w:rPr>
        <w:t>s</w:t>
      </w:r>
      <w:r w:rsidRPr="00604292">
        <w:rPr>
          <w:rFonts w:ascii="Palatino Linotype" w:eastAsia="Calibri" w:hAnsi="Palatino Linotype" w:cs="Tahoma"/>
          <w:bCs/>
          <w:sz w:val="22"/>
          <w:szCs w:val="22"/>
          <w:lang w:val="es-ES" w:eastAsia="en-US"/>
        </w:rPr>
        <w:t xml:space="preserve"> en términos del artículo 140, fracción IV, de la Ley de Transparencia y Acceso a la Información Pública del Estado de México y Municipios, por el plazo máximo establecido en el artículo 125, párrafo primero de la Ley de la materia correspondiente a cinco años. </w:t>
      </w:r>
      <w:r w:rsidRPr="00604292">
        <w:rPr>
          <w:rFonts w:ascii="Palatino Linotype" w:eastAsia="Calibri" w:hAnsi="Palatino Linotype" w:cs="Tahoma"/>
          <w:b/>
          <w:bCs/>
          <w:sz w:val="22"/>
          <w:szCs w:val="22"/>
          <w:lang w:val="es-ES" w:eastAsia="en-US"/>
        </w:rPr>
        <w:t>Asimismo, se precisa que la información del personal administrativo adscrito al área de seguridad pública, al no realizar funciones operativas, no actualiza el supuesto de clasificación analizado, por lo que la información de estos servidores es de naturaleza pública y debe entregarse.</w:t>
      </w:r>
    </w:p>
    <w:p w14:paraId="2AE337F1" w14:textId="77777777" w:rsidR="00604292" w:rsidRPr="00604292" w:rsidRDefault="00604292" w:rsidP="00604292">
      <w:pPr>
        <w:spacing w:line="360" w:lineRule="auto"/>
        <w:jc w:val="both"/>
        <w:rPr>
          <w:rFonts w:ascii="Palatino Linotype" w:eastAsia="Calibri" w:hAnsi="Palatino Linotype" w:cs="Tahoma"/>
          <w:bCs/>
          <w:sz w:val="22"/>
          <w:szCs w:val="22"/>
          <w:lang w:val="es-ES" w:eastAsia="en-US"/>
        </w:rPr>
      </w:pPr>
    </w:p>
    <w:p w14:paraId="69E5D23E" w14:textId="1ED44FD2" w:rsidR="00604292" w:rsidRPr="00AB6385" w:rsidRDefault="00604292" w:rsidP="00604292">
      <w:pPr>
        <w:spacing w:line="360" w:lineRule="auto"/>
        <w:jc w:val="both"/>
        <w:rPr>
          <w:rFonts w:ascii="Palatino Linotype" w:eastAsia="Calibri" w:hAnsi="Palatino Linotype" w:cs="Tahoma"/>
          <w:b/>
          <w:bCs/>
          <w:sz w:val="22"/>
          <w:szCs w:val="22"/>
          <w:lang w:val="es-ES" w:eastAsia="en-US"/>
        </w:rPr>
      </w:pPr>
      <w:r w:rsidRPr="00AB6385">
        <w:rPr>
          <w:rFonts w:ascii="Palatino Linotype" w:eastAsia="Calibri" w:hAnsi="Palatino Linotype" w:cs="Tahoma"/>
          <w:b/>
          <w:bCs/>
          <w:sz w:val="22"/>
          <w:szCs w:val="22"/>
          <w:lang w:val="es-ES" w:eastAsia="en-US"/>
        </w:rPr>
        <w:t>Por tanto, el nombre</w:t>
      </w:r>
      <w:r w:rsidR="00AB6385" w:rsidRPr="00AB6385">
        <w:rPr>
          <w:rFonts w:ascii="Palatino Linotype" w:eastAsia="Calibri" w:hAnsi="Palatino Linotype" w:cs="Tahoma"/>
          <w:b/>
          <w:bCs/>
          <w:sz w:val="22"/>
          <w:szCs w:val="22"/>
          <w:lang w:val="es-ES" w:eastAsia="en-US"/>
        </w:rPr>
        <w:t xml:space="preserve"> y fotografía</w:t>
      </w:r>
      <w:r w:rsidRPr="00AB6385">
        <w:rPr>
          <w:rFonts w:ascii="Palatino Linotype" w:eastAsia="Calibri" w:hAnsi="Palatino Linotype" w:cs="Tahoma"/>
          <w:b/>
          <w:bCs/>
          <w:sz w:val="22"/>
          <w:szCs w:val="22"/>
          <w:lang w:val="es-ES" w:eastAsia="en-US"/>
        </w:rPr>
        <w:t xml:space="preserve"> de los policías del Ayuntamiento </w:t>
      </w:r>
      <w:r w:rsidR="00AB6385">
        <w:rPr>
          <w:rFonts w:ascii="Palatino Linotype" w:eastAsia="Calibri" w:hAnsi="Palatino Linotype" w:cs="Tahoma"/>
          <w:b/>
          <w:bCs/>
          <w:sz w:val="22"/>
          <w:szCs w:val="22"/>
          <w:lang w:val="es-ES" w:eastAsia="en-US"/>
        </w:rPr>
        <w:t xml:space="preserve">que realizan funciones operativas </w:t>
      </w:r>
      <w:r w:rsidRPr="00AB6385">
        <w:rPr>
          <w:rFonts w:ascii="Palatino Linotype" w:eastAsia="Calibri" w:hAnsi="Palatino Linotype" w:cs="Tahoma"/>
          <w:b/>
          <w:bCs/>
          <w:sz w:val="22"/>
          <w:szCs w:val="22"/>
          <w:lang w:val="es-ES" w:eastAsia="en-US"/>
        </w:rPr>
        <w:t>actualiza el supuesto de reserva establecido en el artículo 140, fracción IV, de la Ley de Transparencia y Acceso a la Información Pública del Estado de México y Municipios.</w:t>
      </w:r>
    </w:p>
    <w:p w14:paraId="32E6EF13" w14:textId="77777777" w:rsidR="00F95518" w:rsidRDefault="00F95518" w:rsidP="00D20B1D">
      <w:pPr>
        <w:spacing w:line="360" w:lineRule="auto"/>
        <w:jc w:val="both"/>
        <w:rPr>
          <w:rFonts w:ascii="Palatino Linotype" w:eastAsia="Calibri" w:hAnsi="Palatino Linotype" w:cs="Tahoma"/>
          <w:bCs/>
          <w:sz w:val="22"/>
          <w:szCs w:val="22"/>
          <w:lang w:eastAsia="en-US"/>
        </w:rPr>
      </w:pPr>
    </w:p>
    <w:p w14:paraId="606E8464" w14:textId="0E1C51D0" w:rsidR="00F95518" w:rsidRDefault="00604292" w:rsidP="00D20B1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ahí que, si bien resulta procedente la entrega del certificado de control de confianza y de no antecedentes penales, estos deben proporcionarse en versión pública, testando el nombre </w:t>
      </w:r>
      <w:r w:rsidR="00AB6385">
        <w:rPr>
          <w:rFonts w:ascii="Palatino Linotype" w:eastAsia="Calibri" w:hAnsi="Palatino Linotype" w:cs="Tahoma"/>
          <w:bCs/>
          <w:sz w:val="22"/>
          <w:szCs w:val="22"/>
          <w:lang w:eastAsia="en-US"/>
        </w:rPr>
        <w:t xml:space="preserve">y fotografía </w:t>
      </w:r>
      <w:r>
        <w:rPr>
          <w:rFonts w:ascii="Palatino Linotype" w:eastAsia="Calibri" w:hAnsi="Palatino Linotype" w:cs="Tahoma"/>
          <w:bCs/>
          <w:sz w:val="22"/>
          <w:szCs w:val="22"/>
          <w:lang w:eastAsia="en-US"/>
        </w:rPr>
        <w:t xml:space="preserve">de los policías del Ayuntamiento que realizan funciones operativas, no así el </w:t>
      </w:r>
      <w:r w:rsidR="005E4EEE">
        <w:rPr>
          <w:rFonts w:ascii="Palatino Linotype" w:eastAsia="Calibri" w:hAnsi="Palatino Linotype" w:cs="Tahoma"/>
          <w:bCs/>
          <w:sz w:val="22"/>
          <w:szCs w:val="22"/>
          <w:lang w:eastAsia="en-US"/>
        </w:rPr>
        <w:t xml:space="preserve">de </w:t>
      </w:r>
      <w:r w:rsidRPr="00604292">
        <w:rPr>
          <w:rFonts w:ascii="Palatino Linotype" w:eastAsia="Calibri" w:hAnsi="Palatino Linotype" w:cs="Tahoma"/>
          <w:bCs/>
          <w:sz w:val="22"/>
          <w:szCs w:val="22"/>
          <w:lang w:eastAsia="en-US"/>
        </w:rPr>
        <w:t>personal administrativo adscrito al área de seguridad pública</w:t>
      </w:r>
      <w:r w:rsidR="005E4EEE">
        <w:rPr>
          <w:rFonts w:ascii="Palatino Linotype" w:eastAsia="Calibri" w:hAnsi="Palatino Linotype" w:cs="Tahoma"/>
          <w:bCs/>
          <w:sz w:val="22"/>
          <w:szCs w:val="22"/>
          <w:lang w:eastAsia="en-US"/>
        </w:rPr>
        <w:t>.</w:t>
      </w:r>
    </w:p>
    <w:p w14:paraId="6B8665D7" w14:textId="77777777" w:rsidR="005E4EEE" w:rsidRDefault="005E4EEE" w:rsidP="00D20B1D">
      <w:pPr>
        <w:spacing w:line="360" w:lineRule="auto"/>
        <w:jc w:val="both"/>
        <w:rPr>
          <w:rFonts w:ascii="Palatino Linotype" w:eastAsia="Calibri" w:hAnsi="Palatino Linotype" w:cs="Tahoma"/>
          <w:bCs/>
          <w:sz w:val="22"/>
          <w:szCs w:val="22"/>
          <w:lang w:eastAsia="en-US"/>
        </w:rPr>
      </w:pPr>
    </w:p>
    <w:p w14:paraId="76B51891" w14:textId="66BC1BD5" w:rsidR="005E4EEE" w:rsidRPr="005E4EEE" w:rsidRDefault="005E4EEE" w:rsidP="005E4EEE">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 xml:space="preserve">Adicionalmente, se advierte que los documentos referidos podrían </w:t>
      </w:r>
      <w:r>
        <w:rPr>
          <w:rFonts w:ascii="Palatino Linotype" w:eastAsia="Calibri" w:hAnsi="Palatino Linotype" w:cs="Tahoma"/>
          <w:bCs/>
          <w:sz w:val="22"/>
          <w:szCs w:val="22"/>
          <w:lang w:val="es-ES" w:eastAsia="en-US"/>
        </w:rPr>
        <w:t>contener</w:t>
      </w:r>
      <w:r w:rsidRPr="005E4EEE">
        <w:rPr>
          <w:rFonts w:ascii="Palatino Linotype" w:eastAsia="Calibri" w:hAnsi="Palatino Linotype" w:cs="Tahoma"/>
          <w:bCs/>
          <w:sz w:val="22"/>
          <w:szCs w:val="22"/>
          <w:lang w:val="es-ES" w:eastAsia="en-US"/>
        </w:rPr>
        <w:t xml:space="preserve"> la huella dactilar</w:t>
      </w:r>
      <w:r>
        <w:rPr>
          <w:rFonts w:ascii="Palatino Linotype" w:eastAsia="Calibri" w:hAnsi="Palatino Linotype" w:cs="Tahoma"/>
          <w:bCs/>
          <w:sz w:val="22"/>
          <w:szCs w:val="22"/>
          <w:lang w:val="es-ES" w:eastAsia="en-US"/>
        </w:rPr>
        <w:t xml:space="preserve">, </w:t>
      </w:r>
      <w:r w:rsidRPr="005E4EEE">
        <w:rPr>
          <w:rFonts w:ascii="Palatino Linotype" w:eastAsia="Calibri" w:hAnsi="Palatino Linotype" w:cs="Tahoma"/>
          <w:bCs/>
          <w:sz w:val="22"/>
          <w:szCs w:val="22"/>
          <w:lang w:val="es-ES" w:eastAsia="en-US"/>
        </w:rPr>
        <w:t>información que pudiera considerase confidencial, en términos del artículo 143, frac</w:t>
      </w:r>
      <w:r w:rsidR="00AB6385">
        <w:rPr>
          <w:rFonts w:ascii="Palatino Linotype" w:eastAsia="Calibri" w:hAnsi="Palatino Linotype" w:cs="Tahoma"/>
          <w:bCs/>
          <w:sz w:val="22"/>
          <w:szCs w:val="22"/>
          <w:lang w:val="es-ES" w:eastAsia="en-US"/>
        </w:rPr>
        <w:t>ción I de la Ley de la materia.</w:t>
      </w:r>
    </w:p>
    <w:p w14:paraId="6B812861" w14:textId="77777777" w:rsidR="005E4EEE" w:rsidRPr="005E4EEE" w:rsidRDefault="005E4EEE" w:rsidP="005E4EEE">
      <w:pPr>
        <w:spacing w:line="360" w:lineRule="auto"/>
        <w:jc w:val="both"/>
        <w:rPr>
          <w:rFonts w:ascii="Palatino Linotype" w:eastAsia="Calibri" w:hAnsi="Palatino Linotype" w:cs="Tahoma"/>
          <w:b/>
          <w:bCs/>
          <w:sz w:val="22"/>
          <w:szCs w:val="22"/>
          <w:lang w:val="es-ES" w:eastAsia="en-US"/>
        </w:rPr>
      </w:pPr>
    </w:p>
    <w:p w14:paraId="54CC6A10" w14:textId="77777777" w:rsidR="005E4EEE" w:rsidRPr="005E4EEE" w:rsidRDefault="005E4EEE" w:rsidP="005E4EEE">
      <w:pPr>
        <w:spacing w:line="360" w:lineRule="auto"/>
        <w:jc w:val="both"/>
        <w:rPr>
          <w:rFonts w:ascii="Palatino Linotype" w:eastAsia="Calibri" w:hAnsi="Palatino Linotype" w:cs="Tahoma"/>
          <w:bCs/>
          <w:sz w:val="22"/>
          <w:szCs w:val="22"/>
          <w:lang w:eastAsia="en-US"/>
        </w:rPr>
      </w:pPr>
      <w:r w:rsidRPr="005E4EEE">
        <w:rPr>
          <w:rFonts w:ascii="Palatino Linotype" w:eastAsia="Calibri" w:hAnsi="Palatino Linotype" w:cs="Tahoma"/>
          <w:bCs/>
          <w:sz w:val="22"/>
          <w:szCs w:val="22"/>
          <w:lang w:eastAsia="en-US"/>
        </w:rPr>
        <w:t xml:space="preserve">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w:t>
      </w:r>
      <w:r w:rsidRPr="005E4EEE">
        <w:rPr>
          <w:rFonts w:ascii="Palatino Linotype" w:eastAsia="Calibri" w:hAnsi="Palatino Linotype" w:cs="Tahoma"/>
          <w:bCs/>
          <w:sz w:val="22"/>
          <w:szCs w:val="22"/>
          <w:lang w:eastAsia="en-US"/>
        </w:rPr>
        <w:lastRenderedPageBreak/>
        <w:t xml:space="preserve">General de la República, disponible en </w:t>
      </w:r>
      <w:hyperlink r:id="rId9" w:history="1">
        <w:r w:rsidRPr="005E4EEE">
          <w:rPr>
            <w:rStyle w:val="Hipervnculo"/>
            <w:rFonts w:ascii="Palatino Linotype" w:eastAsia="Calibri" w:hAnsi="Palatino Linotype" w:cs="Tahoma"/>
            <w:bCs/>
            <w:sz w:val="22"/>
            <w:szCs w:val="22"/>
            <w:lang w:eastAsia="en-US"/>
          </w:rPr>
          <w:t>https://docplayer.es/5455342-Nuevas-tecnologias-biometricas-instituto-nacional-de-ciencias-penales-procuraduria-general-de-la-republica-version-1-0.html</w:t>
        </w:r>
      </w:hyperlink>
      <w:r w:rsidRPr="005E4EEE">
        <w:rPr>
          <w:rFonts w:ascii="Palatino Linotype" w:eastAsia="Calibri" w:hAnsi="Palatino Linotype" w:cs="Tahoma"/>
          <w:bCs/>
          <w:sz w:val="22"/>
          <w:szCs w:val="22"/>
          <w:lang w:eastAsia="en-US"/>
        </w:rPr>
        <w:t xml:space="preserve">, se indica que existen tres principios fundamentales para la identificación de las huellas dactilares, a saber: </w:t>
      </w:r>
    </w:p>
    <w:p w14:paraId="410DD788" w14:textId="77777777" w:rsidR="005E4EEE" w:rsidRPr="005E4EEE" w:rsidRDefault="005E4EEE" w:rsidP="005E4EEE">
      <w:pPr>
        <w:spacing w:line="360" w:lineRule="auto"/>
        <w:jc w:val="both"/>
        <w:rPr>
          <w:rFonts w:ascii="Palatino Linotype" w:eastAsia="Calibri" w:hAnsi="Palatino Linotype" w:cs="Tahoma"/>
          <w:bCs/>
          <w:sz w:val="22"/>
          <w:szCs w:val="22"/>
          <w:lang w:eastAsia="en-US"/>
        </w:rPr>
      </w:pPr>
    </w:p>
    <w:p w14:paraId="4B124F94" w14:textId="77777777" w:rsidR="005E4EEE" w:rsidRPr="005E4EEE" w:rsidRDefault="005E4EEE" w:rsidP="005E4EEE">
      <w:pPr>
        <w:numPr>
          <w:ilvl w:val="0"/>
          <w:numId w:val="39"/>
        </w:numPr>
        <w:spacing w:line="360" w:lineRule="auto"/>
        <w:jc w:val="both"/>
        <w:rPr>
          <w:rFonts w:ascii="Palatino Linotype" w:eastAsia="Calibri" w:hAnsi="Palatino Linotype" w:cs="Tahoma"/>
          <w:bCs/>
          <w:sz w:val="22"/>
          <w:szCs w:val="22"/>
          <w:lang w:eastAsia="en-US"/>
        </w:rPr>
      </w:pPr>
      <w:r w:rsidRPr="005E4EEE">
        <w:rPr>
          <w:rFonts w:ascii="Palatino Linotype" w:eastAsia="Calibri" w:hAnsi="Palatino Linotype" w:cs="Tahoma"/>
          <w:bCs/>
          <w:sz w:val="22"/>
          <w:szCs w:val="22"/>
          <w:lang w:eastAsia="en-US"/>
        </w:rPr>
        <w:t xml:space="preserve">Primer principio. La huella es una característica individual. No hay dos huellas con características en las crestas que sean idénticas. </w:t>
      </w:r>
    </w:p>
    <w:p w14:paraId="1883AC12" w14:textId="77777777" w:rsidR="005E4EEE" w:rsidRPr="005E4EEE" w:rsidRDefault="005E4EEE" w:rsidP="005E4EEE">
      <w:pPr>
        <w:spacing w:line="360" w:lineRule="auto"/>
        <w:jc w:val="both"/>
        <w:rPr>
          <w:rFonts w:ascii="Palatino Linotype" w:eastAsia="Calibri" w:hAnsi="Palatino Linotype" w:cs="Tahoma"/>
          <w:bCs/>
          <w:sz w:val="22"/>
          <w:szCs w:val="22"/>
          <w:lang w:eastAsia="en-US"/>
        </w:rPr>
      </w:pPr>
    </w:p>
    <w:p w14:paraId="0E6CF713" w14:textId="77777777" w:rsidR="005E4EEE" w:rsidRPr="005E4EEE" w:rsidRDefault="005E4EEE" w:rsidP="005E4EEE">
      <w:pPr>
        <w:numPr>
          <w:ilvl w:val="0"/>
          <w:numId w:val="39"/>
        </w:numPr>
        <w:spacing w:line="360" w:lineRule="auto"/>
        <w:jc w:val="both"/>
        <w:rPr>
          <w:rFonts w:ascii="Palatino Linotype" w:eastAsia="Calibri" w:hAnsi="Palatino Linotype" w:cs="Tahoma"/>
          <w:bCs/>
          <w:sz w:val="22"/>
          <w:szCs w:val="22"/>
          <w:lang w:eastAsia="en-US"/>
        </w:rPr>
      </w:pPr>
      <w:r w:rsidRPr="005E4EEE">
        <w:rPr>
          <w:rFonts w:ascii="Palatino Linotype" w:eastAsia="Calibri" w:hAnsi="Palatino Linotype" w:cs="Tahoma"/>
          <w:bCs/>
          <w:sz w:val="22"/>
          <w:szCs w:val="22"/>
          <w:lang w:eastAsia="en-US"/>
        </w:rPr>
        <w:t xml:space="preserve">Segundo principio. Una huella permanece sin cambios durante toda la vida de un individuo (sin embargo, puede adquirir cicatrices o cualquier otra deformación que impida su identificación clara). </w:t>
      </w:r>
    </w:p>
    <w:p w14:paraId="054F40CA" w14:textId="77777777" w:rsidR="005E4EEE" w:rsidRPr="005E4EEE" w:rsidRDefault="005E4EEE" w:rsidP="005E4EEE">
      <w:pPr>
        <w:spacing w:line="360" w:lineRule="auto"/>
        <w:jc w:val="both"/>
        <w:rPr>
          <w:rFonts w:ascii="Palatino Linotype" w:eastAsia="Calibri" w:hAnsi="Palatino Linotype" w:cs="Tahoma"/>
          <w:bCs/>
          <w:sz w:val="22"/>
          <w:szCs w:val="22"/>
          <w:lang w:eastAsia="en-US"/>
        </w:rPr>
      </w:pPr>
    </w:p>
    <w:p w14:paraId="4C75314A" w14:textId="77777777" w:rsidR="005E4EEE" w:rsidRPr="005E4EEE" w:rsidRDefault="005E4EEE" w:rsidP="005E4EEE">
      <w:pPr>
        <w:numPr>
          <w:ilvl w:val="0"/>
          <w:numId w:val="39"/>
        </w:numPr>
        <w:spacing w:line="360" w:lineRule="auto"/>
        <w:jc w:val="both"/>
        <w:rPr>
          <w:rFonts w:ascii="Palatino Linotype" w:eastAsia="Calibri" w:hAnsi="Palatino Linotype" w:cs="Tahoma"/>
          <w:bCs/>
          <w:sz w:val="22"/>
          <w:szCs w:val="22"/>
          <w:lang w:eastAsia="en-US"/>
        </w:rPr>
      </w:pPr>
      <w:r w:rsidRPr="005E4EEE">
        <w:rPr>
          <w:rFonts w:ascii="Palatino Linotype" w:eastAsia="Calibri" w:hAnsi="Palatino Linotype" w:cs="Tahoma"/>
          <w:bCs/>
          <w:sz w:val="22"/>
          <w:szCs w:val="22"/>
          <w:lang w:eastAsia="en-US"/>
        </w:rPr>
        <w:t xml:space="preserve">Tercer principio. Las huellas tienen patrones que se forman con sus crestas, lo que hace posible clasificarlas sistemáticamente para agilizar las búsquedas. </w:t>
      </w:r>
    </w:p>
    <w:p w14:paraId="46F0CEA8" w14:textId="77777777" w:rsidR="005E4EEE" w:rsidRPr="005E4EEE" w:rsidRDefault="005E4EEE" w:rsidP="005E4EEE">
      <w:pPr>
        <w:spacing w:line="360" w:lineRule="auto"/>
        <w:jc w:val="both"/>
        <w:rPr>
          <w:rFonts w:ascii="Palatino Linotype" w:eastAsia="Calibri" w:hAnsi="Palatino Linotype" w:cs="Tahoma"/>
          <w:bCs/>
          <w:sz w:val="22"/>
          <w:szCs w:val="22"/>
          <w:lang w:eastAsia="en-US"/>
        </w:rPr>
      </w:pPr>
    </w:p>
    <w:p w14:paraId="1F34D6A7" w14:textId="77777777" w:rsidR="005E4EEE" w:rsidRPr="005E4EEE" w:rsidRDefault="005E4EEE" w:rsidP="005E4EEE">
      <w:pPr>
        <w:spacing w:line="360" w:lineRule="auto"/>
        <w:jc w:val="both"/>
        <w:rPr>
          <w:rFonts w:ascii="Palatino Linotype" w:eastAsia="Calibri" w:hAnsi="Palatino Linotype" w:cs="Tahoma"/>
          <w:bCs/>
          <w:sz w:val="22"/>
          <w:szCs w:val="22"/>
          <w:lang w:eastAsia="en-US"/>
        </w:rPr>
      </w:pPr>
      <w:r w:rsidRPr="005E4EEE">
        <w:rPr>
          <w:rFonts w:ascii="Palatino Linotype" w:eastAsia="Calibri" w:hAnsi="Palatino Linotype" w:cs="Tahoma"/>
          <w:bCs/>
          <w:sz w:val="22"/>
          <w:szCs w:val="22"/>
          <w:lang w:eastAsia="en-US"/>
        </w:rPr>
        <w:t>Conforme a lo expuesto, es indubitable que la huella dactilar es una característica propia de un individuo que permite su reconocimiento. Por tanto, sin duda, se</w:t>
      </w:r>
      <w:r w:rsidRPr="005E4EEE">
        <w:rPr>
          <w:rFonts w:ascii="Palatino Linotype" w:eastAsia="Calibri" w:hAnsi="Palatino Linotype" w:cs="Tahoma"/>
          <w:bCs/>
          <w:sz w:val="22"/>
          <w:szCs w:val="22"/>
          <w:lang w:val="es-ES" w:eastAsia="en-US"/>
        </w:rPr>
        <w:t xml:space="preserve"> </w:t>
      </w:r>
      <w:r w:rsidRPr="005E4EEE">
        <w:rPr>
          <w:rFonts w:ascii="Palatino Linotype" w:eastAsia="Calibri" w:hAnsi="Palatino Linotype" w:cs="Tahoma"/>
          <w:bCs/>
          <w:sz w:val="22"/>
          <w:szCs w:val="22"/>
          <w:lang w:eastAsia="en-US"/>
        </w:rPr>
        <w:t>considera que es una característica individual que se utiliza como medio de identificación de las personas y, por tanto, constituye un dato personal, de conformidad con lo establecido en el artículo 143, fracción I de la Ley de la materia.</w:t>
      </w:r>
    </w:p>
    <w:p w14:paraId="491B936B" w14:textId="77777777" w:rsidR="005E4EEE" w:rsidRPr="005E4EEE" w:rsidRDefault="005E4EEE" w:rsidP="005E4EEE">
      <w:pPr>
        <w:spacing w:line="360" w:lineRule="auto"/>
        <w:jc w:val="both"/>
        <w:rPr>
          <w:rFonts w:ascii="Palatino Linotype" w:eastAsia="Calibri" w:hAnsi="Palatino Linotype" w:cs="Tahoma"/>
          <w:bCs/>
          <w:sz w:val="22"/>
          <w:szCs w:val="22"/>
          <w:lang w:eastAsia="en-US"/>
        </w:rPr>
      </w:pPr>
    </w:p>
    <w:p w14:paraId="41F3460A" w14:textId="77777777" w:rsidR="005E4EEE" w:rsidRPr="005E4EEE" w:rsidRDefault="005E4EEE" w:rsidP="005E4EEE">
      <w:pPr>
        <w:spacing w:line="360" w:lineRule="auto"/>
        <w:jc w:val="both"/>
        <w:rPr>
          <w:rFonts w:ascii="Palatino Linotype" w:eastAsia="Calibri" w:hAnsi="Palatino Linotype" w:cs="Tahoma"/>
          <w:bCs/>
          <w:sz w:val="22"/>
          <w:szCs w:val="22"/>
          <w:lang w:eastAsia="en-US"/>
        </w:rPr>
      </w:pPr>
      <w:r w:rsidRPr="005E4EEE">
        <w:rPr>
          <w:rFonts w:ascii="Palatino Linotype" w:eastAsia="Calibri" w:hAnsi="Palatino Linotype" w:cs="Tahoma"/>
          <w:bCs/>
          <w:sz w:val="22"/>
          <w:szCs w:val="22"/>
          <w:lang w:eastAsia="en-US"/>
        </w:rPr>
        <w:t xml:space="preserve">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Tesis Aislada HUELLA DACTILAR. </w:t>
      </w:r>
      <w:r w:rsidRPr="005E4EEE">
        <w:rPr>
          <w:rFonts w:ascii="Palatino Linotype" w:eastAsia="Calibri" w:hAnsi="Palatino Linotype" w:cs="Tahoma"/>
          <w:bCs/>
          <w:sz w:val="22"/>
          <w:szCs w:val="22"/>
          <w:lang w:eastAsia="en-US"/>
        </w:rPr>
        <w:lastRenderedPageBreak/>
        <w:t>ES APTA PARA ACREDITAR EL CONSENTIMIENTO EN LA CELEBRACIÓN DE UN CONTRATO.</w:t>
      </w:r>
    </w:p>
    <w:p w14:paraId="2CD2C321" w14:textId="77777777" w:rsidR="005E4EEE" w:rsidRPr="005E4EEE" w:rsidRDefault="005E4EEE" w:rsidP="005E4EEE">
      <w:pPr>
        <w:spacing w:line="360" w:lineRule="auto"/>
        <w:jc w:val="both"/>
        <w:rPr>
          <w:rFonts w:ascii="Palatino Linotype" w:eastAsia="Calibri" w:hAnsi="Palatino Linotype" w:cs="Tahoma"/>
          <w:bCs/>
          <w:sz w:val="22"/>
          <w:szCs w:val="22"/>
          <w:lang w:eastAsia="en-US"/>
        </w:rPr>
      </w:pPr>
    </w:p>
    <w:p w14:paraId="2C948622" w14:textId="77777777" w:rsidR="005E4EEE" w:rsidRPr="005E4EEE" w:rsidRDefault="005E4EEE" w:rsidP="005E4EEE">
      <w:pPr>
        <w:spacing w:line="360" w:lineRule="auto"/>
        <w:ind w:left="567" w:right="567"/>
        <w:jc w:val="both"/>
        <w:rPr>
          <w:rFonts w:ascii="Palatino Linotype" w:eastAsia="Calibri" w:hAnsi="Palatino Linotype" w:cs="Tahoma"/>
          <w:bCs/>
          <w:lang w:eastAsia="en-US"/>
        </w:rPr>
      </w:pPr>
      <w:r w:rsidRPr="005E4EEE">
        <w:rPr>
          <w:rFonts w:ascii="Palatino Linotype" w:eastAsia="Calibri" w:hAnsi="Palatino Linotype" w:cs="Tahoma"/>
          <w:b/>
          <w:bCs/>
          <w:lang w:eastAsia="en-US"/>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sidRPr="005E4EEE">
        <w:rPr>
          <w:rFonts w:ascii="Palatino Linotype" w:eastAsia="Calibri" w:hAnsi="Palatino Linotype" w:cs="Tahoma"/>
          <w:bCs/>
          <w:lang w:eastAsia="en-US"/>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w:t>
      </w:r>
    </w:p>
    <w:p w14:paraId="58EA8238" w14:textId="77777777" w:rsidR="005E4EEE" w:rsidRPr="005E4EEE" w:rsidRDefault="005E4EEE" w:rsidP="005E4EEE">
      <w:pPr>
        <w:spacing w:line="360" w:lineRule="auto"/>
        <w:ind w:left="567" w:right="567"/>
        <w:jc w:val="both"/>
        <w:rPr>
          <w:rFonts w:ascii="Palatino Linotype" w:eastAsia="Calibri" w:hAnsi="Palatino Linotype" w:cs="Tahoma"/>
          <w:bCs/>
          <w:lang w:eastAsia="en-US"/>
        </w:rPr>
      </w:pPr>
      <w:r w:rsidRPr="005E4EEE">
        <w:rPr>
          <w:rFonts w:ascii="Palatino Linotype" w:eastAsia="Calibri" w:hAnsi="Palatino Linotype" w:cs="Tahoma"/>
          <w:b/>
          <w:bCs/>
          <w:lang w:eastAsia="en-US"/>
        </w:rPr>
        <w:t>(Énfasis añadido).</w:t>
      </w:r>
    </w:p>
    <w:p w14:paraId="37927D34" w14:textId="77777777" w:rsidR="005E4EEE" w:rsidRPr="005E4EEE" w:rsidRDefault="005E4EEE" w:rsidP="005E4EEE">
      <w:pPr>
        <w:spacing w:line="360" w:lineRule="auto"/>
        <w:jc w:val="both"/>
        <w:rPr>
          <w:rFonts w:ascii="Palatino Linotype" w:eastAsia="Calibri" w:hAnsi="Palatino Linotype" w:cs="Tahoma"/>
          <w:bCs/>
          <w:sz w:val="22"/>
          <w:szCs w:val="22"/>
          <w:lang w:eastAsia="en-US"/>
        </w:rPr>
      </w:pPr>
    </w:p>
    <w:p w14:paraId="09DA0C16" w14:textId="77777777" w:rsidR="005E4EEE" w:rsidRPr="005E4EEE" w:rsidRDefault="005E4EEE" w:rsidP="005E4EEE">
      <w:pPr>
        <w:spacing w:line="360" w:lineRule="auto"/>
        <w:jc w:val="both"/>
        <w:rPr>
          <w:rFonts w:ascii="Palatino Linotype" w:eastAsia="Calibri" w:hAnsi="Palatino Linotype" w:cs="Tahoma"/>
          <w:bCs/>
          <w:sz w:val="22"/>
          <w:szCs w:val="22"/>
          <w:lang w:eastAsia="en-US"/>
        </w:rPr>
      </w:pPr>
      <w:r w:rsidRPr="005E4EEE">
        <w:rPr>
          <w:rFonts w:ascii="Palatino Linotype" w:eastAsia="Calibri" w:hAnsi="Palatino Linotype" w:cs="Tahoma"/>
          <w:bCs/>
          <w:sz w:val="22"/>
          <w:szCs w:val="22"/>
          <w:lang w:eastAsia="en-US"/>
        </w:rPr>
        <w:t xml:space="preserve"> En la actualidad existen sistemas denominados AFIS por sus siglas en inglés </w:t>
      </w:r>
      <w:proofErr w:type="spellStart"/>
      <w:r w:rsidRPr="005E4EEE">
        <w:rPr>
          <w:rFonts w:ascii="Palatino Linotype" w:eastAsia="Calibri" w:hAnsi="Palatino Linotype" w:cs="Tahoma"/>
          <w:bCs/>
          <w:i/>
          <w:sz w:val="22"/>
          <w:szCs w:val="22"/>
          <w:lang w:eastAsia="en-US"/>
        </w:rPr>
        <w:t>Automated</w:t>
      </w:r>
      <w:proofErr w:type="spellEnd"/>
      <w:r w:rsidRPr="005E4EEE">
        <w:rPr>
          <w:rFonts w:ascii="Palatino Linotype" w:eastAsia="Calibri" w:hAnsi="Palatino Linotype" w:cs="Tahoma"/>
          <w:bCs/>
          <w:i/>
          <w:sz w:val="22"/>
          <w:szCs w:val="22"/>
          <w:lang w:eastAsia="en-US"/>
        </w:rPr>
        <w:t xml:space="preserve"> </w:t>
      </w:r>
      <w:proofErr w:type="spellStart"/>
      <w:r w:rsidRPr="005E4EEE">
        <w:rPr>
          <w:rFonts w:ascii="Palatino Linotype" w:eastAsia="Calibri" w:hAnsi="Palatino Linotype" w:cs="Tahoma"/>
          <w:bCs/>
          <w:i/>
          <w:sz w:val="22"/>
          <w:szCs w:val="22"/>
          <w:lang w:eastAsia="en-US"/>
        </w:rPr>
        <w:t>Fingerprint</w:t>
      </w:r>
      <w:proofErr w:type="spellEnd"/>
      <w:r w:rsidRPr="005E4EEE">
        <w:rPr>
          <w:rFonts w:ascii="Palatino Linotype" w:eastAsia="Calibri" w:hAnsi="Palatino Linotype" w:cs="Tahoma"/>
          <w:bCs/>
          <w:i/>
          <w:sz w:val="22"/>
          <w:szCs w:val="22"/>
          <w:lang w:eastAsia="en-US"/>
        </w:rPr>
        <w:t xml:space="preserve"> </w:t>
      </w:r>
      <w:proofErr w:type="spellStart"/>
      <w:r w:rsidRPr="005E4EEE">
        <w:rPr>
          <w:rFonts w:ascii="Palatino Linotype" w:eastAsia="Calibri" w:hAnsi="Palatino Linotype" w:cs="Tahoma"/>
          <w:bCs/>
          <w:i/>
          <w:sz w:val="22"/>
          <w:szCs w:val="22"/>
          <w:lang w:eastAsia="en-US"/>
        </w:rPr>
        <w:t>Identification</w:t>
      </w:r>
      <w:proofErr w:type="spellEnd"/>
      <w:r w:rsidRPr="005E4EEE">
        <w:rPr>
          <w:rFonts w:ascii="Palatino Linotype" w:eastAsia="Calibri" w:hAnsi="Palatino Linotype" w:cs="Tahoma"/>
          <w:bCs/>
          <w:i/>
          <w:sz w:val="22"/>
          <w:szCs w:val="22"/>
          <w:lang w:eastAsia="en-US"/>
        </w:rPr>
        <w:t xml:space="preserve"> </w:t>
      </w:r>
      <w:proofErr w:type="spellStart"/>
      <w:r w:rsidRPr="005E4EEE">
        <w:rPr>
          <w:rFonts w:ascii="Palatino Linotype" w:eastAsia="Calibri" w:hAnsi="Palatino Linotype" w:cs="Tahoma"/>
          <w:bCs/>
          <w:i/>
          <w:sz w:val="22"/>
          <w:szCs w:val="22"/>
          <w:lang w:eastAsia="en-US"/>
        </w:rPr>
        <w:t>System</w:t>
      </w:r>
      <w:proofErr w:type="spellEnd"/>
      <w:r w:rsidRPr="005E4EEE">
        <w:rPr>
          <w:rFonts w:ascii="Palatino Linotype" w:eastAsia="Calibri" w:hAnsi="Palatino Linotype" w:cs="Tahoma"/>
          <w:bCs/>
          <w:sz w:val="22"/>
          <w:szCs w:val="22"/>
          <w:lang w:eastAsia="en-US"/>
        </w:rPr>
        <w:t xml:space="preserve">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14:paraId="0D0E5374" w14:textId="77777777" w:rsidR="005E4EEE" w:rsidRPr="005E4EEE" w:rsidRDefault="005E4EEE" w:rsidP="005E4EEE">
      <w:pPr>
        <w:spacing w:line="360" w:lineRule="auto"/>
        <w:jc w:val="both"/>
        <w:rPr>
          <w:rFonts w:ascii="Palatino Linotype" w:eastAsia="Calibri" w:hAnsi="Palatino Linotype" w:cs="Tahoma"/>
          <w:bCs/>
          <w:sz w:val="22"/>
          <w:szCs w:val="22"/>
          <w:lang w:eastAsia="en-US"/>
        </w:rPr>
      </w:pPr>
    </w:p>
    <w:p w14:paraId="79A44A1A" w14:textId="77777777" w:rsidR="005E4EEE" w:rsidRPr="005E4EEE" w:rsidRDefault="005E4EEE" w:rsidP="005E4EEE">
      <w:pPr>
        <w:spacing w:line="360" w:lineRule="auto"/>
        <w:jc w:val="both"/>
        <w:rPr>
          <w:rFonts w:ascii="Palatino Linotype" w:eastAsia="Calibri" w:hAnsi="Palatino Linotype" w:cs="Tahoma"/>
          <w:bCs/>
          <w:sz w:val="22"/>
          <w:szCs w:val="22"/>
          <w:lang w:eastAsia="en-US"/>
        </w:rPr>
      </w:pPr>
      <w:r w:rsidRPr="005E4EEE">
        <w:rPr>
          <w:rFonts w:ascii="Palatino Linotype" w:eastAsia="Calibri" w:hAnsi="Palatino Linotype" w:cs="Tahoma"/>
          <w:bCs/>
          <w:sz w:val="22"/>
          <w:szCs w:val="22"/>
          <w:lang w:eastAsia="en-US"/>
        </w:rPr>
        <w:t xml:space="preserve">En términos de la calidad de la imagen se debe observar que en la NOM-151-SCFI-2016 publicada en el Diario Oficial de la Federación el 30 de Marzo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14:paraId="2EBBB3CB" w14:textId="77777777" w:rsidR="005E4EEE" w:rsidRPr="005E4EEE" w:rsidRDefault="005E4EEE" w:rsidP="005E4EEE">
      <w:pPr>
        <w:spacing w:line="360" w:lineRule="auto"/>
        <w:jc w:val="both"/>
        <w:rPr>
          <w:rFonts w:ascii="Palatino Linotype" w:eastAsia="Calibri" w:hAnsi="Palatino Linotype" w:cs="Tahoma"/>
          <w:bCs/>
          <w:sz w:val="22"/>
          <w:szCs w:val="22"/>
          <w:lang w:eastAsia="en-US"/>
        </w:rPr>
      </w:pPr>
    </w:p>
    <w:p w14:paraId="71ED3F65" w14:textId="77777777" w:rsidR="005E4EEE" w:rsidRPr="005E4EEE" w:rsidRDefault="005E4EEE" w:rsidP="005E4EEE">
      <w:pPr>
        <w:spacing w:line="360" w:lineRule="auto"/>
        <w:jc w:val="both"/>
        <w:rPr>
          <w:rFonts w:ascii="Palatino Linotype" w:eastAsia="Calibri" w:hAnsi="Palatino Linotype" w:cs="Tahoma"/>
          <w:bCs/>
          <w:sz w:val="22"/>
          <w:szCs w:val="22"/>
          <w:lang w:eastAsia="en-US"/>
        </w:rPr>
      </w:pPr>
      <w:r w:rsidRPr="005E4EEE">
        <w:rPr>
          <w:rFonts w:ascii="Palatino Linotype" w:eastAsia="Calibri" w:hAnsi="Palatino Linotype" w:cs="Tahoma"/>
          <w:bCs/>
          <w:sz w:val="22"/>
          <w:szCs w:val="22"/>
          <w:lang w:eastAsia="en-US"/>
        </w:rPr>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14:paraId="35A5FEED" w14:textId="77777777" w:rsidR="005E4EEE" w:rsidRPr="005E4EEE" w:rsidRDefault="005E4EEE" w:rsidP="005E4EEE">
      <w:pPr>
        <w:spacing w:line="360" w:lineRule="auto"/>
        <w:jc w:val="both"/>
        <w:rPr>
          <w:rFonts w:ascii="Palatino Linotype" w:eastAsia="Calibri" w:hAnsi="Palatino Linotype" w:cs="Tahoma"/>
          <w:bCs/>
          <w:sz w:val="22"/>
          <w:szCs w:val="22"/>
          <w:lang w:eastAsia="en-US"/>
        </w:rPr>
      </w:pPr>
    </w:p>
    <w:p w14:paraId="18F50B65" w14:textId="4C1128F3" w:rsidR="00AB6385" w:rsidRDefault="005E4EEE" w:rsidP="00D20B1D">
      <w:pPr>
        <w:spacing w:line="360" w:lineRule="auto"/>
        <w:jc w:val="both"/>
        <w:rPr>
          <w:rFonts w:ascii="Palatino Linotype" w:eastAsia="Calibri" w:hAnsi="Palatino Linotype" w:cs="Tahoma"/>
          <w:bCs/>
          <w:sz w:val="22"/>
          <w:szCs w:val="22"/>
          <w:lang w:eastAsia="en-US"/>
        </w:rPr>
      </w:pPr>
      <w:r w:rsidRPr="005E4EEE">
        <w:rPr>
          <w:rFonts w:ascii="Palatino Linotype" w:eastAsia="Calibri" w:hAnsi="Palatino Linotype" w:cs="Tahoma"/>
          <w:bCs/>
          <w:sz w:val="22"/>
          <w:szCs w:val="22"/>
          <w:lang w:eastAsia="en-US"/>
        </w:rPr>
        <w:t xml:space="preserve">Por lo anterior, la huella dactilar no sólo constituye un dato personal confidencial de carácter biométrico, sino que su tratamiento debe llevarse a cabo a través de medidas de seguridad </w:t>
      </w:r>
      <w:r w:rsidRPr="005E4EEE">
        <w:rPr>
          <w:rFonts w:ascii="Palatino Linotype" w:eastAsia="Calibri" w:hAnsi="Palatino Linotype" w:cs="Tahoma"/>
          <w:bCs/>
          <w:sz w:val="22"/>
          <w:szCs w:val="22"/>
          <w:lang w:eastAsia="en-US"/>
        </w:rPr>
        <w:lastRenderedPageBreak/>
        <w:t>que garanticen su adecuado tratamiento, por lo que debe ser clasificado como confidencial en términos del artículo 143, fracción I, de la Ley de Transparencia y Acceso a la Información Pública del Estado de México y Municipios.</w:t>
      </w:r>
    </w:p>
    <w:p w14:paraId="0BC2D279" w14:textId="77777777" w:rsidR="00AB6385" w:rsidRDefault="00AB6385" w:rsidP="00D20B1D">
      <w:pPr>
        <w:spacing w:line="360" w:lineRule="auto"/>
        <w:jc w:val="both"/>
        <w:rPr>
          <w:rFonts w:ascii="Palatino Linotype" w:eastAsia="Calibri" w:hAnsi="Palatino Linotype" w:cs="Tahoma"/>
          <w:bCs/>
          <w:sz w:val="22"/>
          <w:szCs w:val="22"/>
          <w:lang w:eastAsia="en-US"/>
        </w:rPr>
      </w:pPr>
    </w:p>
    <w:p w14:paraId="0AD9DE07" w14:textId="275592B1" w:rsidR="00F95518" w:rsidRPr="00BA7C61" w:rsidRDefault="00AB6385" w:rsidP="00D20B1D">
      <w:pPr>
        <w:spacing w:line="360" w:lineRule="auto"/>
        <w:jc w:val="both"/>
        <w:rPr>
          <w:rFonts w:ascii="Palatino Linotype" w:eastAsia="Calibri" w:hAnsi="Palatino Linotype" w:cs="Tahoma"/>
          <w:b/>
          <w:bCs/>
          <w:sz w:val="22"/>
          <w:szCs w:val="22"/>
          <w:lang w:eastAsia="en-US"/>
        </w:rPr>
      </w:pPr>
      <w:r w:rsidRPr="00BA7C61">
        <w:rPr>
          <w:rFonts w:ascii="Palatino Linotype" w:eastAsia="Calibri" w:hAnsi="Palatino Linotype" w:cs="Tahoma"/>
          <w:b/>
          <w:bCs/>
          <w:sz w:val="22"/>
          <w:szCs w:val="22"/>
          <w:lang w:eastAsia="en-US"/>
        </w:rPr>
        <w:t>SEXTO. Decisión.</w:t>
      </w:r>
    </w:p>
    <w:p w14:paraId="53921C54" w14:textId="77777777" w:rsidR="00AB6385" w:rsidRDefault="00AB6385" w:rsidP="00D20B1D">
      <w:pPr>
        <w:spacing w:line="360" w:lineRule="auto"/>
        <w:jc w:val="both"/>
        <w:rPr>
          <w:rFonts w:ascii="Palatino Linotype" w:eastAsia="Calibri" w:hAnsi="Palatino Linotype" w:cs="Tahoma"/>
          <w:bCs/>
          <w:sz w:val="22"/>
          <w:szCs w:val="22"/>
          <w:lang w:eastAsia="en-US"/>
        </w:rPr>
      </w:pPr>
    </w:p>
    <w:p w14:paraId="18E9516B" w14:textId="051E365C" w:rsidR="00AB6385" w:rsidRDefault="00AB6385" w:rsidP="00D20B1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Toda vez que se ha verificado que el Ayuntamiento de Otzolotepec </w:t>
      </w:r>
      <w:r w:rsidR="00BA7C61">
        <w:rPr>
          <w:rFonts w:ascii="Palatino Linotype" w:eastAsia="Calibri" w:hAnsi="Palatino Linotype" w:cs="Tahoma"/>
          <w:bCs/>
          <w:sz w:val="22"/>
          <w:szCs w:val="22"/>
          <w:lang w:eastAsia="en-US"/>
        </w:rPr>
        <w:t xml:space="preserve">tiene atribuciones para administrar o poseer la certificación en materia de control de confianza y el certificado de no antecedentes penales; que la respuesta no fue exhaustiva pues el </w:t>
      </w:r>
      <w:r w:rsidR="009A043D">
        <w:rPr>
          <w:rFonts w:ascii="Palatino Linotype" w:eastAsia="Calibri" w:hAnsi="Palatino Linotype" w:cs="Tahoma"/>
          <w:bCs/>
          <w:sz w:val="22"/>
          <w:szCs w:val="22"/>
          <w:lang w:eastAsia="en-US"/>
        </w:rPr>
        <w:t xml:space="preserve">Sujeto </w:t>
      </w:r>
      <w:r w:rsidR="00BA7C61">
        <w:rPr>
          <w:rFonts w:ascii="Palatino Linotype" w:eastAsia="Calibri" w:hAnsi="Palatino Linotype" w:cs="Tahoma"/>
          <w:bCs/>
          <w:sz w:val="22"/>
          <w:szCs w:val="22"/>
          <w:lang w:eastAsia="en-US"/>
        </w:rPr>
        <w:t xml:space="preserve">Obligado no se pronunció sobre todos y cada de los contenidos de información requeridos por el Particular; que la búsqueda de la información no fue exhaustiva, en tanto que no se turnó a la solicitud de información a todas las áreas competentes; y que </w:t>
      </w:r>
      <w:r w:rsidR="00421203">
        <w:rPr>
          <w:rFonts w:ascii="Palatino Linotype" w:eastAsia="Calibri" w:hAnsi="Palatino Linotype" w:cs="Tahoma"/>
          <w:bCs/>
          <w:sz w:val="22"/>
          <w:szCs w:val="22"/>
          <w:lang w:eastAsia="en-US"/>
        </w:rPr>
        <w:t xml:space="preserve">no se motivó por qué un documento como el de </w:t>
      </w:r>
      <w:r w:rsidR="009A043D">
        <w:rPr>
          <w:rFonts w:ascii="Palatino Linotype" w:eastAsia="Calibri" w:hAnsi="Palatino Linotype" w:cs="Tahoma"/>
          <w:bCs/>
          <w:sz w:val="22"/>
          <w:szCs w:val="22"/>
          <w:lang w:eastAsia="en-US"/>
        </w:rPr>
        <w:t xml:space="preserve">no </w:t>
      </w:r>
      <w:r w:rsidR="00421203">
        <w:rPr>
          <w:rFonts w:ascii="Palatino Linotype" w:eastAsia="Calibri" w:hAnsi="Palatino Linotype" w:cs="Tahoma"/>
          <w:bCs/>
          <w:sz w:val="22"/>
          <w:szCs w:val="22"/>
          <w:lang w:eastAsia="en-US"/>
        </w:rPr>
        <w:t xml:space="preserve">antecedentes penales, indispensable para ingresar al servicios público, no es poseído, </w:t>
      </w:r>
      <w:r w:rsidR="00BA7C61">
        <w:rPr>
          <w:rFonts w:ascii="Palatino Linotype" w:eastAsia="Calibri" w:hAnsi="Palatino Linotype" w:cs="Tahoma"/>
          <w:bCs/>
          <w:sz w:val="22"/>
          <w:szCs w:val="22"/>
          <w:lang w:eastAsia="en-US"/>
        </w:rPr>
        <w:t xml:space="preserve">este Instituto considera </w:t>
      </w:r>
      <w:r w:rsidR="00BA7C61" w:rsidRPr="00421203">
        <w:rPr>
          <w:rFonts w:ascii="Palatino Linotype" w:eastAsia="Calibri" w:hAnsi="Palatino Linotype" w:cs="Tahoma"/>
          <w:b/>
          <w:bCs/>
          <w:sz w:val="22"/>
          <w:szCs w:val="22"/>
          <w:lang w:eastAsia="en-US"/>
        </w:rPr>
        <w:t>FUNDADO</w:t>
      </w:r>
      <w:r w:rsidR="00BA7C61">
        <w:rPr>
          <w:rFonts w:ascii="Palatino Linotype" w:eastAsia="Calibri" w:hAnsi="Palatino Linotype" w:cs="Tahoma"/>
          <w:bCs/>
          <w:sz w:val="22"/>
          <w:szCs w:val="22"/>
          <w:lang w:eastAsia="en-US"/>
        </w:rPr>
        <w:t xml:space="preserve"> el agravio </w:t>
      </w:r>
      <w:r w:rsidR="00421203">
        <w:rPr>
          <w:rFonts w:ascii="Palatino Linotype" w:eastAsia="Calibri" w:hAnsi="Palatino Linotype" w:cs="Tahoma"/>
          <w:bCs/>
          <w:sz w:val="22"/>
          <w:szCs w:val="22"/>
          <w:lang w:eastAsia="en-US"/>
        </w:rPr>
        <w:t xml:space="preserve">del Particular, resultando procedente </w:t>
      </w:r>
      <w:r w:rsidR="00421203" w:rsidRPr="00421203">
        <w:rPr>
          <w:rFonts w:ascii="Palatino Linotype" w:eastAsia="Calibri" w:hAnsi="Palatino Linotype" w:cs="Tahoma"/>
          <w:b/>
          <w:bCs/>
          <w:sz w:val="22"/>
          <w:szCs w:val="22"/>
          <w:lang w:eastAsia="en-US"/>
        </w:rPr>
        <w:t>REVOCAR</w:t>
      </w:r>
      <w:r w:rsidR="00421203">
        <w:rPr>
          <w:rFonts w:ascii="Palatino Linotype" w:eastAsia="Calibri" w:hAnsi="Palatino Linotype" w:cs="Tahoma"/>
          <w:bCs/>
          <w:sz w:val="22"/>
          <w:szCs w:val="22"/>
          <w:lang w:eastAsia="en-US"/>
        </w:rPr>
        <w:t xml:space="preserve"> la respuesta del Sujeto Obligado e instruir a que:</w:t>
      </w:r>
    </w:p>
    <w:p w14:paraId="7196EB6E" w14:textId="77777777" w:rsidR="00421203" w:rsidRDefault="00421203" w:rsidP="00D20B1D">
      <w:pPr>
        <w:spacing w:line="360" w:lineRule="auto"/>
        <w:jc w:val="both"/>
        <w:rPr>
          <w:rFonts w:ascii="Palatino Linotype" w:eastAsia="Calibri" w:hAnsi="Palatino Linotype" w:cs="Tahoma"/>
          <w:bCs/>
          <w:sz w:val="22"/>
          <w:szCs w:val="22"/>
          <w:lang w:eastAsia="en-US"/>
        </w:rPr>
      </w:pPr>
    </w:p>
    <w:p w14:paraId="7505A725" w14:textId="073E91F6" w:rsidR="00421203" w:rsidRPr="00421203" w:rsidRDefault="00421203" w:rsidP="00421203">
      <w:pPr>
        <w:pStyle w:val="Prrafodelista"/>
        <w:numPr>
          <w:ilvl w:val="0"/>
          <w:numId w:val="40"/>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Realice una búsqueda exhaustiva y razonable de la</w:t>
      </w:r>
      <w:r w:rsidR="00707694">
        <w:rPr>
          <w:rFonts w:ascii="Palatino Linotype" w:eastAsia="Calibri" w:hAnsi="Palatino Linotype" w:cs="Tahoma"/>
          <w:bCs/>
          <w:szCs w:val="22"/>
          <w:lang w:eastAsia="en-US"/>
        </w:rPr>
        <w:t>s</w:t>
      </w:r>
      <w:r>
        <w:rPr>
          <w:rFonts w:ascii="Palatino Linotype" w:eastAsia="Calibri" w:hAnsi="Palatino Linotype" w:cs="Tahoma"/>
          <w:bCs/>
          <w:szCs w:val="22"/>
          <w:lang w:eastAsia="en-US"/>
        </w:rPr>
        <w:t xml:space="preserve"> </w:t>
      </w:r>
      <w:r w:rsidR="00707694">
        <w:rPr>
          <w:rFonts w:ascii="Palatino Linotype" w:eastAsia="Calibri" w:hAnsi="Palatino Linotype" w:cs="Tahoma"/>
          <w:bCs/>
          <w:szCs w:val="22"/>
          <w:lang w:eastAsia="en-US"/>
        </w:rPr>
        <w:t xml:space="preserve">certificaciones </w:t>
      </w:r>
      <w:r>
        <w:rPr>
          <w:rFonts w:ascii="Palatino Linotype" w:eastAsia="Calibri" w:hAnsi="Palatino Linotype" w:cs="Tahoma"/>
          <w:bCs/>
          <w:szCs w:val="22"/>
          <w:lang w:eastAsia="en-US"/>
        </w:rPr>
        <w:t>en materia de control de confianza y de</w:t>
      </w:r>
      <w:r w:rsidR="003E0404">
        <w:rPr>
          <w:rFonts w:ascii="Palatino Linotype" w:eastAsia="Calibri" w:hAnsi="Palatino Linotype" w:cs="Tahoma"/>
          <w:bCs/>
          <w:szCs w:val="22"/>
          <w:lang w:eastAsia="en-US"/>
        </w:rPr>
        <w:t xml:space="preserve"> los</w:t>
      </w:r>
      <w:r>
        <w:rPr>
          <w:rFonts w:ascii="Palatino Linotype" w:eastAsia="Calibri" w:hAnsi="Palatino Linotype" w:cs="Tahoma"/>
          <w:bCs/>
          <w:szCs w:val="22"/>
          <w:lang w:eastAsia="en-US"/>
        </w:rPr>
        <w:t xml:space="preserve"> certificado</w:t>
      </w:r>
      <w:r w:rsidR="003E0404">
        <w:rPr>
          <w:rFonts w:ascii="Palatino Linotype" w:eastAsia="Calibri" w:hAnsi="Palatino Linotype" w:cs="Tahoma"/>
          <w:bCs/>
          <w:szCs w:val="22"/>
          <w:lang w:eastAsia="en-US"/>
        </w:rPr>
        <w:t>s</w:t>
      </w:r>
      <w:r>
        <w:rPr>
          <w:rFonts w:ascii="Palatino Linotype" w:eastAsia="Calibri" w:hAnsi="Palatino Linotype" w:cs="Tahoma"/>
          <w:bCs/>
          <w:szCs w:val="22"/>
          <w:lang w:eastAsia="en-US"/>
        </w:rPr>
        <w:t xml:space="preserve"> de no antecedentes penales de todo el personal de la Dirección de Seguridad Pública Municipal y los proporcione al particular, en versión pública de ser el caso, vía SAIMEX.</w:t>
      </w:r>
    </w:p>
    <w:p w14:paraId="63276305" w14:textId="77777777" w:rsidR="00F95518" w:rsidRDefault="00F95518" w:rsidP="00D20B1D">
      <w:pPr>
        <w:spacing w:line="360" w:lineRule="auto"/>
        <w:jc w:val="both"/>
        <w:rPr>
          <w:rFonts w:ascii="Palatino Linotype" w:eastAsia="Calibri" w:hAnsi="Palatino Linotype" w:cs="Tahoma"/>
          <w:bCs/>
          <w:sz w:val="22"/>
          <w:szCs w:val="22"/>
          <w:lang w:eastAsia="en-US"/>
        </w:rPr>
      </w:pPr>
    </w:p>
    <w:p w14:paraId="745E735E" w14:textId="77777777" w:rsidR="00421203" w:rsidRPr="00421203" w:rsidRDefault="00421203" w:rsidP="00421203">
      <w:pPr>
        <w:spacing w:line="360" w:lineRule="auto"/>
        <w:jc w:val="both"/>
        <w:rPr>
          <w:rFonts w:ascii="Palatino Linotype" w:eastAsia="Calibri" w:hAnsi="Palatino Linotype" w:cs="Tahoma"/>
          <w:bCs/>
          <w:sz w:val="22"/>
          <w:szCs w:val="22"/>
          <w:lang w:eastAsia="en-US"/>
        </w:rPr>
      </w:pPr>
      <w:r w:rsidRPr="00421203">
        <w:rPr>
          <w:rFonts w:ascii="Palatino Linotype" w:eastAsia="Calibri" w:hAnsi="Palatino Linotype" w:cs="Tahoma"/>
          <w:bCs/>
          <w:sz w:val="22"/>
          <w:szCs w:val="22"/>
          <w:lang w:val="es-ES" w:eastAsia="en-US"/>
        </w:rPr>
        <w:t>Junto con la documentación se deberá entregar el Acuerdo del Comité de Transparencia mediante el cual se funde y motive la eliminación de la información reservada y confidencial, en términos de los artículos 49, fracciones II y VII, 140, fracción IV, 143, fracción I y 149, de la Ley de Transparencia y Acceso a la Información Pública del Estado de México y Municipios.</w:t>
      </w:r>
    </w:p>
    <w:p w14:paraId="4EE67BF9" w14:textId="77777777" w:rsidR="00F95518" w:rsidRDefault="00F95518" w:rsidP="00D20B1D">
      <w:pPr>
        <w:spacing w:line="360" w:lineRule="auto"/>
        <w:jc w:val="both"/>
        <w:rPr>
          <w:rFonts w:ascii="Palatino Linotype" w:eastAsia="Calibri" w:hAnsi="Palatino Linotype" w:cs="Tahoma"/>
          <w:bCs/>
          <w:sz w:val="22"/>
          <w:szCs w:val="22"/>
          <w:lang w:eastAsia="en-US"/>
        </w:rPr>
      </w:pPr>
    </w:p>
    <w:p w14:paraId="41F20966" w14:textId="78D889D2" w:rsidR="00C90049" w:rsidRPr="00C90049" w:rsidRDefault="00421203" w:rsidP="00C9004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Finalmente, en caso de </w:t>
      </w:r>
      <w:r w:rsidR="000E355F">
        <w:rPr>
          <w:rFonts w:ascii="Palatino Linotype" w:eastAsia="Calibri" w:hAnsi="Palatino Linotype" w:cs="Tahoma"/>
          <w:bCs/>
          <w:sz w:val="22"/>
          <w:szCs w:val="22"/>
          <w:lang w:eastAsia="en-US"/>
        </w:rPr>
        <w:t xml:space="preserve">no </w:t>
      </w:r>
      <w:r>
        <w:rPr>
          <w:rFonts w:ascii="Palatino Linotype" w:eastAsia="Calibri" w:hAnsi="Palatino Linotype" w:cs="Tahoma"/>
          <w:bCs/>
          <w:sz w:val="22"/>
          <w:szCs w:val="22"/>
          <w:lang w:eastAsia="en-US"/>
        </w:rPr>
        <w:t>haberse recabado la información,</w:t>
      </w:r>
      <w:r w:rsidR="001274BB" w:rsidRPr="001274BB">
        <w:rPr>
          <w:rFonts w:ascii="Palatino Linotype" w:eastAsia="Calibri" w:hAnsi="Palatino Linotype" w:cs="Tahoma"/>
          <w:bCs/>
          <w:sz w:val="22"/>
          <w:szCs w:val="22"/>
          <w:lang w:eastAsia="en-US"/>
        </w:rPr>
        <w:t xml:space="preserve"> </w:t>
      </w:r>
      <w:r w:rsidR="001274BB" w:rsidRPr="00C90049">
        <w:rPr>
          <w:rFonts w:ascii="Palatino Linotype" w:eastAsia="Calibri" w:hAnsi="Palatino Linotype" w:cs="Tahoma"/>
          <w:bCs/>
          <w:sz w:val="22"/>
          <w:szCs w:val="22"/>
          <w:lang w:eastAsia="en-US"/>
        </w:rPr>
        <w:t xml:space="preserve">se deberá </w:t>
      </w:r>
      <w:r w:rsidR="001274BB">
        <w:rPr>
          <w:rFonts w:ascii="Palatino Linotype" w:eastAsia="Calibri" w:hAnsi="Palatino Linotype" w:cs="Tahoma"/>
          <w:bCs/>
          <w:sz w:val="22"/>
          <w:szCs w:val="22"/>
          <w:lang w:eastAsia="en-US"/>
        </w:rPr>
        <w:t>emitir dictamen de inexistencia,</w:t>
      </w:r>
      <w:r>
        <w:rPr>
          <w:rFonts w:ascii="Palatino Linotype" w:eastAsia="Calibri" w:hAnsi="Palatino Linotype" w:cs="Tahoma"/>
          <w:bCs/>
          <w:sz w:val="22"/>
          <w:szCs w:val="22"/>
          <w:lang w:eastAsia="en-US"/>
        </w:rPr>
        <w:t xml:space="preserve"> en términos </w:t>
      </w:r>
      <w:proofErr w:type="gramStart"/>
      <w:r>
        <w:rPr>
          <w:rFonts w:ascii="Palatino Linotype" w:eastAsia="Calibri" w:hAnsi="Palatino Linotype" w:cs="Tahoma"/>
          <w:bCs/>
          <w:sz w:val="22"/>
          <w:szCs w:val="22"/>
          <w:lang w:eastAsia="en-US"/>
        </w:rPr>
        <w:t>de</w:t>
      </w:r>
      <w:r w:rsidR="007F00C0">
        <w:rPr>
          <w:rFonts w:ascii="Palatino Linotype" w:eastAsia="Calibri" w:hAnsi="Palatino Linotype" w:cs="Tahoma"/>
          <w:bCs/>
          <w:sz w:val="22"/>
          <w:szCs w:val="22"/>
          <w:lang w:eastAsia="en-US"/>
        </w:rPr>
        <w:t xml:space="preserve"> los</w:t>
      </w:r>
      <w:r>
        <w:rPr>
          <w:rFonts w:ascii="Palatino Linotype" w:eastAsia="Calibri" w:hAnsi="Palatino Linotype" w:cs="Tahoma"/>
          <w:bCs/>
          <w:sz w:val="22"/>
          <w:szCs w:val="22"/>
          <w:lang w:eastAsia="en-US"/>
        </w:rPr>
        <w:t xml:space="preserve"> artículo</w:t>
      </w:r>
      <w:proofErr w:type="gramEnd"/>
      <w:r>
        <w:rPr>
          <w:rFonts w:ascii="Palatino Linotype" w:eastAsia="Calibri" w:hAnsi="Palatino Linotype" w:cs="Tahoma"/>
          <w:bCs/>
          <w:sz w:val="22"/>
          <w:szCs w:val="22"/>
          <w:lang w:eastAsia="en-US"/>
        </w:rPr>
        <w:t xml:space="preserve"> 19, párrafo</w:t>
      </w:r>
      <w:r w:rsidR="00896523">
        <w:rPr>
          <w:rFonts w:ascii="Palatino Linotype" w:eastAsia="Calibri" w:hAnsi="Palatino Linotype" w:cs="Tahoma"/>
          <w:bCs/>
          <w:sz w:val="22"/>
          <w:szCs w:val="22"/>
          <w:lang w:eastAsia="en-US"/>
        </w:rPr>
        <w:t xml:space="preserve"> tercero </w:t>
      </w:r>
      <w:r w:rsidR="007F00C0">
        <w:rPr>
          <w:rFonts w:ascii="Palatino Linotype" w:eastAsia="Calibri" w:hAnsi="Palatino Linotype" w:cs="Tahoma"/>
          <w:bCs/>
          <w:sz w:val="22"/>
          <w:szCs w:val="22"/>
          <w:lang w:eastAsia="en-US"/>
        </w:rPr>
        <w:t xml:space="preserve">y 169 </w:t>
      </w:r>
      <w:r w:rsidR="00896523">
        <w:rPr>
          <w:rFonts w:ascii="Palatino Linotype" w:eastAsia="Calibri" w:hAnsi="Palatino Linotype" w:cs="Tahoma"/>
          <w:bCs/>
          <w:sz w:val="22"/>
          <w:szCs w:val="22"/>
          <w:lang w:eastAsia="en-US"/>
        </w:rPr>
        <w:t>de la Ley de Transparencia y Acceso a la Información Pública del Estado de México y Municipios</w:t>
      </w:r>
      <w:r w:rsidR="00C90049" w:rsidRPr="00C90049">
        <w:rPr>
          <w:rFonts w:ascii="Palatino Linotype" w:eastAsia="Calibri" w:hAnsi="Palatino Linotype" w:cs="Tahoma"/>
          <w:bCs/>
          <w:sz w:val="22"/>
          <w:szCs w:val="22"/>
          <w:lang w:eastAsia="en-US"/>
        </w:rPr>
        <w:t>.</w:t>
      </w:r>
    </w:p>
    <w:p w14:paraId="3639630C" w14:textId="77777777" w:rsidR="00421203" w:rsidRPr="00C948FC" w:rsidRDefault="00421203" w:rsidP="00D20B1D">
      <w:pPr>
        <w:spacing w:line="360" w:lineRule="auto"/>
        <w:jc w:val="both"/>
        <w:rPr>
          <w:rFonts w:ascii="Palatino Linotype" w:eastAsia="Calibri" w:hAnsi="Palatino Linotype" w:cs="Tahoma"/>
          <w:bCs/>
          <w:sz w:val="22"/>
          <w:szCs w:val="22"/>
          <w:lang w:eastAsia="en-US"/>
        </w:rPr>
      </w:pPr>
    </w:p>
    <w:p w14:paraId="6AFED9F2" w14:textId="77777777" w:rsidR="005B1377" w:rsidRPr="00C948FC" w:rsidRDefault="005B1377" w:rsidP="005B1377">
      <w:pPr>
        <w:spacing w:line="360" w:lineRule="auto"/>
        <w:jc w:val="both"/>
        <w:rPr>
          <w:rFonts w:ascii="Palatino Linotype" w:hAnsi="Palatino Linotype" w:cs="Tahoma"/>
          <w:bCs/>
          <w:sz w:val="22"/>
          <w:szCs w:val="22"/>
        </w:rPr>
      </w:pPr>
      <w:r w:rsidRPr="00C948FC">
        <w:rPr>
          <w:rFonts w:ascii="Palatino Linotype" w:hAnsi="Palatino Linotype" w:cs="Tahoma"/>
          <w:bCs/>
          <w:sz w:val="22"/>
          <w:szCs w:val="22"/>
        </w:rPr>
        <w:t>Por lo expuesto y fundado, el Pleno de este Instituto:</w:t>
      </w:r>
    </w:p>
    <w:p w14:paraId="4DFC0F73" w14:textId="77777777" w:rsidR="005B1377" w:rsidRPr="00C948FC"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C948FC" w:rsidRDefault="005B1377" w:rsidP="005B1377">
      <w:pPr>
        <w:spacing w:line="360" w:lineRule="auto"/>
        <w:jc w:val="center"/>
        <w:rPr>
          <w:rFonts w:ascii="Palatino Linotype" w:hAnsi="Palatino Linotype" w:cs="Tahoma"/>
          <w:bCs/>
          <w:sz w:val="22"/>
          <w:szCs w:val="22"/>
        </w:rPr>
      </w:pPr>
      <w:r w:rsidRPr="00C948FC">
        <w:rPr>
          <w:rFonts w:ascii="Palatino Linotype" w:hAnsi="Palatino Linotype" w:cs="Tahoma"/>
          <w:b/>
          <w:bCs/>
          <w:sz w:val="22"/>
          <w:szCs w:val="22"/>
        </w:rPr>
        <w:t>RESUELVE</w:t>
      </w:r>
    </w:p>
    <w:p w14:paraId="713BCF46" w14:textId="77777777" w:rsidR="005B1377" w:rsidRPr="00C948FC" w:rsidRDefault="005B1377" w:rsidP="005B1377">
      <w:pPr>
        <w:spacing w:line="360" w:lineRule="auto"/>
        <w:jc w:val="both"/>
        <w:rPr>
          <w:rFonts w:ascii="Palatino Linotype" w:hAnsi="Palatino Linotype" w:cs="Tahoma"/>
          <w:bCs/>
          <w:sz w:val="22"/>
          <w:szCs w:val="22"/>
        </w:rPr>
      </w:pPr>
    </w:p>
    <w:p w14:paraId="1E8B92D0" w14:textId="5CB814B9" w:rsidR="005B1377" w:rsidRPr="00C948FC" w:rsidRDefault="005B1377" w:rsidP="005B1377">
      <w:pPr>
        <w:spacing w:line="360" w:lineRule="auto"/>
        <w:jc w:val="both"/>
        <w:rPr>
          <w:rFonts w:ascii="Palatino Linotype" w:hAnsi="Palatino Linotype" w:cs="Tahoma"/>
          <w:sz w:val="22"/>
          <w:szCs w:val="22"/>
        </w:rPr>
      </w:pPr>
      <w:r w:rsidRPr="00C948FC">
        <w:rPr>
          <w:rFonts w:ascii="Palatino Linotype" w:hAnsi="Palatino Linotype" w:cs="Tahoma"/>
          <w:b/>
          <w:bCs/>
          <w:sz w:val="22"/>
          <w:szCs w:val="22"/>
        </w:rPr>
        <w:t>PRIMERO</w:t>
      </w:r>
      <w:r w:rsidRPr="00C948FC">
        <w:rPr>
          <w:rFonts w:ascii="Palatino Linotype" w:hAnsi="Palatino Linotype" w:cs="Tahoma"/>
          <w:sz w:val="22"/>
          <w:szCs w:val="22"/>
        </w:rPr>
        <w:t xml:space="preserve">. </w:t>
      </w:r>
      <w:r w:rsidR="006A1D78" w:rsidRPr="00C948FC">
        <w:rPr>
          <w:rFonts w:ascii="Palatino Linotype" w:hAnsi="Palatino Linotype" w:cs="Tahoma"/>
          <w:sz w:val="22"/>
          <w:szCs w:val="22"/>
        </w:rPr>
        <w:t>R</w:t>
      </w:r>
      <w:r w:rsidRPr="00C948FC">
        <w:rPr>
          <w:rFonts w:ascii="Palatino Linotype" w:hAnsi="Palatino Linotype" w:cs="Tahoma"/>
          <w:sz w:val="22"/>
          <w:szCs w:val="22"/>
        </w:rPr>
        <w:t xml:space="preserve">esulta </w:t>
      </w:r>
      <w:r w:rsidR="00902BF5" w:rsidRPr="00C948FC">
        <w:rPr>
          <w:rFonts w:ascii="Palatino Linotype" w:hAnsi="Palatino Linotype" w:cs="Tahoma"/>
          <w:b/>
          <w:sz w:val="22"/>
          <w:szCs w:val="22"/>
        </w:rPr>
        <w:t>FUNDADO EL AGRAVIO</w:t>
      </w:r>
      <w:r w:rsidR="00902BF5" w:rsidRPr="00C948FC">
        <w:rPr>
          <w:rFonts w:ascii="Palatino Linotype" w:hAnsi="Palatino Linotype" w:cs="Tahoma"/>
          <w:sz w:val="22"/>
          <w:szCs w:val="22"/>
        </w:rPr>
        <w:t xml:space="preserve"> planteado por </w:t>
      </w:r>
      <w:r w:rsidR="001D1A6C" w:rsidRPr="00C948FC">
        <w:rPr>
          <w:rFonts w:ascii="Palatino Linotype" w:hAnsi="Palatino Linotype" w:cs="Tahoma"/>
          <w:sz w:val="22"/>
          <w:szCs w:val="22"/>
        </w:rPr>
        <w:t>el</w:t>
      </w:r>
      <w:r w:rsidRPr="00C948FC">
        <w:rPr>
          <w:rFonts w:ascii="Palatino Linotype" w:hAnsi="Palatino Linotype" w:cs="Tahoma"/>
          <w:sz w:val="22"/>
          <w:szCs w:val="22"/>
        </w:rPr>
        <w:t xml:space="preserve"> RECURRENTE en términos </w:t>
      </w:r>
      <w:r w:rsidR="00C23161" w:rsidRPr="00C948FC">
        <w:rPr>
          <w:rFonts w:ascii="Palatino Linotype" w:hAnsi="Palatino Linotype" w:cs="Tahoma"/>
          <w:sz w:val="22"/>
          <w:szCs w:val="22"/>
        </w:rPr>
        <w:t xml:space="preserve">de los </w:t>
      </w:r>
      <w:r w:rsidRPr="00C948FC">
        <w:rPr>
          <w:rFonts w:ascii="Palatino Linotype" w:hAnsi="Palatino Linotype" w:cs="Tahoma"/>
          <w:sz w:val="22"/>
          <w:szCs w:val="22"/>
        </w:rPr>
        <w:t>Considerando</w:t>
      </w:r>
      <w:r w:rsidR="00C23161" w:rsidRPr="00C948FC">
        <w:rPr>
          <w:rFonts w:ascii="Palatino Linotype" w:hAnsi="Palatino Linotype" w:cs="Tahoma"/>
          <w:sz w:val="22"/>
          <w:szCs w:val="22"/>
        </w:rPr>
        <w:t>s</w:t>
      </w:r>
      <w:r w:rsidRPr="00C948FC">
        <w:rPr>
          <w:rFonts w:ascii="Palatino Linotype" w:hAnsi="Palatino Linotype" w:cs="Tahoma"/>
          <w:sz w:val="22"/>
          <w:szCs w:val="22"/>
        </w:rPr>
        <w:t xml:space="preserve"> </w:t>
      </w:r>
      <w:r w:rsidR="00453D53" w:rsidRPr="00C948FC">
        <w:rPr>
          <w:rFonts w:ascii="Palatino Linotype" w:hAnsi="Palatino Linotype" w:cs="Tahoma"/>
          <w:b/>
          <w:sz w:val="22"/>
          <w:szCs w:val="22"/>
        </w:rPr>
        <w:t>QUINTO</w:t>
      </w:r>
      <w:r w:rsidR="00453D53" w:rsidRPr="00C948FC">
        <w:rPr>
          <w:rFonts w:ascii="Palatino Linotype" w:hAnsi="Palatino Linotype" w:cs="Tahoma"/>
          <w:sz w:val="22"/>
          <w:szCs w:val="22"/>
        </w:rPr>
        <w:t xml:space="preserve"> </w:t>
      </w:r>
      <w:r w:rsidR="00C23161" w:rsidRPr="00C948FC">
        <w:rPr>
          <w:rFonts w:ascii="Palatino Linotype" w:hAnsi="Palatino Linotype" w:cs="Tahoma"/>
          <w:sz w:val="22"/>
          <w:szCs w:val="22"/>
        </w:rPr>
        <w:t xml:space="preserve">y </w:t>
      </w:r>
      <w:r w:rsidR="00C23161" w:rsidRPr="00C948FC">
        <w:rPr>
          <w:rFonts w:ascii="Palatino Linotype" w:hAnsi="Palatino Linotype" w:cs="Tahoma"/>
          <w:b/>
          <w:sz w:val="22"/>
          <w:szCs w:val="22"/>
        </w:rPr>
        <w:t xml:space="preserve">SEXTO </w:t>
      </w:r>
      <w:r w:rsidRPr="00C948FC">
        <w:rPr>
          <w:rFonts w:ascii="Palatino Linotype" w:hAnsi="Palatino Linotype" w:cs="Tahoma"/>
          <w:sz w:val="22"/>
          <w:szCs w:val="22"/>
        </w:rPr>
        <w:t>de esta Resolución.</w:t>
      </w:r>
    </w:p>
    <w:p w14:paraId="6B8BFC11" w14:textId="77777777" w:rsidR="005B1377" w:rsidRPr="00C948FC" w:rsidRDefault="005B1377" w:rsidP="005B1377">
      <w:pPr>
        <w:spacing w:line="360" w:lineRule="auto"/>
        <w:jc w:val="both"/>
        <w:rPr>
          <w:rFonts w:ascii="Palatino Linotype" w:hAnsi="Palatino Linotype" w:cs="Tahoma"/>
          <w:sz w:val="22"/>
          <w:szCs w:val="22"/>
        </w:rPr>
      </w:pPr>
    </w:p>
    <w:p w14:paraId="52DF01CD" w14:textId="77777777" w:rsidR="00001225" w:rsidRDefault="005B1377" w:rsidP="00BF1932">
      <w:pPr>
        <w:spacing w:line="360" w:lineRule="auto"/>
        <w:jc w:val="both"/>
        <w:rPr>
          <w:rFonts w:ascii="Palatino Linotype" w:hAnsi="Palatino Linotype" w:cs="Tahoma"/>
          <w:bCs/>
          <w:sz w:val="22"/>
          <w:szCs w:val="22"/>
        </w:rPr>
      </w:pPr>
      <w:r w:rsidRPr="00C948FC">
        <w:rPr>
          <w:rFonts w:ascii="Palatino Linotype" w:hAnsi="Palatino Linotype" w:cs="Tahoma"/>
          <w:b/>
          <w:bCs/>
          <w:sz w:val="22"/>
          <w:szCs w:val="22"/>
        </w:rPr>
        <w:t xml:space="preserve">SEGUNDO. </w:t>
      </w:r>
      <w:r w:rsidRPr="00C948FC">
        <w:rPr>
          <w:rFonts w:ascii="Palatino Linotype" w:hAnsi="Palatino Linotype" w:cs="Tahoma"/>
          <w:bCs/>
          <w:sz w:val="22"/>
          <w:szCs w:val="22"/>
        </w:rPr>
        <w:t>Se</w:t>
      </w:r>
      <w:r w:rsidR="006A1D78" w:rsidRPr="00C948FC">
        <w:rPr>
          <w:rFonts w:ascii="Palatino Linotype" w:hAnsi="Palatino Linotype" w:cs="Tahoma"/>
          <w:b/>
          <w:bCs/>
          <w:sz w:val="22"/>
          <w:szCs w:val="22"/>
        </w:rPr>
        <w:t xml:space="preserve"> </w:t>
      </w:r>
      <w:r w:rsidR="00421203">
        <w:rPr>
          <w:rFonts w:ascii="Palatino Linotype" w:hAnsi="Palatino Linotype" w:cs="Tahoma"/>
          <w:b/>
          <w:bCs/>
          <w:sz w:val="22"/>
          <w:szCs w:val="22"/>
        </w:rPr>
        <w:t>REVOCA</w:t>
      </w:r>
      <w:r w:rsidRPr="00C948FC">
        <w:rPr>
          <w:rFonts w:ascii="Palatino Linotype" w:hAnsi="Palatino Linotype" w:cs="Tahoma"/>
          <w:b/>
          <w:bCs/>
          <w:sz w:val="22"/>
          <w:szCs w:val="22"/>
        </w:rPr>
        <w:t xml:space="preserve"> </w:t>
      </w:r>
      <w:r w:rsidRPr="00C948FC">
        <w:rPr>
          <w:rFonts w:ascii="Palatino Linotype" w:hAnsi="Palatino Linotype" w:cs="Tahoma"/>
          <w:bCs/>
          <w:sz w:val="22"/>
          <w:szCs w:val="22"/>
        </w:rPr>
        <w:t>la respuesta y se</w:t>
      </w:r>
      <w:r w:rsidRPr="00C948FC">
        <w:rPr>
          <w:rFonts w:ascii="Palatino Linotype" w:hAnsi="Palatino Linotype" w:cs="Tahoma"/>
          <w:b/>
          <w:bCs/>
          <w:sz w:val="22"/>
          <w:szCs w:val="22"/>
        </w:rPr>
        <w:t xml:space="preserve"> </w:t>
      </w:r>
      <w:r w:rsidRPr="00C948FC">
        <w:rPr>
          <w:rFonts w:ascii="Palatino Linotype" w:hAnsi="Palatino Linotype" w:cs="Tahoma"/>
          <w:b/>
          <w:sz w:val="22"/>
          <w:szCs w:val="22"/>
        </w:rPr>
        <w:t xml:space="preserve">ordena </w:t>
      </w:r>
      <w:r w:rsidRPr="00C948FC">
        <w:rPr>
          <w:rFonts w:ascii="Palatino Linotype" w:hAnsi="Palatino Linotype" w:cs="Tahoma"/>
          <w:sz w:val="22"/>
          <w:szCs w:val="22"/>
        </w:rPr>
        <w:t xml:space="preserve">al </w:t>
      </w:r>
      <w:r w:rsidRPr="00C948FC">
        <w:rPr>
          <w:rFonts w:ascii="Palatino Linotype" w:hAnsi="Palatino Linotype" w:cs="Tahoma"/>
          <w:b/>
          <w:sz w:val="22"/>
          <w:szCs w:val="22"/>
        </w:rPr>
        <w:t xml:space="preserve">SUJETO OBLIGADO </w:t>
      </w:r>
      <w:r w:rsidR="00C90049" w:rsidRPr="00275C90">
        <w:rPr>
          <w:rFonts w:ascii="Palatino Linotype" w:hAnsi="Palatino Linotype" w:cs="Tahoma"/>
          <w:sz w:val="22"/>
          <w:szCs w:val="22"/>
        </w:rPr>
        <w:t xml:space="preserve">realice una búsqueda exhaustiva y razonable </w:t>
      </w:r>
      <w:r w:rsidR="00C90049" w:rsidRPr="00275C90">
        <w:rPr>
          <w:rFonts w:ascii="Palatino Linotype" w:hAnsi="Palatino Linotype" w:cs="Tahoma"/>
          <w:bCs/>
          <w:sz w:val="22"/>
          <w:szCs w:val="22"/>
        </w:rPr>
        <w:t>de</w:t>
      </w:r>
      <w:r w:rsidR="00001225">
        <w:rPr>
          <w:rFonts w:ascii="Palatino Linotype" w:hAnsi="Palatino Linotype" w:cs="Tahoma"/>
          <w:bCs/>
          <w:sz w:val="22"/>
          <w:szCs w:val="22"/>
        </w:rPr>
        <w:t>:</w:t>
      </w:r>
    </w:p>
    <w:p w14:paraId="68EE7962" w14:textId="77777777" w:rsidR="00001225" w:rsidRDefault="00001225" w:rsidP="00BF1932">
      <w:pPr>
        <w:spacing w:line="360" w:lineRule="auto"/>
        <w:jc w:val="both"/>
        <w:rPr>
          <w:rFonts w:ascii="Palatino Linotype" w:hAnsi="Palatino Linotype" w:cs="Tahoma"/>
          <w:bCs/>
          <w:sz w:val="22"/>
          <w:szCs w:val="22"/>
        </w:rPr>
      </w:pPr>
    </w:p>
    <w:p w14:paraId="50BDCCE0" w14:textId="262C304E" w:rsidR="00001225" w:rsidRPr="00275C90" w:rsidRDefault="00001225" w:rsidP="00275C90">
      <w:pPr>
        <w:pStyle w:val="Prrafodelista"/>
        <w:numPr>
          <w:ilvl w:val="0"/>
          <w:numId w:val="41"/>
        </w:numPr>
        <w:spacing w:line="360" w:lineRule="auto"/>
        <w:jc w:val="both"/>
        <w:rPr>
          <w:rFonts w:ascii="Palatino Linotype" w:hAnsi="Palatino Linotype" w:cs="Tahoma"/>
          <w:bCs/>
          <w:szCs w:val="22"/>
        </w:rPr>
      </w:pPr>
      <w:r w:rsidRPr="00275C90">
        <w:rPr>
          <w:rFonts w:ascii="Palatino Linotype" w:hAnsi="Palatino Linotype" w:cs="Tahoma"/>
          <w:bCs/>
          <w:szCs w:val="22"/>
        </w:rPr>
        <w:t>L</w:t>
      </w:r>
      <w:r w:rsidR="00C90049" w:rsidRPr="00275C90">
        <w:rPr>
          <w:rFonts w:ascii="Palatino Linotype" w:hAnsi="Palatino Linotype" w:cs="Tahoma"/>
          <w:bCs/>
          <w:szCs w:val="22"/>
        </w:rPr>
        <w:t xml:space="preserve">a certificación en materia de control de confianza y </w:t>
      </w:r>
    </w:p>
    <w:p w14:paraId="67BDC127" w14:textId="0845F349" w:rsidR="00001225" w:rsidRPr="00275C90" w:rsidRDefault="00001225" w:rsidP="00275C90">
      <w:pPr>
        <w:pStyle w:val="Prrafodelista"/>
        <w:numPr>
          <w:ilvl w:val="0"/>
          <w:numId w:val="41"/>
        </w:numPr>
        <w:spacing w:line="360" w:lineRule="auto"/>
        <w:jc w:val="both"/>
        <w:rPr>
          <w:rFonts w:ascii="Palatino Linotype" w:hAnsi="Palatino Linotype" w:cs="Tahoma"/>
          <w:bCs/>
          <w:szCs w:val="22"/>
        </w:rPr>
      </w:pPr>
      <w:r w:rsidRPr="00275C90">
        <w:rPr>
          <w:rFonts w:ascii="Palatino Linotype" w:hAnsi="Palatino Linotype" w:cs="Tahoma"/>
          <w:bCs/>
          <w:szCs w:val="22"/>
        </w:rPr>
        <w:t xml:space="preserve">Del </w:t>
      </w:r>
      <w:r w:rsidR="00C90049" w:rsidRPr="00275C90">
        <w:rPr>
          <w:rFonts w:ascii="Palatino Linotype" w:hAnsi="Palatino Linotype" w:cs="Tahoma"/>
          <w:bCs/>
          <w:szCs w:val="22"/>
        </w:rPr>
        <w:t>certificado de no antecedentes penales</w:t>
      </w:r>
    </w:p>
    <w:p w14:paraId="429AA771" w14:textId="77777777" w:rsidR="00001225" w:rsidRDefault="00001225" w:rsidP="00BF1932">
      <w:pPr>
        <w:spacing w:line="360" w:lineRule="auto"/>
        <w:jc w:val="both"/>
        <w:rPr>
          <w:rFonts w:ascii="Palatino Linotype" w:hAnsi="Palatino Linotype" w:cs="Tahoma"/>
          <w:bCs/>
          <w:sz w:val="22"/>
          <w:szCs w:val="22"/>
        </w:rPr>
      </w:pPr>
    </w:p>
    <w:p w14:paraId="60A7C4FC" w14:textId="65BE2543" w:rsidR="007C3D67" w:rsidRPr="00275C90" w:rsidRDefault="00001225" w:rsidP="00BF1932">
      <w:pPr>
        <w:spacing w:line="360" w:lineRule="auto"/>
        <w:jc w:val="both"/>
        <w:rPr>
          <w:rFonts w:ascii="Palatino Linotype" w:hAnsi="Palatino Linotype" w:cs="Tahoma"/>
          <w:bCs/>
          <w:sz w:val="22"/>
          <w:szCs w:val="22"/>
        </w:rPr>
      </w:pPr>
      <w:r>
        <w:rPr>
          <w:rFonts w:ascii="Palatino Linotype" w:hAnsi="Palatino Linotype" w:cs="Tahoma"/>
          <w:bCs/>
          <w:sz w:val="22"/>
          <w:szCs w:val="22"/>
        </w:rPr>
        <w:t>Ambos</w:t>
      </w:r>
      <w:r w:rsidR="004A4054">
        <w:rPr>
          <w:rFonts w:ascii="Palatino Linotype" w:hAnsi="Palatino Linotype" w:cs="Tahoma"/>
          <w:bCs/>
          <w:sz w:val="22"/>
          <w:szCs w:val="22"/>
        </w:rPr>
        <w:t xml:space="preserve"> documentos</w:t>
      </w:r>
      <w:r w:rsidR="00C90049" w:rsidRPr="00275C90">
        <w:rPr>
          <w:rFonts w:ascii="Palatino Linotype" w:hAnsi="Palatino Linotype" w:cs="Tahoma"/>
          <w:bCs/>
          <w:sz w:val="22"/>
          <w:szCs w:val="22"/>
        </w:rPr>
        <w:t xml:space="preserve"> de todo el personal</w:t>
      </w:r>
      <w:r w:rsidR="00061C67">
        <w:rPr>
          <w:rFonts w:ascii="Palatino Linotype" w:hAnsi="Palatino Linotype" w:cs="Tahoma"/>
          <w:bCs/>
          <w:sz w:val="22"/>
          <w:szCs w:val="22"/>
        </w:rPr>
        <w:t xml:space="preserve"> que conform</w:t>
      </w:r>
      <w:r w:rsidR="004A4054">
        <w:rPr>
          <w:rFonts w:ascii="Palatino Linotype" w:hAnsi="Palatino Linotype" w:cs="Tahoma"/>
          <w:bCs/>
          <w:sz w:val="22"/>
          <w:szCs w:val="22"/>
        </w:rPr>
        <w:t>ó</w:t>
      </w:r>
      <w:r w:rsidR="003D51A5">
        <w:rPr>
          <w:rFonts w:ascii="Palatino Linotype" w:hAnsi="Palatino Linotype" w:cs="Tahoma"/>
          <w:bCs/>
          <w:sz w:val="22"/>
          <w:szCs w:val="22"/>
        </w:rPr>
        <w:t xml:space="preserve"> a la fecha de presentación de la solicitud</w:t>
      </w:r>
      <w:r w:rsidR="00C90049" w:rsidRPr="00275C90">
        <w:rPr>
          <w:rFonts w:ascii="Palatino Linotype" w:hAnsi="Palatino Linotype" w:cs="Tahoma"/>
          <w:bCs/>
          <w:sz w:val="22"/>
          <w:szCs w:val="22"/>
        </w:rPr>
        <w:t xml:space="preserve"> la Dirección de Seguridad Pública Municipal y los proporcione al particular, en versión pública de ser el caso, vía </w:t>
      </w:r>
      <w:r w:rsidR="003A2E32">
        <w:rPr>
          <w:rFonts w:ascii="Palatino Linotype" w:hAnsi="Palatino Linotype" w:cs="Tahoma"/>
          <w:bCs/>
          <w:sz w:val="22"/>
          <w:szCs w:val="22"/>
        </w:rPr>
        <w:t>Sistema de Acceso a la Información Mexiquense (</w:t>
      </w:r>
      <w:r w:rsidR="00C90049" w:rsidRPr="00275C90">
        <w:rPr>
          <w:rFonts w:ascii="Palatino Linotype" w:hAnsi="Palatino Linotype" w:cs="Tahoma"/>
          <w:bCs/>
          <w:sz w:val="22"/>
          <w:szCs w:val="22"/>
        </w:rPr>
        <w:t>SAIMEX</w:t>
      </w:r>
      <w:r w:rsidR="003A2E32">
        <w:rPr>
          <w:rFonts w:ascii="Palatino Linotype" w:hAnsi="Palatino Linotype" w:cs="Tahoma"/>
          <w:bCs/>
          <w:sz w:val="22"/>
          <w:szCs w:val="22"/>
        </w:rPr>
        <w:t>)</w:t>
      </w:r>
      <w:r w:rsidR="00C90049" w:rsidRPr="00275C90">
        <w:rPr>
          <w:rFonts w:ascii="Palatino Linotype" w:hAnsi="Palatino Linotype" w:cs="Tahoma"/>
          <w:bCs/>
          <w:sz w:val="22"/>
          <w:szCs w:val="22"/>
        </w:rPr>
        <w:t>.</w:t>
      </w:r>
    </w:p>
    <w:p w14:paraId="4C07B213" w14:textId="77777777" w:rsidR="00BF1932" w:rsidRDefault="00BF1932" w:rsidP="00BF1932">
      <w:pPr>
        <w:spacing w:line="360" w:lineRule="auto"/>
        <w:jc w:val="both"/>
        <w:rPr>
          <w:rFonts w:ascii="Palatino Linotype" w:hAnsi="Palatino Linotype" w:cs="Tahoma"/>
          <w:sz w:val="22"/>
          <w:szCs w:val="22"/>
        </w:rPr>
      </w:pPr>
    </w:p>
    <w:p w14:paraId="7C3B8760" w14:textId="77777777" w:rsidR="00C90049" w:rsidRPr="00C90049" w:rsidRDefault="00C90049" w:rsidP="00C90049">
      <w:pPr>
        <w:spacing w:line="360" w:lineRule="auto"/>
        <w:jc w:val="both"/>
        <w:rPr>
          <w:rFonts w:ascii="Palatino Linotype" w:hAnsi="Palatino Linotype" w:cs="Tahoma"/>
          <w:bCs/>
          <w:sz w:val="22"/>
          <w:szCs w:val="22"/>
        </w:rPr>
      </w:pPr>
      <w:r w:rsidRPr="00C90049">
        <w:rPr>
          <w:rFonts w:ascii="Palatino Linotype" w:hAnsi="Palatino Linotype" w:cs="Tahoma"/>
          <w:bCs/>
          <w:sz w:val="22"/>
          <w:szCs w:val="22"/>
          <w:lang w:val="es-ES"/>
        </w:rPr>
        <w:t>Junto con la documentación se deberá entregar el Acuerdo del Comité de Transparencia mediante el cual se funde y motive la eliminación de la información reservada y confidencial, en términos de los artículos 49, fracciones II y VII, 140, fracción IV, 143, fracción I y 149, de la Ley de Transparencia y Acceso a la Información Pública del Estado de México y Municipios.</w:t>
      </w:r>
    </w:p>
    <w:p w14:paraId="12C55C66" w14:textId="77777777" w:rsidR="00C90049" w:rsidRPr="00C90049" w:rsidRDefault="00C90049" w:rsidP="00C90049">
      <w:pPr>
        <w:spacing w:line="360" w:lineRule="auto"/>
        <w:jc w:val="both"/>
        <w:rPr>
          <w:rFonts w:ascii="Palatino Linotype" w:hAnsi="Palatino Linotype" w:cs="Tahoma"/>
          <w:bCs/>
          <w:sz w:val="22"/>
          <w:szCs w:val="22"/>
        </w:rPr>
      </w:pPr>
    </w:p>
    <w:p w14:paraId="38766589" w14:textId="4AF9FB2A" w:rsidR="00C90049" w:rsidRPr="00C90049" w:rsidRDefault="00C90049" w:rsidP="00C90049">
      <w:pPr>
        <w:spacing w:line="360" w:lineRule="auto"/>
        <w:jc w:val="both"/>
        <w:rPr>
          <w:rFonts w:ascii="Palatino Linotype" w:hAnsi="Palatino Linotype" w:cs="Tahoma"/>
          <w:bCs/>
          <w:sz w:val="22"/>
          <w:szCs w:val="22"/>
        </w:rPr>
      </w:pPr>
      <w:r w:rsidRPr="00C90049">
        <w:rPr>
          <w:rFonts w:ascii="Palatino Linotype" w:hAnsi="Palatino Linotype" w:cs="Tahoma"/>
          <w:bCs/>
          <w:sz w:val="22"/>
          <w:szCs w:val="22"/>
        </w:rPr>
        <w:lastRenderedPageBreak/>
        <w:t xml:space="preserve">Finalmente, en caso de </w:t>
      </w:r>
      <w:r w:rsidR="0061324B">
        <w:rPr>
          <w:rFonts w:ascii="Palatino Linotype" w:hAnsi="Palatino Linotype" w:cs="Tahoma"/>
          <w:bCs/>
          <w:sz w:val="22"/>
          <w:szCs w:val="22"/>
        </w:rPr>
        <w:t xml:space="preserve">no </w:t>
      </w:r>
      <w:r w:rsidRPr="00C90049">
        <w:rPr>
          <w:rFonts w:ascii="Palatino Linotype" w:hAnsi="Palatino Linotype" w:cs="Tahoma"/>
          <w:bCs/>
          <w:sz w:val="22"/>
          <w:szCs w:val="22"/>
        </w:rPr>
        <w:t xml:space="preserve">haberse recabado la información, </w:t>
      </w:r>
      <w:r w:rsidR="005C55AC">
        <w:rPr>
          <w:rFonts w:ascii="Palatino Linotype" w:hAnsi="Palatino Linotype" w:cs="Tahoma"/>
          <w:bCs/>
          <w:sz w:val="22"/>
          <w:szCs w:val="22"/>
        </w:rPr>
        <w:t xml:space="preserve">el Comité de Transparencia  deberá emitir y entregar al Recurrente el acuerdo de inexistencia de la información, </w:t>
      </w:r>
      <w:r w:rsidRPr="00C90049">
        <w:rPr>
          <w:rFonts w:ascii="Palatino Linotype" w:hAnsi="Palatino Linotype" w:cs="Tahoma"/>
          <w:bCs/>
          <w:sz w:val="22"/>
          <w:szCs w:val="22"/>
        </w:rPr>
        <w:t xml:space="preserve">en términos </w:t>
      </w:r>
      <w:r w:rsidR="005C55AC" w:rsidRPr="00C90049">
        <w:rPr>
          <w:rFonts w:ascii="Palatino Linotype" w:hAnsi="Palatino Linotype" w:cs="Tahoma"/>
          <w:bCs/>
          <w:sz w:val="22"/>
          <w:szCs w:val="22"/>
        </w:rPr>
        <w:t>de</w:t>
      </w:r>
      <w:r w:rsidR="005C55AC">
        <w:rPr>
          <w:rFonts w:ascii="Palatino Linotype" w:hAnsi="Palatino Linotype" w:cs="Tahoma"/>
          <w:bCs/>
          <w:sz w:val="22"/>
          <w:szCs w:val="22"/>
        </w:rPr>
        <w:t xml:space="preserve"> los</w:t>
      </w:r>
      <w:r w:rsidR="005C55AC" w:rsidRPr="00C90049">
        <w:rPr>
          <w:rFonts w:ascii="Palatino Linotype" w:hAnsi="Palatino Linotype" w:cs="Tahoma"/>
          <w:bCs/>
          <w:sz w:val="22"/>
          <w:szCs w:val="22"/>
        </w:rPr>
        <w:t xml:space="preserve"> </w:t>
      </w:r>
      <w:r w:rsidRPr="00C90049">
        <w:rPr>
          <w:rFonts w:ascii="Palatino Linotype" w:hAnsi="Palatino Linotype" w:cs="Tahoma"/>
          <w:bCs/>
          <w:sz w:val="22"/>
          <w:szCs w:val="22"/>
        </w:rPr>
        <w:t>artículo</w:t>
      </w:r>
      <w:r w:rsidR="005C55AC">
        <w:rPr>
          <w:rFonts w:ascii="Palatino Linotype" w:hAnsi="Palatino Linotype" w:cs="Tahoma"/>
          <w:bCs/>
          <w:sz w:val="22"/>
          <w:szCs w:val="22"/>
        </w:rPr>
        <w:t>s</w:t>
      </w:r>
      <w:r w:rsidRPr="00C90049">
        <w:rPr>
          <w:rFonts w:ascii="Palatino Linotype" w:hAnsi="Palatino Linotype" w:cs="Tahoma"/>
          <w:bCs/>
          <w:sz w:val="22"/>
          <w:szCs w:val="22"/>
        </w:rPr>
        <w:t xml:space="preserve"> 19, párrafo</w:t>
      </w:r>
      <w:r w:rsidR="005C55AC">
        <w:rPr>
          <w:rFonts w:ascii="Palatino Linotype" w:hAnsi="Palatino Linotype" w:cs="Tahoma"/>
          <w:bCs/>
          <w:sz w:val="22"/>
          <w:szCs w:val="22"/>
        </w:rPr>
        <w:t xml:space="preserve"> tercero</w:t>
      </w:r>
      <w:r w:rsidR="00714BF0">
        <w:rPr>
          <w:rFonts w:ascii="Palatino Linotype" w:hAnsi="Palatino Linotype" w:cs="Tahoma"/>
          <w:bCs/>
          <w:sz w:val="22"/>
          <w:szCs w:val="22"/>
        </w:rPr>
        <w:t xml:space="preserve"> y 169</w:t>
      </w:r>
      <w:r w:rsidR="00B63718">
        <w:rPr>
          <w:rFonts w:ascii="Palatino Linotype" w:hAnsi="Palatino Linotype" w:cs="Tahoma"/>
          <w:bCs/>
          <w:sz w:val="22"/>
          <w:szCs w:val="22"/>
        </w:rPr>
        <w:t xml:space="preserve"> de la Ley de la materia</w:t>
      </w:r>
      <w:r w:rsidRPr="00C90049">
        <w:rPr>
          <w:rFonts w:ascii="Palatino Linotype" w:hAnsi="Palatino Linotype" w:cs="Tahoma"/>
          <w:bCs/>
          <w:sz w:val="22"/>
          <w:szCs w:val="22"/>
        </w:rPr>
        <w:t>.</w:t>
      </w:r>
    </w:p>
    <w:p w14:paraId="03F389B1" w14:textId="77777777" w:rsidR="00BF1932" w:rsidRPr="00C948FC" w:rsidRDefault="00BF1932" w:rsidP="005B1377">
      <w:pPr>
        <w:spacing w:line="360" w:lineRule="auto"/>
        <w:jc w:val="both"/>
        <w:rPr>
          <w:rFonts w:ascii="Palatino Linotype" w:hAnsi="Palatino Linotype" w:cs="Tahoma"/>
          <w:sz w:val="22"/>
          <w:szCs w:val="22"/>
        </w:rPr>
      </w:pPr>
    </w:p>
    <w:p w14:paraId="5F8ED763" w14:textId="1C094FD6" w:rsidR="005B1377" w:rsidRPr="00C948FC" w:rsidRDefault="005B1377" w:rsidP="005B1377">
      <w:pPr>
        <w:spacing w:line="360" w:lineRule="auto"/>
        <w:jc w:val="both"/>
        <w:rPr>
          <w:rFonts w:ascii="Palatino Linotype" w:hAnsi="Palatino Linotype" w:cs="Tahoma"/>
          <w:b/>
          <w:sz w:val="22"/>
          <w:szCs w:val="22"/>
          <w:lang w:val="es-ES_tradnl"/>
        </w:rPr>
      </w:pPr>
      <w:r w:rsidRPr="00C948FC">
        <w:rPr>
          <w:rFonts w:ascii="Palatino Linotype" w:hAnsi="Palatino Linotype" w:cs="Tahoma"/>
          <w:b/>
          <w:sz w:val="22"/>
          <w:szCs w:val="22"/>
        </w:rPr>
        <w:t>TERCERO. Notifíquese</w:t>
      </w:r>
      <w:r w:rsidRPr="00C948FC">
        <w:rPr>
          <w:rFonts w:ascii="Palatino Linotype" w:hAnsi="Palatino Linotype" w:cs="Tahoma"/>
          <w:sz w:val="22"/>
          <w:szCs w:val="22"/>
        </w:rPr>
        <w:t xml:space="preserve"> al Titular de la Unidad de Transparencia del</w:t>
      </w:r>
      <w:r w:rsidRPr="00C948FC">
        <w:rPr>
          <w:rFonts w:ascii="Palatino Linotype" w:hAnsi="Palatino Linotype" w:cs="Tahoma"/>
          <w:b/>
          <w:sz w:val="22"/>
          <w:szCs w:val="22"/>
        </w:rPr>
        <w:t xml:space="preserve"> SUJETO OBLIGADO</w:t>
      </w:r>
      <w:r w:rsidRPr="00C948FC">
        <w:rPr>
          <w:rFonts w:ascii="Palatino Linotype" w:hAnsi="Palatino Linotype" w:cs="Tahoma"/>
          <w:sz w:val="22"/>
          <w:szCs w:val="22"/>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00A9741F" w:rsidRPr="00C948FC">
        <w:rPr>
          <w:rFonts w:ascii="Palatino Linotype" w:hAnsi="Palatino Linotype" w:cs="Tahoma"/>
          <w:sz w:val="22"/>
          <w:szCs w:val="22"/>
        </w:rPr>
        <w:t>Resolución</w:t>
      </w:r>
      <w:r w:rsidRPr="00C948FC">
        <w:rPr>
          <w:rFonts w:ascii="Palatino Linotype" w:hAnsi="Palatino Linotype" w:cs="Tahoma"/>
          <w:sz w:val="22"/>
          <w:szCs w:val="22"/>
        </w:rPr>
        <w:t>.</w:t>
      </w:r>
    </w:p>
    <w:p w14:paraId="05E9E1A9" w14:textId="77777777" w:rsidR="005B1377" w:rsidRPr="00C948FC" w:rsidRDefault="005B1377" w:rsidP="005B1377">
      <w:pPr>
        <w:spacing w:line="360" w:lineRule="auto"/>
        <w:jc w:val="both"/>
        <w:rPr>
          <w:rFonts w:ascii="Palatino Linotype" w:hAnsi="Palatino Linotype" w:cs="Tahoma"/>
          <w:b/>
          <w:sz w:val="22"/>
          <w:szCs w:val="22"/>
        </w:rPr>
      </w:pPr>
    </w:p>
    <w:p w14:paraId="57E4AF9E" w14:textId="712A15A7" w:rsidR="005B1377" w:rsidRPr="00C948FC" w:rsidRDefault="005B1377" w:rsidP="005B1377">
      <w:pPr>
        <w:spacing w:line="360" w:lineRule="auto"/>
        <w:jc w:val="both"/>
        <w:rPr>
          <w:rFonts w:ascii="Palatino Linotype" w:hAnsi="Palatino Linotype" w:cs="Tahoma"/>
          <w:sz w:val="22"/>
          <w:szCs w:val="22"/>
        </w:rPr>
      </w:pPr>
      <w:r w:rsidRPr="00C948FC">
        <w:rPr>
          <w:rFonts w:ascii="Palatino Linotype" w:hAnsi="Palatino Linotype" w:cs="Tahoma"/>
          <w:b/>
          <w:sz w:val="22"/>
          <w:szCs w:val="22"/>
        </w:rPr>
        <w:t>CUARTO. Notifíquese</w:t>
      </w:r>
      <w:r w:rsidRPr="00C948FC">
        <w:rPr>
          <w:rFonts w:ascii="Palatino Linotype" w:hAnsi="Palatino Linotype" w:cs="Tahoma"/>
          <w:sz w:val="22"/>
          <w:szCs w:val="22"/>
        </w:rPr>
        <w:t xml:space="preserve"> al </w:t>
      </w:r>
      <w:r w:rsidRPr="00C948FC">
        <w:rPr>
          <w:rFonts w:ascii="Palatino Linotype" w:hAnsi="Palatino Linotype" w:cs="Tahoma"/>
          <w:b/>
          <w:sz w:val="22"/>
          <w:szCs w:val="22"/>
        </w:rPr>
        <w:t>RECURRENTE</w:t>
      </w:r>
      <w:r w:rsidRPr="00C948FC">
        <w:rPr>
          <w:rFonts w:ascii="Palatino Linotype" w:hAnsi="Palatino Linotype" w:cs="Tahoma"/>
          <w:sz w:val="22"/>
          <w:szCs w:val="22"/>
        </w:rPr>
        <w:t xml:space="preserve"> la presente </w:t>
      </w:r>
      <w:r w:rsidR="006A2DC4" w:rsidRPr="00C948FC">
        <w:rPr>
          <w:rFonts w:ascii="Palatino Linotype" w:hAnsi="Palatino Linotype" w:cs="Tahoma"/>
          <w:sz w:val="22"/>
          <w:szCs w:val="22"/>
        </w:rPr>
        <w:t>R</w:t>
      </w:r>
      <w:r w:rsidRPr="00C948FC">
        <w:rPr>
          <w:rFonts w:ascii="Palatino Linotype" w:hAnsi="Palatino Linotype" w:cs="Tahoma"/>
          <w:sz w:val="22"/>
          <w:szCs w:val="22"/>
        </w:rPr>
        <w:t>esolución</w:t>
      </w:r>
      <w:r w:rsidR="00C23161" w:rsidRPr="00C948FC">
        <w:rPr>
          <w:rFonts w:ascii="Palatino Linotype" w:hAnsi="Palatino Linotype" w:cs="Tahoma"/>
          <w:sz w:val="22"/>
          <w:szCs w:val="22"/>
        </w:rPr>
        <w:t>; asimismo, se hace de su c</w:t>
      </w:r>
      <w:r w:rsidRPr="00C948FC">
        <w:rPr>
          <w:rFonts w:ascii="Palatino Linotype" w:hAnsi="Palatino Linotype" w:cs="Tahoma"/>
          <w:sz w:val="22"/>
          <w:szCs w:val="22"/>
        </w:rPr>
        <w:t xml:space="preserve">onocimiento que de conformidad con lo establecido en el artículo 196 de la Ley de Transparencia y Acceso a la Información Pública del Estado de México y Municipios, podrá impugnar la presente resolución </w:t>
      </w:r>
      <w:r w:rsidR="00464EA1" w:rsidRPr="00C948FC">
        <w:rPr>
          <w:rFonts w:ascii="Palatino Linotype" w:hAnsi="Palatino Linotype" w:cs="Tahoma"/>
          <w:sz w:val="22"/>
          <w:szCs w:val="22"/>
        </w:rPr>
        <w:t>ante el Poder Judicial de la Federación</w:t>
      </w:r>
      <w:r w:rsidRPr="00C948FC">
        <w:rPr>
          <w:rFonts w:ascii="Palatino Linotype" w:hAnsi="Palatino Linotype" w:cs="Tahoma"/>
          <w:sz w:val="22"/>
          <w:szCs w:val="22"/>
        </w:rPr>
        <w:t xml:space="preserve"> en los términos de las leyes aplicables</w:t>
      </w:r>
      <w:r w:rsidR="006A2DC4" w:rsidRPr="00C948FC">
        <w:rPr>
          <w:rFonts w:ascii="Palatino Linotype" w:hAnsi="Palatino Linotype" w:cs="Tahoma"/>
          <w:sz w:val="22"/>
          <w:szCs w:val="22"/>
        </w:rPr>
        <w:t xml:space="preserve"> o interponer Recurso de </w:t>
      </w:r>
      <w:r w:rsidR="00376D7D" w:rsidRPr="00C948FC">
        <w:rPr>
          <w:rFonts w:ascii="Palatino Linotype" w:hAnsi="Palatino Linotype" w:cs="Tahoma"/>
          <w:sz w:val="22"/>
          <w:szCs w:val="22"/>
        </w:rPr>
        <w:t>Inconformidad</w:t>
      </w:r>
      <w:r w:rsidR="006A2DC4" w:rsidRPr="00C948FC">
        <w:rPr>
          <w:rFonts w:ascii="Palatino Linotype" w:hAnsi="Palatino Linotype" w:cs="Tahoma"/>
          <w:sz w:val="22"/>
          <w:szCs w:val="22"/>
        </w:rPr>
        <w:t xml:space="preserve"> en términos de lo dispuesto en lo</w:t>
      </w:r>
      <w:r w:rsidR="00713555" w:rsidRPr="00C948FC">
        <w:rPr>
          <w:rFonts w:ascii="Palatino Linotype" w:hAnsi="Palatino Linotype" w:cs="Tahoma"/>
          <w:sz w:val="22"/>
          <w:szCs w:val="22"/>
        </w:rPr>
        <w:t>s</w:t>
      </w:r>
      <w:r w:rsidR="006A2DC4" w:rsidRPr="00C948FC">
        <w:rPr>
          <w:rFonts w:ascii="Palatino Linotype" w:hAnsi="Palatino Linotype" w:cs="Tahoma"/>
          <w:sz w:val="22"/>
          <w:szCs w:val="22"/>
        </w:rPr>
        <w:t xml:space="preserve"> artículos 159 y 160</w:t>
      </w:r>
      <w:r w:rsidR="00713555" w:rsidRPr="00C948FC">
        <w:rPr>
          <w:rFonts w:ascii="Palatino Linotype" w:hAnsi="Palatino Linotype" w:cs="Tahoma"/>
          <w:sz w:val="22"/>
          <w:szCs w:val="22"/>
        </w:rPr>
        <w:t>, fracción I,</w:t>
      </w:r>
      <w:r w:rsidR="006A2DC4" w:rsidRPr="00C948FC">
        <w:rPr>
          <w:rFonts w:ascii="Palatino Linotype" w:hAnsi="Palatino Linotype" w:cs="Tahoma"/>
          <w:sz w:val="22"/>
          <w:szCs w:val="22"/>
        </w:rPr>
        <w:t xml:space="preserve"> de la Ley General de Transparencia y Acceso a la Información</w:t>
      </w:r>
      <w:r w:rsidR="00713555" w:rsidRPr="00C948FC">
        <w:rPr>
          <w:rFonts w:ascii="Palatino Linotype" w:hAnsi="Palatino Linotype" w:cs="Tahoma"/>
          <w:sz w:val="22"/>
          <w:szCs w:val="22"/>
        </w:rPr>
        <w:t xml:space="preserve"> Pública</w:t>
      </w:r>
      <w:r w:rsidR="006A2DC4" w:rsidRPr="00C948FC">
        <w:rPr>
          <w:rFonts w:ascii="Palatino Linotype" w:hAnsi="Palatino Linotype" w:cs="Tahoma"/>
          <w:sz w:val="22"/>
          <w:szCs w:val="22"/>
        </w:rPr>
        <w:t>.</w:t>
      </w:r>
    </w:p>
    <w:p w14:paraId="79051A40" w14:textId="77777777" w:rsidR="003056EC" w:rsidRPr="00C948FC" w:rsidRDefault="003056EC"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3933FAEC" w:rsidR="00806E45" w:rsidRPr="00C948FC" w:rsidRDefault="00FC1754" w:rsidP="00FC1754">
      <w:pPr>
        <w:spacing w:line="360" w:lineRule="auto"/>
        <w:ind w:right="-93"/>
        <w:jc w:val="both"/>
        <w:rPr>
          <w:rFonts w:ascii="Palatino Linotype" w:eastAsia="Calibri" w:hAnsi="Palatino Linotype" w:cs="Tahoma"/>
          <w:bCs/>
          <w:sz w:val="22"/>
          <w:szCs w:val="22"/>
          <w:lang w:eastAsia="en-US"/>
        </w:rPr>
      </w:pPr>
      <w:r w:rsidRPr="00C948FC">
        <w:rPr>
          <w:rFonts w:ascii="Palatino Linotype" w:eastAsia="Calibri" w:hAnsi="Palatino Linotype" w:cs="Tahoma"/>
          <w:bCs/>
          <w:sz w:val="22"/>
          <w:szCs w:val="22"/>
          <w:lang w:val="es-ES_tradnl" w:eastAsia="en-US"/>
        </w:rPr>
        <w:t xml:space="preserve">ASÍ, POR </w:t>
      </w:r>
      <w:r w:rsidRPr="00C948FC">
        <w:rPr>
          <w:rFonts w:ascii="Palatino Linotype" w:eastAsia="Calibri" w:hAnsi="Palatino Linotype" w:cs="Tahoma"/>
          <w:b/>
          <w:bCs/>
          <w:sz w:val="22"/>
          <w:szCs w:val="22"/>
          <w:lang w:val="es-ES_tradnl" w:eastAsia="en-US"/>
        </w:rPr>
        <w:t>UNANIMIDAD</w:t>
      </w:r>
      <w:r w:rsidRPr="00C948FC">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C948FC">
        <w:rPr>
          <w:rFonts w:ascii="Palatino Linotype" w:eastAsia="Calibri" w:hAnsi="Palatino Linotype" w:cs="Tahoma"/>
          <w:bCs/>
          <w:sz w:val="22"/>
          <w:szCs w:val="22"/>
          <w:lang w:val="es-ES_tradnl" w:eastAsia="en-US"/>
        </w:rPr>
        <w:t>RTÍNEZ SÁNCHEZ; EVA ABAID YAPUR</w:t>
      </w:r>
      <w:r w:rsidRPr="00C948FC">
        <w:rPr>
          <w:rFonts w:ascii="Palatino Linotype" w:eastAsia="Calibri" w:hAnsi="Palatino Linotype" w:cs="Tahoma"/>
          <w:bCs/>
          <w:sz w:val="22"/>
          <w:szCs w:val="22"/>
          <w:lang w:val="es-ES_tradnl" w:eastAsia="en-US"/>
        </w:rPr>
        <w:t>; JOSÉ GUADALUPE LUNA HERNÁNDEZ</w:t>
      </w:r>
      <w:r w:rsidR="005E464C">
        <w:rPr>
          <w:rFonts w:ascii="Palatino Linotype" w:eastAsia="Calibri" w:hAnsi="Palatino Linotype" w:cs="Tahoma"/>
          <w:bCs/>
          <w:sz w:val="22"/>
          <w:szCs w:val="22"/>
          <w:lang w:val="es-ES_tradnl" w:eastAsia="en-US"/>
        </w:rPr>
        <w:t xml:space="preserve"> (AUSENCIA JUSTIFICADA)</w:t>
      </w:r>
      <w:r w:rsidRPr="00C948FC">
        <w:rPr>
          <w:rFonts w:ascii="Palatino Linotype" w:eastAsia="Calibri" w:hAnsi="Palatino Linotype" w:cs="Tahoma"/>
          <w:bCs/>
          <w:sz w:val="22"/>
          <w:szCs w:val="22"/>
          <w:lang w:val="es-ES_tradnl" w:eastAsia="en-US"/>
        </w:rPr>
        <w:t>; JAVIER MARTÍNEZ CRUZ</w:t>
      </w:r>
      <w:r w:rsidR="00ED35F5">
        <w:rPr>
          <w:rFonts w:ascii="Palatino Linotype" w:eastAsia="Calibri" w:hAnsi="Palatino Linotype" w:cs="Tahoma"/>
          <w:bCs/>
          <w:sz w:val="22"/>
          <w:szCs w:val="22"/>
          <w:lang w:val="es-ES_tradnl" w:eastAsia="en-US"/>
        </w:rPr>
        <w:t xml:space="preserve"> (EMITIENDO VOTO PARTICULAR)</w:t>
      </w:r>
      <w:r w:rsidRPr="00C948FC">
        <w:rPr>
          <w:rFonts w:ascii="Palatino Linotype" w:eastAsia="Calibri" w:hAnsi="Palatino Linotype" w:cs="Tahoma"/>
          <w:bCs/>
          <w:sz w:val="22"/>
          <w:szCs w:val="22"/>
          <w:lang w:val="es-ES_tradnl" w:eastAsia="en-US"/>
        </w:rPr>
        <w:t xml:space="preserve"> Y, LUIS GUSTAVO PARRA NORIEGA, EN LA </w:t>
      </w:r>
      <w:r w:rsidR="00EC78E7" w:rsidRPr="00C948FC">
        <w:rPr>
          <w:rFonts w:ascii="Palatino Linotype" w:eastAsia="Calibri" w:hAnsi="Palatino Linotype" w:cs="Tahoma"/>
          <w:bCs/>
          <w:sz w:val="22"/>
          <w:szCs w:val="22"/>
          <w:lang w:val="es-ES_tradnl" w:eastAsia="en-US"/>
        </w:rPr>
        <w:t>DÉCIMA</w:t>
      </w:r>
      <w:r w:rsidR="00BF1932" w:rsidRPr="00C948FC">
        <w:rPr>
          <w:rFonts w:ascii="Palatino Linotype" w:eastAsia="Calibri" w:hAnsi="Palatino Linotype" w:cs="Tahoma"/>
          <w:bCs/>
          <w:sz w:val="22"/>
          <w:szCs w:val="22"/>
          <w:lang w:val="es-ES_tradnl" w:eastAsia="en-US"/>
        </w:rPr>
        <w:t xml:space="preserve"> </w:t>
      </w:r>
      <w:r w:rsidR="00C90049">
        <w:rPr>
          <w:rFonts w:ascii="Palatino Linotype" w:eastAsia="Calibri" w:hAnsi="Palatino Linotype" w:cs="Tahoma"/>
          <w:bCs/>
          <w:sz w:val="22"/>
          <w:szCs w:val="22"/>
          <w:lang w:val="es-ES_tradnl" w:eastAsia="en-US"/>
        </w:rPr>
        <w:lastRenderedPageBreak/>
        <w:t xml:space="preserve">TERCERA </w:t>
      </w:r>
      <w:r w:rsidRPr="00C948FC">
        <w:rPr>
          <w:rFonts w:ascii="Palatino Linotype" w:eastAsia="Calibri" w:hAnsi="Palatino Linotype" w:cs="Tahoma"/>
          <w:bCs/>
          <w:sz w:val="22"/>
          <w:szCs w:val="22"/>
          <w:lang w:val="es-ES_tradnl" w:eastAsia="en-US"/>
        </w:rPr>
        <w:t xml:space="preserve">SESIÓN ORDINARIA, CELEBRADA EL </w:t>
      </w:r>
      <w:r w:rsidR="00C90049">
        <w:rPr>
          <w:rFonts w:ascii="Palatino Linotype" w:eastAsia="Calibri" w:hAnsi="Palatino Linotype" w:cs="Tahoma"/>
          <w:bCs/>
          <w:sz w:val="22"/>
          <w:szCs w:val="22"/>
          <w:lang w:val="es-ES_tradnl" w:eastAsia="en-US"/>
        </w:rPr>
        <w:t>TRES DE ABRIL</w:t>
      </w:r>
      <w:r w:rsidRPr="00C948FC">
        <w:rPr>
          <w:rFonts w:ascii="Palatino Linotype" w:eastAsia="Calibri" w:hAnsi="Palatino Linotype" w:cs="Tahoma"/>
          <w:bCs/>
          <w:sz w:val="22"/>
          <w:szCs w:val="22"/>
          <w:lang w:val="es-ES_tradnl" w:eastAsia="en-US"/>
        </w:rPr>
        <w:t xml:space="preserve"> DE DOS MIL DIECI</w:t>
      </w:r>
      <w:r w:rsidR="00464EA1" w:rsidRPr="00C948FC">
        <w:rPr>
          <w:rFonts w:ascii="Palatino Linotype" w:eastAsia="Calibri" w:hAnsi="Palatino Linotype" w:cs="Tahoma"/>
          <w:bCs/>
          <w:sz w:val="22"/>
          <w:szCs w:val="22"/>
          <w:lang w:val="es-ES_tradnl" w:eastAsia="en-US"/>
        </w:rPr>
        <w:t>NUEVE</w:t>
      </w:r>
      <w:r w:rsidRPr="00C948FC">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C948FC" w:rsidRDefault="00806E45" w:rsidP="00806E45">
      <w:pPr>
        <w:spacing w:line="360" w:lineRule="auto"/>
        <w:ind w:right="-93"/>
        <w:jc w:val="both"/>
        <w:rPr>
          <w:rFonts w:ascii="Palatino Linotype" w:eastAsia="Calibri" w:hAnsi="Palatino Linotype" w:cs="Tahoma"/>
          <w:bCs/>
          <w:sz w:val="22"/>
          <w:szCs w:val="22"/>
          <w:lang w:eastAsia="en-US"/>
        </w:rPr>
      </w:pPr>
    </w:p>
    <w:p w14:paraId="073B9B56" w14:textId="26B944DB" w:rsidR="00806E45" w:rsidRPr="00C948FC" w:rsidRDefault="00806E45" w:rsidP="00806E45">
      <w:pPr>
        <w:spacing w:line="360" w:lineRule="auto"/>
        <w:ind w:right="-93"/>
        <w:jc w:val="both"/>
        <w:rPr>
          <w:rFonts w:ascii="Palatino Linotype" w:eastAsia="Calibri" w:hAnsi="Palatino Linotype" w:cs="Tahoma"/>
          <w:bCs/>
          <w:sz w:val="22"/>
          <w:szCs w:val="22"/>
          <w:lang w:eastAsia="en-US"/>
        </w:rPr>
      </w:pPr>
      <w:r w:rsidRPr="00C948FC">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D5787D" w:rsidRPr="00DA1AD1" w:rsidRDefault="00D5787D"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D5787D" w:rsidRPr="00DA1AD1" w:rsidRDefault="00D5787D"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D5787D" w:rsidRPr="00DA1AD1" w:rsidRDefault="00D5787D"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D5787D" w:rsidRPr="00016AF3" w:rsidRDefault="00D5787D"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D5787D" w:rsidRPr="00DA1AD1" w:rsidRDefault="00D5787D"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D5787D" w:rsidRPr="00DA1AD1" w:rsidRDefault="00D5787D"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D5787D" w:rsidRPr="00DA1AD1" w:rsidRDefault="00D5787D"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D5787D" w:rsidRPr="00016AF3" w:rsidRDefault="00D5787D"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C948FC"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C948FC"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C948FC"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C948FC"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C948FC"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C948FC" w:rsidRDefault="00DA1AD1" w:rsidP="00806E45">
      <w:pPr>
        <w:spacing w:line="360" w:lineRule="auto"/>
        <w:ind w:right="-93"/>
        <w:jc w:val="both"/>
        <w:rPr>
          <w:rFonts w:ascii="Palatino Linotype" w:eastAsia="Calibri" w:hAnsi="Palatino Linotype" w:cs="Tahoma"/>
          <w:b/>
          <w:bCs/>
          <w:sz w:val="22"/>
          <w:szCs w:val="22"/>
          <w:lang w:eastAsia="en-US"/>
        </w:rPr>
      </w:pPr>
      <w:r w:rsidRPr="00C948FC">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D5787D" w:rsidRPr="00DA1AD1" w:rsidRDefault="00D5787D"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D5787D" w:rsidRPr="00DA1AD1" w:rsidRDefault="00D5787D"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D5787D" w:rsidRPr="00DA1AD1" w:rsidRDefault="00D5787D"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D5787D" w:rsidRPr="00DA1AD1" w:rsidRDefault="00D5787D"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D5787D" w:rsidRPr="00DA1AD1" w:rsidRDefault="00D5787D"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D5787D" w:rsidRPr="00DA1AD1" w:rsidRDefault="00D5787D"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D5787D" w:rsidRPr="00DA1AD1" w:rsidRDefault="00D5787D"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D5787D" w:rsidRPr="00DA1AD1" w:rsidRDefault="00D5787D" w:rsidP="00806E45">
                      <w:pPr>
                        <w:jc w:val="center"/>
                        <w:rPr>
                          <w:sz w:val="18"/>
                        </w:rPr>
                      </w:pPr>
                    </w:p>
                  </w:txbxContent>
                </v:textbox>
                <w10:wrap anchorx="margin"/>
              </v:shape>
            </w:pict>
          </mc:Fallback>
        </mc:AlternateContent>
      </w:r>
      <w:r w:rsidR="002A17C7" w:rsidRPr="00C948FC">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D5787D" w:rsidRPr="00DA1AD1" w:rsidRDefault="00D5787D"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D5787D" w:rsidRPr="00DA1AD1" w:rsidRDefault="00D5787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D67D2F3" w14:textId="4562764D" w:rsidR="00D5787D" w:rsidRPr="00DA1AD1" w:rsidRDefault="005E464C" w:rsidP="00806E45">
                            <w:pPr>
                              <w:jc w:val="center"/>
                              <w:rPr>
                                <w:rFonts w:ascii="Palatino Linotype" w:hAnsi="Palatino Linotype"/>
                                <w:sz w:val="24"/>
                                <w:szCs w:val="24"/>
                              </w:rPr>
                            </w:pPr>
                            <w:r w:rsidRPr="005E464C">
                              <w:rPr>
                                <w:rFonts w:ascii="Palatino Linotype" w:hAnsi="Palatino Linotype"/>
                                <w:b/>
                                <w:sz w:val="22"/>
                                <w:szCs w:val="24"/>
                              </w:rPr>
                              <w:t>(AUSENCIA JUSTIFICADA)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45890" id="_x0000_t202" coordsize="21600,21600" o:spt="202" path="m,l,21600r21600,l21600,xe">
                <v:stroke joinstyle="miter"/>
                <v:path gradientshapeok="t" o:connecttype="rect"/>
              </v:shapetype>
              <v:shape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D5787D" w:rsidRPr="00DA1AD1" w:rsidRDefault="00D5787D"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D5787D" w:rsidRPr="00DA1AD1" w:rsidRDefault="00D5787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D67D2F3" w14:textId="4562764D" w:rsidR="00D5787D" w:rsidRPr="00DA1AD1" w:rsidRDefault="005E464C" w:rsidP="00806E45">
                      <w:pPr>
                        <w:jc w:val="center"/>
                        <w:rPr>
                          <w:rFonts w:ascii="Palatino Linotype" w:hAnsi="Palatino Linotype"/>
                          <w:sz w:val="24"/>
                          <w:szCs w:val="24"/>
                        </w:rPr>
                      </w:pPr>
                      <w:r w:rsidRPr="005E464C">
                        <w:rPr>
                          <w:rFonts w:ascii="Palatino Linotype" w:hAnsi="Palatino Linotype"/>
                          <w:b/>
                          <w:sz w:val="22"/>
                          <w:szCs w:val="24"/>
                        </w:rPr>
                        <w:t>(AUSENCIA JUSTIFICADA)</w:t>
                      </w:r>
                    </w:p>
                  </w:txbxContent>
                </v:textbox>
                <w10:wrap anchorx="margin"/>
              </v:shape>
            </w:pict>
          </mc:Fallback>
        </mc:AlternateContent>
      </w:r>
    </w:p>
    <w:p w14:paraId="77202FA5" w14:textId="77777777" w:rsidR="00806E45" w:rsidRPr="00C948FC"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C948FC"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C948FC"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C948FC"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C948FC"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C948FC" w:rsidRDefault="002A17C7" w:rsidP="00806E45">
      <w:pPr>
        <w:spacing w:line="360" w:lineRule="auto"/>
        <w:ind w:right="-93"/>
        <w:jc w:val="both"/>
        <w:rPr>
          <w:rFonts w:ascii="Palatino Linotype" w:eastAsia="Calibri" w:hAnsi="Palatino Linotype" w:cs="Tahoma"/>
          <w:bCs/>
          <w:sz w:val="22"/>
          <w:szCs w:val="22"/>
          <w:lang w:eastAsia="en-US"/>
        </w:rPr>
      </w:pPr>
      <w:r w:rsidRPr="00C948FC">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D5787D" w:rsidRPr="00DA1AD1" w:rsidRDefault="00D5787D"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D5787D" w:rsidRPr="00DA1AD1" w:rsidRDefault="00D5787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D5787D" w:rsidRPr="00DA1AD1" w:rsidRDefault="00D5787D"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D5787D" w:rsidRDefault="00D578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D5787D" w:rsidRPr="00DA1AD1" w:rsidRDefault="00D5787D"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D5787D" w:rsidRPr="00DA1AD1" w:rsidRDefault="00D5787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D5787D" w:rsidRPr="00DA1AD1" w:rsidRDefault="00D5787D"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D5787D" w:rsidRDefault="00D5787D"/>
                  </w:txbxContent>
                </v:textbox>
                <w10:wrap anchorx="margin"/>
              </v:shape>
            </w:pict>
          </mc:Fallback>
        </mc:AlternateContent>
      </w:r>
      <w:r w:rsidRPr="00C948FC">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D5787D" w:rsidRPr="00DA1AD1" w:rsidRDefault="00D5787D"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D5787D" w:rsidRPr="00DA1AD1" w:rsidRDefault="00D5787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D5787D" w:rsidRPr="00DA1AD1" w:rsidRDefault="00D5787D"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D5787D" w:rsidRPr="00DA1AD1" w:rsidRDefault="00D5787D"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D5787D" w:rsidRPr="00DA1AD1" w:rsidRDefault="00D5787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D5787D" w:rsidRPr="00DA1AD1" w:rsidRDefault="00D5787D"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C948FC"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C948FC"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C948FC"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C948FC"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C948FC" w:rsidRDefault="00806E45" w:rsidP="00806E45">
      <w:pPr>
        <w:spacing w:line="360" w:lineRule="auto"/>
        <w:ind w:right="-93"/>
        <w:jc w:val="both"/>
        <w:rPr>
          <w:rFonts w:ascii="Palatino Linotype" w:eastAsia="Calibri" w:hAnsi="Palatino Linotype" w:cs="Tahoma"/>
          <w:bCs/>
          <w:sz w:val="22"/>
          <w:szCs w:val="22"/>
          <w:lang w:eastAsia="en-US"/>
        </w:rPr>
      </w:pPr>
      <w:r w:rsidRPr="00C948FC">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D5787D" w:rsidRPr="00DA1AD1" w:rsidRDefault="00D5787D"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D5787D" w:rsidRPr="00DA1AD1" w:rsidRDefault="00D5787D"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D5787D" w:rsidRPr="00DA1AD1" w:rsidRDefault="00D5787D"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D5787D" w:rsidRPr="00DA1AD1" w:rsidRDefault="00D5787D" w:rsidP="00806E45">
                            <w:pPr>
                              <w:jc w:val="center"/>
                              <w:rPr>
                                <w:rFonts w:ascii="Palatino Linotype" w:hAnsi="Palatino Linotype"/>
                                <w:sz w:val="22"/>
                                <w:szCs w:val="24"/>
                              </w:rPr>
                            </w:pPr>
                          </w:p>
                          <w:p w14:paraId="04F6FDCA" w14:textId="77777777" w:rsidR="00D5787D" w:rsidRPr="00EF2FC0" w:rsidRDefault="00D5787D" w:rsidP="00806E45">
                            <w:pPr>
                              <w:jc w:val="center"/>
                              <w:rPr>
                                <w:rFonts w:ascii="Palatino Linotype" w:hAnsi="Palatino Linotype"/>
                                <w:sz w:val="24"/>
                                <w:szCs w:val="24"/>
                              </w:rPr>
                            </w:pPr>
                          </w:p>
                          <w:p w14:paraId="1272D280" w14:textId="77777777" w:rsidR="00D5787D" w:rsidRDefault="00D5787D"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D5787D" w:rsidRPr="00DA1AD1" w:rsidRDefault="00D5787D"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D5787D" w:rsidRPr="00DA1AD1" w:rsidRDefault="00D5787D"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D5787D" w:rsidRPr="00DA1AD1" w:rsidRDefault="00D5787D"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D5787D" w:rsidRPr="00DA1AD1" w:rsidRDefault="00D5787D" w:rsidP="00806E45">
                      <w:pPr>
                        <w:jc w:val="center"/>
                        <w:rPr>
                          <w:rFonts w:ascii="Palatino Linotype" w:hAnsi="Palatino Linotype"/>
                          <w:sz w:val="22"/>
                          <w:szCs w:val="24"/>
                        </w:rPr>
                      </w:pPr>
                    </w:p>
                    <w:p w14:paraId="04F6FDCA" w14:textId="77777777" w:rsidR="00D5787D" w:rsidRPr="00EF2FC0" w:rsidRDefault="00D5787D" w:rsidP="00806E45">
                      <w:pPr>
                        <w:jc w:val="center"/>
                        <w:rPr>
                          <w:rFonts w:ascii="Palatino Linotype" w:hAnsi="Palatino Linotype"/>
                          <w:sz w:val="24"/>
                          <w:szCs w:val="24"/>
                        </w:rPr>
                      </w:pPr>
                    </w:p>
                    <w:p w14:paraId="1272D280" w14:textId="77777777" w:rsidR="00D5787D" w:rsidRDefault="00D5787D" w:rsidP="00806E45"/>
                  </w:txbxContent>
                </v:textbox>
                <w10:wrap anchorx="page"/>
              </v:shape>
            </w:pict>
          </mc:Fallback>
        </mc:AlternateContent>
      </w:r>
    </w:p>
    <w:p w14:paraId="7EE67B1B" w14:textId="77777777" w:rsidR="00806E45" w:rsidRPr="00C948FC"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C948FC"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3D9B90AC" w:rsidR="00F4018F" w:rsidRDefault="000813B0" w:rsidP="00D9652C">
      <w:pPr>
        <w:tabs>
          <w:tab w:val="left" w:pos="8931"/>
        </w:tabs>
        <w:spacing w:line="360" w:lineRule="auto"/>
        <w:jc w:val="both"/>
        <w:rPr>
          <w:rFonts w:ascii="Palatino Linotype" w:eastAsia="Calibri" w:hAnsi="Palatino Linotype" w:cs="Arial"/>
          <w:bCs/>
          <w:sz w:val="22"/>
          <w:szCs w:val="22"/>
          <w:lang w:eastAsia="en-US"/>
        </w:rPr>
      </w:pPr>
      <w:r w:rsidRPr="00C948FC">
        <w:rPr>
          <w:rFonts w:ascii="Palatino Linotype" w:eastAsia="Calibri" w:hAnsi="Palatino Linotype" w:cs="Arial"/>
          <w:sz w:val="22"/>
          <w:szCs w:val="22"/>
          <w:lang w:eastAsia="en-US"/>
        </w:rPr>
        <w:t>Esta foja corresponde a la resolución de</w:t>
      </w:r>
      <w:r w:rsidR="00F4018F" w:rsidRPr="00C948FC">
        <w:rPr>
          <w:rFonts w:ascii="Palatino Linotype" w:eastAsia="Calibri" w:hAnsi="Palatino Linotype" w:cs="Arial"/>
          <w:sz w:val="22"/>
          <w:szCs w:val="22"/>
          <w:lang w:eastAsia="en-US"/>
        </w:rPr>
        <w:t xml:space="preserve"> fecha </w:t>
      </w:r>
      <w:r w:rsidR="00C90049">
        <w:rPr>
          <w:rFonts w:ascii="Palatino Linotype" w:eastAsia="Calibri" w:hAnsi="Palatino Linotype" w:cs="Arial"/>
          <w:sz w:val="22"/>
          <w:szCs w:val="22"/>
          <w:lang w:eastAsia="en-US"/>
        </w:rPr>
        <w:t>tres de abril</w:t>
      </w:r>
      <w:r w:rsidR="00464EA1" w:rsidRPr="00C948FC">
        <w:rPr>
          <w:rFonts w:ascii="Palatino Linotype" w:eastAsia="Calibri" w:hAnsi="Palatino Linotype" w:cs="Arial"/>
          <w:sz w:val="22"/>
          <w:szCs w:val="22"/>
          <w:lang w:eastAsia="en-US"/>
        </w:rPr>
        <w:t xml:space="preserve"> de dos mil diecinueve</w:t>
      </w:r>
      <w:r w:rsidR="00F4018F" w:rsidRPr="00C948FC">
        <w:rPr>
          <w:rFonts w:ascii="Palatino Linotype" w:eastAsia="Calibri" w:hAnsi="Palatino Linotype" w:cs="Arial"/>
          <w:sz w:val="22"/>
          <w:szCs w:val="22"/>
          <w:lang w:eastAsia="en-US"/>
        </w:rPr>
        <w:t xml:space="preserve">, emitida en el recurso de revisión número </w:t>
      </w:r>
      <w:r w:rsidR="00575E2B" w:rsidRPr="00ED35F5">
        <w:rPr>
          <w:rFonts w:ascii="Palatino Linotype" w:eastAsia="Calibri" w:hAnsi="Palatino Linotype" w:cs="Arial"/>
          <w:b/>
          <w:bCs/>
          <w:sz w:val="22"/>
          <w:szCs w:val="22"/>
          <w:lang w:eastAsia="en-US"/>
        </w:rPr>
        <w:t>0</w:t>
      </w:r>
      <w:r w:rsidR="00C90049" w:rsidRPr="00ED35F5">
        <w:rPr>
          <w:rFonts w:ascii="Palatino Linotype" w:eastAsia="Calibri" w:hAnsi="Palatino Linotype" w:cs="Arial"/>
          <w:b/>
          <w:bCs/>
          <w:sz w:val="22"/>
          <w:szCs w:val="22"/>
          <w:lang w:eastAsia="en-US"/>
        </w:rPr>
        <w:t>0371</w:t>
      </w:r>
      <w:r w:rsidR="00ED35F5">
        <w:rPr>
          <w:rFonts w:ascii="Palatino Linotype" w:eastAsia="Calibri" w:hAnsi="Palatino Linotype" w:cs="Arial"/>
          <w:b/>
          <w:bCs/>
          <w:sz w:val="22"/>
          <w:szCs w:val="22"/>
          <w:lang w:eastAsia="en-US"/>
        </w:rPr>
        <w:t>/INFOEM/IP/RR/2019.</w:t>
      </w:r>
    </w:p>
    <w:p w14:paraId="1110FA25" w14:textId="77777777" w:rsidR="00A31AF5" w:rsidRDefault="00A31AF5" w:rsidP="00D9652C">
      <w:pPr>
        <w:tabs>
          <w:tab w:val="left" w:pos="8931"/>
        </w:tabs>
        <w:spacing w:line="360" w:lineRule="auto"/>
        <w:jc w:val="both"/>
        <w:rPr>
          <w:rFonts w:ascii="Palatino Linotype" w:eastAsia="Calibri" w:hAnsi="Palatino Linotype" w:cs="Arial"/>
          <w:sz w:val="22"/>
          <w:szCs w:val="22"/>
          <w:lang w:eastAsia="en-US"/>
        </w:rPr>
      </w:pPr>
    </w:p>
    <w:sectPr w:rsidR="00A31AF5" w:rsidSect="00F755E1">
      <w:headerReference w:type="default" r:id="rId10"/>
      <w:footerReference w:type="default" r:id="rId11"/>
      <w:headerReference w:type="first" r:id="rId12"/>
      <w:footerReference w:type="first" r:id="rId13"/>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FCD0B" w14:textId="77777777" w:rsidR="002E4AF6" w:rsidRDefault="002E4AF6" w:rsidP="00B31222">
      <w:r>
        <w:separator/>
      </w:r>
    </w:p>
  </w:endnote>
  <w:endnote w:type="continuationSeparator" w:id="0">
    <w:p w14:paraId="133FFF8E" w14:textId="77777777" w:rsidR="002E4AF6" w:rsidRDefault="002E4AF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5DA205DE" w:rsidR="00D5787D" w:rsidRDefault="00D578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E464C">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E464C">
              <w:rPr>
                <w:b/>
                <w:bCs/>
                <w:noProof/>
              </w:rPr>
              <w:t>26</w:t>
            </w:r>
            <w:r>
              <w:rPr>
                <w:b/>
                <w:bCs/>
                <w:sz w:val="24"/>
                <w:szCs w:val="24"/>
              </w:rPr>
              <w:fldChar w:fldCharType="end"/>
            </w:r>
          </w:p>
        </w:sdtContent>
      </w:sdt>
    </w:sdtContent>
  </w:sdt>
  <w:p w14:paraId="1A6D9D63" w14:textId="77777777" w:rsidR="00D5787D" w:rsidRDefault="00D578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2BD5935B" w:rsidR="00D5787D" w:rsidRDefault="00D578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E464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E464C">
              <w:rPr>
                <w:b/>
                <w:bCs/>
                <w:noProof/>
              </w:rPr>
              <w:t>26</w:t>
            </w:r>
            <w:r>
              <w:rPr>
                <w:b/>
                <w:bCs/>
                <w:sz w:val="24"/>
                <w:szCs w:val="24"/>
              </w:rPr>
              <w:fldChar w:fldCharType="end"/>
            </w:r>
          </w:p>
        </w:sdtContent>
      </w:sdt>
    </w:sdtContent>
  </w:sdt>
  <w:p w14:paraId="1A121499" w14:textId="77777777" w:rsidR="00D5787D" w:rsidRDefault="00D578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202F3" w14:textId="77777777" w:rsidR="002E4AF6" w:rsidRDefault="002E4AF6" w:rsidP="00B31222">
      <w:r>
        <w:separator/>
      </w:r>
    </w:p>
  </w:footnote>
  <w:footnote w:type="continuationSeparator" w:id="0">
    <w:p w14:paraId="348862AC" w14:textId="77777777" w:rsidR="002E4AF6" w:rsidRDefault="002E4AF6"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D5787D" w:rsidRPr="005C106F" w14:paraId="05B13F31" w14:textId="77777777" w:rsidTr="00202DB8">
      <w:trPr>
        <w:trHeight w:val="1435"/>
      </w:trPr>
      <w:tc>
        <w:tcPr>
          <w:tcW w:w="2835" w:type="dxa"/>
          <w:shd w:val="clear" w:color="auto" w:fill="auto"/>
        </w:tcPr>
        <w:p w14:paraId="65D13340" w14:textId="77777777" w:rsidR="00D5787D" w:rsidRPr="005C106F" w:rsidRDefault="00D5787D"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D5787D" w:rsidRDefault="00D5787D"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D5787D" w14:paraId="4BCA9D73" w14:textId="77777777" w:rsidTr="005743D2">
            <w:trPr>
              <w:gridBefore w:val="1"/>
              <w:gridAfter w:val="1"/>
              <w:wBefore w:w="572" w:type="dxa"/>
              <w:wAfter w:w="77" w:type="dxa"/>
              <w:trHeight w:val="144"/>
            </w:trPr>
            <w:tc>
              <w:tcPr>
                <w:tcW w:w="2698" w:type="dxa"/>
                <w:gridSpan w:val="2"/>
              </w:tcPr>
              <w:p w14:paraId="393B781A" w14:textId="77777777" w:rsidR="00D5787D" w:rsidRPr="008B0418" w:rsidRDefault="00D5787D"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2C911A62" w:rsidR="00D5787D" w:rsidRPr="008B0418" w:rsidRDefault="00D5787D"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00371</w:t>
                </w:r>
                <w:r w:rsidRPr="00D931A6">
                  <w:rPr>
                    <w:rFonts w:ascii="Palatino Linotype" w:eastAsia="Calibri" w:hAnsi="Palatino Linotype" w:cs="Tahoma"/>
                    <w:bCs/>
                    <w:sz w:val="22"/>
                    <w:szCs w:val="22"/>
                    <w:lang w:eastAsia="en-US"/>
                  </w:rPr>
                  <w:t>/INFOEM/IP/RR/2019</w:t>
                </w:r>
              </w:p>
            </w:tc>
          </w:tr>
          <w:tr w:rsidR="00D5787D" w14:paraId="06834190" w14:textId="77777777" w:rsidTr="005743D2">
            <w:trPr>
              <w:gridBefore w:val="1"/>
              <w:gridAfter w:val="1"/>
              <w:wBefore w:w="572" w:type="dxa"/>
              <w:wAfter w:w="77" w:type="dxa"/>
              <w:trHeight w:val="144"/>
            </w:trPr>
            <w:tc>
              <w:tcPr>
                <w:tcW w:w="2698" w:type="dxa"/>
                <w:gridSpan w:val="2"/>
              </w:tcPr>
              <w:p w14:paraId="37072669" w14:textId="77777777" w:rsidR="00D5787D" w:rsidRPr="008B0418" w:rsidRDefault="00D5787D"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48A0CE51" w:rsidR="00D5787D" w:rsidRPr="008B0418" w:rsidRDefault="00D5787D" w:rsidP="00F50401">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Otzolotepec</w:t>
                </w:r>
              </w:p>
            </w:tc>
          </w:tr>
          <w:tr w:rsidR="00D5787D" w14:paraId="605E839F" w14:textId="77777777" w:rsidTr="005743D2">
            <w:trPr>
              <w:gridBefore w:val="1"/>
              <w:gridAfter w:val="1"/>
              <w:wBefore w:w="572" w:type="dxa"/>
              <w:wAfter w:w="77" w:type="dxa"/>
              <w:trHeight w:val="138"/>
            </w:trPr>
            <w:tc>
              <w:tcPr>
                <w:tcW w:w="2698" w:type="dxa"/>
                <w:gridSpan w:val="2"/>
              </w:tcPr>
              <w:p w14:paraId="7476D9C5" w14:textId="77777777" w:rsidR="00D5787D" w:rsidRPr="008B0418" w:rsidRDefault="00D5787D"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D5787D" w:rsidRPr="008B0418" w:rsidRDefault="00D5787D"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D5787D" w14:paraId="3B5200F8" w14:textId="77777777" w:rsidTr="00DB7E5F">
            <w:trPr>
              <w:trHeight w:val="283"/>
            </w:trPr>
            <w:tc>
              <w:tcPr>
                <w:tcW w:w="2698" w:type="dxa"/>
                <w:gridSpan w:val="2"/>
              </w:tcPr>
              <w:p w14:paraId="24EC559D" w14:textId="77777777" w:rsidR="00D5787D" w:rsidRPr="00E10748" w:rsidRDefault="00D5787D"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D5787D" w:rsidRPr="00E10748" w:rsidRDefault="00D5787D" w:rsidP="005743D2">
                <w:pPr>
                  <w:tabs>
                    <w:tab w:val="right" w:pos="8838"/>
                  </w:tabs>
                  <w:jc w:val="both"/>
                  <w:rPr>
                    <w:rFonts w:ascii="Tahoma" w:eastAsia="Calibri" w:hAnsi="Tahoma" w:cs="Tahoma"/>
                    <w:b/>
                    <w:sz w:val="22"/>
                    <w:szCs w:val="22"/>
                    <w:lang w:val="es-MX" w:eastAsia="en-US"/>
                  </w:rPr>
                </w:pPr>
              </w:p>
            </w:tc>
          </w:tr>
        </w:tbl>
        <w:p w14:paraId="53FC00A3" w14:textId="77777777" w:rsidR="00D5787D" w:rsidRPr="005C106F" w:rsidRDefault="00D5787D" w:rsidP="005743D2">
          <w:pPr>
            <w:tabs>
              <w:tab w:val="right" w:pos="8838"/>
            </w:tabs>
            <w:ind w:left="-28"/>
            <w:jc w:val="both"/>
            <w:rPr>
              <w:rFonts w:ascii="Arial" w:eastAsia="Calibri" w:hAnsi="Arial" w:cs="Arial"/>
              <w:b/>
              <w:sz w:val="22"/>
              <w:szCs w:val="22"/>
              <w:lang w:eastAsia="en-US"/>
            </w:rPr>
          </w:pPr>
        </w:p>
      </w:tc>
    </w:tr>
  </w:tbl>
  <w:p w14:paraId="7BD1E355" w14:textId="77777777" w:rsidR="00D5787D" w:rsidRPr="00443C6B" w:rsidRDefault="00D5787D"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D5787D" w:rsidRPr="005C106F" w14:paraId="7E400374" w14:textId="77777777" w:rsidTr="003B165A">
      <w:trPr>
        <w:trHeight w:val="1435"/>
      </w:trPr>
      <w:tc>
        <w:tcPr>
          <w:tcW w:w="2835" w:type="dxa"/>
          <w:shd w:val="clear" w:color="auto" w:fill="auto"/>
        </w:tcPr>
        <w:p w14:paraId="5AA18865" w14:textId="77777777" w:rsidR="00D5787D" w:rsidRPr="005C106F" w:rsidRDefault="00D5787D"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D5787D" w:rsidRPr="005C106F" w:rsidRDefault="00D5787D" w:rsidP="00DB7E5F">
          <w:pPr>
            <w:tabs>
              <w:tab w:val="right" w:pos="8838"/>
            </w:tabs>
            <w:ind w:left="-28"/>
            <w:jc w:val="both"/>
            <w:rPr>
              <w:rFonts w:ascii="Arial" w:eastAsia="Calibri" w:hAnsi="Arial" w:cs="Arial"/>
              <w:b/>
              <w:sz w:val="22"/>
              <w:szCs w:val="22"/>
              <w:lang w:eastAsia="en-US"/>
            </w:rPr>
          </w:pPr>
        </w:p>
      </w:tc>
    </w:tr>
  </w:tbl>
  <w:p w14:paraId="78D17898" w14:textId="77777777" w:rsidR="00D5787D" w:rsidRDefault="00D5787D"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486038"/>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1A5DA0"/>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348118A"/>
    <w:multiLevelType w:val="hybridMultilevel"/>
    <w:tmpl w:val="2A706B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9" w15:restartNumberingAfterBreak="0">
    <w:nsid w:val="169043FE"/>
    <w:multiLevelType w:val="hybridMultilevel"/>
    <w:tmpl w:val="31D2CA76"/>
    <w:lvl w:ilvl="0" w:tplc="B4662E72">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217119"/>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1F286F2D"/>
    <w:multiLevelType w:val="hybridMultilevel"/>
    <w:tmpl w:val="E222D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9D6F48"/>
    <w:multiLevelType w:val="hybridMultilevel"/>
    <w:tmpl w:val="E8E2A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4A1EE9"/>
    <w:multiLevelType w:val="hybridMultilevel"/>
    <w:tmpl w:val="F482D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79278E"/>
    <w:multiLevelType w:val="hybridMultilevel"/>
    <w:tmpl w:val="4ADE9F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B9487D"/>
    <w:multiLevelType w:val="hybridMultilevel"/>
    <w:tmpl w:val="62B897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B918F3"/>
    <w:multiLevelType w:val="hybridMultilevel"/>
    <w:tmpl w:val="CED8B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F078EE"/>
    <w:multiLevelType w:val="hybridMultilevel"/>
    <w:tmpl w:val="494C5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921B67"/>
    <w:multiLevelType w:val="hybridMultilevel"/>
    <w:tmpl w:val="4204E7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7B4D31"/>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831031"/>
    <w:multiLevelType w:val="hybridMultilevel"/>
    <w:tmpl w:val="A6C2FF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D63C45"/>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515ABC"/>
    <w:multiLevelType w:val="hybridMultilevel"/>
    <w:tmpl w:val="525A9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6A12AF6"/>
    <w:multiLevelType w:val="hybridMultilevel"/>
    <w:tmpl w:val="D24C2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9572C5"/>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5BAC1F43"/>
    <w:multiLevelType w:val="hybridMultilevel"/>
    <w:tmpl w:val="0180D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7140A4"/>
    <w:multiLevelType w:val="hybridMultilevel"/>
    <w:tmpl w:val="47445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A77878"/>
    <w:multiLevelType w:val="hybridMultilevel"/>
    <w:tmpl w:val="2D9C40CC"/>
    <w:lvl w:ilvl="0" w:tplc="8762605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E4C247B"/>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B26968"/>
    <w:multiLevelType w:val="hybridMultilevel"/>
    <w:tmpl w:val="2758A9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C67DE4"/>
    <w:multiLevelType w:val="hybridMultilevel"/>
    <w:tmpl w:val="B60ED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251EFE"/>
    <w:multiLevelType w:val="hybridMultilevel"/>
    <w:tmpl w:val="7F08CDC4"/>
    <w:lvl w:ilvl="0" w:tplc="3A60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A974CA"/>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37"/>
  </w:num>
  <w:num w:numId="4">
    <w:abstractNumId w:val="22"/>
  </w:num>
  <w:num w:numId="5">
    <w:abstractNumId w:val="8"/>
  </w:num>
  <w:num w:numId="6">
    <w:abstractNumId w:val="31"/>
  </w:num>
  <w:num w:numId="7">
    <w:abstractNumId w:val="7"/>
  </w:num>
  <w:num w:numId="8">
    <w:abstractNumId w:val="15"/>
  </w:num>
  <w:num w:numId="9">
    <w:abstractNumId w:val="13"/>
  </w:num>
  <w:num w:numId="10">
    <w:abstractNumId w:val="32"/>
  </w:num>
  <w:num w:numId="11">
    <w:abstractNumId w:val="21"/>
  </w:num>
  <w:num w:numId="12">
    <w:abstractNumId w:val="5"/>
  </w:num>
  <w:num w:numId="13">
    <w:abstractNumId w:val="14"/>
  </w:num>
  <w:num w:numId="14">
    <w:abstractNumId w:val="28"/>
  </w:num>
  <w:num w:numId="15">
    <w:abstractNumId w:val="39"/>
  </w:num>
  <w:num w:numId="16">
    <w:abstractNumId w:val="11"/>
  </w:num>
  <w:num w:numId="17">
    <w:abstractNumId w:val="24"/>
  </w:num>
  <w:num w:numId="18">
    <w:abstractNumId w:val="40"/>
  </w:num>
  <w:num w:numId="19">
    <w:abstractNumId w:val="35"/>
  </w:num>
  <w:num w:numId="20">
    <w:abstractNumId w:val="23"/>
  </w:num>
  <w:num w:numId="21">
    <w:abstractNumId w:val="9"/>
  </w:num>
  <w:num w:numId="22">
    <w:abstractNumId w:val="34"/>
  </w:num>
  <w:num w:numId="23">
    <w:abstractNumId w:val="10"/>
  </w:num>
  <w:num w:numId="24">
    <w:abstractNumId w:val="3"/>
  </w:num>
  <w:num w:numId="25">
    <w:abstractNumId w:val="1"/>
  </w:num>
  <w:num w:numId="26">
    <w:abstractNumId w:val="20"/>
  </w:num>
  <w:num w:numId="27">
    <w:abstractNumId w:val="12"/>
  </w:num>
  <w:num w:numId="28">
    <w:abstractNumId w:val="25"/>
  </w:num>
  <w:num w:numId="29">
    <w:abstractNumId w:val="29"/>
  </w:num>
  <w:num w:numId="30">
    <w:abstractNumId w:val="38"/>
  </w:num>
  <w:num w:numId="31">
    <w:abstractNumId w:val="27"/>
  </w:num>
  <w:num w:numId="32">
    <w:abstractNumId w:val="19"/>
  </w:num>
  <w:num w:numId="33">
    <w:abstractNumId w:val="16"/>
  </w:num>
  <w:num w:numId="34">
    <w:abstractNumId w:val="17"/>
  </w:num>
  <w:num w:numId="35">
    <w:abstractNumId w:val="26"/>
  </w:num>
  <w:num w:numId="36">
    <w:abstractNumId w:val="2"/>
  </w:num>
  <w:num w:numId="37">
    <w:abstractNumId w:val="33"/>
  </w:num>
  <w:num w:numId="38">
    <w:abstractNumId w:val="18"/>
  </w:num>
  <w:num w:numId="39">
    <w:abstractNumId w:val="30"/>
  </w:num>
  <w:num w:numId="40">
    <w:abstractNumId w:val="4"/>
  </w:num>
  <w:num w:numId="41">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1225"/>
    <w:rsid w:val="0000236F"/>
    <w:rsid w:val="000027EB"/>
    <w:rsid w:val="000037B2"/>
    <w:rsid w:val="0000485A"/>
    <w:rsid w:val="00005713"/>
    <w:rsid w:val="00006543"/>
    <w:rsid w:val="00006CF6"/>
    <w:rsid w:val="00010AF1"/>
    <w:rsid w:val="00013A19"/>
    <w:rsid w:val="00014465"/>
    <w:rsid w:val="000212E5"/>
    <w:rsid w:val="00021C64"/>
    <w:rsid w:val="000241C5"/>
    <w:rsid w:val="00026C8E"/>
    <w:rsid w:val="000272E4"/>
    <w:rsid w:val="00030996"/>
    <w:rsid w:val="000313A7"/>
    <w:rsid w:val="00032F5B"/>
    <w:rsid w:val="00033AE0"/>
    <w:rsid w:val="00033E6A"/>
    <w:rsid w:val="00034E9D"/>
    <w:rsid w:val="0003503B"/>
    <w:rsid w:val="000373BC"/>
    <w:rsid w:val="00037B34"/>
    <w:rsid w:val="00037F4B"/>
    <w:rsid w:val="00040AF6"/>
    <w:rsid w:val="000431F4"/>
    <w:rsid w:val="00043C4B"/>
    <w:rsid w:val="0004646B"/>
    <w:rsid w:val="00047D67"/>
    <w:rsid w:val="000528E6"/>
    <w:rsid w:val="00054E79"/>
    <w:rsid w:val="00057467"/>
    <w:rsid w:val="0006017B"/>
    <w:rsid w:val="00061A2D"/>
    <w:rsid w:val="00061C67"/>
    <w:rsid w:val="00065D00"/>
    <w:rsid w:val="000665C9"/>
    <w:rsid w:val="00067234"/>
    <w:rsid w:val="0006758D"/>
    <w:rsid w:val="0006783C"/>
    <w:rsid w:val="00070098"/>
    <w:rsid w:val="000813B0"/>
    <w:rsid w:val="0008148B"/>
    <w:rsid w:val="0008165E"/>
    <w:rsid w:val="000822DE"/>
    <w:rsid w:val="000879FC"/>
    <w:rsid w:val="00087C30"/>
    <w:rsid w:val="0009462F"/>
    <w:rsid w:val="000946D7"/>
    <w:rsid w:val="000961BD"/>
    <w:rsid w:val="00097211"/>
    <w:rsid w:val="000A20A4"/>
    <w:rsid w:val="000A238F"/>
    <w:rsid w:val="000A6105"/>
    <w:rsid w:val="000A7211"/>
    <w:rsid w:val="000A72E0"/>
    <w:rsid w:val="000B1D37"/>
    <w:rsid w:val="000B2C93"/>
    <w:rsid w:val="000B36DD"/>
    <w:rsid w:val="000B5711"/>
    <w:rsid w:val="000B6020"/>
    <w:rsid w:val="000B691A"/>
    <w:rsid w:val="000C2283"/>
    <w:rsid w:val="000C27CA"/>
    <w:rsid w:val="000C5940"/>
    <w:rsid w:val="000C59CB"/>
    <w:rsid w:val="000C649E"/>
    <w:rsid w:val="000C70A3"/>
    <w:rsid w:val="000D0B08"/>
    <w:rsid w:val="000D0C6E"/>
    <w:rsid w:val="000D40FB"/>
    <w:rsid w:val="000D5326"/>
    <w:rsid w:val="000D77C6"/>
    <w:rsid w:val="000E0BEA"/>
    <w:rsid w:val="000E355F"/>
    <w:rsid w:val="000E3A23"/>
    <w:rsid w:val="000E51C1"/>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0BFD"/>
    <w:rsid w:val="001133D5"/>
    <w:rsid w:val="00114068"/>
    <w:rsid w:val="001150E9"/>
    <w:rsid w:val="001172A0"/>
    <w:rsid w:val="00120295"/>
    <w:rsid w:val="001274BB"/>
    <w:rsid w:val="00127757"/>
    <w:rsid w:val="00130F33"/>
    <w:rsid w:val="001310F7"/>
    <w:rsid w:val="00131868"/>
    <w:rsid w:val="00132A80"/>
    <w:rsid w:val="00132F95"/>
    <w:rsid w:val="00134A9E"/>
    <w:rsid w:val="00135A65"/>
    <w:rsid w:val="0014307A"/>
    <w:rsid w:val="00144729"/>
    <w:rsid w:val="00144D0B"/>
    <w:rsid w:val="00147566"/>
    <w:rsid w:val="00150361"/>
    <w:rsid w:val="00151053"/>
    <w:rsid w:val="00151FBB"/>
    <w:rsid w:val="00152C93"/>
    <w:rsid w:val="001530E2"/>
    <w:rsid w:val="00155F96"/>
    <w:rsid w:val="00156408"/>
    <w:rsid w:val="00156A6B"/>
    <w:rsid w:val="0016111D"/>
    <w:rsid w:val="001613F8"/>
    <w:rsid w:val="0016159D"/>
    <w:rsid w:val="0016169D"/>
    <w:rsid w:val="00161DF9"/>
    <w:rsid w:val="00162CCE"/>
    <w:rsid w:val="001654D5"/>
    <w:rsid w:val="00165891"/>
    <w:rsid w:val="00166063"/>
    <w:rsid w:val="00166363"/>
    <w:rsid w:val="0016755F"/>
    <w:rsid w:val="00170545"/>
    <w:rsid w:val="00170A4B"/>
    <w:rsid w:val="00171ADD"/>
    <w:rsid w:val="0017459B"/>
    <w:rsid w:val="00175E30"/>
    <w:rsid w:val="00176BDF"/>
    <w:rsid w:val="00181017"/>
    <w:rsid w:val="0018110D"/>
    <w:rsid w:val="00182E3C"/>
    <w:rsid w:val="00182F0F"/>
    <w:rsid w:val="00183D24"/>
    <w:rsid w:val="00184897"/>
    <w:rsid w:val="001851A6"/>
    <w:rsid w:val="001875A7"/>
    <w:rsid w:val="001879E1"/>
    <w:rsid w:val="0019133D"/>
    <w:rsid w:val="001914BC"/>
    <w:rsid w:val="0019389B"/>
    <w:rsid w:val="001966E0"/>
    <w:rsid w:val="001A1AAB"/>
    <w:rsid w:val="001A1B68"/>
    <w:rsid w:val="001A1B94"/>
    <w:rsid w:val="001A22F5"/>
    <w:rsid w:val="001A275F"/>
    <w:rsid w:val="001A7FD2"/>
    <w:rsid w:val="001B107D"/>
    <w:rsid w:val="001B284F"/>
    <w:rsid w:val="001B2CD9"/>
    <w:rsid w:val="001B364A"/>
    <w:rsid w:val="001B3AB6"/>
    <w:rsid w:val="001B62A0"/>
    <w:rsid w:val="001C282F"/>
    <w:rsid w:val="001C3F51"/>
    <w:rsid w:val="001C447A"/>
    <w:rsid w:val="001C44EF"/>
    <w:rsid w:val="001C567A"/>
    <w:rsid w:val="001D0086"/>
    <w:rsid w:val="001D0094"/>
    <w:rsid w:val="001D1A6C"/>
    <w:rsid w:val="001D4D2A"/>
    <w:rsid w:val="001D6BEC"/>
    <w:rsid w:val="001D7012"/>
    <w:rsid w:val="001D7BD2"/>
    <w:rsid w:val="001E08D0"/>
    <w:rsid w:val="001E2360"/>
    <w:rsid w:val="001E2A4D"/>
    <w:rsid w:val="001E53C2"/>
    <w:rsid w:val="001F0CDF"/>
    <w:rsid w:val="001F0E9C"/>
    <w:rsid w:val="001F0F21"/>
    <w:rsid w:val="001F1540"/>
    <w:rsid w:val="001F652C"/>
    <w:rsid w:val="001F654F"/>
    <w:rsid w:val="001F739F"/>
    <w:rsid w:val="001F78D9"/>
    <w:rsid w:val="00202DB8"/>
    <w:rsid w:val="00205907"/>
    <w:rsid w:val="00207736"/>
    <w:rsid w:val="00210E5F"/>
    <w:rsid w:val="00212460"/>
    <w:rsid w:val="00215D0D"/>
    <w:rsid w:val="00216988"/>
    <w:rsid w:val="00216D8E"/>
    <w:rsid w:val="00217AEF"/>
    <w:rsid w:val="00217C98"/>
    <w:rsid w:val="00221EC9"/>
    <w:rsid w:val="00222302"/>
    <w:rsid w:val="002234B7"/>
    <w:rsid w:val="00223ECD"/>
    <w:rsid w:val="002241A6"/>
    <w:rsid w:val="002241E8"/>
    <w:rsid w:val="00224774"/>
    <w:rsid w:val="002247B0"/>
    <w:rsid w:val="00224EAB"/>
    <w:rsid w:val="00224F7A"/>
    <w:rsid w:val="00225152"/>
    <w:rsid w:val="00225D74"/>
    <w:rsid w:val="00230A86"/>
    <w:rsid w:val="00230E81"/>
    <w:rsid w:val="00232673"/>
    <w:rsid w:val="00236863"/>
    <w:rsid w:val="00237C1F"/>
    <w:rsid w:val="00237D0D"/>
    <w:rsid w:val="002422DC"/>
    <w:rsid w:val="002433A4"/>
    <w:rsid w:val="002435DC"/>
    <w:rsid w:val="00245460"/>
    <w:rsid w:val="00247B17"/>
    <w:rsid w:val="00250389"/>
    <w:rsid w:val="00252669"/>
    <w:rsid w:val="00254209"/>
    <w:rsid w:val="00254288"/>
    <w:rsid w:val="0025469C"/>
    <w:rsid w:val="00255EA2"/>
    <w:rsid w:val="0025773A"/>
    <w:rsid w:val="002579CE"/>
    <w:rsid w:val="00260FEC"/>
    <w:rsid w:val="00261DD6"/>
    <w:rsid w:val="002624D9"/>
    <w:rsid w:val="00263F37"/>
    <w:rsid w:val="00264223"/>
    <w:rsid w:val="002657E2"/>
    <w:rsid w:val="002705D2"/>
    <w:rsid w:val="0027203E"/>
    <w:rsid w:val="002727CC"/>
    <w:rsid w:val="00273679"/>
    <w:rsid w:val="00274080"/>
    <w:rsid w:val="00275C90"/>
    <w:rsid w:val="002761FB"/>
    <w:rsid w:val="002762F7"/>
    <w:rsid w:val="00281A35"/>
    <w:rsid w:val="00282141"/>
    <w:rsid w:val="00283E90"/>
    <w:rsid w:val="00284486"/>
    <w:rsid w:val="00284514"/>
    <w:rsid w:val="002845C3"/>
    <w:rsid w:val="00284ED8"/>
    <w:rsid w:val="00284F1D"/>
    <w:rsid w:val="00285644"/>
    <w:rsid w:val="0028581E"/>
    <w:rsid w:val="00285B21"/>
    <w:rsid w:val="0028729F"/>
    <w:rsid w:val="00287582"/>
    <w:rsid w:val="00293491"/>
    <w:rsid w:val="00295682"/>
    <w:rsid w:val="002A0FB8"/>
    <w:rsid w:val="002A17C7"/>
    <w:rsid w:val="002A3921"/>
    <w:rsid w:val="002A6193"/>
    <w:rsid w:val="002A7BD4"/>
    <w:rsid w:val="002A7F32"/>
    <w:rsid w:val="002B20A1"/>
    <w:rsid w:val="002B226E"/>
    <w:rsid w:val="002B31DA"/>
    <w:rsid w:val="002B3919"/>
    <w:rsid w:val="002B3E2B"/>
    <w:rsid w:val="002B46D4"/>
    <w:rsid w:val="002B54CF"/>
    <w:rsid w:val="002C4ACE"/>
    <w:rsid w:val="002C5E8B"/>
    <w:rsid w:val="002C6AA1"/>
    <w:rsid w:val="002D14A6"/>
    <w:rsid w:val="002D1BE4"/>
    <w:rsid w:val="002D39BC"/>
    <w:rsid w:val="002D5502"/>
    <w:rsid w:val="002D555B"/>
    <w:rsid w:val="002D55A2"/>
    <w:rsid w:val="002D5ECB"/>
    <w:rsid w:val="002D70F3"/>
    <w:rsid w:val="002D7340"/>
    <w:rsid w:val="002E4AF6"/>
    <w:rsid w:val="002E5015"/>
    <w:rsid w:val="002E5238"/>
    <w:rsid w:val="002E7ACF"/>
    <w:rsid w:val="002F0790"/>
    <w:rsid w:val="002F0CE9"/>
    <w:rsid w:val="002F3BD0"/>
    <w:rsid w:val="002F5079"/>
    <w:rsid w:val="00300A0B"/>
    <w:rsid w:val="0030114E"/>
    <w:rsid w:val="00301F46"/>
    <w:rsid w:val="00303CAD"/>
    <w:rsid w:val="003056EC"/>
    <w:rsid w:val="00306418"/>
    <w:rsid w:val="003075B1"/>
    <w:rsid w:val="003100F3"/>
    <w:rsid w:val="00310454"/>
    <w:rsid w:val="003104BE"/>
    <w:rsid w:val="00310C11"/>
    <w:rsid w:val="003141C4"/>
    <w:rsid w:val="00315492"/>
    <w:rsid w:val="00315FC8"/>
    <w:rsid w:val="00316600"/>
    <w:rsid w:val="00317100"/>
    <w:rsid w:val="003172EC"/>
    <w:rsid w:val="00317331"/>
    <w:rsid w:val="0032170B"/>
    <w:rsid w:val="00321FCB"/>
    <w:rsid w:val="00323325"/>
    <w:rsid w:val="0032342B"/>
    <w:rsid w:val="003243B0"/>
    <w:rsid w:val="003252AD"/>
    <w:rsid w:val="00325EC0"/>
    <w:rsid w:val="003311AE"/>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4E4A"/>
    <w:rsid w:val="00365026"/>
    <w:rsid w:val="00365D9A"/>
    <w:rsid w:val="00366866"/>
    <w:rsid w:val="00367F82"/>
    <w:rsid w:val="00370ABC"/>
    <w:rsid w:val="00374FD9"/>
    <w:rsid w:val="003756AF"/>
    <w:rsid w:val="00375815"/>
    <w:rsid w:val="00376D7D"/>
    <w:rsid w:val="00380441"/>
    <w:rsid w:val="003808D4"/>
    <w:rsid w:val="00382696"/>
    <w:rsid w:val="0038319E"/>
    <w:rsid w:val="0038438A"/>
    <w:rsid w:val="00385D20"/>
    <w:rsid w:val="003864D2"/>
    <w:rsid w:val="00390249"/>
    <w:rsid w:val="00390A49"/>
    <w:rsid w:val="00390BF8"/>
    <w:rsid w:val="00392877"/>
    <w:rsid w:val="00392E12"/>
    <w:rsid w:val="003941DA"/>
    <w:rsid w:val="00394D7E"/>
    <w:rsid w:val="003956E9"/>
    <w:rsid w:val="003965EC"/>
    <w:rsid w:val="00396BA0"/>
    <w:rsid w:val="003978FB"/>
    <w:rsid w:val="003A0E17"/>
    <w:rsid w:val="003A2E32"/>
    <w:rsid w:val="003A357E"/>
    <w:rsid w:val="003A6E62"/>
    <w:rsid w:val="003A78B5"/>
    <w:rsid w:val="003A7BE8"/>
    <w:rsid w:val="003A7C85"/>
    <w:rsid w:val="003A7FBE"/>
    <w:rsid w:val="003B00A3"/>
    <w:rsid w:val="003B0D09"/>
    <w:rsid w:val="003B165A"/>
    <w:rsid w:val="003B2140"/>
    <w:rsid w:val="003B2641"/>
    <w:rsid w:val="003B2C8F"/>
    <w:rsid w:val="003B58A0"/>
    <w:rsid w:val="003B5A37"/>
    <w:rsid w:val="003B7A99"/>
    <w:rsid w:val="003C28B8"/>
    <w:rsid w:val="003C373A"/>
    <w:rsid w:val="003C6934"/>
    <w:rsid w:val="003C6BCF"/>
    <w:rsid w:val="003C7EE9"/>
    <w:rsid w:val="003C7FD0"/>
    <w:rsid w:val="003D0268"/>
    <w:rsid w:val="003D0834"/>
    <w:rsid w:val="003D1A43"/>
    <w:rsid w:val="003D1A64"/>
    <w:rsid w:val="003D4CB4"/>
    <w:rsid w:val="003D51A5"/>
    <w:rsid w:val="003D67A5"/>
    <w:rsid w:val="003D7014"/>
    <w:rsid w:val="003E0404"/>
    <w:rsid w:val="003E1DBA"/>
    <w:rsid w:val="003E31E5"/>
    <w:rsid w:val="003E32ED"/>
    <w:rsid w:val="003E3A39"/>
    <w:rsid w:val="003E58C9"/>
    <w:rsid w:val="003E5976"/>
    <w:rsid w:val="003E5CB3"/>
    <w:rsid w:val="003F578D"/>
    <w:rsid w:val="003F5898"/>
    <w:rsid w:val="003F5F1F"/>
    <w:rsid w:val="003F650B"/>
    <w:rsid w:val="004004E9"/>
    <w:rsid w:val="004007AA"/>
    <w:rsid w:val="00400FDE"/>
    <w:rsid w:val="00402595"/>
    <w:rsid w:val="004052C5"/>
    <w:rsid w:val="004100AA"/>
    <w:rsid w:val="00412203"/>
    <w:rsid w:val="004127C3"/>
    <w:rsid w:val="00417DE3"/>
    <w:rsid w:val="00420B07"/>
    <w:rsid w:val="00421203"/>
    <w:rsid w:val="00422869"/>
    <w:rsid w:val="00423947"/>
    <w:rsid w:val="0042569B"/>
    <w:rsid w:val="00426448"/>
    <w:rsid w:val="004316BB"/>
    <w:rsid w:val="0043257A"/>
    <w:rsid w:val="00432680"/>
    <w:rsid w:val="00436FD3"/>
    <w:rsid w:val="004406CF"/>
    <w:rsid w:val="00440BB9"/>
    <w:rsid w:val="00440BCF"/>
    <w:rsid w:val="00441804"/>
    <w:rsid w:val="00442BDD"/>
    <w:rsid w:val="00442CBF"/>
    <w:rsid w:val="004435B4"/>
    <w:rsid w:val="00443787"/>
    <w:rsid w:val="00452AEA"/>
    <w:rsid w:val="00453069"/>
    <w:rsid w:val="0045332F"/>
    <w:rsid w:val="00453D53"/>
    <w:rsid w:val="00453D6D"/>
    <w:rsid w:val="00454485"/>
    <w:rsid w:val="0046048A"/>
    <w:rsid w:val="00464463"/>
    <w:rsid w:val="00464EA1"/>
    <w:rsid w:val="00466346"/>
    <w:rsid w:val="00471F77"/>
    <w:rsid w:val="004751D6"/>
    <w:rsid w:val="00476854"/>
    <w:rsid w:val="00477DBA"/>
    <w:rsid w:val="00477E20"/>
    <w:rsid w:val="00480997"/>
    <w:rsid w:val="00480BB8"/>
    <w:rsid w:val="00481D51"/>
    <w:rsid w:val="00484556"/>
    <w:rsid w:val="0048519E"/>
    <w:rsid w:val="00485EC7"/>
    <w:rsid w:val="004860BD"/>
    <w:rsid w:val="00487430"/>
    <w:rsid w:val="00492DCA"/>
    <w:rsid w:val="004959CF"/>
    <w:rsid w:val="004A0A7B"/>
    <w:rsid w:val="004A0BB0"/>
    <w:rsid w:val="004A26CD"/>
    <w:rsid w:val="004A3584"/>
    <w:rsid w:val="004A4054"/>
    <w:rsid w:val="004A4988"/>
    <w:rsid w:val="004A4D8A"/>
    <w:rsid w:val="004A5121"/>
    <w:rsid w:val="004A577A"/>
    <w:rsid w:val="004A68A0"/>
    <w:rsid w:val="004A7990"/>
    <w:rsid w:val="004B1458"/>
    <w:rsid w:val="004B1796"/>
    <w:rsid w:val="004B591D"/>
    <w:rsid w:val="004B7542"/>
    <w:rsid w:val="004C384B"/>
    <w:rsid w:val="004C4ACC"/>
    <w:rsid w:val="004C72EF"/>
    <w:rsid w:val="004C7E83"/>
    <w:rsid w:val="004D0BE6"/>
    <w:rsid w:val="004D0DAE"/>
    <w:rsid w:val="004D1BDD"/>
    <w:rsid w:val="004D5DB3"/>
    <w:rsid w:val="004D6A26"/>
    <w:rsid w:val="004D6BA8"/>
    <w:rsid w:val="004E2E15"/>
    <w:rsid w:val="004E345F"/>
    <w:rsid w:val="004E41C7"/>
    <w:rsid w:val="004E7E28"/>
    <w:rsid w:val="004F2D88"/>
    <w:rsid w:val="004F4B65"/>
    <w:rsid w:val="004F4EB6"/>
    <w:rsid w:val="004F71E5"/>
    <w:rsid w:val="005001BB"/>
    <w:rsid w:val="005070C3"/>
    <w:rsid w:val="0050763D"/>
    <w:rsid w:val="00511067"/>
    <w:rsid w:val="005124DC"/>
    <w:rsid w:val="00514022"/>
    <w:rsid w:val="005220BE"/>
    <w:rsid w:val="0052246F"/>
    <w:rsid w:val="005239D6"/>
    <w:rsid w:val="00534263"/>
    <w:rsid w:val="00535676"/>
    <w:rsid w:val="0054023A"/>
    <w:rsid w:val="0054062B"/>
    <w:rsid w:val="00542D5F"/>
    <w:rsid w:val="005435DE"/>
    <w:rsid w:val="00543784"/>
    <w:rsid w:val="00544C28"/>
    <w:rsid w:val="00546BAE"/>
    <w:rsid w:val="00551A65"/>
    <w:rsid w:val="0055271D"/>
    <w:rsid w:val="00552EBD"/>
    <w:rsid w:val="00553121"/>
    <w:rsid w:val="00553827"/>
    <w:rsid w:val="0055438C"/>
    <w:rsid w:val="00555F71"/>
    <w:rsid w:val="00567E1B"/>
    <w:rsid w:val="005726B1"/>
    <w:rsid w:val="005740F6"/>
    <w:rsid w:val="005743D2"/>
    <w:rsid w:val="00575DE3"/>
    <w:rsid w:val="00575E04"/>
    <w:rsid w:val="00575E2B"/>
    <w:rsid w:val="00576F74"/>
    <w:rsid w:val="005802BD"/>
    <w:rsid w:val="00583243"/>
    <w:rsid w:val="005838B6"/>
    <w:rsid w:val="005856DA"/>
    <w:rsid w:val="00586FA8"/>
    <w:rsid w:val="00587F23"/>
    <w:rsid w:val="00591E3A"/>
    <w:rsid w:val="005934C8"/>
    <w:rsid w:val="00593CB4"/>
    <w:rsid w:val="00597CC7"/>
    <w:rsid w:val="005A091A"/>
    <w:rsid w:val="005A5ACC"/>
    <w:rsid w:val="005B0D7C"/>
    <w:rsid w:val="005B0E86"/>
    <w:rsid w:val="005B1377"/>
    <w:rsid w:val="005B4B02"/>
    <w:rsid w:val="005B5DEE"/>
    <w:rsid w:val="005B6854"/>
    <w:rsid w:val="005C1014"/>
    <w:rsid w:val="005C4034"/>
    <w:rsid w:val="005C44B3"/>
    <w:rsid w:val="005C465F"/>
    <w:rsid w:val="005C55AC"/>
    <w:rsid w:val="005C651C"/>
    <w:rsid w:val="005D1427"/>
    <w:rsid w:val="005D21E7"/>
    <w:rsid w:val="005D49C8"/>
    <w:rsid w:val="005D5607"/>
    <w:rsid w:val="005E0986"/>
    <w:rsid w:val="005E37E9"/>
    <w:rsid w:val="005E464C"/>
    <w:rsid w:val="005E4EEE"/>
    <w:rsid w:val="005F03DB"/>
    <w:rsid w:val="005F0B96"/>
    <w:rsid w:val="005F451E"/>
    <w:rsid w:val="00601AF8"/>
    <w:rsid w:val="00602617"/>
    <w:rsid w:val="0060363B"/>
    <w:rsid w:val="00603A46"/>
    <w:rsid w:val="00604292"/>
    <w:rsid w:val="006055AD"/>
    <w:rsid w:val="0060602B"/>
    <w:rsid w:val="00611A49"/>
    <w:rsid w:val="00613017"/>
    <w:rsid w:val="0061324B"/>
    <w:rsid w:val="00613A54"/>
    <w:rsid w:val="00616189"/>
    <w:rsid w:val="00621760"/>
    <w:rsid w:val="006217BB"/>
    <w:rsid w:val="00623502"/>
    <w:rsid w:val="00625BD5"/>
    <w:rsid w:val="00625D59"/>
    <w:rsid w:val="00625DFB"/>
    <w:rsid w:val="00627A75"/>
    <w:rsid w:val="0063244C"/>
    <w:rsid w:val="00634CEB"/>
    <w:rsid w:val="0063563C"/>
    <w:rsid w:val="00637179"/>
    <w:rsid w:val="00637E34"/>
    <w:rsid w:val="00644C90"/>
    <w:rsid w:val="00646100"/>
    <w:rsid w:val="006468B0"/>
    <w:rsid w:val="006476CA"/>
    <w:rsid w:val="006552AE"/>
    <w:rsid w:val="00655773"/>
    <w:rsid w:val="006563CA"/>
    <w:rsid w:val="006578FC"/>
    <w:rsid w:val="006608AB"/>
    <w:rsid w:val="00663E12"/>
    <w:rsid w:val="00664587"/>
    <w:rsid w:val="0066644C"/>
    <w:rsid w:val="00666F25"/>
    <w:rsid w:val="00667C1C"/>
    <w:rsid w:val="00673DD4"/>
    <w:rsid w:val="00673DF5"/>
    <w:rsid w:val="00674AEB"/>
    <w:rsid w:val="006776BD"/>
    <w:rsid w:val="00677AD0"/>
    <w:rsid w:val="00684445"/>
    <w:rsid w:val="0068455C"/>
    <w:rsid w:val="00685328"/>
    <w:rsid w:val="00686035"/>
    <w:rsid w:val="006866D1"/>
    <w:rsid w:val="00686714"/>
    <w:rsid w:val="006871A9"/>
    <w:rsid w:val="0069333E"/>
    <w:rsid w:val="00693C8E"/>
    <w:rsid w:val="00694759"/>
    <w:rsid w:val="0069630D"/>
    <w:rsid w:val="006969BA"/>
    <w:rsid w:val="0069788A"/>
    <w:rsid w:val="006A026A"/>
    <w:rsid w:val="006A0425"/>
    <w:rsid w:val="006A1D62"/>
    <w:rsid w:val="006A1D78"/>
    <w:rsid w:val="006A2DC4"/>
    <w:rsid w:val="006A6A79"/>
    <w:rsid w:val="006A6D7F"/>
    <w:rsid w:val="006B0298"/>
    <w:rsid w:val="006B0E83"/>
    <w:rsid w:val="006B32E4"/>
    <w:rsid w:val="006B5493"/>
    <w:rsid w:val="006B63E3"/>
    <w:rsid w:val="006B73EB"/>
    <w:rsid w:val="006C10C0"/>
    <w:rsid w:val="006C1B1D"/>
    <w:rsid w:val="006C32BB"/>
    <w:rsid w:val="006C3747"/>
    <w:rsid w:val="006C59BE"/>
    <w:rsid w:val="006C7760"/>
    <w:rsid w:val="006C7EEA"/>
    <w:rsid w:val="006D141B"/>
    <w:rsid w:val="006D2A2B"/>
    <w:rsid w:val="006D4FF1"/>
    <w:rsid w:val="006D522C"/>
    <w:rsid w:val="006D56AA"/>
    <w:rsid w:val="006D7795"/>
    <w:rsid w:val="006D7ACB"/>
    <w:rsid w:val="006E00EF"/>
    <w:rsid w:val="006E1A7A"/>
    <w:rsid w:val="006E2CA1"/>
    <w:rsid w:val="006E3C12"/>
    <w:rsid w:val="006E58FE"/>
    <w:rsid w:val="006F01E7"/>
    <w:rsid w:val="006F1F3A"/>
    <w:rsid w:val="006F75C5"/>
    <w:rsid w:val="006F7C7D"/>
    <w:rsid w:val="006F7EB8"/>
    <w:rsid w:val="00700699"/>
    <w:rsid w:val="00702DD7"/>
    <w:rsid w:val="00703046"/>
    <w:rsid w:val="00703E43"/>
    <w:rsid w:val="00704179"/>
    <w:rsid w:val="007047D3"/>
    <w:rsid w:val="00705C40"/>
    <w:rsid w:val="00707694"/>
    <w:rsid w:val="0071087E"/>
    <w:rsid w:val="00710AFF"/>
    <w:rsid w:val="00710E2F"/>
    <w:rsid w:val="007134D8"/>
    <w:rsid w:val="00713555"/>
    <w:rsid w:val="00714BF0"/>
    <w:rsid w:val="00716EEF"/>
    <w:rsid w:val="00721B7D"/>
    <w:rsid w:val="007229A1"/>
    <w:rsid w:val="007235AA"/>
    <w:rsid w:val="00723D59"/>
    <w:rsid w:val="00726F0D"/>
    <w:rsid w:val="007311A8"/>
    <w:rsid w:val="00732289"/>
    <w:rsid w:val="00734917"/>
    <w:rsid w:val="007349B2"/>
    <w:rsid w:val="00735915"/>
    <w:rsid w:val="00735C21"/>
    <w:rsid w:val="0073614A"/>
    <w:rsid w:val="007368A7"/>
    <w:rsid w:val="00736FF2"/>
    <w:rsid w:val="00740C8C"/>
    <w:rsid w:val="00741AC4"/>
    <w:rsid w:val="0074285B"/>
    <w:rsid w:val="007515BC"/>
    <w:rsid w:val="00753B9E"/>
    <w:rsid w:val="007573B2"/>
    <w:rsid w:val="007574BB"/>
    <w:rsid w:val="0075764C"/>
    <w:rsid w:val="007618B3"/>
    <w:rsid w:val="0076211E"/>
    <w:rsid w:val="00762198"/>
    <w:rsid w:val="00763CE8"/>
    <w:rsid w:val="00764A93"/>
    <w:rsid w:val="0076713B"/>
    <w:rsid w:val="0076766A"/>
    <w:rsid w:val="00767EE7"/>
    <w:rsid w:val="00770792"/>
    <w:rsid w:val="007722F1"/>
    <w:rsid w:val="00772B84"/>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F3"/>
    <w:rsid w:val="007876CF"/>
    <w:rsid w:val="007927FF"/>
    <w:rsid w:val="00793090"/>
    <w:rsid w:val="00795449"/>
    <w:rsid w:val="007961CF"/>
    <w:rsid w:val="00796F2A"/>
    <w:rsid w:val="007A0176"/>
    <w:rsid w:val="007A2F67"/>
    <w:rsid w:val="007A3918"/>
    <w:rsid w:val="007A46D5"/>
    <w:rsid w:val="007A6BE8"/>
    <w:rsid w:val="007B0E89"/>
    <w:rsid w:val="007B2C38"/>
    <w:rsid w:val="007B2E54"/>
    <w:rsid w:val="007B3B15"/>
    <w:rsid w:val="007B6F5A"/>
    <w:rsid w:val="007B7498"/>
    <w:rsid w:val="007B7734"/>
    <w:rsid w:val="007B7755"/>
    <w:rsid w:val="007B7AEE"/>
    <w:rsid w:val="007C1311"/>
    <w:rsid w:val="007C2786"/>
    <w:rsid w:val="007C339B"/>
    <w:rsid w:val="007C3D67"/>
    <w:rsid w:val="007C7EB6"/>
    <w:rsid w:val="007D0785"/>
    <w:rsid w:val="007D1110"/>
    <w:rsid w:val="007D1624"/>
    <w:rsid w:val="007D1883"/>
    <w:rsid w:val="007D2976"/>
    <w:rsid w:val="007D2F75"/>
    <w:rsid w:val="007D3EE9"/>
    <w:rsid w:val="007E22E7"/>
    <w:rsid w:val="007E2780"/>
    <w:rsid w:val="007E2F03"/>
    <w:rsid w:val="007E3E7D"/>
    <w:rsid w:val="007E4232"/>
    <w:rsid w:val="007E493B"/>
    <w:rsid w:val="007E543B"/>
    <w:rsid w:val="007E69BB"/>
    <w:rsid w:val="007E6AB8"/>
    <w:rsid w:val="007F00C0"/>
    <w:rsid w:val="007F2109"/>
    <w:rsid w:val="007F21C5"/>
    <w:rsid w:val="007F3EF1"/>
    <w:rsid w:val="007F475B"/>
    <w:rsid w:val="007F48FF"/>
    <w:rsid w:val="00801251"/>
    <w:rsid w:val="00801BCE"/>
    <w:rsid w:val="00802515"/>
    <w:rsid w:val="00805121"/>
    <w:rsid w:val="00806E45"/>
    <w:rsid w:val="00811893"/>
    <w:rsid w:val="0081283F"/>
    <w:rsid w:val="0081480A"/>
    <w:rsid w:val="008202EB"/>
    <w:rsid w:val="00824038"/>
    <w:rsid w:val="008259F0"/>
    <w:rsid w:val="00825FBF"/>
    <w:rsid w:val="00827BDE"/>
    <w:rsid w:val="00827F88"/>
    <w:rsid w:val="008336A5"/>
    <w:rsid w:val="00835474"/>
    <w:rsid w:val="008364FF"/>
    <w:rsid w:val="00836F83"/>
    <w:rsid w:val="008373C0"/>
    <w:rsid w:val="00837470"/>
    <w:rsid w:val="0084145F"/>
    <w:rsid w:val="00841DA2"/>
    <w:rsid w:val="00843634"/>
    <w:rsid w:val="008458F6"/>
    <w:rsid w:val="00845AED"/>
    <w:rsid w:val="00845D45"/>
    <w:rsid w:val="0084708E"/>
    <w:rsid w:val="00851AE4"/>
    <w:rsid w:val="0085208D"/>
    <w:rsid w:val="00852F53"/>
    <w:rsid w:val="008530A1"/>
    <w:rsid w:val="00854E77"/>
    <w:rsid w:val="0085547C"/>
    <w:rsid w:val="0085598D"/>
    <w:rsid w:val="00861B3C"/>
    <w:rsid w:val="00862771"/>
    <w:rsid w:val="0086300F"/>
    <w:rsid w:val="00863412"/>
    <w:rsid w:val="00863B97"/>
    <w:rsid w:val="00864351"/>
    <w:rsid w:val="0086682F"/>
    <w:rsid w:val="00872A21"/>
    <w:rsid w:val="00876F54"/>
    <w:rsid w:val="00877292"/>
    <w:rsid w:val="0087754A"/>
    <w:rsid w:val="008775B9"/>
    <w:rsid w:val="0087766C"/>
    <w:rsid w:val="00880552"/>
    <w:rsid w:val="00880C86"/>
    <w:rsid w:val="00882233"/>
    <w:rsid w:val="00882F7C"/>
    <w:rsid w:val="008839DA"/>
    <w:rsid w:val="00884EE8"/>
    <w:rsid w:val="00885168"/>
    <w:rsid w:val="008851E7"/>
    <w:rsid w:val="0088723A"/>
    <w:rsid w:val="0089173B"/>
    <w:rsid w:val="00891E76"/>
    <w:rsid w:val="0089220F"/>
    <w:rsid w:val="008935AA"/>
    <w:rsid w:val="008963F0"/>
    <w:rsid w:val="00896523"/>
    <w:rsid w:val="0089716C"/>
    <w:rsid w:val="008A03A5"/>
    <w:rsid w:val="008A0DF3"/>
    <w:rsid w:val="008A4138"/>
    <w:rsid w:val="008A5D96"/>
    <w:rsid w:val="008A64A6"/>
    <w:rsid w:val="008B0418"/>
    <w:rsid w:val="008B2618"/>
    <w:rsid w:val="008B5C93"/>
    <w:rsid w:val="008B6848"/>
    <w:rsid w:val="008C0D0C"/>
    <w:rsid w:val="008C2FA1"/>
    <w:rsid w:val="008D2C4C"/>
    <w:rsid w:val="008D75C7"/>
    <w:rsid w:val="008D7E0D"/>
    <w:rsid w:val="008D7EDB"/>
    <w:rsid w:val="008E065E"/>
    <w:rsid w:val="008E09AB"/>
    <w:rsid w:val="008E1829"/>
    <w:rsid w:val="008E195F"/>
    <w:rsid w:val="008E2327"/>
    <w:rsid w:val="008E232F"/>
    <w:rsid w:val="008E2560"/>
    <w:rsid w:val="008E38C6"/>
    <w:rsid w:val="008E5077"/>
    <w:rsid w:val="008E64F0"/>
    <w:rsid w:val="008E6FF3"/>
    <w:rsid w:val="008E7B05"/>
    <w:rsid w:val="008F18ED"/>
    <w:rsid w:val="008F46C2"/>
    <w:rsid w:val="008F4823"/>
    <w:rsid w:val="008F5B63"/>
    <w:rsid w:val="00901840"/>
    <w:rsid w:val="009020A8"/>
    <w:rsid w:val="00902BF5"/>
    <w:rsid w:val="00903D37"/>
    <w:rsid w:val="0090540E"/>
    <w:rsid w:val="00906E34"/>
    <w:rsid w:val="00907E2A"/>
    <w:rsid w:val="0091055D"/>
    <w:rsid w:val="00914C61"/>
    <w:rsid w:val="00917D6F"/>
    <w:rsid w:val="009216DC"/>
    <w:rsid w:val="00921B1A"/>
    <w:rsid w:val="00921DDA"/>
    <w:rsid w:val="00921F37"/>
    <w:rsid w:val="0092600D"/>
    <w:rsid w:val="00927A7C"/>
    <w:rsid w:val="00927D70"/>
    <w:rsid w:val="0093039D"/>
    <w:rsid w:val="00931E4F"/>
    <w:rsid w:val="00932774"/>
    <w:rsid w:val="0093364D"/>
    <w:rsid w:val="00936574"/>
    <w:rsid w:val="0094264D"/>
    <w:rsid w:val="00943BCE"/>
    <w:rsid w:val="0094476D"/>
    <w:rsid w:val="00944FCB"/>
    <w:rsid w:val="009537A1"/>
    <w:rsid w:val="0095422A"/>
    <w:rsid w:val="009552EB"/>
    <w:rsid w:val="00960346"/>
    <w:rsid w:val="00961771"/>
    <w:rsid w:val="009617D3"/>
    <w:rsid w:val="00962775"/>
    <w:rsid w:val="0096463B"/>
    <w:rsid w:val="00966214"/>
    <w:rsid w:val="00967869"/>
    <w:rsid w:val="00967901"/>
    <w:rsid w:val="00971F54"/>
    <w:rsid w:val="009721F9"/>
    <w:rsid w:val="009725C5"/>
    <w:rsid w:val="00973F40"/>
    <w:rsid w:val="00974AED"/>
    <w:rsid w:val="00977B4C"/>
    <w:rsid w:val="009849EF"/>
    <w:rsid w:val="00986DB7"/>
    <w:rsid w:val="00992EF8"/>
    <w:rsid w:val="009934CF"/>
    <w:rsid w:val="0099644F"/>
    <w:rsid w:val="009A006C"/>
    <w:rsid w:val="009A043D"/>
    <w:rsid w:val="009A0D75"/>
    <w:rsid w:val="009A134F"/>
    <w:rsid w:val="009A347A"/>
    <w:rsid w:val="009A620E"/>
    <w:rsid w:val="009A7126"/>
    <w:rsid w:val="009B4703"/>
    <w:rsid w:val="009B548D"/>
    <w:rsid w:val="009B6A6F"/>
    <w:rsid w:val="009C0572"/>
    <w:rsid w:val="009C1AFE"/>
    <w:rsid w:val="009C325D"/>
    <w:rsid w:val="009C5F24"/>
    <w:rsid w:val="009C6F90"/>
    <w:rsid w:val="009C79CB"/>
    <w:rsid w:val="009D048B"/>
    <w:rsid w:val="009D6490"/>
    <w:rsid w:val="009D69C6"/>
    <w:rsid w:val="009E4375"/>
    <w:rsid w:val="009E48CB"/>
    <w:rsid w:val="009E5419"/>
    <w:rsid w:val="009E5A6E"/>
    <w:rsid w:val="009F0CD3"/>
    <w:rsid w:val="009F376A"/>
    <w:rsid w:val="009F46DC"/>
    <w:rsid w:val="009F5D2A"/>
    <w:rsid w:val="00A00216"/>
    <w:rsid w:val="00A01C00"/>
    <w:rsid w:val="00A01C04"/>
    <w:rsid w:val="00A0476F"/>
    <w:rsid w:val="00A04DAA"/>
    <w:rsid w:val="00A04E39"/>
    <w:rsid w:val="00A05C4B"/>
    <w:rsid w:val="00A11CAD"/>
    <w:rsid w:val="00A14615"/>
    <w:rsid w:val="00A14D93"/>
    <w:rsid w:val="00A158DF"/>
    <w:rsid w:val="00A1620D"/>
    <w:rsid w:val="00A16AC0"/>
    <w:rsid w:val="00A22577"/>
    <w:rsid w:val="00A23D31"/>
    <w:rsid w:val="00A24C9B"/>
    <w:rsid w:val="00A27D2B"/>
    <w:rsid w:val="00A27D3A"/>
    <w:rsid w:val="00A301A7"/>
    <w:rsid w:val="00A30C34"/>
    <w:rsid w:val="00A30FD3"/>
    <w:rsid w:val="00A31AF5"/>
    <w:rsid w:val="00A3226A"/>
    <w:rsid w:val="00A35E2F"/>
    <w:rsid w:val="00A37891"/>
    <w:rsid w:val="00A40A51"/>
    <w:rsid w:val="00A41F1D"/>
    <w:rsid w:val="00A429DE"/>
    <w:rsid w:val="00A44BDD"/>
    <w:rsid w:val="00A4726C"/>
    <w:rsid w:val="00A47916"/>
    <w:rsid w:val="00A47AB9"/>
    <w:rsid w:val="00A536DA"/>
    <w:rsid w:val="00A571CD"/>
    <w:rsid w:val="00A57C3D"/>
    <w:rsid w:val="00A63F14"/>
    <w:rsid w:val="00A64B03"/>
    <w:rsid w:val="00A6697B"/>
    <w:rsid w:val="00A7214F"/>
    <w:rsid w:val="00A72522"/>
    <w:rsid w:val="00A74C2D"/>
    <w:rsid w:val="00A76B34"/>
    <w:rsid w:val="00A823AB"/>
    <w:rsid w:val="00A83487"/>
    <w:rsid w:val="00A854FF"/>
    <w:rsid w:val="00A859DF"/>
    <w:rsid w:val="00A87035"/>
    <w:rsid w:val="00A8745D"/>
    <w:rsid w:val="00A90F9B"/>
    <w:rsid w:val="00A92694"/>
    <w:rsid w:val="00A93072"/>
    <w:rsid w:val="00A961E0"/>
    <w:rsid w:val="00A9629C"/>
    <w:rsid w:val="00A971DD"/>
    <w:rsid w:val="00A9741F"/>
    <w:rsid w:val="00A977B9"/>
    <w:rsid w:val="00AA029A"/>
    <w:rsid w:val="00AA0957"/>
    <w:rsid w:val="00AA0FC8"/>
    <w:rsid w:val="00AA234F"/>
    <w:rsid w:val="00AA24D1"/>
    <w:rsid w:val="00AA2BD3"/>
    <w:rsid w:val="00AA35D5"/>
    <w:rsid w:val="00AA417B"/>
    <w:rsid w:val="00AA4A7D"/>
    <w:rsid w:val="00AA533F"/>
    <w:rsid w:val="00AA5A86"/>
    <w:rsid w:val="00AB010D"/>
    <w:rsid w:val="00AB0749"/>
    <w:rsid w:val="00AB08B9"/>
    <w:rsid w:val="00AB1ECD"/>
    <w:rsid w:val="00AB6385"/>
    <w:rsid w:val="00AB76D8"/>
    <w:rsid w:val="00AB792E"/>
    <w:rsid w:val="00AB7E6A"/>
    <w:rsid w:val="00AC1B61"/>
    <w:rsid w:val="00AC2B02"/>
    <w:rsid w:val="00AC2C6E"/>
    <w:rsid w:val="00AC48B7"/>
    <w:rsid w:val="00AC5A5A"/>
    <w:rsid w:val="00AC5EE6"/>
    <w:rsid w:val="00AC6631"/>
    <w:rsid w:val="00AC755D"/>
    <w:rsid w:val="00AD0D24"/>
    <w:rsid w:val="00AD11D7"/>
    <w:rsid w:val="00AD1923"/>
    <w:rsid w:val="00AD2611"/>
    <w:rsid w:val="00AD3AC5"/>
    <w:rsid w:val="00AD3D57"/>
    <w:rsid w:val="00AE3F3E"/>
    <w:rsid w:val="00AE47BF"/>
    <w:rsid w:val="00AF6432"/>
    <w:rsid w:val="00AF79BD"/>
    <w:rsid w:val="00B04175"/>
    <w:rsid w:val="00B07F12"/>
    <w:rsid w:val="00B10248"/>
    <w:rsid w:val="00B10D7A"/>
    <w:rsid w:val="00B13556"/>
    <w:rsid w:val="00B1362E"/>
    <w:rsid w:val="00B1415B"/>
    <w:rsid w:val="00B15278"/>
    <w:rsid w:val="00B200AC"/>
    <w:rsid w:val="00B20C9C"/>
    <w:rsid w:val="00B234EC"/>
    <w:rsid w:val="00B244DE"/>
    <w:rsid w:val="00B274AE"/>
    <w:rsid w:val="00B274BF"/>
    <w:rsid w:val="00B303E3"/>
    <w:rsid w:val="00B310B9"/>
    <w:rsid w:val="00B31222"/>
    <w:rsid w:val="00B324A5"/>
    <w:rsid w:val="00B35D79"/>
    <w:rsid w:val="00B40239"/>
    <w:rsid w:val="00B408A3"/>
    <w:rsid w:val="00B42E81"/>
    <w:rsid w:val="00B4329D"/>
    <w:rsid w:val="00B434CC"/>
    <w:rsid w:val="00B443F5"/>
    <w:rsid w:val="00B51199"/>
    <w:rsid w:val="00B520F9"/>
    <w:rsid w:val="00B52812"/>
    <w:rsid w:val="00B5495A"/>
    <w:rsid w:val="00B577A3"/>
    <w:rsid w:val="00B632A7"/>
    <w:rsid w:val="00B63718"/>
    <w:rsid w:val="00B64641"/>
    <w:rsid w:val="00B66245"/>
    <w:rsid w:val="00B716EA"/>
    <w:rsid w:val="00B7262F"/>
    <w:rsid w:val="00B727C5"/>
    <w:rsid w:val="00B73FD4"/>
    <w:rsid w:val="00B74FC5"/>
    <w:rsid w:val="00B75A6C"/>
    <w:rsid w:val="00B764A6"/>
    <w:rsid w:val="00B82DBD"/>
    <w:rsid w:val="00B82F2D"/>
    <w:rsid w:val="00B83E2A"/>
    <w:rsid w:val="00B83E38"/>
    <w:rsid w:val="00B85DF3"/>
    <w:rsid w:val="00B86C19"/>
    <w:rsid w:val="00B9072C"/>
    <w:rsid w:val="00B91C12"/>
    <w:rsid w:val="00B92EDF"/>
    <w:rsid w:val="00B93510"/>
    <w:rsid w:val="00B93A57"/>
    <w:rsid w:val="00B93E33"/>
    <w:rsid w:val="00B954F3"/>
    <w:rsid w:val="00B95BCD"/>
    <w:rsid w:val="00B95CDC"/>
    <w:rsid w:val="00B95CE5"/>
    <w:rsid w:val="00B96956"/>
    <w:rsid w:val="00BA0D0B"/>
    <w:rsid w:val="00BA183C"/>
    <w:rsid w:val="00BA7C61"/>
    <w:rsid w:val="00BB0B9E"/>
    <w:rsid w:val="00BB375D"/>
    <w:rsid w:val="00BB3F01"/>
    <w:rsid w:val="00BB49A0"/>
    <w:rsid w:val="00BB515F"/>
    <w:rsid w:val="00BC0662"/>
    <w:rsid w:val="00BC1FA5"/>
    <w:rsid w:val="00BC207C"/>
    <w:rsid w:val="00BC2C0C"/>
    <w:rsid w:val="00BC38B1"/>
    <w:rsid w:val="00BC732A"/>
    <w:rsid w:val="00BC758B"/>
    <w:rsid w:val="00BD06BD"/>
    <w:rsid w:val="00BD07A0"/>
    <w:rsid w:val="00BD0C5C"/>
    <w:rsid w:val="00BD2EAC"/>
    <w:rsid w:val="00BD4BB3"/>
    <w:rsid w:val="00BE0982"/>
    <w:rsid w:val="00BE17C6"/>
    <w:rsid w:val="00BE2BD3"/>
    <w:rsid w:val="00BE40BA"/>
    <w:rsid w:val="00BE4865"/>
    <w:rsid w:val="00BE69BF"/>
    <w:rsid w:val="00BE6F18"/>
    <w:rsid w:val="00BE718D"/>
    <w:rsid w:val="00BE725A"/>
    <w:rsid w:val="00BE7430"/>
    <w:rsid w:val="00BE7B48"/>
    <w:rsid w:val="00BF1932"/>
    <w:rsid w:val="00BF3381"/>
    <w:rsid w:val="00BF3F7B"/>
    <w:rsid w:val="00C04B28"/>
    <w:rsid w:val="00C05EC2"/>
    <w:rsid w:val="00C07B97"/>
    <w:rsid w:val="00C10FCF"/>
    <w:rsid w:val="00C16B4B"/>
    <w:rsid w:val="00C17427"/>
    <w:rsid w:val="00C2093E"/>
    <w:rsid w:val="00C20C00"/>
    <w:rsid w:val="00C210FD"/>
    <w:rsid w:val="00C221EC"/>
    <w:rsid w:val="00C22704"/>
    <w:rsid w:val="00C22901"/>
    <w:rsid w:val="00C23161"/>
    <w:rsid w:val="00C23344"/>
    <w:rsid w:val="00C23662"/>
    <w:rsid w:val="00C24848"/>
    <w:rsid w:val="00C24EB0"/>
    <w:rsid w:val="00C25238"/>
    <w:rsid w:val="00C25465"/>
    <w:rsid w:val="00C26C9C"/>
    <w:rsid w:val="00C305F2"/>
    <w:rsid w:val="00C3345C"/>
    <w:rsid w:val="00C36BF2"/>
    <w:rsid w:val="00C372A0"/>
    <w:rsid w:val="00C407E5"/>
    <w:rsid w:val="00C42DAC"/>
    <w:rsid w:val="00C4342B"/>
    <w:rsid w:val="00C437DF"/>
    <w:rsid w:val="00C43B26"/>
    <w:rsid w:val="00C44815"/>
    <w:rsid w:val="00C4529E"/>
    <w:rsid w:val="00C459A9"/>
    <w:rsid w:val="00C502A5"/>
    <w:rsid w:val="00C5158B"/>
    <w:rsid w:val="00C521F7"/>
    <w:rsid w:val="00C53008"/>
    <w:rsid w:val="00C55151"/>
    <w:rsid w:val="00C558FF"/>
    <w:rsid w:val="00C560FA"/>
    <w:rsid w:val="00C570C5"/>
    <w:rsid w:val="00C57FF9"/>
    <w:rsid w:val="00C6076D"/>
    <w:rsid w:val="00C60838"/>
    <w:rsid w:val="00C614A6"/>
    <w:rsid w:val="00C61A0D"/>
    <w:rsid w:val="00C64434"/>
    <w:rsid w:val="00C64BCC"/>
    <w:rsid w:val="00C7063C"/>
    <w:rsid w:val="00C727D4"/>
    <w:rsid w:val="00C73C57"/>
    <w:rsid w:val="00C7474B"/>
    <w:rsid w:val="00C74D43"/>
    <w:rsid w:val="00C7575E"/>
    <w:rsid w:val="00C75CA7"/>
    <w:rsid w:val="00C75E9E"/>
    <w:rsid w:val="00C76A00"/>
    <w:rsid w:val="00C8057C"/>
    <w:rsid w:val="00C8079B"/>
    <w:rsid w:val="00C81785"/>
    <w:rsid w:val="00C87B6B"/>
    <w:rsid w:val="00C90049"/>
    <w:rsid w:val="00C901BB"/>
    <w:rsid w:val="00C90CD3"/>
    <w:rsid w:val="00C92098"/>
    <w:rsid w:val="00C92552"/>
    <w:rsid w:val="00C93F1B"/>
    <w:rsid w:val="00C948FC"/>
    <w:rsid w:val="00C976D1"/>
    <w:rsid w:val="00CA5BFC"/>
    <w:rsid w:val="00CA6A15"/>
    <w:rsid w:val="00CA71D4"/>
    <w:rsid w:val="00CA7A63"/>
    <w:rsid w:val="00CB0373"/>
    <w:rsid w:val="00CB0AD3"/>
    <w:rsid w:val="00CB2993"/>
    <w:rsid w:val="00CB2B19"/>
    <w:rsid w:val="00CB5D29"/>
    <w:rsid w:val="00CB675A"/>
    <w:rsid w:val="00CB76C4"/>
    <w:rsid w:val="00CB782B"/>
    <w:rsid w:val="00CC0E77"/>
    <w:rsid w:val="00CC2092"/>
    <w:rsid w:val="00CC5E76"/>
    <w:rsid w:val="00CC7B01"/>
    <w:rsid w:val="00CD2F83"/>
    <w:rsid w:val="00CD3A5D"/>
    <w:rsid w:val="00CD4816"/>
    <w:rsid w:val="00CD5FD4"/>
    <w:rsid w:val="00CE00C1"/>
    <w:rsid w:val="00CE0DCE"/>
    <w:rsid w:val="00CE1BC9"/>
    <w:rsid w:val="00CE24A9"/>
    <w:rsid w:val="00CE33C1"/>
    <w:rsid w:val="00CE4DD6"/>
    <w:rsid w:val="00CE6470"/>
    <w:rsid w:val="00CE654B"/>
    <w:rsid w:val="00CE76FF"/>
    <w:rsid w:val="00CF0725"/>
    <w:rsid w:val="00CF28F5"/>
    <w:rsid w:val="00CF4012"/>
    <w:rsid w:val="00CF5C25"/>
    <w:rsid w:val="00CF67BE"/>
    <w:rsid w:val="00D02BC6"/>
    <w:rsid w:val="00D0310D"/>
    <w:rsid w:val="00D04D2C"/>
    <w:rsid w:val="00D05497"/>
    <w:rsid w:val="00D05803"/>
    <w:rsid w:val="00D05C7C"/>
    <w:rsid w:val="00D06906"/>
    <w:rsid w:val="00D07611"/>
    <w:rsid w:val="00D07742"/>
    <w:rsid w:val="00D115A8"/>
    <w:rsid w:val="00D12432"/>
    <w:rsid w:val="00D1276A"/>
    <w:rsid w:val="00D14DB7"/>
    <w:rsid w:val="00D15922"/>
    <w:rsid w:val="00D15ED5"/>
    <w:rsid w:val="00D2069D"/>
    <w:rsid w:val="00D2075E"/>
    <w:rsid w:val="00D20B1D"/>
    <w:rsid w:val="00D22B6A"/>
    <w:rsid w:val="00D22F8D"/>
    <w:rsid w:val="00D25B0D"/>
    <w:rsid w:val="00D26725"/>
    <w:rsid w:val="00D30D98"/>
    <w:rsid w:val="00D3105F"/>
    <w:rsid w:val="00D32958"/>
    <w:rsid w:val="00D348F7"/>
    <w:rsid w:val="00D406EF"/>
    <w:rsid w:val="00D40BC3"/>
    <w:rsid w:val="00D434EC"/>
    <w:rsid w:val="00D44E9D"/>
    <w:rsid w:val="00D472A7"/>
    <w:rsid w:val="00D51CF3"/>
    <w:rsid w:val="00D52A3D"/>
    <w:rsid w:val="00D546DC"/>
    <w:rsid w:val="00D5787D"/>
    <w:rsid w:val="00D606D1"/>
    <w:rsid w:val="00D61750"/>
    <w:rsid w:val="00D61A0E"/>
    <w:rsid w:val="00D62B39"/>
    <w:rsid w:val="00D65B6C"/>
    <w:rsid w:val="00D660B3"/>
    <w:rsid w:val="00D706A6"/>
    <w:rsid w:val="00D71CF9"/>
    <w:rsid w:val="00D80F9D"/>
    <w:rsid w:val="00D81BAE"/>
    <w:rsid w:val="00D843FA"/>
    <w:rsid w:val="00D84B17"/>
    <w:rsid w:val="00D8507D"/>
    <w:rsid w:val="00D864AC"/>
    <w:rsid w:val="00D86735"/>
    <w:rsid w:val="00D8718E"/>
    <w:rsid w:val="00D871FB"/>
    <w:rsid w:val="00D9051E"/>
    <w:rsid w:val="00D9082B"/>
    <w:rsid w:val="00D90C9D"/>
    <w:rsid w:val="00D90E57"/>
    <w:rsid w:val="00D91910"/>
    <w:rsid w:val="00D91AA8"/>
    <w:rsid w:val="00D931A6"/>
    <w:rsid w:val="00D944A6"/>
    <w:rsid w:val="00D95B92"/>
    <w:rsid w:val="00D9652C"/>
    <w:rsid w:val="00D96D78"/>
    <w:rsid w:val="00D96FC3"/>
    <w:rsid w:val="00DA12C3"/>
    <w:rsid w:val="00DA14CA"/>
    <w:rsid w:val="00DA1AD1"/>
    <w:rsid w:val="00DA495D"/>
    <w:rsid w:val="00DA791B"/>
    <w:rsid w:val="00DA7BA0"/>
    <w:rsid w:val="00DB10FE"/>
    <w:rsid w:val="00DB1CB2"/>
    <w:rsid w:val="00DB469A"/>
    <w:rsid w:val="00DB52C3"/>
    <w:rsid w:val="00DB5DA3"/>
    <w:rsid w:val="00DB66D4"/>
    <w:rsid w:val="00DB760D"/>
    <w:rsid w:val="00DB7E5F"/>
    <w:rsid w:val="00DC10B0"/>
    <w:rsid w:val="00DC1594"/>
    <w:rsid w:val="00DC3919"/>
    <w:rsid w:val="00DC4B70"/>
    <w:rsid w:val="00DC4BCD"/>
    <w:rsid w:val="00DC766B"/>
    <w:rsid w:val="00DD0A6D"/>
    <w:rsid w:val="00DD1107"/>
    <w:rsid w:val="00DD178F"/>
    <w:rsid w:val="00DD1FE4"/>
    <w:rsid w:val="00DD4708"/>
    <w:rsid w:val="00DD5478"/>
    <w:rsid w:val="00DE126C"/>
    <w:rsid w:val="00DE2966"/>
    <w:rsid w:val="00DE34FF"/>
    <w:rsid w:val="00DE4107"/>
    <w:rsid w:val="00DE4798"/>
    <w:rsid w:val="00DF0B5E"/>
    <w:rsid w:val="00DF0ED5"/>
    <w:rsid w:val="00DF648F"/>
    <w:rsid w:val="00DF72D9"/>
    <w:rsid w:val="00DF7EC8"/>
    <w:rsid w:val="00E01F66"/>
    <w:rsid w:val="00E028ED"/>
    <w:rsid w:val="00E0363D"/>
    <w:rsid w:val="00E04A4C"/>
    <w:rsid w:val="00E104F6"/>
    <w:rsid w:val="00E10748"/>
    <w:rsid w:val="00E10FB5"/>
    <w:rsid w:val="00E11158"/>
    <w:rsid w:val="00E11D58"/>
    <w:rsid w:val="00E120A2"/>
    <w:rsid w:val="00E12F57"/>
    <w:rsid w:val="00E13843"/>
    <w:rsid w:val="00E14282"/>
    <w:rsid w:val="00E15EF6"/>
    <w:rsid w:val="00E1687F"/>
    <w:rsid w:val="00E20FF6"/>
    <w:rsid w:val="00E27DDF"/>
    <w:rsid w:val="00E27E01"/>
    <w:rsid w:val="00E30A90"/>
    <w:rsid w:val="00E31BAE"/>
    <w:rsid w:val="00E32DBA"/>
    <w:rsid w:val="00E350F4"/>
    <w:rsid w:val="00E43469"/>
    <w:rsid w:val="00E445DA"/>
    <w:rsid w:val="00E45379"/>
    <w:rsid w:val="00E46352"/>
    <w:rsid w:val="00E477A3"/>
    <w:rsid w:val="00E50B22"/>
    <w:rsid w:val="00E51A18"/>
    <w:rsid w:val="00E51E18"/>
    <w:rsid w:val="00E533BD"/>
    <w:rsid w:val="00E53706"/>
    <w:rsid w:val="00E5445E"/>
    <w:rsid w:val="00E54E06"/>
    <w:rsid w:val="00E57CE2"/>
    <w:rsid w:val="00E600DD"/>
    <w:rsid w:val="00E617BD"/>
    <w:rsid w:val="00E671EE"/>
    <w:rsid w:val="00E705B4"/>
    <w:rsid w:val="00E714FE"/>
    <w:rsid w:val="00E72967"/>
    <w:rsid w:val="00E72DD2"/>
    <w:rsid w:val="00E73F3B"/>
    <w:rsid w:val="00E741E2"/>
    <w:rsid w:val="00E777C0"/>
    <w:rsid w:val="00E8155D"/>
    <w:rsid w:val="00E84D8D"/>
    <w:rsid w:val="00E931E4"/>
    <w:rsid w:val="00E94F09"/>
    <w:rsid w:val="00EA0C03"/>
    <w:rsid w:val="00EA0E04"/>
    <w:rsid w:val="00EA220D"/>
    <w:rsid w:val="00EA29C9"/>
    <w:rsid w:val="00EA3156"/>
    <w:rsid w:val="00EA3510"/>
    <w:rsid w:val="00EA394B"/>
    <w:rsid w:val="00EA40A2"/>
    <w:rsid w:val="00EA4CD5"/>
    <w:rsid w:val="00EA5D2C"/>
    <w:rsid w:val="00EA5D8E"/>
    <w:rsid w:val="00EB063A"/>
    <w:rsid w:val="00EB0760"/>
    <w:rsid w:val="00EB07CF"/>
    <w:rsid w:val="00EB3B88"/>
    <w:rsid w:val="00EB5A06"/>
    <w:rsid w:val="00EB5E78"/>
    <w:rsid w:val="00EB6B5B"/>
    <w:rsid w:val="00EB6C23"/>
    <w:rsid w:val="00EB71D5"/>
    <w:rsid w:val="00EC3B8F"/>
    <w:rsid w:val="00EC5CA0"/>
    <w:rsid w:val="00EC5EE3"/>
    <w:rsid w:val="00EC7372"/>
    <w:rsid w:val="00EC78E7"/>
    <w:rsid w:val="00ED0177"/>
    <w:rsid w:val="00ED15E5"/>
    <w:rsid w:val="00ED30E8"/>
    <w:rsid w:val="00ED35F5"/>
    <w:rsid w:val="00ED3B69"/>
    <w:rsid w:val="00ED695F"/>
    <w:rsid w:val="00ED6CD1"/>
    <w:rsid w:val="00ED709A"/>
    <w:rsid w:val="00EE298A"/>
    <w:rsid w:val="00EE45B2"/>
    <w:rsid w:val="00EE5F2E"/>
    <w:rsid w:val="00EF36BC"/>
    <w:rsid w:val="00EF378C"/>
    <w:rsid w:val="00EF436A"/>
    <w:rsid w:val="00EF4A64"/>
    <w:rsid w:val="00EF5986"/>
    <w:rsid w:val="00EF6C64"/>
    <w:rsid w:val="00EF7AFC"/>
    <w:rsid w:val="00F0212F"/>
    <w:rsid w:val="00F02171"/>
    <w:rsid w:val="00F033EF"/>
    <w:rsid w:val="00F061A6"/>
    <w:rsid w:val="00F11AB3"/>
    <w:rsid w:val="00F15F56"/>
    <w:rsid w:val="00F20633"/>
    <w:rsid w:val="00F23911"/>
    <w:rsid w:val="00F23E9F"/>
    <w:rsid w:val="00F25927"/>
    <w:rsid w:val="00F25CFE"/>
    <w:rsid w:val="00F318E7"/>
    <w:rsid w:val="00F35243"/>
    <w:rsid w:val="00F364BB"/>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97E"/>
    <w:rsid w:val="00F677E2"/>
    <w:rsid w:val="00F70797"/>
    <w:rsid w:val="00F714E1"/>
    <w:rsid w:val="00F718DA"/>
    <w:rsid w:val="00F73751"/>
    <w:rsid w:val="00F755E1"/>
    <w:rsid w:val="00F75EAD"/>
    <w:rsid w:val="00F77154"/>
    <w:rsid w:val="00F80F33"/>
    <w:rsid w:val="00F82119"/>
    <w:rsid w:val="00F83359"/>
    <w:rsid w:val="00F846D6"/>
    <w:rsid w:val="00F9173A"/>
    <w:rsid w:val="00F91800"/>
    <w:rsid w:val="00F91951"/>
    <w:rsid w:val="00F92549"/>
    <w:rsid w:val="00F92681"/>
    <w:rsid w:val="00F94E99"/>
    <w:rsid w:val="00F95518"/>
    <w:rsid w:val="00F9650A"/>
    <w:rsid w:val="00F967C7"/>
    <w:rsid w:val="00FA0437"/>
    <w:rsid w:val="00FA233F"/>
    <w:rsid w:val="00FA2E05"/>
    <w:rsid w:val="00FA3415"/>
    <w:rsid w:val="00FA7D57"/>
    <w:rsid w:val="00FB0008"/>
    <w:rsid w:val="00FB071C"/>
    <w:rsid w:val="00FB2416"/>
    <w:rsid w:val="00FB2C3A"/>
    <w:rsid w:val="00FB3EA0"/>
    <w:rsid w:val="00FB55F4"/>
    <w:rsid w:val="00FC0B63"/>
    <w:rsid w:val="00FC1754"/>
    <w:rsid w:val="00FC2209"/>
    <w:rsid w:val="00FC409F"/>
    <w:rsid w:val="00FC61CE"/>
    <w:rsid w:val="00FC73E6"/>
    <w:rsid w:val="00FC7531"/>
    <w:rsid w:val="00FC7EAA"/>
    <w:rsid w:val="00FD04D1"/>
    <w:rsid w:val="00FD1938"/>
    <w:rsid w:val="00FD3801"/>
    <w:rsid w:val="00FD4FA5"/>
    <w:rsid w:val="00FD5159"/>
    <w:rsid w:val="00FD5166"/>
    <w:rsid w:val="00FD5A8E"/>
    <w:rsid w:val="00FE0B3D"/>
    <w:rsid w:val="00FF072D"/>
    <w:rsid w:val="00FF3AB6"/>
    <w:rsid w:val="00FF40F6"/>
    <w:rsid w:val="00FF4108"/>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B1C0A9"/>
  <w15:chartTrackingRefBased/>
  <w15:docId w15:val="{E119C578-E1E8-4076-946D-018B9131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3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styleId="CitaHTML">
    <w:name w:val="HTML Cite"/>
    <w:basedOn w:val="Fuentedeprrafopredeter"/>
    <w:uiPriority w:val="99"/>
    <w:semiHidden/>
    <w:unhideWhenUsed/>
    <w:rsid w:val="002B3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11437127">
      <w:bodyDiv w:val="1"/>
      <w:marLeft w:val="0"/>
      <w:marRight w:val="0"/>
      <w:marTop w:val="0"/>
      <w:marBottom w:val="0"/>
      <w:divBdr>
        <w:top w:val="none" w:sz="0" w:space="0" w:color="auto"/>
        <w:left w:val="none" w:sz="0" w:space="0" w:color="auto"/>
        <w:bottom w:val="none" w:sz="0" w:space="0" w:color="auto"/>
        <w:right w:val="none" w:sz="0" w:space="0" w:color="auto"/>
      </w:divBdr>
      <w:divsChild>
        <w:div w:id="833567940">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647962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69358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457459142">
          <w:marLeft w:val="0"/>
          <w:marRight w:val="0"/>
          <w:marTop w:val="0"/>
          <w:marBottom w:val="101"/>
          <w:divBdr>
            <w:top w:val="none" w:sz="0" w:space="0" w:color="auto"/>
            <w:left w:val="none" w:sz="0" w:space="0" w:color="auto"/>
            <w:bottom w:val="none" w:sz="0" w:space="0" w:color="auto"/>
            <w:right w:val="none" w:sz="0" w:space="0" w:color="auto"/>
          </w:divBdr>
        </w:div>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cd.org.mx/2017/10/decimo-septima-encuesta-nacional-sobre-percepcion-de-inseguridad-ciudadana-en-mexic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player.es/5455342-Nuevas-tecnologias-biometricas-instituto-nacional-de-ciencias-penales-procuraduria-general-de-la-republica-version-1-0.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45303-0932-4394-9371-393B4CE93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6580</Words>
  <Characters>36194</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 INFOEM</cp:lastModifiedBy>
  <cp:revision>5</cp:revision>
  <cp:lastPrinted>2018-12-10T23:44:00Z</cp:lastPrinted>
  <dcterms:created xsi:type="dcterms:W3CDTF">2019-04-03T15:46:00Z</dcterms:created>
  <dcterms:modified xsi:type="dcterms:W3CDTF">2019-06-03T17:16:00Z</dcterms:modified>
</cp:coreProperties>
</file>