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13D7" w14:textId="77777777" w:rsidR="00B31222" w:rsidRPr="00BE36F5" w:rsidRDefault="004B1DB5" w:rsidP="00BE36F5">
      <w:pPr>
        <w:spacing w:line="360" w:lineRule="auto"/>
        <w:jc w:val="both"/>
        <w:rPr>
          <w:rFonts w:ascii="Palatino Linotype" w:hAnsi="Palatino Linotype" w:cs="Tahoma"/>
          <w:sz w:val="22"/>
          <w:szCs w:val="22"/>
        </w:rPr>
      </w:pPr>
      <w:r w:rsidRPr="00BE36F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66420" w:rsidRPr="00BE36F5">
        <w:rPr>
          <w:rFonts w:ascii="Palatino Linotype" w:hAnsi="Palatino Linotype" w:cs="Tahoma"/>
          <w:bCs/>
          <w:sz w:val="22"/>
          <w:szCs w:val="22"/>
        </w:rPr>
        <w:t xml:space="preserve">catorce de mayo </w:t>
      </w:r>
      <w:r w:rsidRPr="00BE36F5">
        <w:rPr>
          <w:rFonts w:ascii="Palatino Linotype" w:hAnsi="Palatino Linotype" w:cs="Tahoma"/>
          <w:bCs/>
          <w:sz w:val="22"/>
          <w:szCs w:val="22"/>
        </w:rPr>
        <w:t>de dos mil dieci</w:t>
      </w:r>
      <w:r w:rsidR="00393948" w:rsidRPr="00BE36F5">
        <w:rPr>
          <w:rFonts w:ascii="Palatino Linotype" w:hAnsi="Palatino Linotype" w:cs="Tahoma"/>
          <w:bCs/>
          <w:sz w:val="22"/>
          <w:szCs w:val="22"/>
        </w:rPr>
        <w:t>nueve</w:t>
      </w:r>
      <w:r w:rsidRPr="00BE36F5">
        <w:rPr>
          <w:rFonts w:ascii="Palatino Linotype" w:hAnsi="Palatino Linotype" w:cs="Tahoma"/>
          <w:bCs/>
          <w:sz w:val="22"/>
          <w:szCs w:val="22"/>
        </w:rPr>
        <w:t>.</w:t>
      </w:r>
    </w:p>
    <w:p w14:paraId="62B1EEC1" w14:textId="77777777" w:rsidR="00CE53D8" w:rsidRPr="00BE36F5" w:rsidRDefault="00CE53D8" w:rsidP="00BE36F5">
      <w:pPr>
        <w:spacing w:line="360" w:lineRule="auto"/>
        <w:rPr>
          <w:rFonts w:ascii="Palatino Linotype" w:hAnsi="Palatino Linotype" w:cs="Tahoma"/>
          <w:bCs/>
          <w:sz w:val="22"/>
          <w:szCs w:val="22"/>
        </w:rPr>
      </w:pPr>
    </w:p>
    <w:p w14:paraId="5F213F2C" w14:textId="7B2D8BB5" w:rsidR="00B31222" w:rsidRPr="00BE36F5" w:rsidRDefault="00940887" w:rsidP="00BE36F5">
      <w:pPr>
        <w:spacing w:line="360" w:lineRule="auto"/>
        <w:jc w:val="both"/>
        <w:rPr>
          <w:rFonts w:ascii="Palatino Linotype" w:hAnsi="Palatino Linotype" w:cs="Tahoma"/>
          <w:bCs/>
          <w:sz w:val="22"/>
          <w:szCs w:val="22"/>
        </w:rPr>
      </w:pPr>
      <w:r w:rsidRPr="00BE36F5">
        <w:rPr>
          <w:rFonts w:ascii="Palatino Linotype" w:hAnsi="Palatino Linotype" w:cs="Tahoma"/>
          <w:b/>
          <w:bCs/>
          <w:color w:val="0D0D0D" w:themeColor="text1" w:themeTint="F2"/>
          <w:sz w:val="22"/>
          <w:szCs w:val="22"/>
        </w:rPr>
        <w:t>V</w:t>
      </w:r>
      <w:r w:rsidR="00666420" w:rsidRPr="00BE36F5">
        <w:rPr>
          <w:rFonts w:ascii="Palatino Linotype" w:hAnsi="Palatino Linotype" w:cs="Tahoma"/>
          <w:b/>
          <w:bCs/>
          <w:color w:val="0D0D0D" w:themeColor="text1" w:themeTint="F2"/>
          <w:sz w:val="22"/>
          <w:szCs w:val="22"/>
        </w:rPr>
        <w:t>ISTO</w:t>
      </w:r>
      <w:r w:rsidRPr="00BE36F5">
        <w:rPr>
          <w:rFonts w:ascii="Palatino Linotype" w:hAnsi="Palatino Linotype" w:cs="Tahoma"/>
          <w:bCs/>
          <w:color w:val="0D0D0D" w:themeColor="text1" w:themeTint="F2"/>
          <w:sz w:val="22"/>
          <w:szCs w:val="22"/>
        </w:rPr>
        <w:t xml:space="preserve"> </w:t>
      </w:r>
      <w:r w:rsidR="00666420" w:rsidRPr="00BE36F5">
        <w:rPr>
          <w:rFonts w:ascii="Palatino Linotype" w:hAnsi="Palatino Linotype" w:cs="Tahoma"/>
          <w:bCs/>
          <w:color w:val="0D0D0D" w:themeColor="text1" w:themeTint="F2"/>
          <w:sz w:val="22"/>
          <w:szCs w:val="22"/>
        </w:rPr>
        <w:t>e</w:t>
      </w:r>
      <w:r w:rsidRPr="00BE36F5">
        <w:rPr>
          <w:rFonts w:ascii="Palatino Linotype" w:hAnsi="Palatino Linotype" w:cs="Tahoma"/>
          <w:bCs/>
          <w:color w:val="0D0D0D" w:themeColor="text1" w:themeTint="F2"/>
          <w:sz w:val="22"/>
          <w:szCs w:val="22"/>
        </w:rPr>
        <w:t>l</w:t>
      </w:r>
      <w:r w:rsidR="0019389B" w:rsidRPr="00BE36F5">
        <w:rPr>
          <w:rFonts w:ascii="Palatino Linotype" w:hAnsi="Palatino Linotype" w:cs="Tahoma"/>
          <w:bCs/>
          <w:color w:val="0D0D0D" w:themeColor="text1" w:themeTint="F2"/>
          <w:sz w:val="22"/>
          <w:szCs w:val="22"/>
        </w:rPr>
        <w:t xml:space="preserve"> expediente </w:t>
      </w:r>
      <w:r w:rsidRPr="00BE36F5">
        <w:rPr>
          <w:rFonts w:ascii="Palatino Linotype" w:hAnsi="Palatino Linotype" w:cs="Tahoma"/>
          <w:bCs/>
          <w:color w:val="0D0D0D" w:themeColor="text1" w:themeTint="F2"/>
          <w:sz w:val="22"/>
          <w:szCs w:val="22"/>
        </w:rPr>
        <w:t>conformado con</w:t>
      </w:r>
      <w:r w:rsidR="00FD2E26" w:rsidRPr="00BE36F5">
        <w:rPr>
          <w:rFonts w:ascii="Palatino Linotype" w:hAnsi="Palatino Linotype" w:cs="Tahoma"/>
          <w:bCs/>
          <w:color w:val="0D0D0D" w:themeColor="text1" w:themeTint="F2"/>
          <w:sz w:val="22"/>
          <w:szCs w:val="22"/>
        </w:rPr>
        <w:t xml:space="preserve"> motivo del </w:t>
      </w:r>
      <w:r w:rsidR="00422869" w:rsidRPr="00BE36F5">
        <w:rPr>
          <w:rFonts w:ascii="Palatino Linotype" w:hAnsi="Palatino Linotype" w:cs="Tahoma"/>
          <w:bCs/>
          <w:color w:val="0D0D0D" w:themeColor="text1" w:themeTint="F2"/>
          <w:sz w:val="22"/>
          <w:szCs w:val="22"/>
        </w:rPr>
        <w:t xml:space="preserve">Recurso de Revisión </w:t>
      </w:r>
      <w:r w:rsidR="00413768" w:rsidRPr="00BE36F5">
        <w:rPr>
          <w:rFonts w:ascii="Palatino Linotype" w:hAnsi="Palatino Linotype" w:cs="Tahoma"/>
          <w:b/>
          <w:bCs/>
          <w:color w:val="0D0D0D" w:themeColor="text1" w:themeTint="F2"/>
          <w:sz w:val="22"/>
          <w:szCs w:val="22"/>
        </w:rPr>
        <w:t>0</w:t>
      </w:r>
      <w:r w:rsidR="00666420" w:rsidRPr="00BE36F5">
        <w:rPr>
          <w:rFonts w:ascii="Palatino Linotype" w:hAnsi="Palatino Linotype" w:cs="Tahoma"/>
          <w:b/>
          <w:bCs/>
          <w:color w:val="0D0D0D" w:themeColor="text1" w:themeTint="F2"/>
          <w:sz w:val="22"/>
          <w:szCs w:val="22"/>
        </w:rPr>
        <w:t>1221</w:t>
      </w:r>
      <w:r w:rsidR="00413768" w:rsidRPr="00BE36F5">
        <w:rPr>
          <w:rFonts w:ascii="Palatino Linotype" w:hAnsi="Palatino Linotype" w:cs="Tahoma"/>
          <w:b/>
          <w:bCs/>
          <w:color w:val="0D0D0D" w:themeColor="text1" w:themeTint="F2"/>
          <w:sz w:val="22"/>
          <w:szCs w:val="22"/>
        </w:rPr>
        <w:t>/INFOEM/IP/RR/2019</w:t>
      </w:r>
      <w:r w:rsidR="00D654D4" w:rsidRPr="00BE36F5">
        <w:rPr>
          <w:rFonts w:ascii="Palatino Linotype" w:hAnsi="Palatino Linotype" w:cs="Tahoma"/>
          <w:bCs/>
          <w:color w:val="0D0D0D" w:themeColor="text1" w:themeTint="F2"/>
          <w:sz w:val="22"/>
          <w:szCs w:val="22"/>
        </w:rPr>
        <w:t xml:space="preserve">, </w:t>
      </w:r>
      <w:r w:rsidR="00127757" w:rsidRPr="00BE36F5">
        <w:rPr>
          <w:rFonts w:ascii="Palatino Linotype" w:hAnsi="Palatino Linotype" w:cs="Tahoma"/>
          <w:bCs/>
          <w:color w:val="0D0D0D" w:themeColor="text1" w:themeTint="F2"/>
          <w:sz w:val="22"/>
          <w:szCs w:val="22"/>
        </w:rPr>
        <w:t xml:space="preserve">interpuesto por </w:t>
      </w:r>
      <w:r w:rsidR="00171BC5" w:rsidRPr="00171BC5">
        <w:rPr>
          <w:rFonts w:ascii="Palatino Linotype" w:hAnsi="Palatino Linotype" w:cs="Tahoma"/>
          <w:b/>
          <w:bCs/>
          <w:color w:val="0D0D0D" w:themeColor="text1" w:themeTint="F2"/>
          <w:sz w:val="22"/>
          <w:szCs w:val="22"/>
          <w:highlight w:val="black"/>
        </w:rPr>
        <w:t>XXXXXXXXXXXXXXXX</w:t>
      </w:r>
      <w:r w:rsidR="004B1DB5" w:rsidRPr="00BE36F5">
        <w:rPr>
          <w:rFonts w:ascii="Palatino Linotype" w:hAnsi="Palatino Linotype" w:cs="Tahoma"/>
          <w:b/>
          <w:bCs/>
          <w:color w:val="0D0D0D" w:themeColor="text1" w:themeTint="F2"/>
          <w:sz w:val="22"/>
          <w:szCs w:val="22"/>
        </w:rPr>
        <w:t>,</w:t>
      </w:r>
      <w:r w:rsidRPr="00BE36F5">
        <w:rPr>
          <w:rFonts w:ascii="Palatino Linotype" w:hAnsi="Palatino Linotype" w:cs="Tahoma"/>
          <w:bCs/>
          <w:color w:val="0D0D0D" w:themeColor="text1" w:themeTint="F2"/>
          <w:sz w:val="22"/>
          <w:szCs w:val="22"/>
        </w:rPr>
        <w:t xml:space="preserve"> </w:t>
      </w:r>
      <w:r w:rsidR="004B1DB5" w:rsidRPr="00BE36F5">
        <w:rPr>
          <w:rFonts w:ascii="Palatino Linotype" w:hAnsi="Palatino Linotype" w:cs="Tahoma"/>
          <w:bCs/>
          <w:color w:val="0D0D0D" w:themeColor="text1" w:themeTint="F2"/>
          <w:sz w:val="22"/>
          <w:szCs w:val="22"/>
        </w:rPr>
        <w:t xml:space="preserve">en lo sucesivo </w:t>
      </w:r>
      <w:r w:rsidR="00B37582" w:rsidRPr="00BE36F5">
        <w:rPr>
          <w:rFonts w:ascii="Palatino Linotype" w:hAnsi="Palatino Linotype" w:cs="Tahoma"/>
          <w:bCs/>
          <w:color w:val="0D0D0D" w:themeColor="text1" w:themeTint="F2"/>
          <w:sz w:val="22"/>
          <w:szCs w:val="22"/>
        </w:rPr>
        <w:t>R</w:t>
      </w:r>
      <w:r w:rsidR="004B1DB5" w:rsidRPr="00BE36F5">
        <w:rPr>
          <w:rFonts w:ascii="Palatino Linotype" w:hAnsi="Palatino Linotype" w:cs="Tahoma"/>
          <w:bCs/>
          <w:color w:val="0D0D0D" w:themeColor="text1" w:themeTint="F2"/>
          <w:sz w:val="22"/>
          <w:szCs w:val="22"/>
        </w:rPr>
        <w:t xml:space="preserve">ecurrente o </w:t>
      </w:r>
      <w:r w:rsidR="00B37582" w:rsidRPr="00BE36F5">
        <w:rPr>
          <w:rFonts w:ascii="Palatino Linotype" w:hAnsi="Palatino Linotype" w:cs="Tahoma"/>
          <w:bCs/>
          <w:color w:val="0D0D0D" w:themeColor="text1" w:themeTint="F2"/>
          <w:sz w:val="22"/>
          <w:szCs w:val="22"/>
        </w:rPr>
        <w:t>P</w:t>
      </w:r>
      <w:r w:rsidR="004B1DB5" w:rsidRPr="00BE36F5">
        <w:rPr>
          <w:rFonts w:ascii="Palatino Linotype" w:hAnsi="Palatino Linotype" w:cs="Tahoma"/>
          <w:bCs/>
          <w:color w:val="0D0D0D" w:themeColor="text1" w:themeTint="F2"/>
          <w:sz w:val="22"/>
          <w:szCs w:val="22"/>
        </w:rPr>
        <w:t xml:space="preserve">articular, </w:t>
      </w:r>
      <w:r w:rsidRPr="00BE36F5">
        <w:rPr>
          <w:rFonts w:ascii="Palatino Linotype" w:hAnsi="Palatino Linotype" w:cs="Tahoma"/>
          <w:bCs/>
          <w:color w:val="0D0D0D" w:themeColor="text1" w:themeTint="F2"/>
          <w:sz w:val="22"/>
          <w:szCs w:val="22"/>
        </w:rPr>
        <w:t>en</w:t>
      </w:r>
      <w:r w:rsidR="00DC1594" w:rsidRPr="00BE36F5">
        <w:rPr>
          <w:rFonts w:ascii="Palatino Linotype" w:hAnsi="Palatino Linotype" w:cs="Tahoma"/>
          <w:bCs/>
          <w:color w:val="0D0D0D" w:themeColor="text1" w:themeTint="F2"/>
          <w:sz w:val="22"/>
          <w:szCs w:val="22"/>
        </w:rPr>
        <w:t xml:space="preserve"> contra de la</w:t>
      </w:r>
      <w:r w:rsidR="00FD2E26" w:rsidRPr="00BE36F5">
        <w:rPr>
          <w:rFonts w:ascii="Palatino Linotype" w:hAnsi="Palatino Linotype" w:cs="Tahoma"/>
          <w:bCs/>
          <w:color w:val="0D0D0D" w:themeColor="text1" w:themeTint="F2"/>
          <w:sz w:val="22"/>
          <w:szCs w:val="22"/>
        </w:rPr>
        <w:t>s</w:t>
      </w:r>
      <w:r w:rsidR="00DC1594" w:rsidRPr="00BE36F5">
        <w:rPr>
          <w:rFonts w:ascii="Palatino Linotype" w:hAnsi="Palatino Linotype" w:cs="Tahoma"/>
          <w:bCs/>
          <w:color w:val="0D0D0D" w:themeColor="text1" w:themeTint="F2"/>
          <w:sz w:val="22"/>
          <w:szCs w:val="22"/>
        </w:rPr>
        <w:t xml:space="preserve"> respuesta</w:t>
      </w:r>
      <w:r w:rsidR="00FD2E26" w:rsidRPr="00BE36F5">
        <w:rPr>
          <w:rFonts w:ascii="Palatino Linotype" w:hAnsi="Palatino Linotype" w:cs="Tahoma"/>
          <w:bCs/>
          <w:color w:val="0D0D0D" w:themeColor="text1" w:themeTint="F2"/>
          <w:sz w:val="22"/>
          <w:szCs w:val="22"/>
        </w:rPr>
        <w:t>s</w:t>
      </w:r>
      <w:r w:rsidR="00DC1594" w:rsidRPr="00BE36F5">
        <w:rPr>
          <w:rFonts w:ascii="Palatino Linotype" w:hAnsi="Palatino Linotype" w:cs="Tahoma"/>
          <w:bCs/>
          <w:color w:val="0D0D0D" w:themeColor="text1" w:themeTint="F2"/>
          <w:sz w:val="22"/>
          <w:szCs w:val="22"/>
        </w:rPr>
        <w:t xml:space="preserve"> del </w:t>
      </w:r>
      <w:r w:rsidR="002A0FB8" w:rsidRPr="00BE36F5">
        <w:rPr>
          <w:rFonts w:ascii="Palatino Linotype" w:hAnsi="Palatino Linotype" w:cs="Tahoma"/>
          <w:bCs/>
          <w:color w:val="0D0D0D" w:themeColor="text1" w:themeTint="F2"/>
          <w:sz w:val="22"/>
          <w:szCs w:val="22"/>
        </w:rPr>
        <w:t>Sujeto Obligado</w:t>
      </w:r>
      <w:r w:rsidR="00EB4D59" w:rsidRPr="00BE36F5">
        <w:rPr>
          <w:rFonts w:ascii="Palatino Linotype" w:hAnsi="Palatino Linotype" w:cs="Tahoma"/>
          <w:bCs/>
          <w:color w:val="0D0D0D" w:themeColor="text1" w:themeTint="F2"/>
          <w:sz w:val="22"/>
          <w:szCs w:val="22"/>
        </w:rPr>
        <w:t xml:space="preserve"> </w:t>
      </w:r>
      <w:r w:rsidR="00666420" w:rsidRPr="00BE36F5">
        <w:rPr>
          <w:rFonts w:ascii="Palatino Linotype" w:hAnsi="Palatino Linotype" w:cs="Tahoma"/>
          <w:bCs/>
          <w:color w:val="0D0D0D" w:themeColor="text1" w:themeTint="F2"/>
          <w:sz w:val="22"/>
          <w:szCs w:val="22"/>
        </w:rPr>
        <w:t>Secretaría de Justicia y Derechos Humanos</w:t>
      </w:r>
      <w:r w:rsidR="00DC1594" w:rsidRPr="00BE36F5">
        <w:rPr>
          <w:rFonts w:ascii="Palatino Linotype" w:hAnsi="Palatino Linotype" w:cs="Tahoma"/>
          <w:bCs/>
          <w:color w:val="0D0D0D" w:themeColor="text1" w:themeTint="F2"/>
          <w:sz w:val="22"/>
          <w:szCs w:val="22"/>
        </w:rPr>
        <w:t xml:space="preserve">, </w:t>
      </w:r>
      <w:r w:rsidR="00422869" w:rsidRPr="00BE36F5">
        <w:rPr>
          <w:rFonts w:ascii="Palatino Linotype" w:hAnsi="Palatino Linotype" w:cs="Tahoma"/>
          <w:bCs/>
          <w:color w:val="0D0D0D" w:themeColor="text1" w:themeTint="F2"/>
          <w:sz w:val="22"/>
          <w:szCs w:val="22"/>
        </w:rPr>
        <w:t xml:space="preserve">se emite la presente Resolución, </w:t>
      </w:r>
      <w:r w:rsidR="00DC1594" w:rsidRPr="00BE36F5">
        <w:rPr>
          <w:rFonts w:ascii="Palatino Linotype" w:hAnsi="Palatino Linotype" w:cs="Tahoma"/>
          <w:bCs/>
          <w:color w:val="0D0D0D" w:themeColor="text1" w:themeTint="F2"/>
          <w:sz w:val="22"/>
          <w:szCs w:val="22"/>
        </w:rPr>
        <w:t>con base en</w:t>
      </w:r>
      <w:r w:rsidRPr="00BE36F5">
        <w:rPr>
          <w:rFonts w:ascii="Palatino Linotype" w:hAnsi="Palatino Linotype" w:cs="Tahoma"/>
          <w:bCs/>
          <w:color w:val="0D0D0D" w:themeColor="text1" w:themeTint="F2"/>
          <w:sz w:val="22"/>
          <w:szCs w:val="22"/>
        </w:rPr>
        <w:t xml:space="preserve"> </w:t>
      </w:r>
      <w:r w:rsidR="00DC1594" w:rsidRPr="00BE36F5">
        <w:rPr>
          <w:rFonts w:ascii="Palatino Linotype" w:hAnsi="Palatino Linotype" w:cs="Tahoma"/>
          <w:bCs/>
          <w:color w:val="0D0D0D" w:themeColor="text1" w:themeTint="F2"/>
          <w:sz w:val="22"/>
          <w:szCs w:val="22"/>
        </w:rPr>
        <w:t xml:space="preserve">los </w:t>
      </w:r>
      <w:r w:rsidR="006C1B1D" w:rsidRPr="00BE36F5">
        <w:rPr>
          <w:rFonts w:ascii="Palatino Linotype" w:hAnsi="Palatino Linotype" w:cs="Tahoma"/>
          <w:bCs/>
          <w:color w:val="0D0D0D" w:themeColor="text1" w:themeTint="F2"/>
          <w:sz w:val="22"/>
          <w:szCs w:val="22"/>
        </w:rPr>
        <w:t>A</w:t>
      </w:r>
      <w:r w:rsidR="00DC1594" w:rsidRPr="00BE36F5">
        <w:rPr>
          <w:rFonts w:ascii="Palatino Linotype" w:hAnsi="Palatino Linotype" w:cs="Tahoma"/>
          <w:bCs/>
          <w:color w:val="0D0D0D" w:themeColor="text1" w:themeTint="F2"/>
          <w:sz w:val="22"/>
          <w:szCs w:val="22"/>
        </w:rPr>
        <w:t xml:space="preserve">ntecedentes y </w:t>
      </w:r>
      <w:r w:rsidR="002A0FB8" w:rsidRPr="00BE36F5">
        <w:rPr>
          <w:rFonts w:ascii="Palatino Linotype" w:hAnsi="Palatino Linotype" w:cs="Tahoma"/>
          <w:bCs/>
          <w:color w:val="0D0D0D" w:themeColor="text1" w:themeTint="F2"/>
          <w:sz w:val="22"/>
          <w:szCs w:val="22"/>
        </w:rPr>
        <w:t>C</w:t>
      </w:r>
      <w:r w:rsidR="002A0FB8" w:rsidRPr="00BE36F5">
        <w:rPr>
          <w:rFonts w:ascii="Palatino Linotype" w:hAnsi="Palatino Linotype" w:cs="Tahoma"/>
          <w:bCs/>
          <w:sz w:val="22"/>
          <w:szCs w:val="22"/>
        </w:rPr>
        <w:t xml:space="preserve">onsiderandos </w:t>
      </w:r>
      <w:r w:rsidR="00DC1594" w:rsidRPr="00BE36F5">
        <w:rPr>
          <w:rFonts w:ascii="Palatino Linotype" w:hAnsi="Palatino Linotype" w:cs="Tahoma"/>
          <w:bCs/>
          <w:sz w:val="22"/>
          <w:szCs w:val="22"/>
        </w:rPr>
        <w:t>que a continuación se exponen</w:t>
      </w:r>
      <w:r w:rsidR="00B31222" w:rsidRPr="00BE36F5">
        <w:rPr>
          <w:rFonts w:ascii="Palatino Linotype" w:hAnsi="Palatino Linotype" w:cs="Tahoma"/>
          <w:bCs/>
          <w:sz w:val="22"/>
          <w:szCs w:val="22"/>
        </w:rPr>
        <w:t>:</w:t>
      </w:r>
    </w:p>
    <w:p w14:paraId="19816BC1" w14:textId="77777777" w:rsidR="00422869" w:rsidRPr="00BE36F5" w:rsidRDefault="00422869" w:rsidP="00BE36F5">
      <w:pPr>
        <w:spacing w:line="360" w:lineRule="auto"/>
        <w:rPr>
          <w:rFonts w:ascii="Palatino Linotype" w:hAnsi="Palatino Linotype" w:cs="Tahoma"/>
          <w:sz w:val="22"/>
          <w:szCs w:val="22"/>
        </w:rPr>
      </w:pPr>
    </w:p>
    <w:p w14:paraId="150F8CC1" w14:textId="77777777" w:rsidR="00B31222" w:rsidRPr="00BE36F5" w:rsidRDefault="00B31222" w:rsidP="00BE36F5">
      <w:pPr>
        <w:tabs>
          <w:tab w:val="center" w:pos="4522"/>
          <w:tab w:val="left" w:pos="7245"/>
        </w:tabs>
        <w:spacing w:line="360" w:lineRule="auto"/>
        <w:jc w:val="center"/>
        <w:rPr>
          <w:rFonts w:ascii="Palatino Linotype" w:hAnsi="Palatino Linotype" w:cs="Tahoma"/>
          <w:b/>
          <w:sz w:val="22"/>
          <w:szCs w:val="22"/>
        </w:rPr>
      </w:pPr>
      <w:r w:rsidRPr="00BE36F5">
        <w:rPr>
          <w:rFonts w:ascii="Palatino Linotype" w:hAnsi="Palatino Linotype" w:cs="Tahoma"/>
          <w:b/>
          <w:sz w:val="22"/>
          <w:szCs w:val="22"/>
        </w:rPr>
        <w:t>ANTECEDENTES:</w:t>
      </w:r>
    </w:p>
    <w:p w14:paraId="10978017" w14:textId="77777777" w:rsidR="00B31222" w:rsidRPr="00BE36F5" w:rsidRDefault="00B31222" w:rsidP="00BE36F5">
      <w:pPr>
        <w:pStyle w:val="Prrafodelista"/>
        <w:tabs>
          <w:tab w:val="left" w:pos="567"/>
        </w:tabs>
        <w:spacing w:line="360" w:lineRule="auto"/>
        <w:ind w:left="0"/>
        <w:contextualSpacing w:val="0"/>
        <w:jc w:val="both"/>
        <w:rPr>
          <w:rFonts w:ascii="Palatino Linotype" w:hAnsi="Palatino Linotype" w:cs="Tahoma"/>
          <w:szCs w:val="22"/>
        </w:rPr>
      </w:pPr>
    </w:p>
    <w:p w14:paraId="1F1999C5" w14:textId="77777777" w:rsidR="00DC1594" w:rsidRPr="00BE36F5" w:rsidRDefault="00B31222" w:rsidP="00BE36F5">
      <w:pPr>
        <w:pStyle w:val="Prrafodelista"/>
        <w:tabs>
          <w:tab w:val="left" w:pos="567"/>
        </w:tabs>
        <w:spacing w:line="360" w:lineRule="auto"/>
        <w:ind w:left="0"/>
        <w:contextualSpacing w:val="0"/>
        <w:jc w:val="both"/>
        <w:rPr>
          <w:rFonts w:ascii="Palatino Linotype" w:hAnsi="Palatino Linotype" w:cs="Tahoma"/>
          <w:b/>
          <w:szCs w:val="22"/>
        </w:rPr>
      </w:pPr>
      <w:r w:rsidRPr="00BE36F5">
        <w:rPr>
          <w:rFonts w:ascii="Palatino Linotype" w:hAnsi="Palatino Linotype" w:cs="Tahoma"/>
          <w:b/>
          <w:szCs w:val="22"/>
        </w:rPr>
        <w:t>I. Presentación de la solicitud de información</w:t>
      </w:r>
      <w:r w:rsidR="0055053E" w:rsidRPr="00BE36F5">
        <w:rPr>
          <w:rFonts w:ascii="Palatino Linotype" w:hAnsi="Palatino Linotype" w:cs="Tahoma"/>
          <w:b/>
          <w:szCs w:val="22"/>
        </w:rPr>
        <w:t xml:space="preserve"> pública</w:t>
      </w:r>
      <w:r w:rsidRPr="00BE36F5">
        <w:rPr>
          <w:rFonts w:ascii="Palatino Linotype" w:hAnsi="Palatino Linotype" w:cs="Tahoma"/>
          <w:b/>
          <w:szCs w:val="22"/>
        </w:rPr>
        <w:t xml:space="preserve">. </w:t>
      </w:r>
    </w:p>
    <w:p w14:paraId="342CE2E0" w14:textId="77777777" w:rsidR="00DC1594" w:rsidRPr="00BE36F5" w:rsidRDefault="00DC1594" w:rsidP="00BE36F5">
      <w:pPr>
        <w:pStyle w:val="Prrafodelista"/>
        <w:tabs>
          <w:tab w:val="left" w:pos="567"/>
        </w:tabs>
        <w:spacing w:line="360" w:lineRule="auto"/>
        <w:ind w:left="0"/>
        <w:contextualSpacing w:val="0"/>
        <w:jc w:val="both"/>
        <w:rPr>
          <w:rFonts w:ascii="Palatino Linotype" w:hAnsi="Palatino Linotype" w:cs="Tahoma"/>
          <w:szCs w:val="22"/>
        </w:rPr>
      </w:pPr>
    </w:p>
    <w:p w14:paraId="390869B7" w14:textId="77777777" w:rsidR="00B31222" w:rsidRPr="00BE36F5" w:rsidRDefault="00AA417B" w:rsidP="00BE36F5">
      <w:pPr>
        <w:pStyle w:val="Prrafodelista"/>
        <w:tabs>
          <w:tab w:val="left" w:pos="567"/>
        </w:tabs>
        <w:spacing w:line="360" w:lineRule="auto"/>
        <w:ind w:left="0"/>
        <w:contextualSpacing w:val="0"/>
        <w:jc w:val="both"/>
        <w:rPr>
          <w:rFonts w:ascii="Palatino Linotype" w:hAnsi="Palatino Linotype" w:cs="Tahoma"/>
          <w:szCs w:val="22"/>
        </w:rPr>
      </w:pPr>
      <w:r w:rsidRPr="00BE36F5">
        <w:rPr>
          <w:rFonts w:ascii="Palatino Linotype" w:hAnsi="Palatino Linotype" w:cs="Tahoma"/>
          <w:szCs w:val="22"/>
        </w:rPr>
        <w:t>Con fecha</w:t>
      </w:r>
      <w:r w:rsidR="00D654D4" w:rsidRPr="00BE36F5">
        <w:rPr>
          <w:rFonts w:ascii="Palatino Linotype" w:hAnsi="Palatino Linotype" w:cs="Tahoma"/>
          <w:szCs w:val="22"/>
        </w:rPr>
        <w:t xml:space="preserve"> </w:t>
      </w:r>
      <w:r w:rsidR="00413768" w:rsidRPr="00BE36F5">
        <w:rPr>
          <w:rFonts w:ascii="Palatino Linotype" w:hAnsi="Palatino Linotype" w:cs="Tahoma"/>
          <w:szCs w:val="22"/>
        </w:rPr>
        <w:t xml:space="preserve">siete de </w:t>
      </w:r>
      <w:r w:rsidR="00666420" w:rsidRPr="00BE36F5">
        <w:rPr>
          <w:rFonts w:ascii="Palatino Linotype" w:hAnsi="Palatino Linotype" w:cs="Tahoma"/>
          <w:szCs w:val="22"/>
        </w:rPr>
        <w:t>febrero</w:t>
      </w:r>
      <w:r w:rsidR="0077141F" w:rsidRPr="00BE36F5">
        <w:rPr>
          <w:rFonts w:ascii="Palatino Linotype" w:hAnsi="Palatino Linotype" w:cs="Tahoma"/>
          <w:szCs w:val="22"/>
        </w:rPr>
        <w:t xml:space="preserve"> </w:t>
      </w:r>
      <w:r w:rsidRPr="00BE36F5">
        <w:rPr>
          <w:rFonts w:ascii="Palatino Linotype" w:hAnsi="Palatino Linotype" w:cs="Tahoma"/>
          <w:szCs w:val="22"/>
        </w:rPr>
        <w:t>de</w:t>
      </w:r>
      <w:r w:rsidR="00B31222" w:rsidRPr="00BE36F5">
        <w:rPr>
          <w:rFonts w:ascii="Palatino Linotype" w:hAnsi="Palatino Linotype" w:cs="Tahoma"/>
          <w:szCs w:val="22"/>
        </w:rPr>
        <w:t xml:space="preserve"> dos mil dieci</w:t>
      </w:r>
      <w:r w:rsidR="0077141F" w:rsidRPr="00BE36F5">
        <w:rPr>
          <w:rFonts w:ascii="Palatino Linotype" w:hAnsi="Palatino Linotype" w:cs="Tahoma"/>
          <w:szCs w:val="22"/>
        </w:rPr>
        <w:t>nueve</w:t>
      </w:r>
      <w:r w:rsidR="00B31222" w:rsidRPr="00BE36F5">
        <w:rPr>
          <w:rFonts w:ascii="Palatino Linotype" w:hAnsi="Palatino Linotype" w:cs="Tahoma"/>
          <w:szCs w:val="22"/>
        </w:rPr>
        <w:t xml:space="preserve">, </w:t>
      </w:r>
      <w:r w:rsidR="00940887" w:rsidRPr="00BE36F5">
        <w:rPr>
          <w:rFonts w:ascii="Palatino Linotype" w:hAnsi="Palatino Linotype" w:cs="Tahoma"/>
          <w:szCs w:val="22"/>
        </w:rPr>
        <w:t xml:space="preserve">el </w:t>
      </w:r>
      <w:r w:rsidR="00852187" w:rsidRPr="00BE36F5">
        <w:rPr>
          <w:rFonts w:ascii="Palatino Linotype" w:hAnsi="Palatino Linotype" w:cs="Tahoma"/>
          <w:szCs w:val="22"/>
        </w:rPr>
        <w:t>P</w:t>
      </w:r>
      <w:r w:rsidR="00940887" w:rsidRPr="00BE36F5">
        <w:rPr>
          <w:rFonts w:ascii="Palatino Linotype" w:hAnsi="Palatino Linotype" w:cs="Tahoma"/>
          <w:szCs w:val="22"/>
        </w:rPr>
        <w:t>articular</w:t>
      </w:r>
      <w:r w:rsidR="00B31222" w:rsidRPr="00BE36F5">
        <w:rPr>
          <w:rFonts w:ascii="Palatino Linotype" w:hAnsi="Palatino Linotype" w:cs="Tahoma"/>
          <w:szCs w:val="22"/>
        </w:rPr>
        <w:t xml:space="preserve"> presentó </w:t>
      </w:r>
      <w:r w:rsidR="00940887" w:rsidRPr="00BE36F5">
        <w:rPr>
          <w:rFonts w:ascii="Palatino Linotype" w:hAnsi="Palatino Linotype" w:cs="Tahoma"/>
          <w:szCs w:val="22"/>
        </w:rPr>
        <w:t>solicitud</w:t>
      </w:r>
      <w:r w:rsidR="00B31222" w:rsidRPr="00BE36F5">
        <w:rPr>
          <w:rFonts w:ascii="Palatino Linotype" w:hAnsi="Palatino Linotype" w:cs="Tahoma"/>
          <w:szCs w:val="22"/>
        </w:rPr>
        <w:t xml:space="preserve"> de acceso a la información</w:t>
      </w:r>
      <w:r w:rsidR="00C55151" w:rsidRPr="00BE36F5">
        <w:rPr>
          <w:rFonts w:ascii="Palatino Linotype" w:hAnsi="Palatino Linotype" w:cs="Tahoma"/>
          <w:szCs w:val="22"/>
        </w:rPr>
        <w:t xml:space="preserve"> pública a través d</w:t>
      </w:r>
      <w:r w:rsidR="000C27CA" w:rsidRPr="00BE36F5">
        <w:rPr>
          <w:rFonts w:ascii="Palatino Linotype" w:hAnsi="Palatino Linotype" w:cs="Tahoma"/>
          <w:szCs w:val="22"/>
          <w:lang w:val="es-ES"/>
        </w:rPr>
        <w:t>el Sistema de Acceso a la Información Mexiquense</w:t>
      </w:r>
      <w:r w:rsidR="004100AA" w:rsidRPr="00BE36F5">
        <w:rPr>
          <w:rFonts w:ascii="Palatino Linotype" w:hAnsi="Palatino Linotype" w:cs="Tahoma"/>
          <w:szCs w:val="22"/>
          <w:lang w:val="es-ES"/>
        </w:rPr>
        <w:t xml:space="preserve"> (SAIMEX)</w:t>
      </w:r>
      <w:r w:rsidR="00B31222" w:rsidRPr="00BE36F5">
        <w:rPr>
          <w:rFonts w:ascii="Palatino Linotype" w:hAnsi="Palatino Linotype" w:cs="Tahoma"/>
          <w:szCs w:val="22"/>
        </w:rPr>
        <w:t xml:space="preserve">, </w:t>
      </w:r>
      <w:r w:rsidR="00C55151" w:rsidRPr="00BE36F5">
        <w:rPr>
          <w:rFonts w:ascii="Palatino Linotype" w:hAnsi="Palatino Linotype" w:cs="Tahoma"/>
          <w:szCs w:val="22"/>
        </w:rPr>
        <w:t>ante</w:t>
      </w:r>
      <w:r w:rsidR="00666420" w:rsidRPr="00BE36F5">
        <w:rPr>
          <w:rFonts w:ascii="Palatino Linotype" w:hAnsi="Palatino Linotype" w:cs="Tahoma"/>
          <w:szCs w:val="22"/>
        </w:rPr>
        <w:t xml:space="preserve"> la</w:t>
      </w:r>
      <w:r w:rsidR="00236A0D" w:rsidRPr="00BE36F5">
        <w:rPr>
          <w:rFonts w:ascii="Palatino Linotype" w:hAnsi="Palatino Linotype" w:cs="Tahoma"/>
          <w:szCs w:val="22"/>
        </w:rPr>
        <w:t xml:space="preserve"> </w:t>
      </w:r>
      <w:r w:rsidR="00666420" w:rsidRPr="00BE36F5">
        <w:rPr>
          <w:rFonts w:ascii="Palatino Linotype" w:hAnsi="Palatino Linotype" w:cs="Tahoma"/>
          <w:szCs w:val="22"/>
        </w:rPr>
        <w:t>Secretaría de Justicia y Derechos Humanos</w:t>
      </w:r>
      <w:r w:rsidR="00B31222" w:rsidRPr="00BE36F5">
        <w:rPr>
          <w:rFonts w:ascii="Palatino Linotype" w:hAnsi="Palatino Linotype" w:cs="Tahoma"/>
          <w:szCs w:val="22"/>
        </w:rPr>
        <w:t xml:space="preserve">, </w:t>
      </w:r>
      <w:r w:rsidR="00C55151" w:rsidRPr="00BE36F5">
        <w:rPr>
          <w:rFonts w:ascii="Palatino Linotype" w:hAnsi="Palatino Linotype" w:cs="Tahoma"/>
          <w:szCs w:val="22"/>
        </w:rPr>
        <w:t>mediante la cual requirió</w:t>
      </w:r>
      <w:r w:rsidR="00B3080E" w:rsidRPr="00BE36F5">
        <w:rPr>
          <w:rFonts w:ascii="Palatino Linotype" w:hAnsi="Palatino Linotype" w:cs="Tahoma"/>
          <w:szCs w:val="22"/>
        </w:rPr>
        <w:t xml:space="preserve"> lo siguiente:</w:t>
      </w:r>
    </w:p>
    <w:p w14:paraId="12CC701E" w14:textId="77777777" w:rsidR="003B6F39" w:rsidRPr="00BE36F5" w:rsidRDefault="003B6F39" w:rsidP="00BE36F5">
      <w:pPr>
        <w:pStyle w:val="Prrafodelista"/>
        <w:tabs>
          <w:tab w:val="left" w:pos="567"/>
        </w:tabs>
        <w:spacing w:line="360" w:lineRule="auto"/>
        <w:ind w:left="0"/>
        <w:contextualSpacing w:val="0"/>
        <w:jc w:val="both"/>
        <w:rPr>
          <w:rFonts w:ascii="Palatino Linotype" w:hAnsi="Palatino Linotype" w:cs="Tahoma"/>
          <w:szCs w:val="22"/>
        </w:rPr>
      </w:pPr>
    </w:p>
    <w:p w14:paraId="47F5F22F" w14:textId="77777777" w:rsidR="007A2F67" w:rsidRPr="00BE36F5" w:rsidRDefault="000C27CA" w:rsidP="00BE36F5">
      <w:pPr>
        <w:tabs>
          <w:tab w:val="left" w:pos="4667"/>
        </w:tabs>
        <w:spacing w:line="360" w:lineRule="auto"/>
        <w:ind w:left="567" w:right="567"/>
        <w:jc w:val="both"/>
        <w:rPr>
          <w:rFonts w:ascii="Palatino Linotype" w:hAnsi="Palatino Linotype" w:cs="Tahoma"/>
          <w:b/>
          <w:bCs/>
          <w:sz w:val="22"/>
          <w:szCs w:val="22"/>
        </w:rPr>
      </w:pPr>
      <w:r w:rsidRPr="00BE36F5">
        <w:rPr>
          <w:rFonts w:ascii="Palatino Linotype" w:hAnsi="Palatino Linotype" w:cs="Tahoma"/>
          <w:b/>
          <w:bCs/>
          <w:sz w:val="22"/>
          <w:szCs w:val="22"/>
        </w:rPr>
        <w:t>DESCRIPCIÓN CLARA Y PRECISA DE LA INFORMACIÓN SOLICITADA</w:t>
      </w:r>
    </w:p>
    <w:p w14:paraId="4158D342" w14:textId="77777777" w:rsidR="00411A2C" w:rsidRPr="00BE36F5" w:rsidRDefault="00666420" w:rsidP="00BE36F5">
      <w:pPr>
        <w:tabs>
          <w:tab w:val="left" w:pos="4667"/>
        </w:tabs>
        <w:spacing w:line="360" w:lineRule="auto"/>
        <w:ind w:left="567" w:right="567"/>
        <w:jc w:val="both"/>
        <w:rPr>
          <w:rFonts w:ascii="Palatino Linotype" w:hAnsi="Palatino Linotype" w:cs="Tahoma"/>
          <w:bCs/>
          <w:i/>
          <w:sz w:val="22"/>
          <w:szCs w:val="22"/>
        </w:rPr>
      </w:pPr>
      <w:r w:rsidRPr="00BE36F5">
        <w:rPr>
          <w:rFonts w:ascii="Palatino Linotype" w:hAnsi="Palatino Linotype" w:cs="Tahoma"/>
          <w:bCs/>
          <w:i/>
          <w:sz w:val="22"/>
          <w:szCs w:val="22"/>
        </w:rPr>
        <w:t xml:space="preserve">El 01/02/2019 me presenté en la COORDINACIÓN REGIONAL DE LA DEFENSORIA ESPECIALIZADA PARA VICTIMAS Y OFENDIDOS DEL DELITO ZONA ORIENTE II, a presentar petición y asesoría pero estaba cerrada la coordinación en horario hábil, esperé pero al parecer se tomaron toda la tarde. Regresé el 05/02/2019 en horario hábil pero tampoco me atendieron indicando que tenían mucho trabajo y me dieron cita para las 10:00 del 07/02/2019. Acudí puntual a la cita pero los asesores de guardia de nueva cuenta se negaron a atenderme y a identificarse indicándome su nombre y cargo. Deseo versión pública los documentos que contengan los nombres, cargos, fotografía y teléfonos </w:t>
      </w:r>
      <w:r w:rsidRPr="00BE36F5">
        <w:rPr>
          <w:rFonts w:ascii="Palatino Linotype" w:hAnsi="Palatino Linotype" w:cs="Tahoma"/>
          <w:bCs/>
          <w:i/>
          <w:sz w:val="22"/>
          <w:szCs w:val="22"/>
        </w:rPr>
        <w:lastRenderedPageBreak/>
        <w:t>del personal adscrito a dicha dependencia para saber exactamente quienes me niegan el servicio, los datos seguramente se podrán encontrar en las identificaciones o en los nombramientos o en los curriculum, etc.</w:t>
      </w:r>
      <w:r w:rsidR="00D654D4" w:rsidRPr="00BE36F5">
        <w:rPr>
          <w:rFonts w:ascii="Palatino Linotype" w:hAnsi="Palatino Linotype" w:cs="Tahoma"/>
          <w:bCs/>
          <w:i/>
          <w:sz w:val="22"/>
          <w:szCs w:val="22"/>
        </w:rPr>
        <w:t>” (Sic.)</w:t>
      </w:r>
    </w:p>
    <w:p w14:paraId="07AD712F" w14:textId="77777777" w:rsidR="00666420" w:rsidRPr="00BE36F5" w:rsidRDefault="00666420" w:rsidP="00BE36F5">
      <w:pPr>
        <w:tabs>
          <w:tab w:val="left" w:pos="4667"/>
        </w:tabs>
        <w:spacing w:line="360" w:lineRule="auto"/>
        <w:ind w:left="567" w:right="567"/>
        <w:jc w:val="both"/>
        <w:rPr>
          <w:rFonts w:ascii="Palatino Linotype" w:hAnsi="Palatino Linotype" w:cs="Tahoma"/>
          <w:b/>
          <w:bCs/>
          <w:i/>
          <w:sz w:val="22"/>
          <w:szCs w:val="22"/>
        </w:rPr>
      </w:pPr>
    </w:p>
    <w:p w14:paraId="23DBC243" w14:textId="77777777" w:rsidR="00CE53D8" w:rsidRPr="00BE36F5" w:rsidRDefault="009C45E5" w:rsidP="00BE36F5">
      <w:pPr>
        <w:tabs>
          <w:tab w:val="left" w:pos="4667"/>
        </w:tabs>
        <w:spacing w:line="360" w:lineRule="auto"/>
        <w:ind w:left="567" w:right="567"/>
        <w:jc w:val="both"/>
        <w:rPr>
          <w:rFonts w:ascii="Palatino Linotype" w:hAnsi="Palatino Linotype" w:cs="Tahoma"/>
          <w:bCs/>
          <w:sz w:val="22"/>
          <w:szCs w:val="22"/>
        </w:rPr>
      </w:pPr>
      <w:r w:rsidRPr="00BE36F5">
        <w:rPr>
          <w:rFonts w:ascii="Palatino Linotype" w:hAnsi="Palatino Linotype" w:cs="Tahoma"/>
          <w:b/>
          <w:bCs/>
          <w:sz w:val="22"/>
          <w:szCs w:val="22"/>
        </w:rPr>
        <w:t>“</w:t>
      </w:r>
      <w:r w:rsidR="000C27CA" w:rsidRPr="00BE36F5">
        <w:rPr>
          <w:rFonts w:ascii="Palatino Linotype" w:hAnsi="Palatino Linotype" w:cs="Tahoma"/>
          <w:b/>
          <w:bCs/>
          <w:sz w:val="22"/>
          <w:szCs w:val="22"/>
        </w:rPr>
        <w:t>MODALIDAD DE ENTREGA</w:t>
      </w:r>
    </w:p>
    <w:p w14:paraId="40B841EE" w14:textId="77777777" w:rsidR="00B31222" w:rsidRPr="00BE36F5" w:rsidRDefault="00B3080E" w:rsidP="00BE36F5">
      <w:pPr>
        <w:spacing w:line="360" w:lineRule="auto"/>
        <w:ind w:left="567" w:right="567"/>
        <w:jc w:val="both"/>
        <w:rPr>
          <w:rFonts w:ascii="Palatino Linotype" w:hAnsi="Palatino Linotype" w:cs="Tahoma"/>
          <w:bCs/>
          <w:i/>
          <w:sz w:val="22"/>
          <w:szCs w:val="22"/>
        </w:rPr>
      </w:pPr>
      <w:r w:rsidRPr="00BE36F5">
        <w:rPr>
          <w:rFonts w:ascii="Palatino Linotype" w:hAnsi="Palatino Linotype" w:cs="Arial"/>
          <w:bCs/>
          <w:i/>
          <w:sz w:val="22"/>
          <w:szCs w:val="22"/>
        </w:rPr>
        <w:t>A través del SAIMEX</w:t>
      </w:r>
      <w:r w:rsidR="009C45E5" w:rsidRPr="00BE36F5">
        <w:rPr>
          <w:rFonts w:ascii="Palatino Linotype" w:hAnsi="Palatino Linotype" w:cs="Arial"/>
          <w:bCs/>
          <w:i/>
          <w:sz w:val="22"/>
          <w:szCs w:val="22"/>
        </w:rPr>
        <w:t>”</w:t>
      </w:r>
      <w:r w:rsidR="005776CA">
        <w:rPr>
          <w:rFonts w:ascii="Palatino Linotype" w:hAnsi="Palatino Linotype" w:cs="Arial"/>
          <w:bCs/>
          <w:i/>
          <w:sz w:val="22"/>
          <w:szCs w:val="22"/>
        </w:rPr>
        <w:t xml:space="preserve"> </w:t>
      </w:r>
    </w:p>
    <w:p w14:paraId="77C62D23" w14:textId="77777777" w:rsidR="00B3080E" w:rsidRPr="00BE36F5" w:rsidRDefault="00B3080E" w:rsidP="00BE36F5">
      <w:pPr>
        <w:spacing w:line="360" w:lineRule="auto"/>
        <w:ind w:right="567"/>
        <w:jc w:val="both"/>
        <w:rPr>
          <w:rFonts w:ascii="Palatino Linotype" w:hAnsi="Palatino Linotype" w:cs="Tahoma"/>
          <w:bCs/>
          <w:sz w:val="22"/>
          <w:szCs w:val="22"/>
        </w:rPr>
      </w:pPr>
    </w:p>
    <w:p w14:paraId="08BE8437" w14:textId="0491EEFD" w:rsidR="00AA5A86" w:rsidRDefault="006C1B1D" w:rsidP="00BE36F5">
      <w:pPr>
        <w:pStyle w:val="Prrafodelista"/>
        <w:tabs>
          <w:tab w:val="left" w:pos="567"/>
        </w:tabs>
        <w:spacing w:line="360" w:lineRule="auto"/>
        <w:ind w:left="0"/>
        <w:contextualSpacing w:val="0"/>
        <w:jc w:val="both"/>
        <w:rPr>
          <w:rFonts w:ascii="Palatino Linotype" w:hAnsi="Palatino Linotype" w:cs="Tahoma"/>
          <w:b/>
          <w:szCs w:val="22"/>
        </w:rPr>
      </w:pPr>
      <w:r w:rsidRPr="00BE36F5">
        <w:rPr>
          <w:rFonts w:ascii="Palatino Linotype" w:hAnsi="Palatino Linotype" w:cs="Tahoma"/>
          <w:b/>
          <w:szCs w:val="22"/>
        </w:rPr>
        <w:t>II</w:t>
      </w:r>
      <w:r w:rsidR="00C55151" w:rsidRPr="00BE36F5">
        <w:rPr>
          <w:rFonts w:ascii="Palatino Linotype" w:hAnsi="Palatino Linotype" w:cs="Tahoma"/>
          <w:b/>
          <w:szCs w:val="22"/>
        </w:rPr>
        <w:t xml:space="preserve">. </w:t>
      </w:r>
      <w:r w:rsidR="00AA5A86" w:rsidRPr="00BE36F5">
        <w:rPr>
          <w:rFonts w:ascii="Palatino Linotype" w:hAnsi="Palatino Linotype" w:cs="Tahoma"/>
          <w:b/>
          <w:szCs w:val="22"/>
        </w:rPr>
        <w:t>Respuesta</w:t>
      </w:r>
      <w:r w:rsidR="00666420" w:rsidRPr="00BE36F5">
        <w:rPr>
          <w:rFonts w:ascii="Palatino Linotype" w:hAnsi="Palatino Linotype" w:cs="Tahoma"/>
          <w:b/>
          <w:szCs w:val="22"/>
        </w:rPr>
        <w:t xml:space="preserve"> </w:t>
      </w:r>
      <w:r w:rsidR="00AA5A86" w:rsidRPr="00BE36F5">
        <w:rPr>
          <w:rFonts w:ascii="Palatino Linotype" w:hAnsi="Palatino Linotype" w:cs="Tahoma"/>
          <w:b/>
          <w:szCs w:val="22"/>
        </w:rPr>
        <w:t>del Sujeto Obligado.</w:t>
      </w:r>
    </w:p>
    <w:p w14:paraId="6D8A0D77" w14:textId="77777777" w:rsidR="003C36BD" w:rsidRPr="00BE36F5" w:rsidRDefault="003C36BD" w:rsidP="00BE36F5">
      <w:pPr>
        <w:pStyle w:val="Prrafodelista"/>
        <w:tabs>
          <w:tab w:val="left" w:pos="567"/>
        </w:tabs>
        <w:spacing w:line="360" w:lineRule="auto"/>
        <w:ind w:left="0"/>
        <w:contextualSpacing w:val="0"/>
        <w:jc w:val="both"/>
        <w:rPr>
          <w:rFonts w:ascii="Palatino Linotype" w:hAnsi="Palatino Linotype" w:cs="Tahoma"/>
          <w:b/>
          <w:szCs w:val="22"/>
        </w:rPr>
      </w:pPr>
    </w:p>
    <w:p w14:paraId="0FE2E60F" w14:textId="77777777" w:rsidR="00D654D4" w:rsidRPr="00BE36F5" w:rsidRDefault="003F2B05" w:rsidP="00BE36F5">
      <w:pPr>
        <w:spacing w:line="360" w:lineRule="auto"/>
        <w:jc w:val="both"/>
        <w:rPr>
          <w:rFonts w:ascii="Palatino Linotype" w:eastAsia="Calibri" w:hAnsi="Palatino Linotype" w:cs="Tahoma"/>
          <w:bCs/>
          <w:sz w:val="22"/>
          <w:szCs w:val="22"/>
          <w:lang w:val="es-ES" w:eastAsia="en-US"/>
        </w:rPr>
      </w:pPr>
      <w:r w:rsidRPr="00BE36F5">
        <w:rPr>
          <w:rFonts w:ascii="Palatino Linotype" w:hAnsi="Palatino Linotype" w:cs="Tahoma"/>
          <w:sz w:val="22"/>
          <w:szCs w:val="22"/>
        </w:rPr>
        <w:t xml:space="preserve">Con fecha </w:t>
      </w:r>
      <w:r w:rsidR="00236A0D" w:rsidRPr="00BE36F5">
        <w:rPr>
          <w:rFonts w:ascii="Palatino Linotype" w:hAnsi="Palatino Linotype" w:cs="Tahoma"/>
          <w:sz w:val="22"/>
          <w:szCs w:val="22"/>
        </w:rPr>
        <w:t xml:space="preserve">veintiocho </w:t>
      </w:r>
      <w:r w:rsidR="00413768" w:rsidRPr="00BE36F5">
        <w:rPr>
          <w:rFonts w:ascii="Palatino Linotype" w:hAnsi="Palatino Linotype" w:cs="Tahoma"/>
          <w:sz w:val="22"/>
          <w:szCs w:val="22"/>
        </w:rPr>
        <w:t xml:space="preserve">de </w:t>
      </w:r>
      <w:r w:rsidR="00666420" w:rsidRPr="00BE36F5">
        <w:rPr>
          <w:rFonts w:ascii="Palatino Linotype" w:hAnsi="Palatino Linotype" w:cs="Tahoma"/>
          <w:sz w:val="22"/>
          <w:szCs w:val="22"/>
        </w:rPr>
        <w:t>febrero</w:t>
      </w:r>
      <w:r w:rsidR="00413768" w:rsidRPr="00BE36F5">
        <w:rPr>
          <w:rFonts w:ascii="Palatino Linotype" w:hAnsi="Palatino Linotype" w:cs="Tahoma"/>
          <w:sz w:val="22"/>
          <w:szCs w:val="22"/>
        </w:rPr>
        <w:t xml:space="preserve"> de dos mil diecinueve</w:t>
      </w:r>
      <w:r w:rsidR="00D654D4" w:rsidRPr="00BE36F5">
        <w:rPr>
          <w:rFonts w:ascii="Palatino Linotype" w:eastAsia="Calibri" w:hAnsi="Palatino Linotype" w:cs="Tahoma"/>
          <w:bCs/>
          <w:sz w:val="22"/>
          <w:szCs w:val="22"/>
          <w:lang w:val="es-ES" w:eastAsia="en-US"/>
        </w:rPr>
        <w:t xml:space="preserve">, mediante el Sistema de Acceso a la Información Mexiquense (SAIMEX), la Unidad de Transparencia del </w:t>
      </w:r>
      <w:r w:rsidR="00236A0D" w:rsidRPr="00BE36F5">
        <w:rPr>
          <w:rFonts w:ascii="Palatino Linotype" w:eastAsia="Calibri" w:hAnsi="Palatino Linotype" w:cs="Tahoma"/>
          <w:bCs/>
          <w:sz w:val="22"/>
          <w:szCs w:val="22"/>
          <w:lang w:val="es-ES" w:eastAsia="en-US"/>
        </w:rPr>
        <w:t xml:space="preserve">Sujeto Obligado </w:t>
      </w:r>
      <w:r w:rsidR="00D654D4" w:rsidRPr="00BE36F5">
        <w:rPr>
          <w:rFonts w:ascii="Palatino Linotype" w:eastAsia="Calibri" w:hAnsi="Palatino Linotype" w:cs="Tahoma"/>
          <w:bCs/>
          <w:sz w:val="22"/>
          <w:szCs w:val="22"/>
          <w:lang w:val="es-ES" w:eastAsia="en-US"/>
        </w:rPr>
        <w:t xml:space="preserve">notificó al Particular la respuesta a </w:t>
      </w:r>
      <w:r w:rsidR="00666420" w:rsidRPr="00BE36F5">
        <w:rPr>
          <w:rFonts w:ascii="Palatino Linotype" w:eastAsia="Calibri" w:hAnsi="Palatino Linotype" w:cs="Tahoma"/>
          <w:bCs/>
          <w:sz w:val="22"/>
          <w:szCs w:val="22"/>
          <w:lang w:val="es-ES" w:eastAsia="en-US"/>
        </w:rPr>
        <w:t>su</w:t>
      </w:r>
      <w:r w:rsidR="00D654D4" w:rsidRPr="00BE36F5">
        <w:rPr>
          <w:rFonts w:ascii="Palatino Linotype" w:eastAsia="Calibri" w:hAnsi="Palatino Linotype" w:cs="Tahoma"/>
          <w:bCs/>
          <w:sz w:val="22"/>
          <w:szCs w:val="22"/>
          <w:lang w:val="es-ES" w:eastAsia="en-US"/>
        </w:rPr>
        <w:t xml:space="preserve"> solicitud de acceso a la información, en los términos siguientes:</w:t>
      </w:r>
    </w:p>
    <w:p w14:paraId="0EA08A25" w14:textId="77777777" w:rsidR="00CE53D8" w:rsidRPr="00BE36F5" w:rsidRDefault="00CE53D8" w:rsidP="00BE36F5">
      <w:pPr>
        <w:spacing w:line="360" w:lineRule="auto"/>
        <w:jc w:val="both"/>
        <w:rPr>
          <w:rFonts w:ascii="Palatino Linotype" w:eastAsia="Calibri" w:hAnsi="Palatino Linotype" w:cs="Tahoma"/>
          <w:bCs/>
          <w:sz w:val="22"/>
          <w:szCs w:val="22"/>
          <w:lang w:val="es-ES" w:eastAsia="en-US"/>
        </w:rPr>
      </w:pPr>
    </w:p>
    <w:p w14:paraId="3FE065DD" w14:textId="77777777" w:rsidR="00236A0D" w:rsidRPr="00BE36F5" w:rsidRDefault="00D379C5" w:rsidP="00BE36F5">
      <w:pPr>
        <w:tabs>
          <w:tab w:val="left" w:pos="4667"/>
        </w:tabs>
        <w:spacing w:line="360" w:lineRule="auto"/>
        <w:ind w:left="567" w:right="567"/>
        <w:jc w:val="both"/>
        <w:rPr>
          <w:rFonts w:ascii="Palatino Linotype" w:hAnsi="Palatino Linotype" w:cs="Tahoma"/>
          <w:i/>
          <w:sz w:val="22"/>
          <w:szCs w:val="22"/>
        </w:rPr>
      </w:pPr>
      <w:r w:rsidRPr="00BE36F5">
        <w:rPr>
          <w:rFonts w:ascii="Palatino Linotype" w:hAnsi="Palatino Linotype" w:cs="Tahoma"/>
          <w:i/>
          <w:sz w:val="22"/>
          <w:szCs w:val="22"/>
        </w:rPr>
        <w:t>“…</w:t>
      </w:r>
    </w:p>
    <w:p w14:paraId="1EB0A083" w14:textId="77777777" w:rsidR="00D379C5" w:rsidRPr="00BE36F5" w:rsidRDefault="00666420" w:rsidP="00BE36F5">
      <w:pPr>
        <w:tabs>
          <w:tab w:val="left" w:pos="4667"/>
        </w:tabs>
        <w:spacing w:line="360" w:lineRule="auto"/>
        <w:ind w:left="567" w:right="567"/>
        <w:jc w:val="both"/>
        <w:rPr>
          <w:rFonts w:ascii="Palatino Linotype" w:hAnsi="Palatino Linotype" w:cs="Tahoma"/>
          <w:i/>
          <w:sz w:val="22"/>
          <w:szCs w:val="22"/>
        </w:rPr>
      </w:pPr>
      <w:r w:rsidRPr="00BE36F5">
        <w:rPr>
          <w:rFonts w:ascii="Palatino Linotype" w:hAnsi="Palatino Linotype" w:cs="Tahoma"/>
          <w:i/>
          <w:sz w:val="22"/>
          <w:szCs w:val="22"/>
        </w:rPr>
        <w:t>Si la información no es legible, favor comunicarse a los teléfonos: (01 722) 2 13 75 11 y 2 13 75 12 extensiones 110 y 106</w:t>
      </w:r>
      <w:r w:rsidR="00D379C5" w:rsidRPr="00BE36F5">
        <w:rPr>
          <w:rFonts w:ascii="Palatino Linotype" w:hAnsi="Palatino Linotype" w:cs="Tahoma"/>
          <w:i/>
          <w:sz w:val="22"/>
          <w:szCs w:val="22"/>
        </w:rPr>
        <w:t xml:space="preserve">” </w:t>
      </w:r>
    </w:p>
    <w:p w14:paraId="790A712B" w14:textId="77777777" w:rsidR="00236A0D" w:rsidRPr="00BE36F5" w:rsidRDefault="00236A0D" w:rsidP="00BE36F5">
      <w:pPr>
        <w:tabs>
          <w:tab w:val="left" w:pos="4667"/>
        </w:tabs>
        <w:spacing w:line="360" w:lineRule="auto"/>
        <w:ind w:left="567" w:right="567"/>
        <w:jc w:val="both"/>
        <w:rPr>
          <w:rFonts w:ascii="Palatino Linotype" w:hAnsi="Palatino Linotype" w:cs="Tahoma"/>
          <w:i/>
          <w:sz w:val="22"/>
          <w:szCs w:val="22"/>
        </w:rPr>
      </w:pPr>
      <w:r w:rsidRPr="00BE36F5">
        <w:rPr>
          <w:rFonts w:ascii="Palatino Linotype" w:hAnsi="Palatino Linotype" w:cs="Tahoma"/>
          <w:sz w:val="22"/>
          <w:szCs w:val="22"/>
        </w:rPr>
        <w:t>…”</w:t>
      </w:r>
    </w:p>
    <w:p w14:paraId="20A46593" w14:textId="77777777" w:rsidR="00D379C5" w:rsidRPr="00BE36F5" w:rsidRDefault="00D379C5" w:rsidP="00BE36F5">
      <w:pPr>
        <w:tabs>
          <w:tab w:val="left" w:pos="4667"/>
        </w:tabs>
        <w:spacing w:line="360" w:lineRule="auto"/>
        <w:ind w:right="567"/>
        <w:jc w:val="both"/>
        <w:rPr>
          <w:rFonts w:ascii="Palatino Linotype" w:hAnsi="Palatino Linotype" w:cs="Tahoma"/>
          <w:sz w:val="22"/>
          <w:szCs w:val="22"/>
        </w:rPr>
      </w:pPr>
    </w:p>
    <w:p w14:paraId="5DD9820E" w14:textId="77777777" w:rsidR="003B5B31" w:rsidRPr="00BE36F5" w:rsidRDefault="00D379C5" w:rsidP="00BE36F5">
      <w:pPr>
        <w:spacing w:line="360" w:lineRule="auto"/>
        <w:jc w:val="both"/>
        <w:rPr>
          <w:rFonts w:ascii="Palatino Linotype" w:hAnsi="Palatino Linotype" w:cs="Tahoma"/>
          <w:b/>
          <w:sz w:val="22"/>
          <w:szCs w:val="22"/>
        </w:rPr>
      </w:pPr>
      <w:r w:rsidRPr="00BE36F5">
        <w:rPr>
          <w:rFonts w:ascii="Palatino Linotype" w:eastAsia="Calibri" w:hAnsi="Palatino Linotype" w:cs="Tahoma"/>
          <w:bCs/>
          <w:sz w:val="22"/>
          <w:szCs w:val="22"/>
          <w:lang w:val="es-ES" w:eastAsia="en-US"/>
        </w:rPr>
        <w:t xml:space="preserve">A la notificación en comento </w:t>
      </w:r>
      <w:r w:rsidR="00236A0D" w:rsidRPr="00BE36F5">
        <w:rPr>
          <w:rFonts w:ascii="Palatino Linotype" w:eastAsia="Calibri" w:hAnsi="Palatino Linotype" w:cs="Tahoma"/>
          <w:bCs/>
          <w:sz w:val="22"/>
          <w:szCs w:val="22"/>
          <w:lang w:val="es-ES" w:eastAsia="en-US"/>
        </w:rPr>
        <w:t>l</w:t>
      </w:r>
      <w:r w:rsidR="005039CD" w:rsidRPr="00BE36F5">
        <w:rPr>
          <w:rFonts w:ascii="Palatino Linotype" w:eastAsia="Calibri" w:hAnsi="Palatino Linotype" w:cs="Tahoma"/>
          <w:bCs/>
          <w:sz w:val="22"/>
          <w:szCs w:val="22"/>
          <w:lang w:val="es-ES" w:eastAsia="en-US"/>
        </w:rPr>
        <w:t>a</w:t>
      </w:r>
      <w:r w:rsidR="00236A0D" w:rsidRPr="00BE36F5">
        <w:rPr>
          <w:rFonts w:ascii="Palatino Linotype" w:eastAsia="Calibri" w:hAnsi="Palatino Linotype" w:cs="Tahoma"/>
          <w:bCs/>
          <w:sz w:val="22"/>
          <w:szCs w:val="22"/>
          <w:lang w:val="es-ES" w:eastAsia="en-US"/>
        </w:rPr>
        <w:t xml:space="preserve"> </w:t>
      </w:r>
      <w:r w:rsidR="005039CD" w:rsidRPr="00BE36F5">
        <w:rPr>
          <w:rFonts w:ascii="Palatino Linotype" w:eastAsia="Calibri" w:hAnsi="Palatino Linotype" w:cs="Tahoma"/>
          <w:bCs/>
          <w:sz w:val="22"/>
          <w:szCs w:val="22"/>
          <w:lang w:val="es-ES" w:eastAsia="en-US"/>
        </w:rPr>
        <w:t>Secretaría de Justicia y Derechos Humanos</w:t>
      </w:r>
      <w:r w:rsidR="00236A0D" w:rsidRPr="00BE36F5">
        <w:rPr>
          <w:rFonts w:ascii="Palatino Linotype" w:eastAsia="Calibri" w:hAnsi="Palatino Linotype" w:cs="Tahoma"/>
          <w:bCs/>
          <w:sz w:val="22"/>
          <w:szCs w:val="22"/>
          <w:lang w:val="es-ES" w:eastAsia="en-US"/>
        </w:rPr>
        <w:t xml:space="preserve"> </w:t>
      </w:r>
      <w:r w:rsidRPr="00BE36F5">
        <w:rPr>
          <w:rFonts w:ascii="Palatino Linotype" w:eastAsia="Calibri" w:hAnsi="Palatino Linotype" w:cs="Tahoma"/>
          <w:bCs/>
          <w:sz w:val="22"/>
          <w:szCs w:val="22"/>
          <w:lang w:val="es-ES" w:eastAsia="en-US"/>
        </w:rPr>
        <w:t xml:space="preserve">adjuntó los documentos </w:t>
      </w:r>
      <w:r w:rsidR="005039CD" w:rsidRPr="00BE36F5">
        <w:rPr>
          <w:rFonts w:ascii="Palatino Linotype" w:eastAsia="Calibri" w:hAnsi="Palatino Linotype" w:cs="Tahoma"/>
          <w:b/>
          <w:bCs/>
          <w:sz w:val="22"/>
          <w:szCs w:val="22"/>
          <w:lang w:val="es-ES" w:eastAsia="en-US"/>
        </w:rPr>
        <w:t>RESPUESTA SAIMEX 00016-19.pdf y ACTA TERCERA SESION EXTRAORDINARIA CT.pdf</w:t>
      </w:r>
      <w:r w:rsidR="005039CD" w:rsidRPr="00BE36F5">
        <w:rPr>
          <w:rFonts w:ascii="Palatino Linotype" w:eastAsia="Calibri" w:hAnsi="Palatino Linotype" w:cs="Tahoma"/>
          <w:bCs/>
          <w:sz w:val="22"/>
          <w:szCs w:val="22"/>
          <w:lang w:val="es-ES" w:eastAsia="en-US"/>
        </w:rPr>
        <w:t xml:space="preserve">, siendo que el primero corresponde al oficio número </w:t>
      </w:r>
      <w:r w:rsidR="005039CD" w:rsidRPr="00BE36F5">
        <w:rPr>
          <w:rFonts w:ascii="Palatino Linotype" w:eastAsia="Calibri" w:hAnsi="Palatino Linotype" w:cs="Tahoma"/>
          <w:b/>
          <w:bCs/>
          <w:sz w:val="22"/>
          <w:szCs w:val="22"/>
          <w:lang w:val="es-ES" w:eastAsia="en-US"/>
        </w:rPr>
        <w:t xml:space="preserve">SJDH/UIPPE/0234/2019, </w:t>
      </w:r>
      <w:r w:rsidR="005039CD" w:rsidRPr="00BE36F5">
        <w:rPr>
          <w:rFonts w:ascii="Palatino Linotype" w:eastAsia="Calibri" w:hAnsi="Palatino Linotype" w:cs="Tahoma"/>
          <w:bCs/>
          <w:sz w:val="22"/>
          <w:szCs w:val="22"/>
          <w:lang w:val="es-ES" w:eastAsia="en-US"/>
        </w:rPr>
        <w:t xml:space="preserve">signado por la Titular de la Unidad de transparencia del sujeto Obligado, mismo </w:t>
      </w:r>
      <w:r w:rsidR="003B5B31" w:rsidRPr="00BE36F5">
        <w:rPr>
          <w:rFonts w:ascii="Palatino Linotype" w:hAnsi="Palatino Linotype" w:cs="Tahoma"/>
          <w:sz w:val="22"/>
          <w:szCs w:val="22"/>
        </w:rPr>
        <w:t xml:space="preserve">que en su parte medular señala lo siguiente: </w:t>
      </w:r>
    </w:p>
    <w:p w14:paraId="7C5F4220" w14:textId="77777777" w:rsidR="003B5B31" w:rsidRPr="00BE36F5" w:rsidRDefault="003B5B31" w:rsidP="00BE36F5">
      <w:pPr>
        <w:pStyle w:val="Prrafodelista"/>
        <w:tabs>
          <w:tab w:val="left" w:pos="4667"/>
        </w:tabs>
        <w:spacing w:line="360" w:lineRule="auto"/>
        <w:ind w:right="567"/>
        <w:jc w:val="both"/>
        <w:rPr>
          <w:rFonts w:ascii="Palatino Linotype" w:hAnsi="Palatino Linotype" w:cs="Tahoma"/>
          <w:b/>
          <w:szCs w:val="22"/>
        </w:rPr>
      </w:pPr>
    </w:p>
    <w:p w14:paraId="6D78CD2B" w14:textId="77777777" w:rsidR="003B5B31" w:rsidRPr="00BE36F5" w:rsidRDefault="003B5B31" w:rsidP="00BE36F5">
      <w:pPr>
        <w:pStyle w:val="Prrafodelista"/>
        <w:tabs>
          <w:tab w:val="left" w:pos="4667"/>
        </w:tabs>
        <w:spacing w:line="360" w:lineRule="auto"/>
        <w:ind w:right="567"/>
        <w:jc w:val="both"/>
        <w:rPr>
          <w:rFonts w:ascii="Palatino Linotype" w:hAnsi="Palatino Linotype" w:cs="Tahoma"/>
          <w:b/>
          <w:i/>
          <w:szCs w:val="22"/>
        </w:rPr>
      </w:pPr>
      <w:r w:rsidRPr="00BE36F5">
        <w:rPr>
          <w:rFonts w:ascii="Palatino Linotype" w:hAnsi="Palatino Linotype" w:cs="Tahoma"/>
          <w:b/>
          <w:i/>
          <w:szCs w:val="22"/>
        </w:rPr>
        <w:t>“…</w:t>
      </w:r>
    </w:p>
    <w:p w14:paraId="4E63DB17" w14:textId="77777777" w:rsidR="005039CD" w:rsidRPr="00BE36F5" w:rsidRDefault="005039CD" w:rsidP="00BE36F5">
      <w:pPr>
        <w:pStyle w:val="Prrafodelista"/>
        <w:tabs>
          <w:tab w:val="left" w:pos="4667"/>
        </w:tabs>
        <w:spacing w:line="360" w:lineRule="auto"/>
        <w:ind w:right="567"/>
        <w:jc w:val="both"/>
        <w:rPr>
          <w:rFonts w:ascii="Palatino Linotype" w:hAnsi="Palatino Linotype" w:cs="Tahoma"/>
          <w:i/>
          <w:szCs w:val="22"/>
        </w:rPr>
      </w:pPr>
      <w:r w:rsidRPr="00BE36F5">
        <w:rPr>
          <w:rFonts w:ascii="Palatino Linotype" w:hAnsi="Palatino Linotype" w:cs="Tahoma"/>
          <w:i/>
          <w:szCs w:val="22"/>
        </w:rPr>
        <w:lastRenderedPageBreak/>
        <w:t>Su solicitud de información fue turnada mediante oficio SJDHIUIPPE/18012019, a la Servidora Pública Habilitada la Comisión Ejecutiva de Atención a Víctimas del Estado de México, quien remitió la respuesta a la solicitud de información a través del oficio 22280212000400U08012019 signado por la Servidora Pública Habilitada Suplente, quien solicita se someta a consideración del Comité de Transparencia de esta Secretaría de Justicia y Derechos Humanos, el proyecto de clasificación de la información como confidencial de los datos personales que contienen la copia de los gafetes de los servidores públicos adscritos a la Coordinación Regional de la Defensoría Especializada para Víctimas y Ofendidos del Delito Zona Oriente 11; y se elaboren la versión pública de los mismos.</w:t>
      </w:r>
    </w:p>
    <w:p w14:paraId="67D8CD8E" w14:textId="77777777" w:rsidR="005039CD" w:rsidRPr="00BE36F5" w:rsidRDefault="005039CD" w:rsidP="00BE36F5">
      <w:pPr>
        <w:pStyle w:val="Prrafodelista"/>
        <w:tabs>
          <w:tab w:val="left" w:pos="4667"/>
        </w:tabs>
        <w:spacing w:line="360" w:lineRule="auto"/>
        <w:ind w:right="567"/>
        <w:jc w:val="both"/>
        <w:rPr>
          <w:rFonts w:ascii="Palatino Linotype" w:hAnsi="Palatino Linotype" w:cs="Tahoma"/>
          <w:i/>
          <w:szCs w:val="22"/>
        </w:rPr>
      </w:pPr>
    </w:p>
    <w:p w14:paraId="0352B661" w14:textId="77777777" w:rsidR="0071709B" w:rsidRPr="00BE36F5" w:rsidRDefault="0071709B" w:rsidP="00BE36F5">
      <w:pPr>
        <w:pStyle w:val="Prrafodelista"/>
        <w:tabs>
          <w:tab w:val="left" w:pos="4667"/>
        </w:tabs>
        <w:spacing w:line="360" w:lineRule="auto"/>
        <w:ind w:right="567"/>
        <w:jc w:val="both"/>
        <w:rPr>
          <w:rFonts w:ascii="Palatino Linotype" w:hAnsi="Palatino Linotype" w:cs="Tahoma"/>
          <w:i/>
          <w:szCs w:val="22"/>
        </w:rPr>
      </w:pPr>
      <w:r w:rsidRPr="00BE36F5">
        <w:rPr>
          <w:rFonts w:ascii="Palatino Linotype" w:hAnsi="Palatino Linotype" w:cs="Tahoma"/>
          <w:i/>
          <w:szCs w:val="22"/>
        </w:rPr>
        <w:t xml:space="preserve">Por lo que mediante resolución emitida por el Comité de Transparencia de la Secretaría de Justicia y Derechos Humanos, en su Tercera Sesión Extraordinaria del 18 de febrero del 2019 número SJDH/CT-IC/003/2019, se aprobó por unanimidad la clasificación de la Información como Confidencial de los datos personales que contienen la copia de los gafetes de los servidores públicos adscritos a la Coordinación Regional de la Defensoría Especializada para Víctimas y Ofendidos del Delito Zona Oriente 11; y solicitó a la Titular de la Unidad de Transparencia elabore la versión pública de dichos documentos. </w:t>
      </w:r>
    </w:p>
    <w:p w14:paraId="172B4909" w14:textId="77777777" w:rsidR="0071709B" w:rsidRPr="00BE36F5" w:rsidRDefault="0071709B" w:rsidP="00BE36F5">
      <w:pPr>
        <w:pStyle w:val="Prrafodelista"/>
        <w:tabs>
          <w:tab w:val="left" w:pos="4667"/>
        </w:tabs>
        <w:spacing w:line="360" w:lineRule="auto"/>
        <w:ind w:right="567"/>
        <w:jc w:val="both"/>
        <w:rPr>
          <w:rFonts w:ascii="Palatino Linotype" w:hAnsi="Palatino Linotype" w:cs="Tahoma"/>
          <w:i/>
          <w:szCs w:val="22"/>
        </w:rPr>
      </w:pPr>
    </w:p>
    <w:p w14:paraId="729D8EAC" w14:textId="77777777" w:rsidR="0071709B" w:rsidRPr="00BE36F5" w:rsidRDefault="0071709B" w:rsidP="00BE36F5">
      <w:pPr>
        <w:pStyle w:val="Prrafodelista"/>
        <w:tabs>
          <w:tab w:val="left" w:pos="4667"/>
        </w:tabs>
        <w:spacing w:line="360" w:lineRule="auto"/>
        <w:ind w:right="567"/>
        <w:jc w:val="both"/>
        <w:rPr>
          <w:rFonts w:ascii="Palatino Linotype" w:hAnsi="Palatino Linotype" w:cs="Tahoma"/>
          <w:i/>
          <w:szCs w:val="22"/>
        </w:rPr>
      </w:pPr>
      <w:r w:rsidRPr="00BE36F5">
        <w:rPr>
          <w:rFonts w:ascii="Palatino Linotype" w:hAnsi="Palatino Linotype" w:cs="Tahoma"/>
          <w:i/>
          <w:szCs w:val="22"/>
        </w:rPr>
        <w:t>Por lo cual y dando cumplimiento al acuerdo emitido por el Comité de Transparencia de ésta Dependencia, se adjunta al presente la versión pública de la copia de los gafetes de los servidores públicos adscritos a la Coordinación Regional de la Defensoría Especializada para Víctimas y Ofendidos del Delito Zona Oriente 11.</w:t>
      </w:r>
    </w:p>
    <w:p w14:paraId="21775A5E" w14:textId="77777777" w:rsidR="003B5B31" w:rsidRPr="00BE36F5" w:rsidRDefault="003B5B31" w:rsidP="00BE36F5">
      <w:pPr>
        <w:pStyle w:val="Prrafodelista"/>
        <w:tabs>
          <w:tab w:val="left" w:pos="4667"/>
        </w:tabs>
        <w:spacing w:line="360" w:lineRule="auto"/>
        <w:ind w:right="567"/>
        <w:jc w:val="both"/>
        <w:rPr>
          <w:rFonts w:ascii="Palatino Linotype" w:hAnsi="Palatino Linotype" w:cs="Tahoma"/>
          <w:i/>
          <w:szCs w:val="22"/>
        </w:rPr>
      </w:pPr>
      <w:r w:rsidRPr="00BE36F5">
        <w:rPr>
          <w:rFonts w:ascii="Palatino Linotype" w:hAnsi="Palatino Linotype" w:cs="Tahoma"/>
          <w:i/>
          <w:szCs w:val="22"/>
        </w:rPr>
        <w:t>…”</w:t>
      </w:r>
    </w:p>
    <w:p w14:paraId="7AD2819D" w14:textId="77777777" w:rsidR="001B597F" w:rsidRPr="00BE36F5" w:rsidRDefault="001B597F" w:rsidP="00BE36F5">
      <w:pPr>
        <w:pStyle w:val="Prrafodelista"/>
        <w:tabs>
          <w:tab w:val="left" w:pos="4667"/>
        </w:tabs>
        <w:spacing w:line="360" w:lineRule="auto"/>
        <w:ind w:right="567"/>
        <w:jc w:val="both"/>
        <w:rPr>
          <w:rFonts w:ascii="Palatino Linotype" w:hAnsi="Palatino Linotype" w:cs="Tahoma"/>
          <w:szCs w:val="22"/>
        </w:rPr>
      </w:pPr>
    </w:p>
    <w:p w14:paraId="78C37073" w14:textId="77777777" w:rsidR="003B5B31" w:rsidRPr="00BE36F5" w:rsidRDefault="003B5B31" w:rsidP="00BE36F5">
      <w:pPr>
        <w:pStyle w:val="Prrafodelista"/>
        <w:tabs>
          <w:tab w:val="left" w:pos="567"/>
        </w:tabs>
        <w:spacing w:line="360" w:lineRule="auto"/>
        <w:ind w:left="0"/>
        <w:contextualSpacing w:val="0"/>
        <w:jc w:val="both"/>
        <w:rPr>
          <w:rFonts w:ascii="Palatino Linotype" w:hAnsi="Palatino Linotype" w:cs="Tahoma"/>
          <w:szCs w:val="22"/>
        </w:rPr>
      </w:pPr>
      <w:r w:rsidRPr="00BE36F5">
        <w:rPr>
          <w:rFonts w:ascii="Palatino Linotype" w:hAnsi="Palatino Linotype" w:cs="Tahoma"/>
          <w:szCs w:val="22"/>
        </w:rPr>
        <w:lastRenderedPageBreak/>
        <w:t>Además en el mis</w:t>
      </w:r>
      <w:r w:rsidR="007E5F8C">
        <w:rPr>
          <w:rFonts w:ascii="Palatino Linotype" w:hAnsi="Palatino Linotype" w:cs="Tahoma"/>
          <w:szCs w:val="22"/>
        </w:rPr>
        <w:t>mo documento se encuentran anexa</w:t>
      </w:r>
      <w:r w:rsidRPr="00BE36F5">
        <w:rPr>
          <w:rFonts w:ascii="Palatino Linotype" w:hAnsi="Palatino Linotype" w:cs="Tahoma"/>
          <w:szCs w:val="22"/>
        </w:rPr>
        <w:t xml:space="preserve">s </w:t>
      </w:r>
      <w:r w:rsidR="0071709B" w:rsidRPr="00BE36F5">
        <w:rPr>
          <w:rFonts w:ascii="Palatino Linotype" w:hAnsi="Palatino Linotype" w:cs="Tahoma"/>
          <w:szCs w:val="22"/>
        </w:rPr>
        <w:t>seis identificaciones</w:t>
      </w:r>
      <w:r w:rsidR="001850E0" w:rsidRPr="00BE36F5">
        <w:rPr>
          <w:rFonts w:ascii="Palatino Linotype" w:hAnsi="Palatino Linotype" w:cs="Tahoma"/>
          <w:szCs w:val="22"/>
        </w:rPr>
        <w:t xml:space="preserve">, así como </w:t>
      </w:r>
      <w:r w:rsidRPr="00BE36F5">
        <w:rPr>
          <w:rFonts w:ascii="Palatino Linotype" w:hAnsi="Palatino Linotype" w:cs="Tahoma"/>
          <w:szCs w:val="22"/>
        </w:rPr>
        <w:t xml:space="preserve">el </w:t>
      </w:r>
      <w:r w:rsidR="0071709B" w:rsidRPr="00BE36F5">
        <w:rPr>
          <w:rFonts w:ascii="Palatino Linotype" w:hAnsi="Palatino Linotype" w:cs="Tahoma"/>
          <w:szCs w:val="22"/>
        </w:rPr>
        <w:t>oficio número 222B0212000400L/080/2019, signado por la Subdirectora del Centro de Atención e Información a Víctimas y Servidor Público Habilitado Suplente.</w:t>
      </w:r>
    </w:p>
    <w:p w14:paraId="7CBDD4E6" w14:textId="77777777" w:rsidR="00413768" w:rsidRPr="00BE36F5" w:rsidRDefault="00413768" w:rsidP="00BE36F5">
      <w:pPr>
        <w:tabs>
          <w:tab w:val="left" w:pos="4667"/>
        </w:tabs>
        <w:spacing w:line="360" w:lineRule="auto"/>
        <w:ind w:right="567"/>
        <w:jc w:val="both"/>
        <w:rPr>
          <w:rFonts w:ascii="Palatino Linotype" w:hAnsi="Palatino Linotype" w:cs="Tahoma"/>
          <w:b/>
          <w:sz w:val="22"/>
          <w:szCs w:val="22"/>
        </w:rPr>
      </w:pPr>
    </w:p>
    <w:p w14:paraId="199D75C4" w14:textId="77777777" w:rsidR="00C245C9" w:rsidRPr="00BE36F5" w:rsidRDefault="003B5B31" w:rsidP="00BE36F5">
      <w:pPr>
        <w:pStyle w:val="Prrafodelista"/>
        <w:tabs>
          <w:tab w:val="left" w:pos="567"/>
        </w:tabs>
        <w:spacing w:line="360" w:lineRule="auto"/>
        <w:ind w:left="0"/>
        <w:contextualSpacing w:val="0"/>
        <w:jc w:val="both"/>
        <w:rPr>
          <w:rFonts w:ascii="Palatino Linotype" w:hAnsi="Palatino Linotype" w:cs="Tahoma"/>
          <w:szCs w:val="22"/>
        </w:rPr>
      </w:pPr>
      <w:r w:rsidRPr="00BE36F5">
        <w:rPr>
          <w:rFonts w:ascii="Palatino Linotype" w:hAnsi="Palatino Linotype" w:cs="Tahoma"/>
          <w:szCs w:val="22"/>
        </w:rPr>
        <w:t xml:space="preserve">Por lo que respecta al archivo identificado como </w:t>
      </w:r>
      <w:r w:rsidR="0071709B" w:rsidRPr="00BE36F5">
        <w:rPr>
          <w:rFonts w:ascii="Palatino Linotype" w:hAnsi="Palatino Linotype" w:cs="Tahoma"/>
          <w:b/>
          <w:szCs w:val="22"/>
        </w:rPr>
        <w:t>ACTA TERCERA SESION EXTRAORDINARIA CT.pdf</w:t>
      </w:r>
      <w:r w:rsidRPr="00BE36F5">
        <w:rPr>
          <w:rFonts w:ascii="Palatino Linotype" w:hAnsi="Palatino Linotype" w:cs="Tahoma"/>
          <w:b/>
          <w:szCs w:val="22"/>
        </w:rPr>
        <w:t xml:space="preserve">, </w:t>
      </w:r>
      <w:r w:rsidR="0071709B" w:rsidRPr="00BE36F5">
        <w:rPr>
          <w:rFonts w:ascii="Palatino Linotype" w:hAnsi="Palatino Linotype" w:cs="Tahoma"/>
          <w:szCs w:val="22"/>
        </w:rPr>
        <w:t>corresponde al Acta de la Tercera Sesión Extraordinaria del Comité de Transparencia de la Secretaría de Justicia y Derechos Humanos.</w:t>
      </w:r>
    </w:p>
    <w:p w14:paraId="48BB9D92" w14:textId="77777777" w:rsidR="00BE4471" w:rsidRPr="00BE36F5" w:rsidRDefault="00BE4471" w:rsidP="00BE36F5">
      <w:pPr>
        <w:pStyle w:val="Prrafodelista"/>
        <w:tabs>
          <w:tab w:val="left" w:pos="567"/>
        </w:tabs>
        <w:spacing w:line="360" w:lineRule="auto"/>
        <w:ind w:left="0"/>
        <w:contextualSpacing w:val="0"/>
        <w:jc w:val="both"/>
        <w:rPr>
          <w:rFonts w:ascii="Palatino Linotype" w:hAnsi="Palatino Linotype" w:cs="Tahoma"/>
          <w:szCs w:val="22"/>
        </w:rPr>
      </w:pPr>
    </w:p>
    <w:p w14:paraId="6098BACF" w14:textId="77777777" w:rsidR="00BE4471" w:rsidRPr="00BE36F5" w:rsidRDefault="00BE4471" w:rsidP="00BE36F5">
      <w:pPr>
        <w:autoSpaceDE w:val="0"/>
        <w:autoSpaceDN w:val="0"/>
        <w:adjustRightInd w:val="0"/>
        <w:spacing w:line="360" w:lineRule="auto"/>
        <w:jc w:val="both"/>
        <w:rPr>
          <w:rFonts w:ascii="Palatino Linotype" w:hAnsi="Palatino Linotype" w:cs="Tahoma"/>
          <w:b/>
          <w:sz w:val="22"/>
          <w:szCs w:val="22"/>
        </w:rPr>
      </w:pPr>
      <w:r w:rsidRPr="00BE36F5">
        <w:rPr>
          <w:rFonts w:ascii="Palatino Linotype" w:hAnsi="Palatino Linotype" w:cs="Tahoma"/>
          <w:b/>
          <w:sz w:val="22"/>
          <w:szCs w:val="22"/>
        </w:rPr>
        <w:t xml:space="preserve">III. Interposición del Recurso de Revisión. </w:t>
      </w:r>
    </w:p>
    <w:p w14:paraId="5E43900F" w14:textId="77777777" w:rsidR="00BE4471" w:rsidRPr="00BE36F5" w:rsidRDefault="00BE4471" w:rsidP="00BE36F5">
      <w:pPr>
        <w:autoSpaceDE w:val="0"/>
        <w:autoSpaceDN w:val="0"/>
        <w:adjustRightInd w:val="0"/>
        <w:spacing w:line="360" w:lineRule="auto"/>
        <w:jc w:val="both"/>
        <w:rPr>
          <w:rFonts w:ascii="Palatino Linotype" w:hAnsi="Palatino Linotype" w:cs="Tahoma"/>
          <w:b/>
          <w:sz w:val="22"/>
          <w:szCs w:val="22"/>
        </w:rPr>
      </w:pPr>
    </w:p>
    <w:p w14:paraId="60FA68C3" w14:textId="77777777" w:rsidR="00BE4471" w:rsidRPr="00BE36F5" w:rsidRDefault="00BE4471" w:rsidP="00BE36F5">
      <w:pPr>
        <w:autoSpaceDE w:val="0"/>
        <w:autoSpaceDN w:val="0"/>
        <w:adjustRightInd w:val="0"/>
        <w:spacing w:line="360" w:lineRule="auto"/>
        <w:jc w:val="both"/>
        <w:rPr>
          <w:rFonts w:ascii="Palatino Linotype" w:hAnsi="Palatino Linotype" w:cs="Tahoma"/>
          <w:sz w:val="22"/>
          <w:szCs w:val="22"/>
        </w:rPr>
      </w:pPr>
      <w:r w:rsidRPr="00BE36F5">
        <w:rPr>
          <w:rFonts w:ascii="Palatino Linotype" w:hAnsi="Palatino Linotype" w:cs="Tahoma"/>
          <w:sz w:val="22"/>
          <w:szCs w:val="22"/>
        </w:rPr>
        <w:t xml:space="preserve">Con fecha veintiocho de febrero de dos mil diecinueve, se recibió en este </w:t>
      </w:r>
      <w:r w:rsidRPr="00BE36F5">
        <w:rPr>
          <w:rFonts w:ascii="Palatino Linotype" w:eastAsia="Calibri" w:hAnsi="Palatino Linotype" w:cs="Tahoma"/>
          <w:sz w:val="22"/>
          <w:szCs w:val="22"/>
          <w:lang w:eastAsia="en-US"/>
        </w:rPr>
        <w:t xml:space="preserve">Instituto, a través del </w:t>
      </w:r>
      <w:r w:rsidRPr="00BE36F5">
        <w:rPr>
          <w:rFonts w:ascii="Palatino Linotype" w:hAnsi="Palatino Linotype" w:cs="Tahoma"/>
          <w:sz w:val="22"/>
          <w:szCs w:val="22"/>
          <w:lang w:val="es-ES"/>
        </w:rPr>
        <w:t>Sistema de Acceso a la Información Mexiquense (SAIMEX)</w:t>
      </w:r>
      <w:r w:rsidRPr="00BE36F5">
        <w:rPr>
          <w:rFonts w:ascii="Palatino Linotype" w:hAnsi="Palatino Linotype" w:cs="Tahoma"/>
          <w:sz w:val="22"/>
          <w:szCs w:val="22"/>
        </w:rPr>
        <w:t>, el Recurso de Revisión interpuesto por el Particular, en contra de la respuesta del Sujeto Obligado, en los siguientes términos:</w:t>
      </w:r>
    </w:p>
    <w:p w14:paraId="0191EE77" w14:textId="77777777" w:rsidR="00BE4471" w:rsidRPr="00BE36F5" w:rsidRDefault="00BE4471" w:rsidP="00BE36F5">
      <w:pPr>
        <w:autoSpaceDE w:val="0"/>
        <w:autoSpaceDN w:val="0"/>
        <w:adjustRightInd w:val="0"/>
        <w:spacing w:line="360" w:lineRule="auto"/>
        <w:jc w:val="both"/>
        <w:rPr>
          <w:rFonts w:ascii="Palatino Linotype" w:hAnsi="Palatino Linotype" w:cs="Tahoma"/>
          <w:sz w:val="22"/>
          <w:szCs w:val="22"/>
        </w:rPr>
      </w:pPr>
    </w:p>
    <w:p w14:paraId="5675F4BD" w14:textId="77777777" w:rsidR="00BE4471" w:rsidRPr="00BE36F5" w:rsidRDefault="00BE4471" w:rsidP="00BE36F5">
      <w:pPr>
        <w:tabs>
          <w:tab w:val="left" w:pos="4667"/>
        </w:tabs>
        <w:spacing w:line="360" w:lineRule="auto"/>
        <w:ind w:left="567" w:right="567"/>
        <w:jc w:val="both"/>
        <w:rPr>
          <w:rFonts w:ascii="Palatino Linotype" w:hAnsi="Palatino Linotype" w:cs="Tahoma"/>
          <w:bCs/>
          <w:sz w:val="22"/>
          <w:szCs w:val="22"/>
        </w:rPr>
      </w:pPr>
      <w:r w:rsidRPr="00BE36F5">
        <w:rPr>
          <w:rFonts w:ascii="Palatino Linotype" w:hAnsi="Palatino Linotype" w:cs="Tahoma"/>
          <w:b/>
          <w:bCs/>
          <w:sz w:val="22"/>
          <w:szCs w:val="22"/>
        </w:rPr>
        <w:t>ACTO IMPUGNADO</w:t>
      </w:r>
    </w:p>
    <w:p w14:paraId="063AE8A2" w14:textId="77777777" w:rsidR="00BE4471" w:rsidRPr="00BE36F5" w:rsidRDefault="00BE4471" w:rsidP="00BE36F5">
      <w:pPr>
        <w:autoSpaceDE w:val="0"/>
        <w:autoSpaceDN w:val="0"/>
        <w:adjustRightInd w:val="0"/>
        <w:spacing w:line="360" w:lineRule="auto"/>
        <w:ind w:left="567" w:right="567"/>
        <w:jc w:val="both"/>
        <w:rPr>
          <w:rFonts w:ascii="Palatino Linotype" w:hAnsi="Palatino Linotype" w:cs="Tahoma"/>
          <w:i/>
          <w:sz w:val="22"/>
          <w:szCs w:val="22"/>
        </w:rPr>
      </w:pPr>
      <w:r w:rsidRPr="00BE36F5">
        <w:rPr>
          <w:rFonts w:ascii="Palatino Linotype" w:hAnsi="Palatino Linotype" w:cs="Tahoma"/>
          <w:i/>
          <w:sz w:val="22"/>
          <w:szCs w:val="22"/>
        </w:rPr>
        <w:t>“Se impugna la respuesta y la clasificación de información reservada”</w:t>
      </w:r>
    </w:p>
    <w:p w14:paraId="1CFB31FF" w14:textId="77777777" w:rsidR="00BE4471" w:rsidRPr="00BE36F5" w:rsidRDefault="00BE4471" w:rsidP="00BE36F5">
      <w:pPr>
        <w:autoSpaceDE w:val="0"/>
        <w:autoSpaceDN w:val="0"/>
        <w:adjustRightInd w:val="0"/>
        <w:spacing w:line="360" w:lineRule="auto"/>
        <w:ind w:left="567" w:right="567"/>
        <w:jc w:val="both"/>
        <w:rPr>
          <w:rFonts w:ascii="Palatino Linotype" w:hAnsi="Palatino Linotype" w:cs="Tahoma"/>
          <w:sz w:val="22"/>
          <w:szCs w:val="22"/>
        </w:rPr>
      </w:pPr>
    </w:p>
    <w:p w14:paraId="6BB9BE61" w14:textId="77777777" w:rsidR="00BE4471" w:rsidRPr="00BE36F5" w:rsidRDefault="00BE4471" w:rsidP="00BE36F5">
      <w:pPr>
        <w:autoSpaceDE w:val="0"/>
        <w:autoSpaceDN w:val="0"/>
        <w:adjustRightInd w:val="0"/>
        <w:spacing w:line="360" w:lineRule="auto"/>
        <w:ind w:left="567" w:right="567"/>
        <w:jc w:val="both"/>
        <w:rPr>
          <w:rFonts w:ascii="Palatino Linotype" w:hAnsi="Palatino Linotype" w:cs="Tahoma"/>
          <w:b/>
          <w:sz w:val="22"/>
          <w:szCs w:val="22"/>
        </w:rPr>
      </w:pPr>
      <w:r w:rsidRPr="00BE36F5">
        <w:rPr>
          <w:rFonts w:ascii="Palatino Linotype" w:hAnsi="Palatino Linotype" w:cs="Tahoma"/>
          <w:b/>
          <w:sz w:val="22"/>
          <w:szCs w:val="22"/>
        </w:rPr>
        <w:t>RAZONES O MOTIVOS DE LA INCONFORMIDAD</w:t>
      </w:r>
    </w:p>
    <w:p w14:paraId="4FC978A9" w14:textId="77777777" w:rsidR="00BE4471" w:rsidRPr="00BE36F5" w:rsidRDefault="00BE4471" w:rsidP="00BE36F5">
      <w:pPr>
        <w:autoSpaceDE w:val="0"/>
        <w:autoSpaceDN w:val="0"/>
        <w:adjustRightInd w:val="0"/>
        <w:spacing w:line="360" w:lineRule="auto"/>
        <w:ind w:left="567" w:right="567"/>
        <w:jc w:val="both"/>
        <w:rPr>
          <w:rFonts w:ascii="Palatino Linotype" w:hAnsi="Palatino Linotype" w:cs="Tahoma"/>
          <w:i/>
          <w:sz w:val="22"/>
          <w:szCs w:val="22"/>
        </w:rPr>
      </w:pPr>
      <w:r w:rsidRPr="00BE36F5">
        <w:rPr>
          <w:rFonts w:ascii="Palatino Linotype" w:hAnsi="Palatino Linotype" w:cs="Tahoma"/>
          <w:i/>
          <w:sz w:val="22"/>
          <w:szCs w:val="22"/>
        </w:rPr>
        <w:t xml:space="preserve">“Se impugna la respuesta y la clasificación de información reservada • Los servidores públicos cuentan con gafetes que contienen datos personales de naturaleza pública con la finalidad de facilitar la rendición de cuentas • Los servidores públicos de la defensoría (sujeto obligado) no portan gafetes y se niegan a proporcionar sus nombres para impedir la rendición de cuentas • El sujeto obligado clasificó como reservada y confidencial la fotografía y la clave de los gafetes de los servidores públicos, con fundamento en el artículo 143 que aplica cuando se refiera a información privada, lo cual no resulta aplicable dado que los gafetes de servidores públicos son de naturaleza pública ya que tienen la finalidad </w:t>
      </w:r>
      <w:r w:rsidRPr="00BE36F5">
        <w:rPr>
          <w:rFonts w:ascii="Palatino Linotype" w:hAnsi="Palatino Linotype" w:cs="Tahoma"/>
          <w:i/>
          <w:sz w:val="22"/>
          <w:szCs w:val="22"/>
        </w:rPr>
        <w:lastRenderedPageBreak/>
        <w:t>de hacer visible al corrupto que despliega una conducta irregular, considerar lo contrario es impedir la rendición de cuentas, además de que no fundamentan la razón por la que consideran que la clave del servidor público es un dato personal y privado.” (Sic.)</w:t>
      </w:r>
    </w:p>
    <w:p w14:paraId="7F26DB1C" w14:textId="77777777" w:rsidR="00BE4471" w:rsidRPr="00BE36F5" w:rsidRDefault="00BE4471" w:rsidP="00BE36F5">
      <w:pPr>
        <w:pStyle w:val="Prrafodelista"/>
        <w:tabs>
          <w:tab w:val="left" w:pos="567"/>
        </w:tabs>
        <w:spacing w:line="360" w:lineRule="auto"/>
        <w:ind w:left="0"/>
        <w:contextualSpacing w:val="0"/>
        <w:jc w:val="both"/>
        <w:rPr>
          <w:rFonts w:ascii="Palatino Linotype" w:hAnsi="Palatino Linotype" w:cs="Tahoma"/>
          <w:szCs w:val="22"/>
        </w:rPr>
      </w:pPr>
    </w:p>
    <w:p w14:paraId="10B0BAB5" w14:textId="77777777" w:rsidR="00B31222" w:rsidRPr="00BE36F5" w:rsidRDefault="00F846D6" w:rsidP="00BE36F5">
      <w:pPr>
        <w:spacing w:line="360" w:lineRule="auto"/>
        <w:jc w:val="both"/>
        <w:rPr>
          <w:rFonts w:ascii="Palatino Linotype" w:eastAsia="Batang" w:hAnsi="Palatino Linotype" w:cs="Tahoma"/>
          <w:b/>
          <w:bCs/>
          <w:sz w:val="22"/>
          <w:szCs w:val="22"/>
        </w:rPr>
      </w:pPr>
      <w:r w:rsidRPr="00BE36F5">
        <w:rPr>
          <w:rFonts w:ascii="Palatino Linotype" w:hAnsi="Palatino Linotype" w:cs="Tahoma"/>
          <w:b/>
          <w:sz w:val="22"/>
          <w:szCs w:val="22"/>
        </w:rPr>
        <w:t>IV</w:t>
      </w:r>
      <w:r w:rsidR="00B31222" w:rsidRPr="00BE36F5">
        <w:rPr>
          <w:rFonts w:ascii="Palatino Linotype" w:hAnsi="Palatino Linotype" w:cs="Tahoma"/>
          <w:b/>
          <w:sz w:val="22"/>
          <w:szCs w:val="22"/>
        </w:rPr>
        <w:t xml:space="preserve">. </w:t>
      </w:r>
      <w:r w:rsidR="00B31222" w:rsidRPr="00BE36F5">
        <w:rPr>
          <w:rFonts w:ascii="Palatino Linotype" w:eastAsia="Batang" w:hAnsi="Palatino Linotype" w:cs="Tahoma"/>
          <w:b/>
          <w:bCs/>
          <w:sz w:val="22"/>
          <w:szCs w:val="22"/>
        </w:rPr>
        <w:t xml:space="preserve">Trámite del </w:t>
      </w:r>
      <w:r w:rsidR="00C459A9" w:rsidRPr="00BE36F5">
        <w:rPr>
          <w:rFonts w:ascii="Palatino Linotype" w:hAnsi="Palatino Linotype" w:cs="Tahoma"/>
          <w:b/>
          <w:sz w:val="22"/>
          <w:szCs w:val="22"/>
        </w:rPr>
        <w:t xml:space="preserve">Recurso de </w:t>
      </w:r>
      <w:r w:rsidR="00940887" w:rsidRPr="00BE36F5">
        <w:rPr>
          <w:rFonts w:ascii="Palatino Linotype" w:hAnsi="Palatino Linotype" w:cs="Tahoma"/>
          <w:b/>
          <w:sz w:val="22"/>
          <w:szCs w:val="22"/>
        </w:rPr>
        <w:t>Revisión</w:t>
      </w:r>
      <w:r w:rsidR="00940887" w:rsidRPr="00BE36F5">
        <w:rPr>
          <w:rFonts w:ascii="Palatino Linotype" w:eastAsia="Batang" w:hAnsi="Palatino Linotype" w:cs="Tahoma"/>
          <w:b/>
          <w:bCs/>
          <w:sz w:val="22"/>
          <w:szCs w:val="22"/>
        </w:rPr>
        <w:t xml:space="preserve"> ante</w:t>
      </w:r>
      <w:r w:rsidR="00B31222" w:rsidRPr="00BE36F5">
        <w:rPr>
          <w:rFonts w:ascii="Palatino Linotype" w:eastAsia="Batang" w:hAnsi="Palatino Linotype" w:cs="Tahoma"/>
          <w:b/>
          <w:bCs/>
          <w:sz w:val="22"/>
          <w:szCs w:val="22"/>
        </w:rPr>
        <w:t xml:space="preserve"> el Instituto</w:t>
      </w:r>
      <w:r w:rsidR="00E445DA" w:rsidRPr="00BE36F5">
        <w:rPr>
          <w:rFonts w:ascii="Palatino Linotype" w:eastAsia="Batang" w:hAnsi="Palatino Linotype" w:cs="Tahoma"/>
          <w:b/>
          <w:bCs/>
          <w:sz w:val="22"/>
          <w:szCs w:val="22"/>
        </w:rPr>
        <w:t>.</w:t>
      </w:r>
    </w:p>
    <w:p w14:paraId="66F77D34" w14:textId="77777777" w:rsidR="00DC54BB" w:rsidRPr="00BE36F5" w:rsidRDefault="00DC54BB" w:rsidP="00BE36F5">
      <w:pPr>
        <w:spacing w:line="360" w:lineRule="auto"/>
        <w:jc w:val="both"/>
        <w:rPr>
          <w:rFonts w:ascii="Palatino Linotype" w:eastAsia="Batang" w:hAnsi="Palatino Linotype" w:cs="Tahoma"/>
          <w:b/>
          <w:bCs/>
          <w:sz w:val="22"/>
          <w:szCs w:val="22"/>
        </w:rPr>
      </w:pPr>
    </w:p>
    <w:p w14:paraId="3F8B30B9" w14:textId="74E7BAB2" w:rsidR="002B4144" w:rsidRPr="00BE36F5" w:rsidRDefault="002B4144" w:rsidP="00BE36F5">
      <w:pPr>
        <w:spacing w:line="360" w:lineRule="auto"/>
        <w:jc w:val="both"/>
        <w:rPr>
          <w:rFonts w:ascii="Palatino Linotype" w:eastAsia="Batang" w:hAnsi="Palatino Linotype" w:cs="Tahoma"/>
          <w:bCs/>
          <w:sz w:val="22"/>
          <w:szCs w:val="22"/>
        </w:rPr>
      </w:pPr>
      <w:r w:rsidRPr="00BE36F5">
        <w:rPr>
          <w:rFonts w:ascii="Palatino Linotype" w:eastAsia="Batang" w:hAnsi="Palatino Linotype" w:cs="Tahoma"/>
          <w:b/>
          <w:bCs/>
          <w:sz w:val="22"/>
          <w:szCs w:val="22"/>
        </w:rPr>
        <w:t xml:space="preserve">a) Turno del </w:t>
      </w:r>
      <w:r w:rsidRPr="00BE36F5">
        <w:rPr>
          <w:rFonts w:ascii="Palatino Linotype" w:hAnsi="Palatino Linotype" w:cs="Tahoma"/>
          <w:b/>
          <w:sz w:val="22"/>
          <w:szCs w:val="22"/>
        </w:rPr>
        <w:t>Recurso de Revisión</w:t>
      </w:r>
      <w:r w:rsidRPr="00BE36F5">
        <w:rPr>
          <w:rFonts w:ascii="Palatino Linotype" w:eastAsia="Batang" w:hAnsi="Palatino Linotype" w:cs="Tahoma"/>
          <w:b/>
          <w:bCs/>
          <w:sz w:val="22"/>
          <w:szCs w:val="22"/>
        </w:rPr>
        <w:t xml:space="preserve">. </w:t>
      </w:r>
      <w:r w:rsidRPr="00BE36F5">
        <w:rPr>
          <w:rFonts w:ascii="Palatino Linotype" w:eastAsia="Batang" w:hAnsi="Palatino Linotype" w:cs="Tahoma"/>
          <w:bCs/>
          <w:sz w:val="22"/>
          <w:szCs w:val="22"/>
        </w:rPr>
        <w:t xml:space="preserve">Con fecha veintiocho de febrero de dos mil diecinueve , el </w:t>
      </w:r>
      <w:r w:rsidRPr="00BE36F5">
        <w:rPr>
          <w:rFonts w:ascii="Palatino Linotype" w:hAnsi="Palatino Linotype" w:cs="Tahoma"/>
          <w:sz w:val="22"/>
          <w:szCs w:val="22"/>
          <w:lang w:val="es-ES"/>
        </w:rPr>
        <w:t>Sistema de Acceso a la Información Mexiquense (SAIMEX),</w:t>
      </w:r>
      <w:r w:rsidRPr="00BE36F5">
        <w:rPr>
          <w:rFonts w:ascii="Palatino Linotype" w:eastAsia="Batang" w:hAnsi="Palatino Linotype" w:cs="Tahoma"/>
          <w:bCs/>
          <w:sz w:val="22"/>
          <w:szCs w:val="22"/>
        </w:rPr>
        <w:t xml:space="preserve"> asignó el número de expediente </w:t>
      </w:r>
      <w:r w:rsidRPr="00BE36F5">
        <w:rPr>
          <w:rFonts w:ascii="Palatino Linotype" w:eastAsia="Batang" w:hAnsi="Palatino Linotype" w:cs="Tahoma"/>
          <w:b/>
          <w:bCs/>
          <w:sz w:val="22"/>
          <w:szCs w:val="22"/>
        </w:rPr>
        <w:t>01221/INFOEM/IP/RR/201</w:t>
      </w:r>
      <w:r w:rsidR="00204974">
        <w:rPr>
          <w:rFonts w:ascii="Palatino Linotype" w:eastAsia="Batang" w:hAnsi="Palatino Linotype" w:cs="Tahoma"/>
          <w:b/>
          <w:bCs/>
          <w:sz w:val="22"/>
          <w:szCs w:val="22"/>
        </w:rPr>
        <w:t>9</w:t>
      </w:r>
      <w:r w:rsidRPr="00BE36F5">
        <w:rPr>
          <w:rFonts w:ascii="Palatino Linotype" w:eastAsia="Batang" w:hAnsi="Palatino Linotype" w:cs="Tahoma"/>
          <w:b/>
          <w:bCs/>
          <w:sz w:val="22"/>
          <w:szCs w:val="22"/>
        </w:rPr>
        <w:t xml:space="preserve">, </w:t>
      </w:r>
      <w:r w:rsidRPr="00BE36F5">
        <w:rPr>
          <w:rFonts w:ascii="Palatino Linotype" w:eastAsia="Batang" w:hAnsi="Palatino Linotype" w:cs="Tahoma"/>
          <w:bCs/>
          <w:sz w:val="22"/>
          <w:szCs w:val="22"/>
        </w:rPr>
        <w:t xml:space="preserve">al medio de impugnación que nos ocupa, con base en el sistema aprobado por el Pleno de este Órgano Garante y lo turnó al Comisionado Ponente </w:t>
      </w:r>
      <w:r w:rsidRPr="00BE36F5">
        <w:rPr>
          <w:rFonts w:ascii="Palatino Linotype" w:eastAsia="Batang" w:hAnsi="Palatino Linotype" w:cs="Tahoma"/>
          <w:b/>
          <w:bCs/>
          <w:sz w:val="22"/>
          <w:szCs w:val="22"/>
        </w:rPr>
        <w:t>Luis Gustavo Parra Noriega</w:t>
      </w:r>
      <w:r w:rsidRPr="00BE36F5">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59D8F436" w14:textId="77777777" w:rsidR="002B4144" w:rsidRPr="00BE36F5" w:rsidRDefault="002B4144" w:rsidP="00BE36F5">
      <w:pPr>
        <w:spacing w:line="360" w:lineRule="auto"/>
        <w:jc w:val="both"/>
        <w:rPr>
          <w:rFonts w:ascii="Palatino Linotype" w:eastAsia="Batang" w:hAnsi="Palatino Linotype" w:cs="Tahoma"/>
          <w:b/>
          <w:bCs/>
          <w:sz w:val="22"/>
          <w:szCs w:val="22"/>
        </w:rPr>
      </w:pPr>
    </w:p>
    <w:p w14:paraId="731D8EA3" w14:textId="77777777" w:rsidR="00E42069" w:rsidRPr="00BE36F5" w:rsidRDefault="0080277E" w:rsidP="00BE36F5">
      <w:pPr>
        <w:spacing w:line="360" w:lineRule="auto"/>
        <w:jc w:val="both"/>
        <w:rPr>
          <w:rFonts w:ascii="Palatino Linotype" w:hAnsi="Palatino Linotype" w:cs="Tahoma"/>
          <w:b/>
          <w:bCs/>
          <w:sz w:val="22"/>
          <w:szCs w:val="22"/>
        </w:rPr>
      </w:pPr>
      <w:r w:rsidRPr="00BE36F5">
        <w:rPr>
          <w:rFonts w:ascii="Palatino Linotype" w:eastAsia="Batang" w:hAnsi="Palatino Linotype" w:cs="Tahoma"/>
          <w:b/>
          <w:bCs/>
          <w:sz w:val="22"/>
          <w:szCs w:val="22"/>
        </w:rPr>
        <w:t xml:space="preserve">b) </w:t>
      </w:r>
      <w:r w:rsidR="002B4144" w:rsidRPr="00BE36F5">
        <w:rPr>
          <w:rFonts w:ascii="Palatino Linotype" w:eastAsia="Batang" w:hAnsi="Palatino Linotype" w:cs="Tahoma"/>
          <w:b/>
          <w:bCs/>
          <w:sz w:val="22"/>
          <w:szCs w:val="22"/>
        </w:rPr>
        <w:t>Admisión de</w:t>
      </w:r>
      <w:r w:rsidR="00E42069" w:rsidRPr="00BE36F5">
        <w:rPr>
          <w:rFonts w:ascii="Palatino Linotype" w:eastAsia="Batang" w:hAnsi="Palatino Linotype" w:cs="Tahoma"/>
          <w:b/>
          <w:bCs/>
          <w:sz w:val="22"/>
          <w:szCs w:val="22"/>
        </w:rPr>
        <w:t xml:space="preserve">l </w:t>
      </w:r>
      <w:r w:rsidR="00E42069" w:rsidRPr="00BE36F5">
        <w:rPr>
          <w:rFonts w:ascii="Palatino Linotype" w:hAnsi="Palatino Linotype" w:cs="Tahoma"/>
          <w:b/>
          <w:sz w:val="22"/>
          <w:szCs w:val="22"/>
        </w:rPr>
        <w:t>Recurso de Revisión</w:t>
      </w:r>
      <w:r w:rsidR="00E42069" w:rsidRPr="00BE36F5">
        <w:rPr>
          <w:rFonts w:ascii="Palatino Linotype" w:eastAsia="Batang" w:hAnsi="Palatino Linotype" w:cs="Tahoma"/>
          <w:b/>
          <w:bCs/>
          <w:sz w:val="22"/>
          <w:szCs w:val="22"/>
          <w:lang w:val="es-ES_tradnl"/>
        </w:rPr>
        <w:t xml:space="preserve">. </w:t>
      </w:r>
      <w:r w:rsidR="00E42069" w:rsidRPr="00BE36F5">
        <w:rPr>
          <w:rFonts w:ascii="Palatino Linotype" w:eastAsia="Batang" w:hAnsi="Palatino Linotype" w:cs="Tahoma"/>
          <w:bCs/>
          <w:sz w:val="22"/>
          <w:szCs w:val="22"/>
          <w:lang w:val="es-ES_tradnl"/>
        </w:rPr>
        <w:t>El</w:t>
      </w:r>
      <w:r w:rsidR="00A74361" w:rsidRPr="00BE36F5">
        <w:rPr>
          <w:rFonts w:ascii="Palatino Linotype" w:eastAsia="Batang" w:hAnsi="Palatino Linotype" w:cs="Tahoma"/>
          <w:bCs/>
          <w:sz w:val="22"/>
          <w:szCs w:val="22"/>
          <w:lang w:val="es-ES_tradnl"/>
        </w:rPr>
        <w:t xml:space="preserve"> </w:t>
      </w:r>
      <w:r w:rsidR="002B4144" w:rsidRPr="00BE36F5">
        <w:rPr>
          <w:rFonts w:ascii="Palatino Linotype" w:eastAsia="Batang" w:hAnsi="Palatino Linotype" w:cs="Tahoma"/>
          <w:bCs/>
          <w:sz w:val="22"/>
          <w:szCs w:val="22"/>
          <w:lang w:val="es-ES_tradnl"/>
        </w:rPr>
        <w:t xml:space="preserve">siete de marzo </w:t>
      </w:r>
      <w:r w:rsidR="00A74361" w:rsidRPr="00BE36F5">
        <w:rPr>
          <w:rFonts w:ascii="Palatino Linotype" w:eastAsia="Batang" w:hAnsi="Palatino Linotype" w:cs="Tahoma"/>
          <w:bCs/>
          <w:sz w:val="22"/>
          <w:szCs w:val="22"/>
          <w:lang w:val="es-ES_tradnl"/>
        </w:rPr>
        <w:t>de dos mil diecinueve</w:t>
      </w:r>
      <w:r w:rsidR="00E42069" w:rsidRPr="00BE36F5">
        <w:rPr>
          <w:rFonts w:ascii="Palatino Linotype" w:eastAsia="Batang" w:hAnsi="Palatino Linotype" w:cs="Tahoma"/>
          <w:bCs/>
          <w:sz w:val="22"/>
          <w:szCs w:val="22"/>
          <w:lang w:val="es-ES_tradnl"/>
        </w:rPr>
        <w:t xml:space="preserve">, </w:t>
      </w:r>
      <w:r w:rsidR="00E42069" w:rsidRPr="00BE36F5">
        <w:rPr>
          <w:rFonts w:ascii="Palatino Linotype" w:hAnsi="Palatino Linotype" w:cs="Tahoma"/>
          <w:sz w:val="22"/>
          <w:szCs w:val="22"/>
        </w:rPr>
        <w:t>se</w:t>
      </w:r>
      <w:r w:rsidR="00E42069" w:rsidRPr="00BE36F5">
        <w:rPr>
          <w:rFonts w:ascii="Palatino Linotype" w:eastAsia="Calibri" w:hAnsi="Palatino Linotype" w:cs="Tahoma"/>
          <w:sz w:val="22"/>
          <w:szCs w:val="22"/>
          <w:lang w:eastAsia="en-US"/>
        </w:rPr>
        <w:t xml:space="preserve"> acordó la admisión de</w:t>
      </w:r>
      <w:r w:rsidR="002B4144" w:rsidRPr="00BE36F5">
        <w:rPr>
          <w:rFonts w:ascii="Palatino Linotype" w:eastAsia="Calibri" w:hAnsi="Palatino Linotype" w:cs="Tahoma"/>
          <w:sz w:val="22"/>
          <w:szCs w:val="22"/>
          <w:lang w:eastAsia="en-US"/>
        </w:rPr>
        <w:t>l</w:t>
      </w:r>
      <w:r w:rsidR="006646BF" w:rsidRPr="00BE36F5">
        <w:rPr>
          <w:rFonts w:ascii="Palatino Linotype" w:eastAsia="Calibri" w:hAnsi="Palatino Linotype" w:cs="Tahoma"/>
          <w:sz w:val="22"/>
          <w:szCs w:val="22"/>
          <w:lang w:eastAsia="en-US"/>
        </w:rPr>
        <w:t xml:space="preserve"> </w:t>
      </w:r>
      <w:r w:rsidR="002B4144" w:rsidRPr="00BE36F5">
        <w:rPr>
          <w:rFonts w:ascii="Palatino Linotype" w:eastAsia="Calibri" w:hAnsi="Palatino Linotype" w:cs="Tahoma"/>
          <w:sz w:val="22"/>
          <w:szCs w:val="22"/>
          <w:lang w:eastAsia="en-US"/>
        </w:rPr>
        <w:t>medio</w:t>
      </w:r>
      <w:r w:rsidR="00E42069" w:rsidRPr="00BE36F5">
        <w:rPr>
          <w:rFonts w:ascii="Palatino Linotype" w:eastAsia="Calibri" w:hAnsi="Palatino Linotype" w:cs="Tahoma"/>
          <w:sz w:val="22"/>
          <w:szCs w:val="22"/>
          <w:lang w:eastAsia="en-US"/>
        </w:rPr>
        <w:t xml:space="preserve"> de impugnación con número </w:t>
      </w:r>
      <w:r w:rsidR="00E42069" w:rsidRPr="00BE36F5">
        <w:rPr>
          <w:rFonts w:ascii="Palatino Linotype" w:hAnsi="Palatino Linotype" w:cs="Tahoma"/>
          <w:sz w:val="22"/>
          <w:szCs w:val="22"/>
        </w:rPr>
        <w:t xml:space="preserve"> </w:t>
      </w:r>
      <w:r w:rsidR="00A74361" w:rsidRPr="00BE36F5">
        <w:rPr>
          <w:rFonts w:ascii="Palatino Linotype" w:hAnsi="Palatino Linotype" w:cs="Tahoma"/>
          <w:b/>
          <w:bCs/>
          <w:sz w:val="22"/>
          <w:szCs w:val="22"/>
        </w:rPr>
        <w:t>0</w:t>
      </w:r>
      <w:r w:rsidR="002B4144" w:rsidRPr="00BE36F5">
        <w:rPr>
          <w:rFonts w:ascii="Palatino Linotype" w:hAnsi="Palatino Linotype" w:cs="Tahoma"/>
          <w:b/>
          <w:bCs/>
          <w:sz w:val="22"/>
          <w:szCs w:val="22"/>
        </w:rPr>
        <w:t>1221</w:t>
      </w:r>
      <w:r w:rsidR="00A74361" w:rsidRPr="00BE36F5">
        <w:rPr>
          <w:rFonts w:ascii="Palatino Linotype" w:hAnsi="Palatino Linotype" w:cs="Tahoma"/>
          <w:b/>
          <w:bCs/>
          <w:sz w:val="22"/>
          <w:szCs w:val="22"/>
        </w:rPr>
        <w:t xml:space="preserve">/INFOEM/IP/RR/2019 </w:t>
      </w:r>
      <w:r w:rsidR="002B4144" w:rsidRPr="00BE36F5">
        <w:rPr>
          <w:rFonts w:ascii="Palatino Linotype" w:hAnsi="Palatino Linotype" w:cs="Tahoma"/>
          <w:sz w:val="22"/>
          <w:szCs w:val="22"/>
        </w:rPr>
        <w:t xml:space="preserve">interpuesto </w:t>
      </w:r>
      <w:r w:rsidR="00E42069" w:rsidRPr="00BE36F5">
        <w:rPr>
          <w:rFonts w:ascii="Palatino Linotype" w:hAnsi="Palatino Linotype" w:cs="Tahoma"/>
          <w:sz w:val="22"/>
          <w:szCs w:val="22"/>
        </w:rPr>
        <w:t>por el Recurrente en contra de</w:t>
      </w:r>
      <w:r w:rsidR="000815B0" w:rsidRPr="00BE36F5">
        <w:rPr>
          <w:rFonts w:ascii="Palatino Linotype" w:hAnsi="Palatino Linotype" w:cs="Tahoma"/>
          <w:sz w:val="22"/>
          <w:szCs w:val="22"/>
        </w:rPr>
        <w:t xml:space="preserve"> </w:t>
      </w:r>
      <w:r w:rsidR="00ED11A1" w:rsidRPr="00BE36F5">
        <w:rPr>
          <w:rFonts w:ascii="Palatino Linotype" w:hAnsi="Palatino Linotype" w:cs="Tahoma"/>
          <w:sz w:val="22"/>
          <w:szCs w:val="22"/>
        </w:rPr>
        <w:t>l</w:t>
      </w:r>
      <w:r w:rsidR="000815B0" w:rsidRPr="00BE36F5">
        <w:rPr>
          <w:rFonts w:ascii="Palatino Linotype" w:hAnsi="Palatino Linotype" w:cs="Tahoma"/>
          <w:sz w:val="22"/>
          <w:szCs w:val="22"/>
        </w:rPr>
        <w:t>a</w:t>
      </w:r>
      <w:r w:rsidR="00E42069" w:rsidRPr="00BE36F5">
        <w:rPr>
          <w:rFonts w:ascii="Palatino Linotype" w:hAnsi="Palatino Linotype" w:cs="Tahoma"/>
          <w:sz w:val="22"/>
          <w:szCs w:val="22"/>
        </w:rPr>
        <w:t xml:space="preserve"> </w:t>
      </w:r>
      <w:r w:rsidR="000815B0" w:rsidRPr="00BE36F5">
        <w:rPr>
          <w:rFonts w:ascii="Palatino Linotype" w:hAnsi="Palatino Linotype" w:cs="Tahoma"/>
          <w:sz w:val="22"/>
          <w:szCs w:val="22"/>
        </w:rPr>
        <w:t>Secretaría de Justicia y Derechos Humanos</w:t>
      </w:r>
      <w:r w:rsidR="00E42069" w:rsidRPr="00BE36F5">
        <w:rPr>
          <w:rFonts w:ascii="Palatino Linotype" w:hAnsi="Palatino Linotype" w:cs="Tahoma"/>
          <w:sz w:val="22"/>
          <w:szCs w:val="22"/>
        </w:rPr>
        <w:t>, en términos del artículo 185, fracciones I y II</w:t>
      </w:r>
      <w:r w:rsidR="00BC634D" w:rsidRPr="00BE36F5">
        <w:rPr>
          <w:rFonts w:ascii="Palatino Linotype" w:hAnsi="Palatino Linotype" w:cs="Tahoma"/>
          <w:sz w:val="22"/>
          <w:szCs w:val="22"/>
        </w:rPr>
        <w:t>,</w:t>
      </w:r>
      <w:r w:rsidR="00E42069" w:rsidRPr="00BE36F5">
        <w:rPr>
          <w:rFonts w:ascii="Palatino Linotype" w:hAnsi="Palatino Linotype" w:cs="Tahoma"/>
          <w:sz w:val="22"/>
          <w:szCs w:val="22"/>
        </w:rPr>
        <w:t xml:space="preserve"> de la </w:t>
      </w:r>
      <w:r w:rsidR="00E42069" w:rsidRPr="00BE36F5">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00E42069" w:rsidRPr="00BE36F5">
        <w:rPr>
          <w:rFonts w:ascii="Palatino Linotype" w:hAnsi="Palatino Linotype" w:cs="Tahoma"/>
          <w:sz w:val="22"/>
          <w:szCs w:val="22"/>
          <w:lang w:val="es-ES"/>
        </w:rPr>
        <w:t>Sistema de Acceso a la Información Mexiquense (SAIMEX)</w:t>
      </w:r>
      <w:r w:rsidR="00E42069" w:rsidRPr="00BE36F5">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4FF5E6F2" w14:textId="77777777" w:rsidR="008D575B" w:rsidRPr="00BE36F5" w:rsidRDefault="008D575B" w:rsidP="00BE36F5">
      <w:pPr>
        <w:spacing w:line="360" w:lineRule="auto"/>
        <w:jc w:val="both"/>
        <w:rPr>
          <w:rFonts w:ascii="Palatino Linotype" w:hAnsi="Palatino Linotype" w:cs="Tahoma"/>
          <w:b/>
          <w:sz w:val="22"/>
          <w:szCs w:val="22"/>
        </w:rPr>
      </w:pPr>
    </w:p>
    <w:p w14:paraId="27A9A2C3" w14:textId="77777777" w:rsidR="009E5A3C" w:rsidRPr="00BE36F5" w:rsidRDefault="009E5A3C" w:rsidP="00BE36F5">
      <w:pPr>
        <w:spacing w:line="360" w:lineRule="auto"/>
        <w:jc w:val="both"/>
        <w:rPr>
          <w:rFonts w:ascii="Palatino Linotype" w:hAnsi="Palatino Linotype" w:cs="Tahoma"/>
          <w:bCs/>
          <w:iCs/>
          <w:sz w:val="22"/>
          <w:szCs w:val="22"/>
          <w:lang w:val="es-ES"/>
        </w:rPr>
      </w:pPr>
      <w:r w:rsidRPr="00BE36F5">
        <w:rPr>
          <w:rFonts w:ascii="Palatino Linotype" w:hAnsi="Palatino Linotype" w:cs="Tahoma"/>
          <w:b/>
          <w:bCs/>
          <w:sz w:val="22"/>
          <w:szCs w:val="22"/>
        </w:rPr>
        <w:t>c)</w:t>
      </w:r>
      <w:r w:rsidRPr="00BE36F5">
        <w:rPr>
          <w:rFonts w:ascii="Palatino Linotype" w:hAnsi="Palatino Linotype" w:cs="Tahoma"/>
          <w:bCs/>
          <w:sz w:val="22"/>
          <w:szCs w:val="22"/>
        </w:rPr>
        <w:t xml:space="preserve"> </w:t>
      </w:r>
      <w:r w:rsidRPr="00BE36F5">
        <w:rPr>
          <w:rFonts w:ascii="Palatino Linotype" w:hAnsi="Palatino Linotype" w:cs="Tahoma"/>
          <w:b/>
          <w:bCs/>
          <w:sz w:val="22"/>
          <w:szCs w:val="22"/>
        </w:rPr>
        <w:t>Informe Justificado.</w:t>
      </w:r>
      <w:r w:rsidRPr="00BE36F5">
        <w:rPr>
          <w:rFonts w:ascii="Palatino Linotype" w:hAnsi="Palatino Linotype" w:cs="Tahoma"/>
          <w:bCs/>
          <w:sz w:val="22"/>
          <w:szCs w:val="22"/>
        </w:rPr>
        <w:t xml:space="preserve"> </w:t>
      </w:r>
      <w:r w:rsidRPr="00BE36F5">
        <w:rPr>
          <w:rFonts w:ascii="Palatino Linotype" w:hAnsi="Palatino Linotype" w:cs="Tahoma"/>
          <w:bCs/>
          <w:sz w:val="22"/>
          <w:szCs w:val="22"/>
          <w:lang w:val="es-ES_tradnl"/>
        </w:rPr>
        <w:t xml:space="preserve">El veintiuno de marzo de dos mil diecinueve, se recibió a través del </w:t>
      </w:r>
      <w:r w:rsidRPr="00BE36F5">
        <w:rPr>
          <w:rFonts w:ascii="Palatino Linotype" w:hAnsi="Palatino Linotype" w:cs="Tahoma"/>
          <w:bCs/>
          <w:sz w:val="22"/>
          <w:szCs w:val="22"/>
          <w:lang w:val="es-ES"/>
        </w:rPr>
        <w:t>Sistema de Acceso a la Información Mexiquense (SAIMEX)</w:t>
      </w:r>
      <w:r w:rsidRPr="00BE36F5">
        <w:rPr>
          <w:rFonts w:ascii="Palatino Linotype" w:hAnsi="Palatino Linotype" w:cs="Tahoma"/>
          <w:bCs/>
          <w:sz w:val="22"/>
          <w:szCs w:val="22"/>
          <w:lang w:val="es-ES_tradnl"/>
        </w:rPr>
        <w:t xml:space="preserve">, </w:t>
      </w:r>
      <w:r w:rsidRPr="00BE36F5">
        <w:rPr>
          <w:rFonts w:ascii="Palatino Linotype" w:hAnsi="Palatino Linotype" w:cs="Tahoma"/>
          <w:bCs/>
          <w:iCs/>
          <w:sz w:val="22"/>
          <w:szCs w:val="22"/>
          <w:lang w:val="es-ES"/>
        </w:rPr>
        <w:t xml:space="preserve">el Informe Justificado mismo que no se puso a la vista del particular en virtud de que el sujeto Obligado únicamente reiteró su respuesta, sin embargo este será puesto a la vista del Particular al momento de realizar la </w:t>
      </w:r>
      <w:r w:rsidRPr="00BE36F5">
        <w:rPr>
          <w:rFonts w:ascii="Palatino Linotype" w:hAnsi="Palatino Linotype" w:cs="Tahoma"/>
          <w:bCs/>
          <w:iCs/>
          <w:sz w:val="22"/>
          <w:szCs w:val="22"/>
          <w:lang w:val="es-ES"/>
        </w:rPr>
        <w:lastRenderedPageBreak/>
        <w:t>notificación de la presente Resolución. Por su parte el Recurrente no presentó manifestaciones, por lo que se decretó el cierre de instrucción.</w:t>
      </w:r>
    </w:p>
    <w:p w14:paraId="31D5EC4E" w14:textId="77777777" w:rsidR="009E5A3C" w:rsidRPr="00BE36F5" w:rsidRDefault="009E5A3C" w:rsidP="00BE36F5">
      <w:pPr>
        <w:spacing w:line="360" w:lineRule="auto"/>
        <w:jc w:val="both"/>
        <w:rPr>
          <w:rFonts w:ascii="Palatino Linotype" w:hAnsi="Palatino Linotype" w:cs="Tahoma"/>
          <w:sz w:val="22"/>
          <w:szCs w:val="22"/>
        </w:rPr>
      </w:pPr>
    </w:p>
    <w:p w14:paraId="76D74187" w14:textId="77777777" w:rsidR="005A0313" w:rsidRPr="00BE36F5" w:rsidRDefault="009E5A3C" w:rsidP="00BE36F5">
      <w:pPr>
        <w:spacing w:line="360" w:lineRule="auto"/>
        <w:jc w:val="both"/>
        <w:rPr>
          <w:rFonts w:ascii="Palatino Linotype" w:hAnsi="Palatino Linotype" w:cs="Tahoma"/>
          <w:sz w:val="22"/>
          <w:szCs w:val="22"/>
          <w:lang w:val="es-ES"/>
        </w:rPr>
      </w:pPr>
      <w:r w:rsidRPr="00BE36F5">
        <w:rPr>
          <w:rFonts w:ascii="Palatino Linotype" w:hAnsi="Palatino Linotype" w:cs="Tahoma"/>
          <w:b/>
          <w:sz w:val="22"/>
          <w:szCs w:val="22"/>
        </w:rPr>
        <w:t>d</w:t>
      </w:r>
      <w:r w:rsidR="005A0313" w:rsidRPr="00BE36F5">
        <w:rPr>
          <w:rFonts w:ascii="Palatino Linotype" w:hAnsi="Palatino Linotype" w:cs="Tahoma"/>
          <w:b/>
          <w:sz w:val="22"/>
          <w:szCs w:val="22"/>
        </w:rPr>
        <w:t xml:space="preserve">) </w:t>
      </w:r>
      <w:r w:rsidR="005A0313" w:rsidRPr="00BE36F5">
        <w:rPr>
          <w:rFonts w:ascii="Palatino Linotype" w:hAnsi="Palatino Linotype" w:cs="Tahoma"/>
          <w:b/>
          <w:bCs/>
          <w:sz w:val="22"/>
          <w:szCs w:val="22"/>
          <w:lang w:val="es-ES"/>
        </w:rPr>
        <w:t xml:space="preserve">Ampliación del plazo para resolver: </w:t>
      </w:r>
      <w:r w:rsidR="005A0313" w:rsidRPr="00BE36F5">
        <w:rPr>
          <w:rFonts w:ascii="Palatino Linotype" w:hAnsi="Palatino Linotype" w:cs="Tahoma"/>
          <w:sz w:val="22"/>
          <w:szCs w:val="22"/>
          <w:lang w:val="es-ES"/>
        </w:rPr>
        <w:t xml:space="preserve">El nueve de </w:t>
      </w:r>
      <w:r w:rsidRPr="00BE36F5">
        <w:rPr>
          <w:rFonts w:ascii="Palatino Linotype" w:hAnsi="Palatino Linotype" w:cs="Tahoma"/>
          <w:sz w:val="22"/>
          <w:szCs w:val="22"/>
          <w:lang w:val="es-ES"/>
        </w:rPr>
        <w:t>may</w:t>
      </w:r>
      <w:r w:rsidR="005A0313" w:rsidRPr="00BE36F5">
        <w:rPr>
          <w:rFonts w:ascii="Palatino Linotype" w:hAnsi="Palatino Linotype" w:cs="Tahoma"/>
          <w:sz w:val="22"/>
          <w:szCs w:val="22"/>
          <w:lang w:val="es-ES"/>
        </w:rPr>
        <w:t>o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 de su emisión.</w:t>
      </w:r>
    </w:p>
    <w:p w14:paraId="3AF9C60A" w14:textId="77777777" w:rsidR="009E5A3C" w:rsidRPr="00BE36F5" w:rsidRDefault="009E5A3C" w:rsidP="00BE36F5">
      <w:pPr>
        <w:spacing w:line="360" w:lineRule="auto"/>
        <w:jc w:val="both"/>
        <w:rPr>
          <w:rFonts w:ascii="Palatino Linotype" w:hAnsi="Palatino Linotype" w:cs="Tahoma"/>
          <w:sz w:val="22"/>
          <w:szCs w:val="22"/>
        </w:rPr>
      </w:pPr>
    </w:p>
    <w:p w14:paraId="1B2F39FD" w14:textId="77777777" w:rsidR="00AE4195" w:rsidRPr="00BE36F5" w:rsidRDefault="009E5A3C" w:rsidP="00BE36F5">
      <w:pPr>
        <w:spacing w:line="360" w:lineRule="auto"/>
        <w:jc w:val="both"/>
        <w:rPr>
          <w:rFonts w:ascii="Palatino Linotype" w:hAnsi="Palatino Linotype" w:cs="Tahoma"/>
          <w:sz w:val="22"/>
          <w:szCs w:val="22"/>
        </w:rPr>
      </w:pPr>
      <w:r w:rsidRPr="00BE36F5">
        <w:rPr>
          <w:rFonts w:ascii="Palatino Linotype" w:hAnsi="Palatino Linotype" w:cs="Tahoma"/>
          <w:b/>
          <w:sz w:val="22"/>
          <w:szCs w:val="22"/>
        </w:rPr>
        <w:t>e</w:t>
      </w:r>
      <w:r w:rsidR="003E763A" w:rsidRPr="00BE36F5">
        <w:rPr>
          <w:rFonts w:ascii="Palatino Linotype" w:hAnsi="Palatino Linotype" w:cs="Tahoma"/>
          <w:b/>
          <w:sz w:val="22"/>
          <w:szCs w:val="22"/>
        </w:rPr>
        <w:t xml:space="preserve">) </w:t>
      </w:r>
      <w:r w:rsidR="00AE4195" w:rsidRPr="00BE36F5">
        <w:rPr>
          <w:rFonts w:ascii="Palatino Linotype" w:hAnsi="Palatino Linotype" w:cs="Tahoma"/>
          <w:b/>
          <w:sz w:val="22"/>
          <w:szCs w:val="22"/>
        </w:rPr>
        <w:t>Cierre de instrucción.</w:t>
      </w:r>
      <w:r w:rsidR="00AE4195" w:rsidRPr="00BE36F5">
        <w:rPr>
          <w:rFonts w:ascii="Palatino Linotype" w:hAnsi="Palatino Linotype" w:cs="Tahoma"/>
          <w:sz w:val="22"/>
          <w:szCs w:val="22"/>
        </w:rPr>
        <w:t xml:space="preserve"> El</w:t>
      </w:r>
      <w:r w:rsidR="009374FA" w:rsidRPr="00BE36F5">
        <w:rPr>
          <w:rFonts w:ascii="Palatino Linotype" w:hAnsi="Palatino Linotype" w:cs="Tahoma"/>
          <w:sz w:val="22"/>
          <w:szCs w:val="22"/>
        </w:rPr>
        <w:t xml:space="preserve"> </w:t>
      </w:r>
      <w:r w:rsidRPr="00BE36F5">
        <w:rPr>
          <w:rFonts w:ascii="Palatino Linotype" w:hAnsi="Palatino Linotype" w:cs="Tahoma"/>
          <w:sz w:val="22"/>
          <w:szCs w:val="22"/>
        </w:rPr>
        <w:t>diez de mayo</w:t>
      </w:r>
      <w:r w:rsidR="005A0313" w:rsidRPr="00BE36F5">
        <w:rPr>
          <w:rFonts w:ascii="Palatino Linotype" w:hAnsi="Palatino Linotype" w:cs="Tahoma"/>
          <w:sz w:val="22"/>
          <w:szCs w:val="22"/>
        </w:rPr>
        <w:t xml:space="preserve"> </w:t>
      </w:r>
      <w:r w:rsidR="009374FA" w:rsidRPr="00BE36F5">
        <w:rPr>
          <w:rFonts w:ascii="Palatino Linotype" w:hAnsi="Palatino Linotype" w:cs="Tahoma"/>
          <w:sz w:val="22"/>
          <w:szCs w:val="22"/>
        </w:rPr>
        <w:t>de dos mil diecinueve</w:t>
      </w:r>
      <w:r w:rsidR="00AE4195" w:rsidRPr="00BE36F5">
        <w:rPr>
          <w:rFonts w:ascii="Palatino Linotype" w:hAnsi="Palatino Linotype" w:cs="Tahoma"/>
          <w:sz w:val="22"/>
          <w:szCs w:val="22"/>
        </w:rPr>
        <w:t xml:space="preserve">, al no existir diligencias pendientes por desahogar, se emitió el acuerdo por medio del cual se declaró cerrada la instrucción y se determinó pasar </w:t>
      </w:r>
      <w:r w:rsidR="0037388D" w:rsidRPr="00BE36F5">
        <w:rPr>
          <w:rFonts w:ascii="Palatino Linotype" w:hAnsi="Palatino Linotype" w:cs="Tahoma"/>
          <w:sz w:val="22"/>
          <w:szCs w:val="22"/>
        </w:rPr>
        <w:t>los expedientes</w:t>
      </w:r>
      <w:r w:rsidR="00AE4195" w:rsidRPr="00BE36F5">
        <w:rPr>
          <w:rFonts w:ascii="Palatino Linotype" w:hAnsi="Palatino Linotype" w:cs="Tahoma"/>
          <w:sz w:val="22"/>
          <w:szCs w:val="22"/>
        </w:rPr>
        <w:t xml:space="preserve"> a resolución, en términos de lo dispuesto en los artículos 185, fracciones VI y VIII</w:t>
      </w:r>
      <w:r w:rsidR="008540AF" w:rsidRPr="00BE36F5">
        <w:rPr>
          <w:rFonts w:ascii="Palatino Linotype" w:hAnsi="Palatino Linotype" w:cs="Tahoma"/>
          <w:sz w:val="22"/>
          <w:szCs w:val="22"/>
        </w:rPr>
        <w:t>,</w:t>
      </w:r>
      <w:r w:rsidR="00AE4195" w:rsidRPr="00BE36F5">
        <w:rPr>
          <w:rFonts w:ascii="Palatino Linotype" w:hAnsi="Palatino Linotype" w:cs="Tahoma"/>
          <w:sz w:val="22"/>
          <w:szCs w:val="22"/>
        </w:rPr>
        <w:t xml:space="preserve"> de la Ley de Transparencia y Acceso a la Información Pública del Estado de México y Municipios, mismo que fue notificado a las partes el mismo día, a través del </w:t>
      </w:r>
      <w:r w:rsidR="00AE4195" w:rsidRPr="00BE36F5">
        <w:rPr>
          <w:rFonts w:ascii="Palatino Linotype" w:hAnsi="Palatino Linotype" w:cs="Tahoma"/>
          <w:sz w:val="22"/>
          <w:szCs w:val="22"/>
          <w:lang w:val="es-ES"/>
        </w:rPr>
        <w:t>Sistema de Acceso a la Información Mexiquense (SAIMEX)</w:t>
      </w:r>
      <w:r w:rsidR="00AE4195" w:rsidRPr="00BE36F5">
        <w:rPr>
          <w:rFonts w:ascii="Palatino Linotype" w:hAnsi="Palatino Linotype" w:cs="Tahoma"/>
          <w:sz w:val="22"/>
          <w:szCs w:val="22"/>
        </w:rPr>
        <w:t>.</w:t>
      </w:r>
    </w:p>
    <w:p w14:paraId="7DD055E7" w14:textId="77777777" w:rsidR="005A12EA" w:rsidRPr="00BE36F5" w:rsidRDefault="005A12EA" w:rsidP="00BE36F5">
      <w:pPr>
        <w:spacing w:line="360" w:lineRule="auto"/>
        <w:jc w:val="both"/>
        <w:rPr>
          <w:rFonts w:ascii="Palatino Linotype" w:hAnsi="Palatino Linotype" w:cs="Tahoma"/>
          <w:sz w:val="22"/>
          <w:szCs w:val="22"/>
        </w:rPr>
      </w:pPr>
    </w:p>
    <w:p w14:paraId="3C7C8B8F" w14:textId="77777777" w:rsidR="003E763A" w:rsidRPr="00BE36F5" w:rsidRDefault="00AE4195" w:rsidP="00BE36F5">
      <w:pPr>
        <w:spacing w:line="360" w:lineRule="auto"/>
        <w:jc w:val="both"/>
        <w:rPr>
          <w:rFonts w:ascii="Palatino Linotype" w:hAnsi="Palatino Linotype" w:cs="Tahoma"/>
          <w:color w:val="000000"/>
          <w:sz w:val="22"/>
          <w:szCs w:val="22"/>
        </w:rPr>
      </w:pPr>
      <w:r w:rsidRPr="00BE36F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102C48B" w14:textId="77777777" w:rsidR="00776022" w:rsidRPr="00BE36F5" w:rsidRDefault="00776022" w:rsidP="00BE36F5">
      <w:pPr>
        <w:spacing w:line="360" w:lineRule="auto"/>
        <w:jc w:val="center"/>
        <w:rPr>
          <w:rFonts w:ascii="Palatino Linotype" w:hAnsi="Palatino Linotype" w:cs="Tahoma"/>
          <w:b/>
          <w:sz w:val="22"/>
          <w:szCs w:val="22"/>
          <w:lang w:val="es-ES"/>
        </w:rPr>
      </w:pPr>
    </w:p>
    <w:p w14:paraId="323AC8F0" w14:textId="77777777" w:rsidR="004F2D88" w:rsidRPr="00BE36F5" w:rsidRDefault="009A620E" w:rsidP="00BE36F5">
      <w:pPr>
        <w:spacing w:line="360" w:lineRule="auto"/>
        <w:jc w:val="center"/>
        <w:rPr>
          <w:rFonts w:ascii="Palatino Linotype" w:hAnsi="Palatino Linotype" w:cs="Tahoma"/>
          <w:b/>
          <w:sz w:val="22"/>
          <w:szCs w:val="22"/>
          <w:lang w:val="es-ES"/>
        </w:rPr>
      </w:pPr>
      <w:r w:rsidRPr="00BE36F5">
        <w:rPr>
          <w:rFonts w:ascii="Palatino Linotype" w:hAnsi="Palatino Linotype" w:cs="Tahoma"/>
          <w:b/>
          <w:sz w:val="22"/>
          <w:szCs w:val="22"/>
          <w:lang w:val="es-ES"/>
        </w:rPr>
        <w:t>CONSIDERANDOS</w:t>
      </w:r>
      <w:r w:rsidR="004F2D88" w:rsidRPr="00BE36F5">
        <w:rPr>
          <w:rFonts w:ascii="Palatino Linotype" w:hAnsi="Palatino Linotype" w:cs="Tahoma"/>
          <w:b/>
          <w:sz w:val="22"/>
          <w:szCs w:val="22"/>
          <w:lang w:val="es-ES"/>
        </w:rPr>
        <w:t>:</w:t>
      </w:r>
    </w:p>
    <w:p w14:paraId="143B5AC2" w14:textId="77777777" w:rsidR="00B64641" w:rsidRPr="00BE36F5" w:rsidRDefault="009C569C" w:rsidP="00BE36F5">
      <w:pPr>
        <w:autoSpaceDE w:val="0"/>
        <w:autoSpaceDN w:val="0"/>
        <w:adjustRightInd w:val="0"/>
        <w:spacing w:line="360" w:lineRule="auto"/>
        <w:jc w:val="both"/>
        <w:rPr>
          <w:rFonts w:ascii="Palatino Linotype" w:hAnsi="Palatino Linotype" w:cs="Tahoma"/>
          <w:b/>
          <w:sz w:val="22"/>
          <w:szCs w:val="22"/>
          <w:lang w:val="es-ES"/>
        </w:rPr>
      </w:pPr>
      <w:r w:rsidRPr="00BE36F5">
        <w:rPr>
          <w:rFonts w:ascii="Palatino Linotype" w:eastAsia="Calibri" w:hAnsi="Palatino Linotype" w:cs="Tahoma"/>
          <w:b/>
          <w:color w:val="000000"/>
          <w:sz w:val="22"/>
          <w:szCs w:val="22"/>
          <w:lang w:val="es-ES" w:eastAsia="es-MX"/>
        </w:rPr>
        <w:t>PRIMERO</w:t>
      </w:r>
      <w:r w:rsidR="00B64641" w:rsidRPr="00BE36F5">
        <w:rPr>
          <w:rFonts w:ascii="Palatino Linotype" w:eastAsia="Calibri" w:hAnsi="Palatino Linotype" w:cs="Tahoma"/>
          <w:color w:val="000000"/>
          <w:sz w:val="22"/>
          <w:szCs w:val="22"/>
          <w:lang w:val="es-ES" w:eastAsia="es-MX"/>
        </w:rPr>
        <w:t xml:space="preserve">. </w:t>
      </w:r>
      <w:r w:rsidR="00B64641" w:rsidRPr="00BE36F5">
        <w:rPr>
          <w:rFonts w:ascii="Palatino Linotype" w:hAnsi="Palatino Linotype" w:cs="Tahoma"/>
          <w:b/>
          <w:sz w:val="22"/>
          <w:szCs w:val="22"/>
          <w:lang w:val="es-ES"/>
        </w:rPr>
        <w:t>Competencia.</w:t>
      </w:r>
    </w:p>
    <w:p w14:paraId="44158776" w14:textId="77777777" w:rsidR="00BE24A7" w:rsidRPr="00BE36F5" w:rsidRDefault="00BE24A7" w:rsidP="00BE36F5">
      <w:pPr>
        <w:autoSpaceDE w:val="0"/>
        <w:autoSpaceDN w:val="0"/>
        <w:adjustRightInd w:val="0"/>
        <w:spacing w:line="360" w:lineRule="auto"/>
        <w:jc w:val="both"/>
        <w:rPr>
          <w:rFonts w:ascii="Palatino Linotype" w:hAnsi="Palatino Linotype" w:cs="Tahoma"/>
          <w:sz w:val="22"/>
          <w:szCs w:val="22"/>
          <w:lang w:val="es-ES"/>
        </w:rPr>
      </w:pPr>
    </w:p>
    <w:p w14:paraId="08FAA28C" w14:textId="77777777" w:rsidR="00436FD3" w:rsidRPr="00BE36F5" w:rsidRDefault="00436FD3" w:rsidP="00BE36F5">
      <w:pPr>
        <w:spacing w:line="360" w:lineRule="auto"/>
        <w:jc w:val="both"/>
        <w:rPr>
          <w:rFonts w:ascii="Palatino Linotype" w:hAnsi="Palatino Linotype" w:cs="Tahoma"/>
          <w:sz w:val="22"/>
          <w:szCs w:val="22"/>
          <w:shd w:val="clear" w:color="auto" w:fill="FFFFFF"/>
        </w:rPr>
      </w:pPr>
      <w:r w:rsidRPr="00BE36F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w:t>
      </w:r>
      <w:r w:rsidRPr="00BE36F5">
        <w:rPr>
          <w:rFonts w:ascii="Palatino Linotype" w:hAnsi="Palatino Linotype" w:cs="Tahoma"/>
          <w:sz w:val="22"/>
          <w:szCs w:val="22"/>
          <w:shd w:val="clear" w:color="auto" w:fill="FFFFFF"/>
        </w:rPr>
        <w:lastRenderedPageBreak/>
        <w:t xml:space="preserve">presente </w:t>
      </w:r>
      <w:r w:rsidR="00DC5282" w:rsidRPr="00BE36F5">
        <w:rPr>
          <w:rFonts w:ascii="Palatino Linotype" w:hAnsi="Palatino Linotype" w:cs="Tahoma"/>
          <w:sz w:val="22"/>
          <w:szCs w:val="22"/>
          <w:shd w:val="clear" w:color="auto" w:fill="FFFFFF"/>
        </w:rPr>
        <w:t xml:space="preserve">Recurso </w:t>
      </w:r>
      <w:r w:rsidRPr="00BE36F5">
        <w:rPr>
          <w:rFonts w:ascii="Palatino Linotype" w:hAnsi="Palatino Linotype" w:cs="Tahoma"/>
          <w:sz w:val="22"/>
          <w:szCs w:val="22"/>
          <w:shd w:val="clear" w:color="auto" w:fill="FFFFFF"/>
        </w:rPr>
        <w:t xml:space="preserve">de </w:t>
      </w:r>
      <w:r w:rsidR="00DC5282" w:rsidRPr="00BE36F5">
        <w:rPr>
          <w:rFonts w:ascii="Palatino Linotype" w:hAnsi="Palatino Linotype" w:cs="Tahoma"/>
          <w:sz w:val="22"/>
          <w:szCs w:val="22"/>
          <w:shd w:val="clear" w:color="auto" w:fill="FFFFFF"/>
        </w:rPr>
        <w:t xml:space="preserve">Revisión </w:t>
      </w:r>
      <w:r w:rsidRPr="00BE36F5">
        <w:rPr>
          <w:rFonts w:ascii="Palatino Linotype" w:hAnsi="Palatino Linotype" w:cs="Tahoma"/>
          <w:sz w:val="22"/>
          <w:szCs w:val="22"/>
          <w:shd w:val="clear" w:color="auto" w:fill="FFFFFF"/>
        </w:rPr>
        <w:t>interpuesto por la parte recurrente, conforme a lo dispuesto en los artículos 6</w:t>
      </w:r>
      <w:r w:rsidR="001A0E21" w:rsidRPr="00BE36F5">
        <w:rPr>
          <w:rFonts w:ascii="Palatino Linotype" w:hAnsi="Palatino Linotype" w:cs="Tahoma"/>
          <w:sz w:val="22"/>
          <w:szCs w:val="22"/>
          <w:shd w:val="clear" w:color="auto" w:fill="FFFFFF"/>
        </w:rPr>
        <w:t>°</w:t>
      </w:r>
      <w:r w:rsidRPr="00BE36F5">
        <w:rPr>
          <w:rFonts w:ascii="Palatino Linotype" w:hAnsi="Palatino Linotype" w:cs="Tahoma"/>
          <w:sz w:val="22"/>
          <w:szCs w:val="22"/>
          <w:shd w:val="clear" w:color="auto" w:fill="FFFFFF"/>
        </w:rPr>
        <w:t>, apartado A de la Constitución Política de los Estados Unidos Mexicanos; 5</w:t>
      </w:r>
      <w:r w:rsidR="001A0E21" w:rsidRPr="00BE36F5">
        <w:rPr>
          <w:rFonts w:ascii="Palatino Linotype" w:hAnsi="Palatino Linotype" w:cs="Tahoma"/>
          <w:sz w:val="22"/>
          <w:szCs w:val="22"/>
          <w:shd w:val="clear" w:color="auto" w:fill="FFFFFF"/>
        </w:rPr>
        <w:t>°</w:t>
      </w:r>
      <w:r w:rsidRPr="00BE36F5">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E36F5">
        <w:rPr>
          <w:rStyle w:val="apple-converted-space"/>
          <w:rFonts w:ascii="Palatino Linotype" w:hAnsi="Palatino Linotype" w:cs="Tahoma"/>
          <w:sz w:val="22"/>
          <w:szCs w:val="22"/>
          <w:shd w:val="clear" w:color="auto" w:fill="FFFFFF"/>
        </w:rPr>
        <w:t xml:space="preserve"> 7°, </w:t>
      </w:r>
      <w:r w:rsidRPr="00BE36F5">
        <w:rPr>
          <w:rFonts w:ascii="Palatino Linotype" w:hAnsi="Palatino Linotype" w:cs="Tahoma"/>
          <w:sz w:val="22"/>
          <w:szCs w:val="22"/>
        </w:rPr>
        <w:t>9</w:t>
      </w:r>
      <w:r w:rsidR="003E763A" w:rsidRPr="00BE36F5">
        <w:rPr>
          <w:rFonts w:ascii="Palatino Linotype" w:hAnsi="Palatino Linotype" w:cs="Tahoma"/>
          <w:sz w:val="22"/>
          <w:szCs w:val="22"/>
        </w:rPr>
        <w:t>°</w:t>
      </w:r>
      <w:r w:rsidRPr="00BE36F5">
        <w:rPr>
          <w:rFonts w:ascii="Palatino Linotype" w:hAnsi="Palatino Linotype" w:cs="Tahoma"/>
          <w:sz w:val="22"/>
          <w:szCs w:val="22"/>
        </w:rPr>
        <w:t xml:space="preserve">, fracciones I y XXIV y 11 </w:t>
      </w:r>
      <w:r w:rsidRPr="00BE36F5">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23A7ED3" w14:textId="77777777" w:rsidR="005A12EA" w:rsidRPr="00BE36F5" w:rsidRDefault="005A12EA" w:rsidP="00BE36F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69200D56" w14:textId="77777777" w:rsidR="00B33A5C" w:rsidRPr="00BE36F5" w:rsidRDefault="00B33A5C" w:rsidP="00BE36F5">
      <w:pPr>
        <w:autoSpaceDE w:val="0"/>
        <w:autoSpaceDN w:val="0"/>
        <w:adjustRightInd w:val="0"/>
        <w:spacing w:line="360" w:lineRule="auto"/>
        <w:jc w:val="both"/>
        <w:rPr>
          <w:rFonts w:ascii="Palatino Linotype" w:hAnsi="Palatino Linotype" w:cs="Tahoma"/>
          <w:sz w:val="22"/>
          <w:szCs w:val="22"/>
          <w:lang w:val="es-ES"/>
        </w:rPr>
      </w:pPr>
      <w:r w:rsidRPr="00BE36F5">
        <w:rPr>
          <w:rFonts w:ascii="Palatino Linotype" w:eastAsia="Calibri" w:hAnsi="Palatino Linotype" w:cs="Tahoma"/>
          <w:b/>
          <w:color w:val="000000"/>
          <w:sz w:val="22"/>
          <w:szCs w:val="22"/>
          <w:lang w:val="es-ES" w:eastAsia="es-MX"/>
        </w:rPr>
        <w:t>SEGUNDO</w:t>
      </w:r>
      <w:r w:rsidRPr="00BE36F5">
        <w:rPr>
          <w:rFonts w:ascii="Palatino Linotype" w:eastAsia="Calibri" w:hAnsi="Palatino Linotype" w:cs="Tahoma"/>
          <w:color w:val="000000"/>
          <w:sz w:val="22"/>
          <w:szCs w:val="22"/>
          <w:lang w:val="es-ES" w:eastAsia="es-MX"/>
        </w:rPr>
        <w:t xml:space="preserve">. </w:t>
      </w:r>
      <w:r w:rsidRPr="00BE36F5">
        <w:rPr>
          <w:rFonts w:ascii="Palatino Linotype" w:hAnsi="Palatino Linotype" w:cs="Tahoma"/>
          <w:b/>
          <w:sz w:val="22"/>
          <w:szCs w:val="22"/>
          <w:lang w:val="es-ES"/>
        </w:rPr>
        <w:t>Metodología de estudio.</w:t>
      </w:r>
      <w:r w:rsidRPr="00BE36F5">
        <w:rPr>
          <w:rFonts w:ascii="Palatino Linotype" w:hAnsi="Palatino Linotype" w:cs="Tahoma"/>
          <w:sz w:val="22"/>
          <w:szCs w:val="22"/>
          <w:lang w:val="es-ES"/>
        </w:rPr>
        <w:t xml:space="preserve"> </w:t>
      </w:r>
    </w:p>
    <w:p w14:paraId="0DAC8E49" w14:textId="77777777" w:rsidR="00B33A5C" w:rsidRPr="00BE36F5" w:rsidRDefault="00B33A5C" w:rsidP="00BE36F5">
      <w:pPr>
        <w:autoSpaceDE w:val="0"/>
        <w:autoSpaceDN w:val="0"/>
        <w:adjustRightInd w:val="0"/>
        <w:spacing w:line="360" w:lineRule="auto"/>
        <w:jc w:val="both"/>
        <w:rPr>
          <w:rFonts w:ascii="Palatino Linotype" w:hAnsi="Palatino Linotype" w:cs="Tahoma"/>
          <w:sz w:val="22"/>
          <w:szCs w:val="22"/>
          <w:lang w:val="es-ES"/>
        </w:rPr>
      </w:pPr>
    </w:p>
    <w:p w14:paraId="2FDB4B88" w14:textId="77777777" w:rsidR="00B33A5C" w:rsidRPr="00BE36F5" w:rsidRDefault="00B33A5C" w:rsidP="00BE36F5">
      <w:pPr>
        <w:autoSpaceDE w:val="0"/>
        <w:autoSpaceDN w:val="0"/>
        <w:adjustRightInd w:val="0"/>
        <w:spacing w:line="360" w:lineRule="auto"/>
        <w:jc w:val="both"/>
        <w:rPr>
          <w:rFonts w:ascii="Palatino Linotype" w:hAnsi="Palatino Linotype" w:cs="Tahoma"/>
          <w:sz w:val="22"/>
          <w:szCs w:val="22"/>
          <w:lang w:val="es-ES"/>
        </w:rPr>
      </w:pPr>
      <w:r w:rsidRPr="00BE36F5">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E36F5">
        <w:rPr>
          <w:rFonts w:ascii="Palatino Linotype" w:hAnsi="Palatino Linotype" w:cs="Tahoma"/>
          <w:i/>
          <w:sz w:val="22"/>
          <w:szCs w:val="22"/>
          <w:lang w:val="es-ES"/>
        </w:rPr>
        <w:t>litis</w:t>
      </w:r>
      <w:r w:rsidRPr="00BE36F5">
        <w:rPr>
          <w:rFonts w:ascii="Palatino Linotype" w:hAnsi="Palatino Linotype" w:cs="Tahoma"/>
          <w:sz w:val="22"/>
          <w:szCs w:val="22"/>
          <w:lang w:val="es-ES"/>
        </w:rPr>
        <w:t>, es necesario estudiar las causales de improcedencia y sobreseimiento que se adviertan, para determinar lo que en Derecho proceda.</w:t>
      </w:r>
    </w:p>
    <w:p w14:paraId="0AED5F0D" w14:textId="77777777" w:rsidR="00A47E6E" w:rsidRPr="00BE36F5" w:rsidRDefault="00A47E6E" w:rsidP="00BE36F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F642381" w14:textId="77777777" w:rsidR="007409CF" w:rsidRPr="00BE36F5" w:rsidRDefault="007409CF" w:rsidP="00BE36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E36F5">
        <w:rPr>
          <w:rFonts w:ascii="Palatino Linotype" w:eastAsia="Calibri" w:hAnsi="Palatino Linotype" w:cs="Tahoma"/>
          <w:b/>
          <w:color w:val="000000"/>
          <w:sz w:val="22"/>
          <w:szCs w:val="22"/>
          <w:lang w:val="es-ES" w:eastAsia="es-MX"/>
        </w:rPr>
        <w:t>Causales de improcedencia.</w:t>
      </w:r>
      <w:r w:rsidRPr="00BE36F5">
        <w:rPr>
          <w:rFonts w:ascii="Palatino Linotype" w:eastAsia="Calibri" w:hAnsi="Palatino Linotype" w:cs="Tahoma"/>
          <w:color w:val="000000"/>
          <w:sz w:val="22"/>
          <w:szCs w:val="22"/>
          <w:lang w:val="es-ES" w:eastAsia="es-MX"/>
        </w:rPr>
        <w:t xml:space="preserve"> </w:t>
      </w:r>
    </w:p>
    <w:p w14:paraId="4FB2E507" w14:textId="77777777" w:rsidR="0042748E" w:rsidRPr="00BE36F5" w:rsidRDefault="0042748E" w:rsidP="00BE36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D091D3B" w14:textId="77777777" w:rsidR="00734A02" w:rsidRPr="00BE36F5" w:rsidRDefault="00734A02" w:rsidP="00BE36F5">
      <w:pPr>
        <w:spacing w:line="360" w:lineRule="auto"/>
        <w:jc w:val="both"/>
        <w:rPr>
          <w:rFonts w:ascii="Palatino Linotype" w:hAnsi="Palatino Linotype" w:cs="Tahoma"/>
          <w:sz w:val="22"/>
          <w:szCs w:val="22"/>
        </w:rPr>
      </w:pPr>
      <w:r w:rsidRPr="00BE36F5">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BE36F5">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01B31231" w14:textId="77777777" w:rsidR="00734A02" w:rsidRPr="00BE36F5" w:rsidRDefault="00734A02" w:rsidP="00BE36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DCD864A" w14:textId="77777777" w:rsidR="00734A02" w:rsidRPr="00BE36F5" w:rsidRDefault="00734A02" w:rsidP="00BE36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E36F5">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60A5B055" w14:textId="77777777" w:rsidR="00734A02" w:rsidRPr="00BE36F5" w:rsidRDefault="00734A02" w:rsidP="00BE36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F6A897D" w14:textId="77777777" w:rsidR="00734A02" w:rsidRPr="00BE36F5" w:rsidRDefault="00734A02" w:rsidP="00BE36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E36F5">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BE36F5">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BE36F5">
        <w:rPr>
          <w:rFonts w:ascii="Palatino Linotype" w:eastAsia="Calibri" w:hAnsi="Palatino Linotype" w:cs="Tahoma"/>
          <w:color w:val="000000"/>
          <w:sz w:val="22"/>
          <w:szCs w:val="22"/>
          <w:lang w:val="es-ES" w:eastAsia="es-MX"/>
        </w:rPr>
        <w:t>el medio de impugnación fue presentando en tiempo.</w:t>
      </w:r>
    </w:p>
    <w:p w14:paraId="45296DBB" w14:textId="77777777" w:rsidR="00734A02" w:rsidRPr="00BE36F5" w:rsidRDefault="00734A02" w:rsidP="00BE36F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63794C" w14:textId="77777777" w:rsidR="00B865C9" w:rsidRPr="00BE36F5" w:rsidRDefault="00B865C9" w:rsidP="00BE36F5">
      <w:pPr>
        <w:spacing w:line="360" w:lineRule="auto"/>
        <w:jc w:val="both"/>
        <w:rPr>
          <w:rFonts w:ascii="Palatino Linotype" w:eastAsia="Calibri" w:hAnsi="Palatino Linotype" w:cs="Tahoma"/>
          <w:sz w:val="22"/>
          <w:szCs w:val="22"/>
          <w:lang w:val="es-ES" w:eastAsia="es-ES_tradnl"/>
        </w:rPr>
      </w:pPr>
      <w:r w:rsidRPr="00BE36F5">
        <w:rPr>
          <w:rFonts w:ascii="Palatino Linotype" w:eastAsia="Calibri" w:hAnsi="Palatino Linotype" w:cs="Tahoma"/>
          <w:b/>
          <w:sz w:val="22"/>
          <w:szCs w:val="22"/>
          <w:lang w:val="es-ES" w:eastAsia="es-ES_tradnl"/>
        </w:rPr>
        <w:t>Causales de sobreseimiento.</w:t>
      </w:r>
    </w:p>
    <w:p w14:paraId="403134B2" w14:textId="77777777" w:rsidR="00B865C9" w:rsidRPr="00BE36F5" w:rsidRDefault="00B865C9" w:rsidP="00BE36F5">
      <w:pPr>
        <w:spacing w:line="360" w:lineRule="auto"/>
        <w:jc w:val="both"/>
        <w:rPr>
          <w:rFonts w:ascii="Palatino Linotype" w:eastAsia="Calibri" w:hAnsi="Palatino Linotype" w:cs="Tahoma"/>
          <w:sz w:val="22"/>
          <w:szCs w:val="22"/>
          <w:lang w:val="es-ES" w:eastAsia="es-ES_tradnl"/>
        </w:rPr>
      </w:pPr>
    </w:p>
    <w:p w14:paraId="3ABF7392" w14:textId="77777777" w:rsidR="00B865C9" w:rsidRPr="00BE36F5" w:rsidRDefault="00B865C9" w:rsidP="00BE36F5">
      <w:pPr>
        <w:spacing w:line="360" w:lineRule="auto"/>
        <w:jc w:val="both"/>
        <w:rPr>
          <w:rFonts w:ascii="Palatino Linotype" w:hAnsi="Palatino Linotype" w:cs="Tahoma"/>
          <w:sz w:val="22"/>
          <w:szCs w:val="22"/>
          <w:lang w:val="es-ES"/>
        </w:rPr>
      </w:pPr>
      <w:r w:rsidRPr="00BE36F5">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BE36F5">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BE36F5">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5DC178E3" w14:textId="77777777" w:rsidR="00B865C9" w:rsidRPr="00BE36F5" w:rsidRDefault="00B865C9" w:rsidP="00BE36F5">
      <w:pPr>
        <w:spacing w:line="360" w:lineRule="auto"/>
        <w:jc w:val="both"/>
        <w:rPr>
          <w:rFonts w:ascii="Palatino Linotype" w:hAnsi="Palatino Linotype" w:cs="Tahoma"/>
          <w:sz w:val="22"/>
          <w:szCs w:val="22"/>
          <w:lang w:val="es-ES"/>
        </w:rPr>
      </w:pPr>
    </w:p>
    <w:p w14:paraId="624775ED" w14:textId="77777777" w:rsidR="00B865C9" w:rsidRPr="00BE36F5" w:rsidRDefault="00B865C9" w:rsidP="00BE36F5">
      <w:pPr>
        <w:spacing w:line="360" w:lineRule="auto"/>
        <w:jc w:val="both"/>
        <w:rPr>
          <w:rFonts w:ascii="Palatino Linotype" w:eastAsia="Calibri" w:hAnsi="Palatino Linotype" w:cs="Tahoma"/>
          <w:sz w:val="22"/>
          <w:szCs w:val="22"/>
          <w:lang w:val="es-ES" w:eastAsia="es-ES_tradnl"/>
        </w:rPr>
      </w:pPr>
      <w:r w:rsidRPr="00BE36F5">
        <w:rPr>
          <w:rFonts w:ascii="Palatino Linotype" w:eastAsia="Calibri" w:hAnsi="Palatino Linotype" w:cs="Tahoma"/>
          <w:bCs/>
          <w:sz w:val="22"/>
          <w:szCs w:val="22"/>
          <w:lang w:val="es-ES" w:eastAsia="es-ES_tradnl"/>
        </w:rPr>
        <w:t xml:space="preserve">Por tales motivos, </w:t>
      </w:r>
      <w:r w:rsidRPr="00BE36F5">
        <w:rPr>
          <w:rFonts w:ascii="Palatino Linotype" w:eastAsia="Calibri" w:hAnsi="Palatino Linotype" w:cs="Tahoma"/>
          <w:sz w:val="22"/>
          <w:szCs w:val="22"/>
          <w:lang w:val="es-ES" w:eastAsia="es-ES_tradnl"/>
        </w:rPr>
        <w:t xml:space="preserve">se considera procedente entrar al fondo del presente asunto. </w:t>
      </w:r>
    </w:p>
    <w:p w14:paraId="6A8400A7" w14:textId="77777777" w:rsidR="00B865C9" w:rsidRPr="00BE36F5" w:rsidRDefault="00B865C9" w:rsidP="00BE36F5">
      <w:pPr>
        <w:tabs>
          <w:tab w:val="left" w:pos="4962"/>
        </w:tabs>
        <w:spacing w:line="360" w:lineRule="auto"/>
        <w:jc w:val="both"/>
        <w:rPr>
          <w:rFonts w:ascii="Palatino Linotype" w:eastAsia="Calibri" w:hAnsi="Palatino Linotype" w:cs="Tahoma"/>
          <w:b/>
          <w:iCs/>
          <w:sz w:val="22"/>
          <w:szCs w:val="22"/>
          <w:lang w:val="es-ES" w:eastAsia="es-ES_tradnl"/>
        </w:rPr>
      </w:pPr>
    </w:p>
    <w:p w14:paraId="6519F4A9" w14:textId="77777777" w:rsidR="0025469C" w:rsidRPr="00BE36F5" w:rsidRDefault="00F02171" w:rsidP="00BE36F5">
      <w:pPr>
        <w:tabs>
          <w:tab w:val="left" w:pos="4962"/>
        </w:tabs>
        <w:spacing w:line="360" w:lineRule="auto"/>
        <w:jc w:val="both"/>
        <w:rPr>
          <w:rFonts w:ascii="Palatino Linotype" w:eastAsia="Calibri" w:hAnsi="Palatino Linotype" w:cs="Tahoma"/>
          <w:b/>
          <w:iCs/>
          <w:sz w:val="22"/>
          <w:szCs w:val="22"/>
          <w:lang w:val="es-ES" w:eastAsia="es-ES_tradnl"/>
        </w:rPr>
      </w:pPr>
      <w:r w:rsidRPr="00BE36F5">
        <w:rPr>
          <w:rFonts w:ascii="Palatino Linotype" w:eastAsia="Calibri" w:hAnsi="Palatino Linotype" w:cs="Tahoma"/>
          <w:b/>
          <w:iCs/>
          <w:sz w:val="22"/>
          <w:szCs w:val="22"/>
          <w:lang w:val="es-ES" w:eastAsia="es-ES_tradnl"/>
        </w:rPr>
        <w:t>TERCER</w:t>
      </w:r>
      <w:r w:rsidR="009C569C" w:rsidRPr="00BE36F5">
        <w:rPr>
          <w:rFonts w:ascii="Palatino Linotype" w:eastAsia="Calibri" w:hAnsi="Palatino Linotype" w:cs="Tahoma"/>
          <w:b/>
          <w:iCs/>
          <w:sz w:val="22"/>
          <w:szCs w:val="22"/>
          <w:lang w:val="es-ES" w:eastAsia="es-ES_tradnl"/>
        </w:rPr>
        <w:t>O</w:t>
      </w:r>
      <w:r w:rsidRPr="00BE36F5">
        <w:rPr>
          <w:rFonts w:ascii="Palatino Linotype" w:eastAsia="Calibri" w:hAnsi="Palatino Linotype" w:cs="Tahoma"/>
          <w:b/>
          <w:iCs/>
          <w:sz w:val="22"/>
          <w:szCs w:val="22"/>
          <w:lang w:val="es-ES" w:eastAsia="es-ES_tradnl"/>
        </w:rPr>
        <w:t xml:space="preserve">. </w:t>
      </w:r>
      <w:r w:rsidR="0025469C" w:rsidRPr="00BE36F5">
        <w:rPr>
          <w:rFonts w:ascii="Palatino Linotype" w:eastAsia="Calibri" w:hAnsi="Palatino Linotype" w:cs="Tahoma"/>
          <w:b/>
          <w:iCs/>
          <w:sz w:val="22"/>
          <w:szCs w:val="22"/>
          <w:lang w:val="es-ES" w:eastAsia="es-ES_tradnl"/>
        </w:rPr>
        <w:t xml:space="preserve">Determinación </w:t>
      </w:r>
      <w:r w:rsidR="009617D3" w:rsidRPr="00BE36F5">
        <w:rPr>
          <w:rFonts w:ascii="Palatino Linotype" w:eastAsia="Calibri" w:hAnsi="Palatino Linotype" w:cs="Tahoma"/>
          <w:b/>
          <w:iCs/>
          <w:sz w:val="22"/>
          <w:szCs w:val="22"/>
          <w:lang w:val="es-ES" w:eastAsia="es-ES_tradnl"/>
        </w:rPr>
        <w:t xml:space="preserve">de la </w:t>
      </w:r>
      <w:r w:rsidR="00CF4012" w:rsidRPr="00BE36F5">
        <w:rPr>
          <w:rFonts w:ascii="Palatino Linotype" w:eastAsia="Calibri" w:hAnsi="Palatino Linotype" w:cs="Tahoma"/>
          <w:b/>
          <w:iCs/>
          <w:sz w:val="22"/>
          <w:szCs w:val="22"/>
          <w:lang w:val="es-ES" w:eastAsia="es-ES_tradnl"/>
        </w:rPr>
        <w:t>Controversia</w:t>
      </w:r>
      <w:r w:rsidRPr="00BE36F5">
        <w:rPr>
          <w:rFonts w:ascii="Palatino Linotype" w:eastAsia="Calibri" w:hAnsi="Palatino Linotype" w:cs="Tahoma"/>
          <w:b/>
          <w:iCs/>
          <w:sz w:val="22"/>
          <w:szCs w:val="22"/>
          <w:lang w:val="es-ES" w:eastAsia="es-ES_tradnl"/>
        </w:rPr>
        <w:t xml:space="preserve">. </w:t>
      </w:r>
    </w:p>
    <w:p w14:paraId="2FCBEA1C" w14:textId="77777777" w:rsidR="0025469C" w:rsidRPr="00BE36F5" w:rsidRDefault="0025469C" w:rsidP="00BE36F5">
      <w:pPr>
        <w:tabs>
          <w:tab w:val="left" w:pos="4962"/>
        </w:tabs>
        <w:spacing w:line="360" w:lineRule="auto"/>
        <w:jc w:val="both"/>
        <w:rPr>
          <w:rFonts w:ascii="Palatino Linotype" w:eastAsia="Calibri" w:hAnsi="Palatino Linotype" w:cs="Tahoma"/>
          <w:iCs/>
          <w:sz w:val="22"/>
          <w:szCs w:val="22"/>
          <w:lang w:val="es-ES" w:eastAsia="es-ES_tradnl"/>
        </w:rPr>
      </w:pPr>
    </w:p>
    <w:p w14:paraId="3CE11188" w14:textId="28744654" w:rsidR="00B865C9" w:rsidRPr="00BE36F5" w:rsidRDefault="009228C1" w:rsidP="00BE36F5">
      <w:pPr>
        <w:spacing w:line="360" w:lineRule="auto"/>
        <w:jc w:val="both"/>
        <w:rPr>
          <w:rFonts w:ascii="Palatino Linotype" w:eastAsia="Calibri" w:hAnsi="Palatino Linotype" w:cs="Tahoma"/>
          <w:iCs/>
          <w:sz w:val="22"/>
          <w:szCs w:val="22"/>
          <w:lang w:eastAsia="es-ES_tradnl"/>
        </w:rPr>
      </w:pPr>
      <w:r w:rsidRPr="00BE36F5">
        <w:rPr>
          <w:rFonts w:ascii="Palatino Linotype" w:eastAsia="Calibri" w:hAnsi="Palatino Linotype" w:cs="Tahoma"/>
          <w:iCs/>
          <w:sz w:val="22"/>
          <w:szCs w:val="22"/>
          <w:lang w:eastAsia="es-ES_tradnl"/>
        </w:rPr>
        <w:t xml:space="preserve">Para </w:t>
      </w:r>
      <w:r w:rsidR="005E0447" w:rsidRPr="00BE36F5">
        <w:rPr>
          <w:rFonts w:ascii="Palatino Linotype" w:eastAsia="Calibri" w:hAnsi="Palatino Linotype" w:cs="Tahoma"/>
          <w:iCs/>
          <w:sz w:val="22"/>
          <w:szCs w:val="22"/>
          <w:lang w:eastAsia="es-ES_tradnl"/>
        </w:rPr>
        <w:t>ilustrar la controversia planteada</w:t>
      </w:r>
      <w:r w:rsidR="0065178B" w:rsidRPr="00BE36F5">
        <w:rPr>
          <w:rFonts w:ascii="Palatino Linotype" w:eastAsia="Calibri" w:hAnsi="Palatino Linotype" w:cs="Tahoma"/>
          <w:iCs/>
          <w:sz w:val="22"/>
          <w:szCs w:val="22"/>
          <w:lang w:eastAsia="es-ES_tradnl"/>
        </w:rPr>
        <w:t xml:space="preserve"> dentro del </w:t>
      </w:r>
      <w:r w:rsidR="00B865C9" w:rsidRPr="00BE36F5">
        <w:rPr>
          <w:rFonts w:ascii="Palatino Linotype" w:eastAsia="Calibri" w:hAnsi="Palatino Linotype" w:cs="Tahoma"/>
          <w:iCs/>
          <w:sz w:val="22"/>
          <w:szCs w:val="22"/>
          <w:lang w:eastAsia="es-ES_tradnl"/>
        </w:rPr>
        <w:t xml:space="preserve">presente </w:t>
      </w:r>
      <w:r w:rsidR="0065178B" w:rsidRPr="00BE36F5">
        <w:rPr>
          <w:rFonts w:ascii="Palatino Linotype" w:eastAsia="Calibri" w:hAnsi="Palatino Linotype" w:cs="Tahoma"/>
          <w:iCs/>
          <w:sz w:val="22"/>
          <w:szCs w:val="22"/>
          <w:lang w:eastAsia="es-ES_tradnl"/>
        </w:rPr>
        <w:t>Recurso de Revisión</w:t>
      </w:r>
      <w:r w:rsidR="005E0447" w:rsidRPr="00BE36F5">
        <w:rPr>
          <w:rFonts w:ascii="Palatino Linotype" w:eastAsia="Calibri" w:hAnsi="Palatino Linotype" w:cs="Tahoma"/>
          <w:iCs/>
          <w:sz w:val="22"/>
          <w:szCs w:val="22"/>
          <w:lang w:eastAsia="es-ES_tradnl"/>
        </w:rPr>
        <w:t xml:space="preserve">, resulta conveniente precisar la solicitud de información y la respuesta, para verificar los agravios del </w:t>
      </w:r>
      <w:r w:rsidR="00EF530F" w:rsidRPr="00BE36F5">
        <w:rPr>
          <w:rFonts w:ascii="Palatino Linotype" w:eastAsia="Calibri" w:hAnsi="Palatino Linotype" w:cs="Tahoma"/>
          <w:iCs/>
          <w:sz w:val="22"/>
          <w:szCs w:val="22"/>
          <w:lang w:eastAsia="es-ES_tradnl"/>
        </w:rPr>
        <w:t>Recurrente</w:t>
      </w:r>
      <w:r w:rsidR="005E0447" w:rsidRPr="00BE36F5">
        <w:rPr>
          <w:rFonts w:ascii="Palatino Linotype" w:eastAsia="Calibri" w:hAnsi="Palatino Linotype" w:cs="Tahoma"/>
          <w:iCs/>
          <w:sz w:val="22"/>
          <w:szCs w:val="22"/>
          <w:lang w:eastAsia="es-ES_tradnl"/>
        </w:rPr>
        <w:t>, por lo que en primer plano</w:t>
      </w:r>
      <w:r w:rsidR="00EF530F" w:rsidRPr="00BE36F5">
        <w:rPr>
          <w:rFonts w:ascii="Palatino Linotype" w:eastAsia="Calibri" w:hAnsi="Palatino Linotype" w:cs="Tahoma"/>
          <w:iCs/>
          <w:sz w:val="22"/>
          <w:szCs w:val="22"/>
          <w:lang w:eastAsia="es-ES_tradnl"/>
        </w:rPr>
        <w:t>,</w:t>
      </w:r>
      <w:r w:rsidR="005E0447" w:rsidRPr="00BE36F5">
        <w:rPr>
          <w:rFonts w:ascii="Palatino Linotype" w:eastAsia="Calibri" w:hAnsi="Palatino Linotype" w:cs="Tahoma"/>
          <w:iCs/>
          <w:sz w:val="22"/>
          <w:szCs w:val="22"/>
          <w:lang w:eastAsia="es-ES_tradnl"/>
        </w:rPr>
        <w:t xml:space="preserve"> enunciaremos lo que </w:t>
      </w:r>
      <w:r w:rsidR="00B726B5" w:rsidRPr="00BE36F5">
        <w:rPr>
          <w:rFonts w:ascii="Palatino Linotype" w:eastAsia="Calibri" w:hAnsi="Palatino Linotype" w:cs="Tahoma"/>
          <w:iCs/>
          <w:sz w:val="22"/>
          <w:szCs w:val="22"/>
          <w:lang w:eastAsia="es-ES_tradnl"/>
        </w:rPr>
        <w:t xml:space="preserve">el Particular </w:t>
      </w:r>
      <w:r w:rsidR="0058370D" w:rsidRPr="00BE36F5">
        <w:rPr>
          <w:rFonts w:ascii="Palatino Linotype" w:eastAsia="Calibri" w:hAnsi="Palatino Linotype" w:cs="Tahoma"/>
          <w:iCs/>
          <w:sz w:val="22"/>
          <w:szCs w:val="22"/>
          <w:lang w:eastAsia="es-ES_tradnl"/>
        </w:rPr>
        <w:t>solicitó</w:t>
      </w:r>
      <w:r w:rsidR="00B865C9" w:rsidRPr="00BE36F5">
        <w:rPr>
          <w:rFonts w:ascii="Palatino Linotype" w:eastAsia="Calibri" w:hAnsi="Palatino Linotype" w:cs="Tahoma"/>
          <w:iCs/>
          <w:sz w:val="22"/>
          <w:szCs w:val="22"/>
          <w:lang w:eastAsia="es-ES_tradnl"/>
        </w:rPr>
        <w:t xml:space="preserve"> es decir en versión pública los documentos que contengan los nombres, cargos, fotografía y teléfonos del personal adscrito a la Coordinación Regional de la Defensoría Especializada para víctimas y ofendidos del delito Zona Oriente II, los datos seguramente se podrán encontrar en las identificaciones o en los nombramientos o en l</w:t>
      </w:r>
      <w:r w:rsidR="003C36BD">
        <w:rPr>
          <w:rFonts w:ascii="Palatino Linotype" w:eastAsia="Calibri" w:hAnsi="Palatino Linotype" w:cs="Tahoma"/>
          <w:iCs/>
          <w:sz w:val="22"/>
          <w:szCs w:val="22"/>
          <w:lang w:eastAsia="es-ES_tradnl"/>
        </w:rPr>
        <w:t>a</w:t>
      </w:r>
      <w:r w:rsidR="00B865C9" w:rsidRPr="00BE36F5">
        <w:rPr>
          <w:rFonts w:ascii="Palatino Linotype" w:eastAsia="Calibri" w:hAnsi="Palatino Linotype" w:cs="Tahoma"/>
          <w:iCs/>
          <w:sz w:val="22"/>
          <w:szCs w:val="22"/>
          <w:lang w:eastAsia="es-ES_tradnl"/>
        </w:rPr>
        <w:t xml:space="preserve"> curricul</w:t>
      </w:r>
      <w:r w:rsidR="003C36BD">
        <w:rPr>
          <w:rFonts w:ascii="Palatino Linotype" w:eastAsia="Calibri" w:hAnsi="Palatino Linotype" w:cs="Tahoma"/>
          <w:iCs/>
          <w:sz w:val="22"/>
          <w:szCs w:val="22"/>
          <w:lang w:eastAsia="es-ES_tradnl"/>
        </w:rPr>
        <w:t>a</w:t>
      </w:r>
      <w:r w:rsidR="00B865C9" w:rsidRPr="00BE36F5">
        <w:rPr>
          <w:rFonts w:ascii="Palatino Linotype" w:eastAsia="Calibri" w:hAnsi="Palatino Linotype" w:cs="Tahoma"/>
          <w:iCs/>
          <w:sz w:val="22"/>
          <w:szCs w:val="22"/>
          <w:lang w:eastAsia="es-ES_tradnl"/>
        </w:rPr>
        <w:t>.</w:t>
      </w:r>
    </w:p>
    <w:p w14:paraId="216A74B0" w14:textId="77777777" w:rsidR="0065178B" w:rsidRPr="00BE36F5" w:rsidRDefault="0065178B" w:rsidP="00BE36F5">
      <w:pPr>
        <w:spacing w:line="360" w:lineRule="auto"/>
        <w:jc w:val="both"/>
        <w:rPr>
          <w:rFonts w:ascii="Palatino Linotype" w:eastAsia="Calibri" w:hAnsi="Palatino Linotype" w:cs="Tahoma"/>
          <w:iCs/>
          <w:sz w:val="22"/>
          <w:szCs w:val="22"/>
          <w:lang w:eastAsia="es-ES_tradnl"/>
        </w:rPr>
      </w:pPr>
    </w:p>
    <w:p w14:paraId="0C0B3518" w14:textId="77777777" w:rsidR="004D17E7" w:rsidRPr="00BE36F5" w:rsidRDefault="00EE56B3" w:rsidP="00BE36F5">
      <w:pPr>
        <w:spacing w:line="360" w:lineRule="auto"/>
        <w:jc w:val="both"/>
        <w:rPr>
          <w:rFonts w:ascii="Palatino Linotype" w:eastAsia="Calibri" w:hAnsi="Palatino Linotype" w:cs="Tahoma"/>
          <w:sz w:val="22"/>
          <w:szCs w:val="22"/>
          <w:lang w:eastAsia="es-ES_tradnl"/>
        </w:rPr>
      </w:pPr>
      <w:r w:rsidRPr="00BE36F5">
        <w:rPr>
          <w:rFonts w:ascii="Palatino Linotype" w:eastAsia="Calibri" w:hAnsi="Palatino Linotype" w:cs="Tahoma"/>
          <w:sz w:val="22"/>
          <w:szCs w:val="22"/>
          <w:lang w:eastAsia="es-ES_tradnl"/>
        </w:rPr>
        <w:t xml:space="preserve">En respuesta, el Sujeto Obligado </w:t>
      </w:r>
      <w:r w:rsidR="004D17E7" w:rsidRPr="00BE36F5">
        <w:rPr>
          <w:rFonts w:ascii="Palatino Linotype" w:eastAsia="Calibri" w:hAnsi="Palatino Linotype" w:cs="Tahoma"/>
          <w:sz w:val="22"/>
          <w:szCs w:val="22"/>
          <w:lang w:eastAsia="es-ES_tradnl"/>
        </w:rPr>
        <w:t xml:space="preserve">proporciono el nombre, cargo, teléfonos de oficina, así como seis identificaciones en versión pública </w:t>
      </w:r>
      <w:r w:rsidR="00B726B5" w:rsidRPr="00BE36F5">
        <w:rPr>
          <w:rFonts w:ascii="Palatino Linotype" w:eastAsia="Calibri" w:hAnsi="Palatino Linotype" w:cs="Tahoma"/>
          <w:sz w:val="22"/>
          <w:szCs w:val="22"/>
          <w:lang w:eastAsia="es-ES_tradnl"/>
        </w:rPr>
        <w:t xml:space="preserve">de los servidores públicos </w:t>
      </w:r>
      <w:r w:rsidR="004D17E7" w:rsidRPr="00BE36F5">
        <w:rPr>
          <w:rFonts w:ascii="Palatino Linotype" w:eastAsia="Calibri" w:hAnsi="Palatino Linotype" w:cs="Tahoma"/>
          <w:sz w:val="22"/>
          <w:szCs w:val="22"/>
          <w:lang w:eastAsia="es-ES_tradnl"/>
        </w:rPr>
        <w:t>adscritos a la Coordinación Regional de la Defensoría Especializada para Victimas y Ofendidos del delito Zona Oriente II.</w:t>
      </w:r>
    </w:p>
    <w:p w14:paraId="25009331" w14:textId="77777777" w:rsidR="005E0447" w:rsidRPr="00BE36F5" w:rsidRDefault="005E0447" w:rsidP="00BE36F5">
      <w:pPr>
        <w:spacing w:line="360" w:lineRule="auto"/>
        <w:jc w:val="both"/>
        <w:rPr>
          <w:rFonts w:ascii="Palatino Linotype" w:eastAsia="Calibri" w:hAnsi="Palatino Linotype" w:cs="Tahoma"/>
          <w:sz w:val="22"/>
          <w:szCs w:val="22"/>
          <w:lang w:eastAsia="es-ES_tradnl"/>
        </w:rPr>
      </w:pPr>
    </w:p>
    <w:p w14:paraId="221B7E7E" w14:textId="77777777" w:rsidR="00776022" w:rsidRPr="00BE36F5" w:rsidRDefault="00EE56B3" w:rsidP="00BE36F5">
      <w:pPr>
        <w:spacing w:line="360" w:lineRule="auto"/>
        <w:jc w:val="both"/>
        <w:rPr>
          <w:rFonts w:ascii="Palatino Linotype" w:eastAsia="Calibri" w:hAnsi="Palatino Linotype" w:cs="Tahoma"/>
          <w:iCs/>
          <w:sz w:val="22"/>
          <w:szCs w:val="22"/>
          <w:lang w:val="es-ES" w:eastAsia="es-ES_tradnl"/>
        </w:rPr>
      </w:pPr>
      <w:r w:rsidRPr="00BE36F5">
        <w:rPr>
          <w:rFonts w:ascii="Palatino Linotype" w:eastAsia="Calibri" w:hAnsi="Palatino Linotype" w:cs="Tahoma"/>
          <w:sz w:val="22"/>
          <w:szCs w:val="22"/>
          <w:lang w:eastAsia="es-ES_tradnl"/>
        </w:rPr>
        <w:t xml:space="preserve">Inconforme con lo anterior, el </w:t>
      </w:r>
      <w:r w:rsidR="009228C1" w:rsidRPr="00BE36F5">
        <w:rPr>
          <w:rFonts w:ascii="Palatino Linotype" w:eastAsia="Calibri" w:hAnsi="Palatino Linotype" w:cs="Tahoma"/>
          <w:sz w:val="22"/>
          <w:szCs w:val="22"/>
          <w:lang w:eastAsia="es-ES_tradnl"/>
        </w:rPr>
        <w:t>P</w:t>
      </w:r>
      <w:r w:rsidR="00B726B5" w:rsidRPr="00BE36F5">
        <w:rPr>
          <w:rFonts w:ascii="Palatino Linotype" w:eastAsia="Calibri" w:hAnsi="Palatino Linotype" w:cs="Tahoma"/>
          <w:sz w:val="22"/>
          <w:szCs w:val="22"/>
          <w:lang w:eastAsia="es-ES_tradnl"/>
        </w:rPr>
        <w:t xml:space="preserve">articular señaló como agravió </w:t>
      </w:r>
      <w:r w:rsidR="004D17E7" w:rsidRPr="00BE36F5">
        <w:rPr>
          <w:rFonts w:ascii="Palatino Linotype" w:eastAsia="Calibri" w:hAnsi="Palatino Linotype" w:cs="Tahoma"/>
          <w:sz w:val="22"/>
          <w:szCs w:val="22"/>
          <w:lang w:eastAsia="es-ES_tradnl"/>
        </w:rPr>
        <w:t>la clasificación de la información proporcionada, en específico la fotografía y la clav</w:t>
      </w:r>
      <w:r w:rsidR="00407DA1" w:rsidRPr="00BE36F5">
        <w:rPr>
          <w:rFonts w:ascii="Palatino Linotype" w:eastAsia="Calibri" w:hAnsi="Palatino Linotype" w:cs="Tahoma"/>
          <w:sz w:val="22"/>
          <w:szCs w:val="22"/>
          <w:lang w:eastAsia="es-ES_tradnl"/>
        </w:rPr>
        <w:t>e de los gafetes proporcionados</w:t>
      </w:r>
      <w:r w:rsidR="00407DA1" w:rsidRPr="00BE36F5">
        <w:rPr>
          <w:rFonts w:ascii="Palatino Linotype" w:eastAsia="Calibri" w:hAnsi="Palatino Linotype" w:cs="Tahoma"/>
          <w:iCs/>
          <w:sz w:val="22"/>
          <w:szCs w:val="22"/>
          <w:lang w:val="es-ES" w:eastAsia="es-ES_tradnl"/>
        </w:rPr>
        <w:t>, lo cual constituye la causal de procedencia del Recurso de Revisión en términos de lo previsto por el artículo 179, fracción II, de la Ley Transparencia y Acceso a la Información Pública del Estado de México y Municipios.</w:t>
      </w:r>
    </w:p>
    <w:p w14:paraId="13D06A63" w14:textId="77777777" w:rsidR="00407DA1" w:rsidRPr="00BE36F5" w:rsidRDefault="00407DA1" w:rsidP="00BE36F5">
      <w:pPr>
        <w:spacing w:line="360" w:lineRule="auto"/>
        <w:jc w:val="both"/>
        <w:rPr>
          <w:rFonts w:ascii="Palatino Linotype" w:eastAsia="Calibri" w:hAnsi="Palatino Linotype" w:cs="Tahoma"/>
          <w:sz w:val="22"/>
          <w:szCs w:val="22"/>
          <w:lang w:eastAsia="es-ES_tradnl"/>
        </w:rPr>
      </w:pPr>
    </w:p>
    <w:p w14:paraId="3D8E1DCC" w14:textId="77777777" w:rsidR="0069357D" w:rsidRPr="00BE36F5" w:rsidRDefault="0069357D" w:rsidP="00BE36F5">
      <w:pPr>
        <w:spacing w:line="360" w:lineRule="auto"/>
        <w:jc w:val="both"/>
        <w:rPr>
          <w:rFonts w:ascii="Palatino Linotype" w:eastAsia="Calibri" w:hAnsi="Palatino Linotype" w:cs="Tahoma"/>
          <w:bCs/>
          <w:sz w:val="22"/>
          <w:szCs w:val="22"/>
          <w:lang w:eastAsia="en-US"/>
        </w:rPr>
      </w:pPr>
      <w:r w:rsidRPr="00BE36F5">
        <w:rPr>
          <w:rFonts w:ascii="Palatino Linotype" w:eastAsia="Calibri" w:hAnsi="Palatino Linotype" w:cs="Tahoma"/>
          <w:bCs/>
          <w:sz w:val="22"/>
          <w:szCs w:val="22"/>
          <w:lang w:eastAsia="en-US"/>
        </w:rPr>
        <w:t xml:space="preserve">Para terminar el presente apartado, cabe señalar que todo lo anterior se desprende de las documentales que obran en el expediente electrónico del </w:t>
      </w:r>
      <w:r w:rsidR="009228C1" w:rsidRPr="00BE36F5">
        <w:rPr>
          <w:rFonts w:ascii="Palatino Linotype" w:eastAsia="Calibri" w:hAnsi="Palatino Linotype" w:cs="Tahoma"/>
          <w:bCs/>
          <w:sz w:val="22"/>
          <w:szCs w:val="22"/>
          <w:lang w:eastAsia="en-US"/>
        </w:rPr>
        <w:t xml:space="preserve">Recurso </w:t>
      </w:r>
      <w:r w:rsidRPr="00BE36F5">
        <w:rPr>
          <w:rFonts w:ascii="Palatino Linotype" w:eastAsia="Calibri" w:hAnsi="Palatino Linotype" w:cs="Tahoma"/>
          <w:bCs/>
          <w:sz w:val="22"/>
          <w:szCs w:val="22"/>
          <w:lang w:eastAsia="en-US"/>
        </w:rPr>
        <w:t xml:space="preserve">de </w:t>
      </w:r>
      <w:r w:rsidR="009228C1" w:rsidRPr="00BE36F5">
        <w:rPr>
          <w:rFonts w:ascii="Palatino Linotype" w:eastAsia="Calibri" w:hAnsi="Palatino Linotype" w:cs="Tahoma"/>
          <w:bCs/>
          <w:sz w:val="22"/>
          <w:szCs w:val="22"/>
          <w:lang w:eastAsia="en-US"/>
        </w:rPr>
        <w:t xml:space="preserve">Revisión </w:t>
      </w:r>
      <w:r w:rsidRPr="00BE36F5">
        <w:rPr>
          <w:rFonts w:ascii="Palatino Linotype" w:eastAsia="Calibri" w:hAnsi="Palatino Linotype" w:cs="Tahoma"/>
          <w:bCs/>
          <w:sz w:val="22"/>
          <w:szCs w:val="22"/>
          <w:lang w:eastAsia="en-US"/>
        </w:rPr>
        <w:t>que</w:t>
      </w:r>
      <w:r w:rsidR="00986577" w:rsidRPr="00BE36F5">
        <w:rPr>
          <w:rFonts w:ascii="Palatino Linotype" w:eastAsia="Calibri" w:hAnsi="Palatino Linotype" w:cs="Tahoma"/>
          <w:bCs/>
          <w:sz w:val="22"/>
          <w:szCs w:val="22"/>
          <w:lang w:eastAsia="en-US"/>
        </w:rPr>
        <w:t xml:space="preserve"> nos ocupa, consistentes en: la</w:t>
      </w:r>
      <w:r w:rsidRPr="00BE36F5">
        <w:rPr>
          <w:rFonts w:ascii="Palatino Linotype" w:eastAsia="Calibri" w:hAnsi="Palatino Linotype" w:cs="Tahoma"/>
          <w:bCs/>
          <w:sz w:val="22"/>
          <w:szCs w:val="22"/>
          <w:lang w:eastAsia="en-US"/>
        </w:rPr>
        <w:t xml:space="preserve"> solicitud de acceso a la información, la respuesta emitida por el Sujeto Obligado, el escrito recursal y las manifestaciones de alegatos; instrumentales que se toman en cuenta a efecto de resolver el presente medio de impugnación, conforme a lo dispuesto por </w:t>
      </w:r>
      <w:r w:rsidRPr="00BE36F5">
        <w:rPr>
          <w:rFonts w:ascii="Palatino Linotype" w:eastAsia="Calibri" w:hAnsi="Palatino Linotype" w:cs="Tahoma"/>
          <w:bCs/>
          <w:sz w:val="22"/>
          <w:szCs w:val="22"/>
          <w:lang w:eastAsia="en-US"/>
        </w:rPr>
        <w:lastRenderedPageBreak/>
        <w:t>el artículo 185, fracción IV, de la Ley de Transparencia y Acceso a la Información Pública del Estado de México y Municipios.</w:t>
      </w:r>
    </w:p>
    <w:p w14:paraId="101A000B" w14:textId="77777777" w:rsidR="0069357D" w:rsidRPr="00BE36F5" w:rsidRDefault="0069357D" w:rsidP="00BE36F5">
      <w:pPr>
        <w:spacing w:line="360" w:lineRule="auto"/>
        <w:jc w:val="both"/>
        <w:rPr>
          <w:rFonts w:ascii="Palatino Linotype" w:eastAsia="Calibri" w:hAnsi="Palatino Linotype" w:cs="Tahoma"/>
          <w:bCs/>
          <w:sz w:val="22"/>
          <w:szCs w:val="22"/>
          <w:lang w:eastAsia="en-US"/>
        </w:rPr>
      </w:pPr>
    </w:p>
    <w:p w14:paraId="50804CCF" w14:textId="77777777" w:rsidR="0069357D" w:rsidRPr="00BE36F5" w:rsidRDefault="0069357D" w:rsidP="00BE36F5">
      <w:pPr>
        <w:spacing w:line="360" w:lineRule="auto"/>
        <w:jc w:val="both"/>
        <w:rPr>
          <w:rFonts w:ascii="Palatino Linotype" w:eastAsia="Calibri" w:hAnsi="Palatino Linotype" w:cs="Tahoma"/>
          <w:bCs/>
          <w:sz w:val="22"/>
          <w:szCs w:val="22"/>
          <w:lang w:eastAsia="en-US"/>
        </w:rPr>
      </w:pPr>
      <w:r w:rsidRPr="00BE36F5">
        <w:rPr>
          <w:rFonts w:ascii="Palatino Linotype" w:eastAsia="Calibri" w:hAnsi="Palatino Linotype" w:cs="Tahoma"/>
          <w:bCs/>
          <w:sz w:val="22"/>
          <w:szCs w:val="22"/>
          <w:lang w:eastAsia="en-US"/>
        </w:rPr>
        <w:t xml:space="preserve">Expuestas las posturas de las partes, este Órgano Colegiado procede al análisis del agravio hecho valer por el ahora </w:t>
      </w:r>
      <w:r w:rsidR="00856346" w:rsidRPr="00BE36F5">
        <w:rPr>
          <w:rFonts w:ascii="Palatino Linotype" w:eastAsia="Calibri" w:hAnsi="Palatino Linotype" w:cs="Tahoma"/>
          <w:bCs/>
          <w:sz w:val="22"/>
          <w:szCs w:val="22"/>
          <w:lang w:eastAsia="en-US"/>
        </w:rPr>
        <w:t>R</w:t>
      </w:r>
      <w:r w:rsidRPr="00BE36F5">
        <w:rPr>
          <w:rFonts w:ascii="Palatino Linotype" w:eastAsia="Calibri" w:hAnsi="Palatino Linotype" w:cs="Tahoma"/>
          <w:bCs/>
          <w:sz w:val="22"/>
          <w:szCs w:val="22"/>
          <w:lang w:eastAsia="en-US"/>
        </w:rPr>
        <w:t xml:space="preserve">ecurrente, a luz de la respuesta otorgada por </w:t>
      </w:r>
      <w:r w:rsidR="00407DA1" w:rsidRPr="00BE36F5">
        <w:rPr>
          <w:rFonts w:ascii="Palatino Linotype" w:eastAsia="Calibri" w:hAnsi="Palatino Linotype" w:cs="Tahoma"/>
          <w:bCs/>
          <w:sz w:val="22"/>
          <w:szCs w:val="22"/>
          <w:lang w:eastAsia="en-US"/>
        </w:rPr>
        <w:t>la Secretaría de Justicia y Derechos Humanos</w:t>
      </w:r>
      <w:r w:rsidRPr="00BE36F5">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p>
    <w:p w14:paraId="650F7E7C" w14:textId="77777777" w:rsidR="003C0BE4" w:rsidRPr="00BE36F5" w:rsidRDefault="003C0BE4" w:rsidP="00BE36F5">
      <w:pPr>
        <w:spacing w:line="360" w:lineRule="auto"/>
        <w:jc w:val="both"/>
        <w:rPr>
          <w:rFonts w:ascii="Palatino Linotype" w:eastAsia="Calibri" w:hAnsi="Palatino Linotype" w:cs="Tahoma"/>
          <w:bCs/>
          <w:sz w:val="22"/>
          <w:szCs w:val="22"/>
          <w:lang w:eastAsia="en-US"/>
        </w:rPr>
      </w:pPr>
    </w:p>
    <w:p w14:paraId="1E743A5C" w14:textId="77777777" w:rsidR="00216601" w:rsidRPr="00BE36F5" w:rsidRDefault="00216601" w:rsidP="00BE36F5">
      <w:pPr>
        <w:spacing w:line="360" w:lineRule="auto"/>
        <w:ind w:right="-93"/>
        <w:jc w:val="both"/>
        <w:rPr>
          <w:rFonts w:ascii="Palatino Linotype" w:hAnsi="Palatino Linotype" w:cs="Tahoma"/>
          <w:b/>
          <w:sz w:val="22"/>
          <w:szCs w:val="22"/>
        </w:rPr>
      </w:pPr>
      <w:r w:rsidRPr="00BE36F5">
        <w:rPr>
          <w:rFonts w:ascii="Palatino Linotype" w:hAnsi="Palatino Linotype" w:cs="Tahoma"/>
          <w:b/>
          <w:sz w:val="22"/>
          <w:szCs w:val="22"/>
          <w:lang w:val="es-ES"/>
        </w:rPr>
        <w:t xml:space="preserve">CUARTO. </w:t>
      </w:r>
      <w:r w:rsidRPr="00BE36F5">
        <w:rPr>
          <w:rFonts w:ascii="Palatino Linotype" w:hAnsi="Palatino Linotype" w:cs="Tahoma"/>
          <w:b/>
          <w:sz w:val="22"/>
          <w:szCs w:val="22"/>
        </w:rPr>
        <w:t>Marco normativo aplicable en materia de transparencia y acceso a la información pública.</w:t>
      </w:r>
    </w:p>
    <w:p w14:paraId="6BEF90B2" w14:textId="77777777" w:rsidR="00216601" w:rsidRPr="00BE36F5" w:rsidRDefault="00216601" w:rsidP="00BE36F5">
      <w:pPr>
        <w:spacing w:line="360" w:lineRule="auto"/>
        <w:ind w:right="-93"/>
        <w:jc w:val="both"/>
        <w:rPr>
          <w:rFonts w:ascii="Palatino Linotype" w:hAnsi="Palatino Linotype" w:cs="Tahoma"/>
          <w:b/>
          <w:sz w:val="22"/>
          <w:szCs w:val="22"/>
        </w:rPr>
      </w:pPr>
    </w:p>
    <w:p w14:paraId="608EDC1F" w14:textId="77777777" w:rsidR="00216601" w:rsidRPr="00BE36F5" w:rsidRDefault="00216601" w:rsidP="00BE36F5">
      <w:pPr>
        <w:spacing w:line="360" w:lineRule="auto"/>
        <w:contextualSpacing/>
        <w:jc w:val="both"/>
        <w:rPr>
          <w:rFonts w:ascii="Palatino Linotype" w:hAnsi="Palatino Linotype" w:cs="Tahoma"/>
          <w:sz w:val="22"/>
          <w:szCs w:val="22"/>
        </w:rPr>
      </w:pPr>
      <w:r w:rsidRPr="00BE36F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39F7AFC" w14:textId="77777777" w:rsidR="00216601" w:rsidRPr="00BE36F5" w:rsidRDefault="00216601" w:rsidP="00BE36F5">
      <w:pPr>
        <w:spacing w:line="360" w:lineRule="auto"/>
        <w:contextualSpacing/>
        <w:jc w:val="both"/>
        <w:rPr>
          <w:rFonts w:ascii="Palatino Linotype" w:hAnsi="Palatino Linotype" w:cs="Tahoma"/>
          <w:sz w:val="22"/>
          <w:szCs w:val="22"/>
        </w:rPr>
      </w:pPr>
    </w:p>
    <w:p w14:paraId="783DFAB2" w14:textId="77777777" w:rsidR="00216601" w:rsidRPr="00BE36F5" w:rsidRDefault="00216601" w:rsidP="00BE36F5">
      <w:pPr>
        <w:spacing w:line="360" w:lineRule="auto"/>
        <w:jc w:val="both"/>
        <w:rPr>
          <w:rFonts w:ascii="Palatino Linotype" w:hAnsi="Palatino Linotype" w:cs="Tahoma"/>
          <w:sz w:val="22"/>
          <w:szCs w:val="22"/>
        </w:rPr>
      </w:pPr>
      <w:r w:rsidRPr="00BE36F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CC7871B" w14:textId="77777777" w:rsidR="00AB0303" w:rsidRPr="00BE36F5" w:rsidRDefault="00AB0303" w:rsidP="00BE36F5">
      <w:pPr>
        <w:spacing w:line="360" w:lineRule="auto"/>
        <w:jc w:val="both"/>
        <w:rPr>
          <w:rFonts w:ascii="Palatino Linotype" w:hAnsi="Palatino Linotype" w:cs="Tahoma"/>
          <w:sz w:val="22"/>
          <w:szCs w:val="22"/>
        </w:rPr>
      </w:pPr>
    </w:p>
    <w:p w14:paraId="0D970E2C" w14:textId="77777777" w:rsidR="00216601" w:rsidRPr="00BE36F5" w:rsidRDefault="00216601" w:rsidP="00BE36F5">
      <w:pPr>
        <w:spacing w:line="360" w:lineRule="auto"/>
        <w:jc w:val="both"/>
        <w:rPr>
          <w:rFonts w:ascii="Palatino Linotype" w:hAnsi="Palatino Linotype" w:cs="Tahoma"/>
          <w:sz w:val="22"/>
          <w:szCs w:val="22"/>
        </w:rPr>
      </w:pPr>
      <w:r w:rsidRPr="00BE36F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076F18" w14:textId="77777777" w:rsidR="00216601" w:rsidRPr="00BE36F5" w:rsidRDefault="00216601" w:rsidP="00BE36F5">
      <w:pPr>
        <w:spacing w:line="360" w:lineRule="auto"/>
        <w:jc w:val="both"/>
        <w:rPr>
          <w:rFonts w:ascii="Palatino Linotype" w:hAnsi="Palatino Linotype" w:cs="Tahoma"/>
          <w:sz w:val="22"/>
          <w:szCs w:val="22"/>
        </w:rPr>
      </w:pPr>
    </w:p>
    <w:p w14:paraId="733DE600" w14:textId="77777777" w:rsidR="00216601" w:rsidRPr="00BE36F5" w:rsidRDefault="00216601" w:rsidP="00BE36F5">
      <w:pPr>
        <w:spacing w:line="360" w:lineRule="auto"/>
        <w:jc w:val="both"/>
        <w:rPr>
          <w:rFonts w:ascii="Palatino Linotype" w:hAnsi="Palatino Linotype" w:cs="Tahoma"/>
          <w:sz w:val="22"/>
          <w:szCs w:val="22"/>
        </w:rPr>
      </w:pPr>
      <w:r w:rsidRPr="00BE36F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8AD78A0" w14:textId="77777777" w:rsidR="00216601" w:rsidRPr="00BE36F5" w:rsidRDefault="00216601" w:rsidP="00BE36F5">
      <w:pPr>
        <w:spacing w:line="360" w:lineRule="auto"/>
        <w:jc w:val="both"/>
        <w:rPr>
          <w:rFonts w:ascii="Palatino Linotype" w:hAnsi="Palatino Linotype" w:cs="Tahoma"/>
          <w:sz w:val="22"/>
          <w:szCs w:val="22"/>
        </w:rPr>
      </w:pPr>
    </w:p>
    <w:p w14:paraId="21F957E3" w14:textId="77777777" w:rsidR="00216601" w:rsidRPr="00BE36F5" w:rsidRDefault="00216601" w:rsidP="00BE36F5">
      <w:pPr>
        <w:spacing w:line="360" w:lineRule="auto"/>
        <w:jc w:val="both"/>
        <w:rPr>
          <w:rFonts w:ascii="Palatino Linotype" w:hAnsi="Palatino Linotype" w:cs="Tahoma"/>
          <w:sz w:val="22"/>
          <w:szCs w:val="22"/>
        </w:rPr>
      </w:pPr>
      <w:r w:rsidRPr="00BE36F5">
        <w:rPr>
          <w:rFonts w:ascii="Palatino Linotype" w:hAnsi="Palatino Linotype" w:cs="Tahoma"/>
          <w:sz w:val="22"/>
          <w:szCs w:val="22"/>
        </w:rPr>
        <w:t>El artículo 12, que, quienes generen, recopilen, administren, manejen, procesen, archiven o conserven información pública serán responsables de la misma.</w:t>
      </w:r>
    </w:p>
    <w:p w14:paraId="75AD570F" w14:textId="77777777" w:rsidR="00216601" w:rsidRPr="00BE36F5" w:rsidRDefault="00216601" w:rsidP="00BE36F5">
      <w:pPr>
        <w:spacing w:line="360" w:lineRule="auto"/>
        <w:jc w:val="both"/>
        <w:rPr>
          <w:rFonts w:ascii="Palatino Linotype" w:hAnsi="Palatino Linotype" w:cs="Tahoma"/>
          <w:sz w:val="22"/>
          <w:szCs w:val="22"/>
        </w:rPr>
      </w:pPr>
    </w:p>
    <w:p w14:paraId="15F1D21D" w14:textId="77777777" w:rsidR="00216601" w:rsidRPr="00BE36F5" w:rsidRDefault="00216601" w:rsidP="00BE36F5">
      <w:pPr>
        <w:spacing w:line="360" w:lineRule="auto"/>
        <w:jc w:val="both"/>
        <w:rPr>
          <w:rFonts w:ascii="Palatino Linotype" w:hAnsi="Palatino Linotype" w:cs="Tahoma"/>
          <w:sz w:val="22"/>
          <w:szCs w:val="22"/>
        </w:rPr>
      </w:pPr>
      <w:r w:rsidRPr="00BE36F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9165928" w14:textId="77777777" w:rsidR="00216601" w:rsidRPr="00BE36F5" w:rsidRDefault="00216601" w:rsidP="00BE36F5">
      <w:pPr>
        <w:spacing w:line="360" w:lineRule="auto"/>
        <w:jc w:val="both"/>
        <w:rPr>
          <w:rFonts w:ascii="Palatino Linotype" w:hAnsi="Palatino Linotype" w:cs="Tahoma"/>
          <w:sz w:val="22"/>
          <w:szCs w:val="22"/>
        </w:rPr>
      </w:pPr>
    </w:p>
    <w:p w14:paraId="69673D54" w14:textId="77777777" w:rsidR="00216601" w:rsidRPr="00BE36F5" w:rsidRDefault="00216601" w:rsidP="00BE36F5">
      <w:pPr>
        <w:spacing w:line="360" w:lineRule="auto"/>
        <w:jc w:val="both"/>
        <w:rPr>
          <w:rFonts w:ascii="Palatino Linotype" w:hAnsi="Palatino Linotype" w:cs="Tahoma"/>
          <w:sz w:val="22"/>
          <w:szCs w:val="22"/>
        </w:rPr>
      </w:pPr>
      <w:r w:rsidRPr="00BE36F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8A8ABA3" w14:textId="77777777" w:rsidR="000A632B" w:rsidRPr="00BE36F5" w:rsidRDefault="000A632B" w:rsidP="00BE36F5">
      <w:pPr>
        <w:spacing w:line="360" w:lineRule="auto"/>
        <w:jc w:val="both"/>
        <w:rPr>
          <w:rFonts w:ascii="Palatino Linotype" w:hAnsi="Palatino Linotype" w:cs="Tahoma"/>
          <w:b/>
          <w:caps/>
          <w:sz w:val="22"/>
          <w:szCs w:val="22"/>
          <w:lang w:val="es-ES"/>
        </w:rPr>
      </w:pPr>
    </w:p>
    <w:p w14:paraId="39CD6A2D" w14:textId="77777777" w:rsidR="007876CF" w:rsidRPr="00BE36F5" w:rsidRDefault="009C569C" w:rsidP="00BE36F5">
      <w:pPr>
        <w:spacing w:line="360" w:lineRule="auto"/>
        <w:jc w:val="both"/>
        <w:rPr>
          <w:rFonts w:ascii="Palatino Linotype" w:hAnsi="Palatino Linotype" w:cs="Tahoma"/>
          <w:b/>
          <w:sz w:val="22"/>
          <w:szCs w:val="22"/>
          <w:lang w:val="es-ES"/>
        </w:rPr>
      </w:pPr>
      <w:r w:rsidRPr="00BE36F5">
        <w:rPr>
          <w:rFonts w:ascii="Palatino Linotype" w:hAnsi="Palatino Linotype" w:cs="Tahoma"/>
          <w:b/>
          <w:caps/>
          <w:sz w:val="22"/>
          <w:szCs w:val="22"/>
          <w:lang w:val="es-ES"/>
        </w:rPr>
        <w:t>Quinto</w:t>
      </w:r>
      <w:r w:rsidR="009617D3" w:rsidRPr="00BE36F5">
        <w:rPr>
          <w:rFonts w:ascii="Palatino Linotype" w:hAnsi="Palatino Linotype" w:cs="Tahoma"/>
          <w:b/>
          <w:sz w:val="22"/>
          <w:szCs w:val="22"/>
          <w:lang w:val="es-ES"/>
        </w:rPr>
        <w:t>. Estudio de Fondo.</w:t>
      </w:r>
    </w:p>
    <w:p w14:paraId="186F11A6" w14:textId="77777777" w:rsidR="007876CF" w:rsidRPr="00BE36F5" w:rsidRDefault="007876CF" w:rsidP="00BE36F5">
      <w:pPr>
        <w:spacing w:line="360" w:lineRule="auto"/>
        <w:jc w:val="both"/>
        <w:rPr>
          <w:rFonts w:ascii="Palatino Linotype" w:hAnsi="Palatino Linotype" w:cs="Tahoma"/>
          <w:sz w:val="22"/>
          <w:szCs w:val="22"/>
          <w:lang w:val="es-ES"/>
        </w:rPr>
      </w:pPr>
    </w:p>
    <w:p w14:paraId="7804C3D9"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r w:rsidRPr="00BE36F5">
        <w:rPr>
          <w:rFonts w:ascii="Palatino Linotype" w:eastAsia="Calibri" w:hAnsi="Palatino Linotype" w:cs="Tahoma"/>
          <w:bCs/>
          <w:sz w:val="22"/>
          <w:szCs w:val="22"/>
          <w:lang w:eastAsia="en-US"/>
        </w:rPr>
        <w:t>Expuesta la controversia, se procede al análisis del agravio hecho valer por el ahora Recurrente, concerniente a la respuesta de</w:t>
      </w:r>
      <w:r w:rsidR="00407DA1" w:rsidRPr="00BE36F5">
        <w:rPr>
          <w:rFonts w:ascii="Palatino Linotype" w:eastAsia="Calibri" w:hAnsi="Palatino Linotype" w:cs="Tahoma"/>
          <w:bCs/>
          <w:sz w:val="22"/>
          <w:szCs w:val="22"/>
          <w:lang w:eastAsia="en-US"/>
        </w:rPr>
        <w:t xml:space="preserve"> </w:t>
      </w:r>
      <w:r w:rsidR="00776CF5" w:rsidRPr="00BE36F5">
        <w:rPr>
          <w:rFonts w:ascii="Palatino Linotype" w:eastAsia="Calibri" w:hAnsi="Palatino Linotype" w:cs="Tahoma"/>
          <w:bCs/>
          <w:sz w:val="22"/>
          <w:szCs w:val="22"/>
          <w:lang w:eastAsia="en-US"/>
        </w:rPr>
        <w:t>l</w:t>
      </w:r>
      <w:r w:rsidR="00407DA1" w:rsidRPr="00BE36F5">
        <w:rPr>
          <w:rFonts w:ascii="Palatino Linotype" w:eastAsia="Calibri" w:hAnsi="Palatino Linotype" w:cs="Tahoma"/>
          <w:bCs/>
          <w:sz w:val="22"/>
          <w:szCs w:val="22"/>
          <w:lang w:eastAsia="en-US"/>
        </w:rPr>
        <w:t>a</w:t>
      </w:r>
      <w:r w:rsidRPr="00BE36F5">
        <w:rPr>
          <w:rFonts w:ascii="Palatino Linotype" w:eastAsia="Calibri" w:hAnsi="Palatino Linotype" w:cs="Tahoma"/>
          <w:bCs/>
          <w:sz w:val="22"/>
          <w:szCs w:val="22"/>
          <w:lang w:eastAsia="en-US"/>
        </w:rPr>
        <w:t xml:space="preserve"> </w:t>
      </w:r>
      <w:r w:rsidR="00407DA1" w:rsidRPr="00BE36F5">
        <w:rPr>
          <w:rFonts w:ascii="Palatino Linotype" w:eastAsia="Calibri" w:hAnsi="Palatino Linotype" w:cs="Tahoma"/>
          <w:bCs/>
          <w:sz w:val="22"/>
          <w:szCs w:val="22"/>
          <w:lang w:eastAsia="en-US"/>
        </w:rPr>
        <w:t>Secretaría de Justicia y Derechos Humanos</w:t>
      </w:r>
      <w:r w:rsidR="005C4F95" w:rsidRPr="00BE36F5">
        <w:rPr>
          <w:rFonts w:ascii="Palatino Linotype" w:eastAsia="Calibri" w:hAnsi="Palatino Linotype" w:cs="Tahoma"/>
          <w:bCs/>
          <w:sz w:val="22"/>
          <w:szCs w:val="22"/>
          <w:lang w:eastAsia="en-US"/>
        </w:rPr>
        <w:t>,</w:t>
      </w:r>
      <w:r w:rsidR="00776CF5" w:rsidRPr="00BE36F5">
        <w:rPr>
          <w:rFonts w:ascii="Palatino Linotype" w:eastAsia="Calibri" w:hAnsi="Palatino Linotype" w:cs="Tahoma"/>
          <w:bCs/>
          <w:sz w:val="22"/>
          <w:szCs w:val="22"/>
          <w:lang w:eastAsia="en-US"/>
        </w:rPr>
        <w:t xml:space="preserve"> </w:t>
      </w:r>
      <w:r w:rsidR="00CE53D8" w:rsidRPr="00BE36F5">
        <w:rPr>
          <w:rFonts w:ascii="Palatino Linotype" w:eastAsia="Calibri" w:hAnsi="Palatino Linotype" w:cs="Tahoma"/>
          <w:bCs/>
          <w:sz w:val="22"/>
          <w:szCs w:val="22"/>
          <w:lang w:eastAsia="en-US"/>
        </w:rPr>
        <w:t>a</w:t>
      </w:r>
      <w:r w:rsidR="00776CF5" w:rsidRPr="00BE36F5">
        <w:rPr>
          <w:rFonts w:ascii="Palatino Linotype" w:eastAsia="Calibri" w:hAnsi="Palatino Linotype" w:cs="Tahoma"/>
          <w:bCs/>
          <w:sz w:val="22"/>
          <w:szCs w:val="22"/>
          <w:lang w:eastAsia="en-US"/>
        </w:rPr>
        <w:t>l</w:t>
      </w:r>
      <w:r w:rsidR="00CE53D8" w:rsidRPr="00BE36F5">
        <w:rPr>
          <w:rFonts w:ascii="Palatino Linotype" w:eastAsia="Calibri" w:hAnsi="Palatino Linotype" w:cs="Tahoma"/>
          <w:bCs/>
          <w:sz w:val="22"/>
          <w:szCs w:val="22"/>
          <w:lang w:eastAsia="en-US"/>
        </w:rPr>
        <w:t xml:space="preserve"> </w:t>
      </w:r>
      <w:r w:rsidRPr="00BE36F5">
        <w:rPr>
          <w:rFonts w:ascii="Palatino Linotype" w:eastAsia="Calibri" w:hAnsi="Palatino Linotype" w:cs="Tahoma"/>
          <w:bCs/>
          <w:sz w:val="22"/>
          <w:szCs w:val="22"/>
          <w:lang w:eastAsia="en-US"/>
        </w:rPr>
        <w:t>requerimiento informativo.</w:t>
      </w:r>
    </w:p>
    <w:p w14:paraId="69DA6506"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p>
    <w:p w14:paraId="7A62877E"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r w:rsidRPr="00BE36F5">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0F4F7B1"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p>
    <w:p w14:paraId="40CF1226" w14:textId="77777777" w:rsidR="00F94E90" w:rsidRPr="00BE36F5" w:rsidRDefault="00F94E90" w:rsidP="00BE36F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E36F5">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2F81544" w14:textId="77777777" w:rsidR="00F94E90" w:rsidRPr="00BE36F5" w:rsidRDefault="00F94E90" w:rsidP="00BE36F5">
      <w:pPr>
        <w:spacing w:line="360" w:lineRule="auto"/>
        <w:ind w:left="360" w:right="-93"/>
        <w:jc w:val="both"/>
        <w:rPr>
          <w:rFonts w:ascii="Palatino Linotype" w:eastAsia="Calibri" w:hAnsi="Palatino Linotype" w:cs="Tahoma"/>
          <w:bCs/>
          <w:sz w:val="22"/>
          <w:szCs w:val="22"/>
          <w:lang w:eastAsia="en-US"/>
        </w:rPr>
      </w:pPr>
    </w:p>
    <w:p w14:paraId="6254CD42" w14:textId="77777777" w:rsidR="00F94E90" w:rsidRPr="00BE36F5" w:rsidRDefault="00F94E90" w:rsidP="00BE36F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E36F5">
        <w:rPr>
          <w:rFonts w:ascii="Palatino Linotype" w:eastAsia="Calibri" w:hAnsi="Palatino Linotype" w:cs="Tahoma"/>
          <w:bCs/>
          <w:szCs w:val="22"/>
          <w:lang w:eastAsia="en-US"/>
        </w:rPr>
        <w:t>Transparentar la gestión pública, mediante la difusión de la información generada por los Sujetos Obligados, y</w:t>
      </w:r>
    </w:p>
    <w:p w14:paraId="6A534AF8" w14:textId="77777777" w:rsidR="00F94E90" w:rsidRPr="00BE36F5" w:rsidRDefault="00F94E90" w:rsidP="00BE36F5">
      <w:pPr>
        <w:pStyle w:val="Prrafodelista"/>
        <w:spacing w:line="360" w:lineRule="auto"/>
        <w:rPr>
          <w:rFonts w:ascii="Palatino Linotype" w:eastAsia="Calibri" w:hAnsi="Palatino Linotype" w:cs="Tahoma"/>
          <w:bCs/>
          <w:szCs w:val="22"/>
          <w:lang w:eastAsia="en-US"/>
        </w:rPr>
      </w:pPr>
    </w:p>
    <w:p w14:paraId="186FFED0" w14:textId="77777777" w:rsidR="00F94E90" w:rsidRPr="00BE36F5" w:rsidRDefault="00F94E90" w:rsidP="00BE36F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BE36F5">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B8F2890"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p>
    <w:p w14:paraId="5E13DC3A"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r w:rsidRPr="00BE36F5">
        <w:rPr>
          <w:rFonts w:ascii="Palatino Linotype" w:eastAsia="Calibri" w:hAnsi="Palatino Linotype" w:cs="Tahoma"/>
          <w:bCs/>
          <w:sz w:val="22"/>
          <w:szCs w:val="22"/>
          <w:lang w:eastAsia="en-US"/>
        </w:rPr>
        <w:t xml:space="preserve">Conforme a lo anterior, se deprende que </w:t>
      </w:r>
      <w:r w:rsidRPr="00BE36F5">
        <w:rPr>
          <w:rFonts w:ascii="Palatino Linotype" w:eastAsia="Calibri" w:hAnsi="Palatino Linotype" w:cs="Tahoma"/>
          <w:b/>
          <w:bCs/>
          <w:sz w:val="22"/>
          <w:szCs w:val="22"/>
          <w:lang w:eastAsia="en-US"/>
        </w:rPr>
        <w:t>los objetivos de la Ley de la materia,</w:t>
      </w:r>
      <w:r w:rsidRPr="00BE36F5">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BE36F5">
        <w:rPr>
          <w:rFonts w:ascii="Palatino Linotype" w:eastAsia="Calibri" w:hAnsi="Palatino Linotype" w:cs="Tahoma"/>
          <w:bCs/>
          <w:sz w:val="22"/>
          <w:szCs w:val="22"/>
          <w:lang w:eastAsia="en-US"/>
        </w:rPr>
        <w:t>o</w:t>
      </w:r>
      <w:r w:rsidRPr="00BE36F5">
        <w:rPr>
          <w:rFonts w:ascii="Palatino Linotype" w:eastAsia="Calibri" w:hAnsi="Palatino Linotype" w:cs="Tahoma"/>
          <w:bCs/>
          <w:sz w:val="22"/>
          <w:szCs w:val="22"/>
          <w:lang w:eastAsia="en-US"/>
        </w:rPr>
        <w:t xml:space="preserve"> y difusión de la cultura de transparencia y la rendición de cuentas, a través de</w:t>
      </w:r>
      <w:r w:rsidR="00906611" w:rsidRPr="00BE36F5">
        <w:rPr>
          <w:rFonts w:ascii="Palatino Linotype" w:eastAsia="Calibri" w:hAnsi="Palatino Linotype" w:cs="Tahoma"/>
          <w:bCs/>
          <w:sz w:val="22"/>
          <w:szCs w:val="22"/>
          <w:lang w:eastAsia="en-US"/>
        </w:rPr>
        <w:t>l</w:t>
      </w:r>
      <w:r w:rsidRPr="00BE36F5">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3AF47496"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p>
    <w:p w14:paraId="4F297E53"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r w:rsidRPr="00BE36F5">
        <w:rPr>
          <w:rFonts w:ascii="Palatino Linotype" w:eastAsia="Calibri" w:hAnsi="Palatino Linotype" w:cs="Tahoma"/>
          <w:bCs/>
          <w:sz w:val="22"/>
          <w:szCs w:val="22"/>
          <w:lang w:eastAsia="en-US"/>
        </w:rPr>
        <w:t>En ese orden de ideas, para la atención de las solicitud</w:t>
      </w:r>
      <w:r w:rsidR="00906611" w:rsidRPr="00BE36F5">
        <w:rPr>
          <w:rFonts w:ascii="Palatino Linotype" w:eastAsia="Calibri" w:hAnsi="Palatino Linotype" w:cs="Tahoma"/>
          <w:bCs/>
          <w:sz w:val="22"/>
          <w:szCs w:val="22"/>
          <w:lang w:eastAsia="en-US"/>
        </w:rPr>
        <w:t>es</w:t>
      </w:r>
      <w:r w:rsidRPr="00BE36F5">
        <w:rPr>
          <w:rFonts w:ascii="Palatino Linotype" w:eastAsia="Calibri" w:hAnsi="Palatino Linotype" w:cs="Tahoma"/>
          <w:bCs/>
          <w:sz w:val="22"/>
          <w:szCs w:val="22"/>
          <w:lang w:eastAsia="en-US"/>
        </w:rPr>
        <w:t xml:space="preserve"> de acceso a la información, debe privilegiarse el </w:t>
      </w:r>
      <w:r w:rsidRPr="00BE36F5">
        <w:rPr>
          <w:rFonts w:ascii="Palatino Linotype" w:eastAsia="Calibri" w:hAnsi="Palatino Linotype" w:cs="Tahoma"/>
          <w:b/>
          <w:bCs/>
          <w:sz w:val="22"/>
          <w:szCs w:val="22"/>
          <w:lang w:eastAsia="en-US"/>
        </w:rPr>
        <w:t>principio de máxima publicidad</w:t>
      </w:r>
      <w:r w:rsidRPr="00BE36F5">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5E01C35"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p>
    <w:p w14:paraId="01A6DFDF"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r w:rsidRPr="00BE36F5">
        <w:rPr>
          <w:rFonts w:ascii="Palatino Linotype" w:eastAsia="Calibri" w:hAnsi="Palatino Linotype" w:cs="Tahoma"/>
          <w:bCs/>
          <w:sz w:val="22"/>
          <w:szCs w:val="22"/>
          <w:lang w:eastAsia="en-US"/>
        </w:rPr>
        <w:lastRenderedPageBreak/>
        <w:t xml:space="preserve">Para lograr lo </w:t>
      </w:r>
      <w:r w:rsidR="00CE53D8" w:rsidRPr="00BE36F5">
        <w:rPr>
          <w:rFonts w:ascii="Palatino Linotype" w:eastAsia="Calibri" w:hAnsi="Palatino Linotype" w:cs="Tahoma"/>
          <w:bCs/>
          <w:sz w:val="22"/>
          <w:szCs w:val="22"/>
          <w:lang w:eastAsia="en-US"/>
        </w:rPr>
        <w:t>anterior</w:t>
      </w:r>
      <w:r w:rsidRPr="00BE36F5">
        <w:rPr>
          <w:rFonts w:ascii="Palatino Linotype" w:eastAsia="Calibri" w:hAnsi="Palatino Linotype" w:cs="Tahoma"/>
          <w:bCs/>
          <w:sz w:val="22"/>
          <w:szCs w:val="22"/>
          <w:lang w:eastAsia="en-US"/>
        </w:rPr>
        <w:t>,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9E70D7A" w14:textId="77777777" w:rsidR="00F94E90" w:rsidRPr="00BE36F5" w:rsidRDefault="00F94E90" w:rsidP="00BE36F5">
      <w:pPr>
        <w:spacing w:line="360" w:lineRule="auto"/>
        <w:ind w:right="-93"/>
        <w:jc w:val="both"/>
        <w:rPr>
          <w:rFonts w:ascii="Palatino Linotype" w:eastAsia="Calibri" w:hAnsi="Palatino Linotype" w:cs="Tahoma"/>
          <w:bCs/>
          <w:sz w:val="22"/>
          <w:szCs w:val="22"/>
          <w:lang w:eastAsia="en-US"/>
        </w:rPr>
      </w:pPr>
    </w:p>
    <w:p w14:paraId="2FFD0C9D" w14:textId="77777777" w:rsidR="00F94E90" w:rsidRPr="00BE36F5" w:rsidRDefault="00F94E90" w:rsidP="00BE36F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BE36F5">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19D9BBD4" w14:textId="77777777" w:rsidR="00F94E90" w:rsidRPr="00BE36F5" w:rsidRDefault="00F94E90" w:rsidP="00BE36F5">
      <w:pPr>
        <w:pStyle w:val="Prrafodelista"/>
        <w:spacing w:line="360" w:lineRule="auto"/>
        <w:ind w:right="-93"/>
        <w:jc w:val="both"/>
        <w:rPr>
          <w:rFonts w:ascii="Palatino Linotype" w:eastAsia="Calibri" w:hAnsi="Palatino Linotype" w:cs="Tahoma"/>
          <w:bCs/>
          <w:szCs w:val="22"/>
          <w:lang w:eastAsia="en-US"/>
        </w:rPr>
      </w:pPr>
    </w:p>
    <w:p w14:paraId="510770DB" w14:textId="77777777" w:rsidR="00F94E90" w:rsidRPr="00BE36F5" w:rsidRDefault="00F94E90" w:rsidP="00BE36F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BE36F5">
        <w:rPr>
          <w:rFonts w:ascii="Palatino Linotype" w:eastAsia="Calibri" w:hAnsi="Palatino Linotype" w:cs="Tahoma"/>
          <w:bCs/>
          <w:szCs w:val="22"/>
          <w:lang w:eastAsia="en-US"/>
        </w:rPr>
        <w:t>La respuesta a los requerimientos informativos deberá notificarse al interesado en el menor tiempo posible, que no podrá exceder</w:t>
      </w:r>
      <w:r w:rsidR="008A3F62" w:rsidRPr="00BE36F5">
        <w:rPr>
          <w:rFonts w:ascii="Palatino Linotype" w:eastAsia="Calibri" w:hAnsi="Palatino Linotype" w:cs="Tahoma"/>
          <w:bCs/>
          <w:szCs w:val="22"/>
          <w:lang w:eastAsia="en-US"/>
        </w:rPr>
        <w:t xml:space="preserve"> de</w:t>
      </w:r>
      <w:r w:rsidRPr="00BE36F5">
        <w:rPr>
          <w:rFonts w:ascii="Palatino Linotype" w:eastAsia="Calibri" w:hAnsi="Palatino Linotype" w:cs="Tahoma"/>
          <w:bCs/>
          <w:szCs w:val="22"/>
          <w:lang w:eastAsia="en-US"/>
        </w:rPr>
        <w:t xml:space="preserve"> </w:t>
      </w:r>
      <w:r w:rsidRPr="00BE36F5">
        <w:rPr>
          <w:rFonts w:ascii="Palatino Linotype" w:eastAsia="Calibri" w:hAnsi="Palatino Linotype" w:cs="Tahoma"/>
          <w:b/>
          <w:bCs/>
          <w:szCs w:val="22"/>
          <w:lang w:eastAsia="en-US"/>
        </w:rPr>
        <w:t>quince días</w:t>
      </w:r>
      <w:r w:rsidR="00856346" w:rsidRPr="00BE36F5">
        <w:rPr>
          <w:rFonts w:ascii="Palatino Linotype" w:eastAsia="Calibri" w:hAnsi="Palatino Linotype" w:cs="Tahoma"/>
          <w:b/>
          <w:bCs/>
          <w:szCs w:val="22"/>
          <w:lang w:eastAsia="en-US"/>
        </w:rPr>
        <w:t xml:space="preserve"> hábiles</w:t>
      </w:r>
      <w:r w:rsidRPr="00BE36F5">
        <w:rPr>
          <w:rFonts w:ascii="Palatino Linotype" w:eastAsia="Calibri" w:hAnsi="Palatino Linotype" w:cs="Tahoma"/>
          <w:b/>
          <w:bCs/>
          <w:szCs w:val="22"/>
          <w:lang w:eastAsia="en-US"/>
        </w:rPr>
        <w:t>, contados a partir del día siguiente a la presentación de esta.</w:t>
      </w:r>
      <w:r w:rsidRPr="00BE36F5">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5816E48" w14:textId="77777777" w:rsidR="00F94E90" w:rsidRPr="00BE36F5" w:rsidRDefault="00F94E90" w:rsidP="00BE36F5">
      <w:pPr>
        <w:pStyle w:val="Prrafodelista"/>
        <w:spacing w:line="360" w:lineRule="auto"/>
        <w:rPr>
          <w:rFonts w:ascii="Palatino Linotype" w:eastAsia="Calibri" w:hAnsi="Palatino Linotype" w:cs="Tahoma"/>
          <w:bCs/>
          <w:szCs w:val="22"/>
          <w:lang w:eastAsia="en-US"/>
        </w:rPr>
      </w:pPr>
    </w:p>
    <w:p w14:paraId="71708922" w14:textId="77777777" w:rsidR="00F94E90" w:rsidRPr="00BE36F5" w:rsidRDefault="00F94E90" w:rsidP="00BE36F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E36F5">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E36F5">
        <w:rPr>
          <w:rFonts w:ascii="Palatino Linotype" w:eastAsia="Calibri" w:hAnsi="Palatino Linotype" w:cs="Tahoma"/>
          <w:b/>
          <w:bCs/>
          <w:szCs w:val="22"/>
          <w:lang w:eastAsia="en-US"/>
        </w:rPr>
        <w:t>que se encuentren en sus archivos o que estén constreñidos a elaborar;</w:t>
      </w:r>
    </w:p>
    <w:p w14:paraId="0549DA69" w14:textId="77777777" w:rsidR="00F94E90" w:rsidRPr="00BE36F5" w:rsidRDefault="00F94E90" w:rsidP="00BE36F5">
      <w:pPr>
        <w:pStyle w:val="Prrafodelista"/>
        <w:spacing w:line="360" w:lineRule="auto"/>
        <w:rPr>
          <w:rFonts w:ascii="Palatino Linotype" w:eastAsia="Calibri" w:hAnsi="Palatino Linotype" w:cs="Tahoma"/>
          <w:b/>
          <w:bCs/>
          <w:szCs w:val="22"/>
          <w:lang w:eastAsia="en-US"/>
        </w:rPr>
      </w:pPr>
    </w:p>
    <w:p w14:paraId="7D4CA7C3" w14:textId="77777777" w:rsidR="00F94E90" w:rsidRPr="00BE36F5" w:rsidRDefault="00F94E90" w:rsidP="00BE36F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E36F5">
        <w:rPr>
          <w:rFonts w:ascii="Palatino Linotype" w:eastAsia="Calibri" w:hAnsi="Palatino Linotype" w:cs="Tahoma"/>
          <w:bCs/>
          <w:szCs w:val="22"/>
          <w:lang w:eastAsia="en-US"/>
        </w:rPr>
        <w:t xml:space="preserve">El acceso se dará en la modalidad de entrega y en su caso, de envío elegido por la solicitante, cuando no pueda entregarse en dicha modalidad, el Sujeto Obligado deberá </w:t>
      </w:r>
      <w:r w:rsidRPr="00BE36F5">
        <w:rPr>
          <w:rFonts w:ascii="Palatino Linotype" w:eastAsia="Calibri" w:hAnsi="Palatino Linotype" w:cs="Tahoma"/>
          <w:bCs/>
          <w:szCs w:val="22"/>
          <w:lang w:eastAsia="en-US"/>
        </w:rPr>
        <w:lastRenderedPageBreak/>
        <w:t>ofrecer otras; por lo cual, deberá funda</w:t>
      </w:r>
      <w:r w:rsidR="0074458D" w:rsidRPr="00BE36F5">
        <w:rPr>
          <w:rFonts w:ascii="Palatino Linotype" w:eastAsia="Calibri" w:hAnsi="Palatino Linotype" w:cs="Tahoma"/>
          <w:bCs/>
          <w:szCs w:val="22"/>
          <w:lang w:eastAsia="en-US"/>
        </w:rPr>
        <w:t>r</w:t>
      </w:r>
      <w:r w:rsidRPr="00BE36F5">
        <w:rPr>
          <w:rFonts w:ascii="Palatino Linotype" w:eastAsia="Calibri" w:hAnsi="Palatino Linotype" w:cs="Tahoma"/>
          <w:bCs/>
          <w:szCs w:val="22"/>
          <w:lang w:eastAsia="en-US"/>
        </w:rPr>
        <w:t xml:space="preserve"> y motivar la necesidad de modificar el medio de entrega, y</w:t>
      </w:r>
    </w:p>
    <w:p w14:paraId="00CCD7D5" w14:textId="77777777" w:rsidR="00F94E90" w:rsidRPr="00BE36F5" w:rsidRDefault="00F94E90" w:rsidP="00BE36F5">
      <w:pPr>
        <w:pStyle w:val="Prrafodelista"/>
        <w:spacing w:line="360" w:lineRule="auto"/>
        <w:rPr>
          <w:rFonts w:ascii="Palatino Linotype" w:eastAsia="Calibri" w:hAnsi="Palatino Linotype" w:cs="Tahoma"/>
          <w:b/>
          <w:bCs/>
          <w:szCs w:val="22"/>
          <w:lang w:eastAsia="en-US"/>
        </w:rPr>
      </w:pPr>
    </w:p>
    <w:p w14:paraId="4D80C0BF" w14:textId="77777777" w:rsidR="00F94E90" w:rsidRPr="00BE36F5" w:rsidRDefault="00F94E90" w:rsidP="00BE36F5">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BE36F5">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F6F4C55" w14:textId="77777777" w:rsidR="00BE24A7" w:rsidRPr="00BE36F5" w:rsidRDefault="00BE24A7" w:rsidP="00BE36F5">
      <w:pPr>
        <w:spacing w:line="360" w:lineRule="auto"/>
        <w:ind w:right="-93"/>
        <w:jc w:val="both"/>
        <w:rPr>
          <w:rFonts w:ascii="Palatino Linotype" w:hAnsi="Palatino Linotype" w:cs="Tahoma"/>
          <w:b/>
          <w:bCs/>
          <w:sz w:val="22"/>
          <w:szCs w:val="22"/>
        </w:rPr>
      </w:pPr>
    </w:p>
    <w:p w14:paraId="4BD0423A" w14:textId="77777777" w:rsidR="005D4F81" w:rsidRPr="00BE36F5" w:rsidRDefault="005D4F81" w:rsidP="00BE36F5">
      <w:pPr>
        <w:spacing w:line="360" w:lineRule="auto"/>
        <w:jc w:val="both"/>
        <w:rPr>
          <w:rFonts w:ascii="Palatino Linotype" w:eastAsia="Calibri" w:hAnsi="Palatino Linotype" w:cs="Tahoma"/>
          <w:bCs/>
          <w:sz w:val="22"/>
          <w:szCs w:val="22"/>
          <w:lang w:eastAsia="en-US"/>
        </w:rPr>
      </w:pPr>
      <w:r w:rsidRPr="00BE36F5">
        <w:rPr>
          <w:rFonts w:ascii="Palatino Linotype" w:eastAsia="Calibri" w:hAnsi="Palatino Linotype" w:cs="Tahoma"/>
          <w:bCs/>
          <w:sz w:val="22"/>
          <w:szCs w:val="22"/>
          <w:lang w:eastAsia="en-US"/>
        </w:rPr>
        <w:t>Una vez realizado el estudio de las constancias que integran el expediente en que se actúa, se desprende lo siguiente:</w:t>
      </w:r>
    </w:p>
    <w:p w14:paraId="0F8993C0" w14:textId="77777777" w:rsidR="00407DA1" w:rsidRPr="00BE36F5" w:rsidRDefault="00407DA1" w:rsidP="00BE36F5">
      <w:pPr>
        <w:spacing w:line="360" w:lineRule="auto"/>
        <w:jc w:val="both"/>
        <w:rPr>
          <w:rFonts w:ascii="Palatino Linotype" w:eastAsia="Calibri" w:hAnsi="Palatino Linotype" w:cs="Tahoma"/>
          <w:bCs/>
          <w:sz w:val="22"/>
          <w:szCs w:val="22"/>
          <w:lang w:eastAsia="en-US"/>
        </w:rPr>
      </w:pPr>
    </w:p>
    <w:p w14:paraId="2BF5D6B6" w14:textId="77777777" w:rsidR="005D4F81" w:rsidRPr="00BE36F5" w:rsidRDefault="005D4F81" w:rsidP="00BE36F5">
      <w:pPr>
        <w:spacing w:line="360" w:lineRule="auto"/>
        <w:jc w:val="both"/>
        <w:rPr>
          <w:rFonts w:ascii="Palatino Linotype" w:eastAsia="Calibri" w:hAnsi="Palatino Linotype" w:cs="Tahoma"/>
          <w:bCs/>
          <w:sz w:val="22"/>
          <w:szCs w:val="22"/>
          <w:lang w:eastAsia="en-US"/>
        </w:rPr>
      </w:pPr>
      <w:r w:rsidRPr="00BE36F5">
        <w:rPr>
          <w:rFonts w:ascii="Palatino Linotype" w:eastAsia="Calibri" w:hAnsi="Palatino Linotype" w:cs="Tahoma"/>
          <w:bCs/>
          <w:sz w:val="22"/>
          <w:szCs w:val="22"/>
          <w:lang w:eastAsia="en-US"/>
        </w:rPr>
        <w:t xml:space="preserve">El peticionario solicitó </w:t>
      </w:r>
      <w:r w:rsidR="00407DA1" w:rsidRPr="00BE36F5">
        <w:rPr>
          <w:rFonts w:ascii="Palatino Linotype" w:eastAsia="Calibri" w:hAnsi="Palatino Linotype" w:cs="Tahoma"/>
          <w:bCs/>
          <w:sz w:val="22"/>
          <w:szCs w:val="22"/>
          <w:lang w:eastAsia="en-US"/>
        </w:rPr>
        <w:t xml:space="preserve">a la Secretaría de Justicia y Derechos Humanos del personal adscrito a la Coordinación Regional de la Defensoría Especializada para Víctimas y Ofendidos del Delito Zona Oriente II los documentos que contengan </w:t>
      </w:r>
      <w:r w:rsidRPr="00BE36F5">
        <w:rPr>
          <w:rFonts w:ascii="Palatino Linotype" w:eastAsia="Calibri" w:hAnsi="Palatino Linotype" w:cs="Tahoma"/>
          <w:bCs/>
          <w:sz w:val="22"/>
          <w:szCs w:val="22"/>
          <w:lang w:eastAsia="en-US"/>
        </w:rPr>
        <w:t>lo siguiente:</w:t>
      </w:r>
    </w:p>
    <w:p w14:paraId="113AD32B" w14:textId="77777777" w:rsidR="00407DA1" w:rsidRPr="00BE36F5" w:rsidRDefault="00407DA1" w:rsidP="00BE36F5">
      <w:pPr>
        <w:spacing w:line="360" w:lineRule="auto"/>
        <w:jc w:val="both"/>
        <w:rPr>
          <w:rFonts w:ascii="Palatino Linotype" w:eastAsia="Calibri" w:hAnsi="Palatino Linotype" w:cs="Tahoma"/>
          <w:bCs/>
          <w:sz w:val="22"/>
          <w:szCs w:val="22"/>
          <w:lang w:eastAsia="en-US"/>
        </w:rPr>
      </w:pPr>
    </w:p>
    <w:p w14:paraId="18C3E44D" w14:textId="77777777" w:rsidR="00407DA1" w:rsidRPr="00BE36F5" w:rsidRDefault="00407DA1" w:rsidP="00BE36F5">
      <w:pPr>
        <w:pStyle w:val="Prrafodelista"/>
        <w:numPr>
          <w:ilvl w:val="0"/>
          <w:numId w:val="25"/>
        </w:numPr>
        <w:spacing w:line="360" w:lineRule="auto"/>
        <w:jc w:val="both"/>
        <w:rPr>
          <w:rFonts w:ascii="Palatino Linotype" w:eastAsia="Calibri" w:hAnsi="Palatino Linotype" w:cs="Tahoma"/>
          <w:bCs/>
          <w:szCs w:val="22"/>
          <w:lang w:eastAsia="en-US"/>
        </w:rPr>
      </w:pPr>
      <w:r w:rsidRPr="00BE36F5">
        <w:rPr>
          <w:rFonts w:ascii="Palatino Linotype" w:eastAsia="Calibri" w:hAnsi="Palatino Linotype" w:cs="Tahoma"/>
          <w:bCs/>
          <w:szCs w:val="22"/>
          <w:lang w:eastAsia="en-US"/>
        </w:rPr>
        <w:t>Nombres.</w:t>
      </w:r>
    </w:p>
    <w:p w14:paraId="2E1A22FC" w14:textId="77777777" w:rsidR="00407DA1" w:rsidRPr="00BE36F5" w:rsidRDefault="00407DA1" w:rsidP="00BE36F5">
      <w:pPr>
        <w:pStyle w:val="Prrafodelista"/>
        <w:numPr>
          <w:ilvl w:val="0"/>
          <w:numId w:val="25"/>
        </w:numPr>
        <w:spacing w:line="360" w:lineRule="auto"/>
        <w:jc w:val="both"/>
        <w:rPr>
          <w:rFonts w:ascii="Palatino Linotype" w:eastAsia="Calibri" w:hAnsi="Palatino Linotype" w:cs="Tahoma"/>
          <w:bCs/>
          <w:szCs w:val="22"/>
          <w:lang w:eastAsia="en-US"/>
        </w:rPr>
      </w:pPr>
      <w:r w:rsidRPr="00BE36F5">
        <w:rPr>
          <w:rFonts w:ascii="Palatino Linotype" w:eastAsia="Calibri" w:hAnsi="Palatino Linotype" w:cs="Tahoma"/>
          <w:bCs/>
          <w:szCs w:val="22"/>
          <w:lang w:eastAsia="en-US"/>
        </w:rPr>
        <w:t>Cargos.</w:t>
      </w:r>
    </w:p>
    <w:p w14:paraId="3BBCDC30" w14:textId="77777777" w:rsidR="00407DA1" w:rsidRPr="00BE36F5" w:rsidRDefault="00407DA1" w:rsidP="00BE36F5">
      <w:pPr>
        <w:pStyle w:val="Prrafodelista"/>
        <w:numPr>
          <w:ilvl w:val="0"/>
          <w:numId w:val="25"/>
        </w:numPr>
        <w:spacing w:line="360" w:lineRule="auto"/>
        <w:jc w:val="both"/>
        <w:rPr>
          <w:rFonts w:ascii="Palatino Linotype" w:eastAsia="Calibri" w:hAnsi="Palatino Linotype" w:cs="Tahoma"/>
          <w:bCs/>
          <w:szCs w:val="22"/>
          <w:lang w:eastAsia="en-US"/>
        </w:rPr>
      </w:pPr>
      <w:r w:rsidRPr="00BE36F5">
        <w:rPr>
          <w:rFonts w:ascii="Palatino Linotype" w:eastAsia="Calibri" w:hAnsi="Palatino Linotype" w:cs="Tahoma"/>
          <w:bCs/>
          <w:szCs w:val="22"/>
          <w:lang w:eastAsia="en-US"/>
        </w:rPr>
        <w:t>Fotografía.</w:t>
      </w:r>
    </w:p>
    <w:p w14:paraId="5757F195" w14:textId="77777777" w:rsidR="00407DA1" w:rsidRPr="00BE36F5" w:rsidRDefault="00407DA1" w:rsidP="00BE36F5">
      <w:pPr>
        <w:pStyle w:val="Prrafodelista"/>
        <w:numPr>
          <w:ilvl w:val="0"/>
          <w:numId w:val="25"/>
        </w:numPr>
        <w:spacing w:line="360" w:lineRule="auto"/>
        <w:jc w:val="both"/>
        <w:rPr>
          <w:rFonts w:ascii="Palatino Linotype" w:eastAsia="Calibri" w:hAnsi="Palatino Linotype" w:cs="Tahoma"/>
          <w:bCs/>
          <w:szCs w:val="22"/>
          <w:lang w:eastAsia="en-US"/>
        </w:rPr>
      </w:pPr>
      <w:r w:rsidRPr="00BE36F5">
        <w:rPr>
          <w:rFonts w:ascii="Palatino Linotype" w:eastAsia="Calibri" w:hAnsi="Palatino Linotype" w:cs="Tahoma"/>
          <w:bCs/>
          <w:szCs w:val="22"/>
          <w:lang w:eastAsia="en-US"/>
        </w:rPr>
        <w:t>Teléfonos.</w:t>
      </w:r>
    </w:p>
    <w:p w14:paraId="63DBBA4B" w14:textId="77777777" w:rsidR="00407DA1" w:rsidRPr="00BE36F5" w:rsidRDefault="00407DA1" w:rsidP="00BE36F5">
      <w:pPr>
        <w:spacing w:line="360" w:lineRule="auto"/>
        <w:jc w:val="both"/>
        <w:rPr>
          <w:rFonts w:ascii="Palatino Linotype" w:eastAsia="Calibri" w:hAnsi="Palatino Linotype" w:cs="Tahoma"/>
          <w:bCs/>
          <w:sz w:val="22"/>
          <w:szCs w:val="22"/>
          <w:lang w:eastAsia="en-US"/>
        </w:rPr>
      </w:pPr>
    </w:p>
    <w:p w14:paraId="7F86AEED" w14:textId="77777777" w:rsidR="00407DA1" w:rsidRPr="00BE36F5" w:rsidRDefault="005D4F81" w:rsidP="00BE36F5">
      <w:pPr>
        <w:spacing w:line="360" w:lineRule="auto"/>
        <w:jc w:val="both"/>
        <w:rPr>
          <w:rFonts w:ascii="Palatino Linotype" w:eastAsia="Calibri" w:hAnsi="Palatino Linotype" w:cs="Tahoma"/>
          <w:sz w:val="22"/>
          <w:szCs w:val="22"/>
          <w:lang w:eastAsia="es-ES_tradnl"/>
        </w:rPr>
      </w:pPr>
      <w:r w:rsidRPr="00BE36F5">
        <w:rPr>
          <w:rFonts w:ascii="Palatino Linotype" w:eastAsia="Calibri" w:hAnsi="Palatino Linotype" w:cs="Tahoma"/>
          <w:sz w:val="22"/>
          <w:szCs w:val="22"/>
          <w:lang w:eastAsia="es-ES_tradnl"/>
        </w:rPr>
        <w:t xml:space="preserve">En respuesta, el Sujeto Obligado </w:t>
      </w:r>
      <w:r w:rsidR="00407DA1" w:rsidRPr="00BE36F5">
        <w:rPr>
          <w:rFonts w:ascii="Palatino Linotype" w:eastAsia="Calibri" w:hAnsi="Palatino Linotype" w:cs="Tahoma"/>
          <w:sz w:val="22"/>
          <w:szCs w:val="22"/>
          <w:lang w:eastAsia="es-ES_tradnl"/>
        </w:rPr>
        <w:t>proporciono el nombre, cargo, teléfonos de oficina, así como seis identificaciones en versión pública de los servidores públicos adscritos a la Coordinación Regional de la Defensoría Especializada para Victimas y Ofendidos del delito Zona Oriente II.</w:t>
      </w:r>
    </w:p>
    <w:p w14:paraId="6CF1B893" w14:textId="77777777" w:rsidR="00407DA1" w:rsidRPr="00BE36F5" w:rsidRDefault="00407DA1" w:rsidP="00BE36F5">
      <w:pPr>
        <w:spacing w:line="360" w:lineRule="auto"/>
        <w:jc w:val="both"/>
        <w:rPr>
          <w:rFonts w:ascii="Palatino Linotype" w:eastAsia="Calibri" w:hAnsi="Palatino Linotype" w:cs="Tahoma"/>
          <w:bCs/>
          <w:sz w:val="22"/>
          <w:szCs w:val="22"/>
          <w:lang w:eastAsia="en-US"/>
        </w:rPr>
      </w:pPr>
    </w:p>
    <w:p w14:paraId="1042D09F" w14:textId="77777777" w:rsidR="00812FBB" w:rsidRPr="00BE36F5" w:rsidRDefault="005D4F81" w:rsidP="00BE36F5">
      <w:pPr>
        <w:spacing w:line="360" w:lineRule="auto"/>
        <w:jc w:val="both"/>
        <w:rPr>
          <w:rFonts w:ascii="Palatino Linotype" w:hAnsi="Palatino Linotype" w:cs="Tahoma"/>
          <w:sz w:val="22"/>
          <w:szCs w:val="22"/>
        </w:rPr>
      </w:pPr>
      <w:r w:rsidRPr="00BE36F5">
        <w:rPr>
          <w:rFonts w:ascii="Palatino Linotype" w:eastAsia="Calibri" w:hAnsi="Palatino Linotype" w:cs="Tahoma"/>
          <w:bCs/>
          <w:sz w:val="22"/>
          <w:szCs w:val="22"/>
          <w:lang w:eastAsia="en-US"/>
        </w:rPr>
        <w:lastRenderedPageBreak/>
        <w:t xml:space="preserve">Situación por la cual el Recurrente se inconformó </w:t>
      </w:r>
      <w:r w:rsidR="00B5488B" w:rsidRPr="00BE36F5">
        <w:rPr>
          <w:rFonts w:ascii="Palatino Linotype" w:eastAsia="Calibri" w:hAnsi="Palatino Linotype" w:cs="Tahoma"/>
          <w:bCs/>
          <w:sz w:val="22"/>
          <w:szCs w:val="22"/>
          <w:lang w:eastAsia="en-US"/>
        </w:rPr>
        <w:t>debido a</w:t>
      </w:r>
      <w:r w:rsidR="00374CE9" w:rsidRPr="00BE36F5">
        <w:rPr>
          <w:rFonts w:ascii="Palatino Linotype" w:hAnsi="Palatino Linotype"/>
          <w:sz w:val="22"/>
          <w:szCs w:val="22"/>
        </w:rPr>
        <w:t xml:space="preserve"> </w:t>
      </w:r>
      <w:r w:rsidR="00374CE9" w:rsidRPr="00BE36F5">
        <w:rPr>
          <w:rFonts w:ascii="Palatino Linotype" w:eastAsia="Calibri" w:hAnsi="Palatino Linotype" w:cs="Tahoma"/>
          <w:bCs/>
          <w:sz w:val="22"/>
          <w:szCs w:val="22"/>
          <w:lang w:eastAsia="en-US"/>
        </w:rPr>
        <w:t>la clasificación de la información proporcionada, en específico la fotografía y la clave de los gafetes proporcionados</w:t>
      </w:r>
      <w:r w:rsidR="007947D7" w:rsidRPr="00BE36F5">
        <w:rPr>
          <w:rFonts w:ascii="Palatino Linotype" w:eastAsia="Calibri" w:hAnsi="Palatino Linotype" w:cs="Tahoma"/>
          <w:bCs/>
          <w:sz w:val="22"/>
          <w:szCs w:val="22"/>
          <w:lang w:eastAsia="en-US"/>
        </w:rPr>
        <w:t>; p</w:t>
      </w:r>
      <w:r w:rsidR="00374CE9" w:rsidRPr="00BE36F5">
        <w:rPr>
          <w:rFonts w:ascii="Palatino Linotype" w:eastAsia="Calibri" w:hAnsi="Palatino Linotype" w:cs="Tahoma"/>
          <w:bCs/>
          <w:sz w:val="22"/>
          <w:szCs w:val="22"/>
          <w:lang w:eastAsia="en-US"/>
        </w:rPr>
        <w:t xml:space="preserve">or lo que respecta a los nombres, cargos y teléfonos se advierte que el Sujeto Obligado </w:t>
      </w:r>
      <w:r w:rsidR="008C46D0" w:rsidRPr="00BE36F5">
        <w:rPr>
          <w:rFonts w:ascii="Palatino Linotype" w:eastAsia="Calibri" w:hAnsi="Palatino Linotype" w:cs="Tahoma"/>
          <w:bCs/>
          <w:sz w:val="22"/>
          <w:szCs w:val="22"/>
          <w:lang w:eastAsia="en-US"/>
        </w:rPr>
        <w:t xml:space="preserve">dio respuesta a cada uno de </w:t>
      </w:r>
      <w:r w:rsidR="00374CE9" w:rsidRPr="00BE36F5">
        <w:rPr>
          <w:rFonts w:ascii="Palatino Linotype" w:eastAsia="Calibri" w:hAnsi="Palatino Linotype" w:cs="Tahoma"/>
          <w:bCs/>
          <w:sz w:val="22"/>
          <w:szCs w:val="22"/>
          <w:lang w:eastAsia="en-US"/>
        </w:rPr>
        <w:t>dicho</w:t>
      </w:r>
      <w:r w:rsidR="009A7770">
        <w:rPr>
          <w:rFonts w:ascii="Palatino Linotype" w:eastAsia="Calibri" w:hAnsi="Palatino Linotype" w:cs="Tahoma"/>
          <w:bCs/>
          <w:sz w:val="22"/>
          <w:szCs w:val="22"/>
          <w:lang w:eastAsia="en-US"/>
        </w:rPr>
        <w:t>s</w:t>
      </w:r>
      <w:r w:rsidR="00374CE9" w:rsidRPr="00BE36F5">
        <w:rPr>
          <w:rFonts w:ascii="Palatino Linotype" w:eastAsia="Calibri" w:hAnsi="Palatino Linotype" w:cs="Tahoma"/>
          <w:bCs/>
          <w:sz w:val="22"/>
          <w:szCs w:val="22"/>
          <w:lang w:eastAsia="en-US"/>
        </w:rPr>
        <w:t xml:space="preserve"> </w:t>
      </w:r>
      <w:r w:rsidR="008C46D0" w:rsidRPr="00BE36F5">
        <w:rPr>
          <w:rFonts w:ascii="Palatino Linotype" w:eastAsia="Calibri" w:hAnsi="Palatino Linotype" w:cs="Tahoma"/>
          <w:bCs/>
          <w:sz w:val="22"/>
          <w:szCs w:val="22"/>
          <w:lang w:eastAsia="en-US"/>
        </w:rPr>
        <w:t>requerimientos</w:t>
      </w:r>
      <w:r w:rsidR="009A7770">
        <w:rPr>
          <w:rFonts w:ascii="Palatino Linotype" w:eastAsia="Calibri" w:hAnsi="Palatino Linotype" w:cs="Tahoma"/>
          <w:bCs/>
          <w:sz w:val="22"/>
          <w:szCs w:val="22"/>
          <w:lang w:eastAsia="en-US"/>
        </w:rPr>
        <w:t xml:space="preserve"> y atendió la pretensión inicial del Particular por lo que respecta de estos puntos</w:t>
      </w:r>
      <w:r w:rsidR="008C46D0" w:rsidRPr="00BE36F5">
        <w:rPr>
          <w:rFonts w:ascii="Palatino Linotype" w:eastAsia="Calibri" w:hAnsi="Palatino Linotype" w:cs="Tahoma"/>
          <w:bCs/>
          <w:sz w:val="22"/>
          <w:szCs w:val="22"/>
          <w:lang w:eastAsia="en-US"/>
        </w:rPr>
        <w:t xml:space="preserve">; sin embargo, </w:t>
      </w:r>
      <w:r w:rsidR="00374CE9" w:rsidRPr="00BE36F5">
        <w:rPr>
          <w:rFonts w:ascii="Palatino Linotype" w:eastAsia="Calibri" w:hAnsi="Palatino Linotype" w:cs="Tahoma"/>
          <w:bCs/>
          <w:sz w:val="22"/>
          <w:szCs w:val="22"/>
          <w:lang w:eastAsia="en-US"/>
        </w:rPr>
        <w:t xml:space="preserve">por lo que respecta  la clasificación de la información, </w:t>
      </w:r>
      <w:r w:rsidR="0069357D" w:rsidRPr="00BE36F5">
        <w:rPr>
          <w:rFonts w:ascii="Palatino Linotype" w:hAnsi="Palatino Linotype" w:cs="Tahoma"/>
          <w:sz w:val="22"/>
          <w:szCs w:val="22"/>
        </w:rPr>
        <w:t xml:space="preserve">es conveniente analizar si </w:t>
      </w:r>
      <w:r w:rsidR="008C46D0" w:rsidRPr="00BE36F5">
        <w:rPr>
          <w:rFonts w:ascii="Palatino Linotype" w:hAnsi="Palatino Linotype" w:cs="Tahoma"/>
          <w:sz w:val="22"/>
          <w:szCs w:val="22"/>
        </w:rPr>
        <w:t xml:space="preserve">esta </w:t>
      </w:r>
      <w:r w:rsidR="0069357D" w:rsidRPr="00BE36F5">
        <w:rPr>
          <w:rFonts w:ascii="Palatino Linotype" w:hAnsi="Palatino Linotype" w:cs="Tahoma"/>
          <w:sz w:val="22"/>
          <w:szCs w:val="22"/>
        </w:rPr>
        <w:t>cumple con los requisitos y procedimientos del derecho de a</w:t>
      </w:r>
      <w:r w:rsidR="00812FBB" w:rsidRPr="00BE36F5">
        <w:rPr>
          <w:rFonts w:ascii="Palatino Linotype" w:hAnsi="Palatino Linotype" w:cs="Tahoma"/>
          <w:sz w:val="22"/>
          <w:szCs w:val="22"/>
        </w:rPr>
        <w:t>cceso a la información pública.</w:t>
      </w:r>
    </w:p>
    <w:p w14:paraId="6E4A28EB" w14:textId="77777777" w:rsidR="008F65B9" w:rsidRPr="00BE36F5" w:rsidRDefault="008F65B9" w:rsidP="00BE36F5">
      <w:pPr>
        <w:spacing w:line="360" w:lineRule="auto"/>
        <w:jc w:val="both"/>
        <w:rPr>
          <w:rFonts w:ascii="Palatino Linotype" w:hAnsi="Palatino Linotype" w:cs="Tahoma"/>
          <w:b/>
          <w:sz w:val="22"/>
          <w:szCs w:val="22"/>
          <w:lang w:val="es-ES"/>
        </w:rPr>
      </w:pPr>
    </w:p>
    <w:p w14:paraId="2E10B250" w14:textId="77777777" w:rsidR="000009C5" w:rsidRPr="00BE36F5" w:rsidRDefault="007947D7" w:rsidP="00BE36F5">
      <w:pPr>
        <w:spacing w:line="360" w:lineRule="auto"/>
        <w:jc w:val="both"/>
        <w:rPr>
          <w:rFonts w:ascii="Palatino Linotype" w:hAnsi="Palatino Linotype"/>
          <w:noProof/>
          <w:sz w:val="22"/>
          <w:szCs w:val="22"/>
          <w:lang w:eastAsia="es-MX"/>
        </w:rPr>
      </w:pPr>
      <w:r w:rsidRPr="00BE36F5">
        <w:rPr>
          <w:rFonts w:ascii="Palatino Linotype" w:hAnsi="Palatino Linotype"/>
          <w:noProof/>
          <w:sz w:val="22"/>
          <w:szCs w:val="22"/>
          <w:lang w:eastAsia="es-MX"/>
        </w:rPr>
        <w:t xml:space="preserve">Es de recordar que el Particualr como agravio señaló como inconformidad l clasificación de la información como reservada, siendo que la información que </w:t>
      </w:r>
      <w:r w:rsidR="009A7770">
        <w:rPr>
          <w:rFonts w:ascii="Palatino Linotype" w:hAnsi="Palatino Linotype"/>
          <w:noProof/>
          <w:sz w:val="22"/>
          <w:szCs w:val="22"/>
          <w:lang w:eastAsia="es-MX"/>
        </w:rPr>
        <w:t xml:space="preserve">el Sujeto Obligado </w:t>
      </w:r>
      <w:r w:rsidRPr="00BE36F5">
        <w:rPr>
          <w:rFonts w:ascii="Palatino Linotype" w:hAnsi="Palatino Linotype"/>
          <w:noProof/>
          <w:sz w:val="22"/>
          <w:szCs w:val="22"/>
          <w:lang w:eastAsia="es-MX"/>
        </w:rPr>
        <w:t>clasifica es por ser confidencial</w:t>
      </w:r>
      <w:r w:rsidR="002110E9" w:rsidRPr="00BE36F5">
        <w:rPr>
          <w:rFonts w:ascii="Palatino Linotype" w:hAnsi="Palatino Linotype"/>
          <w:noProof/>
          <w:sz w:val="22"/>
          <w:szCs w:val="22"/>
          <w:lang w:eastAsia="es-MX"/>
        </w:rPr>
        <w:t>, por lo que resulta conveniente enunciar lo establecido en el artículo 3</w:t>
      </w:r>
      <w:r w:rsidR="0052286C" w:rsidRPr="00BE36F5">
        <w:rPr>
          <w:rFonts w:ascii="Palatino Linotype" w:hAnsi="Palatino Linotype"/>
          <w:noProof/>
          <w:sz w:val="22"/>
          <w:szCs w:val="22"/>
          <w:lang w:eastAsia="es-MX"/>
        </w:rPr>
        <w:t>°</w:t>
      </w:r>
      <w:r w:rsidR="002110E9" w:rsidRPr="00BE36F5">
        <w:rPr>
          <w:rFonts w:ascii="Palatino Linotype" w:hAnsi="Palatino Linotype"/>
          <w:noProof/>
          <w:sz w:val="22"/>
          <w:szCs w:val="22"/>
          <w:lang w:eastAsia="es-MX"/>
        </w:rPr>
        <w:t>, fracciones XXI y XXIV de la Ley de Transparencia y Acceso a la Información pública del Estado de México y Municipios en el cual se definen los tipos de información tal y como se muestra a continuación:</w:t>
      </w:r>
    </w:p>
    <w:p w14:paraId="5195731D" w14:textId="77777777" w:rsidR="002110E9" w:rsidRPr="00BE36F5" w:rsidRDefault="002110E9" w:rsidP="00BE36F5">
      <w:pPr>
        <w:spacing w:line="360" w:lineRule="auto"/>
        <w:jc w:val="both"/>
        <w:rPr>
          <w:rFonts w:ascii="Palatino Linotype" w:hAnsi="Palatino Linotype"/>
          <w:noProof/>
          <w:sz w:val="22"/>
          <w:szCs w:val="22"/>
          <w:lang w:eastAsia="es-MX"/>
        </w:rPr>
      </w:pPr>
    </w:p>
    <w:p w14:paraId="6D6E0762" w14:textId="77777777" w:rsidR="002110E9" w:rsidRPr="00BE36F5" w:rsidRDefault="002110E9" w:rsidP="00BE36F5">
      <w:pPr>
        <w:spacing w:line="360" w:lineRule="auto"/>
        <w:ind w:left="567" w:right="539"/>
        <w:jc w:val="both"/>
        <w:rPr>
          <w:rFonts w:ascii="Palatino Linotype" w:hAnsi="Palatino Linotype"/>
          <w:i/>
          <w:noProof/>
          <w:sz w:val="22"/>
          <w:szCs w:val="22"/>
          <w:lang w:eastAsia="es-MX"/>
        </w:rPr>
      </w:pPr>
      <w:r w:rsidRPr="00BE36F5">
        <w:rPr>
          <w:rFonts w:ascii="Palatino Linotype" w:hAnsi="Palatino Linotype"/>
          <w:i/>
          <w:noProof/>
          <w:sz w:val="22"/>
          <w:szCs w:val="22"/>
          <w:lang w:eastAsia="es-MX"/>
        </w:rPr>
        <w:t>“</w:t>
      </w:r>
      <w:r w:rsidRPr="00BE36F5">
        <w:rPr>
          <w:rFonts w:ascii="Palatino Linotype" w:hAnsi="Palatino Linotype"/>
          <w:b/>
          <w:i/>
          <w:noProof/>
          <w:sz w:val="22"/>
          <w:szCs w:val="22"/>
          <w:lang w:eastAsia="es-MX"/>
        </w:rPr>
        <w:t>Artículo 3.</w:t>
      </w:r>
      <w:r w:rsidRPr="00BE36F5">
        <w:rPr>
          <w:rFonts w:ascii="Palatino Linotype" w:hAnsi="Palatino Linotype"/>
          <w:i/>
          <w:noProof/>
          <w:sz w:val="22"/>
          <w:szCs w:val="22"/>
          <w:lang w:eastAsia="es-MX"/>
        </w:rPr>
        <w:t xml:space="preserve"> Para los efectos de la presente Ley se entenderá por:</w:t>
      </w:r>
    </w:p>
    <w:p w14:paraId="311E315D" w14:textId="77777777" w:rsidR="002110E9" w:rsidRPr="00BE36F5" w:rsidRDefault="002110E9" w:rsidP="00BE36F5">
      <w:pPr>
        <w:spacing w:line="360" w:lineRule="auto"/>
        <w:ind w:left="567" w:right="539"/>
        <w:jc w:val="both"/>
        <w:rPr>
          <w:rFonts w:ascii="Palatino Linotype" w:hAnsi="Palatino Linotype"/>
          <w:b/>
          <w:i/>
          <w:noProof/>
          <w:sz w:val="22"/>
          <w:szCs w:val="22"/>
          <w:lang w:eastAsia="es-MX"/>
        </w:rPr>
      </w:pPr>
      <w:r w:rsidRPr="00BE36F5">
        <w:rPr>
          <w:rFonts w:ascii="Palatino Linotype" w:hAnsi="Palatino Linotype"/>
          <w:b/>
          <w:i/>
          <w:noProof/>
          <w:sz w:val="22"/>
          <w:szCs w:val="22"/>
          <w:lang w:eastAsia="es-MX"/>
        </w:rPr>
        <w:t>I a XX …</w:t>
      </w:r>
    </w:p>
    <w:p w14:paraId="6E5892E0" w14:textId="77777777" w:rsidR="002110E9" w:rsidRPr="00BE36F5" w:rsidRDefault="002110E9" w:rsidP="00BE36F5">
      <w:pPr>
        <w:spacing w:line="360" w:lineRule="auto"/>
        <w:ind w:left="567" w:right="539"/>
        <w:jc w:val="both"/>
        <w:rPr>
          <w:rFonts w:ascii="Palatino Linotype" w:hAnsi="Palatino Linotype"/>
          <w:i/>
          <w:noProof/>
          <w:sz w:val="22"/>
          <w:szCs w:val="22"/>
          <w:lang w:eastAsia="es-MX"/>
        </w:rPr>
      </w:pPr>
      <w:r w:rsidRPr="00BE36F5">
        <w:rPr>
          <w:rFonts w:ascii="Palatino Linotype" w:hAnsi="Palatino Linotype"/>
          <w:b/>
          <w:i/>
          <w:noProof/>
          <w:sz w:val="22"/>
          <w:szCs w:val="22"/>
          <w:lang w:eastAsia="es-MX"/>
        </w:rPr>
        <w:t>XXI. Información confidencial</w:t>
      </w:r>
      <w:r w:rsidRPr="00BE36F5">
        <w:rPr>
          <w:rFonts w:ascii="Palatino Linotype" w:hAnsi="Palatino Linotype"/>
          <w:i/>
          <w:noProof/>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079043" w14:textId="77777777" w:rsidR="002110E9" w:rsidRPr="00BE36F5" w:rsidRDefault="002110E9" w:rsidP="00BE36F5">
      <w:pPr>
        <w:spacing w:line="360" w:lineRule="auto"/>
        <w:ind w:left="567" w:right="539"/>
        <w:jc w:val="both"/>
        <w:rPr>
          <w:rFonts w:ascii="Palatino Linotype" w:hAnsi="Palatino Linotype"/>
          <w:b/>
          <w:i/>
          <w:noProof/>
          <w:sz w:val="22"/>
          <w:szCs w:val="22"/>
          <w:lang w:eastAsia="es-MX"/>
        </w:rPr>
      </w:pPr>
      <w:r w:rsidRPr="00BE36F5">
        <w:rPr>
          <w:rFonts w:ascii="Palatino Linotype" w:hAnsi="Palatino Linotype"/>
          <w:b/>
          <w:i/>
          <w:noProof/>
          <w:sz w:val="22"/>
          <w:szCs w:val="22"/>
          <w:lang w:eastAsia="es-MX"/>
        </w:rPr>
        <w:t>XXII a XXIII…</w:t>
      </w:r>
    </w:p>
    <w:p w14:paraId="583641F7" w14:textId="77777777" w:rsidR="002110E9" w:rsidRPr="00BE36F5" w:rsidRDefault="002110E9" w:rsidP="00BE36F5">
      <w:pPr>
        <w:spacing w:line="360" w:lineRule="auto"/>
        <w:ind w:left="567" w:right="539"/>
        <w:jc w:val="both"/>
        <w:rPr>
          <w:rFonts w:ascii="Palatino Linotype" w:hAnsi="Palatino Linotype"/>
          <w:i/>
          <w:noProof/>
          <w:sz w:val="22"/>
          <w:szCs w:val="22"/>
          <w:lang w:eastAsia="es-MX"/>
        </w:rPr>
      </w:pPr>
      <w:r w:rsidRPr="00BE36F5">
        <w:rPr>
          <w:rFonts w:ascii="Palatino Linotype" w:hAnsi="Palatino Linotype"/>
          <w:b/>
          <w:i/>
          <w:noProof/>
          <w:sz w:val="22"/>
          <w:szCs w:val="22"/>
          <w:lang w:eastAsia="es-MX"/>
        </w:rPr>
        <w:t>XXIV. Información reservada</w:t>
      </w:r>
      <w:r w:rsidRPr="00BE36F5">
        <w:rPr>
          <w:rFonts w:ascii="Palatino Linotype" w:hAnsi="Palatino Linotype"/>
          <w:i/>
          <w:noProof/>
          <w:sz w:val="22"/>
          <w:szCs w:val="22"/>
          <w:lang w:eastAsia="es-MX"/>
        </w:rPr>
        <w:t>: La clasificada con este carácter de manera temporal por las disposiciones de esta Ley, cuya divulgación puede causar daño en términos de lo establecido por esta Ley;</w:t>
      </w:r>
    </w:p>
    <w:p w14:paraId="348D8296" w14:textId="77777777" w:rsidR="002110E9" w:rsidRPr="00BE36F5" w:rsidRDefault="002110E9" w:rsidP="00BE36F5">
      <w:pPr>
        <w:spacing w:line="360" w:lineRule="auto"/>
        <w:ind w:left="567" w:right="539"/>
        <w:jc w:val="both"/>
        <w:rPr>
          <w:rFonts w:ascii="Palatino Linotype" w:hAnsi="Palatino Linotype"/>
          <w:i/>
          <w:noProof/>
          <w:sz w:val="22"/>
          <w:szCs w:val="22"/>
          <w:lang w:eastAsia="es-MX"/>
        </w:rPr>
      </w:pPr>
      <w:r w:rsidRPr="00BE36F5">
        <w:rPr>
          <w:rFonts w:ascii="Palatino Linotype" w:hAnsi="Palatino Linotype"/>
          <w:b/>
          <w:i/>
          <w:noProof/>
          <w:sz w:val="22"/>
          <w:szCs w:val="22"/>
          <w:lang w:eastAsia="es-MX"/>
        </w:rPr>
        <w:t>XXV a XLV…</w:t>
      </w:r>
      <w:r w:rsidRPr="00BE36F5">
        <w:rPr>
          <w:rFonts w:ascii="Palatino Linotype" w:hAnsi="Palatino Linotype"/>
          <w:i/>
          <w:noProof/>
          <w:sz w:val="22"/>
          <w:szCs w:val="22"/>
          <w:lang w:eastAsia="es-MX"/>
        </w:rPr>
        <w:t>”</w:t>
      </w:r>
    </w:p>
    <w:p w14:paraId="33D796E0" w14:textId="77777777" w:rsidR="00A806D5" w:rsidRPr="00BE36F5" w:rsidRDefault="00A806D5" w:rsidP="00BE36F5">
      <w:pPr>
        <w:spacing w:line="360" w:lineRule="auto"/>
        <w:jc w:val="both"/>
        <w:rPr>
          <w:rFonts w:ascii="Palatino Linotype" w:hAnsi="Palatino Linotype"/>
          <w:noProof/>
          <w:sz w:val="22"/>
          <w:szCs w:val="22"/>
          <w:lang w:eastAsia="es-MX"/>
        </w:rPr>
      </w:pPr>
    </w:p>
    <w:p w14:paraId="70C3D5CE" w14:textId="77777777" w:rsidR="00A806D5" w:rsidRPr="00BE36F5" w:rsidRDefault="00A806D5" w:rsidP="00BE36F5">
      <w:pPr>
        <w:spacing w:line="360" w:lineRule="auto"/>
        <w:jc w:val="both"/>
        <w:rPr>
          <w:rFonts w:ascii="Palatino Linotype" w:hAnsi="Palatino Linotype"/>
          <w:noProof/>
          <w:sz w:val="22"/>
          <w:szCs w:val="22"/>
          <w:lang w:eastAsia="es-MX"/>
        </w:rPr>
      </w:pPr>
      <w:r w:rsidRPr="00BE36F5">
        <w:rPr>
          <w:rFonts w:ascii="Palatino Linotype" w:hAnsi="Palatino Linotype"/>
          <w:noProof/>
          <w:sz w:val="22"/>
          <w:szCs w:val="22"/>
          <w:lang w:eastAsia="es-MX"/>
        </w:rPr>
        <w:t>De lo anterior se desprende que la información reservada, es considerada como aquella información que cuando por razones de interés público, comprometa la seguridad pública y cuente con un propósito genuino y un efecto demostrable, que pueda menoscabar la conducción de las negociaciones y relaciones internacionales, entre otros supuestos previstos en el artículo 140 de la Ley de de la materia, para lo cual en este caso es necesario, que la autoridad demuestre que la divulgación de la información en el caso concreto, puede causar un daño al interés público protegido.</w:t>
      </w:r>
    </w:p>
    <w:p w14:paraId="23EE3626" w14:textId="77777777" w:rsidR="00A806D5" w:rsidRPr="00BE36F5" w:rsidRDefault="00A806D5" w:rsidP="00BE36F5">
      <w:pPr>
        <w:spacing w:line="360" w:lineRule="auto"/>
        <w:jc w:val="both"/>
        <w:rPr>
          <w:rFonts w:ascii="Palatino Linotype" w:hAnsi="Palatino Linotype"/>
          <w:noProof/>
          <w:sz w:val="22"/>
          <w:szCs w:val="22"/>
          <w:lang w:eastAsia="es-MX"/>
        </w:rPr>
      </w:pPr>
    </w:p>
    <w:p w14:paraId="04A02274" w14:textId="77777777" w:rsidR="00A806D5" w:rsidRPr="00BE36F5" w:rsidRDefault="00A806D5" w:rsidP="00BE36F5">
      <w:pPr>
        <w:spacing w:line="360" w:lineRule="auto"/>
        <w:jc w:val="both"/>
        <w:rPr>
          <w:rFonts w:ascii="Palatino Linotype" w:hAnsi="Palatino Linotype"/>
          <w:noProof/>
          <w:sz w:val="22"/>
          <w:szCs w:val="22"/>
          <w:lang w:eastAsia="es-MX"/>
        </w:rPr>
      </w:pPr>
      <w:r w:rsidRPr="00BE36F5">
        <w:rPr>
          <w:rFonts w:ascii="Palatino Linotype" w:hAnsi="Palatino Linotype"/>
          <w:noProof/>
          <w:sz w:val="22"/>
          <w:szCs w:val="22"/>
          <w:lang w:eastAsia="es-MX"/>
        </w:rPr>
        <w:t xml:space="preserve">Dicha valoración, debe realizarse a través de lo que se conoce como “prueba de daño”, que consiste en exponer los argumentos y razones, basados en elementos objetivos o verificables, a partir de los cuales se derive que la divulgación de información, en particular, puede afectar, poner en riesgo o dañar el interés protegido. Asimismo, </w:t>
      </w:r>
      <w:r w:rsidR="0052286C" w:rsidRPr="00BE36F5">
        <w:rPr>
          <w:rFonts w:ascii="Palatino Linotype" w:hAnsi="Palatino Linotype"/>
          <w:noProof/>
          <w:sz w:val="22"/>
          <w:szCs w:val="22"/>
          <w:lang w:eastAsia="es-MX"/>
        </w:rPr>
        <w:t>e</w:t>
      </w:r>
      <w:r w:rsidRPr="00BE36F5">
        <w:rPr>
          <w:rFonts w:ascii="Palatino Linotype" w:hAnsi="Palatino Linotype"/>
          <w:noProof/>
          <w:sz w:val="22"/>
          <w:szCs w:val="22"/>
          <w:lang w:eastAsia="es-MX"/>
        </w:rPr>
        <w:t>sta no debe basarse en meras especulaciones o suposiciones, sino en elementos objetivos que deban evaluar que existe un riego actual e inminente.</w:t>
      </w:r>
    </w:p>
    <w:p w14:paraId="0E567D08" w14:textId="77777777" w:rsidR="00A806D5" w:rsidRPr="00BE36F5" w:rsidRDefault="00A806D5" w:rsidP="00BE36F5">
      <w:pPr>
        <w:spacing w:line="360" w:lineRule="auto"/>
        <w:jc w:val="both"/>
        <w:rPr>
          <w:rFonts w:ascii="Palatino Linotype" w:hAnsi="Palatino Linotype"/>
          <w:noProof/>
          <w:sz w:val="22"/>
          <w:szCs w:val="22"/>
          <w:lang w:eastAsia="es-MX"/>
        </w:rPr>
      </w:pPr>
    </w:p>
    <w:p w14:paraId="27075AEC" w14:textId="77777777" w:rsidR="00A806D5" w:rsidRPr="00BE36F5" w:rsidRDefault="00A806D5" w:rsidP="00BE36F5">
      <w:pPr>
        <w:spacing w:line="360" w:lineRule="auto"/>
        <w:jc w:val="both"/>
        <w:rPr>
          <w:rFonts w:ascii="Palatino Linotype" w:hAnsi="Palatino Linotype"/>
          <w:noProof/>
          <w:sz w:val="22"/>
          <w:szCs w:val="22"/>
          <w:lang w:eastAsia="es-MX"/>
        </w:rPr>
      </w:pPr>
      <w:r w:rsidRPr="00BE36F5">
        <w:rPr>
          <w:rFonts w:ascii="Palatino Linotype" w:hAnsi="Palatino Linotype"/>
          <w:noProof/>
          <w:sz w:val="22"/>
          <w:szCs w:val="22"/>
          <w:lang w:eastAsia="es-MX"/>
        </w:rPr>
        <w:t xml:space="preserve">En ese sentido, en el presente caso dicha situación no </w:t>
      </w:r>
      <w:r w:rsidR="0052286C" w:rsidRPr="00BE36F5">
        <w:rPr>
          <w:rFonts w:ascii="Palatino Linotype" w:hAnsi="Palatino Linotype"/>
          <w:noProof/>
          <w:sz w:val="22"/>
          <w:szCs w:val="22"/>
          <w:lang w:eastAsia="es-MX"/>
        </w:rPr>
        <w:t xml:space="preserve">corresponde </w:t>
      </w:r>
      <w:r w:rsidRPr="00BE36F5">
        <w:rPr>
          <w:rFonts w:ascii="Palatino Linotype" w:hAnsi="Palatino Linotype"/>
          <w:noProof/>
          <w:sz w:val="22"/>
          <w:szCs w:val="22"/>
          <w:lang w:eastAsia="es-MX"/>
        </w:rPr>
        <w:t xml:space="preserve">con la presente solicitud ya que el tipo de clasificación de la información </w:t>
      </w:r>
      <w:r w:rsidR="0052286C" w:rsidRPr="00BE36F5">
        <w:rPr>
          <w:rFonts w:ascii="Palatino Linotype" w:hAnsi="Palatino Linotype"/>
          <w:noProof/>
          <w:sz w:val="22"/>
          <w:szCs w:val="22"/>
          <w:lang w:eastAsia="es-MX"/>
        </w:rPr>
        <w:t xml:space="preserve">que se advierte de las documentales que obran en el expediente, corresponde a información </w:t>
      </w:r>
      <w:r w:rsidRPr="00BE36F5">
        <w:rPr>
          <w:rFonts w:ascii="Palatino Linotype" w:hAnsi="Palatino Linotype"/>
          <w:noProof/>
          <w:sz w:val="22"/>
          <w:szCs w:val="22"/>
          <w:lang w:eastAsia="es-MX"/>
        </w:rPr>
        <w:t>confidencial</w:t>
      </w:r>
      <w:r w:rsidR="0052286C" w:rsidRPr="00BE36F5">
        <w:rPr>
          <w:rFonts w:ascii="Palatino Linotype" w:hAnsi="Palatino Linotype"/>
          <w:noProof/>
          <w:sz w:val="22"/>
          <w:szCs w:val="22"/>
          <w:lang w:eastAsia="es-MX"/>
        </w:rPr>
        <w:t>, por tratarse de datos personales</w:t>
      </w:r>
      <w:r w:rsidRPr="00BE36F5">
        <w:rPr>
          <w:rFonts w:ascii="Palatino Linotype" w:hAnsi="Palatino Linotype"/>
          <w:noProof/>
          <w:sz w:val="22"/>
          <w:szCs w:val="22"/>
          <w:lang w:eastAsia="es-MX"/>
        </w:rPr>
        <w:t>.</w:t>
      </w:r>
    </w:p>
    <w:p w14:paraId="6037E05B" w14:textId="77777777" w:rsidR="00A806D5" w:rsidRPr="00BE36F5" w:rsidRDefault="00A806D5" w:rsidP="00BE36F5">
      <w:pPr>
        <w:spacing w:line="360" w:lineRule="auto"/>
        <w:jc w:val="both"/>
        <w:rPr>
          <w:rFonts w:ascii="Palatino Linotype" w:hAnsi="Palatino Linotype"/>
          <w:noProof/>
          <w:sz w:val="22"/>
          <w:szCs w:val="22"/>
          <w:lang w:eastAsia="es-MX"/>
        </w:rPr>
      </w:pPr>
    </w:p>
    <w:p w14:paraId="5AA6EDFB" w14:textId="77777777" w:rsidR="00666D74" w:rsidRPr="00BE36F5" w:rsidRDefault="008F65B9" w:rsidP="00BE36F5">
      <w:pPr>
        <w:spacing w:line="360" w:lineRule="auto"/>
        <w:jc w:val="both"/>
        <w:rPr>
          <w:rFonts w:ascii="Palatino Linotype" w:hAnsi="Palatino Linotype"/>
          <w:noProof/>
          <w:sz w:val="22"/>
          <w:szCs w:val="22"/>
          <w:lang w:eastAsia="es-MX"/>
        </w:rPr>
      </w:pPr>
      <w:r w:rsidRPr="00BE36F5">
        <w:rPr>
          <w:rFonts w:ascii="Palatino Linotype" w:hAnsi="Palatino Linotype"/>
          <w:noProof/>
          <w:sz w:val="22"/>
          <w:szCs w:val="22"/>
          <w:lang w:eastAsia="es-MX"/>
        </w:rPr>
        <w:t>Ahora, s</w:t>
      </w:r>
      <w:r w:rsidR="00666D74" w:rsidRPr="00BE36F5">
        <w:rPr>
          <w:rFonts w:ascii="Palatino Linotype" w:hAnsi="Palatino Linotype"/>
          <w:noProof/>
          <w:sz w:val="22"/>
          <w:szCs w:val="22"/>
          <w:lang w:eastAsia="es-MX"/>
        </w:rPr>
        <w:t xml:space="preserve">i bien es cierto que </w:t>
      </w:r>
      <w:r w:rsidR="007947D7" w:rsidRPr="00BE36F5">
        <w:rPr>
          <w:rFonts w:ascii="Palatino Linotype" w:hAnsi="Palatino Linotype"/>
          <w:noProof/>
          <w:sz w:val="22"/>
          <w:szCs w:val="22"/>
          <w:lang w:eastAsia="es-MX"/>
        </w:rPr>
        <w:t>la</w:t>
      </w:r>
      <w:r w:rsidR="00FA7D69" w:rsidRPr="00BE36F5">
        <w:rPr>
          <w:rFonts w:ascii="Palatino Linotype" w:hAnsi="Palatino Linotype"/>
          <w:noProof/>
          <w:sz w:val="22"/>
          <w:szCs w:val="22"/>
          <w:lang w:eastAsia="es-MX"/>
        </w:rPr>
        <w:t xml:space="preserve">s </w:t>
      </w:r>
      <w:r w:rsidR="007947D7" w:rsidRPr="00BE36F5">
        <w:rPr>
          <w:rFonts w:ascii="Palatino Linotype" w:hAnsi="Palatino Linotype"/>
          <w:noProof/>
          <w:sz w:val="22"/>
          <w:szCs w:val="22"/>
          <w:lang w:eastAsia="es-MX"/>
        </w:rPr>
        <w:t xml:space="preserve">identificaciones </w:t>
      </w:r>
      <w:r w:rsidRPr="00BE36F5">
        <w:rPr>
          <w:rFonts w:ascii="Palatino Linotype" w:hAnsi="Palatino Linotype"/>
          <w:noProof/>
          <w:sz w:val="22"/>
          <w:szCs w:val="22"/>
          <w:lang w:eastAsia="es-MX"/>
        </w:rPr>
        <w:t>da</w:t>
      </w:r>
      <w:r w:rsidR="00FA7D69" w:rsidRPr="00BE36F5">
        <w:rPr>
          <w:rFonts w:ascii="Palatino Linotype" w:hAnsi="Palatino Linotype"/>
          <w:noProof/>
          <w:sz w:val="22"/>
          <w:szCs w:val="22"/>
          <w:lang w:eastAsia="es-MX"/>
        </w:rPr>
        <w:t>n</w:t>
      </w:r>
      <w:r w:rsidR="003A06EF" w:rsidRPr="00BE36F5">
        <w:rPr>
          <w:rFonts w:ascii="Palatino Linotype" w:hAnsi="Palatino Linotype"/>
          <w:noProof/>
          <w:sz w:val="22"/>
          <w:szCs w:val="22"/>
          <w:lang w:eastAsia="es-MX"/>
        </w:rPr>
        <w:t xml:space="preserve"> por colmado el requ</w:t>
      </w:r>
      <w:r w:rsidRPr="00BE36F5">
        <w:rPr>
          <w:rFonts w:ascii="Palatino Linotype" w:hAnsi="Palatino Linotype"/>
          <w:noProof/>
          <w:sz w:val="22"/>
          <w:szCs w:val="22"/>
          <w:lang w:eastAsia="es-MX"/>
        </w:rPr>
        <w:t xml:space="preserve">erimiento del </w:t>
      </w:r>
      <w:r w:rsidR="00666D74" w:rsidRPr="00BE36F5">
        <w:rPr>
          <w:rFonts w:ascii="Palatino Linotype" w:hAnsi="Palatino Linotype"/>
          <w:noProof/>
          <w:sz w:val="22"/>
          <w:szCs w:val="22"/>
          <w:lang w:eastAsia="es-MX"/>
        </w:rPr>
        <w:t xml:space="preserve">solicitante de conocer </w:t>
      </w:r>
      <w:r w:rsidR="007947D7" w:rsidRPr="00BE36F5">
        <w:rPr>
          <w:rFonts w:ascii="Palatino Linotype" w:hAnsi="Palatino Linotype"/>
          <w:noProof/>
          <w:sz w:val="22"/>
          <w:szCs w:val="22"/>
          <w:lang w:eastAsia="es-MX"/>
        </w:rPr>
        <w:t>los servidores públicos que proporcionan el servicio</w:t>
      </w:r>
      <w:r w:rsidR="00666D74" w:rsidRPr="00BE36F5">
        <w:rPr>
          <w:rFonts w:ascii="Palatino Linotype" w:hAnsi="Palatino Linotype"/>
          <w:noProof/>
          <w:sz w:val="22"/>
          <w:szCs w:val="22"/>
          <w:lang w:eastAsia="es-MX"/>
        </w:rPr>
        <w:t>, tambi</w:t>
      </w:r>
      <w:r w:rsidR="001C02B1" w:rsidRPr="00BE36F5">
        <w:rPr>
          <w:rFonts w:ascii="Palatino Linotype" w:hAnsi="Palatino Linotype"/>
          <w:noProof/>
          <w:sz w:val="22"/>
          <w:szCs w:val="22"/>
          <w:lang w:eastAsia="es-MX"/>
        </w:rPr>
        <w:t>é</w:t>
      </w:r>
      <w:r w:rsidR="00666D74" w:rsidRPr="00BE36F5">
        <w:rPr>
          <w:rFonts w:ascii="Palatino Linotype" w:hAnsi="Palatino Linotype"/>
          <w:noProof/>
          <w:sz w:val="22"/>
          <w:szCs w:val="22"/>
          <w:lang w:eastAsia="es-MX"/>
        </w:rPr>
        <w:t>n lo es</w:t>
      </w:r>
      <w:r w:rsidR="001C02B1" w:rsidRPr="00BE36F5">
        <w:rPr>
          <w:rFonts w:ascii="Palatino Linotype" w:hAnsi="Palatino Linotype"/>
          <w:noProof/>
          <w:sz w:val="22"/>
          <w:szCs w:val="22"/>
          <w:lang w:eastAsia="es-MX"/>
        </w:rPr>
        <w:t>,</w:t>
      </w:r>
      <w:r w:rsidR="00666D74" w:rsidRPr="00BE36F5">
        <w:rPr>
          <w:rFonts w:ascii="Palatino Linotype" w:hAnsi="Palatino Linotype"/>
          <w:noProof/>
          <w:sz w:val="22"/>
          <w:szCs w:val="22"/>
          <w:lang w:eastAsia="es-MX"/>
        </w:rPr>
        <w:t xml:space="preserve"> que dicho</w:t>
      </w:r>
      <w:r w:rsidR="00FA7D69" w:rsidRPr="00BE36F5">
        <w:rPr>
          <w:rFonts w:ascii="Palatino Linotype" w:hAnsi="Palatino Linotype"/>
          <w:noProof/>
          <w:sz w:val="22"/>
          <w:szCs w:val="22"/>
          <w:lang w:eastAsia="es-MX"/>
        </w:rPr>
        <w:t>s</w:t>
      </w:r>
      <w:r w:rsidR="00666D74" w:rsidRPr="00BE36F5">
        <w:rPr>
          <w:rFonts w:ascii="Palatino Linotype" w:hAnsi="Palatino Linotype"/>
          <w:noProof/>
          <w:sz w:val="22"/>
          <w:szCs w:val="22"/>
          <w:lang w:eastAsia="es-MX"/>
        </w:rPr>
        <w:t xml:space="preserve"> documento</w:t>
      </w:r>
      <w:r w:rsidR="00FA7D69" w:rsidRPr="00BE36F5">
        <w:rPr>
          <w:rFonts w:ascii="Palatino Linotype" w:hAnsi="Palatino Linotype"/>
          <w:noProof/>
          <w:sz w:val="22"/>
          <w:szCs w:val="22"/>
          <w:lang w:eastAsia="es-MX"/>
        </w:rPr>
        <w:t>s</w:t>
      </w:r>
      <w:r w:rsidR="00666D74" w:rsidRPr="00BE36F5">
        <w:rPr>
          <w:rFonts w:ascii="Palatino Linotype" w:hAnsi="Palatino Linotype"/>
          <w:noProof/>
          <w:sz w:val="22"/>
          <w:szCs w:val="22"/>
          <w:lang w:eastAsia="es-MX"/>
        </w:rPr>
        <w:t xml:space="preserve"> fue</w:t>
      </w:r>
      <w:r w:rsidR="00FA7D69" w:rsidRPr="00BE36F5">
        <w:rPr>
          <w:rFonts w:ascii="Palatino Linotype" w:hAnsi="Palatino Linotype"/>
          <w:noProof/>
          <w:sz w:val="22"/>
          <w:szCs w:val="22"/>
          <w:lang w:eastAsia="es-MX"/>
        </w:rPr>
        <w:t>ron</w:t>
      </w:r>
      <w:r w:rsidR="00666D74" w:rsidRPr="00BE36F5">
        <w:rPr>
          <w:rFonts w:ascii="Palatino Linotype" w:hAnsi="Palatino Linotype"/>
          <w:noProof/>
          <w:sz w:val="22"/>
          <w:szCs w:val="22"/>
          <w:lang w:eastAsia="es-MX"/>
        </w:rPr>
        <w:t xml:space="preserve"> entregado</w:t>
      </w:r>
      <w:r w:rsidR="00FA7D69" w:rsidRPr="00BE36F5">
        <w:rPr>
          <w:rFonts w:ascii="Palatino Linotype" w:hAnsi="Palatino Linotype"/>
          <w:noProof/>
          <w:sz w:val="22"/>
          <w:szCs w:val="22"/>
          <w:lang w:eastAsia="es-MX"/>
        </w:rPr>
        <w:t>s</w:t>
      </w:r>
      <w:r w:rsidR="00666D74" w:rsidRPr="00BE36F5">
        <w:rPr>
          <w:rFonts w:ascii="Palatino Linotype" w:hAnsi="Palatino Linotype"/>
          <w:noProof/>
          <w:sz w:val="22"/>
          <w:szCs w:val="22"/>
          <w:lang w:eastAsia="es-MX"/>
        </w:rPr>
        <w:t xml:space="preserve"> en versi</w:t>
      </w:r>
      <w:r w:rsidR="00645905" w:rsidRPr="00BE36F5">
        <w:rPr>
          <w:rFonts w:ascii="Palatino Linotype" w:hAnsi="Palatino Linotype"/>
          <w:noProof/>
          <w:sz w:val="22"/>
          <w:szCs w:val="22"/>
          <w:lang w:eastAsia="es-MX"/>
        </w:rPr>
        <w:t xml:space="preserve">ón publica, </w:t>
      </w:r>
      <w:r w:rsidR="001C02B1" w:rsidRPr="00BE36F5">
        <w:rPr>
          <w:rFonts w:ascii="Palatino Linotype" w:hAnsi="Palatino Linotype"/>
          <w:noProof/>
          <w:sz w:val="22"/>
          <w:szCs w:val="22"/>
          <w:lang w:eastAsia="es-MX"/>
        </w:rPr>
        <w:t>en la que se eliminaron l</w:t>
      </w:r>
      <w:r w:rsidR="007947D7" w:rsidRPr="00BE36F5">
        <w:rPr>
          <w:rFonts w:ascii="Palatino Linotype" w:hAnsi="Palatino Linotype"/>
          <w:noProof/>
          <w:sz w:val="22"/>
          <w:szCs w:val="22"/>
          <w:lang w:eastAsia="es-MX"/>
        </w:rPr>
        <w:t>a</w:t>
      </w:r>
      <w:r w:rsidR="001C02B1" w:rsidRPr="00BE36F5">
        <w:rPr>
          <w:rFonts w:ascii="Palatino Linotype" w:hAnsi="Palatino Linotype"/>
          <w:noProof/>
          <w:sz w:val="22"/>
          <w:szCs w:val="22"/>
          <w:lang w:eastAsia="es-MX"/>
        </w:rPr>
        <w:t xml:space="preserve"> </w:t>
      </w:r>
      <w:r w:rsidR="007947D7" w:rsidRPr="00BE36F5">
        <w:rPr>
          <w:rFonts w:ascii="Palatino Linotype" w:hAnsi="Palatino Linotype"/>
          <w:noProof/>
          <w:sz w:val="22"/>
          <w:szCs w:val="22"/>
          <w:lang w:eastAsia="es-MX"/>
        </w:rPr>
        <w:t>fotografía y la clave de servidor público</w:t>
      </w:r>
      <w:r w:rsidR="001C02B1" w:rsidRPr="00BE36F5">
        <w:rPr>
          <w:rFonts w:ascii="Palatino Linotype" w:hAnsi="Palatino Linotype"/>
          <w:noProof/>
          <w:sz w:val="22"/>
          <w:szCs w:val="22"/>
          <w:lang w:eastAsia="es-MX"/>
        </w:rPr>
        <w:t>.</w:t>
      </w:r>
      <w:r w:rsidRPr="00BE36F5">
        <w:rPr>
          <w:rFonts w:ascii="Palatino Linotype" w:hAnsi="Palatino Linotype"/>
          <w:noProof/>
          <w:sz w:val="22"/>
          <w:szCs w:val="22"/>
          <w:lang w:eastAsia="es-MX"/>
        </w:rPr>
        <w:t xml:space="preserve"> </w:t>
      </w:r>
    </w:p>
    <w:p w14:paraId="510497BD" w14:textId="77777777" w:rsidR="00957B82" w:rsidRPr="00BE36F5" w:rsidRDefault="00957B82" w:rsidP="00BE36F5">
      <w:pPr>
        <w:spacing w:line="360" w:lineRule="auto"/>
        <w:jc w:val="both"/>
        <w:rPr>
          <w:rFonts w:ascii="Palatino Linotype" w:hAnsi="Palatino Linotype"/>
          <w:noProof/>
          <w:sz w:val="22"/>
          <w:szCs w:val="22"/>
          <w:lang w:eastAsia="es-MX"/>
        </w:rPr>
      </w:pPr>
    </w:p>
    <w:p w14:paraId="383E1A88" w14:textId="77777777" w:rsidR="000901A0" w:rsidRPr="00BE36F5" w:rsidRDefault="00085865" w:rsidP="00BE36F5">
      <w:pPr>
        <w:spacing w:line="360" w:lineRule="auto"/>
        <w:jc w:val="both"/>
        <w:rPr>
          <w:rFonts w:ascii="Palatino Linotype" w:hAnsi="Palatino Linotype"/>
          <w:b/>
          <w:caps/>
          <w:noProof/>
          <w:sz w:val="22"/>
          <w:szCs w:val="22"/>
          <w:lang w:eastAsia="es-MX"/>
        </w:rPr>
      </w:pPr>
      <w:r w:rsidRPr="00BE36F5">
        <w:rPr>
          <w:rFonts w:ascii="Palatino Linotype" w:hAnsi="Palatino Linotype"/>
          <w:b/>
          <w:caps/>
          <w:noProof/>
          <w:sz w:val="22"/>
          <w:szCs w:val="22"/>
          <w:lang w:eastAsia="es-MX"/>
        </w:rPr>
        <w:lastRenderedPageBreak/>
        <w:t xml:space="preserve">Análisis de los datos </w:t>
      </w:r>
      <w:r w:rsidR="000901A0" w:rsidRPr="00BE36F5">
        <w:rPr>
          <w:rFonts w:ascii="Palatino Linotype" w:hAnsi="Palatino Linotype"/>
          <w:b/>
          <w:caps/>
          <w:noProof/>
          <w:sz w:val="22"/>
          <w:szCs w:val="22"/>
          <w:lang w:eastAsia="es-MX"/>
        </w:rPr>
        <w:t>personales eliminados en las versiones públicas.</w:t>
      </w:r>
    </w:p>
    <w:p w14:paraId="418CAA53" w14:textId="77777777" w:rsidR="000901A0" w:rsidRPr="00BE36F5" w:rsidRDefault="000901A0" w:rsidP="00BE36F5">
      <w:pPr>
        <w:spacing w:line="360" w:lineRule="auto"/>
        <w:jc w:val="both"/>
        <w:rPr>
          <w:rFonts w:ascii="Palatino Linotype" w:hAnsi="Palatino Linotype"/>
          <w:b/>
          <w:caps/>
          <w:noProof/>
          <w:sz w:val="22"/>
          <w:szCs w:val="22"/>
          <w:lang w:eastAsia="es-MX"/>
        </w:rPr>
      </w:pPr>
    </w:p>
    <w:p w14:paraId="4C6F009A"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976F49A"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43929DEC"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AC148BD"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14106AFB"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4E4DD60"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6B0D7C92"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BE36F5">
        <w:rPr>
          <w:rFonts w:ascii="Palatino Linotype" w:hAnsi="Palatino Linotype" w:cs="Tahoma"/>
          <w:bCs/>
          <w:iCs/>
          <w:sz w:val="22"/>
          <w:szCs w:val="22"/>
        </w:rPr>
        <w:lastRenderedPageBreak/>
        <w:t>responsables de proteger y resguardar la información clasificada como reservada o confidencial.</w:t>
      </w:r>
    </w:p>
    <w:p w14:paraId="7F70DEED"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28252DE6"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55E9783"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08E756F5" w14:textId="77777777" w:rsidR="000901A0" w:rsidRPr="00BE36F5" w:rsidRDefault="000901A0" w:rsidP="00BE36F5">
      <w:pPr>
        <w:spacing w:line="360" w:lineRule="auto"/>
        <w:ind w:right="-93"/>
        <w:jc w:val="both"/>
        <w:rPr>
          <w:rFonts w:ascii="Palatino Linotype" w:hAnsi="Palatino Linotype" w:cs="Tahoma"/>
          <w:bCs/>
          <w:iCs/>
          <w:sz w:val="22"/>
          <w:szCs w:val="22"/>
          <w:lang w:val="es-ES"/>
        </w:rPr>
      </w:pPr>
      <w:r w:rsidRPr="00BE36F5">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BE36F5">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DFFAABB"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4445847A" w14:textId="77777777" w:rsidR="000901A0" w:rsidRPr="00BE36F5" w:rsidRDefault="000901A0" w:rsidP="00BE36F5">
      <w:pPr>
        <w:spacing w:line="360" w:lineRule="auto"/>
        <w:ind w:right="-93"/>
        <w:jc w:val="both"/>
        <w:rPr>
          <w:rFonts w:ascii="Palatino Linotype" w:hAnsi="Palatino Linotype" w:cs="Tahoma"/>
          <w:bCs/>
          <w:iCs/>
          <w:sz w:val="22"/>
          <w:szCs w:val="22"/>
          <w:lang w:val="es-ES"/>
        </w:rPr>
      </w:pPr>
      <w:r w:rsidRPr="00BE36F5">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39F80D2B" w14:textId="77777777" w:rsidR="000901A0" w:rsidRPr="00BE36F5" w:rsidRDefault="000901A0" w:rsidP="00BE36F5">
      <w:pPr>
        <w:spacing w:line="360" w:lineRule="auto"/>
        <w:ind w:right="-93"/>
        <w:jc w:val="both"/>
        <w:rPr>
          <w:rFonts w:ascii="Palatino Linotype" w:hAnsi="Palatino Linotype" w:cs="Tahoma"/>
          <w:bCs/>
          <w:iCs/>
          <w:sz w:val="22"/>
          <w:szCs w:val="22"/>
          <w:lang w:val="es-ES"/>
        </w:rPr>
      </w:pPr>
    </w:p>
    <w:p w14:paraId="7C1E0415" w14:textId="77777777" w:rsidR="000901A0" w:rsidRPr="00BE36F5" w:rsidRDefault="000901A0" w:rsidP="00BE36F5">
      <w:pPr>
        <w:numPr>
          <w:ilvl w:val="0"/>
          <w:numId w:val="15"/>
        </w:numPr>
        <w:spacing w:line="360" w:lineRule="auto"/>
        <w:ind w:right="-93"/>
        <w:jc w:val="both"/>
        <w:rPr>
          <w:rFonts w:ascii="Palatino Linotype" w:hAnsi="Palatino Linotype" w:cs="Tahoma"/>
          <w:bCs/>
          <w:iCs/>
          <w:sz w:val="22"/>
          <w:szCs w:val="22"/>
          <w:lang w:val="es-ES"/>
        </w:rPr>
      </w:pPr>
      <w:r w:rsidRPr="00BE36F5">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268F9530" w14:textId="77777777" w:rsidR="000901A0" w:rsidRPr="00BE36F5" w:rsidRDefault="000901A0" w:rsidP="00BE36F5">
      <w:pPr>
        <w:spacing w:line="360" w:lineRule="auto"/>
        <w:ind w:right="-93"/>
        <w:jc w:val="both"/>
        <w:rPr>
          <w:rFonts w:ascii="Palatino Linotype" w:hAnsi="Palatino Linotype" w:cs="Tahoma"/>
          <w:bCs/>
          <w:iCs/>
          <w:sz w:val="22"/>
          <w:szCs w:val="22"/>
          <w:lang w:val="es-ES"/>
        </w:rPr>
      </w:pPr>
    </w:p>
    <w:p w14:paraId="6D5B1A24" w14:textId="77777777" w:rsidR="000901A0" w:rsidRPr="00BE36F5" w:rsidRDefault="000901A0" w:rsidP="00BE36F5">
      <w:pPr>
        <w:numPr>
          <w:ilvl w:val="0"/>
          <w:numId w:val="15"/>
        </w:numPr>
        <w:spacing w:line="360" w:lineRule="auto"/>
        <w:ind w:right="-93"/>
        <w:jc w:val="both"/>
        <w:rPr>
          <w:rFonts w:ascii="Palatino Linotype" w:hAnsi="Palatino Linotype" w:cs="Tahoma"/>
          <w:bCs/>
          <w:iCs/>
          <w:sz w:val="22"/>
          <w:szCs w:val="22"/>
          <w:lang w:val="es-ES"/>
        </w:rPr>
      </w:pPr>
      <w:r w:rsidRPr="00BE36F5">
        <w:rPr>
          <w:rFonts w:ascii="Palatino Linotype" w:hAnsi="Palatino Linotype" w:cs="Tahoma"/>
          <w:bCs/>
          <w:iCs/>
          <w:sz w:val="22"/>
          <w:szCs w:val="22"/>
          <w:lang w:val="es-ES"/>
        </w:rPr>
        <w:t xml:space="preserve">Para la difusión de los datos, se requiera el consentimiento del titular. </w:t>
      </w:r>
    </w:p>
    <w:p w14:paraId="5B06D0C3"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2F83A215"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w:t>
      </w:r>
      <w:r w:rsidRPr="00BE36F5">
        <w:rPr>
          <w:rFonts w:ascii="Palatino Linotype" w:hAnsi="Palatino Linotype" w:cs="Tahoma"/>
          <w:bCs/>
          <w:iCs/>
          <w:sz w:val="22"/>
          <w:szCs w:val="22"/>
        </w:rPr>
        <w:lastRenderedPageBreak/>
        <w:t xml:space="preserve">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7EDBFEA"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26E86E5E"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Además, en el artículo 5° de dicho ordenamiento jurídico, establece que es la Ley aplicable para todo tratamiento de datos personales.</w:t>
      </w:r>
    </w:p>
    <w:p w14:paraId="3DDED760"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28F965CD"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2C340D8"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179B4A01"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BE36F5">
        <w:rPr>
          <w:rFonts w:ascii="Palatino Linotype" w:hAnsi="Palatino Linotype" w:cs="Tahoma"/>
          <w:b/>
          <w:bCs/>
          <w:iCs/>
          <w:sz w:val="22"/>
          <w:szCs w:val="22"/>
        </w:rPr>
        <w:t>como su nombre</w:t>
      </w:r>
      <w:r w:rsidRPr="00BE36F5">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B72D04C"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3EADCC7A"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w:t>
      </w:r>
      <w:r w:rsidRPr="00BE36F5">
        <w:rPr>
          <w:rFonts w:ascii="Palatino Linotype" w:hAnsi="Palatino Linotype" w:cs="Tahoma"/>
          <w:bCs/>
          <w:iCs/>
          <w:sz w:val="22"/>
          <w:szCs w:val="22"/>
        </w:rPr>
        <w:lastRenderedPageBreak/>
        <w:t>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C8A2822"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4B326296"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6FD0435"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13975ECA" w14:textId="77777777" w:rsidR="000901A0" w:rsidRPr="00BE36F5" w:rsidRDefault="000901A0" w:rsidP="00BE36F5">
      <w:pPr>
        <w:spacing w:line="360" w:lineRule="auto"/>
        <w:ind w:right="-93"/>
        <w:jc w:val="both"/>
        <w:rPr>
          <w:rFonts w:ascii="Palatino Linotype" w:hAnsi="Palatino Linotype" w:cs="Tahoma"/>
          <w:bCs/>
          <w:iCs/>
          <w:sz w:val="22"/>
          <w:szCs w:val="22"/>
        </w:rPr>
      </w:pPr>
      <w:r w:rsidRPr="00BE36F5">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11C36B0" w14:textId="77777777" w:rsidR="000901A0" w:rsidRPr="00BE36F5" w:rsidRDefault="000901A0" w:rsidP="00BE36F5">
      <w:pPr>
        <w:spacing w:line="360" w:lineRule="auto"/>
        <w:ind w:right="-93"/>
        <w:jc w:val="both"/>
        <w:rPr>
          <w:rFonts w:ascii="Palatino Linotype" w:hAnsi="Palatino Linotype" w:cs="Tahoma"/>
          <w:bCs/>
          <w:iCs/>
          <w:sz w:val="22"/>
          <w:szCs w:val="22"/>
        </w:rPr>
      </w:pPr>
    </w:p>
    <w:p w14:paraId="226AC678" w14:textId="77777777" w:rsidR="000901A0" w:rsidRPr="00BE36F5" w:rsidRDefault="000901A0" w:rsidP="00BE36F5">
      <w:pPr>
        <w:spacing w:line="360" w:lineRule="auto"/>
        <w:ind w:right="-93"/>
        <w:jc w:val="both"/>
        <w:rPr>
          <w:rFonts w:ascii="Palatino Linotype" w:hAnsi="Palatino Linotype" w:cs="Tahoma"/>
          <w:sz w:val="22"/>
          <w:szCs w:val="22"/>
        </w:rPr>
      </w:pPr>
      <w:r w:rsidRPr="00BE36F5">
        <w:rPr>
          <w:rFonts w:ascii="Palatino Linotype" w:hAnsi="Palatino Linotype" w:cs="Tahoma"/>
          <w:bCs/>
          <w:iCs/>
          <w:sz w:val="22"/>
          <w:szCs w:val="22"/>
        </w:rPr>
        <w:t>Bajo este esquema,</w:t>
      </w:r>
      <w:r w:rsidRPr="00BE36F5">
        <w:rPr>
          <w:rFonts w:ascii="Palatino Linotype" w:hAnsi="Palatino Linotype"/>
          <w:sz w:val="22"/>
          <w:szCs w:val="22"/>
        </w:rPr>
        <w:t xml:space="preserve"> se analizan los datos personales eliminados en función de los documentos entregados en la respuesta</w:t>
      </w:r>
      <w:r w:rsidRPr="00BE36F5">
        <w:rPr>
          <w:rFonts w:ascii="Palatino Linotype" w:hAnsi="Palatino Linotype" w:cs="Tahoma"/>
          <w:bCs/>
          <w:iCs/>
          <w:sz w:val="22"/>
          <w:szCs w:val="22"/>
        </w:rPr>
        <w:t xml:space="preserve">: </w:t>
      </w:r>
    </w:p>
    <w:p w14:paraId="754CBCD6" w14:textId="77777777" w:rsidR="000901A0" w:rsidRPr="00BE36F5" w:rsidRDefault="000901A0" w:rsidP="00BE36F5">
      <w:pPr>
        <w:spacing w:line="360" w:lineRule="auto"/>
        <w:jc w:val="both"/>
        <w:rPr>
          <w:rFonts w:ascii="Palatino Linotype" w:hAnsi="Palatino Linotype"/>
          <w:b/>
          <w:caps/>
          <w:noProof/>
          <w:sz w:val="22"/>
          <w:szCs w:val="22"/>
          <w:lang w:eastAsia="es-MX"/>
        </w:rPr>
      </w:pPr>
    </w:p>
    <w:p w14:paraId="1BF55661" w14:textId="77777777" w:rsidR="00085865" w:rsidRPr="00BE36F5" w:rsidRDefault="000B0C43" w:rsidP="00BE36F5">
      <w:pPr>
        <w:pStyle w:val="Prrafodelista"/>
        <w:numPr>
          <w:ilvl w:val="0"/>
          <w:numId w:val="23"/>
        </w:numPr>
        <w:spacing w:line="360" w:lineRule="auto"/>
        <w:jc w:val="both"/>
        <w:rPr>
          <w:rFonts w:ascii="Palatino Linotype" w:hAnsi="Palatino Linotype"/>
          <w:b/>
          <w:noProof/>
          <w:szCs w:val="22"/>
          <w:lang w:eastAsia="es-MX"/>
        </w:rPr>
      </w:pPr>
      <w:r>
        <w:rPr>
          <w:rFonts w:ascii="Palatino Linotype" w:hAnsi="Palatino Linotype"/>
          <w:b/>
          <w:noProof/>
          <w:szCs w:val="22"/>
          <w:lang w:eastAsia="es-MX"/>
        </w:rPr>
        <w:t>Fotografía</w:t>
      </w:r>
      <w:r w:rsidR="005B79F3" w:rsidRPr="00BE36F5">
        <w:rPr>
          <w:rFonts w:ascii="Palatino Linotype" w:hAnsi="Palatino Linotype"/>
          <w:b/>
          <w:noProof/>
          <w:szCs w:val="22"/>
          <w:lang w:eastAsia="es-MX"/>
        </w:rPr>
        <w:t>.</w:t>
      </w:r>
    </w:p>
    <w:p w14:paraId="2DFF8BCD" w14:textId="77777777" w:rsidR="005B79F3" w:rsidRPr="00BE36F5" w:rsidRDefault="005B79F3" w:rsidP="00BE36F5">
      <w:pPr>
        <w:spacing w:line="360" w:lineRule="auto"/>
        <w:jc w:val="both"/>
        <w:rPr>
          <w:rFonts w:ascii="Palatino Linotype" w:hAnsi="Palatino Linotype"/>
          <w:b/>
          <w:noProof/>
          <w:sz w:val="22"/>
          <w:szCs w:val="22"/>
          <w:lang w:eastAsia="es-MX"/>
        </w:rPr>
      </w:pPr>
    </w:p>
    <w:p w14:paraId="63D7A32D" w14:textId="73556FCC" w:rsidR="00AD78C7" w:rsidRPr="003446C9" w:rsidRDefault="00EF44AE" w:rsidP="00BE36F5">
      <w:pPr>
        <w:spacing w:line="360" w:lineRule="auto"/>
        <w:jc w:val="both"/>
        <w:rPr>
          <w:rFonts w:ascii="Palatino Linotype" w:hAnsi="Palatino Linotype" w:cs="Tahoma"/>
          <w:sz w:val="22"/>
          <w:szCs w:val="22"/>
          <w:lang w:val="es-ES"/>
        </w:rPr>
      </w:pPr>
      <w:r w:rsidRPr="00BE36F5">
        <w:rPr>
          <w:rFonts w:ascii="Palatino Linotype" w:hAnsi="Palatino Linotype" w:cs="Tahoma"/>
          <w:sz w:val="22"/>
          <w:szCs w:val="22"/>
          <w:lang w:val="es-ES"/>
        </w:rPr>
        <w:t>En</w:t>
      </w:r>
      <w:r w:rsidR="00957B82" w:rsidRPr="00BE36F5">
        <w:rPr>
          <w:rFonts w:ascii="Palatino Linotype" w:hAnsi="Palatino Linotype" w:cs="Tahoma"/>
          <w:sz w:val="22"/>
          <w:szCs w:val="22"/>
          <w:lang w:val="es-ES"/>
        </w:rPr>
        <w:t xml:space="preserve"> este</w:t>
      </w:r>
      <w:r w:rsidRPr="00BE36F5">
        <w:rPr>
          <w:rFonts w:ascii="Palatino Linotype" w:hAnsi="Palatino Linotype" w:cs="Tahoma"/>
          <w:sz w:val="22"/>
          <w:szCs w:val="22"/>
          <w:lang w:val="es-ES"/>
        </w:rPr>
        <w:t xml:space="preserve"> caso </w:t>
      </w:r>
      <w:r w:rsidR="00957B82" w:rsidRPr="00BE36F5">
        <w:rPr>
          <w:rFonts w:ascii="Palatino Linotype" w:hAnsi="Palatino Linotype" w:cs="Tahoma"/>
          <w:sz w:val="22"/>
          <w:szCs w:val="22"/>
          <w:lang w:val="es-ES"/>
        </w:rPr>
        <w:t>l</w:t>
      </w:r>
      <w:r w:rsidR="00FA7D69" w:rsidRPr="00BE36F5">
        <w:rPr>
          <w:rFonts w:ascii="Palatino Linotype" w:hAnsi="Palatino Linotype" w:cs="Tahoma"/>
          <w:sz w:val="22"/>
          <w:szCs w:val="22"/>
          <w:lang w:val="es-ES"/>
        </w:rPr>
        <w:t>os</w:t>
      </w:r>
      <w:r w:rsidR="00957B82" w:rsidRPr="00BE36F5">
        <w:rPr>
          <w:rFonts w:ascii="Palatino Linotype" w:hAnsi="Palatino Linotype" w:cs="Tahoma"/>
          <w:sz w:val="22"/>
          <w:szCs w:val="22"/>
          <w:lang w:val="es-ES"/>
        </w:rPr>
        <w:t xml:space="preserve"> </w:t>
      </w:r>
      <w:r w:rsidR="000B0C43">
        <w:rPr>
          <w:rFonts w:ascii="Palatino Linotype" w:hAnsi="Palatino Linotype" w:cs="Tahoma"/>
          <w:sz w:val="22"/>
          <w:szCs w:val="22"/>
          <w:lang w:val="es-ES"/>
        </w:rPr>
        <w:t xml:space="preserve">gafetes </w:t>
      </w:r>
      <w:r w:rsidR="00957B82" w:rsidRPr="00BE36F5">
        <w:rPr>
          <w:rFonts w:ascii="Palatino Linotype" w:hAnsi="Palatino Linotype" w:cs="Tahoma"/>
          <w:sz w:val="22"/>
          <w:szCs w:val="22"/>
          <w:lang w:val="es-ES"/>
        </w:rPr>
        <w:t>da</w:t>
      </w:r>
      <w:r w:rsidR="00FA7D69" w:rsidRPr="00BE36F5">
        <w:rPr>
          <w:rFonts w:ascii="Palatino Linotype" w:hAnsi="Palatino Linotype" w:cs="Tahoma"/>
          <w:sz w:val="22"/>
          <w:szCs w:val="22"/>
          <w:lang w:val="es-ES"/>
        </w:rPr>
        <w:t>n</w:t>
      </w:r>
      <w:r w:rsidRPr="00BE36F5">
        <w:rPr>
          <w:rFonts w:ascii="Palatino Linotype" w:hAnsi="Palatino Linotype" w:cs="Tahoma"/>
          <w:sz w:val="22"/>
          <w:szCs w:val="22"/>
          <w:lang w:val="es-ES"/>
        </w:rPr>
        <w:t xml:space="preserve"> cuen</w:t>
      </w:r>
      <w:r w:rsidR="00957B82" w:rsidRPr="00BE36F5">
        <w:rPr>
          <w:rFonts w:ascii="Palatino Linotype" w:hAnsi="Palatino Linotype" w:cs="Tahoma"/>
          <w:sz w:val="22"/>
          <w:szCs w:val="22"/>
          <w:lang w:val="es-ES"/>
        </w:rPr>
        <w:t>ta del</w:t>
      </w:r>
      <w:r w:rsidR="000B0C43">
        <w:rPr>
          <w:rFonts w:ascii="Palatino Linotype" w:hAnsi="Palatino Linotype" w:cs="Tahoma"/>
          <w:sz w:val="22"/>
          <w:szCs w:val="22"/>
          <w:lang w:val="es-ES"/>
        </w:rPr>
        <w:t xml:space="preserve"> nombr</w:t>
      </w:r>
      <w:r w:rsidR="003C36BD">
        <w:rPr>
          <w:rFonts w:ascii="Palatino Linotype" w:hAnsi="Palatino Linotype" w:cs="Tahoma"/>
          <w:sz w:val="22"/>
          <w:szCs w:val="22"/>
          <w:lang w:val="es-ES"/>
        </w:rPr>
        <w:t>e y cargo</w:t>
      </w:r>
      <w:r w:rsidR="000B0C43">
        <w:rPr>
          <w:rFonts w:ascii="Palatino Linotype" w:hAnsi="Palatino Linotype" w:cs="Tahoma"/>
          <w:sz w:val="22"/>
          <w:szCs w:val="22"/>
          <w:lang w:val="es-ES"/>
        </w:rPr>
        <w:t xml:space="preserve"> </w:t>
      </w:r>
      <w:r w:rsidR="003C36BD">
        <w:rPr>
          <w:rFonts w:ascii="Palatino Linotype" w:hAnsi="Palatino Linotype" w:cs="Tahoma"/>
          <w:sz w:val="22"/>
          <w:szCs w:val="22"/>
          <w:lang w:val="es-ES"/>
        </w:rPr>
        <w:t>de</w:t>
      </w:r>
      <w:r w:rsidR="000B0C43">
        <w:rPr>
          <w:rFonts w:ascii="Palatino Linotype" w:hAnsi="Palatino Linotype" w:cs="Tahoma"/>
          <w:sz w:val="22"/>
          <w:szCs w:val="22"/>
          <w:lang w:val="es-ES"/>
        </w:rPr>
        <w:t xml:space="preserve"> </w:t>
      </w:r>
      <w:r w:rsidR="00FA7D69" w:rsidRPr="00BE36F5">
        <w:rPr>
          <w:rFonts w:ascii="Palatino Linotype" w:hAnsi="Palatino Linotype" w:cs="Tahoma"/>
          <w:sz w:val="22"/>
          <w:szCs w:val="22"/>
          <w:lang w:val="es-ES"/>
        </w:rPr>
        <w:t>los servidores públicos</w:t>
      </w:r>
      <w:r w:rsidR="00957B82" w:rsidRPr="00BE36F5">
        <w:rPr>
          <w:rFonts w:ascii="Palatino Linotype" w:hAnsi="Palatino Linotype" w:cs="Tahoma"/>
          <w:sz w:val="22"/>
          <w:szCs w:val="22"/>
          <w:lang w:val="es-ES"/>
        </w:rPr>
        <w:t>,</w:t>
      </w:r>
      <w:r w:rsidR="00FA7D69" w:rsidRPr="00BE36F5">
        <w:rPr>
          <w:rFonts w:ascii="Palatino Linotype" w:hAnsi="Palatino Linotype" w:cs="Tahoma"/>
          <w:sz w:val="22"/>
          <w:szCs w:val="22"/>
          <w:lang w:val="es-ES"/>
        </w:rPr>
        <w:t xml:space="preserve"> </w:t>
      </w:r>
      <w:r w:rsidR="000B0C43">
        <w:rPr>
          <w:rFonts w:ascii="Palatino Linotype" w:hAnsi="Palatino Linotype" w:cs="Tahoma"/>
          <w:sz w:val="22"/>
          <w:szCs w:val="22"/>
          <w:lang w:val="es-ES"/>
        </w:rPr>
        <w:t xml:space="preserve">ya que </w:t>
      </w:r>
      <w:r w:rsidR="00957B82" w:rsidRPr="00BE36F5">
        <w:rPr>
          <w:rFonts w:ascii="Palatino Linotype" w:hAnsi="Palatino Linotype" w:cs="Tahoma"/>
          <w:sz w:val="22"/>
          <w:szCs w:val="22"/>
          <w:lang w:val="es-ES"/>
        </w:rPr>
        <w:t>permite</w:t>
      </w:r>
      <w:r w:rsidR="00FA7D69" w:rsidRPr="00BE36F5">
        <w:rPr>
          <w:rFonts w:ascii="Palatino Linotype" w:hAnsi="Palatino Linotype" w:cs="Tahoma"/>
          <w:sz w:val="22"/>
          <w:szCs w:val="22"/>
          <w:lang w:val="es-ES"/>
        </w:rPr>
        <w:t>n</w:t>
      </w:r>
      <w:r w:rsidR="00957B82" w:rsidRPr="00BE36F5">
        <w:rPr>
          <w:rFonts w:ascii="Palatino Linotype" w:hAnsi="Palatino Linotype" w:cs="Tahoma"/>
          <w:sz w:val="22"/>
          <w:szCs w:val="22"/>
          <w:lang w:val="es-ES"/>
        </w:rPr>
        <w:t xml:space="preserve"> </w:t>
      </w:r>
      <w:r w:rsidRPr="00BE36F5">
        <w:rPr>
          <w:rFonts w:ascii="Palatino Linotype" w:hAnsi="Palatino Linotype" w:cs="Tahoma"/>
          <w:sz w:val="22"/>
          <w:szCs w:val="22"/>
          <w:lang w:val="es-ES"/>
        </w:rPr>
        <w:t xml:space="preserve">acreditar que </w:t>
      </w:r>
      <w:r w:rsidR="000B0C43">
        <w:rPr>
          <w:rFonts w:ascii="Palatino Linotype" w:hAnsi="Palatino Linotype" w:cs="Tahoma"/>
          <w:sz w:val="22"/>
          <w:szCs w:val="22"/>
          <w:lang w:val="es-ES"/>
        </w:rPr>
        <w:t>el servidor público</w:t>
      </w:r>
      <w:r w:rsidR="003C36BD">
        <w:rPr>
          <w:rFonts w:ascii="Palatino Linotype" w:hAnsi="Palatino Linotype" w:cs="Tahoma"/>
          <w:sz w:val="22"/>
          <w:szCs w:val="22"/>
          <w:lang w:val="es-ES"/>
        </w:rPr>
        <w:t xml:space="preserve">, </w:t>
      </w:r>
      <w:r w:rsidR="00AD78C7">
        <w:rPr>
          <w:rFonts w:ascii="Palatino Linotype" w:hAnsi="Palatino Linotype" w:cs="Tahoma"/>
          <w:sz w:val="22"/>
          <w:szCs w:val="22"/>
          <w:lang w:val="es-ES"/>
        </w:rPr>
        <w:t>forma parte del personal del Sujeto Obligado</w:t>
      </w:r>
      <w:r w:rsidR="00B535B3">
        <w:rPr>
          <w:rFonts w:ascii="Palatino Linotype" w:hAnsi="Palatino Linotype" w:cs="Tahoma"/>
          <w:sz w:val="22"/>
          <w:szCs w:val="22"/>
          <w:lang w:val="es-ES"/>
        </w:rPr>
        <w:t xml:space="preserve">, ello cobra relevancia pues dicha Secretaría se advierte que su naturaleza y funciones son de </w:t>
      </w:r>
      <w:r w:rsidR="00B535B3" w:rsidRPr="003446C9">
        <w:rPr>
          <w:rFonts w:ascii="Palatino Linotype" w:hAnsi="Palatino Linotype" w:cs="Tahoma"/>
          <w:sz w:val="22"/>
          <w:szCs w:val="22"/>
          <w:lang w:val="es-ES"/>
        </w:rPr>
        <w:lastRenderedPageBreak/>
        <w:t>atención al público, como se puede verificar en su página electrónica institucional</w:t>
      </w:r>
      <w:r w:rsidR="003446C9" w:rsidRPr="003446C9">
        <w:rPr>
          <w:rFonts w:ascii="Palatino Linotype" w:hAnsi="Palatino Linotype" w:cs="Tahoma"/>
          <w:sz w:val="22"/>
          <w:szCs w:val="22"/>
          <w:lang w:val="es-ES"/>
        </w:rPr>
        <w:t xml:space="preserve">, disponible en </w:t>
      </w:r>
      <w:hyperlink r:id="rId8" w:history="1">
        <w:r w:rsidR="003446C9" w:rsidRPr="003446C9">
          <w:rPr>
            <w:rStyle w:val="Hipervnculo"/>
            <w:rFonts w:ascii="Palatino Linotype" w:hAnsi="Palatino Linotype"/>
            <w:sz w:val="22"/>
            <w:szCs w:val="22"/>
          </w:rPr>
          <w:t>http://sjdh.edomex.gob.mx/programas_ciudadanos</w:t>
        </w:r>
      </w:hyperlink>
      <w:r w:rsidR="003446C9" w:rsidRPr="003446C9">
        <w:rPr>
          <w:rFonts w:ascii="Palatino Linotype" w:hAnsi="Palatino Linotype"/>
          <w:sz w:val="22"/>
          <w:szCs w:val="22"/>
        </w:rPr>
        <w:t xml:space="preserve">. </w:t>
      </w:r>
    </w:p>
    <w:p w14:paraId="1BDAB69B" w14:textId="77777777" w:rsidR="003446C9" w:rsidRDefault="003446C9" w:rsidP="003446C9">
      <w:pPr>
        <w:spacing w:line="360" w:lineRule="auto"/>
        <w:ind w:left="567" w:right="567"/>
        <w:jc w:val="both"/>
        <w:rPr>
          <w:rFonts w:ascii="Palatino Linotype" w:hAnsi="Palatino Linotype" w:cs="Tahoma"/>
          <w:i/>
          <w:sz w:val="22"/>
          <w:szCs w:val="22"/>
          <w:lang w:val="es-ES"/>
        </w:rPr>
      </w:pPr>
    </w:p>
    <w:p w14:paraId="3767AD51" w14:textId="795DBAF8" w:rsidR="00B535B3" w:rsidRPr="003446C9" w:rsidRDefault="00B535B3" w:rsidP="003446C9">
      <w:pPr>
        <w:spacing w:line="360" w:lineRule="auto"/>
        <w:ind w:left="567" w:right="567"/>
        <w:jc w:val="both"/>
        <w:rPr>
          <w:rFonts w:ascii="Palatino Linotype" w:hAnsi="Palatino Linotype" w:cs="Tahoma"/>
          <w:i/>
          <w:sz w:val="22"/>
          <w:szCs w:val="22"/>
          <w:lang w:val="es-ES"/>
        </w:rPr>
      </w:pPr>
      <w:r w:rsidRPr="003446C9">
        <w:rPr>
          <w:rFonts w:ascii="Palatino Linotype" w:hAnsi="Palatino Linotype" w:cs="Tahoma"/>
          <w:i/>
          <w:sz w:val="22"/>
          <w:szCs w:val="22"/>
          <w:lang w:val="es-ES"/>
        </w:rPr>
        <w:t>¿Qué ofrecemos?</w:t>
      </w:r>
    </w:p>
    <w:p w14:paraId="1F70CC60" w14:textId="77777777" w:rsidR="00B535B3" w:rsidRPr="003446C9" w:rsidRDefault="00B535B3" w:rsidP="003446C9">
      <w:pPr>
        <w:spacing w:line="360" w:lineRule="auto"/>
        <w:ind w:left="567" w:right="567"/>
        <w:jc w:val="both"/>
        <w:rPr>
          <w:rFonts w:ascii="Palatino Linotype" w:hAnsi="Palatino Linotype" w:cs="Tahoma"/>
          <w:i/>
          <w:sz w:val="22"/>
          <w:szCs w:val="22"/>
          <w:lang w:val="es-ES"/>
        </w:rPr>
      </w:pPr>
      <w:r w:rsidRPr="003446C9">
        <w:rPr>
          <w:rFonts w:ascii="Palatino Linotype" w:hAnsi="Palatino Linotype" w:cs="Tahoma"/>
          <w:i/>
          <w:sz w:val="22"/>
          <w:szCs w:val="22"/>
          <w:lang w:val="es-ES"/>
        </w:rPr>
        <w:t>Programas Ciudadanos</w:t>
      </w:r>
    </w:p>
    <w:p w14:paraId="455D5172" w14:textId="77777777" w:rsidR="00B535B3" w:rsidRPr="003446C9" w:rsidRDefault="00B535B3" w:rsidP="003446C9">
      <w:pPr>
        <w:spacing w:line="360" w:lineRule="auto"/>
        <w:ind w:left="567" w:right="567"/>
        <w:jc w:val="both"/>
        <w:rPr>
          <w:rFonts w:ascii="Palatino Linotype" w:hAnsi="Palatino Linotype" w:cs="Tahoma"/>
          <w:i/>
          <w:sz w:val="22"/>
          <w:szCs w:val="22"/>
          <w:lang w:val="es-ES"/>
        </w:rPr>
      </w:pPr>
    </w:p>
    <w:p w14:paraId="0E8BF86A" w14:textId="280A62B3" w:rsidR="00B535B3" w:rsidRPr="003446C9" w:rsidRDefault="00B535B3" w:rsidP="003446C9">
      <w:pPr>
        <w:spacing w:line="360" w:lineRule="auto"/>
        <w:ind w:left="567" w:right="567"/>
        <w:jc w:val="both"/>
        <w:rPr>
          <w:rFonts w:ascii="Palatino Linotype" w:hAnsi="Palatino Linotype" w:cs="Tahoma"/>
          <w:i/>
          <w:sz w:val="22"/>
          <w:szCs w:val="22"/>
          <w:lang w:val="es-ES"/>
        </w:rPr>
      </w:pPr>
      <w:r w:rsidRPr="003446C9">
        <w:rPr>
          <w:rFonts w:ascii="Palatino Linotype" w:hAnsi="Palatino Linotype" w:cs="Tahoma"/>
          <w:i/>
          <w:sz w:val="22"/>
          <w:szCs w:val="22"/>
          <w:lang w:val="es-ES"/>
        </w:rPr>
        <w:t>La Secretaría de Justicia y Derechos Humanos, pone a disposición un amplio panorama de consulta para dar a conocer los programas que se proporcionan así como, el acercamiento de los servicios que se ofrecen a través de la Dirección General del Registro Civil, Departamento de Legalizaciones, Departamento de Notarias, el Instituto de la Defensoría Pública, el Instituto de la Función Registral entre otros, con el propósito de tener un fácil acceso y una pronta respuesta en los trámites realizados por la ciudadanía.</w:t>
      </w:r>
    </w:p>
    <w:p w14:paraId="7FA74C13" w14:textId="77777777" w:rsidR="00B535B3" w:rsidRDefault="00B535B3" w:rsidP="00BE36F5">
      <w:pPr>
        <w:spacing w:line="360" w:lineRule="auto"/>
        <w:jc w:val="both"/>
        <w:rPr>
          <w:rFonts w:ascii="Palatino Linotype" w:hAnsi="Palatino Linotype" w:cs="Tahoma"/>
          <w:sz w:val="22"/>
          <w:szCs w:val="22"/>
          <w:lang w:val="es-ES"/>
        </w:rPr>
      </w:pPr>
    </w:p>
    <w:p w14:paraId="10BE1B36" w14:textId="5DB83E3B" w:rsidR="00AD78C7" w:rsidRDefault="003454C9" w:rsidP="00BE36F5">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tal suerte que al tratarse de personal de un área que brinda servicios al público</w:t>
      </w:r>
      <w:r w:rsidR="004E0188">
        <w:rPr>
          <w:rFonts w:ascii="Palatino Linotype" w:hAnsi="Palatino Linotype" w:cs="Tahoma"/>
          <w:sz w:val="22"/>
          <w:szCs w:val="22"/>
          <w:lang w:val="es-ES"/>
        </w:rPr>
        <w:t xml:space="preserve"> (víctimas y ofendidos en delitos), resulta relevante que las identificaciones oficiales cuenten con fotografía y esta sea pública, pues se trata de la imagen de un servidor público y el efecto de otorgarle una identificación oficial con su foto es que lo identifiquen y vinculen con el cargo y área de adscripción.</w:t>
      </w:r>
    </w:p>
    <w:p w14:paraId="694450A0" w14:textId="7D10E3C5" w:rsidR="00EF44AE" w:rsidRPr="00BE36F5" w:rsidRDefault="000B0C43" w:rsidP="00BE36F5">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 </w:t>
      </w:r>
    </w:p>
    <w:p w14:paraId="698023EC" w14:textId="466833A3" w:rsidR="00EF44AE" w:rsidRPr="00BE36F5" w:rsidRDefault="00EF44AE" w:rsidP="00BE36F5">
      <w:pPr>
        <w:spacing w:line="360" w:lineRule="auto"/>
        <w:jc w:val="both"/>
        <w:rPr>
          <w:rFonts w:ascii="Palatino Linotype" w:hAnsi="Palatino Linotype" w:cs="Tahoma"/>
          <w:sz w:val="22"/>
          <w:szCs w:val="22"/>
          <w:lang w:val="es-ES"/>
        </w:rPr>
      </w:pPr>
      <w:r w:rsidRPr="00BE36F5">
        <w:rPr>
          <w:rFonts w:ascii="Palatino Linotype" w:hAnsi="Palatino Linotype" w:cs="Tahoma"/>
          <w:sz w:val="22"/>
          <w:szCs w:val="22"/>
          <w:lang w:val="es-ES"/>
        </w:rPr>
        <w:t xml:space="preserve">En sentido contrario, testar </w:t>
      </w:r>
      <w:r w:rsidR="00422097" w:rsidRPr="00BE36F5">
        <w:rPr>
          <w:rFonts w:ascii="Palatino Linotype" w:hAnsi="Palatino Linotype" w:cs="Tahoma"/>
          <w:sz w:val="22"/>
          <w:szCs w:val="22"/>
          <w:lang w:val="es-ES"/>
        </w:rPr>
        <w:t xml:space="preserve">datos relevantes como </w:t>
      </w:r>
      <w:r w:rsidRPr="00BE36F5">
        <w:rPr>
          <w:rFonts w:ascii="Palatino Linotype" w:hAnsi="Palatino Linotype" w:cs="Tahoma"/>
          <w:sz w:val="22"/>
          <w:szCs w:val="22"/>
          <w:lang w:val="es-ES"/>
        </w:rPr>
        <w:t>la fotografía</w:t>
      </w:r>
      <w:r w:rsidR="00422097" w:rsidRPr="00BE36F5">
        <w:rPr>
          <w:rFonts w:ascii="Palatino Linotype" w:hAnsi="Palatino Linotype" w:cs="Tahoma"/>
          <w:sz w:val="22"/>
          <w:szCs w:val="22"/>
          <w:lang w:val="es-ES"/>
        </w:rPr>
        <w:t xml:space="preserve">, </w:t>
      </w:r>
      <w:r w:rsidRPr="00BE36F5">
        <w:rPr>
          <w:rFonts w:ascii="Palatino Linotype" w:hAnsi="Palatino Linotype" w:cs="Tahoma"/>
          <w:sz w:val="22"/>
          <w:szCs w:val="22"/>
          <w:lang w:val="es-ES"/>
        </w:rPr>
        <w:t>va en contra de la naturaleza de</w:t>
      </w:r>
      <w:r w:rsidR="00074C89" w:rsidRPr="00BE36F5">
        <w:rPr>
          <w:rFonts w:ascii="Palatino Linotype" w:hAnsi="Palatino Linotype" w:cs="Tahoma"/>
          <w:sz w:val="22"/>
          <w:szCs w:val="22"/>
          <w:lang w:val="es-ES"/>
        </w:rPr>
        <w:t xml:space="preserve"> </w:t>
      </w:r>
      <w:r w:rsidRPr="00BE36F5">
        <w:rPr>
          <w:rFonts w:ascii="Palatino Linotype" w:hAnsi="Palatino Linotype" w:cs="Tahoma"/>
          <w:sz w:val="22"/>
          <w:szCs w:val="22"/>
          <w:lang w:val="es-ES"/>
        </w:rPr>
        <w:t>l</w:t>
      </w:r>
      <w:r w:rsidR="00074C89" w:rsidRPr="00BE36F5">
        <w:rPr>
          <w:rFonts w:ascii="Palatino Linotype" w:hAnsi="Palatino Linotype" w:cs="Tahoma"/>
          <w:sz w:val="22"/>
          <w:szCs w:val="22"/>
          <w:lang w:val="es-ES"/>
        </w:rPr>
        <w:t>os</w:t>
      </w:r>
      <w:r w:rsidR="00422097" w:rsidRPr="00BE36F5">
        <w:rPr>
          <w:rFonts w:ascii="Palatino Linotype" w:hAnsi="Palatino Linotype" w:cs="Tahoma"/>
          <w:sz w:val="22"/>
          <w:szCs w:val="22"/>
          <w:lang w:val="es-ES"/>
        </w:rPr>
        <w:t xml:space="preserve"> propios</w:t>
      </w:r>
      <w:r w:rsidR="00074C89" w:rsidRPr="00BE36F5">
        <w:rPr>
          <w:rFonts w:ascii="Palatino Linotype" w:hAnsi="Palatino Linotype" w:cs="Tahoma"/>
          <w:sz w:val="22"/>
          <w:szCs w:val="22"/>
          <w:lang w:val="es-ES"/>
        </w:rPr>
        <w:t xml:space="preserve"> </w:t>
      </w:r>
      <w:r w:rsidR="004E0188">
        <w:rPr>
          <w:rFonts w:ascii="Palatino Linotype" w:hAnsi="Palatino Linotype" w:cs="Tahoma"/>
          <w:sz w:val="22"/>
          <w:szCs w:val="22"/>
          <w:lang w:val="es-ES"/>
        </w:rPr>
        <w:t>gafetes</w:t>
      </w:r>
      <w:r w:rsidR="00422097" w:rsidRPr="00BE36F5">
        <w:rPr>
          <w:rFonts w:ascii="Palatino Linotype" w:hAnsi="Palatino Linotype" w:cs="Tahoma"/>
          <w:sz w:val="22"/>
          <w:szCs w:val="22"/>
          <w:lang w:val="es-ES"/>
        </w:rPr>
        <w:t>,</w:t>
      </w:r>
      <w:r w:rsidR="00074C89" w:rsidRPr="00BE36F5">
        <w:rPr>
          <w:rFonts w:ascii="Palatino Linotype" w:hAnsi="Palatino Linotype" w:cs="Tahoma"/>
          <w:sz w:val="22"/>
          <w:szCs w:val="22"/>
          <w:lang w:val="es-ES"/>
        </w:rPr>
        <w:t xml:space="preserve"> </w:t>
      </w:r>
      <w:r w:rsidRPr="00BE36F5">
        <w:rPr>
          <w:rFonts w:ascii="Palatino Linotype" w:hAnsi="Palatino Linotype" w:cs="Tahoma"/>
          <w:sz w:val="22"/>
          <w:szCs w:val="22"/>
          <w:lang w:val="es-ES"/>
        </w:rPr>
        <w:t xml:space="preserve">que es la de identificar plenamente a su titular, como el </w:t>
      </w:r>
      <w:r w:rsidR="00776E6D">
        <w:rPr>
          <w:rFonts w:ascii="Palatino Linotype" w:hAnsi="Palatino Linotype" w:cs="Tahoma"/>
          <w:sz w:val="22"/>
          <w:szCs w:val="22"/>
          <w:lang w:val="es-ES"/>
        </w:rPr>
        <w:t>servidor público</w:t>
      </w:r>
      <w:r w:rsidRPr="00BE36F5">
        <w:rPr>
          <w:rFonts w:ascii="Palatino Linotype" w:hAnsi="Palatino Linotype" w:cs="Tahoma"/>
          <w:sz w:val="22"/>
          <w:szCs w:val="22"/>
          <w:lang w:val="es-ES"/>
        </w:rPr>
        <w:t xml:space="preserve"> capacitado para ejercer la</w:t>
      </w:r>
      <w:r w:rsidR="004E0188">
        <w:rPr>
          <w:rFonts w:ascii="Palatino Linotype" w:hAnsi="Palatino Linotype" w:cs="Tahoma"/>
          <w:sz w:val="22"/>
          <w:szCs w:val="22"/>
          <w:lang w:val="es-ES"/>
        </w:rPr>
        <w:t>s</w:t>
      </w:r>
      <w:r w:rsidRPr="00BE36F5">
        <w:rPr>
          <w:rFonts w:ascii="Palatino Linotype" w:hAnsi="Palatino Linotype" w:cs="Tahoma"/>
          <w:sz w:val="22"/>
          <w:szCs w:val="22"/>
          <w:lang w:val="es-ES"/>
        </w:rPr>
        <w:t xml:space="preserve"> </w:t>
      </w:r>
      <w:r w:rsidR="00422097" w:rsidRPr="00BE36F5">
        <w:rPr>
          <w:rFonts w:ascii="Palatino Linotype" w:hAnsi="Palatino Linotype" w:cs="Tahoma"/>
          <w:sz w:val="22"/>
          <w:szCs w:val="22"/>
          <w:lang w:val="es-ES"/>
        </w:rPr>
        <w:t>actividad</w:t>
      </w:r>
      <w:r w:rsidR="004E0188">
        <w:rPr>
          <w:rFonts w:ascii="Palatino Linotype" w:hAnsi="Palatino Linotype" w:cs="Tahoma"/>
          <w:sz w:val="22"/>
          <w:szCs w:val="22"/>
          <w:lang w:val="es-ES"/>
        </w:rPr>
        <w:t>es</w:t>
      </w:r>
      <w:r w:rsidRPr="00BE36F5">
        <w:rPr>
          <w:rFonts w:ascii="Palatino Linotype" w:hAnsi="Palatino Linotype" w:cs="Tahoma"/>
          <w:sz w:val="22"/>
          <w:szCs w:val="22"/>
          <w:lang w:val="es-ES"/>
        </w:rPr>
        <w:t xml:space="preserve"> </w:t>
      </w:r>
      <w:r w:rsidR="004E0188">
        <w:rPr>
          <w:rFonts w:ascii="Palatino Linotype" w:hAnsi="Palatino Linotype" w:cs="Tahoma"/>
          <w:sz w:val="22"/>
          <w:szCs w:val="22"/>
          <w:lang w:val="es-ES"/>
        </w:rPr>
        <w:t>vinculadas con el cargo que se indica</w:t>
      </w:r>
      <w:r w:rsidRPr="00BE36F5">
        <w:rPr>
          <w:rFonts w:ascii="Palatino Linotype" w:hAnsi="Palatino Linotype" w:cs="Tahoma"/>
          <w:sz w:val="22"/>
          <w:szCs w:val="22"/>
          <w:lang w:val="es-ES"/>
        </w:rPr>
        <w:t xml:space="preserve">. </w:t>
      </w:r>
    </w:p>
    <w:p w14:paraId="73EF136F" w14:textId="77777777" w:rsidR="00422097" w:rsidRPr="00BE36F5" w:rsidRDefault="00422097" w:rsidP="00BE36F5">
      <w:pPr>
        <w:spacing w:line="360" w:lineRule="auto"/>
        <w:jc w:val="both"/>
        <w:rPr>
          <w:rFonts w:ascii="Palatino Linotype" w:hAnsi="Palatino Linotype" w:cs="Tahoma"/>
          <w:sz w:val="22"/>
          <w:szCs w:val="22"/>
          <w:lang w:val="es-ES"/>
        </w:rPr>
      </w:pPr>
    </w:p>
    <w:p w14:paraId="35C98F72" w14:textId="77777777" w:rsidR="00422097" w:rsidRDefault="00422097" w:rsidP="00BE36F5">
      <w:pPr>
        <w:spacing w:line="360" w:lineRule="auto"/>
        <w:jc w:val="both"/>
        <w:rPr>
          <w:rFonts w:ascii="Palatino Linotype" w:hAnsi="Palatino Linotype" w:cs="Tahoma"/>
          <w:sz w:val="22"/>
          <w:szCs w:val="22"/>
          <w:lang w:val="es-ES"/>
        </w:rPr>
      </w:pPr>
      <w:r w:rsidRPr="00BE36F5">
        <w:rPr>
          <w:rFonts w:ascii="Palatino Linotype" w:hAnsi="Palatino Linotype" w:cs="Tahoma"/>
          <w:sz w:val="22"/>
          <w:szCs w:val="22"/>
          <w:lang w:val="es-ES"/>
        </w:rPr>
        <w:t>En efecto, para el caso que nos ocupa, no proced</w:t>
      </w:r>
      <w:r w:rsidR="00AB5FF1" w:rsidRPr="00BE36F5">
        <w:rPr>
          <w:rFonts w:ascii="Palatino Linotype" w:hAnsi="Palatino Linotype" w:cs="Tahoma"/>
          <w:sz w:val="22"/>
          <w:szCs w:val="22"/>
          <w:lang w:val="es-ES"/>
        </w:rPr>
        <w:t>e clasificar como confidencial</w:t>
      </w:r>
      <w:r w:rsidR="00B72B44" w:rsidRPr="00BE36F5">
        <w:rPr>
          <w:rFonts w:ascii="Palatino Linotype" w:hAnsi="Palatino Linotype" w:cs="Tahoma"/>
          <w:sz w:val="22"/>
          <w:szCs w:val="22"/>
          <w:lang w:val="es-ES"/>
        </w:rPr>
        <w:t xml:space="preserve"> </w:t>
      </w:r>
      <w:r w:rsidR="00AB5FF1" w:rsidRPr="00BE36F5">
        <w:rPr>
          <w:rFonts w:ascii="Palatino Linotype" w:hAnsi="Palatino Linotype" w:cs="Tahoma"/>
          <w:sz w:val="22"/>
          <w:szCs w:val="22"/>
          <w:lang w:val="es-ES"/>
        </w:rPr>
        <w:t>la</w:t>
      </w:r>
      <w:r w:rsidR="00B72B44" w:rsidRPr="00BE36F5">
        <w:rPr>
          <w:rFonts w:ascii="Palatino Linotype" w:hAnsi="Palatino Linotype" w:cs="Tahoma"/>
          <w:sz w:val="22"/>
          <w:szCs w:val="22"/>
          <w:lang w:val="es-ES"/>
        </w:rPr>
        <w:t xml:space="preserve"> </w:t>
      </w:r>
      <w:r w:rsidR="00110233" w:rsidRPr="00BE36F5">
        <w:rPr>
          <w:rFonts w:ascii="Palatino Linotype" w:hAnsi="Palatino Linotype" w:cs="Tahoma"/>
          <w:sz w:val="22"/>
          <w:szCs w:val="22"/>
          <w:lang w:val="es-ES"/>
        </w:rPr>
        <w:t xml:space="preserve">fotografía, toda vez que no actualizan el supuesto de clasificación como información confidencial del </w:t>
      </w:r>
      <w:r w:rsidR="00110233" w:rsidRPr="00BE36F5">
        <w:rPr>
          <w:rFonts w:ascii="Palatino Linotype" w:hAnsi="Palatino Linotype" w:cs="Tahoma"/>
          <w:sz w:val="22"/>
          <w:szCs w:val="22"/>
          <w:lang w:val="es-ES"/>
        </w:rPr>
        <w:lastRenderedPageBreak/>
        <w:t>artículo 143, fracción I, de la Ley de Transparencia y Acceso a la Información Pública del Estado de México y Municipios.</w:t>
      </w:r>
    </w:p>
    <w:p w14:paraId="1090E7A7" w14:textId="77777777" w:rsidR="00BE36F5" w:rsidRPr="00BE36F5" w:rsidRDefault="00BE36F5" w:rsidP="00BE36F5">
      <w:pPr>
        <w:spacing w:line="360" w:lineRule="auto"/>
        <w:jc w:val="both"/>
        <w:rPr>
          <w:rFonts w:ascii="Palatino Linotype" w:hAnsi="Palatino Linotype" w:cs="Tahoma"/>
          <w:sz w:val="22"/>
          <w:szCs w:val="22"/>
          <w:lang w:val="es-ES"/>
        </w:rPr>
      </w:pPr>
    </w:p>
    <w:p w14:paraId="22139FFA" w14:textId="77777777" w:rsidR="00BE36F5" w:rsidRPr="00BE36F5" w:rsidRDefault="00776E6D" w:rsidP="00BE36F5">
      <w:pPr>
        <w:pStyle w:val="Prrafodelista"/>
        <w:numPr>
          <w:ilvl w:val="0"/>
          <w:numId w:val="23"/>
        </w:numPr>
        <w:shd w:val="clear" w:color="auto" w:fill="FFFFFF"/>
        <w:spacing w:line="360" w:lineRule="auto"/>
        <w:jc w:val="both"/>
        <w:rPr>
          <w:color w:val="222222"/>
          <w:szCs w:val="22"/>
          <w:lang w:eastAsia="es-MX"/>
        </w:rPr>
      </w:pPr>
      <w:r>
        <w:rPr>
          <w:rFonts w:ascii="Palatino Linotype" w:hAnsi="Palatino Linotype"/>
          <w:b/>
          <w:bCs/>
          <w:color w:val="222222"/>
          <w:szCs w:val="22"/>
          <w:lang w:eastAsia="es-MX"/>
        </w:rPr>
        <w:t>Clave de servidor público</w:t>
      </w:r>
      <w:r w:rsidR="00BE36F5" w:rsidRPr="00BE36F5">
        <w:rPr>
          <w:rFonts w:ascii="Palatino Linotype" w:hAnsi="Palatino Linotype"/>
          <w:b/>
          <w:bCs/>
          <w:color w:val="222222"/>
          <w:szCs w:val="22"/>
          <w:lang w:eastAsia="es-MX"/>
        </w:rPr>
        <w:t>.</w:t>
      </w:r>
    </w:p>
    <w:p w14:paraId="65ECF709" w14:textId="77777777" w:rsidR="00BE36F5" w:rsidRPr="00BE36F5" w:rsidRDefault="00BE36F5" w:rsidP="00BE36F5">
      <w:pPr>
        <w:shd w:val="clear" w:color="auto" w:fill="FFFFFF"/>
        <w:spacing w:line="360" w:lineRule="auto"/>
        <w:jc w:val="both"/>
        <w:rPr>
          <w:color w:val="222222"/>
          <w:sz w:val="22"/>
          <w:szCs w:val="22"/>
          <w:lang w:eastAsia="es-MX"/>
        </w:rPr>
      </w:pPr>
      <w:r w:rsidRPr="00BE36F5">
        <w:rPr>
          <w:rFonts w:ascii="Palatino Linotype" w:hAnsi="Palatino Linotype"/>
          <w:b/>
          <w:bCs/>
          <w:color w:val="222222"/>
          <w:sz w:val="22"/>
          <w:szCs w:val="22"/>
          <w:lang w:eastAsia="es-MX"/>
        </w:rPr>
        <w:t> </w:t>
      </w:r>
    </w:p>
    <w:p w14:paraId="4ECDFD78" w14:textId="77777777" w:rsidR="00BE36F5" w:rsidRPr="00BE36F5" w:rsidRDefault="00BE36F5" w:rsidP="00BE36F5">
      <w:pPr>
        <w:shd w:val="clear" w:color="auto" w:fill="FFFFFF"/>
        <w:spacing w:line="360" w:lineRule="auto"/>
        <w:jc w:val="both"/>
        <w:rPr>
          <w:color w:val="222222"/>
          <w:sz w:val="22"/>
          <w:szCs w:val="22"/>
          <w:lang w:eastAsia="es-MX"/>
        </w:rPr>
      </w:pPr>
      <w:r w:rsidRPr="00BE36F5">
        <w:rPr>
          <w:rFonts w:ascii="Palatino Linotype" w:hAnsi="Palatino Linotype"/>
          <w:color w:val="222222"/>
          <w:sz w:val="22"/>
          <w:szCs w:val="22"/>
          <w:lang w:eastAsia="es-MX"/>
        </w:rPr>
        <w:t xml:space="preserve">En relación con </w:t>
      </w:r>
      <w:r w:rsidR="00776E6D">
        <w:rPr>
          <w:rFonts w:ascii="Palatino Linotype" w:hAnsi="Palatino Linotype"/>
          <w:color w:val="222222"/>
          <w:sz w:val="22"/>
          <w:szCs w:val="22"/>
          <w:lang w:eastAsia="es-MX"/>
        </w:rPr>
        <w:t xml:space="preserve">la clave de </w:t>
      </w:r>
      <w:r w:rsidRPr="00BE36F5">
        <w:rPr>
          <w:rFonts w:ascii="Palatino Linotype" w:hAnsi="Palatino Linotype"/>
          <w:color w:val="222222"/>
          <w:sz w:val="22"/>
          <w:szCs w:val="22"/>
          <w:lang w:eastAsia="es-MX"/>
        </w:rPr>
        <w:t>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4F81BF55" w14:textId="77777777" w:rsidR="00BE36F5" w:rsidRPr="00BE36F5" w:rsidRDefault="00BE36F5" w:rsidP="00BE36F5">
      <w:pPr>
        <w:shd w:val="clear" w:color="auto" w:fill="FFFFFF"/>
        <w:spacing w:line="360" w:lineRule="auto"/>
        <w:jc w:val="both"/>
        <w:rPr>
          <w:color w:val="222222"/>
          <w:sz w:val="22"/>
          <w:szCs w:val="22"/>
          <w:lang w:eastAsia="es-MX"/>
        </w:rPr>
      </w:pPr>
      <w:r w:rsidRPr="00BE36F5">
        <w:rPr>
          <w:rFonts w:ascii="Palatino Linotype" w:hAnsi="Palatino Linotype"/>
          <w:color w:val="222222"/>
          <w:sz w:val="22"/>
          <w:szCs w:val="22"/>
          <w:lang w:eastAsia="es-MX"/>
        </w:rPr>
        <w:t> </w:t>
      </w:r>
    </w:p>
    <w:p w14:paraId="3F95F872" w14:textId="77777777" w:rsidR="00BE36F5" w:rsidRPr="00BE36F5" w:rsidRDefault="00BE36F5" w:rsidP="00BE36F5">
      <w:pPr>
        <w:shd w:val="clear" w:color="auto" w:fill="FFFFFF"/>
        <w:spacing w:line="360" w:lineRule="auto"/>
        <w:jc w:val="both"/>
        <w:rPr>
          <w:color w:val="222222"/>
          <w:sz w:val="22"/>
          <w:szCs w:val="22"/>
          <w:lang w:eastAsia="es-MX"/>
        </w:rPr>
      </w:pPr>
      <w:r w:rsidRPr="00BE36F5">
        <w:rPr>
          <w:rFonts w:ascii="Palatino Linotype" w:hAnsi="Palatino Linotype"/>
          <w:color w:val="222222"/>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768FBB6" w14:textId="77777777" w:rsidR="00BE36F5" w:rsidRPr="00BE36F5" w:rsidRDefault="00BE36F5" w:rsidP="00BE36F5">
      <w:pPr>
        <w:shd w:val="clear" w:color="auto" w:fill="FFFFFF"/>
        <w:spacing w:line="360" w:lineRule="auto"/>
        <w:rPr>
          <w:color w:val="222222"/>
          <w:sz w:val="22"/>
          <w:szCs w:val="22"/>
          <w:lang w:eastAsia="es-MX"/>
        </w:rPr>
      </w:pPr>
      <w:r w:rsidRPr="00BE36F5">
        <w:rPr>
          <w:rFonts w:ascii="Palatino Linotype" w:hAnsi="Palatino Linotype"/>
          <w:color w:val="222222"/>
          <w:sz w:val="22"/>
          <w:szCs w:val="22"/>
          <w:lang w:eastAsia="es-MX"/>
        </w:rPr>
        <w:t> </w:t>
      </w:r>
    </w:p>
    <w:p w14:paraId="118D6E34" w14:textId="77777777" w:rsidR="00BE36F5" w:rsidRPr="00BE36F5" w:rsidRDefault="00BE36F5" w:rsidP="00BE36F5">
      <w:pPr>
        <w:shd w:val="clear" w:color="auto" w:fill="FFFFFF"/>
        <w:spacing w:line="360" w:lineRule="auto"/>
        <w:jc w:val="both"/>
        <w:rPr>
          <w:color w:val="222222"/>
          <w:sz w:val="22"/>
          <w:szCs w:val="22"/>
          <w:lang w:eastAsia="es-MX"/>
        </w:rPr>
      </w:pPr>
      <w:r w:rsidRPr="00BE36F5">
        <w:rPr>
          <w:rFonts w:ascii="Palatino Linotype" w:hAnsi="Palatino Linotype"/>
          <w:color w:val="222222"/>
          <w:sz w:val="22"/>
          <w:szCs w:val="22"/>
          <w:lang w:eastAsia="es-MX"/>
        </w:rPr>
        <w:t>Lo anterior, se robustece con el Criterio 03/14, emitido por el Pleno del entonces Instituto Federal de Acceso a la Información y Protección de Datos, que establece lo siguiente:</w:t>
      </w:r>
    </w:p>
    <w:p w14:paraId="79C988BE" w14:textId="77777777" w:rsidR="00BE36F5" w:rsidRPr="00BE36F5" w:rsidRDefault="00BE36F5" w:rsidP="00BE36F5">
      <w:pPr>
        <w:shd w:val="clear" w:color="auto" w:fill="FFFFFF"/>
        <w:spacing w:line="360" w:lineRule="auto"/>
        <w:jc w:val="both"/>
        <w:rPr>
          <w:color w:val="222222"/>
          <w:sz w:val="22"/>
          <w:szCs w:val="22"/>
          <w:lang w:eastAsia="es-MX"/>
        </w:rPr>
      </w:pPr>
      <w:r w:rsidRPr="00BE36F5">
        <w:rPr>
          <w:rFonts w:ascii="Palatino Linotype" w:hAnsi="Palatino Linotype"/>
          <w:color w:val="222222"/>
          <w:sz w:val="22"/>
          <w:szCs w:val="22"/>
          <w:lang w:eastAsia="es-MX"/>
        </w:rPr>
        <w:t> </w:t>
      </w:r>
    </w:p>
    <w:p w14:paraId="438FE8A5" w14:textId="77777777" w:rsidR="00BE36F5" w:rsidRPr="00BE36F5" w:rsidRDefault="00BE36F5" w:rsidP="00BE36F5">
      <w:pPr>
        <w:shd w:val="clear" w:color="auto" w:fill="FFFFFF"/>
        <w:spacing w:line="360" w:lineRule="auto"/>
        <w:ind w:left="567" w:right="567"/>
        <w:jc w:val="both"/>
        <w:rPr>
          <w:i/>
          <w:color w:val="222222"/>
          <w:sz w:val="22"/>
          <w:szCs w:val="22"/>
          <w:lang w:eastAsia="es-MX"/>
        </w:rPr>
      </w:pPr>
      <w:r w:rsidRPr="00BE36F5">
        <w:rPr>
          <w:rFonts w:ascii="Palatino Linotype" w:hAnsi="Palatino Linotype"/>
          <w:b/>
          <w:bCs/>
          <w:i/>
          <w:color w:val="222222"/>
          <w:sz w:val="22"/>
          <w:szCs w:val="22"/>
          <w:lang w:eastAsia="es-MX"/>
        </w:rPr>
        <w:t>“Número de empleado, o su equivalente, si se integra con datos personales del trabajador o permite acceder a éstos sin necesidad de una contraseña, constituye información confidencial.</w:t>
      </w:r>
      <w:r w:rsidRPr="00BE36F5">
        <w:rPr>
          <w:rFonts w:ascii="Palatino Linotype" w:hAnsi="Palatino Linotype"/>
          <w:i/>
          <w:color w:val="222222"/>
          <w:sz w:val="22"/>
          <w:szCs w:val="22"/>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w:t>
      </w:r>
      <w:r w:rsidRPr="00BE36F5">
        <w:rPr>
          <w:rFonts w:ascii="Palatino Linotype" w:hAnsi="Palatino Linotype"/>
          <w:i/>
          <w:color w:val="222222"/>
          <w:sz w:val="22"/>
          <w:szCs w:val="22"/>
          <w:lang w:eastAsia="es-MX"/>
        </w:rPr>
        <w:lastRenderedPageBreak/>
        <w:t>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02DCD318" w14:textId="77777777" w:rsidR="00BE36F5" w:rsidRPr="00BE36F5" w:rsidRDefault="00BE36F5" w:rsidP="00BE36F5">
      <w:pPr>
        <w:shd w:val="clear" w:color="auto" w:fill="FFFFFF"/>
        <w:spacing w:line="360" w:lineRule="auto"/>
        <w:jc w:val="both"/>
        <w:rPr>
          <w:color w:val="222222"/>
          <w:sz w:val="22"/>
          <w:szCs w:val="22"/>
          <w:lang w:eastAsia="es-MX"/>
        </w:rPr>
      </w:pPr>
      <w:r w:rsidRPr="00BE36F5">
        <w:rPr>
          <w:rFonts w:ascii="Palatino Linotype" w:hAnsi="Palatino Linotype"/>
          <w:color w:val="222222"/>
          <w:sz w:val="22"/>
          <w:szCs w:val="22"/>
          <w:lang w:eastAsia="es-MX"/>
        </w:rPr>
        <w:t> </w:t>
      </w:r>
    </w:p>
    <w:p w14:paraId="6C9AE854" w14:textId="77777777" w:rsidR="00BE36F5" w:rsidRPr="00BE36F5" w:rsidRDefault="00BE36F5" w:rsidP="00BE36F5">
      <w:pPr>
        <w:shd w:val="clear" w:color="auto" w:fill="FFFFFF"/>
        <w:spacing w:line="360" w:lineRule="auto"/>
        <w:jc w:val="both"/>
        <w:rPr>
          <w:color w:val="222222"/>
          <w:sz w:val="22"/>
          <w:szCs w:val="22"/>
          <w:lang w:eastAsia="es-MX"/>
        </w:rPr>
      </w:pPr>
      <w:r w:rsidRPr="00BE36F5">
        <w:rPr>
          <w:rFonts w:ascii="Palatino Linotype" w:hAnsi="Palatino Linotype"/>
          <w:color w:val="222222"/>
          <w:sz w:val="22"/>
          <w:szCs w:val="22"/>
          <w:lang w:eastAsia="es-MX"/>
        </w:rPr>
        <w:t xml:space="preserve">En ese contexto, cabe recordar que </w:t>
      </w:r>
      <w:r w:rsidR="00776E6D">
        <w:rPr>
          <w:rFonts w:ascii="Palatino Linotype" w:hAnsi="Palatino Linotype"/>
          <w:color w:val="222222"/>
          <w:sz w:val="22"/>
          <w:szCs w:val="22"/>
          <w:lang w:eastAsia="es-MX"/>
        </w:rPr>
        <w:t xml:space="preserve">si bien es cierto </w:t>
      </w:r>
      <w:r w:rsidRPr="00BE36F5">
        <w:rPr>
          <w:rFonts w:ascii="Palatino Linotype" w:hAnsi="Palatino Linotype"/>
          <w:color w:val="222222"/>
          <w:sz w:val="22"/>
          <w:szCs w:val="22"/>
          <w:lang w:eastAsia="es-MX"/>
        </w:rPr>
        <w:t xml:space="preserve">el Sujeto Obligado </w:t>
      </w:r>
      <w:r w:rsidR="00776E6D">
        <w:rPr>
          <w:rFonts w:ascii="Palatino Linotype" w:hAnsi="Palatino Linotype"/>
          <w:color w:val="222222"/>
          <w:sz w:val="22"/>
          <w:szCs w:val="22"/>
          <w:lang w:eastAsia="es-MX"/>
        </w:rPr>
        <w:t>señaló que en algunos casos la clave de servidor público tiene inmersa la clave de ISSEMyM, no específica si en el presente asunto se da ese supuesto, sino que incluso señala que dicha clave consta de nueve dígitos y es asignada a cada trabajador del Estado de México, con el fin de estar en condiciones de identificarlos de forma inmediata en los sistemas de personal; es por ello que</w:t>
      </w:r>
      <w:r w:rsidRPr="00BE36F5">
        <w:rPr>
          <w:rFonts w:ascii="Palatino Linotype" w:hAnsi="Palatino Linotype"/>
          <w:color w:val="222222"/>
          <w:sz w:val="22"/>
          <w:szCs w:val="22"/>
          <w:lang w:eastAsia="es-MX"/>
        </w:rPr>
        <w:t xml:space="preserve"> se considera, que en el presente caso </w:t>
      </w:r>
      <w:r w:rsidR="00776E6D">
        <w:rPr>
          <w:rFonts w:ascii="Palatino Linotype" w:hAnsi="Palatino Linotype"/>
          <w:color w:val="222222"/>
          <w:sz w:val="22"/>
          <w:szCs w:val="22"/>
          <w:lang w:eastAsia="es-MX"/>
        </w:rPr>
        <w:t xml:space="preserve">la clave de servidor público </w:t>
      </w:r>
      <w:r w:rsidRPr="00BE36F5">
        <w:rPr>
          <w:rFonts w:ascii="Palatino Linotype" w:hAnsi="Palatino Linotype"/>
          <w:color w:val="222222"/>
          <w:sz w:val="22"/>
          <w:szCs w:val="22"/>
          <w:lang w:eastAsia="es-MX"/>
        </w:rPr>
        <w:t xml:space="preserve"> se conforma únicamente de números, que de ninguna manera revelan datos personales de los servidores públicos, aunado al hecho de que tampoco se advierte que con dicho número, se puedan acceder a otros datos confidenciales; por lo tanto, este Instituto considera que no procede la clasificación del número de empleado de los servidores públicos, en términos del artículo 143, fracción I de la Ley de la materia.</w:t>
      </w:r>
    </w:p>
    <w:p w14:paraId="0DCFC998" w14:textId="77777777" w:rsidR="00BE36F5" w:rsidRPr="00BE36F5" w:rsidRDefault="00BE36F5" w:rsidP="00BE36F5">
      <w:pPr>
        <w:spacing w:line="360" w:lineRule="auto"/>
        <w:jc w:val="both"/>
        <w:rPr>
          <w:rFonts w:ascii="Palatino Linotype" w:hAnsi="Palatino Linotype" w:cs="Tahoma"/>
          <w:sz w:val="22"/>
          <w:szCs w:val="22"/>
          <w:lang w:val="es-ES"/>
        </w:rPr>
      </w:pPr>
    </w:p>
    <w:p w14:paraId="777585FC" w14:textId="77777777" w:rsidR="00BE36F5" w:rsidRDefault="00EF44AE" w:rsidP="00BE36F5">
      <w:pPr>
        <w:spacing w:line="360" w:lineRule="auto"/>
        <w:jc w:val="both"/>
        <w:rPr>
          <w:rFonts w:ascii="Palatino Linotype" w:hAnsi="Palatino Linotype" w:cs="Tahoma"/>
          <w:sz w:val="22"/>
          <w:szCs w:val="22"/>
          <w:lang w:val="es-ES"/>
        </w:rPr>
      </w:pPr>
      <w:r w:rsidRPr="00BE36F5">
        <w:rPr>
          <w:rFonts w:ascii="Palatino Linotype" w:hAnsi="Palatino Linotype" w:cs="Tahoma"/>
          <w:sz w:val="22"/>
          <w:szCs w:val="22"/>
          <w:lang w:val="es-ES"/>
        </w:rPr>
        <w:t>En consecuencia, es que resulta</w:t>
      </w:r>
      <w:r w:rsidR="00957B82" w:rsidRPr="00BE36F5">
        <w:rPr>
          <w:rFonts w:ascii="Palatino Linotype" w:hAnsi="Palatino Linotype" w:cs="Tahoma"/>
          <w:sz w:val="22"/>
          <w:szCs w:val="22"/>
          <w:lang w:val="es-ES"/>
        </w:rPr>
        <w:t xml:space="preserve"> legítimo ordenar la entrega de</w:t>
      </w:r>
      <w:r w:rsidR="00074C89" w:rsidRPr="00BE36F5">
        <w:rPr>
          <w:rFonts w:ascii="Palatino Linotype" w:hAnsi="Palatino Linotype" w:cs="Tahoma"/>
          <w:sz w:val="22"/>
          <w:szCs w:val="22"/>
          <w:lang w:val="es-ES"/>
        </w:rPr>
        <w:t xml:space="preserve"> </w:t>
      </w:r>
      <w:r w:rsidR="00957B82" w:rsidRPr="00BE36F5">
        <w:rPr>
          <w:rFonts w:ascii="Palatino Linotype" w:hAnsi="Palatino Linotype" w:cs="Tahoma"/>
          <w:sz w:val="22"/>
          <w:szCs w:val="22"/>
          <w:lang w:val="es-ES"/>
        </w:rPr>
        <w:t>l</w:t>
      </w:r>
      <w:r w:rsidR="00074C89" w:rsidRPr="00BE36F5">
        <w:rPr>
          <w:rFonts w:ascii="Palatino Linotype" w:hAnsi="Palatino Linotype" w:cs="Tahoma"/>
          <w:sz w:val="22"/>
          <w:szCs w:val="22"/>
          <w:lang w:val="es-ES"/>
        </w:rPr>
        <w:t xml:space="preserve">os </w:t>
      </w:r>
      <w:r w:rsidR="00776E6D">
        <w:rPr>
          <w:rFonts w:ascii="Palatino Linotype" w:hAnsi="Palatino Linotype" w:cs="Tahoma"/>
          <w:sz w:val="22"/>
          <w:szCs w:val="22"/>
          <w:lang w:val="es-ES"/>
        </w:rPr>
        <w:t xml:space="preserve">gafetes de los servidores públicos </w:t>
      </w:r>
      <w:r w:rsidR="009648D8" w:rsidRPr="009648D8">
        <w:rPr>
          <w:rFonts w:ascii="Palatino Linotype" w:hAnsi="Palatino Linotype" w:cs="Tahoma"/>
          <w:sz w:val="22"/>
          <w:szCs w:val="22"/>
          <w:lang w:val="es-ES"/>
        </w:rPr>
        <w:t xml:space="preserve">adscrito a la Coordinación Regional de la Defensoría Especializada para Víctimas y Ofendidos del Delito Zona Oriente II </w:t>
      </w:r>
      <w:r w:rsidR="009648D8">
        <w:rPr>
          <w:rFonts w:ascii="Palatino Linotype" w:hAnsi="Palatino Linotype" w:cs="Tahoma"/>
          <w:sz w:val="22"/>
          <w:szCs w:val="22"/>
          <w:lang w:val="es-ES"/>
        </w:rPr>
        <w:t>de manera íntegra, sin testar ningún dato.</w:t>
      </w:r>
    </w:p>
    <w:p w14:paraId="72A21678" w14:textId="77777777" w:rsidR="009648D8" w:rsidRPr="00BE36F5" w:rsidRDefault="009648D8" w:rsidP="00BE36F5">
      <w:pPr>
        <w:spacing w:line="360" w:lineRule="auto"/>
        <w:jc w:val="both"/>
        <w:rPr>
          <w:rFonts w:ascii="Palatino Linotype" w:hAnsi="Palatino Linotype" w:cs="Tahoma"/>
          <w:b/>
          <w:sz w:val="22"/>
          <w:szCs w:val="22"/>
          <w:lang w:val="es-ES"/>
        </w:rPr>
      </w:pPr>
    </w:p>
    <w:p w14:paraId="4F44F899" w14:textId="77777777" w:rsidR="005C13BB" w:rsidRPr="00BE36F5" w:rsidRDefault="005C13BB" w:rsidP="00BE36F5">
      <w:pPr>
        <w:spacing w:line="360" w:lineRule="auto"/>
        <w:jc w:val="both"/>
        <w:rPr>
          <w:rFonts w:ascii="Palatino Linotype" w:hAnsi="Palatino Linotype" w:cs="Tahoma"/>
          <w:b/>
          <w:bCs/>
          <w:sz w:val="22"/>
          <w:szCs w:val="22"/>
        </w:rPr>
      </w:pPr>
      <w:r w:rsidRPr="00BE36F5">
        <w:rPr>
          <w:rFonts w:ascii="Palatino Linotype" w:hAnsi="Palatino Linotype" w:cs="Tahoma"/>
          <w:b/>
          <w:bCs/>
          <w:sz w:val="22"/>
          <w:szCs w:val="22"/>
        </w:rPr>
        <w:lastRenderedPageBreak/>
        <w:t>SEXTO. Decisión.</w:t>
      </w:r>
    </w:p>
    <w:p w14:paraId="2401DAED" w14:textId="77777777" w:rsidR="005C13BB" w:rsidRPr="00BE36F5" w:rsidRDefault="005C13BB" w:rsidP="00BE36F5">
      <w:pPr>
        <w:tabs>
          <w:tab w:val="left" w:pos="4962"/>
        </w:tabs>
        <w:spacing w:line="360" w:lineRule="auto"/>
        <w:jc w:val="both"/>
        <w:rPr>
          <w:rFonts w:ascii="Palatino Linotype" w:eastAsia="Calibri" w:hAnsi="Palatino Linotype" w:cs="Tahoma"/>
          <w:iCs/>
          <w:sz w:val="22"/>
          <w:szCs w:val="22"/>
          <w:lang w:val="es-ES" w:eastAsia="es-ES_tradnl"/>
        </w:rPr>
      </w:pPr>
    </w:p>
    <w:p w14:paraId="76388BAA" w14:textId="77777777" w:rsidR="009648D8" w:rsidRDefault="005C13BB" w:rsidP="009648D8">
      <w:pPr>
        <w:tabs>
          <w:tab w:val="left" w:pos="4962"/>
        </w:tabs>
        <w:spacing w:line="360" w:lineRule="auto"/>
        <w:jc w:val="both"/>
        <w:rPr>
          <w:rFonts w:ascii="Palatino Linotype" w:hAnsi="Palatino Linotype" w:cs="Tahoma"/>
          <w:sz w:val="22"/>
          <w:szCs w:val="22"/>
        </w:rPr>
      </w:pPr>
      <w:r w:rsidRPr="00BE36F5">
        <w:rPr>
          <w:rFonts w:ascii="Palatino Linotype" w:hAnsi="Palatino Linotype" w:cs="Tahoma"/>
          <w:bCs/>
          <w:sz w:val="22"/>
          <w:szCs w:val="22"/>
        </w:rPr>
        <w:t xml:space="preserve">Con fundamento en el artículo 186, </w:t>
      </w:r>
      <w:r w:rsidR="009648D8" w:rsidRPr="00BE36F5">
        <w:rPr>
          <w:rFonts w:ascii="Palatino Linotype" w:hAnsi="Palatino Linotype" w:cs="Tahoma"/>
          <w:bCs/>
          <w:sz w:val="22"/>
          <w:szCs w:val="22"/>
        </w:rPr>
        <w:t>fracci</w:t>
      </w:r>
      <w:r w:rsidR="009648D8">
        <w:rPr>
          <w:rFonts w:ascii="Palatino Linotype" w:hAnsi="Palatino Linotype" w:cs="Tahoma"/>
          <w:bCs/>
          <w:sz w:val="22"/>
          <w:szCs w:val="22"/>
        </w:rPr>
        <w:t>ón</w:t>
      </w:r>
      <w:r w:rsidRPr="00BE36F5">
        <w:rPr>
          <w:rFonts w:ascii="Palatino Linotype" w:hAnsi="Palatino Linotype" w:cs="Tahoma"/>
          <w:bCs/>
          <w:sz w:val="22"/>
          <w:szCs w:val="22"/>
        </w:rPr>
        <w:t xml:space="preserve"> III, de la Ley de Transparencia y Acceso a la Información Pública del Estado de México y Municipios, </w:t>
      </w:r>
      <w:r w:rsidR="007100EC" w:rsidRPr="00BE36F5">
        <w:rPr>
          <w:rFonts w:ascii="Palatino Linotype" w:hAnsi="Palatino Linotype" w:cs="Tahoma"/>
          <w:bCs/>
          <w:sz w:val="22"/>
          <w:szCs w:val="22"/>
        </w:rPr>
        <w:t xml:space="preserve">resulta </w:t>
      </w:r>
      <w:r w:rsidRPr="00BE36F5">
        <w:rPr>
          <w:rFonts w:ascii="Palatino Linotype" w:hAnsi="Palatino Linotype" w:cs="Tahoma"/>
          <w:bCs/>
          <w:sz w:val="22"/>
          <w:szCs w:val="22"/>
        </w:rPr>
        <w:t>pr</w:t>
      </w:r>
      <w:r w:rsidR="009648D8">
        <w:rPr>
          <w:rFonts w:ascii="Palatino Linotype" w:hAnsi="Palatino Linotype" w:cs="Tahoma"/>
          <w:bCs/>
          <w:sz w:val="22"/>
          <w:szCs w:val="22"/>
        </w:rPr>
        <w:t>ocedente r</w:t>
      </w:r>
      <w:r w:rsidR="0057422C" w:rsidRPr="00BE36F5">
        <w:rPr>
          <w:rFonts w:ascii="Palatino Linotype" w:hAnsi="Palatino Linotype"/>
          <w:b/>
          <w:sz w:val="22"/>
          <w:szCs w:val="22"/>
        </w:rPr>
        <w:t xml:space="preserve"> </w:t>
      </w:r>
      <w:r w:rsidR="007100EC" w:rsidRPr="00BE36F5">
        <w:rPr>
          <w:rFonts w:ascii="Palatino Linotype" w:hAnsi="Palatino Linotype"/>
          <w:b/>
          <w:sz w:val="22"/>
          <w:szCs w:val="22"/>
        </w:rPr>
        <w:t>MODIFICA</w:t>
      </w:r>
      <w:r w:rsidR="009648D8">
        <w:rPr>
          <w:rFonts w:ascii="Palatino Linotype" w:hAnsi="Palatino Linotype"/>
          <w:b/>
          <w:sz w:val="22"/>
          <w:szCs w:val="22"/>
        </w:rPr>
        <w:t>R</w:t>
      </w:r>
      <w:r w:rsidR="007100EC" w:rsidRPr="00BE36F5">
        <w:rPr>
          <w:rFonts w:ascii="Palatino Linotype" w:hAnsi="Palatino Linotype"/>
          <w:sz w:val="22"/>
          <w:szCs w:val="22"/>
        </w:rPr>
        <w:t xml:space="preserve"> la respuesta del Sujeto Obligado</w:t>
      </w:r>
      <w:r w:rsidR="007100EC" w:rsidRPr="00BE36F5">
        <w:rPr>
          <w:rFonts w:ascii="Palatino Linotype" w:hAnsi="Palatino Linotype"/>
          <w:b/>
          <w:sz w:val="22"/>
          <w:szCs w:val="22"/>
        </w:rPr>
        <w:t xml:space="preserve"> </w:t>
      </w:r>
      <w:r w:rsidR="007100EC" w:rsidRPr="00BE36F5">
        <w:rPr>
          <w:rFonts w:ascii="Palatino Linotype" w:hAnsi="Palatino Linotype"/>
          <w:bCs/>
          <w:sz w:val="22"/>
          <w:szCs w:val="22"/>
        </w:rPr>
        <w:t xml:space="preserve">a la solicitud de información </w:t>
      </w:r>
      <w:r w:rsidR="009648D8" w:rsidRPr="009648D8">
        <w:rPr>
          <w:rFonts w:ascii="Palatino Linotype" w:hAnsi="Palatino Linotype" w:cs="Tahoma"/>
          <w:b/>
          <w:bCs/>
          <w:sz w:val="22"/>
          <w:szCs w:val="22"/>
        </w:rPr>
        <w:t>00016/SJDH/IP/2019</w:t>
      </w:r>
      <w:r w:rsidR="007100EC" w:rsidRPr="00BE36F5">
        <w:rPr>
          <w:rFonts w:ascii="Palatino Linotype" w:hAnsi="Palatino Linotype" w:cs="Tahoma"/>
          <w:b/>
          <w:bCs/>
          <w:sz w:val="22"/>
          <w:szCs w:val="22"/>
        </w:rPr>
        <w:t xml:space="preserve">, </w:t>
      </w:r>
      <w:r w:rsidR="007100EC" w:rsidRPr="00BE36F5">
        <w:rPr>
          <w:rFonts w:ascii="Palatino Linotype" w:hAnsi="Palatino Linotype"/>
          <w:sz w:val="22"/>
          <w:szCs w:val="22"/>
        </w:rPr>
        <w:t>por resultar</w:t>
      </w:r>
      <w:r w:rsidR="0085021C" w:rsidRPr="00BE36F5">
        <w:rPr>
          <w:rFonts w:ascii="Palatino Linotype" w:hAnsi="Palatino Linotype"/>
          <w:sz w:val="22"/>
          <w:szCs w:val="22"/>
        </w:rPr>
        <w:t xml:space="preserve"> parcialmente</w:t>
      </w:r>
      <w:r w:rsidR="007100EC" w:rsidRPr="00BE36F5">
        <w:rPr>
          <w:rFonts w:ascii="Palatino Linotype" w:hAnsi="Palatino Linotype"/>
          <w:sz w:val="22"/>
          <w:szCs w:val="22"/>
        </w:rPr>
        <w:t xml:space="preserve"> fundadas las razones o motivos de inconformidad hechos </w:t>
      </w:r>
      <w:r w:rsidR="007100EC" w:rsidRPr="00BE36F5">
        <w:rPr>
          <w:rFonts w:ascii="Palatino Linotype" w:hAnsi="Palatino Linotype" w:cs="Tahoma"/>
          <w:sz w:val="22"/>
          <w:szCs w:val="22"/>
        </w:rPr>
        <w:t>valer</w:t>
      </w:r>
      <w:r w:rsidR="007100EC" w:rsidRPr="00BE36F5">
        <w:rPr>
          <w:rFonts w:ascii="Palatino Linotype" w:hAnsi="Palatino Linotype"/>
          <w:sz w:val="22"/>
          <w:szCs w:val="22"/>
        </w:rPr>
        <w:t xml:space="preserve"> por el Recurrente, </w:t>
      </w:r>
      <w:r w:rsidR="00F70582" w:rsidRPr="00BE36F5">
        <w:rPr>
          <w:rFonts w:ascii="Palatino Linotype" w:hAnsi="Palatino Linotype"/>
          <w:sz w:val="22"/>
          <w:szCs w:val="22"/>
        </w:rPr>
        <w:t xml:space="preserve">y procede </w:t>
      </w:r>
      <w:r w:rsidR="003A06EF" w:rsidRPr="00BE36F5">
        <w:rPr>
          <w:rFonts w:ascii="Palatino Linotype" w:hAnsi="Palatino Linotype" w:cs="Tahoma"/>
          <w:b/>
          <w:sz w:val="22"/>
          <w:szCs w:val="22"/>
        </w:rPr>
        <w:t>ORDENA</w:t>
      </w:r>
      <w:r w:rsidR="00F70582" w:rsidRPr="00BE36F5">
        <w:rPr>
          <w:rFonts w:ascii="Palatino Linotype" w:hAnsi="Palatino Linotype" w:cs="Tahoma"/>
          <w:b/>
          <w:sz w:val="22"/>
          <w:szCs w:val="22"/>
        </w:rPr>
        <w:t>R</w:t>
      </w:r>
      <w:r w:rsidR="003A06EF" w:rsidRPr="00BE36F5">
        <w:rPr>
          <w:rFonts w:ascii="Palatino Linotype" w:hAnsi="Palatino Linotype" w:cs="Tahoma"/>
          <w:sz w:val="22"/>
          <w:szCs w:val="22"/>
        </w:rPr>
        <w:t xml:space="preserve">, </w:t>
      </w:r>
      <w:r w:rsidR="003A06EF" w:rsidRPr="00BE36F5">
        <w:rPr>
          <w:rFonts w:ascii="Palatino Linotype" w:hAnsi="Palatino Linotype" w:cs="Tahoma"/>
          <w:bCs/>
          <w:iCs/>
          <w:sz w:val="22"/>
          <w:szCs w:val="22"/>
          <w:lang w:val="es-ES_tradnl"/>
        </w:rPr>
        <w:t xml:space="preserve">haga entrega, </w:t>
      </w:r>
      <w:r w:rsidR="003A06EF" w:rsidRPr="00BE36F5">
        <w:rPr>
          <w:rFonts w:ascii="Palatino Linotype" w:hAnsi="Palatino Linotype" w:cs="Tahoma"/>
          <w:sz w:val="22"/>
          <w:szCs w:val="22"/>
        </w:rPr>
        <w:t>vía Sistema de Acceso a la Información Mexiquense (SAIMEX)</w:t>
      </w:r>
      <w:r w:rsidR="00F70582" w:rsidRPr="00BE36F5">
        <w:rPr>
          <w:rFonts w:ascii="Palatino Linotype" w:hAnsi="Palatino Linotype" w:cs="Tahoma"/>
          <w:sz w:val="22"/>
          <w:szCs w:val="22"/>
        </w:rPr>
        <w:t xml:space="preserve">, </w:t>
      </w:r>
      <w:r w:rsidR="009648D8" w:rsidRPr="009648D8">
        <w:rPr>
          <w:rFonts w:ascii="Palatino Linotype" w:hAnsi="Palatino Linotype" w:cs="Tahoma"/>
          <w:sz w:val="22"/>
          <w:szCs w:val="22"/>
        </w:rPr>
        <w:t>de manera</w:t>
      </w:r>
      <w:r w:rsidR="009648D8">
        <w:rPr>
          <w:rFonts w:ascii="Palatino Linotype" w:hAnsi="Palatino Linotype" w:cs="Tahoma"/>
          <w:sz w:val="22"/>
          <w:szCs w:val="22"/>
        </w:rPr>
        <w:t xml:space="preserve"> íntegra </w:t>
      </w:r>
      <w:r w:rsidR="009648D8" w:rsidRPr="009648D8">
        <w:rPr>
          <w:rFonts w:ascii="Palatino Linotype" w:hAnsi="Palatino Linotype" w:cs="Tahoma"/>
          <w:sz w:val="22"/>
          <w:szCs w:val="22"/>
        </w:rPr>
        <w:t xml:space="preserve">los gafetes de los servidores públicos </w:t>
      </w:r>
      <w:r w:rsidR="009648D8">
        <w:rPr>
          <w:rFonts w:ascii="Palatino Linotype" w:hAnsi="Palatino Linotype" w:cs="Tahoma"/>
          <w:sz w:val="22"/>
          <w:szCs w:val="22"/>
        </w:rPr>
        <w:t xml:space="preserve">proporcionados en respuesta, </w:t>
      </w:r>
      <w:r w:rsidR="009648D8" w:rsidRPr="009648D8">
        <w:rPr>
          <w:rFonts w:ascii="Palatino Linotype" w:hAnsi="Palatino Linotype" w:cs="Tahoma"/>
          <w:sz w:val="22"/>
          <w:szCs w:val="22"/>
        </w:rPr>
        <w:t>adscrito</w:t>
      </w:r>
      <w:r w:rsidR="009648D8">
        <w:rPr>
          <w:rFonts w:ascii="Palatino Linotype" w:hAnsi="Palatino Linotype" w:cs="Tahoma"/>
          <w:sz w:val="22"/>
          <w:szCs w:val="22"/>
        </w:rPr>
        <w:t>s</w:t>
      </w:r>
      <w:r w:rsidR="009648D8" w:rsidRPr="009648D8">
        <w:rPr>
          <w:rFonts w:ascii="Palatino Linotype" w:hAnsi="Palatino Linotype" w:cs="Tahoma"/>
          <w:sz w:val="22"/>
          <w:szCs w:val="22"/>
        </w:rPr>
        <w:t xml:space="preserve"> a la Coordinación Regional de la Defensoría Especializada para Víctimas y Ofendidos del Delito Zona Oriente II</w:t>
      </w:r>
      <w:r w:rsidR="009648D8">
        <w:rPr>
          <w:rFonts w:ascii="Palatino Linotype" w:hAnsi="Palatino Linotype" w:cs="Tahoma"/>
          <w:sz w:val="22"/>
          <w:szCs w:val="22"/>
        </w:rPr>
        <w:t>.</w:t>
      </w:r>
    </w:p>
    <w:p w14:paraId="7252E33A" w14:textId="77777777" w:rsidR="009648D8" w:rsidRDefault="009648D8" w:rsidP="009648D8">
      <w:pPr>
        <w:tabs>
          <w:tab w:val="left" w:pos="4962"/>
        </w:tabs>
        <w:spacing w:line="360" w:lineRule="auto"/>
        <w:jc w:val="both"/>
        <w:rPr>
          <w:rFonts w:ascii="Palatino Linotype" w:hAnsi="Palatino Linotype" w:cs="Tahoma"/>
          <w:sz w:val="22"/>
          <w:szCs w:val="22"/>
        </w:rPr>
      </w:pPr>
    </w:p>
    <w:p w14:paraId="70E42C9E" w14:textId="77777777" w:rsidR="005C13BB" w:rsidRPr="00BE36F5" w:rsidRDefault="005C13BB" w:rsidP="00BE36F5">
      <w:pPr>
        <w:spacing w:line="360" w:lineRule="auto"/>
        <w:jc w:val="both"/>
        <w:rPr>
          <w:rFonts w:ascii="Palatino Linotype" w:eastAsia="Calibri" w:hAnsi="Palatino Linotype" w:cs="Tahoma"/>
          <w:bCs/>
          <w:sz w:val="22"/>
          <w:szCs w:val="22"/>
          <w:lang w:eastAsia="en-US"/>
        </w:rPr>
      </w:pPr>
      <w:r w:rsidRPr="00BE36F5">
        <w:rPr>
          <w:rFonts w:ascii="Palatino Linotype" w:eastAsia="Calibri" w:hAnsi="Palatino Linotype" w:cs="Tahoma"/>
          <w:bCs/>
          <w:sz w:val="22"/>
          <w:szCs w:val="22"/>
          <w:lang w:eastAsia="en-US"/>
        </w:rPr>
        <w:t>Por lo expuesto y fundado, este Pleno:</w:t>
      </w:r>
    </w:p>
    <w:p w14:paraId="7C908FAC" w14:textId="77777777" w:rsidR="005F6086" w:rsidRPr="00BE36F5" w:rsidRDefault="005F6086" w:rsidP="00BE36F5">
      <w:pPr>
        <w:spacing w:line="360" w:lineRule="auto"/>
        <w:ind w:right="-93"/>
        <w:jc w:val="center"/>
        <w:rPr>
          <w:rFonts w:ascii="Palatino Linotype" w:eastAsia="Calibri" w:hAnsi="Palatino Linotype" w:cs="Tahoma"/>
          <w:b/>
          <w:bCs/>
          <w:sz w:val="22"/>
          <w:szCs w:val="22"/>
          <w:lang w:eastAsia="en-US"/>
        </w:rPr>
      </w:pPr>
    </w:p>
    <w:p w14:paraId="50E4B770" w14:textId="77777777" w:rsidR="0069357D" w:rsidRPr="00BE36F5" w:rsidRDefault="0069357D" w:rsidP="00BE36F5">
      <w:pPr>
        <w:spacing w:line="360" w:lineRule="auto"/>
        <w:ind w:right="-93"/>
        <w:jc w:val="center"/>
        <w:rPr>
          <w:rFonts w:ascii="Palatino Linotype" w:eastAsia="Calibri" w:hAnsi="Palatino Linotype" w:cs="Tahoma"/>
          <w:b/>
          <w:bCs/>
          <w:sz w:val="22"/>
          <w:szCs w:val="22"/>
          <w:lang w:eastAsia="en-US"/>
        </w:rPr>
      </w:pPr>
      <w:r w:rsidRPr="00BE36F5">
        <w:rPr>
          <w:rFonts w:ascii="Palatino Linotype" w:eastAsia="Calibri" w:hAnsi="Palatino Linotype" w:cs="Tahoma"/>
          <w:b/>
          <w:bCs/>
          <w:sz w:val="22"/>
          <w:szCs w:val="22"/>
          <w:lang w:eastAsia="en-US"/>
        </w:rPr>
        <w:t xml:space="preserve">R E S U E L V E </w:t>
      </w:r>
    </w:p>
    <w:p w14:paraId="715E2A90" w14:textId="77777777" w:rsidR="0069357D" w:rsidRPr="00BE36F5" w:rsidRDefault="0069357D" w:rsidP="00BE36F5">
      <w:pPr>
        <w:spacing w:line="360" w:lineRule="auto"/>
        <w:ind w:right="-93"/>
        <w:rPr>
          <w:rFonts w:ascii="Palatino Linotype" w:eastAsia="Calibri" w:hAnsi="Palatino Linotype" w:cs="Tahoma"/>
          <w:b/>
          <w:bCs/>
          <w:sz w:val="22"/>
          <w:szCs w:val="22"/>
          <w:lang w:eastAsia="en-US"/>
        </w:rPr>
      </w:pPr>
    </w:p>
    <w:p w14:paraId="4493BF36" w14:textId="78C559FE" w:rsidR="000A632B" w:rsidRPr="00BE36F5" w:rsidRDefault="0069357D" w:rsidP="00BE36F5">
      <w:pPr>
        <w:tabs>
          <w:tab w:val="left" w:pos="4962"/>
        </w:tabs>
        <w:spacing w:line="360" w:lineRule="auto"/>
        <w:jc w:val="both"/>
        <w:rPr>
          <w:rFonts w:ascii="Palatino Linotype" w:hAnsi="Palatino Linotype" w:cs="Tahoma"/>
          <w:bCs/>
          <w:sz w:val="22"/>
          <w:szCs w:val="22"/>
        </w:rPr>
      </w:pPr>
      <w:r w:rsidRPr="00BE36F5">
        <w:rPr>
          <w:rFonts w:ascii="Palatino Linotype" w:hAnsi="Palatino Linotype"/>
          <w:b/>
          <w:sz w:val="22"/>
          <w:szCs w:val="22"/>
        </w:rPr>
        <w:t xml:space="preserve">PRIMERO. </w:t>
      </w:r>
      <w:r w:rsidR="009648D8" w:rsidRPr="00BE36F5">
        <w:rPr>
          <w:rFonts w:ascii="Palatino Linotype" w:hAnsi="Palatino Linotype"/>
          <w:sz w:val="22"/>
          <w:szCs w:val="22"/>
        </w:rPr>
        <w:t>Se</w:t>
      </w:r>
      <w:r w:rsidR="009648D8" w:rsidRPr="00BE36F5">
        <w:rPr>
          <w:rFonts w:ascii="Palatino Linotype" w:hAnsi="Palatino Linotype"/>
          <w:b/>
          <w:sz w:val="22"/>
          <w:szCs w:val="22"/>
        </w:rPr>
        <w:t xml:space="preserve"> MODIFICA</w:t>
      </w:r>
      <w:r w:rsidR="009648D8" w:rsidRPr="00BE36F5">
        <w:rPr>
          <w:rFonts w:ascii="Palatino Linotype" w:hAnsi="Palatino Linotype"/>
          <w:sz w:val="22"/>
          <w:szCs w:val="22"/>
        </w:rPr>
        <w:t xml:space="preserve"> la respuesta del Sujeto Obligado</w:t>
      </w:r>
      <w:r w:rsidR="009648D8" w:rsidRPr="00BE36F5">
        <w:rPr>
          <w:rFonts w:ascii="Palatino Linotype" w:hAnsi="Palatino Linotype"/>
          <w:b/>
          <w:sz w:val="22"/>
          <w:szCs w:val="22"/>
        </w:rPr>
        <w:t xml:space="preserve"> </w:t>
      </w:r>
      <w:r w:rsidR="009648D8" w:rsidRPr="00BE36F5">
        <w:rPr>
          <w:rFonts w:ascii="Palatino Linotype" w:hAnsi="Palatino Linotype"/>
          <w:bCs/>
          <w:sz w:val="22"/>
          <w:szCs w:val="22"/>
        </w:rPr>
        <w:t xml:space="preserve">a la solicitud de información </w:t>
      </w:r>
      <w:r w:rsidR="009648D8" w:rsidRPr="009648D8">
        <w:rPr>
          <w:rFonts w:ascii="Palatino Linotype" w:hAnsi="Palatino Linotype" w:cs="Tahoma"/>
          <w:b/>
          <w:bCs/>
          <w:sz w:val="22"/>
          <w:szCs w:val="22"/>
        </w:rPr>
        <w:t>00016/SJDH/IP/2019</w:t>
      </w:r>
      <w:r w:rsidR="009648D8" w:rsidRPr="00BE36F5">
        <w:rPr>
          <w:rFonts w:ascii="Palatino Linotype" w:hAnsi="Palatino Linotype" w:cs="Tahoma"/>
          <w:b/>
          <w:bCs/>
          <w:sz w:val="22"/>
          <w:szCs w:val="22"/>
        </w:rPr>
        <w:t xml:space="preserve">, </w:t>
      </w:r>
      <w:r w:rsidR="009648D8" w:rsidRPr="00BE36F5">
        <w:rPr>
          <w:rFonts w:ascii="Palatino Linotype" w:hAnsi="Palatino Linotype"/>
          <w:sz w:val="22"/>
          <w:szCs w:val="22"/>
        </w:rPr>
        <w:t xml:space="preserve">por resultar fundadas las razones o motivos de inconformidad hechos </w:t>
      </w:r>
      <w:r w:rsidR="009648D8" w:rsidRPr="00BE36F5">
        <w:rPr>
          <w:rFonts w:ascii="Palatino Linotype" w:hAnsi="Palatino Linotype" w:cs="Tahoma"/>
          <w:sz w:val="22"/>
          <w:szCs w:val="22"/>
        </w:rPr>
        <w:t>valer</w:t>
      </w:r>
      <w:r w:rsidR="009648D8" w:rsidRPr="00BE36F5">
        <w:rPr>
          <w:rFonts w:ascii="Palatino Linotype" w:hAnsi="Palatino Linotype"/>
          <w:sz w:val="22"/>
          <w:szCs w:val="22"/>
        </w:rPr>
        <w:t xml:space="preserve"> por el Particular en el Recurso de Revisión 0</w:t>
      </w:r>
      <w:r w:rsidR="009648D8">
        <w:rPr>
          <w:rFonts w:ascii="Palatino Linotype" w:hAnsi="Palatino Linotype"/>
          <w:sz w:val="22"/>
          <w:szCs w:val="22"/>
        </w:rPr>
        <w:t>1221</w:t>
      </w:r>
      <w:r w:rsidR="009648D8" w:rsidRPr="00BE36F5">
        <w:rPr>
          <w:rFonts w:ascii="Palatino Linotype" w:hAnsi="Palatino Linotype"/>
          <w:sz w:val="22"/>
          <w:szCs w:val="22"/>
        </w:rPr>
        <w:t xml:space="preserve">/INFOEM/IP/RR/2019, en términos de los Considerandos </w:t>
      </w:r>
      <w:r w:rsidR="009648D8" w:rsidRPr="00BE36F5">
        <w:rPr>
          <w:rFonts w:ascii="Palatino Linotype" w:hAnsi="Palatino Linotype"/>
          <w:b/>
          <w:sz w:val="22"/>
          <w:szCs w:val="22"/>
        </w:rPr>
        <w:t xml:space="preserve">QUINTO y SEXTO </w:t>
      </w:r>
      <w:r w:rsidR="009648D8" w:rsidRPr="00BE36F5">
        <w:rPr>
          <w:rFonts w:ascii="Palatino Linotype" w:hAnsi="Palatino Linotype"/>
          <w:sz w:val="22"/>
          <w:szCs w:val="22"/>
        </w:rPr>
        <w:t>de esta Resolución</w:t>
      </w:r>
    </w:p>
    <w:p w14:paraId="731B5FD8" w14:textId="77777777" w:rsidR="00961F96" w:rsidRPr="00BE36F5" w:rsidRDefault="00961F96" w:rsidP="00BE36F5">
      <w:pPr>
        <w:spacing w:line="360" w:lineRule="auto"/>
        <w:jc w:val="both"/>
        <w:rPr>
          <w:rFonts w:ascii="Palatino Linotype" w:hAnsi="Palatino Linotype" w:cs="Tahoma"/>
          <w:bCs/>
          <w:iCs/>
          <w:sz w:val="22"/>
          <w:szCs w:val="22"/>
          <w:lang w:val="es-ES_tradnl"/>
        </w:rPr>
      </w:pPr>
    </w:p>
    <w:p w14:paraId="7C38CA84" w14:textId="77777777" w:rsidR="009648D8" w:rsidRDefault="005C13BB" w:rsidP="009648D8">
      <w:pPr>
        <w:tabs>
          <w:tab w:val="left" w:pos="4962"/>
        </w:tabs>
        <w:spacing w:line="360" w:lineRule="auto"/>
        <w:jc w:val="both"/>
        <w:rPr>
          <w:rFonts w:ascii="Palatino Linotype" w:hAnsi="Palatino Linotype" w:cs="Tahoma"/>
          <w:sz w:val="22"/>
          <w:szCs w:val="22"/>
        </w:rPr>
      </w:pPr>
      <w:r w:rsidRPr="00BE36F5">
        <w:rPr>
          <w:rFonts w:ascii="Palatino Linotype" w:hAnsi="Palatino Linotype" w:cs="Arial"/>
          <w:b/>
          <w:sz w:val="22"/>
          <w:szCs w:val="22"/>
          <w:lang w:val="es-ES_tradnl"/>
        </w:rPr>
        <w:t>SEGUNDO.</w:t>
      </w:r>
      <w:r w:rsidR="009648D8">
        <w:rPr>
          <w:rFonts w:ascii="Palatino Linotype" w:hAnsi="Palatino Linotype" w:cs="Arial"/>
          <w:b/>
          <w:sz w:val="22"/>
          <w:szCs w:val="22"/>
          <w:lang w:val="es-ES_tradnl"/>
        </w:rPr>
        <w:t xml:space="preserve"> </w:t>
      </w:r>
      <w:r w:rsidR="009648D8" w:rsidRPr="009648D8">
        <w:rPr>
          <w:rFonts w:ascii="Palatino Linotype" w:hAnsi="Palatino Linotype" w:cs="Arial"/>
          <w:sz w:val="22"/>
          <w:szCs w:val="22"/>
          <w:lang w:val="es-ES_tradnl"/>
        </w:rPr>
        <w:t>S</w:t>
      </w:r>
      <w:r w:rsidR="009648D8">
        <w:rPr>
          <w:rFonts w:ascii="Palatino Linotype" w:hAnsi="Palatino Linotype" w:cs="Arial"/>
          <w:sz w:val="22"/>
          <w:szCs w:val="22"/>
          <w:lang w:val="es-ES_tradnl"/>
        </w:rPr>
        <w:t>e</w:t>
      </w:r>
      <w:r w:rsidR="000A632B" w:rsidRPr="00BE36F5">
        <w:rPr>
          <w:rFonts w:ascii="Palatino Linotype" w:hAnsi="Palatino Linotype" w:cs="Tahoma"/>
          <w:sz w:val="22"/>
          <w:szCs w:val="22"/>
        </w:rPr>
        <w:t xml:space="preserve"> </w:t>
      </w:r>
      <w:r w:rsidR="000A632B" w:rsidRPr="00BE36F5">
        <w:rPr>
          <w:rFonts w:ascii="Palatino Linotype" w:hAnsi="Palatino Linotype" w:cs="Tahoma"/>
          <w:b/>
          <w:sz w:val="22"/>
          <w:szCs w:val="22"/>
        </w:rPr>
        <w:t>ORDENA</w:t>
      </w:r>
      <w:r w:rsidR="000A632B" w:rsidRPr="00BE36F5">
        <w:rPr>
          <w:rFonts w:ascii="Palatino Linotype" w:hAnsi="Palatino Linotype" w:cs="Tahoma"/>
          <w:sz w:val="22"/>
          <w:szCs w:val="22"/>
        </w:rPr>
        <w:t xml:space="preserve">, </w:t>
      </w:r>
      <w:r w:rsidR="009648D8" w:rsidRPr="00BE36F5">
        <w:rPr>
          <w:rFonts w:ascii="Palatino Linotype" w:hAnsi="Palatino Linotype" w:cs="Tahoma"/>
          <w:bCs/>
          <w:iCs/>
          <w:sz w:val="22"/>
          <w:szCs w:val="22"/>
          <w:lang w:val="es-ES_tradnl"/>
        </w:rPr>
        <w:t xml:space="preserve">haga entrega, </w:t>
      </w:r>
      <w:r w:rsidR="009648D8" w:rsidRPr="00BE36F5">
        <w:rPr>
          <w:rFonts w:ascii="Palatino Linotype" w:hAnsi="Palatino Linotype" w:cs="Tahoma"/>
          <w:sz w:val="22"/>
          <w:szCs w:val="22"/>
        </w:rPr>
        <w:t xml:space="preserve">vía Sistema de Acceso a la Información Mexiquense (SAIMEX), </w:t>
      </w:r>
      <w:r w:rsidR="009648D8" w:rsidRPr="009648D8">
        <w:rPr>
          <w:rFonts w:ascii="Palatino Linotype" w:hAnsi="Palatino Linotype" w:cs="Tahoma"/>
          <w:sz w:val="22"/>
          <w:szCs w:val="22"/>
        </w:rPr>
        <w:t>de manera</w:t>
      </w:r>
      <w:r w:rsidR="009648D8">
        <w:rPr>
          <w:rFonts w:ascii="Palatino Linotype" w:hAnsi="Palatino Linotype" w:cs="Tahoma"/>
          <w:sz w:val="22"/>
          <w:szCs w:val="22"/>
        </w:rPr>
        <w:t xml:space="preserve"> íntegra </w:t>
      </w:r>
      <w:r w:rsidR="009648D8" w:rsidRPr="009648D8">
        <w:rPr>
          <w:rFonts w:ascii="Palatino Linotype" w:hAnsi="Palatino Linotype" w:cs="Tahoma"/>
          <w:sz w:val="22"/>
          <w:szCs w:val="22"/>
        </w:rPr>
        <w:t xml:space="preserve">los gafetes de los servidores públicos </w:t>
      </w:r>
      <w:r w:rsidR="009648D8">
        <w:rPr>
          <w:rFonts w:ascii="Palatino Linotype" w:hAnsi="Palatino Linotype" w:cs="Tahoma"/>
          <w:sz w:val="22"/>
          <w:szCs w:val="22"/>
        </w:rPr>
        <w:t xml:space="preserve">proporcionados en respuesta, </w:t>
      </w:r>
      <w:r w:rsidR="009648D8" w:rsidRPr="009648D8">
        <w:rPr>
          <w:rFonts w:ascii="Palatino Linotype" w:hAnsi="Palatino Linotype" w:cs="Tahoma"/>
          <w:sz w:val="22"/>
          <w:szCs w:val="22"/>
        </w:rPr>
        <w:t>adscrito</w:t>
      </w:r>
      <w:r w:rsidR="009648D8">
        <w:rPr>
          <w:rFonts w:ascii="Palatino Linotype" w:hAnsi="Palatino Linotype" w:cs="Tahoma"/>
          <w:sz w:val="22"/>
          <w:szCs w:val="22"/>
        </w:rPr>
        <w:t>s</w:t>
      </w:r>
      <w:r w:rsidR="009648D8" w:rsidRPr="009648D8">
        <w:rPr>
          <w:rFonts w:ascii="Palatino Linotype" w:hAnsi="Palatino Linotype" w:cs="Tahoma"/>
          <w:sz w:val="22"/>
          <w:szCs w:val="22"/>
        </w:rPr>
        <w:t xml:space="preserve"> a la Coordinación Regional de la Defensoría Especializada para Víctimas y Ofendidos del Delito Zona Oriente II</w:t>
      </w:r>
      <w:r w:rsidR="009648D8">
        <w:rPr>
          <w:rFonts w:ascii="Palatino Linotype" w:hAnsi="Palatino Linotype" w:cs="Tahoma"/>
          <w:sz w:val="22"/>
          <w:szCs w:val="22"/>
        </w:rPr>
        <w:t>.</w:t>
      </w:r>
    </w:p>
    <w:p w14:paraId="29BE1D45" w14:textId="77777777" w:rsidR="000A632B" w:rsidRPr="00BE36F5" w:rsidRDefault="000A632B" w:rsidP="009648D8">
      <w:pPr>
        <w:tabs>
          <w:tab w:val="left" w:pos="4962"/>
        </w:tabs>
        <w:spacing w:line="360" w:lineRule="auto"/>
        <w:jc w:val="both"/>
        <w:rPr>
          <w:rFonts w:ascii="Palatino Linotype" w:hAnsi="Palatino Linotype" w:cs="Arial"/>
          <w:sz w:val="22"/>
          <w:szCs w:val="22"/>
        </w:rPr>
      </w:pPr>
    </w:p>
    <w:p w14:paraId="7D75A885" w14:textId="77777777" w:rsidR="00F160A5" w:rsidRPr="00BE36F5" w:rsidRDefault="00F160A5" w:rsidP="00BE36F5">
      <w:pPr>
        <w:spacing w:line="360" w:lineRule="auto"/>
        <w:jc w:val="both"/>
        <w:rPr>
          <w:rFonts w:ascii="Palatino Linotype" w:hAnsi="Palatino Linotype" w:cs="Tahoma"/>
          <w:sz w:val="22"/>
          <w:szCs w:val="22"/>
        </w:rPr>
      </w:pPr>
      <w:r w:rsidRPr="00BE36F5">
        <w:rPr>
          <w:rFonts w:ascii="Palatino Linotype" w:hAnsi="Palatino Linotype" w:cs="Tahoma"/>
          <w:b/>
          <w:sz w:val="22"/>
          <w:szCs w:val="22"/>
        </w:rPr>
        <w:lastRenderedPageBreak/>
        <w:t xml:space="preserve">TERCERO. NOTIFÍQUESE </w:t>
      </w:r>
      <w:r w:rsidRPr="00BE36F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5CEE8F5" w14:textId="77777777" w:rsidR="00D75741" w:rsidRPr="00BE36F5" w:rsidRDefault="00D75741" w:rsidP="00BE36F5">
      <w:pPr>
        <w:spacing w:line="360" w:lineRule="auto"/>
        <w:jc w:val="both"/>
        <w:rPr>
          <w:rFonts w:ascii="Palatino Linotype" w:hAnsi="Palatino Linotype" w:cs="Tahoma"/>
          <w:sz w:val="22"/>
          <w:szCs w:val="22"/>
        </w:rPr>
      </w:pPr>
    </w:p>
    <w:p w14:paraId="0DCBD58D" w14:textId="77777777" w:rsidR="00F160A5" w:rsidRPr="00BE36F5" w:rsidRDefault="00F160A5" w:rsidP="00BE36F5">
      <w:pPr>
        <w:spacing w:line="360" w:lineRule="auto"/>
        <w:jc w:val="both"/>
        <w:rPr>
          <w:rFonts w:ascii="Palatino Linotype" w:hAnsi="Palatino Linotype" w:cs="Tahoma"/>
          <w:sz w:val="22"/>
          <w:szCs w:val="22"/>
        </w:rPr>
      </w:pPr>
      <w:r w:rsidRPr="00BE36F5">
        <w:rPr>
          <w:rFonts w:ascii="Palatino Linotype" w:hAnsi="Palatino Linotype" w:cs="Tahoma"/>
          <w:b/>
          <w:sz w:val="22"/>
          <w:szCs w:val="22"/>
        </w:rPr>
        <w:t>CUARTO. NOTIFÍQUESE</w:t>
      </w:r>
      <w:r w:rsidRPr="00BE36F5">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FCC2DD4" w14:textId="77777777" w:rsidR="0069357D" w:rsidRPr="00BE36F5" w:rsidRDefault="0069357D" w:rsidP="00BE36F5">
      <w:pPr>
        <w:spacing w:line="360" w:lineRule="auto"/>
        <w:ind w:right="-93"/>
        <w:jc w:val="both"/>
        <w:rPr>
          <w:rFonts w:ascii="Palatino Linotype" w:eastAsia="Calibri" w:hAnsi="Palatino Linotype" w:cs="Tahoma"/>
          <w:b/>
          <w:bCs/>
          <w:sz w:val="22"/>
          <w:szCs w:val="22"/>
          <w:lang w:eastAsia="en-US"/>
        </w:rPr>
      </w:pPr>
    </w:p>
    <w:p w14:paraId="37071347" w14:textId="73E41BBC" w:rsidR="0069357D" w:rsidRPr="00BE36F5" w:rsidRDefault="0069357D" w:rsidP="00BE36F5">
      <w:pPr>
        <w:spacing w:line="360" w:lineRule="auto"/>
        <w:jc w:val="both"/>
        <w:rPr>
          <w:rFonts w:ascii="Palatino Linotype" w:hAnsi="Palatino Linotype" w:cs="Tahoma"/>
          <w:sz w:val="22"/>
          <w:szCs w:val="22"/>
          <w:lang w:eastAsia="es-MX"/>
        </w:rPr>
      </w:pPr>
      <w:r w:rsidRPr="00BE36F5">
        <w:rPr>
          <w:rFonts w:ascii="Palatino Linotype" w:hAnsi="Palatino Linotype" w:cs="Tahoma"/>
          <w:sz w:val="22"/>
          <w:szCs w:val="22"/>
          <w:lang w:eastAsia="es-MX"/>
        </w:rPr>
        <w:t xml:space="preserve">ASÍ, POR </w:t>
      </w:r>
      <w:r w:rsidRPr="00BE36F5">
        <w:rPr>
          <w:rFonts w:ascii="Palatino Linotype" w:hAnsi="Palatino Linotype" w:cs="Tahoma"/>
          <w:b/>
          <w:sz w:val="22"/>
          <w:szCs w:val="22"/>
          <w:lang w:eastAsia="es-MX"/>
        </w:rPr>
        <w:t>UNANIMIDAD</w:t>
      </w:r>
      <w:r w:rsidRPr="00BE36F5">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w:t>
      </w:r>
      <w:r w:rsidR="00C62F80">
        <w:rPr>
          <w:rFonts w:ascii="Palatino Linotype" w:hAnsi="Palatino Linotype" w:cs="Tahoma"/>
          <w:sz w:val="22"/>
          <w:szCs w:val="22"/>
          <w:lang w:eastAsia="es-MX"/>
        </w:rPr>
        <w:t xml:space="preserve"> CON VOTO PARTICULAR CONCURRENTE</w:t>
      </w:r>
      <w:r w:rsidRPr="00BE36F5">
        <w:rPr>
          <w:rFonts w:ascii="Palatino Linotype" w:hAnsi="Palatino Linotype" w:cs="Tahoma"/>
          <w:sz w:val="22"/>
          <w:szCs w:val="22"/>
          <w:lang w:eastAsia="es-MX"/>
        </w:rPr>
        <w:t xml:space="preserve">; </w:t>
      </w:r>
      <w:r w:rsidRPr="00BE36F5">
        <w:rPr>
          <w:rFonts w:ascii="Palatino Linotype" w:hAnsi="Palatino Linotype" w:cs="Tahoma"/>
          <w:bCs/>
          <w:sz w:val="22"/>
          <w:szCs w:val="22"/>
          <w:lang w:eastAsia="es-MX"/>
        </w:rPr>
        <w:t>EVA A</w:t>
      </w:r>
      <w:bookmarkStart w:id="0" w:name="_GoBack"/>
      <w:r w:rsidRPr="00BE36F5">
        <w:rPr>
          <w:rFonts w:ascii="Palatino Linotype" w:hAnsi="Palatino Linotype" w:cs="Tahoma"/>
          <w:bCs/>
          <w:sz w:val="22"/>
          <w:szCs w:val="22"/>
          <w:lang w:eastAsia="es-MX"/>
        </w:rPr>
        <w:t>BAI</w:t>
      </w:r>
      <w:bookmarkEnd w:id="0"/>
      <w:r w:rsidRPr="00BE36F5">
        <w:rPr>
          <w:rFonts w:ascii="Palatino Linotype" w:hAnsi="Palatino Linotype" w:cs="Tahoma"/>
          <w:bCs/>
          <w:sz w:val="22"/>
          <w:szCs w:val="22"/>
          <w:lang w:eastAsia="es-MX"/>
        </w:rPr>
        <w:t>D YAPUR</w:t>
      </w:r>
      <w:r w:rsidRPr="00BE36F5">
        <w:rPr>
          <w:rFonts w:ascii="Palatino Linotype" w:hAnsi="Palatino Linotype" w:cs="Tahoma"/>
          <w:sz w:val="22"/>
          <w:szCs w:val="22"/>
          <w:lang w:eastAsia="es-MX"/>
        </w:rPr>
        <w:t>; JOSÉ GUADALUPE LUNA HERNÁNDEZ</w:t>
      </w:r>
      <w:r w:rsidR="002525E6">
        <w:rPr>
          <w:rFonts w:ascii="Palatino Linotype" w:hAnsi="Palatino Linotype" w:cs="Tahoma"/>
          <w:sz w:val="22"/>
          <w:szCs w:val="22"/>
          <w:lang w:eastAsia="es-MX"/>
        </w:rPr>
        <w:t xml:space="preserve"> </w:t>
      </w:r>
      <w:r w:rsidR="002525E6" w:rsidRPr="002525E6">
        <w:rPr>
          <w:rFonts w:ascii="Palatino Linotype" w:hAnsi="Palatino Linotype" w:cs="Tahoma"/>
          <w:sz w:val="22"/>
          <w:szCs w:val="22"/>
          <w:lang w:eastAsia="es-MX"/>
        </w:rPr>
        <w:t>(AUSENCIA JUSTIFICADA)</w:t>
      </w:r>
      <w:r w:rsidRPr="00BE36F5">
        <w:rPr>
          <w:rFonts w:ascii="Palatino Linotype" w:hAnsi="Palatino Linotype" w:cs="Tahoma"/>
          <w:sz w:val="22"/>
          <w:szCs w:val="22"/>
          <w:lang w:eastAsia="es-MX"/>
        </w:rPr>
        <w:t xml:space="preserve">; </w:t>
      </w:r>
      <w:r w:rsidRPr="00BE36F5">
        <w:rPr>
          <w:rFonts w:ascii="Palatino Linotype" w:hAnsi="Palatino Linotype" w:cs="Tahoma"/>
          <w:sz w:val="22"/>
          <w:szCs w:val="22"/>
          <w:lang w:val="es-ES_tradnl" w:eastAsia="es-MX"/>
        </w:rPr>
        <w:t>JAVIER MARTÍNEZ CRUZ</w:t>
      </w:r>
      <w:r w:rsidR="00C62F80">
        <w:rPr>
          <w:rFonts w:ascii="Palatino Linotype" w:hAnsi="Palatino Linotype" w:cs="Tahoma"/>
          <w:sz w:val="22"/>
          <w:szCs w:val="22"/>
          <w:lang w:val="es-ES_tradnl" w:eastAsia="es-MX"/>
        </w:rPr>
        <w:t xml:space="preserve"> </w:t>
      </w:r>
      <w:r w:rsidR="00C62F80">
        <w:rPr>
          <w:rFonts w:ascii="Palatino Linotype" w:hAnsi="Palatino Linotype" w:cs="Tahoma"/>
          <w:sz w:val="22"/>
          <w:szCs w:val="22"/>
          <w:lang w:eastAsia="es-MX"/>
        </w:rPr>
        <w:t>CON VOTO PARTICULAR CONCURRENTE</w:t>
      </w:r>
      <w:r w:rsidRPr="00BE36F5">
        <w:rPr>
          <w:rFonts w:ascii="Palatino Linotype" w:hAnsi="Palatino Linotype" w:cs="Tahoma"/>
          <w:sz w:val="22"/>
          <w:szCs w:val="22"/>
          <w:lang w:val="es-ES_tradnl" w:eastAsia="es-MX"/>
        </w:rPr>
        <w:t xml:space="preserve"> Y LUIS GUSTAVO PARRA NORIEGA</w:t>
      </w:r>
      <w:r w:rsidRPr="00BE36F5">
        <w:rPr>
          <w:rFonts w:ascii="Palatino Linotype" w:hAnsi="Palatino Linotype" w:cs="Tahoma"/>
          <w:sz w:val="22"/>
          <w:szCs w:val="22"/>
          <w:lang w:eastAsia="es-MX"/>
        </w:rPr>
        <w:t xml:space="preserve">, EN LA </w:t>
      </w:r>
      <w:r w:rsidR="009648D8">
        <w:rPr>
          <w:rFonts w:ascii="Palatino Linotype" w:hAnsi="Palatino Linotype" w:cs="Tahoma"/>
          <w:sz w:val="22"/>
          <w:szCs w:val="22"/>
          <w:lang w:eastAsia="es-MX"/>
        </w:rPr>
        <w:t>DÉCIMA OCTAVA</w:t>
      </w:r>
      <w:r w:rsidR="009648D8" w:rsidRPr="00BE36F5">
        <w:rPr>
          <w:rFonts w:ascii="Palatino Linotype" w:hAnsi="Palatino Linotype" w:cs="Tahoma"/>
          <w:sz w:val="22"/>
          <w:szCs w:val="22"/>
          <w:lang w:eastAsia="es-MX"/>
        </w:rPr>
        <w:t xml:space="preserve"> </w:t>
      </w:r>
      <w:r w:rsidR="005F6086" w:rsidRPr="00BE36F5">
        <w:rPr>
          <w:rFonts w:ascii="Palatino Linotype" w:hAnsi="Palatino Linotype" w:cs="Tahoma"/>
          <w:sz w:val="22"/>
          <w:szCs w:val="22"/>
          <w:lang w:eastAsia="es-MX"/>
        </w:rPr>
        <w:t>S</w:t>
      </w:r>
      <w:r w:rsidRPr="00BE36F5">
        <w:rPr>
          <w:rFonts w:ascii="Palatino Linotype" w:hAnsi="Palatino Linotype" w:cs="Tahoma"/>
          <w:sz w:val="22"/>
          <w:szCs w:val="22"/>
          <w:lang w:eastAsia="es-MX"/>
        </w:rPr>
        <w:t xml:space="preserve">ESIÓN ORDINARIA, CELEBRADA EL </w:t>
      </w:r>
      <w:r w:rsidR="009648D8">
        <w:rPr>
          <w:rFonts w:ascii="Palatino Linotype" w:hAnsi="Palatino Linotype" w:cs="Tahoma"/>
          <w:sz w:val="22"/>
          <w:szCs w:val="22"/>
          <w:lang w:eastAsia="es-MX"/>
        </w:rPr>
        <w:t xml:space="preserve">CATORCE DE MAYO </w:t>
      </w:r>
      <w:r w:rsidRPr="00BE36F5">
        <w:rPr>
          <w:rFonts w:ascii="Palatino Linotype" w:hAnsi="Palatino Linotype" w:cs="Tahoma"/>
          <w:sz w:val="22"/>
          <w:szCs w:val="22"/>
          <w:lang w:eastAsia="es-MX"/>
        </w:rPr>
        <w:t>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69357D" w:rsidRPr="00BE36F5" w14:paraId="7554E529" w14:textId="77777777" w:rsidTr="00856346">
        <w:tc>
          <w:tcPr>
            <w:tcW w:w="9072" w:type="dxa"/>
            <w:gridSpan w:val="3"/>
          </w:tcPr>
          <w:p w14:paraId="257B6EE6" w14:textId="77777777" w:rsidR="0069357D" w:rsidRPr="00BE36F5" w:rsidRDefault="0069357D" w:rsidP="00BE36F5">
            <w:pPr>
              <w:spacing w:line="360" w:lineRule="auto"/>
              <w:rPr>
                <w:rFonts w:ascii="Palatino Linotype" w:eastAsia="Calibri" w:hAnsi="Palatino Linotype" w:cs="Tahoma"/>
                <w:b/>
                <w:sz w:val="22"/>
                <w:szCs w:val="22"/>
                <w:lang w:eastAsia="es-MX"/>
              </w:rPr>
            </w:pPr>
          </w:p>
          <w:p w14:paraId="0B5A3ACF" w14:textId="77777777" w:rsidR="0069357D" w:rsidRPr="00C62F80" w:rsidRDefault="0069357D" w:rsidP="00BE36F5">
            <w:pPr>
              <w:spacing w:line="360" w:lineRule="auto"/>
              <w:rPr>
                <w:rFonts w:ascii="Palatino Linotype" w:eastAsia="Calibri" w:hAnsi="Palatino Linotype" w:cs="Tahoma"/>
                <w:b/>
                <w:sz w:val="18"/>
                <w:szCs w:val="22"/>
                <w:lang w:eastAsia="es-MX"/>
              </w:rPr>
            </w:pPr>
          </w:p>
          <w:p w14:paraId="1F8ED518" w14:textId="77777777" w:rsidR="00B96625" w:rsidRPr="00C62F80" w:rsidRDefault="00B96625" w:rsidP="00BE36F5">
            <w:pPr>
              <w:tabs>
                <w:tab w:val="left" w:pos="2445"/>
                <w:tab w:val="center" w:pos="4428"/>
              </w:tabs>
              <w:spacing w:line="360" w:lineRule="auto"/>
              <w:jc w:val="center"/>
              <w:rPr>
                <w:rFonts w:ascii="Palatino Linotype" w:eastAsia="Calibri" w:hAnsi="Palatino Linotype" w:cs="Tahoma"/>
                <w:b/>
                <w:sz w:val="14"/>
                <w:szCs w:val="22"/>
                <w:lang w:eastAsia="es-MX"/>
              </w:rPr>
            </w:pPr>
          </w:p>
          <w:p w14:paraId="4591AE8B" w14:textId="77777777" w:rsidR="0069357D" w:rsidRPr="00BE36F5" w:rsidRDefault="0069357D" w:rsidP="00BE36F5">
            <w:pPr>
              <w:tabs>
                <w:tab w:val="left" w:pos="2445"/>
                <w:tab w:val="center" w:pos="4428"/>
              </w:tabs>
              <w:spacing w:line="360" w:lineRule="auto"/>
              <w:jc w:val="center"/>
              <w:rPr>
                <w:rFonts w:ascii="Palatino Linotype" w:eastAsia="Calibri" w:hAnsi="Palatino Linotype" w:cs="Tahoma"/>
                <w:b/>
                <w:sz w:val="22"/>
                <w:szCs w:val="22"/>
                <w:lang w:eastAsia="es-MX"/>
              </w:rPr>
            </w:pPr>
            <w:r w:rsidRPr="00BE36F5">
              <w:rPr>
                <w:rFonts w:ascii="Palatino Linotype" w:eastAsia="Calibri" w:hAnsi="Palatino Linotype" w:cs="Tahoma"/>
                <w:b/>
                <w:sz w:val="22"/>
                <w:szCs w:val="22"/>
                <w:lang w:eastAsia="es-MX"/>
              </w:rPr>
              <w:t>Zulema Martínez Sánchez</w:t>
            </w:r>
          </w:p>
          <w:p w14:paraId="00E1E683" w14:textId="77777777" w:rsidR="0069357D" w:rsidRPr="00BE36F5" w:rsidRDefault="0069357D" w:rsidP="00BE36F5">
            <w:pPr>
              <w:spacing w:line="360" w:lineRule="auto"/>
              <w:ind w:right="-108"/>
              <w:jc w:val="center"/>
              <w:rPr>
                <w:rFonts w:ascii="Palatino Linotype" w:eastAsia="Calibri" w:hAnsi="Palatino Linotype" w:cs="Tahoma"/>
                <w:sz w:val="22"/>
                <w:szCs w:val="22"/>
              </w:rPr>
            </w:pPr>
            <w:r w:rsidRPr="00BE36F5">
              <w:rPr>
                <w:rFonts w:ascii="Palatino Linotype" w:eastAsia="Calibri" w:hAnsi="Palatino Linotype" w:cs="Tahoma"/>
                <w:sz w:val="22"/>
                <w:szCs w:val="22"/>
                <w:lang w:eastAsia="es-MX"/>
              </w:rPr>
              <w:t>Comisionada Presidenta</w:t>
            </w:r>
          </w:p>
        </w:tc>
      </w:tr>
      <w:tr w:rsidR="0069357D" w:rsidRPr="00BE36F5" w14:paraId="7DDB18C4" w14:textId="77777777" w:rsidTr="00856346">
        <w:tc>
          <w:tcPr>
            <w:tcW w:w="3402" w:type="dxa"/>
          </w:tcPr>
          <w:p w14:paraId="54E8513A" w14:textId="77777777" w:rsidR="0069357D" w:rsidRPr="00BE36F5" w:rsidRDefault="0069357D" w:rsidP="00BE36F5">
            <w:pPr>
              <w:spacing w:line="360" w:lineRule="auto"/>
              <w:ind w:right="-108"/>
              <w:rPr>
                <w:rFonts w:ascii="Palatino Linotype" w:eastAsia="Calibri" w:hAnsi="Palatino Linotype" w:cs="Tahoma"/>
                <w:b/>
                <w:sz w:val="22"/>
                <w:szCs w:val="22"/>
              </w:rPr>
            </w:pPr>
          </w:p>
          <w:p w14:paraId="6F8102B2" w14:textId="77777777" w:rsidR="0069357D" w:rsidRPr="00BE36F5" w:rsidRDefault="0069357D" w:rsidP="00BE36F5">
            <w:pPr>
              <w:spacing w:line="360" w:lineRule="auto"/>
              <w:ind w:right="-108"/>
              <w:jc w:val="center"/>
              <w:rPr>
                <w:rFonts w:ascii="Palatino Linotype" w:eastAsia="Calibri" w:hAnsi="Palatino Linotype" w:cs="Tahoma"/>
                <w:b/>
                <w:sz w:val="22"/>
                <w:szCs w:val="22"/>
              </w:rPr>
            </w:pPr>
          </w:p>
          <w:p w14:paraId="435164B2" w14:textId="77777777" w:rsidR="00F160A5" w:rsidRPr="00BE36F5" w:rsidRDefault="00F160A5" w:rsidP="00BE36F5">
            <w:pPr>
              <w:spacing w:line="360" w:lineRule="auto"/>
              <w:ind w:right="-108"/>
              <w:jc w:val="center"/>
              <w:rPr>
                <w:rFonts w:ascii="Palatino Linotype" w:eastAsia="Calibri" w:hAnsi="Palatino Linotype" w:cs="Tahoma"/>
                <w:b/>
                <w:sz w:val="22"/>
                <w:szCs w:val="22"/>
              </w:rPr>
            </w:pPr>
          </w:p>
          <w:p w14:paraId="2490C839" w14:textId="77777777" w:rsidR="0069357D" w:rsidRPr="00BE36F5" w:rsidRDefault="0069357D" w:rsidP="00BE36F5">
            <w:pPr>
              <w:spacing w:line="360" w:lineRule="auto"/>
              <w:ind w:right="-108"/>
              <w:jc w:val="center"/>
              <w:rPr>
                <w:rFonts w:ascii="Palatino Linotype" w:eastAsia="Calibri" w:hAnsi="Palatino Linotype" w:cs="Tahoma"/>
                <w:b/>
                <w:sz w:val="22"/>
                <w:szCs w:val="22"/>
              </w:rPr>
            </w:pPr>
          </w:p>
          <w:p w14:paraId="615DF817" w14:textId="77777777" w:rsidR="0069357D" w:rsidRPr="00BE36F5" w:rsidRDefault="0069357D" w:rsidP="00BE36F5">
            <w:pPr>
              <w:spacing w:line="360" w:lineRule="auto"/>
              <w:ind w:right="-108"/>
              <w:jc w:val="center"/>
              <w:rPr>
                <w:rFonts w:ascii="Palatino Linotype" w:eastAsia="Calibri" w:hAnsi="Palatino Linotype" w:cs="Tahoma"/>
                <w:b/>
                <w:sz w:val="22"/>
                <w:szCs w:val="22"/>
              </w:rPr>
            </w:pPr>
            <w:r w:rsidRPr="00BE36F5">
              <w:rPr>
                <w:rFonts w:ascii="Palatino Linotype" w:eastAsia="Calibri" w:hAnsi="Palatino Linotype" w:cs="Tahoma"/>
                <w:b/>
                <w:sz w:val="22"/>
                <w:szCs w:val="22"/>
              </w:rPr>
              <w:t xml:space="preserve">Eva Abaid Yapur </w:t>
            </w:r>
          </w:p>
          <w:p w14:paraId="6D036BD6" w14:textId="77777777" w:rsidR="0069357D" w:rsidRPr="00BE36F5" w:rsidRDefault="0069357D" w:rsidP="00BE36F5">
            <w:pPr>
              <w:spacing w:line="360" w:lineRule="auto"/>
              <w:ind w:right="-108"/>
              <w:jc w:val="center"/>
              <w:rPr>
                <w:rFonts w:ascii="Palatino Linotype" w:eastAsia="Calibri" w:hAnsi="Palatino Linotype" w:cs="Tahoma"/>
                <w:sz w:val="22"/>
                <w:szCs w:val="22"/>
              </w:rPr>
            </w:pPr>
            <w:r w:rsidRPr="00BE36F5">
              <w:rPr>
                <w:rFonts w:ascii="Palatino Linotype" w:eastAsia="Calibri" w:hAnsi="Palatino Linotype" w:cs="Tahoma"/>
                <w:sz w:val="22"/>
                <w:szCs w:val="22"/>
              </w:rPr>
              <w:t>Comisionada</w:t>
            </w:r>
          </w:p>
          <w:p w14:paraId="374CD6A5" w14:textId="77777777" w:rsidR="0069357D" w:rsidRPr="00BE36F5" w:rsidRDefault="0069357D" w:rsidP="00BE36F5">
            <w:pPr>
              <w:spacing w:line="360" w:lineRule="auto"/>
              <w:jc w:val="center"/>
              <w:rPr>
                <w:rFonts w:ascii="Palatino Linotype" w:eastAsia="Calibri" w:hAnsi="Palatino Linotype" w:cs="Tahoma"/>
                <w:b/>
                <w:sz w:val="22"/>
                <w:szCs w:val="22"/>
                <w:lang w:eastAsia="es-MX"/>
              </w:rPr>
            </w:pPr>
            <w:r w:rsidRPr="00BE36F5">
              <w:rPr>
                <w:rFonts w:ascii="Palatino Linotype" w:eastAsia="Calibri" w:hAnsi="Palatino Linotype" w:cs="Tahoma"/>
                <w:b/>
                <w:sz w:val="22"/>
                <w:szCs w:val="22"/>
                <w:lang w:eastAsia="es-MX"/>
              </w:rPr>
              <w:t>(Rúbrica)</w:t>
            </w:r>
          </w:p>
          <w:p w14:paraId="19D352FB" w14:textId="77777777" w:rsidR="0069357D" w:rsidRPr="00BE36F5" w:rsidRDefault="0069357D" w:rsidP="00BE36F5">
            <w:pPr>
              <w:spacing w:line="360" w:lineRule="auto"/>
              <w:ind w:right="-108"/>
              <w:jc w:val="center"/>
              <w:rPr>
                <w:rFonts w:ascii="Palatino Linotype" w:eastAsia="Batang" w:hAnsi="Palatino Linotype" w:cs="Tahoma"/>
                <w:b/>
                <w:sz w:val="22"/>
                <w:szCs w:val="22"/>
              </w:rPr>
            </w:pPr>
          </w:p>
        </w:tc>
        <w:tc>
          <w:tcPr>
            <w:tcW w:w="1985" w:type="dxa"/>
          </w:tcPr>
          <w:p w14:paraId="5B233542" w14:textId="77777777" w:rsidR="0069357D" w:rsidRPr="00BE36F5" w:rsidRDefault="0069357D" w:rsidP="00BE36F5">
            <w:pPr>
              <w:spacing w:line="360" w:lineRule="auto"/>
              <w:jc w:val="center"/>
              <w:rPr>
                <w:rFonts w:ascii="Palatino Linotype" w:eastAsia="Calibri" w:hAnsi="Palatino Linotype" w:cs="Tahoma"/>
                <w:b/>
                <w:sz w:val="22"/>
                <w:szCs w:val="22"/>
                <w:lang w:eastAsia="es-MX"/>
              </w:rPr>
            </w:pPr>
            <w:r w:rsidRPr="00BE36F5">
              <w:rPr>
                <w:rFonts w:ascii="Palatino Linotype" w:eastAsia="Calibri" w:hAnsi="Palatino Linotype" w:cs="Tahoma"/>
                <w:b/>
                <w:sz w:val="22"/>
                <w:szCs w:val="22"/>
                <w:lang w:eastAsia="es-MX"/>
              </w:rPr>
              <w:lastRenderedPageBreak/>
              <w:t>(Rúbrica)</w:t>
            </w:r>
          </w:p>
          <w:p w14:paraId="70BF0927" w14:textId="77777777" w:rsidR="0069357D" w:rsidRPr="00BE36F5" w:rsidRDefault="0069357D" w:rsidP="00BE36F5">
            <w:pPr>
              <w:spacing w:line="360" w:lineRule="auto"/>
              <w:jc w:val="center"/>
              <w:rPr>
                <w:rFonts w:ascii="Palatino Linotype" w:eastAsia="Calibri" w:hAnsi="Palatino Linotype" w:cs="Tahoma"/>
                <w:b/>
                <w:sz w:val="22"/>
                <w:szCs w:val="22"/>
                <w:lang w:eastAsia="es-MX"/>
              </w:rPr>
            </w:pPr>
          </w:p>
        </w:tc>
        <w:tc>
          <w:tcPr>
            <w:tcW w:w="3685" w:type="dxa"/>
          </w:tcPr>
          <w:p w14:paraId="6BCF17C0" w14:textId="77777777" w:rsidR="0069357D" w:rsidRPr="00BE36F5" w:rsidRDefault="0069357D" w:rsidP="00BE36F5">
            <w:pPr>
              <w:spacing w:line="360" w:lineRule="auto"/>
              <w:ind w:right="-108"/>
              <w:jc w:val="center"/>
              <w:rPr>
                <w:rFonts w:ascii="Palatino Linotype" w:eastAsia="Calibri" w:hAnsi="Palatino Linotype" w:cs="Tahoma"/>
                <w:b/>
                <w:sz w:val="22"/>
                <w:szCs w:val="22"/>
              </w:rPr>
            </w:pPr>
          </w:p>
          <w:p w14:paraId="02CF00E3" w14:textId="77777777" w:rsidR="0069357D" w:rsidRPr="00BE36F5" w:rsidRDefault="0069357D" w:rsidP="00BE36F5">
            <w:pPr>
              <w:spacing w:line="360" w:lineRule="auto"/>
              <w:ind w:right="-108"/>
              <w:jc w:val="center"/>
              <w:rPr>
                <w:rFonts w:ascii="Palatino Linotype" w:eastAsia="Calibri" w:hAnsi="Palatino Linotype" w:cs="Tahoma"/>
                <w:b/>
                <w:sz w:val="22"/>
                <w:szCs w:val="22"/>
                <w:lang w:eastAsia="es-MX"/>
              </w:rPr>
            </w:pPr>
          </w:p>
          <w:p w14:paraId="5A61B9BD" w14:textId="77777777" w:rsidR="00F160A5" w:rsidRPr="00BE36F5" w:rsidRDefault="00F160A5" w:rsidP="00BE36F5">
            <w:pPr>
              <w:spacing w:line="360" w:lineRule="auto"/>
              <w:ind w:right="-108"/>
              <w:jc w:val="center"/>
              <w:rPr>
                <w:rFonts w:ascii="Palatino Linotype" w:eastAsia="Calibri" w:hAnsi="Palatino Linotype" w:cs="Tahoma"/>
                <w:b/>
                <w:sz w:val="22"/>
                <w:szCs w:val="22"/>
                <w:lang w:eastAsia="es-MX"/>
              </w:rPr>
            </w:pPr>
          </w:p>
          <w:p w14:paraId="721F671E" w14:textId="77777777" w:rsidR="0069357D" w:rsidRPr="00BE36F5" w:rsidRDefault="0069357D" w:rsidP="00BE36F5">
            <w:pPr>
              <w:spacing w:line="360" w:lineRule="auto"/>
              <w:ind w:right="-108"/>
              <w:jc w:val="center"/>
              <w:rPr>
                <w:rFonts w:ascii="Palatino Linotype" w:eastAsia="Calibri" w:hAnsi="Palatino Linotype" w:cs="Tahoma"/>
                <w:b/>
                <w:sz w:val="22"/>
                <w:szCs w:val="22"/>
                <w:lang w:eastAsia="es-MX"/>
              </w:rPr>
            </w:pPr>
          </w:p>
          <w:p w14:paraId="39C3EA7A" w14:textId="77777777" w:rsidR="0069357D" w:rsidRPr="00BE36F5" w:rsidRDefault="0069357D" w:rsidP="00BE36F5">
            <w:pPr>
              <w:spacing w:line="360" w:lineRule="auto"/>
              <w:ind w:right="-108"/>
              <w:jc w:val="center"/>
              <w:rPr>
                <w:rFonts w:ascii="Palatino Linotype" w:eastAsia="Calibri" w:hAnsi="Palatino Linotype" w:cs="Tahoma"/>
                <w:b/>
                <w:sz w:val="22"/>
                <w:szCs w:val="22"/>
                <w:lang w:eastAsia="es-MX"/>
              </w:rPr>
            </w:pPr>
            <w:r w:rsidRPr="00BE36F5">
              <w:rPr>
                <w:rFonts w:ascii="Palatino Linotype" w:eastAsia="Calibri" w:hAnsi="Palatino Linotype" w:cs="Tahoma"/>
                <w:b/>
                <w:sz w:val="22"/>
                <w:szCs w:val="22"/>
                <w:lang w:eastAsia="es-MX"/>
              </w:rPr>
              <w:t>José Guadalupe Luna Hernández</w:t>
            </w:r>
          </w:p>
          <w:p w14:paraId="2C071879" w14:textId="77777777" w:rsidR="0069357D" w:rsidRPr="00BE36F5" w:rsidRDefault="0069357D" w:rsidP="00BE36F5">
            <w:pPr>
              <w:spacing w:line="360" w:lineRule="auto"/>
              <w:ind w:right="-108"/>
              <w:jc w:val="center"/>
              <w:rPr>
                <w:rFonts w:ascii="Palatino Linotype" w:eastAsia="Calibri" w:hAnsi="Palatino Linotype" w:cs="Tahoma"/>
                <w:sz w:val="22"/>
                <w:szCs w:val="22"/>
                <w:lang w:eastAsia="es-MX"/>
              </w:rPr>
            </w:pPr>
            <w:r w:rsidRPr="00BE36F5">
              <w:rPr>
                <w:rFonts w:ascii="Palatino Linotype" w:eastAsia="Calibri" w:hAnsi="Palatino Linotype" w:cs="Tahoma"/>
                <w:sz w:val="22"/>
                <w:szCs w:val="22"/>
                <w:lang w:eastAsia="es-MX"/>
              </w:rPr>
              <w:t>Comisionado</w:t>
            </w:r>
          </w:p>
          <w:p w14:paraId="27429EBE" w14:textId="3FECA4DC" w:rsidR="0069357D" w:rsidRPr="00BE36F5" w:rsidRDefault="002525E6" w:rsidP="00BE36F5">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(AUSENCIA JUSTIFICADA)</w:t>
            </w:r>
          </w:p>
          <w:p w14:paraId="41D0AF1F" w14:textId="77777777" w:rsidR="0069357D" w:rsidRPr="00BE36F5" w:rsidRDefault="0069357D" w:rsidP="00BE36F5">
            <w:pPr>
              <w:spacing w:line="360" w:lineRule="auto"/>
              <w:ind w:right="-108"/>
              <w:jc w:val="center"/>
              <w:rPr>
                <w:rFonts w:ascii="Palatino Linotype" w:eastAsia="Batang" w:hAnsi="Palatino Linotype" w:cs="Tahoma"/>
                <w:b/>
                <w:sz w:val="22"/>
                <w:szCs w:val="22"/>
              </w:rPr>
            </w:pPr>
          </w:p>
        </w:tc>
      </w:tr>
      <w:tr w:rsidR="0069357D" w:rsidRPr="00BE36F5" w14:paraId="5E36F966" w14:textId="77777777" w:rsidTr="00856346">
        <w:tc>
          <w:tcPr>
            <w:tcW w:w="3402" w:type="dxa"/>
          </w:tcPr>
          <w:p w14:paraId="5952159B" w14:textId="77777777" w:rsidR="00F160A5" w:rsidRPr="00BE36F5" w:rsidRDefault="00F160A5" w:rsidP="00BE36F5">
            <w:pPr>
              <w:spacing w:line="360" w:lineRule="auto"/>
              <w:jc w:val="center"/>
              <w:rPr>
                <w:rFonts w:ascii="Palatino Linotype" w:eastAsia="Calibri" w:hAnsi="Palatino Linotype" w:cs="Tahoma"/>
                <w:b/>
                <w:sz w:val="22"/>
                <w:szCs w:val="22"/>
                <w:lang w:val="es-ES_tradnl"/>
              </w:rPr>
            </w:pPr>
          </w:p>
          <w:p w14:paraId="3D13C5A2" w14:textId="77777777" w:rsidR="00B96625" w:rsidRPr="00BE36F5" w:rsidRDefault="00B96625" w:rsidP="00BE36F5">
            <w:pPr>
              <w:spacing w:line="360" w:lineRule="auto"/>
              <w:jc w:val="center"/>
              <w:rPr>
                <w:rFonts w:ascii="Palatino Linotype" w:eastAsia="Calibri" w:hAnsi="Palatino Linotype" w:cs="Tahoma"/>
                <w:b/>
                <w:sz w:val="22"/>
                <w:szCs w:val="22"/>
                <w:lang w:val="es-ES_tradnl"/>
              </w:rPr>
            </w:pPr>
          </w:p>
          <w:p w14:paraId="3A91A807" w14:textId="77777777" w:rsidR="00F160A5" w:rsidRPr="00BE36F5" w:rsidRDefault="00F160A5" w:rsidP="00BE36F5">
            <w:pPr>
              <w:spacing w:line="360" w:lineRule="auto"/>
              <w:jc w:val="center"/>
              <w:rPr>
                <w:rFonts w:ascii="Palatino Linotype" w:eastAsia="Calibri" w:hAnsi="Palatino Linotype" w:cs="Tahoma"/>
                <w:b/>
                <w:sz w:val="22"/>
                <w:szCs w:val="22"/>
                <w:lang w:val="es-ES_tradnl"/>
              </w:rPr>
            </w:pPr>
          </w:p>
          <w:p w14:paraId="00E7D5A9" w14:textId="77777777" w:rsidR="0069357D" w:rsidRPr="00BE36F5" w:rsidRDefault="0069357D" w:rsidP="00BE36F5">
            <w:pPr>
              <w:spacing w:line="360" w:lineRule="auto"/>
              <w:jc w:val="center"/>
              <w:rPr>
                <w:rFonts w:ascii="Palatino Linotype" w:eastAsia="Calibri" w:hAnsi="Palatino Linotype" w:cs="Tahoma"/>
                <w:sz w:val="22"/>
                <w:szCs w:val="22"/>
              </w:rPr>
            </w:pPr>
            <w:r w:rsidRPr="00BE36F5">
              <w:rPr>
                <w:rFonts w:ascii="Palatino Linotype" w:eastAsia="Calibri" w:hAnsi="Palatino Linotype" w:cs="Tahoma"/>
                <w:b/>
                <w:sz w:val="22"/>
                <w:szCs w:val="22"/>
                <w:lang w:val="es-ES_tradnl"/>
              </w:rPr>
              <w:t xml:space="preserve">Javier Martínez Cruz </w:t>
            </w:r>
            <w:r w:rsidRPr="00BE36F5">
              <w:rPr>
                <w:rFonts w:ascii="Palatino Linotype" w:eastAsia="Calibri" w:hAnsi="Palatino Linotype" w:cs="Tahoma"/>
                <w:sz w:val="22"/>
                <w:szCs w:val="22"/>
              </w:rPr>
              <w:t>Comisionado</w:t>
            </w:r>
          </w:p>
          <w:p w14:paraId="58FC61F3" w14:textId="77777777" w:rsidR="0069357D" w:rsidRPr="00BE36F5" w:rsidRDefault="0069357D" w:rsidP="00BE36F5">
            <w:pPr>
              <w:spacing w:line="360" w:lineRule="auto"/>
              <w:jc w:val="center"/>
              <w:rPr>
                <w:rFonts w:ascii="Palatino Linotype" w:eastAsia="Calibri" w:hAnsi="Palatino Linotype" w:cs="Tahoma"/>
                <w:b/>
                <w:sz w:val="22"/>
                <w:szCs w:val="22"/>
                <w:lang w:eastAsia="es-MX"/>
              </w:rPr>
            </w:pPr>
            <w:r w:rsidRPr="00BE36F5">
              <w:rPr>
                <w:rFonts w:ascii="Palatino Linotype" w:eastAsia="Calibri" w:hAnsi="Palatino Linotype" w:cs="Tahoma"/>
                <w:b/>
                <w:sz w:val="22"/>
                <w:szCs w:val="22"/>
                <w:lang w:eastAsia="es-MX"/>
              </w:rPr>
              <w:t>(Rúbrica)</w:t>
            </w:r>
          </w:p>
          <w:p w14:paraId="654691E6" w14:textId="77777777" w:rsidR="0069357D" w:rsidRPr="00BE36F5" w:rsidRDefault="0069357D" w:rsidP="00BE36F5">
            <w:pPr>
              <w:spacing w:line="360" w:lineRule="auto"/>
              <w:jc w:val="center"/>
              <w:rPr>
                <w:rFonts w:ascii="Palatino Linotype" w:eastAsia="Batang" w:hAnsi="Palatino Linotype" w:cs="Tahoma"/>
                <w:b/>
                <w:sz w:val="22"/>
                <w:szCs w:val="22"/>
              </w:rPr>
            </w:pPr>
          </w:p>
        </w:tc>
        <w:tc>
          <w:tcPr>
            <w:tcW w:w="1985" w:type="dxa"/>
          </w:tcPr>
          <w:p w14:paraId="5F581C10" w14:textId="77777777" w:rsidR="0069357D" w:rsidRPr="00BE36F5" w:rsidRDefault="0069357D" w:rsidP="00BE36F5">
            <w:pPr>
              <w:spacing w:line="360" w:lineRule="auto"/>
              <w:jc w:val="center"/>
              <w:rPr>
                <w:rFonts w:ascii="Palatino Linotype" w:eastAsia="Batang" w:hAnsi="Palatino Linotype" w:cs="Tahoma"/>
                <w:b/>
                <w:sz w:val="22"/>
                <w:szCs w:val="22"/>
              </w:rPr>
            </w:pPr>
          </w:p>
          <w:p w14:paraId="52398726" w14:textId="77777777" w:rsidR="00F160A5" w:rsidRPr="00BE36F5" w:rsidRDefault="00F160A5" w:rsidP="00BE36F5">
            <w:pPr>
              <w:spacing w:line="360" w:lineRule="auto"/>
              <w:jc w:val="center"/>
              <w:rPr>
                <w:rFonts w:ascii="Palatino Linotype" w:eastAsia="Batang" w:hAnsi="Palatino Linotype" w:cs="Tahoma"/>
                <w:b/>
                <w:sz w:val="22"/>
                <w:szCs w:val="22"/>
              </w:rPr>
            </w:pPr>
          </w:p>
          <w:p w14:paraId="0402A7E2" w14:textId="77777777" w:rsidR="00F160A5" w:rsidRPr="00BE36F5" w:rsidRDefault="00F160A5" w:rsidP="00BE36F5">
            <w:pPr>
              <w:spacing w:line="360" w:lineRule="auto"/>
              <w:rPr>
                <w:rFonts w:ascii="Palatino Linotype" w:eastAsia="Batang" w:hAnsi="Palatino Linotype" w:cs="Tahoma"/>
                <w:b/>
                <w:sz w:val="22"/>
                <w:szCs w:val="22"/>
              </w:rPr>
            </w:pPr>
          </w:p>
          <w:p w14:paraId="74EF2BDE" w14:textId="77777777" w:rsidR="00B96625" w:rsidRPr="00BE36F5" w:rsidRDefault="00B96625" w:rsidP="00BE36F5">
            <w:pPr>
              <w:spacing w:line="360" w:lineRule="auto"/>
              <w:rPr>
                <w:rFonts w:ascii="Palatino Linotype" w:eastAsia="Batang" w:hAnsi="Palatino Linotype" w:cs="Tahoma"/>
                <w:b/>
                <w:sz w:val="22"/>
                <w:szCs w:val="22"/>
              </w:rPr>
            </w:pPr>
          </w:p>
        </w:tc>
        <w:tc>
          <w:tcPr>
            <w:tcW w:w="3685" w:type="dxa"/>
          </w:tcPr>
          <w:p w14:paraId="1672C848" w14:textId="77777777" w:rsidR="00F160A5" w:rsidRPr="00BE36F5" w:rsidRDefault="00F160A5" w:rsidP="00BE36F5">
            <w:pPr>
              <w:spacing w:line="360" w:lineRule="auto"/>
              <w:ind w:right="-108"/>
              <w:jc w:val="center"/>
              <w:rPr>
                <w:rFonts w:ascii="Palatino Linotype" w:eastAsia="Calibri" w:hAnsi="Palatino Linotype" w:cs="Tahoma"/>
                <w:b/>
                <w:sz w:val="22"/>
                <w:szCs w:val="22"/>
                <w:lang w:val="es-ES_tradnl"/>
              </w:rPr>
            </w:pPr>
          </w:p>
          <w:p w14:paraId="4C7A2389" w14:textId="77777777" w:rsidR="005F6086" w:rsidRPr="00BE36F5" w:rsidRDefault="005F6086" w:rsidP="00BE36F5">
            <w:pPr>
              <w:spacing w:line="360" w:lineRule="auto"/>
              <w:ind w:right="-108"/>
              <w:jc w:val="center"/>
              <w:rPr>
                <w:rFonts w:ascii="Palatino Linotype" w:eastAsia="Calibri" w:hAnsi="Palatino Linotype" w:cs="Tahoma"/>
                <w:b/>
                <w:sz w:val="22"/>
                <w:szCs w:val="22"/>
                <w:lang w:val="es-ES_tradnl"/>
              </w:rPr>
            </w:pPr>
          </w:p>
          <w:p w14:paraId="04B20D26" w14:textId="77777777" w:rsidR="00B96625" w:rsidRPr="00BE36F5" w:rsidRDefault="00B96625" w:rsidP="00BE36F5">
            <w:pPr>
              <w:spacing w:line="360" w:lineRule="auto"/>
              <w:ind w:right="-108"/>
              <w:jc w:val="center"/>
              <w:rPr>
                <w:rFonts w:ascii="Palatino Linotype" w:eastAsia="Calibri" w:hAnsi="Palatino Linotype" w:cs="Tahoma"/>
                <w:b/>
                <w:sz w:val="22"/>
                <w:szCs w:val="22"/>
                <w:lang w:val="es-ES_tradnl"/>
              </w:rPr>
            </w:pPr>
          </w:p>
          <w:p w14:paraId="3DAF1E22" w14:textId="77777777" w:rsidR="0069357D" w:rsidRPr="00BE36F5" w:rsidRDefault="0069357D" w:rsidP="00BE36F5">
            <w:pPr>
              <w:spacing w:line="360" w:lineRule="auto"/>
              <w:ind w:right="-108"/>
              <w:jc w:val="center"/>
              <w:rPr>
                <w:rFonts w:ascii="Palatino Linotype" w:eastAsia="Calibri" w:hAnsi="Palatino Linotype" w:cs="Tahoma"/>
                <w:b/>
                <w:sz w:val="22"/>
                <w:szCs w:val="22"/>
              </w:rPr>
            </w:pPr>
            <w:r w:rsidRPr="00BE36F5">
              <w:rPr>
                <w:rFonts w:ascii="Palatino Linotype" w:eastAsia="Calibri" w:hAnsi="Palatino Linotype" w:cs="Tahoma"/>
                <w:b/>
                <w:sz w:val="22"/>
                <w:szCs w:val="22"/>
                <w:lang w:val="es-ES_tradnl"/>
              </w:rPr>
              <w:t>Luis Gustavo Parra Noriega</w:t>
            </w:r>
          </w:p>
          <w:p w14:paraId="0223C217" w14:textId="77777777" w:rsidR="0069357D" w:rsidRPr="00BE36F5" w:rsidRDefault="0069357D" w:rsidP="00BE36F5">
            <w:pPr>
              <w:spacing w:line="360" w:lineRule="auto"/>
              <w:ind w:right="-108"/>
              <w:jc w:val="center"/>
              <w:rPr>
                <w:rFonts w:ascii="Palatino Linotype" w:eastAsia="Calibri" w:hAnsi="Palatino Linotype" w:cs="Tahoma"/>
                <w:sz w:val="22"/>
                <w:szCs w:val="22"/>
              </w:rPr>
            </w:pPr>
            <w:r w:rsidRPr="00BE36F5">
              <w:rPr>
                <w:rFonts w:ascii="Palatino Linotype" w:eastAsia="Calibri" w:hAnsi="Palatino Linotype" w:cs="Tahoma"/>
                <w:sz w:val="22"/>
                <w:szCs w:val="22"/>
              </w:rPr>
              <w:t>Comisionado</w:t>
            </w:r>
          </w:p>
          <w:p w14:paraId="30D9A7A0" w14:textId="77777777" w:rsidR="0069357D" w:rsidRPr="00BE36F5" w:rsidRDefault="0069357D" w:rsidP="00BE36F5">
            <w:pPr>
              <w:spacing w:line="360" w:lineRule="auto"/>
              <w:jc w:val="center"/>
              <w:rPr>
                <w:rFonts w:ascii="Palatino Linotype" w:eastAsia="Calibri" w:hAnsi="Palatino Linotype" w:cs="Tahoma"/>
                <w:b/>
                <w:sz w:val="22"/>
                <w:szCs w:val="22"/>
                <w:lang w:eastAsia="es-MX"/>
              </w:rPr>
            </w:pPr>
            <w:r w:rsidRPr="00BE36F5">
              <w:rPr>
                <w:rFonts w:ascii="Palatino Linotype" w:eastAsia="Calibri" w:hAnsi="Palatino Linotype" w:cs="Tahoma"/>
                <w:b/>
                <w:sz w:val="22"/>
                <w:szCs w:val="22"/>
                <w:lang w:eastAsia="es-MX"/>
              </w:rPr>
              <w:t>(Rúbrica)</w:t>
            </w:r>
          </w:p>
          <w:p w14:paraId="2900729B" w14:textId="77777777" w:rsidR="0069357D" w:rsidRPr="00BE36F5" w:rsidRDefault="0069357D" w:rsidP="00BE36F5">
            <w:pPr>
              <w:spacing w:line="360" w:lineRule="auto"/>
              <w:ind w:right="-108"/>
              <w:jc w:val="center"/>
              <w:rPr>
                <w:rFonts w:ascii="Palatino Linotype" w:eastAsia="Batang" w:hAnsi="Palatino Linotype" w:cs="Tahoma"/>
                <w:b/>
                <w:sz w:val="22"/>
                <w:szCs w:val="22"/>
              </w:rPr>
            </w:pPr>
          </w:p>
          <w:p w14:paraId="113967BF" w14:textId="77777777" w:rsidR="00B96625" w:rsidRPr="00BE36F5" w:rsidRDefault="00B96625" w:rsidP="00BE36F5">
            <w:pPr>
              <w:spacing w:line="360" w:lineRule="auto"/>
              <w:ind w:right="-108"/>
              <w:jc w:val="center"/>
              <w:rPr>
                <w:rFonts w:ascii="Palatino Linotype" w:eastAsia="Batang" w:hAnsi="Palatino Linotype" w:cs="Tahoma"/>
                <w:b/>
                <w:sz w:val="22"/>
                <w:szCs w:val="22"/>
              </w:rPr>
            </w:pPr>
          </w:p>
          <w:p w14:paraId="624DD025" w14:textId="77777777" w:rsidR="0069357D" w:rsidRPr="00BE36F5" w:rsidRDefault="0069357D" w:rsidP="00BE36F5">
            <w:pPr>
              <w:spacing w:line="360" w:lineRule="auto"/>
              <w:ind w:right="-108"/>
              <w:jc w:val="center"/>
              <w:rPr>
                <w:rFonts w:ascii="Palatino Linotype" w:eastAsia="Batang" w:hAnsi="Palatino Linotype" w:cs="Tahoma"/>
                <w:b/>
                <w:sz w:val="22"/>
                <w:szCs w:val="22"/>
              </w:rPr>
            </w:pPr>
          </w:p>
        </w:tc>
      </w:tr>
      <w:tr w:rsidR="0069357D" w:rsidRPr="00BE36F5" w14:paraId="7F492862" w14:textId="77777777" w:rsidTr="00856346">
        <w:tc>
          <w:tcPr>
            <w:tcW w:w="9072" w:type="dxa"/>
            <w:gridSpan w:val="3"/>
          </w:tcPr>
          <w:p w14:paraId="7E0AB5B6" w14:textId="77777777" w:rsidR="0069357D" w:rsidRPr="00BE36F5" w:rsidRDefault="0069357D" w:rsidP="00BE36F5">
            <w:pPr>
              <w:spacing w:line="360" w:lineRule="auto"/>
              <w:jc w:val="center"/>
              <w:rPr>
                <w:rFonts w:ascii="Palatino Linotype" w:eastAsia="Calibri" w:hAnsi="Palatino Linotype" w:cs="Tahoma"/>
                <w:b/>
                <w:sz w:val="22"/>
                <w:szCs w:val="22"/>
              </w:rPr>
            </w:pPr>
            <w:r w:rsidRPr="00BE36F5">
              <w:rPr>
                <w:rFonts w:ascii="Palatino Linotype" w:eastAsia="Calibri" w:hAnsi="Palatino Linotype" w:cs="Tahoma"/>
                <w:b/>
                <w:sz w:val="22"/>
                <w:szCs w:val="22"/>
              </w:rPr>
              <w:t>Alexis Tapia Ramírez</w:t>
            </w:r>
          </w:p>
          <w:p w14:paraId="7BEA0A63" w14:textId="77777777" w:rsidR="0069357D" w:rsidRPr="00BE36F5" w:rsidRDefault="0069357D" w:rsidP="00BE36F5">
            <w:pPr>
              <w:spacing w:line="360" w:lineRule="auto"/>
              <w:jc w:val="center"/>
              <w:rPr>
                <w:rFonts w:ascii="Palatino Linotype" w:eastAsia="Calibri" w:hAnsi="Palatino Linotype" w:cs="Tahoma"/>
                <w:sz w:val="22"/>
                <w:szCs w:val="22"/>
              </w:rPr>
            </w:pPr>
            <w:r w:rsidRPr="00BE36F5">
              <w:rPr>
                <w:rFonts w:ascii="Palatino Linotype" w:eastAsia="Calibri" w:hAnsi="Palatino Linotype" w:cs="Tahoma"/>
                <w:sz w:val="22"/>
                <w:szCs w:val="22"/>
              </w:rPr>
              <w:t>Secretario Técnico del Pleno</w:t>
            </w:r>
          </w:p>
          <w:p w14:paraId="5C9D8128" w14:textId="77777777" w:rsidR="0069357D" w:rsidRPr="00BE36F5" w:rsidRDefault="0069357D" w:rsidP="00BE36F5">
            <w:pPr>
              <w:spacing w:line="360" w:lineRule="auto"/>
              <w:jc w:val="center"/>
              <w:rPr>
                <w:rFonts w:ascii="Palatino Linotype" w:eastAsia="Calibri" w:hAnsi="Palatino Linotype" w:cs="Tahoma"/>
                <w:b/>
                <w:sz w:val="22"/>
                <w:szCs w:val="22"/>
                <w:lang w:eastAsia="es-MX"/>
              </w:rPr>
            </w:pPr>
            <w:r w:rsidRPr="00BE36F5">
              <w:rPr>
                <w:rFonts w:ascii="Palatino Linotype" w:eastAsia="Calibri" w:hAnsi="Palatino Linotype" w:cs="Tahoma"/>
                <w:b/>
                <w:sz w:val="22"/>
                <w:szCs w:val="22"/>
                <w:lang w:eastAsia="es-MX"/>
              </w:rPr>
              <w:t>(Rúbrica)</w:t>
            </w:r>
          </w:p>
          <w:p w14:paraId="2170CBDA" w14:textId="77777777" w:rsidR="0069357D" w:rsidRPr="00BE36F5" w:rsidRDefault="0069357D" w:rsidP="00BE36F5">
            <w:pPr>
              <w:spacing w:line="360" w:lineRule="auto"/>
              <w:jc w:val="center"/>
              <w:rPr>
                <w:rFonts w:ascii="Palatino Linotype" w:eastAsia="Calibri" w:hAnsi="Palatino Linotype" w:cs="Tahoma"/>
                <w:color w:val="000000"/>
                <w:sz w:val="22"/>
                <w:szCs w:val="22"/>
              </w:rPr>
            </w:pPr>
          </w:p>
        </w:tc>
      </w:tr>
    </w:tbl>
    <w:p w14:paraId="312A6D10" w14:textId="77777777" w:rsidR="00AB0303" w:rsidRPr="00BE36F5" w:rsidRDefault="0069357D" w:rsidP="00BE36F5">
      <w:pPr>
        <w:spacing w:line="360" w:lineRule="auto"/>
        <w:jc w:val="both"/>
        <w:rPr>
          <w:rFonts w:ascii="Palatino Linotype" w:eastAsia="Calibri" w:hAnsi="Palatino Linotype" w:cs="Tahoma"/>
          <w:sz w:val="22"/>
          <w:szCs w:val="22"/>
          <w:lang w:eastAsia="en-US"/>
        </w:rPr>
      </w:pPr>
      <w:r w:rsidRPr="00BE36F5">
        <w:rPr>
          <w:rFonts w:ascii="Palatino Linotype" w:eastAsia="Calibri" w:hAnsi="Palatino Linotype" w:cs="Arial"/>
          <w:sz w:val="22"/>
          <w:szCs w:val="22"/>
          <w:lang w:eastAsia="en-US"/>
        </w:rPr>
        <w:t xml:space="preserve">Esta foja corresponde a la resolución de fecha </w:t>
      </w:r>
      <w:r w:rsidR="009648D8">
        <w:rPr>
          <w:rFonts w:ascii="Palatino Linotype" w:eastAsia="Calibri" w:hAnsi="Palatino Linotype" w:cs="Arial"/>
          <w:sz w:val="22"/>
          <w:szCs w:val="22"/>
          <w:lang w:eastAsia="en-US"/>
        </w:rPr>
        <w:t xml:space="preserve">catorce de mayo </w:t>
      </w:r>
      <w:r w:rsidRPr="00BE36F5">
        <w:rPr>
          <w:rFonts w:ascii="Palatino Linotype" w:eastAsia="Calibri" w:hAnsi="Palatino Linotype" w:cs="Arial"/>
          <w:sz w:val="22"/>
          <w:szCs w:val="22"/>
          <w:lang w:eastAsia="en-US"/>
        </w:rPr>
        <w:t xml:space="preserve">de dos mil diecinueve, emitida en el </w:t>
      </w:r>
      <w:r w:rsidR="00FE6B84" w:rsidRPr="00BE36F5">
        <w:rPr>
          <w:rFonts w:ascii="Palatino Linotype" w:eastAsia="Calibri" w:hAnsi="Palatino Linotype" w:cs="Arial"/>
          <w:sz w:val="22"/>
          <w:szCs w:val="22"/>
          <w:lang w:eastAsia="en-US"/>
        </w:rPr>
        <w:t xml:space="preserve">Recurso </w:t>
      </w:r>
      <w:r w:rsidRPr="00BE36F5">
        <w:rPr>
          <w:rFonts w:ascii="Palatino Linotype" w:eastAsia="Calibri" w:hAnsi="Palatino Linotype" w:cs="Arial"/>
          <w:sz w:val="22"/>
          <w:szCs w:val="22"/>
          <w:lang w:eastAsia="en-US"/>
        </w:rPr>
        <w:t xml:space="preserve">de </w:t>
      </w:r>
      <w:r w:rsidR="00FE6B84" w:rsidRPr="00BE36F5">
        <w:rPr>
          <w:rFonts w:ascii="Palatino Linotype" w:eastAsia="Calibri" w:hAnsi="Palatino Linotype" w:cs="Arial"/>
          <w:sz w:val="22"/>
          <w:szCs w:val="22"/>
          <w:lang w:eastAsia="en-US"/>
        </w:rPr>
        <w:t xml:space="preserve">Revisión </w:t>
      </w:r>
      <w:r w:rsidRPr="00BE36F5">
        <w:rPr>
          <w:rFonts w:ascii="Palatino Linotype" w:eastAsia="Calibri" w:hAnsi="Palatino Linotype" w:cs="Arial"/>
          <w:sz w:val="22"/>
          <w:szCs w:val="22"/>
          <w:lang w:eastAsia="en-US"/>
        </w:rPr>
        <w:t xml:space="preserve">número </w:t>
      </w:r>
      <w:r w:rsidR="00961F96" w:rsidRPr="00BE36F5">
        <w:rPr>
          <w:rFonts w:ascii="Palatino Linotype" w:eastAsia="Calibri" w:hAnsi="Palatino Linotype" w:cs="Arial"/>
          <w:bCs/>
          <w:sz w:val="22"/>
          <w:szCs w:val="22"/>
          <w:lang w:eastAsia="en-US"/>
        </w:rPr>
        <w:t>0</w:t>
      </w:r>
      <w:r w:rsidR="009648D8">
        <w:rPr>
          <w:rFonts w:ascii="Palatino Linotype" w:eastAsia="Calibri" w:hAnsi="Palatino Linotype" w:cs="Arial"/>
          <w:bCs/>
          <w:sz w:val="22"/>
          <w:szCs w:val="22"/>
          <w:lang w:eastAsia="en-US"/>
        </w:rPr>
        <w:t>1221</w:t>
      </w:r>
      <w:r w:rsidRPr="00BE36F5">
        <w:rPr>
          <w:rFonts w:ascii="Palatino Linotype" w:eastAsia="Calibri" w:hAnsi="Palatino Linotype" w:cs="Arial"/>
          <w:bCs/>
          <w:sz w:val="22"/>
          <w:szCs w:val="22"/>
          <w:lang w:eastAsia="en-US"/>
        </w:rPr>
        <w:t>/INFOEM/</w:t>
      </w:r>
      <w:r w:rsidR="00961F96" w:rsidRPr="00BE36F5">
        <w:rPr>
          <w:rFonts w:ascii="Palatino Linotype" w:eastAsia="Calibri" w:hAnsi="Palatino Linotype" w:cs="Arial"/>
          <w:bCs/>
          <w:sz w:val="22"/>
          <w:szCs w:val="22"/>
          <w:lang w:eastAsia="en-US"/>
        </w:rPr>
        <w:t>IP/RR/2019</w:t>
      </w:r>
      <w:r w:rsidRPr="00BE36F5">
        <w:rPr>
          <w:rFonts w:ascii="Palatino Linotype" w:eastAsia="Calibri" w:hAnsi="Palatino Linotype" w:cs="Arial"/>
          <w:sz w:val="22"/>
          <w:szCs w:val="22"/>
          <w:lang w:eastAsia="en-US"/>
        </w:rPr>
        <w:t>.</w:t>
      </w:r>
    </w:p>
    <w:sectPr w:rsidR="00AB0303" w:rsidRPr="00BE36F5"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2EBB3" w14:textId="77777777" w:rsidR="009E6F6D" w:rsidRDefault="009E6F6D" w:rsidP="00B31222">
      <w:r>
        <w:separator/>
      </w:r>
    </w:p>
  </w:endnote>
  <w:endnote w:type="continuationSeparator" w:id="0">
    <w:p w14:paraId="18312E27" w14:textId="77777777" w:rsidR="009E6F6D" w:rsidRDefault="009E6F6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0C23057E" w14:textId="77777777" w:rsidR="00666420" w:rsidRDefault="0066642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25E6">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25E6">
              <w:rPr>
                <w:b/>
                <w:bCs/>
                <w:noProof/>
              </w:rPr>
              <w:t>26</w:t>
            </w:r>
            <w:r>
              <w:rPr>
                <w:b/>
                <w:bCs/>
                <w:sz w:val="24"/>
                <w:szCs w:val="24"/>
              </w:rPr>
              <w:fldChar w:fldCharType="end"/>
            </w:r>
          </w:p>
        </w:sdtContent>
      </w:sdt>
    </w:sdtContent>
  </w:sdt>
  <w:p w14:paraId="369665F3" w14:textId="77777777" w:rsidR="00666420" w:rsidRDefault="006664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49C3C51F" w14:textId="77777777" w:rsidR="00666420" w:rsidRDefault="0066642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25E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25E6">
              <w:rPr>
                <w:b/>
                <w:bCs/>
                <w:noProof/>
              </w:rPr>
              <w:t>26</w:t>
            </w:r>
            <w:r>
              <w:rPr>
                <w:b/>
                <w:bCs/>
                <w:sz w:val="24"/>
                <w:szCs w:val="24"/>
              </w:rPr>
              <w:fldChar w:fldCharType="end"/>
            </w:r>
          </w:p>
        </w:sdtContent>
      </w:sdt>
    </w:sdtContent>
  </w:sdt>
  <w:p w14:paraId="766E1BB6" w14:textId="77777777" w:rsidR="00666420" w:rsidRDefault="006664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9E925" w14:textId="77777777" w:rsidR="009E6F6D" w:rsidRDefault="009E6F6D" w:rsidP="00B31222">
      <w:r>
        <w:separator/>
      </w:r>
    </w:p>
  </w:footnote>
  <w:footnote w:type="continuationSeparator" w:id="0">
    <w:p w14:paraId="5FBEE4D0" w14:textId="77777777" w:rsidR="009E6F6D" w:rsidRDefault="009E6F6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666420" w:rsidRPr="005C106F" w14:paraId="3E2F1981" w14:textId="77777777" w:rsidTr="00202DB8">
      <w:trPr>
        <w:trHeight w:val="1435"/>
      </w:trPr>
      <w:tc>
        <w:tcPr>
          <w:tcW w:w="2835" w:type="dxa"/>
          <w:shd w:val="clear" w:color="auto" w:fill="auto"/>
        </w:tcPr>
        <w:p w14:paraId="32054CAD" w14:textId="77777777" w:rsidR="00666420" w:rsidRPr="005C106F" w:rsidRDefault="00666420" w:rsidP="00EF4A64">
          <w:pPr>
            <w:tabs>
              <w:tab w:val="right" w:pos="4273"/>
            </w:tabs>
            <w:rPr>
              <w:rFonts w:ascii="Garamond" w:eastAsia="Calibri" w:hAnsi="Garamond"/>
              <w:sz w:val="16"/>
              <w:szCs w:val="16"/>
              <w:lang w:eastAsia="en-US"/>
            </w:rPr>
          </w:pPr>
        </w:p>
      </w:tc>
      <w:tc>
        <w:tcPr>
          <w:tcW w:w="6733" w:type="dxa"/>
          <w:shd w:val="clear" w:color="auto" w:fill="auto"/>
        </w:tcPr>
        <w:p w14:paraId="105B6071" w14:textId="77777777" w:rsidR="00666420" w:rsidRDefault="0066642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9"/>
            <w:gridCol w:w="2126"/>
            <w:gridCol w:w="425"/>
            <w:gridCol w:w="3402"/>
            <w:gridCol w:w="77"/>
          </w:tblGrid>
          <w:tr w:rsidR="00666420" w:rsidRPr="001B5FB6" w14:paraId="412E42F4" w14:textId="77777777" w:rsidTr="00D84769">
            <w:trPr>
              <w:gridBefore w:val="1"/>
              <w:gridAfter w:val="1"/>
              <w:wBefore w:w="289" w:type="dxa"/>
              <w:wAfter w:w="77" w:type="dxa"/>
              <w:trHeight w:val="144"/>
            </w:trPr>
            <w:tc>
              <w:tcPr>
                <w:tcW w:w="2551" w:type="dxa"/>
                <w:gridSpan w:val="2"/>
              </w:tcPr>
              <w:p w14:paraId="1C8F8F7E" w14:textId="77777777" w:rsidR="00666420" w:rsidRPr="001B5FB6" w:rsidRDefault="0066642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402" w:type="dxa"/>
              </w:tcPr>
              <w:p w14:paraId="4A809057" w14:textId="77777777" w:rsidR="00666420" w:rsidRPr="001B5FB6" w:rsidRDefault="00666420" w:rsidP="00666420">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01221/INFOEM/IP/RR/2019 </w:t>
                </w:r>
              </w:p>
            </w:tc>
          </w:tr>
          <w:tr w:rsidR="00666420" w:rsidRPr="001B5FB6" w14:paraId="1DF026CD" w14:textId="77777777" w:rsidTr="00D84769">
            <w:trPr>
              <w:gridBefore w:val="1"/>
              <w:gridAfter w:val="1"/>
              <w:wBefore w:w="289" w:type="dxa"/>
              <w:wAfter w:w="77" w:type="dxa"/>
              <w:trHeight w:val="144"/>
            </w:trPr>
            <w:tc>
              <w:tcPr>
                <w:tcW w:w="2551" w:type="dxa"/>
                <w:gridSpan w:val="2"/>
              </w:tcPr>
              <w:p w14:paraId="26CB7351" w14:textId="77777777" w:rsidR="00666420" w:rsidRPr="001B5FB6" w:rsidRDefault="0066642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402" w:type="dxa"/>
              </w:tcPr>
              <w:p w14:paraId="6613BABF" w14:textId="77777777" w:rsidR="00666420" w:rsidRPr="001B5FB6" w:rsidRDefault="00666420" w:rsidP="000C179C">
                <w:pPr>
                  <w:tabs>
                    <w:tab w:val="right" w:pos="8838"/>
                  </w:tabs>
                  <w:jc w:val="both"/>
                  <w:rPr>
                    <w:rFonts w:ascii="Palatino Linotype" w:eastAsia="Calibri" w:hAnsi="Palatino Linotype" w:cs="Tahoma"/>
                    <w:sz w:val="22"/>
                    <w:szCs w:val="22"/>
                    <w:lang w:val="es-MX" w:eastAsia="en-US"/>
                  </w:rPr>
                </w:pPr>
                <w:r w:rsidRPr="00666420">
                  <w:rPr>
                    <w:rFonts w:ascii="Palatino Linotype" w:eastAsia="Calibri" w:hAnsi="Palatino Linotype" w:cs="Tahoma"/>
                    <w:sz w:val="22"/>
                    <w:szCs w:val="22"/>
                    <w:lang w:val="es-MX" w:eastAsia="en-US"/>
                  </w:rPr>
                  <w:t>Secretaría de Justicia y Derechos Humanos</w:t>
                </w:r>
              </w:p>
            </w:tc>
          </w:tr>
          <w:tr w:rsidR="00666420" w:rsidRPr="001B5FB6" w14:paraId="2B240E5A" w14:textId="77777777" w:rsidTr="00D84769">
            <w:trPr>
              <w:gridBefore w:val="1"/>
              <w:gridAfter w:val="1"/>
              <w:wBefore w:w="289" w:type="dxa"/>
              <w:wAfter w:w="77" w:type="dxa"/>
              <w:trHeight w:val="138"/>
            </w:trPr>
            <w:tc>
              <w:tcPr>
                <w:tcW w:w="2551" w:type="dxa"/>
                <w:gridSpan w:val="2"/>
              </w:tcPr>
              <w:p w14:paraId="210D5227" w14:textId="77777777" w:rsidR="00666420" w:rsidRPr="001B5FB6" w:rsidRDefault="0066642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402" w:type="dxa"/>
              </w:tcPr>
              <w:p w14:paraId="1715672E" w14:textId="77777777" w:rsidR="00666420" w:rsidRPr="001B5FB6" w:rsidRDefault="00666420"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666420" w14:paraId="1C5979C1" w14:textId="77777777" w:rsidTr="00D84769">
            <w:trPr>
              <w:trHeight w:val="283"/>
            </w:trPr>
            <w:tc>
              <w:tcPr>
                <w:tcW w:w="2415" w:type="dxa"/>
                <w:gridSpan w:val="2"/>
              </w:tcPr>
              <w:p w14:paraId="214766D8" w14:textId="77777777" w:rsidR="00666420" w:rsidRPr="001B5FB6" w:rsidRDefault="00666420" w:rsidP="005743D2">
                <w:pPr>
                  <w:tabs>
                    <w:tab w:val="right" w:pos="8838"/>
                  </w:tabs>
                  <w:rPr>
                    <w:rFonts w:ascii="Palatino Linotype" w:eastAsia="Calibri" w:hAnsi="Palatino Linotype" w:cs="Tahoma"/>
                    <w:b/>
                    <w:sz w:val="22"/>
                    <w:szCs w:val="22"/>
                    <w:lang w:val="es-MX" w:eastAsia="en-US"/>
                  </w:rPr>
                </w:pPr>
              </w:p>
            </w:tc>
            <w:tc>
              <w:tcPr>
                <w:tcW w:w="3904" w:type="dxa"/>
                <w:gridSpan w:val="3"/>
              </w:tcPr>
              <w:p w14:paraId="4B411F45" w14:textId="77777777" w:rsidR="00666420" w:rsidRPr="001B5FB6" w:rsidRDefault="00666420" w:rsidP="005743D2">
                <w:pPr>
                  <w:tabs>
                    <w:tab w:val="right" w:pos="8838"/>
                  </w:tabs>
                  <w:jc w:val="both"/>
                  <w:rPr>
                    <w:rFonts w:ascii="Palatino Linotype" w:eastAsia="Calibri" w:hAnsi="Palatino Linotype" w:cs="Tahoma"/>
                    <w:b/>
                    <w:sz w:val="22"/>
                    <w:szCs w:val="22"/>
                    <w:lang w:val="es-MX" w:eastAsia="en-US"/>
                  </w:rPr>
                </w:pPr>
              </w:p>
            </w:tc>
          </w:tr>
        </w:tbl>
        <w:p w14:paraId="2FA092DE" w14:textId="77777777" w:rsidR="00666420" w:rsidRPr="005C106F" w:rsidRDefault="00666420" w:rsidP="005743D2">
          <w:pPr>
            <w:tabs>
              <w:tab w:val="right" w:pos="8838"/>
            </w:tabs>
            <w:ind w:left="-28"/>
            <w:jc w:val="both"/>
            <w:rPr>
              <w:rFonts w:ascii="Arial" w:eastAsia="Calibri" w:hAnsi="Arial" w:cs="Arial"/>
              <w:b/>
              <w:sz w:val="22"/>
              <w:szCs w:val="22"/>
              <w:lang w:eastAsia="en-US"/>
            </w:rPr>
          </w:pPr>
        </w:p>
      </w:tc>
    </w:tr>
  </w:tbl>
  <w:p w14:paraId="2FF22EF3" w14:textId="77777777" w:rsidR="00666420" w:rsidRPr="00443C6B" w:rsidRDefault="00666420"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666420" w:rsidRPr="005C106F" w14:paraId="02465E0F" w14:textId="77777777" w:rsidTr="003B165A">
      <w:trPr>
        <w:trHeight w:val="1435"/>
      </w:trPr>
      <w:tc>
        <w:tcPr>
          <w:tcW w:w="2835" w:type="dxa"/>
          <w:shd w:val="clear" w:color="auto" w:fill="auto"/>
        </w:tcPr>
        <w:p w14:paraId="0C0E6D91" w14:textId="77777777" w:rsidR="00666420" w:rsidRPr="005C106F" w:rsidRDefault="00666420"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827"/>
          </w:tblGrid>
          <w:tr w:rsidR="00666420" w14:paraId="779692A0" w14:textId="77777777" w:rsidTr="00D84769">
            <w:trPr>
              <w:trHeight w:val="144"/>
            </w:trPr>
            <w:tc>
              <w:tcPr>
                <w:tcW w:w="2551" w:type="dxa"/>
              </w:tcPr>
              <w:p w14:paraId="208DFA0B" w14:textId="77777777" w:rsidR="00666420" w:rsidRPr="001B5FB6" w:rsidRDefault="0066642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827" w:type="dxa"/>
              </w:tcPr>
              <w:p w14:paraId="01BE2B7A" w14:textId="77777777" w:rsidR="00666420" w:rsidRPr="001B5FB6" w:rsidRDefault="00666420" w:rsidP="00666420">
                <w:pPr>
                  <w:tabs>
                    <w:tab w:val="right" w:pos="8838"/>
                  </w:tabs>
                  <w:ind w:left="-28" w:right="683"/>
                  <w:jc w:val="both"/>
                  <w:rPr>
                    <w:rFonts w:ascii="Palatino Linotype" w:eastAsia="Calibri" w:hAnsi="Palatino Linotype" w:cs="Tahoma"/>
                    <w:bCs/>
                    <w:sz w:val="22"/>
                    <w:szCs w:val="22"/>
                    <w:lang w:eastAsia="en-US"/>
                  </w:rPr>
                </w:pPr>
                <w:r w:rsidRPr="00413768">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1221</w:t>
                </w:r>
                <w:r w:rsidRPr="00413768">
                  <w:rPr>
                    <w:rFonts w:ascii="Palatino Linotype" w:eastAsia="Calibri" w:hAnsi="Palatino Linotype" w:cs="Tahoma"/>
                    <w:bCs/>
                    <w:sz w:val="22"/>
                    <w:szCs w:val="22"/>
                    <w:lang w:eastAsia="en-US"/>
                  </w:rPr>
                  <w:t>/INFOEM/IP/RR/2019</w:t>
                </w:r>
              </w:p>
            </w:tc>
          </w:tr>
          <w:tr w:rsidR="00666420" w14:paraId="1725F3C8" w14:textId="77777777" w:rsidTr="00D84769">
            <w:trPr>
              <w:trHeight w:val="144"/>
            </w:trPr>
            <w:tc>
              <w:tcPr>
                <w:tcW w:w="2551" w:type="dxa"/>
              </w:tcPr>
              <w:p w14:paraId="668403E1" w14:textId="77777777" w:rsidR="00666420" w:rsidRPr="001B5FB6" w:rsidRDefault="0066642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827" w:type="dxa"/>
              </w:tcPr>
              <w:p w14:paraId="7195B3F7" w14:textId="75FC7674" w:rsidR="00666420" w:rsidRPr="001B5FB6" w:rsidRDefault="00171BC5" w:rsidP="00DB7E5F">
                <w:pPr>
                  <w:tabs>
                    <w:tab w:val="right" w:pos="8838"/>
                  </w:tabs>
                  <w:ind w:right="-32"/>
                  <w:jc w:val="both"/>
                  <w:rPr>
                    <w:rFonts w:ascii="Palatino Linotype" w:eastAsia="Calibri" w:hAnsi="Palatino Linotype" w:cs="Tahoma"/>
                    <w:sz w:val="22"/>
                    <w:szCs w:val="22"/>
                    <w:lang w:val="es-MX" w:eastAsia="en-US"/>
                  </w:rPr>
                </w:pPr>
                <w:r w:rsidRPr="00171BC5">
                  <w:rPr>
                    <w:rFonts w:ascii="Palatino Linotype" w:eastAsia="Calibri" w:hAnsi="Palatino Linotype" w:cs="Tahoma"/>
                    <w:sz w:val="22"/>
                    <w:szCs w:val="22"/>
                    <w:highlight w:val="black"/>
                    <w:lang w:val="es-MX" w:eastAsia="en-US"/>
                  </w:rPr>
                  <w:t>XXXXXXXXXXXXXXXXXX</w:t>
                </w:r>
              </w:p>
            </w:tc>
          </w:tr>
          <w:tr w:rsidR="00666420" w14:paraId="1AE32F66" w14:textId="77777777" w:rsidTr="00D84769">
            <w:trPr>
              <w:trHeight w:val="283"/>
            </w:trPr>
            <w:tc>
              <w:tcPr>
                <w:tcW w:w="2551" w:type="dxa"/>
              </w:tcPr>
              <w:p w14:paraId="26060C9C" w14:textId="77777777" w:rsidR="00666420" w:rsidRPr="001B5FB6" w:rsidRDefault="0066642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827" w:type="dxa"/>
              </w:tcPr>
              <w:p w14:paraId="511E850D" w14:textId="77777777" w:rsidR="00666420" w:rsidRPr="001B5FB6" w:rsidRDefault="00666420" w:rsidP="00096C65">
                <w:pPr>
                  <w:tabs>
                    <w:tab w:val="right" w:pos="8838"/>
                  </w:tabs>
                  <w:ind w:right="116"/>
                  <w:jc w:val="both"/>
                  <w:rPr>
                    <w:rFonts w:ascii="Palatino Linotype" w:eastAsia="Calibri" w:hAnsi="Palatino Linotype" w:cs="Tahoma"/>
                    <w:b/>
                    <w:sz w:val="22"/>
                    <w:szCs w:val="22"/>
                    <w:lang w:val="es-MX" w:eastAsia="en-US"/>
                  </w:rPr>
                </w:pPr>
                <w:r w:rsidRPr="00666420">
                  <w:rPr>
                    <w:rFonts w:ascii="Palatino Linotype" w:eastAsia="Calibri" w:hAnsi="Palatino Linotype" w:cs="Tahoma"/>
                    <w:sz w:val="22"/>
                    <w:szCs w:val="22"/>
                    <w:lang w:val="es-MX" w:eastAsia="en-US"/>
                  </w:rPr>
                  <w:t>Secretaría de Justicia y Derechos Humanos</w:t>
                </w:r>
              </w:p>
            </w:tc>
          </w:tr>
          <w:tr w:rsidR="00666420" w14:paraId="7A57DFAB" w14:textId="77777777" w:rsidTr="00D84769">
            <w:trPr>
              <w:trHeight w:val="283"/>
            </w:trPr>
            <w:tc>
              <w:tcPr>
                <w:tcW w:w="2551" w:type="dxa"/>
              </w:tcPr>
              <w:p w14:paraId="189E1035" w14:textId="77777777" w:rsidR="00666420" w:rsidRPr="001B5FB6" w:rsidRDefault="0066642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827" w:type="dxa"/>
              </w:tcPr>
              <w:p w14:paraId="02E084EB" w14:textId="77777777" w:rsidR="00666420" w:rsidRPr="001B5FB6" w:rsidRDefault="00666420"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182C9B16" w14:textId="77777777" w:rsidR="00666420" w:rsidRPr="005C106F" w:rsidRDefault="00666420" w:rsidP="00DB7E5F">
          <w:pPr>
            <w:tabs>
              <w:tab w:val="right" w:pos="8838"/>
            </w:tabs>
            <w:ind w:left="-28"/>
            <w:jc w:val="both"/>
            <w:rPr>
              <w:rFonts w:ascii="Arial" w:eastAsia="Calibri" w:hAnsi="Arial" w:cs="Arial"/>
              <w:b/>
              <w:sz w:val="22"/>
              <w:szCs w:val="22"/>
              <w:lang w:eastAsia="en-US"/>
            </w:rPr>
          </w:pPr>
        </w:p>
      </w:tc>
    </w:tr>
  </w:tbl>
  <w:p w14:paraId="6093085D" w14:textId="77777777" w:rsidR="00666420" w:rsidRDefault="00666420"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F96031"/>
    <w:multiLevelType w:val="hybridMultilevel"/>
    <w:tmpl w:val="E2CC4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ACE2FEC"/>
    <w:multiLevelType w:val="hybridMultilevel"/>
    <w:tmpl w:val="66AA1F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525F63"/>
    <w:multiLevelType w:val="hybridMultilevel"/>
    <w:tmpl w:val="614AE5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1F459D"/>
    <w:multiLevelType w:val="hybridMultilevel"/>
    <w:tmpl w:val="C3D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180F32"/>
    <w:multiLevelType w:val="hybridMultilevel"/>
    <w:tmpl w:val="02A01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381F86"/>
    <w:multiLevelType w:val="hybridMultilevel"/>
    <w:tmpl w:val="DCBA8BA4"/>
    <w:lvl w:ilvl="0" w:tplc="33A83F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A2F4BC3"/>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A56C59"/>
    <w:multiLevelType w:val="hybridMultilevel"/>
    <w:tmpl w:val="86A8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4"/>
  </w:num>
  <w:num w:numId="4">
    <w:abstractNumId w:val="20"/>
  </w:num>
  <w:num w:numId="5">
    <w:abstractNumId w:val="15"/>
  </w:num>
  <w:num w:numId="6">
    <w:abstractNumId w:val="18"/>
  </w:num>
  <w:num w:numId="7">
    <w:abstractNumId w:val="16"/>
  </w:num>
  <w:num w:numId="8">
    <w:abstractNumId w:val="23"/>
  </w:num>
  <w:num w:numId="9">
    <w:abstractNumId w:val="3"/>
  </w:num>
  <w:num w:numId="10">
    <w:abstractNumId w:val="14"/>
  </w:num>
  <w:num w:numId="11">
    <w:abstractNumId w:val="1"/>
  </w:num>
  <w:num w:numId="12">
    <w:abstractNumId w:val="7"/>
  </w:num>
  <w:num w:numId="13">
    <w:abstractNumId w:val="22"/>
  </w:num>
  <w:num w:numId="14">
    <w:abstractNumId w:val="5"/>
  </w:num>
  <w:num w:numId="15">
    <w:abstractNumId w:val="8"/>
  </w:num>
  <w:num w:numId="16">
    <w:abstractNumId w:val="21"/>
  </w:num>
  <w:num w:numId="17">
    <w:abstractNumId w:val="17"/>
  </w:num>
  <w:num w:numId="18">
    <w:abstractNumId w:val="12"/>
  </w:num>
  <w:num w:numId="19">
    <w:abstractNumId w:val="9"/>
  </w:num>
  <w:num w:numId="20">
    <w:abstractNumId w:val="10"/>
  </w:num>
  <w:num w:numId="21">
    <w:abstractNumId w:val="4"/>
  </w:num>
  <w:num w:numId="22">
    <w:abstractNumId w:val="11"/>
  </w:num>
  <w:num w:numId="23">
    <w:abstractNumId w:val="13"/>
  </w:num>
  <w:num w:numId="24">
    <w:abstractNumId w:val="19"/>
  </w:num>
  <w:num w:numId="2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9C5"/>
    <w:rsid w:val="000027EB"/>
    <w:rsid w:val="00002F5C"/>
    <w:rsid w:val="00003264"/>
    <w:rsid w:val="0000364D"/>
    <w:rsid w:val="0000485A"/>
    <w:rsid w:val="0000502A"/>
    <w:rsid w:val="00006543"/>
    <w:rsid w:val="000065B5"/>
    <w:rsid w:val="00007FF3"/>
    <w:rsid w:val="00010276"/>
    <w:rsid w:val="00011F63"/>
    <w:rsid w:val="00013090"/>
    <w:rsid w:val="00013A19"/>
    <w:rsid w:val="00014465"/>
    <w:rsid w:val="000212E5"/>
    <w:rsid w:val="00021C64"/>
    <w:rsid w:val="000241C5"/>
    <w:rsid w:val="00024935"/>
    <w:rsid w:val="000264C1"/>
    <w:rsid w:val="0002758B"/>
    <w:rsid w:val="000313A7"/>
    <w:rsid w:val="000326E0"/>
    <w:rsid w:val="00032F5B"/>
    <w:rsid w:val="00034568"/>
    <w:rsid w:val="00034E9D"/>
    <w:rsid w:val="000373BC"/>
    <w:rsid w:val="00037F4B"/>
    <w:rsid w:val="0004140E"/>
    <w:rsid w:val="0004245F"/>
    <w:rsid w:val="00043984"/>
    <w:rsid w:val="00043C4B"/>
    <w:rsid w:val="0004646B"/>
    <w:rsid w:val="000528E6"/>
    <w:rsid w:val="00055997"/>
    <w:rsid w:val="0006017B"/>
    <w:rsid w:val="00060EDF"/>
    <w:rsid w:val="00061BB9"/>
    <w:rsid w:val="00067248"/>
    <w:rsid w:val="000705B2"/>
    <w:rsid w:val="0007096C"/>
    <w:rsid w:val="00071D51"/>
    <w:rsid w:val="00071FAF"/>
    <w:rsid w:val="00073263"/>
    <w:rsid w:val="00074C89"/>
    <w:rsid w:val="000760C0"/>
    <w:rsid w:val="0008148B"/>
    <w:rsid w:val="000815B0"/>
    <w:rsid w:val="000838F8"/>
    <w:rsid w:val="000848C3"/>
    <w:rsid w:val="00084D62"/>
    <w:rsid w:val="00085865"/>
    <w:rsid w:val="00085DC5"/>
    <w:rsid w:val="000866D4"/>
    <w:rsid w:val="000901A0"/>
    <w:rsid w:val="00091136"/>
    <w:rsid w:val="00092EF5"/>
    <w:rsid w:val="00094275"/>
    <w:rsid w:val="00094298"/>
    <w:rsid w:val="00096644"/>
    <w:rsid w:val="00096C65"/>
    <w:rsid w:val="00097211"/>
    <w:rsid w:val="000A3FA1"/>
    <w:rsid w:val="000A5627"/>
    <w:rsid w:val="000A5737"/>
    <w:rsid w:val="000A632B"/>
    <w:rsid w:val="000A7211"/>
    <w:rsid w:val="000A7E2C"/>
    <w:rsid w:val="000B0C43"/>
    <w:rsid w:val="000B16F8"/>
    <w:rsid w:val="000B2C93"/>
    <w:rsid w:val="000B36DD"/>
    <w:rsid w:val="000B7647"/>
    <w:rsid w:val="000C179C"/>
    <w:rsid w:val="000C27CA"/>
    <w:rsid w:val="000C2E24"/>
    <w:rsid w:val="000C386E"/>
    <w:rsid w:val="000C59CB"/>
    <w:rsid w:val="000C7E9F"/>
    <w:rsid w:val="000D0B08"/>
    <w:rsid w:val="000D0EA9"/>
    <w:rsid w:val="000D15CE"/>
    <w:rsid w:val="000D5B1D"/>
    <w:rsid w:val="000D70D6"/>
    <w:rsid w:val="000E3FBC"/>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0233"/>
    <w:rsid w:val="001133D5"/>
    <w:rsid w:val="00114068"/>
    <w:rsid w:val="001150E9"/>
    <w:rsid w:val="00116543"/>
    <w:rsid w:val="00125F6C"/>
    <w:rsid w:val="00126CBC"/>
    <w:rsid w:val="00127757"/>
    <w:rsid w:val="00130573"/>
    <w:rsid w:val="00132A80"/>
    <w:rsid w:val="00132F95"/>
    <w:rsid w:val="00134C13"/>
    <w:rsid w:val="00137EFD"/>
    <w:rsid w:val="00141562"/>
    <w:rsid w:val="0014232B"/>
    <w:rsid w:val="0014307A"/>
    <w:rsid w:val="00144D0B"/>
    <w:rsid w:val="00147566"/>
    <w:rsid w:val="00151053"/>
    <w:rsid w:val="001551DB"/>
    <w:rsid w:val="00156A6B"/>
    <w:rsid w:val="001609DB"/>
    <w:rsid w:val="00161DF9"/>
    <w:rsid w:val="00162CCE"/>
    <w:rsid w:val="00170545"/>
    <w:rsid w:val="00171BC5"/>
    <w:rsid w:val="00172542"/>
    <w:rsid w:val="0017459B"/>
    <w:rsid w:val="00175413"/>
    <w:rsid w:val="001762B5"/>
    <w:rsid w:val="00176922"/>
    <w:rsid w:val="00181663"/>
    <w:rsid w:val="00181B03"/>
    <w:rsid w:val="00183D24"/>
    <w:rsid w:val="001850E0"/>
    <w:rsid w:val="001851A6"/>
    <w:rsid w:val="001875A7"/>
    <w:rsid w:val="001879E1"/>
    <w:rsid w:val="001935D3"/>
    <w:rsid w:val="0019389B"/>
    <w:rsid w:val="00193DAC"/>
    <w:rsid w:val="00194306"/>
    <w:rsid w:val="0019466A"/>
    <w:rsid w:val="00197891"/>
    <w:rsid w:val="001A0E21"/>
    <w:rsid w:val="001A13E0"/>
    <w:rsid w:val="001A1B94"/>
    <w:rsid w:val="001A24BB"/>
    <w:rsid w:val="001A4AD8"/>
    <w:rsid w:val="001A7FD2"/>
    <w:rsid w:val="001B107D"/>
    <w:rsid w:val="001B1BA2"/>
    <w:rsid w:val="001B2CD9"/>
    <w:rsid w:val="001B2F37"/>
    <w:rsid w:val="001B597F"/>
    <w:rsid w:val="001B5FB6"/>
    <w:rsid w:val="001B62A0"/>
    <w:rsid w:val="001B74A2"/>
    <w:rsid w:val="001C02B1"/>
    <w:rsid w:val="001C4B31"/>
    <w:rsid w:val="001C5EBD"/>
    <w:rsid w:val="001D2AE9"/>
    <w:rsid w:val="001D5208"/>
    <w:rsid w:val="001D5F6B"/>
    <w:rsid w:val="001D7BD2"/>
    <w:rsid w:val="001E0BE1"/>
    <w:rsid w:val="001E1104"/>
    <w:rsid w:val="001E159C"/>
    <w:rsid w:val="001E1786"/>
    <w:rsid w:val="001E1EE4"/>
    <w:rsid w:val="001E2A31"/>
    <w:rsid w:val="001E2A4D"/>
    <w:rsid w:val="001E53C2"/>
    <w:rsid w:val="001E73BA"/>
    <w:rsid w:val="001F0E9C"/>
    <w:rsid w:val="001F1540"/>
    <w:rsid w:val="001F2D65"/>
    <w:rsid w:val="001F5A08"/>
    <w:rsid w:val="001F652C"/>
    <w:rsid w:val="001F78D9"/>
    <w:rsid w:val="00200981"/>
    <w:rsid w:val="00202DB8"/>
    <w:rsid w:val="00204974"/>
    <w:rsid w:val="00205E28"/>
    <w:rsid w:val="00207736"/>
    <w:rsid w:val="002110E9"/>
    <w:rsid w:val="00214858"/>
    <w:rsid w:val="0021585C"/>
    <w:rsid w:val="00215D0D"/>
    <w:rsid w:val="00216570"/>
    <w:rsid w:val="00216601"/>
    <w:rsid w:val="00216E92"/>
    <w:rsid w:val="00217AEF"/>
    <w:rsid w:val="00221EC9"/>
    <w:rsid w:val="00223ECD"/>
    <w:rsid w:val="00224774"/>
    <w:rsid w:val="00224F7A"/>
    <w:rsid w:val="00225152"/>
    <w:rsid w:val="002277A1"/>
    <w:rsid w:val="00227B30"/>
    <w:rsid w:val="00230E81"/>
    <w:rsid w:val="00232673"/>
    <w:rsid w:val="00236863"/>
    <w:rsid w:val="00236A0D"/>
    <w:rsid w:val="00237126"/>
    <w:rsid w:val="00237C1F"/>
    <w:rsid w:val="00240516"/>
    <w:rsid w:val="002432AE"/>
    <w:rsid w:val="002433A4"/>
    <w:rsid w:val="002435DC"/>
    <w:rsid w:val="00247B17"/>
    <w:rsid w:val="00247FC0"/>
    <w:rsid w:val="00250389"/>
    <w:rsid w:val="00250D25"/>
    <w:rsid w:val="002525E6"/>
    <w:rsid w:val="00252669"/>
    <w:rsid w:val="00254209"/>
    <w:rsid w:val="00254288"/>
    <w:rsid w:val="0025469C"/>
    <w:rsid w:val="002579CE"/>
    <w:rsid w:val="00260FEC"/>
    <w:rsid w:val="002610B9"/>
    <w:rsid w:val="00261DD6"/>
    <w:rsid w:val="00264726"/>
    <w:rsid w:val="002657E2"/>
    <w:rsid w:val="002669C1"/>
    <w:rsid w:val="00266FE6"/>
    <w:rsid w:val="00270479"/>
    <w:rsid w:val="002727CC"/>
    <w:rsid w:val="00273679"/>
    <w:rsid w:val="00275BE0"/>
    <w:rsid w:val="00281A35"/>
    <w:rsid w:val="00283B6A"/>
    <w:rsid w:val="00283E24"/>
    <w:rsid w:val="00283E63"/>
    <w:rsid w:val="00284486"/>
    <w:rsid w:val="0028556D"/>
    <w:rsid w:val="00285644"/>
    <w:rsid w:val="0028581E"/>
    <w:rsid w:val="00285AE2"/>
    <w:rsid w:val="00291763"/>
    <w:rsid w:val="00291E85"/>
    <w:rsid w:val="00293491"/>
    <w:rsid w:val="002A0FB8"/>
    <w:rsid w:val="002A2DAB"/>
    <w:rsid w:val="002A6193"/>
    <w:rsid w:val="002A7BD4"/>
    <w:rsid w:val="002B0D93"/>
    <w:rsid w:val="002B20A1"/>
    <w:rsid w:val="002B4144"/>
    <w:rsid w:val="002B46AD"/>
    <w:rsid w:val="002B46D4"/>
    <w:rsid w:val="002B5261"/>
    <w:rsid w:val="002B54CF"/>
    <w:rsid w:val="002C085A"/>
    <w:rsid w:val="002C2104"/>
    <w:rsid w:val="002C7BC2"/>
    <w:rsid w:val="002D0D55"/>
    <w:rsid w:val="002D1BE4"/>
    <w:rsid w:val="002D2BBC"/>
    <w:rsid w:val="002D770A"/>
    <w:rsid w:val="002E19BD"/>
    <w:rsid w:val="002E5015"/>
    <w:rsid w:val="002E75E5"/>
    <w:rsid w:val="002E7ACF"/>
    <w:rsid w:val="002F0CE9"/>
    <w:rsid w:val="002F3292"/>
    <w:rsid w:val="003001D8"/>
    <w:rsid w:val="00300A0B"/>
    <w:rsid w:val="00301F46"/>
    <w:rsid w:val="00303866"/>
    <w:rsid w:val="00303CAD"/>
    <w:rsid w:val="00305D35"/>
    <w:rsid w:val="00306418"/>
    <w:rsid w:val="003100F3"/>
    <w:rsid w:val="00310C11"/>
    <w:rsid w:val="00315238"/>
    <w:rsid w:val="00316600"/>
    <w:rsid w:val="003172EC"/>
    <w:rsid w:val="0032170B"/>
    <w:rsid w:val="0032242B"/>
    <w:rsid w:val="00323325"/>
    <w:rsid w:val="00325EC0"/>
    <w:rsid w:val="00330801"/>
    <w:rsid w:val="00331DCC"/>
    <w:rsid w:val="003325C3"/>
    <w:rsid w:val="00332A7E"/>
    <w:rsid w:val="003340EC"/>
    <w:rsid w:val="00335FB7"/>
    <w:rsid w:val="003361D1"/>
    <w:rsid w:val="0034057C"/>
    <w:rsid w:val="003408B6"/>
    <w:rsid w:val="003446C9"/>
    <w:rsid w:val="003454C9"/>
    <w:rsid w:val="00347DB4"/>
    <w:rsid w:val="00350142"/>
    <w:rsid w:val="00353B6D"/>
    <w:rsid w:val="003547BA"/>
    <w:rsid w:val="00354920"/>
    <w:rsid w:val="00355547"/>
    <w:rsid w:val="00355DC6"/>
    <w:rsid w:val="00357EE0"/>
    <w:rsid w:val="003604D7"/>
    <w:rsid w:val="0036200C"/>
    <w:rsid w:val="003630D3"/>
    <w:rsid w:val="00363BB3"/>
    <w:rsid w:val="00363E93"/>
    <w:rsid w:val="00363F4A"/>
    <w:rsid w:val="00364521"/>
    <w:rsid w:val="00367F82"/>
    <w:rsid w:val="0037388D"/>
    <w:rsid w:val="00374CE9"/>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3948"/>
    <w:rsid w:val="00394D7E"/>
    <w:rsid w:val="003956E9"/>
    <w:rsid w:val="003965EC"/>
    <w:rsid w:val="00396BA0"/>
    <w:rsid w:val="003972B9"/>
    <w:rsid w:val="003A06EF"/>
    <w:rsid w:val="003A0E17"/>
    <w:rsid w:val="003A357E"/>
    <w:rsid w:val="003A6E62"/>
    <w:rsid w:val="003A78B5"/>
    <w:rsid w:val="003A7BE8"/>
    <w:rsid w:val="003A7FBE"/>
    <w:rsid w:val="003B165A"/>
    <w:rsid w:val="003B172D"/>
    <w:rsid w:val="003B2140"/>
    <w:rsid w:val="003B5B31"/>
    <w:rsid w:val="003B6368"/>
    <w:rsid w:val="003B6F39"/>
    <w:rsid w:val="003C0273"/>
    <w:rsid w:val="003C0BE4"/>
    <w:rsid w:val="003C28B8"/>
    <w:rsid w:val="003C36BD"/>
    <w:rsid w:val="003C6934"/>
    <w:rsid w:val="003C7FD0"/>
    <w:rsid w:val="003D0268"/>
    <w:rsid w:val="003D03E9"/>
    <w:rsid w:val="003D0868"/>
    <w:rsid w:val="003D1A43"/>
    <w:rsid w:val="003D1A64"/>
    <w:rsid w:val="003D3572"/>
    <w:rsid w:val="003D3CEA"/>
    <w:rsid w:val="003D5C9B"/>
    <w:rsid w:val="003E2488"/>
    <w:rsid w:val="003E31E5"/>
    <w:rsid w:val="003E32ED"/>
    <w:rsid w:val="003E3FE0"/>
    <w:rsid w:val="003E58C9"/>
    <w:rsid w:val="003E763A"/>
    <w:rsid w:val="003F1911"/>
    <w:rsid w:val="003F2B05"/>
    <w:rsid w:val="003F56CC"/>
    <w:rsid w:val="004004E9"/>
    <w:rsid w:val="00403520"/>
    <w:rsid w:val="004052C5"/>
    <w:rsid w:val="00406E67"/>
    <w:rsid w:val="00407DA1"/>
    <w:rsid w:val="004100AA"/>
    <w:rsid w:val="00411A2C"/>
    <w:rsid w:val="00412203"/>
    <w:rsid w:val="00413768"/>
    <w:rsid w:val="00414EDF"/>
    <w:rsid w:val="00415CBB"/>
    <w:rsid w:val="00415D27"/>
    <w:rsid w:val="00416879"/>
    <w:rsid w:val="00417DE3"/>
    <w:rsid w:val="00420909"/>
    <w:rsid w:val="00420B07"/>
    <w:rsid w:val="00421138"/>
    <w:rsid w:val="004211B8"/>
    <w:rsid w:val="00422097"/>
    <w:rsid w:val="00422869"/>
    <w:rsid w:val="00424795"/>
    <w:rsid w:val="00426142"/>
    <w:rsid w:val="0042748E"/>
    <w:rsid w:val="0043257A"/>
    <w:rsid w:val="00432631"/>
    <w:rsid w:val="00436B7F"/>
    <w:rsid w:val="00436FD3"/>
    <w:rsid w:val="004406CF"/>
    <w:rsid w:val="00441804"/>
    <w:rsid w:val="00441E66"/>
    <w:rsid w:val="004420AB"/>
    <w:rsid w:val="004435B4"/>
    <w:rsid w:val="0044399E"/>
    <w:rsid w:val="004551B3"/>
    <w:rsid w:val="00456BA2"/>
    <w:rsid w:val="0046048A"/>
    <w:rsid w:val="004621E3"/>
    <w:rsid w:val="00463224"/>
    <w:rsid w:val="00463A52"/>
    <w:rsid w:val="00466346"/>
    <w:rsid w:val="00470A51"/>
    <w:rsid w:val="00470F87"/>
    <w:rsid w:val="00471C79"/>
    <w:rsid w:val="004751D6"/>
    <w:rsid w:val="004766DF"/>
    <w:rsid w:val="00477E20"/>
    <w:rsid w:val="00480BB8"/>
    <w:rsid w:val="00481886"/>
    <w:rsid w:val="00481A5F"/>
    <w:rsid w:val="004835C6"/>
    <w:rsid w:val="00483BCF"/>
    <w:rsid w:val="0048462D"/>
    <w:rsid w:val="00484F12"/>
    <w:rsid w:val="0048519E"/>
    <w:rsid w:val="00485EC7"/>
    <w:rsid w:val="004860BD"/>
    <w:rsid w:val="00487430"/>
    <w:rsid w:val="004926FE"/>
    <w:rsid w:val="0049601E"/>
    <w:rsid w:val="004A0A7B"/>
    <w:rsid w:val="004A0BB0"/>
    <w:rsid w:val="004A26CD"/>
    <w:rsid w:val="004A5121"/>
    <w:rsid w:val="004A577A"/>
    <w:rsid w:val="004A616A"/>
    <w:rsid w:val="004A7990"/>
    <w:rsid w:val="004B1D64"/>
    <w:rsid w:val="004B1DB5"/>
    <w:rsid w:val="004B21ED"/>
    <w:rsid w:val="004B591D"/>
    <w:rsid w:val="004B7522"/>
    <w:rsid w:val="004C0C19"/>
    <w:rsid w:val="004C2BE9"/>
    <w:rsid w:val="004C3716"/>
    <w:rsid w:val="004C4ACC"/>
    <w:rsid w:val="004C5117"/>
    <w:rsid w:val="004C5D46"/>
    <w:rsid w:val="004C6E87"/>
    <w:rsid w:val="004C789C"/>
    <w:rsid w:val="004D17E7"/>
    <w:rsid w:val="004D4519"/>
    <w:rsid w:val="004D5DB3"/>
    <w:rsid w:val="004D6767"/>
    <w:rsid w:val="004E0188"/>
    <w:rsid w:val="004E15D8"/>
    <w:rsid w:val="004E345F"/>
    <w:rsid w:val="004E4000"/>
    <w:rsid w:val="004E41C7"/>
    <w:rsid w:val="004E591C"/>
    <w:rsid w:val="004F2D88"/>
    <w:rsid w:val="005031FC"/>
    <w:rsid w:val="005039CD"/>
    <w:rsid w:val="00506C4F"/>
    <w:rsid w:val="005070C3"/>
    <w:rsid w:val="00520ADE"/>
    <w:rsid w:val="005220BE"/>
    <w:rsid w:val="0052286C"/>
    <w:rsid w:val="00522D8C"/>
    <w:rsid w:val="00523581"/>
    <w:rsid w:val="005247B7"/>
    <w:rsid w:val="00524DB5"/>
    <w:rsid w:val="005251E8"/>
    <w:rsid w:val="005253C7"/>
    <w:rsid w:val="00525E0F"/>
    <w:rsid w:val="0052635E"/>
    <w:rsid w:val="00531590"/>
    <w:rsid w:val="005407C1"/>
    <w:rsid w:val="00542937"/>
    <w:rsid w:val="00542AFA"/>
    <w:rsid w:val="00542D5F"/>
    <w:rsid w:val="005435DE"/>
    <w:rsid w:val="00546BAE"/>
    <w:rsid w:val="00546C45"/>
    <w:rsid w:val="0055053E"/>
    <w:rsid w:val="00552EBD"/>
    <w:rsid w:val="00555875"/>
    <w:rsid w:val="00555F71"/>
    <w:rsid w:val="00556CFD"/>
    <w:rsid w:val="00561D2F"/>
    <w:rsid w:val="00564732"/>
    <w:rsid w:val="00565C53"/>
    <w:rsid w:val="00567059"/>
    <w:rsid w:val="00571DAF"/>
    <w:rsid w:val="0057422C"/>
    <w:rsid w:val="005743D2"/>
    <w:rsid w:val="0057477C"/>
    <w:rsid w:val="005761BE"/>
    <w:rsid w:val="00576EA1"/>
    <w:rsid w:val="005776CA"/>
    <w:rsid w:val="005802BD"/>
    <w:rsid w:val="00580F5A"/>
    <w:rsid w:val="0058370D"/>
    <w:rsid w:val="005842FE"/>
    <w:rsid w:val="005860FC"/>
    <w:rsid w:val="00586FA8"/>
    <w:rsid w:val="00587F23"/>
    <w:rsid w:val="00591E3A"/>
    <w:rsid w:val="00593CB4"/>
    <w:rsid w:val="00596492"/>
    <w:rsid w:val="00596BD4"/>
    <w:rsid w:val="005A0313"/>
    <w:rsid w:val="005A12EA"/>
    <w:rsid w:val="005A311C"/>
    <w:rsid w:val="005A7B93"/>
    <w:rsid w:val="005B0D7C"/>
    <w:rsid w:val="005B23E2"/>
    <w:rsid w:val="005B3636"/>
    <w:rsid w:val="005B6854"/>
    <w:rsid w:val="005B79F3"/>
    <w:rsid w:val="005C13BB"/>
    <w:rsid w:val="005C4034"/>
    <w:rsid w:val="005C4F95"/>
    <w:rsid w:val="005C651C"/>
    <w:rsid w:val="005D136D"/>
    <w:rsid w:val="005D1427"/>
    <w:rsid w:val="005D4F81"/>
    <w:rsid w:val="005D5607"/>
    <w:rsid w:val="005D5FA1"/>
    <w:rsid w:val="005D7BE2"/>
    <w:rsid w:val="005E0447"/>
    <w:rsid w:val="005E50FC"/>
    <w:rsid w:val="005E78C6"/>
    <w:rsid w:val="005F03DB"/>
    <w:rsid w:val="005F1D92"/>
    <w:rsid w:val="005F29DD"/>
    <w:rsid w:val="005F6086"/>
    <w:rsid w:val="005F636B"/>
    <w:rsid w:val="005F6B5B"/>
    <w:rsid w:val="00600383"/>
    <w:rsid w:val="00601212"/>
    <w:rsid w:val="00602B43"/>
    <w:rsid w:val="00603A46"/>
    <w:rsid w:val="00603B53"/>
    <w:rsid w:val="006042DE"/>
    <w:rsid w:val="006052C8"/>
    <w:rsid w:val="00607A2B"/>
    <w:rsid w:val="00607DEF"/>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36DB"/>
    <w:rsid w:val="00645905"/>
    <w:rsid w:val="006476CA"/>
    <w:rsid w:val="0065178B"/>
    <w:rsid w:val="006552AE"/>
    <w:rsid w:val="00655773"/>
    <w:rsid w:val="006563CA"/>
    <w:rsid w:val="00656613"/>
    <w:rsid w:val="006567F5"/>
    <w:rsid w:val="006568B6"/>
    <w:rsid w:val="006578FC"/>
    <w:rsid w:val="006608AB"/>
    <w:rsid w:val="006629DC"/>
    <w:rsid w:val="00664587"/>
    <w:rsid w:val="006646BF"/>
    <w:rsid w:val="00666420"/>
    <w:rsid w:val="00666D74"/>
    <w:rsid w:val="00672E89"/>
    <w:rsid w:val="00673DD4"/>
    <w:rsid w:val="00674817"/>
    <w:rsid w:val="00674AEB"/>
    <w:rsid w:val="006779EE"/>
    <w:rsid w:val="006839F7"/>
    <w:rsid w:val="00683AF1"/>
    <w:rsid w:val="0069357D"/>
    <w:rsid w:val="006969BA"/>
    <w:rsid w:val="006A026A"/>
    <w:rsid w:val="006A6279"/>
    <w:rsid w:val="006A6A77"/>
    <w:rsid w:val="006B0298"/>
    <w:rsid w:val="006B0E83"/>
    <w:rsid w:val="006B3780"/>
    <w:rsid w:val="006B6313"/>
    <w:rsid w:val="006C09DE"/>
    <w:rsid w:val="006C10C0"/>
    <w:rsid w:val="006C1B1D"/>
    <w:rsid w:val="006C3747"/>
    <w:rsid w:val="006C70BD"/>
    <w:rsid w:val="006C71C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700AD7"/>
    <w:rsid w:val="00702B03"/>
    <w:rsid w:val="00702DD7"/>
    <w:rsid w:val="00702F65"/>
    <w:rsid w:val="00705C40"/>
    <w:rsid w:val="00705F85"/>
    <w:rsid w:val="007100EC"/>
    <w:rsid w:val="0071087E"/>
    <w:rsid w:val="00716F43"/>
    <w:rsid w:val="0071709B"/>
    <w:rsid w:val="007178BC"/>
    <w:rsid w:val="007229A1"/>
    <w:rsid w:val="007235AA"/>
    <w:rsid w:val="00724D96"/>
    <w:rsid w:val="00727E28"/>
    <w:rsid w:val="00734A02"/>
    <w:rsid w:val="00735834"/>
    <w:rsid w:val="00735C21"/>
    <w:rsid w:val="0073614A"/>
    <w:rsid w:val="00736A84"/>
    <w:rsid w:val="007409CF"/>
    <w:rsid w:val="00740C8C"/>
    <w:rsid w:val="007437A8"/>
    <w:rsid w:val="00743D86"/>
    <w:rsid w:val="0074458D"/>
    <w:rsid w:val="00746267"/>
    <w:rsid w:val="00750112"/>
    <w:rsid w:val="007515BC"/>
    <w:rsid w:val="007573B2"/>
    <w:rsid w:val="007574BB"/>
    <w:rsid w:val="0075764C"/>
    <w:rsid w:val="00762198"/>
    <w:rsid w:val="007641B1"/>
    <w:rsid w:val="00767A99"/>
    <w:rsid w:val="00767E49"/>
    <w:rsid w:val="00770792"/>
    <w:rsid w:val="00770A59"/>
    <w:rsid w:val="0077141F"/>
    <w:rsid w:val="00774FFE"/>
    <w:rsid w:val="00775205"/>
    <w:rsid w:val="00775638"/>
    <w:rsid w:val="00775677"/>
    <w:rsid w:val="00775937"/>
    <w:rsid w:val="0077599A"/>
    <w:rsid w:val="00776022"/>
    <w:rsid w:val="0077640C"/>
    <w:rsid w:val="00776472"/>
    <w:rsid w:val="00776B4A"/>
    <w:rsid w:val="00776CF5"/>
    <w:rsid w:val="00776E6D"/>
    <w:rsid w:val="00777353"/>
    <w:rsid w:val="00782EA4"/>
    <w:rsid w:val="00784C96"/>
    <w:rsid w:val="00784E8F"/>
    <w:rsid w:val="00785461"/>
    <w:rsid w:val="00785FC3"/>
    <w:rsid w:val="00786FF3"/>
    <w:rsid w:val="007876CF"/>
    <w:rsid w:val="00793090"/>
    <w:rsid w:val="007947D7"/>
    <w:rsid w:val="007959AE"/>
    <w:rsid w:val="00797589"/>
    <w:rsid w:val="007A2F67"/>
    <w:rsid w:val="007A3918"/>
    <w:rsid w:val="007A3F8C"/>
    <w:rsid w:val="007A5E74"/>
    <w:rsid w:val="007B0E89"/>
    <w:rsid w:val="007B2C38"/>
    <w:rsid w:val="007B2E54"/>
    <w:rsid w:val="007B326F"/>
    <w:rsid w:val="007B7498"/>
    <w:rsid w:val="007B7630"/>
    <w:rsid w:val="007B7AEE"/>
    <w:rsid w:val="007C46CB"/>
    <w:rsid w:val="007C674C"/>
    <w:rsid w:val="007C7EB6"/>
    <w:rsid w:val="007D00A6"/>
    <w:rsid w:val="007D2F75"/>
    <w:rsid w:val="007D7C54"/>
    <w:rsid w:val="007E22E7"/>
    <w:rsid w:val="007E2C37"/>
    <w:rsid w:val="007E397D"/>
    <w:rsid w:val="007E3AE8"/>
    <w:rsid w:val="007E4C47"/>
    <w:rsid w:val="007E55A3"/>
    <w:rsid w:val="007E5F8C"/>
    <w:rsid w:val="007E69BB"/>
    <w:rsid w:val="007F0477"/>
    <w:rsid w:val="007F0CC2"/>
    <w:rsid w:val="007F1B3B"/>
    <w:rsid w:val="007F21C5"/>
    <w:rsid w:val="007F3856"/>
    <w:rsid w:val="007F3EF1"/>
    <w:rsid w:val="007F4F85"/>
    <w:rsid w:val="007F527F"/>
    <w:rsid w:val="007F792A"/>
    <w:rsid w:val="00801718"/>
    <w:rsid w:val="00801BCE"/>
    <w:rsid w:val="00802515"/>
    <w:rsid w:val="0080277E"/>
    <w:rsid w:val="00802F6D"/>
    <w:rsid w:val="0080367B"/>
    <w:rsid w:val="00811629"/>
    <w:rsid w:val="0081283F"/>
    <w:rsid w:val="00812E37"/>
    <w:rsid w:val="00812FBB"/>
    <w:rsid w:val="008133BB"/>
    <w:rsid w:val="0081480A"/>
    <w:rsid w:val="0081712D"/>
    <w:rsid w:val="008202D2"/>
    <w:rsid w:val="008202EB"/>
    <w:rsid w:val="00820CA7"/>
    <w:rsid w:val="00826CE5"/>
    <w:rsid w:val="00827F88"/>
    <w:rsid w:val="008336A5"/>
    <w:rsid w:val="00835474"/>
    <w:rsid w:val="008373C0"/>
    <w:rsid w:val="0084145F"/>
    <w:rsid w:val="00841DA2"/>
    <w:rsid w:val="00842144"/>
    <w:rsid w:val="00844139"/>
    <w:rsid w:val="0084549E"/>
    <w:rsid w:val="008458F6"/>
    <w:rsid w:val="00845AED"/>
    <w:rsid w:val="0085021C"/>
    <w:rsid w:val="00851AE4"/>
    <w:rsid w:val="00852187"/>
    <w:rsid w:val="008540AF"/>
    <w:rsid w:val="0085598D"/>
    <w:rsid w:val="00856346"/>
    <w:rsid w:val="00860384"/>
    <w:rsid w:val="008619D2"/>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A0DF3"/>
    <w:rsid w:val="008A3F62"/>
    <w:rsid w:val="008A5862"/>
    <w:rsid w:val="008A58D3"/>
    <w:rsid w:val="008B16FE"/>
    <w:rsid w:val="008B5293"/>
    <w:rsid w:val="008B6848"/>
    <w:rsid w:val="008C053F"/>
    <w:rsid w:val="008C268A"/>
    <w:rsid w:val="008C2FA1"/>
    <w:rsid w:val="008C3833"/>
    <w:rsid w:val="008C46D0"/>
    <w:rsid w:val="008D1F76"/>
    <w:rsid w:val="008D271B"/>
    <w:rsid w:val="008D2BF0"/>
    <w:rsid w:val="008D345D"/>
    <w:rsid w:val="008D4D0B"/>
    <w:rsid w:val="008D575B"/>
    <w:rsid w:val="008D7725"/>
    <w:rsid w:val="008D7E0D"/>
    <w:rsid w:val="008D7EDB"/>
    <w:rsid w:val="008E1829"/>
    <w:rsid w:val="008E2327"/>
    <w:rsid w:val="008E344C"/>
    <w:rsid w:val="008E49CF"/>
    <w:rsid w:val="008E64F0"/>
    <w:rsid w:val="008E6FF3"/>
    <w:rsid w:val="008F09EE"/>
    <w:rsid w:val="008F18ED"/>
    <w:rsid w:val="008F45B0"/>
    <w:rsid w:val="008F54D1"/>
    <w:rsid w:val="008F65B9"/>
    <w:rsid w:val="008F6B0D"/>
    <w:rsid w:val="00903D37"/>
    <w:rsid w:val="00904F85"/>
    <w:rsid w:val="00906611"/>
    <w:rsid w:val="0091055D"/>
    <w:rsid w:val="00917216"/>
    <w:rsid w:val="00917512"/>
    <w:rsid w:val="00917A7B"/>
    <w:rsid w:val="00917D6F"/>
    <w:rsid w:val="00921B1A"/>
    <w:rsid w:val="00921DDA"/>
    <w:rsid w:val="009224E1"/>
    <w:rsid w:val="009228C1"/>
    <w:rsid w:val="0092600D"/>
    <w:rsid w:val="00926631"/>
    <w:rsid w:val="00927066"/>
    <w:rsid w:val="0093039D"/>
    <w:rsid w:val="00931E4F"/>
    <w:rsid w:val="0093364D"/>
    <w:rsid w:val="0093703C"/>
    <w:rsid w:val="009374FA"/>
    <w:rsid w:val="00940887"/>
    <w:rsid w:val="00951F3A"/>
    <w:rsid w:val="00952487"/>
    <w:rsid w:val="00954744"/>
    <w:rsid w:val="00956A26"/>
    <w:rsid w:val="00957B82"/>
    <w:rsid w:val="00960346"/>
    <w:rsid w:val="009617D3"/>
    <w:rsid w:val="00961F96"/>
    <w:rsid w:val="009648D8"/>
    <w:rsid w:val="00967869"/>
    <w:rsid w:val="00971F54"/>
    <w:rsid w:val="009725C5"/>
    <w:rsid w:val="00973C92"/>
    <w:rsid w:val="00973F40"/>
    <w:rsid w:val="00976E12"/>
    <w:rsid w:val="009849EF"/>
    <w:rsid w:val="00984C18"/>
    <w:rsid w:val="00986577"/>
    <w:rsid w:val="009934CF"/>
    <w:rsid w:val="00996A11"/>
    <w:rsid w:val="009A0D75"/>
    <w:rsid w:val="009A1F1E"/>
    <w:rsid w:val="009A347A"/>
    <w:rsid w:val="009A3B8D"/>
    <w:rsid w:val="009A620E"/>
    <w:rsid w:val="009A6D49"/>
    <w:rsid w:val="009A6F5B"/>
    <w:rsid w:val="009A7770"/>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3C"/>
    <w:rsid w:val="009E5A6E"/>
    <w:rsid w:val="009E6F6D"/>
    <w:rsid w:val="009F46DC"/>
    <w:rsid w:val="009F5E24"/>
    <w:rsid w:val="00A002ED"/>
    <w:rsid w:val="00A01C00"/>
    <w:rsid w:val="00A10209"/>
    <w:rsid w:val="00A15817"/>
    <w:rsid w:val="00A1620D"/>
    <w:rsid w:val="00A16AC0"/>
    <w:rsid w:val="00A2118A"/>
    <w:rsid w:val="00A23D31"/>
    <w:rsid w:val="00A2474A"/>
    <w:rsid w:val="00A25052"/>
    <w:rsid w:val="00A2660E"/>
    <w:rsid w:val="00A301A7"/>
    <w:rsid w:val="00A30C34"/>
    <w:rsid w:val="00A30DED"/>
    <w:rsid w:val="00A30FD3"/>
    <w:rsid w:val="00A33D4F"/>
    <w:rsid w:val="00A35928"/>
    <w:rsid w:val="00A35E2F"/>
    <w:rsid w:val="00A37891"/>
    <w:rsid w:val="00A40A51"/>
    <w:rsid w:val="00A42B54"/>
    <w:rsid w:val="00A47916"/>
    <w:rsid w:val="00A47E6E"/>
    <w:rsid w:val="00A540BA"/>
    <w:rsid w:val="00A549B5"/>
    <w:rsid w:val="00A55EA9"/>
    <w:rsid w:val="00A567FF"/>
    <w:rsid w:val="00A57C3D"/>
    <w:rsid w:val="00A61001"/>
    <w:rsid w:val="00A6697B"/>
    <w:rsid w:val="00A672BA"/>
    <w:rsid w:val="00A70E26"/>
    <w:rsid w:val="00A73376"/>
    <w:rsid w:val="00A74361"/>
    <w:rsid w:val="00A74BCC"/>
    <w:rsid w:val="00A74C2D"/>
    <w:rsid w:val="00A7620D"/>
    <w:rsid w:val="00A76B34"/>
    <w:rsid w:val="00A77FA5"/>
    <w:rsid w:val="00A806D5"/>
    <w:rsid w:val="00A854FF"/>
    <w:rsid w:val="00A8745D"/>
    <w:rsid w:val="00A90F9B"/>
    <w:rsid w:val="00A92694"/>
    <w:rsid w:val="00A92E94"/>
    <w:rsid w:val="00A93072"/>
    <w:rsid w:val="00A9629C"/>
    <w:rsid w:val="00AA32DE"/>
    <w:rsid w:val="00AA35D5"/>
    <w:rsid w:val="00AA3ADF"/>
    <w:rsid w:val="00AA3BFE"/>
    <w:rsid w:val="00AA417B"/>
    <w:rsid w:val="00AA533F"/>
    <w:rsid w:val="00AA5A86"/>
    <w:rsid w:val="00AB010D"/>
    <w:rsid w:val="00AB0303"/>
    <w:rsid w:val="00AB0749"/>
    <w:rsid w:val="00AB4C63"/>
    <w:rsid w:val="00AB5027"/>
    <w:rsid w:val="00AB5CBF"/>
    <w:rsid w:val="00AB5DA7"/>
    <w:rsid w:val="00AB5FF1"/>
    <w:rsid w:val="00AB7E6A"/>
    <w:rsid w:val="00AC1B61"/>
    <w:rsid w:val="00AC2C6E"/>
    <w:rsid w:val="00AC3EE0"/>
    <w:rsid w:val="00AC5EE6"/>
    <w:rsid w:val="00AC7D7C"/>
    <w:rsid w:val="00AD00C8"/>
    <w:rsid w:val="00AD0D24"/>
    <w:rsid w:val="00AD1923"/>
    <w:rsid w:val="00AD2611"/>
    <w:rsid w:val="00AD28D2"/>
    <w:rsid w:val="00AD3D57"/>
    <w:rsid w:val="00AD78C7"/>
    <w:rsid w:val="00AD7F5B"/>
    <w:rsid w:val="00AE4195"/>
    <w:rsid w:val="00AE4EA5"/>
    <w:rsid w:val="00AE7C10"/>
    <w:rsid w:val="00AF08D1"/>
    <w:rsid w:val="00AF3379"/>
    <w:rsid w:val="00AF4ED5"/>
    <w:rsid w:val="00AF6432"/>
    <w:rsid w:val="00B02D98"/>
    <w:rsid w:val="00B03992"/>
    <w:rsid w:val="00B065F9"/>
    <w:rsid w:val="00B07F12"/>
    <w:rsid w:val="00B1415B"/>
    <w:rsid w:val="00B14750"/>
    <w:rsid w:val="00B274AE"/>
    <w:rsid w:val="00B274BF"/>
    <w:rsid w:val="00B27D4A"/>
    <w:rsid w:val="00B27DF1"/>
    <w:rsid w:val="00B3080E"/>
    <w:rsid w:val="00B31222"/>
    <w:rsid w:val="00B33A5C"/>
    <w:rsid w:val="00B33DC3"/>
    <w:rsid w:val="00B35105"/>
    <w:rsid w:val="00B37582"/>
    <w:rsid w:val="00B3781A"/>
    <w:rsid w:val="00B41AE0"/>
    <w:rsid w:val="00B42E81"/>
    <w:rsid w:val="00B4329D"/>
    <w:rsid w:val="00B47C65"/>
    <w:rsid w:val="00B510E0"/>
    <w:rsid w:val="00B520F9"/>
    <w:rsid w:val="00B535B3"/>
    <w:rsid w:val="00B53FA4"/>
    <w:rsid w:val="00B5488B"/>
    <w:rsid w:val="00B5495A"/>
    <w:rsid w:val="00B558CB"/>
    <w:rsid w:val="00B56345"/>
    <w:rsid w:val="00B569B6"/>
    <w:rsid w:val="00B577A3"/>
    <w:rsid w:val="00B64641"/>
    <w:rsid w:val="00B65756"/>
    <w:rsid w:val="00B71E1D"/>
    <w:rsid w:val="00B7262F"/>
    <w:rsid w:val="00B726B5"/>
    <w:rsid w:val="00B72B44"/>
    <w:rsid w:val="00B73FD4"/>
    <w:rsid w:val="00B745EE"/>
    <w:rsid w:val="00B74FC5"/>
    <w:rsid w:val="00B7547D"/>
    <w:rsid w:val="00B75A6C"/>
    <w:rsid w:val="00B81CC1"/>
    <w:rsid w:val="00B8260C"/>
    <w:rsid w:val="00B82F2D"/>
    <w:rsid w:val="00B83E2A"/>
    <w:rsid w:val="00B83E38"/>
    <w:rsid w:val="00B865C9"/>
    <w:rsid w:val="00B86C19"/>
    <w:rsid w:val="00B90B72"/>
    <w:rsid w:val="00B90E7D"/>
    <w:rsid w:val="00B92086"/>
    <w:rsid w:val="00B93510"/>
    <w:rsid w:val="00B954F3"/>
    <w:rsid w:val="00B95BCD"/>
    <w:rsid w:val="00B95CE5"/>
    <w:rsid w:val="00B960AD"/>
    <w:rsid w:val="00B96625"/>
    <w:rsid w:val="00B97B75"/>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36F5"/>
    <w:rsid w:val="00BE4471"/>
    <w:rsid w:val="00BE4865"/>
    <w:rsid w:val="00BE4ECE"/>
    <w:rsid w:val="00BE7430"/>
    <w:rsid w:val="00BE7B48"/>
    <w:rsid w:val="00BF138C"/>
    <w:rsid w:val="00BF5A50"/>
    <w:rsid w:val="00BF71F2"/>
    <w:rsid w:val="00C0706A"/>
    <w:rsid w:val="00C10265"/>
    <w:rsid w:val="00C16B4B"/>
    <w:rsid w:val="00C17427"/>
    <w:rsid w:val="00C2036B"/>
    <w:rsid w:val="00C210FD"/>
    <w:rsid w:val="00C220BB"/>
    <w:rsid w:val="00C245C9"/>
    <w:rsid w:val="00C25238"/>
    <w:rsid w:val="00C26201"/>
    <w:rsid w:val="00C30185"/>
    <w:rsid w:val="00C305F2"/>
    <w:rsid w:val="00C31CBD"/>
    <w:rsid w:val="00C32199"/>
    <w:rsid w:val="00C3345C"/>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2F80"/>
    <w:rsid w:val="00C64434"/>
    <w:rsid w:val="00C7063C"/>
    <w:rsid w:val="00C72379"/>
    <w:rsid w:val="00C72FA0"/>
    <w:rsid w:val="00C733E3"/>
    <w:rsid w:val="00C73C57"/>
    <w:rsid w:val="00C74D43"/>
    <w:rsid w:val="00C75CA7"/>
    <w:rsid w:val="00C77459"/>
    <w:rsid w:val="00C81051"/>
    <w:rsid w:val="00C854EB"/>
    <w:rsid w:val="00C86482"/>
    <w:rsid w:val="00C92552"/>
    <w:rsid w:val="00C92BB3"/>
    <w:rsid w:val="00C93F1B"/>
    <w:rsid w:val="00C946F7"/>
    <w:rsid w:val="00C95F37"/>
    <w:rsid w:val="00C9607D"/>
    <w:rsid w:val="00C973B7"/>
    <w:rsid w:val="00C976D1"/>
    <w:rsid w:val="00CA1752"/>
    <w:rsid w:val="00CA48AC"/>
    <w:rsid w:val="00CA77E5"/>
    <w:rsid w:val="00CB47F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53D8"/>
    <w:rsid w:val="00CE7556"/>
    <w:rsid w:val="00CE76FF"/>
    <w:rsid w:val="00CF4012"/>
    <w:rsid w:val="00CF43C1"/>
    <w:rsid w:val="00D00B0F"/>
    <w:rsid w:val="00D017BE"/>
    <w:rsid w:val="00D02720"/>
    <w:rsid w:val="00D02BC6"/>
    <w:rsid w:val="00D0310D"/>
    <w:rsid w:val="00D05C7C"/>
    <w:rsid w:val="00D06666"/>
    <w:rsid w:val="00D06906"/>
    <w:rsid w:val="00D07742"/>
    <w:rsid w:val="00D105F4"/>
    <w:rsid w:val="00D1276A"/>
    <w:rsid w:val="00D12C2B"/>
    <w:rsid w:val="00D137FA"/>
    <w:rsid w:val="00D14350"/>
    <w:rsid w:val="00D14DB7"/>
    <w:rsid w:val="00D1572A"/>
    <w:rsid w:val="00D15ED5"/>
    <w:rsid w:val="00D169A0"/>
    <w:rsid w:val="00D179D7"/>
    <w:rsid w:val="00D24D45"/>
    <w:rsid w:val="00D252BB"/>
    <w:rsid w:val="00D25AC4"/>
    <w:rsid w:val="00D301F4"/>
    <w:rsid w:val="00D339DA"/>
    <w:rsid w:val="00D348F7"/>
    <w:rsid w:val="00D3491F"/>
    <w:rsid w:val="00D379C5"/>
    <w:rsid w:val="00D40BC3"/>
    <w:rsid w:val="00D42F87"/>
    <w:rsid w:val="00D434EC"/>
    <w:rsid w:val="00D44E74"/>
    <w:rsid w:val="00D44E9D"/>
    <w:rsid w:val="00D472A7"/>
    <w:rsid w:val="00D61A23"/>
    <w:rsid w:val="00D62A31"/>
    <w:rsid w:val="00D64784"/>
    <w:rsid w:val="00D64B17"/>
    <w:rsid w:val="00D654D2"/>
    <w:rsid w:val="00D654D4"/>
    <w:rsid w:val="00D67827"/>
    <w:rsid w:val="00D739CA"/>
    <w:rsid w:val="00D75741"/>
    <w:rsid w:val="00D80D24"/>
    <w:rsid w:val="00D80F9D"/>
    <w:rsid w:val="00D81BAE"/>
    <w:rsid w:val="00D84769"/>
    <w:rsid w:val="00D84B17"/>
    <w:rsid w:val="00D8507D"/>
    <w:rsid w:val="00D86735"/>
    <w:rsid w:val="00D90C9D"/>
    <w:rsid w:val="00D91910"/>
    <w:rsid w:val="00D919DC"/>
    <w:rsid w:val="00D91AA8"/>
    <w:rsid w:val="00D944A6"/>
    <w:rsid w:val="00D95E56"/>
    <w:rsid w:val="00D96FC3"/>
    <w:rsid w:val="00DA0CCB"/>
    <w:rsid w:val="00DA12C3"/>
    <w:rsid w:val="00DA136D"/>
    <w:rsid w:val="00DA13AC"/>
    <w:rsid w:val="00DA1B4D"/>
    <w:rsid w:val="00DA434B"/>
    <w:rsid w:val="00DA495D"/>
    <w:rsid w:val="00DA6529"/>
    <w:rsid w:val="00DA7BA0"/>
    <w:rsid w:val="00DB2781"/>
    <w:rsid w:val="00DB52C3"/>
    <w:rsid w:val="00DB5DA3"/>
    <w:rsid w:val="00DB7E5F"/>
    <w:rsid w:val="00DC0AF6"/>
    <w:rsid w:val="00DC10B0"/>
    <w:rsid w:val="00DC1594"/>
    <w:rsid w:val="00DC1942"/>
    <w:rsid w:val="00DC4BCD"/>
    <w:rsid w:val="00DC5282"/>
    <w:rsid w:val="00DC54BB"/>
    <w:rsid w:val="00DD178F"/>
    <w:rsid w:val="00DD1C98"/>
    <w:rsid w:val="00DD1FE4"/>
    <w:rsid w:val="00DD274B"/>
    <w:rsid w:val="00DD372F"/>
    <w:rsid w:val="00DE4107"/>
    <w:rsid w:val="00DE5F4A"/>
    <w:rsid w:val="00DE68AE"/>
    <w:rsid w:val="00DF0D95"/>
    <w:rsid w:val="00DF0ED5"/>
    <w:rsid w:val="00DF255A"/>
    <w:rsid w:val="00DF6B74"/>
    <w:rsid w:val="00DF72D9"/>
    <w:rsid w:val="00DF7EC8"/>
    <w:rsid w:val="00E00B84"/>
    <w:rsid w:val="00E028ED"/>
    <w:rsid w:val="00E02DD1"/>
    <w:rsid w:val="00E043B7"/>
    <w:rsid w:val="00E0455F"/>
    <w:rsid w:val="00E073A0"/>
    <w:rsid w:val="00E104F6"/>
    <w:rsid w:val="00E10748"/>
    <w:rsid w:val="00E10E8B"/>
    <w:rsid w:val="00E12EC4"/>
    <w:rsid w:val="00E12F57"/>
    <w:rsid w:val="00E14282"/>
    <w:rsid w:val="00E20B15"/>
    <w:rsid w:val="00E20B7A"/>
    <w:rsid w:val="00E26329"/>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20A5"/>
    <w:rsid w:val="00E67F8F"/>
    <w:rsid w:val="00E705B4"/>
    <w:rsid w:val="00E759A5"/>
    <w:rsid w:val="00E8155D"/>
    <w:rsid w:val="00E8367B"/>
    <w:rsid w:val="00E84D54"/>
    <w:rsid w:val="00E87304"/>
    <w:rsid w:val="00E94844"/>
    <w:rsid w:val="00E955CB"/>
    <w:rsid w:val="00E95ACA"/>
    <w:rsid w:val="00EA0E04"/>
    <w:rsid w:val="00EA220D"/>
    <w:rsid w:val="00EA2F7E"/>
    <w:rsid w:val="00EA48F9"/>
    <w:rsid w:val="00EA5D2C"/>
    <w:rsid w:val="00EA5D8E"/>
    <w:rsid w:val="00EA755F"/>
    <w:rsid w:val="00EB09CD"/>
    <w:rsid w:val="00EB15A5"/>
    <w:rsid w:val="00EB19F9"/>
    <w:rsid w:val="00EB345C"/>
    <w:rsid w:val="00EB3B88"/>
    <w:rsid w:val="00EB4D59"/>
    <w:rsid w:val="00EC549B"/>
    <w:rsid w:val="00EC5A0B"/>
    <w:rsid w:val="00EC5CA0"/>
    <w:rsid w:val="00EC7372"/>
    <w:rsid w:val="00ED0004"/>
    <w:rsid w:val="00ED0774"/>
    <w:rsid w:val="00ED11A1"/>
    <w:rsid w:val="00ED2BBD"/>
    <w:rsid w:val="00ED30E8"/>
    <w:rsid w:val="00ED3B69"/>
    <w:rsid w:val="00ED57B6"/>
    <w:rsid w:val="00ED7CBD"/>
    <w:rsid w:val="00EE3961"/>
    <w:rsid w:val="00EE43B2"/>
    <w:rsid w:val="00EE4CD8"/>
    <w:rsid w:val="00EE56B3"/>
    <w:rsid w:val="00EE5F2E"/>
    <w:rsid w:val="00EE7897"/>
    <w:rsid w:val="00EF44AE"/>
    <w:rsid w:val="00EF4A64"/>
    <w:rsid w:val="00EF530F"/>
    <w:rsid w:val="00F01719"/>
    <w:rsid w:val="00F017CD"/>
    <w:rsid w:val="00F01B22"/>
    <w:rsid w:val="00F02171"/>
    <w:rsid w:val="00F033EF"/>
    <w:rsid w:val="00F0399F"/>
    <w:rsid w:val="00F03F10"/>
    <w:rsid w:val="00F04B1B"/>
    <w:rsid w:val="00F06E9C"/>
    <w:rsid w:val="00F07646"/>
    <w:rsid w:val="00F11AB3"/>
    <w:rsid w:val="00F1430A"/>
    <w:rsid w:val="00F14A00"/>
    <w:rsid w:val="00F160A5"/>
    <w:rsid w:val="00F170C5"/>
    <w:rsid w:val="00F17A10"/>
    <w:rsid w:val="00F20633"/>
    <w:rsid w:val="00F212F2"/>
    <w:rsid w:val="00F22A63"/>
    <w:rsid w:val="00F2686C"/>
    <w:rsid w:val="00F26B97"/>
    <w:rsid w:val="00F27FE5"/>
    <w:rsid w:val="00F35243"/>
    <w:rsid w:val="00F4120F"/>
    <w:rsid w:val="00F43E6E"/>
    <w:rsid w:val="00F44423"/>
    <w:rsid w:val="00F44B29"/>
    <w:rsid w:val="00F465F1"/>
    <w:rsid w:val="00F47F9F"/>
    <w:rsid w:val="00F51236"/>
    <w:rsid w:val="00F523CF"/>
    <w:rsid w:val="00F5374C"/>
    <w:rsid w:val="00F541B8"/>
    <w:rsid w:val="00F56CC2"/>
    <w:rsid w:val="00F57AED"/>
    <w:rsid w:val="00F62370"/>
    <w:rsid w:val="00F628D3"/>
    <w:rsid w:val="00F63571"/>
    <w:rsid w:val="00F64095"/>
    <w:rsid w:val="00F6497E"/>
    <w:rsid w:val="00F653DD"/>
    <w:rsid w:val="00F677E2"/>
    <w:rsid w:val="00F70582"/>
    <w:rsid w:val="00F71FBA"/>
    <w:rsid w:val="00F73751"/>
    <w:rsid w:val="00F7591C"/>
    <w:rsid w:val="00F75EAD"/>
    <w:rsid w:val="00F77154"/>
    <w:rsid w:val="00F7793E"/>
    <w:rsid w:val="00F80128"/>
    <w:rsid w:val="00F80DE0"/>
    <w:rsid w:val="00F80F33"/>
    <w:rsid w:val="00F83409"/>
    <w:rsid w:val="00F846D6"/>
    <w:rsid w:val="00F84D8C"/>
    <w:rsid w:val="00F8512A"/>
    <w:rsid w:val="00F85ACC"/>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A7D69"/>
    <w:rsid w:val="00FB0008"/>
    <w:rsid w:val="00FB05BD"/>
    <w:rsid w:val="00FB071C"/>
    <w:rsid w:val="00FB3003"/>
    <w:rsid w:val="00FB39AA"/>
    <w:rsid w:val="00FB3EA0"/>
    <w:rsid w:val="00FB413A"/>
    <w:rsid w:val="00FB426C"/>
    <w:rsid w:val="00FB68CD"/>
    <w:rsid w:val="00FC0562"/>
    <w:rsid w:val="00FC0B63"/>
    <w:rsid w:val="00FC17FD"/>
    <w:rsid w:val="00FC1B74"/>
    <w:rsid w:val="00FC1F5B"/>
    <w:rsid w:val="00FC2209"/>
    <w:rsid w:val="00FC4B44"/>
    <w:rsid w:val="00FC7531"/>
    <w:rsid w:val="00FC7A8A"/>
    <w:rsid w:val="00FC7EAA"/>
    <w:rsid w:val="00FD05DD"/>
    <w:rsid w:val="00FD2E26"/>
    <w:rsid w:val="00FD4FA5"/>
    <w:rsid w:val="00FD5704"/>
    <w:rsid w:val="00FD5CB8"/>
    <w:rsid w:val="00FE14D4"/>
    <w:rsid w:val="00FE4E15"/>
    <w:rsid w:val="00FE6B84"/>
    <w:rsid w:val="00FF02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599E2"/>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F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paragraph" w:customStyle="1" w:styleId="m8035097631560495142gmail-msolistparagraph">
    <w:name w:val="m_8035097631560495142gmail-msolistparagraph"/>
    <w:basedOn w:val="Normal"/>
    <w:rsid w:val="00BE36F5"/>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703776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18528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7909834">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803567">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79594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dh.edomex.gob.mx/programas_ciudadan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49EF-0C48-4190-B9DE-998F3A934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6297</Words>
  <Characters>34639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16</cp:revision>
  <cp:lastPrinted>2018-11-20T23:53:00Z</cp:lastPrinted>
  <dcterms:created xsi:type="dcterms:W3CDTF">2019-05-10T05:28:00Z</dcterms:created>
  <dcterms:modified xsi:type="dcterms:W3CDTF">2019-06-11T17:55:00Z</dcterms:modified>
</cp:coreProperties>
</file>