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385BC" w14:textId="06CD13D6" w:rsidR="000A605F" w:rsidRPr="00913443" w:rsidRDefault="00CA494E" w:rsidP="00913443">
      <w:pPr>
        <w:tabs>
          <w:tab w:val="center" w:pos="4419"/>
          <w:tab w:val="right" w:pos="8838"/>
        </w:tabs>
        <w:spacing w:line="360" w:lineRule="auto"/>
        <w:rPr>
          <w:rFonts w:ascii="Palatino Linotype" w:hAnsi="Palatino Linotype"/>
          <w:b/>
        </w:rPr>
      </w:pPr>
      <w:r w:rsidRPr="00913443">
        <w:rPr>
          <w:rFonts w:ascii="Palatino Linotype" w:hAnsi="Palatino Linotype"/>
          <w:b/>
        </w:rPr>
        <w:t xml:space="preserve">   </w:t>
      </w:r>
      <w:r w:rsidR="000A605F" w:rsidRPr="00913443">
        <w:rPr>
          <w:rFonts w:ascii="Palatino Linotype" w:hAnsi="Palatino Linotype"/>
          <w:b/>
        </w:rPr>
        <w:tab/>
      </w:r>
      <w:r w:rsidR="000D5A1D" w:rsidRPr="00913443">
        <w:rPr>
          <w:rFonts w:ascii="Palatino Linotype" w:hAnsi="Palatino Linotype"/>
          <w:b/>
        </w:rPr>
        <w:t>LÍNEAS ARGUMENTATIVAS.</w:t>
      </w:r>
    </w:p>
    <w:p w14:paraId="3E14E5CD" w14:textId="77777777" w:rsidR="000A605F" w:rsidRPr="00913443" w:rsidRDefault="000A605F" w:rsidP="00913443">
      <w:pPr>
        <w:tabs>
          <w:tab w:val="center" w:pos="4419"/>
          <w:tab w:val="right" w:pos="8838"/>
        </w:tabs>
        <w:spacing w:line="360" w:lineRule="auto"/>
        <w:rPr>
          <w:rFonts w:ascii="Palatino Linotype" w:hAnsi="Palatino Linotype"/>
          <w:b/>
        </w:rPr>
      </w:pPr>
    </w:p>
    <w:p w14:paraId="6963C0EE" w14:textId="09E555B0" w:rsidR="000A605F" w:rsidRPr="00913443" w:rsidRDefault="000A605F" w:rsidP="00913443">
      <w:pPr>
        <w:spacing w:line="360" w:lineRule="auto"/>
        <w:contextualSpacing/>
        <w:jc w:val="both"/>
        <w:rPr>
          <w:rFonts w:ascii="Palatino Linotype" w:eastAsia="Times New Roman" w:hAnsi="Palatino Linotype"/>
        </w:rPr>
      </w:pPr>
      <w:r w:rsidRPr="00913443">
        <w:rPr>
          <w:rFonts w:ascii="Palatino Linotype" w:eastAsia="Times New Roman" w:hAnsi="Palatino Linotype"/>
          <w:b/>
        </w:rPr>
        <w:t>DEBERES DE LAS AUTORIDADES.</w:t>
      </w:r>
      <w:r w:rsidRPr="00913443">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2ED4CFE" w14:textId="77777777" w:rsidR="000A605F" w:rsidRPr="00913443" w:rsidRDefault="000A605F" w:rsidP="00913443">
      <w:pPr>
        <w:spacing w:line="360" w:lineRule="auto"/>
        <w:contextualSpacing/>
        <w:jc w:val="both"/>
        <w:rPr>
          <w:rFonts w:ascii="Palatino Linotype" w:eastAsia="Times New Roman" w:hAnsi="Palatino Linotype"/>
        </w:rPr>
      </w:pPr>
    </w:p>
    <w:p w14:paraId="54AF80A4" w14:textId="77777777" w:rsidR="000A605F" w:rsidRPr="00913443" w:rsidRDefault="000A605F" w:rsidP="00913443">
      <w:pPr>
        <w:spacing w:line="360" w:lineRule="auto"/>
        <w:contextualSpacing/>
        <w:jc w:val="both"/>
        <w:rPr>
          <w:rFonts w:ascii="Palatino Linotype" w:eastAsia="Times New Roman" w:hAnsi="Palatino Linotype"/>
        </w:rPr>
      </w:pPr>
      <w:r w:rsidRPr="00913443">
        <w:rPr>
          <w:rFonts w:ascii="Palatino Linotype" w:eastAsia="Times New Roman" w:hAnsi="Palatino Linotype"/>
          <w:b/>
        </w:rPr>
        <w:t>RESPUESTAS IMPRECISAS O INCOMPLETAS, DEBER DE REPARACIÓN.</w:t>
      </w:r>
      <w:r w:rsidRPr="00913443">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802C95B" w14:textId="77777777" w:rsidR="003C6D22" w:rsidRPr="00913443" w:rsidRDefault="003C6D22" w:rsidP="00913443">
      <w:pPr>
        <w:spacing w:line="360" w:lineRule="auto"/>
        <w:contextualSpacing/>
        <w:jc w:val="both"/>
        <w:rPr>
          <w:rFonts w:ascii="Palatino Linotype" w:eastAsia="Times New Roman" w:hAnsi="Palatino Linotype"/>
        </w:rPr>
      </w:pPr>
    </w:p>
    <w:p w14:paraId="5B091F4E" w14:textId="13E652ED" w:rsidR="003C6D22" w:rsidRPr="00913443" w:rsidRDefault="003C6D22" w:rsidP="00913443">
      <w:pPr>
        <w:spacing w:line="360" w:lineRule="auto"/>
        <w:jc w:val="both"/>
        <w:rPr>
          <w:rFonts w:ascii="Palatino Linotype" w:eastAsia="Times New Roman" w:hAnsi="Palatino Linotype" w:cs="Arial"/>
          <w:noProof/>
          <w:color w:val="000000" w:themeColor="text1"/>
          <w:lang w:val="es-MX"/>
        </w:rPr>
      </w:pPr>
      <w:r w:rsidRPr="00913443">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913443">
        <w:rPr>
          <w:rFonts w:ascii="Palatino Linotype" w:eastAsia="MS Mincho" w:hAnsi="Palatino Linotype" w:cs="Arial"/>
          <w:noProof/>
          <w:color w:val="000000" w:themeColor="text1"/>
          <w:lang w:val="es-MX"/>
        </w:rPr>
        <w:t>. L</w:t>
      </w:r>
      <w:r w:rsidRPr="00913443">
        <w:rPr>
          <w:rFonts w:ascii="Palatino Linotype" w:eastAsia="Times New Roman" w:hAnsi="Palatino Linotype" w:cs="Arial"/>
          <w:noProof/>
          <w:color w:val="000000" w:themeColor="text1"/>
          <w:lang w:val="es-MX"/>
        </w:rPr>
        <w:t xml:space="preserve">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w:t>
      </w:r>
      <w:r w:rsidRPr="00913443">
        <w:rPr>
          <w:rFonts w:ascii="Palatino Linotype" w:eastAsia="Times New Roman" w:hAnsi="Palatino Linotype" w:cs="Arial"/>
          <w:noProof/>
          <w:color w:val="000000" w:themeColor="text1"/>
          <w:lang w:val="es-MX"/>
        </w:rPr>
        <w:lastRenderedPageBreak/>
        <w:t>visuales, electrónicos, informáticos u holográficos.</w:t>
      </w:r>
      <w:r w:rsidRPr="00913443">
        <w:rPr>
          <w:rFonts w:ascii="Palatino Linotype" w:eastAsia="MS Mincho" w:hAnsi="Palatino Linotype" w:cs="Arial"/>
          <w:noProof/>
          <w:color w:val="000000" w:themeColor="text1"/>
          <w:lang w:val="es-MX"/>
        </w:rPr>
        <w:t xml:space="preserve"> </w:t>
      </w:r>
      <w:r w:rsidRPr="00913443">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19B88A39" w14:textId="77777777" w:rsidR="000219A5" w:rsidRPr="00913443" w:rsidRDefault="000219A5" w:rsidP="00913443">
      <w:pPr>
        <w:spacing w:before="240" w:after="360" w:line="360" w:lineRule="auto"/>
        <w:contextualSpacing/>
        <w:jc w:val="both"/>
        <w:rPr>
          <w:rFonts w:ascii="Palatino Linotype" w:eastAsia="Times New Roman" w:hAnsi="Palatino Linotype"/>
        </w:rPr>
      </w:pPr>
    </w:p>
    <w:p w14:paraId="579B6354" w14:textId="77777777" w:rsidR="000219A5" w:rsidRPr="00913443" w:rsidRDefault="000219A5" w:rsidP="00913443">
      <w:pPr>
        <w:spacing w:before="240" w:after="360" w:line="360" w:lineRule="auto"/>
        <w:contextualSpacing/>
        <w:jc w:val="both"/>
        <w:rPr>
          <w:rFonts w:ascii="Palatino Linotype" w:eastAsia="Times New Roman" w:hAnsi="Palatino Linotype"/>
        </w:rPr>
      </w:pPr>
      <w:r w:rsidRPr="00913443">
        <w:rPr>
          <w:rFonts w:ascii="Palatino Linotype" w:eastAsia="Times New Roman" w:hAnsi="Palatino Linotype"/>
          <w:b/>
        </w:rPr>
        <w:t xml:space="preserve">DE LA VERACIDAD DE LA INFORMACIÓN: </w:t>
      </w:r>
      <w:r w:rsidRPr="00913443">
        <w:rPr>
          <w:rFonts w:ascii="Palatino Linotype" w:eastAsia="Times New Roman" w:hAnsi="Palatino Linotype"/>
        </w:rPr>
        <w:t>Este Órgano Garante no está facultado para pronunciarse sobre la veracidad de la información que los Sujetos Obligados ponen a disposición de los solicitantes</w:t>
      </w:r>
    </w:p>
    <w:p w14:paraId="0DE079F9" w14:textId="38CAB672" w:rsidR="003F6E80" w:rsidRPr="00913443" w:rsidRDefault="000219A5" w:rsidP="00913443">
      <w:pPr>
        <w:tabs>
          <w:tab w:val="center" w:pos="4419"/>
          <w:tab w:val="right" w:pos="8838"/>
        </w:tabs>
        <w:spacing w:line="360" w:lineRule="auto"/>
        <w:rPr>
          <w:rFonts w:ascii="Palatino Linotype" w:hAnsi="Palatino Linotype"/>
          <w:b/>
        </w:rPr>
      </w:pPr>
      <w:r w:rsidRPr="00913443">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14:anchorId="559FF8FF" wp14:editId="1EF0C024">
                <wp:simplePos x="0" y="0"/>
                <wp:positionH relativeFrom="margin">
                  <wp:posOffset>-978</wp:posOffset>
                </wp:positionH>
                <wp:positionV relativeFrom="paragraph">
                  <wp:posOffset>24766</wp:posOffset>
                </wp:positionV>
                <wp:extent cx="5502875" cy="3978876"/>
                <wp:effectExtent l="38100" t="19050" r="60325" b="79375"/>
                <wp:wrapNone/>
                <wp:docPr id="11" name="Conector recto 11"/>
                <wp:cNvGraphicFramePr/>
                <a:graphic xmlns:a="http://schemas.openxmlformats.org/drawingml/2006/main">
                  <a:graphicData uri="http://schemas.microsoft.com/office/word/2010/wordprocessingShape">
                    <wps:wsp>
                      <wps:cNvCnPr/>
                      <wps:spPr>
                        <a:xfrm>
                          <a:off x="0" y="0"/>
                          <a:ext cx="5502875" cy="397887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03C2D" id="Conector recto 11"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95pt" to="433.2pt,3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" strokecolor="#4f81bd [3204]" strokeweight="2pt">
                <v:shadow on="t" color="black" opacity="24903f" origin=",.5" offset="0,.55556mm"/>
                <w10:wrap anchorx="margin"/>
              </v:line>
            </w:pict>
          </mc:Fallback>
        </mc:AlternateContent>
      </w:r>
    </w:p>
    <w:p w14:paraId="6DF36F9D" w14:textId="77777777" w:rsidR="003C6D22" w:rsidRPr="00913443" w:rsidRDefault="003C6D22" w:rsidP="00913443">
      <w:pPr>
        <w:tabs>
          <w:tab w:val="center" w:pos="4419"/>
          <w:tab w:val="right" w:pos="8838"/>
        </w:tabs>
        <w:spacing w:line="360" w:lineRule="auto"/>
        <w:rPr>
          <w:rFonts w:ascii="Palatino Linotype" w:hAnsi="Palatino Linotype"/>
          <w:b/>
        </w:rPr>
      </w:pPr>
    </w:p>
    <w:p w14:paraId="2F0DC5C9" w14:textId="6FAC1C68" w:rsidR="003C6D22" w:rsidRPr="00913443" w:rsidRDefault="003C6D22" w:rsidP="00913443">
      <w:pPr>
        <w:tabs>
          <w:tab w:val="center" w:pos="4419"/>
          <w:tab w:val="right" w:pos="8838"/>
        </w:tabs>
        <w:spacing w:line="360" w:lineRule="auto"/>
        <w:rPr>
          <w:rFonts w:ascii="Palatino Linotype" w:hAnsi="Palatino Linotype"/>
          <w:b/>
        </w:rPr>
      </w:pPr>
    </w:p>
    <w:p w14:paraId="3E696B4A" w14:textId="77777777" w:rsidR="003C6D22" w:rsidRPr="00913443" w:rsidRDefault="003C6D22" w:rsidP="00913443">
      <w:pPr>
        <w:tabs>
          <w:tab w:val="center" w:pos="4419"/>
          <w:tab w:val="right" w:pos="8838"/>
        </w:tabs>
        <w:spacing w:line="360" w:lineRule="auto"/>
        <w:rPr>
          <w:rFonts w:ascii="Palatino Linotype" w:hAnsi="Palatino Linotype"/>
          <w:b/>
        </w:rPr>
      </w:pPr>
    </w:p>
    <w:p w14:paraId="6D45C35B" w14:textId="4262A996" w:rsidR="003C6D22" w:rsidRPr="00913443" w:rsidRDefault="003C6D22" w:rsidP="00913443">
      <w:pPr>
        <w:tabs>
          <w:tab w:val="center" w:pos="4419"/>
          <w:tab w:val="right" w:pos="8838"/>
        </w:tabs>
        <w:spacing w:line="360" w:lineRule="auto"/>
        <w:rPr>
          <w:rFonts w:ascii="Palatino Linotype" w:hAnsi="Palatino Linotype"/>
          <w:b/>
        </w:rPr>
      </w:pPr>
    </w:p>
    <w:p w14:paraId="28647338" w14:textId="3259A86D" w:rsidR="003C6D22" w:rsidRPr="00913443" w:rsidRDefault="003C6D22" w:rsidP="00913443">
      <w:pPr>
        <w:tabs>
          <w:tab w:val="center" w:pos="4419"/>
          <w:tab w:val="right" w:pos="8838"/>
        </w:tabs>
        <w:spacing w:line="360" w:lineRule="auto"/>
        <w:rPr>
          <w:rFonts w:ascii="Palatino Linotype" w:hAnsi="Palatino Linotype"/>
          <w:b/>
        </w:rPr>
      </w:pPr>
    </w:p>
    <w:p w14:paraId="30A4FA3F" w14:textId="3C50E367" w:rsidR="003C6D22" w:rsidRPr="00913443" w:rsidRDefault="003C6D22" w:rsidP="00913443">
      <w:pPr>
        <w:tabs>
          <w:tab w:val="center" w:pos="4419"/>
          <w:tab w:val="right" w:pos="8838"/>
        </w:tabs>
        <w:spacing w:line="360" w:lineRule="auto"/>
        <w:rPr>
          <w:rFonts w:ascii="Palatino Linotype" w:hAnsi="Palatino Linotype"/>
          <w:b/>
        </w:rPr>
      </w:pPr>
    </w:p>
    <w:p w14:paraId="442100A1" w14:textId="643F2645" w:rsidR="003C6D22" w:rsidRPr="00913443" w:rsidRDefault="003C6D22" w:rsidP="00913443">
      <w:pPr>
        <w:tabs>
          <w:tab w:val="center" w:pos="4419"/>
          <w:tab w:val="right" w:pos="8838"/>
        </w:tabs>
        <w:spacing w:line="360" w:lineRule="auto"/>
        <w:rPr>
          <w:rFonts w:ascii="Palatino Linotype" w:hAnsi="Palatino Linotype"/>
          <w:b/>
        </w:rPr>
      </w:pPr>
    </w:p>
    <w:p w14:paraId="4121EDBD" w14:textId="3EAF976E" w:rsidR="003C6D22" w:rsidRPr="00913443" w:rsidRDefault="003C6D22" w:rsidP="00913443">
      <w:pPr>
        <w:tabs>
          <w:tab w:val="center" w:pos="4419"/>
          <w:tab w:val="right" w:pos="8838"/>
        </w:tabs>
        <w:spacing w:line="360" w:lineRule="auto"/>
        <w:rPr>
          <w:rFonts w:ascii="Palatino Linotype" w:hAnsi="Palatino Linotype"/>
          <w:b/>
        </w:rPr>
      </w:pPr>
    </w:p>
    <w:p w14:paraId="4A48FEEC" w14:textId="77777777" w:rsidR="00EC25D5" w:rsidRDefault="00EC25D5" w:rsidP="00913443">
      <w:pPr>
        <w:spacing w:line="360" w:lineRule="auto"/>
        <w:rPr>
          <w:rFonts w:ascii="Palatino Linotype" w:hAnsi="Palatino Linotype"/>
          <w:b/>
        </w:rPr>
      </w:pPr>
    </w:p>
    <w:p w14:paraId="1507D51C" w14:textId="77777777" w:rsidR="00913443" w:rsidRPr="00913443" w:rsidRDefault="00913443" w:rsidP="00913443">
      <w:pPr>
        <w:spacing w:line="360" w:lineRule="auto"/>
        <w:rPr>
          <w:rFonts w:ascii="Palatino Linotype" w:eastAsia="Times New Roman" w:hAnsi="Palatino Linotype" w:cs="Times New Roman"/>
          <w:b/>
          <w:u w:val="single"/>
        </w:rPr>
      </w:pPr>
    </w:p>
    <w:p w14:paraId="31137936" w14:textId="302D1D0F" w:rsidR="00BC61B2" w:rsidRPr="00913443" w:rsidRDefault="00A20B1F" w:rsidP="00913443">
      <w:pPr>
        <w:spacing w:line="360" w:lineRule="auto"/>
        <w:jc w:val="center"/>
        <w:rPr>
          <w:rFonts w:ascii="Palatino Linotype" w:eastAsia="Times New Roman" w:hAnsi="Palatino Linotype" w:cs="Times New Roman"/>
          <w:b/>
          <w:u w:val="single"/>
        </w:rPr>
      </w:pPr>
      <w:r w:rsidRPr="00913443">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913443" w:rsidRDefault="00DA7E2F" w:rsidP="00913443">
          <w:pPr>
            <w:pStyle w:val="TtulodeTDC"/>
            <w:spacing w:before="0" w:line="360" w:lineRule="auto"/>
            <w:rPr>
              <w:szCs w:val="24"/>
            </w:rPr>
          </w:pPr>
        </w:p>
        <w:p w14:paraId="60BF7FD9" w14:textId="77777777" w:rsidR="003C6D22" w:rsidRPr="00913443" w:rsidRDefault="00DA7E2F" w:rsidP="00913443">
          <w:pPr>
            <w:pStyle w:val="TDC1"/>
            <w:spacing w:line="360" w:lineRule="auto"/>
            <w:rPr>
              <w:rFonts w:ascii="Palatino Linotype" w:hAnsi="Palatino Linotype"/>
              <w:noProof/>
              <w:lang w:val="es-MX" w:eastAsia="es-MX"/>
            </w:rPr>
          </w:pPr>
          <w:r w:rsidRPr="00913443">
            <w:rPr>
              <w:rFonts w:ascii="Palatino Linotype" w:hAnsi="Palatino Linotype"/>
            </w:rPr>
            <w:fldChar w:fldCharType="begin"/>
          </w:r>
          <w:r w:rsidRPr="00913443">
            <w:rPr>
              <w:rFonts w:ascii="Palatino Linotype" w:hAnsi="Palatino Linotype"/>
            </w:rPr>
            <w:instrText xml:space="preserve"> TOC \o "1-3" \h \z \u </w:instrText>
          </w:r>
          <w:r w:rsidRPr="00913443">
            <w:rPr>
              <w:rFonts w:ascii="Palatino Linotype" w:hAnsi="Palatino Linotype"/>
            </w:rPr>
            <w:fldChar w:fldCharType="separate"/>
          </w:r>
          <w:hyperlink w:anchor="_Toc1638569" w:history="1">
            <w:r w:rsidR="003C6D22" w:rsidRPr="00913443">
              <w:rPr>
                <w:rStyle w:val="Hipervnculo"/>
                <w:rFonts w:ascii="Palatino Linotype" w:hAnsi="Palatino Linotype"/>
                <w:b/>
                <w:noProof/>
              </w:rPr>
              <w:t>ANTECEDENTES</w:t>
            </w:r>
            <w:r w:rsidR="003C6D22" w:rsidRPr="00913443">
              <w:rPr>
                <w:rFonts w:ascii="Palatino Linotype" w:hAnsi="Palatino Linotype"/>
                <w:noProof/>
                <w:webHidden/>
              </w:rPr>
              <w:tab/>
            </w:r>
            <w:r w:rsidR="003C6D22" w:rsidRPr="00913443">
              <w:rPr>
                <w:rFonts w:ascii="Palatino Linotype" w:hAnsi="Palatino Linotype"/>
                <w:noProof/>
                <w:webHidden/>
              </w:rPr>
              <w:fldChar w:fldCharType="begin"/>
            </w:r>
            <w:r w:rsidR="003C6D22" w:rsidRPr="00913443">
              <w:rPr>
                <w:rFonts w:ascii="Palatino Linotype" w:hAnsi="Palatino Linotype"/>
                <w:noProof/>
                <w:webHidden/>
              </w:rPr>
              <w:instrText xml:space="preserve"> PAGEREF _Toc1638569 \h </w:instrText>
            </w:r>
            <w:r w:rsidR="003C6D22" w:rsidRPr="00913443">
              <w:rPr>
                <w:rFonts w:ascii="Palatino Linotype" w:hAnsi="Palatino Linotype"/>
                <w:noProof/>
                <w:webHidden/>
              </w:rPr>
            </w:r>
            <w:r w:rsidR="003C6D22" w:rsidRPr="00913443">
              <w:rPr>
                <w:rFonts w:ascii="Palatino Linotype" w:hAnsi="Palatino Linotype"/>
                <w:noProof/>
                <w:webHidden/>
              </w:rPr>
              <w:fldChar w:fldCharType="separate"/>
            </w:r>
            <w:r w:rsidR="004051DD">
              <w:rPr>
                <w:rFonts w:ascii="Palatino Linotype" w:hAnsi="Palatino Linotype"/>
                <w:noProof/>
                <w:webHidden/>
              </w:rPr>
              <w:t>4</w:t>
            </w:r>
            <w:r w:rsidR="003C6D22" w:rsidRPr="00913443">
              <w:rPr>
                <w:rFonts w:ascii="Palatino Linotype" w:hAnsi="Palatino Linotype"/>
                <w:noProof/>
                <w:webHidden/>
              </w:rPr>
              <w:fldChar w:fldCharType="end"/>
            </w:r>
          </w:hyperlink>
        </w:p>
        <w:p w14:paraId="2D9897A0" w14:textId="77777777" w:rsidR="003C6D22" w:rsidRPr="00913443" w:rsidRDefault="00206DFF" w:rsidP="00913443">
          <w:pPr>
            <w:pStyle w:val="TDC1"/>
            <w:spacing w:line="360" w:lineRule="auto"/>
            <w:rPr>
              <w:rFonts w:ascii="Palatino Linotype" w:hAnsi="Palatino Linotype"/>
              <w:noProof/>
              <w:lang w:val="es-MX" w:eastAsia="es-MX"/>
            </w:rPr>
          </w:pPr>
          <w:hyperlink w:anchor="_Toc1638570" w:history="1">
            <w:r w:rsidR="003C6D22" w:rsidRPr="00913443">
              <w:rPr>
                <w:rStyle w:val="Hipervnculo"/>
                <w:rFonts w:ascii="Palatino Linotype" w:hAnsi="Palatino Linotype"/>
                <w:b/>
                <w:noProof/>
              </w:rPr>
              <w:t>CONSIDERANDO</w:t>
            </w:r>
            <w:r w:rsidR="003C6D22" w:rsidRPr="00913443">
              <w:rPr>
                <w:rFonts w:ascii="Palatino Linotype" w:hAnsi="Palatino Linotype"/>
                <w:noProof/>
                <w:webHidden/>
              </w:rPr>
              <w:tab/>
            </w:r>
            <w:r w:rsidR="003C6D22" w:rsidRPr="00913443">
              <w:rPr>
                <w:rFonts w:ascii="Palatino Linotype" w:hAnsi="Palatino Linotype"/>
                <w:noProof/>
                <w:webHidden/>
              </w:rPr>
              <w:fldChar w:fldCharType="begin"/>
            </w:r>
            <w:r w:rsidR="003C6D22" w:rsidRPr="00913443">
              <w:rPr>
                <w:rFonts w:ascii="Palatino Linotype" w:hAnsi="Palatino Linotype"/>
                <w:noProof/>
                <w:webHidden/>
              </w:rPr>
              <w:instrText xml:space="preserve"> PAGEREF _Toc1638570 \h </w:instrText>
            </w:r>
            <w:r w:rsidR="003C6D22" w:rsidRPr="00913443">
              <w:rPr>
                <w:rFonts w:ascii="Palatino Linotype" w:hAnsi="Palatino Linotype"/>
                <w:noProof/>
                <w:webHidden/>
              </w:rPr>
            </w:r>
            <w:r w:rsidR="003C6D22" w:rsidRPr="00913443">
              <w:rPr>
                <w:rFonts w:ascii="Palatino Linotype" w:hAnsi="Palatino Linotype"/>
                <w:noProof/>
                <w:webHidden/>
              </w:rPr>
              <w:fldChar w:fldCharType="separate"/>
            </w:r>
            <w:r w:rsidR="004051DD">
              <w:rPr>
                <w:rFonts w:ascii="Palatino Linotype" w:hAnsi="Palatino Linotype"/>
                <w:noProof/>
                <w:webHidden/>
              </w:rPr>
              <w:t>12</w:t>
            </w:r>
            <w:r w:rsidR="003C6D22" w:rsidRPr="00913443">
              <w:rPr>
                <w:rFonts w:ascii="Palatino Linotype" w:hAnsi="Palatino Linotype"/>
                <w:noProof/>
                <w:webHidden/>
              </w:rPr>
              <w:fldChar w:fldCharType="end"/>
            </w:r>
          </w:hyperlink>
        </w:p>
        <w:p w14:paraId="51FDAF43" w14:textId="77777777" w:rsidR="003C6D22" w:rsidRPr="00913443" w:rsidRDefault="00206DFF" w:rsidP="00913443">
          <w:pPr>
            <w:pStyle w:val="TDC2"/>
            <w:spacing w:line="360" w:lineRule="auto"/>
            <w:rPr>
              <w:rFonts w:ascii="Palatino Linotype" w:hAnsi="Palatino Linotype"/>
              <w:noProof/>
              <w:lang w:val="es-MX" w:eastAsia="es-MX"/>
            </w:rPr>
          </w:pPr>
          <w:hyperlink w:anchor="_Toc1638571" w:history="1">
            <w:r w:rsidR="003C6D22" w:rsidRPr="00913443">
              <w:rPr>
                <w:rStyle w:val="Hipervnculo"/>
                <w:rFonts w:ascii="Palatino Linotype" w:hAnsi="Palatino Linotype"/>
                <w:b/>
                <w:noProof/>
              </w:rPr>
              <w:t>PRIMERO. De la competencia</w:t>
            </w:r>
            <w:r w:rsidR="003C6D22" w:rsidRPr="00913443">
              <w:rPr>
                <w:rFonts w:ascii="Palatino Linotype" w:hAnsi="Palatino Linotype"/>
                <w:noProof/>
                <w:webHidden/>
              </w:rPr>
              <w:tab/>
            </w:r>
            <w:r w:rsidR="003C6D22" w:rsidRPr="00913443">
              <w:rPr>
                <w:rFonts w:ascii="Palatino Linotype" w:hAnsi="Palatino Linotype"/>
                <w:noProof/>
                <w:webHidden/>
              </w:rPr>
              <w:fldChar w:fldCharType="begin"/>
            </w:r>
            <w:r w:rsidR="003C6D22" w:rsidRPr="00913443">
              <w:rPr>
                <w:rFonts w:ascii="Palatino Linotype" w:hAnsi="Palatino Linotype"/>
                <w:noProof/>
                <w:webHidden/>
              </w:rPr>
              <w:instrText xml:space="preserve"> PAGEREF _Toc1638571 \h </w:instrText>
            </w:r>
            <w:r w:rsidR="003C6D22" w:rsidRPr="00913443">
              <w:rPr>
                <w:rFonts w:ascii="Palatino Linotype" w:hAnsi="Palatino Linotype"/>
                <w:noProof/>
                <w:webHidden/>
              </w:rPr>
            </w:r>
            <w:r w:rsidR="003C6D22" w:rsidRPr="00913443">
              <w:rPr>
                <w:rFonts w:ascii="Palatino Linotype" w:hAnsi="Palatino Linotype"/>
                <w:noProof/>
                <w:webHidden/>
              </w:rPr>
              <w:fldChar w:fldCharType="separate"/>
            </w:r>
            <w:r w:rsidR="004051DD">
              <w:rPr>
                <w:rFonts w:ascii="Palatino Linotype" w:hAnsi="Palatino Linotype"/>
                <w:noProof/>
                <w:webHidden/>
              </w:rPr>
              <w:t>12</w:t>
            </w:r>
            <w:r w:rsidR="003C6D22" w:rsidRPr="00913443">
              <w:rPr>
                <w:rFonts w:ascii="Palatino Linotype" w:hAnsi="Palatino Linotype"/>
                <w:noProof/>
                <w:webHidden/>
              </w:rPr>
              <w:fldChar w:fldCharType="end"/>
            </w:r>
          </w:hyperlink>
        </w:p>
        <w:p w14:paraId="0C398AE3" w14:textId="4A04D2C4" w:rsidR="003C6D22" w:rsidRPr="00913443" w:rsidRDefault="00206DFF" w:rsidP="00913443">
          <w:pPr>
            <w:pStyle w:val="TDC2"/>
            <w:spacing w:line="360" w:lineRule="auto"/>
            <w:rPr>
              <w:rFonts w:ascii="Palatino Linotype" w:hAnsi="Palatino Linotype"/>
              <w:noProof/>
              <w:lang w:val="es-MX" w:eastAsia="es-MX"/>
            </w:rPr>
          </w:pPr>
          <w:hyperlink w:anchor="_Toc1638572" w:history="1">
            <w:r w:rsidR="003C6D22" w:rsidRPr="00913443">
              <w:rPr>
                <w:rStyle w:val="Hipervnculo"/>
                <w:rFonts w:ascii="Palatino Linotype" w:hAnsi="Palatino Linotype"/>
                <w:b/>
                <w:noProof/>
              </w:rPr>
              <w:t>SEGUNDO. De la oportunidad y procedencia.</w:t>
            </w:r>
            <w:r w:rsidR="00BE283E">
              <w:rPr>
                <w:rStyle w:val="Hipervnculo"/>
                <w:rFonts w:ascii="Palatino Linotype" w:hAnsi="Palatino Linotype"/>
                <w:b/>
                <w:noProof/>
              </w:rPr>
              <w:t>p</w:t>
            </w:r>
            <w:r w:rsidR="003C6D22" w:rsidRPr="00913443">
              <w:rPr>
                <w:rFonts w:ascii="Palatino Linotype" w:hAnsi="Palatino Linotype"/>
                <w:noProof/>
                <w:webHidden/>
              </w:rPr>
              <w:tab/>
            </w:r>
            <w:r w:rsidR="003C6D22" w:rsidRPr="00913443">
              <w:rPr>
                <w:rFonts w:ascii="Palatino Linotype" w:hAnsi="Palatino Linotype"/>
                <w:noProof/>
                <w:webHidden/>
              </w:rPr>
              <w:fldChar w:fldCharType="begin"/>
            </w:r>
            <w:r w:rsidR="003C6D22" w:rsidRPr="00913443">
              <w:rPr>
                <w:rFonts w:ascii="Palatino Linotype" w:hAnsi="Palatino Linotype"/>
                <w:noProof/>
                <w:webHidden/>
              </w:rPr>
              <w:instrText xml:space="preserve"> PAGEREF _Toc1638572 \h </w:instrText>
            </w:r>
            <w:r w:rsidR="003C6D22" w:rsidRPr="00913443">
              <w:rPr>
                <w:rFonts w:ascii="Palatino Linotype" w:hAnsi="Palatino Linotype"/>
                <w:noProof/>
                <w:webHidden/>
              </w:rPr>
            </w:r>
            <w:r w:rsidR="003C6D22" w:rsidRPr="00913443">
              <w:rPr>
                <w:rFonts w:ascii="Palatino Linotype" w:hAnsi="Palatino Linotype"/>
                <w:noProof/>
                <w:webHidden/>
              </w:rPr>
              <w:fldChar w:fldCharType="separate"/>
            </w:r>
            <w:r w:rsidR="004051DD">
              <w:rPr>
                <w:rFonts w:ascii="Palatino Linotype" w:hAnsi="Palatino Linotype"/>
                <w:noProof/>
                <w:webHidden/>
              </w:rPr>
              <w:t>13</w:t>
            </w:r>
            <w:r w:rsidR="003C6D22" w:rsidRPr="00913443">
              <w:rPr>
                <w:rFonts w:ascii="Palatino Linotype" w:hAnsi="Palatino Linotype"/>
                <w:noProof/>
                <w:webHidden/>
              </w:rPr>
              <w:fldChar w:fldCharType="end"/>
            </w:r>
          </w:hyperlink>
        </w:p>
        <w:p w14:paraId="1691EF5F" w14:textId="77777777" w:rsidR="003C6D22" w:rsidRPr="00913443" w:rsidRDefault="00206DFF" w:rsidP="00913443">
          <w:pPr>
            <w:pStyle w:val="TDC1"/>
            <w:spacing w:line="360" w:lineRule="auto"/>
            <w:rPr>
              <w:rFonts w:ascii="Palatino Linotype" w:hAnsi="Palatino Linotype"/>
              <w:noProof/>
              <w:lang w:val="es-MX" w:eastAsia="es-MX"/>
            </w:rPr>
          </w:pPr>
          <w:hyperlink w:anchor="_Toc1638573" w:history="1">
            <w:r w:rsidR="003C6D22" w:rsidRPr="00913443">
              <w:rPr>
                <w:rStyle w:val="Hipervnculo"/>
                <w:rFonts w:ascii="Palatino Linotype" w:hAnsi="Palatino Linotype"/>
                <w:b/>
                <w:noProof/>
              </w:rPr>
              <w:t xml:space="preserve">TERCERO. Del planteamiento de la </w:t>
            </w:r>
            <w:r w:rsidR="003C6D22" w:rsidRPr="00913443">
              <w:rPr>
                <w:rStyle w:val="Hipervnculo"/>
                <w:rFonts w:ascii="Palatino Linotype" w:hAnsi="Palatino Linotype"/>
                <w:b/>
                <w:i/>
                <w:noProof/>
              </w:rPr>
              <w:t>Litis.</w:t>
            </w:r>
            <w:r w:rsidR="003C6D22" w:rsidRPr="00913443">
              <w:rPr>
                <w:rFonts w:ascii="Palatino Linotype" w:hAnsi="Palatino Linotype"/>
                <w:noProof/>
                <w:webHidden/>
              </w:rPr>
              <w:tab/>
            </w:r>
            <w:r w:rsidR="003C6D22" w:rsidRPr="00913443">
              <w:rPr>
                <w:rFonts w:ascii="Palatino Linotype" w:hAnsi="Palatino Linotype"/>
                <w:noProof/>
                <w:webHidden/>
              </w:rPr>
              <w:fldChar w:fldCharType="begin"/>
            </w:r>
            <w:r w:rsidR="003C6D22" w:rsidRPr="00913443">
              <w:rPr>
                <w:rFonts w:ascii="Palatino Linotype" w:hAnsi="Palatino Linotype"/>
                <w:noProof/>
                <w:webHidden/>
              </w:rPr>
              <w:instrText xml:space="preserve"> PAGEREF _Toc1638573 \h </w:instrText>
            </w:r>
            <w:r w:rsidR="003C6D22" w:rsidRPr="00913443">
              <w:rPr>
                <w:rFonts w:ascii="Palatino Linotype" w:hAnsi="Palatino Linotype"/>
                <w:noProof/>
                <w:webHidden/>
              </w:rPr>
            </w:r>
            <w:r w:rsidR="003C6D22" w:rsidRPr="00913443">
              <w:rPr>
                <w:rFonts w:ascii="Palatino Linotype" w:hAnsi="Palatino Linotype"/>
                <w:noProof/>
                <w:webHidden/>
              </w:rPr>
              <w:fldChar w:fldCharType="separate"/>
            </w:r>
            <w:r w:rsidR="004051DD">
              <w:rPr>
                <w:rFonts w:ascii="Palatino Linotype" w:hAnsi="Palatino Linotype"/>
                <w:noProof/>
                <w:webHidden/>
              </w:rPr>
              <w:t>14</w:t>
            </w:r>
            <w:r w:rsidR="003C6D22" w:rsidRPr="00913443">
              <w:rPr>
                <w:rFonts w:ascii="Palatino Linotype" w:hAnsi="Palatino Linotype"/>
                <w:noProof/>
                <w:webHidden/>
              </w:rPr>
              <w:fldChar w:fldCharType="end"/>
            </w:r>
          </w:hyperlink>
        </w:p>
        <w:p w14:paraId="7798DF3B" w14:textId="77777777" w:rsidR="003C6D22" w:rsidRPr="00913443" w:rsidRDefault="00206DFF" w:rsidP="00913443">
          <w:pPr>
            <w:pStyle w:val="TDC1"/>
            <w:spacing w:line="360" w:lineRule="auto"/>
            <w:rPr>
              <w:rFonts w:ascii="Palatino Linotype" w:hAnsi="Palatino Linotype"/>
              <w:noProof/>
              <w:lang w:val="es-MX" w:eastAsia="es-MX"/>
            </w:rPr>
          </w:pPr>
          <w:hyperlink w:anchor="_Toc1638574" w:history="1">
            <w:r w:rsidR="003C6D22" w:rsidRPr="00913443">
              <w:rPr>
                <w:rStyle w:val="Hipervnculo"/>
                <w:rFonts w:ascii="Palatino Linotype" w:hAnsi="Palatino Linotype"/>
                <w:b/>
                <w:noProof/>
              </w:rPr>
              <w:t>CUARTO.</w:t>
            </w:r>
            <w:r w:rsidR="003C6D22" w:rsidRPr="00913443">
              <w:rPr>
                <w:rStyle w:val="Hipervnculo"/>
                <w:rFonts w:ascii="Palatino Linotype" w:hAnsi="Palatino Linotype"/>
                <w:noProof/>
              </w:rPr>
              <w:t xml:space="preserve"> </w:t>
            </w:r>
            <w:r w:rsidR="003C6D22" w:rsidRPr="00913443">
              <w:rPr>
                <w:rStyle w:val="Hipervnculo"/>
                <w:rFonts w:ascii="Palatino Linotype" w:hAnsi="Palatino Linotype"/>
                <w:b/>
                <w:noProof/>
              </w:rPr>
              <w:t>Del estudio y resolución del recurso de revisión.</w:t>
            </w:r>
            <w:r w:rsidR="003C6D22" w:rsidRPr="00913443">
              <w:rPr>
                <w:rFonts w:ascii="Palatino Linotype" w:hAnsi="Palatino Linotype"/>
                <w:noProof/>
                <w:webHidden/>
              </w:rPr>
              <w:tab/>
            </w:r>
            <w:r w:rsidR="003C6D22" w:rsidRPr="00913443">
              <w:rPr>
                <w:rFonts w:ascii="Palatino Linotype" w:hAnsi="Palatino Linotype"/>
                <w:noProof/>
                <w:webHidden/>
              </w:rPr>
              <w:fldChar w:fldCharType="begin"/>
            </w:r>
            <w:r w:rsidR="003C6D22" w:rsidRPr="00913443">
              <w:rPr>
                <w:rFonts w:ascii="Palatino Linotype" w:hAnsi="Palatino Linotype"/>
                <w:noProof/>
                <w:webHidden/>
              </w:rPr>
              <w:instrText xml:space="preserve"> PAGEREF _Toc1638574 \h </w:instrText>
            </w:r>
            <w:r w:rsidR="003C6D22" w:rsidRPr="00913443">
              <w:rPr>
                <w:rFonts w:ascii="Palatino Linotype" w:hAnsi="Palatino Linotype"/>
                <w:noProof/>
                <w:webHidden/>
              </w:rPr>
            </w:r>
            <w:r w:rsidR="003C6D22" w:rsidRPr="00913443">
              <w:rPr>
                <w:rFonts w:ascii="Palatino Linotype" w:hAnsi="Palatino Linotype"/>
                <w:noProof/>
                <w:webHidden/>
              </w:rPr>
              <w:fldChar w:fldCharType="separate"/>
            </w:r>
            <w:r w:rsidR="004051DD">
              <w:rPr>
                <w:rFonts w:ascii="Palatino Linotype" w:hAnsi="Palatino Linotype"/>
                <w:noProof/>
                <w:webHidden/>
              </w:rPr>
              <w:t>15</w:t>
            </w:r>
            <w:r w:rsidR="003C6D22" w:rsidRPr="00913443">
              <w:rPr>
                <w:rFonts w:ascii="Palatino Linotype" w:hAnsi="Palatino Linotype"/>
                <w:noProof/>
                <w:webHidden/>
              </w:rPr>
              <w:fldChar w:fldCharType="end"/>
            </w:r>
          </w:hyperlink>
        </w:p>
        <w:p w14:paraId="562F5F5F" w14:textId="77777777" w:rsidR="003C6D22" w:rsidRPr="00913443" w:rsidRDefault="00206DFF" w:rsidP="00913443">
          <w:pPr>
            <w:pStyle w:val="TDC2"/>
            <w:spacing w:line="360" w:lineRule="auto"/>
            <w:rPr>
              <w:rFonts w:ascii="Palatino Linotype" w:hAnsi="Palatino Linotype"/>
              <w:noProof/>
              <w:lang w:val="es-MX" w:eastAsia="es-MX"/>
            </w:rPr>
          </w:pPr>
          <w:hyperlink w:anchor="_Toc1638576" w:history="1">
            <w:r w:rsidR="003C6D22" w:rsidRPr="00913443">
              <w:rPr>
                <w:rStyle w:val="Hipervnculo"/>
                <w:rFonts w:ascii="Palatino Linotype" w:eastAsiaTheme="majorEastAsia" w:hAnsi="Palatino Linotype" w:cstheme="majorBidi"/>
                <w:b/>
                <w:noProof/>
                <w:lang w:val="es-MX" w:eastAsia="en-US"/>
              </w:rPr>
              <w:t>R E S O L U T I V O S</w:t>
            </w:r>
            <w:r w:rsidR="003C6D22" w:rsidRPr="00913443">
              <w:rPr>
                <w:rFonts w:ascii="Palatino Linotype" w:hAnsi="Palatino Linotype"/>
                <w:noProof/>
                <w:webHidden/>
              </w:rPr>
              <w:tab/>
            </w:r>
            <w:r w:rsidR="003C6D22" w:rsidRPr="00913443">
              <w:rPr>
                <w:rFonts w:ascii="Palatino Linotype" w:hAnsi="Palatino Linotype"/>
                <w:noProof/>
                <w:webHidden/>
              </w:rPr>
              <w:fldChar w:fldCharType="begin"/>
            </w:r>
            <w:r w:rsidR="003C6D22" w:rsidRPr="00913443">
              <w:rPr>
                <w:rFonts w:ascii="Palatino Linotype" w:hAnsi="Palatino Linotype"/>
                <w:noProof/>
                <w:webHidden/>
              </w:rPr>
              <w:instrText xml:space="preserve"> PAGEREF _Toc1638576 \h </w:instrText>
            </w:r>
            <w:r w:rsidR="003C6D22" w:rsidRPr="00913443">
              <w:rPr>
                <w:rFonts w:ascii="Palatino Linotype" w:hAnsi="Palatino Linotype"/>
                <w:noProof/>
                <w:webHidden/>
              </w:rPr>
            </w:r>
            <w:r w:rsidR="003C6D22" w:rsidRPr="00913443">
              <w:rPr>
                <w:rFonts w:ascii="Palatino Linotype" w:hAnsi="Palatino Linotype"/>
                <w:noProof/>
                <w:webHidden/>
              </w:rPr>
              <w:fldChar w:fldCharType="separate"/>
            </w:r>
            <w:r w:rsidR="004051DD">
              <w:rPr>
                <w:rFonts w:ascii="Palatino Linotype" w:hAnsi="Palatino Linotype"/>
                <w:noProof/>
                <w:webHidden/>
              </w:rPr>
              <w:t>34</w:t>
            </w:r>
            <w:r w:rsidR="003C6D22" w:rsidRPr="00913443">
              <w:rPr>
                <w:rFonts w:ascii="Palatino Linotype" w:hAnsi="Palatino Linotype"/>
                <w:noProof/>
                <w:webHidden/>
              </w:rPr>
              <w:fldChar w:fldCharType="end"/>
            </w:r>
          </w:hyperlink>
        </w:p>
        <w:p w14:paraId="03DFF9B4" w14:textId="0DB74118" w:rsidR="00626C3C" w:rsidRPr="00913443" w:rsidRDefault="00DA7E2F" w:rsidP="00913443">
          <w:pPr>
            <w:spacing w:line="360" w:lineRule="auto"/>
            <w:rPr>
              <w:rFonts w:ascii="Palatino Linotype" w:hAnsi="Palatino Linotype"/>
            </w:rPr>
          </w:pPr>
          <w:r w:rsidRPr="00913443">
            <w:rPr>
              <w:rFonts w:ascii="Palatino Linotype" w:hAnsi="Palatino Linotype"/>
              <w:b/>
              <w:bCs/>
              <w:lang w:val="es-ES"/>
            </w:rPr>
            <w:fldChar w:fldCharType="end"/>
          </w:r>
        </w:p>
        <w:p w14:paraId="39C78B92" w14:textId="5837E3C0" w:rsidR="001E595C" w:rsidRPr="00913443" w:rsidRDefault="00206DFF" w:rsidP="00913443">
          <w:pPr>
            <w:spacing w:line="360" w:lineRule="auto"/>
            <w:rPr>
              <w:rFonts w:ascii="Palatino Linotype" w:hAnsi="Palatino Linotype"/>
            </w:rPr>
          </w:pPr>
        </w:p>
      </w:sdtContent>
    </w:sdt>
    <w:p w14:paraId="6E4F943D" w14:textId="2B296366" w:rsidR="00D562EA" w:rsidRPr="00913443" w:rsidRDefault="00913443" w:rsidP="00913443">
      <w:pPr>
        <w:spacing w:line="360" w:lineRule="auto"/>
        <w:ind w:right="47"/>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6DD6FD0B" wp14:editId="061902E2">
                <wp:simplePos x="0" y="0"/>
                <wp:positionH relativeFrom="column">
                  <wp:posOffset>114351</wp:posOffset>
                </wp:positionH>
                <wp:positionV relativeFrom="paragraph">
                  <wp:posOffset>177816</wp:posOffset>
                </wp:positionV>
                <wp:extent cx="5420498" cy="3130379"/>
                <wp:effectExtent l="57150" t="38100" r="46990" b="89535"/>
                <wp:wrapNone/>
                <wp:docPr id="3" name="Conector recto 3"/>
                <wp:cNvGraphicFramePr/>
                <a:graphic xmlns:a="http://schemas.openxmlformats.org/drawingml/2006/main">
                  <a:graphicData uri="http://schemas.microsoft.com/office/word/2010/wordprocessingShape">
                    <wps:wsp>
                      <wps:cNvCnPr/>
                      <wps:spPr>
                        <a:xfrm>
                          <a:off x="0" y="0"/>
                          <a:ext cx="5420498" cy="313037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7F6532" id="Conector recto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pt,14pt" to="435.8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" strokecolor="#4f81bd [3204]" strokeweight="3pt">
                <v:shadow on="t" color="black" opacity="24903f" origin=",.5" offset="0,.55556mm"/>
              </v:line>
            </w:pict>
          </mc:Fallback>
        </mc:AlternateContent>
      </w:r>
    </w:p>
    <w:p w14:paraId="2BD51D3C" w14:textId="77777777" w:rsidR="003C6D22" w:rsidRPr="00913443" w:rsidRDefault="003C6D22" w:rsidP="00913443">
      <w:pPr>
        <w:spacing w:line="360" w:lineRule="auto"/>
        <w:ind w:right="47"/>
        <w:jc w:val="both"/>
        <w:rPr>
          <w:rFonts w:ascii="Palatino Linotype" w:hAnsi="Palatino Linotype"/>
        </w:rPr>
      </w:pPr>
    </w:p>
    <w:p w14:paraId="29CF546D" w14:textId="77777777" w:rsidR="003C6D22" w:rsidRPr="00913443" w:rsidRDefault="003C6D22" w:rsidP="00913443">
      <w:pPr>
        <w:spacing w:line="360" w:lineRule="auto"/>
        <w:ind w:right="47"/>
        <w:jc w:val="both"/>
        <w:rPr>
          <w:rFonts w:ascii="Palatino Linotype" w:hAnsi="Palatino Linotype"/>
        </w:rPr>
      </w:pPr>
    </w:p>
    <w:p w14:paraId="11E6AAF9" w14:textId="77777777" w:rsidR="003C6D22" w:rsidRPr="00913443" w:rsidRDefault="003C6D22" w:rsidP="00913443">
      <w:pPr>
        <w:spacing w:line="360" w:lineRule="auto"/>
        <w:ind w:right="47"/>
        <w:jc w:val="both"/>
        <w:rPr>
          <w:rFonts w:ascii="Palatino Linotype" w:hAnsi="Palatino Linotype"/>
        </w:rPr>
      </w:pPr>
    </w:p>
    <w:p w14:paraId="5939CFF9" w14:textId="77777777" w:rsidR="003C6D22" w:rsidRPr="00913443" w:rsidRDefault="003C6D22" w:rsidP="00913443">
      <w:pPr>
        <w:spacing w:line="360" w:lineRule="auto"/>
        <w:ind w:right="47"/>
        <w:jc w:val="both"/>
        <w:rPr>
          <w:rFonts w:ascii="Palatino Linotype" w:hAnsi="Palatino Linotype"/>
        </w:rPr>
      </w:pPr>
    </w:p>
    <w:p w14:paraId="19EC622B" w14:textId="77777777" w:rsidR="003C6D22" w:rsidRPr="00913443" w:rsidRDefault="003C6D22" w:rsidP="00913443">
      <w:pPr>
        <w:spacing w:line="360" w:lineRule="auto"/>
        <w:ind w:right="47"/>
        <w:jc w:val="both"/>
        <w:rPr>
          <w:rFonts w:ascii="Palatino Linotype" w:hAnsi="Palatino Linotype"/>
        </w:rPr>
      </w:pPr>
    </w:p>
    <w:p w14:paraId="1C7ED5E1" w14:textId="77777777" w:rsidR="003C6D22" w:rsidRPr="00913443" w:rsidRDefault="003C6D22" w:rsidP="00913443">
      <w:pPr>
        <w:spacing w:line="360" w:lineRule="auto"/>
        <w:ind w:right="47"/>
        <w:jc w:val="both"/>
        <w:rPr>
          <w:rFonts w:ascii="Palatino Linotype" w:hAnsi="Palatino Linotype"/>
        </w:rPr>
      </w:pPr>
    </w:p>
    <w:p w14:paraId="48DFCC70" w14:textId="77777777" w:rsidR="003C6D22" w:rsidRPr="00913443" w:rsidRDefault="003C6D22" w:rsidP="00913443">
      <w:pPr>
        <w:spacing w:line="360" w:lineRule="auto"/>
        <w:ind w:right="47"/>
        <w:jc w:val="both"/>
        <w:rPr>
          <w:rFonts w:ascii="Palatino Linotype" w:hAnsi="Palatino Linotype"/>
        </w:rPr>
      </w:pPr>
    </w:p>
    <w:p w14:paraId="4CB2CB44" w14:textId="77777777" w:rsidR="003C6D22" w:rsidRPr="00913443" w:rsidRDefault="003C6D22" w:rsidP="00913443">
      <w:pPr>
        <w:spacing w:line="360" w:lineRule="auto"/>
        <w:ind w:right="47"/>
        <w:jc w:val="both"/>
        <w:rPr>
          <w:rFonts w:ascii="Palatino Linotype" w:hAnsi="Palatino Linotype"/>
        </w:rPr>
      </w:pPr>
    </w:p>
    <w:p w14:paraId="73F7F940" w14:textId="540DCB3F" w:rsidR="00662C69" w:rsidRPr="00913443" w:rsidRDefault="009B11D6" w:rsidP="00913443">
      <w:pPr>
        <w:spacing w:line="360" w:lineRule="auto"/>
        <w:ind w:right="47"/>
        <w:jc w:val="both"/>
        <w:rPr>
          <w:rFonts w:ascii="Palatino Linotype" w:hAnsi="Palatino Linotype"/>
        </w:rPr>
      </w:pPr>
      <w:r w:rsidRPr="00913443">
        <w:rPr>
          <w:rFonts w:ascii="Palatino Linotype" w:hAnsi="Palatino Linotype"/>
        </w:rPr>
        <w:t>R</w:t>
      </w:r>
      <w:r w:rsidR="00662C69" w:rsidRPr="00913443">
        <w:rPr>
          <w:rFonts w:ascii="Palatino Linotype" w:hAnsi="Palatino Linotype"/>
        </w:rPr>
        <w:t>esolución del Pleno del Instituto de Transparencia, Acceso a la Información Pública y Protección de Datos Personales del Estado de México y Mun</w:t>
      </w:r>
      <w:r w:rsidR="000D5A1D" w:rsidRPr="00913443">
        <w:rPr>
          <w:rFonts w:ascii="Palatino Linotype" w:hAnsi="Palatino Linotype"/>
        </w:rPr>
        <w:t>icipios, con</w:t>
      </w:r>
      <w:r w:rsidR="00662C69" w:rsidRPr="00913443">
        <w:rPr>
          <w:rFonts w:ascii="Palatino Linotype" w:hAnsi="Palatino Linotype"/>
        </w:rPr>
        <w:t xml:space="preserve"> </w:t>
      </w:r>
      <w:r w:rsidR="00485DB6" w:rsidRPr="00913443">
        <w:rPr>
          <w:rFonts w:ascii="Palatino Linotype" w:hAnsi="Palatino Linotype"/>
        </w:rPr>
        <w:t xml:space="preserve">domicilio </w:t>
      </w:r>
      <w:r w:rsidR="00662C69" w:rsidRPr="00913443">
        <w:rPr>
          <w:rFonts w:ascii="Palatino Linotype" w:hAnsi="Palatino Linotype"/>
        </w:rPr>
        <w:t xml:space="preserve">en Metepec, Estado de México; de </w:t>
      </w:r>
      <w:r w:rsidR="00F258A9">
        <w:rPr>
          <w:rFonts w:ascii="Palatino Linotype" w:hAnsi="Palatino Linotype"/>
        </w:rPr>
        <w:t xml:space="preserve">fecha seis </w:t>
      </w:r>
      <w:r w:rsidR="00662C69" w:rsidRPr="00913443">
        <w:rPr>
          <w:rFonts w:ascii="Palatino Linotype" w:hAnsi="Palatino Linotype"/>
        </w:rPr>
        <w:t>(</w:t>
      </w:r>
      <w:r w:rsidR="00F258A9">
        <w:rPr>
          <w:rFonts w:ascii="Palatino Linotype" w:hAnsi="Palatino Linotype"/>
        </w:rPr>
        <w:t>06</w:t>
      </w:r>
      <w:r w:rsidR="00662C69" w:rsidRPr="00913443">
        <w:rPr>
          <w:rFonts w:ascii="Palatino Linotype" w:hAnsi="Palatino Linotype"/>
        </w:rPr>
        <w:t>) de</w:t>
      </w:r>
      <w:r w:rsidR="00F258A9">
        <w:rPr>
          <w:rFonts w:ascii="Palatino Linotype" w:hAnsi="Palatino Linotype"/>
        </w:rPr>
        <w:t xml:space="preserve"> marzo</w:t>
      </w:r>
      <w:r w:rsidR="000C0392" w:rsidRPr="00913443">
        <w:rPr>
          <w:rFonts w:ascii="Palatino Linotype" w:hAnsi="Palatino Linotype"/>
        </w:rPr>
        <w:t xml:space="preserve"> de</w:t>
      </w:r>
      <w:r w:rsidR="00662C69" w:rsidRPr="00913443">
        <w:rPr>
          <w:rFonts w:ascii="Palatino Linotype" w:hAnsi="Palatino Linotype"/>
        </w:rPr>
        <w:t xml:space="preserve"> dos mil </w:t>
      </w:r>
      <w:r w:rsidR="00E11F71" w:rsidRPr="00913443">
        <w:rPr>
          <w:rFonts w:ascii="Palatino Linotype" w:hAnsi="Palatino Linotype"/>
        </w:rPr>
        <w:t>diecinueve</w:t>
      </w:r>
      <w:r w:rsidR="00662C69" w:rsidRPr="00913443">
        <w:rPr>
          <w:rFonts w:ascii="Palatino Linotype" w:hAnsi="Palatino Linotype"/>
        </w:rPr>
        <w:t>.</w:t>
      </w:r>
    </w:p>
    <w:p w14:paraId="06764E5A" w14:textId="77777777" w:rsidR="00626C3C" w:rsidRPr="00913443" w:rsidRDefault="00626C3C" w:rsidP="00913443">
      <w:pPr>
        <w:spacing w:line="360" w:lineRule="auto"/>
        <w:ind w:right="47"/>
        <w:jc w:val="both"/>
        <w:rPr>
          <w:rFonts w:ascii="Palatino Linotype" w:hAnsi="Palatino Linotype"/>
        </w:rPr>
      </w:pPr>
    </w:p>
    <w:p w14:paraId="758B1EBF" w14:textId="65C2A24F" w:rsidR="00817E4E" w:rsidRPr="00913443" w:rsidRDefault="00662C69" w:rsidP="00913443">
      <w:pPr>
        <w:spacing w:line="360" w:lineRule="auto"/>
        <w:jc w:val="both"/>
        <w:rPr>
          <w:rFonts w:ascii="Palatino Linotype" w:eastAsia="Times New Roman" w:hAnsi="Palatino Linotype" w:cs="Arial"/>
          <w:b/>
          <w:bCs/>
        </w:rPr>
      </w:pPr>
      <w:r w:rsidRPr="00913443">
        <w:rPr>
          <w:rFonts w:ascii="Palatino Linotype" w:hAnsi="Palatino Linotype"/>
          <w:b/>
        </w:rPr>
        <w:t>VISTO</w:t>
      </w:r>
      <w:r w:rsidR="002E118F" w:rsidRPr="00913443">
        <w:rPr>
          <w:rFonts w:ascii="Palatino Linotype" w:hAnsi="Palatino Linotype"/>
          <w:b/>
        </w:rPr>
        <w:t>S</w:t>
      </w:r>
      <w:r w:rsidRPr="00913443">
        <w:rPr>
          <w:rFonts w:ascii="Palatino Linotype" w:hAnsi="Palatino Linotype"/>
        </w:rPr>
        <w:t xml:space="preserve"> l</w:t>
      </w:r>
      <w:r w:rsidR="002E118F" w:rsidRPr="00913443">
        <w:rPr>
          <w:rFonts w:ascii="Palatino Linotype" w:hAnsi="Palatino Linotype"/>
        </w:rPr>
        <w:t>os</w:t>
      </w:r>
      <w:r w:rsidRPr="00913443">
        <w:rPr>
          <w:rFonts w:ascii="Palatino Linotype" w:hAnsi="Palatino Linotype"/>
        </w:rPr>
        <w:t xml:space="preserve"> expediente</w:t>
      </w:r>
      <w:r w:rsidR="002E118F" w:rsidRPr="00913443">
        <w:rPr>
          <w:rFonts w:ascii="Palatino Linotype" w:hAnsi="Palatino Linotype"/>
        </w:rPr>
        <w:t>s</w:t>
      </w:r>
      <w:r w:rsidRPr="00913443">
        <w:rPr>
          <w:rFonts w:ascii="Palatino Linotype" w:hAnsi="Palatino Linotype"/>
        </w:rPr>
        <w:t xml:space="preserve"> electrónico</w:t>
      </w:r>
      <w:r w:rsidR="002E118F" w:rsidRPr="00913443">
        <w:rPr>
          <w:rFonts w:ascii="Palatino Linotype" w:hAnsi="Palatino Linotype"/>
        </w:rPr>
        <w:t>s</w:t>
      </w:r>
      <w:r w:rsidRPr="00913443">
        <w:rPr>
          <w:rFonts w:ascii="Palatino Linotype" w:hAnsi="Palatino Linotype"/>
        </w:rPr>
        <w:t xml:space="preserve"> for</w:t>
      </w:r>
      <w:r w:rsidR="00335BFE" w:rsidRPr="00913443">
        <w:rPr>
          <w:rFonts w:ascii="Palatino Linotype" w:hAnsi="Palatino Linotype"/>
        </w:rPr>
        <w:t>mado</w:t>
      </w:r>
      <w:r w:rsidR="002E118F" w:rsidRPr="00913443">
        <w:rPr>
          <w:rFonts w:ascii="Palatino Linotype" w:hAnsi="Palatino Linotype"/>
        </w:rPr>
        <w:t>s</w:t>
      </w:r>
      <w:r w:rsidR="00335BFE" w:rsidRPr="00913443">
        <w:rPr>
          <w:rFonts w:ascii="Palatino Linotype" w:hAnsi="Palatino Linotype"/>
        </w:rPr>
        <w:t xml:space="preserve"> con motivo de los</w:t>
      </w:r>
      <w:r w:rsidRPr="00913443">
        <w:rPr>
          <w:rFonts w:ascii="Palatino Linotype" w:hAnsi="Palatino Linotype"/>
        </w:rPr>
        <w:t xml:space="preserve"> recurso</w:t>
      </w:r>
      <w:r w:rsidR="00335BFE" w:rsidRPr="00913443">
        <w:rPr>
          <w:rFonts w:ascii="Palatino Linotype" w:hAnsi="Palatino Linotype"/>
        </w:rPr>
        <w:t>s</w:t>
      </w:r>
      <w:r w:rsidRPr="00913443">
        <w:rPr>
          <w:rFonts w:ascii="Palatino Linotype" w:hAnsi="Palatino Linotype"/>
        </w:rPr>
        <w:t xml:space="preserve"> de revisión</w:t>
      </w:r>
      <w:r w:rsidR="007A0868" w:rsidRPr="00913443">
        <w:rPr>
          <w:rFonts w:ascii="Palatino Linotype" w:hAnsi="Palatino Linotype"/>
        </w:rPr>
        <w:t xml:space="preserve"> </w:t>
      </w:r>
      <w:r w:rsidR="00E11F71" w:rsidRPr="00913443">
        <w:rPr>
          <w:rFonts w:ascii="Palatino Linotype" w:eastAsia="Times New Roman" w:hAnsi="Palatino Linotype" w:cs="Times New Roman"/>
          <w:b/>
        </w:rPr>
        <w:t>00183</w:t>
      </w:r>
      <w:r w:rsidR="00E11F71" w:rsidRPr="00913443">
        <w:rPr>
          <w:rFonts w:ascii="Palatino Linotype" w:eastAsia="Times New Roman" w:hAnsi="Palatino Linotype" w:cs="Arial"/>
          <w:b/>
          <w:bCs/>
        </w:rPr>
        <w:t>/INFOEM/IP/RR/2019 y 00184/INFOEM/IP/RR/2019</w:t>
      </w:r>
      <w:r w:rsidR="00101C0F" w:rsidRPr="00913443">
        <w:rPr>
          <w:rFonts w:ascii="Palatino Linotype" w:eastAsia="Times New Roman" w:hAnsi="Palatino Linotype" w:cs="Arial"/>
          <w:b/>
          <w:bCs/>
        </w:rPr>
        <w:t xml:space="preserve"> </w:t>
      </w:r>
      <w:r w:rsidRPr="00913443">
        <w:rPr>
          <w:rFonts w:ascii="Palatino Linotype" w:hAnsi="Palatino Linotype"/>
        </w:rPr>
        <w:t>promovido</w:t>
      </w:r>
      <w:r w:rsidR="00335BFE" w:rsidRPr="00913443">
        <w:rPr>
          <w:rFonts w:ascii="Palatino Linotype" w:hAnsi="Palatino Linotype"/>
        </w:rPr>
        <w:t>s</w:t>
      </w:r>
      <w:r w:rsidR="00D131A0" w:rsidRPr="00913443">
        <w:rPr>
          <w:rFonts w:ascii="Palatino Linotype" w:hAnsi="Palatino Linotype"/>
        </w:rPr>
        <w:t xml:space="preserve"> por </w:t>
      </w:r>
      <w:r w:rsidR="00D47D22" w:rsidRPr="00D47D22">
        <w:rPr>
          <w:rFonts w:ascii="Palatino Linotype" w:hAnsi="Palatino Linotype"/>
          <w:b/>
          <w:highlight w:val="black"/>
        </w:rPr>
        <w:t>------------------------------</w:t>
      </w:r>
      <w:r w:rsidRPr="00913443">
        <w:rPr>
          <w:rFonts w:ascii="Palatino Linotype" w:hAnsi="Palatino Linotype"/>
          <w:b/>
        </w:rPr>
        <w:t xml:space="preserve">, </w:t>
      </w:r>
      <w:r w:rsidRPr="00913443">
        <w:rPr>
          <w:rFonts w:ascii="Palatino Linotype" w:hAnsi="Palatino Linotype" w:cs="Arial"/>
        </w:rPr>
        <w:t xml:space="preserve">en su </w:t>
      </w:r>
      <w:r w:rsidR="00D83C17" w:rsidRPr="00913443">
        <w:rPr>
          <w:rFonts w:ascii="Palatino Linotype" w:hAnsi="Palatino Linotype" w:cs="Arial"/>
        </w:rPr>
        <w:t>calidad</w:t>
      </w:r>
      <w:r w:rsidRPr="00913443">
        <w:rPr>
          <w:rFonts w:ascii="Palatino Linotype" w:hAnsi="Palatino Linotype" w:cs="Arial"/>
        </w:rPr>
        <w:t xml:space="preserve"> de </w:t>
      </w:r>
      <w:r w:rsidRPr="00913443">
        <w:rPr>
          <w:rFonts w:ascii="Palatino Linotype" w:hAnsi="Palatino Linotype" w:cs="Arial"/>
          <w:b/>
        </w:rPr>
        <w:t>RECURRENTE</w:t>
      </w:r>
      <w:r w:rsidRPr="00913443">
        <w:rPr>
          <w:rFonts w:ascii="Palatino Linotype" w:hAnsi="Palatino Linotype" w:cs="Arial"/>
        </w:rPr>
        <w:t xml:space="preserve">, en contra </w:t>
      </w:r>
      <w:r w:rsidR="0006608C" w:rsidRPr="00913443">
        <w:rPr>
          <w:rFonts w:ascii="Palatino Linotype" w:hAnsi="Palatino Linotype" w:cs="Arial"/>
        </w:rPr>
        <w:t>de</w:t>
      </w:r>
      <w:r w:rsidR="00843908" w:rsidRPr="00913443">
        <w:rPr>
          <w:rFonts w:ascii="Palatino Linotype" w:hAnsi="Palatino Linotype" w:cs="Arial"/>
        </w:rPr>
        <w:t xml:space="preserve"> </w:t>
      </w:r>
      <w:r w:rsidR="005D7D84" w:rsidRPr="00913443">
        <w:rPr>
          <w:rFonts w:ascii="Palatino Linotype" w:hAnsi="Palatino Linotype" w:cs="Arial"/>
        </w:rPr>
        <w:t>las respuestas</w:t>
      </w:r>
      <w:r w:rsidR="00843908" w:rsidRPr="00913443">
        <w:rPr>
          <w:rFonts w:ascii="Palatino Linotype" w:hAnsi="Palatino Linotype" w:cs="Arial"/>
        </w:rPr>
        <w:t xml:space="preserve"> de</w:t>
      </w:r>
      <w:r w:rsidR="00DA2F64" w:rsidRPr="00913443">
        <w:rPr>
          <w:rFonts w:ascii="Palatino Linotype" w:hAnsi="Palatino Linotype" w:cs="Arial"/>
        </w:rPr>
        <w:t xml:space="preserve"> </w:t>
      </w:r>
      <w:r w:rsidR="00843908" w:rsidRPr="00913443">
        <w:rPr>
          <w:rFonts w:ascii="Palatino Linotype" w:hAnsi="Palatino Linotype" w:cs="Arial"/>
        </w:rPr>
        <w:t>l</w:t>
      </w:r>
      <w:r w:rsidR="00DA2F64" w:rsidRPr="00913443">
        <w:rPr>
          <w:rFonts w:ascii="Palatino Linotype" w:hAnsi="Palatino Linotype" w:cs="Arial"/>
        </w:rPr>
        <w:t>a</w:t>
      </w:r>
      <w:r w:rsidR="00F22527" w:rsidRPr="00913443">
        <w:rPr>
          <w:rFonts w:ascii="Palatino Linotype" w:hAnsi="Palatino Linotype" w:cs="Arial"/>
        </w:rPr>
        <w:t xml:space="preserve"> </w:t>
      </w:r>
      <w:r w:rsidR="00DA2F64" w:rsidRPr="00913443">
        <w:rPr>
          <w:rFonts w:ascii="Palatino Linotype" w:hAnsi="Palatino Linotype"/>
          <w:b/>
        </w:rPr>
        <w:t>Universidad Politécnica del Valle de Toluca</w:t>
      </w:r>
      <w:r w:rsidR="0036073F" w:rsidRPr="00913443">
        <w:rPr>
          <w:rFonts w:ascii="Palatino Linotype" w:hAnsi="Palatino Linotype"/>
          <w:b/>
        </w:rPr>
        <w:t xml:space="preserve">, </w:t>
      </w:r>
      <w:r w:rsidRPr="00913443">
        <w:rPr>
          <w:rFonts w:ascii="Palatino Linotype" w:hAnsi="Palatino Linotype"/>
        </w:rPr>
        <w:t>en lo sucesivo el</w:t>
      </w:r>
      <w:r w:rsidRPr="00913443">
        <w:rPr>
          <w:rFonts w:ascii="Palatino Linotype" w:hAnsi="Palatino Linotype"/>
          <w:b/>
        </w:rPr>
        <w:t xml:space="preserve"> SUJETO OBLIGADO, </w:t>
      </w:r>
      <w:r w:rsidRPr="00913443">
        <w:rPr>
          <w:rFonts w:ascii="Palatino Linotype" w:hAnsi="Palatino Linotype"/>
        </w:rPr>
        <w:t>se procede a dictar la presente resolución, con base en los siguientes:</w:t>
      </w:r>
    </w:p>
    <w:p w14:paraId="0A470210" w14:textId="77777777" w:rsidR="00556991" w:rsidRPr="00913443" w:rsidRDefault="00556991" w:rsidP="00913443">
      <w:pPr>
        <w:spacing w:line="360" w:lineRule="auto"/>
        <w:jc w:val="both"/>
        <w:rPr>
          <w:rFonts w:ascii="Palatino Linotype" w:eastAsia="Times New Roman" w:hAnsi="Palatino Linotype" w:cs="Arial"/>
          <w:b/>
          <w:bCs/>
        </w:rPr>
      </w:pPr>
    </w:p>
    <w:p w14:paraId="769E1410" w14:textId="5740327F" w:rsidR="00587366" w:rsidRPr="00913443" w:rsidRDefault="00662C69" w:rsidP="00913443">
      <w:pPr>
        <w:pStyle w:val="Ttulo1"/>
        <w:spacing w:before="0" w:line="360" w:lineRule="auto"/>
        <w:jc w:val="center"/>
        <w:rPr>
          <w:b/>
          <w:szCs w:val="24"/>
        </w:rPr>
      </w:pPr>
      <w:bookmarkStart w:id="0" w:name="_Toc461555884"/>
      <w:bookmarkStart w:id="1" w:name="_Toc466371847"/>
      <w:bookmarkStart w:id="2" w:name="_Toc1638569"/>
      <w:r w:rsidRPr="00913443">
        <w:rPr>
          <w:b/>
          <w:szCs w:val="24"/>
        </w:rPr>
        <w:t>ANTECEDENTES</w:t>
      </w:r>
      <w:bookmarkEnd w:id="0"/>
      <w:bookmarkEnd w:id="1"/>
      <w:bookmarkEnd w:id="2"/>
    </w:p>
    <w:p w14:paraId="39C89663" w14:textId="77777777" w:rsidR="00626C3C" w:rsidRPr="00913443" w:rsidRDefault="00626C3C" w:rsidP="00913443">
      <w:pPr>
        <w:spacing w:line="360" w:lineRule="auto"/>
        <w:rPr>
          <w:rFonts w:ascii="Palatino Linotype" w:hAnsi="Palatino Linotype"/>
          <w:lang w:val="es-MX" w:eastAsia="en-US"/>
        </w:rPr>
      </w:pPr>
    </w:p>
    <w:p w14:paraId="5F3E3479" w14:textId="65ACE4E5" w:rsidR="00626C3C" w:rsidRPr="00913443" w:rsidRDefault="00033746" w:rsidP="00913443">
      <w:pPr>
        <w:numPr>
          <w:ilvl w:val="0"/>
          <w:numId w:val="3"/>
        </w:numPr>
        <w:spacing w:line="360" w:lineRule="auto"/>
        <w:ind w:left="0" w:firstLine="0"/>
        <w:contextualSpacing/>
        <w:jc w:val="both"/>
        <w:rPr>
          <w:rFonts w:ascii="Palatino Linotype" w:eastAsia="Calibri" w:hAnsi="Palatino Linotype" w:cs="Arial"/>
          <w:lang w:val="es-ES"/>
        </w:rPr>
      </w:pPr>
      <w:r w:rsidRPr="00913443">
        <w:rPr>
          <w:rFonts w:ascii="Palatino Linotype" w:eastAsia="Calibri" w:hAnsi="Palatino Linotype" w:cs="Arial"/>
          <w:lang w:val="es-ES"/>
        </w:rPr>
        <w:t>El día diez (10</w:t>
      </w:r>
      <w:r w:rsidR="000C0392" w:rsidRPr="00913443">
        <w:rPr>
          <w:rFonts w:ascii="Palatino Linotype" w:eastAsia="Calibri" w:hAnsi="Palatino Linotype" w:cs="Arial"/>
          <w:lang w:val="es-ES"/>
        </w:rPr>
        <w:t xml:space="preserve">) de </w:t>
      </w:r>
      <w:r w:rsidRPr="00913443">
        <w:rPr>
          <w:rFonts w:ascii="Palatino Linotype" w:eastAsia="Calibri" w:hAnsi="Palatino Linotype" w:cs="Arial"/>
          <w:lang w:val="es-ES"/>
        </w:rPr>
        <w:t xml:space="preserve">diciembre </w:t>
      </w:r>
      <w:r w:rsidR="007A0868" w:rsidRPr="00913443">
        <w:rPr>
          <w:rFonts w:ascii="Palatino Linotype" w:eastAsia="Calibri" w:hAnsi="Palatino Linotype" w:cs="Arial"/>
          <w:lang w:val="es-ES"/>
        </w:rPr>
        <w:t>de dos mil dieciocho,</w:t>
      </w:r>
      <w:r w:rsidR="00D131A0" w:rsidRPr="00913443">
        <w:rPr>
          <w:rFonts w:ascii="Palatino Linotype" w:eastAsia="Calibri" w:hAnsi="Palatino Linotype" w:cs="Times New Roman"/>
          <w:lang w:val="es-ES"/>
        </w:rPr>
        <w:t xml:space="preserve"> </w:t>
      </w:r>
      <w:r w:rsidR="00D47D22" w:rsidRPr="00D47D22">
        <w:rPr>
          <w:rFonts w:ascii="Palatino Linotype" w:eastAsia="Calibri" w:hAnsi="Palatino Linotype" w:cs="Times New Roman"/>
          <w:b/>
          <w:highlight w:val="black"/>
          <w:lang w:val="es-ES"/>
        </w:rPr>
        <w:t>----------------------------</w:t>
      </w:r>
      <w:r w:rsidR="000C0392" w:rsidRPr="00913443">
        <w:rPr>
          <w:rFonts w:ascii="Palatino Linotype" w:eastAsia="Calibri" w:hAnsi="Palatino Linotype" w:cs="Times New Roman"/>
          <w:lang w:val="es-ES"/>
        </w:rPr>
        <w:t xml:space="preserve">presentó </w:t>
      </w:r>
      <w:r w:rsidR="007A0868" w:rsidRPr="00913443">
        <w:rPr>
          <w:rFonts w:ascii="Palatino Linotype" w:eastAsia="Calibri" w:hAnsi="Palatino Linotype" w:cs="Arial"/>
          <w:lang w:val="es-ES"/>
        </w:rPr>
        <w:t xml:space="preserve">ante el </w:t>
      </w:r>
      <w:r w:rsidR="007A0868" w:rsidRPr="00913443">
        <w:rPr>
          <w:rFonts w:ascii="Palatino Linotype" w:eastAsia="Calibri" w:hAnsi="Palatino Linotype" w:cs="Arial"/>
          <w:b/>
          <w:lang w:val="es-ES"/>
        </w:rPr>
        <w:t>SUJETO OBLIGADO</w:t>
      </w:r>
      <w:r w:rsidR="007A0868" w:rsidRPr="00913443">
        <w:rPr>
          <w:rFonts w:ascii="Palatino Linotype" w:eastAsia="Calibri" w:hAnsi="Palatino Linotype" w:cs="Arial"/>
        </w:rPr>
        <w:t xml:space="preserve"> vía </w:t>
      </w:r>
      <w:r w:rsidR="007A0868" w:rsidRPr="00913443">
        <w:rPr>
          <w:rFonts w:ascii="Palatino Linotype" w:eastAsia="Calibri" w:hAnsi="Palatino Linotype" w:cs="Arial"/>
          <w:lang w:val="es-ES"/>
        </w:rPr>
        <w:t>Sistema de Acceso a la Información Mexiquense (</w:t>
      </w:r>
      <w:r w:rsidR="007A0868" w:rsidRPr="00913443">
        <w:rPr>
          <w:rFonts w:ascii="Palatino Linotype" w:eastAsia="Calibri" w:hAnsi="Palatino Linotype" w:cs="Arial"/>
          <w:b/>
          <w:lang w:val="es-ES"/>
        </w:rPr>
        <w:t>SAIMEX)</w:t>
      </w:r>
      <w:r w:rsidR="00D131A0" w:rsidRPr="00913443">
        <w:rPr>
          <w:rFonts w:ascii="Palatino Linotype" w:eastAsia="Calibri" w:hAnsi="Palatino Linotype" w:cs="Arial"/>
          <w:lang w:val="es-ES"/>
        </w:rPr>
        <w:t xml:space="preserve">, </w:t>
      </w:r>
      <w:r w:rsidR="007A0868" w:rsidRPr="00913443">
        <w:rPr>
          <w:rFonts w:ascii="Palatino Linotype" w:eastAsia="Calibri" w:hAnsi="Palatino Linotype" w:cs="Arial"/>
          <w:lang w:val="es-ES"/>
        </w:rPr>
        <w:t>las solicitudes de información pública registradas con los números</w:t>
      </w:r>
      <w:r w:rsidR="00D545A0" w:rsidRPr="00913443">
        <w:rPr>
          <w:rFonts w:ascii="Palatino Linotype" w:eastAsia="Calibri" w:hAnsi="Palatino Linotype" w:cs="Arial"/>
          <w:lang w:val="es-ES"/>
        </w:rPr>
        <w:t xml:space="preserve"> </w:t>
      </w:r>
      <w:r w:rsidRPr="00913443">
        <w:rPr>
          <w:rFonts w:ascii="Palatino Linotype" w:eastAsia="Calibri" w:hAnsi="Palatino Linotype" w:cs="Arial"/>
          <w:b/>
          <w:lang w:val="es-ES"/>
        </w:rPr>
        <w:t>01730/UPVT/IP/2018 y 01731</w:t>
      </w:r>
      <w:r w:rsidR="00D131A0" w:rsidRPr="00913443">
        <w:rPr>
          <w:rFonts w:ascii="Palatino Linotype" w:eastAsia="Calibri" w:hAnsi="Palatino Linotype" w:cs="Arial"/>
          <w:b/>
          <w:lang w:val="es-ES"/>
        </w:rPr>
        <w:t>/UPVT/IP/2018</w:t>
      </w:r>
      <w:r w:rsidR="003C0359" w:rsidRPr="00913443">
        <w:rPr>
          <w:rFonts w:ascii="Palatino Linotype" w:eastAsia="Calibri" w:hAnsi="Palatino Linotype" w:cs="Arial"/>
          <w:lang w:val="es-ES"/>
        </w:rPr>
        <w:t>.</w:t>
      </w:r>
      <w:r w:rsidR="00D545A0" w:rsidRPr="00913443">
        <w:rPr>
          <w:rFonts w:ascii="Palatino Linotype" w:eastAsia="Calibri" w:hAnsi="Palatino Linotype" w:cs="Arial"/>
          <w:lang w:val="es-ES"/>
        </w:rPr>
        <w:t xml:space="preserve"> </w:t>
      </w:r>
    </w:p>
    <w:p w14:paraId="23218C37" w14:textId="77777777" w:rsidR="006F752C" w:rsidRPr="00913443" w:rsidRDefault="006F752C" w:rsidP="00913443">
      <w:pPr>
        <w:spacing w:line="360" w:lineRule="auto"/>
        <w:rPr>
          <w:rFonts w:ascii="Palatino Linotype" w:eastAsia="Calibri" w:hAnsi="Palatino Linotype" w:cs="Arial"/>
          <w:lang w:val="es-ES"/>
        </w:rPr>
      </w:pPr>
    </w:p>
    <w:p w14:paraId="4248A9A6" w14:textId="35753AFF" w:rsidR="005B1B6A" w:rsidRPr="00913443" w:rsidRDefault="0042490C" w:rsidP="00913443">
      <w:pPr>
        <w:pStyle w:val="Prrafodelista"/>
        <w:numPr>
          <w:ilvl w:val="0"/>
          <w:numId w:val="3"/>
        </w:numPr>
        <w:spacing w:line="360" w:lineRule="auto"/>
        <w:ind w:left="0" w:firstLine="0"/>
        <w:jc w:val="both"/>
        <w:rPr>
          <w:rFonts w:ascii="Palatino Linotype" w:eastAsia="Calibri" w:hAnsi="Palatino Linotype" w:cs="Arial"/>
          <w:lang w:val="es-ES"/>
        </w:rPr>
      </w:pPr>
      <w:r w:rsidRPr="00913443">
        <w:rPr>
          <w:rFonts w:ascii="Palatino Linotype" w:eastAsia="Calibri" w:hAnsi="Palatino Linotype" w:cs="Arial"/>
          <w:lang w:val="es-ES"/>
        </w:rPr>
        <w:t>Solicitudes de información mediante</w:t>
      </w:r>
      <w:r w:rsidR="00DB4BEF" w:rsidRPr="00913443">
        <w:rPr>
          <w:rFonts w:ascii="Palatino Linotype" w:eastAsia="Calibri" w:hAnsi="Palatino Linotype" w:cs="Arial"/>
          <w:lang w:val="es-ES"/>
        </w:rPr>
        <w:t xml:space="preserve"> la</w:t>
      </w:r>
      <w:r w:rsidR="00DC301A" w:rsidRPr="00913443">
        <w:rPr>
          <w:rFonts w:ascii="Palatino Linotype" w:eastAsia="Calibri" w:hAnsi="Palatino Linotype" w:cs="Arial"/>
          <w:lang w:val="es-ES"/>
        </w:rPr>
        <w:t>s</w:t>
      </w:r>
      <w:r w:rsidR="00DB4BEF" w:rsidRPr="00913443">
        <w:rPr>
          <w:rFonts w:ascii="Palatino Linotype" w:eastAsia="Calibri" w:hAnsi="Palatino Linotype" w:cs="Arial"/>
          <w:lang w:val="es-ES"/>
        </w:rPr>
        <w:t xml:space="preserve"> cual</w:t>
      </w:r>
      <w:r w:rsidR="00DC301A" w:rsidRPr="00913443">
        <w:rPr>
          <w:rFonts w:ascii="Palatino Linotype" w:eastAsia="Calibri" w:hAnsi="Palatino Linotype" w:cs="Arial"/>
          <w:lang w:val="es-ES"/>
        </w:rPr>
        <w:t>es</w:t>
      </w:r>
      <w:r w:rsidR="00AD7314" w:rsidRPr="00913443">
        <w:rPr>
          <w:rFonts w:ascii="Palatino Linotype" w:eastAsia="Calibri" w:hAnsi="Palatino Linotype" w:cs="Arial"/>
          <w:lang w:val="es-ES"/>
        </w:rPr>
        <w:t xml:space="preserve"> requirió </w:t>
      </w:r>
      <w:r w:rsidR="00B5559A" w:rsidRPr="00913443">
        <w:rPr>
          <w:rFonts w:ascii="Palatino Linotype" w:eastAsia="Calibri" w:hAnsi="Palatino Linotype" w:cs="Arial"/>
          <w:lang w:val="es-ES"/>
        </w:rPr>
        <w:t xml:space="preserve"> lo siguiente</w:t>
      </w:r>
      <w:r w:rsidR="00DB4BEF" w:rsidRPr="00913443">
        <w:rPr>
          <w:rFonts w:ascii="Palatino Linotype" w:eastAsia="Calibri" w:hAnsi="Palatino Linotype" w:cs="Arial"/>
          <w:lang w:val="es-ES"/>
        </w:rPr>
        <w:t>:</w:t>
      </w:r>
    </w:p>
    <w:p w14:paraId="7FA00E5C" w14:textId="77777777" w:rsidR="007A108F" w:rsidRPr="00913443" w:rsidRDefault="007A108F" w:rsidP="00913443">
      <w:pPr>
        <w:pStyle w:val="Prrafodelista"/>
        <w:spacing w:line="360" w:lineRule="auto"/>
        <w:ind w:left="0"/>
        <w:jc w:val="both"/>
        <w:rPr>
          <w:rFonts w:ascii="Palatino Linotype" w:eastAsia="Calibri" w:hAnsi="Palatino Linotype" w:cs="Arial"/>
          <w:lang w:val="es-ES"/>
        </w:rPr>
      </w:pPr>
    </w:p>
    <w:p w14:paraId="6D650A1F" w14:textId="77777777" w:rsidR="007A108F" w:rsidRPr="00913443" w:rsidRDefault="007A108F" w:rsidP="00913443">
      <w:pPr>
        <w:pStyle w:val="Prrafodelista"/>
        <w:spacing w:line="360" w:lineRule="auto"/>
        <w:ind w:left="0"/>
        <w:jc w:val="both"/>
        <w:rPr>
          <w:rFonts w:ascii="Palatino Linotype" w:eastAsia="Calibri" w:hAnsi="Palatino Linotype" w:cs="Arial"/>
          <w:lang w:val="es-ES"/>
        </w:rPr>
      </w:pPr>
    </w:p>
    <w:p w14:paraId="42CA38F8" w14:textId="2EEDD614" w:rsidR="00D131A0" w:rsidRPr="00913443" w:rsidRDefault="00033746" w:rsidP="00913443">
      <w:pPr>
        <w:spacing w:line="360" w:lineRule="auto"/>
        <w:ind w:left="360"/>
        <w:contextualSpacing/>
        <w:jc w:val="both"/>
        <w:rPr>
          <w:rFonts w:ascii="Palatino Linotype" w:eastAsia="Calibri" w:hAnsi="Palatino Linotype" w:cs="Arial"/>
          <w:i/>
        </w:rPr>
      </w:pPr>
      <w:r w:rsidRPr="00913443">
        <w:rPr>
          <w:rFonts w:ascii="Palatino Linotype" w:eastAsia="Calibri" w:hAnsi="Palatino Linotype" w:cs="Arial"/>
          <w:b/>
          <w:lang w:val="es-ES"/>
        </w:rPr>
        <w:t>01730</w:t>
      </w:r>
      <w:r w:rsidR="00D131A0" w:rsidRPr="00913443">
        <w:rPr>
          <w:rFonts w:ascii="Palatino Linotype" w:eastAsia="Calibri" w:hAnsi="Palatino Linotype" w:cs="Arial"/>
          <w:b/>
          <w:lang w:val="es-ES"/>
        </w:rPr>
        <w:t xml:space="preserve">/UPVT/IP/2018: </w:t>
      </w:r>
      <w:r w:rsidR="00D131A0" w:rsidRPr="00913443">
        <w:rPr>
          <w:rFonts w:ascii="Palatino Linotype" w:eastAsia="Calibri" w:hAnsi="Palatino Linotype" w:cs="Arial"/>
          <w:i/>
          <w:lang w:val="es-ES"/>
        </w:rPr>
        <w:t>“</w:t>
      </w:r>
      <w:r w:rsidRPr="00913443">
        <w:rPr>
          <w:rFonts w:ascii="Palatino Linotype" w:eastAsia="Calibri" w:hAnsi="Palatino Linotype" w:cs="Arial"/>
          <w:i/>
          <w:lang w:val="es-ES"/>
        </w:rPr>
        <w:t>Cargas horarias de Lilia Escobar en el tiempo que ha trabajado en la universidad al día de hoy</w:t>
      </w:r>
      <w:r w:rsidR="00D131A0" w:rsidRPr="00913443">
        <w:rPr>
          <w:rFonts w:ascii="Palatino Linotype" w:eastAsia="Calibri" w:hAnsi="Palatino Linotype" w:cs="Arial"/>
          <w:i/>
        </w:rPr>
        <w:t>” (Sic)</w:t>
      </w:r>
    </w:p>
    <w:p w14:paraId="219C184C" w14:textId="77777777" w:rsidR="00D131A0" w:rsidRPr="00913443" w:rsidRDefault="00D131A0" w:rsidP="00913443">
      <w:pPr>
        <w:spacing w:line="360" w:lineRule="auto"/>
        <w:ind w:left="360"/>
        <w:contextualSpacing/>
        <w:jc w:val="both"/>
        <w:rPr>
          <w:rFonts w:ascii="Palatino Linotype" w:eastAsia="Calibri" w:hAnsi="Palatino Linotype" w:cs="Arial"/>
          <w:lang w:val="es-ES"/>
        </w:rPr>
      </w:pPr>
    </w:p>
    <w:p w14:paraId="172C7B50" w14:textId="0B28FC7B" w:rsidR="00D131A0" w:rsidRPr="00913443" w:rsidRDefault="00033746" w:rsidP="00913443">
      <w:pPr>
        <w:spacing w:line="360" w:lineRule="auto"/>
        <w:ind w:left="360"/>
        <w:contextualSpacing/>
        <w:jc w:val="both"/>
        <w:rPr>
          <w:rFonts w:ascii="Palatino Linotype" w:eastAsia="Calibri" w:hAnsi="Palatino Linotype" w:cs="Arial"/>
          <w:lang w:val="es-ES"/>
        </w:rPr>
      </w:pPr>
      <w:r w:rsidRPr="00913443">
        <w:rPr>
          <w:rFonts w:ascii="Palatino Linotype" w:eastAsia="Calibri" w:hAnsi="Palatino Linotype" w:cs="Arial"/>
          <w:b/>
          <w:lang w:val="es-ES"/>
        </w:rPr>
        <w:t>01731</w:t>
      </w:r>
      <w:r w:rsidR="00D131A0" w:rsidRPr="00913443">
        <w:rPr>
          <w:rFonts w:ascii="Palatino Linotype" w:eastAsia="Calibri" w:hAnsi="Palatino Linotype" w:cs="Arial"/>
          <w:b/>
          <w:lang w:val="es-ES"/>
        </w:rPr>
        <w:t xml:space="preserve">/UPVT/IP/2018: </w:t>
      </w:r>
      <w:r w:rsidR="00D131A0" w:rsidRPr="00913443">
        <w:rPr>
          <w:rFonts w:ascii="Palatino Linotype" w:eastAsia="Calibri" w:hAnsi="Palatino Linotype" w:cs="Arial"/>
          <w:i/>
          <w:lang w:val="es-ES"/>
        </w:rPr>
        <w:t>“</w:t>
      </w:r>
      <w:r w:rsidRPr="00913443">
        <w:rPr>
          <w:rFonts w:ascii="Palatino Linotype" w:eastAsia="Calibri" w:hAnsi="Palatino Linotype" w:cs="Arial"/>
          <w:i/>
          <w:lang w:val="es-ES"/>
        </w:rPr>
        <w:t>Unidades de aprendizaje, materias yo módulos que ha impartido e imparte Lilia Escobar, señalando el cuatrimestre y programa educativo</w:t>
      </w:r>
      <w:r w:rsidR="00D131A0" w:rsidRPr="00913443">
        <w:rPr>
          <w:rFonts w:ascii="Palatino Linotype" w:eastAsia="Calibri" w:hAnsi="Palatino Linotype" w:cs="Arial"/>
          <w:i/>
        </w:rPr>
        <w:t>” (Sic)</w:t>
      </w:r>
    </w:p>
    <w:p w14:paraId="152E79E7" w14:textId="77777777" w:rsidR="007A108F" w:rsidRPr="00913443" w:rsidRDefault="007A108F" w:rsidP="00913443">
      <w:pPr>
        <w:spacing w:line="360" w:lineRule="auto"/>
        <w:jc w:val="both"/>
        <w:rPr>
          <w:rFonts w:ascii="Palatino Linotype" w:eastAsia="Calibri" w:hAnsi="Palatino Linotype" w:cs="Arial"/>
          <w:lang w:val="es-ES"/>
        </w:rPr>
      </w:pPr>
    </w:p>
    <w:p w14:paraId="086E696D" w14:textId="5619BDE6" w:rsidR="005E570D" w:rsidRPr="00913443" w:rsidRDefault="00EF758E" w:rsidP="00913443">
      <w:pPr>
        <w:pStyle w:val="Prrafodelista"/>
        <w:numPr>
          <w:ilvl w:val="0"/>
          <w:numId w:val="3"/>
        </w:numPr>
        <w:tabs>
          <w:tab w:val="left" w:pos="567"/>
        </w:tabs>
        <w:spacing w:line="360" w:lineRule="auto"/>
        <w:ind w:left="0" w:firstLine="0"/>
        <w:jc w:val="both"/>
        <w:rPr>
          <w:rFonts w:ascii="Palatino Linotype" w:hAnsi="Palatino Linotype"/>
          <w:color w:val="000000"/>
        </w:rPr>
      </w:pPr>
      <w:r w:rsidRPr="00913443">
        <w:rPr>
          <w:rFonts w:ascii="Palatino Linotype" w:eastAsia="Calibri" w:hAnsi="Palatino Linotype" w:cs="Times New Roman"/>
          <w:lang w:val="es-ES"/>
        </w:rPr>
        <w:t>Se hace const</w:t>
      </w:r>
      <w:r w:rsidR="00D131A0" w:rsidRPr="00913443">
        <w:rPr>
          <w:rFonts w:ascii="Palatino Linotype" w:eastAsia="Calibri" w:hAnsi="Palatino Linotype" w:cs="Times New Roman"/>
          <w:lang w:val="es-ES"/>
        </w:rPr>
        <w:t xml:space="preserve">ar que en todas las solicitudes de información </w:t>
      </w:r>
      <w:r w:rsidRPr="00913443">
        <w:rPr>
          <w:rFonts w:ascii="Palatino Linotype" w:eastAsia="Calibri" w:hAnsi="Palatino Linotype" w:cs="Times New Roman"/>
          <w:lang w:val="es-ES"/>
        </w:rPr>
        <w:t>se s</w:t>
      </w:r>
      <w:r w:rsidR="005E570D" w:rsidRPr="00913443">
        <w:rPr>
          <w:rFonts w:ascii="Palatino Linotype" w:eastAsia="Calibri" w:hAnsi="Palatino Linotype" w:cs="Times New Roman"/>
          <w:lang w:val="es-ES"/>
        </w:rPr>
        <w:t>eñaló como modalid</w:t>
      </w:r>
      <w:r w:rsidRPr="00913443">
        <w:rPr>
          <w:rFonts w:ascii="Palatino Linotype" w:eastAsia="Calibri" w:hAnsi="Palatino Linotype" w:cs="Times New Roman"/>
          <w:lang w:val="es-ES"/>
        </w:rPr>
        <w:t xml:space="preserve">ad de entrega de la información: a través del Sistema de Acceso a la Información Mexiquense </w:t>
      </w:r>
      <w:r w:rsidRPr="00913443">
        <w:rPr>
          <w:rFonts w:ascii="Palatino Linotype" w:eastAsia="Calibri" w:hAnsi="Palatino Linotype" w:cs="Times New Roman"/>
          <w:b/>
          <w:lang w:val="es-ES"/>
        </w:rPr>
        <w:t>(SAIMEX).</w:t>
      </w:r>
    </w:p>
    <w:p w14:paraId="0B0BF5C1" w14:textId="77777777" w:rsidR="007A108F" w:rsidRPr="00913443" w:rsidRDefault="007A108F" w:rsidP="00913443">
      <w:pPr>
        <w:spacing w:line="360" w:lineRule="auto"/>
        <w:rPr>
          <w:rFonts w:ascii="Palatino Linotype" w:eastAsia="Calibri" w:hAnsi="Palatino Linotype" w:cs="Times New Roman"/>
          <w:lang w:val="es-ES"/>
        </w:rPr>
      </w:pPr>
    </w:p>
    <w:p w14:paraId="6CF2471C" w14:textId="688F7895" w:rsidR="006F752C" w:rsidRPr="00913443" w:rsidRDefault="006D04CB" w:rsidP="00913443">
      <w:pPr>
        <w:numPr>
          <w:ilvl w:val="0"/>
          <w:numId w:val="3"/>
        </w:numPr>
        <w:spacing w:line="360" w:lineRule="auto"/>
        <w:ind w:left="142" w:right="49" w:hanging="142"/>
        <w:contextualSpacing/>
        <w:jc w:val="both"/>
        <w:rPr>
          <w:rFonts w:ascii="Palatino Linotype" w:eastAsia="Times New Roman" w:hAnsi="Palatino Linotype" w:cs="Arial"/>
          <w:lang w:val="es-ES"/>
        </w:rPr>
      </w:pPr>
      <w:r w:rsidRPr="00913443">
        <w:rPr>
          <w:rFonts w:ascii="Palatino Linotype" w:eastAsia="Calibri" w:hAnsi="Palatino Linotype" w:cs="Times New Roman"/>
          <w:lang w:val="es-ES"/>
        </w:rPr>
        <w:t>E</w:t>
      </w:r>
      <w:r w:rsidR="00990706" w:rsidRPr="00913443">
        <w:rPr>
          <w:rFonts w:ascii="Palatino Linotype" w:eastAsia="Calibri" w:hAnsi="Palatino Linotype" w:cs="Times New Roman"/>
          <w:lang w:val="es-ES"/>
        </w:rPr>
        <w:t>l día dieciséis (16</w:t>
      </w:r>
      <w:r w:rsidRPr="00913443">
        <w:rPr>
          <w:rFonts w:ascii="Palatino Linotype" w:eastAsia="Calibri" w:hAnsi="Palatino Linotype" w:cs="Times New Roman"/>
          <w:lang w:val="es-ES"/>
        </w:rPr>
        <w:t>)</w:t>
      </w:r>
      <w:r w:rsidR="007A108F" w:rsidRPr="00913443">
        <w:rPr>
          <w:rFonts w:ascii="Palatino Linotype" w:eastAsia="Calibri" w:hAnsi="Palatino Linotype" w:cs="Times New Roman"/>
          <w:lang w:val="es-ES"/>
        </w:rPr>
        <w:t xml:space="preserve"> </w:t>
      </w:r>
      <w:r w:rsidR="00990706" w:rsidRPr="00913443">
        <w:rPr>
          <w:rFonts w:ascii="Palatino Linotype" w:eastAsia="Calibri" w:hAnsi="Palatino Linotype" w:cs="Times New Roman"/>
          <w:lang w:val="es-ES"/>
        </w:rPr>
        <w:t>de enero de</w:t>
      </w:r>
      <w:r w:rsidR="007A0868" w:rsidRPr="00913443">
        <w:rPr>
          <w:rFonts w:ascii="Palatino Linotype" w:eastAsia="Calibri" w:hAnsi="Palatino Linotype" w:cs="Times New Roman"/>
          <w:lang w:val="es-ES"/>
        </w:rPr>
        <w:t xml:space="preserve"> dos mil dieci</w:t>
      </w:r>
      <w:r w:rsidR="00990706" w:rsidRPr="00913443">
        <w:rPr>
          <w:rFonts w:ascii="Palatino Linotype" w:eastAsia="Calibri" w:hAnsi="Palatino Linotype" w:cs="Times New Roman"/>
          <w:lang w:val="es-ES"/>
        </w:rPr>
        <w:t>nueve</w:t>
      </w:r>
      <w:r w:rsidR="007A0868" w:rsidRPr="00913443">
        <w:rPr>
          <w:rFonts w:ascii="Palatino Linotype" w:eastAsia="Calibri" w:hAnsi="Palatino Linotype" w:cs="Times New Roman"/>
          <w:lang w:val="es-ES"/>
        </w:rPr>
        <w:t xml:space="preserve">, el </w:t>
      </w:r>
      <w:r w:rsidR="007A0868" w:rsidRPr="00913443">
        <w:rPr>
          <w:rFonts w:ascii="Palatino Linotype" w:eastAsia="Calibri" w:hAnsi="Palatino Linotype" w:cs="Arial"/>
          <w:b/>
          <w:lang w:val="es-AR"/>
        </w:rPr>
        <w:t>SUJETO OBLIGADO</w:t>
      </w:r>
      <w:r w:rsidR="007A0868" w:rsidRPr="00913443">
        <w:rPr>
          <w:rFonts w:ascii="Palatino Linotype" w:eastAsia="Calibri" w:hAnsi="Palatino Linotype" w:cs="Arial"/>
          <w:b/>
          <w:i/>
          <w:lang w:val="es-AR"/>
        </w:rPr>
        <w:t xml:space="preserve"> </w:t>
      </w:r>
      <w:r w:rsidR="007A0868" w:rsidRPr="00913443">
        <w:rPr>
          <w:rFonts w:ascii="Palatino Linotype" w:eastAsia="Calibri" w:hAnsi="Palatino Linotype" w:cs="Arial"/>
          <w:lang w:val="es-AR"/>
        </w:rPr>
        <w:t>emitió sus respectivas respuestas a las solicitudes</w:t>
      </w:r>
      <w:r w:rsidR="007A0868" w:rsidRPr="00913443">
        <w:rPr>
          <w:rFonts w:ascii="Palatino Linotype" w:eastAsia="Calibri" w:hAnsi="Palatino Linotype" w:cs="Arial"/>
          <w:b/>
          <w:lang w:val="es-AR"/>
        </w:rPr>
        <w:t xml:space="preserve"> </w:t>
      </w:r>
      <w:r w:rsidR="007A0868" w:rsidRPr="00913443">
        <w:rPr>
          <w:rFonts w:ascii="Palatino Linotype" w:eastAsia="Calibri" w:hAnsi="Palatino Linotype" w:cs="Arial"/>
          <w:lang w:val="es-AR"/>
        </w:rPr>
        <w:t>de información de referencia, mediante</w:t>
      </w:r>
      <w:r w:rsidR="006F752C" w:rsidRPr="00913443">
        <w:rPr>
          <w:rFonts w:ascii="Palatino Linotype" w:eastAsia="Calibri" w:hAnsi="Palatino Linotype" w:cs="Arial"/>
          <w:lang w:val="es-AR"/>
        </w:rPr>
        <w:t xml:space="preserve"> los documentos que</w:t>
      </w:r>
      <w:r w:rsidR="00D30528" w:rsidRPr="00913443">
        <w:rPr>
          <w:rFonts w:ascii="Palatino Linotype" w:eastAsia="Calibri" w:hAnsi="Palatino Linotype" w:cs="Arial"/>
          <w:lang w:val="es-AR"/>
        </w:rPr>
        <w:t xml:space="preserve"> a continuación se detallan: </w:t>
      </w:r>
      <w:r w:rsidR="006F752C" w:rsidRPr="00913443">
        <w:rPr>
          <w:rFonts w:ascii="Palatino Linotype" w:eastAsia="Calibri" w:hAnsi="Palatino Linotype" w:cs="Arial"/>
          <w:lang w:val="es-AR"/>
        </w:rPr>
        <w:t xml:space="preserve"> </w:t>
      </w:r>
    </w:p>
    <w:p w14:paraId="312937D3" w14:textId="77777777" w:rsidR="00C30CA8" w:rsidRPr="00913443" w:rsidRDefault="00C30CA8" w:rsidP="00913443">
      <w:pPr>
        <w:spacing w:line="360" w:lineRule="auto"/>
        <w:ind w:right="49"/>
        <w:contextualSpacing/>
        <w:jc w:val="both"/>
        <w:rPr>
          <w:rFonts w:ascii="Palatino Linotype" w:eastAsia="Times New Roman" w:hAnsi="Palatino Linotype" w:cs="Arial"/>
          <w:lang w:val="es-ES"/>
        </w:rPr>
      </w:pPr>
    </w:p>
    <w:p w14:paraId="5EAF7C37" w14:textId="4CA3FEC7" w:rsidR="007A0DF4" w:rsidRPr="00913443" w:rsidRDefault="000056A4" w:rsidP="00913443">
      <w:pPr>
        <w:pStyle w:val="Prrafodelista"/>
        <w:numPr>
          <w:ilvl w:val="0"/>
          <w:numId w:val="6"/>
        </w:numPr>
        <w:spacing w:line="360" w:lineRule="auto"/>
        <w:ind w:left="567" w:right="616" w:firstLine="0"/>
        <w:jc w:val="both"/>
        <w:rPr>
          <w:rFonts w:ascii="Palatino Linotype" w:eastAsia="Calibri" w:hAnsi="Palatino Linotype" w:cs="Arial"/>
          <w:i/>
          <w:lang w:val="es-ES"/>
        </w:rPr>
      </w:pPr>
      <w:r w:rsidRPr="00913443">
        <w:rPr>
          <w:rFonts w:ascii="Palatino Linotype" w:eastAsia="Calibri" w:hAnsi="Palatino Linotype" w:cs="Arial"/>
          <w:b/>
          <w:lang w:val="es-ES"/>
        </w:rPr>
        <w:t>Solicitud 01730</w:t>
      </w:r>
      <w:r w:rsidR="00C30CA8" w:rsidRPr="00913443">
        <w:rPr>
          <w:rFonts w:ascii="Palatino Linotype" w:eastAsia="Calibri" w:hAnsi="Palatino Linotype" w:cs="Arial"/>
          <w:b/>
          <w:lang w:val="es-ES"/>
        </w:rPr>
        <w:t>/UPVT/IP/2018</w:t>
      </w:r>
      <w:r w:rsidR="00BA60F8" w:rsidRPr="00913443">
        <w:rPr>
          <w:rFonts w:ascii="Palatino Linotype" w:eastAsia="Calibri" w:hAnsi="Palatino Linotype" w:cs="Arial"/>
          <w:b/>
          <w:lang w:val="es-ES"/>
        </w:rPr>
        <w:t xml:space="preserve"> </w:t>
      </w:r>
    </w:p>
    <w:p w14:paraId="1C0C5034" w14:textId="77777777" w:rsidR="00192090" w:rsidRPr="00913443" w:rsidRDefault="00192090" w:rsidP="00913443">
      <w:pPr>
        <w:pStyle w:val="Prrafodelista"/>
        <w:spacing w:line="360" w:lineRule="auto"/>
        <w:ind w:left="567" w:right="616"/>
        <w:jc w:val="both"/>
        <w:rPr>
          <w:rFonts w:ascii="Palatino Linotype" w:eastAsia="Calibri" w:hAnsi="Palatino Linotype" w:cs="Arial"/>
          <w:i/>
          <w:lang w:val="es-ES"/>
        </w:rPr>
      </w:pPr>
    </w:p>
    <w:p w14:paraId="7E09B0A5" w14:textId="1BB07601" w:rsidR="00FF398B" w:rsidRPr="00913443" w:rsidRDefault="007A0DF4" w:rsidP="00913443">
      <w:pPr>
        <w:pStyle w:val="Prrafodelista"/>
        <w:spacing w:line="360" w:lineRule="auto"/>
        <w:ind w:left="567" w:right="616"/>
        <w:jc w:val="both"/>
        <w:rPr>
          <w:rFonts w:ascii="Palatino Linotype" w:eastAsia="Calibri" w:hAnsi="Palatino Linotype" w:cs="Arial"/>
          <w:lang w:val="es-ES"/>
        </w:rPr>
      </w:pPr>
      <w:r w:rsidRPr="00913443">
        <w:rPr>
          <w:rFonts w:ascii="Palatino Linotype" w:eastAsia="Calibri" w:hAnsi="Palatino Linotype" w:cs="Arial"/>
          <w:b/>
          <w:lang w:val="es-ES"/>
        </w:rPr>
        <w:t xml:space="preserve">Carga Horaria Lilia .PDF: </w:t>
      </w:r>
      <w:r w:rsidRPr="00913443">
        <w:rPr>
          <w:rFonts w:ascii="Palatino Linotype" w:eastAsia="Calibri" w:hAnsi="Palatino Linotype" w:cs="Arial"/>
          <w:lang w:val="es-ES"/>
        </w:rPr>
        <w:t>Documento electrónico que en</w:t>
      </w:r>
      <w:r w:rsidR="00E23053" w:rsidRPr="00913443">
        <w:rPr>
          <w:rFonts w:ascii="Palatino Linotype" w:eastAsia="Calibri" w:hAnsi="Palatino Linotype" w:cs="Arial"/>
          <w:lang w:val="es-ES"/>
        </w:rPr>
        <w:t xml:space="preserve"> quince (15) hojas contiene diversos formatos de “Carga Horaria</w:t>
      </w:r>
      <w:r w:rsidR="006E4BBF" w:rsidRPr="00913443">
        <w:rPr>
          <w:rFonts w:ascii="Palatino Linotype" w:eastAsia="Calibri" w:hAnsi="Palatino Linotype" w:cs="Arial"/>
          <w:lang w:val="es-ES"/>
        </w:rPr>
        <w:t xml:space="preserve"> Docente</w:t>
      </w:r>
      <w:r w:rsidR="00E23053" w:rsidRPr="00913443">
        <w:rPr>
          <w:rFonts w:ascii="Palatino Linotype" w:eastAsia="Calibri" w:hAnsi="Palatino Linotype" w:cs="Arial"/>
          <w:lang w:val="es-ES"/>
        </w:rPr>
        <w:t xml:space="preserve">” en los </w:t>
      </w:r>
      <w:r w:rsidR="00E23053" w:rsidRPr="00913443">
        <w:rPr>
          <w:rFonts w:ascii="Palatino Linotype" w:eastAsia="Calibri" w:hAnsi="Palatino Linotype" w:cs="Arial"/>
          <w:lang w:val="es-ES"/>
        </w:rPr>
        <w:lastRenderedPageBreak/>
        <w:t>cuales se aprecian los siguientes rubros: División, Cuatrimes</w:t>
      </w:r>
      <w:r w:rsidR="00FF398B" w:rsidRPr="00913443">
        <w:rPr>
          <w:rFonts w:ascii="Palatino Linotype" w:eastAsia="Calibri" w:hAnsi="Palatino Linotype" w:cs="Arial"/>
          <w:lang w:val="es-ES"/>
        </w:rPr>
        <w:t xml:space="preserve">tre, Nombre, Fecha, Asignatura, </w:t>
      </w:r>
      <w:r w:rsidR="00E23053" w:rsidRPr="00913443">
        <w:rPr>
          <w:rFonts w:ascii="Palatino Linotype" w:eastAsia="Calibri" w:hAnsi="Palatino Linotype" w:cs="Arial"/>
          <w:lang w:val="es-ES"/>
        </w:rPr>
        <w:t xml:space="preserve">Aula, </w:t>
      </w:r>
      <w:r w:rsidR="00192090" w:rsidRPr="00913443">
        <w:rPr>
          <w:rFonts w:ascii="Palatino Linotype" w:eastAsia="Calibri" w:hAnsi="Palatino Linotype" w:cs="Arial"/>
          <w:lang w:val="es-ES"/>
        </w:rPr>
        <w:t>Días</w:t>
      </w:r>
      <w:r w:rsidR="00E23053" w:rsidRPr="00913443">
        <w:rPr>
          <w:rFonts w:ascii="Palatino Linotype" w:eastAsia="Calibri" w:hAnsi="Palatino Linotype" w:cs="Arial"/>
          <w:lang w:val="es-ES"/>
        </w:rPr>
        <w:t>, Horas Asignadas, Horas Asesoría, Horas Tuto</w:t>
      </w:r>
      <w:r w:rsidR="001514DB" w:rsidRPr="00913443">
        <w:rPr>
          <w:rFonts w:ascii="Palatino Linotype" w:eastAsia="Calibri" w:hAnsi="Palatino Linotype" w:cs="Arial"/>
          <w:lang w:val="es-ES"/>
        </w:rPr>
        <w:t xml:space="preserve">ría, Horas Gestión, Horas de Proyectos de Investigación, </w:t>
      </w:r>
      <w:proofErr w:type="spellStart"/>
      <w:r w:rsidR="001514DB" w:rsidRPr="00913443">
        <w:rPr>
          <w:rFonts w:ascii="Palatino Linotype" w:eastAsia="Calibri" w:hAnsi="Palatino Linotype" w:cs="Arial"/>
          <w:lang w:val="es-ES"/>
        </w:rPr>
        <w:t>Vo</w:t>
      </w:r>
      <w:proofErr w:type="spellEnd"/>
      <w:r w:rsidR="001514DB" w:rsidRPr="00913443">
        <w:rPr>
          <w:rFonts w:ascii="Palatino Linotype" w:eastAsia="Calibri" w:hAnsi="Palatino Linotype" w:cs="Arial"/>
          <w:lang w:val="es-ES"/>
        </w:rPr>
        <w:t>. Bo. Rectora, Firma</w:t>
      </w:r>
      <w:r w:rsidR="00192090" w:rsidRPr="00913443">
        <w:rPr>
          <w:rFonts w:ascii="Palatino Linotype" w:eastAsia="Calibri" w:hAnsi="Palatino Linotype" w:cs="Arial"/>
          <w:lang w:val="es-ES"/>
        </w:rPr>
        <w:t xml:space="preserve"> de Aceptación</w:t>
      </w:r>
      <w:r w:rsidR="00FF398B" w:rsidRPr="00913443">
        <w:rPr>
          <w:rFonts w:ascii="Palatino Linotype" w:eastAsia="Calibri" w:hAnsi="Palatino Linotype" w:cs="Arial"/>
          <w:lang w:val="es-ES"/>
        </w:rPr>
        <w:t xml:space="preserve"> de la Profesora, Firma de Autorización Director IBT LNI. </w:t>
      </w:r>
      <w:r w:rsidR="001514DB" w:rsidRPr="00913443">
        <w:rPr>
          <w:rFonts w:ascii="Palatino Linotype" w:eastAsia="Calibri" w:hAnsi="Palatino Linotype" w:cs="Arial"/>
          <w:lang w:val="es-ES"/>
        </w:rPr>
        <w:t xml:space="preserve">  </w:t>
      </w:r>
    </w:p>
    <w:p w14:paraId="11BD1DF8" w14:textId="77777777" w:rsidR="00FF398B" w:rsidRPr="00913443" w:rsidRDefault="00FF398B" w:rsidP="00913443">
      <w:pPr>
        <w:pStyle w:val="Prrafodelista"/>
        <w:spacing w:line="360" w:lineRule="auto"/>
        <w:ind w:left="567" w:right="616"/>
        <w:jc w:val="both"/>
        <w:rPr>
          <w:rFonts w:ascii="Palatino Linotype" w:eastAsia="Calibri" w:hAnsi="Palatino Linotype" w:cs="Arial"/>
          <w:lang w:val="es-ES"/>
        </w:rPr>
      </w:pPr>
    </w:p>
    <w:p w14:paraId="1923CAE2" w14:textId="2EF035D8" w:rsidR="00FF398B" w:rsidRPr="00913443" w:rsidRDefault="00FF398B" w:rsidP="00913443">
      <w:pPr>
        <w:pStyle w:val="Prrafodelista"/>
        <w:spacing w:line="360" w:lineRule="auto"/>
        <w:ind w:left="567" w:right="616"/>
        <w:jc w:val="both"/>
        <w:rPr>
          <w:rFonts w:ascii="Palatino Linotype" w:eastAsia="Calibri" w:hAnsi="Palatino Linotype" w:cs="Arial"/>
          <w:i/>
        </w:rPr>
      </w:pPr>
      <w:proofErr w:type="spellStart"/>
      <w:r w:rsidRPr="00913443">
        <w:rPr>
          <w:rFonts w:ascii="Palatino Linotype" w:eastAsia="Calibri" w:hAnsi="Palatino Linotype" w:cs="Arial"/>
          <w:b/>
          <w:lang w:val="es-ES"/>
        </w:rPr>
        <w:t>Saimex</w:t>
      </w:r>
      <w:proofErr w:type="spellEnd"/>
      <w:r w:rsidRPr="00913443">
        <w:rPr>
          <w:rFonts w:ascii="Palatino Linotype" w:eastAsia="Calibri" w:hAnsi="Palatino Linotype" w:cs="Arial"/>
          <w:b/>
          <w:lang w:val="es-ES"/>
        </w:rPr>
        <w:t xml:space="preserve"> 1730.PDF:</w:t>
      </w:r>
      <w:r w:rsidRPr="00913443">
        <w:rPr>
          <w:rFonts w:ascii="Palatino Linotype" w:eastAsia="Calibri" w:hAnsi="Palatino Linotype" w:cs="Arial"/>
          <w:lang w:val="es-ES"/>
        </w:rPr>
        <w:t xml:space="preserve"> </w:t>
      </w:r>
      <w:r w:rsidR="00C30CA8" w:rsidRPr="00913443">
        <w:rPr>
          <w:rFonts w:ascii="Palatino Linotype" w:eastAsia="Calibri" w:hAnsi="Palatino Linotype" w:cs="Arial"/>
          <w:lang w:val="es-ES"/>
        </w:rPr>
        <w:t>Documento</w:t>
      </w:r>
      <w:r w:rsidRPr="00913443">
        <w:rPr>
          <w:rFonts w:ascii="Palatino Linotype" w:eastAsia="Calibri" w:hAnsi="Palatino Linotype" w:cs="Arial"/>
        </w:rPr>
        <w:t xml:space="preserve"> electrónico que en una (01) </w:t>
      </w:r>
      <w:r w:rsidR="00C30CA8" w:rsidRPr="00913443">
        <w:rPr>
          <w:rFonts w:ascii="Palatino Linotype" w:eastAsia="Calibri" w:hAnsi="Palatino Linotype" w:cs="Arial"/>
        </w:rPr>
        <w:t>hoja</w:t>
      </w:r>
      <w:r w:rsidRPr="00913443">
        <w:rPr>
          <w:rFonts w:ascii="Palatino Linotype" w:eastAsia="Calibri" w:hAnsi="Palatino Linotype" w:cs="Arial"/>
        </w:rPr>
        <w:t xml:space="preserve"> contiene, el oficio </w:t>
      </w:r>
      <w:r w:rsidR="00C30CA8" w:rsidRPr="00913443">
        <w:rPr>
          <w:rFonts w:ascii="Palatino Linotype" w:eastAsia="Calibri" w:hAnsi="Palatino Linotype" w:cs="Arial"/>
        </w:rPr>
        <w:t>205BL1</w:t>
      </w:r>
      <w:r w:rsidRPr="00913443">
        <w:rPr>
          <w:rFonts w:ascii="Palatino Linotype" w:eastAsia="Calibri" w:hAnsi="Palatino Linotype" w:cs="Arial"/>
        </w:rPr>
        <w:t>5</w:t>
      </w:r>
      <w:r w:rsidR="00C30CA8" w:rsidRPr="00913443">
        <w:rPr>
          <w:rFonts w:ascii="Palatino Linotype" w:eastAsia="Calibri" w:hAnsi="Palatino Linotype" w:cs="Arial"/>
        </w:rPr>
        <w:t>000/</w:t>
      </w:r>
      <w:r w:rsidR="009269BA" w:rsidRPr="00913443">
        <w:rPr>
          <w:rFonts w:ascii="Palatino Linotype" w:eastAsia="Calibri" w:hAnsi="Palatino Linotype" w:cs="Arial"/>
        </w:rPr>
        <w:t>0028</w:t>
      </w:r>
      <w:r w:rsidRPr="00913443">
        <w:rPr>
          <w:rFonts w:ascii="Palatino Linotype" w:eastAsia="Calibri" w:hAnsi="Palatino Linotype" w:cs="Arial"/>
        </w:rPr>
        <w:t>/2019</w:t>
      </w:r>
      <w:r w:rsidR="00C30CA8" w:rsidRPr="00913443">
        <w:rPr>
          <w:rFonts w:ascii="Palatino Linotype" w:eastAsia="Calibri" w:hAnsi="Palatino Linotype" w:cs="Arial"/>
        </w:rPr>
        <w:t xml:space="preserve"> de </w:t>
      </w:r>
      <w:r w:rsidRPr="00913443">
        <w:rPr>
          <w:rFonts w:ascii="Palatino Linotype" w:eastAsia="Calibri" w:hAnsi="Palatino Linotype" w:cs="Arial"/>
        </w:rPr>
        <w:t>quince (15</w:t>
      </w:r>
      <w:r w:rsidR="00C30CA8" w:rsidRPr="00913443">
        <w:rPr>
          <w:rFonts w:ascii="Palatino Linotype" w:eastAsia="Calibri" w:hAnsi="Palatino Linotype" w:cs="Arial"/>
        </w:rPr>
        <w:t xml:space="preserve">) de </w:t>
      </w:r>
      <w:r w:rsidRPr="00913443">
        <w:rPr>
          <w:rFonts w:ascii="Palatino Linotype" w:eastAsia="Calibri" w:hAnsi="Palatino Linotype" w:cs="Arial"/>
        </w:rPr>
        <w:t>enero de dos mil diecinueve</w:t>
      </w:r>
      <w:r w:rsidR="00C30CA8" w:rsidRPr="00913443">
        <w:rPr>
          <w:rFonts w:ascii="Palatino Linotype" w:eastAsia="Calibri" w:hAnsi="Palatino Linotype" w:cs="Arial"/>
        </w:rPr>
        <w:t>, dirigido a la</w:t>
      </w:r>
      <w:r w:rsidR="007C3C84" w:rsidRPr="00913443">
        <w:rPr>
          <w:rFonts w:ascii="Palatino Linotype" w:eastAsia="Calibri" w:hAnsi="Palatino Linotype" w:cs="Arial"/>
        </w:rPr>
        <w:t xml:space="preserve"> Titular de la Unidad de Transparencia</w:t>
      </w:r>
      <w:r w:rsidR="00C30CA8" w:rsidRPr="00913443">
        <w:rPr>
          <w:rFonts w:ascii="Palatino Linotype" w:eastAsia="Calibri" w:hAnsi="Palatino Linotype" w:cs="Arial"/>
        </w:rPr>
        <w:t>, signado por la</w:t>
      </w:r>
      <w:r w:rsidR="0007719B" w:rsidRPr="00913443">
        <w:rPr>
          <w:rFonts w:ascii="Palatino Linotype" w:eastAsia="Calibri" w:hAnsi="Palatino Linotype" w:cs="Arial"/>
        </w:rPr>
        <w:t xml:space="preserve"> Directora de la División de Ingeniería en</w:t>
      </w:r>
      <w:r w:rsidRPr="00913443">
        <w:rPr>
          <w:rFonts w:ascii="Palatino Linotype" w:eastAsia="Calibri" w:hAnsi="Palatino Linotype" w:cs="Arial"/>
        </w:rPr>
        <w:t xml:space="preserve"> Biotecnología y Licenciatura en Negocios</w:t>
      </w:r>
      <w:r w:rsidR="00C30CA8" w:rsidRPr="00913443">
        <w:rPr>
          <w:rFonts w:ascii="Palatino Linotype" w:eastAsia="Calibri" w:hAnsi="Palatino Linotype" w:cs="Arial"/>
        </w:rPr>
        <w:t>, mediante el cual medularmente refiere</w:t>
      </w:r>
      <w:r w:rsidRPr="00913443">
        <w:rPr>
          <w:rFonts w:ascii="Palatino Linotype" w:eastAsia="Calibri" w:hAnsi="Palatino Linotype" w:cs="Arial"/>
        </w:rPr>
        <w:t xml:space="preserve"> </w:t>
      </w:r>
      <w:r w:rsidRPr="00913443">
        <w:rPr>
          <w:rFonts w:ascii="Palatino Linotype" w:eastAsia="Calibri" w:hAnsi="Palatino Linotype" w:cs="Arial"/>
          <w:i/>
        </w:rPr>
        <w:t xml:space="preserve">“… </w:t>
      </w:r>
      <w:r w:rsidR="009269BA" w:rsidRPr="00913443">
        <w:rPr>
          <w:rFonts w:ascii="Palatino Linotype" w:eastAsia="Calibri" w:hAnsi="Palatino Linotype" w:cs="Arial"/>
          <w:i/>
        </w:rPr>
        <w:t xml:space="preserve">En relación a “Cargas Horarias de Lila Escobar en el tiempo que ha trabajado en la universidad al día de hoy” </w:t>
      </w:r>
      <w:r w:rsidRPr="00913443">
        <w:rPr>
          <w:rFonts w:ascii="Palatino Linotype" w:eastAsia="Calibri" w:hAnsi="Palatino Linotype" w:cs="Arial"/>
          <w:i/>
        </w:rPr>
        <w:t>le informo que la Lic. Lilia Escobar Mondragón, se encuentra adscrita a la División de Ingeniería en Biotecnología y Licenciatura en Negocios Internacionales;</w:t>
      </w:r>
      <w:r w:rsidR="009269BA" w:rsidRPr="00913443">
        <w:rPr>
          <w:rFonts w:ascii="Palatino Linotype" w:eastAsia="Calibri" w:hAnsi="Palatino Linotype" w:cs="Arial"/>
          <w:i/>
        </w:rPr>
        <w:t xml:space="preserve"> se anexan las cargas horarias en formato PDF de la Lic. </w:t>
      </w:r>
      <w:proofErr w:type="gramStart"/>
      <w:r w:rsidR="009269BA" w:rsidRPr="00913443">
        <w:rPr>
          <w:rFonts w:ascii="Palatino Linotype" w:eastAsia="Calibri" w:hAnsi="Palatino Linotype" w:cs="Arial"/>
          <w:i/>
        </w:rPr>
        <w:t>en</w:t>
      </w:r>
      <w:proofErr w:type="gramEnd"/>
      <w:r w:rsidR="009269BA" w:rsidRPr="00913443">
        <w:rPr>
          <w:rFonts w:ascii="Palatino Linotype" w:eastAsia="Calibri" w:hAnsi="Palatino Linotype" w:cs="Arial"/>
          <w:i/>
        </w:rPr>
        <w:t xml:space="preserve"> C. Lilia Escobar </w:t>
      </w:r>
      <w:proofErr w:type="spellStart"/>
      <w:r w:rsidR="009269BA" w:rsidRPr="00913443">
        <w:rPr>
          <w:rFonts w:ascii="Palatino Linotype" w:eastAsia="Calibri" w:hAnsi="Palatino Linotype" w:cs="Arial"/>
          <w:i/>
        </w:rPr>
        <w:t>Mondragon</w:t>
      </w:r>
      <w:proofErr w:type="spellEnd"/>
      <w:r w:rsidR="009269BA" w:rsidRPr="00913443">
        <w:rPr>
          <w:rFonts w:ascii="Palatino Linotype" w:eastAsia="Calibri" w:hAnsi="Palatino Linotype" w:cs="Arial"/>
          <w:i/>
        </w:rPr>
        <w:t>”</w:t>
      </w:r>
      <w:r w:rsidRPr="00913443">
        <w:rPr>
          <w:rFonts w:ascii="Palatino Linotype" w:eastAsia="Calibri" w:hAnsi="Palatino Linotype" w:cs="Arial"/>
          <w:i/>
        </w:rPr>
        <w:t xml:space="preserve">.  </w:t>
      </w:r>
    </w:p>
    <w:p w14:paraId="17C593A0" w14:textId="77777777" w:rsidR="00FF398B" w:rsidRPr="00913443" w:rsidRDefault="00FF398B" w:rsidP="00913443">
      <w:pPr>
        <w:spacing w:line="360" w:lineRule="auto"/>
        <w:ind w:right="616"/>
        <w:jc w:val="both"/>
        <w:rPr>
          <w:rFonts w:ascii="Palatino Linotype" w:eastAsia="Calibri" w:hAnsi="Palatino Linotype" w:cs="Arial"/>
          <w:b/>
          <w:lang w:val="es-ES"/>
        </w:rPr>
      </w:pPr>
    </w:p>
    <w:p w14:paraId="2E69C238" w14:textId="411EDE92" w:rsidR="009269BA" w:rsidRPr="00913443" w:rsidRDefault="007A0DF4" w:rsidP="00913443">
      <w:pPr>
        <w:pStyle w:val="Prrafodelista"/>
        <w:spacing w:line="360" w:lineRule="auto"/>
        <w:ind w:left="567" w:right="616"/>
        <w:jc w:val="both"/>
        <w:rPr>
          <w:rFonts w:ascii="Palatino Linotype" w:eastAsia="Calibri" w:hAnsi="Palatino Linotype" w:cs="Arial"/>
          <w:b/>
          <w:i/>
        </w:rPr>
      </w:pPr>
      <w:r w:rsidRPr="00913443">
        <w:rPr>
          <w:rFonts w:ascii="Palatino Linotype" w:eastAsia="Calibri" w:hAnsi="Palatino Linotype" w:cs="Arial"/>
          <w:b/>
          <w:lang w:val="es-ES"/>
        </w:rPr>
        <w:t>UT_SOL1730.pdf</w:t>
      </w:r>
      <w:r w:rsidR="00FF398B" w:rsidRPr="00913443">
        <w:rPr>
          <w:rFonts w:ascii="Palatino Linotype" w:eastAsia="Calibri" w:hAnsi="Palatino Linotype" w:cs="Arial"/>
          <w:b/>
          <w:lang w:val="es-ES"/>
        </w:rPr>
        <w:t xml:space="preserve">: </w:t>
      </w:r>
      <w:r w:rsidR="009269BA" w:rsidRPr="00913443">
        <w:rPr>
          <w:rFonts w:ascii="Palatino Linotype" w:eastAsia="Calibri" w:hAnsi="Palatino Linotype" w:cs="Arial"/>
          <w:lang w:val="es-ES"/>
        </w:rPr>
        <w:t>Documento</w:t>
      </w:r>
      <w:r w:rsidR="009269BA" w:rsidRPr="00913443">
        <w:rPr>
          <w:rFonts w:ascii="Palatino Linotype" w:eastAsia="Calibri" w:hAnsi="Palatino Linotype" w:cs="Arial"/>
        </w:rPr>
        <w:t xml:space="preserve"> electrónico que en una (01)  hoja contiene, el oficio 205BL16001/316/2019 de dieciséis (16) de enero de dos mil diecinueve, signado por la Titular de la Unidad de Trasparencia del </w:t>
      </w:r>
      <w:r w:rsidR="009269BA" w:rsidRPr="00913443">
        <w:rPr>
          <w:rFonts w:ascii="Palatino Linotype" w:eastAsia="Calibri" w:hAnsi="Palatino Linotype" w:cs="Arial"/>
        </w:rPr>
        <w:lastRenderedPageBreak/>
        <w:t>Sujeto Obligado, dirigido al particular, mediante el cual pone a disposición la información entregada por el servidor público habilitado.</w:t>
      </w:r>
    </w:p>
    <w:p w14:paraId="4A71EF36" w14:textId="77777777" w:rsidR="007A0DF4" w:rsidRPr="00913443" w:rsidRDefault="007A0DF4" w:rsidP="00913443">
      <w:pPr>
        <w:spacing w:line="360" w:lineRule="auto"/>
        <w:ind w:right="616"/>
        <w:jc w:val="both"/>
        <w:rPr>
          <w:rFonts w:ascii="Palatino Linotype" w:eastAsia="Calibri" w:hAnsi="Palatino Linotype" w:cs="Arial"/>
          <w:i/>
          <w:lang w:val="es-ES"/>
        </w:rPr>
      </w:pPr>
    </w:p>
    <w:p w14:paraId="343CAC41" w14:textId="50E06C35" w:rsidR="00C30CA8" w:rsidRPr="00913443" w:rsidRDefault="007A0DF4" w:rsidP="00913443">
      <w:pPr>
        <w:pStyle w:val="Prrafodelista"/>
        <w:numPr>
          <w:ilvl w:val="0"/>
          <w:numId w:val="6"/>
        </w:numPr>
        <w:spacing w:line="360" w:lineRule="auto"/>
        <w:ind w:left="567" w:right="616" w:firstLine="0"/>
        <w:jc w:val="both"/>
        <w:rPr>
          <w:rFonts w:ascii="Palatino Linotype" w:eastAsia="Calibri" w:hAnsi="Palatino Linotype" w:cs="Arial"/>
          <w:i/>
          <w:lang w:val="es-ES"/>
        </w:rPr>
      </w:pPr>
      <w:r w:rsidRPr="00913443">
        <w:rPr>
          <w:rFonts w:ascii="Palatino Linotype" w:eastAsia="Calibri" w:hAnsi="Palatino Linotype" w:cs="Arial"/>
          <w:b/>
          <w:lang w:val="es-ES"/>
        </w:rPr>
        <w:t xml:space="preserve">Solicitud </w:t>
      </w:r>
      <w:r w:rsidR="00BA60F8" w:rsidRPr="00913443">
        <w:rPr>
          <w:rFonts w:ascii="Palatino Linotype" w:eastAsia="Calibri" w:hAnsi="Palatino Linotype" w:cs="Arial"/>
          <w:b/>
          <w:lang w:val="es-ES"/>
        </w:rPr>
        <w:t xml:space="preserve"> </w:t>
      </w:r>
      <w:r w:rsidRPr="00913443">
        <w:rPr>
          <w:rFonts w:ascii="Palatino Linotype" w:eastAsia="Calibri" w:hAnsi="Palatino Linotype" w:cs="Arial"/>
          <w:b/>
          <w:lang w:val="es-ES"/>
        </w:rPr>
        <w:t>01731/UPVT/IP/2018.</w:t>
      </w:r>
    </w:p>
    <w:p w14:paraId="47E2C537" w14:textId="77777777" w:rsidR="000056A4" w:rsidRPr="00913443" w:rsidRDefault="000056A4" w:rsidP="00913443">
      <w:pPr>
        <w:spacing w:line="360" w:lineRule="auto"/>
        <w:ind w:left="567" w:right="616"/>
        <w:jc w:val="both"/>
        <w:rPr>
          <w:rFonts w:ascii="Palatino Linotype" w:eastAsia="Calibri" w:hAnsi="Palatino Linotype" w:cs="Arial"/>
          <w:i/>
          <w:lang w:val="es-ES"/>
        </w:rPr>
      </w:pPr>
    </w:p>
    <w:p w14:paraId="7C9CE639" w14:textId="4BF5D5B9" w:rsidR="007C3C84" w:rsidRPr="00913443" w:rsidRDefault="000056A4" w:rsidP="00913443">
      <w:pPr>
        <w:pStyle w:val="Prrafodelista"/>
        <w:spacing w:line="360" w:lineRule="auto"/>
        <w:ind w:left="567" w:right="616"/>
        <w:jc w:val="both"/>
        <w:rPr>
          <w:rFonts w:ascii="Palatino Linotype" w:eastAsia="MS Mincho" w:hAnsi="Palatino Linotype" w:cs="Times New Roman"/>
          <w:i/>
        </w:rPr>
      </w:pPr>
      <w:proofErr w:type="spellStart"/>
      <w:r w:rsidRPr="00913443">
        <w:rPr>
          <w:rFonts w:ascii="Palatino Linotype" w:eastAsia="Calibri" w:hAnsi="Palatino Linotype" w:cs="Arial"/>
          <w:b/>
          <w:lang w:val="es-ES"/>
        </w:rPr>
        <w:t>Saimex</w:t>
      </w:r>
      <w:proofErr w:type="spellEnd"/>
      <w:r w:rsidRPr="00913443">
        <w:rPr>
          <w:rFonts w:ascii="Palatino Linotype" w:eastAsia="Calibri" w:hAnsi="Palatino Linotype" w:cs="Arial"/>
          <w:b/>
          <w:lang w:val="es-ES"/>
        </w:rPr>
        <w:t xml:space="preserve"> 1731.PDF</w:t>
      </w:r>
      <w:r w:rsidR="00C30CA8" w:rsidRPr="00913443">
        <w:rPr>
          <w:rFonts w:ascii="Palatino Linotype" w:eastAsia="Calibri" w:hAnsi="Palatino Linotype" w:cs="Arial"/>
          <w:b/>
          <w:lang w:val="es-ES"/>
        </w:rPr>
        <w:t xml:space="preserve">: </w:t>
      </w:r>
      <w:r w:rsidR="00C30CA8" w:rsidRPr="00913443">
        <w:rPr>
          <w:rFonts w:ascii="Palatino Linotype" w:eastAsia="Calibri" w:hAnsi="Palatino Linotype" w:cs="Arial"/>
          <w:lang w:val="es-ES"/>
        </w:rPr>
        <w:t>Documento</w:t>
      </w:r>
      <w:r w:rsidR="00BA60F8" w:rsidRPr="00913443">
        <w:rPr>
          <w:rFonts w:ascii="Palatino Linotype" w:eastAsia="MS Mincho" w:hAnsi="Palatino Linotype" w:cs="Times New Roman"/>
        </w:rPr>
        <w:t xml:space="preserve"> electrónico que en una (01</w:t>
      </w:r>
      <w:r w:rsidRPr="00913443">
        <w:rPr>
          <w:rFonts w:ascii="Palatino Linotype" w:eastAsia="MS Mincho" w:hAnsi="Palatino Linotype" w:cs="Times New Roman"/>
        </w:rPr>
        <w:t xml:space="preserve">) </w:t>
      </w:r>
      <w:r w:rsidR="00C30CA8" w:rsidRPr="00913443">
        <w:rPr>
          <w:rFonts w:ascii="Palatino Linotype" w:eastAsia="MS Mincho" w:hAnsi="Palatino Linotype" w:cs="Times New Roman"/>
        </w:rPr>
        <w:t>hoja</w:t>
      </w:r>
      <w:r w:rsidRPr="00913443">
        <w:rPr>
          <w:rFonts w:ascii="Palatino Linotype" w:eastAsia="MS Mincho" w:hAnsi="Palatino Linotype" w:cs="Times New Roman"/>
        </w:rPr>
        <w:t xml:space="preserve"> contiene, el oficio </w:t>
      </w:r>
      <w:r w:rsidR="00C30CA8" w:rsidRPr="00913443">
        <w:rPr>
          <w:rFonts w:ascii="Palatino Linotype" w:eastAsia="MS Mincho" w:hAnsi="Palatino Linotype" w:cs="Times New Roman"/>
        </w:rPr>
        <w:t>205BL1</w:t>
      </w:r>
      <w:r w:rsidRPr="00913443">
        <w:rPr>
          <w:rFonts w:ascii="Palatino Linotype" w:eastAsia="MS Mincho" w:hAnsi="Palatino Linotype" w:cs="Times New Roman"/>
        </w:rPr>
        <w:t>5</w:t>
      </w:r>
      <w:r w:rsidR="00C30CA8" w:rsidRPr="00913443">
        <w:rPr>
          <w:rFonts w:ascii="Palatino Linotype" w:eastAsia="MS Mincho" w:hAnsi="Palatino Linotype" w:cs="Times New Roman"/>
        </w:rPr>
        <w:t>000/</w:t>
      </w:r>
      <w:r w:rsidRPr="00913443">
        <w:rPr>
          <w:rFonts w:ascii="Palatino Linotype" w:eastAsia="MS Mincho" w:hAnsi="Palatino Linotype" w:cs="Times New Roman"/>
        </w:rPr>
        <w:t>0029/2019</w:t>
      </w:r>
      <w:r w:rsidR="00C30CA8" w:rsidRPr="00913443">
        <w:rPr>
          <w:rFonts w:ascii="Palatino Linotype" w:eastAsia="MS Mincho" w:hAnsi="Palatino Linotype" w:cs="Times New Roman"/>
        </w:rPr>
        <w:t xml:space="preserve"> de </w:t>
      </w:r>
      <w:r w:rsidRPr="00913443">
        <w:rPr>
          <w:rFonts w:ascii="Palatino Linotype" w:eastAsia="MS Mincho" w:hAnsi="Palatino Linotype" w:cs="Times New Roman"/>
        </w:rPr>
        <w:t>quince (15</w:t>
      </w:r>
      <w:r w:rsidR="00C30CA8" w:rsidRPr="00913443">
        <w:rPr>
          <w:rFonts w:ascii="Palatino Linotype" w:eastAsia="MS Mincho" w:hAnsi="Palatino Linotype" w:cs="Times New Roman"/>
        </w:rPr>
        <w:t xml:space="preserve">) de </w:t>
      </w:r>
      <w:r w:rsidRPr="00913443">
        <w:rPr>
          <w:rFonts w:ascii="Palatino Linotype" w:eastAsia="MS Mincho" w:hAnsi="Palatino Linotype" w:cs="Times New Roman"/>
        </w:rPr>
        <w:t>enero de dos mil diecinueve</w:t>
      </w:r>
      <w:r w:rsidR="00C30CA8" w:rsidRPr="00913443">
        <w:rPr>
          <w:rFonts w:ascii="Palatino Linotype" w:eastAsia="MS Mincho" w:hAnsi="Palatino Linotype" w:cs="Times New Roman"/>
        </w:rPr>
        <w:t>, dirigido a la</w:t>
      </w:r>
      <w:r w:rsidR="007C3C84" w:rsidRPr="00913443">
        <w:rPr>
          <w:rFonts w:ascii="Palatino Linotype" w:eastAsia="MS Mincho" w:hAnsi="Palatino Linotype" w:cs="Times New Roman"/>
        </w:rPr>
        <w:t xml:space="preserve"> Titular de la Unidad de Transparencia</w:t>
      </w:r>
      <w:r w:rsidR="00C30CA8" w:rsidRPr="00913443">
        <w:rPr>
          <w:rFonts w:ascii="Palatino Linotype" w:eastAsia="MS Mincho" w:hAnsi="Palatino Linotype" w:cs="Times New Roman"/>
        </w:rPr>
        <w:t>, signado por la</w:t>
      </w:r>
      <w:r w:rsidR="0007719B" w:rsidRPr="00913443">
        <w:rPr>
          <w:rFonts w:ascii="Palatino Linotype" w:eastAsia="MS Mincho" w:hAnsi="Palatino Linotype" w:cs="Times New Roman"/>
        </w:rPr>
        <w:t xml:space="preserve"> Directora de la División de Ingeniería en</w:t>
      </w:r>
      <w:r w:rsidRPr="00913443">
        <w:rPr>
          <w:rFonts w:ascii="Palatino Linotype" w:eastAsia="MS Mincho" w:hAnsi="Palatino Linotype" w:cs="Times New Roman"/>
        </w:rPr>
        <w:t xml:space="preserve"> Biotecnología y Licenciatura en Negocios</w:t>
      </w:r>
      <w:r w:rsidR="00C30CA8" w:rsidRPr="00913443">
        <w:rPr>
          <w:rFonts w:ascii="Palatino Linotype" w:eastAsia="MS Mincho" w:hAnsi="Palatino Linotype" w:cs="Times New Roman"/>
        </w:rPr>
        <w:t>, mediante el cual medularmente refiere</w:t>
      </w:r>
      <w:r w:rsidR="00240A7D" w:rsidRPr="00913443">
        <w:rPr>
          <w:rFonts w:ascii="Palatino Linotype" w:eastAsia="MS Mincho" w:hAnsi="Palatino Linotype" w:cs="Times New Roman"/>
        </w:rPr>
        <w:t xml:space="preserve"> </w:t>
      </w:r>
      <w:r w:rsidR="00240A7D" w:rsidRPr="00913443">
        <w:rPr>
          <w:rFonts w:ascii="Palatino Linotype" w:eastAsia="MS Mincho" w:hAnsi="Palatino Linotype" w:cs="Times New Roman"/>
          <w:i/>
        </w:rPr>
        <w:t>“</w:t>
      </w:r>
      <w:r w:rsidR="006E773D" w:rsidRPr="00913443">
        <w:rPr>
          <w:rFonts w:ascii="Palatino Linotype" w:eastAsia="MS Mincho" w:hAnsi="Palatino Linotype" w:cs="Times New Roman"/>
          <w:i/>
        </w:rPr>
        <w:t xml:space="preserve">… </w:t>
      </w:r>
      <w:r w:rsidR="00240A7D" w:rsidRPr="00913443">
        <w:rPr>
          <w:rFonts w:ascii="Palatino Linotype" w:eastAsia="MS Mincho" w:hAnsi="Palatino Linotype" w:cs="Times New Roman"/>
          <w:i/>
        </w:rPr>
        <w:t xml:space="preserve">le informo que la Lic. Lilia Escobar Mondragón, se encuentra adscrita a la División de </w:t>
      </w:r>
      <w:r w:rsidR="006E773D" w:rsidRPr="00913443">
        <w:rPr>
          <w:rFonts w:ascii="Palatino Linotype" w:eastAsia="MS Mincho" w:hAnsi="Palatino Linotype" w:cs="Times New Roman"/>
          <w:i/>
        </w:rPr>
        <w:t>Ingeniería</w:t>
      </w:r>
      <w:r w:rsidR="00240A7D" w:rsidRPr="00913443">
        <w:rPr>
          <w:rFonts w:ascii="Palatino Linotype" w:eastAsia="MS Mincho" w:hAnsi="Palatino Linotype" w:cs="Times New Roman"/>
          <w:i/>
        </w:rPr>
        <w:t xml:space="preserve"> en </w:t>
      </w:r>
      <w:r w:rsidR="006E773D" w:rsidRPr="00913443">
        <w:rPr>
          <w:rFonts w:ascii="Palatino Linotype" w:eastAsia="MS Mincho" w:hAnsi="Palatino Linotype" w:cs="Times New Roman"/>
          <w:i/>
        </w:rPr>
        <w:t>Biotecnología</w:t>
      </w:r>
      <w:r w:rsidR="00240A7D" w:rsidRPr="00913443">
        <w:rPr>
          <w:rFonts w:ascii="Palatino Linotype" w:eastAsia="MS Mincho" w:hAnsi="Palatino Linotype" w:cs="Times New Roman"/>
          <w:i/>
        </w:rPr>
        <w:t xml:space="preserve"> y Licenciatura en Neg</w:t>
      </w:r>
      <w:r w:rsidR="006E773D" w:rsidRPr="00913443">
        <w:rPr>
          <w:rFonts w:ascii="Palatino Linotype" w:eastAsia="MS Mincho" w:hAnsi="Palatino Linotype" w:cs="Times New Roman"/>
          <w:i/>
        </w:rPr>
        <w:t>ocios Internacionales; me permito informar de las asignaturas que impartido la Lic. en C. Lilia Escobar Mondragón, en los Programas Educativos de Ingeniería en Biotecnología y Licenciatura en Negocios Internacionales: Valores del Ser, Planeación y Organizaci</w:t>
      </w:r>
      <w:r w:rsidR="00BA60F8" w:rsidRPr="00913443">
        <w:rPr>
          <w:rFonts w:ascii="Palatino Linotype" w:eastAsia="MS Mincho" w:hAnsi="Palatino Linotype" w:cs="Times New Roman"/>
          <w:i/>
        </w:rPr>
        <w:t>ón, Fundamentos</w:t>
      </w:r>
      <w:r w:rsidR="006E773D" w:rsidRPr="00913443">
        <w:rPr>
          <w:rFonts w:ascii="Palatino Linotype" w:eastAsia="MS Mincho" w:hAnsi="Palatino Linotype" w:cs="Times New Roman"/>
          <w:i/>
        </w:rPr>
        <w:t xml:space="preserve"> de Negocios Internacionales, Dirección y Control, Inteligencia Emocional, Desarrollo Interpersonal, Derecho Fiscal y Financiero, Habilidades del Pensamiento, </w:t>
      </w:r>
      <w:r w:rsidR="00BA60F8" w:rsidRPr="00913443">
        <w:rPr>
          <w:rFonts w:ascii="Palatino Linotype" w:eastAsia="MS Mincho" w:hAnsi="Palatino Linotype" w:cs="Times New Roman"/>
          <w:i/>
        </w:rPr>
        <w:t>Crédito</w:t>
      </w:r>
      <w:r w:rsidR="006E773D" w:rsidRPr="00913443">
        <w:rPr>
          <w:rFonts w:ascii="Palatino Linotype" w:eastAsia="MS Mincho" w:hAnsi="Palatino Linotype" w:cs="Times New Roman"/>
          <w:i/>
        </w:rPr>
        <w:t xml:space="preserve"> y Cobranza Internacional, Comercio Exterior, Ética Profesional y Ventas Internacionales”.  </w:t>
      </w:r>
    </w:p>
    <w:p w14:paraId="6D55A29C" w14:textId="77777777" w:rsidR="001E4C4B" w:rsidRPr="00913443" w:rsidRDefault="001E4C4B" w:rsidP="00913443">
      <w:pPr>
        <w:spacing w:line="360" w:lineRule="auto"/>
        <w:ind w:right="616"/>
        <w:jc w:val="both"/>
        <w:rPr>
          <w:rFonts w:ascii="Palatino Linotype" w:eastAsia="MS Mincho" w:hAnsi="Palatino Linotype" w:cs="Times New Roman"/>
          <w:b/>
        </w:rPr>
      </w:pPr>
    </w:p>
    <w:p w14:paraId="655A50FA" w14:textId="45FF5ED2" w:rsidR="007C3C84" w:rsidRPr="00913443" w:rsidRDefault="00206DFF" w:rsidP="00913443">
      <w:pPr>
        <w:pStyle w:val="Prrafodelista"/>
        <w:spacing w:line="360" w:lineRule="auto"/>
        <w:ind w:left="567" w:right="616"/>
        <w:jc w:val="both"/>
        <w:rPr>
          <w:rFonts w:ascii="Palatino Linotype" w:eastAsia="MS Mincho" w:hAnsi="Palatino Linotype" w:cs="Times New Roman"/>
          <w:i/>
        </w:rPr>
      </w:pPr>
      <w:hyperlink r:id="rId8" w:tgtFrame="_blank" w:history="1">
        <w:r w:rsidR="00BA60F8" w:rsidRPr="00913443">
          <w:rPr>
            <w:rStyle w:val="Hipervnculo"/>
            <w:rFonts w:ascii="Palatino Linotype" w:eastAsia="MS Mincho" w:hAnsi="Palatino Linotype" w:cs="Times New Roman"/>
            <w:b/>
            <w:bCs/>
            <w:color w:val="000000" w:themeColor="text1"/>
          </w:rPr>
          <w:t>UT_SOL1731 (1).</w:t>
        </w:r>
        <w:proofErr w:type="spellStart"/>
        <w:r w:rsidR="00BA60F8" w:rsidRPr="00913443">
          <w:rPr>
            <w:rStyle w:val="Hipervnculo"/>
            <w:rFonts w:ascii="Palatino Linotype" w:eastAsia="MS Mincho" w:hAnsi="Palatino Linotype" w:cs="Times New Roman"/>
            <w:b/>
            <w:bCs/>
            <w:color w:val="000000" w:themeColor="text1"/>
          </w:rPr>
          <w:t>pdf</w:t>
        </w:r>
        <w:proofErr w:type="spellEnd"/>
      </w:hyperlink>
      <w:r w:rsidR="004C4035" w:rsidRPr="00913443">
        <w:rPr>
          <w:rFonts w:ascii="Palatino Linotype" w:eastAsia="MS Mincho" w:hAnsi="Palatino Linotype" w:cs="Times New Roman"/>
          <w:b/>
        </w:rPr>
        <w:t>:</w:t>
      </w:r>
      <w:r w:rsidR="0064456A" w:rsidRPr="00913443">
        <w:rPr>
          <w:rFonts w:ascii="Palatino Linotype" w:eastAsia="Calibri" w:hAnsi="Palatino Linotype" w:cs="Arial"/>
          <w:lang w:val="es-ES"/>
        </w:rPr>
        <w:t xml:space="preserve"> Documento</w:t>
      </w:r>
      <w:r w:rsidR="0064456A" w:rsidRPr="00913443">
        <w:rPr>
          <w:rFonts w:ascii="Palatino Linotype" w:eastAsia="MS Mincho" w:hAnsi="Palatino Linotype" w:cs="Times New Roman"/>
        </w:rPr>
        <w:t xml:space="preserve"> electrónico que en una (01)  hoja contiene</w:t>
      </w:r>
      <w:r w:rsidR="00BA60F8" w:rsidRPr="00913443">
        <w:rPr>
          <w:rFonts w:ascii="Palatino Linotype" w:eastAsia="MS Mincho" w:hAnsi="Palatino Linotype" w:cs="Times New Roman"/>
        </w:rPr>
        <w:t>, el oficio 205BL16</w:t>
      </w:r>
      <w:r w:rsidR="0064456A" w:rsidRPr="00913443">
        <w:rPr>
          <w:rFonts w:ascii="Palatino Linotype" w:eastAsia="MS Mincho" w:hAnsi="Palatino Linotype" w:cs="Times New Roman"/>
        </w:rPr>
        <w:t>00</w:t>
      </w:r>
      <w:r w:rsidR="00BA60F8" w:rsidRPr="00913443">
        <w:rPr>
          <w:rFonts w:ascii="Palatino Linotype" w:eastAsia="MS Mincho" w:hAnsi="Palatino Linotype" w:cs="Times New Roman"/>
        </w:rPr>
        <w:t>1/317/2019 de dieciséis (16</w:t>
      </w:r>
      <w:r w:rsidR="0064456A" w:rsidRPr="00913443">
        <w:rPr>
          <w:rFonts w:ascii="Palatino Linotype" w:eastAsia="MS Mincho" w:hAnsi="Palatino Linotype" w:cs="Times New Roman"/>
        </w:rPr>
        <w:t>) de</w:t>
      </w:r>
      <w:r w:rsidR="00BA60F8" w:rsidRPr="00913443">
        <w:rPr>
          <w:rFonts w:ascii="Palatino Linotype" w:eastAsia="MS Mincho" w:hAnsi="Palatino Linotype" w:cs="Times New Roman"/>
        </w:rPr>
        <w:t xml:space="preserve"> enero</w:t>
      </w:r>
      <w:r w:rsidR="0064456A" w:rsidRPr="00913443">
        <w:rPr>
          <w:rFonts w:ascii="Palatino Linotype" w:eastAsia="MS Mincho" w:hAnsi="Palatino Linotype" w:cs="Times New Roman"/>
        </w:rPr>
        <w:t xml:space="preserve"> </w:t>
      </w:r>
      <w:r w:rsidR="00BA60F8" w:rsidRPr="00913443">
        <w:rPr>
          <w:rFonts w:ascii="Palatino Linotype" w:eastAsia="MS Mincho" w:hAnsi="Palatino Linotype" w:cs="Times New Roman"/>
        </w:rPr>
        <w:t>de dos mil diecinueve</w:t>
      </w:r>
      <w:r w:rsidR="0064456A" w:rsidRPr="00913443">
        <w:rPr>
          <w:rFonts w:ascii="Palatino Linotype" w:eastAsia="MS Mincho" w:hAnsi="Palatino Linotype" w:cs="Times New Roman"/>
        </w:rPr>
        <w:t xml:space="preserve">, </w:t>
      </w:r>
      <w:r w:rsidR="00BA60F8" w:rsidRPr="00913443">
        <w:rPr>
          <w:rFonts w:ascii="Palatino Linotype" w:eastAsia="MS Mincho" w:hAnsi="Palatino Linotype" w:cs="Times New Roman"/>
        </w:rPr>
        <w:t>signado por la Titular de la Unidad de Trasparencia del Sujeto Obligado, dirigido al particular, mediante el cual pone a disposición la información entregada por el servidor público habilitado.</w:t>
      </w:r>
    </w:p>
    <w:p w14:paraId="6535CEE9" w14:textId="77777777" w:rsidR="00BA60F8" w:rsidRPr="00913443" w:rsidRDefault="00BA60F8" w:rsidP="00913443">
      <w:pPr>
        <w:pStyle w:val="Prrafodelista"/>
        <w:spacing w:line="360" w:lineRule="auto"/>
        <w:ind w:left="567" w:right="616"/>
        <w:jc w:val="both"/>
        <w:rPr>
          <w:rFonts w:ascii="Palatino Linotype" w:eastAsia="MS Mincho" w:hAnsi="Palatino Linotype" w:cs="Times New Roman"/>
          <w:b/>
        </w:rPr>
      </w:pPr>
    </w:p>
    <w:p w14:paraId="25500A9E" w14:textId="00A7A985" w:rsidR="00626C3C" w:rsidRPr="00913443" w:rsidRDefault="009269BA" w:rsidP="00913443">
      <w:pPr>
        <w:pStyle w:val="Prrafodelista"/>
        <w:numPr>
          <w:ilvl w:val="0"/>
          <w:numId w:val="3"/>
        </w:numPr>
        <w:spacing w:line="360" w:lineRule="auto"/>
        <w:ind w:left="0" w:firstLine="0"/>
        <w:jc w:val="both"/>
        <w:rPr>
          <w:rFonts w:ascii="Palatino Linotype" w:eastAsia="Times New Roman" w:hAnsi="Palatino Linotype" w:cs="Arial"/>
          <w:i/>
        </w:rPr>
      </w:pPr>
      <w:r w:rsidRPr="00913443">
        <w:rPr>
          <w:rFonts w:ascii="Palatino Linotype" w:eastAsia="Times New Roman" w:hAnsi="Palatino Linotype" w:cs="Arial"/>
        </w:rPr>
        <w:t>El día dieciocho (18</w:t>
      </w:r>
      <w:r w:rsidR="008E5E97" w:rsidRPr="00913443">
        <w:rPr>
          <w:rFonts w:ascii="Palatino Linotype" w:eastAsia="Times New Roman" w:hAnsi="Palatino Linotype" w:cs="Arial"/>
        </w:rPr>
        <w:t xml:space="preserve">) </w:t>
      </w:r>
      <w:r w:rsidR="007A0868" w:rsidRPr="00913443">
        <w:rPr>
          <w:rFonts w:ascii="Palatino Linotype" w:eastAsia="Times New Roman" w:hAnsi="Palatino Linotype" w:cs="Arial"/>
          <w:lang w:val="es-ES"/>
        </w:rPr>
        <w:t>de</w:t>
      </w:r>
      <w:r w:rsidRPr="00913443">
        <w:rPr>
          <w:rFonts w:ascii="Palatino Linotype" w:eastAsia="Times New Roman" w:hAnsi="Palatino Linotype" w:cs="Arial"/>
          <w:lang w:val="es-ES"/>
        </w:rPr>
        <w:t xml:space="preserve"> enero</w:t>
      </w:r>
      <w:r w:rsidR="007F4FDF" w:rsidRPr="00913443">
        <w:rPr>
          <w:rFonts w:ascii="Palatino Linotype" w:eastAsia="Times New Roman" w:hAnsi="Palatino Linotype" w:cs="Arial"/>
          <w:lang w:val="es-ES"/>
        </w:rPr>
        <w:t xml:space="preserve"> </w:t>
      </w:r>
      <w:r w:rsidRPr="00913443">
        <w:rPr>
          <w:rFonts w:ascii="Palatino Linotype" w:eastAsia="Times New Roman" w:hAnsi="Palatino Linotype" w:cs="Arial"/>
          <w:lang w:val="es-ES"/>
        </w:rPr>
        <w:t>de</w:t>
      </w:r>
      <w:r w:rsidR="00664106" w:rsidRPr="00913443">
        <w:rPr>
          <w:rFonts w:ascii="Palatino Linotype" w:eastAsia="Times New Roman" w:hAnsi="Palatino Linotype" w:cs="Arial"/>
          <w:lang w:val="es-ES"/>
        </w:rPr>
        <w:t xml:space="preserve"> </w:t>
      </w:r>
      <w:r w:rsidR="00626C3C" w:rsidRPr="00913443">
        <w:rPr>
          <w:rFonts w:ascii="Palatino Linotype" w:eastAsia="Times New Roman" w:hAnsi="Palatino Linotype" w:cs="Arial"/>
          <w:lang w:val="es-ES"/>
        </w:rPr>
        <w:t>dos mil dieci</w:t>
      </w:r>
      <w:r w:rsidRPr="00913443">
        <w:rPr>
          <w:rFonts w:ascii="Palatino Linotype" w:eastAsia="Times New Roman" w:hAnsi="Palatino Linotype" w:cs="Arial"/>
          <w:lang w:val="es-ES"/>
        </w:rPr>
        <w:t>nueve,</w:t>
      </w:r>
      <w:r w:rsidR="00D408B6" w:rsidRPr="00913443">
        <w:rPr>
          <w:rFonts w:ascii="Palatino Linotype" w:eastAsia="Times New Roman" w:hAnsi="Palatino Linotype" w:cs="Arial"/>
          <w:lang w:val="es-ES"/>
        </w:rPr>
        <w:t xml:space="preserve"> se </w:t>
      </w:r>
      <w:r w:rsidR="00664106" w:rsidRPr="00913443">
        <w:rPr>
          <w:rFonts w:ascii="Palatino Linotype" w:eastAsia="Times New Roman" w:hAnsi="Palatino Linotype" w:cs="Arial"/>
          <w:lang w:val="es-ES"/>
        </w:rPr>
        <w:t xml:space="preserve">interpusieron </w:t>
      </w:r>
      <w:r w:rsidR="00D408B6" w:rsidRPr="00913443">
        <w:rPr>
          <w:rFonts w:ascii="Palatino Linotype" w:eastAsia="Times New Roman" w:hAnsi="Palatino Linotype" w:cs="Arial"/>
          <w:lang w:val="es-ES"/>
        </w:rPr>
        <w:t>por parte de</w:t>
      </w:r>
      <w:r w:rsidR="00F133C8" w:rsidRPr="00913443">
        <w:rPr>
          <w:rFonts w:ascii="Palatino Linotype" w:eastAsia="Times New Roman" w:hAnsi="Palatino Linotype" w:cs="Arial"/>
          <w:lang w:val="es-ES"/>
        </w:rPr>
        <w:t xml:space="preserve"> la </w:t>
      </w:r>
      <w:r w:rsidR="00D408B6" w:rsidRPr="00913443">
        <w:rPr>
          <w:rFonts w:ascii="Palatino Linotype" w:eastAsia="Times New Roman" w:hAnsi="Palatino Linotype" w:cs="Arial"/>
          <w:lang w:val="es-ES"/>
        </w:rPr>
        <w:t xml:space="preserve">hoy </w:t>
      </w:r>
      <w:r w:rsidR="00C9715E" w:rsidRPr="00913443">
        <w:rPr>
          <w:rFonts w:ascii="Palatino Linotype" w:eastAsia="Times New Roman" w:hAnsi="Palatino Linotype" w:cs="Arial"/>
          <w:b/>
          <w:lang w:val="es-ES"/>
        </w:rPr>
        <w:t>RECURRENTE</w:t>
      </w:r>
      <w:r w:rsidR="00D408B6" w:rsidRPr="00913443">
        <w:rPr>
          <w:rFonts w:ascii="Palatino Linotype" w:eastAsia="Times New Roman" w:hAnsi="Palatino Linotype" w:cs="Arial"/>
          <w:lang w:val="es-ES"/>
        </w:rPr>
        <w:t xml:space="preserve">, </w:t>
      </w:r>
      <w:r w:rsidR="00C64BCF" w:rsidRPr="00913443">
        <w:rPr>
          <w:rFonts w:ascii="Palatino Linotype" w:eastAsia="Times New Roman" w:hAnsi="Palatino Linotype" w:cs="Arial"/>
          <w:lang w:val="es-ES"/>
        </w:rPr>
        <w:t>l</w:t>
      </w:r>
      <w:r w:rsidR="00D408B6" w:rsidRPr="00913443">
        <w:rPr>
          <w:rFonts w:ascii="Palatino Linotype" w:eastAsia="Times New Roman" w:hAnsi="Palatino Linotype" w:cs="Arial"/>
          <w:lang w:val="es-ES"/>
        </w:rPr>
        <w:t>os</w:t>
      </w:r>
      <w:r w:rsidR="00C64BCF" w:rsidRPr="00913443">
        <w:rPr>
          <w:rFonts w:ascii="Palatino Linotype" w:eastAsia="Times New Roman" w:hAnsi="Palatino Linotype" w:cs="Arial"/>
          <w:lang w:val="es-ES"/>
        </w:rPr>
        <w:t xml:space="preserve"> recurso</w:t>
      </w:r>
      <w:r w:rsidR="00D408B6" w:rsidRPr="00913443">
        <w:rPr>
          <w:rFonts w:ascii="Palatino Linotype" w:eastAsia="Times New Roman" w:hAnsi="Palatino Linotype" w:cs="Arial"/>
          <w:lang w:val="es-ES"/>
        </w:rPr>
        <w:t>s</w:t>
      </w:r>
      <w:r w:rsidR="00C64BCF" w:rsidRPr="00913443">
        <w:rPr>
          <w:rFonts w:ascii="Palatino Linotype" w:eastAsia="Times New Roman" w:hAnsi="Palatino Linotype" w:cs="Arial"/>
          <w:lang w:val="es-ES"/>
        </w:rPr>
        <w:t xml:space="preserve"> de revisión</w:t>
      </w:r>
      <w:r w:rsidR="007A0868" w:rsidRPr="00913443">
        <w:rPr>
          <w:rFonts w:ascii="Palatino Linotype" w:eastAsia="Times New Roman" w:hAnsi="Palatino Linotype" w:cs="Arial"/>
          <w:lang w:val="es-ES"/>
        </w:rPr>
        <w:t xml:space="preserve"> </w:t>
      </w:r>
      <w:r w:rsidRPr="00913443">
        <w:rPr>
          <w:rFonts w:ascii="Palatino Linotype" w:eastAsia="Times New Roman" w:hAnsi="Palatino Linotype" w:cs="Times New Roman"/>
          <w:b/>
        </w:rPr>
        <w:t>00183</w:t>
      </w:r>
      <w:r w:rsidR="00FA75BA" w:rsidRPr="00913443">
        <w:rPr>
          <w:rFonts w:ascii="Palatino Linotype" w:eastAsia="Times New Roman" w:hAnsi="Palatino Linotype" w:cs="Arial"/>
          <w:b/>
          <w:bCs/>
        </w:rPr>
        <w:t xml:space="preserve">/INFOEM/IP/RR/2019 </w:t>
      </w:r>
      <w:r w:rsidRPr="00913443">
        <w:rPr>
          <w:rFonts w:ascii="Palatino Linotype" w:eastAsia="Times New Roman" w:hAnsi="Palatino Linotype" w:cs="Arial"/>
          <w:b/>
          <w:bCs/>
        </w:rPr>
        <w:t>y 00184</w:t>
      </w:r>
      <w:r w:rsidR="00FA75BA" w:rsidRPr="00913443">
        <w:rPr>
          <w:rFonts w:ascii="Palatino Linotype" w:eastAsia="Times New Roman" w:hAnsi="Palatino Linotype" w:cs="Arial"/>
          <w:b/>
          <w:bCs/>
        </w:rPr>
        <w:t>/INFOEM/IP/RR/2019</w:t>
      </w:r>
      <w:r w:rsidR="007F4FDF" w:rsidRPr="00913443">
        <w:rPr>
          <w:rFonts w:ascii="Palatino Linotype" w:eastAsia="Times New Roman" w:hAnsi="Palatino Linotype" w:cs="Arial"/>
          <w:b/>
          <w:bCs/>
        </w:rPr>
        <w:t xml:space="preserve">, </w:t>
      </w:r>
      <w:r w:rsidR="00585E57" w:rsidRPr="00913443">
        <w:rPr>
          <w:rFonts w:ascii="Palatino Linotype" w:eastAsia="Calibri" w:hAnsi="Palatino Linotype" w:cs="Arial"/>
          <w:lang w:val="es-ES"/>
        </w:rPr>
        <w:t xml:space="preserve">en contra de los actos y con base en las razones o motivos de inconformidad siguientes: </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p>
    <w:p w14:paraId="0A52F04A" w14:textId="77777777" w:rsidR="006E4BBF" w:rsidRPr="00913443" w:rsidRDefault="006E4BBF" w:rsidP="00913443">
      <w:pPr>
        <w:pStyle w:val="Prrafodelista"/>
        <w:spacing w:line="360" w:lineRule="auto"/>
        <w:ind w:left="0"/>
        <w:jc w:val="both"/>
        <w:rPr>
          <w:rFonts w:ascii="Palatino Linotype" w:eastAsia="Times New Roman" w:hAnsi="Palatino Linotype" w:cs="Arial"/>
          <w:i/>
        </w:rPr>
      </w:pPr>
    </w:p>
    <w:p w14:paraId="7CAC6C71" w14:textId="1DB24EBB" w:rsidR="00626C3C" w:rsidRPr="00913443" w:rsidRDefault="00FA75BA" w:rsidP="00913443">
      <w:pPr>
        <w:spacing w:line="360" w:lineRule="auto"/>
        <w:jc w:val="both"/>
        <w:rPr>
          <w:rFonts w:ascii="Palatino Linotype" w:eastAsia="Times New Roman" w:hAnsi="Palatino Linotype" w:cs="Arial"/>
          <w:b/>
          <w:bCs/>
        </w:rPr>
      </w:pPr>
      <w:r w:rsidRPr="00913443">
        <w:rPr>
          <w:rFonts w:ascii="Palatino Linotype" w:eastAsia="Times New Roman" w:hAnsi="Palatino Linotype" w:cs="Arial"/>
          <w:b/>
        </w:rPr>
        <w:t>00183</w:t>
      </w:r>
      <w:r w:rsidRPr="00913443">
        <w:rPr>
          <w:rFonts w:ascii="Palatino Linotype" w:eastAsia="Times New Roman" w:hAnsi="Palatino Linotype" w:cs="Arial"/>
          <w:b/>
          <w:bCs/>
        </w:rPr>
        <w:t>/INFOEM/IP/RR/2019</w:t>
      </w:r>
    </w:p>
    <w:p w14:paraId="7DC92C13" w14:textId="485AF2BB" w:rsidR="00626C3C" w:rsidRPr="00913443" w:rsidRDefault="004E0B71" w:rsidP="00913443">
      <w:pPr>
        <w:numPr>
          <w:ilvl w:val="0"/>
          <w:numId w:val="4"/>
        </w:numPr>
        <w:spacing w:line="360" w:lineRule="auto"/>
        <w:ind w:left="284" w:hanging="284"/>
        <w:contextualSpacing/>
        <w:jc w:val="both"/>
        <w:rPr>
          <w:rFonts w:ascii="Palatino Linotype" w:eastAsia="Times New Roman" w:hAnsi="Palatino Linotype" w:cs="Arial"/>
        </w:rPr>
      </w:pPr>
      <w:r w:rsidRPr="00913443">
        <w:rPr>
          <w:rFonts w:ascii="Palatino Linotype" w:eastAsia="Times New Roman" w:hAnsi="Palatino Linotype" w:cs="Times New Roman"/>
          <w:b/>
        </w:rPr>
        <w:t>Acto impugnado:</w:t>
      </w:r>
      <w:r w:rsidRPr="00913443">
        <w:rPr>
          <w:rFonts w:ascii="Palatino Linotype" w:eastAsia="Times New Roman" w:hAnsi="Palatino Linotype" w:cs="Times New Roman"/>
          <w:b/>
          <w:i/>
          <w:lang w:val="es-ES"/>
        </w:rPr>
        <w:t xml:space="preserve"> </w:t>
      </w:r>
      <w:r w:rsidRPr="00913443">
        <w:rPr>
          <w:rFonts w:ascii="Palatino Linotype" w:eastAsia="Times New Roman" w:hAnsi="Palatino Linotype" w:cs="Times New Roman"/>
          <w:i/>
        </w:rPr>
        <w:t>“</w:t>
      </w:r>
      <w:r w:rsidR="00FA75BA" w:rsidRPr="00913443">
        <w:rPr>
          <w:rFonts w:ascii="Palatino Linotype" w:eastAsia="Times New Roman" w:hAnsi="Palatino Linotype" w:cs="Times New Roman"/>
          <w:i/>
        </w:rPr>
        <w:t>Información deficiente</w:t>
      </w:r>
      <w:r w:rsidRPr="00913443">
        <w:rPr>
          <w:rFonts w:ascii="Palatino Linotype" w:eastAsia="Times New Roman" w:hAnsi="Palatino Linotype" w:cs="Times New Roman"/>
          <w:i/>
        </w:rPr>
        <w:t>”</w:t>
      </w:r>
      <w:r w:rsidRPr="00913443">
        <w:rPr>
          <w:rFonts w:ascii="Palatino Linotype" w:eastAsia="Calibri" w:hAnsi="Palatino Linotype" w:cs="Arial"/>
          <w:i/>
          <w:lang w:val="es-ES"/>
        </w:rPr>
        <w:t xml:space="preserve"> (Sic)</w:t>
      </w:r>
    </w:p>
    <w:p w14:paraId="3CAF1265" w14:textId="010079F2" w:rsidR="006E4BBF" w:rsidRPr="00913443" w:rsidRDefault="004E0B71" w:rsidP="00913443">
      <w:pPr>
        <w:numPr>
          <w:ilvl w:val="0"/>
          <w:numId w:val="4"/>
        </w:numPr>
        <w:spacing w:line="360" w:lineRule="auto"/>
        <w:ind w:left="284" w:hanging="284"/>
        <w:contextualSpacing/>
        <w:jc w:val="both"/>
        <w:rPr>
          <w:rFonts w:ascii="Palatino Linotype" w:eastAsia="Times New Roman" w:hAnsi="Palatino Linotype" w:cs="Arial"/>
          <w:i/>
        </w:rPr>
      </w:pPr>
      <w:r w:rsidRPr="00913443">
        <w:rPr>
          <w:rFonts w:ascii="Palatino Linotype" w:eastAsia="Times New Roman" w:hAnsi="Palatino Linotype" w:cs="Times New Roman"/>
          <w:b/>
        </w:rPr>
        <w:t>Razones o Motivos de inconformidad:</w:t>
      </w:r>
      <w:r w:rsidRPr="00913443">
        <w:rPr>
          <w:rFonts w:ascii="Palatino Linotype" w:eastAsia="Times New Roman" w:hAnsi="Palatino Linotype" w:cs="Times New Roman"/>
          <w:b/>
          <w:color w:val="2E74B5"/>
          <w:lang w:val="es-ES"/>
        </w:rPr>
        <w:t xml:space="preserve"> </w:t>
      </w:r>
      <w:r w:rsidRPr="00913443">
        <w:rPr>
          <w:rFonts w:ascii="Palatino Linotype" w:eastAsia="Times New Roman" w:hAnsi="Palatino Linotype" w:cs="Times New Roman"/>
          <w:i/>
        </w:rPr>
        <w:t>“</w:t>
      </w:r>
      <w:r w:rsidR="00FA75BA" w:rsidRPr="00913443">
        <w:rPr>
          <w:rFonts w:ascii="Palatino Linotype" w:eastAsia="Times New Roman" w:hAnsi="Palatino Linotype" w:cs="Times New Roman"/>
          <w:i/>
        </w:rPr>
        <w:t>Varios de los documentos son ilegibles</w:t>
      </w:r>
      <w:r w:rsidRPr="00913443">
        <w:rPr>
          <w:rFonts w:ascii="Palatino Linotype" w:eastAsia="Times New Roman" w:hAnsi="Palatino Linotype" w:cs="Times New Roman"/>
          <w:i/>
        </w:rPr>
        <w:t xml:space="preserve">” </w:t>
      </w:r>
      <w:r w:rsidRPr="00913443">
        <w:rPr>
          <w:rFonts w:ascii="Palatino Linotype" w:eastAsia="Times New Roman" w:hAnsi="Palatino Linotype" w:cs="Arial"/>
          <w:i/>
        </w:rPr>
        <w:t xml:space="preserve">(Sic) </w:t>
      </w:r>
    </w:p>
    <w:p w14:paraId="0187C5B6" w14:textId="77777777" w:rsidR="006E4BBF" w:rsidRPr="00913443" w:rsidRDefault="006E4BBF" w:rsidP="00913443">
      <w:pPr>
        <w:spacing w:line="360" w:lineRule="auto"/>
        <w:ind w:left="284"/>
        <w:contextualSpacing/>
        <w:jc w:val="both"/>
        <w:rPr>
          <w:rFonts w:ascii="Palatino Linotype" w:eastAsia="Times New Roman" w:hAnsi="Palatino Linotype" w:cs="Arial"/>
          <w:i/>
        </w:rPr>
      </w:pPr>
    </w:p>
    <w:p w14:paraId="29ACCD04" w14:textId="2A6BE6E5" w:rsidR="00626C3C" w:rsidRPr="00913443" w:rsidRDefault="00FA75BA" w:rsidP="00913443">
      <w:pPr>
        <w:spacing w:line="360" w:lineRule="auto"/>
        <w:jc w:val="both"/>
        <w:rPr>
          <w:rFonts w:ascii="Palatino Linotype" w:eastAsia="Times New Roman" w:hAnsi="Palatino Linotype" w:cs="Arial"/>
          <w:b/>
          <w:bCs/>
        </w:rPr>
      </w:pPr>
      <w:r w:rsidRPr="00913443">
        <w:rPr>
          <w:rFonts w:ascii="Palatino Linotype" w:eastAsia="Times New Roman" w:hAnsi="Palatino Linotype" w:cs="Arial"/>
          <w:b/>
        </w:rPr>
        <w:t>00184</w:t>
      </w:r>
      <w:r w:rsidRPr="00913443">
        <w:rPr>
          <w:rFonts w:ascii="Palatino Linotype" w:eastAsia="Times New Roman" w:hAnsi="Palatino Linotype" w:cs="Arial"/>
          <w:b/>
          <w:bCs/>
        </w:rPr>
        <w:t>/INFOEM/IP/RR/2019</w:t>
      </w:r>
    </w:p>
    <w:p w14:paraId="61FDCEA6" w14:textId="7E5F08B0" w:rsidR="004E0B71" w:rsidRPr="00913443" w:rsidRDefault="004E0B71" w:rsidP="00913443">
      <w:pPr>
        <w:pStyle w:val="Prrafodelista"/>
        <w:numPr>
          <w:ilvl w:val="2"/>
          <w:numId w:val="1"/>
        </w:numPr>
        <w:spacing w:line="360" w:lineRule="auto"/>
        <w:ind w:left="284" w:hanging="284"/>
        <w:jc w:val="both"/>
        <w:rPr>
          <w:rFonts w:ascii="Palatino Linotype" w:eastAsia="Times New Roman" w:hAnsi="Palatino Linotype" w:cs="Arial"/>
        </w:rPr>
      </w:pPr>
      <w:r w:rsidRPr="00913443">
        <w:rPr>
          <w:rFonts w:ascii="Palatino Linotype" w:eastAsia="Times New Roman" w:hAnsi="Palatino Linotype" w:cs="Times New Roman"/>
          <w:b/>
        </w:rPr>
        <w:t>Acto impugnado:</w:t>
      </w:r>
      <w:r w:rsidRPr="00913443">
        <w:rPr>
          <w:rFonts w:ascii="Palatino Linotype" w:eastAsia="Times New Roman" w:hAnsi="Palatino Linotype" w:cs="Times New Roman"/>
          <w:b/>
          <w:i/>
          <w:lang w:val="es-ES"/>
        </w:rPr>
        <w:t xml:space="preserve"> </w:t>
      </w:r>
      <w:r w:rsidRPr="00913443">
        <w:rPr>
          <w:rFonts w:ascii="Palatino Linotype" w:eastAsia="Times New Roman" w:hAnsi="Palatino Linotype" w:cs="Times New Roman"/>
          <w:i/>
        </w:rPr>
        <w:t>“</w:t>
      </w:r>
      <w:r w:rsidR="00FA75BA" w:rsidRPr="00913443">
        <w:rPr>
          <w:rFonts w:ascii="Palatino Linotype" w:eastAsia="Times New Roman" w:hAnsi="Palatino Linotype" w:cs="Times New Roman"/>
          <w:i/>
        </w:rPr>
        <w:t>Faltan datos</w:t>
      </w:r>
      <w:r w:rsidRPr="00913443">
        <w:rPr>
          <w:rFonts w:ascii="Palatino Linotype" w:eastAsia="Times New Roman" w:hAnsi="Palatino Linotype" w:cs="Times New Roman"/>
          <w:i/>
        </w:rPr>
        <w:t>”</w:t>
      </w:r>
      <w:r w:rsidRPr="00913443">
        <w:rPr>
          <w:rFonts w:ascii="Palatino Linotype" w:eastAsia="Calibri" w:hAnsi="Palatino Linotype" w:cs="Arial"/>
          <w:i/>
          <w:lang w:val="es-ES"/>
        </w:rPr>
        <w:t xml:space="preserve"> (Sic)</w:t>
      </w:r>
    </w:p>
    <w:p w14:paraId="3D678180" w14:textId="253A0170" w:rsidR="001C33DC" w:rsidRPr="00913443" w:rsidRDefault="004E0B71" w:rsidP="00913443">
      <w:pPr>
        <w:pStyle w:val="Prrafodelista"/>
        <w:numPr>
          <w:ilvl w:val="2"/>
          <w:numId w:val="1"/>
        </w:numPr>
        <w:spacing w:line="360" w:lineRule="auto"/>
        <w:ind w:left="284" w:hanging="284"/>
        <w:jc w:val="both"/>
        <w:rPr>
          <w:rFonts w:ascii="Palatino Linotype" w:eastAsia="Times New Roman" w:hAnsi="Palatino Linotype" w:cs="Arial"/>
        </w:rPr>
      </w:pPr>
      <w:r w:rsidRPr="00913443">
        <w:rPr>
          <w:rFonts w:ascii="Palatino Linotype" w:eastAsia="Times New Roman" w:hAnsi="Palatino Linotype" w:cs="Times New Roman"/>
          <w:b/>
        </w:rPr>
        <w:t>Razones o Motivos de inconformidad:</w:t>
      </w:r>
      <w:r w:rsidRPr="00913443">
        <w:rPr>
          <w:rFonts w:ascii="Palatino Linotype" w:eastAsia="Times New Roman" w:hAnsi="Palatino Linotype" w:cs="Times New Roman"/>
          <w:b/>
          <w:color w:val="2E74B5"/>
          <w:lang w:val="es-ES"/>
        </w:rPr>
        <w:t xml:space="preserve"> </w:t>
      </w:r>
      <w:r w:rsidRPr="00913443">
        <w:rPr>
          <w:rFonts w:ascii="Palatino Linotype" w:eastAsia="Times New Roman" w:hAnsi="Palatino Linotype" w:cs="Times New Roman"/>
          <w:i/>
        </w:rPr>
        <w:t>“</w:t>
      </w:r>
      <w:r w:rsidR="00FA75BA" w:rsidRPr="00913443">
        <w:rPr>
          <w:rFonts w:ascii="Palatino Linotype" w:eastAsia="Times New Roman" w:hAnsi="Palatino Linotype" w:cs="Times New Roman"/>
          <w:i/>
        </w:rPr>
        <w:t xml:space="preserve">No se indican los periodos como se </w:t>
      </w:r>
      <w:proofErr w:type="spellStart"/>
      <w:r w:rsidR="00FA75BA" w:rsidRPr="00913443">
        <w:rPr>
          <w:rFonts w:ascii="Palatino Linotype" w:eastAsia="Times New Roman" w:hAnsi="Palatino Linotype" w:cs="Times New Roman"/>
          <w:i/>
        </w:rPr>
        <w:t>solicito</w:t>
      </w:r>
      <w:proofErr w:type="spellEnd"/>
      <w:r w:rsidR="00FA75BA" w:rsidRPr="00913443">
        <w:rPr>
          <w:rFonts w:ascii="Palatino Linotype" w:eastAsia="Times New Roman" w:hAnsi="Palatino Linotype" w:cs="Times New Roman"/>
          <w:i/>
        </w:rPr>
        <w:t xml:space="preserve"> en que se impartieron las unidades de aprendizaje o materias</w:t>
      </w:r>
      <w:r w:rsidRPr="00913443">
        <w:rPr>
          <w:rFonts w:ascii="Palatino Linotype" w:eastAsia="Times New Roman" w:hAnsi="Palatino Linotype" w:cs="Times New Roman"/>
          <w:i/>
        </w:rPr>
        <w:t xml:space="preserve">.” </w:t>
      </w:r>
      <w:r w:rsidRPr="00913443">
        <w:rPr>
          <w:rFonts w:ascii="Palatino Linotype" w:eastAsia="Times New Roman" w:hAnsi="Palatino Linotype" w:cs="Arial"/>
          <w:i/>
        </w:rPr>
        <w:t xml:space="preserve">(Sic) </w:t>
      </w:r>
    </w:p>
    <w:p w14:paraId="3D55F483" w14:textId="77777777" w:rsidR="00FA75BA" w:rsidRPr="00913443" w:rsidRDefault="00FA75BA" w:rsidP="00913443">
      <w:pPr>
        <w:pStyle w:val="Prrafodelista"/>
        <w:spacing w:line="360" w:lineRule="auto"/>
        <w:ind w:left="284"/>
        <w:jc w:val="both"/>
        <w:rPr>
          <w:rFonts w:ascii="Palatino Linotype" w:eastAsia="Times New Roman" w:hAnsi="Palatino Linotype" w:cs="Arial"/>
        </w:rPr>
      </w:pPr>
    </w:p>
    <w:bookmarkEnd w:id="3"/>
    <w:bookmarkEnd w:id="4"/>
    <w:bookmarkEnd w:id="5"/>
    <w:bookmarkEnd w:id="6"/>
    <w:bookmarkEnd w:id="7"/>
    <w:bookmarkEnd w:id="8"/>
    <w:bookmarkEnd w:id="9"/>
    <w:bookmarkEnd w:id="10"/>
    <w:bookmarkEnd w:id="11"/>
    <w:bookmarkEnd w:id="12"/>
    <w:bookmarkEnd w:id="13"/>
    <w:bookmarkEnd w:id="14"/>
    <w:p w14:paraId="2D721437" w14:textId="0FDB2379" w:rsidR="00664106" w:rsidRPr="00913443" w:rsidRDefault="00664106" w:rsidP="00913443">
      <w:pPr>
        <w:pStyle w:val="Prrafodelista"/>
        <w:numPr>
          <w:ilvl w:val="0"/>
          <w:numId w:val="3"/>
        </w:numPr>
        <w:spacing w:line="360" w:lineRule="auto"/>
        <w:ind w:left="0" w:firstLine="0"/>
        <w:jc w:val="both"/>
        <w:rPr>
          <w:rFonts w:ascii="Palatino Linotype" w:eastAsia="Times New Roman" w:hAnsi="Palatino Linotype" w:cs="Arial"/>
        </w:rPr>
      </w:pPr>
      <w:r w:rsidRPr="00913443">
        <w:rPr>
          <w:rFonts w:ascii="Palatino Linotype" w:hAnsi="Palatino Linotype" w:cs="Arial"/>
          <w:bCs/>
        </w:rPr>
        <w:lastRenderedPageBreak/>
        <w:t xml:space="preserve">Asimismo con fundamento en lo dispuesto por el </w:t>
      </w:r>
      <w:r w:rsidRPr="00913443">
        <w:rPr>
          <w:rFonts w:ascii="Palatino Linotype" w:eastAsia="Calibri" w:hAnsi="Palatino Linotype" w:cs="Arial"/>
        </w:rPr>
        <w:t xml:space="preserve">artículo 185 fracción I de la </w:t>
      </w:r>
      <w:r w:rsidRPr="00913443">
        <w:rPr>
          <w:rFonts w:ascii="Palatino Linotype" w:eastAsia="Calibri" w:hAnsi="Palatino Linotype" w:cs="Arial"/>
          <w:b/>
        </w:rPr>
        <w:t>Ley de Transparencia y Acceso a la Información Pública del Estado de México y Municipios,</w:t>
      </w:r>
      <w:r w:rsidRPr="00913443">
        <w:rPr>
          <w:rFonts w:ascii="Palatino Linotype" w:hAnsi="Palatino Linotype" w:cs="Arial"/>
        </w:rPr>
        <w:t xml:space="preserve"> </w:t>
      </w:r>
      <w:r w:rsidR="00084BBA" w:rsidRPr="00913443">
        <w:rPr>
          <w:rFonts w:ascii="Palatino Linotype" w:eastAsia="Times New Roman" w:hAnsi="Palatino Linotype" w:cs="Arial"/>
        </w:rPr>
        <w:t>el recurso</w:t>
      </w:r>
      <w:r w:rsidRPr="00913443">
        <w:rPr>
          <w:rFonts w:ascii="Palatino Linotype" w:eastAsia="Times New Roman" w:hAnsi="Palatino Linotype" w:cs="Arial"/>
        </w:rPr>
        <w:t xml:space="preserve"> de revisión con número </w:t>
      </w:r>
      <w:r w:rsidR="00FA75BA" w:rsidRPr="00913443">
        <w:rPr>
          <w:rFonts w:ascii="Palatino Linotype" w:eastAsia="Times New Roman" w:hAnsi="Palatino Linotype" w:cs="Arial"/>
          <w:b/>
        </w:rPr>
        <w:t>00183</w:t>
      </w:r>
      <w:r w:rsidR="00585E57" w:rsidRPr="00913443">
        <w:rPr>
          <w:rFonts w:ascii="Palatino Linotype" w:eastAsia="Times New Roman" w:hAnsi="Palatino Linotype" w:cs="Arial"/>
          <w:b/>
        </w:rPr>
        <w:t>/IN</w:t>
      </w:r>
      <w:r w:rsidR="00FA75BA" w:rsidRPr="00913443">
        <w:rPr>
          <w:rFonts w:ascii="Palatino Linotype" w:eastAsia="Times New Roman" w:hAnsi="Palatino Linotype" w:cs="Arial"/>
          <w:b/>
        </w:rPr>
        <w:t>FOEM/IP/RR/2019</w:t>
      </w:r>
      <w:r w:rsidR="00585E57" w:rsidRPr="00913443">
        <w:rPr>
          <w:rFonts w:ascii="Palatino Linotype" w:eastAsia="Times New Roman" w:hAnsi="Palatino Linotype" w:cs="Arial"/>
          <w:b/>
        </w:rPr>
        <w:t xml:space="preserve">, </w:t>
      </w:r>
      <w:r w:rsidR="00084BBA" w:rsidRPr="00913443">
        <w:rPr>
          <w:rFonts w:ascii="Palatino Linotype" w:eastAsia="Times New Roman" w:hAnsi="Palatino Linotype" w:cs="Arial"/>
        </w:rPr>
        <w:t>fue turnado</w:t>
      </w:r>
      <w:r w:rsidRPr="00913443">
        <w:rPr>
          <w:rFonts w:ascii="Palatino Linotype" w:eastAsia="Calibri" w:hAnsi="Palatino Linotype" w:cs="Arial"/>
          <w:b/>
        </w:rPr>
        <w:t xml:space="preserve"> </w:t>
      </w:r>
      <w:r w:rsidRPr="00913443">
        <w:rPr>
          <w:rFonts w:ascii="Palatino Linotype" w:eastAsia="Times New Roman" w:hAnsi="Palatino Linotype" w:cs="Arial"/>
        </w:rPr>
        <w:t xml:space="preserve">al </w:t>
      </w:r>
      <w:r w:rsidRPr="00913443">
        <w:rPr>
          <w:rFonts w:ascii="Palatino Linotype" w:eastAsia="Times New Roman" w:hAnsi="Palatino Linotype" w:cs="Arial"/>
          <w:b/>
        </w:rPr>
        <w:t xml:space="preserve">Comisionado José Guadalupe Luna Hernández </w:t>
      </w:r>
      <w:r w:rsidRPr="00913443">
        <w:rPr>
          <w:rFonts w:ascii="Palatino Linotype" w:eastAsia="Times New Roman" w:hAnsi="Palatino Linotype" w:cs="Arial"/>
        </w:rPr>
        <w:t xml:space="preserve">con el objeto de su análisis, posteriormente el Pleno </w:t>
      </w:r>
      <w:r w:rsidRPr="00913443">
        <w:rPr>
          <w:rFonts w:ascii="Palatino Linotype" w:eastAsia="MS Mincho" w:hAnsi="Palatino Linotype" w:cs="Arial"/>
        </w:rPr>
        <w:t>de este Órgano Autónomo, en la</w:t>
      </w:r>
      <w:r w:rsidR="00585E57" w:rsidRPr="00913443">
        <w:rPr>
          <w:rFonts w:ascii="Palatino Linotype" w:eastAsia="MS Mincho" w:hAnsi="Palatino Linotype" w:cs="Arial"/>
          <w:b/>
        </w:rPr>
        <w:t xml:space="preserve"> </w:t>
      </w:r>
      <w:r w:rsidR="00FA75BA" w:rsidRPr="00913443">
        <w:rPr>
          <w:rFonts w:ascii="Palatino Linotype" w:eastAsia="MS Mincho" w:hAnsi="Palatino Linotype" w:cs="Arial"/>
          <w:b/>
        </w:rPr>
        <w:t>Cuarta</w:t>
      </w:r>
      <w:r w:rsidR="005B3237" w:rsidRPr="00913443">
        <w:rPr>
          <w:rFonts w:ascii="Palatino Linotype" w:eastAsia="MS Mincho" w:hAnsi="Palatino Linotype" w:cs="Arial"/>
          <w:b/>
        </w:rPr>
        <w:t xml:space="preserve"> </w:t>
      </w:r>
      <w:r w:rsidRPr="00913443">
        <w:rPr>
          <w:rFonts w:ascii="Palatino Linotype" w:eastAsia="MS Mincho" w:hAnsi="Palatino Linotype" w:cs="Arial"/>
        </w:rPr>
        <w:t>Sesión Ordinaria de fecha</w:t>
      </w:r>
      <w:r w:rsidR="00FA75BA" w:rsidRPr="00913443">
        <w:rPr>
          <w:rFonts w:ascii="Palatino Linotype" w:eastAsia="MS Mincho" w:hAnsi="Palatino Linotype" w:cs="Arial"/>
          <w:b/>
        </w:rPr>
        <w:t xml:space="preserve"> treinta</w:t>
      </w:r>
      <w:r w:rsidRPr="00913443">
        <w:rPr>
          <w:rFonts w:ascii="Palatino Linotype" w:eastAsia="MS Mincho" w:hAnsi="Palatino Linotype" w:cs="Arial"/>
          <w:b/>
        </w:rPr>
        <w:t xml:space="preserve"> </w:t>
      </w:r>
      <w:r w:rsidR="00FA75BA" w:rsidRPr="00913443">
        <w:rPr>
          <w:rFonts w:ascii="Palatino Linotype" w:eastAsia="MS Mincho" w:hAnsi="Palatino Linotype" w:cs="Arial"/>
        </w:rPr>
        <w:t>(30</w:t>
      </w:r>
      <w:r w:rsidR="00084BBA" w:rsidRPr="00913443">
        <w:rPr>
          <w:rFonts w:ascii="Palatino Linotype" w:eastAsia="MS Mincho" w:hAnsi="Palatino Linotype" w:cs="Arial"/>
        </w:rPr>
        <w:t>) de</w:t>
      </w:r>
      <w:r w:rsidR="00FA75BA" w:rsidRPr="00913443">
        <w:rPr>
          <w:rFonts w:ascii="Palatino Linotype" w:eastAsia="MS Mincho" w:hAnsi="Palatino Linotype" w:cs="Arial"/>
        </w:rPr>
        <w:t xml:space="preserve"> enero </w:t>
      </w:r>
      <w:r w:rsidRPr="00913443">
        <w:rPr>
          <w:rFonts w:ascii="Palatino Linotype" w:eastAsia="MS Mincho" w:hAnsi="Palatino Linotype" w:cs="Arial"/>
        </w:rPr>
        <w:t>de</w:t>
      </w:r>
      <w:r w:rsidRPr="00913443">
        <w:rPr>
          <w:rFonts w:ascii="Palatino Linotype" w:eastAsia="MS Mincho" w:hAnsi="Palatino Linotype" w:cs="Arial"/>
          <w:b/>
        </w:rPr>
        <w:t xml:space="preserve"> </w:t>
      </w:r>
      <w:r w:rsidRPr="00913443">
        <w:rPr>
          <w:rFonts w:ascii="Palatino Linotype" w:eastAsia="MS Mincho" w:hAnsi="Palatino Linotype" w:cs="Arial"/>
        </w:rPr>
        <w:t>dos mil die</w:t>
      </w:r>
      <w:r w:rsidR="00084BBA" w:rsidRPr="00913443">
        <w:rPr>
          <w:rFonts w:ascii="Palatino Linotype" w:eastAsia="MS Mincho" w:hAnsi="Palatino Linotype" w:cs="Arial"/>
        </w:rPr>
        <w:t>ci</w:t>
      </w:r>
      <w:r w:rsidR="00FA75BA" w:rsidRPr="00913443">
        <w:rPr>
          <w:rFonts w:ascii="Palatino Linotype" w:eastAsia="MS Mincho" w:hAnsi="Palatino Linotype" w:cs="Arial"/>
        </w:rPr>
        <w:t xml:space="preserve">nueve </w:t>
      </w:r>
      <w:r w:rsidR="00084BBA" w:rsidRPr="00913443">
        <w:rPr>
          <w:rFonts w:ascii="Palatino Linotype" w:eastAsia="MS Mincho" w:hAnsi="Palatino Linotype" w:cs="Arial"/>
        </w:rPr>
        <w:t>ordenó la acumulación del</w:t>
      </w:r>
      <w:r w:rsidRPr="00913443">
        <w:rPr>
          <w:rFonts w:ascii="Palatino Linotype" w:eastAsia="MS Mincho" w:hAnsi="Palatino Linotype" w:cs="Arial"/>
        </w:rPr>
        <w:t xml:space="preserve"> </w:t>
      </w:r>
      <w:r w:rsidR="00084BBA" w:rsidRPr="00913443">
        <w:rPr>
          <w:rFonts w:ascii="Palatino Linotype" w:eastAsia="Times New Roman" w:hAnsi="Palatino Linotype" w:cs="Arial"/>
        </w:rPr>
        <w:t>recurso</w:t>
      </w:r>
      <w:r w:rsidRPr="00913443">
        <w:rPr>
          <w:rFonts w:ascii="Palatino Linotype" w:eastAsia="Times New Roman" w:hAnsi="Palatino Linotype" w:cs="Arial"/>
        </w:rPr>
        <w:t xml:space="preserve"> de revisión </w:t>
      </w:r>
      <w:r w:rsidR="00FA75BA" w:rsidRPr="00913443">
        <w:rPr>
          <w:rFonts w:ascii="Palatino Linotype" w:eastAsia="MS Mincho" w:hAnsi="Palatino Linotype" w:cs="Arial"/>
          <w:b/>
          <w:bCs/>
        </w:rPr>
        <w:t>00184</w:t>
      </w:r>
      <w:r w:rsidRPr="00913443">
        <w:rPr>
          <w:rFonts w:ascii="Palatino Linotype" w:eastAsia="MS Mincho" w:hAnsi="Palatino Linotype" w:cs="Arial"/>
          <w:b/>
          <w:bCs/>
        </w:rPr>
        <w:t>/INFO</w:t>
      </w:r>
      <w:r w:rsidR="00FA75BA" w:rsidRPr="00913443">
        <w:rPr>
          <w:rFonts w:ascii="Palatino Linotype" w:eastAsia="MS Mincho" w:hAnsi="Palatino Linotype" w:cs="Arial"/>
          <w:b/>
          <w:bCs/>
        </w:rPr>
        <w:t>EM/IP/RR/2019</w:t>
      </w:r>
      <w:r w:rsidR="00084BBA" w:rsidRPr="00913443">
        <w:rPr>
          <w:rFonts w:ascii="Palatino Linotype" w:eastAsia="MS Mincho" w:hAnsi="Palatino Linotype" w:cs="Arial"/>
          <w:b/>
          <w:bCs/>
        </w:rPr>
        <w:t xml:space="preserve"> </w:t>
      </w:r>
      <w:r w:rsidRPr="00913443">
        <w:rPr>
          <w:rFonts w:ascii="Palatino Linotype" w:eastAsia="MS Mincho" w:hAnsi="Palatino Linotype" w:cs="Arial"/>
          <w:bCs/>
        </w:rPr>
        <w:t xml:space="preserve">del Comisionado </w:t>
      </w:r>
      <w:r w:rsidR="00585E57" w:rsidRPr="00913443">
        <w:rPr>
          <w:rFonts w:ascii="Palatino Linotype" w:eastAsia="MS Mincho" w:hAnsi="Palatino Linotype" w:cs="Arial"/>
          <w:b/>
          <w:bCs/>
        </w:rPr>
        <w:t>Javier Martínez Cruz</w:t>
      </w:r>
      <w:r w:rsidRPr="00913443">
        <w:rPr>
          <w:rFonts w:ascii="Palatino Linotype" w:eastAsia="Times New Roman" w:hAnsi="Palatino Linotype" w:cs="Arial"/>
          <w:b/>
        </w:rPr>
        <w:t xml:space="preserve">;  </w:t>
      </w:r>
      <w:r w:rsidRPr="00913443">
        <w:rPr>
          <w:rFonts w:ascii="Palatino Linotype" w:eastAsia="MS Mincho" w:hAnsi="Palatino Linotype" w:cs="Arial"/>
        </w:rPr>
        <w:t>a efecto de que ésta Ponencia formulara y presentara el proyecto de resolución correspondiente</w:t>
      </w:r>
      <w:r w:rsidRPr="00913443">
        <w:rPr>
          <w:rFonts w:ascii="Palatino Linotype" w:eastAsia="Times New Roman" w:hAnsi="Palatino Linotype" w:cs="Arial"/>
        </w:rPr>
        <w:t xml:space="preserve"> de conformidad con el numeral ONCE incisos b) y c) de los </w:t>
      </w:r>
      <w:r w:rsidRPr="00913443">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913443">
        <w:rPr>
          <w:rFonts w:ascii="Palatino Linotype" w:hAnsi="Palatino Linotype"/>
          <w:i/>
          <w:vertAlign w:val="superscript"/>
        </w:rPr>
        <w:footnoteReference w:id="1"/>
      </w:r>
      <w:r w:rsidRPr="00913443">
        <w:rPr>
          <w:rFonts w:ascii="Palatino Linotype" w:eastAsia="Times New Roman" w:hAnsi="Palatino Linotype" w:cs="Arial"/>
        </w:rPr>
        <w:t>, que señala:</w:t>
      </w:r>
    </w:p>
    <w:p w14:paraId="285001C1" w14:textId="77777777" w:rsidR="00626C3C" w:rsidRPr="00913443" w:rsidRDefault="00626C3C" w:rsidP="00913443">
      <w:pPr>
        <w:pStyle w:val="Prrafodelista"/>
        <w:spacing w:line="360" w:lineRule="auto"/>
        <w:ind w:left="0"/>
        <w:jc w:val="both"/>
        <w:rPr>
          <w:rFonts w:ascii="Palatino Linotype" w:eastAsia="Times New Roman" w:hAnsi="Palatino Linotype" w:cs="Arial"/>
        </w:rPr>
      </w:pPr>
    </w:p>
    <w:p w14:paraId="0C7E5E12" w14:textId="77777777" w:rsidR="00664106" w:rsidRPr="00913443" w:rsidRDefault="00664106" w:rsidP="00913443">
      <w:pPr>
        <w:autoSpaceDE w:val="0"/>
        <w:autoSpaceDN w:val="0"/>
        <w:adjustRightInd w:val="0"/>
        <w:spacing w:line="360" w:lineRule="auto"/>
        <w:ind w:left="567" w:right="567"/>
        <w:contextualSpacing/>
        <w:jc w:val="both"/>
        <w:rPr>
          <w:rFonts w:ascii="Palatino Linotype" w:eastAsia="Times New Roman" w:hAnsi="Palatino Linotype" w:cs="Arial"/>
          <w:i/>
        </w:rPr>
      </w:pPr>
      <w:r w:rsidRPr="00913443">
        <w:rPr>
          <w:rFonts w:ascii="Palatino Linotype" w:eastAsia="Times New Roman" w:hAnsi="Palatino Linotype" w:cs="Arial"/>
          <w:b/>
          <w:i/>
        </w:rPr>
        <w:t>ONCE.</w:t>
      </w:r>
      <w:r w:rsidRPr="00913443">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913443" w:rsidRDefault="00664106" w:rsidP="00913443">
      <w:pPr>
        <w:autoSpaceDE w:val="0"/>
        <w:autoSpaceDN w:val="0"/>
        <w:adjustRightInd w:val="0"/>
        <w:spacing w:line="360" w:lineRule="auto"/>
        <w:ind w:left="567" w:right="567"/>
        <w:contextualSpacing/>
        <w:jc w:val="both"/>
        <w:rPr>
          <w:rFonts w:ascii="Palatino Linotype" w:eastAsia="Times New Roman" w:hAnsi="Palatino Linotype" w:cs="Arial"/>
          <w:i/>
        </w:rPr>
      </w:pPr>
      <w:r w:rsidRPr="00913443">
        <w:rPr>
          <w:rFonts w:ascii="Palatino Linotype" w:eastAsia="Times New Roman" w:hAnsi="Palatino Linotype" w:cs="Arial"/>
          <w:i/>
        </w:rPr>
        <w:t>…</w:t>
      </w:r>
    </w:p>
    <w:p w14:paraId="76C31779" w14:textId="77777777" w:rsidR="00664106" w:rsidRPr="00913443" w:rsidRDefault="00664106" w:rsidP="00913443">
      <w:pPr>
        <w:spacing w:line="360" w:lineRule="auto"/>
        <w:ind w:left="567" w:right="567"/>
        <w:jc w:val="both"/>
        <w:rPr>
          <w:rFonts w:ascii="Palatino Linotype" w:eastAsia="Times New Roman" w:hAnsi="Palatino Linotype" w:cs="Times New Roman"/>
          <w:i/>
          <w:color w:val="000000"/>
        </w:rPr>
      </w:pPr>
      <w:r w:rsidRPr="00913443">
        <w:rPr>
          <w:rFonts w:ascii="Palatino Linotype" w:eastAsia="Times New Roman" w:hAnsi="Palatino Linotype" w:cs="Times New Roman"/>
          <w:i/>
          <w:color w:val="000000"/>
        </w:rPr>
        <w:t>b) Las partes o los actos impugnados sean iguales</w:t>
      </w:r>
    </w:p>
    <w:p w14:paraId="35687CC9" w14:textId="77777777" w:rsidR="00664106" w:rsidRPr="00913443" w:rsidRDefault="00664106" w:rsidP="00913443">
      <w:pPr>
        <w:autoSpaceDE w:val="0"/>
        <w:autoSpaceDN w:val="0"/>
        <w:adjustRightInd w:val="0"/>
        <w:spacing w:line="360" w:lineRule="auto"/>
        <w:ind w:left="567" w:right="567"/>
        <w:contextualSpacing/>
        <w:jc w:val="both"/>
        <w:rPr>
          <w:rFonts w:ascii="Palatino Linotype" w:eastAsia="Times New Roman" w:hAnsi="Palatino Linotype" w:cs="Arial"/>
          <w:i/>
        </w:rPr>
      </w:pPr>
      <w:r w:rsidRPr="00913443">
        <w:rPr>
          <w:rFonts w:ascii="Palatino Linotype" w:eastAsia="Times New Roman" w:hAnsi="Palatino Linotype" w:cs="Arial"/>
          <w:i/>
        </w:rPr>
        <w:lastRenderedPageBreak/>
        <w:t>c) Cuando se trate del mismo solicitante, el mismo SUJETO OBLIGADO, aunque se trate de solicitudes diversas;</w:t>
      </w:r>
    </w:p>
    <w:p w14:paraId="0488005E" w14:textId="77777777" w:rsidR="00664106" w:rsidRPr="00913443" w:rsidRDefault="00664106" w:rsidP="00913443">
      <w:pPr>
        <w:autoSpaceDE w:val="0"/>
        <w:autoSpaceDN w:val="0"/>
        <w:adjustRightInd w:val="0"/>
        <w:spacing w:line="360" w:lineRule="auto"/>
        <w:ind w:left="567" w:right="567"/>
        <w:contextualSpacing/>
        <w:jc w:val="both"/>
        <w:rPr>
          <w:rFonts w:ascii="Palatino Linotype" w:eastAsia="Times New Roman" w:hAnsi="Palatino Linotype" w:cs="Arial"/>
          <w:i/>
        </w:rPr>
      </w:pPr>
      <w:r w:rsidRPr="00913443">
        <w:rPr>
          <w:rFonts w:ascii="Palatino Linotype" w:eastAsia="Times New Roman" w:hAnsi="Palatino Linotype" w:cs="Arial"/>
          <w:i/>
        </w:rPr>
        <w:t>(…)</w:t>
      </w:r>
    </w:p>
    <w:p w14:paraId="2060111F" w14:textId="77777777" w:rsidR="00626C3C" w:rsidRPr="00913443" w:rsidRDefault="00626C3C" w:rsidP="00913443">
      <w:pPr>
        <w:autoSpaceDE w:val="0"/>
        <w:autoSpaceDN w:val="0"/>
        <w:adjustRightInd w:val="0"/>
        <w:spacing w:line="360" w:lineRule="auto"/>
        <w:ind w:right="567"/>
        <w:contextualSpacing/>
        <w:jc w:val="both"/>
        <w:rPr>
          <w:rFonts w:ascii="Palatino Linotype" w:eastAsia="Times New Roman" w:hAnsi="Palatino Linotype" w:cs="Arial"/>
          <w:i/>
        </w:rPr>
      </w:pPr>
    </w:p>
    <w:p w14:paraId="5B3379F0" w14:textId="54725F09" w:rsidR="00626C3C" w:rsidRPr="00913443" w:rsidRDefault="006E4BBF" w:rsidP="00913443">
      <w:pPr>
        <w:pStyle w:val="Prrafodelista"/>
        <w:numPr>
          <w:ilvl w:val="0"/>
          <w:numId w:val="3"/>
        </w:numPr>
        <w:spacing w:line="360" w:lineRule="auto"/>
        <w:ind w:left="0" w:firstLine="0"/>
        <w:jc w:val="both"/>
        <w:rPr>
          <w:rFonts w:ascii="Palatino Linotype" w:hAnsi="Palatino Linotype"/>
        </w:rPr>
      </w:pPr>
      <w:r w:rsidRPr="00913443">
        <w:rPr>
          <w:rFonts w:ascii="Palatino Linotype" w:hAnsi="Palatino Linotype"/>
        </w:rPr>
        <w:t>Es así que resultó</w:t>
      </w:r>
      <w:r w:rsidR="00664106" w:rsidRPr="00913443">
        <w:rPr>
          <w:rFonts w:ascii="Palatino Linotype" w:hAnsi="Palatino Linotype"/>
        </w:rPr>
        <w:t xml:space="preserve"> conveniente su trámite de forma unificada para mejor resolver y evitar la emisión de resoluciones contradictorias,</w:t>
      </w:r>
      <w:r w:rsidRPr="00913443">
        <w:rPr>
          <w:rFonts w:ascii="Palatino Linotype" w:hAnsi="Palatino Linotype"/>
        </w:rPr>
        <w:t xml:space="preserve"> por lo que este Órgano Garante realiza</w:t>
      </w:r>
      <w:r w:rsidR="00664106" w:rsidRPr="00913443">
        <w:rPr>
          <w:rFonts w:ascii="Palatino Linotype" w:hAnsi="Palatino Linotype"/>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0D9CDBE" w14:textId="77777777" w:rsidR="00626C3C" w:rsidRPr="00913443" w:rsidRDefault="00626C3C" w:rsidP="00913443">
      <w:pPr>
        <w:pStyle w:val="Prrafodelista"/>
        <w:spacing w:line="360" w:lineRule="auto"/>
        <w:ind w:left="0"/>
        <w:jc w:val="both"/>
        <w:rPr>
          <w:rFonts w:ascii="Palatino Linotype" w:hAnsi="Palatino Linotype"/>
        </w:rPr>
      </w:pPr>
    </w:p>
    <w:p w14:paraId="63D9F82B" w14:textId="77777777" w:rsidR="00664106" w:rsidRPr="00913443" w:rsidRDefault="00664106" w:rsidP="00913443">
      <w:pPr>
        <w:spacing w:line="360" w:lineRule="auto"/>
        <w:ind w:left="567" w:right="616"/>
        <w:contextualSpacing/>
        <w:jc w:val="center"/>
        <w:rPr>
          <w:rFonts w:ascii="Palatino Linotype" w:hAnsi="Palatino Linotype"/>
          <w:b/>
          <w:i/>
        </w:rPr>
      </w:pPr>
      <w:r w:rsidRPr="00913443">
        <w:rPr>
          <w:rFonts w:ascii="Palatino Linotype" w:hAnsi="Palatino Linotype"/>
          <w:b/>
          <w:i/>
        </w:rPr>
        <w:t>Código de Procedimientos Administrativos del Estado de México.</w:t>
      </w:r>
    </w:p>
    <w:p w14:paraId="3C1267CE" w14:textId="77777777" w:rsidR="00664106" w:rsidRPr="00913443" w:rsidRDefault="00664106" w:rsidP="00913443">
      <w:pPr>
        <w:spacing w:line="360" w:lineRule="auto"/>
        <w:ind w:left="567" w:right="616"/>
        <w:contextualSpacing/>
        <w:jc w:val="center"/>
        <w:rPr>
          <w:rFonts w:ascii="Palatino Linotype" w:hAnsi="Palatino Linotype"/>
          <w:b/>
          <w:i/>
        </w:rPr>
      </w:pPr>
    </w:p>
    <w:p w14:paraId="2925300A" w14:textId="77777777" w:rsidR="00664106" w:rsidRPr="00913443" w:rsidRDefault="00664106" w:rsidP="00913443">
      <w:pPr>
        <w:spacing w:line="360" w:lineRule="auto"/>
        <w:ind w:left="567" w:right="616"/>
        <w:contextualSpacing/>
        <w:jc w:val="both"/>
        <w:rPr>
          <w:rFonts w:ascii="Palatino Linotype" w:hAnsi="Palatino Linotype"/>
          <w:i/>
          <w:sz w:val="22"/>
        </w:rPr>
      </w:pPr>
      <w:r w:rsidRPr="00913443">
        <w:rPr>
          <w:rFonts w:ascii="Palatino Linotype" w:hAnsi="Palatino Linotype"/>
          <w:b/>
          <w:i/>
          <w:sz w:val="22"/>
        </w:rPr>
        <w:t>“Artículo 18.-</w:t>
      </w:r>
      <w:r w:rsidRPr="00913443">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913443" w:rsidRDefault="00664106" w:rsidP="00913443">
      <w:pPr>
        <w:spacing w:line="360" w:lineRule="auto"/>
        <w:ind w:left="567" w:right="616"/>
        <w:contextualSpacing/>
        <w:jc w:val="both"/>
        <w:rPr>
          <w:rFonts w:ascii="Palatino Linotype" w:hAnsi="Palatino Linotype"/>
          <w:i/>
        </w:rPr>
      </w:pPr>
    </w:p>
    <w:p w14:paraId="21C988AB" w14:textId="77777777" w:rsidR="00664106" w:rsidRPr="00913443" w:rsidRDefault="00664106" w:rsidP="00913443">
      <w:pPr>
        <w:spacing w:line="360" w:lineRule="auto"/>
        <w:ind w:left="567" w:right="616"/>
        <w:contextualSpacing/>
        <w:jc w:val="center"/>
        <w:rPr>
          <w:rFonts w:ascii="Palatino Linotype" w:hAnsi="Palatino Linotype"/>
          <w:b/>
          <w:i/>
        </w:rPr>
      </w:pPr>
      <w:r w:rsidRPr="00913443">
        <w:rPr>
          <w:rFonts w:ascii="Palatino Linotype" w:hAnsi="Palatino Linotype"/>
          <w:b/>
          <w:i/>
        </w:rPr>
        <w:lastRenderedPageBreak/>
        <w:t>Ley de Transparencia y Acceso a la Información Pública del Estado de México y Municipios</w:t>
      </w:r>
    </w:p>
    <w:p w14:paraId="4B8CC76F" w14:textId="77777777" w:rsidR="00664106" w:rsidRPr="00913443" w:rsidRDefault="00664106" w:rsidP="00913443">
      <w:pPr>
        <w:spacing w:line="360" w:lineRule="auto"/>
        <w:ind w:left="567" w:right="616"/>
        <w:contextualSpacing/>
        <w:jc w:val="both"/>
        <w:rPr>
          <w:rFonts w:ascii="Palatino Linotype" w:hAnsi="Palatino Linotype"/>
          <w:i/>
          <w:sz w:val="22"/>
        </w:rPr>
      </w:pPr>
      <w:r w:rsidRPr="00913443">
        <w:rPr>
          <w:rFonts w:ascii="Palatino Linotype" w:hAnsi="Palatino Linotype"/>
          <w:b/>
          <w:i/>
          <w:sz w:val="22"/>
        </w:rPr>
        <w:t>“Artículo 195.</w:t>
      </w:r>
      <w:r w:rsidRPr="00913443">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10A99C09" w14:textId="55D3BF1D" w:rsidR="00664106" w:rsidRPr="00913443" w:rsidRDefault="00664106" w:rsidP="00913443">
      <w:pPr>
        <w:spacing w:line="360" w:lineRule="auto"/>
        <w:ind w:left="567" w:right="616"/>
        <w:contextualSpacing/>
        <w:jc w:val="both"/>
        <w:rPr>
          <w:rFonts w:ascii="Palatino Linotype" w:hAnsi="Palatino Linotype"/>
          <w:i/>
          <w:sz w:val="22"/>
        </w:rPr>
      </w:pPr>
      <w:r w:rsidRPr="00913443">
        <w:rPr>
          <w:rFonts w:ascii="Palatino Linotype" w:hAnsi="Palatino Linotype"/>
          <w:i/>
          <w:sz w:val="22"/>
        </w:rPr>
        <w:t>(Énfasis añadido)</w:t>
      </w:r>
    </w:p>
    <w:p w14:paraId="0DB3B07A" w14:textId="77777777" w:rsidR="00626C3C" w:rsidRPr="00913443" w:rsidRDefault="00626C3C" w:rsidP="00913443">
      <w:pPr>
        <w:spacing w:line="360" w:lineRule="auto"/>
        <w:ind w:left="709" w:right="616"/>
        <w:contextualSpacing/>
        <w:jc w:val="both"/>
        <w:rPr>
          <w:rFonts w:ascii="Palatino Linotype" w:hAnsi="Palatino Linotype"/>
          <w:i/>
        </w:rPr>
      </w:pPr>
    </w:p>
    <w:p w14:paraId="610AE49A" w14:textId="6C8B699E" w:rsidR="006D52D1" w:rsidRPr="00913443" w:rsidRDefault="005B3237" w:rsidP="00913443">
      <w:pPr>
        <w:pStyle w:val="Prrafodelista"/>
        <w:numPr>
          <w:ilvl w:val="0"/>
          <w:numId w:val="3"/>
        </w:numPr>
        <w:spacing w:line="360" w:lineRule="auto"/>
        <w:ind w:left="0" w:firstLine="0"/>
        <w:jc w:val="both"/>
        <w:rPr>
          <w:rFonts w:ascii="Palatino Linotype" w:hAnsi="Palatino Linotype"/>
          <w:i/>
        </w:rPr>
      </w:pPr>
      <w:r w:rsidRPr="00913443">
        <w:rPr>
          <w:rFonts w:ascii="Palatino Linotype" w:eastAsia="Calibri" w:hAnsi="Palatino Linotype" w:cs="Arial"/>
          <w:lang w:val="es-ES"/>
        </w:rPr>
        <w:t>Los</w:t>
      </w:r>
      <w:r w:rsidR="00FE49E3" w:rsidRPr="00913443">
        <w:rPr>
          <w:rFonts w:ascii="Palatino Linotype" w:eastAsia="Calibri" w:hAnsi="Palatino Linotype" w:cs="Arial"/>
          <w:lang w:val="es-ES"/>
        </w:rPr>
        <w:t xml:space="preserve"> </w:t>
      </w:r>
      <w:r w:rsidR="0004686A" w:rsidRPr="00913443">
        <w:rPr>
          <w:rFonts w:ascii="Palatino Linotype" w:eastAsia="Calibri" w:hAnsi="Palatino Linotype" w:cs="Arial"/>
          <w:lang w:val="es-ES"/>
        </w:rPr>
        <w:t>Comisionado</w:t>
      </w:r>
      <w:r w:rsidRPr="00913443">
        <w:rPr>
          <w:rFonts w:ascii="Palatino Linotype" w:eastAsia="Calibri" w:hAnsi="Palatino Linotype" w:cs="Arial"/>
          <w:lang w:val="es-ES"/>
        </w:rPr>
        <w:t>s</w:t>
      </w:r>
      <w:r w:rsidR="0004686A" w:rsidRPr="00913443">
        <w:rPr>
          <w:rFonts w:ascii="Palatino Linotype" w:eastAsia="Calibri" w:hAnsi="Palatino Linotype" w:cs="Arial"/>
          <w:lang w:val="es-ES"/>
        </w:rPr>
        <w:t xml:space="preserve"> Ponente</w:t>
      </w:r>
      <w:r w:rsidRPr="00913443">
        <w:rPr>
          <w:rFonts w:ascii="Palatino Linotype" w:eastAsia="Calibri" w:hAnsi="Palatino Linotype" w:cs="Arial"/>
          <w:lang w:val="es-ES"/>
        </w:rPr>
        <w:t>s</w:t>
      </w:r>
      <w:r w:rsidR="0004686A" w:rsidRPr="00913443">
        <w:rPr>
          <w:rFonts w:ascii="Palatino Linotype" w:eastAsia="Calibri" w:hAnsi="Palatino Linotype" w:cs="Arial"/>
          <w:lang w:val="es-ES"/>
        </w:rPr>
        <w:t xml:space="preserve"> con fundamento en lo dispuesto por el artículo 185 fracción II de la ley de la materia, a través </w:t>
      </w:r>
      <w:r w:rsidR="00664106" w:rsidRPr="00913443">
        <w:rPr>
          <w:rFonts w:ascii="Palatino Linotype" w:eastAsia="Calibri" w:hAnsi="Palatino Linotype" w:cs="Arial"/>
          <w:lang w:val="es-ES"/>
        </w:rPr>
        <w:t>de los</w:t>
      </w:r>
      <w:r w:rsidR="0004686A" w:rsidRPr="00913443">
        <w:rPr>
          <w:rFonts w:ascii="Palatino Linotype" w:eastAsia="Calibri" w:hAnsi="Palatino Linotype" w:cs="Arial"/>
          <w:lang w:val="es-ES"/>
        </w:rPr>
        <w:t xml:space="preserve"> </w:t>
      </w:r>
      <w:r w:rsidR="00B81371" w:rsidRPr="00913443">
        <w:rPr>
          <w:rFonts w:ascii="Palatino Linotype" w:eastAsia="Calibri" w:hAnsi="Palatino Linotype" w:cs="Arial"/>
          <w:lang w:val="es-ES"/>
        </w:rPr>
        <w:t>acuerdo</w:t>
      </w:r>
      <w:r w:rsidR="00664106" w:rsidRPr="00913443">
        <w:rPr>
          <w:rFonts w:ascii="Palatino Linotype" w:eastAsia="Calibri" w:hAnsi="Palatino Linotype" w:cs="Arial"/>
          <w:lang w:val="es-ES"/>
        </w:rPr>
        <w:t>s</w:t>
      </w:r>
      <w:r w:rsidR="00B81371" w:rsidRPr="00913443">
        <w:rPr>
          <w:rFonts w:ascii="Palatino Linotype" w:eastAsia="Calibri" w:hAnsi="Palatino Linotype" w:cs="Arial"/>
          <w:lang w:val="es-ES"/>
        </w:rPr>
        <w:t xml:space="preserve"> </w:t>
      </w:r>
      <w:r w:rsidR="00F147C6" w:rsidRPr="00913443">
        <w:rPr>
          <w:rFonts w:ascii="Palatino Linotype" w:eastAsia="Calibri" w:hAnsi="Palatino Linotype" w:cs="Arial"/>
          <w:lang w:val="es-ES"/>
        </w:rPr>
        <w:t xml:space="preserve">de admisión </w:t>
      </w:r>
      <w:r w:rsidR="00B81371" w:rsidRPr="00913443">
        <w:rPr>
          <w:rFonts w:ascii="Palatino Linotype" w:eastAsia="Calibri" w:hAnsi="Palatino Linotype" w:cs="Arial"/>
          <w:lang w:val="es-ES"/>
        </w:rPr>
        <w:t>de fecha</w:t>
      </w:r>
      <w:r w:rsidR="00FA75BA" w:rsidRPr="00913443">
        <w:rPr>
          <w:rFonts w:ascii="Palatino Linotype" w:eastAsia="Calibri" w:hAnsi="Palatino Linotype" w:cs="Arial"/>
          <w:lang w:val="es-ES"/>
        </w:rPr>
        <w:t xml:space="preserve"> veinticuatro</w:t>
      </w:r>
      <w:r w:rsidR="00AE13C1" w:rsidRPr="00913443">
        <w:rPr>
          <w:rFonts w:ascii="Palatino Linotype" w:eastAsia="Calibri" w:hAnsi="Palatino Linotype" w:cs="Arial"/>
          <w:lang w:val="es-ES"/>
        </w:rPr>
        <w:t xml:space="preserve"> </w:t>
      </w:r>
      <w:r w:rsidR="001D0E73" w:rsidRPr="00913443">
        <w:rPr>
          <w:rFonts w:ascii="Palatino Linotype" w:eastAsia="Calibri" w:hAnsi="Palatino Linotype" w:cs="Arial"/>
          <w:lang w:val="es-ES"/>
        </w:rPr>
        <w:t>(</w:t>
      </w:r>
      <w:r w:rsidR="00FA75BA" w:rsidRPr="00913443">
        <w:rPr>
          <w:rFonts w:ascii="Palatino Linotype" w:eastAsia="Calibri" w:hAnsi="Palatino Linotype" w:cs="Arial"/>
          <w:lang w:val="es-ES"/>
        </w:rPr>
        <w:t>24</w:t>
      </w:r>
      <w:r w:rsidR="006B12CA" w:rsidRPr="00913443">
        <w:rPr>
          <w:rFonts w:ascii="Palatino Linotype" w:eastAsia="Calibri" w:hAnsi="Palatino Linotype" w:cs="Arial"/>
          <w:lang w:val="es-ES"/>
        </w:rPr>
        <w:t>)</w:t>
      </w:r>
      <w:r w:rsidR="00AE13C1" w:rsidRPr="00913443">
        <w:rPr>
          <w:rFonts w:ascii="Palatino Linotype" w:eastAsia="Calibri" w:hAnsi="Palatino Linotype" w:cs="Arial"/>
          <w:lang w:val="es-ES"/>
        </w:rPr>
        <w:t xml:space="preserve"> de</w:t>
      </w:r>
      <w:r w:rsidR="00FA75BA" w:rsidRPr="00913443">
        <w:rPr>
          <w:rFonts w:ascii="Palatino Linotype" w:eastAsia="Calibri" w:hAnsi="Palatino Linotype" w:cs="Arial"/>
          <w:lang w:val="es-ES"/>
        </w:rPr>
        <w:t xml:space="preserve"> enero de dos mil diecinueve</w:t>
      </w:r>
      <w:r w:rsidR="006A1047" w:rsidRPr="00913443">
        <w:rPr>
          <w:rFonts w:ascii="Palatino Linotype" w:eastAsia="Calibri" w:hAnsi="Palatino Linotype" w:cs="Arial"/>
          <w:lang w:val="es-ES"/>
        </w:rPr>
        <w:t xml:space="preserve">, </w:t>
      </w:r>
      <w:r w:rsidR="00AE13C1" w:rsidRPr="00913443">
        <w:rPr>
          <w:rFonts w:ascii="Palatino Linotype" w:eastAsia="Calibri" w:hAnsi="Palatino Linotype" w:cs="Arial"/>
          <w:lang w:val="es-ES"/>
        </w:rPr>
        <w:t>pusieron</w:t>
      </w:r>
      <w:r w:rsidR="00585E57" w:rsidRPr="00913443">
        <w:rPr>
          <w:rFonts w:ascii="Palatino Linotype" w:eastAsia="Calibri" w:hAnsi="Palatino Linotype" w:cs="Arial"/>
          <w:lang w:val="es-ES"/>
        </w:rPr>
        <w:t xml:space="preserve"> a</w:t>
      </w:r>
      <w:r w:rsidR="00B81371" w:rsidRPr="00913443">
        <w:rPr>
          <w:rFonts w:ascii="Palatino Linotype" w:eastAsia="Calibri" w:hAnsi="Palatino Linotype" w:cs="Arial"/>
          <w:lang w:val="es-ES"/>
        </w:rPr>
        <w:t xml:space="preserve"> </w:t>
      </w:r>
      <w:r w:rsidR="00875167" w:rsidRPr="00913443">
        <w:rPr>
          <w:rFonts w:ascii="Palatino Linotype" w:eastAsia="Calibri" w:hAnsi="Palatino Linotype" w:cs="Arial"/>
          <w:lang w:val="es-ES"/>
        </w:rPr>
        <w:t>disposición</w:t>
      </w:r>
      <w:r w:rsidR="00B81371" w:rsidRPr="00913443">
        <w:rPr>
          <w:rFonts w:ascii="Palatino Linotype" w:eastAsia="Calibri" w:hAnsi="Palatino Linotype" w:cs="Arial"/>
          <w:lang w:val="es-ES"/>
        </w:rPr>
        <w:t xml:space="preserve"> de las partes l</w:t>
      </w:r>
      <w:r w:rsidR="001D0E73" w:rsidRPr="00913443">
        <w:rPr>
          <w:rFonts w:ascii="Palatino Linotype" w:eastAsia="Calibri" w:hAnsi="Palatino Linotype" w:cs="Arial"/>
          <w:lang w:val="es-ES"/>
        </w:rPr>
        <w:t>os</w:t>
      </w:r>
      <w:r w:rsidR="00B81371" w:rsidRPr="00913443">
        <w:rPr>
          <w:rFonts w:ascii="Palatino Linotype" w:eastAsia="Calibri" w:hAnsi="Palatino Linotype" w:cs="Arial"/>
          <w:lang w:val="es-ES"/>
        </w:rPr>
        <w:t xml:space="preserve"> expediente</w:t>
      </w:r>
      <w:r w:rsidR="001D0E73" w:rsidRPr="00913443">
        <w:rPr>
          <w:rFonts w:ascii="Palatino Linotype" w:eastAsia="Calibri" w:hAnsi="Palatino Linotype" w:cs="Arial"/>
          <w:lang w:val="es-ES"/>
        </w:rPr>
        <w:t>s</w:t>
      </w:r>
      <w:r w:rsidR="00B81371" w:rsidRPr="00913443">
        <w:rPr>
          <w:rFonts w:ascii="Palatino Linotype" w:eastAsia="Calibri" w:hAnsi="Palatino Linotype" w:cs="Arial"/>
          <w:lang w:val="es-ES"/>
        </w:rPr>
        <w:t xml:space="preserve"> electrónico</w:t>
      </w:r>
      <w:r w:rsidR="001D0E73" w:rsidRPr="00913443">
        <w:rPr>
          <w:rFonts w:ascii="Palatino Linotype" w:eastAsia="Calibri" w:hAnsi="Palatino Linotype" w:cs="Arial"/>
          <w:lang w:val="es-ES"/>
        </w:rPr>
        <w:t>s</w:t>
      </w:r>
      <w:r w:rsidR="00B81371" w:rsidRPr="00913443">
        <w:rPr>
          <w:rFonts w:ascii="Palatino Linotype" w:eastAsia="Calibri" w:hAnsi="Palatino Linotype" w:cs="Arial"/>
          <w:lang w:val="es-ES"/>
        </w:rPr>
        <w:t xml:space="preserve"> </w:t>
      </w:r>
      <w:r w:rsidR="00B81371" w:rsidRPr="00913443">
        <w:rPr>
          <w:rFonts w:ascii="Palatino Linotype" w:eastAsia="Calibri" w:hAnsi="Palatino Linotype" w:cs="Arial"/>
        </w:rPr>
        <w:t xml:space="preserve">vía </w:t>
      </w:r>
      <w:r w:rsidR="00B81371" w:rsidRPr="00913443">
        <w:rPr>
          <w:rFonts w:ascii="Palatino Linotype" w:eastAsia="Calibri" w:hAnsi="Palatino Linotype" w:cs="Arial"/>
          <w:lang w:val="es-ES"/>
        </w:rPr>
        <w:t xml:space="preserve">Sistema de Acceso a la Información Mexiquense </w:t>
      </w:r>
      <w:r w:rsidR="00B81371" w:rsidRPr="00913443">
        <w:rPr>
          <w:rFonts w:ascii="Palatino Linotype" w:eastAsia="Calibri" w:hAnsi="Palatino Linotype" w:cs="Arial"/>
          <w:b/>
          <w:lang w:val="es-ES"/>
        </w:rPr>
        <w:t xml:space="preserve">SAIMEX </w:t>
      </w:r>
      <w:r w:rsidR="00B81371" w:rsidRPr="00913443">
        <w:rPr>
          <w:rFonts w:ascii="Palatino Linotype" w:eastAsia="Calibri" w:hAnsi="Palatino Linotype" w:cs="Arial"/>
          <w:lang w:val="es-ES"/>
        </w:rPr>
        <w:t xml:space="preserve">a efecto de que en un plazo máximo de siete días </w:t>
      </w:r>
      <w:r w:rsidR="00875167" w:rsidRPr="00913443">
        <w:rPr>
          <w:rFonts w:ascii="Palatino Linotype" w:eastAsia="Calibri" w:hAnsi="Palatino Linotype" w:cs="Arial"/>
          <w:lang w:val="es-ES"/>
        </w:rPr>
        <w:t>manifestaran</w:t>
      </w:r>
      <w:r w:rsidR="00B81371" w:rsidRPr="00913443">
        <w:rPr>
          <w:rFonts w:ascii="Palatino Linotype" w:eastAsia="Calibri" w:hAnsi="Palatino Linotype" w:cs="Arial"/>
          <w:lang w:val="es-ES"/>
        </w:rPr>
        <w:t xml:space="preserve"> lo que a</w:t>
      </w:r>
      <w:r w:rsidR="003A2029" w:rsidRPr="00913443">
        <w:rPr>
          <w:rFonts w:ascii="Palatino Linotype" w:eastAsia="Calibri" w:hAnsi="Palatino Linotype" w:cs="Arial"/>
          <w:lang w:val="es-ES"/>
        </w:rPr>
        <w:t xml:space="preserve"> su</w:t>
      </w:r>
      <w:r w:rsidR="00B81371" w:rsidRPr="00913443">
        <w:rPr>
          <w:rFonts w:ascii="Palatino Linotype" w:eastAsia="Calibri" w:hAnsi="Palatino Linotype" w:cs="Arial"/>
          <w:lang w:val="es-ES"/>
        </w:rPr>
        <w:t xml:space="preserve"> derecho conviniera</w:t>
      </w:r>
      <w:r w:rsidR="00875167" w:rsidRPr="00913443">
        <w:rPr>
          <w:rFonts w:ascii="Palatino Linotype" w:eastAsia="Calibri" w:hAnsi="Palatino Linotype" w:cs="Arial"/>
          <w:lang w:val="es-ES"/>
        </w:rPr>
        <w:t>n</w:t>
      </w:r>
      <w:r w:rsidR="00032493" w:rsidRPr="00913443">
        <w:rPr>
          <w:rFonts w:ascii="Palatino Linotype" w:eastAsia="Calibri" w:hAnsi="Palatino Linotype" w:cs="Arial"/>
          <w:lang w:val="es-ES"/>
        </w:rPr>
        <w:t>,</w:t>
      </w:r>
      <w:r w:rsidR="00B81371" w:rsidRPr="00913443">
        <w:rPr>
          <w:rFonts w:ascii="Palatino Linotype" w:eastAsia="Calibri" w:hAnsi="Palatino Linotype" w:cs="Arial"/>
          <w:lang w:val="es-ES"/>
        </w:rPr>
        <w:t xml:space="preserve"> </w:t>
      </w:r>
      <w:r w:rsidR="00875167" w:rsidRPr="00913443">
        <w:rPr>
          <w:rFonts w:ascii="Palatino Linotype" w:eastAsia="Calibri" w:hAnsi="Palatino Linotype" w:cs="Arial"/>
          <w:lang w:val="es-ES"/>
        </w:rPr>
        <w:t>ofrecieran pruebas y</w:t>
      </w:r>
      <w:r w:rsidR="00132C06" w:rsidRPr="00913443">
        <w:rPr>
          <w:rFonts w:ascii="Palatino Linotype" w:eastAsia="Calibri" w:hAnsi="Palatino Linotype" w:cs="Arial"/>
          <w:lang w:val="es-ES"/>
        </w:rPr>
        <w:t xml:space="preserve"> </w:t>
      </w:r>
      <w:r w:rsidR="00875167" w:rsidRPr="00913443">
        <w:rPr>
          <w:rFonts w:ascii="Palatino Linotype" w:eastAsia="Calibri" w:hAnsi="Palatino Linotype" w:cs="Arial"/>
          <w:lang w:val="es-ES"/>
        </w:rPr>
        <w:t>alegatos según corresponda a</w:t>
      </w:r>
      <w:r w:rsidR="004C20F2" w:rsidRPr="00913443">
        <w:rPr>
          <w:rFonts w:ascii="Palatino Linotype" w:eastAsia="Calibri" w:hAnsi="Palatino Linotype" w:cs="Arial"/>
          <w:lang w:val="es-ES"/>
        </w:rPr>
        <w:t xml:space="preserve"> </w:t>
      </w:r>
      <w:r w:rsidR="00875167" w:rsidRPr="00913443">
        <w:rPr>
          <w:rFonts w:ascii="Palatino Linotype" w:eastAsia="Calibri" w:hAnsi="Palatino Linotype" w:cs="Arial"/>
          <w:lang w:val="es-ES"/>
        </w:rPr>
        <w:t>l</w:t>
      </w:r>
      <w:r w:rsidR="004C20F2" w:rsidRPr="00913443">
        <w:rPr>
          <w:rFonts w:ascii="Palatino Linotype" w:eastAsia="Calibri" w:hAnsi="Palatino Linotype" w:cs="Arial"/>
          <w:lang w:val="es-ES"/>
        </w:rPr>
        <w:t>os</w:t>
      </w:r>
      <w:r w:rsidR="00875167" w:rsidRPr="00913443">
        <w:rPr>
          <w:rFonts w:ascii="Palatino Linotype" w:eastAsia="Calibri" w:hAnsi="Palatino Linotype" w:cs="Arial"/>
          <w:lang w:val="es-ES"/>
        </w:rPr>
        <w:t xml:space="preserve"> caso</w:t>
      </w:r>
      <w:r w:rsidR="004C20F2" w:rsidRPr="00913443">
        <w:rPr>
          <w:rFonts w:ascii="Palatino Linotype" w:eastAsia="Calibri" w:hAnsi="Palatino Linotype" w:cs="Arial"/>
          <w:lang w:val="es-ES"/>
        </w:rPr>
        <w:t>s</w:t>
      </w:r>
      <w:r w:rsidR="00875167" w:rsidRPr="00913443">
        <w:rPr>
          <w:rFonts w:ascii="Palatino Linotype" w:eastAsia="Calibri" w:hAnsi="Palatino Linotype" w:cs="Arial"/>
          <w:lang w:val="es-ES"/>
        </w:rPr>
        <w:t xml:space="preserve"> concreto</w:t>
      </w:r>
      <w:r w:rsidR="004C20F2" w:rsidRPr="00913443">
        <w:rPr>
          <w:rFonts w:ascii="Palatino Linotype" w:eastAsia="Calibri" w:hAnsi="Palatino Linotype" w:cs="Arial"/>
          <w:lang w:val="es-ES"/>
        </w:rPr>
        <w:t>s</w:t>
      </w:r>
      <w:r w:rsidR="00875167" w:rsidRPr="00913443">
        <w:rPr>
          <w:rFonts w:ascii="Palatino Linotype" w:eastAsia="Calibri" w:hAnsi="Palatino Linotype" w:cs="Arial"/>
          <w:lang w:val="es-ES"/>
        </w:rPr>
        <w:t xml:space="preserve">, </w:t>
      </w:r>
      <w:r w:rsidR="00F147C6" w:rsidRPr="00913443">
        <w:rPr>
          <w:rFonts w:ascii="Palatino Linotype" w:eastAsia="Calibri" w:hAnsi="Palatino Linotype" w:cs="Arial"/>
          <w:lang w:val="es-ES"/>
        </w:rPr>
        <w:t>de esta forma</w:t>
      </w:r>
      <w:r w:rsidR="00875167" w:rsidRPr="00913443">
        <w:rPr>
          <w:rFonts w:ascii="Palatino Linotype" w:eastAsia="Calibri" w:hAnsi="Palatino Linotype" w:cs="Arial"/>
          <w:lang w:val="es-ES"/>
        </w:rPr>
        <w:t xml:space="preserve"> para que el </w:t>
      </w:r>
      <w:r w:rsidR="00875167" w:rsidRPr="00913443">
        <w:rPr>
          <w:rFonts w:ascii="Palatino Linotype" w:eastAsia="Calibri" w:hAnsi="Palatino Linotype" w:cs="Arial"/>
          <w:b/>
          <w:lang w:val="es-ES"/>
        </w:rPr>
        <w:t>SUJETO OBLIGADO</w:t>
      </w:r>
      <w:r w:rsidR="00875167" w:rsidRPr="00913443">
        <w:rPr>
          <w:rFonts w:ascii="Palatino Linotype" w:eastAsia="Calibri" w:hAnsi="Palatino Linotype" w:cs="Arial"/>
          <w:lang w:val="es-ES"/>
        </w:rPr>
        <w:t xml:space="preserve"> </w:t>
      </w:r>
      <w:r w:rsidR="00B81371" w:rsidRPr="00913443">
        <w:rPr>
          <w:rFonts w:ascii="Palatino Linotype" w:eastAsia="Calibri" w:hAnsi="Palatino Linotype" w:cs="Arial"/>
          <w:lang w:val="es-ES"/>
        </w:rPr>
        <w:t>presentar</w:t>
      </w:r>
      <w:r w:rsidR="008E5EF3" w:rsidRPr="00913443">
        <w:rPr>
          <w:rFonts w:ascii="Palatino Linotype" w:eastAsia="Calibri" w:hAnsi="Palatino Linotype" w:cs="Arial"/>
          <w:lang w:val="es-ES"/>
        </w:rPr>
        <w:t>a</w:t>
      </w:r>
      <w:r w:rsidR="008C3E6B" w:rsidRPr="00913443">
        <w:rPr>
          <w:rFonts w:ascii="Palatino Linotype" w:eastAsia="Calibri" w:hAnsi="Palatino Linotype" w:cs="Arial"/>
          <w:lang w:val="es-ES"/>
        </w:rPr>
        <w:t xml:space="preserve"> los</w:t>
      </w:r>
      <w:r w:rsidR="00B81371" w:rsidRPr="00913443">
        <w:rPr>
          <w:rFonts w:ascii="Palatino Linotype" w:eastAsia="Calibri" w:hAnsi="Palatino Linotype" w:cs="Arial"/>
          <w:lang w:val="es-ES"/>
        </w:rPr>
        <w:t xml:space="preserve"> Informe</w:t>
      </w:r>
      <w:r w:rsidR="008C3E6B" w:rsidRPr="00913443">
        <w:rPr>
          <w:rFonts w:ascii="Palatino Linotype" w:eastAsia="Calibri" w:hAnsi="Palatino Linotype" w:cs="Arial"/>
          <w:lang w:val="es-ES"/>
        </w:rPr>
        <w:t>s</w:t>
      </w:r>
      <w:r w:rsidR="00B81371" w:rsidRPr="00913443">
        <w:rPr>
          <w:rFonts w:ascii="Palatino Linotype" w:eastAsia="Calibri" w:hAnsi="Palatino Linotype" w:cs="Arial"/>
          <w:lang w:val="es-ES"/>
        </w:rPr>
        <w:t xml:space="preserve"> Justificado</w:t>
      </w:r>
      <w:r w:rsidR="008C3E6B" w:rsidRPr="00913443">
        <w:rPr>
          <w:rFonts w:ascii="Palatino Linotype" w:eastAsia="Calibri" w:hAnsi="Palatino Linotype" w:cs="Arial"/>
          <w:lang w:val="es-ES"/>
        </w:rPr>
        <w:t>s</w:t>
      </w:r>
      <w:r w:rsidR="00875167" w:rsidRPr="00913443">
        <w:rPr>
          <w:rFonts w:ascii="Palatino Linotype" w:eastAsia="Calibri" w:hAnsi="Palatino Linotype" w:cs="Arial"/>
          <w:lang w:val="es-ES"/>
        </w:rPr>
        <w:t xml:space="preserve"> procedente</w:t>
      </w:r>
      <w:r w:rsidR="008C3E6B" w:rsidRPr="00913443">
        <w:rPr>
          <w:rFonts w:ascii="Palatino Linotype" w:eastAsia="Calibri" w:hAnsi="Palatino Linotype" w:cs="Arial"/>
          <w:lang w:val="es-ES"/>
        </w:rPr>
        <w:t>s.</w:t>
      </w:r>
    </w:p>
    <w:p w14:paraId="43927B00" w14:textId="77777777" w:rsidR="0051016E" w:rsidRPr="00913443" w:rsidRDefault="0051016E" w:rsidP="00913443">
      <w:pPr>
        <w:pStyle w:val="Prrafodelista"/>
        <w:spacing w:line="360" w:lineRule="auto"/>
        <w:ind w:left="360"/>
        <w:jc w:val="both"/>
        <w:rPr>
          <w:rFonts w:ascii="Palatino Linotype" w:hAnsi="Palatino Linotype"/>
          <w:i/>
        </w:rPr>
      </w:pPr>
    </w:p>
    <w:p w14:paraId="450DE378" w14:textId="45AEF0DA" w:rsidR="00B261FF" w:rsidRPr="00913443" w:rsidRDefault="00A01C26" w:rsidP="00913443">
      <w:pPr>
        <w:pStyle w:val="Prrafodelista"/>
        <w:numPr>
          <w:ilvl w:val="0"/>
          <w:numId w:val="3"/>
        </w:numPr>
        <w:spacing w:line="360" w:lineRule="auto"/>
        <w:ind w:left="0" w:firstLine="0"/>
        <w:jc w:val="both"/>
        <w:rPr>
          <w:rFonts w:ascii="Palatino Linotype" w:hAnsi="Palatino Linotype"/>
        </w:rPr>
      </w:pPr>
      <w:r w:rsidRPr="00913443">
        <w:rPr>
          <w:rFonts w:ascii="Palatino Linotype" w:eastAsia="Calibri" w:hAnsi="Palatino Linotype" w:cs="Arial"/>
          <w:color w:val="000000" w:themeColor="text1"/>
          <w:lang w:val="es-ES"/>
        </w:rPr>
        <w:t xml:space="preserve">El </w:t>
      </w:r>
      <w:r w:rsidRPr="00913443">
        <w:rPr>
          <w:rFonts w:ascii="Palatino Linotype" w:eastAsia="Calibri" w:hAnsi="Palatino Linotype" w:cs="Arial"/>
          <w:b/>
          <w:color w:val="000000" w:themeColor="text1"/>
          <w:lang w:val="es-ES"/>
        </w:rPr>
        <w:t>SUJETO OBLIGADO</w:t>
      </w:r>
      <w:r w:rsidR="00DD28A6" w:rsidRPr="00913443">
        <w:rPr>
          <w:rFonts w:ascii="Palatino Linotype" w:eastAsia="Calibri" w:hAnsi="Palatino Linotype" w:cs="Arial"/>
          <w:b/>
          <w:color w:val="000000" w:themeColor="text1"/>
          <w:lang w:val="es-ES"/>
        </w:rPr>
        <w:t xml:space="preserve"> </w:t>
      </w:r>
      <w:r w:rsidR="00990706" w:rsidRPr="00913443">
        <w:rPr>
          <w:rFonts w:ascii="Palatino Linotype" w:eastAsia="Calibri" w:hAnsi="Palatino Linotype" w:cs="Arial"/>
          <w:color w:val="000000" w:themeColor="text1"/>
          <w:lang w:val="es-ES"/>
        </w:rPr>
        <w:t>en fecha cinco</w:t>
      </w:r>
      <w:r w:rsidR="00FA75BA" w:rsidRPr="00913443">
        <w:rPr>
          <w:rFonts w:ascii="Palatino Linotype" w:eastAsia="Calibri" w:hAnsi="Palatino Linotype" w:cs="Arial"/>
          <w:color w:val="000000" w:themeColor="text1"/>
          <w:lang w:val="es-ES"/>
        </w:rPr>
        <w:t xml:space="preserve"> (</w:t>
      </w:r>
      <w:r w:rsidR="00990706" w:rsidRPr="00913443">
        <w:rPr>
          <w:rFonts w:ascii="Palatino Linotype" w:eastAsia="Calibri" w:hAnsi="Palatino Linotype" w:cs="Arial"/>
          <w:color w:val="000000" w:themeColor="text1"/>
          <w:lang w:val="es-ES"/>
        </w:rPr>
        <w:t>05</w:t>
      </w:r>
      <w:r w:rsidR="00DD28A6" w:rsidRPr="00913443">
        <w:rPr>
          <w:rFonts w:ascii="Palatino Linotype" w:eastAsia="Calibri" w:hAnsi="Palatino Linotype" w:cs="Arial"/>
          <w:color w:val="000000" w:themeColor="text1"/>
          <w:lang w:val="es-ES"/>
        </w:rPr>
        <w:t>) de</w:t>
      </w:r>
      <w:r w:rsidR="00990706" w:rsidRPr="00913443">
        <w:rPr>
          <w:rFonts w:ascii="Palatino Linotype" w:eastAsia="Calibri" w:hAnsi="Palatino Linotype" w:cs="Arial"/>
          <w:color w:val="000000" w:themeColor="text1"/>
          <w:lang w:val="es-ES"/>
        </w:rPr>
        <w:t xml:space="preserve"> febrero</w:t>
      </w:r>
      <w:r w:rsidR="00DD28A6" w:rsidRPr="00913443">
        <w:rPr>
          <w:rFonts w:ascii="Palatino Linotype" w:eastAsia="Calibri" w:hAnsi="Palatino Linotype" w:cs="Arial"/>
          <w:color w:val="000000" w:themeColor="text1"/>
          <w:lang w:val="es-ES"/>
        </w:rPr>
        <w:t xml:space="preserve"> de </w:t>
      </w:r>
      <w:r w:rsidR="00990706" w:rsidRPr="00913443">
        <w:rPr>
          <w:rFonts w:ascii="Palatino Linotype" w:eastAsia="Calibri" w:hAnsi="Palatino Linotype" w:cs="Arial"/>
          <w:color w:val="000000" w:themeColor="text1"/>
          <w:lang w:val="es-ES"/>
        </w:rPr>
        <w:t>dos mil diecinueve</w:t>
      </w:r>
      <w:r w:rsidR="00924B24" w:rsidRPr="00913443">
        <w:rPr>
          <w:rFonts w:ascii="Palatino Linotype" w:eastAsia="Calibri" w:hAnsi="Palatino Linotype" w:cs="Arial"/>
          <w:color w:val="000000" w:themeColor="text1"/>
          <w:lang w:val="es-ES"/>
        </w:rPr>
        <w:t>,</w:t>
      </w:r>
      <w:r w:rsidR="001D0E73" w:rsidRPr="00913443">
        <w:rPr>
          <w:rFonts w:ascii="Palatino Linotype" w:eastAsia="Calibri" w:hAnsi="Palatino Linotype" w:cs="Arial"/>
          <w:color w:val="000000" w:themeColor="text1"/>
          <w:lang w:val="es-ES"/>
        </w:rPr>
        <w:t xml:space="preserve"> rindió</w:t>
      </w:r>
      <w:r w:rsidRPr="00913443">
        <w:rPr>
          <w:rFonts w:ascii="Palatino Linotype" w:eastAsia="Calibri" w:hAnsi="Palatino Linotype" w:cs="Arial"/>
          <w:color w:val="000000" w:themeColor="text1"/>
          <w:lang w:val="es-ES"/>
        </w:rPr>
        <w:t xml:space="preserve"> los informes justificados respectivos</w:t>
      </w:r>
      <w:r w:rsidR="001D0E73" w:rsidRPr="00913443">
        <w:rPr>
          <w:rFonts w:ascii="Palatino Linotype" w:eastAsia="Calibri" w:hAnsi="Palatino Linotype" w:cs="Arial"/>
          <w:color w:val="000000" w:themeColor="text1"/>
          <w:lang w:val="es-ES"/>
        </w:rPr>
        <w:t xml:space="preserve"> dentro de todos los recursos de revisión que se resuelven; no obstante</w:t>
      </w:r>
      <w:r w:rsidR="00924B24" w:rsidRPr="00913443">
        <w:rPr>
          <w:rFonts w:ascii="Palatino Linotype" w:eastAsia="Calibri" w:hAnsi="Palatino Linotype" w:cs="Arial"/>
          <w:color w:val="000000" w:themeColor="text1"/>
          <w:lang w:val="es-ES"/>
        </w:rPr>
        <w:t>,</w:t>
      </w:r>
      <w:r w:rsidR="001D0E73" w:rsidRPr="00913443">
        <w:rPr>
          <w:rFonts w:ascii="Palatino Linotype" w:eastAsia="Calibri" w:hAnsi="Palatino Linotype" w:cs="Arial"/>
          <w:color w:val="000000" w:themeColor="text1"/>
          <w:lang w:val="es-ES"/>
        </w:rPr>
        <w:t xml:space="preserve"> no fueron puestos </w:t>
      </w:r>
      <w:r w:rsidR="00F53441" w:rsidRPr="00913443">
        <w:rPr>
          <w:rFonts w:ascii="Palatino Linotype" w:eastAsia="Calibri" w:hAnsi="Palatino Linotype" w:cs="Arial"/>
          <w:color w:val="000000" w:themeColor="text1"/>
          <w:lang w:val="es-ES"/>
        </w:rPr>
        <w:t>a disposición</w:t>
      </w:r>
      <w:r w:rsidR="008C3E6B" w:rsidRPr="00913443">
        <w:rPr>
          <w:rFonts w:ascii="Palatino Linotype" w:eastAsia="Calibri" w:hAnsi="Palatino Linotype" w:cs="Arial"/>
          <w:color w:val="000000" w:themeColor="text1"/>
          <w:lang w:val="es-ES"/>
        </w:rPr>
        <w:t xml:space="preserve"> </w:t>
      </w:r>
      <w:r w:rsidR="00084BBA" w:rsidRPr="00913443">
        <w:rPr>
          <w:rFonts w:ascii="Palatino Linotype" w:eastAsia="Calibri" w:hAnsi="Palatino Linotype" w:cs="Arial"/>
          <w:color w:val="000000" w:themeColor="text1"/>
          <w:lang w:val="es-ES"/>
        </w:rPr>
        <w:t>del</w:t>
      </w:r>
      <w:r w:rsidR="00924B24" w:rsidRPr="00913443">
        <w:rPr>
          <w:rFonts w:ascii="Palatino Linotype" w:eastAsia="Calibri" w:hAnsi="Palatino Linotype" w:cs="Arial"/>
          <w:color w:val="000000" w:themeColor="text1"/>
          <w:lang w:val="es-ES"/>
        </w:rPr>
        <w:t xml:space="preserve"> </w:t>
      </w:r>
      <w:r w:rsidR="00924B24" w:rsidRPr="00913443">
        <w:rPr>
          <w:rFonts w:ascii="Palatino Linotype" w:eastAsia="Calibri" w:hAnsi="Palatino Linotype" w:cs="Arial"/>
          <w:b/>
          <w:color w:val="000000" w:themeColor="text1"/>
          <w:lang w:val="es-ES"/>
        </w:rPr>
        <w:t>RECURRENTE</w:t>
      </w:r>
      <w:r w:rsidR="008C3E6B" w:rsidRPr="00913443">
        <w:rPr>
          <w:rFonts w:ascii="Palatino Linotype" w:eastAsia="Calibri" w:hAnsi="Palatino Linotype" w:cs="Arial"/>
          <w:color w:val="000000" w:themeColor="text1"/>
          <w:lang w:val="es-ES"/>
        </w:rPr>
        <w:t xml:space="preserve"> en virtud de que no aportaban elementos novedosos con relación a las respuestas primigenias. Sin embargo, con la finalidad de que no exista opacidad, se har</w:t>
      </w:r>
      <w:r w:rsidR="000A3EFE" w:rsidRPr="00913443">
        <w:rPr>
          <w:rFonts w:ascii="Palatino Linotype" w:eastAsia="Calibri" w:hAnsi="Palatino Linotype" w:cs="Arial"/>
          <w:color w:val="000000" w:themeColor="text1"/>
          <w:lang w:val="es-ES"/>
        </w:rPr>
        <w:t>án del conocimiento</w:t>
      </w:r>
      <w:r w:rsidR="00DD28A6" w:rsidRPr="00913443">
        <w:rPr>
          <w:rFonts w:ascii="Palatino Linotype" w:eastAsia="Calibri" w:hAnsi="Palatino Linotype" w:cs="Arial"/>
          <w:color w:val="000000" w:themeColor="text1"/>
          <w:lang w:val="es-ES"/>
        </w:rPr>
        <w:t xml:space="preserve"> del</w:t>
      </w:r>
      <w:r w:rsidR="00B261FF" w:rsidRPr="00913443">
        <w:rPr>
          <w:rFonts w:ascii="Palatino Linotype" w:eastAsia="Calibri" w:hAnsi="Palatino Linotype" w:cs="Arial"/>
          <w:color w:val="000000" w:themeColor="text1"/>
          <w:lang w:val="es-ES"/>
        </w:rPr>
        <w:t xml:space="preserve"> </w:t>
      </w:r>
      <w:r w:rsidR="008C3E6B" w:rsidRPr="00913443">
        <w:rPr>
          <w:rFonts w:ascii="Palatino Linotype" w:eastAsia="Calibri" w:hAnsi="Palatino Linotype" w:cs="Arial"/>
          <w:color w:val="000000" w:themeColor="text1"/>
          <w:lang w:val="es-ES"/>
        </w:rPr>
        <w:t xml:space="preserve">particular al momento de la notificación de la presente resolución. </w:t>
      </w:r>
      <w:r w:rsidR="008C3E6B" w:rsidRPr="00913443">
        <w:rPr>
          <w:rFonts w:ascii="Palatino Linotype" w:eastAsia="Calibri" w:hAnsi="Palatino Linotype" w:cs="Arial"/>
          <w:color w:val="000000" w:themeColor="text1"/>
          <w:lang w:val="es-ES"/>
        </w:rPr>
        <w:lastRenderedPageBreak/>
        <w:t xml:space="preserve">Por su parte el recurrente fue omiso en realizar manifestaciones que a su derecho convinieran y asistieran. </w:t>
      </w:r>
    </w:p>
    <w:p w14:paraId="1CE1AE17" w14:textId="77777777" w:rsidR="00AE13C1" w:rsidRPr="00913443" w:rsidRDefault="00AE13C1" w:rsidP="00913443">
      <w:pPr>
        <w:pStyle w:val="Prrafodelista"/>
        <w:spacing w:line="360" w:lineRule="auto"/>
        <w:ind w:left="0"/>
        <w:jc w:val="both"/>
        <w:rPr>
          <w:rFonts w:ascii="Palatino Linotype" w:hAnsi="Palatino Linotype"/>
        </w:rPr>
      </w:pPr>
    </w:p>
    <w:p w14:paraId="44B3E370" w14:textId="54DC2267" w:rsidR="00062379" w:rsidRPr="00913443" w:rsidRDefault="00861622" w:rsidP="00913443">
      <w:pPr>
        <w:pStyle w:val="Prrafodelista"/>
        <w:numPr>
          <w:ilvl w:val="0"/>
          <w:numId w:val="3"/>
        </w:numPr>
        <w:spacing w:line="360" w:lineRule="auto"/>
        <w:ind w:left="0" w:firstLine="0"/>
        <w:jc w:val="both"/>
        <w:rPr>
          <w:rFonts w:ascii="Palatino Linotype" w:hAnsi="Palatino Linotype"/>
        </w:rPr>
      </w:pPr>
      <w:r w:rsidRPr="00913443">
        <w:rPr>
          <w:rFonts w:ascii="Palatino Linotype" w:hAnsi="Palatino Linotype"/>
        </w:rPr>
        <w:t xml:space="preserve">El Comisionado Ponente decretó </w:t>
      </w:r>
      <w:r w:rsidR="00512F22" w:rsidRPr="00913443">
        <w:rPr>
          <w:rFonts w:ascii="Palatino Linotype" w:hAnsi="Palatino Linotype"/>
        </w:rPr>
        <w:t>l</w:t>
      </w:r>
      <w:r w:rsidR="00E34501" w:rsidRPr="00913443">
        <w:rPr>
          <w:rFonts w:ascii="Palatino Linotype" w:hAnsi="Palatino Linotype"/>
        </w:rPr>
        <w:t>os</w:t>
      </w:r>
      <w:r w:rsidR="00512F22" w:rsidRPr="00913443">
        <w:rPr>
          <w:rFonts w:ascii="Palatino Linotype" w:hAnsi="Palatino Linotype"/>
        </w:rPr>
        <w:t xml:space="preserve"> cierre</w:t>
      </w:r>
      <w:r w:rsidR="00E34501" w:rsidRPr="00913443">
        <w:rPr>
          <w:rFonts w:ascii="Palatino Linotype" w:hAnsi="Palatino Linotype"/>
        </w:rPr>
        <w:t>s</w:t>
      </w:r>
      <w:r w:rsidR="00512F22" w:rsidRPr="00913443">
        <w:rPr>
          <w:rFonts w:ascii="Palatino Linotype" w:hAnsi="Palatino Linotype"/>
        </w:rPr>
        <w:t xml:space="preserve"> de instrucción</w:t>
      </w:r>
      <w:r w:rsidR="00512F22" w:rsidRPr="00913443">
        <w:rPr>
          <w:rFonts w:ascii="Palatino Linotype" w:hAnsi="Palatino Linotype" w:cs="Arial"/>
        </w:rPr>
        <w:t xml:space="preserve"> </w:t>
      </w:r>
      <w:r w:rsidR="00BF1B7F" w:rsidRPr="00913443">
        <w:rPr>
          <w:rFonts w:ascii="Palatino Linotype" w:hAnsi="Palatino Linotype" w:cs="Arial"/>
        </w:rPr>
        <w:t xml:space="preserve">de </w:t>
      </w:r>
      <w:r w:rsidR="0050309F" w:rsidRPr="00913443">
        <w:rPr>
          <w:rFonts w:ascii="Palatino Linotype" w:hAnsi="Palatino Linotype" w:cs="Arial"/>
        </w:rPr>
        <w:t>l</w:t>
      </w:r>
      <w:r w:rsidR="006D42C5" w:rsidRPr="00913443">
        <w:rPr>
          <w:rFonts w:ascii="Palatino Linotype" w:hAnsi="Palatino Linotype" w:cs="Arial"/>
        </w:rPr>
        <w:t>os</w:t>
      </w:r>
      <w:r w:rsidR="00BF1B7F" w:rsidRPr="00913443">
        <w:rPr>
          <w:rFonts w:ascii="Palatino Linotype" w:hAnsi="Palatino Linotype" w:cs="Arial"/>
        </w:rPr>
        <w:t xml:space="preserve"> recursos de revisión </w:t>
      </w:r>
      <w:r w:rsidR="00512F22" w:rsidRPr="00913443">
        <w:rPr>
          <w:rFonts w:ascii="Palatino Linotype" w:hAnsi="Palatino Linotype"/>
        </w:rPr>
        <w:t>mediante acuerdo</w:t>
      </w:r>
      <w:r w:rsidR="004C20F2" w:rsidRPr="00913443">
        <w:rPr>
          <w:rFonts w:ascii="Palatino Linotype" w:hAnsi="Palatino Linotype"/>
        </w:rPr>
        <w:t>s</w:t>
      </w:r>
      <w:r w:rsidR="00BF1B7F" w:rsidRPr="00913443">
        <w:rPr>
          <w:rFonts w:ascii="Palatino Linotype" w:hAnsi="Palatino Linotype"/>
        </w:rPr>
        <w:t xml:space="preserve"> de fecha</w:t>
      </w:r>
      <w:r w:rsidR="00990706" w:rsidRPr="00913443">
        <w:rPr>
          <w:rFonts w:ascii="Palatino Linotype" w:hAnsi="Palatino Linotype"/>
        </w:rPr>
        <w:t xml:space="preserve"> siete (07</w:t>
      </w:r>
      <w:r w:rsidR="00062379" w:rsidRPr="00913443">
        <w:rPr>
          <w:rFonts w:ascii="Palatino Linotype" w:hAnsi="Palatino Linotype"/>
        </w:rPr>
        <w:t>)</w:t>
      </w:r>
      <w:r w:rsidR="000A3EFE" w:rsidRPr="00913443">
        <w:rPr>
          <w:rFonts w:ascii="Palatino Linotype" w:hAnsi="Palatino Linotype"/>
        </w:rPr>
        <w:t xml:space="preserve"> </w:t>
      </w:r>
      <w:r w:rsidR="00990706" w:rsidRPr="00913443">
        <w:rPr>
          <w:rFonts w:ascii="Palatino Linotype" w:hAnsi="Palatino Linotype"/>
        </w:rPr>
        <w:t>de febrero</w:t>
      </w:r>
      <w:r w:rsidR="00B261FF" w:rsidRPr="00913443">
        <w:rPr>
          <w:rFonts w:ascii="Palatino Linotype" w:hAnsi="Palatino Linotype"/>
        </w:rPr>
        <w:t xml:space="preserve"> </w:t>
      </w:r>
      <w:r w:rsidR="00AE13C1" w:rsidRPr="00913443">
        <w:rPr>
          <w:rFonts w:ascii="Palatino Linotype" w:hAnsi="Palatino Linotype"/>
        </w:rPr>
        <w:t>de dos mil diecinueve</w:t>
      </w:r>
      <w:r w:rsidR="00C862C4" w:rsidRPr="00913443">
        <w:rPr>
          <w:rFonts w:ascii="Palatino Linotype" w:hAnsi="Palatino Linotype"/>
        </w:rPr>
        <w:t xml:space="preserve">, </w:t>
      </w:r>
      <w:r w:rsidR="006B12CA" w:rsidRPr="00913443">
        <w:rPr>
          <w:rFonts w:ascii="Palatino Linotype" w:hAnsi="Palatino Linotype" w:cs="Arial"/>
        </w:rPr>
        <w:t xml:space="preserve">por lo que ordenó turnar </w:t>
      </w:r>
      <w:r w:rsidR="00512F22" w:rsidRPr="00913443">
        <w:rPr>
          <w:rFonts w:ascii="Palatino Linotype" w:hAnsi="Palatino Linotype" w:cs="Arial"/>
        </w:rPr>
        <w:t>l</w:t>
      </w:r>
      <w:r w:rsidR="006B12CA" w:rsidRPr="00913443">
        <w:rPr>
          <w:rFonts w:ascii="Palatino Linotype" w:hAnsi="Palatino Linotype" w:cs="Arial"/>
        </w:rPr>
        <w:t>os</w:t>
      </w:r>
      <w:r w:rsidR="00512F22" w:rsidRPr="00913443">
        <w:rPr>
          <w:rFonts w:ascii="Palatino Linotype" w:hAnsi="Palatino Linotype" w:cs="Arial"/>
        </w:rPr>
        <w:t xml:space="preserve"> expediente</w:t>
      </w:r>
      <w:r w:rsidR="006B12CA" w:rsidRPr="00913443">
        <w:rPr>
          <w:rFonts w:ascii="Palatino Linotype" w:hAnsi="Palatino Linotype" w:cs="Arial"/>
        </w:rPr>
        <w:t>s</w:t>
      </w:r>
      <w:r w:rsidR="00512F22" w:rsidRPr="00913443">
        <w:rPr>
          <w:rFonts w:ascii="Palatino Linotype" w:hAnsi="Palatino Linotype" w:cs="Arial"/>
        </w:rPr>
        <w:t xml:space="preserve"> a resolución, misma que ahora se pronuncia</w:t>
      </w:r>
      <w:bookmarkStart w:id="15" w:name="_Toc461555889"/>
      <w:bookmarkStart w:id="16" w:name="_Toc466371858"/>
      <w:r w:rsidR="00664106" w:rsidRPr="00913443">
        <w:rPr>
          <w:rFonts w:ascii="Palatino Linotype" w:hAnsi="Palatino Linotype" w:cs="Arial"/>
        </w:rPr>
        <w:t>.</w:t>
      </w:r>
    </w:p>
    <w:p w14:paraId="2382CA6B" w14:textId="77777777" w:rsidR="00EC25D5" w:rsidRPr="00913443" w:rsidRDefault="00EC25D5" w:rsidP="00913443">
      <w:pPr>
        <w:pStyle w:val="Prrafodelista"/>
        <w:tabs>
          <w:tab w:val="left" w:pos="142"/>
        </w:tabs>
        <w:spacing w:line="360" w:lineRule="auto"/>
        <w:ind w:left="0"/>
        <w:jc w:val="both"/>
        <w:rPr>
          <w:rFonts w:ascii="Palatino Linotype" w:hAnsi="Palatino Linotype"/>
          <w:b/>
          <w:color w:val="000000" w:themeColor="text1"/>
        </w:rPr>
      </w:pPr>
    </w:p>
    <w:p w14:paraId="1C4B1F3E" w14:textId="0890559F" w:rsidR="00236140" w:rsidRDefault="007C0013" w:rsidP="00913443">
      <w:pPr>
        <w:pStyle w:val="Ttulo1"/>
        <w:spacing w:before="0" w:line="360" w:lineRule="auto"/>
        <w:jc w:val="center"/>
        <w:rPr>
          <w:b/>
          <w:szCs w:val="24"/>
        </w:rPr>
      </w:pPr>
      <w:bookmarkStart w:id="17" w:name="_Toc1638570"/>
      <w:r w:rsidRPr="00913443">
        <w:rPr>
          <w:b/>
          <w:szCs w:val="24"/>
        </w:rPr>
        <w:t>CONSIDERANDO</w:t>
      </w:r>
      <w:bookmarkEnd w:id="15"/>
      <w:bookmarkEnd w:id="16"/>
      <w:bookmarkEnd w:id="17"/>
    </w:p>
    <w:p w14:paraId="413B49F9" w14:textId="77777777" w:rsidR="00913443" w:rsidRPr="00913443" w:rsidRDefault="00913443" w:rsidP="00913443">
      <w:pPr>
        <w:rPr>
          <w:lang w:val="es-MX" w:eastAsia="en-US"/>
        </w:rPr>
      </w:pPr>
    </w:p>
    <w:p w14:paraId="629A5BE2" w14:textId="56C3E7D5" w:rsidR="007C0013" w:rsidRPr="00913443" w:rsidRDefault="007C0013" w:rsidP="00913443">
      <w:pPr>
        <w:pStyle w:val="Ttulo2"/>
        <w:spacing w:before="0" w:line="360" w:lineRule="auto"/>
        <w:rPr>
          <w:rFonts w:ascii="Palatino Linotype" w:hAnsi="Palatino Linotype"/>
          <w:b/>
          <w:color w:val="auto"/>
          <w:sz w:val="24"/>
          <w:szCs w:val="24"/>
        </w:rPr>
      </w:pPr>
      <w:bookmarkStart w:id="18" w:name="_Toc461555890"/>
      <w:bookmarkStart w:id="19" w:name="_Toc466371859"/>
      <w:bookmarkStart w:id="20" w:name="_Toc1638571"/>
      <w:r w:rsidRPr="00913443">
        <w:rPr>
          <w:rFonts w:ascii="Palatino Linotype" w:hAnsi="Palatino Linotype"/>
          <w:b/>
          <w:color w:val="auto"/>
          <w:sz w:val="24"/>
          <w:szCs w:val="24"/>
        </w:rPr>
        <w:t>PRIMERO. De la competencia</w:t>
      </w:r>
      <w:bookmarkEnd w:id="18"/>
      <w:bookmarkEnd w:id="19"/>
      <w:bookmarkEnd w:id="20"/>
    </w:p>
    <w:p w14:paraId="7796F3C8" w14:textId="77777777" w:rsidR="006D0DAE" w:rsidRPr="00913443" w:rsidRDefault="006D0DAE" w:rsidP="00913443">
      <w:pPr>
        <w:spacing w:line="360" w:lineRule="auto"/>
        <w:rPr>
          <w:rFonts w:ascii="Palatino Linotype" w:hAnsi="Palatino Linotype"/>
          <w:lang w:val="es-MX" w:eastAsia="en-US"/>
        </w:rPr>
      </w:pPr>
    </w:p>
    <w:p w14:paraId="0BF52B18" w14:textId="1CB28478" w:rsidR="005A228F" w:rsidRPr="00913443" w:rsidRDefault="00A45546" w:rsidP="00913443">
      <w:pPr>
        <w:pStyle w:val="Prrafodelista"/>
        <w:numPr>
          <w:ilvl w:val="0"/>
          <w:numId w:val="3"/>
        </w:numPr>
        <w:spacing w:line="360" w:lineRule="auto"/>
        <w:ind w:left="0" w:firstLine="0"/>
        <w:jc w:val="both"/>
        <w:rPr>
          <w:rFonts w:ascii="Palatino Linotype" w:eastAsia="Calibri" w:hAnsi="Palatino Linotype" w:cs="Times New Roman"/>
          <w:b/>
          <w:lang w:val="es-ES"/>
        </w:rPr>
      </w:pPr>
      <w:r w:rsidRPr="0091344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13443">
        <w:rPr>
          <w:rFonts w:ascii="Palatino Linotype" w:eastAsia="Calibri" w:hAnsi="Palatino Linotype" w:cs="Times New Roman"/>
          <w:b/>
          <w:lang w:val="es-ES"/>
        </w:rPr>
        <w:t>Constitución Política de los Estados Unidos Mexicanos</w:t>
      </w:r>
      <w:r w:rsidRPr="00913443">
        <w:rPr>
          <w:rFonts w:ascii="Palatino Linotype" w:eastAsia="Calibri" w:hAnsi="Palatino Linotype" w:cs="Times New Roman"/>
          <w:lang w:val="es-ES"/>
        </w:rPr>
        <w:t xml:space="preserve">; 5, párrafos vigésimo, vigésimo primero y vigésimo segundo fracciones IV y V de la </w:t>
      </w:r>
      <w:r w:rsidRPr="00913443">
        <w:rPr>
          <w:rFonts w:ascii="Palatino Linotype" w:eastAsia="Calibri" w:hAnsi="Palatino Linotype" w:cs="Times New Roman"/>
          <w:b/>
          <w:lang w:val="es-ES"/>
        </w:rPr>
        <w:t>Constitución Política del Estado Libre y Soberano de México</w:t>
      </w:r>
      <w:r w:rsidRPr="00913443">
        <w:rPr>
          <w:rFonts w:ascii="Palatino Linotype" w:eastAsia="Calibri" w:hAnsi="Palatino Linotype" w:cs="Times New Roman"/>
          <w:lang w:val="es-ES"/>
        </w:rPr>
        <w:t xml:space="preserve">; artículos 1, 2 fracción II, 13, 29, 36 fracciones I y II, 176, 178, 179, 181 párrafo tercero y 185 </w:t>
      </w:r>
      <w:r w:rsidRPr="00913443">
        <w:rPr>
          <w:rFonts w:ascii="Palatino Linotype" w:eastAsia="Calibri" w:hAnsi="Palatino Linotype" w:cs="Arial"/>
          <w:lang w:val="es-ES"/>
        </w:rPr>
        <w:t xml:space="preserve">de la </w:t>
      </w:r>
      <w:r w:rsidRPr="00913443">
        <w:rPr>
          <w:rFonts w:ascii="Palatino Linotype" w:eastAsia="Calibri" w:hAnsi="Palatino Linotype" w:cs="Arial"/>
          <w:b/>
          <w:lang w:val="es-ES"/>
        </w:rPr>
        <w:t>Ley de Transparencia y Acceso a la Información Pública del Estado de México y Municipios</w:t>
      </w:r>
      <w:r w:rsidR="00DA73EE" w:rsidRPr="00913443">
        <w:rPr>
          <w:rFonts w:ascii="Palatino Linotype" w:eastAsia="Calibri" w:hAnsi="Palatino Linotype" w:cs="Arial"/>
          <w:lang w:val="es-ES"/>
        </w:rPr>
        <w:t>;</w:t>
      </w:r>
      <w:r w:rsidRPr="00913443">
        <w:rPr>
          <w:rFonts w:ascii="Palatino Linotype" w:eastAsia="Calibri" w:hAnsi="Palatino Linotype" w:cs="Arial"/>
          <w:lang w:val="es-ES"/>
        </w:rPr>
        <w:t xml:space="preserve"> y 10, 7, 9 fracciones I y XXIV, y 11 del </w:t>
      </w:r>
      <w:r w:rsidRPr="00913443">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913443" w:rsidRDefault="00062379" w:rsidP="00913443">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913443" w:rsidRDefault="007C0013" w:rsidP="00913443">
      <w:pPr>
        <w:pStyle w:val="Ttulo2"/>
        <w:spacing w:before="0" w:line="360" w:lineRule="auto"/>
        <w:rPr>
          <w:rFonts w:ascii="Palatino Linotype" w:hAnsi="Palatino Linotype"/>
          <w:b/>
          <w:color w:val="auto"/>
          <w:sz w:val="24"/>
          <w:szCs w:val="24"/>
        </w:rPr>
      </w:pPr>
      <w:bookmarkStart w:id="21" w:name="_Toc461555891"/>
      <w:bookmarkStart w:id="22" w:name="_Toc466371860"/>
      <w:bookmarkStart w:id="23" w:name="_Toc1638572"/>
      <w:r w:rsidRPr="00913443">
        <w:rPr>
          <w:rFonts w:ascii="Palatino Linotype" w:hAnsi="Palatino Linotype"/>
          <w:b/>
          <w:color w:val="auto"/>
          <w:sz w:val="24"/>
          <w:szCs w:val="24"/>
        </w:rPr>
        <w:t>SEGUNDO. De la oportunidad y proced</w:t>
      </w:r>
      <w:r w:rsidR="00F35C44" w:rsidRPr="00913443">
        <w:rPr>
          <w:rFonts w:ascii="Palatino Linotype" w:hAnsi="Palatino Linotype"/>
          <w:b/>
          <w:color w:val="auto"/>
          <w:sz w:val="24"/>
          <w:szCs w:val="24"/>
        </w:rPr>
        <w:t>encia</w:t>
      </w:r>
      <w:r w:rsidRPr="00913443">
        <w:rPr>
          <w:rFonts w:ascii="Palatino Linotype" w:hAnsi="Palatino Linotype"/>
          <w:b/>
          <w:color w:val="auto"/>
          <w:sz w:val="24"/>
          <w:szCs w:val="24"/>
        </w:rPr>
        <w:t>.</w:t>
      </w:r>
      <w:bookmarkEnd w:id="21"/>
      <w:bookmarkEnd w:id="22"/>
      <w:bookmarkEnd w:id="23"/>
    </w:p>
    <w:p w14:paraId="1EEDC16F" w14:textId="77777777" w:rsidR="006D0DAE" w:rsidRPr="00913443" w:rsidRDefault="006D0DAE" w:rsidP="00913443">
      <w:pPr>
        <w:spacing w:line="360" w:lineRule="auto"/>
        <w:rPr>
          <w:rFonts w:ascii="Palatino Linotype" w:hAnsi="Palatino Linotype"/>
          <w:lang w:val="es-MX" w:eastAsia="en-US"/>
        </w:rPr>
      </w:pPr>
    </w:p>
    <w:p w14:paraId="3C0B0A3C" w14:textId="429E9D97" w:rsidR="00521C92" w:rsidRPr="00913443" w:rsidRDefault="00521C92" w:rsidP="00913443">
      <w:pPr>
        <w:pStyle w:val="Prrafodelista"/>
        <w:numPr>
          <w:ilvl w:val="0"/>
          <w:numId w:val="3"/>
        </w:numPr>
        <w:spacing w:line="360" w:lineRule="auto"/>
        <w:ind w:left="0" w:right="49" w:firstLine="0"/>
        <w:jc w:val="both"/>
        <w:rPr>
          <w:rFonts w:ascii="Palatino Linotype" w:hAnsi="Palatino Linotype" w:cs="Arial"/>
          <w:color w:val="000000" w:themeColor="text1"/>
        </w:rPr>
      </w:pPr>
      <w:r w:rsidRPr="00913443">
        <w:rPr>
          <w:rFonts w:ascii="Palatino Linotype" w:eastAsia="Calibri" w:hAnsi="Palatino Linotype" w:cs="Arial"/>
          <w:lang w:val="es-MX"/>
        </w:rPr>
        <w:t>Los</w:t>
      </w:r>
      <w:r w:rsidRPr="00913443">
        <w:rPr>
          <w:rFonts w:ascii="Palatino Linotype" w:eastAsia="Calibri" w:hAnsi="Palatino Linotype" w:cs="Arial"/>
        </w:rPr>
        <w:t xml:space="preserve"> medios de impugnación fueron presentados a través del </w:t>
      </w:r>
      <w:r w:rsidRPr="00913443">
        <w:rPr>
          <w:rFonts w:ascii="Palatino Linotype" w:eastAsia="Calibri" w:hAnsi="Palatino Linotype" w:cs="Arial"/>
          <w:b/>
        </w:rPr>
        <w:t>SAIMEX,</w:t>
      </w:r>
      <w:r w:rsidRPr="0091344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913443">
        <w:rPr>
          <w:rFonts w:ascii="Palatino Linotype" w:eastAsia="Calibri" w:hAnsi="Palatino Linotype" w:cs="Arial"/>
          <w:b/>
        </w:rPr>
        <w:t>SUJETO OBLIGADO</w:t>
      </w:r>
      <w:r w:rsidRPr="00913443">
        <w:rPr>
          <w:rFonts w:ascii="Palatino Linotype" w:eastAsia="Calibri" w:hAnsi="Palatino Linotype" w:cs="Arial"/>
        </w:rPr>
        <w:t xml:space="preserve"> emitió sus respuestas a las solicitudes de información de</w:t>
      </w:r>
      <w:r w:rsidR="00990706" w:rsidRPr="00913443">
        <w:rPr>
          <w:rFonts w:ascii="Palatino Linotype" w:eastAsia="Calibri" w:hAnsi="Palatino Linotype" w:cs="Arial"/>
        </w:rPr>
        <w:t xml:space="preserve"> referencia el dieciséis (16</w:t>
      </w:r>
      <w:r w:rsidR="000A3EFE" w:rsidRPr="00913443">
        <w:rPr>
          <w:rFonts w:ascii="Palatino Linotype" w:eastAsia="Calibri" w:hAnsi="Palatino Linotype" w:cs="Arial"/>
        </w:rPr>
        <w:t xml:space="preserve">) </w:t>
      </w:r>
      <w:r w:rsidR="00B9438F" w:rsidRPr="00913443">
        <w:rPr>
          <w:rFonts w:ascii="Palatino Linotype" w:eastAsia="Calibri" w:hAnsi="Palatino Linotype" w:cs="Arial"/>
        </w:rPr>
        <w:t>de</w:t>
      </w:r>
      <w:r w:rsidR="00990706" w:rsidRPr="00913443">
        <w:rPr>
          <w:rFonts w:ascii="Palatino Linotype" w:eastAsia="Calibri" w:hAnsi="Palatino Linotype" w:cs="Arial"/>
        </w:rPr>
        <w:t xml:space="preserve"> enero </w:t>
      </w:r>
      <w:r w:rsidRPr="00913443">
        <w:rPr>
          <w:rFonts w:ascii="Palatino Linotype" w:eastAsia="Calibri" w:hAnsi="Palatino Linotype" w:cs="Arial"/>
        </w:rPr>
        <w:t>de dos mil dieci</w:t>
      </w:r>
      <w:r w:rsidR="00990706" w:rsidRPr="00913443">
        <w:rPr>
          <w:rFonts w:ascii="Palatino Linotype" w:eastAsia="Calibri" w:hAnsi="Palatino Linotype" w:cs="Arial"/>
        </w:rPr>
        <w:t>nueve</w:t>
      </w:r>
      <w:r w:rsidRPr="00913443">
        <w:rPr>
          <w:rFonts w:ascii="Palatino Linotype" w:eastAsia="Calibri" w:hAnsi="Palatino Linotype" w:cs="Arial"/>
        </w:rPr>
        <w:t xml:space="preserve">, </w:t>
      </w:r>
      <w:r w:rsidR="000A3EFE" w:rsidRPr="00913443">
        <w:rPr>
          <w:rFonts w:ascii="Palatino Linotype" w:hAnsi="Palatino Linotype" w:cs="Arial"/>
        </w:rPr>
        <w:t>de tal forma que los</w:t>
      </w:r>
      <w:r w:rsidRPr="00913443">
        <w:rPr>
          <w:rFonts w:ascii="Palatino Linotype" w:hAnsi="Palatino Linotype" w:cs="Arial"/>
        </w:rPr>
        <w:t xml:space="preserve"> plazo</w:t>
      </w:r>
      <w:r w:rsidR="000A3EFE" w:rsidRPr="00913443">
        <w:rPr>
          <w:rFonts w:ascii="Palatino Linotype" w:hAnsi="Palatino Linotype" w:cs="Arial"/>
        </w:rPr>
        <w:t>s</w:t>
      </w:r>
      <w:r w:rsidRPr="00913443">
        <w:rPr>
          <w:rFonts w:ascii="Palatino Linotype" w:hAnsi="Palatino Linotype" w:cs="Arial"/>
        </w:rPr>
        <w:t xml:space="preserve"> para int</w:t>
      </w:r>
      <w:r w:rsidR="000A3EFE" w:rsidRPr="00913443">
        <w:rPr>
          <w:rFonts w:ascii="Palatino Linotype" w:hAnsi="Palatino Linotype" w:cs="Arial"/>
        </w:rPr>
        <w:t xml:space="preserve">erponer los recursos transcurrieron </w:t>
      </w:r>
      <w:r w:rsidR="00990706" w:rsidRPr="00913443">
        <w:rPr>
          <w:rFonts w:ascii="Palatino Linotype" w:hAnsi="Palatino Linotype" w:cs="Arial"/>
        </w:rPr>
        <w:t>del día diecisiete (17</w:t>
      </w:r>
      <w:r w:rsidRPr="00913443">
        <w:rPr>
          <w:rFonts w:ascii="Palatino Linotype" w:hAnsi="Palatino Linotype" w:cs="Arial"/>
        </w:rPr>
        <w:t>)</w:t>
      </w:r>
      <w:r w:rsidR="000A3EFE" w:rsidRPr="00913443">
        <w:rPr>
          <w:rFonts w:ascii="Palatino Linotype" w:hAnsi="Palatino Linotype" w:cs="Arial"/>
        </w:rPr>
        <w:t xml:space="preserve"> de</w:t>
      </w:r>
      <w:r w:rsidR="00990706" w:rsidRPr="00913443">
        <w:rPr>
          <w:rFonts w:ascii="Palatino Linotype" w:hAnsi="Palatino Linotype" w:cs="Arial"/>
        </w:rPr>
        <w:t xml:space="preserve"> enero </w:t>
      </w:r>
      <w:r w:rsidR="00BF02CE" w:rsidRPr="00913443">
        <w:rPr>
          <w:rFonts w:ascii="Palatino Linotype" w:hAnsi="Palatino Linotype" w:cs="Arial"/>
        </w:rPr>
        <w:t>de</w:t>
      </w:r>
      <w:r w:rsidR="00990706" w:rsidRPr="00913443">
        <w:rPr>
          <w:rFonts w:ascii="Palatino Linotype" w:hAnsi="Palatino Linotype" w:cs="Arial"/>
        </w:rPr>
        <w:t xml:space="preserve"> dos mil diecinueve</w:t>
      </w:r>
      <w:r w:rsidR="00BF02CE" w:rsidRPr="00913443">
        <w:rPr>
          <w:rFonts w:ascii="Palatino Linotype" w:hAnsi="Palatino Linotype" w:cs="Arial"/>
        </w:rPr>
        <w:t>, al</w:t>
      </w:r>
      <w:r w:rsidR="00B9438F" w:rsidRPr="00913443">
        <w:rPr>
          <w:rFonts w:ascii="Palatino Linotype" w:hAnsi="Palatino Linotype" w:cs="Arial"/>
        </w:rPr>
        <w:t xml:space="preserve"> </w:t>
      </w:r>
      <w:r w:rsidR="00990706" w:rsidRPr="00913443">
        <w:rPr>
          <w:rFonts w:ascii="Palatino Linotype" w:hAnsi="Palatino Linotype" w:cs="Arial"/>
        </w:rPr>
        <w:t>siete (07</w:t>
      </w:r>
      <w:r w:rsidR="000A3EFE" w:rsidRPr="00913443">
        <w:rPr>
          <w:rFonts w:ascii="Palatino Linotype" w:hAnsi="Palatino Linotype" w:cs="Arial"/>
        </w:rPr>
        <w:t>)</w:t>
      </w:r>
      <w:r w:rsidR="00B9438F" w:rsidRPr="00913443">
        <w:rPr>
          <w:rFonts w:ascii="Palatino Linotype" w:hAnsi="Palatino Linotype" w:cs="Arial"/>
        </w:rPr>
        <w:t xml:space="preserve"> </w:t>
      </w:r>
      <w:r w:rsidR="00BF02CE" w:rsidRPr="00913443">
        <w:rPr>
          <w:rFonts w:ascii="Palatino Linotype" w:hAnsi="Palatino Linotype" w:cs="Arial"/>
        </w:rPr>
        <w:t>de</w:t>
      </w:r>
      <w:r w:rsidR="00990706" w:rsidRPr="00913443">
        <w:rPr>
          <w:rFonts w:ascii="Palatino Linotype" w:hAnsi="Palatino Linotype" w:cs="Arial"/>
        </w:rPr>
        <w:t xml:space="preserve"> febrero de dos mil diecinueve</w:t>
      </w:r>
      <w:r w:rsidRPr="00913443">
        <w:rPr>
          <w:rFonts w:ascii="Palatino Linotype" w:hAnsi="Palatino Linotype" w:cs="Arial"/>
        </w:rPr>
        <w:t xml:space="preserve"> respect</w:t>
      </w:r>
      <w:r w:rsidR="00990706" w:rsidRPr="00913443">
        <w:rPr>
          <w:rFonts w:ascii="Palatino Linotype" w:hAnsi="Palatino Linotype" w:cs="Arial"/>
        </w:rPr>
        <w:t>ivamente. En consecuencia, si el</w:t>
      </w:r>
      <w:r w:rsidRPr="00913443">
        <w:rPr>
          <w:rFonts w:ascii="Palatino Linotype" w:hAnsi="Palatino Linotype" w:cs="Arial"/>
        </w:rPr>
        <w:t xml:space="preserve"> hoy </w:t>
      </w:r>
      <w:r w:rsidRPr="00913443">
        <w:rPr>
          <w:rFonts w:ascii="Palatino Linotype" w:hAnsi="Palatino Linotype" w:cs="Arial"/>
          <w:b/>
        </w:rPr>
        <w:t>RECURRENTE</w:t>
      </w:r>
      <w:r w:rsidRPr="00913443">
        <w:rPr>
          <w:rFonts w:ascii="Palatino Linotype" w:hAnsi="Palatino Linotype" w:cs="Arial"/>
        </w:rPr>
        <w:t xml:space="preserve"> presentó sus inco</w:t>
      </w:r>
      <w:r w:rsidR="00B9438F" w:rsidRPr="00913443">
        <w:rPr>
          <w:rFonts w:ascii="Palatino Linotype" w:hAnsi="Palatino Linotype" w:cs="Arial"/>
        </w:rPr>
        <w:t>n</w:t>
      </w:r>
      <w:r w:rsidR="00990706" w:rsidRPr="00913443">
        <w:rPr>
          <w:rFonts w:ascii="Palatino Linotype" w:hAnsi="Palatino Linotype" w:cs="Arial"/>
        </w:rPr>
        <w:t>formidades el día dieciocho (18</w:t>
      </w:r>
      <w:r w:rsidR="00BF02CE" w:rsidRPr="00913443">
        <w:rPr>
          <w:rFonts w:ascii="Palatino Linotype" w:hAnsi="Palatino Linotype" w:cs="Arial"/>
        </w:rPr>
        <w:t>)</w:t>
      </w:r>
      <w:r w:rsidR="00B9438F" w:rsidRPr="00913443">
        <w:rPr>
          <w:rFonts w:ascii="Palatino Linotype" w:hAnsi="Palatino Linotype" w:cs="Arial"/>
        </w:rPr>
        <w:t xml:space="preserve"> </w:t>
      </w:r>
      <w:r w:rsidR="00990706" w:rsidRPr="00913443">
        <w:rPr>
          <w:rFonts w:ascii="Palatino Linotype" w:hAnsi="Palatino Linotype" w:cs="Arial"/>
        </w:rPr>
        <w:t>de enero de dos mil diecinueve</w:t>
      </w:r>
      <w:r w:rsidRPr="00913443">
        <w:rPr>
          <w:rFonts w:ascii="Palatino Linotype" w:hAnsi="Palatino Linotype" w:cs="Arial"/>
        </w:rPr>
        <w:t xml:space="preserve">, </w:t>
      </w:r>
      <w:r w:rsidRPr="00913443">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913443">
        <w:rPr>
          <w:rFonts w:ascii="Palatino Linotype" w:hAnsi="Palatino Linotype"/>
        </w:rPr>
        <w:t xml:space="preserve">En ese sentido, no existiendo causas de </w:t>
      </w:r>
      <w:proofErr w:type="spellStart"/>
      <w:r w:rsidRPr="00913443">
        <w:rPr>
          <w:rFonts w:ascii="Palatino Linotype" w:hAnsi="Palatino Linotype"/>
        </w:rPr>
        <w:t>desechamiento</w:t>
      </w:r>
      <w:proofErr w:type="spellEnd"/>
      <w:r w:rsidRPr="00913443">
        <w:rPr>
          <w:rFonts w:ascii="Palatino Linotype" w:hAnsi="Palatino Linotype"/>
        </w:rPr>
        <w:t xml:space="preserve"> por extemporaneidad, el recurso de revisión que hoy nos ocupa, resulta procedente.</w:t>
      </w:r>
    </w:p>
    <w:p w14:paraId="14E5AC02" w14:textId="77777777" w:rsidR="00626C3C" w:rsidRPr="00913443" w:rsidRDefault="00626C3C" w:rsidP="00913443">
      <w:pPr>
        <w:pStyle w:val="Prrafodelista"/>
        <w:spacing w:line="360" w:lineRule="auto"/>
        <w:ind w:left="0" w:right="49"/>
        <w:jc w:val="both"/>
        <w:rPr>
          <w:rFonts w:ascii="Palatino Linotype" w:hAnsi="Palatino Linotype" w:cs="Arial"/>
          <w:color w:val="000000" w:themeColor="text1"/>
        </w:rPr>
      </w:pPr>
    </w:p>
    <w:p w14:paraId="404F22B3" w14:textId="48D042C2" w:rsidR="00963C76" w:rsidRPr="00913443" w:rsidRDefault="00521C92" w:rsidP="00913443">
      <w:pPr>
        <w:numPr>
          <w:ilvl w:val="0"/>
          <w:numId w:val="3"/>
        </w:numPr>
        <w:spacing w:line="360" w:lineRule="auto"/>
        <w:ind w:left="0" w:firstLine="0"/>
        <w:contextualSpacing/>
        <w:jc w:val="both"/>
        <w:rPr>
          <w:rFonts w:ascii="Palatino Linotype" w:eastAsia="MS Mincho" w:hAnsi="Palatino Linotype" w:cstheme="majorBidi"/>
          <w:b/>
        </w:rPr>
      </w:pPr>
      <w:r w:rsidRPr="00913443">
        <w:rPr>
          <w:rFonts w:ascii="Palatino Linotype" w:eastAsia="Calibri" w:hAnsi="Palatino Linotype" w:cs="Arial"/>
        </w:rPr>
        <w:t xml:space="preserve">En ese orden de ideas, el escrito contiene las formalidades previstas por el artículo 180 último párrafo de la Ley de la materia, por lo que es procedente que este Instituto de Transparencia, Acceso a la Información Pública y Protección de </w:t>
      </w:r>
      <w:r w:rsidRPr="00913443">
        <w:rPr>
          <w:rFonts w:ascii="Palatino Linotype" w:eastAsia="Calibri" w:hAnsi="Palatino Linotype" w:cs="Arial"/>
        </w:rPr>
        <w:lastRenderedPageBreak/>
        <w:t>Datos Personales del Estado de México y Municipios, conozca y resuelva el presente recurso.</w:t>
      </w:r>
    </w:p>
    <w:p w14:paraId="789DF00E" w14:textId="77777777" w:rsidR="00521C92" w:rsidRPr="00913443" w:rsidRDefault="00521C92" w:rsidP="00913443">
      <w:pPr>
        <w:spacing w:line="360" w:lineRule="auto"/>
        <w:contextualSpacing/>
        <w:jc w:val="both"/>
        <w:rPr>
          <w:rFonts w:ascii="Palatino Linotype" w:eastAsia="MS Mincho" w:hAnsi="Palatino Linotype" w:cstheme="majorBidi"/>
          <w:b/>
        </w:rPr>
      </w:pPr>
    </w:p>
    <w:p w14:paraId="72FEEA3B" w14:textId="386CE10E" w:rsidR="00521C92" w:rsidRPr="00913443" w:rsidRDefault="006A4F64" w:rsidP="00913443">
      <w:pPr>
        <w:pStyle w:val="Ttulo1"/>
        <w:spacing w:before="0" w:line="360" w:lineRule="auto"/>
        <w:rPr>
          <w:b/>
          <w:i/>
          <w:color w:val="000000" w:themeColor="text1"/>
          <w:szCs w:val="24"/>
        </w:rPr>
      </w:pPr>
      <w:bookmarkStart w:id="24" w:name="_Toc503862490"/>
      <w:bookmarkStart w:id="25" w:name="_Toc509403241"/>
      <w:bookmarkStart w:id="26" w:name="_Toc1638573"/>
      <w:r w:rsidRPr="00913443">
        <w:rPr>
          <w:b/>
          <w:color w:val="000000" w:themeColor="text1"/>
          <w:szCs w:val="24"/>
        </w:rPr>
        <w:t xml:space="preserve">TERCERO. </w:t>
      </w:r>
      <w:bookmarkEnd w:id="24"/>
      <w:bookmarkEnd w:id="25"/>
      <w:r w:rsidR="00327323" w:rsidRPr="00913443">
        <w:rPr>
          <w:b/>
          <w:color w:val="000000" w:themeColor="text1"/>
          <w:szCs w:val="24"/>
        </w:rPr>
        <w:t xml:space="preserve">Del planteamiento de la </w:t>
      </w:r>
      <w:r w:rsidR="00327323" w:rsidRPr="00913443">
        <w:rPr>
          <w:b/>
          <w:i/>
          <w:color w:val="000000" w:themeColor="text1"/>
          <w:szCs w:val="24"/>
        </w:rPr>
        <w:t>Litis.</w:t>
      </w:r>
      <w:bookmarkEnd w:id="26"/>
    </w:p>
    <w:p w14:paraId="718AD937" w14:textId="77777777" w:rsidR="006A4F64" w:rsidRPr="00913443" w:rsidRDefault="006A4F64" w:rsidP="00913443">
      <w:pPr>
        <w:spacing w:line="360" w:lineRule="auto"/>
        <w:rPr>
          <w:rFonts w:ascii="Palatino Linotype" w:hAnsi="Palatino Linotype"/>
          <w:lang w:val="es-MX" w:eastAsia="en-US"/>
        </w:rPr>
      </w:pPr>
    </w:p>
    <w:p w14:paraId="34985DAC" w14:textId="7F5D339D" w:rsidR="008475EF" w:rsidRPr="00913443" w:rsidRDefault="00675431" w:rsidP="00913443">
      <w:pPr>
        <w:pStyle w:val="Prrafodelista"/>
        <w:numPr>
          <w:ilvl w:val="0"/>
          <w:numId w:val="3"/>
        </w:numPr>
        <w:shd w:val="clear" w:color="auto" w:fill="FFFFFF"/>
        <w:spacing w:line="360" w:lineRule="auto"/>
        <w:ind w:left="0" w:right="49" w:firstLine="0"/>
        <w:jc w:val="both"/>
        <w:rPr>
          <w:rFonts w:ascii="Palatino Linotype" w:hAnsi="Palatino Linotype"/>
        </w:rPr>
      </w:pPr>
      <w:r w:rsidRPr="00913443">
        <w:rPr>
          <w:rFonts w:ascii="Palatino Linotype" w:eastAsia="Calibri" w:hAnsi="Palatino Linotype" w:cs="Arial"/>
          <w:color w:val="000000" w:themeColor="text1"/>
          <w:lang w:val="es-MX" w:eastAsia="en-US"/>
        </w:rPr>
        <w:t>La particular, mediante sus solicitudes de información, esencialmente requirió a la Universidad Politécnica del Valle de Toluca, la siguiente información:</w:t>
      </w:r>
    </w:p>
    <w:p w14:paraId="7376744D" w14:textId="77777777" w:rsidR="00617A7A" w:rsidRPr="00913443" w:rsidRDefault="00617A7A" w:rsidP="00913443">
      <w:pPr>
        <w:pStyle w:val="Prrafodelista"/>
        <w:shd w:val="clear" w:color="auto" w:fill="FFFFFF"/>
        <w:spacing w:line="360" w:lineRule="auto"/>
        <w:ind w:left="0" w:right="49"/>
        <w:jc w:val="both"/>
        <w:rPr>
          <w:rFonts w:ascii="Palatino Linotype" w:hAnsi="Palatino Linotype"/>
        </w:rPr>
      </w:pPr>
    </w:p>
    <w:p w14:paraId="63CE3A34" w14:textId="59BCD46C" w:rsidR="000F31D6" w:rsidRPr="00913443" w:rsidRDefault="000F31D6" w:rsidP="00913443">
      <w:pPr>
        <w:pStyle w:val="Prrafodelista"/>
        <w:numPr>
          <w:ilvl w:val="0"/>
          <w:numId w:val="6"/>
        </w:numPr>
        <w:shd w:val="clear" w:color="auto" w:fill="FFFFFF"/>
        <w:spacing w:line="360" w:lineRule="auto"/>
        <w:ind w:left="567" w:right="616" w:firstLine="0"/>
        <w:jc w:val="both"/>
        <w:rPr>
          <w:rFonts w:ascii="Palatino Linotype" w:eastAsia="Calibri" w:hAnsi="Palatino Linotype" w:cs="Arial"/>
          <w:b/>
        </w:rPr>
      </w:pPr>
      <w:r w:rsidRPr="00913443">
        <w:rPr>
          <w:rFonts w:ascii="Palatino Linotype" w:eastAsia="Calibri" w:hAnsi="Palatino Linotype" w:cs="Arial"/>
          <w:b/>
        </w:rPr>
        <w:t xml:space="preserve">De la servidora pública señalada en la solicitud. </w:t>
      </w:r>
    </w:p>
    <w:p w14:paraId="1A2461FB" w14:textId="1A471332" w:rsidR="00C96AD2" w:rsidRPr="00913443" w:rsidRDefault="000F31D6" w:rsidP="00913443">
      <w:pPr>
        <w:pStyle w:val="Prrafodelista"/>
        <w:shd w:val="clear" w:color="auto" w:fill="FFFFFF"/>
        <w:spacing w:line="360" w:lineRule="auto"/>
        <w:ind w:left="709" w:right="616" w:hanging="142"/>
        <w:jc w:val="both"/>
        <w:rPr>
          <w:rFonts w:ascii="Palatino Linotype" w:eastAsia="Calibri" w:hAnsi="Palatino Linotype" w:cs="Arial"/>
        </w:rPr>
      </w:pPr>
      <w:r w:rsidRPr="00913443">
        <w:rPr>
          <w:rFonts w:ascii="Palatino Linotype" w:eastAsia="Calibri" w:hAnsi="Palatino Linotype" w:cs="Arial"/>
        </w:rPr>
        <w:t>-</w:t>
      </w:r>
      <w:r w:rsidR="00C96AD2" w:rsidRPr="00913443">
        <w:rPr>
          <w:rFonts w:ascii="Palatino Linotype" w:eastAsia="Calibri" w:hAnsi="Palatino Linotype" w:cs="Arial"/>
        </w:rPr>
        <w:t xml:space="preserve"> </w:t>
      </w:r>
      <w:r w:rsidR="00990706" w:rsidRPr="00913443">
        <w:rPr>
          <w:rFonts w:ascii="Palatino Linotype" w:eastAsia="Calibri" w:hAnsi="Palatino Linotype" w:cs="Arial"/>
        </w:rPr>
        <w:t>Cargas horarias en el tiempo que ha trabajado en la universidad al día de hoy.</w:t>
      </w:r>
    </w:p>
    <w:p w14:paraId="2EA42027" w14:textId="26CC4241" w:rsidR="00990706" w:rsidRPr="00913443" w:rsidRDefault="000F31D6" w:rsidP="00913443">
      <w:pPr>
        <w:pStyle w:val="Prrafodelista"/>
        <w:shd w:val="clear" w:color="auto" w:fill="FFFFFF"/>
        <w:spacing w:line="360" w:lineRule="auto"/>
        <w:ind w:left="709" w:right="616" w:hanging="142"/>
        <w:jc w:val="both"/>
        <w:rPr>
          <w:rFonts w:ascii="Palatino Linotype" w:hAnsi="Palatino Linotype"/>
        </w:rPr>
      </w:pPr>
      <w:r w:rsidRPr="00913443">
        <w:rPr>
          <w:rFonts w:ascii="Palatino Linotype" w:hAnsi="Palatino Linotype"/>
        </w:rPr>
        <w:t>-</w:t>
      </w:r>
      <w:r w:rsidR="00990706" w:rsidRPr="00913443">
        <w:rPr>
          <w:rFonts w:ascii="Palatino Linotype" w:hAnsi="Palatino Linotype"/>
        </w:rPr>
        <w:t>Unidades de aprendizaje, materias y</w:t>
      </w:r>
      <w:r w:rsidRPr="00913443">
        <w:rPr>
          <w:rFonts w:ascii="Palatino Linotype" w:hAnsi="Palatino Linotype"/>
        </w:rPr>
        <w:t>/</w:t>
      </w:r>
      <w:r w:rsidR="00990706" w:rsidRPr="00913443">
        <w:rPr>
          <w:rFonts w:ascii="Palatino Linotype" w:hAnsi="Palatino Linotype"/>
        </w:rPr>
        <w:t>o módulos que ha impartido e imparte, señalando el cuatrimestre y programa educativo.</w:t>
      </w:r>
    </w:p>
    <w:p w14:paraId="0FBBD934" w14:textId="77777777" w:rsidR="00546271" w:rsidRPr="00913443" w:rsidRDefault="00546271" w:rsidP="00913443">
      <w:pPr>
        <w:shd w:val="clear" w:color="auto" w:fill="FFFFFF"/>
        <w:spacing w:line="360" w:lineRule="auto"/>
        <w:ind w:right="49"/>
        <w:jc w:val="both"/>
        <w:rPr>
          <w:rFonts w:ascii="Palatino Linotype" w:hAnsi="Palatino Linotype"/>
          <w:b/>
          <w:lang w:val="es-ES"/>
        </w:rPr>
      </w:pPr>
    </w:p>
    <w:p w14:paraId="4D7B1730" w14:textId="64CF4B00" w:rsidR="006440D4" w:rsidRPr="00913443" w:rsidRDefault="00675431" w:rsidP="00913443">
      <w:pPr>
        <w:pStyle w:val="Prrafodelista"/>
        <w:numPr>
          <w:ilvl w:val="0"/>
          <w:numId w:val="3"/>
        </w:numPr>
        <w:shd w:val="clear" w:color="auto" w:fill="FFFFFF"/>
        <w:spacing w:line="360" w:lineRule="auto"/>
        <w:ind w:left="0" w:right="49" w:firstLine="0"/>
        <w:jc w:val="both"/>
        <w:rPr>
          <w:rFonts w:ascii="Palatino Linotype" w:hAnsi="Palatino Linotype"/>
        </w:rPr>
      </w:pPr>
      <w:r w:rsidRPr="00913443">
        <w:rPr>
          <w:rFonts w:ascii="Palatino Linotype" w:eastAsia="Calibri" w:hAnsi="Palatino Linotype" w:cs="Arial"/>
          <w:color w:val="000000" w:themeColor="text1"/>
          <w:lang w:eastAsia="en-US"/>
        </w:rPr>
        <w:t xml:space="preserve">En sus respuestas, el </w:t>
      </w:r>
      <w:r w:rsidRPr="00913443">
        <w:rPr>
          <w:rFonts w:ascii="Palatino Linotype" w:eastAsia="Calibri" w:hAnsi="Palatino Linotype" w:cs="Arial"/>
          <w:b/>
          <w:color w:val="000000" w:themeColor="text1"/>
          <w:lang w:eastAsia="en-US"/>
        </w:rPr>
        <w:t>SUJETO OBLIGADO</w:t>
      </w:r>
      <w:r w:rsidR="005A4B99" w:rsidRPr="00913443">
        <w:rPr>
          <w:rFonts w:ascii="Palatino Linotype" w:eastAsia="Calibri" w:hAnsi="Palatino Linotype" w:cs="Arial"/>
          <w:color w:val="000000" w:themeColor="text1"/>
          <w:lang w:eastAsia="en-US"/>
        </w:rPr>
        <w:t xml:space="preserve"> por una parte realizó entrega de </w:t>
      </w:r>
      <w:r w:rsidR="00531DE3" w:rsidRPr="00913443">
        <w:rPr>
          <w:rFonts w:ascii="Palatino Linotype" w:eastAsia="Calibri" w:hAnsi="Palatino Linotype" w:cs="Arial"/>
          <w:color w:val="000000" w:themeColor="text1"/>
          <w:lang w:eastAsia="en-US"/>
        </w:rPr>
        <w:t xml:space="preserve"> </w:t>
      </w:r>
      <w:r w:rsidR="005A4B99" w:rsidRPr="00913443">
        <w:rPr>
          <w:rFonts w:ascii="Palatino Linotype" w:eastAsia="Calibri" w:hAnsi="Palatino Linotype" w:cs="Arial"/>
          <w:color w:val="000000" w:themeColor="text1"/>
          <w:lang w:eastAsia="en-US"/>
        </w:rPr>
        <w:t>diversos documentos denominados “Carga Horaria Docente</w:t>
      </w:r>
      <w:r w:rsidR="00D143B0" w:rsidRPr="00913443">
        <w:rPr>
          <w:rFonts w:ascii="Palatino Linotype" w:eastAsia="Calibri" w:hAnsi="Palatino Linotype" w:cs="Arial"/>
          <w:color w:val="000000" w:themeColor="text1"/>
          <w:lang w:eastAsia="en-US"/>
        </w:rPr>
        <w:t>”</w:t>
      </w:r>
      <w:r w:rsidR="00C96AD2" w:rsidRPr="00913443">
        <w:rPr>
          <w:rFonts w:ascii="Palatino Linotype" w:eastAsia="Calibri" w:hAnsi="Palatino Linotype" w:cs="Arial"/>
          <w:color w:val="000000" w:themeColor="text1"/>
          <w:lang w:eastAsia="en-US"/>
        </w:rPr>
        <w:t xml:space="preserve"> y por otra</w:t>
      </w:r>
      <w:r w:rsidR="00D143B0" w:rsidRPr="00913443">
        <w:rPr>
          <w:rFonts w:ascii="Palatino Linotype" w:eastAsia="Calibri" w:hAnsi="Palatino Linotype" w:cs="Arial"/>
          <w:color w:val="000000" w:themeColor="text1"/>
          <w:lang w:eastAsia="en-US"/>
        </w:rPr>
        <w:t xml:space="preserve"> refiere que la servidora pública sobre la cual se requiere la información se encuentra adscrita a la Dirección de Ingeniería en Biotecnología y Licenciatura en Negocios Internacionales así como las asignaturas que ha impartido</w:t>
      </w:r>
      <w:r w:rsidR="0031270A" w:rsidRPr="00913443">
        <w:rPr>
          <w:rFonts w:ascii="Palatino Linotype" w:eastAsia="Calibri" w:hAnsi="Palatino Linotype" w:cs="Arial"/>
          <w:color w:val="000000" w:themeColor="text1"/>
          <w:lang w:eastAsia="en-US"/>
        </w:rPr>
        <w:t xml:space="preserve">. </w:t>
      </w:r>
    </w:p>
    <w:p w14:paraId="1DEE45EE" w14:textId="77777777" w:rsidR="006D0DAE" w:rsidRPr="00913443" w:rsidRDefault="006D0DAE" w:rsidP="00913443">
      <w:pPr>
        <w:pStyle w:val="Prrafodelista"/>
        <w:shd w:val="clear" w:color="auto" w:fill="FFFFFF"/>
        <w:spacing w:line="360" w:lineRule="auto"/>
        <w:ind w:left="360" w:right="49"/>
        <w:jc w:val="both"/>
        <w:rPr>
          <w:rFonts w:ascii="Palatino Linotype" w:hAnsi="Palatino Linotype"/>
        </w:rPr>
      </w:pPr>
    </w:p>
    <w:p w14:paraId="02F5403C" w14:textId="3E80DE08" w:rsidR="006440D4" w:rsidRPr="00913443" w:rsidRDefault="00F4105C" w:rsidP="00913443">
      <w:pPr>
        <w:pStyle w:val="Prrafodelista"/>
        <w:numPr>
          <w:ilvl w:val="0"/>
          <w:numId w:val="3"/>
        </w:numPr>
        <w:shd w:val="clear" w:color="auto" w:fill="FFFFFF"/>
        <w:spacing w:line="360" w:lineRule="auto"/>
        <w:ind w:left="0" w:right="49" w:firstLine="0"/>
        <w:jc w:val="both"/>
        <w:rPr>
          <w:rFonts w:ascii="Palatino Linotype" w:hAnsi="Palatino Linotype"/>
        </w:rPr>
      </w:pPr>
      <w:r w:rsidRPr="00913443">
        <w:rPr>
          <w:rFonts w:ascii="Palatino Linotype" w:hAnsi="Palatino Linotype"/>
        </w:rPr>
        <w:lastRenderedPageBreak/>
        <w:t>Por su parte, en términos generales el</w:t>
      </w:r>
      <w:r w:rsidR="006440D4" w:rsidRPr="00913443">
        <w:rPr>
          <w:rFonts w:ascii="Palatino Linotype" w:hAnsi="Palatino Linotype"/>
        </w:rPr>
        <w:t xml:space="preserve"> </w:t>
      </w:r>
      <w:r w:rsidR="006440D4" w:rsidRPr="00913443">
        <w:rPr>
          <w:rFonts w:ascii="Palatino Linotype" w:hAnsi="Palatino Linotype"/>
          <w:b/>
        </w:rPr>
        <w:t>RECURRENTE</w:t>
      </w:r>
      <w:r w:rsidR="006440D4" w:rsidRPr="00913443">
        <w:rPr>
          <w:rFonts w:ascii="Palatino Linotype" w:hAnsi="Palatino Linotype"/>
        </w:rPr>
        <w:t xml:space="preserve"> se inconformó dentro de los recursos de revisión materia de ésta resolución, señalando que el </w:t>
      </w:r>
      <w:r w:rsidR="006440D4" w:rsidRPr="00913443">
        <w:rPr>
          <w:rFonts w:ascii="Palatino Linotype" w:hAnsi="Palatino Linotype"/>
          <w:b/>
        </w:rPr>
        <w:t>SUJETO OBLIGADO</w:t>
      </w:r>
      <w:r w:rsidR="00546271" w:rsidRPr="00913443">
        <w:rPr>
          <w:rFonts w:ascii="Palatino Linotype" w:hAnsi="Palatino Linotype"/>
        </w:rPr>
        <w:t xml:space="preserve"> </w:t>
      </w:r>
      <w:r w:rsidR="00D143B0" w:rsidRPr="00913443">
        <w:rPr>
          <w:rFonts w:ascii="Palatino Linotype" w:hAnsi="Palatino Linotype"/>
        </w:rPr>
        <w:t xml:space="preserve">hace entrega de información incompleta e ilegible. </w:t>
      </w:r>
    </w:p>
    <w:p w14:paraId="42FAD0BB" w14:textId="77777777" w:rsidR="003930AC" w:rsidRPr="00913443" w:rsidRDefault="003930AC" w:rsidP="00913443">
      <w:pPr>
        <w:pStyle w:val="Prrafodelista"/>
        <w:shd w:val="clear" w:color="auto" w:fill="FFFFFF"/>
        <w:spacing w:line="360" w:lineRule="auto"/>
        <w:ind w:left="360" w:right="49"/>
        <w:jc w:val="both"/>
        <w:rPr>
          <w:rFonts w:ascii="Palatino Linotype" w:hAnsi="Palatino Linotype"/>
        </w:rPr>
      </w:pPr>
    </w:p>
    <w:p w14:paraId="38D55A68" w14:textId="6563EF17" w:rsidR="00C96AD2" w:rsidRPr="00913443" w:rsidRDefault="00580514" w:rsidP="00913443">
      <w:pPr>
        <w:pStyle w:val="Prrafodelista"/>
        <w:numPr>
          <w:ilvl w:val="0"/>
          <w:numId w:val="3"/>
        </w:numPr>
        <w:shd w:val="clear" w:color="auto" w:fill="FFFFFF"/>
        <w:spacing w:line="360" w:lineRule="auto"/>
        <w:ind w:left="0" w:right="49" w:firstLine="0"/>
        <w:jc w:val="both"/>
        <w:rPr>
          <w:rFonts w:ascii="Palatino Linotype" w:hAnsi="Palatino Linotype"/>
        </w:rPr>
      </w:pPr>
      <w:r w:rsidRPr="00913443">
        <w:rPr>
          <w:rFonts w:ascii="Palatino Linotype" w:hAnsi="Palatino Linotype"/>
        </w:rPr>
        <w:t xml:space="preserve">Por lo que de este modo, el presente recurso de revisión se circunscribe a determinar si el </w:t>
      </w:r>
      <w:r w:rsidRPr="00913443">
        <w:rPr>
          <w:rFonts w:ascii="Palatino Linotype" w:hAnsi="Palatino Linotype"/>
          <w:b/>
        </w:rPr>
        <w:t>SUJETO OBLIGADO</w:t>
      </w:r>
      <w:r w:rsidRPr="00913443">
        <w:rPr>
          <w:rFonts w:ascii="Palatino Linotype" w:hAnsi="Palatino Linotype"/>
        </w:rPr>
        <w:t xml:space="preserve"> con sus respuestas a las solicitudes de información satisface el derecho de acceso a la información o por el contrario actualiza las causales de procedencia previstas en el</w:t>
      </w:r>
      <w:r w:rsidR="00531DE3" w:rsidRPr="00913443">
        <w:rPr>
          <w:rFonts w:ascii="Palatino Linotype" w:hAnsi="Palatino Linotype"/>
        </w:rPr>
        <w:t xml:space="preserve"> artículo 179 </w:t>
      </w:r>
      <w:r w:rsidR="00D143B0" w:rsidRPr="00913443">
        <w:rPr>
          <w:rFonts w:ascii="Palatino Linotype" w:hAnsi="Palatino Linotype"/>
        </w:rPr>
        <w:t>fracciones V</w:t>
      </w:r>
      <w:r w:rsidR="00531DE3" w:rsidRPr="00913443">
        <w:rPr>
          <w:rFonts w:ascii="Palatino Linotype" w:hAnsi="Palatino Linotype"/>
        </w:rPr>
        <w:t xml:space="preserve"> y  </w:t>
      </w:r>
      <w:r w:rsidR="00D143B0" w:rsidRPr="00913443">
        <w:rPr>
          <w:rFonts w:ascii="Palatino Linotype" w:hAnsi="Palatino Linotype"/>
        </w:rPr>
        <w:t>I</w:t>
      </w:r>
      <w:r w:rsidR="00531DE3" w:rsidRPr="00913443">
        <w:rPr>
          <w:rFonts w:ascii="Palatino Linotype" w:hAnsi="Palatino Linotype"/>
        </w:rPr>
        <w:t>X</w:t>
      </w:r>
      <w:r w:rsidR="00546271" w:rsidRPr="00913443">
        <w:rPr>
          <w:rFonts w:ascii="Palatino Linotype" w:hAnsi="Palatino Linotype"/>
        </w:rPr>
        <w:t xml:space="preserve"> </w:t>
      </w:r>
      <w:r w:rsidRPr="00913443">
        <w:rPr>
          <w:rFonts w:ascii="Palatino Linotype" w:hAnsi="Palatino Linotype"/>
        </w:rPr>
        <w:t xml:space="preserve">de la Ley de Transparencia y Acceso a la Información del Estado de México y Municipios. </w:t>
      </w:r>
    </w:p>
    <w:p w14:paraId="5A78EAA8" w14:textId="77777777" w:rsidR="00546271" w:rsidRPr="00913443" w:rsidRDefault="00546271" w:rsidP="00913443">
      <w:pPr>
        <w:pStyle w:val="Prrafodelista"/>
        <w:shd w:val="clear" w:color="auto" w:fill="FFFFFF"/>
        <w:spacing w:line="360" w:lineRule="auto"/>
        <w:ind w:left="0" w:right="49"/>
        <w:jc w:val="both"/>
        <w:rPr>
          <w:rFonts w:ascii="Palatino Linotype" w:hAnsi="Palatino Linotype"/>
        </w:rPr>
      </w:pPr>
    </w:p>
    <w:p w14:paraId="1C58EC4E" w14:textId="57F56417" w:rsidR="00EC25D5" w:rsidRPr="00913443" w:rsidRDefault="00327323" w:rsidP="00913443">
      <w:pPr>
        <w:pStyle w:val="Ttulo1"/>
        <w:spacing w:before="0" w:line="360" w:lineRule="auto"/>
        <w:rPr>
          <w:b/>
          <w:szCs w:val="24"/>
        </w:rPr>
      </w:pPr>
      <w:bookmarkStart w:id="27" w:name="_Toc1638574"/>
      <w:bookmarkStart w:id="28" w:name="_Toc467081898"/>
      <w:bookmarkStart w:id="29" w:name="_Toc454968928"/>
      <w:bookmarkStart w:id="30" w:name="_Toc455743517"/>
      <w:bookmarkStart w:id="31" w:name="_Toc458016386"/>
      <w:bookmarkStart w:id="32" w:name="_Toc461555893"/>
      <w:r w:rsidRPr="00913443">
        <w:rPr>
          <w:b/>
          <w:szCs w:val="24"/>
        </w:rPr>
        <w:t>CUARTO</w:t>
      </w:r>
      <w:r w:rsidR="00007E8A" w:rsidRPr="00913443">
        <w:rPr>
          <w:b/>
          <w:szCs w:val="24"/>
        </w:rPr>
        <w:t>.</w:t>
      </w:r>
      <w:r w:rsidR="00007E8A" w:rsidRPr="00913443">
        <w:rPr>
          <w:szCs w:val="24"/>
        </w:rPr>
        <w:t xml:space="preserve"> </w:t>
      </w:r>
      <w:r w:rsidR="0024517F" w:rsidRPr="00913443">
        <w:rPr>
          <w:b/>
          <w:szCs w:val="24"/>
        </w:rPr>
        <w:t>Del estudio y resolución del recurso de revisión.</w:t>
      </w:r>
      <w:bookmarkEnd w:id="27"/>
      <w:r w:rsidR="0024517F" w:rsidRPr="00913443">
        <w:rPr>
          <w:b/>
          <w:szCs w:val="24"/>
        </w:rPr>
        <w:t xml:space="preserve"> </w:t>
      </w:r>
      <w:bookmarkEnd w:id="28"/>
    </w:p>
    <w:p w14:paraId="56056D21" w14:textId="77777777" w:rsidR="00D143B0" w:rsidRPr="00913443" w:rsidRDefault="00D143B0" w:rsidP="00913443">
      <w:pPr>
        <w:spacing w:line="360" w:lineRule="auto"/>
        <w:rPr>
          <w:rFonts w:ascii="Palatino Linotype" w:hAnsi="Palatino Linotype"/>
          <w:lang w:val="es-MX" w:eastAsia="en-US"/>
        </w:rPr>
      </w:pPr>
    </w:p>
    <w:p w14:paraId="4356AEC3" w14:textId="50D88DE4" w:rsidR="00953054" w:rsidRPr="00913443" w:rsidRDefault="00B337FF" w:rsidP="00913443">
      <w:pPr>
        <w:pStyle w:val="Ttulo1"/>
        <w:numPr>
          <w:ilvl w:val="0"/>
          <w:numId w:val="3"/>
        </w:numPr>
        <w:tabs>
          <w:tab w:val="left" w:pos="426"/>
        </w:tabs>
        <w:spacing w:before="0" w:line="360" w:lineRule="auto"/>
        <w:ind w:left="0" w:firstLine="0"/>
        <w:jc w:val="both"/>
        <w:rPr>
          <w:rFonts w:cs="Arial"/>
          <w:i/>
          <w:szCs w:val="24"/>
        </w:rPr>
      </w:pPr>
      <w:bookmarkStart w:id="33" w:name="_Toc535530215"/>
      <w:bookmarkStart w:id="34" w:name="_Toc536004406"/>
      <w:bookmarkStart w:id="35" w:name="_Toc536638289"/>
      <w:bookmarkStart w:id="36" w:name="_Toc536638504"/>
      <w:bookmarkStart w:id="37" w:name="_Toc536638531"/>
      <w:bookmarkStart w:id="38" w:name="_Toc536638699"/>
      <w:bookmarkStart w:id="39" w:name="_Toc1638575"/>
      <w:r w:rsidRPr="00913443">
        <w:rPr>
          <w:rFonts w:cs="Arial"/>
          <w:szCs w:val="24"/>
        </w:rPr>
        <w:t>Derivado</w:t>
      </w:r>
      <w:r w:rsidR="00953054" w:rsidRPr="00913443">
        <w:rPr>
          <w:rFonts w:cs="Arial"/>
          <w:szCs w:val="24"/>
        </w:rPr>
        <w:t xml:space="preserve"> del Planteamiento de la </w:t>
      </w:r>
      <w:r w:rsidR="00953054" w:rsidRPr="00913443">
        <w:rPr>
          <w:rFonts w:cs="Arial"/>
          <w:i/>
          <w:szCs w:val="24"/>
        </w:rPr>
        <w:t>Litis</w:t>
      </w:r>
      <w:r w:rsidR="00953054" w:rsidRPr="00913443">
        <w:rPr>
          <w:rFonts w:cs="Arial"/>
          <w:szCs w:val="24"/>
        </w:rPr>
        <w:t>, se procede analizar el contenido íntegro de</w:t>
      </w:r>
      <w:r w:rsidR="003E3BB4" w:rsidRPr="00913443">
        <w:rPr>
          <w:rFonts w:cs="Arial"/>
          <w:szCs w:val="24"/>
        </w:rPr>
        <w:t xml:space="preserve"> las actuaciones que obran en los</w:t>
      </w:r>
      <w:r w:rsidR="00953054" w:rsidRPr="00913443">
        <w:rPr>
          <w:rFonts w:cs="Arial"/>
          <w:szCs w:val="24"/>
        </w:rPr>
        <w:t xml:space="preserve"> expediente</w:t>
      </w:r>
      <w:r w:rsidR="003E3BB4" w:rsidRPr="00913443">
        <w:rPr>
          <w:rFonts w:cs="Arial"/>
          <w:szCs w:val="24"/>
        </w:rPr>
        <w:t>s</w:t>
      </w:r>
      <w:r w:rsidR="00953054" w:rsidRPr="00913443">
        <w:rPr>
          <w:rFonts w:cs="Arial"/>
          <w:szCs w:val="24"/>
        </w:rPr>
        <w:t xml:space="preserve"> electrónico</w:t>
      </w:r>
      <w:r w:rsidR="003E3BB4" w:rsidRPr="00913443">
        <w:rPr>
          <w:rFonts w:cs="Arial"/>
          <w:szCs w:val="24"/>
        </w:rPr>
        <w:t>s</w:t>
      </w:r>
      <w:r w:rsidR="00953054" w:rsidRPr="00913443">
        <w:rPr>
          <w:rFonts w:cs="Arial"/>
          <w:szCs w:val="24"/>
        </w:rPr>
        <w:t xml:space="preserve">, y así este Órgano Garante dictar la resolución correspondiente, tomando en consideración los elementos aportados por las partes y apegándose en todo momento al principio de máxima publicidad de acuerdo a lo establecido en el artículo 8 de la </w:t>
      </w:r>
      <w:r w:rsidR="00953054" w:rsidRPr="00913443">
        <w:rPr>
          <w:rFonts w:eastAsia="Calibri" w:cs="Arial"/>
          <w:b/>
          <w:szCs w:val="24"/>
          <w:lang w:val="es-ES"/>
        </w:rPr>
        <w:t>Ley de Transparencia y Acceso a la Información Pública del Estado de México y Municipios</w:t>
      </w:r>
      <w:r w:rsidR="00953054" w:rsidRPr="00913443">
        <w:rPr>
          <w:rFonts w:eastAsia="Times New Roman" w:cs="Arial"/>
          <w:szCs w:val="24"/>
          <w:lang w:val="es-ES" w:eastAsia="es-MX"/>
        </w:rPr>
        <w:t>.</w:t>
      </w:r>
      <w:bookmarkEnd w:id="33"/>
      <w:bookmarkEnd w:id="34"/>
      <w:bookmarkEnd w:id="35"/>
      <w:bookmarkEnd w:id="36"/>
      <w:bookmarkEnd w:id="37"/>
      <w:bookmarkEnd w:id="38"/>
      <w:bookmarkEnd w:id="39"/>
    </w:p>
    <w:p w14:paraId="6F7B574A" w14:textId="77777777" w:rsidR="00953054" w:rsidRPr="00913443" w:rsidRDefault="00953054" w:rsidP="00913443">
      <w:pPr>
        <w:pStyle w:val="Prrafodelista"/>
        <w:spacing w:line="360" w:lineRule="auto"/>
        <w:ind w:left="0"/>
        <w:jc w:val="both"/>
        <w:rPr>
          <w:rFonts w:ascii="Palatino Linotype" w:hAnsi="Palatino Linotype" w:cs="Arial"/>
          <w:i/>
          <w:lang w:val="es-MX"/>
        </w:rPr>
      </w:pPr>
    </w:p>
    <w:p w14:paraId="01BDBC40" w14:textId="6F044935" w:rsidR="00953054" w:rsidRPr="00913443" w:rsidRDefault="00953054" w:rsidP="00913443">
      <w:pPr>
        <w:pStyle w:val="Prrafodelista"/>
        <w:numPr>
          <w:ilvl w:val="0"/>
          <w:numId w:val="3"/>
        </w:numPr>
        <w:spacing w:line="360" w:lineRule="auto"/>
        <w:ind w:left="0" w:firstLine="0"/>
        <w:jc w:val="both"/>
        <w:rPr>
          <w:rFonts w:ascii="Palatino Linotype" w:eastAsia="MS Mincho" w:hAnsi="Palatino Linotype" w:cs="Times New Roman"/>
          <w:color w:val="000000"/>
        </w:rPr>
      </w:pPr>
      <w:r w:rsidRPr="00913443">
        <w:rPr>
          <w:rFonts w:ascii="Palatino Linotype" w:hAnsi="Palatino Linotype"/>
        </w:rPr>
        <w:lastRenderedPageBreak/>
        <w:t xml:space="preserve">Es menester precisar que </w:t>
      </w:r>
      <w:r w:rsidRPr="00913443">
        <w:rPr>
          <w:rFonts w:ascii="Palatino Linotype" w:eastAsia="MS Mincho" w:hAnsi="Palatino Linotype" w:cs="Times New Roman"/>
          <w:color w:val="000000"/>
        </w:rPr>
        <w:t xml:space="preserve">Órgano Garante parte de que </w:t>
      </w:r>
      <w:r w:rsidRPr="0091344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13443">
        <w:rPr>
          <w:rFonts w:ascii="Palatino Linotype" w:eastAsia="Times New Roman" w:hAnsi="Palatino Linotype" w:cs="Arial"/>
          <w:color w:val="000000"/>
        </w:rPr>
        <w:t xml:space="preserve"> </w:t>
      </w:r>
      <w:r w:rsidRPr="00913443">
        <w:rPr>
          <w:rFonts w:ascii="Palatino Linotype" w:eastAsia="Times New Roman" w:hAnsi="Palatino Linotype" w:cs="Arial"/>
          <w:b/>
          <w:color w:val="000000"/>
        </w:rPr>
        <w:t>SUJETO OBLIGADO</w:t>
      </w:r>
      <w:r w:rsidRPr="00913443">
        <w:rPr>
          <w:rFonts w:ascii="Palatino Linotype" w:eastAsia="Times New Roman" w:hAnsi="Palatino Linotype" w:cs="Arial"/>
          <w:color w:val="000000"/>
        </w:rPr>
        <w:t xml:space="preserve"> debe ser cuidadoso del debido cumplimiento de las obligaciones constitucionales que se le imponen, </w:t>
      </w:r>
      <w:r w:rsidR="00AD492A" w:rsidRPr="00913443">
        <w:rPr>
          <w:rFonts w:ascii="Palatino Linotype" w:eastAsia="Times New Roman" w:hAnsi="Palatino Linotype" w:cs="Arial"/>
          <w:color w:val="000000"/>
        </w:rPr>
        <w:t xml:space="preserve">y </w:t>
      </w:r>
      <w:r w:rsidRPr="00913443">
        <w:rPr>
          <w:rFonts w:ascii="Palatino Linotype" w:eastAsia="Times New Roman" w:hAnsi="Palatino Linotype" w:cs="Arial"/>
          <w:color w:val="000000"/>
        </w:rPr>
        <w:t xml:space="preserve">en consecuencia, a todas las autoridades, en el ámbito de su competencia, según lo dispone el tercer párrafo del artículo primero de la </w:t>
      </w:r>
      <w:r w:rsidRPr="00913443">
        <w:rPr>
          <w:rFonts w:ascii="Palatino Linotype" w:eastAsia="Times New Roman" w:hAnsi="Palatino Linotype" w:cs="Arial"/>
          <w:b/>
          <w:color w:val="000000"/>
        </w:rPr>
        <w:t xml:space="preserve">Constitución Política de los Estados Unidos Mexicanos </w:t>
      </w:r>
      <w:r w:rsidRPr="00913443">
        <w:rPr>
          <w:rFonts w:ascii="Palatino Linotype" w:eastAsia="Times New Roman" w:hAnsi="Palatino Linotype" w:cs="Arial"/>
          <w:color w:val="000000"/>
        </w:rPr>
        <w:t xml:space="preserve">al señalar la obligación de “promover, </w:t>
      </w:r>
      <w:r w:rsidRPr="00913443">
        <w:rPr>
          <w:rFonts w:ascii="Palatino Linotype" w:eastAsia="Times New Roman" w:hAnsi="Palatino Linotype" w:cs="Arial"/>
          <w:b/>
          <w:color w:val="000000"/>
        </w:rPr>
        <w:t>respetar</w:t>
      </w:r>
      <w:r w:rsidRPr="00913443">
        <w:rPr>
          <w:rFonts w:ascii="Palatino Linotype" w:eastAsia="Times New Roman" w:hAnsi="Palatino Linotype" w:cs="Arial"/>
          <w:color w:val="000000"/>
        </w:rPr>
        <w:t xml:space="preserve">, proteger y </w:t>
      </w:r>
      <w:r w:rsidRPr="00913443">
        <w:rPr>
          <w:rFonts w:ascii="Palatino Linotype" w:eastAsia="Times New Roman" w:hAnsi="Palatino Linotype" w:cs="Arial"/>
          <w:b/>
          <w:color w:val="000000"/>
        </w:rPr>
        <w:t>garantizar</w:t>
      </w:r>
      <w:r w:rsidRPr="00913443">
        <w:rPr>
          <w:rFonts w:ascii="Palatino Linotype" w:eastAsia="Times New Roman" w:hAnsi="Palatino Linotype" w:cs="Arial"/>
          <w:color w:val="000000"/>
        </w:rPr>
        <w:t xml:space="preserve"> los derechos humanos”, entre los cuales se encuentra dicho derecho. </w:t>
      </w:r>
    </w:p>
    <w:p w14:paraId="4A047310" w14:textId="77777777" w:rsidR="00626C3C" w:rsidRPr="00913443" w:rsidRDefault="00626C3C" w:rsidP="00913443">
      <w:pPr>
        <w:pStyle w:val="Prrafodelista"/>
        <w:spacing w:line="360" w:lineRule="auto"/>
        <w:ind w:left="0"/>
        <w:jc w:val="both"/>
        <w:rPr>
          <w:rFonts w:ascii="Palatino Linotype" w:eastAsia="MS Mincho" w:hAnsi="Palatino Linotype" w:cs="Times New Roman"/>
          <w:color w:val="000000"/>
        </w:rPr>
      </w:pPr>
    </w:p>
    <w:p w14:paraId="66EB8E68" w14:textId="77777777" w:rsidR="00953054" w:rsidRPr="00913443" w:rsidRDefault="00953054" w:rsidP="00913443">
      <w:pPr>
        <w:pStyle w:val="Prrafodelista"/>
        <w:numPr>
          <w:ilvl w:val="0"/>
          <w:numId w:val="3"/>
        </w:numPr>
        <w:spacing w:line="360" w:lineRule="auto"/>
        <w:ind w:left="0" w:firstLine="0"/>
        <w:jc w:val="both"/>
        <w:rPr>
          <w:rFonts w:ascii="Palatino Linotype" w:eastAsia="Times New Roman" w:hAnsi="Palatino Linotype"/>
        </w:rPr>
      </w:pPr>
      <w:r w:rsidRPr="00913443">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5C31D99" w14:textId="77777777" w:rsidR="00953054" w:rsidRPr="00913443" w:rsidRDefault="00953054" w:rsidP="00913443">
      <w:pPr>
        <w:pStyle w:val="Prrafodelista"/>
        <w:spacing w:line="360" w:lineRule="auto"/>
        <w:rPr>
          <w:rFonts w:ascii="Palatino Linotype" w:eastAsia="MS Mincho" w:hAnsi="Palatino Linotype" w:cs="Times New Roman"/>
          <w:color w:val="000000"/>
        </w:rPr>
      </w:pPr>
    </w:p>
    <w:p w14:paraId="64109954" w14:textId="77777777" w:rsidR="007A3BA4" w:rsidRPr="00913443" w:rsidRDefault="00953054" w:rsidP="00913443">
      <w:pPr>
        <w:pStyle w:val="Prrafodelista"/>
        <w:numPr>
          <w:ilvl w:val="0"/>
          <w:numId w:val="3"/>
        </w:numPr>
        <w:spacing w:line="360" w:lineRule="auto"/>
        <w:ind w:left="0" w:firstLine="0"/>
        <w:jc w:val="both"/>
        <w:rPr>
          <w:rFonts w:ascii="Palatino Linotype" w:eastAsia="MS Mincho" w:hAnsi="Palatino Linotype" w:cs="Times New Roman"/>
          <w:color w:val="000000"/>
        </w:rPr>
      </w:pPr>
      <w:r w:rsidRPr="00913443">
        <w:rPr>
          <w:rFonts w:ascii="Palatino Linotype" w:eastAsia="MS Mincho" w:hAnsi="Palatino Linotype" w:cs="Times New Roman"/>
          <w:color w:val="000000"/>
        </w:rPr>
        <w:t xml:space="preserve">Además de la obligación de promover, respetar, proteger y garantizar el derecho de acceso a la información, la </w:t>
      </w:r>
      <w:r w:rsidRPr="00913443">
        <w:rPr>
          <w:rFonts w:ascii="Palatino Linotype" w:eastAsia="MS Mincho" w:hAnsi="Palatino Linotype" w:cs="Times New Roman"/>
          <w:b/>
          <w:color w:val="000000"/>
        </w:rPr>
        <w:t xml:space="preserve">Ley General de Trasparencia y Acceso a la Información Pública del Estado de México y Municipios </w:t>
      </w:r>
      <w:r w:rsidRPr="00913443">
        <w:rPr>
          <w:rFonts w:ascii="Palatino Linotype" w:eastAsia="MS Mincho" w:hAnsi="Palatino Linotype" w:cs="Times New Roman"/>
          <w:color w:val="000000"/>
        </w:rPr>
        <w:t xml:space="preserve">en el artículo 150 </w:t>
      </w:r>
      <w:r w:rsidRPr="00913443">
        <w:rPr>
          <w:rFonts w:ascii="Palatino Linotype" w:eastAsia="MS Mincho" w:hAnsi="Palatino Linotype" w:cs="Times New Roman"/>
          <w:color w:val="000000"/>
        </w:rPr>
        <w:lastRenderedPageBreak/>
        <w:t xml:space="preserve">establece que el Procedimiento de Acceso a la Información Pública es la garantía primaria del derecho de Acceso a la Información y se rige por los principios de </w:t>
      </w:r>
      <w:r w:rsidRPr="00913443">
        <w:rPr>
          <w:rFonts w:ascii="Palatino Linotype" w:eastAsia="MS Mincho" w:hAnsi="Palatino Linotype" w:cs="Times New Roman"/>
          <w:b/>
          <w:color w:val="000000"/>
          <w:u w:val="single"/>
        </w:rPr>
        <w:t>simplicidad y rapidez</w:t>
      </w:r>
      <w:r w:rsidRPr="00913443">
        <w:rPr>
          <w:rFonts w:ascii="Palatino Linotype" w:eastAsia="MS Mincho" w:hAnsi="Palatino Linotype" w:cs="Times New Roman"/>
          <w:color w:val="000000"/>
        </w:rPr>
        <w:t xml:space="preserve">. </w:t>
      </w:r>
    </w:p>
    <w:p w14:paraId="333A42A1" w14:textId="77777777" w:rsidR="007A3BA4" w:rsidRPr="00913443" w:rsidRDefault="007A3BA4" w:rsidP="00913443">
      <w:pPr>
        <w:pStyle w:val="Prrafodelista"/>
        <w:spacing w:line="360" w:lineRule="auto"/>
        <w:rPr>
          <w:rFonts w:ascii="Palatino Linotype" w:eastAsia="Times New Roman" w:hAnsi="Palatino Linotype" w:cs="Arial"/>
          <w:lang w:val="es-ES" w:eastAsia="es-MX"/>
        </w:rPr>
      </w:pPr>
    </w:p>
    <w:p w14:paraId="3A453E34" w14:textId="5427AD46" w:rsidR="007A3BA4" w:rsidRPr="00913443" w:rsidRDefault="00501725" w:rsidP="00913443">
      <w:pPr>
        <w:pStyle w:val="Prrafodelista"/>
        <w:numPr>
          <w:ilvl w:val="0"/>
          <w:numId w:val="3"/>
        </w:numPr>
        <w:spacing w:line="360" w:lineRule="auto"/>
        <w:ind w:left="0" w:firstLine="0"/>
        <w:jc w:val="both"/>
        <w:rPr>
          <w:rFonts w:ascii="Palatino Linotype" w:eastAsia="MS Mincho" w:hAnsi="Palatino Linotype" w:cs="Times New Roman"/>
          <w:color w:val="000000"/>
        </w:rPr>
      </w:pPr>
      <w:r w:rsidRPr="00913443">
        <w:rPr>
          <w:rFonts w:ascii="Palatino Linotype" w:eastAsia="Times New Roman" w:hAnsi="Palatino Linotype" w:cs="Arial"/>
          <w:lang w:val="es-ES" w:eastAsia="es-MX"/>
        </w:rPr>
        <w:t xml:space="preserve">Señalado lo anterior </w:t>
      </w:r>
      <w:r w:rsidR="007A3BA4" w:rsidRPr="00913443">
        <w:rPr>
          <w:rFonts w:ascii="Palatino Linotype" w:eastAsia="Times New Roman" w:hAnsi="Palatino Linotype" w:cs="Arial"/>
          <w:lang w:val="es-ES" w:eastAsia="es-MX"/>
        </w:rPr>
        <w:t>es pertinente mencionar que</w:t>
      </w:r>
      <w:r w:rsidR="007A3BA4" w:rsidRPr="00913443">
        <w:rPr>
          <w:rFonts w:ascii="Palatino Linotype" w:eastAsia="Calibri" w:hAnsi="Palatino Linotype" w:cs="Arial"/>
          <w:bCs/>
          <w:lang w:val="es-ES"/>
        </w:rPr>
        <w:t xml:space="preserve"> el </w:t>
      </w:r>
      <w:r w:rsidR="007A3BA4" w:rsidRPr="00913443">
        <w:rPr>
          <w:rFonts w:ascii="Palatino Linotype" w:eastAsia="Calibri" w:hAnsi="Palatino Linotype" w:cs="Arial"/>
          <w:b/>
          <w:bCs/>
          <w:lang w:val="es-ES"/>
        </w:rPr>
        <w:t>SUJETO OBLIGADO</w:t>
      </w:r>
      <w:r w:rsidR="007A3BA4" w:rsidRPr="00913443">
        <w:rPr>
          <w:rFonts w:ascii="Palatino Linotype" w:eastAsia="Calibri" w:hAnsi="Palatino Linotype" w:cs="Arial"/>
          <w:bCs/>
          <w:lang w:val="es-ES"/>
        </w:rPr>
        <w:t xml:space="preserve"> no niega la existencia de la información solicitada, sino por el contrario, al</w:t>
      </w:r>
      <w:r w:rsidR="007A3BA4" w:rsidRPr="00913443">
        <w:rPr>
          <w:rFonts w:ascii="Palatino Linotype" w:eastAsia="Times New Roman" w:hAnsi="Palatino Linotype" w:cs="Arial"/>
          <w:lang w:val="es-ES" w:eastAsia="es-MX"/>
        </w:rPr>
        <w:t xml:space="preserve">  emitir respuesta a las solicitudes de acceso a la información y emitir la documentación que estimó conveniente para atend</w:t>
      </w:r>
      <w:r w:rsidR="00AD492A" w:rsidRPr="00913443">
        <w:rPr>
          <w:rFonts w:ascii="Palatino Linotype" w:eastAsia="Times New Roman" w:hAnsi="Palatino Linotype" w:cs="Arial"/>
          <w:lang w:val="es-ES" w:eastAsia="es-MX"/>
        </w:rPr>
        <w:t xml:space="preserve">er cada requerimiento, </w:t>
      </w:r>
      <w:r w:rsidR="007A3BA4" w:rsidRPr="00913443">
        <w:rPr>
          <w:rFonts w:ascii="Palatino Linotype" w:eastAsia="Times New Roman" w:hAnsi="Palatino Linotype" w:cs="Arial"/>
          <w:lang w:val="es-ES" w:eastAsia="es-MX"/>
        </w:rPr>
        <w:t xml:space="preserve">asevera su existencia, por lo que el estudio de la naturaleza jurídica de la información solicitada, en el caso concreto, se obvia. </w:t>
      </w:r>
    </w:p>
    <w:p w14:paraId="20AE95EE" w14:textId="77777777" w:rsidR="007A3BA4" w:rsidRPr="00913443" w:rsidRDefault="007A3BA4" w:rsidP="00913443">
      <w:pPr>
        <w:pStyle w:val="Prrafodelista"/>
        <w:spacing w:line="360" w:lineRule="auto"/>
        <w:rPr>
          <w:rFonts w:ascii="Palatino Linotype" w:eastAsia="Times New Roman" w:hAnsi="Palatino Linotype" w:cs="Arial"/>
          <w:lang w:val="es-ES" w:eastAsia="es-MX"/>
        </w:rPr>
      </w:pPr>
    </w:p>
    <w:p w14:paraId="0FD639FE" w14:textId="5B94EAA4" w:rsidR="007A3BA4" w:rsidRPr="00913443" w:rsidRDefault="007A3BA4" w:rsidP="00913443">
      <w:pPr>
        <w:pStyle w:val="Prrafodelista"/>
        <w:numPr>
          <w:ilvl w:val="0"/>
          <w:numId w:val="3"/>
        </w:numPr>
        <w:spacing w:line="360" w:lineRule="auto"/>
        <w:ind w:left="0" w:firstLine="0"/>
        <w:jc w:val="both"/>
        <w:rPr>
          <w:rFonts w:ascii="Palatino Linotype" w:eastAsia="MS Mincho" w:hAnsi="Palatino Linotype" w:cs="Times New Roman"/>
          <w:color w:val="000000"/>
        </w:rPr>
      </w:pPr>
      <w:r w:rsidRPr="00913443">
        <w:rPr>
          <w:rFonts w:ascii="Palatino Linotype" w:eastAsia="Times New Roman" w:hAnsi="Palatino Linotype" w:cs="Arial"/>
          <w:lang w:val="es-ES" w:eastAsia="es-MX"/>
        </w:rPr>
        <w:t>Lo anterior es así, ya que el estudio enunciado tiene por objeto determinar si el</w:t>
      </w:r>
      <w:r w:rsidRPr="00913443">
        <w:rPr>
          <w:rFonts w:ascii="Palatino Linotype" w:eastAsia="Times New Roman" w:hAnsi="Palatino Linotype" w:cs="Arial"/>
          <w:b/>
          <w:lang w:val="es-ES" w:eastAsia="es-MX"/>
        </w:rPr>
        <w:t xml:space="preserve"> SUJETO OBLIGADO</w:t>
      </w:r>
      <w:r w:rsidRPr="00913443">
        <w:rPr>
          <w:rFonts w:ascii="Palatino Linotype" w:eastAsia="Times New Roman" w:hAnsi="Palatino Linotype" w:cs="Arial"/>
          <w:lang w:val="es-ES" w:eastAsia="es-MX"/>
        </w:rPr>
        <w:t xml:space="preserve"> genera, posee o administra  la información solicitada; sin embargo, en aquellos c</w:t>
      </w:r>
      <w:r w:rsidR="00AD492A" w:rsidRPr="00913443">
        <w:rPr>
          <w:rFonts w:ascii="Palatino Linotype" w:eastAsia="Times New Roman" w:hAnsi="Palatino Linotype" w:cs="Arial"/>
          <w:lang w:val="es-ES" w:eastAsia="es-MX"/>
        </w:rPr>
        <w:t xml:space="preserve">asos en que éste la asume, ello, </w:t>
      </w:r>
      <w:r w:rsidRPr="00913443">
        <w:rPr>
          <w:rFonts w:ascii="Palatino Linotype" w:eastAsia="Times New Roman" w:hAnsi="Palatino Linotype" w:cs="Arial"/>
          <w:lang w:val="es-ES" w:eastAsia="es-MX"/>
        </w:rPr>
        <w:t xml:space="preserve">efectivamente está en su poder; por consiguiente, sería ocioso y a nada práctico nos conduciría su estudio, ya que, se insiste, la información pública solicitada fue asumida por el </w:t>
      </w:r>
      <w:r w:rsidRPr="00913443">
        <w:rPr>
          <w:rFonts w:ascii="Palatino Linotype" w:eastAsia="Times New Roman" w:hAnsi="Palatino Linotype" w:cs="Arial"/>
          <w:b/>
          <w:lang w:val="es-ES" w:eastAsia="es-MX"/>
        </w:rPr>
        <w:t>SUJETO OBLIGADO</w:t>
      </w:r>
      <w:r w:rsidRPr="00913443">
        <w:rPr>
          <w:rFonts w:ascii="Palatino Linotype" w:eastAsia="Times New Roman" w:hAnsi="Palatino Linotype" w:cs="Arial"/>
          <w:lang w:val="es-ES" w:eastAsia="es-MX"/>
        </w:rPr>
        <w:t>.</w:t>
      </w:r>
    </w:p>
    <w:p w14:paraId="79D8895F" w14:textId="77777777" w:rsidR="007A3BA4" w:rsidRPr="00913443" w:rsidRDefault="007A3BA4" w:rsidP="00913443">
      <w:pPr>
        <w:spacing w:line="360" w:lineRule="auto"/>
        <w:rPr>
          <w:rFonts w:ascii="Palatino Linotype" w:hAnsi="Palatino Linotype" w:cs="Arial"/>
        </w:rPr>
      </w:pPr>
    </w:p>
    <w:p w14:paraId="790C87CC" w14:textId="6973C8C7" w:rsidR="00047B54" w:rsidRPr="00913443" w:rsidRDefault="00893676" w:rsidP="00913443">
      <w:pPr>
        <w:pStyle w:val="Prrafodelista"/>
        <w:widowControl w:val="0"/>
        <w:numPr>
          <w:ilvl w:val="0"/>
          <w:numId w:val="3"/>
        </w:numPr>
        <w:autoSpaceDE w:val="0"/>
        <w:autoSpaceDN w:val="0"/>
        <w:adjustRightInd w:val="0"/>
        <w:spacing w:line="360" w:lineRule="auto"/>
        <w:ind w:left="0" w:right="49" w:firstLine="0"/>
        <w:contextualSpacing w:val="0"/>
        <w:jc w:val="both"/>
        <w:rPr>
          <w:rFonts w:ascii="Palatino Linotype" w:hAnsi="Palatino Linotype" w:cs="Arial"/>
          <w:b/>
        </w:rPr>
      </w:pPr>
      <w:r w:rsidRPr="00913443">
        <w:rPr>
          <w:rFonts w:ascii="Palatino Linotype" w:hAnsi="Palatino Linotype" w:cs="Arial"/>
        </w:rPr>
        <w:t xml:space="preserve">No obstante, </w:t>
      </w:r>
      <w:r w:rsidR="00007E8A" w:rsidRPr="00913443">
        <w:rPr>
          <w:rFonts w:ascii="Palatino Linotype" w:hAnsi="Palatino Linotype" w:cs="Arial"/>
        </w:rPr>
        <w:t xml:space="preserve">es conveniente </w:t>
      </w:r>
      <w:r w:rsidR="008475EF" w:rsidRPr="00913443">
        <w:rPr>
          <w:rFonts w:ascii="Palatino Linotype" w:hAnsi="Palatino Linotype" w:cs="Arial"/>
        </w:rPr>
        <w:t xml:space="preserve">determinar que el particular tuvo a bien ingresar diversas solicitudes de información al mismo </w:t>
      </w:r>
      <w:r w:rsidR="003E3BB4" w:rsidRPr="00913443">
        <w:rPr>
          <w:rFonts w:ascii="Palatino Linotype" w:hAnsi="Palatino Linotype" w:cs="Arial"/>
          <w:b/>
        </w:rPr>
        <w:t>SUJETO OBLIGADO</w:t>
      </w:r>
      <w:r w:rsidR="00D143B0" w:rsidRPr="00913443">
        <w:rPr>
          <w:rFonts w:ascii="Palatino Linotype" w:hAnsi="Palatino Linotype" w:cs="Arial"/>
        </w:rPr>
        <w:t>, solicitando se le informe</w:t>
      </w:r>
      <w:r w:rsidR="00047B54" w:rsidRPr="00913443">
        <w:rPr>
          <w:rFonts w:ascii="Palatino Linotype" w:hAnsi="Palatino Linotype" w:cs="Arial"/>
        </w:rPr>
        <w:t xml:space="preserve"> de la servidora pública referida</w:t>
      </w:r>
      <w:r w:rsidR="00AD492A" w:rsidRPr="00913443">
        <w:rPr>
          <w:rFonts w:ascii="Palatino Linotype" w:hAnsi="Palatino Linotype" w:cs="Arial"/>
        </w:rPr>
        <w:t xml:space="preserve"> en las solicitudes</w:t>
      </w:r>
      <w:r w:rsidRPr="00913443">
        <w:rPr>
          <w:rFonts w:ascii="Palatino Linotype" w:hAnsi="Palatino Linotype" w:cs="Arial"/>
        </w:rPr>
        <w:t xml:space="preserve">, </w:t>
      </w:r>
      <w:r w:rsidR="00047B54" w:rsidRPr="00913443">
        <w:rPr>
          <w:rFonts w:ascii="Palatino Linotype" w:hAnsi="Palatino Linotype" w:cs="Arial"/>
        </w:rPr>
        <w:t>las c</w:t>
      </w:r>
      <w:r w:rsidR="00D143B0" w:rsidRPr="00913443">
        <w:rPr>
          <w:rFonts w:ascii="Palatino Linotype" w:hAnsi="Palatino Linotype" w:cs="Arial"/>
        </w:rPr>
        <w:t xml:space="preserve">argas horarias en </w:t>
      </w:r>
      <w:r w:rsidR="00D143B0" w:rsidRPr="00913443">
        <w:rPr>
          <w:rFonts w:ascii="Palatino Linotype" w:hAnsi="Palatino Linotype" w:cs="Arial"/>
        </w:rPr>
        <w:lastRenderedPageBreak/>
        <w:t xml:space="preserve">el tiempo que ha trabajado </w:t>
      </w:r>
      <w:r w:rsidRPr="00913443">
        <w:rPr>
          <w:rFonts w:ascii="Palatino Linotype" w:hAnsi="Palatino Linotype" w:cs="Arial"/>
        </w:rPr>
        <w:t xml:space="preserve">en la universidad al día de hoy; </w:t>
      </w:r>
      <w:r w:rsidR="00047B54" w:rsidRPr="00913443">
        <w:rPr>
          <w:rFonts w:ascii="Palatino Linotype" w:hAnsi="Palatino Linotype" w:cs="Arial"/>
        </w:rPr>
        <w:t xml:space="preserve">y </w:t>
      </w:r>
      <w:r w:rsidR="007A3BA4" w:rsidRPr="00913443">
        <w:rPr>
          <w:rFonts w:ascii="Palatino Linotype" w:hAnsi="Palatino Linotype" w:cs="Arial"/>
        </w:rPr>
        <w:t xml:space="preserve">las </w:t>
      </w:r>
      <w:r w:rsidR="00047B54" w:rsidRPr="00913443">
        <w:rPr>
          <w:rFonts w:ascii="Palatino Linotype" w:hAnsi="Palatino Linotype" w:cs="Arial"/>
        </w:rPr>
        <w:t>u</w:t>
      </w:r>
      <w:r w:rsidR="00D143B0" w:rsidRPr="00913443">
        <w:rPr>
          <w:rFonts w:ascii="Palatino Linotype" w:hAnsi="Palatino Linotype" w:cs="Arial"/>
        </w:rPr>
        <w:t>nidades de aprendizaje, materias y/o módulos que ha impartido e imparte, señalando el cuatrimestre y programa educativo.</w:t>
      </w:r>
    </w:p>
    <w:p w14:paraId="758432F2" w14:textId="77777777" w:rsidR="00047B54" w:rsidRPr="00913443" w:rsidRDefault="00047B54" w:rsidP="00913443">
      <w:pPr>
        <w:pStyle w:val="Prrafodelista"/>
        <w:spacing w:line="360" w:lineRule="auto"/>
        <w:rPr>
          <w:rFonts w:ascii="Palatino Linotype" w:hAnsi="Palatino Linotype" w:cs="Arial"/>
          <w:b/>
        </w:rPr>
      </w:pPr>
    </w:p>
    <w:p w14:paraId="3A4245BE" w14:textId="7ED2208D" w:rsidR="00A517BD" w:rsidRPr="00913443" w:rsidRDefault="00893676" w:rsidP="00913443">
      <w:pPr>
        <w:pStyle w:val="Prrafodelista"/>
        <w:widowControl w:val="0"/>
        <w:numPr>
          <w:ilvl w:val="0"/>
          <w:numId w:val="3"/>
        </w:numPr>
        <w:autoSpaceDE w:val="0"/>
        <w:autoSpaceDN w:val="0"/>
        <w:adjustRightInd w:val="0"/>
        <w:spacing w:line="360" w:lineRule="auto"/>
        <w:ind w:left="0" w:right="49" w:firstLine="0"/>
        <w:contextualSpacing w:val="0"/>
        <w:jc w:val="both"/>
        <w:rPr>
          <w:rFonts w:ascii="Palatino Linotype" w:hAnsi="Palatino Linotype" w:cs="Arial"/>
          <w:lang w:val="es-MX"/>
        </w:rPr>
      </w:pPr>
      <w:r w:rsidRPr="00913443">
        <w:rPr>
          <w:rFonts w:ascii="Palatino Linotype" w:hAnsi="Palatino Linotype" w:cs="Arial"/>
        </w:rPr>
        <w:t xml:space="preserve">Así, </w:t>
      </w:r>
      <w:r w:rsidR="00047B54" w:rsidRPr="00913443">
        <w:rPr>
          <w:rFonts w:ascii="Palatino Linotype" w:hAnsi="Palatino Linotype" w:cs="Arial"/>
        </w:rPr>
        <w:t xml:space="preserve">se observa que se requirió información sin señalar </w:t>
      </w:r>
      <w:r w:rsidR="00047B54" w:rsidRPr="00913443">
        <w:rPr>
          <w:rFonts w:ascii="Palatino Linotype" w:hAnsi="Palatino Linotype" w:cs="Arial"/>
          <w:bCs/>
          <w:iCs/>
        </w:rPr>
        <w:t>un documento en específico</w:t>
      </w:r>
      <w:r w:rsidR="00047B54" w:rsidRPr="00913443">
        <w:rPr>
          <w:rFonts w:ascii="Palatino Linotype" w:hAnsi="Palatino Linotype" w:cs="Arial"/>
        </w:rPr>
        <w:t xml:space="preserve">, </w:t>
      </w:r>
      <w:r w:rsidR="00A517BD" w:rsidRPr="00913443">
        <w:rPr>
          <w:rFonts w:ascii="Palatino Linotype" w:hAnsi="Palatino Linotype" w:cs="Arial"/>
        </w:rPr>
        <w:t>bajo éste tenor cabe aclarar que cuando los planteamientos que formulen los particulares se pueda colmar con la entrega de documentos que los Sujetos Obligados generen, posean o administren en ejercicio de sus atribuciones, se está en presencia del derecho fundamental de acceso a la información, previsto en el artículo 6, Apartado A, fracción IV de la Constitución Política de los Estados Unidos Mexicanos, el cual deberá garantizarse ordenando la entrega de tales documentales, siempre y cuando éstas sean de acceso público.</w:t>
      </w:r>
    </w:p>
    <w:p w14:paraId="42475C18" w14:textId="77777777" w:rsidR="00A517BD" w:rsidRPr="00913443" w:rsidRDefault="00A517BD" w:rsidP="00913443">
      <w:pPr>
        <w:pStyle w:val="Prrafodelista"/>
        <w:spacing w:line="360" w:lineRule="auto"/>
        <w:rPr>
          <w:rFonts w:ascii="Palatino Linotype" w:hAnsi="Palatino Linotype" w:cs="Arial"/>
          <w:lang w:val="es-MX"/>
        </w:rPr>
      </w:pPr>
    </w:p>
    <w:p w14:paraId="40F7BECD" w14:textId="1B7A6A29" w:rsidR="00A517BD" w:rsidRPr="00913443" w:rsidRDefault="00A517BD" w:rsidP="00913443">
      <w:pPr>
        <w:pStyle w:val="Prrafodelista"/>
        <w:widowControl w:val="0"/>
        <w:numPr>
          <w:ilvl w:val="0"/>
          <w:numId w:val="3"/>
        </w:numPr>
        <w:autoSpaceDE w:val="0"/>
        <w:autoSpaceDN w:val="0"/>
        <w:adjustRightInd w:val="0"/>
        <w:spacing w:line="360" w:lineRule="auto"/>
        <w:ind w:left="0" w:right="49" w:firstLine="0"/>
        <w:contextualSpacing w:val="0"/>
        <w:jc w:val="both"/>
        <w:rPr>
          <w:rFonts w:ascii="Palatino Linotype" w:hAnsi="Palatino Linotype" w:cs="Arial"/>
          <w:lang w:val="es-MX"/>
        </w:rPr>
      </w:pPr>
      <w:r w:rsidRPr="00913443">
        <w:rPr>
          <w:rFonts w:ascii="Palatino Linotype" w:hAnsi="Palatino Linotype" w:cs="Arial"/>
          <w:lang w:val="es-MX"/>
        </w:rPr>
        <w:t xml:space="preserve">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w:t>
      </w:r>
      <w:r w:rsidRPr="00913443">
        <w:rPr>
          <w:rFonts w:ascii="Palatino Linotype" w:hAnsi="Palatino Linotype" w:cs="Arial"/>
          <w:lang w:val="es-MX"/>
        </w:rPr>
        <w:lastRenderedPageBreak/>
        <w:t>aunque el particular lleve a cabo una solicitud de información sin identificar de forma precisa la documentación, el Sujeto Obligado deberá hacer entrega del mismo al solicitante mismo que a continuación se cita:</w:t>
      </w:r>
    </w:p>
    <w:p w14:paraId="54704F26" w14:textId="77777777" w:rsidR="00A517BD" w:rsidRPr="00913443" w:rsidRDefault="00A517BD" w:rsidP="00913443">
      <w:pPr>
        <w:widowControl w:val="0"/>
        <w:autoSpaceDE w:val="0"/>
        <w:autoSpaceDN w:val="0"/>
        <w:adjustRightInd w:val="0"/>
        <w:spacing w:line="360" w:lineRule="auto"/>
        <w:ind w:right="616"/>
        <w:jc w:val="both"/>
        <w:rPr>
          <w:rFonts w:ascii="Palatino Linotype" w:hAnsi="Palatino Linotype" w:cs="Arial"/>
          <w:i/>
          <w:sz w:val="22"/>
          <w:lang w:val="es-MX"/>
        </w:rPr>
      </w:pPr>
    </w:p>
    <w:p w14:paraId="4BDDA289" w14:textId="7B5F8653" w:rsidR="00A517BD" w:rsidRPr="00913443" w:rsidRDefault="00A517BD" w:rsidP="00913443">
      <w:pPr>
        <w:pStyle w:val="Prrafodelista"/>
        <w:widowControl w:val="0"/>
        <w:autoSpaceDE w:val="0"/>
        <w:autoSpaceDN w:val="0"/>
        <w:adjustRightInd w:val="0"/>
        <w:spacing w:line="360" w:lineRule="auto"/>
        <w:ind w:left="567" w:right="616"/>
        <w:contextualSpacing w:val="0"/>
        <w:jc w:val="both"/>
        <w:rPr>
          <w:rFonts w:ascii="Palatino Linotype" w:hAnsi="Palatino Linotype" w:cs="Arial"/>
          <w:i/>
          <w:sz w:val="22"/>
          <w:lang w:val="es-MX"/>
        </w:rPr>
      </w:pPr>
      <w:r w:rsidRPr="00913443">
        <w:rPr>
          <w:rFonts w:ascii="Palatino Linotype" w:hAnsi="Palatino Linotype" w:cs="Arial"/>
          <w:i/>
          <w:sz w:val="22"/>
          <w:lang w:val="es-MX"/>
        </w:rPr>
        <w:t>“</w:t>
      </w:r>
      <w:r w:rsidRPr="00913443">
        <w:rPr>
          <w:rFonts w:ascii="Palatino Linotype" w:hAnsi="Palatino Linotype" w:cs="Arial"/>
          <w:b/>
          <w:i/>
          <w:sz w:val="22"/>
          <w:lang w:val="es-MX"/>
        </w:rPr>
        <w:t>Cuando en una solicitud de información no se identifique un documento en específico, si ésta tiene una expresión documental, el sujeto obligado deberá entregar al particular el documento en específico.</w:t>
      </w:r>
      <w:r w:rsidRPr="00913443">
        <w:rPr>
          <w:rFonts w:ascii="Palatino Linotype" w:hAnsi="Palatino Linotype" w:cs="Arial"/>
          <w:i/>
          <w:sz w:val="22"/>
          <w:lang w:val="es-MX"/>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3EA55E7A" w14:textId="77777777" w:rsidR="00A517BD" w:rsidRPr="00913443" w:rsidRDefault="00A517BD" w:rsidP="00913443">
      <w:pPr>
        <w:widowControl w:val="0"/>
        <w:autoSpaceDE w:val="0"/>
        <w:autoSpaceDN w:val="0"/>
        <w:adjustRightInd w:val="0"/>
        <w:spacing w:line="360" w:lineRule="auto"/>
        <w:ind w:right="616"/>
        <w:jc w:val="both"/>
        <w:rPr>
          <w:rFonts w:ascii="Palatino Linotype" w:hAnsi="Palatino Linotype" w:cs="Arial"/>
          <w:i/>
          <w:lang w:val="es-MX"/>
        </w:rPr>
      </w:pPr>
    </w:p>
    <w:p w14:paraId="73C68F7D" w14:textId="4D496BCD" w:rsidR="00643C12" w:rsidRPr="00913443" w:rsidRDefault="00A517BD" w:rsidP="00913443">
      <w:pPr>
        <w:pStyle w:val="Prrafodelista"/>
        <w:widowControl w:val="0"/>
        <w:numPr>
          <w:ilvl w:val="0"/>
          <w:numId w:val="3"/>
        </w:numPr>
        <w:autoSpaceDE w:val="0"/>
        <w:autoSpaceDN w:val="0"/>
        <w:adjustRightInd w:val="0"/>
        <w:spacing w:line="360" w:lineRule="auto"/>
        <w:ind w:left="0" w:right="49" w:firstLine="0"/>
        <w:jc w:val="both"/>
        <w:rPr>
          <w:rFonts w:ascii="Palatino Linotype" w:hAnsi="Palatino Linotype" w:cs="Arial"/>
          <w:lang w:val="es-MX"/>
        </w:rPr>
      </w:pPr>
      <w:r w:rsidRPr="00913443">
        <w:rPr>
          <w:rFonts w:ascii="Palatino Linotype" w:hAnsi="Palatino Linotype" w:cs="Arial"/>
          <w:lang w:val="es-MX"/>
        </w:rPr>
        <w:t xml:space="preserve">En ese sentido el </w:t>
      </w:r>
      <w:r w:rsidRPr="00913443">
        <w:rPr>
          <w:rFonts w:ascii="Palatino Linotype" w:hAnsi="Palatino Linotype" w:cs="Arial"/>
          <w:b/>
          <w:lang w:val="es-MX"/>
        </w:rPr>
        <w:t>SUJETO OBLIGADO</w:t>
      </w:r>
      <w:r w:rsidRPr="00913443">
        <w:rPr>
          <w:rFonts w:ascii="Palatino Linotype" w:hAnsi="Palatino Linotype" w:cs="Arial"/>
          <w:lang w:val="es-MX"/>
        </w:rPr>
        <w:t xml:space="preserve"> para atender el requerimiento </w:t>
      </w:r>
      <w:r w:rsidRPr="00913443">
        <w:rPr>
          <w:rFonts w:ascii="Palatino Linotype" w:hAnsi="Palatino Linotype" w:cs="Arial"/>
          <w:lang w:val="es-MX"/>
        </w:rPr>
        <w:lastRenderedPageBreak/>
        <w:t xml:space="preserve">consistente en </w:t>
      </w:r>
      <w:r w:rsidRPr="00913443">
        <w:rPr>
          <w:rFonts w:ascii="Palatino Linotype" w:hAnsi="Palatino Linotype" w:cs="Arial"/>
          <w:i/>
          <w:lang w:val="es-MX"/>
        </w:rPr>
        <w:t>“</w:t>
      </w:r>
      <w:r w:rsidRPr="00913443">
        <w:rPr>
          <w:rFonts w:ascii="Palatino Linotype" w:hAnsi="Palatino Linotype" w:cs="Arial"/>
          <w:i/>
        </w:rPr>
        <w:t>Cargas horarias en el tiempo que ha trabajado en la universidad al día de hoy”,</w:t>
      </w:r>
      <w:r w:rsidRPr="00913443">
        <w:rPr>
          <w:rFonts w:ascii="Palatino Linotype" w:hAnsi="Palatino Linotype" w:cs="Arial"/>
        </w:rPr>
        <w:t xml:space="preserve"> hizo entrega de diversos formatos denominados “Carga Horaria Docente” en los cuales se observa la asignación de diversas materias a la servidora pública referi</w:t>
      </w:r>
      <w:r w:rsidR="00F80DB0" w:rsidRPr="00913443">
        <w:rPr>
          <w:rFonts w:ascii="Palatino Linotype" w:hAnsi="Palatino Linotype" w:cs="Arial"/>
        </w:rPr>
        <w:t xml:space="preserve">da en la solicitud, sin embargo, </w:t>
      </w:r>
      <w:r w:rsidRPr="00913443">
        <w:rPr>
          <w:rFonts w:ascii="Palatino Linotype" w:hAnsi="Palatino Linotype" w:cs="Arial"/>
        </w:rPr>
        <w:t xml:space="preserve">este </w:t>
      </w:r>
      <w:proofErr w:type="spellStart"/>
      <w:r w:rsidRPr="00913443">
        <w:rPr>
          <w:rFonts w:ascii="Palatino Linotype" w:hAnsi="Palatino Linotype" w:cs="Arial"/>
        </w:rPr>
        <w:t>Resol</w:t>
      </w:r>
      <w:r w:rsidR="00643C12" w:rsidRPr="00913443">
        <w:rPr>
          <w:rFonts w:ascii="Palatino Linotype" w:hAnsi="Palatino Linotype" w:cs="Arial"/>
        </w:rPr>
        <w:t>utor</w:t>
      </w:r>
      <w:proofErr w:type="spellEnd"/>
      <w:r w:rsidR="00643C12" w:rsidRPr="00913443">
        <w:rPr>
          <w:rFonts w:ascii="Palatino Linotype" w:hAnsi="Palatino Linotype" w:cs="Arial"/>
        </w:rPr>
        <w:t xml:space="preserve"> observa</w:t>
      </w:r>
      <w:r w:rsidRPr="00913443">
        <w:rPr>
          <w:rFonts w:ascii="Palatino Linotype" w:hAnsi="Palatino Linotype" w:cs="Arial"/>
        </w:rPr>
        <w:t xml:space="preserve"> que en algunas páginas del documento </w:t>
      </w:r>
      <w:hyperlink r:id="rId9" w:tgtFrame="_blank" w:history="1">
        <w:r w:rsidRPr="00913443">
          <w:rPr>
            <w:rStyle w:val="Hipervnculo"/>
            <w:rFonts w:ascii="Palatino Linotype" w:hAnsi="Palatino Linotype" w:cs="Arial"/>
            <w:b/>
            <w:bCs/>
            <w:color w:val="000000" w:themeColor="text1"/>
            <w:u w:val="none"/>
          </w:rPr>
          <w:t>Carga Horaria Lilia .PDF</w:t>
        </w:r>
      </w:hyperlink>
      <w:r w:rsidR="00F80DB0" w:rsidRPr="00913443">
        <w:rPr>
          <w:rFonts w:ascii="Palatino Linotype" w:hAnsi="Palatino Linotype" w:cs="Arial"/>
          <w:color w:val="000000" w:themeColor="text1"/>
        </w:rPr>
        <w:t xml:space="preserve"> </w:t>
      </w:r>
      <w:r w:rsidR="00643C12" w:rsidRPr="00913443">
        <w:rPr>
          <w:rFonts w:ascii="Palatino Linotype" w:hAnsi="Palatino Linotype" w:cs="Arial"/>
          <w:color w:val="000000" w:themeColor="text1"/>
        </w:rPr>
        <w:t xml:space="preserve">descrito anteriormente, </w:t>
      </w:r>
      <w:r w:rsidR="00893676" w:rsidRPr="00913443">
        <w:rPr>
          <w:rFonts w:ascii="Palatino Linotype" w:hAnsi="Palatino Linotype" w:cs="Arial"/>
          <w:color w:val="000000" w:themeColor="text1"/>
        </w:rPr>
        <w:t>la información no es legible</w:t>
      </w:r>
      <w:r w:rsidR="00643C12" w:rsidRPr="00913443">
        <w:rPr>
          <w:rFonts w:ascii="Palatino Linotype" w:hAnsi="Palatino Linotype" w:cs="Arial"/>
          <w:color w:val="000000" w:themeColor="text1"/>
        </w:rPr>
        <w:t xml:space="preserve">, como a continuación se observa: </w:t>
      </w:r>
    </w:p>
    <w:p w14:paraId="51DC26F8" w14:textId="0EF02E9B" w:rsidR="00F80DB0" w:rsidRPr="00913443" w:rsidRDefault="00643C12" w:rsidP="00913443">
      <w:pPr>
        <w:pStyle w:val="Prrafodelista"/>
        <w:widowControl w:val="0"/>
        <w:autoSpaceDE w:val="0"/>
        <w:autoSpaceDN w:val="0"/>
        <w:adjustRightInd w:val="0"/>
        <w:spacing w:line="360" w:lineRule="auto"/>
        <w:ind w:left="0" w:right="49"/>
        <w:jc w:val="center"/>
        <w:rPr>
          <w:rFonts w:ascii="Palatino Linotype" w:hAnsi="Palatino Linotype" w:cs="Arial"/>
          <w:lang w:val="es-MX"/>
        </w:rPr>
      </w:pPr>
      <w:r w:rsidRPr="00913443">
        <w:rPr>
          <w:rFonts w:ascii="Palatino Linotype" w:hAnsi="Palatino Linotype"/>
          <w:noProof/>
          <w:lang w:val="es-MX" w:eastAsia="es-MX"/>
        </w:rPr>
        <w:drawing>
          <wp:inline distT="0" distB="0" distL="0" distR="0" wp14:anchorId="2F38BC96" wp14:editId="02D6ECD3">
            <wp:extent cx="5629129" cy="45675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02" t="13579" r="30244" b="14906"/>
                    <a:stretch/>
                  </pic:blipFill>
                  <pic:spPr bwMode="auto">
                    <a:xfrm>
                      <a:off x="0" y="0"/>
                      <a:ext cx="5666663" cy="4598011"/>
                    </a:xfrm>
                    <a:prstGeom prst="rect">
                      <a:avLst/>
                    </a:prstGeom>
                    <a:ln>
                      <a:noFill/>
                    </a:ln>
                    <a:extLst>
                      <a:ext uri="{53640926-AAD7-44D8-BBD7-CCE9431645EC}">
                        <a14:shadowObscured xmlns:a14="http://schemas.microsoft.com/office/drawing/2010/main"/>
                      </a:ext>
                    </a:extLst>
                  </pic:spPr>
                </pic:pic>
              </a:graphicData>
            </a:graphic>
          </wp:inline>
        </w:drawing>
      </w:r>
    </w:p>
    <w:p w14:paraId="24EC93FE" w14:textId="77777777" w:rsidR="00643C12" w:rsidRPr="00913443" w:rsidRDefault="00643C12" w:rsidP="00913443">
      <w:pPr>
        <w:pStyle w:val="Prrafodelista"/>
        <w:widowControl w:val="0"/>
        <w:autoSpaceDE w:val="0"/>
        <w:autoSpaceDN w:val="0"/>
        <w:adjustRightInd w:val="0"/>
        <w:spacing w:line="360" w:lineRule="auto"/>
        <w:ind w:left="0" w:right="49"/>
        <w:jc w:val="both"/>
        <w:rPr>
          <w:rFonts w:ascii="Palatino Linotype" w:hAnsi="Palatino Linotype" w:cs="Arial"/>
          <w:lang w:val="es-MX"/>
        </w:rPr>
      </w:pPr>
    </w:p>
    <w:p w14:paraId="22F633E4" w14:textId="40903B98" w:rsidR="00643C12" w:rsidRPr="00913443" w:rsidRDefault="00643C12" w:rsidP="00913443">
      <w:pPr>
        <w:pStyle w:val="Prrafodelista"/>
        <w:widowControl w:val="0"/>
        <w:autoSpaceDE w:val="0"/>
        <w:autoSpaceDN w:val="0"/>
        <w:adjustRightInd w:val="0"/>
        <w:spacing w:line="360" w:lineRule="auto"/>
        <w:ind w:left="0" w:right="49"/>
        <w:jc w:val="both"/>
        <w:rPr>
          <w:rFonts w:ascii="Palatino Linotype" w:hAnsi="Palatino Linotype" w:cs="Arial"/>
          <w:lang w:val="es-MX"/>
        </w:rPr>
      </w:pPr>
      <w:r w:rsidRPr="00913443">
        <w:rPr>
          <w:rFonts w:ascii="Palatino Linotype" w:hAnsi="Palatino Linotype"/>
          <w:noProof/>
          <w:lang w:val="es-MX" w:eastAsia="es-MX"/>
        </w:rPr>
        <w:drawing>
          <wp:inline distT="0" distB="0" distL="0" distR="0" wp14:anchorId="784B1E5E" wp14:editId="15AA039E">
            <wp:extent cx="5629275" cy="4531367"/>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19" t="14484" r="27019" b="17019"/>
                    <a:stretch/>
                  </pic:blipFill>
                  <pic:spPr bwMode="auto">
                    <a:xfrm>
                      <a:off x="0" y="0"/>
                      <a:ext cx="5636099" cy="4536860"/>
                    </a:xfrm>
                    <a:prstGeom prst="rect">
                      <a:avLst/>
                    </a:prstGeom>
                    <a:ln>
                      <a:noFill/>
                    </a:ln>
                    <a:extLst>
                      <a:ext uri="{53640926-AAD7-44D8-BBD7-CCE9431645EC}">
                        <a14:shadowObscured xmlns:a14="http://schemas.microsoft.com/office/drawing/2010/main"/>
                      </a:ext>
                    </a:extLst>
                  </pic:spPr>
                </pic:pic>
              </a:graphicData>
            </a:graphic>
          </wp:inline>
        </w:drawing>
      </w:r>
    </w:p>
    <w:p w14:paraId="36597447" w14:textId="77777777" w:rsidR="00643C12" w:rsidRPr="00913443" w:rsidRDefault="00643C12" w:rsidP="00913443">
      <w:pPr>
        <w:pStyle w:val="Prrafodelista"/>
        <w:widowControl w:val="0"/>
        <w:autoSpaceDE w:val="0"/>
        <w:autoSpaceDN w:val="0"/>
        <w:adjustRightInd w:val="0"/>
        <w:spacing w:line="360" w:lineRule="auto"/>
        <w:ind w:left="0" w:right="49"/>
        <w:jc w:val="both"/>
        <w:rPr>
          <w:rFonts w:ascii="Palatino Linotype" w:hAnsi="Palatino Linotype" w:cs="Arial"/>
          <w:lang w:val="es-MX"/>
        </w:rPr>
      </w:pPr>
    </w:p>
    <w:p w14:paraId="53A30B3E" w14:textId="0A481759" w:rsidR="00F80DB0" w:rsidRPr="00913443" w:rsidRDefault="00F80DB0" w:rsidP="00913443">
      <w:pPr>
        <w:pStyle w:val="Prrafodelista"/>
        <w:widowControl w:val="0"/>
        <w:numPr>
          <w:ilvl w:val="0"/>
          <w:numId w:val="3"/>
        </w:numPr>
        <w:autoSpaceDE w:val="0"/>
        <w:autoSpaceDN w:val="0"/>
        <w:adjustRightInd w:val="0"/>
        <w:spacing w:line="360" w:lineRule="auto"/>
        <w:ind w:left="0" w:right="49" w:firstLine="0"/>
        <w:jc w:val="both"/>
        <w:rPr>
          <w:rFonts w:ascii="Palatino Linotype" w:hAnsi="Palatino Linotype" w:cs="Arial"/>
          <w:lang w:val="es-MX"/>
        </w:rPr>
      </w:pPr>
      <w:r w:rsidRPr="00913443">
        <w:rPr>
          <w:rFonts w:ascii="Palatino Linotype" w:hAnsi="Palatino Linotype" w:cs="Arial"/>
          <w:lang w:val="es-MX"/>
        </w:rPr>
        <w:t>En efecto, la informaci</w:t>
      </w:r>
      <w:r w:rsidR="00E762C3" w:rsidRPr="00913443">
        <w:rPr>
          <w:rFonts w:ascii="Palatino Linotype" w:hAnsi="Palatino Linotype" w:cs="Arial"/>
          <w:lang w:val="es-MX"/>
        </w:rPr>
        <w:t xml:space="preserve">ón documental que entrega </w:t>
      </w:r>
      <w:r w:rsidRPr="00913443">
        <w:rPr>
          <w:rFonts w:ascii="Palatino Linotype" w:hAnsi="Palatino Linotype" w:cs="Arial"/>
          <w:lang w:val="es-MX"/>
        </w:rPr>
        <w:t xml:space="preserve">el </w:t>
      </w:r>
      <w:r w:rsidRPr="00913443">
        <w:rPr>
          <w:rFonts w:ascii="Palatino Linotype" w:hAnsi="Palatino Linotype" w:cs="Arial"/>
          <w:b/>
          <w:lang w:val="es-MX"/>
        </w:rPr>
        <w:t xml:space="preserve">SUJETO OBLIGADO </w:t>
      </w:r>
      <w:r w:rsidRPr="00913443">
        <w:rPr>
          <w:rFonts w:ascii="Palatino Linotype" w:hAnsi="Palatino Linotype" w:cs="Arial"/>
          <w:lang w:val="es-MX"/>
        </w:rPr>
        <w:t>debe de ser clara, entendible y legible, esto con la finalidad de que pueda ser verificada</w:t>
      </w:r>
      <w:r w:rsidR="00AD492A" w:rsidRPr="00913443">
        <w:rPr>
          <w:rFonts w:ascii="Palatino Linotype" w:hAnsi="Palatino Linotype" w:cs="Arial"/>
          <w:lang w:val="es-MX"/>
        </w:rPr>
        <w:t xml:space="preserve"> y reutilizable</w:t>
      </w:r>
      <w:r w:rsidRPr="00913443">
        <w:rPr>
          <w:rFonts w:ascii="Palatino Linotype" w:hAnsi="Palatino Linotype" w:cs="Arial"/>
          <w:lang w:val="es-MX"/>
        </w:rPr>
        <w:t>, ya que de lo contrario se incumple con el principio de accesibilidad, lo que constituye una restricción</w:t>
      </w:r>
      <w:r w:rsidR="00643C12" w:rsidRPr="00913443">
        <w:rPr>
          <w:rFonts w:ascii="Palatino Linotype" w:hAnsi="Palatino Linotype" w:cs="Arial"/>
          <w:lang w:val="es-MX"/>
        </w:rPr>
        <w:t xml:space="preserve"> directa </w:t>
      </w:r>
      <w:r w:rsidRPr="00913443">
        <w:rPr>
          <w:rFonts w:ascii="Palatino Linotype" w:hAnsi="Palatino Linotype" w:cs="Arial"/>
          <w:lang w:val="es-MX"/>
        </w:rPr>
        <w:t xml:space="preserve">al Derecho de Acceso a la </w:t>
      </w:r>
      <w:r w:rsidRPr="00913443">
        <w:rPr>
          <w:rFonts w:ascii="Palatino Linotype" w:hAnsi="Palatino Linotype" w:cs="Arial"/>
          <w:lang w:val="es-MX"/>
        </w:rPr>
        <w:lastRenderedPageBreak/>
        <w:t xml:space="preserve">Información Pública. </w:t>
      </w:r>
    </w:p>
    <w:p w14:paraId="7C32E659" w14:textId="77777777" w:rsidR="00F80DB0" w:rsidRPr="00913443" w:rsidRDefault="00F80DB0" w:rsidP="00913443">
      <w:pPr>
        <w:pStyle w:val="Prrafodelista"/>
        <w:spacing w:line="360" w:lineRule="auto"/>
        <w:rPr>
          <w:rFonts w:ascii="Palatino Linotype" w:eastAsia="Times New Roman" w:hAnsi="Palatino Linotype" w:cs="Arial"/>
          <w:color w:val="000000" w:themeColor="text1"/>
          <w:lang w:val="es-MX"/>
        </w:rPr>
      </w:pPr>
    </w:p>
    <w:p w14:paraId="211CAF52" w14:textId="256D3E67" w:rsidR="00913443" w:rsidRPr="00913443" w:rsidRDefault="00F80DB0" w:rsidP="00913443">
      <w:pPr>
        <w:pStyle w:val="Prrafodelista"/>
        <w:widowControl w:val="0"/>
        <w:numPr>
          <w:ilvl w:val="0"/>
          <w:numId w:val="3"/>
        </w:numPr>
        <w:autoSpaceDE w:val="0"/>
        <w:autoSpaceDN w:val="0"/>
        <w:adjustRightInd w:val="0"/>
        <w:spacing w:line="360" w:lineRule="auto"/>
        <w:ind w:left="0" w:right="49" w:firstLine="0"/>
        <w:jc w:val="both"/>
        <w:rPr>
          <w:rFonts w:ascii="Palatino Linotype" w:hAnsi="Palatino Linotype" w:cs="Arial"/>
          <w:lang w:val="es-MX"/>
        </w:rPr>
      </w:pPr>
      <w:r w:rsidRPr="00913443">
        <w:rPr>
          <w:rFonts w:ascii="Palatino Linotype" w:eastAsia="Times New Roman" w:hAnsi="Palatino Linotype" w:cs="Arial"/>
          <w:color w:val="000000" w:themeColor="text1"/>
          <w:lang w:val="es-MX"/>
        </w:rPr>
        <w:t>Sirve de apoyo a lo anterior como criterio orientador la tesis número II. 1°. C.T. 55 C, publicada en el Semanario Judicial de la Federación y su Gaceta bajo el número de3 registro 201,412, que a la letra dice:</w:t>
      </w:r>
    </w:p>
    <w:p w14:paraId="0092F295" w14:textId="77777777" w:rsidR="00F80DB0" w:rsidRPr="00913443" w:rsidRDefault="00F80DB0" w:rsidP="00913443">
      <w:pPr>
        <w:spacing w:before="240" w:after="240" w:line="360" w:lineRule="auto"/>
        <w:ind w:left="567" w:right="567"/>
        <w:jc w:val="both"/>
        <w:rPr>
          <w:rFonts w:ascii="Palatino Linotype" w:eastAsia="Times New Roman" w:hAnsi="Palatino Linotype" w:cs="Arial"/>
          <w:bCs/>
          <w:i/>
          <w:iCs/>
          <w:color w:val="000000" w:themeColor="text1"/>
          <w:lang w:val="es-ES"/>
        </w:rPr>
      </w:pPr>
      <w:r w:rsidRPr="00913443">
        <w:rPr>
          <w:rFonts w:ascii="Palatino Linotype" w:eastAsia="Times New Roman" w:hAnsi="Palatino Linotype" w:cs="Arial"/>
          <w:b/>
          <w:bCs/>
          <w:i/>
          <w:iCs/>
          <w:color w:val="000000" w:themeColor="text1"/>
          <w:lang w:val="es-ES"/>
        </w:rPr>
        <w:t>COTEJO DE COPIAS FOTOSTÁTICAS ILEGIBLES. AL NO SER POSIBLE CONSTATAR SU AUTENTICIDAD ES INÚTIL E INTRASCENDENTE SU PERFECCIONAMIENTO, POR LO QUE LA JUNTA ESTÁ IMPEDIDA PARA ORDENAR SU DESAHOGO</w:t>
      </w:r>
      <w:r w:rsidRPr="00913443">
        <w:rPr>
          <w:rFonts w:ascii="Palatino Linotype" w:eastAsia="Times New Roman" w:hAnsi="Palatino Linotype" w:cs="Arial"/>
          <w:bCs/>
          <w:i/>
          <w:iCs/>
          <w:color w:val="000000" w:themeColor="text1"/>
          <w:lang w:val="es-ES"/>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58501C89" w14:textId="77777777" w:rsidR="00F80DB0" w:rsidRPr="00913443" w:rsidRDefault="00F80DB0" w:rsidP="00913443">
      <w:pPr>
        <w:pStyle w:val="Prrafodelista"/>
        <w:widowControl w:val="0"/>
        <w:autoSpaceDE w:val="0"/>
        <w:autoSpaceDN w:val="0"/>
        <w:adjustRightInd w:val="0"/>
        <w:spacing w:line="360" w:lineRule="auto"/>
        <w:ind w:left="0" w:right="49"/>
        <w:jc w:val="both"/>
        <w:rPr>
          <w:rFonts w:ascii="Palatino Linotype" w:hAnsi="Palatino Linotype" w:cs="Arial"/>
          <w:lang w:val="es-MX"/>
        </w:rPr>
      </w:pPr>
    </w:p>
    <w:p w14:paraId="5866F36C" w14:textId="0AB469C2" w:rsidR="00B2461C" w:rsidRPr="00913443" w:rsidRDefault="00F80DB0" w:rsidP="00913443">
      <w:pPr>
        <w:pStyle w:val="Prrafodelista"/>
        <w:numPr>
          <w:ilvl w:val="0"/>
          <w:numId w:val="3"/>
        </w:numPr>
        <w:spacing w:line="360" w:lineRule="auto"/>
        <w:ind w:left="0" w:firstLine="0"/>
        <w:jc w:val="both"/>
        <w:rPr>
          <w:rFonts w:ascii="Palatino Linotype" w:eastAsia="Times New Roman" w:hAnsi="Palatino Linotype" w:cs="Arial"/>
          <w:color w:val="000000" w:themeColor="text1"/>
          <w:lang w:val="es-ES"/>
        </w:rPr>
      </w:pPr>
      <w:r w:rsidRPr="00913443">
        <w:rPr>
          <w:rFonts w:ascii="Palatino Linotype" w:eastAsia="Times New Roman" w:hAnsi="Palatino Linotype" w:cs="Arial"/>
          <w:bCs/>
          <w:color w:val="000000" w:themeColor="text1"/>
          <w:lang w:val="es-ES"/>
        </w:rPr>
        <w:t xml:space="preserve">Por lo anterior, el </w:t>
      </w:r>
      <w:r w:rsidRPr="00913443">
        <w:rPr>
          <w:rFonts w:ascii="Palatino Linotype" w:eastAsia="Times New Roman" w:hAnsi="Palatino Linotype" w:cs="Arial"/>
          <w:b/>
          <w:bCs/>
          <w:color w:val="000000" w:themeColor="text1"/>
          <w:lang w:val="es-ES"/>
        </w:rPr>
        <w:t>SUJETO OBLIGADO</w:t>
      </w:r>
      <w:r w:rsidR="00B2461C" w:rsidRPr="00913443">
        <w:rPr>
          <w:rFonts w:ascii="Palatino Linotype" w:eastAsia="Times New Roman" w:hAnsi="Palatino Linotype" w:cs="Arial"/>
          <w:bCs/>
          <w:color w:val="000000" w:themeColor="text1"/>
          <w:lang w:val="es-ES"/>
        </w:rPr>
        <w:t xml:space="preserve"> en el </w:t>
      </w:r>
      <w:r w:rsidR="00E762C3" w:rsidRPr="00913443">
        <w:rPr>
          <w:rFonts w:ascii="Palatino Linotype" w:eastAsia="Times New Roman" w:hAnsi="Palatino Linotype" w:cs="Arial"/>
          <w:bCs/>
          <w:color w:val="000000" w:themeColor="text1"/>
          <w:lang w:val="es-ES"/>
        </w:rPr>
        <w:t>momento en que dé</w:t>
      </w:r>
      <w:r w:rsidR="00B2461C" w:rsidRPr="00913443">
        <w:rPr>
          <w:rFonts w:ascii="Palatino Linotype" w:eastAsia="Times New Roman" w:hAnsi="Palatino Linotype" w:cs="Arial"/>
          <w:bCs/>
          <w:color w:val="000000" w:themeColor="text1"/>
          <w:lang w:val="es-ES"/>
        </w:rPr>
        <w:t xml:space="preserve"> </w:t>
      </w:r>
      <w:r w:rsidRPr="00913443">
        <w:rPr>
          <w:rFonts w:ascii="Palatino Linotype" w:eastAsia="Times New Roman" w:hAnsi="Palatino Linotype" w:cs="Arial"/>
          <w:bCs/>
          <w:color w:val="000000" w:themeColor="text1"/>
          <w:lang w:val="es-ES"/>
        </w:rPr>
        <w:t>respuesta a cualquier solicitud de acceso a la información deberá revisar y verificar q</w:t>
      </w:r>
      <w:r w:rsidR="00643C12" w:rsidRPr="00913443">
        <w:rPr>
          <w:rFonts w:ascii="Palatino Linotype" w:eastAsia="Times New Roman" w:hAnsi="Palatino Linotype" w:cs="Arial"/>
          <w:bCs/>
          <w:color w:val="000000" w:themeColor="text1"/>
          <w:lang w:val="es-ES"/>
        </w:rPr>
        <w:t xml:space="preserve">ue la documentación que remitió es </w:t>
      </w:r>
      <w:r w:rsidRPr="00913443">
        <w:rPr>
          <w:rFonts w:ascii="Palatino Linotype" w:eastAsia="Times New Roman" w:hAnsi="Palatino Linotype" w:cs="Arial"/>
          <w:bCs/>
          <w:color w:val="000000" w:themeColor="text1"/>
          <w:lang w:val="es-ES"/>
        </w:rPr>
        <w:t>legible</w:t>
      </w:r>
      <w:r w:rsidR="00643C12" w:rsidRPr="00913443">
        <w:rPr>
          <w:rFonts w:ascii="Palatino Linotype" w:eastAsia="Times New Roman" w:hAnsi="Palatino Linotype" w:cs="Arial"/>
          <w:bCs/>
          <w:color w:val="000000" w:themeColor="text1"/>
          <w:lang w:val="es-ES"/>
        </w:rPr>
        <w:t xml:space="preserve"> o</w:t>
      </w:r>
      <w:r w:rsidR="00E762C3" w:rsidRPr="00913443">
        <w:rPr>
          <w:rFonts w:ascii="Palatino Linotype" w:eastAsia="Times New Roman" w:hAnsi="Palatino Linotype" w:cs="Arial"/>
          <w:bCs/>
          <w:color w:val="000000" w:themeColor="text1"/>
          <w:lang w:val="es-ES"/>
        </w:rPr>
        <w:t xml:space="preserve"> está</w:t>
      </w:r>
      <w:r w:rsidR="00643C12" w:rsidRPr="00913443">
        <w:rPr>
          <w:rFonts w:ascii="Palatino Linotype" w:eastAsia="Times New Roman" w:hAnsi="Palatino Linotype" w:cs="Arial"/>
          <w:bCs/>
          <w:color w:val="000000" w:themeColor="text1"/>
          <w:lang w:val="es-ES"/>
        </w:rPr>
        <w:t xml:space="preserve"> debidamente escaneada</w:t>
      </w:r>
      <w:r w:rsidRPr="00913443">
        <w:rPr>
          <w:rFonts w:ascii="Palatino Linotype" w:eastAsia="Times New Roman" w:hAnsi="Palatino Linotype" w:cs="Arial"/>
          <w:bCs/>
          <w:color w:val="000000" w:themeColor="text1"/>
          <w:lang w:val="es-ES"/>
        </w:rPr>
        <w:t xml:space="preserve"> para que este Instituto tenga por satisfecho el derecho de acceso a la información ejercido por el recurrente.</w:t>
      </w:r>
    </w:p>
    <w:p w14:paraId="1A3C5B9E" w14:textId="77777777" w:rsidR="00643C12" w:rsidRPr="00913443" w:rsidRDefault="00643C12" w:rsidP="00913443">
      <w:pPr>
        <w:pStyle w:val="Prrafodelista"/>
        <w:spacing w:line="360" w:lineRule="auto"/>
        <w:ind w:left="0"/>
        <w:jc w:val="both"/>
        <w:rPr>
          <w:rFonts w:ascii="Palatino Linotype" w:eastAsia="Times New Roman" w:hAnsi="Palatino Linotype" w:cs="Arial"/>
          <w:color w:val="000000" w:themeColor="text1"/>
          <w:lang w:val="es-ES"/>
        </w:rPr>
      </w:pPr>
    </w:p>
    <w:p w14:paraId="79AEC736" w14:textId="5A281DC6" w:rsidR="00B2461C" w:rsidRPr="00913443" w:rsidRDefault="00B2461C" w:rsidP="00913443">
      <w:pPr>
        <w:pStyle w:val="Prrafodelista"/>
        <w:numPr>
          <w:ilvl w:val="0"/>
          <w:numId w:val="3"/>
        </w:numPr>
        <w:spacing w:line="360" w:lineRule="auto"/>
        <w:ind w:left="0" w:firstLine="0"/>
        <w:jc w:val="both"/>
        <w:rPr>
          <w:rFonts w:ascii="Palatino Linotype" w:eastAsia="Times New Roman" w:hAnsi="Palatino Linotype" w:cs="Arial"/>
          <w:color w:val="000000" w:themeColor="text1"/>
          <w:lang w:val="es-ES"/>
        </w:rPr>
      </w:pPr>
      <w:r w:rsidRPr="00913443">
        <w:rPr>
          <w:rFonts w:ascii="Palatino Linotype" w:eastAsia="Times New Roman" w:hAnsi="Palatino Linotype" w:cs="Arial"/>
          <w:bCs/>
          <w:color w:val="000000" w:themeColor="text1"/>
          <w:lang w:val="es-ES"/>
        </w:rPr>
        <w:t xml:space="preserve">De lo contrario </w:t>
      </w:r>
      <w:r w:rsidR="00643C12" w:rsidRPr="00913443">
        <w:rPr>
          <w:rFonts w:ascii="Palatino Linotype" w:eastAsia="Times New Roman" w:hAnsi="Palatino Linotype" w:cs="Arial"/>
          <w:bCs/>
          <w:color w:val="000000" w:themeColor="text1"/>
          <w:lang w:val="es-ES"/>
        </w:rPr>
        <w:t>por otra parte se está contraviniendo lo dispuesto en</w:t>
      </w:r>
      <w:r w:rsidRPr="00913443">
        <w:rPr>
          <w:rFonts w:ascii="Palatino Linotype" w:eastAsia="Times New Roman" w:hAnsi="Palatino Linotype" w:cs="Arial"/>
          <w:bCs/>
          <w:color w:val="000000" w:themeColor="text1"/>
          <w:lang w:val="es-ES"/>
        </w:rPr>
        <w:t xml:space="preserve"> los artículos 4 y 11 de la </w:t>
      </w:r>
      <w:r w:rsidRPr="00913443">
        <w:rPr>
          <w:rFonts w:ascii="Palatino Linotype" w:hAnsi="Palatino Linotype" w:cs="Arial"/>
          <w:b/>
        </w:rPr>
        <w:t xml:space="preserve">Ley de Transparencia y Acceso a la Información Pública del Estado de México y Municipios </w:t>
      </w:r>
      <w:r w:rsidRPr="00913443">
        <w:rPr>
          <w:rFonts w:ascii="Palatino Linotype" w:hAnsi="Palatino Linotype" w:cs="Arial"/>
        </w:rPr>
        <w:t>que a la letra señalan:</w:t>
      </w:r>
    </w:p>
    <w:p w14:paraId="411D4F0A" w14:textId="77777777" w:rsidR="00B2461C" w:rsidRPr="00913443" w:rsidRDefault="00B2461C" w:rsidP="00913443">
      <w:pPr>
        <w:shd w:val="clear" w:color="auto" w:fill="FFFFFF"/>
        <w:spacing w:line="360" w:lineRule="auto"/>
        <w:contextualSpacing/>
        <w:jc w:val="both"/>
        <w:rPr>
          <w:rFonts w:ascii="Palatino Linotype" w:eastAsia="Times New Roman" w:hAnsi="Palatino Linotype" w:cs="Arial"/>
          <w:color w:val="222222"/>
          <w:lang w:eastAsia="es-MX"/>
        </w:rPr>
      </w:pPr>
    </w:p>
    <w:p w14:paraId="500B2266" w14:textId="77777777" w:rsidR="00643C12" w:rsidRPr="00913443" w:rsidRDefault="00643C12"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r w:rsidRPr="00913443">
        <w:rPr>
          <w:rFonts w:ascii="Palatino Linotype" w:eastAsia="Times New Roman" w:hAnsi="Palatino Linotype" w:cs="Arial"/>
          <w:b/>
          <w:i/>
          <w:color w:val="000000" w:themeColor="text1"/>
          <w:sz w:val="22"/>
          <w:lang w:eastAsia="es-MX"/>
        </w:rPr>
        <w:t>“</w:t>
      </w:r>
      <w:r w:rsidR="00B2461C" w:rsidRPr="00913443">
        <w:rPr>
          <w:rFonts w:ascii="Palatino Linotype" w:eastAsia="Times New Roman" w:hAnsi="Palatino Linotype" w:cs="Arial"/>
          <w:b/>
          <w:i/>
          <w:color w:val="000000" w:themeColor="text1"/>
          <w:sz w:val="22"/>
          <w:lang w:eastAsia="es-MX"/>
        </w:rPr>
        <w:t>Artículo 4.</w:t>
      </w:r>
      <w:r w:rsidR="00B2461C" w:rsidRPr="00913443">
        <w:rPr>
          <w:rFonts w:ascii="Palatino Linotype" w:eastAsia="Times New Roman" w:hAnsi="Palatino Linotype" w:cs="Arial"/>
          <w:i/>
          <w:color w:val="000000" w:themeColor="text1"/>
          <w:sz w:val="22"/>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275F5E8" w14:textId="77777777" w:rsidR="00643C12" w:rsidRPr="00913443" w:rsidRDefault="00643C12"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p>
    <w:p w14:paraId="52678292" w14:textId="77777777" w:rsidR="00643C12" w:rsidRPr="00913443" w:rsidRDefault="00B2461C"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r w:rsidRPr="00913443">
        <w:rPr>
          <w:rFonts w:ascii="Palatino Linotype" w:eastAsia="Times New Roman" w:hAnsi="Palatino Linotype" w:cs="Arial"/>
          <w:i/>
          <w:color w:val="000000" w:themeColor="text1"/>
          <w:sz w:val="22"/>
          <w:lang w:eastAsia="es-MX"/>
        </w:rPr>
        <w:t xml:space="preserve">Toda la información generada, obtenida, adquirida, transformada, administrada o en posesión de los sujetos obligados es pública y </w:t>
      </w:r>
      <w:r w:rsidRPr="00913443">
        <w:rPr>
          <w:rFonts w:ascii="Palatino Linotype" w:eastAsia="Times New Roman" w:hAnsi="Palatino Linotype" w:cs="Arial"/>
          <w:b/>
          <w:bCs/>
          <w:i/>
          <w:color w:val="000000" w:themeColor="text1"/>
          <w:sz w:val="22"/>
          <w:u w:val="single"/>
          <w:lang w:eastAsia="es-MX"/>
        </w:rPr>
        <w:t xml:space="preserve">accesible </w:t>
      </w:r>
      <w:r w:rsidRPr="00913443">
        <w:rPr>
          <w:rFonts w:ascii="Palatino Linotype" w:eastAsia="Times New Roman" w:hAnsi="Palatino Linotype" w:cs="Arial"/>
          <w:i/>
          <w:color w:val="000000" w:themeColor="text1"/>
          <w:sz w:val="22"/>
          <w:lang w:eastAsia="es-MX"/>
        </w:rPr>
        <w:t xml:space="preserve">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913443">
        <w:rPr>
          <w:rFonts w:ascii="Palatino Linotype" w:eastAsia="Times New Roman" w:hAnsi="Palatino Linotype" w:cs="Arial"/>
          <w:i/>
          <w:color w:val="000000" w:themeColor="text1"/>
          <w:sz w:val="22"/>
          <w:lang w:eastAsia="es-MX"/>
        </w:rPr>
        <w:lastRenderedPageBreak/>
        <w:t xml:space="preserve">reservada temporalmente por razones de interés público, en los términos de las causas legítimas y estrictamente necesarias previstas por esta Ley. </w:t>
      </w:r>
    </w:p>
    <w:p w14:paraId="3DFFC6DF" w14:textId="77777777" w:rsidR="00643C12" w:rsidRPr="00913443" w:rsidRDefault="00643C12"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p>
    <w:p w14:paraId="1C6E062E" w14:textId="68090B34" w:rsidR="00B2461C" w:rsidRPr="00913443" w:rsidRDefault="00B2461C"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r w:rsidRPr="00913443">
        <w:rPr>
          <w:rFonts w:ascii="Palatino Linotype" w:eastAsia="Times New Roman" w:hAnsi="Palatino Linotype" w:cs="Arial"/>
          <w:i/>
          <w:color w:val="000000" w:themeColor="text1"/>
          <w:sz w:val="22"/>
          <w:lang w:eastAsia="es-MX"/>
        </w:rPr>
        <w:t xml:space="preserve">Los sujetos obligados deben poner en práctica, políticas y programas de acceso a la información que se apeguen a criterios de publicidad, veracidad, oportunidad, </w:t>
      </w:r>
      <w:r w:rsidRPr="00913443">
        <w:rPr>
          <w:rFonts w:ascii="Palatino Linotype" w:eastAsia="Times New Roman" w:hAnsi="Palatino Linotype" w:cs="Arial"/>
          <w:b/>
          <w:bCs/>
          <w:i/>
          <w:color w:val="000000" w:themeColor="text1"/>
          <w:sz w:val="22"/>
          <w:u w:val="single"/>
          <w:lang w:eastAsia="es-MX"/>
        </w:rPr>
        <w:t>precisión y suficiencia</w:t>
      </w:r>
      <w:r w:rsidRPr="00913443">
        <w:rPr>
          <w:rFonts w:ascii="Palatino Linotype" w:eastAsia="Times New Roman" w:hAnsi="Palatino Linotype" w:cs="Arial"/>
          <w:i/>
          <w:color w:val="000000" w:themeColor="text1"/>
          <w:sz w:val="22"/>
          <w:lang w:eastAsia="es-MX"/>
        </w:rPr>
        <w:t xml:space="preserve"> en beneficio de los solicitantes.</w:t>
      </w:r>
      <w:r w:rsidR="00643C12" w:rsidRPr="00913443">
        <w:rPr>
          <w:rFonts w:ascii="Palatino Linotype" w:eastAsia="Times New Roman" w:hAnsi="Palatino Linotype" w:cs="Arial"/>
          <w:i/>
          <w:color w:val="000000" w:themeColor="text1"/>
          <w:sz w:val="22"/>
          <w:lang w:eastAsia="es-MX"/>
        </w:rPr>
        <w:t>”</w:t>
      </w:r>
    </w:p>
    <w:p w14:paraId="187D31F4" w14:textId="77777777" w:rsidR="00643C12" w:rsidRPr="00913443" w:rsidRDefault="00643C12"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p>
    <w:p w14:paraId="519210AC" w14:textId="04549DDB" w:rsidR="00643C12" w:rsidRPr="00913443" w:rsidRDefault="00643C12"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r w:rsidRPr="00913443">
        <w:rPr>
          <w:rFonts w:ascii="Palatino Linotype" w:eastAsia="Times New Roman" w:hAnsi="Palatino Linotype" w:cs="Arial"/>
          <w:i/>
          <w:color w:val="000000" w:themeColor="text1"/>
          <w:sz w:val="22"/>
          <w:lang w:eastAsia="es-MX"/>
        </w:rPr>
        <w:t>(Énfasis añadido)</w:t>
      </w:r>
    </w:p>
    <w:p w14:paraId="43EFDA7E" w14:textId="77777777" w:rsidR="00B2461C" w:rsidRPr="00913443" w:rsidRDefault="00B2461C"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p>
    <w:p w14:paraId="38565F3F" w14:textId="77777777" w:rsidR="001D2B02" w:rsidRPr="00913443" w:rsidRDefault="00643C12"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r w:rsidRPr="00913443">
        <w:rPr>
          <w:rFonts w:ascii="Palatino Linotype" w:eastAsia="Times New Roman" w:hAnsi="Palatino Linotype" w:cs="Arial"/>
          <w:b/>
          <w:i/>
          <w:color w:val="000000" w:themeColor="text1"/>
          <w:sz w:val="22"/>
          <w:lang w:eastAsia="es-MX"/>
        </w:rPr>
        <w:t>“</w:t>
      </w:r>
      <w:r w:rsidR="00B2461C" w:rsidRPr="00913443">
        <w:rPr>
          <w:rFonts w:ascii="Palatino Linotype" w:eastAsia="Times New Roman" w:hAnsi="Palatino Linotype" w:cs="Arial"/>
          <w:b/>
          <w:i/>
          <w:color w:val="000000" w:themeColor="text1"/>
          <w:sz w:val="22"/>
          <w:lang w:eastAsia="es-MX"/>
        </w:rPr>
        <w:t>Artículo 11.</w:t>
      </w:r>
      <w:r w:rsidR="00B2461C" w:rsidRPr="00913443">
        <w:rPr>
          <w:rFonts w:ascii="Palatino Linotype" w:eastAsia="Times New Roman" w:hAnsi="Palatino Linotype" w:cs="Arial"/>
          <w:i/>
          <w:color w:val="000000" w:themeColor="text1"/>
          <w:sz w:val="22"/>
          <w:lang w:eastAsia="es-MX"/>
        </w:rPr>
        <w:t xml:space="preserve"> En la generación, publicación y entrega de información se deberá garantizar que ésta sea </w:t>
      </w:r>
      <w:r w:rsidR="00B2461C" w:rsidRPr="00913443">
        <w:rPr>
          <w:rFonts w:ascii="Palatino Linotype" w:eastAsia="Times New Roman" w:hAnsi="Palatino Linotype" w:cs="Arial"/>
          <w:b/>
          <w:bCs/>
          <w:i/>
          <w:color w:val="000000" w:themeColor="text1"/>
          <w:sz w:val="22"/>
          <w:u w:val="single"/>
          <w:lang w:eastAsia="es-MX"/>
        </w:rPr>
        <w:t>accesible,</w:t>
      </w:r>
      <w:r w:rsidR="00B2461C" w:rsidRPr="00913443">
        <w:rPr>
          <w:rFonts w:ascii="Palatino Linotype" w:eastAsia="Times New Roman" w:hAnsi="Palatino Linotype" w:cs="Arial"/>
          <w:b/>
          <w:bCs/>
          <w:i/>
          <w:color w:val="000000" w:themeColor="text1"/>
          <w:sz w:val="22"/>
          <w:lang w:eastAsia="es-MX"/>
        </w:rPr>
        <w:t xml:space="preserve"> </w:t>
      </w:r>
      <w:r w:rsidR="00B2461C" w:rsidRPr="00913443">
        <w:rPr>
          <w:rFonts w:ascii="Palatino Linotype" w:eastAsia="Times New Roman" w:hAnsi="Palatino Linotype" w:cs="Arial"/>
          <w:i/>
          <w:color w:val="000000" w:themeColor="text1"/>
          <w:sz w:val="22"/>
          <w:lang w:eastAsia="es-MX"/>
        </w:rPr>
        <w:t xml:space="preserve">actualizada, </w:t>
      </w:r>
      <w:r w:rsidR="00B2461C" w:rsidRPr="00913443">
        <w:rPr>
          <w:rFonts w:ascii="Palatino Linotype" w:eastAsia="Times New Roman" w:hAnsi="Palatino Linotype" w:cs="Arial"/>
          <w:b/>
          <w:i/>
          <w:color w:val="000000" w:themeColor="text1"/>
          <w:sz w:val="22"/>
          <w:lang w:eastAsia="es-MX"/>
        </w:rPr>
        <w:t>completa</w:t>
      </w:r>
      <w:r w:rsidR="00B2461C" w:rsidRPr="00913443">
        <w:rPr>
          <w:rFonts w:ascii="Palatino Linotype" w:eastAsia="Times New Roman" w:hAnsi="Palatino Linotype" w:cs="Arial"/>
          <w:i/>
          <w:color w:val="000000" w:themeColor="text1"/>
          <w:sz w:val="22"/>
          <w:lang w:eastAsia="es-MX"/>
        </w:rPr>
        <w:t xml:space="preserve">, congruente, </w:t>
      </w:r>
      <w:r w:rsidR="00B2461C" w:rsidRPr="00913443">
        <w:rPr>
          <w:rFonts w:ascii="Palatino Linotype" w:eastAsia="Times New Roman" w:hAnsi="Palatino Linotype" w:cs="Arial"/>
          <w:b/>
          <w:bCs/>
          <w:i/>
          <w:color w:val="000000" w:themeColor="text1"/>
          <w:sz w:val="22"/>
          <w:u w:val="single"/>
          <w:lang w:eastAsia="es-MX"/>
        </w:rPr>
        <w:t>confiable, verificable, veraz,</w:t>
      </w:r>
      <w:r w:rsidR="00B2461C" w:rsidRPr="00913443">
        <w:rPr>
          <w:rFonts w:ascii="Palatino Linotype" w:eastAsia="Times New Roman" w:hAnsi="Palatino Linotype" w:cs="Arial"/>
          <w:i/>
          <w:color w:val="000000" w:themeColor="text1"/>
          <w:sz w:val="22"/>
          <w:lang w:eastAsia="es-MX"/>
        </w:rPr>
        <w:t xml:space="preserve"> </w:t>
      </w:r>
      <w:r w:rsidR="00B2461C" w:rsidRPr="00913443">
        <w:rPr>
          <w:rFonts w:ascii="Palatino Linotype" w:eastAsia="Times New Roman" w:hAnsi="Palatino Linotype" w:cs="Arial"/>
          <w:b/>
          <w:i/>
          <w:color w:val="000000" w:themeColor="text1"/>
          <w:sz w:val="22"/>
          <w:lang w:eastAsia="es-MX"/>
        </w:rPr>
        <w:t>integral,</w:t>
      </w:r>
      <w:r w:rsidR="00B2461C" w:rsidRPr="00913443">
        <w:rPr>
          <w:rFonts w:ascii="Palatino Linotype" w:eastAsia="Times New Roman" w:hAnsi="Palatino Linotype" w:cs="Arial"/>
          <w:i/>
          <w:color w:val="000000" w:themeColor="text1"/>
          <w:sz w:val="22"/>
          <w:lang w:eastAsia="es-MX"/>
        </w:rPr>
        <w:t xml:space="preserve">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1F7C6969" w14:textId="77777777" w:rsidR="001D2B02" w:rsidRPr="00913443" w:rsidRDefault="001D2B02"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p>
    <w:p w14:paraId="639DEE0F" w14:textId="6490BBAB" w:rsidR="00B2461C" w:rsidRPr="00913443" w:rsidRDefault="00B2461C"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r w:rsidRPr="00913443">
        <w:rPr>
          <w:rFonts w:ascii="Palatino Linotype" w:eastAsia="Times New Roman" w:hAnsi="Palatino Linotype" w:cs="Arial"/>
          <w:i/>
          <w:color w:val="000000" w:themeColor="text1"/>
          <w:sz w:val="22"/>
          <w:lang w:eastAsia="es-MX"/>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r w:rsidR="00643C12" w:rsidRPr="00913443">
        <w:rPr>
          <w:rFonts w:ascii="Palatino Linotype" w:eastAsia="Times New Roman" w:hAnsi="Palatino Linotype" w:cs="Arial"/>
          <w:i/>
          <w:color w:val="000000" w:themeColor="text1"/>
          <w:sz w:val="22"/>
          <w:lang w:eastAsia="es-MX"/>
        </w:rPr>
        <w:t>”</w:t>
      </w:r>
    </w:p>
    <w:p w14:paraId="1E2A895D" w14:textId="383564D8" w:rsidR="00643C12" w:rsidRPr="00913443" w:rsidRDefault="00643C12" w:rsidP="00913443">
      <w:pPr>
        <w:shd w:val="clear" w:color="auto" w:fill="FFFFFF"/>
        <w:spacing w:line="360" w:lineRule="auto"/>
        <w:ind w:left="567" w:right="567"/>
        <w:jc w:val="both"/>
        <w:rPr>
          <w:rFonts w:ascii="Palatino Linotype" w:eastAsia="Times New Roman" w:hAnsi="Palatino Linotype" w:cs="Arial"/>
          <w:i/>
          <w:color w:val="000000" w:themeColor="text1"/>
          <w:sz w:val="22"/>
          <w:lang w:eastAsia="es-MX"/>
        </w:rPr>
      </w:pPr>
      <w:r w:rsidRPr="00913443">
        <w:rPr>
          <w:rFonts w:ascii="Palatino Linotype" w:eastAsia="Times New Roman" w:hAnsi="Palatino Linotype" w:cs="Arial"/>
          <w:i/>
          <w:color w:val="000000" w:themeColor="text1"/>
          <w:sz w:val="22"/>
          <w:lang w:eastAsia="es-MX"/>
        </w:rPr>
        <w:t xml:space="preserve">(Énfasis añadido) </w:t>
      </w:r>
    </w:p>
    <w:p w14:paraId="3CC2B0EE" w14:textId="77777777" w:rsidR="00B2461C" w:rsidRPr="00913443" w:rsidRDefault="00B2461C" w:rsidP="00913443">
      <w:pPr>
        <w:shd w:val="clear" w:color="auto" w:fill="FFFFFF"/>
        <w:tabs>
          <w:tab w:val="left" w:pos="567"/>
        </w:tabs>
        <w:spacing w:line="360" w:lineRule="auto"/>
        <w:contextualSpacing/>
        <w:jc w:val="both"/>
        <w:rPr>
          <w:rFonts w:ascii="Palatino Linotype" w:eastAsia="Times New Roman" w:hAnsi="Palatino Linotype" w:cs="Times New Roman"/>
          <w:lang w:val="es-MX" w:eastAsia="es-MX"/>
        </w:rPr>
      </w:pPr>
    </w:p>
    <w:p w14:paraId="461C2E15" w14:textId="310272E9" w:rsidR="001D2B02" w:rsidRPr="00913443" w:rsidRDefault="001D2B02" w:rsidP="00913443">
      <w:pPr>
        <w:pStyle w:val="Prrafodelista"/>
        <w:numPr>
          <w:ilvl w:val="0"/>
          <w:numId w:val="3"/>
        </w:numPr>
        <w:spacing w:line="360" w:lineRule="auto"/>
        <w:ind w:left="0" w:firstLine="0"/>
        <w:jc w:val="both"/>
        <w:rPr>
          <w:rFonts w:ascii="Palatino Linotype" w:hAnsi="Palatino Linotype"/>
          <w:lang w:eastAsia="es-MX"/>
        </w:rPr>
      </w:pPr>
      <w:r w:rsidRPr="00913443">
        <w:rPr>
          <w:rFonts w:ascii="Palatino Linotype" w:hAnsi="Palatino Linotype"/>
          <w:lang w:eastAsia="es-MX"/>
        </w:rPr>
        <w:lastRenderedPageBreak/>
        <w:t xml:space="preserve">Expuesto lo anterior, </w:t>
      </w:r>
      <w:r w:rsidR="00B2461C" w:rsidRPr="00913443">
        <w:rPr>
          <w:rFonts w:ascii="Palatino Linotype" w:hAnsi="Palatino Linotype"/>
          <w:lang w:eastAsia="es-MX"/>
        </w:rPr>
        <w:t xml:space="preserve">es obligación de todas las autoridades, promover, respetar y garantizar los derechos humanos, entre ellos el de acceso a la información pública, por lo que las respuestas ilegibles, imprecisas o incompletas generan una afectación inicial susceptible de ser reparada </w:t>
      </w:r>
      <w:r w:rsidRPr="00913443">
        <w:rPr>
          <w:rFonts w:ascii="Palatino Linotype" w:hAnsi="Palatino Linotype"/>
          <w:lang w:eastAsia="es-MX"/>
        </w:rPr>
        <w:t xml:space="preserve">mediante el recurso de revisión. </w:t>
      </w:r>
      <w:r w:rsidR="00B2461C" w:rsidRPr="00913443">
        <w:rPr>
          <w:rFonts w:ascii="Palatino Linotype" w:eastAsia="Times New Roman" w:hAnsi="Palatino Linotype" w:cs="Times New Roman"/>
          <w:lang w:val="es-MX" w:eastAsia="es-MX"/>
        </w:rPr>
        <w:t xml:space="preserve">Por ello es dable </w:t>
      </w:r>
      <w:r w:rsidRPr="00913443">
        <w:rPr>
          <w:rFonts w:ascii="Palatino Linotype" w:eastAsia="Times New Roman" w:hAnsi="Palatino Linotype" w:cs="Times New Roman"/>
          <w:lang w:val="es-MX" w:eastAsia="es-MX"/>
        </w:rPr>
        <w:t>ordenar la entrega de los formatos de “Carga Horaria Docente” entr</w:t>
      </w:r>
      <w:r w:rsidR="00AD492A" w:rsidRPr="00913443">
        <w:rPr>
          <w:rFonts w:ascii="Palatino Linotype" w:eastAsia="Times New Roman" w:hAnsi="Palatino Linotype" w:cs="Times New Roman"/>
          <w:lang w:val="es-MX" w:eastAsia="es-MX"/>
        </w:rPr>
        <w:t>egados en la respuesta inicial legibles y debidamente escaneados.</w:t>
      </w:r>
    </w:p>
    <w:p w14:paraId="75636C22" w14:textId="00283242" w:rsidR="00913443" w:rsidRPr="00913443" w:rsidRDefault="00165144" w:rsidP="00913443">
      <w:pPr>
        <w:widowControl w:val="0"/>
        <w:numPr>
          <w:ilvl w:val="0"/>
          <w:numId w:val="3"/>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913443">
        <w:rPr>
          <w:rFonts w:ascii="Palatino Linotype" w:hAnsi="Palatino Linotype" w:cs="Times New Roman"/>
          <w:lang w:eastAsia="es-ES_tradnl"/>
        </w:rPr>
        <w:t xml:space="preserve">Consecuentemente,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913443">
        <w:rPr>
          <w:rFonts w:ascii="Palatino Linotype" w:hAnsi="Palatino Linotype" w:cs="Times New Roman"/>
          <w:b/>
          <w:lang w:eastAsia="es-ES_tradnl"/>
        </w:rPr>
        <w:t>(SAIMEX).</w:t>
      </w:r>
    </w:p>
    <w:p w14:paraId="7834FB0D" w14:textId="77777777" w:rsidR="00165144" w:rsidRPr="00913443" w:rsidRDefault="00165144" w:rsidP="00913443">
      <w:pPr>
        <w:widowControl w:val="0"/>
        <w:numPr>
          <w:ilvl w:val="0"/>
          <w:numId w:val="3"/>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913443">
        <w:rPr>
          <w:rFonts w:ascii="Palatino Linotype" w:hAnsi="Palatino Linotype" w:cs="Times New Roman"/>
          <w:lang w:eastAsia="es-ES_tradnl"/>
        </w:rPr>
        <w:t>Sirviendo de apoyo a lo anterior por analogía, el criterio 31-10 emitido por el ahora Instituto Nacional de Transparencia, Acceso a la Información y Protección de Datos Personales, que a la letra dice:</w:t>
      </w:r>
    </w:p>
    <w:p w14:paraId="23902513" w14:textId="77777777" w:rsidR="00165144" w:rsidRPr="00913443" w:rsidRDefault="00165144" w:rsidP="00913443">
      <w:pPr>
        <w:widowControl w:val="0"/>
        <w:autoSpaceDE w:val="0"/>
        <w:autoSpaceDN w:val="0"/>
        <w:adjustRightInd w:val="0"/>
        <w:spacing w:before="240" w:after="240" w:line="360" w:lineRule="auto"/>
        <w:ind w:left="567" w:right="567"/>
        <w:jc w:val="both"/>
        <w:rPr>
          <w:rFonts w:ascii="Palatino Linotype" w:hAnsi="Palatino Linotype" w:cs="Times New Roman"/>
          <w:i/>
          <w:sz w:val="22"/>
          <w:lang w:eastAsia="es-ES_tradnl"/>
        </w:rPr>
      </w:pPr>
      <w:r w:rsidRPr="00913443">
        <w:rPr>
          <w:rFonts w:ascii="Palatino Linotype" w:hAnsi="Palatino Linotype" w:cs="Times New Roman"/>
          <w:b/>
          <w:i/>
          <w:sz w:val="22"/>
          <w:lang w:eastAsia="es-ES_tradnl"/>
        </w:rPr>
        <w:t xml:space="preserve">“El Instituto Federal de Acceso a la Información y Protección de Datos no cuenta con facultades para pronunciarse respecto de la veracidad de los documentos proporcionados por los sujetos obligados. </w:t>
      </w:r>
      <w:r w:rsidRPr="00913443">
        <w:rPr>
          <w:rFonts w:ascii="Palatino Linotype" w:hAnsi="Palatino Linotype" w:cs="Times New Roman"/>
          <w:i/>
          <w:sz w:val="22"/>
          <w:lang w:eastAsia="es-ES_tradnl"/>
        </w:rPr>
        <w:t xml:space="preserve">El Instituto Federal de Acceso a la Información y Protección de Datos es un órgano de la Administración Pública Federal con autonomía operativa, presupuestaria y de decisión, encargado de </w:t>
      </w:r>
      <w:r w:rsidRPr="00913443">
        <w:rPr>
          <w:rFonts w:ascii="Palatino Linotype" w:hAnsi="Palatino Linotype" w:cs="Times New Roman"/>
          <w:i/>
          <w:sz w:val="22"/>
          <w:lang w:eastAsia="es-ES_tradnl"/>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57598C3" w14:textId="77BE41A3" w:rsidR="001D2B02" w:rsidRPr="00913443" w:rsidRDefault="00165144" w:rsidP="00913443">
      <w:pPr>
        <w:widowControl w:val="0"/>
        <w:numPr>
          <w:ilvl w:val="0"/>
          <w:numId w:val="3"/>
        </w:numPr>
        <w:autoSpaceDE w:val="0"/>
        <w:autoSpaceDN w:val="0"/>
        <w:adjustRightInd w:val="0"/>
        <w:spacing w:before="240" w:after="240" w:line="360" w:lineRule="auto"/>
        <w:ind w:left="0" w:firstLine="0"/>
        <w:contextualSpacing/>
        <w:jc w:val="both"/>
        <w:rPr>
          <w:rFonts w:ascii="Palatino Linotype" w:hAnsi="Palatino Linotype" w:cs="Times New Roman"/>
          <w:lang w:eastAsia="es-ES_tradnl"/>
        </w:rPr>
      </w:pPr>
      <w:r w:rsidRPr="00913443">
        <w:rPr>
          <w:rFonts w:ascii="Palatino Linotype" w:hAnsi="Palatino Linotype" w:cs="Times New Roman"/>
          <w:lang w:eastAsia="es-ES_tradnl"/>
        </w:rPr>
        <w:t xml:space="preserve">Numerales que compelen al </w:t>
      </w:r>
      <w:r w:rsidRPr="00913443">
        <w:rPr>
          <w:rFonts w:ascii="Palatino Linotype" w:hAnsi="Palatino Linotype" w:cs="Times New Roman"/>
          <w:b/>
          <w:lang w:eastAsia="es-ES_tradnl"/>
        </w:rPr>
        <w:t>SUJETO OBLIGADO</w:t>
      </w:r>
      <w:r w:rsidRPr="00913443">
        <w:rPr>
          <w:rFonts w:ascii="Palatino Linotype" w:hAnsi="Palatino Linotype" w:cs="Times New Roman"/>
          <w:lang w:eastAsia="es-ES_tradnl"/>
        </w:rPr>
        <w:t xml:space="preserve"> a apegarse en todo momento a los criterios ya expuestos, impidiendo a este Órgano Colegiado cuestionar la veracidad de la información.</w:t>
      </w:r>
    </w:p>
    <w:p w14:paraId="0EA949AA" w14:textId="64FB5284" w:rsidR="00E762C3" w:rsidRPr="00913443" w:rsidRDefault="00165144" w:rsidP="00913443">
      <w:pPr>
        <w:pStyle w:val="Prrafodelista"/>
        <w:numPr>
          <w:ilvl w:val="0"/>
          <w:numId w:val="3"/>
        </w:numPr>
        <w:spacing w:line="360" w:lineRule="auto"/>
        <w:ind w:left="0" w:firstLine="0"/>
        <w:jc w:val="both"/>
        <w:rPr>
          <w:rFonts w:ascii="Palatino Linotype" w:eastAsia="Times New Roman" w:hAnsi="Palatino Linotype" w:cs="Arial"/>
          <w:lang w:val="es-MX" w:eastAsia="es-MX"/>
        </w:rPr>
      </w:pPr>
      <w:r w:rsidRPr="00913443">
        <w:rPr>
          <w:rFonts w:ascii="Palatino Linotype" w:eastAsia="Times New Roman" w:hAnsi="Palatino Linotype" w:cs="Times New Roman"/>
          <w:lang w:val="es-MX" w:eastAsia="es-MX"/>
        </w:rPr>
        <w:t xml:space="preserve">Ahora bien, </w:t>
      </w:r>
      <w:r w:rsidR="00893676" w:rsidRPr="00913443">
        <w:rPr>
          <w:rFonts w:ascii="Palatino Linotype" w:eastAsia="Times New Roman" w:hAnsi="Palatino Linotype" w:cs="Times New Roman"/>
          <w:lang w:val="es-MX" w:eastAsia="es-MX"/>
        </w:rPr>
        <w:t xml:space="preserve">por </w:t>
      </w:r>
      <w:r w:rsidR="001D2B02" w:rsidRPr="00913443">
        <w:rPr>
          <w:rFonts w:ascii="Palatino Linotype" w:eastAsia="Times New Roman" w:hAnsi="Palatino Linotype" w:cs="Times New Roman"/>
          <w:lang w:val="es-MX" w:eastAsia="es-MX"/>
        </w:rPr>
        <w:t xml:space="preserve">cuanto hace al requerimiento consistente en </w:t>
      </w:r>
      <w:r w:rsidR="003B3269" w:rsidRPr="00913443">
        <w:rPr>
          <w:rFonts w:ascii="Palatino Linotype" w:eastAsia="Times New Roman" w:hAnsi="Palatino Linotype" w:cs="Times New Roman"/>
          <w:i/>
          <w:lang w:val="es-MX" w:eastAsia="es-MX"/>
        </w:rPr>
        <w:t>“</w:t>
      </w:r>
      <w:r w:rsidR="003B3269" w:rsidRPr="00913443">
        <w:rPr>
          <w:rFonts w:ascii="Palatino Linotype" w:eastAsia="Times New Roman" w:hAnsi="Palatino Linotype" w:cs="Times New Roman"/>
          <w:i/>
          <w:lang w:eastAsia="es-MX"/>
        </w:rPr>
        <w:t>u</w:t>
      </w:r>
      <w:r w:rsidR="001D2B02" w:rsidRPr="00913443">
        <w:rPr>
          <w:rFonts w:ascii="Palatino Linotype" w:eastAsia="Times New Roman" w:hAnsi="Palatino Linotype" w:cs="Times New Roman"/>
          <w:i/>
          <w:lang w:eastAsia="es-MX"/>
        </w:rPr>
        <w:t>nidades de aprendizaje, materias y/o módulos que ha impartido e imparte, señalando el cu</w:t>
      </w:r>
      <w:r w:rsidR="003B3269" w:rsidRPr="00913443">
        <w:rPr>
          <w:rFonts w:ascii="Palatino Linotype" w:eastAsia="Times New Roman" w:hAnsi="Palatino Linotype" w:cs="Times New Roman"/>
          <w:i/>
          <w:lang w:eastAsia="es-MX"/>
        </w:rPr>
        <w:t>atrimestre y programa educativo”</w:t>
      </w:r>
      <w:r w:rsidR="00501725" w:rsidRPr="00913443">
        <w:rPr>
          <w:rFonts w:ascii="Palatino Linotype" w:eastAsia="Times New Roman" w:hAnsi="Palatino Linotype" w:cs="Times New Roman"/>
          <w:i/>
          <w:lang w:eastAsia="es-MX"/>
        </w:rPr>
        <w:t xml:space="preserve">, </w:t>
      </w:r>
      <w:r w:rsidR="003B3269" w:rsidRPr="00913443">
        <w:rPr>
          <w:rFonts w:ascii="Palatino Linotype" w:eastAsia="Times New Roman" w:hAnsi="Palatino Linotype" w:cs="Times New Roman"/>
          <w:lang w:eastAsia="es-MX"/>
        </w:rPr>
        <w:t xml:space="preserve">el </w:t>
      </w:r>
      <w:r w:rsidR="003B3269" w:rsidRPr="00913443">
        <w:rPr>
          <w:rFonts w:ascii="Palatino Linotype" w:eastAsia="Times New Roman" w:hAnsi="Palatino Linotype" w:cs="Times New Roman"/>
          <w:b/>
          <w:lang w:eastAsia="es-MX"/>
        </w:rPr>
        <w:t xml:space="preserve">SUJETO OBLIGADO </w:t>
      </w:r>
      <w:r w:rsidR="003B3269" w:rsidRPr="00913443">
        <w:rPr>
          <w:rFonts w:ascii="Palatino Linotype" w:eastAsia="Times New Roman" w:hAnsi="Palatino Linotype" w:cs="Times New Roman"/>
          <w:lang w:eastAsia="es-MX"/>
        </w:rPr>
        <w:t xml:space="preserve">refiere que la servidora pública de la cual se requiere información se encuentra adscrita a la División de Ingeniería en Biotecnología y Licenciatura en Negocios Internacionales y que las asignaturas que ha impartido  son: Valores del Ser, Planeación y Organización, Fundamentos de Negocios Internacionales, Dirección de Control, Inteligencia Emocional, Desarrollo Interpersonal, Derecho Fiscal y Financiero, Habilidades del Pensamiento, Crédito y Cobranza Internacional, Comercio Exterior, Ética Profesional y Ventas Internacionales. </w:t>
      </w:r>
    </w:p>
    <w:p w14:paraId="1ABE9373" w14:textId="77777777" w:rsidR="00E762C3" w:rsidRPr="00913443" w:rsidRDefault="00E762C3" w:rsidP="00913443">
      <w:pPr>
        <w:pStyle w:val="Prrafodelista"/>
        <w:spacing w:line="360" w:lineRule="auto"/>
        <w:rPr>
          <w:rFonts w:ascii="Palatino Linotype" w:eastAsia="Times New Roman" w:hAnsi="Palatino Linotype" w:cs="Arial"/>
          <w:lang w:val="es-ES"/>
        </w:rPr>
      </w:pPr>
    </w:p>
    <w:p w14:paraId="65DE85FA" w14:textId="69FAE4A1" w:rsidR="00E762C3" w:rsidRPr="00913443" w:rsidRDefault="00D27043" w:rsidP="00913443">
      <w:pPr>
        <w:pStyle w:val="Prrafodelista"/>
        <w:numPr>
          <w:ilvl w:val="0"/>
          <w:numId w:val="3"/>
        </w:numPr>
        <w:spacing w:line="360" w:lineRule="auto"/>
        <w:ind w:left="0" w:firstLine="0"/>
        <w:jc w:val="both"/>
        <w:rPr>
          <w:rFonts w:ascii="Palatino Linotype" w:eastAsia="Times New Roman" w:hAnsi="Palatino Linotype" w:cs="Arial"/>
          <w:lang w:val="es-MX" w:eastAsia="es-MX"/>
        </w:rPr>
      </w:pPr>
      <w:r w:rsidRPr="00913443">
        <w:rPr>
          <w:rFonts w:ascii="Palatino Linotype" w:eastAsia="Times New Roman" w:hAnsi="Palatino Linotype" w:cs="Arial"/>
          <w:lang w:val="es-ES"/>
        </w:rPr>
        <w:t>Cabe señalar que</w:t>
      </w:r>
      <w:r w:rsidR="00E762C3" w:rsidRPr="00913443">
        <w:rPr>
          <w:rFonts w:ascii="Palatino Linotype" w:eastAsia="Times New Roman" w:hAnsi="Palatino Linotype" w:cs="Arial"/>
          <w:lang w:val="es-ES"/>
        </w:rPr>
        <w:t xml:space="preserve"> como ya fue precisado</w:t>
      </w:r>
      <w:r w:rsidRPr="00913443">
        <w:rPr>
          <w:rFonts w:ascii="Palatino Linotype" w:eastAsia="Times New Roman" w:hAnsi="Palatino Linotype" w:cs="Arial"/>
          <w:lang w:val="es-ES"/>
        </w:rPr>
        <w:t xml:space="preserve"> el </w:t>
      </w:r>
      <w:r w:rsidRPr="00913443">
        <w:rPr>
          <w:rFonts w:ascii="Palatino Linotype" w:eastAsia="Times New Roman" w:hAnsi="Palatino Linotype" w:cs="Arial"/>
          <w:b/>
          <w:lang w:val="es-ES"/>
        </w:rPr>
        <w:t>SUJETO OBLIGADO</w:t>
      </w:r>
      <w:r w:rsidRPr="00913443">
        <w:rPr>
          <w:rFonts w:ascii="Palatino Linotype" w:eastAsia="Times New Roman" w:hAnsi="Palatino Linotype" w:cs="Arial"/>
          <w:lang w:val="es-ES"/>
        </w:rPr>
        <w:t xml:space="preserve"> </w:t>
      </w:r>
      <w:r w:rsidR="00B66E76" w:rsidRPr="00913443">
        <w:rPr>
          <w:rFonts w:ascii="Palatino Linotype" w:eastAsia="Times New Roman" w:hAnsi="Palatino Linotype" w:cs="Arial"/>
          <w:lang w:val="es-ES"/>
        </w:rPr>
        <w:t>con sus respuesta asumió</w:t>
      </w:r>
      <w:r w:rsidRPr="00913443">
        <w:rPr>
          <w:rFonts w:ascii="Palatino Linotype" w:eastAsia="Times New Roman" w:hAnsi="Palatino Linotype" w:cs="Arial"/>
          <w:lang w:val="es-ES"/>
        </w:rPr>
        <w:t xml:space="preserve"> que genera, administra o posee la información que le fue requerida, </w:t>
      </w:r>
      <w:r w:rsidR="00E762C3" w:rsidRPr="00913443">
        <w:rPr>
          <w:rFonts w:ascii="Palatino Linotype" w:eastAsia="Times New Roman" w:hAnsi="Palatino Linotype" w:cs="Arial"/>
          <w:lang w:val="es-ES"/>
        </w:rPr>
        <w:t>en ese sentido, l</w:t>
      </w:r>
      <w:r w:rsidR="007A3BA4" w:rsidRPr="00913443">
        <w:rPr>
          <w:rFonts w:ascii="Palatino Linotype" w:eastAsia="Times New Roman" w:hAnsi="Palatino Linotype" w:cs="Times New Roman"/>
          <w:lang w:eastAsia="es-MX"/>
        </w:rPr>
        <w:t xml:space="preserve">a Ley de Transparencia vigente en la entidad, </w:t>
      </w:r>
      <w:r w:rsidR="00B66E76" w:rsidRPr="00913443">
        <w:rPr>
          <w:rFonts w:ascii="Palatino Linotype" w:eastAsia="Times New Roman" w:hAnsi="Palatino Linotype" w:cs="Times New Roman"/>
          <w:lang w:eastAsia="es-MX"/>
        </w:rPr>
        <w:t xml:space="preserve"> refiere que</w:t>
      </w:r>
      <w:r w:rsidR="00E762C3" w:rsidRPr="00913443">
        <w:rPr>
          <w:rFonts w:ascii="Palatino Linotype" w:eastAsia="Times New Roman" w:hAnsi="Palatino Linotype" w:cs="Times New Roman"/>
          <w:lang w:eastAsia="es-MX"/>
        </w:rPr>
        <w:t xml:space="preserve"> los sujetos obligados </w:t>
      </w:r>
      <w:r w:rsidR="00E762C3" w:rsidRPr="00913443">
        <w:rPr>
          <w:rFonts w:ascii="Palatino Linotype" w:eastAsia="MS Gothic" w:hAnsi="Palatino Linotype" w:cs="Times New Roman"/>
          <w:lang w:val="es-MX"/>
        </w:rPr>
        <w:t xml:space="preserve">solo proporcionaran la información pública que se les requiera u obre en sus archivos, sin necesidad de presentarla conforme a los intereses del solicitante, de conformidad con el artículo 12 de la Ley de Trasparencia: </w:t>
      </w:r>
    </w:p>
    <w:p w14:paraId="24C6B9A3" w14:textId="77777777" w:rsidR="00E762C3" w:rsidRPr="00913443" w:rsidRDefault="00E762C3" w:rsidP="00913443">
      <w:pPr>
        <w:spacing w:before="240" w:after="240" w:line="360" w:lineRule="auto"/>
        <w:ind w:left="567" w:right="616"/>
        <w:jc w:val="both"/>
        <w:rPr>
          <w:rFonts w:ascii="Palatino Linotype" w:hAnsi="Palatino Linotype" w:cs="Arial"/>
          <w:i/>
          <w:lang w:val="es-MX"/>
        </w:rPr>
      </w:pPr>
      <w:r w:rsidRPr="00913443">
        <w:rPr>
          <w:rFonts w:ascii="Palatino Linotype" w:hAnsi="Palatino Linotype" w:cs="Arial"/>
          <w:i/>
          <w:lang w:val="es-MX"/>
        </w:rPr>
        <w:t>“</w:t>
      </w:r>
      <w:r w:rsidRPr="00913443">
        <w:rPr>
          <w:rFonts w:ascii="Palatino Linotype" w:hAnsi="Palatino Linotype" w:cs="Arial"/>
          <w:b/>
          <w:i/>
          <w:lang w:val="es-MX"/>
        </w:rPr>
        <w:t>Artículo 12</w:t>
      </w:r>
      <w:r w:rsidRPr="00913443">
        <w:rPr>
          <w:rFonts w:ascii="Palatino Linotype" w:hAnsi="Palatino Linotype" w:cs="Arial"/>
          <w:i/>
          <w:lang w:val="es-MX"/>
        </w:rPr>
        <w:t>. (…)</w:t>
      </w:r>
    </w:p>
    <w:p w14:paraId="76CC78AE" w14:textId="77777777" w:rsidR="00E762C3" w:rsidRPr="00913443" w:rsidRDefault="00E762C3" w:rsidP="00913443">
      <w:pPr>
        <w:spacing w:before="240" w:after="240" w:line="360" w:lineRule="auto"/>
        <w:ind w:left="567" w:right="616"/>
        <w:jc w:val="both"/>
        <w:rPr>
          <w:rFonts w:ascii="Palatino Linotype" w:hAnsi="Palatino Linotype" w:cs="Arial"/>
          <w:lang w:val="es-MX"/>
        </w:rPr>
      </w:pPr>
      <w:r w:rsidRPr="00913443">
        <w:rPr>
          <w:rFonts w:ascii="Palatino Linotype" w:hAnsi="Palatino Linotype" w:cs="Arial"/>
          <w:b/>
          <w:i/>
          <w:lang w:val="es-MX"/>
        </w:rPr>
        <w:t>Los sujetos obligados sólo proporcionarán la información pública que se les requiera y que obre en sus archivos y en el estado en que ésta se encuentre</w:t>
      </w:r>
      <w:r w:rsidRPr="00913443">
        <w:rPr>
          <w:rFonts w:ascii="Palatino Linotype" w:hAnsi="Palatino Linotype" w:cs="Arial"/>
          <w:i/>
          <w:lang w:val="es-MX"/>
        </w:rPr>
        <w:t>. La obligación de proporcionar información no comprende el procesamiento de la misma, ni el presentarla conforme al interés del solicitante; no estarán obligados a generarla, resumirla, efectuar cálculos o practicar investigaciones.”</w:t>
      </w:r>
    </w:p>
    <w:p w14:paraId="6835354F" w14:textId="74A1F212" w:rsidR="00913443" w:rsidRPr="00913443" w:rsidRDefault="00E762C3" w:rsidP="00913443">
      <w:pPr>
        <w:pStyle w:val="Prrafodelista"/>
        <w:numPr>
          <w:ilvl w:val="0"/>
          <w:numId w:val="3"/>
        </w:numPr>
        <w:spacing w:line="360" w:lineRule="auto"/>
        <w:ind w:left="0" w:firstLine="0"/>
        <w:jc w:val="both"/>
        <w:rPr>
          <w:rFonts w:ascii="Palatino Linotype" w:eastAsia="Times New Roman" w:hAnsi="Palatino Linotype" w:cs="Arial"/>
          <w:lang w:val="es-ES"/>
        </w:rPr>
      </w:pPr>
      <w:r w:rsidRPr="00913443">
        <w:rPr>
          <w:rFonts w:ascii="Palatino Linotype" w:eastAsia="Times New Roman" w:hAnsi="Palatino Linotype" w:cs="Arial"/>
          <w:lang w:val="es-MX" w:eastAsia="es-MX"/>
        </w:rPr>
        <w:t xml:space="preserve">Así, </w:t>
      </w:r>
      <w:r w:rsidRPr="00913443">
        <w:rPr>
          <w:rFonts w:ascii="Palatino Linotype" w:eastAsia="Times New Roman" w:hAnsi="Palatino Linotype" w:cs="Arial"/>
          <w:lang w:val="es-ES" w:eastAsia="es-MX"/>
        </w:rPr>
        <w:t>la naturaleza del cumplimiento al ejercicio del derecho de acceso a la información pública, radica en que se entregue por parte de los Sujetos Obligados el documento en el que conste la información que se solicita, lo cual en el presente caso ocurre, en efecto, de los formatos de “Carga Horaria Docente” se advierten datos que pudieren</w:t>
      </w:r>
      <w:r w:rsidR="00C36FC5" w:rsidRPr="00913443">
        <w:rPr>
          <w:rFonts w:ascii="Palatino Linotype" w:eastAsia="Times New Roman" w:hAnsi="Palatino Linotype" w:cs="Arial"/>
          <w:lang w:val="es-ES" w:eastAsia="es-MX"/>
        </w:rPr>
        <w:t xml:space="preserve"> atender los requerimientos del particular como a continuación se observa: </w:t>
      </w:r>
    </w:p>
    <w:p w14:paraId="0D3633BC" w14:textId="6C41BDA9" w:rsidR="00D27043" w:rsidRPr="00913443" w:rsidRDefault="00C36FC5" w:rsidP="00913443">
      <w:pPr>
        <w:pStyle w:val="Prrafodelista"/>
        <w:spacing w:line="360" w:lineRule="auto"/>
        <w:ind w:left="0" w:hanging="426"/>
        <w:jc w:val="center"/>
        <w:rPr>
          <w:rFonts w:ascii="Palatino Linotype" w:eastAsia="Times New Roman" w:hAnsi="Palatino Linotype" w:cs="Arial"/>
          <w:lang w:val="es-ES"/>
        </w:rPr>
      </w:pPr>
      <w:r w:rsidRPr="00913443">
        <w:rPr>
          <w:rFonts w:ascii="Palatino Linotype" w:hAnsi="Palatino Linotype"/>
          <w:noProof/>
          <w:lang w:val="es-MX" w:eastAsia="es-MX"/>
        </w:rPr>
        <w:lastRenderedPageBreak/>
        <mc:AlternateContent>
          <mc:Choice Requires="wps">
            <w:drawing>
              <wp:anchor distT="0" distB="0" distL="114300" distR="114300" simplePos="0" relativeHeight="251661312" behindDoc="0" locked="0" layoutInCell="1" allowOverlap="1" wp14:anchorId="077C7C6D" wp14:editId="446F1872">
                <wp:simplePos x="0" y="0"/>
                <wp:positionH relativeFrom="margin">
                  <wp:posOffset>-260985</wp:posOffset>
                </wp:positionH>
                <wp:positionV relativeFrom="paragraph">
                  <wp:posOffset>1581150</wp:posOffset>
                </wp:positionV>
                <wp:extent cx="1133475" cy="1085850"/>
                <wp:effectExtent l="57150" t="38100" r="85725" b="95250"/>
                <wp:wrapNone/>
                <wp:docPr id="10" name="Rectángulo 10"/>
                <wp:cNvGraphicFramePr/>
                <a:graphic xmlns:a="http://schemas.openxmlformats.org/drawingml/2006/main">
                  <a:graphicData uri="http://schemas.microsoft.com/office/word/2010/wordprocessingShape">
                    <wps:wsp>
                      <wps:cNvSpPr/>
                      <wps:spPr>
                        <a:xfrm>
                          <a:off x="0" y="0"/>
                          <a:ext cx="1133475" cy="108585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72AB0" id="Rectángulo 10" o:spid="_x0000_s1026" style="position:absolute;margin-left:-20.55pt;margin-top:124.5pt;width:89.25pt;height:8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" filled="f" strokecolor="red" strokeweight="2.25pt">
                <v:shadow on="t" color="black" opacity="22937f" origin=",.5" offset="0,.63889mm"/>
                <w10:wrap anchorx="margin"/>
              </v:rect>
            </w:pict>
          </mc:Fallback>
        </mc:AlternateContent>
      </w:r>
      <w:r w:rsidRPr="00913443">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67528547" wp14:editId="14AD3251">
                <wp:simplePos x="0" y="0"/>
                <wp:positionH relativeFrom="column">
                  <wp:posOffset>3434715</wp:posOffset>
                </wp:positionH>
                <wp:positionV relativeFrom="paragraph">
                  <wp:posOffset>800100</wp:posOffset>
                </wp:positionV>
                <wp:extent cx="1419225" cy="295275"/>
                <wp:effectExtent l="57150" t="38100" r="85725" b="104775"/>
                <wp:wrapNone/>
                <wp:docPr id="7" name="Rectángulo 7"/>
                <wp:cNvGraphicFramePr/>
                <a:graphic xmlns:a="http://schemas.openxmlformats.org/drawingml/2006/main">
                  <a:graphicData uri="http://schemas.microsoft.com/office/word/2010/wordprocessingShape">
                    <wps:wsp>
                      <wps:cNvSpPr/>
                      <wps:spPr>
                        <a:xfrm>
                          <a:off x="0" y="0"/>
                          <a:ext cx="1419225" cy="2952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BE8CD" id="Rectángulo 7" o:spid="_x0000_s1026" style="position:absolute;margin-left:270.45pt;margin-top:63pt;width:111.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" filled="f" strokecolor="red" strokeweight="2.25pt">
                <v:shadow on="t" color="black" opacity="22937f" origin=",.5" offset="0,.63889mm"/>
              </v:rect>
            </w:pict>
          </mc:Fallback>
        </mc:AlternateContent>
      </w:r>
      <w:r w:rsidRPr="00913443">
        <w:rPr>
          <w:rFonts w:ascii="Palatino Linotype" w:hAnsi="Palatino Linotype"/>
          <w:noProof/>
          <w:lang w:val="es-MX" w:eastAsia="es-MX"/>
        </w:rPr>
        <w:drawing>
          <wp:inline distT="0" distB="0" distL="0" distR="0" wp14:anchorId="7A03EACC" wp14:editId="583A3077">
            <wp:extent cx="6095365" cy="3838575"/>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55" t="27854" r="25190" b="38369"/>
                    <a:stretch/>
                  </pic:blipFill>
                  <pic:spPr bwMode="auto">
                    <a:xfrm>
                      <a:off x="0" y="0"/>
                      <a:ext cx="6115538" cy="3851279"/>
                    </a:xfrm>
                    <a:prstGeom prst="rect">
                      <a:avLst/>
                    </a:prstGeom>
                    <a:ln>
                      <a:noFill/>
                    </a:ln>
                    <a:extLst>
                      <a:ext uri="{53640926-AAD7-44D8-BBD7-CCE9431645EC}">
                        <a14:shadowObscured xmlns:a14="http://schemas.microsoft.com/office/drawing/2010/main"/>
                      </a:ext>
                    </a:extLst>
                  </pic:spPr>
                </pic:pic>
              </a:graphicData>
            </a:graphic>
          </wp:inline>
        </w:drawing>
      </w:r>
    </w:p>
    <w:p w14:paraId="01009B10" w14:textId="118F47B2" w:rsidR="00D27043" w:rsidRDefault="00D27043" w:rsidP="00913443">
      <w:pPr>
        <w:spacing w:line="360" w:lineRule="auto"/>
        <w:jc w:val="both"/>
        <w:rPr>
          <w:rFonts w:ascii="Palatino Linotype" w:eastAsia="Times New Roman" w:hAnsi="Palatino Linotype" w:cs="Arial"/>
          <w:lang w:val="es-ES"/>
        </w:rPr>
      </w:pPr>
    </w:p>
    <w:p w14:paraId="21FCAC1C" w14:textId="77777777" w:rsidR="00913443" w:rsidRPr="00913443" w:rsidRDefault="00913443" w:rsidP="00913443">
      <w:pPr>
        <w:spacing w:line="360" w:lineRule="auto"/>
        <w:jc w:val="both"/>
        <w:rPr>
          <w:rFonts w:ascii="Palatino Linotype" w:eastAsia="Times New Roman" w:hAnsi="Palatino Linotype" w:cs="Arial"/>
          <w:lang w:val="es-ES"/>
        </w:rPr>
      </w:pPr>
    </w:p>
    <w:p w14:paraId="0EE208AC" w14:textId="6BC44F2C" w:rsidR="00D27043" w:rsidRPr="00913443" w:rsidRDefault="00C36FC5" w:rsidP="00913443">
      <w:pPr>
        <w:pStyle w:val="Prrafodelista"/>
        <w:numPr>
          <w:ilvl w:val="0"/>
          <w:numId w:val="3"/>
        </w:numPr>
        <w:spacing w:line="360" w:lineRule="auto"/>
        <w:ind w:left="0" w:firstLine="0"/>
        <w:jc w:val="both"/>
        <w:rPr>
          <w:rFonts w:ascii="Palatino Linotype" w:eastAsia="Times New Roman" w:hAnsi="Palatino Linotype" w:cs="Arial"/>
          <w:lang w:val="es-ES"/>
        </w:rPr>
      </w:pPr>
      <w:r w:rsidRPr="00913443">
        <w:rPr>
          <w:rFonts w:ascii="Palatino Linotype" w:eastAsia="Times New Roman" w:hAnsi="Palatino Linotype" w:cs="Arial"/>
          <w:lang w:val="es-ES"/>
        </w:rPr>
        <w:t>Puntualizado lo anterior es posible determinar que si bien el particular requirió “</w:t>
      </w:r>
      <w:r w:rsidRPr="00913443">
        <w:rPr>
          <w:rFonts w:ascii="Palatino Linotype" w:eastAsia="Times New Roman" w:hAnsi="Palatino Linotype" w:cs="Arial"/>
          <w:i/>
        </w:rPr>
        <w:t>unidades de aprendizaje, materias y/o módulos que ha impartido e imparte</w:t>
      </w:r>
      <w:r w:rsidR="00954C10" w:rsidRPr="00913443">
        <w:rPr>
          <w:rFonts w:ascii="Palatino Linotype" w:eastAsia="Times New Roman" w:hAnsi="Palatino Linotype" w:cs="Arial"/>
          <w:i/>
        </w:rPr>
        <w:t xml:space="preserve"> y el cuatrimestre” </w:t>
      </w:r>
      <w:r w:rsidR="00954C10" w:rsidRPr="00913443">
        <w:rPr>
          <w:rFonts w:ascii="Palatino Linotype" w:eastAsia="Times New Roman" w:hAnsi="Palatino Linotype" w:cs="Arial"/>
        </w:rPr>
        <w:t xml:space="preserve">mediante  solicitud diversa, </w:t>
      </w:r>
      <w:r w:rsidR="00954C10" w:rsidRPr="00913443">
        <w:rPr>
          <w:rFonts w:ascii="Palatino Linotype" w:hAnsi="Palatino Linotype"/>
        </w:rPr>
        <w:t xml:space="preserve">en los formatos que de </w:t>
      </w:r>
      <w:r w:rsidR="00954C10" w:rsidRPr="00913443">
        <w:rPr>
          <w:rFonts w:ascii="Palatino Linotype" w:hAnsi="Palatino Linotype"/>
          <w:i/>
        </w:rPr>
        <w:t xml:space="preserve">“Carga </w:t>
      </w:r>
      <w:proofErr w:type="spellStart"/>
      <w:r w:rsidR="00954C10" w:rsidRPr="00913443">
        <w:rPr>
          <w:rFonts w:ascii="Palatino Linotype" w:hAnsi="Palatino Linotype"/>
          <w:i/>
        </w:rPr>
        <w:t>horia</w:t>
      </w:r>
      <w:proofErr w:type="spellEnd"/>
      <w:r w:rsidR="00954C10" w:rsidRPr="00913443">
        <w:rPr>
          <w:rFonts w:ascii="Palatino Linotype" w:hAnsi="Palatino Linotype"/>
          <w:i/>
        </w:rPr>
        <w:t xml:space="preserve"> Docente”</w:t>
      </w:r>
      <w:r w:rsidR="0055335A" w:rsidRPr="00913443">
        <w:rPr>
          <w:rFonts w:ascii="Palatino Linotype" w:hAnsi="Palatino Linotype"/>
        </w:rPr>
        <w:t xml:space="preserve"> se puede</w:t>
      </w:r>
      <w:r w:rsidR="00954C10" w:rsidRPr="00913443">
        <w:rPr>
          <w:rFonts w:ascii="Palatino Linotype" w:hAnsi="Palatino Linotype"/>
        </w:rPr>
        <w:t>n</w:t>
      </w:r>
      <w:r w:rsidR="00880DF4" w:rsidRPr="00913443">
        <w:rPr>
          <w:rFonts w:ascii="Palatino Linotype" w:hAnsi="Palatino Linotype"/>
        </w:rPr>
        <w:t xml:space="preserve"> apreciar  los rubros de asignaturas y cuatrimestre, por lo que los requerimientos consistentes en esos puntos quedarían atendidos con los formatos legibles. </w:t>
      </w:r>
    </w:p>
    <w:p w14:paraId="03D096FA" w14:textId="77777777" w:rsidR="00913443" w:rsidRPr="00913443" w:rsidRDefault="00913443" w:rsidP="00913443">
      <w:pPr>
        <w:pStyle w:val="Prrafodelista"/>
        <w:spacing w:line="360" w:lineRule="auto"/>
        <w:ind w:left="0"/>
        <w:jc w:val="both"/>
        <w:rPr>
          <w:rFonts w:ascii="Palatino Linotype" w:eastAsia="Times New Roman" w:hAnsi="Palatino Linotype" w:cs="Arial"/>
          <w:lang w:val="es-ES"/>
        </w:rPr>
      </w:pPr>
    </w:p>
    <w:p w14:paraId="1C4759DA" w14:textId="0111EDC1" w:rsidR="00880DF4" w:rsidRPr="00913443" w:rsidRDefault="00880DF4" w:rsidP="00913443">
      <w:pPr>
        <w:pStyle w:val="Prrafodelista"/>
        <w:numPr>
          <w:ilvl w:val="0"/>
          <w:numId w:val="3"/>
        </w:numPr>
        <w:spacing w:line="360" w:lineRule="auto"/>
        <w:ind w:left="0" w:firstLine="0"/>
        <w:jc w:val="both"/>
        <w:rPr>
          <w:rFonts w:ascii="Palatino Linotype" w:eastAsia="Times New Roman" w:hAnsi="Palatino Linotype" w:cs="Arial"/>
          <w:lang w:val="es-ES"/>
        </w:rPr>
      </w:pPr>
      <w:r w:rsidRPr="00913443">
        <w:rPr>
          <w:rFonts w:ascii="Palatino Linotype" w:eastAsia="Times New Roman" w:hAnsi="Palatino Linotype" w:cs="Arial"/>
          <w:lang w:val="es-ES"/>
        </w:rPr>
        <w:lastRenderedPageBreak/>
        <w:t xml:space="preserve">No obstante lo anterior, el requerimiento consistente en el “Programa de Estudios” no se advierte en el multicitado formato de </w:t>
      </w:r>
      <w:r w:rsidRPr="00913443">
        <w:rPr>
          <w:rFonts w:ascii="Palatino Linotype" w:eastAsia="Times New Roman" w:hAnsi="Palatino Linotype" w:cs="Arial"/>
          <w:i/>
          <w:lang w:val="es-ES"/>
        </w:rPr>
        <w:t>“Carga Horaria Docente</w:t>
      </w:r>
      <w:r w:rsidR="0027003F" w:rsidRPr="00913443">
        <w:rPr>
          <w:rFonts w:ascii="Palatino Linotype" w:eastAsia="Times New Roman" w:hAnsi="Palatino Linotype" w:cs="Arial"/>
          <w:i/>
          <w:lang w:val="es-ES"/>
        </w:rPr>
        <w:t>”</w:t>
      </w:r>
      <w:r w:rsidR="00A076AD" w:rsidRPr="00913443">
        <w:rPr>
          <w:rFonts w:ascii="Palatino Linotype" w:eastAsia="Times New Roman" w:hAnsi="Palatino Linotype" w:cs="Arial"/>
          <w:lang w:val="es-ES"/>
        </w:rPr>
        <w:t xml:space="preserve">, en ese sentido, </w:t>
      </w:r>
      <w:r w:rsidRPr="00913443">
        <w:rPr>
          <w:rFonts w:ascii="Palatino Linotype" w:eastAsia="Times New Roman" w:hAnsi="Palatino Linotype" w:cs="Arial"/>
          <w:lang w:val="es-ES"/>
        </w:rPr>
        <w:t xml:space="preserve">es necesario establecer </w:t>
      </w:r>
      <w:r w:rsidR="00412E20" w:rsidRPr="00913443">
        <w:rPr>
          <w:rFonts w:ascii="Palatino Linotype" w:eastAsia="Times New Roman" w:hAnsi="Palatino Linotype" w:cs="Arial"/>
          <w:lang w:val="es-ES"/>
        </w:rPr>
        <w:t xml:space="preserve">que la Real Academia de la Lengua Española </w:t>
      </w:r>
      <w:r w:rsidR="0027003F" w:rsidRPr="00913443">
        <w:rPr>
          <w:rFonts w:ascii="Palatino Linotype" w:eastAsia="Times New Roman" w:hAnsi="Palatino Linotype" w:cs="Arial"/>
          <w:lang w:val="es-ES"/>
        </w:rPr>
        <w:t>define</w:t>
      </w:r>
      <w:r w:rsidR="00412E20" w:rsidRPr="00913443">
        <w:rPr>
          <w:rFonts w:ascii="Palatino Linotype" w:eastAsia="Times New Roman" w:hAnsi="Palatino Linotype" w:cs="Arial"/>
          <w:lang w:val="es-ES"/>
        </w:rPr>
        <w:t xml:space="preserve"> la palabra programa como</w:t>
      </w:r>
      <w:r w:rsidR="00412E20" w:rsidRPr="00913443">
        <w:rPr>
          <w:rFonts w:ascii="Palatino Linotype" w:eastAsia="Times New Roman" w:hAnsi="Palatino Linotype" w:cs="Arial"/>
          <w:i/>
          <w:lang w:val="es-ES"/>
        </w:rPr>
        <w:t xml:space="preserve"> “sistema y distribución de las materias de un curso o asignatura, que forman y publican los profesores encargados de explicarlas.” </w:t>
      </w:r>
      <w:r w:rsidR="00412E20" w:rsidRPr="00913443">
        <w:rPr>
          <w:rFonts w:ascii="Palatino Linotype" w:eastAsia="Times New Roman" w:hAnsi="Palatino Linotype" w:cs="Arial"/>
          <w:lang w:val="es-ES"/>
        </w:rPr>
        <w:t xml:space="preserve">y estudio como </w:t>
      </w:r>
      <w:r w:rsidR="00412E20" w:rsidRPr="00913443">
        <w:rPr>
          <w:rFonts w:ascii="Palatino Linotype" w:eastAsia="Times New Roman" w:hAnsi="Palatino Linotype" w:cs="Arial"/>
          <w:i/>
          <w:lang w:val="es-ES"/>
        </w:rPr>
        <w:t xml:space="preserve">“conjunto de materias que se cursan para alcanzar cierta titulación”, </w:t>
      </w:r>
      <w:r w:rsidR="00412E20" w:rsidRPr="00913443">
        <w:rPr>
          <w:rFonts w:ascii="Palatino Linotype" w:eastAsia="Times New Roman" w:hAnsi="Palatino Linotype" w:cs="Arial"/>
          <w:lang w:val="es-ES"/>
        </w:rPr>
        <w:t xml:space="preserve">puntualizado lo anterior, se puede definir </w:t>
      </w:r>
      <w:r w:rsidR="00412E20" w:rsidRPr="00913443">
        <w:rPr>
          <w:rFonts w:ascii="Palatino Linotype" w:eastAsia="Times New Roman" w:hAnsi="Palatino Linotype" w:cs="Arial"/>
          <w:i/>
          <w:lang w:val="es-ES"/>
        </w:rPr>
        <w:t xml:space="preserve">“Programa de </w:t>
      </w:r>
      <w:r w:rsidR="0027003F" w:rsidRPr="00913443">
        <w:rPr>
          <w:rFonts w:ascii="Palatino Linotype" w:eastAsia="Times New Roman" w:hAnsi="Palatino Linotype" w:cs="Arial"/>
          <w:i/>
          <w:lang w:val="es-ES"/>
        </w:rPr>
        <w:t>Estadios</w:t>
      </w:r>
      <w:r w:rsidR="00412E20" w:rsidRPr="00913443">
        <w:rPr>
          <w:rFonts w:ascii="Palatino Linotype" w:eastAsia="Times New Roman" w:hAnsi="Palatino Linotype" w:cs="Arial"/>
          <w:i/>
          <w:lang w:val="es-ES"/>
        </w:rPr>
        <w:t>”</w:t>
      </w:r>
      <w:r w:rsidR="00412E20" w:rsidRPr="00913443">
        <w:rPr>
          <w:rFonts w:ascii="Palatino Linotype" w:eastAsia="Times New Roman" w:hAnsi="Palatino Linotype" w:cs="Arial"/>
          <w:lang w:val="es-ES"/>
        </w:rPr>
        <w:t xml:space="preserve"> como: </w:t>
      </w:r>
    </w:p>
    <w:p w14:paraId="066B34DA" w14:textId="77777777" w:rsidR="00412E20" w:rsidRPr="00913443" w:rsidRDefault="00412E20" w:rsidP="00913443">
      <w:pPr>
        <w:spacing w:line="360" w:lineRule="auto"/>
        <w:jc w:val="both"/>
        <w:rPr>
          <w:rFonts w:ascii="Palatino Linotype" w:eastAsia="Times New Roman" w:hAnsi="Palatino Linotype" w:cs="Arial"/>
          <w:lang w:val="es-ES"/>
        </w:rPr>
      </w:pPr>
    </w:p>
    <w:p w14:paraId="7D281F95" w14:textId="6B119642" w:rsidR="00412E20" w:rsidRPr="00913443" w:rsidRDefault="00412E20" w:rsidP="00913443">
      <w:pPr>
        <w:spacing w:line="360" w:lineRule="auto"/>
        <w:ind w:left="567" w:right="616"/>
        <w:jc w:val="both"/>
        <w:rPr>
          <w:rFonts w:ascii="Palatino Linotype" w:eastAsia="Times New Roman" w:hAnsi="Palatino Linotype" w:cs="Arial"/>
          <w:i/>
          <w:lang w:val="es-ES"/>
        </w:rPr>
      </w:pPr>
      <w:r w:rsidRPr="00913443">
        <w:rPr>
          <w:rFonts w:ascii="Palatino Linotype" w:eastAsia="Times New Roman" w:hAnsi="Palatino Linotype" w:cs="Arial"/>
          <w:i/>
          <w:lang w:val="es-ES"/>
        </w:rPr>
        <w:t xml:space="preserve">Sistema y distribución </w:t>
      </w:r>
      <w:r w:rsidR="0027003F" w:rsidRPr="00913443">
        <w:rPr>
          <w:rFonts w:ascii="Palatino Linotype" w:eastAsia="Times New Roman" w:hAnsi="Palatino Linotype" w:cs="Arial"/>
          <w:i/>
          <w:lang w:val="es-ES"/>
        </w:rPr>
        <w:t xml:space="preserve">de un conjunto de materias que se cursan para alcanzar cierta titulación. </w:t>
      </w:r>
    </w:p>
    <w:p w14:paraId="766445E0" w14:textId="77777777" w:rsidR="00880DF4" w:rsidRPr="00913443" w:rsidRDefault="00880DF4" w:rsidP="00913443">
      <w:pPr>
        <w:pStyle w:val="Prrafodelista"/>
        <w:spacing w:line="360" w:lineRule="auto"/>
        <w:ind w:left="0"/>
        <w:jc w:val="both"/>
        <w:rPr>
          <w:rFonts w:ascii="Palatino Linotype" w:eastAsia="Times New Roman" w:hAnsi="Palatino Linotype" w:cs="Arial"/>
          <w:lang w:val="es-ES"/>
        </w:rPr>
      </w:pPr>
    </w:p>
    <w:p w14:paraId="479A6455" w14:textId="6BAE8FFB" w:rsidR="00662A66" w:rsidRPr="00913443" w:rsidRDefault="00AD492A" w:rsidP="00913443">
      <w:pPr>
        <w:pStyle w:val="Prrafodelista"/>
        <w:numPr>
          <w:ilvl w:val="0"/>
          <w:numId w:val="3"/>
        </w:numPr>
        <w:spacing w:line="360" w:lineRule="auto"/>
        <w:ind w:left="0" w:firstLine="0"/>
        <w:jc w:val="both"/>
        <w:rPr>
          <w:rFonts w:ascii="Palatino Linotype" w:eastAsia="Times New Roman" w:hAnsi="Palatino Linotype" w:cs="Arial"/>
          <w:lang w:val="es-ES"/>
        </w:rPr>
      </w:pPr>
      <w:r w:rsidRPr="00913443">
        <w:rPr>
          <w:rFonts w:ascii="Palatino Linotype" w:eastAsia="Times New Roman" w:hAnsi="Palatino Linotype" w:cs="Arial"/>
          <w:lang w:val="es-ES"/>
        </w:rPr>
        <w:t>En ese orden de ideas</w:t>
      </w:r>
      <w:r w:rsidR="00A076AD" w:rsidRPr="00913443">
        <w:rPr>
          <w:rFonts w:ascii="Palatino Linotype" w:eastAsia="Times New Roman" w:hAnsi="Palatino Linotype" w:cs="Arial"/>
          <w:lang w:val="es-ES"/>
        </w:rPr>
        <w:t xml:space="preserve">, </w:t>
      </w:r>
      <w:r w:rsidR="00662A66" w:rsidRPr="00913443">
        <w:rPr>
          <w:rFonts w:ascii="Palatino Linotype" w:eastAsia="Calibri" w:hAnsi="Palatino Linotype" w:cs="Arial"/>
          <w:lang w:val="es-ES" w:eastAsia="en-US"/>
        </w:rPr>
        <w:t>el Manual General de Organización de la Universidad Politécnica del Valle de Toluca establece que la Dirección de</w:t>
      </w:r>
      <w:r w:rsidR="001562B7" w:rsidRPr="00913443">
        <w:rPr>
          <w:rFonts w:ascii="Palatino Linotype" w:eastAsia="Calibri" w:hAnsi="Palatino Linotype" w:cs="Arial"/>
          <w:lang w:val="es-ES" w:eastAsia="en-US"/>
        </w:rPr>
        <w:t xml:space="preserve"> División de Ingeniería en Biotecnología y Licenciatura en Negocios Internacionales</w:t>
      </w:r>
      <w:r w:rsidR="00662A66" w:rsidRPr="00913443">
        <w:rPr>
          <w:rFonts w:ascii="Palatino Linotype" w:eastAsia="Calibri" w:hAnsi="Palatino Linotype" w:cs="Arial"/>
          <w:lang w:val="es-ES" w:eastAsia="en-US"/>
        </w:rPr>
        <w:t xml:space="preserve"> tiene como una de sus funcion</w:t>
      </w:r>
      <w:r w:rsidR="00E038E8" w:rsidRPr="00913443">
        <w:rPr>
          <w:rFonts w:ascii="Palatino Linotype" w:eastAsia="Calibri" w:hAnsi="Palatino Linotype" w:cs="Arial"/>
          <w:lang w:val="es-ES" w:eastAsia="en-US"/>
        </w:rPr>
        <w:t>es coordinar la elaboración de los planes y programas</w:t>
      </w:r>
      <w:r w:rsidRPr="00913443">
        <w:rPr>
          <w:rFonts w:ascii="Palatino Linotype" w:eastAsia="Calibri" w:hAnsi="Palatino Linotype" w:cs="Arial"/>
          <w:lang w:val="es-ES" w:eastAsia="en-US"/>
        </w:rPr>
        <w:t xml:space="preserve"> de estudios, como se advierte a continuación</w:t>
      </w:r>
      <w:r w:rsidR="00662A66" w:rsidRPr="00913443">
        <w:rPr>
          <w:rFonts w:ascii="Palatino Linotype" w:eastAsia="Calibri" w:hAnsi="Palatino Linotype" w:cs="Arial"/>
          <w:lang w:val="es-ES" w:eastAsia="en-US"/>
        </w:rPr>
        <w:t xml:space="preserve">: </w:t>
      </w:r>
    </w:p>
    <w:p w14:paraId="29BF2586" w14:textId="77777777" w:rsidR="001562B7" w:rsidRPr="00913443" w:rsidRDefault="001562B7" w:rsidP="00913443">
      <w:pPr>
        <w:pStyle w:val="Prrafodelista"/>
        <w:spacing w:line="360" w:lineRule="auto"/>
        <w:ind w:left="360"/>
        <w:jc w:val="both"/>
        <w:rPr>
          <w:rFonts w:ascii="Palatino Linotype" w:eastAsia="Times New Roman" w:hAnsi="Palatino Linotype" w:cs="Arial"/>
          <w:lang w:val="es-ES"/>
        </w:rPr>
      </w:pPr>
    </w:p>
    <w:p w14:paraId="4355CEDF" w14:textId="3FAE7BCE" w:rsidR="001562B7" w:rsidRPr="00913443" w:rsidRDefault="00E038E8" w:rsidP="00913443">
      <w:pPr>
        <w:pStyle w:val="Prrafodelista"/>
        <w:tabs>
          <w:tab w:val="left" w:pos="851"/>
        </w:tabs>
        <w:spacing w:line="360" w:lineRule="auto"/>
        <w:ind w:left="567" w:right="616"/>
        <w:jc w:val="both"/>
        <w:rPr>
          <w:rFonts w:ascii="Palatino Linotype" w:hAnsi="Palatino Linotype"/>
          <w:b/>
          <w:i/>
        </w:rPr>
      </w:pPr>
      <w:r w:rsidRPr="00913443">
        <w:rPr>
          <w:rFonts w:ascii="Palatino Linotype" w:hAnsi="Palatino Linotype"/>
          <w:b/>
          <w:i/>
        </w:rPr>
        <w:t xml:space="preserve">“205BL15000 </w:t>
      </w:r>
      <w:r w:rsidR="001562B7" w:rsidRPr="00913443">
        <w:rPr>
          <w:rFonts w:ascii="Palatino Linotype" w:hAnsi="Palatino Linotype"/>
          <w:b/>
          <w:i/>
        </w:rPr>
        <w:t>DIRECCIÓN DE DIVISIÓN DE INGENIERÍA EN BIOTECNOLOGÍA Y LICENCIATURA EN NEGOCIOS INTERNACIONALES</w:t>
      </w:r>
      <w:r w:rsidRPr="00913443">
        <w:rPr>
          <w:rFonts w:ascii="Palatino Linotype" w:hAnsi="Palatino Linotype"/>
          <w:b/>
          <w:i/>
        </w:rPr>
        <w:t xml:space="preserve">. </w:t>
      </w:r>
    </w:p>
    <w:p w14:paraId="55273C1B" w14:textId="77777777" w:rsidR="001562B7" w:rsidRPr="00913443" w:rsidRDefault="001562B7" w:rsidP="00913443">
      <w:pPr>
        <w:pStyle w:val="Prrafodelista"/>
        <w:tabs>
          <w:tab w:val="left" w:pos="851"/>
        </w:tabs>
        <w:spacing w:line="360" w:lineRule="auto"/>
        <w:ind w:left="567" w:right="616"/>
        <w:jc w:val="both"/>
        <w:rPr>
          <w:rFonts w:ascii="Palatino Linotype" w:hAnsi="Palatino Linotype"/>
          <w:i/>
        </w:rPr>
      </w:pPr>
    </w:p>
    <w:p w14:paraId="00C9EBD8" w14:textId="3CBD4162" w:rsidR="00662A66" w:rsidRPr="00913443" w:rsidRDefault="001562B7" w:rsidP="00913443">
      <w:pPr>
        <w:pStyle w:val="Prrafodelista"/>
        <w:tabs>
          <w:tab w:val="left" w:pos="851"/>
        </w:tabs>
        <w:spacing w:line="360" w:lineRule="auto"/>
        <w:ind w:left="567" w:right="616"/>
        <w:jc w:val="both"/>
        <w:rPr>
          <w:rFonts w:ascii="Palatino Linotype" w:hAnsi="Palatino Linotype"/>
          <w:i/>
        </w:rPr>
      </w:pPr>
      <w:r w:rsidRPr="00913443">
        <w:rPr>
          <w:rFonts w:ascii="Palatino Linotype" w:hAnsi="Palatino Linotype"/>
          <w:b/>
          <w:i/>
        </w:rPr>
        <w:lastRenderedPageBreak/>
        <w:t>OBJETIVO: Planear, organizar dirigir, controlar y evaluar las actividades académicas de docencia, investigación y desarrollo tecnológico, especialización, postgrado, prestación de servicios profesionales</w:t>
      </w:r>
      <w:r w:rsidRPr="00913443">
        <w:rPr>
          <w:rFonts w:ascii="Palatino Linotype" w:hAnsi="Palatino Linotype"/>
          <w:i/>
        </w:rPr>
        <w:t xml:space="preserve"> y educación continua en el área de Ingeniería en Biotecnología y Licenciatura en Negocios Internacionales para preparar profesionales con una sólida formación científica , técnica y humanística, congruentes con el contexto económico, político y social, nacional y global.</w:t>
      </w:r>
    </w:p>
    <w:p w14:paraId="43821103" w14:textId="77777777" w:rsidR="001562B7" w:rsidRPr="00913443" w:rsidRDefault="001562B7" w:rsidP="00913443">
      <w:pPr>
        <w:pStyle w:val="Prrafodelista"/>
        <w:tabs>
          <w:tab w:val="left" w:pos="851"/>
        </w:tabs>
        <w:spacing w:line="360" w:lineRule="auto"/>
        <w:ind w:left="567" w:right="616"/>
        <w:jc w:val="both"/>
        <w:rPr>
          <w:rFonts w:ascii="Palatino Linotype" w:hAnsi="Palatino Linotype"/>
          <w:i/>
        </w:rPr>
      </w:pPr>
    </w:p>
    <w:p w14:paraId="5D696C26" w14:textId="77777777" w:rsidR="00662A66" w:rsidRPr="00913443" w:rsidRDefault="00662A66" w:rsidP="00913443">
      <w:pPr>
        <w:pStyle w:val="Prrafodelista"/>
        <w:tabs>
          <w:tab w:val="left" w:pos="851"/>
        </w:tabs>
        <w:spacing w:line="360" w:lineRule="auto"/>
        <w:ind w:left="567" w:right="616"/>
        <w:jc w:val="both"/>
        <w:rPr>
          <w:rFonts w:ascii="Palatino Linotype" w:hAnsi="Palatino Linotype"/>
          <w:b/>
          <w:i/>
        </w:rPr>
      </w:pPr>
      <w:r w:rsidRPr="00913443">
        <w:rPr>
          <w:rFonts w:ascii="Palatino Linotype" w:hAnsi="Palatino Linotype"/>
          <w:b/>
          <w:i/>
        </w:rPr>
        <w:t xml:space="preserve">FUNCIONES </w:t>
      </w:r>
    </w:p>
    <w:p w14:paraId="3066CDDD" w14:textId="6B10EE99" w:rsidR="00662A66" w:rsidRPr="00913443" w:rsidRDefault="00E038E8" w:rsidP="00913443">
      <w:pPr>
        <w:pStyle w:val="Prrafodelista"/>
        <w:tabs>
          <w:tab w:val="left" w:pos="851"/>
        </w:tabs>
        <w:spacing w:line="360" w:lineRule="auto"/>
        <w:ind w:left="567" w:right="616"/>
        <w:jc w:val="both"/>
        <w:rPr>
          <w:rFonts w:ascii="Palatino Linotype" w:hAnsi="Palatino Linotype"/>
          <w:b/>
          <w:i/>
        </w:rPr>
      </w:pPr>
      <w:r w:rsidRPr="00913443">
        <w:rPr>
          <w:rFonts w:ascii="Palatino Linotype" w:hAnsi="Palatino Linotype"/>
          <w:b/>
          <w:i/>
        </w:rPr>
        <w:t>…</w:t>
      </w:r>
    </w:p>
    <w:p w14:paraId="72F47757" w14:textId="67D78320" w:rsidR="00662A66" w:rsidRPr="00913443" w:rsidRDefault="00662A66" w:rsidP="00913443">
      <w:pPr>
        <w:pStyle w:val="Prrafodelista"/>
        <w:tabs>
          <w:tab w:val="left" w:pos="851"/>
        </w:tabs>
        <w:spacing w:line="360" w:lineRule="auto"/>
        <w:ind w:left="567" w:right="616"/>
        <w:jc w:val="both"/>
        <w:rPr>
          <w:rFonts w:ascii="Palatino Linotype" w:hAnsi="Palatino Linotype"/>
          <w:i/>
        </w:rPr>
      </w:pPr>
      <w:r w:rsidRPr="00913443">
        <w:rPr>
          <w:rFonts w:ascii="Palatino Linotype" w:hAnsi="Palatino Linotype"/>
          <w:i/>
        </w:rPr>
        <w:t xml:space="preserve">- </w:t>
      </w:r>
      <w:r w:rsidR="001562B7" w:rsidRPr="00913443">
        <w:rPr>
          <w:rFonts w:ascii="Palatino Linotype" w:hAnsi="Palatino Linotype"/>
          <w:b/>
          <w:i/>
        </w:rPr>
        <w:t>Planear, programar y coordinar las estrategias y acciones necesarias para el educado cumplimiento del proceso educativo circunscrito a la especialidad de Ingeniería en Biotecnología y Licenciatura en Negocios Internacionales</w:t>
      </w:r>
      <w:r w:rsidR="001562B7" w:rsidRPr="00913443">
        <w:rPr>
          <w:rFonts w:ascii="Palatino Linotype" w:hAnsi="Palatino Linotype"/>
          <w:i/>
        </w:rPr>
        <w:t>, de acuerdo con los criterios, lineamientos, normas y políticas que 'establezca Rectoría.</w:t>
      </w:r>
    </w:p>
    <w:p w14:paraId="51CE5663" w14:textId="7D1464C5" w:rsidR="001562B7" w:rsidRPr="00913443" w:rsidRDefault="00E038E8" w:rsidP="00913443">
      <w:pPr>
        <w:pStyle w:val="Prrafodelista"/>
        <w:tabs>
          <w:tab w:val="left" w:pos="851"/>
        </w:tabs>
        <w:spacing w:line="360" w:lineRule="auto"/>
        <w:ind w:left="567" w:right="616"/>
        <w:jc w:val="both"/>
        <w:rPr>
          <w:rFonts w:ascii="Palatino Linotype" w:hAnsi="Palatino Linotype"/>
          <w:i/>
        </w:rPr>
      </w:pPr>
      <w:r w:rsidRPr="00913443">
        <w:rPr>
          <w:rFonts w:ascii="Palatino Linotype" w:hAnsi="Palatino Linotype"/>
          <w:i/>
        </w:rPr>
        <w:t>…</w:t>
      </w:r>
    </w:p>
    <w:p w14:paraId="4E59FF7A" w14:textId="37100D0D" w:rsidR="001562B7" w:rsidRPr="00913443" w:rsidRDefault="001562B7" w:rsidP="00913443">
      <w:pPr>
        <w:pStyle w:val="Prrafodelista"/>
        <w:tabs>
          <w:tab w:val="left" w:pos="851"/>
        </w:tabs>
        <w:spacing w:line="360" w:lineRule="auto"/>
        <w:ind w:left="567" w:right="616"/>
        <w:jc w:val="both"/>
        <w:rPr>
          <w:rFonts w:ascii="Palatino Linotype" w:hAnsi="Palatino Linotype"/>
          <w:i/>
        </w:rPr>
      </w:pPr>
      <w:r w:rsidRPr="00913443">
        <w:rPr>
          <w:rFonts w:ascii="Palatino Linotype" w:hAnsi="Palatino Linotype"/>
          <w:i/>
        </w:rPr>
        <w:t xml:space="preserve">Planear, programar y coordinar las actividades docentes de /a División, así como la integración de grupos, </w:t>
      </w:r>
      <w:r w:rsidRPr="00913443">
        <w:rPr>
          <w:rFonts w:ascii="Palatino Linotype" w:hAnsi="Palatino Linotype"/>
          <w:b/>
          <w:i/>
        </w:rPr>
        <w:t>asignación de la carga académica</w:t>
      </w:r>
      <w:r w:rsidRPr="00913443">
        <w:rPr>
          <w:rFonts w:ascii="Palatino Linotype" w:hAnsi="Palatino Linotype"/>
          <w:i/>
        </w:rPr>
        <w:t xml:space="preserve">, determinación de horarios y aulas, talleres y laboratorio, y designación de tutores por grupo, de acuerdo con los lineamientos que establezca </w:t>
      </w:r>
      <w:r w:rsidR="00E038E8" w:rsidRPr="00913443">
        <w:rPr>
          <w:rFonts w:ascii="Palatino Linotype" w:hAnsi="Palatino Linotype"/>
          <w:i/>
        </w:rPr>
        <w:t>Rectoría</w:t>
      </w:r>
      <w:r w:rsidRPr="00913443">
        <w:rPr>
          <w:rFonts w:ascii="Palatino Linotype" w:hAnsi="Palatino Linotype"/>
          <w:i/>
        </w:rPr>
        <w:t>.</w:t>
      </w:r>
    </w:p>
    <w:p w14:paraId="43B9C36E" w14:textId="2699AF7E" w:rsidR="001562B7" w:rsidRPr="00913443" w:rsidRDefault="00E038E8" w:rsidP="00913443">
      <w:pPr>
        <w:pStyle w:val="Prrafodelista"/>
        <w:tabs>
          <w:tab w:val="left" w:pos="851"/>
        </w:tabs>
        <w:spacing w:line="360" w:lineRule="auto"/>
        <w:ind w:left="567" w:right="616"/>
        <w:jc w:val="both"/>
        <w:rPr>
          <w:rFonts w:ascii="Palatino Linotype" w:hAnsi="Palatino Linotype"/>
          <w:i/>
        </w:rPr>
      </w:pPr>
      <w:r w:rsidRPr="00913443">
        <w:rPr>
          <w:rFonts w:ascii="Palatino Linotype" w:hAnsi="Palatino Linotype"/>
          <w:i/>
        </w:rPr>
        <w:t>…</w:t>
      </w:r>
    </w:p>
    <w:p w14:paraId="20EEA75E" w14:textId="313E4C9D" w:rsidR="001562B7" w:rsidRPr="00913443" w:rsidRDefault="001562B7" w:rsidP="00913443">
      <w:pPr>
        <w:pStyle w:val="Prrafodelista"/>
        <w:tabs>
          <w:tab w:val="left" w:pos="851"/>
        </w:tabs>
        <w:spacing w:line="360" w:lineRule="auto"/>
        <w:ind w:left="567" w:right="616"/>
        <w:jc w:val="both"/>
        <w:rPr>
          <w:rFonts w:ascii="Palatino Linotype" w:hAnsi="Palatino Linotype"/>
          <w:i/>
        </w:rPr>
      </w:pPr>
      <w:r w:rsidRPr="00913443">
        <w:rPr>
          <w:rFonts w:ascii="Palatino Linotype" w:hAnsi="Palatino Linotype"/>
          <w:b/>
          <w:i/>
        </w:rPr>
        <w:lastRenderedPageBreak/>
        <w:t>Coordinar la revisión y actualización periódica del plan y de los programas de estudio respectivos, con el objeto de incorporar los últimos a</w:t>
      </w:r>
      <w:r w:rsidR="00E038E8" w:rsidRPr="00913443">
        <w:rPr>
          <w:rFonts w:ascii="Palatino Linotype" w:hAnsi="Palatino Linotype"/>
          <w:b/>
          <w:i/>
        </w:rPr>
        <w:t>delantos teóricos y prácticos de</w:t>
      </w:r>
      <w:r w:rsidRPr="00913443">
        <w:rPr>
          <w:rFonts w:ascii="Palatino Linotype" w:hAnsi="Palatino Linotype"/>
          <w:b/>
          <w:i/>
        </w:rPr>
        <w:t xml:space="preserve"> las áreas del </w:t>
      </w:r>
      <w:r w:rsidR="00E038E8" w:rsidRPr="00913443">
        <w:rPr>
          <w:rFonts w:ascii="Palatino Linotype" w:hAnsi="Palatino Linotype"/>
          <w:b/>
          <w:i/>
        </w:rPr>
        <w:t>conocimiento</w:t>
      </w:r>
      <w:r w:rsidRPr="00913443">
        <w:rPr>
          <w:rFonts w:ascii="Palatino Linotype" w:hAnsi="Palatino Linotype"/>
          <w:b/>
          <w:i/>
        </w:rPr>
        <w:t xml:space="preserve"> de la especialidad de </w:t>
      </w:r>
      <w:r w:rsidR="00E038E8" w:rsidRPr="00913443">
        <w:rPr>
          <w:rFonts w:ascii="Palatino Linotype" w:hAnsi="Palatino Linotype"/>
          <w:b/>
          <w:i/>
        </w:rPr>
        <w:t>Ingeriría</w:t>
      </w:r>
      <w:r w:rsidRPr="00913443">
        <w:rPr>
          <w:rFonts w:ascii="Palatino Linotype" w:hAnsi="Palatino Linotype"/>
          <w:b/>
          <w:i/>
        </w:rPr>
        <w:t xml:space="preserve"> en Biotecnología y Licenciatura en Negocios Internacionales</w:t>
      </w:r>
      <w:r w:rsidRPr="00913443">
        <w:rPr>
          <w:rFonts w:ascii="Palatino Linotype" w:hAnsi="Palatino Linotype"/>
          <w:i/>
        </w:rPr>
        <w:t>.</w:t>
      </w:r>
    </w:p>
    <w:p w14:paraId="70EE2F97" w14:textId="74BAB3F7" w:rsidR="00E038E8" w:rsidRPr="00913443" w:rsidRDefault="00E038E8" w:rsidP="00913443">
      <w:pPr>
        <w:pStyle w:val="Prrafodelista"/>
        <w:tabs>
          <w:tab w:val="left" w:pos="851"/>
        </w:tabs>
        <w:spacing w:line="360" w:lineRule="auto"/>
        <w:ind w:left="567" w:right="616"/>
        <w:jc w:val="both"/>
        <w:rPr>
          <w:rFonts w:ascii="Palatino Linotype" w:hAnsi="Palatino Linotype"/>
          <w:b/>
          <w:i/>
        </w:rPr>
      </w:pPr>
      <w:r w:rsidRPr="00913443">
        <w:rPr>
          <w:rFonts w:ascii="Palatino Linotype" w:hAnsi="Palatino Linotype"/>
          <w:i/>
        </w:rPr>
        <w:t>…”</w:t>
      </w:r>
    </w:p>
    <w:p w14:paraId="27933F91" w14:textId="77777777" w:rsidR="00662A66" w:rsidRPr="00913443" w:rsidRDefault="00662A66" w:rsidP="00913443">
      <w:pPr>
        <w:pStyle w:val="Prrafodelista"/>
        <w:tabs>
          <w:tab w:val="left" w:pos="851"/>
        </w:tabs>
        <w:spacing w:line="360" w:lineRule="auto"/>
        <w:ind w:left="567" w:right="616"/>
        <w:jc w:val="both"/>
        <w:rPr>
          <w:rFonts w:ascii="Palatino Linotype" w:eastAsia="MS Mincho" w:hAnsi="Palatino Linotype" w:cs="Times New Roman"/>
          <w:i/>
          <w:u w:val="single"/>
          <w:lang w:val="es-ES"/>
        </w:rPr>
      </w:pPr>
    </w:p>
    <w:p w14:paraId="56FA53FF" w14:textId="53516195" w:rsidR="00662A66" w:rsidRPr="00913443" w:rsidRDefault="00257470" w:rsidP="00913443">
      <w:pPr>
        <w:pStyle w:val="Prrafodelista"/>
        <w:numPr>
          <w:ilvl w:val="0"/>
          <w:numId w:val="3"/>
        </w:numPr>
        <w:spacing w:line="360" w:lineRule="auto"/>
        <w:ind w:left="0" w:firstLine="0"/>
        <w:jc w:val="both"/>
        <w:rPr>
          <w:rFonts w:ascii="Palatino Linotype" w:eastAsia="Times New Roman" w:hAnsi="Palatino Linotype" w:cs="Arial"/>
          <w:lang w:eastAsia="en-US"/>
        </w:rPr>
      </w:pPr>
      <w:r w:rsidRPr="00913443">
        <w:rPr>
          <w:rFonts w:ascii="Palatino Linotype" w:eastAsia="Times New Roman" w:hAnsi="Palatino Linotype" w:cs="Arial"/>
          <w:lang w:val="es-ES" w:eastAsia="en-US"/>
        </w:rPr>
        <w:t>Por otro lado</w:t>
      </w:r>
      <w:r w:rsidR="00662A66" w:rsidRPr="00913443">
        <w:rPr>
          <w:rFonts w:ascii="Palatino Linotype" w:eastAsia="Times New Roman" w:hAnsi="Palatino Linotype" w:cs="Arial"/>
          <w:lang w:val="es-ES" w:eastAsia="en-US"/>
        </w:rPr>
        <w:t xml:space="preserve"> el artículo 98 de la Ley de la materia refiere la obligación de  las instituciones de educativas dependientes del Ejecutivo Estatal de poner a disposición del público la información relativa a sus</w:t>
      </w:r>
      <w:r w:rsidR="00E038E8" w:rsidRPr="00913443">
        <w:rPr>
          <w:rFonts w:ascii="Palatino Linotype" w:eastAsia="Times New Roman" w:hAnsi="Palatino Linotype" w:cs="Arial"/>
          <w:lang w:val="es-ES" w:eastAsia="en-US"/>
        </w:rPr>
        <w:t xml:space="preserve"> planes y programas de estudios</w:t>
      </w:r>
      <w:r w:rsidR="00662A66" w:rsidRPr="00913443">
        <w:rPr>
          <w:rFonts w:ascii="Palatino Linotype" w:eastAsia="Times New Roman" w:hAnsi="Palatino Linotype" w:cs="Arial"/>
          <w:lang w:val="es-ES" w:eastAsia="en-US"/>
        </w:rPr>
        <w:t xml:space="preserve">: </w:t>
      </w:r>
    </w:p>
    <w:p w14:paraId="5C7551ED" w14:textId="77777777" w:rsidR="00662A66" w:rsidRPr="00913443" w:rsidRDefault="00662A66" w:rsidP="00913443">
      <w:pPr>
        <w:pStyle w:val="Prrafodelista"/>
        <w:spacing w:line="360" w:lineRule="auto"/>
        <w:ind w:left="0"/>
        <w:jc w:val="both"/>
        <w:rPr>
          <w:rFonts w:ascii="Palatino Linotype" w:eastAsia="Times New Roman" w:hAnsi="Palatino Linotype" w:cs="Arial"/>
          <w:b/>
          <w:lang w:eastAsia="en-US"/>
        </w:rPr>
      </w:pPr>
    </w:p>
    <w:p w14:paraId="1BD4C758" w14:textId="77777777" w:rsidR="00662A66" w:rsidRPr="00913443" w:rsidRDefault="00662A66" w:rsidP="00913443">
      <w:pPr>
        <w:pStyle w:val="Prrafodelista"/>
        <w:spacing w:line="360" w:lineRule="auto"/>
        <w:ind w:left="567" w:right="616"/>
        <w:jc w:val="both"/>
        <w:rPr>
          <w:rFonts w:ascii="Palatino Linotype" w:eastAsia="Times New Roman" w:hAnsi="Palatino Linotype" w:cs="Arial"/>
          <w:i/>
          <w:lang w:eastAsia="en-US"/>
        </w:rPr>
      </w:pPr>
      <w:r w:rsidRPr="00913443">
        <w:rPr>
          <w:rFonts w:ascii="Palatino Linotype" w:eastAsia="Times New Roman" w:hAnsi="Palatino Linotype" w:cs="Arial"/>
          <w:b/>
          <w:i/>
          <w:lang w:eastAsia="en-US"/>
        </w:rPr>
        <w:t>Artículo 98.</w:t>
      </w:r>
      <w:r w:rsidRPr="00913443">
        <w:rPr>
          <w:rFonts w:ascii="Palatino Linotype" w:eastAsia="Times New Roman" w:hAnsi="Palatino Linotype" w:cs="Arial"/>
          <w:i/>
          <w:lang w:eastAsia="en-US"/>
        </w:rPr>
        <w:t xml:space="preserve"> Además de las obligaciones de transparencia comunes a que se refiere el Capítulo II, las instituciones de educación superior públicas estatales dotadas de autonomía, así como las dependientes del Ejecutivo Estatal deberán poner a disposición del público de manera permanente y actualizada, la información siguiente: </w:t>
      </w:r>
    </w:p>
    <w:p w14:paraId="3E69A087" w14:textId="77777777" w:rsidR="00E038E8" w:rsidRPr="00913443" w:rsidRDefault="00E038E8" w:rsidP="00913443">
      <w:pPr>
        <w:pStyle w:val="Prrafodelista"/>
        <w:spacing w:line="360" w:lineRule="auto"/>
        <w:ind w:left="567" w:right="616"/>
        <w:jc w:val="both"/>
        <w:rPr>
          <w:rFonts w:ascii="Palatino Linotype" w:eastAsia="Times New Roman" w:hAnsi="Palatino Linotype" w:cs="Arial"/>
          <w:i/>
          <w:lang w:eastAsia="en-US"/>
        </w:rPr>
      </w:pPr>
    </w:p>
    <w:p w14:paraId="4CF03111" w14:textId="2BB53870" w:rsidR="00662A66" w:rsidRPr="00913443" w:rsidRDefault="00E038E8" w:rsidP="00913443">
      <w:pPr>
        <w:pStyle w:val="Prrafodelista"/>
        <w:spacing w:line="360" w:lineRule="auto"/>
        <w:ind w:left="567" w:right="616"/>
        <w:jc w:val="both"/>
        <w:rPr>
          <w:rFonts w:ascii="Palatino Linotype" w:eastAsia="Times New Roman" w:hAnsi="Palatino Linotype" w:cs="Arial"/>
          <w:i/>
          <w:lang w:eastAsia="en-US"/>
        </w:rPr>
      </w:pPr>
      <w:r w:rsidRPr="00913443">
        <w:rPr>
          <w:rFonts w:ascii="Palatino Linotype" w:eastAsia="Times New Roman" w:hAnsi="Palatino Linotype" w:cs="Arial"/>
          <w:i/>
          <w:lang w:eastAsia="en-US"/>
        </w:rPr>
        <w:t xml:space="preserve">I. </w:t>
      </w:r>
      <w:r w:rsidRPr="00913443">
        <w:rPr>
          <w:rFonts w:ascii="Palatino Linotype" w:eastAsia="Times New Roman" w:hAnsi="Palatino Linotype" w:cs="Arial"/>
          <w:b/>
          <w:i/>
          <w:lang w:eastAsia="en-US"/>
        </w:rPr>
        <w:t>Los planes y programas de estudio según el sistema que ofrecen</w:t>
      </w:r>
      <w:r w:rsidRPr="00913443">
        <w:rPr>
          <w:rFonts w:ascii="Palatino Linotype" w:eastAsia="Times New Roman" w:hAnsi="Palatino Linotype" w:cs="Arial"/>
          <w:i/>
          <w:lang w:eastAsia="en-US"/>
        </w:rPr>
        <w:t xml:space="preserve">, ya sea escolarizado o abierto, con las áreas de conocimiento, el perfil profesional de </w:t>
      </w:r>
      <w:r w:rsidRPr="00913443">
        <w:rPr>
          <w:rFonts w:ascii="Palatino Linotype" w:eastAsia="Times New Roman" w:hAnsi="Palatino Linotype" w:cs="Arial"/>
          <w:i/>
          <w:lang w:eastAsia="en-US"/>
        </w:rPr>
        <w:lastRenderedPageBreak/>
        <w:t>quien cursa el plan de estudios, la duración del programa con las asignaturas, su valor en créditos;</w:t>
      </w:r>
    </w:p>
    <w:p w14:paraId="0F346DC7" w14:textId="77777777" w:rsidR="00B8188A" w:rsidRPr="00913443" w:rsidRDefault="00B8188A" w:rsidP="00913443">
      <w:pPr>
        <w:pStyle w:val="Prrafodelista"/>
        <w:spacing w:line="360" w:lineRule="auto"/>
        <w:ind w:left="567" w:right="616"/>
        <w:jc w:val="both"/>
        <w:rPr>
          <w:rFonts w:ascii="Palatino Linotype" w:eastAsia="Times New Roman" w:hAnsi="Palatino Linotype" w:cs="Arial"/>
          <w:i/>
          <w:lang w:eastAsia="en-US"/>
        </w:rPr>
      </w:pPr>
    </w:p>
    <w:p w14:paraId="57779B04" w14:textId="00BFCB59" w:rsidR="00F94DED" w:rsidRPr="00913443" w:rsidRDefault="0012745B" w:rsidP="00913443">
      <w:pPr>
        <w:pStyle w:val="Prrafodelista"/>
        <w:numPr>
          <w:ilvl w:val="0"/>
          <w:numId w:val="3"/>
        </w:numPr>
        <w:tabs>
          <w:tab w:val="left" w:pos="851"/>
        </w:tabs>
        <w:spacing w:line="360" w:lineRule="auto"/>
        <w:ind w:left="0" w:right="49" w:firstLine="0"/>
        <w:jc w:val="both"/>
        <w:rPr>
          <w:rFonts w:ascii="Palatino Linotype" w:hAnsi="Palatino Linotype" w:cs="Times New Roman"/>
          <w:lang w:eastAsia="es-ES_tradnl"/>
        </w:rPr>
      </w:pPr>
      <w:r w:rsidRPr="00913443">
        <w:rPr>
          <w:rFonts w:ascii="Palatino Linotype" w:eastAsia="MS Mincho" w:hAnsi="Palatino Linotype" w:cs="Times New Roman"/>
        </w:rPr>
        <w:t xml:space="preserve">Es así </w:t>
      </w:r>
      <w:r w:rsidR="00024536" w:rsidRPr="00913443">
        <w:rPr>
          <w:rFonts w:ascii="Palatino Linotype" w:hAnsi="Palatino Linotype" w:cs="Arial"/>
        </w:rPr>
        <w:t xml:space="preserve">que, </w:t>
      </w:r>
      <w:r w:rsidR="002041F1" w:rsidRPr="00913443">
        <w:rPr>
          <w:rFonts w:ascii="Palatino Linotype" w:hAnsi="Palatino Linotype" w:cs="Arial"/>
        </w:rPr>
        <w:t xml:space="preserve">si bien por una parte  </w:t>
      </w:r>
      <w:r w:rsidR="00BB6B35" w:rsidRPr="00913443">
        <w:rPr>
          <w:rFonts w:ascii="Palatino Linotype" w:eastAsia="MS Mincho" w:hAnsi="Palatino Linotype" w:cs="Times New Roman"/>
        </w:rPr>
        <w:t>la Dirección de División de Ingeniería en Biotecnología y Licenciatura en Negocios Internacionales tiene</w:t>
      </w:r>
      <w:r w:rsidRPr="00913443">
        <w:rPr>
          <w:rFonts w:ascii="Palatino Linotype" w:eastAsia="MS Mincho" w:hAnsi="Palatino Linotype" w:cs="Times New Roman"/>
        </w:rPr>
        <w:t xml:space="preserve"> facultad</w:t>
      </w:r>
      <w:r w:rsidR="00024536" w:rsidRPr="00913443">
        <w:rPr>
          <w:rFonts w:ascii="Palatino Linotype" w:eastAsia="MS Mincho" w:hAnsi="Palatino Linotype" w:cs="Times New Roman"/>
        </w:rPr>
        <w:t>es</w:t>
      </w:r>
      <w:r w:rsidRPr="00913443">
        <w:rPr>
          <w:rFonts w:ascii="Palatino Linotype" w:eastAsia="MS Mincho" w:hAnsi="Palatino Linotype" w:cs="Times New Roman"/>
        </w:rPr>
        <w:t xml:space="preserve"> para</w:t>
      </w:r>
      <w:r w:rsidR="00BB6B35" w:rsidRPr="00913443">
        <w:rPr>
          <w:rFonts w:ascii="Palatino Linotype" w:eastAsia="MS Mincho" w:hAnsi="Palatino Linotype" w:cs="Times New Roman"/>
        </w:rPr>
        <w:t xml:space="preserve"> coordinar las actividades tendien</w:t>
      </w:r>
      <w:r w:rsidR="002C412F" w:rsidRPr="00913443">
        <w:rPr>
          <w:rFonts w:ascii="Palatino Linotype" w:eastAsia="MS Mincho" w:hAnsi="Palatino Linotype" w:cs="Times New Roman"/>
        </w:rPr>
        <w:t xml:space="preserve">tes a la revisión </w:t>
      </w:r>
      <w:r w:rsidR="00BB6B35" w:rsidRPr="00913443">
        <w:rPr>
          <w:rFonts w:ascii="Palatino Linotype" w:eastAsia="MS Mincho" w:hAnsi="Palatino Linotype" w:cs="Times New Roman"/>
        </w:rPr>
        <w:t>y actualización</w:t>
      </w:r>
      <w:r w:rsidR="00024536" w:rsidRPr="00913443">
        <w:rPr>
          <w:rFonts w:ascii="Palatino Linotype" w:eastAsia="MS Mincho" w:hAnsi="Palatino Linotype" w:cs="Times New Roman"/>
        </w:rPr>
        <w:t xml:space="preserve"> de los planes</w:t>
      </w:r>
      <w:r w:rsidR="002041F1" w:rsidRPr="00913443">
        <w:rPr>
          <w:rFonts w:ascii="Palatino Linotype" w:eastAsia="MS Mincho" w:hAnsi="Palatino Linotype" w:cs="Times New Roman"/>
        </w:rPr>
        <w:t xml:space="preserve"> y programas de estudio</w:t>
      </w:r>
      <w:r w:rsidR="00F94DED" w:rsidRPr="00913443">
        <w:rPr>
          <w:rFonts w:ascii="Palatino Linotype" w:eastAsia="MS Mincho" w:hAnsi="Palatino Linotype" w:cs="Times New Roman"/>
        </w:rPr>
        <w:t xml:space="preserve">, </w:t>
      </w:r>
      <w:r w:rsidR="002041F1" w:rsidRPr="00913443">
        <w:rPr>
          <w:rFonts w:ascii="Palatino Linotype" w:eastAsia="MS Mincho" w:hAnsi="Palatino Linotype" w:cs="Times New Roman"/>
        </w:rPr>
        <w:t>por otra</w:t>
      </w:r>
      <w:r w:rsidR="00165144" w:rsidRPr="00913443">
        <w:rPr>
          <w:rFonts w:ascii="Palatino Linotype" w:eastAsia="MS Mincho" w:hAnsi="Palatino Linotype" w:cs="Times New Roman"/>
        </w:rPr>
        <w:t xml:space="preserve">, </w:t>
      </w:r>
      <w:r w:rsidR="002041F1" w:rsidRPr="00913443">
        <w:rPr>
          <w:rFonts w:ascii="Palatino Linotype" w:eastAsia="MS Mincho" w:hAnsi="Palatino Linotype" w:cs="Times New Roman"/>
        </w:rPr>
        <w:t xml:space="preserve">asumió que la servidora </w:t>
      </w:r>
      <w:r w:rsidR="002C412F" w:rsidRPr="00913443">
        <w:rPr>
          <w:rFonts w:ascii="Palatino Linotype" w:eastAsia="MS Mincho" w:hAnsi="Palatino Linotype" w:cs="Times New Roman"/>
        </w:rPr>
        <w:t>pública</w:t>
      </w:r>
      <w:r w:rsidR="002041F1" w:rsidRPr="00913443">
        <w:rPr>
          <w:rFonts w:ascii="Palatino Linotype" w:eastAsia="MS Mincho" w:hAnsi="Palatino Linotype" w:cs="Times New Roman"/>
        </w:rPr>
        <w:t xml:space="preserve"> referida en la solicitud se encuentra adscrita a dicha área, </w:t>
      </w:r>
      <w:r w:rsidR="00F94DED" w:rsidRPr="00913443">
        <w:rPr>
          <w:rFonts w:ascii="Palatino Linotype" w:eastAsia="MS Mincho" w:hAnsi="Palatino Linotype" w:cs="Times New Roman"/>
        </w:rPr>
        <w:t xml:space="preserve">por lo que se presume que tiene la información relativa al  </w:t>
      </w:r>
      <w:r w:rsidR="00F94DED" w:rsidRPr="00913443">
        <w:rPr>
          <w:rFonts w:ascii="Palatino Linotype" w:hAnsi="Palatino Linotype" w:cs="Times New Roman"/>
          <w:lang w:eastAsia="es-ES_tradnl"/>
        </w:rPr>
        <w:t xml:space="preserve">el programa de estudios donde se aprecien las asignaturas que impartió  la servidora pública referida en la solicitud. </w:t>
      </w:r>
    </w:p>
    <w:p w14:paraId="26F1A4D8" w14:textId="77777777" w:rsidR="00BB6721" w:rsidRPr="00913443" w:rsidRDefault="00BB6721" w:rsidP="00913443">
      <w:pPr>
        <w:pStyle w:val="Prrafodelista"/>
        <w:tabs>
          <w:tab w:val="left" w:pos="851"/>
        </w:tabs>
        <w:spacing w:line="360" w:lineRule="auto"/>
        <w:ind w:left="0" w:right="49"/>
        <w:jc w:val="both"/>
        <w:rPr>
          <w:rFonts w:ascii="Palatino Linotype" w:hAnsi="Palatino Linotype" w:cs="Times New Roman"/>
          <w:lang w:eastAsia="es-ES_tradnl"/>
        </w:rPr>
      </w:pPr>
    </w:p>
    <w:p w14:paraId="52EB751A" w14:textId="736A1133" w:rsidR="00F94DED" w:rsidRPr="00913443" w:rsidRDefault="00BB6721" w:rsidP="00913443">
      <w:pPr>
        <w:pStyle w:val="Prrafodelista"/>
        <w:numPr>
          <w:ilvl w:val="0"/>
          <w:numId w:val="3"/>
        </w:numPr>
        <w:tabs>
          <w:tab w:val="left" w:pos="851"/>
        </w:tabs>
        <w:spacing w:line="360" w:lineRule="auto"/>
        <w:ind w:left="0" w:right="49" w:firstLine="0"/>
        <w:jc w:val="both"/>
        <w:rPr>
          <w:rFonts w:ascii="Palatino Linotype" w:hAnsi="Palatino Linotype" w:cs="Times New Roman"/>
          <w:lang w:eastAsia="es-ES_tradnl"/>
        </w:rPr>
      </w:pPr>
      <w:r w:rsidRPr="00913443">
        <w:rPr>
          <w:rFonts w:ascii="Palatino Linotype" w:hAnsi="Palatino Linotype" w:cs="Times New Roman"/>
          <w:lang w:eastAsia="es-ES_tradnl"/>
        </w:rPr>
        <w:t>Finalmente, se estima pertinente referir</w:t>
      </w:r>
      <w:r w:rsidR="00EB1932" w:rsidRPr="00913443">
        <w:rPr>
          <w:rFonts w:ascii="Palatino Linotype" w:hAnsi="Palatino Linotype" w:cs="Times New Roman"/>
          <w:lang w:eastAsia="es-ES_tradnl"/>
        </w:rPr>
        <w:t xml:space="preserve"> que el particular al momento de realizar su solicitud, no refiere un periodo temporal en específico, únicamente establece que requiere acceso a la información del tiempo que lleva trabajando la servidora pública referida en la solicitud, en ese sentido y como ya se precisó este órgano garante no está facultado para pronunciarse sobre la veracidad de la información que los </w:t>
      </w:r>
      <w:r w:rsidR="00EB1932" w:rsidRPr="00913443">
        <w:rPr>
          <w:rFonts w:ascii="Palatino Linotype" w:hAnsi="Palatino Linotype" w:cs="Times New Roman"/>
          <w:b/>
          <w:lang w:eastAsia="es-ES_tradnl"/>
        </w:rPr>
        <w:t>SUJETOS OBLIGADOS</w:t>
      </w:r>
      <w:r w:rsidR="00EB1932" w:rsidRPr="00913443">
        <w:rPr>
          <w:rFonts w:ascii="Palatino Linotype" w:hAnsi="Palatino Linotype" w:cs="Times New Roman"/>
          <w:lang w:eastAsia="es-ES_tradnl"/>
        </w:rPr>
        <w:t xml:space="preserve"> pongan a disposición de los particulares, luego entonces si se realizó entrega de los formatos de “Carga Horaria Discente” y se aprecia que el más an</w:t>
      </w:r>
      <w:r w:rsidR="00556991" w:rsidRPr="00913443">
        <w:rPr>
          <w:rFonts w:ascii="Palatino Linotype" w:hAnsi="Palatino Linotype" w:cs="Times New Roman"/>
          <w:lang w:eastAsia="es-ES_tradnl"/>
        </w:rPr>
        <w:t xml:space="preserve">tiguo tiene fecha de enero de 2014 y la solicitud de información se realizó el día diez (10) de diciembre de dos mil dieciocho, se deberá entender ese periodo de tiempo para entregar la información.  </w:t>
      </w:r>
    </w:p>
    <w:p w14:paraId="7D9C3796" w14:textId="32627B91" w:rsidR="00757246" w:rsidRPr="00913443" w:rsidRDefault="00BC0DEF" w:rsidP="00913443">
      <w:pPr>
        <w:pStyle w:val="Prrafodelista"/>
        <w:numPr>
          <w:ilvl w:val="0"/>
          <w:numId w:val="3"/>
        </w:numPr>
        <w:tabs>
          <w:tab w:val="left" w:pos="851"/>
        </w:tabs>
        <w:spacing w:line="360" w:lineRule="auto"/>
        <w:ind w:left="0" w:right="49" w:firstLine="0"/>
        <w:jc w:val="both"/>
        <w:rPr>
          <w:rFonts w:ascii="Palatino Linotype" w:hAnsi="Palatino Linotype" w:cs="Times New Roman"/>
          <w:lang w:eastAsia="es-ES_tradnl"/>
        </w:rPr>
      </w:pPr>
      <w:r w:rsidRPr="00913443">
        <w:rPr>
          <w:rFonts w:ascii="Palatino Linotype" w:hAnsi="Palatino Linotype" w:cs="Times New Roman"/>
          <w:color w:val="000000" w:themeColor="text1"/>
          <w:lang w:eastAsia="es-ES_tradnl"/>
        </w:rPr>
        <w:lastRenderedPageBreak/>
        <w:t xml:space="preserve">Por </w:t>
      </w:r>
      <w:r w:rsidR="00556991" w:rsidRPr="00913443">
        <w:rPr>
          <w:rFonts w:ascii="Palatino Linotype" w:eastAsia="Calibri" w:hAnsi="Palatino Linotype" w:cs="Times New Roman"/>
          <w:color w:val="000000" w:themeColor="text1"/>
        </w:rPr>
        <w:t>lo anterior</w:t>
      </w:r>
      <w:r w:rsidR="004C6734" w:rsidRPr="00913443">
        <w:rPr>
          <w:rFonts w:ascii="Palatino Linotype" w:eastAsia="Calibri" w:hAnsi="Palatino Linotype" w:cs="Times New Roman"/>
          <w:color w:val="000000" w:themeColor="text1"/>
        </w:rPr>
        <w:t xml:space="preserve">, resultan </w:t>
      </w:r>
      <w:r w:rsidRPr="00913443">
        <w:rPr>
          <w:rFonts w:ascii="Palatino Linotype" w:eastAsia="Calibri" w:hAnsi="Palatino Linotype" w:cs="Times New Roman"/>
          <w:color w:val="000000" w:themeColor="text1"/>
        </w:rPr>
        <w:t>fundadas las razones o motivos de i</w:t>
      </w:r>
      <w:r w:rsidR="00257470" w:rsidRPr="00913443">
        <w:rPr>
          <w:rFonts w:ascii="Palatino Linotype" w:eastAsia="Calibri" w:hAnsi="Palatino Linotype" w:cs="Times New Roman"/>
          <w:color w:val="000000" w:themeColor="text1"/>
        </w:rPr>
        <w:t>nconformidad hechos valer por el</w:t>
      </w:r>
      <w:r w:rsidRPr="00913443">
        <w:rPr>
          <w:rFonts w:ascii="Palatino Linotype" w:eastAsia="Calibri" w:hAnsi="Palatino Linotype" w:cs="Times New Roman"/>
          <w:color w:val="000000" w:themeColor="text1"/>
        </w:rPr>
        <w:t xml:space="preserve"> </w:t>
      </w:r>
      <w:r w:rsidRPr="00913443">
        <w:rPr>
          <w:rFonts w:ascii="Palatino Linotype" w:eastAsia="Calibri" w:hAnsi="Palatino Linotype" w:cs="Times New Roman"/>
          <w:b/>
          <w:color w:val="000000" w:themeColor="text1"/>
        </w:rPr>
        <w:t>RECURRENTE</w:t>
      </w:r>
      <w:r w:rsidRPr="00913443">
        <w:rPr>
          <w:rFonts w:ascii="Palatino Linotype" w:eastAsia="Calibri" w:hAnsi="Palatino Linotype" w:cs="Times New Roman"/>
          <w:color w:val="000000" w:themeColor="text1"/>
        </w:rPr>
        <w:t xml:space="preserve"> en los recursos de revisión de mérito, razó</w:t>
      </w:r>
      <w:r w:rsidR="004C6734" w:rsidRPr="00913443">
        <w:rPr>
          <w:rFonts w:ascii="Palatino Linotype" w:eastAsia="Calibri" w:hAnsi="Palatino Linotype" w:cs="Times New Roman"/>
          <w:color w:val="000000" w:themeColor="text1"/>
        </w:rPr>
        <w:t xml:space="preserve">n por la cual es dable ordenar </w:t>
      </w:r>
      <w:r w:rsidR="00907A65" w:rsidRPr="00913443">
        <w:rPr>
          <w:rFonts w:ascii="Palatino Linotype" w:hAnsi="Palatino Linotype" w:cs="Times New Roman"/>
          <w:lang w:eastAsia="es-ES_tradnl"/>
        </w:rPr>
        <w:t xml:space="preserve">los documentos donde consten las cargas horarias de la servidora pública referida en la solicitud, y </w:t>
      </w:r>
      <w:r w:rsidR="00DC5D5D" w:rsidRPr="00913443">
        <w:rPr>
          <w:rFonts w:ascii="Palatino Linotype" w:hAnsi="Palatino Linotype" w:cs="Times New Roman"/>
          <w:lang w:eastAsia="es-ES_tradnl"/>
        </w:rPr>
        <w:t>el programa</w:t>
      </w:r>
      <w:r w:rsidR="00257470" w:rsidRPr="00913443">
        <w:rPr>
          <w:rFonts w:ascii="Palatino Linotype" w:hAnsi="Palatino Linotype" w:cs="Times New Roman"/>
          <w:lang w:eastAsia="es-ES_tradnl"/>
        </w:rPr>
        <w:t xml:space="preserve"> de estudios</w:t>
      </w:r>
      <w:r w:rsidR="00DC5D5D" w:rsidRPr="00913443">
        <w:rPr>
          <w:rFonts w:ascii="Palatino Linotype" w:hAnsi="Palatino Linotype" w:cs="Times New Roman"/>
          <w:lang w:eastAsia="es-ES_tradnl"/>
        </w:rPr>
        <w:t xml:space="preserve"> do</w:t>
      </w:r>
      <w:r w:rsidR="00257470" w:rsidRPr="00913443">
        <w:rPr>
          <w:rFonts w:ascii="Palatino Linotype" w:hAnsi="Palatino Linotype" w:cs="Times New Roman"/>
          <w:lang w:eastAsia="es-ES_tradnl"/>
        </w:rPr>
        <w:t xml:space="preserve">nde se aprecien las asignaturas que </w:t>
      </w:r>
      <w:r w:rsidR="00DC5D5D" w:rsidRPr="00913443">
        <w:rPr>
          <w:rFonts w:ascii="Palatino Linotype" w:hAnsi="Palatino Linotype" w:cs="Times New Roman"/>
          <w:lang w:eastAsia="es-ES_tradnl"/>
        </w:rPr>
        <w:t>impartió  la servidora p</w:t>
      </w:r>
      <w:r w:rsidR="00D51B8B" w:rsidRPr="00913443">
        <w:rPr>
          <w:rFonts w:ascii="Palatino Linotype" w:hAnsi="Palatino Linotype" w:cs="Times New Roman"/>
          <w:lang w:eastAsia="es-ES_tradnl"/>
        </w:rPr>
        <w:t>ública referida en la solicitud</w:t>
      </w:r>
      <w:r w:rsidRPr="00913443">
        <w:rPr>
          <w:rFonts w:ascii="Palatino Linotype" w:eastAsia="Calibri" w:hAnsi="Palatino Linotype" w:cs="Times New Roman"/>
          <w:color w:val="000000" w:themeColor="text1"/>
        </w:rPr>
        <w:t>.</w:t>
      </w:r>
    </w:p>
    <w:p w14:paraId="33D4A23F" w14:textId="0C6310E7" w:rsidR="00F94DED" w:rsidRPr="00913443" w:rsidRDefault="00C24043" w:rsidP="00913443">
      <w:pPr>
        <w:pStyle w:val="Prrafodelista"/>
        <w:spacing w:line="360" w:lineRule="auto"/>
        <w:rPr>
          <w:rFonts w:ascii="Palatino Linotype" w:hAnsi="Palatino Linotype" w:cs="Times New Roman"/>
          <w:lang w:eastAsia="es-ES_tradnl"/>
        </w:rPr>
      </w:pPr>
      <w:r w:rsidRPr="00913443">
        <w:rPr>
          <w:rFonts w:ascii="Palatino Linotype" w:hAnsi="Palatino Linotype" w:cs="Times New Roman"/>
          <w:noProof/>
          <w:lang w:val="es-MX" w:eastAsia="es-MX"/>
        </w:rPr>
        <mc:AlternateContent>
          <mc:Choice Requires="wps">
            <w:drawing>
              <wp:anchor distT="0" distB="0" distL="114300" distR="114300" simplePos="0" relativeHeight="251663360" behindDoc="0" locked="0" layoutInCell="1" allowOverlap="1" wp14:anchorId="4F8C1C73" wp14:editId="690535B5">
                <wp:simplePos x="0" y="0"/>
                <wp:positionH relativeFrom="margin">
                  <wp:align>right</wp:align>
                </wp:positionH>
                <wp:positionV relativeFrom="paragraph">
                  <wp:posOffset>112258</wp:posOffset>
                </wp:positionV>
                <wp:extent cx="5346357" cy="5807675"/>
                <wp:effectExtent l="38100" t="19050" r="64135" b="79375"/>
                <wp:wrapNone/>
                <wp:docPr id="2" name="Conector recto 2"/>
                <wp:cNvGraphicFramePr/>
                <a:graphic xmlns:a="http://schemas.openxmlformats.org/drawingml/2006/main">
                  <a:graphicData uri="http://schemas.microsoft.com/office/word/2010/wordprocessingShape">
                    <wps:wsp>
                      <wps:cNvCnPr/>
                      <wps:spPr>
                        <a:xfrm>
                          <a:off x="0" y="0"/>
                          <a:ext cx="5346357" cy="5807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CC3F4" id="Conector recto 2"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9.75pt,8.85pt" to="790.7pt,4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" strokecolor="#4f81bd [3204]" strokeweight="2pt">
                <v:shadow on="t" color="black" opacity="24903f" origin=",.5" offset="0,.55556mm"/>
                <w10:wrap anchorx="margin"/>
              </v:line>
            </w:pict>
          </mc:Fallback>
        </mc:AlternateContent>
      </w:r>
    </w:p>
    <w:p w14:paraId="7F202EB9"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54D826FA"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035C384A"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03E81ED7"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7AF3DB2B"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782C023E"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4B5F0E04"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18A99549"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3CD0BF3A"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2F44E645"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0142A283"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74612CF7"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4F06F478"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58DD84D2" w14:textId="77777777" w:rsidR="00C24043" w:rsidRPr="00913443" w:rsidRDefault="00C24043" w:rsidP="00913443">
      <w:pPr>
        <w:pStyle w:val="Prrafodelista"/>
        <w:spacing w:line="360" w:lineRule="auto"/>
        <w:rPr>
          <w:rFonts w:ascii="Palatino Linotype" w:hAnsi="Palatino Linotype" w:cs="Times New Roman"/>
          <w:lang w:eastAsia="es-ES_tradnl"/>
        </w:rPr>
      </w:pPr>
    </w:p>
    <w:p w14:paraId="595D7D6C" w14:textId="77777777" w:rsidR="00DC5D5D" w:rsidRPr="00913443" w:rsidRDefault="00DC5D5D" w:rsidP="00913443">
      <w:pPr>
        <w:keepNext/>
        <w:keepLines/>
        <w:spacing w:line="360" w:lineRule="auto"/>
        <w:outlineLvl w:val="1"/>
        <w:rPr>
          <w:rFonts w:ascii="Palatino Linotype" w:hAnsi="Palatino Linotype" w:cs="Arial"/>
          <w:b/>
          <w:color w:val="000000" w:themeColor="text1"/>
          <w:lang w:val="es-MX"/>
        </w:rPr>
      </w:pPr>
      <w:bookmarkStart w:id="40" w:name="_Toc521949108"/>
      <w:bookmarkStart w:id="41" w:name="_Toc522209068"/>
      <w:bookmarkStart w:id="42" w:name="_Toc535508411"/>
      <w:bookmarkEnd w:id="29"/>
      <w:bookmarkEnd w:id="30"/>
      <w:bookmarkEnd w:id="31"/>
      <w:bookmarkEnd w:id="32"/>
    </w:p>
    <w:p w14:paraId="4EBB2832" w14:textId="77777777" w:rsidR="008633E8" w:rsidRPr="00913443" w:rsidRDefault="008633E8" w:rsidP="00913443">
      <w:pPr>
        <w:keepNext/>
        <w:keepLines/>
        <w:spacing w:line="360" w:lineRule="auto"/>
        <w:jc w:val="center"/>
        <w:outlineLvl w:val="1"/>
        <w:rPr>
          <w:rFonts w:ascii="Palatino Linotype" w:eastAsiaTheme="majorEastAsia" w:hAnsi="Palatino Linotype" w:cstheme="majorBidi"/>
          <w:b/>
          <w:lang w:val="es-MX" w:eastAsia="en-US"/>
        </w:rPr>
      </w:pPr>
      <w:bookmarkStart w:id="43" w:name="_Toc1638576"/>
      <w:r w:rsidRPr="00913443">
        <w:rPr>
          <w:rFonts w:ascii="Palatino Linotype" w:eastAsiaTheme="majorEastAsia" w:hAnsi="Palatino Linotype" w:cstheme="majorBidi"/>
          <w:b/>
          <w:lang w:val="es-MX" w:eastAsia="en-US"/>
        </w:rPr>
        <w:t>R E S O L U T I V O S</w:t>
      </w:r>
      <w:bookmarkEnd w:id="40"/>
      <w:bookmarkEnd w:id="41"/>
      <w:bookmarkEnd w:id="42"/>
      <w:bookmarkEnd w:id="43"/>
    </w:p>
    <w:p w14:paraId="7D01EADD" w14:textId="77777777" w:rsidR="008633E8" w:rsidRPr="00913443" w:rsidRDefault="008633E8" w:rsidP="00913443">
      <w:pPr>
        <w:spacing w:line="360" w:lineRule="auto"/>
        <w:jc w:val="both"/>
        <w:rPr>
          <w:rFonts w:ascii="Palatino Linotype" w:hAnsi="Palatino Linotype"/>
          <w:lang w:val="es-MX" w:eastAsia="en-US"/>
        </w:rPr>
      </w:pPr>
    </w:p>
    <w:p w14:paraId="7EB433C9" w14:textId="7B6BFD49" w:rsidR="00757246" w:rsidRPr="00913443" w:rsidRDefault="008633E8" w:rsidP="00913443">
      <w:pPr>
        <w:spacing w:line="360" w:lineRule="auto"/>
        <w:jc w:val="both"/>
        <w:rPr>
          <w:rFonts w:ascii="Palatino Linotype" w:eastAsia="Times New Roman" w:hAnsi="Palatino Linotype" w:cs="Arial"/>
          <w:color w:val="000000"/>
          <w:lang w:val="es-ES"/>
        </w:rPr>
      </w:pPr>
      <w:r w:rsidRPr="00913443">
        <w:rPr>
          <w:rFonts w:ascii="Palatino Linotype" w:eastAsia="MS Mincho" w:hAnsi="Palatino Linotype" w:cs="Times New Roman"/>
          <w:b/>
          <w:color w:val="000000"/>
        </w:rPr>
        <w:t>PRIMERO.</w:t>
      </w:r>
      <w:r w:rsidRPr="00913443">
        <w:rPr>
          <w:rFonts w:ascii="Palatino Linotype" w:eastAsia="MS Gothic" w:hAnsi="Palatino Linotype" w:cs="Times New Roman"/>
          <w:b/>
          <w:color w:val="000000"/>
          <w:lang w:val="es-MX" w:eastAsia="en-US"/>
        </w:rPr>
        <w:t xml:space="preserve"> </w:t>
      </w:r>
      <w:r w:rsidRPr="00913443">
        <w:rPr>
          <w:rFonts w:ascii="Palatino Linotype" w:eastAsia="Times New Roman" w:hAnsi="Palatino Linotype" w:cs="Arial"/>
          <w:color w:val="000000"/>
          <w:lang w:val="es-ES"/>
        </w:rPr>
        <w:t xml:space="preserve">Resultan </w:t>
      </w:r>
      <w:r w:rsidR="00980F81" w:rsidRPr="00913443">
        <w:rPr>
          <w:rFonts w:ascii="Palatino Linotype" w:eastAsia="Times New Roman" w:hAnsi="Palatino Linotype" w:cs="Arial"/>
          <w:color w:val="000000"/>
          <w:lang w:val="es-ES"/>
        </w:rPr>
        <w:t xml:space="preserve">fundadas </w:t>
      </w:r>
      <w:r w:rsidRPr="00913443">
        <w:rPr>
          <w:rFonts w:ascii="Palatino Linotype" w:eastAsia="Times New Roman" w:hAnsi="Palatino Linotype" w:cs="Arial"/>
          <w:color w:val="000000"/>
          <w:lang w:val="es-ES"/>
        </w:rPr>
        <w:t xml:space="preserve">las razones o motivos de </w:t>
      </w:r>
      <w:r w:rsidR="00757246" w:rsidRPr="00913443">
        <w:rPr>
          <w:rFonts w:ascii="Palatino Linotype" w:eastAsia="Times New Roman" w:hAnsi="Palatino Linotype" w:cs="Arial"/>
          <w:color w:val="000000"/>
          <w:lang w:val="es-ES"/>
        </w:rPr>
        <w:t>inconformidad hechos valer en los</w:t>
      </w:r>
      <w:r w:rsidRPr="00913443">
        <w:rPr>
          <w:rFonts w:ascii="Palatino Linotype" w:eastAsia="Times New Roman" w:hAnsi="Palatino Linotype" w:cs="Arial"/>
          <w:color w:val="000000"/>
          <w:lang w:val="es-ES"/>
        </w:rPr>
        <w:t xml:space="preserve"> recurso</w:t>
      </w:r>
      <w:r w:rsidR="00757246" w:rsidRPr="00913443">
        <w:rPr>
          <w:rFonts w:ascii="Palatino Linotype" w:eastAsia="Times New Roman" w:hAnsi="Palatino Linotype" w:cs="Arial"/>
          <w:color w:val="000000"/>
          <w:lang w:val="es-ES"/>
        </w:rPr>
        <w:t>s</w:t>
      </w:r>
      <w:r w:rsidRPr="00913443">
        <w:rPr>
          <w:rFonts w:ascii="Palatino Linotype" w:eastAsia="Times New Roman" w:hAnsi="Palatino Linotype" w:cs="Arial"/>
          <w:color w:val="000000"/>
          <w:lang w:val="es-ES"/>
        </w:rPr>
        <w:t xml:space="preserve"> de revisión </w:t>
      </w:r>
      <w:r w:rsidR="00DC5D5D" w:rsidRPr="00913443">
        <w:rPr>
          <w:rFonts w:ascii="Palatino Linotype" w:eastAsia="Times New Roman" w:hAnsi="Palatino Linotype" w:cs="Arial"/>
          <w:b/>
          <w:color w:val="000000"/>
          <w:lang w:val="es-ES"/>
        </w:rPr>
        <w:t>00183</w:t>
      </w:r>
      <w:r w:rsidRPr="00913443">
        <w:rPr>
          <w:rFonts w:ascii="Palatino Linotype" w:eastAsia="Times New Roman" w:hAnsi="Palatino Linotype" w:cs="Arial"/>
          <w:b/>
          <w:color w:val="000000"/>
          <w:lang w:val="es-ES"/>
        </w:rPr>
        <w:t>/INFOEM/IP/RR/20</w:t>
      </w:r>
      <w:r w:rsidR="00DC5D5D" w:rsidRPr="00913443">
        <w:rPr>
          <w:rFonts w:ascii="Palatino Linotype" w:eastAsia="Times New Roman" w:hAnsi="Palatino Linotype" w:cs="Arial"/>
          <w:b/>
          <w:color w:val="000000"/>
          <w:lang w:val="es-ES"/>
        </w:rPr>
        <w:t xml:space="preserve">19 y </w:t>
      </w:r>
      <w:r w:rsidR="00980F81" w:rsidRPr="00913443">
        <w:rPr>
          <w:rFonts w:ascii="Palatino Linotype" w:eastAsia="Times New Roman" w:hAnsi="Palatino Linotype" w:cs="Arial"/>
          <w:b/>
          <w:color w:val="000000"/>
          <w:lang w:val="es-ES"/>
        </w:rPr>
        <w:t xml:space="preserve"> </w:t>
      </w:r>
      <w:r w:rsidR="00777184" w:rsidRPr="00913443">
        <w:rPr>
          <w:rFonts w:ascii="Palatino Linotype" w:eastAsia="Times New Roman" w:hAnsi="Palatino Linotype" w:cs="Arial"/>
          <w:b/>
          <w:color w:val="000000"/>
          <w:lang w:val="es-ES"/>
        </w:rPr>
        <w:t>00184/INFOEM/IP/RR/2019</w:t>
      </w:r>
      <w:r w:rsidR="00DC5D5D" w:rsidRPr="00913443">
        <w:rPr>
          <w:rFonts w:ascii="Palatino Linotype" w:eastAsia="Times New Roman" w:hAnsi="Palatino Linotype" w:cs="Arial"/>
          <w:b/>
          <w:color w:val="000000"/>
          <w:lang w:val="es-ES"/>
        </w:rPr>
        <w:t xml:space="preserve">, </w:t>
      </w:r>
      <w:r w:rsidR="00556991" w:rsidRPr="00913443">
        <w:rPr>
          <w:rFonts w:ascii="Palatino Linotype" w:eastAsia="Times New Roman" w:hAnsi="Palatino Linotype" w:cs="Arial"/>
          <w:color w:val="000000"/>
          <w:lang w:val="es-ES"/>
        </w:rPr>
        <w:t>en términos del</w:t>
      </w:r>
      <w:r w:rsidRPr="00913443">
        <w:rPr>
          <w:rFonts w:ascii="Palatino Linotype" w:eastAsia="Times New Roman" w:hAnsi="Palatino Linotype" w:cs="Arial"/>
          <w:color w:val="000000"/>
          <w:lang w:val="es-ES"/>
        </w:rPr>
        <w:t xml:space="preserve"> </w:t>
      </w:r>
      <w:r w:rsidR="005869AE" w:rsidRPr="00913443">
        <w:rPr>
          <w:rFonts w:ascii="Palatino Linotype" w:eastAsia="Times New Roman" w:hAnsi="Palatino Linotype" w:cs="Arial"/>
          <w:b/>
          <w:color w:val="000000"/>
          <w:lang w:val="es-ES"/>
        </w:rPr>
        <w:t>Considerando</w:t>
      </w:r>
      <w:r w:rsidR="00DC5D5D" w:rsidRPr="00913443">
        <w:rPr>
          <w:rFonts w:ascii="Palatino Linotype" w:eastAsia="Times New Roman" w:hAnsi="Palatino Linotype" w:cs="Arial"/>
          <w:b/>
          <w:color w:val="000000"/>
          <w:lang w:val="es-ES"/>
        </w:rPr>
        <w:t xml:space="preserve"> CUARTO</w:t>
      </w:r>
      <w:r w:rsidR="00980F81" w:rsidRPr="00913443">
        <w:rPr>
          <w:rFonts w:ascii="Palatino Linotype" w:eastAsia="Times New Roman" w:hAnsi="Palatino Linotype" w:cs="Arial"/>
          <w:b/>
          <w:color w:val="000000"/>
          <w:lang w:val="es-ES"/>
        </w:rPr>
        <w:t xml:space="preserve"> </w:t>
      </w:r>
      <w:r w:rsidRPr="00913443">
        <w:rPr>
          <w:rFonts w:ascii="Palatino Linotype" w:eastAsia="Times New Roman" w:hAnsi="Palatino Linotype" w:cs="Arial"/>
          <w:color w:val="000000"/>
          <w:lang w:val="es-ES"/>
        </w:rPr>
        <w:t xml:space="preserve">de la presente resolución. </w:t>
      </w:r>
      <w:r w:rsidR="00B03583" w:rsidRPr="00913443">
        <w:rPr>
          <w:rFonts w:ascii="Palatino Linotype" w:eastAsia="Times New Roman" w:hAnsi="Palatino Linotype" w:cs="Arial"/>
          <w:color w:val="000000"/>
          <w:lang w:val="es-ES"/>
        </w:rPr>
        <w:t xml:space="preserve"> </w:t>
      </w:r>
    </w:p>
    <w:p w14:paraId="29BB052B" w14:textId="77777777" w:rsidR="00626C3C" w:rsidRPr="00913443" w:rsidRDefault="00626C3C" w:rsidP="00913443">
      <w:pPr>
        <w:spacing w:line="360" w:lineRule="auto"/>
        <w:jc w:val="both"/>
        <w:rPr>
          <w:rFonts w:ascii="Palatino Linotype" w:eastAsia="Times New Roman" w:hAnsi="Palatino Linotype" w:cs="Arial"/>
          <w:b/>
          <w:lang w:val="es-ES"/>
        </w:rPr>
      </w:pPr>
    </w:p>
    <w:p w14:paraId="0AD6D287" w14:textId="65C3D0EA" w:rsidR="001E595C" w:rsidRPr="00913443" w:rsidRDefault="00B03583" w:rsidP="00913443">
      <w:pPr>
        <w:spacing w:line="360" w:lineRule="auto"/>
        <w:jc w:val="both"/>
        <w:rPr>
          <w:rFonts w:ascii="Palatino Linotype" w:eastAsia="Times New Roman" w:hAnsi="Palatino Linotype" w:cs="Arial"/>
          <w:color w:val="000000"/>
          <w:lang w:val="es-ES"/>
        </w:rPr>
      </w:pPr>
      <w:r w:rsidRPr="00913443">
        <w:rPr>
          <w:rFonts w:ascii="Palatino Linotype" w:eastAsia="Times New Roman" w:hAnsi="Palatino Linotype" w:cs="Arial"/>
          <w:b/>
          <w:lang w:val="es-ES"/>
        </w:rPr>
        <w:t>SEGUND</w:t>
      </w:r>
      <w:r w:rsidR="001E595C" w:rsidRPr="00913443">
        <w:rPr>
          <w:rFonts w:ascii="Palatino Linotype" w:eastAsia="Times New Roman" w:hAnsi="Palatino Linotype" w:cs="Arial"/>
          <w:b/>
          <w:lang w:val="es-ES"/>
        </w:rPr>
        <w:t xml:space="preserve">O. </w:t>
      </w:r>
      <w:r w:rsidR="006635D6" w:rsidRPr="00913443">
        <w:rPr>
          <w:rFonts w:ascii="Palatino Linotype" w:eastAsia="Times New Roman" w:hAnsi="Palatino Linotype" w:cs="Arial"/>
          <w:lang w:val="es-ES"/>
        </w:rPr>
        <w:t>Se</w:t>
      </w:r>
      <w:r w:rsidR="00556991" w:rsidRPr="00913443">
        <w:rPr>
          <w:rFonts w:ascii="Palatino Linotype" w:eastAsia="Times New Roman" w:hAnsi="Palatino Linotype" w:cs="Arial"/>
          <w:b/>
          <w:lang w:val="es-ES"/>
        </w:rPr>
        <w:t xml:space="preserve"> MODIFICAN</w:t>
      </w:r>
      <w:r w:rsidR="006635D6" w:rsidRPr="00913443">
        <w:rPr>
          <w:rFonts w:ascii="Palatino Linotype" w:eastAsia="Times New Roman" w:hAnsi="Palatino Linotype" w:cs="Arial"/>
          <w:b/>
          <w:lang w:val="es-ES"/>
        </w:rPr>
        <w:t xml:space="preserve"> </w:t>
      </w:r>
      <w:r w:rsidR="006635D6" w:rsidRPr="00913443">
        <w:rPr>
          <w:rFonts w:ascii="Palatino Linotype" w:eastAsia="Times New Roman" w:hAnsi="Palatino Linotype" w:cs="Arial"/>
          <w:lang w:val="es-ES"/>
        </w:rPr>
        <w:t xml:space="preserve">las respuestas emitidas por la </w:t>
      </w:r>
      <w:r w:rsidR="006635D6" w:rsidRPr="00913443">
        <w:rPr>
          <w:rFonts w:ascii="Palatino Linotype" w:eastAsia="Times New Roman" w:hAnsi="Palatino Linotype" w:cs="Arial"/>
          <w:b/>
          <w:lang w:val="es-ES"/>
        </w:rPr>
        <w:t xml:space="preserve">Universidad Politécnica del Valle de Toluca </w:t>
      </w:r>
      <w:r w:rsidR="006635D6" w:rsidRPr="00913443">
        <w:rPr>
          <w:rFonts w:ascii="Palatino Linotype" w:eastAsia="Times New Roman" w:hAnsi="Palatino Linotype" w:cs="Arial"/>
          <w:lang w:val="es-ES"/>
        </w:rPr>
        <w:t xml:space="preserve"> y se </w:t>
      </w:r>
      <w:r w:rsidR="006635D6" w:rsidRPr="00913443">
        <w:rPr>
          <w:rFonts w:ascii="Palatino Linotype" w:eastAsia="Times New Roman" w:hAnsi="Palatino Linotype" w:cs="Arial"/>
          <w:b/>
          <w:lang w:val="es-ES"/>
        </w:rPr>
        <w:t xml:space="preserve">ORDENA </w:t>
      </w:r>
      <w:r w:rsidR="006635D6" w:rsidRPr="00913443">
        <w:rPr>
          <w:rFonts w:ascii="Palatino Linotype" w:eastAsia="Times New Roman" w:hAnsi="Palatino Linotype" w:cs="Arial"/>
          <w:lang w:val="es-ES"/>
        </w:rPr>
        <w:t xml:space="preserve">entregar vía Sistema de Acceso a la Información Mexiquense </w:t>
      </w:r>
      <w:r w:rsidR="006635D6" w:rsidRPr="00913443">
        <w:rPr>
          <w:rFonts w:ascii="Palatino Linotype" w:eastAsia="Times New Roman" w:hAnsi="Palatino Linotype" w:cs="Arial"/>
          <w:b/>
          <w:lang w:val="es-ES"/>
        </w:rPr>
        <w:t>(SAIMEX)</w:t>
      </w:r>
      <w:r w:rsidR="006635D6" w:rsidRPr="00913443">
        <w:rPr>
          <w:rFonts w:ascii="Palatino Linotype" w:eastAsia="Times New Roman" w:hAnsi="Palatino Linotype" w:cs="Arial"/>
          <w:lang w:val="es-ES"/>
        </w:rPr>
        <w:t xml:space="preserve">, la siguiente información:  </w:t>
      </w:r>
    </w:p>
    <w:p w14:paraId="75B2F051" w14:textId="77777777" w:rsidR="006208E6" w:rsidRPr="00913443" w:rsidRDefault="006208E6" w:rsidP="00913443">
      <w:pPr>
        <w:spacing w:line="360" w:lineRule="auto"/>
        <w:jc w:val="both"/>
        <w:rPr>
          <w:rFonts w:ascii="Palatino Linotype" w:eastAsia="Times New Roman" w:hAnsi="Palatino Linotype" w:cs="Arial"/>
          <w:b/>
          <w:color w:val="000000"/>
          <w:lang w:val="es-ES"/>
        </w:rPr>
      </w:pPr>
    </w:p>
    <w:p w14:paraId="4C6555A3" w14:textId="0457C403" w:rsidR="006635D6" w:rsidRPr="00913443" w:rsidRDefault="005869AE" w:rsidP="00913443">
      <w:pPr>
        <w:pStyle w:val="Prrafodelista"/>
        <w:numPr>
          <w:ilvl w:val="0"/>
          <w:numId w:val="5"/>
        </w:numPr>
        <w:spacing w:line="360" w:lineRule="auto"/>
        <w:jc w:val="both"/>
        <w:rPr>
          <w:rFonts w:ascii="Palatino Linotype" w:eastAsia="Times New Roman" w:hAnsi="Palatino Linotype" w:cs="Arial"/>
          <w:b/>
          <w:color w:val="000000"/>
          <w:lang w:val="es-ES"/>
        </w:rPr>
      </w:pPr>
      <w:r w:rsidRPr="00913443">
        <w:rPr>
          <w:rFonts w:ascii="Palatino Linotype" w:eastAsia="Times New Roman" w:hAnsi="Palatino Linotype" w:cs="Arial"/>
          <w:b/>
          <w:color w:val="000000"/>
          <w:lang w:val="es-ES"/>
        </w:rPr>
        <w:t>L</w:t>
      </w:r>
      <w:r w:rsidR="00DC5D5D" w:rsidRPr="00913443">
        <w:rPr>
          <w:rFonts w:ascii="Palatino Linotype" w:eastAsia="Times New Roman" w:hAnsi="Palatino Linotype" w:cs="Arial"/>
          <w:b/>
          <w:color w:val="000000"/>
          <w:lang w:val="es-ES"/>
        </w:rPr>
        <w:t>os formatos de “Carga Horaria D</w:t>
      </w:r>
      <w:r w:rsidR="00CB41BA" w:rsidRPr="00913443">
        <w:rPr>
          <w:rFonts w:ascii="Palatino Linotype" w:eastAsia="Times New Roman" w:hAnsi="Palatino Linotype" w:cs="Arial"/>
          <w:b/>
          <w:color w:val="000000"/>
          <w:lang w:val="es-ES"/>
        </w:rPr>
        <w:t>ocente” entregados en respuesta; y</w:t>
      </w:r>
      <w:r w:rsidR="00DC5D5D" w:rsidRPr="00913443">
        <w:rPr>
          <w:rFonts w:ascii="Palatino Linotype" w:eastAsia="Times New Roman" w:hAnsi="Palatino Linotype" w:cs="Arial"/>
          <w:b/>
          <w:color w:val="000000"/>
          <w:lang w:val="es-ES"/>
        </w:rPr>
        <w:t xml:space="preserve"> </w:t>
      </w:r>
    </w:p>
    <w:p w14:paraId="286DF9D2" w14:textId="77777777" w:rsidR="00DC5D5D" w:rsidRPr="00913443" w:rsidRDefault="00DC5D5D" w:rsidP="00913443">
      <w:pPr>
        <w:pStyle w:val="Prrafodelista"/>
        <w:spacing w:line="360" w:lineRule="auto"/>
        <w:jc w:val="both"/>
        <w:rPr>
          <w:rFonts w:ascii="Palatino Linotype" w:eastAsia="Times New Roman" w:hAnsi="Palatino Linotype" w:cs="Arial"/>
          <w:b/>
          <w:color w:val="000000"/>
          <w:lang w:val="es-ES"/>
        </w:rPr>
      </w:pPr>
    </w:p>
    <w:p w14:paraId="1B51FA56" w14:textId="47B190B4" w:rsidR="00DC5D5D" w:rsidRPr="00913443" w:rsidRDefault="00A2104D" w:rsidP="00913443">
      <w:pPr>
        <w:pStyle w:val="Prrafodelista"/>
        <w:numPr>
          <w:ilvl w:val="0"/>
          <w:numId w:val="5"/>
        </w:numPr>
        <w:spacing w:line="360" w:lineRule="auto"/>
        <w:jc w:val="both"/>
        <w:rPr>
          <w:rFonts w:ascii="Palatino Linotype" w:eastAsia="Times New Roman" w:hAnsi="Palatino Linotype" w:cs="Arial"/>
          <w:b/>
          <w:color w:val="000000"/>
          <w:lang w:val="es-ES"/>
        </w:rPr>
      </w:pPr>
      <w:r w:rsidRPr="00913443">
        <w:rPr>
          <w:rFonts w:ascii="Palatino Linotype" w:eastAsia="Times New Roman" w:hAnsi="Palatino Linotype" w:cs="Arial"/>
          <w:b/>
          <w:color w:val="000000"/>
          <w:lang w:val="es-ES"/>
        </w:rPr>
        <w:t xml:space="preserve">El programa de estudios </w:t>
      </w:r>
      <w:r w:rsidR="00DC5D5D" w:rsidRPr="00913443">
        <w:rPr>
          <w:rFonts w:ascii="Palatino Linotype" w:eastAsia="Times New Roman" w:hAnsi="Palatino Linotype" w:cs="Arial"/>
          <w:b/>
          <w:color w:val="000000"/>
          <w:lang w:val="es-ES"/>
        </w:rPr>
        <w:t>donde se aprecien las materias que impartió la servidora pú</w:t>
      </w:r>
      <w:r w:rsidR="00C24043" w:rsidRPr="00913443">
        <w:rPr>
          <w:rFonts w:ascii="Palatino Linotype" w:eastAsia="Times New Roman" w:hAnsi="Palatino Linotype" w:cs="Arial"/>
          <w:b/>
          <w:color w:val="000000"/>
          <w:lang w:val="es-ES"/>
        </w:rPr>
        <w:t>blica referida en la solicitud 01730/UPVT/IP/2018 y que constan en los formatos de carga horaria docente referidos en el inciso anterior.</w:t>
      </w:r>
    </w:p>
    <w:p w14:paraId="639AC048" w14:textId="77777777" w:rsidR="00626C3C" w:rsidRPr="00913443" w:rsidRDefault="00626C3C" w:rsidP="00913443">
      <w:pPr>
        <w:spacing w:line="360" w:lineRule="auto"/>
        <w:jc w:val="both"/>
        <w:rPr>
          <w:rFonts w:ascii="Palatino Linotype" w:eastAsia="Calibri" w:hAnsi="Palatino Linotype" w:cs="Arial"/>
          <w:b/>
        </w:rPr>
      </w:pPr>
    </w:p>
    <w:p w14:paraId="2D7639E4" w14:textId="77777777" w:rsidR="008633E8" w:rsidRPr="00913443" w:rsidRDefault="008633E8" w:rsidP="00913443">
      <w:pPr>
        <w:tabs>
          <w:tab w:val="left" w:pos="8080"/>
        </w:tabs>
        <w:spacing w:line="360" w:lineRule="auto"/>
        <w:ind w:right="49"/>
        <w:contextualSpacing/>
        <w:jc w:val="both"/>
        <w:rPr>
          <w:rFonts w:ascii="Palatino Linotype" w:eastAsia="Times New Roman" w:hAnsi="Palatino Linotype" w:cs="Times New Roman"/>
          <w:color w:val="222222"/>
          <w:shd w:val="clear" w:color="auto" w:fill="FFFFFF"/>
        </w:rPr>
      </w:pPr>
      <w:r w:rsidRPr="00913443">
        <w:rPr>
          <w:rFonts w:ascii="Palatino Linotype" w:eastAsia="Palatino Linotype" w:hAnsi="Palatino Linotype" w:cs="Palatino Linotype"/>
          <w:b/>
        </w:rPr>
        <w:t xml:space="preserve">TERCERO. Notifíquese </w:t>
      </w:r>
      <w:r w:rsidRPr="00913443">
        <w:rPr>
          <w:rFonts w:ascii="Palatino Linotype" w:eastAsia="Palatino Linotype" w:hAnsi="Palatino Linotype" w:cs="Palatino Linotype"/>
        </w:rPr>
        <w:t xml:space="preserve">al Titular de la Unidad de Transparencia del </w:t>
      </w:r>
      <w:r w:rsidRPr="00913443">
        <w:rPr>
          <w:rFonts w:ascii="Palatino Linotype" w:eastAsia="Palatino Linotype" w:hAnsi="Palatino Linotype" w:cs="Palatino Linotype"/>
          <w:b/>
        </w:rPr>
        <w:t>SUJETO OBLIGADO</w:t>
      </w:r>
      <w:r w:rsidRPr="00913443">
        <w:rPr>
          <w:rFonts w:ascii="Palatino Linotype" w:eastAsia="Palatino Linotype" w:hAnsi="Palatino Linotype" w:cs="Palatino Linotype"/>
        </w:rPr>
        <w:t xml:space="preserve">, para que conforme a los artículos 186 último párrafo, 189 párrafo </w:t>
      </w:r>
      <w:r w:rsidRPr="00913443">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913443">
        <w:rPr>
          <w:rFonts w:ascii="Palatino Linotype" w:eastAsia="Times New Roman" w:hAnsi="Palatino Linotype" w:cs="Times New Roman"/>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B97B1BA" w14:textId="77777777" w:rsidR="008633E8" w:rsidRPr="00913443" w:rsidRDefault="008633E8" w:rsidP="00913443">
      <w:pPr>
        <w:tabs>
          <w:tab w:val="left" w:pos="8080"/>
        </w:tabs>
        <w:spacing w:line="360" w:lineRule="auto"/>
        <w:ind w:right="49"/>
        <w:contextualSpacing/>
        <w:jc w:val="both"/>
        <w:rPr>
          <w:rFonts w:ascii="Palatino Linotype" w:eastAsia="Palatino Linotype" w:hAnsi="Palatino Linotype" w:cs="Palatino Linotype"/>
          <w:b/>
        </w:rPr>
      </w:pPr>
    </w:p>
    <w:p w14:paraId="7589F480" w14:textId="3DBD5AD6" w:rsidR="008633E8" w:rsidRPr="00913443" w:rsidRDefault="008633E8" w:rsidP="00913443">
      <w:pPr>
        <w:shd w:val="clear" w:color="auto" w:fill="FFFFFF"/>
        <w:spacing w:line="360" w:lineRule="auto"/>
        <w:jc w:val="both"/>
        <w:rPr>
          <w:rFonts w:ascii="Palatino Linotype" w:eastAsia="Times New Roman" w:hAnsi="Palatino Linotype" w:cs="Times New Roman"/>
        </w:rPr>
      </w:pPr>
      <w:r w:rsidRPr="00913443">
        <w:rPr>
          <w:rFonts w:ascii="Palatino Linotype" w:eastAsia="Times New Roman" w:hAnsi="Palatino Linotype" w:cs="Arial"/>
          <w:b/>
        </w:rPr>
        <w:t xml:space="preserve">CUARTO. </w:t>
      </w:r>
      <w:r w:rsidRPr="00913443">
        <w:rPr>
          <w:rFonts w:ascii="Palatino Linotype" w:eastAsia="Times New Roman" w:hAnsi="Palatino Linotype" w:cs="Times New Roman"/>
          <w:b/>
          <w:bCs/>
          <w:color w:val="222222"/>
          <w:lang w:val="es-ES"/>
        </w:rPr>
        <w:t>Notifíquese a</w:t>
      </w:r>
      <w:r w:rsidRPr="00913443">
        <w:rPr>
          <w:rFonts w:ascii="Palatino Linotype" w:eastAsia="Calibri" w:hAnsi="Palatino Linotype" w:cs="Arial"/>
          <w:b/>
        </w:rPr>
        <w:t xml:space="preserve"> </w:t>
      </w:r>
      <w:r w:rsidR="00D47D22" w:rsidRPr="00D47D22">
        <w:rPr>
          <w:rFonts w:ascii="Palatino Linotype" w:hAnsi="Palatino Linotype"/>
          <w:b/>
          <w:highlight w:val="black"/>
          <w:lang w:val="es-ES"/>
        </w:rPr>
        <w:t>------------------------------</w:t>
      </w:r>
      <w:r w:rsidR="006635D6" w:rsidRPr="00913443">
        <w:rPr>
          <w:rFonts w:ascii="Palatino Linotype" w:hAnsi="Palatino Linotype"/>
          <w:b/>
          <w:lang w:val="es-ES"/>
        </w:rPr>
        <w:t xml:space="preserve"> </w:t>
      </w:r>
      <w:r w:rsidR="00626C3C" w:rsidRPr="00913443">
        <w:rPr>
          <w:rFonts w:ascii="Palatino Linotype" w:eastAsia="Times New Roman" w:hAnsi="Palatino Linotype" w:cs="Times New Roman"/>
        </w:rPr>
        <w:t>la presente resolución y los</w:t>
      </w:r>
      <w:r w:rsidRPr="00913443">
        <w:rPr>
          <w:rFonts w:ascii="Palatino Linotype" w:eastAsia="Times New Roman" w:hAnsi="Palatino Linotype" w:cs="Times New Roman"/>
        </w:rPr>
        <w:t xml:space="preserve"> informe</w:t>
      </w:r>
      <w:r w:rsidR="00626C3C" w:rsidRPr="00913443">
        <w:rPr>
          <w:rFonts w:ascii="Palatino Linotype" w:eastAsia="Times New Roman" w:hAnsi="Palatino Linotype" w:cs="Times New Roman"/>
        </w:rPr>
        <w:t>s</w:t>
      </w:r>
      <w:r w:rsidRPr="00913443">
        <w:rPr>
          <w:rFonts w:ascii="Palatino Linotype" w:eastAsia="Times New Roman" w:hAnsi="Palatino Linotype" w:cs="Times New Roman"/>
        </w:rPr>
        <w:t xml:space="preserve"> justificado</w:t>
      </w:r>
      <w:r w:rsidR="00626C3C" w:rsidRPr="00913443">
        <w:rPr>
          <w:rFonts w:ascii="Palatino Linotype" w:eastAsia="Times New Roman" w:hAnsi="Palatino Linotype" w:cs="Times New Roman"/>
        </w:rPr>
        <w:t>s</w:t>
      </w:r>
      <w:r w:rsidRPr="00913443">
        <w:rPr>
          <w:rFonts w:ascii="Palatino Linotype" w:eastAsia="Times New Roman" w:hAnsi="Palatino Linotype" w:cs="Times New Roman"/>
        </w:rPr>
        <w:t>.</w:t>
      </w:r>
    </w:p>
    <w:p w14:paraId="4875BABA" w14:textId="77777777" w:rsidR="008633E8" w:rsidRPr="00913443" w:rsidRDefault="008633E8" w:rsidP="00913443">
      <w:pPr>
        <w:shd w:val="clear" w:color="auto" w:fill="FFFFFF"/>
        <w:spacing w:line="360" w:lineRule="auto"/>
        <w:jc w:val="both"/>
        <w:rPr>
          <w:rFonts w:ascii="Palatino Linotype" w:eastAsia="Times New Roman" w:hAnsi="Palatino Linotype" w:cs="Times New Roman"/>
        </w:rPr>
      </w:pPr>
    </w:p>
    <w:p w14:paraId="67893E85" w14:textId="7417E62A" w:rsidR="008633E8" w:rsidRDefault="00913443" w:rsidP="00913443">
      <w:pPr>
        <w:spacing w:line="360" w:lineRule="auto"/>
        <w:jc w:val="both"/>
        <w:rPr>
          <w:rFonts w:ascii="Palatino Linotype" w:eastAsia="MS Mincho" w:hAnsi="Palatino Linotype" w:cs="Times New Roman"/>
          <w:lang w:val="es-ES"/>
        </w:rPr>
      </w:pPr>
      <w:r>
        <w:rPr>
          <w:rFonts w:ascii="Palatino Linotype" w:eastAsia="MS Mincho" w:hAnsi="Palatino Linotype" w:cs="Times New Roman"/>
          <w:b/>
          <w:noProof/>
          <w:lang w:val="es-MX" w:eastAsia="es-MX"/>
        </w:rPr>
        <mc:AlternateContent>
          <mc:Choice Requires="wps">
            <w:drawing>
              <wp:anchor distT="0" distB="0" distL="114300" distR="114300" simplePos="0" relativeHeight="251665408" behindDoc="0" locked="0" layoutInCell="1" allowOverlap="1" wp14:anchorId="3995C16F" wp14:editId="4EF7F128">
                <wp:simplePos x="0" y="0"/>
                <wp:positionH relativeFrom="column">
                  <wp:posOffset>31972</wp:posOffset>
                </wp:positionH>
                <wp:positionV relativeFrom="paragraph">
                  <wp:posOffset>1510132</wp:posOffset>
                </wp:positionV>
                <wp:extent cx="5535827" cy="3492843"/>
                <wp:effectExtent l="57150" t="38100" r="46355" b="88900"/>
                <wp:wrapNone/>
                <wp:docPr id="6" name="Conector recto 6"/>
                <wp:cNvGraphicFramePr/>
                <a:graphic xmlns:a="http://schemas.openxmlformats.org/drawingml/2006/main">
                  <a:graphicData uri="http://schemas.microsoft.com/office/word/2010/wordprocessingShape">
                    <wps:wsp>
                      <wps:cNvCnPr/>
                      <wps:spPr>
                        <a:xfrm>
                          <a:off x="0" y="0"/>
                          <a:ext cx="5535827" cy="349284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95DD64" id="Conector recto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pt,118.9pt" to="438.4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" strokecolor="#4f81bd [3204]" strokeweight="3pt">
                <v:shadow on="t" color="black" opacity="24903f" origin=",.5" offset="0,.55556mm"/>
              </v:line>
            </w:pict>
          </mc:Fallback>
        </mc:AlternateContent>
      </w:r>
      <w:r w:rsidR="008633E8" w:rsidRPr="00913443">
        <w:rPr>
          <w:rFonts w:ascii="Palatino Linotype" w:eastAsia="MS Mincho" w:hAnsi="Palatino Linotype" w:cs="Times New Roman"/>
          <w:b/>
          <w:lang w:val="es-MX"/>
        </w:rPr>
        <w:t>QUINTO.</w:t>
      </w:r>
      <w:r w:rsidR="008633E8" w:rsidRPr="00913443">
        <w:rPr>
          <w:rFonts w:ascii="Palatino Linotype" w:eastAsia="MS Mincho" w:hAnsi="Palatino Linotype" w:cs="Times New Roman"/>
          <w:lang w:val="es-MX"/>
        </w:rPr>
        <w:t xml:space="preserve"> </w:t>
      </w:r>
      <w:r w:rsidR="008633E8" w:rsidRPr="00913443">
        <w:rPr>
          <w:rFonts w:ascii="Palatino Linotype" w:eastAsia="MS Mincho" w:hAnsi="Palatino Linotype" w:cs="Times New Roman"/>
          <w:lang w:val="es-ES"/>
        </w:rPr>
        <w:t xml:space="preserve">Se hace del conocimiento de </w:t>
      </w:r>
      <w:r w:rsidR="00D47D22" w:rsidRPr="00D47D22">
        <w:rPr>
          <w:rFonts w:ascii="Palatino Linotype" w:hAnsi="Palatino Linotype"/>
          <w:b/>
          <w:highlight w:val="black"/>
          <w:lang w:val="es-ES"/>
        </w:rPr>
        <w:t>----------------------------------</w:t>
      </w:r>
      <w:r w:rsidR="006635D6" w:rsidRPr="00913443">
        <w:rPr>
          <w:rFonts w:ascii="Palatino Linotype" w:hAnsi="Palatino Linotype"/>
          <w:b/>
          <w:lang w:val="es-ES"/>
        </w:rPr>
        <w:t xml:space="preserve"> </w:t>
      </w:r>
      <w:r w:rsidR="008633E8" w:rsidRPr="0091344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8633E8" w:rsidRPr="00913443">
        <w:rPr>
          <w:rFonts w:ascii="Palatino Linotype" w:eastAsia="MS Mincho" w:hAnsi="Palatino Linotype" w:cs="Times New Roman"/>
          <w:bCs/>
          <w:lang w:val="es-ES"/>
        </w:rPr>
        <w:t>vía juicio de amparo</w:t>
      </w:r>
      <w:r w:rsidR="008633E8" w:rsidRPr="00913443">
        <w:rPr>
          <w:rFonts w:ascii="Palatino Linotype" w:eastAsia="MS Mincho" w:hAnsi="Palatino Linotype" w:cs="Times New Roman"/>
          <w:lang w:val="es-ES"/>
        </w:rPr>
        <w:t> en los términos de las leyes aplicables.</w:t>
      </w:r>
    </w:p>
    <w:p w14:paraId="2172BFB2" w14:textId="77777777" w:rsidR="00913443" w:rsidRDefault="00913443" w:rsidP="00913443">
      <w:pPr>
        <w:spacing w:line="360" w:lineRule="auto"/>
        <w:jc w:val="both"/>
        <w:rPr>
          <w:rFonts w:ascii="Palatino Linotype" w:eastAsia="MS Mincho" w:hAnsi="Palatino Linotype" w:cs="Times New Roman"/>
          <w:lang w:val="es-ES"/>
        </w:rPr>
      </w:pPr>
    </w:p>
    <w:p w14:paraId="12CEC0CF" w14:textId="77777777" w:rsidR="00913443" w:rsidRDefault="00913443" w:rsidP="00913443">
      <w:pPr>
        <w:spacing w:line="360" w:lineRule="auto"/>
        <w:jc w:val="both"/>
        <w:rPr>
          <w:rFonts w:ascii="Palatino Linotype" w:eastAsia="MS Mincho" w:hAnsi="Palatino Linotype" w:cs="Times New Roman"/>
          <w:lang w:val="es-ES"/>
        </w:rPr>
      </w:pPr>
    </w:p>
    <w:p w14:paraId="20C77DFF" w14:textId="77777777" w:rsidR="00913443" w:rsidRDefault="00913443" w:rsidP="00913443">
      <w:pPr>
        <w:spacing w:line="360" w:lineRule="auto"/>
        <w:jc w:val="both"/>
        <w:rPr>
          <w:rFonts w:ascii="Palatino Linotype" w:eastAsia="MS Mincho" w:hAnsi="Palatino Linotype" w:cs="Times New Roman"/>
          <w:lang w:val="es-ES"/>
        </w:rPr>
      </w:pPr>
    </w:p>
    <w:p w14:paraId="20396D57" w14:textId="77777777" w:rsidR="00913443" w:rsidRDefault="00913443" w:rsidP="00913443">
      <w:pPr>
        <w:spacing w:line="360" w:lineRule="auto"/>
        <w:jc w:val="both"/>
        <w:rPr>
          <w:rFonts w:ascii="Palatino Linotype" w:eastAsia="MS Mincho" w:hAnsi="Palatino Linotype" w:cs="Times New Roman"/>
          <w:lang w:val="es-ES"/>
        </w:rPr>
      </w:pPr>
    </w:p>
    <w:p w14:paraId="562463F1" w14:textId="77777777" w:rsidR="00913443" w:rsidRDefault="00913443" w:rsidP="00913443">
      <w:pPr>
        <w:spacing w:line="360" w:lineRule="auto"/>
        <w:jc w:val="both"/>
        <w:rPr>
          <w:rFonts w:ascii="Palatino Linotype" w:eastAsia="MS Mincho" w:hAnsi="Palatino Linotype" w:cs="Times New Roman"/>
          <w:lang w:val="es-ES"/>
        </w:rPr>
      </w:pPr>
    </w:p>
    <w:p w14:paraId="4D1AFD60" w14:textId="77777777" w:rsidR="00913443" w:rsidRDefault="00913443" w:rsidP="00913443">
      <w:pPr>
        <w:spacing w:line="360" w:lineRule="auto"/>
        <w:jc w:val="both"/>
        <w:rPr>
          <w:rFonts w:ascii="Palatino Linotype" w:eastAsia="MS Mincho" w:hAnsi="Palatino Linotype" w:cs="Times New Roman"/>
          <w:lang w:val="es-ES"/>
        </w:rPr>
      </w:pPr>
    </w:p>
    <w:p w14:paraId="39984786" w14:textId="77777777" w:rsidR="00913443" w:rsidRPr="00913443" w:rsidRDefault="00913443" w:rsidP="00913443">
      <w:pPr>
        <w:spacing w:line="360" w:lineRule="auto"/>
        <w:jc w:val="both"/>
        <w:rPr>
          <w:rFonts w:ascii="Palatino Linotype" w:eastAsia="MS Mincho" w:hAnsi="Palatino Linotype" w:cs="Times New Roman"/>
          <w:lang w:val="es-ES"/>
        </w:rPr>
      </w:pPr>
    </w:p>
    <w:p w14:paraId="17306310" w14:textId="77777777" w:rsidR="008633E8" w:rsidRPr="00913443" w:rsidRDefault="008633E8" w:rsidP="00913443">
      <w:pPr>
        <w:spacing w:line="360" w:lineRule="auto"/>
        <w:jc w:val="both"/>
        <w:rPr>
          <w:rFonts w:ascii="Palatino Linotype" w:eastAsia="MS Mincho" w:hAnsi="Palatino Linotype" w:cs="Times New Roman"/>
          <w:lang w:val="es-ES"/>
        </w:rPr>
      </w:pPr>
    </w:p>
    <w:p w14:paraId="3655221F" w14:textId="213E88C6" w:rsidR="008633E8" w:rsidRDefault="00F258A9" w:rsidP="00913443">
      <w:pPr>
        <w:shd w:val="clear" w:color="auto" w:fill="FFFFFF"/>
        <w:spacing w:line="360" w:lineRule="auto"/>
        <w:jc w:val="both"/>
        <w:rPr>
          <w:rFonts w:ascii="Palatino Linotype" w:hAnsi="Palatino Linotype"/>
        </w:rPr>
      </w:pPr>
      <w:r>
        <w:rPr>
          <w:rFonts w:ascii="Palatino Linotype" w:hAnsi="Palatino Linotype"/>
          <w:noProof/>
          <w:lang w:val="es-MX" w:eastAsia="es-MX"/>
        </w:rPr>
        <w:lastRenderedPageBreak/>
        <mc:AlternateContent>
          <mc:Choice Requires="wps">
            <w:drawing>
              <wp:anchor distT="0" distB="0" distL="114300" distR="114300" simplePos="0" relativeHeight="251666432" behindDoc="0" locked="0" layoutInCell="1" allowOverlap="1" wp14:anchorId="7711DB7C" wp14:editId="283EA35D">
                <wp:simplePos x="0" y="0"/>
                <wp:positionH relativeFrom="column">
                  <wp:posOffset>64923</wp:posOffset>
                </wp:positionH>
                <wp:positionV relativeFrom="paragraph">
                  <wp:posOffset>2733193</wp:posOffset>
                </wp:positionV>
                <wp:extent cx="5478163" cy="4736757"/>
                <wp:effectExtent l="57150" t="38100" r="46355" b="83185"/>
                <wp:wrapNone/>
                <wp:docPr id="8" name="Conector recto 8"/>
                <wp:cNvGraphicFramePr/>
                <a:graphic xmlns:a="http://schemas.openxmlformats.org/drawingml/2006/main">
                  <a:graphicData uri="http://schemas.microsoft.com/office/word/2010/wordprocessingShape">
                    <wps:wsp>
                      <wps:cNvCnPr/>
                      <wps:spPr>
                        <a:xfrm>
                          <a:off x="0" y="0"/>
                          <a:ext cx="5478163" cy="473675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6824BC"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1pt,215.2pt" to="436.45pt,5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" strokecolor="#4f81bd [3204]" strokeweight="3pt">
                <v:shadow on="t" color="black" opacity="24903f" origin=",.5" offset="0,.55556mm"/>
              </v:line>
            </w:pict>
          </mc:Fallback>
        </mc:AlternateContent>
      </w:r>
      <w:r w:rsidR="008633E8" w:rsidRPr="0091344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w:t>
      </w:r>
      <w:r>
        <w:rPr>
          <w:rFonts w:ascii="Palatino Linotype" w:hAnsi="Palatino Linotype"/>
        </w:rPr>
        <w:t>ARRA NORIEGA; EN LA NOVENA</w:t>
      </w:r>
      <w:r w:rsidR="008633E8" w:rsidRPr="00913443">
        <w:rPr>
          <w:rFonts w:ascii="Palatino Linotype" w:hAnsi="Palatino Linotype"/>
        </w:rPr>
        <w:t xml:space="preserve"> SESIÓN ORDINARI</w:t>
      </w:r>
      <w:r>
        <w:rPr>
          <w:rFonts w:ascii="Palatino Linotype" w:hAnsi="Palatino Linotype"/>
        </w:rPr>
        <w:t>A CELEBRADA EL DÍA SEIS (06) DE MARZO DE DOS MIL DIECINUEVE</w:t>
      </w:r>
      <w:r w:rsidR="008633E8" w:rsidRPr="00913443">
        <w:rPr>
          <w:rFonts w:ascii="Palatino Linotype" w:hAnsi="Palatino Linotype"/>
        </w:rPr>
        <w:t xml:space="preserve">, ANTE EL SECRETARIO TÉCNICO DEL PLENO ALEXIS TAPIA </w:t>
      </w:r>
      <w:r w:rsidRPr="00913443">
        <w:rPr>
          <w:rFonts w:ascii="Palatino Linotype" w:hAnsi="Palatino Linotype"/>
        </w:rPr>
        <w:t>RAMÍREZ</w:t>
      </w:r>
      <w:r w:rsidR="008633E8" w:rsidRPr="00913443">
        <w:rPr>
          <w:rFonts w:ascii="Palatino Linotype" w:hAnsi="Palatino Linotype"/>
        </w:rPr>
        <w:t>.</w:t>
      </w:r>
    </w:p>
    <w:p w14:paraId="18EB6AB1" w14:textId="77777777" w:rsidR="00913443" w:rsidRDefault="00913443" w:rsidP="00913443">
      <w:pPr>
        <w:shd w:val="clear" w:color="auto" w:fill="FFFFFF"/>
        <w:spacing w:line="360" w:lineRule="auto"/>
        <w:jc w:val="both"/>
        <w:rPr>
          <w:rFonts w:ascii="Palatino Linotype" w:hAnsi="Palatino Linotype"/>
        </w:rPr>
      </w:pPr>
    </w:p>
    <w:p w14:paraId="1A68D601" w14:textId="77777777" w:rsidR="00913443" w:rsidRDefault="00913443" w:rsidP="00913443">
      <w:pPr>
        <w:shd w:val="clear" w:color="auto" w:fill="FFFFFF"/>
        <w:spacing w:line="360" w:lineRule="auto"/>
        <w:jc w:val="both"/>
        <w:rPr>
          <w:rFonts w:ascii="Palatino Linotype" w:hAnsi="Palatino Linotype"/>
        </w:rPr>
      </w:pPr>
    </w:p>
    <w:p w14:paraId="42E6A5B3" w14:textId="77777777" w:rsidR="00913443" w:rsidRDefault="00913443" w:rsidP="00913443">
      <w:pPr>
        <w:shd w:val="clear" w:color="auto" w:fill="FFFFFF"/>
        <w:spacing w:line="360" w:lineRule="auto"/>
        <w:jc w:val="both"/>
        <w:rPr>
          <w:rFonts w:ascii="Palatino Linotype" w:hAnsi="Palatino Linotype"/>
        </w:rPr>
      </w:pPr>
    </w:p>
    <w:p w14:paraId="256FACDB" w14:textId="77777777" w:rsidR="00913443" w:rsidRDefault="00913443" w:rsidP="00913443">
      <w:pPr>
        <w:shd w:val="clear" w:color="auto" w:fill="FFFFFF"/>
        <w:spacing w:line="360" w:lineRule="auto"/>
        <w:jc w:val="both"/>
        <w:rPr>
          <w:rFonts w:ascii="Palatino Linotype" w:hAnsi="Palatino Linotype"/>
        </w:rPr>
      </w:pPr>
    </w:p>
    <w:p w14:paraId="48470574" w14:textId="77777777" w:rsidR="00913443" w:rsidRDefault="00913443" w:rsidP="00913443">
      <w:pPr>
        <w:shd w:val="clear" w:color="auto" w:fill="FFFFFF"/>
        <w:spacing w:line="360" w:lineRule="auto"/>
        <w:jc w:val="both"/>
        <w:rPr>
          <w:rFonts w:ascii="Palatino Linotype" w:hAnsi="Palatino Linotype"/>
        </w:rPr>
      </w:pPr>
    </w:p>
    <w:p w14:paraId="67A9204F" w14:textId="77777777" w:rsidR="00913443" w:rsidRDefault="00913443" w:rsidP="00913443">
      <w:pPr>
        <w:shd w:val="clear" w:color="auto" w:fill="FFFFFF"/>
        <w:spacing w:line="360" w:lineRule="auto"/>
        <w:jc w:val="both"/>
        <w:rPr>
          <w:rFonts w:ascii="Palatino Linotype" w:hAnsi="Palatino Linotype"/>
        </w:rPr>
      </w:pPr>
    </w:p>
    <w:p w14:paraId="5E49697D" w14:textId="77777777" w:rsidR="00913443" w:rsidRDefault="00913443" w:rsidP="00913443">
      <w:pPr>
        <w:shd w:val="clear" w:color="auto" w:fill="FFFFFF"/>
        <w:spacing w:line="360" w:lineRule="auto"/>
        <w:jc w:val="both"/>
        <w:rPr>
          <w:rFonts w:ascii="Palatino Linotype" w:hAnsi="Palatino Linotype"/>
        </w:rPr>
      </w:pPr>
    </w:p>
    <w:p w14:paraId="4160C4BD" w14:textId="77777777" w:rsidR="00913443" w:rsidRDefault="00913443" w:rsidP="00913443">
      <w:pPr>
        <w:shd w:val="clear" w:color="auto" w:fill="FFFFFF"/>
        <w:spacing w:line="360" w:lineRule="auto"/>
        <w:jc w:val="both"/>
        <w:rPr>
          <w:rFonts w:ascii="Palatino Linotype" w:hAnsi="Palatino Linotype"/>
        </w:rPr>
      </w:pPr>
    </w:p>
    <w:p w14:paraId="386868D1" w14:textId="77777777" w:rsidR="00913443" w:rsidRDefault="00913443" w:rsidP="00913443">
      <w:pPr>
        <w:shd w:val="clear" w:color="auto" w:fill="FFFFFF"/>
        <w:spacing w:line="360" w:lineRule="auto"/>
        <w:jc w:val="both"/>
        <w:rPr>
          <w:rFonts w:ascii="Palatino Linotype" w:hAnsi="Palatino Linotype"/>
        </w:rPr>
      </w:pPr>
    </w:p>
    <w:p w14:paraId="1889F1D2" w14:textId="77777777" w:rsidR="00913443" w:rsidRDefault="00913443" w:rsidP="00913443">
      <w:pPr>
        <w:shd w:val="clear" w:color="auto" w:fill="FFFFFF"/>
        <w:spacing w:line="360" w:lineRule="auto"/>
        <w:jc w:val="both"/>
        <w:rPr>
          <w:rFonts w:ascii="Palatino Linotype" w:hAnsi="Palatino Linotype"/>
        </w:rPr>
      </w:pPr>
    </w:p>
    <w:p w14:paraId="7F0EBB3C" w14:textId="77777777" w:rsidR="00913443" w:rsidRPr="00913443" w:rsidRDefault="00913443" w:rsidP="00913443">
      <w:pPr>
        <w:shd w:val="clear" w:color="auto" w:fill="FFFFFF"/>
        <w:spacing w:line="360" w:lineRule="auto"/>
        <w:jc w:val="both"/>
        <w:rPr>
          <w:rFonts w:ascii="Palatino Linotype" w:hAnsi="Palatino Linotype"/>
        </w:rPr>
      </w:pPr>
    </w:p>
    <w:p w14:paraId="7B0AD9C6" w14:textId="77777777" w:rsidR="008633E8" w:rsidRPr="00913443" w:rsidRDefault="008633E8" w:rsidP="00913443">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8633E8" w:rsidRPr="00913443" w14:paraId="5D27D46A" w14:textId="77777777" w:rsidTr="00D545A0">
        <w:trPr>
          <w:jc w:val="center"/>
        </w:trPr>
        <w:tc>
          <w:tcPr>
            <w:tcW w:w="10368" w:type="dxa"/>
            <w:gridSpan w:val="2"/>
          </w:tcPr>
          <w:p w14:paraId="08AA50C9" w14:textId="77777777" w:rsidR="004051DD" w:rsidRDefault="004051DD" w:rsidP="00F258A9">
            <w:pPr>
              <w:spacing w:line="360" w:lineRule="auto"/>
              <w:jc w:val="center"/>
              <w:rPr>
                <w:rFonts w:ascii="Palatino Linotype" w:hAnsi="Palatino Linotype" w:cs="Arial"/>
                <w:b/>
                <w:sz w:val="22"/>
              </w:rPr>
            </w:pPr>
          </w:p>
          <w:p w14:paraId="11DEFA13" w14:textId="77777777" w:rsidR="004051DD" w:rsidRDefault="004051DD" w:rsidP="004051DD">
            <w:pPr>
              <w:spacing w:line="360" w:lineRule="auto"/>
              <w:jc w:val="center"/>
              <w:rPr>
                <w:rFonts w:ascii="Palatino Linotype" w:hAnsi="Palatino Linotype" w:cs="Arial"/>
                <w:b/>
                <w:sz w:val="22"/>
              </w:rPr>
            </w:pPr>
          </w:p>
          <w:p w14:paraId="6A516AF3" w14:textId="77777777" w:rsidR="008633E8" w:rsidRPr="00F258A9" w:rsidRDefault="008633E8" w:rsidP="004051DD">
            <w:pPr>
              <w:spacing w:line="360" w:lineRule="auto"/>
              <w:jc w:val="center"/>
              <w:rPr>
                <w:rFonts w:ascii="Palatino Linotype" w:hAnsi="Palatino Linotype" w:cs="Arial"/>
                <w:b/>
                <w:sz w:val="22"/>
              </w:rPr>
            </w:pPr>
            <w:r w:rsidRPr="00F258A9">
              <w:rPr>
                <w:rFonts w:ascii="Palatino Linotype" w:hAnsi="Palatino Linotype" w:cs="Arial"/>
                <w:b/>
                <w:sz w:val="22"/>
              </w:rPr>
              <w:t>Zulema Martínez Sánchez</w:t>
            </w:r>
          </w:p>
          <w:p w14:paraId="5080ED61"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sz w:val="22"/>
              </w:rPr>
              <w:t>Comisionada Presidenta</w:t>
            </w:r>
          </w:p>
          <w:p w14:paraId="7D1F7ACD"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 xml:space="preserve">(RÚBRICA) </w:t>
            </w:r>
          </w:p>
          <w:p w14:paraId="7666B482" w14:textId="77777777" w:rsidR="008633E8" w:rsidRPr="00F258A9" w:rsidRDefault="008633E8" w:rsidP="004051DD">
            <w:pPr>
              <w:spacing w:line="360" w:lineRule="auto"/>
              <w:rPr>
                <w:rFonts w:ascii="Palatino Linotype" w:hAnsi="Palatino Linotype" w:cs="Arial"/>
                <w:b/>
                <w:sz w:val="22"/>
              </w:rPr>
            </w:pPr>
          </w:p>
        </w:tc>
      </w:tr>
      <w:tr w:rsidR="008633E8" w:rsidRPr="00913443" w14:paraId="3129FBB2" w14:textId="77777777" w:rsidTr="00D545A0">
        <w:trPr>
          <w:jc w:val="center"/>
        </w:trPr>
        <w:tc>
          <w:tcPr>
            <w:tcW w:w="5184" w:type="dxa"/>
          </w:tcPr>
          <w:p w14:paraId="5C0CC3A4"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 xml:space="preserve">Eva </w:t>
            </w:r>
            <w:proofErr w:type="spellStart"/>
            <w:r w:rsidRPr="00F258A9">
              <w:rPr>
                <w:rFonts w:ascii="Palatino Linotype" w:hAnsi="Palatino Linotype" w:cs="Arial"/>
                <w:b/>
                <w:sz w:val="22"/>
              </w:rPr>
              <w:t>Abaid</w:t>
            </w:r>
            <w:proofErr w:type="spellEnd"/>
            <w:r w:rsidRPr="00F258A9">
              <w:rPr>
                <w:rFonts w:ascii="Palatino Linotype" w:hAnsi="Palatino Linotype" w:cs="Arial"/>
                <w:b/>
                <w:sz w:val="22"/>
              </w:rPr>
              <w:t xml:space="preserve"> </w:t>
            </w:r>
            <w:proofErr w:type="spellStart"/>
            <w:r w:rsidRPr="00F258A9">
              <w:rPr>
                <w:rFonts w:ascii="Palatino Linotype" w:hAnsi="Palatino Linotype" w:cs="Arial"/>
                <w:b/>
                <w:sz w:val="22"/>
              </w:rPr>
              <w:t>Yapur</w:t>
            </w:r>
            <w:proofErr w:type="spellEnd"/>
          </w:p>
          <w:p w14:paraId="70BA6250" w14:textId="77777777" w:rsidR="008633E8" w:rsidRPr="00F258A9" w:rsidRDefault="008633E8" w:rsidP="00913443">
            <w:pPr>
              <w:spacing w:line="360" w:lineRule="auto"/>
              <w:jc w:val="center"/>
              <w:rPr>
                <w:rFonts w:ascii="Palatino Linotype" w:hAnsi="Palatino Linotype" w:cs="Arial"/>
                <w:sz w:val="22"/>
              </w:rPr>
            </w:pPr>
            <w:r w:rsidRPr="00F258A9">
              <w:rPr>
                <w:rFonts w:ascii="Palatino Linotype" w:hAnsi="Palatino Linotype" w:cs="Arial"/>
                <w:sz w:val="22"/>
              </w:rPr>
              <w:t>Comisionada</w:t>
            </w:r>
          </w:p>
          <w:p w14:paraId="395A7AF1"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(RÚBRICA)</w:t>
            </w:r>
          </w:p>
        </w:tc>
        <w:tc>
          <w:tcPr>
            <w:tcW w:w="5184" w:type="dxa"/>
          </w:tcPr>
          <w:p w14:paraId="5F2B4E55"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José Guadalupe Luna Hernández</w:t>
            </w:r>
          </w:p>
          <w:p w14:paraId="1B690A78" w14:textId="77777777" w:rsidR="008633E8" w:rsidRPr="00F258A9" w:rsidRDefault="008633E8" w:rsidP="00913443">
            <w:pPr>
              <w:spacing w:line="360" w:lineRule="auto"/>
              <w:jc w:val="center"/>
              <w:rPr>
                <w:rFonts w:ascii="Palatino Linotype" w:hAnsi="Palatino Linotype" w:cs="Arial"/>
                <w:sz w:val="22"/>
              </w:rPr>
            </w:pPr>
            <w:r w:rsidRPr="00F258A9">
              <w:rPr>
                <w:rFonts w:ascii="Palatino Linotype" w:hAnsi="Palatino Linotype" w:cs="Arial"/>
                <w:sz w:val="22"/>
              </w:rPr>
              <w:t>Comisionado</w:t>
            </w:r>
          </w:p>
          <w:p w14:paraId="27C34D2D"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(RÚBRICA)</w:t>
            </w:r>
          </w:p>
          <w:p w14:paraId="0A7477F0" w14:textId="77777777" w:rsidR="008633E8" w:rsidRPr="00F258A9" w:rsidRDefault="008633E8" w:rsidP="00913443">
            <w:pPr>
              <w:spacing w:line="360" w:lineRule="auto"/>
              <w:jc w:val="center"/>
              <w:rPr>
                <w:rFonts w:ascii="Palatino Linotype" w:hAnsi="Palatino Linotype" w:cs="Arial"/>
                <w:b/>
                <w:sz w:val="22"/>
              </w:rPr>
            </w:pPr>
          </w:p>
        </w:tc>
      </w:tr>
      <w:tr w:rsidR="008633E8" w:rsidRPr="00913443" w14:paraId="2AE2E633" w14:textId="77777777" w:rsidTr="00D545A0">
        <w:trPr>
          <w:jc w:val="center"/>
        </w:trPr>
        <w:tc>
          <w:tcPr>
            <w:tcW w:w="5184" w:type="dxa"/>
          </w:tcPr>
          <w:p w14:paraId="2EFBFD35" w14:textId="77777777" w:rsidR="008633E8" w:rsidRPr="00F258A9" w:rsidRDefault="008633E8" w:rsidP="004051DD">
            <w:pPr>
              <w:spacing w:line="360" w:lineRule="auto"/>
              <w:rPr>
                <w:rFonts w:ascii="Palatino Linotype" w:hAnsi="Palatino Linotype" w:cs="Arial"/>
                <w:b/>
                <w:sz w:val="22"/>
              </w:rPr>
            </w:pPr>
          </w:p>
          <w:p w14:paraId="142DA389"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Javier Martínez Cruz</w:t>
            </w:r>
          </w:p>
          <w:p w14:paraId="35E78AF9" w14:textId="77777777" w:rsidR="008633E8" w:rsidRPr="00F258A9" w:rsidRDefault="008633E8" w:rsidP="00913443">
            <w:pPr>
              <w:spacing w:line="360" w:lineRule="auto"/>
              <w:jc w:val="center"/>
              <w:rPr>
                <w:rFonts w:ascii="Palatino Linotype" w:hAnsi="Palatino Linotype" w:cs="Arial"/>
                <w:sz w:val="22"/>
              </w:rPr>
            </w:pPr>
            <w:r w:rsidRPr="00F258A9">
              <w:rPr>
                <w:rFonts w:ascii="Palatino Linotype" w:hAnsi="Palatino Linotype" w:cs="Arial"/>
                <w:sz w:val="22"/>
              </w:rPr>
              <w:t>Comisionado</w:t>
            </w:r>
          </w:p>
          <w:p w14:paraId="0ECB41E2"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(RÚBRICA)</w:t>
            </w:r>
          </w:p>
        </w:tc>
        <w:tc>
          <w:tcPr>
            <w:tcW w:w="5184" w:type="dxa"/>
          </w:tcPr>
          <w:p w14:paraId="134011BF" w14:textId="77777777" w:rsidR="008633E8" w:rsidRPr="00F258A9" w:rsidRDefault="008633E8" w:rsidP="004051DD">
            <w:pPr>
              <w:spacing w:line="360" w:lineRule="auto"/>
              <w:rPr>
                <w:rFonts w:ascii="Palatino Linotype" w:hAnsi="Palatino Linotype" w:cs="Arial"/>
                <w:b/>
                <w:sz w:val="22"/>
              </w:rPr>
            </w:pPr>
          </w:p>
          <w:p w14:paraId="1BF58CE7"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Luis Gustavo Parra Noriega</w:t>
            </w:r>
          </w:p>
          <w:p w14:paraId="362B3C75" w14:textId="77777777" w:rsidR="008633E8" w:rsidRPr="00F258A9" w:rsidRDefault="008633E8" w:rsidP="00913443">
            <w:pPr>
              <w:spacing w:line="360" w:lineRule="auto"/>
              <w:jc w:val="center"/>
              <w:rPr>
                <w:rFonts w:ascii="Palatino Linotype" w:hAnsi="Palatino Linotype" w:cs="Arial"/>
                <w:sz w:val="22"/>
              </w:rPr>
            </w:pPr>
            <w:r w:rsidRPr="00F258A9">
              <w:rPr>
                <w:rFonts w:ascii="Palatino Linotype" w:hAnsi="Palatino Linotype" w:cs="Arial"/>
                <w:sz w:val="22"/>
              </w:rPr>
              <w:t>Comisionado</w:t>
            </w:r>
          </w:p>
          <w:p w14:paraId="33BB135F"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(RÚBRICA)</w:t>
            </w:r>
          </w:p>
        </w:tc>
      </w:tr>
      <w:tr w:rsidR="008633E8" w:rsidRPr="00913443" w14:paraId="7EB8AA7E" w14:textId="77777777" w:rsidTr="00D545A0">
        <w:trPr>
          <w:jc w:val="center"/>
        </w:trPr>
        <w:tc>
          <w:tcPr>
            <w:tcW w:w="10368" w:type="dxa"/>
            <w:gridSpan w:val="2"/>
          </w:tcPr>
          <w:p w14:paraId="5DA5FF54" w14:textId="77777777" w:rsidR="008633E8" w:rsidRPr="00F258A9" w:rsidRDefault="008633E8" w:rsidP="00913443">
            <w:pPr>
              <w:spacing w:line="360" w:lineRule="auto"/>
              <w:jc w:val="center"/>
              <w:rPr>
                <w:rFonts w:ascii="Palatino Linotype" w:hAnsi="Palatino Linotype" w:cs="Arial"/>
                <w:b/>
                <w:sz w:val="22"/>
              </w:rPr>
            </w:pPr>
          </w:p>
          <w:p w14:paraId="44411A53" w14:textId="77777777" w:rsidR="008633E8" w:rsidRPr="00F258A9" w:rsidRDefault="008633E8" w:rsidP="00913443">
            <w:pPr>
              <w:spacing w:line="360" w:lineRule="auto"/>
              <w:jc w:val="center"/>
              <w:rPr>
                <w:rFonts w:ascii="Palatino Linotype" w:hAnsi="Palatino Linotype" w:cs="Arial"/>
                <w:b/>
                <w:sz w:val="22"/>
              </w:rPr>
            </w:pPr>
          </w:p>
          <w:p w14:paraId="109BAFB5"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Alexis Tapia Ramírez</w:t>
            </w:r>
          </w:p>
          <w:p w14:paraId="3FB06628" w14:textId="77777777" w:rsidR="008633E8" w:rsidRPr="00F258A9" w:rsidRDefault="008633E8" w:rsidP="00913443">
            <w:pPr>
              <w:spacing w:line="360" w:lineRule="auto"/>
              <w:jc w:val="center"/>
              <w:rPr>
                <w:rFonts w:ascii="Palatino Linotype" w:hAnsi="Palatino Linotype" w:cs="Arial"/>
                <w:sz w:val="22"/>
              </w:rPr>
            </w:pPr>
            <w:r w:rsidRPr="00F258A9">
              <w:rPr>
                <w:rFonts w:ascii="Palatino Linotype" w:hAnsi="Palatino Linotype" w:cs="Arial"/>
                <w:sz w:val="22"/>
              </w:rPr>
              <w:t>Secretario Técnico del Pleno</w:t>
            </w:r>
          </w:p>
          <w:p w14:paraId="6D4BD73B" w14:textId="77777777" w:rsidR="008633E8" w:rsidRPr="00F258A9" w:rsidRDefault="008633E8" w:rsidP="00913443">
            <w:pPr>
              <w:spacing w:line="360" w:lineRule="auto"/>
              <w:jc w:val="center"/>
              <w:rPr>
                <w:rFonts w:ascii="Palatino Linotype" w:hAnsi="Palatino Linotype" w:cs="Arial"/>
                <w:b/>
                <w:sz w:val="22"/>
              </w:rPr>
            </w:pPr>
            <w:r w:rsidRPr="00F258A9">
              <w:rPr>
                <w:rFonts w:ascii="Palatino Linotype" w:hAnsi="Palatino Linotype" w:cs="Arial"/>
                <w:b/>
                <w:sz w:val="22"/>
              </w:rPr>
              <w:t>(RÚBRICA)</w:t>
            </w:r>
          </w:p>
          <w:p w14:paraId="67D2028C" w14:textId="77777777" w:rsidR="008633E8" w:rsidRPr="00F258A9" w:rsidRDefault="008633E8" w:rsidP="00913443">
            <w:pPr>
              <w:spacing w:line="360" w:lineRule="auto"/>
              <w:rPr>
                <w:rFonts w:ascii="Palatino Linotype" w:hAnsi="Palatino Linotype" w:cs="Arial"/>
                <w:sz w:val="22"/>
              </w:rPr>
            </w:pPr>
          </w:p>
        </w:tc>
      </w:tr>
    </w:tbl>
    <w:p w14:paraId="169C6198" w14:textId="4397CD1D" w:rsidR="00583732" w:rsidRPr="00913443" w:rsidRDefault="008633E8" w:rsidP="00913443">
      <w:pPr>
        <w:spacing w:line="360" w:lineRule="auto"/>
        <w:jc w:val="both"/>
        <w:rPr>
          <w:rFonts w:ascii="Palatino Linotype" w:hAnsi="Palatino Linotype"/>
        </w:rPr>
      </w:pPr>
      <w:r w:rsidRPr="00913443">
        <w:rPr>
          <w:rFonts w:ascii="Palatino Linotype" w:hAnsi="Palatino Linotype" w:cs="Arial"/>
        </w:rPr>
        <w:t>Esta hoja corresponde a la resol</w:t>
      </w:r>
      <w:r w:rsidR="00F258A9">
        <w:rPr>
          <w:rFonts w:ascii="Palatino Linotype" w:hAnsi="Palatino Linotype" w:cs="Arial"/>
        </w:rPr>
        <w:t>ución de fecha seis (06) de marzo</w:t>
      </w:r>
      <w:r w:rsidR="00A2104D" w:rsidRPr="00913443">
        <w:rPr>
          <w:rFonts w:ascii="Palatino Linotype" w:hAnsi="Palatino Linotype" w:cs="Arial"/>
        </w:rPr>
        <w:t xml:space="preserve"> de dos mil diecinueve</w:t>
      </w:r>
      <w:r w:rsidRPr="00913443">
        <w:rPr>
          <w:rFonts w:ascii="Palatino Linotype" w:hAnsi="Palatino Linotype" w:cs="Arial"/>
        </w:rPr>
        <w:t xml:space="preserve">, emitida en el recurso de revisión </w:t>
      </w:r>
      <w:r w:rsidR="00A2104D" w:rsidRPr="00913443">
        <w:rPr>
          <w:rFonts w:ascii="Palatino Linotype" w:hAnsi="Palatino Linotype" w:cs="Arial"/>
          <w:b/>
          <w:bCs/>
        </w:rPr>
        <w:t>00183/INFOEM/IP/RR/2019</w:t>
      </w:r>
      <w:r w:rsidR="00252E51" w:rsidRPr="00913443">
        <w:rPr>
          <w:rFonts w:ascii="Palatino Linotype" w:hAnsi="Palatino Linotype" w:cs="Arial"/>
          <w:b/>
          <w:bCs/>
        </w:rPr>
        <w:t xml:space="preserve"> y acumulado</w:t>
      </w:r>
      <w:r w:rsidRPr="00913443">
        <w:rPr>
          <w:rFonts w:ascii="Palatino Linotype" w:hAnsi="Palatino Linotype" w:cs="Arial"/>
          <w:b/>
          <w:bCs/>
        </w:rPr>
        <w:t>.</w:t>
      </w:r>
      <w:r w:rsidRPr="00913443">
        <w:rPr>
          <w:rFonts w:ascii="Palatino Linotype" w:hAnsi="Palatino Linotype" w:cs="Arial"/>
          <w:bCs/>
        </w:rPr>
        <w:t xml:space="preserve"> </w:t>
      </w:r>
      <w:bookmarkStart w:id="44" w:name="_GoBack"/>
      <w:bookmarkEnd w:id="44"/>
    </w:p>
    <w:sectPr w:rsidR="00583732" w:rsidRPr="00913443" w:rsidSect="00913443">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ED2C1" w14:textId="77777777" w:rsidR="00F27F41" w:rsidRDefault="00F27F41" w:rsidP="00587366">
      <w:r>
        <w:separator/>
      </w:r>
    </w:p>
  </w:endnote>
  <w:endnote w:type="continuationSeparator" w:id="0">
    <w:p w14:paraId="041E55D7" w14:textId="77777777" w:rsidR="00F27F41" w:rsidRDefault="00F27F4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55967693"/>
      <w:docPartObj>
        <w:docPartGallery w:val="Page Numbers (Bottom of Page)"/>
        <w:docPartUnique/>
      </w:docPartObj>
    </w:sdtPr>
    <w:sdtEndPr/>
    <w:sdtContent>
      <w:sdt>
        <w:sdtPr>
          <w:rPr>
            <w:rFonts w:ascii="Palatino Linotype" w:hAnsi="Palatino Linotype"/>
            <w:sz w:val="28"/>
          </w:rPr>
          <w:id w:val="354852523"/>
          <w:docPartObj>
            <w:docPartGallery w:val="Page Numbers (Top of Page)"/>
            <w:docPartUnique/>
          </w:docPartObj>
        </w:sdtPr>
        <w:sdtEndPr/>
        <w:sdtContent>
          <w:p w14:paraId="187818B4" w14:textId="246A4717" w:rsidR="00EB1932" w:rsidRPr="00883450" w:rsidRDefault="00EB193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06DFF">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06DFF">
              <w:rPr>
                <w:rFonts w:ascii="Palatino Linotype" w:hAnsi="Palatino Linotype"/>
                <w:b/>
                <w:bCs/>
                <w:noProof/>
                <w:sz w:val="22"/>
                <w:szCs w:val="20"/>
              </w:rPr>
              <w:t>37</w:t>
            </w:r>
            <w:r w:rsidRPr="00883450">
              <w:rPr>
                <w:rFonts w:ascii="Palatino Linotype" w:hAnsi="Palatino Linotype"/>
                <w:b/>
                <w:bCs/>
                <w:sz w:val="22"/>
                <w:szCs w:val="20"/>
              </w:rPr>
              <w:fldChar w:fldCharType="end"/>
            </w:r>
          </w:p>
        </w:sdtContent>
      </w:sdt>
    </w:sdtContent>
  </w:sdt>
  <w:p w14:paraId="6243EC1B" w14:textId="77777777" w:rsidR="00EB1932" w:rsidRDefault="00EB19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B1932" w:rsidRPr="00883450" w:rsidRDefault="00EB193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06DFF" w:rsidRPr="00206DF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06DFF" w:rsidRPr="00206DFF">
      <w:rPr>
        <w:rFonts w:ascii="Palatino Linotype" w:hAnsi="Palatino Linotype"/>
        <w:noProof/>
        <w:sz w:val="22"/>
        <w:szCs w:val="22"/>
        <w:lang w:val="es-ES"/>
      </w:rPr>
      <w:t>37</w:t>
    </w:r>
    <w:r w:rsidRPr="00883450">
      <w:rPr>
        <w:rFonts w:ascii="Palatino Linotype" w:hAnsi="Palatino Linotype"/>
        <w:sz w:val="22"/>
        <w:szCs w:val="22"/>
      </w:rPr>
      <w:fldChar w:fldCharType="end"/>
    </w:r>
  </w:p>
  <w:p w14:paraId="5F5C4865" w14:textId="77777777" w:rsidR="00EB1932" w:rsidRPr="00883450" w:rsidRDefault="00EB193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3BF80" w14:textId="77777777" w:rsidR="00F27F41" w:rsidRDefault="00F27F41" w:rsidP="00587366">
      <w:r>
        <w:separator/>
      </w:r>
    </w:p>
  </w:footnote>
  <w:footnote w:type="continuationSeparator" w:id="0">
    <w:p w14:paraId="49168A92" w14:textId="77777777" w:rsidR="00F27F41" w:rsidRDefault="00F27F41" w:rsidP="00587366">
      <w:r>
        <w:continuationSeparator/>
      </w:r>
    </w:p>
  </w:footnote>
  <w:footnote w:id="1">
    <w:p w14:paraId="117027BB" w14:textId="77777777" w:rsidR="00EB1932" w:rsidRPr="00F75272" w:rsidRDefault="00EB1932"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5A360CBC" w:rsidR="00EB1932" w:rsidRDefault="00EB1932" w:rsidP="00361ED1">
    <w:pPr>
      <w:pStyle w:val="Encabezado"/>
      <w:tabs>
        <w:tab w:val="clear" w:pos="4252"/>
        <w:tab w:val="clear" w:pos="8504"/>
        <w:tab w:val="left" w:pos="8460"/>
      </w:tabs>
    </w:pPr>
  </w:p>
  <w:tbl>
    <w:tblPr>
      <w:tblStyle w:val="Tablaconcuadrcula"/>
      <w:tblW w:w="7796" w:type="dxa"/>
      <w:tblInd w:w="1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B1932" w:rsidRPr="00674A46" w14:paraId="07F2896E" w14:textId="77777777" w:rsidTr="000A605F">
      <w:trPr>
        <w:trHeight w:val="138"/>
      </w:trPr>
      <w:tc>
        <w:tcPr>
          <w:tcW w:w="3544" w:type="dxa"/>
          <w:vAlign w:val="center"/>
        </w:tcPr>
        <w:p w14:paraId="4A5B1974" w14:textId="3B2AB4E0" w:rsidR="00EB1932" w:rsidRPr="00674A46" w:rsidRDefault="00EB1932" w:rsidP="000A605F">
          <w:pPr>
            <w:ind w:right="34"/>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FBF646C" w:rsidR="00EB1932" w:rsidRPr="00674A46" w:rsidRDefault="00EB1932" w:rsidP="00E66073">
          <w:pPr>
            <w:pStyle w:val="Encabezado"/>
            <w:rPr>
              <w:rFonts w:ascii="Palatino Linotype" w:hAnsi="Palatino Linotype"/>
              <w:b/>
              <w:sz w:val="22"/>
              <w:szCs w:val="22"/>
            </w:rPr>
          </w:pPr>
          <w:r>
            <w:rPr>
              <w:rFonts w:ascii="Palatino Linotype" w:hAnsi="Palatino Linotype" w:cs="Arial"/>
              <w:b/>
              <w:bCs/>
              <w:sz w:val="22"/>
              <w:szCs w:val="22"/>
              <w:lang w:eastAsia="es-MX"/>
            </w:rPr>
            <w:t>00183/INFOEM/IP/RR/2019 y acumulado</w:t>
          </w:r>
        </w:p>
      </w:tc>
    </w:tr>
    <w:tr w:rsidR="00EB1932" w:rsidRPr="00674A46" w14:paraId="1B5D8690" w14:textId="77777777" w:rsidTr="000A605F">
      <w:trPr>
        <w:trHeight w:val="233"/>
      </w:trPr>
      <w:tc>
        <w:tcPr>
          <w:tcW w:w="3544" w:type="dxa"/>
          <w:vAlign w:val="center"/>
        </w:tcPr>
        <w:p w14:paraId="3903F2C6" w14:textId="22D569F8" w:rsidR="00EB1932" w:rsidRPr="00674A46" w:rsidRDefault="00EB1932" w:rsidP="000A605F">
          <w:pPr>
            <w:ind w:right="34"/>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FCDF2F2" w:rsidR="00EB1932" w:rsidRPr="00B75F20" w:rsidRDefault="00EB1932" w:rsidP="00352D74">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EB1932" w:rsidRPr="00674A46" w14:paraId="095EB01B" w14:textId="77777777" w:rsidTr="000A605F">
      <w:trPr>
        <w:trHeight w:val="321"/>
      </w:trPr>
      <w:tc>
        <w:tcPr>
          <w:tcW w:w="3544" w:type="dxa"/>
          <w:vAlign w:val="center"/>
        </w:tcPr>
        <w:p w14:paraId="6E000A51" w14:textId="25DCC1C7" w:rsidR="00EB1932" w:rsidRPr="00674A46" w:rsidRDefault="00EB1932" w:rsidP="000A605F">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1D387636" w:rsidR="00EB1932" w:rsidRPr="00674A46" w:rsidRDefault="00EB1932"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B1932" w:rsidRDefault="00EB1932"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B1932" w:rsidRDefault="00EB1932" w:rsidP="00472C41">
    <w:pPr>
      <w:pStyle w:val="Encabezado"/>
      <w:tabs>
        <w:tab w:val="clear" w:pos="4252"/>
        <w:tab w:val="clear" w:pos="8504"/>
        <w:tab w:val="left" w:pos="3103"/>
      </w:tabs>
    </w:pPr>
    <w:r>
      <w:tab/>
    </w:r>
  </w:p>
  <w:tbl>
    <w:tblPr>
      <w:tblStyle w:val="Tablaconcuadrcula"/>
      <w:tblW w:w="6946" w:type="dxa"/>
      <w:tblInd w:w="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86"/>
    </w:tblGrid>
    <w:tr w:rsidR="00EB1932" w:rsidRPr="00674A46" w14:paraId="0A3256F2" w14:textId="77777777" w:rsidTr="000A605F">
      <w:trPr>
        <w:trHeight w:val="138"/>
      </w:trPr>
      <w:tc>
        <w:tcPr>
          <w:tcW w:w="3260" w:type="dxa"/>
          <w:vAlign w:val="center"/>
        </w:tcPr>
        <w:p w14:paraId="3D80769D" w14:textId="316F11F8" w:rsidR="00EB1932" w:rsidRPr="00674A46" w:rsidRDefault="00EB1932" w:rsidP="000A605F">
          <w:pPr>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14:paraId="0453495E" w14:textId="414A2657" w:rsidR="00EB1932" w:rsidRPr="00674A46" w:rsidRDefault="00EB1932" w:rsidP="000813F6">
          <w:pPr>
            <w:pStyle w:val="Encabezado"/>
            <w:rPr>
              <w:rFonts w:ascii="Palatino Linotype" w:hAnsi="Palatino Linotype"/>
              <w:b/>
              <w:sz w:val="22"/>
              <w:szCs w:val="22"/>
            </w:rPr>
          </w:pPr>
          <w:r>
            <w:rPr>
              <w:rFonts w:ascii="Palatino Linotype" w:hAnsi="Palatino Linotype" w:cs="Arial"/>
              <w:b/>
              <w:bCs/>
              <w:sz w:val="22"/>
              <w:szCs w:val="22"/>
              <w:lang w:eastAsia="es-MX"/>
            </w:rPr>
            <w:t xml:space="preserve">00183/INFOEM/IP/RR/2019 y acumulado. </w:t>
          </w:r>
        </w:p>
      </w:tc>
    </w:tr>
    <w:tr w:rsidR="00EB1932" w:rsidRPr="00B75F20" w14:paraId="128C8B3C" w14:textId="77777777" w:rsidTr="000A605F">
      <w:trPr>
        <w:trHeight w:val="233"/>
      </w:trPr>
      <w:tc>
        <w:tcPr>
          <w:tcW w:w="3260" w:type="dxa"/>
          <w:vAlign w:val="center"/>
        </w:tcPr>
        <w:p w14:paraId="483E3371" w14:textId="66B1BC74" w:rsidR="00EB1932" w:rsidRPr="00674A46" w:rsidRDefault="00EB1932" w:rsidP="000A605F">
          <w:pPr>
            <w:rPr>
              <w:rFonts w:ascii="Palatino Linotype" w:hAnsi="Palatino Linotype"/>
              <w:b/>
              <w:sz w:val="22"/>
              <w:szCs w:val="22"/>
            </w:rPr>
          </w:pPr>
          <w:r w:rsidRPr="00674A46">
            <w:rPr>
              <w:rFonts w:ascii="Palatino Linotype" w:hAnsi="Palatino Linotype"/>
              <w:b/>
              <w:sz w:val="22"/>
              <w:szCs w:val="22"/>
            </w:rPr>
            <w:t>RECURRENTE:</w:t>
          </w:r>
        </w:p>
      </w:tc>
      <w:tc>
        <w:tcPr>
          <w:tcW w:w="3686" w:type="dxa"/>
        </w:tcPr>
        <w:p w14:paraId="1548525E" w14:textId="7016CF04" w:rsidR="00EB1932" w:rsidRPr="00B75F20" w:rsidRDefault="00D47D22" w:rsidP="00472C41">
          <w:pPr>
            <w:pStyle w:val="Encabezado"/>
            <w:rPr>
              <w:rFonts w:ascii="Palatino Linotype" w:hAnsi="Palatino Linotype"/>
              <w:b/>
              <w:sz w:val="22"/>
              <w:szCs w:val="22"/>
            </w:rPr>
          </w:pPr>
          <w:r w:rsidRPr="00D47D22">
            <w:rPr>
              <w:rFonts w:ascii="Palatino Linotype" w:hAnsi="Palatino Linotype"/>
              <w:b/>
              <w:sz w:val="22"/>
              <w:szCs w:val="22"/>
              <w:highlight w:val="black"/>
              <w:lang w:val="es-ES"/>
            </w:rPr>
            <w:t>--------------------------------------</w:t>
          </w:r>
        </w:p>
      </w:tc>
    </w:tr>
    <w:tr w:rsidR="00EB1932" w:rsidRPr="00674A46" w14:paraId="41BE0704" w14:textId="77777777" w:rsidTr="000A605F">
      <w:trPr>
        <w:trHeight w:val="321"/>
      </w:trPr>
      <w:tc>
        <w:tcPr>
          <w:tcW w:w="3260" w:type="dxa"/>
          <w:vAlign w:val="center"/>
        </w:tcPr>
        <w:p w14:paraId="34C64148" w14:textId="10C6C8A9" w:rsidR="00EB1932" w:rsidRPr="00674A46" w:rsidRDefault="00EB1932" w:rsidP="000A605F">
          <w:pPr>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14:paraId="34C341BF" w14:textId="4B86A769" w:rsidR="00EB1932" w:rsidRPr="00674A46" w:rsidRDefault="00EB1932" w:rsidP="00E66073">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EB1932" w:rsidRPr="00674A46" w14:paraId="0C8B6193" w14:textId="77777777" w:rsidTr="000A605F">
      <w:trPr>
        <w:trHeight w:val="321"/>
      </w:trPr>
      <w:tc>
        <w:tcPr>
          <w:tcW w:w="3260" w:type="dxa"/>
          <w:vAlign w:val="center"/>
        </w:tcPr>
        <w:p w14:paraId="321FFAFF" w14:textId="40E5A678" w:rsidR="00EB1932" w:rsidRPr="00674A46" w:rsidRDefault="00EB1932" w:rsidP="000A605F">
          <w:pPr>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14:paraId="0FECDA9D" w14:textId="77777777" w:rsidR="00EB1932" w:rsidRPr="00674A46" w:rsidRDefault="00EB193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B1932" w:rsidRDefault="00EB193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D5F7B"/>
    <w:multiLevelType w:val="hybridMultilevel"/>
    <w:tmpl w:val="3162E112"/>
    <w:lvl w:ilvl="0" w:tplc="F5EE329E">
      <w:start w:val="1"/>
      <w:numFmt w:val="lowerLetter"/>
      <w:lvlText w:val="%1)"/>
      <w:lvlJc w:val="left"/>
      <w:pPr>
        <w:ind w:left="644" w:hanging="360"/>
      </w:pPr>
      <w:rPr>
        <w:rFonts w:hint="default"/>
        <w:i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1009612D"/>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152D105D"/>
    <w:multiLevelType w:val="hybridMultilevel"/>
    <w:tmpl w:val="3628E3E0"/>
    <w:lvl w:ilvl="0" w:tplc="01E05DF4">
      <w:start w:val="1"/>
      <w:numFmt w:val="lowerLetter"/>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F76742"/>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1562240"/>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21AC09BF"/>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22957173"/>
    <w:multiLevelType w:val="hybridMultilevel"/>
    <w:tmpl w:val="0D467BD6"/>
    <w:lvl w:ilvl="0" w:tplc="616E3B08">
      <w:start w:val="1"/>
      <w:numFmt w:val="lowerLetter"/>
      <w:lvlText w:val="%1)"/>
      <w:lvlJc w:val="left"/>
      <w:pPr>
        <w:ind w:left="1080" w:hanging="360"/>
      </w:pPr>
      <w:rPr>
        <w:rFonts w:cstheme="minorBidi" w:hint="default"/>
        <w:b/>
        <w:i w:val="0"/>
      </w:rPr>
    </w:lvl>
    <w:lvl w:ilvl="1" w:tplc="0C0A0019" w:tentative="1">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28A44D4C"/>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9A9746F"/>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D846DFE"/>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321B7D30"/>
    <w:multiLevelType w:val="hybridMultilevel"/>
    <w:tmpl w:val="3628E3E0"/>
    <w:lvl w:ilvl="0" w:tplc="01E05DF4">
      <w:start w:val="1"/>
      <w:numFmt w:val="lowerLetter"/>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DD0E0EBA"/>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E61799"/>
    <w:multiLevelType w:val="hybridMultilevel"/>
    <w:tmpl w:val="EEEEBF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4FE71927"/>
    <w:multiLevelType w:val="hybridMultilevel"/>
    <w:tmpl w:val="69E0589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1ED02F9"/>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63516693"/>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6F875C07"/>
    <w:multiLevelType w:val="hybridMultilevel"/>
    <w:tmpl w:val="4254E7B0"/>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4AE48912">
      <w:start w:val="1"/>
      <w:numFmt w:val="lowerLetter"/>
      <w:lvlText w:val="%3)"/>
      <w:lvlJc w:val="left"/>
      <w:pPr>
        <w:ind w:left="1980" w:hanging="360"/>
      </w:pPr>
      <w:rPr>
        <w:rFonts w:eastAsiaTheme="minorEastAsia" w:cs="Arial" w:hint="default"/>
        <w:b/>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71A637E7"/>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CE94D14"/>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7E04441E"/>
    <w:multiLevelType w:val="hybridMultilevel"/>
    <w:tmpl w:val="AD12FD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4"/>
  </w:num>
  <w:num w:numId="3">
    <w:abstractNumId w:val="11"/>
  </w:num>
  <w:num w:numId="4">
    <w:abstractNumId w:val="6"/>
  </w:num>
  <w:num w:numId="5">
    <w:abstractNumId w:val="10"/>
  </w:num>
  <w:num w:numId="6">
    <w:abstractNumId w:val="12"/>
  </w:num>
  <w:num w:numId="7">
    <w:abstractNumId w:val="13"/>
  </w:num>
  <w:num w:numId="8">
    <w:abstractNumId w:val="7"/>
  </w:num>
  <w:num w:numId="9">
    <w:abstractNumId w:val="8"/>
  </w:num>
  <w:num w:numId="10">
    <w:abstractNumId w:val="3"/>
  </w:num>
  <w:num w:numId="11">
    <w:abstractNumId w:val="16"/>
  </w:num>
  <w:num w:numId="12">
    <w:abstractNumId w:val="18"/>
  </w:num>
  <w:num w:numId="13">
    <w:abstractNumId w:val="20"/>
  </w:num>
  <w:num w:numId="14">
    <w:abstractNumId w:val="15"/>
  </w:num>
  <w:num w:numId="15">
    <w:abstractNumId w:val="5"/>
  </w:num>
  <w:num w:numId="16">
    <w:abstractNumId w:val="4"/>
  </w:num>
  <w:num w:numId="17">
    <w:abstractNumId w:val="1"/>
  </w:num>
  <w:num w:numId="18">
    <w:abstractNumId w:val="9"/>
  </w:num>
  <w:num w:numId="19">
    <w:abstractNumId w:val="0"/>
  </w:num>
  <w:num w:numId="20">
    <w:abstractNumId w:val="2"/>
  </w:num>
  <w:num w:numId="21">
    <w:abstractNumId w:val="21"/>
  </w:num>
  <w:num w:numId="22">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6A4"/>
    <w:rsid w:val="000058E3"/>
    <w:rsid w:val="00006299"/>
    <w:rsid w:val="00006F9D"/>
    <w:rsid w:val="000072D1"/>
    <w:rsid w:val="00007E8A"/>
    <w:rsid w:val="0001106B"/>
    <w:rsid w:val="00012472"/>
    <w:rsid w:val="000203D3"/>
    <w:rsid w:val="000211F8"/>
    <w:rsid w:val="000219A5"/>
    <w:rsid w:val="000243D4"/>
    <w:rsid w:val="00024536"/>
    <w:rsid w:val="00024982"/>
    <w:rsid w:val="00024E05"/>
    <w:rsid w:val="000262ED"/>
    <w:rsid w:val="00027EA9"/>
    <w:rsid w:val="00027EF7"/>
    <w:rsid w:val="0003063D"/>
    <w:rsid w:val="000313DA"/>
    <w:rsid w:val="00031F10"/>
    <w:rsid w:val="000321E2"/>
    <w:rsid w:val="00032493"/>
    <w:rsid w:val="00033746"/>
    <w:rsid w:val="000353D8"/>
    <w:rsid w:val="0004193F"/>
    <w:rsid w:val="000422AF"/>
    <w:rsid w:val="00042380"/>
    <w:rsid w:val="0004246E"/>
    <w:rsid w:val="0004686A"/>
    <w:rsid w:val="000468E2"/>
    <w:rsid w:val="00047B54"/>
    <w:rsid w:val="0005237C"/>
    <w:rsid w:val="00052A3C"/>
    <w:rsid w:val="00052B85"/>
    <w:rsid w:val="00054A03"/>
    <w:rsid w:val="000561E4"/>
    <w:rsid w:val="00056A79"/>
    <w:rsid w:val="00057CD6"/>
    <w:rsid w:val="00060DAE"/>
    <w:rsid w:val="00061344"/>
    <w:rsid w:val="00062379"/>
    <w:rsid w:val="000631D9"/>
    <w:rsid w:val="0006451F"/>
    <w:rsid w:val="000647ED"/>
    <w:rsid w:val="00064A37"/>
    <w:rsid w:val="00064B95"/>
    <w:rsid w:val="0006608C"/>
    <w:rsid w:val="0006698C"/>
    <w:rsid w:val="00067F29"/>
    <w:rsid w:val="000700A4"/>
    <w:rsid w:val="000732F8"/>
    <w:rsid w:val="0007719B"/>
    <w:rsid w:val="000775F3"/>
    <w:rsid w:val="000800AC"/>
    <w:rsid w:val="000813F6"/>
    <w:rsid w:val="00082D11"/>
    <w:rsid w:val="00084BBA"/>
    <w:rsid w:val="0008542A"/>
    <w:rsid w:val="00085BFA"/>
    <w:rsid w:val="00087EE5"/>
    <w:rsid w:val="00090D6F"/>
    <w:rsid w:val="00090DBA"/>
    <w:rsid w:val="000950D5"/>
    <w:rsid w:val="000A0229"/>
    <w:rsid w:val="000A319B"/>
    <w:rsid w:val="000A3932"/>
    <w:rsid w:val="000A3EFE"/>
    <w:rsid w:val="000A3F90"/>
    <w:rsid w:val="000A4E44"/>
    <w:rsid w:val="000A605F"/>
    <w:rsid w:val="000A622A"/>
    <w:rsid w:val="000A77ED"/>
    <w:rsid w:val="000B0370"/>
    <w:rsid w:val="000B19FB"/>
    <w:rsid w:val="000B38FC"/>
    <w:rsid w:val="000B5D79"/>
    <w:rsid w:val="000C0061"/>
    <w:rsid w:val="000C0392"/>
    <w:rsid w:val="000C0663"/>
    <w:rsid w:val="000C10B9"/>
    <w:rsid w:val="000C23C2"/>
    <w:rsid w:val="000C2E5F"/>
    <w:rsid w:val="000C3861"/>
    <w:rsid w:val="000C3C65"/>
    <w:rsid w:val="000C4A8E"/>
    <w:rsid w:val="000C5A04"/>
    <w:rsid w:val="000C5AF7"/>
    <w:rsid w:val="000D0855"/>
    <w:rsid w:val="000D1E0F"/>
    <w:rsid w:val="000D20DD"/>
    <w:rsid w:val="000D3275"/>
    <w:rsid w:val="000D5227"/>
    <w:rsid w:val="000D5A1D"/>
    <w:rsid w:val="000D61AC"/>
    <w:rsid w:val="000D7369"/>
    <w:rsid w:val="000D79A4"/>
    <w:rsid w:val="000D7A50"/>
    <w:rsid w:val="000E07DC"/>
    <w:rsid w:val="000E1E37"/>
    <w:rsid w:val="000E2665"/>
    <w:rsid w:val="000E58AD"/>
    <w:rsid w:val="000E5F0A"/>
    <w:rsid w:val="000F0705"/>
    <w:rsid w:val="000F2EDD"/>
    <w:rsid w:val="000F31D6"/>
    <w:rsid w:val="000F331E"/>
    <w:rsid w:val="000F3EFD"/>
    <w:rsid w:val="00100DDD"/>
    <w:rsid w:val="00101C0F"/>
    <w:rsid w:val="00102447"/>
    <w:rsid w:val="00103888"/>
    <w:rsid w:val="00105CF9"/>
    <w:rsid w:val="00106DA9"/>
    <w:rsid w:val="00107499"/>
    <w:rsid w:val="00107557"/>
    <w:rsid w:val="00110A8E"/>
    <w:rsid w:val="0011167C"/>
    <w:rsid w:val="00112B02"/>
    <w:rsid w:val="00114A21"/>
    <w:rsid w:val="00115F0F"/>
    <w:rsid w:val="0012006D"/>
    <w:rsid w:val="001212F2"/>
    <w:rsid w:val="00121D5D"/>
    <w:rsid w:val="001253D1"/>
    <w:rsid w:val="0012602F"/>
    <w:rsid w:val="00126619"/>
    <w:rsid w:val="0012745B"/>
    <w:rsid w:val="001318D2"/>
    <w:rsid w:val="00132613"/>
    <w:rsid w:val="00132C06"/>
    <w:rsid w:val="00132E53"/>
    <w:rsid w:val="00133B79"/>
    <w:rsid w:val="00133CE5"/>
    <w:rsid w:val="00134946"/>
    <w:rsid w:val="00134B9C"/>
    <w:rsid w:val="001352E5"/>
    <w:rsid w:val="00137999"/>
    <w:rsid w:val="001407EE"/>
    <w:rsid w:val="00140D44"/>
    <w:rsid w:val="0014352A"/>
    <w:rsid w:val="001436BB"/>
    <w:rsid w:val="001459C8"/>
    <w:rsid w:val="00146EC3"/>
    <w:rsid w:val="00147864"/>
    <w:rsid w:val="001514DB"/>
    <w:rsid w:val="0015165B"/>
    <w:rsid w:val="0015354C"/>
    <w:rsid w:val="00153833"/>
    <w:rsid w:val="0015466E"/>
    <w:rsid w:val="00154765"/>
    <w:rsid w:val="00154EF0"/>
    <w:rsid w:val="001555DC"/>
    <w:rsid w:val="00155E24"/>
    <w:rsid w:val="001562B7"/>
    <w:rsid w:val="0015688E"/>
    <w:rsid w:val="00156A23"/>
    <w:rsid w:val="00157CD2"/>
    <w:rsid w:val="001631ED"/>
    <w:rsid w:val="001648EE"/>
    <w:rsid w:val="00164B65"/>
    <w:rsid w:val="00165144"/>
    <w:rsid w:val="00166364"/>
    <w:rsid w:val="00166794"/>
    <w:rsid w:val="001734A2"/>
    <w:rsid w:val="00176491"/>
    <w:rsid w:val="001775DF"/>
    <w:rsid w:val="00185071"/>
    <w:rsid w:val="00187763"/>
    <w:rsid w:val="00192090"/>
    <w:rsid w:val="00192E4B"/>
    <w:rsid w:val="00193C37"/>
    <w:rsid w:val="00195ADE"/>
    <w:rsid w:val="001964F0"/>
    <w:rsid w:val="001A0571"/>
    <w:rsid w:val="001A12EE"/>
    <w:rsid w:val="001A138D"/>
    <w:rsid w:val="001A2857"/>
    <w:rsid w:val="001A2A89"/>
    <w:rsid w:val="001A44D1"/>
    <w:rsid w:val="001A5466"/>
    <w:rsid w:val="001A557A"/>
    <w:rsid w:val="001A61E1"/>
    <w:rsid w:val="001A6C1E"/>
    <w:rsid w:val="001B1B20"/>
    <w:rsid w:val="001B3659"/>
    <w:rsid w:val="001B53A0"/>
    <w:rsid w:val="001B5F70"/>
    <w:rsid w:val="001B7C0E"/>
    <w:rsid w:val="001C13B1"/>
    <w:rsid w:val="001C1C2A"/>
    <w:rsid w:val="001C1CDE"/>
    <w:rsid w:val="001C33DC"/>
    <w:rsid w:val="001C44C8"/>
    <w:rsid w:val="001C54A9"/>
    <w:rsid w:val="001C595F"/>
    <w:rsid w:val="001C6012"/>
    <w:rsid w:val="001C67B0"/>
    <w:rsid w:val="001C79FA"/>
    <w:rsid w:val="001D00FD"/>
    <w:rsid w:val="001D079B"/>
    <w:rsid w:val="001D07C9"/>
    <w:rsid w:val="001D0E73"/>
    <w:rsid w:val="001D1324"/>
    <w:rsid w:val="001D2B02"/>
    <w:rsid w:val="001D3AB5"/>
    <w:rsid w:val="001D4D3A"/>
    <w:rsid w:val="001D7E82"/>
    <w:rsid w:val="001E0AD2"/>
    <w:rsid w:val="001E3164"/>
    <w:rsid w:val="001E3F91"/>
    <w:rsid w:val="001E4773"/>
    <w:rsid w:val="001E4C4B"/>
    <w:rsid w:val="001E55B7"/>
    <w:rsid w:val="001E595C"/>
    <w:rsid w:val="001E6822"/>
    <w:rsid w:val="001E69B4"/>
    <w:rsid w:val="001E74A5"/>
    <w:rsid w:val="001E7765"/>
    <w:rsid w:val="001E7A48"/>
    <w:rsid w:val="001E7B9E"/>
    <w:rsid w:val="001F025B"/>
    <w:rsid w:val="001F1403"/>
    <w:rsid w:val="001F33E8"/>
    <w:rsid w:val="001F351E"/>
    <w:rsid w:val="001F7DE2"/>
    <w:rsid w:val="002007FF"/>
    <w:rsid w:val="002031F3"/>
    <w:rsid w:val="002041F1"/>
    <w:rsid w:val="00205FB6"/>
    <w:rsid w:val="00206DFF"/>
    <w:rsid w:val="00211229"/>
    <w:rsid w:val="00212ABC"/>
    <w:rsid w:val="00212C9C"/>
    <w:rsid w:val="00213108"/>
    <w:rsid w:val="0021453E"/>
    <w:rsid w:val="0021475E"/>
    <w:rsid w:val="002151A5"/>
    <w:rsid w:val="002179AC"/>
    <w:rsid w:val="00220ADB"/>
    <w:rsid w:val="002217BA"/>
    <w:rsid w:val="00221EB7"/>
    <w:rsid w:val="0022284C"/>
    <w:rsid w:val="00222C1C"/>
    <w:rsid w:val="00223507"/>
    <w:rsid w:val="0022427C"/>
    <w:rsid w:val="002269CC"/>
    <w:rsid w:val="00230170"/>
    <w:rsid w:val="002305CF"/>
    <w:rsid w:val="002309A2"/>
    <w:rsid w:val="00232C02"/>
    <w:rsid w:val="00232CC6"/>
    <w:rsid w:val="002331A3"/>
    <w:rsid w:val="002345FF"/>
    <w:rsid w:val="00236140"/>
    <w:rsid w:val="002363F1"/>
    <w:rsid w:val="00237611"/>
    <w:rsid w:val="00237BC0"/>
    <w:rsid w:val="00240396"/>
    <w:rsid w:val="00240A7D"/>
    <w:rsid w:val="00242981"/>
    <w:rsid w:val="00244318"/>
    <w:rsid w:val="00244F8B"/>
    <w:rsid w:val="0024517F"/>
    <w:rsid w:val="002522F4"/>
    <w:rsid w:val="00252B41"/>
    <w:rsid w:val="00252E51"/>
    <w:rsid w:val="0025524F"/>
    <w:rsid w:val="00255B21"/>
    <w:rsid w:val="00257246"/>
    <w:rsid w:val="00257470"/>
    <w:rsid w:val="00260C1D"/>
    <w:rsid w:val="00261001"/>
    <w:rsid w:val="00262A7D"/>
    <w:rsid w:val="00264D02"/>
    <w:rsid w:val="0026500D"/>
    <w:rsid w:val="00265CD7"/>
    <w:rsid w:val="002665BD"/>
    <w:rsid w:val="0027003F"/>
    <w:rsid w:val="0027080E"/>
    <w:rsid w:val="00270F45"/>
    <w:rsid w:val="00271B06"/>
    <w:rsid w:val="00273013"/>
    <w:rsid w:val="002733AF"/>
    <w:rsid w:val="00273C37"/>
    <w:rsid w:val="0027430D"/>
    <w:rsid w:val="0027476B"/>
    <w:rsid w:val="002748F6"/>
    <w:rsid w:val="00275D91"/>
    <w:rsid w:val="00275E8F"/>
    <w:rsid w:val="00277A35"/>
    <w:rsid w:val="00280994"/>
    <w:rsid w:val="00281235"/>
    <w:rsid w:val="00286AD1"/>
    <w:rsid w:val="002871EB"/>
    <w:rsid w:val="0029534C"/>
    <w:rsid w:val="002A35B6"/>
    <w:rsid w:val="002A3C1B"/>
    <w:rsid w:val="002A43F6"/>
    <w:rsid w:val="002A7468"/>
    <w:rsid w:val="002B0014"/>
    <w:rsid w:val="002B085C"/>
    <w:rsid w:val="002B2A2E"/>
    <w:rsid w:val="002B2F59"/>
    <w:rsid w:val="002B39AD"/>
    <w:rsid w:val="002B4D21"/>
    <w:rsid w:val="002B6755"/>
    <w:rsid w:val="002B7C77"/>
    <w:rsid w:val="002C0804"/>
    <w:rsid w:val="002C2D44"/>
    <w:rsid w:val="002C412F"/>
    <w:rsid w:val="002C4715"/>
    <w:rsid w:val="002C4780"/>
    <w:rsid w:val="002C47ED"/>
    <w:rsid w:val="002C484A"/>
    <w:rsid w:val="002C4FB3"/>
    <w:rsid w:val="002C56FD"/>
    <w:rsid w:val="002C570D"/>
    <w:rsid w:val="002C780A"/>
    <w:rsid w:val="002C7BE6"/>
    <w:rsid w:val="002D10C8"/>
    <w:rsid w:val="002D1A38"/>
    <w:rsid w:val="002D2E16"/>
    <w:rsid w:val="002D373C"/>
    <w:rsid w:val="002D6978"/>
    <w:rsid w:val="002E118F"/>
    <w:rsid w:val="002E482C"/>
    <w:rsid w:val="002E6531"/>
    <w:rsid w:val="002E689B"/>
    <w:rsid w:val="002E74CE"/>
    <w:rsid w:val="002E7AD0"/>
    <w:rsid w:val="002F303C"/>
    <w:rsid w:val="002F3672"/>
    <w:rsid w:val="002F4E71"/>
    <w:rsid w:val="002F6D19"/>
    <w:rsid w:val="002F72FA"/>
    <w:rsid w:val="003007E0"/>
    <w:rsid w:val="0030150B"/>
    <w:rsid w:val="00301B41"/>
    <w:rsid w:val="00301D47"/>
    <w:rsid w:val="003030B1"/>
    <w:rsid w:val="00303717"/>
    <w:rsid w:val="00303991"/>
    <w:rsid w:val="00304013"/>
    <w:rsid w:val="00304137"/>
    <w:rsid w:val="00305F6D"/>
    <w:rsid w:val="00307227"/>
    <w:rsid w:val="0031032C"/>
    <w:rsid w:val="003105D0"/>
    <w:rsid w:val="00310D66"/>
    <w:rsid w:val="003116A6"/>
    <w:rsid w:val="0031270A"/>
    <w:rsid w:val="00316065"/>
    <w:rsid w:val="00317883"/>
    <w:rsid w:val="00317EFF"/>
    <w:rsid w:val="0032053F"/>
    <w:rsid w:val="003219E3"/>
    <w:rsid w:val="00321AA3"/>
    <w:rsid w:val="0032365B"/>
    <w:rsid w:val="00323895"/>
    <w:rsid w:val="00327323"/>
    <w:rsid w:val="00327D79"/>
    <w:rsid w:val="003323D3"/>
    <w:rsid w:val="00333BE8"/>
    <w:rsid w:val="00333D31"/>
    <w:rsid w:val="0033595B"/>
    <w:rsid w:val="00335BFE"/>
    <w:rsid w:val="0033608B"/>
    <w:rsid w:val="003364D3"/>
    <w:rsid w:val="00337229"/>
    <w:rsid w:val="003375CD"/>
    <w:rsid w:val="003407D0"/>
    <w:rsid w:val="00345B79"/>
    <w:rsid w:val="00345D0F"/>
    <w:rsid w:val="00346885"/>
    <w:rsid w:val="003472B3"/>
    <w:rsid w:val="00347CBD"/>
    <w:rsid w:val="00347DC2"/>
    <w:rsid w:val="0035104F"/>
    <w:rsid w:val="00352D74"/>
    <w:rsid w:val="00355AEE"/>
    <w:rsid w:val="00355C2C"/>
    <w:rsid w:val="00355D3B"/>
    <w:rsid w:val="003575EA"/>
    <w:rsid w:val="0036073F"/>
    <w:rsid w:val="00361ED1"/>
    <w:rsid w:val="003643B3"/>
    <w:rsid w:val="003657A2"/>
    <w:rsid w:val="00365ACA"/>
    <w:rsid w:val="00370BB1"/>
    <w:rsid w:val="003721B2"/>
    <w:rsid w:val="003752C5"/>
    <w:rsid w:val="00383C88"/>
    <w:rsid w:val="00383E66"/>
    <w:rsid w:val="00387872"/>
    <w:rsid w:val="00387DC9"/>
    <w:rsid w:val="0039193E"/>
    <w:rsid w:val="00391ADA"/>
    <w:rsid w:val="00392CDB"/>
    <w:rsid w:val="003930AC"/>
    <w:rsid w:val="0039380F"/>
    <w:rsid w:val="00393B71"/>
    <w:rsid w:val="00394095"/>
    <w:rsid w:val="003940F6"/>
    <w:rsid w:val="00396545"/>
    <w:rsid w:val="00396F71"/>
    <w:rsid w:val="003A2029"/>
    <w:rsid w:val="003A5466"/>
    <w:rsid w:val="003A6417"/>
    <w:rsid w:val="003A65FE"/>
    <w:rsid w:val="003A6A5A"/>
    <w:rsid w:val="003A7221"/>
    <w:rsid w:val="003A7EAD"/>
    <w:rsid w:val="003B1DC1"/>
    <w:rsid w:val="003B286C"/>
    <w:rsid w:val="003B3269"/>
    <w:rsid w:val="003B55AD"/>
    <w:rsid w:val="003B578E"/>
    <w:rsid w:val="003B67E0"/>
    <w:rsid w:val="003B70DC"/>
    <w:rsid w:val="003B747A"/>
    <w:rsid w:val="003B7EC4"/>
    <w:rsid w:val="003C0359"/>
    <w:rsid w:val="003C111B"/>
    <w:rsid w:val="003C2344"/>
    <w:rsid w:val="003C2E02"/>
    <w:rsid w:val="003C41FC"/>
    <w:rsid w:val="003C5D4F"/>
    <w:rsid w:val="003C6664"/>
    <w:rsid w:val="003C6D22"/>
    <w:rsid w:val="003C7282"/>
    <w:rsid w:val="003D00D5"/>
    <w:rsid w:val="003D181D"/>
    <w:rsid w:val="003D20C4"/>
    <w:rsid w:val="003D27B2"/>
    <w:rsid w:val="003D46D0"/>
    <w:rsid w:val="003D48F5"/>
    <w:rsid w:val="003D5A38"/>
    <w:rsid w:val="003E2372"/>
    <w:rsid w:val="003E3BB4"/>
    <w:rsid w:val="003E5313"/>
    <w:rsid w:val="003E5785"/>
    <w:rsid w:val="003E6679"/>
    <w:rsid w:val="003E712E"/>
    <w:rsid w:val="003E7F93"/>
    <w:rsid w:val="003F140F"/>
    <w:rsid w:val="003F1591"/>
    <w:rsid w:val="003F15DB"/>
    <w:rsid w:val="003F1FD5"/>
    <w:rsid w:val="003F2702"/>
    <w:rsid w:val="003F301B"/>
    <w:rsid w:val="003F36A4"/>
    <w:rsid w:val="003F3E75"/>
    <w:rsid w:val="003F6E80"/>
    <w:rsid w:val="003F70CA"/>
    <w:rsid w:val="0040278D"/>
    <w:rsid w:val="004051DD"/>
    <w:rsid w:val="00405EBA"/>
    <w:rsid w:val="0040633D"/>
    <w:rsid w:val="00406EE3"/>
    <w:rsid w:val="00412E20"/>
    <w:rsid w:val="00413C80"/>
    <w:rsid w:val="00414607"/>
    <w:rsid w:val="00416727"/>
    <w:rsid w:val="004202EC"/>
    <w:rsid w:val="0042068A"/>
    <w:rsid w:val="00423019"/>
    <w:rsid w:val="004239BC"/>
    <w:rsid w:val="0042490C"/>
    <w:rsid w:val="00426D7C"/>
    <w:rsid w:val="00427AE1"/>
    <w:rsid w:val="004300ED"/>
    <w:rsid w:val="00430E04"/>
    <w:rsid w:val="00431687"/>
    <w:rsid w:val="00431CC9"/>
    <w:rsid w:val="00432762"/>
    <w:rsid w:val="00432B72"/>
    <w:rsid w:val="00433016"/>
    <w:rsid w:val="004342F1"/>
    <w:rsid w:val="004349C0"/>
    <w:rsid w:val="00437702"/>
    <w:rsid w:val="004401B5"/>
    <w:rsid w:val="00441048"/>
    <w:rsid w:val="00441EB5"/>
    <w:rsid w:val="00442393"/>
    <w:rsid w:val="00442560"/>
    <w:rsid w:val="00442734"/>
    <w:rsid w:val="004436D7"/>
    <w:rsid w:val="00443DCB"/>
    <w:rsid w:val="00443DEB"/>
    <w:rsid w:val="0044535B"/>
    <w:rsid w:val="00445FDA"/>
    <w:rsid w:val="004468AD"/>
    <w:rsid w:val="00450A5F"/>
    <w:rsid w:val="00451514"/>
    <w:rsid w:val="00451B47"/>
    <w:rsid w:val="00451B87"/>
    <w:rsid w:val="00453BB4"/>
    <w:rsid w:val="00456348"/>
    <w:rsid w:val="00460749"/>
    <w:rsid w:val="004613B1"/>
    <w:rsid w:val="00461529"/>
    <w:rsid w:val="004635E2"/>
    <w:rsid w:val="00464A39"/>
    <w:rsid w:val="00464CB6"/>
    <w:rsid w:val="00464F02"/>
    <w:rsid w:val="0046566E"/>
    <w:rsid w:val="0046744D"/>
    <w:rsid w:val="00467B82"/>
    <w:rsid w:val="0047025A"/>
    <w:rsid w:val="00470EB5"/>
    <w:rsid w:val="0047252A"/>
    <w:rsid w:val="00472C41"/>
    <w:rsid w:val="00473115"/>
    <w:rsid w:val="004764CB"/>
    <w:rsid w:val="00476730"/>
    <w:rsid w:val="00481A7B"/>
    <w:rsid w:val="0048386B"/>
    <w:rsid w:val="00483C14"/>
    <w:rsid w:val="00485DB6"/>
    <w:rsid w:val="0048658E"/>
    <w:rsid w:val="00491C96"/>
    <w:rsid w:val="004923B6"/>
    <w:rsid w:val="00494294"/>
    <w:rsid w:val="00495611"/>
    <w:rsid w:val="00496359"/>
    <w:rsid w:val="0049799A"/>
    <w:rsid w:val="004A11F6"/>
    <w:rsid w:val="004A14BE"/>
    <w:rsid w:val="004A2BF5"/>
    <w:rsid w:val="004A2D67"/>
    <w:rsid w:val="004A3085"/>
    <w:rsid w:val="004A3BCA"/>
    <w:rsid w:val="004A44F0"/>
    <w:rsid w:val="004A4BD5"/>
    <w:rsid w:val="004A4CFD"/>
    <w:rsid w:val="004A5AC8"/>
    <w:rsid w:val="004A677C"/>
    <w:rsid w:val="004A695E"/>
    <w:rsid w:val="004B175A"/>
    <w:rsid w:val="004B176B"/>
    <w:rsid w:val="004B293C"/>
    <w:rsid w:val="004B3AD5"/>
    <w:rsid w:val="004B3D59"/>
    <w:rsid w:val="004B3F50"/>
    <w:rsid w:val="004B73EF"/>
    <w:rsid w:val="004B7F1C"/>
    <w:rsid w:val="004C20F2"/>
    <w:rsid w:val="004C251E"/>
    <w:rsid w:val="004C3F25"/>
    <w:rsid w:val="004C4035"/>
    <w:rsid w:val="004C525E"/>
    <w:rsid w:val="004C5A78"/>
    <w:rsid w:val="004C6734"/>
    <w:rsid w:val="004C67E2"/>
    <w:rsid w:val="004C79A5"/>
    <w:rsid w:val="004D0490"/>
    <w:rsid w:val="004D12F1"/>
    <w:rsid w:val="004D1805"/>
    <w:rsid w:val="004D1DB6"/>
    <w:rsid w:val="004D257A"/>
    <w:rsid w:val="004D284E"/>
    <w:rsid w:val="004D3150"/>
    <w:rsid w:val="004D52DD"/>
    <w:rsid w:val="004D549C"/>
    <w:rsid w:val="004D68F8"/>
    <w:rsid w:val="004D6D19"/>
    <w:rsid w:val="004E0B71"/>
    <w:rsid w:val="004E11D8"/>
    <w:rsid w:val="004E258D"/>
    <w:rsid w:val="004E5643"/>
    <w:rsid w:val="004F0C96"/>
    <w:rsid w:val="004F44C7"/>
    <w:rsid w:val="004F489F"/>
    <w:rsid w:val="004F48A1"/>
    <w:rsid w:val="004F4958"/>
    <w:rsid w:val="004F70D0"/>
    <w:rsid w:val="004F7606"/>
    <w:rsid w:val="004F766F"/>
    <w:rsid w:val="004F78B7"/>
    <w:rsid w:val="004F7944"/>
    <w:rsid w:val="00500930"/>
    <w:rsid w:val="00501725"/>
    <w:rsid w:val="0050309F"/>
    <w:rsid w:val="005041C2"/>
    <w:rsid w:val="00505CA0"/>
    <w:rsid w:val="00507C08"/>
    <w:rsid w:val="00507D18"/>
    <w:rsid w:val="0051016E"/>
    <w:rsid w:val="005111D7"/>
    <w:rsid w:val="00511BC7"/>
    <w:rsid w:val="00512811"/>
    <w:rsid w:val="00512F22"/>
    <w:rsid w:val="005146AC"/>
    <w:rsid w:val="00515227"/>
    <w:rsid w:val="005167B1"/>
    <w:rsid w:val="00517D20"/>
    <w:rsid w:val="00520325"/>
    <w:rsid w:val="005215EE"/>
    <w:rsid w:val="00521C92"/>
    <w:rsid w:val="00521F15"/>
    <w:rsid w:val="005248B9"/>
    <w:rsid w:val="00524F8A"/>
    <w:rsid w:val="005251A9"/>
    <w:rsid w:val="00526446"/>
    <w:rsid w:val="00526BE2"/>
    <w:rsid w:val="00527495"/>
    <w:rsid w:val="00527E7A"/>
    <w:rsid w:val="00531AC3"/>
    <w:rsid w:val="00531DE3"/>
    <w:rsid w:val="005354B0"/>
    <w:rsid w:val="00537E2C"/>
    <w:rsid w:val="00542797"/>
    <w:rsid w:val="00542B3A"/>
    <w:rsid w:val="00544EC9"/>
    <w:rsid w:val="00546271"/>
    <w:rsid w:val="00546FBD"/>
    <w:rsid w:val="00551B13"/>
    <w:rsid w:val="0055202D"/>
    <w:rsid w:val="005520BF"/>
    <w:rsid w:val="005520F8"/>
    <w:rsid w:val="00552421"/>
    <w:rsid w:val="0055322E"/>
    <w:rsid w:val="0055335A"/>
    <w:rsid w:val="0055544F"/>
    <w:rsid w:val="00556991"/>
    <w:rsid w:val="00556B04"/>
    <w:rsid w:val="00562B0A"/>
    <w:rsid w:val="00562CCE"/>
    <w:rsid w:val="00563846"/>
    <w:rsid w:val="0056452D"/>
    <w:rsid w:val="005669D6"/>
    <w:rsid w:val="00567998"/>
    <w:rsid w:val="00570E92"/>
    <w:rsid w:val="00571A39"/>
    <w:rsid w:val="0057343F"/>
    <w:rsid w:val="00576D09"/>
    <w:rsid w:val="00576EE1"/>
    <w:rsid w:val="00577884"/>
    <w:rsid w:val="00577CFB"/>
    <w:rsid w:val="00580514"/>
    <w:rsid w:val="00581C0F"/>
    <w:rsid w:val="00581DEE"/>
    <w:rsid w:val="0058261D"/>
    <w:rsid w:val="00582919"/>
    <w:rsid w:val="00583732"/>
    <w:rsid w:val="005839BF"/>
    <w:rsid w:val="00584E53"/>
    <w:rsid w:val="00585E57"/>
    <w:rsid w:val="005862F0"/>
    <w:rsid w:val="005869AE"/>
    <w:rsid w:val="00587366"/>
    <w:rsid w:val="00590037"/>
    <w:rsid w:val="00593476"/>
    <w:rsid w:val="00595511"/>
    <w:rsid w:val="00595DCC"/>
    <w:rsid w:val="00596A7B"/>
    <w:rsid w:val="005A1927"/>
    <w:rsid w:val="005A228F"/>
    <w:rsid w:val="005A2A65"/>
    <w:rsid w:val="005A3513"/>
    <w:rsid w:val="005A3BD7"/>
    <w:rsid w:val="005A4B99"/>
    <w:rsid w:val="005A75B7"/>
    <w:rsid w:val="005A786F"/>
    <w:rsid w:val="005A7A3E"/>
    <w:rsid w:val="005B1440"/>
    <w:rsid w:val="005B169C"/>
    <w:rsid w:val="005B19B9"/>
    <w:rsid w:val="005B1B6A"/>
    <w:rsid w:val="005B3237"/>
    <w:rsid w:val="005B3A49"/>
    <w:rsid w:val="005B6741"/>
    <w:rsid w:val="005B6ADF"/>
    <w:rsid w:val="005B773D"/>
    <w:rsid w:val="005B7C5D"/>
    <w:rsid w:val="005C1A74"/>
    <w:rsid w:val="005C3294"/>
    <w:rsid w:val="005C347F"/>
    <w:rsid w:val="005C4986"/>
    <w:rsid w:val="005C6F55"/>
    <w:rsid w:val="005D27DD"/>
    <w:rsid w:val="005D3493"/>
    <w:rsid w:val="005D471C"/>
    <w:rsid w:val="005D4C08"/>
    <w:rsid w:val="005D7D84"/>
    <w:rsid w:val="005E11D5"/>
    <w:rsid w:val="005E34D4"/>
    <w:rsid w:val="005E35FC"/>
    <w:rsid w:val="005E3AE2"/>
    <w:rsid w:val="005E3FDE"/>
    <w:rsid w:val="005E50C3"/>
    <w:rsid w:val="005E55F2"/>
    <w:rsid w:val="005E570D"/>
    <w:rsid w:val="005E68FC"/>
    <w:rsid w:val="005F0137"/>
    <w:rsid w:val="005F1A24"/>
    <w:rsid w:val="005F487C"/>
    <w:rsid w:val="005F53A4"/>
    <w:rsid w:val="005F5924"/>
    <w:rsid w:val="005F5FE1"/>
    <w:rsid w:val="005F62B2"/>
    <w:rsid w:val="005F715E"/>
    <w:rsid w:val="006010DA"/>
    <w:rsid w:val="006017AB"/>
    <w:rsid w:val="00604AC3"/>
    <w:rsid w:val="0060578A"/>
    <w:rsid w:val="00605865"/>
    <w:rsid w:val="0060623B"/>
    <w:rsid w:val="00610B76"/>
    <w:rsid w:val="00611BA6"/>
    <w:rsid w:val="00613191"/>
    <w:rsid w:val="00617813"/>
    <w:rsid w:val="00617A7A"/>
    <w:rsid w:val="006206CC"/>
    <w:rsid w:val="006208E6"/>
    <w:rsid w:val="00620CFC"/>
    <w:rsid w:val="00622B06"/>
    <w:rsid w:val="00622BFD"/>
    <w:rsid w:val="00626C3C"/>
    <w:rsid w:val="00627163"/>
    <w:rsid w:val="00634476"/>
    <w:rsid w:val="00642285"/>
    <w:rsid w:val="006431B1"/>
    <w:rsid w:val="0064393B"/>
    <w:rsid w:val="00643C12"/>
    <w:rsid w:val="006440D4"/>
    <w:rsid w:val="00644375"/>
    <w:rsid w:val="0064456A"/>
    <w:rsid w:val="00644A5C"/>
    <w:rsid w:val="00646A08"/>
    <w:rsid w:val="00650392"/>
    <w:rsid w:val="0065061D"/>
    <w:rsid w:val="0065715E"/>
    <w:rsid w:val="00657670"/>
    <w:rsid w:val="00657C56"/>
    <w:rsid w:val="00657DE0"/>
    <w:rsid w:val="00662458"/>
    <w:rsid w:val="00662A66"/>
    <w:rsid w:val="00662C69"/>
    <w:rsid w:val="006635D6"/>
    <w:rsid w:val="00664106"/>
    <w:rsid w:val="0066458B"/>
    <w:rsid w:val="00664EFF"/>
    <w:rsid w:val="00670239"/>
    <w:rsid w:val="00671165"/>
    <w:rsid w:val="006718FB"/>
    <w:rsid w:val="00673695"/>
    <w:rsid w:val="00674701"/>
    <w:rsid w:val="00674A46"/>
    <w:rsid w:val="006752B0"/>
    <w:rsid w:val="00675431"/>
    <w:rsid w:val="00676959"/>
    <w:rsid w:val="00676C6B"/>
    <w:rsid w:val="006773FB"/>
    <w:rsid w:val="00680F25"/>
    <w:rsid w:val="0068594B"/>
    <w:rsid w:val="00686B04"/>
    <w:rsid w:val="006901FA"/>
    <w:rsid w:val="0069218D"/>
    <w:rsid w:val="00693427"/>
    <w:rsid w:val="006958A7"/>
    <w:rsid w:val="006964F5"/>
    <w:rsid w:val="00696EF8"/>
    <w:rsid w:val="006A00FD"/>
    <w:rsid w:val="006A1047"/>
    <w:rsid w:val="006A3D7A"/>
    <w:rsid w:val="006A3DFC"/>
    <w:rsid w:val="006A464E"/>
    <w:rsid w:val="006A4F64"/>
    <w:rsid w:val="006A6D2E"/>
    <w:rsid w:val="006B0198"/>
    <w:rsid w:val="006B12CA"/>
    <w:rsid w:val="006B12E8"/>
    <w:rsid w:val="006B1C19"/>
    <w:rsid w:val="006B1E4C"/>
    <w:rsid w:val="006B582C"/>
    <w:rsid w:val="006B5A58"/>
    <w:rsid w:val="006B7A58"/>
    <w:rsid w:val="006C12B6"/>
    <w:rsid w:val="006C1A97"/>
    <w:rsid w:val="006C2FEE"/>
    <w:rsid w:val="006C50C2"/>
    <w:rsid w:val="006C563A"/>
    <w:rsid w:val="006D04CB"/>
    <w:rsid w:val="006D0DAE"/>
    <w:rsid w:val="006D26A5"/>
    <w:rsid w:val="006D27EF"/>
    <w:rsid w:val="006D2A07"/>
    <w:rsid w:val="006D42C5"/>
    <w:rsid w:val="006D52D1"/>
    <w:rsid w:val="006E013D"/>
    <w:rsid w:val="006E067B"/>
    <w:rsid w:val="006E1056"/>
    <w:rsid w:val="006E2236"/>
    <w:rsid w:val="006E34FD"/>
    <w:rsid w:val="006E3A2A"/>
    <w:rsid w:val="006E3C4C"/>
    <w:rsid w:val="006E4BBF"/>
    <w:rsid w:val="006E4BD4"/>
    <w:rsid w:val="006E5950"/>
    <w:rsid w:val="006E6B65"/>
    <w:rsid w:val="006E773D"/>
    <w:rsid w:val="006E7899"/>
    <w:rsid w:val="006E7CC5"/>
    <w:rsid w:val="006F1E31"/>
    <w:rsid w:val="006F2C12"/>
    <w:rsid w:val="006F2F92"/>
    <w:rsid w:val="006F3EC7"/>
    <w:rsid w:val="006F44C4"/>
    <w:rsid w:val="006F4F72"/>
    <w:rsid w:val="006F672F"/>
    <w:rsid w:val="006F752C"/>
    <w:rsid w:val="006F7910"/>
    <w:rsid w:val="00700781"/>
    <w:rsid w:val="007050B1"/>
    <w:rsid w:val="00707096"/>
    <w:rsid w:val="00707A12"/>
    <w:rsid w:val="00707C73"/>
    <w:rsid w:val="00712443"/>
    <w:rsid w:val="007136BC"/>
    <w:rsid w:val="00714576"/>
    <w:rsid w:val="00721335"/>
    <w:rsid w:val="00721924"/>
    <w:rsid w:val="00721F66"/>
    <w:rsid w:val="00722B93"/>
    <w:rsid w:val="00726682"/>
    <w:rsid w:val="00731F1F"/>
    <w:rsid w:val="00735EA5"/>
    <w:rsid w:val="007365AD"/>
    <w:rsid w:val="00737F94"/>
    <w:rsid w:val="00742486"/>
    <w:rsid w:val="00744080"/>
    <w:rsid w:val="0074433B"/>
    <w:rsid w:val="007473D2"/>
    <w:rsid w:val="007479C2"/>
    <w:rsid w:val="00750A80"/>
    <w:rsid w:val="0075151E"/>
    <w:rsid w:val="007523B4"/>
    <w:rsid w:val="0075265E"/>
    <w:rsid w:val="00752ACD"/>
    <w:rsid w:val="00752C08"/>
    <w:rsid w:val="0075440D"/>
    <w:rsid w:val="00754EF8"/>
    <w:rsid w:val="0075650E"/>
    <w:rsid w:val="00757246"/>
    <w:rsid w:val="00757995"/>
    <w:rsid w:val="00757ABA"/>
    <w:rsid w:val="007608BA"/>
    <w:rsid w:val="00760A3E"/>
    <w:rsid w:val="007644E6"/>
    <w:rsid w:val="007646E7"/>
    <w:rsid w:val="00764A36"/>
    <w:rsid w:val="00766DD3"/>
    <w:rsid w:val="00770859"/>
    <w:rsid w:val="00774A5F"/>
    <w:rsid w:val="00774DFD"/>
    <w:rsid w:val="007753FA"/>
    <w:rsid w:val="0077544D"/>
    <w:rsid w:val="00777184"/>
    <w:rsid w:val="0078079A"/>
    <w:rsid w:val="00781153"/>
    <w:rsid w:val="00782CC2"/>
    <w:rsid w:val="007837C5"/>
    <w:rsid w:val="00783960"/>
    <w:rsid w:val="00786CA5"/>
    <w:rsid w:val="007875A5"/>
    <w:rsid w:val="007914E4"/>
    <w:rsid w:val="00792AB9"/>
    <w:rsid w:val="00794AEF"/>
    <w:rsid w:val="007955A3"/>
    <w:rsid w:val="007960B7"/>
    <w:rsid w:val="007A0692"/>
    <w:rsid w:val="007A082B"/>
    <w:rsid w:val="007A0868"/>
    <w:rsid w:val="007A0DF4"/>
    <w:rsid w:val="007A108F"/>
    <w:rsid w:val="007A1303"/>
    <w:rsid w:val="007A2BDE"/>
    <w:rsid w:val="007A3A2E"/>
    <w:rsid w:val="007A3BA4"/>
    <w:rsid w:val="007A65E0"/>
    <w:rsid w:val="007A70B9"/>
    <w:rsid w:val="007A7602"/>
    <w:rsid w:val="007B02B9"/>
    <w:rsid w:val="007B23EC"/>
    <w:rsid w:val="007B26B2"/>
    <w:rsid w:val="007B30F3"/>
    <w:rsid w:val="007B30F8"/>
    <w:rsid w:val="007B6725"/>
    <w:rsid w:val="007B694D"/>
    <w:rsid w:val="007C0013"/>
    <w:rsid w:val="007C0565"/>
    <w:rsid w:val="007C37D2"/>
    <w:rsid w:val="007C3C84"/>
    <w:rsid w:val="007D0C01"/>
    <w:rsid w:val="007D2B0E"/>
    <w:rsid w:val="007D3FBD"/>
    <w:rsid w:val="007D4C2F"/>
    <w:rsid w:val="007D769D"/>
    <w:rsid w:val="007D7EF3"/>
    <w:rsid w:val="007E02B8"/>
    <w:rsid w:val="007E2961"/>
    <w:rsid w:val="007E5125"/>
    <w:rsid w:val="007E5DB4"/>
    <w:rsid w:val="007E744C"/>
    <w:rsid w:val="007F0617"/>
    <w:rsid w:val="007F2AF5"/>
    <w:rsid w:val="007F4FDF"/>
    <w:rsid w:val="007F729E"/>
    <w:rsid w:val="00800AAE"/>
    <w:rsid w:val="00800DBD"/>
    <w:rsid w:val="00800E69"/>
    <w:rsid w:val="008039C2"/>
    <w:rsid w:val="008046E4"/>
    <w:rsid w:val="00804B9B"/>
    <w:rsid w:val="00810F94"/>
    <w:rsid w:val="0081220D"/>
    <w:rsid w:val="00814108"/>
    <w:rsid w:val="00814427"/>
    <w:rsid w:val="008150A8"/>
    <w:rsid w:val="008167F5"/>
    <w:rsid w:val="00817D8E"/>
    <w:rsid w:val="00817E4E"/>
    <w:rsid w:val="008200A3"/>
    <w:rsid w:val="00820BF2"/>
    <w:rsid w:val="00824C4E"/>
    <w:rsid w:val="00826FEF"/>
    <w:rsid w:val="008320B5"/>
    <w:rsid w:val="00832ACC"/>
    <w:rsid w:val="00833D5D"/>
    <w:rsid w:val="00833E4C"/>
    <w:rsid w:val="00836224"/>
    <w:rsid w:val="0083740A"/>
    <w:rsid w:val="00837BE4"/>
    <w:rsid w:val="00837C11"/>
    <w:rsid w:val="00840559"/>
    <w:rsid w:val="00842157"/>
    <w:rsid w:val="00843153"/>
    <w:rsid w:val="00843908"/>
    <w:rsid w:val="00845AFB"/>
    <w:rsid w:val="00845D12"/>
    <w:rsid w:val="00846031"/>
    <w:rsid w:val="00846713"/>
    <w:rsid w:val="008473FA"/>
    <w:rsid w:val="008475EF"/>
    <w:rsid w:val="00847830"/>
    <w:rsid w:val="00847E15"/>
    <w:rsid w:val="00850354"/>
    <w:rsid w:val="00851078"/>
    <w:rsid w:val="00851A81"/>
    <w:rsid w:val="00851F4C"/>
    <w:rsid w:val="00852353"/>
    <w:rsid w:val="008523BA"/>
    <w:rsid w:val="00852B26"/>
    <w:rsid w:val="0085480B"/>
    <w:rsid w:val="00854EF6"/>
    <w:rsid w:val="008560F4"/>
    <w:rsid w:val="0086035C"/>
    <w:rsid w:val="00861622"/>
    <w:rsid w:val="008633E8"/>
    <w:rsid w:val="008662C0"/>
    <w:rsid w:val="008702BC"/>
    <w:rsid w:val="00870ACC"/>
    <w:rsid w:val="0087153F"/>
    <w:rsid w:val="008720FE"/>
    <w:rsid w:val="00872C2F"/>
    <w:rsid w:val="0087459A"/>
    <w:rsid w:val="008749F7"/>
    <w:rsid w:val="00875167"/>
    <w:rsid w:val="00880DF4"/>
    <w:rsid w:val="00881572"/>
    <w:rsid w:val="0088293F"/>
    <w:rsid w:val="00883450"/>
    <w:rsid w:val="00883864"/>
    <w:rsid w:val="0088398C"/>
    <w:rsid w:val="008845D2"/>
    <w:rsid w:val="00885C6E"/>
    <w:rsid w:val="00886672"/>
    <w:rsid w:val="00886E90"/>
    <w:rsid w:val="00887497"/>
    <w:rsid w:val="00887819"/>
    <w:rsid w:val="0089067B"/>
    <w:rsid w:val="00893676"/>
    <w:rsid w:val="0089412A"/>
    <w:rsid w:val="008964FA"/>
    <w:rsid w:val="0089669A"/>
    <w:rsid w:val="00896AD4"/>
    <w:rsid w:val="008A0522"/>
    <w:rsid w:val="008A147D"/>
    <w:rsid w:val="008A1809"/>
    <w:rsid w:val="008A21BC"/>
    <w:rsid w:val="008A2C83"/>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7FFE"/>
    <w:rsid w:val="008C040B"/>
    <w:rsid w:val="008C0446"/>
    <w:rsid w:val="008C0630"/>
    <w:rsid w:val="008C1702"/>
    <w:rsid w:val="008C2B3C"/>
    <w:rsid w:val="008C3E6B"/>
    <w:rsid w:val="008C41A7"/>
    <w:rsid w:val="008C4507"/>
    <w:rsid w:val="008C77D6"/>
    <w:rsid w:val="008D02A3"/>
    <w:rsid w:val="008D04D5"/>
    <w:rsid w:val="008D2BCD"/>
    <w:rsid w:val="008D3ECB"/>
    <w:rsid w:val="008D406E"/>
    <w:rsid w:val="008D4E99"/>
    <w:rsid w:val="008D4EF4"/>
    <w:rsid w:val="008D4F17"/>
    <w:rsid w:val="008D5066"/>
    <w:rsid w:val="008D565F"/>
    <w:rsid w:val="008D5BDB"/>
    <w:rsid w:val="008D6697"/>
    <w:rsid w:val="008D683A"/>
    <w:rsid w:val="008D6E25"/>
    <w:rsid w:val="008D728C"/>
    <w:rsid w:val="008E0439"/>
    <w:rsid w:val="008E0674"/>
    <w:rsid w:val="008E0AF7"/>
    <w:rsid w:val="008E11CC"/>
    <w:rsid w:val="008E3535"/>
    <w:rsid w:val="008E4B02"/>
    <w:rsid w:val="008E5423"/>
    <w:rsid w:val="008E5E97"/>
    <w:rsid w:val="008E5EF3"/>
    <w:rsid w:val="008E6191"/>
    <w:rsid w:val="008F0BA5"/>
    <w:rsid w:val="008F12E6"/>
    <w:rsid w:val="008F1558"/>
    <w:rsid w:val="008F383A"/>
    <w:rsid w:val="008F4863"/>
    <w:rsid w:val="008F5024"/>
    <w:rsid w:val="008F5927"/>
    <w:rsid w:val="008F7E1B"/>
    <w:rsid w:val="00901474"/>
    <w:rsid w:val="0090174A"/>
    <w:rsid w:val="00902FBD"/>
    <w:rsid w:val="009036B3"/>
    <w:rsid w:val="00904297"/>
    <w:rsid w:val="00906510"/>
    <w:rsid w:val="009071FE"/>
    <w:rsid w:val="00907761"/>
    <w:rsid w:val="00907A65"/>
    <w:rsid w:val="00913443"/>
    <w:rsid w:val="00913AA4"/>
    <w:rsid w:val="00915778"/>
    <w:rsid w:val="009164DD"/>
    <w:rsid w:val="009168CC"/>
    <w:rsid w:val="00916B24"/>
    <w:rsid w:val="00920EE1"/>
    <w:rsid w:val="009210C9"/>
    <w:rsid w:val="00924B24"/>
    <w:rsid w:val="00925C68"/>
    <w:rsid w:val="009269BA"/>
    <w:rsid w:val="009315B0"/>
    <w:rsid w:val="009316E9"/>
    <w:rsid w:val="00932343"/>
    <w:rsid w:val="00932C28"/>
    <w:rsid w:val="00933790"/>
    <w:rsid w:val="00934877"/>
    <w:rsid w:val="0094127B"/>
    <w:rsid w:val="00945A61"/>
    <w:rsid w:val="00945D65"/>
    <w:rsid w:val="00947812"/>
    <w:rsid w:val="00950154"/>
    <w:rsid w:val="00950677"/>
    <w:rsid w:val="00953054"/>
    <w:rsid w:val="0095344E"/>
    <w:rsid w:val="00953DA2"/>
    <w:rsid w:val="00954C10"/>
    <w:rsid w:val="009563A5"/>
    <w:rsid w:val="00956868"/>
    <w:rsid w:val="0095765F"/>
    <w:rsid w:val="009606E6"/>
    <w:rsid w:val="00962F40"/>
    <w:rsid w:val="00963C76"/>
    <w:rsid w:val="00964298"/>
    <w:rsid w:val="0096527F"/>
    <w:rsid w:val="00970F70"/>
    <w:rsid w:val="00972258"/>
    <w:rsid w:val="0097252B"/>
    <w:rsid w:val="00972668"/>
    <w:rsid w:val="009727B4"/>
    <w:rsid w:val="00972C36"/>
    <w:rsid w:val="00974D31"/>
    <w:rsid w:val="00980F81"/>
    <w:rsid w:val="00982056"/>
    <w:rsid w:val="009830D3"/>
    <w:rsid w:val="00983B8F"/>
    <w:rsid w:val="009843F9"/>
    <w:rsid w:val="0098595E"/>
    <w:rsid w:val="00985F7C"/>
    <w:rsid w:val="00986073"/>
    <w:rsid w:val="00990706"/>
    <w:rsid w:val="00990EE2"/>
    <w:rsid w:val="009910D3"/>
    <w:rsid w:val="009916D2"/>
    <w:rsid w:val="0099229C"/>
    <w:rsid w:val="00994C43"/>
    <w:rsid w:val="00995236"/>
    <w:rsid w:val="00995C9F"/>
    <w:rsid w:val="00996AA8"/>
    <w:rsid w:val="009974A6"/>
    <w:rsid w:val="0099752D"/>
    <w:rsid w:val="009A0461"/>
    <w:rsid w:val="009A05B6"/>
    <w:rsid w:val="009A42F1"/>
    <w:rsid w:val="009A4B79"/>
    <w:rsid w:val="009A50A8"/>
    <w:rsid w:val="009A5191"/>
    <w:rsid w:val="009A7CA0"/>
    <w:rsid w:val="009B0F5C"/>
    <w:rsid w:val="009B11D6"/>
    <w:rsid w:val="009B2EE9"/>
    <w:rsid w:val="009B2FAB"/>
    <w:rsid w:val="009B4828"/>
    <w:rsid w:val="009B4864"/>
    <w:rsid w:val="009B5504"/>
    <w:rsid w:val="009B5506"/>
    <w:rsid w:val="009B649B"/>
    <w:rsid w:val="009B6E7F"/>
    <w:rsid w:val="009B6F16"/>
    <w:rsid w:val="009B76E3"/>
    <w:rsid w:val="009B7AD4"/>
    <w:rsid w:val="009C0940"/>
    <w:rsid w:val="009C0C66"/>
    <w:rsid w:val="009C1D99"/>
    <w:rsid w:val="009C1F8B"/>
    <w:rsid w:val="009C534D"/>
    <w:rsid w:val="009D120B"/>
    <w:rsid w:val="009D3240"/>
    <w:rsid w:val="009D3A6E"/>
    <w:rsid w:val="009D5BB9"/>
    <w:rsid w:val="009D61D9"/>
    <w:rsid w:val="009E0AB4"/>
    <w:rsid w:val="009E153D"/>
    <w:rsid w:val="009E3753"/>
    <w:rsid w:val="009E46AE"/>
    <w:rsid w:val="009E4942"/>
    <w:rsid w:val="009E63E3"/>
    <w:rsid w:val="009F0B67"/>
    <w:rsid w:val="009F307E"/>
    <w:rsid w:val="009F43A8"/>
    <w:rsid w:val="009F50DE"/>
    <w:rsid w:val="009F6279"/>
    <w:rsid w:val="009F7BB0"/>
    <w:rsid w:val="00A01596"/>
    <w:rsid w:val="00A01C26"/>
    <w:rsid w:val="00A01E3F"/>
    <w:rsid w:val="00A036C5"/>
    <w:rsid w:val="00A03AD2"/>
    <w:rsid w:val="00A076AD"/>
    <w:rsid w:val="00A07D84"/>
    <w:rsid w:val="00A10336"/>
    <w:rsid w:val="00A10B7A"/>
    <w:rsid w:val="00A10CE2"/>
    <w:rsid w:val="00A13811"/>
    <w:rsid w:val="00A15196"/>
    <w:rsid w:val="00A154CD"/>
    <w:rsid w:val="00A20B1F"/>
    <w:rsid w:val="00A2104D"/>
    <w:rsid w:val="00A218E4"/>
    <w:rsid w:val="00A23081"/>
    <w:rsid w:val="00A235D0"/>
    <w:rsid w:val="00A27A7F"/>
    <w:rsid w:val="00A3276A"/>
    <w:rsid w:val="00A349D2"/>
    <w:rsid w:val="00A35492"/>
    <w:rsid w:val="00A4022D"/>
    <w:rsid w:val="00A4044E"/>
    <w:rsid w:val="00A41F16"/>
    <w:rsid w:val="00A42869"/>
    <w:rsid w:val="00A4379F"/>
    <w:rsid w:val="00A441F7"/>
    <w:rsid w:val="00A45039"/>
    <w:rsid w:val="00A45546"/>
    <w:rsid w:val="00A4585A"/>
    <w:rsid w:val="00A45AD5"/>
    <w:rsid w:val="00A45B12"/>
    <w:rsid w:val="00A462D5"/>
    <w:rsid w:val="00A46F7C"/>
    <w:rsid w:val="00A46FEF"/>
    <w:rsid w:val="00A471A7"/>
    <w:rsid w:val="00A474A1"/>
    <w:rsid w:val="00A50B8A"/>
    <w:rsid w:val="00A514E7"/>
    <w:rsid w:val="00A5158B"/>
    <w:rsid w:val="00A517BD"/>
    <w:rsid w:val="00A51F40"/>
    <w:rsid w:val="00A55E91"/>
    <w:rsid w:val="00A572BC"/>
    <w:rsid w:val="00A62CB5"/>
    <w:rsid w:val="00A633C3"/>
    <w:rsid w:val="00A66AAA"/>
    <w:rsid w:val="00A67428"/>
    <w:rsid w:val="00A677D4"/>
    <w:rsid w:val="00A6786E"/>
    <w:rsid w:val="00A679E3"/>
    <w:rsid w:val="00A67E39"/>
    <w:rsid w:val="00A70562"/>
    <w:rsid w:val="00A70CF3"/>
    <w:rsid w:val="00A7155E"/>
    <w:rsid w:val="00A72243"/>
    <w:rsid w:val="00A727AD"/>
    <w:rsid w:val="00A72B2A"/>
    <w:rsid w:val="00A74F57"/>
    <w:rsid w:val="00A755EC"/>
    <w:rsid w:val="00A76B0D"/>
    <w:rsid w:val="00A80901"/>
    <w:rsid w:val="00A819B7"/>
    <w:rsid w:val="00A81AB5"/>
    <w:rsid w:val="00A82724"/>
    <w:rsid w:val="00A82C5A"/>
    <w:rsid w:val="00A82DBB"/>
    <w:rsid w:val="00A8300D"/>
    <w:rsid w:val="00A8620F"/>
    <w:rsid w:val="00A8769A"/>
    <w:rsid w:val="00A90CFB"/>
    <w:rsid w:val="00A91EE2"/>
    <w:rsid w:val="00A92EC0"/>
    <w:rsid w:val="00A92EED"/>
    <w:rsid w:val="00A95917"/>
    <w:rsid w:val="00A9642E"/>
    <w:rsid w:val="00A9772B"/>
    <w:rsid w:val="00AA0660"/>
    <w:rsid w:val="00AA1801"/>
    <w:rsid w:val="00AA2072"/>
    <w:rsid w:val="00AA3279"/>
    <w:rsid w:val="00AA3875"/>
    <w:rsid w:val="00AA404A"/>
    <w:rsid w:val="00AA40DC"/>
    <w:rsid w:val="00AA6228"/>
    <w:rsid w:val="00AA635C"/>
    <w:rsid w:val="00AA69A4"/>
    <w:rsid w:val="00AA7F78"/>
    <w:rsid w:val="00AB274F"/>
    <w:rsid w:val="00AB4E49"/>
    <w:rsid w:val="00AB5F30"/>
    <w:rsid w:val="00AB6A62"/>
    <w:rsid w:val="00AB6BE3"/>
    <w:rsid w:val="00AB78A7"/>
    <w:rsid w:val="00AC020D"/>
    <w:rsid w:val="00AC37C3"/>
    <w:rsid w:val="00AC535B"/>
    <w:rsid w:val="00AC5F6A"/>
    <w:rsid w:val="00AD0B3C"/>
    <w:rsid w:val="00AD1CC0"/>
    <w:rsid w:val="00AD22B5"/>
    <w:rsid w:val="00AD492A"/>
    <w:rsid w:val="00AD6AF4"/>
    <w:rsid w:val="00AD7314"/>
    <w:rsid w:val="00AD7FC2"/>
    <w:rsid w:val="00AE0D12"/>
    <w:rsid w:val="00AE13C1"/>
    <w:rsid w:val="00AE258D"/>
    <w:rsid w:val="00AE72E8"/>
    <w:rsid w:val="00AF01AE"/>
    <w:rsid w:val="00AF1F04"/>
    <w:rsid w:val="00AF3D59"/>
    <w:rsid w:val="00AF6794"/>
    <w:rsid w:val="00AF7056"/>
    <w:rsid w:val="00B016F7"/>
    <w:rsid w:val="00B03583"/>
    <w:rsid w:val="00B055B9"/>
    <w:rsid w:val="00B0568A"/>
    <w:rsid w:val="00B13AD9"/>
    <w:rsid w:val="00B13D85"/>
    <w:rsid w:val="00B16296"/>
    <w:rsid w:val="00B166B9"/>
    <w:rsid w:val="00B1674D"/>
    <w:rsid w:val="00B16CCE"/>
    <w:rsid w:val="00B1786A"/>
    <w:rsid w:val="00B206D8"/>
    <w:rsid w:val="00B22EA5"/>
    <w:rsid w:val="00B23972"/>
    <w:rsid w:val="00B2461C"/>
    <w:rsid w:val="00B25BA8"/>
    <w:rsid w:val="00B261FF"/>
    <w:rsid w:val="00B312C7"/>
    <w:rsid w:val="00B316B9"/>
    <w:rsid w:val="00B32E58"/>
    <w:rsid w:val="00B335A2"/>
    <w:rsid w:val="00B337FF"/>
    <w:rsid w:val="00B34371"/>
    <w:rsid w:val="00B37104"/>
    <w:rsid w:val="00B37A5E"/>
    <w:rsid w:val="00B423CB"/>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39FD"/>
    <w:rsid w:val="00B66731"/>
    <w:rsid w:val="00B667C6"/>
    <w:rsid w:val="00B66E76"/>
    <w:rsid w:val="00B73838"/>
    <w:rsid w:val="00B7421A"/>
    <w:rsid w:val="00B75F20"/>
    <w:rsid w:val="00B7661A"/>
    <w:rsid w:val="00B77233"/>
    <w:rsid w:val="00B81371"/>
    <w:rsid w:val="00B8188A"/>
    <w:rsid w:val="00B83E2E"/>
    <w:rsid w:val="00B86635"/>
    <w:rsid w:val="00B866D9"/>
    <w:rsid w:val="00B87A31"/>
    <w:rsid w:val="00B902E7"/>
    <w:rsid w:val="00B922D9"/>
    <w:rsid w:val="00B923ED"/>
    <w:rsid w:val="00B926D6"/>
    <w:rsid w:val="00B93285"/>
    <w:rsid w:val="00B9438F"/>
    <w:rsid w:val="00B966BF"/>
    <w:rsid w:val="00B974B4"/>
    <w:rsid w:val="00BA2D88"/>
    <w:rsid w:val="00BA4107"/>
    <w:rsid w:val="00BA4F66"/>
    <w:rsid w:val="00BA60F8"/>
    <w:rsid w:val="00BA7987"/>
    <w:rsid w:val="00BA7CFA"/>
    <w:rsid w:val="00BB1309"/>
    <w:rsid w:val="00BB2592"/>
    <w:rsid w:val="00BB3156"/>
    <w:rsid w:val="00BB462D"/>
    <w:rsid w:val="00BB5627"/>
    <w:rsid w:val="00BB5CA9"/>
    <w:rsid w:val="00BB6662"/>
    <w:rsid w:val="00BB6721"/>
    <w:rsid w:val="00BB6B35"/>
    <w:rsid w:val="00BC0CE4"/>
    <w:rsid w:val="00BC0DEF"/>
    <w:rsid w:val="00BC260A"/>
    <w:rsid w:val="00BC30BF"/>
    <w:rsid w:val="00BC3150"/>
    <w:rsid w:val="00BC4126"/>
    <w:rsid w:val="00BC61B2"/>
    <w:rsid w:val="00BC7EB7"/>
    <w:rsid w:val="00BD02D5"/>
    <w:rsid w:val="00BD1B67"/>
    <w:rsid w:val="00BD33B6"/>
    <w:rsid w:val="00BD3D7F"/>
    <w:rsid w:val="00BD4FBC"/>
    <w:rsid w:val="00BD5197"/>
    <w:rsid w:val="00BD6560"/>
    <w:rsid w:val="00BD692D"/>
    <w:rsid w:val="00BE00FA"/>
    <w:rsid w:val="00BE0C95"/>
    <w:rsid w:val="00BE1299"/>
    <w:rsid w:val="00BE2752"/>
    <w:rsid w:val="00BE283E"/>
    <w:rsid w:val="00BE5006"/>
    <w:rsid w:val="00BE545A"/>
    <w:rsid w:val="00BE5E11"/>
    <w:rsid w:val="00BE644B"/>
    <w:rsid w:val="00BE6C95"/>
    <w:rsid w:val="00BE70CF"/>
    <w:rsid w:val="00BE74FA"/>
    <w:rsid w:val="00BF02CE"/>
    <w:rsid w:val="00BF0A54"/>
    <w:rsid w:val="00BF0F1C"/>
    <w:rsid w:val="00BF116F"/>
    <w:rsid w:val="00BF16E7"/>
    <w:rsid w:val="00BF1B7F"/>
    <w:rsid w:val="00BF3C7C"/>
    <w:rsid w:val="00BF6D83"/>
    <w:rsid w:val="00BF704D"/>
    <w:rsid w:val="00BF7824"/>
    <w:rsid w:val="00C02535"/>
    <w:rsid w:val="00C0462C"/>
    <w:rsid w:val="00C04666"/>
    <w:rsid w:val="00C047C5"/>
    <w:rsid w:val="00C04D22"/>
    <w:rsid w:val="00C06ECA"/>
    <w:rsid w:val="00C14CDF"/>
    <w:rsid w:val="00C16762"/>
    <w:rsid w:val="00C17637"/>
    <w:rsid w:val="00C176A6"/>
    <w:rsid w:val="00C179FC"/>
    <w:rsid w:val="00C207BC"/>
    <w:rsid w:val="00C2139F"/>
    <w:rsid w:val="00C24043"/>
    <w:rsid w:val="00C278D9"/>
    <w:rsid w:val="00C27ABF"/>
    <w:rsid w:val="00C305DF"/>
    <w:rsid w:val="00C30CA8"/>
    <w:rsid w:val="00C315FB"/>
    <w:rsid w:val="00C317BD"/>
    <w:rsid w:val="00C33279"/>
    <w:rsid w:val="00C334E8"/>
    <w:rsid w:val="00C36FC5"/>
    <w:rsid w:val="00C407AB"/>
    <w:rsid w:val="00C41015"/>
    <w:rsid w:val="00C42134"/>
    <w:rsid w:val="00C45BF0"/>
    <w:rsid w:val="00C47397"/>
    <w:rsid w:val="00C47468"/>
    <w:rsid w:val="00C5573D"/>
    <w:rsid w:val="00C55AC9"/>
    <w:rsid w:val="00C61A25"/>
    <w:rsid w:val="00C6220B"/>
    <w:rsid w:val="00C6236D"/>
    <w:rsid w:val="00C635F3"/>
    <w:rsid w:val="00C63CF2"/>
    <w:rsid w:val="00C640B7"/>
    <w:rsid w:val="00C643B6"/>
    <w:rsid w:val="00C648FC"/>
    <w:rsid w:val="00C64BCF"/>
    <w:rsid w:val="00C64C81"/>
    <w:rsid w:val="00C64FE7"/>
    <w:rsid w:val="00C663BE"/>
    <w:rsid w:val="00C71858"/>
    <w:rsid w:val="00C722C5"/>
    <w:rsid w:val="00C72833"/>
    <w:rsid w:val="00C74781"/>
    <w:rsid w:val="00C76E42"/>
    <w:rsid w:val="00C80034"/>
    <w:rsid w:val="00C83EA7"/>
    <w:rsid w:val="00C84559"/>
    <w:rsid w:val="00C862C4"/>
    <w:rsid w:val="00C86B34"/>
    <w:rsid w:val="00C915C8"/>
    <w:rsid w:val="00C945A0"/>
    <w:rsid w:val="00C949CF"/>
    <w:rsid w:val="00C95593"/>
    <w:rsid w:val="00C96AD2"/>
    <w:rsid w:val="00C9715E"/>
    <w:rsid w:val="00CA1143"/>
    <w:rsid w:val="00CA192A"/>
    <w:rsid w:val="00CA1BA5"/>
    <w:rsid w:val="00CA2022"/>
    <w:rsid w:val="00CA2A19"/>
    <w:rsid w:val="00CA2E24"/>
    <w:rsid w:val="00CA4906"/>
    <w:rsid w:val="00CA494E"/>
    <w:rsid w:val="00CA709F"/>
    <w:rsid w:val="00CB0EAB"/>
    <w:rsid w:val="00CB18D2"/>
    <w:rsid w:val="00CB3C69"/>
    <w:rsid w:val="00CB41BA"/>
    <w:rsid w:val="00CB4CEC"/>
    <w:rsid w:val="00CB57BF"/>
    <w:rsid w:val="00CB6365"/>
    <w:rsid w:val="00CC0B5A"/>
    <w:rsid w:val="00CC2DE4"/>
    <w:rsid w:val="00CC360E"/>
    <w:rsid w:val="00CC3CBF"/>
    <w:rsid w:val="00CC43AD"/>
    <w:rsid w:val="00CC48D6"/>
    <w:rsid w:val="00CC5DEB"/>
    <w:rsid w:val="00CC62BA"/>
    <w:rsid w:val="00CD0E30"/>
    <w:rsid w:val="00CD3441"/>
    <w:rsid w:val="00CD3EA8"/>
    <w:rsid w:val="00CD4925"/>
    <w:rsid w:val="00CD6202"/>
    <w:rsid w:val="00CD6866"/>
    <w:rsid w:val="00CD76D4"/>
    <w:rsid w:val="00CD7893"/>
    <w:rsid w:val="00CE03CC"/>
    <w:rsid w:val="00CE2277"/>
    <w:rsid w:val="00CE30BC"/>
    <w:rsid w:val="00CE603F"/>
    <w:rsid w:val="00CE7E6A"/>
    <w:rsid w:val="00CF030B"/>
    <w:rsid w:val="00CF1B66"/>
    <w:rsid w:val="00CF67A5"/>
    <w:rsid w:val="00CF6EB2"/>
    <w:rsid w:val="00CF708E"/>
    <w:rsid w:val="00CF7357"/>
    <w:rsid w:val="00D063BD"/>
    <w:rsid w:val="00D0750E"/>
    <w:rsid w:val="00D1033C"/>
    <w:rsid w:val="00D10354"/>
    <w:rsid w:val="00D10D23"/>
    <w:rsid w:val="00D11804"/>
    <w:rsid w:val="00D12B46"/>
    <w:rsid w:val="00D12EE7"/>
    <w:rsid w:val="00D131A0"/>
    <w:rsid w:val="00D1373C"/>
    <w:rsid w:val="00D143B0"/>
    <w:rsid w:val="00D23CC2"/>
    <w:rsid w:val="00D25A9F"/>
    <w:rsid w:val="00D27043"/>
    <w:rsid w:val="00D2734A"/>
    <w:rsid w:val="00D27C11"/>
    <w:rsid w:val="00D30528"/>
    <w:rsid w:val="00D306AB"/>
    <w:rsid w:val="00D31B93"/>
    <w:rsid w:val="00D3469A"/>
    <w:rsid w:val="00D34A5C"/>
    <w:rsid w:val="00D35986"/>
    <w:rsid w:val="00D3789A"/>
    <w:rsid w:val="00D407B7"/>
    <w:rsid w:val="00D408B6"/>
    <w:rsid w:val="00D409B3"/>
    <w:rsid w:val="00D418FB"/>
    <w:rsid w:val="00D41E2D"/>
    <w:rsid w:val="00D4287D"/>
    <w:rsid w:val="00D4793C"/>
    <w:rsid w:val="00D47D22"/>
    <w:rsid w:val="00D50175"/>
    <w:rsid w:val="00D51B8B"/>
    <w:rsid w:val="00D545A0"/>
    <w:rsid w:val="00D562EA"/>
    <w:rsid w:val="00D56D95"/>
    <w:rsid w:val="00D617B7"/>
    <w:rsid w:val="00D65068"/>
    <w:rsid w:val="00D65243"/>
    <w:rsid w:val="00D658A1"/>
    <w:rsid w:val="00D7176B"/>
    <w:rsid w:val="00D738F0"/>
    <w:rsid w:val="00D76DDF"/>
    <w:rsid w:val="00D801E8"/>
    <w:rsid w:val="00D82CB3"/>
    <w:rsid w:val="00D82FC0"/>
    <w:rsid w:val="00D8322A"/>
    <w:rsid w:val="00D83C17"/>
    <w:rsid w:val="00D83E46"/>
    <w:rsid w:val="00D84FAF"/>
    <w:rsid w:val="00D84FD2"/>
    <w:rsid w:val="00D85885"/>
    <w:rsid w:val="00D8594A"/>
    <w:rsid w:val="00D87527"/>
    <w:rsid w:val="00D87652"/>
    <w:rsid w:val="00D92D08"/>
    <w:rsid w:val="00D9372E"/>
    <w:rsid w:val="00D947F0"/>
    <w:rsid w:val="00D94EA1"/>
    <w:rsid w:val="00D963CC"/>
    <w:rsid w:val="00D96E06"/>
    <w:rsid w:val="00DA2F64"/>
    <w:rsid w:val="00DA3A4F"/>
    <w:rsid w:val="00DA42C0"/>
    <w:rsid w:val="00DA52A2"/>
    <w:rsid w:val="00DA5E27"/>
    <w:rsid w:val="00DA73EE"/>
    <w:rsid w:val="00DA7E2F"/>
    <w:rsid w:val="00DB0C0B"/>
    <w:rsid w:val="00DB1979"/>
    <w:rsid w:val="00DB20EA"/>
    <w:rsid w:val="00DB31E7"/>
    <w:rsid w:val="00DB3A66"/>
    <w:rsid w:val="00DB4A78"/>
    <w:rsid w:val="00DB4BEF"/>
    <w:rsid w:val="00DB7125"/>
    <w:rsid w:val="00DB78B2"/>
    <w:rsid w:val="00DC076C"/>
    <w:rsid w:val="00DC1994"/>
    <w:rsid w:val="00DC230C"/>
    <w:rsid w:val="00DC301A"/>
    <w:rsid w:val="00DC5523"/>
    <w:rsid w:val="00DC55A9"/>
    <w:rsid w:val="00DC5D5D"/>
    <w:rsid w:val="00DC5FF8"/>
    <w:rsid w:val="00DC6AEA"/>
    <w:rsid w:val="00DC7377"/>
    <w:rsid w:val="00DC7A4D"/>
    <w:rsid w:val="00DD24CF"/>
    <w:rsid w:val="00DD28A6"/>
    <w:rsid w:val="00DD3BE6"/>
    <w:rsid w:val="00DD4849"/>
    <w:rsid w:val="00DD7CDB"/>
    <w:rsid w:val="00DE0FC0"/>
    <w:rsid w:val="00DE2586"/>
    <w:rsid w:val="00DE2593"/>
    <w:rsid w:val="00DE3A31"/>
    <w:rsid w:val="00DE55CA"/>
    <w:rsid w:val="00DF0720"/>
    <w:rsid w:val="00DF1C93"/>
    <w:rsid w:val="00DF1E5D"/>
    <w:rsid w:val="00DF26A0"/>
    <w:rsid w:val="00DF2ABA"/>
    <w:rsid w:val="00DF419C"/>
    <w:rsid w:val="00DF449A"/>
    <w:rsid w:val="00DF51C5"/>
    <w:rsid w:val="00DF651D"/>
    <w:rsid w:val="00DF72C7"/>
    <w:rsid w:val="00DF7F9A"/>
    <w:rsid w:val="00E00C6B"/>
    <w:rsid w:val="00E03246"/>
    <w:rsid w:val="00E03508"/>
    <w:rsid w:val="00E038E8"/>
    <w:rsid w:val="00E03C0E"/>
    <w:rsid w:val="00E050D1"/>
    <w:rsid w:val="00E06E09"/>
    <w:rsid w:val="00E073C2"/>
    <w:rsid w:val="00E10A7C"/>
    <w:rsid w:val="00E1123F"/>
    <w:rsid w:val="00E11F71"/>
    <w:rsid w:val="00E12D1C"/>
    <w:rsid w:val="00E16412"/>
    <w:rsid w:val="00E165DD"/>
    <w:rsid w:val="00E1668A"/>
    <w:rsid w:val="00E227C3"/>
    <w:rsid w:val="00E22843"/>
    <w:rsid w:val="00E23053"/>
    <w:rsid w:val="00E264B4"/>
    <w:rsid w:val="00E26881"/>
    <w:rsid w:val="00E2713B"/>
    <w:rsid w:val="00E275C0"/>
    <w:rsid w:val="00E32DDF"/>
    <w:rsid w:val="00E33108"/>
    <w:rsid w:val="00E34501"/>
    <w:rsid w:val="00E34706"/>
    <w:rsid w:val="00E34838"/>
    <w:rsid w:val="00E37C51"/>
    <w:rsid w:val="00E43ABE"/>
    <w:rsid w:val="00E43DCE"/>
    <w:rsid w:val="00E445BD"/>
    <w:rsid w:val="00E4665E"/>
    <w:rsid w:val="00E474E2"/>
    <w:rsid w:val="00E47A5F"/>
    <w:rsid w:val="00E506CF"/>
    <w:rsid w:val="00E507A5"/>
    <w:rsid w:val="00E5086D"/>
    <w:rsid w:val="00E528D2"/>
    <w:rsid w:val="00E56B1A"/>
    <w:rsid w:val="00E5758B"/>
    <w:rsid w:val="00E601CE"/>
    <w:rsid w:val="00E60B07"/>
    <w:rsid w:val="00E62303"/>
    <w:rsid w:val="00E62441"/>
    <w:rsid w:val="00E630A8"/>
    <w:rsid w:val="00E636B7"/>
    <w:rsid w:val="00E63879"/>
    <w:rsid w:val="00E642F6"/>
    <w:rsid w:val="00E66073"/>
    <w:rsid w:val="00E67A06"/>
    <w:rsid w:val="00E72689"/>
    <w:rsid w:val="00E72FB1"/>
    <w:rsid w:val="00E730AA"/>
    <w:rsid w:val="00E73411"/>
    <w:rsid w:val="00E762C3"/>
    <w:rsid w:val="00E766E3"/>
    <w:rsid w:val="00E76F52"/>
    <w:rsid w:val="00E80498"/>
    <w:rsid w:val="00E82B54"/>
    <w:rsid w:val="00E82C4D"/>
    <w:rsid w:val="00E86C2A"/>
    <w:rsid w:val="00E92290"/>
    <w:rsid w:val="00E937B5"/>
    <w:rsid w:val="00E9442F"/>
    <w:rsid w:val="00E969D2"/>
    <w:rsid w:val="00E96E28"/>
    <w:rsid w:val="00EA03F2"/>
    <w:rsid w:val="00EA0CA1"/>
    <w:rsid w:val="00EA1CD3"/>
    <w:rsid w:val="00EA28BC"/>
    <w:rsid w:val="00EA3249"/>
    <w:rsid w:val="00EA3B02"/>
    <w:rsid w:val="00EA5118"/>
    <w:rsid w:val="00EA5954"/>
    <w:rsid w:val="00EA694D"/>
    <w:rsid w:val="00EB0DF0"/>
    <w:rsid w:val="00EB1932"/>
    <w:rsid w:val="00EB1A2C"/>
    <w:rsid w:val="00EB1DFD"/>
    <w:rsid w:val="00EB40DC"/>
    <w:rsid w:val="00EB743F"/>
    <w:rsid w:val="00EC064C"/>
    <w:rsid w:val="00EC0AA7"/>
    <w:rsid w:val="00EC0BFA"/>
    <w:rsid w:val="00EC115D"/>
    <w:rsid w:val="00EC22F1"/>
    <w:rsid w:val="00EC25D5"/>
    <w:rsid w:val="00EC3328"/>
    <w:rsid w:val="00EC3934"/>
    <w:rsid w:val="00EC6254"/>
    <w:rsid w:val="00EC7352"/>
    <w:rsid w:val="00ED2270"/>
    <w:rsid w:val="00ED512E"/>
    <w:rsid w:val="00EE048D"/>
    <w:rsid w:val="00EE0ACB"/>
    <w:rsid w:val="00EE107C"/>
    <w:rsid w:val="00EE25F8"/>
    <w:rsid w:val="00EE280E"/>
    <w:rsid w:val="00EE3E9C"/>
    <w:rsid w:val="00EE3F1D"/>
    <w:rsid w:val="00EE4D4C"/>
    <w:rsid w:val="00EE4FBE"/>
    <w:rsid w:val="00EF012F"/>
    <w:rsid w:val="00EF03FA"/>
    <w:rsid w:val="00EF1066"/>
    <w:rsid w:val="00EF29EE"/>
    <w:rsid w:val="00EF2E2B"/>
    <w:rsid w:val="00EF34D2"/>
    <w:rsid w:val="00EF4C26"/>
    <w:rsid w:val="00EF5693"/>
    <w:rsid w:val="00EF758E"/>
    <w:rsid w:val="00F0032B"/>
    <w:rsid w:val="00F02AE6"/>
    <w:rsid w:val="00F02E9D"/>
    <w:rsid w:val="00F04044"/>
    <w:rsid w:val="00F046C8"/>
    <w:rsid w:val="00F047AB"/>
    <w:rsid w:val="00F0503B"/>
    <w:rsid w:val="00F05B29"/>
    <w:rsid w:val="00F05DE1"/>
    <w:rsid w:val="00F07353"/>
    <w:rsid w:val="00F107EE"/>
    <w:rsid w:val="00F133C8"/>
    <w:rsid w:val="00F13E45"/>
    <w:rsid w:val="00F147C6"/>
    <w:rsid w:val="00F20FBA"/>
    <w:rsid w:val="00F211E9"/>
    <w:rsid w:val="00F21705"/>
    <w:rsid w:val="00F22527"/>
    <w:rsid w:val="00F24765"/>
    <w:rsid w:val="00F258A9"/>
    <w:rsid w:val="00F25E84"/>
    <w:rsid w:val="00F2703D"/>
    <w:rsid w:val="00F2706D"/>
    <w:rsid w:val="00F27F41"/>
    <w:rsid w:val="00F31178"/>
    <w:rsid w:val="00F3400B"/>
    <w:rsid w:val="00F35C44"/>
    <w:rsid w:val="00F370B9"/>
    <w:rsid w:val="00F375DF"/>
    <w:rsid w:val="00F37E49"/>
    <w:rsid w:val="00F40C05"/>
    <w:rsid w:val="00F40E86"/>
    <w:rsid w:val="00F4105C"/>
    <w:rsid w:val="00F425B3"/>
    <w:rsid w:val="00F44C78"/>
    <w:rsid w:val="00F459E6"/>
    <w:rsid w:val="00F460E9"/>
    <w:rsid w:val="00F53441"/>
    <w:rsid w:val="00F53C70"/>
    <w:rsid w:val="00F60C62"/>
    <w:rsid w:val="00F64376"/>
    <w:rsid w:val="00F645AF"/>
    <w:rsid w:val="00F66BC9"/>
    <w:rsid w:val="00F67339"/>
    <w:rsid w:val="00F67907"/>
    <w:rsid w:val="00F67946"/>
    <w:rsid w:val="00F70C39"/>
    <w:rsid w:val="00F7108A"/>
    <w:rsid w:val="00F72E9F"/>
    <w:rsid w:val="00F735C8"/>
    <w:rsid w:val="00F7390A"/>
    <w:rsid w:val="00F739E9"/>
    <w:rsid w:val="00F805CC"/>
    <w:rsid w:val="00F80CE5"/>
    <w:rsid w:val="00F80DB0"/>
    <w:rsid w:val="00F81620"/>
    <w:rsid w:val="00F84240"/>
    <w:rsid w:val="00F85237"/>
    <w:rsid w:val="00F87DAE"/>
    <w:rsid w:val="00F90008"/>
    <w:rsid w:val="00F9000A"/>
    <w:rsid w:val="00F9002A"/>
    <w:rsid w:val="00F9089C"/>
    <w:rsid w:val="00F90CC8"/>
    <w:rsid w:val="00F946E7"/>
    <w:rsid w:val="00F94DED"/>
    <w:rsid w:val="00F94E43"/>
    <w:rsid w:val="00F97AFE"/>
    <w:rsid w:val="00FA0128"/>
    <w:rsid w:val="00FA0CBC"/>
    <w:rsid w:val="00FA1786"/>
    <w:rsid w:val="00FA215F"/>
    <w:rsid w:val="00FA3191"/>
    <w:rsid w:val="00FA536E"/>
    <w:rsid w:val="00FA5AE3"/>
    <w:rsid w:val="00FA73DD"/>
    <w:rsid w:val="00FA75BA"/>
    <w:rsid w:val="00FB0CF0"/>
    <w:rsid w:val="00FB1361"/>
    <w:rsid w:val="00FB13C2"/>
    <w:rsid w:val="00FB14A4"/>
    <w:rsid w:val="00FB1ED1"/>
    <w:rsid w:val="00FB2976"/>
    <w:rsid w:val="00FB39E0"/>
    <w:rsid w:val="00FB76C5"/>
    <w:rsid w:val="00FC2414"/>
    <w:rsid w:val="00FC2C4D"/>
    <w:rsid w:val="00FC2E8B"/>
    <w:rsid w:val="00FC327A"/>
    <w:rsid w:val="00FC3F81"/>
    <w:rsid w:val="00FC44A1"/>
    <w:rsid w:val="00FC4DEB"/>
    <w:rsid w:val="00FC77FF"/>
    <w:rsid w:val="00FC7E40"/>
    <w:rsid w:val="00FD4B65"/>
    <w:rsid w:val="00FD4CC7"/>
    <w:rsid w:val="00FD6729"/>
    <w:rsid w:val="00FD7FE3"/>
    <w:rsid w:val="00FE2025"/>
    <w:rsid w:val="00FE2D9D"/>
    <w:rsid w:val="00FE4790"/>
    <w:rsid w:val="00FE49E3"/>
    <w:rsid w:val="00FE687A"/>
    <w:rsid w:val="00FE79C6"/>
    <w:rsid w:val="00FF0ACE"/>
    <w:rsid w:val="00FF0AD1"/>
    <w:rsid w:val="00FF2F56"/>
    <w:rsid w:val="00FF2FB3"/>
    <w:rsid w:val="00FF3373"/>
    <w:rsid w:val="00FF398B"/>
    <w:rsid w:val="00FF529A"/>
    <w:rsid w:val="00FF5639"/>
    <w:rsid w:val="00FF5C9E"/>
    <w:rsid w:val="00FF6B46"/>
    <w:rsid w:val="00FF7272"/>
    <w:rsid w:val="00FF759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490A4D2C-A13E-4DF3-955D-378BFF30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CA0"/>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1F1403"/>
    <w:pPr>
      <w:tabs>
        <w:tab w:val="right" w:leader="dot" w:pos="9676"/>
      </w:tabs>
      <w:spacing w:after="100" w:line="480" w:lineRule="auto"/>
      <w:ind w:left="849" w:hanging="28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920EE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24517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CA11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9E375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CF708E"/>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3238428">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28733734">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28614671">
      <w:bodyDiv w:val="1"/>
      <w:marLeft w:val="0"/>
      <w:marRight w:val="0"/>
      <w:marTop w:val="0"/>
      <w:marBottom w:val="0"/>
      <w:divBdr>
        <w:top w:val="none" w:sz="0" w:space="0" w:color="auto"/>
        <w:left w:val="none" w:sz="0" w:space="0" w:color="auto"/>
        <w:bottom w:val="none" w:sz="0" w:space="0" w:color="auto"/>
        <w:right w:val="none" w:sz="0" w:space="0" w:color="auto"/>
      </w:divBdr>
      <w:divsChild>
        <w:div w:id="1076323920">
          <w:marLeft w:val="0"/>
          <w:marRight w:val="0"/>
          <w:marTop w:val="240"/>
          <w:marBottom w:val="0"/>
          <w:divBdr>
            <w:top w:val="none" w:sz="0" w:space="0" w:color="auto"/>
            <w:left w:val="none" w:sz="0" w:space="0" w:color="auto"/>
            <w:bottom w:val="none" w:sz="0" w:space="0" w:color="auto"/>
            <w:right w:val="none" w:sz="0" w:space="0" w:color="auto"/>
          </w:divBdr>
          <w:divsChild>
            <w:div w:id="1722822894">
              <w:marLeft w:val="0"/>
              <w:marRight w:val="0"/>
              <w:marTop w:val="0"/>
              <w:marBottom w:val="0"/>
              <w:divBdr>
                <w:top w:val="none" w:sz="0" w:space="0" w:color="auto"/>
                <w:left w:val="none" w:sz="0" w:space="0" w:color="auto"/>
                <w:bottom w:val="none" w:sz="0" w:space="0" w:color="auto"/>
                <w:right w:val="none" w:sz="0" w:space="0" w:color="auto"/>
              </w:divBdr>
              <w:divsChild>
                <w:div w:id="800421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49028058">
          <w:marLeft w:val="30"/>
          <w:marRight w:val="30"/>
          <w:marTop w:val="30"/>
          <w:marBottom w:val="30"/>
          <w:divBdr>
            <w:top w:val="none" w:sz="0" w:space="0" w:color="auto"/>
            <w:left w:val="none" w:sz="0" w:space="0" w:color="auto"/>
            <w:bottom w:val="none" w:sz="0" w:space="0" w:color="auto"/>
            <w:right w:val="none" w:sz="0" w:space="0" w:color="auto"/>
          </w:divBdr>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22690016">
      <w:bodyDiv w:val="1"/>
      <w:marLeft w:val="0"/>
      <w:marRight w:val="0"/>
      <w:marTop w:val="0"/>
      <w:marBottom w:val="0"/>
      <w:divBdr>
        <w:top w:val="none" w:sz="0" w:space="0" w:color="auto"/>
        <w:left w:val="none" w:sz="0" w:space="0" w:color="auto"/>
        <w:bottom w:val="none" w:sz="0" w:space="0" w:color="auto"/>
        <w:right w:val="none" w:sz="0" w:space="0" w:color="auto"/>
      </w:divBdr>
    </w:div>
    <w:div w:id="62293173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12255121">
      <w:bodyDiv w:val="1"/>
      <w:marLeft w:val="0"/>
      <w:marRight w:val="0"/>
      <w:marTop w:val="0"/>
      <w:marBottom w:val="0"/>
      <w:divBdr>
        <w:top w:val="none" w:sz="0" w:space="0" w:color="auto"/>
        <w:left w:val="none" w:sz="0" w:space="0" w:color="auto"/>
        <w:bottom w:val="none" w:sz="0" w:space="0" w:color="auto"/>
        <w:right w:val="none" w:sz="0" w:space="0" w:color="auto"/>
      </w:divBdr>
      <w:divsChild>
        <w:div w:id="1817524683">
          <w:marLeft w:val="0"/>
          <w:marRight w:val="0"/>
          <w:marTop w:val="240"/>
          <w:marBottom w:val="0"/>
          <w:divBdr>
            <w:top w:val="none" w:sz="0" w:space="0" w:color="auto"/>
            <w:left w:val="none" w:sz="0" w:space="0" w:color="auto"/>
            <w:bottom w:val="none" w:sz="0" w:space="0" w:color="auto"/>
            <w:right w:val="none" w:sz="0" w:space="0" w:color="auto"/>
          </w:divBdr>
          <w:divsChild>
            <w:div w:id="2059476270">
              <w:marLeft w:val="0"/>
              <w:marRight w:val="0"/>
              <w:marTop w:val="0"/>
              <w:marBottom w:val="0"/>
              <w:divBdr>
                <w:top w:val="none" w:sz="0" w:space="0" w:color="auto"/>
                <w:left w:val="none" w:sz="0" w:space="0" w:color="auto"/>
                <w:bottom w:val="none" w:sz="0" w:space="0" w:color="auto"/>
                <w:right w:val="none" w:sz="0" w:space="0" w:color="auto"/>
              </w:divBdr>
              <w:divsChild>
                <w:div w:id="2085106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23442351">
          <w:marLeft w:val="30"/>
          <w:marRight w:val="30"/>
          <w:marTop w:val="30"/>
          <w:marBottom w:val="3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615129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15854360">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487211482">
      <w:bodyDiv w:val="1"/>
      <w:marLeft w:val="0"/>
      <w:marRight w:val="0"/>
      <w:marTop w:val="0"/>
      <w:marBottom w:val="0"/>
      <w:divBdr>
        <w:top w:val="none" w:sz="0" w:space="0" w:color="auto"/>
        <w:left w:val="none" w:sz="0" w:space="0" w:color="auto"/>
        <w:bottom w:val="none" w:sz="0" w:space="0" w:color="auto"/>
        <w:right w:val="none" w:sz="0" w:space="0" w:color="auto"/>
      </w:divBdr>
    </w:div>
    <w:div w:id="151305919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74144958">
      <w:bodyDiv w:val="1"/>
      <w:marLeft w:val="0"/>
      <w:marRight w:val="0"/>
      <w:marTop w:val="0"/>
      <w:marBottom w:val="0"/>
      <w:divBdr>
        <w:top w:val="none" w:sz="0" w:space="0" w:color="auto"/>
        <w:left w:val="none" w:sz="0" w:space="0" w:color="auto"/>
        <w:bottom w:val="none" w:sz="0" w:space="0" w:color="auto"/>
        <w:right w:val="none" w:sz="0" w:space="0" w:color="auto"/>
      </w:divBdr>
    </w:div>
    <w:div w:id="1676765312">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2672303">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16815253">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25956.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imex.org.mx/saimex/solicitud/downloadAttach/625598.page"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C177F-4C1D-4529-8FEB-8E66ECA0E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37</Pages>
  <Words>6043</Words>
  <Characters>33241</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2019-03-11T20:40:00Z</cp:lastPrinted>
  <dcterms:created xsi:type="dcterms:W3CDTF">2019-02-28T18:30:00Z</dcterms:created>
  <dcterms:modified xsi:type="dcterms:W3CDTF">2019-03-25T18:11:00Z</dcterms:modified>
</cp:coreProperties>
</file>