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5567AC">
        <w:rPr>
          <w:rFonts w:ascii="Palatino Linotype" w:hAnsi="Palatino Linotype"/>
          <w:sz w:val="24"/>
          <w:szCs w:val="24"/>
          <w:lang w:eastAsia="es-MX"/>
        </w:rPr>
        <w:t>veintinueve de enero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00BD7B15">
        <w:rPr>
          <w:rFonts w:ascii="Palatino Linotype" w:hAnsi="Palatino Linotype"/>
          <w:b/>
          <w:sz w:val="24"/>
          <w:szCs w:val="24"/>
        </w:rPr>
        <w:t>S</w:t>
      </w:r>
      <w:r w:rsidRPr="00C35F18">
        <w:rPr>
          <w:rFonts w:ascii="Palatino Linotype" w:hAnsi="Palatino Linotype"/>
          <w:sz w:val="24"/>
          <w:szCs w:val="24"/>
        </w:rPr>
        <w:t xml:space="preserve"> l</w:t>
      </w:r>
      <w:r w:rsidR="00BD7B15">
        <w:rPr>
          <w:rFonts w:ascii="Palatino Linotype" w:hAnsi="Palatino Linotype"/>
          <w:sz w:val="24"/>
          <w:szCs w:val="24"/>
        </w:rPr>
        <w:t>os</w:t>
      </w:r>
      <w:r w:rsidRPr="00C35F18">
        <w:rPr>
          <w:rFonts w:ascii="Palatino Linotype" w:hAnsi="Palatino Linotype"/>
          <w:sz w:val="24"/>
          <w:szCs w:val="24"/>
        </w:rPr>
        <w:t xml:space="preserve"> expediente</w:t>
      </w:r>
      <w:r w:rsidR="00BD7B15">
        <w:rPr>
          <w:rFonts w:ascii="Palatino Linotype" w:hAnsi="Palatino Linotype"/>
          <w:sz w:val="24"/>
          <w:szCs w:val="24"/>
        </w:rPr>
        <w:t>s</w:t>
      </w:r>
      <w:r w:rsidRPr="00C35F18">
        <w:rPr>
          <w:rFonts w:ascii="Palatino Linotype" w:hAnsi="Palatino Linotype"/>
          <w:sz w:val="24"/>
          <w:szCs w:val="24"/>
        </w:rPr>
        <w:t xml:space="preserve"> electrónico</w:t>
      </w:r>
      <w:r w:rsidR="00BD7B15">
        <w:rPr>
          <w:rFonts w:ascii="Palatino Linotype" w:hAnsi="Palatino Linotype"/>
          <w:sz w:val="24"/>
          <w:szCs w:val="24"/>
        </w:rPr>
        <w:t>s</w:t>
      </w:r>
      <w:r w:rsidRPr="00C35F18">
        <w:rPr>
          <w:rFonts w:ascii="Palatino Linotype" w:hAnsi="Palatino Linotype"/>
          <w:sz w:val="24"/>
          <w:szCs w:val="24"/>
        </w:rPr>
        <w:t xml:space="preserve"> formado</w:t>
      </w:r>
      <w:r w:rsidR="00BD7B15">
        <w:rPr>
          <w:rFonts w:ascii="Palatino Linotype" w:hAnsi="Palatino Linotype"/>
          <w:sz w:val="24"/>
          <w:szCs w:val="24"/>
        </w:rPr>
        <w:t>s</w:t>
      </w:r>
      <w:r w:rsidRPr="00C35F18">
        <w:rPr>
          <w:rFonts w:ascii="Palatino Linotype" w:hAnsi="Palatino Linotype"/>
          <w:sz w:val="24"/>
          <w:szCs w:val="24"/>
        </w:rPr>
        <w:t xml:space="preserve"> con motivo de</w:t>
      </w:r>
      <w:r w:rsidR="00BD7B15">
        <w:rPr>
          <w:rFonts w:ascii="Palatino Linotype" w:hAnsi="Palatino Linotype"/>
          <w:sz w:val="24"/>
          <w:szCs w:val="24"/>
        </w:rPr>
        <w:t xml:space="preserve"> </w:t>
      </w:r>
      <w:r w:rsidRPr="00C35F18">
        <w:rPr>
          <w:rFonts w:ascii="Palatino Linotype" w:hAnsi="Palatino Linotype"/>
          <w:sz w:val="24"/>
          <w:szCs w:val="24"/>
        </w:rPr>
        <w:t>l</w:t>
      </w:r>
      <w:r w:rsidR="00BD7B15">
        <w:rPr>
          <w:rFonts w:ascii="Palatino Linotype" w:hAnsi="Palatino Linotype"/>
          <w:sz w:val="24"/>
          <w:szCs w:val="24"/>
        </w:rPr>
        <w:t>os</w:t>
      </w:r>
      <w:r w:rsidRPr="00C35F18">
        <w:rPr>
          <w:rFonts w:ascii="Palatino Linotype" w:hAnsi="Palatino Linotype"/>
          <w:sz w:val="24"/>
          <w:szCs w:val="24"/>
        </w:rPr>
        <w:t xml:space="preserve"> recurso</w:t>
      </w:r>
      <w:r w:rsidR="00BD7B15">
        <w:rPr>
          <w:rFonts w:ascii="Palatino Linotype" w:hAnsi="Palatino Linotype"/>
          <w:sz w:val="24"/>
          <w:szCs w:val="24"/>
        </w:rPr>
        <w:t>s</w:t>
      </w:r>
      <w:r w:rsidRPr="00C35F18">
        <w:rPr>
          <w:rFonts w:ascii="Palatino Linotype" w:hAnsi="Palatino Linotype"/>
          <w:sz w:val="24"/>
          <w:szCs w:val="24"/>
        </w:rPr>
        <w:t xml:space="preserve"> de revisión número </w:t>
      </w:r>
      <w:r w:rsidR="003938B0">
        <w:rPr>
          <w:rFonts w:ascii="Palatino Linotype" w:hAnsi="Palatino Linotype"/>
          <w:b/>
          <w:bCs/>
          <w:sz w:val="24"/>
          <w:szCs w:val="24"/>
          <w:lang w:eastAsia="es-MX"/>
        </w:rPr>
        <w:t>0</w:t>
      </w:r>
      <w:r w:rsidR="00BD7B15">
        <w:rPr>
          <w:rFonts w:ascii="Palatino Linotype" w:hAnsi="Palatino Linotype"/>
          <w:b/>
          <w:bCs/>
          <w:sz w:val="24"/>
          <w:szCs w:val="24"/>
          <w:lang w:eastAsia="es-MX"/>
        </w:rPr>
        <w:t>8</w:t>
      </w:r>
      <w:r w:rsidR="00525BC2">
        <w:rPr>
          <w:rFonts w:ascii="Palatino Linotype" w:hAnsi="Palatino Linotype"/>
          <w:b/>
          <w:bCs/>
          <w:sz w:val="24"/>
          <w:szCs w:val="24"/>
          <w:lang w:eastAsia="es-MX"/>
        </w:rPr>
        <w:t>55</w:t>
      </w:r>
      <w:r w:rsidR="00BD7B15">
        <w:rPr>
          <w:rFonts w:ascii="Palatino Linotype" w:hAnsi="Palatino Linotype"/>
          <w:b/>
          <w:bCs/>
          <w:sz w:val="24"/>
          <w:szCs w:val="24"/>
          <w:lang w:eastAsia="es-MX"/>
        </w:rPr>
        <w:t>0</w:t>
      </w:r>
      <w:r w:rsidR="00F612DC">
        <w:rPr>
          <w:rFonts w:ascii="Palatino Linotype" w:hAnsi="Palatino Linotype"/>
          <w:b/>
          <w:bCs/>
          <w:sz w:val="24"/>
          <w:szCs w:val="24"/>
          <w:lang w:eastAsia="es-MX"/>
        </w:rPr>
        <w:t>/INFOEM/IP/RR/2019</w:t>
      </w:r>
      <w:r w:rsidR="00BD7B15">
        <w:rPr>
          <w:rFonts w:ascii="Palatino Linotype" w:hAnsi="Palatino Linotype"/>
          <w:b/>
          <w:bCs/>
          <w:sz w:val="24"/>
          <w:szCs w:val="24"/>
          <w:lang w:eastAsia="es-MX"/>
        </w:rPr>
        <w:t xml:space="preserve"> y 08551/INFOEM/IP/RR/2019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BD7B15">
        <w:rPr>
          <w:rFonts w:ascii="Palatino Linotype" w:hAnsi="Palatino Linotype" w:cs="Arial"/>
          <w:b/>
          <w:sz w:val="24"/>
          <w:szCs w:val="24"/>
        </w:rPr>
        <w:t xml:space="preserve"> </w:t>
      </w:r>
      <w:r w:rsidR="00910EBF">
        <w:rPr>
          <w:rFonts w:ascii="Palatino Linotype" w:hAnsi="Palatino Linotype" w:cs="Arial"/>
          <w:b/>
          <w:sz w:val="24"/>
          <w:szCs w:val="24"/>
        </w:rPr>
        <w:t>xxxx</w:t>
      </w:r>
      <w:r w:rsidR="00BD7B15">
        <w:rPr>
          <w:rFonts w:ascii="Palatino Linotype" w:hAnsi="Palatino Linotype" w:cs="Arial"/>
          <w:b/>
          <w:sz w:val="24"/>
          <w:szCs w:val="24"/>
        </w:rPr>
        <w:t xml:space="preserve"> </w:t>
      </w:r>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BD7B15" w:rsidRPr="00BD7B15">
        <w:rPr>
          <w:rFonts w:ascii="Palatino Linotype" w:hAnsi="Palatino Linotype"/>
          <w:b/>
          <w:sz w:val="24"/>
          <w:szCs w:val="24"/>
        </w:rPr>
        <w:t>Sistema Municipal Para el Desarrollo Integral de la Familia de Nicolás Romero</w:t>
      </w:r>
      <w:r w:rsidRPr="00BD7B15">
        <w:rPr>
          <w:rFonts w:ascii="Palatino Linotype" w:hAnsi="Palatino Linotype"/>
          <w:b/>
          <w:sz w:val="24"/>
          <w:szCs w:val="24"/>
        </w:rPr>
        <w:t xml:space="preserve">, </w:t>
      </w:r>
      <w:r w:rsidRPr="00216B8D">
        <w:rPr>
          <w:rFonts w:ascii="Palatino Linotype" w:hAnsi="Palatino Linotype"/>
          <w:sz w:val="24"/>
          <w:szCs w:val="24"/>
        </w:rPr>
        <w:t>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BD7B15">
        <w:rPr>
          <w:rFonts w:ascii="Palatino Linotype" w:hAnsi="Palatino Linotype"/>
          <w:sz w:val="24"/>
          <w:szCs w:val="24"/>
        </w:rPr>
        <w:t xml:space="preserve">veintidós </w:t>
      </w:r>
      <w:r w:rsidR="003938B0">
        <w:rPr>
          <w:rFonts w:ascii="Palatino Linotype" w:hAnsi="Palatino Linotype"/>
          <w:sz w:val="24"/>
          <w:szCs w:val="24"/>
        </w:rPr>
        <w:t xml:space="preserve">de </w:t>
      </w:r>
      <w:r w:rsidR="00BD7B15">
        <w:rPr>
          <w:rFonts w:ascii="Palatino Linotype" w:hAnsi="Palatino Linotype"/>
          <w:sz w:val="24"/>
          <w:szCs w:val="24"/>
        </w:rPr>
        <w:t>octubre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w:t>
      </w:r>
      <w:r w:rsidR="00BD7B15">
        <w:rPr>
          <w:rFonts w:ascii="Palatino Linotype" w:hAnsi="Palatino Linotype"/>
          <w:sz w:val="24"/>
          <w:szCs w:val="24"/>
        </w:rPr>
        <w:t>es</w:t>
      </w:r>
      <w:r w:rsidRPr="00C35F18">
        <w:rPr>
          <w:rFonts w:ascii="Palatino Linotype" w:hAnsi="Palatino Linotype"/>
          <w:sz w:val="24"/>
          <w:szCs w:val="24"/>
        </w:rPr>
        <w:t xml:space="preserve"> de acceso a la información pública, registrada</w:t>
      </w:r>
      <w:r w:rsidR="00BD7B15">
        <w:rPr>
          <w:rFonts w:ascii="Palatino Linotype" w:hAnsi="Palatino Linotype"/>
          <w:sz w:val="24"/>
          <w:szCs w:val="24"/>
        </w:rPr>
        <w:t>s</w:t>
      </w:r>
      <w:r w:rsidRPr="00C35F18">
        <w:rPr>
          <w:rFonts w:ascii="Palatino Linotype" w:hAnsi="Palatino Linotype"/>
          <w:sz w:val="24"/>
          <w:szCs w:val="24"/>
        </w:rPr>
        <w:t xml:space="preserve"> bajo </w:t>
      </w:r>
      <w:r w:rsidR="00BD7B15">
        <w:rPr>
          <w:rFonts w:ascii="Palatino Linotype" w:hAnsi="Palatino Linotype"/>
          <w:sz w:val="24"/>
          <w:szCs w:val="24"/>
        </w:rPr>
        <w:t>los</w:t>
      </w:r>
      <w:r w:rsidRPr="00C35F18">
        <w:rPr>
          <w:rFonts w:ascii="Palatino Linotype" w:hAnsi="Palatino Linotype"/>
          <w:sz w:val="24"/>
          <w:szCs w:val="24"/>
        </w:rPr>
        <w:t xml:space="preserve"> número</w:t>
      </w:r>
      <w:r w:rsidR="00BD7B15">
        <w:rPr>
          <w:rFonts w:ascii="Palatino Linotype" w:hAnsi="Palatino Linotype"/>
          <w:sz w:val="24"/>
          <w:szCs w:val="24"/>
        </w:rPr>
        <w:t>s</w:t>
      </w:r>
      <w:r w:rsidRPr="00C35F18">
        <w:rPr>
          <w:rFonts w:ascii="Palatino Linotype" w:hAnsi="Palatino Linotype"/>
          <w:sz w:val="24"/>
          <w:szCs w:val="24"/>
        </w:rPr>
        <w:t xml:space="preserve"> de expediente</w:t>
      </w:r>
      <w:r w:rsidR="00BD7B15">
        <w:rPr>
          <w:rFonts w:ascii="Palatino Linotype" w:hAnsi="Palatino Linotype"/>
          <w:sz w:val="24"/>
          <w:szCs w:val="24"/>
        </w:rPr>
        <w:t xml:space="preserve"> </w:t>
      </w:r>
      <w:r w:rsidR="00BD7B15" w:rsidRPr="00BD7B15">
        <w:rPr>
          <w:rFonts w:ascii="Palatino Linotype" w:hAnsi="Palatino Linotype"/>
          <w:b/>
          <w:sz w:val="24"/>
          <w:szCs w:val="24"/>
        </w:rPr>
        <w:t>0002</w:t>
      </w:r>
      <w:r w:rsidR="00BD7B15">
        <w:rPr>
          <w:rFonts w:ascii="Palatino Linotype" w:hAnsi="Palatino Linotype"/>
          <w:b/>
          <w:sz w:val="24"/>
          <w:szCs w:val="24"/>
        </w:rPr>
        <w:t>3</w:t>
      </w:r>
      <w:r w:rsidR="00BD7B15" w:rsidRPr="00BD7B15">
        <w:rPr>
          <w:rFonts w:ascii="Palatino Linotype" w:hAnsi="Palatino Linotype"/>
          <w:b/>
          <w:sz w:val="24"/>
          <w:szCs w:val="24"/>
        </w:rPr>
        <w:t>/DIFNICOROM/IP/2019</w:t>
      </w:r>
      <w:r w:rsidR="003938B0" w:rsidRPr="00BD7B15">
        <w:rPr>
          <w:rFonts w:ascii="Palatino Linotype" w:hAnsi="Palatino Linotype"/>
          <w:sz w:val="24"/>
          <w:szCs w:val="24"/>
        </w:rPr>
        <w:t xml:space="preserve"> </w:t>
      </w:r>
      <w:r w:rsidR="00BD7B15">
        <w:rPr>
          <w:rFonts w:ascii="Palatino Linotype" w:hAnsi="Palatino Linotype"/>
          <w:sz w:val="24"/>
          <w:szCs w:val="24"/>
        </w:rPr>
        <w:t xml:space="preserve">y </w:t>
      </w:r>
      <w:r w:rsidR="00BD7B15" w:rsidRPr="00BD7B15">
        <w:rPr>
          <w:rFonts w:ascii="Palatino Linotype" w:hAnsi="Palatino Linotype"/>
          <w:b/>
          <w:sz w:val="24"/>
          <w:szCs w:val="24"/>
        </w:rPr>
        <w:t>00024/DIFNICOROM/IP/2019</w:t>
      </w:r>
      <w:r w:rsidRPr="00BD7B15">
        <w:rPr>
          <w:rFonts w:ascii="Palatino Linotype" w:hAnsi="Palatino Linotype"/>
          <w:sz w:val="24"/>
          <w:szCs w:val="24"/>
        </w:rPr>
        <w:t xml:space="preserve">, </w:t>
      </w:r>
      <w:r w:rsidRPr="00C35F18">
        <w:rPr>
          <w:rFonts w:ascii="Palatino Linotype" w:hAnsi="Palatino Linotype"/>
          <w:sz w:val="24"/>
          <w:szCs w:val="24"/>
        </w:rPr>
        <w:t>mediante la</w:t>
      </w:r>
      <w:r w:rsidR="00063E6B">
        <w:rPr>
          <w:rFonts w:ascii="Palatino Linotype" w:hAnsi="Palatino Linotype"/>
          <w:sz w:val="24"/>
          <w:szCs w:val="24"/>
        </w:rPr>
        <w:t>s</w:t>
      </w:r>
      <w:r w:rsidRPr="00C35F18">
        <w:rPr>
          <w:rFonts w:ascii="Palatino Linotype" w:hAnsi="Palatino Linotype"/>
          <w:sz w:val="24"/>
          <w:szCs w:val="24"/>
        </w:rPr>
        <w:t xml:space="preserve"> cual</w:t>
      </w:r>
      <w:r w:rsidR="00063E6B">
        <w:rPr>
          <w:rFonts w:ascii="Palatino Linotype" w:hAnsi="Palatino Linotype"/>
          <w:sz w:val="24"/>
          <w:szCs w:val="24"/>
        </w:rPr>
        <w:t>es</w:t>
      </w:r>
      <w:r w:rsidRPr="00C35F18">
        <w:rPr>
          <w:rFonts w:ascii="Palatino Linotype" w:hAnsi="Palatino Linotype"/>
          <w:sz w:val="24"/>
          <w:szCs w:val="24"/>
        </w:rPr>
        <w:t xml:space="preserve"> solicitó </w:t>
      </w:r>
      <w:r w:rsidR="00063E6B">
        <w:rPr>
          <w:rFonts w:ascii="Palatino Linotype" w:hAnsi="Palatino Linotype"/>
          <w:sz w:val="24"/>
          <w:szCs w:val="24"/>
        </w:rPr>
        <w:t xml:space="preserve">la </w:t>
      </w:r>
      <w:r w:rsidRPr="00C35F18">
        <w:rPr>
          <w:rFonts w:ascii="Palatino Linotype" w:hAnsi="Palatino Linotype"/>
          <w:sz w:val="24"/>
          <w:szCs w:val="24"/>
        </w:rPr>
        <w:t>siguiente</w:t>
      </w:r>
      <w:r w:rsidR="00963E20">
        <w:rPr>
          <w:rFonts w:ascii="Palatino Linotype" w:hAnsi="Palatino Linotype"/>
          <w:sz w:val="24"/>
          <w:szCs w:val="24"/>
        </w:rPr>
        <w:t xml:space="preserve"> información</w:t>
      </w:r>
      <w:r w:rsidRPr="00C35F18">
        <w:rPr>
          <w:rFonts w:ascii="Palatino Linotype" w:hAnsi="Palatino Linotype"/>
          <w:sz w:val="24"/>
          <w:szCs w:val="24"/>
        </w:rPr>
        <w:t>:</w:t>
      </w:r>
    </w:p>
    <w:p w:rsidR="00C35F18" w:rsidRDefault="00C35F18" w:rsidP="0014447C">
      <w:pPr>
        <w:pStyle w:val="Sinespaciado"/>
        <w:spacing w:line="360" w:lineRule="auto"/>
        <w:jc w:val="both"/>
        <w:rPr>
          <w:rFonts w:ascii="Palatino Linotype" w:hAnsi="Palatino Linotype"/>
          <w:sz w:val="24"/>
          <w:szCs w:val="24"/>
        </w:rPr>
      </w:pPr>
    </w:p>
    <w:p w:rsidR="006D38BF" w:rsidRDefault="006D38BF"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Solicitud de información </w:t>
      </w:r>
      <w:r w:rsidRPr="00BD7B15">
        <w:rPr>
          <w:rFonts w:ascii="Palatino Linotype" w:hAnsi="Palatino Linotype"/>
          <w:b/>
          <w:sz w:val="24"/>
          <w:szCs w:val="24"/>
        </w:rPr>
        <w:t>0002</w:t>
      </w:r>
      <w:r>
        <w:rPr>
          <w:rFonts w:ascii="Palatino Linotype" w:hAnsi="Palatino Linotype"/>
          <w:b/>
          <w:sz w:val="24"/>
          <w:szCs w:val="24"/>
        </w:rPr>
        <w:t>3</w:t>
      </w:r>
      <w:r w:rsidRPr="00BD7B15">
        <w:rPr>
          <w:rFonts w:ascii="Palatino Linotype" w:hAnsi="Palatino Linotype"/>
          <w:b/>
          <w:sz w:val="24"/>
          <w:szCs w:val="24"/>
        </w:rPr>
        <w:t>/DIFNICOROM/IP/2019</w:t>
      </w:r>
      <w:r>
        <w:rPr>
          <w:rFonts w:ascii="Palatino Linotype" w:hAnsi="Palatino Linotype"/>
          <w:b/>
          <w:sz w:val="24"/>
          <w:szCs w:val="24"/>
        </w:rPr>
        <w:t>:</w:t>
      </w:r>
    </w:p>
    <w:p w:rsidR="006D38BF" w:rsidRPr="00455633" w:rsidRDefault="006D38BF" w:rsidP="0014447C">
      <w:pPr>
        <w:pStyle w:val="Sinespaciado"/>
        <w:spacing w:line="360" w:lineRule="auto"/>
        <w:jc w:val="both"/>
        <w:rPr>
          <w:rFonts w:ascii="Palatino Linotype" w:hAnsi="Palatino Linotype"/>
          <w:sz w:val="24"/>
          <w:szCs w:val="24"/>
        </w:rPr>
      </w:pPr>
    </w:p>
    <w:p w:rsidR="007E2E80" w:rsidRPr="006105E0" w:rsidRDefault="007E2E80"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6D38BF" w:rsidRPr="006D38BF">
        <w:rPr>
          <w:rFonts w:ascii="Palatino Linotype" w:hAnsi="Palatino Linotype"/>
          <w:i/>
          <w:sz w:val="24"/>
          <w:szCs w:val="24"/>
        </w:rPr>
        <w:t>como puedo saber a quien le dieron apoyos del dif</w:t>
      </w:r>
      <w:r w:rsidRPr="006105E0">
        <w:rPr>
          <w:rFonts w:ascii="Palatino Linotype" w:hAnsi="Palatino Linotype"/>
          <w:i/>
          <w:sz w:val="24"/>
          <w:szCs w:val="24"/>
        </w:rPr>
        <w:t>” [Sic]</w:t>
      </w:r>
    </w:p>
    <w:p w:rsidR="00C35F18"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6D38BF" w:rsidRDefault="006D38BF" w:rsidP="006D38B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Solicitud de información </w:t>
      </w:r>
      <w:r w:rsidRPr="00BD7B15">
        <w:rPr>
          <w:rFonts w:ascii="Palatino Linotype" w:hAnsi="Palatino Linotype"/>
          <w:b/>
          <w:sz w:val="24"/>
          <w:szCs w:val="24"/>
        </w:rPr>
        <w:t>0002</w:t>
      </w:r>
      <w:r>
        <w:rPr>
          <w:rFonts w:ascii="Palatino Linotype" w:hAnsi="Palatino Linotype"/>
          <w:b/>
          <w:sz w:val="24"/>
          <w:szCs w:val="24"/>
        </w:rPr>
        <w:t>4</w:t>
      </w:r>
      <w:r w:rsidRPr="00BD7B15">
        <w:rPr>
          <w:rFonts w:ascii="Palatino Linotype" w:hAnsi="Palatino Linotype"/>
          <w:b/>
          <w:sz w:val="24"/>
          <w:szCs w:val="24"/>
        </w:rPr>
        <w:t>/DIFNICOROM/IP/2019</w:t>
      </w:r>
      <w:r>
        <w:rPr>
          <w:rFonts w:ascii="Palatino Linotype" w:hAnsi="Palatino Linotype"/>
          <w:b/>
          <w:sz w:val="24"/>
          <w:szCs w:val="24"/>
        </w:rPr>
        <w:t>:</w:t>
      </w:r>
    </w:p>
    <w:p w:rsidR="006D38BF" w:rsidRDefault="006D38BF" w:rsidP="0014447C">
      <w:pPr>
        <w:pStyle w:val="Sinespaciado"/>
        <w:spacing w:line="360" w:lineRule="auto"/>
        <w:jc w:val="both"/>
        <w:rPr>
          <w:rFonts w:ascii="Palatino Linotype" w:eastAsia="Times New Roman" w:hAnsi="Palatino Linotype" w:cs="Times New Roman"/>
          <w:i/>
          <w:lang w:val="es-ES_tradnl" w:eastAsia="es-ES"/>
        </w:rPr>
      </w:pPr>
    </w:p>
    <w:p w:rsidR="006D38BF" w:rsidRPr="006D38BF" w:rsidRDefault="006D38BF" w:rsidP="006D38BF">
      <w:pPr>
        <w:pStyle w:val="Sinespaciado"/>
        <w:spacing w:line="360" w:lineRule="auto"/>
        <w:ind w:left="567" w:right="567"/>
        <w:jc w:val="both"/>
        <w:rPr>
          <w:rFonts w:ascii="Palatino Linotype" w:hAnsi="Palatino Linotype"/>
          <w:i/>
          <w:sz w:val="24"/>
          <w:szCs w:val="24"/>
        </w:rPr>
      </w:pPr>
      <w:r>
        <w:rPr>
          <w:rFonts w:ascii="Palatino Linotype" w:hAnsi="Palatino Linotype"/>
          <w:i/>
          <w:sz w:val="24"/>
          <w:szCs w:val="24"/>
        </w:rPr>
        <w:t>“</w:t>
      </w:r>
      <w:r w:rsidRPr="006D38BF">
        <w:rPr>
          <w:rFonts w:ascii="Palatino Linotype" w:hAnsi="Palatino Linotype"/>
          <w:i/>
          <w:sz w:val="24"/>
          <w:szCs w:val="24"/>
        </w:rPr>
        <w:t>como puedo solicitar un apoyo</w:t>
      </w:r>
      <w:r>
        <w:rPr>
          <w:rFonts w:ascii="Palatino Linotype" w:hAnsi="Palatino Linotype"/>
          <w:i/>
          <w:sz w:val="24"/>
          <w:szCs w:val="24"/>
        </w:rPr>
        <w:t>” (sic)</w:t>
      </w:r>
    </w:p>
    <w:p w:rsidR="006D38BF" w:rsidRPr="006D38BF" w:rsidRDefault="006D38BF" w:rsidP="006D38BF">
      <w:pPr>
        <w:pStyle w:val="Sinespaciado"/>
        <w:spacing w:line="360" w:lineRule="auto"/>
        <w:ind w:left="567" w:right="567"/>
        <w:jc w:val="both"/>
        <w:rPr>
          <w:rFonts w:ascii="Palatino Linotype" w:hAnsi="Palatino Linotype"/>
          <w:i/>
          <w:sz w:val="24"/>
          <w:szCs w:val="24"/>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6D38BF">
        <w:rPr>
          <w:rFonts w:ascii="Palatino Linotype" w:eastAsia="Times New Roman" w:hAnsi="Palatino Linotype" w:cs="Times New Roman"/>
          <w:sz w:val="24"/>
          <w:szCs w:val="24"/>
          <w:lang w:val="es-ES_tradnl" w:eastAsia="es-ES"/>
        </w:rPr>
        <w:t>, en ambos casos</w:t>
      </w:r>
      <w:r w:rsidRPr="00C35F18">
        <w:rPr>
          <w:rFonts w:ascii="Palatino Linotype" w:eastAsia="Times New Roman" w:hAnsi="Palatino Linotype" w:cs="Times New Roman"/>
          <w:sz w:val="24"/>
          <w:szCs w:val="24"/>
          <w:lang w:val="es-ES_tradnl" w:eastAsia="es-ES"/>
        </w:rPr>
        <w:t xml:space="preserve">: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De la</w:t>
      </w:r>
      <w:r w:rsidR="006D38BF">
        <w:rPr>
          <w:rFonts w:ascii="Palatino Linotype" w:hAnsi="Palatino Linotype"/>
          <w:b/>
          <w:sz w:val="26"/>
          <w:szCs w:val="26"/>
        </w:rPr>
        <w:t>s</w:t>
      </w:r>
      <w:r w:rsidR="004737E6" w:rsidRPr="00DD5971">
        <w:rPr>
          <w:rFonts w:ascii="Palatino Linotype" w:hAnsi="Palatino Linotype"/>
          <w:b/>
          <w:sz w:val="26"/>
          <w:szCs w:val="26"/>
        </w:rPr>
        <w:t xml:space="preserve"> </w:t>
      </w:r>
      <w:r w:rsidR="004737E6">
        <w:rPr>
          <w:rFonts w:ascii="Palatino Linotype" w:hAnsi="Palatino Linotype"/>
          <w:b/>
          <w:sz w:val="26"/>
          <w:szCs w:val="26"/>
        </w:rPr>
        <w:t>respuesta</w:t>
      </w:r>
      <w:r w:rsidR="006D38BF">
        <w:rPr>
          <w:rFonts w:ascii="Palatino Linotype" w:hAnsi="Palatino Linotype"/>
          <w:b/>
          <w:sz w:val="26"/>
          <w:szCs w:val="26"/>
        </w:rPr>
        <w:t>s</w:t>
      </w:r>
      <w:r w:rsidR="004737E6">
        <w:rPr>
          <w:rFonts w:ascii="Palatino Linotype" w:hAnsi="Palatino Linotype"/>
          <w:b/>
          <w:sz w:val="26"/>
          <w:szCs w:val="26"/>
        </w:rPr>
        <w:t xml:space="preserve"> del Sujeto Obligado.</w:t>
      </w:r>
    </w:p>
    <w:p w:rsidR="00D017F5" w:rsidRPr="005F58B1" w:rsidRDefault="004737E6" w:rsidP="00D017F5">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w:t>
      </w:r>
      <w:r w:rsidR="006D38BF">
        <w:rPr>
          <w:rFonts w:ascii="Palatino Linotype" w:hAnsi="Palatino Linotype"/>
          <w:sz w:val="24"/>
        </w:rPr>
        <w:t>los</w:t>
      </w:r>
      <w:r>
        <w:rPr>
          <w:rFonts w:ascii="Palatino Linotype" w:hAnsi="Palatino Linotype"/>
          <w:sz w:val="24"/>
        </w:rPr>
        <w:t xml:space="preserve"> expediente</w:t>
      </w:r>
      <w:r w:rsidR="006D38BF">
        <w:rPr>
          <w:rFonts w:ascii="Palatino Linotype" w:hAnsi="Palatino Linotype"/>
          <w:sz w:val="24"/>
        </w:rPr>
        <w:t>s</w:t>
      </w:r>
      <w:r>
        <w:rPr>
          <w:rFonts w:ascii="Palatino Linotype" w:hAnsi="Palatino Linotype"/>
          <w:sz w:val="24"/>
        </w:rPr>
        <w:t xml:space="preserve"> electrónico</w:t>
      </w:r>
      <w:r w:rsidR="006D38BF">
        <w:rPr>
          <w:rFonts w:ascii="Palatino Linotype" w:hAnsi="Palatino Linotype"/>
          <w:sz w:val="24"/>
        </w:rPr>
        <w:t>s</w:t>
      </w:r>
      <w:r>
        <w:rPr>
          <w:rFonts w:ascii="Palatino Linotype" w:hAnsi="Palatino Linotype"/>
          <w:sz w:val="24"/>
        </w:rPr>
        <w:t xml:space="preserve">, se observa que el Sujeto Obligado </w:t>
      </w:r>
      <w:r w:rsidR="007E2E80" w:rsidRPr="00C35F18">
        <w:rPr>
          <w:rFonts w:ascii="Palatino Linotype" w:hAnsi="Palatino Linotype"/>
          <w:sz w:val="24"/>
        </w:rPr>
        <w:t>dio respuesta a la</w:t>
      </w:r>
      <w:r w:rsidR="006D38BF">
        <w:rPr>
          <w:rFonts w:ascii="Palatino Linotype" w:hAnsi="Palatino Linotype"/>
          <w:sz w:val="24"/>
        </w:rPr>
        <w:t>s</w:t>
      </w:r>
      <w:r w:rsidR="007E2E80" w:rsidRPr="00C35F18">
        <w:rPr>
          <w:rFonts w:ascii="Palatino Linotype" w:hAnsi="Palatino Linotype"/>
          <w:sz w:val="24"/>
        </w:rPr>
        <w:t xml:space="preserve"> solicitud</w:t>
      </w:r>
      <w:r w:rsidR="006D38BF">
        <w:rPr>
          <w:rFonts w:ascii="Palatino Linotype" w:hAnsi="Palatino Linotype"/>
          <w:sz w:val="24"/>
        </w:rPr>
        <w:t>es</w:t>
      </w:r>
      <w:r w:rsidR="007E2E80" w:rsidRPr="00C35F18">
        <w:rPr>
          <w:rFonts w:ascii="Palatino Linotype" w:hAnsi="Palatino Linotype"/>
          <w:sz w:val="24"/>
        </w:rPr>
        <w:t xml:space="preserve"> de información en fecha </w:t>
      </w:r>
      <w:r w:rsidR="006D38BF">
        <w:rPr>
          <w:rFonts w:ascii="Palatino Linotype" w:hAnsi="Palatino Linotype"/>
          <w:sz w:val="24"/>
        </w:rPr>
        <w:t>siete</w:t>
      </w:r>
      <w:r w:rsidR="001E40B4">
        <w:rPr>
          <w:rFonts w:ascii="Palatino Linotype" w:hAnsi="Palatino Linotype"/>
          <w:sz w:val="24"/>
        </w:rPr>
        <w:t xml:space="preserve"> de </w:t>
      </w:r>
      <w:r w:rsidR="006D38BF">
        <w:rPr>
          <w:rFonts w:ascii="Palatino Linotype" w:hAnsi="Palatino Linotype"/>
          <w:sz w:val="24"/>
        </w:rPr>
        <w:t>noviembre</w:t>
      </w:r>
      <w:r>
        <w:rPr>
          <w:rFonts w:ascii="Palatino Linotype" w:hAnsi="Palatino Linotype"/>
          <w:sz w:val="24"/>
        </w:rPr>
        <w:t xml:space="preserve"> de dos mil </w:t>
      </w:r>
      <w:r w:rsidRPr="005F58B1">
        <w:rPr>
          <w:rFonts w:ascii="Palatino Linotype" w:hAnsi="Palatino Linotype"/>
          <w:sz w:val="24"/>
        </w:rPr>
        <w:t>diecinueve</w:t>
      </w:r>
      <w:r w:rsidR="007E2E80" w:rsidRPr="005F58B1">
        <w:rPr>
          <w:rFonts w:ascii="Palatino Linotype" w:hAnsi="Palatino Linotype"/>
          <w:sz w:val="24"/>
        </w:rPr>
        <w:t xml:space="preserve">, </w:t>
      </w:r>
      <w:r w:rsidR="008C0E72" w:rsidRPr="005F58B1">
        <w:rPr>
          <w:rFonts w:ascii="Palatino Linotype" w:hAnsi="Palatino Linotype"/>
          <w:sz w:val="24"/>
        </w:rPr>
        <w:t xml:space="preserve">manifestando </w:t>
      </w:r>
      <w:r w:rsidR="005F58B1">
        <w:rPr>
          <w:rFonts w:ascii="Palatino Linotype" w:hAnsi="Palatino Linotype"/>
          <w:sz w:val="24"/>
        </w:rPr>
        <w:t xml:space="preserve">a la solicitud de información </w:t>
      </w:r>
      <w:r w:rsidR="005F58B1" w:rsidRPr="00BD7B15">
        <w:rPr>
          <w:rFonts w:ascii="Palatino Linotype" w:hAnsi="Palatino Linotype"/>
          <w:b/>
          <w:sz w:val="24"/>
          <w:szCs w:val="24"/>
        </w:rPr>
        <w:t>0002</w:t>
      </w:r>
      <w:r w:rsidR="00D017F5">
        <w:rPr>
          <w:rFonts w:ascii="Palatino Linotype" w:hAnsi="Palatino Linotype"/>
          <w:b/>
          <w:sz w:val="24"/>
          <w:szCs w:val="24"/>
        </w:rPr>
        <w:t>4</w:t>
      </w:r>
      <w:r w:rsidR="005F58B1" w:rsidRPr="00BD7B15">
        <w:rPr>
          <w:rFonts w:ascii="Palatino Linotype" w:hAnsi="Palatino Linotype"/>
          <w:b/>
          <w:sz w:val="24"/>
          <w:szCs w:val="24"/>
        </w:rPr>
        <w:t>/DIFNICOROM/IP/2019</w:t>
      </w:r>
      <w:r w:rsidR="005F58B1" w:rsidRPr="005F58B1">
        <w:rPr>
          <w:rFonts w:ascii="Palatino Linotype" w:hAnsi="Palatino Linotype"/>
          <w:sz w:val="24"/>
          <w:szCs w:val="24"/>
        </w:rPr>
        <w:t xml:space="preserve">, lo </w:t>
      </w:r>
      <w:r w:rsidR="005F58B1" w:rsidRPr="007E585D">
        <w:rPr>
          <w:rFonts w:ascii="Palatino Linotype" w:hAnsi="Palatino Linotype"/>
          <w:sz w:val="24"/>
        </w:rPr>
        <w:t>siguiente:</w:t>
      </w:r>
      <w:r w:rsidR="007E585D" w:rsidRPr="007E585D">
        <w:rPr>
          <w:rFonts w:ascii="Palatino Linotype" w:hAnsi="Palatino Linotype"/>
          <w:sz w:val="24"/>
        </w:rPr>
        <w:t xml:space="preserve"> </w:t>
      </w:r>
      <w:r w:rsidR="007E585D">
        <w:rPr>
          <w:rFonts w:ascii="Palatino Linotype" w:hAnsi="Palatino Linotype"/>
          <w:sz w:val="24"/>
        </w:rPr>
        <w:t>“</w:t>
      </w:r>
      <w:r w:rsidR="007E585D" w:rsidRPr="00D017F5">
        <w:rPr>
          <w:rFonts w:ascii="Palatino Linotype" w:hAnsi="Palatino Linotype"/>
          <w:i/>
          <w:sz w:val="24"/>
        </w:rPr>
        <w:t>Estimado Particular, adjunto respuesta a su solicitud de información</w:t>
      </w:r>
      <w:r w:rsidR="007E585D">
        <w:rPr>
          <w:rFonts w:ascii="Palatino Linotype" w:hAnsi="Palatino Linotype"/>
          <w:sz w:val="24"/>
        </w:rPr>
        <w:t>”, adjuntando un archivo electrónico en PDF, denominado: “</w:t>
      </w:r>
      <w:r w:rsidR="007E585D" w:rsidRPr="007E585D">
        <w:rPr>
          <w:rFonts w:ascii="Palatino Linotype" w:hAnsi="Palatino Linotype"/>
          <w:sz w:val="24"/>
        </w:rPr>
        <w:t>RESPUESTA SOLICITUD 24.pdf</w:t>
      </w:r>
      <w:r w:rsidR="007E585D">
        <w:rPr>
          <w:rFonts w:ascii="Palatino Linotype" w:hAnsi="Palatino Linotype"/>
          <w:sz w:val="24"/>
        </w:rPr>
        <w:t>”,</w:t>
      </w:r>
      <w:r w:rsidR="00D017F5">
        <w:rPr>
          <w:rFonts w:ascii="Palatino Linotype" w:hAnsi="Palatino Linotype"/>
          <w:sz w:val="24"/>
        </w:rPr>
        <w:t xml:space="preserve"> y a la solicitud de información </w:t>
      </w:r>
      <w:r w:rsidR="00D017F5" w:rsidRPr="00BD7B15">
        <w:rPr>
          <w:rFonts w:ascii="Palatino Linotype" w:hAnsi="Palatino Linotype"/>
          <w:b/>
          <w:sz w:val="24"/>
          <w:szCs w:val="24"/>
        </w:rPr>
        <w:t>0002</w:t>
      </w:r>
      <w:r w:rsidR="00D017F5">
        <w:rPr>
          <w:rFonts w:ascii="Palatino Linotype" w:hAnsi="Palatino Linotype"/>
          <w:b/>
          <w:sz w:val="24"/>
          <w:szCs w:val="24"/>
        </w:rPr>
        <w:t>3</w:t>
      </w:r>
      <w:r w:rsidR="00D017F5" w:rsidRPr="00BD7B15">
        <w:rPr>
          <w:rFonts w:ascii="Palatino Linotype" w:hAnsi="Palatino Linotype"/>
          <w:b/>
          <w:sz w:val="24"/>
          <w:szCs w:val="24"/>
        </w:rPr>
        <w:t>/DIFNICOROM/IP/2019</w:t>
      </w:r>
      <w:r w:rsidR="00D017F5" w:rsidRPr="005F58B1">
        <w:rPr>
          <w:rFonts w:ascii="Palatino Linotype" w:hAnsi="Palatino Linotype"/>
          <w:sz w:val="24"/>
          <w:szCs w:val="24"/>
        </w:rPr>
        <w:t>,</w:t>
      </w:r>
      <w:r w:rsidR="00D017F5">
        <w:rPr>
          <w:rFonts w:ascii="Palatino Linotype" w:hAnsi="Palatino Linotype"/>
          <w:sz w:val="24"/>
          <w:szCs w:val="24"/>
        </w:rPr>
        <w:t xml:space="preserve"> manifestó</w:t>
      </w:r>
      <w:r w:rsidR="00D017F5" w:rsidRPr="005F58B1">
        <w:rPr>
          <w:rFonts w:ascii="Palatino Linotype" w:hAnsi="Palatino Linotype"/>
          <w:sz w:val="24"/>
          <w:szCs w:val="24"/>
        </w:rPr>
        <w:t xml:space="preserve"> lo </w:t>
      </w:r>
      <w:r w:rsidR="00D017F5" w:rsidRPr="007E585D">
        <w:rPr>
          <w:rFonts w:ascii="Palatino Linotype" w:hAnsi="Palatino Linotype"/>
          <w:sz w:val="24"/>
        </w:rPr>
        <w:t xml:space="preserve">siguiente: </w:t>
      </w:r>
      <w:r w:rsidR="00D017F5">
        <w:rPr>
          <w:rFonts w:ascii="Palatino Linotype" w:hAnsi="Palatino Linotype"/>
          <w:sz w:val="24"/>
        </w:rPr>
        <w:t>“</w:t>
      </w:r>
      <w:r w:rsidR="00CC2A3A" w:rsidRPr="00CC2A3A">
        <w:rPr>
          <w:rFonts w:ascii="Palatino Linotype" w:hAnsi="Palatino Linotype"/>
          <w:i/>
          <w:sz w:val="24"/>
        </w:rPr>
        <w:t>Estimado Particular, adjunto encontrara respuesta a su solicitud de información</w:t>
      </w:r>
      <w:r w:rsidR="00D017F5">
        <w:rPr>
          <w:rFonts w:ascii="Palatino Linotype" w:hAnsi="Palatino Linotype"/>
          <w:sz w:val="24"/>
        </w:rPr>
        <w:t>”, adjuntando un archivo electrónico en PDF, denominado: “</w:t>
      </w:r>
      <w:r w:rsidR="00D017F5" w:rsidRPr="007E585D">
        <w:rPr>
          <w:rFonts w:ascii="Palatino Linotype" w:hAnsi="Palatino Linotype"/>
          <w:sz w:val="24"/>
        </w:rPr>
        <w:t>RESPUESTA SOLICITUD 2</w:t>
      </w:r>
      <w:r w:rsidR="00CC2A3A">
        <w:rPr>
          <w:rFonts w:ascii="Palatino Linotype" w:hAnsi="Palatino Linotype"/>
          <w:sz w:val="24"/>
        </w:rPr>
        <w:t>3</w:t>
      </w:r>
      <w:r w:rsidR="00D017F5" w:rsidRPr="007E585D">
        <w:rPr>
          <w:rFonts w:ascii="Palatino Linotype" w:hAnsi="Palatino Linotype"/>
          <w:sz w:val="24"/>
        </w:rPr>
        <w:t>.pdf</w:t>
      </w:r>
      <w:r w:rsidR="00D017F5">
        <w:rPr>
          <w:rFonts w:ascii="Palatino Linotype" w:hAnsi="Palatino Linotype"/>
          <w:sz w:val="24"/>
        </w:rPr>
        <w:t xml:space="preserve">”, </w:t>
      </w:r>
      <w:r w:rsidR="00CC2A3A">
        <w:rPr>
          <w:rFonts w:ascii="Palatino Linotype" w:hAnsi="Palatino Linotype"/>
          <w:sz w:val="24"/>
        </w:rPr>
        <w:t>documentos adjuntos que serán analizados en la parte considerativa de la presente resolución.</w:t>
      </w:r>
    </w:p>
    <w:p w:rsidR="001E40B4" w:rsidRDefault="001E40B4"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065879" w:rsidRDefault="007E2E80" w:rsidP="0022709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CC2A3A">
        <w:rPr>
          <w:rFonts w:ascii="Palatino Linotype" w:hAnsi="Palatino Linotype"/>
          <w:sz w:val="24"/>
          <w:szCs w:val="24"/>
        </w:rPr>
        <w:t>s</w:t>
      </w:r>
      <w:r w:rsidR="00D04234">
        <w:rPr>
          <w:rFonts w:ascii="Palatino Linotype" w:hAnsi="Palatino Linotype"/>
          <w:sz w:val="24"/>
          <w:szCs w:val="24"/>
        </w:rPr>
        <w:t xml:space="preserve"> respuesta</w:t>
      </w:r>
      <w:r w:rsidR="00CC2A3A">
        <w:rPr>
          <w:rFonts w:ascii="Palatino Linotype" w:hAnsi="Palatino Linotype"/>
          <w:sz w:val="24"/>
          <w:szCs w:val="24"/>
        </w:rPr>
        <w:t>s</w:t>
      </w:r>
      <w:r w:rsidR="00D04234">
        <w:rPr>
          <w:rFonts w:ascii="Palatino Linotype" w:hAnsi="Palatino Linotype"/>
          <w:sz w:val="24"/>
          <w:szCs w:val="24"/>
        </w:rPr>
        <w:t xml:space="preserve"> emitida</w:t>
      </w:r>
      <w:r w:rsidR="00CC2A3A">
        <w:rPr>
          <w:rFonts w:ascii="Palatino Linotype" w:hAnsi="Palatino Linotype"/>
          <w:sz w:val="24"/>
          <w:szCs w:val="24"/>
        </w:rPr>
        <w:t>s</w:t>
      </w:r>
      <w:r w:rsidR="00D04234">
        <w:rPr>
          <w:rFonts w:ascii="Palatino Linotype" w:hAnsi="Palatino Linotype"/>
          <w:sz w:val="24"/>
          <w:szCs w:val="24"/>
        </w:rPr>
        <w:t xml:space="preserve">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w:t>
      </w:r>
      <w:r w:rsidR="00CC2A3A">
        <w:rPr>
          <w:rFonts w:ascii="Palatino Linotype" w:hAnsi="Palatino Linotype"/>
          <w:sz w:val="24"/>
          <w:szCs w:val="24"/>
        </w:rPr>
        <w:t>los</w:t>
      </w:r>
      <w:r w:rsidRPr="00D04234">
        <w:rPr>
          <w:rFonts w:ascii="Palatino Linotype" w:hAnsi="Palatino Linotype"/>
          <w:sz w:val="24"/>
          <w:szCs w:val="24"/>
        </w:rPr>
        <w:t xml:space="preserve"> </w:t>
      </w:r>
      <w:r w:rsidR="00D04234">
        <w:rPr>
          <w:rFonts w:ascii="Palatino Linotype" w:hAnsi="Palatino Linotype"/>
          <w:sz w:val="24"/>
          <w:szCs w:val="24"/>
        </w:rPr>
        <w:t>presente</w:t>
      </w:r>
      <w:r w:rsidR="00CC2A3A">
        <w:rPr>
          <w:rFonts w:ascii="Palatino Linotype" w:hAnsi="Palatino Linotype"/>
          <w:sz w:val="24"/>
          <w:szCs w:val="24"/>
        </w:rPr>
        <w:t>s</w:t>
      </w:r>
      <w:r w:rsidR="00D04234">
        <w:rPr>
          <w:rFonts w:ascii="Palatino Linotype" w:hAnsi="Palatino Linotype"/>
          <w:sz w:val="24"/>
          <w:szCs w:val="24"/>
        </w:rPr>
        <w:t xml:space="preserve"> </w:t>
      </w:r>
      <w:r w:rsidRPr="00D04234">
        <w:rPr>
          <w:rFonts w:ascii="Palatino Linotype" w:hAnsi="Palatino Linotype"/>
          <w:sz w:val="24"/>
          <w:szCs w:val="24"/>
        </w:rPr>
        <w:t>recurso</w:t>
      </w:r>
      <w:r w:rsidR="00CC2A3A">
        <w:rPr>
          <w:rFonts w:ascii="Palatino Linotype" w:hAnsi="Palatino Linotype"/>
          <w:sz w:val="24"/>
          <w:szCs w:val="24"/>
        </w:rPr>
        <w:t>s</w:t>
      </w:r>
      <w:r w:rsidRPr="00D04234">
        <w:rPr>
          <w:rFonts w:ascii="Palatino Linotype" w:hAnsi="Palatino Linotype"/>
          <w:sz w:val="24"/>
          <w:szCs w:val="24"/>
        </w:rPr>
        <w:t xml:space="preserve"> de revisión, en fecha </w:t>
      </w:r>
      <w:r w:rsidR="00CC2A3A" w:rsidRPr="00CC2A3A">
        <w:rPr>
          <w:rFonts w:ascii="Palatino Linotype" w:hAnsi="Palatino Linotype"/>
          <w:b/>
          <w:sz w:val="24"/>
          <w:szCs w:val="24"/>
        </w:rPr>
        <w:t>ocho</w:t>
      </w:r>
      <w:r w:rsidR="00BA6922" w:rsidRPr="00CC2A3A">
        <w:rPr>
          <w:rFonts w:ascii="Palatino Linotype" w:hAnsi="Palatino Linotype"/>
          <w:b/>
          <w:sz w:val="24"/>
          <w:szCs w:val="24"/>
        </w:rPr>
        <w:t xml:space="preserve"> de </w:t>
      </w:r>
      <w:r w:rsidR="00CC2A3A" w:rsidRPr="00CC2A3A">
        <w:rPr>
          <w:rFonts w:ascii="Palatino Linotype" w:hAnsi="Palatino Linotype"/>
          <w:b/>
          <w:sz w:val="24"/>
          <w:szCs w:val="24"/>
        </w:rPr>
        <w:t>noviembre</w:t>
      </w:r>
      <w:r w:rsidR="0065519D" w:rsidRPr="00CC2A3A">
        <w:rPr>
          <w:rFonts w:ascii="Palatino Linotype" w:hAnsi="Palatino Linotype"/>
          <w:b/>
          <w:sz w:val="24"/>
          <w:szCs w:val="24"/>
        </w:rPr>
        <w:t xml:space="preserve"> de dos mil diecinueve</w:t>
      </w:r>
      <w:r w:rsidRPr="00D04234">
        <w:rPr>
          <w:rFonts w:ascii="Palatino Linotype" w:hAnsi="Palatino Linotype"/>
          <w:sz w:val="24"/>
          <w:szCs w:val="24"/>
        </w:rPr>
        <w:t xml:space="preserve">, </w:t>
      </w:r>
      <w:r w:rsidRPr="00D04234">
        <w:rPr>
          <w:rFonts w:ascii="Palatino Linotype" w:hAnsi="Palatino Linotype"/>
          <w:sz w:val="24"/>
          <w:szCs w:val="24"/>
        </w:rPr>
        <w:lastRenderedPageBreak/>
        <w:t xml:space="preserve">en el sistema electrónico con </w:t>
      </w:r>
      <w:r w:rsidR="00CC2A3A">
        <w:rPr>
          <w:rFonts w:ascii="Palatino Linotype" w:hAnsi="Palatino Linotype"/>
          <w:sz w:val="24"/>
          <w:szCs w:val="24"/>
        </w:rPr>
        <w:t>los</w:t>
      </w:r>
      <w:r w:rsidRPr="00D04234">
        <w:rPr>
          <w:rFonts w:ascii="Palatino Linotype" w:hAnsi="Palatino Linotype"/>
          <w:sz w:val="24"/>
          <w:szCs w:val="24"/>
        </w:rPr>
        <w:t xml:space="preserve"> expediente</w:t>
      </w:r>
      <w:r w:rsidR="00CC2A3A">
        <w:rPr>
          <w:rFonts w:ascii="Palatino Linotype" w:hAnsi="Palatino Linotype"/>
          <w:sz w:val="24"/>
          <w:szCs w:val="24"/>
        </w:rPr>
        <w:t>s</w:t>
      </w:r>
      <w:r w:rsidRPr="00D04234">
        <w:rPr>
          <w:rFonts w:ascii="Palatino Linotype" w:hAnsi="Palatino Linotype"/>
          <w:sz w:val="24"/>
          <w:szCs w:val="24"/>
        </w:rPr>
        <w:t xml:space="preserve"> número</w:t>
      </w:r>
      <w:r w:rsidR="00CC2A3A">
        <w:rPr>
          <w:rFonts w:ascii="Palatino Linotype" w:hAnsi="Palatino Linotype"/>
          <w:sz w:val="24"/>
          <w:szCs w:val="24"/>
        </w:rPr>
        <w:t>s</w:t>
      </w:r>
      <w:r w:rsidRPr="00D04234">
        <w:rPr>
          <w:rFonts w:ascii="Palatino Linotype" w:hAnsi="Palatino Linotype"/>
          <w:sz w:val="24"/>
          <w:szCs w:val="24"/>
        </w:rPr>
        <w:t xml:space="preserve"> </w:t>
      </w:r>
      <w:r w:rsidR="00CF505E">
        <w:rPr>
          <w:rFonts w:ascii="Palatino Linotype" w:hAnsi="Palatino Linotype"/>
          <w:b/>
          <w:bCs/>
          <w:sz w:val="24"/>
          <w:szCs w:val="24"/>
          <w:lang w:eastAsia="es-MX"/>
        </w:rPr>
        <w:t>0</w:t>
      </w:r>
      <w:r w:rsidR="00065879">
        <w:rPr>
          <w:rFonts w:ascii="Palatino Linotype" w:hAnsi="Palatino Linotype"/>
          <w:b/>
          <w:bCs/>
          <w:sz w:val="24"/>
          <w:szCs w:val="24"/>
          <w:lang w:eastAsia="es-MX"/>
        </w:rPr>
        <w:t>8550</w:t>
      </w:r>
      <w:r w:rsidR="0065519D">
        <w:rPr>
          <w:rFonts w:ascii="Palatino Linotype" w:hAnsi="Palatino Linotype"/>
          <w:b/>
          <w:bCs/>
          <w:sz w:val="24"/>
          <w:szCs w:val="24"/>
          <w:lang w:eastAsia="es-MX"/>
        </w:rPr>
        <w:t>/INFOEM/IP/RR/2019</w:t>
      </w:r>
      <w:r w:rsidR="00065879">
        <w:rPr>
          <w:rFonts w:ascii="Palatino Linotype" w:hAnsi="Palatino Linotype"/>
          <w:b/>
          <w:bCs/>
          <w:sz w:val="24"/>
          <w:szCs w:val="24"/>
          <w:lang w:eastAsia="es-MX"/>
        </w:rPr>
        <w:t xml:space="preserve"> y 08551/INFOEM/IP/RR/2019</w:t>
      </w:r>
      <w:r w:rsidR="0060031A">
        <w:rPr>
          <w:rFonts w:ascii="Palatino Linotype" w:hAnsi="Palatino Linotype"/>
          <w:sz w:val="24"/>
          <w:szCs w:val="24"/>
        </w:rPr>
        <w:t xml:space="preserve">, en </w:t>
      </w:r>
      <w:r w:rsidR="00065879">
        <w:rPr>
          <w:rFonts w:ascii="Palatino Linotype" w:hAnsi="Palatino Linotype"/>
          <w:sz w:val="24"/>
          <w:szCs w:val="24"/>
        </w:rPr>
        <w:t>los cuales realizó exactamente la misma manifestación tanto en el acto impugnado como en las razones o motivos de inconformidad.</w:t>
      </w:r>
    </w:p>
    <w:p w:rsidR="00065879" w:rsidRDefault="00065879" w:rsidP="00227096">
      <w:pPr>
        <w:pStyle w:val="Sinespaciado"/>
        <w:spacing w:line="360" w:lineRule="auto"/>
        <w:jc w:val="both"/>
        <w:rPr>
          <w:rFonts w:ascii="Palatino Linotype" w:hAnsi="Palatino Linotype"/>
          <w:sz w:val="24"/>
          <w:szCs w:val="24"/>
        </w:rPr>
      </w:pPr>
    </w:p>
    <w:p w:rsidR="00065879" w:rsidRDefault="007E2E80" w:rsidP="005353A8">
      <w:pPr>
        <w:pStyle w:val="Sinespaciado"/>
        <w:numPr>
          <w:ilvl w:val="0"/>
          <w:numId w:val="27"/>
        </w:numPr>
        <w:spacing w:line="360" w:lineRule="auto"/>
        <w:jc w:val="both"/>
        <w:rPr>
          <w:rFonts w:ascii="Palatino Linotype" w:hAnsi="Palatino Linotype"/>
          <w:sz w:val="24"/>
          <w:szCs w:val="24"/>
        </w:rPr>
      </w:pPr>
      <w:r w:rsidRPr="002F47D7">
        <w:rPr>
          <w:rFonts w:ascii="Palatino Linotype" w:hAnsi="Palatino Linotype" w:cs="Arial"/>
          <w:b/>
          <w:sz w:val="24"/>
          <w:szCs w:val="24"/>
        </w:rPr>
        <w:t>Acto Impugnado:</w:t>
      </w:r>
      <w:r w:rsidR="00227096">
        <w:rPr>
          <w:rFonts w:ascii="Palatino Linotype" w:hAnsi="Palatino Linotype" w:cs="Arial"/>
          <w:b/>
          <w:sz w:val="24"/>
          <w:szCs w:val="24"/>
        </w:rPr>
        <w:t xml:space="preserve"> </w:t>
      </w:r>
      <w:r w:rsidR="00227096" w:rsidRPr="00065879">
        <w:rPr>
          <w:rFonts w:ascii="Palatino Linotype" w:hAnsi="Palatino Linotype"/>
          <w:i/>
          <w:sz w:val="24"/>
          <w:szCs w:val="24"/>
        </w:rPr>
        <w:t>“</w:t>
      </w:r>
      <w:r w:rsidR="00065879" w:rsidRPr="00065879">
        <w:rPr>
          <w:rFonts w:ascii="Palatino Linotype" w:hAnsi="Palatino Linotype"/>
          <w:i/>
          <w:sz w:val="24"/>
          <w:szCs w:val="24"/>
        </w:rPr>
        <w:t>Información incompleta</w:t>
      </w:r>
      <w:r w:rsidR="00227096" w:rsidRPr="00065879">
        <w:rPr>
          <w:rFonts w:ascii="Palatino Linotype" w:hAnsi="Palatino Linotype"/>
          <w:i/>
          <w:sz w:val="24"/>
          <w:szCs w:val="24"/>
        </w:rPr>
        <w:t>”</w:t>
      </w:r>
      <w:r w:rsidR="00065879">
        <w:rPr>
          <w:rFonts w:ascii="Palatino Linotype" w:hAnsi="Palatino Linotype"/>
          <w:sz w:val="24"/>
          <w:szCs w:val="24"/>
        </w:rPr>
        <w:t>.</w:t>
      </w:r>
    </w:p>
    <w:p w:rsidR="00065879" w:rsidRDefault="00065879" w:rsidP="005353A8">
      <w:pPr>
        <w:pStyle w:val="Sinespaciado"/>
        <w:spacing w:line="360" w:lineRule="auto"/>
        <w:ind w:left="851"/>
        <w:jc w:val="both"/>
        <w:rPr>
          <w:rFonts w:ascii="Palatino Linotype" w:hAnsi="Palatino Linotype"/>
          <w:sz w:val="24"/>
          <w:szCs w:val="24"/>
        </w:rPr>
      </w:pPr>
    </w:p>
    <w:p w:rsidR="007E2E80" w:rsidRPr="00227096" w:rsidRDefault="007E2E80" w:rsidP="005353A8">
      <w:pPr>
        <w:pStyle w:val="Sinespaciado"/>
        <w:numPr>
          <w:ilvl w:val="0"/>
          <w:numId w:val="27"/>
        </w:numPr>
        <w:spacing w:line="360" w:lineRule="auto"/>
        <w:jc w:val="both"/>
        <w:rPr>
          <w:rFonts w:ascii="Palatino Linotype" w:hAnsi="Palatino Linotype" w:cs="Arial"/>
          <w:sz w:val="24"/>
          <w:szCs w:val="24"/>
        </w:rPr>
      </w:pPr>
      <w:r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r w:rsidR="00227096">
        <w:rPr>
          <w:rFonts w:ascii="Palatino Linotype" w:hAnsi="Palatino Linotype" w:cs="Arial"/>
          <w:sz w:val="24"/>
          <w:szCs w:val="24"/>
        </w:rPr>
        <w:t xml:space="preserve"> </w:t>
      </w:r>
      <w:r w:rsidR="00065879" w:rsidRPr="00065879">
        <w:rPr>
          <w:rFonts w:ascii="Palatino Linotype" w:hAnsi="Palatino Linotype"/>
          <w:i/>
          <w:sz w:val="24"/>
          <w:szCs w:val="24"/>
        </w:rPr>
        <w:t>“Información incompleta”</w:t>
      </w:r>
      <w:r w:rsidR="00065879">
        <w:rPr>
          <w:rFonts w:ascii="Palatino Linotype" w:hAnsi="Palatino Linotype"/>
          <w:i/>
          <w:sz w:val="24"/>
          <w:szCs w:val="24"/>
        </w:rPr>
        <w:t>.</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33729E">
        <w:rPr>
          <w:rFonts w:ascii="Palatino Linotype" w:hAnsi="Palatino Linotype"/>
          <w:b/>
          <w:sz w:val="24"/>
          <w:szCs w:val="24"/>
        </w:rPr>
        <w:t>catorce</w:t>
      </w:r>
      <w:r w:rsidR="00CF505E" w:rsidRPr="006A729B">
        <w:rPr>
          <w:rFonts w:ascii="Palatino Linotype" w:hAnsi="Palatino Linotype"/>
          <w:b/>
          <w:sz w:val="24"/>
          <w:szCs w:val="24"/>
        </w:rPr>
        <w:t xml:space="preserve"> de </w:t>
      </w:r>
      <w:r w:rsidR="0033729E">
        <w:rPr>
          <w:rFonts w:ascii="Palatino Linotype" w:hAnsi="Palatino Linotype"/>
          <w:b/>
          <w:sz w:val="24"/>
          <w:szCs w:val="24"/>
        </w:rPr>
        <w:t>noviembre</w:t>
      </w:r>
      <w:r w:rsidR="0065519D" w:rsidRPr="006A729B">
        <w:rPr>
          <w:rFonts w:ascii="Palatino Linotype" w:hAnsi="Palatino Linotype"/>
          <w:b/>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095218" w:rsidRPr="002F47D7" w:rsidRDefault="007E2E80" w:rsidP="0014447C">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Así, una vez abierta la etapa de instrucción, en el sumario se observa que </w:t>
      </w:r>
      <w:r w:rsidR="00CF505E" w:rsidRPr="002F47D7">
        <w:rPr>
          <w:rFonts w:ascii="Palatino Linotype" w:hAnsi="Palatino Linotype"/>
          <w:sz w:val="24"/>
          <w:szCs w:val="24"/>
        </w:rPr>
        <w:t xml:space="preserve">el Sujeto Obligado, </w:t>
      </w:r>
      <w:r w:rsidR="0033729E">
        <w:rPr>
          <w:rFonts w:ascii="Palatino Linotype" w:hAnsi="Palatino Linotype"/>
          <w:sz w:val="24"/>
          <w:szCs w:val="24"/>
        </w:rPr>
        <w:t>no remitió informe justificado, ni realizó manifestaciones que a su derecho convinieran</w:t>
      </w:r>
      <w:r w:rsidR="00453CC9">
        <w:rPr>
          <w:rFonts w:ascii="Palatino Linotype" w:hAnsi="Palatino Linotype"/>
          <w:sz w:val="24"/>
          <w:szCs w:val="24"/>
        </w:rPr>
        <w:t>, en ambos recursos de revisión</w:t>
      </w:r>
      <w:r w:rsidR="00CF505E" w:rsidRPr="002F47D7">
        <w:rPr>
          <w:rFonts w:ascii="Palatino Linotype" w:hAnsi="Palatino Linotype"/>
          <w:sz w:val="24"/>
          <w:szCs w:val="24"/>
        </w:rPr>
        <w:t xml:space="preserve">. </w:t>
      </w:r>
      <w:r w:rsidR="002F47D7" w:rsidRPr="002F47D7">
        <w:rPr>
          <w:rFonts w:ascii="Palatino Linotype" w:hAnsi="Palatino Linotype"/>
          <w:sz w:val="24"/>
          <w:szCs w:val="24"/>
        </w:rPr>
        <w:t>Por otro lado, es de referir que el Recurrente no adjuntó archivos, ni emitió manifestaciones que a su derecho convinieran, de igual modo no presentó pruebas ni alegatos</w:t>
      </w:r>
      <w:r w:rsidR="00B40D19" w:rsidRPr="002F47D7">
        <w:rPr>
          <w:rFonts w:ascii="Palatino Linotype" w:hAnsi="Palatino Linotype"/>
          <w:sz w:val="24"/>
          <w:szCs w:val="24"/>
        </w:rPr>
        <w:t>.</w:t>
      </w:r>
    </w:p>
    <w:p w:rsidR="00BC1DCE" w:rsidRDefault="00BC1DCE" w:rsidP="00BC1DCE">
      <w:pPr>
        <w:pStyle w:val="m6007517479504135227gmail-msolistparagraph"/>
        <w:shd w:val="clear" w:color="auto" w:fill="FFFFFF"/>
        <w:spacing w:before="0" w:beforeAutospacing="0" w:after="0" w:afterAutospacing="0" w:line="360" w:lineRule="auto"/>
        <w:jc w:val="both"/>
        <w:rPr>
          <w:rFonts w:ascii="Palatino Linotype" w:hAnsi="Palatino Linotype"/>
          <w:b/>
          <w:bCs/>
          <w:color w:val="222222"/>
          <w:lang w:val="es-ES"/>
        </w:rPr>
      </w:pPr>
      <w:r>
        <w:rPr>
          <w:rFonts w:ascii="Palatino Linotype" w:hAnsi="Palatino Linotype"/>
          <w:b/>
          <w:bCs/>
          <w:color w:val="222222"/>
          <w:lang w:val="es-ES"/>
        </w:rPr>
        <w:lastRenderedPageBreak/>
        <w:t>SEXTO</w:t>
      </w:r>
      <w:r w:rsidRPr="0002243C">
        <w:rPr>
          <w:rFonts w:ascii="Palatino Linotype" w:hAnsi="Palatino Linotype"/>
          <w:b/>
          <w:bCs/>
          <w:color w:val="222222"/>
          <w:lang w:val="es-ES"/>
        </w:rPr>
        <w:t>. De la acumulación</w:t>
      </w:r>
      <w:r>
        <w:rPr>
          <w:rFonts w:ascii="Palatino Linotype" w:hAnsi="Palatino Linotype"/>
          <w:b/>
          <w:bCs/>
          <w:color w:val="222222"/>
          <w:lang w:val="es-ES"/>
        </w:rPr>
        <w:t xml:space="preserve"> de los Recursos de Revisión</w:t>
      </w:r>
      <w:r w:rsidRPr="0002243C">
        <w:rPr>
          <w:rFonts w:ascii="Palatino Linotype" w:hAnsi="Palatino Linotype"/>
          <w:b/>
          <w:bCs/>
          <w:color w:val="222222"/>
          <w:lang w:val="es-ES"/>
        </w:rPr>
        <w:t>.</w:t>
      </w:r>
    </w:p>
    <w:p w:rsidR="00BC1DCE" w:rsidRPr="00B07D2B" w:rsidRDefault="00BC1DCE" w:rsidP="00BC1DCE">
      <w:pPr>
        <w:pStyle w:val="m6007517479504135227gmail-msolistparagraph"/>
        <w:shd w:val="clear" w:color="auto" w:fill="FFFFFF"/>
        <w:spacing w:before="0" w:beforeAutospacing="0" w:after="0" w:afterAutospacing="0" w:line="360" w:lineRule="auto"/>
        <w:jc w:val="both"/>
        <w:rPr>
          <w:rFonts w:ascii="Palatino Linotype" w:hAnsi="Palatino Linotype"/>
          <w:color w:val="222222"/>
        </w:rPr>
      </w:pPr>
      <w:r w:rsidRPr="00BC1DCE">
        <w:rPr>
          <w:rFonts w:ascii="Palatino Linotype" w:hAnsi="Palatino Linotype"/>
          <w:color w:val="222222"/>
          <w:lang w:val="es-ES"/>
        </w:rPr>
        <w:t xml:space="preserve">Posteriormente por acuerdo del Pleno del Instituto, en la Cuadragésima </w:t>
      </w:r>
      <w:r>
        <w:rPr>
          <w:rFonts w:ascii="Palatino Linotype" w:hAnsi="Palatino Linotype"/>
          <w:color w:val="222222"/>
          <w:lang w:val="es-ES"/>
        </w:rPr>
        <w:t>Tercera</w:t>
      </w:r>
      <w:r w:rsidRPr="00BC1DCE">
        <w:rPr>
          <w:rFonts w:ascii="Palatino Linotype" w:hAnsi="Palatino Linotype"/>
          <w:color w:val="222222"/>
          <w:lang w:val="es-ES"/>
        </w:rPr>
        <w:t xml:space="preserve"> Sesión Ordinaria de fecha </w:t>
      </w:r>
      <w:r>
        <w:rPr>
          <w:rFonts w:ascii="Palatino Linotype" w:hAnsi="Palatino Linotype"/>
          <w:color w:val="222222"/>
          <w:lang w:val="es-ES"/>
        </w:rPr>
        <w:t>veinte</w:t>
      </w:r>
      <w:r w:rsidRPr="00BC1DCE">
        <w:rPr>
          <w:rFonts w:ascii="Palatino Linotype" w:hAnsi="Palatino Linotype"/>
          <w:color w:val="222222"/>
          <w:lang w:val="es-ES"/>
        </w:rPr>
        <w:t xml:space="preserve"> de </w:t>
      </w:r>
      <w:r>
        <w:rPr>
          <w:rFonts w:ascii="Palatino Linotype" w:hAnsi="Palatino Linotype"/>
          <w:color w:val="222222"/>
          <w:lang w:val="es-ES"/>
        </w:rPr>
        <w:t xml:space="preserve">noviembre </w:t>
      </w:r>
      <w:r w:rsidRPr="00BC1DCE">
        <w:rPr>
          <w:rFonts w:ascii="Palatino Linotype" w:hAnsi="Palatino Linotype"/>
          <w:color w:val="222222"/>
          <w:lang w:val="es-ES"/>
        </w:rPr>
        <w:t>de dos mil diecinueve, se determinó acumular</w:t>
      </w:r>
      <w:r>
        <w:rPr>
          <w:rFonts w:ascii="Palatino Linotype" w:hAnsi="Palatino Linotype"/>
          <w:color w:val="222222"/>
          <w:lang w:val="es-ES"/>
        </w:rPr>
        <w:t xml:space="preserve"> </w:t>
      </w:r>
      <w:bookmarkStart w:id="0" w:name="_GoBack"/>
      <w:bookmarkEnd w:id="0"/>
      <w:r>
        <w:rPr>
          <w:rFonts w:ascii="Palatino Linotype" w:hAnsi="Palatino Linotype"/>
          <w:color w:val="222222"/>
          <w:lang w:val="es-ES"/>
        </w:rPr>
        <w:t xml:space="preserve">al Recurso de Revisión </w:t>
      </w:r>
      <w:r w:rsidRPr="000272B4">
        <w:rPr>
          <w:rFonts w:ascii="Palatino Linotype" w:hAnsi="Palatino Linotype" w:cs="Arial"/>
          <w:b/>
        </w:rPr>
        <w:t>0</w:t>
      </w:r>
      <w:r>
        <w:rPr>
          <w:rFonts w:ascii="Palatino Linotype" w:hAnsi="Palatino Linotype" w:cs="Arial"/>
          <w:b/>
        </w:rPr>
        <w:t>8550</w:t>
      </w:r>
      <w:r w:rsidRPr="000272B4">
        <w:rPr>
          <w:rFonts w:ascii="Palatino Linotype" w:hAnsi="Palatino Linotype" w:cs="Arial"/>
          <w:b/>
        </w:rPr>
        <w:t>/INFOEM/IP/RR/2019</w:t>
      </w:r>
      <w:r>
        <w:rPr>
          <w:rFonts w:ascii="Palatino Linotype" w:hAnsi="Palatino Linotype" w:cs="Arial"/>
          <w:b/>
        </w:rPr>
        <w:t xml:space="preserve"> </w:t>
      </w:r>
      <w:r w:rsidRPr="00F32E9E">
        <w:rPr>
          <w:rFonts w:ascii="Palatino Linotype" w:hAnsi="Palatino Linotype"/>
          <w:color w:val="222222"/>
          <w:lang w:val="es-ES"/>
        </w:rPr>
        <w:t>turnado y admitido por</w:t>
      </w:r>
      <w:r>
        <w:rPr>
          <w:rFonts w:ascii="Palatino Linotype" w:hAnsi="Palatino Linotype" w:cs="Arial"/>
          <w:b/>
        </w:rPr>
        <w:t xml:space="preserve"> </w:t>
      </w:r>
      <w:r>
        <w:rPr>
          <w:rFonts w:ascii="Palatino Linotype" w:hAnsi="Palatino Linotype"/>
          <w:color w:val="222222"/>
          <w:lang w:val="es-ES"/>
        </w:rPr>
        <w:t xml:space="preserve">la </w:t>
      </w:r>
      <w:r w:rsidRPr="006A7192">
        <w:rPr>
          <w:rFonts w:ascii="Palatino Linotype" w:hAnsi="Palatino Linotype"/>
          <w:b/>
          <w:color w:val="222222"/>
          <w:lang w:val="es-ES"/>
        </w:rPr>
        <w:t>Comisionada Presidenta Zulema Martínez Sánchez</w:t>
      </w:r>
      <w:r>
        <w:rPr>
          <w:rFonts w:ascii="Palatino Linotype" w:hAnsi="Palatino Linotype"/>
          <w:color w:val="222222"/>
          <w:lang w:val="es-ES"/>
        </w:rPr>
        <w:t>, el</w:t>
      </w:r>
      <w:r w:rsidRPr="0002243C">
        <w:rPr>
          <w:rFonts w:ascii="Palatino Linotype" w:hAnsi="Palatino Linotype"/>
          <w:color w:val="222222"/>
          <w:lang w:val="es-ES"/>
        </w:rPr>
        <w:t xml:space="preserve"> Recurso de Revisión</w:t>
      </w:r>
      <w:r>
        <w:rPr>
          <w:rFonts w:ascii="Palatino Linotype" w:hAnsi="Palatino Linotype"/>
          <w:color w:val="222222"/>
          <w:lang w:val="es-ES"/>
        </w:rPr>
        <w:t>:</w:t>
      </w:r>
      <w:r>
        <w:rPr>
          <w:rFonts w:ascii="Palatino Linotype" w:hAnsi="Palatino Linotype" w:cs="Arial"/>
        </w:rPr>
        <w:t xml:space="preserve"> </w:t>
      </w:r>
      <w:r w:rsidRPr="000272B4">
        <w:rPr>
          <w:rFonts w:ascii="Palatino Linotype" w:hAnsi="Palatino Linotype" w:cs="Arial"/>
          <w:b/>
        </w:rPr>
        <w:t>0</w:t>
      </w:r>
      <w:r>
        <w:rPr>
          <w:rFonts w:ascii="Palatino Linotype" w:hAnsi="Palatino Linotype" w:cs="Arial"/>
          <w:b/>
        </w:rPr>
        <w:t>8551</w:t>
      </w:r>
      <w:r w:rsidRPr="000272B4">
        <w:rPr>
          <w:rFonts w:ascii="Palatino Linotype" w:hAnsi="Palatino Linotype" w:cs="Arial"/>
          <w:b/>
        </w:rPr>
        <w:t>/INFOEM/IP/RR/2019</w:t>
      </w:r>
      <w:r w:rsidRPr="000272B4">
        <w:rPr>
          <w:rFonts w:ascii="Palatino Linotype" w:hAnsi="Palatino Linotype" w:cs="Arial"/>
        </w:rPr>
        <w:t>,</w:t>
      </w:r>
      <w:r>
        <w:rPr>
          <w:rFonts w:ascii="Palatino Linotype" w:hAnsi="Palatino Linotype" w:cs="Arial"/>
        </w:rPr>
        <w:t xml:space="preserve"> turnado en un principio al </w:t>
      </w:r>
      <w:r w:rsidRPr="00BC1DCE">
        <w:rPr>
          <w:rFonts w:ascii="Palatino Linotype" w:hAnsi="Palatino Linotype" w:cs="Arial"/>
          <w:b/>
        </w:rPr>
        <w:t>Comisionado Luis Gustavo Parra Noriega</w:t>
      </w:r>
      <w:r>
        <w:rPr>
          <w:rFonts w:ascii="Palatino Linotype" w:hAnsi="Palatino Linotype" w:cs="Arial"/>
        </w:rPr>
        <w:t xml:space="preserve">, </w:t>
      </w:r>
      <w:r w:rsidRPr="005E5A37">
        <w:rPr>
          <w:rFonts w:ascii="Palatino Linotype" w:hAnsi="Palatino Linotype" w:cs="Arial"/>
        </w:rPr>
        <w:t>l</w:t>
      </w:r>
      <w:r w:rsidRPr="0002243C">
        <w:rPr>
          <w:rFonts w:ascii="Palatino Linotype" w:hAnsi="Palatino Linotype"/>
          <w:color w:val="222222"/>
        </w:rPr>
        <w:t>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BC1DCE" w:rsidRPr="00B07D2B" w:rsidRDefault="00BC1DCE" w:rsidP="00BC1DCE">
      <w:pPr>
        <w:pStyle w:val="m6007517479504135227gmail-msolistparagraph"/>
        <w:shd w:val="clear" w:color="auto" w:fill="FFFFFF"/>
        <w:spacing w:before="0" w:beforeAutospacing="0" w:after="0" w:afterAutospacing="0" w:line="360" w:lineRule="auto"/>
        <w:jc w:val="both"/>
        <w:rPr>
          <w:rFonts w:ascii="Palatino Linotype" w:hAnsi="Palatino Linotype"/>
          <w:color w:val="222222"/>
        </w:rPr>
      </w:pPr>
    </w:p>
    <w:p w:rsidR="00BC1DCE" w:rsidRDefault="00BC1DCE" w:rsidP="00BC1DCE">
      <w:pPr>
        <w:shd w:val="clear" w:color="auto" w:fill="FFFFFF"/>
        <w:ind w:left="851" w:right="851" w:firstLine="28"/>
        <w:jc w:val="both"/>
        <w:rPr>
          <w:rFonts w:ascii="Palatino Linotype" w:hAnsi="Palatino Linotype"/>
          <w:i/>
          <w:iCs/>
          <w:color w:val="222222"/>
        </w:rPr>
      </w:pPr>
      <w:r w:rsidRPr="001E063D">
        <w:rPr>
          <w:rFonts w:ascii="Palatino Linotype" w:hAnsi="Palatino Linotype"/>
          <w:i/>
          <w:iCs/>
          <w:color w:val="222222"/>
        </w:rPr>
        <w:t>“</w:t>
      </w:r>
      <w:r w:rsidRPr="001E063D">
        <w:rPr>
          <w:rFonts w:ascii="Palatino Linotype" w:hAnsi="Palatino Linotype"/>
          <w:b/>
          <w:bCs/>
          <w:i/>
          <w:iCs/>
          <w:color w:val="222222"/>
        </w:rPr>
        <w:t>Artículo 195.</w:t>
      </w:r>
      <w:r>
        <w:rPr>
          <w:rFonts w:ascii="Palatino Linotype" w:hAnsi="Palatino Linotype"/>
          <w:b/>
          <w:bCs/>
          <w:i/>
          <w:iCs/>
          <w:color w:val="222222"/>
        </w:rPr>
        <w:t xml:space="preserve"> </w:t>
      </w:r>
      <w:r w:rsidRPr="001E063D">
        <w:rPr>
          <w:rFonts w:ascii="Palatino Linotype" w:hAnsi="Palatino Linotype"/>
          <w:i/>
          <w:iCs/>
          <w:color w:val="222222"/>
        </w:rPr>
        <w:t>En la tramitación del recurso de revisión se aplicarán supletoriamente las disposiciones contenidas en el</w:t>
      </w:r>
      <w:r>
        <w:rPr>
          <w:rFonts w:ascii="Palatino Linotype" w:hAnsi="Palatino Linotype"/>
          <w:i/>
          <w:iCs/>
          <w:color w:val="222222"/>
        </w:rPr>
        <w:t xml:space="preserve"> </w:t>
      </w:r>
      <w:r w:rsidRPr="001E063D">
        <w:rPr>
          <w:rFonts w:ascii="Palatino Linotype" w:hAnsi="Palatino Linotype"/>
          <w:b/>
          <w:bCs/>
          <w:i/>
          <w:iCs/>
          <w:color w:val="222222"/>
          <w:u w:val="single"/>
        </w:rPr>
        <w:t>Código de Procedimientos Administrativos del Estado de México</w:t>
      </w:r>
      <w:r w:rsidRPr="001E063D">
        <w:rPr>
          <w:rFonts w:ascii="Palatino Linotype" w:hAnsi="Palatino Linotype"/>
          <w:i/>
          <w:iCs/>
          <w:color w:val="222222"/>
        </w:rPr>
        <w:t>.”</w:t>
      </w:r>
    </w:p>
    <w:p w:rsidR="00BC1DCE" w:rsidRPr="001E063D" w:rsidRDefault="00BC1DCE" w:rsidP="00BC1DCE">
      <w:pPr>
        <w:shd w:val="clear" w:color="auto" w:fill="FFFFFF"/>
        <w:ind w:left="851" w:right="851" w:firstLine="28"/>
        <w:jc w:val="both"/>
        <w:rPr>
          <w:rFonts w:ascii="Calibri" w:hAnsi="Calibri"/>
          <w:color w:val="222222"/>
        </w:rPr>
      </w:pPr>
    </w:p>
    <w:p w:rsidR="00BC1DCE" w:rsidRDefault="00BC1DCE" w:rsidP="00BC1DCE">
      <w:pPr>
        <w:shd w:val="clear" w:color="auto" w:fill="FFFFFF"/>
        <w:ind w:left="851" w:right="851" w:firstLine="28"/>
        <w:jc w:val="both"/>
        <w:rPr>
          <w:rFonts w:ascii="Palatino Linotype" w:hAnsi="Palatino Linotype"/>
          <w:b/>
          <w:bCs/>
          <w:i/>
          <w:iCs/>
          <w:color w:val="222222"/>
        </w:rPr>
      </w:pPr>
      <w:r w:rsidRPr="001E063D">
        <w:rPr>
          <w:rFonts w:ascii="Palatino Linotype" w:hAnsi="Palatino Linotype"/>
          <w:i/>
          <w:iCs/>
          <w:color w:val="222222"/>
        </w:rPr>
        <w:t>“</w:t>
      </w:r>
      <w:r w:rsidRPr="001E063D">
        <w:rPr>
          <w:rFonts w:ascii="Palatino Linotype" w:hAnsi="Palatino Linotype"/>
          <w:b/>
          <w:bCs/>
          <w:i/>
          <w:iCs/>
          <w:color w:val="222222"/>
        </w:rPr>
        <w:t>Artículo 18.-</w:t>
      </w:r>
      <w:r>
        <w:rPr>
          <w:rFonts w:ascii="Palatino Linotype" w:hAnsi="Palatino Linotype"/>
          <w:b/>
          <w:bCs/>
          <w:i/>
          <w:iCs/>
          <w:color w:val="222222"/>
        </w:rPr>
        <w:t xml:space="preserve"> </w:t>
      </w:r>
      <w:r w:rsidRPr="001E063D">
        <w:rPr>
          <w:rFonts w:ascii="Palatino Linotype" w:hAnsi="Palatino Linotype"/>
          <w:b/>
          <w:bCs/>
          <w:i/>
          <w:iCs/>
          <w:color w:val="222222"/>
          <w:u w:val="single"/>
        </w:rPr>
        <w:t>La autoridad administrativa</w:t>
      </w:r>
      <w:r>
        <w:rPr>
          <w:rFonts w:ascii="Palatino Linotype" w:hAnsi="Palatino Linotype"/>
          <w:b/>
          <w:bCs/>
          <w:i/>
          <w:iCs/>
          <w:color w:val="222222"/>
          <w:u w:val="single"/>
        </w:rPr>
        <w:t xml:space="preserve"> </w:t>
      </w:r>
      <w:r w:rsidRPr="001E063D">
        <w:rPr>
          <w:rFonts w:ascii="Palatino Linotype" w:hAnsi="Palatino Linotype"/>
          <w:i/>
          <w:iCs/>
          <w:color w:val="222222"/>
        </w:rPr>
        <w:t>o el Tribunal</w:t>
      </w:r>
      <w:r>
        <w:rPr>
          <w:rFonts w:ascii="Palatino Linotype" w:hAnsi="Palatino Linotype"/>
          <w:i/>
          <w:iCs/>
          <w:color w:val="222222"/>
        </w:rPr>
        <w:t xml:space="preserve"> </w:t>
      </w:r>
      <w:r w:rsidRPr="001E063D">
        <w:rPr>
          <w:rFonts w:ascii="Palatino Linotype" w:hAnsi="Palatino Linotype"/>
          <w:b/>
          <w:bCs/>
          <w:i/>
          <w:iCs/>
          <w:color w:val="222222"/>
          <w:u w:val="single"/>
        </w:rPr>
        <w:t>acordarán la acumulación</w:t>
      </w:r>
      <w:r>
        <w:rPr>
          <w:rFonts w:ascii="Palatino Linotype" w:hAnsi="Palatino Linotype"/>
          <w:b/>
          <w:bCs/>
          <w:i/>
          <w:iCs/>
          <w:color w:val="222222"/>
          <w:u w:val="single"/>
        </w:rPr>
        <w:t xml:space="preserve"> </w:t>
      </w:r>
      <w:r w:rsidRPr="001E063D">
        <w:rPr>
          <w:rFonts w:ascii="Palatino Linotype" w:hAnsi="Palatino Linotype"/>
          <w:i/>
          <w:iCs/>
          <w:color w:val="222222"/>
        </w:rPr>
        <w:t>de los expedientes del procedimiento y proceso administrativo que ante ellos se sigan</w:t>
      </w:r>
      <w:r w:rsidRPr="001E063D">
        <w:rPr>
          <w:rFonts w:ascii="Palatino Linotype" w:hAnsi="Palatino Linotype"/>
          <w:b/>
          <w:bCs/>
          <w:i/>
          <w:iCs/>
          <w:color w:val="222222"/>
          <w:u w:val="single"/>
        </w:rPr>
        <w:t>, de oficio</w:t>
      </w:r>
      <w:r>
        <w:rPr>
          <w:rFonts w:ascii="Palatino Linotype" w:hAnsi="Palatino Linotype"/>
          <w:b/>
          <w:bCs/>
          <w:i/>
          <w:iCs/>
          <w:color w:val="222222"/>
          <w:u w:val="single"/>
        </w:rPr>
        <w:t xml:space="preserve"> </w:t>
      </w:r>
      <w:r w:rsidRPr="001E063D">
        <w:rPr>
          <w:rFonts w:ascii="Palatino Linotype" w:hAnsi="Palatino Linotype"/>
          <w:i/>
          <w:iCs/>
          <w:color w:val="222222"/>
        </w:rPr>
        <w:t>o a petición de parte,</w:t>
      </w:r>
      <w:r>
        <w:rPr>
          <w:rFonts w:ascii="Palatino Linotype" w:hAnsi="Palatino Linotype"/>
          <w:i/>
          <w:iCs/>
          <w:color w:val="222222"/>
        </w:rPr>
        <w:t xml:space="preserve"> </w:t>
      </w:r>
      <w:r w:rsidRPr="001E063D">
        <w:rPr>
          <w:rFonts w:ascii="Palatino Linotype" w:hAnsi="Palatino Linotype"/>
          <w:b/>
          <w:bCs/>
          <w:i/>
          <w:iCs/>
          <w:color w:val="222222"/>
          <w:u w:val="single"/>
        </w:rPr>
        <w:t>cuando las partes o los actos administrativos sean iguales, se trate de actos conexos o resulte conveniente el trámite unificado de los asuntos</w:t>
      </w:r>
      <w:r w:rsidRPr="001E063D">
        <w:rPr>
          <w:rFonts w:ascii="Palatino Linotype" w:hAnsi="Palatino Linotype"/>
          <w:i/>
          <w:iCs/>
          <w:color w:val="222222"/>
        </w:rPr>
        <w:t>, para evitar la emisión de resoluciones contradictorias. La misma regla se aplicará, en lo conducente, para la separación de los expedientes.”</w:t>
      </w:r>
    </w:p>
    <w:p w:rsidR="00BC1DCE" w:rsidRPr="00BC1DCE" w:rsidRDefault="00BC1DCE" w:rsidP="00BC1DCE">
      <w:pPr>
        <w:pStyle w:val="m6007517479504135227gmail-msolistparagraph"/>
        <w:shd w:val="clear" w:color="auto" w:fill="FFFFFF"/>
        <w:spacing w:before="0" w:beforeAutospacing="0" w:after="0" w:afterAutospacing="0" w:line="360" w:lineRule="auto"/>
        <w:jc w:val="both"/>
        <w:rPr>
          <w:rFonts w:ascii="Palatino Linotype" w:hAnsi="Palatino Linotype"/>
          <w:color w:val="222222"/>
        </w:rPr>
      </w:pPr>
    </w:p>
    <w:p w:rsidR="00BC1DCE" w:rsidRPr="00BC1DCE" w:rsidRDefault="00BC1DCE" w:rsidP="00BC1DCE">
      <w:pPr>
        <w:pStyle w:val="m6007517479504135227gmail-msolistparagraph"/>
        <w:shd w:val="clear" w:color="auto" w:fill="FFFFFF"/>
        <w:spacing w:before="0" w:beforeAutospacing="0" w:after="0" w:afterAutospacing="0" w:line="360" w:lineRule="auto"/>
        <w:jc w:val="both"/>
        <w:rPr>
          <w:rFonts w:ascii="Palatino Linotype" w:hAnsi="Palatino Linotype"/>
          <w:color w:val="222222"/>
        </w:rPr>
      </w:pPr>
      <w:r w:rsidRPr="00BC1DCE">
        <w:rPr>
          <w:rFonts w:ascii="Palatino Linotype" w:hAnsi="Palatino Linotype"/>
          <w:color w:val="222222"/>
        </w:rPr>
        <w:t xml:space="preserve">Lo anterior es así ya que los recursos de revisión fueron interpuestos ante el mismo sujeto obligado, existe similitud de causas y objeto de solicitudes de información, por </w:t>
      </w:r>
      <w:r w:rsidRPr="00BC1DCE">
        <w:rPr>
          <w:rFonts w:ascii="Palatino Linotype" w:hAnsi="Palatino Linotype"/>
          <w:color w:val="222222"/>
        </w:rPr>
        <w:lastRenderedPageBreak/>
        <w:t>lo que resulta conveniente resolverlos unificados, para evitar la emisión de resoluciones contradictorias y en su conjunto se pueda emitir consideraciones más precisas.</w:t>
      </w:r>
    </w:p>
    <w:p w:rsidR="00BC1DCE" w:rsidRPr="00BC1DCE" w:rsidRDefault="00BC1DCE" w:rsidP="00BC1DCE">
      <w:pPr>
        <w:pStyle w:val="m6007517479504135227gmail-msolistparagraph"/>
        <w:shd w:val="clear" w:color="auto" w:fill="FFFFFF"/>
        <w:spacing w:before="0" w:beforeAutospacing="0" w:after="0" w:afterAutospacing="0" w:line="360" w:lineRule="auto"/>
        <w:jc w:val="both"/>
        <w:rPr>
          <w:rFonts w:ascii="Palatino Linotype" w:hAnsi="Palatino Linotype"/>
          <w:color w:val="222222"/>
        </w:rPr>
      </w:pPr>
    </w:p>
    <w:p w:rsidR="00423C27" w:rsidRPr="00136A4D" w:rsidRDefault="00BC1DCE"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Pr>
          <w:rFonts w:ascii="Palatino Linotype" w:hAnsi="Palatino Linotype"/>
          <w:b/>
          <w:sz w:val="24"/>
          <w:szCs w:val="24"/>
        </w:rPr>
        <w:t>ÉPTIMO</w:t>
      </w:r>
      <w:r w:rsidR="00136A4D" w:rsidRPr="00136A4D">
        <w:rPr>
          <w:rFonts w:ascii="Palatino Linotype" w:hAnsi="Palatino Linotype"/>
          <w:b/>
          <w:sz w:val="24"/>
          <w:szCs w:val="24"/>
        </w:rPr>
        <w:t>.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0D26E6" w:rsidRPr="000D26E6">
        <w:rPr>
          <w:rFonts w:ascii="Palatino Linotype" w:hAnsi="Palatino Linotype"/>
          <w:b/>
          <w:sz w:val="24"/>
          <w:szCs w:val="24"/>
        </w:rPr>
        <w:t xml:space="preserve">veintisiete </w:t>
      </w:r>
      <w:r w:rsidR="00B40D19" w:rsidRPr="000D26E6">
        <w:rPr>
          <w:rFonts w:ascii="Palatino Linotype" w:hAnsi="Palatino Linotype"/>
          <w:b/>
          <w:sz w:val="24"/>
          <w:szCs w:val="24"/>
        </w:rPr>
        <w:t xml:space="preserve">de </w:t>
      </w:r>
      <w:r w:rsidR="000D26E6" w:rsidRPr="000D26E6">
        <w:rPr>
          <w:rFonts w:ascii="Palatino Linotype" w:hAnsi="Palatino Linotype"/>
          <w:b/>
          <w:sz w:val="24"/>
          <w:szCs w:val="24"/>
        </w:rPr>
        <w:t>noviembre</w:t>
      </w:r>
      <w:r w:rsidR="0065519D" w:rsidRPr="000D26E6">
        <w:rPr>
          <w:rFonts w:ascii="Palatino Linotype" w:hAnsi="Palatino Linotype"/>
          <w:b/>
          <w:sz w:val="24"/>
          <w:szCs w:val="24"/>
        </w:rPr>
        <w:t xml:space="preserve"> 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344583" w:rsidRDefault="00344583" w:rsidP="00541B17">
      <w:pPr>
        <w:pStyle w:val="Sinespaciado"/>
        <w:spacing w:line="360" w:lineRule="auto"/>
        <w:rPr>
          <w:rFonts w:ascii="Palatino Linotype" w:hAnsi="Palatino Linotype"/>
          <w:b/>
          <w:sz w:val="24"/>
          <w:szCs w:val="24"/>
        </w:rPr>
      </w:pPr>
    </w:p>
    <w:p w:rsidR="0065519D" w:rsidRPr="00136A4D" w:rsidRDefault="00BC1DCE" w:rsidP="00541B17">
      <w:pPr>
        <w:pStyle w:val="Sinespaciado"/>
        <w:spacing w:line="360" w:lineRule="auto"/>
        <w:rPr>
          <w:rFonts w:ascii="Palatino Linotype" w:hAnsi="Palatino Linotype"/>
          <w:b/>
          <w:sz w:val="24"/>
          <w:szCs w:val="24"/>
        </w:rPr>
      </w:pPr>
      <w:r>
        <w:rPr>
          <w:rFonts w:ascii="Palatino Linotype" w:hAnsi="Palatino Linotype"/>
          <w:b/>
          <w:sz w:val="24"/>
          <w:szCs w:val="24"/>
        </w:rPr>
        <w:t>OCTAVO</w:t>
      </w:r>
      <w:r w:rsidR="0065519D" w:rsidRPr="00136A4D">
        <w:rPr>
          <w:rFonts w:ascii="Palatino Linotype" w:hAnsi="Palatino Linotype"/>
          <w:b/>
          <w:sz w:val="24"/>
          <w:szCs w:val="24"/>
        </w:rPr>
        <w:t>. De la ampliación del término para resolver.</w:t>
      </w:r>
    </w:p>
    <w:p w:rsidR="0065519D" w:rsidRPr="00136A4D" w:rsidRDefault="00541B17" w:rsidP="00541B17">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En fecha </w:t>
      </w:r>
      <w:r w:rsidR="000D26E6" w:rsidRPr="000D26E6">
        <w:rPr>
          <w:rFonts w:ascii="Palatino Linotype" w:hAnsi="Palatino Linotype"/>
          <w:b/>
          <w:sz w:val="24"/>
          <w:szCs w:val="24"/>
        </w:rPr>
        <w:t>quince</w:t>
      </w:r>
      <w:r w:rsidR="005D6173" w:rsidRPr="000D26E6">
        <w:rPr>
          <w:rFonts w:ascii="Palatino Linotype" w:hAnsi="Palatino Linotype"/>
          <w:b/>
          <w:sz w:val="24"/>
          <w:szCs w:val="24"/>
        </w:rPr>
        <w:t xml:space="preserve"> d</w:t>
      </w:r>
      <w:r w:rsidR="00B40D19" w:rsidRPr="000D26E6">
        <w:rPr>
          <w:rFonts w:ascii="Palatino Linotype" w:hAnsi="Palatino Linotype"/>
          <w:b/>
          <w:sz w:val="24"/>
          <w:szCs w:val="24"/>
        </w:rPr>
        <w:t xml:space="preserve">e </w:t>
      </w:r>
      <w:r w:rsidR="000D26E6" w:rsidRPr="000D26E6">
        <w:rPr>
          <w:rFonts w:ascii="Palatino Linotype" w:hAnsi="Palatino Linotype"/>
          <w:b/>
          <w:sz w:val="24"/>
          <w:szCs w:val="24"/>
        </w:rPr>
        <w:t>enero</w:t>
      </w:r>
      <w:r w:rsidR="00136A4D" w:rsidRPr="000D26E6">
        <w:rPr>
          <w:rFonts w:ascii="Palatino Linotype" w:hAnsi="Palatino Linotype"/>
          <w:b/>
          <w:sz w:val="24"/>
          <w:szCs w:val="24"/>
        </w:rPr>
        <w:t xml:space="preserve"> </w:t>
      </w:r>
      <w:r w:rsidR="0065519D" w:rsidRPr="000D26E6">
        <w:rPr>
          <w:rFonts w:ascii="Palatino Linotype" w:hAnsi="Palatino Linotype"/>
          <w:b/>
          <w:sz w:val="24"/>
          <w:szCs w:val="24"/>
        </w:rPr>
        <w:t>de dos mil diecinueve</w:t>
      </w:r>
      <w:r w:rsidR="0065519D" w:rsidRPr="00136A4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w:t>
      </w:r>
      <w:r w:rsidRPr="0014447C">
        <w:rPr>
          <w:rFonts w:ascii="Palatino Linotype" w:hAnsi="Palatino Linotype"/>
          <w:sz w:val="24"/>
          <w:szCs w:val="24"/>
        </w:rPr>
        <w:lastRenderedPageBreak/>
        <w:t>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44583" w:rsidRPr="00344583" w:rsidRDefault="00344583"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w:t>
      </w:r>
      <w:r w:rsidRPr="00311506">
        <w:rPr>
          <w:rFonts w:ascii="Palatino Linotype" w:hAnsi="Palatino Linotype" w:cs="Arial"/>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lastRenderedPageBreak/>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 xml:space="preserve">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w:t>
      </w:r>
      <w:r w:rsidRPr="001201D0">
        <w:rPr>
          <w:rFonts w:ascii="Palatino Linotype" w:hAnsi="Palatino Linotype" w:cs="Arial"/>
        </w:rPr>
        <w:lastRenderedPageBreak/>
        <w:t>al no existir causas de improcedencia invocadas por las partes ni advertidas de oficio, este Resolutor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 xml:space="preserve">Toda la información en posesión de cualquier autoridad, entidad, órgano y organismo de los Poderes Ejecutivo, Legislativo y Judicial, órganos autónomos, </w:t>
      </w:r>
      <w:r w:rsidRPr="007B1E76">
        <w:rPr>
          <w:rFonts w:ascii="Palatino Linotype" w:hAnsi="Palatino Linotype" w:cs="Arial"/>
          <w:i/>
          <w:color w:val="000000"/>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lastRenderedPageBreak/>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4A0A0B" w:rsidRPr="00257CC0"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lastRenderedPageBreak/>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 xml:space="preserve">e la Ley de Transparencia local, es así que el recurrente </w:t>
      </w:r>
      <w:r w:rsidR="00BC1DCE">
        <w:rPr>
          <w:rFonts w:ascii="Palatino Linotype" w:hAnsi="Palatino Linotype" w:cs="Arial"/>
          <w:sz w:val="24"/>
          <w:szCs w:val="24"/>
        </w:rPr>
        <w:t>pidió</w:t>
      </w:r>
      <w:r w:rsidR="009D4DDB">
        <w:rPr>
          <w:rFonts w:ascii="Palatino Linotype" w:hAnsi="Palatino Linotype" w:cs="Arial"/>
          <w:sz w:val="24"/>
          <w:szCs w:val="24"/>
        </w:rPr>
        <w:t>:</w:t>
      </w:r>
    </w:p>
    <w:p w:rsidR="009D4DDB" w:rsidRDefault="009D4DDB" w:rsidP="00622EBF">
      <w:pPr>
        <w:tabs>
          <w:tab w:val="left" w:pos="567"/>
          <w:tab w:val="left" w:pos="7938"/>
        </w:tabs>
        <w:spacing w:after="0" w:line="360" w:lineRule="auto"/>
        <w:jc w:val="both"/>
        <w:rPr>
          <w:rFonts w:ascii="Palatino Linotype" w:hAnsi="Palatino Linotype" w:cs="Arial"/>
          <w:sz w:val="24"/>
          <w:szCs w:val="24"/>
        </w:rPr>
      </w:pPr>
    </w:p>
    <w:p w:rsidR="00BC1DCE" w:rsidRDefault="00BC1DCE" w:rsidP="00BC1DCE">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Solicitud de información </w:t>
      </w:r>
      <w:r w:rsidRPr="00BD7B15">
        <w:rPr>
          <w:rFonts w:ascii="Palatino Linotype" w:hAnsi="Palatino Linotype"/>
          <w:b/>
          <w:sz w:val="24"/>
          <w:szCs w:val="24"/>
        </w:rPr>
        <w:t>0002</w:t>
      </w:r>
      <w:r>
        <w:rPr>
          <w:rFonts w:ascii="Palatino Linotype" w:hAnsi="Palatino Linotype"/>
          <w:b/>
          <w:sz w:val="24"/>
          <w:szCs w:val="24"/>
        </w:rPr>
        <w:t>3</w:t>
      </w:r>
      <w:r w:rsidRPr="00BD7B15">
        <w:rPr>
          <w:rFonts w:ascii="Palatino Linotype" w:hAnsi="Palatino Linotype"/>
          <w:b/>
          <w:sz w:val="24"/>
          <w:szCs w:val="24"/>
        </w:rPr>
        <w:t>/DIFNICOROM/IP/2019</w:t>
      </w:r>
      <w:r>
        <w:rPr>
          <w:rFonts w:ascii="Palatino Linotype" w:hAnsi="Palatino Linotype"/>
          <w:b/>
          <w:sz w:val="24"/>
          <w:szCs w:val="24"/>
        </w:rPr>
        <w:t>:</w:t>
      </w:r>
    </w:p>
    <w:p w:rsidR="00BC1DCE" w:rsidRPr="00455633" w:rsidRDefault="00BC1DCE" w:rsidP="00BC1DCE">
      <w:pPr>
        <w:pStyle w:val="Sinespaciado"/>
        <w:spacing w:line="360" w:lineRule="auto"/>
        <w:jc w:val="both"/>
        <w:rPr>
          <w:rFonts w:ascii="Palatino Linotype" w:hAnsi="Palatino Linotype"/>
          <w:sz w:val="24"/>
          <w:szCs w:val="24"/>
        </w:rPr>
      </w:pPr>
    </w:p>
    <w:p w:rsidR="00BC1DCE" w:rsidRPr="006105E0" w:rsidRDefault="00BC1DCE" w:rsidP="00BC1DCE">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Pr="006D38BF">
        <w:rPr>
          <w:rFonts w:ascii="Palatino Linotype" w:hAnsi="Palatino Linotype"/>
          <w:i/>
          <w:sz w:val="24"/>
          <w:szCs w:val="24"/>
        </w:rPr>
        <w:t>como puedo saber a quien le dieron apoyos del dif</w:t>
      </w:r>
      <w:r w:rsidRPr="006105E0">
        <w:rPr>
          <w:rFonts w:ascii="Palatino Linotype" w:hAnsi="Palatino Linotype"/>
          <w:i/>
          <w:sz w:val="24"/>
          <w:szCs w:val="24"/>
        </w:rPr>
        <w:t>” [Sic]</w:t>
      </w:r>
    </w:p>
    <w:p w:rsidR="00BC1DCE" w:rsidRDefault="00BC1DCE" w:rsidP="00BC1DCE">
      <w:pPr>
        <w:pStyle w:val="Sinespaciado"/>
        <w:spacing w:line="360" w:lineRule="auto"/>
        <w:jc w:val="both"/>
        <w:rPr>
          <w:rFonts w:ascii="Palatino Linotype" w:eastAsia="Times New Roman" w:hAnsi="Palatino Linotype" w:cs="Times New Roman"/>
          <w:i/>
          <w:lang w:val="es-ES_tradnl" w:eastAsia="es-ES"/>
        </w:rPr>
      </w:pPr>
    </w:p>
    <w:p w:rsidR="00BC1DCE" w:rsidRDefault="00BC1DCE" w:rsidP="00BC1DCE">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Solicitud de información </w:t>
      </w:r>
      <w:r w:rsidRPr="00BD7B15">
        <w:rPr>
          <w:rFonts w:ascii="Palatino Linotype" w:hAnsi="Palatino Linotype"/>
          <w:b/>
          <w:sz w:val="24"/>
          <w:szCs w:val="24"/>
        </w:rPr>
        <w:t>0002</w:t>
      </w:r>
      <w:r>
        <w:rPr>
          <w:rFonts w:ascii="Palatino Linotype" w:hAnsi="Palatino Linotype"/>
          <w:b/>
          <w:sz w:val="24"/>
          <w:szCs w:val="24"/>
        </w:rPr>
        <w:t>4</w:t>
      </w:r>
      <w:r w:rsidRPr="00BD7B15">
        <w:rPr>
          <w:rFonts w:ascii="Palatino Linotype" w:hAnsi="Palatino Linotype"/>
          <w:b/>
          <w:sz w:val="24"/>
          <w:szCs w:val="24"/>
        </w:rPr>
        <w:t>/DIFNICOROM/IP/2019</w:t>
      </w:r>
      <w:r>
        <w:rPr>
          <w:rFonts w:ascii="Palatino Linotype" w:hAnsi="Palatino Linotype"/>
          <w:b/>
          <w:sz w:val="24"/>
          <w:szCs w:val="24"/>
        </w:rPr>
        <w:t>:</w:t>
      </w:r>
    </w:p>
    <w:p w:rsidR="00BC1DCE" w:rsidRDefault="00BC1DCE" w:rsidP="00BC1DCE">
      <w:pPr>
        <w:pStyle w:val="Sinespaciado"/>
        <w:spacing w:line="360" w:lineRule="auto"/>
        <w:jc w:val="both"/>
        <w:rPr>
          <w:rFonts w:ascii="Palatino Linotype" w:eastAsia="Times New Roman" w:hAnsi="Palatino Linotype" w:cs="Times New Roman"/>
          <w:i/>
          <w:lang w:val="es-ES_tradnl" w:eastAsia="es-ES"/>
        </w:rPr>
      </w:pPr>
    </w:p>
    <w:p w:rsidR="00BC1DCE" w:rsidRPr="006D38BF" w:rsidRDefault="00BC1DCE" w:rsidP="00BC1DCE">
      <w:pPr>
        <w:pStyle w:val="Sinespaciado"/>
        <w:spacing w:line="360" w:lineRule="auto"/>
        <w:ind w:left="567" w:right="567"/>
        <w:jc w:val="both"/>
        <w:rPr>
          <w:rFonts w:ascii="Palatino Linotype" w:hAnsi="Palatino Linotype"/>
          <w:i/>
          <w:sz w:val="24"/>
          <w:szCs w:val="24"/>
        </w:rPr>
      </w:pPr>
      <w:r>
        <w:rPr>
          <w:rFonts w:ascii="Palatino Linotype" w:hAnsi="Palatino Linotype"/>
          <w:i/>
          <w:sz w:val="24"/>
          <w:szCs w:val="24"/>
        </w:rPr>
        <w:t>“</w:t>
      </w:r>
      <w:r w:rsidRPr="006D38BF">
        <w:rPr>
          <w:rFonts w:ascii="Palatino Linotype" w:hAnsi="Palatino Linotype"/>
          <w:i/>
          <w:sz w:val="24"/>
          <w:szCs w:val="24"/>
        </w:rPr>
        <w:t>como puedo solicitar un apoyo</w:t>
      </w:r>
      <w:r>
        <w:rPr>
          <w:rFonts w:ascii="Palatino Linotype" w:hAnsi="Palatino Linotype"/>
          <w:i/>
          <w:sz w:val="24"/>
          <w:szCs w:val="24"/>
        </w:rPr>
        <w:t>” (sic)</w:t>
      </w:r>
    </w:p>
    <w:p w:rsidR="009D4DDB" w:rsidRDefault="009D4DDB" w:rsidP="00622EBF">
      <w:pPr>
        <w:tabs>
          <w:tab w:val="left" w:pos="567"/>
          <w:tab w:val="left" w:pos="7938"/>
        </w:tabs>
        <w:spacing w:after="0" w:line="360" w:lineRule="auto"/>
        <w:jc w:val="both"/>
        <w:rPr>
          <w:rFonts w:ascii="Palatino Linotype" w:hAnsi="Palatino Linotype" w:cs="Arial"/>
          <w:sz w:val="24"/>
          <w:szCs w:val="24"/>
        </w:rPr>
      </w:pPr>
    </w:p>
    <w:p w:rsidR="00BC1DCE" w:rsidRPr="00EA3228" w:rsidRDefault="00EA3228" w:rsidP="00622EBF">
      <w:pPr>
        <w:tabs>
          <w:tab w:val="left" w:pos="567"/>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hace a la solicitud de información </w:t>
      </w:r>
      <w:r w:rsidRPr="00BD7B15">
        <w:rPr>
          <w:rFonts w:ascii="Palatino Linotype" w:hAnsi="Palatino Linotype"/>
          <w:b/>
          <w:sz w:val="24"/>
          <w:szCs w:val="24"/>
        </w:rPr>
        <w:t>0002</w:t>
      </w:r>
      <w:r>
        <w:rPr>
          <w:rFonts w:ascii="Palatino Linotype" w:hAnsi="Palatino Linotype"/>
          <w:b/>
          <w:sz w:val="24"/>
          <w:szCs w:val="24"/>
        </w:rPr>
        <w:t>3</w:t>
      </w:r>
      <w:r w:rsidRPr="00BD7B15">
        <w:rPr>
          <w:rFonts w:ascii="Palatino Linotype" w:hAnsi="Palatino Linotype"/>
          <w:b/>
          <w:sz w:val="24"/>
          <w:szCs w:val="24"/>
        </w:rPr>
        <w:t>/DIFNICOROM/IP/2019</w:t>
      </w:r>
      <w:r>
        <w:rPr>
          <w:rFonts w:ascii="Palatino Linotype" w:hAnsi="Palatino Linotype"/>
          <w:sz w:val="24"/>
          <w:szCs w:val="24"/>
        </w:rPr>
        <w:t xml:space="preserve">, a la que le recayó el recurso de revisión </w:t>
      </w:r>
      <w:r w:rsidR="005353A8" w:rsidRPr="00692CA3">
        <w:rPr>
          <w:rFonts w:ascii="Palatino Linotype" w:hAnsi="Palatino Linotype" w:cs="Arial"/>
          <w:b/>
          <w:bCs/>
          <w:sz w:val="24"/>
          <w:lang w:eastAsia="es-MX"/>
        </w:rPr>
        <w:t>08551/INFOEM/IP/RR/2019</w:t>
      </w:r>
      <w:r w:rsidR="00692CA3">
        <w:rPr>
          <w:rFonts w:ascii="Palatino Linotype" w:hAnsi="Palatino Linotype" w:cs="Arial"/>
          <w:bCs/>
          <w:sz w:val="24"/>
          <w:lang w:eastAsia="es-MX"/>
        </w:rPr>
        <w:t>, el sujeto obligado remitió la siguiente información:</w:t>
      </w:r>
    </w:p>
    <w:p w:rsidR="00BC1DCE" w:rsidRDefault="00BC1DCE" w:rsidP="00622EBF">
      <w:pPr>
        <w:tabs>
          <w:tab w:val="left" w:pos="567"/>
          <w:tab w:val="left" w:pos="7938"/>
        </w:tabs>
        <w:spacing w:after="0" w:line="360" w:lineRule="auto"/>
        <w:jc w:val="both"/>
        <w:rPr>
          <w:rFonts w:ascii="Palatino Linotype" w:hAnsi="Palatino Linotype" w:cs="Arial"/>
          <w:sz w:val="24"/>
          <w:szCs w:val="24"/>
        </w:rPr>
      </w:pPr>
    </w:p>
    <w:p w:rsidR="00BC1DCE" w:rsidRDefault="008F741F" w:rsidP="00622EBF">
      <w:pPr>
        <w:tabs>
          <w:tab w:val="left" w:pos="567"/>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621C6F3C" wp14:editId="47E9843D">
            <wp:extent cx="5724525" cy="6238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42" t="17637" r="33201" b="5644"/>
                    <a:stretch/>
                  </pic:blipFill>
                  <pic:spPr bwMode="auto">
                    <a:xfrm>
                      <a:off x="0" y="0"/>
                      <a:ext cx="5724525" cy="6238875"/>
                    </a:xfrm>
                    <a:prstGeom prst="rect">
                      <a:avLst/>
                    </a:prstGeom>
                    <a:ln>
                      <a:noFill/>
                    </a:ln>
                    <a:extLst>
                      <a:ext uri="{53640926-AAD7-44D8-BBD7-CCE9431645EC}">
                        <a14:shadowObscured xmlns:a14="http://schemas.microsoft.com/office/drawing/2010/main"/>
                      </a:ext>
                    </a:extLst>
                  </pic:spPr>
                </pic:pic>
              </a:graphicData>
            </a:graphic>
          </wp:inline>
        </w:drawing>
      </w:r>
    </w:p>
    <w:p w:rsidR="00BC1DCE" w:rsidRDefault="00BC1DCE" w:rsidP="00622EBF">
      <w:pPr>
        <w:tabs>
          <w:tab w:val="left" w:pos="567"/>
          <w:tab w:val="left" w:pos="7938"/>
        </w:tabs>
        <w:spacing w:after="0" w:line="360" w:lineRule="auto"/>
        <w:jc w:val="both"/>
        <w:rPr>
          <w:rFonts w:ascii="Palatino Linotype" w:hAnsi="Palatino Linotype" w:cs="Arial"/>
          <w:sz w:val="24"/>
          <w:szCs w:val="24"/>
        </w:rPr>
      </w:pPr>
    </w:p>
    <w:p w:rsidR="00BC1DCE" w:rsidRDefault="00BC1DCE" w:rsidP="00622EBF">
      <w:pPr>
        <w:tabs>
          <w:tab w:val="left" w:pos="567"/>
          <w:tab w:val="left" w:pos="7938"/>
        </w:tabs>
        <w:spacing w:after="0" w:line="360" w:lineRule="auto"/>
        <w:jc w:val="both"/>
        <w:rPr>
          <w:rFonts w:ascii="Palatino Linotype" w:hAnsi="Palatino Linotype" w:cs="Arial"/>
          <w:sz w:val="24"/>
          <w:szCs w:val="24"/>
        </w:rPr>
      </w:pP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5B7BF199" wp14:editId="5E19F5A7">
            <wp:extent cx="5791200" cy="6172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03" t="8524" r="33366" b="6526"/>
                    <a:stretch/>
                  </pic:blipFill>
                  <pic:spPr bwMode="auto">
                    <a:xfrm>
                      <a:off x="0" y="0"/>
                      <a:ext cx="5791200" cy="6172200"/>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4AF60F9A" wp14:editId="61DB13C4">
            <wp:extent cx="5724525" cy="60198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92" t="25573" r="35185" b="20929"/>
                    <a:stretch/>
                  </pic:blipFill>
                  <pic:spPr bwMode="auto">
                    <a:xfrm>
                      <a:off x="0" y="0"/>
                      <a:ext cx="5724525" cy="6019800"/>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8F741F" w:rsidRDefault="008F741F" w:rsidP="008F741F">
      <w:pPr>
        <w:tabs>
          <w:tab w:val="left" w:pos="567"/>
          <w:tab w:val="left" w:pos="7938"/>
        </w:tabs>
        <w:spacing w:after="0" w:line="360" w:lineRule="auto"/>
        <w:jc w:val="center"/>
        <w:rPr>
          <w:rFonts w:ascii="Palatino Linotype" w:hAnsi="Palatino Linotype" w:cs="Arial"/>
          <w:sz w:val="24"/>
          <w:szCs w:val="24"/>
        </w:rPr>
      </w:pPr>
      <w:r>
        <w:rPr>
          <w:noProof/>
          <w:lang w:eastAsia="es-MX"/>
        </w:rPr>
        <w:drawing>
          <wp:inline distT="0" distB="0" distL="0" distR="0" wp14:anchorId="1350D237" wp14:editId="6632BE79">
            <wp:extent cx="2957512" cy="21431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36" t="32040" r="52546" b="38566"/>
                    <a:stretch/>
                  </pic:blipFill>
                  <pic:spPr bwMode="auto">
                    <a:xfrm>
                      <a:off x="0" y="0"/>
                      <a:ext cx="2995507" cy="2170658"/>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8F741F" w:rsidRDefault="008F741F" w:rsidP="008F741F">
      <w:pPr>
        <w:tabs>
          <w:tab w:val="left" w:pos="567"/>
          <w:tab w:val="left" w:pos="7938"/>
        </w:tabs>
        <w:spacing w:after="0" w:line="360" w:lineRule="auto"/>
        <w:jc w:val="center"/>
        <w:rPr>
          <w:rFonts w:ascii="Palatino Linotype" w:hAnsi="Palatino Linotype" w:cs="Arial"/>
          <w:sz w:val="24"/>
          <w:szCs w:val="24"/>
        </w:rPr>
      </w:pPr>
      <w:r>
        <w:rPr>
          <w:noProof/>
          <w:lang w:eastAsia="es-MX"/>
        </w:rPr>
        <w:drawing>
          <wp:inline distT="0" distB="0" distL="0" distR="0" wp14:anchorId="496F2CB2" wp14:editId="2574FB59">
            <wp:extent cx="3140356" cy="3667125"/>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71" t="24103" r="49901" b="22692"/>
                    <a:stretch/>
                  </pic:blipFill>
                  <pic:spPr bwMode="auto">
                    <a:xfrm>
                      <a:off x="0" y="0"/>
                      <a:ext cx="3162530" cy="3693018"/>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15584" behindDoc="0" locked="0" layoutInCell="1" allowOverlap="1" wp14:anchorId="56C3EA11" wp14:editId="34F7804B">
                <wp:simplePos x="0" y="0"/>
                <wp:positionH relativeFrom="column">
                  <wp:posOffset>567690</wp:posOffset>
                </wp:positionH>
                <wp:positionV relativeFrom="paragraph">
                  <wp:posOffset>3457575</wp:posOffset>
                </wp:positionV>
                <wp:extent cx="3371850" cy="47625"/>
                <wp:effectExtent l="19050" t="19050" r="19050" b="28575"/>
                <wp:wrapNone/>
                <wp:docPr id="33" name="Conector recto 33"/>
                <wp:cNvGraphicFramePr/>
                <a:graphic xmlns:a="http://schemas.openxmlformats.org/drawingml/2006/main">
                  <a:graphicData uri="http://schemas.microsoft.com/office/word/2010/wordprocessingShape">
                    <wps:wsp>
                      <wps:cNvCnPr/>
                      <wps:spPr>
                        <a:xfrm>
                          <a:off x="0" y="0"/>
                          <a:ext cx="3371850" cy="476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1640C" id="Conector recto 3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272.25pt" to="310.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8H3QEAABAEAAAOAAAAZHJzL2Uyb0RvYy54bWysU02P0zAQvSPxHyzfaZKWbquo6R66KhcE&#10;FSw/wHXsxpK/NDZN+u8ZO2l2BUgIRA5O7Jn3Zt4bZ/c4GE2uAoJytqHVoqREWO5aZS8N/fZ8fLel&#10;JERmW6adFQ29iUAf92/f7Hpfi6XrnG4FECSxoe59Q7sYfV0UgXfCsLBwXlgMSgeGRdzCpWiB9chu&#10;dLEsy4eid9B6cFyEgKdPY5DuM7+UgsfPUgYRiW4o9hbzCnk9p7XY71h9AeY7xac22D90YZiyWHSm&#10;emKRke+gfqEyioMLTsYFd6ZwUiousgZUU5U/qfnaMS+yFjQn+Nmm8P9o+afrCYhqG7paUWKZwRkd&#10;cFI8OiCQXgQD6FLvQ43JB3uCaRf8CZLkQYJJbxRDhuzsbXZWDJFwPFytNtV2jQPgGHu/eViuE2fx&#10;AvYQ4gfhDEkfDdXKJuGsZtePIY6p95R0rC3pG7rcrjfrnBacVu1RaZ2CAS7ngwZyZTj047HEZ6r2&#10;Kg1ra4stJF2jkvwVb1qMBb4Iib5g79VYId1IMdMyzoWN1cSrLWYnmMQWZmD5Z+CUn6Ai39a/Ac+I&#10;XNnZOIONsg5+Vz0O95blmH93YNSdLDi79pZnnK3Ba5fnNP0i6V6/3mf4y4+8/wEAAP//AwBQSwME&#10;FAAGAAgAAAAhABRfPnrhAAAACgEAAA8AAABkcnMvZG93bnJldi54bWxMj8FOwzAMhu9IvENkJC6I&#10;JVTttJWmEyDtsANibEPimLWmLSRO1WRdeXvMCY7+/en352I1OStGHELnScPdTIFAqnzdUaPhsF/f&#10;LkCEaKg21hNq+MYAq/LyojB57c/0iuMuNoJLKORGQxtjn0sZqhadCTPfI/Huww/ORB6HRtaDOXO5&#10;szJRai6d6YgvtKbHpxarr93JaUjscrt5ftzf4Nv6feo2ny90kKPW11fTwz2IiFP8g+FXn9WhZKej&#10;P1EdhNWwWKZMasjSNAPBwDxRnBw5yRIFsizk/xfKHwAAAP//AwBQSwECLQAUAAYACAAAACEAtoM4&#10;kv4AAADhAQAAEwAAAAAAAAAAAAAAAAAAAAAAW0NvbnRlbnRfVHlwZXNdLnhtbFBLAQItABQABgAI&#10;AAAAIQA4/SH/1gAAAJQBAAALAAAAAAAAAAAAAAAAAC8BAABfcmVscy8ucmVsc1BLAQItABQABgAI&#10;AAAAIQAtld8H3QEAABAEAAAOAAAAAAAAAAAAAAAAAC4CAABkcnMvZTJvRG9jLnhtbFBLAQItABQA&#10;BgAIAAAAIQAUXz564QAAAAoBAAAPAAAAAAAAAAAAAAAAADcEAABkcnMvZG93bnJldi54bWxQSwUG&#10;AAAAAAQABADzAAAARQUAAAAA&#10;" strokecolor="red" strokeweight="2.25pt">
                <v:stroke joinstyle="miter"/>
              </v:line>
            </w:pict>
          </mc:Fallback>
        </mc:AlternateContent>
      </w:r>
      <w:r>
        <w:rPr>
          <w:noProof/>
          <w:lang w:eastAsia="es-MX"/>
        </w:rPr>
        <mc:AlternateContent>
          <mc:Choice Requires="wps">
            <w:drawing>
              <wp:anchor distT="0" distB="0" distL="114300" distR="114300" simplePos="0" relativeHeight="251713536" behindDoc="0" locked="0" layoutInCell="1" allowOverlap="1" wp14:anchorId="33A39422" wp14:editId="2576B3A5">
                <wp:simplePos x="0" y="0"/>
                <wp:positionH relativeFrom="column">
                  <wp:posOffset>2853690</wp:posOffset>
                </wp:positionH>
                <wp:positionV relativeFrom="paragraph">
                  <wp:posOffset>3200400</wp:posOffset>
                </wp:positionV>
                <wp:extent cx="2133600" cy="0"/>
                <wp:effectExtent l="0" t="19050" r="19050" b="19050"/>
                <wp:wrapNone/>
                <wp:docPr id="32" name="Conector recto 32"/>
                <wp:cNvGraphicFramePr/>
                <a:graphic xmlns:a="http://schemas.openxmlformats.org/drawingml/2006/main">
                  <a:graphicData uri="http://schemas.microsoft.com/office/word/2010/wordprocessingShape">
                    <wps:wsp>
                      <wps:cNvCnPr/>
                      <wps:spPr>
                        <a:xfrm>
                          <a:off x="0" y="0"/>
                          <a:ext cx="21336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573451" id="Conector recto 32"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7pt,252pt" to="392.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KC2QEAAAwEAAAOAAAAZHJzL2Uyb0RvYy54bWysU02P0zAQvSPxHyzfadJWu6yipnvoqlwQ&#10;VMD+ANcZt5b8pbFp0n/P2EmzK0BCIHJwYs+8N/PeOJvHwRp2AYzau5YvFzVn4KTvtDu1/Pnb/t0D&#10;ZzEJ1wnjHbT8CpE/bt++2fShgZU/e9MBMiJxselDy88phaaqojyDFXHhAzgKKo9WJNriqepQ9MRu&#10;TbWq6/uq99gF9BJipNOnMci3hV8pkOmzUhESMy2n3lJZsazHvFbbjWhOKMJZy6kN8Q9dWKEdFZ2p&#10;nkQS7DvqX6isluijV2khva28UlpC0UBqlvVPar6eRYCihcyJYbYp/j9a+elyQKa7lq9XnDlhaUY7&#10;mpRMHhnmF6MAudSH2FDyzh1w2sVwwCx5UGjzm8SwoTh7nZ2FITFJh6vlen1f0wDkLVa9AAPG9AG8&#10;Zfmj5Ua7LFo04vIxJipGqbeUfGwc64nx4e79XUmL3uhur43JwYin484guwga+H5f05O7J4pXabQz&#10;jg6zplFF+UpXA2OBL6DIE+p7OVbItxFmWiEluLSceI2j7AxT1MIMrP8MnPIzFMpN/RvwjCiVvUsz&#10;2Grn8XfV03BrWY35NwdG3dmCo++uZb7FGrpyxbnp98h3+vW+wF9+4u0PAAAA//8DAFBLAwQUAAYA&#10;CAAAACEA2XF/+uAAAAALAQAADwAAAGRycy9kb3ducmV2LnhtbEyPTUvDQBCG70L/wzIFL2I3lrS2&#10;MZuiQg89iPZD8LjNjkl0dzZkt2n8944g6HHeeXg/8tXgrOixC40nBTeTBARS6U1DlYLDfn29ABGi&#10;JqOtJ1TwhQFWxegi15nxZ9piv4uVYBMKmVZQx9hmUoayRqfDxLdI/Hv3ndORz66SptNnNndWTpNk&#10;Lp1uiBNq3eJjjeXn7uQUTO3yZfP0sL/C1/Xb0Gw+nukge6Uux8P9HYiIQ/yD4ac+V4eCOx39iUwQ&#10;VkGaLlNGFcySlEcxcbuYsXL8VWSRy/8bim8AAAD//wMAUEsBAi0AFAAGAAgAAAAhALaDOJL+AAAA&#10;4QEAABMAAAAAAAAAAAAAAAAAAAAAAFtDb250ZW50X1R5cGVzXS54bWxQSwECLQAUAAYACAAAACEA&#10;OP0h/9YAAACUAQAACwAAAAAAAAAAAAAAAAAvAQAAX3JlbHMvLnJlbHNQSwECLQAUAAYACAAAACEA&#10;AZrSgtkBAAAMBAAADgAAAAAAAAAAAAAAAAAuAgAAZHJzL2Uyb0RvYy54bWxQSwECLQAUAAYACAAA&#10;ACEA2XF/+uAAAAALAQAADwAAAAAAAAAAAAAAAAAzBAAAZHJzL2Rvd25yZXYueG1sUEsFBgAAAAAE&#10;AAQA8wAAAEAFAAAAAA==&#10;" strokecolor="red" strokeweight="2.25pt">
                <v:stroke joinstyle="miter"/>
              </v:line>
            </w:pict>
          </mc:Fallback>
        </mc:AlternateContent>
      </w:r>
      <w:r>
        <w:rPr>
          <w:noProof/>
          <w:lang w:eastAsia="es-MX"/>
        </w:rPr>
        <mc:AlternateContent>
          <mc:Choice Requires="wps">
            <w:drawing>
              <wp:anchor distT="0" distB="0" distL="114300" distR="114300" simplePos="0" relativeHeight="251711488" behindDoc="0" locked="0" layoutInCell="1" allowOverlap="1" wp14:anchorId="6DDA563A" wp14:editId="6C2ADC2A">
                <wp:simplePos x="0" y="0"/>
                <wp:positionH relativeFrom="column">
                  <wp:posOffset>310515</wp:posOffset>
                </wp:positionH>
                <wp:positionV relativeFrom="paragraph">
                  <wp:posOffset>3057525</wp:posOffset>
                </wp:positionV>
                <wp:extent cx="4867275" cy="0"/>
                <wp:effectExtent l="0" t="19050" r="28575" b="19050"/>
                <wp:wrapNone/>
                <wp:docPr id="31" name="Conector recto 31"/>
                <wp:cNvGraphicFramePr/>
                <a:graphic xmlns:a="http://schemas.openxmlformats.org/drawingml/2006/main">
                  <a:graphicData uri="http://schemas.microsoft.com/office/word/2010/wordprocessingShape">
                    <wps:wsp>
                      <wps:cNvCnPr/>
                      <wps:spPr>
                        <a:xfrm>
                          <a:off x="0" y="0"/>
                          <a:ext cx="48672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08D4D" id="Conector recto 3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240.75pt" to="407.7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7b2AEAAAwEAAAOAAAAZHJzL2Uyb0RvYy54bWysU9uO0zAQfUfiHyy/06SF3a2ipvvQVXlB&#10;UHH5ANcZN5Z809g06d8zdtrsCpAQiDw4HnvOmTnH9uZxtIadAaP2ruXLRc0ZOOk77U4t//Z1/2bN&#10;WUzCdcJ4By2/QOSP29evNkNoYOV7bzpARiQuNkNoeZ9SaKoqyh6siAsfwNGm8mhFohBPVYdiIHZr&#10;qlVd31eDxy6glxAjrT5Nm3xb+JUCmT4pFSEx03LqLZURy3jMY7XdiOaEIvRaXtsQ/9CFFdpR0Znq&#10;SSTBvqP+hcpqiT56lRbS28orpSUUDaRmWf+k5ksvAhQtZE4Ms03x/9HKj+cDMt21/O2SMycsndGO&#10;Tkomjwzzj9EGuTSE2FDyzh3wGsVwwCx5VGjzn8SwsTh7mZ2FMTFJi+/W9w+rhzvO5G2vegYGjOk9&#10;eMvypOVGuyxaNOL8ISYqRqm3lLxsHBtavlrfEV+Ooze622tjSoCn484gOws68P2+pi93TxQv0igy&#10;jhazpklFmaWLganAZ1DkCfW9nCrk2wgzrZASXCquFCbKzjBFLczA+s/Aa36GQrmpfwOeEaWyd2kG&#10;W+08/q56Gm8tqyn/5sCkO1tw9N2lnG+xhq5cce76PPKdfhkX+PMj3v4AAAD//wMAUEsDBBQABgAI&#10;AAAAIQDEycFO3wAAAAoBAAAPAAAAZHJzL2Rvd25yZXYueG1sTI9PS8NAEMXvQr/DMgUv0m5aqrQx&#10;m6JCDz2I2j/gcZudJqm7syG7TeO3dwqCnh4z7/HmN9myd1Z02Ibak4LJOAGBVHhTU6lgt12N5iBC&#10;1GS09YQKvjHAMh/cZDo1/kIf2G1iKbiEQqoVVDE2qZShqNDpMPYNEntH3zodeWxLaVp94XJn5TRJ&#10;HqTTNfGFSjf4UmHxtTk7BVO7eF+/Pm/vcL/67Ov16Y12slPqdtg/PYKI2Me/MFzxGR1yZjr4M5kg&#10;rILZfMHJq07uQXCAdQbi8LuReSb/v5D/AAAA//8DAFBLAQItABQABgAIAAAAIQC2gziS/gAAAOEB&#10;AAATAAAAAAAAAAAAAAAAAAAAAABbQ29udGVudF9UeXBlc10ueG1sUEsBAi0AFAAGAAgAAAAhADj9&#10;If/WAAAAlAEAAAsAAAAAAAAAAAAAAAAALwEAAF9yZWxzLy5yZWxzUEsBAi0AFAAGAAgAAAAhAJq1&#10;rtvYAQAADAQAAA4AAAAAAAAAAAAAAAAALgIAAGRycy9lMm9Eb2MueG1sUEsBAi0AFAAGAAgAAAAh&#10;AMTJwU7fAAAACgEAAA8AAAAAAAAAAAAAAAAAMgQAAGRycy9kb3ducmV2LnhtbFBLBQYAAAAABAAE&#10;APMAAAA+BQAAAAA=&#10;" strokecolor="red" strokeweight="2.25pt">
                <v:stroke joinstyle="miter"/>
              </v:line>
            </w:pict>
          </mc:Fallback>
        </mc:AlternateContent>
      </w:r>
      <w:r>
        <w:rPr>
          <w:noProof/>
          <w:lang w:eastAsia="es-MX"/>
        </w:rPr>
        <mc:AlternateContent>
          <mc:Choice Requires="wps">
            <w:drawing>
              <wp:anchor distT="0" distB="0" distL="114300" distR="114300" simplePos="0" relativeHeight="251709440" behindDoc="0" locked="0" layoutInCell="1" allowOverlap="1">
                <wp:simplePos x="0" y="0"/>
                <wp:positionH relativeFrom="column">
                  <wp:posOffset>4358640</wp:posOffset>
                </wp:positionH>
                <wp:positionV relativeFrom="paragraph">
                  <wp:posOffset>2952750</wp:posOffset>
                </wp:positionV>
                <wp:extent cx="723900" cy="0"/>
                <wp:effectExtent l="0" t="19050" r="19050" b="19050"/>
                <wp:wrapNone/>
                <wp:docPr id="29" name="Conector recto 29"/>
                <wp:cNvGraphicFramePr/>
                <a:graphic xmlns:a="http://schemas.openxmlformats.org/drawingml/2006/main">
                  <a:graphicData uri="http://schemas.microsoft.com/office/word/2010/wordprocessingShape">
                    <wps:wsp>
                      <wps:cNvCnPr/>
                      <wps:spPr>
                        <a:xfrm>
                          <a:off x="0" y="0"/>
                          <a:ext cx="7239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EA31A" id="Conector recto 2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43.2pt,232.5pt" to="400.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m02AEAAAsEAAAOAAAAZHJzL2Uyb0RvYy54bWysU8tu2zAQvBfoPxC815JdpEkEyzk4cC9F&#10;a/TxATS1tAjwhSVryX/fJWUrQVugSFAdKJK7M7szJNcPozXsBBi1dy1fLmrOwEnfaXds+Y/vu3d3&#10;nMUkXCeMd9DyM0T+sHn7Zj2EBla+96YDZETiYjOElvcphaaqouzBirjwARwFlUcrEi3xWHUoBmK3&#10;plrV9Ydq8NgF9BJipN3HKcg3hV8pkOmLUhESMy2n3lIZsYyHPFabtWiOKEKv5aUN8YourNCOis5U&#10;jyIJ9hP1H1RWS/TRq7SQ3lZeKS2haCA1y/o3Nd96EaBoIXNimG2K/49Wfj7tkemu5at7zpywdEZb&#10;OimZPDLMP0YBcmkIsaHkrdvjZRXDHrPkUaHNfxLDxuLseXYWxsQkbd6u3t/X5L+8hqonXMCYPoK3&#10;LE9abrTLmkUjTp9iolqUek3J28axgbq9u7m9KWnRG93ttDE5GPF42BpkJ0HnvdvV9OXmieJZGq2M&#10;o80saRJRZulsYCrwFRRZQm0vpwr5MsJMK6QEl5YXXuMoO8MUtTAD638DL/kZCuWivgQ8I0pl79IM&#10;ttp5/Fv1NF5bVlP+1YFJd7bg4LtzOd5iDd244tzldeQr/Xxd4E9vePMLAAD//wMAUEsDBBQABgAI&#10;AAAAIQCm6N1O3wAAAAsBAAAPAAAAZHJzL2Rvd25yZXYueG1sTI9NS8NAEIbvgv9hGcGL2F1LDTFm&#10;U1TooQdR2woet9kxie7Ohuw2jf/eEQQ9zjsP70e5nLwTIw6xC6ThaqZAINXBdtRo2G1XlzmImAxZ&#10;4wKhhi+MsKxOT0pT2HCkFxw3qRFsQrEwGtqU+kLKWLfoTZyFHol/72HwJvE5NNIO5sjm3sm5Upn0&#10;piNOaE2PDy3Wn5uD1zB3N8/rx/vtBb6u3qZu/fFEOzlqfX423d2CSDilPxh+6nN1qLjTPhzIRuE0&#10;ZHm2YFTDIrvmUUzkSrGy/1VkVcr/G6pvAAAA//8DAFBLAQItABQABgAIAAAAIQC2gziS/gAAAOEB&#10;AAATAAAAAAAAAAAAAAAAAAAAAABbQ29udGVudF9UeXBlc10ueG1sUEsBAi0AFAAGAAgAAAAhADj9&#10;If/WAAAAlAEAAAsAAAAAAAAAAAAAAAAALwEAAF9yZWxzLy5yZWxzUEsBAi0AFAAGAAgAAAAhAGvI&#10;ObTYAQAACwQAAA4AAAAAAAAAAAAAAAAALgIAAGRycy9lMm9Eb2MueG1sUEsBAi0AFAAGAAgAAAAh&#10;AKbo3U7fAAAACwEAAA8AAAAAAAAAAAAAAAAAMgQAAGRycy9kb3ducmV2LnhtbFBLBQYAAAAABAAE&#10;APMAAAA+BQAAAAA=&#10;" strokecolor="red" strokeweight="2.25pt">
                <v:stroke joinstyle="miter"/>
              </v:line>
            </w:pict>
          </mc:Fallback>
        </mc:AlternateContent>
      </w:r>
      <w:r>
        <w:rPr>
          <w:noProof/>
          <w:lang w:eastAsia="es-MX"/>
        </w:rPr>
        <w:drawing>
          <wp:inline distT="0" distB="0" distL="0" distR="0" wp14:anchorId="541093C1" wp14:editId="41C3AC28">
            <wp:extent cx="5705475" cy="62484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11" t="9994" r="31878" b="4174"/>
                    <a:stretch/>
                  </pic:blipFill>
                  <pic:spPr bwMode="auto">
                    <a:xfrm>
                      <a:off x="0" y="0"/>
                      <a:ext cx="5705475" cy="6248400"/>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BC1DCE" w:rsidRDefault="00BC1DCE" w:rsidP="00622EBF">
      <w:pPr>
        <w:tabs>
          <w:tab w:val="left" w:pos="567"/>
          <w:tab w:val="left" w:pos="7938"/>
        </w:tabs>
        <w:spacing w:after="0" w:line="360" w:lineRule="auto"/>
        <w:jc w:val="both"/>
        <w:rPr>
          <w:rFonts w:ascii="Palatino Linotype" w:hAnsi="Palatino Linotype" w:cs="Arial"/>
          <w:sz w:val="24"/>
          <w:szCs w:val="24"/>
        </w:rPr>
      </w:pPr>
    </w:p>
    <w:p w:rsidR="008F741F" w:rsidRDefault="009242AD" w:rsidP="00622EBF">
      <w:pPr>
        <w:tabs>
          <w:tab w:val="left" w:pos="567"/>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16608" behindDoc="0" locked="0" layoutInCell="1" allowOverlap="1">
                <wp:simplePos x="0" y="0"/>
                <wp:positionH relativeFrom="column">
                  <wp:posOffset>710565</wp:posOffset>
                </wp:positionH>
                <wp:positionV relativeFrom="paragraph">
                  <wp:posOffset>2657475</wp:posOffset>
                </wp:positionV>
                <wp:extent cx="4019550" cy="1057275"/>
                <wp:effectExtent l="19050" t="19050" r="19050" b="28575"/>
                <wp:wrapNone/>
                <wp:docPr id="43" name="Rectángulo 43"/>
                <wp:cNvGraphicFramePr/>
                <a:graphic xmlns:a="http://schemas.openxmlformats.org/drawingml/2006/main">
                  <a:graphicData uri="http://schemas.microsoft.com/office/word/2010/wordprocessingShape">
                    <wps:wsp>
                      <wps:cNvSpPr/>
                      <wps:spPr>
                        <a:xfrm>
                          <a:off x="0" y="0"/>
                          <a:ext cx="4019550" cy="1057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53653" id="Rectángulo 43" o:spid="_x0000_s1026" style="position:absolute;margin-left:55.95pt;margin-top:209.25pt;width:316.5pt;height:8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wpAIAAJQFAAAOAAAAZHJzL2Uyb0RvYy54bWysVMFu2zAMvQ/YPwi6r7bTZG2NOkXQIsOA&#10;oi3aDj0rspQYkEVNUuJkf7Nv2Y+Nkmw36IodhvkgSyL5SD6RvLzat4rshHUN6IoWJzklQnOoG72u&#10;6Lfn5adzSpxnumYKtKjoQTh6Nf/44bIzpZjABlQtLEEQ7crOVHTjvSmzzPGNaJk7ASM0CiXYlnk8&#10;2nVWW9YhequySZ5/zjqwtbHAhXN4e5OEdB7xpRTc30vphCeqohibj6uN6yqs2fySlWvLzKbhfRjs&#10;H6JoWaPR6Qh1wzwjW9v8AdU23IID6U84tBlI2XARc8BsivxNNk8bZkTMBclxZqTJ/T9Yfrd7sKSp&#10;Kzo9pUSzFt/oEVn79VOvtwoI3iJFnXElaj6ZB9ufHG5Dvntp2/DHTMg+0noYaRV7TzheTvPiYjZD&#10;9jnKinx2NjmbBdTs1dxY578IaEnYVNRiBJFOtrt1PqkOKsGbhmWjFN6zUmnSVfT0vMjzaOFANXWQ&#10;BqGz69W1smTH8PmXyxy/3vGRGoahNEYTkkxpxZ0/KJEcPAqJDGEik+Qh1KYYYRnnQvsiiTasFsnb&#10;7NjZYBFzVhoBA7LEKEfsHmDQTCADdmKg1w+mIpb2aNyn/jfj0SJ6Bu1H47bRYN/LTGFWveekP5CU&#10;qAksraA+YP1YSI3lDF82+IK3zPkHZrGT8NVxOvh7XKQCfCnod5RswP547z7oY4GjlJIOO7Oi7vuW&#10;WUGJ+qqx9C+K6TS0cjxMsZrwYI8lq2OJ3rbXgK9f4BwyPG6DvlfDVlpoX3CILIJXFDHN0XdFubfD&#10;4dqniYFjiIvFIqph+xrmb/WT4QE8sBoq9Hn/wqzpy9hjB9zB0MWsfFPNSTdYalhsPcgmlvorrz3f&#10;2PqxcPoxFWbL8TlqvQ7T+W8AAAD//wMAUEsDBBQABgAIAAAAIQBQwSbx3wAAAAsBAAAPAAAAZHJz&#10;L2Rvd25yZXYueG1sTI9NT4NAEIbvJv6HzZh4s8s2YCllaYyJGr2Jml6n7AqE/SDstuC/dzzZ4zvz&#10;5J1nyv1iDTvrKfTeSRCrBJh2jVe9ayV8fjzd5cBCRKfQeKcl/OgA++r6qsRC+dm963MdW0YlLhQo&#10;oYtxLDgPTacthpUftaPdt58sRopTy9WEM5Vbw9dJcs8t9o4udDjqx043Q32yEl7ntekPLb691EP9&#10;Nfj0WWy2Vsrbm+VhByzqJf7D8KdP6lCR09GfnArMUBZiS6iEVOQZMCI2aUqTo4QszxLgVckvf6h+&#10;AQAA//8DAFBLAQItABQABgAIAAAAIQC2gziS/gAAAOEBAAATAAAAAAAAAAAAAAAAAAAAAABbQ29u&#10;dGVudF9UeXBlc10ueG1sUEsBAi0AFAAGAAgAAAAhADj9If/WAAAAlAEAAAsAAAAAAAAAAAAAAAAA&#10;LwEAAF9yZWxzLy5yZWxzUEsBAi0AFAAGAAgAAAAhAP6k+rCkAgAAlAUAAA4AAAAAAAAAAAAAAAAA&#10;LgIAAGRycy9lMm9Eb2MueG1sUEsBAi0AFAAGAAgAAAAhAFDBJvHfAAAACwEAAA8AAAAAAAAAAAAA&#10;AAAA/gQAAGRycy9kb3ducmV2LnhtbFBLBQYAAAAABAAEAPMAAAAKBgAAAAA=&#10;" filled="f" strokecolor="red" strokeweight="3pt"/>
            </w:pict>
          </mc:Fallback>
        </mc:AlternateContent>
      </w:r>
      <w:r w:rsidR="008F741F">
        <w:rPr>
          <w:noProof/>
          <w:lang w:eastAsia="es-MX"/>
        </w:rPr>
        <w:drawing>
          <wp:inline distT="0" distB="0" distL="0" distR="0" wp14:anchorId="2F3A6985" wp14:editId="312BCCE5">
            <wp:extent cx="5724525" cy="60198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588" t="8229" r="31548" b="5645"/>
                    <a:stretch/>
                  </pic:blipFill>
                  <pic:spPr bwMode="auto">
                    <a:xfrm>
                      <a:off x="0" y="0"/>
                      <a:ext cx="5724525" cy="6019800"/>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DC0A6D" w:rsidRDefault="00DC0A6D" w:rsidP="00622EBF">
      <w:pPr>
        <w:tabs>
          <w:tab w:val="left" w:pos="567"/>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Al ingresar a la página del IPOMEX del sujeto obligado en la fracción XLVIII B, aparece lo siguiente:</w:t>
      </w:r>
    </w:p>
    <w:p w:rsidR="00DC0A6D" w:rsidRDefault="00DC0A6D" w:rsidP="00622EBF">
      <w:pPr>
        <w:tabs>
          <w:tab w:val="left" w:pos="567"/>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18656" behindDoc="0" locked="0" layoutInCell="1" allowOverlap="1" wp14:anchorId="08954326" wp14:editId="17CBEF13">
                <wp:simplePos x="0" y="0"/>
                <wp:positionH relativeFrom="column">
                  <wp:posOffset>4882514</wp:posOffset>
                </wp:positionH>
                <wp:positionV relativeFrom="paragraph">
                  <wp:posOffset>1949450</wp:posOffset>
                </wp:positionV>
                <wp:extent cx="1438275" cy="742950"/>
                <wp:effectExtent l="38100" t="19050" r="28575" b="57150"/>
                <wp:wrapNone/>
                <wp:docPr id="46" name="Conector recto de flecha 46"/>
                <wp:cNvGraphicFramePr/>
                <a:graphic xmlns:a="http://schemas.openxmlformats.org/drawingml/2006/main">
                  <a:graphicData uri="http://schemas.microsoft.com/office/word/2010/wordprocessingShape">
                    <wps:wsp>
                      <wps:cNvCnPr/>
                      <wps:spPr>
                        <a:xfrm flipH="1">
                          <a:off x="0" y="0"/>
                          <a:ext cx="1438275" cy="7429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05950B" id="_x0000_t32" coordsize="21600,21600" o:spt="32" o:oned="t" path="m,l21600,21600e" filled="f">
                <v:path arrowok="t" fillok="f" o:connecttype="none"/>
                <o:lock v:ext="edit" shapetype="t"/>
              </v:shapetype>
              <v:shape id="Conector recto de flecha 46" o:spid="_x0000_s1026" type="#_x0000_t32" style="position:absolute;margin-left:384.45pt;margin-top:153.5pt;width:113.25pt;height:58.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wD/wEAAE4EAAAOAAAAZHJzL2Uyb0RvYy54bWysVE2P0zAQvSPxHyzfadrSbpeq6R66LBwQ&#10;VAv7A7zOuLHkL41N0/57xk6aZQEhLeLiZOJ5b+Y9j7O5OVnDjoBRe1fz2WTKGTjpG+0ONX/4dvfm&#10;mrOYhGuE8Q5qfobIb7avX226sIa5b71pABmRuLjuQs3blMK6qqJswYo48QEcbSqPViQK8VA1KDpi&#10;t6aaT6dXVeexCeglxEhfb/tNvi38SoFMX5SKkJipOfWWyoplfcxrtd2I9QFFaLUc2hD/0IUV2lHR&#10;kepWJMG+o/6NymqJPnqVJtLbyiulJRQNpGY2/UXN11YEKFrInBhGm+L/o5Wfj3tkuqn54oozJyyd&#10;0Y5OSiaPDPODNcCUAdkKRinkVxfimmA7t8chimGPWfxJoaVcHT7SKBQ7SCA7FbfPo9twSkzSx9ni&#10;7fV8teRM0t5qMX+3LMdR9TyZL2BMH8Bbll9qHhMKfWgT9dc32NcQx08xUScEvAAy2DjW1Xy5mhFt&#10;jqM3urnTxpQgzxfsDLKjoMlIp1lWRgzPspLQ5r1rWDoHsiWhFu5gYMg0jgDZi159eUtnA33te1Dk&#10;albZF39eT0gJLl1qGkfZGaaouxE4dP034JCfoVBm/SXgEVEqe5dGsNXO45/afrJJ9fkXB3rd2YJH&#10;35zLXBRraGiLq8MFy7fi57jAn34D2x8AAAD//wMAUEsDBBQABgAIAAAAIQByFptv4gAAAAsBAAAP&#10;AAAAZHJzL2Rvd25yZXYueG1sTI/LTsMwEEX3SPyDNUhsELUJSduEOFXEoytYEFiwdJMhDsR2ZLtt&#10;+PsOK1iO5ujec8vNbEZ2QB8GZyXcLAQwtK3rBttLeH97ul4DC1HZTo3OooQfDLCpzs9KVXTuaF/x&#10;0MSeUYgNhZKgY5wKzkOr0aiwcBNa+n06b1Sk0/e88+pI4WbkiRBLbtRgqUGrCe81tt/N3kiI9fZx&#10;zppef11tH7RPMle/PH9IeXkx13fAIs7xD4ZffVKHipx2bm+7wEYJq+U6J1TCrVjRKCLyPEuB7SSk&#10;SSqAVyX/v6E6AQAA//8DAFBLAQItABQABgAIAAAAIQC2gziS/gAAAOEBAAATAAAAAAAAAAAAAAAA&#10;AAAAAABbQ29udGVudF9UeXBlc10ueG1sUEsBAi0AFAAGAAgAAAAhADj9If/WAAAAlAEAAAsAAAAA&#10;AAAAAAAAAAAALwEAAF9yZWxzLy5yZWxzUEsBAi0AFAAGAAgAAAAhAK027AP/AQAATgQAAA4AAAAA&#10;AAAAAAAAAAAALgIAAGRycy9lMm9Eb2MueG1sUEsBAi0AFAAGAAgAAAAhAHIWm2/iAAAACwEAAA8A&#10;AAAAAAAAAAAAAAAAWQQAAGRycy9kb3ducmV2LnhtbFBLBQYAAAAABAAEAPMAAABoBQAAAAA=&#10;" strokecolor="black [3213]" strokeweight="4.5pt">
                <v:stroke endarrow="block" joinstyle="miter"/>
              </v:shape>
            </w:pict>
          </mc:Fallback>
        </mc:AlternateContent>
      </w:r>
      <w:r>
        <w:rPr>
          <w:noProof/>
          <w:lang w:eastAsia="es-MX"/>
        </w:rPr>
        <w:drawing>
          <wp:inline distT="0" distB="0" distL="0" distR="0" wp14:anchorId="01F7AA35" wp14:editId="58554465">
            <wp:extent cx="5648325" cy="57245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57" t="7349" r="31052" b="18577"/>
                    <a:stretch/>
                  </pic:blipFill>
                  <pic:spPr bwMode="auto">
                    <a:xfrm>
                      <a:off x="0" y="0"/>
                      <a:ext cx="5648325" cy="5724525"/>
                    </a:xfrm>
                    <a:prstGeom prst="rect">
                      <a:avLst/>
                    </a:prstGeom>
                    <a:ln>
                      <a:noFill/>
                    </a:ln>
                    <a:extLst>
                      <a:ext uri="{53640926-AAD7-44D8-BBD7-CCE9431645EC}">
                        <a14:shadowObscured xmlns:a14="http://schemas.microsoft.com/office/drawing/2010/main"/>
                      </a:ext>
                    </a:extLst>
                  </pic:spPr>
                </pic:pic>
              </a:graphicData>
            </a:graphic>
          </wp:inline>
        </w:drawing>
      </w:r>
    </w:p>
    <w:p w:rsidR="00DC0A6D" w:rsidRDefault="00DC0A6D" w:rsidP="00622EBF">
      <w:pPr>
        <w:tabs>
          <w:tab w:val="left" w:pos="567"/>
          <w:tab w:val="left" w:pos="7938"/>
        </w:tabs>
        <w:spacing w:after="0" w:line="360" w:lineRule="auto"/>
        <w:jc w:val="both"/>
        <w:rPr>
          <w:rFonts w:ascii="Palatino Linotype" w:hAnsi="Palatino Linotype" w:cs="Arial"/>
          <w:sz w:val="24"/>
          <w:szCs w:val="24"/>
        </w:rPr>
      </w:pPr>
    </w:p>
    <w:p w:rsidR="00DC0A6D" w:rsidRDefault="00DC0A6D" w:rsidP="00622EBF">
      <w:pPr>
        <w:tabs>
          <w:tab w:val="left" w:pos="567"/>
          <w:tab w:val="left" w:pos="7938"/>
        </w:tabs>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720704" behindDoc="0" locked="0" layoutInCell="1" allowOverlap="1" wp14:anchorId="29534057" wp14:editId="6F11D4EB">
                <wp:simplePos x="0" y="0"/>
                <wp:positionH relativeFrom="column">
                  <wp:posOffset>2386965</wp:posOffset>
                </wp:positionH>
                <wp:positionV relativeFrom="paragraph">
                  <wp:posOffset>1247775</wp:posOffset>
                </wp:positionV>
                <wp:extent cx="4114800" cy="838200"/>
                <wp:effectExtent l="0" t="76200" r="19050" b="38100"/>
                <wp:wrapNone/>
                <wp:docPr id="50" name="Conector recto de flecha 50"/>
                <wp:cNvGraphicFramePr/>
                <a:graphic xmlns:a="http://schemas.openxmlformats.org/drawingml/2006/main">
                  <a:graphicData uri="http://schemas.microsoft.com/office/word/2010/wordprocessingShape">
                    <wps:wsp>
                      <wps:cNvCnPr/>
                      <wps:spPr>
                        <a:xfrm flipH="1" flipV="1">
                          <a:off x="0" y="0"/>
                          <a:ext cx="4114800" cy="8382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76C75" id="Conector recto de flecha 50" o:spid="_x0000_s1026" type="#_x0000_t32" style="position:absolute;margin-left:187.95pt;margin-top:98.25pt;width:324pt;height:66pt;flip:x 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GuAQIAAFgEAAAOAAAAZHJzL2Uyb0RvYy54bWysVE2P0zAQvSPxHyzfaZplgapquocuCwcE&#10;K77uXmfcWPKXxqZp/z1jO00pnEBcHE88b96b50k2d0dr2AEwau863i6WnIGTvtdu3/FvXx9erDiL&#10;SbheGO+g4yeI/G77/NlmDGu48YM3PSCjIi6ux9DxIaWwbpooB7AiLnwAR4fKoxWJQtw3PYqRqlvT&#10;3CyXr5vRYx/QS4iR3t7XQ74t9ZUCmT4pFSEx03HSlsqKZX3Ka7PdiPUeRRi0nGSIf1BhhXZEOpe6&#10;F0mwH6j/KGW1RB+9SgvpbeOV0hJKD9RNu/ytmy+DCFB6IXNimG2K/6+s/Hh4RKb7jr8ie5ywdEc7&#10;uimZPDLMD9YDUwbkIBilkF9jiGuC7dwjTlEMj5ibPyq0lKvDexoFXnbf8y6fUavsWHw/zb7DMTFJ&#10;L2/b9na1JH5JZ6uXK7rYTNTUihkdMKZ34C3Lm47HhELvh0RKq9TKIQ4fYqrAMyCDjWMj9femJf05&#10;jt7o/kEbU4I8abAzyA6CZiQd24n6KisJbd66nqVTIIMSauH2BqZM40hrdqX6UHbpZKByfwZF/lKX&#10;VWOZ7AufkBJcOnMaR9kZpkjdDJxUXwu9Bk75GQpl6v8GPCMKs3dpBlvtPFbPrtkvNqmaf3ag9p0t&#10;ePL9qUxIsYbGt1zo9Knl7+PXuMAvP4TtTwAAAP//AwBQSwMEFAAGAAgAAAAhABTk6+bfAAAADAEA&#10;AA8AAABkcnMvZG93bnJldi54bWxMj0FOwzAQRfdI3MEaJHbUaUpKGuJUgARiUSGR9gCuPcQRsR1i&#10;J01vz3QFy5n/9OZPuZ1txyYcQuudgOUiAYZOed26RsBh/3qXAwtROi0771DAGQNsq+urUhban9wn&#10;TnVsGElcKKQAE2NfcB6UQSvDwvfoKPvyg5WRxqHhepAnktuOp0my5la2ji4Y2eOLQfVdj1bAqlPj&#10;+0+9nD9ULnfn+8n4t/gsxO3N/PQILOIc/2C41KfqUFGnox+dDqwjx0O2IZSCzToDdiGSdEWrI2Vp&#10;ngGvSv7/ieoXAAD//wMAUEsBAi0AFAAGAAgAAAAhALaDOJL+AAAA4QEAABMAAAAAAAAAAAAAAAAA&#10;AAAAAFtDb250ZW50X1R5cGVzXS54bWxQSwECLQAUAAYACAAAACEAOP0h/9YAAACUAQAACwAAAAAA&#10;AAAAAAAAAAAvAQAAX3JlbHMvLnJlbHNQSwECLQAUAAYACAAAACEA5J8BrgECAABYBAAADgAAAAAA&#10;AAAAAAAAAAAuAgAAZHJzL2Uyb0RvYy54bWxQSwECLQAUAAYACAAAACEAFOTr5t8AAAAMAQAADwAA&#10;AAAAAAAAAAAAAABbBAAAZHJzL2Rvd25yZXYueG1sUEsFBgAAAAAEAAQA8wAAAGcFAAAAAA==&#10;" strokecolor="black [3213]" strokeweight="4.5pt">
                <v:stroke endarrow="block" joinstyle="miter"/>
              </v:shape>
            </w:pict>
          </mc:Fallback>
        </mc:AlternateContent>
      </w:r>
      <w:r>
        <w:rPr>
          <w:noProof/>
          <w:lang w:eastAsia="es-MX"/>
        </w:rPr>
        <w:drawing>
          <wp:inline distT="0" distB="0" distL="0" distR="0" wp14:anchorId="0570A908" wp14:editId="103417FE">
            <wp:extent cx="5781675" cy="30575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25" t="32334" r="23942" b="22105"/>
                    <a:stretch/>
                  </pic:blipFill>
                  <pic:spPr bwMode="auto">
                    <a:xfrm>
                      <a:off x="0" y="0"/>
                      <a:ext cx="5781675" cy="3057525"/>
                    </a:xfrm>
                    <a:prstGeom prst="rect">
                      <a:avLst/>
                    </a:prstGeom>
                    <a:ln>
                      <a:noFill/>
                    </a:ln>
                    <a:extLst>
                      <a:ext uri="{53640926-AAD7-44D8-BBD7-CCE9431645EC}">
                        <a14:shadowObscured xmlns:a14="http://schemas.microsoft.com/office/drawing/2010/main"/>
                      </a:ext>
                    </a:extLst>
                  </pic:spPr>
                </pic:pic>
              </a:graphicData>
            </a:graphic>
          </wp:inline>
        </w:drawing>
      </w:r>
    </w:p>
    <w:p w:rsidR="00DC0A6D" w:rsidRDefault="00DC0A6D" w:rsidP="00622EBF">
      <w:pPr>
        <w:tabs>
          <w:tab w:val="left" w:pos="567"/>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22752" behindDoc="0" locked="0" layoutInCell="1" allowOverlap="1" wp14:anchorId="764E6C0B" wp14:editId="7842BCE4">
                <wp:simplePos x="0" y="0"/>
                <wp:positionH relativeFrom="column">
                  <wp:posOffset>2482215</wp:posOffset>
                </wp:positionH>
                <wp:positionV relativeFrom="paragraph">
                  <wp:posOffset>2176145</wp:posOffset>
                </wp:positionV>
                <wp:extent cx="4114800" cy="838200"/>
                <wp:effectExtent l="0" t="76200" r="19050" b="38100"/>
                <wp:wrapNone/>
                <wp:docPr id="52" name="Conector recto de flecha 52"/>
                <wp:cNvGraphicFramePr/>
                <a:graphic xmlns:a="http://schemas.openxmlformats.org/drawingml/2006/main">
                  <a:graphicData uri="http://schemas.microsoft.com/office/word/2010/wordprocessingShape">
                    <wps:wsp>
                      <wps:cNvCnPr/>
                      <wps:spPr>
                        <a:xfrm flipH="1" flipV="1">
                          <a:off x="0" y="0"/>
                          <a:ext cx="4114800" cy="8382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59F70" id="Conector recto de flecha 52" o:spid="_x0000_s1026" type="#_x0000_t32" style="position:absolute;margin-left:195.45pt;margin-top:171.35pt;width:324pt;height:66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aPAwIAAFgEAAAOAAAAZHJzL2Uyb0RvYy54bWysVE2P0zAQvSPxHyzfaZKyC1XVdA9dFg4I&#10;Vnzdvc64seQvjU3T/nvGTprS5QTi4tieeTNv3oyzuTtaww6AUXvX8mZRcwZO+k67fcu/f3t4teIs&#10;JuE6YbyDlp8g8rvtyxebIaxh6XtvOkBGQVxcD6HlfUphXVVR9mBFXPgAjozKoxWJjrivOhQDRbem&#10;Wtb1m2rw2AX0EmKk2/vRyLclvlIg02elIiRmWk7cUlmxrE95rbYbsd6jCL2WEw3xDyys0I6SzqHu&#10;RRLsJ+o/Qlkt0Uev0kJ6W3mltIRSA1XT1M+q+dqLAKUWEieGWab4/8LKT4dHZLpr+e2SMycs9WhH&#10;nZLJI8P8YR0wZUD2gpEL6TWEuCbYzj3idIrhEXPxR4WWfHX4QKPAy+5H3mUblcqORffTrDscE5N0&#10;edM0N6ua2iPJtnq9osbmRNUYMaMDxvQevGV50/KYUOh9n4jpSHXMIQ4fYxqBZ0AGG8cGqu9tc1sX&#10;KtEb3T1oY7KxTBrsDLKDoBlJx2ZKfeWVhDbvXMfSKZBACbVwewOTp3HENasy6lB26WRgzP0FFOlL&#10;VY4cn+UTUoJL55zGkXeGKWI3AyfW+UlciF4DJ/8MhTL1fwOeESWzd2kGW+08jppdZ7/IpEb/swJj&#10;3VmCJ9+dyoQUaWh8S0Onp5bfx+/nAr/8ELa/AAAA//8DAFBLAwQUAAYACAAAACEA81VZTt8AAAAM&#10;AQAADwAAAGRycy9kb3ducmV2LnhtbEyPTU7DMBBG90jcwRokdtRuG5E0xKkACcQCIRE4wNQ2cURs&#10;h9hJ09szXcFufp6+eVPtF9ez2YyxC17CeiWAGa+C7nwr4fPj6aYAFhN6jX3wRsLJRNjXlxcVljoc&#10;/buZm9QyCvGxRAk2paHkPCprHMZVGIyn3VcYHSZqx5brEY8U7nq+EeKWO+w8XbA4mEdr1HczOQnb&#10;Xk0vP816eVMFvp6y2Ybn9CDl9dVyfwcsmSX9wXDWJ3WoyekQJq8j6yljJ3aEUpFtcmBnQmwLGh0k&#10;ZHmWA68r/v+J+hcAAP//AwBQSwECLQAUAAYACAAAACEAtoM4kv4AAADhAQAAEwAAAAAAAAAAAAAA&#10;AAAAAAAAW0NvbnRlbnRfVHlwZXNdLnhtbFBLAQItABQABgAIAAAAIQA4/SH/1gAAAJQBAAALAAAA&#10;AAAAAAAAAAAAAC8BAABfcmVscy8ucmVsc1BLAQItABQABgAIAAAAIQAuEXaPAwIAAFgEAAAOAAAA&#10;AAAAAAAAAAAAAC4CAABkcnMvZTJvRG9jLnhtbFBLAQItABQABgAIAAAAIQDzVVlO3wAAAAwBAAAP&#10;AAAAAAAAAAAAAAAAAF0EAABkcnMvZG93bnJldi54bWxQSwUGAAAAAAQABADzAAAAaQUAAAAA&#10;" strokecolor="black [3213]" strokeweight="4.5pt">
                <v:stroke endarrow="block" joinstyle="miter"/>
              </v:shape>
            </w:pict>
          </mc:Fallback>
        </mc:AlternateContent>
      </w:r>
      <w:r>
        <w:rPr>
          <w:noProof/>
          <w:lang w:eastAsia="es-MX"/>
        </w:rPr>
        <w:drawing>
          <wp:inline distT="0" distB="0" distL="0" distR="0" wp14:anchorId="7978B781" wp14:editId="7236680E">
            <wp:extent cx="5695950" cy="36480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26" t="7936" r="22453" b="11229"/>
                    <a:stretch/>
                  </pic:blipFill>
                  <pic:spPr bwMode="auto">
                    <a:xfrm>
                      <a:off x="0" y="0"/>
                      <a:ext cx="5695950" cy="3648075"/>
                    </a:xfrm>
                    <a:prstGeom prst="rect">
                      <a:avLst/>
                    </a:prstGeom>
                    <a:ln>
                      <a:noFill/>
                    </a:ln>
                    <a:extLst>
                      <a:ext uri="{53640926-AAD7-44D8-BBD7-CCE9431645EC}">
                        <a14:shadowObscured xmlns:a14="http://schemas.microsoft.com/office/drawing/2010/main"/>
                      </a:ext>
                    </a:extLst>
                  </pic:spPr>
                </pic:pic>
              </a:graphicData>
            </a:graphic>
          </wp:inline>
        </w:drawing>
      </w:r>
    </w:p>
    <w:p w:rsidR="00DC0A6D" w:rsidRDefault="00DC0A6D" w:rsidP="00622EBF">
      <w:pPr>
        <w:tabs>
          <w:tab w:val="left" w:pos="567"/>
          <w:tab w:val="left" w:pos="7938"/>
        </w:tabs>
        <w:spacing w:after="0" w:line="360" w:lineRule="auto"/>
        <w:jc w:val="both"/>
        <w:rPr>
          <w:rFonts w:ascii="Palatino Linotype" w:hAnsi="Palatino Linotype" w:cs="Arial"/>
          <w:sz w:val="24"/>
          <w:szCs w:val="24"/>
        </w:rPr>
      </w:pPr>
    </w:p>
    <w:p w:rsidR="00DC0A6D" w:rsidRDefault="007B3810" w:rsidP="00622EBF">
      <w:pPr>
        <w:tabs>
          <w:tab w:val="left" w:pos="567"/>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3992BEDA" wp14:editId="52515D2A">
            <wp:extent cx="6105525" cy="412432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762" b="6819"/>
                    <a:stretch/>
                  </pic:blipFill>
                  <pic:spPr bwMode="auto">
                    <a:xfrm>
                      <a:off x="0" y="0"/>
                      <a:ext cx="6105525" cy="4124325"/>
                    </a:xfrm>
                    <a:prstGeom prst="rect">
                      <a:avLst/>
                    </a:prstGeom>
                    <a:ln>
                      <a:noFill/>
                    </a:ln>
                    <a:extLst>
                      <a:ext uri="{53640926-AAD7-44D8-BBD7-CCE9431645EC}">
                        <a14:shadowObscured xmlns:a14="http://schemas.microsoft.com/office/drawing/2010/main"/>
                      </a:ext>
                    </a:extLst>
                  </pic:spPr>
                </pic:pic>
              </a:graphicData>
            </a:graphic>
          </wp:inline>
        </w:drawing>
      </w:r>
    </w:p>
    <w:p w:rsidR="00DC0A6D" w:rsidRDefault="00DC0A6D" w:rsidP="00622EBF">
      <w:pPr>
        <w:tabs>
          <w:tab w:val="left" w:pos="567"/>
          <w:tab w:val="left" w:pos="7938"/>
        </w:tabs>
        <w:spacing w:after="0" w:line="360" w:lineRule="auto"/>
        <w:jc w:val="both"/>
        <w:rPr>
          <w:rFonts w:ascii="Palatino Linotype" w:hAnsi="Palatino Linotype" w:cs="Arial"/>
          <w:sz w:val="24"/>
          <w:szCs w:val="24"/>
        </w:rPr>
      </w:pPr>
    </w:p>
    <w:p w:rsidR="00DC0A6D" w:rsidRDefault="007B3818" w:rsidP="00622EBF">
      <w:pPr>
        <w:tabs>
          <w:tab w:val="left" w:pos="567"/>
          <w:tab w:val="left" w:pos="7938"/>
        </w:tabs>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772928" behindDoc="0" locked="0" layoutInCell="1" allowOverlap="1" wp14:anchorId="0CE034B3" wp14:editId="105263B0">
                <wp:simplePos x="0" y="0"/>
                <wp:positionH relativeFrom="column">
                  <wp:posOffset>5234940</wp:posOffset>
                </wp:positionH>
                <wp:positionV relativeFrom="paragraph">
                  <wp:posOffset>3594735</wp:posOffset>
                </wp:positionV>
                <wp:extent cx="523875" cy="190500"/>
                <wp:effectExtent l="0" t="0" r="9525" b="0"/>
                <wp:wrapNone/>
                <wp:docPr id="19" name="Rectángulo 19"/>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59956" id="Rectángulo 19" o:spid="_x0000_s1026" style="position:absolute;margin-left:412.2pt;margin-top:283.05pt;width:41.25pt;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NwdgIAAC0FAAAOAAAAZHJzL2Uyb0RvYy54bWysVEtu2zAQ3RfoHQjuG0lunI9hOTASpCgQ&#10;JEGSImuGIm2hFIcd0pbd2/QsuViHlKy4qVdFN9QM5//0htOLTWPYWqGvwZa8OMo5U1ZCVdtFyb89&#10;XX8648wHYSthwKqSb5XnF7OPH6atm6gRLMFUChklsX7SupIvQ3CTLPNyqRrhj8ApS0YN2IhAKi6y&#10;CkVL2RuTjfL8JGsBK4cglfd0e9UZ+Szl11rJcKe1V4GZklNvIZ2Yzpd4ZrOpmCxQuGUt+zbEP3TR&#10;iNpS0SHVlQiCrbD+K1VTSwQPOhxJaDLQupYqzUDTFPm7aR6Xwqk0C4Hj3QCT/39p5e36Hlld0b87&#10;58yKhv7RA6H2+ssuVgYY3RJErfMT8nx099hrnsQ470ZjE780CdskWLcDrGoTmKTL8ejz2emYM0mm&#10;4jwf5wn27C3YoQ9fFDQsCiVHqp/AFOsbH6ggue5cYi1j42nhujams8abLDbZtZWksDWq835Qmiak&#10;RkYpa+KWujTI1oJYIaRUNpzEMamOseQdwzQlHwKLQ4EmFH1Q7xvDVOLcEJgfCvyz4hCRqoINQ3BT&#10;W8BDCarvQ+XOfzd9N3Mc/wWqLf1YhI7x3snrmsC9ET7cCySK0zLQ2oY7OrSBtuTQS5wtAX8euo/+&#10;xDyyctbSypTc/1gJVJyZr5Y4eV4cH8cdS8rx+HRECu5bXvYtdtVcAuFf0APhZBKjfzA7USM0z7Td&#10;81iVTMJKql1yGXCnXIZulel9kGo+T260V06EG/voZEweUY3kedo8C3Q9wwJR8xZ26yUm74jW+cZI&#10;C/NVAF0nFr7h2uNNO5lI078fcen39eT19srNfgMAAP//AwBQSwMEFAAGAAgAAAAhADYXlkniAAAA&#10;CwEAAA8AAABkcnMvZG93bnJldi54bWxMj8FOwzAMhu9IvENkJG4s3dZ1a2k6oYmJww6IAhLHrPHa&#10;QuN0TbaVt8ec4Ojfn35/ztej7cQZB986UjCdRCCQKmdaqhW8vW7vViB80GR05wgVfKOHdXF9levM&#10;uAu94LkMteAS8plW0ITQZ1L6qkGr/cT1SLw7uMHqwONQSzPoC5fbTs6iKJFWt8QXGt3jpsHqqzxZ&#10;BbtPc4zrj8fnebvcLN+P8VO5PcyVur0ZH+5BBBzDHwy/+qwOBTvt3YmMF52C1SyOGVWwSJIpCCbS&#10;KElB7DlJOZFFLv//UPwAAAD//wMAUEsBAi0AFAAGAAgAAAAhALaDOJL+AAAA4QEAABMAAAAAAAAA&#10;AAAAAAAAAAAAAFtDb250ZW50X1R5cGVzXS54bWxQSwECLQAUAAYACAAAACEAOP0h/9YAAACUAQAA&#10;CwAAAAAAAAAAAAAAAAAvAQAAX3JlbHMvLnJlbHNQSwECLQAUAAYACAAAACEAItoTcHYCAAAtBQAA&#10;DgAAAAAAAAAAAAAAAAAuAgAAZHJzL2Uyb0RvYy54bWxQSwECLQAUAAYACAAAACEANheWSeIAAAAL&#10;AQAADwAAAAAAAAAAAAAAAADQBAAAZHJzL2Rvd25yZXYueG1sUEsFBgAAAAAEAAQA8wAAAN8FAAAA&#10;AA==&#10;" fillcolor="white [3201]" stroked="f" strokeweight="1pt"/>
            </w:pict>
          </mc:Fallback>
        </mc:AlternateContent>
      </w:r>
      <w:r>
        <w:rPr>
          <w:noProof/>
          <w:lang w:eastAsia="es-MX"/>
        </w:rPr>
        <mc:AlternateContent>
          <mc:Choice Requires="wps">
            <w:drawing>
              <wp:anchor distT="0" distB="0" distL="114300" distR="114300" simplePos="0" relativeHeight="251748352" behindDoc="0" locked="0" layoutInCell="1" allowOverlap="1" wp14:anchorId="0CE034B3" wp14:editId="105263B0">
                <wp:simplePos x="0" y="0"/>
                <wp:positionH relativeFrom="column">
                  <wp:posOffset>5234940</wp:posOffset>
                </wp:positionH>
                <wp:positionV relativeFrom="paragraph">
                  <wp:posOffset>3147060</wp:posOffset>
                </wp:positionV>
                <wp:extent cx="523875" cy="190500"/>
                <wp:effectExtent l="0" t="0" r="9525" b="0"/>
                <wp:wrapNone/>
                <wp:docPr id="3" name="Rectángulo 3"/>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69F26" id="Rectángulo 3" o:spid="_x0000_s1026" style="position:absolute;margin-left:412.2pt;margin-top:247.8pt;width:41.25pt;height: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DFdQIAACsFAAAOAAAAZHJzL2Uyb0RvYy54bWysVEtu2zAQ3RfoHQjuG0l2nI9hOTASpCgQ&#10;JEGSImuGIm2hFIcd0pbd2/QsvViHlKykqVdFN9QM5//0hrOLbWPYRqGvwZa8OMo5U1ZCVdtlyb8+&#10;XX8648wHYSthwKqS75TnF/OPH2atm6oRrMBUChklsX7aupKvQnDTLPNypRrhj8ApS0YN2IhAKi6z&#10;CkVL2RuTjfL8JGsBK4cglfd0e9UZ+Tzl11rJcKe1V4GZklNvIZ2Yzpd4ZvOZmC5RuFUt+zbEP3TR&#10;iNpS0SHVlQiCrbH+K1VTSwQPOhxJaDLQupYqzUDTFPm7aR5Xwqk0C4Hj3QCT/39p5e3mHlldlXzM&#10;mRUN/aIHAu3XT7tcG2DjCFDr/JT8Ht099ponMU671djEL83BtgnU3QCq2gYm6XIyGp+dTjiTZCrO&#10;80meQM9egx368FlBw6JQcqTyCUqxufGBCpLr3iXWMjaeFq5rYzprvMlik11bSQo7ozrvB6VpPmpk&#10;lLImZqlLg2wjiBNCSmXDSRyT6hhL3jFMU/IhsDgUaELRB/W+MUwlxg2B+aHAPysOEakq2DAEN7UF&#10;PJSg+jZU7vz303czx/FfoNrRb0Xo+O6dvK4J3Bvhw71AIjitAi1tuKNDG2hLDr3E2Qrwx6H76E+8&#10;IytnLS1Myf33tUDFmfliiZHnxfFx3LCkHE9OR6TgW8vLW4tdN5dA+Bf0PDiZxOgfzF7UCM0z7fYi&#10;ViWTsJJql1wG3CuXoVtkeh2kWiySG22VE+HGPjoZk0dUI3mets8CXc+wQNS8hf1yiek7onW+MdLC&#10;Yh1A14mFr7j2eNNGJtL0r0dc+bd68np94+a/AQAA//8DAFBLAwQUAAYACAAAACEASMJmD+IAAAAL&#10;AQAADwAAAGRycy9kb3ducmV2LnhtbEyPwU7DMAyG70i8Q2Qkbiyl67q11J3QxMSBA6KAxDFrsrbQ&#10;OF2TbeXtMSc42v70+/uL9WR7cTKj7xwh3M4iEIZqpztqEN5etzcrED4o0qp3ZBC+jYd1eXlRqFy7&#10;M72YUxUawSHkc4XQhjDkUvq6NVb5mRsM8W3vRqsCj2Mj9ajOHG57GUdRKq3qiD+0ajCb1tRf1dEi&#10;PH3qQ9J8PDzPu+Vm+X5IHqvtfo54fTXd34EIZgp/MPzqszqU7LRzR9Je9AirOEkYRUiyRQqCiSxK&#10;MxA7hEXMG1kW8n+H8gcAAP//AwBQSwECLQAUAAYACAAAACEAtoM4kv4AAADhAQAAEwAAAAAAAAAA&#10;AAAAAAAAAAAAW0NvbnRlbnRfVHlwZXNdLnhtbFBLAQItABQABgAIAAAAIQA4/SH/1gAAAJQBAAAL&#10;AAAAAAAAAAAAAAAAAC8BAABfcmVscy8ucmVsc1BLAQItABQABgAIAAAAIQCTKLDFdQIAACsFAAAO&#10;AAAAAAAAAAAAAAAAAC4CAABkcnMvZTJvRG9jLnhtbFBLAQItABQABgAIAAAAIQBIwmYP4gAAAAsB&#10;AAAPAAAAAAAAAAAAAAAAAM8EAABkcnMvZG93bnJldi54bWxQSwUGAAAAAAQABADzAAAA3gUAAAAA&#10;" fillcolor="white [3201]" stroked="f" strokeweight="1pt"/>
            </w:pict>
          </mc:Fallback>
        </mc:AlternateContent>
      </w:r>
      <w:r>
        <w:rPr>
          <w:noProof/>
          <w:lang w:eastAsia="es-MX"/>
        </w:rPr>
        <mc:AlternateContent>
          <mc:Choice Requires="wps">
            <w:drawing>
              <wp:anchor distT="0" distB="0" distL="114300" distR="114300" simplePos="0" relativeHeight="251750400" behindDoc="0" locked="0" layoutInCell="1" allowOverlap="1" wp14:anchorId="0CE034B3" wp14:editId="105263B0">
                <wp:simplePos x="0" y="0"/>
                <wp:positionH relativeFrom="column">
                  <wp:posOffset>5282565</wp:posOffset>
                </wp:positionH>
                <wp:positionV relativeFrom="paragraph">
                  <wp:posOffset>2689860</wp:posOffset>
                </wp:positionV>
                <wp:extent cx="523875" cy="190500"/>
                <wp:effectExtent l="0" t="0" r="9525" b="0"/>
                <wp:wrapNone/>
                <wp:docPr id="4" name="Rectángulo 4"/>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7707F" id="Rectángulo 4" o:spid="_x0000_s1026" style="position:absolute;margin-left:415.95pt;margin-top:211.8pt;width:41.2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HdQIAACsFAAAOAAAAZHJzL2Uyb0RvYy54bWysVEtu2zAQ3RfoHQjuG0munY8ROTASpCgQ&#10;JEaSImuGIm2hFIcd0pbd2/QsuViHlKykqVdFN9QM5//0hucX28awjUJfgy15cZRzpqyEqrbLkn97&#10;vP50ypkPwlbCgFUl3ynPL2YfP5y3bqpGsAJTKWSUxPpp60q+CsFNs8zLlWqEPwKnLBk1YCMCqbjM&#10;KhQtZW9MNsrz46wFrByCVN7T7VVn5LOUX2slw53WXgVmSk69hXRiOp/jmc3OxXSJwq1q2bch/qGL&#10;RtSWig6prkQQbI31X6maWiJ40OFIQpOB1rVUaQaapsjfTfOwEk6lWQgc7waY/P9LK283C2R1VfIx&#10;Z1Y09IvuCbSXX3a5NsDGEaDW+Sn5PbgF9ponMU671djEL83BtgnU3QCq2gYm6XIy+nx6MuFMkqk4&#10;yyd5Aj17DXbowxcFDYtCyZHKJyjF5sYHKkiue5dYy9h4Wriujems8SaLTXZtJSnsjOq875Wm+aiR&#10;UcqamKUuDbKNIE4IKZUNx3FMqmMseccwTcmHwOJQoAlFH9T7xjCVGDcE5ocC/6w4RKSqYMMQ3NQW&#10;8FCC6vtQufPfT9/NHMd/hmpHvxWh47t38romcG+EDwuBRHBaBVracEeHNtCWHHqJsxXgz0P30Z94&#10;R1bOWlqYkvsfa4GKM/PVEiPPivE4blhSxpOTESn41vL81mLXzSUQ/gU9D04mMfoHsxc1QvNEuz2P&#10;VckkrKTaJZcB98pl6BaZXgep5vPkRlvlRLixD07G5BHVSJ7H7ZNA1zMsEDVvYb9cYvqOaJ1vjLQw&#10;XwfQdWLhK6493rSRiTT96xFX/q2evF7fuNlvAAAA//8DAFBLAwQUAAYACAAAACEAkqnVbeIAAAAL&#10;AQAADwAAAGRycy9kb3ducmV2LnhtbEyPTU/DMAyG70j8h8hI3FjatfsqTSc0MXHYAVFA4pg1Xlto&#10;nK7JtvLvMSc4+vWj14/z9Wg7ccbBt44UxJMIBFLlTEu1grfX7d0ShA+ajO4coYJv9LAurq9ynRl3&#10;oRc8l6EWXEI+0wqaEPpMSl81aLWfuB6Jdwc3WB14HGppBn3hctvJaRTNpdUt8YVG97hpsPoqT1bB&#10;7tMc0/rj8TlpF5vF+zF9KreHRKnbm/HhHkTAMfzB8KvP6lCw096dyHjRKVgm8YpRBek0mYNgYhWn&#10;KYg9JzNOZJHL/z8UPwAAAP//AwBQSwECLQAUAAYACAAAACEAtoM4kv4AAADhAQAAEwAAAAAAAAAA&#10;AAAAAAAAAAAAW0NvbnRlbnRfVHlwZXNdLnhtbFBLAQItABQABgAIAAAAIQA4/SH/1gAAAJQBAAAL&#10;AAAAAAAAAAAAAAAAAC8BAABfcmVscy8ucmVsc1BLAQItABQABgAIAAAAIQAaC/JHdQIAACsFAAAO&#10;AAAAAAAAAAAAAAAAAC4CAABkcnMvZTJvRG9jLnhtbFBLAQItABQABgAIAAAAIQCSqdVt4gAAAAsB&#10;AAAPAAAAAAAAAAAAAAAAAM8EAABkcnMvZG93bnJldi54bWxQSwUGAAAAAAQABADzAAAA3gUAAAAA&#10;" fillcolor="white [3201]" stroked="f" strokeweight="1pt"/>
            </w:pict>
          </mc:Fallback>
        </mc:AlternateContent>
      </w:r>
      <w:r>
        <w:rPr>
          <w:noProof/>
          <w:lang w:eastAsia="es-MX"/>
        </w:rPr>
        <mc:AlternateContent>
          <mc:Choice Requires="wps">
            <w:drawing>
              <wp:anchor distT="0" distB="0" distL="114300" distR="114300" simplePos="0" relativeHeight="251752448" behindDoc="0" locked="0" layoutInCell="1" allowOverlap="1" wp14:anchorId="0CE034B3" wp14:editId="105263B0">
                <wp:simplePos x="0" y="0"/>
                <wp:positionH relativeFrom="column">
                  <wp:posOffset>5139690</wp:posOffset>
                </wp:positionH>
                <wp:positionV relativeFrom="paragraph">
                  <wp:posOffset>2270760</wp:posOffset>
                </wp:positionV>
                <wp:extent cx="523875" cy="190500"/>
                <wp:effectExtent l="0" t="0" r="9525" b="0"/>
                <wp:wrapNone/>
                <wp:docPr id="5" name="Rectángulo 5"/>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A4D3F" id="Rectángulo 5" o:spid="_x0000_s1026" style="position:absolute;margin-left:404.7pt;margin-top:178.8pt;width:41.25pt;height: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m+dAIAACsFAAAOAAAAZHJzL2Uyb0RvYy54bWysVEtu2zAQ3RfoHQjuG0lunI9hOTAcpCgQ&#10;JEGSImuGIm2hFIcd0pbd2/QsuViHlKykqVdFN9QM5//0htOLbWPYRqGvwZa8OMo5U1ZCVdtlyb89&#10;Xn0648wHYSthwKqS75TnF7OPH6atm6gRrMBUChklsX7SupKvQnCTLPNypRrhj8ApS0YN2IhAKi6z&#10;CkVL2RuTjfL8JGsBK4cglfd0e9kZ+Szl11rJcKu1V4GZklNvIZ2Yzud4ZrOpmCxRuFUt+zbEP3TR&#10;iNpS0SHVpQiCrbH+K1VTSwQPOhxJaDLQupYqzUDTFPm7aR5Wwqk0C4Hj3QCT/39p5c3mDlldlXzM&#10;mRUN/aJ7Au3ll12uDbBxBKh1fkJ+D+4Oe82TGKfdamzil+Zg2wTqbgBVbQOTdDkefT47peSSTMV5&#10;Ps4T6NlrsEMfvihoWBRKjlQ+QSk21z5QQXLdu8RaxsbTwlVtTGeNN1lssmsrSWFnVOd9rzTNR42M&#10;UtbELLUwyDaCOCGkVDacxDGpjrHkHcM0JR8Ci0OBJhR9UO8bw1Ri3BCYHwr8s+IQkaqCDUNwU1vA&#10;Qwmq70Plzn8/fTdzHP8Zqh39VoSO797Jq5rAvRY+3AkkgtMq0NKGWzq0gbbk0EucrQB/HrqP/sQ7&#10;snLW0sKU3P9YC1Scma+WGHleHB/HDUvK8fh0RAq+tTy/tdh1swDCv6DnwckkRv9g9qJGaJ5ot+ex&#10;KpmElVS75DLgXlmEbpHpdZBqPk9utFVOhGv74GRMHlGN5HncPgl0PcMCUfMG9sslJu+I1vnGSAvz&#10;dQBdJxa+4trjTRuZSNO/HnHl3+rJ6/WNm/0GAAD//wMAUEsDBBQABgAIAAAAIQA0JY7d4gAAAAsB&#10;AAAPAAAAZHJzL2Rvd25yZXYueG1sTI9NT8MwDIbvSPyHyEjcWDpa1g+aTmhi4sBhYoDEMWu8ttA4&#10;XZNt5d9jTnD060evH5fLyfbihKPvHCmYzyIQSLUzHTUK3l7XNxkIHzQZ3TtCBd/oYVldXpS6MO5M&#10;L3jahkZwCflCK2hDGAopfd2i1X7mBiTe7d1odeBxbKQZ9ZnLbS9vo2ghre6IL7R6wFWL9df2aBU8&#10;f5pD0nw8buIuXaXvh+Rpu97HSl1fTQ/3IAJO4Q+GX31Wh4qddu5IxoteQRblCaMK4rt0AYKJLJ/n&#10;IHacZJzIqpT/f6h+AAAA//8DAFBLAQItABQABgAIAAAAIQC2gziS/gAAAOEBAAATAAAAAAAAAAAA&#10;AAAAAAAAAABbQ29udGVudF9UeXBlc10ueG1sUEsBAi0AFAAGAAgAAAAhADj9If/WAAAAlAEAAAsA&#10;AAAAAAAAAAAAAAAALwEAAF9yZWxzLy5yZWxzUEsBAi0AFAAGAAgAAAAhALQF2b50AgAAKwUAAA4A&#10;AAAAAAAAAAAAAAAALgIAAGRycy9lMm9Eb2MueG1sUEsBAi0AFAAGAAgAAAAhADQljt3iAAAACwEA&#10;AA8AAAAAAAAAAAAAAAAAzgQAAGRycy9kb3ducmV2LnhtbFBLBQYAAAAABAAEAPMAAADdBQAAAAA=&#10;" fillcolor="white [3201]" stroked="f" strokeweight="1pt"/>
            </w:pict>
          </mc:Fallback>
        </mc:AlternateContent>
      </w:r>
      <w:r>
        <w:rPr>
          <w:noProof/>
          <w:lang w:eastAsia="es-MX"/>
        </w:rPr>
        <mc:AlternateContent>
          <mc:Choice Requires="wps">
            <w:drawing>
              <wp:anchor distT="0" distB="0" distL="114300" distR="114300" simplePos="0" relativeHeight="251754496" behindDoc="0" locked="0" layoutInCell="1" allowOverlap="1" wp14:anchorId="0CE034B3" wp14:editId="105263B0">
                <wp:simplePos x="0" y="0"/>
                <wp:positionH relativeFrom="column">
                  <wp:posOffset>5282565</wp:posOffset>
                </wp:positionH>
                <wp:positionV relativeFrom="paragraph">
                  <wp:posOffset>1765935</wp:posOffset>
                </wp:positionV>
                <wp:extent cx="523875" cy="190500"/>
                <wp:effectExtent l="0" t="0" r="9525" b="0"/>
                <wp:wrapNone/>
                <wp:docPr id="6" name="Rectángulo 6"/>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7ED02" id="Rectángulo 6" o:spid="_x0000_s1026" style="position:absolute;margin-left:415.95pt;margin-top:139.05pt;width:41.25pt;height: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VudwIAACsFAAAOAAAAZHJzL2Uyb0RvYy54bWysVM1u2zAMvg/YOwi6r7azpj9BnCJI0WFA&#10;0RZth55VWUqMyaJGKXGyt9mz9MVGyY7bdTkNu8ik+PHvM6npxbYxbKPQ12BLXhzlnCkroartsuTf&#10;Hq8+nXHmg7CVMGBVyXfK84vZxw/T1k3UCFZgKoWMglg/aV3JVyG4SZZ5uVKN8EfglCWjBmxEIBWX&#10;WYWipeiNyUZ5fpK1gJVDkMp7ur3sjHyW4mutZLjV2qvATMmptpBOTOdzPLPZVEyWKNyqln0Z4h+q&#10;aERtKekQ6lIEwdZY/xWqqSWCBx2OJDQZaF1LlXqgbor8XTcPK+FU6oXI8W6gyf+/sPJmc4esrkp+&#10;wpkVDf2ieyLt5Zddrg2wk0hQ6/yEcA/uDnvNkxi73Wps4pf6YNtE6m4gVW0Dk3Q5Hn0+Ox1zJslU&#10;nOfjPJGevTo79OGLgoZFoeRI6ROVYnPtAyUk6B4ScxkbTwtXtTGdNd5ksciurCSFnVEd+l5p6o8K&#10;GaWoabLUwiDbCJoJIaWyIbVJeYwldHTTFHxwLA45mlBEbsipx0Y3lSZucMwPOf6ZcfBIWcGGwbmp&#10;LeChANX3IXOH33ff9Rzbf4ZqR78VoZt37+RVTeReCx/uBNKA0yrQ0oZbOrSBtuTQS5ytAH8euo94&#10;mjuyctbSwpTc/1gLVJyZr5Ym8rw4Po4blpTj8emIFHxreX5rsetmAcR/Qc+Dk0mM+GD2okZonmi3&#10;5zErmYSVlLvkMuBeWYRukel1kGo+TzDaKifCtX1wMgaPrMbhedw+CXT9hAUazRvYL5eYvBu0Dhs9&#10;LczXAXSdpvCV155v2sj0//vXI678Wz2hXt+42W8AAAD//wMAUEsDBBQABgAIAAAAIQC20X3J4gAA&#10;AAsBAAAPAAAAZHJzL2Rvd25yZXYueG1sTI/BToNAEIbvJr7DZky82YVChCJDYxobDx6MqInHLTsF&#10;lN2l7LbFt3c86XFmvvzz/eV6NoM40eR7ZxHiRQSCbON0b1uEt9ftTQ7CB2W1GpwlhG/ysK4uL0pV&#10;aHe2L3SqQys4xPpCIXQhjIWUvunIKL9wI1m+7d1kVOBxaqWe1JnDzSCXUXQrjeotf+jUSJuOmq/6&#10;aBCePvUhbT8enpM+22Tvh/Sx3u4TxOur+f4ORKA5/MHwq8/qULHTzh2t9mJAyJN4xSjCMstjEEys&#10;4jQFsUNIIt7IqpT/O1Q/AAAA//8DAFBLAQItABQABgAIAAAAIQC2gziS/gAAAOEBAAATAAAAAAAA&#10;AAAAAAAAAAAAAABbQ29udGVudF9UeXBlc10ueG1sUEsBAi0AFAAGAAgAAAAhADj9If/WAAAAlAEA&#10;AAsAAAAAAAAAAAAAAAAALwEAAF9yZWxzLy5yZWxzUEsBAi0AFAAGAAgAAAAhAAcQ1W53AgAAKwUA&#10;AA4AAAAAAAAAAAAAAAAALgIAAGRycy9lMm9Eb2MueG1sUEsBAi0AFAAGAAgAAAAhALbRfcniAAAA&#10;CwEAAA8AAAAAAAAAAAAAAAAA0QQAAGRycy9kb3ducmV2LnhtbFBLBQYAAAAABAAEAPMAAADgBQAA&#10;AAA=&#10;" fillcolor="white [3201]" stroked="f" strokeweight="1pt"/>
            </w:pict>
          </mc:Fallback>
        </mc:AlternateContent>
      </w:r>
      <w:r>
        <w:rPr>
          <w:noProof/>
          <w:lang w:eastAsia="es-MX"/>
        </w:rPr>
        <mc:AlternateContent>
          <mc:Choice Requires="wps">
            <w:drawing>
              <wp:anchor distT="0" distB="0" distL="114300" distR="114300" simplePos="0" relativeHeight="251756544" behindDoc="0" locked="0" layoutInCell="1" allowOverlap="1" wp14:anchorId="0CE034B3" wp14:editId="105263B0">
                <wp:simplePos x="0" y="0"/>
                <wp:positionH relativeFrom="column">
                  <wp:posOffset>4034790</wp:posOffset>
                </wp:positionH>
                <wp:positionV relativeFrom="paragraph">
                  <wp:posOffset>3594735</wp:posOffset>
                </wp:positionV>
                <wp:extent cx="523875" cy="190500"/>
                <wp:effectExtent l="0" t="0" r="9525" b="0"/>
                <wp:wrapNone/>
                <wp:docPr id="7" name="Rectángulo 7"/>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8038D" id="Rectángulo 7" o:spid="_x0000_s1026" style="position:absolute;margin-left:317.7pt;margin-top:283.05pt;width:41.2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6XdQIAACsFAAAOAAAAZHJzL2Uyb0RvYy54bWysVN1O2zAUvp+0d7B8P5J0lEJFiioQ0yQE&#10;FTBxbRy7jeb4eMdu0+5t9iy82I6dNDDWq2k3zjk+/1++4/OLbWPYRqGvwZa8OMo5U1ZCVdtlyb89&#10;Xn865cwHYSthwKqS75TnF7OPH85bN1UjWIGpFDJKYv20dSVfheCmWeblSjXCH4FTlowasBGBVFxm&#10;FYqWsjcmG+X5SdYCVg5BKu/p9qoz8lnKr7WS4U5rrwIzJafeQjoxnc/xzGbnYrpE4Va17NsQ/9BF&#10;I2pLRYdUVyIItsb6r1RNLRE86HAkoclA61qqNANNU+TvpnlYCafSLASOdwNM/v+llbebBbK6KvmE&#10;Mysa+kX3BNrLL7tcG2CTCFDr/JT8HtwCe82TGKfdamzil+Zg2wTqbgBVbQOTdDkefT6djDmTZCrO&#10;8nGeQM9egx368EVBw6JQcqTyCUqxufGBCpLr3iXWMjaeFq5rYzprvMlik11bSQo7ozrve6VpPmpk&#10;lLImZqlLg2wjiBNCSmXDSRyT6hhL3jFMU/IhsDgUaELRB/W+MUwlxg2B+aHAPysOEakq2DAEN7UF&#10;PJSg+j5U7vz303czx/GfodrRb0Xo+O6dvK4J3Bvhw0IgEZxWgZY23NGhDbQlh17ibAX489B99Cfe&#10;kZWzlham5P7HWqDizHy1xMiz4vg4blhSjseTESn41vL81mLXzSUQ/gU9D04mMfoHsxc1QvNEuz2P&#10;VckkrKTaJZcB98pl6BaZXgep5vPkRlvlRLixD07G5BHVSJ7H7ZNA1zMsEDVvYb9cYvqOaJ1vjLQw&#10;XwfQdWLhK6493rSRiTT96xFX/q2evF7fuNlvAAAA//8DAFBLAwQUAAYACAAAACEAO32DJ+IAAAAL&#10;AQAADwAAAGRycy9kb3ducmV2LnhtbEyPwU7DMAyG70i8Q2Qkbiwt3VpWmk5oYuLAYaKAxDFrvLbQ&#10;OF2TbeXtMSc4+ven35+L1WR7ccLRd44UxLMIBFLtTEeNgrfXzc0dCB80Gd07QgXf6GFVXl4UOjfu&#10;TC94qkIjuIR8rhW0IQy5lL5u0Wo/cwMS7/ZutDrwODbSjPrM5baXt1GUSqs74gutHnDdYv1VHa2C&#10;509zmDcfj9uky9bZ+2H+VG32iVLXV9PDPYiAU/iD4Vef1aFkp507kvGiV5AmizmjChZpGoNgIouz&#10;JYgdJ0tOZFnI/z+UPwAAAP//AwBQSwECLQAUAAYACAAAACEAtoM4kv4AAADhAQAAEwAAAAAAAAAA&#10;AAAAAAAAAAAAW0NvbnRlbnRfVHlwZXNdLnhtbFBLAQItABQABgAIAAAAIQA4/SH/1gAAAJQBAAAL&#10;AAAAAAAAAAAAAAAAAC8BAABfcmVscy8ucmVsc1BLAQItABQABgAIAAAAIQCpHv6XdQIAACsFAAAO&#10;AAAAAAAAAAAAAAAAAC4CAABkcnMvZTJvRG9jLnhtbFBLAQItABQABgAIAAAAIQA7fYMn4gAAAAsB&#10;AAAPAAAAAAAAAAAAAAAAAM8EAABkcnMvZG93bnJldi54bWxQSwUGAAAAAAQABADzAAAA3gUAAAAA&#10;" fillcolor="white [3201]" stroked="f" strokeweight="1pt"/>
            </w:pict>
          </mc:Fallback>
        </mc:AlternateContent>
      </w:r>
      <w:r>
        <w:rPr>
          <w:noProof/>
          <w:lang w:eastAsia="es-MX"/>
        </w:rPr>
        <mc:AlternateContent>
          <mc:Choice Requires="wps">
            <w:drawing>
              <wp:anchor distT="0" distB="0" distL="114300" distR="114300" simplePos="0" relativeHeight="251758592" behindDoc="0" locked="0" layoutInCell="1" allowOverlap="1" wp14:anchorId="0CE034B3" wp14:editId="105263B0">
                <wp:simplePos x="0" y="0"/>
                <wp:positionH relativeFrom="column">
                  <wp:posOffset>3939540</wp:posOffset>
                </wp:positionH>
                <wp:positionV relativeFrom="paragraph">
                  <wp:posOffset>3204210</wp:posOffset>
                </wp:positionV>
                <wp:extent cx="523875" cy="190500"/>
                <wp:effectExtent l="0" t="0" r="9525" b="0"/>
                <wp:wrapNone/>
                <wp:docPr id="12" name="Rectángulo 12"/>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B03E" id="Rectángulo 12" o:spid="_x0000_s1026" style="position:absolute;margin-left:310.2pt;margin-top:252.3pt;width:41.25pt;height: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sJdgIAAC0FAAAOAAAAZHJzL2Uyb0RvYy54bWysVEtu2zAQ3RfoHQjuG0lunI9hOTAcpCgQ&#10;JEGSImuGIm2hFIcd0pbd2/QsuViHlKykqVdFN9QM5//0htOLbWPYRqGvwZa8OMo5U1ZCVdtlyb89&#10;Xn0648wHYSthwKqS75TnF7OPH6atm6gRrMBUChklsX7SupKvQnCTLPNypRrhj8ApS0YN2IhAKi6z&#10;CkVL2RuTjfL8JGsBK4cglfd0e9kZ+Szl11rJcKu1V4GZklNvIZ2Yzud4ZrOpmCxRuFUt+zbEP3TR&#10;iNpS0SHVpQiCrbH+K1VTSwQPOhxJaDLQupYqzUDTFPm7aR5Wwqk0C4Hj3QCT/39p5c3mDlld0b8b&#10;cWZFQ//onlB7+WWXawOMbgmi1vkJeT64O+w1T2Kcd6uxiV+ahG0TrLsBVrUNTNLlePT57HTMmSRT&#10;cZ6P8wR79hrs0IcvChoWhZIj1U9gis21D1SQXPcusZax8bRwVRvTWeNNFpvs2kpS2BnVed8rTRNS&#10;I6OUNXFLLQyyjSBWCCmVDSdxTKpjLHnHME3Jh8DiUKAJRR/U+8YwlTg3BOaHAv+sOESkqmDDENzU&#10;FvBQgur7ULnz30/fzRzHf4ZqRz8WoWO8d/KqJnCvhQ93AonitAy0tuGWDm2gLTn0EmcrwJ+H7qM/&#10;MY+snLW0MiX3P9YCFWfmqyVOnhfHx3HHknI8Ph2Rgm8tz28tdt0sgPAv6IFwMonRP5i9qBGaJ9ru&#10;eaxKJmEl1S65DLhXFqFbZXofpJrPkxvtlRPh2j44GZNHVCN5HrdPAl3PsEDUvIH9eonJO6J1vjHS&#10;wnwdQNeJha+49njTTibS9O9HXPq3evJ6feVmvwEAAP//AwBQSwMEFAAGAAgAAAAhAIu3BMziAAAA&#10;CwEAAA8AAABkcnMvZG93bnJldi54bWxMj8FOwzAMhu9IvENkJG4soe1a1jWd0MTEYYeJAhLHrMna&#10;QuN0TbaVt8ec4Ojfn35/LlaT7dnZjL5zKOF+JoAZrJ3usJHw9rq5ewDmg0KteodGwrfxsCqvrwqV&#10;a3fBF3OuQsOoBH2uJLQhDDnnvm6NVX7mBoO0O7jRqkDj2HA9qguV255HQqTcqg7pQqsGs25N/VWd&#10;rITtpz4mzcfTLu6ydfZ+TJ6rzSGW8vZmelwCC2YKfzD86pM6lOS0dyfUnvUS0kgkhEqYiyQFRkQm&#10;ogWwPSUxJbws+P8fyh8AAAD//wMAUEsBAi0AFAAGAAgAAAAhALaDOJL+AAAA4QEAABMAAAAAAAAA&#10;AAAAAAAAAAAAAFtDb250ZW50X1R5cGVzXS54bWxQSwECLQAUAAYACAAAACEAOP0h/9YAAACUAQAA&#10;CwAAAAAAAAAAAAAAAAAvAQAAX3JlbHMvLnJlbHNQSwECLQAUAAYACAAAACEA0pfLCXYCAAAtBQAA&#10;DgAAAAAAAAAAAAAAAAAuAgAAZHJzL2Uyb0RvYy54bWxQSwECLQAUAAYACAAAACEAi7cEzOIAAAAL&#10;AQAADwAAAAAAAAAAAAAAAADQBAAAZHJzL2Rvd25yZXYueG1sUEsFBgAAAAAEAAQA8wAAAN8FAAAA&#10;AA==&#10;" fillcolor="white [3201]" stroked="f" strokeweight="1pt"/>
            </w:pict>
          </mc:Fallback>
        </mc:AlternateContent>
      </w:r>
      <w:r>
        <w:rPr>
          <w:noProof/>
          <w:lang w:eastAsia="es-MX"/>
        </w:rPr>
        <mc:AlternateContent>
          <mc:Choice Requires="wps">
            <w:drawing>
              <wp:anchor distT="0" distB="0" distL="114300" distR="114300" simplePos="0" relativeHeight="251760640" behindDoc="0" locked="0" layoutInCell="1" allowOverlap="1" wp14:anchorId="0CE034B3" wp14:editId="105263B0">
                <wp:simplePos x="0" y="0"/>
                <wp:positionH relativeFrom="column">
                  <wp:posOffset>3939540</wp:posOffset>
                </wp:positionH>
                <wp:positionV relativeFrom="paragraph">
                  <wp:posOffset>2785110</wp:posOffset>
                </wp:positionV>
                <wp:extent cx="523875" cy="190500"/>
                <wp:effectExtent l="0" t="0" r="9525" b="0"/>
                <wp:wrapNone/>
                <wp:docPr id="13" name="Rectángulo 13"/>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91A3C" id="Rectángulo 13" o:spid="_x0000_s1026" style="position:absolute;margin-left:310.2pt;margin-top:219.3pt;width:41.25pt;height: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qidgIAAC0FAAAOAAAAZHJzL2Uyb0RvYy54bWysVEtu2zAQ3RfoHQjuG0lOnI9hOTAcpCgQ&#10;JEGSImuGIm2hFIcd0pbd2/QsvViHlKykqVdFN9QM5//0htPLbWPYRqGvwZa8OMo5U1ZCVdtlyb8+&#10;XX8658wHYSthwKqS75Tnl7OPH6atm6gRrMBUChklsX7SupKvQnCTLPNypRrhj8ApS0YN2IhAKi6z&#10;CkVL2RuTjfL8NGsBK4cglfd0e9UZ+Szl11rJcKe1V4GZklNvIZ2Yzpd4ZrOpmCxRuFUt+zbEP3TR&#10;iNpS0SHVlQiCrbH+K1VTSwQPOhxJaDLQupYqzUDTFPm7aR5Xwqk0C4Hj3QCT/39p5e3mHlld0b87&#10;5syKhv7RA6H266ddrg0wuiWIWucn5Pno7rHXPIlx3q3GJn5pErZNsO4GWNU2MEmX49Hx+dmYM0mm&#10;4iIf5wn27DXYoQ+fFTQsCiVHqp/AFJsbH6ggue5dYi1j42nhujams8abLDbZtZWksDOq835Qmiak&#10;RkYpa+KWWhhkG0GsEFIqG07jmFTHWPKOYZqSD4HFoUATij6o941hKnFuCMwPBf5ZcYhIVcGGIbip&#10;LeChBNW3oXLnv5++mzmO/wLVjn4sQsd47+R1TeDeCB/uBRLFaRlobcMdHdpAW3LoJc5WgD8O3Ud/&#10;Yh5ZOWtpZUruv68FKs7MF0ucvChOTuKOJeVkfDYiBd9aXt5a7LpZAOFf0APhZBKjfzB7USM0z7Td&#10;81iVTMJKql1yGXCvLEK3yvQ+SDWfJzfaKyfCjX10MiaPqEbyPG2fBbqeYYGoeQv79RKTd0TrfGOk&#10;hfk6gK4TC19x7fGmnUyk6d+PuPRv9eT1+srNfgMAAP//AwBQSwMEFAAGAAgAAAAhAOTgNxXhAAAA&#10;CwEAAA8AAABkcnMvZG93bnJldi54bWxMj8FOg0AQhu8mvsNmTLzZRSBQkaUxjY0HD6aoicctOwWU&#10;naXstsW3dzzpcf758s835Wq2gzjh5HtHCm4XEQikxpmeWgVvr5ubJQgfNBk9OEIF3+hhVV1elLow&#10;7kxbPNWhFVxCvtAKuhDGQkrfdGi1X7gRiXd7N1kdeJxaaSZ95nI7yDiKMml1T3yh0yOuO2y+6qNV&#10;8PxpDmn78fiS9Pk6fz+kT/Vmnyh1fTU/3IMIOIc/GH71WR0qdtq5IxkvBgVZHKWMKkiTZQaCiTyK&#10;70DsOMk4kVUp//9Q/QAAAP//AwBQSwECLQAUAAYACAAAACEAtoM4kv4AAADhAQAAEwAAAAAAAAAA&#10;AAAAAAAAAAAAW0NvbnRlbnRfVHlwZXNdLnhtbFBLAQItABQABgAIAAAAIQA4/SH/1gAAAJQBAAAL&#10;AAAAAAAAAAAAAAAAAC8BAABfcmVscy8ucmVsc1BLAQItABQABgAIAAAAIQDwCBqidgIAAC0FAAAO&#10;AAAAAAAAAAAAAAAAAC4CAABkcnMvZTJvRG9jLnhtbFBLAQItABQABgAIAAAAIQDk4DcV4QAAAAsB&#10;AAAPAAAAAAAAAAAAAAAAANAEAABkcnMvZG93bnJldi54bWxQSwUGAAAAAAQABADzAAAA3gUAAAAA&#10;" fillcolor="white [3201]" stroked="f" strokeweight="1pt"/>
            </w:pict>
          </mc:Fallback>
        </mc:AlternateContent>
      </w:r>
      <w:r>
        <w:rPr>
          <w:noProof/>
          <w:lang w:eastAsia="es-MX"/>
        </w:rPr>
        <mc:AlternateContent>
          <mc:Choice Requires="wps">
            <w:drawing>
              <wp:anchor distT="0" distB="0" distL="114300" distR="114300" simplePos="0" relativeHeight="251762688" behindDoc="0" locked="0" layoutInCell="1" allowOverlap="1" wp14:anchorId="0CE034B3" wp14:editId="105263B0">
                <wp:simplePos x="0" y="0"/>
                <wp:positionH relativeFrom="column">
                  <wp:posOffset>3939540</wp:posOffset>
                </wp:positionH>
                <wp:positionV relativeFrom="paragraph">
                  <wp:posOffset>2175510</wp:posOffset>
                </wp:positionV>
                <wp:extent cx="523875" cy="190500"/>
                <wp:effectExtent l="0" t="0" r="9525" b="0"/>
                <wp:wrapNone/>
                <wp:docPr id="14" name="Rectángulo 14"/>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4AE0" id="Rectángulo 14" o:spid="_x0000_s1026" style="position:absolute;margin-left:310.2pt;margin-top:171.3pt;width:41.25pt;height: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xHdgIAAC0FAAAOAAAAZHJzL2Uyb0RvYy54bWysVEtu2zAQ3RfoHQjuG0munY8ROTASpCgQ&#10;JEaSImuGIm2hFIcd0pbd2/QsuViHlKykqVdFN9QM5//0hucX28awjUJfgy15cZRzpqyEqrbLkn97&#10;vP50ypkPwlbCgFUl3ynPL2YfP5y3bqpGsAJTKWSUxPpp60q+CsFNs8zLlWqEPwKnLBk1YCMCqbjM&#10;KhQtZW9MNsrz46wFrByCVN7T7VVn5LOUX2slw53WXgVmSk69hXRiOp/jmc3OxXSJwq1q2bch/qGL&#10;RtSWig6prkQQbI31X6maWiJ40OFIQpOB1rVUaQaapsjfTfOwEk6lWQgc7waY/P9LK283C2R1Rf9u&#10;zJkVDf2je0Lt5Zddrg0wuiWIWuen5PngFthrnsQ471ZjE780CdsmWHcDrGobmKTLyejz6cmEM0mm&#10;4iyf5An27DXYoQ9fFDQsCiVHqp/AFJsbH6ggue5dYi1j42nhujams8abLDbZtZWksDOq875Xmiak&#10;RkYpa+KWujTINoJYIaRUNhzHMamOseQdwzQlHwKLQ4EmFH1Q7xvDVOLcEJgfCvyz4hCRqoINQ3BT&#10;W8BDCarvQ+XOfz99N3Mc/xmqHf1YhI7x3snrmsC9ET4sBBLFaRlobcMdHdpAW3LoJc5WgD8P3Ud/&#10;Yh5ZOWtpZUruf6wFKs7MV0ucPCvG47hjSRlPTkak4FvL81uLXTeXQPgX9EA4mcToH8xe1AjNE233&#10;PFYlk7CSapdcBtwrl6FbZXofpJrPkxvtlRPhxj44GZNHVCN5HrdPAl3PsEDUvIX9eonpO6J1vjHS&#10;wnwdQNeJha+49njTTibS9O9HXPq3evJ6feVmvwEAAP//AwBQSwMEFAAGAAgAAAAhAF490wfhAAAA&#10;CwEAAA8AAABkcnMvZG93bnJldi54bWxMj8FOg0AQhu8mvsNmTLzZRSCgyNKYxsaDByPapMctOwWU&#10;naXstsW3dzzpcf758s835XK2gzjh5HtHCm4XEQikxpmeWgUf7+ubOxA+aDJ6cIQKvtHDsrq8KHVh&#10;3Jne8FSHVnAJ+UIr6EIYCyl906HVfuFGJN7t3WR14HFqpZn0mcvtIOMoyqTVPfGFTo+46rD5qo9W&#10;wcunOaTt9uk16fNVvjmkz/V6nyh1fTU/PoAIOIc/GH71WR0qdtq5IxkvBgVZHKWMKkjSOAPBRB7F&#10;9yB2nOScyKqU/3+ofgAAAP//AwBQSwECLQAUAAYACAAAACEAtoM4kv4AAADhAQAAEwAAAAAAAAAA&#10;AAAAAAAAAAAAW0NvbnRlbnRfVHlwZXNdLnhtbFBLAQItABQABgAIAAAAIQA4/SH/1gAAAJQBAAAL&#10;AAAAAAAAAAAAAAAAAC8BAABfcmVscy8ucmVsc1BLAQItABQABgAIAAAAIQCc2cxHdgIAAC0FAAAO&#10;AAAAAAAAAAAAAAAAAC4CAABkcnMvZTJvRG9jLnhtbFBLAQItABQABgAIAAAAIQBePdMH4QAAAAsB&#10;AAAPAAAAAAAAAAAAAAAAANAEAABkcnMvZG93bnJldi54bWxQSwUGAAAAAAQABADzAAAA3gUAAAAA&#10;" fillcolor="white [3201]" stroked="f" strokeweight="1pt"/>
            </w:pict>
          </mc:Fallback>
        </mc:AlternateContent>
      </w:r>
      <w:r>
        <w:rPr>
          <w:noProof/>
          <w:lang w:eastAsia="es-MX"/>
        </w:rPr>
        <mc:AlternateContent>
          <mc:Choice Requires="wps">
            <w:drawing>
              <wp:anchor distT="0" distB="0" distL="114300" distR="114300" simplePos="0" relativeHeight="251764736" behindDoc="0" locked="0" layoutInCell="1" allowOverlap="1" wp14:anchorId="0CE034B3" wp14:editId="105263B0">
                <wp:simplePos x="0" y="0"/>
                <wp:positionH relativeFrom="column">
                  <wp:posOffset>4034790</wp:posOffset>
                </wp:positionH>
                <wp:positionV relativeFrom="paragraph">
                  <wp:posOffset>1765935</wp:posOffset>
                </wp:positionV>
                <wp:extent cx="523875" cy="190500"/>
                <wp:effectExtent l="0" t="0" r="9525" b="0"/>
                <wp:wrapNone/>
                <wp:docPr id="15" name="Rectángulo 15"/>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1544" id="Rectángulo 15" o:spid="_x0000_s1026" style="position:absolute;margin-left:317.7pt;margin-top:139.05pt;width:41.25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sdQIAAC0FAAAOAAAAZHJzL2Uyb0RvYy54bWysVEtu2zAQ3RfoHQjuG0lunI9hOTAcpCgQ&#10;JEGSImuGIm2hFIcd0pbd2/QsuViHlKykqVdFN9QM5//0htOLbWPYRqGvwZa8OMo5U1ZCVdtlyb89&#10;Xn0648wHYSthwKqS75TnF7OPH6atm6gRrMBUChklsX7SupKvQnCTLPNypRrhj8ApS0YN2IhAKi6z&#10;CkVL2RuTjfL8JGsBK4cglfd0e9kZ+Szl11rJcKu1V4GZklNvIZ2Yzud4ZrOpmCxRuFUt+zbEP3TR&#10;iNpS0SHVpQiCrbH+K1VTSwQPOhxJaDLQupYqzUDTFPm7aR5Wwqk0C4Hj3QCT/39p5c3mDlld0b8b&#10;c2ZFQ//onlB7+WWXawOMbgmi1vkJeT64O+w1T2Kcd6uxiV+ahG0TrLsBVrUNTNLlePT57JSySzIV&#10;5/k4T7Bnr8EOffiioGFRKDlS/QSm2Fz7QAXJde8SaxkbTwtXtTGdNd5kscmurSSFnVGd973SNCE1&#10;MkpZE7fUwiDbCGKFkFLZcBLHpDrGkncM05R8CCwOBZpQ9EG9bwxTiXNDYH4o8M+KQ0SqCjYMwU1t&#10;AQ8lqL4PlTv//fTdzHH8Z6h29GMROsZ7J69qAvda+HAnkChOy0BrG27p0AbakkMvcbYC/HnoPvoT&#10;88jKWUsrU3L/Yy1QcWa+WuLkeXF8HHcsKcfj0xEp+Nby/NZi180CCP+CHggnkxj9g9mLGqF5ou2e&#10;x6pkElZS7ZLLgHtlEbpVpvdBqvk8udFeORGu7YOTMXlENZLncfsk0PUMC0TNG9ivl5i8I1rnGyMt&#10;zNcBdJ1Y+IprjzftZCJN/37EpX+rJ6/XV272GwAA//8DAFBLAwQUAAYACAAAACEAkuSnbuIAAAAL&#10;AQAADwAAAGRycy9kb3ducmV2LnhtbEyPwU7DMAyG70i8Q2QkbiztWtZR6k5oYuLAYaKAxDFrvLbQ&#10;OF2TbeXtCSc42v70+/uL1WR6caLRdZYR4lkEgri2uuMG4e11c7ME4bxirXrLhPBNDlbl5UWhcm3P&#10;/EKnyjcihLDLFULr/ZBL6eqWjHIzOxCH296ORvkwjo3UozqHcNPLeRQtpFEdhw+tGmjdUv1VHQ3C&#10;86c+pM3H4zbpsnX2fkifqs0+Qby+mh7uQXia/B8Mv/pBHcrgtLNH1k70CIvkNg0owjxbxiACkcXZ&#10;HYgdQhKFjSwL+b9D+QMAAP//AwBQSwECLQAUAAYACAAAACEAtoM4kv4AAADhAQAAEwAAAAAAAAAA&#10;AAAAAAAAAAAAW0NvbnRlbnRfVHlwZXNdLnhtbFBLAQItABQABgAIAAAAIQA4/SH/1gAAAJQBAAAL&#10;AAAAAAAAAAAAAAAAAC8BAABfcmVscy8ucmVsc1BLAQItABQABgAIAAAAIQC+Rh3sdQIAAC0FAAAO&#10;AAAAAAAAAAAAAAAAAC4CAABkcnMvZTJvRG9jLnhtbFBLAQItABQABgAIAAAAIQCS5Kdu4gAAAAsB&#10;AAAPAAAAAAAAAAAAAAAAAM8EAABkcnMvZG93bnJldi54bWxQSwUGAAAAAAQABADzAAAA3gUAAAAA&#10;" fillcolor="white [3201]" stroked="f" strokeweight="1pt"/>
            </w:pict>
          </mc:Fallback>
        </mc:AlternateContent>
      </w:r>
      <w:r>
        <w:rPr>
          <w:noProof/>
          <w:lang w:eastAsia="es-MX"/>
        </w:rPr>
        <mc:AlternateContent>
          <mc:Choice Requires="wps">
            <w:drawing>
              <wp:anchor distT="0" distB="0" distL="114300" distR="114300" simplePos="0" relativeHeight="251766784" behindDoc="0" locked="0" layoutInCell="1" allowOverlap="1" wp14:anchorId="0CE034B3" wp14:editId="105263B0">
                <wp:simplePos x="0" y="0"/>
                <wp:positionH relativeFrom="column">
                  <wp:posOffset>2748915</wp:posOffset>
                </wp:positionH>
                <wp:positionV relativeFrom="paragraph">
                  <wp:posOffset>3594735</wp:posOffset>
                </wp:positionV>
                <wp:extent cx="523875" cy="190500"/>
                <wp:effectExtent l="0" t="0" r="9525" b="0"/>
                <wp:wrapNone/>
                <wp:docPr id="16" name="Rectángulo 16"/>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46BA4" id="Rectángulo 16" o:spid="_x0000_s1026" style="position:absolute;margin-left:216.45pt;margin-top:283.05pt;width:41.25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7LeAIAAC0FAAAOAAAAZHJzL2Uyb0RvYy54bWysVM1u2zAMvg/YOwi6r7azpj9BnCJI0WFA&#10;0RZth55VWUqMyaJGKXGyt9mz9MVGyY7bdTkNu8ik+PHvM6npxbYxbKPQ12BLXhzlnCkroartsuTf&#10;Hq8+nXHmg7CVMGBVyXfK84vZxw/T1k3UCFZgKoWMglg/aV3JVyG4SZZ5uVKN8EfglCWjBmxEIBWX&#10;WYWipeiNyUZ5fpK1gJVDkMp7ur3sjHyW4mutZLjV2qvATMmptpBOTOdzPLPZVEyWKNyqln0Z4h+q&#10;aERtKekQ6lIEwdZY/xWqqSWCBx2OJDQZaF1LlXqgbor8XTcPK+FU6oXI8W6gyf+/sPJmc4esrujf&#10;nXBmRUP/6J5Ye/lll2sDjG6Jotb5CSEf3B32micx9rvV2MQvdcK2idbdQKvaBibpcjz6fHY65kyS&#10;qTjPx3miPXt1dujDFwUNi0LJkfInMsXm2gdKSNA9JOYyNp4WrmpjOmu8yWKRXVlJCjujOvS90tQh&#10;FTJKUdNsqYVBthE0FUJKZUNqk/IYS+jopin44FgccjShiNyQU4+NbirN3OCYH3L8M+PgkbKCDYNz&#10;U1vAQwGq70PmDr/vvus5tv8M1Y5+LEI38d7Jq5rIvRY+3AmkEadloLUNt3RoA23JoZc4WwH+PHQf&#10;8TR5ZOWspZUpuf+xFqg4M18tzeR5cXwcdywpx+PTESn41vL81mLXzQKI/4IeCCeTGPHB7EWN0DzR&#10;ds9jVjIJKyl3yWXAvbII3SrT+yDVfJ5gtFdOhGv74GQMHlmNw/O4fRLo+gkLNJo3sF8vMXk3aB02&#10;elqYrwPoOk3hK68937ST6f/370dc+rd6Qr2+crPfAAAA//8DAFBLAwQUAAYACAAAACEAybJh5eIA&#10;AAALAQAADwAAAGRycy9kb3ducmV2LnhtbEyPTU+DQBCG7yb+h82YeLMLhVKLLI1pbDx4MKImHrfs&#10;FFB2lrLbFv+940lv8/HknWeK9WR7ccLRd44UxLMIBFLtTEeNgrfX7c0tCB80Gd07QgXf6GFdXl4U&#10;OjfuTC94qkIjOIR8rhW0IQy5lL5u0Wo/cwMS7/ZutDpwOzbSjPrM4baX8yjKpNUd8YVWD7hpsf6q&#10;jlbB06c5pM3Hw3PSLTfL90P6WG33iVLXV9P9HYiAU/iD4Vef1aFkp507kvGiV5Am8xWjChZZFoNg&#10;YhEvUhA7LlY8kWUh//9Q/gAAAP//AwBQSwECLQAUAAYACAAAACEAtoM4kv4AAADhAQAAEwAAAAAA&#10;AAAAAAAAAAAAAAAAW0NvbnRlbnRfVHlwZXNdLnhtbFBLAQItABQABgAIAAAAIQA4/SH/1gAAAJQB&#10;AAALAAAAAAAAAAAAAAAAAC8BAABfcmVscy8ucmVsc1BLAQItABQABgAIAAAAIQCZ4R7LeAIAAC0F&#10;AAAOAAAAAAAAAAAAAAAAAC4CAABkcnMvZTJvRG9jLnhtbFBLAQItABQABgAIAAAAIQDJsmHl4gAA&#10;AAsBAAAPAAAAAAAAAAAAAAAAANIEAABkcnMvZG93bnJldi54bWxQSwUGAAAAAAQABADzAAAA4QUA&#10;AAAA&#10;" fillcolor="white [3201]" stroked="f" strokeweight="1pt"/>
            </w:pict>
          </mc:Fallback>
        </mc:AlternateContent>
      </w:r>
      <w:r>
        <w:rPr>
          <w:noProof/>
          <w:lang w:eastAsia="es-MX"/>
        </w:rPr>
        <mc:AlternateContent>
          <mc:Choice Requires="wps">
            <w:drawing>
              <wp:anchor distT="0" distB="0" distL="114300" distR="114300" simplePos="0" relativeHeight="251768832" behindDoc="0" locked="0" layoutInCell="1" allowOverlap="1" wp14:anchorId="0CE034B3" wp14:editId="105263B0">
                <wp:simplePos x="0" y="0"/>
                <wp:positionH relativeFrom="column">
                  <wp:posOffset>2872740</wp:posOffset>
                </wp:positionH>
                <wp:positionV relativeFrom="paragraph">
                  <wp:posOffset>3147060</wp:posOffset>
                </wp:positionV>
                <wp:extent cx="523875" cy="190500"/>
                <wp:effectExtent l="0" t="0" r="9525" b="0"/>
                <wp:wrapNone/>
                <wp:docPr id="17" name="Rectángulo 17"/>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6710E" id="Rectángulo 17" o:spid="_x0000_s1026" style="position:absolute;margin-left:226.2pt;margin-top:247.8pt;width:41.25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9gdgIAAC0FAAAOAAAAZHJzL2Uyb0RvYy54bWysVEtu2zAQ3RfoHQjuG0lunI9hOTAcpCgQ&#10;JEGSImuGIm2hFIcd0pbd2/QsuViHlKykqVdFN9QM5//0htOLbWPYRqGvwZa8OMo5U1ZCVdtlyb89&#10;Xn0648wHYSthwKqS75TnF7OPH6atm6gRrMBUChklsX7SupKvQnCTLPNypRrhj8ApS0YN2IhAKi6z&#10;CkVL2RuTjfL8JGsBK4cglfd0e9kZ+Szl11rJcKu1V4GZklNvIZ2Yzud4ZrOpmCxRuFUt+zbEP3TR&#10;iNpS0SHVpQiCrbH+K1VTSwQPOhxJaDLQupYqzUDTFPm7aR5Wwqk0C4Hj3QCT/39p5c3mDlld0b87&#10;5cyKhv7RPaH28ssu1wYY3RJErfMT8nxwd9hrnsQ471ZjE780CdsmWHcDrGobmKTL8ejz2emYM0mm&#10;4jwf5wn27DXYoQ9fFDQsCiVHqp/AFJtrH6ggue5dYi1j42nhqjams8abLDbZtZWksDOq875Xmiak&#10;RkYpa+KWWhhkG0GsEFIqG07imFTHWPKOYZqSD4HFoUATij6o941hKnFuCMwPBf5ZcYhIVcGGIbip&#10;LeChBNX3oXLnv5++mzmO/wzVjn4sQsd47+RVTeBeCx/uBBLFaRlobcMtHdpAW3LoJc5WgD8P3Ud/&#10;Yh5ZOWtpZUruf6wFKs7MV0ucPC+Oj+OOJeV4fDoiBd9ant9a7LpZAOFf0APhZBKjfzB7USM0T7Td&#10;81iVTMJKql1yGXCvLEK3yvQ+SDWfJzfaKyfCtX1wMiaPqEbyPG6fBLqeYYGoeQP79RKTd0TrfGOk&#10;hfk6gK4TC19x7fGmnUyk6d+PuPRv9eT1+srNfgMAAP//AwBQSwMEFAAGAAgAAAAhAE7QDiziAAAA&#10;CwEAAA8AAABkcnMvZG93bnJldi54bWxMj81OwzAQhO9IvIO1SNyoQ35aGuJUqKLiwKEigMTRjbdJ&#10;IF6nsduGt2c5wW12ZzT7bbGabC9OOPrOkYLbWQQCqXamo0bB2+vm5g6ED5qM7h2hgm/0sCovLwqd&#10;G3emFzxVoRFcQj7XCtoQhlxKX7dotZ+5AYm9vRutDjyOjTSjPnO57WUcRXNpdUd8odUDrlusv6qj&#10;VfD8aQ5p8/G4TbrFevF+SJ+qzT5R6vpqergHEXAKf2H4xWd0KJlp545kvOgVpFmccpTFMpuD4ESW&#10;pEsQOxYxb2RZyP8/lD8AAAD//wMAUEsBAi0AFAAGAAgAAAAhALaDOJL+AAAA4QEAABMAAAAAAAAA&#10;AAAAAAAAAAAAAFtDb250ZW50X1R5cGVzXS54bWxQSwECLQAUAAYACAAAACEAOP0h/9YAAACUAQAA&#10;CwAAAAAAAAAAAAAAAAAvAQAAX3JlbHMvLnJlbHNQSwECLQAUAAYACAAAACEAu37PYHYCAAAtBQAA&#10;DgAAAAAAAAAAAAAAAAAuAgAAZHJzL2Uyb0RvYy54bWxQSwECLQAUAAYACAAAACEATtAOLOIAAAAL&#10;AQAADwAAAAAAAAAAAAAAAADQBAAAZHJzL2Rvd25yZXYueG1sUEsFBgAAAAAEAAQA8wAAAN8FAAAA&#10;AA==&#10;" fillcolor="white [3201]" stroked="f" strokeweight="1pt"/>
            </w:pict>
          </mc:Fallback>
        </mc:AlternateContent>
      </w:r>
      <w:r>
        <w:rPr>
          <w:noProof/>
          <w:lang w:eastAsia="es-MX"/>
        </w:rPr>
        <mc:AlternateContent>
          <mc:Choice Requires="wps">
            <w:drawing>
              <wp:anchor distT="0" distB="0" distL="114300" distR="114300" simplePos="0" relativeHeight="251770880" behindDoc="0" locked="0" layoutInCell="1" allowOverlap="1" wp14:anchorId="0CE034B3" wp14:editId="105263B0">
                <wp:simplePos x="0" y="0"/>
                <wp:positionH relativeFrom="column">
                  <wp:posOffset>2748915</wp:posOffset>
                </wp:positionH>
                <wp:positionV relativeFrom="paragraph">
                  <wp:posOffset>2785110</wp:posOffset>
                </wp:positionV>
                <wp:extent cx="523875" cy="190500"/>
                <wp:effectExtent l="0" t="0" r="9525" b="0"/>
                <wp:wrapNone/>
                <wp:docPr id="18" name="Rectángulo 18"/>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48321" id="Rectángulo 18" o:spid="_x0000_s1026" style="position:absolute;margin-left:216.45pt;margin-top:219.3pt;width:41.25pt;height: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LbdgIAAC0FAAAOAAAAZHJzL2Uyb0RvYy54bWysVEtu2zAQ3RfoHQjuG0lunI9hOTAcpCgQ&#10;JEGSImuGIm2hFIcd0pbd2/QsuViHlKykqVdFN9QM5//0htOLbWPYRqGvwZa8OMo5U1ZCVdtlyb89&#10;Xn0648wHYSthwKqS75TnF7OPH6atm6gRrMBUChklsX7SupKvQnCTLPNypRrhj8ApS0YN2IhAKi6z&#10;CkVL2RuTjfL8JGsBK4cglfd0e9kZ+Szl11rJcKu1V4GZklNvIZ2Yzud4ZrOpmCxRuFUt+zbEP3TR&#10;iNpS0SHVpQiCrbH+K1VTSwQPOhxJaDLQupYqzUDTFPm7aR5Wwqk0C4Hj3QCT/39p5c3mDlld0b+j&#10;P2VFQ//onlB7+WWXawOMbgmi1vkJeT64O+w1T2Kcd6uxiV+ahG0TrLsBVrUNTNLlePT57HTMmSRT&#10;cZ6P8wR79hrs0IcvChoWhZIj1U9gis21D1SQXPcusZax8bRwVRvTWeNNFpvs2kpS2BnVed8rTRNS&#10;I6OUNXFLLQyyjSBWCCmVDSdxTKpjLHnHME3Jh8DiUKAJRR/U+8YwlTg3BOaHAv+sOESkqmDDENzU&#10;FvBQgur7ULnz30/fzRzHf4ZqRz8WoWO8d/KqJnCvhQ93AonitAy0tuGWDm2gLTn0EmcrwJ+H7qM/&#10;MY+snLW0MiX3P9YCFWfmqyVOnhfHx3HHknI8Ph2Rgm8tz28tdt0sgPAv6IFwMonRP5i9qBGaJ9ru&#10;eaxKJmEl1S65DLhXFqFbZXofpJrPkxvtlRPh2j44GZNHVCN5HrdPAl3PsEDUvIH9eonJO6J1vjHS&#10;wnwdQNeJha+49njTTibS9O9HXPq3evJ6feVmvwEAAP//AwBQSwMEFAAGAAgAAAAhAIe7gfXiAAAA&#10;CwEAAA8AAABkcnMvZG93bnJldi54bWxMj0FPwzAMhe9I/IfISNxYurXrRmk6oYmJA4eJAhLHrPHa&#10;QuN0TbaVf493gpv93tPz53w12k6ccPCtIwXTSQQCqXKmpVrB+9vmbgnCB01Gd45QwQ96WBXXV7nO&#10;jDvTK57KUAsuIZ9pBU0IfSalrxq02k9cj8Te3g1WB16HWppBn7ncdnIWRam0uiW+0Oge1w1W3+XR&#10;Knj5Moek/nzaxu1ivfg4JM/lZh8rdXszPj6ACDiGvzBc8BkdCmbauSMZLzoFSTy75+hlWKYgODGf&#10;zhMQO1ZSVmSRy/8/FL8AAAD//wMAUEsBAi0AFAAGAAgAAAAhALaDOJL+AAAA4QEAABMAAAAAAAAA&#10;AAAAAAAAAAAAAFtDb250ZW50X1R5cGVzXS54bWxQSwECLQAUAAYACAAAACEAOP0h/9YAAACUAQAA&#10;CwAAAAAAAAAAAAAAAAAvAQAAX3JlbHMvLnJlbHNQSwECLQAUAAYACAAAACEAAEXC23YCAAAtBQAA&#10;DgAAAAAAAAAAAAAAAAAuAgAAZHJzL2Uyb0RvYy54bWxQSwECLQAUAAYACAAAACEAh7uB9eIAAAAL&#10;AQAADwAAAAAAAAAAAAAAAADQBAAAZHJzL2Rvd25yZXYueG1sUEsFBgAAAAAEAAQA8wAAAN8FAAAA&#10;AA==&#10;" fillcolor="white [3201]" stroked="f" strokeweight="1pt"/>
            </w:pict>
          </mc:Fallback>
        </mc:AlternateContent>
      </w:r>
      <w:r>
        <w:rPr>
          <w:noProof/>
          <w:lang w:eastAsia="es-MX"/>
        </w:rPr>
        <mc:AlternateContent>
          <mc:Choice Requires="wps">
            <w:drawing>
              <wp:anchor distT="0" distB="0" distL="114300" distR="114300" simplePos="0" relativeHeight="251774976" behindDoc="0" locked="0" layoutInCell="1" allowOverlap="1" wp14:anchorId="0CE034B3" wp14:editId="105263B0">
                <wp:simplePos x="0" y="0"/>
                <wp:positionH relativeFrom="column">
                  <wp:posOffset>2748915</wp:posOffset>
                </wp:positionH>
                <wp:positionV relativeFrom="paragraph">
                  <wp:posOffset>2270760</wp:posOffset>
                </wp:positionV>
                <wp:extent cx="523875" cy="190500"/>
                <wp:effectExtent l="0" t="0" r="9525" b="0"/>
                <wp:wrapNone/>
                <wp:docPr id="22" name="Rectángulo 22"/>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E21A7" id="Rectángulo 22" o:spid="_x0000_s1026" style="position:absolute;margin-left:216.45pt;margin-top:178.8pt;width:41.25pt;height: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asdgIAAC0FAAAOAAAAZHJzL2Uyb0RvYy54bWysVNtOGzEQfa/Uf7D8XvZSwiVigyIQVSUE&#10;CKh4Nl47WdXrccdONunf9Fv4sY69m4XSPFV98c547mfP+Ox80xq2VugbsBUvDnLOlJVQN3ZR8W+P&#10;V59OOPNB2FoYsKriW+X5+ezjh7POTVUJSzC1QkZJrJ92ruLLENw0y7xcqlb4A3DKklEDtiKQious&#10;RtFR9tZkZZ4fZR1g7RCk8p5uL3sjn6X8WisZbrX2KjBTceotpBPT+RzPbHYmpgsUbtnIoQ3xD120&#10;orFUdEx1KYJgK2z+StU2EsGDDgcS2gy0bqRKM9A0Rf5umoelcCrNQuB4N8Lk/19aebO+Q9bUFS9L&#10;zqxo6R/dE2ovv+xiZYDRLUHUOT8lzwd3h4PmSYzzbjS28UuTsE2CdTvCqjaBSbqclJ9PjiecSTIV&#10;p/kkT7Bnr8EOffiioGVRqDhS/QSmWF/7QAXJdecSaxkbTwtXjTG9Nd5kscm+rSSFrVG9973SNCE1&#10;UqasiVvqwiBbC2KFkFLZcBTHpDrGkncM05R8DCz2BZpQDEGDbwxTiXNjYL4v8M+KY0SqCjaMwW1j&#10;AfclqL+PlXv/3fT9zHH8Z6i39GMResZ7J68aAvda+HAnkChOy0BrG27p0Aa6isMgcbYE/LnvPvoT&#10;88jKWUcrU3H/YyVQcWa+WuLkaXF4GHcsKYeT45IUfGt5fmuxq/YCCP+CHggnkxj9g9mJGqF9ou2e&#10;x6pkElZS7YrLgDvlIvSrTO+DVPN5cqO9ciJc2wcnY/KIaiTP4+ZJoBsYFoiaN7BbLzF9R7TeN0Za&#10;mK8C6Cax8BXXAW/ayUSa4f2IS/9WT16vr9zsNwAAAP//AwBQSwMEFAAGAAgAAAAhAAwySxjiAAAA&#10;CwEAAA8AAABkcnMvZG93bnJldi54bWxMj8FOwzAMhu9IvENkJG4s3dquozSd0MTEgQOigMQxa7y2&#10;0Dhdk23l7TEnOPr3p9+fi/Vke3HC0XeOFMxnEQik2pmOGgVvr9ubFQgfNBndO0IF3+hhXV5eFDo3&#10;7kwveKpCI7iEfK4VtCEMuZS+btFqP3MDEu/2brQ68Dg20oz6zOW2l4soWkqrO+ILrR5w02L9VR2t&#10;gqdPc0iaj4fnuMs22fsheay2+1ip66vp/g5EwCn8wfCrz+pQstPOHcl40StI4sUtowriNFuCYCKd&#10;pwmIHScrTmRZyP8/lD8AAAD//wMAUEsBAi0AFAAGAAgAAAAhALaDOJL+AAAA4QEAABMAAAAAAAAA&#10;AAAAAAAAAAAAAFtDb250ZW50X1R5cGVzXS54bWxQSwECLQAUAAYACAAAACEAOP0h/9YAAACUAQAA&#10;CwAAAAAAAAAAAAAAAAAvAQAAX3JlbHMvLnJlbHNQSwECLQAUAAYACAAAACEAHiHmrHYCAAAtBQAA&#10;DgAAAAAAAAAAAAAAAAAuAgAAZHJzL2Uyb0RvYy54bWxQSwECLQAUAAYACAAAACEADDJLGOIAAAAL&#10;AQAADwAAAAAAAAAAAAAAAADQBAAAZHJzL2Rvd25yZXYueG1sUEsFBgAAAAAEAAQA8wAAAN8FAAAA&#10;AA==&#10;" fillcolor="white [3201]" stroked="f" strokeweight="1pt"/>
            </w:pict>
          </mc:Fallback>
        </mc:AlternateContent>
      </w:r>
      <w:r>
        <w:rPr>
          <w:noProof/>
          <w:lang w:eastAsia="es-MX"/>
        </w:rPr>
        <mc:AlternateContent>
          <mc:Choice Requires="wps">
            <w:drawing>
              <wp:anchor distT="0" distB="0" distL="114300" distR="114300" simplePos="0" relativeHeight="251746304" behindDoc="0" locked="0" layoutInCell="1" allowOverlap="1">
                <wp:simplePos x="0" y="0"/>
                <wp:positionH relativeFrom="column">
                  <wp:posOffset>2748915</wp:posOffset>
                </wp:positionH>
                <wp:positionV relativeFrom="paragraph">
                  <wp:posOffset>1765935</wp:posOffset>
                </wp:positionV>
                <wp:extent cx="523875" cy="190500"/>
                <wp:effectExtent l="0" t="0" r="9525" b="0"/>
                <wp:wrapNone/>
                <wp:docPr id="2" name="Rectángulo 2"/>
                <wp:cNvGraphicFramePr/>
                <a:graphic xmlns:a="http://schemas.openxmlformats.org/drawingml/2006/main">
                  <a:graphicData uri="http://schemas.microsoft.com/office/word/2010/wordprocessingShape">
                    <wps:wsp>
                      <wps:cNvSpPr/>
                      <wps:spPr>
                        <a:xfrm>
                          <a:off x="0" y="0"/>
                          <a:ext cx="5238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8745D" id="Rectángulo 2" o:spid="_x0000_s1026" style="position:absolute;margin-left:216.45pt;margin-top:139.05pt;width:41.25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s8dAIAACsFAAAOAAAAZHJzL2Uyb0RvYy54bWysVNtOGzEQfa/Uf7D8XvZSwiVigyIQVSUE&#10;CKh4Nl47WdXrccdONunf9Fv4sY69m4XSPFV98c547mfP+Ox80xq2VugbsBUvDnLOlJVQN3ZR8W+P&#10;V59OOPNB2FoYsKriW+X5+ezjh7POTVUJSzC1QkZJrJ92ruLLENw0y7xcqlb4A3DKklEDtiKQious&#10;RtFR9tZkZZ4fZR1g7RCk8p5uL3sjn6X8WisZbrX2KjBTceotpBPT+RzPbHYmpgsUbtnIoQ3xD120&#10;orFUdEx1KYJgK2z+StU2EsGDDgcS2gy0bqRKM9A0Rf5umoelcCrNQuB4N8Lk/19aebO+Q9bUFS85&#10;s6KlX3RPoL38souVAVZGgDrnp+T34O5w0DyJcdqNxjZ+aQ62SaBuR1DVJjBJl5Py88nxhDNJpuI0&#10;n+QJ9Ow12KEPXxS0LAoVRyqfoBTrax+oILnuXGItY+Np4aoxprfGmyw22beVpLA1qve+V5rmo0bK&#10;lDUxS10YZGtBnBBSKhuO4phUx1jyjmGako+Bxb5AE4ohaPCNYSoxbgzM9wX+WXGMSFXBhjG4bSzg&#10;vgT197Fy77+bvp85jv8M9ZZ+K0LPd+/kVUPgXgsf7gQSwWkVaGnDLR3aQFdxGCTOloA/991Hf+Id&#10;WTnraGEq7n+sBCrOzFdLjDwtDg/jhiXlcHJckoJvLc9vLXbVXgDhX9Dz4GQSo38wO1EjtE+02/NY&#10;lUzCSqpdcRlwp1yEfpHpdZBqPk9utFVOhGv74GRMHlGN5HncPAl0A8MCUfMGdsslpu+I1vvGSAvz&#10;VQDdJBa+4jrgTRuZSDO8HnHl3+rJ6/WNm/0GAAD//wMAUEsDBBQABgAIAAAAIQBgK0Ws4gAAAAsB&#10;AAAPAAAAZHJzL2Rvd25yZXYueG1sTI9NT8MwDIbvSPyHyEjcWPo1OkrdCU1MHDhMFJA4Zo3XFhpn&#10;a7Kt/HvCCY62H71+3nI5mUGcaHS9ZYR4FoEgbqzuuUV4e13fLEA4r1irwTIhfJODZXV5UapC2zO/&#10;0Kn2rQgh7AqF0Hm/L6R0TUdGuZndE4fbzo5G+TCOrdSjOodwM8gkim6lUT2HD53a06qj5qs+GoTn&#10;T33I2o/HTdrnq/z9kD3V612KeH01PdyD8DT5Pxh+9YM6VMFpa4+snRgQsjS5CyhCki9iEIGYx/MM&#10;xBYhjcJGVqX836H6AQAA//8DAFBLAQItABQABgAIAAAAIQC2gziS/gAAAOEBAAATAAAAAAAAAAAA&#10;AAAAAAAAAABbQ29udGVudF9UeXBlc10ueG1sUEsBAi0AFAAGAAgAAAAhADj9If/WAAAAlAEAAAsA&#10;AAAAAAAAAAAAAAAALwEAAF9yZWxzLy5yZWxzUEsBAi0AFAAGAAgAAAAhAD0mmzx0AgAAKwUAAA4A&#10;AAAAAAAAAAAAAAAALgIAAGRycy9lMm9Eb2MueG1sUEsBAi0AFAAGAAgAAAAhAGArRaziAAAACwEA&#10;AA8AAAAAAAAAAAAAAAAAzgQAAGRycy9kb3ducmV2LnhtbFBLBQYAAAAABAAEAPMAAADdBQAAAAA=&#10;" fillcolor="white [3201]" stroked="f" strokeweight="1pt"/>
            </w:pict>
          </mc:Fallback>
        </mc:AlternateContent>
      </w:r>
      <w:r w:rsidR="007B3810">
        <w:rPr>
          <w:noProof/>
          <w:lang w:eastAsia="es-MX"/>
        </w:rPr>
        <w:drawing>
          <wp:inline distT="0" distB="0" distL="0" distR="0" wp14:anchorId="638605AA" wp14:editId="5038ADB1">
            <wp:extent cx="6029325" cy="38100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84" r="5589" b="9465"/>
                    <a:stretch/>
                  </pic:blipFill>
                  <pic:spPr bwMode="auto">
                    <a:xfrm>
                      <a:off x="0" y="0"/>
                      <a:ext cx="6029325" cy="3810000"/>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7B3810" w:rsidRDefault="007B3810" w:rsidP="00622EBF">
      <w:pPr>
        <w:tabs>
          <w:tab w:val="left" w:pos="567"/>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63F94720" wp14:editId="0A64539A">
            <wp:extent cx="6029325" cy="23717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988" r="4101" b="6819"/>
                    <a:stretch/>
                  </pic:blipFill>
                  <pic:spPr bwMode="auto">
                    <a:xfrm>
                      <a:off x="0" y="0"/>
                      <a:ext cx="6029325" cy="2371725"/>
                    </a:xfrm>
                    <a:prstGeom prst="rect">
                      <a:avLst/>
                    </a:prstGeom>
                    <a:ln>
                      <a:noFill/>
                    </a:ln>
                    <a:extLst>
                      <a:ext uri="{53640926-AAD7-44D8-BBD7-CCE9431645EC}">
                        <a14:shadowObscured xmlns:a14="http://schemas.microsoft.com/office/drawing/2010/main"/>
                      </a:ext>
                    </a:extLst>
                  </pic:spPr>
                </pic:pic>
              </a:graphicData>
            </a:graphic>
          </wp:inline>
        </w:drawing>
      </w:r>
    </w:p>
    <w:p w:rsidR="007B3810" w:rsidRDefault="007B3810" w:rsidP="00622EBF">
      <w:pPr>
        <w:tabs>
          <w:tab w:val="left" w:pos="567"/>
          <w:tab w:val="left" w:pos="7938"/>
        </w:tabs>
        <w:spacing w:after="0" w:line="360" w:lineRule="auto"/>
        <w:jc w:val="both"/>
        <w:rPr>
          <w:rFonts w:ascii="Palatino Linotype" w:hAnsi="Palatino Linotype" w:cs="Arial"/>
          <w:sz w:val="24"/>
          <w:szCs w:val="24"/>
        </w:rPr>
      </w:pPr>
    </w:p>
    <w:p w:rsidR="00DE5C62" w:rsidRDefault="007B3810" w:rsidP="00DE5C62">
      <w:pPr>
        <w:tabs>
          <w:tab w:val="left" w:pos="567"/>
          <w:tab w:val="left" w:pos="7938"/>
        </w:tabs>
        <w:spacing w:after="0" w:line="360" w:lineRule="auto"/>
        <w:jc w:val="both"/>
        <w:rPr>
          <w:rFonts w:ascii="Palatino Linotype" w:hAnsi="Palatino Linotype"/>
          <w:sz w:val="24"/>
          <w:szCs w:val="24"/>
        </w:rPr>
      </w:pPr>
      <w:r>
        <w:rPr>
          <w:rFonts w:ascii="Palatino Linotype" w:hAnsi="Palatino Linotype" w:cs="Arial"/>
          <w:sz w:val="24"/>
          <w:szCs w:val="24"/>
        </w:rPr>
        <w:lastRenderedPageBreak/>
        <w:t xml:space="preserve">Como podemos apreciar el sujeto obligado colma lo solicitado por el hoy recurrente, </w:t>
      </w:r>
      <w:r w:rsidR="00DE5C62">
        <w:rPr>
          <w:rFonts w:ascii="Palatino Linotype" w:hAnsi="Palatino Linotype" w:cs="Arial"/>
          <w:sz w:val="24"/>
          <w:szCs w:val="24"/>
        </w:rPr>
        <w:t>pues no sólo le refiere el procedimiento para saber “…</w:t>
      </w:r>
      <w:r w:rsidR="00DE5C62">
        <w:rPr>
          <w:rFonts w:ascii="Palatino Linotype" w:hAnsi="Palatino Linotype"/>
          <w:i/>
          <w:sz w:val="24"/>
          <w:szCs w:val="24"/>
        </w:rPr>
        <w:t>a quien le dieron apoyos del dif” [Sic]</w:t>
      </w:r>
      <w:r w:rsidR="00DE5C62">
        <w:rPr>
          <w:rFonts w:ascii="Palatino Linotype" w:hAnsi="Palatino Linotype"/>
          <w:sz w:val="24"/>
          <w:szCs w:val="24"/>
        </w:rPr>
        <w:t xml:space="preserve">, </w:t>
      </w:r>
      <w:r w:rsidR="00E14AD8">
        <w:rPr>
          <w:rFonts w:ascii="Palatino Linotype" w:hAnsi="Palatino Linotype"/>
          <w:sz w:val="24"/>
          <w:szCs w:val="24"/>
        </w:rPr>
        <w:t>que es a través del IPOMEX, o a través de solicitud de información, sino que a través de los pasos para ingresar en el IPOMEX, aparecen los nombres de las personas beneficiadas y que fue lo que le donaron.</w:t>
      </w:r>
    </w:p>
    <w:p w:rsidR="00E14AD8" w:rsidRDefault="00E14AD8" w:rsidP="00DE5C62">
      <w:pPr>
        <w:tabs>
          <w:tab w:val="left" w:pos="567"/>
          <w:tab w:val="left" w:pos="7938"/>
        </w:tabs>
        <w:spacing w:after="0" w:line="360" w:lineRule="auto"/>
        <w:jc w:val="both"/>
        <w:rPr>
          <w:rFonts w:ascii="Palatino Linotype" w:hAnsi="Palatino Linotype"/>
          <w:sz w:val="24"/>
          <w:szCs w:val="24"/>
        </w:rPr>
      </w:pPr>
    </w:p>
    <w:p w:rsidR="007B0801" w:rsidRPr="00EA3228" w:rsidRDefault="007B0801" w:rsidP="007B0801">
      <w:pPr>
        <w:tabs>
          <w:tab w:val="left" w:pos="567"/>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hace a la solicitud de información </w:t>
      </w:r>
      <w:r w:rsidRPr="00BD7B15">
        <w:rPr>
          <w:rFonts w:ascii="Palatino Linotype" w:hAnsi="Palatino Linotype"/>
          <w:b/>
          <w:sz w:val="24"/>
          <w:szCs w:val="24"/>
        </w:rPr>
        <w:t>0002</w:t>
      </w:r>
      <w:r>
        <w:rPr>
          <w:rFonts w:ascii="Palatino Linotype" w:hAnsi="Palatino Linotype"/>
          <w:b/>
          <w:sz w:val="24"/>
          <w:szCs w:val="24"/>
        </w:rPr>
        <w:t>4</w:t>
      </w:r>
      <w:r w:rsidRPr="00BD7B15">
        <w:rPr>
          <w:rFonts w:ascii="Palatino Linotype" w:hAnsi="Palatino Linotype"/>
          <w:b/>
          <w:sz w:val="24"/>
          <w:szCs w:val="24"/>
        </w:rPr>
        <w:t>/DIFNICOROM/IP/2019</w:t>
      </w:r>
      <w:r w:rsidR="00DD11C5">
        <w:rPr>
          <w:rFonts w:ascii="Palatino Linotype" w:hAnsi="Palatino Linotype"/>
          <w:b/>
          <w:sz w:val="24"/>
          <w:szCs w:val="24"/>
        </w:rPr>
        <w:t xml:space="preserve"> (</w:t>
      </w:r>
      <w:r w:rsidR="00DD11C5" w:rsidRPr="00DD11C5">
        <w:rPr>
          <w:rFonts w:ascii="Palatino Linotype" w:hAnsi="Palatino Linotype" w:cs="Arial"/>
          <w:sz w:val="24"/>
          <w:szCs w:val="24"/>
        </w:rPr>
        <w:t>“</w:t>
      </w:r>
      <w:r w:rsidR="00DD11C5" w:rsidRPr="00DD11C5">
        <w:rPr>
          <w:rFonts w:ascii="Palatino Linotype" w:hAnsi="Palatino Linotype" w:cs="Arial"/>
          <w:i/>
          <w:sz w:val="24"/>
          <w:szCs w:val="24"/>
        </w:rPr>
        <w:t>como puedo solicitar un apoyo</w:t>
      </w:r>
      <w:r w:rsidR="00DD11C5">
        <w:rPr>
          <w:rFonts w:ascii="Palatino Linotype" w:hAnsi="Palatino Linotype" w:cs="Arial"/>
          <w:sz w:val="24"/>
          <w:szCs w:val="24"/>
        </w:rPr>
        <w:t>”</w:t>
      </w:r>
      <w:r w:rsidR="00DD11C5" w:rsidRPr="00DD11C5">
        <w:rPr>
          <w:rFonts w:ascii="Palatino Linotype" w:hAnsi="Palatino Linotype" w:cs="Arial"/>
          <w:b/>
          <w:sz w:val="24"/>
          <w:szCs w:val="24"/>
        </w:rPr>
        <w:t>)</w:t>
      </w:r>
      <w:r>
        <w:rPr>
          <w:rFonts w:ascii="Palatino Linotype" w:hAnsi="Palatino Linotype"/>
          <w:sz w:val="24"/>
          <w:szCs w:val="24"/>
        </w:rPr>
        <w:t xml:space="preserve">, a la que le recayó el recurso de revisión </w:t>
      </w:r>
      <w:r w:rsidR="00DD11C5">
        <w:rPr>
          <w:rFonts w:ascii="Palatino Linotype" w:hAnsi="Palatino Linotype"/>
          <w:sz w:val="24"/>
          <w:szCs w:val="24"/>
        </w:rPr>
        <w:t xml:space="preserve">número </w:t>
      </w:r>
      <w:r w:rsidRPr="00692CA3">
        <w:rPr>
          <w:rFonts w:ascii="Palatino Linotype" w:hAnsi="Palatino Linotype" w:cs="Arial"/>
          <w:b/>
          <w:bCs/>
          <w:sz w:val="24"/>
          <w:lang w:eastAsia="es-MX"/>
        </w:rPr>
        <w:t>0855</w:t>
      </w:r>
      <w:r>
        <w:rPr>
          <w:rFonts w:ascii="Palatino Linotype" w:hAnsi="Palatino Linotype" w:cs="Arial"/>
          <w:b/>
          <w:bCs/>
          <w:sz w:val="24"/>
          <w:lang w:eastAsia="es-MX"/>
        </w:rPr>
        <w:t>0</w:t>
      </w:r>
      <w:r w:rsidRPr="00692CA3">
        <w:rPr>
          <w:rFonts w:ascii="Palatino Linotype" w:hAnsi="Palatino Linotype" w:cs="Arial"/>
          <w:b/>
          <w:bCs/>
          <w:sz w:val="24"/>
          <w:lang w:eastAsia="es-MX"/>
        </w:rPr>
        <w:t>/INFOEM/IP/RR/2019</w:t>
      </w:r>
      <w:r>
        <w:rPr>
          <w:rFonts w:ascii="Palatino Linotype" w:hAnsi="Palatino Linotype" w:cs="Arial"/>
          <w:bCs/>
          <w:sz w:val="24"/>
          <w:lang w:eastAsia="es-MX"/>
        </w:rPr>
        <w:t>, el sujeto obligado remitió la siguiente información:</w:t>
      </w:r>
    </w:p>
    <w:p w:rsidR="00DE5C62" w:rsidRDefault="00C746BB" w:rsidP="00C746BB">
      <w:pPr>
        <w:tabs>
          <w:tab w:val="left" w:pos="567"/>
          <w:tab w:val="left" w:pos="7938"/>
        </w:tabs>
        <w:spacing w:after="0" w:line="360" w:lineRule="auto"/>
        <w:jc w:val="center"/>
        <w:rPr>
          <w:rFonts w:ascii="Palatino Linotype" w:hAnsi="Palatino Linotype" w:cs="Arial"/>
          <w:sz w:val="24"/>
          <w:szCs w:val="24"/>
        </w:rPr>
      </w:pPr>
      <w:r>
        <w:rPr>
          <w:noProof/>
          <w:lang w:eastAsia="es-MX"/>
        </w:rPr>
        <w:drawing>
          <wp:inline distT="0" distB="0" distL="0" distR="0" wp14:anchorId="58AB6B30" wp14:editId="7DC9FFB3">
            <wp:extent cx="4676775" cy="4048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588" t="12346" r="28902" b="8290"/>
                    <a:stretch/>
                  </pic:blipFill>
                  <pic:spPr bwMode="auto">
                    <a:xfrm>
                      <a:off x="0" y="0"/>
                      <a:ext cx="4676775" cy="4048125"/>
                    </a:xfrm>
                    <a:prstGeom prst="rect">
                      <a:avLst/>
                    </a:prstGeom>
                    <a:ln>
                      <a:noFill/>
                    </a:ln>
                    <a:extLst>
                      <a:ext uri="{53640926-AAD7-44D8-BBD7-CCE9431645EC}">
                        <a14:shadowObscured xmlns:a14="http://schemas.microsoft.com/office/drawing/2010/main"/>
                      </a:ext>
                    </a:extLst>
                  </pic:spPr>
                </pic:pic>
              </a:graphicData>
            </a:graphic>
          </wp:inline>
        </w:drawing>
      </w:r>
    </w:p>
    <w:p w:rsidR="00E14AD8" w:rsidRDefault="00CD410A" w:rsidP="00DF1643">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741184" behindDoc="0" locked="0" layoutInCell="1" allowOverlap="1" wp14:anchorId="2D658C38" wp14:editId="2644FAB8">
                <wp:simplePos x="0" y="0"/>
                <wp:positionH relativeFrom="column">
                  <wp:posOffset>205740</wp:posOffset>
                </wp:positionH>
                <wp:positionV relativeFrom="paragraph">
                  <wp:posOffset>308610</wp:posOffset>
                </wp:positionV>
                <wp:extent cx="5238750" cy="1362075"/>
                <wp:effectExtent l="19050" t="19050" r="38100" b="47625"/>
                <wp:wrapNone/>
                <wp:docPr id="74" name="Rectángulo 74"/>
                <wp:cNvGraphicFramePr/>
                <a:graphic xmlns:a="http://schemas.openxmlformats.org/drawingml/2006/main">
                  <a:graphicData uri="http://schemas.microsoft.com/office/word/2010/wordprocessingShape">
                    <wps:wsp>
                      <wps:cNvSpPr/>
                      <wps:spPr>
                        <a:xfrm>
                          <a:off x="0" y="0"/>
                          <a:ext cx="5238750" cy="13620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95215" id="Rectángulo 74" o:spid="_x0000_s1026" style="position:absolute;margin-left:16.2pt;margin-top:24.3pt;width:412.5pt;height:10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FTowIAAJQFAAAOAAAAZHJzL2Uyb0RvYy54bWysVMFu2zAMvQ/YPwi6r07SpOmMOkXQIsOA&#10;og3aDj0rshQbkEVNUuJkf7Nv2Y+Nkmw36IodhuXgiCL5SD6RvLo+NIrshXU16IKOz0aUCM2hrPW2&#10;oN+eV58uKXGe6ZIp0KKgR+Ho9eLjh6vW5GICFahSWIIg2uWtKWjlvcmzzPFKNMydgREalRJswzyK&#10;dpuVlrWI3qhsMhpdZC3Y0ljgwjm8vU1Kuoj4UgruH6R0whNVUMzNx6+N3034Zosrlm8tM1XNuzTY&#10;P2TRsFpj0AHqlnlGdrb+A6qpuQUH0p9xaDKQsuYi1oDVjEdvqnmqmBGxFiTHmYEm9/9g+f1+bUld&#10;FnQ+pUSzBt/oEVn79VNvdwoI3iJFrXE5Wj6Zte0kh8dQ70HaJvxjJeQQaT0OtIqDJxwvZ5Pzy/kM&#10;2eeoG59fTEbzWUDNXt2Ndf6LgIaEQ0EtZhDpZPs755NpbxKiaVjVSuE9y5UmLYaYjzFAkB2ougza&#10;KNjt5kZZsmf4/KvVCH9d4BMzTENpzCYUmcqKJ39UIgV4FBIZwkImKULoTTHAMs6F9uOkqlgpUrTZ&#10;abDeI9asNAIGZIlZDtgdQG+ZQHrsxEBnH1xFbO3BuSv9b86DR4wM2g/OTa3BvleZwqq6yMm+JylR&#10;E1jaQHnE/rGQBssZvqrxBe+Y82tmcZLw1XE7+Af8SAX4UtCdKKnA/njvPthjg6OWkhYns6Du+45Z&#10;QYn6qrH1P4+n0zDKUZjO5hMU7Klmc6rRu+YG8PXHuIcMj8dg71V/lBaaF1wiyxAVVUxzjF1Q7m0v&#10;3Pi0MXANcbFcRjMcX8P8nX4yPIAHVkOHPh9emDVdG3ucgHvop5jlb7o52QZPDcudB1nHVn/lteMb&#10;Rz82Tremwm45laPV6zJd/AYAAP//AwBQSwMEFAAGAAgAAAAhANxNsrvfAAAACQEAAA8AAABkcnMv&#10;ZG93bnJldi54bWxMj81OwzAQhO9IvIO1SNyo0zSEKMSp+BEPQAIS3Nx4G0eN1yF2WsPTY07lODuj&#10;mW+rbTAjO+LsBksC1qsEGFJn1UC9gLf25aYA5rwkJUdLKOAbHWzry4tKlsqe6BWPje9ZLCFXSgHa&#10;+6nk3HUajXQrOyFFb29nI32Uc8/VLE+x3Iw8TZKcGzlQXNBywieN3aFZjICPRuMSPgf12O7DV/Ge&#10;tc/p4UeI66vwcA/MY/DnMPzhR3SoI9POLqQcGwVs0iwmBWRFDiz6xe1dPOwEpPlmDbyu+P8P6l8A&#10;AAD//wMAUEsBAi0AFAAGAAgAAAAhALaDOJL+AAAA4QEAABMAAAAAAAAAAAAAAAAAAAAAAFtDb250&#10;ZW50X1R5cGVzXS54bWxQSwECLQAUAAYACAAAACEAOP0h/9YAAACUAQAACwAAAAAAAAAAAAAAAAAv&#10;AQAAX3JlbHMvLnJlbHNQSwECLQAUAAYACAAAACEASqghU6MCAACUBQAADgAAAAAAAAAAAAAAAAAu&#10;AgAAZHJzL2Uyb0RvYy54bWxQSwECLQAUAAYACAAAACEA3E2yu98AAAAJAQAADwAAAAAAAAAAAAAA&#10;AAD9BAAAZHJzL2Rvd25yZXYueG1sUEsFBgAAAAAEAAQA8wAAAAkGAAAAAA==&#10;" filled="f" strokecolor="red" strokeweight="4.5pt"/>
            </w:pict>
          </mc:Fallback>
        </mc:AlternateContent>
      </w:r>
    </w:p>
    <w:p w:rsidR="00DD11C5" w:rsidRPr="00DD11C5" w:rsidRDefault="00C746BB" w:rsidP="00C746BB">
      <w:pPr>
        <w:spacing w:after="0" w:line="360" w:lineRule="auto"/>
        <w:jc w:val="center"/>
        <w:rPr>
          <w:rFonts w:ascii="Palatino Linotype" w:hAnsi="Palatino Linotype" w:cs="Arial"/>
          <w:sz w:val="24"/>
          <w:szCs w:val="24"/>
        </w:rPr>
      </w:pPr>
      <w:r>
        <w:rPr>
          <w:noProof/>
          <w:lang w:eastAsia="es-MX"/>
        </w:rPr>
        <w:drawing>
          <wp:inline distT="0" distB="0" distL="0" distR="0" wp14:anchorId="129E7450" wp14:editId="2DECB461">
            <wp:extent cx="5353050" cy="60579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46" t="18224" r="32540" b="15049"/>
                    <a:stretch/>
                  </pic:blipFill>
                  <pic:spPr bwMode="auto">
                    <a:xfrm>
                      <a:off x="0" y="0"/>
                      <a:ext cx="5353050" cy="6057900"/>
                    </a:xfrm>
                    <a:prstGeom prst="rect">
                      <a:avLst/>
                    </a:prstGeom>
                    <a:ln>
                      <a:noFill/>
                    </a:ln>
                    <a:extLst>
                      <a:ext uri="{53640926-AAD7-44D8-BBD7-CCE9431645EC}">
                        <a14:shadowObscured xmlns:a14="http://schemas.microsoft.com/office/drawing/2010/main"/>
                      </a:ext>
                    </a:extLst>
                  </pic:spPr>
                </pic:pic>
              </a:graphicData>
            </a:graphic>
          </wp:inline>
        </w:drawing>
      </w:r>
    </w:p>
    <w:p w:rsidR="00DD11C5" w:rsidRPr="00DD11C5" w:rsidRDefault="00DD11C5" w:rsidP="00DD11C5">
      <w:pPr>
        <w:spacing w:after="0" w:line="360" w:lineRule="auto"/>
        <w:jc w:val="both"/>
        <w:rPr>
          <w:rFonts w:ascii="Palatino Linotype" w:hAnsi="Palatino Linotype" w:cs="Arial"/>
          <w:sz w:val="24"/>
          <w:szCs w:val="24"/>
        </w:rPr>
      </w:pPr>
    </w:p>
    <w:p w:rsidR="00E14AD8" w:rsidRDefault="00CD410A" w:rsidP="00DF1643">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743232" behindDoc="0" locked="0" layoutInCell="1" allowOverlap="1" wp14:anchorId="6DD37231" wp14:editId="57487938">
                <wp:simplePos x="0" y="0"/>
                <wp:positionH relativeFrom="column">
                  <wp:posOffset>329564</wp:posOffset>
                </wp:positionH>
                <wp:positionV relativeFrom="paragraph">
                  <wp:posOffset>308610</wp:posOffset>
                </wp:positionV>
                <wp:extent cx="5038725" cy="1200150"/>
                <wp:effectExtent l="19050" t="19050" r="47625" b="38100"/>
                <wp:wrapNone/>
                <wp:docPr id="75" name="Rectángulo 75"/>
                <wp:cNvGraphicFramePr/>
                <a:graphic xmlns:a="http://schemas.openxmlformats.org/drawingml/2006/main">
                  <a:graphicData uri="http://schemas.microsoft.com/office/word/2010/wordprocessingShape">
                    <wps:wsp>
                      <wps:cNvSpPr/>
                      <wps:spPr>
                        <a:xfrm>
                          <a:off x="0" y="0"/>
                          <a:ext cx="5038725" cy="12001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EA25" id="Rectángulo 75" o:spid="_x0000_s1026" style="position:absolute;margin-left:25.95pt;margin-top:24.3pt;width:396.75pt;height: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1AoQIAAJQFAAAOAAAAZHJzL2Uyb0RvYy54bWysVM1u2zAMvg/YOwi6r06yZumCOkXQIsOA&#10;og3aDj0rshQbkEWNUuJkb7Nn2YuNkn8adMUOw3JwRJH8KH78ubw61IbtFfoKbM7HZyPOlJVQVHab&#10;829Pqw8XnPkgbCEMWJXzo/L8avH+3WXj5moCJZhCISMQ6+eNy3kZgptnmZelqoU/A6csKTVgLQKJ&#10;uM0KFA2h1yabjEafsgawcAhSeU+3N62SLxK+1kqGe629CszknN4W0hfTdxO/2eJSzLcoXFnJ7hni&#10;H15Ri8pS0AHqRgTBdlj9AVVXEsGDDmcS6gy0rqRKOVA249GrbB5L4VTKhcjxbqDJ/z9YebdfI6uK&#10;nM+mnFlRU40eiLVfP+12Z4DRLVHUOD8ny0e3xk7ydIz5HjTW8Z8yYYdE63GgVR0Ck3Q5HX28mE0I&#10;XpJuTFUbTxPx2Yu7Qx++KKhZPOQc6QWJTrG/9YFCkmlvEqNZWFXGpNoZyxoKMYuYUeXBVEXUJgG3&#10;m2uDbC+o/KvViH4xHUI7MSPJWLqMSbZppVM4GhUxjH1QmhiiRCZthNibaoAVUiobxq2qFIVqo01P&#10;g/UeKXQCjMiaXjlgdwC9ZQvSY7dv7uyjq0qtPTh3qf/NefBIkcGGwbmuLOBbmRnKqovc2vcktdRE&#10;ljZQHKl/ENrB8k6uKqrgrfBhLZAmiWaOtkO4p482QJWC7sRZCfjjrftoTw1OWs4amsyc++87gYoz&#10;89VS638en5/HUU7C+XQ2IQFPNZtTjd3V10DVH9MecjIdo30w/VEj1M+0RJYxKqmElRQ75zJgL1yH&#10;dmPQGpJquUxmNL5OhFv76GQEj6zGDn06PAt0XRsHmoA76KdYzF91c2sbPS0sdwF0lVr9hdeObxr9&#10;1Djdmoq75VROVi/LdPEbAAD//wMAUEsDBBQABgAIAAAAIQAZuKu43wAAAAkBAAAPAAAAZHJzL2Rv&#10;d25yZXYueG1sTI/NTsMwEITvSLyDtUjcqNOQhhDiVPyIByABCW5uvI2jxusQO63h6TEnOI5mNPNN&#10;tQ1mZEec3WBJwHqVAEPqrBqoF/DaPl8VwJyXpORoCQV8oYNtfX5WyVLZE73gsfE9iyXkSilAez+V&#10;nLtOo5FuZSek6O3tbKSPcu65muUplpuRp0mScyMHigtaTviosTs0ixHw3mhcwsegHtp9+CzesvYp&#10;PXwLcXkR7u+AeQz+Lwy/+BEd6si0swspx0YBm/VtTArIihxY9ItskwHbCUivb3LgdcX/P6h/AAAA&#10;//8DAFBLAQItABQABgAIAAAAIQC2gziS/gAAAOEBAAATAAAAAAAAAAAAAAAAAAAAAABbQ29udGVu&#10;dF9UeXBlc10ueG1sUEsBAi0AFAAGAAgAAAAhADj9If/WAAAAlAEAAAsAAAAAAAAAAAAAAAAALwEA&#10;AF9yZWxzLy5yZWxzUEsBAi0AFAAGAAgAAAAhAGgRDUChAgAAlAUAAA4AAAAAAAAAAAAAAAAALgIA&#10;AGRycy9lMm9Eb2MueG1sUEsBAi0AFAAGAAgAAAAhABm4q7jfAAAACQEAAA8AAAAAAAAAAAAAAAAA&#10;+wQAAGRycy9kb3ducmV2LnhtbFBLBQYAAAAABAAEAPMAAAAHBgAAAAA=&#10;" filled="f" strokecolor="red" strokeweight="4.5pt"/>
            </w:pict>
          </mc:Fallback>
        </mc:AlternateContent>
      </w:r>
    </w:p>
    <w:p w:rsidR="00E14AD8" w:rsidRDefault="00C746BB" w:rsidP="00DF1643">
      <w:pPr>
        <w:spacing w:after="0" w:line="360" w:lineRule="auto"/>
        <w:jc w:val="both"/>
        <w:rPr>
          <w:rFonts w:ascii="Palatino Linotype" w:hAnsi="Palatino Linotype" w:cs="Arial"/>
          <w:sz w:val="24"/>
          <w:szCs w:val="24"/>
        </w:rPr>
      </w:pPr>
      <w:r>
        <w:rPr>
          <w:noProof/>
          <w:lang w:eastAsia="es-MX"/>
        </w:rPr>
        <w:drawing>
          <wp:inline distT="0" distB="0" distL="0" distR="0" wp14:anchorId="037ADDC7" wp14:editId="68DE3845">
            <wp:extent cx="5715000" cy="61150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581" t="21752" r="31878" b="22105"/>
                    <a:stretch/>
                  </pic:blipFill>
                  <pic:spPr bwMode="auto">
                    <a:xfrm>
                      <a:off x="0" y="0"/>
                      <a:ext cx="5715000" cy="6115050"/>
                    </a:xfrm>
                    <a:prstGeom prst="rect">
                      <a:avLst/>
                    </a:prstGeom>
                    <a:ln>
                      <a:noFill/>
                    </a:ln>
                    <a:extLst>
                      <a:ext uri="{53640926-AAD7-44D8-BBD7-CCE9431645EC}">
                        <a14:shadowObscured xmlns:a14="http://schemas.microsoft.com/office/drawing/2010/main"/>
                      </a:ext>
                    </a:extLst>
                  </pic:spPr>
                </pic:pic>
              </a:graphicData>
            </a:graphic>
          </wp:inline>
        </w:drawing>
      </w:r>
    </w:p>
    <w:p w:rsidR="00E14AD8" w:rsidRDefault="00E14AD8" w:rsidP="00DF1643">
      <w:pPr>
        <w:spacing w:after="0" w:line="360" w:lineRule="auto"/>
        <w:jc w:val="both"/>
        <w:rPr>
          <w:rFonts w:ascii="Palatino Linotype" w:hAnsi="Palatino Linotype" w:cs="Arial"/>
          <w:sz w:val="24"/>
          <w:szCs w:val="24"/>
        </w:rPr>
      </w:pPr>
    </w:p>
    <w:p w:rsidR="00E14AD8" w:rsidRDefault="00CD410A" w:rsidP="00DF1643">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745280" behindDoc="0" locked="0" layoutInCell="1" allowOverlap="1" wp14:anchorId="47E0BACA" wp14:editId="7E9F2F11">
                <wp:simplePos x="0" y="0"/>
                <wp:positionH relativeFrom="column">
                  <wp:posOffset>615314</wp:posOffset>
                </wp:positionH>
                <wp:positionV relativeFrom="paragraph">
                  <wp:posOffset>308610</wp:posOffset>
                </wp:positionV>
                <wp:extent cx="4562475" cy="1028700"/>
                <wp:effectExtent l="19050" t="19050" r="47625" b="38100"/>
                <wp:wrapNone/>
                <wp:docPr id="76" name="Rectángulo 76"/>
                <wp:cNvGraphicFramePr/>
                <a:graphic xmlns:a="http://schemas.openxmlformats.org/drawingml/2006/main">
                  <a:graphicData uri="http://schemas.microsoft.com/office/word/2010/wordprocessingShape">
                    <wps:wsp>
                      <wps:cNvSpPr/>
                      <wps:spPr>
                        <a:xfrm>
                          <a:off x="0" y="0"/>
                          <a:ext cx="4562475" cy="10287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4E1BD" id="Rectángulo 76" o:spid="_x0000_s1026" style="position:absolute;margin-left:48.45pt;margin-top:24.3pt;width:359.25pt;height: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qpQIAAJQFAAAOAAAAZHJzL2Uyb0RvYy54bWysVM1u2zAMvg/YOwi6r7aDpOmCOkXQIsOA&#10;oi3aDj0rshQbkERNUuJkb7Nn2YuNkn8adMUOw3yQRZH8KH4ieXl10IrshfMNmJIWZzklwnCoGrMt&#10;6bfn9acLSnxgpmIKjCjpUXh6tfz44bK1CzGBGlQlHEEQ4xetLWkdgl1kmee10MyfgRUGlRKcZgFF&#10;t80qx1pE1yqb5Pl51oKrrAMuvMfTm05JlwlfSsHDvZReBKJKincLaXVp3cQ1W16yxdYxWze8vwb7&#10;h1to1hgMOkLdsMDIzjV/QOmGO/AgwxkHnYGUDRcpB8ymyN9k81QzK1IuSI63I03+/8Hyu/2DI01V&#10;0vk5JYZpfKNHZO3XT7PdKSB4ihS11i/Q8sk+uF7yuI35HqTT8Y+ZkEOi9TjSKg6BcDyczs4n0/mM&#10;Eo66Ip9czPNEfPbqbp0PXwRoEjcldXiDRCfb3/qAIdF0MInRDKwbpdLbKUPaks7mxSxPHh5UU0Vt&#10;tPNuu7lWjuwZPv96neMX00G0EzOUlMHDmGSXVtqFoxIRQ5lHIZEhTGTSRYi1KUZYxrkwoehUNatE&#10;F212GmzwSKETYESWeMsRuwcYLDuQAbu7c28fXUUq7dG5T/1vzqNHigwmjM66MeDey0xhVn3kzn4g&#10;qaMmsrSB6oj146BrLG/5usEXvGU+PDCHnYQ9h9Mh3OMiFeBLQb+jpAb3473zaI8FjlpKWuzMkvrv&#10;O+YEJeqrwdL/XEynsZWTMJ3NJyi4U83mVGN2+hrw9QucQ5anbbQPathKB/oFh8gqRkUVMxxjl5QH&#10;NwjXoZsYOIa4WK2SGbavZeHWPFkewSOrsUKfDy/M2b6MA3bAHQxdzBZvqrmzjZ4GVrsAskml/spr&#10;zze2fiqcfkzF2XIqJ6vXYbr8DQAA//8DAFBLAwQUAAYACAAAACEAGMh6V94AAAAJAQAADwAAAGRy&#10;cy9kb3ducmV2LnhtbEyP3U6EMBSE7018h+aYeOcWCBIWOWz8iQ8gaKJ3XXqWkqUt0rJbfXrrlV5O&#10;ZjLzTb0LemInWtxoDUK6SYCR6a0czYDw2j3flMCcF0aKyRpC+CIHu+byohaVtGfzQqfWDyyWGFcJ&#10;BOX9XHHuekVauI2dyUTvYBctfJTLwOUizrFcTzxLkoJrMZq4oMRMj4r6Y7tqhPdW0Ro+RvnQHcJn&#10;+ZZ3T9nxG/H6KtzfAfMU/F8YfvEjOjSRaW9XIx2bELbFNiYR8rIAFv0yvc2B7RGyNCmANzX//6D5&#10;AQAA//8DAFBLAQItABQABgAIAAAAIQC2gziS/gAAAOEBAAATAAAAAAAAAAAAAAAAAAAAAABbQ29u&#10;dGVudF9UeXBlc10ueG1sUEsBAi0AFAAGAAgAAAAhADj9If/WAAAAlAEAAAsAAAAAAAAAAAAAAAAA&#10;LwEAAF9yZWxzLy5yZWxzUEsBAi0AFAAGAAgAAAAhAHb6KSqlAgAAlAUAAA4AAAAAAAAAAAAAAAAA&#10;LgIAAGRycy9lMm9Eb2MueG1sUEsBAi0AFAAGAAgAAAAhABjIelfeAAAACQEAAA8AAAAAAAAAAAAA&#10;AAAA/wQAAGRycy9kb3ducmV2LnhtbFBLBQYAAAAABAAEAPMAAAAKBgAAAAA=&#10;" filled="f" strokecolor="red" strokeweight="4.5pt"/>
            </w:pict>
          </mc:Fallback>
        </mc:AlternateContent>
      </w:r>
    </w:p>
    <w:p w:rsidR="00C746BB" w:rsidRDefault="00C746BB" w:rsidP="00DF1643">
      <w:pPr>
        <w:spacing w:after="0" w:line="360" w:lineRule="auto"/>
        <w:jc w:val="both"/>
        <w:rPr>
          <w:rFonts w:ascii="Palatino Linotype" w:hAnsi="Palatino Linotype" w:cs="Arial"/>
          <w:sz w:val="24"/>
          <w:szCs w:val="24"/>
        </w:rPr>
      </w:pPr>
      <w:r>
        <w:rPr>
          <w:noProof/>
          <w:lang w:eastAsia="es-MX"/>
        </w:rPr>
        <w:drawing>
          <wp:inline distT="0" distB="0" distL="0" distR="0" wp14:anchorId="3FE8D801" wp14:editId="1166578F">
            <wp:extent cx="5686425" cy="604837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092" t="17049" r="30886" b="18871"/>
                    <a:stretch/>
                  </pic:blipFill>
                  <pic:spPr bwMode="auto">
                    <a:xfrm>
                      <a:off x="0" y="0"/>
                      <a:ext cx="5686425" cy="6048375"/>
                    </a:xfrm>
                    <a:prstGeom prst="rect">
                      <a:avLst/>
                    </a:prstGeom>
                    <a:ln>
                      <a:noFill/>
                    </a:ln>
                    <a:extLst>
                      <a:ext uri="{53640926-AAD7-44D8-BBD7-CCE9431645EC}">
                        <a14:shadowObscured xmlns:a14="http://schemas.microsoft.com/office/drawing/2010/main"/>
                      </a:ext>
                    </a:extLst>
                  </pic:spPr>
                </pic:pic>
              </a:graphicData>
            </a:graphic>
          </wp:inline>
        </w:drawing>
      </w:r>
    </w:p>
    <w:p w:rsidR="00C746BB" w:rsidRDefault="00C746BB" w:rsidP="00DF1643">
      <w:pPr>
        <w:spacing w:after="0" w:line="360" w:lineRule="auto"/>
        <w:jc w:val="both"/>
        <w:rPr>
          <w:rFonts w:ascii="Palatino Linotype" w:hAnsi="Palatino Linotype" w:cs="Arial"/>
          <w:sz w:val="24"/>
          <w:szCs w:val="24"/>
        </w:rPr>
      </w:pPr>
    </w:p>
    <w:p w:rsidR="00C746BB" w:rsidRDefault="00C746BB" w:rsidP="00DF1643">
      <w:pPr>
        <w:spacing w:after="0" w:line="360" w:lineRule="auto"/>
        <w:jc w:val="both"/>
        <w:rPr>
          <w:rFonts w:ascii="Palatino Linotype" w:hAnsi="Palatino Linotype" w:cs="Arial"/>
          <w:sz w:val="24"/>
          <w:szCs w:val="24"/>
        </w:rPr>
      </w:pPr>
    </w:p>
    <w:p w:rsidR="00C746BB" w:rsidRDefault="00F1015D" w:rsidP="00DF1643">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27872" behindDoc="0" locked="0" layoutInCell="1" allowOverlap="1">
                <wp:simplePos x="0" y="0"/>
                <wp:positionH relativeFrom="column">
                  <wp:posOffset>643889</wp:posOffset>
                </wp:positionH>
                <wp:positionV relativeFrom="paragraph">
                  <wp:posOffset>3848100</wp:posOffset>
                </wp:positionV>
                <wp:extent cx="4543425" cy="47625"/>
                <wp:effectExtent l="0" t="0" r="28575" b="28575"/>
                <wp:wrapNone/>
                <wp:docPr id="65" name="Conector recto 65"/>
                <wp:cNvGraphicFramePr/>
                <a:graphic xmlns:a="http://schemas.openxmlformats.org/drawingml/2006/main">
                  <a:graphicData uri="http://schemas.microsoft.com/office/word/2010/wordprocessingShape">
                    <wps:wsp>
                      <wps:cNvCnPr/>
                      <wps:spPr>
                        <a:xfrm>
                          <a:off x="0" y="0"/>
                          <a:ext cx="45434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ABEE5" id="Conector recto 6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0.7pt,303pt" to="408.4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ztwEAAMUDAAAOAAAAZHJzL2Uyb0RvYy54bWysU9uO0zAQfUfiHyy/06SlW1DUdB+6ghcE&#10;FSwf4HXGjSXfNDZN+veMnTSLAAmBePElM+fMnOPJ/n60hl0Ao/au5etVzRk46Tvtzi3/+vju1VvO&#10;YhKuE8Y7aPkVIr8/vHyxH0IDG9970wEyInGxGULL+5RCU1VR9mBFXPkAjoLKoxWJrniuOhQDsVtT&#10;bep6Vw0eu4BeQoz09WEK8kPhVwpk+qRUhMRMy6m3VFYs61Neq8NeNGcUoddybkP8QxdWaEdFF6oH&#10;kQT7hvoXKqsl+uhVWklvK6+UllA0kJp1/ZOaL70IULSQOTEsNsX/Rys/Xk7IdNfy3R1nTlh6oyO9&#10;lEweGeaNUYBcGkJsKPnoTjjfYjhhljwqtHknMWwszl4XZ2FMTNLH7d329XZDFSTFtm92dCSW6hkc&#10;MKb34C3Lh5Yb7bJw0YjLh5im1FsK4XIzU/lySlcDOdm4z6BIDBVcF3QZIzgaZBdBAyCkBJfWc+mS&#10;nWFKG7MA6z8D5/wMhTJifwNeEKWyd2kBW+08/q56Gm8tqyn/5sCkO1vw5LtreZhiDc1KMXee6zyM&#10;P94L/PnvO3wHAAD//wMAUEsDBBQABgAIAAAAIQAKXK4x4gAAAAsBAAAPAAAAZHJzL2Rvd25yZXYu&#10;eG1sTI9BS8NAEIXvgv9hGcGb3U3VUGM2pRTEWijFKtTjNjsm0exsyG6b9N87nvT43ny8eS+fj64V&#10;J+xD40lDMlEgkEpvG6o0vL893cxAhGjImtYTajhjgHlxeZGbzPqBXvG0i5XgEAqZ0VDH2GVShrJG&#10;Z8LEd0h8+/S9M5FlX0nbm4HDXSunSqXSmYb4Q206XNZYfu+OTsOmX62Wi/X5i7YfbthP1/vty/is&#10;9fXVuHgEEXGMfzD81ufqUHCngz+SDaJlrZI7RjWkKuVRTMyS9AHEgZ3k9h5kkcv/G4ofAAAA//8D&#10;AFBLAQItABQABgAIAAAAIQC2gziS/gAAAOEBAAATAAAAAAAAAAAAAAAAAAAAAABbQ29udGVudF9U&#10;eXBlc10ueG1sUEsBAi0AFAAGAAgAAAAhADj9If/WAAAAlAEAAAsAAAAAAAAAAAAAAAAALwEAAF9y&#10;ZWxzLy5yZWxzUEsBAi0AFAAGAAgAAAAhAEMX6PO3AQAAxQMAAA4AAAAAAAAAAAAAAAAALgIAAGRy&#10;cy9lMm9Eb2MueG1sUEsBAi0AFAAGAAgAAAAhAApcrjHiAAAACwEAAA8AAAAAAAAAAAAAAAAAEQQA&#10;AGRycy9kb3ducmV2LnhtbFBLBQYAAAAABAAEAPMAAAAgBQAAAAA=&#10;" strokecolor="#5b9bd5 [3204]" strokeweight=".5pt">
                <v:stroke joinstyle="miter"/>
              </v:line>
            </w:pict>
          </mc:Fallback>
        </mc:AlternateContent>
      </w:r>
      <w:r>
        <w:rPr>
          <w:noProof/>
          <w:lang w:eastAsia="es-MX"/>
        </w:rPr>
        <mc:AlternateContent>
          <mc:Choice Requires="wps">
            <w:drawing>
              <wp:anchor distT="0" distB="0" distL="114300" distR="114300" simplePos="0" relativeHeight="251726848" behindDoc="0" locked="0" layoutInCell="1" allowOverlap="1">
                <wp:simplePos x="0" y="0"/>
                <wp:positionH relativeFrom="column">
                  <wp:posOffset>1453515</wp:posOffset>
                </wp:positionH>
                <wp:positionV relativeFrom="paragraph">
                  <wp:posOffset>3743325</wp:posOffset>
                </wp:positionV>
                <wp:extent cx="3876675" cy="28575"/>
                <wp:effectExtent l="0" t="0" r="28575" b="28575"/>
                <wp:wrapNone/>
                <wp:docPr id="64" name="Conector recto 64"/>
                <wp:cNvGraphicFramePr/>
                <a:graphic xmlns:a="http://schemas.openxmlformats.org/drawingml/2006/main">
                  <a:graphicData uri="http://schemas.microsoft.com/office/word/2010/wordprocessingShape">
                    <wps:wsp>
                      <wps:cNvCnPr/>
                      <wps:spPr>
                        <a:xfrm>
                          <a:off x="0" y="0"/>
                          <a:ext cx="38766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FFD935" id="Conector recto 64"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45pt,294.75pt" to="419.7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G4uAEAAMUDAAAOAAAAZHJzL2Uyb0RvYy54bWysU9uO0zAQfUfiHyy/06SF7VZR033oCl4Q&#10;VFw+wOuMG0u+aWya9O8ZO2kWARIC8eJLZs6ZOceT/cNoDbsARu1dy9ermjNw0nfanVv+9cvbVzvO&#10;YhKuE8Y7aPkVIn84vHyxH0IDG9970wEyInGxGULL+5RCU1VR9mBFXPkAjoLKoxWJrniuOhQDsVtT&#10;bep6Ww0eu4BeQoz09XEK8kPhVwpk+qhUhMRMy6m3VFYs61Neq8NeNGcUoddybkP8QxdWaEdFF6pH&#10;kQT7hvoXKqsl+uhVWklvK6+UllA0kJp1/ZOaz70IULSQOTEsNsX/Rys/XE7IdNfy7RvOnLD0Rkd6&#10;KZk8MswbowC5NITYUPLRnXC+xXDCLHlUaPNOYthYnL0uzsKYmKSPr3f32+39HWeSYpvdHR2JpXoG&#10;B4zpHXjL8qHlRrssXDTi8j6mKfWWQrjczFS+nNLVQE427hMoEkMF1wVdxgiOBtlF0AAIKcGl9Vy6&#10;ZGeY0sYswPrPwDk/Q6GM2N+AF0Sp7F1awFY7j7+rnsZby2rKvzkw6c4WPPnuWh6mWEOzUsyd5zoP&#10;44/3An/++w7fAQAA//8DAFBLAwQUAAYACAAAACEABUg4FuMAAAALAQAADwAAAGRycy9kb3ducmV2&#10;LnhtbEyPwUrDQBCG74LvsIzgzW6MrSQxm1IKYi1IsRba4zY7JtHsbMhum/TtHU96nJmPf74/n4+2&#10;FWfsfeNIwf0kAoFUOtNQpWD38XyXgPBBk9GtI1RwQQ/z4voq15lxA73jeRsqwSHkM62gDqHLpPRl&#10;jVb7ieuQ+PbpeqsDj30lTa8HDretjKPoUVrdEH+odYfLGsvv7ckqeOtXq+ViffmizcEO+3i937yO&#10;L0rd3oyLJxABx/AHw68+q0PBTkd3IuNFqyCOk5RRBbMknYFgInlIpyCOvEmnEcgil/87FD8AAAD/&#10;/wMAUEsBAi0AFAAGAAgAAAAhALaDOJL+AAAA4QEAABMAAAAAAAAAAAAAAAAAAAAAAFtDb250ZW50&#10;X1R5cGVzXS54bWxQSwECLQAUAAYACAAAACEAOP0h/9YAAACUAQAACwAAAAAAAAAAAAAAAAAvAQAA&#10;X3JlbHMvLnJlbHNQSwECLQAUAAYACAAAACEA/RNhuLgBAADFAwAADgAAAAAAAAAAAAAAAAAuAgAA&#10;ZHJzL2Uyb0RvYy54bWxQSwECLQAUAAYACAAAACEABUg4FuMAAAALAQAADwAAAAAAAAAAAAAAAAAS&#10;BAAAZHJzL2Rvd25yZXYueG1sUEsFBgAAAAAEAAQA8wAAACIFAAAAAA==&#10;" strokecolor="#5b9bd5 [3204]" strokeweight=".5pt">
                <v:stroke joinstyle="miter"/>
              </v:line>
            </w:pict>
          </mc:Fallback>
        </mc:AlternateContent>
      </w:r>
      <w:r w:rsidR="00C746BB">
        <w:rPr>
          <w:noProof/>
          <w:lang w:eastAsia="es-MX"/>
        </w:rPr>
        <mc:AlternateContent>
          <mc:Choice Requires="wps">
            <w:drawing>
              <wp:anchor distT="0" distB="0" distL="114300" distR="114300" simplePos="0" relativeHeight="251725824" behindDoc="0" locked="0" layoutInCell="1" allowOverlap="1" wp14:anchorId="0576AC26" wp14:editId="34B6D345">
                <wp:simplePos x="0" y="0"/>
                <wp:positionH relativeFrom="column">
                  <wp:posOffset>2320290</wp:posOffset>
                </wp:positionH>
                <wp:positionV relativeFrom="paragraph">
                  <wp:posOffset>3495675</wp:posOffset>
                </wp:positionV>
                <wp:extent cx="1914525" cy="0"/>
                <wp:effectExtent l="0" t="0" r="28575" b="19050"/>
                <wp:wrapNone/>
                <wp:docPr id="62" name="Conector recto 62"/>
                <wp:cNvGraphicFramePr/>
                <a:graphic xmlns:a="http://schemas.openxmlformats.org/drawingml/2006/main">
                  <a:graphicData uri="http://schemas.microsoft.com/office/word/2010/wordprocessingShape">
                    <wps:wsp>
                      <wps:cNvCnPr/>
                      <wps:spPr>
                        <a:xfrm>
                          <a:off x="0" y="0"/>
                          <a:ext cx="19145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A4676" id="Conector recto 6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7pt,275.25pt" to="333.45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KD2AEAAAwEAAAOAAAAZHJzL2Uyb0RvYy54bWysU02P0zAQvSPxHyzfaZKKriBquoeuygVB&#10;BewPcJ1xa8lfGpum/feMnTS7AoTEanNwbM+8N/Oe7fX9xRp2Bozau443i5ozcNL32h07/vhj9+4D&#10;ZzEJ1wvjHXT8CpHfb96+WQ+hhaU/edMDMiJxsR1Cx08phbaqojyBFXHhAzgKKo9WJFrisepRDMRu&#10;TbWs67tq8NgH9BJipN2HMcg3hV8pkOmrUhESMx2n3lIZsYyHPFabtWiPKMJJy6kN8YIurNCOis5U&#10;DyIJ9hP1H1RWS/TRq7SQ3lZeKS2haCA1Tf2bmu8nEaBoIXNimG2Kr0crv5z3yHTf8bslZ05YOqMt&#10;nZRMHhnmH6MAuTSE2FLy1u1xWsWwxyz5otDmP4lhl+LsdXYWLolJ2mw+Nu9XyxVn8harnoABY/oE&#10;3rI86bjRLosWrTh/jomKUeotJW8bx4bMWK/qkha90f1OG5ODEY+HrUF2FnTgu11NX+6eKJ6l0co4&#10;2syaRhVllq4GxgLfQJEnue+xQr6NMNMKKcGlZuI1jrIzTFELM3Bq7V/AKT9DodzU/wHPiFLZuzSD&#10;rXYe/9Z2utxaVmP+zYFRd7bg4PtrOd9iDV254tz0PPKdfr4u8KdHvPkFAAD//wMAUEsDBBQABgAI&#10;AAAAIQCG351V3QAAAAsBAAAPAAAAZHJzL2Rvd25yZXYueG1sTI/LasMwEEX3hf6DmEJ3jZykEqlr&#10;OZRCNtklDXQ7saaWiR7GkhP776tCoV3OzOHOudV2cpZdaYhd8AqWiwIY+SbozrcKTh+7pw2wmNBr&#10;tMGTgpkibOv7uwpLHW7+QNdjalkO8bFEBSalvuQ8NoYcxkXoyefbVxgcpjwOLdcD3nK4s3xVFJI7&#10;7Hz+YLCnd0PN5Tg6Bfu9SfMB3eda6N1qPM12cwlLpR4fprdXYImm9AfDj35Whzo7ncPodWRWwVqK&#10;54wqEKIQwDIhpXwBdv7d8Lri/zvU3wAAAP//AwBQSwECLQAUAAYACAAAACEAtoM4kv4AAADhAQAA&#10;EwAAAAAAAAAAAAAAAAAAAAAAW0NvbnRlbnRfVHlwZXNdLnhtbFBLAQItABQABgAIAAAAIQA4/SH/&#10;1gAAAJQBAAALAAAAAAAAAAAAAAAAAC8BAABfcmVscy8ucmVsc1BLAQItABQABgAIAAAAIQAETuKD&#10;2AEAAAwEAAAOAAAAAAAAAAAAAAAAAC4CAABkcnMvZTJvRG9jLnhtbFBLAQItABQABgAIAAAAIQCG&#10;351V3QAAAAsBAAAPAAAAAAAAAAAAAAAAADIEAABkcnMvZG93bnJldi54bWxQSwUGAAAAAAQABADz&#10;AAAAPAUAAAAA&#10;" strokecolor="red" strokeweight="1.5pt">
                <v:stroke joinstyle="miter"/>
              </v:line>
            </w:pict>
          </mc:Fallback>
        </mc:AlternateContent>
      </w:r>
      <w:r w:rsidR="00C746BB">
        <w:rPr>
          <w:noProof/>
          <w:lang w:eastAsia="es-MX"/>
        </w:rPr>
        <mc:AlternateContent>
          <mc:Choice Requires="wps">
            <w:drawing>
              <wp:anchor distT="0" distB="0" distL="114300" distR="114300" simplePos="0" relativeHeight="251723776" behindDoc="0" locked="0" layoutInCell="1" allowOverlap="1">
                <wp:simplePos x="0" y="0"/>
                <wp:positionH relativeFrom="column">
                  <wp:posOffset>1624965</wp:posOffset>
                </wp:positionH>
                <wp:positionV relativeFrom="paragraph">
                  <wp:posOffset>3228975</wp:posOffset>
                </wp:positionV>
                <wp:extent cx="3486150" cy="19050"/>
                <wp:effectExtent l="0" t="0" r="19050" b="19050"/>
                <wp:wrapNone/>
                <wp:docPr id="61" name="Conector recto 61"/>
                <wp:cNvGraphicFramePr/>
                <a:graphic xmlns:a="http://schemas.openxmlformats.org/drawingml/2006/main">
                  <a:graphicData uri="http://schemas.microsoft.com/office/word/2010/wordprocessingShape">
                    <wps:wsp>
                      <wps:cNvCnPr/>
                      <wps:spPr>
                        <a:xfrm>
                          <a:off x="0" y="0"/>
                          <a:ext cx="3486150"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F7024" id="Conector recto 6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27.95pt,254.25pt" to="402.4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Pu1wEAABAEAAAOAAAAZHJzL2Uyb0RvYy54bWysU9uO0zAQfUfiHyy/0yQLVEvUdB+6Ki8I&#10;Ki4f4DrjxpJvGpsm/XvGTptdARICkQfH45k5M+eMvXmYrGFnwKi963izqjkDJ32v3anj377uX91z&#10;FpNwvTDeQccvEPnD9uWLzRhauPODNz0gIxAX2zF0fEgptFUV5QBWxJUP4MipPFqRyMRT1aMYCd2a&#10;6q6u19XosQ/oJcRIp4+zk28LvlIg0yelIiRmOk69pbJiWY95rbYb0Z5QhEHLaxviH7qwQjsqukA9&#10;iiTYd9S/QFkt0Uev0kp6W3mltITCgdg09U9svgwiQOFC4sSwyBT/H6z8eD4g033H1w1nTlia0Y4m&#10;JZNHhvnHyEEqjSG2FLxzB7xaMRwwU54U2vwnMmwqyl4WZWFKTNLh6zf36+YtDUCSr3lX05ZQqqfk&#10;gDG9B29Z3nTcaJeJi1acP8Q0h95C8rFxbLwBZTt6o/u9NqYYeDruDLKzoKHv9zV912rPwqi2cdRC&#10;5jUzKbt0MTAX+AyKdKHem9JIuZGwwAopwaWiTEGi6JymqIUlsf5z4jU+p0K5rX+TvGSUyt6lJdlq&#10;5/F31dN0a1nN8TcFZt5ZgqPvL2XGRRq6dmVO1yeS7/Vzu6Q/PeTtDwAAAP//AwBQSwMEFAAGAAgA&#10;AAAhAETMJv7eAAAACwEAAA8AAABkcnMvZG93bnJldi54bWxMj8tOwzAQRfdI/IM1SOyonYBRCHEq&#10;hNRNdy2VunXjIYnqRxQ7bfL3na5gOXeO7pyp1rOz7IJj7INXkK0EMPRNML1vFRx+Ni8FsJi0N9oG&#10;jwoWjLCuHx8qXZpw9Tu87FPLqMTHUivoUhpKzmPTodNxFQb0tPsNo9OJxrHlZtRXKneW50K8c6d7&#10;Txc6PeB3h815PzkF222Xlp12x1dpNvl0WGxxDplSz0/z1yewhHP6g+GuT+pQk9MpTN5EZhXkUn4Q&#10;qkCKQgIjohBvlJwoyTIJvK74/x/qGwAAAP//AwBQSwECLQAUAAYACAAAACEAtoM4kv4AAADhAQAA&#10;EwAAAAAAAAAAAAAAAAAAAAAAW0NvbnRlbnRfVHlwZXNdLnhtbFBLAQItABQABgAIAAAAIQA4/SH/&#10;1gAAAJQBAAALAAAAAAAAAAAAAAAAAC8BAABfcmVscy8ucmVsc1BLAQItABQABgAIAAAAIQADxLPu&#10;1wEAABAEAAAOAAAAAAAAAAAAAAAAAC4CAABkcnMvZTJvRG9jLnhtbFBLAQItABQABgAIAAAAIQBE&#10;zCb+3gAAAAsBAAAPAAAAAAAAAAAAAAAAADEEAABkcnMvZG93bnJldi54bWxQSwUGAAAAAAQABADz&#10;AAAAPAUAAAAA&#10;" strokecolor="red" strokeweight="1.5pt">
                <v:stroke joinstyle="miter"/>
              </v:line>
            </w:pict>
          </mc:Fallback>
        </mc:AlternateContent>
      </w:r>
      <w:r w:rsidR="00C746BB">
        <w:rPr>
          <w:noProof/>
          <w:lang w:eastAsia="es-MX"/>
        </w:rPr>
        <w:drawing>
          <wp:inline distT="0" distB="0" distL="0" distR="0" wp14:anchorId="4D472EED" wp14:editId="04DC1523">
            <wp:extent cx="5705475" cy="607695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613" t="8230" r="28902" b="6232"/>
                    <a:stretch/>
                  </pic:blipFill>
                  <pic:spPr bwMode="auto">
                    <a:xfrm>
                      <a:off x="0" y="0"/>
                      <a:ext cx="5705475" cy="6076950"/>
                    </a:xfrm>
                    <a:prstGeom prst="rect">
                      <a:avLst/>
                    </a:prstGeom>
                    <a:ln>
                      <a:noFill/>
                    </a:ln>
                    <a:extLst>
                      <a:ext uri="{53640926-AAD7-44D8-BBD7-CCE9431645EC}">
                        <a14:shadowObscured xmlns:a14="http://schemas.microsoft.com/office/drawing/2010/main"/>
                      </a:ext>
                    </a:extLst>
                  </pic:spPr>
                </pic:pic>
              </a:graphicData>
            </a:graphic>
          </wp:inline>
        </w:drawing>
      </w:r>
    </w:p>
    <w:p w:rsidR="00C746BB" w:rsidRDefault="00C746BB" w:rsidP="00DF1643">
      <w:pPr>
        <w:spacing w:after="0" w:line="360" w:lineRule="auto"/>
        <w:jc w:val="both"/>
        <w:rPr>
          <w:rFonts w:ascii="Palatino Linotype" w:hAnsi="Palatino Linotype" w:cs="Arial"/>
          <w:sz w:val="24"/>
          <w:szCs w:val="24"/>
        </w:rPr>
      </w:pPr>
    </w:p>
    <w:p w:rsidR="00C746BB" w:rsidRDefault="00C746BB" w:rsidP="00DF1643">
      <w:pPr>
        <w:spacing w:after="0" w:line="360" w:lineRule="auto"/>
        <w:jc w:val="both"/>
        <w:rPr>
          <w:rFonts w:ascii="Palatino Linotype" w:hAnsi="Palatino Linotype" w:cs="Arial"/>
          <w:sz w:val="24"/>
          <w:szCs w:val="24"/>
        </w:rPr>
      </w:pPr>
    </w:p>
    <w:p w:rsidR="00F1015D" w:rsidRDefault="00F1015D" w:rsidP="00DF1643">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36064" behindDoc="0" locked="0" layoutInCell="1" allowOverlap="1" wp14:anchorId="0BC696D9" wp14:editId="5C95B6E8">
                <wp:simplePos x="0" y="0"/>
                <wp:positionH relativeFrom="column">
                  <wp:posOffset>662940</wp:posOffset>
                </wp:positionH>
                <wp:positionV relativeFrom="paragraph">
                  <wp:posOffset>2828925</wp:posOffset>
                </wp:positionV>
                <wp:extent cx="4448175" cy="9525"/>
                <wp:effectExtent l="0" t="0" r="28575" b="28575"/>
                <wp:wrapNone/>
                <wp:docPr id="70" name="Conector recto 70"/>
                <wp:cNvGraphicFramePr/>
                <a:graphic xmlns:a="http://schemas.openxmlformats.org/drawingml/2006/main">
                  <a:graphicData uri="http://schemas.microsoft.com/office/word/2010/wordprocessingShape">
                    <wps:wsp>
                      <wps:cNvCnPr/>
                      <wps:spPr>
                        <a:xfrm>
                          <a:off x="0" y="0"/>
                          <a:ext cx="44481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09769" id="Conector recto 7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222.75pt" to="402.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JZ3gEAAA8EAAAOAAAAZHJzL2Uyb0RvYy54bWysU02P0zAQvSPxHyzfadKqZXejpnvoqlwQ&#10;VLD8ANcZt5b8pbFp2n/P2EmzK0BIIHJwbM+8mXlvxuvHizXsDBi1dy2fz2rOwEnfaXds+bfn3bt7&#10;zmISrhPGO2j5FSJ/3Lx9s+5DAwt/8qYDZBTExaYPLT+lFJqqivIEVsSZD+DIqDxakeiIx6pD0VN0&#10;a6pFXb+veo9dQC8hRrp9Gox8U+IrBTJ9VipCYqblVFsqK5b1kNdqsxbNEUU4aTmWIf6hCiu0o6RT&#10;qCeRBPuO+pdQVkv00as0k95WXiktoXAgNvP6JzZfTyJA4ULixDDJFP9fWPnpvEemu5bfkTxOWOrR&#10;ljolk0eG+cfIQCr1ITbkvHV7HE8x7DFTvii0+U9k2KUoe52UhUtiki6Xy+X9/G7FmSTbw2qxyiGr&#10;F2zAmD6AtyxvWm60y7xFI84fYxpcby752jjW07Q91Ku6uEVvdLfTxmRjxONha5CdBfV8t6vpG7O9&#10;cqPcxlEJmdZApOzS1cCQ4AsokoVKnw8Z8kDCFFZICS7Nx7jGkXeGKSphAo6l/Qk4+mcolGH9G/CE&#10;KJm9SxPYaufxd2Wny61kNfjfFBh4ZwkOvruWFhdpaOpKn8YXksf69bnAX97x5gcAAAD//wMAUEsD&#10;BBQABgAIAAAAIQBqf2oK3QAAAAsBAAAPAAAAZHJzL2Rvd25yZXYueG1sTI/BTsMwDIbvSLxDZCRu&#10;LNlIoStNJ4S0y24bk7h6TdZUa5KqSbf27fFOcPztT78/l5vJdexqhtgGr2C5EMCMr4NufaPg+L19&#10;yYHFhF5jF7xRMJsIm+rxocRCh5vfm+shNYxKfCxQgU2pLziPtTUO4yL0xtPuHAaHieLQcD3gjcpd&#10;x1dCvHGHracLFnvzZU19OYxOwW5n07xH9/Oa6e1qPM5dfglLpZ6fps8PYMlM6Q+Guz6pQ0VOpzB6&#10;HVlHWUhJqAIpswwYEbmQa2Cn++RdAK9K/v+H6hcAAP//AwBQSwECLQAUAAYACAAAACEAtoM4kv4A&#10;AADhAQAAEwAAAAAAAAAAAAAAAAAAAAAAW0NvbnRlbnRfVHlwZXNdLnhtbFBLAQItABQABgAIAAAA&#10;IQA4/SH/1gAAAJQBAAALAAAAAAAAAAAAAAAAAC8BAABfcmVscy8ucmVsc1BLAQItABQABgAIAAAA&#10;IQCPhlJZ3gEAAA8EAAAOAAAAAAAAAAAAAAAAAC4CAABkcnMvZTJvRG9jLnhtbFBLAQItABQABgAI&#10;AAAAIQBqf2oK3QAAAAsBAAAPAAAAAAAAAAAAAAAAADgEAABkcnMvZG93bnJldi54bWxQSwUGAAAA&#10;AAQABADzAAAAQgUAAAAA&#10;" strokecolor="red" strokeweight="1.5pt">
                <v:stroke joinstyle="miter"/>
              </v:line>
            </w:pict>
          </mc:Fallback>
        </mc:AlternateContent>
      </w:r>
      <w:r>
        <w:rPr>
          <w:noProof/>
          <w:lang w:eastAsia="es-MX"/>
        </w:rPr>
        <mc:AlternateContent>
          <mc:Choice Requires="wps">
            <w:drawing>
              <wp:anchor distT="0" distB="0" distL="114300" distR="114300" simplePos="0" relativeHeight="251734016" behindDoc="0" locked="0" layoutInCell="1" allowOverlap="1" wp14:anchorId="0BC696D9" wp14:editId="5C95B6E8">
                <wp:simplePos x="0" y="0"/>
                <wp:positionH relativeFrom="column">
                  <wp:posOffset>662940</wp:posOffset>
                </wp:positionH>
                <wp:positionV relativeFrom="paragraph">
                  <wp:posOffset>2647950</wp:posOffset>
                </wp:positionV>
                <wp:extent cx="4448175" cy="9525"/>
                <wp:effectExtent l="0" t="0" r="28575" b="28575"/>
                <wp:wrapNone/>
                <wp:docPr id="69" name="Conector recto 69"/>
                <wp:cNvGraphicFramePr/>
                <a:graphic xmlns:a="http://schemas.openxmlformats.org/drawingml/2006/main">
                  <a:graphicData uri="http://schemas.microsoft.com/office/word/2010/wordprocessingShape">
                    <wps:wsp>
                      <wps:cNvCnPr/>
                      <wps:spPr>
                        <a:xfrm>
                          <a:off x="0" y="0"/>
                          <a:ext cx="44481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27683" id="Conector recto 6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208.5pt" to="402.4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iG3gEAAA8EAAAOAAAAZHJzL2Uyb0RvYy54bWysU01v2zAMvQ/YfxB0X2wHSdcYcXpIkV2G&#10;Ldi6H6DIUixAX6C02Pn3o2THLbahQIf5IEsi+cj3SG0fBqPJRUBQzja0WpSUCMtdq+y5oT+eDh/u&#10;KQmR2ZZpZ0VDryLQh937d9ve12LpOqdbAQRBbKh739AuRl8XReCdMCwsnBcWjdKBYRGPcC5aYD2i&#10;G10sy/Ku6B20HhwXIeDt42iku4wvpeDxq5RBRKIbirXFvEJeT2ktdltWn4H5TvGpDPYPVRimLCad&#10;oR5ZZOQnqD+gjOLggpNxwZ0pnJSKi8wB2VTlb2y+d8yLzAXFCX6WKfw/WP7lcgSi2obebSixzGCP&#10;9tgpHh0QSD+CBlSp96FG5709wnQK/giJ8iDBpD+SIUNW9jorK4ZIOF6uVqv76uOaEo62zXq5TpDF&#10;c6yHED8JZ0jaNFQrm3izml0+hzi63lzStbakx2nblOsyuwWnVXtQWidjgPNpr4FcGPb8cCjxm7K9&#10;cMPc2mIJidZIJO/iVYsxwTchURYsvRozpIEUMyzjXNhYTbjaoncKk1jCHDiV9lrg5J9CRR7WtwTP&#10;ETmzs3EONso6+FvZcbiVLEf/mwIj7yTBybXX3OIsDU5d7tP0QtJYvzzn8Od3vPsFAAD//wMAUEsD&#10;BBQABgAIAAAAIQC9mkNE3QAAAAsBAAAPAAAAZHJzL2Rvd25yZXYueG1sTI/BTsMwEETvSPyDtUjc&#10;qJ2SQhriVAipl95aKnF1YzeOaq+j2GmTv2d7guPMPs3OVJvJO3Y1Q+wCSsgWApjBJugOWwnH7+1L&#10;ASwmhVq5gEbCbCJs6seHSpU63HBvrofUMgrBWCoJNqW+5Dw21ngVF6E3SLdzGLxKJIeW60HdKNw7&#10;vhTijXvVIX2wqjdf1jSXw+gl7HY2zXvlf15Xerscj7MrLiGT8vlp+vwAlsyU/mC416fqUFOnUxhR&#10;R+ZIizwnVEKevdMoIgqRr4Gd7k6xAl5X/P+G+hcAAP//AwBQSwECLQAUAAYACAAAACEAtoM4kv4A&#10;AADhAQAAEwAAAAAAAAAAAAAAAAAAAAAAW0NvbnRlbnRfVHlwZXNdLnhtbFBLAQItABQABgAIAAAA&#10;IQA4/SH/1gAAAJQBAAALAAAAAAAAAAAAAAAAAC8BAABfcmVscy8ucmVsc1BLAQItABQABgAIAAAA&#10;IQC7lWiG3gEAAA8EAAAOAAAAAAAAAAAAAAAAAC4CAABkcnMvZTJvRG9jLnhtbFBLAQItABQABgAI&#10;AAAAIQC9mkNE3QAAAAsBAAAPAAAAAAAAAAAAAAAAADgEAABkcnMvZG93bnJldi54bWxQSwUGAAAA&#10;AAQABADzAAAAQgUAAAAA&#10;" strokecolor="red" strokeweight="1.5pt">
                <v:stroke joinstyle="miter"/>
              </v:line>
            </w:pict>
          </mc:Fallback>
        </mc:AlternateContent>
      </w:r>
      <w:r>
        <w:rPr>
          <w:noProof/>
          <w:lang w:eastAsia="es-MX"/>
        </w:rPr>
        <mc:AlternateContent>
          <mc:Choice Requires="wps">
            <w:drawing>
              <wp:anchor distT="0" distB="0" distL="114300" distR="114300" simplePos="0" relativeHeight="251731968" behindDoc="0" locked="0" layoutInCell="1" allowOverlap="1" wp14:anchorId="0BC696D9" wp14:editId="5C95B6E8">
                <wp:simplePos x="0" y="0"/>
                <wp:positionH relativeFrom="column">
                  <wp:posOffset>662940</wp:posOffset>
                </wp:positionH>
                <wp:positionV relativeFrom="paragraph">
                  <wp:posOffset>2133600</wp:posOffset>
                </wp:positionV>
                <wp:extent cx="4448175" cy="9525"/>
                <wp:effectExtent l="0" t="0" r="28575" b="28575"/>
                <wp:wrapNone/>
                <wp:docPr id="68" name="Conector recto 68"/>
                <wp:cNvGraphicFramePr/>
                <a:graphic xmlns:a="http://schemas.openxmlformats.org/drawingml/2006/main">
                  <a:graphicData uri="http://schemas.microsoft.com/office/word/2010/wordprocessingShape">
                    <wps:wsp>
                      <wps:cNvCnPr/>
                      <wps:spPr>
                        <a:xfrm>
                          <a:off x="0" y="0"/>
                          <a:ext cx="44481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CD77E" id="Conector recto 6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168pt" to="402.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q/3gEAAA8EAAAOAAAAZHJzL2Uyb0RvYy54bWysU02P0zAQvSPxHyzfadKqXXajpnvoqlwQ&#10;VLD8ANcZt5b8pbFp2n/P2EmzK0BIIHJwbM/Mm3lvxuvHizXsDBi1dy2fz2rOwEnfaXds+bfn3bt7&#10;zmISrhPGO2j5FSJ/3Lx9s+5DAwt/8qYDZATiYtOHlp9SCk1VRXkCK+LMB3BkVB6tSHTEY9Wh6And&#10;mmpR13dV77EL6CXESLdPg5FvCr5SINNnpSIkZlpOtaWyYlkPea02a9EcUYSTlmMZ4h+qsEI7SjpB&#10;PYkk2HfUv0BZLdFHr9JMelt5pbSEwoHYzOuf2Hw9iQCFC4kTwyRT/H+w8tN5j0x3Lb+jTjlhqUdb&#10;6pRMHhnmHyMDqdSH2JDz1u1xPMWwx0z5otDmP5Fhl6LsdVIWLolJulwul/fz9yvOJNkeVotVhqxe&#10;YgPG9AG8ZXnTcqNd5i0acf4Y0+B6c8nXxrGepu2hXtXFLXqju502JhsjHg9bg+wsqOe7XU3fmO2V&#10;G+U2jkrItAYiZZeuBoYEX0CRLFT6fMiQBxImWCEluDQfcY0j7xymqIQpcCztT4Gjfw6FMqx/EzxF&#10;lMzepSnYaufxd2Wny61kNfjfFBh4ZwkOvruWFhdpaOpKn8YXksf69bmEv7zjzQ8AAAD//wMAUEsD&#10;BBQABgAIAAAAIQBGzGZT3gAAAAsBAAAPAAAAZHJzL2Rvd25yZXYueG1sTI/NbsIwEITvlfoO1lbq&#10;rdiQQNM0DqoqceEGRerVxNs4wj9R7EDy9l1O7XFmP83OVNvJWXbFIXbBS1guBDD0TdCdbyWcvnYv&#10;BbCYlNfKBo8SZoywrR8fKlXqcPMHvB5TyyjEx1JJMCn1JeexMehUXIQePd1+wuBUIjm0XA/qRuHO&#10;8pUQG+5U5+mDUT1+Gmwux9FJ2O9Nmg/KfWdrvVuNp9kWl7CU8vlp+ngHlnBKfzDc61N1qKnTOYxe&#10;R2ZJizwnVEKWbWgUEYXI34Cd787rGnhd8f8b6l8AAAD//wMAUEsBAi0AFAAGAAgAAAAhALaDOJL+&#10;AAAA4QEAABMAAAAAAAAAAAAAAAAAAAAAAFtDb250ZW50X1R5cGVzXS54bWxQSwECLQAUAAYACAAA&#10;ACEAOP0h/9YAAACUAQAACwAAAAAAAAAAAAAAAAAvAQAAX3JlbHMvLnJlbHNQSwECLQAUAAYACAAA&#10;ACEArRdav94BAAAPBAAADgAAAAAAAAAAAAAAAAAuAgAAZHJzL2Uyb0RvYy54bWxQSwECLQAUAAYA&#10;CAAAACEARsxmU94AAAALAQAADwAAAAAAAAAAAAAAAAA4BAAAZHJzL2Rvd25yZXYueG1sUEsFBgAA&#10;AAAEAAQA8wAAAEMFAAAAAA==&#10;" strokecolor="red" strokeweight="1.5pt">
                <v:stroke joinstyle="miter"/>
              </v:line>
            </w:pict>
          </mc:Fallback>
        </mc:AlternateContent>
      </w:r>
      <w:r>
        <w:rPr>
          <w:noProof/>
          <w:lang w:eastAsia="es-MX"/>
        </w:rPr>
        <mc:AlternateContent>
          <mc:Choice Requires="wps">
            <w:drawing>
              <wp:anchor distT="0" distB="0" distL="114300" distR="114300" simplePos="0" relativeHeight="251729920" behindDoc="0" locked="0" layoutInCell="1" allowOverlap="1" wp14:anchorId="36618D4D" wp14:editId="7B1D383C">
                <wp:simplePos x="0" y="0"/>
                <wp:positionH relativeFrom="column">
                  <wp:posOffset>662940</wp:posOffset>
                </wp:positionH>
                <wp:positionV relativeFrom="paragraph">
                  <wp:posOffset>1971675</wp:posOffset>
                </wp:positionV>
                <wp:extent cx="4448175" cy="9525"/>
                <wp:effectExtent l="0" t="0" r="28575" b="28575"/>
                <wp:wrapNone/>
                <wp:docPr id="67" name="Conector recto 67"/>
                <wp:cNvGraphicFramePr/>
                <a:graphic xmlns:a="http://schemas.openxmlformats.org/drawingml/2006/main">
                  <a:graphicData uri="http://schemas.microsoft.com/office/word/2010/wordprocessingShape">
                    <wps:wsp>
                      <wps:cNvCnPr/>
                      <wps:spPr>
                        <a:xfrm>
                          <a:off x="0" y="0"/>
                          <a:ext cx="44481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F911A" id="Conector recto 6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155.25pt" to="402.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C3gEAAA8EAAAOAAAAZHJzL2Uyb0RvYy54bWysU8mO2zAMvRfoPwi6N3aCZBYjzhwySC9F&#10;G3T5AEWmEgHaQKlx8velZMczaIsCLeqDLInkI98jtX66WMPOgFF71/L5rOYMnPSddseWf/u6e/fA&#10;WUzCdcJ4By2/QuRPm7dv1n1oYOFP3nSAjEBcbPrQ8lNKoamqKE9gRZz5AI6MyqMViY54rDoUPaFb&#10;Uy3q+q7qPXYBvYQY6fZ5MPJNwVcKZPqkVITETMuptlRWLOshr9VmLZojinDScixD/EMVVmhHSSeo&#10;Z5EE+476FyirJfroVZpJbyuvlJZQOBCbef0Tmy8nEaBwIXFimGSK/w9Wfjzvkemu5Xf3nDlhqUdb&#10;6pRMHhnmHyMDqdSH2JDz1u1xPMWwx0z5otDmP5Fhl6LsdVIWLolJulwulw/z+xVnkmyPq8UqQ1Yv&#10;sQFjeg/esrxpudEu8xaNOH+IaXC9ueRr41hP0/ZYr+riFr3R3U4bk40Rj4etQXYW1PPdrqZvzPbK&#10;jXIbRyVkWgORsktXA0OCz6BIFip9PmTIAwkTrJASXJqPuMaRdw5TVMIUOJb2p8DRP4dCGda/CZ4i&#10;Smbv0hRstfP4u7LT5VayGvxvCgy8swQH311Li4s0NHWlT+MLyWP9+lzCX97x5gcAAAD//wMAUEsD&#10;BBQABgAIAAAAIQCixsNK3QAAAAsBAAAPAAAAZHJzL2Rvd25yZXYueG1sTI/LTsMwEEX3SPyDNUjs&#10;qJ00RSHEqRBSN921VGLrxkMc1Y8odtrk75muYHlnju6cqbezs+yKY+yDl5CtBDD0bdC97yScvnYv&#10;JbCYlNfKBo8SFoywbR4falXpcPMHvB5Tx6jEx0pJMCkNFeexNehUXIUBPe1+wuhUojh2XI/qRuXO&#10;8lyIV+5U7+mCUQN+Gmwvx8lJ2O9NWg7Kfa83epdPp8WWl5BJ+fw0f7wDSzinPxju+qQODTmdw+R1&#10;ZJayKApCJawzsQFGRCmKN2Dn+yQXwJua//+h+QUAAP//AwBQSwECLQAUAAYACAAAACEAtoM4kv4A&#10;AADhAQAAEwAAAAAAAAAAAAAAAAAAAAAAW0NvbnRlbnRfVHlwZXNdLnhtbFBLAQItABQABgAIAAAA&#10;IQA4/SH/1gAAAJQBAAALAAAAAAAAAAAAAAAAAC8BAABfcmVscy8ucmVsc1BLAQItABQABgAIAAAA&#10;IQA+jyIC3gEAAA8EAAAOAAAAAAAAAAAAAAAAAC4CAABkcnMvZTJvRG9jLnhtbFBLAQItABQABgAI&#10;AAAAIQCixsNK3QAAAAsBAAAPAAAAAAAAAAAAAAAAADgEAABkcnMvZG93bnJldi54bWxQSwUGAAAA&#10;AAQABADzAAAAQgUAAAAA&#10;" strokecolor="red" strokeweight="1.5pt">
                <v:stroke joinstyle="miter"/>
              </v:line>
            </w:pict>
          </mc:Fallback>
        </mc:AlternateContent>
      </w:r>
      <w:r>
        <w:rPr>
          <w:noProof/>
          <w:lang w:eastAsia="es-MX"/>
        </w:rPr>
        <w:drawing>
          <wp:inline distT="0" distB="0" distL="0" distR="0" wp14:anchorId="29338B1A" wp14:editId="65651A74">
            <wp:extent cx="5724525" cy="615315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778" t="16166" r="27745" b="6526"/>
                    <a:stretch/>
                  </pic:blipFill>
                  <pic:spPr bwMode="auto">
                    <a:xfrm>
                      <a:off x="0" y="0"/>
                      <a:ext cx="5724525" cy="6153150"/>
                    </a:xfrm>
                    <a:prstGeom prst="rect">
                      <a:avLst/>
                    </a:prstGeom>
                    <a:ln>
                      <a:noFill/>
                    </a:ln>
                    <a:extLst>
                      <a:ext uri="{53640926-AAD7-44D8-BBD7-CCE9431645EC}">
                        <a14:shadowObscured xmlns:a14="http://schemas.microsoft.com/office/drawing/2010/main"/>
                      </a:ext>
                    </a:extLst>
                  </pic:spPr>
                </pic:pic>
              </a:graphicData>
            </a:graphic>
          </wp:inline>
        </w:drawing>
      </w:r>
    </w:p>
    <w:p w:rsidR="00F1015D" w:rsidRDefault="00F1015D" w:rsidP="00DF1643">
      <w:pPr>
        <w:spacing w:after="0" w:line="360" w:lineRule="auto"/>
        <w:jc w:val="both"/>
        <w:rPr>
          <w:rFonts w:ascii="Palatino Linotype" w:hAnsi="Palatino Linotype" w:cs="Arial"/>
          <w:sz w:val="24"/>
          <w:szCs w:val="24"/>
        </w:rPr>
      </w:pPr>
    </w:p>
    <w:p w:rsidR="00F1015D" w:rsidRDefault="00F1015D" w:rsidP="00DF1643">
      <w:pPr>
        <w:spacing w:after="0" w:line="360" w:lineRule="auto"/>
        <w:jc w:val="both"/>
        <w:rPr>
          <w:rFonts w:ascii="Palatino Linotype" w:hAnsi="Palatino Linotype" w:cs="Arial"/>
          <w:sz w:val="24"/>
          <w:szCs w:val="24"/>
        </w:rPr>
      </w:pPr>
    </w:p>
    <w:p w:rsidR="00F1015D" w:rsidRDefault="00C61A53" w:rsidP="00DF1643">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39136" behindDoc="0" locked="0" layoutInCell="1" allowOverlap="1" wp14:anchorId="6BEFABB1" wp14:editId="649AA055">
                <wp:simplePos x="0" y="0"/>
                <wp:positionH relativeFrom="column">
                  <wp:posOffset>405765</wp:posOffset>
                </wp:positionH>
                <wp:positionV relativeFrom="paragraph">
                  <wp:posOffset>4286250</wp:posOffset>
                </wp:positionV>
                <wp:extent cx="4886325" cy="447675"/>
                <wp:effectExtent l="19050" t="19050" r="47625" b="47625"/>
                <wp:wrapNone/>
                <wp:docPr id="73" name="Rectángulo 73"/>
                <wp:cNvGraphicFramePr/>
                <a:graphic xmlns:a="http://schemas.openxmlformats.org/drawingml/2006/main">
                  <a:graphicData uri="http://schemas.microsoft.com/office/word/2010/wordprocessingShape">
                    <wps:wsp>
                      <wps:cNvSpPr/>
                      <wps:spPr>
                        <a:xfrm>
                          <a:off x="0" y="0"/>
                          <a:ext cx="4886325" cy="4476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E8B3F" id="Rectángulo 73" o:spid="_x0000_s1026" style="position:absolute;margin-left:31.95pt;margin-top:337.5pt;width:384.75pt;height:35.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a3pQIAAJMFAAAOAAAAZHJzL2Uyb0RvYy54bWysVMFu2zAMvQ/YPwi6r07SpOmMOkXQIsOA&#10;og3aDj0rshQbkEVNUuJkf7Nv2Y+Nkmw36IodhvkgSyL5SD6RvLo+NIrshXU16IKOz0aUCM2hrPW2&#10;oN+eV58uKXGe6ZIp0KKgR+Ho9eLjh6vW5GICFahSWIIg2uWtKWjlvcmzzPFKNMydgREahRJswzwe&#10;7TYrLWsRvVHZZDS6yFqwpbHAhXN4e5uEdBHxpRTcP0jphCeqoBibj6uN6yas2eKK5VvLTFXzLgz2&#10;D1E0rNbodIC6ZZ6Rna3/gGpqbsGB9GccmgykrLmIOWA249GbbJ4qZkTMBclxZqDJ/T9Yfr9fW1KX&#10;BZ2fU6JZg2/0iKz9+qm3OwUEb5Gi1rgcNZ/M2nYnh9uQ70HaJvwxE3KItB4HWsXBE46X08vLi/PJ&#10;jBKOsul0fjGfBdDs1dpY578IaEjYFNRiAJFNtr9zPqn2KsGZhlWtFN6zXGnSFnQ2H89G0cKBqssg&#10;DUJnt5sbZcme4euvViP8OscnahiG0hhNyDFlFXf+qERy8CgkEoR5TJKHUJpigGWcC+3HSVSxUiRv&#10;s1NnvUXMWWkEDMgSoxywO4BeM4H02ImBTj+YiljZg3GX+t+MB4voGbQfjJtag30vM4VZdZ6Tfk9S&#10;oiawtIHyiOVjIfWVM3xV4wveMefXzGIjYcvhcPAPuEgF+FLQ7SipwP547z7oY32jlJIWG7Og7vuO&#10;WUGJ+qqx8j+Pp9PQyfEwnc0neLCnks2pRO+aG8DXH+MYMjxug75X/VZaaF5whiyDVxQxzdF3Qbm3&#10;/eHGp4GBU4iL5TKqYfca5u/0k+EBPLAaKvT58MKs6crYYwPcQ9/ELH9TzUk3WGpY7jzIOpb6K68d&#10;39j5sXC6KRVGy+k5ar3O0sVvAAAA//8DAFBLAwQUAAYACAAAACEAYNjqx+EAAAAKAQAADwAAAGRy&#10;cy9kb3ducmV2LnhtbEyPy07DMBBF90j8gzVI7KhDk7QhxKl4iA8gAandufE0jhrbIXbawNczXcFq&#10;NJqjO+cWm9n07ISj75wVcL+IgKFtnOpsK+CjfrvLgPkgrZK9syjgGz1syuurQubKne07nqrQMgqx&#10;PpcCdAhDzrlvNBrpF25AS7eDG40MtI4tV6M8U7jp+TKKVtzIztIHLQd80dgcq8kI2FYap3nXqef6&#10;MH9ln0n9ujz+CHF7Mz89Ags4hz8YLvqkDiU57d1klWe9gFX8QCTNdUqdCMjiOAG2F7BO0hR4WfD/&#10;FcpfAAAA//8DAFBLAQItABQABgAIAAAAIQC2gziS/gAAAOEBAAATAAAAAAAAAAAAAAAAAAAAAABb&#10;Q29udGVudF9UeXBlc10ueG1sUEsBAi0AFAAGAAgAAAAhADj9If/WAAAAlAEAAAsAAAAAAAAAAAAA&#10;AAAALwEAAF9yZWxzLy5yZWxzUEsBAi0AFAAGAAgAAAAhAF4AZrelAgAAkwUAAA4AAAAAAAAAAAAA&#10;AAAALgIAAGRycy9lMm9Eb2MueG1sUEsBAi0AFAAGAAgAAAAhAGDY6sfhAAAACgEAAA8AAAAAAAAA&#10;AAAAAAAA/wQAAGRycy9kb3ducmV2LnhtbFBLBQYAAAAABAAEAPMAAAANBgAAAAA=&#10;" filled="f" strokecolor="red" strokeweight="4.5pt"/>
            </w:pict>
          </mc:Fallback>
        </mc:AlternateContent>
      </w:r>
      <w:r>
        <w:rPr>
          <w:noProof/>
          <w:lang w:eastAsia="es-MX"/>
        </w:rPr>
        <mc:AlternateContent>
          <mc:Choice Requires="wps">
            <w:drawing>
              <wp:anchor distT="0" distB="0" distL="114300" distR="114300" simplePos="0" relativeHeight="251737088" behindDoc="0" locked="0" layoutInCell="1" allowOverlap="1">
                <wp:simplePos x="0" y="0"/>
                <wp:positionH relativeFrom="column">
                  <wp:posOffset>405765</wp:posOffset>
                </wp:positionH>
                <wp:positionV relativeFrom="paragraph">
                  <wp:posOffset>2362200</wp:posOffset>
                </wp:positionV>
                <wp:extent cx="4886325" cy="1638300"/>
                <wp:effectExtent l="19050" t="19050" r="47625" b="38100"/>
                <wp:wrapNone/>
                <wp:docPr id="72" name="Rectángulo 72"/>
                <wp:cNvGraphicFramePr/>
                <a:graphic xmlns:a="http://schemas.openxmlformats.org/drawingml/2006/main">
                  <a:graphicData uri="http://schemas.microsoft.com/office/word/2010/wordprocessingShape">
                    <wps:wsp>
                      <wps:cNvSpPr/>
                      <wps:spPr>
                        <a:xfrm>
                          <a:off x="0" y="0"/>
                          <a:ext cx="4886325" cy="16383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7DA72" id="Rectángulo 72" o:spid="_x0000_s1026" style="position:absolute;margin-left:31.95pt;margin-top:186pt;width:384.75pt;height:12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QvpgIAAJQFAAAOAAAAZHJzL2Uyb0RvYy54bWysVM1u2zAMvg/YOwi6r7bz02ZBnCJokWFA&#10;0QZth54VWYoNyKImKXGyt9mz7MVGyT8NumKHYT7Iokh+FD+RXFwfa0UOwroKdE6zi5QSoTkUld7l&#10;9Nvz+tOMEueZLpgCLXJ6Eo5eLz9+WDRmLkZQgiqEJQii3bwxOS29N/MkcbwUNXMXYIRGpQRbM4+i&#10;3SWFZQ2i1yoZpell0oAtjAUunMPT21ZJlxFfSsH9g5ROeKJyinfzcbVx3YY1WS7YfGeZKSveXYP9&#10;wy1qVmkMOkDdMs/I3lZ/QNUVt+BA+gsOdQJSVlzEHDCbLH2TzVPJjIi5IDnODDS5/wfL7w8bS6oi&#10;p1cjSjSr8Y0ekbVfP/Vur4DgKVLUGDdHyyezsZ3kcBvyPUpbhz9mQo6R1tNAqzh6wvFwMptdjkdT&#10;SjjqssvxbJxG4pNXd2Od/yKgJmGTU4s3iHSyw53zGBJNe5MQTcO6Uiq+ndKkyen0Kpum0cOBqoqg&#10;DXbO7rY3ypIDw+dfr1P8QjqIdmaGktJ4GJJs04o7f1IiYCj9KCQyhImM2gihNsUAyzgX2metqmSF&#10;aKNNz4P1HjF0BAzIEm85YHcAvWUL0mO3d+7sg6uIpT04d6n/zXnwiJFB+8G5rjTY9zJTmFUXubXv&#10;SWqpCSxtoThh/VhoG8sZvq7wBe+Y8xtmsZOw53A6+AdcpAJ8Keh2lJRgf7x3HuyxwFFLSYOdmVP3&#10;fc+soER91Vj6n7PJJLRyFCbTqxEK9lyzPdfofX0D+PoZziHD4zbYe9VvpYX6BYfIKkRFFdMcY+eU&#10;e9sLN76dGDiGuFitohm2r2H+Tj8ZHsADq6FCn48vzJqujD12wD30Xczmb6q5tQ2eGlZ7D7KKpf7K&#10;a8c3tn4snG5MhdlyLker12G6/A0AAP//AwBQSwMEFAAGAAgAAAAhAOlLuMXfAAAACgEAAA8AAABk&#10;cnMvZG93bnJldi54bWxMj8tOwzAQRfdI/IM1SOyoTVKVNMSpeIgPIAGJ7tx4GkeNxyF22sDX467K&#10;cnSP7pxbbGbbsyOOvnMk4X4hgCE1TnfUSvio3+4yYD4o0qp3hBJ+0MOmvL4qVK7did7xWIWWxRLy&#10;uZJgQhhyzn1j0Cq/cANSzPZutCrEc2y5HtUpltueJ0KsuFUdxQ9GDfhisDlUk5XwVRmc5m2nn+v9&#10;/J19LuvX5PAr5e3N/PQILOAcLjCc9aM6lNFp5ybSnvUSVuk6khLShyRuikCWpktgu3MiBPCy4P8n&#10;lH8AAAD//wMAUEsBAi0AFAAGAAgAAAAhALaDOJL+AAAA4QEAABMAAAAAAAAAAAAAAAAAAAAAAFtD&#10;b250ZW50X1R5cGVzXS54bWxQSwECLQAUAAYACAAAACEAOP0h/9YAAACUAQAACwAAAAAAAAAAAAAA&#10;AAAvAQAAX3JlbHMvLnJlbHNQSwECLQAUAAYACAAAACEAwm+UL6YCAACUBQAADgAAAAAAAAAAAAAA&#10;AAAuAgAAZHJzL2Uyb0RvYy54bWxQSwECLQAUAAYACAAAACEA6Uu4xd8AAAAKAQAADwAAAAAAAAAA&#10;AAAAAAAABQAAZHJzL2Rvd25yZXYueG1sUEsFBgAAAAAEAAQA8wAAAAwGAAAAAA==&#10;" filled="f" strokecolor="red" strokeweight="4.5pt"/>
            </w:pict>
          </mc:Fallback>
        </mc:AlternateContent>
      </w:r>
      <w:r w:rsidR="00F1015D">
        <w:rPr>
          <w:noProof/>
          <w:lang w:eastAsia="es-MX"/>
        </w:rPr>
        <w:drawing>
          <wp:inline distT="0" distB="0" distL="0" distR="0" wp14:anchorId="5092719C" wp14:editId="7A8C15F9">
            <wp:extent cx="5743575" cy="608647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596" t="7349" r="28737" b="4174"/>
                    <a:stretch/>
                  </pic:blipFill>
                  <pic:spPr bwMode="auto">
                    <a:xfrm>
                      <a:off x="0" y="0"/>
                      <a:ext cx="5743575" cy="6086475"/>
                    </a:xfrm>
                    <a:prstGeom prst="rect">
                      <a:avLst/>
                    </a:prstGeom>
                    <a:ln>
                      <a:noFill/>
                    </a:ln>
                    <a:extLst>
                      <a:ext uri="{53640926-AAD7-44D8-BBD7-CCE9431645EC}">
                        <a14:shadowObscured xmlns:a14="http://schemas.microsoft.com/office/drawing/2010/main"/>
                      </a:ext>
                    </a:extLst>
                  </pic:spPr>
                </pic:pic>
              </a:graphicData>
            </a:graphic>
          </wp:inline>
        </w:drawing>
      </w:r>
    </w:p>
    <w:p w:rsidR="00C746BB" w:rsidRDefault="00C746BB" w:rsidP="00DF1643">
      <w:pPr>
        <w:spacing w:after="0" w:line="360" w:lineRule="auto"/>
        <w:jc w:val="both"/>
        <w:rPr>
          <w:rFonts w:ascii="Palatino Linotype" w:hAnsi="Palatino Linotype" w:cs="Arial"/>
          <w:sz w:val="24"/>
          <w:szCs w:val="24"/>
        </w:rPr>
      </w:pPr>
    </w:p>
    <w:p w:rsidR="00F1015D" w:rsidRDefault="00F1015D" w:rsidP="00DF1643">
      <w:pPr>
        <w:spacing w:after="0" w:line="360" w:lineRule="auto"/>
        <w:jc w:val="both"/>
        <w:rPr>
          <w:rFonts w:ascii="Palatino Linotype" w:hAnsi="Palatino Linotype" w:cs="Arial"/>
          <w:sz w:val="24"/>
          <w:szCs w:val="24"/>
        </w:rPr>
      </w:pPr>
    </w:p>
    <w:p w:rsidR="00C61A53" w:rsidRDefault="00CD410A"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 el sujeto obligado colma lo solicitado por el hoy recurrente, pues de forma muy clara a través de las documentales antes insertas, le explica y le proporciona los formatos a través de los cuales puede solicitar apoyos por parte del DIF</w:t>
      </w:r>
      <w:r>
        <w:rPr>
          <w:rFonts w:ascii="Palatino Linotype" w:hAnsi="Palatino Linotype"/>
          <w:sz w:val="24"/>
          <w:szCs w:val="24"/>
        </w:rPr>
        <w:t>.</w:t>
      </w:r>
    </w:p>
    <w:p w:rsidR="00C61A53" w:rsidRDefault="00C61A53" w:rsidP="00DF1643">
      <w:pPr>
        <w:spacing w:after="0" w:line="360" w:lineRule="auto"/>
        <w:jc w:val="both"/>
        <w:rPr>
          <w:rFonts w:ascii="Palatino Linotype" w:hAnsi="Palatino Linotype" w:cs="Arial"/>
          <w:sz w:val="24"/>
          <w:szCs w:val="24"/>
        </w:rPr>
      </w:pPr>
    </w:p>
    <w:p w:rsidR="00A008BF" w:rsidRDefault="00CD410A" w:rsidP="00A008BF">
      <w:pPr>
        <w:spacing w:after="0" w:line="360" w:lineRule="auto"/>
        <w:jc w:val="both"/>
        <w:rPr>
          <w:rFonts w:ascii="Palatino Linotype" w:hAnsi="Palatino Linotype" w:cs="Arial"/>
          <w:sz w:val="24"/>
          <w:szCs w:val="24"/>
        </w:rPr>
      </w:pPr>
      <w:r w:rsidRPr="00A008BF">
        <w:rPr>
          <w:rFonts w:ascii="Palatino Linotype" w:hAnsi="Palatino Linotype" w:cs="Arial"/>
          <w:sz w:val="24"/>
          <w:szCs w:val="24"/>
        </w:rPr>
        <w:t>Se considera que en ambos casos el sujeto obligado remitió exactamente lo que se le solicitó, sin embargo, el recurrente se inconformó</w:t>
      </w:r>
      <w:r>
        <w:rPr>
          <w:rFonts w:ascii="Palatino Linotype" w:hAnsi="Palatino Linotype" w:cs="Arial"/>
          <w:sz w:val="24"/>
          <w:szCs w:val="24"/>
        </w:rPr>
        <w:t xml:space="preserve"> </w:t>
      </w:r>
      <w:r w:rsidR="00A008BF">
        <w:rPr>
          <w:rFonts w:ascii="Palatino Linotype" w:hAnsi="Palatino Linotype" w:cs="Arial"/>
          <w:sz w:val="24"/>
          <w:szCs w:val="24"/>
        </w:rPr>
        <w:t xml:space="preserve">manifestando que </w:t>
      </w:r>
      <w:r w:rsidR="00A008BF" w:rsidRPr="00A008BF">
        <w:rPr>
          <w:rFonts w:ascii="Palatino Linotype" w:hAnsi="Palatino Linotype" w:cs="Arial"/>
          <w:sz w:val="24"/>
          <w:szCs w:val="24"/>
        </w:rPr>
        <w:t>“</w:t>
      </w:r>
      <w:r w:rsidR="00A008BF" w:rsidRPr="00A008BF">
        <w:rPr>
          <w:rFonts w:ascii="Palatino Linotype" w:hAnsi="Palatino Linotype" w:cs="Arial"/>
          <w:i/>
          <w:sz w:val="24"/>
          <w:szCs w:val="24"/>
        </w:rPr>
        <w:t>Información incompleta</w:t>
      </w:r>
      <w:r w:rsidR="00A008BF" w:rsidRPr="00A008BF">
        <w:rPr>
          <w:rFonts w:ascii="Palatino Linotype" w:hAnsi="Palatino Linotype" w:cs="Arial"/>
          <w:sz w:val="24"/>
          <w:szCs w:val="24"/>
        </w:rPr>
        <w:t>”</w:t>
      </w:r>
      <w:r w:rsidR="00A008BF">
        <w:rPr>
          <w:rFonts w:ascii="Palatino Linotype" w:hAnsi="Palatino Linotype" w:cs="Arial"/>
          <w:sz w:val="24"/>
          <w:szCs w:val="24"/>
        </w:rPr>
        <w:t>, m</w:t>
      </w:r>
      <w:r>
        <w:rPr>
          <w:rFonts w:ascii="Palatino Linotype" w:hAnsi="Palatino Linotype" w:cs="Arial"/>
          <w:sz w:val="24"/>
          <w:szCs w:val="24"/>
        </w:rPr>
        <w:t>anifestaciones que son infundadas ya que</w:t>
      </w:r>
      <w:r w:rsidR="00A008BF">
        <w:rPr>
          <w:rFonts w:ascii="Palatino Linotype" w:hAnsi="Palatino Linotype" w:cs="Arial"/>
          <w:sz w:val="24"/>
          <w:szCs w:val="24"/>
        </w:rPr>
        <w:t xml:space="preserve"> el recurrente no refiere en sus razones o motivos de inconformidad </w:t>
      </w:r>
      <w:r w:rsidR="00A008BF" w:rsidRPr="002313C3">
        <w:rPr>
          <w:rFonts w:ascii="Palatino Linotype" w:hAnsi="Palatino Linotype" w:cs="Arial"/>
          <w:sz w:val="24"/>
          <w:szCs w:val="24"/>
        </w:rPr>
        <w:t xml:space="preserve">cuestiones como que no se remitió dato alguno, o que era ilegible o que simplemente no abriera determinado archivo informático, no, en ello no repara ni se advierte de la lectura del texto impugnatorio </w:t>
      </w:r>
      <w:r w:rsidR="00A008BF">
        <w:rPr>
          <w:rFonts w:ascii="Palatino Linotype" w:hAnsi="Palatino Linotype" w:cs="Arial"/>
          <w:sz w:val="24"/>
          <w:szCs w:val="24"/>
        </w:rPr>
        <w:t xml:space="preserve">cuestión de tal índole, sólo refiere que la información está incompleta </w:t>
      </w:r>
      <w:r w:rsidR="003C4FE7">
        <w:rPr>
          <w:rFonts w:ascii="Palatino Linotype" w:hAnsi="Palatino Linotype" w:cs="Arial"/>
          <w:sz w:val="24"/>
          <w:szCs w:val="24"/>
        </w:rPr>
        <w:t>sin decir que fue lo que faltó.</w:t>
      </w:r>
    </w:p>
    <w:p w:rsidR="00CD410A" w:rsidRDefault="00CD410A" w:rsidP="00A008BF">
      <w:pPr>
        <w:spacing w:after="0" w:line="360" w:lineRule="auto"/>
        <w:jc w:val="both"/>
        <w:rPr>
          <w:rFonts w:ascii="Palatino Linotype" w:hAnsi="Palatino Linotype" w:cs="Arial"/>
          <w:sz w:val="24"/>
          <w:szCs w:val="24"/>
        </w:rPr>
      </w:pPr>
    </w:p>
    <w:p w:rsidR="002F6B8E" w:rsidRPr="00D313B5" w:rsidRDefault="002F6B8E" w:rsidP="002F6B8E">
      <w:pPr>
        <w:spacing w:after="0" w:line="360" w:lineRule="auto"/>
        <w:jc w:val="both"/>
        <w:rPr>
          <w:rFonts w:ascii="Palatino Linotype" w:hAnsi="Palatino Linotype" w:cs="Arial"/>
          <w:sz w:val="24"/>
          <w:szCs w:val="24"/>
        </w:rPr>
      </w:pPr>
      <w:r w:rsidRPr="002F6B8E">
        <w:rPr>
          <w:rFonts w:ascii="Palatino Linotype" w:hAnsi="Palatino Linotype" w:cs="Arial"/>
          <w:sz w:val="24"/>
          <w:szCs w:val="24"/>
        </w:rPr>
        <w:t>En ese mismo</w:t>
      </w:r>
      <w:r w:rsidRPr="00D313B5">
        <w:rPr>
          <w:rFonts w:ascii="Palatino Linotype" w:hAnsi="Palatino Linotype" w:cs="Arial"/>
          <w:sz w:val="24"/>
          <w:szCs w:val="24"/>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2F6B8E" w:rsidRPr="00D313B5" w:rsidRDefault="002F6B8E" w:rsidP="002F6B8E">
      <w:pPr>
        <w:pStyle w:val="Sinespaciado"/>
        <w:spacing w:line="360" w:lineRule="auto"/>
        <w:rPr>
          <w:rFonts w:ascii="Palatino Linotype" w:hAnsi="Palatino Linotype"/>
          <w:sz w:val="24"/>
          <w:szCs w:val="24"/>
        </w:rPr>
      </w:pPr>
    </w:p>
    <w:p w:rsidR="002F6B8E" w:rsidRPr="00D313B5" w:rsidRDefault="002F6B8E" w:rsidP="002F6B8E">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2F6B8E" w:rsidRPr="00D313B5" w:rsidRDefault="002F6B8E" w:rsidP="002F6B8E">
      <w:pPr>
        <w:pStyle w:val="Sinespaciado"/>
        <w:spacing w:line="360" w:lineRule="auto"/>
        <w:ind w:left="851" w:right="850"/>
        <w:jc w:val="both"/>
        <w:rPr>
          <w:rFonts w:ascii="Palatino Linotype" w:hAnsi="Palatino Linotype"/>
          <w:i/>
          <w:sz w:val="24"/>
          <w:szCs w:val="24"/>
        </w:rPr>
      </w:pPr>
    </w:p>
    <w:p w:rsidR="002F6B8E" w:rsidRPr="00D313B5" w:rsidRDefault="002F6B8E" w:rsidP="002F6B8E">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F6B8E" w:rsidRPr="00D313B5" w:rsidRDefault="002F6B8E" w:rsidP="002F6B8E">
      <w:pPr>
        <w:autoSpaceDE w:val="0"/>
        <w:autoSpaceDN w:val="0"/>
        <w:adjustRightInd w:val="0"/>
        <w:spacing w:after="0" w:line="360" w:lineRule="auto"/>
        <w:jc w:val="both"/>
        <w:rPr>
          <w:rFonts w:ascii="Palatino Linotype" w:hAnsi="Palatino Linotype" w:cs="Arial"/>
          <w:sz w:val="24"/>
          <w:szCs w:val="24"/>
        </w:rPr>
      </w:pPr>
    </w:p>
    <w:p w:rsidR="002F6B8E" w:rsidRDefault="002F6B8E" w:rsidP="002F6B8E">
      <w:pPr>
        <w:spacing w:after="0" w:line="360" w:lineRule="auto"/>
        <w:jc w:val="both"/>
        <w:rPr>
          <w:rFonts w:ascii="Palatino Linotype" w:hAnsi="Palatino Linotype" w:cs="Arial"/>
          <w:sz w:val="24"/>
          <w:szCs w:val="24"/>
        </w:rPr>
      </w:pPr>
      <w:r>
        <w:rPr>
          <w:rFonts w:ascii="Palatino Linotype" w:hAnsi="Palatino Linotype" w:cs="Arial"/>
          <w:sz w:val="24"/>
          <w:szCs w:val="24"/>
          <w:lang w:val="es-ES_tradnl"/>
        </w:rPr>
        <w:t>Por todo lo anterior, c</w:t>
      </w:r>
      <w:r w:rsidRPr="00B7030B">
        <w:rPr>
          <w:rFonts w:ascii="Palatino Linotype" w:hAnsi="Palatino Linotype" w:cs="Arial"/>
          <w:sz w:val="24"/>
          <w:szCs w:val="24"/>
          <w:lang w:val="es-ES_tradnl"/>
        </w:rPr>
        <w:t xml:space="preserve">onviene subrayar que, </w:t>
      </w:r>
      <w:r>
        <w:rPr>
          <w:rFonts w:ascii="Palatino Linotype" w:hAnsi="Palatino Linotype" w:cs="Arial"/>
          <w:sz w:val="24"/>
          <w:szCs w:val="24"/>
          <w:lang w:val="es-ES_tradnl"/>
        </w:rPr>
        <w:t xml:space="preserve">las funciones de </w:t>
      </w:r>
      <w:r w:rsidRPr="00B7030B">
        <w:rPr>
          <w:rFonts w:ascii="Palatino Linotype" w:hAnsi="Palatino Linotype" w:cs="Arial"/>
          <w:sz w:val="24"/>
          <w:szCs w:val="24"/>
          <w:lang w:val="es-ES_tradnl"/>
        </w:rPr>
        <w:t xml:space="preserve">este Órgano Garante </w:t>
      </w:r>
      <w:r>
        <w:rPr>
          <w:rFonts w:ascii="Palatino Linotype" w:hAnsi="Palatino Linotype" w:cs="Arial"/>
          <w:sz w:val="24"/>
          <w:szCs w:val="24"/>
          <w:lang w:val="es-ES_tradnl"/>
        </w:rPr>
        <w:t xml:space="preserve">se encuentra puntualizadas en el </w:t>
      </w:r>
      <w:r w:rsidRPr="00B7030B">
        <w:rPr>
          <w:rFonts w:ascii="Palatino Linotype" w:hAnsi="Palatino Linotype" w:cs="Arial"/>
          <w:sz w:val="24"/>
          <w:szCs w:val="24"/>
          <w:lang w:val="es-ES_tradnl"/>
        </w:rPr>
        <w:t xml:space="preserve">artículo 36, </w:t>
      </w:r>
      <w:r>
        <w:rPr>
          <w:rFonts w:ascii="Palatino Linotype" w:hAnsi="Palatino Linotype" w:cs="Arial"/>
          <w:sz w:val="24"/>
          <w:szCs w:val="24"/>
          <w:lang w:val="es-ES_tradnl"/>
        </w:rPr>
        <w:t>de</w:t>
      </w:r>
      <w:r w:rsidRPr="00B7030B">
        <w:rPr>
          <w:rFonts w:ascii="Palatino Linotype" w:hAnsi="Palatino Linotype" w:cs="Arial"/>
          <w:sz w:val="24"/>
          <w:szCs w:val="24"/>
          <w:lang w:val="es-ES_tradnl"/>
        </w:rPr>
        <w:t xml:space="preserve"> la Ley de la Materia,</w:t>
      </w:r>
      <w:r>
        <w:rPr>
          <w:rFonts w:ascii="Palatino Linotype" w:hAnsi="Palatino Linotype" w:cs="Arial"/>
          <w:sz w:val="24"/>
          <w:szCs w:val="24"/>
          <w:lang w:val="es-ES_tradnl"/>
        </w:rPr>
        <w:t xml:space="preserve"> y de la lectura de las mismas </w:t>
      </w:r>
      <w:r w:rsidRPr="00B7030B">
        <w:rPr>
          <w:rFonts w:ascii="Palatino Linotype" w:hAnsi="Palatino Linotype" w:cs="Arial"/>
          <w:sz w:val="24"/>
          <w:szCs w:val="24"/>
          <w:lang w:val="es-ES_tradnl"/>
        </w:rPr>
        <w:t>no se encuentra</w:t>
      </w:r>
      <w:r>
        <w:rPr>
          <w:rFonts w:ascii="Palatino Linotype" w:hAnsi="Palatino Linotype" w:cs="Arial"/>
          <w:sz w:val="24"/>
          <w:szCs w:val="24"/>
          <w:lang w:val="es-ES_tradnl"/>
        </w:rPr>
        <w:t xml:space="preserve"> alguna que</w:t>
      </w:r>
      <w:r w:rsidRPr="00B7030B">
        <w:rPr>
          <w:rFonts w:ascii="Palatino Linotype" w:hAnsi="Palatino Linotype" w:cs="Arial"/>
          <w:sz w:val="24"/>
          <w:szCs w:val="24"/>
          <w:lang w:val="es-ES_tradnl"/>
        </w:rPr>
        <w:t xml:space="preserve"> facul</w:t>
      </w:r>
      <w:r>
        <w:rPr>
          <w:rFonts w:ascii="Palatino Linotype" w:hAnsi="Palatino Linotype" w:cs="Arial"/>
          <w:sz w:val="24"/>
          <w:szCs w:val="24"/>
          <w:lang w:val="es-ES_tradnl"/>
        </w:rPr>
        <w:t>te</w:t>
      </w:r>
      <w:r w:rsidRPr="00B7030B">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a este Órgano Garante </w:t>
      </w:r>
      <w:r w:rsidRPr="00B7030B">
        <w:rPr>
          <w:rFonts w:ascii="Palatino Linotype" w:hAnsi="Palatino Linotype" w:cs="Arial"/>
          <w:sz w:val="24"/>
          <w:szCs w:val="24"/>
          <w:lang w:val="es-ES_tradnl"/>
        </w:rPr>
        <w:t>para pronunciarse acerca de la veracidad de la información rem</w:t>
      </w:r>
      <w:r>
        <w:rPr>
          <w:rFonts w:ascii="Palatino Linotype" w:hAnsi="Palatino Linotype" w:cs="Arial"/>
          <w:sz w:val="24"/>
          <w:szCs w:val="24"/>
          <w:lang w:val="es-ES_tradnl"/>
        </w:rPr>
        <w:t>itida por los Sujetos Obligados, es decir,</w:t>
      </w:r>
      <w:r>
        <w:rPr>
          <w:rFonts w:ascii="Palatino Linotype" w:hAnsi="Palatino Linotype" w:cs="Arial"/>
          <w:sz w:val="24"/>
          <w:szCs w:val="24"/>
        </w:rPr>
        <w:t xml:space="preserve"> </w:t>
      </w:r>
      <w:r w:rsidRPr="00E9538B">
        <w:rPr>
          <w:rFonts w:ascii="Palatino Linotype" w:hAnsi="Palatino Linotype" w:cs="Arial"/>
          <w:sz w:val="24"/>
          <w:szCs w:val="24"/>
        </w:rPr>
        <w:t>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rsidR="002F6B8E" w:rsidRDefault="002F6B8E" w:rsidP="002F6B8E">
      <w:pPr>
        <w:spacing w:after="0" w:line="360" w:lineRule="auto"/>
        <w:jc w:val="both"/>
        <w:rPr>
          <w:rFonts w:ascii="Palatino Linotype" w:hAnsi="Palatino Linotype" w:cs="Arial"/>
          <w:sz w:val="24"/>
          <w:szCs w:val="24"/>
          <w:lang w:val="es-ES_tradnl"/>
        </w:rPr>
      </w:pPr>
    </w:p>
    <w:p w:rsidR="002F6B8E" w:rsidRPr="00E35E77" w:rsidRDefault="002F6B8E" w:rsidP="002F6B8E">
      <w:pPr>
        <w:spacing w:line="360" w:lineRule="auto"/>
        <w:jc w:val="both"/>
        <w:rPr>
          <w:rFonts w:ascii="Palatino Linotype" w:hAnsi="Palatino Linotype" w:cs="Arial"/>
          <w:sz w:val="24"/>
          <w:szCs w:val="24"/>
          <w:lang w:val="es-ES_tradnl"/>
        </w:rPr>
      </w:pPr>
      <w:r w:rsidRPr="00B7030B">
        <w:rPr>
          <w:rFonts w:ascii="Palatino Linotype" w:hAnsi="Palatino Linotype" w:cs="Arial"/>
          <w:color w:val="000000"/>
          <w:sz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2F6B8E" w:rsidRPr="00567185" w:rsidRDefault="002F6B8E" w:rsidP="002F6B8E">
      <w:pPr>
        <w:spacing w:after="0" w:line="240" w:lineRule="auto"/>
        <w:ind w:left="851" w:right="1134"/>
        <w:jc w:val="both"/>
        <w:rPr>
          <w:rFonts w:ascii="Palatino Linotype" w:hAnsi="Palatino Linotype" w:cs="Arial"/>
          <w:i/>
          <w:sz w:val="24"/>
          <w:szCs w:val="24"/>
        </w:rPr>
      </w:pPr>
      <w:r w:rsidRPr="00567185">
        <w:rPr>
          <w:rFonts w:ascii="Palatino Linotype" w:hAnsi="Palatino Linotype" w:cs="Arial"/>
          <w:b/>
          <w:i/>
          <w:sz w:val="24"/>
          <w:szCs w:val="24"/>
        </w:rPr>
        <w:lastRenderedPageBreak/>
        <w:t>El Instituto Federal de Acceso a la Información y Protección de Datos no cuenta con facultades para pronunciarse respecto de la veracidad de los documentos proporcionados por los sujetos obligados</w:t>
      </w:r>
      <w:r w:rsidRPr="00567185">
        <w:rPr>
          <w:rFonts w:ascii="Palatino Linotype" w:hAnsi="Palatino Linotype" w:cs="Arial"/>
          <w:i/>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2F6B8E" w:rsidRPr="00567185" w:rsidRDefault="002F6B8E" w:rsidP="002F6B8E">
      <w:pPr>
        <w:spacing w:after="0" w:line="240" w:lineRule="auto"/>
        <w:ind w:left="851" w:right="1134"/>
        <w:jc w:val="both"/>
        <w:rPr>
          <w:rFonts w:ascii="Palatino Linotype" w:hAnsi="Palatino Linotype" w:cs="Arial"/>
          <w:i/>
          <w:sz w:val="24"/>
          <w:szCs w:val="24"/>
        </w:rPr>
      </w:pPr>
      <w:r w:rsidRPr="00567185">
        <w:rPr>
          <w:rFonts w:ascii="Palatino Linotype" w:hAnsi="Palatino Linotype" w:cs="Arial"/>
          <w:i/>
          <w:sz w:val="24"/>
          <w:szCs w:val="24"/>
        </w:rPr>
        <w:t>Criterio 31/10</w:t>
      </w:r>
    </w:p>
    <w:p w:rsidR="00C61A53" w:rsidRDefault="00C61A53" w:rsidP="00DF1643">
      <w:pPr>
        <w:spacing w:after="0" w:line="360" w:lineRule="auto"/>
        <w:jc w:val="both"/>
        <w:rPr>
          <w:rFonts w:ascii="Palatino Linotype" w:hAnsi="Palatino Linotype" w:cs="Arial"/>
          <w:sz w:val="24"/>
          <w:szCs w:val="24"/>
        </w:rPr>
      </w:pPr>
    </w:p>
    <w:p w:rsidR="003C71D4" w:rsidRDefault="00AF145F"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En tal sentido es se considera que la</w:t>
      </w:r>
      <w:r w:rsidR="002F6B8E">
        <w:rPr>
          <w:rFonts w:ascii="Palatino Linotype" w:hAnsi="Palatino Linotype" w:cs="Arial"/>
          <w:sz w:val="24"/>
          <w:szCs w:val="24"/>
        </w:rPr>
        <w:t>s</w:t>
      </w:r>
      <w:r>
        <w:rPr>
          <w:rFonts w:ascii="Palatino Linotype" w:hAnsi="Palatino Linotype" w:cs="Arial"/>
          <w:sz w:val="24"/>
          <w:szCs w:val="24"/>
        </w:rPr>
        <w:t xml:space="preserve"> respuesta</w:t>
      </w:r>
      <w:r w:rsidR="002F6B8E">
        <w:rPr>
          <w:rFonts w:ascii="Palatino Linotype" w:hAnsi="Palatino Linotype" w:cs="Arial"/>
          <w:sz w:val="24"/>
          <w:szCs w:val="24"/>
        </w:rPr>
        <w:t>s</w:t>
      </w:r>
      <w:r>
        <w:rPr>
          <w:rFonts w:ascii="Palatino Linotype" w:hAnsi="Palatino Linotype" w:cs="Arial"/>
          <w:sz w:val="24"/>
          <w:szCs w:val="24"/>
        </w:rPr>
        <w:t xml:space="preserve"> da</w:t>
      </w:r>
      <w:r w:rsidR="002F6B8E">
        <w:rPr>
          <w:rFonts w:ascii="Palatino Linotype" w:hAnsi="Palatino Linotype" w:cs="Arial"/>
          <w:sz w:val="24"/>
          <w:szCs w:val="24"/>
        </w:rPr>
        <w:t>n</w:t>
      </w:r>
      <w:r>
        <w:rPr>
          <w:rFonts w:ascii="Palatino Linotype" w:hAnsi="Palatino Linotype" w:cs="Arial"/>
          <w:sz w:val="24"/>
          <w:szCs w:val="24"/>
        </w:rPr>
        <w:t xml:space="preserve"> atención a la</w:t>
      </w:r>
      <w:r w:rsidR="002F6B8E">
        <w:rPr>
          <w:rFonts w:ascii="Palatino Linotype" w:hAnsi="Palatino Linotype" w:cs="Arial"/>
          <w:sz w:val="24"/>
          <w:szCs w:val="24"/>
        </w:rPr>
        <w:t>s</w:t>
      </w:r>
      <w:r>
        <w:rPr>
          <w:rFonts w:ascii="Palatino Linotype" w:hAnsi="Palatino Linotype" w:cs="Arial"/>
          <w:sz w:val="24"/>
          <w:szCs w:val="24"/>
        </w:rPr>
        <w:t xml:space="preserve"> solicitud</w:t>
      </w:r>
      <w:r w:rsidR="002F6B8E">
        <w:rPr>
          <w:rFonts w:ascii="Palatino Linotype" w:hAnsi="Palatino Linotype" w:cs="Arial"/>
          <w:sz w:val="24"/>
          <w:szCs w:val="24"/>
        </w:rPr>
        <w:t>es</w:t>
      </w:r>
      <w:r>
        <w:rPr>
          <w:rFonts w:ascii="Palatino Linotype" w:hAnsi="Palatino Linotype" w:cs="Arial"/>
          <w:sz w:val="24"/>
          <w:szCs w:val="24"/>
        </w:rPr>
        <w:t xml:space="preserve"> de información </w:t>
      </w:r>
      <w:r w:rsidR="002F6B8E">
        <w:rPr>
          <w:rFonts w:ascii="Palatino Linotype" w:hAnsi="Palatino Linotype"/>
          <w:b/>
          <w:sz w:val="24"/>
          <w:szCs w:val="24"/>
        </w:rPr>
        <w:t>00023/DIFNICOROM/IP/2019 y 00024/DIFNICOROM/IP/2019</w:t>
      </w:r>
      <w:r w:rsidR="002F6B8E">
        <w:rPr>
          <w:rFonts w:ascii="Palatino Linotype" w:hAnsi="Palatino Linotype"/>
          <w:sz w:val="24"/>
          <w:szCs w:val="24"/>
        </w:rPr>
        <w:t xml:space="preserve">, </w:t>
      </w:r>
      <w:r w:rsidR="003C71D4">
        <w:rPr>
          <w:rFonts w:ascii="Palatino Linotype" w:hAnsi="Palatino Linotype" w:cs="Arial"/>
          <w:sz w:val="24"/>
          <w:szCs w:val="24"/>
        </w:rPr>
        <w:t>máxime</w:t>
      </w:r>
      <w:r w:rsidR="001324C5">
        <w:rPr>
          <w:rFonts w:ascii="Palatino Linotype" w:hAnsi="Palatino Linotype" w:cs="Arial"/>
          <w:sz w:val="24"/>
          <w:szCs w:val="24"/>
        </w:rPr>
        <w:t xml:space="preserve"> que el recurrente no refiere </w:t>
      </w:r>
      <w:r w:rsidR="003C71D4">
        <w:rPr>
          <w:rFonts w:ascii="Palatino Linotype" w:hAnsi="Palatino Linotype" w:cs="Arial"/>
          <w:sz w:val="24"/>
          <w:szCs w:val="24"/>
        </w:rPr>
        <w:t xml:space="preserve">en sus razones o motivos de inconformidad </w:t>
      </w:r>
      <w:r w:rsidR="003C71D4" w:rsidRPr="002313C3">
        <w:rPr>
          <w:rFonts w:ascii="Palatino Linotype" w:hAnsi="Palatino Linotype" w:cs="Arial"/>
          <w:sz w:val="24"/>
          <w:szCs w:val="24"/>
        </w:rPr>
        <w:t>cuestiones como que no se remitió dato alguno, o que era ilegible o que simplemente no abriera determinado archivo informático, no, en ello no repara ni se advierte de la lectura del texto impugnatorio cuestión de tal índole</w:t>
      </w:r>
      <w:r w:rsidR="002313C3">
        <w:rPr>
          <w:rFonts w:ascii="Palatino Linotype" w:hAnsi="Palatino Linotype" w:cs="Arial"/>
          <w:sz w:val="24"/>
          <w:szCs w:val="24"/>
        </w:rPr>
        <w:t>,</w:t>
      </w:r>
      <w:r w:rsidR="003C71D4" w:rsidRPr="002313C3">
        <w:rPr>
          <w:rFonts w:ascii="Palatino Linotype" w:hAnsi="Palatino Linotype" w:cs="Arial"/>
          <w:sz w:val="24"/>
          <w:szCs w:val="24"/>
        </w:rPr>
        <w:t xml:space="preserve"> sino que</w:t>
      </w:r>
      <w:r w:rsidR="002313C3">
        <w:rPr>
          <w:rFonts w:ascii="Palatino Linotype" w:hAnsi="Palatino Linotype" w:cs="Arial"/>
          <w:sz w:val="24"/>
          <w:szCs w:val="24"/>
        </w:rPr>
        <w:t xml:space="preserve"> manifiesta de forma genérica lo </w:t>
      </w:r>
      <w:r w:rsidR="002313C3">
        <w:rPr>
          <w:rFonts w:ascii="Palatino Linotype" w:hAnsi="Palatino Linotype" w:cs="Arial"/>
          <w:sz w:val="24"/>
          <w:szCs w:val="24"/>
        </w:rPr>
        <w:lastRenderedPageBreak/>
        <w:t>siguiente:</w:t>
      </w:r>
      <w:r w:rsidR="003C71D4" w:rsidRPr="002313C3">
        <w:rPr>
          <w:rFonts w:ascii="Palatino Linotype" w:hAnsi="Palatino Linotype" w:cs="Arial"/>
          <w:sz w:val="24"/>
          <w:szCs w:val="24"/>
        </w:rPr>
        <w:t xml:space="preserve"> “…</w:t>
      </w:r>
      <w:r w:rsidR="000C54CB" w:rsidRPr="00ED7339">
        <w:rPr>
          <w:rFonts w:ascii="Palatino Linotype" w:hAnsi="Palatino Linotype" w:cs="Arial"/>
          <w:i/>
          <w:sz w:val="24"/>
          <w:szCs w:val="24"/>
        </w:rPr>
        <w:t>información incompleta</w:t>
      </w:r>
      <w:r w:rsidR="003C71D4" w:rsidRPr="002313C3">
        <w:rPr>
          <w:rFonts w:ascii="Palatino Linotype" w:hAnsi="Palatino Linotype" w:cs="Arial"/>
          <w:sz w:val="24"/>
          <w:szCs w:val="24"/>
        </w:rPr>
        <w:t xml:space="preserve">…”, sin embargo, como hemos visto e incluso colocado capturas de pantalla a los documentos anexos y copiado la respuesta del sujeto obligado se considera que son </w:t>
      </w:r>
      <w:r w:rsidR="002313C3" w:rsidRPr="002313C3">
        <w:rPr>
          <w:rFonts w:ascii="Palatino Linotype" w:hAnsi="Palatino Linotype" w:cs="Arial"/>
          <w:sz w:val="24"/>
          <w:szCs w:val="24"/>
        </w:rPr>
        <w:t>infundad</w:t>
      </w:r>
      <w:r w:rsidR="002313C3">
        <w:rPr>
          <w:rFonts w:ascii="Palatino Linotype" w:hAnsi="Palatino Linotype" w:cs="Arial"/>
          <w:sz w:val="24"/>
          <w:szCs w:val="24"/>
        </w:rPr>
        <w:t>as</w:t>
      </w:r>
      <w:r w:rsidR="003C71D4" w:rsidRPr="002313C3">
        <w:rPr>
          <w:rFonts w:ascii="Palatino Linotype" w:hAnsi="Palatino Linotype" w:cs="Arial"/>
          <w:sz w:val="24"/>
          <w:szCs w:val="24"/>
        </w:rPr>
        <w:t xml:space="preserve"> </w:t>
      </w:r>
      <w:r w:rsidR="002313C3">
        <w:rPr>
          <w:rFonts w:ascii="Palatino Linotype" w:hAnsi="Palatino Linotype" w:cs="Arial"/>
          <w:sz w:val="24"/>
          <w:szCs w:val="24"/>
        </w:rPr>
        <w:t>tales consideraciones</w:t>
      </w:r>
      <w:r w:rsidR="003C71D4" w:rsidRPr="002313C3">
        <w:rPr>
          <w:rFonts w:ascii="Palatino Linotype" w:hAnsi="Palatino Linotype" w:cs="Arial"/>
          <w:sz w:val="24"/>
          <w:szCs w:val="24"/>
        </w:rPr>
        <w:t>.</w:t>
      </w:r>
    </w:p>
    <w:p w:rsidR="00C93EEE" w:rsidRDefault="00C93EEE" w:rsidP="00DF1643">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eastAsia="MS Mincho" w:hAnsi="Palatino Linotype" w:cs="Arial"/>
          <w:sz w:val="24"/>
          <w:szCs w:val="24"/>
        </w:rPr>
        <w:t>Así, en mérito</w:t>
      </w:r>
      <w:r w:rsidRPr="007D2A7D">
        <w:rPr>
          <w:rFonts w:ascii="Palatino Linotype" w:eastAsia="Calibri" w:hAnsi="Palatino Linotype" w:cs="Arial"/>
          <w:sz w:val="24"/>
          <w:szCs w:val="24"/>
        </w:rPr>
        <w:t xml:space="preserve"> de lo expuesto en líneas anteriores </w:t>
      </w:r>
      <w:r w:rsidRPr="007D2A7D">
        <w:rPr>
          <w:rFonts w:ascii="Palatino Linotype" w:eastAsia="Calibri" w:hAnsi="Palatino Linotype"/>
          <w:noProof/>
          <w:sz w:val="24"/>
          <w:szCs w:val="24"/>
          <w:lang w:eastAsia="es-MX"/>
        </w:rPr>
        <w:t xml:space="preserve">resultan </w:t>
      </w:r>
      <w:r w:rsidRPr="007D2A7D">
        <w:rPr>
          <w:rFonts w:ascii="Palatino Linotype" w:eastAsia="Calibri" w:hAnsi="Palatino Linotype"/>
          <w:b/>
          <w:i/>
          <w:noProof/>
          <w:sz w:val="24"/>
          <w:szCs w:val="24"/>
          <w:lang w:eastAsia="es-MX"/>
        </w:rPr>
        <w:t xml:space="preserve">infundadas e inoperantes </w:t>
      </w:r>
      <w:r w:rsidRPr="007D2A7D">
        <w:rPr>
          <w:rFonts w:ascii="Palatino Linotype" w:eastAsia="Calibri" w:hAnsi="Palatino Linotype"/>
          <w:noProof/>
          <w:sz w:val="24"/>
          <w:szCs w:val="24"/>
          <w:lang w:eastAsia="es-MX"/>
        </w:rPr>
        <w:t xml:space="preserve">las razones o motivos de inconformidad que arguye el </w:t>
      </w:r>
      <w:r w:rsidRPr="007D2A7D">
        <w:rPr>
          <w:rFonts w:ascii="Palatino Linotype" w:eastAsia="Calibri" w:hAnsi="Palatino Linotype"/>
          <w:b/>
          <w:noProof/>
          <w:sz w:val="24"/>
          <w:szCs w:val="24"/>
          <w:lang w:eastAsia="es-MX"/>
        </w:rPr>
        <w:t>Recurrente</w:t>
      </w:r>
      <w:r w:rsidRPr="007D2A7D">
        <w:rPr>
          <w:rFonts w:ascii="Palatino Linotype" w:eastAsia="Calibri" w:hAnsi="Palatino Linotype"/>
          <w:noProof/>
          <w:sz w:val="24"/>
          <w:szCs w:val="24"/>
          <w:lang w:eastAsia="es-MX"/>
        </w:rPr>
        <w:t>,</w:t>
      </w:r>
      <w:r w:rsidR="006B070F">
        <w:rPr>
          <w:rFonts w:ascii="Palatino Linotype" w:eastAsia="Calibri" w:hAnsi="Palatino Linotype"/>
          <w:noProof/>
          <w:sz w:val="24"/>
          <w:szCs w:val="24"/>
          <w:lang w:eastAsia="es-MX"/>
        </w:rPr>
        <w:t xml:space="preserve"> en términso del Considerando Cuarto de la presente resolución,</w:t>
      </w:r>
      <w:r w:rsidRPr="007D2A7D">
        <w:rPr>
          <w:rFonts w:ascii="Palatino Linotype" w:eastAsia="Calibri" w:hAnsi="Palatino Linotype"/>
          <w:noProof/>
          <w:sz w:val="24"/>
          <w:szCs w:val="24"/>
          <w:lang w:eastAsia="es-MX"/>
        </w:rPr>
        <w:t xml:space="preserve"> </w:t>
      </w:r>
      <w:r w:rsidRPr="007D2A7D">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7D2A7D">
        <w:rPr>
          <w:rFonts w:ascii="Palatino Linotype" w:eastAsia="Calibri" w:hAnsi="Palatino Linotype" w:cs="Arial"/>
          <w:b/>
          <w:sz w:val="24"/>
          <w:szCs w:val="24"/>
        </w:rPr>
        <w:t>CONFIRMA</w:t>
      </w:r>
      <w:r w:rsidR="00ED7339">
        <w:rPr>
          <w:rFonts w:ascii="Palatino Linotype" w:eastAsia="Calibri" w:hAnsi="Palatino Linotype" w:cs="Arial"/>
          <w:b/>
          <w:sz w:val="24"/>
          <w:szCs w:val="24"/>
        </w:rPr>
        <w:t>N</w:t>
      </w:r>
      <w:r w:rsidRPr="007D2A7D">
        <w:rPr>
          <w:rFonts w:ascii="Palatino Linotype" w:eastAsia="Calibri" w:hAnsi="Palatino Linotype" w:cs="Arial"/>
          <w:sz w:val="24"/>
          <w:szCs w:val="24"/>
        </w:rPr>
        <w:t xml:space="preserve"> la</w:t>
      </w:r>
      <w:r w:rsidR="00ED7339">
        <w:rPr>
          <w:rFonts w:ascii="Palatino Linotype" w:eastAsia="Calibri" w:hAnsi="Palatino Linotype" w:cs="Arial"/>
          <w:sz w:val="24"/>
          <w:szCs w:val="24"/>
        </w:rPr>
        <w:t>s</w:t>
      </w:r>
      <w:r w:rsidRPr="007D2A7D">
        <w:rPr>
          <w:rFonts w:ascii="Palatino Linotype" w:eastAsia="Calibri" w:hAnsi="Palatino Linotype" w:cs="Arial"/>
          <w:sz w:val="24"/>
          <w:szCs w:val="24"/>
        </w:rPr>
        <w:t xml:space="preserve"> respuesta</w:t>
      </w:r>
      <w:r w:rsidR="00ED7339">
        <w:rPr>
          <w:rFonts w:ascii="Palatino Linotype" w:eastAsia="Calibri" w:hAnsi="Palatino Linotype" w:cs="Arial"/>
          <w:sz w:val="24"/>
          <w:szCs w:val="24"/>
        </w:rPr>
        <w:t>s</w:t>
      </w:r>
      <w:r w:rsidRPr="007D2A7D">
        <w:rPr>
          <w:rFonts w:ascii="Palatino Linotype" w:eastAsia="Calibri" w:hAnsi="Palatino Linotype" w:cs="Arial"/>
          <w:sz w:val="24"/>
          <w:szCs w:val="24"/>
        </w:rPr>
        <w:t xml:space="preserve"> a la</w:t>
      </w:r>
      <w:r w:rsidR="00ED7339">
        <w:rPr>
          <w:rFonts w:ascii="Palatino Linotype" w:eastAsia="Calibri" w:hAnsi="Palatino Linotype" w:cs="Arial"/>
          <w:sz w:val="24"/>
          <w:szCs w:val="24"/>
        </w:rPr>
        <w:t>s</w:t>
      </w:r>
      <w:r w:rsidRPr="007D2A7D">
        <w:rPr>
          <w:rFonts w:ascii="Palatino Linotype" w:eastAsia="Calibri" w:hAnsi="Palatino Linotype" w:cs="Arial"/>
          <w:sz w:val="24"/>
          <w:szCs w:val="24"/>
        </w:rPr>
        <w:t xml:space="preserve"> solicitud</w:t>
      </w:r>
      <w:r w:rsidR="00ED7339">
        <w:rPr>
          <w:rFonts w:ascii="Palatino Linotype" w:eastAsia="Calibri" w:hAnsi="Palatino Linotype" w:cs="Arial"/>
          <w:sz w:val="24"/>
          <w:szCs w:val="24"/>
        </w:rPr>
        <w:t>es</w:t>
      </w:r>
      <w:r w:rsidRPr="007D2A7D">
        <w:rPr>
          <w:rFonts w:ascii="Palatino Linotype" w:eastAsia="Calibri" w:hAnsi="Palatino Linotype" w:cs="Arial"/>
          <w:sz w:val="24"/>
          <w:szCs w:val="24"/>
        </w:rPr>
        <w:t xml:space="preserve"> de información pública número</w:t>
      </w:r>
      <w:r w:rsidR="00ED7339">
        <w:rPr>
          <w:rFonts w:ascii="Palatino Linotype" w:eastAsia="Calibri" w:hAnsi="Palatino Linotype" w:cs="Arial"/>
          <w:sz w:val="24"/>
          <w:szCs w:val="24"/>
        </w:rPr>
        <w:t>s</w:t>
      </w:r>
      <w:r w:rsidRPr="007D2A7D">
        <w:rPr>
          <w:rFonts w:ascii="Palatino Linotype" w:eastAsia="Calibri" w:hAnsi="Palatino Linotype" w:cs="Arial"/>
          <w:sz w:val="24"/>
          <w:szCs w:val="24"/>
        </w:rPr>
        <w:t xml:space="preserve">: </w:t>
      </w:r>
      <w:r w:rsidR="00ED7339">
        <w:rPr>
          <w:rFonts w:ascii="Palatino Linotype" w:hAnsi="Palatino Linotype"/>
          <w:b/>
          <w:sz w:val="24"/>
          <w:szCs w:val="24"/>
        </w:rPr>
        <w:t>00023/DIFNICOROM/IP/2019 y 00024/DIFNICOROM/IP/2019</w:t>
      </w:r>
      <w:r w:rsidRPr="007D2A7D">
        <w:rPr>
          <w:rFonts w:ascii="Palatino Linotype" w:eastAsia="Calibri" w:hAnsi="Palatino Linotype" w:cs="Arial"/>
          <w:sz w:val="24"/>
          <w:szCs w:val="24"/>
        </w:rPr>
        <w:t xml:space="preserve">; </w:t>
      </w:r>
      <w:r w:rsidRPr="007D2A7D">
        <w:rPr>
          <w:rFonts w:ascii="Palatino Linotype" w:eastAsia="Calibri" w:hAnsi="Palatino Linotype"/>
          <w:sz w:val="24"/>
          <w:szCs w:val="24"/>
        </w:rPr>
        <w:t>que ha sido materia del presente fallo, p</w:t>
      </w:r>
      <w:r w:rsidRPr="007D2A7D">
        <w:rPr>
          <w:rFonts w:ascii="Palatino Linotype" w:hAnsi="Palatino Linotype" w:cs="Arial"/>
          <w:sz w:val="24"/>
          <w:szCs w:val="24"/>
        </w:rPr>
        <w:t>or lo antes expuesto y fundado es de resolverse y;</w:t>
      </w:r>
    </w:p>
    <w:p w:rsidR="007D2A7D" w:rsidRDefault="007D2A7D" w:rsidP="007D2A7D">
      <w:pPr>
        <w:spacing w:after="0" w:line="360" w:lineRule="auto"/>
        <w:ind w:right="51"/>
        <w:jc w:val="both"/>
        <w:rPr>
          <w:rFonts w:ascii="Palatino Linotype" w:hAnsi="Palatino Linotype" w:cs="Arial"/>
          <w:sz w:val="24"/>
          <w:szCs w:val="24"/>
        </w:rPr>
      </w:pPr>
    </w:p>
    <w:p w:rsidR="000C0566" w:rsidRDefault="000C0566" w:rsidP="007D2A7D">
      <w:pPr>
        <w:spacing w:after="0" w:line="360" w:lineRule="auto"/>
        <w:ind w:right="51"/>
        <w:jc w:val="both"/>
        <w:rPr>
          <w:rFonts w:ascii="Palatino Linotype" w:hAnsi="Palatino Linotype" w:cs="Arial"/>
          <w:sz w:val="24"/>
          <w:szCs w:val="24"/>
        </w:rPr>
      </w:pPr>
    </w:p>
    <w:p w:rsidR="007D2A7D" w:rsidRDefault="007D2A7D" w:rsidP="007D2A7D">
      <w:pPr>
        <w:spacing w:line="360" w:lineRule="auto"/>
        <w:jc w:val="center"/>
        <w:rPr>
          <w:rFonts w:ascii="Palatino Linotype" w:hAnsi="Palatino Linotype"/>
          <w:b/>
          <w:bCs/>
          <w:spacing w:val="60"/>
          <w:lang w:val="es-ES_tradnl"/>
        </w:rPr>
      </w:pPr>
      <w:r>
        <w:rPr>
          <w:rFonts w:ascii="Palatino Linotype" w:hAnsi="Palatino Linotype"/>
          <w:b/>
          <w:bCs/>
          <w:spacing w:val="60"/>
          <w:lang w:val="es-ES_tradnl"/>
        </w:rPr>
        <w:t>SE    RESUELVE</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b/>
          <w:sz w:val="24"/>
          <w:szCs w:val="24"/>
        </w:rPr>
      </w:pPr>
      <w:r w:rsidRPr="007D2A7D">
        <w:rPr>
          <w:rFonts w:ascii="Palatino Linotype" w:eastAsia="Calibri" w:hAnsi="Palatino Linotype" w:cs="Arial"/>
          <w:b/>
          <w:sz w:val="24"/>
          <w:szCs w:val="24"/>
          <w:lang w:val="es-ES_tradnl"/>
        </w:rPr>
        <w:t>PRIMERO.</w:t>
      </w:r>
      <w:r w:rsidRPr="007D2A7D">
        <w:rPr>
          <w:rFonts w:ascii="Palatino Linotype" w:eastAsia="Calibri" w:hAnsi="Palatino Linotype" w:cs="Arial"/>
          <w:sz w:val="24"/>
          <w:szCs w:val="24"/>
          <w:lang w:val="es-ES_tradnl"/>
        </w:rPr>
        <w:t xml:space="preserve"> </w:t>
      </w:r>
      <w:r w:rsidRPr="007D2A7D">
        <w:rPr>
          <w:rFonts w:ascii="Palatino Linotype" w:hAnsi="Palatino Linotype" w:cs="Arial"/>
          <w:sz w:val="24"/>
          <w:szCs w:val="24"/>
        </w:rPr>
        <w:t xml:space="preserve">Se </w:t>
      </w:r>
      <w:r w:rsidR="00ED7339" w:rsidRPr="007D2A7D">
        <w:rPr>
          <w:rFonts w:ascii="Palatino Linotype" w:hAnsi="Palatino Linotype" w:cs="Arial"/>
          <w:b/>
          <w:sz w:val="24"/>
          <w:szCs w:val="24"/>
        </w:rPr>
        <w:t>CONFIRMA</w:t>
      </w:r>
      <w:r w:rsidR="00ED7339">
        <w:rPr>
          <w:rFonts w:ascii="Palatino Linotype" w:hAnsi="Palatino Linotype" w:cs="Arial"/>
          <w:b/>
          <w:sz w:val="24"/>
          <w:szCs w:val="24"/>
        </w:rPr>
        <w:t>N</w:t>
      </w:r>
      <w:r w:rsidR="00ED7339" w:rsidRPr="007D2A7D">
        <w:rPr>
          <w:rFonts w:ascii="Palatino Linotype" w:hAnsi="Palatino Linotype" w:cs="Arial"/>
          <w:sz w:val="24"/>
          <w:szCs w:val="24"/>
        </w:rPr>
        <w:t xml:space="preserve"> </w:t>
      </w:r>
      <w:r w:rsidRPr="007D2A7D">
        <w:rPr>
          <w:rFonts w:ascii="Palatino Linotype" w:hAnsi="Palatino Linotype" w:cs="Arial"/>
          <w:sz w:val="24"/>
          <w:szCs w:val="24"/>
        </w:rPr>
        <w:t>la</w:t>
      </w:r>
      <w:r w:rsidR="00ED7339">
        <w:rPr>
          <w:rFonts w:ascii="Palatino Linotype" w:hAnsi="Palatino Linotype" w:cs="Arial"/>
          <w:sz w:val="24"/>
          <w:szCs w:val="24"/>
        </w:rPr>
        <w:t>s</w:t>
      </w:r>
      <w:r w:rsidRPr="007D2A7D">
        <w:rPr>
          <w:rFonts w:ascii="Palatino Linotype" w:hAnsi="Palatino Linotype" w:cs="Arial"/>
          <w:sz w:val="24"/>
          <w:szCs w:val="24"/>
        </w:rPr>
        <w:t xml:space="preserve"> respuesta</w:t>
      </w:r>
      <w:r w:rsidR="00ED7339">
        <w:rPr>
          <w:rFonts w:ascii="Palatino Linotype" w:hAnsi="Palatino Linotype" w:cs="Arial"/>
          <w:sz w:val="24"/>
          <w:szCs w:val="24"/>
        </w:rPr>
        <w:t>s</w:t>
      </w:r>
      <w:r w:rsidRPr="007D2A7D">
        <w:rPr>
          <w:rFonts w:ascii="Palatino Linotype" w:hAnsi="Palatino Linotype" w:cs="Arial"/>
          <w:sz w:val="24"/>
          <w:szCs w:val="24"/>
        </w:rPr>
        <w:t xml:space="preserve"> a la</w:t>
      </w:r>
      <w:r w:rsidR="00ED7339">
        <w:rPr>
          <w:rFonts w:ascii="Palatino Linotype" w:hAnsi="Palatino Linotype" w:cs="Arial"/>
          <w:sz w:val="24"/>
          <w:szCs w:val="24"/>
        </w:rPr>
        <w:t>s</w:t>
      </w:r>
      <w:r w:rsidRPr="007D2A7D">
        <w:rPr>
          <w:rFonts w:ascii="Palatino Linotype" w:hAnsi="Palatino Linotype" w:cs="Arial"/>
          <w:sz w:val="24"/>
          <w:szCs w:val="24"/>
        </w:rPr>
        <w:t xml:space="preserve"> solicitud</w:t>
      </w:r>
      <w:r w:rsidR="00ED7339">
        <w:rPr>
          <w:rFonts w:ascii="Palatino Linotype" w:hAnsi="Palatino Linotype" w:cs="Arial"/>
          <w:sz w:val="24"/>
          <w:szCs w:val="24"/>
        </w:rPr>
        <w:t>es</w:t>
      </w:r>
      <w:r w:rsidRPr="007D2A7D">
        <w:rPr>
          <w:rFonts w:ascii="Palatino Linotype" w:hAnsi="Palatino Linotype" w:cs="Arial"/>
          <w:sz w:val="24"/>
          <w:szCs w:val="24"/>
        </w:rPr>
        <w:t xml:space="preserve"> de información: </w:t>
      </w:r>
      <w:r w:rsidR="00ED7339">
        <w:rPr>
          <w:rFonts w:ascii="Palatino Linotype" w:hAnsi="Palatino Linotype"/>
          <w:b/>
          <w:sz w:val="24"/>
          <w:szCs w:val="24"/>
        </w:rPr>
        <w:t>00023/DIFNICOROM/IP/2019 y 00024/DIFNICOROM/IP/2019</w:t>
      </w:r>
      <w:r w:rsidRPr="007D2A7D">
        <w:rPr>
          <w:rFonts w:ascii="Palatino Linotype" w:eastAsia="Calibri" w:hAnsi="Palatino Linotype" w:cs="Arial"/>
          <w:sz w:val="24"/>
          <w:szCs w:val="24"/>
        </w:rPr>
        <w:t xml:space="preserve">, </w:t>
      </w:r>
      <w:r w:rsidRPr="007D2A7D">
        <w:rPr>
          <w:rFonts w:ascii="Palatino Linotype" w:hAnsi="Palatino Linotype" w:cs="Arial"/>
          <w:sz w:val="24"/>
          <w:szCs w:val="24"/>
        </w:rPr>
        <w:t>por resultar infundadas e inoperantes las razones o motivos de inconformidad hechos valer por la</w:t>
      </w:r>
      <w:r w:rsidRPr="007D2A7D">
        <w:rPr>
          <w:rFonts w:ascii="Palatino Linotype" w:hAnsi="Palatino Linotype" w:cs="Arial"/>
          <w:b/>
          <w:sz w:val="24"/>
          <w:szCs w:val="24"/>
        </w:rPr>
        <w:t xml:space="preserve"> Recurrente</w:t>
      </w:r>
      <w:r w:rsidRPr="007D2A7D">
        <w:rPr>
          <w:rFonts w:ascii="Palatino Linotype" w:hAnsi="Palatino Linotype" w:cs="Arial"/>
          <w:sz w:val="24"/>
          <w:szCs w:val="24"/>
        </w:rPr>
        <w:t xml:space="preserve"> en términos del Considerando </w:t>
      </w:r>
      <w:r w:rsidRPr="007D2A7D">
        <w:rPr>
          <w:rFonts w:ascii="Palatino Linotype" w:hAnsi="Palatino Linotype" w:cs="Arial"/>
          <w:b/>
          <w:sz w:val="24"/>
          <w:szCs w:val="24"/>
        </w:rPr>
        <w:t>CUARTO</w:t>
      </w:r>
      <w:r w:rsidRPr="007D2A7D">
        <w:rPr>
          <w:rFonts w:ascii="Palatino Linotype" w:hAnsi="Palatino Linotype" w:cs="Arial"/>
          <w:sz w:val="24"/>
          <w:szCs w:val="24"/>
        </w:rPr>
        <w:t xml:space="preserve"> de la presente resolución.</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b/>
          <w:sz w:val="24"/>
          <w:szCs w:val="24"/>
        </w:rPr>
        <w:lastRenderedPageBreak/>
        <w:t>SEGUNDO</w:t>
      </w:r>
      <w:r w:rsidRPr="007D2A7D">
        <w:rPr>
          <w:rFonts w:ascii="Palatino Linotype" w:hAnsi="Palatino Linotype" w:cs="Arial"/>
          <w:sz w:val="24"/>
          <w:szCs w:val="24"/>
        </w:rPr>
        <w:t>. Notifíquese la presente resolución al</w:t>
      </w:r>
      <w:r w:rsidRPr="007D2A7D">
        <w:rPr>
          <w:rFonts w:ascii="Palatino Linotype" w:hAnsi="Palatino Linotype"/>
          <w:sz w:val="24"/>
          <w:szCs w:val="24"/>
        </w:rPr>
        <w:t xml:space="preserve"> </w:t>
      </w:r>
      <w:r w:rsidRPr="007D2A7D">
        <w:rPr>
          <w:rFonts w:ascii="Palatino Linotype" w:hAnsi="Palatino Linotype" w:cs="Arial"/>
          <w:sz w:val="24"/>
          <w:szCs w:val="24"/>
        </w:rPr>
        <w:t>Titular</w:t>
      </w:r>
      <w:r w:rsidRPr="007D2A7D">
        <w:rPr>
          <w:rFonts w:ascii="Palatino Linotype" w:hAnsi="Palatino Linotype"/>
          <w:sz w:val="24"/>
          <w:szCs w:val="24"/>
        </w:rPr>
        <w:t xml:space="preserve"> </w:t>
      </w:r>
      <w:r w:rsidRPr="007D2A7D">
        <w:rPr>
          <w:rFonts w:ascii="Palatino Linotype" w:hAnsi="Palatino Linotype" w:cs="Arial"/>
          <w:sz w:val="24"/>
          <w:szCs w:val="24"/>
        </w:rPr>
        <w:t>de la Unidad de Transparencia del Sujeto Obligado mediante el SAIMEX.</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hAnsi="Palatino Linotype" w:cs="Arial"/>
          <w:b/>
          <w:sz w:val="24"/>
          <w:szCs w:val="24"/>
        </w:rPr>
        <w:t>TERCERO</w:t>
      </w:r>
      <w:r w:rsidRPr="007D2A7D">
        <w:rPr>
          <w:rFonts w:ascii="Palatino Linotype" w:hAnsi="Palatino Linotype" w:cs="Arial"/>
          <w:sz w:val="24"/>
          <w:szCs w:val="24"/>
        </w:rPr>
        <w:t xml:space="preserve">. Notifíquese al recurrente </w:t>
      </w:r>
      <w:r w:rsidR="00160806">
        <w:rPr>
          <w:rFonts w:ascii="Palatino Linotype" w:hAnsi="Palatino Linotype" w:cs="Arial"/>
          <w:sz w:val="24"/>
          <w:szCs w:val="24"/>
        </w:rPr>
        <w:t>la presente resolución a través del</w:t>
      </w:r>
      <w:r w:rsidRPr="007D2A7D">
        <w:rPr>
          <w:rFonts w:ascii="Palatino Linotype" w:hAnsi="Palatino Linotype" w:cs="Arial"/>
          <w:sz w:val="24"/>
          <w:szCs w:val="24"/>
        </w:rPr>
        <w:t xml:space="preserve"> SAIMEX, haciéndole saber que de conformidad con lo establecido en el artículo 196 de la Ley de Transparencia y Acceso a la Información Pública del Estado de México y Municipios, podrá impugnarla vía Juicio de Amparo en los términos de las leyes aplicables.</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873A17">
        <w:rPr>
          <w:rFonts w:ascii="Palatino Linotype" w:hAnsi="Palatino Linotype" w:cs="Arial"/>
          <w:sz w:val="24"/>
          <w:szCs w:val="24"/>
        </w:rPr>
        <w:t xml:space="preserve"> CON </w:t>
      </w:r>
      <w:r w:rsidR="00CF337F">
        <w:rPr>
          <w:rFonts w:ascii="Palatino Linotype" w:hAnsi="Palatino Linotype" w:cs="Arial"/>
          <w:sz w:val="24"/>
          <w:szCs w:val="24"/>
        </w:rPr>
        <w:t xml:space="preserve">OPINIÓN </w:t>
      </w:r>
      <w:r w:rsidR="00873A17">
        <w:rPr>
          <w:rFonts w:ascii="Palatino Linotype" w:hAnsi="Palatino Linotype" w:cs="Arial"/>
          <w:sz w:val="24"/>
          <w:szCs w:val="24"/>
        </w:rPr>
        <w:t>PARTICULAR</w:t>
      </w:r>
      <w:r w:rsidRPr="007D2A7D">
        <w:rPr>
          <w:rFonts w:ascii="Palatino Linotype" w:hAnsi="Palatino Linotype" w:cs="Arial"/>
          <w:sz w:val="24"/>
          <w:szCs w:val="24"/>
        </w:rPr>
        <w:t xml:space="preserve"> Y LUIS GUSTAVO PARRA NORIEGA, </w:t>
      </w:r>
      <w:r w:rsidR="00873A17">
        <w:rPr>
          <w:rFonts w:ascii="Palatino Linotype" w:hAnsi="Palatino Linotype" w:cs="Arial"/>
          <w:sz w:val="24"/>
          <w:szCs w:val="24"/>
        </w:rPr>
        <w:t>EN LA TERCERA SESIÓN ORDINARIA CELEBRADA EL VEINTINUEVE DE ENERO DE DOS MIL VEINTE</w:t>
      </w:r>
      <w:r w:rsidRPr="007D2A7D">
        <w:rPr>
          <w:rFonts w:ascii="Palatino Linotype" w:hAnsi="Palatino Linotype" w:cs="Arial"/>
          <w:sz w:val="24"/>
          <w:szCs w:val="24"/>
        </w:rPr>
        <w:t>, ANTE EL SECRETARIO TÉCNICO DEL PLENO, ALEXIS TAPIA RAMÍREZ. ============</w:t>
      </w:r>
      <w:r w:rsidR="00873A17">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15pt;width:248.25pt;height: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5567AC" w:rsidRPr="005567AC">
        <w:rPr>
          <w:rFonts w:ascii="Palatino Linotype" w:hAnsi="Palatino Linotype" w:cs="Arial"/>
          <w:sz w:val="20"/>
          <w:szCs w:val="20"/>
        </w:rPr>
        <w:t>veintinueve de enero de dos mil veinte</w:t>
      </w:r>
      <w:r w:rsidRPr="00363A57">
        <w:rPr>
          <w:rFonts w:ascii="Palatino Linotype" w:hAnsi="Palatino Linotype" w:cs="Arial"/>
          <w:sz w:val="20"/>
          <w:szCs w:val="20"/>
        </w:rPr>
        <w:t xml:space="preserve">, emitida en el recurso de revisión </w:t>
      </w:r>
      <w:r w:rsidRPr="005567AC">
        <w:rPr>
          <w:rFonts w:ascii="Palatino Linotype" w:hAnsi="Palatino Linotype" w:cs="Arial"/>
          <w:sz w:val="20"/>
          <w:szCs w:val="20"/>
        </w:rPr>
        <w:t>0</w:t>
      </w:r>
      <w:r w:rsidR="005567AC">
        <w:rPr>
          <w:rFonts w:ascii="Palatino Linotype" w:hAnsi="Palatino Linotype" w:cs="Arial"/>
          <w:sz w:val="20"/>
          <w:szCs w:val="20"/>
        </w:rPr>
        <w:t>8550</w:t>
      </w:r>
      <w:r w:rsidRPr="005567AC">
        <w:rPr>
          <w:rFonts w:ascii="Palatino Linotype" w:hAnsi="Palatino Linotype" w:cs="Arial"/>
          <w:sz w:val="20"/>
          <w:szCs w:val="20"/>
        </w:rPr>
        <w:t>/INFOEM/IP/RR/2019</w:t>
      </w:r>
      <w:r w:rsidR="005567AC">
        <w:rPr>
          <w:rFonts w:ascii="Palatino Linotype" w:hAnsi="Palatino Linotype" w:cs="Arial"/>
          <w:sz w:val="20"/>
          <w:szCs w:val="20"/>
        </w:rPr>
        <w:t xml:space="preserve"> y acumulado.</w:t>
      </w:r>
    </w:p>
    <w:p w:rsidR="007E2E80" w:rsidRPr="005567AC" w:rsidRDefault="007D2A7D" w:rsidP="00EA5483">
      <w:pPr>
        <w:spacing w:after="0" w:line="240" w:lineRule="auto"/>
        <w:jc w:val="both"/>
        <w:rPr>
          <w:rFonts w:ascii="Palatino Linotype" w:hAnsi="Palatino Linotype" w:cs="Arial"/>
          <w:sz w:val="20"/>
          <w:szCs w:val="20"/>
        </w:rPr>
      </w:pPr>
      <w:r w:rsidRPr="005567AC">
        <w:rPr>
          <w:rFonts w:ascii="Palatino Linotype" w:hAnsi="Palatino Linotype" w:cs="Arial"/>
          <w:sz w:val="20"/>
          <w:szCs w:val="20"/>
        </w:rPr>
        <w:t>OSAM/ROA</w:t>
      </w:r>
    </w:p>
    <w:sectPr w:rsidR="007E2E80" w:rsidRPr="005567AC" w:rsidSect="00050A9C">
      <w:headerReference w:type="default" r:id="rId28"/>
      <w:footerReference w:type="default" r:id="rId29"/>
      <w:headerReference w:type="first" r:id="rId30"/>
      <w:footerReference w:type="first" r:id="rId3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840" w:rsidRDefault="00BA1840" w:rsidP="007E2E80">
      <w:pPr>
        <w:spacing w:after="0" w:line="240" w:lineRule="auto"/>
      </w:pPr>
      <w:r>
        <w:separator/>
      </w:r>
    </w:p>
  </w:endnote>
  <w:endnote w:type="continuationSeparator" w:id="0">
    <w:p w:rsidR="00BA1840" w:rsidRDefault="00BA1840"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0EBF">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0EBF">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0EB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0EBF">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840" w:rsidRDefault="00BA1840" w:rsidP="007E2E80">
      <w:pPr>
        <w:spacing w:after="0" w:line="240" w:lineRule="auto"/>
      </w:pPr>
      <w:r>
        <w:separator/>
      </w:r>
    </w:p>
  </w:footnote>
  <w:footnote w:type="continuationSeparator" w:id="0">
    <w:p w:rsidR="00BA1840" w:rsidRDefault="00BA1840"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0349" w:type="dxa"/>
      <w:tblInd w:w="-851" w:type="dxa"/>
      <w:tblCellMar>
        <w:left w:w="70" w:type="dxa"/>
        <w:right w:w="70" w:type="dxa"/>
      </w:tblCellMar>
      <w:tblLook w:val="04A0" w:firstRow="1" w:lastRow="0" w:firstColumn="1" w:lastColumn="0" w:noHBand="0" w:noVBand="1"/>
    </w:tblPr>
    <w:tblGrid>
      <w:gridCol w:w="5671"/>
      <w:gridCol w:w="4678"/>
    </w:tblGrid>
    <w:tr w:rsidR="00295503" w:rsidTr="005353A8">
      <w:trPr>
        <w:trHeight w:val="227"/>
      </w:trPr>
      <w:tc>
        <w:tcPr>
          <w:tcW w:w="5671"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295503" w:rsidRDefault="005353A8" w:rsidP="005353A8">
          <w:pPr>
            <w:spacing w:after="120" w:line="256" w:lineRule="auto"/>
            <w:ind w:right="72"/>
            <w:rPr>
              <w:rFonts w:ascii="Palatino Linotype" w:hAnsi="Palatino Linotype" w:cs="Arial"/>
              <w:szCs w:val="20"/>
            </w:rPr>
          </w:pPr>
          <w:r>
            <w:rPr>
              <w:rFonts w:ascii="Palatino Linotype" w:hAnsi="Palatino Linotype" w:cs="Arial"/>
              <w:bCs/>
              <w:sz w:val="24"/>
              <w:lang w:eastAsia="es-MX"/>
            </w:rPr>
            <w:t>08550/INFOEM/IP/RR/2019 y Acumulado 08551/INFOEM/IP/RR/2019</w:t>
          </w:r>
        </w:p>
      </w:tc>
    </w:tr>
    <w:tr w:rsidR="00295503" w:rsidTr="005353A8">
      <w:trPr>
        <w:trHeight w:val="242"/>
      </w:trPr>
      <w:tc>
        <w:tcPr>
          <w:tcW w:w="5671"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295503" w:rsidRDefault="005353A8" w:rsidP="005353A8">
          <w:pPr>
            <w:spacing w:after="120" w:line="256" w:lineRule="auto"/>
            <w:ind w:right="72"/>
            <w:rPr>
              <w:rFonts w:ascii="Palatino Linotype" w:hAnsi="Palatino Linotype" w:cs="Arial"/>
              <w:szCs w:val="20"/>
            </w:rPr>
          </w:pPr>
          <w:r w:rsidRPr="00BD7B15">
            <w:rPr>
              <w:rFonts w:ascii="Palatino Linotype" w:hAnsi="Palatino Linotype" w:cs="Arial"/>
              <w:bCs/>
              <w:sz w:val="24"/>
              <w:lang w:eastAsia="es-MX"/>
            </w:rPr>
            <w:t>Sistema Municipal Para el Desarrollo Integral de la Familia de Nicolás Romero</w:t>
          </w:r>
        </w:p>
      </w:tc>
    </w:tr>
    <w:tr w:rsidR="00295503" w:rsidTr="005353A8">
      <w:trPr>
        <w:trHeight w:val="342"/>
      </w:trPr>
      <w:tc>
        <w:tcPr>
          <w:tcW w:w="5671"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295503" w:rsidRDefault="00295503" w:rsidP="005353A8">
          <w:pPr>
            <w:spacing w:after="120" w:line="256" w:lineRule="auto"/>
            <w:ind w:right="72"/>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1" w:type="dxa"/>
      <w:tblInd w:w="-5" w:type="dxa"/>
      <w:tblLayout w:type="fixed"/>
      <w:tblCellMar>
        <w:left w:w="70" w:type="dxa"/>
        <w:right w:w="70" w:type="dxa"/>
      </w:tblCellMar>
      <w:tblLook w:val="04A0" w:firstRow="1" w:lastRow="0" w:firstColumn="1" w:lastColumn="0" w:noHBand="0" w:noVBand="1"/>
    </w:tblPr>
    <w:tblGrid>
      <w:gridCol w:w="4683"/>
      <w:gridCol w:w="4678"/>
    </w:tblGrid>
    <w:tr w:rsidR="00295503" w:rsidTr="00BD7B15">
      <w:trPr>
        <w:trHeight w:val="227"/>
      </w:trPr>
      <w:tc>
        <w:tcPr>
          <w:tcW w:w="4683"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295503" w:rsidRDefault="00295503" w:rsidP="00BD7B15">
          <w:pPr>
            <w:spacing w:after="120" w:line="256" w:lineRule="auto"/>
            <w:ind w:right="72"/>
            <w:rPr>
              <w:rFonts w:ascii="Palatino Linotype" w:hAnsi="Palatino Linotype" w:cs="Arial"/>
              <w:bCs/>
              <w:sz w:val="24"/>
              <w:lang w:eastAsia="es-MX"/>
            </w:rPr>
          </w:pPr>
          <w:r>
            <w:rPr>
              <w:rFonts w:ascii="Palatino Linotype" w:hAnsi="Palatino Linotype" w:cs="Arial"/>
              <w:bCs/>
              <w:sz w:val="24"/>
              <w:lang w:eastAsia="es-MX"/>
            </w:rPr>
            <w:t>0</w:t>
          </w:r>
          <w:r w:rsidR="001B082D">
            <w:rPr>
              <w:rFonts w:ascii="Palatino Linotype" w:hAnsi="Palatino Linotype" w:cs="Arial"/>
              <w:bCs/>
              <w:sz w:val="24"/>
              <w:lang w:eastAsia="es-MX"/>
            </w:rPr>
            <w:t>8</w:t>
          </w:r>
          <w:r w:rsidR="00525BC2">
            <w:rPr>
              <w:rFonts w:ascii="Palatino Linotype" w:hAnsi="Palatino Linotype" w:cs="Arial"/>
              <w:bCs/>
              <w:sz w:val="24"/>
              <w:lang w:eastAsia="es-MX"/>
            </w:rPr>
            <w:t>55</w:t>
          </w:r>
          <w:r w:rsidR="001B082D">
            <w:rPr>
              <w:rFonts w:ascii="Palatino Linotype" w:hAnsi="Palatino Linotype" w:cs="Arial"/>
              <w:bCs/>
              <w:sz w:val="24"/>
              <w:lang w:eastAsia="es-MX"/>
            </w:rPr>
            <w:t>0</w:t>
          </w:r>
          <w:r>
            <w:rPr>
              <w:rFonts w:ascii="Palatino Linotype" w:hAnsi="Palatino Linotype" w:cs="Arial"/>
              <w:bCs/>
              <w:sz w:val="24"/>
              <w:lang w:eastAsia="es-MX"/>
            </w:rPr>
            <w:t>/INFOEM/IP/RR/2019</w:t>
          </w:r>
          <w:r w:rsidR="001B082D">
            <w:rPr>
              <w:rFonts w:ascii="Palatino Linotype" w:hAnsi="Palatino Linotype" w:cs="Arial"/>
              <w:bCs/>
              <w:sz w:val="24"/>
              <w:lang w:eastAsia="es-MX"/>
            </w:rPr>
            <w:t xml:space="preserve"> y </w:t>
          </w:r>
        </w:p>
        <w:p w:rsidR="001B082D" w:rsidRPr="00B4142F" w:rsidRDefault="001B082D" w:rsidP="00BD7B15">
          <w:pPr>
            <w:spacing w:after="120" w:line="256" w:lineRule="auto"/>
            <w:ind w:right="72"/>
            <w:rPr>
              <w:rFonts w:ascii="Palatino Linotype" w:hAnsi="Palatino Linotype" w:cs="Arial"/>
              <w:szCs w:val="20"/>
            </w:rPr>
          </w:pPr>
          <w:r>
            <w:rPr>
              <w:rFonts w:ascii="Palatino Linotype" w:hAnsi="Palatino Linotype" w:cs="Arial"/>
              <w:bCs/>
              <w:sz w:val="24"/>
              <w:lang w:eastAsia="es-MX"/>
            </w:rPr>
            <w:t>Acumulado 08551/INFOEM/IP/RR/2019</w:t>
          </w:r>
        </w:p>
      </w:tc>
    </w:tr>
    <w:tr w:rsidR="00295503" w:rsidTr="00BD7B15">
      <w:trPr>
        <w:trHeight w:val="196"/>
      </w:trPr>
      <w:tc>
        <w:tcPr>
          <w:tcW w:w="4683"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rsidR="00295503" w:rsidRPr="00F06FED" w:rsidRDefault="00910EBF" w:rsidP="00BD7B15">
          <w:pPr>
            <w:spacing w:after="120" w:line="256" w:lineRule="auto"/>
            <w:ind w:right="72"/>
            <w:rPr>
              <w:rFonts w:ascii="Palatino Linotype" w:hAnsi="Palatino Linotype" w:cs="Arial"/>
            </w:rPr>
          </w:pPr>
          <w:r>
            <w:rPr>
              <w:rFonts w:ascii="Palatino Linotype" w:hAnsi="Palatino Linotype" w:cs="Arial"/>
            </w:rPr>
            <w:t>xxxx</w:t>
          </w:r>
        </w:p>
      </w:tc>
    </w:tr>
    <w:tr w:rsidR="00295503" w:rsidRPr="00BD7B15" w:rsidTr="00BD7B15">
      <w:trPr>
        <w:trHeight w:val="242"/>
      </w:trPr>
      <w:tc>
        <w:tcPr>
          <w:tcW w:w="4683"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295503" w:rsidRPr="00BD7B15" w:rsidRDefault="001B082D" w:rsidP="00BD7B15">
          <w:pPr>
            <w:spacing w:after="120" w:line="256" w:lineRule="auto"/>
            <w:ind w:right="72"/>
            <w:rPr>
              <w:rFonts w:ascii="Palatino Linotype" w:hAnsi="Palatino Linotype" w:cs="Arial"/>
              <w:bCs/>
              <w:sz w:val="24"/>
              <w:lang w:eastAsia="es-MX"/>
            </w:rPr>
          </w:pPr>
          <w:r w:rsidRPr="00BD7B15">
            <w:rPr>
              <w:rFonts w:ascii="Palatino Linotype" w:hAnsi="Palatino Linotype" w:cs="Arial"/>
              <w:bCs/>
              <w:sz w:val="24"/>
              <w:lang w:eastAsia="es-MX"/>
            </w:rPr>
            <w:t>Sistema Municipal Para el Desarrollo Integral de la Familia de Nicolás Romero</w:t>
          </w:r>
        </w:p>
      </w:tc>
    </w:tr>
    <w:tr w:rsidR="00295503" w:rsidTr="00BD7B15">
      <w:trPr>
        <w:trHeight w:val="342"/>
      </w:trPr>
      <w:tc>
        <w:tcPr>
          <w:tcW w:w="4683"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295503" w:rsidRDefault="00295503" w:rsidP="00BD7B15">
          <w:pPr>
            <w:spacing w:after="120" w:line="256" w:lineRule="auto"/>
            <w:ind w:right="72"/>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9B2BB5"/>
    <w:multiLevelType w:val="hybridMultilevel"/>
    <w:tmpl w:val="516AD5F4"/>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6"/>
  </w:num>
  <w:num w:numId="5">
    <w:abstractNumId w:val="4"/>
  </w:num>
  <w:num w:numId="6">
    <w:abstractNumId w:val="3"/>
  </w:num>
  <w:num w:numId="7">
    <w:abstractNumId w:val="19"/>
  </w:num>
  <w:num w:numId="8">
    <w:abstractNumId w:val="17"/>
  </w:num>
  <w:num w:numId="9">
    <w:abstractNumId w:val="24"/>
  </w:num>
  <w:num w:numId="10">
    <w:abstractNumId w:val="5"/>
  </w:num>
  <w:num w:numId="11">
    <w:abstractNumId w:val="25"/>
  </w:num>
  <w:num w:numId="12">
    <w:abstractNumId w:val="21"/>
  </w:num>
  <w:num w:numId="13">
    <w:abstractNumId w:val="20"/>
  </w:num>
  <w:num w:numId="14">
    <w:abstractNumId w:val="13"/>
  </w:num>
  <w:num w:numId="15">
    <w:abstractNumId w:val="2"/>
  </w:num>
  <w:num w:numId="16">
    <w:abstractNumId w:val="7"/>
  </w:num>
  <w:num w:numId="17">
    <w:abstractNumId w:val="16"/>
  </w:num>
  <w:num w:numId="18">
    <w:abstractNumId w:val="23"/>
  </w:num>
  <w:num w:numId="19">
    <w:abstractNumId w:val="22"/>
  </w:num>
  <w:num w:numId="20">
    <w:abstractNumId w:val="14"/>
  </w:num>
  <w:num w:numId="21">
    <w:abstractNumId w:val="9"/>
  </w:num>
  <w:num w:numId="22">
    <w:abstractNumId w:val="15"/>
  </w:num>
  <w:num w:numId="23">
    <w:abstractNumId w:val="11"/>
  </w:num>
  <w:num w:numId="24">
    <w:abstractNumId w:val="18"/>
  </w:num>
  <w:num w:numId="25">
    <w:abstractNumId w:val="10"/>
  </w:num>
  <w:num w:numId="26">
    <w:abstractNumId w:val="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76E0"/>
    <w:rsid w:val="00031486"/>
    <w:rsid w:val="00032DBD"/>
    <w:rsid w:val="00033949"/>
    <w:rsid w:val="00033A37"/>
    <w:rsid w:val="00037385"/>
    <w:rsid w:val="000402BD"/>
    <w:rsid w:val="00043018"/>
    <w:rsid w:val="00050A9C"/>
    <w:rsid w:val="00051311"/>
    <w:rsid w:val="00053C9B"/>
    <w:rsid w:val="00057570"/>
    <w:rsid w:val="00063E6B"/>
    <w:rsid w:val="00065879"/>
    <w:rsid w:val="0006592E"/>
    <w:rsid w:val="000674FE"/>
    <w:rsid w:val="0007328F"/>
    <w:rsid w:val="000738E9"/>
    <w:rsid w:val="0008042E"/>
    <w:rsid w:val="0008795C"/>
    <w:rsid w:val="0009497C"/>
    <w:rsid w:val="00095218"/>
    <w:rsid w:val="00095BEB"/>
    <w:rsid w:val="000A27C1"/>
    <w:rsid w:val="000A7188"/>
    <w:rsid w:val="000B6962"/>
    <w:rsid w:val="000B7CC1"/>
    <w:rsid w:val="000C0566"/>
    <w:rsid w:val="000C3FE2"/>
    <w:rsid w:val="000C54CB"/>
    <w:rsid w:val="000D203E"/>
    <w:rsid w:val="000D26E6"/>
    <w:rsid w:val="000D47AB"/>
    <w:rsid w:val="000D65BE"/>
    <w:rsid w:val="000D6982"/>
    <w:rsid w:val="000D756B"/>
    <w:rsid w:val="000E48EE"/>
    <w:rsid w:val="000E7C0A"/>
    <w:rsid w:val="000F199E"/>
    <w:rsid w:val="000F3722"/>
    <w:rsid w:val="000F5647"/>
    <w:rsid w:val="000F74DE"/>
    <w:rsid w:val="001001E8"/>
    <w:rsid w:val="0010112C"/>
    <w:rsid w:val="001050A6"/>
    <w:rsid w:val="00106160"/>
    <w:rsid w:val="001110E1"/>
    <w:rsid w:val="00114C3C"/>
    <w:rsid w:val="00116B4C"/>
    <w:rsid w:val="00122CD0"/>
    <w:rsid w:val="0012508A"/>
    <w:rsid w:val="0013112A"/>
    <w:rsid w:val="001324C5"/>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0806"/>
    <w:rsid w:val="00162176"/>
    <w:rsid w:val="00165929"/>
    <w:rsid w:val="00166046"/>
    <w:rsid w:val="00166FB7"/>
    <w:rsid w:val="00180F6B"/>
    <w:rsid w:val="00182616"/>
    <w:rsid w:val="00185B2E"/>
    <w:rsid w:val="0018661B"/>
    <w:rsid w:val="0019400E"/>
    <w:rsid w:val="001A1418"/>
    <w:rsid w:val="001A17B9"/>
    <w:rsid w:val="001A4700"/>
    <w:rsid w:val="001B082D"/>
    <w:rsid w:val="001C0CE9"/>
    <w:rsid w:val="001C145C"/>
    <w:rsid w:val="001C48A7"/>
    <w:rsid w:val="001D6114"/>
    <w:rsid w:val="001D61D0"/>
    <w:rsid w:val="001E07AC"/>
    <w:rsid w:val="001E1E50"/>
    <w:rsid w:val="001E40B4"/>
    <w:rsid w:val="001E60B7"/>
    <w:rsid w:val="001E6163"/>
    <w:rsid w:val="001F021C"/>
    <w:rsid w:val="001F2BC9"/>
    <w:rsid w:val="001F50B1"/>
    <w:rsid w:val="001F5577"/>
    <w:rsid w:val="001F60B6"/>
    <w:rsid w:val="001F7259"/>
    <w:rsid w:val="00201358"/>
    <w:rsid w:val="00203FA5"/>
    <w:rsid w:val="00206A76"/>
    <w:rsid w:val="002079AF"/>
    <w:rsid w:val="00207ACC"/>
    <w:rsid w:val="00207DA3"/>
    <w:rsid w:val="002108D8"/>
    <w:rsid w:val="00211473"/>
    <w:rsid w:val="00212498"/>
    <w:rsid w:val="00213EE6"/>
    <w:rsid w:val="00216B8D"/>
    <w:rsid w:val="0022281E"/>
    <w:rsid w:val="002252AD"/>
    <w:rsid w:val="00227096"/>
    <w:rsid w:val="002313C3"/>
    <w:rsid w:val="00231CB8"/>
    <w:rsid w:val="0024270D"/>
    <w:rsid w:val="002450D9"/>
    <w:rsid w:val="00247E1F"/>
    <w:rsid w:val="00254523"/>
    <w:rsid w:val="002572CF"/>
    <w:rsid w:val="0026175D"/>
    <w:rsid w:val="0026191D"/>
    <w:rsid w:val="00271762"/>
    <w:rsid w:val="00275E42"/>
    <w:rsid w:val="00280B7B"/>
    <w:rsid w:val="00282690"/>
    <w:rsid w:val="0028585E"/>
    <w:rsid w:val="00287072"/>
    <w:rsid w:val="00290397"/>
    <w:rsid w:val="00295503"/>
    <w:rsid w:val="00296F49"/>
    <w:rsid w:val="002A1927"/>
    <w:rsid w:val="002A6F1B"/>
    <w:rsid w:val="002B1519"/>
    <w:rsid w:val="002B5B14"/>
    <w:rsid w:val="002C2A2E"/>
    <w:rsid w:val="002C2D19"/>
    <w:rsid w:val="002C529C"/>
    <w:rsid w:val="002C56B2"/>
    <w:rsid w:val="002D4991"/>
    <w:rsid w:val="002D6110"/>
    <w:rsid w:val="002D68CD"/>
    <w:rsid w:val="002E22D8"/>
    <w:rsid w:val="002E2D4C"/>
    <w:rsid w:val="002E6036"/>
    <w:rsid w:val="002F044A"/>
    <w:rsid w:val="002F0481"/>
    <w:rsid w:val="002F160B"/>
    <w:rsid w:val="002F17FB"/>
    <w:rsid w:val="002F47D7"/>
    <w:rsid w:val="002F6B8E"/>
    <w:rsid w:val="00301A01"/>
    <w:rsid w:val="003021C1"/>
    <w:rsid w:val="00303FAF"/>
    <w:rsid w:val="00304C91"/>
    <w:rsid w:val="00307784"/>
    <w:rsid w:val="00310760"/>
    <w:rsid w:val="00311191"/>
    <w:rsid w:val="00312E7E"/>
    <w:rsid w:val="00315192"/>
    <w:rsid w:val="00326D4D"/>
    <w:rsid w:val="00327932"/>
    <w:rsid w:val="00336EDF"/>
    <w:rsid w:val="0033729E"/>
    <w:rsid w:val="00344583"/>
    <w:rsid w:val="00347674"/>
    <w:rsid w:val="00353E3E"/>
    <w:rsid w:val="00363308"/>
    <w:rsid w:val="00365ADF"/>
    <w:rsid w:val="00366574"/>
    <w:rsid w:val="003666BD"/>
    <w:rsid w:val="00366D3F"/>
    <w:rsid w:val="00374450"/>
    <w:rsid w:val="00375FF5"/>
    <w:rsid w:val="0037690F"/>
    <w:rsid w:val="0038385D"/>
    <w:rsid w:val="003908F4"/>
    <w:rsid w:val="003919AC"/>
    <w:rsid w:val="003938B0"/>
    <w:rsid w:val="00394D50"/>
    <w:rsid w:val="00395C1A"/>
    <w:rsid w:val="003A13D2"/>
    <w:rsid w:val="003A3096"/>
    <w:rsid w:val="003A5FDC"/>
    <w:rsid w:val="003A666F"/>
    <w:rsid w:val="003B2BFE"/>
    <w:rsid w:val="003B5524"/>
    <w:rsid w:val="003B5DB2"/>
    <w:rsid w:val="003B7801"/>
    <w:rsid w:val="003C3124"/>
    <w:rsid w:val="003C4FE7"/>
    <w:rsid w:val="003C6B46"/>
    <w:rsid w:val="003C71D4"/>
    <w:rsid w:val="003C74AF"/>
    <w:rsid w:val="003D2672"/>
    <w:rsid w:val="003D2A1C"/>
    <w:rsid w:val="003D3420"/>
    <w:rsid w:val="003E08B9"/>
    <w:rsid w:val="003F046E"/>
    <w:rsid w:val="00400852"/>
    <w:rsid w:val="00404F9D"/>
    <w:rsid w:val="00405574"/>
    <w:rsid w:val="00406B61"/>
    <w:rsid w:val="004071A4"/>
    <w:rsid w:val="00407282"/>
    <w:rsid w:val="00410A41"/>
    <w:rsid w:val="004132B8"/>
    <w:rsid w:val="00417EBD"/>
    <w:rsid w:val="00420EDD"/>
    <w:rsid w:val="00423C27"/>
    <w:rsid w:val="00424A8A"/>
    <w:rsid w:val="00425199"/>
    <w:rsid w:val="00432724"/>
    <w:rsid w:val="00435B99"/>
    <w:rsid w:val="00443826"/>
    <w:rsid w:val="004440A9"/>
    <w:rsid w:val="00444E88"/>
    <w:rsid w:val="0045270C"/>
    <w:rsid w:val="0045396C"/>
    <w:rsid w:val="00453CC9"/>
    <w:rsid w:val="00455633"/>
    <w:rsid w:val="00456A5F"/>
    <w:rsid w:val="004572BE"/>
    <w:rsid w:val="00460C54"/>
    <w:rsid w:val="004617C7"/>
    <w:rsid w:val="004625C1"/>
    <w:rsid w:val="004657BE"/>
    <w:rsid w:val="004737E6"/>
    <w:rsid w:val="004739C9"/>
    <w:rsid w:val="00473B0B"/>
    <w:rsid w:val="004807F7"/>
    <w:rsid w:val="00481A0C"/>
    <w:rsid w:val="004830B5"/>
    <w:rsid w:val="00484E47"/>
    <w:rsid w:val="00485D00"/>
    <w:rsid w:val="004868ED"/>
    <w:rsid w:val="00487B8B"/>
    <w:rsid w:val="00496755"/>
    <w:rsid w:val="00497B93"/>
    <w:rsid w:val="004A0A0B"/>
    <w:rsid w:val="004A51FF"/>
    <w:rsid w:val="004B05FA"/>
    <w:rsid w:val="004B2C63"/>
    <w:rsid w:val="004B4721"/>
    <w:rsid w:val="004C51D1"/>
    <w:rsid w:val="004C7E18"/>
    <w:rsid w:val="004D6AB3"/>
    <w:rsid w:val="004E3718"/>
    <w:rsid w:val="004F239F"/>
    <w:rsid w:val="004F483E"/>
    <w:rsid w:val="004F4B8F"/>
    <w:rsid w:val="0050104C"/>
    <w:rsid w:val="005023F4"/>
    <w:rsid w:val="005033CC"/>
    <w:rsid w:val="00516BA8"/>
    <w:rsid w:val="005209D1"/>
    <w:rsid w:val="0052393E"/>
    <w:rsid w:val="00524986"/>
    <w:rsid w:val="00525BC2"/>
    <w:rsid w:val="005328FB"/>
    <w:rsid w:val="005353A8"/>
    <w:rsid w:val="00537419"/>
    <w:rsid w:val="00537D90"/>
    <w:rsid w:val="00541B17"/>
    <w:rsid w:val="005421C7"/>
    <w:rsid w:val="005448FA"/>
    <w:rsid w:val="005567AC"/>
    <w:rsid w:val="00560791"/>
    <w:rsid w:val="00566699"/>
    <w:rsid w:val="00572DFB"/>
    <w:rsid w:val="005733EB"/>
    <w:rsid w:val="00574300"/>
    <w:rsid w:val="0057534D"/>
    <w:rsid w:val="00577E1C"/>
    <w:rsid w:val="0058697B"/>
    <w:rsid w:val="00590126"/>
    <w:rsid w:val="00591988"/>
    <w:rsid w:val="00592D52"/>
    <w:rsid w:val="00596856"/>
    <w:rsid w:val="005A117C"/>
    <w:rsid w:val="005A6F55"/>
    <w:rsid w:val="005B2A31"/>
    <w:rsid w:val="005B50EC"/>
    <w:rsid w:val="005B6302"/>
    <w:rsid w:val="005B7E58"/>
    <w:rsid w:val="005C04BF"/>
    <w:rsid w:val="005C057C"/>
    <w:rsid w:val="005C76D5"/>
    <w:rsid w:val="005D02A8"/>
    <w:rsid w:val="005D5EEB"/>
    <w:rsid w:val="005D6173"/>
    <w:rsid w:val="005E3F88"/>
    <w:rsid w:val="005E5E95"/>
    <w:rsid w:val="005F0A37"/>
    <w:rsid w:val="005F58B1"/>
    <w:rsid w:val="0060031A"/>
    <w:rsid w:val="00600575"/>
    <w:rsid w:val="00600D67"/>
    <w:rsid w:val="0060633A"/>
    <w:rsid w:val="006105E0"/>
    <w:rsid w:val="006110C1"/>
    <w:rsid w:val="006149F1"/>
    <w:rsid w:val="00617C09"/>
    <w:rsid w:val="00620FA6"/>
    <w:rsid w:val="00622912"/>
    <w:rsid w:val="00622EBF"/>
    <w:rsid w:val="006246A5"/>
    <w:rsid w:val="0062686A"/>
    <w:rsid w:val="00627F9C"/>
    <w:rsid w:val="00631F1B"/>
    <w:rsid w:val="00631FF9"/>
    <w:rsid w:val="00633C3F"/>
    <w:rsid w:val="00634607"/>
    <w:rsid w:val="00640D07"/>
    <w:rsid w:val="00642541"/>
    <w:rsid w:val="00644363"/>
    <w:rsid w:val="006446F7"/>
    <w:rsid w:val="00647B4C"/>
    <w:rsid w:val="00650E10"/>
    <w:rsid w:val="00652906"/>
    <w:rsid w:val="0065519D"/>
    <w:rsid w:val="00661204"/>
    <w:rsid w:val="006621E2"/>
    <w:rsid w:val="0066610F"/>
    <w:rsid w:val="00673D7C"/>
    <w:rsid w:val="006749FD"/>
    <w:rsid w:val="00676C32"/>
    <w:rsid w:val="00680D39"/>
    <w:rsid w:val="00686046"/>
    <w:rsid w:val="0068613E"/>
    <w:rsid w:val="006866ED"/>
    <w:rsid w:val="00690F01"/>
    <w:rsid w:val="00692BD6"/>
    <w:rsid w:val="00692CA3"/>
    <w:rsid w:val="0069776E"/>
    <w:rsid w:val="006A0513"/>
    <w:rsid w:val="006A0ADE"/>
    <w:rsid w:val="006A1F7F"/>
    <w:rsid w:val="006A29C5"/>
    <w:rsid w:val="006A3A54"/>
    <w:rsid w:val="006A561E"/>
    <w:rsid w:val="006A729B"/>
    <w:rsid w:val="006B070F"/>
    <w:rsid w:val="006B4DFD"/>
    <w:rsid w:val="006B5E24"/>
    <w:rsid w:val="006C43CE"/>
    <w:rsid w:val="006C6176"/>
    <w:rsid w:val="006D01DC"/>
    <w:rsid w:val="006D1136"/>
    <w:rsid w:val="006D254A"/>
    <w:rsid w:val="006D38BF"/>
    <w:rsid w:val="006D4AD4"/>
    <w:rsid w:val="006D780C"/>
    <w:rsid w:val="006E0601"/>
    <w:rsid w:val="006E2D42"/>
    <w:rsid w:val="006E546F"/>
    <w:rsid w:val="006E6394"/>
    <w:rsid w:val="006E6C81"/>
    <w:rsid w:val="006F18FD"/>
    <w:rsid w:val="006F2785"/>
    <w:rsid w:val="006F4103"/>
    <w:rsid w:val="006F4A35"/>
    <w:rsid w:val="00700170"/>
    <w:rsid w:val="00702DB6"/>
    <w:rsid w:val="00705D1C"/>
    <w:rsid w:val="00705EC4"/>
    <w:rsid w:val="00707021"/>
    <w:rsid w:val="0071210D"/>
    <w:rsid w:val="007158BB"/>
    <w:rsid w:val="007218F2"/>
    <w:rsid w:val="007256EA"/>
    <w:rsid w:val="00730DE0"/>
    <w:rsid w:val="0073345D"/>
    <w:rsid w:val="0073758D"/>
    <w:rsid w:val="0074093D"/>
    <w:rsid w:val="00751BBC"/>
    <w:rsid w:val="0075676A"/>
    <w:rsid w:val="0076120C"/>
    <w:rsid w:val="007619EE"/>
    <w:rsid w:val="00763D73"/>
    <w:rsid w:val="007640C8"/>
    <w:rsid w:val="007676AF"/>
    <w:rsid w:val="00767E91"/>
    <w:rsid w:val="00776087"/>
    <w:rsid w:val="00785145"/>
    <w:rsid w:val="00786497"/>
    <w:rsid w:val="007867F3"/>
    <w:rsid w:val="00790289"/>
    <w:rsid w:val="0079496F"/>
    <w:rsid w:val="00794D57"/>
    <w:rsid w:val="00795882"/>
    <w:rsid w:val="00797BE3"/>
    <w:rsid w:val="007A0571"/>
    <w:rsid w:val="007A223B"/>
    <w:rsid w:val="007A4E13"/>
    <w:rsid w:val="007B0292"/>
    <w:rsid w:val="007B0801"/>
    <w:rsid w:val="007B0E30"/>
    <w:rsid w:val="007B1050"/>
    <w:rsid w:val="007B3810"/>
    <w:rsid w:val="007B3818"/>
    <w:rsid w:val="007C11C3"/>
    <w:rsid w:val="007D0CFF"/>
    <w:rsid w:val="007D2A7D"/>
    <w:rsid w:val="007D79C6"/>
    <w:rsid w:val="007E2E80"/>
    <w:rsid w:val="007E39F7"/>
    <w:rsid w:val="007E585D"/>
    <w:rsid w:val="007F054B"/>
    <w:rsid w:val="007F1984"/>
    <w:rsid w:val="007F282E"/>
    <w:rsid w:val="007F4CDF"/>
    <w:rsid w:val="007F7846"/>
    <w:rsid w:val="0080248F"/>
    <w:rsid w:val="008041A7"/>
    <w:rsid w:val="008103B2"/>
    <w:rsid w:val="0081299A"/>
    <w:rsid w:val="00821898"/>
    <w:rsid w:val="00823454"/>
    <w:rsid w:val="00824894"/>
    <w:rsid w:val="00830360"/>
    <w:rsid w:val="008307E5"/>
    <w:rsid w:val="00836B75"/>
    <w:rsid w:val="0084469C"/>
    <w:rsid w:val="008455DC"/>
    <w:rsid w:val="00853CC3"/>
    <w:rsid w:val="008659E5"/>
    <w:rsid w:val="00867D56"/>
    <w:rsid w:val="00870064"/>
    <w:rsid w:val="008725EE"/>
    <w:rsid w:val="008731D1"/>
    <w:rsid w:val="00873A17"/>
    <w:rsid w:val="00882E8A"/>
    <w:rsid w:val="00887852"/>
    <w:rsid w:val="00887AB7"/>
    <w:rsid w:val="00892543"/>
    <w:rsid w:val="008A1C19"/>
    <w:rsid w:val="008A46B7"/>
    <w:rsid w:val="008A6D61"/>
    <w:rsid w:val="008A75B0"/>
    <w:rsid w:val="008B2BCF"/>
    <w:rsid w:val="008C0E72"/>
    <w:rsid w:val="008C0F70"/>
    <w:rsid w:val="008C2010"/>
    <w:rsid w:val="008C2971"/>
    <w:rsid w:val="008C651F"/>
    <w:rsid w:val="008C7CEB"/>
    <w:rsid w:val="008D0121"/>
    <w:rsid w:val="008D17A8"/>
    <w:rsid w:val="008E572E"/>
    <w:rsid w:val="008E63C2"/>
    <w:rsid w:val="008F3BD7"/>
    <w:rsid w:val="008F741F"/>
    <w:rsid w:val="00903599"/>
    <w:rsid w:val="00905CE1"/>
    <w:rsid w:val="00910EBF"/>
    <w:rsid w:val="00912536"/>
    <w:rsid w:val="009151CF"/>
    <w:rsid w:val="009242AD"/>
    <w:rsid w:val="009272C6"/>
    <w:rsid w:val="00930F68"/>
    <w:rsid w:val="009339EC"/>
    <w:rsid w:val="00936CE7"/>
    <w:rsid w:val="0093743A"/>
    <w:rsid w:val="009375FB"/>
    <w:rsid w:val="00942349"/>
    <w:rsid w:val="00943711"/>
    <w:rsid w:val="00943B37"/>
    <w:rsid w:val="00950ABA"/>
    <w:rsid w:val="00954DC1"/>
    <w:rsid w:val="00960D8F"/>
    <w:rsid w:val="0096284F"/>
    <w:rsid w:val="0096359D"/>
    <w:rsid w:val="00963E20"/>
    <w:rsid w:val="00967270"/>
    <w:rsid w:val="0097416D"/>
    <w:rsid w:val="009759F9"/>
    <w:rsid w:val="00984CA8"/>
    <w:rsid w:val="009859B8"/>
    <w:rsid w:val="0099000E"/>
    <w:rsid w:val="009908A1"/>
    <w:rsid w:val="00992548"/>
    <w:rsid w:val="009949F2"/>
    <w:rsid w:val="00994FE7"/>
    <w:rsid w:val="009962BD"/>
    <w:rsid w:val="009962CF"/>
    <w:rsid w:val="009A778F"/>
    <w:rsid w:val="009A7CBC"/>
    <w:rsid w:val="009B205B"/>
    <w:rsid w:val="009B3592"/>
    <w:rsid w:val="009B70C3"/>
    <w:rsid w:val="009B7245"/>
    <w:rsid w:val="009C0B28"/>
    <w:rsid w:val="009C1EA2"/>
    <w:rsid w:val="009C3FC7"/>
    <w:rsid w:val="009C67FA"/>
    <w:rsid w:val="009D1E63"/>
    <w:rsid w:val="009D34B0"/>
    <w:rsid w:val="009D4DDB"/>
    <w:rsid w:val="009D56AA"/>
    <w:rsid w:val="009E0089"/>
    <w:rsid w:val="009E2FAF"/>
    <w:rsid w:val="009E396D"/>
    <w:rsid w:val="009E43E1"/>
    <w:rsid w:val="009E7128"/>
    <w:rsid w:val="009F223E"/>
    <w:rsid w:val="009F7B22"/>
    <w:rsid w:val="00A008BF"/>
    <w:rsid w:val="00A01F59"/>
    <w:rsid w:val="00A06551"/>
    <w:rsid w:val="00A066AD"/>
    <w:rsid w:val="00A10000"/>
    <w:rsid w:val="00A10775"/>
    <w:rsid w:val="00A112EB"/>
    <w:rsid w:val="00A2199B"/>
    <w:rsid w:val="00A22469"/>
    <w:rsid w:val="00A25EBC"/>
    <w:rsid w:val="00A26AC5"/>
    <w:rsid w:val="00A3134D"/>
    <w:rsid w:val="00A32F36"/>
    <w:rsid w:val="00A33B3A"/>
    <w:rsid w:val="00A35B31"/>
    <w:rsid w:val="00A4214D"/>
    <w:rsid w:val="00A62727"/>
    <w:rsid w:val="00A65C29"/>
    <w:rsid w:val="00A666CE"/>
    <w:rsid w:val="00A74344"/>
    <w:rsid w:val="00A80852"/>
    <w:rsid w:val="00A823B0"/>
    <w:rsid w:val="00A854D1"/>
    <w:rsid w:val="00A871F0"/>
    <w:rsid w:val="00A9172E"/>
    <w:rsid w:val="00A94B95"/>
    <w:rsid w:val="00A94BF6"/>
    <w:rsid w:val="00AA4F9A"/>
    <w:rsid w:val="00AA5A0A"/>
    <w:rsid w:val="00AB1AF3"/>
    <w:rsid w:val="00AB481C"/>
    <w:rsid w:val="00AB5115"/>
    <w:rsid w:val="00AB63C1"/>
    <w:rsid w:val="00AB6FE4"/>
    <w:rsid w:val="00AD0168"/>
    <w:rsid w:val="00AD3C94"/>
    <w:rsid w:val="00AD4AD8"/>
    <w:rsid w:val="00AD7189"/>
    <w:rsid w:val="00AE658B"/>
    <w:rsid w:val="00AF03D2"/>
    <w:rsid w:val="00AF145F"/>
    <w:rsid w:val="00AF1F1C"/>
    <w:rsid w:val="00AF2D17"/>
    <w:rsid w:val="00B06F82"/>
    <w:rsid w:val="00B070F5"/>
    <w:rsid w:val="00B1130B"/>
    <w:rsid w:val="00B12CBA"/>
    <w:rsid w:val="00B16CAC"/>
    <w:rsid w:val="00B303EA"/>
    <w:rsid w:val="00B31ACE"/>
    <w:rsid w:val="00B31BB2"/>
    <w:rsid w:val="00B33A21"/>
    <w:rsid w:val="00B34950"/>
    <w:rsid w:val="00B36915"/>
    <w:rsid w:val="00B37304"/>
    <w:rsid w:val="00B40D19"/>
    <w:rsid w:val="00B501B2"/>
    <w:rsid w:val="00B50E01"/>
    <w:rsid w:val="00B51B2F"/>
    <w:rsid w:val="00B549E1"/>
    <w:rsid w:val="00B56587"/>
    <w:rsid w:val="00B649E6"/>
    <w:rsid w:val="00B75842"/>
    <w:rsid w:val="00B81C51"/>
    <w:rsid w:val="00B93C5C"/>
    <w:rsid w:val="00B97CAC"/>
    <w:rsid w:val="00BA11F9"/>
    <w:rsid w:val="00BA1840"/>
    <w:rsid w:val="00BA6922"/>
    <w:rsid w:val="00BA69A0"/>
    <w:rsid w:val="00BA79BA"/>
    <w:rsid w:val="00BB2359"/>
    <w:rsid w:val="00BB707A"/>
    <w:rsid w:val="00BC1DCE"/>
    <w:rsid w:val="00BC55DA"/>
    <w:rsid w:val="00BC64D4"/>
    <w:rsid w:val="00BD1536"/>
    <w:rsid w:val="00BD1DE7"/>
    <w:rsid w:val="00BD20DA"/>
    <w:rsid w:val="00BD6AD7"/>
    <w:rsid w:val="00BD7B15"/>
    <w:rsid w:val="00BE100C"/>
    <w:rsid w:val="00BE48F3"/>
    <w:rsid w:val="00BE6D77"/>
    <w:rsid w:val="00BF0AEC"/>
    <w:rsid w:val="00BF123B"/>
    <w:rsid w:val="00BF123D"/>
    <w:rsid w:val="00BF28CF"/>
    <w:rsid w:val="00BF3765"/>
    <w:rsid w:val="00BF5EE2"/>
    <w:rsid w:val="00BF6904"/>
    <w:rsid w:val="00BF69B1"/>
    <w:rsid w:val="00C01402"/>
    <w:rsid w:val="00C034B9"/>
    <w:rsid w:val="00C10AAE"/>
    <w:rsid w:val="00C115F4"/>
    <w:rsid w:val="00C2107B"/>
    <w:rsid w:val="00C2473C"/>
    <w:rsid w:val="00C25822"/>
    <w:rsid w:val="00C25B89"/>
    <w:rsid w:val="00C277F4"/>
    <w:rsid w:val="00C34B47"/>
    <w:rsid w:val="00C35F18"/>
    <w:rsid w:val="00C40345"/>
    <w:rsid w:val="00C40AF4"/>
    <w:rsid w:val="00C44F56"/>
    <w:rsid w:val="00C51D29"/>
    <w:rsid w:val="00C60835"/>
    <w:rsid w:val="00C61A53"/>
    <w:rsid w:val="00C67A59"/>
    <w:rsid w:val="00C746BB"/>
    <w:rsid w:val="00C8573E"/>
    <w:rsid w:val="00C868EA"/>
    <w:rsid w:val="00C90CE9"/>
    <w:rsid w:val="00C911DE"/>
    <w:rsid w:val="00C921D5"/>
    <w:rsid w:val="00C93EEE"/>
    <w:rsid w:val="00C95F13"/>
    <w:rsid w:val="00CA2ED9"/>
    <w:rsid w:val="00CA3DD3"/>
    <w:rsid w:val="00CA5EC1"/>
    <w:rsid w:val="00CC2A3A"/>
    <w:rsid w:val="00CD410A"/>
    <w:rsid w:val="00CD4230"/>
    <w:rsid w:val="00CD5D9E"/>
    <w:rsid w:val="00CE15C8"/>
    <w:rsid w:val="00CE36B2"/>
    <w:rsid w:val="00CF27C6"/>
    <w:rsid w:val="00CF337F"/>
    <w:rsid w:val="00CF505E"/>
    <w:rsid w:val="00CF66C4"/>
    <w:rsid w:val="00CF7E3D"/>
    <w:rsid w:val="00D017F5"/>
    <w:rsid w:val="00D01B24"/>
    <w:rsid w:val="00D020E2"/>
    <w:rsid w:val="00D033C3"/>
    <w:rsid w:val="00D04234"/>
    <w:rsid w:val="00D04E44"/>
    <w:rsid w:val="00D0540D"/>
    <w:rsid w:val="00D0673B"/>
    <w:rsid w:val="00D0685A"/>
    <w:rsid w:val="00D13B83"/>
    <w:rsid w:val="00D14D51"/>
    <w:rsid w:val="00D14E3B"/>
    <w:rsid w:val="00D20888"/>
    <w:rsid w:val="00D23F11"/>
    <w:rsid w:val="00D26FCF"/>
    <w:rsid w:val="00D30AE7"/>
    <w:rsid w:val="00D310C4"/>
    <w:rsid w:val="00D31A7C"/>
    <w:rsid w:val="00D32449"/>
    <w:rsid w:val="00D32E6F"/>
    <w:rsid w:val="00D37095"/>
    <w:rsid w:val="00D46D29"/>
    <w:rsid w:val="00D50CEC"/>
    <w:rsid w:val="00D50CF7"/>
    <w:rsid w:val="00D5329C"/>
    <w:rsid w:val="00D54889"/>
    <w:rsid w:val="00D57072"/>
    <w:rsid w:val="00D57A8D"/>
    <w:rsid w:val="00D57C7A"/>
    <w:rsid w:val="00D61A59"/>
    <w:rsid w:val="00D633B6"/>
    <w:rsid w:val="00D64F6D"/>
    <w:rsid w:val="00D70758"/>
    <w:rsid w:val="00D72377"/>
    <w:rsid w:val="00D75DD0"/>
    <w:rsid w:val="00D760EF"/>
    <w:rsid w:val="00D77F62"/>
    <w:rsid w:val="00D80239"/>
    <w:rsid w:val="00D82C3F"/>
    <w:rsid w:val="00D849BC"/>
    <w:rsid w:val="00D84D1B"/>
    <w:rsid w:val="00D85C97"/>
    <w:rsid w:val="00D867E7"/>
    <w:rsid w:val="00DA0E70"/>
    <w:rsid w:val="00DA1B7C"/>
    <w:rsid w:val="00DA21DB"/>
    <w:rsid w:val="00DA5A00"/>
    <w:rsid w:val="00DA6917"/>
    <w:rsid w:val="00DB01B2"/>
    <w:rsid w:val="00DB07E3"/>
    <w:rsid w:val="00DB3486"/>
    <w:rsid w:val="00DB5FF7"/>
    <w:rsid w:val="00DC0A6D"/>
    <w:rsid w:val="00DC0CB0"/>
    <w:rsid w:val="00DC1191"/>
    <w:rsid w:val="00DC46ED"/>
    <w:rsid w:val="00DC4E35"/>
    <w:rsid w:val="00DD0417"/>
    <w:rsid w:val="00DD11C5"/>
    <w:rsid w:val="00DD13E2"/>
    <w:rsid w:val="00DD2781"/>
    <w:rsid w:val="00DD2D53"/>
    <w:rsid w:val="00DD5971"/>
    <w:rsid w:val="00DD5DC9"/>
    <w:rsid w:val="00DD77A6"/>
    <w:rsid w:val="00DE0587"/>
    <w:rsid w:val="00DE16E2"/>
    <w:rsid w:val="00DE5C62"/>
    <w:rsid w:val="00DE7F8B"/>
    <w:rsid w:val="00DF0AF9"/>
    <w:rsid w:val="00DF1527"/>
    <w:rsid w:val="00DF1643"/>
    <w:rsid w:val="00DF2F2C"/>
    <w:rsid w:val="00DF3485"/>
    <w:rsid w:val="00DF51C8"/>
    <w:rsid w:val="00DF5AC8"/>
    <w:rsid w:val="00DF5C1F"/>
    <w:rsid w:val="00DF641D"/>
    <w:rsid w:val="00E014FE"/>
    <w:rsid w:val="00E04409"/>
    <w:rsid w:val="00E13529"/>
    <w:rsid w:val="00E14AD8"/>
    <w:rsid w:val="00E1520C"/>
    <w:rsid w:val="00E21619"/>
    <w:rsid w:val="00E23E06"/>
    <w:rsid w:val="00E25492"/>
    <w:rsid w:val="00E2672A"/>
    <w:rsid w:val="00E30734"/>
    <w:rsid w:val="00E31685"/>
    <w:rsid w:val="00E35357"/>
    <w:rsid w:val="00E37AA1"/>
    <w:rsid w:val="00E426C9"/>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65E9A"/>
    <w:rsid w:val="00E70CAE"/>
    <w:rsid w:val="00E70CC2"/>
    <w:rsid w:val="00E70D08"/>
    <w:rsid w:val="00E726BA"/>
    <w:rsid w:val="00E72712"/>
    <w:rsid w:val="00E83DA0"/>
    <w:rsid w:val="00E93579"/>
    <w:rsid w:val="00EA0886"/>
    <w:rsid w:val="00EA2AAB"/>
    <w:rsid w:val="00EA3228"/>
    <w:rsid w:val="00EA328E"/>
    <w:rsid w:val="00EA5483"/>
    <w:rsid w:val="00EA5C81"/>
    <w:rsid w:val="00EB2068"/>
    <w:rsid w:val="00EC1776"/>
    <w:rsid w:val="00EC4B6A"/>
    <w:rsid w:val="00EC63B8"/>
    <w:rsid w:val="00EC786A"/>
    <w:rsid w:val="00ED4829"/>
    <w:rsid w:val="00ED60C2"/>
    <w:rsid w:val="00ED634A"/>
    <w:rsid w:val="00ED7339"/>
    <w:rsid w:val="00ED78F3"/>
    <w:rsid w:val="00EE03F5"/>
    <w:rsid w:val="00EE08F5"/>
    <w:rsid w:val="00EE5CE9"/>
    <w:rsid w:val="00EF1ED5"/>
    <w:rsid w:val="00EF2ED6"/>
    <w:rsid w:val="00EF4D17"/>
    <w:rsid w:val="00EF6B28"/>
    <w:rsid w:val="00EF76A3"/>
    <w:rsid w:val="00EF7D17"/>
    <w:rsid w:val="00F07676"/>
    <w:rsid w:val="00F07DC2"/>
    <w:rsid w:val="00F1015D"/>
    <w:rsid w:val="00F1657E"/>
    <w:rsid w:val="00F1770B"/>
    <w:rsid w:val="00F2178A"/>
    <w:rsid w:val="00F2343A"/>
    <w:rsid w:val="00F3053C"/>
    <w:rsid w:val="00F44637"/>
    <w:rsid w:val="00F45389"/>
    <w:rsid w:val="00F46398"/>
    <w:rsid w:val="00F4708B"/>
    <w:rsid w:val="00F53B53"/>
    <w:rsid w:val="00F55B9E"/>
    <w:rsid w:val="00F562AF"/>
    <w:rsid w:val="00F612DC"/>
    <w:rsid w:val="00F66A72"/>
    <w:rsid w:val="00F70A50"/>
    <w:rsid w:val="00F70E82"/>
    <w:rsid w:val="00F75079"/>
    <w:rsid w:val="00F7667E"/>
    <w:rsid w:val="00F80CF6"/>
    <w:rsid w:val="00F83F9F"/>
    <w:rsid w:val="00F8521C"/>
    <w:rsid w:val="00F86466"/>
    <w:rsid w:val="00F8666D"/>
    <w:rsid w:val="00F91340"/>
    <w:rsid w:val="00F92D09"/>
    <w:rsid w:val="00F96AD5"/>
    <w:rsid w:val="00FA0A04"/>
    <w:rsid w:val="00FA47E2"/>
    <w:rsid w:val="00FB2F77"/>
    <w:rsid w:val="00FB55E9"/>
    <w:rsid w:val="00FB59DF"/>
    <w:rsid w:val="00FC716A"/>
    <w:rsid w:val="00FC7D8B"/>
    <w:rsid w:val="00FD27EA"/>
    <w:rsid w:val="00FD3A3C"/>
    <w:rsid w:val="00FD4EB1"/>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801"/>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007517479504135227gmail-msolistparagraph">
    <w:name w:val="m_6007517479504135227gmail-msolistparagraph"/>
    <w:basedOn w:val="Normal"/>
    <w:rsid w:val="00BC1DC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369261992">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8284595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1439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37242-4428-4B3A-B0F5-0FB3AA69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3997</Words>
  <Characters>21989</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3</cp:revision>
  <cp:lastPrinted>2020-01-30T19:58:00Z</cp:lastPrinted>
  <dcterms:created xsi:type="dcterms:W3CDTF">2020-04-13T15:20:00Z</dcterms:created>
  <dcterms:modified xsi:type="dcterms:W3CDTF">2020-04-20T16:43:00Z</dcterms:modified>
</cp:coreProperties>
</file>