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2B1519">
        <w:rPr>
          <w:rFonts w:ascii="Palatino Linotype" w:hAnsi="Palatino Linotype"/>
          <w:sz w:val="24"/>
          <w:szCs w:val="24"/>
          <w:lang w:eastAsia="es-MX"/>
        </w:rPr>
        <w:t>veintinueve</w:t>
      </w:r>
      <w:r w:rsidR="00DA1B7C">
        <w:rPr>
          <w:rFonts w:ascii="Palatino Linotype" w:hAnsi="Palatino Linotype"/>
          <w:sz w:val="24"/>
          <w:szCs w:val="24"/>
          <w:lang w:eastAsia="es-MX"/>
        </w:rPr>
        <w:t xml:space="preserve"> de mayo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16BA8">
        <w:rPr>
          <w:rFonts w:ascii="Palatino Linotype" w:hAnsi="Palatino Linotype"/>
          <w:b/>
          <w:bCs/>
          <w:sz w:val="24"/>
          <w:szCs w:val="24"/>
          <w:lang w:eastAsia="es-MX"/>
        </w:rPr>
        <w:t>016</w:t>
      </w:r>
      <w:r w:rsidR="00F612DC">
        <w:rPr>
          <w:rFonts w:ascii="Palatino Linotype" w:hAnsi="Palatino Linotype"/>
          <w:b/>
          <w:bCs/>
          <w:sz w:val="24"/>
          <w:szCs w:val="24"/>
          <w:lang w:eastAsia="es-MX"/>
        </w:rPr>
        <w:t>35/INFOEM/IP/RR/2019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D6516B">
        <w:rPr>
          <w:rFonts w:ascii="Palatino Linotype" w:hAnsi="Palatino Linotype"/>
          <w:b/>
          <w:sz w:val="24"/>
          <w:szCs w:val="24"/>
        </w:rPr>
        <w:t>xxxxx xxxx 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516BA8">
        <w:rPr>
          <w:rFonts w:ascii="Palatino Linotype" w:hAnsi="Palatino Linotype" w:cs="Arial"/>
          <w:b/>
          <w:sz w:val="24"/>
          <w:szCs w:val="24"/>
        </w:rPr>
        <w:t xml:space="preserve"> Instituto de Transparencia, Accesos a la Información Pública y Protección de Datos Personales del Estado de México y Municipios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16BA8">
        <w:rPr>
          <w:rFonts w:ascii="Palatino Linotype" w:hAnsi="Palatino Linotype"/>
          <w:sz w:val="24"/>
          <w:szCs w:val="24"/>
        </w:rPr>
        <w:t>trece</w:t>
      </w:r>
      <w:r w:rsidR="007E39F7">
        <w:rPr>
          <w:rFonts w:ascii="Palatino Linotype" w:hAnsi="Palatino Linotype"/>
          <w:sz w:val="24"/>
          <w:szCs w:val="24"/>
        </w:rPr>
        <w:t xml:space="preserve"> de febrero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16BA8">
        <w:rPr>
          <w:rFonts w:ascii="Palatino Linotype" w:hAnsi="Palatino Linotype"/>
          <w:b/>
          <w:sz w:val="24"/>
          <w:szCs w:val="24"/>
        </w:rPr>
        <w:t xml:space="preserve"> 00080/INFOEM</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516BA8" w:rsidRPr="00516BA8">
        <w:rPr>
          <w:rFonts w:ascii="Palatino Linotype" w:eastAsia="Times New Roman" w:hAnsi="Palatino Linotype" w:cs="Times New Roman"/>
          <w:i/>
          <w:lang w:eastAsia="es-ES"/>
        </w:rPr>
        <w:t>acciones de cada comisionado del INFOEM al doc adjunto por encubrimiento de actos de corrupcion por parte del contralor interno e incumplimiento de la resolucion del pleno y este contralor corrupto a quien rinde cuentas o ante quien se le denuncia para los efectos a lugar</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516BA8" w:rsidRPr="00DF641D"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Anexando el archivo </w:t>
      </w:r>
      <w:r w:rsidRPr="00DF641D">
        <w:rPr>
          <w:rFonts w:ascii="Palatino Linotype" w:eastAsia="Times New Roman" w:hAnsi="Palatino Linotype" w:cs="Times New Roman"/>
          <w:b/>
          <w:sz w:val="24"/>
          <w:szCs w:val="24"/>
          <w:lang w:val="es-ES_tradnl" w:eastAsia="es-ES"/>
        </w:rPr>
        <w:t>“RR_03293_18_acum_SECOGEM_AC_CUMP(1).pdf”</w:t>
      </w:r>
      <w:r w:rsidR="00395C1A">
        <w:rPr>
          <w:rFonts w:ascii="Palatino Linotype" w:eastAsia="Times New Roman" w:hAnsi="Palatino Linotype" w:cs="Times New Roman"/>
          <w:sz w:val="24"/>
          <w:szCs w:val="24"/>
          <w:lang w:val="es-ES_tradnl" w:eastAsia="es-ES"/>
        </w:rPr>
        <w:t>, consistente en el Acuerd</w:t>
      </w:r>
      <w:r w:rsidR="00DF641D">
        <w:rPr>
          <w:rFonts w:ascii="Palatino Linotype" w:eastAsia="Times New Roman" w:hAnsi="Palatino Linotype" w:cs="Times New Roman"/>
          <w:sz w:val="24"/>
          <w:szCs w:val="24"/>
          <w:lang w:val="es-ES_tradnl" w:eastAsia="es-ES"/>
        </w:rPr>
        <w:t>o núm</w:t>
      </w:r>
      <w:r w:rsidR="00395C1A">
        <w:rPr>
          <w:rFonts w:ascii="Palatino Linotype" w:eastAsia="Times New Roman" w:hAnsi="Palatino Linotype" w:cs="Times New Roman"/>
          <w:sz w:val="24"/>
          <w:szCs w:val="24"/>
          <w:lang w:val="es-ES_tradnl" w:eastAsia="es-ES"/>
        </w:rPr>
        <w:t>e</w:t>
      </w:r>
      <w:r w:rsidR="00DF641D">
        <w:rPr>
          <w:rFonts w:ascii="Palatino Linotype" w:eastAsia="Times New Roman" w:hAnsi="Palatino Linotype" w:cs="Times New Roman"/>
          <w:sz w:val="24"/>
          <w:szCs w:val="24"/>
          <w:lang w:val="es-ES_tradnl" w:eastAsia="es-ES"/>
        </w:rPr>
        <w:t>ro A/03293/2018 emitido por el Contralor Interno y Titular del Órgano de Control y Vigilancia del Sujeto Obligado, cuyo contenido es del conocimiento de las partes, por lo que se omite su reproducción.</w:t>
      </w:r>
    </w:p>
    <w:p w:rsidR="00516BA8" w:rsidRDefault="00516BA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68613E">
        <w:rPr>
          <w:rFonts w:ascii="Palatino Linotype" w:hAnsi="Palatino Linotype"/>
          <w:sz w:val="24"/>
        </w:rPr>
        <w:t>siete de marzo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68613E" w:rsidRDefault="008C0E72" w:rsidP="0068613E">
      <w:pPr>
        <w:pStyle w:val="Sinespaciado"/>
        <w:ind w:left="567" w:right="567"/>
        <w:jc w:val="both"/>
        <w:rPr>
          <w:rFonts w:ascii="Palatino Linotype" w:hAnsi="Palatino Linotype"/>
          <w:i/>
        </w:rPr>
      </w:pPr>
      <w:r>
        <w:rPr>
          <w:rFonts w:ascii="Palatino Linotype" w:hAnsi="Palatino Linotype"/>
          <w:sz w:val="24"/>
        </w:rPr>
        <w:t>“</w:t>
      </w:r>
      <w:r w:rsidR="0068613E" w:rsidRPr="0068613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613E" w:rsidRPr="0068613E" w:rsidRDefault="0068613E" w:rsidP="0068613E">
      <w:pPr>
        <w:pStyle w:val="Sinespaciado"/>
        <w:ind w:left="567" w:right="567"/>
        <w:jc w:val="both"/>
        <w:rPr>
          <w:rFonts w:ascii="Palatino Linotype" w:hAnsi="Palatino Linotype"/>
          <w:i/>
        </w:rPr>
      </w:pPr>
    </w:p>
    <w:p w:rsidR="0068613E" w:rsidRDefault="0068613E" w:rsidP="0068613E">
      <w:pPr>
        <w:pStyle w:val="Sinespaciado"/>
        <w:ind w:left="567" w:right="567"/>
        <w:jc w:val="both"/>
        <w:rPr>
          <w:rFonts w:ascii="Palatino Linotype" w:hAnsi="Palatino Linotype"/>
          <w:i/>
        </w:rPr>
      </w:pPr>
      <w:r w:rsidRPr="0068613E">
        <w:rPr>
          <w:rFonts w:ascii="Palatino Linotype" w:hAnsi="Palatino Linotype"/>
          <w:i/>
        </w:rPr>
        <w:t>Con fundamento en el artículo 53 fracción II de la Ley de Transparencia y Acceso a la Información Pública del Estado de México y Municipios, se adjunta la respuesta a su solicitud de información pública.</w:t>
      </w:r>
    </w:p>
    <w:p w:rsidR="0068613E" w:rsidRPr="0068613E" w:rsidRDefault="0068613E" w:rsidP="0068613E">
      <w:pPr>
        <w:pStyle w:val="Sinespaciado"/>
        <w:ind w:left="567" w:right="567"/>
        <w:jc w:val="both"/>
        <w:rPr>
          <w:rFonts w:ascii="Palatino Linotype" w:hAnsi="Palatino Linotype"/>
          <w:i/>
        </w:rPr>
      </w:pPr>
    </w:p>
    <w:p w:rsidR="0068613E" w:rsidRPr="0068613E" w:rsidRDefault="0068613E" w:rsidP="0068613E">
      <w:pPr>
        <w:pStyle w:val="Sinespaciado"/>
        <w:ind w:left="567" w:right="567"/>
        <w:jc w:val="both"/>
        <w:rPr>
          <w:rFonts w:ascii="Palatino Linotype" w:hAnsi="Palatino Linotype"/>
          <w:i/>
        </w:rPr>
      </w:pPr>
      <w:r w:rsidRPr="0068613E">
        <w:rPr>
          <w:rFonts w:ascii="Palatino Linotype" w:hAnsi="Palatino Linotype"/>
          <w:i/>
        </w:rPr>
        <w:t>ATENTAMENTE</w:t>
      </w:r>
    </w:p>
    <w:p w:rsidR="008C0E72" w:rsidRPr="008C0E72" w:rsidRDefault="0068613E" w:rsidP="0068613E">
      <w:pPr>
        <w:pStyle w:val="Sinespaciado"/>
        <w:ind w:left="567" w:right="567"/>
        <w:jc w:val="both"/>
        <w:rPr>
          <w:rFonts w:ascii="Palatino Linotype" w:hAnsi="Palatino Linotype"/>
          <w:i/>
        </w:rPr>
      </w:pPr>
      <w:r w:rsidRPr="0068613E">
        <w:rPr>
          <w:rFonts w:ascii="Palatino Linotype" w:hAnsi="Palatino Linotype"/>
          <w:i/>
        </w:rPr>
        <w:t>Mtra. Diana Griselda Luna Tamariz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los</w:t>
      </w:r>
      <w:r w:rsidR="0075676A">
        <w:rPr>
          <w:rFonts w:ascii="Palatino Linotype" w:hAnsi="Palatino Linotype"/>
          <w:sz w:val="24"/>
          <w:szCs w:val="24"/>
        </w:rPr>
        <w:t xml:space="preserve"> archivo</w:t>
      </w:r>
      <w:r w:rsidR="0068613E">
        <w:rPr>
          <w:rFonts w:ascii="Palatino Linotype" w:hAnsi="Palatino Linotype"/>
          <w:sz w:val="24"/>
          <w:szCs w:val="24"/>
        </w:rPr>
        <w:t>s</w:t>
      </w:r>
      <w:r w:rsidR="0075676A">
        <w:rPr>
          <w:rFonts w:ascii="Palatino Linotype" w:hAnsi="Palatino Linotype"/>
          <w:sz w:val="24"/>
          <w:szCs w:val="24"/>
        </w:rPr>
        <w:t xml:space="preserve"> electrónico</w:t>
      </w:r>
      <w:r w:rsidR="0068613E">
        <w:rPr>
          <w:rFonts w:ascii="Palatino Linotype" w:hAnsi="Palatino Linotype"/>
          <w:sz w:val="24"/>
          <w:szCs w:val="24"/>
        </w:rPr>
        <w:t>s</w:t>
      </w:r>
      <w:r w:rsidR="0075676A">
        <w:rPr>
          <w:rFonts w:ascii="Palatino Linotype" w:hAnsi="Palatino Linotype"/>
          <w:sz w:val="24"/>
          <w:szCs w:val="24"/>
        </w:rPr>
        <w:t xml:space="preserve"> denominado</w:t>
      </w:r>
      <w:r w:rsidR="0068613E">
        <w:rPr>
          <w:rFonts w:ascii="Palatino Linotype" w:hAnsi="Palatino Linotype"/>
          <w:sz w:val="24"/>
          <w:szCs w:val="24"/>
        </w:rPr>
        <w:t>s</w:t>
      </w:r>
      <w:r w:rsidR="0075676A">
        <w:rPr>
          <w:rFonts w:ascii="Palatino Linotype" w:hAnsi="Palatino Linotype"/>
          <w:sz w:val="24"/>
          <w:szCs w:val="24"/>
        </w:rPr>
        <w:t xml:space="preserve"> </w:t>
      </w:r>
      <w:r w:rsidR="004737E6">
        <w:rPr>
          <w:rFonts w:ascii="Palatino Linotype" w:hAnsi="Palatino Linotype"/>
          <w:b/>
          <w:sz w:val="24"/>
          <w:szCs w:val="24"/>
        </w:rPr>
        <w:t>“</w:t>
      </w:r>
      <w:r w:rsidR="0068613E">
        <w:rPr>
          <w:rFonts w:ascii="Palatino Linotype" w:hAnsi="Palatino Linotype"/>
          <w:b/>
          <w:sz w:val="24"/>
          <w:szCs w:val="24"/>
        </w:rPr>
        <w:t>RESPUESTA 80-2019 UT</w:t>
      </w:r>
      <w:r w:rsidR="0075676A" w:rsidRPr="00D61A59">
        <w:rPr>
          <w:rFonts w:ascii="Palatino Linotype" w:hAnsi="Palatino Linotype"/>
          <w:b/>
          <w:sz w:val="24"/>
          <w:szCs w:val="24"/>
        </w:rPr>
        <w:t>.pdf”</w:t>
      </w:r>
      <w:r w:rsidR="0068613E">
        <w:rPr>
          <w:rFonts w:ascii="Palatino Linotype" w:hAnsi="Palatino Linotype"/>
          <w:b/>
          <w:sz w:val="24"/>
          <w:szCs w:val="24"/>
        </w:rPr>
        <w:t xml:space="preserve"> </w:t>
      </w:r>
      <w:r w:rsidR="0068613E" w:rsidRPr="0068613E">
        <w:rPr>
          <w:rFonts w:ascii="Palatino Linotype" w:hAnsi="Palatino Linotype"/>
          <w:sz w:val="24"/>
          <w:szCs w:val="24"/>
        </w:rPr>
        <w:t xml:space="preserve">y </w:t>
      </w:r>
      <w:r w:rsidR="0068613E">
        <w:rPr>
          <w:rFonts w:ascii="Palatino Linotype" w:hAnsi="Palatino Linotype"/>
          <w:b/>
          <w:sz w:val="24"/>
          <w:szCs w:val="24"/>
        </w:rPr>
        <w:t>“RESPUESTA 80-2019 CIOCV.pdf”</w:t>
      </w:r>
      <w:r w:rsidR="0075676A">
        <w:rPr>
          <w:rFonts w:ascii="Palatino Linotype" w:hAnsi="Palatino Linotype"/>
          <w:sz w:val="24"/>
          <w:szCs w:val="24"/>
        </w:rPr>
        <w:t xml:space="preserve">, </w:t>
      </w:r>
      <w:r w:rsidR="0068613E">
        <w:rPr>
          <w:rFonts w:ascii="Palatino Linotype" w:hAnsi="Palatino Linotype"/>
          <w:sz w:val="24"/>
          <w:szCs w:val="24"/>
        </w:rPr>
        <w:t xml:space="preserve">los cuales no se </w:t>
      </w:r>
      <w:r w:rsidR="0075676A">
        <w:rPr>
          <w:rFonts w:ascii="Palatino Linotype" w:hAnsi="Palatino Linotype"/>
          <w:sz w:val="24"/>
          <w:szCs w:val="24"/>
        </w:rPr>
        <w:t>reproduce</w:t>
      </w:r>
      <w:r w:rsidR="0068613E">
        <w:rPr>
          <w:rFonts w:ascii="Palatino Linotype" w:hAnsi="Palatino Linotype"/>
          <w:sz w:val="24"/>
          <w:szCs w:val="24"/>
        </w:rPr>
        <w:t>n</w:t>
      </w:r>
      <w:r w:rsidR="0075676A">
        <w:rPr>
          <w:rFonts w:ascii="Palatino Linotype" w:hAnsi="Palatino Linotype"/>
          <w:sz w:val="24"/>
          <w:szCs w:val="24"/>
        </w:rPr>
        <w:t xml:space="preserve"> por ser </w:t>
      </w:r>
      <w:r w:rsidR="0075676A">
        <w:rPr>
          <w:rFonts w:ascii="Palatino Linotype" w:hAnsi="Palatino Linotype"/>
          <w:sz w:val="24"/>
          <w:szCs w:val="24"/>
        </w:rPr>
        <w:lastRenderedPageBreak/>
        <w:t>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07021">
        <w:rPr>
          <w:rFonts w:ascii="Palatino Linotype" w:hAnsi="Palatino Linotype"/>
          <w:sz w:val="24"/>
          <w:szCs w:val="24"/>
        </w:rPr>
        <w:t>quince</w:t>
      </w:r>
      <w:r w:rsidR="0065519D">
        <w:rPr>
          <w:rFonts w:ascii="Palatino Linotype" w:hAnsi="Palatino Linotype"/>
          <w:sz w:val="24"/>
          <w:szCs w:val="24"/>
        </w:rPr>
        <w:t xml:space="preserve"> de marzo de dos mil diecinueve</w:t>
      </w:r>
      <w:r w:rsidRPr="00D04234">
        <w:rPr>
          <w:rFonts w:ascii="Palatino Linotype" w:hAnsi="Palatino Linotype"/>
          <w:sz w:val="24"/>
          <w:szCs w:val="24"/>
        </w:rPr>
        <w:t xml:space="preserve">, en el sistema electrónico con el expediente número </w:t>
      </w:r>
      <w:r w:rsidR="00707021">
        <w:rPr>
          <w:rFonts w:ascii="Palatino Linotype" w:hAnsi="Palatino Linotype"/>
          <w:b/>
          <w:bCs/>
          <w:sz w:val="24"/>
          <w:szCs w:val="24"/>
          <w:lang w:eastAsia="es-MX"/>
        </w:rPr>
        <w:t>016</w:t>
      </w:r>
      <w:r w:rsidR="0065519D">
        <w:rPr>
          <w:rFonts w:ascii="Palatino Linotype" w:hAnsi="Palatino Linotype"/>
          <w:b/>
          <w:bCs/>
          <w:sz w:val="24"/>
          <w:szCs w:val="24"/>
          <w:lang w:eastAsia="es-MX"/>
        </w:rPr>
        <w:t>35/INFOEM/IP/RR/2019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D85C97" w:rsidRPr="00D85C97">
        <w:rPr>
          <w:rFonts w:ascii="Palatino Linotype" w:hAnsi="Palatino Linotype" w:cs="Arial"/>
          <w:i/>
        </w:rPr>
        <w:t xml:space="preserve">en atencion a que el contralor interno es juez y parte., al igual que los comisionados del INFOEM., este galimatias es muy sencillo para efectos del recurso . Si el infoem ordenó la entrega del contrato Ca -00131-2018 clave 32511040002-001 eso es lo que debio de suceder , pero el contralor opto por encubrir ese acto de corrupcion y opero para que no se entregara y la resolucion del INFOEM a la basura y por eso es mi inconformidad Que mejor respuesta ahora en el 00019/ INFOEM/IP/22/2019 donde contradice las resoluciones anteriores para que se declare la incompetencia de la secretaria de la contraloria ., para no entregar lo mismo el contrato / bueno dos resoluciones contradictorias unas que si otra que no / El INFOEM olvida que si bien su respuesta esta fundada en su ley y reglamento., tambien lo es que cuando tienen conocimiento de un acto de corrupcion o el delito de encubrimiento ., estan obligados a denunciarlo y en este caso someter a procedimiento adminsitrativo a su contralor Es absurdo que la secretaria de la contraloria no tubiese los documentos solicitados , pero los debiese de tenerlos., porque supuestamente esta investigando el megafraude que se dio y existe el expediente y a ustedes les consta , por lo tanto su contralor opto por anular la resolucion a su discrecion para que ya no entrgaran el contrato citado Por eso ya esta denunciado ante diversas autoridades Si el INFOEM tiene una imagen por la cual los felicite , con esto pareciera que por ahi ., como paso en el INAI tiempo atraz, que alguno es tittere del ejecutivo Al final de cuentas el fraude de la renta por 2,000 millones por 1700 vehiculos., esta claro., que lo quieren encubrir a </w:t>
      </w:r>
      <w:r w:rsidR="00D85C97" w:rsidRPr="00D85C97">
        <w:rPr>
          <w:rFonts w:ascii="Palatino Linotype" w:hAnsi="Palatino Linotype" w:cs="Arial"/>
          <w:i/>
        </w:rPr>
        <w:lastRenderedPageBreak/>
        <w:t>como de lugar es otra cosa Veremos que pasa con la 4 T ,porque el contralor del estado y el supuesto fiscal anti corrupcion ya estan tambien denunciados basta ver la foto adjunta para que vean el tamaño del expediente y por eso no tienen ningun documento de la licitacion y aunque ustedes le ordenaron entregar el contrato , despues el contralor que no y ahora que se declare inexistente , bueno tapaos los unos a los otros., si eso quieren ustedes., al final de cuentas los cientos de millones que les robaron., tambien daña a su familia y los pone en mas inseguridad. Porque lo pagado en una charger 2.3 millones de pesos de las 126., sin corrupción y direcionamiento, mejor tubieran 5 patrullas equipadas ford police interceptor ., porque asi las pagaron ustedes en 400 mil pesos antes Por lo tanto como ustedes son juez y parte en este recurso y resuelvan lo que quieran a bien o mal de su esta</w:t>
      </w:r>
      <w:r w:rsidR="002E7A4E">
        <w:rPr>
          <w:rFonts w:ascii="Palatino Linotype" w:hAnsi="Palatino Linotype" w:cs="Arial"/>
          <w:i/>
        </w:rPr>
        <w:t>do o de sus familias . atta xxxx</w:t>
      </w:r>
      <w:r w:rsidR="00D85C97" w:rsidRPr="00D85C97">
        <w:rPr>
          <w:rFonts w:ascii="Palatino Linotype" w:hAnsi="Palatino Linotype" w:cs="Arial"/>
          <w:i/>
        </w:rPr>
        <w:t xml:space="preserve">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D85C97" w:rsidRPr="00D85C97">
        <w:rPr>
          <w:rFonts w:ascii="Palatino Linotype" w:hAnsi="Palatino Linotype" w:cs="Arial"/>
          <w:i/>
        </w:rPr>
        <w:t>felicitaciones al contralor por encubrir la corrupción y al comisionado javier martinez cruz por olvidarse que si la contraloría tiene un expediente por el fraude que supuestamente estan investigando, ahi estan los documentos solicitados el tal contrato , por lo tanto ., su resolucion es incongruente o simplemente le movierion los hilos . veremos que hace la ASF y la nueva fiscalía de la nacion o su organo fiscalizador de su estado y si quieren ustedes sigan siendo omisos y que sus funcionarios sigan saqueando a su estado., con la pobreza y marginación que ya tienen ...despues no se quejen de la inseguridad de sus familias</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158BB" w:rsidRDefault="007158BB"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momento de interponer el recurso de revisión, el Recurrente anexó el archivo </w:t>
      </w:r>
      <w:r w:rsidRPr="00EC63B8">
        <w:rPr>
          <w:rFonts w:ascii="Palatino Linotype" w:hAnsi="Palatino Linotype"/>
          <w:b/>
          <w:sz w:val="24"/>
          <w:szCs w:val="24"/>
        </w:rPr>
        <w:t>“EDO exp fin .pdf”</w:t>
      </w:r>
      <w:r>
        <w:rPr>
          <w:rFonts w:ascii="Palatino Linotype" w:hAnsi="Palatino Linotype"/>
          <w:sz w:val="24"/>
          <w:szCs w:val="24"/>
        </w:rPr>
        <w:t xml:space="preserve">, que consistente en una fotografía del expediente integrado por motivo de </w:t>
      </w:r>
      <w:r w:rsidR="00EC63B8">
        <w:rPr>
          <w:rFonts w:ascii="Palatino Linotype" w:hAnsi="Palatino Linotype"/>
          <w:sz w:val="24"/>
          <w:szCs w:val="24"/>
        </w:rPr>
        <w:t>un Procedimiento de Q</w:t>
      </w:r>
      <w:r>
        <w:rPr>
          <w:rFonts w:ascii="Palatino Linotype" w:hAnsi="Palatino Linotype"/>
          <w:sz w:val="24"/>
          <w:szCs w:val="24"/>
        </w:rPr>
        <w:t>ueja</w:t>
      </w:r>
      <w:r w:rsidR="00EC63B8">
        <w:rPr>
          <w:rFonts w:ascii="Palatino Linotype" w:hAnsi="Palatino Linotype"/>
          <w:sz w:val="24"/>
          <w:szCs w:val="24"/>
        </w:rPr>
        <w:t xml:space="preserve"> en la Subcontraloría Jurídica de la Contraloría Interna de la Secretaría de Finanzas del Estado de México</w:t>
      </w:r>
      <w:r>
        <w:rPr>
          <w:rFonts w:ascii="Palatino Linotype" w:hAnsi="Palatino Linotype"/>
          <w:sz w:val="24"/>
          <w:szCs w:val="24"/>
        </w:rPr>
        <w:t xml:space="preserve">, la cual menciona en el apartado de </w:t>
      </w:r>
      <w:r w:rsidRPr="00EC63B8">
        <w:rPr>
          <w:rFonts w:ascii="Palatino Linotype" w:hAnsi="Palatino Linotype"/>
          <w:b/>
          <w:sz w:val="24"/>
          <w:szCs w:val="24"/>
        </w:rPr>
        <w:t>Acto</w:t>
      </w:r>
      <w:r w:rsidR="00EC63B8" w:rsidRPr="00EC63B8">
        <w:rPr>
          <w:rFonts w:ascii="Palatino Linotype" w:hAnsi="Palatino Linotype"/>
          <w:b/>
          <w:sz w:val="24"/>
          <w:szCs w:val="24"/>
        </w:rPr>
        <w:t xml:space="preserve"> I</w:t>
      </w:r>
      <w:r w:rsidR="00EC63B8">
        <w:rPr>
          <w:rFonts w:ascii="Palatino Linotype" w:hAnsi="Palatino Linotype"/>
          <w:b/>
          <w:sz w:val="24"/>
          <w:szCs w:val="24"/>
        </w:rPr>
        <w:t>mpugnado</w:t>
      </w:r>
      <w:r>
        <w:rPr>
          <w:rFonts w:ascii="Palatino Linotype" w:hAnsi="Palatino Linotype"/>
          <w:sz w:val="24"/>
          <w:szCs w:val="24"/>
        </w:rPr>
        <w:t>.</w:t>
      </w:r>
    </w:p>
    <w:p w:rsidR="007158BB" w:rsidRPr="004657BE" w:rsidRDefault="007158BB" w:rsidP="004657BE">
      <w:pPr>
        <w:pStyle w:val="Sinespaciado"/>
        <w:spacing w:line="360" w:lineRule="auto"/>
        <w:jc w:val="both"/>
        <w:rPr>
          <w:rFonts w:ascii="Palatino Linotype" w:hAnsi="Palatino Linotype"/>
          <w:sz w:val="24"/>
          <w:szCs w:val="24"/>
        </w:rPr>
      </w:pPr>
    </w:p>
    <w:p w:rsidR="00EC63B8" w:rsidRDefault="00EC63B8" w:rsidP="004657BE">
      <w:pPr>
        <w:pStyle w:val="Sinespaciado"/>
        <w:spacing w:line="360" w:lineRule="auto"/>
        <w:jc w:val="both"/>
        <w:rPr>
          <w:rFonts w:ascii="Palatino Linotype" w:hAnsi="Palatino Linotype"/>
          <w:b/>
          <w:sz w:val="26"/>
          <w:szCs w:val="26"/>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C63B8">
        <w:rPr>
          <w:rFonts w:ascii="Palatino Linotype" w:hAnsi="Palatino Linotype"/>
          <w:sz w:val="24"/>
          <w:szCs w:val="24"/>
        </w:rPr>
        <w:t>veintidós</w:t>
      </w:r>
      <w:r w:rsidR="0065519D">
        <w:rPr>
          <w:rFonts w:ascii="Palatino Linotype" w:hAnsi="Palatino Linotype"/>
          <w:sz w:val="24"/>
          <w:szCs w:val="24"/>
        </w:rPr>
        <w:t xml:space="preserve"> de marzo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EC63B8">
        <w:rPr>
          <w:rFonts w:ascii="Palatino Linotype" w:hAnsi="Palatino Linotype"/>
          <w:sz w:val="24"/>
          <w:szCs w:val="24"/>
        </w:rPr>
        <w:t>dos de abril</w:t>
      </w:r>
      <w:r w:rsidR="009F223E">
        <w:rPr>
          <w:rFonts w:ascii="Palatino Linotype" w:hAnsi="Palatino Linotype"/>
          <w:sz w:val="24"/>
          <w:szCs w:val="24"/>
        </w:rPr>
        <w:t xml:space="preserve"> 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EC63B8">
        <w:rPr>
          <w:rFonts w:ascii="Palatino Linotype" w:hAnsi="Palatino Linotype"/>
          <w:sz w:val="24"/>
          <w:szCs w:val="24"/>
        </w:rPr>
        <w:t xml:space="preserve"> tres archivos denominados </w:t>
      </w:r>
      <w:r w:rsidR="0065519D">
        <w:rPr>
          <w:rFonts w:ascii="Palatino Linotype" w:hAnsi="Palatino Linotype"/>
          <w:b/>
          <w:sz w:val="24"/>
          <w:szCs w:val="24"/>
        </w:rPr>
        <w:t>“</w:t>
      </w:r>
      <w:r w:rsidR="00EC63B8">
        <w:rPr>
          <w:rFonts w:ascii="Palatino Linotype" w:hAnsi="Palatino Linotype"/>
          <w:b/>
          <w:sz w:val="24"/>
          <w:szCs w:val="24"/>
        </w:rPr>
        <w:t>REQUERIMIENTO DE INFORME.pdf”, “INFORME CIOCV RR 1635-INFOEM-IP-RR-2019.pdf”</w:t>
      </w:r>
      <w:r w:rsidR="00037385">
        <w:rPr>
          <w:rFonts w:ascii="Palatino Linotype" w:hAnsi="Palatino Linotype"/>
          <w:b/>
          <w:sz w:val="24"/>
          <w:szCs w:val="24"/>
        </w:rPr>
        <w:t xml:space="preserve"> e “INFORME JUSTIFICADO UT RR 1635-INFOEM-IP-RR-2019.</w:t>
      </w:r>
      <w:r w:rsidR="0065519D">
        <w:rPr>
          <w:rFonts w:ascii="Palatino Linotype" w:hAnsi="Palatino Linotype"/>
          <w:b/>
          <w:sz w:val="24"/>
          <w:szCs w:val="24"/>
        </w:rPr>
        <w:t>pdf</w:t>
      </w:r>
      <w:r w:rsidR="00122CD0" w:rsidRPr="00122CD0">
        <w:rPr>
          <w:rFonts w:ascii="Palatino Linotype" w:hAnsi="Palatino Linotype"/>
          <w:b/>
          <w:sz w:val="24"/>
          <w:szCs w:val="24"/>
        </w:rPr>
        <w:t>”</w:t>
      </w:r>
      <w:r w:rsidR="00037385">
        <w:rPr>
          <w:rFonts w:ascii="Palatino Linotype" w:hAnsi="Palatino Linotype"/>
          <w:sz w:val="24"/>
          <w:szCs w:val="24"/>
        </w:rPr>
        <w:t xml:space="preserve">. Dichos documentos fueron puestos a la vista del Recurrente </w:t>
      </w:r>
      <w:r w:rsidR="00D760EF">
        <w:rPr>
          <w:rFonts w:ascii="Palatino Linotype" w:hAnsi="Palatino Linotype"/>
          <w:sz w:val="24"/>
          <w:szCs w:val="24"/>
        </w:rPr>
        <w:t xml:space="preserve">mediante acuerdo de fecha </w:t>
      </w:r>
      <w:r w:rsidR="00037385">
        <w:rPr>
          <w:rFonts w:ascii="Palatino Linotype" w:hAnsi="Palatino Linotype"/>
          <w:sz w:val="24"/>
          <w:szCs w:val="24"/>
        </w:rPr>
        <w:t>tres de abril</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que se 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37385">
        <w:rPr>
          <w:rFonts w:ascii="Palatino Linotype" w:hAnsi="Palatino Linotype"/>
          <w:sz w:val="24"/>
          <w:szCs w:val="24"/>
        </w:rPr>
        <w:t>nueve de abril</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E70CC2">
        <w:rPr>
          <w:rFonts w:ascii="Palatino Linotype" w:hAnsi="Palatino Linotype"/>
          <w:sz w:val="24"/>
          <w:szCs w:val="24"/>
        </w:rPr>
        <w:t>catorce de mayo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w:t>
      </w:r>
      <w:r w:rsidRPr="0014447C">
        <w:rPr>
          <w:rFonts w:ascii="Palatino Linotype" w:hAnsi="Palatino Linotype"/>
          <w:sz w:val="24"/>
          <w:szCs w:val="24"/>
        </w:rPr>
        <w:lastRenderedPageBreak/>
        <w:t>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395C1A">
        <w:rPr>
          <w:rFonts w:ascii="Palatino Linotype" w:hAnsi="Palatino Linotype"/>
          <w:sz w:val="24"/>
          <w:szCs w:val="24"/>
        </w:rPr>
        <w:t xml:space="preserve">las acciones de cada comisionado del INFOEM respecto del </w:t>
      </w:r>
      <w:r w:rsidR="00395C1A">
        <w:rPr>
          <w:rFonts w:ascii="Palatino Linotype" w:eastAsia="Times New Roman" w:hAnsi="Palatino Linotype" w:cs="Times New Roman"/>
          <w:sz w:val="24"/>
          <w:szCs w:val="24"/>
          <w:lang w:val="es-ES_tradnl" w:eastAsia="es-ES"/>
        </w:rPr>
        <w:t>Acuerdo número A/03293/2018 emitido por el Contralor Interno y Titular del Órgano de Control y Vigilancia</w:t>
      </w:r>
      <w:r w:rsidR="006C43CE">
        <w:rPr>
          <w:rFonts w:ascii="Palatino Linotype" w:eastAsia="Times New Roman" w:hAnsi="Palatino Linotype" w:cs="Times New Roman"/>
          <w:sz w:val="24"/>
          <w:szCs w:val="24"/>
          <w:lang w:val="es-ES_tradnl" w:eastAsia="es-ES"/>
        </w:rPr>
        <w:t xml:space="preserve">, por considerar que </w:t>
      </w:r>
      <w:r w:rsidR="00E72712">
        <w:rPr>
          <w:rFonts w:ascii="Palatino Linotype" w:eastAsia="Times New Roman" w:hAnsi="Palatino Linotype" w:cs="Times New Roman"/>
          <w:sz w:val="24"/>
          <w:szCs w:val="24"/>
          <w:lang w:val="es-ES_tradnl" w:eastAsia="es-ES"/>
        </w:rPr>
        <w:t>hubo encubrimiento en actos de corrupción por parte</w:t>
      </w:r>
      <w:r w:rsidR="00DB01B2">
        <w:rPr>
          <w:rFonts w:ascii="Palatino Linotype" w:eastAsia="Times New Roman" w:hAnsi="Palatino Linotype" w:cs="Times New Roman"/>
          <w:sz w:val="24"/>
          <w:szCs w:val="24"/>
          <w:lang w:val="es-ES_tradnl" w:eastAsia="es-ES"/>
        </w:rPr>
        <w:t xml:space="preserve"> de dicho servidor público e </w:t>
      </w:r>
      <w:r w:rsidR="00DB01B2">
        <w:rPr>
          <w:rFonts w:ascii="Palatino Linotype" w:eastAsia="Times New Roman" w:hAnsi="Palatino Linotype" w:cs="Times New Roman"/>
          <w:sz w:val="24"/>
          <w:szCs w:val="24"/>
          <w:lang w:val="es-ES_tradnl" w:eastAsia="es-ES"/>
        </w:rPr>
        <w:lastRenderedPageBreak/>
        <w:t>incumplimiento de la resolución dictada por el Pleno; preguntando a quién rinde cuentas el contralor interno o ante quién puede denunciarse.</w:t>
      </w:r>
    </w:p>
    <w:p w:rsidR="00395C1A" w:rsidRDefault="00395C1A" w:rsidP="0014447C">
      <w:pPr>
        <w:pStyle w:val="Sinespaciado"/>
        <w:spacing w:line="360" w:lineRule="auto"/>
        <w:jc w:val="both"/>
        <w:rPr>
          <w:rFonts w:ascii="Palatino Linotype" w:hAnsi="Palatino Linotype"/>
          <w:sz w:val="24"/>
          <w:szCs w:val="24"/>
        </w:rPr>
      </w:pPr>
    </w:p>
    <w:p w:rsidR="00B31BB2"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w:t>
      </w:r>
      <w:r w:rsidR="00B31BB2">
        <w:rPr>
          <w:rFonts w:ascii="Palatino Linotype" w:hAnsi="Palatino Linotype"/>
          <w:sz w:val="24"/>
          <w:szCs w:val="24"/>
        </w:rPr>
        <w:t>la presentación de dos archivos electrónico que se detallan a continuación:</w:t>
      </w:r>
    </w:p>
    <w:p w:rsidR="00B31BB2" w:rsidRDefault="00B31BB2" w:rsidP="0014447C">
      <w:pPr>
        <w:pStyle w:val="Sinespaciado"/>
        <w:spacing w:line="360" w:lineRule="auto"/>
        <w:jc w:val="both"/>
        <w:rPr>
          <w:rFonts w:ascii="Palatino Linotype" w:hAnsi="Palatino Linotype"/>
          <w:sz w:val="24"/>
          <w:szCs w:val="24"/>
        </w:rPr>
      </w:pPr>
    </w:p>
    <w:p w:rsidR="00B31BB2" w:rsidRDefault="00B31BB2" w:rsidP="00B31BB2">
      <w:pPr>
        <w:pStyle w:val="Sinespaciado"/>
        <w:numPr>
          <w:ilvl w:val="0"/>
          <w:numId w:val="16"/>
        </w:numPr>
        <w:spacing w:line="360" w:lineRule="auto"/>
        <w:jc w:val="both"/>
        <w:rPr>
          <w:rFonts w:ascii="Palatino Linotype" w:hAnsi="Palatino Linotype"/>
          <w:sz w:val="24"/>
          <w:szCs w:val="24"/>
        </w:rPr>
      </w:pPr>
      <w:r w:rsidRPr="00D46D29">
        <w:rPr>
          <w:rFonts w:ascii="Palatino Linotype" w:hAnsi="Palatino Linotype"/>
          <w:b/>
          <w:sz w:val="24"/>
          <w:szCs w:val="24"/>
        </w:rPr>
        <w:t>RESPUESTA 80-2019 UT.pdf.</w:t>
      </w:r>
      <w:r>
        <w:rPr>
          <w:rFonts w:ascii="Palatino Linotype" w:hAnsi="Palatino Linotype"/>
          <w:sz w:val="24"/>
          <w:szCs w:val="24"/>
        </w:rPr>
        <w:t xml:space="preserve"> Oficio suscrito por la Titular de la Unidad de Transparencia </w:t>
      </w:r>
      <w:r w:rsidR="00B50E01">
        <w:rPr>
          <w:rFonts w:ascii="Palatino Linotype" w:hAnsi="Palatino Linotype"/>
          <w:sz w:val="24"/>
          <w:szCs w:val="24"/>
        </w:rPr>
        <w:t xml:space="preserve">del Sujeto Obligado dirigido al solicitante, con el que se le informó que su solicitud no puede ser atendida en virtud de que </w:t>
      </w:r>
      <w:r w:rsidR="00481A0C">
        <w:rPr>
          <w:rFonts w:ascii="Palatino Linotype" w:hAnsi="Palatino Linotype"/>
          <w:sz w:val="24"/>
          <w:szCs w:val="24"/>
        </w:rPr>
        <w:t>su petición no es materia del derecho de acceso a la información pública.</w:t>
      </w:r>
    </w:p>
    <w:p w:rsidR="00481A0C" w:rsidRDefault="004440A9" w:rsidP="00B31BB2">
      <w:pPr>
        <w:pStyle w:val="Sinespaciado"/>
        <w:numPr>
          <w:ilvl w:val="0"/>
          <w:numId w:val="16"/>
        </w:numPr>
        <w:spacing w:line="360" w:lineRule="auto"/>
        <w:jc w:val="both"/>
        <w:rPr>
          <w:rFonts w:ascii="Palatino Linotype" w:hAnsi="Palatino Linotype"/>
          <w:sz w:val="24"/>
          <w:szCs w:val="24"/>
        </w:rPr>
      </w:pPr>
      <w:r w:rsidRPr="00D46D29">
        <w:rPr>
          <w:rFonts w:ascii="Palatino Linotype" w:hAnsi="Palatino Linotype"/>
          <w:b/>
          <w:sz w:val="24"/>
          <w:szCs w:val="24"/>
        </w:rPr>
        <w:t>RESPUESTA 80-2019 CIOCV.pdf.</w:t>
      </w:r>
      <w:r>
        <w:rPr>
          <w:rFonts w:ascii="Palatino Linotype" w:hAnsi="Palatino Linotype"/>
          <w:sz w:val="24"/>
          <w:szCs w:val="24"/>
        </w:rPr>
        <w:t xml:space="preserve"> Oficio emitido por el Contralor Interno y Titular del Órgano de Control y Vigilancia</w:t>
      </w:r>
      <w:r w:rsidR="00D46D29">
        <w:rPr>
          <w:rFonts w:ascii="Palatino Linotype" w:hAnsi="Palatino Linotype"/>
          <w:sz w:val="24"/>
          <w:szCs w:val="24"/>
        </w:rPr>
        <w:t xml:space="preserve"> dirigido a la Titular de la Unidad de Transparencia mediante el cual realizó sus manifestaciones respecto a la solicitud de información pública número </w:t>
      </w:r>
      <w:r w:rsidR="00D46D29" w:rsidRPr="00D46D29">
        <w:rPr>
          <w:rFonts w:ascii="Palatino Linotype" w:hAnsi="Palatino Linotype"/>
          <w:b/>
          <w:sz w:val="24"/>
          <w:szCs w:val="24"/>
        </w:rPr>
        <w:t>00080/INFOEM/IP/2019</w:t>
      </w:r>
      <w:r w:rsidR="00D46D29">
        <w:rPr>
          <w:rFonts w:ascii="Palatino Linotype" w:hAnsi="Palatino Linotype"/>
          <w:sz w:val="24"/>
          <w:szCs w:val="24"/>
        </w:rPr>
        <w:t>.</w:t>
      </w:r>
    </w:p>
    <w:p w:rsidR="00B31BB2" w:rsidRDefault="00B31BB2" w:rsidP="0014447C">
      <w:pPr>
        <w:pStyle w:val="Sinespaciado"/>
        <w:spacing w:line="360" w:lineRule="auto"/>
        <w:jc w:val="both"/>
        <w:rPr>
          <w:rFonts w:ascii="Palatino Linotype" w:hAnsi="Palatino Linotype"/>
          <w:sz w:val="24"/>
          <w:szCs w:val="24"/>
        </w:rPr>
      </w:pPr>
    </w:p>
    <w:p w:rsidR="00D46D29" w:rsidRDefault="008307E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el presente recurso de revisión dando como acto impugnado y como razones o motivos de la inconformidad lo siguiente:</w:t>
      </w:r>
    </w:p>
    <w:p w:rsidR="00D46D29" w:rsidRDefault="00D46D29" w:rsidP="00D46D29">
      <w:pPr>
        <w:pStyle w:val="Sinespaciado"/>
        <w:spacing w:line="360" w:lineRule="auto"/>
        <w:jc w:val="both"/>
        <w:rPr>
          <w:rFonts w:ascii="Palatino Linotype" w:hAnsi="Palatino Linotype"/>
          <w:sz w:val="24"/>
          <w:szCs w:val="24"/>
        </w:rPr>
      </w:pPr>
    </w:p>
    <w:p w:rsidR="00D46D29" w:rsidRDefault="00D46D29" w:rsidP="00D46D29">
      <w:pPr>
        <w:pStyle w:val="Sinespaciado"/>
        <w:spacing w:line="360" w:lineRule="auto"/>
        <w:jc w:val="both"/>
        <w:rPr>
          <w:rFonts w:ascii="Palatino Linotype" w:hAnsi="Palatino Linotype"/>
          <w:i/>
          <w:sz w:val="24"/>
          <w:szCs w:val="24"/>
        </w:rPr>
      </w:pPr>
      <w:r w:rsidRPr="00D46D29">
        <w:rPr>
          <w:rFonts w:ascii="Palatino Linotype" w:hAnsi="Palatino Linotype"/>
          <w:b/>
          <w:sz w:val="24"/>
          <w:szCs w:val="24"/>
        </w:rPr>
        <w:t>Acto Impugnado:</w:t>
      </w:r>
      <w:r>
        <w:rPr>
          <w:rFonts w:ascii="Palatino Linotype" w:hAnsi="Palatino Linotype"/>
          <w:b/>
          <w:sz w:val="24"/>
          <w:szCs w:val="24"/>
        </w:rPr>
        <w:t xml:space="preserve"> </w:t>
      </w:r>
      <w:r w:rsidRPr="00D46D29">
        <w:rPr>
          <w:rFonts w:ascii="Palatino Linotype" w:hAnsi="Palatino Linotype"/>
          <w:i/>
          <w:sz w:val="24"/>
          <w:szCs w:val="24"/>
        </w:rPr>
        <w:t xml:space="preserve">“en atencion a que el contralor interno es juez y parte., al igual que los comisionados del INFOEM., este galimatias es muy sencillo para efectos del recurso . </w:t>
      </w:r>
      <w:r w:rsidRPr="0073758D">
        <w:rPr>
          <w:rFonts w:ascii="Palatino Linotype" w:hAnsi="Palatino Linotype"/>
          <w:b/>
          <w:i/>
          <w:sz w:val="24"/>
          <w:szCs w:val="24"/>
          <w:u w:val="single"/>
        </w:rPr>
        <w:t xml:space="preserve">Si el infoem ordenó la entrega del contrato Ca -00131-2018 clave 32511040002-001 eso es lo </w:t>
      </w:r>
      <w:r w:rsidRPr="0073758D">
        <w:rPr>
          <w:rFonts w:ascii="Palatino Linotype" w:hAnsi="Palatino Linotype"/>
          <w:b/>
          <w:i/>
          <w:sz w:val="24"/>
          <w:szCs w:val="24"/>
          <w:u w:val="single"/>
        </w:rPr>
        <w:lastRenderedPageBreak/>
        <w:t>que debio de suceder , pero el contralor opto por encubrir ese acto de corrupcion y opero para que no se entregara y la resolucion del INFOEM a la basura y por eso es mi inconformidad</w:t>
      </w:r>
      <w:r w:rsidRPr="00D46D29">
        <w:rPr>
          <w:rFonts w:ascii="Palatino Linotype" w:hAnsi="Palatino Linotype"/>
          <w:i/>
          <w:sz w:val="24"/>
          <w:szCs w:val="24"/>
        </w:rPr>
        <w:t xml:space="preserve"> Que mejor respuesta ahora en el 00019/ INFOEM/IP/22/2019 donde contradice las resoluciones anteriores para que se declare la incompetencia de la secretaria de la contraloria ., para no entregar lo mismo el contrato / bueno dos resoluciones contradictorias unas que si otra que no / El INFOEM olvida que si bien su respuesta esta fundada en su ley y reglamento., tambien lo es que cuando tienen conocimiento de un acto de corrupcion o el delito de encubrimiento ., estan obligados a denunciarlo y en este caso someter a procedimiento adminsitrativo a su contralor Es absurdo que la secretaria de la contraloria no tubiese los documentos solicitados , pero los debiese de tenerlos., porque supuestamente esta investigando el megafraude que se dio y existe el expediente y a ustedes les consta , por lo tanto su contralor opto por anular la resolucion a su discrecion para que ya no entrgaran el contrato citado Por eso ya esta denunciado ante diversas autoridades Si el INFOEM tiene una imagen por la cual los felicite , con esto pareciera que por ahi ., como paso en el INAI tiempo atraz, que alguno es tittere del ejecutivo Al final de cuentas el fraude de la renta por 2,000 millones por 1700 vehiculos., esta claro., que lo quieren encubrir a como de lugar es otra cosa Veremos que pasa con la 4 T ,porque el contralor del estado y el supuesto fiscal anti corrupcion ya estan tambien denunciados basta ver la foto adjunta para que vean el tamaño del expediente y por eso no tienen ningun documento de la licitacion y aunque ustedes le ordenaron entregar el contrato , despues el contralor que no y ahora que se declare inexistente , bueno tapaos los unos a los otros., si eso quieren ustedes., al final de cuentas los cientos de millones que les robaron., tambien daña a su familia y los pone en mas inseguridad. Porque lo pagado en una charger 2.3 millones de pesos </w:t>
      </w:r>
      <w:r w:rsidRPr="00D46D29">
        <w:rPr>
          <w:rFonts w:ascii="Palatino Linotype" w:hAnsi="Palatino Linotype"/>
          <w:i/>
          <w:sz w:val="24"/>
          <w:szCs w:val="24"/>
        </w:rPr>
        <w:lastRenderedPageBreak/>
        <w:t>de las 126., sin corrupción y direcionamiento, mejor tubieran 5 patrullas equipadas ford police interceptor ., porque asi las pagaron ustedes en 400 mil pesos antes Por lo tanto como ustedes son juez y parte en este recurso y resuelvan lo que quieran a bien o mal de su esta</w:t>
      </w:r>
      <w:r w:rsidR="00753179">
        <w:rPr>
          <w:rFonts w:ascii="Palatino Linotype" w:hAnsi="Palatino Linotype"/>
          <w:i/>
          <w:sz w:val="24"/>
          <w:szCs w:val="24"/>
        </w:rPr>
        <w:t>do o de sus familias . atta xxxx</w:t>
      </w:r>
      <w:r w:rsidRPr="00D46D29">
        <w:rPr>
          <w:rFonts w:ascii="Palatino Linotype" w:hAnsi="Palatino Linotype"/>
          <w:i/>
          <w:sz w:val="24"/>
          <w:szCs w:val="24"/>
        </w:rPr>
        <w:t xml:space="preserve"> "(Sic)</w:t>
      </w:r>
    </w:p>
    <w:p w:rsidR="00D46D29" w:rsidRPr="00D46D29" w:rsidRDefault="00D46D29" w:rsidP="00D46D29">
      <w:pPr>
        <w:pStyle w:val="Sinespaciado"/>
        <w:spacing w:line="360" w:lineRule="auto"/>
        <w:jc w:val="both"/>
        <w:rPr>
          <w:rFonts w:ascii="Palatino Linotype" w:hAnsi="Palatino Linotype"/>
          <w:i/>
          <w:sz w:val="24"/>
          <w:szCs w:val="24"/>
        </w:rPr>
      </w:pPr>
    </w:p>
    <w:p w:rsidR="00D46D29" w:rsidRDefault="00D46D29" w:rsidP="00D46D29">
      <w:pPr>
        <w:pStyle w:val="Sinespaciado"/>
        <w:spacing w:line="360" w:lineRule="auto"/>
        <w:jc w:val="both"/>
        <w:rPr>
          <w:rFonts w:ascii="Palatino Linotype" w:hAnsi="Palatino Linotype"/>
          <w:sz w:val="24"/>
          <w:szCs w:val="24"/>
        </w:rPr>
      </w:pPr>
      <w:r w:rsidRPr="00D46D29">
        <w:rPr>
          <w:rFonts w:ascii="Palatino Linotype" w:hAnsi="Palatino Linotype"/>
          <w:b/>
          <w:sz w:val="24"/>
          <w:szCs w:val="24"/>
        </w:rPr>
        <w:t>Razones o Motivos de Inconformidad</w:t>
      </w:r>
      <w:r w:rsidRPr="00D46D29">
        <w:rPr>
          <w:rFonts w:ascii="Palatino Linotype" w:hAnsi="Palatino Linotype"/>
          <w:sz w:val="24"/>
          <w:szCs w:val="24"/>
        </w:rPr>
        <w:t xml:space="preserve">: </w:t>
      </w:r>
      <w:r w:rsidRPr="00D46D29">
        <w:rPr>
          <w:rFonts w:ascii="Palatino Linotype" w:hAnsi="Palatino Linotype"/>
          <w:i/>
          <w:sz w:val="24"/>
          <w:szCs w:val="24"/>
        </w:rPr>
        <w:t>“felicitaciones al contralor por encubrir la corrupción y al comisionado javier martinez cruz por olvidarse que si la contraloría tiene un expediente por el fraude que supuestamente estan investigando, ahi estan los documentos solicitados el tal contrato , por lo tanto ., su resolucion es incongruente o simplemente le movierion los hilos . veremos que hace la ASF y la nueva fiscalía de la nacion o su organo fiscalizador de su estado y si quieren ustedes sigan siendo omisos y que sus funcionarios sigan saqueando a su estado., con la pobreza y marginación que ya tienen ...despues no se quejen de la inseguridad de sus familias” (Sic)</w:t>
      </w:r>
    </w:p>
    <w:p w:rsidR="00D46D29" w:rsidRDefault="00D46D29" w:rsidP="00D46D29">
      <w:pPr>
        <w:pStyle w:val="Sinespaciado"/>
        <w:spacing w:line="360" w:lineRule="auto"/>
        <w:jc w:val="both"/>
        <w:rPr>
          <w:rFonts w:ascii="Palatino Linotype" w:hAnsi="Palatino Linotype"/>
          <w:sz w:val="24"/>
          <w:szCs w:val="24"/>
        </w:rPr>
      </w:pPr>
    </w:p>
    <w:p w:rsidR="006E2D42"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el cual </w:t>
      </w:r>
      <w:r w:rsidR="00A25EBC">
        <w:rPr>
          <w:rFonts w:ascii="Palatino Linotype" w:hAnsi="Palatino Linotype"/>
          <w:sz w:val="24"/>
          <w:szCs w:val="24"/>
        </w:rPr>
        <w:t xml:space="preserve">manifestó que confirmaba su respuesta, toda vez que ésta fue emitida conforme a la normatividad aplicable, además de que se hizo de su conocimiento lo manifestado por el Servidor Público Habilitado de la Contraloría Interna y Órgano de Control y Vigilancia del Sujeto Obligado, respecto al documento que </w:t>
      </w:r>
      <w:r w:rsidR="008A46B7">
        <w:rPr>
          <w:rFonts w:ascii="Palatino Linotype" w:hAnsi="Palatino Linotype"/>
          <w:sz w:val="24"/>
          <w:szCs w:val="24"/>
        </w:rPr>
        <w:t>presentó el particular al momento de presentar su solicitud de información pública.</w:t>
      </w:r>
    </w:p>
    <w:p w:rsidR="008A46B7" w:rsidRDefault="008A46B7" w:rsidP="0014447C">
      <w:pPr>
        <w:pStyle w:val="Sinespaciado"/>
        <w:spacing w:line="360" w:lineRule="auto"/>
        <w:jc w:val="both"/>
        <w:rPr>
          <w:rFonts w:ascii="Palatino Linotype" w:hAnsi="Palatino Linotype"/>
          <w:sz w:val="24"/>
          <w:szCs w:val="24"/>
        </w:rPr>
      </w:pPr>
    </w:p>
    <w:p w:rsidR="008A46B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Es así que este Instituto considera que es necesario verificar en qué consisten los requerimientos de la solicitud de información con el propósito de decidir si la</w:t>
      </w:r>
      <w:r w:rsidR="00D75DD0">
        <w:rPr>
          <w:rFonts w:ascii="Palatino Linotype" w:hAnsi="Palatino Linotype"/>
          <w:sz w:val="24"/>
          <w:szCs w:val="24"/>
        </w:rPr>
        <w:t xml:space="preserve"> respuesta fue emitida con apego a lo establecido en la Ley de Transparencia y Acceso a la Información Pública del Estado de México y Municipios, así como la validez de las razones o motivos de impugnación que arguyó el Recurrente.</w:t>
      </w:r>
    </w:p>
    <w:p w:rsidR="00D75DD0" w:rsidRDefault="00D75DD0" w:rsidP="0014447C">
      <w:pPr>
        <w:pStyle w:val="Sinespaciado"/>
        <w:spacing w:line="360" w:lineRule="auto"/>
        <w:jc w:val="both"/>
        <w:rPr>
          <w:rFonts w:ascii="Palatino Linotype" w:hAnsi="Palatino Linotype"/>
          <w:sz w:val="24"/>
          <w:szCs w:val="24"/>
        </w:rPr>
      </w:pPr>
    </w:p>
    <w:p w:rsidR="00D75DD0" w:rsidRDefault="00D75DD0"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t xml:space="preserve">En ese orden de ideas, se tiene que el particular solicitó conocer qué acciones tomaron los comisionados de este Instituto respecto de los actos de corrupción en los que incurrió el Contralor Interno y Titular del Órgano de Control y Vigilancia derivados de la emisión del acuerdo </w:t>
      </w:r>
      <w:r>
        <w:rPr>
          <w:rFonts w:ascii="Palatino Linotype" w:eastAsia="Times New Roman" w:hAnsi="Palatino Linotype" w:cs="Times New Roman"/>
          <w:sz w:val="24"/>
          <w:szCs w:val="24"/>
          <w:lang w:val="es-ES_tradnl" w:eastAsia="es-ES"/>
        </w:rPr>
        <w:t>número A/03293/2018</w:t>
      </w:r>
      <w:r w:rsidR="00B51B2F">
        <w:rPr>
          <w:rFonts w:ascii="Palatino Linotype" w:eastAsia="Times New Roman" w:hAnsi="Palatino Linotype" w:cs="Times New Roman"/>
          <w:sz w:val="24"/>
          <w:szCs w:val="24"/>
          <w:lang w:val="es-ES_tradnl" w:eastAsia="es-ES"/>
        </w:rPr>
        <w:t>.</w:t>
      </w:r>
    </w:p>
    <w:p w:rsidR="00B51B2F" w:rsidRDefault="00B51B2F"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B51B2F" w:rsidRDefault="00B51B2F"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Al respecto, en dicho acuerdo se resolvió lo siguiente:</w:t>
      </w:r>
    </w:p>
    <w:p w:rsidR="00B51B2F" w:rsidRDefault="00B51B2F"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B51B2F" w:rsidRDefault="00B51B2F"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2A623944" wp14:editId="37E9A99B">
            <wp:extent cx="5766367" cy="24098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26" t="56143" r="32540" b="19165"/>
                    <a:stretch/>
                  </pic:blipFill>
                  <pic:spPr bwMode="auto">
                    <a:xfrm>
                      <a:off x="0" y="0"/>
                      <a:ext cx="5779282" cy="2415222"/>
                    </a:xfrm>
                    <a:prstGeom prst="rect">
                      <a:avLst/>
                    </a:prstGeom>
                    <a:ln>
                      <a:noFill/>
                    </a:ln>
                    <a:extLst>
                      <a:ext uri="{53640926-AAD7-44D8-BBD7-CCE9431645EC}">
                        <a14:shadowObscured xmlns:a14="http://schemas.microsoft.com/office/drawing/2010/main"/>
                      </a:ext>
                    </a:extLst>
                  </pic:spPr>
                </pic:pic>
              </a:graphicData>
            </a:graphic>
          </wp:inline>
        </w:drawing>
      </w:r>
    </w:p>
    <w:p w:rsidR="009D1E63" w:rsidRDefault="009D1E63" w:rsidP="00950ABA">
      <w:pPr>
        <w:pStyle w:val="Sinespaciado"/>
        <w:spacing w:line="360" w:lineRule="auto"/>
        <w:jc w:val="center"/>
        <w:rPr>
          <w:rFonts w:ascii="Palatino Linotype" w:hAnsi="Palatino Linotype"/>
          <w:sz w:val="24"/>
          <w:szCs w:val="24"/>
        </w:rPr>
      </w:pPr>
    </w:p>
    <w:p w:rsidR="00950ABA" w:rsidRDefault="00B51B2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Es importante decir que los puntos que fueron acordados en el </w:t>
      </w:r>
      <w:r w:rsidR="00992548">
        <w:rPr>
          <w:rFonts w:ascii="Palatino Linotype" w:hAnsi="Palatino Linotype"/>
          <w:sz w:val="24"/>
          <w:szCs w:val="24"/>
        </w:rPr>
        <w:t>documento en cita fueron resultado del análisis que la Contraloría Interna y Órgano de Control y Vigilancia realizó a los archivos enviados como cumplimiento</w:t>
      </w:r>
      <w:r w:rsidR="00213EE6">
        <w:rPr>
          <w:rFonts w:ascii="Palatino Linotype" w:hAnsi="Palatino Linotype"/>
          <w:sz w:val="24"/>
          <w:szCs w:val="24"/>
        </w:rPr>
        <w:t xml:space="preserve"> a la resolución de los recursos de revisión 03293/INFOEM/IP/RR/2018 y su acumulado 3391/INFOEM/IP/RR/2018.</w:t>
      </w:r>
    </w:p>
    <w:p w:rsidR="00213EE6" w:rsidRDefault="00213EE6" w:rsidP="0014447C">
      <w:pPr>
        <w:pStyle w:val="Sinespaciado"/>
        <w:spacing w:line="360" w:lineRule="auto"/>
        <w:jc w:val="both"/>
        <w:rPr>
          <w:rFonts w:ascii="Palatino Linotype" w:hAnsi="Palatino Linotype"/>
          <w:sz w:val="24"/>
          <w:szCs w:val="24"/>
        </w:rPr>
      </w:pPr>
    </w:p>
    <w:p w:rsidR="00213EE6" w:rsidRDefault="00213EE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Si bien el hecho de verificar si dicho acuerdo se emitió en apego a la normatividad aplicable no es materia del presente recurso de revisión, es necesario señalar que de la lectura y análisis del documento en cita, no se encontraron indicios de actos de corrupci</w:t>
      </w:r>
      <w:r w:rsidR="001F2BC9">
        <w:rPr>
          <w:rFonts w:ascii="Palatino Linotype" w:hAnsi="Palatino Linotype"/>
          <w:sz w:val="24"/>
          <w:szCs w:val="24"/>
        </w:rPr>
        <w:t xml:space="preserve">ón, pues los argumentos vertidos en el multicitado acuerdo se encuentran debidamente fundados y motivados por la unidad administrativa competente. </w:t>
      </w:r>
    </w:p>
    <w:p w:rsidR="001F2BC9" w:rsidRDefault="001F2BC9" w:rsidP="0014447C">
      <w:pPr>
        <w:pStyle w:val="Sinespaciado"/>
        <w:spacing w:line="360" w:lineRule="auto"/>
        <w:jc w:val="both"/>
        <w:rPr>
          <w:rFonts w:ascii="Palatino Linotype" w:hAnsi="Palatino Linotype"/>
          <w:sz w:val="24"/>
          <w:szCs w:val="24"/>
        </w:rPr>
      </w:pPr>
    </w:p>
    <w:p w:rsidR="001F2BC9" w:rsidRDefault="001F2BC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el hecho de calificar como actos de corrupción las actuaciones de la Contraloría Interna del Sujeto Obligado se consideran manifestaciones subjetivas, en virtud de que son opiniones que el hoy Recurrente expresa respecto a lo argumentado por el </w:t>
      </w:r>
      <w:r w:rsidR="003B2BFE">
        <w:rPr>
          <w:rFonts w:ascii="Palatino Linotype" w:hAnsi="Palatino Linotype"/>
          <w:sz w:val="24"/>
          <w:szCs w:val="24"/>
        </w:rPr>
        <w:t>Titular de dicha unidad administrativa, de tal forma que lo solicitado no puede ser colmando mediante la entrega de un documento previamente generado, poseído o administrador por el Sujeto Obligado en sus funciones de derecho público.</w:t>
      </w:r>
    </w:p>
    <w:p w:rsidR="003B2BFE" w:rsidRDefault="003B2BFE" w:rsidP="0014447C">
      <w:pPr>
        <w:pStyle w:val="Sinespaciado"/>
        <w:spacing w:line="360" w:lineRule="auto"/>
        <w:jc w:val="both"/>
        <w:rPr>
          <w:rFonts w:ascii="Palatino Linotype" w:hAnsi="Palatino Linotype"/>
          <w:sz w:val="24"/>
          <w:szCs w:val="24"/>
        </w:rPr>
      </w:pPr>
    </w:p>
    <w:p w:rsidR="001F50B1" w:rsidRDefault="003B2BFE" w:rsidP="001F50B1">
      <w:pPr>
        <w:pStyle w:val="Sinespaciado"/>
        <w:spacing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 xml:space="preserve">De esta manera, se tiene que el Sujeto Obligado no está en posibilidad de atender, </w:t>
      </w:r>
      <w:r w:rsidR="001F50B1">
        <w:rPr>
          <w:rFonts w:ascii="Palatino Linotype" w:hAnsi="Palatino Linotype"/>
          <w:sz w:val="24"/>
          <w:szCs w:val="24"/>
        </w:rPr>
        <w:t xml:space="preserve">por lo que en su respuesta hizo del conocimiento del Recurrente que su pretensión no era </w:t>
      </w:r>
      <w:r w:rsidR="001F50B1">
        <w:rPr>
          <w:rFonts w:ascii="Palatino Linotype" w:hAnsi="Palatino Linotype"/>
          <w:sz w:val="24"/>
          <w:szCs w:val="24"/>
        </w:rPr>
        <w:lastRenderedPageBreak/>
        <w:t>materia del derecho de acceso a la información, de del ejercicio del derecho de petici</w:t>
      </w:r>
      <w:r w:rsidR="00326D4D">
        <w:rPr>
          <w:rFonts w:ascii="Palatino Linotype" w:hAnsi="Palatino Linotype"/>
          <w:sz w:val="24"/>
          <w:szCs w:val="24"/>
        </w:rPr>
        <w:t xml:space="preserve">ón, toda vez que deriva de una opinión subjetiva del particular y constituir un </w:t>
      </w:r>
      <w:r w:rsidR="001F50B1" w:rsidRPr="00D9423F">
        <w:rPr>
          <w:rFonts w:ascii="Palatino Linotype" w:hAnsi="Palatino Linotype"/>
          <w:sz w:val="24"/>
          <w:szCs w:val="24"/>
        </w:rPr>
        <w:t xml:space="preserve">cuestionamiento. </w:t>
      </w:r>
      <w:r w:rsidR="001F50B1" w:rsidRPr="00D9423F">
        <w:rPr>
          <w:rFonts w:ascii="Palatino Linotype" w:eastAsia="Times New Roman" w:hAnsi="Palatino Linotype" w:cs="Times New Roman"/>
          <w:sz w:val="24"/>
          <w:szCs w:val="24"/>
          <w:lang w:eastAsia="es-ES"/>
        </w:rPr>
        <w:t xml:space="preserve">Al respecto, </w:t>
      </w:r>
      <w:r w:rsidR="001F50B1" w:rsidRPr="00D9423F">
        <w:rPr>
          <w:rFonts w:ascii="Palatino Linotype" w:hAnsi="Palatino Linotype"/>
          <w:sz w:val="24"/>
          <w:szCs w:val="24"/>
        </w:rPr>
        <w:t>se advierte que dichos señalamientos difícilmente pueden colmarse con documentos previamente generados</w:t>
      </w:r>
      <w:r w:rsidR="001F50B1" w:rsidRPr="00D9423F">
        <w:rPr>
          <w:rFonts w:ascii="Palatino Linotype" w:hAnsi="Palatino Linotype"/>
          <w:color w:val="000000" w:themeColor="text1"/>
          <w:sz w:val="24"/>
          <w:szCs w:val="24"/>
        </w:rPr>
        <w:t xml:space="preserve">, por lo que </w:t>
      </w:r>
      <w:r w:rsidR="001F50B1" w:rsidRPr="00D9423F">
        <w:rPr>
          <w:rFonts w:ascii="Palatino Linotype" w:hAnsi="Palatino Linotype" w:cs="Arial"/>
          <w:sz w:val="24"/>
          <w:szCs w:val="24"/>
        </w:rPr>
        <w:t>no al no colmarse con la entrega de documentos sino con un pronunciamiento por parte del Sujeto Obligado, se concluye que no se está en presencia del ejercicio del derecho de acceso a la información</w:t>
      </w:r>
      <w:r w:rsidR="001F50B1" w:rsidRPr="00D9423F">
        <w:rPr>
          <w:rFonts w:ascii="Palatino Linotype" w:eastAsia="MS Mincho" w:hAnsi="Palatino Linotype" w:cs="Arial"/>
          <w:sz w:val="24"/>
          <w:szCs w:val="24"/>
          <w:lang w:val="es-ES_tradnl" w:eastAsia="es-ES"/>
        </w:rPr>
        <w:t xml:space="preserve"> y por lo tanto no es atendible mediante una solic</w:t>
      </w:r>
      <w:r w:rsidR="00405574">
        <w:rPr>
          <w:rFonts w:ascii="Palatino Linotype" w:eastAsia="MS Mincho" w:hAnsi="Palatino Linotype" w:cs="Arial"/>
          <w:sz w:val="24"/>
          <w:szCs w:val="24"/>
          <w:lang w:val="es-ES_tradnl" w:eastAsia="es-ES"/>
        </w:rPr>
        <w:t>itud de acceso a la información.</w:t>
      </w:r>
      <w:r w:rsidR="001F50B1" w:rsidRPr="00D9423F">
        <w:rPr>
          <w:rFonts w:ascii="Palatino Linotype" w:eastAsia="MS Mincho" w:hAnsi="Palatino Linotype" w:cs="Arial"/>
          <w:sz w:val="24"/>
          <w:szCs w:val="24"/>
          <w:lang w:val="es-ES_tradnl" w:eastAsia="es-ES"/>
        </w:rPr>
        <w:t xml:space="preserve"> </w:t>
      </w:r>
    </w:p>
    <w:p w:rsidR="00405574" w:rsidRPr="00D9423F" w:rsidRDefault="00405574" w:rsidP="001F50B1">
      <w:pPr>
        <w:pStyle w:val="Sinespaciado"/>
        <w:spacing w:line="360" w:lineRule="auto"/>
        <w:jc w:val="both"/>
        <w:rPr>
          <w:rFonts w:ascii="Palatino Linotype" w:eastAsia="MS Mincho" w:hAnsi="Palatino Linotype" w:cs="Arial"/>
          <w:sz w:val="24"/>
          <w:szCs w:val="24"/>
          <w:lang w:val="es-ES_tradnl" w:eastAsia="es-ES"/>
        </w:rPr>
      </w:pP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Luego entonces, es importante dejar en claro lo que debe entenderse por derecho de petición y por derecho de acceso a la información pública.</w:t>
      </w: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p>
    <w:p w:rsidR="001F50B1" w:rsidRPr="00D9423F" w:rsidRDefault="001F50B1" w:rsidP="001F50B1">
      <w:pPr>
        <w:pStyle w:val="Sinespaciado"/>
        <w:spacing w:line="360" w:lineRule="auto"/>
        <w:jc w:val="both"/>
        <w:rPr>
          <w:rFonts w:ascii="Palatino Linotype" w:eastAsia="MS Mincho" w:hAnsi="Palatino Linotype" w:cstheme="majorBidi"/>
          <w:i/>
          <w:sz w:val="24"/>
          <w:szCs w:val="24"/>
          <w:lang w:val="es-ES_tradnl"/>
        </w:rPr>
      </w:pPr>
      <w:r w:rsidRPr="00D9423F">
        <w:rPr>
          <w:rFonts w:ascii="Palatino Linotype" w:eastAsia="MS Mincho" w:hAnsi="Palatino Linotype" w:cstheme="majorBidi"/>
          <w:sz w:val="24"/>
          <w:szCs w:val="24"/>
          <w:lang w:val="es-ES_tradnl"/>
        </w:rPr>
        <w:t>Por lo que respecta a la definición de derecho de petición, el Maestro Ignacio Burgoa Orihuela refiere: “…</w:t>
      </w:r>
      <w:r w:rsidRPr="00D9423F">
        <w:rPr>
          <w:rFonts w:ascii="Palatino Linotype" w:eastAsia="MS Mincho" w:hAnsi="Palatino Linotype" w:cstheme="majorBidi"/>
          <w:i/>
          <w:sz w:val="24"/>
          <w:szCs w:val="24"/>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D9423F">
        <w:rPr>
          <w:rFonts w:ascii="Palatino Linotype" w:eastAsia="MS Mincho" w:hAnsi="Palatino Linotype" w:cstheme="majorBidi"/>
          <w:i/>
          <w:sz w:val="24"/>
          <w:szCs w:val="24"/>
          <w:lang w:val="es-ES_tradnl"/>
        </w:rPr>
        <w:lastRenderedPageBreak/>
        <w:t>índole, la cual adopta, específicamente, el carácter de simple petición administrativa, acción o recurso, etc.</w:t>
      </w:r>
      <w:r w:rsidRPr="00D9423F">
        <w:rPr>
          <w:rFonts w:ascii="Palatino Linotype" w:eastAsia="MS Mincho" w:hAnsi="Palatino Linotype" w:cstheme="majorBidi"/>
          <w:i/>
          <w:sz w:val="24"/>
          <w:szCs w:val="24"/>
          <w:vertAlign w:val="superscript"/>
          <w:lang w:val="es-ES_tradnl"/>
        </w:rPr>
        <w:footnoteReference w:id="2"/>
      </w:r>
      <w:r w:rsidRPr="00D9423F">
        <w:rPr>
          <w:rFonts w:ascii="Palatino Linotype" w:eastAsia="MS Mincho" w:hAnsi="Palatino Linotype" w:cstheme="majorBidi"/>
          <w:i/>
          <w:sz w:val="24"/>
          <w:szCs w:val="24"/>
          <w:lang w:val="es-ES_tradnl"/>
        </w:rPr>
        <w:t xml:space="preserve">  “(Sic)</w:t>
      </w:r>
    </w:p>
    <w:p w:rsidR="001F50B1" w:rsidRPr="00D9423F" w:rsidRDefault="001F50B1" w:rsidP="001F50B1">
      <w:pPr>
        <w:pStyle w:val="Sinespaciado"/>
        <w:spacing w:line="360" w:lineRule="auto"/>
        <w:jc w:val="both"/>
        <w:rPr>
          <w:rFonts w:ascii="Palatino Linotype" w:eastAsia="MS Mincho" w:hAnsi="Palatino Linotype" w:cstheme="majorBidi"/>
          <w:i/>
          <w:sz w:val="24"/>
          <w:szCs w:val="24"/>
          <w:lang w:val="es-ES_tradnl"/>
        </w:rPr>
      </w:pPr>
    </w:p>
    <w:p w:rsidR="001F50B1" w:rsidRPr="00D9423F" w:rsidRDefault="001F50B1" w:rsidP="001F50B1">
      <w:pPr>
        <w:pStyle w:val="Sinespaciado"/>
        <w:spacing w:line="360" w:lineRule="auto"/>
        <w:jc w:val="both"/>
        <w:rPr>
          <w:rFonts w:ascii="Palatino Linotype" w:eastAsia="Times New Roman" w:hAnsi="Palatino Linotype" w:cs="Times New Roman"/>
          <w:sz w:val="24"/>
          <w:szCs w:val="24"/>
          <w:lang w:val="es-ES_tradnl"/>
        </w:rPr>
      </w:pPr>
      <w:r w:rsidRPr="00D9423F">
        <w:rPr>
          <w:rFonts w:ascii="Palatino Linotype" w:hAnsi="Palatino Linotype"/>
          <w:sz w:val="24"/>
          <w:szCs w:val="24"/>
          <w:lang w:val="es-ES_tradnl"/>
        </w:rPr>
        <w:t xml:space="preserve">Por su parte, David Cienfuegos Salgado, concibe al derecho de petición como </w:t>
      </w:r>
      <w:r w:rsidRPr="00D9423F">
        <w:rPr>
          <w:rFonts w:ascii="Palatino Linotype" w:hAnsi="Palatino Linotype"/>
          <w:i/>
          <w:sz w:val="24"/>
          <w:szCs w:val="24"/>
          <w:lang w:val="es-ES_tradnl"/>
        </w:rPr>
        <w:t>“el derecho de toda persona a ser escuchado por quienes ejercen el poder público.</w:t>
      </w:r>
      <w:r w:rsidRPr="00D9423F">
        <w:rPr>
          <w:rFonts w:ascii="Palatino Linotype" w:hAnsi="Palatino Linotype"/>
          <w:i/>
          <w:sz w:val="24"/>
          <w:szCs w:val="24"/>
          <w:vertAlign w:val="superscript"/>
          <w:lang w:val="es-ES_tradnl"/>
        </w:rPr>
        <w:footnoteReference w:id="3"/>
      </w:r>
      <w:r w:rsidRPr="00D9423F">
        <w:rPr>
          <w:rFonts w:ascii="Palatino Linotype" w:hAnsi="Palatino Linotype"/>
          <w:i/>
          <w:sz w:val="24"/>
          <w:szCs w:val="24"/>
          <w:lang w:val="es-ES_tradnl"/>
        </w:rPr>
        <w:t>” (Sic)</w:t>
      </w:r>
      <w:r w:rsidRPr="00D9423F">
        <w:rPr>
          <w:rFonts w:ascii="Palatino Linotype" w:hAnsi="Palatino Linotype"/>
          <w:sz w:val="24"/>
          <w:szCs w:val="24"/>
          <w:lang w:val="es-ES_tradnl"/>
        </w:rPr>
        <w:t xml:space="preserve"> </w:t>
      </w:r>
    </w:p>
    <w:p w:rsidR="001F50B1" w:rsidRPr="00D9423F" w:rsidRDefault="001F50B1" w:rsidP="001F50B1">
      <w:pPr>
        <w:pStyle w:val="Sinespaciado"/>
        <w:spacing w:line="360" w:lineRule="auto"/>
        <w:jc w:val="both"/>
        <w:rPr>
          <w:rFonts w:ascii="Palatino Linotype" w:hAnsi="Palatino Linotype"/>
          <w:sz w:val="24"/>
          <w:szCs w:val="24"/>
          <w:lang w:val="es-ES_tradnl"/>
        </w:rPr>
      </w:pPr>
    </w:p>
    <w:p w:rsidR="001F50B1" w:rsidRPr="00D9423F" w:rsidRDefault="001F50B1" w:rsidP="001F50B1">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sidRPr="00D9423F">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9423F">
        <w:rPr>
          <w:rFonts w:ascii="Palatino Linotype" w:hAnsi="Palatino Linotype"/>
          <w:i/>
          <w:sz w:val="24"/>
          <w:szCs w:val="24"/>
          <w:vertAlign w:val="superscript"/>
          <w:lang w:val="es-ES_tradnl"/>
        </w:rPr>
        <w:footnoteReference w:id="4"/>
      </w:r>
      <w:r w:rsidRPr="00D9423F">
        <w:rPr>
          <w:rFonts w:ascii="Palatino Linotype" w:hAnsi="Palatino Linotype"/>
          <w:i/>
          <w:sz w:val="24"/>
          <w:szCs w:val="24"/>
          <w:lang w:val="es-ES_tradnl"/>
        </w:rPr>
        <w:t xml:space="preserve">“(Sic) </w:t>
      </w:r>
    </w:p>
    <w:p w:rsidR="001F50B1" w:rsidRPr="00D9423F" w:rsidRDefault="001F50B1" w:rsidP="001F50B1">
      <w:pPr>
        <w:pStyle w:val="Sinespaciado"/>
        <w:spacing w:line="360" w:lineRule="auto"/>
        <w:jc w:val="both"/>
        <w:rPr>
          <w:rFonts w:ascii="Palatino Linotype" w:hAnsi="Palatino Linotype"/>
          <w:i/>
          <w:sz w:val="24"/>
          <w:szCs w:val="24"/>
          <w:lang w:val="es-ES_tradnl"/>
        </w:rPr>
      </w:pPr>
    </w:p>
    <w:p w:rsidR="001F50B1" w:rsidRPr="00D9423F" w:rsidRDefault="001F50B1" w:rsidP="001F50B1">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sz w:val="24"/>
          <w:szCs w:val="24"/>
          <w:lang w:val="es-ES_tradnl"/>
        </w:rPr>
        <w:t xml:space="preserve">“la prerrogativa de la persona para acceder a datos, registros y todo tipo de informaciones en poder de entidades públicas y </w:t>
      </w:r>
      <w:r w:rsidRPr="00D9423F">
        <w:rPr>
          <w:rFonts w:ascii="Palatino Linotype" w:hAnsi="Palatino Linotype"/>
          <w:i/>
          <w:sz w:val="24"/>
          <w:szCs w:val="24"/>
          <w:lang w:val="es-ES_tradnl"/>
        </w:rPr>
        <w:lastRenderedPageBreak/>
        <w:t>empresas privadas que ejercen gasto público o cumplen funciones de autoridad, con las excepciones taxativas que establezca la ley en una sociedad democrática.</w:t>
      </w:r>
      <w:r w:rsidRPr="00D9423F">
        <w:rPr>
          <w:rFonts w:ascii="Palatino Linotype" w:hAnsi="Palatino Linotype"/>
          <w:i/>
          <w:sz w:val="24"/>
          <w:szCs w:val="24"/>
          <w:vertAlign w:val="superscript"/>
          <w:lang w:val="es-ES_tradnl"/>
        </w:rPr>
        <w:footnoteReference w:id="5"/>
      </w:r>
      <w:r w:rsidRPr="00D9423F">
        <w:rPr>
          <w:rFonts w:ascii="Palatino Linotype" w:hAnsi="Palatino Linotype"/>
          <w:i/>
          <w:sz w:val="24"/>
          <w:szCs w:val="24"/>
          <w:lang w:val="es-ES_tradnl"/>
        </w:rPr>
        <w:t>” (Sic)</w:t>
      </w:r>
    </w:p>
    <w:p w:rsidR="001F50B1" w:rsidRPr="00D9423F" w:rsidRDefault="001F50B1" w:rsidP="001F50B1">
      <w:pPr>
        <w:pStyle w:val="Sinespaciado"/>
        <w:spacing w:line="360" w:lineRule="auto"/>
        <w:jc w:val="both"/>
        <w:rPr>
          <w:rFonts w:ascii="Palatino Linotype" w:hAnsi="Palatino Linotype" w:cs="Arial"/>
          <w:i/>
          <w:iCs/>
          <w:color w:val="000000" w:themeColor="text1"/>
          <w:sz w:val="24"/>
          <w:szCs w:val="24"/>
          <w:lang w:val="es-ES_tradnl"/>
        </w:rPr>
      </w:pPr>
    </w:p>
    <w:p w:rsidR="001F50B1" w:rsidRPr="00D9423F" w:rsidRDefault="001F50B1" w:rsidP="001F50B1">
      <w:pPr>
        <w:pStyle w:val="Sinespaciado"/>
        <w:spacing w:line="360" w:lineRule="auto"/>
        <w:jc w:val="both"/>
        <w:rPr>
          <w:rFonts w:ascii="Palatino Linotype" w:hAnsi="Palatino Linotype" w:cs="Arial"/>
          <w:sz w:val="24"/>
          <w:szCs w:val="24"/>
        </w:rPr>
      </w:pPr>
      <w:r w:rsidRPr="00D9423F">
        <w:rPr>
          <w:rFonts w:ascii="Palatino Linotype" w:hAnsi="Palatino Linotype" w:cs="Arial"/>
          <w:sz w:val="24"/>
          <w:szCs w:val="24"/>
        </w:rPr>
        <w:t xml:space="preserve">Ahora bien para entender los alcances de la información pública se considera importante citar el criterio </w:t>
      </w:r>
      <w:r w:rsidRPr="00D9423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sz w:val="24"/>
          <w:szCs w:val="24"/>
        </w:rPr>
        <w:t>cuyo rubro y texto dispone:</w:t>
      </w:r>
    </w:p>
    <w:p w:rsidR="001F50B1" w:rsidRPr="00D9423F" w:rsidRDefault="001F50B1" w:rsidP="001F50B1">
      <w:pPr>
        <w:pStyle w:val="Sinespaciado"/>
        <w:spacing w:line="360" w:lineRule="auto"/>
        <w:jc w:val="both"/>
        <w:rPr>
          <w:rFonts w:ascii="Palatino Linotype" w:hAnsi="Palatino Linotype" w:cs="Arial"/>
          <w:sz w:val="24"/>
          <w:szCs w:val="24"/>
        </w:rPr>
      </w:pPr>
    </w:p>
    <w:p w:rsidR="001F50B1" w:rsidRDefault="001F50B1" w:rsidP="001F50B1">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lang w:eastAsia="es-MX"/>
        </w:rPr>
        <w:t>CRITERIO 0002-11</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1F50B1" w:rsidRPr="00D9423F" w:rsidRDefault="001F50B1" w:rsidP="001F50B1">
      <w:pPr>
        <w:pStyle w:val="Sinespaciado"/>
        <w:spacing w:line="360" w:lineRule="auto"/>
        <w:jc w:val="both"/>
        <w:rPr>
          <w:rFonts w:ascii="Palatino Linotype" w:hAnsi="Palatino Linotype" w:cs="Times New Roman"/>
          <w:sz w:val="24"/>
          <w:szCs w:val="24"/>
          <w:lang w:eastAsia="es-ES"/>
        </w:rPr>
      </w:pPr>
    </w:p>
    <w:p w:rsidR="001F50B1" w:rsidRDefault="001F50B1" w:rsidP="001F50B1">
      <w:pPr>
        <w:pStyle w:val="Sinespaciado"/>
        <w:spacing w:line="360" w:lineRule="auto"/>
        <w:jc w:val="both"/>
        <w:rPr>
          <w:rFonts w:ascii="Palatino Linotype" w:hAnsi="Palatino Linotype"/>
          <w:i/>
          <w:sz w:val="24"/>
          <w:szCs w:val="24"/>
          <w:lang w:eastAsia="es-MX"/>
        </w:rPr>
      </w:pPr>
      <w:r w:rsidRPr="00D9423F">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sz w:val="24"/>
          <w:szCs w:val="24"/>
          <w:lang w:eastAsia="es-MX"/>
        </w:rPr>
        <w:t>y en una sociedad democrática”.</w:t>
      </w:r>
    </w:p>
    <w:p w:rsidR="001F50B1" w:rsidRDefault="001F50B1" w:rsidP="001F50B1">
      <w:pPr>
        <w:pStyle w:val="Sinespaciado"/>
        <w:spacing w:line="360" w:lineRule="auto"/>
        <w:jc w:val="both"/>
        <w:rPr>
          <w:rFonts w:ascii="Palatino Linotype" w:hAnsi="Palatino Linotype"/>
          <w:i/>
          <w:sz w:val="24"/>
          <w:szCs w:val="24"/>
          <w:lang w:eastAsia="es-MX"/>
        </w:rPr>
      </w:pPr>
    </w:p>
    <w:p w:rsidR="00405574" w:rsidRDefault="001F50B1" w:rsidP="001F50B1">
      <w:pPr>
        <w:pStyle w:val="Sinespaciado"/>
        <w:spacing w:line="360" w:lineRule="auto"/>
        <w:jc w:val="both"/>
        <w:rPr>
          <w:rFonts w:ascii="Palatino Linotype" w:hAnsi="Palatino Linotype"/>
          <w:sz w:val="24"/>
          <w:szCs w:val="24"/>
        </w:rPr>
      </w:pPr>
      <w:r w:rsidRPr="00D9423F">
        <w:rPr>
          <w:rFonts w:ascii="Palatino Linotype" w:hAnsi="Palatino Linotype"/>
          <w:sz w:val="24"/>
          <w:szCs w:val="24"/>
        </w:rPr>
        <w:t>Por lo anterior, al no constituirse dicho cuestionamiento como materia del derecho de acceso a la información, se considera que el Sujeto Obligado no está constreñido a emitir una</w:t>
      </w:r>
      <w:r w:rsidR="00405574">
        <w:rPr>
          <w:rFonts w:ascii="Palatino Linotype" w:hAnsi="Palatino Linotype"/>
          <w:sz w:val="24"/>
          <w:szCs w:val="24"/>
        </w:rPr>
        <w:t xml:space="preserve"> respuesta al mismo.</w:t>
      </w:r>
    </w:p>
    <w:p w:rsidR="00405574" w:rsidRDefault="00405574" w:rsidP="001F50B1">
      <w:pPr>
        <w:pStyle w:val="Sinespaciado"/>
        <w:spacing w:line="360" w:lineRule="auto"/>
        <w:jc w:val="both"/>
        <w:rPr>
          <w:rFonts w:ascii="Palatino Linotype" w:hAnsi="Palatino Linotype"/>
          <w:sz w:val="24"/>
          <w:szCs w:val="24"/>
        </w:rPr>
      </w:pPr>
    </w:p>
    <w:p w:rsidR="005A117C" w:rsidRDefault="00405574" w:rsidP="001F50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respecto del acto impugnado y las razones o motivos de inconformidad hechos valer por el Recurrente al interponer el presente recurso de revisión, se debe </w:t>
      </w:r>
      <w:r w:rsidRPr="0076120C">
        <w:rPr>
          <w:rFonts w:ascii="Palatino Linotype" w:hAnsi="Palatino Linotype"/>
          <w:sz w:val="24"/>
          <w:szCs w:val="24"/>
        </w:rPr>
        <w:t>resaltar que el particular señaló textualmente lo siguiente “…</w:t>
      </w:r>
      <w:r w:rsidR="0076120C" w:rsidRPr="0076120C">
        <w:rPr>
          <w:rFonts w:ascii="Palatino Linotype" w:hAnsi="Palatino Linotype" w:cs="Arial"/>
          <w:i/>
          <w:sz w:val="24"/>
          <w:szCs w:val="24"/>
        </w:rPr>
        <w:t xml:space="preserve">Si el infoem ordenó la entrega del contrato Ca -00131-2018 clave 32511040002-001 eso es lo que debio de suceder , pero el contralor opto por encubrir ese acto de corrupcion y opero para que no se entregara y la resolucion del INFOEM a la basura y </w:t>
      </w:r>
      <w:r w:rsidR="0076120C" w:rsidRPr="0076120C">
        <w:rPr>
          <w:rFonts w:ascii="Palatino Linotype" w:hAnsi="Palatino Linotype" w:cs="Arial"/>
          <w:b/>
          <w:i/>
          <w:sz w:val="24"/>
          <w:szCs w:val="24"/>
          <w:u w:val="single"/>
        </w:rPr>
        <w:t>por eso es mi inconformidad</w:t>
      </w:r>
      <w:r w:rsidR="0076120C">
        <w:rPr>
          <w:rFonts w:ascii="Palatino Linotype" w:hAnsi="Palatino Linotype" w:cs="Arial"/>
          <w:sz w:val="24"/>
          <w:szCs w:val="24"/>
        </w:rPr>
        <w:t xml:space="preserve">…”. Esto lleva a colegir </w:t>
      </w:r>
      <w:r w:rsidR="0076120C">
        <w:rPr>
          <w:rFonts w:ascii="Palatino Linotype" w:hAnsi="Palatino Linotype" w:cs="Arial"/>
          <w:sz w:val="24"/>
          <w:szCs w:val="24"/>
        </w:rPr>
        <w:lastRenderedPageBreak/>
        <w:t xml:space="preserve">que el Recurrente señala como acto impugnado un acto de corrupción por parte del Contralor Interno con el propósito de no hacer entrega de la información que debió ser rendida al </w:t>
      </w:r>
      <w:r w:rsidR="001E1E50">
        <w:rPr>
          <w:rFonts w:ascii="Palatino Linotype" w:hAnsi="Palatino Linotype" w:cs="Arial"/>
          <w:sz w:val="24"/>
          <w:szCs w:val="24"/>
        </w:rPr>
        <w:t xml:space="preserve">recurrente en los recursos de revisión </w:t>
      </w:r>
      <w:r w:rsidR="001E1E50">
        <w:rPr>
          <w:rFonts w:ascii="Palatino Linotype" w:hAnsi="Palatino Linotype"/>
          <w:sz w:val="24"/>
          <w:szCs w:val="24"/>
        </w:rPr>
        <w:t>03293/INFOEM/IP/RR/2018 y su acumulado 3391/INFOEM/IP/RR/2018</w:t>
      </w:r>
      <w:r w:rsidR="005A117C">
        <w:rPr>
          <w:rFonts w:ascii="Palatino Linotype" w:hAnsi="Palatino Linotype"/>
          <w:sz w:val="24"/>
          <w:szCs w:val="24"/>
        </w:rPr>
        <w:t>. En ese mismo contexto, tanto lo anterior como el resto de lo señalado por el Recurrente en ese apartado, continúan constituyendo manifestaciones subjetivas, las cuales, como ya quedó establecido, no pueden ser atendidas med</w:t>
      </w:r>
      <w:r w:rsidR="004625C1">
        <w:rPr>
          <w:rFonts w:ascii="Palatino Linotype" w:hAnsi="Palatino Linotype"/>
          <w:sz w:val="24"/>
          <w:szCs w:val="24"/>
        </w:rPr>
        <w:t>iante la entrega de documentos, lo que conlleva a establecer que no son materia de derecho de información pública.</w:t>
      </w:r>
    </w:p>
    <w:p w:rsidR="004625C1" w:rsidRDefault="004625C1" w:rsidP="001F50B1">
      <w:pPr>
        <w:pStyle w:val="Sinespaciado"/>
        <w:spacing w:line="360" w:lineRule="auto"/>
        <w:jc w:val="both"/>
        <w:rPr>
          <w:rFonts w:ascii="Palatino Linotype" w:hAnsi="Palatino Linotype"/>
          <w:sz w:val="24"/>
          <w:szCs w:val="24"/>
        </w:rPr>
      </w:pPr>
    </w:p>
    <w:p w:rsidR="004625C1" w:rsidRDefault="004625C1" w:rsidP="001F50B1">
      <w:pPr>
        <w:pStyle w:val="Sinespaciado"/>
        <w:spacing w:line="360" w:lineRule="auto"/>
        <w:jc w:val="both"/>
        <w:rPr>
          <w:rFonts w:ascii="Palatino Linotype" w:hAnsi="Palatino Linotype"/>
          <w:sz w:val="24"/>
          <w:szCs w:val="24"/>
        </w:rPr>
      </w:pPr>
      <w:r>
        <w:rPr>
          <w:rFonts w:ascii="Palatino Linotype" w:hAnsi="Palatino Linotype"/>
          <w:sz w:val="24"/>
          <w:szCs w:val="24"/>
        </w:rPr>
        <w:t>Tocante a las razones o motivos de inconformidad, el Recurrente expresó sus felicitaciones al contralor y a uno de lo</w:t>
      </w:r>
      <w:r w:rsidR="00C01402">
        <w:rPr>
          <w:rFonts w:ascii="Palatino Linotype" w:hAnsi="Palatino Linotype"/>
          <w:sz w:val="24"/>
          <w:szCs w:val="24"/>
        </w:rPr>
        <w:t xml:space="preserve">s comisionados, mencionando las posibles consecuencias de las acciones tomadas por ambos servidores públicos. </w:t>
      </w:r>
    </w:p>
    <w:p w:rsidR="00C01402" w:rsidRDefault="00C01402" w:rsidP="001F50B1">
      <w:pPr>
        <w:pStyle w:val="Sinespaciado"/>
        <w:spacing w:line="360" w:lineRule="auto"/>
        <w:jc w:val="both"/>
        <w:rPr>
          <w:rFonts w:ascii="Palatino Linotype" w:hAnsi="Palatino Linotype"/>
          <w:sz w:val="24"/>
          <w:szCs w:val="24"/>
        </w:rPr>
      </w:pPr>
    </w:p>
    <w:p w:rsidR="00405574" w:rsidRDefault="00C01402" w:rsidP="001F50B1">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las razones o motivos de inconformidad resultan infundados, toda vez que, si bi</w:t>
      </w:r>
      <w:r w:rsidR="00652906">
        <w:rPr>
          <w:rFonts w:ascii="Palatino Linotype" w:hAnsi="Palatino Linotype"/>
          <w:sz w:val="24"/>
          <w:szCs w:val="24"/>
        </w:rPr>
        <w:t xml:space="preserve">en hacen referencia a los acciones referidas en la solicitud de información, </w:t>
      </w:r>
      <w:r w:rsidR="00424A8A">
        <w:rPr>
          <w:rFonts w:ascii="Palatino Linotype" w:hAnsi="Palatino Linotype"/>
          <w:sz w:val="24"/>
          <w:szCs w:val="24"/>
        </w:rPr>
        <w:t xml:space="preserve">en </w:t>
      </w:r>
      <w:r w:rsidR="00652906">
        <w:rPr>
          <w:rFonts w:ascii="Palatino Linotype" w:hAnsi="Palatino Linotype"/>
          <w:sz w:val="24"/>
          <w:szCs w:val="24"/>
        </w:rPr>
        <w:t xml:space="preserve">dichos motivos de inconformidad no </w:t>
      </w:r>
      <w:r w:rsidR="00424A8A">
        <w:rPr>
          <w:rFonts w:ascii="Palatino Linotype" w:hAnsi="Palatino Linotype"/>
          <w:sz w:val="24"/>
          <w:szCs w:val="24"/>
        </w:rPr>
        <w:t xml:space="preserve">se advierta en ningún momento la </w:t>
      </w:r>
      <w:r w:rsidR="00424A8A">
        <w:rPr>
          <w:rFonts w:ascii="Palatino Linotype" w:hAnsi="Palatino Linotype"/>
          <w:i/>
          <w:sz w:val="24"/>
          <w:szCs w:val="24"/>
        </w:rPr>
        <w:t>causa petendi</w:t>
      </w:r>
      <w:r w:rsidR="00424A8A">
        <w:rPr>
          <w:rFonts w:ascii="Palatino Linotype" w:hAnsi="Palatino Linotype"/>
          <w:sz w:val="24"/>
          <w:szCs w:val="24"/>
        </w:rPr>
        <w:t xml:space="preserve">, es decir, la causa de pedir, </w:t>
      </w:r>
      <w:r w:rsidR="007F1984">
        <w:rPr>
          <w:rFonts w:ascii="Palatino Linotype" w:hAnsi="Palatino Linotype"/>
          <w:sz w:val="24"/>
          <w:szCs w:val="24"/>
        </w:rPr>
        <w:t>entendida é</w:t>
      </w:r>
      <w:r w:rsidR="00424A8A">
        <w:rPr>
          <w:rFonts w:ascii="Palatino Linotype" w:hAnsi="Palatino Linotype"/>
          <w:sz w:val="24"/>
          <w:szCs w:val="24"/>
        </w:rPr>
        <w:t xml:space="preserve">sta </w:t>
      </w:r>
      <w:r w:rsidR="00794D57">
        <w:rPr>
          <w:rFonts w:ascii="Palatino Linotype" w:hAnsi="Palatino Linotype"/>
          <w:sz w:val="24"/>
          <w:szCs w:val="24"/>
        </w:rPr>
        <w:t xml:space="preserve">como el fundamento de la acción, integrado por el conjunto de hechos que, subsumidos en lo dispuesto en normas jurídicas, otorgan al actor el derecho </w:t>
      </w:r>
      <w:r w:rsidR="007F1984">
        <w:rPr>
          <w:rFonts w:ascii="Palatino Linotype" w:hAnsi="Palatino Linotype"/>
          <w:sz w:val="24"/>
          <w:szCs w:val="24"/>
        </w:rPr>
        <w:t xml:space="preserve">que trata </w:t>
      </w:r>
      <w:r w:rsidR="00794D57">
        <w:rPr>
          <w:rFonts w:ascii="Palatino Linotype" w:hAnsi="Palatino Linotype"/>
          <w:sz w:val="24"/>
          <w:szCs w:val="24"/>
        </w:rPr>
        <w:t>de hacer valer ante los tribunales o ante cualquier instancia administrativa</w:t>
      </w:r>
      <w:r w:rsidR="00B37304">
        <w:rPr>
          <w:rFonts w:ascii="Palatino Linotype" w:hAnsi="Palatino Linotype"/>
          <w:sz w:val="24"/>
          <w:szCs w:val="24"/>
        </w:rPr>
        <w:t>, de acuerdo al Diccionario del español jurídico</w:t>
      </w:r>
      <w:r w:rsidR="00B37304">
        <w:rPr>
          <w:rStyle w:val="Refdenotaalpie"/>
          <w:rFonts w:ascii="Palatino Linotype" w:hAnsi="Palatino Linotype"/>
          <w:sz w:val="24"/>
          <w:szCs w:val="24"/>
        </w:rPr>
        <w:footnoteReference w:id="6"/>
      </w:r>
      <w:r w:rsidR="00B37304">
        <w:rPr>
          <w:rFonts w:ascii="Palatino Linotype" w:hAnsi="Palatino Linotype"/>
          <w:sz w:val="24"/>
          <w:szCs w:val="24"/>
        </w:rPr>
        <w:t>.</w:t>
      </w:r>
      <w:r w:rsidR="002C56B2">
        <w:rPr>
          <w:rFonts w:ascii="Palatino Linotype" w:hAnsi="Palatino Linotype"/>
          <w:sz w:val="24"/>
          <w:szCs w:val="24"/>
        </w:rPr>
        <w:t xml:space="preserve"> De tal forma que los motivos de inconformidad </w:t>
      </w:r>
      <w:r w:rsidR="00A854D1">
        <w:rPr>
          <w:rFonts w:ascii="Palatino Linotype" w:hAnsi="Palatino Linotype"/>
          <w:sz w:val="24"/>
          <w:szCs w:val="24"/>
        </w:rPr>
        <w:t xml:space="preserve">no son concretos en cuanto al acto derivado de la </w:t>
      </w:r>
      <w:r w:rsidR="00A854D1">
        <w:rPr>
          <w:rFonts w:ascii="Palatino Linotype" w:hAnsi="Palatino Linotype"/>
          <w:sz w:val="24"/>
          <w:szCs w:val="24"/>
        </w:rPr>
        <w:lastRenderedPageBreak/>
        <w:t>respuesta del Sujeto Obligado que conculcó el derecho de acceso a la información</w:t>
      </w:r>
      <w:r w:rsidR="007F1984">
        <w:rPr>
          <w:rFonts w:ascii="Palatino Linotype" w:hAnsi="Palatino Linotype"/>
          <w:sz w:val="24"/>
          <w:szCs w:val="24"/>
        </w:rPr>
        <w:t xml:space="preserve"> del hoy Recurrente</w:t>
      </w:r>
      <w:r w:rsidR="00A854D1">
        <w:rPr>
          <w:rFonts w:ascii="Palatino Linotype" w:hAnsi="Palatino Linotype"/>
          <w:sz w:val="24"/>
          <w:szCs w:val="24"/>
        </w:rPr>
        <w:t>, sino que únicamente se expresan opiniones y manifestaciones subjetivas en las que no se identifica el agravio al derecho de acceso a la información del particular.</w:t>
      </w:r>
    </w:p>
    <w:p w:rsidR="00A854D1" w:rsidRPr="00A854D1" w:rsidRDefault="00A854D1" w:rsidP="001F50B1">
      <w:pPr>
        <w:pStyle w:val="Sinespaciado"/>
        <w:spacing w:line="360" w:lineRule="auto"/>
        <w:jc w:val="both"/>
        <w:rPr>
          <w:rFonts w:ascii="Palatino Linotype" w:hAnsi="Palatino Linotype"/>
          <w:sz w:val="24"/>
          <w:szCs w:val="24"/>
        </w:rPr>
      </w:pPr>
    </w:p>
    <w:p w:rsidR="00A854D1" w:rsidRPr="00A854D1" w:rsidRDefault="00A854D1" w:rsidP="00A854D1">
      <w:pPr>
        <w:pStyle w:val="Sinespaciado"/>
        <w:spacing w:line="360" w:lineRule="auto"/>
        <w:jc w:val="both"/>
        <w:rPr>
          <w:rFonts w:ascii="Palatino Linotype" w:hAnsi="Palatino Linotype"/>
          <w:sz w:val="24"/>
          <w:szCs w:val="24"/>
        </w:rPr>
      </w:pPr>
      <w:r w:rsidRPr="00A854D1">
        <w:rPr>
          <w:rFonts w:ascii="Palatino Linotype" w:hAnsi="Palatino Linotype"/>
          <w:sz w:val="24"/>
          <w:szCs w:val="24"/>
        </w:rPr>
        <w:t>Para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A854D1" w:rsidRPr="00A854D1" w:rsidRDefault="00A854D1" w:rsidP="00A854D1">
      <w:pPr>
        <w:pStyle w:val="Sinespaciado"/>
        <w:spacing w:line="360" w:lineRule="auto"/>
        <w:jc w:val="both"/>
        <w:rPr>
          <w:rFonts w:ascii="Palatino Linotype" w:hAnsi="Palatino Linotype"/>
          <w:sz w:val="24"/>
          <w:szCs w:val="24"/>
        </w:rPr>
      </w:pPr>
    </w:p>
    <w:p w:rsidR="00A854D1" w:rsidRPr="00AB48CB" w:rsidRDefault="00A854D1" w:rsidP="00A854D1">
      <w:pPr>
        <w:pStyle w:val="Sinespaciado"/>
        <w:ind w:left="567" w:right="567"/>
        <w:jc w:val="both"/>
        <w:rPr>
          <w:rFonts w:ascii="Palatino Linotype" w:hAnsi="Palatino Linotype"/>
          <w:b/>
          <w:i/>
        </w:rPr>
      </w:pPr>
      <w:r w:rsidRPr="00AB48CB">
        <w:rPr>
          <w:rFonts w:ascii="Palatino Linotype" w:hAnsi="Palatino Linotype"/>
          <w:b/>
          <w:i/>
        </w:rPr>
        <w:t>CONCEPTOS DE VIOLACIÓN O AGRAVIOS. SON INOPERANTES CUANDO LOS ARGUMENTOS EXPUESTOS POR EL QUEJOSO O EL RECURRENTE SON AMBIGUOS Y SUPERFICIALES.</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Los actos de autoridad y las sentencias están investidos de una presunción de validez que debe ser destruida. Por tanto, </w:t>
      </w:r>
      <w:r w:rsidRPr="00AB48CB">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AB48CB">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w:t>
      </w:r>
      <w:r w:rsidRPr="001F60B6">
        <w:rPr>
          <w:rFonts w:ascii="Palatino Linotype" w:hAnsi="Palatino Linotype"/>
        </w:rPr>
        <w:t>non sequitur</w:t>
      </w:r>
      <w:r w:rsidRPr="00AB48CB">
        <w:rPr>
          <w:rFonts w:ascii="Palatino Linotype" w:hAnsi="Palatino Linotype"/>
          <w:i/>
        </w:rPr>
        <w:t xml:space="preserve"> para obtener una declaratoria de invalidez. </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lastRenderedPageBreak/>
        <w:t>CUARTO TRIBUNAL COLEGIADO EN MATERIA ADMINISTRATIVA DEL PRIMER CIRCUITO.</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Amparo en revisión 43/2006. Juan Silva Rodríguez y otros. 22 de febrero de 2006. Unanimidad de votos. Ponente: Jean Claude Tron Petit. Secretaria: Claudia Patricia Peraza Espinoza. </w:t>
      </w: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Amparo directo 443/2005. Servicios Corporativos Cosmos, S.A. de C.V. 1o. de marzo de 2006. Unanimidad de votos. Ponente: Jean Claude Tron Petit. Secretario: Alfredo A. Martínez Jiménez. </w:t>
      </w: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Amparo directo 125/2006. Víctor Hugo Reyes Monterrubio. 31 de mayo de 2006. Unanimidad de votos. Ponente: Jean Claude Tron Petit. Secretario: Alfredo A. Martínez Jiménez. </w:t>
      </w: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A854D1" w:rsidRPr="00AB48CB" w:rsidRDefault="00A854D1" w:rsidP="00A854D1">
      <w:pPr>
        <w:pStyle w:val="Sinespaciado"/>
        <w:ind w:left="567" w:right="567"/>
        <w:jc w:val="both"/>
        <w:rPr>
          <w:rFonts w:ascii="Palatino Linotype" w:hAnsi="Palatino Linotype"/>
        </w:rPr>
      </w:pPr>
      <w:r w:rsidRPr="00AB48CB">
        <w:rPr>
          <w:rFonts w:ascii="Palatino Linotype" w:hAnsi="Palatino Linotype"/>
          <w:i/>
        </w:rPr>
        <w:t>Incidente de suspensión (revisión) 380/2006. Director General Jurídico y de Gobierno en la Delegación Tlalpan. 11 de octubre de 2006. Unanimidad de votos. Ponente: Jesús Antonio Nazar Sevilla. Secretaria: Indira Martínez Fernández.</w:t>
      </w:r>
    </w:p>
    <w:p w:rsidR="00A854D1" w:rsidRPr="00AB48CB" w:rsidRDefault="00A854D1" w:rsidP="00A854D1">
      <w:pPr>
        <w:pStyle w:val="Sinespaciado"/>
        <w:spacing w:line="360" w:lineRule="auto"/>
        <w:jc w:val="both"/>
        <w:rPr>
          <w:rFonts w:ascii="Palatino Linotype" w:hAnsi="Palatino Linotype"/>
          <w:sz w:val="24"/>
          <w:szCs w:val="24"/>
        </w:rPr>
      </w:pPr>
    </w:p>
    <w:p w:rsidR="00A854D1" w:rsidRPr="00AB48CB" w:rsidRDefault="00A854D1" w:rsidP="00A854D1">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A854D1" w:rsidRPr="00AB48CB" w:rsidRDefault="00A854D1" w:rsidP="00A854D1">
      <w:pPr>
        <w:pStyle w:val="Sinespaciado"/>
        <w:spacing w:line="360" w:lineRule="auto"/>
        <w:jc w:val="both"/>
        <w:rPr>
          <w:rFonts w:ascii="Palatino Linotype" w:hAnsi="Palatino Linotype"/>
          <w:sz w:val="24"/>
          <w:szCs w:val="24"/>
        </w:rPr>
      </w:pPr>
    </w:p>
    <w:p w:rsidR="00A854D1" w:rsidRPr="00AB48CB" w:rsidRDefault="00A854D1" w:rsidP="00A854D1">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 xml:space="preserve">no pueden considerarse como agravios la simple manifestación u opinión del recurrente de inconformidad con el sentido de la sentencia recurrida por </w:t>
      </w:r>
      <w:r w:rsidRPr="00A854D1">
        <w:rPr>
          <w:rFonts w:ascii="Palatino Linotype" w:hAnsi="Palatino Linotype"/>
          <w:b/>
          <w:i/>
          <w:u w:val="single"/>
        </w:rPr>
        <w:lastRenderedPageBreak/>
        <w:t>considerarla ilegal, ya que él mismo debe impugnar con razonamientos lo que la hayan fundado</w:t>
      </w:r>
      <w:r w:rsidRPr="00AB48CB">
        <w:rPr>
          <w:rFonts w:ascii="Palatino Linotype" w:hAnsi="Palatino Linotype"/>
          <w:i/>
        </w:rPr>
        <w:t xml:space="preserve">. </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A854D1" w:rsidRPr="00AB48CB" w:rsidRDefault="00A854D1" w:rsidP="00A854D1">
      <w:pPr>
        <w:pStyle w:val="Sinespaciado"/>
        <w:ind w:left="567" w:right="567"/>
        <w:jc w:val="both"/>
        <w:rPr>
          <w:rFonts w:ascii="Palatino Linotype" w:hAnsi="Palatino Linotype"/>
          <w:i/>
        </w:rPr>
      </w:pPr>
    </w:p>
    <w:p w:rsidR="00A854D1" w:rsidRPr="00AB48CB" w:rsidRDefault="00A854D1" w:rsidP="00A854D1">
      <w:pPr>
        <w:pStyle w:val="Sinespaciado"/>
        <w:ind w:left="567" w:right="567"/>
        <w:jc w:val="both"/>
        <w:rPr>
          <w:rFonts w:ascii="Palatino Linotype" w:hAnsi="Palatino Linotype"/>
          <w:sz w:val="24"/>
          <w:szCs w:val="24"/>
        </w:rPr>
      </w:pPr>
      <w:r w:rsidRPr="00AB48CB">
        <w:rPr>
          <w:rFonts w:ascii="Palatino Linotype" w:hAnsi="Palatino Linotype"/>
          <w:i/>
        </w:rPr>
        <w:t>Incidente 563/87. Jorge Orlando Cuallo. 20 de enero de 1988. Unanimidad de votos. Ponente: Tomás Enrique Ochoa Moguel. Secretario: Héctor Riveros Caraza.</w:t>
      </w:r>
    </w:p>
    <w:p w:rsidR="00405574" w:rsidRPr="00652906" w:rsidRDefault="00405574" w:rsidP="001F50B1">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EE03F5">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EE03F5">
        <w:rPr>
          <w:rFonts w:ascii="Palatino Linotype" w:hAnsi="Palatino Linotype"/>
          <w:b/>
          <w:sz w:val="24"/>
          <w:szCs w:val="24"/>
        </w:rPr>
        <w:t>00</w:t>
      </w:r>
      <w:r w:rsidR="00106160">
        <w:rPr>
          <w:rFonts w:ascii="Palatino Linotype" w:hAnsi="Palatino Linotype"/>
          <w:b/>
          <w:sz w:val="24"/>
          <w:szCs w:val="24"/>
        </w:rPr>
        <w:t>080/INFOEM</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106160" w:rsidRPr="00106160">
        <w:rPr>
          <w:rFonts w:ascii="Palatino Linotype" w:hAnsi="Palatino Linotype"/>
          <w:b/>
          <w:sz w:val="24"/>
          <w:szCs w:val="24"/>
        </w:rPr>
        <w:t>00080/INFOEM/IP/2019</w:t>
      </w:r>
      <w:r w:rsidR="00106160" w:rsidRPr="00106160">
        <w:rPr>
          <w:rFonts w:ascii="Palatino Linotype" w:hAnsi="Palatino Linotype"/>
          <w:bCs/>
          <w:sz w:val="24"/>
          <w:szCs w:val="24"/>
        </w:rPr>
        <w:t xml:space="preserve"> </w:t>
      </w:r>
      <w:r w:rsidRPr="00106160">
        <w:rPr>
          <w:rFonts w:ascii="Palatino Linotype" w:hAnsi="Palatino Linotype"/>
          <w:sz w:val="24"/>
          <w:szCs w:val="24"/>
        </w:rPr>
        <w:t>por resultar infundadas las razones o motivos de i</w:t>
      </w:r>
      <w:r w:rsidR="00C10AAE" w:rsidRPr="00106160">
        <w:rPr>
          <w:rFonts w:ascii="Palatino Linotype" w:hAnsi="Palatino Linotype"/>
          <w:sz w:val="24"/>
          <w:szCs w:val="24"/>
        </w:rPr>
        <w:t>nconformidad hechos valer por el</w:t>
      </w:r>
      <w:r w:rsidRPr="00106160">
        <w:rPr>
          <w:rFonts w:ascii="Palatino Linotype" w:hAnsi="Palatino Linotype"/>
          <w:sz w:val="24"/>
          <w:szCs w:val="24"/>
        </w:rPr>
        <w:t xml:space="preserve"> Recurrente, en términos del Considerando </w:t>
      </w:r>
      <w:r w:rsidR="00BC64D4" w:rsidRPr="00106160">
        <w:rPr>
          <w:rFonts w:ascii="Palatino Linotype" w:hAnsi="Palatino Linotype"/>
          <w:b/>
          <w:sz w:val="24"/>
          <w:szCs w:val="24"/>
        </w:rPr>
        <w:t>CUARTO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lastRenderedPageBreak/>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751BBC">
        <w:rPr>
          <w:rFonts w:ascii="Palatino Linotype" w:hAnsi="Palatino Linotype"/>
          <w:sz w:val="24"/>
          <w:szCs w:val="24"/>
        </w:rPr>
        <w:t xml:space="preserve"> (CON AUSENCIA JUSTIFICADA)</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751BBC">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106160">
        <w:rPr>
          <w:rFonts w:ascii="Palatino Linotype" w:hAnsi="Palatino Linotype"/>
          <w:sz w:val="24"/>
          <w:szCs w:val="24"/>
        </w:rPr>
        <w:t xml:space="preserve">VIGÉSIMA </w:t>
      </w:r>
      <w:r w:rsidRPr="0014447C">
        <w:rPr>
          <w:rFonts w:ascii="Palatino Linotype" w:hAnsi="Palatino Linotype"/>
          <w:sz w:val="24"/>
          <w:szCs w:val="24"/>
        </w:rPr>
        <w:t xml:space="preserve">SESIÓN ORDINARIA CELEBRADA EL </w:t>
      </w:r>
      <w:r w:rsidR="00A01F59">
        <w:rPr>
          <w:rFonts w:ascii="Palatino Linotype" w:hAnsi="Palatino Linotype"/>
          <w:sz w:val="24"/>
          <w:szCs w:val="24"/>
        </w:rPr>
        <w:t>VEINTI</w:t>
      </w:r>
      <w:r w:rsidR="00106160">
        <w:rPr>
          <w:rFonts w:ascii="Palatino Linotype" w:hAnsi="Palatino Linotype"/>
          <w:sz w:val="24"/>
          <w:szCs w:val="24"/>
        </w:rPr>
        <w:t>NUEVE</w:t>
      </w:r>
      <w:r w:rsidR="00DA1B7C">
        <w:rPr>
          <w:rFonts w:ascii="Palatino Linotype" w:hAnsi="Palatino Linotype"/>
          <w:sz w:val="24"/>
          <w:szCs w:val="24"/>
        </w:rPr>
        <w:t xml:space="preserve"> DE MAYO</w:t>
      </w:r>
      <w:r w:rsidR="00A01F59">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7F1984">
        <w:rPr>
          <w:rFonts w:ascii="Palatino Linotype" w:hAnsi="Palatino Linotype"/>
          <w:sz w:val="24"/>
          <w:szCs w:val="24"/>
        </w:rPr>
        <w:t>-----------------</w:t>
      </w:r>
      <w:r w:rsidR="00751BBC">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751BBC" w:rsidP="00C10AAE">
            <w:pPr>
              <w:pStyle w:val="Sinespaciado"/>
              <w:jc w:val="center"/>
              <w:rPr>
                <w:rFonts w:ascii="Palatino Linotype" w:hAnsi="Palatino Linotype"/>
                <w:sz w:val="24"/>
                <w:szCs w:val="24"/>
              </w:rPr>
            </w:pPr>
            <w:r>
              <w:rPr>
                <w:rFonts w:ascii="Palatino Linotype" w:hAnsi="Palatino Linotype"/>
                <w:sz w:val="24"/>
                <w:szCs w:val="24"/>
              </w:rPr>
              <w:t>(Ausencia justificada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041D15" w:rsidP="00041D15">
            <w:pPr>
              <w:pStyle w:val="Sinespaciado"/>
              <w:tabs>
                <w:tab w:val="center" w:pos="4423"/>
                <w:tab w:val="left" w:pos="7526"/>
              </w:tabs>
              <w:rPr>
                <w:rFonts w:ascii="Palatino Linotype" w:hAnsi="Palatino Linotype"/>
                <w:b/>
                <w:sz w:val="24"/>
                <w:szCs w:val="24"/>
              </w:rPr>
            </w:pPr>
            <w:r>
              <w:rPr>
                <w:rFonts w:ascii="Palatino Linotype" w:hAnsi="Palatino Linotype"/>
                <w:b/>
                <w:sz w:val="24"/>
                <w:szCs w:val="24"/>
              </w:rPr>
              <w:tab/>
            </w:r>
            <w:r w:rsidR="00F2343A" w:rsidRPr="006149F1">
              <w:rPr>
                <w:rFonts w:ascii="Palatino Linotype" w:hAnsi="Palatino Linotype"/>
                <w:b/>
                <w:sz w:val="24"/>
                <w:szCs w:val="24"/>
              </w:rPr>
              <w:t>Alexis Tapia Ramírez</w:t>
            </w:r>
            <w:r>
              <w:rPr>
                <w:rFonts w:ascii="Palatino Linotype" w:hAnsi="Palatino Linotype"/>
                <w:b/>
                <w:sz w:val="24"/>
                <w:szCs w:val="24"/>
              </w:rPr>
              <w:tab/>
            </w:r>
            <w:bookmarkStart w:id="0" w:name="_GoBack"/>
            <w:bookmarkEnd w:id="0"/>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Default="004617C7" w:rsidP="0014447C">
      <w:pPr>
        <w:pStyle w:val="Sinespaciado"/>
        <w:jc w:val="both"/>
        <w:rPr>
          <w:rFonts w:ascii="Palatino Linotype" w:hAnsi="Palatino Linotype"/>
          <w:sz w:val="40"/>
          <w:szCs w:val="24"/>
        </w:rPr>
      </w:pPr>
    </w:p>
    <w:p w:rsidR="00106160" w:rsidRPr="00106160" w:rsidRDefault="00106160" w:rsidP="0014447C">
      <w:pPr>
        <w:pStyle w:val="Sinespaciado"/>
        <w:jc w:val="both"/>
        <w:rPr>
          <w:rFonts w:ascii="Palatino Linotype" w:hAnsi="Palatino Linotype"/>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106160">
        <w:rPr>
          <w:rFonts w:ascii="Palatino Linotype" w:hAnsi="Palatino Linotype"/>
          <w:sz w:val="16"/>
          <w:szCs w:val="16"/>
        </w:rPr>
        <w:t>veintinueve</w:t>
      </w:r>
      <w:r w:rsidR="00DA1B7C">
        <w:rPr>
          <w:rFonts w:ascii="Palatino Linotype" w:hAnsi="Palatino Linotype"/>
          <w:sz w:val="16"/>
          <w:szCs w:val="16"/>
        </w:rPr>
        <w:t xml:space="preserve"> de mayo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106160">
        <w:rPr>
          <w:rFonts w:ascii="Palatino Linotype" w:hAnsi="Palatino Linotype"/>
          <w:bCs/>
          <w:sz w:val="16"/>
          <w:szCs w:val="16"/>
          <w:lang w:eastAsia="es-MX"/>
        </w:rPr>
        <w:t>01635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0B" w:rsidRDefault="00473B0B" w:rsidP="007E2E80">
      <w:pPr>
        <w:spacing w:after="0" w:line="240" w:lineRule="auto"/>
      </w:pPr>
      <w:r>
        <w:separator/>
      </w:r>
    </w:p>
  </w:endnote>
  <w:endnote w:type="continuationSeparator" w:id="0">
    <w:p w:rsidR="00473B0B" w:rsidRDefault="00473B0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D1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1D15">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51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516B">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0B" w:rsidRDefault="00473B0B" w:rsidP="007E2E80">
      <w:pPr>
        <w:spacing w:after="0" w:line="240" w:lineRule="auto"/>
      </w:pPr>
      <w:r>
        <w:separator/>
      </w:r>
    </w:p>
  </w:footnote>
  <w:footnote w:type="continuationSeparator" w:id="0">
    <w:p w:rsidR="00473B0B" w:rsidRDefault="00473B0B"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 w:id="6">
    <w:p w:rsidR="00B37304" w:rsidRPr="00B37304" w:rsidRDefault="00B37304">
      <w:pPr>
        <w:pStyle w:val="Textonotapie"/>
        <w:rPr>
          <w:rFonts w:ascii="Palatino Linotype" w:hAnsi="Palatino Linotype"/>
          <w:i/>
          <w:sz w:val="18"/>
          <w:szCs w:val="18"/>
        </w:rPr>
      </w:pPr>
      <w:r w:rsidRPr="00B37304">
        <w:rPr>
          <w:rStyle w:val="Refdenotaalpie"/>
          <w:rFonts w:ascii="Palatino Linotype" w:hAnsi="Palatino Linotype"/>
          <w:i/>
          <w:sz w:val="18"/>
          <w:szCs w:val="18"/>
        </w:rPr>
        <w:footnoteRef/>
      </w:r>
      <w:r w:rsidRPr="00B37304">
        <w:rPr>
          <w:rFonts w:ascii="Palatino Linotype" w:hAnsi="Palatino Linotype"/>
          <w:i/>
          <w:sz w:val="18"/>
          <w:szCs w:val="18"/>
        </w:rPr>
        <w:t xml:space="preserve"> https://dej.rae.es/lema/causa-petendi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2B151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w:t>
          </w:r>
          <w:r w:rsidR="00DA1B7C">
            <w:rPr>
              <w:rFonts w:ascii="Palatino Linotype" w:hAnsi="Palatino Linotype" w:cs="Arial"/>
              <w:bCs/>
              <w:sz w:val="24"/>
              <w:lang w:eastAsia="es-MX"/>
            </w:rPr>
            <w:t>35/INFOEM/IP/RR/2019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2B1519" w:rsidP="005E3F88">
          <w:pPr>
            <w:spacing w:after="120" w:line="256" w:lineRule="auto"/>
            <w:ind w:left="72" w:right="214"/>
            <w:jc w:val="right"/>
            <w:rPr>
              <w:rFonts w:ascii="Palatino Linotype" w:hAnsi="Palatino Linotype" w:cs="Arial"/>
              <w:szCs w:val="20"/>
            </w:rPr>
          </w:pPr>
          <w:r w:rsidRPr="002B1519">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2B151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01635</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D6516B" w:rsidP="00212498">
          <w:pPr>
            <w:spacing w:after="120" w:line="256" w:lineRule="auto"/>
            <w:ind w:left="208" w:right="214"/>
            <w:jc w:val="right"/>
            <w:rPr>
              <w:rFonts w:ascii="Palatino Linotype" w:hAnsi="Palatino Linotype" w:cs="Arial"/>
            </w:rPr>
          </w:pPr>
          <w:r>
            <w:rPr>
              <w:rFonts w:ascii="Palatino Linotype" w:hAnsi="Palatino Linotype" w:cs="Arial"/>
            </w:rPr>
            <w:t>xxxxxx xxxx 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2B1519"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4"/>
  </w:num>
  <w:num w:numId="6">
    <w:abstractNumId w:val="3"/>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22E72"/>
    <w:rsid w:val="000276E0"/>
    <w:rsid w:val="00032DBD"/>
    <w:rsid w:val="00033949"/>
    <w:rsid w:val="00033A37"/>
    <w:rsid w:val="00037385"/>
    <w:rsid w:val="000402BD"/>
    <w:rsid w:val="00041D15"/>
    <w:rsid w:val="00043018"/>
    <w:rsid w:val="00050A9C"/>
    <w:rsid w:val="00051311"/>
    <w:rsid w:val="00053C9B"/>
    <w:rsid w:val="00057570"/>
    <w:rsid w:val="000674FE"/>
    <w:rsid w:val="0007328F"/>
    <w:rsid w:val="000738E9"/>
    <w:rsid w:val="0008042E"/>
    <w:rsid w:val="0008795C"/>
    <w:rsid w:val="0009497C"/>
    <w:rsid w:val="00095218"/>
    <w:rsid w:val="000A27C1"/>
    <w:rsid w:val="000D47AB"/>
    <w:rsid w:val="000D6982"/>
    <w:rsid w:val="000D756B"/>
    <w:rsid w:val="000E7C0A"/>
    <w:rsid w:val="000F199E"/>
    <w:rsid w:val="000F3722"/>
    <w:rsid w:val="00106160"/>
    <w:rsid w:val="00114C3C"/>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80F6B"/>
    <w:rsid w:val="00182616"/>
    <w:rsid w:val="001A17B9"/>
    <w:rsid w:val="001A4700"/>
    <w:rsid w:val="001C0CE9"/>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2AD"/>
    <w:rsid w:val="002450D9"/>
    <w:rsid w:val="00247E1F"/>
    <w:rsid w:val="00254523"/>
    <w:rsid w:val="002572CF"/>
    <w:rsid w:val="0026191D"/>
    <w:rsid w:val="00271762"/>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D4C"/>
    <w:rsid w:val="002E6036"/>
    <w:rsid w:val="002E7A4E"/>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63308"/>
    <w:rsid w:val="00365ADF"/>
    <w:rsid w:val="00374450"/>
    <w:rsid w:val="00375FF5"/>
    <w:rsid w:val="0038385D"/>
    <w:rsid w:val="003908F4"/>
    <w:rsid w:val="003919AC"/>
    <w:rsid w:val="00395C1A"/>
    <w:rsid w:val="003A13D2"/>
    <w:rsid w:val="003A3096"/>
    <w:rsid w:val="003B2BFE"/>
    <w:rsid w:val="003B5524"/>
    <w:rsid w:val="003C3124"/>
    <w:rsid w:val="003C74AF"/>
    <w:rsid w:val="003D2672"/>
    <w:rsid w:val="003D3420"/>
    <w:rsid w:val="003E08B9"/>
    <w:rsid w:val="00400852"/>
    <w:rsid w:val="00404F9D"/>
    <w:rsid w:val="00405574"/>
    <w:rsid w:val="00406B61"/>
    <w:rsid w:val="00407282"/>
    <w:rsid w:val="00410A41"/>
    <w:rsid w:val="004132B8"/>
    <w:rsid w:val="00417EBD"/>
    <w:rsid w:val="00423C27"/>
    <w:rsid w:val="00424A8A"/>
    <w:rsid w:val="00425199"/>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7B8B"/>
    <w:rsid w:val="00496755"/>
    <w:rsid w:val="00497B93"/>
    <w:rsid w:val="004A51FF"/>
    <w:rsid w:val="004B2C63"/>
    <w:rsid w:val="004B4721"/>
    <w:rsid w:val="004C7E18"/>
    <w:rsid w:val="004F483E"/>
    <w:rsid w:val="004F4B8F"/>
    <w:rsid w:val="0050104C"/>
    <w:rsid w:val="005023F4"/>
    <w:rsid w:val="005033CC"/>
    <w:rsid w:val="00516BA8"/>
    <w:rsid w:val="0052393E"/>
    <w:rsid w:val="00524986"/>
    <w:rsid w:val="005328FB"/>
    <w:rsid w:val="00537419"/>
    <w:rsid w:val="00537D90"/>
    <w:rsid w:val="00541B17"/>
    <w:rsid w:val="005421C7"/>
    <w:rsid w:val="005448FA"/>
    <w:rsid w:val="00566699"/>
    <w:rsid w:val="005733EB"/>
    <w:rsid w:val="0057534D"/>
    <w:rsid w:val="00590126"/>
    <w:rsid w:val="00591988"/>
    <w:rsid w:val="00596856"/>
    <w:rsid w:val="005A117C"/>
    <w:rsid w:val="005A6F55"/>
    <w:rsid w:val="005B2A31"/>
    <w:rsid w:val="005B7E58"/>
    <w:rsid w:val="005C057C"/>
    <w:rsid w:val="005C76D5"/>
    <w:rsid w:val="005D02A8"/>
    <w:rsid w:val="005D5EEB"/>
    <w:rsid w:val="005E3F88"/>
    <w:rsid w:val="00600D67"/>
    <w:rsid w:val="0060633A"/>
    <w:rsid w:val="006149F1"/>
    <w:rsid w:val="00620FA6"/>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61E"/>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56EA"/>
    <w:rsid w:val="00730DE0"/>
    <w:rsid w:val="0073758D"/>
    <w:rsid w:val="0074093D"/>
    <w:rsid w:val="00751BBC"/>
    <w:rsid w:val="00753179"/>
    <w:rsid w:val="0075676A"/>
    <w:rsid w:val="0076120C"/>
    <w:rsid w:val="00763D73"/>
    <w:rsid w:val="007640C8"/>
    <w:rsid w:val="007676AF"/>
    <w:rsid w:val="00776087"/>
    <w:rsid w:val="00785145"/>
    <w:rsid w:val="00786497"/>
    <w:rsid w:val="00790289"/>
    <w:rsid w:val="00794D57"/>
    <w:rsid w:val="00797BE3"/>
    <w:rsid w:val="007A0571"/>
    <w:rsid w:val="007A223B"/>
    <w:rsid w:val="007A4E13"/>
    <w:rsid w:val="007B0292"/>
    <w:rsid w:val="007B0E30"/>
    <w:rsid w:val="007B1050"/>
    <w:rsid w:val="007D0CFF"/>
    <w:rsid w:val="007E2E80"/>
    <w:rsid w:val="007E39F7"/>
    <w:rsid w:val="007F054B"/>
    <w:rsid w:val="007F1984"/>
    <w:rsid w:val="007F282E"/>
    <w:rsid w:val="007F7846"/>
    <w:rsid w:val="008041A7"/>
    <w:rsid w:val="008103B2"/>
    <w:rsid w:val="0081299A"/>
    <w:rsid w:val="00821898"/>
    <w:rsid w:val="00823454"/>
    <w:rsid w:val="00824894"/>
    <w:rsid w:val="008307E5"/>
    <w:rsid w:val="0084469C"/>
    <w:rsid w:val="008455DC"/>
    <w:rsid w:val="00853CC3"/>
    <w:rsid w:val="008659E5"/>
    <w:rsid w:val="00867D56"/>
    <w:rsid w:val="00870064"/>
    <w:rsid w:val="008725EE"/>
    <w:rsid w:val="008731D1"/>
    <w:rsid w:val="00882E8A"/>
    <w:rsid w:val="00892543"/>
    <w:rsid w:val="008A1C19"/>
    <w:rsid w:val="008A46B7"/>
    <w:rsid w:val="008C0E72"/>
    <w:rsid w:val="008C0F70"/>
    <w:rsid w:val="008C651F"/>
    <w:rsid w:val="008C7CEB"/>
    <w:rsid w:val="008D17A8"/>
    <w:rsid w:val="008E572E"/>
    <w:rsid w:val="008E63C2"/>
    <w:rsid w:val="00903599"/>
    <w:rsid w:val="00905CE1"/>
    <w:rsid w:val="009151CF"/>
    <w:rsid w:val="009272C6"/>
    <w:rsid w:val="00930F68"/>
    <w:rsid w:val="009339EC"/>
    <w:rsid w:val="0093743A"/>
    <w:rsid w:val="00942349"/>
    <w:rsid w:val="00943B37"/>
    <w:rsid w:val="00950ABA"/>
    <w:rsid w:val="00954DC1"/>
    <w:rsid w:val="00960D8F"/>
    <w:rsid w:val="0096284F"/>
    <w:rsid w:val="0096359D"/>
    <w:rsid w:val="00967270"/>
    <w:rsid w:val="0097416D"/>
    <w:rsid w:val="009759F9"/>
    <w:rsid w:val="00984CA8"/>
    <w:rsid w:val="009859B8"/>
    <w:rsid w:val="00992548"/>
    <w:rsid w:val="00994FE7"/>
    <w:rsid w:val="009B205B"/>
    <w:rsid w:val="009B3592"/>
    <w:rsid w:val="009B70C3"/>
    <w:rsid w:val="009C1EA2"/>
    <w:rsid w:val="009C3FC7"/>
    <w:rsid w:val="009D1E63"/>
    <w:rsid w:val="009D56AA"/>
    <w:rsid w:val="009E0089"/>
    <w:rsid w:val="009E396D"/>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C29"/>
    <w:rsid w:val="00A666CE"/>
    <w:rsid w:val="00A854D1"/>
    <w:rsid w:val="00A871F0"/>
    <w:rsid w:val="00A9172E"/>
    <w:rsid w:val="00A94BF6"/>
    <w:rsid w:val="00AA4F9A"/>
    <w:rsid w:val="00AA5A0A"/>
    <w:rsid w:val="00AB1AF3"/>
    <w:rsid w:val="00AB481C"/>
    <w:rsid w:val="00AB6FE4"/>
    <w:rsid w:val="00AD0168"/>
    <w:rsid w:val="00AD3C94"/>
    <w:rsid w:val="00AE658B"/>
    <w:rsid w:val="00AF1F1C"/>
    <w:rsid w:val="00B070F5"/>
    <w:rsid w:val="00B12CBA"/>
    <w:rsid w:val="00B16CAC"/>
    <w:rsid w:val="00B303EA"/>
    <w:rsid w:val="00B31ACE"/>
    <w:rsid w:val="00B31BB2"/>
    <w:rsid w:val="00B34950"/>
    <w:rsid w:val="00B37304"/>
    <w:rsid w:val="00B501B2"/>
    <w:rsid w:val="00B50E01"/>
    <w:rsid w:val="00B51B2F"/>
    <w:rsid w:val="00B549E1"/>
    <w:rsid w:val="00B56587"/>
    <w:rsid w:val="00B649E6"/>
    <w:rsid w:val="00B75842"/>
    <w:rsid w:val="00B93C5C"/>
    <w:rsid w:val="00B97CAC"/>
    <w:rsid w:val="00BA11F9"/>
    <w:rsid w:val="00BA69A0"/>
    <w:rsid w:val="00BA79BA"/>
    <w:rsid w:val="00BB2359"/>
    <w:rsid w:val="00BC55DA"/>
    <w:rsid w:val="00BC64D4"/>
    <w:rsid w:val="00BD1DE7"/>
    <w:rsid w:val="00BD20DA"/>
    <w:rsid w:val="00BE100C"/>
    <w:rsid w:val="00BE48F3"/>
    <w:rsid w:val="00BE6D77"/>
    <w:rsid w:val="00BF0AEC"/>
    <w:rsid w:val="00BF123B"/>
    <w:rsid w:val="00BF123D"/>
    <w:rsid w:val="00BF3765"/>
    <w:rsid w:val="00BF5EE2"/>
    <w:rsid w:val="00BF69B1"/>
    <w:rsid w:val="00C01402"/>
    <w:rsid w:val="00C10AAE"/>
    <w:rsid w:val="00C115F4"/>
    <w:rsid w:val="00C2107B"/>
    <w:rsid w:val="00C2473C"/>
    <w:rsid w:val="00C25822"/>
    <w:rsid w:val="00C25B89"/>
    <w:rsid w:val="00C277F4"/>
    <w:rsid w:val="00C34B47"/>
    <w:rsid w:val="00C35F18"/>
    <w:rsid w:val="00C40345"/>
    <w:rsid w:val="00C67A59"/>
    <w:rsid w:val="00C8573E"/>
    <w:rsid w:val="00C90CE9"/>
    <w:rsid w:val="00C911DE"/>
    <w:rsid w:val="00C921D5"/>
    <w:rsid w:val="00C95F13"/>
    <w:rsid w:val="00CA2ED9"/>
    <w:rsid w:val="00CA3DD3"/>
    <w:rsid w:val="00CA5EC1"/>
    <w:rsid w:val="00CD4230"/>
    <w:rsid w:val="00CD5D9E"/>
    <w:rsid w:val="00CE15C8"/>
    <w:rsid w:val="00CF27C6"/>
    <w:rsid w:val="00CF7E3D"/>
    <w:rsid w:val="00D01B24"/>
    <w:rsid w:val="00D020E2"/>
    <w:rsid w:val="00D04234"/>
    <w:rsid w:val="00D0540D"/>
    <w:rsid w:val="00D0673B"/>
    <w:rsid w:val="00D13B83"/>
    <w:rsid w:val="00D14D51"/>
    <w:rsid w:val="00D14E3B"/>
    <w:rsid w:val="00D23F11"/>
    <w:rsid w:val="00D32449"/>
    <w:rsid w:val="00D32E6F"/>
    <w:rsid w:val="00D46D29"/>
    <w:rsid w:val="00D5329C"/>
    <w:rsid w:val="00D54889"/>
    <w:rsid w:val="00D57072"/>
    <w:rsid w:val="00D57A8D"/>
    <w:rsid w:val="00D61A59"/>
    <w:rsid w:val="00D633B6"/>
    <w:rsid w:val="00D64F6D"/>
    <w:rsid w:val="00D6516B"/>
    <w:rsid w:val="00D70758"/>
    <w:rsid w:val="00D72377"/>
    <w:rsid w:val="00D75DD0"/>
    <w:rsid w:val="00D760EF"/>
    <w:rsid w:val="00D77F62"/>
    <w:rsid w:val="00D80239"/>
    <w:rsid w:val="00D82C3F"/>
    <w:rsid w:val="00D85C97"/>
    <w:rsid w:val="00DA0E70"/>
    <w:rsid w:val="00DA1B7C"/>
    <w:rsid w:val="00DA21DB"/>
    <w:rsid w:val="00DA5A00"/>
    <w:rsid w:val="00DA6917"/>
    <w:rsid w:val="00DB01B2"/>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1520C"/>
    <w:rsid w:val="00E23E06"/>
    <w:rsid w:val="00E25492"/>
    <w:rsid w:val="00E31685"/>
    <w:rsid w:val="00E37AA1"/>
    <w:rsid w:val="00E426C9"/>
    <w:rsid w:val="00E50EFF"/>
    <w:rsid w:val="00E50F4B"/>
    <w:rsid w:val="00E51947"/>
    <w:rsid w:val="00E52335"/>
    <w:rsid w:val="00E53096"/>
    <w:rsid w:val="00E56111"/>
    <w:rsid w:val="00E60476"/>
    <w:rsid w:val="00E61468"/>
    <w:rsid w:val="00E65AE8"/>
    <w:rsid w:val="00E70CAE"/>
    <w:rsid w:val="00E70CC2"/>
    <w:rsid w:val="00E70D08"/>
    <w:rsid w:val="00E726BA"/>
    <w:rsid w:val="00E72712"/>
    <w:rsid w:val="00E83DA0"/>
    <w:rsid w:val="00E93579"/>
    <w:rsid w:val="00EA0886"/>
    <w:rsid w:val="00EA2AAB"/>
    <w:rsid w:val="00EB2068"/>
    <w:rsid w:val="00EC1776"/>
    <w:rsid w:val="00EC4B6A"/>
    <w:rsid w:val="00EC63B8"/>
    <w:rsid w:val="00ED4829"/>
    <w:rsid w:val="00ED60C2"/>
    <w:rsid w:val="00ED634A"/>
    <w:rsid w:val="00ED78F3"/>
    <w:rsid w:val="00EE03F5"/>
    <w:rsid w:val="00EF4D17"/>
    <w:rsid w:val="00EF6B28"/>
    <w:rsid w:val="00F07DC2"/>
    <w:rsid w:val="00F1657E"/>
    <w:rsid w:val="00F1770B"/>
    <w:rsid w:val="00F2178A"/>
    <w:rsid w:val="00F2343A"/>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2F77"/>
    <w:rsid w:val="00FB55E9"/>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0E56-1390-4DC5-884A-F1A0AB8D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5345</Words>
  <Characters>29399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2018-09-27T20:16:00Z</cp:lastPrinted>
  <dcterms:created xsi:type="dcterms:W3CDTF">2019-07-02T22:52:00Z</dcterms:created>
  <dcterms:modified xsi:type="dcterms:W3CDTF">2019-07-02T22:52:00Z</dcterms:modified>
</cp:coreProperties>
</file>