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548FC" w14:textId="77777777" w:rsidR="00AB07E1" w:rsidRPr="009000C1" w:rsidRDefault="00AB07E1" w:rsidP="009000C1">
      <w:pPr>
        <w:spacing w:before="240" w:after="240" w:line="360" w:lineRule="auto"/>
        <w:jc w:val="center"/>
        <w:rPr>
          <w:rFonts w:ascii="Palatino Linotype" w:hAnsi="Palatino Linotype"/>
          <w:b/>
        </w:rPr>
      </w:pPr>
      <w:bookmarkStart w:id="0" w:name="_GoBack"/>
      <w:bookmarkEnd w:id="0"/>
      <w:r w:rsidRPr="009000C1">
        <w:rPr>
          <w:rFonts w:ascii="Palatino Linotype" w:hAnsi="Palatino Linotype"/>
          <w:b/>
        </w:rPr>
        <w:t>Sinopsis</w:t>
      </w:r>
    </w:p>
    <w:p w14:paraId="53CDB666" w14:textId="3F86A0A3" w:rsidR="00AB07E1" w:rsidRPr="009000C1" w:rsidRDefault="00AB07E1" w:rsidP="009000C1">
      <w:pPr>
        <w:spacing w:before="240" w:after="240" w:line="360" w:lineRule="auto"/>
        <w:jc w:val="both"/>
        <w:rPr>
          <w:rFonts w:ascii="Palatino Linotype" w:hAnsi="Palatino Linotype" w:cs="Arial"/>
        </w:rPr>
      </w:pPr>
      <w:r w:rsidRPr="009000C1">
        <w:rPr>
          <w:rFonts w:ascii="Palatino Linotype" w:hAnsi="Palatino Linotype" w:cs="Arial"/>
        </w:rPr>
        <w:t xml:space="preserve">En razón de que los requerimientos formulados el </w:t>
      </w:r>
      <w:r w:rsidRPr="009000C1">
        <w:rPr>
          <w:rFonts w:ascii="Palatino Linotype" w:hAnsi="Palatino Linotype" w:cs="Arial"/>
          <w:b/>
        </w:rPr>
        <w:t xml:space="preserve">RECURRENTE </w:t>
      </w:r>
      <w:r w:rsidRPr="009000C1">
        <w:rPr>
          <w:rFonts w:ascii="Palatino Linotype" w:hAnsi="Palatino Linotype" w:cs="Arial"/>
        </w:rPr>
        <w:t xml:space="preserve">fueron atendidos por el </w:t>
      </w:r>
      <w:r w:rsidRPr="009000C1">
        <w:rPr>
          <w:rFonts w:ascii="Palatino Linotype" w:hAnsi="Palatino Linotype" w:cs="Arial"/>
          <w:b/>
        </w:rPr>
        <w:t xml:space="preserve">SUJETO OBLIGADO, </w:t>
      </w:r>
      <w:r w:rsidRPr="009000C1">
        <w:rPr>
          <w:rFonts w:ascii="Palatino Linotype" w:hAnsi="Palatino Linotype" w:cs="Arial"/>
        </w:rPr>
        <w:t>este Órgano Garante determina infundados</w:t>
      </w:r>
      <w:r w:rsidRPr="009000C1">
        <w:rPr>
          <w:rFonts w:ascii="Palatino Linotype" w:hAnsi="Palatino Linotype" w:cs="Arial"/>
          <w:b/>
        </w:rPr>
        <w:t xml:space="preserve"> </w:t>
      </w:r>
      <w:r w:rsidRPr="009000C1">
        <w:rPr>
          <w:rFonts w:ascii="Palatino Linotype" w:hAnsi="Palatino Linotype" w:cs="Arial"/>
        </w:rPr>
        <w:t xml:space="preserve">los motivos o razones de inconformidad esgrimidos por el </w:t>
      </w:r>
      <w:r w:rsidRPr="009000C1">
        <w:rPr>
          <w:rFonts w:ascii="Palatino Linotype" w:hAnsi="Palatino Linotype" w:cs="Arial"/>
          <w:b/>
        </w:rPr>
        <w:t xml:space="preserve">RECURRETE </w:t>
      </w:r>
      <w:r w:rsidRPr="009000C1">
        <w:rPr>
          <w:rFonts w:ascii="Palatino Linotype" w:hAnsi="Palatino Linotype" w:cs="Arial"/>
        </w:rPr>
        <w:t xml:space="preserve">y lo procedente es </w:t>
      </w:r>
      <w:r w:rsidRPr="009000C1">
        <w:rPr>
          <w:rFonts w:ascii="Palatino Linotype" w:hAnsi="Palatino Linotype" w:cs="Arial"/>
          <w:b/>
        </w:rPr>
        <w:t xml:space="preserve">CONFIRMAR, </w:t>
      </w:r>
      <w:r w:rsidRPr="009000C1">
        <w:rPr>
          <w:rFonts w:ascii="Palatino Linotype" w:hAnsi="Palatino Linotype" w:cs="Arial"/>
        </w:rPr>
        <w:t xml:space="preserve">la respuesta emitida por el </w:t>
      </w:r>
      <w:r w:rsidRPr="009000C1">
        <w:rPr>
          <w:rFonts w:ascii="Palatino Linotype" w:hAnsi="Palatino Linotype" w:cs="Arial"/>
          <w:b/>
        </w:rPr>
        <w:t xml:space="preserve">SUJETO OBLIGADO </w:t>
      </w:r>
      <w:r w:rsidRPr="009000C1">
        <w:rPr>
          <w:rFonts w:ascii="Palatino Linotype" w:hAnsi="Palatino Linotype" w:cs="Arial"/>
        </w:rPr>
        <w:t xml:space="preserve">a la solicitud de información. </w:t>
      </w:r>
    </w:p>
    <w:p w14:paraId="15DB5281" w14:textId="2ACD73DE" w:rsidR="00AB07E1" w:rsidRPr="009000C1" w:rsidRDefault="009000C1" w:rsidP="009000C1">
      <w:pPr>
        <w:spacing w:before="240" w:after="240" w:line="360" w:lineRule="auto"/>
        <w:jc w:val="both"/>
        <w:rPr>
          <w:rFonts w:ascii="Palatino Linotype" w:hAnsi="Palatino Linotype" w:cs="Arial"/>
        </w:rPr>
      </w:pPr>
      <w:r w:rsidRPr="009000C1">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19F8E479" wp14:editId="41B92213">
                <wp:simplePos x="0" y="0"/>
                <wp:positionH relativeFrom="margin">
                  <wp:align>left</wp:align>
                </wp:positionH>
                <wp:positionV relativeFrom="paragraph">
                  <wp:posOffset>9085</wp:posOffset>
                </wp:positionV>
                <wp:extent cx="5845419" cy="5040191"/>
                <wp:effectExtent l="57150" t="38100" r="60325" b="84455"/>
                <wp:wrapNone/>
                <wp:docPr id="8" name="Conector recto 8"/>
                <wp:cNvGraphicFramePr/>
                <a:graphic xmlns:a="http://schemas.openxmlformats.org/drawingml/2006/main">
                  <a:graphicData uri="http://schemas.microsoft.com/office/word/2010/wordprocessingShape">
                    <wps:wsp>
                      <wps:cNvCnPr/>
                      <wps:spPr>
                        <a:xfrm>
                          <a:off x="0" y="0"/>
                          <a:ext cx="5845419" cy="5040191"/>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727FB3" id="Conector recto 8"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pt" to="460.25pt,3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" strokecolor="#4f81bd [3204]" strokeweight="3pt">
                <v:shadow on="t" color="black" opacity="24903f" origin=",.5" offset="0,.55556mm"/>
                <w10:wrap anchorx="margin"/>
              </v:line>
            </w:pict>
          </mc:Fallback>
        </mc:AlternateContent>
      </w:r>
    </w:p>
    <w:p w14:paraId="0982389B" w14:textId="77777777" w:rsidR="00EB67FD" w:rsidRPr="009000C1" w:rsidRDefault="00EB67FD" w:rsidP="009000C1">
      <w:pPr>
        <w:spacing w:before="240" w:after="240" w:line="360" w:lineRule="auto"/>
        <w:jc w:val="both"/>
        <w:rPr>
          <w:rFonts w:ascii="Palatino Linotype" w:hAnsi="Palatino Linotype" w:cs="Arial"/>
        </w:rPr>
      </w:pPr>
    </w:p>
    <w:p w14:paraId="4DF507B9" w14:textId="77777777" w:rsidR="00AB07E1" w:rsidRPr="009000C1" w:rsidRDefault="00AB07E1" w:rsidP="009000C1">
      <w:pPr>
        <w:spacing w:before="240" w:after="240" w:line="360" w:lineRule="auto"/>
        <w:jc w:val="both"/>
        <w:rPr>
          <w:rFonts w:ascii="Palatino Linotype" w:hAnsi="Palatino Linotype" w:cs="Arial"/>
        </w:rPr>
      </w:pPr>
    </w:p>
    <w:p w14:paraId="4C362071" w14:textId="77777777" w:rsidR="00AB07E1" w:rsidRPr="009000C1" w:rsidRDefault="00AB07E1" w:rsidP="009000C1">
      <w:pPr>
        <w:spacing w:before="240" w:after="240" w:line="360" w:lineRule="auto"/>
        <w:jc w:val="both"/>
        <w:rPr>
          <w:rFonts w:ascii="Palatino Linotype" w:hAnsi="Palatino Linotype" w:cs="Arial"/>
        </w:rPr>
      </w:pPr>
    </w:p>
    <w:p w14:paraId="53877FE4" w14:textId="77777777" w:rsidR="00AB07E1" w:rsidRPr="009000C1" w:rsidRDefault="00AB07E1" w:rsidP="009000C1">
      <w:pPr>
        <w:spacing w:before="240" w:after="240" w:line="360" w:lineRule="auto"/>
        <w:jc w:val="both"/>
        <w:rPr>
          <w:rFonts w:ascii="Palatino Linotype" w:hAnsi="Palatino Linotype" w:cs="Arial"/>
        </w:rPr>
      </w:pPr>
    </w:p>
    <w:p w14:paraId="10423CCD" w14:textId="77777777" w:rsidR="00AB07E1" w:rsidRPr="009000C1" w:rsidRDefault="00AB07E1" w:rsidP="009000C1">
      <w:pPr>
        <w:spacing w:before="240" w:after="240" w:line="360" w:lineRule="auto"/>
        <w:jc w:val="both"/>
        <w:rPr>
          <w:rFonts w:ascii="Palatino Linotype" w:hAnsi="Palatino Linotype" w:cs="Arial"/>
        </w:rPr>
      </w:pPr>
    </w:p>
    <w:p w14:paraId="58233852" w14:textId="77777777" w:rsidR="00AB07E1" w:rsidRPr="009000C1" w:rsidRDefault="00AB07E1" w:rsidP="009000C1">
      <w:pPr>
        <w:spacing w:before="240" w:after="240" w:line="360" w:lineRule="auto"/>
        <w:jc w:val="both"/>
        <w:rPr>
          <w:rFonts w:ascii="Palatino Linotype" w:hAnsi="Palatino Linotype" w:cs="Arial"/>
        </w:rPr>
      </w:pPr>
    </w:p>
    <w:p w14:paraId="5A34964D" w14:textId="77777777" w:rsidR="00AB07E1" w:rsidRPr="009000C1" w:rsidRDefault="00AB07E1" w:rsidP="009000C1">
      <w:pPr>
        <w:spacing w:before="240" w:after="240" w:line="360" w:lineRule="auto"/>
        <w:jc w:val="both"/>
        <w:rPr>
          <w:rFonts w:ascii="Palatino Linotype" w:hAnsi="Palatino Linotype" w:cs="Arial"/>
        </w:rPr>
      </w:pPr>
    </w:p>
    <w:p w14:paraId="2E76F31F" w14:textId="77777777" w:rsidR="00AB07E1" w:rsidRDefault="00AB07E1" w:rsidP="009000C1">
      <w:pPr>
        <w:spacing w:before="240" w:after="240" w:line="360" w:lineRule="auto"/>
        <w:jc w:val="both"/>
        <w:rPr>
          <w:rFonts w:ascii="Palatino Linotype" w:hAnsi="Palatino Linotype" w:cs="Arial"/>
        </w:rPr>
      </w:pPr>
    </w:p>
    <w:p w14:paraId="12AC8683" w14:textId="77777777" w:rsidR="009000C1" w:rsidRDefault="009000C1" w:rsidP="009000C1">
      <w:pPr>
        <w:spacing w:before="240" w:after="240" w:line="360" w:lineRule="auto"/>
        <w:jc w:val="both"/>
        <w:rPr>
          <w:rFonts w:ascii="Palatino Linotype" w:hAnsi="Palatino Linotype" w:cs="Arial"/>
        </w:rPr>
      </w:pPr>
    </w:p>
    <w:p w14:paraId="7FB10D7A" w14:textId="77777777" w:rsidR="009000C1" w:rsidRPr="009000C1" w:rsidRDefault="009000C1" w:rsidP="009000C1">
      <w:pPr>
        <w:spacing w:before="240" w:after="240" w:line="360" w:lineRule="auto"/>
        <w:jc w:val="both"/>
        <w:rPr>
          <w:rFonts w:ascii="Palatino Linotype" w:hAnsi="Palatino Linotype" w:cs="Arial"/>
        </w:rPr>
      </w:pPr>
    </w:p>
    <w:p w14:paraId="31137936" w14:textId="302D1D0F" w:rsidR="00BC61B2" w:rsidRPr="009000C1" w:rsidRDefault="00A20B1F" w:rsidP="009000C1">
      <w:pPr>
        <w:tabs>
          <w:tab w:val="left" w:pos="0"/>
        </w:tabs>
        <w:spacing w:line="360" w:lineRule="auto"/>
        <w:jc w:val="center"/>
        <w:rPr>
          <w:rFonts w:ascii="Palatino Linotype" w:eastAsia="Times New Roman" w:hAnsi="Palatino Linotype" w:cs="Times New Roman"/>
          <w:b/>
        </w:rPr>
      </w:pPr>
      <w:r w:rsidRPr="009000C1">
        <w:rPr>
          <w:rFonts w:ascii="Palatino Linotype" w:eastAsia="Times New Roman" w:hAnsi="Palatino Linotype" w:cs="Times New Roman"/>
          <w:b/>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556E4AB7" w14:textId="77777777" w:rsidR="00763298" w:rsidRPr="009000C1" w:rsidRDefault="00763298" w:rsidP="009000C1">
          <w:pPr>
            <w:pStyle w:val="TtulodeTDC"/>
            <w:tabs>
              <w:tab w:val="left" w:pos="0"/>
            </w:tabs>
            <w:spacing w:after="240" w:line="360" w:lineRule="auto"/>
            <w:rPr>
              <w:szCs w:val="24"/>
            </w:rPr>
          </w:pPr>
        </w:p>
        <w:p w14:paraId="467E076D" w14:textId="77777777" w:rsidR="00C5575F" w:rsidRPr="009000C1" w:rsidRDefault="00763298" w:rsidP="009000C1">
          <w:pPr>
            <w:pStyle w:val="TDC1"/>
            <w:spacing w:before="240" w:after="240" w:line="360" w:lineRule="auto"/>
            <w:ind w:left="0" w:firstLine="14"/>
            <w:rPr>
              <w:rFonts w:ascii="Palatino Linotype" w:hAnsi="Palatino Linotype"/>
              <w:noProof/>
              <w:lang w:val="es-MX" w:eastAsia="es-MX"/>
            </w:rPr>
          </w:pPr>
          <w:r w:rsidRPr="009000C1">
            <w:rPr>
              <w:rFonts w:ascii="Palatino Linotype" w:hAnsi="Palatino Linotype"/>
            </w:rPr>
            <w:fldChar w:fldCharType="begin"/>
          </w:r>
          <w:r w:rsidRPr="009000C1">
            <w:rPr>
              <w:rFonts w:ascii="Palatino Linotype" w:hAnsi="Palatino Linotype"/>
            </w:rPr>
            <w:instrText xml:space="preserve"> TOC \o "1-3" \h \z \u </w:instrText>
          </w:r>
          <w:r w:rsidRPr="009000C1">
            <w:rPr>
              <w:rFonts w:ascii="Palatino Linotype" w:hAnsi="Palatino Linotype"/>
            </w:rPr>
            <w:fldChar w:fldCharType="separate"/>
          </w:r>
          <w:hyperlink w:anchor="_Toc26955332" w:history="1">
            <w:r w:rsidR="00C5575F" w:rsidRPr="009000C1">
              <w:rPr>
                <w:rStyle w:val="Hipervnculo"/>
                <w:rFonts w:ascii="Palatino Linotype" w:hAnsi="Palatino Linotype"/>
                <w:b/>
                <w:noProof/>
              </w:rPr>
              <w:t>ANTECEDENTES</w:t>
            </w:r>
            <w:r w:rsidR="00C5575F" w:rsidRPr="009000C1">
              <w:rPr>
                <w:rFonts w:ascii="Palatino Linotype" w:hAnsi="Palatino Linotype"/>
                <w:noProof/>
                <w:webHidden/>
              </w:rPr>
              <w:tab/>
            </w:r>
            <w:r w:rsidR="00C5575F" w:rsidRPr="009000C1">
              <w:rPr>
                <w:rFonts w:ascii="Palatino Linotype" w:hAnsi="Palatino Linotype"/>
                <w:noProof/>
                <w:webHidden/>
              </w:rPr>
              <w:fldChar w:fldCharType="begin"/>
            </w:r>
            <w:r w:rsidR="00C5575F" w:rsidRPr="009000C1">
              <w:rPr>
                <w:rFonts w:ascii="Palatino Linotype" w:hAnsi="Palatino Linotype"/>
                <w:noProof/>
                <w:webHidden/>
              </w:rPr>
              <w:instrText xml:space="preserve"> PAGEREF _Toc26955332 \h </w:instrText>
            </w:r>
            <w:r w:rsidR="00C5575F" w:rsidRPr="009000C1">
              <w:rPr>
                <w:rFonts w:ascii="Palatino Linotype" w:hAnsi="Palatino Linotype"/>
                <w:noProof/>
                <w:webHidden/>
              </w:rPr>
            </w:r>
            <w:r w:rsidR="00C5575F" w:rsidRPr="009000C1">
              <w:rPr>
                <w:rFonts w:ascii="Palatino Linotype" w:hAnsi="Palatino Linotype"/>
                <w:noProof/>
                <w:webHidden/>
              </w:rPr>
              <w:fldChar w:fldCharType="separate"/>
            </w:r>
            <w:r w:rsidR="00D6553A">
              <w:rPr>
                <w:rFonts w:ascii="Palatino Linotype" w:hAnsi="Palatino Linotype"/>
                <w:noProof/>
                <w:webHidden/>
              </w:rPr>
              <w:t>3</w:t>
            </w:r>
            <w:r w:rsidR="00C5575F" w:rsidRPr="009000C1">
              <w:rPr>
                <w:rFonts w:ascii="Palatino Linotype" w:hAnsi="Palatino Linotype"/>
                <w:noProof/>
                <w:webHidden/>
              </w:rPr>
              <w:fldChar w:fldCharType="end"/>
            </w:r>
          </w:hyperlink>
        </w:p>
        <w:p w14:paraId="6BEFB1BE" w14:textId="77777777" w:rsidR="00C5575F" w:rsidRPr="009000C1" w:rsidRDefault="000650E6" w:rsidP="009000C1">
          <w:pPr>
            <w:pStyle w:val="TDC1"/>
            <w:spacing w:before="240" w:after="240" w:line="360" w:lineRule="auto"/>
            <w:ind w:left="0" w:firstLine="14"/>
            <w:rPr>
              <w:rFonts w:ascii="Palatino Linotype" w:hAnsi="Palatino Linotype"/>
              <w:noProof/>
              <w:lang w:val="es-MX" w:eastAsia="es-MX"/>
            </w:rPr>
          </w:pPr>
          <w:hyperlink w:anchor="_Toc26955333" w:history="1">
            <w:r w:rsidR="00C5575F" w:rsidRPr="009000C1">
              <w:rPr>
                <w:rStyle w:val="Hipervnculo"/>
                <w:rFonts w:ascii="Palatino Linotype" w:hAnsi="Palatino Linotype"/>
                <w:b/>
                <w:noProof/>
              </w:rPr>
              <w:t>CONSIDERANDO</w:t>
            </w:r>
            <w:r w:rsidR="00C5575F" w:rsidRPr="009000C1">
              <w:rPr>
                <w:rFonts w:ascii="Palatino Linotype" w:hAnsi="Palatino Linotype"/>
                <w:noProof/>
                <w:webHidden/>
              </w:rPr>
              <w:tab/>
            </w:r>
            <w:r w:rsidR="00C5575F" w:rsidRPr="009000C1">
              <w:rPr>
                <w:rFonts w:ascii="Palatino Linotype" w:hAnsi="Palatino Linotype"/>
                <w:noProof/>
                <w:webHidden/>
              </w:rPr>
              <w:fldChar w:fldCharType="begin"/>
            </w:r>
            <w:r w:rsidR="00C5575F" w:rsidRPr="009000C1">
              <w:rPr>
                <w:rFonts w:ascii="Palatino Linotype" w:hAnsi="Palatino Linotype"/>
                <w:noProof/>
                <w:webHidden/>
              </w:rPr>
              <w:instrText xml:space="preserve"> PAGEREF _Toc26955333 \h </w:instrText>
            </w:r>
            <w:r w:rsidR="00C5575F" w:rsidRPr="009000C1">
              <w:rPr>
                <w:rFonts w:ascii="Palatino Linotype" w:hAnsi="Palatino Linotype"/>
                <w:noProof/>
                <w:webHidden/>
              </w:rPr>
            </w:r>
            <w:r w:rsidR="00C5575F" w:rsidRPr="009000C1">
              <w:rPr>
                <w:rFonts w:ascii="Palatino Linotype" w:hAnsi="Palatino Linotype"/>
                <w:noProof/>
                <w:webHidden/>
              </w:rPr>
              <w:fldChar w:fldCharType="separate"/>
            </w:r>
            <w:r w:rsidR="00D6553A">
              <w:rPr>
                <w:rFonts w:ascii="Palatino Linotype" w:hAnsi="Palatino Linotype"/>
                <w:noProof/>
                <w:webHidden/>
              </w:rPr>
              <w:t>12</w:t>
            </w:r>
            <w:r w:rsidR="00C5575F" w:rsidRPr="009000C1">
              <w:rPr>
                <w:rFonts w:ascii="Palatino Linotype" w:hAnsi="Palatino Linotype"/>
                <w:noProof/>
                <w:webHidden/>
              </w:rPr>
              <w:fldChar w:fldCharType="end"/>
            </w:r>
          </w:hyperlink>
        </w:p>
        <w:p w14:paraId="6582BB5C" w14:textId="77777777" w:rsidR="00C5575F" w:rsidRPr="009000C1" w:rsidRDefault="000650E6" w:rsidP="009000C1">
          <w:pPr>
            <w:pStyle w:val="TDC2"/>
            <w:spacing w:before="240" w:after="240" w:line="360" w:lineRule="auto"/>
            <w:ind w:left="0" w:firstLine="14"/>
            <w:rPr>
              <w:rFonts w:ascii="Palatino Linotype" w:hAnsi="Palatino Linotype"/>
              <w:noProof/>
              <w:lang w:val="es-MX" w:eastAsia="es-MX"/>
            </w:rPr>
          </w:pPr>
          <w:hyperlink w:anchor="_Toc26955334" w:history="1">
            <w:r w:rsidR="00C5575F" w:rsidRPr="009000C1">
              <w:rPr>
                <w:rStyle w:val="Hipervnculo"/>
                <w:rFonts w:ascii="Palatino Linotype" w:hAnsi="Palatino Linotype"/>
                <w:b/>
                <w:noProof/>
              </w:rPr>
              <w:t>PRIMERO. De la competencia</w:t>
            </w:r>
            <w:r w:rsidR="00C5575F" w:rsidRPr="009000C1">
              <w:rPr>
                <w:rFonts w:ascii="Palatino Linotype" w:hAnsi="Palatino Linotype"/>
                <w:noProof/>
                <w:webHidden/>
              </w:rPr>
              <w:tab/>
            </w:r>
            <w:r w:rsidR="00C5575F" w:rsidRPr="009000C1">
              <w:rPr>
                <w:rFonts w:ascii="Palatino Linotype" w:hAnsi="Palatino Linotype"/>
                <w:noProof/>
                <w:webHidden/>
              </w:rPr>
              <w:fldChar w:fldCharType="begin"/>
            </w:r>
            <w:r w:rsidR="00C5575F" w:rsidRPr="009000C1">
              <w:rPr>
                <w:rFonts w:ascii="Palatino Linotype" w:hAnsi="Palatino Linotype"/>
                <w:noProof/>
                <w:webHidden/>
              </w:rPr>
              <w:instrText xml:space="preserve"> PAGEREF _Toc26955334 \h </w:instrText>
            </w:r>
            <w:r w:rsidR="00C5575F" w:rsidRPr="009000C1">
              <w:rPr>
                <w:rFonts w:ascii="Palatino Linotype" w:hAnsi="Palatino Linotype"/>
                <w:noProof/>
                <w:webHidden/>
              </w:rPr>
            </w:r>
            <w:r w:rsidR="00C5575F" w:rsidRPr="009000C1">
              <w:rPr>
                <w:rFonts w:ascii="Palatino Linotype" w:hAnsi="Palatino Linotype"/>
                <w:noProof/>
                <w:webHidden/>
              </w:rPr>
              <w:fldChar w:fldCharType="separate"/>
            </w:r>
            <w:r w:rsidR="00D6553A">
              <w:rPr>
                <w:rFonts w:ascii="Palatino Linotype" w:hAnsi="Palatino Linotype"/>
                <w:noProof/>
                <w:webHidden/>
              </w:rPr>
              <w:t>12</w:t>
            </w:r>
            <w:r w:rsidR="00C5575F" w:rsidRPr="009000C1">
              <w:rPr>
                <w:rFonts w:ascii="Palatino Linotype" w:hAnsi="Palatino Linotype"/>
                <w:noProof/>
                <w:webHidden/>
              </w:rPr>
              <w:fldChar w:fldCharType="end"/>
            </w:r>
          </w:hyperlink>
        </w:p>
        <w:p w14:paraId="635AA3A4" w14:textId="77777777" w:rsidR="00C5575F" w:rsidRPr="009000C1" w:rsidRDefault="000650E6" w:rsidP="009000C1">
          <w:pPr>
            <w:pStyle w:val="TDC2"/>
            <w:spacing w:before="240" w:after="240" w:line="360" w:lineRule="auto"/>
            <w:ind w:left="0" w:firstLine="14"/>
            <w:rPr>
              <w:rFonts w:ascii="Palatino Linotype" w:hAnsi="Palatino Linotype"/>
              <w:noProof/>
              <w:lang w:val="es-MX" w:eastAsia="es-MX"/>
            </w:rPr>
          </w:pPr>
          <w:hyperlink w:anchor="_Toc26955335" w:history="1">
            <w:r w:rsidR="00C5575F" w:rsidRPr="009000C1">
              <w:rPr>
                <w:rStyle w:val="Hipervnculo"/>
                <w:rFonts w:ascii="Palatino Linotype" w:hAnsi="Palatino Linotype"/>
                <w:b/>
                <w:noProof/>
              </w:rPr>
              <w:t>SEGUNDO. De la oportunidad y procedencia.</w:t>
            </w:r>
            <w:r w:rsidR="00C5575F" w:rsidRPr="009000C1">
              <w:rPr>
                <w:rFonts w:ascii="Palatino Linotype" w:hAnsi="Palatino Linotype"/>
                <w:noProof/>
                <w:webHidden/>
              </w:rPr>
              <w:tab/>
            </w:r>
            <w:r w:rsidR="00C5575F" w:rsidRPr="009000C1">
              <w:rPr>
                <w:rFonts w:ascii="Palatino Linotype" w:hAnsi="Palatino Linotype"/>
                <w:noProof/>
                <w:webHidden/>
              </w:rPr>
              <w:fldChar w:fldCharType="begin"/>
            </w:r>
            <w:r w:rsidR="00C5575F" w:rsidRPr="009000C1">
              <w:rPr>
                <w:rFonts w:ascii="Palatino Linotype" w:hAnsi="Palatino Linotype"/>
                <w:noProof/>
                <w:webHidden/>
              </w:rPr>
              <w:instrText xml:space="preserve"> PAGEREF _Toc26955335 \h </w:instrText>
            </w:r>
            <w:r w:rsidR="00C5575F" w:rsidRPr="009000C1">
              <w:rPr>
                <w:rFonts w:ascii="Palatino Linotype" w:hAnsi="Palatino Linotype"/>
                <w:noProof/>
                <w:webHidden/>
              </w:rPr>
            </w:r>
            <w:r w:rsidR="00C5575F" w:rsidRPr="009000C1">
              <w:rPr>
                <w:rFonts w:ascii="Palatino Linotype" w:hAnsi="Palatino Linotype"/>
                <w:noProof/>
                <w:webHidden/>
              </w:rPr>
              <w:fldChar w:fldCharType="separate"/>
            </w:r>
            <w:r w:rsidR="00D6553A">
              <w:rPr>
                <w:rFonts w:ascii="Palatino Linotype" w:hAnsi="Palatino Linotype"/>
                <w:noProof/>
                <w:webHidden/>
              </w:rPr>
              <w:t>13</w:t>
            </w:r>
            <w:r w:rsidR="00C5575F" w:rsidRPr="009000C1">
              <w:rPr>
                <w:rFonts w:ascii="Palatino Linotype" w:hAnsi="Palatino Linotype"/>
                <w:noProof/>
                <w:webHidden/>
              </w:rPr>
              <w:fldChar w:fldCharType="end"/>
            </w:r>
          </w:hyperlink>
        </w:p>
        <w:p w14:paraId="2744C803" w14:textId="77777777" w:rsidR="00C5575F" w:rsidRPr="009000C1" w:rsidRDefault="000650E6" w:rsidP="009000C1">
          <w:pPr>
            <w:pStyle w:val="TDC1"/>
            <w:spacing w:before="240" w:after="240" w:line="360" w:lineRule="auto"/>
            <w:ind w:left="0" w:firstLine="14"/>
            <w:rPr>
              <w:rFonts w:ascii="Palatino Linotype" w:hAnsi="Palatino Linotype"/>
              <w:noProof/>
              <w:lang w:val="es-MX" w:eastAsia="es-MX"/>
            </w:rPr>
          </w:pPr>
          <w:hyperlink w:anchor="_Toc26955336" w:history="1">
            <w:r w:rsidR="00C5575F" w:rsidRPr="009000C1">
              <w:rPr>
                <w:rStyle w:val="Hipervnculo"/>
                <w:rFonts w:ascii="Palatino Linotype" w:eastAsia="Calibri" w:hAnsi="Palatino Linotype" w:cs="Times New Roman"/>
                <w:b/>
                <w:bCs/>
                <w:noProof/>
                <w:lang w:val="es-ES"/>
              </w:rPr>
              <w:t xml:space="preserve">TERCERO. </w:t>
            </w:r>
            <w:r w:rsidR="00C5575F" w:rsidRPr="009000C1">
              <w:rPr>
                <w:rStyle w:val="Hipervnculo"/>
                <w:rFonts w:ascii="Palatino Linotype" w:hAnsi="Palatino Linotype"/>
                <w:b/>
                <w:noProof/>
              </w:rPr>
              <w:t>Del planteamiento de la litis</w:t>
            </w:r>
            <w:r w:rsidR="00C5575F" w:rsidRPr="009000C1">
              <w:rPr>
                <w:rFonts w:ascii="Palatino Linotype" w:hAnsi="Palatino Linotype"/>
                <w:noProof/>
                <w:webHidden/>
              </w:rPr>
              <w:tab/>
            </w:r>
            <w:r w:rsidR="00C5575F" w:rsidRPr="009000C1">
              <w:rPr>
                <w:rFonts w:ascii="Palatino Linotype" w:hAnsi="Palatino Linotype"/>
                <w:noProof/>
                <w:webHidden/>
              </w:rPr>
              <w:fldChar w:fldCharType="begin"/>
            </w:r>
            <w:r w:rsidR="00C5575F" w:rsidRPr="009000C1">
              <w:rPr>
                <w:rFonts w:ascii="Palatino Linotype" w:hAnsi="Palatino Linotype"/>
                <w:noProof/>
                <w:webHidden/>
              </w:rPr>
              <w:instrText xml:space="preserve"> PAGEREF _Toc26955336 \h </w:instrText>
            </w:r>
            <w:r w:rsidR="00C5575F" w:rsidRPr="009000C1">
              <w:rPr>
                <w:rFonts w:ascii="Palatino Linotype" w:hAnsi="Palatino Linotype"/>
                <w:noProof/>
                <w:webHidden/>
              </w:rPr>
            </w:r>
            <w:r w:rsidR="00C5575F" w:rsidRPr="009000C1">
              <w:rPr>
                <w:rFonts w:ascii="Palatino Linotype" w:hAnsi="Palatino Linotype"/>
                <w:noProof/>
                <w:webHidden/>
              </w:rPr>
              <w:fldChar w:fldCharType="separate"/>
            </w:r>
            <w:r w:rsidR="00D6553A">
              <w:rPr>
                <w:rFonts w:ascii="Palatino Linotype" w:hAnsi="Palatino Linotype"/>
                <w:noProof/>
                <w:webHidden/>
              </w:rPr>
              <w:t>13</w:t>
            </w:r>
            <w:r w:rsidR="00C5575F" w:rsidRPr="009000C1">
              <w:rPr>
                <w:rFonts w:ascii="Palatino Linotype" w:hAnsi="Palatino Linotype"/>
                <w:noProof/>
                <w:webHidden/>
              </w:rPr>
              <w:fldChar w:fldCharType="end"/>
            </w:r>
          </w:hyperlink>
        </w:p>
        <w:p w14:paraId="14B9D11E" w14:textId="77777777" w:rsidR="00C5575F" w:rsidRPr="009000C1" w:rsidRDefault="000650E6" w:rsidP="009000C1">
          <w:pPr>
            <w:pStyle w:val="TDC2"/>
            <w:spacing w:before="240" w:after="240" w:line="360" w:lineRule="auto"/>
            <w:ind w:left="0" w:firstLine="14"/>
            <w:rPr>
              <w:rFonts w:ascii="Palatino Linotype" w:hAnsi="Palatino Linotype"/>
              <w:noProof/>
              <w:lang w:val="es-MX" w:eastAsia="es-MX"/>
            </w:rPr>
          </w:pPr>
          <w:hyperlink w:anchor="_Toc26955337" w:history="1">
            <w:r w:rsidR="00C5575F" w:rsidRPr="009000C1">
              <w:rPr>
                <w:rStyle w:val="Hipervnculo"/>
                <w:rFonts w:ascii="Palatino Linotype" w:eastAsia="Calibri" w:hAnsi="Palatino Linotype" w:cs="Times New Roman"/>
                <w:b/>
                <w:bCs/>
                <w:noProof/>
                <w:lang w:val="es-ES"/>
              </w:rPr>
              <w:t xml:space="preserve">QUINTO. </w:t>
            </w:r>
            <w:r w:rsidR="00C5575F" w:rsidRPr="009000C1">
              <w:rPr>
                <w:rStyle w:val="Hipervnculo"/>
                <w:rFonts w:ascii="Palatino Linotype" w:eastAsia="MS Gothic" w:hAnsi="Palatino Linotype" w:cs="Times New Roman"/>
                <w:b/>
                <w:noProof/>
              </w:rPr>
              <w:t>Del estudio y resolución del asunto.</w:t>
            </w:r>
            <w:r w:rsidR="00C5575F" w:rsidRPr="009000C1">
              <w:rPr>
                <w:rFonts w:ascii="Palatino Linotype" w:hAnsi="Palatino Linotype"/>
                <w:noProof/>
                <w:webHidden/>
              </w:rPr>
              <w:tab/>
            </w:r>
            <w:r w:rsidR="00C5575F" w:rsidRPr="009000C1">
              <w:rPr>
                <w:rFonts w:ascii="Palatino Linotype" w:hAnsi="Palatino Linotype"/>
                <w:noProof/>
                <w:webHidden/>
              </w:rPr>
              <w:fldChar w:fldCharType="begin"/>
            </w:r>
            <w:r w:rsidR="00C5575F" w:rsidRPr="009000C1">
              <w:rPr>
                <w:rFonts w:ascii="Palatino Linotype" w:hAnsi="Palatino Linotype"/>
                <w:noProof/>
                <w:webHidden/>
              </w:rPr>
              <w:instrText xml:space="preserve"> PAGEREF _Toc26955337 \h </w:instrText>
            </w:r>
            <w:r w:rsidR="00C5575F" w:rsidRPr="009000C1">
              <w:rPr>
                <w:rFonts w:ascii="Palatino Linotype" w:hAnsi="Palatino Linotype"/>
                <w:noProof/>
                <w:webHidden/>
              </w:rPr>
            </w:r>
            <w:r w:rsidR="00C5575F" w:rsidRPr="009000C1">
              <w:rPr>
                <w:rFonts w:ascii="Palatino Linotype" w:hAnsi="Palatino Linotype"/>
                <w:noProof/>
                <w:webHidden/>
              </w:rPr>
              <w:fldChar w:fldCharType="separate"/>
            </w:r>
            <w:r w:rsidR="00D6553A">
              <w:rPr>
                <w:rFonts w:ascii="Palatino Linotype" w:hAnsi="Palatino Linotype"/>
                <w:noProof/>
                <w:webHidden/>
              </w:rPr>
              <w:t>14</w:t>
            </w:r>
            <w:r w:rsidR="00C5575F" w:rsidRPr="009000C1">
              <w:rPr>
                <w:rFonts w:ascii="Palatino Linotype" w:hAnsi="Palatino Linotype"/>
                <w:noProof/>
                <w:webHidden/>
              </w:rPr>
              <w:fldChar w:fldCharType="end"/>
            </w:r>
          </w:hyperlink>
        </w:p>
        <w:p w14:paraId="37981DF4" w14:textId="636880B5" w:rsidR="00C5575F" w:rsidRPr="009000C1" w:rsidRDefault="009000C1" w:rsidP="009000C1">
          <w:pPr>
            <w:pStyle w:val="TDC1"/>
            <w:spacing w:before="240" w:after="240" w:line="360" w:lineRule="auto"/>
            <w:ind w:left="0" w:firstLine="14"/>
            <w:rPr>
              <w:rFonts w:ascii="Palatino Linotype" w:hAnsi="Palatino Linotype"/>
              <w:noProof/>
              <w:lang w:val="es-MX" w:eastAsia="es-MX"/>
            </w:rPr>
          </w:pPr>
          <w:r>
            <w:rPr>
              <w:rFonts w:ascii="Palatino Linotype" w:eastAsia="Calibri" w:hAnsi="Palatino Linotype"/>
              <w:b/>
              <w:noProof/>
              <w:color w:val="0000FF" w:themeColor="hyperlink"/>
              <w:u w:val="single"/>
              <w:lang w:val="es-MX" w:eastAsia="es-MX"/>
            </w:rPr>
            <mc:AlternateContent>
              <mc:Choice Requires="wps">
                <w:drawing>
                  <wp:anchor distT="0" distB="0" distL="114300" distR="114300" simplePos="0" relativeHeight="251660288" behindDoc="0" locked="0" layoutInCell="1" allowOverlap="1" wp14:anchorId="3B1E8429" wp14:editId="583D9091">
                    <wp:simplePos x="0" y="0"/>
                    <wp:positionH relativeFrom="margin">
                      <wp:align>right</wp:align>
                    </wp:positionH>
                    <wp:positionV relativeFrom="paragraph">
                      <wp:posOffset>435267</wp:posOffset>
                    </wp:positionV>
                    <wp:extent cx="5926015" cy="3508131"/>
                    <wp:effectExtent l="76200" t="57150" r="55880" b="92710"/>
                    <wp:wrapNone/>
                    <wp:docPr id="9" name="Conector recto 9"/>
                    <wp:cNvGraphicFramePr/>
                    <a:graphic xmlns:a="http://schemas.openxmlformats.org/drawingml/2006/main">
                      <a:graphicData uri="http://schemas.microsoft.com/office/word/2010/wordprocessingShape">
                        <wps:wsp>
                          <wps:cNvCnPr/>
                          <wps:spPr>
                            <a:xfrm flipH="1" flipV="1">
                              <a:off x="0" y="0"/>
                              <a:ext cx="5926015" cy="3508131"/>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81CBB3" id="Conector recto 9" o:spid="_x0000_s1026" style="position:absolute;flip:x 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5.4pt,34.25pt" to="882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" strokecolor="#4f81bd [3204]" strokeweight="3pt">
                    <v:shadow on="t" color="black" opacity="24903f" origin=",.5" offset="0,.55556mm"/>
                    <w10:wrap anchorx="margin"/>
                  </v:line>
                </w:pict>
              </mc:Fallback>
            </mc:AlternateContent>
          </w:r>
          <w:hyperlink w:anchor="_Toc26955338" w:history="1">
            <w:r w:rsidR="00C5575F" w:rsidRPr="009000C1">
              <w:rPr>
                <w:rStyle w:val="Hipervnculo"/>
                <w:rFonts w:ascii="Palatino Linotype" w:eastAsia="Calibri" w:hAnsi="Palatino Linotype"/>
                <w:b/>
                <w:noProof/>
                <w:lang w:val="es-ES"/>
              </w:rPr>
              <w:t>R E S O L U T I V O S</w:t>
            </w:r>
            <w:r w:rsidR="00C5575F" w:rsidRPr="009000C1">
              <w:rPr>
                <w:rFonts w:ascii="Palatino Linotype" w:hAnsi="Palatino Linotype"/>
                <w:noProof/>
                <w:webHidden/>
              </w:rPr>
              <w:tab/>
            </w:r>
            <w:r w:rsidR="00C5575F" w:rsidRPr="009000C1">
              <w:rPr>
                <w:rFonts w:ascii="Palatino Linotype" w:hAnsi="Palatino Linotype"/>
                <w:noProof/>
                <w:webHidden/>
              </w:rPr>
              <w:fldChar w:fldCharType="begin"/>
            </w:r>
            <w:r w:rsidR="00C5575F" w:rsidRPr="009000C1">
              <w:rPr>
                <w:rFonts w:ascii="Palatino Linotype" w:hAnsi="Palatino Linotype"/>
                <w:noProof/>
                <w:webHidden/>
              </w:rPr>
              <w:instrText xml:space="preserve"> PAGEREF _Toc26955338 \h </w:instrText>
            </w:r>
            <w:r w:rsidR="00C5575F" w:rsidRPr="009000C1">
              <w:rPr>
                <w:rFonts w:ascii="Palatino Linotype" w:hAnsi="Palatino Linotype"/>
                <w:noProof/>
                <w:webHidden/>
              </w:rPr>
            </w:r>
            <w:r w:rsidR="00C5575F" w:rsidRPr="009000C1">
              <w:rPr>
                <w:rFonts w:ascii="Palatino Linotype" w:hAnsi="Palatino Linotype"/>
                <w:noProof/>
                <w:webHidden/>
              </w:rPr>
              <w:fldChar w:fldCharType="separate"/>
            </w:r>
            <w:r w:rsidR="00D6553A">
              <w:rPr>
                <w:rFonts w:ascii="Palatino Linotype" w:hAnsi="Palatino Linotype"/>
                <w:noProof/>
                <w:webHidden/>
              </w:rPr>
              <w:t>19</w:t>
            </w:r>
            <w:r w:rsidR="00C5575F" w:rsidRPr="009000C1">
              <w:rPr>
                <w:rFonts w:ascii="Palatino Linotype" w:hAnsi="Palatino Linotype"/>
                <w:noProof/>
                <w:webHidden/>
              </w:rPr>
              <w:fldChar w:fldCharType="end"/>
            </w:r>
          </w:hyperlink>
        </w:p>
        <w:p w14:paraId="1E9D7E1E" w14:textId="77777777" w:rsidR="00763298" w:rsidRPr="009000C1" w:rsidRDefault="00763298" w:rsidP="009000C1">
          <w:pPr>
            <w:tabs>
              <w:tab w:val="left" w:pos="0"/>
            </w:tabs>
            <w:spacing w:before="240" w:after="240" w:line="360" w:lineRule="auto"/>
            <w:ind w:left="709" w:hanging="14"/>
            <w:rPr>
              <w:rFonts w:ascii="Palatino Linotype" w:hAnsi="Palatino Linotype"/>
            </w:rPr>
          </w:pPr>
          <w:r w:rsidRPr="009000C1">
            <w:rPr>
              <w:rFonts w:ascii="Palatino Linotype" w:hAnsi="Palatino Linotype"/>
              <w:b/>
              <w:bCs/>
            </w:rPr>
            <w:fldChar w:fldCharType="end"/>
          </w:r>
        </w:p>
      </w:sdtContent>
    </w:sdt>
    <w:p w14:paraId="4918BD0D" w14:textId="77777777" w:rsidR="00763298" w:rsidRPr="009000C1" w:rsidRDefault="00763298" w:rsidP="009000C1">
      <w:pPr>
        <w:tabs>
          <w:tab w:val="left" w:pos="0"/>
          <w:tab w:val="left" w:pos="3465"/>
        </w:tabs>
        <w:spacing w:before="240" w:after="240" w:line="360" w:lineRule="auto"/>
        <w:jc w:val="both"/>
        <w:rPr>
          <w:rFonts w:ascii="Palatino Linotype" w:hAnsi="Palatino Linotype"/>
        </w:rPr>
      </w:pPr>
    </w:p>
    <w:p w14:paraId="06D1884B" w14:textId="77777777" w:rsidR="00C5575F" w:rsidRPr="009000C1" w:rsidRDefault="00C5575F" w:rsidP="009000C1">
      <w:pPr>
        <w:tabs>
          <w:tab w:val="left" w:pos="0"/>
          <w:tab w:val="left" w:pos="3465"/>
        </w:tabs>
        <w:spacing w:line="360" w:lineRule="auto"/>
        <w:jc w:val="both"/>
        <w:rPr>
          <w:rFonts w:ascii="Palatino Linotype" w:hAnsi="Palatino Linotype"/>
        </w:rPr>
      </w:pPr>
    </w:p>
    <w:p w14:paraId="2F665B0C" w14:textId="77777777" w:rsidR="00C5575F" w:rsidRPr="009000C1" w:rsidRDefault="00C5575F" w:rsidP="009000C1">
      <w:pPr>
        <w:tabs>
          <w:tab w:val="left" w:pos="0"/>
          <w:tab w:val="left" w:pos="3465"/>
        </w:tabs>
        <w:spacing w:line="360" w:lineRule="auto"/>
        <w:jc w:val="both"/>
        <w:rPr>
          <w:rFonts w:ascii="Palatino Linotype" w:hAnsi="Palatino Linotype"/>
        </w:rPr>
      </w:pPr>
    </w:p>
    <w:p w14:paraId="04BF9EE0" w14:textId="77777777" w:rsidR="00C5575F" w:rsidRPr="009000C1" w:rsidRDefault="00C5575F" w:rsidP="009000C1">
      <w:pPr>
        <w:tabs>
          <w:tab w:val="left" w:pos="0"/>
          <w:tab w:val="left" w:pos="3465"/>
        </w:tabs>
        <w:spacing w:line="360" w:lineRule="auto"/>
        <w:jc w:val="both"/>
        <w:rPr>
          <w:rFonts w:ascii="Palatino Linotype" w:hAnsi="Palatino Linotype"/>
        </w:rPr>
      </w:pPr>
    </w:p>
    <w:p w14:paraId="463E9DBD" w14:textId="77777777" w:rsidR="00C5575F" w:rsidRPr="009000C1" w:rsidRDefault="00C5575F" w:rsidP="009000C1">
      <w:pPr>
        <w:tabs>
          <w:tab w:val="left" w:pos="0"/>
          <w:tab w:val="left" w:pos="3465"/>
        </w:tabs>
        <w:spacing w:line="360" w:lineRule="auto"/>
        <w:jc w:val="both"/>
        <w:rPr>
          <w:rFonts w:ascii="Palatino Linotype" w:hAnsi="Palatino Linotype"/>
        </w:rPr>
      </w:pPr>
    </w:p>
    <w:p w14:paraId="6B36357F" w14:textId="77777777" w:rsidR="00C5575F" w:rsidRPr="009000C1" w:rsidRDefault="00C5575F" w:rsidP="009000C1">
      <w:pPr>
        <w:tabs>
          <w:tab w:val="left" w:pos="0"/>
          <w:tab w:val="left" w:pos="3465"/>
        </w:tabs>
        <w:spacing w:line="360" w:lineRule="auto"/>
        <w:jc w:val="both"/>
        <w:rPr>
          <w:rFonts w:ascii="Palatino Linotype" w:hAnsi="Palatino Linotype"/>
        </w:rPr>
      </w:pPr>
    </w:p>
    <w:p w14:paraId="19AF412D" w14:textId="77777777" w:rsidR="00C5575F" w:rsidRPr="009000C1" w:rsidRDefault="00C5575F" w:rsidP="009000C1">
      <w:pPr>
        <w:tabs>
          <w:tab w:val="left" w:pos="0"/>
          <w:tab w:val="left" w:pos="3465"/>
        </w:tabs>
        <w:spacing w:line="360" w:lineRule="auto"/>
        <w:jc w:val="both"/>
        <w:rPr>
          <w:rFonts w:ascii="Palatino Linotype" w:hAnsi="Palatino Linotype"/>
        </w:rPr>
      </w:pPr>
    </w:p>
    <w:p w14:paraId="73640E85" w14:textId="77777777" w:rsidR="00C5575F" w:rsidRPr="009000C1" w:rsidRDefault="00C5575F" w:rsidP="009000C1">
      <w:pPr>
        <w:tabs>
          <w:tab w:val="left" w:pos="0"/>
          <w:tab w:val="left" w:pos="3465"/>
        </w:tabs>
        <w:spacing w:line="360" w:lineRule="auto"/>
        <w:jc w:val="both"/>
        <w:rPr>
          <w:rFonts w:ascii="Palatino Linotype" w:hAnsi="Palatino Linotype"/>
        </w:rPr>
      </w:pPr>
    </w:p>
    <w:p w14:paraId="73F7F940" w14:textId="73812C40" w:rsidR="00662C69" w:rsidRPr="009000C1" w:rsidRDefault="009B11D6" w:rsidP="009000C1">
      <w:pPr>
        <w:tabs>
          <w:tab w:val="left" w:pos="0"/>
          <w:tab w:val="left" w:pos="3465"/>
        </w:tabs>
        <w:spacing w:line="360" w:lineRule="auto"/>
        <w:jc w:val="both"/>
        <w:rPr>
          <w:rFonts w:ascii="Palatino Linotype" w:hAnsi="Palatino Linotype"/>
          <w:highlight w:val="yellow"/>
        </w:rPr>
      </w:pPr>
      <w:r w:rsidRPr="009000C1">
        <w:rPr>
          <w:rFonts w:ascii="Palatino Linotype" w:hAnsi="Palatino Linotype"/>
        </w:rPr>
        <w:lastRenderedPageBreak/>
        <w:t>R</w:t>
      </w:r>
      <w:r w:rsidR="00662C69" w:rsidRPr="009000C1">
        <w:rPr>
          <w:rFonts w:ascii="Palatino Linotype" w:hAnsi="Palatino Linotype"/>
        </w:rPr>
        <w:t>esolución del Pleno del Instituto de Transparencia, Acceso a la Información Pública y Protección de Datos Personales del Estado de México y Mun</w:t>
      </w:r>
      <w:r w:rsidR="000D5A1D" w:rsidRPr="009000C1">
        <w:rPr>
          <w:rFonts w:ascii="Palatino Linotype" w:hAnsi="Palatino Linotype"/>
        </w:rPr>
        <w:t>icipios, con</w:t>
      </w:r>
      <w:r w:rsidR="00662C69" w:rsidRPr="009000C1">
        <w:rPr>
          <w:rFonts w:ascii="Palatino Linotype" w:hAnsi="Palatino Linotype"/>
        </w:rPr>
        <w:t xml:space="preserve"> </w:t>
      </w:r>
      <w:r w:rsidR="00485DB6" w:rsidRPr="009000C1">
        <w:rPr>
          <w:rFonts w:ascii="Palatino Linotype" w:hAnsi="Palatino Linotype"/>
        </w:rPr>
        <w:t xml:space="preserve">domicilio </w:t>
      </w:r>
      <w:r w:rsidR="00662C69" w:rsidRPr="009000C1">
        <w:rPr>
          <w:rFonts w:ascii="Palatino Linotype" w:hAnsi="Palatino Linotype"/>
        </w:rPr>
        <w:t xml:space="preserve">en Metepec, Estado de México; de </w:t>
      </w:r>
      <w:r w:rsidR="000D5A1D" w:rsidRPr="009000C1">
        <w:rPr>
          <w:rFonts w:ascii="Palatino Linotype" w:hAnsi="Palatino Linotype"/>
        </w:rPr>
        <w:t xml:space="preserve">fecha </w:t>
      </w:r>
      <w:r w:rsidR="00C233B2" w:rsidRPr="009000C1">
        <w:rPr>
          <w:rFonts w:ascii="Palatino Linotype" w:hAnsi="Palatino Linotype"/>
        </w:rPr>
        <w:t>dieciocho</w:t>
      </w:r>
      <w:r w:rsidR="006B149F" w:rsidRPr="009000C1">
        <w:rPr>
          <w:rFonts w:ascii="Palatino Linotype" w:hAnsi="Palatino Linotype"/>
        </w:rPr>
        <w:t xml:space="preserve"> (</w:t>
      </w:r>
      <w:r w:rsidR="009E7F2A" w:rsidRPr="009000C1">
        <w:rPr>
          <w:rFonts w:ascii="Palatino Linotype" w:hAnsi="Palatino Linotype"/>
        </w:rPr>
        <w:t>1</w:t>
      </w:r>
      <w:r w:rsidR="00C233B2" w:rsidRPr="009000C1">
        <w:rPr>
          <w:rFonts w:ascii="Palatino Linotype" w:hAnsi="Palatino Linotype"/>
        </w:rPr>
        <w:t>8</w:t>
      </w:r>
      <w:r w:rsidR="00552467" w:rsidRPr="009000C1">
        <w:rPr>
          <w:rFonts w:ascii="Palatino Linotype" w:hAnsi="Palatino Linotype"/>
        </w:rPr>
        <w:t>)</w:t>
      </w:r>
      <w:r w:rsidR="006B149F" w:rsidRPr="009000C1">
        <w:rPr>
          <w:rFonts w:ascii="Palatino Linotype" w:hAnsi="Palatino Linotype"/>
        </w:rPr>
        <w:t xml:space="preserve"> de </w:t>
      </w:r>
      <w:r w:rsidR="00EB67FD" w:rsidRPr="009000C1">
        <w:rPr>
          <w:rFonts w:ascii="Palatino Linotype" w:hAnsi="Palatino Linotype"/>
        </w:rPr>
        <w:t>diciem</w:t>
      </w:r>
      <w:r w:rsidR="00071AD2" w:rsidRPr="009000C1">
        <w:rPr>
          <w:rFonts w:ascii="Palatino Linotype" w:hAnsi="Palatino Linotype"/>
        </w:rPr>
        <w:t xml:space="preserve">bre </w:t>
      </w:r>
      <w:r w:rsidR="00B414A7" w:rsidRPr="009000C1">
        <w:rPr>
          <w:rFonts w:ascii="Palatino Linotype" w:hAnsi="Palatino Linotype"/>
        </w:rPr>
        <w:t>de dos mil diecinueve</w:t>
      </w:r>
      <w:r w:rsidR="00662C69" w:rsidRPr="009000C1">
        <w:rPr>
          <w:rFonts w:ascii="Palatino Linotype" w:hAnsi="Palatino Linotype"/>
        </w:rPr>
        <w:t>.</w:t>
      </w:r>
    </w:p>
    <w:p w14:paraId="5A51B5EC" w14:textId="77777777" w:rsidR="008A5A73" w:rsidRPr="009000C1" w:rsidRDefault="008A5A73" w:rsidP="009000C1">
      <w:pPr>
        <w:tabs>
          <w:tab w:val="left" w:pos="0"/>
          <w:tab w:val="left" w:pos="3465"/>
        </w:tabs>
        <w:spacing w:line="360" w:lineRule="auto"/>
        <w:jc w:val="both"/>
        <w:rPr>
          <w:rFonts w:ascii="Palatino Linotype" w:hAnsi="Palatino Linotype"/>
        </w:rPr>
      </w:pPr>
    </w:p>
    <w:p w14:paraId="02C1324E" w14:textId="3BEA9C98" w:rsidR="00662C69" w:rsidRPr="009000C1" w:rsidRDefault="00662C69" w:rsidP="009000C1">
      <w:pPr>
        <w:tabs>
          <w:tab w:val="left" w:pos="0"/>
        </w:tabs>
        <w:spacing w:line="360" w:lineRule="auto"/>
        <w:jc w:val="both"/>
        <w:rPr>
          <w:rFonts w:ascii="Palatino Linotype" w:hAnsi="Palatino Linotype"/>
          <w:b/>
        </w:rPr>
      </w:pPr>
      <w:r w:rsidRPr="009000C1">
        <w:rPr>
          <w:rFonts w:ascii="Palatino Linotype" w:hAnsi="Palatino Linotype"/>
          <w:b/>
        </w:rPr>
        <w:t>VISTO</w:t>
      </w:r>
      <w:r w:rsidRPr="009000C1">
        <w:rPr>
          <w:rFonts w:ascii="Palatino Linotype" w:hAnsi="Palatino Linotype"/>
        </w:rPr>
        <w:t xml:space="preserve"> el expediente electrónico for</w:t>
      </w:r>
      <w:r w:rsidR="00D37494" w:rsidRPr="009000C1">
        <w:rPr>
          <w:rFonts w:ascii="Palatino Linotype" w:hAnsi="Palatino Linotype"/>
        </w:rPr>
        <w:t>mado con motivo del</w:t>
      </w:r>
      <w:r w:rsidRPr="009000C1">
        <w:rPr>
          <w:rFonts w:ascii="Palatino Linotype" w:hAnsi="Palatino Linotype"/>
        </w:rPr>
        <w:t xml:space="preserve"> recurso de revisión </w:t>
      </w:r>
      <w:r w:rsidR="00F0190C" w:rsidRPr="009000C1">
        <w:rPr>
          <w:rFonts w:ascii="Palatino Linotype" w:hAnsi="Palatino Linotype"/>
          <w:b/>
          <w:bCs/>
        </w:rPr>
        <w:t>0</w:t>
      </w:r>
      <w:r w:rsidR="00C233B2" w:rsidRPr="009000C1">
        <w:rPr>
          <w:rFonts w:ascii="Palatino Linotype" w:hAnsi="Palatino Linotype"/>
          <w:b/>
          <w:bCs/>
        </w:rPr>
        <w:t>8028</w:t>
      </w:r>
      <w:r w:rsidR="009E7F2A" w:rsidRPr="009000C1">
        <w:rPr>
          <w:rFonts w:ascii="Palatino Linotype" w:hAnsi="Palatino Linotype"/>
          <w:b/>
          <w:bCs/>
        </w:rPr>
        <w:t>/</w:t>
      </w:r>
      <w:r w:rsidR="00AF4269" w:rsidRPr="009000C1">
        <w:rPr>
          <w:rFonts w:ascii="Palatino Linotype" w:hAnsi="Palatino Linotype"/>
          <w:b/>
          <w:bCs/>
        </w:rPr>
        <w:t>INFOEM/IP/RR/2019</w:t>
      </w:r>
      <w:r w:rsidR="003E4A5C" w:rsidRPr="009000C1">
        <w:rPr>
          <w:rFonts w:ascii="Palatino Linotype" w:hAnsi="Palatino Linotype"/>
          <w:b/>
        </w:rPr>
        <w:t xml:space="preserve"> </w:t>
      </w:r>
      <w:r w:rsidRPr="009000C1">
        <w:rPr>
          <w:rFonts w:ascii="Palatino Linotype" w:hAnsi="Palatino Linotype"/>
        </w:rPr>
        <w:t xml:space="preserve">promovido por </w:t>
      </w:r>
      <w:r w:rsidR="00951D06" w:rsidRPr="00951D06">
        <w:rPr>
          <w:rFonts w:ascii="Palatino Linotype" w:hAnsi="Palatino Linotype"/>
          <w:b/>
          <w:highlight w:val="black"/>
        </w:rPr>
        <w:t>----------------------------------------------</w:t>
      </w:r>
      <w:r w:rsidR="009E0595" w:rsidRPr="009000C1">
        <w:rPr>
          <w:rFonts w:ascii="Palatino Linotype" w:hAnsi="Palatino Linotype"/>
          <w:b/>
        </w:rPr>
        <w:t xml:space="preserve"> </w:t>
      </w:r>
      <w:r w:rsidRPr="009000C1">
        <w:rPr>
          <w:rFonts w:ascii="Palatino Linotype" w:hAnsi="Palatino Linotype" w:cs="Arial"/>
        </w:rPr>
        <w:t xml:space="preserve">en su </w:t>
      </w:r>
      <w:r w:rsidR="00D83C17" w:rsidRPr="009000C1">
        <w:rPr>
          <w:rFonts w:ascii="Palatino Linotype" w:hAnsi="Palatino Linotype" w:cs="Arial"/>
        </w:rPr>
        <w:t>calidad</w:t>
      </w:r>
      <w:r w:rsidRPr="009000C1">
        <w:rPr>
          <w:rFonts w:ascii="Palatino Linotype" w:hAnsi="Palatino Linotype" w:cs="Arial"/>
        </w:rPr>
        <w:t xml:space="preserve"> de </w:t>
      </w:r>
      <w:r w:rsidRPr="009000C1">
        <w:rPr>
          <w:rFonts w:ascii="Palatino Linotype" w:hAnsi="Palatino Linotype" w:cs="Arial"/>
          <w:b/>
        </w:rPr>
        <w:t>RECURRENTE</w:t>
      </w:r>
      <w:r w:rsidRPr="009000C1">
        <w:rPr>
          <w:rFonts w:ascii="Palatino Linotype" w:hAnsi="Palatino Linotype" w:cs="Arial"/>
        </w:rPr>
        <w:t xml:space="preserve">, en contra </w:t>
      </w:r>
      <w:r w:rsidR="000D5A1D" w:rsidRPr="009000C1">
        <w:rPr>
          <w:rFonts w:ascii="Palatino Linotype" w:hAnsi="Palatino Linotype" w:cs="Arial"/>
        </w:rPr>
        <w:t xml:space="preserve">de </w:t>
      </w:r>
      <w:r w:rsidR="00843908" w:rsidRPr="009000C1">
        <w:rPr>
          <w:rFonts w:ascii="Palatino Linotype" w:hAnsi="Palatino Linotype" w:cs="Arial"/>
        </w:rPr>
        <w:t>la respuesta del</w:t>
      </w:r>
      <w:r w:rsidR="00ED007B" w:rsidRPr="009000C1">
        <w:rPr>
          <w:rFonts w:ascii="Palatino Linotype" w:hAnsi="Palatino Linotype" w:cs="Arial"/>
        </w:rPr>
        <w:t xml:space="preserve"> </w:t>
      </w:r>
      <w:r w:rsidR="00891EA6" w:rsidRPr="009000C1">
        <w:rPr>
          <w:rFonts w:ascii="Palatino Linotype" w:hAnsi="Palatino Linotype"/>
          <w:b/>
        </w:rPr>
        <w:t>Ayuntam</w:t>
      </w:r>
      <w:r w:rsidR="00071AD2" w:rsidRPr="009000C1">
        <w:rPr>
          <w:rFonts w:ascii="Palatino Linotype" w:hAnsi="Palatino Linotype"/>
          <w:b/>
        </w:rPr>
        <w:t xml:space="preserve">iento de </w:t>
      </w:r>
      <w:proofErr w:type="spellStart"/>
      <w:r w:rsidR="00C233B2" w:rsidRPr="009000C1">
        <w:rPr>
          <w:rFonts w:ascii="Palatino Linotype" w:hAnsi="Palatino Linotype"/>
          <w:b/>
        </w:rPr>
        <w:t>Amatepec</w:t>
      </w:r>
      <w:proofErr w:type="spellEnd"/>
      <w:r w:rsidR="009E7F2A" w:rsidRPr="009000C1">
        <w:rPr>
          <w:rFonts w:ascii="Palatino Linotype" w:hAnsi="Palatino Linotype"/>
          <w:b/>
        </w:rPr>
        <w:t xml:space="preserve"> </w:t>
      </w:r>
      <w:r w:rsidRPr="009000C1">
        <w:rPr>
          <w:rFonts w:ascii="Palatino Linotype" w:hAnsi="Palatino Linotype"/>
        </w:rPr>
        <w:t>en lo sucesivo el</w:t>
      </w:r>
      <w:r w:rsidRPr="009000C1">
        <w:rPr>
          <w:rFonts w:ascii="Palatino Linotype" w:hAnsi="Palatino Linotype"/>
          <w:b/>
        </w:rPr>
        <w:t xml:space="preserve"> SUJETO OBLIGADO, </w:t>
      </w:r>
      <w:r w:rsidRPr="009000C1">
        <w:rPr>
          <w:rFonts w:ascii="Palatino Linotype" w:hAnsi="Palatino Linotype"/>
        </w:rPr>
        <w:t>se procede a dictar la presente resolución, con base en los siguientes:</w:t>
      </w:r>
    </w:p>
    <w:p w14:paraId="0BBCF3EE" w14:textId="77777777" w:rsidR="008A5A73" w:rsidRPr="009000C1" w:rsidRDefault="008A5A73" w:rsidP="009000C1">
      <w:pPr>
        <w:tabs>
          <w:tab w:val="left" w:pos="0"/>
        </w:tabs>
        <w:spacing w:line="360" w:lineRule="auto"/>
        <w:jc w:val="both"/>
        <w:rPr>
          <w:rFonts w:ascii="Palatino Linotype" w:hAnsi="Palatino Linotype"/>
        </w:rPr>
      </w:pPr>
    </w:p>
    <w:p w14:paraId="769E1410" w14:textId="5740327F" w:rsidR="00587366" w:rsidRPr="009000C1" w:rsidRDefault="00662C69" w:rsidP="009000C1">
      <w:pPr>
        <w:pStyle w:val="Ttulo1"/>
        <w:tabs>
          <w:tab w:val="left" w:pos="0"/>
        </w:tabs>
        <w:spacing w:before="0" w:line="360" w:lineRule="auto"/>
        <w:jc w:val="center"/>
        <w:rPr>
          <w:b/>
          <w:szCs w:val="24"/>
        </w:rPr>
      </w:pPr>
      <w:bookmarkStart w:id="1" w:name="_Toc461555884"/>
      <w:bookmarkStart w:id="2" w:name="_Toc466371847"/>
      <w:bookmarkStart w:id="3" w:name="_Toc26955332"/>
      <w:r w:rsidRPr="009000C1">
        <w:rPr>
          <w:b/>
          <w:szCs w:val="24"/>
        </w:rPr>
        <w:t>ANTECEDENTES</w:t>
      </w:r>
      <w:bookmarkEnd w:id="1"/>
      <w:bookmarkEnd w:id="2"/>
      <w:bookmarkEnd w:id="3"/>
    </w:p>
    <w:p w14:paraId="468D1AB4" w14:textId="77777777" w:rsidR="008A5A73" w:rsidRPr="009000C1" w:rsidRDefault="008A5A73" w:rsidP="009000C1">
      <w:pPr>
        <w:tabs>
          <w:tab w:val="left" w:pos="0"/>
        </w:tabs>
        <w:spacing w:line="360" w:lineRule="auto"/>
        <w:rPr>
          <w:rFonts w:ascii="Palatino Linotype" w:hAnsi="Palatino Linotype"/>
          <w:lang w:eastAsia="en-US"/>
        </w:rPr>
      </w:pPr>
    </w:p>
    <w:p w14:paraId="501A421E" w14:textId="4114863E" w:rsidR="00FA1437" w:rsidRPr="009000C1" w:rsidRDefault="00D9392E" w:rsidP="009000C1">
      <w:pPr>
        <w:pStyle w:val="Prrafodelista"/>
        <w:numPr>
          <w:ilvl w:val="0"/>
          <w:numId w:val="1"/>
        </w:numPr>
        <w:tabs>
          <w:tab w:val="left" w:pos="0"/>
        </w:tabs>
        <w:spacing w:line="360" w:lineRule="auto"/>
        <w:ind w:left="0" w:right="49" w:firstLine="0"/>
        <w:jc w:val="both"/>
        <w:rPr>
          <w:rFonts w:ascii="Palatino Linotype" w:hAnsi="Palatino Linotype"/>
        </w:rPr>
      </w:pPr>
      <w:r w:rsidRPr="009000C1">
        <w:rPr>
          <w:rFonts w:ascii="Palatino Linotype" w:eastAsia="Calibri" w:hAnsi="Palatino Linotype" w:cs="Arial"/>
        </w:rPr>
        <w:t xml:space="preserve">El </w:t>
      </w:r>
      <w:r w:rsidRPr="009000C1">
        <w:rPr>
          <w:rFonts w:ascii="Palatino Linotype" w:hAnsi="Palatino Linotype"/>
        </w:rPr>
        <w:t>día</w:t>
      </w:r>
      <w:r w:rsidRPr="009000C1">
        <w:rPr>
          <w:rFonts w:ascii="Palatino Linotype" w:eastAsia="Calibri" w:hAnsi="Palatino Linotype" w:cs="Arial"/>
        </w:rPr>
        <w:t xml:space="preserve"> </w:t>
      </w:r>
      <w:r w:rsidR="00C233B2" w:rsidRPr="009000C1">
        <w:rPr>
          <w:rFonts w:ascii="Palatino Linotype" w:eastAsia="Calibri" w:hAnsi="Palatino Linotype" w:cs="Arial"/>
        </w:rPr>
        <w:t>diecinueve</w:t>
      </w:r>
      <w:r w:rsidR="0014400B" w:rsidRPr="009000C1">
        <w:rPr>
          <w:rFonts w:ascii="Palatino Linotype" w:eastAsia="Calibri" w:hAnsi="Palatino Linotype" w:cs="Arial"/>
        </w:rPr>
        <w:t xml:space="preserve"> </w:t>
      </w:r>
      <w:r w:rsidR="003E4A5C" w:rsidRPr="009000C1">
        <w:rPr>
          <w:rFonts w:ascii="Palatino Linotype" w:hAnsi="Palatino Linotype"/>
        </w:rPr>
        <w:t>(</w:t>
      </w:r>
      <w:r w:rsidR="00C233B2" w:rsidRPr="009000C1">
        <w:rPr>
          <w:rFonts w:ascii="Palatino Linotype" w:hAnsi="Palatino Linotype"/>
        </w:rPr>
        <w:t>19</w:t>
      </w:r>
      <w:r w:rsidR="000035F6" w:rsidRPr="009000C1">
        <w:rPr>
          <w:rFonts w:ascii="Palatino Linotype" w:hAnsi="Palatino Linotype"/>
        </w:rPr>
        <w:t>)</w:t>
      </w:r>
      <w:r w:rsidR="00A53AF8" w:rsidRPr="009000C1">
        <w:rPr>
          <w:rFonts w:ascii="Palatino Linotype" w:hAnsi="Palatino Linotype"/>
        </w:rPr>
        <w:t xml:space="preserve"> de </w:t>
      </w:r>
      <w:r w:rsidR="00071AD2" w:rsidRPr="009000C1">
        <w:rPr>
          <w:rFonts w:ascii="Palatino Linotype" w:hAnsi="Palatino Linotype"/>
        </w:rPr>
        <w:t xml:space="preserve">septiembre </w:t>
      </w:r>
      <w:r w:rsidR="00F8587B" w:rsidRPr="009000C1">
        <w:rPr>
          <w:rFonts w:ascii="Palatino Linotype" w:eastAsia="Calibri" w:hAnsi="Palatino Linotype" w:cs="Arial"/>
        </w:rPr>
        <w:t>de dos mil dieci</w:t>
      </w:r>
      <w:r w:rsidR="00103D24" w:rsidRPr="009000C1">
        <w:rPr>
          <w:rFonts w:ascii="Palatino Linotype" w:eastAsia="Calibri" w:hAnsi="Palatino Linotype" w:cs="Arial"/>
        </w:rPr>
        <w:t>nueve</w:t>
      </w:r>
      <w:r w:rsidRPr="009000C1">
        <w:rPr>
          <w:rFonts w:ascii="Palatino Linotype" w:hAnsi="Palatino Linotype"/>
          <w:b/>
        </w:rPr>
        <w:t xml:space="preserve">, </w:t>
      </w:r>
      <w:r w:rsidRPr="009000C1">
        <w:rPr>
          <w:rFonts w:ascii="Palatino Linotype" w:eastAsia="Calibri" w:hAnsi="Palatino Linotype" w:cs="Arial"/>
        </w:rPr>
        <w:t xml:space="preserve">se presentó ante el </w:t>
      </w:r>
      <w:r w:rsidRPr="009000C1">
        <w:rPr>
          <w:rFonts w:ascii="Palatino Linotype" w:eastAsia="Calibri" w:hAnsi="Palatino Linotype" w:cs="Arial"/>
          <w:b/>
        </w:rPr>
        <w:t>SUJETO OBLIGADO</w:t>
      </w:r>
      <w:r w:rsidRPr="009000C1">
        <w:rPr>
          <w:rFonts w:ascii="Palatino Linotype" w:eastAsia="Calibri" w:hAnsi="Palatino Linotype" w:cs="Arial"/>
        </w:rPr>
        <w:t xml:space="preserve"> </w:t>
      </w:r>
      <w:r w:rsidR="00A53AF8" w:rsidRPr="009000C1">
        <w:rPr>
          <w:rFonts w:ascii="Palatino Linotype" w:eastAsia="Calibri" w:hAnsi="Palatino Linotype" w:cs="Arial"/>
        </w:rPr>
        <w:t xml:space="preserve">vía </w:t>
      </w:r>
      <w:r w:rsidR="00A53AF8" w:rsidRPr="009000C1">
        <w:rPr>
          <w:rFonts w:ascii="Palatino Linotype" w:eastAsia="Calibri" w:hAnsi="Palatino Linotype" w:cs="Arial"/>
          <w:lang w:val="es-ES"/>
        </w:rPr>
        <w:t>Sistema de Acceso a la Información Mexiquense (</w:t>
      </w:r>
      <w:r w:rsidR="00A53AF8" w:rsidRPr="009000C1">
        <w:rPr>
          <w:rFonts w:ascii="Palatino Linotype" w:eastAsia="Calibri" w:hAnsi="Palatino Linotype" w:cs="Arial"/>
          <w:b/>
          <w:lang w:val="es-ES"/>
        </w:rPr>
        <w:t>SAIMEX)</w:t>
      </w:r>
      <w:r w:rsidRPr="009000C1">
        <w:rPr>
          <w:rFonts w:ascii="Palatino Linotype" w:eastAsia="Calibri" w:hAnsi="Palatino Linotype" w:cs="Arial"/>
        </w:rPr>
        <w:t>, la solicitud de información pública registrada con el número</w:t>
      </w:r>
      <w:r w:rsidR="003E4A5C" w:rsidRPr="009000C1">
        <w:rPr>
          <w:rFonts w:ascii="Palatino Linotype" w:eastAsia="Calibri" w:hAnsi="Palatino Linotype" w:cs="Arial"/>
        </w:rPr>
        <w:t xml:space="preserve"> </w:t>
      </w:r>
      <w:r w:rsidR="00A7308C" w:rsidRPr="009000C1">
        <w:rPr>
          <w:rFonts w:ascii="Palatino Linotype" w:eastAsia="Times New Roman" w:hAnsi="Palatino Linotype" w:cs="Arial"/>
          <w:b/>
          <w:lang w:val="es-ES"/>
        </w:rPr>
        <w:t>00</w:t>
      </w:r>
      <w:r w:rsidR="00C233B2" w:rsidRPr="009000C1">
        <w:rPr>
          <w:rFonts w:ascii="Palatino Linotype" w:eastAsia="Times New Roman" w:hAnsi="Palatino Linotype" w:cs="Arial"/>
          <w:b/>
          <w:lang w:val="es-ES"/>
        </w:rPr>
        <w:t>077</w:t>
      </w:r>
      <w:r w:rsidR="00A7308C" w:rsidRPr="009000C1">
        <w:rPr>
          <w:rFonts w:ascii="Palatino Linotype" w:eastAsia="Times New Roman" w:hAnsi="Palatino Linotype" w:cs="Arial"/>
          <w:b/>
          <w:lang w:val="es-ES"/>
        </w:rPr>
        <w:t>/</w:t>
      </w:r>
      <w:r w:rsidR="00C233B2" w:rsidRPr="009000C1">
        <w:rPr>
          <w:rFonts w:ascii="Palatino Linotype" w:eastAsia="Times New Roman" w:hAnsi="Palatino Linotype" w:cs="Arial"/>
          <w:b/>
          <w:lang w:val="es-ES"/>
        </w:rPr>
        <w:t>AMATEPEC</w:t>
      </w:r>
      <w:r w:rsidR="00A7308C" w:rsidRPr="009000C1">
        <w:rPr>
          <w:rFonts w:ascii="Palatino Linotype" w:eastAsia="Times New Roman" w:hAnsi="Palatino Linotype" w:cs="Arial"/>
          <w:b/>
          <w:lang w:val="es-ES"/>
        </w:rPr>
        <w:t>/IP/201</w:t>
      </w:r>
      <w:r w:rsidR="00103D24" w:rsidRPr="009000C1">
        <w:rPr>
          <w:rFonts w:ascii="Palatino Linotype" w:eastAsia="Times New Roman" w:hAnsi="Palatino Linotype" w:cs="Arial"/>
          <w:b/>
          <w:lang w:val="es-ES"/>
        </w:rPr>
        <w:t>9</w:t>
      </w:r>
      <w:r w:rsidR="00E17F3A" w:rsidRPr="009000C1">
        <w:rPr>
          <w:rFonts w:ascii="Palatino Linotype" w:eastAsia="Calibri" w:hAnsi="Palatino Linotype" w:cs="Arial"/>
        </w:rPr>
        <w:t>,</w:t>
      </w:r>
      <w:r w:rsidR="00FB54FB" w:rsidRPr="009000C1">
        <w:rPr>
          <w:rFonts w:ascii="Palatino Linotype" w:eastAsia="Calibri" w:hAnsi="Palatino Linotype" w:cs="Arial"/>
          <w:b/>
        </w:rPr>
        <w:t xml:space="preserve"> </w:t>
      </w:r>
      <w:r w:rsidRPr="009000C1">
        <w:rPr>
          <w:rFonts w:ascii="Palatino Linotype" w:eastAsia="Calibri" w:hAnsi="Palatino Linotype" w:cs="Arial"/>
        </w:rPr>
        <w:t>media</w:t>
      </w:r>
      <w:r w:rsidR="00FA1437" w:rsidRPr="009000C1">
        <w:rPr>
          <w:rFonts w:ascii="Palatino Linotype" w:eastAsia="Calibri" w:hAnsi="Palatino Linotype" w:cs="Arial"/>
        </w:rPr>
        <w:t>nte la cual solicito:</w:t>
      </w:r>
    </w:p>
    <w:p w14:paraId="01AD3FA8" w14:textId="77777777" w:rsidR="00FA1437" w:rsidRPr="009000C1" w:rsidRDefault="00FA1437" w:rsidP="009000C1">
      <w:pPr>
        <w:pStyle w:val="Prrafodelista"/>
        <w:tabs>
          <w:tab w:val="left" w:pos="0"/>
        </w:tabs>
        <w:spacing w:line="360" w:lineRule="auto"/>
        <w:ind w:left="0" w:right="49"/>
        <w:jc w:val="both"/>
        <w:rPr>
          <w:rFonts w:ascii="Palatino Linotype" w:hAnsi="Palatino Linotype"/>
        </w:rPr>
      </w:pPr>
    </w:p>
    <w:p w14:paraId="45EF49F8" w14:textId="2264F76A" w:rsidR="001C34D6" w:rsidRPr="009000C1" w:rsidRDefault="001C34D6" w:rsidP="009000C1">
      <w:pPr>
        <w:pStyle w:val="Prrafodelista"/>
        <w:spacing w:line="360" w:lineRule="auto"/>
        <w:ind w:left="851" w:right="616"/>
        <w:jc w:val="both"/>
        <w:rPr>
          <w:rFonts w:ascii="Palatino Linotype" w:hAnsi="Palatino Linotype"/>
        </w:rPr>
      </w:pPr>
      <w:r w:rsidRPr="009000C1">
        <w:rPr>
          <w:rFonts w:ascii="Palatino Linotype" w:hAnsi="Palatino Linotype"/>
          <w:i/>
        </w:rPr>
        <w:t>“</w:t>
      </w:r>
      <w:r w:rsidR="00C233B2" w:rsidRPr="009000C1">
        <w:rPr>
          <w:rFonts w:ascii="Palatino Linotype" w:hAnsi="Palatino Linotype"/>
          <w:i/>
        </w:rPr>
        <w:t>Solicito conocer la lista de trámites que se realizan en el municipio, así como los precios de cada uno y en dónde puedo hacer el pago de dichos trámites.</w:t>
      </w:r>
      <w:r w:rsidR="003E4A5C" w:rsidRPr="009000C1">
        <w:rPr>
          <w:rFonts w:ascii="Palatino Linotype" w:hAnsi="Palatino Linotype"/>
          <w:i/>
        </w:rPr>
        <w:t>”</w:t>
      </w:r>
      <w:r w:rsidRPr="009000C1">
        <w:rPr>
          <w:rFonts w:ascii="Palatino Linotype" w:hAnsi="Palatino Linotype"/>
        </w:rPr>
        <w:t xml:space="preserve"> (Sic)</w:t>
      </w:r>
    </w:p>
    <w:p w14:paraId="282765A5" w14:textId="77777777" w:rsidR="00A7308C" w:rsidRPr="009000C1" w:rsidRDefault="00A7308C" w:rsidP="009000C1">
      <w:pPr>
        <w:pStyle w:val="Prrafodelista"/>
        <w:tabs>
          <w:tab w:val="left" w:pos="0"/>
        </w:tabs>
        <w:spacing w:line="360" w:lineRule="auto"/>
        <w:ind w:left="567" w:right="616"/>
        <w:jc w:val="both"/>
        <w:rPr>
          <w:rFonts w:ascii="Palatino Linotype" w:hAnsi="Palatino Linotype"/>
        </w:rPr>
      </w:pPr>
    </w:p>
    <w:p w14:paraId="7727518C" w14:textId="678D0797" w:rsidR="00A45546" w:rsidRPr="009000C1" w:rsidRDefault="00A8769A" w:rsidP="009000C1">
      <w:pPr>
        <w:pStyle w:val="Prrafodelista"/>
        <w:tabs>
          <w:tab w:val="left" w:pos="0"/>
        </w:tabs>
        <w:spacing w:line="360" w:lineRule="auto"/>
        <w:ind w:left="567"/>
        <w:jc w:val="both"/>
        <w:rPr>
          <w:rFonts w:ascii="Palatino Linotype" w:hAnsi="Palatino Linotype"/>
          <w:b/>
        </w:rPr>
      </w:pPr>
      <w:r w:rsidRPr="009000C1">
        <w:rPr>
          <w:rFonts w:ascii="Palatino Linotype" w:eastAsia="Times New Roman" w:hAnsi="Palatino Linotype" w:cs="Arial"/>
        </w:rPr>
        <w:t xml:space="preserve">Señaló </w:t>
      </w:r>
      <w:r w:rsidR="00750A80" w:rsidRPr="009000C1">
        <w:rPr>
          <w:rFonts w:ascii="Palatino Linotype" w:eastAsia="Times New Roman" w:hAnsi="Palatino Linotype" w:cs="Arial"/>
        </w:rPr>
        <w:t>como modalidad de entrega de información</w:t>
      </w:r>
      <w:r w:rsidR="00750A80" w:rsidRPr="009000C1">
        <w:rPr>
          <w:rFonts w:ascii="Palatino Linotype" w:eastAsia="Times New Roman" w:hAnsi="Palatino Linotype" w:cs="Arial"/>
          <w:b/>
        </w:rPr>
        <w:t>:</w:t>
      </w:r>
      <w:r w:rsidR="00750A80" w:rsidRPr="009000C1">
        <w:rPr>
          <w:rFonts w:ascii="Palatino Linotype" w:eastAsia="Times New Roman" w:hAnsi="Palatino Linotype" w:cs="Arial"/>
        </w:rPr>
        <w:t xml:space="preserve"> </w:t>
      </w:r>
      <w:r w:rsidR="007B30F3" w:rsidRPr="009000C1">
        <w:rPr>
          <w:rFonts w:ascii="Palatino Linotype" w:hAnsi="Palatino Linotype"/>
        </w:rPr>
        <w:t>A través de</w:t>
      </w:r>
      <w:r w:rsidR="00E83035" w:rsidRPr="009000C1">
        <w:rPr>
          <w:rFonts w:ascii="Palatino Linotype" w:hAnsi="Palatino Linotype"/>
        </w:rPr>
        <w:t>l</w:t>
      </w:r>
      <w:r w:rsidR="00A53AF8" w:rsidRPr="009000C1">
        <w:rPr>
          <w:rFonts w:ascii="Palatino Linotype" w:hAnsi="Palatino Linotype"/>
          <w:b/>
        </w:rPr>
        <w:t xml:space="preserve"> </w:t>
      </w:r>
      <w:r w:rsidR="00A7308C" w:rsidRPr="009000C1">
        <w:rPr>
          <w:rFonts w:ascii="Palatino Linotype" w:eastAsia="Times New Roman" w:hAnsi="Palatino Linotype" w:cs="Arial"/>
          <w:b/>
          <w:lang w:val="es-ES"/>
        </w:rPr>
        <w:t>SAIMEX</w:t>
      </w:r>
      <w:r w:rsidR="003E4A5C" w:rsidRPr="009000C1">
        <w:rPr>
          <w:rFonts w:ascii="Palatino Linotype" w:hAnsi="Palatino Linotype"/>
          <w:b/>
        </w:rPr>
        <w:t>.</w:t>
      </w:r>
    </w:p>
    <w:p w14:paraId="76286230" w14:textId="603977F8" w:rsidR="009E7F2A" w:rsidRPr="009000C1" w:rsidRDefault="00C233B2" w:rsidP="009000C1">
      <w:pPr>
        <w:pStyle w:val="Prrafodelista"/>
        <w:numPr>
          <w:ilvl w:val="0"/>
          <w:numId w:val="1"/>
        </w:numPr>
        <w:tabs>
          <w:tab w:val="left" w:pos="0"/>
        </w:tabs>
        <w:spacing w:line="360" w:lineRule="auto"/>
        <w:ind w:left="284" w:right="34" w:firstLine="0"/>
        <w:jc w:val="both"/>
        <w:rPr>
          <w:rFonts w:ascii="Palatino Linotype" w:hAnsi="Palatino Linotype"/>
          <w:i/>
        </w:rPr>
      </w:pPr>
      <w:r w:rsidRPr="009000C1">
        <w:rPr>
          <w:rFonts w:ascii="Palatino Linotype" w:hAnsi="Palatino Linotype"/>
        </w:rPr>
        <w:t>El dos</w:t>
      </w:r>
      <w:r w:rsidR="009E7F2A" w:rsidRPr="009000C1">
        <w:rPr>
          <w:rFonts w:ascii="Palatino Linotype" w:hAnsi="Palatino Linotype"/>
        </w:rPr>
        <w:t xml:space="preserve"> (</w:t>
      </w:r>
      <w:r w:rsidRPr="009000C1">
        <w:rPr>
          <w:rFonts w:ascii="Palatino Linotype" w:hAnsi="Palatino Linotype"/>
        </w:rPr>
        <w:t>02</w:t>
      </w:r>
      <w:r w:rsidR="009E7F2A" w:rsidRPr="009000C1">
        <w:rPr>
          <w:rFonts w:ascii="Palatino Linotype" w:hAnsi="Palatino Linotype"/>
        </w:rPr>
        <w:t xml:space="preserve">) de </w:t>
      </w:r>
      <w:r w:rsidRPr="009000C1">
        <w:rPr>
          <w:rFonts w:ascii="Palatino Linotype" w:hAnsi="Palatino Linotype"/>
        </w:rPr>
        <w:t>octu</w:t>
      </w:r>
      <w:r w:rsidR="009E7F2A" w:rsidRPr="009000C1">
        <w:rPr>
          <w:rFonts w:ascii="Palatino Linotype" w:hAnsi="Palatino Linotype"/>
        </w:rPr>
        <w:t xml:space="preserve">bre de dos mil diecinueve, el </w:t>
      </w:r>
      <w:r w:rsidR="009E7F2A" w:rsidRPr="009000C1">
        <w:rPr>
          <w:rFonts w:ascii="Palatino Linotype" w:hAnsi="Palatino Linotype"/>
          <w:b/>
        </w:rPr>
        <w:t xml:space="preserve">SUJETO OBLIGADO </w:t>
      </w:r>
      <w:r w:rsidRPr="009000C1">
        <w:rPr>
          <w:rFonts w:ascii="Palatino Linotype" w:hAnsi="Palatino Linotype"/>
        </w:rPr>
        <w:t xml:space="preserve">respondió en los siguientes términos: </w:t>
      </w:r>
      <w:r w:rsidR="009E7F2A" w:rsidRPr="009000C1">
        <w:rPr>
          <w:rFonts w:ascii="Palatino Linotype" w:hAnsi="Palatino Linotype"/>
        </w:rPr>
        <w:t xml:space="preserve"> </w:t>
      </w:r>
    </w:p>
    <w:p w14:paraId="5E96E920" w14:textId="77777777" w:rsidR="00FA596F" w:rsidRPr="009000C1" w:rsidRDefault="00FA596F" w:rsidP="009000C1">
      <w:pPr>
        <w:pStyle w:val="Prrafodelista"/>
        <w:tabs>
          <w:tab w:val="left" w:pos="0"/>
        </w:tabs>
        <w:spacing w:line="360" w:lineRule="auto"/>
        <w:ind w:left="284" w:right="34"/>
        <w:jc w:val="both"/>
        <w:rPr>
          <w:rFonts w:ascii="Palatino Linotype" w:hAnsi="Palatino Linotype"/>
          <w:i/>
        </w:rPr>
      </w:pPr>
    </w:p>
    <w:p w14:paraId="74F7D97C" w14:textId="223A7EFD" w:rsidR="009E7F2A" w:rsidRPr="009000C1" w:rsidRDefault="009E7F2A" w:rsidP="009000C1">
      <w:pPr>
        <w:pStyle w:val="Prrafodelista"/>
        <w:tabs>
          <w:tab w:val="left" w:pos="0"/>
        </w:tabs>
        <w:spacing w:line="360" w:lineRule="auto"/>
        <w:ind w:left="851" w:right="616"/>
        <w:jc w:val="both"/>
        <w:rPr>
          <w:rFonts w:ascii="Palatino Linotype" w:hAnsi="Palatino Linotype"/>
          <w:i/>
        </w:rPr>
      </w:pPr>
      <w:r w:rsidRPr="009000C1">
        <w:rPr>
          <w:rFonts w:ascii="Palatino Linotype" w:hAnsi="Palatino Linotype"/>
        </w:rPr>
        <w:lastRenderedPageBreak/>
        <w:t>“</w:t>
      </w:r>
      <w:r w:rsidR="00C233B2" w:rsidRPr="009000C1">
        <w:rPr>
          <w:rFonts w:ascii="Palatino Linotype" w:hAnsi="Palatino Linotype"/>
        </w:rPr>
        <w:t>…</w:t>
      </w:r>
      <w:r w:rsidR="00C233B2" w:rsidRPr="009000C1">
        <w:rPr>
          <w:rFonts w:ascii="Palatino Linotype" w:hAnsi="Palatino Linotype"/>
          <w:i/>
        </w:rPr>
        <w:t xml:space="preserve">SE LE INDICA QUE - REGISTRO CIVIL BRINDA EL SERVICIO DE REGISTRO DE RECIÉN NACIDOS SIN COSTO ALGUNO MENORES DE 3 MESES; ASÍ MISMO LA EXPEDICIÓN DE ACTAS CERTIFICADAS CON COSTO POR TRAMITE DE 74 NUEVOS PESOS MEXICANOS. - SECRETARIA DEL AYUNTAMIENTO, ELABORA LA EXPEDICIÓN DE CONSTANCIAS DOMICILIARIAS TENIENDO COMO REQUISITO UN COMPROBANTE DOMICILIARIO, SIN COSTO. EL REGISTRO DE FIERRO QUEMADOS SIN COSTO SOLO LOS ESTABLECIDOS POR LA SEDAGRO Y ASOCIACIÓN GANADERA DE LA REGIÓN. - LA JUNTA MUNICIPAL DE RECLUTAMIENTO, ELABORA LAS PRE CARTILLAS PARA LOS ASPIRANTES A LA LIBERACIÓN DE SU CARTILLA DE SERVICIO MILITAR, CONTANDO COMO REQUISITOS ACTA DE NACIMIENTO CERTIFICADA, COPIA DE LA CURP, COPIA DE COMPROBANTE MÁXIMO DE ESTUDIOS Y DE DOMICILIO, COPIA DE LA CREDENCIAL DE ELECTOR, 4 FOTOGRAFÍAS PARA LA CARTILLA A COLOR O B/N EN PAPEL “NO INSTANTÁNEAS”; SIN COSTO. - CATASTRO MUNICIPAL ELABORA LOS COMPROBANTES DE PAGOS DE REFRENDO A LA PROPIEDAD PRIVADA LOS CUALES DEPENDEN DE LAS MEDIDAS Y LO ESTABLECIDO POR LA LEY, ASÍ MISMO PARA ELLO ES REQUISITO BRINDAR SU CLAVE CATASTRAL PARA DICHOS PAGOS. - DESARROLLO AGROPECUARIO ELABORA CONSTANCIAS CONCERNIENTES AL CAMPO Y A LA AGRICULTURA, SIN NINGÚN CARGO; REQUISITOS PUEDEN VARIAR. NOTA: PARA LOS PAGOS DE ALGÚN TRÁMITE QUE REQUIERA PAGO, ESTE SE REALIZA EN LA </w:t>
      </w:r>
      <w:r w:rsidR="00C233B2" w:rsidRPr="009000C1">
        <w:rPr>
          <w:rFonts w:ascii="Palatino Linotype" w:hAnsi="Palatino Linotype"/>
          <w:i/>
        </w:rPr>
        <w:lastRenderedPageBreak/>
        <w:t>TESORERÍA MUNICIPAL DEL H. AYUNTAMIENTO. DEL MISMO MODO SE ANEXA DOCUMENTO EN FORMATO .PDF CON LOS TRÁMITES Y SERVICIOS QUE EL AYUNTAMIENTO BRINDA, Y EN LA MAYORÍA DE ESTOS NO SE REALIZAN CARGOS ADICIONALES, SOLO LOS ESTABLECIDOS POR LA LEY. ESPERANDO QUE LA INFORMACIÓN DESCRITA Y PROPORCIONADA LE SEA DE UTILIDAD LE REITERO LA SEGURIDAD DE MI MÁS ALTA Y DISTINGUIDA CONSIDERACIÓN</w:t>
      </w:r>
      <w:proofErr w:type="gramStart"/>
      <w:r w:rsidR="00C233B2" w:rsidRPr="009000C1">
        <w:rPr>
          <w:rFonts w:ascii="Palatino Linotype" w:hAnsi="Palatino Linotype"/>
          <w:i/>
        </w:rPr>
        <w:t>.</w:t>
      </w:r>
      <w:r w:rsidRPr="009000C1">
        <w:rPr>
          <w:rFonts w:ascii="Palatino Linotype" w:hAnsi="Palatino Linotype"/>
          <w:i/>
        </w:rPr>
        <w:t>(</w:t>
      </w:r>
      <w:proofErr w:type="gramEnd"/>
      <w:r w:rsidRPr="009000C1">
        <w:rPr>
          <w:rFonts w:ascii="Palatino Linotype" w:hAnsi="Palatino Linotype"/>
          <w:i/>
        </w:rPr>
        <w:t>Sic)</w:t>
      </w:r>
    </w:p>
    <w:p w14:paraId="5E7A5E78" w14:textId="77777777" w:rsidR="00FA596F" w:rsidRPr="009000C1" w:rsidRDefault="00FA596F" w:rsidP="009000C1">
      <w:pPr>
        <w:pStyle w:val="Prrafodelista"/>
        <w:tabs>
          <w:tab w:val="left" w:pos="0"/>
        </w:tabs>
        <w:spacing w:line="360" w:lineRule="auto"/>
        <w:ind w:left="851" w:right="616"/>
        <w:jc w:val="both"/>
        <w:rPr>
          <w:rFonts w:ascii="Palatino Linotype" w:hAnsi="Palatino Linotype"/>
          <w:i/>
        </w:rPr>
      </w:pPr>
    </w:p>
    <w:p w14:paraId="2CBCB995" w14:textId="77777777" w:rsidR="00DC0236" w:rsidRPr="009000C1" w:rsidRDefault="00BB0AE0" w:rsidP="009000C1">
      <w:pPr>
        <w:pStyle w:val="Prrafodelista"/>
        <w:spacing w:line="360" w:lineRule="auto"/>
        <w:ind w:left="851" w:right="-93"/>
        <w:jc w:val="both"/>
        <w:rPr>
          <w:rFonts w:ascii="Palatino Linotype" w:hAnsi="Palatino Linotype"/>
        </w:rPr>
      </w:pPr>
      <w:r w:rsidRPr="009000C1">
        <w:rPr>
          <w:rFonts w:ascii="Palatino Linotype" w:hAnsi="Palatino Linotype"/>
        </w:rPr>
        <w:t xml:space="preserve">Respuesta a la que adjuntó </w:t>
      </w:r>
      <w:r w:rsidR="00DC0236" w:rsidRPr="009000C1">
        <w:rPr>
          <w:rFonts w:ascii="Palatino Linotype" w:hAnsi="Palatino Linotype"/>
        </w:rPr>
        <w:t>el archivo</w:t>
      </w:r>
      <w:r w:rsidR="00FA596F" w:rsidRPr="009000C1">
        <w:rPr>
          <w:rFonts w:ascii="Palatino Linotype" w:hAnsi="Palatino Linotype"/>
        </w:rPr>
        <w:t xml:space="preserve"> electrónico </w:t>
      </w:r>
      <w:r w:rsidR="00DC0236" w:rsidRPr="009000C1">
        <w:rPr>
          <w:rFonts w:ascii="Palatino Linotype" w:hAnsi="Palatino Linotype"/>
        </w:rPr>
        <w:t xml:space="preserve">identificado como </w:t>
      </w:r>
      <w:proofErr w:type="spellStart"/>
      <w:r w:rsidR="00DC0236" w:rsidRPr="009000C1">
        <w:rPr>
          <w:rFonts w:ascii="Palatino Linotype" w:hAnsi="Palatino Linotype"/>
          <w:b/>
          <w:i/>
        </w:rPr>
        <w:t>des_economico.rar</w:t>
      </w:r>
      <w:proofErr w:type="spellEnd"/>
      <w:r w:rsidR="00FA596F" w:rsidRPr="009000C1">
        <w:rPr>
          <w:rFonts w:ascii="Palatino Linotype" w:hAnsi="Palatino Linotype"/>
        </w:rPr>
        <w:t xml:space="preserve"> </w:t>
      </w:r>
      <w:r w:rsidR="00DC0236" w:rsidRPr="009000C1">
        <w:rPr>
          <w:rFonts w:ascii="Palatino Linotype" w:hAnsi="Palatino Linotype"/>
        </w:rPr>
        <w:t xml:space="preserve">integrado en primer término por cuatro carpetas siguientes: </w:t>
      </w:r>
    </w:p>
    <w:p w14:paraId="2ABF30F1" w14:textId="09C2C01F" w:rsidR="00DC0236" w:rsidRPr="009000C1" w:rsidRDefault="00DC0236" w:rsidP="009000C1">
      <w:pPr>
        <w:pStyle w:val="Prrafodelista"/>
        <w:numPr>
          <w:ilvl w:val="0"/>
          <w:numId w:val="35"/>
        </w:numPr>
        <w:spacing w:line="360" w:lineRule="auto"/>
        <w:ind w:right="-93"/>
        <w:jc w:val="both"/>
        <w:rPr>
          <w:rFonts w:ascii="Palatino Linotype" w:hAnsi="Palatino Linotype"/>
          <w:i/>
        </w:rPr>
      </w:pPr>
      <w:r w:rsidRPr="009000C1">
        <w:rPr>
          <w:rFonts w:ascii="Palatino Linotype" w:hAnsi="Palatino Linotype"/>
          <w:b/>
          <w:i/>
        </w:rPr>
        <w:t xml:space="preserve">DEPORTE: </w:t>
      </w:r>
      <w:r w:rsidRPr="009000C1">
        <w:rPr>
          <w:rFonts w:ascii="Palatino Linotype" w:hAnsi="Palatino Linotype"/>
        </w:rPr>
        <w:t xml:space="preserve">Contiene el documento </w:t>
      </w:r>
      <w:r w:rsidRPr="009000C1">
        <w:rPr>
          <w:rFonts w:ascii="Palatino Linotype" w:hAnsi="Palatino Linotype"/>
          <w:b/>
          <w:i/>
        </w:rPr>
        <w:t xml:space="preserve">deporte.pdf. </w:t>
      </w:r>
    </w:p>
    <w:p w14:paraId="04DD572C" w14:textId="23186D83" w:rsidR="00DC0236" w:rsidRPr="009000C1" w:rsidRDefault="00DC0236" w:rsidP="009000C1">
      <w:pPr>
        <w:spacing w:line="360" w:lineRule="auto"/>
        <w:ind w:left="851" w:right="49"/>
        <w:jc w:val="both"/>
        <w:rPr>
          <w:rFonts w:ascii="Palatino Linotype" w:hAnsi="Palatino Linotype"/>
          <w:i/>
        </w:rPr>
      </w:pPr>
      <w:r w:rsidRPr="009000C1">
        <w:rPr>
          <w:rFonts w:ascii="Palatino Linotype" w:hAnsi="Palatino Linotype"/>
          <w:i/>
          <w:noProof/>
          <w:lang w:val="es-MX" w:eastAsia="es-MX"/>
        </w:rPr>
        <w:drawing>
          <wp:inline distT="0" distB="0" distL="0" distR="0" wp14:anchorId="75FB86F1" wp14:editId="15AAEDA7">
            <wp:extent cx="4981575" cy="2162175"/>
            <wp:effectExtent l="57150" t="57150" r="123825" b="1238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1575" cy="21621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F25408" w14:textId="77777777" w:rsidR="00DC0236" w:rsidRPr="009000C1" w:rsidRDefault="00DC0236" w:rsidP="009000C1">
      <w:pPr>
        <w:spacing w:line="360" w:lineRule="auto"/>
        <w:ind w:right="-93"/>
        <w:jc w:val="both"/>
        <w:rPr>
          <w:rFonts w:ascii="Palatino Linotype" w:hAnsi="Palatino Linotype"/>
          <w:i/>
        </w:rPr>
      </w:pPr>
    </w:p>
    <w:p w14:paraId="457E4B9F" w14:textId="01567B20" w:rsidR="00DC0236" w:rsidRPr="009000C1" w:rsidRDefault="00DC0236" w:rsidP="009000C1">
      <w:pPr>
        <w:pStyle w:val="Prrafodelista"/>
        <w:numPr>
          <w:ilvl w:val="0"/>
          <w:numId w:val="35"/>
        </w:numPr>
        <w:spacing w:line="360" w:lineRule="auto"/>
        <w:ind w:right="-93"/>
        <w:jc w:val="both"/>
        <w:rPr>
          <w:rFonts w:ascii="Palatino Linotype" w:hAnsi="Palatino Linotype"/>
          <w:i/>
        </w:rPr>
      </w:pPr>
      <w:r w:rsidRPr="009000C1">
        <w:rPr>
          <w:rFonts w:ascii="Palatino Linotype" w:hAnsi="Palatino Linotype"/>
          <w:b/>
          <w:i/>
        </w:rPr>
        <w:t xml:space="preserve">GOBERNACIÓN: </w:t>
      </w:r>
      <w:r w:rsidRPr="009000C1">
        <w:rPr>
          <w:rFonts w:ascii="Palatino Linotype" w:hAnsi="Palatino Linotype"/>
        </w:rPr>
        <w:t xml:space="preserve">Se observa el archivo </w:t>
      </w:r>
      <w:r w:rsidRPr="009000C1">
        <w:rPr>
          <w:rFonts w:ascii="Palatino Linotype" w:hAnsi="Palatino Linotype"/>
          <w:b/>
          <w:i/>
        </w:rPr>
        <w:t>gobernación.pdf</w:t>
      </w:r>
    </w:p>
    <w:p w14:paraId="6DBE1D64" w14:textId="65B37B4D" w:rsidR="00DC0236" w:rsidRPr="009000C1" w:rsidRDefault="00DC0236" w:rsidP="009000C1">
      <w:pPr>
        <w:pStyle w:val="Prrafodelista"/>
        <w:spacing w:line="360" w:lineRule="auto"/>
        <w:ind w:left="851" w:right="-93"/>
        <w:jc w:val="both"/>
        <w:rPr>
          <w:rFonts w:ascii="Palatino Linotype" w:hAnsi="Palatino Linotype"/>
          <w:i/>
        </w:rPr>
      </w:pPr>
      <w:r w:rsidRPr="009000C1">
        <w:rPr>
          <w:rFonts w:ascii="Palatino Linotype" w:hAnsi="Palatino Linotype"/>
          <w:i/>
          <w:noProof/>
          <w:lang w:val="es-MX" w:eastAsia="es-MX"/>
        </w:rPr>
        <w:lastRenderedPageBreak/>
        <w:drawing>
          <wp:inline distT="0" distB="0" distL="0" distR="0" wp14:anchorId="32DDE6BC" wp14:editId="0CF44924">
            <wp:extent cx="5057775" cy="2390775"/>
            <wp:effectExtent l="57150" t="57150" r="123825" b="1238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7775" cy="23907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634AC6" w14:textId="37DC65D9" w:rsidR="00DC0236" w:rsidRPr="009000C1" w:rsidRDefault="00DC0236" w:rsidP="009000C1">
      <w:pPr>
        <w:pStyle w:val="Prrafodelista"/>
        <w:numPr>
          <w:ilvl w:val="0"/>
          <w:numId w:val="35"/>
        </w:numPr>
        <w:spacing w:line="360" w:lineRule="auto"/>
        <w:ind w:right="-93"/>
        <w:jc w:val="both"/>
        <w:rPr>
          <w:rFonts w:ascii="Palatino Linotype" w:hAnsi="Palatino Linotype"/>
          <w:b/>
          <w:i/>
        </w:rPr>
      </w:pPr>
      <w:r w:rsidRPr="009000C1">
        <w:rPr>
          <w:rFonts w:ascii="Palatino Linotype" w:hAnsi="Palatino Linotype"/>
          <w:b/>
          <w:i/>
        </w:rPr>
        <w:t>EDUCACI</w:t>
      </w:r>
      <w:r w:rsidR="001D5ECD" w:rsidRPr="009000C1">
        <w:rPr>
          <w:rFonts w:ascii="Palatino Linotype" w:hAnsi="Palatino Linotype"/>
          <w:b/>
          <w:i/>
        </w:rPr>
        <w:t xml:space="preserve">ÓN: </w:t>
      </w:r>
      <w:r w:rsidR="001D5ECD" w:rsidRPr="009000C1">
        <w:rPr>
          <w:rFonts w:ascii="Palatino Linotype" w:hAnsi="Palatino Linotype"/>
        </w:rPr>
        <w:t xml:space="preserve">Integrada por el documento </w:t>
      </w:r>
      <w:r w:rsidR="001D5ECD" w:rsidRPr="009000C1">
        <w:rPr>
          <w:rFonts w:ascii="Palatino Linotype" w:hAnsi="Palatino Linotype"/>
          <w:b/>
          <w:i/>
        </w:rPr>
        <w:t xml:space="preserve">educación.pdf </w:t>
      </w:r>
    </w:p>
    <w:p w14:paraId="1D3BFC7E" w14:textId="61716A2B" w:rsidR="001D5ECD" w:rsidRPr="009000C1" w:rsidRDefault="001D5ECD" w:rsidP="009000C1">
      <w:pPr>
        <w:pStyle w:val="Prrafodelista"/>
        <w:spacing w:line="360" w:lineRule="auto"/>
        <w:ind w:left="1571" w:right="-93" w:hanging="720"/>
        <w:jc w:val="both"/>
        <w:rPr>
          <w:rFonts w:ascii="Palatino Linotype" w:hAnsi="Palatino Linotype"/>
          <w:b/>
          <w:i/>
        </w:rPr>
      </w:pPr>
      <w:r w:rsidRPr="009000C1">
        <w:rPr>
          <w:rFonts w:ascii="Palatino Linotype" w:hAnsi="Palatino Linotype"/>
          <w:noProof/>
          <w:lang w:val="es-MX" w:eastAsia="es-MX"/>
        </w:rPr>
        <w:drawing>
          <wp:inline distT="0" distB="0" distL="0" distR="0" wp14:anchorId="5702D28E" wp14:editId="51F5DBC3">
            <wp:extent cx="5076825" cy="2943225"/>
            <wp:effectExtent l="57150" t="57150" r="123825" b="1238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541" t="12975" r="25323" b="4043"/>
                    <a:stretch/>
                  </pic:blipFill>
                  <pic:spPr bwMode="auto">
                    <a:xfrm>
                      <a:off x="0" y="0"/>
                      <a:ext cx="5076825" cy="29432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F2CE553" w14:textId="77777777" w:rsidR="000C2B95" w:rsidRPr="009000C1" w:rsidRDefault="00DC0236" w:rsidP="009000C1">
      <w:pPr>
        <w:pStyle w:val="Prrafodelista"/>
        <w:numPr>
          <w:ilvl w:val="0"/>
          <w:numId w:val="35"/>
        </w:numPr>
        <w:spacing w:line="360" w:lineRule="auto"/>
        <w:ind w:right="-93"/>
        <w:jc w:val="both"/>
        <w:rPr>
          <w:rFonts w:ascii="Palatino Linotype" w:hAnsi="Palatino Linotype"/>
          <w:b/>
          <w:i/>
        </w:rPr>
      </w:pPr>
      <w:r w:rsidRPr="009000C1">
        <w:rPr>
          <w:rFonts w:ascii="Palatino Linotype" w:hAnsi="Palatino Linotype"/>
          <w:b/>
          <w:i/>
        </w:rPr>
        <w:t>DIF</w:t>
      </w:r>
      <w:r w:rsidR="001D5ECD" w:rsidRPr="009000C1">
        <w:rPr>
          <w:rFonts w:ascii="Palatino Linotype" w:hAnsi="Palatino Linotype"/>
          <w:b/>
          <w:i/>
        </w:rPr>
        <w:t xml:space="preserve">: </w:t>
      </w:r>
      <w:r w:rsidR="001D5ECD" w:rsidRPr="009000C1">
        <w:rPr>
          <w:rFonts w:ascii="Palatino Linotype" w:hAnsi="Palatino Linotype"/>
        </w:rPr>
        <w:t>Contiene los archivos identificados como:</w:t>
      </w:r>
      <w:r w:rsidR="000C2B95" w:rsidRPr="009000C1">
        <w:rPr>
          <w:rFonts w:ascii="Palatino Linotype" w:hAnsi="Palatino Linotype"/>
        </w:rPr>
        <w:t xml:space="preserve"> </w:t>
      </w:r>
    </w:p>
    <w:p w14:paraId="5E7F763F" w14:textId="77777777" w:rsidR="009000C1" w:rsidRPr="009000C1" w:rsidRDefault="009000C1" w:rsidP="009000C1">
      <w:pPr>
        <w:pStyle w:val="Prrafodelista"/>
        <w:spacing w:line="360" w:lineRule="auto"/>
        <w:ind w:left="1571" w:right="-93"/>
        <w:jc w:val="both"/>
        <w:rPr>
          <w:rFonts w:ascii="Palatino Linotype" w:hAnsi="Palatino Linotype"/>
          <w:b/>
          <w:i/>
        </w:rPr>
      </w:pPr>
    </w:p>
    <w:p w14:paraId="18974687" w14:textId="77777777" w:rsidR="000C2B95" w:rsidRPr="009000C1" w:rsidRDefault="001D5ECD" w:rsidP="009000C1">
      <w:pPr>
        <w:pStyle w:val="Prrafodelista"/>
        <w:spacing w:line="360" w:lineRule="auto"/>
        <w:ind w:left="1571" w:right="-93"/>
        <w:jc w:val="both"/>
        <w:rPr>
          <w:rFonts w:ascii="Palatino Linotype" w:hAnsi="Palatino Linotype"/>
          <w:b/>
          <w:i/>
        </w:rPr>
      </w:pPr>
      <w:proofErr w:type="spellStart"/>
      <w:proofErr w:type="gramStart"/>
      <w:r w:rsidRPr="009000C1">
        <w:rPr>
          <w:rFonts w:ascii="Palatino Linotype" w:hAnsi="Palatino Linotype"/>
          <w:b/>
          <w:i/>
        </w:rPr>
        <w:t>dif</w:t>
      </w:r>
      <w:proofErr w:type="spellEnd"/>
      <w:proofErr w:type="gramEnd"/>
      <w:r w:rsidRPr="009000C1">
        <w:rPr>
          <w:rFonts w:ascii="Palatino Linotype" w:hAnsi="Palatino Linotype"/>
          <w:b/>
          <w:i/>
        </w:rPr>
        <w:t xml:space="preserve"> 1.pdf, </w:t>
      </w:r>
    </w:p>
    <w:p w14:paraId="14C77EFC" w14:textId="00836EA8" w:rsidR="000C2B95" w:rsidRPr="009000C1" w:rsidRDefault="000C2B95" w:rsidP="009000C1">
      <w:pPr>
        <w:pStyle w:val="Prrafodelista"/>
        <w:spacing w:line="360" w:lineRule="auto"/>
        <w:ind w:left="851" w:right="-93"/>
        <w:jc w:val="both"/>
        <w:rPr>
          <w:rFonts w:ascii="Palatino Linotype" w:hAnsi="Palatino Linotype"/>
          <w:b/>
          <w:i/>
        </w:rPr>
      </w:pPr>
      <w:r w:rsidRPr="009000C1">
        <w:rPr>
          <w:rFonts w:ascii="Palatino Linotype" w:hAnsi="Palatino Linotype"/>
          <w:b/>
          <w:i/>
          <w:noProof/>
          <w:lang w:val="es-MX" w:eastAsia="es-MX"/>
        </w:rPr>
        <w:lastRenderedPageBreak/>
        <w:drawing>
          <wp:inline distT="0" distB="0" distL="0" distR="0" wp14:anchorId="6BBB461E" wp14:editId="6643267E">
            <wp:extent cx="4953000" cy="4543425"/>
            <wp:effectExtent l="57150" t="57150" r="114300" b="1238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0" cy="45434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36CD80" w14:textId="77777777" w:rsidR="001C6837" w:rsidRPr="009000C1" w:rsidRDefault="001C6837" w:rsidP="009000C1">
      <w:pPr>
        <w:spacing w:line="360" w:lineRule="auto"/>
        <w:ind w:right="-93"/>
        <w:jc w:val="both"/>
        <w:rPr>
          <w:rFonts w:ascii="Palatino Linotype" w:hAnsi="Palatino Linotype"/>
          <w:b/>
          <w:i/>
        </w:rPr>
      </w:pPr>
    </w:p>
    <w:p w14:paraId="206D0FD5" w14:textId="77777777" w:rsidR="001C6837" w:rsidRPr="009000C1" w:rsidRDefault="001D5ECD" w:rsidP="009000C1">
      <w:pPr>
        <w:pStyle w:val="Prrafodelista"/>
        <w:spacing w:line="360" w:lineRule="auto"/>
        <w:ind w:left="1571" w:right="-93"/>
        <w:jc w:val="both"/>
        <w:rPr>
          <w:rFonts w:ascii="Palatino Linotype" w:hAnsi="Palatino Linotype"/>
          <w:b/>
          <w:i/>
        </w:rPr>
      </w:pPr>
      <w:proofErr w:type="spellStart"/>
      <w:proofErr w:type="gramStart"/>
      <w:r w:rsidRPr="009000C1">
        <w:rPr>
          <w:rFonts w:ascii="Palatino Linotype" w:hAnsi="Palatino Linotype"/>
          <w:b/>
          <w:i/>
        </w:rPr>
        <w:t>dif</w:t>
      </w:r>
      <w:proofErr w:type="spellEnd"/>
      <w:proofErr w:type="gramEnd"/>
      <w:r w:rsidRPr="009000C1">
        <w:rPr>
          <w:rFonts w:ascii="Palatino Linotype" w:hAnsi="Palatino Linotype"/>
          <w:b/>
          <w:i/>
        </w:rPr>
        <w:t xml:space="preserve"> 2.pdf </w:t>
      </w:r>
    </w:p>
    <w:p w14:paraId="63CF56B9" w14:textId="5D37C53D" w:rsidR="001C6837" w:rsidRPr="009000C1" w:rsidRDefault="001C6837" w:rsidP="009000C1">
      <w:pPr>
        <w:spacing w:line="360" w:lineRule="auto"/>
        <w:ind w:left="851" w:right="-93"/>
        <w:jc w:val="both"/>
        <w:rPr>
          <w:rFonts w:ascii="Palatino Linotype" w:hAnsi="Palatino Linotype"/>
          <w:b/>
          <w:i/>
        </w:rPr>
      </w:pPr>
      <w:r w:rsidRPr="009000C1">
        <w:rPr>
          <w:rFonts w:ascii="Palatino Linotype" w:hAnsi="Palatino Linotype"/>
          <w:b/>
          <w:i/>
          <w:noProof/>
          <w:lang w:val="es-MX" w:eastAsia="es-MX"/>
        </w:rPr>
        <w:lastRenderedPageBreak/>
        <w:drawing>
          <wp:inline distT="0" distB="0" distL="0" distR="0" wp14:anchorId="210F071B" wp14:editId="0ECAC796">
            <wp:extent cx="4933950" cy="4762500"/>
            <wp:effectExtent l="57150" t="57150" r="114300" b="1143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3950" cy="47625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9CE290" w14:textId="77777777" w:rsidR="001C6837" w:rsidRPr="009000C1" w:rsidRDefault="001C6837" w:rsidP="009000C1">
      <w:pPr>
        <w:spacing w:line="360" w:lineRule="auto"/>
        <w:ind w:right="-93"/>
        <w:jc w:val="both"/>
        <w:rPr>
          <w:rFonts w:ascii="Palatino Linotype" w:hAnsi="Palatino Linotype"/>
          <w:b/>
          <w:i/>
        </w:rPr>
      </w:pPr>
    </w:p>
    <w:p w14:paraId="38AC93C4" w14:textId="77777777" w:rsidR="001C6837" w:rsidRPr="009000C1" w:rsidRDefault="001C6837" w:rsidP="009000C1">
      <w:pPr>
        <w:pStyle w:val="Prrafodelista"/>
        <w:spacing w:line="360" w:lineRule="auto"/>
        <w:ind w:left="1571" w:right="-93"/>
        <w:jc w:val="both"/>
        <w:rPr>
          <w:rFonts w:ascii="Palatino Linotype" w:hAnsi="Palatino Linotype"/>
          <w:b/>
          <w:i/>
        </w:rPr>
      </w:pPr>
    </w:p>
    <w:p w14:paraId="3A944066" w14:textId="243ED83E" w:rsidR="009E0595" w:rsidRPr="009000C1" w:rsidRDefault="001D5ECD" w:rsidP="009000C1">
      <w:pPr>
        <w:pStyle w:val="Prrafodelista"/>
        <w:spacing w:line="360" w:lineRule="auto"/>
        <w:ind w:left="1571" w:right="-93"/>
        <w:jc w:val="both"/>
        <w:rPr>
          <w:rFonts w:ascii="Palatino Linotype" w:hAnsi="Palatino Linotype"/>
          <w:b/>
          <w:i/>
        </w:rPr>
      </w:pPr>
      <w:r w:rsidRPr="009000C1">
        <w:rPr>
          <w:rFonts w:ascii="Palatino Linotype" w:hAnsi="Palatino Linotype"/>
          <w:b/>
          <w:i/>
        </w:rPr>
        <w:t xml:space="preserve">dif3.pdf. </w:t>
      </w:r>
    </w:p>
    <w:p w14:paraId="5314C89A" w14:textId="012C654B" w:rsidR="000D5162" w:rsidRPr="009000C1" w:rsidRDefault="001C6837" w:rsidP="009000C1">
      <w:pPr>
        <w:pStyle w:val="Prrafodelista"/>
        <w:spacing w:line="360" w:lineRule="auto"/>
        <w:ind w:left="851" w:right="616"/>
        <w:jc w:val="both"/>
        <w:rPr>
          <w:rFonts w:ascii="Palatino Linotype" w:hAnsi="Palatino Linotype"/>
          <w:i/>
        </w:rPr>
      </w:pPr>
      <w:r w:rsidRPr="009000C1">
        <w:rPr>
          <w:rFonts w:ascii="Palatino Linotype" w:hAnsi="Palatino Linotype"/>
          <w:i/>
          <w:noProof/>
          <w:lang w:val="es-MX" w:eastAsia="es-MX"/>
        </w:rPr>
        <w:lastRenderedPageBreak/>
        <w:drawing>
          <wp:inline distT="0" distB="0" distL="0" distR="0" wp14:anchorId="43C9F916" wp14:editId="54FAC6D1">
            <wp:extent cx="4905375" cy="3238500"/>
            <wp:effectExtent l="57150" t="57150" r="123825" b="1143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5375" cy="32385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578688" w14:textId="77777777" w:rsidR="00042CB4" w:rsidRPr="009000C1" w:rsidRDefault="00042CB4" w:rsidP="009000C1">
      <w:pPr>
        <w:pStyle w:val="Prrafodelista"/>
        <w:spacing w:line="360" w:lineRule="auto"/>
        <w:ind w:left="851" w:right="-93"/>
        <w:jc w:val="both"/>
        <w:rPr>
          <w:rFonts w:ascii="Palatino Linotype" w:hAnsi="Palatino Linotype"/>
        </w:rPr>
      </w:pPr>
    </w:p>
    <w:p w14:paraId="7C929562" w14:textId="2939FDEE" w:rsidR="005270C2" w:rsidRPr="009000C1" w:rsidRDefault="005270C2" w:rsidP="009000C1">
      <w:pPr>
        <w:pStyle w:val="Prrafodelista"/>
        <w:spacing w:line="360" w:lineRule="auto"/>
        <w:ind w:left="851" w:right="-93"/>
        <w:jc w:val="both"/>
        <w:rPr>
          <w:rFonts w:ascii="Palatino Linotype" w:hAnsi="Palatino Linotype"/>
        </w:rPr>
      </w:pPr>
      <w:r w:rsidRPr="009000C1">
        <w:rPr>
          <w:rFonts w:ascii="Palatino Linotype" w:hAnsi="Palatino Linotype"/>
        </w:rPr>
        <w:t xml:space="preserve">Asimismo en la respuesta remitió los archivos electrónicos identificados como </w:t>
      </w:r>
      <w:r w:rsidRPr="009000C1">
        <w:rPr>
          <w:rFonts w:ascii="Palatino Linotype" w:hAnsi="Palatino Linotype"/>
          <w:b/>
          <w:i/>
        </w:rPr>
        <w:t xml:space="preserve">REMTYS 1 DESARROLLO ECONONOMICO.pdf; REMTYS 2 DESARROLLO ECONONOMICO.pdf; REMTYS 3 DESARROLLO ECONONOMICO.pdf; y REMTYS 4 DESARROLLO ECONONOMICO.pdf  </w:t>
      </w:r>
      <w:r w:rsidRPr="009000C1">
        <w:rPr>
          <w:rFonts w:ascii="Palatino Linotype" w:hAnsi="Palatino Linotype"/>
        </w:rPr>
        <w:t xml:space="preserve">cuyo contenido se trata de las cédulas de información del registro municipal de trámites y servicios y que para efectos de ejemplificar se inserta la captura de pantalla de una de ellas. </w:t>
      </w:r>
    </w:p>
    <w:p w14:paraId="1F818194" w14:textId="4D625D71" w:rsidR="005270C2" w:rsidRPr="009000C1" w:rsidRDefault="005270C2" w:rsidP="009000C1">
      <w:pPr>
        <w:pStyle w:val="Prrafodelista"/>
        <w:spacing w:line="360" w:lineRule="auto"/>
        <w:ind w:left="851" w:right="-93"/>
        <w:jc w:val="both"/>
        <w:rPr>
          <w:rFonts w:ascii="Palatino Linotype" w:hAnsi="Palatino Linotype"/>
        </w:rPr>
      </w:pPr>
      <w:r w:rsidRPr="009000C1">
        <w:rPr>
          <w:rFonts w:ascii="Palatino Linotype" w:hAnsi="Palatino Linotype"/>
          <w:noProof/>
          <w:lang w:val="es-MX" w:eastAsia="es-MX"/>
        </w:rPr>
        <w:lastRenderedPageBreak/>
        <w:drawing>
          <wp:inline distT="0" distB="0" distL="0" distR="0" wp14:anchorId="69C5F59F" wp14:editId="68A1A2B3">
            <wp:extent cx="4972050" cy="7343775"/>
            <wp:effectExtent l="57150" t="57150" r="114300" b="1238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2050" cy="73437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DB340C" w14:textId="02F17149" w:rsidR="00D870F1" w:rsidRPr="009000C1" w:rsidRDefault="00585F00" w:rsidP="009000C1">
      <w:pPr>
        <w:pStyle w:val="Prrafodelista"/>
        <w:numPr>
          <w:ilvl w:val="0"/>
          <w:numId w:val="1"/>
        </w:numPr>
        <w:tabs>
          <w:tab w:val="left" w:pos="0"/>
        </w:tabs>
        <w:spacing w:line="360" w:lineRule="auto"/>
        <w:ind w:left="0" w:right="49" w:firstLine="0"/>
        <w:jc w:val="both"/>
        <w:rPr>
          <w:rFonts w:ascii="Palatino Linotype" w:hAnsi="Palatino Linotype"/>
        </w:rPr>
      </w:pPr>
      <w:r w:rsidRPr="009000C1">
        <w:rPr>
          <w:rFonts w:ascii="Palatino Linotype" w:eastAsia="Times New Roman" w:hAnsi="Palatino Linotype" w:cs="Arial"/>
        </w:rPr>
        <w:lastRenderedPageBreak/>
        <w:t>E</w:t>
      </w:r>
      <w:r w:rsidR="002A63B8" w:rsidRPr="009000C1">
        <w:rPr>
          <w:rFonts w:ascii="Palatino Linotype" w:eastAsia="Times New Roman" w:hAnsi="Palatino Linotype" w:cs="Arial"/>
        </w:rPr>
        <w:t xml:space="preserve">l día </w:t>
      </w:r>
      <w:r w:rsidR="00D72E98" w:rsidRPr="009000C1">
        <w:rPr>
          <w:rFonts w:ascii="Palatino Linotype" w:eastAsia="Times New Roman" w:hAnsi="Palatino Linotype" w:cs="Arial"/>
        </w:rPr>
        <w:t>quince</w:t>
      </w:r>
      <w:r w:rsidR="003E4A5C" w:rsidRPr="009000C1">
        <w:rPr>
          <w:rFonts w:ascii="Palatino Linotype" w:eastAsia="Times New Roman" w:hAnsi="Palatino Linotype" w:cs="Arial"/>
        </w:rPr>
        <w:t xml:space="preserve"> (</w:t>
      </w:r>
      <w:r w:rsidR="00D72E98" w:rsidRPr="009000C1">
        <w:rPr>
          <w:rFonts w:ascii="Palatino Linotype" w:eastAsia="Times New Roman" w:hAnsi="Palatino Linotype" w:cs="Arial"/>
        </w:rPr>
        <w:t>15</w:t>
      </w:r>
      <w:r w:rsidR="00BF2C41" w:rsidRPr="009000C1">
        <w:rPr>
          <w:rFonts w:ascii="Palatino Linotype" w:eastAsia="Times New Roman" w:hAnsi="Palatino Linotype" w:cs="Arial"/>
        </w:rPr>
        <w:t xml:space="preserve">) de </w:t>
      </w:r>
      <w:r w:rsidR="00D72E98" w:rsidRPr="009000C1">
        <w:rPr>
          <w:rFonts w:ascii="Palatino Linotype" w:eastAsia="Times New Roman" w:hAnsi="Palatino Linotype" w:cs="Arial"/>
        </w:rPr>
        <w:t xml:space="preserve">octubre </w:t>
      </w:r>
      <w:r w:rsidR="00AA09C3" w:rsidRPr="009000C1">
        <w:rPr>
          <w:rFonts w:ascii="Palatino Linotype" w:eastAsia="Times New Roman" w:hAnsi="Palatino Linotype" w:cs="Arial"/>
        </w:rPr>
        <w:t>de dos mil diecinueve</w:t>
      </w:r>
      <w:r w:rsidR="009E0595" w:rsidRPr="009000C1">
        <w:rPr>
          <w:rFonts w:ascii="Palatino Linotype" w:eastAsia="Times New Roman" w:hAnsi="Palatino Linotype" w:cs="Arial"/>
        </w:rPr>
        <w:t xml:space="preserve">, </w:t>
      </w:r>
      <w:r w:rsidR="00FA3B14" w:rsidRPr="009000C1">
        <w:rPr>
          <w:rFonts w:ascii="Palatino Linotype" w:eastAsia="Times New Roman" w:hAnsi="Palatino Linotype" w:cs="Arial"/>
        </w:rPr>
        <w:t>el</w:t>
      </w:r>
      <w:r w:rsidR="007E4E68" w:rsidRPr="009000C1">
        <w:rPr>
          <w:rFonts w:ascii="Palatino Linotype" w:hAnsi="Palatino Linotype" w:cs="Arial"/>
        </w:rPr>
        <w:t xml:space="preserve"> particular</w:t>
      </w:r>
      <w:r w:rsidRPr="009000C1">
        <w:rPr>
          <w:rFonts w:ascii="Palatino Linotype" w:eastAsia="Times New Roman" w:hAnsi="Palatino Linotype" w:cs="Arial"/>
        </w:rPr>
        <w:t xml:space="preserve"> interpuso el recurso de revisión, en contra de la respuesta anteriormente referida, señalando como:</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p>
    <w:p w14:paraId="4D3C9C21" w14:textId="392FF39B" w:rsidR="00FA3B14" w:rsidRPr="009000C1" w:rsidRDefault="00FA3B14" w:rsidP="009000C1">
      <w:pPr>
        <w:pStyle w:val="Prrafodelista"/>
        <w:tabs>
          <w:tab w:val="left" w:pos="0"/>
        </w:tabs>
        <w:spacing w:line="360" w:lineRule="auto"/>
        <w:ind w:left="284" w:right="34"/>
        <w:jc w:val="both"/>
        <w:rPr>
          <w:rFonts w:ascii="Palatino Linotype" w:hAnsi="Palatino Linotype"/>
        </w:rPr>
      </w:pPr>
    </w:p>
    <w:p w14:paraId="5654E5A5" w14:textId="51F55138" w:rsidR="00C208DE" w:rsidRPr="009000C1" w:rsidRDefault="00585F00" w:rsidP="009000C1">
      <w:pPr>
        <w:pStyle w:val="Prrafodelista"/>
        <w:numPr>
          <w:ilvl w:val="0"/>
          <w:numId w:val="2"/>
        </w:numPr>
        <w:tabs>
          <w:tab w:val="left" w:pos="0"/>
        </w:tabs>
        <w:spacing w:line="360" w:lineRule="auto"/>
        <w:ind w:right="616"/>
        <w:jc w:val="both"/>
        <w:rPr>
          <w:rFonts w:ascii="Palatino Linotype" w:eastAsia="Calibri" w:hAnsi="Palatino Linotype" w:cs="Arial"/>
        </w:rPr>
      </w:pPr>
      <w:bookmarkStart w:id="18" w:name="_Toc504377966"/>
      <w:r w:rsidRPr="009000C1">
        <w:rPr>
          <w:rFonts w:ascii="Palatino Linotype" w:eastAsia="Calibri" w:hAnsi="Palatino Linotype" w:cs="Arial"/>
          <w:b/>
        </w:rPr>
        <w:t>Acto impugnado</w:t>
      </w:r>
      <w:bookmarkEnd w:id="4"/>
      <w:r w:rsidR="00F95F7E" w:rsidRPr="009000C1">
        <w:rPr>
          <w:rFonts w:ascii="Palatino Linotype" w:eastAsia="Calibri" w:hAnsi="Palatino Linotype" w:cs="Arial"/>
        </w:rPr>
        <w:t>:</w:t>
      </w:r>
      <w:bookmarkEnd w:id="18"/>
      <w:r w:rsidR="00F95F7E" w:rsidRPr="009000C1">
        <w:rPr>
          <w:rFonts w:ascii="Palatino Linotype" w:eastAsia="Calibri" w:hAnsi="Palatino Linotype" w:cs="Arial"/>
        </w:rPr>
        <w:t xml:space="preserve"> </w:t>
      </w:r>
      <w:bookmarkStart w:id="19" w:name="_Toc466982515"/>
      <w:bookmarkStart w:id="20" w:name="_Toc471908127"/>
      <w:bookmarkStart w:id="21" w:name="_Toc491791301"/>
      <w:bookmarkStart w:id="22" w:name="_Toc496726171"/>
      <w:bookmarkStart w:id="23" w:name="_Toc497242135"/>
      <w:bookmarkStart w:id="24" w:name="_Toc497292518"/>
      <w:bookmarkStart w:id="25" w:name="_Toc498503717"/>
      <w:bookmarkStart w:id="26" w:name="_Toc499568661"/>
      <w:bookmarkStart w:id="27" w:name="_Toc499568694"/>
      <w:bookmarkStart w:id="28" w:name="_Toc499665453"/>
      <w:bookmarkStart w:id="29" w:name="_Toc499729820"/>
      <w:bookmarkStart w:id="30" w:name="_Toc499835025"/>
      <w:bookmarkStart w:id="31" w:name="_Toc499835836"/>
      <w:bookmarkStart w:id="32" w:name="_Toc499835859"/>
      <w:bookmarkEnd w:id="5"/>
      <w:bookmarkEnd w:id="6"/>
      <w:bookmarkEnd w:id="7"/>
      <w:bookmarkEnd w:id="8"/>
      <w:bookmarkEnd w:id="9"/>
      <w:bookmarkEnd w:id="10"/>
      <w:bookmarkEnd w:id="11"/>
      <w:bookmarkEnd w:id="12"/>
      <w:bookmarkEnd w:id="13"/>
      <w:bookmarkEnd w:id="14"/>
      <w:bookmarkEnd w:id="15"/>
      <w:bookmarkEnd w:id="16"/>
      <w:bookmarkEnd w:id="17"/>
      <w:r w:rsidR="00776FFE" w:rsidRPr="009000C1">
        <w:rPr>
          <w:rFonts w:ascii="Palatino Linotype" w:eastAsia="Calibri" w:hAnsi="Palatino Linotype" w:cs="Arial"/>
        </w:rPr>
        <w:t>“</w:t>
      </w:r>
      <w:r w:rsidR="00D72E98" w:rsidRPr="009000C1">
        <w:rPr>
          <w:rFonts w:ascii="Palatino Linotype" w:eastAsia="Calibri" w:hAnsi="Palatino Linotype" w:cs="Arial"/>
          <w:i/>
        </w:rPr>
        <w:t>Inconformidad porque no abre el documento respuesta</w:t>
      </w:r>
      <w:r w:rsidR="0085016E" w:rsidRPr="009000C1">
        <w:rPr>
          <w:rFonts w:ascii="Palatino Linotype" w:eastAsia="Calibri" w:hAnsi="Palatino Linotype" w:cs="Arial"/>
          <w:i/>
        </w:rPr>
        <w:t>.</w:t>
      </w:r>
      <w:r w:rsidR="003E4A5C" w:rsidRPr="009000C1">
        <w:rPr>
          <w:rFonts w:ascii="Palatino Linotype" w:eastAsia="Calibri" w:hAnsi="Palatino Linotype" w:cs="Arial"/>
          <w:i/>
        </w:rPr>
        <w:t>” (Sic)</w:t>
      </w:r>
    </w:p>
    <w:p w14:paraId="63B20642" w14:textId="4EF5E8C8" w:rsidR="006C0831" w:rsidRPr="009000C1" w:rsidRDefault="006C0831" w:rsidP="009000C1">
      <w:pPr>
        <w:pStyle w:val="Prrafodelista"/>
        <w:tabs>
          <w:tab w:val="left" w:pos="0"/>
        </w:tabs>
        <w:spacing w:line="360" w:lineRule="auto"/>
        <w:ind w:left="927" w:right="616"/>
        <w:jc w:val="both"/>
        <w:rPr>
          <w:rFonts w:ascii="Palatino Linotype" w:eastAsia="Calibri" w:hAnsi="Palatino Linotype" w:cs="Arial"/>
        </w:rPr>
      </w:pPr>
    </w:p>
    <w:p w14:paraId="26320EC9" w14:textId="0C2022C5" w:rsidR="003E4A5C" w:rsidRPr="009000C1" w:rsidRDefault="00585F00" w:rsidP="009000C1">
      <w:pPr>
        <w:pStyle w:val="Prrafodelista"/>
        <w:numPr>
          <w:ilvl w:val="0"/>
          <w:numId w:val="2"/>
        </w:numPr>
        <w:tabs>
          <w:tab w:val="left" w:pos="0"/>
        </w:tabs>
        <w:spacing w:line="360" w:lineRule="auto"/>
        <w:ind w:right="616"/>
        <w:jc w:val="both"/>
        <w:rPr>
          <w:rFonts w:ascii="Palatino Linotype" w:eastAsia="Calibri" w:hAnsi="Palatino Linotype" w:cs="Arial"/>
          <w:i/>
        </w:rPr>
      </w:pPr>
      <w:bookmarkStart w:id="33" w:name="_Toc504377967"/>
      <w:r w:rsidRPr="009000C1">
        <w:rPr>
          <w:rFonts w:ascii="Palatino Linotype" w:eastAsia="Calibri" w:hAnsi="Palatino Linotype" w:cs="Arial"/>
          <w:b/>
        </w:rPr>
        <w:t>Razones o Motivos de inconformidad</w:t>
      </w:r>
      <w:r w:rsidRPr="009000C1">
        <w:rPr>
          <w:rFonts w:ascii="Palatino Linotype" w:eastAsia="Calibri" w:hAnsi="Palatino Linotype" w:cs="Arial"/>
        </w:rPr>
        <w:t>:</w:t>
      </w:r>
      <w:bookmarkEnd w:id="19"/>
      <w:bookmarkEnd w:id="33"/>
      <w:r w:rsidRPr="009000C1">
        <w:rPr>
          <w:rFonts w:ascii="Palatino Linotype" w:eastAsia="Calibri" w:hAnsi="Palatino Linotype" w:cs="Arial"/>
        </w:rPr>
        <w:t xml:space="preserve"> </w:t>
      </w:r>
      <w:bookmarkEnd w:id="20"/>
      <w:bookmarkEnd w:id="21"/>
      <w:bookmarkEnd w:id="22"/>
      <w:bookmarkEnd w:id="23"/>
      <w:bookmarkEnd w:id="24"/>
      <w:bookmarkEnd w:id="25"/>
      <w:bookmarkEnd w:id="26"/>
      <w:bookmarkEnd w:id="27"/>
      <w:bookmarkEnd w:id="28"/>
      <w:bookmarkEnd w:id="29"/>
      <w:bookmarkEnd w:id="30"/>
      <w:bookmarkEnd w:id="31"/>
      <w:bookmarkEnd w:id="32"/>
      <w:r w:rsidR="003E4A5C" w:rsidRPr="009000C1">
        <w:rPr>
          <w:rFonts w:ascii="Palatino Linotype" w:eastAsia="Calibri" w:hAnsi="Palatino Linotype" w:cs="Arial"/>
          <w:i/>
        </w:rPr>
        <w:t>“</w:t>
      </w:r>
      <w:r w:rsidR="00D72E98" w:rsidRPr="009000C1">
        <w:rPr>
          <w:rFonts w:ascii="Palatino Linotype" w:eastAsia="Calibri" w:hAnsi="Palatino Linotype" w:cs="Arial"/>
          <w:i/>
        </w:rPr>
        <w:t>Inconformidad porque no abre el documento respuesta.</w:t>
      </w:r>
      <w:r w:rsidR="000D5162" w:rsidRPr="009000C1">
        <w:rPr>
          <w:rFonts w:ascii="Palatino Linotype" w:eastAsia="Calibri" w:hAnsi="Palatino Linotype" w:cs="Arial"/>
          <w:i/>
        </w:rPr>
        <w:t>”</w:t>
      </w:r>
      <w:r w:rsidR="003E4A5C" w:rsidRPr="009000C1">
        <w:rPr>
          <w:rFonts w:ascii="Palatino Linotype" w:eastAsia="Calibri" w:hAnsi="Palatino Linotype" w:cs="Arial"/>
          <w:i/>
        </w:rPr>
        <w:t>(Sic)</w:t>
      </w:r>
    </w:p>
    <w:p w14:paraId="7AD682F7" w14:textId="77777777" w:rsidR="006C0831" w:rsidRPr="009000C1" w:rsidRDefault="006C0831" w:rsidP="009000C1">
      <w:pPr>
        <w:pStyle w:val="Prrafodelista"/>
        <w:tabs>
          <w:tab w:val="left" w:pos="0"/>
        </w:tabs>
        <w:spacing w:line="360" w:lineRule="auto"/>
        <w:ind w:left="927" w:right="616"/>
        <w:jc w:val="both"/>
        <w:rPr>
          <w:rFonts w:ascii="Palatino Linotype" w:eastAsia="Calibri" w:hAnsi="Palatino Linotype" w:cs="Arial"/>
          <w:i/>
        </w:rPr>
      </w:pPr>
    </w:p>
    <w:p w14:paraId="14718D03" w14:textId="56BAAA55" w:rsidR="00583389" w:rsidRPr="009000C1" w:rsidRDefault="00220DD2" w:rsidP="009000C1">
      <w:pPr>
        <w:pStyle w:val="Prrafodelista"/>
        <w:numPr>
          <w:ilvl w:val="0"/>
          <w:numId w:val="1"/>
        </w:numPr>
        <w:tabs>
          <w:tab w:val="left" w:pos="0"/>
        </w:tabs>
        <w:spacing w:line="360" w:lineRule="auto"/>
        <w:ind w:left="0" w:right="49" w:firstLine="0"/>
        <w:jc w:val="both"/>
        <w:rPr>
          <w:rFonts w:ascii="Palatino Linotype" w:hAnsi="Palatino Linotype"/>
          <w:i/>
        </w:rPr>
      </w:pPr>
      <w:r w:rsidRPr="009000C1">
        <w:rPr>
          <w:rFonts w:ascii="Palatino Linotype" w:eastAsia="Calibri" w:hAnsi="Palatino Linotype" w:cs="Arial"/>
        </w:rPr>
        <w:t xml:space="preserve">El </w:t>
      </w:r>
      <w:r w:rsidRPr="009000C1">
        <w:rPr>
          <w:rFonts w:ascii="Palatino Linotype" w:eastAsia="Calibri" w:hAnsi="Palatino Linotype" w:cs="Times New Roman"/>
        </w:rPr>
        <w:t>Comisionado</w:t>
      </w:r>
      <w:r w:rsidRPr="009000C1">
        <w:rPr>
          <w:rFonts w:ascii="Palatino Linotype" w:eastAsia="Calibri" w:hAnsi="Palatino Linotype" w:cs="Arial"/>
        </w:rPr>
        <w:t xml:space="preserve"> Ponente con fundamento en lo dispuesto por el artículo 185 fracción II de la ley de la materia, a través del acuerdo de admisión de fecha </w:t>
      </w:r>
      <w:r w:rsidR="00D72E98" w:rsidRPr="009000C1">
        <w:rPr>
          <w:rFonts w:ascii="Palatino Linotype" w:eastAsia="Calibri" w:hAnsi="Palatino Linotype" w:cs="Arial"/>
        </w:rPr>
        <w:t>veintiuno</w:t>
      </w:r>
      <w:r w:rsidR="00B850F2" w:rsidRPr="009000C1">
        <w:rPr>
          <w:rFonts w:ascii="Palatino Linotype" w:eastAsia="Calibri" w:hAnsi="Palatino Linotype" w:cs="Arial"/>
        </w:rPr>
        <w:t xml:space="preserve"> (</w:t>
      </w:r>
      <w:r w:rsidR="00D72E98" w:rsidRPr="009000C1">
        <w:rPr>
          <w:rFonts w:ascii="Palatino Linotype" w:eastAsia="Calibri" w:hAnsi="Palatino Linotype" w:cs="Arial"/>
        </w:rPr>
        <w:t>21</w:t>
      </w:r>
      <w:r w:rsidR="00091508" w:rsidRPr="009000C1">
        <w:rPr>
          <w:rFonts w:ascii="Palatino Linotype" w:eastAsia="Calibri" w:hAnsi="Palatino Linotype" w:cs="Arial"/>
        </w:rPr>
        <w:t xml:space="preserve">) de </w:t>
      </w:r>
      <w:r w:rsidR="0085016E" w:rsidRPr="009000C1">
        <w:rPr>
          <w:rFonts w:ascii="Palatino Linotype" w:eastAsia="Calibri" w:hAnsi="Palatino Linotype" w:cs="Arial"/>
        </w:rPr>
        <w:t>octu</w:t>
      </w:r>
      <w:r w:rsidR="00B850F2" w:rsidRPr="009000C1">
        <w:rPr>
          <w:rFonts w:ascii="Palatino Linotype" w:eastAsia="Calibri" w:hAnsi="Palatino Linotype" w:cs="Arial"/>
        </w:rPr>
        <w:t xml:space="preserve">bre </w:t>
      </w:r>
      <w:r w:rsidR="00FA3B14" w:rsidRPr="009000C1">
        <w:rPr>
          <w:rFonts w:ascii="Palatino Linotype" w:eastAsia="Calibri" w:hAnsi="Palatino Linotype" w:cs="Arial"/>
        </w:rPr>
        <w:t>de dos mil dieci</w:t>
      </w:r>
      <w:r w:rsidR="00AA09C3" w:rsidRPr="009000C1">
        <w:rPr>
          <w:rFonts w:ascii="Palatino Linotype" w:eastAsia="Calibri" w:hAnsi="Palatino Linotype" w:cs="Arial"/>
        </w:rPr>
        <w:t>nueve</w:t>
      </w:r>
      <w:r w:rsidRPr="009000C1">
        <w:rPr>
          <w:rFonts w:ascii="Palatino Linotype" w:eastAsia="Calibri" w:hAnsi="Palatino Linotype" w:cs="Arial"/>
        </w:rPr>
        <w:t xml:space="preserve">, puso a disposición de las partes el expediente electrónico vía Sistema de Acceso a la Información Mexiquense </w:t>
      </w:r>
      <w:r w:rsidR="00B5159E" w:rsidRPr="009000C1">
        <w:rPr>
          <w:rFonts w:ascii="Palatino Linotype" w:eastAsia="Calibri" w:hAnsi="Palatino Linotype" w:cs="Arial"/>
        </w:rPr>
        <w:t>(</w:t>
      </w:r>
      <w:r w:rsidRPr="009000C1">
        <w:rPr>
          <w:rFonts w:ascii="Palatino Linotype" w:eastAsia="Calibri" w:hAnsi="Palatino Linotype" w:cs="Arial"/>
        </w:rPr>
        <w:t>SAIMEX</w:t>
      </w:r>
      <w:r w:rsidR="00B5159E" w:rsidRPr="009000C1">
        <w:rPr>
          <w:rFonts w:ascii="Palatino Linotype" w:eastAsia="Calibri" w:hAnsi="Palatino Linotype" w:cs="Arial"/>
        </w:rPr>
        <w:t>)</w:t>
      </w:r>
      <w:r w:rsidRPr="009000C1">
        <w:rPr>
          <w:rFonts w:ascii="Palatino Linotype" w:eastAsia="Calibri" w:hAnsi="Palatino Linotype" w:cs="Arial"/>
          <w:b/>
        </w:rPr>
        <w:t xml:space="preserve"> </w:t>
      </w:r>
      <w:r w:rsidRPr="009000C1">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9000C1">
        <w:rPr>
          <w:rFonts w:ascii="Palatino Linotype" w:eastAsia="Calibri" w:hAnsi="Palatino Linotype" w:cs="Arial"/>
          <w:b/>
        </w:rPr>
        <w:t>SUJETO OBLIGADO</w:t>
      </w:r>
      <w:r w:rsidRPr="009000C1">
        <w:rPr>
          <w:rFonts w:ascii="Palatino Linotype" w:eastAsia="Calibri" w:hAnsi="Palatino Linotype" w:cs="Arial"/>
        </w:rPr>
        <w:t xml:space="preserve"> presentará el Informe Justificado procedente.</w:t>
      </w:r>
    </w:p>
    <w:p w14:paraId="76865E16" w14:textId="77777777" w:rsidR="00583389" w:rsidRPr="009000C1" w:rsidRDefault="00583389" w:rsidP="009000C1">
      <w:pPr>
        <w:pStyle w:val="Prrafodelista"/>
        <w:tabs>
          <w:tab w:val="left" w:pos="0"/>
        </w:tabs>
        <w:spacing w:line="360" w:lineRule="auto"/>
        <w:ind w:left="142"/>
        <w:jc w:val="both"/>
        <w:rPr>
          <w:rFonts w:ascii="Palatino Linotype" w:hAnsi="Palatino Linotype"/>
          <w:i/>
        </w:rPr>
      </w:pPr>
    </w:p>
    <w:p w14:paraId="0B38EFD2" w14:textId="45B9E967" w:rsidR="0085016E" w:rsidRPr="009000C1" w:rsidRDefault="00D72E98" w:rsidP="009000C1">
      <w:pPr>
        <w:pStyle w:val="Prrafodelista"/>
        <w:numPr>
          <w:ilvl w:val="0"/>
          <w:numId w:val="1"/>
        </w:numPr>
        <w:tabs>
          <w:tab w:val="left" w:pos="0"/>
        </w:tabs>
        <w:spacing w:line="360" w:lineRule="auto"/>
        <w:ind w:left="0" w:right="49" w:firstLine="0"/>
        <w:jc w:val="both"/>
        <w:rPr>
          <w:rFonts w:ascii="Palatino Linotype" w:hAnsi="Palatino Linotype"/>
          <w:i/>
          <w:color w:val="000000"/>
        </w:rPr>
      </w:pPr>
      <w:r w:rsidRPr="009000C1">
        <w:rPr>
          <w:rFonts w:ascii="Palatino Linotype" w:eastAsia="Calibri" w:hAnsi="Palatino Linotype" w:cs="Arial"/>
          <w:lang w:val="es-ES"/>
        </w:rPr>
        <w:t xml:space="preserve">El tres (03) de diciembre de dos mil diecinueve, el </w:t>
      </w:r>
      <w:r w:rsidRPr="009000C1">
        <w:rPr>
          <w:rFonts w:ascii="Palatino Linotype" w:eastAsia="Calibri" w:hAnsi="Palatino Linotype" w:cs="Arial"/>
          <w:b/>
          <w:lang w:val="es-ES"/>
        </w:rPr>
        <w:t>SUJETO OBLIGADO</w:t>
      </w:r>
      <w:r w:rsidR="00FB1521" w:rsidRPr="009000C1">
        <w:rPr>
          <w:rFonts w:ascii="Palatino Linotype" w:eastAsia="Calibri" w:hAnsi="Palatino Linotype" w:cs="Arial"/>
          <w:b/>
          <w:lang w:val="es-ES"/>
        </w:rPr>
        <w:t xml:space="preserve"> </w:t>
      </w:r>
      <w:r w:rsidR="00FB1521" w:rsidRPr="009000C1">
        <w:rPr>
          <w:rFonts w:ascii="Palatino Linotype" w:eastAsia="Calibri" w:hAnsi="Palatino Linotype" w:cs="Arial"/>
          <w:lang w:val="es-ES"/>
        </w:rPr>
        <w:t>remitió</w:t>
      </w:r>
      <w:r w:rsidRPr="009000C1">
        <w:rPr>
          <w:rFonts w:ascii="Palatino Linotype" w:eastAsia="Calibri" w:hAnsi="Palatino Linotype" w:cs="Arial"/>
          <w:b/>
          <w:lang w:val="es-ES"/>
        </w:rPr>
        <w:t xml:space="preserve"> </w:t>
      </w:r>
      <w:r w:rsidR="00FB1521" w:rsidRPr="009000C1">
        <w:rPr>
          <w:rFonts w:ascii="Palatino Linotype" w:eastAsia="Calibri" w:hAnsi="Palatino Linotype" w:cs="Arial"/>
          <w:b/>
          <w:lang w:val="es-ES"/>
        </w:rPr>
        <w:t xml:space="preserve">a </w:t>
      </w:r>
      <w:r w:rsidR="00FB1521" w:rsidRPr="009000C1">
        <w:rPr>
          <w:rFonts w:ascii="Palatino Linotype" w:eastAsia="Calibri" w:hAnsi="Palatino Linotype" w:cs="Arial"/>
          <w:lang w:val="es-ES"/>
        </w:rPr>
        <w:t xml:space="preserve">través del informe justificado </w:t>
      </w:r>
      <w:r w:rsidRPr="009000C1">
        <w:rPr>
          <w:rFonts w:ascii="Palatino Linotype" w:eastAsia="Calibri" w:hAnsi="Palatino Linotype" w:cs="Arial"/>
          <w:lang w:val="es-ES"/>
        </w:rPr>
        <w:t xml:space="preserve">los documentos que </w:t>
      </w:r>
      <w:r w:rsidR="00FB1521" w:rsidRPr="009000C1">
        <w:rPr>
          <w:rFonts w:ascii="Palatino Linotype" w:eastAsia="Calibri" w:hAnsi="Palatino Linotype" w:cs="Arial"/>
          <w:lang w:val="es-ES"/>
        </w:rPr>
        <w:t xml:space="preserve">entregó en la respuesta inicial, en </w:t>
      </w:r>
      <w:proofErr w:type="spellStart"/>
      <w:r w:rsidR="00FB1521" w:rsidRPr="009000C1">
        <w:rPr>
          <w:rFonts w:ascii="Palatino Linotype" w:eastAsia="Calibri" w:hAnsi="Palatino Linotype" w:cs="Arial"/>
          <w:lang w:val="es-ES"/>
        </w:rPr>
        <w:t>formató</w:t>
      </w:r>
      <w:proofErr w:type="spellEnd"/>
      <w:r w:rsidRPr="009000C1">
        <w:rPr>
          <w:rFonts w:ascii="Palatino Linotype" w:eastAsia="Calibri" w:hAnsi="Palatino Linotype" w:cs="Arial"/>
          <w:lang w:val="es-ES"/>
        </w:rPr>
        <w:t xml:space="preserve"> </w:t>
      </w:r>
      <w:r w:rsidRPr="009000C1">
        <w:rPr>
          <w:rFonts w:ascii="Palatino Linotype" w:eastAsia="Calibri" w:hAnsi="Palatino Linotype" w:cs="Arial"/>
          <w:b/>
          <w:i/>
          <w:lang w:val="es-ES"/>
        </w:rPr>
        <w:t>“.</w:t>
      </w:r>
      <w:proofErr w:type="spellStart"/>
      <w:r w:rsidRPr="009000C1">
        <w:rPr>
          <w:rFonts w:ascii="Palatino Linotype" w:eastAsia="Calibri" w:hAnsi="Palatino Linotype" w:cs="Arial"/>
          <w:b/>
          <w:i/>
          <w:lang w:val="es-ES"/>
        </w:rPr>
        <w:t>pdf</w:t>
      </w:r>
      <w:proofErr w:type="spellEnd"/>
      <w:r w:rsidRPr="009000C1">
        <w:rPr>
          <w:rFonts w:ascii="Palatino Linotype" w:eastAsia="Calibri" w:hAnsi="Palatino Linotype" w:cs="Arial"/>
          <w:b/>
          <w:i/>
          <w:lang w:val="es-ES"/>
        </w:rPr>
        <w:t xml:space="preserve">” </w:t>
      </w:r>
      <w:r w:rsidR="00AB07E1" w:rsidRPr="009000C1">
        <w:rPr>
          <w:rFonts w:ascii="Palatino Linotype" w:eastAsia="Calibri" w:hAnsi="Palatino Linotype" w:cs="Arial"/>
          <w:lang w:val="es-ES"/>
        </w:rPr>
        <w:t>sin comprimir, con el o</w:t>
      </w:r>
      <w:r w:rsidRPr="009000C1">
        <w:rPr>
          <w:rFonts w:ascii="Palatino Linotype" w:eastAsia="Calibri" w:hAnsi="Palatino Linotype" w:cs="Arial"/>
          <w:lang w:val="es-ES"/>
        </w:rPr>
        <w:t xml:space="preserve">bjeto de facilitar el acceso al </w:t>
      </w:r>
      <w:r w:rsidR="00300B95" w:rsidRPr="009000C1">
        <w:rPr>
          <w:rFonts w:ascii="Palatino Linotype" w:eastAsia="Calibri" w:hAnsi="Palatino Linotype" w:cs="Arial"/>
          <w:lang w:val="es-ES"/>
        </w:rPr>
        <w:t>particular</w:t>
      </w:r>
      <w:r w:rsidRPr="009000C1">
        <w:rPr>
          <w:rFonts w:ascii="Palatino Linotype" w:eastAsia="Calibri" w:hAnsi="Palatino Linotype" w:cs="Arial"/>
          <w:b/>
          <w:lang w:val="es-ES"/>
        </w:rPr>
        <w:t xml:space="preserve">, </w:t>
      </w:r>
      <w:r w:rsidRPr="009000C1">
        <w:rPr>
          <w:rFonts w:ascii="Palatino Linotype" w:eastAsia="Calibri" w:hAnsi="Palatino Linotype" w:cs="Arial"/>
          <w:lang w:val="es-ES"/>
        </w:rPr>
        <w:t>razón por la cual le fueron notificados en fecha diez (10) de d</w:t>
      </w:r>
      <w:r w:rsidR="00300B95" w:rsidRPr="009000C1">
        <w:rPr>
          <w:rFonts w:ascii="Palatino Linotype" w:eastAsia="Calibri" w:hAnsi="Palatino Linotype" w:cs="Arial"/>
          <w:lang w:val="es-ES"/>
        </w:rPr>
        <w:t xml:space="preserve">iciembre de dos mil diecinueve; por su parte </w:t>
      </w:r>
      <w:r w:rsidR="0085016E" w:rsidRPr="009000C1">
        <w:rPr>
          <w:rFonts w:ascii="Palatino Linotype" w:eastAsia="Calibri" w:hAnsi="Palatino Linotype" w:cs="Arial"/>
          <w:lang w:val="es-ES"/>
        </w:rPr>
        <w:t xml:space="preserve">el </w:t>
      </w:r>
      <w:r w:rsidR="0085016E" w:rsidRPr="009000C1">
        <w:rPr>
          <w:rFonts w:ascii="Palatino Linotype" w:eastAsia="Calibri" w:hAnsi="Palatino Linotype" w:cs="Arial"/>
          <w:b/>
          <w:lang w:val="es-ES"/>
        </w:rPr>
        <w:t xml:space="preserve">RECURRENTE </w:t>
      </w:r>
      <w:r w:rsidR="0085016E" w:rsidRPr="009000C1">
        <w:rPr>
          <w:rFonts w:ascii="Palatino Linotype" w:eastAsia="Calibri" w:hAnsi="Palatino Linotype" w:cs="Arial"/>
          <w:lang w:val="es-ES"/>
        </w:rPr>
        <w:t xml:space="preserve">no presentó alegatos, ni ofreció los medios de prueba, </w:t>
      </w:r>
      <w:r w:rsidR="0085016E" w:rsidRPr="009000C1">
        <w:rPr>
          <w:rFonts w:ascii="Palatino Linotype" w:eastAsia="Calibri" w:hAnsi="Palatino Linotype" w:cs="Times New Roman"/>
          <w:lang w:val="es-ES"/>
        </w:rPr>
        <w:t xml:space="preserve">según consta en el Sistema </w:t>
      </w:r>
      <w:r w:rsidR="0085016E" w:rsidRPr="009000C1">
        <w:rPr>
          <w:rFonts w:ascii="Palatino Linotype" w:eastAsia="Calibri" w:hAnsi="Palatino Linotype" w:cs="Arial"/>
          <w:lang w:val="es-ES"/>
        </w:rPr>
        <w:t xml:space="preserve">de Acceso a la Información Mexiquense </w:t>
      </w:r>
      <w:r w:rsidRPr="009000C1">
        <w:rPr>
          <w:rFonts w:ascii="Palatino Linotype" w:eastAsia="Calibri" w:hAnsi="Palatino Linotype" w:cs="Arial"/>
          <w:b/>
          <w:lang w:val="es-ES"/>
        </w:rPr>
        <w:t xml:space="preserve">SAIMEX, </w:t>
      </w:r>
    </w:p>
    <w:p w14:paraId="61EBC067" w14:textId="77777777" w:rsidR="00300B95" w:rsidRPr="009000C1" w:rsidRDefault="00300B95" w:rsidP="009000C1">
      <w:pPr>
        <w:pStyle w:val="Prrafodelista"/>
        <w:tabs>
          <w:tab w:val="left" w:pos="0"/>
        </w:tabs>
        <w:spacing w:line="360" w:lineRule="auto"/>
        <w:ind w:left="0" w:right="49"/>
        <w:jc w:val="both"/>
        <w:rPr>
          <w:rFonts w:ascii="Palatino Linotype" w:hAnsi="Palatino Linotype"/>
          <w:i/>
          <w:color w:val="000000"/>
        </w:rPr>
      </w:pPr>
    </w:p>
    <w:p w14:paraId="0D367820" w14:textId="0FBD7E59" w:rsidR="004F5736" w:rsidRPr="009000C1" w:rsidRDefault="004F5736" w:rsidP="009000C1">
      <w:pPr>
        <w:pStyle w:val="Prrafodelista"/>
        <w:numPr>
          <w:ilvl w:val="0"/>
          <w:numId w:val="1"/>
        </w:numPr>
        <w:spacing w:before="240" w:after="240" w:line="360" w:lineRule="auto"/>
        <w:ind w:left="0" w:firstLine="0"/>
        <w:jc w:val="both"/>
        <w:rPr>
          <w:rFonts w:ascii="Palatino Linotype" w:hAnsi="Palatino Linotype"/>
        </w:rPr>
      </w:pPr>
      <w:r w:rsidRPr="009000C1">
        <w:rPr>
          <w:rFonts w:ascii="Palatino Linotype" w:eastAsia="Calibri" w:hAnsi="Palatino Linotype" w:cs="Arial"/>
        </w:rPr>
        <w:lastRenderedPageBreak/>
        <w:t xml:space="preserve">El </w:t>
      </w:r>
      <w:r w:rsidR="00300B95" w:rsidRPr="009000C1">
        <w:rPr>
          <w:rFonts w:ascii="Palatino Linotype" w:eastAsia="Calibri" w:hAnsi="Palatino Linotype" w:cs="Arial"/>
        </w:rPr>
        <w:t>día diez</w:t>
      </w:r>
      <w:r w:rsidRPr="009000C1">
        <w:rPr>
          <w:rFonts w:ascii="Palatino Linotype" w:eastAsia="Calibri" w:hAnsi="Palatino Linotype" w:cs="Arial"/>
        </w:rPr>
        <w:t xml:space="preserve"> (</w:t>
      </w:r>
      <w:r w:rsidR="00300B95" w:rsidRPr="009000C1">
        <w:rPr>
          <w:rFonts w:ascii="Palatino Linotype" w:eastAsia="Calibri" w:hAnsi="Palatino Linotype" w:cs="Arial"/>
        </w:rPr>
        <w:t>10</w:t>
      </w:r>
      <w:r w:rsidRPr="009000C1">
        <w:rPr>
          <w:rFonts w:ascii="Palatino Linotype" w:eastAsia="Calibri" w:hAnsi="Palatino Linotype" w:cs="Arial"/>
        </w:rPr>
        <w:t xml:space="preserve">) de diciembre de dos mil diecinueve,  </w:t>
      </w:r>
      <w:r w:rsidRPr="009000C1">
        <w:rPr>
          <w:rFonts w:ascii="Palatino Linotype" w:hAnsi="Palatino Linotype"/>
        </w:rPr>
        <w:t>con fundamento en el artículo 181 tercer párrafo de la Ley</w:t>
      </w:r>
      <w:r w:rsidR="00300B95" w:rsidRPr="009000C1">
        <w:rPr>
          <w:rFonts w:ascii="Palatino Linotype" w:hAnsi="Palatino Linotype"/>
        </w:rPr>
        <w:t xml:space="preserve"> de Transparencia y Acceso a la </w:t>
      </w:r>
      <w:r w:rsidRPr="009000C1">
        <w:rPr>
          <w:rFonts w:ascii="Palatino Linotype" w:hAnsi="Palatino Linotype"/>
        </w:rPr>
        <w:t>Información Pública del Estado de México y</w:t>
      </w:r>
      <w:r w:rsidR="00300B95" w:rsidRPr="009000C1">
        <w:rPr>
          <w:rFonts w:ascii="Palatino Linotype" w:hAnsi="Palatino Linotype"/>
        </w:rPr>
        <w:t xml:space="preserve"> Municipios, se notificó que el </w:t>
      </w:r>
      <w:r w:rsidRPr="009000C1">
        <w:rPr>
          <w:rFonts w:ascii="Palatino Linotype" w:hAnsi="Palatino Linotype"/>
        </w:rPr>
        <w:t xml:space="preserve">plazo de treinta (30) días para resolver los recursos de revisión, serían ampliados por un periodo de quince (15) días hábiles adicionales, con el fin de contar con los elementos suficientes para proponer al Pleno de este Instituto la resolución que a derecho corresponda. </w:t>
      </w:r>
    </w:p>
    <w:p w14:paraId="7DAB1F1D" w14:textId="77777777" w:rsidR="004F5736" w:rsidRPr="009000C1" w:rsidRDefault="004F5736" w:rsidP="009000C1">
      <w:pPr>
        <w:pStyle w:val="Prrafodelista"/>
        <w:spacing w:before="240" w:after="240" w:line="360" w:lineRule="auto"/>
        <w:ind w:left="0"/>
        <w:jc w:val="both"/>
        <w:rPr>
          <w:rFonts w:ascii="Palatino Linotype" w:hAnsi="Palatino Linotype"/>
        </w:rPr>
      </w:pPr>
    </w:p>
    <w:p w14:paraId="28D5A448" w14:textId="399C02D6" w:rsidR="004F5736" w:rsidRPr="009000C1" w:rsidRDefault="004F5736" w:rsidP="009000C1">
      <w:pPr>
        <w:pStyle w:val="Prrafodelista"/>
        <w:numPr>
          <w:ilvl w:val="0"/>
          <w:numId w:val="1"/>
        </w:numPr>
        <w:spacing w:before="240" w:after="240" w:line="360" w:lineRule="auto"/>
        <w:ind w:left="0" w:firstLine="0"/>
        <w:jc w:val="both"/>
        <w:rPr>
          <w:rFonts w:ascii="Palatino Linotype" w:eastAsia="Calibri" w:hAnsi="Palatino Linotype" w:cs="Arial"/>
          <w:b/>
        </w:rPr>
      </w:pPr>
      <w:r w:rsidRPr="009000C1">
        <w:rPr>
          <w:rFonts w:ascii="Palatino Linotype" w:eastAsia="Calibri" w:hAnsi="Palatino Linotype" w:cs="Arial"/>
        </w:rPr>
        <w:t>Consecutivamente</w:t>
      </w:r>
      <w:r w:rsidRPr="009000C1">
        <w:rPr>
          <w:rFonts w:ascii="Palatino Linotype" w:hAnsi="Palatino Linotype"/>
        </w:rPr>
        <w:t xml:space="preserve">, el Comisionado Ponente decretó el cierre de instrucción mediante acuerdo de fecha </w:t>
      </w:r>
      <w:r w:rsidR="00300B95" w:rsidRPr="009000C1">
        <w:rPr>
          <w:rFonts w:ascii="Palatino Linotype" w:hAnsi="Palatino Linotype"/>
        </w:rPr>
        <w:t>dieciséis</w:t>
      </w:r>
      <w:r w:rsidRPr="009000C1">
        <w:rPr>
          <w:rFonts w:ascii="Palatino Linotype" w:hAnsi="Palatino Linotype"/>
        </w:rPr>
        <w:t xml:space="preserve"> (</w:t>
      </w:r>
      <w:r w:rsidR="00300B95" w:rsidRPr="009000C1">
        <w:rPr>
          <w:rFonts w:ascii="Palatino Linotype" w:hAnsi="Palatino Linotype"/>
        </w:rPr>
        <w:t>16</w:t>
      </w:r>
      <w:r w:rsidRPr="009000C1">
        <w:rPr>
          <w:rFonts w:ascii="Palatino Linotype" w:hAnsi="Palatino Linotype"/>
        </w:rPr>
        <w:t>) de diciembre de dos mil diecinueve, por lo que, ordenó turnar los expedientes a resolución</w:t>
      </w:r>
      <w:r w:rsidRPr="009000C1">
        <w:rPr>
          <w:rFonts w:ascii="Palatino Linotype" w:eastAsia="Calibri" w:hAnsi="Palatino Linotype" w:cs="Arial"/>
        </w:rPr>
        <w:t xml:space="preserve">, misma que ahora se pronuncia; y - - - - - - - - - - - - - - - - - - - - - - - - - - - - - - - - - - - - - - - - - - - - - - - - - - - - - - - - - - - - - - - - </w:t>
      </w:r>
    </w:p>
    <w:p w14:paraId="54144A6C" w14:textId="77777777" w:rsidR="00300B95" w:rsidRPr="009000C1" w:rsidRDefault="00300B95" w:rsidP="009000C1">
      <w:pPr>
        <w:tabs>
          <w:tab w:val="left" w:pos="0"/>
        </w:tabs>
        <w:spacing w:line="360" w:lineRule="auto"/>
        <w:ind w:right="34"/>
        <w:jc w:val="both"/>
        <w:rPr>
          <w:rFonts w:ascii="Palatino Linotype" w:hAnsi="Palatino Linotype" w:cs="Arial"/>
        </w:rPr>
      </w:pPr>
    </w:p>
    <w:p w14:paraId="51E91971" w14:textId="77777777" w:rsidR="00585F00" w:rsidRPr="009000C1" w:rsidRDefault="00585F00" w:rsidP="009000C1">
      <w:pPr>
        <w:pStyle w:val="Ttulo1"/>
        <w:tabs>
          <w:tab w:val="left" w:pos="0"/>
        </w:tabs>
        <w:spacing w:before="0" w:line="360" w:lineRule="auto"/>
        <w:jc w:val="center"/>
        <w:rPr>
          <w:b/>
          <w:szCs w:val="24"/>
        </w:rPr>
      </w:pPr>
      <w:bookmarkStart w:id="34" w:name="_Toc491791302"/>
      <w:bookmarkStart w:id="35" w:name="_Toc26955333"/>
      <w:r w:rsidRPr="009000C1">
        <w:rPr>
          <w:b/>
          <w:szCs w:val="24"/>
        </w:rPr>
        <w:t>CONSIDERANDO</w:t>
      </w:r>
      <w:bookmarkEnd w:id="34"/>
      <w:bookmarkEnd w:id="35"/>
    </w:p>
    <w:p w14:paraId="7681ED66" w14:textId="77777777" w:rsidR="00585F00" w:rsidRPr="009000C1" w:rsidRDefault="00585F00" w:rsidP="009000C1">
      <w:pPr>
        <w:tabs>
          <w:tab w:val="left" w:pos="0"/>
        </w:tabs>
        <w:spacing w:line="360" w:lineRule="auto"/>
        <w:rPr>
          <w:rFonts w:ascii="Palatino Linotype" w:hAnsi="Palatino Linotype"/>
          <w:lang w:eastAsia="en-US"/>
        </w:rPr>
      </w:pPr>
    </w:p>
    <w:p w14:paraId="7DA2EB7E" w14:textId="77777777" w:rsidR="0032581C" w:rsidRPr="009000C1" w:rsidRDefault="0032581C" w:rsidP="009000C1">
      <w:pPr>
        <w:pStyle w:val="Ttulo2"/>
        <w:tabs>
          <w:tab w:val="left" w:pos="0"/>
        </w:tabs>
        <w:spacing w:before="0" w:line="360" w:lineRule="auto"/>
        <w:rPr>
          <w:rFonts w:ascii="Palatino Linotype" w:hAnsi="Palatino Linotype"/>
          <w:b/>
          <w:color w:val="auto"/>
          <w:sz w:val="24"/>
          <w:szCs w:val="24"/>
        </w:rPr>
      </w:pPr>
      <w:bookmarkStart w:id="36" w:name="_Toc491791303"/>
      <w:bookmarkStart w:id="37" w:name="_Toc535334651"/>
      <w:bookmarkStart w:id="38" w:name="_Toc26955334"/>
      <w:bookmarkStart w:id="39" w:name="_Toc511234456"/>
      <w:bookmarkStart w:id="40" w:name="_Toc466371865"/>
      <w:bookmarkStart w:id="41" w:name="_Toc466377653"/>
      <w:r w:rsidRPr="009000C1">
        <w:rPr>
          <w:rFonts w:ascii="Palatino Linotype" w:hAnsi="Palatino Linotype"/>
          <w:b/>
          <w:color w:val="auto"/>
          <w:sz w:val="24"/>
          <w:szCs w:val="24"/>
        </w:rPr>
        <w:t>PRIMERO. De la competencia</w:t>
      </w:r>
      <w:bookmarkEnd w:id="36"/>
      <w:bookmarkEnd w:id="37"/>
      <w:bookmarkEnd w:id="38"/>
    </w:p>
    <w:p w14:paraId="6E314099" w14:textId="77777777" w:rsidR="0032581C" w:rsidRPr="009000C1" w:rsidRDefault="0032581C" w:rsidP="009000C1">
      <w:pPr>
        <w:tabs>
          <w:tab w:val="left" w:pos="0"/>
        </w:tabs>
        <w:spacing w:line="360" w:lineRule="auto"/>
        <w:rPr>
          <w:rFonts w:ascii="Palatino Linotype" w:hAnsi="Palatino Linotype"/>
          <w:lang w:eastAsia="en-US"/>
        </w:rPr>
      </w:pPr>
    </w:p>
    <w:p w14:paraId="72882949" w14:textId="4DD7AA29" w:rsidR="0032581C" w:rsidRPr="009000C1" w:rsidRDefault="0032581C" w:rsidP="009000C1">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9000C1">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000C1">
        <w:rPr>
          <w:rFonts w:ascii="Palatino Linotype" w:eastAsia="Calibri" w:hAnsi="Palatino Linotype" w:cs="Times New Roman"/>
          <w:b/>
        </w:rPr>
        <w:t>Constitución Política de los Estados Unidos Mexicanos</w:t>
      </w:r>
      <w:r w:rsidRPr="009000C1">
        <w:rPr>
          <w:rFonts w:ascii="Palatino Linotype" w:eastAsia="Calibri" w:hAnsi="Palatino Linotype" w:cs="Times New Roman"/>
        </w:rPr>
        <w:t xml:space="preserve">; 5, párrafos </w:t>
      </w:r>
      <w:r w:rsidR="0005716B" w:rsidRPr="009000C1">
        <w:rPr>
          <w:rFonts w:ascii="Palatino Linotype" w:eastAsia="Calibri" w:hAnsi="Palatino Linotype" w:cs="Times New Roman"/>
        </w:rPr>
        <w:t xml:space="preserve">vigésimo </w:t>
      </w:r>
      <w:r w:rsidR="0005716B" w:rsidRPr="009000C1">
        <w:rPr>
          <w:rFonts w:ascii="Palatino Linotype" w:hAnsi="Palatino Linotype" w:cs="Arial"/>
          <w:bCs/>
          <w:color w:val="222222"/>
          <w:lang w:val="es-ES"/>
        </w:rPr>
        <w:t>segundo, vigésimo tercero y vigésimo cuarto</w:t>
      </w:r>
      <w:r w:rsidR="0005716B" w:rsidRPr="009000C1">
        <w:rPr>
          <w:rFonts w:ascii="Palatino Linotype" w:eastAsia="Calibri" w:hAnsi="Palatino Linotype" w:cs="Times New Roman"/>
        </w:rPr>
        <w:t xml:space="preserve"> </w:t>
      </w:r>
      <w:r w:rsidRPr="009000C1">
        <w:rPr>
          <w:rFonts w:ascii="Palatino Linotype" w:eastAsia="Calibri" w:hAnsi="Palatino Linotype" w:cs="Times New Roman"/>
        </w:rPr>
        <w:t xml:space="preserve">fracciones IV y V de la </w:t>
      </w:r>
      <w:r w:rsidRPr="009000C1">
        <w:rPr>
          <w:rFonts w:ascii="Palatino Linotype" w:eastAsia="Calibri" w:hAnsi="Palatino Linotype" w:cs="Times New Roman"/>
          <w:b/>
        </w:rPr>
        <w:t>Constitución Política del Estado Libre y Soberano de México</w:t>
      </w:r>
      <w:r w:rsidRPr="009000C1">
        <w:rPr>
          <w:rFonts w:ascii="Palatino Linotype" w:eastAsia="Calibri" w:hAnsi="Palatino Linotype" w:cs="Times New Roman"/>
        </w:rPr>
        <w:t xml:space="preserve">; artículos 1, 2 fracción II, 13, 29, 36 fracciones I y II, 176, 178, 179, 181 párrafo tercero y 185 </w:t>
      </w:r>
      <w:r w:rsidRPr="009000C1">
        <w:rPr>
          <w:rFonts w:ascii="Palatino Linotype" w:eastAsia="Calibri" w:hAnsi="Palatino Linotype" w:cs="Arial"/>
        </w:rPr>
        <w:t xml:space="preserve">de la </w:t>
      </w:r>
      <w:r w:rsidRPr="009000C1">
        <w:rPr>
          <w:rFonts w:ascii="Palatino Linotype" w:eastAsia="Calibri" w:hAnsi="Palatino Linotype" w:cs="Arial"/>
          <w:b/>
        </w:rPr>
        <w:t>Ley de Transparencia y Acceso a la Información Pública del Estado de México y Municipios</w:t>
      </w:r>
      <w:r w:rsidRPr="009000C1">
        <w:rPr>
          <w:rFonts w:ascii="Palatino Linotype" w:eastAsia="Calibri" w:hAnsi="Palatino Linotype" w:cs="Arial"/>
        </w:rPr>
        <w:t xml:space="preserve">; y 10, 7, 9 fracciones I y XXIV, </w:t>
      </w:r>
      <w:r w:rsidRPr="009000C1">
        <w:rPr>
          <w:rFonts w:ascii="Palatino Linotype" w:eastAsia="Calibri" w:hAnsi="Palatino Linotype" w:cs="Arial"/>
        </w:rPr>
        <w:lastRenderedPageBreak/>
        <w:t xml:space="preserve">y 11 del </w:t>
      </w:r>
      <w:r w:rsidRPr="009000C1">
        <w:rPr>
          <w:rFonts w:ascii="Palatino Linotype" w:eastAsia="Calibri" w:hAnsi="Palatino Linotype" w:cs="Arial"/>
          <w:b/>
        </w:rPr>
        <w:t>Reglamento Interior del Instituto de Transparencia, Acceso a la Información Pública y Protección de Datos Personales del Estado de México y Municipios.</w:t>
      </w:r>
    </w:p>
    <w:p w14:paraId="62E20543" w14:textId="77777777" w:rsidR="002001FA" w:rsidRPr="009000C1" w:rsidRDefault="002001FA" w:rsidP="009000C1">
      <w:pPr>
        <w:pStyle w:val="Prrafodelista"/>
        <w:tabs>
          <w:tab w:val="left" w:pos="0"/>
        </w:tabs>
        <w:spacing w:line="360" w:lineRule="auto"/>
        <w:ind w:left="0" w:right="49"/>
        <w:jc w:val="both"/>
        <w:rPr>
          <w:rFonts w:ascii="Palatino Linotype" w:eastAsia="Calibri" w:hAnsi="Palatino Linotype" w:cs="Times New Roman"/>
          <w:b/>
        </w:rPr>
      </w:pPr>
    </w:p>
    <w:p w14:paraId="0590ECE7" w14:textId="26DFC651" w:rsidR="002001FA" w:rsidRPr="009000C1" w:rsidRDefault="0032581C" w:rsidP="009000C1">
      <w:pPr>
        <w:pStyle w:val="Ttulo2"/>
        <w:tabs>
          <w:tab w:val="left" w:pos="0"/>
        </w:tabs>
        <w:spacing w:before="0" w:line="360" w:lineRule="auto"/>
        <w:rPr>
          <w:rFonts w:ascii="Palatino Linotype" w:hAnsi="Palatino Linotype"/>
          <w:b/>
          <w:color w:val="auto"/>
          <w:sz w:val="24"/>
          <w:szCs w:val="24"/>
        </w:rPr>
      </w:pPr>
      <w:bookmarkStart w:id="42" w:name="_Toc491791304"/>
      <w:bookmarkStart w:id="43" w:name="_Toc535334652"/>
      <w:bookmarkStart w:id="44" w:name="_Toc26955335"/>
      <w:r w:rsidRPr="009000C1">
        <w:rPr>
          <w:rFonts w:ascii="Palatino Linotype" w:hAnsi="Palatino Linotype"/>
          <w:b/>
          <w:color w:val="auto"/>
          <w:sz w:val="24"/>
          <w:szCs w:val="24"/>
        </w:rPr>
        <w:t>SEGUNDO. De la oportunidad y procedencia.</w:t>
      </w:r>
      <w:bookmarkEnd w:id="42"/>
      <w:bookmarkEnd w:id="43"/>
      <w:bookmarkEnd w:id="44"/>
    </w:p>
    <w:p w14:paraId="537E0ED6" w14:textId="7E67FD4A" w:rsidR="009B146D" w:rsidRPr="009000C1" w:rsidRDefault="002001FA" w:rsidP="009000C1">
      <w:pPr>
        <w:pStyle w:val="Prrafodelista"/>
        <w:numPr>
          <w:ilvl w:val="0"/>
          <w:numId w:val="1"/>
        </w:numPr>
        <w:spacing w:before="240" w:after="240" w:line="360" w:lineRule="auto"/>
        <w:ind w:left="0" w:right="49" w:firstLine="0"/>
        <w:jc w:val="both"/>
        <w:rPr>
          <w:rFonts w:ascii="Palatino Linotype" w:eastAsia="Calibri" w:hAnsi="Palatino Linotype" w:cs="Arial"/>
          <w:i/>
        </w:rPr>
      </w:pPr>
      <w:r w:rsidRPr="009000C1">
        <w:rPr>
          <w:rFonts w:ascii="Palatino Linotype" w:eastAsia="Calibri" w:hAnsi="Palatino Linotype" w:cs="Arial"/>
        </w:rPr>
        <w:t>El medio de impugnación fue presentado a través del Sistema de Acceso a la Información Mexiquense (SAIMEX)</w:t>
      </w:r>
      <w:r w:rsidRPr="009000C1">
        <w:rPr>
          <w:rFonts w:ascii="Palatino Linotype" w:eastAsia="Calibri" w:hAnsi="Palatino Linotype" w:cs="Arial"/>
          <w:b/>
        </w:rPr>
        <w:t>,</w:t>
      </w:r>
      <w:r w:rsidRPr="009000C1">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9000C1">
        <w:rPr>
          <w:rFonts w:ascii="Palatino Linotype" w:eastAsia="Calibri" w:hAnsi="Palatino Linotype" w:cs="Arial"/>
          <w:b/>
        </w:rPr>
        <w:t>SUJETO OBLIGADO</w:t>
      </w:r>
      <w:r w:rsidRPr="009000C1">
        <w:rPr>
          <w:rFonts w:ascii="Palatino Linotype" w:eastAsia="Calibri" w:hAnsi="Palatino Linotype" w:cs="Arial"/>
        </w:rPr>
        <w:t xml:space="preserve"> emit</w:t>
      </w:r>
      <w:r w:rsidR="008617C4" w:rsidRPr="009000C1">
        <w:rPr>
          <w:rFonts w:ascii="Palatino Linotype" w:eastAsia="Calibri" w:hAnsi="Palatino Linotype" w:cs="Arial"/>
        </w:rPr>
        <w:t xml:space="preserve">ió respuesta el día </w:t>
      </w:r>
      <w:r w:rsidR="00300B95" w:rsidRPr="009000C1">
        <w:rPr>
          <w:rFonts w:ascii="Palatino Linotype" w:eastAsia="Calibri" w:hAnsi="Palatino Linotype" w:cs="Arial"/>
        </w:rPr>
        <w:t xml:space="preserve">dos </w:t>
      </w:r>
      <w:r w:rsidRPr="009000C1">
        <w:rPr>
          <w:rFonts w:ascii="Palatino Linotype" w:eastAsia="Calibri" w:hAnsi="Palatino Linotype" w:cs="Arial"/>
        </w:rPr>
        <w:t>(</w:t>
      </w:r>
      <w:r w:rsidR="004F5736" w:rsidRPr="009000C1">
        <w:rPr>
          <w:rFonts w:ascii="Palatino Linotype" w:eastAsia="Calibri" w:hAnsi="Palatino Linotype" w:cs="Arial"/>
        </w:rPr>
        <w:t>0</w:t>
      </w:r>
      <w:r w:rsidR="00300B95" w:rsidRPr="009000C1">
        <w:rPr>
          <w:rFonts w:ascii="Palatino Linotype" w:eastAsia="Calibri" w:hAnsi="Palatino Linotype" w:cs="Arial"/>
        </w:rPr>
        <w:t>2</w:t>
      </w:r>
      <w:r w:rsidRPr="009000C1">
        <w:rPr>
          <w:rFonts w:ascii="Palatino Linotype" w:eastAsia="Calibri" w:hAnsi="Palatino Linotype" w:cs="Arial"/>
        </w:rPr>
        <w:t xml:space="preserve">) de </w:t>
      </w:r>
      <w:r w:rsidR="004F5736" w:rsidRPr="009000C1">
        <w:rPr>
          <w:rFonts w:ascii="Palatino Linotype" w:eastAsia="Calibri" w:hAnsi="Palatino Linotype" w:cs="Arial"/>
        </w:rPr>
        <w:t>octubre</w:t>
      </w:r>
      <w:r w:rsidR="008617C4" w:rsidRPr="009000C1">
        <w:rPr>
          <w:rFonts w:ascii="Palatino Linotype" w:eastAsia="Calibri" w:hAnsi="Palatino Linotype" w:cs="Arial"/>
        </w:rPr>
        <w:t xml:space="preserve"> </w:t>
      </w:r>
      <w:r w:rsidRPr="009000C1">
        <w:rPr>
          <w:rFonts w:ascii="Palatino Linotype" w:eastAsia="Calibri" w:hAnsi="Palatino Linotype" w:cs="Arial"/>
        </w:rPr>
        <w:t>de dos mil diecinueve, de tal forma que el plazo para interponer el recurso</w:t>
      </w:r>
      <w:r w:rsidR="0010482C" w:rsidRPr="009000C1">
        <w:rPr>
          <w:rFonts w:ascii="Palatino Linotype" w:eastAsia="Calibri" w:hAnsi="Palatino Linotype" w:cs="Arial"/>
        </w:rPr>
        <w:t xml:space="preserve"> transcurrió del día </w:t>
      </w:r>
      <w:r w:rsidR="00300B95" w:rsidRPr="009000C1">
        <w:rPr>
          <w:rFonts w:ascii="Palatino Linotype" w:eastAsia="Calibri" w:hAnsi="Palatino Linotype" w:cs="Arial"/>
        </w:rPr>
        <w:t>tres</w:t>
      </w:r>
      <w:r w:rsidRPr="009000C1">
        <w:rPr>
          <w:rFonts w:ascii="Palatino Linotype" w:eastAsia="Calibri" w:hAnsi="Palatino Linotype" w:cs="Arial"/>
        </w:rPr>
        <w:t xml:space="preserve"> (</w:t>
      </w:r>
      <w:r w:rsidR="00300B95" w:rsidRPr="009000C1">
        <w:rPr>
          <w:rFonts w:ascii="Palatino Linotype" w:eastAsia="Calibri" w:hAnsi="Palatino Linotype" w:cs="Arial"/>
        </w:rPr>
        <w:t>03</w:t>
      </w:r>
      <w:r w:rsidR="00B42511" w:rsidRPr="009000C1">
        <w:rPr>
          <w:rFonts w:ascii="Palatino Linotype" w:eastAsia="Calibri" w:hAnsi="Palatino Linotype" w:cs="Arial"/>
        </w:rPr>
        <w:t xml:space="preserve">) </w:t>
      </w:r>
      <w:r w:rsidRPr="009000C1">
        <w:rPr>
          <w:rFonts w:ascii="Palatino Linotype" w:eastAsia="Calibri" w:hAnsi="Palatino Linotype" w:cs="Arial"/>
        </w:rPr>
        <w:t>al</w:t>
      </w:r>
      <w:r w:rsidR="00B42511" w:rsidRPr="009000C1">
        <w:rPr>
          <w:rFonts w:ascii="Palatino Linotype" w:eastAsia="Calibri" w:hAnsi="Palatino Linotype" w:cs="Arial"/>
        </w:rPr>
        <w:t xml:space="preserve"> </w:t>
      </w:r>
      <w:r w:rsidR="00300B95" w:rsidRPr="009000C1">
        <w:rPr>
          <w:rFonts w:ascii="Palatino Linotype" w:eastAsia="Calibri" w:hAnsi="Palatino Linotype" w:cs="Arial"/>
        </w:rPr>
        <w:t>veintitrés</w:t>
      </w:r>
      <w:r w:rsidR="008617C4" w:rsidRPr="009000C1">
        <w:rPr>
          <w:rFonts w:ascii="Palatino Linotype" w:eastAsia="Calibri" w:hAnsi="Palatino Linotype" w:cs="Arial"/>
        </w:rPr>
        <w:t xml:space="preserve"> (</w:t>
      </w:r>
      <w:r w:rsidR="00300B95" w:rsidRPr="009000C1">
        <w:rPr>
          <w:rFonts w:ascii="Palatino Linotype" w:eastAsia="Calibri" w:hAnsi="Palatino Linotype" w:cs="Arial"/>
        </w:rPr>
        <w:t>23</w:t>
      </w:r>
      <w:r w:rsidR="008617C4" w:rsidRPr="009000C1">
        <w:rPr>
          <w:rFonts w:ascii="Palatino Linotype" w:eastAsia="Calibri" w:hAnsi="Palatino Linotype" w:cs="Arial"/>
        </w:rPr>
        <w:t xml:space="preserve">) de octubre </w:t>
      </w:r>
      <w:r w:rsidRPr="009000C1">
        <w:rPr>
          <w:rFonts w:ascii="Palatino Linotype" w:eastAsia="Calibri" w:hAnsi="Palatino Linotype" w:cs="Arial"/>
        </w:rPr>
        <w:t xml:space="preserve">de dos mil diecinueve; en consecuencia, si el hoy </w:t>
      </w:r>
      <w:r w:rsidRPr="009000C1">
        <w:rPr>
          <w:rFonts w:ascii="Palatino Linotype" w:eastAsia="Calibri" w:hAnsi="Palatino Linotype" w:cs="Arial"/>
          <w:b/>
        </w:rPr>
        <w:t>RECURRENTE</w:t>
      </w:r>
      <w:r w:rsidRPr="009000C1">
        <w:rPr>
          <w:rFonts w:ascii="Palatino Linotype" w:eastAsia="Calibri" w:hAnsi="Palatino Linotype" w:cs="Arial"/>
        </w:rPr>
        <w:t xml:space="preserve">  presentó su</w:t>
      </w:r>
      <w:r w:rsidR="008D14F9" w:rsidRPr="009000C1">
        <w:rPr>
          <w:rFonts w:ascii="Palatino Linotype" w:eastAsia="Calibri" w:hAnsi="Palatino Linotype" w:cs="Arial"/>
        </w:rPr>
        <w:t xml:space="preserve"> inconformidad el día </w:t>
      </w:r>
      <w:r w:rsidR="00300B95" w:rsidRPr="009000C1">
        <w:rPr>
          <w:rFonts w:ascii="Palatino Linotype" w:eastAsia="Calibri" w:hAnsi="Palatino Linotype" w:cs="Arial"/>
        </w:rPr>
        <w:t>quince</w:t>
      </w:r>
      <w:r w:rsidRPr="009000C1">
        <w:rPr>
          <w:rFonts w:ascii="Palatino Linotype" w:eastAsia="Calibri" w:hAnsi="Palatino Linotype" w:cs="Arial"/>
        </w:rPr>
        <w:t xml:space="preserve"> (</w:t>
      </w:r>
      <w:r w:rsidR="00B42511" w:rsidRPr="009000C1">
        <w:rPr>
          <w:rFonts w:ascii="Palatino Linotype" w:eastAsia="Calibri" w:hAnsi="Palatino Linotype" w:cs="Arial"/>
        </w:rPr>
        <w:t>1</w:t>
      </w:r>
      <w:r w:rsidR="00300B95" w:rsidRPr="009000C1">
        <w:rPr>
          <w:rFonts w:ascii="Palatino Linotype" w:eastAsia="Calibri" w:hAnsi="Palatino Linotype" w:cs="Arial"/>
        </w:rPr>
        <w:t>5</w:t>
      </w:r>
      <w:r w:rsidRPr="009000C1">
        <w:rPr>
          <w:rFonts w:ascii="Palatino Linotype" w:eastAsia="Calibri" w:hAnsi="Palatino Linotype" w:cs="Arial"/>
        </w:rPr>
        <w:t>) de</w:t>
      </w:r>
      <w:r w:rsidR="008D14F9" w:rsidRPr="009000C1">
        <w:rPr>
          <w:rFonts w:ascii="Palatino Linotype" w:eastAsia="Calibri" w:hAnsi="Palatino Linotype" w:cs="Arial"/>
        </w:rPr>
        <w:t xml:space="preserve"> </w:t>
      </w:r>
      <w:r w:rsidR="00B42511" w:rsidRPr="009000C1">
        <w:rPr>
          <w:rFonts w:ascii="Palatino Linotype" w:eastAsia="Calibri" w:hAnsi="Palatino Linotype" w:cs="Arial"/>
        </w:rPr>
        <w:t>octu</w:t>
      </w:r>
      <w:r w:rsidR="008617C4" w:rsidRPr="009000C1">
        <w:rPr>
          <w:rFonts w:ascii="Palatino Linotype" w:eastAsia="Calibri" w:hAnsi="Palatino Linotype" w:cs="Arial"/>
        </w:rPr>
        <w:t xml:space="preserve">bre </w:t>
      </w:r>
      <w:r w:rsidRPr="009000C1">
        <w:rPr>
          <w:rFonts w:ascii="Palatino Linotype" w:eastAsia="Calibri" w:hAnsi="Palatino Linotype" w:cs="Arial"/>
        </w:rPr>
        <w:t xml:space="preserve">de </w:t>
      </w:r>
      <w:r w:rsidR="00B42511" w:rsidRPr="009000C1">
        <w:rPr>
          <w:rFonts w:ascii="Palatino Linotype" w:eastAsia="Calibri" w:hAnsi="Palatino Linotype" w:cs="Arial"/>
        </w:rPr>
        <w:t>dos mil diecinueve</w:t>
      </w:r>
      <w:r w:rsidRPr="009000C1">
        <w:rPr>
          <w:rFonts w:ascii="Palatino Linotype" w:eastAsia="Calibri" w:hAnsi="Palatino Linotype" w:cs="Arial"/>
        </w:rPr>
        <w:t xml:space="preserve">, </w:t>
      </w:r>
      <w:r w:rsidR="00300B95" w:rsidRPr="009000C1">
        <w:rPr>
          <w:rFonts w:ascii="Palatino Linotype" w:eastAsia="Calibri" w:hAnsi="Palatino Linotype" w:cs="Arial"/>
        </w:rPr>
        <w:t xml:space="preserve">por tanto, </w:t>
      </w:r>
      <w:r w:rsidRPr="009000C1">
        <w:rPr>
          <w:rFonts w:ascii="Palatino Linotype" w:eastAsia="Calibri" w:hAnsi="Palatino Linotype" w:cs="Arial"/>
        </w:rPr>
        <w:t xml:space="preserve">se encuentra dentro de los márgenes temporales previstos en el artículo 178 de la Ley de Transparencia y Acceso a la Información Pública del Estado </w:t>
      </w:r>
      <w:r w:rsidR="008617C4" w:rsidRPr="009000C1">
        <w:rPr>
          <w:rFonts w:ascii="Palatino Linotype" w:eastAsia="Calibri" w:hAnsi="Palatino Linotype" w:cs="Arial"/>
        </w:rPr>
        <w:t>de México y Municipios vigente.</w:t>
      </w:r>
    </w:p>
    <w:p w14:paraId="0793D55A" w14:textId="77777777" w:rsidR="0010482C" w:rsidRPr="009000C1" w:rsidRDefault="0010482C" w:rsidP="009000C1">
      <w:pPr>
        <w:pStyle w:val="Prrafodelista"/>
        <w:spacing w:before="240" w:after="240" w:line="360" w:lineRule="auto"/>
        <w:ind w:left="0" w:right="49"/>
        <w:jc w:val="both"/>
        <w:rPr>
          <w:rFonts w:ascii="Palatino Linotype" w:eastAsia="Calibri" w:hAnsi="Palatino Linotype" w:cs="Arial"/>
          <w:i/>
        </w:rPr>
      </w:pPr>
    </w:p>
    <w:p w14:paraId="6F363215" w14:textId="77777777" w:rsidR="0032581C" w:rsidRPr="009000C1" w:rsidRDefault="0032581C" w:rsidP="009000C1">
      <w:pPr>
        <w:pStyle w:val="Prrafodelista"/>
        <w:numPr>
          <w:ilvl w:val="0"/>
          <w:numId w:val="1"/>
        </w:numPr>
        <w:tabs>
          <w:tab w:val="left" w:pos="0"/>
        </w:tabs>
        <w:spacing w:line="360" w:lineRule="auto"/>
        <w:ind w:left="0" w:right="49" w:firstLine="0"/>
        <w:jc w:val="both"/>
        <w:rPr>
          <w:rFonts w:ascii="Palatino Linotype" w:hAnsi="Palatino Linotype" w:cs="Arial"/>
        </w:rPr>
      </w:pPr>
      <w:r w:rsidRPr="009000C1">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840B9C2" w14:textId="71C7CB7E" w:rsidR="004D468B" w:rsidRDefault="00300B95" w:rsidP="009000C1">
      <w:pPr>
        <w:pStyle w:val="Ttulo1"/>
        <w:spacing w:line="360" w:lineRule="auto"/>
        <w:rPr>
          <w:b/>
          <w:szCs w:val="24"/>
        </w:rPr>
      </w:pPr>
      <w:bookmarkStart w:id="45" w:name="_Toc26955336"/>
      <w:r w:rsidRPr="009000C1">
        <w:rPr>
          <w:rFonts w:eastAsia="Calibri" w:cs="Times New Roman"/>
          <w:b/>
          <w:bCs/>
          <w:szCs w:val="24"/>
          <w:lang w:val="es-ES"/>
        </w:rPr>
        <w:t>TERCERO</w:t>
      </w:r>
      <w:r w:rsidR="004D468B" w:rsidRPr="009000C1">
        <w:rPr>
          <w:rFonts w:eastAsia="Calibri" w:cs="Times New Roman"/>
          <w:b/>
          <w:bCs/>
          <w:szCs w:val="24"/>
          <w:lang w:val="es-ES"/>
        </w:rPr>
        <w:t xml:space="preserve">. </w:t>
      </w:r>
      <w:r w:rsidR="004D468B" w:rsidRPr="009000C1">
        <w:rPr>
          <w:b/>
          <w:szCs w:val="24"/>
        </w:rPr>
        <w:t xml:space="preserve">Del planteamiento de la </w:t>
      </w:r>
      <w:proofErr w:type="spellStart"/>
      <w:r w:rsidR="004D468B" w:rsidRPr="009000C1">
        <w:rPr>
          <w:b/>
          <w:szCs w:val="24"/>
        </w:rPr>
        <w:t>litis</w:t>
      </w:r>
      <w:bookmarkEnd w:id="45"/>
      <w:proofErr w:type="spellEnd"/>
    </w:p>
    <w:p w14:paraId="18D69836" w14:textId="77777777" w:rsidR="009000C1" w:rsidRPr="009000C1" w:rsidRDefault="009000C1" w:rsidP="009000C1">
      <w:pPr>
        <w:rPr>
          <w:lang w:eastAsia="en-US"/>
        </w:rPr>
      </w:pPr>
    </w:p>
    <w:p w14:paraId="76232CA0" w14:textId="77777777" w:rsidR="004D468B" w:rsidRPr="009000C1" w:rsidRDefault="004D468B" w:rsidP="009000C1">
      <w:pPr>
        <w:pStyle w:val="Prrafodelista"/>
        <w:numPr>
          <w:ilvl w:val="0"/>
          <w:numId w:val="1"/>
        </w:numPr>
        <w:tabs>
          <w:tab w:val="left" w:pos="0"/>
        </w:tabs>
        <w:spacing w:line="360" w:lineRule="auto"/>
        <w:ind w:left="0" w:right="49" w:firstLine="0"/>
        <w:jc w:val="both"/>
        <w:rPr>
          <w:rFonts w:ascii="Palatino Linotype" w:hAnsi="Palatino Linotype"/>
          <w:i/>
        </w:rPr>
      </w:pPr>
      <w:r w:rsidRPr="009000C1">
        <w:rPr>
          <w:rFonts w:ascii="Palatino Linotype" w:hAnsi="Palatino Linotype" w:cs="Arial"/>
        </w:rPr>
        <w:t xml:space="preserve">El Recurso Revisión tiene como finalidad reparar cualquier posible afectación al derecho de acceso a la información pública en términos del Título Octavo de la </w:t>
      </w:r>
      <w:r w:rsidRPr="009000C1">
        <w:rPr>
          <w:rFonts w:ascii="Palatino Linotype" w:eastAsia="Calibri" w:hAnsi="Palatino Linotype" w:cs="Arial"/>
          <w:b/>
          <w:lang w:val="es-ES"/>
        </w:rPr>
        <w:t>Ley de Transparencia y Acceso a la Información Pública del Estado de México y Municipios</w:t>
      </w:r>
      <w:r w:rsidRPr="009000C1">
        <w:rPr>
          <w:rFonts w:ascii="Palatino Linotype" w:hAnsi="Palatino Linotype" w:cs="Arial"/>
        </w:rPr>
        <w:t xml:space="preserve"> y </w:t>
      </w:r>
      <w:r w:rsidRPr="009000C1">
        <w:rPr>
          <w:rFonts w:ascii="Palatino Linotype" w:hAnsi="Palatino Linotype" w:cs="Arial"/>
        </w:rPr>
        <w:lastRenderedPageBreak/>
        <w:t xml:space="preserve">determinar la confirmación; revocación o modificación; </w:t>
      </w:r>
      <w:proofErr w:type="spellStart"/>
      <w:r w:rsidRPr="009000C1">
        <w:rPr>
          <w:rFonts w:ascii="Palatino Linotype" w:hAnsi="Palatino Linotype" w:cs="Arial"/>
        </w:rPr>
        <w:t>desechamiento</w:t>
      </w:r>
      <w:proofErr w:type="spellEnd"/>
      <w:r w:rsidRPr="009000C1">
        <w:rPr>
          <w:rFonts w:ascii="Palatino Linotype" w:hAnsi="Palatino Linotype" w:cs="Arial"/>
        </w:rPr>
        <w:t xml:space="preserve"> o sobreseimiento; y en su caso ordenar la entrega de la información, respecto a las respuestas o falta de ellas de los Sujetos Obligados. </w:t>
      </w:r>
    </w:p>
    <w:p w14:paraId="3E73FE92" w14:textId="77777777" w:rsidR="004D468B" w:rsidRPr="009000C1" w:rsidRDefault="004D468B" w:rsidP="009000C1">
      <w:pPr>
        <w:pStyle w:val="Prrafodelista"/>
        <w:tabs>
          <w:tab w:val="left" w:pos="0"/>
        </w:tabs>
        <w:spacing w:line="360" w:lineRule="auto"/>
        <w:ind w:left="0" w:right="49"/>
        <w:jc w:val="both"/>
        <w:rPr>
          <w:rFonts w:ascii="Palatino Linotype" w:hAnsi="Palatino Linotype" w:cs="Arial"/>
        </w:rPr>
      </w:pPr>
    </w:p>
    <w:p w14:paraId="4AAD58AC" w14:textId="3A9D0900" w:rsidR="004D468B" w:rsidRPr="009000C1" w:rsidRDefault="004D468B" w:rsidP="009000C1">
      <w:pPr>
        <w:pStyle w:val="Prrafodelista"/>
        <w:numPr>
          <w:ilvl w:val="0"/>
          <w:numId w:val="1"/>
        </w:numPr>
        <w:spacing w:line="360" w:lineRule="auto"/>
        <w:ind w:left="0" w:firstLine="0"/>
        <w:jc w:val="both"/>
        <w:rPr>
          <w:rFonts w:ascii="Palatino Linotype" w:hAnsi="Palatino Linotype" w:cs="Arial"/>
          <w:color w:val="000000" w:themeColor="text1"/>
        </w:rPr>
      </w:pPr>
      <w:r w:rsidRPr="009000C1">
        <w:rPr>
          <w:rFonts w:ascii="Palatino Linotype" w:eastAsia="Calibri" w:hAnsi="Palatino Linotype" w:cs="Arial"/>
        </w:rPr>
        <w:t xml:space="preserve">En respuesta a la solicitud de información el </w:t>
      </w:r>
      <w:r w:rsidRPr="009000C1">
        <w:rPr>
          <w:rFonts w:ascii="Palatino Linotype" w:hAnsi="Palatino Linotype" w:cs="Arial"/>
          <w:b/>
        </w:rPr>
        <w:t xml:space="preserve">SUJETO OBLIGADO </w:t>
      </w:r>
      <w:r w:rsidR="00412EF5" w:rsidRPr="009000C1">
        <w:rPr>
          <w:rFonts w:ascii="Palatino Linotype" w:hAnsi="Palatino Linotype" w:cs="Arial"/>
        </w:rPr>
        <w:t xml:space="preserve">remitió </w:t>
      </w:r>
      <w:r w:rsidR="00300B95" w:rsidRPr="009000C1">
        <w:rPr>
          <w:rFonts w:ascii="Palatino Linotype" w:hAnsi="Palatino Linotype" w:cs="Arial"/>
        </w:rPr>
        <w:t xml:space="preserve">en un archivo comprimido con la extensión </w:t>
      </w:r>
      <w:r w:rsidR="00300B95" w:rsidRPr="009000C1">
        <w:rPr>
          <w:rFonts w:ascii="Palatino Linotype" w:hAnsi="Palatino Linotype" w:cs="Arial"/>
          <w:b/>
          <w:i/>
        </w:rPr>
        <w:t>“.</w:t>
      </w:r>
      <w:proofErr w:type="spellStart"/>
      <w:r w:rsidR="003B5C89" w:rsidRPr="009000C1">
        <w:rPr>
          <w:rFonts w:ascii="Palatino Linotype" w:hAnsi="Palatino Linotype" w:cs="Arial"/>
          <w:b/>
          <w:i/>
        </w:rPr>
        <w:t>rar</w:t>
      </w:r>
      <w:proofErr w:type="spellEnd"/>
      <w:r w:rsidR="00300B95" w:rsidRPr="009000C1">
        <w:rPr>
          <w:rFonts w:ascii="Palatino Linotype" w:hAnsi="Palatino Linotype" w:cs="Arial"/>
          <w:b/>
          <w:i/>
        </w:rPr>
        <w:t xml:space="preserve">” </w:t>
      </w:r>
      <w:r w:rsidR="005D654A" w:rsidRPr="009000C1">
        <w:rPr>
          <w:rFonts w:ascii="Palatino Linotype" w:hAnsi="Palatino Linotype" w:cs="Arial"/>
        </w:rPr>
        <w:t xml:space="preserve">integrado por documentos en </w:t>
      </w:r>
      <w:r w:rsidR="005D654A" w:rsidRPr="009000C1">
        <w:rPr>
          <w:rFonts w:ascii="Palatino Linotype" w:hAnsi="Palatino Linotype" w:cs="Arial"/>
          <w:b/>
          <w:i/>
        </w:rPr>
        <w:t>“.</w:t>
      </w:r>
      <w:proofErr w:type="spellStart"/>
      <w:r w:rsidR="005D654A" w:rsidRPr="009000C1">
        <w:rPr>
          <w:rFonts w:ascii="Palatino Linotype" w:hAnsi="Palatino Linotype" w:cs="Arial"/>
          <w:b/>
          <w:i/>
        </w:rPr>
        <w:t>pdf</w:t>
      </w:r>
      <w:proofErr w:type="spellEnd"/>
      <w:r w:rsidR="005D654A" w:rsidRPr="009000C1">
        <w:rPr>
          <w:rFonts w:ascii="Palatino Linotype" w:hAnsi="Palatino Linotype" w:cs="Arial"/>
          <w:b/>
          <w:i/>
        </w:rPr>
        <w:t>”</w:t>
      </w:r>
      <w:r w:rsidR="005D654A" w:rsidRPr="009000C1">
        <w:rPr>
          <w:rFonts w:ascii="Palatino Linotype" w:hAnsi="Palatino Linotype" w:cs="Arial"/>
          <w:i/>
        </w:rPr>
        <w:t xml:space="preserve"> </w:t>
      </w:r>
      <w:r w:rsidR="005D654A" w:rsidRPr="009000C1">
        <w:rPr>
          <w:rFonts w:ascii="Palatino Linotype" w:hAnsi="Palatino Linotype" w:cs="Arial"/>
        </w:rPr>
        <w:t xml:space="preserve">consistentes en la descripción de trámites susceptibles de realizar en distintas áreas administrativas del </w:t>
      </w:r>
      <w:r w:rsidR="005D654A" w:rsidRPr="009000C1">
        <w:rPr>
          <w:rFonts w:ascii="Palatino Linotype" w:hAnsi="Palatino Linotype" w:cs="Arial"/>
          <w:b/>
        </w:rPr>
        <w:t xml:space="preserve">Municipio de </w:t>
      </w:r>
      <w:proofErr w:type="spellStart"/>
      <w:r w:rsidR="005D654A" w:rsidRPr="009000C1">
        <w:rPr>
          <w:rFonts w:ascii="Palatino Linotype" w:hAnsi="Palatino Linotype" w:cs="Arial"/>
          <w:b/>
        </w:rPr>
        <w:t>Amatepec</w:t>
      </w:r>
      <w:proofErr w:type="spellEnd"/>
      <w:r w:rsidR="005D654A" w:rsidRPr="009000C1">
        <w:rPr>
          <w:rFonts w:ascii="Palatino Linotype" w:hAnsi="Palatino Linotype" w:cs="Arial"/>
          <w:b/>
        </w:rPr>
        <w:t xml:space="preserve">. </w:t>
      </w:r>
    </w:p>
    <w:p w14:paraId="2E8DE83A" w14:textId="77777777" w:rsidR="007B7E08" w:rsidRPr="009000C1" w:rsidRDefault="007B7E08" w:rsidP="009000C1">
      <w:pPr>
        <w:pStyle w:val="Prrafodelista"/>
        <w:spacing w:line="360" w:lineRule="auto"/>
        <w:rPr>
          <w:rFonts w:ascii="Palatino Linotype" w:hAnsi="Palatino Linotype" w:cs="Arial"/>
          <w:color w:val="000000" w:themeColor="text1"/>
        </w:rPr>
      </w:pPr>
    </w:p>
    <w:p w14:paraId="772F8B6F" w14:textId="77777777" w:rsidR="004D468B" w:rsidRPr="009000C1" w:rsidRDefault="004D468B" w:rsidP="009000C1">
      <w:pPr>
        <w:pStyle w:val="Prrafodelista"/>
        <w:numPr>
          <w:ilvl w:val="0"/>
          <w:numId w:val="1"/>
        </w:numPr>
        <w:spacing w:line="360" w:lineRule="auto"/>
        <w:ind w:left="0" w:firstLine="0"/>
        <w:jc w:val="both"/>
        <w:rPr>
          <w:rFonts w:ascii="Palatino Linotype" w:hAnsi="Palatino Linotype" w:cs="Arial"/>
          <w:color w:val="000000" w:themeColor="text1"/>
        </w:rPr>
      </w:pPr>
      <w:r w:rsidRPr="009000C1">
        <w:rPr>
          <w:rFonts w:ascii="Palatino Linotype" w:hAnsi="Palatino Linotype" w:cs="Arial"/>
          <w:color w:val="000000" w:themeColor="text1"/>
        </w:rPr>
        <w:t xml:space="preserve">El </w:t>
      </w:r>
      <w:r w:rsidRPr="009000C1">
        <w:rPr>
          <w:rFonts w:ascii="Palatino Linotype" w:hAnsi="Palatino Linotype" w:cs="Arial"/>
          <w:b/>
          <w:color w:val="000000" w:themeColor="text1"/>
        </w:rPr>
        <w:t>RECURRENTE</w:t>
      </w:r>
      <w:r w:rsidRPr="009000C1">
        <w:rPr>
          <w:rFonts w:ascii="Palatino Linotype" w:hAnsi="Palatino Linotype" w:cs="Arial"/>
          <w:color w:val="000000" w:themeColor="text1"/>
        </w:rPr>
        <w:t xml:space="preserve"> inconforme con la respuesta presentó el medio de impugnación al rubro descrito,  señalando como razones o motivo de la inconformidad los ya transcritos. </w:t>
      </w:r>
    </w:p>
    <w:p w14:paraId="76052711" w14:textId="77777777" w:rsidR="004D468B" w:rsidRPr="009000C1" w:rsidRDefault="004D468B" w:rsidP="009000C1">
      <w:pPr>
        <w:pStyle w:val="Prrafodelista"/>
        <w:spacing w:line="360" w:lineRule="auto"/>
        <w:rPr>
          <w:rFonts w:ascii="Palatino Linotype" w:hAnsi="Palatino Linotype" w:cs="Arial"/>
          <w:color w:val="000000" w:themeColor="text1"/>
        </w:rPr>
      </w:pPr>
    </w:p>
    <w:p w14:paraId="3EB8C038" w14:textId="3D379BB5" w:rsidR="004D468B" w:rsidRPr="009000C1" w:rsidRDefault="004D468B" w:rsidP="009000C1">
      <w:pPr>
        <w:pStyle w:val="Prrafodelista"/>
        <w:numPr>
          <w:ilvl w:val="0"/>
          <w:numId w:val="1"/>
        </w:numPr>
        <w:spacing w:line="360" w:lineRule="auto"/>
        <w:ind w:left="0" w:right="49" w:firstLine="0"/>
        <w:jc w:val="both"/>
        <w:rPr>
          <w:rFonts w:ascii="Palatino Linotype" w:eastAsia="MS Mincho" w:hAnsi="Palatino Linotype" w:cs="Arial"/>
        </w:rPr>
      </w:pPr>
      <w:r w:rsidRPr="009000C1">
        <w:rPr>
          <w:rFonts w:ascii="Palatino Linotype" w:eastAsia="MS Mincho" w:hAnsi="Palatino Linotype" w:cs="Arial"/>
        </w:rPr>
        <w:t>En</w:t>
      </w:r>
      <w:r w:rsidRPr="009000C1">
        <w:rPr>
          <w:rFonts w:ascii="Palatino Linotype" w:eastAsia="Times New Roman" w:hAnsi="Palatino Linotype" w:cs="Arial"/>
        </w:rPr>
        <w:t xml:space="preserve"> </w:t>
      </w:r>
      <w:r w:rsidRPr="009000C1">
        <w:rPr>
          <w:rFonts w:ascii="Palatino Linotype" w:hAnsi="Palatino Linotype" w:cs="Arial"/>
          <w:lang w:eastAsia="es-MX"/>
        </w:rPr>
        <w:t>dichas</w:t>
      </w:r>
      <w:r w:rsidRPr="009000C1">
        <w:rPr>
          <w:rFonts w:ascii="Palatino Linotype" w:eastAsia="Times New Roman" w:hAnsi="Palatino Linotype" w:cs="Arial"/>
        </w:rPr>
        <w:t xml:space="preserve"> condiciones, la </w:t>
      </w:r>
      <w:r w:rsidRPr="009000C1">
        <w:rPr>
          <w:rFonts w:ascii="Palatino Linotype" w:eastAsia="Times New Roman" w:hAnsi="Palatino Linotype" w:cs="Arial"/>
          <w:i/>
        </w:rPr>
        <w:t>Litis</w:t>
      </w:r>
      <w:r w:rsidRPr="009000C1">
        <w:rPr>
          <w:rFonts w:ascii="Palatino Linotype" w:eastAsia="Times New Roman" w:hAnsi="Palatino Linotype" w:cs="Arial"/>
        </w:rPr>
        <w:t xml:space="preserve"> a resolver en este recurso se circunscribe a determinar si </w:t>
      </w:r>
      <w:r w:rsidRPr="009000C1">
        <w:rPr>
          <w:rFonts w:ascii="Palatino Linotype" w:eastAsia="MS Mincho" w:hAnsi="Palatino Linotype" w:cs="Arial"/>
        </w:rPr>
        <w:t>se actualiza la causal de procedencia prevista en la</w:t>
      </w:r>
      <w:r w:rsidR="007B7E08" w:rsidRPr="009000C1">
        <w:rPr>
          <w:rFonts w:ascii="Palatino Linotype" w:eastAsia="MS Mincho" w:hAnsi="Palatino Linotype" w:cs="Arial"/>
        </w:rPr>
        <w:t xml:space="preserve"> fracción </w:t>
      </w:r>
      <w:r w:rsidR="005D654A" w:rsidRPr="009000C1">
        <w:rPr>
          <w:rFonts w:ascii="Palatino Linotype" w:eastAsia="MS Mincho" w:hAnsi="Palatino Linotype" w:cs="Arial"/>
        </w:rPr>
        <w:t>I</w:t>
      </w:r>
      <w:r w:rsidR="000358B8" w:rsidRPr="009000C1">
        <w:rPr>
          <w:rFonts w:ascii="Palatino Linotype" w:eastAsia="MS Mincho" w:hAnsi="Palatino Linotype" w:cs="Arial"/>
        </w:rPr>
        <w:t xml:space="preserve">X </w:t>
      </w:r>
      <w:r w:rsidRPr="009000C1">
        <w:rPr>
          <w:rFonts w:ascii="Palatino Linotype" w:eastAsia="MS Mincho" w:hAnsi="Palatino Linotype" w:cs="Arial"/>
        </w:rPr>
        <w:t xml:space="preserve">del artículo 179 de la </w:t>
      </w:r>
      <w:r w:rsidRPr="009000C1">
        <w:rPr>
          <w:rFonts w:ascii="Palatino Linotype" w:eastAsia="MS Mincho" w:hAnsi="Palatino Linotype" w:cs="Arial"/>
          <w:b/>
        </w:rPr>
        <w:t>Ley de Transparencia y Acceso a la Información Pública del Estado de México y Municipios</w:t>
      </w:r>
      <w:r w:rsidRPr="009000C1">
        <w:rPr>
          <w:rFonts w:ascii="Palatino Linotype" w:eastAsia="MS Mincho" w:hAnsi="Palatino Linotype" w:cs="Arial"/>
        </w:rPr>
        <w:t xml:space="preserve">, en virtud </w:t>
      </w:r>
      <w:r w:rsidR="007B7E08" w:rsidRPr="009000C1">
        <w:rPr>
          <w:rFonts w:ascii="Palatino Linotype" w:eastAsia="MS Mincho" w:hAnsi="Palatino Linotype" w:cs="Arial"/>
        </w:rPr>
        <w:t xml:space="preserve">de </w:t>
      </w:r>
      <w:r w:rsidRPr="009000C1">
        <w:rPr>
          <w:rFonts w:ascii="Palatino Linotype" w:eastAsia="MS Mincho" w:hAnsi="Palatino Linotype" w:cs="Arial"/>
        </w:rPr>
        <w:t xml:space="preserve">que la misma </w:t>
      </w:r>
      <w:r w:rsidR="007B7E08" w:rsidRPr="009000C1">
        <w:rPr>
          <w:rFonts w:ascii="Palatino Linotype" w:eastAsia="MS Mincho" w:hAnsi="Palatino Linotype" w:cs="Arial"/>
        </w:rPr>
        <w:t xml:space="preserve">establece </w:t>
      </w:r>
      <w:r w:rsidR="005D654A" w:rsidRPr="009000C1">
        <w:rPr>
          <w:rFonts w:ascii="Palatino Linotype" w:eastAsia="MS Mincho" w:hAnsi="Palatino Linotype" w:cs="Arial"/>
          <w:u w:val="single"/>
        </w:rPr>
        <w:t>la entrega o puesta a disposición de información en un formato incomprensible y/o no accesible para el solicitante</w:t>
      </w:r>
      <w:r w:rsidRPr="009000C1">
        <w:rPr>
          <w:rFonts w:ascii="Palatino Linotype" w:eastAsia="MS Mincho" w:hAnsi="Palatino Linotype" w:cs="Arial"/>
        </w:rPr>
        <w:t xml:space="preserve">; contexto del cual se dolió la </w:t>
      </w:r>
      <w:r w:rsidRPr="009000C1">
        <w:rPr>
          <w:rFonts w:ascii="Palatino Linotype" w:eastAsia="MS Mincho" w:hAnsi="Palatino Linotype" w:cs="Arial"/>
          <w:b/>
        </w:rPr>
        <w:t>RECURRENTE</w:t>
      </w:r>
      <w:r w:rsidRPr="009000C1">
        <w:rPr>
          <w:rFonts w:ascii="Palatino Linotype" w:eastAsia="MS Mincho" w:hAnsi="Palatino Linotype" w:cs="Arial"/>
        </w:rPr>
        <w:t xml:space="preserve"> al momento de interponer el recurso de mérito.</w:t>
      </w:r>
    </w:p>
    <w:p w14:paraId="50B306B9" w14:textId="77777777" w:rsidR="004D468B" w:rsidRPr="009000C1" w:rsidRDefault="004D468B" w:rsidP="009000C1">
      <w:pPr>
        <w:pStyle w:val="Prrafodelista"/>
        <w:spacing w:line="360" w:lineRule="auto"/>
        <w:rPr>
          <w:rFonts w:ascii="Palatino Linotype" w:eastAsia="MS Mincho" w:hAnsi="Palatino Linotype" w:cs="Arial"/>
        </w:rPr>
      </w:pPr>
    </w:p>
    <w:p w14:paraId="7F15D400" w14:textId="6F422769" w:rsidR="004D468B" w:rsidRPr="009000C1" w:rsidRDefault="00F65F99" w:rsidP="009000C1">
      <w:pPr>
        <w:keepNext/>
        <w:keepLines/>
        <w:spacing w:before="40" w:line="360" w:lineRule="auto"/>
        <w:outlineLvl w:val="1"/>
        <w:rPr>
          <w:rFonts w:ascii="Palatino Linotype" w:eastAsia="MS Gothic" w:hAnsi="Palatino Linotype" w:cs="Times New Roman"/>
          <w:b/>
        </w:rPr>
      </w:pPr>
      <w:bookmarkStart w:id="46" w:name="_Toc531781772"/>
      <w:bookmarkStart w:id="47" w:name="_Toc24025323"/>
      <w:bookmarkStart w:id="48" w:name="_Toc24530256"/>
      <w:bookmarkStart w:id="49" w:name="_Toc26955337"/>
      <w:r w:rsidRPr="009000C1">
        <w:rPr>
          <w:rFonts w:ascii="Palatino Linotype" w:eastAsia="Calibri" w:hAnsi="Palatino Linotype" w:cs="Times New Roman"/>
          <w:b/>
          <w:bCs/>
          <w:lang w:val="es-ES"/>
        </w:rPr>
        <w:t>CUART</w:t>
      </w:r>
      <w:r w:rsidR="00FB7DE4" w:rsidRPr="009000C1">
        <w:rPr>
          <w:rFonts w:ascii="Palatino Linotype" w:eastAsia="Calibri" w:hAnsi="Palatino Linotype" w:cs="Times New Roman"/>
          <w:b/>
          <w:bCs/>
          <w:lang w:val="es-ES"/>
        </w:rPr>
        <w:t>O</w:t>
      </w:r>
      <w:r w:rsidR="004D468B" w:rsidRPr="009000C1">
        <w:rPr>
          <w:rFonts w:ascii="Palatino Linotype" w:eastAsia="Calibri" w:hAnsi="Palatino Linotype" w:cs="Times New Roman"/>
          <w:b/>
          <w:bCs/>
          <w:lang w:val="es-ES"/>
        </w:rPr>
        <w:t xml:space="preserve">. </w:t>
      </w:r>
      <w:r w:rsidR="004D468B" w:rsidRPr="009000C1">
        <w:rPr>
          <w:rFonts w:ascii="Palatino Linotype" w:eastAsia="MS Gothic" w:hAnsi="Palatino Linotype" w:cs="Times New Roman"/>
          <w:b/>
        </w:rPr>
        <w:t>Del estudio y resolución del asunto</w:t>
      </w:r>
      <w:bookmarkEnd w:id="46"/>
      <w:r w:rsidR="004D468B" w:rsidRPr="009000C1">
        <w:rPr>
          <w:rFonts w:ascii="Palatino Linotype" w:eastAsia="MS Gothic" w:hAnsi="Palatino Linotype" w:cs="Times New Roman"/>
          <w:b/>
        </w:rPr>
        <w:t>.</w:t>
      </w:r>
      <w:bookmarkEnd w:id="47"/>
      <w:bookmarkEnd w:id="48"/>
      <w:bookmarkEnd w:id="49"/>
      <w:r w:rsidR="004D468B" w:rsidRPr="009000C1">
        <w:rPr>
          <w:rFonts w:ascii="Palatino Linotype" w:eastAsia="MS Gothic" w:hAnsi="Palatino Linotype" w:cs="Times New Roman"/>
          <w:b/>
        </w:rPr>
        <w:t xml:space="preserve"> </w:t>
      </w:r>
    </w:p>
    <w:p w14:paraId="0372FA51" w14:textId="77777777" w:rsidR="004D468B" w:rsidRPr="009000C1" w:rsidRDefault="004D468B" w:rsidP="009000C1">
      <w:pPr>
        <w:keepNext/>
        <w:keepLines/>
        <w:spacing w:before="40" w:line="360" w:lineRule="auto"/>
        <w:outlineLvl w:val="1"/>
        <w:rPr>
          <w:rFonts w:ascii="Palatino Linotype" w:eastAsia="MS Gothic" w:hAnsi="Palatino Linotype" w:cs="Times New Roman"/>
          <w:b/>
        </w:rPr>
      </w:pPr>
    </w:p>
    <w:p w14:paraId="15CFE863" w14:textId="77777777" w:rsidR="004D468B" w:rsidRPr="009000C1" w:rsidRDefault="004D468B" w:rsidP="009000C1">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9000C1">
        <w:rPr>
          <w:rFonts w:ascii="Palatino Linotype" w:hAnsi="Palatino Linotype" w:cs="Arial"/>
        </w:rPr>
        <w:t xml:space="preserve">Derivado del planteamiento de la Litis, se procede a analizar el contenido íntegro de las  </w:t>
      </w:r>
      <w:r w:rsidRPr="009000C1">
        <w:rPr>
          <w:rFonts w:ascii="Palatino Linotype" w:eastAsia="Calibri" w:hAnsi="Palatino Linotype" w:cs="Arial"/>
          <w:lang w:val="es-MX" w:eastAsia="en-US"/>
        </w:rPr>
        <w:t xml:space="preserve">actuaciones que obran en el expediente electrónico, y así este Órgano Garante </w:t>
      </w:r>
      <w:r w:rsidRPr="009000C1">
        <w:rPr>
          <w:rFonts w:ascii="Palatino Linotype" w:eastAsia="Calibri" w:hAnsi="Palatino Linotype" w:cs="Arial"/>
          <w:lang w:val="es-MX" w:eastAsia="en-US"/>
        </w:rPr>
        <w:lastRenderedPageBreak/>
        <w:t xml:space="preserve">dictar la resolución correspondiente, tomando en consideración los elementos aportados por las partes y apegándose en todo momento al principio de máxima publicidad de acuerdo a lo establecido en el artículo 8 de la </w:t>
      </w:r>
      <w:r w:rsidRPr="009000C1">
        <w:rPr>
          <w:rFonts w:ascii="Palatino Linotype" w:eastAsia="Calibri" w:hAnsi="Palatino Linotype" w:cs="Arial"/>
          <w:lang w:val="es-ES" w:eastAsia="en-US"/>
        </w:rPr>
        <w:t>Ley de Transparencia y Acceso a la Información Pública del Estado de México y Municipios</w:t>
      </w:r>
      <w:r w:rsidRPr="009000C1">
        <w:rPr>
          <w:rFonts w:ascii="Palatino Linotype" w:eastAsia="Times New Roman" w:hAnsi="Palatino Linotype" w:cs="Arial"/>
          <w:lang w:val="es-ES" w:eastAsia="es-MX"/>
        </w:rPr>
        <w:t>.</w:t>
      </w:r>
    </w:p>
    <w:p w14:paraId="6412EA04" w14:textId="77777777" w:rsidR="004D468B" w:rsidRPr="009000C1" w:rsidRDefault="004D468B" w:rsidP="009000C1">
      <w:pPr>
        <w:pStyle w:val="Prrafodelista"/>
        <w:tabs>
          <w:tab w:val="left" w:pos="0"/>
        </w:tabs>
        <w:spacing w:line="360" w:lineRule="auto"/>
        <w:ind w:left="0" w:right="49"/>
        <w:jc w:val="both"/>
        <w:rPr>
          <w:rFonts w:ascii="Palatino Linotype" w:eastAsia="MS Mincho" w:hAnsi="Palatino Linotype" w:cs="Times New Roman"/>
          <w:color w:val="000000"/>
          <w:sz w:val="10"/>
        </w:rPr>
      </w:pPr>
    </w:p>
    <w:p w14:paraId="44A8834E" w14:textId="2D04D1B1" w:rsidR="004D468B" w:rsidRPr="009000C1" w:rsidRDefault="004D468B" w:rsidP="009000C1">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9000C1">
        <w:rPr>
          <w:rFonts w:ascii="Palatino Linotype" w:eastAsia="MS Mincho" w:hAnsi="Palatino Linotype" w:cs="Times New Roman"/>
          <w:color w:val="000000"/>
        </w:rPr>
        <w:t xml:space="preserve">En el caso concreto que nos ocupa analizar, el particular requirió del </w:t>
      </w:r>
      <w:r w:rsidRPr="009000C1">
        <w:rPr>
          <w:rFonts w:ascii="Palatino Linotype" w:eastAsia="MS Mincho" w:hAnsi="Palatino Linotype" w:cs="Times New Roman"/>
          <w:b/>
          <w:color w:val="000000"/>
        </w:rPr>
        <w:t xml:space="preserve">SUJETO OBLIGADO </w:t>
      </w:r>
      <w:r w:rsidR="002911BE" w:rsidRPr="009000C1">
        <w:rPr>
          <w:rFonts w:ascii="Palatino Linotype" w:eastAsia="MS Mincho" w:hAnsi="Palatino Linotype" w:cs="Times New Roman"/>
          <w:color w:val="000000"/>
        </w:rPr>
        <w:t xml:space="preserve">lo siguiente: </w:t>
      </w:r>
    </w:p>
    <w:p w14:paraId="2CED30AB" w14:textId="77777777" w:rsidR="002911BE" w:rsidRPr="009000C1" w:rsidRDefault="002911BE" w:rsidP="009000C1">
      <w:pPr>
        <w:pStyle w:val="Prrafodelista"/>
        <w:spacing w:line="360" w:lineRule="auto"/>
        <w:rPr>
          <w:rFonts w:ascii="Palatino Linotype" w:eastAsia="MS Mincho" w:hAnsi="Palatino Linotype" w:cs="Times New Roman"/>
          <w:color w:val="000000"/>
          <w:sz w:val="8"/>
        </w:rPr>
      </w:pPr>
    </w:p>
    <w:p w14:paraId="236A8FEF" w14:textId="6660D216" w:rsidR="004D468B" w:rsidRPr="009000C1" w:rsidRDefault="005D654A" w:rsidP="009000C1">
      <w:pPr>
        <w:pStyle w:val="Prrafodelista"/>
        <w:numPr>
          <w:ilvl w:val="0"/>
          <w:numId w:val="29"/>
        </w:numPr>
        <w:tabs>
          <w:tab w:val="left" w:pos="0"/>
        </w:tabs>
        <w:spacing w:line="360" w:lineRule="auto"/>
        <w:ind w:right="49"/>
        <w:jc w:val="both"/>
        <w:rPr>
          <w:rFonts w:ascii="Palatino Linotype" w:eastAsia="MS Mincho" w:hAnsi="Palatino Linotype" w:cs="Times New Roman"/>
          <w:color w:val="000000"/>
        </w:rPr>
      </w:pPr>
      <w:r w:rsidRPr="009000C1">
        <w:rPr>
          <w:rFonts w:ascii="Palatino Linotype" w:eastAsia="MS Mincho" w:hAnsi="Palatino Linotype" w:cs="Times New Roman"/>
          <w:color w:val="000000"/>
        </w:rPr>
        <w:t>Li</w:t>
      </w:r>
      <w:r w:rsidR="00730041" w:rsidRPr="009000C1">
        <w:rPr>
          <w:rFonts w:ascii="Palatino Linotype" w:eastAsia="MS Mincho" w:hAnsi="Palatino Linotype" w:cs="Times New Roman"/>
          <w:color w:val="000000"/>
        </w:rPr>
        <w:t xml:space="preserve">sta de trámites que se realizan en el Municipio, costo de los mismos y el lugar en que se debe realizar el pago. </w:t>
      </w:r>
    </w:p>
    <w:p w14:paraId="4A207EF1" w14:textId="77777777" w:rsidR="004D468B" w:rsidRPr="009000C1" w:rsidRDefault="004D468B" w:rsidP="009000C1">
      <w:pPr>
        <w:pStyle w:val="Prrafodelista"/>
        <w:tabs>
          <w:tab w:val="left" w:pos="0"/>
        </w:tabs>
        <w:spacing w:line="360" w:lineRule="auto"/>
        <w:ind w:right="49"/>
        <w:jc w:val="both"/>
        <w:rPr>
          <w:rFonts w:ascii="Palatino Linotype" w:eastAsia="MS Mincho" w:hAnsi="Palatino Linotype" w:cs="Times New Roman"/>
          <w:color w:val="000000"/>
          <w:sz w:val="12"/>
        </w:rPr>
      </w:pPr>
    </w:p>
    <w:p w14:paraId="499A31E9" w14:textId="77777777" w:rsidR="007A4F95" w:rsidRPr="009000C1" w:rsidRDefault="007A4F95" w:rsidP="009000C1">
      <w:pPr>
        <w:pStyle w:val="Prrafodelista"/>
        <w:numPr>
          <w:ilvl w:val="0"/>
          <w:numId w:val="1"/>
        </w:numPr>
        <w:spacing w:before="240" w:after="240" w:line="360" w:lineRule="auto"/>
        <w:ind w:left="0" w:firstLine="0"/>
        <w:jc w:val="both"/>
        <w:rPr>
          <w:rFonts w:ascii="Palatino Linotype" w:hAnsi="Palatino Linotype" w:cs="Arial"/>
        </w:rPr>
      </w:pPr>
      <w:r w:rsidRPr="009000C1">
        <w:rPr>
          <w:rFonts w:ascii="Palatino Linotype" w:eastAsia="MS Mincho" w:hAnsi="Palatino Linotype" w:cs="Arial"/>
          <w:color w:val="000000" w:themeColor="text1"/>
          <w:lang w:val="es-MX"/>
        </w:rPr>
        <w:t xml:space="preserve">Previo a analizar si la información remitida en la respuesta a la solicitud de información colma cada uno de los planteamientos formulados por el particular, es importante referir que </w:t>
      </w:r>
      <w:r w:rsidRPr="009000C1">
        <w:rPr>
          <w:rFonts w:ascii="Palatino Linotype" w:eastAsia="MS Mincho" w:hAnsi="Palatino Linotype" w:cs="Times New Roman"/>
          <w:color w:val="000000"/>
        </w:rPr>
        <w:t xml:space="preserve">que con el objeto de que el procedimiento en materia de acceso a la información sea sustanciado de manera sencilla y expedita, propiciando las condiciones para el acceso, entrega y publicación de información;  la Ley de Transparencia y Acceso a la Información Pública del Estado de México y Municipios </w:t>
      </w:r>
      <w:r w:rsidRPr="009000C1">
        <w:rPr>
          <w:rFonts w:ascii="Palatino Linotype" w:hAnsi="Palatino Linotype" w:cs="Arial"/>
        </w:rPr>
        <w:t xml:space="preserve">establece principios, bases generales y procedimientos para tutelar y garantizar la transparencia y el derecho humano de acceso a la información pública que los Sujetos Obligados generan, administran o poseen. </w:t>
      </w:r>
    </w:p>
    <w:p w14:paraId="3B798EA3" w14:textId="77777777" w:rsidR="007A4F95" w:rsidRPr="009000C1" w:rsidRDefault="007A4F95" w:rsidP="009000C1">
      <w:pPr>
        <w:pStyle w:val="Prrafodelista"/>
        <w:spacing w:line="360" w:lineRule="auto"/>
        <w:rPr>
          <w:rFonts w:ascii="Palatino Linotype" w:hAnsi="Palatino Linotype" w:cs="Arial"/>
          <w:sz w:val="12"/>
        </w:rPr>
      </w:pPr>
    </w:p>
    <w:p w14:paraId="4161D8A2" w14:textId="77777777" w:rsidR="007A4F95" w:rsidRPr="009000C1" w:rsidRDefault="007A4F95" w:rsidP="009000C1">
      <w:pPr>
        <w:pStyle w:val="Prrafodelista"/>
        <w:numPr>
          <w:ilvl w:val="0"/>
          <w:numId w:val="1"/>
        </w:numPr>
        <w:spacing w:before="240" w:after="240" w:line="360" w:lineRule="auto"/>
        <w:ind w:left="0" w:firstLine="0"/>
        <w:jc w:val="both"/>
        <w:rPr>
          <w:rFonts w:ascii="Palatino Linotype" w:hAnsi="Palatino Linotype" w:cs="Arial"/>
        </w:rPr>
      </w:pPr>
      <w:r w:rsidRPr="009000C1">
        <w:rPr>
          <w:rFonts w:ascii="Palatino Linotype" w:hAnsi="Palatino Linotype" w:cs="Arial"/>
        </w:rPr>
        <w:t xml:space="preserve">Como parte del procedimiento de acceso a la información, la Ley de la materia, establece que los Titulares de las Unidades de Transparencia deberán garantizar que las solicitudes se turnen a todas competentes que cuenten con la información de acuerdo a sus  </w:t>
      </w:r>
      <w:r w:rsidRPr="009000C1">
        <w:rPr>
          <w:rFonts w:ascii="Palatino Linotype" w:hAnsi="Palatino Linotype"/>
        </w:rPr>
        <w:t xml:space="preserve">facultades, competencias y funciones, con el objeto de que realicen una búsqueda exhaustiva y razonable de la información solicitada; cumpliendo así con lo dispuesto en el artículo 162 de la Ley que a la letra dice: </w:t>
      </w:r>
    </w:p>
    <w:p w14:paraId="61C09B63" w14:textId="77777777" w:rsidR="007A4F95" w:rsidRPr="009000C1" w:rsidRDefault="007A4F95" w:rsidP="009000C1">
      <w:pPr>
        <w:pStyle w:val="Prrafodelista"/>
        <w:spacing w:line="360" w:lineRule="auto"/>
        <w:rPr>
          <w:rFonts w:ascii="Palatino Linotype" w:hAnsi="Palatino Linotype" w:cs="Arial"/>
          <w:sz w:val="12"/>
        </w:rPr>
      </w:pPr>
    </w:p>
    <w:p w14:paraId="35160B51" w14:textId="77777777" w:rsidR="007A4F95" w:rsidRPr="009000C1" w:rsidRDefault="007A4F95" w:rsidP="009000C1">
      <w:pPr>
        <w:pStyle w:val="Prrafodelista"/>
        <w:spacing w:before="240" w:after="240" w:line="360" w:lineRule="auto"/>
        <w:ind w:left="851" w:right="616"/>
        <w:jc w:val="both"/>
        <w:rPr>
          <w:rFonts w:ascii="Palatino Linotype" w:hAnsi="Palatino Linotype"/>
          <w:i/>
        </w:rPr>
      </w:pPr>
      <w:r w:rsidRPr="009000C1">
        <w:rPr>
          <w:rFonts w:ascii="Palatino Linotype" w:hAnsi="Palatino Linotype"/>
          <w:i/>
        </w:rPr>
        <w:t>“</w:t>
      </w:r>
      <w:r w:rsidRPr="009000C1">
        <w:rPr>
          <w:rFonts w:ascii="Palatino Linotype" w:hAnsi="Palatino Linotype"/>
          <w:b/>
          <w:i/>
        </w:rPr>
        <w:t>Artículo 162</w:t>
      </w:r>
      <w:r w:rsidRPr="009000C1">
        <w:rPr>
          <w:rFonts w:ascii="Palatino Linotype" w:hAnsi="Palatino Linotype"/>
          <w:i/>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613E777C" w14:textId="77777777" w:rsidR="007A4F95" w:rsidRPr="009000C1" w:rsidRDefault="007A4F95" w:rsidP="009000C1">
      <w:pPr>
        <w:pStyle w:val="Prrafodelista"/>
        <w:spacing w:before="240" w:after="240" w:line="360" w:lineRule="auto"/>
        <w:ind w:left="851" w:right="616"/>
        <w:jc w:val="both"/>
        <w:rPr>
          <w:rFonts w:ascii="Palatino Linotype" w:hAnsi="Palatino Linotype" w:cs="Arial"/>
          <w:i/>
          <w:sz w:val="12"/>
        </w:rPr>
      </w:pPr>
    </w:p>
    <w:p w14:paraId="0EDE44CE" w14:textId="265FB6EE" w:rsidR="00896B6B" w:rsidRPr="009000C1" w:rsidRDefault="007A4F95" w:rsidP="009000C1">
      <w:pPr>
        <w:pStyle w:val="Prrafodelista"/>
        <w:numPr>
          <w:ilvl w:val="0"/>
          <w:numId w:val="1"/>
        </w:numPr>
        <w:tabs>
          <w:tab w:val="left" w:pos="0"/>
        </w:tabs>
        <w:spacing w:line="360" w:lineRule="auto"/>
        <w:ind w:left="0" w:right="49" w:firstLine="0"/>
        <w:jc w:val="both"/>
        <w:rPr>
          <w:rFonts w:ascii="Palatino Linotype" w:hAnsi="Palatino Linotype"/>
        </w:rPr>
      </w:pPr>
      <w:r w:rsidRPr="009000C1">
        <w:rPr>
          <w:rFonts w:ascii="Palatino Linotype" w:hAnsi="Palatino Linotype"/>
        </w:rPr>
        <w:t xml:space="preserve">Es así que derivado de los requerimientos realizados por el Titular de la Unidad de Transparencia a los Servidores Públicos Habilitados del </w:t>
      </w:r>
      <w:r w:rsidRPr="009000C1">
        <w:rPr>
          <w:rFonts w:ascii="Palatino Linotype" w:hAnsi="Palatino Linotype"/>
          <w:b/>
        </w:rPr>
        <w:t xml:space="preserve">Municipio de </w:t>
      </w:r>
      <w:proofErr w:type="spellStart"/>
      <w:r w:rsidRPr="009000C1">
        <w:rPr>
          <w:rFonts w:ascii="Palatino Linotype" w:hAnsi="Palatino Linotype"/>
          <w:b/>
        </w:rPr>
        <w:t>Amatepec</w:t>
      </w:r>
      <w:proofErr w:type="spellEnd"/>
      <w:r w:rsidRPr="009000C1">
        <w:rPr>
          <w:rFonts w:ascii="Palatino Linotype" w:hAnsi="Palatino Linotype"/>
        </w:rPr>
        <w:t xml:space="preserve"> con las facultades, competencias y funciones para generar, administrar o poseer la información solicitada;  </w:t>
      </w:r>
      <w:r w:rsidR="00E72152" w:rsidRPr="009000C1">
        <w:rPr>
          <w:rFonts w:ascii="Palatino Linotype" w:hAnsi="Palatino Linotype"/>
        </w:rPr>
        <w:t xml:space="preserve">el </w:t>
      </w:r>
      <w:r w:rsidR="00E72152" w:rsidRPr="009000C1">
        <w:rPr>
          <w:rFonts w:ascii="Palatino Linotype" w:hAnsi="Palatino Linotype"/>
          <w:b/>
        </w:rPr>
        <w:t>SUJETO OBLIGADO</w:t>
      </w:r>
      <w:r w:rsidR="00570923" w:rsidRPr="009000C1">
        <w:rPr>
          <w:rFonts w:ascii="Palatino Linotype" w:hAnsi="Palatino Linotype"/>
          <w:b/>
        </w:rPr>
        <w:t xml:space="preserve"> </w:t>
      </w:r>
      <w:r w:rsidR="00E72152" w:rsidRPr="009000C1">
        <w:rPr>
          <w:rFonts w:ascii="Palatino Linotype" w:hAnsi="Palatino Linotype"/>
          <w:b/>
        </w:rPr>
        <w:t xml:space="preserve"> </w:t>
      </w:r>
      <w:r w:rsidR="003B43C2" w:rsidRPr="009000C1">
        <w:rPr>
          <w:rFonts w:ascii="Palatino Linotype" w:hAnsi="Palatino Linotype"/>
        </w:rPr>
        <w:t xml:space="preserve">se </w:t>
      </w:r>
      <w:r w:rsidR="00DE3AB5" w:rsidRPr="009000C1">
        <w:rPr>
          <w:rFonts w:ascii="Palatino Linotype" w:hAnsi="Palatino Linotype"/>
        </w:rPr>
        <w:t>pronunció en relación a</w:t>
      </w:r>
      <w:r w:rsidR="00570923" w:rsidRPr="009000C1">
        <w:rPr>
          <w:rFonts w:ascii="Palatino Linotype" w:hAnsi="Palatino Linotype"/>
        </w:rPr>
        <w:t xml:space="preserve"> los</w:t>
      </w:r>
      <w:r w:rsidR="00DE3AB5" w:rsidRPr="009000C1">
        <w:rPr>
          <w:rFonts w:ascii="Palatino Linotype" w:hAnsi="Palatino Linotype"/>
        </w:rPr>
        <w:t xml:space="preserve"> diversos </w:t>
      </w:r>
      <w:r w:rsidR="00730041" w:rsidRPr="009000C1">
        <w:rPr>
          <w:rFonts w:ascii="Palatino Linotype" w:hAnsi="Palatino Linotype"/>
        </w:rPr>
        <w:t xml:space="preserve">trámites realizados ante el </w:t>
      </w:r>
      <w:r w:rsidR="00730041" w:rsidRPr="009000C1">
        <w:rPr>
          <w:rFonts w:ascii="Palatino Linotype" w:hAnsi="Palatino Linotype"/>
          <w:u w:val="single"/>
        </w:rPr>
        <w:t xml:space="preserve">Registro </w:t>
      </w:r>
      <w:r w:rsidR="00DE3AB5" w:rsidRPr="009000C1">
        <w:rPr>
          <w:rFonts w:ascii="Palatino Linotype" w:hAnsi="Palatino Linotype"/>
          <w:u w:val="single"/>
        </w:rPr>
        <w:t>C</w:t>
      </w:r>
      <w:r w:rsidR="00730041" w:rsidRPr="009000C1">
        <w:rPr>
          <w:rFonts w:ascii="Palatino Linotype" w:hAnsi="Palatino Linotype"/>
          <w:u w:val="single"/>
        </w:rPr>
        <w:t>ivil, Secretaría</w:t>
      </w:r>
      <w:r w:rsidR="00DE3AB5" w:rsidRPr="009000C1">
        <w:rPr>
          <w:rFonts w:ascii="Palatino Linotype" w:hAnsi="Palatino Linotype"/>
          <w:u w:val="single"/>
        </w:rPr>
        <w:t xml:space="preserve"> del</w:t>
      </w:r>
      <w:r w:rsidR="00730041" w:rsidRPr="009000C1">
        <w:rPr>
          <w:rFonts w:ascii="Palatino Linotype" w:hAnsi="Palatino Linotype"/>
          <w:u w:val="single"/>
        </w:rPr>
        <w:t xml:space="preserve"> Ayuntamiento, la Junta Municipal de Reclutamiento</w:t>
      </w:r>
      <w:r w:rsidR="00DE3AB5" w:rsidRPr="009000C1">
        <w:rPr>
          <w:rFonts w:ascii="Palatino Linotype" w:hAnsi="Palatino Linotype"/>
          <w:u w:val="single"/>
        </w:rPr>
        <w:t xml:space="preserve">, Catastro Municipal, Desarrollo Agropecuario; </w:t>
      </w:r>
      <w:r w:rsidR="00DE3AB5" w:rsidRPr="009000C1">
        <w:rPr>
          <w:rFonts w:ascii="Palatino Linotype" w:hAnsi="Palatino Linotype"/>
        </w:rPr>
        <w:t xml:space="preserve">así mismo adjuntó en el archivo </w:t>
      </w:r>
      <w:r w:rsidR="00DE3AB5" w:rsidRPr="009000C1">
        <w:rPr>
          <w:rFonts w:ascii="Palatino Linotype" w:hAnsi="Palatino Linotype"/>
          <w:b/>
          <w:i/>
        </w:rPr>
        <w:t>des-</w:t>
      </w:r>
      <w:proofErr w:type="spellStart"/>
      <w:r w:rsidR="00DE3AB5" w:rsidRPr="009000C1">
        <w:rPr>
          <w:rFonts w:ascii="Palatino Linotype" w:hAnsi="Palatino Linotype"/>
          <w:b/>
          <w:i/>
        </w:rPr>
        <w:t>economico.rar</w:t>
      </w:r>
      <w:proofErr w:type="spellEnd"/>
      <w:r w:rsidR="003B43C2" w:rsidRPr="009000C1">
        <w:rPr>
          <w:rFonts w:ascii="Palatino Linotype" w:hAnsi="Palatino Linotype"/>
          <w:b/>
          <w:i/>
        </w:rPr>
        <w:t xml:space="preserve"> </w:t>
      </w:r>
      <w:r w:rsidR="003B43C2" w:rsidRPr="009000C1">
        <w:rPr>
          <w:rFonts w:ascii="Palatino Linotype" w:hAnsi="Palatino Linotype"/>
        </w:rPr>
        <w:t xml:space="preserve">integrado por los documentos en los que se observa los diversos trámites realizados en el </w:t>
      </w:r>
      <w:r w:rsidR="003B43C2" w:rsidRPr="009000C1">
        <w:rPr>
          <w:rFonts w:ascii="Palatino Linotype" w:hAnsi="Palatino Linotype"/>
          <w:u w:val="single"/>
        </w:rPr>
        <w:t>Instituto Municipal de Cultura Física y Deporte, en Gobernación; en Educación, Cultura y Turismo, en el Sistema para el Desarrollo Integral de la Fam</w:t>
      </w:r>
      <w:r w:rsidR="00A015C6" w:rsidRPr="009000C1">
        <w:rPr>
          <w:rFonts w:ascii="Palatino Linotype" w:hAnsi="Palatino Linotype"/>
          <w:u w:val="single"/>
        </w:rPr>
        <w:t xml:space="preserve">ilia y en Desarrollo Económico. </w:t>
      </w:r>
    </w:p>
    <w:p w14:paraId="2F3DC04E" w14:textId="77777777" w:rsidR="003B43C2" w:rsidRPr="009000C1" w:rsidRDefault="003B43C2" w:rsidP="009000C1">
      <w:pPr>
        <w:pStyle w:val="Prrafodelista"/>
        <w:tabs>
          <w:tab w:val="left" w:pos="0"/>
        </w:tabs>
        <w:spacing w:line="360" w:lineRule="auto"/>
        <w:ind w:left="0" w:right="49"/>
        <w:jc w:val="both"/>
        <w:rPr>
          <w:rFonts w:ascii="Palatino Linotype" w:hAnsi="Palatino Linotype"/>
          <w:sz w:val="12"/>
        </w:rPr>
      </w:pPr>
    </w:p>
    <w:p w14:paraId="4F15A8DB" w14:textId="72407B57" w:rsidR="003B43C2" w:rsidRPr="009000C1" w:rsidRDefault="003B43C2" w:rsidP="009000C1">
      <w:pPr>
        <w:pStyle w:val="Prrafodelista"/>
        <w:numPr>
          <w:ilvl w:val="0"/>
          <w:numId w:val="1"/>
        </w:numPr>
        <w:tabs>
          <w:tab w:val="left" w:pos="0"/>
        </w:tabs>
        <w:spacing w:line="360" w:lineRule="auto"/>
        <w:ind w:left="0" w:right="49" w:firstLine="0"/>
        <w:jc w:val="both"/>
        <w:rPr>
          <w:rFonts w:ascii="Palatino Linotype" w:hAnsi="Palatino Linotype"/>
          <w:u w:val="single"/>
        </w:rPr>
      </w:pPr>
      <w:r w:rsidRPr="009000C1">
        <w:rPr>
          <w:rFonts w:ascii="Palatino Linotype" w:hAnsi="Palatino Linotype"/>
        </w:rPr>
        <w:t xml:space="preserve">En relación a los costos de cada uno de los trámites el Titular de la Unidad de Transparencia refirió los que requieren pago y los que se realizan sin pago algo; así mismo manifestó que en la mayoría no tienen cargos adicionales y agregó que en los casos de los tramites que requieran pago, este debe realizarse en la </w:t>
      </w:r>
      <w:r w:rsidRPr="009000C1">
        <w:rPr>
          <w:rFonts w:ascii="Palatino Linotype" w:hAnsi="Palatino Linotype"/>
          <w:u w:val="single"/>
        </w:rPr>
        <w:t xml:space="preserve">Tesorería Municipal del Ayuntamiento. </w:t>
      </w:r>
    </w:p>
    <w:p w14:paraId="2EC8A27B" w14:textId="77777777" w:rsidR="003B43C2" w:rsidRPr="009000C1" w:rsidRDefault="003B43C2" w:rsidP="009000C1">
      <w:pPr>
        <w:pStyle w:val="Prrafodelista"/>
        <w:spacing w:line="360" w:lineRule="auto"/>
        <w:rPr>
          <w:rFonts w:ascii="Palatino Linotype" w:hAnsi="Palatino Linotype"/>
          <w:sz w:val="12"/>
        </w:rPr>
      </w:pPr>
    </w:p>
    <w:p w14:paraId="4C12F82A" w14:textId="3165F32A" w:rsidR="00B44C0E" w:rsidRPr="009000C1" w:rsidRDefault="00B44C0E" w:rsidP="009000C1">
      <w:pPr>
        <w:pStyle w:val="Prrafodelista"/>
        <w:numPr>
          <w:ilvl w:val="0"/>
          <w:numId w:val="1"/>
        </w:numPr>
        <w:tabs>
          <w:tab w:val="left" w:pos="0"/>
        </w:tabs>
        <w:spacing w:line="360" w:lineRule="auto"/>
        <w:ind w:left="0" w:right="49" w:firstLine="0"/>
        <w:jc w:val="both"/>
        <w:rPr>
          <w:rStyle w:val="Hipervnculo"/>
          <w:rFonts w:ascii="Palatino Linotype" w:hAnsi="Palatino Linotype"/>
          <w:i/>
          <w:color w:val="auto"/>
          <w:u w:val="none"/>
        </w:rPr>
      </w:pPr>
      <w:r w:rsidRPr="009000C1">
        <w:rPr>
          <w:rStyle w:val="Hipervnculo"/>
          <w:rFonts w:ascii="Palatino Linotype" w:hAnsi="Palatino Linotype"/>
          <w:color w:val="auto"/>
          <w:u w:val="none"/>
        </w:rPr>
        <w:t xml:space="preserve">Inconforme con la respuesta, el </w:t>
      </w:r>
      <w:r w:rsidRPr="009000C1">
        <w:rPr>
          <w:rStyle w:val="Hipervnculo"/>
          <w:rFonts w:ascii="Palatino Linotype" w:hAnsi="Palatino Linotype"/>
          <w:b/>
          <w:color w:val="auto"/>
          <w:u w:val="none"/>
        </w:rPr>
        <w:t xml:space="preserve">RECURRENTE </w:t>
      </w:r>
      <w:r w:rsidRPr="009000C1">
        <w:rPr>
          <w:rStyle w:val="Hipervnculo"/>
          <w:rFonts w:ascii="Palatino Linotype" w:hAnsi="Palatino Linotype"/>
          <w:color w:val="auto"/>
          <w:u w:val="none"/>
        </w:rPr>
        <w:t xml:space="preserve">procedió a la interposición del recurso de revisión de mérito, en el que señaló como razones o motivos de inconformidad que </w:t>
      </w:r>
      <w:r w:rsidR="004A2429" w:rsidRPr="009000C1">
        <w:rPr>
          <w:rStyle w:val="Hipervnculo"/>
          <w:rFonts w:ascii="Palatino Linotype" w:hAnsi="Palatino Linotype"/>
          <w:color w:val="auto"/>
          <w:u w:val="none"/>
        </w:rPr>
        <w:t>no se abre en documento de respuesta.</w:t>
      </w:r>
      <w:r w:rsidRPr="009000C1">
        <w:rPr>
          <w:rStyle w:val="Hipervnculo"/>
          <w:rFonts w:ascii="Palatino Linotype" w:hAnsi="Palatino Linotype"/>
          <w:color w:val="auto"/>
          <w:u w:val="none"/>
        </w:rPr>
        <w:t xml:space="preserve"> </w:t>
      </w:r>
    </w:p>
    <w:p w14:paraId="14150D2B" w14:textId="77777777" w:rsidR="00A015C6" w:rsidRPr="009000C1" w:rsidRDefault="00A015C6" w:rsidP="009000C1">
      <w:pPr>
        <w:pStyle w:val="Prrafodelista"/>
        <w:spacing w:line="360" w:lineRule="auto"/>
        <w:rPr>
          <w:rStyle w:val="Hipervnculo"/>
          <w:rFonts w:ascii="Palatino Linotype" w:hAnsi="Palatino Linotype"/>
          <w:i/>
          <w:color w:val="auto"/>
          <w:sz w:val="12"/>
          <w:u w:val="none"/>
        </w:rPr>
      </w:pPr>
    </w:p>
    <w:p w14:paraId="58D381F8" w14:textId="19E72456" w:rsidR="00A015C6" w:rsidRPr="009000C1" w:rsidRDefault="00A015C6" w:rsidP="009000C1">
      <w:pPr>
        <w:pStyle w:val="Prrafodelista"/>
        <w:numPr>
          <w:ilvl w:val="0"/>
          <w:numId w:val="1"/>
        </w:numPr>
        <w:tabs>
          <w:tab w:val="left" w:pos="0"/>
        </w:tabs>
        <w:spacing w:line="360" w:lineRule="auto"/>
        <w:ind w:left="0" w:right="49" w:firstLine="0"/>
        <w:jc w:val="both"/>
        <w:rPr>
          <w:rFonts w:ascii="Palatino Linotype" w:hAnsi="Palatino Linotype"/>
        </w:rPr>
      </w:pPr>
      <w:r w:rsidRPr="009000C1">
        <w:rPr>
          <w:rFonts w:ascii="Palatino Linotype" w:hAnsi="Palatino Linotype"/>
        </w:rPr>
        <w:lastRenderedPageBreak/>
        <w:t xml:space="preserve">Es así que el </w:t>
      </w:r>
      <w:r w:rsidRPr="009000C1">
        <w:rPr>
          <w:rFonts w:ascii="Palatino Linotype" w:hAnsi="Palatino Linotype"/>
          <w:b/>
        </w:rPr>
        <w:t xml:space="preserve">SUJETO OBLIGADO </w:t>
      </w:r>
      <w:r w:rsidRPr="009000C1">
        <w:rPr>
          <w:rFonts w:ascii="Palatino Linotype" w:hAnsi="Palatino Linotype"/>
        </w:rPr>
        <w:t xml:space="preserve">haciendo uso de su derecho para manifestar lo que a su derecho asiste y conviene, en el informe justificado ratificó la respuesta inicial remitiendo los documentos que adjuntó en respuesta, solo que ahora todos fueron entregados en formato </w:t>
      </w:r>
      <w:r w:rsidRPr="009000C1">
        <w:rPr>
          <w:rFonts w:ascii="Palatino Linotype" w:hAnsi="Palatino Linotype"/>
          <w:b/>
          <w:i/>
        </w:rPr>
        <w:t>“.</w:t>
      </w:r>
      <w:proofErr w:type="spellStart"/>
      <w:r w:rsidRPr="009000C1">
        <w:rPr>
          <w:rFonts w:ascii="Palatino Linotype" w:hAnsi="Palatino Linotype"/>
          <w:b/>
          <w:i/>
        </w:rPr>
        <w:t>pdf</w:t>
      </w:r>
      <w:proofErr w:type="spellEnd"/>
      <w:r w:rsidRPr="009000C1">
        <w:rPr>
          <w:rFonts w:ascii="Palatino Linotype" w:hAnsi="Palatino Linotype"/>
          <w:b/>
          <w:i/>
        </w:rPr>
        <w:t>”,</w:t>
      </w:r>
      <w:r w:rsidRPr="009000C1">
        <w:rPr>
          <w:rFonts w:ascii="Palatino Linotype" w:hAnsi="Palatino Linotype"/>
          <w:i/>
        </w:rPr>
        <w:t xml:space="preserve"> </w:t>
      </w:r>
      <w:r w:rsidRPr="009000C1">
        <w:rPr>
          <w:rFonts w:ascii="Palatino Linotype" w:hAnsi="Palatino Linotype"/>
        </w:rPr>
        <w:t xml:space="preserve">con el objeto de facilitar el acceso al solicitante; razón por la cual le fueron notificados. </w:t>
      </w:r>
    </w:p>
    <w:p w14:paraId="452DE85A" w14:textId="77777777" w:rsidR="00A015C6" w:rsidRPr="009000C1" w:rsidRDefault="00A015C6" w:rsidP="009000C1">
      <w:pPr>
        <w:pStyle w:val="Prrafodelista"/>
        <w:spacing w:line="360" w:lineRule="auto"/>
        <w:rPr>
          <w:rFonts w:ascii="Palatino Linotype" w:hAnsi="Palatino Linotype"/>
          <w:sz w:val="12"/>
        </w:rPr>
      </w:pPr>
    </w:p>
    <w:p w14:paraId="5369AF96" w14:textId="1F03BC8B" w:rsidR="00A015C6" w:rsidRPr="009000C1" w:rsidRDefault="00A015C6" w:rsidP="009000C1">
      <w:pPr>
        <w:pStyle w:val="Prrafodelista"/>
        <w:numPr>
          <w:ilvl w:val="0"/>
          <w:numId w:val="1"/>
        </w:numPr>
        <w:tabs>
          <w:tab w:val="left" w:pos="0"/>
        </w:tabs>
        <w:spacing w:line="360" w:lineRule="auto"/>
        <w:ind w:left="0" w:right="49" w:firstLine="0"/>
        <w:jc w:val="both"/>
        <w:rPr>
          <w:rFonts w:ascii="Palatino Linotype" w:hAnsi="Palatino Linotype"/>
        </w:rPr>
      </w:pPr>
      <w:r w:rsidRPr="009000C1">
        <w:rPr>
          <w:rFonts w:ascii="Palatino Linotype" w:hAnsi="Palatino Linotype"/>
        </w:rPr>
        <w:t xml:space="preserve">Ahora bien, por cuanto hace a los motivos de inconformidad señalados por el </w:t>
      </w:r>
      <w:r w:rsidRPr="009000C1">
        <w:rPr>
          <w:rFonts w:ascii="Palatino Linotype" w:hAnsi="Palatino Linotype"/>
          <w:b/>
        </w:rPr>
        <w:t xml:space="preserve">RECURRENTE </w:t>
      </w:r>
      <w:r w:rsidRPr="009000C1">
        <w:rPr>
          <w:rFonts w:ascii="Palatino Linotype" w:hAnsi="Palatino Linotype"/>
        </w:rPr>
        <w:t>a</w:t>
      </w:r>
      <w:r w:rsidR="003B5C89" w:rsidRPr="009000C1">
        <w:rPr>
          <w:rFonts w:ascii="Palatino Linotype" w:hAnsi="Palatino Linotype"/>
        </w:rPr>
        <w:t xml:space="preserve">l momento de interponer el recurso de revisión relativos a que </w:t>
      </w:r>
      <w:r w:rsidR="003B5C89" w:rsidRPr="009000C1">
        <w:rPr>
          <w:rFonts w:ascii="Palatino Linotype" w:hAnsi="Palatino Linotype"/>
          <w:i/>
        </w:rPr>
        <w:t xml:space="preserve">“…no abre el documento respuesta”, </w:t>
      </w:r>
      <w:r w:rsidR="003B5C89" w:rsidRPr="009000C1">
        <w:rPr>
          <w:rFonts w:ascii="Palatino Linotype" w:hAnsi="Palatino Linotype"/>
        </w:rPr>
        <w:t xml:space="preserve">es importante precisar que esta Ponencia </w:t>
      </w:r>
      <w:proofErr w:type="spellStart"/>
      <w:r w:rsidR="003B5C89" w:rsidRPr="009000C1">
        <w:rPr>
          <w:rFonts w:ascii="Palatino Linotype" w:hAnsi="Palatino Linotype"/>
        </w:rPr>
        <w:t>resolutora</w:t>
      </w:r>
      <w:proofErr w:type="spellEnd"/>
      <w:r w:rsidR="003B5C89" w:rsidRPr="009000C1">
        <w:rPr>
          <w:rFonts w:ascii="Palatino Linotype" w:hAnsi="Palatino Linotype"/>
        </w:rPr>
        <w:t xml:space="preserve"> procedió al análisis de cada una de las constancias que obran en el Sistema de Acceso a la Información Mexiquense (SAIMEX), </w:t>
      </w:r>
      <w:proofErr w:type="spellStart"/>
      <w:r w:rsidR="003B5C89" w:rsidRPr="009000C1">
        <w:rPr>
          <w:rFonts w:ascii="Palatino Linotype" w:hAnsi="Palatino Linotype"/>
        </w:rPr>
        <w:t>si</w:t>
      </w:r>
      <w:proofErr w:type="spellEnd"/>
      <w:r w:rsidR="003B5C89" w:rsidRPr="009000C1">
        <w:rPr>
          <w:rFonts w:ascii="Palatino Linotype" w:hAnsi="Palatino Linotype"/>
        </w:rPr>
        <w:t xml:space="preserve"> que existiera impedimento para acceder a cada uno de los archivos integrados en la carpeta comprimida </w:t>
      </w:r>
      <w:r w:rsidR="003B5C89" w:rsidRPr="009000C1">
        <w:rPr>
          <w:rFonts w:ascii="Palatino Linotype" w:hAnsi="Palatino Linotype"/>
          <w:b/>
          <w:i/>
        </w:rPr>
        <w:t>des-</w:t>
      </w:r>
      <w:proofErr w:type="spellStart"/>
      <w:r w:rsidR="003B5C89" w:rsidRPr="009000C1">
        <w:rPr>
          <w:rFonts w:ascii="Palatino Linotype" w:hAnsi="Palatino Linotype"/>
          <w:b/>
          <w:i/>
        </w:rPr>
        <w:t>economico.rar</w:t>
      </w:r>
      <w:proofErr w:type="spellEnd"/>
      <w:r w:rsidR="003B5C89" w:rsidRPr="009000C1">
        <w:rPr>
          <w:rFonts w:ascii="Palatino Linotype" w:hAnsi="Palatino Linotype"/>
          <w:b/>
          <w:i/>
        </w:rPr>
        <w:t xml:space="preserve">,; </w:t>
      </w:r>
      <w:r w:rsidR="003B5C89" w:rsidRPr="009000C1">
        <w:rPr>
          <w:rFonts w:ascii="Palatino Linotype" w:hAnsi="Palatino Linotype"/>
        </w:rPr>
        <w:t xml:space="preserve">tan es así, que la captura de pantalla de los mismos se insertó en los antecedentes de la resolución del recurso de revisión de mérito. </w:t>
      </w:r>
    </w:p>
    <w:p w14:paraId="1881FE1D" w14:textId="77777777" w:rsidR="00A015C6" w:rsidRPr="009000C1" w:rsidRDefault="00A015C6" w:rsidP="009000C1">
      <w:pPr>
        <w:pStyle w:val="Prrafodelista"/>
        <w:spacing w:line="360" w:lineRule="auto"/>
        <w:rPr>
          <w:rFonts w:ascii="Palatino Linotype" w:hAnsi="Palatino Linotype"/>
          <w:sz w:val="12"/>
        </w:rPr>
      </w:pPr>
    </w:p>
    <w:p w14:paraId="56400D06" w14:textId="36954037" w:rsidR="003B43C2" w:rsidRPr="009000C1" w:rsidRDefault="003B5C89" w:rsidP="009000C1">
      <w:pPr>
        <w:pStyle w:val="Prrafodelista"/>
        <w:numPr>
          <w:ilvl w:val="0"/>
          <w:numId w:val="1"/>
        </w:numPr>
        <w:tabs>
          <w:tab w:val="left" w:pos="0"/>
        </w:tabs>
        <w:spacing w:line="360" w:lineRule="auto"/>
        <w:ind w:left="0" w:right="49" w:firstLine="0"/>
        <w:jc w:val="both"/>
        <w:rPr>
          <w:rFonts w:ascii="Palatino Linotype" w:hAnsi="Palatino Linotype"/>
        </w:rPr>
      </w:pPr>
      <w:r w:rsidRPr="009000C1">
        <w:rPr>
          <w:rFonts w:ascii="Palatino Linotype" w:hAnsi="Palatino Linotype"/>
        </w:rPr>
        <w:t xml:space="preserve">Es así que derivado del </w:t>
      </w:r>
      <w:r w:rsidR="007A4F95" w:rsidRPr="009000C1">
        <w:rPr>
          <w:rFonts w:ascii="Palatino Linotype" w:hAnsi="Palatino Linotype"/>
        </w:rPr>
        <w:t>análisis</w:t>
      </w:r>
      <w:r w:rsidRPr="009000C1">
        <w:rPr>
          <w:rFonts w:ascii="Palatino Linotype" w:hAnsi="Palatino Linotype"/>
        </w:rPr>
        <w:t xml:space="preserve"> de las documentales remitidas por el </w:t>
      </w:r>
      <w:r w:rsidRPr="009000C1">
        <w:rPr>
          <w:rFonts w:ascii="Palatino Linotype" w:hAnsi="Palatino Linotype"/>
          <w:b/>
        </w:rPr>
        <w:t xml:space="preserve">SUJETO OBLIGADO </w:t>
      </w:r>
      <w:r w:rsidRPr="009000C1">
        <w:rPr>
          <w:rFonts w:ascii="Palatino Linotype" w:hAnsi="Palatino Linotype"/>
        </w:rPr>
        <w:t xml:space="preserve">se advierte que en primer término entrega los distintos trámites susceptibles de realizar ante distintas áreas administrativas del </w:t>
      </w:r>
      <w:r w:rsidRPr="009000C1">
        <w:rPr>
          <w:rFonts w:ascii="Palatino Linotype" w:hAnsi="Palatino Linotype"/>
          <w:b/>
        </w:rPr>
        <w:t xml:space="preserve">Municipio de </w:t>
      </w:r>
      <w:proofErr w:type="spellStart"/>
      <w:r w:rsidRPr="009000C1">
        <w:rPr>
          <w:rFonts w:ascii="Palatino Linotype" w:hAnsi="Palatino Linotype"/>
          <w:b/>
        </w:rPr>
        <w:t>Amatepec</w:t>
      </w:r>
      <w:proofErr w:type="spellEnd"/>
      <w:r w:rsidRPr="009000C1">
        <w:rPr>
          <w:rFonts w:ascii="Palatino Linotype" w:hAnsi="Palatino Linotype"/>
          <w:b/>
        </w:rPr>
        <w:t xml:space="preserve">, </w:t>
      </w:r>
      <w:r w:rsidRPr="009000C1">
        <w:rPr>
          <w:rFonts w:ascii="Palatino Linotype" w:hAnsi="Palatino Linotype"/>
        </w:rPr>
        <w:t xml:space="preserve">por otro lado, refiere los costos en los casos en que es procedente el pago y finalmente manifiesta en el caso de ser necesario </w:t>
      </w:r>
      <w:r w:rsidR="007A4F95" w:rsidRPr="009000C1">
        <w:rPr>
          <w:rFonts w:ascii="Palatino Linotype" w:hAnsi="Palatino Linotype"/>
        </w:rPr>
        <w:t xml:space="preserve">el pago de derechos por la realización de un trámite, este debe realizarte en la Tesorería Municipal, atendiendo desde la respuesta inicial cada uno de los requerimiento formulados por el particular. </w:t>
      </w:r>
    </w:p>
    <w:p w14:paraId="7461F440" w14:textId="77777777" w:rsidR="007A4F95" w:rsidRPr="009000C1" w:rsidRDefault="007A4F95" w:rsidP="009000C1">
      <w:pPr>
        <w:spacing w:line="360" w:lineRule="auto"/>
        <w:rPr>
          <w:rFonts w:ascii="Palatino Linotype" w:eastAsia="Times New Roman" w:hAnsi="Palatino Linotype" w:cs="Times New Roman"/>
          <w:bCs/>
          <w:sz w:val="6"/>
          <w:lang w:eastAsia="es-MX"/>
        </w:rPr>
      </w:pPr>
    </w:p>
    <w:p w14:paraId="309463A3" w14:textId="77777777" w:rsidR="003B43C2" w:rsidRPr="009000C1" w:rsidRDefault="003B43C2" w:rsidP="009000C1">
      <w:pPr>
        <w:pStyle w:val="Prrafodelista"/>
        <w:numPr>
          <w:ilvl w:val="0"/>
          <w:numId w:val="1"/>
        </w:numPr>
        <w:spacing w:before="240" w:after="240" w:line="360" w:lineRule="auto"/>
        <w:ind w:left="0" w:firstLine="0"/>
        <w:jc w:val="both"/>
        <w:rPr>
          <w:rFonts w:ascii="Palatino Linotype" w:hAnsi="Palatino Linotype" w:cs="Arial"/>
        </w:rPr>
      </w:pPr>
      <w:r w:rsidRPr="009000C1">
        <w:rPr>
          <w:rFonts w:ascii="Palatino Linotype" w:eastAsia="Times New Roman" w:hAnsi="Palatino Linotype" w:cs="Times New Roman"/>
          <w:bCs/>
          <w:lang w:eastAsia="es-MX"/>
        </w:rPr>
        <w:t xml:space="preserve">Así mismo, es necesario señalar que éste Órgano Garante no está facultado para pronunciarse sobre la veracidad de la información que los Sujetos Obligados ponen a disposición de los solicitantes; situación que se aleja de las atribuciones de este Instituto </w:t>
      </w:r>
      <w:r w:rsidRPr="009000C1">
        <w:rPr>
          <w:rFonts w:ascii="Palatino Linotype" w:eastAsia="Times New Roman" w:hAnsi="Palatino Linotype" w:cs="Times New Roman"/>
          <w:bCs/>
          <w:lang w:eastAsia="es-MX"/>
        </w:rPr>
        <w:lastRenderedPageBreak/>
        <w:t>máxime que al momento que ponen a disposición ésta, la misma tiene el carácter oficial y se presume veraz, tan es así que la misma queda registrada en el Sistema de Acceso a la Información Mexiquense (SAIMEX).</w:t>
      </w:r>
    </w:p>
    <w:p w14:paraId="47BF25ED" w14:textId="77777777" w:rsidR="003B43C2" w:rsidRPr="009000C1" w:rsidRDefault="003B43C2" w:rsidP="009000C1">
      <w:pPr>
        <w:pStyle w:val="Prrafodelista"/>
        <w:spacing w:before="240" w:after="240" w:line="360" w:lineRule="auto"/>
        <w:ind w:left="0"/>
        <w:jc w:val="both"/>
        <w:rPr>
          <w:rFonts w:ascii="Palatino Linotype" w:hAnsi="Palatino Linotype" w:cs="Arial"/>
          <w:sz w:val="12"/>
        </w:rPr>
      </w:pPr>
    </w:p>
    <w:p w14:paraId="0B1EDA67" w14:textId="77777777" w:rsidR="003B43C2" w:rsidRPr="009000C1" w:rsidRDefault="003B43C2" w:rsidP="009000C1">
      <w:pPr>
        <w:pStyle w:val="Prrafodelista"/>
        <w:numPr>
          <w:ilvl w:val="0"/>
          <w:numId w:val="1"/>
        </w:numPr>
        <w:spacing w:before="240" w:after="360" w:line="360" w:lineRule="auto"/>
        <w:ind w:left="0" w:right="49" w:firstLine="0"/>
        <w:jc w:val="both"/>
        <w:rPr>
          <w:rFonts w:ascii="Palatino Linotype" w:eastAsia="Times New Roman" w:hAnsi="Palatino Linotype" w:cs="Arial"/>
          <w:bCs/>
          <w:lang w:eastAsia="es-MX"/>
        </w:rPr>
      </w:pPr>
      <w:r w:rsidRPr="009000C1">
        <w:rPr>
          <w:rFonts w:ascii="Palatino Linotype" w:eastAsia="Times New Roman" w:hAnsi="Palatino Linotype" w:cs="Arial"/>
          <w:bCs/>
          <w:lang w:eastAsia="es-MX"/>
        </w:rPr>
        <w:t>Sirviendo de apoyo a lo anterior por analogía, el criterio 31-10 emitido por el ahora Instituto Nacional de Transparencia, Acceso a la Información y Protección de Datos Personales, que a la letra dice:</w:t>
      </w:r>
    </w:p>
    <w:p w14:paraId="39AD6B13" w14:textId="77777777" w:rsidR="003B43C2" w:rsidRPr="009000C1" w:rsidRDefault="003B43C2" w:rsidP="009000C1">
      <w:pPr>
        <w:spacing w:before="240" w:after="360" w:line="360" w:lineRule="auto"/>
        <w:ind w:left="567" w:right="616"/>
        <w:jc w:val="both"/>
        <w:rPr>
          <w:rFonts w:ascii="Palatino Linotype" w:eastAsia="Times New Roman" w:hAnsi="Palatino Linotype" w:cs="Arial"/>
          <w:bCs/>
          <w:lang w:eastAsia="es-MX"/>
        </w:rPr>
      </w:pPr>
      <w:r w:rsidRPr="009000C1">
        <w:rPr>
          <w:rFonts w:ascii="Palatino Linotype" w:eastAsia="Times New Roman" w:hAnsi="Palatino Linotype" w:cs="Arial"/>
          <w:bCs/>
          <w:i/>
          <w:iCs/>
          <w:lang w:eastAsia="es-MX"/>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C618951" w14:textId="2C5F34CF" w:rsidR="00675F80" w:rsidRPr="009000C1" w:rsidRDefault="00570923" w:rsidP="009000C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9000C1">
        <w:rPr>
          <w:rFonts w:ascii="Palatino Linotype" w:eastAsia="Times New Roman" w:hAnsi="Palatino Linotype" w:cs="Arial"/>
          <w:lang w:val="es-ES"/>
        </w:rPr>
        <w:t xml:space="preserve">Por lo anteriormente expuesto, resultan infundadas las razones o motivos de </w:t>
      </w:r>
      <w:r w:rsidRPr="009000C1">
        <w:rPr>
          <w:rFonts w:ascii="Palatino Linotype" w:hAnsi="Palatino Linotype" w:cs="Arial"/>
        </w:rPr>
        <w:t>inconformidad hechos valer por el</w:t>
      </w:r>
      <w:r w:rsidRPr="009000C1">
        <w:rPr>
          <w:rFonts w:ascii="Palatino Linotype" w:hAnsi="Palatino Linotype"/>
        </w:rPr>
        <w:t xml:space="preserve"> </w:t>
      </w:r>
      <w:r w:rsidRPr="009000C1">
        <w:rPr>
          <w:rFonts w:ascii="Palatino Linotype" w:hAnsi="Palatino Linotype"/>
          <w:b/>
        </w:rPr>
        <w:t>RECURRENTE</w:t>
      </w:r>
      <w:r w:rsidRPr="009000C1">
        <w:rPr>
          <w:rFonts w:ascii="Palatino Linotype" w:hAnsi="Palatino Linotype" w:cs="Arial"/>
        </w:rPr>
        <w:t>, toda vez que</w:t>
      </w:r>
      <w:r w:rsidRPr="009000C1">
        <w:rPr>
          <w:rFonts w:ascii="Palatino Linotype" w:eastAsia="Times New Roman" w:hAnsi="Palatino Linotype" w:cs="Times New Roman"/>
        </w:rPr>
        <w:t xml:space="preserve"> no se actualiza la </w:t>
      </w:r>
      <w:r w:rsidRPr="009000C1">
        <w:rPr>
          <w:rFonts w:ascii="Palatino Linotype" w:eastAsia="Times New Roman" w:hAnsi="Palatino Linotype" w:cs="Times New Roman"/>
        </w:rPr>
        <w:lastRenderedPageBreak/>
        <w:t>hipótesis de procedencia</w:t>
      </w:r>
      <w:r w:rsidRPr="009000C1">
        <w:rPr>
          <w:rFonts w:ascii="Palatino Linotype" w:eastAsia="Times New Roman" w:hAnsi="Palatino Linotype" w:cs="Times New Roman"/>
          <w:b/>
        </w:rPr>
        <w:t xml:space="preserve"> </w:t>
      </w:r>
      <w:r w:rsidRPr="009000C1">
        <w:rPr>
          <w:rFonts w:ascii="Palatino Linotype" w:eastAsia="Times New Roman" w:hAnsi="Palatino Linotype" w:cs="Arial"/>
          <w:color w:val="222222"/>
          <w:lang w:eastAsia="es-MX"/>
        </w:rPr>
        <w:t xml:space="preserve">contenidas en </w:t>
      </w:r>
      <w:r w:rsidRPr="009000C1">
        <w:rPr>
          <w:rFonts w:ascii="Palatino Linotype" w:eastAsia="Times New Roman" w:hAnsi="Palatino Linotype" w:cs="Arial"/>
          <w:color w:val="222222"/>
          <w:lang w:val="es-ES" w:eastAsia="es-MX"/>
        </w:rPr>
        <w:t xml:space="preserve">el artículo 179 fracción IX de la </w:t>
      </w:r>
      <w:r w:rsidRPr="009000C1">
        <w:rPr>
          <w:rFonts w:ascii="Palatino Linotype" w:eastAsia="Calibri" w:hAnsi="Palatino Linotype" w:cs="Arial"/>
          <w:b/>
          <w:lang w:val="es-ES"/>
        </w:rPr>
        <w:t>Ley de Transparencia y Acceso a la Información Pública del Estado de México y Municipios</w:t>
      </w:r>
      <w:r w:rsidRPr="009000C1">
        <w:rPr>
          <w:rFonts w:ascii="Palatino Linotype" w:eastAsia="Times New Roman" w:hAnsi="Palatino Linotype" w:cs="Arial"/>
          <w:color w:val="222222"/>
          <w:lang w:val="es-ES" w:eastAsia="es-MX"/>
        </w:rPr>
        <w:t>, por lo que este Órgano Garante emite los siguientes</w:t>
      </w:r>
      <w:r w:rsidRPr="009000C1">
        <w:rPr>
          <w:rFonts w:ascii="Palatino Linotype" w:eastAsia="MS Mincho" w:hAnsi="Palatino Linotype" w:cs="Arial"/>
          <w:color w:val="000000" w:themeColor="text1"/>
          <w:lang w:val="es-MX"/>
        </w:rPr>
        <w:t xml:space="preserve">: </w:t>
      </w:r>
    </w:p>
    <w:p w14:paraId="4342ADFB" w14:textId="77777777" w:rsidR="00A345A3" w:rsidRPr="009000C1" w:rsidRDefault="00A345A3" w:rsidP="009000C1">
      <w:pPr>
        <w:pStyle w:val="Ttulo1"/>
        <w:spacing w:line="360" w:lineRule="auto"/>
        <w:jc w:val="center"/>
        <w:rPr>
          <w:rFonts w:eastAsia="Calibri"/>
          <w:b/>
          <w:szCs w:val="24"/>
          <w:lang w:val="es-ES" w:eastAsia="es-ES"/>
        </w:rPr>
      </w:pPr>
      <w:bookmarkStart w:id="50" w:name="_Toc504500693"/>
      <w:bookmarkStart w:id="51" w:name="_Toc534742545"/>
      <w:bookmarkStart w:id="52" w:name="_Toc26955338"/>
      <w:r w:rsidRPr="009000C1">
        <w:rPr>
          <w:rFonts w:eastAsia="Calibri"/>
          <w:b/>
          <w:szCs w:val="24"/>
          <w:lang w:val="es-ES" w:eastAsia="es-ES"/>
        </w:rPr>
        <w:t>R E S O L U T I V O S</w:t>
      </w:r>
      <w:bookmarkEnd w:id="50"/>
      <w:bookmarkEnd w:id="51"/>
      <w:bookmarkEnd w:id="52"/>
      <w:r w:rsidRPr="009000C1">
        <w:rPr>
          <w:rFonts w:eastAsia="Calibri"/>
          <w:b/>
          <w:szCs w:val="24"/>
          <w:lang w:val="es-ES" w:eastAsia="es-ES"/>
        </w:rPr>
        <w:t xml:space="preserve"> </w:t>
      </w:r>
    </w:p>
    <w:p w14:paraId="7AA24C7C" w14:textId="77777777" w:rsidR="009D1DD7" w:rsidRPr="009000C1" w:rsidRDefault="009D1DD7" w:rsidP="009000C1">
      <w:pPr>
        <w:spacing w:line="360" w:lineRule="auto"/>
        <w:rPr>
          <w:rFonts w:ascii="Palatino Linotype" w:hAnsi="Palatino Linotype"/>
          <w:lang w:val="es-ES"/>
        </w:rPr>
      </w:pPr>
    </w:p>
    <w:p w14:paraId="4D99E402" w14:textId="1982C02C" w:rsidR="00570923" w:rsidRPr="009000C1" w:rsidRDefault="00570923" w:rsidP="009000C1">
      <w:pPr>
        <w:spacing w:before="240" w:after="360" w:line="360" w:lineRule="auto"/>
        <w:jc w:val="both"/>
        <w:rPr>
          <w:rFonts w:ascii="Palatino Linotype" w:eastAsia="Calibri" w:hAnsi="Palatino Linotype" w:cs="Arial"/>
          <w:lang w:val="es-ES"/>
        </w:rPr>
      </w:pPr>
      <w:bookmarkStart w:id="53" w:name="_Toc455991148"/>
      <w:bookmarkStart w:id="54" w:name="_Toc452722829"/>
      <w:bookmarkStart w:id="55" w:name="_Toc454373811"/>
      <w:bookmarkStart w:id="56" w:name="_Toc476675991"/>
      <w:bookmarkEnd w:id="39"/>
      <w:r w:rsidRPr="009000C1">
        <w:rPr>
          <w:rFonts w:ascii="Palatino Linotype" w:eastAsia="MS Mincho" w:hAnsi="Palatino Linotype" w:cs="Times New Roman"/>
          <w:b/>
          <w:color w:val="000000"/>
        </w:rPr>
        <w:t>PRIMERO.</w:t>
      </w:r>
      <w:r w:rsidRPr="009000C1">
        <w:rPr>
          <w:rFonts w:ascii="Palatino Linotype" w:eastAsia="MS Gothic" w:hAnsi="Palatino Linotype" w:cs="Times New Roman"/>
          <w:b/>
          <w:color w:val="000000"/>
        </w:rPr>
        <w:t xml:space="preserve"> </w:t>
      </w:r>
      <w:bookmarkEnd w:id="53"/>
      <w:r w:rsidRPr="009000C1">
        <w:rPr>
          <w:rFonts w:ascii="Palatino Linotype" w:eastAsia="Times New Roman" w:hAnsi="Palatino Linotype" w:cs="Arial"/>
          <w:lang w:val="es-ES"/>
        </w:rPr>
        <w:t xml:space="preserve">Resultan infundadas las razones y motivos de inconformidad hechos valer </w:t>
      </w:r>
      <w:r w:rsidRPr="009000C1">
        <w:rPr>
          <w:rFonts w:ascii="Palatino Linotype" w:eastAsia="Calibri" w:hAnsi="Palatino Linotype" w:cs="Arial"/>
          <w:lang w:val="es-ES"/>
        </w:rPr>
        <w:t xml:space="preserve">en el recurso de revisión </w:t>
      </w:r>
      <w:r w:rsidRPr="009000C1">
        <w:rPr>
          <w:rFonts w:ascii="Palatino Linotype" w:eastAsia="Calibri" w:hAnsi="Palatino Linotype" w:cs="Arial"/>
          <w:b/>
          <w:bCs/>
        </w:rPr>
        <w:t>08028/INFOEM/IP/RR/2019</w:t>
      </w:r>
      <w:r w:rsidRPr="009000C1">
        <w:rPr>
          <w:rFonts w:ascii="Palatino Linotype" w:eastAsia="Calibri" w:hAnsi="Palatino Linotype" w:cs="Arial"/>
          <w:lang w:val="es-ES"/>
        </w:rPr>
        <w:t xml:space="preserve"> </w:t>
      </w:r>
      <w:r w:rsidRPr="009000C1">
        <w:rPr>
          <w:rFonts w:ascii="Palatino Linotype" w:eastAsia="Times New Roman" w:hAnsi="Palatino Linotype" w:cs="Times New Roman"/>
        </w:rPr>
        <w:t xml:space="preserve">en términos del considerando </w:t>
      </w:r>
      <w:r w:rsidRPr="009000C1">
        <w:rPr>
          <w:rFonts w:ascii="Palatino Linotype" w:eastAsia="Times New Roman" w:hAnsi="Palatino Linotype" w:cs="Times New Roman"/>
          <w:b/>
        </w:rPr>
        <w:t xml:space="preserve">CUARTO </w:t>
      </w:r>
      <w:r w:rsidRPr="009000C1">
        <w:rPr>
          <w:rFonts w:ascii="Palatino Linotype" w:eastAsia="Times New Roman" w:hAnsi="Palatino Linotype" w:cs="Times New Roman"/>
        </w:rPr>
        <w:t>de la presente resolución.</w:t>
      </w:r>
    </w:p>
    <w:p w14:paraId="23CCF399" w14:textId="62EC38DB" w:rsidR="00570923" w:rsidRPr="009000C1" w:rsidRDefault="00570923" w:rsidP="009000C1">
      <w:pPr>
        <w:spacing w:before="240" w:after="240" w:line="360" w:lineRule="auto"/>
        <w:jc w:val="both"/>
        <w:rPr>
          <w:rFonts w:ascii="Palatino Linotype" w:eastAsia="Calibri" w:hAnsi="Palatino Linotype" w:cs="Arial"/>
          <w:b/>
          <w:lang w:val="es-ES"/>
        </w:rPr>
      </w:pPr>
      <w:r w:rsidRPr="009000C1">
        <w:rPr>
          <w:rFonts w:ascii="Palatino Linotype" w:eastAsia="Calibri" w:hAnsi="Palatino Linotype" w:cs="Arial"/>
          <w:b/>
          <w:bCs/>
          <w:lang w:val="es-ES"/>
        </w:rPr>
        <w:t xml:space="preserve">SEGUNDO. </w:t>
      </w:r>
      <w:r w:rsidRPr="009000C1">
        <w:rPr>
          <w:rFonts w:ascii="Palatino Linotype" w:eastAsia="Calibri" w:hAnsi="Palatino Linotype" w:cs="Arial"/>
          <w:lang w:val="es-ES"/>
        </w:rPr>
        <w:t xml:space="preserve">Se </w:t>
      </w:r>
      <w:r w:rsidRPr="009000C1">
        <w:rPr>
          <w:rFonts w:ascii="Palatino Linotype" w:eastAsia="Calibri" w:hAnsi="Palatino Linotype" w:cs="Arial"/>
          <w:b/>
          <w:lang w:val="es-ES"/>
        </w:rPr>
        <w:t xml:space="preserve">CONFIRMA </w:t>
      </w:r>
      <w:r w:rsidRPr="009000C1">
        <w:rPr>
          <w:rFonts w:ascii="Palatino Linotype" w:eastAsia="Calibri" w:hAnsi="Palatino Linotype" w:cs="Arial"/>
          <w:lang w:val="es-ES"/>
        </w:rPr>
        <w:t xml:space="preserve">la respuesta emitida por el </w:t>
      </w:r>
      <w:r w:rsidRPr="009000C1">
        <w:rPr>
          <w:rFonts w:ascii="Palatino Linotype" w:hAnsi="Palatino Linotype" w:cs="Arial"/>
          <w:b/>
        </w:rPr>
        <w:t xml:space="preserve"> </w:t>
      </w:r>
      <w:r w:rsidRPr="009000C1">
        <w:rPr>
          <w:rFonts w:ascii="Palatino Linotype" w:hAnsi="Palatino Linotype"/>
          <w:b/>
        </w:rPr>
        <w:t xml:space="preserve">Ayuntamiento de </w:t>
      </w:r>
      <w:proofErr w:type="spellStart"/>
      <w:r w:rsidRPr="009000C1">
        <w:rPr>
          <w:rFonts w:ascii="Palatino Linotype" w:hAnsi="Palatino Linotype"/>
          <w:b/>
        </w:rPr>
        <w:t>Amatepec</w:t>
      </w:r>
      <w:proofErr w:type="spellEnd"/>
      <w:r w:rsidRPr="009000C1">
        <w:rPr>
          <w:rFonts w:ascii="Palatino Linotype" w:eastAsia="Calibri" w:hAnsi="Palatino Linotype" w:cs="Arial"/>
          <w:lang w:val="es-ES"/>
        </w:rPr>
        <w:t xml:space="preserve"> a la solicitud </w:t>
      </w:r>
      <w:r w:rsidRPr="009000C1">
        <w:rPr>
          <w:rFonts w:ascii="Palatino Linotype" w:eastAsia="Calibri" w:hAnsi="Palatino Linotype" w:cs="Arial"/>
          <w:b/>
          <w:lang w:val="es-ES"/>
        </w:rPr>
        <w:t>00077/AMATEPEC/IP/2019.</w:t>
      </w:r>
    </w:p>
    <w:p w14:paraId="08AA0A61" w14:textId="77777777" w:rsidR="00570923" w:rsidRPr="009000C1" w:rsidRDefault="00570923" w:rsidP="009000C1">
      <w:pPr>
        <w:tabs>
          <w:tab w:val="left" w:pos="8080"/>
        </w:tabs>
        <w:spacing w:before="240" w:line="360" w:lineRule="auto"/>
        <w:ind w:right="49"/>
        <w:jc w:val="both"/>
        <w:rPr>
          <w:rFonts w:ascii="Palatino Linotype" w:hAnsi="Palatino Linotype" w:cs="Arial"/>
        </w:rPr>
      </w:pPr>
      <w:r w:rsidRPr="009000C1">
        <w:rPr>
          <w:rFonts w:ascii="Palatino Linotype" w:hAnsi="Palatino Linotype" w:cs="Arial"/>
          <w:b/>
        </w:rPr>
        <w:t xml:space="preserve">TERCERO. REMÍTASE, </w:t>
      </w:r>
      <w:r w:rsidRPr="009000C1">
        <w:rPr>
          <w:rFonts w:ascii="Palatino Linotype" w:hAnsi="Palatino Linotype" w:cs="Arial"/>
        </w:rPr>
        <w:t xml:space="preserve">vía Sistema de Acceso a la Información Mexiquense (SAIMEX), la presente resolución al Titular de la Unidad de Transparencia del </w:t>
      </w:r>
      <w:r w:rsidRPr="009000C1">
        <w:rPr>
          <w:rFonts w:ascii="Palatino Linotype" w:hAnsi="Palatino Linotype" w:cs="Arial"/>
          <w:b/>
        </w:rPr>
        <w:t>SUJETO OBLIGADO</w:t>
      </w:r>
      <w:r w:rsidRPr="009000C1">
        <w:rPr>
          <w:rFonts w:ascii="Palatino Linotype" w:hAnsi="Palatino Linotype" w:cs="Arial"/>
        </w:rPr>
        <w:t>.</w:t>
      </w:r>
    </w:p>
    <w:p w14:paraId="7E5CDDE3" w14:textId="710C30CE" w:rsidR="00570923" w:rsidRPr="009000C1" w:rsidRDefault="00570923" w:rsidP="009000C1">
      <w:pPr>
        <w:shd w:val="clear" w:color="auto" w:fill="FFFFFF"/>
        <w:spacing w:before="240" w:after="360" w:line="360" w:lineRule="auto"/>
        <w:jc w:val="both"/>
        <w:rPr>
          <w:rFonts w:ascii="Palatino Linotype" w:eastAsia="Times New Roman" w:hAnsi="Palatino Linotype" w:cs="Times New Roman"/>
          <w:color w:val="222222"/>
          <w:lang w:val="es-ES" w:eastAsia="es-MX"/>
        </w:rPr>
      </w:pPr>
      <w:r w:rsidRPr="009000C1">
        <w:rPr>
          <w:rFonts w:ascii="Palatino Linotype" w:eastAsia="MS Mincho" w:hAnsi="Palatino Linotype" w:cs="Times New Roman"/>
          <w:b/>
          <w:color w:val="000000"/>
        </w:rPr>
        <w:t xml:space="preserve">CUARTO. </w:t>
      </w:r>
      <w:r w:rsidRPr="009000C1">
        <w:rPr>
          <w:rFonts w:ascii="Palatino Linotype" w:eastAsia="MS Gothic" w:hAnsi="Palatino Linotype" w:cs="Times New Roman"/>
        </w:rPr>
        <w:t xml:space="preserve">Notifíquese a </w:t>
      </w:r>
      <w:r w:rsidR="00951D06" w:rsidRPr="00951D06">
        <w:rPr>
          <w:rFonts w:ascii="Palatino Linotype" w:eastAsia="Times New Roman" w:hAnsi="Palatino Linotype" w:cs="Arial"/>
          <w:b/>
          <w:highlight w:val="black"/>
          <w:lang w:val="es-ES"/>
        </w:rPr>
        <w:t>--------------------------------------------------</w:t>
      </w:r>
      <w:r w:rsidRPr="009000C1">
        <w:rPr>
          <w:rFonts w:ascii="Palatino Linotype" w:eastAsia="Times New Roman" w:hAnsi="Palatino Linotype" w:cs="Arial"/>
          <w:b/>
          <w:lang w:val="es-ES"/>
        </w:rPr>
        <w:t xml:space="preserve"> </w:t>
      </w:r>
      <w:r w:rsidRPr="009000C1">
        <w:rPr>
          <w:rFonts w:ascii="Palatino Linotype" w:eastAsia="MS Gothic" w:hAnsi="Palatino Linotype" w:cs="Times New Roman"/>
        </w:rPr>
        <w:t>la presente</w:t>
      </w:r>
      <w:r w:rsidRPr="009000C1">
        <w:rPr>
          <w:rFonts w:ascii="Palatino Linotype" w:eastAsia="Times New Roman" w:hAnsi="Palatino Linotype" w:cs="Times New Roman"/>
          <w:color w:val="222222"/>
          <w:lang w:val="es-ES" w:eastAsia="es-MX"/>
        </w:rPr>
        <w:t xml:space="preserve"> resolución. </w:t>
      </w:r>
    </w:p>
    <w:p w14:paraId="4BB94593" w14:textId="5C5B440C" w:rsidR="00570923" w:rsidRPr="009000C1" w:rsidRDefault="00570923" w:rsidP="009000C1">
      <w:pPr>
        <w:spacing w:line="360" w:lineRule="auto"/>
        <w:jc w:val="both"/>
        <w:rPr>
          <w:rFonts w:ascii="Palatino Linotype" w:eastAsia="MS Mincho" w:hAnsi="Palatino Linotype" w:cs="Times New Roman"/>
          <w:color w:val="000000"/>
        </w:rPr>
      </w:pPr>
      <w:r w:rsidRPr="009000C1">
        <w:rPr>
          <w:rFonts w:ascii="Palatino Linotype" w:eastAsia="MS Mincho" w:hAnsi="Palatino Linotype" w:cs="Times New Roman"/>
          <w:b/>
          <w:color w:val="000000"/>
        </w:rPr>
        <w:t>QUINTO.</w:t>
      </w:r>
      <w:r w:rsidRPr="009000C1">
        <w:rPr>
          <w:rFonts w:ascii="Palatino Linotype" w:eastAsia="MS Mincho" w:hAnsi="Palatino Linotype" w:cs="Times New Roman"/>
          <w:color w:val="000000"/>
        </w:rPr>
        <w:t xml:space="preserve"> Se hace del conocimiento de </w:t>
      </w:r>
      <w:r w:rsidR="00951D06" w:rsidRPr="00951D06">
        <w:rPr>
          <w:rFonts w:ascii="Palatino Linotype" w:eastAsia="Times New Roman" w:hAnsi="Palatino Linotype" w:cs="Arial"/>
          <w:b/>
          <w:highlight w:val="black"/>
          <w:lang w:val="es-ES"/>
        </w:rPr>
        <w:t>----------------------------------------------</w:t>
      </w:r>
      <w:r w:rsidRPr="009000C1">
        <w:rPr>
          <w:rFonts w:ascii="Palatino Linotype" w:eastAsia="Times New Roman" w:hAnsi="Palatino Linotype" w:cs="Arial"/>
          <w:b/>
          <w:lang w:val="es-ES"/>
        </w:rPr>
        <w:t xml:space="preserve"> </w:t>
      </w:r>
      <w:r w:rsidRPr="009000C1">
        <w:rPr>
          <w:rFonts w:ascii="Palatino Linotype" w:eastAsia="MS Mincho" w:hAnsi="Palatino Linotype" w:cs="Times New Roman"/>
          <w:color w:val="000000"/>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bookmarkEnd w:id="54"/>
    <w:bookmarkEnd w:id="55"/>
    <w:bookmarkEnd w:id="56"/>
    <w:p w14:paraId="1DAEF8D6" w14:textId="77777777" w:rsidR="00570923" w:rsidRPr="009000C1" w:rsidRDefault="00570923" w:rsidP="009000C1">
      <w:pPr>
        <w:spacing w:line="360" w:lineRule="auto"/>
        <w:rPr>
          <w:rFonts w:ascii="Palatino Linotype" w:hAnsi="Palatino Linotype"/>
          <w:lang w:val="es-ES"/>
        </w:rPr>
      </w:pPr>
    </w:p>
    <w:p w14:paraId="4A380E72" w14:textId="5B79AEF5" w:rsidR="001105B5" w:rsidRPr="009000C1" w:rsidRDefault="009157E2" w:rsidP="009000C1">
      <w:pPr>
        <w:tabs>
          <w:tab w:val="left" w:pos="0"/>
        </w:tabs>
        <w:spacing w:line="360" w:lineRule="auto"/>
        <w:ind w:right="49"/>
        <w:jc w:val="both"/>
        <w:rPr>
          <w:rFonts w:ascii="Palatino Linotype" w:hAnsi="Palatino Linotype" w:cs="Arial"/>
        </w:rPr>
      </w:pPr>
      <w:r w:rsidRPr="009000C1">
        <w:rPr>
          <w:rFonts w:ascii="Palatino Linotype" w:hAnsi="Palatino Linotype" w:cs="Arial"/>
        </w:rPr>
        <w:lastRenderedPageBreak/>
        <w:t>ASÍ LO RESUELVE, POR UNANIMIDAD DE VOTOS, EL PLENO DEL</w:t>
      </w:r>
      <w:r w:rsidRPr="009000C1">
        <w:rPr>
          <w:rFonts w:ascii="Palatino Linotype" w:eastAsia="Arial Unicode MS" w:hAnsi="Palatino Linotype" w:cs="Arial"/>
        </w:rPr>
        <w:t xml:space="preserve"> INSTITUTO DE TRANSPARENCIA, ACCESO A LA INFORMACIÓN PÚBLICA Y PROTECCIÓN DE DATOS PERSONALES DEL ESTADO DE MÉXICO Y MUNICIPIOS</w:t>
      </w:r>
      <w:r w:rsidRPr="009000C1">
        <w:rPr>
          <w:rFonts w:ascii="Palatino Linotype" w:hAnsi="Palatino Linotype" w:cs="Arial"/>
        </w:rPr>
        <w:t xml:space="preserve">, CONFORMADO POR LOS COMISIONADOS ZULEMA MARTÍNEZ </w:t>
      </w:r>
      <w:r w:rsidR="00D70F0E" w:rsidRPr="009000C1">
        <w:rPr>
          <w:rFonts w:ascii="Palatino Linotype" w:hAnsi="Palatino Linotype" w:cs="Arial"/>
        </w:rPr>
        <w:t>SÁNCHEZ; EVA ABAID YAPUR; JOSÉ GUADALUPE LUNA HERNÁNDEZ; JAVIER MARTÍNEZ</w:t>
      </w:r>
      <w:r w:rsidR="009000C1">
        <w:rPr>
          <w:rFonts w:ascii="Palatino Linotype" w:hAnsi="Palatino Linotype" w:cs="Arial"/>
        </w:rPr>
        <w:t xml:space="preserve"> CRUZ</w:t>
      </w:r>
      <w:r w:rsidR="00D70F0E" w:rsidRPr="009000C1">
        <w:rPr>
          <w:rFonts w:ascii="Palatino Linotype" w:hAnsi="Palatino Linotype" w:cs="Arial"/>
        </w:rPr>
        <w:t xml:space="preserve"> Y LUIS GUSTAVO PARRA NORIEGA</w:t>
      </w:r>
      <w:r w:rsidR="00A345A3" w:rsidRPr="009000C1">
        <w:rPr>
          <w:rFonts w:ascii="Palatino Linotype" w:hAnsi="Palatino Linotype" w:cs="Arial"/>
        </w:rPr>
        <w:t xml:space="preserve">; EN LA </w:t>
      </w:r>
      <w:r w:rsidR="00484723" w:rsidRPr="009000C1">
        <w:rPr>
          <w:rFonts w:ascii="Palatino Linotype" w:hAnsi="Palatino Linotype" w:cs="Arial"/>
        </w:rPr>
        <w:t xml:space="preserve">CUADRAGESIMA </w:t>
      </w:r>
      <w:r w:rsidR="00570923" w:rsidRPr="009000C1">
        <w:rPr>
          <w:rFonts w:ascii="Palatino Linotype" w:hAnsi="Palatino Linotype" w:cs="Arial"/>
        </w:rPr>
        <w:t>SÉPTIMA</w:t>
      </w:r>
      <w:r w:rsidR="00D70F0E" w:rsidRPr="009000C1">
        <w:rPr>
          <w:rFonts w:ascii="Palatino Linotype" w:hAnsi="Palatino Linotype" w:cs="Arial"/>
        </w:rPr>
        <w:t xml:space="preserve"> SESIÓN </w:t>
      </w:r>
      <w:r w:rsidR="00A345A3" w:rsidRPr="009000C1">
        <w:rPr>
          <w:rFonts w:ascii="Palatino Linotype" w:hAnsi="Palatino Linotype" w:cs="Arial"/>
        </w:rPr>
        <w:t xml:space="preserve">ORDINARIA CELEBRADA </w:t>
      </w:r>
      <w:r w:rsidR="00FB7DE4" w:rsidRPr="009000C1">
        <w:rPr>
          <w:rFonts w:ascii="Palatino Linotype" w:hAnsi="Palatino Linotype" w:cs="Arial"/>
        </w:rPr>
        <w:t xml:space="preserve">EL </w:t>
      </w:r>
      <w:r w:rsidR="00570923" w:rsidRPr="009000C1">
        <w:rPr>
          <w:rFonts w:ascii="Palatino Linotype" w:hAnsi="Palatino Linotype" w:cs="Arial"/>
        </w:rPr>
        <w:t>DIECIOCHO</w:t>
      </w:r>
      <w:r w:rsidR="00F77BB6" w:rsidRPr="009000C1">
        <w:rPr>
          <w:rFonts w:ascii="Palatino Linotype" w:hAnsi="Palatino Linotype" w:cs="Arial"/>
        </w:rPr>
        <w:t xml:space="preserve"> DE </w:t>
      </w:r>
      <w:r w:rsidR="00FB7DE4" w:rsidRPr="009000C1">
        <w:rPr>
          <w:rFonts w:ascii="Palatino Linotype" w:hAnsi="Palatino Linotype" w:cs="Arial"/>
        </w:rPr>
        <w:t>DICIEMBRE</w:t>
      </w:r>
      <w:r w:rsidR="00391A6E" w:rsidRPr="009000C1">
        <w:rPr>
          <w:rFonts w:ascii="Palatino Linotype" w:hAnsi="Palatino Linotype" w:cs="Arial"/>
        </w:rPr>
        <w:t xml:space="preserve"> </w:t>
      </w:r>
      <w:r w:rsidR="00D70F0E" w:rsidRPr="009000C1">
        <w:rPr>
          <w:rFonts w:ascii="Palatino Linotype" w:hAnsi="Palatino Linotype" w:cs="Arial"/>
        </w:rPr>
        <w:t xml:space="preserve">DE DOS MIL DIECINUEVE, ANTE EL SECRETARIO TÉCNICO </w:t>
      </w:r>
      <w:r w:rsidRPr="009000C1">
        <w:rPr>
          <w:rFonts w:ascii="Palatino Linotype" w:hAnsi="Palatino Linotype" w:cs="Arial"/>
        </w:rPr>
        <w:t xml:space="preserve">DEL PLENO, </w:t>
      </w:r>
      <w:r w:rsidRPr="009000C1">
        <w:rPr>
          <w:rFonts w:ascii="Palatino Linotype" w:hAnsi="Palatino Linotype"/>
        </w:rPr>
        <w:t>ALEXIS TAPIA RAMÍREZ</w:t>
      </w:r>
      <w:r w:rsidR="00391A6E" w:rsidRPr="009000C1">
        <w:rPr>
          <w:rFonts w:ascii="Palatino Linotype" w:hAnsi="Palatino Linotype" w:cs="Arial"/>
        </w:rPr>
        <w:t>.</w:t>
      </w:r>
    </w:p>
    <w:p w14:paraId="62AA673C" w14:textId="77777777" w:rsidR="00F77BB6" w:rsidRPr="009000C1" w:rsidRDefault="00F77BB6" w:rsidP="009000C1">
      <w:pPr>
        <w:tabs>
          <w:tab w:val="left" w:pos="0"/>
        </w:tabs>
        <w:spacing w:line="360" w:lineRule="auto"/>
        <w:ind w:right="49"/>
        <w:jc w:val="both"/>
        <w:rPr>
          <w:rFonts w:ascii="Palatino Linotype" w:hAnsi="Palatino Linotype" w:cs="Arial"/>
        </w:rPr>
      </w:pPr>
    </w:p>
    <w:p w14:paraId="3F5D21BD" w14:textId="77777777" w:rsidR="009D1DD7" w:rsidRPr="009000C1" w:rsidRDefault="009D1DD7" w:rsidP="009000C1">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9000C1" w14:paraId="605AB817" w14:textId="77777777" w:rsidTr="00E45562">
        <w:trPr>
          <w:jc w:val="center"/>
        </w:trPr>
        <w:tc>
          <w:tcPr>
            <w:tcW w:w="9918" w:type="dxa"/>
            <w:gridSpan w:val="2"/>
          </w:tcPr>
          <w:p w14:paraId="089F96A1" w14:textId="77777777" w:rsidR="009157E2" w:rsidRPr="009000C1" w:rsidRDefault="009157E2" w:rsidP="009000C1">
            <w:pPr>
              <w:tabs>
                <w:tab w:val="left" w:pos="0"/>
              </w:tabs>
              <w:spacing w:line="360" w:lineRule="auto"/>
              <w:jc w:val="center"/>
              <w:rPr>
                <w:rFonts w:ascii="Palatino Linotype" w:hAnsi="Palatino Linotype" w:cs="Arial"/>
                <w:b/>
              </w:rPr>
            </w:pPr>
          </w:p>
          <w:p w14:paraId="6D624526" w14:textId="77777777" w:rsidR="009157E2" w:rsidRPr="009000C1" w:rsidRDefault="009157E2" w:rsidP="009000C1">
            <w:pPr>
              <w:tabs>
                <w:tab w:val="left" w:pos="0"/>
              </w:tabs>
              <w:spacing w:line="360" w:lineRule="auto"/>
              <w:jc w:val="center"/>
              <w:rPr>
                <w:rFonts w:ascii="Palatino Linotype" w:hAnsi="Palatino Linotype" w:cs="Arial"/>
                <w:b/>
              </w:rPr>
            </w:pPr>
            <w:r w:rsidRPr="009000C1">
              <w:rPr>
                <w:rFonts w:ascii="Palatino Linotype" w:hAnsi="Palatino Linotype" w:cs="Arial"/>
                <w:b/>
              </w:rPr>
              <w:t>Zulema Martínez Sánchez</w:t>
            </w:r>
          </w:p>
          <w:p w14:paraId="6E03B884" w14:textId="77777777" w:rsidR="009157E2" w:rsidRPr="009000C1" w:rsidRDefault="009157E2" w:rsidP="009000C1">
            <w:pPr>
              <w:tabs>
                <w:tab w:val="left" w:pos="0"/>
              </w:tabs>
              <w:spacing w:line="360" w:lineRule="auto"/>
              <w:jc w:val="center"/>
              <w:rPr>
                <w:rFonts w:ascii="Palatino Linotype" w:hAnsi="Palatino Linotype" w:cs="Arial"/>
                <w:b/>
              </w:rPr>
            </w:pPr>
            <w:r w:rsidRPr="009000C1">
              <w:rPr>
                <w:rFonts w:ascii="Palatino Linotype" w:hAnsi="Palatino Linotype" w:cs="Arial"/>
              </w:rPr>
              <w:t>Comisionada Presidenta</w:t>
            </w:r>
          </w:p>
          <w:p w14:paraId="1FCA8795" w14:textId="498EACE3" w:rsidR="009157E2" w:rsidRPr="009000C1" w:rsidRDefault="009157E2" w:rsidP="009000C1">
            <w:pPr>
              <w:tabs>
                <w:tab w:val="left" w:pos="0"/>
              </w:tabs>
              <w:spacing w:line="360" w:lineRule="auto"/>
              <w:jc w:val="center"/>
              <w:rPr>
                <w:rFonts w:ascii="Palatino Linotype" w:hAnsi="Palatino Linotype" w:cs="Arial"/>
                <w:b/>
              </w:rPr>
            </w:pPr>
            <w:r w:rsidRPr="009000C1">
              <w:rPr>
                <w:rFonts w:ascii="Palatino Linotype" w:hAnsi="Palatino Linotype" w:cs="Arial"/>
                <w:b/>
              </w:rPr>
              <w:t>(R</w:t>
            </w:r>
            <w:r w:rsidR="0073321B" w:rsidRPr="009000C1">
              <w:rPr>
                <w:rFonts w:ascii="Palatino Linotype" w:hAnsi="Palatino Linotype" w:cs="Arial"/>
                <w:b/>
              </w:rPr>
              <w:t>úbrica</w:t>
            </w:r>
            <w:r w:rsidRPr="009000C1">
              <w:rPr>
                <w:rFonts w:ascii="Palatino Linotype" w:hAnsi="Palatino Linotype" w:cs="Arial"/>
                <w:b/>
              </w:rPr>
              <w:t xml:space="preserve">) </w:t>
            </w:r>
          </w:p>
          <w:p w14:paraId="57B943C3" w14:textId="77777777" w:rsidR="009157E2" w:rsidRPr="009000C1" w:rsidRDefault="009157E2" w:rsidP="009000C1">
            <w:pPr>
              <w:tabs>
                <w:tab w:val="left" w:pos="0"/>
              </w:tabs>
              <w:spacing w:line="360" w:lineRule="auto"/>
              <w:rPr>
                <w:rFonts w:ascii="Palatino Linotype" w:hAnsi="Palatino Linotype" w:cs="Arial"/>
                <w:b/>
              </w:rPr>
            </w:pPr>
          </w:p>
          <w:p w14:paraId="3E4753DF" w14:textId="77777777" w:rsidR="009157E2" w:rsidRPr="009000C1" w:rsidRDefault="009157E2" w:rsidP="009000C1">
            <w:pPr>
              <w:tabs>
                <w:tab w:val="left" w:pos="0"/>
              </w:tabs>
              <w:spacing w:line="360" w:lineRule="auto"/>
              <w:jc w:val="center"/>
              <w:rPr>
                <w:rFonts w:ascii="Palatino Linotype" w:hAnsi="Palatino Linotype" w:cs="Arial"/>
                <w:b/>
              </w:rPr>
            </w:pPr>
          </w:p>
          <w:p w14:paraId="79698686" w14:textId="77777777" w:rsidR="00F77BB6" w:rsidRPr="009000C1" w:rsidRDefault="00F77BB6" w:rsidP="009000C1">
            <w:pPr>
              <w:tabs>
                <w:tab w:val="left" w:pos="0"/>
              </w:tabs>
              <w:spacing w:line="360" w:lineRule="auto"/>
              <w:jc w:val="center"/>
              <w:rPr>
                <w:rFonts w:ascii="Palatino Linotype" w:hAnsi="Palatino Linotype" w:cs="Arial"/>
                <w:b/>
              </w:rPr>
            </w:pPr>
          </w:p>
        </w:tc>
      </w:tr>
      <w:tr w:rsidR="009157E2" w:rsidRPr="009000C1" w14:paraId="50EE6E98" w14:textId="77777777" w:rsidTr="00E45562">
        <w:trPr>
          <w:jc w:val="center"/>
        </w:trPr>
        <w:tc>
          <w:tcPr>
            <w:tcW w:w="4905" w:type="dxa"/>
          </w:tcPr>
          <w:p w14:paraId="7E92E50F" w14:textId="77777777" w:rsidR="00E45562" w:rsidRPr="009000C1" w:rsidRDefault="00E45562" w:rsidP="009000C1">
            <w:pPr>
              <w:tabs>
                <w:tab w:val="left" w:pos="0"/>
              </w:tabs>
              <w:spacing w:line="360" w:lineRule="auto"/>
              <w:rPr>
                <w:rFonts w:ascii="Palatino Linotype" w:hAnsi="Palatino Linotype" w:cs="Arial"/>
                <w:b/>
              </w:rPr>
            </w:pPr>
          </w:p>
          <w:p w14:paraId="13553C79" w14:textId="77777777" w:rsidR="009157E2" w:rsidRPr="009000C1" w:rsidRDefault="009157E2" w:rsidP="009000C1">
            <w:pPr>
              <w:tabs>
                <w:tab w:val="left" w:pos="0"/>
              </w:tabs>
              <w:spacing w:line="360" w:lineRule="auto"/>
              <w:jc w:val="center"/>
              <w:rPr>
                <w:rFonts w:ascii="Palatino Linotype" w:hAnsi="Palatino Linotype" w:cs="Arial"/>
                <w:b/>
              </w:rPr>
            </w:pPr>
            <w:r w:rsidRPr="009000C1">
              <w:rPr>
                <w:rFonts w:ascii="Palatino Linotype" w:hAnsi="Palatino Linotype" w:cs="Arial"/>
                <w:b/>
              </w:rPr>
              <w:t xml:space="preserve">Eva </w:t>
            </w:r>
            <w:proofErr w:type="spellStart"/>
            <w:r w:rsidRPr="009000C1">
              <w:rPr>
                <w:rFonts w:ascii="Palatino Linotype" w:hAnsi="Palatino Linotype" w:cs="Arial"/>
                <w:b/>
              </w:rPr>
              <w:t>Abaid</w:t>
            </w:r>
            <w:proofErr w:type="spellEnd"/>
            <w:r w:rsidRPr="009000C1">
              <w:rPr>
                <w:rFonts w:ascii="Palatino Linotype" w:hAnsi="Palatino Linotype" w:cs="Arial"/>
                <w:b/>
              </w:rPr>
              <w:t xml:space="preserve"> </w:t>
            </w:r>
            <w:proofErr w:type="spellStart"/>
            <w:r w:rsidRPr="009000C1">
              <w:rPr>
                <w:rFonts w:ascii="Palatino Linotype" w:hAnsi="Palatino Linotype" w:cs="Arial"/>
                <w:b/>
              </w:rPr>
              <w:t>Yapur</w:t>
            </w:r>
            <w:proofErr w:type="spellEnd"/>
          </w:p>
          <w:p w14:paraId="47FDB9EF" w14:textId="77777777" w:rsidR="009157E2" w:rsidRPr="009000C1" w:rsidRDefault="009157E2" w:rsidP="009000C1">
            <w:pPr>
              <w:tabs>
                <w:tab w:val="left" w:pos="0"/>
              </w:tabs>
              <w:spacing w:line="360" w:lineRule="auto"/>
              <w:jc w:val="center"/>
              <w:rPr>
                <w:rFonts w:ascii="Palatino Linotype" w:hAnsi="Palatino Linotype" w:cs="Arial"/>
              </w:rPr>
            </w:pPr>
            <w:r w:rsidRPr="009000C1">
              <w:rPr>
                <w:rFonts w:ascii="Palatino Linotype" w:hAnsi="Palatino Linotype" w:cs="Arial"/>
              </w:rPr>
              <w:t>Comisionada</w:t>
            </w:r>
          </w:p>
          <w:p w14:paraId="6BD2E6B4" w14:textId="0F990A2D" w:rsidR="009157E2" w:rsidRPr="009000C1" w:rsidRDefault="0073321B" w:rsidP="009000C1">
            <w:pPr>
              <w:tabs>
                <w:tab w:val="left" w:pos="0"/>
              </w:tabs>
              <w:spacing w:line="360" w:lineRule="auto"/>
              <w:jc w:val="center"/>
              <w:rPr>
                <w:rFonts w:ascii="Palatino Linotype" w:hAnsi="Palatino Linotype" w:cs="Arial"/>
                <w:b/>
              </w:rPr>
            </w:pPr>
            <w:r w:rsidRPr="009000C1">
              <w:rPr>
                <w:rFonts w:ascii="Palatino Linotype" w:hAnsi="Palatino Linotype" w:cs="Arial"/>
                <w:b/>
              </w:rPr>
              <w:t>(Rúbrica</w:t>
            </w:r>
            <w:r w:rsidR="009157E2" w:rsidRPr="009000C1">
              <w:rPr>
                <w:rFonts w:ascii="Palatino Linotype" w:hAnsi="Palatino Linotype" w:cs="Arial"/>
                <w:b/>
              </w:rPr>
              <w:t>)</w:t>
            </w:r>
          </w:p>
        </w:tc>
        <w:tc>
          <w:tcPr>
            <w:tcW w:w="5013" w:type="dxa"/>
          </w:tcPr>
          <w:p w14:paraId="0A162630" w14:textId="77777777" w:rsidR="00E45562" w:rsidRPr="009000C1" w:rsidRDefault="00E45562" w:rsidP="009000C1">
            <w:pPr>
              <w:tabs>
                <w:tab w:val="left" w:pos="0"/>
              </w:tabs>
              <w:spacing w:line="360" w:lineRule="auto"/>
              <w:rPr>
                <w:rFonts w:ascii="Palatino Linotype" w:hAnsi="Palatino Linotype" w:cs="Arial"/>
                <w:b/>
              </w:rPr>
            </w:pPr>
          </w:p>
          <w:p w14:paraId="14E98247" w14:textId="77777777" w:rsidR="009157E2" w:rsidRPr="009000C1" w:rsidRDefault="009157E2" w:rsidP="009000C1">
            <w:pPr>
              <w:tabs>
                <w:tab w:val="left" w:pos="0"/>
              </w:tabs>
              <w:spacing w:line="360" w:lineRule="auto"/>
              <w:jc w:val="center"/>
              <w:rPr>
                <w:rFonts w:ascii="Palatino Linotype" w:hAnsi="Palatino Linotype" w:cs="Arial"/>
                <w:b/>
              </w:rPr>
            </w:pPr>
            <w:r w:rsidRPr="009000C1">
              <w:rPr>
                <w:rFonts w:ascii="Palatino Linotype" w:hAnsi="Palatino Linotype" w:cs="Arial"/>
                <w:b/>
              </w:rPr>
              <w:t>José Guadalupe Luna Hernández</w:t>
            </w:r>
          </w:p>
          <w:p w14:paraId="5D378D12" w14:textId="77777777" w:rsidR="009157E2" w:rsidRPr="009000C1" w:rsidRDefault="009157E2" w:rsidP="009000C1">
            <w:pPr>
              <w:tabs>
                <w:tab w:val="left" w:pos="0"/>
              </w:tabs>
              <w:spacing w:line="360" w:lineRule="auto"/>
              <w:jc w:val="center"/>
              <w:rPr>
                <w:rFonts w:ascii="Palatino Linotype" w:hAnsi="Palatino Linotype" w:cs="Arial"/>
              </w:rPr>
            </w:pPr>
            <w:r w:rsidRPr="009000C1">
              <w:rPr>
                <w:rFonts w:ascii="Palatino Linotype" w:hAnsi="Palatino Linotype" w:cs="Arial"/>
              </w:rPr>
              <w:t>Comisionado</w:t>
            </w:r>
          </w:p>
          <w:p w14:paraId="372BDCFB" w14:textId="00E7A113" w:rsidR="009157E2" w:rsidRPr="009000C1" w:rsidRDefault="0073321B" w:rsidP="009000C1">
            <w:pPr>
              <w:tabs>
                <w:tab w:val="left" w:pos="0"/>
              </w:tabs>
              <w:spacing w:line="360" w:lineRule="auto"/>
              <w:jc w:val="center"/>
              <w:rPr>
                <w:rFonts w:ascii="Palatino Linotype" w:hAnsi="Palatino Linotype" w:cs="Arial"/>
                <w:b/>
              </w:rPr>
            </w:pPr>
            <w:r w:rsidRPr="009000C1">
              <w:rPr>
                <w:rFonts w:ascii="Palatino Linotype" w:hAnsi="Palatino Linotype" w:cs="Arial"/>
                <w:b/>
              </w:rPr>
              <w:t>(Rúbrica</w:t>
            </w:r>
            <w:r w:rsidR="009157E2" w:rsidRPr="009000C1">
              <w:rPr>
                <w:rFonts w:ascii="Palatino Linotype" w:hAnsi="Palatino Linotype" w:cs="Arial"/>
                <w:b/>
              </w:rPr>
              <w:t>)</w:t>
            </w:r>
          </w:p>
          <w:p w14:paraId="28C9632D" w14:textId="77777777" w:rsidR="009157E2" w:rsidRPr="009000C1" w:rsidRDefault="009157E2" w:rsidP="009000C1">
            <w:pPr>
              <w:tabs>
                <w:tab w:val="left" w:pos="0"/>
              </w:tabs>
              <w:spacing w:line="360" w:lineRule="auto"/>
              <w:jc w:val="center"/>
              <w:rPr>
                <w:rFonts w:ascii="Palatino Linotype" w:hAnsi="Palatino Linotype" w:cs="Arial"/>
                <w:b/>
              </w:rPr>
            </w:pPr>
          </w:p>
        </w:tc>
      </w:tr>
      <w:tr w:rsidR="009157E2" w:rsidRPr="009000C1" w14:paraId="4B3FD288" w14:textId="77777777" w:rsidTr="00E45562">
        <w:trPr>
          <w:jc w:val="center"/>
        </w:trPr>
        <w:tc>
          <w:tcPr>
            <w:tcW w:w="4905" w:type="dxa"/>
          </w:tcPr>
          <w:p w14:paraId="2EA40A22" w14:textId="77777777" w:rsidR="00166F03" w:rsidRPr="009000C1" w:rsidRDefault="00166F03" w:rsidP="009000C1">
            <w:pPr>
              <w:tabs>
                <w:tab w:val="left" w:pos="0"/>
              </w:tabs>
              <w:spacing w:line="360" w:lineRule="auto"/>
              <w:jc w:val="center"/>
              <w:rPr>
                <w:rFonts w:ascii="Palatino Linotype" w:hAnsi="Palatino Linotype" w:cs="Arial"/>
                <w:b/>
              </w:rPr>
            </w:pPr>
          </w:p>
          <w:p w14:paraId="706811DC" w14:textId="77777777" w:rsidR="008805A2" w:rsidRPr="009000C1" w:rsidRDefault="008805A2" w:rsidP="009000C1">
            <w:pPr>
              <w:tabs>
                <w:tab w:val="left" w:pos="0"/>
              </w:tabs>
              <w:spacing w:line="360" w:lineRule="auto"/>
              <w:jc w:val="center"/>
              <w:rPr>
                <w:rFonts w:ascii="Palatino Linotype" w:hAnsi="Palatino Linotype" w:cs="Arial"/>
                <w:b/>
              </w:rPr>
            </w:pPr>
          </w:p>
          <w:p w14:paraId="6B3E946E" w14:textId="77777777" w:rsidR="00570923" w:rsidRPr="009000C1" w:rsidRDefault="00570923" w:rsidP="009000C1">
            <w:pPr>
              <w:tabs>
                <w:tab w:val="left" w:pos="0"/>
              </w:tabs>
              <w:spacing w:line="360" w:lineRule="auto"/>
              <w:jc w:val="center"/>
              <w:rPr>
                <w:rFonts w:ascii="Palatino Linotype" w:hAnsi="Palatino Linotype" w:cs="Arial"/>
                <w:b/>
              </w:rPr>
            </w:pPr>
          </w:p>
          <w:p w14:paraId="5AD13B97" w14:textId="77777777" w:rsidR="00570923" w:rsidRPr="009000C1" w:rsidRDefault="00570923" w:rsidP="009000C1">
            <w:pPr>
              <w:tabs>
                <w:tab w:val="left" w:pos="0"/>
              </w:tabs>
              <w:spacing w:line="360" w:lineRule="auto"/>
              <w:jc w:val="center"/>
              <w:rPr>
                <w:rFonts w:ascii="Palatino Linotype" w:hAnsi="Palatino Linotype" w:cs="Arial"/>
                <w:b/>
              </w:rPr>
            </w:pPr>
          </w:p>
          <w:p w14:paraId="27E804F8" w14:textId="77777777" w:rsidR="00570923" w:rsidRPr="009000C1" w:rsidRDefault="00570923" w:rsidP="009000C1">
            <w:pPr>
              <w:tabs>
                <w:tab w:val="left" w:pos="0"/>
              </w:tabs>
              <w:spacing w:line="360" w:lineRule="auto"/>
              <w:jc w:val="center"/>
              <w:rPr>
                <w:rFonts w:ascii="Palatino Linotype" w:hAnsi="Palatino Linotype" w:cs="Arial"/>
                <w:b/>
              </w:rPr>
            </w:pPr>
          </w:p>
          <w:p w14:paraId="0B137444" w14:textId="77777777" w:rsidR="00570923" w:rsidRPr="009000C1" w:rsidRDefault="00570923" w:rsidP="009000C1">
            <w:pPr>
              <w:tabs>
                <w:tab w:val="left" w:pos="0"/>
              </w:tabs>
              <w:spacing w:line="360" w:lineRule="auto"/>
              <w:jc w:val="center"/>
              <w:rPr>
                <w:rFonts w:ascii="Palatino Linotype" w:hAnsi="Palatino Linotype" w:cs="Arial"/>
                <w:b/>
              </w:rPr>
            </w:pPr>
          </w:p>
          <w:p w14:paraId="11A09C58" w14:textId="77777777" w:rsidR="008805A2" w:rsidRPr="009000C1" w:rsidRDefault="008805A2" w:rsidP="009000C1">
            <w:pPr>
              <w:tabs>
                <w:tab w:val="left" w:pos="0"/>
              </w:tabs>
              <w:spacing w:line="360" w:lineRule="auto"/>
              <w:rPr>
                <w:rFonts w:ascii="Palatino Linotype" w:hAnsi="Palatino Linotype" w:cs="Arial"/>
                <w:b/>
              </w:rPr>
            </w:pPr>
          </w:p>
          <w:p w14:paraId="783A1423" w14:textId="77777777" w:rsidR="009157E2" w:rsidRPr="009000C1" w:rsidRDefault="009157E2" w:rsidP="009000C1">
            <w:pPr>
              <w:tabs>
                <w:tab w:val="left" w:pos="0"/>
              </w:tabs>
              <w:spacing w:line="360" w:lineRule="auto"/>
              <w:jc w:val="center"/>
              <w:rPr>
                <w:rFonts w:ascii="Palatino Linotype" w:hAnsi="Palatino Linotype" w:cs="Arial"/>
                <w:b/>
              </w:rPr>
            </w:pPr>
            <w:r w:rsidRPr="009000C1">
              <w:rPr>
                <w:rFonts w:ascii="Palatino Linotype" w:hAnsi="Palatino Linotype" w:cs="Arial"/>
                <w:b/>
              </w:rPr>
              <w:t>Javier Martínez Cruz</w:t>
            </w:r>
          </w:p>
          <w:p w14:paraId="672380BE" w14:textId="77777777" w:rsidR="009157E2" w:rsidRPr="009000C1" w:rsidRDefault="009157E2" w:rsidP="009000C1">
            <w:pPr>
              <w:tabs>
                <w:tab w:val="left" w:pos="0"/>
              </w:tabs>
              <w:spacing w:line="360" w:lineRule="auto"/>
              <w:jc w:val="center"/>
              <w:rPr>
                <w:rFonts w:ascii="Palatino Linotype" w:hAnsi="Palatino Linotype" w:cs="Arial"/>
              </w:rPr>
            </w:pPr>
            <w:r w:rsidRPr="009000C1">
              <w:rPr>
                <w:rFonts w:ascii="Palatino Linotype" w:hAnsi="Palatino Linotype" w:cs="Arial"/>
              </w:rPr>
              <w:t>Comisionado</w:t>
            </w:r>
          </w:p>
          <w:p w14:paraId="580EE6F1" w14:textId="2746EC1C" w:rsidR="009157E2" w:rsidRPr="009000C1" w:rsidRDefault="0073321B" w:rsidP="009000C1">
            <w:pPr>
              <w:tabs>
                <w:tab w:val="left" w:pos="0"/>
              </w:tabs>
              <w:spacing w:line="360" w:lineRule="auto"/>
              <w:jc w:val="center"/>
              <w:rPr>
                <w:rFonts w:ascii="Palatino Linotype" w:hAnsi="Palatino Linotype" w:cs="Arial"/>
                <w:b/>
              </w:rPr>
            </w:pPr>
            <w:r w:rsidRPr="009000C1">
              <w:rPr>
                <w:rFonts w:ascii="Palatino Linotype" w:hAnsi="Palatino Linotype" w:cs="Arial"/>
                <w:b/>
              </w:rPr>
              <w:t>(Rúbrica</w:t>
            </w:r>
            <w:r w:rsidR="009157E2" w:rsidRPr="009000C1">
              <w:rPr>
                <w:rFonts w:ascii="Palatino Linotype" w:hAnsi="Palatino Linotype" w:cs="Arial"/>
                <w:b/>
              </w:rPr>
              <w:t>)</w:t>
            </w:r>
          </w:p>
        </w:tc>
        <w:tc>
          <w:tcPr>
            <w:tcW w:w="5013" w:type="dxa"/>
          </w:tcPr>
          <w:p w14:paraId="468B5D53" w14:textId="77777777" w:rsidR="00166F03" w:rsidRPr="009000C1" w:rsidRDefault="00166F03" w:rsidP="009000C1">
            <w:pPr>
              <w:tabs>
                <w:tab w:val="left" w:pos="0"/>
              </w:tabs>
              <w:spacing w:line="360" w:lineRule="auto"/>
              <w:jc w:val="center"/>
              <w:rPr>
                <w:rFonts w:ascii="Palatino Linotype" w:hAnsi="Palatino Linotype" w:cs="Arial"/>
                <w:b/>
              </w:rPr>
            </w:pPr>
          </w:p>
          <w:p w14:paraId="599A86AD" w14:textId="77777777" w:rsidR="008805A2" w:rsidRPr="009000C1" w:rsidRDefault="008805A2" w:rsidP="009000C1">
            <w:pPr>
              <w:tabs>
                <w:tab w:val="left" w:pos="0"/>
              </w:tabs>
              <w:spacing w:line="360" w:lineRule="auto"/>
              <w:jc w:val="center"/>
              <w:rPr>
                <w:rFonts w:ascii="Palatino Linotype" w:hAnsi="Palatino Linotype" w:cs="Arial"/>
                <w:b/>
              </w:rPr>
            </w:pPr>
          </w:p>
          <w:p w14:paraId="182D8938" w14:textId="77777777" w:rsidR="008805A2" w:rsidRPr="009000C1" w:rsidRDefault="008805A2" w:rsidP="009000C1">
            <w:pPr>
              <w:tabs>
                <w:tab w:val="left" w:pos="0"/>
              </w:tabs>
              <w:spacing w:line="360" w:lineRule="auto"/>
              <w:jc w:val="center"/>
              <w:rPr>
                <w:rFonts w:ascii="Palatino Linotype" w:hAnsi="Palatino Linotype" w:cs="Arial"/>
                <w:b/>
              </w:rPr>
            </w:pPr>
          </w:p>
          <w:p w14:paraId="2FA2F155" w14:textId="77777777" w:rsidR="00570923" w:rsidRPr="009000C1" w:rsidRDefault="00570923" w:rsidP="009000C1">
            <w:pPr>
              <w:tabs>
                <w:tab w:val="left" w:pos="0"/>
              </w:tabs>
              <w:spacing w:line="360" w:lineRule="auto"/>
              <w:jc w:val="center"/>
              <w:rPr>
                <w:rFonts w:ascii="Palatino Linotype" w:hAnsi="Palatino Linotype" w:cs="Arial"/>
                <w:b/>
              </w:rPr>
            </w:pPr>
          </w:p>
          <w:p w14:paraId="191128D1" w14:textId="77777777" w:rsidR="00570923" w:rsidRPr="009000C1" w:rsidRDefault="00570923" w:rsidP="009000C1">
            <w:pPr>
              <w:tabs>
                <w:tab w:val="left" w:pos="0"/>
              </w:tabs>
              <w:spacing w:line="360" w:lineRule="auto"/>
              <w:jc w:val="center"/>
              <w:rPr>
                <w:rFonts w:ascii="Palatino Linotype" w:hAnsi="Palatino Linotype" w:cs="Arial"/>
                <w:b/>
              </w:rPr>
            </w:pPr>
          </w:p>
          <w:p w14:paraId="526AB502" w14:textId="77777777" w:rsidR="00570923" w:rsidRPr="009000C1" w:rsidRDefault="00570923" w:rsidP="009000C1">
            <w:pPr>
              <w:tabs>
                <w:tab w:val="left" w:pos="0"/>
              </w:tabs>
              <w:spacing w:line="360" w:lineRule="auto"/>
              <w:rPr>
                <w:rFonts w:ascii="Palatino Linotype" w:hAnsi="Palatino Linotype" w:cs="Arial"/>
                <w:b/>
              </w:rPr>
            </w:pPr>
          </w:p>
          <w:p w14:paraId="25F5F22D" w14:textId="77777777" w:rsidR="008805A2" w:rsidRPr="009000C1" w:rsidRDefault="008805A2" w:rsidP="009000C1">
            <w:pPr>
              <w:tabs>
                <w:tab w:val="left" w:pos="0"/>
              </w:tabs>
              <w:spacing w:line="360" w:lineRule="auto"/>
              <w:jc w:val="center"/>
              <w:rPr>
                <w:rFonts w:ascii="Palatino Linotype" w:hAnsi="Palatino Linotype" w:cs="Arial"/>
                <w:b/>
              </w:rPr>
            </w:pPr>
          </w:p>
          <w:p w14:paraId="00338DFF" w14:textId="77777777" w:rsidR="009157E2" w:rsidRPr="009000C1" w:rsidRDefault="009157E2" w:rsidP="009000C1">
            <w:pPr>
              <w:tabs>
                <w:tab w:val="left" w:pos="0"/>
              </w:tabs>
              <w:spacing w:line="360" w:lineRule="auto"/>
              <w:jc w:val="center"/>
              <w:rPr>
                <w:rFonts w:ascii="Palatino Linotype" w:hAnsi="Palatino Linotype" w:cs="Arial"/>
                <w:b/>
              </w:rPr>
            </w:pPr>
            <w:r w:rsidRPr="009000C1">
              <w:rPr>
                <w:rFonts w:ascii="Palatino Linotype" w:hAnsi="Palatino Linotype" w:cs="Arial"/>
                <w:b/>
              </w:rPr>
              <w:t>Luis Gustavo Parra Noriega</w:t>
            </w:r>
          </w:p>
          <w:p w14:paraId="54DB2582" w14:textId="77777777" w:rsidR="009157E2" w:rsidRPr="009000C1" w:rsidRDefault="009157E2" w:rsidP="009000C1">
            <w:pPr>
              <w:tabs>
                <w:tab w:val="left" w:pos="0"/>
              </w:tabs>
              <w:spacing w:line="360" w:lineRule="auto"/>
              <w:jc w:val="center"/>
              <w:rPr>
                <w:rFonts w:ascii="Palatino Linotype" w:hAnsi="Palatino Linotype" w:cs="Arial"/>
              </w:rPr>
            </w:pPr>
            <w:r w:rsidRPr="009000C1">
              <w:rPr>
                <w:rFonts w:ascii="Palatino Linotype" w:hAnsi="Palatino Linotype" w:cs="Arial"/>
              </w:rPr>
              <w:t>Comisionado</w:t>
            </w:r>
          </w:p>
          <w:p w14:paraId="763ADD11" w14:textId="72A22EEA" w:rsidR="009157E2" w:rsidRPr="009000C1" w:rsidRDefault="0073321B" w:rsidP="009000C1">
            <w:pPr>
              <w:tabs>
                <w:tab w:val="left" w:pos="0"/>
              </w:tabs>
              <w:spacing w:line="360" w:lineRule="auto"/>
              <w:jc w:val="center"/>
              <w:rPr>
                <w:rFonts w:ascii="Palatino Linotype" w:hAnsi="Palatino Linotype" w:cs="Arial"/>
                <w:b/>
              </w:rPr>
            </w:pPr>
            <w:r w:rsidRPr="009000C1">
              <w:rPr>
                <w:rFonts w:ascii="Palatino Linotype" w:hAnsi="Palatino Linotype" w:cs="Arial"/>
                <w:b/>
              </w:rPr>
              <w:t>(Rúbrica</w:t>
            </w:r>
            <w:r w:rsidR="009157E2" w:rsidRPr="009000C1">
              <w:rPr>
                <w:rFonts w:ascii="Palatino Linotype" w:hAnsi="Palatino Linotype" w:cs="Arial"/>
                <w:b/>
              </w:rPr>
              <w:t>)</w:t>
            </w:r>
          </w:p>
        </w:tc>
      </w:tr>
      <w:tr w:rsidR="009157E2" w:rsidRPr="009000C1" w14:paraId="65A2A8C5" w14:textId="77777777" w:rsidTr="00E45562">
        <w:trPr>
          <w:jc w:val="center"/>
        </w:trPr>
        <w:tc>
          <w:tcPr>
            <w:tcW w:w="9918" w:type="dxa"/>
            <w:gridSpan w:val="2"/>
          </w:tcPr>
          <w:p w14:paraId="6A7C80E6" w14:textId="77777777" w:rsidR="009157E2" w:rsidRPr="009000C1" w:rsidRDefault="009157E2" w:rsidP="009000C1">
            <w:pPr>
              <w:tabs>
                <w:tab w:val="left" w:pos="0"/>
              </w:tabs>
              <w:spacing w:line="360" w:lineRule="auto"/>
              <w:jc w:val="center"/>
              <w:rPr>
                <w:rFonts w:ascii="Palatino Linotype" w:hAnsi="Palatino Linotype" w:cs="Arial"/>
                <w:b/>
              </w:rPr>
            </w:pPr>
          </w:p>
          <w:p w14:paraId="4569DB0F" w14:textId="77777777" w:rsidR="009157E2" w:rsidRPr="009000C1" w:rsidRDefault="009157E2" w:rsidP="009000C1">
            <w:pPr>
              <w:tabs>
                <w:tab w:val="left" w:pos="0"/>
              </w:tabs>
              <w:spacing w:line="360" w:lineRule="auto"/>
              <w:jc w:val="center"/>
              <w:rPr>
                <w:rFonts w:ascii="Palatino Linotype" w:hAnsi="Palatino Linotype" w:cs="Arial"/>
                <w:b/>
              </w:rPr>
            </w:pPr>
          </w:p>
          <w:p w14:paraId="6B8808CC" w14:textId="77777777" w:rsidR="00166F03" w:rsidRPr="009000C1" w:rsidRDefault="00166F03" w:rsidP="009000C1">
            <w:pPr>
              <w:tabs>
                <w:tab w:val="left" w:pos="0"/>
              </w:tabs>
              <w:spacing w:line="360" w:lineRule="auto"/>
              <w:rPr>
                <w:rFonts w:ascii="Palatino Linotype" w:hAnsi="Palatino Linotype" w:cs="Arial"/>
                <w:b/>
              </w:rPr>
            </w:pPr>
          </w:p>
          <w:p w14:paraId="0D246BC2" w14:textId="77777777" w:rsidR="009157E2" w:rsidRPr="009000C1" w:rsidRDefault="009157E2" w:rsidP="009000C1">
            <w:pPr>
              <w:tabs>
                <w:tab w:val="left" w:pos="0"/>
              </w:tabs>
              <w:spacing w:line="360" w:lineRule="auto"/>
              <w:jc w:val="center"/>
              <w:rPr>
                <w:rFonts w:ascii="Palatino Linotype" w:hAnsi="Palatino Linotype" w:cs="Arial"/>
                <w:b/>
              </w:rPr>
            </w:pPr>
            <w:r w:rsidRPr="009000C1">
              <w:rPr>
                <w:rFonts w:ascii="Palatino Linotype" w:hAnsi="Palatino Linotype" w:cs="Arial"/>
                <w:b/>
              </w:rPr>
              <w:t>Alexis Tapia Ramírez</w:t>
            </w:r>
          </w:p>
          <w:p w14:paraId="4946B270" w14:textId="77777777" w:rsidR="009157E2" w:rsidRPr="009000C1" w:rsidRDefault="009157E2" w:rsidP="009000C1">
            <w:pPr>
              <w:tabs>
                <w:tab w:val="left" w:pos="0"/>
              </w:tabs>
              <w:spacing w:line="360" w:lineRule="auto"/>
              <w:jc w:val="center"/>
              <w:rPr>
                <w:rFonts w:ascii="Palatino Linotype" w:hAnsi="Palatino Linotype" w:cs="Arial"/>
              </w:rPr>
            </w:pPr>
            <w:r w:rsidRPr="009000C1">
              <w:rPr>
                <w:rFonts w:ascii="Palatino Linotype" w:hAnsi="Palatino Linotype" w:cs="Arial"/>
              </w:rPr>
              <w:t>Secretario Técnico del Pleno</w:t>
            </w:r>
          </w:p>
          <w:p w14:paraId="4AC653D6" w14:textId="6639CAF6" w:rsidR="00C5575F" w:rsidRPr="009000C1" w:rsidRDefault="0073321B" w:rsidP="009000C1">
            <w:pPr>
              <w:tabs>
                <w:tab w:val="left" w:pos="0"/>
              </w:tabs>
              <w:spacing w:line="360" w:lineRule="auto"/>
              <w:jc w:val="center"/>
              <w:rPr>
                <w:rFonts w:ascii="Palatino Linotype" w:hAnsi="Palatino Linotype" w:cs="Arial"/>
                <w:b/>
              </w:rPr>
            </w:pPr>
            <w:r w:rsidRPr="009000C1">
              <w:rPr>
                <w:rFonts w:ascii="Palatino Linotype" w:hAnsi="Palatino Linotype" w:cs="Arial"/>
                <w:b/>
              </w:rPr>
              <w:t>(Rúbrica</w:t>
            </w:r>
            <w:r w:rsidR="009157E2" w:rsidRPr="009000C1">
              <w:rPr>
                <w:rFonts w:ascii="Palatino Linotype" w:hAnsi="Palatino Linotype" w:cs="Arial"/>
                <w:b/>
              </w:rPr>
              <w:t>)</w:t>
            </w:r>
          </w:p>
          <w:p w14:paraId="022A4768" w14:textId="77777777" w:rsidR="009D1DD7" w:rsidRPr="009000C1" w:rsidRDefault="009D1DD7" w:rsidP="009000C1">
            <w:pPr>
              <w:tabs>
                <w:tab w:val="left" w:pos="0"/>
              </w:tabs>
              <w:spacing w:line="360" w:lineRule="auto"/>
              <w:jc w:val="center"/>
              <w:rPr>
                <w:rFonts w:ascii="Palatino Linotype" w:hAnsi="Palatino Linotype" w:cs="Arial"/>
                <w:b/>
              </w:rPr>
            </w:pPr>
          </w:p>
          <w:p w14:paraId="2B0217EE" w14:textId="77777777" w:rsidR="009D1DD7" w:rsidRPr="009000C1" w:rsidRDefault="009D1DD7" w:rsidP="009000C1">
            <w:pPr>
              <w:tabs>
                <w:tab w:val="left" w:pos="0"/>
              </w:tabs>
              <w:spacing w:line="360" w:lineRule="auto"/>
              <w:jc w:val="center"/>
              <w:rPr>
                <w:rFonts w:ascii="Palatino Linotype" w:hAnsi="Palatino Linotype" w:cs="Arial"/>
                <w:b/>
              </w:rPr>
            </w:pPr>
          </w:p>
          <w:p w14:paraId="38385F09" w14:textId="0513CFB1" w:rsidR="00E45562" w:rsidRPr="009000C1" w:rsidRDefault="00E45562" w:rsidP="009000C1">
            <w:pPr>
              <w:tabs>
                <w:tab w:val="left" w:pos="0"/>
              </w:tabs>
              <w:spacing w:line="360" w:lineRule="auto"/>
              <w:jc w:val="center"/>
              <w:rPr>
                <w:rFonts w:ascii="Palatino Linotype" w:hAnsi="Palatino Linotype" w:cs="Arial"/>
                <w:b/>
              </w:rPr>
            </w:pPr>
          </w:p>
        </w:tc>
      </w:tr>
    </w:tbl>
    <w:p w14:paraId="24986A6A" w14:textId="374A3720" w:rsidR="00E45562" w:rsidRPr="009000C1" w:rsidRDefault="009157E2" w:rsidP="009000C1">
      <w:pPr>
        <w:tabs>
          <w:tab w:val="left" w:pos="0"/>
        </w:tabs>
        <w:spacing w:line="360" w:lineRule="auto"/>
        <w:jc w:val="both"/>
        <w:rPr>
          <w:rFonts w:ascii="Palatino Linotype" w:hAnsi="Palatino Linotype" w:cs="Arial"/>
          <w:i/>
        </w:rPr>
      </w:pPr>
      <w:r w:rsidRPr="009000C1">
        <w:rPr>
          <w:rFonts w:ascii="Palatino Linotype" w:hAnsi="Palatino Linotype" w:cs="Arial"/>
        </w:rPr>
        <w:t>Esta hoja corre</w:t>
      </w:r>
      <w:r w:rsidR="00484723" w:rsidRPr="009000C1">
        <w:rPr>
          <w:rFonts w:ascii="Palatino Linotype" w:hAnsi="Palatino Linotype" w:cs="Arial"/>
        </w:rPr>
        <w:t>sponde a la</w:t>
      </w:r>
      <w:r w:rsidR="00C5575F" w:rsidRPr="009000C1">
        <w:rPr>
          <w:rFonts w:ascii="Palatino Linotype" w:hAnsi="Palatino Linotype" w:cs="Arial"/>
        </w:rPr>
        <w:t xml:space="preserve"> resolución de fecha dieciocho</w:t>
      </w:r>
      <w:r w:rsidR="002E5BE9" w:rsidRPr="009000C1">
        <w:rPr>
          <w:rFonts w:ascii="Palatino Linotype" w:hAnsi="Palatino Linotype" w:cs="Arial"/>
        </w:rPr>
        <w:t xml:space="preserve"> </w:t>
      </w:r>
      <w:r w:rsidR="00137045" w:rsidRPr="009000C1">
        <w:rPr>
          <w:rFonts w:ascii="Palatino Linotype" w:hAnsi="Palatino Linotype" w:cs="Arial"/>
        </w:rPr>
        <w:t>(</w:t>
      </w:r>
      <w:r w:rsidR="002E5BE9" w:rsidRPr="009000C1">
        <w:rPr>
          <w:rFonts w:ascii="Palatino Linotype" w:hAnsi="Palatino Linotype" w:cs="Arial"/>
        </w:rPr>
        <w:t>1</w:t>
      </w:r>
      <w:r w:rsidR="00C5575F" w:rsidRPr="009000C1">
        <w:rPr>
          <w:rFonts w:ascii="Palatino Linotype" w:hAnsi="Palatino Linotype" w:cs="Arial"/>
        </w:rPr>
        <w:t>8</w:t>
      </w:r>
      <w:r w:rsidR="00137045" w:rsidRPr="009000C1">
        <w:rPr>
          <w:rFonts w:ascii="Palatino Linotype" w:hAnsi="Palatino Linotype" w:cs="Arial"/>
        </w:rPr>
        <w:t xml:space="preserve">) </w:t>
      </w:r>
      <w:r w:rsidR="00A82CBB" w:rsidRPr="009000C1">
        <w:rPr>
          <w:rFonts w:ascii="Palatino Linotype" w:hAnsi="Palatino Linotype" w:cs="Arial"/>
        </w:rPr>
        <w:t xml:space="preserve">de </w:t>
      </w:r>
      <w:r w:rsidR="00FB7DE4" w:rsidRPr="009000C1">
        <w:rPr>
          <w:rFonts w:ascii="Palatino Linotype" w:hAnsi="Palatino Linotype" w:cs="Arial"/>
        </w:rPr>
        <w:t>dici</w:t>
      </w:r>
      <w:r w:rsidR="00484723" w:rsidRPr="009000C1">
        <w:rPr>
          <w:rFonts w:ascii="Palatino Linotype" w:hAnsi="Palatino Linotype" w:cs="Arial"/>
        </w:rPr>
        <w:t xml:space="preserve">embre </w:t>
      </w:r>
      <w:r w:rsidR="00A82CBB" w:rsidRPr="009000C1">
        <w:rPr>
          <w:rFonts w:ascii="Palatino Linotype" w:hAnsi="Palatino Linotype" w:cs="Arial"/>
        </w:rPr>
        <w:t>de dos mil diecinueve</w:t>
      </w:r>
      <w:r w:rsidRPr="009000C1">
        <w:rPr>
          <w:rFonts w:ascii="Palatino Linotype" w:hAnsi="Palatino Linotype" w:cs="Arial"/>
        </w:rPr>
        <w:t xml:space="preserve">, emitida en el recurso de revisión </w:t>
      </w:r>
      <w:r w:rsidRPr="009000C1">
        <w:rPr>
          <w:rFonts w:ascii="Palatino Linotype" w:hAnsi="Palatino Linotype" w:cs="Arial"/>
          <w:b/>
          <w:bCs/>
        </w:rPr>
        <w:t>0</w:t>
      </w:r>
      <w:r w:rsidR="00570923" w:rsidRPr="009000C1">
        <w:rPr>
          <w:rFonts w:ascii="Palatino Linotype" w:hAnsi="Palatino Linotype" w:cs="Arial"/>
          <w:b/>
          <w:bCs/>
        </w:rPr>
        <w:t>8028</w:t>
      </w:r>
      <w:r w:rsidR="002E5BE9" w:rsidRPr="009000C1">
        <w:rPr>
          <w:rFonts w:ascii="Palatino Linotype" w:hAnsi="Palatino Linotype" w:cs="Arial"/>
          <w:b/>
          <w:bCs/>
        </w:rPr>
        <w:t>/</w:t>
      </w:r>
      <w:r w:rsidRPr="009000C1">
        <w:rPr>
          <w:rFonts w:ascii="Palatino Linotype" w:hAnsi="Palatino Linotype" w:cs="Arial"/>
          <w:b/>
          <w:bCs/>
        </w:rPr>
        <w:t>INFOEM/IP/RR/201</w:t>
      </w:r>
      <w:r w:rsidR="00B439F4" w:rsidRPr="009000C1">
        <w:rPr>
          <w:rFonts w:ascii="Palatino Linotype" w:hAnsi="Palatino Linotype" w:cs="Arial"/>
          <w:b/>
          <w:bCs/>
        </w:rPr>
        <w:t>9</w:t>
      </w:r>
      <w:r w:rsidRPr="009000C1">
        <w:rPr>
          <w:rFonts w:ascii="Palatino Linotype" w:hAnsi="Palatino Linotype" w:cs="Arial"/>
          <w:bCs/>
        </w:rPr>
        <w:t>.</w:t>
      </w:r>
      <w:bookmarkEnd w:id="40"/>
      <w:bookmarkEnd w:id="41"/>
    </w:p>
    <w:sectPr w:rsidR="00E45562" w:rsidRPr="009000C1" w:rsidSect="009000C1">
      <w:headerReference w:type="default" r:id="rId15"/>
      <w:footerReference w:type="default" r:id="rId16"/>
      <w:headerReference w:type="first" r:id="rId17"/>
      <w:footerReference w:type="first" r:id="rId18"/>
      <w:pgSz w:w="12240" w:h="15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11761C" w14:textId="77777777" w:rsidR="006854A8" w:rsidRDefault="006854A8" w:rsidP="00587366">
      <w:r>
        <w:separator/>
      </w:r>
    </w:p>
  </w:endnote>
  <w:endnote w:type="continuationSeparator" w:id="0">
    <w:p w14:paraId="1170170F" w14:textId="77777777" w:rsidR="006854A8" w:rsidRDefault="006854A8"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D72E98" w:rsidRPr="00883450" w:rsidRDefault="00D72E9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650E6">
              <w:rPr>
                <w:rFonts w:ascii="Palatino Linotype" w:hAnsi="Palatino Linotype"/>
                <w:b/>
                <w:bCs/>
                <w:noProof/>
                <w:sz w:val="22"/>
                <w:szCs w:val="20"/>
              </w:rPr>
              <w:t>20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650E6">
              <w:rPr>
                <w:rFonts w:ascii="Palatino Linotype" w:hAnsi="Palatino Linotype"/>
                <w:b/>
                <w:bCs/>
                <w:noProof/>
                <w:sz w:val="22"/>
                <w:szCs w:val="20"/>
              </w:rPr>
              <w:t>21</w:t>
            </w:r>
            <w:r w:rsidRPr="00883450">
              <w:rPr>
                <w:rFonts w:ascii="Palatino Linotype" w:hAnsi="Palatino Linotype"/>
                <w:b/>
                <w:bCs/>
                <w:sz w:val="22"/>
                <w:szCs w:val="20"/>
              </w:rPr>
              <w:fldChar w:fldCharType="end"/>
            </w:r>
          </w:p>
        </w:sdtContent>
      </w:sdt>
    </w:sdtContent>
  </w:sdt>
  <w:p w14:paraId="6243EC1B" w14:textId="77777777" w:rsidR="00D72E98" w:rsidRDefault="00D72E9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D72E98" w:rsidRPr="00883450" w:rsidRDefault="00D72E9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650E6" w:rsidRPr="000650E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650E6" w:rsidRPr="000650E6">
      <w:rPr>
        <w:rFonts w:ascii="Palatino Linotype" w:hAnsi="Palatino Linotype"/>
        <w:noProof/>
        <w:sz w:val="22"/>
        <w:szCs w:val="22"/>
        <w:lang w:val="es-ES"/>
      </w:rPr>
      <w:t>21</w:t>
    </w:r>
    <w:r w:rsidRPr="00883450">
      <w:rPr>
        <w:rFonts w:ascii="Palatino Linotype" w:hAnsi="Palatino Linotype"/>
        <w:sz w:val="22"/>
        <w:szCs w:val="22"/>
      </w:rPr>
      <w:fldChar w:fldCharType="end"/>
    </w:r>
  </w:p>
  <w:p w14:paraId="5F5C4865" w14:textId="77777777" w:rsidR="00D72E98" w:rsidRPr="00883450" w:rsidRDefault="00D72E9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22187D" w14:textId="77777777" w:rsidR="006854A8" w:rsidRDefault="006854A8" w:rsidP="00587366">
      <w:r>
        <w:separator/>
      </w:r>
    </w:p>
  </w:footnote>
  <w:footnote w:type="continuationSeparator" w:id="0">
    <w:p w14:paraId="242C93C1" w14:textId="77777777" w:rsidR="006854A8" w:rsidRDefault="006854A8"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D72E98" w:rsidRDefault="00D72E98" w:rsidP="001C6012">
    <w:pPr>
      <w:pStyle w:val="Encabezado"/>
      <w:tabs>
        <w:tab w:val="clear" w:pos="4252"/>
        <w:tab w:val="clear" w:pos="8504"/>
        <w:tab w:val="left" w:pos="8460"/>
      </w:tabs>
    </w:pPr>
    <w:r>
      <w:tab/>
    </w:r>
  </w:p>
  <w:p w14:paraId="64F5F23E" w14:textId="390690E5" w:rsidR="00D72E98" w:rsidRDefault="00D72E98">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D72E98" w:rsidRPr="00674A46" w14:paraId="07F2896E" w14:textId="77777777" w:rsidTr="00F3586F">
      <w:trPr>
        <w:trHeight w:val="138"/>
      </w:trPr>
      <w:tc>
        <w:tcPr>
          <w:tcW w:w="3544" w:type="dxa"/>
          <w:vAlign w:val="center"/>
        </w:tcPr>
        <w:p w14:paraId="4A5B1974" w14:textId="3B2AB4E0" w:rsidR="00D72E98" w:rsidRPr="00674A46" w:rsidRDefault="00D72E98"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771485F3" w:rsidR="00D72E98" w:rsidRPr="0017265D" w:rsidRDefault="00D72E98" w:rsidP="00C233B2">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8028</w:t>
          </w:r>
          <w:r w:rsidRPr="00ED007B">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w:t>
          </w:r>
        </w:p>
      </w:tc>
    </w:tr>
    <w:tr w:rsidR="00D72E98" w:rsidRPr="00674A46" w14:paraId="1B5D8690" w14:textId="77777777" w:rsidTr="00F3586F">
      <w:trPr>
        <w:trHeight w:val="233"/>
      </w:trPr>
      <w:tc>
        <w:tcPr>
          <w:tcW w:w="3544" w:type="dxa"/>
          <w:vAlign w:val="center"/>
        </w:tcPr>
        <w:p w14:paraId="3903F2C6" w14:textId="35D57A2C" w:rsidR="00D72E98" w:rsidRPr="00674A46" w:rsidRDefault="00D72E98"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738512F4" w:rsidR="00D72E98" w:rsidRPr="00B75F20" w:rsidRDefault="00D72E98" w:rsidP="00C233B2">
          <w:pPr>
            <w:pStyle w:val="Encabezado"/>
            <w:jc w:val="both"/>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Amatepec</w:t>
          </w:r>
          <w:proofErr w:type="spellEnd"/>
        </w:p>
      </w:tc>
    </w:tr>
    <w:tr w:rsidR="00D72E98" w:rsidRPr="00674A46" w14:paraId="095EB01B" w14:textId="77777777" w:rsidTr="00F3586F">
      <w:trPr>
        <w:trHeight w:val="321"/>
      </w:trPr>
      <w:tc>
        <w:tcPr>
          <w:tcW w:w="3544" w:type="dxa"/>
          <w:vAlign w:val="center"/>
        </w:tcPr>
        <w:p w14:paraId="6E000A51" w14:textId="25DCC1C7" w:rsidR="00D72E98" w:rsidRPr="00674A46" w:rsidRDefault="00D72E98"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D72E98" w:rsidRPr="00674A46" w:rsidRDefault="00D72E98"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D72E98" w:rsidRDefault="00D72E98"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D72E98" w:rsidRDefault="00D72E98" w:rsidP="00472C41">
    <w:pPr>
      <w:pStyle w:val="Encabezado"/>
      <w:tabs>
        <w:tab w:val="clear" w:pos="4252"/>
        <w:tab w:val="clear" w:pos="8504"/>
        <w:tab w:val="left" w:pos="3103"/>
      </w:tabs>
    </w:pPr>
    <w:r>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D72E98" w:rsidRPr="00674A46" w14:paraId="0A3256F2" w14:textId="77777777" w:rsidTr="00F3586F">
      <w:trPr>
        <w:trHeight w:val="138"/>
      </w:trPr>
      <w:tc>
        <w:tcPr>
          <w:tcW w:w="3261" w:type="dxa"/>
          <w:vAlign w:val="center"/>
        </w:tcPr>
        <w:p w14:paraId="3D80769D" w14:textId="316F11F8" w:rsidR="00D72E98" w:rsidRPr="00674A46" w:rsidRDefault="00D72E98"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3706B227" w:rsidR="00D72E98" w:rsidRPr="00674A46" w:rsidRDefault="00D72E98" w:rsidP="00C233B2">
          <w:pPr>
            <w:pStyle w:val="Encabezado"/>
            <w:rPr>
              <w:rFonts w:ascii="Palatino Linotype" w:hAnsi="Palatino Linotype"/>
              <w:b/>
              <w:sz w:val="22"/>
              <w:szCs w:val="22"/>
            </w:rPr>
          </w:pPr>
          <w:r>
            <w:rPr>
              <w:rFonts w:ascii="Palatino Linotype" w:hAnsi="Palatino Linotype" w:cs="Arial"/>
              <w:b/>
              <w:bCs/>
              <w:sz w:val="22"/>
              <w:szCs w:val="22"/>
              <w:lang w:eastAsia="es-MX"/>
            </w:rPr>
            <w:t>08028/INFOEM/IP/RR/2019</w:t>
          </w:r>
        </w:p>
      </w:tc>
    </w:tr>
    <w:tr w:rsidR="00D72E98" w:rsidRPr="00B75F20" w14:paraId="128C8B3C" w14:textId="77777777" w:rsidTr="00F3586F">
      <w:trPr>
        <w:trHeight w:val="233"/>
      </w:trPr>
      <w:tc>
        <w:tcPr>
          <w:tcW w:w="3261" w:type="dxa"/>
          <w:vAlign w:val="center"/>
        </w:tcPr>
        <w:p w14:paraId="483E3371" w14:textId="66B1BC74" w:rsidR="00D72E98" w:rsidRPr="00674A46" w:rsidRDefault="00D72E98"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148FBA12" w:rsidR="00D72E98" w:rsidRPr="00951D06" w:rsidRDefault="00951D06" w:rsidP="00F0190C">
          <w:pPr>
            <w:pStyle w:val="Encabezado"/>
            <w:ind w:right="234"/>
            <w:rPr>
              <w:rFonts w:ascii="Palatino Linotype" w:hAnsi="Palatino Linotype"/>
              <w:b/>
              <w:sz w:val="22"/>
              <w:szCs w:val="22"/>
              <w:highlight w:val="black"/>
            </w:rPr>
          </w:pPr>
          <w:r w:rsidRPr="00951D06">
            <w:rPr>
              <w:rFonts w:ascii="Palatino Linotype" w:hAnsi="Palatino Linotype"/>
              <w:b/>
              <w:sz w:val="22"/>
              <w:szCs w:val="22"/>
              <w:highlight w:val="black"/>
            </w:rPr>
            <w:t>--------------------------------------------------------------------------------------------------</w:t>
          </w:r>
        </w:p>
      </w:tc>
    </w:tr>
    <w:tr w:rsidR="00D72E98" w:rsidRPr="00674A46" w14:paraId="41BE0704" w14:textId="77777777" w:rsidTr="00F3586F">
      <w:trPr>
        <w:trHeight w:val="321"/>
      </w:trPr>
      <w:tc>
        <w:tcPr>
          <w:tcW w:w="3261" w:type="dxa"/>
          <w:vAlign w:val="center"/>
        </w:tcPr>
        <w:p w14:paraId="34C64148" w14:textId="10C6C8A9" w:rsidR="00D72E98" w:rsidRPr="00674A46" w:rsidRDefault="00D72E98"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78AEA72F" w:rsidR="00D72E98" w:rsidRPr="00674A46" w:rsidRDefault="00D72E98" w:rsidP="00C233B2">
          <w:pPr>
            <w:pStyle w:val="Encabezado"/>
            <w:jc w:val="both"/>
            <w:rPr>
              <w:rFonts w:ascii="Palatino Linotype" w:hAnsi="Palatino Linotype"/>
              <w:b/>
              <w:sz w:val="22"/>
              <w:szCs w:val="22"/>
            </w:rPr>
          </w:pPr>
          <w:r>
            <w:rPr>
              <w:rFonts w:ascii="Palatino Linotype" w:hAnsi="Palatino Linotype"/>
              <w:b/>
              <w:bCs/>
              <w:color w:val="000000"/>
              <w:sz w:val="22"/>
              <w:szCs w:val="22"/>
            </w:rPr>
            <w:t xml:space="preserve">Ayuntamiento de </w:t>
          </w:r>
          <w:proofErr w:type="spellStart"/>
          <w:r>
            <w:rPr>
              <w:rFonts w:ascii="Palatino Linotype" w:hAnsi="Palatino Linotype"/>
              <w:b/>
              <w:bCs/>
              <w:color w:val="000000"/>
              <w:sz w:val="22"/>
              <w:szCs w:val="22"/>
            </w:rPr>
            <w:t>Amatepec</w:t>
          </w:r>
          <w:proofErr w:type="spellEnd"/>
        </w:p>
      </w:tc>
    </w:tr>
    <w:tr w:rsidR="00D72E98" w:rsidRPr="00674A46" w14:paraId="0C8B6193" w14:textId="77777777" w:rsidTr="00F3586F">
      <w:trPr>
        <w:trHeight w:val="321"/>
      </w:trPr>
      <w:tc>
        <w:tcPr>
          <w:tcW w:w="3261" w:type="dxa"/>
          <w:vAlign w:val="center"/>
        </w:tcPr>
        <w:p w14:paraId="321FFAFF" w14:textId="40E5A678" w:rsidR="00D72E98" w:rsidRPr="00674A46" w:rsidRDefault="00D72E98"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D72E98" w:rsidRPr="00674A46" w:rsidRDefault="00D72E98"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D72E98" w:rsidRDefault="00D72E98"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20859"/>
    <w:multiLevelType w:val="hybridMultilevel"/>
    <w:tmpl w:val="DA5CA58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3AE4F5B"/>
    <w:multiLevelType w:val="hybridMultilevel"/>
    <w:tmpl w:val="40E4D682"/>
    <w:lvl w:ilvl="0" w:tplc="DB18C774">
      <w:start w:val="1"/>
      <w:numFmt w:val="lowerLetter"/>
      <w:lvlText w:val="%1)"/>
      <w:lvlJc w:val="left"/>
      <w:pPr>
        <w:ind w:left="1440" w:hanging="360"/>
      </w:pPr>
      <w:rPr>
        <w:rFonts w:hint="default"/>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15:restartNumberingAfterBreak="0">
    <w:nsid w:val="0AB31E46"/>
    <w:multiLevelType w:val="hybridMultilevel"/>
    <w:tmpl w:val="181C325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0B1A09D2"/>
    <w:multiLevelType w:val="hybridMultilevel"/>
    <w:tmpl w:val="DAF47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E353A2"/>
    <w:multiLevelType w:val="hybridMultilevel"/>
    <w:tmpl w:val="5880AA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662B4F"/>
    <w:multiLevelType w:val="hybridMultilevel"/>
    <w:tmpl w:val="68B6922A"/>
    <w:lvl w:ilvl="0" w:tplc="C69C0CEA">
      <w:start w:val="1"/>
      <w:numFmt w:val="upperLetter"/>
      <w:lvlText w:val="%1)"/>
      <w:lvlJc w:val="left"/>
      <w:pPr>
        <w:ind w:left="720" w:hanging="360"/>
      </w:pPr>
      <w:rPr>
        <w:rFonts w:eastAsiaTheme="minorEastAs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AE91247"/>
    <w:multiLevelType w:val="hybridMultilevel"/>
    <w:tmpl w:val="E7064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8E2722"/>
    <w:multiLevelType w:val="hybridMultilevel"/>
    <w:tmpl w:val="7C5C703A"/>
    <w:lvl w:ilvl="0" w:tplc="CF4AC4B4">
      <w:start w:val="1"/>
      <w:numFmt w:val="decimal"/>
      <w:lvlText w:val="%1."/>
      <w:lvlJc w:val="left"/>
      <w:pPr>
        <w:ind w:left="720" w:hanging="360"/>
      </w:pPr>
      <w:rPr>
        <w:rFonts w:eastAsia="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FE76206"/>
    <w:multiLevelType w:val="hybridMultilevel"/>
    <w:tmpl w:val="EACACC06"/>
    <w:lvl w:ilvl="0" w:tplc="6534ECB2">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34317490"/>
    <w:multiLevelType w:val="hybridMultilevel"/>
    <w:tmpl w:val="C008920E"/>
    <w:lvl w:ilvl="0" w:tplc="269A6166">
      <w:start w:val="1"/>
      <w:numFmt w:val="decimal"/>
      <w:lvlText w:val="%1."/>
      <w:lvlJc w:val="left"/>
      <w:pPr>
        <w:ind w:left="19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5A6C10"/>
    <w:multiLevelType w:val="hybridMultilevel"/>
    <w:tmpl w:val="E34EAD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7282539"/>
    <w:multiLevelType w:val="hybridMultilevel"/>
    <w:tmpl w:val="C008920E"/>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890E5D"/>
    <w:multiLevelType w:val="hybridMultilevel"/>
    <w:tmpl w:val="5B6CC7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3D535E70"/>
    <w:multiLevelType w:val="hybridMultilevel"/>
    <w:tmpl w:val="C3485BF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7" w15:restartNumberingAfterBreak="0">
    <w:nsid w:val="40DF737C"/>
    <w:multiLevelType w:val="hybridMultilevel"/>
    <w:tmpl w:val="048265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70F54F1"/>
    <w:multiLevelType w:val="hybridMultilevel"/>
    <w:tmpl w:val="660C489A"/>
    <w:lvl w:ilvl="0" w:tplc="AFDAD1E4">
      <w:start w:val="1"/>
      <w:numFmt w:val="lowerLetter"/>
      <w:lvlText w:val="%1)"/>
      <w:lvlJc w:val="left"/>
      <w:pPr>
        <w:ind w:left="4472" w:hanging="360"/>
      </w:pPr>
      <w:rPr>
        <w:rFonts w:ascii="Palatino Linotype" w:eastAsia="Calibri" w:hAnsi="Palatino Linotype" w:cs="Arial"/>
        <w:b w:val="0"/>
      </w:rPr>
    </w:lvl>
    <w:lvl w:ilvl="1" w:tplc="080A0019">
      <w:start w:val="1"/>
      <w:numFmt w:val="decimal"/>
      <w:lvlText w:val="%2."/>
      <w:lvlJc w:val="left"/>
      <w:pPr>
        <w:tabs>
          <w:tab w:val="num" w:pos="5552"/>
        </w:tabs>
        <w:ind w:left="5552" w:hanging="360"/>
      </w:pPr>
    </w:lvl>
    <w:lvl w:ilvl="2" w:tplc="080A001B">
      <w:start w:val="1"/>
      <w:numFmt w:val="decimal"/>
      <w:lvlText w:val="%3."/>
      <w:lvlJc w:val="left"/>
      <w:pPr>
        <w:tabs>
          <w:tab w:val="num" w:pos="6272"/>
        </w:tabs>
        <w:ind w:left="6272" w:hanging="360"/>
      </w:pPr>
    </w:lvl>
    <w:lvl w:ilvl="3" w:tplc="080A000F">
      <w:start w:val="1"/>
      <w:numFmt w:val="decimal"/>
      <w:lvlText w:val="%4."/>
      <w:lvlJc w:val="left"/>
      <w:pPr>
        <w:tabs>
          <w:tab w:val="num" w:pos="6992"/>
        </w:tabs>
        <w:ind w:left="6992" w:hanging="360"/>
      </w:pPr>
    </w:lvl>
    <w:lvl w:ilvl="4" w:tplc="080A0019">
      <w:start w:val="1"/>
      <w:numFmt w:val="decimal"/>
      <w:lvlText w:val="%5."/>
      <w:lvlJc w:val="left"/>
      <w:pPr>
        <w:tabs>
          <w:tab w:val="num" w:pos="7712"/>
        </w:tabs>
        <w:ind w:left="7712" w:hanging="360"/>
      </w:pPr>
    </w:lvl>
    <w:lvl w:ilvl="5" w:tplc="080A001B">
      <w:start w:val="1"/>
      <w:numFmt w:val="decimal"/>
      <w:lvlText w:val="%6."/>
      <w:lvlJc w:val="left"/>
      <w:pPr>
        <w:tabs>
          <w:tab w:val="num" w:pos="8432"/>
        </w:tabs>
        <w:ind w:left="8432" w:hanging="360"/>
      </w:pPr>
    </w:lvl>
    <w:lvl w:ilvl="6" w:tplc="080A000F">
      <w:start w:val="1"/>
      <w:numFmt w:val="decimal"/>
      <w:lvlText w:val="%7."/>
      <w:lvlJc w:val="left"/>
      <w:pPr>
        <w:tabs>
          <w:tab w:val="num" w:pos="9152"/>
        </w:tabs>
        <w:ind w:left="9152" w:hanging="360"/>
      </w:pPr>
    </w:lvl>
    <w:lvl w:ilvl="7" w:tplc="080A0019">
      <w:start w:val="1"/>
      <w:numFmt w:val="decimal"/>
      <w:lvlText w:val="%8."/>
      <w:lvlJc w:val="left"/>
      <w:pPr>
        <w:tabs>
          <w:tab w:val="num" w:pos="9872"/>
        </w:tabs>
        <w:ind w:left="9872" w:hanging="360"/>
      </w:pPr>
    </w:lvl>
    <w:lvl w:ilvl="8" w:tplc="080A001B">
      <w:start w:val="1"/>
      <w:numFmt w:val="decimal"/>
      <w:lvlText w:val="%9."/>
      <w:lvlJc w:val="left"/>
      <w:pPr>
        <w:tabs>
          <w:tab w:val="num" w:pos="10592"/>
        </w:tabs>
        <w:ind w:left="10592" w:hanging="360"/>
      </w:pPr>
    </w:lvl>
  </w:abstractNum>
  <w:abstractNum w:abstractNumId="19" w15:restartNumberingAfterBreak="0">
    <w:nsid w:val="47C46488"/>
    <w:multiLevelType w:val="hybridMultilevel"/>
    <w:tmpl w:val="444C82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D4F12AB"/>
    <w:multiLevelType w:val="hybridMultilevel"/>
    <w:tmpl w:val="99665D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15:restartNumberingAfterBreak="0">
    <w:nsid w:val="50371DDC"/>
    <w:multiLevelType w:val="hybridMultilevel"/>
    <w:tmpl w:val="6CA8F0F0"/>
    <w:lvl w:ilvl="0" w:tplc="080A000F">
      <w:start w:val="1"/>
      <w:numFmt w:val="decimal"/>
      <w:lvlText w:val="%1."/>
      <w:lvlJc w:val="left"/>
      <w:pPr>
        <w:ind w:left="2291" w:hanging="360"/>
      </w:pPr>
    </w:lvl>
    <w:lvl w:ilvl="1" w:tplc="080A0019" w:tentative="1">
      <w:start w:val="1"/>
      <w:numFmt w:val="lowerLetter"/>
      <w:lvlText w:val="%2."/>
      <w:lvlJc w:val="left"/>
      <w:pPr>
        <w:ind w:left="3011" w:hanging="360"/>
      </w:pPr>
    </w:lvl>
    <w:lvl w:ilvl="2" w:tplc="080A001B" w:tentative="1">
      <w:start w:val="1"/>
      <w:numFmt w:val="lowerRoman"/>
      <w:lvlText w:val="%3."/>
      <w:lvlJc w:val="right"/>
      <w:pPr>
        <w:ind w:left="3731" w:hanging="180"/>
      </w:pPr>
    </w:lvl>
    <w:lvl w:ilvl="3" w:tplc="080A000F" w:tentative="1">
      <w:start w:val="1"/>
      <w:numFmt w:val="decimal"/>
      <w:lvlText w:val="%4."/>
      <w:lvlJc w:val="left"/>
      <w:pPr>
        <w:ind w:left="4451" w:hanging="360"/>
      </w:pPr>
    </w:lvl>
    <w:lvl w:ilvl="4" w:tplc="080A0019" w:tentative="1">
      <w:start w:val="1"/>
      <w:numFmt w:val="lowerLetter"/>
      <w:lvlText w:val="%5."/>
      <w:lvlJc w:val="left"/>
      <w:pPr>
        <w:ind w:left="5171" w:hanging="360"/>
      </w:pPr>
    </w:lvl>
    <w:lvl w:ilvl="5" w:tplc="080A001B" w:tentative="1">
      <w:start w:val="1"/>
      <w:numFmt w:val="lowerRoman"/>
      <w:lvlText w:val="%6."/>
      <w:lvlJc w:val="right"/>
      <w:pPr>
        <w:ind w:left="5891" w:hanging="180"/>
      </w:pPr>
    </w:lvl>
    <w:lvl w:ilvl="6" w:tplc="080A000F" w:tentative="1">
      <w:start w:val="1"/>
      <w:numFmt w:val="decimal"/>
      <w:lvlText w:val="%7."/>
      <w:lvlJc w:val="left"/>
      <w:pPr>
        <w:ind w:left="6611" w:hanging="360"/>
      </w:pPr>
    </w:lvl>
    <w:lvl w:ilvl="7" w:tplc="080A0019" w:tentative="1">
      <w:start w:val="1"/>
      <w:numFmt w:val="lowerLetter"/>
      <w:lvlText w:val="%8."/>
      <w:lvlJc w:val="left"/>
      <w:pPr>
        <w:ind w:left="7331" w:hanging="360"/>
      </w:pPr>
    </w:lvl>
    <w:lvl w:ilvl="8" w:tplc="080A001B" w:tentative="1">
      <w:start w:val="1"/>
      <w:numFmt w:val="lowerRoman"/>
      <w:lvlText w:val="%9."/>
      <w:lvlJc w:val="right"/>
      <w:pPr>
        <w:ind w:left="8051" w:hanging="180"/>
      </w:pPr>
    </w:lvl>
  </w:abstractNum>
  <w:abstractNum w:abstractNumId="22" w15:restartNumberingAfterBreak="0">
    <w:nsid w:val="542027D2"/>
    <w:multiLevelType w:val="hybridMultilevel"/>
    <w:tmpl w:val="9ED85EF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9195821"/>
    <w:multiLevelType w:val="hybridMultilevel"/>
    <w:tmpl w:val="E1EA83E6"/>
    <w:lvl w:ilvl="0" w:tplc="10E2F078">
      <w:start w:val="1"/>
      <w:numFmt w:val="upperRoman"/>
      <w:lvlText w:val="%1."/>
      <w:lvlJc w:val="left"/>
      <w:pPr>
        <w:ind w:left="1440" w:hanging="720"/>
      </w:pPr>
      <w:rPr>
        <w:rFonts w:eastAsiaTheme="maj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59892A9F"/>
    <w:multiLevelType w:val="hybridMultilevel"/>
    <w:tmpl w:val="E370DB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161A86"/>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C921BBC"/>
    <w:multiLevelType w:val="hybridMultilevel"/>
    <w:tmpl w:val="50CABE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1386B00"/>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476530A"/>
    <w:multiLevelType w:val="hybridMultilevel"/>
    <w:tmpl w:val="EC1C800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0" w15:restartNumberingAfterBreak="0">
    <w:nsid w:val="648921A5"/>
    <w:multiLevelType w:val="hybridMultilevel"/>
    <w:tmpl w:val="D6981C30"/>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31" w15:restartNumberingAfterBreak="0">
    <w:nsid w:val="6B334F95"/>
    <w:multiLevelType w:val="hybridMultilevel"/>
    <w:tmpl w:val="B1D0080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2" w15:restartNumberingAfterBreak="0">
    <w:nsid w:val="71947B90"/>
    <w:multiLevelType w:val="hybridMultilevel"/>
    <w:tmpl w:val="49C0B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2723ECE"/>
    <w:multiLevelType w:val="hybridMultilevel"/>
    <w:tmpl w:val="0A4C7214"/>
    <w:lvl w:ilvl="0" w:tplc="45B803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DCE1CFF"/>
    <w:multiLevelType w:val="hybridMultilevel"/>
    <w:tmpl w:val="D0805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DD22546"/>
    <w:multiLevelType w:val="hybridMultilevel"/>
    <w:tmpl w:val="4302F2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5"/>
  </w:num>
  <w:num w:numId="3">
    <w:abstractNumId w:val="12"/>
  </w:num>
  <w:num w:numId="4">
    <w:abstractNumId w:val="32"/>
  </w:num>
  <w:num w:numId="5">
    <w:abstractNumId w:val="33"/>
  </w:num>
  <w:num w:numId="6">
    <w:abstractNumId w:val="25"/>
  </w:num>
  <w:num w:numId="7">
    <w:abstractNumId w:val="27"/>
  </w:num>
  <w:num w:numId="8">
    <w:abstractNumId w:val="1"/>
  </w:num>
  <w:num w:numId="9">
    <w:abstractNumId w:val="23"/>
  </w:num>
  <w:num w:numId="10">
    <w:abstractNumId w:val="24"/>
  </w:num>
  <w:num w:numId="11">
    <w:abstractNumId w:val="2"/>
  </w:num>
  <w:num w:numId="12">
    <w:abstractNumId w:val="7"/>
  </w:num>
  <w:num w:numId="13">
    <w:abstractNumId w:val="6"/>
  </w:num>
  <w:num w:numId="14">
    <w:abstractNumId w:val="28"/>
  </w:num>
  <w:num w:numId="15">
    <w:abstractNumId w:val="35"/>
  </w:num>
  <w:num w:numId="16">
    <w:abstractNumId w:val="31"/>
  </w:num>
  <w:num w:numId="17">
    <w:abstractNumId w:val="34"/>
  </w:num>
  <w:num w:numId="18">
    <w:abstractNumId w:val="5"/>
  </w:num>
  <w:num w:numId="19">
    <w:abstractNumId w:val="3"/>
  </w:num>
  <w:num w:numId="20">
    <w:abstractNumId w:val="30"/>
  </w:num>
  <w:num w:numId="21">
    <w:abstractNumId w:val="8"/>
  </w:num>
  <w:num w:numId="22">
    <w:abstractNumId w:val="13"/>
  </w:num>
  <w:num w:numId="23">
    <w:abstractNumId w:val="14"/>
  </w:num>
  <w:num w:numId="24">
    <w:abstractNumId w:val="0"/>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4"/>
  </w:num>
  <w:num w:numId="28">
    <w:abstractNumId w:val="10"/>
  </w:num>
  <w:num w:numId="29">
    <w:abstractNumId w:val="17"/>
  </w:num>
  <w:num w:numId="30">
    <w:abstractNumId w:val="19"/>
  </w:num>
  <w:num w:numId="31">
    <w:abstractNumId w:val="22"/>
  </w:num>
  <w:num w:numId="32">
    <w:abstractNumId w:val="20"/>
  </w:num>
  <w:num w:numId="33">
    <w:abstractNumId w:val="9"/>
  </w:num>
  <w:num w:numId="34">
    <w:abstractNumId w:val="26"/>
  </w:num>
  <w:num w:numId="35">
    <w:abstractNumId w:val="16"/>
  </w:num>
  <w:num w:numId="36">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5FAD"/>
    <w:rsid w:val="00007E8A"/>
    <w:rsid w:val="0001106B"/>
    <w:rsid w:val="00011199"/>
    <w:rsid w:val="000120C5"/>
    <w:rsid w:val="00012472"/>
    <w:rsid w:val="00012E4F"/>
    <w:rsid w:val="0001398B"/>
    <w:rsid w:val="000179E3"/>
    <w:rsid w:val="00017FCB"/>
    <w:rsid w:val="000203D3"/>
    <w:rsid w:val="000205A3"/>
    <w:rsid w:val="000211F8"/>
    <w:rsid w:val="0002384D"/>
    <w:rsid w:val="00023F4C"/>
    <w:rsid w:val="00024833"/>
    <w:rsid w:val="00024C70"/>
    <w:rsid w:val="00024F35"/>
    <w:rsid w:val="00026BE9"/>
    <w:rsid w:val="0003063D"/>
    <w:rsid w:val="000319FD"/>
    <w:rsid w:val="00031F10"/>
    <w:rsid w:val="00032493"/>
    <w:rsid w:val="0003320B"/>
    <w:rsid w:val="00033D51"/>
    <w:rsid w:val="000358B8"/>
    <w:rsid w:val="00036EAF"/>
    <w:rsid w:val="0004072A"/>
    <w:rsid w:val="0004109C"/>
    <w:rsid w:val="0004144F"/>
    <w:rsid w:val="00041672"/>
    <w:rsid w:val="0004193F"/>
    <w:rsid w:val="00042380"/>
    <w:rsid w:val="00042CB4"/>
    <w:rsid w:val="000439C9"/>
    <w:rsid w:val="000444FF"/>
    <w:rsid w:val="000452B4"/>
    <w:rsid w:val="0004686A"/>
    <w:rsid w:val="000468E2"/>
    <w:rsid w:val="00050466"/>
    <w:rsid w:val="00051DBD"/>
    <w:rsid w:val="0005237C"/>
    <w:rsid w:val="00052A3C"/>
    <w:rsid w:val="00053402"/>
    <w:rsid w:val="00053ABC"/>
    <w:rsid w:val="00054A03"/>
    <w:rsid w:val="00056A79"/>
    <w:rsid w:val="0005716B"/>
    <w:rsid w:val="00060B80"/>
    <w:rsid w:val="00061344"/>
    <w:rsid w:val="00061CE1"/>
    <w:rsid w:val="00061FA9"/>
    <w:rsid w:val="0006262D"/>
    <w:rsid w:val="00062648"/>
    <w:rsid w:val="000631D9"/>
    <w:rsid w:val="00063E5B"/>
    <w:rsid w:val="0006407E"/>
    <w:rsid w:val="00064A37"/>
    <w:rsid w:val="00064B95"/>
    <w:rsid w:val="000650E6"/>
    <w:rsid w:val="00070338"/>
    <w:rsid w:val="0007192E"/>
    <w:rsid w:val="00071AD2"/>
    <w:rsid w:val="00072930"/>
    <w:rsid w:val="000730E1"/>
    <w:rsid w:val="00073684"/>
    <w:rsid w:val="00075BD2"/>
    <w:rsid w:val="000763CC"/>
    <w:rsid w:val="0007671D"/>
    <w:rsid w:val="000800AC"/>
    <w:rsid w:val="000804E7"/>
    <w:rsid w:val="00080946"/>
    <w:rsid w:val="0008230A"/>
    <w:rsid w:val="00082D11"/>
    <w:rsid w:val="000849F1"/>
    <w:rsid w:val="0008542A"/>
    <w:rsid w:val="000857AB"/>
    <w:rsid w:val="000869A5"/>
    <w:rsid w:val="00086D80"/>
    <w:rsid w:val="00090D6F"/>
    <w:rsid w:val="00091508"/>
    <w:rsid w:val="00093CF9"/>
    <w:rsid w:val="00094331"/>
    <w:rsid w:val="000944D8"/>
    <w:rsid w:val="00094F93"/>
    <w:rsid w:val="000955D2"/>
    <w:rsid w:val="000967AE"/>
    <w:rsid w:val="000A24C0"/>
    <w:rsid w:val="000A2A67"/>
    <w:rsid w:val="000A30B2"/>
    <w:rsid w:val="000A3CF3"/>
    <w:rsid w:val="000A3F90"/>
    <w:rsid w:val="000A4E44"/>
    <w:rsid w:val="000A58CC"/>
    <w:rsid w:val="000A636D"/>
    <w:rsid w:val="000A74F1"/>
    <w:rsid w:val="000A77ED"/>
    <w:rsid w:val="000A7B8F"/>
    <w:rsid w:val="000B0370"/>
    <w:rsid w:val="000B0A5E"/>
    <w:rsid w:val="000B0C92"/>
    <w:rsid w:val="000B11FA"/>
    <w:rsid w:val="000B152C"/>
    <w:rsid w:val="000B32C8"/>
    <w:rsid w:val="000B418F"/>
    <w:rsid w:val="000B5AB1"/>
    <w:rsid w:val="000B5D79"/>
    <w:rsid w:val="000B6D31"/>
    <w:rsid w:val="000C0061"/>
    <w:rsid w:val="000C0663"/>
    <w:rsid w:val="000C10B9"/>
    <w:rsid w:val="000C1D19"/>
    <w:rsid w:val="000C2B95"/>
    <w:rsid w:val="000C2E5F"/>
    <w:rsid w:val="000C3423"/>
    <w:rsid w:val="000C3861"/>
    <w:rsid w:val="000C39F4"/>
    <w:rsid w:val="000C476C"/>
    <w:rsid w:val="000C4A8E"/>
    <w:rsid w:val="000C5A04"/>
    <w:rsid w:val="000C5AF7"/>
    <w:rsid w:val="000D009C"/>
    <w:rsid w:val="000D0855"/>
    <w:rsid w:val="000D1B4C"/>
    <w:rsid w:val="000D1E0F"/>
    <w:rsid w:val="000D3275"/>
    <w:rsid w:val="000D327C"/>
    <w:rsid w:val="000D3EB9"/>
    <w:rsid w:val="000D5162"/>
    <w:rsid w:val="000D5445"/>
    <w:rsid w:val="000D5A1D"/>
    <w:rsid w:val="000D7369"/>
    <w:rsid w:val="000D7BDE"/>
    <w:rsid w:val="000E07DC"/>
    <w:rsid w:val="000E11C3"/>
    <w:rsid w:val="000E24F6"/>
    <w:rsid w:val="000E2665"/>
    <w:rsid w:val="000E2E43"/>
    <w:rsid w:val="000E4495"/>
    <w:rsid w:val="000E4EF5"/>
    <w:rsid w:val="000E54C3"/>
    <w:rsid w:val="000E6436"/>
    <w:rsid w:val="000E643A"/>
    <w:rsid w:val="000E64FE"/>
    <w:rsid w:val="000E77B8"/>
    <w:rsid w:val="000F063C"/>
    <w:rsid w:val="000F2A70"/>
    <w:rsid w:val="000F2EDD"/>
    <w:rsid w:val="000F34CB"/>
    <w:rsid w:val="000F34DE"/>
    <w:rsid w:val="000F3501"/>
    <w:rsid w:val="000F37A8"/>
    <w:rsid w:val="000F3CB2"/>
    <w:rsid w:val="000F509E"/>
    <w:rsid w:val="000F5D21"/>
    <w:rsid w:val="000F6D7E"/>
    <w:rsid w:val="00100187"/>
    <w:rsid w:val="00100DDD"/>
    <w:rsid w:val="00100E65"/>
    <w:rsid w:val="0010268C"/>
    <w:rsid w:val="00102D65"/>
    <w:rsid w:val="00103888"/>
    <w:rsid w:val="00103D24"/>
    <w:rsid w:val="0010482C"/>
    <w:rsid w:val="001069CE"/>
    <w:rsid w:val="00107499"/>
    <w:rsid w:val="00107557"/>
    <w:rsid w:val="001105B5"/>
    <w:rsid w:val="00110C9A"/>
    <w:rsid w:val="00110F8C"/>
    <w:rsid w:val="00111550"/>
    <w:rsid w:val="0011167C"/>
    <w:rsid w:val="001119B2"/>
    <w:rsid w:val="00112B02"/>
    <w:rsid w:val="001133C4"/>
    <w:rsid w:val="00113930"/>
    <w:rsid w:val="00113BD3"/>
    <w:rsid w:val="00114097"/>
    <w:rsid w:val="00114A21"/>
    <w:rsid w:val="00115702"/>
    <w:rsid w:val="0011752F"/>
    <w:rsid w:val="0012006D"/>
    <w:rsid w:val="00121571"/>
    <w:rsid w:val="00121D9D"/>
    <w:rsid w:val="001226DB"/>
    <w:rsid w:val="00124E57"/>
    <w:rsid w:val="001250B4"/>
    <w:rsid w:val="001253D1"/>
    <w:rsid w:val="00127999"/>
    <w:rsid w:val="001318D2"/>
    <w:rsid w:val="00132593"/>
    <w:rsid w:val="00132C06"/>
    <w:rsid w:val="001339E6"/>
    <w:rsid w:val="00133B79"/>
    <w:rsid w:val="00133CE5"/>
    <w:rsid w:val="00133FAA"/>
    <w:rsid w:val="001352E5"/>
    <w:rsid w:val="0013673A"/>
    <w:rsid w:val="00137045"/>
    <w:rsid w:val="00140D44"/>
    <w:rsid w:val="001436BB"/>
    <w:rsid w:val="0014400B"/>
    <w:rsid w:val="0014481A"/>
    <w:rsid w:val="00144BD3"/>
    <w:rsid w:val="001459C8"/>
    <w:rsid w:val="001462DE"/>
    <w:rsid w:val="00146629"/>
    <w:rsid w:val="001467B7"/>
    <w:rsid w:val="00147034"/>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349A"/>
    <w:rsid w:val="00163780"/>
    <w:rsid w:val="00163B1F"/>
    <w:rsid w:val="00163E3D"/>
    <w:rsid w:val="001648EE"/>
    <w:rsid w:val="00164B65"/>
    <w:rsid w:val="001660BC"/>
    <w:rsid w:val="00166794"/>
    <w:rsid w:val="00166F03"/>
    <w:rsid w:val="00170D28"/>
    <w:rsid w:val="00171D55"/>
    <w:rsid w:val="0017265D"/>
    <w:rsid w:val="00173DDB"/>
    <w:rsid w:val="00174509"/>
    <w:rsid w:val="0017653A"/>
    <w:rsid w:val="00176D98"/>
    <w:rsid w:val="001770B2"/>
    <w:rsid w:val="001775DF"/>
    <w:rsid w:val="00177764"/>
    <w:rsid w:val="00177CA5"/>
    <w:rsid w:val="00181E9E"/>
    <w:rsid w:val="001838CC"/>
    <w:rsid w:val="0018435D"/>
    <w:rsid w:val="001854A8"/>
    <w:rsid w:val="001854E7"/>
    <w:rsid w:val="00185F07"/>
    <w:rsid w:val="00190999"/>
    <w:rsid w:val="001909C7"/>
    <w:rsid w:val="0019100C"/>
    <w:rsid w:val="0019160F"/>
    <w:rsid w:val="0019217F"/>
    <w:rsid w:val="001927B3"/>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1BB4"/>
    <w:rsid w:val="001B2129"/>
    <w:rsid w:val="001B3624"/>
    <w:rsid w:val="001B3659"/>
    <w:rsid w:val="001B3DDA"/>
    <w:rsid w:val="001B40F3"/>
    <w:rsid w:val="001B53A0"/>
    <w:rsid w:val="001B55A3"/>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6837"/>
    <w:rsid w:val="001C79FA"/>
    <w:rsid w:val="001D07C9"/>
    <w:rsid w:val="001D1A8B"/>
    <w:rsid w:val="001D393C"/>
    <w:rsid w:val="001D39FC"/>
    <w:rsid w:val="001D3AB5"/>
    <w:rsid w:val="001D47E9"/>
    <w:rsid w:val="001D5ECD"/>
    <w:rsid w:val="001D746B"/>
    <w:rsid w:val="001D7E82"/>
    <w:rsid w:val="001E0685"/>
    <w:rsid w:val="001E0AD2"/>
    <w:rsid w:val="001E356F"/>
    <w:rsid w:val="001E3F91"/>
    <w:rsid w:val="001E5147"/>
    <w:rsid w:val="001E6400"/>
    <w:rsid w:val="001E6822"/>
    <w:rsid w:val="001E74A5"/>
    <w:rsid w:val="001E7B9E"/>
    <w:rsid w:val="001F025B"/>
    <w:rsid w:val="001F1169"/>
    <w:rsid w:val="001F2FC5"/>
    <w:rsid w:val="001F4299"/>
    <w:rsid w:val="001F4746"/>
    <w:rsid w:val="001F492B"/>
    <w:rsid w:val="001F5AF8"/>
    <w:rsid w:val="001F653D"/>
    <w:rsid w:val="001F783F"/>
    <w:rsid w:val="001F7DE2"/>
    <w:rsid w:val="002001FA"/>
    <w:rsid w:val="0020074D"/>
    <w:rsid w:val="002021CB"/>
    <w:rsid w:val="002031F3"/>
    <w:rsid w:val="002035BF"/>
    <w:rsid w:val="00203F45"/>
    <w:rsid w:val="002040BE"/>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3C6"/>
    <w:rsid w:val="00225E04"/>
    <w:rsid w:val="0022739B"/>
    <w:rsid w:val="00230170"/>
    <w:rsid w:val="00230434"/>
    <w:rsid w:val="002305CF"/>
    <w:rsid w:val="00232469"/>
    <w:rsid w:val="002345FF"/>
    <w:rsid w:val="00234A2F"/>
    <w:rsid w:val="002350A0"/>
    <w:rsid w:val="00235BAA"/>
    <w:rsid w:val="00237611"/>
    <w:rsid w:val="00237777"/>
    <w:rsid w:val="0024022A"/>
    <w:rsid w:val="00241FD2"/>
    <w:rsid w:val="00241FD7"/>
    <w:rsid w:val="00244476"/>
    <w:rsid w:val="00244D17"/>
    <w:rsid w:val="00244DAA"/>
    <w:rsid w:val="00246BC2"/>
    <w:rsid w:val="002474CE"/>
    <w:rsid w:val="00252A20"/>
    <w:rsid w:val="00252B41"/>
    <w:rsid w:val="00253542"/>
    <w:rsid w:val="002535F7"/>
    <w:rsid w:val="00254B01"/>
    <w:rsid w:val="0025524F"/>
    <w:rsid w:val="0025763A"/>
    <w:rsid w:val="00257A6E"/>
    <w:rsid w:val="00257D56"/>
    <w:rsid w:val="00257FFC"/>
    <w:rsid w:val="0026064B"/>
    <w:rsid w:val="00260790"/>
    <w:rsid w:val="00260794"/>
    <w:rsid w:val="00260C1D"/>
    <w:rsid w:val="00261001"/>
    <w:rsid w:val="00261D84"/>
    <w:rsid w:val="0026380B"/>
    <w:rsid w:val="00264D02"/>
    <w:rsid w:val="0026500D"/>
    <w:rsid w:val="002656B1"/>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84"/>
    <w:rsid w:val="002760D8"/>
    <w:rsid w:val="00277125"/>
    <w:rsid w:val="00277480"/>
    <w:rsid w:val="00277A35"/>
    <w:rsid w:val="00280994"/>
    <w:rsid w:val="00281E82"/>
    <w:rsid w:val="002820D5"/>
    <w:rsid w:val="00282686"/>
    <w:rsid w:val="00284959"/>
    <w:rsid w:val="00285779"/>
    <w:rsid w:val="002861AF"/>
    <w:rsid w:val="00286E44"/>
    <w:rsid w:val="002871EB"/>
    <w:rsid w:val="002879B1"/>
    <w:rsid w:val="00290622"/>
    <w:rsid w:val="002911BE"/>
    <w:rsid w:val="00293AAD"/>
    <w:rsid w:val="002951D4"/>
    <w:rsid w:val="002953A9"/>
    <w:rsid w:val="00297E8A"/>
    <w:rsid w:val="002A07F4"/>
    <w:rsid w:val="002A229B"/>
    <w:rsid w:val="002A2974"/>
    <w:rsid w:val="002A2F91"/>
    <w:rsid w:val="002A35B6"/>
    <w:rsid w:val="002A4AFC"/>
    <w:rsid w:val="002A61A7"/>
    <w:rsid w:val="002A63B8"/>
    <w:rsid w:val="002A6BF9"/>
    <w:rsid w:val="002A7537"/>
    <w:rsid w:val="002A7D3B"/>
    <w:rsid w:val="002B085C"/>
    <w:rsid w:val="002B284F"/>
    <w:rsid w:val="002B2A2E"/>
    <w:rsid w:val="002B2F59"/>
    <w:rsid w:val="002B32AD"/>
    <w:rsid w:val="002B3688"/>
    <w:rsid w:val="002B4061"/>
    <w:rsid w:val="002B4213"/>
    <w:rsid w:val="002B44CC"/>
    <w:rsid w:val="002B4D21"/>
    <w:rsid w:val="002B4E9C"/>
    <w:rsid w:val="002B504F"/>
    <w:rsid w:val="002B5560"/>
    <w:rsid w:val="002B577D"/>
    <w:rsid w:val="002B6D1D"/>
    <w:rsid w:val="002B78E6"/>
    <w:rsid w:val="002C0074"/>
    <w:rsid w:val="002C0804"/>
    <w:rsid w:val="002C2CFB"/>
    <w:rsid w:val="002C2D44"/>
    <w:rsid w:val="002C3A0E"/>
    <w:rsid w:val="002C3B2D"/>
    <w:rsid w:val="002C4715"/>
    <w:rsid w:val="002C4780"/>
    <w:rsid w:val="002C47ED"/>
    <w:rsid w:val="002C481B"/>
    <w:rsid w:val="002C484A"/>
    <w:rsid w:val="002C570D"/>
    <w:rsid w:val="002C5AAF"/>
    <w:rsid w:val="002C5B8F"/>
    <w:rsid w:val="002C61FB"/>
    <w:rsid w:val="002C6DB3"/>
    <w:rsid w:val="002C6FA8"/>
    <w:rsid w:val="002D0E3D"/>
    <w:rsid w:val="002D10AE"/>
    <w:rsid w:val="002D10C8"/>
    <w:rsid w:val="002D1A38"/>
    <w:rsid w:val="002D1B46"/>
    <w:rsid w:val="002D28BF"/>
    <w:rsid w:val="002D2990"/>
    <w:rsid w:val="002D2A46"/>
    <w:rsid w:val="002D2A76"/>
    <w:rsid w:val="002D2BE4"/>
    <w:rsid w:val="002D2E16"/>
    <w:rsid w:val="002D373C"/>
    <w:rsid w:val="002D3794"/>
    <w:rsid w:val="002D3F95"/>
    <w:rsid w:val="002D4428"/>
    <w:rsid w:val="002D59F1"/>
    <w:rsid w:val="002D6EF8"/>
    <w:rsid w:val="002E14C4"/>
    <w:rsid w:val="002E15EF"/>
    <w:rsid w:val="002E1FA2"/>
    <w:rsid w:val="002E2C1C"/>
    <w:rsid w:val="002E388C"/>
    <w:rsid w:val="002E3986"/>
    <w:rsid w:val="002E45A3"/>
    <w:rsid w:val="002E482C"/>
    <w:rsid w:val="002E4A6D"/>
    <w:rsid w:val="002E4FC4"/>
    <w:rsid w:val="002E5399"/>
    <w:rsid w:val="002E5BE9"/>
    <w:rsid w:val="002E6531"/>
    <w:rsid w:val="002E689B"/>
    <w:rsid w:val="002E6CFE"/>
    <w:rsid w:val="002E74CE"/>
    <w:rsid w:val="002E7AD0"/>
    <w:rsid w:val="002F1225"/>
    <w:rsid w:val="002F1871"/>
    <w:rsid w:val="002F287A"/>
    <w:rsid w:val="002F2A37"/>
    <w:rsid w:val="002F364F"/>
    <w:rsid w:val="002F3672"/>
    <w:rsid w:val="002F72FA"/>
    <w:rsid w:val="003007E0"/>
    <w:rsid w:val="00300B95"/>
    <w:rsid w:val="0030150B"/>
    <w:rsid w:val="00301B41"/>
    <w:rsid w:val="00301D47"/>
    <w:rsid w:val="003030B1"/>
    <w:rsid w:val="00303717"/>
    <w:rsid w:val="00304013"/>
    <w:rsid w:val="00304137"/>
    <w:rsid w:val="003046AA"/>
    <w:rsid w:val="003049F3"/>
    <w:rsid w:val="00305F6D"/>
    <w:rsid w:val="00306048"/>
    <w:rsid w:val="003062AC"/>
    <w:rsid w:val="003064B8"/>
    <w:rsid w:val="00307227"/>
    <w:rsid w:val="00307D7B"/>
    <w:rsid w:val="00310435"/>
    <w:rsid w:val="003105D0"/>
    <w:rsid w:val="003105D6"/>
    <w:rsid w:val="00310D66"/>
    <w:rsid w:val="003116A6"/>
    <w:rsid w:val="00312733"/>
    <w:rsid w:val="00312D8C"/>
    <w:rsid w:val="0031317E"/>
    <w:rsid w:val="003136E1"/>
    <w:rsid w:val="0031434A"/>
    <w:rsid w:val="00316065"/>
    <w:rsid w:val="00316B6F"/>
    <w:rsid w:val="00317883"/>
    <w:rsid w:val="00317EFF"/>
    <w:rsid w:val="003208D6"/>
    <w:rsid w:val="00320C65"/>
    <w:rsid w:val="00321AA3"/>
    <w:rsid w:val="00322A7D"/>
    <w:rsid w:val="00323895"/>
    <w:rsid w:val="0032464F"/>
    <w:rsid w:val="00325208"/>
    <w:rsid w:val="0032581C"/>
    <w:rsid w:val="00327829"/>
    <w:rsid w:val="00327D79"/>
    <w:rsid w:val="00330239"/>
    <w:rsid w:val="00330D90"/>
    <w:rsid w:val="00331011"/>
    <w:rsid w:val="0033109C"/>
    <w:rsid w:val="00331DE4"/>
    <w:rsid w:val="003326FE"/>
    <w:rsid w:val="00332E6B"/>
    <w:rsid w:val="00333652"/>
    <w:rsid w:val="00333BE8"/>
    <w:rsid w:val="003344FE"/>
    <w:rsid w:val="00334D3D"/>
    <w:rsid w:val="00335BFE"/>
    <w:rsid w:val="0033608B"/>
    <w:rsid w:val="00336D64"/>
    <w:rsid w:val="00337941"/>
    <w:rsid w:val="003407D0"/>
    <w:rsid w:val="00342E85"/>
    <w:rsid w:val="0034378F"/>
    <w:rsid w:val="00343BE0"/>
    <w:rsid w:val="00345B79"/>
    <w:rsid w:val="00345D0F"/>
    <w:rsid w:val="00346885"/>
    <w:rsid w:val="00346DF7"/>
    <w:rsid w:val="003472B3"/>
    <w:rsid w:val="0034786E"/>
    <w:rsid w:val="003509D4"/>
    <w:rsid w:val="00350A12"/>
    <w:rsid w:val="00351009"/>
    <w:rsid w:val="0035104F"/>
    <w:rsid w:val="00355469"/>
    <w:rsid w:val="00355AEE"/>
    <w:rsid w:val="00355D3B"/>
    <w:rsid w:val="00356D43"/>
    <w:rsid w:val="0036073F"/>
    <w:rsid w:val="003607B9"/>
    <w:rsid w:val="00361B17"/>
    <w:rsid w:val="003629EE"/>
    <w:rsid w:val="003641F0"/>
    <w:rsid w:val="003643B3"/>
    <w:rsid w:val="003645A7"/>
    <w:rsid w:val="003646AC"/>
    <w:rsid w:val="00364ECD"/>
    <w:rsid w:val="003656E5"/>
    <w:rsid w:val="00365AD3"/>
    <w:rsid w:val="00366D6C"/>
    <w:rsid w:val="003672CE"/>
    <w:rsid w:val="00370BB1"/>
    <w:rsid w:val="00371F58"/>
    <w:rsid w:val="003720AB"/>
    <w:rsid w:val="003721B2"/>
    <w:rsid w:val="00372328"/>
    <w:rsid w:val="0037428A"/>
    <w:rsid w:val="00374A4E"/>
    <w:rsid w:val="00374BE8"/>
    <w:rsid w:val="003762FD"/>
    <w:rsid w:val="00377CC8"/>
    <w:rsid w:val="0038145C"/>
    <w:rsid w:val="0038160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6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B41"/>
    <w:rsid w:val="003A1CB7"/>
    <w:rsid w:val="003A2029"/>
    <w:rsid w:val="003A20F5"/>
    <w:rsid w:val="003A514F"/>
    <w:rsid w:val="003A6359"/>
    <w:rsid w:val="003A6417"/>
    <w:rsid w:val="003A6551"/>
    <w:rsid w:val="003A65FE"/>
    <w:rsid w:val="003A6A5A"/>
    <w:rsid w:val="003A7221"/>
    <w:rsid w:val="003A730E"/>
    <w:rsid w:val="003B2420"/>
    <w:rsid w:val="003B2856"/>
    <w:rsid w:val="003B2A0D"/>
    <w:rsid w:val="003B43C2"/>
    <w:rsid w:val="003B45B6"/>
    <w:rsid w:val="003B46AB"/>
    <w:rsid w:val="003B50CD"/>
    <w:rsid w:val="003B5187"/>
    <w:rsid w:val="003B544F"/>
    <w:rsid w:val="003B55AD"/>
    <w:rsid w:val="003B565C"/>
    <w:rsid w:val="003B5C89"/>
    <w:rsid w:val="003B5D48"/>
    <w:rsid w:val="003B6119"/>
    <w:rsid w:val="003B6963"/>
    <w:rsid w:val="003B7421"/>
    <w:rsid w:val="003B7EC4"/>
    <w:rsid w:val="003C0D68"/>
    <w:rsid w:val="003C1996"/>
    <w:rsid w:val="003C3086"/>
    <w:rsid w:val="003C3BB9"/>
    <w:rsid w:val="003C3D20"/>
    <w:rsid w:val="003C4E02"/>
    <w:rsid w:val="003C5EFD"/>
    <w:rsid w:val="003C7282"/>
    <w:rsid w:val="003C788C"/>
    <w:rsid w:val="003D00D5"/>
    <w:rsid w:val="003D041C"/>
    <w:rsid w:val="003D0758"/>
    <w:rsid w:val="003D181D"/>
    <w:rsid w:val="003D20C4"/>
    <w:rsid w:val="003D3475"/>
    <w:rsid w:val="003D3C1A"/>
    <w:rsid w:val="003D415B"/>
    <w:rsid w:val="003D4188"/>
    <w:rsid w:val="003D46D0"/>
    <w:rsid w:val="003D55AE"/>
    <w:rsid w:val="003D577C"/>
    <w:rsid w:val="003E00D1"/>
    <w:rsid w:val="003E05AF"/>
    <w:rsid w:val="003E08E5"/>
    <w:rsid w:val="003E37E6"/>
    <w:rsid w:val="003E3C26"/>
    <w:rsid w:val="003E3F59"/>
    <w:rsid w:val="003E42AA"/>
    <w:rsid w:val="003E4A5C"/>
    <w:rsid w:val="003E5E39"/>
    <w:rsid w:val="003E6057"/>
    <w:rsid w:val="003E6679"/>
    <w:rsid w:val="003E6D0F"/>
    <w:rsid w:val="003E7127"/>
    <w:rsid w:val="003E712E"/>
    <w:rsid w:val="003E7DDD"/>
    <w:rsid w:val="003F04A7"/>
    <w:rsid w:val="003F1090"/>
    <w:rsid w:val="003F140F"/>
    <w:rsid w:val="003F15DB"/>
    <w:rsid w:val="003F194E"/>
    <w:rsid w:val="003F2702"/>
    <w:rsid w:val="003F2778"/>
    <w:rsid w:val="003F36A4"/>
    <w:rsid w:val="003F607C"/>
    <w:rsid w:val="003F70CA"/>
    <w:rsid w:val="003F7CD7"/>
    <w:rsid w:val="0040137F"/>
    <w:rsid w:val="00401AC4"/>
    <w:rsid w:val="00402179"/>
    <w:rsid w:val="0040278D"/>
    <w:rsid w:val="0040401D"/>
    <w:rsid w:val="00406134"/>
    <w:rsid w:val="00406EED"/>
    <w:rsid w:val="00407166"/>
    <w:rsid w:val="00412E24"/>
    <w:rsid w:val="00412EF5"/>
    <w:rsid w:val="00413903"/>
    <w:rsid w:val="00413B40"/>
    <w:rsid w:val="00413DAD"/>
    <w:rsid w:val="00414836"/>
    <w:rsid w:val="00415050"/>
    <w:rsid w:val="004158FF"/>
    <w:rsid w:val="00415C57"/>
    <w:rsid w:val="00416727"/>
    <w:rsid w:val="0042068A"/>
    <w:rsid w:val="00420907"/>
    <w:rsid w:val="0042206B"/>
    <w:rsid w:val="00422DE8"/>
    <w:rsid w:val="0042437A"/>
    <w:rsid w:val="00424AA3"/>
    <w:rsid w:val="00424E72"/>
    <w:rsid w:val="0042558A"/>
    <w:rsid w:val="00426847"/>
    <w:rsid w:val="00426D7C"/>
    <w:rsid w:val="00427D4D"/>
    <w:rsid w:val="004300ED"/>
    <w:rsid w:val="004305C0"/>
    <w:rsid w:val="00431165"/>
    <w:rsid w:val="00431687"/>
    <w:rsid w:val="00431D4F"/>
    <w:rsid w:val="00432B72"/>
    <w:rsid w:val="00433016"/>
    <w:rsid w:val="00433BF9"/>
    <w:rsid w:val="004342F1"/>
    <w:rsid w:val="004349C0"/>
    <w:rsid w:val="0043661D"/>
    <w:rsid w:val="00437702"/>
    <w:rsid w:val="004401B5"/>
    <w:rsid w:val="00440800"/>
    <w:rsid w:val="00441F72"/>
    <w:rsid w:val="00442393"/>
    <w:rsid w:val="004436D7"/>
    <w:rsid w:val="00443DCB"/>
    <w:rsid w:val="00443DEB"/>
    <w:rsid w:val="00444891"/>
    <w:rsid w:val="0044535B"/>
    <w:rsid w:val="004456B6"/>
    <w:rsid w:val="00445B32"/>
    <w:rsid w:val="00445FDA"/>
    <w:rsid w:val="00447F0D"/>
    <w:rsid w:val="00450A5F"/>
    <w:rsid w:val="00450F7D"/>
    <w:rsid w:val="00451514"/>
    <w:rsid w:val="0045209F"/>
    <w:rsid w:val="004532C9"/>
    <w:rsid w:val="004537BB"/>
    <w:rsid w:val="00453BB4"/>
    <w:rsid w:val="00453E1C"/>
    <w:rsid w:val="00456317"/>
    <w:rsid w:val="00456348"/>
    <w:rsid w:val="0046105E"/>
    <w:rsid w:val="004613B1"/>
    <w:rsid w:val="00461513"/>
    <w:rsid w:val="0046231E"/>
    <w:rsid w:val="0046283C"/>
    <w:rsid w:val="004635E2"/>
    <w:rsid w:val="00464688"/>
    <w:rsid w:val="00464CB6"/>
    <w:rsid w:val="0046566E"/>
    <w:rsid w:val="0047025A"/>
    <w:rsid w:val="0047081C"/>
    <w:rsid w:val="00470B36"/>
    <w:rsid w:val="00471B63"/>
    <w:rsid w:val="00472092"/>
    <w:rsid w:val="00472700"/>
    <w:rsid w:val="00472C41"/>
    <w:rsid w:val="00473115"/>
    <w:rsid w:val="00474477"/>
    <w:rsid w:val="0047543D"/>
    <w:rsid w:val="00475A08"/>
    <w:rsid w:val="00475AE3"/>
    <w:rsid w:val="004764CB"/>
    <w:rsid w:val="00476730"/>
    <w:rsid w:val="004767FE"/>
    <w:rsid w:val="004769A5"/>
    <w:rsid w:val="00477C38"/>
    <w:rsid w:val="004802C9"/>
    <w:rsid w:val="0048036B"/>
    <w:rsid w:val="004803A2"/>
    <w:rsid w:val="00480A81"/>
    <w:rsid w:val="00481A7B"/>
    <w:rsid w:val="00483667"/>
    <w:rsid w:val="0048386B"/>
    <w:rsid w:val="00483C14"/>
    <w:rsid w:val="004841FF"/>
    <w:rsid w:val="00484723"/>
    <w:rsid w:val="00484BCC"/>
    <w:rsid w:val="00485DB6"/>
    <w:rsid w:val="0048658E"/>
    <w:rsid w:val="00491647"/>
    <w:rsid w:val="00491C96"/>
    <w:rsid w:val="004923B6"/>
    <w:rsid w:val="00493175"/>
    <w:rsid w:val="004937AC"/>
    <w:rsid w:val="00494294"/>
    <w:rsid w:val="00494338"/>
    <w:rsid w:val="00494ED8"/>
    <w:rsid w:val="00495611"/>
    <w:rsid w:val="00496359"/>
    <w:rsid w:val="004963ED"/>
    <w:rsid w:val="00496B38"/>
    <w:rsid w:val="00496C48"/>
    <w:rsid w:val="00497752"/>
    <w:rsid w:val="00497897"/>
    <w:rsid w:val="004A00A3"/>
    <w:rsid w:val="004A0411"/>
    <w:rsid w:val="004A125E"/>
    <w:rsid w:val="004A14BE"/>
    <w:rsid w:val="004A14F7"/>
    <w:rsid w:val="004A1821"/>
    <w:rsid w:val="004A2429"/>
    <w:rsid w:val="004A2BF5"/>
    <w:rsid w:val="004A3085"/>
    <w:rsid w:val="004A4BD5"/>
    <w:rsid w:val="004A4CFD"/>
    <w:rsid w:val="004A62A9"/>
    <w:rsid w:val="004A677C"/>
    <w:rsid w:val="004A6E25"/>
    <w:rsid w:val="004A7D67"/>
    <w:rsid w:val="004B0546"/>
    <w:rsid w:val="004B176B"/>
    <w:rsid w:val="004B1B06"/>
    <w:rsid w:val="004B293C"/>
    <w:rsid w:val="004B2A3D"/>
    <w:rsid w:val="004B30DA"/>
    <w:rsid w:val="004B3277"/>
    <w:rsid w:val="004B3D59"/>
    <w:rsid w:val="004B5677"/>
    <w:rsid w:val="004B58EA"/>
    <w:rsid w:val="004B5B76"/>
    <w:rsid w:val="004B73EF"/>
    <w:rsid w:val="004C08BA"/>
    <w:rsid w:val="004C108E"/>
    <w:rsid w:val="004C1CA2"/>
    <w:rsid w:val="004C20F2"/>
    <w:rsid w:val="004C251E"/>
    <w:rsid w:val="004C3236"/>
    <w:rsid w:val="004C3928"/>
    <w:rsid w:val="004C3F25"/>
    <w:rsid w:val="004C525E"/>
    <w:rsid w:val="004C5D75"/>
    <w:rsid w:val="004C6235"/>
    <w:rsid w:val="004C67E2"/>
    <w:rsid w:val="004C68E9"/>
    <w:rsid w:val="004C6AE8"/>
    <w:rsid w:val="004C7A27"/>
    <w:rsid w:val="004D0490"/>
    <w:rsid w:val="004D12F1"/>
    <w:rsid w:val="004D1805"/>
    <w:rsid w:val="004D1CB6"/>
    <w:rsid w:val="004D257A"/>
    <w:rsid w:val="004D3142"/>
    <w:rsid w:val="004D390C"/>
    <w:rsid w:val="004D3DA9"/>
    <w:rsid w:val="004D468B"/>
    <w:rsid w:val="004D4B81"/>
    <w:rsid w:val="004D52DD"/>
    <w:rsid w:val="004D54CE"/>
    <w:rsid w:val="004D657E"/>
    <w:rsid w:val="004D68F8"/>
    <w:rsid w:val="004D6D19"/>
    <w:rsid w:val="004E11D8"/>
    <w:rsid w:val="004E277C"/>
    <w:rsid w:val="004E27E7"/>
    <w:rsid w:val="004E2B07"/>
    <w:rsid w:val="004E3C72"/>
    <w:rsid w:val="004E3E66"/>
    <w:rsid w:val="004E40E8"/>
    <w:rsid w:val="004E4879"/>
    <w:rsid w:val="004E5988"/>
    <w:rsid w:val="004E65CD"/>
    <w:rsid w:val="004E6E3A"/>
    <w:rsid w:val="004F0C96"/>
    <w:rsid w:val="004F13F6"/>
    <w:rsid w:val="004F28A0"/>
    <w:rsid w:val="004F305D"/>
    <w:rsid w:val="004F322A"/>
    <w:rsid w:val="004F3363"/>
    <w:rsid w:val="004F33CC"/>
    <w:rsid w:val="004F3C3C"/>
    <w:rsid w:val="004F4380"/>
    <w:rsid w:val="004F44C7"/>
    <w:rsid w:val="004F489F"/>
    <w:rsid w:val="004F4958"/>
    <w:rsid w:val="004F51D3"/>
    <w:rsid w:val="004F51F5"/>
    <w:rsid w:val="004F5736"/>
    <w:rsid w:val="004F766F"/>
    <w:rsid w:val="004F78B7"/>
    <w:rsid w:val="004F7944"/>
    <w:rsid w:val="004F7D26"/>
    <w:rsid w:val="004F7F3F"/>
    <w:rsid w:val="00500224"/>
    <w:rsid w:val="0050146E"/>
    <w:rsid w:val="00502BB2"/>
    <w:rsid w:val="00503166"/>
    <w:rsid w:val="00503DDE"/>
    <w:rsid w:val="00503F93"/>
    <w:rsid w:val="005041C2"/>
    <w:rsid w:val="005048DF"/>
    <w:rsid w:val="00504E8F"/>
    <w:rsid w:val="00505CA0"/>
    <w:rsid w:val="00507C08"/>
    <w:rsid w:val="00507D18"/>
    <w:rsid w:val="0051016E"/>
    <w:rsid w:val="005105D4"/>
    <w:rsid w:val="00511612"/>
    <w:rsid w:val="00511A30"/>
    <w:rsid w:val="00512F22"/>
    <w:rsid w:val="0051305D"/>
    <w:rsid w:val="005131DD"/>
    <w:rsid w:val="00516603"/>
    <w:rsid w:val="005167B1"/>
    <w:rsid w:val="005167B6"/>
    <w:rsid w:val="00517914"/>
    <w:rsid w:val="00517A46"/>
    <w:rsid w:val="00517D20"/>
    <w:rsid w:val="0052077C"/>
    <w:rsid w:val="00521053"/>
    <w:rsid w:val="005210B3"/>
    <w:rsid w:val="005215EE"/>
    <w:rsid w:val="00521F15"/>
    <w:rsid w:val="005224BE"/>
    <w:rsid w:val="00522599"/>
    <w:rsid w:val="00522F5F"/>
    <w:rsid w:val="0052353D"/>
    <w:rsid w:val="005248B4"/>
    <w:rsid w:val="005248B9"/>
    <w:rsid w:val="005255D3"/>
    <w:rsid w:val="005257BD"/>
    <w:rsid w:val="00525C0E"/>
    <w:rsid w:val="00526015"/>
    <w:rsid w:val="005263A1"/>
    <w:rsid w:val="00526446"/>
    <w:rsid w:val="005270C2"/>
    <w:rsid w:val="00527495"/>
    <w:rsid w:val="0052776D"/>
    <w:rsid w:val="00527E7A"/>
    <w:rsid w:val="00530B20"/>
    <w:rsid w:val="00531594"/>
    <w:rsid w:val="0053358F"/>
    <w:rsid w:val="00536983"/>
    <w:rsid w:val="00537A7A"/>
    <w:rsid w:val="00537CC0"/>
    <w:rsid w:val="00537E2C"/>
    <w:rsid w:val="0054038D"/>
    <w:rsid w:val="005407F0"/>
    <w:rsid w:val="00540B8F"/>
    <w:rsid w:val="0054146C"/>
    <w:rsid w:val="00541EFF"/>
    <w:rsid w:val="00542600"/>
    <w:rsid w:val="00542797"/>
    <w:rsid w:val="00542A9C"/>
    <w:rsid w:val="00542B3A"/>
    <w:rsid w:val="0054314A"/>
    <w:rsid w:val="005434E0"/>
    <w:rsid w:val="00543E24"/>
    <w:rsid w:val="00544AB9"/>
    <w:rsid w:val="00544D65"/>
    <w:rsid w:val="00544EC9"/>
    <w:rsid w:val="00546FBD"/>
    <w:rsid w:val="00547237"/>
    <w:rsid w:val="005500E9"/>
    <w:rsid w:val="005504D3"/>
    <w:rsid w:val="00551A9B"/>
    <w:rsid w:val="005520BF"/>
    <w:rsid w:val="00552213"/>
    <w:rsid w:val="00552467"/>
    <w:rsid w:val="00552FD8"/>
    <w:rsid w:val="0055324E"/>
    <w:rsid w:val="005534B3"/>
    <w:rsid w:val="00553703"/>
    <w:rsid w:val="0055544F"/>
    <w:rsid w:val="00556B04"/>
    <w:rsid w:val="00557ECD"/>
    <w:rsid w:val="00560638"/>
    <w:rsid w:val="00561C03"/>
    <w:rsid w:val="005624C3"/>
    <w:rsid w:val="00562702"/>
    <w:rsid w:val="00562B0A"/>
    <w:rsid w:val="00562CCE"/>
    <w:rsid w:val="00562EA7"/>
    <w:rsid w:val="00563DE5"/>
    <w:rsid w:val="00563F79"/>
    <w:rsid w:val="00564BE1"/>
    <w:rsid w:val="005669D6"/>
    <w:rsid w:val="00566C3D"/>
    <w:rsid w:val="00567329"/>
    <w:rsid w:val="00567998"/>
    <w:rsid w:val="00570923"/>
    <w:rsid w:val="00571419"/>
    <w:rsid w:val="00574F63"/>
    <w:rsid w:val="00575138"/>
    <w:rsid w:val="005759CD"/>
    <w:rsid w:val="00575F68"/>
    <w:rsid w:val="00576F8E"/>
    <w:rsid w:val="00577884"/>
    <w:rsid w:val="00580873"/>
    <w:rsid w:val="00581C0F"/>
    <w:rsid w:val="00582919"/>
    <w:rsid w:val="00583389"/>
    <w:rsid w:val="00583A76"/>
    <w:rsid w:val="00583CB6"/>
    <w:rsid w:val="005849B2"/>
    <w:rsid w:val="00585F00"/>
    <w:rsid w:val="00586083"/>
    <w:rsid w:val="00587366"/>
    <w:rsid w:val="0058757A"/>
    <w:rsid w:val="00590037"/>
    <w:rsid w:val="00590465"/>
    <w:rsid w:val="005908F1"/>
    <w:rsid w:val="0059150E"/>
    <w:rsid w:val="00591CE9"/>
    <w:rsid w:val="00592B73"/>
    <w:rsid w:val="00592DB5"/>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50E4"/>
    <w:rsid w:val="005A60E1"/>
    <w:rsid w:val="005A643E"/>
    <w:rsid w:val="005A76FE"/>
    <w:rsid w:val="005A786F"/>
    <w:rsid w:val="005B169C"/>
    <w:rsid w:val="005B1B39"/>
    <w:rsid w:val="005B1FAC"/>
    <w:rsid w:val="005B2DD1"/>
    <w:rsid w:val="005B31C8"/>
    <w:rsid w:val="005B3A49"/>
    <w:rsid w:val="005B4816"/>
    <w:rsid w:val="005B5C9F"/>
    <w:rsid w:val="005B6802"/>
    <w:rsid w:val="005B6ADF"/>
    <w:rsid w:val="005B773D"/>
    <w:rsid w:val="005B7C5D"/>
    <w:rsid w:val="005C1A74"/>
    <w:rsid w:val="005C2E4E"/>
    <w:rsid w:val="005C3294"/>
    <w:rsid w:val="005C347F"/>
    <w:rsid w:val="005C42D3"/>
    <w:rsid w:val="005C5787"/>
    <w:rsid w:val="005C5875"/>
    <w:rsid w:val="005C6F55"/>
    <w:rsid w:val="005C7133"/>
    <w:rsid w:val="005C73ED"/>
    <w:rsid w:val="005C79D8"/>
    <w:rsid w:val="005D0D97"/>
    <w:rsid w:val="005D2074"/>
    <w:rsid w:val="005D27DD"/>
    <w:rsid w:val="005D3493"/>
    <w:rsid w:val="005D3DD3"/>
    <w:rsid w:val="005D3F92"/>
    <w:rsid w:val="005D3FD2"/>
    <w:rsid w:val="005D622E"/>
    <w:rsid w:val="005D654A"/>
    <w:rsid w:val="005D6B00"/>
    <w:rsid w:val="005E11D5"/>
    <w:rsid w:val="005E1572"/>
    <w:rsid w:val="005E2296"/>
    <w:rsid w:val="005E22BC"/>
    <w:rsid w:val="005E34D4"/>
    <w:rsid w:val="005E3886"/>
    <w:rsid w:val="005E3AE2"/>
    <w:rsid w:val="005E3FDE"/>
    <w:rsid w:val="005E55F2"/>
    <w:rsid w:val="005E5F08"/>
    <w:rsid w:val="005E68FC"/>
    <w:rsid w:val="005E6E95"/>
    <w:rsid w:val="005E7017"/>
    <w:rsid w:val="005F0A4A"/>
    <w:rsid w:val="005F154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19B7"/>
    <w:rsid w:val="00603B6B"/>
    <w:rsid w:val="00604AC3"/>
    <w:rsid w:val="00605865"/>
    <w:rsid w:val="00605995"/>
    <w:rsid w:val="00607049"/>
    <w:rsid w:val="00607B16"/>
    <w:rsid w:val="00607F0A"/>
    <w:rsid w:val="00610F7A"/>
    <w:rsid w:val="00611B94"/>
    <w:rsid w:val="006120FD"/>
    <w:rsid w:val="0061496C"/>
    <w:rsid w:val="00614DFF"/>
    <w:rsid w:val="006158DE"/>
    <w:rsid w:val="00617125"/>
    <w:rsid w:val="00617813"/>
    <w:rsid w:val="00620176"/>
    <w:rsid w:val="006206CC"/>
    <w:rsid w:val="0062072F"/>
    <w:rsid w:val="00620812"/>
    <w:rsid w:val="00620962"/>
    <w:rsid w:val="00622B06"/>
    <w:rsid w:val="0062351C"/>
    <w:rsid w:val="006237B4"/>
    <w:rsid w:val="00624889"/>
    <w:rsid w:val="006260B4"/>
    <w:rsid w:val="00626821"/>
    <w:rsid w:val="00627163"/>
    <w:rsid w:val="0062768A"/>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715E"/>
    <w:rsid w:val="00657670"/>
    <w:rsid w:val="00657DBF"/>
    <w:rsid w:val="00657DE0"/>
    <w:rsid w:val="00657E92"/>
    <w:rsid w:val="006613EB"/>
    <w:rsid w:val="006622E4"/>
    <w:rsid w:val="00662C68"/>
    <w:rsid w:val="00662C69"/>
    <w:rsid w:val="00663CC7"/>
    <w:rsid w:val="0066458B"/>
    <w:rsid w:val="00664805"/>
    <w:rsid w:val="00666467"/>
    <w:rsid w:val="006718FB"/>
    <w:rsid w:val="006720F3"/>
    <w:rsid w:val="00672942"/>
    <w:rsid w:val="00673695"/>
    <w:rsid w:val="00674701"/>
    <w:rsid w:val="00674A46"/>
    <w:rsid w:val="006752B0"/>
    <w:rsid w:val="00675F80"/>
    <w:rsid w:val="00676959"/>
    <w:rsid w:val="00676C6B"/>
    <w:rsid w:val="00676E9D"/>
    <w:rsid w:val="00680F25"/>
    <w:rsid w:val="0068158A"/>
    <w:rsid w:val="00682E8C"/>
    <w:rsid w:val="006832CC"/>
    <w:rsid w:val="006834F6"/>
    <w:rsid w:val="006842C2"/>
    <w:rsid w:val="006850B3"/>
    <w:rsid w:val="00685386"/>
    <w:rsid w:val="006854A8"/>
    <w:rsid w:val="00685689"/>
    <w:rsid w:val="006858EB"/>
    <w:rsid w:val="0068594B"/>
    <w:rsid w:val="0068628C"/>
    <w:rsid w:val="00686B04"/>
    <w:rsid w:val="00686F66"/>
    <w:rsid w:val="006877F5"/>
    <w:rsid w:val="00687944"/>
    <w:rsid w:val="00687D53"/>
    <w:rsid w:val="00687DDB"/>
    <w:rsid w:val="00687EF5"/>
    <w:rsid w:val="006901FA"/>
    <w:rsid w:val="006909F0"/>
    <w:rsid w:val="00690ED0"/>
    <w:rsid w:val="00691384"/>
    <w:rsid w:val="00691FAF"/>
    <w:rsid w:val="00693427"/>
    <w:rsid w:val="006945C7"/>
    <w:rsid w:val="00694C00"/>
    <w:rsid w:val="006958A7"/>
    <w:rsid w:val="00695F94"/>
    <w:rsid w:val="006964F5"/>
    <w:rsid w:val="00696EF8"/>
    <w:rsid w:val="006A1047"/>
    <w:rsid w:val="006A1FD1"/>
    <w:rsid w:val="006A25C1"/>
    <w:rsid w:val="006A2A2F"/>
    <w:rsid w:val="006A2CF3"/>
    <w:rsid w:val="006A2D04"/>
    <w:rsid w:val="006A2D34"/>
    <w:rsid w:val="006A2EDE"/>
    <w:rsid w:val="006A3D7A"/>
    <w:rsid w:val="006A438E"/>
    <w:rsid w:val="006A51E0"/>
    <w:rsid w:val="006A53A9"/>
    <w:rsid w:val="006A5AB6"/>
    <w:rsid w:val="006A7305"/>
    <w:rsid w:val="006B004E"/>
    <w:rsid w:val="006B0198"/>
    <w:rsid w:val="006B02AE"/>
    <w:rsid w:val="006B0D54"/>
    <w:rsid w:val="006B12E8"/>
    <w:rsid w:val="006B13FB"/>
    <w:rsid w:val="006B149F"/>
    <w:rsid w:val="006B1810"/>
    <w:rsid w:val="006B1C19"/>
    <w:rsid w:val="006B1F06"/>
    <w:rsid w:val="006B2519"/>
    <w:rsid w:val="006B336C"/>
    <w:rsid w:val="006B5FE4"/>
    <w:rsid w:val="006B7A58"/>
    <w:rsid w:val="006C0831"/>
    <w:rsid w:val="006C26B3"/>
    <w:rsid w:val="006C2E34"/>
    <w:rsid w:val="006C2FEE"/>
    <w:rsid w:val="006C4CF6"/>
    <w:rsid w:val="006C50C2"/>
    <w:rsid w:val="006C5484"/>
    <w:rsid w:val="006C563A"/>
    <w:rsid w:val="006C5842"/>
    <w:rsid w:val="006C58DF"/>
    <w:rsid w:val="006C5AE3"/>
    <w:rsid w:val="006C6E1A"/>
    <w:rsid w:val="006D27EF"/>
    <w:rsid w:val="006D499E"/>
    <w:rsid w:val="006D518B"/>
    <w:rsid w:val="006D52D1"/>
    <w:rsid w:val="006E013D"/>
    <w:rsid w:val="006E1056"/>
    <w:rsid w:val="006E1475"/>
    <w:rsid w:val="006E1897"/>
    <w:rsid w:val="006E3145"/>
    <w:rsid w:val="006E3985"/>
    <w:rsid w:val="006E3A2A"/>
    <w:rsid w:val="006E3C4C"/>
    <w:rsid w:val="006E4BD4"/>
    <w:rsid w:val="006E4E2A"/>
    <w:rsid w:val="006E5950"/>
    <w:rsid w:val="006E6B65"/>
    <w:rsid w:val="006E6C14"/>
    <w:rsid w:val="006E7637"/>
    <w:rsid w:val="006E7CC5"/>
    <w:rsid w:val="006F0392"/>
    <w:rsid w:val="006F1BBC"/>
    <w:rsid w:val="006F1E31"/>
    <w:rsid w:val="006F21C6"/>
    <w:rsid w:val="006F2B0A"/>
    <w:rsid w:val="006F2C12"/>
    <w:rsid w:val="006F2F92"/>
    <w:rsid w:val="006F6271"/>
    <w:rsid w:val="006F729B"/>
    <w:rsid w:val="006F7E87"/>
    <w:rsid w:val="007010E3"/>
    <w:rsid w:val="0070160E"/>
    <w:rsid w:val="00701E19"/>
    <w:rsid w:val="00702887"/>
    <w:rsid w:val="0070499C"/>
    <w:rsid w:val="007049C8"/>
    <w:rsid w:val="007050B1"/>
    <w:rsid w:val="0070624B"/>
    <w:rsid w:val="00707096"/>
    <w:rsid w:val="007116E3"/>
    <w:rsid w:val="007136BC"/>
    <w:rsid w:val="00714576"/>
    <w:rsid w:val="00715A04"/>
    <w:rsid w:val="00721335"/>
    <w:rsid w:val="00721924"/>
    <w:rsid w:val="00721F55"/>
    <w:rsid w:val="00721F66"/>
    <w:rsid w:val="007221AE"/>
    <w:rsid w:val="00722B93"/>
    <w:rsid w:val="007234C4"/>
    <w:rsid w:val="00725BBD"/>
    <w:rsid w:val="00725BF5"/>
    <w:rsid w:val="00730041"/>
    <w:rsid w:val="007300E3"/>
    <w:rsid w:val="00731F1F"/>
    <w:rsid w:val="0073321B"/>
    <w:rsid w:val="007332BB"/>
    <w:rsid w:val="007342ED"/>
    <w:rsid w:val="00734BB2"/>
    <w:rsid w:val="0073505D"/>
    <w:rsid w:val="007351D1"/>
    <w:rsid w:val="007357EC"/>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6F8"/>
    <w:rsid w:val="00751DC1"/>
    <w:rsid w:val="0075265E"/>
    <w:rsid w:val="0075440D"/>
    <w:rsid w:val="00754EF8"/>
    <w:rsid w:val="007556A8"/>
    <w:rsid w:val="0075604A"/>
    <w:rsid w:val="0075650E"/>
    <w:rsid w:val="00756FD0"/>
    <w:rsid w:val="00757995"/>
    <w:rsid w:val="007612B3"/>
    <w:rsid w:val="00761551"/>
    <w:rsid w:val="007615C6"/>
    <w:rsid w:val="007623A5"/>
    <w:rsid w:val="00763298"/>
    <w:rsid w:val="00763861"/>
    <w:rsid w:val="00764032"/>
    <w:rsid w:val="007644E6"/>
    <w:rsid w:val="007652EA"/>
    <w:rsid w:val="00765D96"/>
    <w:rsid w:val="0076630F"/>
    <w:rsid w:val="007665D7"/>
    <w:rsid w:val="007674F3"/>
    <w:rsid w:val="007678E3"/>
    <w:rsid w:val="00767CD2"/>
    <w:rsid w:val="00770859"/>
    <w:rsid w:val="007721A1"/>
    <w:rsid w:val="0077374A"/>
    <w:rsid w:val="0077381A"/>
    <w:rsid w:val="007740B2"/>
    <w:rsid w:val="00774A5F"/>
    <w:rsid w:val="00774DFD"/>
    <w:rsid w:val="007753FA"/>
    <w:rsid w:val="0077544D"/>
    <w:rsid w:val="007764C8"/>
    <w:rsid w:val="00776FFE"/>
    <w:rsid w:val="00777B16"/>
    <w:rsid w:val="0078079A"/>
    <w:rsid w:val="00784885"/>
    <w:rsid w:val="007860B9"/>
    <w:rsid w:val="007867FB"/>
    <w:rsid w:val="00786AE8"/>
    <w:rsid w:val="007914E4"/>
    <w:rsid w:val="00791BE3"/>
    <w:rsid w:val="00791DC2"/>
    <w:rsid w:val="00791E58"/>
    <w:rsid w:val="00792364"/>
    <w:rsid w:val="00794673"/>
    <w:rsid w:val="00794BC3"/>
    <w:rsid w:val="00795F6F"/>
    <w:rsid w:val="00796BFE"/>
    <w:rsid w:val="00797374"/>
    <w:rsid w:val="007A038C"/>
    <w:rsid w:val="007A0692"/>
    <w:rsid w:val="007A082B"/>
    <w:rsid w:val="007A1303"/>
    <w:rsid w:val="007A17AA"/>
    <w:rsid w:val="007A22E2"/>
    <w:rsid w:val="007A2C90"/>
    <w:rsid w:val="007A4264"/>
    <w:rsid w:val="007A493E"/>
    <w:rsid w:val="007A4C84"/>
    <w:rsid w:val="007A4F95"/>
    <w:rsid w:val="007A549F"/>
    <w:rsid w:val="007A65E0"/>
    <w:rsid w:val="007A70B9"/>
    <w:rsid w:val="007A7602"/>
    <w:rsid w:val="007A7683"/>
    <w:rsid w:val="007B02B9"/>
    <w:rsid w:val="007B1AED"/>
    <w:rsid w:val="007B26B2"/>
    <w:rsid w:val="007B287D"/>
    <w:rsid w:val="007B2B63"/>
    <w:rsid w:val="007B30F3"/>
    <w:rsid w:val="007B439C"/>
    <w:rsid w:val="007B60EE"/>
    <w:rsid w:val="007B694D"/>
    <w:rsid w:val="007B753F"/>
    <w:rsid w:val="007B7E08"/>
    <w:rsid w:val="007C0013"/>
    <w:rsid w:val="007C0CBC"/>
    <w:rsid w:val="007C255D"/>
    <w:rsid w:val="007C37D2"/>
    <w:rsid w:val="007C3985"/>
    <w:rsid w:val="007C6110"/>
    <w:rsid w:val="007D0032"/>
    <w:rsid w:val="007D0C01"/>
    <w:rsid w:val="007D1411"/>
    <w:rsid w:val="007D2361"/>
    <w:rsid w:val="007D3FBD"/>
    <w:rsid w:val="007D49A0"/>
    <w:rsid w:val="007D5D70"/>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E782D"/>
    <w:rsid w:val="007F020D"/>
    <w:rsid w:val="007F0617"/>
    <w:rsid w:val="007F217B"/>
    <w:rsid w:val="007F2BCD"/>
    <w:rsid w:val="007F2D71"/>
    <w:rsid w:val="007F3B4E"/>
    <w:rsid w:val="007F3CB7"/>
    <w:rsid w:val="007F4B0E"/>
    <w:rsid w:val="007F4C88"/>
    <w:rsid w:val="007F5C0C"/>
    <w:rsid w:val="007F729E"/>
    <w:rsid w:val="007F763A"/>
    <w:rsid w:val="007F7FB3"/>
    <w:rsid w:val="008000BD"/>
    <w:rsid w:val="00800E69"/>
    <w:rsid w:val="00801DE2"/>
    <w:rsid w:val="00802152"/>
    <w:rsid w:val="00802B62"/>
    <w:rsid w:val="008039C2"/>
    <w:rsid w:val="00803E89"/>
    <w:rsid w:val="008046E4"/>
    <w:rsid w:val="00804D47"/>
    <w:rsid w:val="008055FF"/>
    <w:rsid w:val="008058EB"/>
    <w:rsid w:val="00806D2D"/>
    <w:rsid w:val="00806E81"/>
    <w:rsid w:val="00810F94"/>
    <w:rsid w:val="00811876"/>
    <w:rsid w:val="0081249A"/>
    <w:rsid w:val="00812794"/>
    <w:rsid w:val="00813690"/>
    <w:rsid w:val="0081626A"/>
    <w:rsid w:val="008164F7"/>
    <w:rsid w:val="008167F5"/>
    <w:rsid w:val="0081794B"/>
    <w:rsid w:val="00817D8E"/>
    <w:rsid w:val="008200A3"/>
    <w:rsid w:val="00820BF2"/>
    <w:rsid w:val="00821A12"/>
    <w:rsid w:val="00821D8E"/>
    <w:rsid w:val="00824C4E"/>
    <w:rsid w:val="008252B1"/>
    <w:rsid w:val="00825F72"/>
    <w:rsid w:val="008320FF"/>
    <w:rsid w:val="00833E4C"/>
    <w:rsid w:val="00834D56"/>
    <w:rsid w:val="0083555E"/>
    <w:rsid w:val="00836224"/>
    <w:rsid w:val="00836DC1"/>
    <w:rsid w:val="00837543"/>
    <w:rsid w:val="00837BE4"/>
    <w:rsid w:val="00840559"/>
    <w:rsid w:val="008421F7"/>
    <w:rsid w:val="00843153"/>
    <w:rsid w:val="008434A0"/>
    <w:rsid w:val="00843908"/>
    <w:rsid w:val="008444BC"/>
    <w:rsid w:val="0084458F"/>
    <w:rsid w:val="00844CF7"/>
    <w:rsid w:val="00845D12"/>
    <w:rsid w:val="00846713"/>
    <w:rsid w:val="00846AC8"/>
    <w:rsid w:val="00846CCC"/>
    <w:rsid w:val="008473FA"/>
    <w:rsid w:val="00847830"/>
    <w:rsid w:val="0085016E"/>
    <w:rsid w:val="00851A81"/>
    <w:rsid w:val="00851E7B"/>
    <w:rsid w:val="00851F4C"/>
    <w:rsid w:val="008523BA"/>
    <w:rsid w:val="00852903"/>
    <w:rsid w:val="00852B26"/>
    <w:rsid w:val="00853121"/>
    <w:rsid w:val="0085480B"/>
    <w:rsid w:val="008560F4"/>
    <w:rsid w:val="00860A1E"/>
    <w:rsid w:val="00860B95"/>
    <w:rsid w:val="00860FE6"/>
    <w:rsid w:val="00861622"/>
    <w:rsid w:val="008617C4"/>
    <w:rsid w:val="00861D0D"/>
    <w:rsid w:val="0086256E"/>
    <w:rsid w:val="00863632"/>
    <w:rsid w:val="008636A2"/>
    <w:rsid w:val="008649AF"/>
    <w:rsid w:val="008662C0"/>
    <w:rsid w:val="00867B8C"/>
    <w:rsid w:val="0087038F"/>
    <w:rsid w:val="00870EAB"/>
    <w:rsid w:val="0087153F"/>
    <w:rsid w:val="00871BA6"/>
    <w:rsid w:val="00872266"/>
    <w:rsid w:val="00873454"/>
    <w:rsid w:val="00873FB5"/>
    <w:rsid w:val="0087459A"/>
    <w:rsid w:val="00875167"/>
    <w:rsid w:val="00875283"/>
    <w:rsid w:val="008760B6"/>
    <w:rsid w:val="00877086"/>
    <w:rsid w:val="00877E0E"/>
    <w:rsid w:val="008805A2"/>
    <w:rsid w:val="008811AA"/>
    <w:rsid w:val="00881572"/>
    <w:rsid w:val="00882510"/>
    <w:rsid w:val="00882AB3"/>
    <w:rsid w:val="00882FEA"/>
    <w:rsid w:val="00883450"/>
    <w:rsid w:val="0088398C"/>
    <w:rsid w:val="00885C6E"/>
    <w:rsid w:val="0089031E"/>
    <w:rsid w:val="0089067B"/>
    <w:rsid w:val="00891381"/>
    <w:rsid w:val="00891EA6"/>
    <w:rsid w:val="0089412A"/>
    <w:rsid w:val="00894B33"/>
    <w:rsid w:val="00896532"/>
    <w:rsid w:val="00896AD4"/>
    <w:rsid w:val="00896B6B"/>
    <w:rsid w:val="008973E6"/>
    <w:rsid w:val="008974A5"/>
    <w:rsid w:val="008976ED"/>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D49"/>
    <w:rsid w:val="008B1A5A"/>
    <w:rsid w:val="008B382F"/>
    <w:rsid w:val="008B4590"/>
    <w:rsid w:val="008B49B9"/>
    <w:rsid w:val="008B551D"/>
    <w:rsid w:val="008B5AB4"/>
    <w:rsid w:val="008B6C00"/>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4F9"/>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6697"/>
    <w:rsid w:val="008D71E5"/>
    <w:rsid w:val="008D728C"/>
    <w:rsid w:val="008E0674"/>
    <w:rsid w:val="008E11CC"/>
    <w:rsid w:val="008E1B8F"/>
    <w:rsid w:val="008E40DB"/>
    <w:rsid w:val="008E414C"/>
    <w:rsid w:val="008E5D47"/>
    <w:rsid w:val="008E625D"/>
    <w:rsid w:val="008E6676"/>
    <w:rsid w:val="008F12E6"/>
    <w:rsid w:val="008F154D"/>
    <w:rsid w:val="008F1558"/>
    <w:rsid w:val="008F273D"/>
    <w:rsid w:val="008F2C19"/>
    <w:rsid w:val="008F3AFB"/>
    <w:rsid w:val="008F3F91"/>
    <w:rsid w:val="008F5927"/>
    <w:rsid w:val="008F73E9"/>
    <w:rsid w:val="008F7E83"/>
    <w:rsid w:val="009000C1"/>
    <w:rsid w:val="009001DD"/>
    <w:rsid w:val="0090174A"/>
    <w:rsid w:val="009018D6"/>
    <w:rsid w:val="00901E1C"/>
    <w:rsid w:val="009036B3"/>
    <w:rsid w:val="009039BC"/>
    <w:rsid w:val="00903F4F"/>
    <w:rsid w:val="0090478B"/>
    <w:rsid w:val="00905C03"/>
    <w:rsid w:val="009071FE"/>
    <w:rsid w:val="0090758F"/>
    <w:rsid w:val="00907761"/>
    <w:rsid w:val="00910E40"/>
    <w:rsid w:val="00911E63"/>
    <w:rsid w:val="0091242A"/>
    <w:rsid w:val="00912756"/>
    <w:rsid w:val="00913385"/>
    <w:rsid w:val="009139D6"/>
    <w:rsid w:val="00913AA4"/>
    <w:rsid w:val="0091407D"/>
    <w:rsid w:val="00915778"/>
    <w:rsid w:val="009157E2"/>
    <w:rsid w:val="00915C60"/>
    <w:rsid w:val="009164DD"/>
    <w:rsid w:val="00917A9D"/>
    <w:rsid w:val="009210C9"/>
    <w:rsid w:val="0092146E"/>
    <w:rsid w:val="00921FE3"/>
    <w:rsid w:val="009229CA"/>
    <w:rsid w:val="0092488A"/>
    <w:rsid w:val="00924F14"/>
    <w:rsid w:val="00925C68"/>
    <w:rsid w:val="0092766C"/>
    <w:rsid w:val="00930E55"/>
    <w:rsid w:val="009315B0"/>
    <w:rsid w:val="009316E9"/>
    <w:rsid w:val="00931767"/>
    <w:rsid w:val="00931924"/>
    <w:rsid w:val="00932354"/>
    <w:rsid w:val="0093416D"/>
    <w:rsid w:val="00935346"/>
    <w:rsid w:val="00936B46"/>
    <w:rsid w:val="00941020"/>
    <w:rsid w:val="00941D44"/>
    <w:rsid w:val="0094424D"/>
    <w:rsid w:val="009457AE"/>
    <w:rsid w:val="00945A61"/>
    <w:rsid w:val="00945BAD"/>
    <w:rsid w:val="00946D27"/>
    <w:rsid w:val="009477A1"/>
    <w:rsid w:val="00950154"/>
    <w:rsid w:val="00950A03"/>
    <w:rsid w:val="0095136A"/>
    <w:rsid w:val="009514B6"/>
    <w:rsid w:val="00951D06"/>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65E25"/>
    <w:rsid w:val="00967DCB"/>
    <w:rsid w:val="00970F70"/>
    <w:rsid w:val="00971056"/>
    <w:rsid w:val="00971588"/>
    <w:rsid w:val="0097252B"/>
    <w:rsid w:val="00972668"/>
    <w:rsid w:val="009727B4"/>
    <w:rsid w:val="00972C36"/>
    <w:rsid w:val="00974907"/>
    <w:rsid w:val="00980FE9"/>
    <w:rsid w:val="00982DBD"/>
    <w:rsid w:val="009830D3"/>
    <w:rsid w:val="00983B8F"/>
    <w:rsid w:val="009846B5"/>
    <w:rsid w:val="009849F0"/>
    <w:rsid w:val="0098595E"/>
    <w:rsid w:val="00986073"/>
    <w:rsid w:val="009909DD"/>
    <w:rsid w:val="00990EE2"/>
    <w:rsid w:val="009916D2"/>
    <w:rsid w:val="0099197E"/>
    <w:rsid w:val="0099229C"/>
    <w:rsid w:val="00993714"/>
    <w:rsid w:val="009943C4"/>
    <w:rsid w:val="00995214"/>
    <w:rsid w:val="00995C9E"/>
    <w:rsid w:val="00995C9F"/>
    <w:rsid w:val="00996436"/>
    <w:rsid w:val="0099752D"/>
    <w:rsid w:val="009A0461"/>
    <w:rsid w:val="009A12A7"/>
    <w:rsid w:val="009A28A2"/>
    <w:rsid w:val="009A290E"/>
    <w:rsid w:val="009A4712"/>
    <w:rsid w:val="009A5191"/>
    <w:rsid w:val="009A6119"/>
    <w:rsid w:val="009A7CCB"/>
    <w:rsid w:val="009B063C"/>
    <w:rsid w:val="009B0F5C"/>
    <w:rsid w:val="009B11D6"/>
    <w:rsid w:val="009B146D"/>
    <w:rsid w:val="009B2EE9"/>
    <w:rsid w:val="009B4676"/>
    <w:rsid w:val="009B475C"/>
    <w:rsid w:val="009B4864"/>
    <w:rsid w:val="009B4A79"/>
    <w:rsid w:val="009B5504"/>
    <w:rsid w:val="009B5904"/>
    <w:rsid w:val="009B5EF9"/>
    <w:rsid w:val="009B62D6"/>
    <w:rsid w:val="009B649B"/>
    <w:rsid w:val="009B6F16"/>
    <w:rsid w:val="009C040C"/>
    <w:rsid w:val="009C0940"/>
    <w:rsid w:val="009C125E"/>
    <w:rsid w:val="009C1D99"/>
    <w:rsid w:val="009C1F8B"/>
    <w:rsid w:val="009C2099"/>
    <w:rsid w:val="009C20A8"/>
    <w:rsid w:val="009C2F43"/>
    <w:rsid w:val="009C3701"/>
    <w:rsid w:val="009C5625"/>
    <w:rsid w:val="009C7053"/>
    <w:rsid w:val="009C717B"/>
    <w:rsid w:val="009D1CEA"/>
    <w:rsid w:val="009D1DD7"/>
    <w:rsid w:val="009D232B"/>
    <w:rsid w:val="009D2384"/>
    <w:rsid w:val="009D3240"/>
    <w:rsid w:val="009D3A6E"/>
    <w:rsid w:val="009D4647"/>
    <w:rsid w:val="009D61D9"/>
    <w:rsid w:val="009D624D"/>
    <w:rsid w:val="009D6EC9"/>
    <w:rsid w:val="009D7380"/>
    <w:rsid w:val="009D7581"/>
    <w:rsid w:val="009D7724"/>
    <w:rsid w:val="009E0583"/>
    <w:rsid w:val="009E0595"/>
    <w:rsid w:val="009E0AB4"/>
    <w:rsid w:val="009E1FA4"/>
    <w:rsid w:val="009E21FE"/>
    <w:rsid w:val="009E23A1"/>
    <w:rsid w:val="009E2906"/>
    <w:rsid w:val="009E4814"/>
    <w:rsid w:val="009E4942"/>
    <w:rsid w:val="009E7975"/>
    <w:rsid w:val="009E7F2A"/>
    <w:rsid w:val="009F090D"/>
    <w:rsid w:val="009F0B67"/>
    <w:rsid w:val="009F1758"/>
    <w:rsid w:val="009F1C3B"/>
    <w:rsid w:val="009F1E4B"/>
    <w:rsid w:val="009F307E"/>
    <w:rsid w:val="009F390B"/>
    <w:rsid w:val="009F50DE"/>
    <w:rsid w:val="009F54F9"/>
    <w:rsid w:val="009F5AC0"/>
    <w:rsid w:val="009F6D34"/>
    <w:rsid w:val="009F7BB0"/>
    <w:rsid w:val="00A0010E"/>
    <w:rsid w:val="00A00D50"/>
    <w:rsid w:val="00A015C6"/>
    <w:rsid w:val="00A02B5C"/>
    <w:rsid w:val="00A036C5"/>
    <w:rsid w:val="00A037D8"/>
    <w:rsid w:val="00A03AD2"/>
    <w:rsid w:val="00A03D24"/>
    <w:rsid w:val="00A041F5"/>
    <w:rsid w:val="00A042C9"/>
    <w:rsid w:val="00A052CF"/>
    <w:rsid w:val="00A07D84"/>
    <w:rsid w:val="00A10336"/>
    <w:rsid w:val="00A10CE2"/>
    <w:rsid w:val="00A12870"/>
    <w:rsid w:val="00A1301B"/>
    <w:rsid w:val="00A13811"/>
    <w:rsid w:val="00A14AE3"/>
    <w:rsid w:val="00A16DF1"/>
    <w:rsid w:val="00A17A17"/>
    <w:rsid w:val="00A20308"/>
    <w:rsid w:val="00A20A8A"/>
    <w:rsid w:val="00A20B1F"/>
    <w:rsid w:val="00A20CFD"/>
    <w:rsid w:val="00A2223B"/>
    <w:rsid w:val="00A235D0"/>
    <w:rsid w:val="00A24E56"/>
    <w:rsid w:val="00A26CA0"/>
    <w:rsid w:val="00A27A7F"/>
    <w:rsid w:val="00A3276A"/>
    <w:rsid w:val="00A32FAD"/>
    <w:rsid w:val="00A33705"/>
    <w:rsid w:val="00A33D3A"/>
    <w:rsid w:val="00A345A3"/>
    <w:rsid w:val="00A348A1"/>
    <w:rsid w:val="00A348AC"/>
    <w:rsid w:val="00A349D2"/>
    <w:rsid w:val="00A35492"/>
    <w:rsid w:val="00A36E2B"/>
    <w:rsid w:val="00A37596"/>
    <w:rsid w:val="00A4044E"/>
    <w:rsid w:val="00A40CB0"/>
    <w:rsid w:val="00A40FFB"/>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717B"/>
    <w:rsid w:val="00A572BC"/>
    <w:rsid w:val="00A61049"/>
    <w:rsid w:val="00A615CD"/>
    <w:rsid w:val="00A621A5"/>
    <w:rsid w:val="00A64036"/>
    <w:rsid w:val="00A648BD"/>
    <w:rsid w:val="00A67428"/>
    <w:rsid w:val="00A67CD8"/>
    <w:rsid w:val="00A70260"/>
    <w:rsid w:val="00A70CF3"/>
    <w:rsid w:val="00A7155E"/>
    <w:rsid w:val="00A71BC1"/>
    <w:rsid w:val="00A71E76"/>
    <w:rsid w:val="00A7308C"/>
    <w:rsid w:val="00A73752"/>
    <w:rsid w:val="00A74EDE"/>
    <w:rsid w:val="00A75396"/>
    <w:rsid w:val="00A76343"/>
    <w:rsid w:val="00A763AE"/>
    <w:rsid w:val="00A76B0D"/>
    <w:rsid w:val="00A7780C"/>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7364"/>
    <w:rsid w:val="00A9772B"/>
    <w:rsid w:val="00A97D3C"/>
    <w:rsid w:val="00AA0660"/>
    <w:rsid w:val="00AA09C3"/>
    <w:rsid w:val="00AA09CC"/>
    <w:rsid w:val="00AA0FDF"/>
    <w:rsid w:val="00AA2DC4"/>
    <w:rsid w:val="00AA3875"/>
    <w:rsid w:val="00AA404A"/>
    <w:rsid w:val="00AA40DC"/>
    <w:rsid w:val="00AA6228"/>
    <w:rsid w:val="00AA69A4"/>
    <w:rsid w:val="00AA6AA6"/>
    <w:rsid w:val="00AA7382"/>
    <w:rsid w:val="00AB07E1"/>
    <w:rsid w:val="00AB2744"/>
    <w:rsid w:val="00AB274F"/>
    <w:rsid w:val="00AB2D31"/>
    <w:rsid w:val="00AB5D9C"/>
    <w:rsid w:val="00AB5E7A"/>
    <w:rsid w:val="00AB5F30"/>
    <w:rsid w:val="00AB6BE3"/>
    <w:rsid w:val="00AB6FAB"/>
    <w:rsid w:val="00AC0FF4"/>
    <w:rsid w:val="00AC14AC"/>
    <w:rsid w:val="00AC25AD"/>
    <w:rsid w:val="00AC37C3"/>
    <w:rsid w:val="00AC37F3"/>
    <w:rsid w:val="00AC3E38"/>
    <w:rsid w:val="00AC489E"/>
    <w:rsid w:val="00AC4C32"/>
    <w:rsid w:val="00AC4D07"/>
    <w:rsid w:val="00AC4F4D"/>
    <w:rsid w:val="00AC535B"/>
    <w:rsid w:val="00AC5F6A"/>
    <w:rsid w:val="00AC78A1"/>
    <w:rsid w:val="00AD0569"/>
    <w:rsid w:val="00AD0B3C"/>
    <w:rsid w:val="00AD13A4"/>
    <w:rsid w:val="00AD1CC0"/>
    <w:rsid w:val="00AD22B5"/>
    <w:rsid w:val="00AD3DB4"/>
    <w:rsid w:val="00AD4C0A"/>
    <w:rsid w:val="00AD5106"/>
    <w:rsid w:val="00AD5D95"/>
    <w:rsid w:val="00AD5ECA"/>
    <w:rsid w:val="00AD69A6"/>
    <w:rsid w:val="00AD6F04"/>
    <w:rsid w:val="00AE3B0B"/>
    <w:rsid w:val="00AE3FC3"/>
    <w:rsid w:val="00AE567C"/>
    <w:rsid w:val="00AE5853"/>
    <w:rsid w:val="00AE69CC"/>
    <w:rsid w:val="00AE7935"/>
    <w:rsid w:val="00AF149D"/>
    <w:rsid w:val="00AF1D56"/>
    <w:rsid w:val="00AF1F04"/>
    <w:rsid w:val="00AF3D59"/>
    <w:rsid w:val="00AF4269"/>
    <w:rsid w:val="00AF47BE"/>
    <w:rsid w:val="00AF623F"/>
    <w:rsid w:val="00AF6794"/>
    <w:rsid w:val="00AF79D9"/>
    <w:rsid w:val="00B016F7"/>
    <w:rsid w:val="00B018DA"/>
    <w:rsid w:val="00B02569"/>
    <w:rsid w:val="00B02BDD"/>
    <w:rsid w:val="00B02E9D"/>
    <w:rsid w:val="00B055B9"/>
    <w:rsid w:val="00B059CC"/>
    <w:rsid w:val="00B10171"/>
    <w:rsid w:val="00B11CB2"/>
    <w:rsid w:val="00B12104"/>
    <w:rsid w:val="00B138BB"/>
    <w:rsid w:val="00B13D85"/>
    <w:rsid w:val="00B1414A"/>
    <w:rsid w:val="00B14D14"/>
    <w:rsid w:val="00B15BD0"/>
    <w:rsid w:val="00B16296"/>
    <w:rsid w:val="00B16FCC"/>
    <w:rsid w:val="00B1786A"/>
    <w:rsid w:val="00B206D8"/>
    <w:rsid w:val="00B216E2"/>
    <w:rsid w:val="00B21C9A"/>
    <w:rsid w:val="00B23627"/>
    <w:rsid w:val="00B23909"/>
    <w:rsid w:val="00B24217"/>
    <w:rsid w:val="00B25BF3"/>
    <w:rsid w:val="00B25C74"/>
    <w:rsid w:val="00B26C76"/>
    <w:rsid w:val="00B312C7"/>
    <w:rsid w:val="00B316B9"/>
    <w:rsid w:val="00B32E58"/>
    <w:rsid w:val="00B335A2"/>
    <w:rsid w:val="00B34371"/>
    <w:rsid w:val="00B352A2"/>
    <w:rsid w:val="00B35313"/>
    <w:rsid w:val="00B356B9"/>
    <w:rsid w:val="00B36666"/>
    <w:rsid w:val="00B37104"/>
    <w:rsid w:val="00B40AFF"/>
    <w:rsid w:val="00B414A7"/>
    <w:rsid w:val="00B42511"/>
    <w:rsid w:val="00B42CE1"/>
    <w:rsid w:val="00B439F4"/>
    <w:rsid w:val="00B447D7"/>
    <w:rsid w:val="00B44C0E"/>
    <w:rsid w:val="00B44E90"/>
    <w:rsid w:val="00B44F9F"/>
    <w:rsid w:val="00B479F9"/>
    <w:rsid w:val="00B47D0D"/>
    <w:rsid w:val="00B47D39"/>
    <w:rsid w:val="00B50663"/>
    <w:rsid w:val="00B51454"/>
    <w:rsid w:val="00B5159E"/>
    <w:rsid w:val="00B51C97"/>
    <w:rsid w:val="00B52B7D"/>
    <w:rsid w:val="00B531D2"/>
    <w:rsid w:val="00B53616"/>
    <w:rsid w:val="00B53CCA"/>
    <w:rsid w:val="00B53F2C"/>
    <w:rsid w:val="00B54441"/>
    <w:rsid w:val="00B54A5F"/>
    <w:rsid w:val="00B560B1"/>
    <w:rsid w:val="00B560C2"/>
    <w:rsid w:val="00B563FE"/>
    <w:rsid w:val="00B56409"/>
    <w:rsid w:val="00B56F9B"/>
    <w:rsid w:val="00B61C3F"/>
    <w:rsid w:val="00B61D11"/>
    <w:rsid w:val="00B6261E"/>
    <w:rsid w:val="00B640E0"/>
    <w:rsid w:val="00B642CF"/>
    <w:rsid w:val="00B64919"/>
    <w:rsid w:val="00B6497F"/>
    <w:rsid w:val="00B65C34"/>
    <w:rsid w:val="00B65D7E"/>
    <w:rsid w:val="00B667C6"/>
    <w:rsid w:val="00B672BA"/>
    <w:rsid w:val="00B673AE"/>
    <w:rsid w:val="00B6794E"/>
    <w:rsid w:val="00B67F56"/>
    <w:rsid w:val="00B702DA"/>
    <w:rsid w:val="00B733F9"/>
    <w:rsid w:val="00B73838"/>
    <w:rsid w:val="00B73B73"/>
    <w:rsid w:val="00B7421A"/>
    <w:rsid w:val="00B748E5"/>
    <w:rsid w:val="00B75267"/>
    <w:rsid w:val="00B75473"/>
    <w:rsid w:val="00B75BBD"/>
    <w:rsid w:val="00B75F20"/>
    <w:rsid w:val="00B762FD"/>
    <w:rsid w:val="00B77139"/>
    <w:rsid w:val="00B773FE"/>
    <w:rsid w:val="00B803F4"/>
    <w:rsid w:val="00B808A4"/>
    <w:rsid w:val="00B80BB7"/>
    <w:rsid w:val="00B81371"/>
    <w:rsid w:val="00B821C3"/>
    <w:rsid w:val="00B828A7"/>
    <w:rsid w:val="00B8341D"/>
    <w:rsid w:val="00B83E2E"/>
    <w:rsid w:val="00B8419C"/>
    <w:rsid w:val="00B84371"/>
    <w:rsid w:val="00B84B6C"/>
    <w:rsid w:val="00B850F2"/>
    <w:rsid w:val="00B85EA6"/>
    <w:rsid w:val="00B8705C"/>
    <w:rsid w:val="00B87DC4"/>
    <w:rsid w:val="00B902E7"/>
    <w:rsid w:val="00B9030B"/>
    <w:rsid w:val="00B9217F"/>
    <w:rsid w:val="00B922D9"/>
    <w:rsid w:val="00B926D6"/>
    <w:rsid w:val="00B937A6"/>
    <w:rsid w:val="00B9425C"/>
    <w:rsid w:val="00B94C17"/>
    <w:rsid w:val="00B9630E"/>
    <w:rsid w:val="00B966BF"/>
    <w:rsid w:val="00B97436"/>
    <w:rsid w:val="00B974B4"/>
    <w:rsid w:val="00BA0012"/>
    <w:rsid w:val="00BA0180"/>
    <w:rsid w:val="00BA114D"/>
    <w:rsid w:val="00BA2938"/>
    <w:rsid w:val="00BA3241"/>
    <w:rsid w:val="00BA33E2"/>
    <w:rsid w:val="00BA3DCE"/>
    <w:rsid w:val="00BA4EEA"/>
    <w:rsid w:val="00BA4F66"/>
    <w:rsid w:val="00BA6C11"/>
    <w:rsid w:val="00BA71D7"/>
    <w:rsid w:val="00BA7987"/>
    <w:rsid w:val="00BA7AAE"/>
    <w:rsid w:val="00BA7CFA"/>
    <w:rsid w:val="00BB04E3"/>
    <w:rsid w:val="00BB0919"/>
    <w:rsid w:val="00BB0AE0"/>
    <w:rsid w:val="00BB1309"/>
    <w:rsid w:val="00BB19C6"/>
    <w:rsid w:val="00BB2592"/>
    <w:rsid w:val="00BB3156"/>
    <w:rsid w:val="00BB3C9C"/>
    <w:rsid w:val="00BB5CA9"/>
    <w:rsid w:val="00BB6662"/>
    <w:rsid w:val="00BB7E7F"/>
    <w:rsid w:val="00BC0361"/>
    <w:rsid w:val="00BC0CE4"/>
    <w:rsid w:val="00BC2018"/>
    <w:rsid w:val="00BC260A"/>
    <w:rsid w:val="00BC261F"/>
    <w:rsid w:val="00BC2D03"/>
    <w:rsid w:val="00BC30BF"/>
    <w:rsid w:val="00BC3150"/>
    <w:rsid w:val="00BC42F0"/>
    <w:rsid w:val="00BC4F95"/>
    <w:rsid w:val="00BC61B2"/>
    <w:rsid w:val="00BC6C2E"/>
    <w:rsid w:val="00BD010F"/>
    <w:rsid w:val="00BD02D5"/>
    <w:rsid w:val="00BD1092"/>
    <w:rsid w:val="00BD1B67"/>
    <w:rsid w:val="00BD335B"/>
    <w:rsid w:val="00BD33B6"/>
    <w:rsid w:val="00BD3D7F"/>
    <w:rsid w:val="00BD4097"/>
    <w:rsid w:val="00BD49AB"/>
    <w:rsid w:val="00BD4E41"/>
    <w:rsid w:val="00BD532C"/>
    <w:rsid w:val="00BD6560"/>
    <w:rsid w:val="00BE00FA"/>
    <w:rsid w:val="00BE0C95"/>
    <w:rsid w:val="00BE1300"/>
    <w:rsid w:val="00BE309D"/>
    <w:rsid w:val="00BE3BB8"/>
    <w:rsid w:val="00BE48C9"/>
    <w:rsid w:val="00BE4D38"/>
    <w:rsid w:val="00BE545A"/>
    <w:rsid w:val="00BE5E11"/>
    <w:rsid w:val="00BE6C95"/>
    <w:rsid w:val="00BE74FA"/>
    <w:rsid w:val="00BE75D9"/>
    <w:rsid w:val="00BF03EC"/>
    <w:rsid w:val="00BF0A54"/>
    <w:rsid w:val="00BF0F1C"/>
    <w:rsid w:val="00BF1B7F"/>
    <w:rsid w:val="00BF2A79"/>
    <w:rsid w:val="00BF2C41"/>
    <w:rsid w:val="00BF3A65"/>
    <w:rsid w:val="00BF5FEC"/>
    <w:rsid w:val="00BF6405"/>
    <w:rsid w:val="00BF6639"/>
    <w:rsid w:val="00BF6747"/>
    <w:rsid w:val="00BF6B5B"/>
    <w:rsid w:val="00BF6D83"/>
    <w:rsid w:val="00BF704D"/>
    <w:rsid w:val="00BF7824"/>
    <w:rsid w:val="00C01037"/>
    <w:rsid w:val="00C020F8"/>
    <w:rsid w:val="00C02535"/>
    <w:rsid w:val="00C03113"/>
    <w:rsid w:val="00C039A3"/>
    <w:rsid w:val="00C0435B"/>
    <w:rsid w:val="00C04666"/>
    <w:rsid w:val="00C04D22"/>
    <w:rsid w:val="00C06457"/>
    <w:rsid w:val="00C065BE"/>
    <w:rsid w:val="00C07332"/>
    <w:rsid w:val="00C07D9A"/>
    <w:rsid w:val="00C11482"/>
    <w:rsid w:val="00C149E0"/>
    <w:rsid w:val="00C14CDF"/>
    <w:rsid w:val="00C150E0"/>
    <w:rsid w:val="00C150F6"/>
    <w:rsid w:val="00C151B8"/>
    <w:rsid w:val="00C15419"/>
    <w:rsid w:val="00C15559"/>
    <w:rsid w:val="00C15A26"/>
    <w:rsid w:val="00C16762"/>
    <w:rsid w:val="00C17637"/>
    <w:rsid w:val="00C179FC"/>
    <w:rsid w:val="00C20681"/>
    <w:rsid w:val="00C208DE"/>
    <w:rsid w:val="00C20E29"/>
    <w:rsid w:val="00C20EB1"/>
    <w:rsid w:val="00C2139F"/>
    <w:rsid w:val="00C22CF5"/>
    <w:rsid w:val="00C22EFB"/>
    <w:rsid w:val="00C230A3"/>
    <w:rsid w:val="00C233B2"/>
    <w:rsid w:val="00C2364F"/>
    <w:rsid w:val="00C23AF5"/>
    <w:rsid w:val="00C252F4"/>
    <w:rsid w:val="00C2626C"/>
    <w:rsid w:val="00C268B5"/>
    <w:rsid w:val="00C268E4"/>
    <w:rsid w:val="00C27836"/>
    <w:rsid w:val="00C27ABF"/>
    <w:rsid w:val="00C315FB"/>
    <w:rsid w:val="00C317BD"/>
    <w:rsid w:val="00C32B1A"/>
    <w:rsid w:val="00C32E86"/>
    <w:rsid w:val="00C33279"/>
    <w:rsid w:val="00C3488E"/>
    <w:rsid w:val="00C34B44"/>
    <w:rsid w:val="00C36F83"/>
    <w:rsid w:val="00C37DED"/>
    <w:rsid w:val="00C400E8"/>
    <w:rsid w:val="00C40541"/>
    <w:rsid w:val="00C4085C"/>
    <w:rsid w:val="00C40BE1"/>
    <w:rsid w:val="00C40FE3"/>
    <w:rsid w:val="00C41015"/>
    <w:rsid w:val="00C43166"/>
    <w:rsid w:val="00C43EDF"/>
    <w:rsid w:val="00C43FC1"/>
    <w:rsid w:val="00C43FEF"/>
    <w:rsid w:val="00C4418A"/>
    <w:rsid w:val="00C44811"/>
    <w:rsid w:val="00C45BF0"/>
    <w:rsid w:val="00C465D1"/>
    <w:rsid w:val="00C47468"/>
    <w:rsid w:val="00C50748"/>
    <w:rsid w:val="00C512C4"/>
    <w:rsid w:val="00C52C7F"/>
    <w:rsid w:val="00C53243"/>
    <w:rsid w:val="00C5368D"/>
    <w:rsid w:val="00C53DFD"/>
    <w:rsid w:val="00C53FBD"/>
    <w:rsid w:val="00C540E2"/>
    <w:rsid w:val="00C5575F"/>
    <w:rsid w:val="00C55FE8"/>
    <w:rsid w:val="00C56396"/>
    <w:rsid w:val="00C61307"/>
    <w:rsid w:val="00C6220B"/>
    <w:rsid w:val="00C622AE"/>
    <w:rsid w:val="00C62D19"/>
    <w:rsid w:val="00C63CF2"/>
    <w:rsid w:val="00C648FC"/>
    <w:rsid w:val="00C65DBA"/>
    <w:rsid w:val="00C663BE"/>
    <w:rsid w:val="00C66CD8"/>
    <w:rsid w:val="00C66F26"/>
    <w:rsid w:val="00C70286"/>
    <w:rsid w:val="00C70508"/>
    <w:rsid w:val="00C711D3"/>
    <w:rsid w:val="00C71858"/>
    <w:rsid w:val="00C722C5"/>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87F81"/>
    <w:rsid w:val="00C91BE4"/>
    <w:rsid w:val="00C924D7"/>
    <w:rsid w:val="00C93293"/>
    <w:rsid w:val="00C9423D"/>
    <w:rsid w:val="00C94989"/>
    <w:rsid w:val="00C95593"/>
    <w:rsid w:val="00C95BAD"/>
    <w:rsid w:val="00C96265"/>
    <w:rsid w:val="00C96A63"/>
    <w:rsid w:val="00C97093"/>
    <w:rsid w:val="00C9742A"/>
    <w:rsid w:val="00C97602"/>
    <w:rsid w:val="00C97850"/>
    <w:rsid w:val="00CA0F38"/>
    <w:rsid w:val="00CA1869"/>
    <w:rsid w:val="00CA2022"/>
    <w:rsid w:val="00CA20C8"/>
    <w:rsid w:val="00CA306F"/>
    <w:rsid w:val="00CA4E33"/>
    <w:rsid w:val="00CA781C"/>
    <w:rsid w:val="00CA78E1"/>
    <w:rsid w:val="00CB0101"/>
    <w:rsid w:val="00CB12C8"/>
    <w:rsid w:val="00CB3524"/>
    <w:rsid w:val="00CB394B"/>
    <w:rsid w:val="00CB3C69"/>
    <w:rsid w:val="00CB57BF"/>
    <w:rsid w:val="00CB7FE7"/>
    <w:rsid w:val="00CC2DE4"/>
    <w:rsid w:val="00CC360E"/>
    <w:rsid w:val="00CC3A32"/>
    <w:rsid w:val="00CC46A9"/>
    <w:rsid w:val="00CC48D6"/>
    <w:rsid w:val="00CC4B9A"/>
    <w:rsid w:val="00CC76D0"/>
    <w:rsid w:val="00CD221B"/>
    <w:rsid w:val="00CD296A"/>
    <w:rsid w:val="00CD3D8C"/>
    <w:rsid w:val="00CD4D08"/>
    <w:rsid w:val="00CD4DB2"/>
    <w:rsid w:val="00CD5543"/>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23A2"/>
    <w:rsid w:val="00CF4740"/>
    <w:rsid w:val="00CF5F6B"/>
    <w:rsid w:val="00CF6A5A"/>
    <w:rsid w:val="00CF6EB2"/>
    <w:rsid w:val="00CF7FE1"/>
    <w:rsid w:val="00D00126"/>
    <w:rsid w:val="00D00230"/>
    <w:rsid w:val="00D00809"/>
    <w:rsid w:val="00D02C1D"/>
    <w:rsid w:val="00D0341A"/>
    <w:rsid w:val="00D03870"/>
    <w:rsid w:val="00D049BE"/>
    <w:rsid w:val="00D05039"/>
    <w:rsid w:val="00D051F8"/>
    <w:rsid w:val="00D07227"/>
    <w:rsid w:val="00D12C5F"/>
    <w:rsid w:val="00D12D70"/>
    <w:rsid w:val="00D12EE7"/>
    <w:rsid w:val="00D1373C"/>
    <w:rsid w:val="00D1418F"/>
    <w:rsid w:val="00D15162"/>
    <w:rsid w:val="00D17702"/>
    <w:rsid w:val="00D17C3D"/>
    <w:rsid w:val="00D225CB"/>
    <w:rsid w:val="00D23EC0"/>
    <w:rsid w:val="00D24BA0"/>
    <w:rsid w:val="00D25A9F"/>
    <w:rsid w:val="00D261B5"/>
    <w:rsid w:val="00D2734A"/>
    <w:rsid w:val="00D276CF"/>
    <w:rsid w:val="00D30003"/>
    <w:rsid w:val="00D300EA"/>
    <w:rsid w:val="00D306AB"/>
    <w:rsid w:val="00D308D3"/>
    <w:rsid w:val="00D30E77"/>
    <w:rsid w:val="00D317A8"/>
    <w:rsid w:val="00D31B93"/>
    <w:rsid w:val="00D33323"/>
    <w:rsid w:val="00D3469A"/>
    <w:rsid w:val="00D3478C"/>
    <w:rsid w:val="00D34A5C"/>
    <w:rsid w:val="00D35986"/>
    <w:rsid w:val="00D35E6C"/>
    <w:rsid w:val="00D36A6A"/>
    <w:rsid w:val="00D37494"/>
    <w:rsid w:val="00D3789A"/>
    <w:rsid w:val="00D406EC"/>
    <w:rsid w:val="00D407B7"/>
    <w:rsid w:val="00D408E9"/>
    <w:rsid w:val="00D409B3"/>
    <w:rsid w:val="00D41E2D"/>
    <w:rsid w:val="00D4287D"/>
    <w:rsid w:val="00D42957"/>
    <w:rsid w:val="00D4409E"/>
    <w:rsid w:val="00D47265"/>
    <w:rsid w:val="00D472EB"/>
    <w:rsid w:val="00D4793C"/>
    <w:rsid w:val="00D53F55"/>
    <w:rsid w:val="00D54679"/>
    <w:rsid w:val="00D55346"/>
    <w:rsid w:val="00D5668A"/>
    <w:rsid w:val="00D57066"/>
    <w:rsid w:val="00D5777E"/>
    <w:rsid w:val="00D60C5E"/>
    <w:rsid w:val="00D614CF"/>
    <w:rsid w:val="00D62723"/>
    <w:rsid w:val="00D63990"/>
    <w:rsid w:val="00D64632"/>
    <w:rsid w:val="00D64861"/>
    <w:rsid w:val="00D65068"/>
    <w:rsid w:val="00D65243"/>
    <w:rsid w:val="00D6553A"/>
    <w:rsid w:val="00D658A1"/>
    <w:rsid w:val="00D70F0E"/>
    <w:rsid w:val="00D7198C"/>
    <w:rsid w:val="00D71D4E"/>
    <w:rsid w:val="00D72E98"/>
    <w:rsid w:val="00D72F9A"/>
    <w:rsid w:val="00D73784"/>
    <w:rsid w:val="00D738F0"/>
    <w:rsid w:val="00D73B71"/>
    <w:rsid w:val="00D74810"/>
    <w:rsid w:val="00D74FD3"/>
    <w:rsid w:val="00D7577D"/>
    <w:rsid w:val="00D75CDC"/>
    <w:rsid w:val="00D7626C"/>
    <w:rsid w:val="00D81AB1"/>
    <w:rsid w:val="00D82CB3"/>
    <w:rsid w:val="00D82FC0"/>
    <w:rsid w:val="00D8322A"/>
    <w:rsid w:val="00D83611"/>
    <w:rsid w:val="00D83C17"/>
    <w:rsid w:val="00D83D00"/>
    <w:rsid w:val="00D84FFF"/>
    <w:rsid w:val="00D8510C"/>
    <w:rsid w:val="00D854DB"/>
    <w:rsid w:val="00D85885"/>
    <w:rsid w:val="00D85A93"/>
    <w:rsid w:val="00D866C9"/>
    <w:rsid w:val="00D870F1"/>
    <w:rsid w:val="00D8720F"/>
    <w:rsid w:val="00D87527"/>
    <w:rsid w:val="00D87652"/>
    <w:rsid w:val="00D9238F"/>
    <w:rsid w:val="00D92D08"/>
    <w:rsid w:val="00D9372E"/>
    <w:rsid w:val="00D9392E"/>
    <w:rsid w:val="00D947F0"/>
    <w:rsid w:val="00D949F1"/>
    <w:rsid w:val="00D95F73"/>
    <w:rsid w:val="00D963CC"/>
    <w:rsid w:val="00D96E40"/>
    <w:rsid w:val="00D9728D"/>
    <w:rsid w:val="00DA06B3"/>
    <w:rsid w:val="00DA0C4C"/>
    <w:rsid w:val="00DA0D61"/>
    <w:rsid w:val="00DA10CA"/>
    <w:rsid w:val="00DA1BEE"/>
    <w:rsid w:val="00DA3A4F"/>
    <w:rsid w:val="00DA42C0"/>
    <w:rsid w:val="00DA52A2"/>
    <w:rsid w:val="00DA61FD"/>
    <w:rsid w:val="00DA6E45"/>
    <w:rsid w:val="00DA7AD9"/>
    <w:rsid w:val="00DA7B56"/>
    <w:rsid w:val="00DA7E2F"/>
    <w:rsid w:val="00DB0C0B"/>
    <w:rsid w:val="00DB31E7"/>
    <w:rsid w:val="00DB3A66"/>
    <w:rsid w:val="00DB4240"/>
    <w:rsid w:val="00DB434E"/>
    <w:rsid w:val="00DB4BEF"/>
    <w:rsid w:val="00DB5DEE"/>
    <w:rsid w:val="00DB67EE"/>
    <w:rsid w:val="00DB692A"/>
    <w:rsid w:val="00DB78B2"/>
    <w:rsid w:val="00DC0236"/>
    <w:rsid w:val="00DC07E3"/>
    <w:rsid w:val="00DC122A"/>
    <w:rsid w:val="00DC1421"/>
    <w:rsid w:val="00DC230C"/>
    <w:rsid w:val="00DC2CE7"/>
    <w:rsid w:val="00DC301A"/>
    <w:rsid w:val="00DC385C"/>
    <w:rsid w:val="00DC3AAC"/>
    <w:rsid w:val="00DC4144"/>
    <w:rsid w:val="00DC6AEA"/>
    <w:rsid w:val="00DC7377"/>
    <w:rsid w:val="00DD04C0"/>
    <w:rsid w:val="00DD3C18"/>
    <w:rsid w:val="00DD3E96"/>
    <w:rsid w:val="00DD4849"/>
    <w:rsid w:val="00DD4CD3"/>
    <w:rsid w:val="00DD5940"/>
    <w:rsid w:val="00DD5E7B"/>
    <w:rsid w:val="00DE0D83"/>
    <w:rsid w:val="00DE0FC0"/>
    <w:rsid w:val="00DE224D"/>
    <w:rsid w:val="00DE2866"/>
    <w:rsid w:val="00DE3A31"/>
    <w:rsid w:val="00DE3AB5"/>
    <w:rsid w:val="00DE3ED4"/>
    <w:rsid w:val="00DE47A8"/>
    <w:rsid w:val="00DE52D7"/>
    <w:rsid w:val="00DE573B"/>
    <w:rsid w:val="00DE58ED"/>
    <w:rsid w:val="00DE761E"/>
    <w:rsid w:val="00DE7B59"/>
    <w:rsid w:val="00DE7E44"/>
    <w:rsid w:val="00DF0C88"/>
    <w:rsid w:val="00DF13A5"/>
    <w:rsid w:val="00DF13EF"/>
    <w:rsid w:val="00DF1C93"/>
    <w:rsid w:val="00DF1D7A"/>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6412"/>
    <w:rsid w:val="00E165DD"/>
    <w:rsid w:val="00E16988"/>
    <w:rsid w:val="00E17F3A"/>
    <w:rsid w:val="00E2069C"/>
    <w:rsid w:val="00E21867"/>
    <w:rsid w:val="00E21F52"/>
    <w:rsid w:val="00E221F3"/>
    <w:rsid w:val="00E227C3"/>
    <w:rsid w:val="00E22843"/>
    <w:rsid w:val="00E244F5"/>
    <w:rsid w:val="00E24C79"/>
    <w:rsid w:val="00E25E89"/>
    <w:rsid w:val="00E26881"/>
    <w:rsid w:val="00E26C1E"/>
    <w:rsid w:val="00E26DFE"/>
    <w:rsid w:val="00E2713B"/>
    <w:rsid w:val="00E314C5"/>
    <w:rsid w:val="00E31ABA"/>
    <w:rsid w:val="00E320C5"/>
    <w:rsid w:val="00E324FC"/>
    <w:rsid w:val="00E3289D"/>
    <w:rsid w:val="00E32DDF"/>
    <w:rsid w:val="00E33108"/>
    <w:rsid w:val="00E34706"/>
    <w:rsid w:val="00E35EA3"/>
    <w:rsid w:val="00E37290"/>
    <w:rsid w:val="00E37AE3"/>
    <w:rsid w:val="00E42427"/>
    <w:rsid w:val="00E43ABE"/>
    <w:rsid w:val="00E44148"/>
    <w:rsid w:val="00E442D0"/>
    <w:rsid w:val="00E443E0"/>
    <w:rsid w:val="00E445BD"/>
    <w:rsid w:val="00E45562"/>
    <w:rsid w:val="00E4563C"/>
    <w:rsid w:val="00E46497"/>
    <w:rsid w:val="00E47A5F"/>
    <w:rsid w:val="00E507A5"/>
    <w:rsid w:val="00E51842"/>
    <w:rsid w:val="00E526C1"/>
    <w:rsid w:val="00E528D2"/>
    <w:rsid w:val="00E54E89"/>
    <w:rsid w:val="00E54F6E"/>
    <w:rsid w:val="00E556FC"/>
    <w:rsid w:val="00E55EB2"/>
    <w:rsid w:val="00E601CE"/>
    <w:rsid w:val="00E602CF"/>
    <w:rsid w:val="00E60719"/>
    <w:rsid w:val="00E60D65"/>
    <w:rsid w:val="00E61EE8"/>
    <w:rsid w:val="00E62441"/>
    <w:rsid w:val="00E63879"/>
    <w:rsid w:val="00E64036"/>
    <w:rsid w:val="00E64EF0"/>
    <w:rsid w:val="00E66EE6"/>
    <w:rsid w:val="00E71633"/>
    <w:rsid w:val="00E72152"/>
    <w:rsid w:val="00E72689"/>
    <w:rsid w:val="00E72CBD"/>
    <w:rsid w:val="00E730AA"/>
    <w:rsid w:val="00E73682"/>
    <w:rsid w:val="00E73A2E"/>
    <w:rsid w:val="00E74884"/>
    <w:rsid w:val="00E756EE"/>
    <w:rsid w:val="00E767B9"/>
    <w:rsid w:val="00E76F52"/>
    <w:rsid w:val="00E77951"/>
    <w:rsid w:val="00E815A9"/>
    <w:rsid w:val="00E828A5"/>
    <w:rsid w:val="00E82B54"/>
    <w:rsid w:val="00E83035"/>
    <w:rsid w:val="00E83095"/>
    <w:rsid w:val="00E838B2"/>
    <w:rsid w:val="00E84521"/>
    <w:rsid w:val="00E856B0"/>
    <w:rsid w:val="00E85D3F"/>
    <w:rsid w:val="00E867B1"/>
    <w:rsid w:val="00E86C2A"/>
    <w:rsid w:val="00E86CA1"/>
    <w:rsid w:val="00E87362"/>
    <w:rsid w:val="00E907B3"/>
    <w:rsid w:val="00E90A16"/>
    <w:rsid w:val="00E91E35"/>
    <w:rsid w:val="00E92212"/>
    <w:rsid w:val="00E931C5"/>
    <w:rsid w:val="00E937B5"/>
    <w:rsid w:val="00E93917"/>
    <w:rsid w:val="00E9442F"/>
    <w:rsid w:val="00E94E1B"/>
    <w:rsid w:val="00E969D2"/>
    <w:rsid w:val="00EA0CA1"/>
    <w:rsid w:val="00EA0DB8"/>
    <w:rsid w:val="00EA3249"/>
    <w:rsid w:val="00EA3C59"/>
    <w:rsid w:val="00EA5118"/>
    <w:rsid w:val="00EA7A8D"/>
    <w:rsid w:val="00EB08C0"/>
    <w:rsid w:val="00EB0DF0"/>
    <w:rsid w:val="00EB1A2C"/>
    <w:rsid w:val="00EB2B92"/>
    <w:rsid w:val="00EB3B26"/>
    <w:rsid w:val="00EB40DC"/>
    <w:rsid w:val="00EB53DE"/>
    <w:rsid w:val="00EB5A5B"/>
    <w:rsid w:val="00EB5EF2"/>
    <w:rsid w:val="00EB64A3"/>
    <w:rsid w:val="00EB67FD"/>
    <w:rsid w:val="00EB721C"/>
    <w:rsid w:val="00EB743F"/>
    <w:rsid w:val="00EC064C"/>
    <w:rsid w:val="00EC0BFA"/>
    <w:rsid w:val="00EC115D"/>
    <w:rsid w:val="00EC2222"/>
    <w:rsid w:val="00EC239D"/>
    <w:rsid w:val="00EC3328"/>
    <w:rsid w:val="00EC34A9"/>
    <w:rsid w:val="00EC3934"/>
    <w:rsid w:val="00EC3BEB"/>
    <w:rsid w:val="00EC3C4B"/>
    <w:rsid w:val="00EC4708"/>
    <w:rsid w:val="00EC483F"/>
    <w:rsid w:val="00EC7352"/>
    <w:rsid w:val="00EC7396"/>
    <w:rsid w:val="00ED007B"/>
    <w:rsid w:val="00ED11BD"/>
    <w:rsid w:val="00ED1395"/>
    <w:rsid w:val="00ED163A"/>
    <w:rsid w:val="00ED2270"/>
    <w:rsid w:val="00ED512E"/>
    <w:rsid w:val="00ED541F"/>
    <w:rsid w:val="00ED5AF4"/>
    <w:rsid w:val="00ED6252"/>
    <w:rsid w:val="00EE0293"/>
    <w:rsid w:val="00EE048D"/>
    <w:rsid w:val="00EE0ACB"/>
    <w:rsid w:val="00EE107C"/>
    <w:rsid w:val="00EE280E"/>
    <w:rsid w:val="00EE2B62"/>
    <w:rsid w:val="00EE3641"/>
    <w:rsid w:val="00EE3E9C"/>
    <w:rsid w:val="00EE4319"/>
    <w:rsid w:val="00EE43A8"/>
    <w:rsid w:val="00EE4D4C"/>
    <w:rsid w:val="00EE4FBE"/>
    <w:rsid w:val="00EF03E7"/>
    <w:rsid w:val="00EF0539"/>
    <w:rsid w:val="00EF1AD7"/>
    <w:rsid w:val="00EF2E2B"/>
    <w:rsid w:val="00EF34D2"/>
    <w:rsid w:val="00EF3C2F"/>
    <w:rsid w:val="00EF3EAB"/>
    <w:rsid w:val="00EF3F14"/>
    <w:rsid w:val="00EF4C26"/>
    <w:rsid w:val="00EF545E"/>
    <w:rsid w:val="00EF5CC0"/>
    <w:rsid w:val="00F005FA"/>
    <w:rsid w:val="00F0076A"/>
    <w:rsid w:val="00F0190C"/>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E45"/>
    <w:rsid w:val="00F147C6"/>
    <w:rsid w:val="00F158B6"/>
    <w:rsid w:val="00F160E5"/>
    <w:rsid w:val="00F17FAE"/>
    <w:rsid w:val="00F21705"/>
    <w:rsid w:val="00F231FC"/>
    <w:rsid w:val="00F23AEF"/>
    <w:rsid w:val="00F25E84"/>
    <w:rsid w:val="00F268C6"/>
    <w:rsid w:val="00F2706D"/>
    <w:rsid w:val="00F27818"/>
    <w:rsid w:val="00F27ADB"/>
    <w:rsid w:val="00F3072D"/>
    <w:rsid w:val="00F31039"/>
    <w:rsid w:val="00F31178"/>
    <w:rsid w:val="00F31A7A"/>
    <w:rsid w:val="00F31D0B"/>
    <w:rsid w:val="00F32971"/>
    <w:rsid w:val="00F3400B"/>
    <w:rsid w:val="00F34563"/>
    <w:rsid w:val="00F3458B"/>
    <w:rsid w:val="00F34F61"/>
    <w:rsid w:val="00F3586F"/>
    <w:rsid w:val="00F35C44"/>
    <w:rsid w:val="00F36C7A"/>
    <w:rsid w:val="00F40C05"/>
    <w:rsid w:val="00F40E86"/>
    <w:rsid w:val="00F4175D"/>
    <w:rsid w:val="00F42168"/>
    <w:rsid w:val="00F425B3"/>
    <w:rsid w:val="00F42DF9"/>
    <w:rsid w:val="00F44223"/>
    <w:rsid w:val="00F44C78"/>
    <w:rsid w:val="00F452C0"/>
    <w:rsid w:val="00F459E6"/>
    <w:rsid w:val="00F46070"/>
    <w:rsid w:val="00F5309E"/>
    <w:rsid w:val="00F53C70"/>
    <w:rsid w:val="00F5433C"/>
    <w:rsid w:val="00F55856"/>
    <w:rsid w:val="00F55D7B"/>
    <w:rsid w:val="00F5630D"/>
    <w:rsid w:val="00F60C62"/>
    <w:rsid w:val="00F63F1D"/>
    <w:rsid w:val="00F640B8"/>
    <w:rsid w:val="00F645AF"/>
    <w:rsid w:val="00F64A45"/>
    <w:rsid w:val="00F64B7F"/>
    <w:rsid w:val="00F65F99"/>
    <w:rsid w:val="00F66BC9"/>
    <w:rsid w:val="00F67946"/>
    <w:rsid w:val="00F67DE8"/>
    <w:rsid w:val="00F70082"/>
    <w:rsid w:val="00F706DA"/>
    <w:rsid w:val="00F71D03"/>
    <w:rsid w:val="00F7223B"/>
    <w:rsid w:val="00F7286D"/>
    <w:rsid w:val="00F72B99"/>
    <w:rsid w:val="00F72CCD"/>
    <w:rsid w:val="00F72E9F"/>
    <w:rsid w:val="00F739E9"/>
    <w:rsid w:val="00F73C2F"/>
    <w:rsid w:val="00F75FD0"/>
    <w:rsid w:val="00F76657"/>
    <w:rsid w:val="00F77BB6"/>
    <w:rsid w:val="00F81136"/>
    <w:rsid w:val="00F81620"/>
    <w:rsid w:val="00F82323"/>
    <w:rsid w:val="00F827AD"/>
    <w:rsid w:val="00F83E3B"/>
    <w:rsid w:val="00F84240"/>
    <w:rsid w:val="00F8429B"/>
    <w:rsid w:val="00F85237"/>
    <w:rsid w:val="00F85395"/>
    <w:rsid w:val="00F8564F"/>
    <w:rsid w:val="00F8587B"/>
    <w:rsid w:val="00F8749A"/>
    <w:rsid w:val="00F87DAE"/>
    <w:rsid w:val="00F87F9D"/>
    <w:rsid w:val="00F9000A"/>
    <w:rsid w:val="00F9002A"/>
    <w:rsid w:val="00F90CC8"/>
    <w:rsid w:val="00F94E43"/>
    <w:rsid w:val="00F95F7E"/>
    <w:rsid w:val="00F97AFE"/>
    <w:rsid w:val="00FA0128"/>
    <w:rsid w:val="00FA1437"/>
    <w:rsid w:val="00FA14BA"/>
    <w:rsid w:val="00FA1786"/>
    <w:rsid w:val="00FA215F"/>
    <w:rsid w:val="00FA3191"/>
    <w:rsid w:val="00FA3B14"/>
    <w:rsid w:val="00FA4681"/>
    <w:rsid w:val="00FA596F"/>
    <w:rsid w:val="00FA5AE3"/>
    <w:rsid w:val="00FA602E"/>
    <w:rsid w:val="00FA69A5"/>
    <w:rsid w:val="00FA7073"/>
    <w:rsid w:val="00FA73DD"/>
    <w:rsid w:val="00FB13C2"/>
    <w:rsid w:val="00FB1521"/>
    <w:rsid w:val="00FB229D"/>
    <w:rsid w:val="00FB380D"/>
    <w:rsid w:val="00FB3C33"/>
    <w:rsid w:val="00FB3D6A"/>
    <w:rsid w:val="00FB4154"/>
    <w:rsid w:val="00FB462E"/>
    <w:rsid w:val="00FB50B4"/>
    <w:rsid w:val="00FB54FB"/>
    <w:rsid w:val="00FB76C5"/>
    <w:rsid w:val="00FB7DE4"/>
    <w:rsid w:val="00FC1BF7"/>
    <w:rsid w:val="00FC2414"/>
    <w:rsid w:val="00FC2479"/>
    <w:rsid w:val="00FC24A5"/>
    <w:rsid w:val="00FC2C4D"/>
    <w:rsid w:val="00FC2F2A"/>
    <w:rsid w:val="00FC44A1"/>
    <w:rsid w:val="00FC4DEB"/>
    <w:rsid w:val="00FC5770"/>
    <w:rsid w:val="00FC72AD"/>
    <w:rsid w:val="00FC77FF"/>
    <w:rsid w:val="00FC7E40"/>
    <w:rsid w:val="00FD1351"/>
    <w:rsid w:val="00FD22AA"/>
    <w:rsid w:val="00FD38A5"/>
    <w:rsid w:val="00FD4B65"/>
    <w:rsid w:val="00FD5D3B"/>
    <w:rsid w:val="00FD6729"/>
    <w:rsid w:val="00FD7EFE"/>
    <w:rsid w:val="00FE192F"/>
    <w:rsid w:val="00FE2025"/>
    <w:rsid w:val="00FE2D9D"/>
    <w:rsid w:val="00FE3280"/>
    <w:rsid w:val="00FE3A14"/>
    <w:rsid w:val="00FE4790"/>
    <w:rsid w:val="00FE49E3"/>
    <w:rsid w:val="00FE4E1B"/>
    <w:rsid w:val="00FE7078"/>
    <w:rsid w:val="00FE737F"/>
    <w:rsid w:val="00FE7904"/>
    <w:rsid w:val="00FE79C6"/>
    <w:rsid w:val="00FE7DA8"/>
    <w:rsid w:val="00FF0008"/>
    <w:rsid w:val="00FF0AD1"/>
    <w:rsid w:val="00FF107D"/>
    <w:rsid w:val="00FF1BC6"/>
    <w:rsid w:val="00FF2F56"/>
    <w:rsid w:val="00FF3373"/>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paragraph" w:customStyle="1" w:styleId="Texto">
    <w:name w:val="Texto"/>
    <w:basedOn w:val="Normal"/>
    <w:rsid w:val="006019B7"/>
    <w:pPr>
      <w:spacing w:after="101" w:line="216" w:lineRule="atLeast"/>
      <w:ind w:firstLine="288"/>
      <w:jc w:val="both"/>
    </w:pPr>
    <w:rPr>
      <w:rFonts w:ascii="Arial" w:eastAsia="Times New Roman" w:hAnsi="Arial" w:cs="Arial"/>
      <w:sz w:val="18"/>
      <w:szCs w:val="1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381177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193690863">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EE8437-0AA0-4247-8F59-B09E34DCE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3055</Words>
  <Characters>16804</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5</cp:revision>
  <cp:lastPrinted>2019-01-21T23:42:00Z</cp:lastPrinted>
  <dcterms:created xsi:type="dcterms:W3CDTF">2019-12-19T18:33:00Z</dcterms:created>
  <dcterms:modified xsi:type="dcterms:W3CDTF">2020-06-19T02:07:00Z</dcterms:modified>
</cp:coreProperties>
</file>