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801D0B" w:rsidRDefault="00A2780F" w:rsidP="007E498B">
      <w:pPr>
        <w:spacing w:line="360" w:lineRule="auto"/>
        <w:jc w:val="both"/>
        <w:rPr>
          <w:rFonts w:ascii="Palatino Linotype" w:hAnsi="Palatino Linotype"/>
        </w:rPr>
      </w:pPr>
      <w:r w:rsidRPr="00801D0B">
        <w:rPr>
          <w:rFonts w:ascii="Palatino Linotype" w:hAnsi="Palatino Linotype"/>
        </w:rPr>
        <w:t>Resolución</w:t>
      </w:r>
      <w:r w:rsidR="00414147" w:rsidRPr="00801D0B">
        <w:rPr>
          <w:rFonts w:ascii="Palatino Linotype" w:hAnsi="Palatino Linotype"/>
        </w:rPr>
        <w:t xml:space="preserve"> </w:t>
      </w:r>
      <w:r w:rsidRPr="00801D0B">
        <w:rPr>
          <w:rFonts w:ascii="Palatino Linotype" w:hAnsi="Palatino Linotype"/>
        </w:rPr>
        <w:t>del</w:t>
      </w:r>
      <w:r w:rsidR="00414147" w:rsidRPr="00801D0B">
        <w:rPr>
          <w:rFonts w:ascii="Palatino Linotype" w:hAnsi="Palatino Linotype"/>
        </w:rPr>
        <w:t xml:space="preserve"> </w:t>
      </w:r>
      <w:r w:rsidRPr="00801D0B">
        <w:rPr>
          <w:rFonts w:ascii="Palatino Linotype" w:hAnsi="Palatino Linotype"/>
        </w:rPr>
        <w:t>Pleno</w:t>
      </w:r>
      <w:r w:rsidR="00414147" w:rsidRPr="00801D0B">
        <w:rPr>
          <w:rFonts w:ascii="Palatino Linotype" w:hAnsi="Palatino Linotype"/>
        </w:rPr>
        <w:t xml:space="preserve"> </w:t>
      </w:r>
      <w:r w:rsidRPr="00801D0B">
        <w:rPr>
          <w:rFonts w:ascii="Palatino Linotype" w:hAnsi="Palatino Linotype"/>
        </w:rPr>
        <w:t>del</w:t>
      </w:r>
      <w:r w:rsidR="00414147" w:rsidRPr="00801D0B">
        <w:rPr>
          <w:rFonts w:ascii="Palatino Linotype" w:hAnsi="Palatino Linotype"/>
        </w:rPr>
        <w:t xml:space="preserve"> </w:t>
      </w:r>
      <w:r w:rsidRPr="00801D0B">
        <w:rPr>
          <w:rFonts w:ascii="Palatino Linotype" w:hAnsi="Palatino Linotype"/>
        </w:rPr>
        <w:t>Instituto</w:t>
      </w:r>
      <w:r w:rsidR="00414147" w:rsidRPr="00801D0B">
        <w:rPr>
          <w:rFonts w:ascii="Palatino Linotype" w:hAnsi="Palatino Linotype"/>
        </w:rPr>
        <w:t xml:space="preserve"> </w:t>
      </w:r>
      <w:r w:rsidRPr="00801D0B">
        <w:rPr>
          <w:rFonts w:ascii="Palatino Linotype" w:hAnsi="Palatino Linotype"/>
        </w:rPr>
        <w:t>de</w:t>
      </w:r>
      <w:r w:rsidR="00414147" w:rsidRPr="00801D0B">
        <w:rPr>
          <w:rFonts w:ascii="Palatino Linotype" w:hAnsi="Palatino Linotype"/>
        </w:rPr>
        <w:t xml:space="preserve"> </w:t>
      </w:r>
      <w:r w:rsidRPr="00801D0B">
        <w:rPr>
          <w:rFonts w:ascii="Palatino Linotype" w:hAnsi="Palatino Linotype"/>
        </w:rPr>
        <w:t>Transparencia,</w:t>
      </w:r>
      <w:r w:rsidR="00414147" w:rsidRPr="00801D0B">
        <w:rPr>
          <w:rFonts w:ascii="Palatino Linotype" w:hAnsi="Palatino Linotype"/>
        </w:rPr>
        <w:t xml:space="preserve"> </w:t>
      </w:r>
      <w:r w:rsidRPr="00801D0B">
        <w:rPr>
          <w:rFonts w:ascii="Palatino Linotype" w:hAnsi="Palatino Linotype"/>
        </w:rPr>
        <w:t>Acceso</w:t>
      </w:r>
      <w:r w:rsidR="00414147" w:rsidRPr="00801D0B">
        <w:rPr>
          <w:rFonts w:ascii="Palatino Linotype" w:hAnsi="Palatino Linotype"/>
        </w:rPr>
        <w:t xml:space="preserve"> </w:t>
      </w:r>
      <w:r w:rsidRPr="00801D0B">
        <w:rPr>
          <w:rFonts w:ascii="Palatino Linotype" w:hAnsi="Palatino Linotype"/>
        </w:rPr>
        <w:t>a</w:t>
      </w:r>
      <w:r w:rsidR="00414147" w:rsidRPr="00801D0B">
        <w:rPr>
          <w:rFonts w:ascii="Palatino Linotype" w:hAnsi="Palatino Linotype"/>
        </w:rPr>
        <w:t xml:space="preserve"> </w:t>
      </w:r>
      <w:r w:rsidRPr="00801D0B">
        <w:rPr>
          <w:rFonts w:ascii="Palatino Linotype" w:hAnsi="Palatino Linotype"/>
        </w:rPr>
        <w:t>la</w:t>
      </w:r>
      <w:r w:rsidR="00414147" w:rsidRPr="00801D0B">
        <w:rPr>
          <w:rFonts w:ascii="Palatino Linotype" w:hAnsi="Palatino Linotype"/>
        </w:rPr>
        <w:t xml:space="preserve"> </w:t>
      </w:r>
      <w:r w:rsidRPr="00801D0B">
        <w:rPr>
          <w:rFonts w:ascii="Palatino Linotype" w:hAnsi="Palatino Linotype"/>
        </w:rPr>
        <w:t>Información</w:t>
      </w:r>
      <w:r w:rsidR="00414147" w:rsidRPr="00801D0B">
        <w:rPr>
          <w:rFonts w:ascii="Palatino Linotype" w:hAnsi="Palatino Linotype"/>
        </w:rPr>
        <w:t xml:space="preserve"> </w:t>
      </w:r>
      <w:r w:rsidRPr="00801D0B">
        <w:rPr>
          <w:rFonts w:ascii="Palatino Linotype" w:hAnsi="Palatino Linotype"/>
        </w:rPr>
        <w:t>Pública</w:t>
      </w:r>
      <w:r w:rsidR="00414147" w:rsidRPr="00801D0B">
        <w:rPr>
          <w:rFonts w:ascii="Palatino Linotype" w:hAnsi="Palatino Linotype"/>
        </w:rPr>
        <w:t xml:space="preserve"> </w:t>
      </w:r>
      <w:r w:rsidRPr="00801D0B">
        <w:rPr>
          <w:rFonts w:ascii="Palatino Linotype" w:hAnsi="Palatino Linotype"/>
        </w:rPr>
        <w:t>y</w:t>
      </w:r>
      <w:r w:rsidR="00414147" w:rsidRPr="00801D0B">
        <w:rPr>
          <w:rFonts w:ascii="Palatino Linotype" w:hAnsi="Palatino Linotype"/>
        </w:rPr>
        <w:t xml:space="preserve"> </w:t>
      </w:r>
      <w:r w:rsidRPr="00801D0B">
        <w:rPr>
          <w:rFonts w:ascii="Palatino Linotype" w:hAnsi="Palatino Linotype"/>
        </w:rPr>
        <w:t>Protección</w:t>
      </w:r>
      <w:r w:rsidR="00414147" w:rsidRPr="00801D0B">
        <w:rPr>
          <w:rFonts w:ascii="Palatino Linotype" w:hAnsi="Palatino Linotype"/>
        </w:rPr>
        <w:t xml:space="preserve"> </w:t>
      </w:r>
      <w:r w:rsidRPr="00801D0B">
        <w:rPr>
          <w:rFonts w:ascii="Palatino Linotype" w:hAnsi="Palatino Linotype"/>
        </w:rPr>
        <w:t>de</w:t>
      </w:r>
      <w:r w:rsidR="00414147" w:rsidRPr="00801D0B">
        <w:rPr>
          <w:rFonts w:ascii="Palatino Linotype" w:hAnsi="Palatino Linotype"/>
        </w:rPr>
        <w:t xml:space="preserve"> </w:t>
      </w:r>
      <w:r w:rsidRPr="00801D0B">
        <w:rPr>
          <w:rFonts w:ascii="Palatino Linotype" w:hAnsi="Palatino Linotype"/>
        </w:rPr>
        <w:t>Datos</w:t>
      </w:r>
      <w:r w:rsidR="00414147" w:rsidRPr="00801D0B">
        <w:rPr>
          <w:rFonts w:ascii="Palatino Linotype" w:hAnsi="Palatino Linotype"/>
        </w:rPr>
        <w:t xml:space="preserve"> </w:t>
      </w:r>
      <w:r w:rsidRPr="00801D0B">
        <w:rPr>
          <w:rFonts w:ascii="Palatino Linotype" w:hAnsi="Palatino Linotype"/>
        </w:rPr>
        <w:t>Personales</w:t>
      </w:r>
      <w:r w:rsidR="00414147" w:rsidRPr="00801D0B">
        <w:rPr>
          <w:rFonts w:ascii="Palatino Linotype" w:hAnsi="Palatino Linotype"/>
        </w:rPr>
        <w:t xml:space="preserve"> </w:t>
      </w:r>
      <w:r w:rsidRPr="00801D0B">
        <w:rPr>
          <w:rFonts w:ascii="Palatino Linotype" w:hAnsi="Palatino Linotype"/>
        </w:rPr>
        <w:t>del</w:t>
      </w:r>
      <w:r w:rsidR="00414147" w:rsidRPr="00801D0B">
        <w:rPr>
          <w:rFonts w:ascii="Palatino Linotype" w:hAnsi="Palatino Linotype"/>
        </w:rPr>
        <w:t xml:space="preserve"> </w:t>
      </w:r>
      <w:r w:rsidRPr="00801D0B">
        <w:rPr>
          <w:rFonts w:ascii="Palatino Linotype" w:hAnsi="Palatino Linotype"/>
        </w:rPr>
        <w:t>Estado</w:t>
      </w:r>
      <w:r w:rsidR="00414147" w:rsidRPr="00801D0B">
        <w:rPr>
          <w:rFonts w:ascii="Palatino Linotype" w:hAnsi="Palatino Linotype"/>
        </w:rPr>
        <w:t xml:space="preserve"> </w:t>
      </w:r>
      <w:r w:rsidRPr="00801D0B">
        <w:rPr>
          <w:rFonts w:ascii="Palatino Linotype" w:hAnsi="Palatino Linotype"/>
        </w:rPr>
        <w:t>de</w:t>
      </w:r>
      <w:r w:rsidR="00414147" w:rsidRPr="00801D0B">
        <w:rPr>
          <w:rFonts w:ascii="Palatino Linotype" w:hAnsi="Palatino Linotype"/>
        </w:rPr>
        <w:t xml:space="preserve"> </w:t>
      </w:r>
      <w:r w:rsidRPr="00801D0B">
        <w:rPr>
          <w:rFonts w:ascii="Palatino Linotype" w:hAnsi="Palatino Linotype"/>
        </w:rPr>
        <w:t>México</w:t>
      </w:r>
      <w:r w:rsidR="00414147" w:rsidRPr="00801D0B">
        <w:rPr>
          <w:rFonts w:ascii="Palatino Linotype" w:hAnsi="Palatino Linotype"/>
        </w:rPr>
        <w:t xml:space="preserve"> </w:t>
      </w:r>
      <w:r w:rsidRPr="00801D0B">
        <w:rPr>
          <w:rFonts w:ascii="Palatino Linotype" w:hAnsi="Palatino Linotype"/>
        </w:rPr>
        <w:t>y</w:t>
      </w:r>
      <w:r w:rsidR="00414147" w:rsidRPr="00801D0B">
        <w:rPr>
          <w:rFonts w:ascii="Palatino Linotype" w:hAnsi="Palatino Linotype"/>
        </w:rPr>
        <w:t xml:space="preserve"> </w:t>
      </w:r>
      <w:r w:rsidRPr="00801D0B">
        <w:rPr>
          <w:rFonts w:ascii="Palatino Linotype" w:hAnsi="Palatino Linotype"/>
        </w:rPr>
        <w:t>Municipios,</w:t>
      </w:r>
      <w:r w:rsidR="00414147" w:rsidRPr="00801D0B">
        <w:rPr>
          <w:rFonts w:ascii="Palatino Linotype" w:hAnsi="Palatino Linotype"/>
        </w:rPr>
        <w:t xml:space="preserve"> </w:t>
      </w:r>
      <w:r w:rsidRPr="00801D0B">
        <w:rPr>
          <w:rFonts w:ascii="Palatino Linotype" w:hAnsi="Palatino Linotype"/>
        </w:rPr>
        <w:t>con</w:t>
      </w:r>
      <w:r w:rsidR="00414147" w:rsidRPr="00801D0B">
        <w:rPr>
          <w:rFonts w:ascii="Palatino Linotype" w:hAnsi="Palatino Linotype"/>
        </w:rPr>
        <w:t xml:space="preserve"> </w:t>
      </w:r>
      <w:r w:rsidRPr="00801D0B">
        <w:rPr>
          <w:rFonts w:ascii="Palatino Linotype" w:hAnsi="Palatino Linotype"/>
        </w:rPr>
        <w:t>domicilio</w:t>
      </w:r>
      <w:r w:rsidR="00414147" w:rsidRPr="00801D0B">
        <w:rPr>
          <w:rFonts w:ascii="Palatino Linotype" w:hAnsi="Palatino Linotype"/>
        </w:rPr>
        <w:t xml:space="preserve"> </w:t>
      </w:r>
      <w:r w:rsidRPr="00801D0B">
        <w:rPr>
          <w:rFonts w:ascii="Palatino Linotype" w:hAnsi="Palatino Linotype"/>
        </w:rPr>
        <w:t>en</w:t>
      </w:r>
      <w:r w:rsidR="00414147" w:rsidRPr="00801D0B">
        <w:rPr>
          <w:rFonts w:ascii="Palatino Linotype" w:hAnsi="Palatino Linotype"/>
        </w:rPr>
        <w:t xml:space="preserve"> </w:t>
      </w:r>
      <w:r w:rsidRPr="00801D0B">
        <w:rPr>
          <w:rFonts w:ascii="Palatino Linotype" w:hAnsi="Palatino Linotype"/>
        </w:rPr>
        <w:t>Metepec,</w:t>
      </w:r>
      <w:r w:rsidR="00414147" w:rsidRPr="00801D0B">
        <w:rPr>
          <w:rFonts w:ascii="Palatino Linotype" w:hAnsi="Palatino Linotype"/>
        </w:rPr>
        <w:t xml:space="preserve"> </w:t>
      </w:r>
      <w:r w:rsidRPr="00801D0B">
        <w:rPr>
          <w:rFonts w:ascii="Palatino Linotype" w:hAnsi="Palatino Linotype"/>
        </w:rPr>
        <w:t>Estado</w:t>
      </w:r>
      <w:r w:rsidR="00414147" w:rsidRPr="00801D0B">
        <w:rPr>
          <w:rFonts w:ascii="Palatino Linotype" w:hAnsi="Palatino Linotype"/>
        </w:rPr>
        <w:t xml:space="preserve"> </w:t>
      </w:r>
      <w:r w:rsidRPr="00801D0B">
        <w:rPr>
          <w:rFonts w:ascii="Palatino Linotype" w:hAnsi="Palatino Linotype"/>
        </w:rPr>
        <w:t>de</w:t>
      </w:r>
      <w:r w:rsidR="00414147" w:rsidRPr="00801D0B">
        <w:rPr>
          <w:rFonts w:ascii="Palatino Linotype" w:hAnsi="Palatino Linotype"/>
        </w:rPr>
        <w:t xml:space="preserve"> </w:t>
      </w:r>
      <w:r w:rsidRPr="00801D0B">
        <w:rPr>
          <w:rFonts w:ascii="Palatino Linotype" w:hAnsi="Palatino Linotype"/>
        </w:rPr>
        <w:t>México,</w:t>
      </w:r>
      <w:r w:rsidR="00414147" w:rsidRPr="00801D0B">
        <w:rPr>
          <w:rFonts w:ascii="Palatino Linotype" w:hAnsi="Palatino Linotype"/>
        </w:rPr>
        <w:t xml:space="preserve"> </w:t>
      </w:r>
      <w:r w:rsidRPr="00801D0B">
        <w:rPr>
          <w:rFonts w:ascii="Palatino Linotype" w:hAnsi="Palatino Linotype"/>
        </w:rPr>
        <w:t>de</w:t>
      </w:r>
      <w:r w:rsidR="00414147" w:rsidRPr="00801D0B">
        <w:rPr>
          <w:rFonts w:ascii="Palatino Linotype" w:hAnsi="Palatino Linotype"/>
        </w:rPr>
        <w:t xml:space="preserve"> </w:t>
      </w:r>
      <w:r w:rsidR="0071273A" w:rsidRPr="00801D0B">
        <w:rPr>
          <w:rFonts w:ascii="Palatino Linotype" w:hAnsi="Palatino Linotype"/>
        </w:rPr>
        <w:t>fecha</w:t>
      </w:r>
      <w:r w:rsidR="00414147" w:rsidRPr="00801D0B">
        <w:rPr>
          <w:rFonts w:ascii="Palatino Linotype" w:hAnsi="Palatino Linotype"/>
        </w:rPr>
        <w:t xml:space="preserve"> </w:t>
      </w:r>
      <w:r w:rsidR="003241FA" w:rsidRPr="00801D0B">
        <w:rPr>
          <w:rFonts w:ascii="Palatino Linotype" w:hAnsi="Palatino Linotype"/>
        </w:rPr>
        <w:t>nueve de octubre</w:t>
      </w:r>
      <w:r w:rsidR="00414147" w:rsidRPr="00801D0B">
        <w:rPr>
          <w:rFonts w:ascii="Palatino Linotype" w:hAnsi="Palatino Linotype"/>
        </w:rPr>
        <w:t xml:space="preserve"> </w:t>
      </w:r>
      <w:r w:rsidR="00581ACC" w:rsidRPr="00801D0B">
        <w:rPr>
          <w:rFonts w:ascii="Palatino Linotype" w:hAnsi="Palatino Linotype"/>
        </w:rPr>
        <w:t>de</w:t>
      </w:r>
      <w:r w:rsidR="00414147" w:rsidRPr="00801D0B">
        <w:rPr>
          <w:rFonts w:ascii="Palatino Linotype" w:hAnsi="Palatino Linotype"/>
        </w:rPr>
        <w:t xml:space="preserve"> </w:t>
      </w:r>
      <w:r w:rsidR="00581ACC" w:rsidRPr="00801D0B">
        <w:rPr>
          <w:rFonts w:ascii="Palatino Linotype" w:hAnsi="Palatino Linotype"/>
        </w:rPr>
        <w:t>dos</w:t>
      </w:r>
      <w:r w:rsidR="00414147" w:rsidRPr="00801D0B">
        <w:rPr>
          <w:rFonts w:ascii="Palatino Linotype" w:hAnsi="Palatino Linotype"/>
        </w:rPr>
        <w:t xml:space="preserve"> </w:t>
      </w:r>
      <w:r w:rsidR="00581ACC" w:rsidRPr="00801D0B">
        <w:rPr>
          <w:rFonts w:ascii="Palatino Linotype" w:hAnsi="Palatino Linotype"/>
        </w:rPr>
        <w:t>mil</w:t>
      </w:r>
      <w:r w:rsidR="00414147" w:rsidRPr="00801D0B">
        <w:rPr>
          <w:rFonts w:ascii="Palatino Linotype" w:hAnsi="Palatino Linotype"/>
        </w:rPr>
        <w:t xml:space="preserve"> </w:t>
      </w:r>
      <w:r w:rsidR="00581ACC" w:rsidRPr="00801D0B">
        <w:rPr>
          <w:rFonts w:ascii="Palatino Linotype" w:hAnsi="Palatino Linotype"/>
        </w:rPr>
        <w:t>diecinueve</w:t>
      </w:r>
      <w:r w:rsidRPr="00801D0B">
        <w:rPr>
          <w:rFonts w:ascii="Palatino Linotype" w:hAnsi="Palatino Linotype"/>
        </w:rPr>
        <w:t>.</w:t>
      </w:r>
    </w:p>
    <w:p w:rsidR="007E498B" w:rsidRPr="00801D0B" w:rsidRDefault="007E498B" w:rsidP="007E498B">
      <w:pPr>
        <w:spacing w:line="360" w:lineRule="auto"/>
        <w:jc w:val="both"/>
        <w:rPr>
          <w:rFonts w:ascii="Palatino Linotype" w:hAnsi="Palatino Linotype"/>
        </w:rPr>
      </w:pPr>
    </w:p>
    <w:p w:rsidR="00F413DE" w:rsidRPr="00801D0B" w:rsidRDefault="00F413DE" w:rsidP="007E498B">
      <w:pPr>
        <w:spacing w:line="360" w:lineRule="auto"/>
        <w:jc w:val="both"/>
        <w:rPr>
          <w:rFonts w:ascii="Palatino Linotype" w:hAnsi="Palatino Linotype"/>
        </w:rPr>
      </w:pPr>
      <w:r w:rsidRPr="00801D0B">
        <w:rPr>
          <w:rFonts w:ascii="Palatino Linotype" w:hAnsi="Palatino Linotype"/>
          <w:b/>
        </w:rPr>
        <w:t>VISTO</w:t>
      </w:r>
      <w:r w:rsidR="00414147" w:rsidRPr="00801D0B">
        <w:rPr>
          <w:rFonts w:ascii="Palatino Linotype" w:hAnsi="Palatino Linotype"/>
        </w:rPr>
        <w:t xml:space="preserve"> </w:t>
      </w:r>
      <w:r w:rsidR="00DD5205" w:rsidRPr="00801D0B">
        <w:rPr>
          <w:rFonts w:ascii="Palatino Linotype" w:hAnsi="Palatino Linotype"/>
        </w:rPr>
        <w:t>el</w:t>
      </w:r>
      <w:r w:rsidR="00414147" w:rsidRPr="00801D0B">
        <w:rPr>
          <w:rFonts w:ascii="Palatino Linotype" w:hAnsi="Palatino Linotype"/>
        </w:rPr>
        <w:t xml:space="preserve"> </w:t>
      </w:r>
      <w:r w:rsidRPr="00801D0B">
        <w:rPr>
          <w:rFonts w:ascii="Palatino Linotype" w:hAnsi="Palatino Linotype"/>
        </w:rPr>
        <w:t>expediente</w:t>
      </w:r>
      <w:r w:rsidR="00414147" w:rsidRPr="00801D0B">
        <w:rPr>
          <w:rFonts w:ascii="Palatino Linotype" w:hAnsi="Palatino Linotype"/>
        </w:rPr>
        <w:t xml:space="preserve"> </w:t>
      </w:r>
      <w:r w:rsidRPr="00801D0B">
        <w:rPr>
          <w:rFonts w:ascii="Palatino Linotype" w:hAnsi="Palatino Linotype"/>
        </w:rPr>
        <w:t>formado</w:t>
      </w:r>
      <w:r w:rsidR="00414147" w:rsidRPr="00801D0B">
        <w:rPr>
          <w:rFonts w:ascii="Palatino Linotype" w:hAnsi="Palatino Linotype"/>
        </w:rPr>
        <w:t xml:space="preserve"> </w:t>
      </w:r>
      <w:r w:rsidRPr="00801D0B">
        <w:rPr>
          <w:rFonts w:ascii="Palatino Linotype" w:hAnsi="Palatino Linotype"/>
        </w:rPr>
        <w:t>con</w:t>
      </w:r>
      <w:r w:rsidR="00414147" w:rsidRPr="00801D0B">
        <w:rPr>
          <w:rFonts w:ascii="Palatino Linotype" w:hAnsi="Palatino Linotype"/>
        </w:rPr>
        <w:t xml:space="preserve"> </w:t>
      </w:r>
      <w:r w:rsidRPr="00801D0B">
        <w:rPr>
          <w:rFonts w:ascii="Palatino Linotype" w:hAnsi="Palatino Linotype"/>
        </w:rPr>
        <w:t>motivo</w:t>
      </w:r>
      <w:r w:rsidR="00414147" w:rsidRPr="00801D0B">
        <w:rPr>
          <w:rFonts w:ascii="Palatino Linotype" w:hAnsi="Palatino Linotype"/>
        </w:rPr>
        <w:t xml:space="preserve"> </w:t>
      </w:r>
      <w:r w:rsidRPr="00801D0B">
        <w:rPr>
          <w:rFonts w:ascii="Palatino Linotype" w:hAnsi="Palatino Linotype"/>
        </w:rPr>
        <w:t>de</w:t>
      </w:r>
      <w:r w:rsidR="00DD5205" w:rsidRPr="00801D0B">
        <w:rPr>
          <w:rFonts w:ascii="Palatino Linotype" w:hAnsi="Palatino Linotype"/>
        </w:rPr>
        <w:t>l</w:t>
      </w:r>
      <w:r w:rsidR="00414147" w:rsidRPr="00801D0B">
        <w:rPr>
          <w:rFonts w:ascii="Palatino Linotype" w:hAnsi="Palatino Linotype"/>
        </w:rPr>
        <w:t xml:space="preserve"> </w:t>
      </w:r>
      <w:r w:rsidR="00B514DC" w:rsidRPr="00801D0B">
        <w:rPr>
          <w:rFonts w:ascii="Palatino Linotype" w:hAnsi="Palatino Linotype"/>
        </w:rPr>
        <w:t xml:space="preserve">Recurso </w:t>
      </w:r>
      <w:r w:rsidRPr="00801D0B">
        <w:rPr>
          <w:rFonts w:ascii="Palatino Linotype" w:hAnsi="Palatino Linotype"/>
        </w:rPr>
        <w:t>de</w:t>
      </w:r>
      <w:r w:rsidR="00414147" w:rsidRPr="00801D0B">
        <w:rPr>
          <w:rFonts w:ascii="Palatino Linotype" w:hAnsi="Palatino Linotype"/>
        </w:rPr>
        <w:t xml:space="preserve"> </w:t>
      </w:r>
      <w:r w:rsidR="00B514DC" w:rsidRPr="00801D0B">
        <w:rPr>
          <w:rFonts w:ascii="Palatino Linotype" w:hAnsi="Palatino Linotype"/>
        </w:rPr>
        <w:t xml:space="preserve">Revisión </w:t>
      </w:r>
      <w:r w:rsidR="00201CF6" w:rsidRPr="00801D0B">
        <w:rPr>
          <w:rFonts w:ascii="Palatino Linotype" w:hAnsi="Palatino Linotype"/>
          <w:b/>
        </w:rPr>
        <w:t>0</w:t>
      </w:r>
      <w:r w:rsidR="003241FA" w:rsidRPr="00801D0B">
        <w:rPr>
          <w:rFonts w:ascii="Palatino Linotype" w:hAnsi="Palatino Linotype"/>
          <w:b/>
        </w:rPr>
        <w:t>6127</w:t>
      </w:r>
      <w:r w:rsidR="004937DA" w:rsidRPr="00801D0B">
        <w:rPr>
          <w:rFonts w:ascii="Palatino Linotype" w:hAnsi="Palatino Linotype"/>
          <w:b/>
        </w:rPr>
        <w:t>/</w:t>
      </w:r>
      <w:r w:rsidR="00693255" w:rsidRPr="00801D0B">
        <w:rPr>
          <w:rFonts w:ascii="Palatino Linotype" w:hAnsi="Palatino Linotype"/>
          <w:b/>
        </w:rPr>
        <w:t>INFOEM/IP/RR/2019</w:t>
      </w:r>
      <w:r w:rsidRPr="00801D0B">
        <w:rPr>
          <w:rFonts w:ascii="Palatino Linotype" w:hAnsi="Palatino Linotype"/>
        </w:rPr>
        <w:t>,</w:t>
      </w:r>
      <w:r w:rsidR="00414147" w:rsidRPr="00801D0B">
        <w:rPr>
          <w:rFonts w:ascii="Palatino Linotype" w:hAnsi="Palatino Linotype"/>
        </w:rPr>
        <w:t xml:space="preserve"> </w:t>
      </w:r>
      <w:r w:rsidRPr="00801D0B">
        <w:rPr>
          <w:rFonts w:ascii="Palatino Linotype" w:hAnsi="Palatino Linotype"/>
        </w:rPr>
        <w:t>promovido</w:t>
      </w:r>
      <w:r w:rsidR="00414147" w:rsidRPr="00801D0B">
        <w:rPr>
          <w:rFonts w:ascii="Palatino Linotype" w:hAnsi="Palatino Linotype"/>
        </w:rPr>
        <w:t xml:space="preserve"> </w:t>
      </w:r>
      <w:r w:rsidRPr="00801D0B">
        <w:rPr>
          <w:rFonts w:ascii="Palatino Linotype" w:hAnsi="Palatino Linotype"/>
        </w:rPr>
        <w:t>por</w:t>
      </w:r>
      <w:r w:rsidR="00414147" w:rsidRPr="00801D0B">
        <w:rPr>
          <w:rFonts w:ascii="Palatino Linotype" w:hAnsi="Palatino Linotype"/>
        </w:rPr>
        <w:t xml:space="preserve"> </w:t>
      </w:r>
      <w:r w:rsidR="00B514DC" w:rsidRPr="00801D0B">
        <w:rPr>
          <w:rFonts w:ascii="Palatino Linotype" w:hAnsi="Palatino Linotype"/>
        </w:rPr>
        <w:t>la</w:t>
      </w:r>
      <w:r w:rsidR="00414147" w:rsidRPr="00801D0B">
        <w:rPr>
          <w:rFonts w:ascii="Palatino Linotype" w:hAnsi="Palatino Linotype"/>
        </w:rPr>
        <w:t xml:space="preserve"> </w:t>
      </w:r>
      <w:r w:rsidR="00A76DA2" w:rsidRPr="00801D0B">
        <w:rPr>
          <w:rFonts w:ascii="Palatino Linotype" w:hAnsi="Palatino Linotype"/>
          <w:b/>
        </w:rPr>
        <w:t>C.</w:t>
      </w:r>
      <w:r w:rsidR="00B514DC" w:rsidRPr="00801D0B">
        <w:rPr>
          <w:rFonts w:ascii="Palatino Linotype" w:hAnsi="Palatino Linotype"/>
        </w:rPr>
        <w:t xml:space="preserve"> </w:t>
      </w:r>
      <w:r w:rsidR="00B40003" w:rsidRPr="00B40003">
        <w:rPr>
          <w:rFonts w:ascii="Palatino Linotype" w:hAnsi="Palatino Linotype"/>
          <w:b/>
        </w:rPr>
        <w:t>Xxxxx Xxxxxx Xxxxxxx Xxxxxxx</w:t>
      </w:r>
      <w:r w:rsidR="00E6045D" w:rsidRPr="00801D0B">
        <w:rPr>
          <w:rFonts w:ascii="Palatino Linotype" w:hAnsi="Palatino Linotype" w:cs="Arial"/>
        </w:rPr>
        <w:t>,</w:t>
      </w:r>
      <w:r w:rsidR="00414147" w:rsidRPr="00801D0B">
        <w:rPr>
          <w:rFonts w:ascii="Palatino Linotype" w:hAnsi="Palatino Linotype" w:cs="Arial"/>
        </w:rPr>
        <w:t xml:space="preserve"> </w:t>
      </w:r>
      <w:r w:rsidR="00E6045D" w:rsidRPr="00801D0B">
        <w:rPr>
          <w:rFonts w:ascii="Palatino Linotype" w:hAnsi="Palatino Linotype" w:cs="Arial"/>
        </w:rPr>
        <w:t>en</w:t>
      </w:r>
      <w:r w:rsidR="00414147" w:rsidRPr="00801D0B">
        <w:rPr>
          <w:rFonts w:ascii="Palatino Linotype" w:hAnsi="Palatino Linotype" w:cs="Arial"/>
        </w:rPr>
        <w:t xml:space="preserve"> </w:t>
      </w:r>
      <w:r w:rsidR="00E6045D" w:rsidRPr="00801D0B">
        <w:rPr>
          <w:rFonts w:ascii="Palatino Linotype" w:hAnsi="Palatino Linotype" w:cs="Arial"/>
        </w:rPr>
        <w:t>lo</w:t>
      </w:r>
      <w:r w:rsidR="00414147" w:rsidRPr="00801D0B">
        <w:rPr>
          <w:rFonts w:ascii="Palatino Linotype" w:hAnsi="Palatino Linotype" w:cs="Arial"/>
        </w:rPr>
        <w:t xml:space="preserve"> </w:t>
      </w:r>
      <w:r w:rsidR="00E6045D" w:rsidRPr="00801D0B">
        <w:rPr>
          <w:rFonts w:ascii="Palatino Linotype" w:hAnsi="Palatino Linotype" w:cs="Arial"/>
        </w:rPr>
        <w:t>sucesivo</w:t>
      </w:r>
      <w:r w:rsidR="00414147" w:rsidRPr="00801D0B">
        <w:rPr>
          <w:rFonts w:ascii="Palatino Linotype" w:hAnsi="Palatino Linotype" w:cs="Arial"/>
          <w:b/>
        </w:rPr>
        <w:t xml:space="preserve"> </w:t>
      </w:r>
      <w:r w:rsidR="00B514DC" w:rsidRPr="00801D0B">
        <w:rPr>
          <w:rFonts w:ascii="Palatino Linotype" w:hAnsi="Palatino Linotype" w:cs="Arial"/>
          <w:b/>
        </w:rPr>
        <w:t>LA</w:t>
      </w:r>
      <w:r w:rsidR="00414147" w:rsidRPr="00801D0B">
        <w:rPr>
          <w:rFonts w:ascii="Palatino Linotype" w:hAnsi="Palatino Linotype" w:cs="Arial"/>
          <w:b/>
        </w:rPr>
        <w:t xml:space="preserve"> </w:t>
      </w:r>
      <w:r w:rsidR="00D83B69" w:rsidRPr="00801D0B">
        <w:rPr>
          <w:rFonts w:ascii="Palatino Linotype" w:hAnsi="Palatino Linotype" w:cs="Arial"/>
          <w:b/>
        </w:rPr>
        <w:t>RECURRENTE</w:t>
      </w:r>
      <w:r w:rsidRPr="00801D0B">
        <w:rPr>
          <w:rFonts w:ascii="Palatino Linotype" w:hAnsi="Palatino Linotype"/>
        </w:rPr>
        <w:t>,</w:t>
      </w:r>
      <w:r w:rsidR="00414147" w:rsidRPr="00801D0B">
        <w:rPr>
          <w:rFonts w:ascii="Palatino Linotype" w:hAnsi="Palatino Linotype"/>
        </w:rPr>
        <w:t xml:space="preserve"> </w:t>
      </w:r>
      <w:r w:rsidRPr="00801D0B">
        <w:rPr>
          <w:rFonts w:ascii="Palatino Linotype" w:hAnsi="Palatino Linotype"/>
        </w:rPr>
        <w:t>en</w:t>
      </w:r>
      <w:r w:rsidR="00414147" w:rsidRPr="00801D0B">
        <w:rPr>
          <w:rFonts w:ascii="Palatino Linotype" w:hAnsi="Palatino Linotype"/>
        </w:rPr>
        <w:t xml:space="preserve"> </w:t>
      </w:r>
      <w:r w:rsidRPr="00801D0B">
        <w:rPr>
          <w:rFonts w:ascii="Palatino Linotype" w:hAnsi="Palatino Linotype"/>
        </w:rPr>
        <w:t>contra</w:t>
      </w:r>
      <w:r w:rsidR="00414147" w:rsidRPr="00801D0B">
        <w:rPr>
          <w:rFonts w:ascii="Palatino Linotype" w:hAnsi="Palatino Linotype"/>
        </w:rPr>
        <w:t xml:space="preserve"> </w:t>
      </w:r>
      <w:r w:rsidRPr="00801D0B">
        <w:rPr>
          <w:rFonts w:ascii="Palatino Linotype" w:hAnsi="Palatino Linotype"/>
        </w:rPr>
        <w:t>de</w:t>
      </w:r>
      <w:r w:rsidR="00414147" w:rsidRPr="00801D0B">
        <w:rPr>
          <w:rFonts w:ascii="Palatino Linotype" w:hAnsi="Palatino Linotype"/>
        </w:rPr>
        <w:t xml:space="preserve"> </w:t>
      </w:r>
      <w:r w:rsidRPr="00801D0B">
        <w:rPr>
          <w:rFonts w:ascii="Palatino Linotype" w:hAnsi="Palatino Linotype"/>
        </w:rPr>
        <w:t>la</w:t>
      </w:r>
      <w:r w:rsidR="00414147" w:rsidRPr="00801D0B">
        <w:rPr>
          <w:rFonts w:ascii="Palatino Linotype" w:hAnsi="Palatino Linotype"/>
        </w:rPr>
        <w:t xml:space="preserve"> </w:t>
      </w:r>
      <w:r w:rsidRPr="00801D0B">
        <w:rPr>
          <w:rFonts w:ascii="Palatino Linotype" w:hAnsi="Palatino Linotype"/>
        </w:rPr>
        <w:t>respuesta</w:t>
      </w:r>
      <w:r w:rsidR="00414147" w:rsidRPr="00801D0B">
        <w:rPr>
          <w:rFonts w:ascii="Palatino Linotype" w:hAnsi="Palatino Linotype"/>
        </w:rPr>
        <w:t xml:space="preserve"> </w:t>
      </w:r>
      <w:r w:rsidR="00B514DC" w:rsidRPr="00801D0B">
        <w:rPr>
          <w:rFonts w:ascii="Palatino Linotype" w:hAnsi="Palatino Linotype"/>
        </w:rPr>
        <w:t>d</w:t>
      </w:r>
      <w:r w:rsidR="00567F6C" w:rsidRPr="00801D0B">
        <w:rPr>
          <w:rFonts w:ascii="Palatino Linotype" w:hAnsi="Palatino Linotype"/>
        </w:rPr>
        <w:t>el</w:t>
      </w:r>
      <w:r w:rsidR="00414147" w:rsidRPr="00801D0B">
        <w:rPr>
          <w:rFonts w:ascii="Palatino Linotype" w:hAnsi="Palatino Linotype"/>
        </w:rPr>
        <w:t xml:space="preserve"> </w:t>
      </w:r>
      <w:r w:rsidR="00562020" w:rsidRPr="00801D0B">
        <w:rPr>
          <w:rFonts w:ascii="Palatino Linotype" w:hAnsi="Palatino Linotype"/>
          <w:b/>
          <w:bCs/>
        </w:rPr>
        <w:t xml:space="preserve">Ayuntamiento de </w:t>
      </w:r>
      <w:r w:rsidR="003241FA" w:rsidRPr="00801D0B">
        <w:rPr>
          <w:rFonts w:ascii="Palatino Linotype" w:hAnsi="Palatino Linotype"/>
          <w:b/>
          <w:bCs/>
        </w:rPr>
        <w:t>Tenancingo</w:t>
      </w:r>
      <w:r w:rsidRPr="00801D0B">
        <w:rPr>
          <w:rFonts w:ascii="Palatino Linotype" w:hAnsi="Palatino Linotype"/>
        </w:rPr>
        <w:t>,</w:t>
      </w:r>
      <w:r w:rsidR="00414147" w:rsidRPr="00801D0B">
        <w:rPr>
          <w:rFonts w:ascii="Palatino Linotype" w:hAnsi="Palatino Linotype"/>
        </w:rPr>
        <w:t xml:space="preserve"> </w:t>
      </w:r>
      <w:r w:rsidRPr="00801D0B">
        <w:rPr>
          <w:rFonts w:ascii="Palatino Linotype" w:hAnsi="Palatino Linotype"/>
        </w:rPr>
        <w:t>en</w:t>
      </w:r>
      <w:r w:rsidR="00414147" w:rsidRPr="00801D0B">
        <w:rPr>
          <w:rFonts w:ascii="Palatino Linotype" w:hAnsi="Palatino Linotype"/>
        </w:rPr>
        <w:t xml:space="preserve"> </w:t>
      </w:r>
      <w:r w:rsidRPr="00801D0B">
        <w:rPr>
          <w:rFonts w:ascii="Palatino Linotype" w:hAnsi="Palatino Linotype"/>
        </w:rPr>
        <w:t>lo</w:t>
      </w:r>
      <w:r w:rsidR="00414147" w:rsidRPr="00801D0B">
        <w:rPr>
          <w:rFonts w:ascii="Palatino Linotype" w:hAnsi="Palatino Linotype"/>
        </w:rPr>
        <w:t xml:space="preserve"> </w:t>
      </w:r>
      <w:r w:rsidRPr="00801D0B">
        <w:rPr>
          <w:rFonts w:ascii="Palatino Linotype" w:hAnsi="Palatino Linotype"/>
        </w:rPr>
        <w:t>sucesivo</w:t>
      </w:r>
      <w:r w:rsidR="00414147" w:rsidRPr="00801D0B">
        <w:rPr>
          <w:rFonts w:ascii="Palatino Linotype" w:hAnsi="Palatino Linotype"/>
        </w:rPr>
        <w:t xml:space="preserve"> </w:t>
      </w:r>
      <w:r w:rsidRPr="00801D0B">
        <w:rPr>
          <w:rFonts w:ascii="Palatino Linotype" w:hAnsi="Palatino Linotype"/>
          <w:b/>
        </w:rPr>
        <w:t>EL</w:t>
      </w:r>
      <w:r w:rsidR="00414147" w:rsidRPr="00801D0B">
        <w:rPr>
          <w:rFonts w:ascii="Palatino Linotype" w:hAnsi="Palatino Linotype"/>
          <w:b/>
        </w:rPr>
        <w:t xml:space="preserve"> </w:t>
      </w:r>
      <w:r w:rsidRPr="00801D0B">
        <w:rPr>
          <w:rFonts w:ascii="Palatino Linotype" w:hAnsi="Palatino Linotype"/>
          <w:b/>
        </w:rPr>
        <w:t>SUJETO</w:t>
      </w:r>
      <w:r w:rsidR="00414147" w:rsidRPr="00801D0B">
        <w:rPr>
          <w:rFonts w:ascii="Palatino Linotype" w:hAnsi="Palatino Linotype"/>
          <w:b/>
        </w:rPr>
        <w:t xml:space="preserve"> </w:t>
      </w:r>
      <w:r w:rsidRPr="00801D0B">
        <w:rPr>
          <w:rFonts w:ascii="Palatino Linotype" w:hAnsi="Palatino Linotype"/>
          <w:b/>
        </w:rPr>
        <w:t>OBLIGADO</w:t>
      </w:r>
      <w:r w:rsidRPr="00801D0B">
        <w:rPr>
          <w:rFonts w:ascii="Palatino Linotype" w:hAnsi="Palatino Linotype"/>
        </w:rPr>
        <w:t>,</w:t>
      </w:r>
      <w:r w:rsidR="00414147" w:rsidRPr="00801D0B">
        <w:rPr>
          <w:rFonts w:ascii="Palatino Linotype" w:hAnsi="Palatino Linotype"/>
        </w:rPr>
        <w:t xml:space="preserve"> </w:t>
      </w:r>
      <w:r w:rsidRPr="00801D0B">
        <w:rPr>
          <w:rFonts w:ascii="Palatino Linotype" w:hAnsi="Palatino Linotype"/>
        </w:rPr>
        <w:t>se</w:t>
      </w:r>
      <w:r w:rsidR="00414147" w:rsidRPr="00801D0B">
        <w:rPr>
          <w:rFonts w:ascii="Palatino Linotype" w:hAnsi="Palatino Linotype"/>
        </w:rPr>
        <w:t xml:space="preserve"> </w:t>
      </w:r>
      <w:r w:rsidRPr="00801D0B">
        <w:rPr>
          <w:rFonts w:ascii="Palatino Linotype" w:hAnsi="Palatino Linotype"/>
        </w:rPr>
        <w:t>procede</w:t>
      </w:r>
      <w:r w:rsidR="00414147" w:rsidRPr="00801D0B">
        <w:rPr>
          <w:rFonts w:ascii="Palatino Linotype" w:hAnsi="Palatino Linotype"/>
        </w:rPr>
        <w:t xml:space="preserve"> </w:t>
      </w:r>
      <w:r w:rsidRPr="00801D0B">
        <w:rPr>
          <w:rFonts w:ascii="Palatino Linotype" w:hAnsi="Palatino Linotype"/>
        </w:rPr>
        <w:t>a</w:t>
      </w:r>
      <w:r w:rsidR="00414147" w:rsidRPr="00801D0B">
        <w:rPr>
          <w:rFonts w:ascii="Palatino Linotype" w:hAnsi="Palatino Linotype"/>
        </w:rPr>
        <w:t xml:space="preserve"> </w:t>
      </w:r>
      <w:r w:rsidRPr="00801D0B">
        <w:rPr>
          <w:rFonts w:ascii="Palatino Linotype" w:hAnsi="Palatino Linotype"/>
        </w:rPr>
        <w:t>dictar</w:t>
      </w:r>
      <w:r w:rsidR="00414147" w:rsidRPr="00801D0B">
        <w:rPr>
          <w:rFonts w:ascii="Palatino Linotype" w:hAnsi="Palatino Linotype"/>
        </w:rPr>
        <w:t xml:space="preserve"> </w:t>
      </w:r>
      <w:r w:rsidRPr="00801D0B">
        <w:rPr>
          <w:rFonts w:ascii="Palatino Linotype" w:hAnsi="Palatino Linotype"/>
        </w:rPr>
        <w:t>la</w:t>
      </w:r>
      <w:r w:rsidR="00414147" w:rsidRPr="00801D0B">
        <w:rPr>
          <w:rFonts w:ascii="Palatino Linotype" w:hAnsi="Palatino Linotype"/>
        </w:rPr>
        <w:t xml:space="preserve"> </w:t>
      </w:r>
      <w:r w:rsidRPr="00801D0B">
        <w:rPr>
          <w:rFonts w:ascii="Palatino Linotype" w:hAnsi="Palatino Linotype"/>
        </w:rPr>
        <w:t>presente</w:t>
      </w:r>
      <w:r w:rsidR="00414147" w:rsidRPr="00801D0B">
        <w:rPr>
          <w:rFonts w:ascii="Palatino Linotype" w:hAnsi="Palatino Linotype"/>
        </w:rPr>
        <w:t xml:space="preserve"> </w:t>
      </w:r>
      <w:r w:rsidRPr="00801D0B">
        <w:rPr>
          <w:rFonts w:ascii="Palatino Linotype" w:hAnsi="Palatino Linotype"/>
        </w:rPr>
        <w:t>resolución</w:t>
      </w:r>
      <w:r w:rsidR="00414147" w:rsidRPr="00801D0B">
        <w:rPr>
          <w:rFonts w:ascii="Palatino Linotype" w:hAnsi="Palatino Linotype"/>
        </w:rPr>
        <w:t xml:space="preserve"> </w:t>
      </w:r>
      <w:r w:rsidRPr="00801D0B">
        <w:rPr>
          <w:rFonts w:ascii="Palatino Linotype" w:hAnsi="Palatino Linotype"/>
        </w:rPr>
        <w:t>con</w:t>
      </w:r>
      <w:r w:rsidR="00414147" w:rsidRPr="00801D0B">
        <w:rPr>
          <w:rFonts w:ascii="Palatino Linotype" w:hAnsi="Palatino Linotype"/>
        </w:rPr>
        <w:t xml:space="preserve"> </w:t>
      </w:r>
      <w:r w:rsidRPr="00801D0B">
        <w:rPr>
          <w:rFonts w:ascii="Palatino Linotype" w:hAnsi="Palatino Linotype"/>
        </w:rPr>
        <w:t>base</w:t>
      </w:r>
      <w:r w:rsidR="00414147" w:rsidRPr="00801D0B">
        <w:rPr>
          <w:rFonts w:ascii="Palatino Linotype" w:hAnsi="Palatino Linotype"/>
        </w:rPr>
        <w:t xml:space="preserve"> </w:t>
      </w:r>
      <w:r w:rsidRPr="00801D0B">
        <w:rPr>
          <w:rFonts w:ascii="Palatino Linotype" w:hAnsi="Palatino Linotype"/>
        </w:rPr>
        <w:t>en</w:t>
      </w:r>
      <w:r w:rsidR="00414147" w:rsidRPr="00801D0B">
        <w:rPr>
          <w:rFonts w:ascii="Palatino Linotype" w:hAnsi="Palatino Linotype"/>
        </w:rPr>
        <w:t xml:space="preserve"> </w:t>
      </w:r>
      <w:r w:rsidRPr="00801D0B">
        <w:rPr>
          <w:rFonts w:ascii="Palatino Linotype" w:hAnsi="Palatino Linotype"/>
        </w:rPr>
        <w:t>lo</w:t>
      </w:r>
      <w:r w:rsidR="00414147" w:rsidRPr="00801D0B">
        <w:rPr>
          <w:rFonts w:ascii="Palatino Linotype" w:hAnsi="Palatino Linotype"/>
        </w:rPr>
        <w:t xml:space="preserve"> </w:t>
      </w:r>
      <w:r w:rsidRPr="00801D0B">
        <w:rPr>
          <w:rFonts w:ascii="Palatino Linotype" w:hAnsi="Palatino Linotype"/>
        </w:rPr>
        <w:t>siguiente:</w:t>
      </w:r>
      <w:r w:rsidR="00414147" w:rsidRPr="00801D0B">
        <w:rPr>
          <w:rFonts w:ascii="Palatino Linotype" w:hAnsi="Palatino Linotype"/>
        </w:rPr>
        <w:t xml:space="preserve"> </w:t>
      </w:r>
    </w:p>
    <w:p w:rsidR="007E498B" w:rsidRPr="00801D0B" w:rsidRDefault="007E498B" w:rsidP="007E498B">
      <w:pPr>
        <w:spacing w:line="360" w:lineRule="auto"/>
        <w:jc w:val="both"/>
        <w:rPr>
          <w:rFonts w:ascii="Palatino Linotype" w:hAnsi="Palatino Linotype"/>
        </w:rPr>
      </w:pPr>
    </w:p>
    <w:p w:rsidR="00A2780F" w:rsidRPr="00801D0B" w:rsidRDefault="00A2780F" w:rsidP="007E498B">
      <w:pPr>
        <w:spacing w:line="360" w:lineRule="auto"/>
        <w:jc w:val="center"/>
        <w:rPr>
          <w:rFonts w:ascii="Palatino Linotype" w:hAnsi="Palatino Linotype"/>
          <w:b/>
          <w:bCs/>
          <w:spacing w:val="60"/>
          <w:sz w:val="28"/>
        </w:rPr>
      </w:pPr>
      <w:r w:rsidRPr="00801D0B">
        <w:rPr>
          <w:rFonts w:ascii="Palatino Linotype" w:hAnsi="Palatino Linotype"/>
          <w:b/>
          <w:bCs/>
          <w:spacing w:val="60"/>
          <w:sz w:val="28"/>
        </w:rPr>
        <w:t>RESULTANDO</w:t>
      </w:r>
    </w:p>
    <w:p w:rsidR="007E498B" w:rsidRPr="00801D0B" w:rsidRDefault="007E498B" w:rsidP="007E498B">
      <w:pPr>
        <w:spacing w:line="360" w:lineRule="auto"/>
        <w:jc w:val="center"/>
        <w:rPr>
          <w:rFonts w:ascii="Palatino Linotype" w:hAnsi="Palatino Linotype"/>
          <w:b/>
          <w:bCs/>
          <w:spacing w:val="60"/>
        </w:rPr>
      </w:pPr>
    </w:p>
    <w:p w:rsidR="00345471" w:rsidRPr="00801D0B" w:rsidRDefault="00A327E0" w:rsidP="007E498B">
      <w:pPr>
        <w:pStyle w:val="Prrafodelista"/>
        <w:numPr>
          <w:ilvl w:val="0"/>
          <w:numId w:val="4"/>
        </w:numPr>
        <w:tabs>
          <w:tab w:val="left" w:pos="709"/>
        </w:tabs>
        <w:spacing w:line="360" w:lineRule="auto"/>
        <w:ind w:left="0" w:firstLine="0"/>
        <w:jc w:val="both"/>
        <w:rPr>
          <w:rFonts w:ascii="Palatino Linotype" w:hAnsi="Palatino Linotype" w:cs="Arial"/>
        </w:rPr>
      </w:pPr>
      <w:r w:rsidRPr="00801D0B">
        <w:rPr>
          <w:rFonts w:ascii="Palatino Linotype" w:hAnsi="Palatino Linotype"/>
        </w:rPr>
        <w:t>En</w:t>
      </w:r>
      <w:r w:rsidR="00414147" w:rsidRPr="00801D0B">
        <w:rPr>
          <w:rFonts w:ascii="Palatino Linotype" w:hAnsi="Palatino Linotype"/>
        </w:rPr>
        <w:t xml:space="preserve"> </w:t>
      </w:r>
      <w:r w:rsidRPr="00801D0B">
        <w:rPr>
          <w:rFonts w:ascii="Palatino Linotype" w:hAnsi="Palatino Linotype" w:cs="Arial"/>
        </w:rPr>
        <w:t>fecha</w:t>
      </w:r>
      <w:r w:rsidR="00414147" w:rsidRPr="00801D0B">
        <w:rPr>
          <w:rFonts w:ascii="Palatino Linotype" w:hAnsi="Palatino Linotype"/>
        </w:rPr>
        <w:t xml:space="preserve"> </w:t>
      </w:r>
      <w:r w:rsidR="00952C59" w:rsidRPr="00801D0B">
        <w:rPr>
          <w:rFonts w:ascii="Palatino Linotype" w:hAnsi="Palatino Linotype"/>
        </w:rPr>
        <w:t>veintitrés</w:t>
      </w:r>
      <w:r w:rsidR="004937DA" w:rsidRPr="00801D0B">
        <w:rPr>
          <w:rFonts w:ascii="Palatino Linotype" w:hAnsi="Palatino Linotype"/>
        </w:rPr>
        <w:t xml:space="preserve"> de mayo</w:t>
      </w:r>
      <w:r w:rsidR="00414147" w:rsidRPr="00801D0B">
        <w:rPr>
          <w:rFonts w:ascii="Palatino Linotype" w:hAnsi="Palatino Linotype"/>
        </w:rPr>
        <w:t xml:space="preserve"> </w:t>
      </w:r>
      <w:r w:rsidR="00693255" w:rsidRPr="00801D0B">
        <w:rPr>
          <w:rFonts w:ascii="Palatino Linotype" w:hAnsi="Palatino Linotype"/>
        </w:rPr>
        <w:t>de</w:t>
      </w:r>
      <w:r w:rsidR="00414147" w:rsidRPr="00801D0B">
        <w:rPr>
          <w:rFonts w:ascii="Palatino Linotype" w:hAnsi="Palatino Linotype"/>
        </w:rPr>
        <w:t xml:space="preserve"> </w:t>
      </w:r>
      <w:r w:rsidR="00693255" w:rsidRPr="00801D0B">
        <w:rPr>
          <w:rFonts w:ascii="Palatino Linotype" w:hAnsi="Palatino Linotype"/>
        </w:rPr>
        <w:t>dos</w:t>
      </w:r>
      <w:r w:rsidR="00414147" w:rsidRPr="00801D0B">
        <w:rPr>
          <w:rFonts w:ascii="Palatino Linotype" w:hAnsi="Palatino Linotype"/>
        </w:rPr>
        <w:t xml:space="preserve"> </w:t>
      </w:r>
      <w:r w:rsidR="00693255" w:rsidRPr="00801D0B">
        <w:rPr>
          <w:rFonts w:ascii="Palatino Linotype" w:hAnsi="Palatino Linotype"/>
        </w:rPr>
        <w:t>mil</w:t>
      </w:r>
      <w:r w:rsidR="00414147" w:rsidRPr="00801D0B">
        <w:rPr>
          <w:rFonts w:ascii="Palatino Linotype" w:hAnsi="Palatino Linotype"/>
        </w:rPr>
        <w:t xml:space="preserve"> </w:t>
      </w:r>
      <w:r w:rsidR="00693255" w:rsidRPr="00801D0B">
        <w:rPr>
          <w:rFonts w:ascii="Palatino Linotype" w:hAnsi="Palatino Linotype"/>
        </w:rPr>
        <w:t>diecinueve</w:t>
      </w:r>
      <w:r w:rsidRPr="00801D0B">
        <w:rPr>
          <w:rFonts w:ascii="Palatino Linotype" w:hAnsi="Palatino Linotype"/>
        </w:rPr>
        <w:t>,</w:t>
      </w:r>
      <w:r w:rsidR="00414147" w:rsidRPr="00801D0B">
        <w:rPr>
          <w:rFonts w:ascii="Palatino Linotype" w:hAnsi="Palatino Linotype"/>
        </w:rPr>
        <w:t xml:space="preserve"> </w:t>
      </w:r>
      <w:r w:rsidR="00B514DC" w:rsidRPr="00801D0B">
        <w:rPr>
          <w:rFonts w:ascii="Palatino Linotype" w:hAnsi="Palatino Linotype" w:cs="Arial"/>
          <w:b/>
        </w:rPr>
        <w:t>LA</w:t>
      </w:r>
      <w:r w:rsidR="00414147" w:rsidRPr="00801D0B">
        <w:rPr>
          <w:rFonts w:ascii="Palatino Linotype" w:hAnsi="Palatino Linotype" w:cs="Arial"/>
          <w:b/>
        </w:rPr>
        <w:t xml:space="preserve"> </w:t>
      </w:r>
      <w:r w:rsidR="0013060C" w:rsidRPr="00801D0B">
        <w:rPr>
          <w:rFonts w:ascii="Palatino Linotype" w:hAnsi="Palatino Linotype" w:cs="Arial"/>
          <w:b/>
        </w:rPr>
        <w:t>RECURRENTE</w:t>
      </w:r>
      <w:r w:rsidR="00414147" w:rsidRPr="00801D0B">
        <w:rPr>
          <w:rFonts w:ascii="Palatino Linotype" w:hAnsi="Palatino Linotype"/>
        </w:rPr>
        <w:t xml:space="preserve"> </w:t>
      </w:r>
      <w:r w:rsidRPr="00801D0B">
        <w:rPr>
          <w:rFonts w:ascii="Palatino Linotype" w:hAnsi="Palatino Linotype"/>
        </w:rPr>
        <w:t>presentó</w:t>
      </w:r>
      <w:r w:rsidR="00414147" w:rsidRPr="00801D0B">
        <w:rPr>
          <w:rFonts w:ascii="Palatino Linotype" w:hAnsi="Palatino Linotype"/>
        </w:rPr>
        <w:t xml:space="preserve"> </w:t>
      </w:r>
      <w:r w:rsidRPr="00801D0B">
        <w:rPr>
          <w:rFonts w:ascii="Palatino Linotype" w:hAnsi="Palatino Linotype"/>
        </w:rPr>
        <w:t>a</w:t>
      </w:r>
      <w:r w:rsidR="00414147" w:rsidRPr="00801D0B">
        <w:rPr>
          <w:rFonts w:ascii="Palatino Linotype" w:hAnsi="Palatino Linotype"/>
        </w:rPr>
        <w:t xml:space="preserve"> </w:t>
      </w:r>
      <w:r w:rsidRPr="00801D0B">
        <w:rPr>
          <w:rFonts w:ascii="Palatino Linotype" w:hAnsi="Palatino Linotype"/>
        </w:rPr>
        <w:t>través</w:t>
      </w:r>
      <w:r w:rsidR="00414147" w:rsidRPr="00801D0B">
        <w:rPr>
          <w:rFonts w:ascii="Palatino Linotype" w:hAnsi="Palatino Linotype"/>
        </w:rPr>
        <w:t xml:space="preserve"> </w:t>
      </w:r>
      <w:r w:rsidRPr="00801D0B">
        <w:rPr>
          <w:rFonts w:ascii="Palatino Linotype" w:hAnsi="Palatino Linotype"/>
        </w:rPr>
        <w:t>del</w:t>
      </w:r>
      <w:r w:rsidR="00414147" w:rsidRPr="00801D0B">
        <w:rPr>
          <w:rFonts w:ascii="Palatino Linotype" w:hAnsi="Palatino Linotype"/>
        </w:rPr>
        <w:t xml:space="preserve"> </w:t>
      </w:r>
      <w:r w:rsidRPr="00801D0B">
        <w:rPr>
          <w:rFonts w:ascii="Palatino Linotype" w:hAnsi="Palatino Linotype" w:cs="Arial"/>
        </w:rPr>
        <w:t>Sistema</w:t>
      </w:r>
      <w:r w:rsidR="00414147" w:rsidRPr="00801D0B">
        <w:rPr>
          <w:rFonts w:ascii="Palatino Linotype" w:hAnsi="Palatino Linotype"/>
        </w:rPr>
        <w:t xml:space="preserve"> </w:t>
      </w:r>
      <w:r w:rsidRPr="00801D0B">
        <w:rPr>
          <w:rFonts w:ascii="Palatino Linotype" w:hAnsi="Palatino Linotype"/>
        </w:rPr>
        <w:t>de</w:t>
      </w:r>
      <w:r w:rsidR="00414147" w:rsidRPr="00801D0B">
        <w:rPr>
          <w:rFonts w:ascii="Palatino Linotype" w:hAnsi="Palatino Linotype"/>
        </w:rPr>
        <w:t xml:space="preserve"> </w:t>
      </w:r>
      <w:r w:rsidRPr="00801D0B">
        <w:rPr>
          <w:rFonts w:ascii="Palatino Linotype" w:hAnsi="Palatino Linotype"/>
        </w:rPr>
        <w:t>Acceso</w:t>
      </w:r>
      <w:r w:rsidR="00414147" w:rsidRPr="00801D0B">
        <w:rPr>
          <w:rFonts w:ascii="Palatino Linotype" w:hAnsi="Palatino Linotype"/>
        </w:rPr>
        <w:t xml:space="preserve"> </w:t>
      </w:r>
      <w:r w:rsidRPr="00801D0B">
        <w:rPr>
          <w:rFonts w:ascii="Palatino Linotype" w:hAnsi="Palatino Linotype"/>
        </w:rPr>
        <w:t>a</w:t>
      </w:r>
      <w:r w:rsidR="00414147" w:rsidRPr="00801D0B">
        <w:rPr>
          <w:rFonts w:ascii="Palatino Linotype" w:hAnsi="Palatino Linotype"/>
        </w:rPr>
        <w:t xml:space="preserve"> </w:t>
      </w:r>
      <w:r w:rsidRPr="00801D0B">
        <w:rPr>
          <w:rFonts w:ascii="Palatino Linotype" w:hAnsi="Palatino Linotype"/>
        </w:rPr>
        <w:t>la</w:t>
      </w:r>
      <w:r w:rsidR="00414147" w:rsidRPr="00801D0B">
        <w:rPr>
          <w:rFonts w:ascii="Palatino Linotype" w:hAnsi="Palatino Linotype"/>
        </w:rPr>
        <w:t xml:space="preserve"> </w:t>
      </w:r>
      <w:r w:rsidRPr="00801D0B">
        <w:rPr>
          <w:rFonts w:ascii="Palatino Linotype" w:hAnsi="Palatino Linotype"/>
        </w:rPr>
        <w:t>Información</w:t>
      </w:r>
      <w:r w:rsidR="00414147" w:rsidRPr="00801D0B">
        <w:rPr>
          <w:rFonts w:ascii="Palatino Linotype" w:hAnsi="Palatino Linotype"/>
        </w:rPr>
        <w:t xml:space="preserve"> </w:t>
      </w:r>
      <w:r w:rsidRPr="00801D0B">
        <w:rPr>
          <w:rFonts w:ascii="Palatino Linotype" w:hAnsi="Palatino Linotype"/>
        </w:rPr>
        <w:t>Mexiquense,</w:t>
      </w:r>
      <w:r w:rsidR="00414147" w:rsidRPr="00801D0B">
        <w:rPr>
          <w:rFonts w:ascii="Palatino Linotype" w:hAnsi="Palatino Linotype"/>
        </w:rPr>
        <w:t xml:space="preserve"> </w:t>
      </w:r>
      <w:r w:rsidRPr="00801D0B">
        <w:rPr>
          <w:rFonts w:ascii="Palatino Linotype" w:hAnsi="Palatino Linotype"/>
        </w:rPr>
        <w:t>en</w:t>
      </w:r>
      <w:r w:rsidR="00414147" w:rsidRPr="00801D0B">
        <w:rPr>
          <w:rFonts w:ascii="Palatino Linotype" w:hAnsi="Palatino Linotype"/>
        </w:rPr>
        <w:t xml:space="preserve"> </w:t>
      </w:r>
      <w:r w:rsidRPr="00801D0B">
        <w:rPr>
          <w:rFonts w:ascii="Palatino Linotype" w:hAnsi="Palatino Linotype"/>
        </w:rPr>
        <w:t>lo</w:t>
      </w:r>
      <w:r w:rsidR="00414147" w:rsidRPr="00801D0B">
        <w:rPr>
          <w:rFonts w:ascii="Palatino Linotype" w:hAnsi="Palatino Linotype"/>
        </w:rPr>
        <w:t xml:space="preserve"> </w:t>
      </w:r>
      <w:r w:rsidRPr="00801D0B">
        <w:rPr>
          <w:rFonts w:ascii="Palatino Linotype" w:hAnsi="Palatino Linotype"/>
        </w:rPr>
        <w:t>subsecuente</w:t>
      </w:r>
      <w:r w:rsidR="00414147" w:rsidRPr="00801D0B">
        <w:rPr>
          <w:rFonts w:ascii="Palatino Linotype" w:hAnsi="Palatino Linotype"/>
        </w:rPr>
        <w:t xml:space="preserve"> </w:t>
      </w:r>
      <w:r w:rsidRPr="00801D0B">
        <w:rPr>
          <w:rFonts w:ascii="Palatino Linotype" w:hAnsi="Palatino Linotype"/>
          <w:b/>
        </w:rPr>
        <w:t>EL</w:t>
      </w:r>
      <w:r w:rsidR="00414147" w:rsidRPr="00801D0B">
        <w:rPr>
          <w:rFonts w:ascii="Palatino Linotype" w:hAnsi="Palatino Linotype"/>
          <w:b/>
        </w:rPr>
        <w:t xml:space="preserve"> </w:t>
      </w:r>
      <w:r w:rsidRPr="00801D0B">
        <w:rPr>
          <w:rFonts w:ascii="Palatino Linotype" w:hAnsi="Palatino Linotype"/>
          <w:b/>
        </w:rPr>
        <w:t>SAIMEX</w:t>
      </w:r>
      <w:r w:rsidR="00414147" w:rsidRPr="00801D0B">
        <w:rPr>
          <w:rFonts w:ascii="Palatino Linotype" w:hAnsi="Palatino Linotype"/>
        </w:rPr>
        <w:t xml:space="preserve"> </w:t>
      </w:r>
      <w:r w:rsidRPr="00801D0B">
        <w:rPr>
          <w:rFonts w:ascii="Palatino Linotype" w:hAnsi="Palatino Linotype"/>
        </w:rPr>
        <w:t>ante</w:t>
      </w:r>
      <w:r w:rsidR="00414147" w:rsidRPr="00801D0B">
        <w:rPr>
          <w:rFonts w:ascii="Palatino Linotype" w:hAnsi="Palatino Linotype"/>
        </w:rPr>
        <w:t xml:space="preserve"> </w:t>
      </w:r>
      <w:r w:rsidRPr="00801D0B">
        <w:rPr>
          <w:rFonts w:ascii="Palatino Linotype" w:hAnsi="Palatino Linotype"/>
          <w:b/>
        </w:rPr>
        <w:t>EL</w:t>
      </w:r>
      <w:r w:rsidR="00414147" w:rsidRPr="00801D0B">
        <w:rPr>
          <w:rFonts w:ascii="Palatino Linotype" w:hAnsi="Palatino Linotype"/>
          <w:b/>
        </w:rPr>
        <w:t xml:space="preserve"> </w:t>
      </w:r>
      <w:r w:rsidRPr="00801D0B">
        <w:rPr>
          <w:rFonts w:ascii="Palatino Linotype" w:hAnsi="Palatino Linotype"/>
          <w:b/>
        </w:rPr>
        <w:t>SUJETO</w:t>
      </w:r>
      <w:r w:rsidR="00414147" w:rsidRPr="00801D0B">
        <w:rPr>
          <w:rFonts w:ascii="Palatino Linotype" w:hAnsi="Palatino Linotype"/>
          <w:b/>
        </w:rPr>
        <w:t xml:space="preserve"> </w:t>
      </w:r>
      <w:r w:rsidRPr="00801D0B">
        <w:rPr>
          <w:rFonts w:ascii="Palatino Linotype" w:hAnsi="Palatino Linotype"/>
          <w:b/>
        </w:rPr>
        <w:t>OBLIGADO</w:t>
      </w:r>
      <w:r w:rsidRPr="00801D0B">
        <w:rPr>
          <w:rFonts w:ascii="Palatino Linotype" w:hAnsi="Palatino Linotype"/>
        </w:rPr>
        <w:t>,</w:t>
      </w:r>
      <w:r w:rsidR="00414147" w:rsidRPr="00801D0B">
        <w:rPr>
          <w:rFonts w:ascii="Palatino Linotype" w:hAnsi="Palatino Linotype"/>
        </w:rPr>
        <w:t xml:space="preserve"> </w:t>
      </w:r>
      <w:r w:rsidRPr="00801D0B">
        <w:rPr>
          <w:rFonts w:ascii="Palatino Linotype" w:hAnsi="Palatino Linotype"/>
        </w:rPr>
        <w:t>la</w:t>
      </w:r>
      <w:r w:rsidR="00414147" w:rsidRPr="00801D0B">
        <w:rPr>
          <w:rFonts w:ascii="Palatino Linotype" w:hAnsi="Palatino Linotype"/>
        </w:rPr>
        <w:t xml:space="preserve"> </w:t>
      </w:r>
      <w:r w:rsidRPr="00801D0B">
        <w:rPr>
          <w:rFonts w:ascii="Palatino Linotype" w:hAnsi="Palatino Linotype"/>
        </w:rPr>
        <w:t>solicitud</w:t>
      </w:r>
      <w:r w:rsidR="00414147" w:rsidRPr="00801D0B">
        <w:rPr>
          <w:rFonts w:ascii="Palatino Linotype" w:hAnsi="Palatino Linotype"/>
        </w:rPr>
        <w:t xml:space="preserve"> </w:t>
      </w:r>
      <w:r w:rsidRPr="00801D0B">
        <w:rPr>
          <w:rFonts w:ascii="Palatino Linotype" w:hAnsi="Palatino Linotype"/>
        </w:rPr>
        <w:t>de</w:t>
      </w:r>
      <w:r w:rsidR="00414147" w:rsidRPr="00801D0B">
        <w:rPr>
          <w:rFonts w:ascii="Palatino Linotype" w:hAnsi="Palatino Linotype"/>
        </w:rPr>
        <w:t xml:space="preserve"> </w:t>
      </w:r>
      <w:r w:rsidRPr="00801D0B">
        <w:rPr>
          <w:rFonts w:ascii="Palatino Linotype" w:hAnsi="Palatino Linotype"/>
        </w:rPr>
        <w:t>acceso</w:t>
      </w:r>
      <w:r w:rsidR="00414147" w:rsidRPr="00801D0B">
        <w:rPr>
          <w:rFonts w:ascii="Palatino Linotype" w:hAnsi="Palatino Linotype"/>
        </w:rPr>
        <w:t xml:space="preserve"> </w:t>
      </w:r>
      <w:r w:rsidRPr="00801D0B">
        <w:rPr>
          <w:rFonts w:ascii="Palatino Linotype" w:hAnsi="Palatino Linotype"/>
        </w:rPr>
        <w:t>a</w:t>
      </w:r>
      <w:r w:rsidR="00414147" w:rsidRPr="00801D0B">
        <w:rPr>
          <w:rFonts w:ascii="Palatino Linotype" w:hAnsi="Palatino Linotype"/>
        </w:rPr>
        <w:t xml:space="preserve"> </w:t>
      </w:r>
      <w:r w:rsidRPr="00801D0B">
        <w:rPr>
          <w:rFonts w:ascii="Palatino Linotype" w:hAnsi="Palatino Linotype"/>
        </w:rPr>
        <w:t>la</w:t>
      </w:r>
      <w:r w:rsidR="00414147" w:rsidRPr="00801D0B">
        <w:rPr>
          <w:rFonts w:ascii="Palatino Linotype" w:hAnsi="Palatino Linotype"/>
        </w:rPr>
        <w:t xml:space="preserve"> </w:t>
      </w:r>
      <w:r w:rsidRPr="00801D0B">
        <w:rPr>
          <w:rFonts w:ascii="Palatino Linotype" w:hAnsi="Palatino Linotype"/>
        </w:rPr>
        <w:t>información</w:t>
      </w:r>
      <w:r w:rsidR="00414147" w:rsidRPr="00801D0B">
        <w:rPr>
          <w:rFonts w:ascii="Palatino Linotype" w:hAnsi="Palatino Linotype"/>
        </w:rPr>
        <w:t xml:space="preserve"> </w:t>
      </w:r>
      <w:r w:rsidRPr="00801D0B">
        <w:rPr>
          <w:rFonts w:ascii="Palatino Linotype" w:hAnsi="Palatino Linotype"/>
        </w:rPr>
        <w:t>pública,</w:t>
      </w:r>
      <w:r w:rsidR="00414147" w:rsidRPr="00801D0B">
        <w:rPr>
          <w:rFonts w:ascii="Palatino Linotype" w:hAnsi="Palatino Linotype"/>
        </w:rPr>
        <w:t xml:space="preserve"> </w:t>
      </w:r>
      <w:r w:rsidR="00345471" w:rsidRPr="00801D0B">
        <w:rPr>
          <w:rFonts w:ascii="Palatino Linotype" w:hAnsi="Palatino Linotype"/>
        </w:rPr>
        <w:t>a</w:t>
      </w:r>
      <w:r w:rsidR="00414147" w:rsidRPr="00801D0B">
        <w:rPr>
          <w:rFonts w:ascii="Palatino Linotype" w:hAnsi="Palatino Linotype"/>
        </w:rPr>
        <w:t xml:space="preserve"> </w:t>
      </w:r>
      <w:r w:rsidR="00345471" w:rsidRPr="00801D0B">
        <w:rPr>
          <w:rFonts w:ascii="Palatino Linotype" w:hAnsi="Palatino Linotype"/>
        </w:rPr>
        <w:t>la</w:t>
      </w:r>
      <w:r w:rsidR="00414147" w:rsidRPr="00801D0B">
        <w:rPr>
          <w:rFonts w:ascii="Palatino Linotype" w:hAnsi="Palatino Linotype"/>
        </w:rPr>
        <w:t xml:space="preserve"> </w:t>
      </w:r>
      <w:r w:rsidR="00345471" w:rsidRPr="00801D0B">
        <w:rPr>
          <w:rFonts w:ascii="Palatino Linotype" w:hAnsi="Palatino Linotype"/>
        </w:rPr>
        <w:t>que</w:t>
      </w:r>
      <w:r w:rsidR="00414147" w:rsidRPr="00801D0B">
        <w:rPr>
          <w:rFonts w:ascii="Palatino Linotype" w:hAnsi="Palatino Linotype"/>
        </w:rPr>
        <w:t xml:space="preserve"> </w:t>
      </w:r>
      <w:r w:rsidR="00345471" w:rsidRPr="00801D0B">
        <w:rPr>
          <w:rFonts w:ascii="Palatino Linotype" w:hAnsi="Palatino Linotype"/>
        </w:rPr>
        <w:t>se</w:t>
      </w:r>
      <w:r w:rsidR="00414147" w:rsidRPr="00801D0B">
        <w:rPr>
          <w:rFonts w:ascii="Palatino Linotype" w:hAnsi="Palatino Linotype"/>
        </w:rPr>
        <w:t xml:space="preserve"> </w:t>
      </w:r>
      <w:r w:rsidR="00345471" w:rsidRPr="00801D0B">
        <w:rPr>
          <w:rFonts w:ascii="Palatino Linotype" w:hAnsi="Palatino Linotype"/>
        </w:rPr>
        <w:t>le</w:t>
      </w:r>
      <w:r w:rsidR="00414147" w:rsidRPr="00801D0B">
        <w:rPr>
          <w:rFonts w:ascii="Palatino Linotype" w:hAnsi="Palatino Linotype"/>
        </w:rPr>
        <w:t xml:space="preserve"> </w:t>
      </w:r>
      <w:r w:rsidR="00345471" w:rsidRPr="00801D0B">
        <w:rPr>
          <w:rFonts w:ascii="Palatino Linotype" w:hAnsi="Palatino Linotype"/>
        </w:rPr>
        <w:t>asignó</w:t>
      </w:r>
      <w:r w:rsidR="00414147" w:rsidRPr="00801D0B">
        <w:rPr>
          <w:rFonts w:ascii="Palatino Linotype" w:hAnsi="Palatino Linotype"/>
        </w:rPr>
        <w:t xml:space="preserve"> </w:t>
      </w:r>
      <w:r w:rsidR="00345471" w:rsidRPr="00801D0B">
        <w:rPr>
          <w:rFonts w:ascii="Palatino Linotype" w:hAnsi="Palatino Linotype"/>
        </w:rPr>
        <w:t>el</w:t>
      </w:r>
      <w:r w:rsidR="00414147" w:rsidRPr="00801D0B">
        <w:rPr>
          <w:rFonts w:ascii="Palatino Linotype" w:hAnsi="Palatino Linotype"/>
        </w:rPr>
        <w:t xml:space="preserve"> </w:t>
      </w:r>
      <w:r w:rsidR="00345471" w:rsidRPr="00801D0B">
        <w:rPr>
          <w:rFonts w:ascii="Palatino Linotype" w:hAnsi="Palatino Linotype"/>
        </w:rPr>
        <w:t>número</w:t>
      </w:r>
      <w:r w:rsidR="00414147" w:rsidRPr="00801D0B">
        <w:rPr>
          <w:rFonts w:ascii="Palatino Linotype" w:hAnsi="Palatino Linotype"/>
        </w:rPr>
        <w:t xml:space="preserve"> </w:t>
      </w:r>
      <w:r w:rsidR="00952C59" w:rsidRPr="00801D0B">
        <w:rPr>
          <w:rFonts w:ascii="Palatino Linotype" w:hAnsi="Palatino Linotype"/>
          <w:b/>
          <w:bCs/>
        </w:rPr>
        <w:t>00054/TENANCIN/IP/2019</w:t>
      </w:r>
      <w:r w:rsidR="00345471" w:rsidRPr="00801D0B">
        <w:rPr>
          <w:rFonts w:ascii="Palatino Linotype" w:hAnsi="Palatino Linotype"/>
        </w:rPr>
        <w:t>,</w:t>
      </w:r>
      <w:r w:rsidR="00414147" w:rsidRPr="00801D0B">
        <w:rPr>
          <w:rFonts w:ascii="Palatino Linotype" w:hAnsi="Palatino Linotype"/>
        </w:rPr>
        <w:t xml:space="preserve"> </w:t>
      </w:r>
      <w:r w:rsidR="00002897" w:rsidRPr="00801D0B">
        <w:rPr>
          <w:rFonts w:ascii="Palatino Linotype" w:hAnsi="Palatino Linotype"/>
        </w:rPr>
        <w:t>mediante</w:t>
      </w:r>
      <w:r w:rsidR="00414147" w:rsidRPr="00801D0B">
        <w:rPr>
          <w:rFonts w:ascii="Palatino Linotype" w:hAnsi="Palatino Linotype"/>
        </w:rPr>
        <w:t xml:space="preserve"> </w:t>
      </w:r>
      <w:r w:rsidR="00002897" w:rsidRPr="00801D0B">
        <w:rPr>
          <w:rFonts w:ascii="Palatino Linotype" w:hAnsi="Palatino Linotype"/>
        </w:rPr>
        <w:t>la</w:t>
      </w:r>
      <w:r w:rsidR="00414147" w:rsidRPr="00801D0B">
        <w:rPr>
          <w:rFonts w:ascii="Palatino Linotype" w:hAnsi="Palatino Linotype"/>
        </w:rPr>
        <w:t xml:space="preserve"> </w:t>
      </w:r>
      <w:r w:rsidR="00002897" w:rsidRPr="00801D0B">
        <w:rPr>
          <w:rFonts w:ascii="Palatino Linotype" w:hAnsi="Palatino Linotype"/>
        </w:rPr>
        <w:t>cual</w:t>
      </w:r>
      <w:r w:rsidR="00414147" w:rsidRPr="00801D0B">
        <w:rPr>
          <w:rFonts w:ascii="Palatino Linotype" w:hAnsi="Palatino Linotype"/>
        </w:rPr>
        <w:t xml:space="preserve"> </w:t>
      </w:r>
      <w:r w:rsidR="00002897" w:rsidRPr="00801D0B">
        <w:rPr>
          <w:rFonts w:ascii="Palatino Linotype" w:hAnsi="Palatino Linotype"/>
        </w:rPr>
        <w:t>requirió</w:t>
      </w:r>
      <w:r w:rsidR="00414147" w:rsidRPr="00801D0B">
        <w:rPr>
          <w:rFonts w:ascii="Palatino Linotype" w:hAnsi="Palatino Linotype"/>
        </w:rPr>
        <w:t xml:space="preserve"> </w:t>
      </w:r>
      <w:r w:rsidR="00002897" w:rsidRPr="00801D0B">
        <w:rPr>
          <w:rFonts w:ascii="Palatino Linotype" w:hAnsi="Palatino Linotype"/>
        </w:rPr>
        <w:t>por</w:t>
      </w:r>
      <w:r w:rsidR="00414147" w:rsidRPr="00801D0B">
        <w:rPr>
          <w:rFonts w:ascii="Palatino Linotype" w:hAnsi="Palatino Linotype"/>
        </w:rPr>
        <w:t xml:space="preserve"> </w:t>
      </w:r>
      <w:r w:rsidR="00002897" w:rsidRPr="00801D0B">
        <w:rPr>
          <w:rFonts w:ascii="Palatino Linotype" w:hAnsi="Palatino Linotype"/>
        </w:rPr>
        <w:t>dicha</w:t>
      </w:r>
      <w:r w:rsidR="00414147" w:rsidRPr="00801D0B">
        <w:rPr>
          <w:rFonts w:ascii="Palatino Linotype" w:hAnsi="Palatino Linotype"/>
        </w:rPr>
        <w:t xml:space="preserve"> </w:t>
      </w:r>
      <w:r w:rsidR="00002897" w:rsidRPr="00801D0B">
        <w:rPr>
          <w:rFonts w:ascii="Palatino Linotype" w:hAnsi="Palatino Linotype"/>
        </w:rPr>
        <w:t>vía:</w:t>
      </w:r>
    </w:p>
    <w:p w:rsidR="007E498B" w:rsidRPr="00801D0B" w:rsidRDefault="007E498B" w:rsidP="007E498B">
      <w:pPr>
        <w:pStyle w:val="Prrafodelista"/>
        <w:tabs>
          <w:tab w:val="left" w:pos="709"/>
        </w:tabs>
        <w:spacing w:line="360" w:lineRule="auto"/>
        <w:ind w:left="0"/>
        <w:jc w:val="both"/>
        <w:rPr>
          <w:rFonts w:ascii="Palatino Linotype" w:hAnsi="Palatino Linotype" w:cs="Arial"/>
        </w:rPr>
      </w:pPr>
    </w:p>
    <w:p w:rsidR="00A327E0" w:rsidRPr="00801D0B" w:rsidRDefault="00A327E0" w:rsidP="007E498B">
      <w:pPr>
        <w:ind w:left="709" w:right="709"/>
        <w:jc w:val="both"/>
        <w:rPr>
          <w:rFonts w:ascii="Palatino Linotype" w:hAnsi="Palatino Linotype"/>
          <w:sz w:val="22"/>
          <w:szCs w:val="22"/>
        </w:rPr>
      </w:pPr>
      <w:r w:rsidRPr="00801D0B">
        <w:rPr>
          <w:rFonts w:ascii="Palatino Linotype" w:hAnsi="Palatino Linotype" w:cs="Arial"/>
          <w:i/>
          <w:sz w:val="22"/>
          <w:szCs w:val="22"/>
        </w:rPr>
        <w:t>“</w:t>
      </w:r>
      <w:r w:rsidR="00952C59" w:rsidRPr="00801D0B">
        <w:rPr>
          <w:rFonts w:ascii="Palatino Linotype" w:hAnsi="Palatino Linotype" w:cs="Arial"/>
          <w:i/>
          <w:sz w:val="22"/>
          <w:szCs w:val="22"/>
        </w:rPr>
        <w:t xml:space="preserve">Solicito el Presupuesto de Egresos por clasificación programática correspondiente al Pilar 1 Gobierno Solidario, Programa El papel fundamental de la mujer y la perspectiva de género con clave 02060805, Subprograma 0206080501, Proyecto 020608050101, 020608050102, 020608050103, Subprograma 0206080502, Proyecto 020608050201, 020608050202, de los ejercicios fiscales 2013, 2014, 2015, 2016, 2017, 2018, 2019. El Presupuesto de Egresos por clasificador por objeto de gasto (desglosado solamente por capitulos generales 1000. 2000. 3000. 4000, 5000. 6000, 7000, 8000, 9000) de la Dependencia General I00 Desarrollo Social y la Dependencia Auxiliar 152 Atención a la Mujer, de los ejercicios fiscales 2013, 2014, 2015, 2016, 2017, 2018, 2019. Los Formatos PbRM 01a, PbRM 01b, PbRM 01c, PbRM 01d y PbRM 02a de los ejercicios </w:t>
      </w:r>
      <w:bookmarkStart w:id="0" w:name="_GoBack"/>
      <w:bookmarkEnd w:id="0"/>
      <w:r w:rsidR="00952C59" w:rsidRPr="00801D0B">
        <w:rPr>
          <w:rFonts w:ascii="Palatino Linotype" w:hAnsi="Palatino Linotype" w:cs="Arial"/>
          <w:i/>
          <w:sz w:val="22"/>
          <w:szCs w:val="22"/>
        </w:rPr>
        <w:lastRenderedPageBreak/>
        <w:t>fiscales 2013, 2014, 2015, 2016, 2017, 2018, 2019. Así como el nombre de la dependencia responsable de la atención a la mujer y si es o no dirección de area, y si dependen de alguna otra unidad administrativa</w:t>
      </w:r>
      <w:r w:rsidR="00F45BF1" w:rsidRPr="00801D0B">
        <w:rPr>
          <w:rFonts w:ascii="Palatino Linotype" w:hAnsi="Palatino Linotype" w:cs="Arial"/>
          <w:i/>
          <w:sz w:val="22"/>
          <w:szCs w:val="22"/>
        </w:rPr>
        <w:t>.</w:t>
      </w:r>
      <w:r w:rsidRPr="00801D0B">
        <w:rPr>
          <w:rFonts w:ascii="Palatino Linotype" w:hAnsi="Palatino Linotype" w:cs="Arial"/>
          <w:i/>
          <w:sz w:val="22"/>
          <w:szCs w:val="22"/>
        </w:rPr>
        <w:t>”</w:t>
      </w:r>
      <w:r w:rsidR="00414147" w:rsidRPr="00801D0B">
        <w:rPr>
          <w:rFonts w:ascii="Palatino Linotype" w:hAnsi="Palatino Linotype" w:cs="Arial"/>
          <w:i/>
          <w:sz w:val="22"/>
          <w:szCs w:val="22"/>
        </w:rPr>
        <w:t xml:space="preserve"> </w:t>
      </w:r>
      <w:r w:rsidRPr="00801D0B">
        <w:rPr>
          <w:rFonts w:ascii="Palatino Linotype" w:hAnsi="Palatino Linotype"/>
          <w:sz w:val="22"/>
          <w:szCs w:val="22"/>
        </w:rPr>
        <w:t>(Sic)</w:t>
      </w:r>
    </w:p>
    <w:p w:rsidR="00D84A69" w:rsidRPr="00801D0B" w:rsidRDefault="00D84A69" w:rsidP="00D84A69">
      <w:pPr>
        <w:spacing w:line="360" w:lineRule="auto"/>
        <w:jc w:val="both"/>
        <w:rPr>
          <w:rFonts w:ascii="Palatino Linotype" w:hAnsi="Palatino Linotype" w:cstheme="minorBidi"/>
          <w:b/>
          <w:sz w:val="22"/>
          <w:szCs w:val="22"/>
          <w:lang w:eastAsia="en-US"/>
        </w:rPr>
      </w:pPr>
      <w:bookmarkStart w:id="1" w:name="_Ref516764469"/>
      <w:bookmarkStart w:id="2" w:name="_Ref531692384"/>
    </w:p>
    <w:p w:rsidR="00594DDA" w:rsidRPr="00801D0B" w:rsidRDefault="00594DDA" w:rsidP="00B830E8">
      <w:pPr>
        <w:pStyle w:val="Prrafodelista"/>
        <w:numPr>
          <w:ilvl w:val="0"/>
          <w:numId w:val="4"/>
        </w:numPr>
        <w:spacing w:line="360" w:lineRule="auto"/>
        <w:ind w:left="0" w:firstLine="0"/>
        <w:contextualSpacing/>
        <w:jc w:val="both"/>
        <w:rPr>
          <w:rFonts w:ascii="Palatino Linotype" w:hAnsi="Palatino Linotype" w:cs="Arial"/>
        </w:rPr>
      </w:pPr>
      <w:r w:rsidRPr="00801D0B">
        <w:rPr>
          <w:rFonts w:ascii="Palatino Linotype" w:hAnsi="Palatino Linotype" w:cs="Arial"/>
        </w:rPr>
        <w:t xml:space="preserve">De las constancias que obran en el expediente electrónico del </w:t>
      </w:r>
      <w:r w:rsidRPr="00801D0B">
        <w:rPr>
          <w:rFonts w:ascii="Palatino Linotype" w:hAnsi="Palatino Linotype" w:cs="Arial"/>
          <w:b/>
        </w:rPr>
        <w:t>SAIMEX</w:t>
      </w:r>
      <w:r w:rsidRPr="00801D0B">
        <w:rPr>
          <w:rFonts w:ascii="Palatino Linotype" w:hAnsi="Palatino Linotype" w:cs="Arial"/>
        </w:rPr>
        <w:t xml:space="preserve">, se advierte que, en el apartado de requerimientos de conformidad con el artículo 162 de Ley de la materia, el Titular de la Unidad de Transparencia </w:t>
      </w:r>
      <w:r w:rsidR="00E06D47" w:rsidRPr="00801D0B">
        <w:rPr>
          <w:rFonts w:ascii="Palatino Linotype" w:hAnsi="Palatino Linotype" w:cs="Arial"/>
        </w:rPr>
        <w:t xml:space="preserve">en fecha 23 de mayo DE la presente anualidad </w:t>
      </w:r>
      <w:r w:rsidRPr="00801D0B">
        <w:rPr>
          <w:rFonts w:ascii="Palatino Linotype" w:hAnsi="Palatino Linotype" w:cs="Arial"/>
        </w:rPr>
        <w:t xml:space="preserve">turnó la solicitud de información a la Tesorera Municipal, </w:t>
      </w:r>
      <w:r w:rsidR="00B830E8" w:rsidRPr="00801D0B">
        <w:rPr>
          <w:rFonts w:ascii="Palatino Linotype" w:hAnsi="Palatino Linotype" w:cs="Arial"/>
        </w:rPr>
        <w:t xml:space="preserve">a la Subdirectora de Recursos Humanos </w:t>
      </w:r>
      <w:r w:rsidR="005937E9" w:rsidRPr="00801D0B">
        <w:rPr>
          <w:rFonts w:ascii="Palatino Linotype" w:hAnsi="Palatino Linotype" w:cs="Arial"/>
        </w:rPr>
        <w:t>y al Director de Administración, s</w:t>
      </w:r>
      <w:r w:rsidRPr="00801D0B">
        <w:rPr>
          <w:rFonts w:ascii="Palatino Linotype" w:hAnsi="Palatino Linotype" w:cs="Arial"/>
        </w:rPr>
        <w:t>ervidor</w:t>
      </w:r>
      <w:r w:rsidR="005937E9" w:rsidRPr="00801D0B">
        <w:rPr>
          <w:rFonts w:ascii="Palatino Linotype" w:hAnsi="Palatino Linotype" w:cs="Arial"/>
        </w:rPr>
        <w:t>es p</w:t>
      </w:r>
      <w:r w:rsidRPr="00801D0B">
        <w:rPr>
          <w:rFonts w:ascii="Palatino Linotype" w:hAnsi="Palatino Linotype" w:cs="Arial"/>
        </w:rPr>
        <w:t>úblico</w:t>
      </w:r>
      <w:r w:rsidR="005937E9" w:rsidRPr="00801D0B">
        <w:rPr>
          <w:rFonts w:ascii="Palatino Linotype" w:hAnsi="Palatino Linotype" w:cs="Arial"/>
        </w:rPr>
        <w:t>s</w:t>
      </w:r>
      <w:r w:rsidRPr="00801D0B">
        <w:rPr>
          <w:rFonts w:ascii="Palatino Linotype" w:hAnsi="Palatino Linotype" w:cs="Arial"/>
        </w:rPr>
        <w:t xml:space="preserve"> </w:t>
      </w:r>
      <w:r w:rsidR="005937E9" w:rsidRPr="00801D0B">
        <w:rPr>
          <w:rFonts w:ascii="Palatino Linotype" w:hAnsi="Palatino Linotype" w:cs="Arial"/>
        </w:rPr>
        <w:t>h</w:t>
      </w:r>
      <w:r w:rsidRPr="00801D0B">
        <w:rPr>
          <w:rFonts w:ascii="Palatino Linotype" w:hAnsi="Palatino Linotype" w:cs="Arial"/>
        </w:rPr>
        <w:t>abilitado</w:t>
      </w:r>
      <w:r w:rsidR="005937E9" w:rsidRPr="00801D0B">
        <w:rPr>
          <w:rFonts w:ascii="Palatino Linotype" w:hAnsi="Palatino Linotype" w:cs="Arial"/>
        </w:rPr>
        <w:t>s</w:t>
      </w:r>
      <w:r w:rsidRPr="00801D0B">
        <w:rPr>
          <w:rFonts w:ascii="Palatino Linotype" w:hAnsi="Palatino Linotype" w:cs="Arial"/>
        </w:rPr>
        <w:t xml:space="preserve"> competente</w:t>
      </w:r>
      <w:r w:rsidR="005937E9" w:rsidRPr="00801D0B">
        <w:rPr>
          <w:rFonts w:ascii="Palatino Linotype" w:hAnsi="Palatino Linotype" w:cs="Arial"/>
        </w:rPr>
        <w:t>s</w:t>
      </w:r>
      <w:r w:rsidRPr="00801D0B">
        <w:rPr>
          <w:rFonts w:ascii="Palatino Linotype" w:hAnsi="Palatino Linotype" w:cs="Arial"/>
        </w:rPr>
        <w:t>, a través de</w:t>
      </w:r>
      <w:r w:rsidR="008C5507" w:rsidRPr="00801D0B">
        <w:rPr>
          <w:rFonts w:ascii="Palatino Linotype" w:hAnsi="Palatino Linotype" w:cs="Arial"/>
        </w:rPr>
        <w:t xml:space="preserve"> </w:t>
      </w:r>
      <w:r w:rsidRPr="00801D0B">
        <w:rPr>
          <w:rFonts w:ascii="Palatino Linotype" w:hAnsi="Palatino Linotype" w:cs="Arial"/>
        </w:rPr>
        <w:t>l</w:t>
      </w:r>
      <w:r w:rsidR="008C5507" w:rsidRPr="00801D0B">
        <w:rPr>
          <w:rFonts w:ascii="Palatino Linotype" w:hAnsi="Palatino Linotype" w:cs="Arial"/>
        </w:rPr>
        <w:t>os</w:t>
      </w:r>
      <w:r w:rsidRPr="00801D0B">
        <w:rPr>
          <w:rFonts w:ascii="Palatino Linotype" w:hAnsi="Palatino Linotype" w:cs="Arial"/>
        </w:rPr>
        <w:t xml:space="preserve"> turno</w:t>
      </w:r>
      <w:r w:rsidR="008C5507" w:rsidRPr="00801D0B">
        <w:rPr>
          <w:rFonts w:ascii="Palatino Linotype" w:hAnsi="Palatino Linotype" w:cs="Arial"/>
        </w:rPr>
        <w:t>s</w:t>
      </w:r>
      <w:r w:rsidRPr="00801D0B">
        <w:rPr>
          <w:rFonts w:ascii="Palatino Linotype" w:hAnsi="Palatino Linotype" w:cs="Arial"/>
        </w:rPr>
        <w:t xml:space="preserve"> con número de folio </w:t>
      </w:r>
      <w:r w:rsidR="008C5507" w:rsidRPr="00801D0B">
        <w:rPr>
          <w:rFonts w:ascii="Palatino Linotype" w:hAnsi="Palatino Linotype" w:cs="Arial"/>
          <w:b/>
          <w:bCs/>
        </w:rPr>
        <w:t>00054/TENANCIN/IP/2019/TSP/0001, 00054/TENANCIN/IP/2019/TSP/0002, 00054/TENANCIN/IP/2019/TSP/0003,</w:t>
      </w:r>
      <w:r w:rsidRPr="00801D0B">
        <w:rPr>
          <w:rFonts w:ascii="Palatino Linotype" w:hAnsi="Palatino Linotype" w:cs="Arial"/>
          <w:b/>
          <w:bCs/>
        </w:rPr>
        <w:t xml:space="preserve"> </w:t>
      </w:r>
      <w:r w:rsidRPr="00801D0B">
        <w:rPr>
          <w:rFonts w:ascii="Palatino Linotype" w:hAnsi="Palatino Linotype" w:cs="Arial"/>
        </w:rPr>
        <w:t>tal como se aprecia en la siguiente imagen:</w:t>
      </w:r>
    </w:p>
    <w:p w:rsidR="00594DDA" w:rsidRPr="00801D0B" w:rsidRDefault="00594DDA" w:rsidP="008C5507">
      <w:pPr>
        <w:pStyle w:val="Prrafodelista"/>
        <w:spacing w:line="360" w:lineRule="auto"/>
        <w:ind w:left="0"/>
        <w:jc w:val="both"/>
        <w:rPr>
          <w:rFonts w:ascii="Palatino Linotype" w:hAnsi="Palatino Linotype"/>
          <w:lang w:eastAsia="es-MX"/>
        </w:rPr>
      </w:pPr>
    </w:p>
    <w:p w:rsidR="008C5507" w:rsidRPr="00801D0B" w:rsidRDefault="008C5507" w:rsidP="008C5507">
      <w:pPr>
        <w:pStyle w:val="Prrafodelista"/>
        <w:spacing w:line="360" w:lineRule="auto"/>
        <w:ind w:left="0"/>
        <w:jc w:val="center"/>
        <w:rPr>
          <w:rFonts w:ascii="Palatino Linotype" w:hAnsi="Palatino Linotype" w:cs="Arial"/>
        </w:rPr>
      </w:pPr>
      <w:r w:rsidRPr="00801D0B">
        <w:rPr>
          <w:noProof/>
          <w:lang w:eastAsia="es-MX"/>
        </w:rPr>
        <w:drawing>
          <wp:inline distT="0" distB="0" distL="0" distR="0" wp14:anchorId="1D8F10BB" wp14:editId="3570F9E4">
            <wp:extent cx="5791835" cy="2674188"/>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14422"/>
                    <a:stretch/>
                  </pic:blipFill>
                  <pic:spPr bwMode="auto">
                    <a:xfrm>
                      <a:off x="0" y="0"/>
                      <a:ext cx="5791835" cy="2674188"/>
                    </a:xfrm>
                    <a:prstGeom prst="rect">
                      <a:avLst/>
                    </a:prstGeom>
                    <a:ln>
                      <a:noFill/>
                    </a:ln>
                    <a:extLst>
                      <a:ext uri="{53640926-AAD7-44D8-BBD7-CCE9431645EC}">
                        <a14:shadowObscured xmlns:a14="http://schemas.microsoft.com/office/drawing/2010/main"/>
                      </a:ext>
                    </a:extLst>
                  </pic:spPr>
                </pic:pic>
              </a:graphicData>
            </a:graphic>
          </wp:inline>
        </w:drawing>
      </w:r>
      <w:r w:rsidR="00594DDA" w:rsidRPr="00801D0B">
        <w:rPr>
          <w:lang w:eastAsia="es-MX"/>
        </w:rPr>
        <w:t xml:space="preserve"> </w:t>
      </w:r>
    </w:p>
    <w:p w:rsidR="008C5507" w:rsidRPr="00801D0B" w:rsidRDefault="008C5507" w:rsidP="008C5507">
      <w:pPr>
        <w:pStyle w:val="Prrafodelista"/>
        <w:spacing w:line="360" w:lineRule="auto"/>
        <w:ind w:left="0"/>
        <w:jc w:val="both"/>
        <w:rPr>
          <w:rFonts w:ascii="Palatino Linotype" w:hAnsi="Palatino Linotype" w:cs="Arial"/>
        </w:rPr>
      </w:pPr>
    </w:p>
    <w:p w:rsidR="00594DDA" w:rsidRPr="00801D0B" w:rsidRDefault="008C5507" w:rsidP="008C5507">
      <w:pPr>
        <w:pStyle w:val="Prrafodelista"/>
        <w:spacing w:line="360" w:lineRule="auto"/>
        <w:ind w:left="0"/>
        <w:jc w:val="both"/>
        <w:rPr>
          <w:rFonts w:ascii="Palatino Linotype" w:hAnsi="Palatino Linotype" w:cs="Arial"/>
        </w:rPr>
      </w:pPr>
      <w:r w:rsidRPr="00801D0B">
        <w:rPr>
          <w:rFonts w:ascii="Palatino Linotype" w:hAnsi="Palatino Linotype" w:cs="Arial"/>
        </w:rPr>
        <w:t>C</w:t>
      </w:r>
      <w:r w:rsidR="00594DDA" w:rsidRPr="00801D0B">
        <w:rPr>
          <w:rFonts w:ascii="Palatino Linotype" w:hAnsi="Palatino Linotype" w:cs="Arial"/>
        </w:rPr>
        <w:t>abe señalar que</w:t>
      </w:r>
      <w:r w:rsidRPr="00801D0B">
        <w:rPr>
          <w:rFonts w:ascii="Palatino Linotype" w:hAnsi="Palatino Linotype" w:cs="Arial"/>
        </w:rPr>
        <w:t xml:space="preserve"> únicamente la Tesorera Municipal fue quien atendió dichos requerimientos mediante </w:t>
      </w:r>
      <w:r w:rsidR="00594DDA" w:rsidRPr="00801D0B">
        <w:rPr>
          <w:rFonts w:ascii="Palatino Linotype" w:hAnsi="Palatino Linotype" w:cs="Arial"/>
        </w:rPr>
        <w:t>folio</w:t>
      </w:r>
      <w:r w:rsidRPr="00801D0B">
        <w:rPr>
          <w:rFonts w:ascii="Palatino Linotype" w:hAnsi="Palatino Linotype" w:cs="Arial"/>
        </w:rPr>
        <w:t>s</w:t>
      </w:r>
      <w:r w:rsidR="00594DDA" w:rsidRPr="00801D0B">
        <w:rPr>
          <w:rFonts w:ascii="Palatino Linotype" w:hAnsi="Palatino Linotype" w:cs="Arial"/>
        </w:rPr>
        <w:t xml:space="preserve"> de respuesta </w:t>
      </w:r>
      <w:r w:rsidRPr="00801D0B">
        <w:rPr>
          <w:rFonts w:ascii="Palatino Linotype" w:hAnsi="Palatino Linotype" w:cs="Arial"/>
          <w:b/>
          <w:bCs/>
        </w:rPr>
        <w:t xml:space="preserve">00054/TENANCIN/IP/2019/RSP/0001 </w:t>
      </w:r>
      <w:r w:rsidR="00E06D47" w:rsidRPr="00801D0B">
        <w:rPr>
          <w:rFonts w:ascii="Palatino Linotype" w:hAnsi="Palatino Linotype" w:cs="Arial"/>
          <w:bCs/>
        </w:rPr>
        <w:t xml:space="preserve"> y </w:t>
      </w:r>
      <w:r w:rsidRPr="00801D0B">
        <w:rPr>
          <w:rFonts w:ascii="Palatino Linotype" w:hAnsi="Palatino Linotype" w:cs="Arial"/>
          <w:b/>
          <w:bCs/>
        </w:rPr>
        <w:t>00054/TENANCIN/IP/2019/RSP/0002</w:t>
      </w:r>
      <w:r w:rsidR="00E06D47" w:rsidRPr="00801D0B">
        <w:rPr>
          <w:rFonts w:ascii="Palatino Linotype" w:hAnsi="Palatino Linotype" w:cs="Arial"/>
          <w:b/>
          <w:bCs/>
        </w:rPr>
        <w:t>,</w:t>
      </w:r>
      <w:r w:rsidRPr="00801D0B">
        <w:rPr>
          <w:rFonts w:ascii="Palatino Linotype" w:hAnsi="Palatino Linotype" w:cs="Arial"/>
          <w:b/>
          <w:bCs/>
        </w:rPr>
        <w:t xml:space="preserve"> </w:t>
      </w:r>
      <w:r w:rsidR="00594DDA" w:rsidRPr="00801D0B">
        <w:rPr>
          <w:rFonts w:ascii="Palatino Linotype" w:hAnsi="Palatino Linotype" w:cs="Arial"/>
        </w:rPr>
        <w:t xml:space="preserve">tal y como se ilustra con la imagen inserta: </w:t>
      </w:r>
    </w:p>
    <w:p w:rsidR="00594DDA" w:rsidRPr="00801D0B" w:rsidRDefault="008C5507" w:rsidP="00594DDA">
      <w:pPr>
        <w:pStyle w:val="Prrafodelista"/>
        <w:spacing w:line="360" w:lineRule="auto"/>
        <w:ind w:left="0"/>
        <w:jc w:val="center"/>
        <w:rPr>
          <w:rFonts w:ascii="Palatino Linotype" w:hAnsi="Palatino Linotype" w:cs="Arial"/>
        </w:rPr>
      </w:pPr>
      <w:r w:rsidRPr="00801D0B">
        <w:rPr>
          <w:noProof/>
          <w:lang w:eastAsia="es-MX"/>
        </w:rPr>
        <w:lastRenderedPageBreak/>
        <w:drawing>
          <wp:inline distT="0" distB="0" distL="0" distR="0" wp14:anchorId="13504A4E" wp14:editId="779E1B26">
            <wp:extent cx="5791835" cy="23431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22288"/>
                    <a:stretch/>
                  </pic:blipFill>
                  <pic:spPr bwMode="auto">
                    <a:xfrm>
                      <a:off x="0" y="0"/>
                      <a:ext cx="5791835" cy="2343150"/>
                    </a:xfrm>
                    <a:prstGeom prst="rect">
                      <a:avLst/>
                    </a:prstGeom>
                    <a:ln>
                      <a:noFill/>
                    </a:ln>
                    <a:extLst>
                      <a:ext uri="{53640926-AAD7-44D8-BBD7-CCE9431645EC}">
                        <a14:shadowObscured xmlns:a14="http://schemas.microsoft.com/office/drawing/2010/main"/>
                      </a:ext>
                    </a:extLst>
                  </pic:spPr>
                </pic:pic>
              </a:graphicData>
            </a:graphic>
          </wp:inline>
        </w:drawing>
      </w:r>
    </w:p>
    <w:p w:rsidR="008C5507" w:rsidRPr="00801D0B" w:rsidRDefault="008C5507" w:rsidP="00594DDA">
      <w:pPr>
        <w:pStyle w:val="Prrafodelista"/>
        <w:spacing w:line="360" w:lineRule="auto"/>
        <w:ind w:left="0"/>
        <w:jc w:val="center"/>
        <w:rPr>
          <w:rFonts w:ascii="Palatino Linotype" w:hAnsi="Palatino Linotype" w:cs="Arial"/>
        </w:rPr>
      </w:pPr>
    </w:p>
    <w:p w:rsidR="00594DDA" w:rsidRPr="00801D0B" w:rsidRDefault="00594DDA" w:rsidP="00594DDA">
      <w:pPr>
        <w:pStyle w:val="Prrafodelista"/>
        <w:numPr>
          <w:ilvl w:val="0"/>
          <w:numId w:val="4"/>
        </w:numPr>
        <w:spacing w:line="360" w:lineRule="auto"/>
        <w:ind w:left="0" w:firstLine="0"/>
        <w:contextualSpacing/>
        <w:jc w:val="both"/>
        <w:rPr>
          <w:rFonts w:ascii="Palatino Linotype" w:hAnsi="Palatino Linotype" w:cs="Arial"/>
          <w:b/>
          <w:bCs/>
        </w:rPr>
      </w:pPr>
      <w:r w:rsidRPr="00801D0B">
        <w:rPr>
          <w:rFonts w:ascii="Palatino Linotype" w:hAnsi="Palatino Linotype" w:cs="Arial"/>
        </w:rPr>
        <w:t xml:space="preserve">En fecha </w:t>
      </w:r>
      <w:r w:rsidR="004F78F6" w:rsidRPr="00801D0B">
        <w:rPr>
          <w:rFonts w:ascii="Palatino Linotype" w:hAnsi="Palatino Linotype" w:cs="Arial"/>
        </w:rPr>
        <w:t xml:space="preserve">veintinueve de mayo </w:t>
      </w:r>
      <w:r w:rsidRPr="00801D0B">
        <w:rPr>
          <w:rFonts w:ascii="Palatino Linotype" w:hAnsi="Palatino Linotype" w:cs="Arial"/>
        </w:rPr>
        <w:t>de dos mil diecinueve, el Titular de la Unidad de Transparencia realizó una solicitud de aclaración a</w:t>
      </w:r>
      <w:r w:rsidR="004F78F6" w:rsidRPr="00801D0B">
        <w:rPr>
          <w:rFonts w:ascii="Palatino Linotype" w:hAnsi="Palatino Linotype" w:cs="Arial"/>
        </w:rPr>
        <w:t xml:space="preserve"> </w:t>
      </w:r>
      <w:r w:rsidRPr="00801D0B">
        <w:rPr>
          <w:rFonts w:ascii="Palatino Linotype" w:hAnsi="Palatino Linotype" w:cs="Arial"/>
        </w:rPr>
        <w:t>l</w:t>
      </w:r>
      <w:r w:rsidR="004F78F6" w:rsidRPr="00801D0B">
        <w:rPr>
          <w:rFonts w:ascii="Palatino Linotype" w:hAnsi="Palatino Linotype" w:cs="Arial"/>
        </w:rPr>
        <w:t>a</w:t>
      </w:r>
      <w:r w:rsidRPr="00801D0B">
        <w:rPr>
          <w:rFonts w:ascii="Palatino Linotype" w:hAnsi="Palatino Linotype" w:cs="Arial"/>
        </w:rPr>
        <w:t xml:space="preserve"> entonces solicitante respecto de su solicitud </w:t>
      </w:r>
      <w:r w:rsidR="004F78F6" w:rsidRPr="00801D0B">
        <w:rPr>
          <w:rFonts w:ascii="Palatino Linotype" w:hAnsi="Palatino Linotype" w:cs="Arial"/>
          <w:b/>
          <w:bCs/>
        </w:rPr>
        <w:t>00054/TENANCIN/IP/2019</w:t>
      </w:r>
      <w:r w:rsidRPr="00801D0B">
        <w:rPr>
          <w:rFonts w:ascii="Palatino Linotype" w:hAnsi="Palatino Linotype" w:cs="Arial"/>
          <w:bCs/>
        </w:rPr>
        <w:t>, en los términos que a continuación se citan</w:t>
      </w:r>
      <w:r w:rsidRPr="00801D0B">
        <w:rPr>
          <w:rFonts w:ascii="Palatino Linotype" w:hAnsi="Palatino Linotype" w:cs="Arial"/>
        </w:rPr>
        <w:t>:</w:t>
      </w:r>
    </w:p>
    <w:p w:rsidR="00594DDA" w:rsidRPr="00801D0B" w:rsidRDefault="00594DDA" w:rsidP="00594DDA">
      <w:pPr>
        <w:pStyle w:val="Prrafodelista"/>
        <w:spacing w:line="360" w:lineRule="auto"/>
        <w:ind w:left="0"/>
        <w:jc w:val="both"/>
        <w:rPr>
          <w:rFonts w:ascii="Palatino Linotype" w:hAnsi="Palatino Linotype" w:cs="Arial"/>
          <w:b/>
          <w:bCs/>
        </w:rPr>
      </w:pPr>
    </w:p>
    <w:p w:rsidR="004F78F6" w:rsidRPr="00801D0B" w:rsidRDefault="00594DDA" w:rsidP="004F78F6">
      <w:pPr>
        <w:pStyle w:val="Prrafodelista"/>
        <w:ind w:left="709" w:right="757"/>
        <w:jc w:val="right"/>
        <w:rPr>
          <w:rFonts w:ascii="Palatino Linotype" w:hAnsi="Palatino Linotype" w:cs="Arial"/>
          <w:i/>
          <w:sz w:val="22"/>
        </w:rPr>
      </w:pPr>
      <w:r w:rsidRPr="00801D0B">
        <w:rPr>
          <w:rFonts w:ascii="Palatino Linotype" w:hAnsi="Palatino Linotype" w:cs="Arial"/>
          <w:i/>
          <w:sz w:val="22"/>
        </w:rPr>
        <w:t>“</w:t>
      </w:r>
      <w:r w:rsidR="004F78F6" w:rsidRPr="00801D0B">
        <w:rPr>
          <w:rFonts w:ascii="Palatino Linotype" w:hAnsi="Palatino Linotype" w:cs="Arial"/>
          <w:i/>
          <w:sz w:val="22"/>
        </w:rPr>
        <w:t>Tenancingo, México a 29 de Mayo de 2019</w:t>
      </w:r>
    </w:p>
    <w:p w:rsidR="004F78F6" w:rsidRPr="00801D0B" w:rsidRDefault="004F78F6" w:rsidP="004F78F6">
      <w:pPr>
        <w:pStyle w:val="Prrafodelista"/>
        <w:ind w:left="709" w:right="757"/>
        <w:jc w:val="right"/>
        <w:rPr>
          <w:rFonts w:ascii="Palatino Linotype" w:hAnsi="Palatino Linotype" w:cs="Arial"/>
          <w:i/>
          <w:sz w:val="22"/>
        </w:rPr>
      </w:pPr>
      <w:r w:rsidRPr="00801D0B">
        <w:rPr>
          <w:rFonts w:ascii="Palatino Linotype" w:hAnsi="Palatino Linotype" w:cs="Arial"/>
          <w:i/>
          <w:sz w:val="22"/>
        </w:rPr>
        <w:t xml:space="preserve">Nombre del solicitante: </w:t>
      </w:r>
      <w:r w:rsidR="00B40003" w:rsidRPr="00B40003">
        <w:rPr>
          <w:rFonts w:ascii="Palatino Linotype" w:hAnsi="Palatino Linotype" w:cs="Arial"/>
          <w:i/>
          <w:sz w:val="22"/>
        </w:rPr>
        <w:t>Xxxxx Xxxxxx Xxxxxxx Xxxxxxx</w:t>
      </w:r>
    </w:p>
    <w:p w:rsidR="004F78F6" w:rsidRPr="00801D0B" w:rsidRDefault="004F78F6" w:rsidP="004F78F6">
      <w:pPr>
        <w:pStyle w:val="Prrafodelista"/>
        <w:ind w:left="709" w:right="757"/>
        <w:jc w:val="right"/>
        <w:rPr>
          <w:rFonts w:ascii="Palatino Linotype" w:hAnsi="Palatino Linotype" w:cs="Arial"/>
          <w:i/>
          <w:sz w:val="22"/>
        </w:rPr>
      </w:pPr>
      <w:r w:rsidRPr="00801D0B">
        <w:rPr>
          <w:rFonts w:ascii="Palatino Linotype" w:hAnsi="Palatino Linotype" w:cs="Arial"/>
          <w:i/>
          <w:sz w:val="22"/>
        </w:rPr>
        <w:t>Folio de la solicitud: 00054/TENANCIN/IP/2019</w:t>
      </w:r>
    </w:p>
    <w:p w:rsidR="004F78F6" w:rsidRPr="00801D0B" w:rsidRDefault="004F78F6" w:rsidP="004F78F6">
      <w:pPr>
        <w:pStyle w:val="Prrafodelista"/>
        <w:ind w:left="709" w:right="757"/>
        <w:jc w:val="right"/>
        <w:rPr>
          <w:rFonts w:ascii="Palatino Linotype" w:hAnsi="Palatino Linotype" w:cs="Arial"/>
          <w:i/>
          <w:sz w:val="22"/>
        </w:rPr>
      </w:pPr>
    </w:p>
    <w:p w:rsidR="004F78F6" w:rsidRPr="00801D0B" w:rsidRDefault="004F78F6" w:rsidP="004F78F6">
      <w:pPr>
        <w:pStyle w:val="Prrafodelista"/>
        <w:ind w:left="709" w:right="757"/>
        <w:jc w:val="both"/>
        <w:rPr>
          <w:rFonts w:ascii="Palatino Linotype" w:hAnsi="Palatino Linotype" w:cs="Arial"/>
          <w:i/>
          <w:sz w:val="22"/>
        </w:rPr>
      </w:pPr>
      <w:r w:rsidRPr="00801D0B">
        <w:rPr>
          <w:rFonts w:ascii="Palatino Linotype" w:hAnsi="Palatino Linotype" w:cs="Arial"/>
          <w:i/>
          <w:sz w:val="22"/>
        </w:rPr>
        <w:t>Con fundamento en el articulo 159 de la Ley de Transparencia y Acceso a la Información Pública del Estado de México y Municipios, se le requiere para que dentro del plazo de diez días hábiles realice lo siguiente:</w:t>
      </w:r>
    </w:p>
    <w:p w:rsidR="004F78F6" w:rsidRPr="00801D0B" w:rsidRDefault="004F78F6" w:rsidP="004F78F6">
      <w:pPr>
        <w:pStyle w:val="Prrafodelista"/>
        <w:ind w:left="709" w:right="757"/>
        <w:jc w:val="both"/>
        <w:rPr>
          <w:rFonts w:ascii="Palatino Linotype" w:hAnsi="Palatino Linotype" w:cs="Arial"/>
          <w:i/>
          <w:sz w:val="22"/>
        </w:rPr>
      </w:pPr>
    </w:p>
    <w:p w:rsidR="004F78F6" w:rsidRPr="00801D0B" w:rsidRDefault="004F78F6" w:rsidP="004F78F6">
      <w:pPr>
        <w:pStyle w:val="Prrafodelista"/>
        <w:ind w:left="709" w:right="757"/>
        <w:jc w:val="both"/>
        <w:rPr>
          <w:rFonts w:ascii="Palatino Linotype" w:hAnsi="Palatino Linotype" w:cs="Arial"/>
          <w:i/>
          <w:sz w:val="22"/>
        </w:rPr>
      </w:pPr>
      <w:r w:rsidRPr="00801D0B">
        <w:rPr>
          <w:rFonts w:ascii="Palatino Linotype" w:hAnsi="Palatino Linotype" w:cs="Arial"/>
          <w:i/>
          <w:sz w:val="22"/>
        </w:rPr>
        <w:t>Con la finalidad de dar debida atención a su solicitud, me permito requerirle, de la manera más atenta, nos aclare el termino "Pilar 1 Gobierno Solidario" para efecto del ejercicio presupuestal 2019</w:t>
      </w:r>
    </w:p>
    <w:p w:rsidR="004F78F6" w:rsidRPr="00801D0B" w:rsidRDefault="004F78F6" w:rsidP="004F78F6">
      <w:pPr>
        <w:pStyle w:val="Prrafodelista"/>
        <w:ind w:left="709" w:right="757"/>
        <w:jc w:val="both"/>
        <w:rPr>
          <w:rFonts w:ascii="Palatino Linotype" w:hAnsi="Palatino Linotype" w:cs="Arial"/>
          <w:i/>
          <w:sz w:val="22"/>
        </w:rPr>
      </w:pPr>
    </w:p>
    <w:p w:rsidR="004F78F6" w:rsidRPr="00801D0B" w:rsidRDefault="004F78F6" w:rsidP="004F78F6">
      <w:pPr>
        <w:pStyle w:val="Prrafodelista"/>
        <w:ind w:left="709" w:right="757"/>
        <w:jc w:val="both"/>
        <w:rPr>
          <w:rFonts w:ascii="Palatino Linotype" w:hAnsi="Palatino Linotype" w:cs="Arial"/>
          <w:i/>
          <w:sz w:val="22"/>
        </w:rPr>
      </w:pPr>
      <w:r w:rsidRPr="00801D0B">
        <w:rPr>
          <w:rFonts w:ascii="Palatino Linotype" w:hAnsi="Palatino Linotype" w:cs="Arial"/>
          <w:i/>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4F78F6" w:rsidRPr="00801D0B" w:rsidRDefault="004F78F6" w:rsidP="004F78F6">
      <w:pPr>
        <w:pStyle w:val="Prrafodelista"/>
        <w:ind w:left="709" w:right="757"/>
        <w:jc w:val="both"/>
        <w:rPr>
          <w:rFonts w:ascii="Palatino Linotype" w:hAnsi="Palatino Linotype" w:cs="Arial"/>
          <w:i/>
          <w:sz w:val="22"/>
        </w:rPr>
      </w:pPr>
    </w:p>
    <w:p w:rsidR="004F78F6" w:rsidRPr="00801D0B" w:rsidRDefault="004F78F6" w:rsidP="004F78F6">
      <w:pPr>
        <w:pStyle w:val="Prrafodelista"/>
        <w:ind w:left="709" w:right="757"/>
        <w:jc w:val="both"/>
        <w:rPr>
          <w:rFonts w:ascii="Palatino Linotype" w:hAnsi="Palatino Linotype" w:cs="Arial"/>
          <w:i/>
          <w:sz w:val="22"/>
        </w:rPr>
      </w:pPr>
      <w:r w:rsidRPr="00801D0B">
        <w:rPr>
          <w:rFonts w:ascii="Palatino Linotype" w:hAnsi="Palatino Linotype" w:cs="Arial"/>
          <w:i/>
          <w:sz w:val="22"/>
        </w:rPr>
        <w:t>ATENTAMENTE</w:t>
      </w:r>
    </w:p>
    <w:p w:rsidR="00594DDA" w:rsidRPr="00801D0B" w:rsidRDefault="004F78F6" w:rsidP="004F78F6">
      <w:pPr>
        <w:pStyle w:val="Prrafodelista"/>
        <w:ind w:left="709" w:right="757"/>
        <w:jc w:val="both"/>
        <w:rPr>
          <w:rFonts w:ascii="Palatino Linotype" w:hAnsi="Palatino Linotype" w:cs="Arial"/>
          <w:i/>
          <w:sz w:val="22"/>
        </w:rPr>
      </w:pPr>
      <w:r w:rsidRPr="00801D0B">
        <w:rPr>
          <w:rFonts w:ascii="Palatino Linotype" w:hAnsi="Palatino Linotype" w:cs="Arial"/>
          <w:i/>
          <w:sz w:val="22"/>
        </w:rPr>
        <w:t>P. L. P. U. IVONNE RAMIREZ LINARES</w:t>
      </w:r>
      <w:r w:rsidR="00594DDA" w:rsidRPr="00801D0B">
        <w:rPr>
          <w:rFonts w:ascii="Palatino Linotype" w:hAnsi="Palatino Linotype" w:cs="Arial"/>
          <w:i/>
          <w:sz w:val="22"/>
        </w:rPr>
        <w:t>”</w:t>
      </w:r>
    </w:p>
    <w:p w:rsidR="00594DDA" w:rsidRPr="00801D0B" w:rsidRDefault="00594DDA" w:rsidP="00594DDA">
      <w:pPr>
        <w:tabs>
          <w:tab w:val="left" w:pos="8222"/>
          <w:tab w:val="left" w:pos="9214"/>
        </w:tabs>
        <w:spacing w:line="360" w:lineRule="auto"/>
        <w:jc w:val="both"/>
        <w:rPr>
          <w:rFonts w:ascii="Palatino Linotype" w:hAnsi="Palatino Linotype" w:cs="Arial"/>
        </w:rPr>
      </w:pPr>
      <w:r w:rsidRPr="00801D0B">
        <w:rPr>
          <w:rFonts w:ascii="Palatino Linotype" w:hAnsi="Palatino Linotype" w:cs="Arial"/>
        </w:rPr>
        <w:lastRenderedPageBreak/>
        <w:t>Cabe señalar que dicho requerimiento fue atendido por el ciudadano, en fecha tres de mayo de dos mil diecinueve, tal y como obra en el expediente respectivo por lo que se inserta constancia de los términos en los que fue desahogado dicho requerimiento:</w:t>
      </w:r>
    </w:p>
    <w:p w:rsidR="00594DDA" w:rsidRPr="00801D0B" w:rsidRDefault="00594DDA" w:rsidP="00594DDA">
      <w:pPr>
        <w:tabs>
          <w:tab w:val="left" w:pos="8222"/>
          <w:tab w:val="left" w:pos="9214"/>
        </w:tabs>
        <w:spacing w:line="360" w:lineRule="auto"/>
        <w:jc w:val="both"/>
        <w:rPr>
          <w:rFonts w:ascii="Palatino Linotype" w:hAnsi="Palatino Linotype" w:cs="Arial"/>
        </w:rPr>
      </w:pPr>
    </w:p>
    <w:p w:rsidR="00594DDA" w:rsidRPr="00801D0B" w:rsidRDefault="00594DDA" w:rsidP="00594DDA">
      <w:pPr>
        <w:tabs>
          <w:tab w:val="left" w:pos="8222"/>
          <w:tab w:val="left" w:pos="9214"/>
        </w:tabs>
        <w:ind w:left="709" w:right="757"/>
        <w:jc w:val="both"/>
        <w:rPr>
          <w:rFonts w:ascii="Palatino Linotype" w:hAnsi="Palatino Linotype" w:cs="Arial"/>
          <w:i/>
          <w:sz w:val="22"/>
        </w:rPr>
      </w:pPr>
      <w:r w:rsidRPr="00801D0B">
        <w:rPr>
          <w:rFonts w:ascii="Palatino Linotype" w:hAnsi="Palatino Linotype" w:cs="Arial"/>
          <w:i/>
          <w:sz w:val="22"/>
        </w:rPr>
        <w:t>“</w:t>
      </w:r>
      <w:r w:rsidR="00AD7C17" w:rsidRPr="00801D0B">
        <w:rPr>
          <w:rFonts w:ascii="Palatino Linotype" w:hAnsi="Palatino Linotype" w:cs="Arial"/>
          <w:i/>
          <w:sz w:val="22"/>
        </w:rPr>
        <w:t>La información solicitada en efecto en el manual de planeación, programación y presupuestación 2019 cambia la denominación del Pilar Temático Gobierno Solidario para el caso de los programas de género a Eje Transversal I. Igualdad de Género, sin embargo las claves del Programa señalado siguen siendo 02060805, Subprograma 0206080501, Proyecto 020608050101, 020608050102, 020608050103 y 020608050104. Para los ejercicios fiscales anteriores si tenia esa denominación, agradezco de antemano su amable observación y atención a la presente.</w:t>
      </w:r>
      <w:r w:rsidRPr="00801D0B">
        <w:rPr>
          <w:rFonts w:ascii="Palatino Linotype" w:hAnsi="Palatino Linotype" w:cs="Arial"/>
          <w:i/>
          <w:sz w:val="22"/>
        </w:rPr>
        <w:t>”</w:t>
      </w:r>
    </w:p>
    <w:p w:rsidR="00AD7C17" w:rsidRPr="00801D0B" w:rsidRDefault="00AD7C17" w:rsidP="00AD7C17">
      <w:pPr>
        <w:tabs>
          <w:tab w:val="left" w:pos="8222"/>
          <w:tab w:val="left" w:pos="9214"/>
        </w:tabs>
        <w:spacing w:line="360" w:lineRule="auto"/>
        <w:ind w:left="709" w:right="757"/>
        <w:jc w:val="both"/>
        <w:rPr>
          <w:rFonts w:ascii="Palatino Linotype" w:hAnsi="Palatino Linotype" w:cs="Arial"/>
          <w:i/>
          <w:sz w:val="22"/>
        </w:rPr>
      </w:pPr>
    </w:p>
    <w:p w:rsidR="00E06D47" w:rsidRPr="00801D0B" w:rsidRDefault="00E06D47" w:rsidP="00601494">
      <w:pPr>
        <w:pStyle w:val="Prrafodelista"/>
        <w:numPr>
          <w:ilvl w:val="0"/>
          <w:numId w:val="5"/>
        </w:numPr>
        <w:spacing w:line="360" w:lineRule="auto"/>
        <w:ind w:left="0" w:firstLine="0"/>
        <w:jc w:val="both"/>
        <w:rPr>
          <w:rFonts w:ascii="Palatino Linotype" w:hAnsi="Palatino Linotype" w:cs="Arial"/>
        </w:rPr>
      </w:pPr>
      <w:r w:rsidRPr="00801D0B">
        <w:rPr>
          <w:rFonts w:ascii="Palatino Linotype" w:hAnsi="Palatino Linotype" w:cs="Arial"/>
        </w:rPr>
        <w:t xml:space="preserve">En atención al desahogo de la aclaración por parte del </w:t>
      </w:r>
      <w:r w:rsidRPr="00801D0B">
        <w:rPr>
          <w:rFonts w:ascii="Palatino Linotype" w:hAnsi="Palatino Linotype" w:cs="Arial"/>
          <w:b/>
        </w:rPr>
        <w:t xml:space="preserve">LA RECURRENTE, EL SUJETO OBLIGADO </w:t>
      </w:r>
      <w:r w:rsidRPr="00801D0B">
        <w:rPr>
          <w:rFonts w:ascii="Palatino Linotype" w:hAnsi="Palatino Linotype" w:cs="Arial"/>
        </w:rPr>
        <w:t xml:space="preserve">turnó de nueva cuenta la solicitud de mérito, </w:t>
      </w:r>
      <w:r w:rsidR="00601494" w:rsidRPr="00801D0B">
        <w:rPr>
          <w:rFonts w:ascii="Palatino Linotype" w:hAnsi="Palatino Linotype" w:cs="Arial"/>
        </w:rPr>
        <w:t xml:space="preserve">a la Tesorera Municipal el cuatro de junio de dos mil diecinueve, mediante el folio </w:t>
      </w:r>
      <w:r w:rsidR="00601494" w:rsidRPr="00801D0B">
        <w:rPr>
          <w:rFonts w:ascii="Palatino Linotype" w:hAnsi="Palatino Linotype" w:cs="Arial"/>
          <w:b/>
        </w:rPr>
        <w:t>00054/TENANCIN/IP/2019/TSP/0004</w:t>
      </w:r>
      <w:r w:rsidR="00601494" w:rsidRPr="00801D0B">
        <w:rPr>
          <w:rFonts w:ascii="Palatino Linotype" w:hAnsi="Palatino Linotype" w:cs="Arial"/>
        </w:rPr>
        <w:t xml:space="preserve"> y atendido el veimtiocho de junio de la misma anualidad a través del folio de respuesta </w:t>
      </w:r>
      <w:r w:rsidR="00601494" w:rsidRPr="00801D0B">
        <w:rPr>
          <w:rFonts w:ascii="Palatino Linotype" w:hAnsi="Palatino Linotype" w:cs="Arial"/>
          <w:b/>
        </w:rPr>
        <w:t>00054/TENANCIN/IP/2019/RSP/0003</w:t>
      </w:r>
      <w:r w:rsidR="00601494" w:rsidRPr="00801D0B">
        <w:rPr>
          <w:rFonts w:ascii="Palatino Linotype" w:hAnsi="Palatino Linotype" w:cs="Arial"/>
        </w:rPr>
        <w:t>.</w:t>
      </w:r>
      <w:r w:rsidR="00601494" w:rsidRPr="00801D0B">
        <w:rPr>
          <w:rFonts w:ascii="Palatino Linotype" w:hAnsi="Palatino Linotype" w:cs="Arial"/>
        </w:rPr>
        <w:tab/>
      </w:r>
    </w:p>
    <w:p w:rsidR="00E06D47" w:rsidRPr="00801D0B" w:rsidRDefault="00E06D47" w:rsidP="00E06D47">
      <w:pPr>
        <w:pStyle w:val="Prrafodelista"/>
        <w:spacing w:line="360" w:lineRule="auto"/>
        <w:ind w:left="0"/>
        <w:jc w:val="both"/>
        <w:rPr>
          <w:rFonts w:ascii="Palatino Linotype" w:hAnsi="Palatino Linotype" w:cs="Arial"/>
        </w:rPr>
      </w:pPr>
    </w:p>
    <w:p w:rsidR="00601494" w:rsidRPr="00801D0B" w:rsidRDefault="00601494" w:rsidP="00601494">
      <w:pPr>
        <w:pStyle w:val="Prrafodelista"/>
        <w:numPr>
          <w:ilvl w:val="0"/>
          <w:numId w:val="4"/>
        </w:numPr>
        <w:spacing w:line="360" w:lineRule="auto"/>
        <w:ind w:left="0" w:firstLine="0"/>
        <w:jc w:val="both"/>
        <w:rPr>
          <w:rFonts w:ascii="Palatino Linotype" w:hAnsi="Palatino Linotype" w:cs="Arial"/>
        </w:rPr>
      </w:pPr>
      <w:r w:rsidRPr="00801D0B">
        <w:rPr>
          <w:rFonts w:ascii="Palatino Linotype" w:hAnsi="Palatino Linotype" w:cs="Arial"/>
        </w:rPr>
        <w:t xml:space="preserve">Del expediente electrónico del </w:t>
      </w:r>
      <w:r w:rsidRPr="00801D0B">
        <w:rPr>
          <w:rFonts w:ascii="Palatino Linotype" w:hAnsi="Palatino Linotype" w:cs="Arial"/>
          <w:b/>
        </w:rPr>
        <w:t>SAIMEX,</w:t>
      </w:r>
      <w:r w:rsidRPr="00801D0B">
        <w:rPr>
          <w:rFonts w:ascii="Palatino Linotype" w:hAnsi="Palatino Linotype" w:cs="Arial"/>
        </w:rPr>
        <w:t xml:space="preserve"> se advierte que en fecha dieciocho de junio de dos mil diecinueve, </w:t>
      </w:r>
      <w:r w:rsidRPr="00801D0B">
        <w:rPr>
          <w:rFonts w:ascii="Palatino Linotype" w:hAnsi="Palatino Linotype" w:cs="Arial"/>
          <w:b/>
        </w:rPr>
        <w:t xml:space="preserve">EL SUJETO OBLIGADO </w:t>
      </w:r>
      <w:r w:rsidRPr="00801D0B">
        <w:rPr>
          <w:rFonts w:ascii="Palatino Linotype" w:hAnsi="Palatino Linotype" w:cs="Arial"/>
        </w:rPr>
        <w:t xml:space="preserve">notificó una prórroga de siete días para dar respuesta a la solicitud </w:t>
      </w:r>
      <w:r w:rsidRPr="00801D0B">
        <w:rPr>
          <w:rFonts w:ascii="Palatino Linotype" w:hAnsi="Palatino Linotype" w:cs="Arial"/>
          <w:b/>
          <w:bCs/>
        </w:rPr>
        <w:t xml:space="preserve">00054/TENANCIN/IP/2019 </w:t>
      </w:r>
      <w:r w:rsidRPr="00801D0B">
        <w:rPr>
          <w:rFonts w:ascii="Palatino Linotype" w:hAnsi="Palatino Linotype" w:cs="Arial"/>
        </w:rPr>
        <w:t xml:space="preserve">planteada por </w:t>
      </w:r>
      <w:r w:rsidRPr="00801D0B">
        <w:rPr>
          <w:rFonts w:ascii="Palatino Linotype" w:hAnsi="Palatino Linotype" w:cs="Arial"/>
          <w:b/>
        </w:rPr>
        <w:t xml:space="preserve">LA RECURRENTE </w:t>
      </w:r>
      <w:r w:rsidRPr="00801D0B">
        <w:rPr>
          <w:rFonts w:ascii="Palatino Linotype" w:hAnsi="Palatino Linotype" w:cs="Arial"/>
        </w:rPr>
        <w:t>en los siguientes términos:</w:t>
      </w:r>
    </w:p>
    <w:p w:rsidR="00601494" w:rsidRPr="00801D0B" w:rsidRDefault="00601494" w:rsidP="00601494">
      <w:pPr>
        <w:spacing w:line="360" w:lineRule="auto"/>
        <w:jc w:val="both"/>
        <w:rPr>
          <w:rFonts w:ascii="Palatino Linotype" w:hAnsi="Palatino Linotype" w:cs="Arial"/>
        </w:rPr>
      </w:pPr>
    </w:p>
    <w:p w:rsidR="00601494" w:rsidRPr="00801D0B" w:rsidRDefault="00601494" w:rsidP="00601494">
      <w:pPr>
        <w:ind w:left="709" w:right="757"/>
        <w:jc w:val="right"/>
        <w:rPr>
          <w:rFonts w:ascii="Palatino Linotype" w:hAnsi="Palatino Linotype" w:cs="Arial"/>
          <w:i/>
          <w:sz w:val="22"/>
        </w:rPr>
      </w:pPr>
      <w:r w:rsidRPr="00801D0B">
        <w:rPr>
          <w:rFonts w:ascii="Palatino Linotype" w:hAnsi="Palatino Linotype" w:cs="Arial"/>
          <w:i/>
          <w:sz w:val="22"/>
        </w:rPr>
        <w:t>“Tenancingo, México a 18 de Junio de 2019</w:t>
      </w:r>
    </w:p>
    <w:p w:rsidR="00601494" w:rsidRPr="00801D0B" w:rsidRDefault="00601494" w:rsidP="00601494">
      <w:pPr>
        <w:ind w:left="709" w:right="757"/>
        <w:jc w:val="right"/>
        <w:rPr>
          <w:rFonts w:ascii="Palatino Linotype" w:hAnsi="Palatino Linotype" w:cs="Arial"/>
          <w:i/>
          <w:sz w:val="22"/>
        </w:rPr>
      </w:pPr>
      <w:r w:rsidRPr="00801D0B">
        <w:rPr>
          <w:rFonts w:ascii="Palatino Linotype" w:hAnsi="Palatino Linotype" w:cs="Arial"/>
          <w:i/>
          <w:sz w:val="22"/>
        </w:rPr>
        <w:t xml:space="preserve">Nombre del solicitante: </w:t>
      </w:r>
      <w:r w:rsidR="00B40003" w:rsidRPr="00B40003">
        <w:rPr>
          <w:rFonts w:ascii="Palatino Linotype" w:hAnsi="Palatino Linotype" w:cs="Arial"/>
          <w:i/>
          <w:sz w:val="22"/>
        </w:rPr>
        <w:t>Xxxxx Xxxxxx Xxxxxxx Xxxxxxx</w:t>
      </w:r>
    </w:p>
    <w:p w:rsidR="00601494" w:rsidRPr="00801D0B" w:rsidRDefault="00601494" w:rsidP="00601494">
      <w:pPr>
        <w:ind w:left="709" w:right="757"/>
        <w:jc w:val="right"/>
        <w:rPr>
          <w:rFonts w:ascii="Palatino Linotype" w:hAnsi="Palatino Linotype" w:cs="Arial"/>
          <w:i/>
          <w:sz w:val="22"/>
        </w:rPr>
      </w:pPr>
      <w:r w:rsidRPr="00801D0B">
        <w:rPr>
          <w:rFonts w:ascii="Palatino Linotype" w:hAnsi="Palatino Linotype" w:cs="Arial"/>
          <w:i/>
          <w:sz w:val="22"/>
        </w:rPr>
        <w:t>Folio de la solicitud: 00054/TENANCIN/IP/2019</w:t>
      </w:r>
    </w:p>
    <w:p w:rsidR="00601494" w:rsidRPr="00801D0B" w:rsidRDefault="00601494" w:rsidP="00601494">
      <w:pPr>
        <w:ind w:left="709" w:right="757"/>
        <w:jc w:val="right"/>
        <w:rPr>
          <w:rFonts w:ascii="Palatino Linotype" w:hAnsi="Palatino Linotype" w:cs="Arial"/>
          <w:i/>
          <w:sz w:val="22"/>
        </w:rPr>
      </w:pPr>
    </w:p>
    <w:p w:rsidR="00601494" w:rsidRPr="00801D0B" w:rsidRDefault="00601494" w:rsidP="00601494">
      <w:pPr>
        <w:ind w:left="709" w:right="757"/>
        <w:jc w:val="both"/>
        <w:rPr>
          <w:rFonts w:ascii="Palatino Linotype" w:hAnsi="Palatino Linotype" w:cs="Arial"/>
          <w:i/>
          <w:sz w:val="22"/>
        </w:rPr>
      </w:pPr>
      <w:r w:rsidRPr="00801D0B">
        <w:rPr>
          <w:rFonts w:ascii="Palatino Linotype" w:hAnsi="Palatino Linotype" w:cs="Arial"/>
          <w:i/>
          <w:sz w:val="22"/>
        </w:rPr>
        <w:t xml:space="preserve">Con fundamento en el artículo 163 de la Ley de Transparencia y Acceso a la Información Pública del Estado de México y Municipios, se le hace de su conocimiento que el plazo </w:t>
      </w:r>
      <w:r w:rsidRPr="00801D0B">
        <w:rPr>
          <w:rFonts w:ascii="Palatino Linotype" w:hAnsi="Palatino Linotype" w:cs="Arial"/>
          <w:i/>
          <w:sz w:val="22"/>
        </w:rPr>
        <w:lastRenderedPageBreak/>
        <w:t>de 15 días hábiles para atender su solicitud de información ha sido prorrogado por 7 días en virtud de las siguientes razones:</w:t>
      </w:r>
    </w:p>
    <w:p w:rsidR="00601494" w:rsidRPr="00801D0B" w:rsidRDefault="00601494" w:rsidP="00601494">
      <w:pPr>
        <w:ind w:left="709" w:right="757"/>
        <w:jc w:val="both"/>
        <w:rPr>
          <w:rFonts w:ascii="Palatino Linotype" w:hAnsi="Palatino Linotype" w:cs="Arial"/>
          <w:i/>
          <w:sz w:val="22"/>
        </w:rPr>
      </w:pPr>
    </w:p>
    <w:p w:rsidR="00601494" w:rsidRPr="00801D0B" w:rsidRDefault="00601494" w:rsidP="00601494">
      <w:pPr>
        <w:ind w:left="709" w:right="757"/>
        <w:jc w:val="both"/>
        <w:rPr>
          <w:rFonts w:ascii="Palatino Linotype" w:hAnsi="Palatino Linotype" w:cs="Arial"/>
          <w:i/>
          <w:sz w:val="22"/>
        </w:rPr>
      </w:pPr>
      <w:r w:rsidRPr="00801D0B">
        <w:rPr>
          <w:rFonts w:ascii="Palatino Linotype" w:hAnsi="Palatino Linotype" w:cs="Arial"/>
          <w:i/>
          <w:sz w:val="22"/>
        </w:rPr>
        <w:t>Con fundamento en el artículo 49 fracción II de la Ley de Transparencia y Acceso a la Información Pública del Estado de México y Municipios, informo a usted que ha sido aprobada la prórroga solicitada</w:t>
      </w:r>
    </w:p>
    <w:p w:rsidR="00601494" w:rsidRPr="00801D0B" w:rsidRDefault="00601494" w:rsidP="00601494">
      <w:pPr>
        <w:ind w:left="709" w:right="757"/>
        <w:jc w:val="both"/>
        <w:rPr>
          <w:rFonts w:ascii="Palatino Linotype" w:hAnsi="Palatino Linotype" w:cs="Arial"/>
          <w:i/>
          <w:sz w:val="22"/>
        </w:rPr>
      </w:pPr>
    </w:p>
    <w:p w:rsidR="00601494" w:rsidRPr="00801D0B" w:rsidRDefault="00601494" w:rsidP="00601494">
      <w:pPr>
        <w:ind w:left="709" w:right="757"/>
        <w:jc w:val="both"/>
        <w:rPr>
          <w:rFonts w:ascii="Palatino Linotype" w:hAnsi="Palatino Linotype" w:cs="Arial"/>
          <w:i/>
          <w:sz w:val="22"/>
        </w:rPr>
      </w:pPr>
      <w:r w:rsidRPr="00801D0B">
        <w:rPr>
          <w:rFonts w:ascii="Palatino Linotype" w:hAnsi="Palatino Linotype" w:cs="Arial"/>
          <w:i/>
          <w:sz w:val="22"/>
        </w:rPr>
        <w:t>P. L. P. U. IVONNE RAMIREZ LINARES</w:t>
      </w:r>
    </w:p>
    <w:p w:rsidR="00601494" w:rsidRPr="00801D0B" w:rsidRDefault="00601494" w:rsidP="00601494">
      <w:pPr>
        <w:ind w:left="709" w:right="757"/>
        <w:jc w:val="both"/>
        <w:rPr>
          <w:rFonts w:ascii="Palatino Linotype" w:hAnsi="Palatino Linotype" w:cs="Arial"/>
          <w:i/>
          <w:sz w:val="22"/>
        </w:rPr>
      </w:pPr>
      <w:r w:rsidRPr="00801D0B">
        <w:rPr>
          <w:rFonts w:ascii="Palatino Linotype" w:hAnsi="Palatino Linotype" w:cs="Arial"/>
          <w:i/>
          <w:sz w:val="22"/>
        </w:rPr>
        <w:t xml:space="preserve">Responsable de la Unidad de Transparencia” </w:t>
      </w:r>
      <w:r w:rsidRPr="00801D0B">
        <w:rPr>
          <w:rFonts w:ascii="Palatino Linotype" w:hAnsi="Palatino Linotype" w:cs="Arial"/>
          <w:sz w:val="22"/>
        </w:rPr>
        <w:t>(Sic)</w:t>
      </w:r>
    </w:p>
    <w:p w:rsidR="00601494" w:rsidRPr="00801D0B" w:rsidRDefault="00601494" w:rsidP="00601494">
      <w:pPr>
        <w:spacing w:line="360" w:lineRule="auto"/>
        <w:ind w:right="757"/>
        <w:jc w:val="both"/>
        <w:rPr>
          <w:rFonts w:ascii="Palatino Linotype" w:hAnsi="Palatino Linotype" w:cs="Arial"/>
          <w:i/>
          <w:sz w:val="22"/>
        </w:rPr>
      </w:pPr>
    </w:p>
    <w:p w:rsidR="00601494" w:rsidRPr="00801D0B" w:rsidRDefault="00601494" w:rsidP="00601494">
      <w:pPr>
        <w:pStyle w:val="Prrafodelista"/>
        <w:spacing w:line="360" w:lineRule="auto"/>
        <w:ind w:left="0"/>
        <w:jc w:val="both"/>
        <w:rPr>
          <w:rFonts w:ascii="Palatino Linotype" w:hAnsi="Palatino Linotype"/>
        </w:rPr>
      </w:pPr>
      <w:r w:rsidRPr="00801D0B">
        <w:rPr>
          <w:rFonts w:ascii="Palatino Linotype" w:hAnsi="Palatino Linotype"/>
        </w:rPr>
        <w:t xml:space="preserve">Asimismo, no pasa </w:t>
      </w:r>
      <w:r w:rsidR="00A33FB8">
        <w:rPr>
          <w:rFonts w:ascii="Palatino Linotype" w:hAnsi="Palatino Linotype"/>
        </w:rPr>
        <w:t>desapercibido para la Ponencia R</w:t>
      </w:r>
      <w:r w:rsidRPr="00801D0B">
        <w:rPr>
          <w:rFonts w:ascii="Palatino Linotype" w:hAnsi="Palatino Linotype"/>
        </w:rPr>
        <w:t>esolutora que, dicho Acuerdo de ampliación de plazo para dar respuesta, no cumplió con lo establecido en el artículo 163 de la Ley de Transparencia y Acceso a la Información Pública del Estado de México y Municipios.</w:t>
      </w:r>
    </w:p>
    <w:p w:rsidR="00601494" w:rsidRPr="00801D0B" w:rsidRDefault="00601494" w:rsidP="00601494">
      <w:pPr>
        <w:pStyle w:val="Prrafodelista"/>
        <w:spacing w:line="360" w:lineRule="auto"/>
        <w:ind w:left="0"/>
        <w:jc w:val="both"/>
        <w:rPr>
          <w:rFonts w:ascii="Palatino Linotype" w:hAnsi="Palatino Linotype" w:cs="Arial"/>
        </w:rPr>
      </w:pPr>
    </w:p>
    <w:p w:rsidR="00B514DC" w:rsidRPr="00801D0B" w:rsidRDefault="00B514DC" w:rsidP="00AD7C17">
      <w:pPr>
        <w:pStyle w:val="Prrafodelista"/>
        <w:numPr>
          <w:ilvl w:val="0"/>
          <w:numId w:val="5"/>
        </w:numPr>
        <w:spacing w:line="360" w:lineRule="auto"/>
        <w:ind w:left="0" w:firstLine="0"/>
        <w:jc w:val="both"/>
        <w:rPr>
          <w:rFonts w:ascii="Palatino Linotype" w:hAnsi="Palatino Linotype" w:cs="Arial"/>
        </w:rPr>
      </w:pPr>
      <w:r w:rsidRPr="00801D0B">
        <w:rPr>
          <w:rFonts w:ascii="Palatino Linotype" w:hAnsi="Palatino Linotype" w:cs="Arial"/>
        </w:rPr>
        <w:t xml:space="preserve">De las constancias que integran el expediente electrónico del </w:t>
      </w:r>
      <w:r w:rsidRPr="00801D0B">
        <w:rPr>
          <w:rFonts w:ascii="Palatino Linotype" w:hAnsi="Palatino Linotype" w:cs="Arial"/>
          <w:b/>
        </w:rPr>
        <w:t>SAIMEX</w:t>
      </w:r>
      <w:r w:rsidRPr="00801D0B">
        <w:rPr>
          <w:rFonts w:ascii="Palatino Linotype" w:hAnsi="Palatino Linotype" w:cs="Arial"/>
        </w:rPr>
        <w:t xml:space="preserve"> se advierte que </w:t>
      </w:r>
      <w:r w:rsidRPr="00801D0B">
        <w:rPr>
          <w:rFonts w:ascii="Palatino Linotype" w:hAnsi="Palatino Linotype" w:cs="Arial"/>
          <w:b/>
        </w:rPr>
        <w:t>EL SUJETO OBLIGADO</w:t>
      </w:r>
      <w:r w:rsidRPr="00801D0B">
        <w:rPr>
          <w:rFonts w:ascii="Palatino Linotype" w:hAnsi="Palatino Linotype" w:cs="Arial"/>
        </w:rPr>
        <w:t xml:space="preserve"> dio respuesta a la solic</w:t>
      </w:r>
      <w:r w:rsidR="003F789F" w:rsidRPr="00801D0B">
        <w:rPr>
          <w:rFonts w:ascii="Palatino Linotype" w:hAnsi="Palatino Linotype" w:cs="Arial"/>
        </w:rPr>
        <w:t xml:space="preserve">itud de acceso a la información, en fecha </w:t>
      </w:r>
      <w:r w:rsidR="00601494" w:rsidRPr="00801D0B">
        <w:rPr>
          <w:rFonts w:ascii="Palatino Linotype" w:hAnsi="Palatino Linotype" w:cs="Arial"/>
        </w:rPr>
        <w:t xml:space="preserve">veintiocho </w:t>
      </w:r>
      <w:r w:rsidR="003F789F" w:rsidRPr="00801D0B">
        <w:rPr>
          <w:rFonts w:ascii="Palatino Linotype" w:hAnsi="Palatino Linotype" w:cs="Arial"/>
        </w:rPr>
        <w:t xml:space="preserve">de junio de dos mil diecinueve, en los </w:t>
      </w:r>
      <w:r w:rsidR="00173ABC" w:rsidRPr="00801D0B">
        <w:rPr>
          <w:rFonts w:ascii="Palatino Linotype" w:hAnsi="Palatino Linotype" w:cs="Arial"/>
        </w:rPr>
        <w:t>términos</w:t>
      </w:r>
      <w:r w:rsidR="003F789F" w:rsidRPr="00801D0B">
        <w:rPr>
          <w:rFonts w:ascii="Palatino Linotype" w:hAnsi="Palatino Linotype" w:cs="Arial"/>
        </w:rPr>
        <w:t xml:space="preserve"> que a continuación se citan:</w:t>
      </w:r>
    </w:p>
    <w:p w:rsidR="003F789F" w:rsidRPr="00801D0B" w:rsidRDefault="003F789F" w:rsidP="003F789F">
      <w:pPr>
        <w:spacing w:line="360" w:lineRule="auto"/>
        <w:jc w:val="both"/>
        <w:rPr>
          <w:rFonts w:ascii="Palatino Linotype" w:hAnsi="Palatino Linotype" w:cs="Arial"/>
        </w:rPr>
      </w:pPr>
    </w:p>
    <w:p w:rsidR="00601494" w:rsidRPr="00801D0B" w:rsidRDefault="003F789F" w:rsidP="00601494">
      <w:pPr>
        <w:ind w:left="709" w:right="757"/>
        <w:jc w:val="right"/>
        <w:rPr>
          <w:rFonts w:ascii="Palatino Linotype" w:hAnsi="Palatino Linotype" w:cs="Arial"/>
          <w:i/>
          <w:sz w:val="22"/>
        </w:rPr>
      </w:pPr>
      <w:r w:rsidRPr="00801D0B">
        <w:rPr>
          <w:rFonts w:ascii="Palatino Linotype" w:hAnsi="Palatino Linotype" w:cs="Arial"/>
          <w:i/>
          <w:sz w:val="22"/>
        </w:rPr>
        <w:t>“</w:t>
      </w:r>
      <w:r w:rsidR="00601494" w:rsidRPr="00801D0B">
        <w:rPr>
          <w:rFonts w:ascii="Palatino Linotype" w:hAnsi="Palatino Linotype" w:cs="Arial"/>
          <w:i/>
          <w:sz w:val="22"/>
        </w:rPr>
        <w:t>Tenancingo, México a 28 de Junio de 2019</w:t>
      </w:r>
    </w:p>
    <w:p w:rsidR="00601494" w:rsidRPr="00801D0B" w:rsidRDefault="00601494" w:rsidP="00601494">
      <w:pPr>
        <w:ind w:left="709" w:right="757"/>
        <w:jc w:val="right"/>
        <w:rPr>
          <w:rFonts w:ascii="Palatino Linotype" w:hAnsi="Palatino Linotype" w:cs="Arial"/>
          <w:i/>
          <w:sz w:val="22"/>
        </w:rPr>
      </w:pPr>
      <w:r w:rsidRPr="00801D0B">
        <w:rPr>
          <w:rFonts w:ascii="Palatino Linotype" w:hAnsi="Palatino Linotype" w:cs="Arial"/>
          <w:i/>
          <w:sz w:val="22"/>
        </w:rPr>
        <w:t xml:space="preserve">Nombre del solicitante: </w:t>
      </w:r>
      <w:r w:rsidR="00B40003" w:rsidRPr="00B40003">
        <w:rPr>
          <w:rFonts w:ascii="Palatino Linotype" w:hAnsi="Palatino Linotype" w:cs="Arial"/>
          <w:i/>
          <w:sz w:val="22"/>
        </w:rPr>
        <w:t>Xxxxx Xxxxxx Xxxxxxx Xxxxxxx</w:t>
      </w:r>
    </w:p>
    <w:p w:rsidR="00601494" w:rsidRPr="00801D0B" w:rsidRDefault="00601494" w:rsidP="00601494">
      <w:pPr>
        <w:ind w:left="709" w:right="757"/>
        <w:jc w:val="right"/>
        <w:rPr>
          <w:rFonts w:ascii="Palatino Linotype" w:hAnsi="Palatino Linotype" w:cs="Arial"/>
          <w:i/>
          <w:sz w:val="22"/>
        </w:rPr>
      </w:pPr>
      <w:r w:rsidRPr="00801D0B">
        <w:rPr>
          <w:rFonts w:ascii="Palatino Linotype" w:hAnsi="Palatino Linotype" w:cs="Arial"/>
          <w:i/>
          <w:sz w:val="22"/>
        </w:rPr>
        <w:t>Folio de la solicitud: 00054/TENANCIN/IP/2019</w:t>
      </w:r>
    </w:p>
    <w:p w:rsidR="00601494" w:rsidRPr="00801D0B" w:rsidRDefault="00601494" w:rsidP="00601494">
      <w:pPr>
        <w:ind w:left="709" w:right="757"/>
        <w:jc w:val="both"/>
        <w:rPr>
          <w:rFonts w:ascii="Palatino Linotype" w:hAnsi="Palatino Linotype" w:cs="Arial"/>
          <w:i/>
          <w:sz w:val="22"/>
        </w:rPr>
      </w:pPr>
    </w:p>
    <w:p w:rsidR="00601494" w:rsidRPr="00801D0B" w:rsidRDefault="00601494" w:rsidP="00601494">
      <w:pPr>
        <w:ind w:left="709" w:right="757"/>
        <w:jc w:val="both"/>
        <w:rPr>
          <w:rFonts w:ascii="Palatino Linotype" w:hAnsi="Palatino Linotype" w:cs="Arial"/>
          <w:i/>
          <w:sz w:val="22"/>
        </w:rPr>
      </w:pPr>
      <w:r w:rsidRPr="00801D0B">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01494" w:rsidRPr="00801D0B" w:rsidRDefault="00601494" w:rsidP="00601494">
      <w:pPr>
        <w:ind w:left="709" w:right="757"/>
        <w:jc w:val="both"/>
        <w:rPr>
          <w:rFonts w:ascii="Palatino Linotype" w:hAnsi="Palatino Linotype" w:cs="Arial"/>
          <w:i/>
          <w:sz w:val="22"/>
        </w:rPr>
      </w:pPr>
    </w:p>
    <w:p w:rsidR="00601494" w:rsidRPr="00801D0B" w:rsidRDefault="00601494" w:rsidP="00601494">
      <w:pPr>
        <w:ind w:left="709" w:right="757"/>
        <w:jc w:val="both"/>
        <w:rPr>
          <w:rFonts w:ascii="Palatino Linotype" w:hAnsi="Palatino Linotype" w:cs="Arial"/>
          <w:i/>
          <w:sz w:val="22"/>
        </w:rPr>
      </w:pPr>
      <w:r w:rsidRPr="00801D0B">
        <w:rPr>
          <w:rFonts w:ascii="Palatino Linotype" w:hAnsi="Palatino Linotype" w:cs="Arial"/>
          <w:i/>
          <w:sz w:val="22"/>
        </w:rPr>
        <w:t xml:space="preserve">En respuesta a su solicitud 00054/TENANCIN/IP/2019 y con fundamento en el artículo 53, Fracciones: II, V y VI de la Ley de Transparencia y Acceso a la Información Pública del Estado de México y Municipios, me permito informar lo siguiente: Con fundamento en el Artículo 170 del la Ley de Transparencia y Accesos a la Información y mediante Sesión de Comité de Información del Municipio de Tenancingo se declara la </w:t>
      </w:r>
      <w:r w:rsidRPr="00801D0B">
        <w:rPr>
          <w:rFonts w:ascii="Palatino Linotype" w:hAnsi="Palatino Linotype" w:cs="Arial"/>
          <w:i/>
          <w:sz w:val="22"/>
        </w:rPr>
        <w:lastRenderedPageBreak/>
        <w:t>Inexistencia de la información solicitada mediante la aclaración que ingreso el día 29 de Mayo del 2019. Lo anterior, una vez realizada la búsqueda exhaustiva de la información en los archivos que obran en la Tesorería Municipal como en el acta de entrega recepción, no se encontró el Presupuesto de Egreso por clasificación programática, así mismo el Presupuesto de Egreso por clasificador por objeto de gasto, toda vez que la dicha dependencia informa que se a formateo la PC donde se albergaba el Sistema Automatizado de Contabilidad Gubernamental (PROGRESS) y no existe respaldo alguno. Respecto al los PBRM´S se mandan de manera digital de los años 2013, 2014, 2016,2019, a lo que se refiere a los años 2015 y 2017 no es posible enviar, ya que cuentan con errores de apertura con el programa PDF y los respaldos de dicha información también cuentan con los mismos errores. Respecto al punto referente al Instituto Municipal de la Mujer, este depende de la Dirección de Bienestar.</w:t>
      </w:r>
    </w:p>
    <w:p w:rsidR="00601494" w:rsidRPr="00801D0B" w:rsidRDefault="00601494" w:rsidP="00601494">
      <w:pPr>
        <w:ind w:left="709" w:right="757"/>
        <w:jc w:val="both"/>
        <w:rPr>
          <w:rFonts w:ascii="Palatino Linotype" w:hAnsi="Palatino Linotype" w:cs="Arial"/>
          <w:i/>
          <w:sz w:val="22"/>
        </w:rPr>
      </w:pPr>
    </w:p>
    <w:p w:rsidR="00601494" w:rsidRPr="00801D0B" w:rsidRDefault="00601494" w:rsidP="00601494">
      <w:pPr>
        <w:ind w:left="709" w:right="757"/>
        <w:jc w:val="both"/>
        <w:rPr>
          <w:rFonts w:ascii="Palatino Linotype" w:hAnsi="Palatino Linotype" w:cs="Arial"/>
          <w:i/>
          <w:sz w:val="22"/>
        </w:rPr>
      </w:pPr>
      <w:r w:rsidRPr="00801D0B">
        <w:rPr>
          <w:rFonts w:ascii="Palatino Linotype" w:hAnsi="Palatino Linotype" w:cs="Arial"/>
          <w:i/>
          <w:sz w:val="22"/>
        </w:rPr>
        <w:t>ATENTAMENTE</w:t>
      </w:r>
    </w:p>
    <w:p w:rsidR="003F789F" w:rsidRPr="00801D0B" w:rsidRDefault="00601494" w:rsidP="00601494">
      <w:pPr>
        <w:ind w:left="709" w:right="757"/>
        <w:jc w:val="both"/>
        <w:rPr>
          <w:rFonts w:ascii="Palatino Linotype" w:hAnsi="Palatino Linotype" w:cs="Arial"/>
          <w:i/>
          <w:sz w:val="22"/>
        </w:rPr>
      </w:pPr>
      <w:r w:rsidRPr="00801D0B">
        <w:rPr>
          <w:rFonts w:ascii="Palatino Linotype" w:hAnsi="Palatino Linotype" w:cs="Arial"/>
          <w:i/>
          <w:sz w:val="22"/>
        </w:rPr>
        <w:t>P. L. P. U. IVONNE RAMIREZ LINARES</w:t>
      </w:r>
      <w:r w:rsidR="00446B0D" w:rsidRPr="00801D0B">
        <w:rPr>
          <w:rFonts w:ascii="Palatino Linotype" w:hAnsi="Palatino Linotype" w:cs="Arial"/>
          <w:i/>
          <w:sz w:val="22"/>
        </w:rPr>
        <w:t>”</w:t>
      </w:r>
    </w:p>
    <w:p w:rsidR="003F789F" w:rsidRPr="00801D0B" w:rsidRDefault="003F789F" w:rsidP="003F789F">
      <w:pPr>
        <w:spacing w:line="360" w:lineRule="auto"/>
        <w:jc w:val="both"/>
        <w:rPr>
          <w:rFonts w:ascii="Palatino Linotype" w:hAnsi="Palatino Linotype" w:cs="Arial"/>
        </w:rPr>
      </w:pPr>
    </w:p>
    <w:p w:rsidR="00A24C9D" w:rsidRPr="00801D0B" w:rsidRDefault="003F789F" w:rsidP="00A24C9D">
      <w:pPr>
        <w:spacing w:line="360" w:lineRule="auto"/>
        <w:jc w:val="both"/>
        <w:rPr>
          <w:rFonts w:ascii="Palatino Linotype" w:hAnsi="Palatino Linotype" w:cs="Arial"/>
        </w:rPr>
      </w:pPr>
      <w:r w:rsidRPr="00801D0B">
        <w:rPr>
          <w:rFonts w:ascii="Palatino Linotype" w:hAnsi="Palatino Linotype" w:cs="Arial"/>
        </w:rPr>
        <w:t xml:space="preserve">Adjunto a </w:t>
      </w:r>
      <w:r w:rsidR="00714733" w:rsidRPr="00801D0B">
        <w:rPr>
          <w:rFonts w:ascii="Palatino Linotype" w:hAnsi="Palatino Linotype" w:cs="Arial"/>
        </w:rPr>
        <w:t>su</w:t>
      </w:r>
      <w:r w:rsidRPr="00801D0B">
        <w:rPr>
          <w:rFonts w:ascii="Palatino Linotype" w:hAnsi="Palatino Linotype" w:cs="Arial"/>
        </w:rPr>
        <w:t xml:space="preserve"> respuesta, </w:t>
      </w:r>
      <w:r w:rsidRPr="00801D0B">
        <w:rPr>
          <w:rFonts w:ascii="Palatino Linotype" w:hAnsi="Palatino Linotype" w:cs="Arial"/>
          <w:b/>
        </w:rPr>
        <w:t xml:space="preserve">EL SUJETO OBLIGADO </w:t>
      </w:r>
      <w:r w:rsidRPr="00801D0B">
        <w:rPr>
          <w:rFonts w:ascii="Palatino Linotype" w:hAnsi="Palatino Linotype" w:cs="Arial"/>
        </w:rPr>
        <w:t xml:space="preserve">remitió </w:t>
      </w:r>
      <w:r w:rsidR="009663C9" w:rsidRPr="00801D0B">
        <w:rPr>
          <w:rFonts w:ascii="Palatino Linotype" w:hAnsi="Palatino Linotype" w:cs="Arial"/>
        </w:rPr>
        <w:t>los</w:t>
      </w:r>
      <w:r w:rsidRPr="00801D0B">
        <w:rPr>
          <w:rFonts w:ascii="Palatino Linotype" w:hAnsi="Palatino Linotype" w:cs="Arial"/>
        </w:rPr>
        <w:t xml:space="preserve"> archivo</w:t>
      </w:r>
      <w:r w:rsidR="009663C9" w:rsidRPr="00801D0B">
        <w:rPr>
          <w:rFonts w:ascii="Palatino Linotype" w:hAnsi="Palatino Linotype" w:cs="Arial"/>
        </w:rPr>
        <w:t>s</w:t>
      </w:r>
      <w:r w:rsidRPr="00801D0B">
        <w:rPr>
          <w:rFonts w:ascii="Palatino Linotype" w:hAnsi="Palatino Linotype" w:cs="Arial"/>
        </w:rPr>
        <w:t xml:space="preserve"> electrónico</w:t>
      </w:r>
      <w:r w:rsidR="009663C9" w:rsidRPr="00801D0B">
        <w:rPr>
          <w:rFonts w:ascii="Palatino Linotype" w:hAnsi="Palatino Linotype" w:cs="Arial"/>
        </w:rPr>
        <w:t>s</w:t>
      </w:r>
      <w:r w:rsidRPr="00801D0B">
        <w:rPr>
          <w:rFonts w:ascii="Palatino Linotype" w:hAnsi="Palatino Linotype" w:cs="Arial"/>
        </w:rPr>
        <w:t xml:space="preserve"> </w:t>
      </w:r>
      <w:r w:rsidR="00A24C9D" w:rsidRPr="00801D0B">
        <w:rPr>
          <w:rFonts w:ascii="Palatino Linotype" w:hAnsi="Palatino Linotype" w:cs="Arial"/>
        </w:rPr>
        <w:t>que a continuación se describen:</w:t>
      </w:r>
    </w:p>
    <w:p w:rsidR="00A24C9D" w:rsidRPr="00801D0B" w:rsidRDefault="00A24C9D" w:rsidP="00A24C9D">
      <w:pPr>
        <w:spacing w:line="360" w:lineRule="auto"/>
        <w:jc w:val="both"/>
        <w:rPr>
          <w:rFonts w:ascii="Palatino Linotype" w:hAnsi="Palatino Linotype" w:cs="Arial"/>
        </w:rPr>
      </w:pPr>
    </w:p>
    <w:p w:rsidR="00601494" w:rsidRPr="00801D0B" w:rsidRDefault="00601494" w:rsidP="00754B0D">
      <w:pPr>
        <w:pStyle w:val="Prrafodelista"/>
        <w:numPr>
          <w:ilvl w:val="0"/>
          <w:numId w:val="8"/>
        </w:numPr>
        <w:spacing w:line="360" w:lineRule="auto"/>
        <w:jc w:val="both"/>
        <w:rPr>
          <w:rFonts w:ascii="Palatino Linotype" w:hAnsi="Palatino Linotype" w:cs="Arial"/>
        </w:rPr>
      </w:pPr>
      <w:r w:rsidRPr="00801D0B">
        <w:rPr>
          <w:rFonts w:ascii="Palatino Linotype" w:hAnsi="Palatino Linotype" w:cs="Arial"/>
          <w:b/>
        </w:rPr>
        <w:t>1a-2014.pdf:</w:t>
      </w:r>
      <w:r w:rsidR="00754B0D" w:rsidRPr="00801D0B">
        <w:rPr>
          <w:rFonts w:ascii="Palatino Linotype" w:hAnsi="Palatino Linotype" w:cs="Arial"/>
          <w:b/>
        </w:rPr>
        <w:t xml:space="preserve"> </w:t>
      </w:r>
      <w:r w:rsidR="00754B0D" w:rsidRPr="00801D0B">
        <w:rPr>
          <w:rFonts w:ascii="Palatino Linotype" w:hAnsi="Palatino Linotype" w:cs="Arial"/>
        </w:rPr>
        <w:t>Formato PbRM 01a, “Dimensión Administrativa del Gasto” de la Dependencia auxiliar 152 Instituto de la Mujer</w:t>
      </w:r>
      <w:r w:rsidR="00057472" w:rsidRPr="00801D0B">
        <w:rPr>
          <w:rFonts w:ascii="Palatino Linotype" w:hAnsi="Palatino Linotype" w:cs="Arial"/>
        </w:rPr>
        <w:t>, ejercicio 2014</w:t>
      </w:r>
      <w:r w:rsidR="00754B0D" w:rsidRPr="00801D0B">
        <w:rPr>
          <w:rFonts w:ascii="Palatino Linotype" w:hAnsi="Palatino Linotype" w:cs="Arial"/>
        </w:rPr>
        <w:t>.</w:t>
      </w:r>
    </w:p>
    <w:p w:rsidR="00601494" w:rsidRPr="00801D0B" w:rsidRDefault="00601494" w:rsidP="00057472">
      <w:pPr>
        <w:pStyle w:val="Prrafodelista"/>
        <w:numPr>
          <w:ilvl w:val="0"/>
          <w:numId w:val="8"/>
        </w:numPr>
        <w:spacing w:line="360" w:lineRule="auto"/>
        <w:jc w:val="both"/>
        <w:rPr>
          <w:rFonts w:ascii="Palatino Linotype" w:hAnsi="Palatino Linotype" w:cs="Arial"/>
          <w:b/>
        </w:rPr>
      </w:pPr>
      <w:r w:rsidRPr="00801D0B">
        <w:rPr>
          <w:rFonts w:ascii="Palatino Linotype" w:hAnsi="Palatino Linotype" w:cs="Arial"/>
          <w:b/>
        </w:rPr>
        <w:t>1c-2016.pdf:</w:t>
      </w:r>
      <w:r w:rsidR="00754B0D" w:rsidRPr="00801D0B">
        <w:rPr>
          <w:rFonts w:ascii="Palatino Linotype" w:hAnsi="Palatino Linotype" w:cs="Arial"/>
          <w:b/>
        </w:rPr>
        <w:t xml:space="preserve"> </w:t>
      </w:r>
      <w:r w:rsidR="00754B0D" w:rsidRPr="00801D0B">
        <w:rPr>
          <w:rFonts w:ascii="Palatino Linotype" w:hAnsi="Palatino Linotype" w:cs="Arial"/>
        </w:rPr>
        <w:t>Formato PbRM 01</w:t>
      </w:r>
      <w:r w:rsidR="00057472" w:rsidRPr="00801D0B">
        <w:rPr>
          <w:rFonts w:ascii="Palatino Linotype" w:hAnsi="Palatino Linotype" w:cs="Arial"/>
        </w:rPr>
        <w:t>c</w:t>
      </w:r>
      <w:r w:rsidR="00754B0D" w:rsidRPr="00801D0B">
        <w:rPr>
          <w:rFonts w:ascii="Palatino Linotype" w:hAnsi="Palatino Linotype" w:cs="Arial"/>
        </w:rPr>
        <w:t>, “</w:t>
      </w:r>
      <w:r w:rsidR="00057472" w:rsidRPr="00801D0B">
        <w:rPr>
          <w:rFonts w:ascii="Palatino Linotype" w:hAnsi="Palatino Linotype" w:cs="Arial"/>
        </w:rPr>
        <w:t>Programa Anual de Metas de actividad por Proyecto” de la Dependencia auxiliar 152 Instituto de la Mujer</w:t>
      </w:r>
      <w:r w:rsidR="00434098" w:rsidRPr="00801D0B">
        <w:rPr>
          <w:rFonts w:ascii="Palatino Linotype" w:hAnsi="Palatino Linotype" w:cs="Arial"/>
        </w:rPr>
        <w:t>, ejercicio 2016.</w:t>
      </w:r>
    </w:p>
    <w:p w:rsidR="00601494" w:rsidRPr="00801D0B" w:rsidRDefault="00601494" w:rsidP="00057472">
      <w:pPr>
        <w:pStyle w:val="Prrafodelista"/>
        <w:numPr>
          <w:ilvl w:val="0"/>
          <w:numId w:val="8"/>
        </w:numPr>
        <w:spacing w:line="360" w:lineRule="auto"/>
        <w:jc w:val="both"/>
        <w:rPr>
          <w:rFonts w:ascii="Palatino Linotype" w:hAnsi="Palatino Linotype" w:cs="Arial"/>
          <w:b/>
        </w:rPr>
      </w:pPr>
      <w:r w:rsidRPr="00801D0B">
        <w:rPr>
          <w:rFonts w:ascii="Palatino Linotype" w:hAnsi="Palatino Linotype" w:cs="Arial"/>
          <w:b/>
        </w:rPr>
        <w:t>1b-2016.pdf:</w:t>
      </w:r>
      <w:r w:rsidR="00057472" w:rsidRPr="00801D0B">
        <w:rPr>
          <w:rFonts w:ascii="Palatino Linotype" w:hAnsi="Palatino Linotype" w:cs="Arial"/>
          <w:b/>
        </w:rPr>
        <w:t xml:space="preserve"> </w:t>
      </w:r>
      <w:r w:rsidR="00057472" w:rsidRPr="00801D0B">
        <w:rPr>
          <w:rFonts w:ascii="Palatino Linotype" w:hAnsi="Palatino Linotype" w:cs="Arial"/>
        </w:rPr>
        <w:t>Formato PbRM 01b</w:t>
      </w:r>
      <w:r w:rsidR="00057472" w:rsidRPr="00801D0B">
        <w:rPr>
          <w:rFonts w:ascii="Palatino Linotype" w:hAnsi="Palatino Linotype" w:cs="Arial"/>
          <w:b/>
        </w:rPr>
        <w:t xml:space="preserve"> “</w:t>
      </w:r>
      <w:r w:rsidR="00057472" w:rsidRPr="00801D0B">
        <w:rPr>
          <w:rFonts w:ascii="Palatino Linotype" w:hAnsi="Palatino Linotype" w:cs="Arial"/>
        </w:rPr>
        <w:t xml:space="preserve">Descripción del Programa presupuestario” </w:t>
      </w:r>
    </w:p>
    <w:p w:rsidR="00601494" w:rsidRPr="00801D0B" w:rsidRDefault="00601494" w:rsidP="00057472">
      <w:pPr>
        <w:pStyle w:val="Prrafodelista"/>
        <w:numPr>
          <w:ilvl w:val="0"/>
          <w:numId w:val="8"/>
        </w:numPr>
        <w:spacing w:line="360" w:lineRule="auto"/>
        <w:jc w:val="both"/>
        <w:rPr>
          <w:rFonts w:ascii="Palatino Linotype" w:hAnsi="Palatino Linotype" w:cs="Arial"/>
        </w:rPr>
      </w:pPr>
      <w:r w:rsidRPr="00801D0B">
        <w:rPr>
          <w:rFonts w:ascii="Palatino Linotype" w:hAnsi="Palatino Linotype" w:cs="Arial"/>
          <w:b/>
        </w:rPr>
        <w:t>1a-2016.pdf</w:t>
      </w:r>
      <w:r w:rsidR="00057472" w:rsidRPr="00801D0B">
        <w:rPr>
          <w:rFonts w:ascii="Palatino Linotype" w:hAnsi="Palatino Linotype" w:cs="Arial"/>
          <w:b/>
        </w:rPr>
        <w:t>:</w:t>
      </w:r>
      <w:r w:rsidR="00057472" w:rsidRPr="00801D0B">
        <w:t xml:space="preserve"> Formato</w:t>
      </w:r>
      <w:r w:rsidR="00057472" w:rsidRPr="00801D0B">
        <w:rPr>
          <w:rFonts w:ascii="Palatino Linotype" w:hAnsi="Palatino Linotype" w:cs="Arial"/>
        </w:rPr>
        <w:t xml:space="preserve"> PbRM 01a, “Dimensión Administrativa del Gasto” de la Dependencia auxiliar 152 Instituto de la Mujer, ejercicio 2016.</w:t>
      </w:r>
      <w:r w:rsidR="00057472" w:rsidRPr="00801D0B">
        <w:rPr>
          <w:rFonts w:ascii="Palatino Linotype" w:hAnsi="Palatino Linotype" w:cs="Arial"/>
          <w:b/>
        </w:rPr>
        <w:cr/>
      </w:r>
      <w:r w:rsidRPr="00801D0B">
        <w:rPr>
          <w:rFonts w:ascii="Palatino Linotype" w:hAnsi="Palatino Linotype" w:cs="Arial"/>
          <w:b/>
        </w:rPr>
        <w:t>1d-2016.pdf:</w:t>
      </w:r>
      <w:r w:rsidR="00057472" w:rsidRPr="00801D0B">
        <w:rPr>
          <w:rFonts w:ascii="Palatino Linotype" w:hAnsi="Palatino Linotype" w:cs="Arial"/>
          <w:b/>
        </w:rPr>
        <w:t xml:space="preserve"> </w:t>
      </w:r>
      <w:r w:rsidR="00057472" w:rsidRPr="00801D0B">
        <w:rPr>
          <w:rFonts w:ascii="Palatino Linotype" w:hAnsi="Palatino Linotype" w:cs="Arial"/>
        </w:rPr>
        <w:t>Formato PbRM-01d Ficha Técnica de Diseño de Indicadores Estratégicos o de Gestión, ejercicio 2016</w:t>
      </w:r>
      <w:r w:rsidR="005B3B92" w:rsidRPr="00801D0B">
        <w:rPr>
          <w:rFonts w:ascii="Palatino Linotype" w:hAnsi="Palatino Linotype" w:cs="Arial"/>
        </w:rPr>
        <w:t>.</w:t>
      </w:r>
    </w:p>
    <w:p w:rsidR="00601494" w:rsidRPr="00801D0B" w:rsidRDefault="00601494" w:rsidP="005B3B92">
      <w:pPr>
        <w:pStyle w:val="Prrafodelista"/>
        <w:numPr>
          <w:ilvl w:val="0"/>
          <w:numId w:val="8"/>
        </w:numPr>
        <w:spacing w:line="360" w:lineRule="auto"/>
        <w:jc w:val="both"/>
        <w:rPr>
          <w:rFonts w:ascii="Palatino Linotype" w:hAnsi="Palatino Linotype" w:cs="Arial"/>
          <w:b/>
        </w:rPr>
      </w:pPr>
      <w:r w:rsidRPr="00801D0B">
        <w:rPr>
          <w:rFonts w:ascii="Palatino Linotype" w:hAnsi="Palatino Linotype" w:cs="Arial"/>
          <w:b/>
        </w:rPr>
        <w:t>2013.pdf:</w:t>
      </w:r>
      <w:r w:rsidR="005B3B92" w:rsidRPr="00801D0B">
        <w:rPr>
          <w:rFonts w:ascii="Palatino Linotype" w:hAnsi="Palatino Linotype" w:cs="Arial"/>
          <w:b/>
        </w:rPr>
        <w:t xml:space="preserve"> </w:t>
      </w:r>
      <w:r w:rsidR="005B3B92" w:rsidRPr="00801D0B">
        <w:rPr>
          <w:rFonts w:ascii="Palatino Linotype" w:hAnsi="Palatino Linotype" w:cs="Arial"/>
        </w:rPr>
        <w:t>Formatos PbRM 01a, PbRM 01b, PbRM 01c, PbRM 01d y PbRM 02a de la Dependencia auxiliar 152 Instituto de la Mujer del Ejercicio 2013.</w:t>
      </w:r>
    </w:p>
    <w:p w:rsidR="00601494" w:rsidRPr="00801D0B" w:rsidRDefault="00601494" w:rsidP="005B3B92">
      <w:pPr>
        <w:pStyle w:val="Prrafodelista"/>
        <w:numPr>
          <w:ilvl w:val="0"/>
          <w:numId w:val="8"/>
        </w:numPr>
        <w:spacing w:line="360" w:lineRule="auto"/>
        <w:jc w:val="both"/>
        <w:rPr>
          <w:rFonts w:ascii="Palatino Linotype" w:hAnsi="Palatino Linotype" w:cs="Arial"/>
          <w:b/>
        </w:rPr>
      </w:pPr>
      <w:r w:rsidRPr="00801D0B">
        <w:rPr>
          <w:rFonts w:ascii="Palatino Linotype" w:hAnsi="Palatino Linotype" w:cs="Arial"/>
          <w:b/>
        </w:rPr>
        <w:t>1b-2014.pdf:</w:t>
      </w:r>
      <w:r w:rsidR="005B3B92" w:rsidRPr="00801D0B">
        <w:rPr>
          <w:rFonts w:ascii="Palatino Linotype" w:hAnsi="Palatino Linotype" w:cs="Arial"/>
          <w:b/>
        </w:rPr>
        <w:t xml:space="preserve"> </w:t>
      </w:r>
      <w:r w:rsidR="005B3B92" w:rsidRPr="00801D0B">
        <w:rPr>
          <w:rFonts w:ascii="Palatino Linotype" w:hAnsi="Palatino Linotype" w:cs="Arial"/>
        </w:rPr>
        <w:t>Formato PbRM 01b</w:t>
      </w:r>
      <w:r w:rsidR="005B3B92" w:rsidRPr="00801D0B">
        <w:rPr>
          <w:rFonts w:ascii="Palatino Linotype" w:hAnsi="Palatino Linotype" w:cs="Arial"/>
          <w:b/>
        </w:rPr>
        <w:t xml:space="preserve"> “</w:t>
      </w:r>
      <w:r w:rsidR="005B3B92" w:rsidRPr="00801D0B">
        <w:rPr>
          <w:rFonts w:ascii="Palatino Linotype" w:hAnsi="Palatino Linotype" w:cs="Arial"/>
        </w:rPr>
        <w:t>Descripción del Programa presupuestario” ejercicio 2014.</w:t>
      </w:r>
    </w:p>
    <w:p w:rsidR="00601494" w:rsidRPr="00801D0B" w:rsidRDefault="00601494" w:rsidP="009B0564">
      <w:pPr>
        <w:pStyle w:val="Prrafodelista"/>
        <w:numPr>
          <w:ilvl w:val="0"/>
          <w:numId w:val="8"/>
        </w:numPr>
        <w:spacing w:line="360" w:lineRule="auto"/>
        <w:jc w:val="both"/>
        <w:rPr>
          <w:rFonts w:ascii="Palatino Linotype" w:hAnsi="Palatino Linotype" w:cs="Arial"/>
          <w:b/>
        </w:rPr>
      </w:pPr>
      <w:r w:rsidRPr="00801D0B">
        <w:rPr>
          <w:rFonts w:ascii="Palatino Linotype" w:hAnsi="Palatino Linotype" w:cs="Arial"/>
          <w:b/>
        </w:rPr>
        <w:t>2a-2014.pdf:</w:t>
      </w:r>
      <w:r w:rsidR="00434098" w:rsidRPr="00801D0B">
        <w:rPr>
          <w:rFonts w:ascii="Palatino Linotype" w:hAnsi="Palatino Linotype" w:cs="Arial"/>
          <w:b/>
        </w:rPr>
        <w:t xml:space="preserve"> </w:t>
      </w:r>
      <w:r w:rsidR="005B3B92" w:rsidRPr="00801D0B">
        <w:rPr>
          <w:rFonts w:ascii="Palatino Linotype" w:hAnsi="Palatino Linotype" w:cs="Arial"/>
        </w:rPr>
        <w:t>Formato PbRM</w:t>
      </w:r>
      <w:r w:rsidR="00434098" w:rsidRPr="00801D0B">
        <w:rPr>
          <w:rFonts w:ascii="Palatino Linotype" w:hAnsi="Palatino Linotype" w:cs="Arial"/>
        </w:rPr>
        <w:t>-</w:t>
      </w:r>
      <w:r w:rsidR="005B3B92" w:rsidRPr="00801D0B">
        <w:rPr>
          <w:rFonts w:ascii="Palatino Linotype" w:hAnsi="Palatino Linotype" w:cs="Arial"/>
        </w:rPr>
        <w:t>02a “Calendarización de metas físicas por proyecto”</w:t>
      </w:r>
      <w:r w:rsidR="00434098" w:rsidRPr="00801D0B">
        <w:rPr>
          <w:rFonts w:ascii="Palatino Linotype" w:hAnsi="Palatino Linotype" w:cs="Arial"/>
        </w:rPr>
        <w:t xml:space="preserve"> de la dependencia auxiliar Clave 152 Atención a la Mujer del ejercicio fiscal 2014.</w:t>
      </w:r>
    </w:p>
    <w:p w:rsidR="00601494" w:rsidRPr="00801D0B" w:rsidRDefault="00601494" w:rsidP="00601494">
      <w:pPr>
        <w:pStyle w:val="Prrafodelista"/>
        <w:numPr>
          <w:ilvl w:val="0"/>
          <w:numId w:val="8"/>
        </w:numPr>
        <w:spacing w:line="360" w:lineRule="auto"/>
        <w:jc w:val="both"/>
        <w:rPr>
          <w:rFonts w:ascii="Palatino Linotype" w:hAnsi="Palatino Linotype" w:cs="Arial"/>
          <w:b/>
        </w:rPr>
      </w:pPr>
      <w:r w:rsidRPr="00801D0B">
        <w:rPr>
          <w:rFonts w:ascii="Palatino Linotype" w:hAnsi="Palatino Linotype" w:cs="Arial"/>
          <w:b/>
        </w:rPr>
        <w:t>1c-2014.pdf:</w:t>
      </w:r>
      <w:r w:rsidR="00434098" w:rsidRPr="00801D0B">
        <w:rPr>
          <w:rFonts w:ascii="Palatino Linotype" w:hAnsi="Palatino Linotype" w:cs="Arial"/>
          <w:b/>
        </w:rPr>
        <w:t xml:space="preserve"> </w:t>
      </w:r>
      <w:r w:rsidR="00434098" w:rsidRPr="00801D0B">
        <w:rPr>
          <w:rFonts w:ascii="Palatino Linotype" w:hAnsi="Palatino Linotype" w:cs="Arial"/>
        </w:rPr>
        <w:t>Formato PbRM 01c, “Programa Anual de Metas de actividad por Proyecto” de la Dependencia auxiliar 152 Instituto de la Mujer, ejercicio 2014.</w:t>
      </w:r>
    </w:p>
    <w:p w:rsidR="00434098" w:rsidRPr="00801D0B" w:rsidRDefault="00601494" w:rsidP="00434098">
      <w:pPr>
        <w:pStyle w:val="Prrafodelista"/>
        <w:numPr>
          <w:ilvl w:val="0"/>
          <w:numId w:val="8"/>
        </w:numPr>
        <w:spacing w:line="360" w:lineRule="auto"/>
        <w:jc w:val="both"/>
        <w:rPr>
          <w:rFonts w:ascii="Palatino Linotype" w:hAnsi="Palatino Linotype" w:cs="Arial"/>
          <w:b/>
        </w:rPr>
      </w:pPr>
      <w:r w:rsidRPr="00801D0B">
        <w:rPr>
          <w:rFonts w:ascii="Palatino Linotype" w:hAnsi="Palatino Linotype" w:cs="Arial"/>
          <w:b/>
        </w:rPr>
        <w:t>2a-2016.pdf:</w:t>
      </w:r>
      <w:r w:rsidR="00434098" w:rsidRPr="00801D0B">
        <w:rPr>
          <w:rFonts w:ascii="Palatino Linotype" w:hAnsi="Palatino Linotype" w:cs="Arial"/>
          <w:b/>
        </w:rPr>
        <w:t xml:space="preserve"> </w:t>
      </w:r>
      <w:r w:rsidR="00434098" w:rsidRPr="00801D0B">
        <w:rPr>
          <w:rFonts w:ascii="Palatino Linotype" w:hAnsi="Palatino Linotype" w:cs="Arial"/>
        </w:rPr>
        <w:t>Formato PbRM-02a “Calendarización de metas físicas por proyecto” de la dependencia auxiliar Clave 152 Atención a la Mujer del ejercicio fiscal 2016.</w:t>
      </w:r>
    </w:p>
    <w:p w:rsidR="003F789F" w:rsidRPr="00801D0B" w:rsidRDefault="003F789F" w:rsidP="003F789F">
      <w:pPr>
        <w:spacing w:line="360" w:lineRule="auto"/>
        <w:jc w:val="both"/>
        <w:rPr>
          <w:rFonts w:ascii="Palatino Linotype" w:hAnsi="Palatino Linotype" w:cs="Arial"/>
        </w:rPr>
      </w:pPr>
    </w:p>
    <w:p w:rsidR="009E60DA" w:rsidRPr="00801D0B" w:rsidRDefault="009E60DA" w:rsidP="003A7166">
      <w:pPr>
        <w:pStyle w:val="Prrafodelista"/>
        <w:widowControl w:val="0"/>
        <w:numPr>
          <w:ilvl w:val="0"/>
          <w:numId w:val="5"/>
        </w:numPr>
        <w:tabs>
          <w:tab w:val="left" w:pos="0"/>
        </w:tabs>
        <w:autoSpaceDE w:val="0"/>
        <w:autoSpaceDN w:val="0"/>
        <w:adjustRightInd w:val="0"/>
        <w:spacing w:line="360" w:lineRule="auto"/>
        <w:ind w:left="0" w:firstLine="0"/>
        <w:jc w:val="both"/>
        <w:rPr>
          <w:rFonts w:ascii="Palatino Linotype" w:hAnsi="Palatino Linotype" w:cs="Arial"/>
        </w:rPr>
      </w:pPr>
      <w:bookmarkStart w:id="3" w:name="_Ref507070922"/>
      <w:bookmarkEnd w:id="1"/>
      <w:bookmarkEnd w:id="2"/>
      <w:r w:rsidRPr="00801D0B">
        <w:rPr>
          <w:rFonts w:ascii="Palatino Linotype" w:hAnsi="Palatino Linotype"/>
        </w:rPr>
        <w:t>Inconforme</w:t>
      </w:r>
      <w:r w:rsidR="00414147" w:rsidRPr="00801D0B">
        <w:rPr>
          <w:rFonts w:ascii="Palatino Linotype" w:hAnsi="Palatino Linotype"/>
        </w:rPr>
        <w:t xml:space="preserve"> </w:t>
      </w:r>
      <w:r w:rsidRPr="00801D0B">
        <w:rPr>
          <w:rFonts w:ascii="Palatino Linotype" w:hAnsi="Palatino Linotype"/>
        </w:rPr>
        <w:t>con</w:t>
      </w:r>
      <w:r w:rsidR="00414147" w:rsidRPr="00801D0B">
        <w:rPr>
          <w:rFonts w:ascii="Palatino Linotype" w:hAnsi="Palatino Linotype"/>
        </w:rPr>
        <w:t xml:space="preserve"> </w:t>
      </w:r>
      <w:r w:rsidRPr="00801D0B">
        <w:rPr>
          <w:rFonts w:ascii="Palatino Linotype" w:hAnsi="Palatino Linotype"/>
        </w:rPr>
        <w:t>la</w:t>
      </w:r>
      <w:r w:rsidR="00414147" w:rsidRPr="00801D0B">
        <w:rPr>
          <w:rFonts w:ascii="Palatino Linotype" w:hAnsi="Palatino Linotype"/>
        </w:rPr>
        <w:t xml:space="preserve"> </w:t>
      </w:r>
      <w:r w:rsidR="00BD250A" w:rsidRPr="00801D0B">
        <w:rPr>
          <w:rFonts w:ascii="Palatino Linotype" w:hAnsi="Palatino Linotype"/>
        </w:rPr>
        <w:t>respuesta</w:t>
      </w:r>
      <w:r w:rsidR="00414147" w:rsidRPr="00801D0B">
        <w:rPr>
          <w:rFonts w:ascii="Palatino Linotype" w:hAnsi="Palatino Linotype"/>
        </w:rPr>
        <w:t xml:space="preserve"> </w:t>
      </w:r>
      <w:r w:rsidRPr="00801D0B">
        <w:rPr>
          <w:rFonts w:ascii="Palatino Linotype" w:hAnsi="Palatino Linotype"/>
        </w:rPr>
        <w:t>del</w:t>
      </w:r>
      <w:r w:rsidR="00414147" w:rsidRPr="00801D0B">
        <w:rPr>
          <w:rFonts w:ascii="Palatino Linotype" w:hAnsi="Palatino Linotype"/>
        </w:rPr>
        <w:t xml:space="preserve"> </w:t>
      </w:r>
      <w:r w:rsidRPr="00801D0B">
        <w:rPr>
          <w:rFonts w:ascii="Palatino Linotype" w:hAnsi="Palatino Linotype"/>
          <w:b/>
        </w:rPr>
        <w:t>SUJETO</w:t>
      </w:r>
      <w:r w:rsidR="00414147" w:rsidRPr="00801D0B">
        <w:rPr>
          <w:rFonts w:ascii="Palatino Linotype" w:hAnsi="Palatino Linotype"/>
          <w:b/>
        </w:rPr>
        <w:t xml:space="preserve"> </w:t>
      </w:r>
      <w:r w:rsidRPr="00801D0B">
        <w:rPr>
          <w:rFonts w:ascii="Palatino Linotype" w:hAnsi="Palatino Linotype"/>
          <w:b/>
        </w:rPr>
        <w:t>OBLIGADO</w:t>
      </w:r>
      <w:r w:rsidRPr="00801D0B">
        <w:rPr>
          <w:rFonts w:ascii="Palatino Linotype" w:hAnsi="Palatino Linotype"/>
        </w:rPr>
        <w:t>,</w:t>
      </w:r>
      <w:r w:rsidR="00414147" w:rsidRPr="00801D0B">
        <w:rPr>
          <w:rFonts w:ascii="Palatino Linotype" w:hAnsi="Palatino Linotype"/>
        </w:rPr>
        <w:t xml:space="preserve"> </w:t>
      </w:r>
      <w:r w:rsidRPr="00801D0B">
        <w:rPr>
          <w:rFonts w:ascii="Palatino Linotype" w:hAnsi="Palatino Linotype"/>
        </w:rPr>
        <w:t>en</w:t>
      </w:r>
      <w:r w:rsidR="00414147" w:rsidRPr="00801D0B">
        <w:rPr>
          <w:rFonts w:ascii="Palatino Linotype" w:hAnsi="Palatino Linotype"/>
        </w:rPr>
        <w:t xml:space="preserve"> </w:t>
      </w:r>
      <w:r w:rsidRPr="00801D0B">
        <w:rPr>
          <w:rFonts w:ascii="Palatino Linotype" w:hAnsi="Palatino Linotype"/>
        </w:rPr>
        <w:t>fecha</w:t>
      </w:r>
      <w:r w:rsidR="00414147" w:rsidRPr="00801D0B">
        <w:rPr>
          <w:rFonts w:ascii="Palatino Linotype" w:hAnsi="Palatino Linotype"/>
        </w:rPr>
        <w:t xml:space="preserve"> </w:t>
      </w:r>
      <w:r w:rsidR="00434098" w:rsidRPr="00801D0B">
        <w:rPr>
          <w:rFonts w:ascii="Palatino Linotype" w:hAnsi="Palatino Linotype"/>
        </w:rPr>
        <w:t>nueve de julio</w:t>
      </w:r>
      <w:r w:rsidR="00414147" w:rsidRPr="00801D0B">
        <w:rPr>
          <w:rFonts w:ascii="Palatino Linotype" w:hAnsi="Palatino Linotype"/>
        </w:rPr>
        <w:t xml:space="preserve"> </w:t>
      </w:r>
      <w:r w:rsidR="00693255" w:rsidRPr="00801D0B">
        <w:rPr>
          <w:rFonts w:ascii="Palatino Linotype" w:hAnsi="Palatino Linotype"/>
        </w:rPr>
        <w:t>de</w:t>
      </w:r>
      <w:r w:rsidR="00414147" w:rsidRPr="00801D0B">
        <w:rPr>
          <w:rFonts w:ascii="Palatino Linotype" w:hAnsi="Palatino Linotype"/>
        </w:rPr>
        <w:t xml:space="preserve"> </w:t>
      </w:r>
      <w:r w:rsidR="00693255" w:rsidRPr="00801D0B">
        <w:rPr>
          <w:rFonts w:ascii="Palatino Linotype" w:hAnsi="Palatino Linotype"/>
        </w:rPr>
        <w:t>dos</w:t>
      </w:r>
      <w:r w:rsidR="00414147" w:rsidRPr="00801D0B">
        <w:rPr>
          <w:rFonts w:ascii="Palatino Linotype" w:hAnsi="Palatino Linotype"/>
        </w:rPr>
        <w:t xml:space="preserve"> </w:t>
      </w:r>
      <w:r w:rsidR="00693255" w:rsidRPr="00801D0B">
        <w:rPr>
          <w:rFonts w:ascii="Palatino Linotype" w:hAnsi="Palatino Linotype"/>
        </w:rPr>
        <w:t>mil</w:t>
      </w:r>
      <w:r w:rsidR="00414147" w:rsidRPr="00801D0B">
        <w:rPr>
          <w:rFonts w:ascii="Palatino Linotype" w:hAnsi="Palatino Linotype"/>
        </w:rPr>
        <w:t xml:space="preserve"> </w:t>
      </w:r>
      <w:r w:rsidR="00693255" w:rsidRPr="00801D0B">
        <w:rPr>
          <w:rFonts w:ascii="Palatino Linotype" w:hAnsi="Palatino Linotype"/>
        </w:rPr>
        <w:t>diecinueve</w:t>
      </w:r>
      <w:r w:rsidRPr="00801D0B">
        <w:rPr>
          <w:rFonts w:ascii="Palatino Linotype" w:hAnsi="Palatino Linotype"/>
        </w:rPr>
        <w:t>,</w:t>
      </w:r>
      <w:r w:rsidR="00414147" w:rsidRPr="00801D0B">
        <w:rPr>
          <w:rFonts w:ascii="Palatino Linotype" w:hAnsi="Palatino Linotype"/>
        </w:rPr>
        <w:t xml:space="preserve"> </w:t>
      </w:r>
      <w:r w:rsidR="00B514DC" w:rsidRPr="00801D0B">
        <w:rPr>
          <w:rFonts w:ascii="Palatino Linotype" w:hAnsi="Palatino Linotype" w:cs="Arial"/>
          <w:b/>
        </w:rPr>
        <w:t>LA</w:t>
      </w:r>
      <w:r w:rsidR="00414147" w:rsidRPr="00801D0B">
        <w:rPr>
          <w:rFonts w:ascii="Palatino Linotype" w:hAnsi="Palatino Linotype" w:cs="Arial"/>
          <w:b/>
        </w:rPr>
        <w:t xml:space="preserve"> </w:t>
      </w:r>
      <w:r w:rsidR="00D83B69" w:rsidRPr="00801D0B">
        <w:rPr>
          <w:rFonts w:ascii="Palatino Linotype" w:hAnsi="Palatino Linotype" w:cs="Arial"/>
          <w:b/>
        </w:rPr>
        <w:t>RECURRENTE</w:t>
      </w:r>
      <w:r w:rsidRPr="00801D0B">
        <w:rPr>
          <w:rFonts w:ascii="Palatino Linotype" w:hAnsi="Palatino Linotype"/>
        </w:rPr>
        <w:t>,</w:t>
      </w:r>
      <w:r w:rsidR="00414147" w:rsidRPr="00801D0B">
        <w:rPr>
          <w:rFonts w:ascii="Palatino Linotype" w:hAnsi="Palatino Linotype"/>
        </w:rPr>
        <w:t xml:space="preserve"> </w:t>
      </w:r>
      <w:r w:rsidRPr="00801D0B">
        <w:rPr>
          <w:rFonts w:ascii="Palatino Linotype" w:hAnsi="Palatino Linotype"/>
        </w:rPr>
        <w:t>a</w:t>
      </w:r>
      <w:r w:rsidR="00414147" w:rsidRPr="00801D0B">
        <w:rPr>
          <w:rFonts w:ascii="Palatino Linotype" w:hAnsi="Palatino Linotype"/>
        </w:rPr>
        <w:t xml:space="preserve"> </w:t>
      </w:r>
      <w:r w:rsidRPr="00801D0B">
        <w:rPr>
          <w:rFonts w:ascii="Palatino Linotype" w:hAnsi="Palatino Linotype"/>
        </w:rPr>
        <w:t>través</w:t>
      </w:r>
      <w:r w:rsidR="00414147" w:rsidRPr="00801D0B">
        <w:rPr>
          <w:rFonts w:ascii="Palatino Linotype" w:hAnsi="Palatino Linotype"/>
        </w:rPr>
        <w:t xml:space="preserve"> </w:t>
      </w:r>
      <w:r w:rsidRPr="00801D0B">
        <w:rPr>
          <w:rFonts w:ascii="Palatino Linotype" w:hAnsi="Palatino Linotype"/>
        </w:rPr>
        <w:t>del</w:t>
      </w:r>
      <w:r w:rsidR="00414147" w:rsidRPr="00801D0B">
        <w:rPr>
          <w:rFonts w:ascii="Palatino Linotype" w:hAnsi="Palatino Linotype"/>
          <w:b/>
        </w:rPr>
        <w:t xml:space="preserve"> </w:t>
      </w:r>
      <w:r w:rsidRPr="00801D0B">
        <w:rPr>
          <w:rFonts w:ascii="Palatino Linotype" w:hAnsi="Palatino Linotype"/>
          <w:b/>
        </w:rPr>
        <w:t>SAIMEX,</w:t>
      </w:r>
      <w:r w:rsidR="00414147" w:rsidRPr="00801D0B">
        <w:rPr>
          <w:rFonts w:ascii="Palatino Linotype" w:hAnsi="Palatino Linotype"/>
          <w:b/>
        </w:rPr>
        <w:t xml:space="preserve"> </w:t>
      </w:r>
      <w:r w:rsidRPr="00801D0B">
        <w:rPr>
          <w:rFonts w:ascii="Palatino Linotype" w:hAnsi="Palatino Linotype"/>
        </w:rPr>
        <w:t>interpuso</w:t>
      </w:r>
      <w:r w:rsidR="00414147" w:rsidRPr="00801D0B">
        <w:rPr>
          <w:rFonts w:ascii="Palatino Linotype" w:hAnsi="Palatino Linotype"/>
        </w:rPr>
        <w:t xml:space="preserve"> </w:t>
      </w:r>
      <w:r w:rsidRPr="00801D0B">
        <w:rPr>
          <w:rFonts w:ascii="Palatino Linotype" w:hAnsi="Palatino Linotype"/>
        </w:rPr>
        <w:t>el</w:t>
      </w:r>
      <w:r w:rsidR="00414147" w:rsidRPr="00801D0B">
        <w:rPr>
          <w:rFonts w:ascii="Palatino Linotype" w:hAnsi="Palatino Linotype"/>
        </w:rPr>
        <w:t xml:space="preserve"> </w:t>
      </w:r>
      <w:r w:rsidRPr="00801D0B">
        <w:rPr>
          <w:rFonts w:ascii="Palatino Linotype" w:hAnsi="Palatino Linotype"/>
        </w:rPr>
        <w:t>recurso</w:t>
      </w:r>
      <w:r w:rsidR="00414147" w:rsidRPr="00801D0B">
        <w:rPr>
          <w:rFonts w:ascii="Palatino Linotype" w:hAnsi="Palatino Linotype"/>
        </w:rPr>
        <w:t xml:space="preserve"> </w:t>
      </w:r>
      <w:r w:rsidRPr="00801D0B">
        <w:rPr>
          <w:rFonts w:ascii="Palatino Linotype" w:hAnsi="Palatino Linotype"/>
        </w:rPr>
        <w:t>de</w:t>
      </w:r>
      <w:r w:rsidR="00414147" w:rsidRPr="00801D0B">
        <w:rPr>
          <w:rFonts w:ascii="Palatino Linotype" w:hAnsi="Palatino Linotype"/>
        </w:rPr>
        <w:t xml:space="preserve"> </w:t>
      </w:r>
      <w:r w:rsidRPr="00801D0B">
        <w:rPr>
          <w:rFonts w:ascii="Palatino Linotype" w:hAnsi="Palatino Linotype"/>
        </w:rPr>
        <w:t>revisión</w:t>
      </w:r>
      <w:r w:rsidR="00414147" w:rsidRPr="00801D0B">
        <w:rPr>
          <w:rFonts w:ascii="Palatino Linotype" w:hAnsi="Palatino Linotype"/>
        </w:rPr>
        <w:t xml:space="preserve"> </w:t>
      </w:r>
      <w:r w:rsidRPr="00801D0B">
        <w:rPr>
          <w:rFonts w:ascii="Palatino Linotype" w:hAnsi="Palatino Linotype"/>
        </w:rPr>
        <w:t>objeto</w:t>
      </w:r>
      <w:r w:rsidR="00414147" w:rsidRPr="00801D0B">
        <w:rPr>
          <w:rFonts w:ascii="Palatino Linotype" w:hAnsi="Palatino Linotype"/>
        </w:rPr>
        <w:t xml:space="preserve"> </w:t>
      </w:r>
      <w:r w:rsidRPr="00801D0B">
        <w:rPr>
          <w:rFonts w:ascii="Palatino Linotype" w:hAnsi="Palatino Linotype"/>
        </w:rPr>
        <w:t>del</w:t>
      </w:r>
      <w:r w:rsidR="00414147" w:rsidRPr="00801D0B">
        <w:rPr>
          <w:rFonts w:ascii="Palatino Linotype" w:hAnsi="Palatino Linotype"/>
        </w:rPr>
        <w:t xml:space="preserve"> </w:t>
      </w:r>
      <w:r w:rsidRPr="00801D0B">
        <w:rPr>
          <w:rFonts w:ascii="Palatino Linotype" w:hAnsi="Palatino Linotype" w:cs="Arial"/>
        </w:rPr>
        <w:t>presente</w:t>
      </w:r>
      <w:r w:rsidR="00414147" w:rsidRPr="00801D0B">
        <w:rPr>
          <w:rFonts w:ascii="Palatino Linotype" w:hAnsi="Palatino Linotype"/>
        </w:rPr>
        <w:t xml:space="preserve"> </w:t>
      </w:r>
      <w:r w:rsidRPr="00801D0B">
        <w:rPr>
          <w:rFonts w:ascii="Palatino Linotype" w:hAnsi="Palatino Linotype"/>
        </w:rPr>
        <w:t>estudio,</w:t>
      </w:r>
      <w:r w:rsidR="00414147" w:rsidRPr="00801D0B">
        <w:rPr>
          <w:rFonts w:ascii="Palatino Linotype" w:hAnsi="Palatino Linotype"/>
        </w:rPr>
        <w:t xml:space="preserve"> </w:t>
      </w:r>
      <w:r w:rsidRPr="00801D0B">
        <w:rPr>
          <w:rFonts w:ascii="Palatino Linotype" w:hAnsi="Palatino Linotype"/>
        </w:rPr>
        <w:t>al</w:t>
      </w:r>
      <w:r w:rsidR="00414147" w:rsidRPr="00801D0B">
        <w:rPr>
          <w:rFonts w:ascii="Palatino Linotype" w:hAnsi="Palatino Linotype"/>
        </w:rPr>
        <w:t xml:space="preserve"> </w:t>
      </w:r>
      <w:r w:rsidRPr="00801D0B">
        <w:rPr>
          <w:rFonts w:ascii="Palatino Linotype" w:hAnsi="Palatino Linotype"/>
        </w:rPr>
        <w:t>que</w:t>
      </w:r>
      <w:r w:rsidR="00414147" w:rsidRPr="00801D0B">
        <w:rPr>
          <w:rFonts w:ascii="Palatino Linotype" w:hAnsi="Palatino Linotype"/>
        </w:rPr>
        <w:t xml:space="preserve"> </w:t>
      </w:r>
      <w:r w:rsidRPr="00801D0B">
        <w:rPr>
          <w:rFonts w:ascii="Palatino Linotype" w:hAnsi="Palatino Linotype"/>
        </w:rPr>
        <w:t>se</w:t>
      </w:r>
      <w:r w:rsidR="00414147" w:rsidRPr="00801D0B">
        <w:rPr>
          <w:rFonts w:ascii="Palatino Linotype" w:hAnsi="Palatino Linotype"/>
        </w:rPr>
        <w:t xml:space="preserve"> </w:t>
      </w:r>
      <w:r w:rsidRPr="00801D0B">
        <w:rPr>
          <w:rFonts w:ascii="Palatino Linotype" w:hAnsi="Palatino Linotype"/>
        </w:rPr>
        <w:t>le</w:t>
      </w:r>
      <w:r w:rsidR="00414147" w:rsidRPr="00801D0B">
        <w:rPr>
          <w:rFonts w:ascii="Palatino Linotype" w:hAnsi="Palatino Linotype"/>
        </w:rPr>
        <w:t xml:space="preserve"> </w:t>
      </w:r>
      <w:r w:rsidRPr="00801D0B">
        <w:rPr>
          <w:rFonts w:ascii="Palatino Linotype" w:hAnsi="Palatino Linotype"/>
        </w:rPr>
        <w:t>asignó</w:t>
      </w:r>
      <w:r w:rsidR="00414147" w:rsidRPr="00801D0B">
        <w:rPr>
          <w:rFonts w:ascii="Palatino Linotype" w:hAnsi="Palatino Linotype"/>
        </w:rPr>
        <w:t xml:space="preserve"> </w:t>
      </w:r>
      <w:r w:rsidRPr="00801D0B">
        <w:rPr>
          <w:rFonts w:ascii="Palatino Linotype" w:hAnsi="Palatino Linotype"/>
        </w:rPr>
        <w:t>el</w:t>
      </w:r>
      <w:r w:rsidR="00414147" w:rsidRPr="00801D0B">
        <w:rPr>
          <w:rFonts w:ascii="Palatino Linotype" w:hAnsi="Palatino Linotype"/>
        </w:rPr>
        <w:t xml:space="preserve"> </w:t>
      </w:r>
      <w:r w:rsidRPr="00801D0B">
        <w:rPr>
          <w:rFonts w:ascii="Palatino Linotype" w:hAnsi="Palatino Linotype" w:cs="Arial"/>
        </w:rPr>
        <w:t>número</w:t>
      </w:r>
      <w:r w:rsidR="00414147" w:rsidRPr="00801D0B">
        <w:rPr>
          <w:rFonts w:ascii="Palatino Linotype" w:hAnsi="Palatino Linotype" w:cs="Arial"/>
        </w:rPr>
        <w:t xml:space="preserve"> </w:t>
      </w:r>
      <w:r w:rsidR="00B97199" w:rsidRPr="00801D0B">
        <w:rPr>
          <w:rFonts w:ascii="Palatino Linotype" w:hAnsi="Palatino Linotype" w:cs="Arial"/>
        </w:rPr>
        <w:t>al</w:t>
      </w:r>
      <w:r w:rsidR="00414147" w:rsidRPr="00801D0B">
        <w:rPr>
          <w:rFonts w:ascii="Palatino Linotype" w:hAnsi="Palatino Linotype" w:cs="Arial"/>
        </w:rPr>
        <w:t xml:space="preserve"> </w:t>
      </w:r>
      <w:r w:rsidR="00B97199" w:rsidRPr="00801D0B">
        <w:rPr>
          <w:rFonts w:ascii="Palatino Linotype" w:hAnsi="Palatino Linotype" w:cs="Arial"/>
        </w:rPr>
        <w:t>rubro</w:t>
      </w:r>
      <w:r w:rsidR="00414147" w:rsidRPr="00801D0B">
        <w:rPr>
          <w:rFonts w:ascii="Palatino Linotype" w:hAnsi="Palatino Linotype" w:cs="Arial"/>
        </w:rPr>
        <w:t xml:space="preserve"> </w:t>
      </w:r>
      <w:r w:rsidR="00B97199" w:rsidRPr="00801D0B">
        <w:rPr>
          <w:rFonts w:ascii="Palatino Linotype" w:hAnsi="Palatino Linotype" w:cs="Arial"/>
        </w:rPr>
        <w:t>citado</w:t>
      </w:r>
      <w:r w:rsidRPr="00801D0B">
        <w:rPr>
          <w:rFonts w:ascii="Palatino Linotype" w:hAnsi="Palatino Linotype" w:cs="Arial"/>
        </w:rPr>
        <w:t>,</w:t>
      </w:r>
      <w:r w:rsidR="00414147" w:rsidRPr="00801D0B">
        <w:rPr>
          <w:rFonts w:ascii="Palatino Linotype" w:hAnsi="Palatino Linotype" w:cs="Arial"/>
        </w:rPr>
        <w:t xml:space="preserve"> </w:t>
      </w:r>
      <w:r w:rsidRPr="00801D0B">
        <w:rPr>
          <w:rFonts w:ascii="Palatino Linotype" w:hAnsi="Palatino Linotype" w:cs="Arial"/>
        </w:rPr>
        <w:t>en</w:t>
      </w:r>
      <w:r w:rsidR="00414147" w:rsidRPr="00801D0B">
        <w:rPr>
          <w:rFonts w:ascii="Palatino Linotype" w:hAnsi="Palatino Linotype" w:cs="Arial"/>
        </w:rPr>
        <w:t xml:space="preserve"> </w:t>
      </w:r>
      <w:r w:rsidRPr="00801D0B">
        <w:rPr>
          <w:rFonts w:ascii="Palatino Linotype" w:hAnsi="Palatino Linotype" w:cs="Arial"/>
        </w:rPr>
        <w:t>el</w:t>
      </w:r>
      <w:r w:rsidR="00414147" w:rsidRPr="00801D0B">
        <w:rPr>
          <w:rFonts w:ascii="Palatino Linotype" w:hAnsi="Palatino Linotype" w:cs="Arial"/>
        </w:rPr>
        <w:t xml:space="preserve"> </w:t>
      </w:r>
      <w:r w:rsidRPr="00801D0B">
        <w:rPr>
          <w:rFonts w:ascii="Palatino Linotype" w:hAnsi="Palatino Linotype" w:cs="Arial"/>
        </w:rPr>
        <w:t>que</w:t>
      </w:r>
      <w:r w:rsidR="00414147" w:rsidRPr="00801D0B">
        <w:rPr>
          <w:rFonts w:ascii="Palatino Linotype" w:hAnsi="Palatino Linotype" w:cs="Arial"/>
        </w:rPr>
        <w:t xml:space="preserve"> </w:t>
      </w:r>
      <w:r w:rsidRPr="00801D0B">
        <w:rPr>
          <w:rFonts w:ascii="Palatino Linotype" w:hAnsi="Palatino Linotype" w:cs="Arial"/>
        </w:rPr>
        <w:t>señaló</w:t>
      </w:r>
      <w:r w:rsidR="00414147" w:rsidRPr="00801D0B">
        <w:rPr>
          <w:rFonts w:ascii="Palatino Linotype" w:hAnsi="Palatino Linotype" w:cs="Arial"/>
        </w:rPr>
        <w:t xml:space="preserve"> </w:t>
      </w:r>
      <w:r w:rsidRPr="00801D0B">
        <w:rPr>
          <w:rFonts w:ascii="Palatino Linotype" w:hAnsi="Palatino Linotype" w:cs="Arial"/>
        </w:rPr>
        <w:t>como</w:t>
      </w:r>
      <w:r w:rsidR="00414147" w:rsidRPr="00801D0B">
        <w:rPr>
          <w:rFonts w:ascii="Palatino Linotype" w:hAnsi="Palatino Linotype" w:cs="Arial"/>
        </w:rPr>
        <w:t xml:space="preserve"> </w:t>
      </w:r>
      <w:r w:rsidRPr="00801D0B">
        <w:rPr>
          <w:rFonts w:ascii="Palatino Linotype" w:hAnsi="Palatino Linotype" w:cs="Arial"/>
        </w:rPr>
        <w:t>acto</w:t>
      </w:r>
      <w:r w:rsidR="00414147" w:rsidRPr="00801D0B">
        <w:rPr>
          <w:rFonts w:ascii="Palatino Linotype" w:hAnsi="Palatino Linotype" w:cs="Arial"/>
        </w:rPr>
        <w:t xml:space="preserve"> </w:t>
      </w:r>
      <w:r w:rsidRPr="00801D0B">
        <w:rPr>
          <w:rFonts w:ascii="Palatino Linotype" w:hAnsi="Palatino Linotype" w:cs="Arial"/>
        </w:rPr>
        <w:t>impugnado,</w:t>
      </w:r>
      <w:r w:rsidR="00414147" w:rsidRPr="00801D0B">
        <w:rPr>
          <w:rFonts w:ascii="Palatino Linotype" w:hAnsi="Palatino Linotype" w:cs="Arial"/>
        </w:rPr>
        <w:t xml:space="preserve"> </w:t>
      </w:r>
      <w:r w:rsidRPr="00801D0B">
        <w:rPr>
          <w:rFonts w:ascii="Palatino Linotype" w:hAnsi="Palatino Linotype" w:cs="Arial"/>
        </w:rPr>
        <w:t>lo</w:t>
      </w:r>
      <w:r w:rsidR="00414147" w:rsidRPr="00801D0B">
        <w:rPr>
          <w:rFonts w:ascii="Palatino Linotype" w:hAnsi="Palatino Linotype" w:cs="Arial"/>
        </w:rPr>
        <w:t xml:space="preserve"> </w:t>
      </w:r>
      <w:r w:rsidRPr="00801D0B">
        <w:rPr>
          <w:rFonts w:ascii="Palatino Linotype" w:hAnsi="Palatino Linotype" w:cs="Arial"/>
        </w:rPr>
        <w:t>siguiente:</w:t>
      </w:r>
      <w:bookmarkEnd w:id="3"/>
    </w:p>
    <w:p w:rsidR="00A64CE0" w:rsidRPr="00801D0B" w:rsidRDefault="00A64CE0" w:rsidP="00A64CE0">
      <w:pPr>
        <w:pStyle w:val="Prrafodelista"/>
        <w:widowControl w:val="0"/>
        <w:tabs>
          <w:tab w:val="left" w:pos="0"/>
        </w:tabs>
        <w:autoSpaceDE w:val="0"/>
        <w:autoSpaceDN w:val="0"/>
        <w:adjustRightInd w:val="0"/>
        <w:spacing w:line="360" w:lineRule="auto"/>
        <w:ind w:left="0"/>
        <w:jc w:val="both"/>
        <w:rPr>
          <w:rFonts w:ascii="Palatino Linotype" w:hAnsi="Palatino Linotype" w:cs="Arial"/>
        </w:rPr>
      </w:pPr>
    </w:p>
    <w:p w:rsidR="009E60DA" w:rsidRPr="00801D0B" w:rsidRDefault="009E60DA" w:rsidP="007E498B">
      <w:pPr>
        <w:spacing w:line="360" w:lineRule="auto"/>
        <w:ind w:left="709" w:right="709"/>
        <w:jc w:val="both"/>
        <w:rPr>
          <w:rFonts w:ascii="Palatino Linotype" w:hAnsi="Palatino Linotype" w:cs="Arial"/>
          <w:sz w:val="22"/>
          <w:szCs w:val="22"/>
          <w:lang w:eastAsia="es-MX"/>
        </w:rPr>
      </w:pPr>
      <w:r w:rsidRPr="00801D0B">
        <w:rPr>
          <w:rFonts w:ascii="Palatino Linotype" w:hAnsi="Palatino Linotype" w:cs="Arial"/>
          <w:i/>
          <w:sz w:val="22"/>
          <w:szCs w:val="22"/>
          <w:lang w:eastAsia="es-MX"/>
        </w:rPr>
        <w:t>“</w:t>
      </w:r>
      <w:r w:rsidR="00434098" w:rsidRPr="00801D0B">
        <w:rPr>
          <w:rFonts w:ascii="Palatino Linotype" w:hAnsi="Palatino Linotype" w:cs="Arial"/>
          <w:i/>
          <w:sz w:val="22"/>
          <w:szCs w:val="22"/>
        </w:rPr>
        <w:t>La información esta incompleta</w:t>
      </w:r>
      <w:r w:rsidRPr="00801D0B">
        <w:rPr>
          <w:rFonts w:ascii="Palatino Linotype" w:hAnsi="Palatino Linotype" w:cs="Arial"/>
          <w:i/>
          <w:sz w:val="22"/>
          <w:szCs w:val="22"/>
          <w:lang w:eastAsia="es-MX"/>
        </w:rPr>
        <w:t>”</w:t>
      </w:r>
      <w:r w:rsidR="00414147" w:rsidRPr="00801D0B">
        <w:rPr>
          <w:rFonts w:ascii="Palatino Linotype" w:hAnsi="Palatino Linotype" w:cs="Arial"/>
          <w:i/>
          <w:sz w:val="22"/>
          <w:szCs w:val="22"/>
          <w:lang w:eastAsia="es-MX"/>
        </w:rPr>
        <w:t xml:space="preserve"> </w:t>
      </w:r>
      <w:r w:rsidRPr="00801D0B">
        <w:rPr>
          <w:rFonts w:ascii="Palatino Linotype" w:hAnsi="Palatino Linotype" w:cs="Arial"/>
          <w:sz w:val="22"/>
          <w:szCs w:val="22"/>
          <w:lang w:eastAsia="es-MX"/>
        </w:rPr>
        <w:t>(Sic)</w:t>
      </w:r>
    </w:p>
    <w:p w:rsidR="00A64CE0" w:rsidRPr="00801D0B" w:rsidRDefault="00A64CE0" w:rsidP="007E498B">
      <w:pPr>
        <w:spacing w:line="360" w:lineRule="auto"/>
        <w:ind w:left="709" w:right="709"/>
        <w:jc w:val="both"/>
        <w:rPr>
          <w:rFonts w:ascii="Palatino Linotype" w:hAnsi="Palatino Linotype" w:cs="Arial"/>
          <w:sz w:val="22"/>
          <w:szCs w:val="22"/>
          <w:lang w:eastAsia="es-MX"/>
        </w:rPr>
      </w:pPr>
    </w:p>
    <w:p w:rsidR="009E60DA" w:rsidRPr="00801D0B" w:rsidRDefault="009E60DA" w:rsidP="007E498B">
      <w:pPr>
        <w:pStyle w:val="Prrafodelista"/>
        <w:spacing w:line="360" w:lineRule="auto"/>
        <w:ind w:left="0"/>
        <w:jc w:val="both"/>
        <w:rPr>
          <w:rFonts w:ascii="Palatino Linotype" w:hAnsi="Palatino Linotype"/>
        </w:rPr>
      </w:pPr>
      <w:r w:rsidRPr="00801D0B">
        <w:rPr>
          <w:rFonts w:ascii="Palatino Linotype" w:hAnsi="Palatino Linotype" w:cs="Arial"/>
        </w:rPr>
        <w:t>Asimismo</w:t>
      </w:r>
      <w:r w:rsidRPr="00801D0B">
        <w:rPr>
          <w:rFonts w:ascii="Palatino Linotype" w:hAnsi="Palatino Linotype"/>
        </w:rPr>
        <w:t>,</w:t>
      </w:r>
      <w:r w:rsidR="00414147" w:rsidRPr="00801D0B">
        <w:rPr>
          <w:rFonts w:ascii="Palatino Linotype" w:hAnsi="Palatino Linotype"/>
        </w:rPr>
        <w:t xml:space="preserve"> </w:t>
      </w:r>
      <w:r w:rsidR="00B514DC" w:rsidRPr="00801D0B">
        <w:rPr>
          <w:rFonts w:ascii="Palatino Linotype" w:hAnsi="Palatino Linotype" w:cs="Arial"/>
          <w:b/>
        </w:rPr>
        <w:t>LA</w:t>
      </w:r>
      <w:r w:rsidR="00414147" w:rsidRPr="00801D0B">
        <w:rPr>
          <w:rFonts w:ascii="Palatino Linotype" w:hAnsi="Palatino Linotype" w:cs="Arial"/>
          <w:b/>
        </w:rPr>
        <w:t xml:space="preserve"> </w:t>
      </w:r>
      <w:r w:rsidRPr="00801D0B">
        <w:rPr>
          <w:rFonts w:ascii="Palatino Linotype" w:hAnsi="Palatino Linotype" w:cs="Arial"/>
          <w:b/>
        </w:rPr>
        <w:t>RECURRENTE</w:t>
      </w:r>
      <w:r w:rsidR="00414147" w:rsidRPr="00801D0B">
        <w:rPr>
          <w:rFonts w:ascii="Palatino Linotype" w:hAnsi="Palatino Linotype" w:cs="Arial"/>
          <w:b/>
        </w:rPr>
        <w:t xml:space="preserve"> </w:t>
      </w:r>
      <w:r w:rsidRPr="00801D0B">
        <w:rPr>
          <w:rFonts w:ascii="Palatino Linotype" w:hAnsi="Palatino Linotype"/>
        </w:rPr>
        <w:t>indicó</w:t>
      </w:r>
      <w:r w:rsidR="00414147" w:rsidRPr="00801D0B">
        <w:rPr>
          <w:rFonts w:ascii="Palatino Linotype" w:hAnsi="Palatino Linotype"/>
        </w:rPr>
        <w:t xml:space="preserve"> </w:t>
      </w:r>
      <w:r w:rsidRPr="00801D0B">
        <w:rPr>
          <w:rFonts w:ascii="Palatino Linotype" w:hAnsi="Palatino Linotype"/>
        </w:rPr>
        <w:t>como</w:t>
      </w:r>
      <w:r w:rsidR="00414147" w:rsidRPr="00801D0B">
        <w:rPr>
          <w:rFonts w:ascii="Palatino Linotype" w:hAnsi="Palatino Linotype"/>
        </w:rPr>
        <w:t xml:space="preserve"> </w:t>
      </w:r>
      <w:r w:rsidRPr="00801D0B">
        <w:rPr>
          <w:rFonts w:ascii="Palatino Linotype" w:hAnsi="Palatino Linotype"/>
        </w:rPr>
        <w:t>razones</w:t>
      </w:r>
      <w:r w:rsidR="00414147" w:rsidRPr="00801D0B">
        <w:rPr>
          <w:rFonts w:ascii="Palatino Linotype" w:hAnsi="Palatino Linotype"/>
        </w:rPr>
        <w:t xml:space="preserve"> </w:t>
      </w:r>
      <w:r w:rsidRPr="00801D0B">
        <w:rPr>
          <w:rFonts w:ascii="Palatino Linotype" w:hAnsi="Palatino Linotype"/>
        </w:rPr>
        <w:t>o</w:t>
      </w:r>
      <w:r w:rsidR="00414147" w:rsidRPr="00801D0B">
        <w:rPr>
          <w:rFonts w:ascii="Palatino Linotype" w:hAnsi="Palatino Linotype"/>
        </w:rPr>
        <w:t xml:space="preserve"> </w:t>
      </w:r>
      <w:r w:rsidRPr="00801D0B">
        <w:rPr>
          <w:rFonts w:ascii="Palatino Linotype" w:hAnsi="Palatino Linotype"/>
        </w:rPr>
        <w:t>motivos</w:t>
      </w:r>
      <w:r w:rsidR="00414147" w:rsidRPr="00801D0B">
        <w:rPr>
          <w:rFonts w:ascii="Palatino Linotype" w:hAnsi="Palatino Linotype"/>
        </w:rPr>
        <w:t xml:space="preserve"> </w:t>
      </w:r>
      <w:r w:rsidRPr="00801D0B">
        <w:rPr>
          <w:rFonts w:ascii="Palatino Linotype" w:hAnsi="Palatino Linotype"/>
        </w:rPr>
        <w:t>de</w:t>
      </w:r>
      <w:r w:rsidR="00414147" w:rsidRPr="00801D0B">
        <w:rPr>
          <w:rFonts w:ascii="Palatino Linotype" w:hAnsi="Palatino Linotype"/>
        </w:rPr>
        <w:t xml:space="preserve"> </w:t>
      </w:r>
      <w:r w:rsidRPr="00801D0B">
        <w:rPr>
          <w:rFonts w:ascii="Palatino Linotype" w:hAnsi="Palatino Linotype"/>
        </w:rPr>
        <w:t>inconformidad:</w:t>
      </w:r>
    </w:p>
    <w:p w:rsidR="00A64CE0" w:rsidRPr="00801D0B" w:rsidRDefault="00A64CE0" w:rsidP="007E498B">
      <w:pPr>
        <w:spacing w:line="360" w:lineRule="auto"/>
        <w:ind w:left="709" w:right="709"/>
        <w:jc w:val="both"/>
        <w:rPr>
          <w:rFonts w:ascii="Palatino Linotype" w:hAnsi="Palatino Linotype" w:cs="Arial"/>
          <w:i/>
          <w:sz w:val="22"/>
          <w:szCs w:val="22"/>
          <w:lang w:eastAsia="es-MX"/>
        </w:rPr>
      </w:pPr>
    </w:p>
    <w:p w:rsidR="009E60DA" w:rsidRPr="00801D0B" w:rsidRDefault="009E60DA" w:rsidP="00434999">
      <w:pPr>
        <w:ind w:left="709" w:right="709"/>
        <w:jc w:val="both"/>
        <w:rPr>
          <w:rFonts w:ascii="Palatino Linotype" w:hAnsi="Palatino Linotype" w:cs="Arial"/>
          <w:sz w:val="22"/>
          <w:szCs w:val="22"/>
          <w:lang w:eastAsia="es-MX"/>
        </w:rPr>
      </w:pPr>
      <w:r w:rsidRPr="00801D0B">
        <w:rPr>
          <w:rFonts w:ascii="Palatino Linotype" w:hAnsi="Palatino Linotype" w:cs="Arial"/>
          <w:i/>
          <w:sz w:val="22"/>
          <w:szCs w:val="22"/>
          <w:lang w:eastAsia="es-MX"/>
        </w:rPr>
        <w:t>“</w:t>
      </w:r>
      <w:r w:rsidR="00434098" w:rsidRPr="00801D0B">
        <w:rPr>
          <w:rFonts w:ascii="Palatino Linotype" w:hAnsi="Palatino Linotype" w:cs="Arial"/>
          <w:i/>
          <w:sz w:val="22"/>
          <w:szCs w:val="22"/>
        </w:rPr>
        <w:t>Faltaron los PbRMs del ejercicio fiscal 2019 de la Dependencia de Atención a la Mujer. Faltaron los PbRMs 1a, 1b, 1c, 1d, 1e, 2a de la Dependencia de Desarrollo Social y/o equivalente de los ejercicios fiscales del 2013 al 2019.</w:t>
      </w:r>
      <w:r w:rsidR="00434999" w:rsidRPr="00801D0B">
        <w:rPr>
          <w:rFonts w:ascii="Palatino Linotype" w:hAnsi="Palatino Linotype" w:cs="Arial"/>
          <w:i/>
          <w:sz w:val="22"/>
          <w:szCs w:val="22"/>
        </w:rPr>
        <w:t>”</w:t>
      </w:r>
      <w:r w:rsidR="00414147" w:rsidRPr="00801D0B">
        <w:rPr>
          <w:rFonts w:ascii="Palatino Linotype" w:hAnsi="Palatino Linotype" w:cs="Arial"/>
          <w:i/>
          <w:sz w:val="22"/>
          <w:szCs w:val="22"/>
          <w:lang w:eastAsia="es-MX"/>
        </w:rPr>
        <w:t xml:space="preserve"> </w:t>
      </w:r>
      <w:r w:rsidRPr="00801D0B">
        <w:rPr>
          <w:rFonts w:ascii="Palatino Linotype" w:hAnsi="Palatino Linotype" w:cs="Arial"/>
          <w:sz w:val="22"/>
          <w:szCs w:val="22"/>
          <w:lang w:eastAsia="es-MX"/>
        </w:rPr>
        <w:t>(Sic)</w:t>
      </w:r>
    </w:p>
    <w:p w:rsidR="00A64CE0" w:rsidRPr="00801D0B" w:rsidRDefault="00A64CE0" w:rsidP="007E498B">
      <w:pPr>
        <w:spacing w:line="360" w:lineRule="auto"/>
        <w:ind w:left="709" w:right="709"/>
        <w:jc w:val="both"/>
        <w:rPr>
          <w:rFonts w:ascii="Palatino Linotype" w:hAnsi="Palatino Linotype" w:cs="Arial"/>
          <w:sz w:val="22"/>
          <w:szCs w:val="22"/>
          <w:lang w:eastAsia="es-MX"/>
        </w:rPr>
      </w:pPr>
    </w:p>
    <w:p w:rsidR="00D73FD7" w:rsidRPr="00801D0B" w:rsidRDefault="00D903C5" w:rsidP="003A7166">
      <w:pPr>
        <w:pStyle w:val="Prrafodelista"/>
        <w:widowControl w:val="0"/>
        <w:numPr>
          <w:ilvl w:val="0"/>
          <w:numId w:val="5"/>
        </w:numPr>
        <w:tabs>
          <w:tab w:val="left" w:pos="0"/>
        </w:tabs>
        <w:autoSpaceDE w:val="0"/>
        <w:autoSpaceDN w:val="0"/>
        <w:adjustRightInd w:val="0"/>
        <w:spacing w:line="360" w:lineRule="auto"/>
        <w:ind w:left="0" w:firstLine="0"/>
        <w:jc w:val="both"/>
        <w:rPr>
          <w:rFonts w:ascii="Palatino Linotype" w:hAnsi="Palatino Linotype" w:cs="Arial"/>
          <w:lang w:val="es-ES_tradnl"/>
        </w:rPr>
      </w:pPr>
      <w:r w:rsidRPr="00801D0B">
        <w:rPr>
          <w:rFonts w:ascii="Palatino Linotype" w:hAnsi="Palatino Linotype" w:cs="Arial"/>
        </w:rPr>
        <w:t>En</w:t>
      </w:r>
      <w:r w:rsidR="00414147" w:rsidRPr="00801D0B">
        <w:rPr>
          <w:rFonts w:ascii="Palatino Linotype" w:hAnsi="Palatino Linotype" w:cs="Arial"/>
        </w:rPr>
        <w:t xml:space="preserve"> </w:t>
      </w:r>
      <w:r w:rsidRPr="00801D0B">
        <w:rPr>
          <w:rFonts w:ascii="Palatino Linotype" w:hAnsi="Palatino Linotype" w:cs="Arial"/>
        </w:rPr>
        <w:t>fecha</w:t>
      </w:r>
      <w:r w:rsidR="00414147" w:rsidRPr="00801D0B">
        <w:rPr>
          <w:rFonts w:ascii="Palatino Linotype" w:hAnsi="Palatino Linotype" w:cs="Arial"/>
        </w:rPr>
        <w:t xml:space="preserve"> </w:t>
      </w:r>
      <w:r w:rsidR="00434098" w:rsidRPr="00801D0B">
        <w:rPr>
          <w:rFonts w:ascii="Palatino Linotype" w:hAnsi="Palatino Linotype"/>
        </w:rPr>
        <w:t>nueve de julio</w:t>
      </w:r>
      <w:r w:rsidR="00414147" w:rsidRPr="00801D0B">
        <w:rPr>
          <w:rFonts w:ascii="Palatino Linotype" w:hAnsi="Palatino Linotype"/>
        </w:rPr>
        <w:t xml:space="preserve"> </w:t>
      </w:r>
      <w:r w:rsidR="00B97199" w:rsidRPr="00801D0B">
        <w:rPr>
          <w:rFonts w:ascii="Palatino Linotype" w:hAnsi="Palatino Linotype"/>
        </w:rPr>
        <w:t>de</w:t>
      </w:r>
      <w:r w:rsidR="00414147" w:rsidRPr="00801D0B">
        <w:rPr>
          <w:rFonts w:ascii="Palatino Linotype" w:hAnsi="Palatino Linotype"/>
        </w:rPr>
        <w:t xml:space="preserve"> </w:t>
      </w:r>
      <w:r w:rsidR="00B97199" w:rsidRPr="00801D0B">
        <w:rPr>
          <w:rFonts w:ascii="Palatino Linotype" w:hAnsi="Palatino Linotype"/>
        </w:rPr>
        <w:t>dos</w:t>
      </w:r>
      <w:r w:rsidR="00414147" w:rsidRPr="00801D0B">
        <w:rPr>
          <w:rFonts w:ascii="Palatino Linotype" w:hAnsi="Palatino Linotype"/>
        </w:rPr>
        <w:t xml:space="preserve"> </w:t>
      </w:r>
      <w:r w:rsidR="00B97199" w:rsidRPr="00801D0B">
        <w:rPr>
          <w:rFonts w:ascii="Palatino Linotype" w:hAnsi="Palatino Linotype"/>
        </w:rPr>
        <w:t>mil</w:t>
      </w:r>
      <w:r w:rsidR="00414147" w:rsidRPr="00801D0B">
        <w:rPr>
          <w:rFonts w:ascii="Palatino Linotype" w:hAnsi="Palatino Linotype"/>
        </w:rPr>
        <w:t xml:space="preserve"> </w:t>
      </w:r>
      <w:r w:rsidR="00B97199" w:rsidRPr="00801D0B">
        <w:rPr>
          <w:rFonts w:ascii="Palatino Linotype" w:hAnsi="Palatino Linotype"/>
        </w:rPr>
        <w:t>diecinueve</w:t>
      </w:r>
      <w:r w:rsidRPr="00801D0B">
        <w:rPr>
          <w:rFonts w:ascii="Palatino Linotype" w:hAnsi="Palatino Linotype" w:cs="Arial"/>
        </w:rPr>
        <w:t>,</w:t>
      </w:r>
      <w:r w:rsidR="00414147" w:rsidRPr="00801D0B">
        <w:rPr>
          <w:rFonts w:ascii="Palatino Linotype" w:hAnsi="Palatino Linotype" w:cs="Arial"/>
        </w:rPr>
        <w:t xml:space="preserve"> </w:t>
      </w:r>
      <w:r w:rsidRPr="00801D0B">
        <w:rPr>
          <w:rFonts w:ascii="Palatino Linotype" w:hAnsi="Palatino Linotype" w:cs="Arial"/>
        </w:rPr>
        <w:t>e</w:t>
      </w:r>
      <w:r w:rsidR="00D73FD7" w:rsidRPr="00801D0B">
        <w:rPr>
          <w:rFonts w:ascii="Palatino Linotype" w:hAnsi="Palatino Linotype" w:cs="Arial"/>
        </w:rPr>
        <w:t>l</w:t>
      </w:r>
      <w:r w:rsidR="00414147" w:rsidRPr="00801D0B">
        <w:rPr>
          <w:rFonts w:ascii="Palatino Linotype" w:hAnsi="Palatino Linotype" w:cs="Arial"/>
        </w:rPr>
        <w:t xml:space="preserve"> </w:t>
      </w:r>
      <w:r w:rsidR="00D73FD7" w:rsidRPr="00801D0B">
        <w:rPr>
          <w:rFonts w:ascii="Palatino Linotype" w:hAnsi="Palatino Linotype" w:cs="Arial"/>
        </w:rPr>
        <w:t>recurso</w:t>
      </w:r>
      <w:r w:rsidR="00414147" w:rsidRPr="00801D0B">
        <w:rPr>
          <w:rFonts w:ascii="Palatino Linotype" w:hAnsi="Palatino Linotype" w:cs="Arial"/>
        </w:rPr>
        <w:t xml:space="preserve"> </w:t>
      </w:r>
      <w:r w:rsidR="00D73FD7" w:rsidRPr="00801D0B">
        <w:rPr>
          <w:rFonts w:ascii="Palatino Linotype" w:hAnsi="Palatino Linotype" w:cs="Arial"/>
        </w:rPr>
        <w:t>de</w:t>
      </w:r>
      <w:r w:rsidR="00414147" w:rsidRPr="00801D0B">
        <w:rPr>
          <w:rFonts w:ascii="Palatino Linotype" w:hAnsi="Palatino Linotype" w:cs="Arial"/>
        </w:rPr>
        <w:t xml:space="preserve"> </w:t>
      </w:r>
      <w:r w:rsidR="00D73FD7" w:rsidRPr="00801D0B">
        <w:rPr>
          <w:rFonts w:ascii="Palatino Linotype" w:hAnsi="Palatino Linotype" w:cs="Arial"/>
        </w:rPr>
        <w:t>que</w:t>
      </w:r>
      <w:r w:rsidR="00414147" w:rsidRPr="00801D0B">
        <w:rPr>
          <w:rFonts w:ascii="Palatino Linotype" w:hAnsi="Palatino Linotype" w:cs="Arial"/>
        </w:rPr>
        <w:t xml:space="preserve"> </w:t>
      </w:r>
      <w:r w:rsidR="00D73FD7" w:rsidRPr="00801D0B">
        <w:rPr>
          <w:rFonts w:ascii="Palatino Linotype" w:hAnsi="Palatino Linotype" w:cs="Arial"/>
        </w:rPr>
        <w:t>se</w:t>
      </w:r>
      <w:r w:rsidR="00414147" w:rsidRPr="00801D0B">
        <w:rPr>
          <w:rFonts w:ascii="Palatino Linotype" w:hAnsi="Palatino Linotype" w:cs="Arial"/>
        </w:rPr>
        <w:t xml:space="preserve"> </w:t>
      </w:r>
      <w:r w:rsidR="00D73FD7" w:rsidRPr="00801D0B">
        <w:rPr>
          <w:rFonts w:ascii="Palatino Linotype" w:hAnsi="Palatino Linotype" w:cs="Arial"/>
        </w:rPr>
        <w:t>trata</w:t>
      </w:r>
      <w:r w:rsidR="00414147" w:rsidRPr="00801D0B">
        <w:rPr>
          <w:rFonts w:ascii="Palatino Linotype" w:hAnsi="Palatino Linotype" w:cs="Arial"/>
        </w:rPr>
        <w:t xml:space="preserve"> </w:t>
      </w:r>
      <w:r w:rsidR="00D73FD7" w:rsidRPr="00801D0B">
        <w:rPr>
          <w:rFonts w:ascii="Palatino Linotype" w:hAnsi="Palatino Linotype" w:cs="Arial"/>
        </w:rPr>
        <w:t>se</w:t>
      </w:r>
      <w:r w:rsidR="00414147" w:rsidRPr="00801D0B">
        <w:rPr>
          <w:rFonts w:ascii="Palatino Linotype" w:hAnsi="Palatino Linotype" w:cs="Arial"/>
        </w:rPr>
        <w:t xml:space="preserve"> </w:t>
      </w:r>
      <w:r w:rsidR="00D73FD7" w:rsidRPr="00801D0B">
        <w:rPr>
          <w:rFonts w:ascii="Palatino Linotype" w:hAnsi="Palatino Linotype" w:cs="Arial"/>
        </w:rPr>
        <w:t>envió</w:t>
      </w:r>
      <w:r w:rsidR="00414147" w:rsidRPr="00801D0B">
        <w:rPr>
          <w:rFonts w:ascii="Palatino Linotype" w:hAnsi="Palatino Linotype" w:cs="Arial"/>
        </w:rPr>
        <w:t xml:space="preserve"> </w:t>
      </w:r>
      <w:r w:rsidR="00D73FD7" w:rsidRPr="00801D0B">
        <w:rPr>
          <w:rFonts w:ascii="Palatino Linotype" w:hAnsi="Palatino Linotype" w:cs="Arial"/>
        </w:rPr>
        <w:t>electrónicamente</w:t>
      </w:r>
      <w:r w:rsidR="00414147" w:rsidRPr="00801D0B">
        <w:rPr>
          <w:rFonts w:ascii="Palatino Linotype" w:hAnsi="Palatino Linotype" w:cs="Arial"/>
        </w:rPr>
        <w:t xml:space="preserve"> </w:t>
      </w:r>
      <w:r w:rsidR="00D73FD7" w:rsidRPr="00801D0B">
        <w:rPr>
          <w:rFonts w:ascii="Palatino Linotype" w:hAnsi="Palatino Linotype" w:cs="Arial"/>
        </w:rPr>
        <w:t>al</w:t>
      </w:r>
      <w:r w:rsidR="00414147" w:rsidRPr="00801D0B">
        <w:rPr>
          <w:rFonts w:ascii="Palatino Linotype" w:hAnsi="Palatino Linotype" w:cs="Arial"/>
        </w:rPr>
        <w:t xml:space="preserve"> </w:t>
      </w:r>
      <w:r w:rsidR="00D73FD7" w:rsidRPr="00801D0B">
        <w:rPr>
          <w:rFonts w:ascii="Palatino Linotype" w:hAnsi="Palatino Linotype" w:cs="Arial"/>
        </w:rPr>
        <w:t>Instituto</w:t>
      </w:r>
      <w:r w:rsidR="00414147" w:rsidRPr="00801D0B">
        <w:rPr>
          <w:rFonts w:ascii="Palatino Linotype" w:hAnsi="Palatino Linotype" w:cs="Arial"/>
        </w:rPr>
        <w:t xml:space="preserve"> </w:t>
      </w:r>
      <w:r w:rsidR="00D73FD7" w:rsidRPr="00801D0B">
        <w:rPr>
          <w:rFonts w:ascii="Palatino Linotype" w:hAnsi="Palatino Linotype" w:cs="Arial"/>
        </w:rPr>
        <w:t>de</w:t>
      </w:r>
      <w:r w:rsidR="00414147" w:rsidRPr="00801D0B">
        <w:rPr>
          <w:rFonts w:ascii="Palatino Linotype" w:hAnsi="Palatino Linotype" w:cs="Arial"/>
        </w:rPr>
        <w:t xml:space="preserve"> </w:t>
      </w:r>
      <w:r w:rsidR="00D73FD7" w:rsidRPr="00801D0B">
        <w:rPr>
          <w:rFonts w:ascii="Palatino Linotype" w:hAnsi="Palatino Linotype" w:cs="Arial"/>
        </w:rPr>
        <w:t>Transparencia,</w:t>
      </w:r>
      <w:r w:rsidR="00414147" w:rsidRPr="00801D0B">
        <w:rPr>
          <w:rFonts w:ascii="Palatino Linotype" w:hAnsi="Palatino Linotype" w:cs="Arial"/>
        </w:rPr>
        <w:t xml:space="preserve"> </w:t>
      </w:r>
      <w:r w:rsidR="00D73FD7" w:rsidRPr="00801D0B">
        <w:rPr>
          <w:rFonts w:ascii="Palatino Linotype" w:hAnsi="Palatino Linotype" w:cs="Arial"/>
        </w:rPr>
        <w:t>Acceso</w:t>
      </w:r>
      <w:r w:rsidR="00414147" w:rsidRPr="00801D0B">
        <w:rPr>
          <w:rFonts w:ascii="Palatino Linotype" w:hAnsi="Palatino Linotype" w:cs="Arial"/>
        </w:rPr>
        <w:t xml:space="preserve"> </w:t>
      </w:r>
      <w:r w:rsidR="00D73FD7" w:rsidRPr="00801D0B">
        <w:rPr>
          <w:rFonts w:ascii="Palatino Linotype" w:hAnsi="Palatino Linotype" w:cs="Arial"/>
        </w:rPr>
        <w:t>a</w:t>
      </w:r>
      <w:r w:rsidR="00414147" w:rsidRPr="00801D0B">
        <w:rPr>
          <w:rFonts w:ascii="Palatino Linotype" w:hAnsi="Palatino Linotype" w:cs="Arial"/>
        </w:rPr>
        <w:t xml:space="preserve"> </w:t>
      </w:r>
      <w:r w:rsidR="00D73FD7" w:rsidRPr="00801D0B">
        <w:rPr>
          <w:rFonts w:ascii="Palatino Linotype" w:hAnsi="Palatino Linotype" w:cs="Arial"/>
        </w:rPr>
        <w:t>la</w:t>
      </w:r>
      <w:r w:rsidR="00414147" w:rsidRPr="00801D0B">
        <w:rPr>
          <w:rFonts w:ascii="Palatino Linotype" w:hAnsi="Palatino Linotype" w:cs="Arial"/>
        </w:rPr>
        <w:t xml:space="preserve"> </w:t>
      </w:r>
      <w:r w:rsidR="00D73FD7" w:rsidRPr="00801D0B">
        <w:rPr>
          <w:rFonts w:ascii="Palatino Linotype" w:hAnsi="Palatino Linotype" w:cs="Arial"/>
        </w:rPr>
        <w:t>Información</w:t>
      </w:r>
      <w:r w:rsidR="00414147" w:rsidRPr="00801D0B">
        <w:rPr>
          <w:rFonts w:ascii="Palatino Linotype" w:hAnsi="Palatino Linotype" w:cs="Arial"/>
        </w:rPr>
        <w:t xml:space="preserve"> </w:t>
      </w:r>
      <w:r w:rsidR="00D73FD7" w:rsidRPr="00801D0B">
        <w:rPr>
          <w:rFonts w:ascii="Palatino Linotype" w:hAnsi="Palatino Linotype" w:cs="Arial"/>
        </w:rPr>
        <w:t>Pública</w:t>
      </w:r>
      <w:r w:rsidR="00414147" w:rsidRPr="00801D0B">
        <w:rPr>
          <w:rFonts w:ascii="Palatino Linotype" w:hAnsi="Palatino Linotype" w:cs="Arial"/>
          <w:lang w:val="es-ES_tradnl"/>
        </w:rPr>
        <w:t xml:space="preserve"> </w:t>
      </w:r>
      <w:r w:rsidR="00D73FD7" w:rsidRPr="00801D0B">
        <w:rPr>
          <w:rFonts w:ascii="Palatino Linotype" w:hAnsi="Palatino Linotype" w:cs="Arial"/>
          <w:lang w:val="es-ES_tradnl"/>
        </w:rPr>
        <w:t>y</w:t>
      </w:r>
      <w:r w:rsidR="00414147" w:rsidRPr="00801D0B">
        <w:rPr>
          <w:rFonts w:ascii="Palatino Linotype" w:hAnsi="Palatino Linotype" w:cs="Arial"/>
          <w:lang w:val="es-ES_tradnl"/>
        </w:rPr>
        <w:t xml:space="preserve"> </w:t>
      </w:r>
      <w:r w:rsidR="00D73FD7" w:rsidRPr="00801D0B">
        <w:rPr>
          <w:rFonts w:ascii="Palatino Linotype" w:hAnsi="Palatino Linotype" w:cs="Arial"/>
        </w:rPr>
        <w:t>Protección</w:t>
      </w:r>
      <w:r w:rsidR="00414147" w:rsidRPr="00801D0B">
        <w:rPr>
          <w:rFonts w:ascii="Palatino Linotype" w:hAnsi="Palatino Linotype" w:cs="Arial"/>
          <w:lang w:val="es-ES_tradnl"/>
        </w:rPr>
        <w:t xml:space="preserve"> </w:t>
      </w:r>
      <w:r w:rsidR="00D73FD7" w:rsidRPr="00801D0B">
        <w:rPr>
          <w:rFonts w:ascii="Palatino Linotype" w:hAnsi="Palatino Linotype" w:cs="Arial"/>
        </w:rPr>
        <w:t>de</w:t>
      </w:r>
      <w:r w:rsidR="00414147" w:rsidRPr="00801D0B">
        <w:rPr>
          <w:rFonts w:ascii="Palatino Linotype" w:hAnsi="Palatino Linotype" w:cs="Arial"/>
          <w:lang w:val="es-ES_tradnl"/>
        </w:rPr>
        <w:t xml:space="preserve"> </w:t>
      </w:r>
      <w:r w:rsidR="00D73FD7" w:rsidRPr="00801D0B">
        <w:rPr>
          <w:rFonts w:ascii="Palatino Linotype" w:hAnsi="Palatino Linotype"/>
        </w:rPr>
        <w:t>Datos</w:t>
      </w:r>
      <w:r w:rsidR="00414147" w:rsidRPr="00801D0B">
        <w:rPr>
          <w:rFonts w:ascii="Palatino Linotype" w:hAnsi="Palatino Linotype" w:cs="Arial"/>
          <w:lang w:val="es-ES_tradnl"/>
        </w:rPr>
        <w:t xml:space="preserve"> </w:t>
      </w:r>
      <w:r w:rsidR="00D73FD7" w:rsidRPr="00801D0B">
        <w:rPr>
          <w:rFonts w:ascii="Palatino Linotype" w:hAnsi="Palatino Linotype" w:cs="Arial"/>
        </w:rPr>
        <w:t>Personales</w:t>
      </w:r>
      <w:r w:rsidR="00414147" w:rsidRPr="00801D0B">
        <w:rPr>
          <w:rFonts w:ascii="Palatino Linotype" w:hAnsi="Palatino Linotype" w:cs="Arial"/>
          <w:lang w:val="es-ES_tradnl"/>
        </w:rPr>
        <w:t xml:space="preserve"> </w:t>
      </w:r>
      <w:r w:rsidR="00D73FD7" w:rsidRPr="00801D0B">
        <w:rPr>
          <w:rFonts w:ascii="Palatino Linotype" w:hAnsi="Palatino Linotype" w:cs="Arial"/>
        </w:rPr>
        <w:t>del</w:t>
      </w:r>
      <w:r w:rsidR="00414147" w:rsidRPr="00801D0B">
        <w:rPr>
          <w:rFonts w:ascii="Palatino Linotype" w:hAnsi="Palatino Linotype" w:cs="Arial"/>
          <w:lang w:val="es-ES_tradnl"/>
        </w:rPr>
        <w:t xml:space="preserve"> </w:t>
      </w:r>
      <w:r w:rsidR="00D73FD7" w:rsidRPr="00801D0B">
        <w:rPr>
          <w:rFonts w:ascii="Palatino Linotype" w:hAnsi="Palatino Linotype"/>
        </w:rPr>
        <w:t>Estado</w:t>
      </w:r>
      <w:r w:rsidR="00414147" w:rsidRPr="00801D0B">
        <w:rPr>
          <w:rFonts w:ascii="Palatino Linotype" w:hAnsi="Palatino Linotype" w:cs="Arial"/>
          <w:lang w:val="es-ES_tradnl"/>
        </w:rPr>
        <w:t xml:space="preserve"> </w:t>
      </w:r>
      <w:r w:rsidR="00D73FD7" w:rsidRPr="00801D0B">
        <w:rPr>
          <w:rFonts w:ascii="Palatino Linotype" w:hAnsi="Palatino Linotype" w:cs="Arial"/>
          <w:lang w:val="es-ES_tradnl"/>
        </w:rPr>
        <w:t>de</w:t>
      </w:r>
      <w:r w:rsidR="00414147" w:rsidRPr="00801D0B">
        <w:rPr>
          <w:rFonts w:ascii="Palatino Linotype" w:hAnsi="Palatino Linotype" w:cs="Arial"/>
          <w:lang w:val="es-ES_tradnl"/>
        </w:rPr>
        <w:t xml:space="preserve"> </w:t>
      </w:r>
      <w:r w:rsidR="00D73FD7" w:rsidRPr="00801D0B">
        <w:rPr>
          <w:rFonts w:ascii="Palatino Linotype" w:hAnsi="Palatino Linotype" w:cs="Arial"/>
          <w:lang w:val="es-ES_tradnl"/>
        </w:rPr>
        <w:t>México</w:t>
      </w:r>
      <w:r w:rsidR="00414147" w:rsidRPr="00801D0B">
        <w:rPr>
          <w:rFonts w:ascii="Palatino Linotype" w:hAnsi="Palatino Linotype" w:cs="Arial"/>
          <w:lang w:val="es-ES_tradnl"/>
        </w:rPr>
        <w:t xml:space="preserve"> </w:t>
      </w:r>
      <w:r w:rsidR="00D73FD7" w:rsidRPr="00801D0B">
        <w:rPr>
          <w:rFonts w:ascii="Palatino Linotype" w:hAnsi="Palatino Linotype" w:cs="Arial"/>
          <w:lang w:val="es-ES_tradnl"/>
        </w:rPr>
        <w:t>y</w:t>
      </w:r>
      <w:r w:rsidR="00414147" w:rsidRPr="00801D0B">
        <w:rPr>
          <w:rFonts w:ascii="Palatino Linotype" w:hAnsi="Palatino Linotype" w:cs="Arial"/>
          <w:lang w:val="es-ES_tradnl"/>
        </w:rPr>
        <w:t xml:space="preserve"> </w:t>
      </w:r>
      <w:r w:rsidR="00D73FD7" w:rsidRPr="00801D0B">
        <w:rPr>
          <w:rFonts w:ascii="Palatino Linotype" w:hAnsi="Palatino Linotype" w:cs="Arial"/>
          <w:lang w:val="es-ES_tradnl"/>
        </w:rPr>
        <w:t>Municipios</w:t>
      </w:r>
      <w:r w:rsidR="00414147" w:rsidRPr="00801D0B">
        <w:rPr>
          <w:rFonts w:ascii="Palatino Linotype" w:hAnsi="Palatino Linotype" w:cs="Arial"/>
          <w:lang w:val="es-ES_tradnl"/>
        </w:rPr>
        <w:t xml:space="preserve"> </w:t>
      </w:r>
      <w:r w:rsidR="00D73FD7" w:rsidRPr="00801D0B">
        <w:rPr>
          <w:rFonts w:ascii="Palatino Linotype" w:hAnsi="Palatino Linotype" w:cs="Arial"/>
          <w:lang w:val="es-ES_tradnl"/>
        </w:rPr>
        <w:t>y</w:t>
      </w:r>
      <w:r w:rsidR="00414147" w:rsidRPr="00801D0B">
        <w:rPr>
          <w:rFonts w:ascii="Palatino Linotype" w:hAnsi="Palatino Linotype" w:cs="Arial"/>
          <w:lang w:val="es-ES_tradnl"/>
        </w:rPr>
        <w:t xml:space="preserve"> </w:t>
      </w:r>
      <w:r w:rsidR="00D73FD7" w:rsidRPr="00801D0B">
        <w:rPr>
          <w:rFonts w:ascii="Palatino Linotype" w:hAnsi="Palatino Linotype" w:cs="Arial"/>
          <w:lang w:val="es-ES_tradnl"/>
        </w:rPr>
        <w:t>con</w:t>
      </w:r>
      <w:r w:rsidR="00414147" w:rsidRPr="00801D0B">
        <w:rPr>
          <w:rFonts w:ascii="Palatino Linotype" w:hAnsi="Palatino Linotype" w:cs="Arial"/>
          <w:lang w:val="es-ES_tradnl"/>
        </w:rPr>
        <w:t xml:space="preserve"> </w:t>
      </w:r>
      <w:r w:rsidR="00D73FD7" w:rsidRPr="00801D0B">
        <w:rPr>
          <w:rFonts w:ascii="Palatino Linotype" w:hAnsi="Palatino Linotype" w:cs="Arial"/>
          <w:lang w:val="es-ES_tradnl"/>
        </w:rPr>
        <w:t>fundamento</w:t>
      </w:r>
      <w:r w:rsidR="00414147" w:rsidRPr="00801D0B">
        <w:rPr>
          <w:rFonts w:ascii="Palatino Linotype" w:hAnsi="Palatino Linotype" w:cs="Arial"/>
          <w:lang w:val="es-ES_tradnl"/>
        </w:rPr>
        <w:t xml:space="preserve"> </w:t>
      </w:r>
      <w:r w:rsidR="00D73FD7" w:rsidRPr="00801D0B">
        <w:rPr>
          <w:rFonts w:ascii="Palatino Linotype" w:hAnsi="Palatino Linotype" w:cs="Arial"/>
          <w:lang w:val="es-ES_tradnl"/>
        </w:rPr>
        <w:t>en</w:t>
      </w:r>
      <w:r w:rsidR="00414147" w:rsidRPr="00801D0B">
        <w:rPr>
          <w:rFonts w:ascii="Palatino Linotype" w:hAnsi="Palatino Linotype" w:cs="Arial"/>
          <w:lang w:val="es-ES_tradnl"/>
        </w:rPr>
        <w:t xml:space="preserve"> </w:t>
      </w:r>
      <w:r w:rsidR="00D73FD7" w:rsidRPr="00801D0B">
        <w:rPr>
          <w:rFonts w:ascii="Palatino Linotype" w:hAnsi="Palatino Linotype" w:cs="Arial"/>
          <w:lang w:val="es-ES_tradnl"/>
        </w:rPr>
        <w:t>el</w:t>
      </w:r>
      <w:r w:rsidR="00414147" w:rsidRPr="00801D0B">
        <w:rPr>
          <w:rFonts w:ascii="Palatino Linotype" w:hAnsi="Palatino Linotype" w:cs="Arial"/>
          <w:lang w:val="es-ES_tradnl"/>
        </w:rPr>
        <w:t xml:space="preserve"> </w:t>
      </w:r>
      <w:r w:rsidR="00D73FD7" w:rsidRPr="00801D0B">
        <w:rPr>
          <w:rFonts w:ascii="Palatino Linotype" w:hAnsi="Palatino Linotype" w:cs="Arial"/>
        </w:rPr>
        <w:t>artículo</w:t>
      </w:r>
      <w:r w:rsidR="00414147" w:rsidRPr="00801D0B">
        <w:rPr>
          <w:rFonts w:ascii="Palatino Linotype" w:hAnsi="Palatino Linotype" w:cs="Arial"/>
          <w:lang w:val="es-ES_tradnl"/>
        </w:rPr>
        <w:t xml:space="preserve"> </w:t>
      </w:r>
      <w:r w:rsidR="00D73FD7" w:rsidRPr="00801D0B">
        <w:rPr>
          <w:rFonts w:ascii="Palatino Linotype" w:hAnsi="Palatino Linotype" w:cs="Arial"/>
          <w:lang w:val="es-ES_tradnl"/>
        </w:rPr>
        <w:t>185</w:t>
      </w:r>
      <w:r w:rsidR="0071273A" w:rsidRPr="00801D0B">
        <w:rPr>
          <w:rFonts w:ascii="Palatino Linotype" w:hAnsi="Palatino Linotype" w:cs="Arial"/>
          <w:lang w:val="es-ES_tradnl"/>
        </w:rPr>
        <w:t>,</w:t>
      </w:r>
      <w:r w:rsidR="00414147" w:rsidRPr="00801D0B">
        <w:rPr>
          <w:rFonts w:ascii="Palatino Linotype" w:hAnsi="Palatino Linotype" w:cs="Arial"/>
          <w:lang w:val="es-ES_tradnl"/>
        </w:rPr>
        <w:t xml:space="preserve"> </w:t>
      </w:r>
      <w:r w:rsidR="00D73FD7" w:rsidRPr="00801D0B">
        <w:rPr>
          <w:rFonts w:ascii="Palatino Linotype" w:hAnsi="Palatino Linotype" w:cs="Arial"/>
        </w:rPr>
        <w:t>fracción</w:t>
      </w:r>
      <w:r w:rsidR="00414147" w:rsidRPr="00801D0B">
        <w:rPr>
          <w:rFonts w:ascii="Palatino Linotype" w:hAnsi="Palatino Linotype" w:cs="Arial"/>
          <w:lang w:val="es-ES_tradnl"/>
        </w:rPr>
        <w:t xml:space="preserve"> </w:t>
      </w:r>
      <w:r w:rsidR="00D73FD7" w:rsidRPr="00801D0B">
        <w:rPr>
          <w:rFonts w:ascii="Palatino Linotype" w:hAnsi="Palatino Linotype" w:cs="Arial"/>
          <w:lang w:val="es-ES_tradnl"/>
        </w:rPr>
        <w:t>I</w:t>
      </w:r>
      <w:r w:rsidR="00414147" w:rsidRPr="00801D0B">
        <w:rPr>
          <w:rFonts w:ascii="Palatino Linotype" w:hAnsi="Palatino Linotype" w:cs="Arial"/>
          <w:lang w:val="es-ES_tradnl"/>
        </w:rPr>
        <w:t xml:space="preserve"> </w:t>
      </w:r>
      <w:r w:rsidR="00D73FD7" w:rsidRPr="00801D0B">
        <w:rPr>
          <w:rFonts w:ascii="Palatino Linotype" w:hAnsi="Palatino Linotype" w:cs="Arial"/>
          <w:lang w:val="es-ES_tradnl"/>
        </w:rPr>
        <w:t>de</w:t>
      </w:r>
      <w:r w:rsidR="00414147" w:rsidRPr="00801D0B">
        <w:rPr>
          <w:rFonts w:ascii="Palatino Linotype" w:hAnsi="Palatino Linotype" w:cs="Arial"/>
          <w:lang w:val="es-ES_tradnl"/>
        </w:rPr>
        <w:t xml:space="preserve"> </w:t>
      </w:r>
      <w:r w:rsidR="00D73FD7" w:rsidRPr="00801D0B">
        <w:rPr>
          <w:rFonts w:ascii="Palatino Linotype" w:hAnsi="Palatino Linotype" w:cs="Arial"/>
          <w:lang w:val="es-ES_tradnl"/>
        </w:rPr>
        <w:t>la</w:t>
      </w:r>
      <w:r w:rsidR="00414147" w:rsidRPr="00801D0B">
        <w:rPr>
          <w:rFonts w:ascii="Palatino Linotype" w:hAnsi="Palatino Linotype" w:cs="Arial"/>
          <w:lang w:val="es-ES_tradnl"/>
        </w:rPr>
        <w:t xml:space="preserve"> </w:t>
      </w:r>
      <w:r w:rsidR="00D73FD7" w:rsidRPr="00801D0B">
        <w:rPr>
          <w:rFonts w:ascii="Palatino Linotype" w:hAnsi="Palatino Linotype"/>
        </w:rPr>
        <w:t>Ley</w:t>
      </w:r>
      <w:r w:rsidR="00414147" w:rsidRPr="00801D0B">
        <w:rPr>
          <w:rFonts w:ascii="Palatino Linotype" w:hAnsi="Palatino Linotype"/>
        </w:rPr>
        <w:t xml:space="preserve"> </w:t>
      </w:r>
      <w:r w:rsidR="00D73FD7" w:rsidRPr="00801D0B">
        <w:rPr>
          <w:rFonts w:ascii="Palatino Linotype" w:hAnsi="Palatino Linotype"/>
        </w:rPr>
        <w:t>de</w:t>
      </w:r>
      <w:r w:rsidR="00414147" w:rsidRPr="00801D0B">
        <w:rPr>
          <w:rFonts w:ascii="Palatino Linotype" w:hAnsi="Palatino Linotype"/>
        </w:rPr>
        <w:t xml:space="preserve"> </w:t>
      </w:r>
      <w:r w:rsidR="00D73FD7" w:rsidRPr="00801D0B">
        <w:rPr>
          <w:rFonts w:ascii="Palatino Linotype" w:hAnsi="Palatino Linotype"/>
        </w:rPr>
        <w:t>Transparencia</w:t>
      </w:r>
      <w:r w:rsidR="00414147" w:rsidRPr="00801D0B">
        <w:rPr>
          <w:rFonts w:ascii="Palatino Linotype" w:hAnsi="Palatino Linotype"/>
        </w:rPr>
        <w:t xml:space="preserve"> </w:t>
      </w:r>
      <w:r w:rsidR="00D73FD7" w:rsidRPr="00801D0B">
        <w:rPr>
          <w:rFonts w:ascii="Palatino Linotype" w:hAnsi="Palatino Linotype"/>
        </w:rPr>
        <w:t>y</w:t>
      </w:r>
      <w:r w:rsidR="00414147" w:rsidRPr="00801D0B">
        <w:rPr>
          <w:rFonts w:ascii="Palatino Linotype" w:hAnsi="Palatino Linotype"/>
        </w:rPr>
        <w:t xml:space="preserve"> </w:t>
      </w:r>
      <w:r w:rsidR="00D73FD7" w:rsidRPr="00801D0B">
        <w:rPr>
          <w:rFonts w:ascii="Palatino Linotype" w:hAnsi="Palatino Linotype"/>
        </w:rPr>
        <w:t>Acceso</w:t>
      </w:r>
      <w:r w:rsidR="00414147" w:rsidRPr="00801D0B">
        <w:rPr>
          <w:rFonts w:ascii="Palatino Linotype" w:hAnsi="Palatino Linotype"/>
        </w:rPr>
        <w:t xml:space="preserve"> </w:t>
      </w:r>
      <w:r w:rsidR="00D73FD7" w:rsidRPr="00801D0B">
        <w:rPr>
          <w:rFonts w:ascii="Palatino Linotype" w:hAnsi="Palatino Linotype"/>
        </w:rPr>
        <w:t>a</w:t>
      </w:r>
      <w:r w:rsidR="00414147" w:rsidRPr="00801D0B">
        <w:rPr>
          <w:rFonts w:ascii="Palatino Linotype" w:hAnsi="Palatino Linotype"/>
        </w:rPr>
        <w:t xml:space="preserve"> </w:t>
      </w:r>
      <w:r w:rsidR="00D73FD7" w:rsidRPr="00801D0B">
        <w:rPr>
          <w:rFonts w:ascii="Palatino Linotype" w:hAnsi="Palatino Linotype"/>
        </w:rPr>
        <w:t>la</w:t>
      </w:r>
      <w:r w:rsidR="00414147" w:rsidRPr="00801D0B">
        <w:rPr>
          <w:rFonts w:ascii="Palatino Linotype" w:hAnsi="Palatino Linotype"/>
        </w:rPr>
        <w:t xml:space="preserve"> </w:t>
      </w:r>
      <w:r w:rsidR="00D73FD7" w:rsidRPr="00801D0B">
        <w:rPr>
          <w:rFonts w:ascii="Palatino Linotype" w:hAnsi="Palatino Linotype"/>
        </w:rPr>
        <w:t>Información</w:t>
      </w:r>
      <w:r w:rsidR="00414147" w:rsidRPr="00801D0B">
        <w:rPr>
          <w:rFonts w:ascii="Palatino Linotype" w:hAnsi="Palatino Linotype"/>
        </w:rPr>
        <w:t xml:space="preserve"> </w:t>
      </w:r>
      <w:r w:rsidR="00D73FD7" w:rsidRPr="00801D0B">
        <w:rPr>
          <w:rFonts w:ascii="Palatino Linotype" w:hAnsi="Palatino Linotype"/>
        </w:rPr>
        <w:t>Pública</w:t>
      </w:r>
      <w:r w:rsidR="00414147" w:rsidRPr="00801D0B">
        <w:rPr>
          <w:rFonts w:ascii="Palatino Linotype" w:hAnsi="Palatino Linotype"/>
        </w:rPr>
        <w:t xml:space="preserve"> </w:t>
      </w:r>
      <w:r w:rsidR="00D73FD7" w:rsidRPr="00801D0B">
        <w:rPr>
          <w:rFonts w:ascii="Palatino Linotype" w:hAnsi="Palatino Linotype"/>
        </w:rPr>
        <w:t>del</w:t>
      </w:r>
      <w:r w:rsidR="00414147" w:rsidRPr="00801D0B">
        <w:rPr>
          <w:rFonts w:ascii="Palatino Linotype" w:hAnsi="Palatino Linotype"/>
        </w:rPr>
        <w:t xml:space="preserve"> </w:t>
      </w:r>
      <w:r w:rsidR="00D73FD7" w:rsidRPr="00801D0B">
        <w:rPr>
          <w:rFonts w:ascii="Palatino Linotype" w:hAnsi="Palatino Linotype"/>
        </w:rPr>
        <w:t>Estado</w:t>
      </w:r>
      <w:r w:rsidR="00414147" w:rsidRPr="00801D0B">
        <w:rPr>
          <w:rFonts w:ascii="Palatino Linotype" w:hAnsi="Palatino Linotype"/>
        </w:rPr>
        <w:t xml:space="preserve"> </w:t>
      </w:r>
      <w:r w:rsidR="00D73FD7" w:rsidRPr="00801D0B">
        <w:rPr>
          <w:rFonts w:ascii="Palatino Linotype" w:hAnsi="Palatino Linotype"/>
        </w:rPr>
        <w:t>de</w:t>
      </w:r>
      <w:r w:rsidR="00414147" w:rsidRPr="00801D0B">
        <w:rPr>
          <w:rFonts w:ascii="Palatino Linotype" w:hAnsi="Palatino Linotype"/>
        </w:rPr>
        <w:t xml:space="preserve"> </w:t>
      </w:r>
      <w:r w:rsidR="00D73FD7" w:rsidRPr="00801D0B">
        <w:rPr>
          <w:rFonts w:ascii="Palatino Linotype" w:hAnsi="Palatino Linotype"/>
        </w:rPr>
        <w:t>México</w:t>
      </w:r>
      <w:r w:rsidR="00414147" w:rsidRPr="00801D0B">
        <w:rPr>
          <w:rFonts w:ascii="Palatino Linotype" w:hAnsi="Palatino Linotype"/>
        </w:rPr>
        <w:t xml:space="preserve"> </w:t>
      </w:r>
      <w:r w:rsidR="00D73FD7" w:rsidRPr="00801D0B">
        <w:rPr>
          <w:rFonts w:ascii="Palatino Linotype" w:hAnsi="Palatino Linotype"/>
        </w:rPr>
        <w:t>y</w:t>
      </w:r>
      <w:r w:rsidR="00414147" w:rsidRPr="00801D0B">
        <w:rPr>
          <w:rFonts w:ascii="Palatino Linotype" w:hAnsi="Palatino Linotype"/>
        </w:rPr>
        <w:t xml:space="preserve"> </w:t>
      </w:r>
      <w:r w:rsidR="00D73FD7" w:rsidRPr="00801D0B">
        <w:rPr>
          <w:rFonts w:ascii="Palatino Linotype" w:hAnsi="Palatino Linotype"/>
        </w:rPr>
        <w:t>Municipios</w:t>
      </w:r>
      <w:r w:rsidR="00D73FD7" w:rsidRPr="00801D0B">
        <w:rPr>
          <w:rFonts w:ascii="Palatino Linotype" w:hAnsi="Palatino Linotype" w:cs="Arial"/>
          <w:lang w:val="es-ES_tradnl"/>
        </w:rPr>
        <w:t>,</w:t>
      </w:r>
      <w:r w:rsidR="00414147" w:rsidRPr="00801D0B">
        <w:rPr>
          <w:rFonts w:ascii="Palatino Linotype" w:hAnsi="Palatino Linotype" w:cs="Arial"/>
          <w:lang w:val="es-ES_tradnl"/>
        </w:rPr>
        <w:t xml:space="preserve"> </w:t>
      </w:r>
      <w:r w:rsidR="00D73FD7" w:rsidRPr="00801D0B">
        <w:rPr>
          <w:rFonts w:ascii="Palatino Linotype" w:hAnsi="Palatino Linotype" w:cs="Arial"/>
          <w:lang w:val="es-ES_tradnl"/>
        </w:rPr>
        <w:t>se</w:t>
      </w:r>
      <w:r w:rsidR="00414147" w:rsidRPr="00801D0B">
        <w:rPr>
          <w:rFonts w:ascii="Palatino Linotype" w:hAnsi="Palatino Linotype" w:cs="Arial"/>
          <w:lang w:val="es-ES_tradnl"/>
        </w:rPr>
        <w:t xml:space="preserve"> </w:t>
      </w:r>
      <w:r w:rsidR="00D73FD7" w:rsidRPr="00801D0B">
        <w:rPr>
          <w:rFonts w:ascii="Palatino Linotype" w:hAnsi="Palatino Linotype" w:cs="Arial"/>
          <w:lang w:val="es-ES_tradnl"/>
        </w:rPr>
        <w:t>turnó,</w:t>
      </w:r>
      <w:r w:rsidR="00414147" w:rsidRPr="00801D0B">
        <w:rPr>
          <w:rFonts w:ascii="Palatino Linotype" w:hAnsi="Palatino Linotype" w:cs="Arial"/>
          <w:lang w:val="es-ES_tradnl"/>
        </w:rPr>
        <w:t xml:space="preserve"> </w:t>
      </w:r>
      <w:r w:rsidR="00D73FD7" w:rsidRPr="00801D0B">
        <w:rPr>
          <w:rFonts w:ascii="Palatino Linotype" w:hAnsi="Palatino Linotype" w:cs="Arial"/>
          <w:lang w:val="es-ES_tradnl"/>
        </w:rPr>
        <w:t>a</w:t>
      </w:r>
      <w:r w:rsidR="00414147" w:rsidRPr="00801D0B">
        <w:rPr>
          <w:rFonts w:ascii="Palatino Linotype" w:hAnsi="Palatino Linotype" w:cs="Arial"/>
          <w:lang w:val="es-ES_tradnl"/>
        </w:rPr>
        <w:t xml:space="preserve"> </w:t>
      </w:r>
      <w:r w:rsidR="00D73FD7" w:rsidRPr="00801D0B">
        <w:rPr>
          <w:rFonts w:ascii="Palatino Linotype" w:hAnsi="Palatino Linotype" w:cs="Arial"/>
          <w:lang w:val="es-ES_tradnl"/>
        </w:rPr>
        <w:t>través</w:t>
      </w:r>
      <w:r w:rsidR="00414147" w:rsidRPr="00801D0B">
        <w:rPr>
          <w:rFonts w:ascii="Palatino Linotype" w:hAnsi="Palatino Linotype" w:cs="Arial"/>
          <w:lang w:val="es-ES_tradnl"/>
        </w:rPr>
        <w:t xml:space="preserve"> </w:t>
      </w:r>
      <w:r w:rsidR="00D73FD7" w:rsidRPr="00801D0B">
        <w:rPr>
          <w:rFonts w:ascii="Palatino Linotype" w:hAnsi="Palatino Linotype" w:cs="Arial"/>
          <w:lang w:val="es-ES_tradnl"/>
        </w:rPr>
        <w:t>del</w:t>
      </w:r>
      <w:r w:rsidR="00414147" w:rsidRPr="00801D0B">
        <w:rPr>
          <w:rFonts w:ascii="Palatino Linotype" w:eastAsia="Arial Unicode MS" w:hAnsi="Palatino Linotype" w:cs="Arial"/>
          <w:lang w:val="es-ES_tradnl"/>
        </w:rPr>
        <w:t xml:space="preserve"> </w:t>
      </w:r>
      <w:r w:rsidR="00D73FD7" w:rsidRPr="00801D0B">
        <w:rPr>
          <w:rFonts w:ascii="Palatino Linotype" w:eastAsia="Arial Unicode MS" w:hAnsi="Palatino Linotype" w:cs="Arial"/>
          <w:b/>
          <w:lang w:val="es-ES_tradnl"/>
        </w:rPr>
        <w:t>SAIMEX</w:t>
      </w:r>
      <w:r w:rsidR="00D73FD7" w:rsidRPr="00801D0B">
        <w:rPr>
          <w:rFonts w:ascii="Palatino Linotype" w:hAnsi="Palatino Linotype"/>
        </w:rPr>
        <w:t>,</w:t>
      </w:r>
      <w:r w:rsidR="00414147" w:rsidRPr="00801D0B">
        <w:rPr>
          <w:rFonts w:ascii="Palatino Linotype" w:hAnsi="Palatino Linotype"/>
        </w:rPr>
        <w:t xml:space="preserve"> </w:t>
      </w:r>
      <w:r w:rsidR="00D73FD7" w:rsidRPr="00801D0B">
        <w:rPr>
          <w:rFonts w:ascii="Palatino Linotype" w:hAnsi="Palatino Linotype"/>
        </w:rPr>
        <w:t>a</w:t>
      </w:r>
      <w:r w:rsidR="00414147" w:rsidRPr="00801D0B">
        <w:rPr>
          <w:rFonts w:ascii="Palatino Linotype" w:hAnsi="Palatino Linotype"/>
        </w:rPr>
        <w:t xml:space="preserve"> </w:t>
      </w:r>
      <w:r w:rsidR="00D73FD7" w:rsidRPr="00801D0B">
        <w:rPr>
          <w:rFonts w:ascii="Palatino Linotype" w:hAnsi="Palatino Linotype"/>
        </w:rPr>
        <w:t>la</w:t>
      </w:r>
      <w:r w:rsidR="00414147" w:rsidRPr="00801D0B">
        <w:rPr>
          <w:rFonts w:ascii="Palatino Linotype" w:hAnsi="Palatino Linotype"/>
        </w:rPr>
        <w:t xml:space="preserve"> </w:t>
      </w:r>
      <w:r w:rsidR="00D73FD7" w:rsidRPr="00801D0B">
        <w:rPr>
          <w:rFonts w:ascii="Palatino Linotype" w:hAnsi="Palatino Linotype" w:cs="Arial"/>
          <w:lang w:val="es-ES_tradnl"/>
        </w:rPr>
        <w:t>Comisionada</w:t>
      </w:r>
      <w:r w:rsidR="00414147" w:rsidRPr="00801D0B">
        <w:rPr>
          <w:rFonts w:ascii="Palatino Linotype" w:hAnsi="Palatino Linotype" w:cs="Arial"/>
          <w:lang w:val="es-ES_tradnl"/>
        </w:rPr>
        <w:t xml:space="preserve"> </w:t>
      </w:r>
      <w:r w:rsidR="00D73FD7" w:rsidRPr="00801D0B">
        <w:rPr>
          <w:rFonts w:ascii="Palatino Linotype" w:hAnsi="Palatino Linotype" w:cs="Arial"/>
          <w:b/>
          <w:lang w:val="es-ES_tradnl"/>
        </w:rPr>
        <w:t>EVA</w:t>
      </w:r>
      <w:r w:rsidR="00414147" w:rsidRPr="00801D0B">
        <w:rPr>
          <w:rFonts w:ascii="Palatino Linotype" w:hAnsi="Palatino Linotype" w:cs="Arial"/>
          <w:b/>
          <w:lang w:val="es-ES_tradnl"/>
        </w:rPr>
        <w:t xml:space="preserve"> </w:t>
      </w:r>
      <w:r w:rsidR="00D73FD7" w:rsidRPr="00801D0B">
        <w:rPr>
          <w:rFonts w:ascii="Palatino Linotype" w:hAnsi="Palatino Linotype" w:cs="Arial"/>
          <w:b/>
          <w:lang w:val="es-ES_tradnl"/>
        </w:rPr>
        <w:t>ABAID</w:t>
      </w:r>
      <w:r w:rsidR="00414147" w:rsidRPr="00801D0B">
        <w:rPr>
          <w:rFonts w:ascii="Palatino Linotype" w:hAnsi="Palatino Linotype" w:cs="Arial"/>
          <w:b/>
          <w:lang w:val="es-ES_tradnl"/>
        </w:rPr>
        <w:t xml:space="preserve"> </w:t>
      </w:r>
      <w:r w:rsidR="00D73FD7" w:rsidRPr="00801D0B">
        <w:rPr>
          <w:rFonts w:ascii="Palatino Linotype" w:hAnsi="Palatino Linotype" w:cs="Arial"/>
          <w:b/>
          <w:lang w:val="es-ES_tradnl"/>
        </w:rPr>
        <w:t>YAPUR</w:t>
      </w:r>
      <w:r w:rsidR="00D73FD7" w:rsidRPr="00801D0B">
        <w:rPr>
          <w:rFonts w:ascii="Palatino Linotype" w:hAnsi="Palatino Linotype" w:cs="Arial"/>
          <w:lang w:val="es-ES_tradnl"/>
        </w:rPr>
        <w:t>,</w:t>
      </w:r>
      <w:r w:rsidR="00414147" w:rsidRPr="00801D0B">
        <w:rPr>
          <w:rFonts w:ascii="Palatino Linotype" w:hAnsi="Palatino Linotype" w:cs="Arial"/>
          <w:lang w:val="es-ES_tradnl"/>
        </w:rPr>
        <w:t xml:space="preserve"> </w:t>
      </w:r>
      <w:r w:rsidR="00D73FD7" w:rsidRPr="00801D0B">
        <w:rPr>
          <w:rFonts w:ascii="Palatino Linotype" w:hAnsi="Palatino Linotype" w:cs="Arial"/>
          <w:lang w:val="es-ES_tradnl"/>
        </w:rPr>
        <w:t>a</w:t>
      </w:r>
      <w:r w:rsidR="00414147" w:rsidRPr="00801D0B">
        <w:rPr>
          <w:rFonts w:ascii="Palatino Linotype" w:hAnsi="Palatino Linotype" w:cs="Arial"/>
          <w:lang w:val="es-ES_tradnl"/>
        </w:rPr>
        <w:t xml:space="preserve"> </w:t>
      </w:r>
      <w:r w:rsidR="00D73FD7" w:rsidRPr="00801D0B">
        <w:rPr>
          <w:rFonts w:ascii="Palatino Linotype" w:hAnsi="Palatino Linotype" w:cs="Arial"/>
          <w:lang w:val="es-ES_tradnl"/>
        </w:rPr>
        <w:t>efecto</w:t>
      </w:r>
      <w:r w:rsidR="00414147" w:rsidRPr="00801D0B">
        <w:rPr>
          <w:rFonts w:ascii="Palatino Linotype" w:hAnsi="Palatino Linotype" w:cs="Arial"/>
          <w:lang w:val="es-ES_tradnl"/>
        </w:rPr>
        <w:t xml:space="preserve"> </w:t>
      </w:r>
      <w:r w:rsidR="00D73FD7" w:rsidRPr="00801D0B">
        <w:rPr>
          <w:rFonts w:ascii="Palatino Linotype" w:hAnsi="Palatino Linotype" w:cs="Arial"/>
          <w:lang w:val="es-ES_tradnl"/>
        </w:rPr>
        <w:t>de</w:t>
      </w:r>
      <w:r w:rsidR="00414147" w:rsidRPr="00801D0B">
        <w:rPr>
          <w:rFonts w:ascii="Palatino Linotype" w:hAnsi="Palatino Linotype" w:cs="Arial"/>
          <w:lang w:val="es-ES_tradnl"/>
        </w:rPr>
        <w:t xml:space="preserve"> </w:t>
      </w:r>
      <w:r w:rsidR="00D73FD7" w:rsidRPr="00801D0B">
        <w:rPr>
          <w:rFonts w:ascii="Palatino Linotype" w:hAnsi="Palatino Linotype" w:cs="Arial"/>
          <w:lang w:val="es-ES_tradnl"/>
        </w:rPr>
        <w:t>que</w:t>
      </w:r>
      <w:r w:rsidR="00414147" w:rsidRPr="00801D0B">
        <w:rPr>
          <w:rFonts w:ascii="Palatino Linotype" w:hAnsi="Palatino Linotype" w:cs="Arial"/>
          <w:lang w:val="es-ES_tradnl"/>
        </w:rPr>
        <w:t xml:space="preserve"> </w:t>
      </w:r>
      <w:r w:rsidR="00D73FD7" w:rsidRPr="00801D0B">
        <w:rPr>
          <w:rFonts w:ascii="Palatino Linotype" w:hAnsi="Palatino Linotype" w:cs="Arial"/>
          <w:lang w:val="es-ES_tradnl"/>
        </w:rPr>
        <w:t>decretara</w:t>
      </w:r>
      <w:r w:rsidR="00414147" w:rsidRPr="00801D0B">
        <w:rPr>
          <w:rFonts w:ascii="Palatino Linotype" w:hAnsi="Palatino Linotype" w:cs="Arial"/>
          <w:lang w:val="es-ES_tradnl"/>
        </w:rPr>
        <w:t xml:space="preserve"> </w:t>
      </w:r>
      <w:r w:rsidR="00D73FD7" w:rsidRPr="00801D0B">
        <w:rPr>
          <w:rFonts w:ascii="Palatino Linotype" w:hAnsi="Palatino Linotype" w:cs="Arial"/>
          <w:lang w:val="es-ES_tradnl"/>
        </w:rPr>
        <w:t>su</w:t>
      </w:r>
      <w:r w:rsidR="00414147" w:rsidRPr="00801D0B">
        <w:rPr>
          <w:rFonts w:ascii="Palatino Linotype" w:hAnsi="Palatino Linotype" w:cs="Arial"/>
          <w:lang w:val="es-ES_tradnl"/>
        </w:rPr>
        <w:t xml:space="preserve"> </w:t>
      </w:r>
      <w:r w:rsidR="00D73FD7" w:rsidRPr="00801D0B">
        <w:rPr>
          <w:rFonts w:ascii="Palatino Linotype" w:hAnsi="Palatino Linotype" w:cs="Arial"/>
          <w:lang w:val="es-ES_tradnl"/>
        </w:rPr>
        <w:t>admisión</w:t>
      </w:r>
      <w:r w:rsidR="00414147" w:rsidRPr="00801D0B">
        <w:rPr>
          <w:rFonts w:ascii="Palatino Linotype" w:hAnsi="Palatino Linotype" w:cs="Arial"/>
          <w:lang w:val="es-ES_tradnl"/>
        </w:rPr>
        <w:t xml:space="preserve"> </w:t>
      </w:r>
      <w:r w:rsidR="00D73FD7" w:rsidRPr="00801D0B">
        <w:rPr>
          <w:rFonts w:ascii="Palatino Linotype" w:hAnsi="Palatino Linotype" w:cs="Arial"/>
          <w:lang w:val="es-ES_tradnl"/>
        </w:rPr>
        <w:t>o</w:t>
      </w:r>
      <w:r w:rsidR="00414147" w:rsidRPr="00801D0B">
        <w:rPr>
          <w:rFonts w:ascii="Palatino Linotype" w:hAnsi="Palatino Linotype" w:cs="Arial"/>
          <w:lang w:val="es-ES_tradnl"/>
        </w:rPr>
        <w:t xml:space="preserve"> </w:t>
      </w:r>
      <w:r w:rsidR="00D73FD7" w:rsidRPr="00801D0B">
        <w:rPr>
          <w:rFonts w:ascii="Palatino Linotype" w:hAnsi="Palatino Linotype" w:cs="Arial"/>
          <w:lang w:val="es-ES_tradnl"/>
        </w:rPr>
        <w:t>desechamiento.</w:t>
      </w:r>
    </w:p>
    <w:p w:rsidR="00DE0080" w:rsidRPr="00801D0B" w:rsidRDefault="00DE0080" w:rsidP="00DE0080">
      <w:pPr>
        <w:pStyle w:val="Prrafodelista"/>
        <w:widowControl w:val="0"/>
        <w:tabs>
          <w:tab w:val="left" w:pos="0"/>
        </w:tabs>
        <w:autoSpaceDE w:val="0"/>
        <w:autoSpaceDN w:val="0"/>
        <w:adjustRightInd w:val="0"/>
        <w:spacing w:line="360" w:lineRule="auto"/>
        <w:ind w:left="0"/>
        <w:jc w:val="both"/>
        <w:rPr>
          <w:rFonts w:ascii="Palatino Linotype" w:hAnsi="Palatino Linotype" w:cs="Arial"/>
          <w:lang w:val="es-ES_tradnl"/>
        </w:rPr>
      </w:pPr>
    </w:p>
    <w:p w:rsidR="001E38B1" w:rsidRPr="00801D0B" w:rsidRDefault="00AB1847" w:rsidP="003A7166">
      <w:pPr>
        <w:pStyle w:val="Prrafodelista"/>
        <w:widowControl w:val="0"/>
        <w:numPr>
          <w:ilvl w:val="0"/>
          <w:numId w:val="5"/>
        </w:numPr>
        <w:tabs>
          <w:tab w:val="left" w:pos="0"/>
        </w:tabs>
        <w:autoSpaceDE w:val="0"/>
        <w:autoSpaceDN w:val="0"/>
        <w:adjustRightInd w:val="0"/>
        <w:spacing w:line="360" w:lineRule="auto"/>
        <w:ind w:left="0" w:firstLine="0"/>
        <w:jc w:val="both"/>
        <w:rPr>
          <w:rFonts w:ascii="Palatino Linotype" w:hAnsi="Palatino Linotype" w:cs="Arial"/>
        </w:rPr>
      </w:pPr>
      <w:r w:rsidRPr="00801D0B">
        <w:rPr>
          <w:rFonts w:ascii="Palatino Linotype" w:hAnsi="Palatino Linotype" w:cs="Arial"/>
        </w:rPr>
        <w:t>E</w:t>
      </w:r>
      <w:r w:rsidR="004B3947" w:rsidRPr="00801D0B">
        <w:rPr>
          <w:rFonts w:ascii="Palatino Linotype" w:hAnsi="Palatino Linotype" w:cs="Arial"/>
        </w:rPr>
        <w:t>n</w:t>
      </w:r>
      <w:r w:rsidR="00414147" w:rsidRPr="00801D0B">
        <w:rPr>
          <w:rFonts w:ascii="Palatino Linotype" w:hAnsi="Palatino Linotype" w:cs="Arial"/>
        </w:rPr>
        <w:t xml:space="preserve"> </w:t>
      </w:r>
      <w:r w:rsidR="004B3947" w:rsidRPr="00801D0B">
        <w:rPr>
          <w:rFonts w:ascii="Palatino Linotype" w:hAnsi="Palatino Linotype" w:cs="Arial"/>
        </w:rPr>
        <w:t>fecha</w:t>
      </w:r>
      <w:r w:rsidR="00414147" w:rsidRPr="00801D0B">
        <w:rPr>
          <w:rFonts w:ascii="Palatino Linotype" w:hAnsi="Palatino Linotype" w:cs="Arial"/>
        </w:rPr>
        <w:t xml:space="preserve"> </w:t>
      </w:r>
      <w:r w:rsidR="00434098" w:rsidRPr="00801D0B">
        <w:rPr>
          <w:rFonts w:ascii="Palatino Linotype" w:hAnsi="Palatino Linotype"/>
        </w:rPr>
        <w:t xml:space="preserve">veintinueve de </w:t>
      </w:r>
      <w:r w:rsidR="00C22DAC" w:rsidRPr="00801D0B">
        <w:rPr>
          <w:rFonts w:ascii="Palatino Linotype" w:hAnsi="Palatino Linotype"/>
        </w:rPr>
        <w:t>julio</w:t>
      </w:r>
      <w:r w:rsidR="00414147" w:rsidRPr="00801D0B">
        <w:rPr>
          <w:rFonts w:ascii="Palatino Linotype" w:hAnsi="Palatino Linotype"/>
        </w:rPr>
        <w:t xml:space="preserve"> </w:t>
      </w:r>
      <w:r w:rsidR="00B97199" w:rsidRPr="00801D0B">
        <w:rPr>
          <w:rFonts w:ascii="Palatino Linotype" w:hAnsi="Palatino Linotype"/>
        </w:rPr>
        <w:t>de</w:t>
      </w:r>
      <w:r w:rsidR="00414147" w:rsidRPr="00801D0B">
        <w:rPr>
          <w:rFonts w:ascii="Palatino Linotype" w:hAnsi="Palatino Linotype"/>
        </w:rPr>
        <w:t xml:space="preserve"> </w:t>
      </w:r>
      <w:r w:rsidR="00B97199" w:rsidRPr="00801D0B">
        <w:rPr>
          <w:rFonts w:ascii="Palatino Linotype" w:hAnsi="Palatino Linotype"/>
        </w:rPr>
        <w:t>dos</w:t>
      </w:r>
      <w:r w:rsidR="00414147" w:rsidRPr="00801D0B">
        <w:rPr>
          <w:rFonts w:ascii="Palatino Linotype" w:hAnsi="Palatino Linotype"/>
        </w:rPr>
        <w:t xml:space="preserve"> </w:t>
      </w:r>
      <w:r w:rsidR="00B97199" w:rsidRPr="00801D0B">
        <w:rPr>
          <w:rFonts w:ascii="Palatino Linotype" w:hAnsi="Palatino Linotype"/>
        </w:rPr>
        <w:t>mil</w:t>
      </w:r>
      <w:r w:rsidR="00414147" w:rsidRPr="00801D0B">
        <w:rPr>
          <w:rFonts w:ascii="Palatino Linotype" w:hAnsi="Palatino Linotype"/>
        </w:rPr>
        <w:t xml:space="preserve"> </w:t>
      </w:r>
      <w:r w:rsidR="00B97199" w:rsidRPr="00801D0B">
        <w:rPr>
          <w:rFonts w:ascii="Palatino Linotype" w:hAnsi="Palatino Linotype"/>
        </w:rPr>
        <w:t>diecinueve</w:t>
      </w:r>
      <w:r w:rsidRPr="00801D0B">
        <w:rPr>
          <w:rFonts w:ascii="Palatino Linotype" w:hAnsi="Palatino Linotype" w:cs="Arial"/>
        </w:rPr>
        <w:t>,</w:t>
      </w:r>
      <w:r w:rsidR="00414147" w:rsidRPr="00801D0B">
        <w:rPr>
          <w:rFonts w:ascii="Palatino Linotype" w:hAnsi="Palatino Linotype" w:cs="Arial"/>
        </w:rPr>
        <w:t xml:space="preserve"> </w:t>
      </w:r>
      <w:r w:rsidRPr="00801D0B">
        <w:rPr>
          <w:rFonts w:ascii="Palatino Linotype" w:hAnsi="Palatino Linotype" w:cs="Arial"/>
        </w:rPr>
        <w:t>atento</w:t>
      </w:r>
      <w:r w:rsidR="00414147" w:rsidRPr="00801D0B">
        <w:rPr>
          <w:rFonts w:ascii="Palatino Linotype" w:hAnsi="Palatino Linotype" w:cs="Arial"/>
        </w:rPr>
        <w:t xml:space="preserve"> </w:t>
      </w:r>
      <w:r w:rsidRPr="00801D0B">
        <w:rPr>
          <w:rFonts w:ascii="Palatino Linotype" w:hAnsi="Palatino Linotype" w:cs="Arial"/>
        </w:rPr>
        <w:t>a</w:t>
      </w:r>
      <w:r w:rsidR="00414147" w:rsidRPr="00801D0B">
        <w:rPr>
          <w:rFonts w:ascii="Palatino Linotype" w:hAnsi="Palatino Linotype" w:cs="Arial"/>
        </w:rPr>
        <w:t xml:space="preserve"> </w:t>
      </w:r>
      <w:r w:rsidRPr="00801D0B">
        <w:rPr>
          <w:rFonts w:ascii="Palatino Linotype" w:hAnsi="Palatino Linotype" w:cs="Arial"/>
        </w:rPr>
        <w:t>lo</w:t>
      </w:r>
      <w:r w:rsidR="00414147" w:rsidRPr="00801D0B">
        <w:rPr>
          <w:rFonts w:ascii="Palatino Linotype" w:hAnsi="Palatino Linotype" w:cs="Arial"/>
        </w:rPr>
        <w:t xml:space="preserve"> </w:t>
      </w:r>
      <w:r w:rsidRPr="00801D0B">
        <w:rPr>
          <w:rFonts w:ascii="Palatino Linotype" w:hAnsi="Palatino Linotype" w:cs="Arial"/>
        </w:rPr>
        <w:t>dispuesto</w:t>
      </w:r>
      <w:r w:rsidR="00414147" w:rsidRPr="00801D0B">
        <w:rPr>
          <w:rFonts w:ascii="Palatino Linotype" w:hAnsi="Palatino Linotype" w:cs="Arial"/>
        </w:rPr>
        <w:t xml:space="preserve"> </w:t>
      </w:r>
      <w:r w:rsidRPr="00801D0B">
        <w:rPr>
          <w:rFonts w:ascii="Palatino Linotype" w:hAnsi="Palatino Linotype" w:cs="Arial"/>
        </w:rPr>
        <w:t>en</w:t>
      </w:r>
      <w:r w:rsidR="00414147" w:rsidRPr="00801D0B">
        <w:rPr>
          <w:rFonts w:ascii="Palatino Linotype" w:hAnsi="Palatino Linotype" w:cs="Arial"/>
        </w:rPr>
        <w:t xml:space="preserve"> </w:t>
      </w:r>
      <w:r w:rsidRPr="00801D0B">
        <w:rPr>
          <w:rFonts w:ascii="Palatino Linotype" w:hAnsi="Palatino Linotype" w:cs="Arial"/>
        </w:rPr>
        <w:t>el</w:t>
      </w:r>
      <w:r w:rsidR="00414147" w:rsidRPr="00801D0B">
        <w:rPr>
          <w:rFonts w:ascii="Palatino Linotype" w:hAnsi="Palatino Linotype" w:cs="Arial"/>
        </w:rPr>
        <w:t xml:space="preserve"> </w:t>
      </w:r>
      <w:r w:rsidRPr="00801D0B">
        <w:rPr>
          <w:rFonts w:ascii="Palatino Linotype" w:hAnsi="Palatino Linotype" w:cs="Arial"/>
        </w:rPr>
        <w:t>artículo</w:t>
      </w:r>
      <w:r w:rsidR="00414147" w:rsidRPr="00801D0B">
        <w:rPr>
          <w:rFonts w:ascii="Palatino Linotype" w:hAnsi="Palatino Linotype" w:cs="Arial"/>
        </w:rPr>
        <w:t xml:space="preserve"> </w:t>
      </w:r>
      <w:r w:rsidRPr="00801D0B">
        <w:rPr>
          <w:rFonts w:ascii="Palatino Linotype" w:hAnsi="Palatino Linotype" w:cs="Arial"/>
        </w:rPr>
        <w:t>185</w:t>
      </w:r>
      <w:r w:rsidR="0071273A" w:rsidRPr="00801D0B">
        <w:rPr>
          <w:rFonts w:ascii="Palatino Linotype" w:hAnsi="Palatino Linotype" w:cs="Arial"/>
        </w:rPr>
        <w:t>,</w:t>
      </w:r>
      <w:r w:rsidR="00414147" w:rsidRPr="00801D0B">
        <w:rPr>
          <w:rFonts w:ascii="Palatino Linotype" w:hAnsi="Palatino Linotype" w:cs="Arial"/>
        </w:rPr>
        <w:t xml:space="preserve"> </w:t>
      </w:r>
      <w:r w:rsidRPr="00801D0B">
        <w:rPr>
          <w:rFonts w:ascii="Palatino Linotype" w:hAnsi="Palatino Linotype" w:cs="Arial"/>
        </w:rPr>
        <w:t>fracciones</w:t>
      </w:r>
      <w:r w:rsidR="00414147" w:rsidRPr="00801D0B">
        <w:rPr>
          <w:rFonts w:ascii="Palatino Linotype" w:hAnsi="Palatino Linotype" w:cs="Arial"/>
        </w:rPr>
        <w:t xml:space="preserve"> </w:t>
      </w:r>
      <w:r w:rsidRPr="00801D0B">
        <w:rPr>
          <w:rFonts w:ascii="Palatino Linotype" w:hAnsi="Palatino Linotype" w:cs="Arial"/>
        </w:rPr>
        <w:t>I,</w:t>
      </w:r>
      <w:r w:rsidR="00414147" w:rsidRPr="00801D0B">
        <w:rPr>
          <w:rFonts w:ascii="Palatino Linotype" w:hAnsi="Palatino Linotype" w:cs="Arial"/>
        </w:rPr>
        <w:t xml:space="preserve"> </w:t>
      </w:r>
      <w:r w:rsidRPr="00801D0B">
        <w:rPr>
          <w:rFonts w:ascii="Palatino Linotype" w:hAnsi="Palatino Linotype" w:cs="Arial"/>
        </w:rPr>
        <w:t>II</w:t>
      </w:r>
      <w:r w:rsidR="00414147" w:rsidRPr="00801D0B">
        <w:rPr>
          <w:rFonts w:ascii="Palatino Linotype" w:hAnsi="Palatino Linotype" w:cs="Arial"/>
        </w:rPr>
        <w:t xml:space="preserve"> </w:t>
      </w:r>
      <w:r w:rsidRPr="00801D0B">
        <w:rPr>
          <w:rFonts w:ascii="Palatino Linotype" w:hAnsi="Palatino Linotype" w:cs="Arial"/>
        </w:rPr>
        <w:t>y</w:t>
      </w:r>
      <w:r w:rsidR="00414147" w:rsidRPr="00801D0B">
        <w:rPr>
          <w:rFonts w:ascii="Palatino Linotype" w:hAnsi="Palatino Linotype" w:cs="Arial"/>
        </w:rPr>
        <w:t xml:space="preserve"> </w:t>
      </w:r>
      <w:r w:rsidRPr="00801D0B">
        <w:rPr>
          <w:rFonts w:ascii="Palatino Linotype" w:hAnsi="Palatino Linotype" w:cs="Arial"/>
        </w:rPr>
        <w:t>IV</w:t>
      </w:r>
      <w:r w:rsidR="0071273A" w:rsidRPr="00801D0B">
        <w:rPr>
          <w:rFonts w:ascii="Palatino Linotype" w:hAnsi="Palatino Linotype" w:cs="Arial"/>
        </w:rPr>
        <w:t>,</w:t>
      </w:r>
      <w:r w:rsidR="00414147" w:rsidRPr="00801D0B">
        <w:rPr>
          <w:rFonts w:ascii="Palatino Linotype" w:hAnsi="Palatino Linotype" w:cs="Arial"/>
        </w:rPr>
        <w:t xml:space="preserve"> </w:t>
      </w:r>
      <w:r w:rsidRPr="00801D0B">
        <w:rPr>
          <w:rFonts w:ascii="Palatino Linotype" w:hAnsi="Palatino Linotype" w:cs="Arial"/>
        </w:rPr>
        <w:t>de</w:t>
      </w:r>
      <w:r w:rsidR="00414147" w:rsidRPr="00801D0B">
        <w:rPr>
          <w:rFonts w:ascii="Palatino Linotype" w:hAnsi="Palatino Linotype" w:cs="Arial"/>
        </w:rPr>
        <w:t xml:space="preserve"> </w:t>
      </w:r>
      <w:r w:rsidRPr="00801D0B">
        <w:rPr>
          <w:rFonts w:ascii="Palatino Linotype" w:hAnsi="Palatino Linotype" w:cs="Arial"/>
        </w:rPr>
        <w:t>la</w:t>
      </w:r>
      <w:r w:rsidR="00414147" w:rsidRPr="00801D0B">
        <w:rPr>
          <w:rFonts w:ascii="Palatino Linotype" w:hAnsi="Palatino Linotype" w:cs="Arial"/>
        </w:rPr>
        <w:t xml:space="preserve"> </w:t>
      </w:r>
      <w:r w:rsidRPr="00801D0B">
        <w:rPr>
          <w:rFonts w:ascii="Palatino Linotype" w:hAnsi="Palatino Linotype"/>
        </w:rPr>
        <w:t>Ley</w:t>
      </w:r>
      <w:r w:rsidR="00414147" w:rsidRPr="00801D0B">
        <w:rPr>
          <w:rFonts w:ascii="Palatino Linotype" w:hAnsi="Palatino Linotype"/>
        </w:rPr>
        <w:t xml:space="preserve"> </w:t>
      </w:r>
      <w:r w:rsidRPr="00801D0B">
        <w:rPr>
          <w:rFonts w:ascii="Palatino Linotype" w:hAnsi="Palatino Linotype"/>
        </w:rPr>
        <w:t>de</w:t>
      </w:r>
      <w:r w:rsidR="00414147" w:rsidRPr="00801D0B">
        <w:rPr>
          <w:rFonts w:ascii="Palatino Linotype" w:hAnsi="Palatino Linotype"/>
        </w:rPr>
        <w:t xml:space="preserve"> </w:t>
      </w:r>
      <w:r w:rsidRPr="00801D0B">
        <w:rPr>
          <w:rFonts w:ascii="Palatino Linotype" w:hAnsi="Palatino Linotype"/>
        </w:rPr>
        <w:t>Transparencia</w:t>
      </w:r>
      <w:r w:rsidR="00414147" w:rsidRPr="00801D0B">
        <w:rPr>
          <w:rFonts w:ascii="Palatino Linotype" w:hAnsi="Palatino Linotype"/>
        </w:rPr>
        <w:t xml:space="preserve"> </w:t>
      </w:r>
      <w:r w:rsidRPr="00801D0B">
        <w:rPr>
          <w:rFonts w:ascii="Palatino Linotype" w:hAnsi="Palatino Linotype"/>
        </w:rPr>
        <w:t>y</w:t>
      </w:r>
      <w:r w:rsidR="00414147" w:rsidRPr="00801D0B">
        <w:rPr>
          <w:rFonts w:ascii="Palatino Linotype" w:hAnsi="Palatino Linotype"/>
        </w:rPr>
        <w:t xml:space="preserve"> </w:t>
      </w:r>
      <w:r w:rsidRPr="00801D0B">
        <w:rPr>
          <w:rFonts w:ascii="Palatino Linotype" w:hAnsi="Palatino Linotype"/>
        </w:rPr>
        <w:t>Acceso</w:t>
      </w:r>
      <w:r w:rsidR="00414147" w:rsidRPr="00801D0B">
        <w:rPr>
          <w:rFonts w:ascii="Palatino Linotype" w:hAnsi="Palatino Linotype"/>
        </w:rPr>
        <w:t xml:space="preserve"> </w:t>
      </w:r>
      <w:r w:rsidRPr="00801D0B">
        <w:rPr>
          <w:rFonts w:ascii="Palatino Linotype" w:hAnsi="Palatino Linotype"/>
        </w:rPr>
        <w:t>a</w:t>
      </w:r>
      <w:r w:rsidR="00414147" w:rsidRPr="00801D0B">
        <w:rPr>
          <w:rFonts w:ascii="Palatino Linotype" w:hAnsi="Palatino Linotype"/>
        </w:rPr>
        <w:t xml:space="preserve"> </w:t>
      </w:r>
      <w:r w:rsidRPr="00801D0B">
        <w:rPr>
          <w:rFonts w:ascii="Palatino Linotype" w:hAnsi="Palatino Linotype"/>
        </w:rPr>
        <w:t>la</w:t>
      </w:r>
      <w:r w:rsidR="00414147" w:rsidRPr="00801D0B">
        <w:rPr>
          <w:rFonts w:ascii="Palatino Linotype" w:hAnsi="Palatino Linotype"/>
        </w:rPr>
        <w:t xml:space="preserve"> </w:t>
      </w:r>
      <w:r w:rsidRPr="00801D0B">
        <w:rPr>
          <w:rFonts w:ascii="Palatino Linotype" w:hAnsi="Palatino Linotype"/>
        </w:rPr>
        <w:t>Información</w:t>
      </w:r>
      <w:r w:rsidR="00414147" w:rsidRPr="00801D0B">
        <w:rPr>
          <w:rFonts w:ascii="Palatino Linotype" w:hAnsi="Palatino Linotype"/>
        </w:rPr>
        <w:t xml:space="preserve"> </w:t>
      </w:r>
      <w:r w:rsidRPr="00801D0B">
        <w:rPr>
          <w:rFonts w:ascii="Palatino Linotype" w:hAnsi="Palatino Linotype"/>
        </w:rPr>
        <w:t>Pública</w:t>
      </w:r>
      <w:r w:rsidR="00414147" w:rsidRPr="00801D0B">
        <w:rPr>
          <w:rFonts w:ascii="Palatino Linotype" w:hAnsi="Palatino Linotype"/>
        </w:rPr>
        <w:t xml:space="preserve"> </w:t>
      </w:r>
      <w:r w:rsidRPr="00801D0B">
        <w:rPr>
          <w:rFonts w:ascii="Palatino Linotype" w:hAnsi="Palatino Linotype"/>
        </w:rPr>
        <w:t>del</w:t>
      </w:r>
      <w:r w:rsidR="00414147" w:rsidRPr="00801D0B">
        <w:rPr>
          <w:rFonts w:ascii="Palatino Linotype" w:hAnsi="Palatino Linotype"/>
        </w:rPr>
        <w:t xml:space="preserve"> </w:t>
      </w:r>
      <w:r w:rsidRPr="00801D0B">
        <w:rPr>
          <w:rFonts w:ascii="Palatino Linotype" w:hAnsi="Palatino Linotype" w:cs="Arial"/>
        </w:rPr>
        <w:t>Estado</w:t>
      </w:r>
      <w:r w:rsidR="00414147" w:rsidRPr="00801D0B">
        <w:rPr>
          <w:rFonts w:ascii="Palatino Linotype" w:hAnsi="Palatino Linotype"/>
        </w:rPr>
        <w:t xml:space="preserve"> </w:t>
      </w:r>
      <w:r w:rsidRPr="00801D0B">
        <w:rPr>
          <w:rFonts w:ascii="Palatino Linotype" w:hAnsi="Palatino Linotype"/>
        </w:rPr>
        <w:t>de</w:t>
      </w:r>
      <w:r w:rsidR="00414147" w:rsidRPr="00801D0B">
        <w:rPr>
          <w:rFonts w:ascii="Palatino Linotype" w:hAnsi="Palatino Linotype"/>
        </w:rPr>
        <w:t xml:space="preserve"> </w:t>
      </w:r>
      <w:r w:rsidRPr="00801D0B">
        <w:rPr>
          <w:rFonts w:ascii="Palatino Linotype" w:hAnsi="Palatino Linotype"/>
        </w:rPr>
        <w:t>México</w:t>
      </w:r>
      <w:r w:rsidR="00414147" w:rsidRPr="00801D0B">
        <w:rPr>
          <w:rFonts w:ascii="Palatino Linotype" w:hAnsi="Palatino Linotype"/>
        </w:rPr>
        <w:t xml:space="preserve"> </w:t>
      </w:r>
      <w:r w:rsidRPr="00801D0B">
        <w:rPr>
          <w:rFonts w:ascii="Palatino Linotype" w:hAnsi="Palatino Linotype"/>
        </w:rPr>
        <w:t>y</w:t>
      </w:r>
      <w:r w:rsidR="00414147" w:rsidRPr="00801D0B">
        <w:rPr>
          <w:rFonts w:ascii="Palatino Linotype" w:hAnsi="Palatino Linotype"/>
        </w:rPr>
        <w:t xml:space="preserve"> </w:t>
      </w:r>
      <w:r w:rsidRPr="00801D0B">
        <w:rPr>
          <w:rFonts w:ascii="Palatino Linotype" w:hAnsi="Palatino Linotype" w:cs="Arial"/>
          <w:lang w:val="es-ES_tradnl"/>
        </w:rPr>
        <w:t>Municipios</w:t>
      </w:r>
      <w:r w:rsidRPr="00801D0B">
        <w:rPr>
          <w:rFonts w:ascii="Palatino Linotype" w:hAnsi="Palatino Linotype"/>
        </w:rPr>
        <w:t>,</w:t>
      </w:r>
      <w:r w:rsidR="00414147" w:rsidRPr="00801D0B">
        <w:rPr>
          <w:rFonts w:ascii="Palatino Linotype" w:hAnsi="Palatino Linotype"/>
        </w:rPr>
        <w:t xml:space="preserve"> </w:t>
      </w:r>
      <w:r w:rsidR="009012A7" w:rsidRPr="00801D0B">
        <w:rPr>
          <w:rFonts w:ascii="Palatino Linotype" w:hAnsi="Palatino Linotype"/>
        </w:rPr>
        <w:t>se</w:t>
      </w:r>
      <w:r w:rsidR="00414147" w:rsidRPr="00801D0B">
        <w:rPr>
          <w:rFonts w:ascii="Palatino Linotype" w:hAnsi="Palatino Linotype"/>
        </w:rPr>
        <w:t xml:space="preserve"> </w:t>
      </w:r>
      <w:r w:rsidRPr="00801D0B">
        <w:rPr>
          <w:rFonts w:ascii="Palatino Linotype" w:hAnsi="Palatino Linotype"/>
        </w:rPr>
        <w:t>a</w:t>
      </w:r>
      <w:r w:rsidRPr="00801D0B">
        <w:rPr>
          <w:rFonts w:ascii="Palatino Linotype" w:hAnsi="Palatino Linotype" w:cs="Arial"/>
        </w:rPr>
        <w:t>cordó</w:t>
      </w:r>
      <w:r w:rsidR="00414147" w:rsidRPr="00801D0B">
        <w:rPr>
          <w:rFonts w:ascii="Palatino Linotype" w:hAnsi="Palatino Linotype" w:cs="Arial"/>
        </w:rPr>
        <w:t xml:space="preserve"> </w:t>
      </w:r>
      <w:r w:rsidRPr="00801D0B">
        <w:rPr>
          <w:rFonts w:ascii="Palatino Linotype" w:hAnsi="Palatino Linotype" w:cs="Arial"/>
        </w:rPr>
        <w:t>la</w:t>
      </w:r>
      <w:r w:rsidR="00414147" w:rsidRPr="00801D0B">
        <w:rPr>
          <w:rFonts w:ascii="Palatino Linotype" w:hAnsi="Palatino Linotype" w:cs="Arial"/>
        </w:rPr>
        <w:t xml:space="preserve"> </w:t>
      </w:r>
      <w:r w:rsidRPr="00801D0B">
        <w:rPr>
          <w:rFonts w:ascii="Palatino Linotype" w:hAnsi="Palatino Linotype" w:cs="Arial"/>
        </w:rPr>
        <w:t>admisión</w:t>
      </w:r>
      <w:r w:rsidR="00414147" w:rsidRPr="00801D0B">
        <w:rPr>
          <w:rFonts w:ascii="Palatino Linotype" w:hAnsi="Palatino Linotype" w:cs="Arial"/>
        </w:rPr>
        <w:t xml:space="preserve"> </w:t>
      </w:r>
      <w:r w:rsidRPr="00801D0B">
        <w:rPr>
          <w:rFonts w:ascii="Palatino Linotype" w:hAnsi="Palatino Linotype" w:cs="Arial"/>
        </w:rPr>
        <w:t>a</w:t>
      </w:r>
      <w:r w:rsidR="00414147" w:rsidRPr="00801D0B">
        <w:rPr>
          <w:rFonts w:ascii="Palatino Linotype" w:hAnsi="Palatino Linotype" w:cs="Arial"/>
        </w:rPr>
        <w:t xml:space="preserve"> </w:t>
      </w:r>
      <w:r w:rsidRPr="00801D0B">
        <w:rPr>
          <w:rFonts w:ascii="Palatino Linotype" w:hAnsi="Palatino Linotype" w:cs="Arial"/>
        </w:rPr>
        <w:t>trámite</w:t>
      </w:r>
      <w:r w:rsidR="00414147" w:rsidRPr="00801D0B">
        <w:rPr>
          <w:rFonts w:ascii="Palatino Linotype" w:hAnsi="Palatino Linotype" w:cs="Arial"/>
        </w:rPr>
        <w:t xml:space="preserve"> </w:t>
      </w:r>
      <w:r w:rsidRPr="00801D0B">
        <w:rPr>
          <w:rFonts w:ascii="Palatino Linotype" w:hAnsi="Palatino Linotype" w:cs="Arial"/>
        </w:rPr>
        <w:t>de</w:t>
      </w:r>
      <w:r w:rsidR="00943778" w:rsidRPr="00801D0B">
        <w:rPr>
          <w:rFonts w:ascii="Palatino Linotype" w:hAnsi="Palatino Linotype" w:cs="Arial"/>
        </w:rPr>
        <w:t>l</w:t>
      </w:r>
      <w:r w:rsidR="00414147" w:rsidRPr="00801D0B">
        <w:rPr>
          <w:rFonts w:ascii="Palatino Linotype" w:hAnsi="Palatino Linotype" w:cs="Arial"/>
        </w:rPr>
        <w:t xml:space="preserve"> </w:t>
      </w:r>
      <w:r w:rsidRPr="00801D0B">
        <w:rPr>
          <w:rFonts w:ascii="Palatino Linotype" w:hAnsi="Palatino Linotype" w:cs="Arial"/>
        </w:rPr>
        <w:t>referido</w:t>
      </w:r>
      <w:r w:rsidR="00414147" w:rsidRPr="00801D0B">
        <w:rPr>
          <w:rFonts w:ascii="Palatino Linotype" w:hAnsi="Palatino Linotype" w:cs="Arial"/>
        </w:rPr>
        <w:t xml:space="preserve"> </w:t>
      </w:r>
      <w:r w:rsidRPr="00801D0B">
        <w:rPr>
          <w:rFonts w:ascii="Palatino Linotype" w:hAnsi="Palatino Linotype" w:cs="Arial"/>
        </w:rPr>
        <w:t>recurso</w:t>
      </w:r>
      <w:r w:rsidR="00414147" w:rsidRPr="00801D0B">
        <w:rPr>
          <w:rFonts w:ascii="Palatino Linotype" w:hAnsi="Palatino Linotype" w:cs="Arial"/>
        </w:rPr>
        <w:t xml:space="preserve"> </w:t>
      </w:r>
      <w:r w:rsidRPr="00801D0B">
        <w:rPr>
          <w:rFonts w:ascii="Palatino Linotype" w:hAnsi="Palatino Linotype" w:cs="Arial"/>
        </w:rPr>
        <w:t>de</w:t>
      </w:r>
      <w:r w:rsidR="00414147" w:rsidRPr="00801D0B">
        <w:rPr>
          <w:rFonts w:ascii="Palatino Linotype" w:hAnsi="Palatino Linotype" w:cs="Arial"/>
        </w:rPr>
        <w:t xml:space="preserve"> </w:t>
      </w:r>
      <w:r w:rsidRPr="00801D0B">
        <w:rPr>
          <w:rFonts w:ascii="Palatino Linotype" w:hAnsi="Palatino Linotype" w:cs="Arial"/>
          <w:lang w:val="es-ES_tradnl"/>
        </w:rPr>
        <w:t>revisión</w:t>
      </w:r>
      <w:r w:rsidR="0024337F" w:rsidRPr="00801D0B">
        <w:rPr>
          <w:rFonts w:ascii="Palatino Linotype" w:hAnsi="Palatino Linotype" w:cs="Arial"/>
          <w:lang w:val="es-ES_tradnl"/>
        </w:rPr>
        <w:t>;</w:t>
      </w:r>
      <w:r w:rsidR="00414147" w:rsidRPr="00801D0B">
        <w:rPr>
          <w:rFonts w:ascii="Palatino Linotype" w:hAnsi="Palatino Linotype" w:cs="Arial"/>
        </w:rPr>
        <w:t xml:space="preserve"> </w:t>
      </w:r>
      <w:r w:rsidRPr="00801D0B">
        <w:rPr>
          <w:rFonts w:ascii="Palatino Linotype" w:hAnsi="Palatino Linotype" w:cs="Arial"/>
        </w:rPr>
        <w:t>así</w:t>
      </w:r>
      <w:r w:rsidR="00414147" w:rsidRPr="00801D0B">
        <w:rPr>
          <w:rFonts w:ascii="Palatino Linotype" w:hAnsi="Palatino Linotype" w:cs="Arial"/>
        </w:rPr>
        <w:t xml:space="preserve"> </w:t>
      </w:r>
      <w:r w:rsidRPr="00801D0B">
        <w:rPr>
          <w:rFonts w:ascii="Palatino Linotype" w:hAnsi="Palatino Linotype" w:cs="Arial"/>
        </w:rPr>
        <w:t>como</w:t>
      </w:r>
      <w:r w:rsidR="0024337F" w:rsidRPr="00801D0B">
        <w:rPr>
          <w:rFonts w:ascii="Palatino Linotype" w:hAnsi="Palatino Linotype" w:cs="Arial"/>
        </w:rPr>
        <w:t>,</w:t>
      </w:r>
      <w:r w:rsidR="00414147" w:rsidRPr="00801D0B">
        <w:rPr>
          <w:rFonts w:ascii="Palatino Linotype" w:hAnsi="Palatino Linotype" w:cs="Arial"/>
        </w:rPr>
        <w:t xml:space="preserve"> </w:t>
      </w:r>
      <w:r w:rsidRPr="00801D0B">
        <w:rPr>
          <w:rFonts w:ascii="Palatino Linotype" w:hAnsi="Palatino Linotype" w:cs="Arial"/>
        </w:rPr>
        <w:t>la</w:t>
      </w:r>
      <w:r w:rsidR="00414147" w:rsidRPr="00801D0B">
        <w:rPr>
          <w:rFonts w:ascii="Palatino Linotype" w:hAnsi="Palatino Linotype" w:cs="Arial"/>
        </w:rPr>
        <w:t xml:space="preserve"> </w:t>
      </w:r>
      <w:r w:rsidRPr="00801D0B">
        <w:rPr>
          <w:rFonts w:ascii="Palatino Linotype" w:hAnsi="Palatino Linotype" w:cs="Arial"/>
          <w:lang w:val="es-ES_tradnl"/>
        </w:rPr>
        <w:t>integración</w:t>
      </w:r>
      <w:r w:rsidR="00414147" w:rsidRPr="00801D0B">
        <w:rPr>
          <w:rFonts w:ascii="Palatino Linotype" w:hAnsi="Palatino Linotype" w:cs="Arial"/>
        </w:rPr>
        <w:t xml:space="preserve"> </w:t>
      </w:r>
      <w:r w:rsidRPr="00801D0B">
        <w:rPr>
          <w:rFonts w:ascii="Palatino Linotype" w:hAnsi="Palatino Linotype" w:cs="Arial"/>
        </w:rPr>
        <w:t>de</w:t>
      </w:r>
      <w:r w:rsidR="00943778" w:rsidRPr="00801D0B">
        <w:rPr>
          <w:rFonts w:ascii="Palatino Linotype" w:hAnsi="Palatino Linotype" w:cs="Arial"/>
        </w:rPr>
        <w:t>l</w:t>
      </w:r>
      <w:r w:rsidR="00414147" w:rsidRPr="00801D0B">
        <w:rPr>
          <w:rFonts w:ascii="Palatino Linotype" w:hAnsi="Palatino Linotype" w:cs="Arial"/>
        </w:rPr>
        <w:t xml:space="preserve"> </w:t>
      </w:r>
      <w:r w:rsidRPr="00801D0B">
        <w:rPr>
          <w:rFonts w:ascii="Palatino Linotype" w:hAnsi="Palatino Linotype" w:cs="Arial"/>
        </w:rPr>
        <w:t>expediente</w:t>
      </w:r>
      <w:r w:rsidR="00414147" w:rsidRPr="00801D0B">
        <w:rPr>
          <w:rFonts w:ascii="Palatino Linotype" w:hAnsi="Palatino Linotype" w:cs="Arial"/>
        </w:rPr>
        <w:t xml:space="preserve"> </w:t>
      </w:r>
      <w:r w:rsidRPr="00801D0B">
        <w:rPr>
          <w:rFonts w:ascii="Palatino Linotype" w:hAnsi="Palatino Linotype" w:cs="Arial"/>
        </w:rPr>
        <w:t>respectivo,</w:t>
      </w:r>
      <w:r w:rsidR="00414147" w:rsidRPr="00801D0B">
        <w:rPr>
          <w:rFonts w:ascii="Palatino Linotype" w:hAnsi="Palatino Linotype" w:cs="Arial"/>
        </w:rPr>
        <w:t xml:space="preserve"> </w:t>
      </w:r>
      <w:r w:rsidRPr="00801D0B">
        <w:rPr>
          <w:rFonts w:ascii="Palatino Linotype" w:hAnsi="Palatino Linotype" w:cs="Arial"/>
        </w:rPr>
        <w:t>mismo</w:t>
      </w:r>
      <w:r w:rsidR="00414147" w:rsidRPr="00801D0B">
        <w:rPr>
          <w:rFonts w:ascii="Palatino Linotype" w:hAnsi="Palatino Linotype" w:cs="Arial"/>
        </w:rPr>
        <w:t xml:space="preserve"> </w:t>
      </w:r>
      <w:r w:rsidRPr="00801D0B">
        <w:rPr>
          <w:rFonts w:ascii="Palatino Linotype" w:hAnsi="Palatino Linotype" w:cs="Arial"/>
        </w:rPr>
        <w:t>que</w:t>
      </w:r>
      <w:r w:rsidR="00414147" w:rsidRPr="00801D0B">
        <w:rPr>
          <w:rFonts w:ascii="Palatino Linotype" w:hAnsi="Palatino Linotype" w:cs="Arial"/>
        </w:rPr>
        <w:t xml:space="preserve"> </w:t>
      </w:r>
      <w:r w:rsidRPr="00801D0B">
        <w:rPr>
          <w:rFonts w:ascii="Palatino Linotype" w:hAnsi="Palatino Linotype" w:cs="Arial"/>
        </w:rPr>
        <w:t>se</w:t>
      </w:r>
      <w:r w:rsidR="00414147" w:rsidRPr="00801D0B">
        <w:rPr>
          <w:rFonts w:ascii="Palatino Linotype" w:hAnsi="Palatino Linotype" w:cs="Arial"/>
        </w:rPr>
        <w:t xml:space="preserve"> </w:t>
      </w:r>
      <w:r w:rsidRPr="00801D0B">
        <w:rPr>
          <w:rFonts w:ascii="Palatino Linotype" w:hAnsi="Palatino Linotype" w:cs="Arial"/>
        </w:rPr>
        <w:t>pus</w:t>
      </w:r>
      <w:r w:rsidR="00943778" w:rsidRPr="00801D0B">
        <w:rPr>
          <w:rFonts w:ascii="Palatino Linotype" w:hAnsi="Palatino Linotype" w:cs="Arial"/>
        </w:rPr>
        <w:t>o</w:t>
      </w:r>
      <w:r w:rsidR="00414147" w:rsidRPr="00801D0B">
        <w:rPr>
          <w:rFonts w:ascii="Palatino Linotype" w:hAnsi="Palatino Linotype" w:cs="Arial"/>
        </w:rPr>
        <w:t xml:space="preserve"> </w:t>
      </w:r>
      <w:r w:rsidRPr="00801D0B">
        <w:rPr>
          <w:rFonts w:ascii="Palatino Linotype" w:hAnsi="Palatino Linotype" w:cs="Arial"/>
        </w:rPr>
        <w:t>a</w:t>
      </w:r>
      <w:r w:rsidR="00414147" w:rsidRPr="00801D0B">
        <w:rPr>
          <w:rFonts w:ascii="Palatino Linotype" w:hAnsi="Palatino Linotype" w:cs="Arial"/>
        </w:rPr>
        <w:t xml:space="preserve"> </w:t>
      </w:r>
      <w:r w:rsidRPr="00801D0B">
        <w:rPr>
          <w:rFonts w:ascii="Palatino Linotype" w:hAnsi="Palatino Linotype" w:cs="Arial"/>
        </w:rPr>
        <w:t>disposición</w:t>
      </w:r>
      <w:r w:rsidR="00414147" w:rsidRPr="00801D0B">
        <w:rPr>
          <w:rFonts w:ascii="Palatino Linotype" w:hAnsi="Palatino Linotype" w:cs="Arial"/>
        </w:rPr>
        <w:t xml:space="preserve"> </w:t>
      </w:r>
      <w:r w:rsidRPr="00801D0B">
        <w:rPr>
          <w:rFonts w:ascii="Palatino Linotype" w:hAnsi="Palatino Linotype" w:cs="Arial"/>
        </w:rPr>
        <w:t>de</w:t>
      </w:r>
      <w:r w:rsidR="00414147" w:rsidRPr="00801D0B">
        <w:rPr>
          <w:rFonts w:ascii="Palatino Linotype" w:hAnsi="Palatino Linotype" w:cs="Arial"/>
        </w:rPr>
        <w:t xml:space="preserve"> </w:t>
      </w:r>
      <w:r w:rsidRPr="00801D0B">
        <w:rPr>
          <w:rFonts w:ascii="Palatino Linotype" w:hAnsi="Palatino Linotype" w:cs="Arial"/>
        </w:rPr>
        <w:t>las</w:t>
      </w:r>
      <w:r w:rsidR="00414147" w:rsidRPr="00801D0B">
        <w:rPr>
          <w:rFonts w:ascii="Palatino Linotype" w:hAnsi="Palatino Linotype" w:cs="Arial"/>
        </w:rPr>
        <w:t xml:space="preserve"> </w:t>
      </w:r>
      <w:r w:rsidRPr="00801D0B">
        <w:rPr>
          <w:rFonts w:ascii="Palatino Linotype" w:hAnsi="Palatino Linotype" w:cs="Arial"/>
        </w:rPr>
        <w:t>partes,</w:t>
      </w:r>
      <w:r w:rsidR="00414147" w:rsidRPr="00801D0B">
        <w:rPr>
          <w:rFonts w:ascii="Palatino Linotype" w:hAnsi="Palatino Linotype" w:cs="Arial"/>
        </w:rPr>
        <w:t xml:space="preserve"> </w:t>
      </w:r>
      <w:r w:rsidRPr="00801D0B">
        <w:rPr>
          <w:rFonts w:ascii="Palatino Linotype" w:hAnsi="Palatino Linotype" w:cs="Arial"/>
        </w:rPr>
        <w:t>para</w:t>
      </w:r>
      <w:r w:rsidR="00414147" w:rsidRPr="00801D0B">
        <w:rPr>
          <w:rFonts w:ascii="Palatino Linotype" w:hAnsi="Palatino Linotype" w:cs="Arial"/>
        </w:rPr>
        <w:t xml:space="preserve"> </w:t>
      </w:r>
      <w:r w:rsidRPr="00801D0B">
        <w:rPr>
          <w:rFonts w:ascii="Palatino Linotype" w:hAnsi="Palatino Linotype" w:cs="Arial"/>
        </w:rPr>
        <w:t>que</w:t>
      </w:r>
      <w:r w:rsidR="00414147" w:rsidRPr="00801D0B">
        <w:rPr>
          <w:rFonts w:ascii="Palatino Linotype" w:hAnsi="Palatino Linotype" w:cs="Arial"/>
        </w:rPr>
        <w:t xml:space="preserve"> </w:t>
      </w:r>
      <w:r w:rsidRPr="00801D0B">
        <w:rPr>
          <w:rFonts w:ascii="Palatino Linotype" w:hAnsi="Palatino Linotype" w:cs="Arial"/>
        </w:rPr>
        <w:t>en</w:t>
      </w:r>
      <w:r w:rsidR="00414147" w:rsidRPr="00801D0B">
        <w:rPr>
          <w:rFonts w:ascii="Palatino Linotype" w:hAnsi="Palatino Linotype" w:cs="Arial"/>
        </w:rPr>
        <w:t xml:space="preserve"> </w:t>
      </w:r>
      <w:r w:rsidR="00E70A61" w:rsidRPr="00801D0B">
        <w:rPr>
          <w:rFonts w:ascii="Palatino Linotype" w:hAnsi="Palatino Linotype" w:cs="Arial"/>
        </w:rPr>
        <w:t>el</w:t>
      </w:r>
      <w:r w:rsidR="00414147" w:rsidRPr="00801D0B">
        <w:rPr>
          <w:rFonts w:ascii="Palatino Linotype" w:hAnsi="Palatino Linotype" w:cs="Arial"/>
        </w:rPr>
        <w:t xml:space="preserve"> </w:t>
      </w:r>
      <w:r w:rsidRPr="00801D0B">
        <w:rPr>
          <w:rFonts w:ascii="Palatino Linotype" w:hAnsi="Palatino Linotype" w:cs="Arial"/>
        </w:rPr>
        <w:t>plazo</w:t>
      </w:r>
      <w:r w:rsidR="00414147" w:rsidRPr="00801D0B">
        <w:rPr>
          <w:rFonts w:ascii="Palatino Linotype" w:hAnsi="Palatino Linotype" w:cs="Arial"/>
        </w:rPr>
        <w:t xml:space="preserve"> </w:t>
      </w:r>
      <w:r w:rsidRPr="00801D0B">
        <w:rPr>
          <w:rFonts w:ascii="Palatino Linotype" w:hAnsi="Palatino Linotype" w:cs="Arial"/>
        </w:rPr>
        <w:t>máximo</w:t>
      </w:r>
      <w:r w:rsidR="00414147" w:rsidRPr="00801D0B">
        <w:rPr>
          <w:rFonts w:ascii="Palatino Linotype" w:hAnsi="Palatino Linotype" w:cs="Arial"/>
        </w:rPr>
        <w:t xml:space="preserve"> </w:t>
      </w:r>
      <w:r w:rsidRPr="00801D0B">
        <w:rPr>
          <w:rFonts w:ascii="Palatino Linotype" w:hAnsi="Palatino Linotype" w:cs="Arial"/>
        </w:rPr>
        <w:t>de</w:t>
      </w:r>
      <w:r w:rsidR="00414147" w:rsidRPr="00801D0B">
        <w:rPr>
          <w:rFonts w:ascii="Palatino Linotype" w:hAnsi="Palatino Linotype" w:cs="Arial"/>
        </w:rPr>
        <w:t xml:space="preserve"> </w:t>
      </w:r>
      <w:r w:rsidRPr="00801D0B">
        <w:rPr>
          <w:rFonts w:ascii="Palatino Linotype" w:hAnsi="Palatino Linotype" w:cs="Arial"/>
        </w:rPr>
        <w:t>siete</w:t>
      </w:r>
      <w:r w:rsidR="00414147" w:rsidRPr="00801D0B">
        <w:rPr>
          <w:rFonts w:ascii="Palatino Linotype" w:hAnsi="Palatino Linotype" w:cs="Arial"/>
        </w:rPr>
        <w:t xml:space="preserve"> </w:t>
      </w:r>
      <w:r w:rsidRPr="00801D0B">
        <w:rPr>
          <w:rFonts w:ascii="Palatino Linotype" w:hAnsi="Palatino Linotype" w:cs="Arial"/>
        </w:rPr>
        <w:t>días</w:t>
      </w:r>
      <w:r w:rsidR="00414147" w:rsidRPr="00801D0B">
        <w:rPr>
          <w:rFonts w:ascii="Palatino Linotype" w:hAnsi="Palatino Linotype" w:cs="Arial"/>
        </w:rPr>
        <w:t xml:space="preserve"> </w:t>
      </w:r>
      <w:r w:rsidRPr="00801D0B">
        <w:rPr>
          <w:rFonts w:ascii="Palatino Linotype" w:hAnsi="Palatino Linotype" w:cs="Arial"/>
        </w:rPr>
        <w:t>hábiles</w:t>
      </w:r>
      <w:r w:rsidR="0025472A" w:rsidRPr="00801D0B">
        <w:rPr>
          <w:rFonts w:ascii="Palatino Linotype" w:hAnsi="Palatino Linotype" w:cs="Arial"/>
        </w:rPr>
        <w:t>,</w:t>
      </w:r>
      <w:r w:rsidR="00414147" w:rsidRPr="00801D0B">
        <w:rPr>
          <w:rFonts w:ascii="Palatino Linotype" w:hAnsi="Palatino Linotype" w:cs="Arial"/>
        </w:rPr>
        <w:t xml:space="preserve"> </w:t>
      </w:r>
      <w:r w:rsidR="00F70CBC" w:rsidRPr="00801D0B">
        <w:rPr>
          <w:rFonts w:ascii="Palatino Linotype" w:hAnsi="Palatino Linotype" w:cs="Arial"/>
          <w:b/>
        </w:rPr>
        <w:t>EL</w:t>
      </w:r>
      <w:r w:rsidR="00414147" w:rsidRPr="00801D0B">
        <w:rPr>
          <w:rFonts w:ascii="Palatino Linotype" w:hAnsi="Palatino Linotype" w:cs="Arial"/>
          <w:b/>
        </w:rPr>
        <w:t xml:space="preserve"> </w:t>
      </w:r>
      <w:r w:rsidR="00D83B69" w:rsidRPr="00801D0B">
        <w:rPr>
          <w:rFonts w:ascii="Palatino Linotype" w:hAnsi="Palatino Linotype" w:cs="Arial"/>
          <w:b/>
        </w:rPr>
        <w:t>RECURRENTE</w:t>
      </w:r>
      <w:r w:rsidR="00414147" w:rsidRPr="00801D0B">
        <w:rPr>
          <w:rFonts w:ascii="Palatino Linotype" w:hAnsi="Palatino Linotype" w:cs="Arial"/>
        </w:rPr>
        <w:t xml:space="preserve"> </w:t>
      </w:r>
      <w:r w:rsidR="0025472A" w:rsidRPr="00801D0B">
        <w:rPr>
          <w:rFonts w:ascii="Palatino Linotype" w:hAnsi="Palatino Linotype" w:cs="Arial"/>
        </w:rPr>
        <w:t>realizara</w:t>
      </w:r>
      <w:r w:rsidR="00414147" w:rsidRPr="00801D0B">
        <w:rPr>
          <w:rFonts w:ascii="Palatino Linotype" w:hAnsi="Palatino Linotype" w:cs="Arial"/>
        </w:rPr>
        <w:t xml:space="preserve"> </w:t>
      </w:r>
      <w:r w:rsidRPr="00801D0B">
        <w:rPr>
          <w:rFonts w:ascii="Palatino Linotype" w:hAnsi="Palatino Linotype" w:cs="Arial"/>
        </w:rPr>
        <w:t>manifestaciones</w:t>
      </w:r>
      <w:r w:rsidR="00AD2090" w:rsidRPr="00801D0B">
        <w:rPr>
          <w:rFonts w:ascii="Palatino Linotype" w:hAnsi="Palatino Linotype" w:cs="Arial"/>
        </w:rPr>
        <w:t>,</w:t>
      </w:r>
      <w:r w:rsidR="00414147" w:rsidRPr="00801D0B">
        <w:rPr>
          <w:rFonts w:ascii="Palatino Linotype" w:hAnsi="Palatino Linotype" w:cs="Arial"/>
        </w:rPr>
        <w:t xml:space="preserve"> </w:t>
      </w:r>
      <w:r w:rsidR="00E70A61" w:rsidRPr="00801D0B">
        <w:rPr>
          <w:rFonts w:ascii="Palatino Linotype" w:hAnsi="Palatino Linotype" w:cs="Arial"/>
        </w:rPr>
        <w:t>alegatos</w:t>
      </w:r>
      <w:r w:rsidR="00414147" w:rsidRPr="00801D0B">
        <w:rPr>
          <w:rFonts w:ascii="Palatino Linotype" w:hAnsi="Palatino Linotype" w:cs="Arial"/>
        </w:rPr>
        <w:t xml:space="preserve"> </w:t>
      </w:r>
      <w:r w:rsidR="00AD2090" w:rsidRPr="00801D0B">
        <w:rPr>
          <w:rFonts w:ascii="Palatino Linotype" w:hAnsi="Palatino Linotype" w:cs="Arial"/>
        </w:rPr>
        <w:t>y</w:t>
      </w:r>
      <w:r w:rsidR="00414147" w:rsidRPr="00801D0B">
        <w:rPr>
          <w:rFonts w:ascii="Palatino Linotype" w:hAnsi="Palatino Linotype" w:cs="Arial"/>
        </w:rPr>
        <w:t xml:space="preserve"> </w:t>
      </w:r>
      <w:r w:rsidR="004E5727" w:rsidRPr="00801D0B">
        <w:rPr>
          <w:rFonts w:ascii="Palatino Linotype" w:hAnsi="Palatino Linotype" w:cs="Arial"/>
        </w:rPr>
        <w:t>ofrec</w:t>
      </w:r>
      <w:r w:rsidR="0025472A" w:rsidRPr="00801D0B">
        <w:rPr>
          <w:rFonts w:ascii="Palatino Linotype" w:hAnsi="Palatino Linotype" w:cs="Arial"/>
        </w:rPr>
        <w:t>iera</w:t>
      </w:r>
      <w:r w:rsidR="00414147" w:rsidRPr="00801D0B">
        <w:rPr>
          <w:rFonts w:ascii="Palatino Linotype" w:hAnsi="Palatino Linotype" w:cs="Arial"/>
        </w:rPr>
        <w:t xml:space="preserve"> </w:t>
      </w:r>
      <w:r w:rsidR="004E5727" w:rsidRPr="00801D0B">
        <w:rPr>
          <w:rFonts w:ascii="Palatino Linotype" w:hAnsi="Palatino Linotype" w:cs="Arial"/>
        </w:rPr>
        <w:t>las</w:t>
      </w:r>
      <w:r w:rsidR="00414147" w:rsidRPr="00801D0B">
        <w:rPr>
          <w:rFonts w:ascii="Palatino Linotype" w:hAnsi="Palatino Linotype" w:cs="Arial"/>
        </w:rPr>
        <w:t xml:space="preserve"> </w:t>
      </w:r>
      <w:r w:rsidR="004E5727" w:rsidRPr="00801D0B">
        <w:rPr>
          <w:rFonts w:ascii="Palatino Linotype" w:hAnsi="Palatino Linotype" w:cs="Arial"/>
        </w:rPr>
        <w:t>pruebas</w:t>
      </w:r>
      <w:r w:rsidR="00414147" w:rsidRPr="00801D0B">
        <w:rPr>
          <w:rFonts w:ascii="Palatino Linotype" w:hAnsi="Palatino Linotype" w:cs="Arial"/>
        </w:rPr>
        <w:t xml:space="preserve"> </w:t>
      </w:r>
      <w:r w:rsidR="00E70A61" w:rsidRPr="00801D0B">
        <w:rPr>
          <w:rFonts w:ascii="Palatino Linotype" w:hAnsi="Palatino Linotype" w:cs="Arial"/>
        </w:rPr>
        <w:t>que</w:t>
      </w:r>
      <w:r w:rsidR="00414147" w:rsidRPr="00801D0B">
        <w:rPr>
          <w:rFonts w:ascii="Palatino Linotype" w:hAnsi="Palatino Linotype" w:cs="Arial"/>
        </w:rPr>
        <w:t xml:space="preserve"> </w:t>
      </w:r>
      <w:r w:rsidR="00E70A61" w:rsidRPr="00801D0B">
        <w:rPr>
          <w:rFonts w:ascii="Palatino Linotype" w:hAnsi="Palatino Linotype" w:cs="Arial"/>
        </w:rPr>
        <w:t>a</w:t>
      </w:r>
      <w:r w:rsidR="00414147" w:rsidRPr="00801D0B">
        <w:rPr>
          <w:rFonts w:ascii="Palatino Linotype" w:hAnsi="Palatino Linotype" w:cs="Arial"/>
        </w:rPr>
        <w:t xml:space="preserve"> </w:t>
      </w:r>
      <w:r w:rsidR="00E70A61" w:rsidRPr="00801D0B">
        <w:rPr>
          <w:rFonts w:ascii="Palatino Linotype" w:hAnsi="Palatino Linotype" w:cs="Arial"/>
        </w:rPr>
        <w:t>su</w:t>
      </w:r>
      <w:r w:rsidR="00414147" w:rsidRPr="00801D0B">
        <w:rPr>
          <w:rFonts w:ascii="Palatino Linotype" w:hAnsi="Palatino Linotype" w:cs="Arial"/>
        </w:rPr>
        <w:t xml:space="preserve"> </w:t>
      </w:r>
      <w:r w:rsidR="00E70A61" w:rsidRPr="00801D0B">
        <w:rPr>
          <w:rFonts w:ascii="Palatino Linotype" w:hAnsi="Palatino Linotype" w:cs="Arial"/>
        </w:rPr>
        <w:t>derecho</w:t>
      </w:r>
      <w:r w:rsidR="00414147" w:rsidRPr="00801D0B">
        <w:rPr>
          <w:rFonts w:ascii="Palatino Linotype" w:hAnsi="Palatino Linotype" w:cs="Arial"/>
        </w:rPr>
        <w:t xml:space="preserve"> </w:t>
      </w:r>
      <w:r w:rsidR="00E70A61" w:rsidRPr="00801D0B">
        <w:rPr>
          <w:rFonts w:ascii="Palatino Linotype" w:hAnsi="Palatino Linotype" w:cs="Arial"/>
          <w:lang w:val="es-ES_tradnl"/>
        </w:rPr>
        <w:t>conviniera</w:t>
      </w:r>
      <w:r w:rsidR="00414147" w:rsidRPr="00801D0B">
        <w:rPr>
          <w:rFonts w:ascii="Palatino Linotype" w:hAnsi="Palatino Linotype" w:cs="Arial"/>
        </w:rPr>
        <w:t xml:space="preserve"> </w:t>
      </w:r>
      <w:r w:rsidR="0025472A" w:rsidRPr="00801D0B">
        <w:rPr>
          <w:rFonts w:ascii="Palatino Linotype" w:hAnsi="Palatino Linotype" w:cs="Arial"/>
        </w:rPr>
        <w:t>y,</w:t>
      </w:r>
      <w:r w:rsidR="00414147" w:rsidRPr="00801D0B">
        <w:rPr>
          <w:rFonts w:ascii="Palatino Linotype" w:hAnsi="Palatino Linotype" w:cs="Arial"/>
        </w:rPr>
        <w:t xml:space="preserve"> </w:t>
      </w:r>
      <w:r w:rsidR="0025472A" w:rsidRPr="00801D0B">
        <w:rPr>
          <w:rFonts w:ascii="Palatino Linotype" w:hAnsi="Palatino Linotype" w:cs="Arial"/>
        </w:rPr>
        <w:t>en</w:t>
      </w:r>
      <w:r w:rsidR="00414147" w:rsidRPr="00801D0B">
        <w:rPr>
          <w:rFonts w:ascii="Palatino Linotype" w:hAnsi="Palatino Linotype" w:cs="Arial"/>
        </w:rPr>
        <w:t xml:space="preserve"> </w:t>
      </w:r>
      <w:r w:rsidR="0025472A" w:rsidRPr="00801D0B">
        <w:rPr>
          <w:rFonts w:ascii="Palatino Linotype" w:hAnsi="Palatino Linotype" w:cs="Arial"/>
        </w:rPr>
        <w:t>el</w:t>
      </w:r>
      <w:r w:rsidR="00414147" w:rsidRPr="00801D0B">
        <w:rPr>
          <w:rFonts w:ascii="Palatino Linotype" w:hAnsi="Palatino Linotype" w:cs="Arial"/>
        </w:rPr>
        <w:t xml:space="preserve"> </w:t>
      </w:r>
      <w:r w:rsidR="0025472A" w:rsidRPr="00801D0B">
        <w:rPr>
          <w:rFonts w:ascii="Palatino Linotype" w:hAnsi="Palatino Linotype" w:cs="Arial"/>
        </w:rPr>
        <w:t>caso</w:t>
      </w:r>
      <w:r w:rsidR="00414147" w:rsidRPr="00801D0B">
        <w:rPr>
          <w:rFonts w:ascii="Palatino Linotype" w:hAnsi="Palatino Linotype" w:cs="Arial"/>
        </w:rPr>
        <w:t xml:space="preserve"> </w:t>
      </w:r>
      <w:r w:rsidR="0025472A" w:rsidRPr="00801D0B">
        <w:rPr>
          <w:rFonts w:ascii="Palatino Linotype" w:hAnsi="Palatino Linotype" w:cs="Arial"/>
        </w:rPr>
        <w:t>del</w:t>
      </w:r>
      <w:r w:rsidR="00414147" w:rsidRPr="00801D0B">
        <w:rPr>
          <w:rFonts w:ascii="Palatino Linotype" w:hAnsi="Palatino Linotype" w:cs="Arial"/>
          <w:b/>
        </w:rPr>
        <w:t xml:space="preserve"> </w:t>
      </w:r>
      <w:r w:rsidR="0025472A" w:rsidRPr="00801D0B">
        <w:rPr>
          <w:rFonts w:ascii="Palatino Linotype" w:hAnsi="Palatino Linotype" w:cs="Arial"/>
          <w:b/>
        </w:rPr>
        <w:t>SUJETO</w:t>
      </w:r>
      <w:r w:rsidR="00414147" w:rsidRPr="00801D0B">
        <w:rPr>
          <w:rFonts w:ascii="Palatino Linotype" w:hAnsi="Palatino Linotype" w:cs="Arial"/>
          <w:b/>
        </w:rPr>
        <w:t xml:space="preserve"> </w:t>
      </w:r>
      <w:r w:rsidR="0025472A" w:rsidRPr="00801D0B">
        <w:rPr>
          <w:rFonts w:ascii="Palatino Linotype" w:hAnsi="Palatino Linotype" w:cs="Arial"/>
          <w:b/>
        </w:rPr>
        <w:t>OBLIGADO</w:t>
      </w:r>
      <w:r w:rsidR="00D73FD7" w:rsidRPr="00801D0B">
        <w:rPr>
          <w:rFonts w:ascii="Palatino Linotype" w:hAnsi="Palatino Linotype" w:cs="Arial"/>
        </w:rPr>
        <w:t>,</w:t>
      </w:r>
      <w:r w:rsidR="00414147" w:rsidRPr="00801D0B">
        <w:rPr>
          <w:rFonts w:ascii="Palatino Linotype" w:hAnsi="Palatino Linotype" w:cs="Arial"/>
        </w:rPr>
        <w:t xml:space="preserve"> </w:t>
      </w:r>
      <w:r w:rsidR="00D73FD7" w:rsidRPr="00801D0B">
        <w:rPr>
          <w:rFonts w:ascii="Palatino Linotype" w:hAnsi="Palatino Linotype" w:cs="Arial"/>
        </w:rPr>
        <w:t>para</w:t>
      </w:r>
      <w:r w:rsidR="00414147" w:rsidRPr="00801D0B">
        <w:rPr>
          <w:rFonts w:ascii="Palatino Linotype" w:hAnsi="Palatino Linotype" w:cs="Arial"/>
        </w:rPr>
        <w:t xml:space="preserve"> </w:t>
      </w:r>
      <w:r w:rsidR="00D73FD7" w:rsidRPr="00801D0B">
        <w:rPr>
          <w:rFonts w:ascii="Palatino Linotype" w:hAnsi="Palatino Linotype" w:cs="Arial"/>
        </w:rPr>
        <w:t>que</w:t>
      </w:r>
      <w:r w:rsidR="00414147" w:rsidRPr="00801D0B">
        <w:rPr>
          <w:rFonts w:ascii="Palatino Linotype" w:hAnsi="Palatino Linotype" w:cs="Arial"/>
        </w:rPr>
        <w:t xml:space="preserve"> </w:t>
      </w:r>
      <w:r w:rsidR="0025472A" w:rsidRPr="00801D0B">
        <w:rPr>
          <w:rFonts w:ascii="Palatino Linotype" w:hAnsi="Palatino Linotype" w:cs="Arial"/>
        </w:rPr>
        <w:t>exhibiera</w:t>
      </w:r>
      <w:r w:rsidR="00414147" w:rsidRPr="00801D0B">
        <w:rPr>
          <w:rFonts w:ascii="Palatino Linotype" w:hAnsi="Palatino Linotype" w:cs="Arial"/>
        </w:rPr>
        <w:t xml:space="preserve"> </w:t>
      </w:r>
      <w:r w:rsidR="001E38B1" w:rsidRPr="00801D0B">
        <w:rPr>
          <w:rFonts w:ascii="Palatino Linotype" w:hAnsi="Palatino Linotype" w:cs="Arial"/>
        </w:rPr>
        <w:t>el</w:t>
      </w:r>
      <w:r w:rsidR="00414147" w:rsidRPr="00801D0B">
        <w:rPr>
          <w:rFonts w:ascii="Palatino Linotype" w:hAnsi="Palatino Linotype" w:cs="Arial"/>
        </w:rPr>
        <w:t xml:space="preserve"> </w:t>
      </w:r>
      <w:r w:rsidR="001B2536" w:rsidRPr="00801D0B">
        <w:rPr>
          <w:rFonts w:ascii="Palatino Linotype" w:hAnsi="Palatino Linotype" w:cs="Arial"/>
        </w:rPr>
        <w:t>Informe</w:t>
      </w:r>
      <w:r w:rsidR="00414147" w:rsidRPr="00801D0B">
        <w:rPr>
          <w:rFonts w:ascii="Palatino Linotype" w:hAnsi="Palatino Linotype" w:cs="Arial"/>
        </w:rPr>
        <w:t xml:space="preserve"> </w:t>
      </w:r>
      <w:r w:rsidR="001B2536" w:rsidRPr="00801D0B">
        <w:rPr>
          <w:rFonts w:ascii="Palatino Linotype" w:hAnsi="Palatino Linotype" w:cs="Arial"/>
        </w:rPr>
        <w:t>Justificado</w:t>
      </w:r>
      <w:r w:rsidR="00414147" w:rsidRPr="00801D0B">
        <w:rPr>
          <w:rFonts w:ascii="Palatino Linotype" w:hAnsi="Palatino Linotype" w:cs="Arial"/>
        </w:rPr>
        <w:t xml:space="preserve"> </w:t>
      </w:r>
      <w:r w:rsidR="0015612E" w:rsidRPr="00801D0B">
        <w:rPr>
          <w:rFonts w:ascii="Palatino Linotype" w:hAnsi="Palatino Linotype" w:cs="Arial"/>
        </w:rPr>
        <w:t>correspondiente</w:t>
      </w:r>
      <w:r w:rsidRPr="00801D0B">
        <w:rPr>
          <w:rFonts w:ascii="Palatino Linotype" w:hAnsi="Palatino Linotype" w:cs="Arial"/>
        </w:rPr>
        <w:t>.</w:t>
      </w:r>
    </w:p>
    <w:p w:rsidR="00DE0080" w:rsidRPr="00801D0B" w:rsidRDefault="00DE0080" w:rsidP="00DE0080">
      <w:pPr>
        <w:pStyle w:val="Prrafodelista"/>
        <w:widowControl w:val="0"/>
        <w:tabs>
          <w:tab w:val="left" w:pos="0"/>
        </w:tabs>
        <w:autoSpaceDE w:val="0"/>
        <w:autoSpaceDN w:val="0"/>
        <w:adjustRightInd w:val="0"/>
        <w:spacing w:line="360" w:lineRule="auto"/>
        <w:ind w:left="0"/>
        <w:jc w:val="both"/>
        <w:rPr>
          <w:rFonts w:ascii="Palatino Linotype" w:hAnsi="Palatino Linotype" w:cs="Arial"/>
        </w:rPr>
      </w:pPr>
    </w:p>
    <w:p w:rsidR="00200327" w:rsidRPr="00801D0B" w:rsidRDefault="00B97199" w:rsidP="003A7166">
      <w:pPr>
        <w:pStyle w:val="Prrafodelista"/>
        <w:numPr>
          <w:ilvl w:val="0"/>
          <w:numId w:val="5"/>
        </w:numPr>
        <w:spacing w:line="360" w:lineRule="auto"/>
        <w:ind w:left="0" w:firstLine="0"/>
        <w:contextualSpacing/>
        <w:jc w:val="both"/>
        <w:rPr>
          <w:rFonts w:ascii="Palatino Linotype" w:hAnsi="Palatino Linotype" w:cs="Arial"/>
        </w:rPr>
      </w:pPr>
      <w:r w:rsidRPr="00801D0B">
        <w:rPr>
          <w:rFonts w:ascii="Palatino Linotype" w:hAnsi="Palatino Linotype" w:cs="Arial"/>
        </w:rPr>
        <w:t>De</w:t>
      </w:r>
      <w:r w:rsidR="00414147" w:rsidRPr="00801D0B">
        <w:rPr>
          <w:rFonts w:ascii="Palatino Linotype" w:hAnsi="Palatino Linotype" w:cs="Arial"/>
        </w:rPr>
        <w:t xml:space="preserve"> </w:t>
      </w:r>
      <w:r w:rsidRPr="00801D0B">
        <w:rPr>
          <w:rFonts w:ascii="Palatino Linotype" w:hAnsi="Palatino Linotype" w:cs="Arial"/>
        </w:rPr>
        <w:t>las</w:t>
      </w:r>
      <w:r w:rsidR="00414147" w:rsidRPr="00801D0B">
        <w:rPr>
          <w:rFonts w:ascii="Palatino Linotype" w:hAnsi="Palatino Linotype" w:cs="Arial"/>
        </w:rPr>
        <w:t xml:space="preserve"> </w:t>
      </w:r>
      <w:r w:rsidRPr="00801D0B">
        <w:rPr>
          <w:rFonts w:ascii="Palatino Linotype" w:hAnsi="Palatino Linotype" w:cs="Arial"/>
        </w:rPr>
        <w:t>constancias</w:t>
      </w:r>
      <w:r w:rsidR="00414147" w:rsidRPr="00801D0B">
        <w:rPr>
          <w:rFonts w:ascii="Palatino Linotype" w:hAnsi="Palatino Linotype" w:cs="Arial"/>
        </w:rPr>
        <w:t xml:space="preserve"> </w:t>
      </w:r>
      <w:r w:rsidRPr="00801D0B">
        <w:rPr>
          <w:rFonts w:ascii="Palatino Linotype" w:hAnsi="Palatino Linotype" w:cs="Arial"/>
        </w:rPr>
        <w:t>que</w:t>
      </w:r>
      <w:r w:rsidR="00414147" w:rsidRPr="00801D0B">
        <w:rPr>
          <w:rFonts w:ascii="Palatino Linotype" w:hAnsi="Palatino Linotype" w:cs="Arial"/>
        </w:rPr>
        <w:t xml:space="preserve"> </w:t>
      </w:r>
      <w:r w:rsidRPr="00801D0B">
        <w:rPr>
          <w:rFonts w:ascii="Palatino Linotype" w:hAnsi="Palatino Linotype" w:cs="Arial"/>
        </w:rPr>
        <w:t>obran</w:t>
      </w:r>
      <w:r w:rsidR="00414147" w:rsidRPr="00801D0B">
        <w:rPr>
          <w:rFonts w:ascii="Palatino Linotype" w:hAnsi="Palatino Linotype" w:cs="Arial"/>
        </w:rPr>
        <w:t xml:space="preserve"> </w:t>
      </w:r>
      <w:r w:rsidRPr="00801D0B">
        <w:rPr>
          <w:rFonts w:ascii="Palatino Linotype" w:hAnsi="Palatino Linotype" w:cs="Arial"/>
        </w:rPr>
        <w:t>en</w:t>
      </w:r>
      <w:r w:rsidR="00414147" w:rsidRPr="00801D0B">
        <w:rPr>
          <w:rFonts w:ascii="Palatino Linotype" w:hAnsi="Palatino Linotype" w:cs="Arial"/>
        </w:rPr>
        <w:t xml:space="preserve"> </w:t>
      </w:r>
      <w:r w:rsidRPr="00801D0B">
        <w:rPr>
          <w:rFonts w:ascii="Palatino Linotype" w:hAnsi="Palatino Linotype" w:cs="Arial"/>
        </w:rPr>
        <w:t>el</w:t>
      </w:r>
      <w:r w:rsidR="00414147" w:rsidRPr="00801D0B">
        <w:rPr>
          <w:rFonts w:ascii="Palatino Linotype" w:hAnsi="Palatino Linotype" w:cs="Arial"/>
        </w:rPr>
        <w:t xml:space="preserve"> </w:t>
      </w:r>
      <w:r w:rsidRPr="00801D0B">
        <w:rPr>
          <w:rFonts w:ascii="Palatino Linotype" w:hAnsi="Palatino Linotype" w:cs="Arial"/>
        </w:rPr>
        <w:t>expediente</w:t>
      </w:r>
      <w:r w:rsidR="00414147" w:rsidRPr="00801D0B">
        <w:rPr>
          <w:rFonts w:ascii="Palatino Linotype" w:hAnsi="Palatino Linotype" w:cs="Arial"/>
        </w:rPr>
        <w:t xml:space="preserve"> </w:t>
      </w:r>
      <w:r w:rsidRPr="00801D0B">
        <w:rPr>
          <w:rFonts w:ascii="Palatino Linotype" w:hAnsi="Palatino Linotype" w:cs="Arial"/>
        </w:rPr>
        <w:t>electrónico</w:t>
      </w:r>
      <w:r w:rsidR="00414147" w:rsidRPr="00801D0B">
        <w:rPr>
          <w:rFonts w:ascii="Palatino Linotype" w:hAnsi="Palatino Linotype" w:cs="Arial"/>
        </w:rPr>
        <w:t xml:space="preserve"> </w:t>
      </w:r>
      <w:r w:rsidRPr="00801D0B">
        <w:rPr>
          <w:rFonts w:ascii="Palatino Linotype" w:hAnsi="Palatino Linotype" w:cs="Arial"/>
        </w:rPr>
        <w:t>del</w:t>
      </w:r>
      <w:r w:rsidR="00414147" w:rsidRPr="00801D0B">
        <w:rPr>
          <w:rFonts w:ascii="Palatino Linotype" w:hAnsi="Palatino Linotype" w:cs="Arial"/>
        </w:rPr>
        <w:t xml:space="preserve"> </w:t>
      </w:r>
      <w:r w:rsidRPr="00801D0B">
        <w:rPr>
          <w:rFonts w:ascii="Palatino Linotype" w:hAnsi="Palatino Linotype" w:cs="Arial"/>
          <w:b/>
        </w:rPr>
        <w:t>SAIMEX</w:t>
      </w:r>
      <w:r w:rsidR="000D0C67" w:rsidRPr="00801D0B">
        <w:rPr>
          <w:rFonts w:ascii="Palatino Linotype" w:hAnsi="Palatino Linotype" w:cs="Arial"/>
          <w:b/>
        </w:rPr>
        <w:t>,</w:t>
      </w:r>
      <w:r w:rsidR="00414147" w:rsidRPr="00801D0B">
        <w:rPr>
          <w:rFonts w:ascii="Palatino Linotype" w:hAnsi="Palatino Linotype" w:cs="Arial"/>
        </w:rPr>
        <w:t xml:space="preserve"> </w:t>
      </w:r>
      <w:r w:rsidR="00200327" w:rsidRPr="00801D0B">
        <w:rPr>
          <w:rFonts w:ascii="Palatino Linotype" w:hAnsi="Palatino Linotype" w:cs="Arial"/>
        </w:rPr>
        <w:t>se advierte que</w:t>
      </w:r>
      <w:r w:rsidR="00200327" w:rsidRPr="00801D0B">
        <w:rPr>
          <w:rFonts w:ascii="Palatino Linotype" w:hAnsi="Palatino Linotype" w:cs="Arial"/>
          <w:b/>
        </w:rPr>
        <w:t xml:space="preserve"> EL RECURRENTE </w:t>
      </w:r>
      <w:r w:rsidR="00200327" w:rsidRPr="00801D0B">
        <w:rPr>
          <w:rFonts w:ascii="Palatino Linotype" w:hAnsi="Palatino Linotype" w:cs="Arial"/>
        </w:rPr>
        <w:t xml:space="preserve">no presentó manifestaciones y alegatos, ni ofreció los medios de prueba que a su derecho convinieran; mientras que por su parte, </w:t>
      </w:r>
      <w:r w:rsidR="00200327" w:rsidRPr="00801D0B">
        <w:rPr>
          <w:rFonts w:ascii="Palatino Linotype" w:hAnsi="Palatino Linotype" w:cs="Arial"/>
          <w:b/>
        </w:rPr>
        <w:t>EL SUJETO OBLIGADO</w:t>
      </w:r>
      <w:r w:rsidR="00200327" w:rsidRPr="00801D0B">
        <w:rPr>
          <w:rFonts w:ascii="Palatino Linotype" w:hAnsi="Palatino Linotype" w:cs="Arial"/>
        </w:rPr>
        <w:t xml:space="preserve"> fue omiso en emitir el Informe Justificado respectivo, circunstancia que se evidencia con la imagen siguiente:</w:t>
      </w:r>
    </w:p>
    <w:p w:rsidR="00927AD8" w:rsidRPr="00801D0B" w:rsidRDefault="00927AD8" w:rsidP="00927AD8">
      <w:pPr>
        <w:pStyle w:val="Prrafodelista"/>
        <w:rPr>
          <w:rFonts w:ascii="Palatino Linotype" w:hAnsi="Palatino Linotype" w:cs="Arial"/>
        </w:rPr>
      </w:pPr>
    </w:p>
    <w:p w:rsidR="00927AD8" w:rsidRPr="00801D0B" w:rsidRDefault="00927AD8" w:rsidP="00927AD8">
      <w:pPr>
        <w:pStyle w:val="Prrafodelista"/>
        <w:spacing w:line="360" w:lineRule="auto"/>
        <w:ind w:left="0"/>
        <w:contextualSpacing/>
        <w:jc w:val="both"/>
        <w:rPr>
          <w:rFonts w:ascii="Palatino Linotype" w:hAnsi="Palatino Linotype" w:cs="Arial"/>
        </w:rPr>
      </w:pPr>
      <w:r w:rsidRPr="00801D0B">
        <w:rPr>
          <w:noProof/>
          <w:lang w:eastAsia="es-MX"/>
        </w:rPr>
        <w:drawing>
          <wp:inline distT="0" distB="0" distL="0" distR="0" wp14:anchorId="635C2B2D" wp14:editId="1B5AE0AB">
            <wp:extent cx="5791835" cy="20574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057400"/>
                    </a:xfrm>
                    <a:prstGeom prst="rect">
                      <a:avLst/>
                    </a:prstGeom>
                  </pic:spPr>
                </pic:pic>
              </a:graphicData>
            </a:graphic>
          </wp:inline>
        </w:drawing>
      </w:r>
    </w:p>
    <w:p w:rsidR="007A5A62" w:rsidRPr="00801D0B" w:rsidRDefault="007A5A62" w:rsidP="007A5A62">
      <w:pPr>
        <w:pStyle w:val="Prrafodelista"/>
        <w:spacing w:line="360" w:lineRule="auto"/>
        <w:ind w:left="0"/>
        <w:jc w:val="both"/>
        <w:rPr>
          <w:rFonts w:ascii="Palatino Linotype" w:hAnsi="Palatino Linotype" w:cs="Arial"/>
        </w:rPr>
      </w:pPr>
    </w:p>
    <w:p w:rsidR="0069412E" w:rsidRPr="00801D0B" w:rsidRDefault="00270CBB" w:rsidP="007E498B">
      <w:pPr>
        <w:pStyle w:val="Prrafodelista"/>
        <w:numPr>
          <w:ilvl w:val="0"/>
          <w:numId w:val="4"/>
        </w:numPr>
        <w:spacing w:line="360" w:lineRule="auto"/>
        <w:ind w:left="0" w:firstLine="0"/>
        <w:jc w:val="both"/>
        <w:rPr>
          <w:rFonts w:ascii="Palatino Linotype" w:hAnsi="Palatino Linotype"/>
        </w:rPr>
      </w:pPr>
      <w:r w:rsidRPr="00801D0B">
        <w:rPr>
          <w:rFonts w:ascii="Palatino Linotype" w:hAnsi="Palatino Linotype" w:cs="Arial"/>
        </w:rPr>
        <w:t>Una</w:t>
      </w:r>
      <w:r w:rsidR="00414147" w:rsidRPr="00801D0B">
        <w:rPr>
          <w:rFonts w:ascii="Palatino Linotype" w:hAnsi="Palatino Linotype" w:cs="Arial"/>
        </w:rPr>
        <w:t xml:space="preserve"> </w:t>
      </w:r>
      <w:r w:rsidRPr="00801D0B">
        <w:rPr>
          <w:rFonts w:ascii="Palatino Linotype" w:hAnsi="Palatino Linotype" w:cs="Arial"/>
        </w:rPr>
        <w:t>vez</w:t>
      </w:r>
      <w:r w:rsidR="00414147" w:rsidRPr="00801D0B">
        <w:rPr>
          <w:rFonts w:ascii="Palatino Linotype" w:hAnsi="Palatino Linotype" w:cs="Arial"/>
        </w:rPr>
        <w:t xml:space="preserve"> </w:t>
      </w:r>
      <w:r w:rsidRPr="00801D0B">
        <w:rPr>
          <w:rFonts w:ascii="Palatino Linotype" w:hAnsi="Palatino Linotype" w:cs="Arial"/>
          <w:color w:val="000000" w:themeColor="text1"/>
        </w:rPr>
        <w:t>a</w:t>
      </w:r>
      <w:r w:rsidR="00FF3111" w:rsidRPr="00801D0B">
        <w:rPr>
          <w:rFonts w:ascii="Palatino Linotype" w:hAnsi="Palatino Linotype" w:cs="Arial"/>
          <w:color w:val="000000" w:themeColor="text1"/>
        </w:rPr>
        <w:t>nalizado</w:t>
      </w:r>
      <w:r w:rsidR="00414147" w:rsidRPr="00801D0B">
        <w:rPr>
          <w:rFonts w:ascii="Palatino Linotype" w:hAnsi="Palatino Linotype" w:cs="Arial"/>
        </w:rPr>
        <w:t xml:space="preserve"> </w:t>
      </w:r>
      <w:r w:rsidR="00FF3111" w:rsidRPr="00801D0B">
        <w:rPr>
          <w:rFonts w:ascii="Palatino Linotype" w:hAnsi="Palatino Linotype" w:cs="Arial"/>
        </w:rPr>
        <w:t>el</w:t>
      </w:r>
      <w:r w:rsidR="00414147" w:rsidRPr="00801D0B">
        <w:rPr>
          <w:rFonts w:ascii="Palatino Linotype" w:hAnsi="Palatino Linotype" w:cs="Arial"/>
        </w:rPr>
        <w:t xml:space="preserve"> </w:t>
      </w:r>
      <w:r w:rsidR="00FF3111" w:rsidRPr="00801D0B">
        <w:rPr>
          <w:rFonts w:ascii="Palatino Linotype" w:hAnsi="Palatino Linotype" w:cs="Arial"/>
        </w:rPr>
        <w:t>estado</w:t>
      </w:r>
      <w:r w:rsidR="00414147" w:rsidRPr="00801D0B">
        <w:rPr>
          <w:rFonts w:ascii="Palatino Linotype" w:hAnsi="Palatino Linotype" w:cs="Arial"/>
        </w:rPr>
        <w:t xml:space="preserve"> </w:t>
      </w:r>
      <w:r w:rsidR="00FF3111" w:rsidRPr="00801D0B">
        <w:rPr>
          <w:rFonts w:ascii="Palatino Linotype" w:hAnsi="Palatino Linotype" w:cs="Arial"/>
        </w:rPr>
        <w:t>procesal</w:t>
      </w:r>
      <w:r w:rsidR="00414147" w:rsidRPr="00801D0B">
        <w:rPr>
          <w:rFonts w:ascii="Palatino Linotype" w:hAnsi="Palatino Linotype" w:cs="Arial"/>
        </w:rPr>
        <w:t xml:space="preserve"> </w:t>
      </w:r>
      <w:r w:rsidR="00FF3111" w:rsidRPr="00801D0B">
        <w:rPr>
          <w:rFonts w:ascii="Palatino Linotype" w:hAnsi="Palatino Linotype" w:cs="Arial"/>
        </w:rPr>
        <w:t>que</w:t>
      </w:r>
      <w:r w:rsidR="00414147" w:rsidRPr="00801D0B">
        <w:rPr>
          <w:rFonts w:ascii="Palatino Linotype" w:hAnsi="Palatino Linotype" w:cs="Arial"/>
        </w:rPr>
        <w:t xml:space="preserve"> </w:t>
      </w:r>
      <w:r w:rsidR="00FF3111" w:rsidRPr="00801D0B">
        <w:rPr>
          <w:rFonts w:ascii="Palatino Linotype" w:hAnsi="Palatino Linotype" w:cs="Arial"/>
        </w:rPr>
        <w:t>guarda</w:t>
      </w:r>
      <w:r w:rsidR="00FD6B55" w:rsidRPr="00801D0B">
        <w:rPr>
          <w:rFonts w:ascii="Palatino Linotype" w:hAnsi="Palatino Linotype" w:cs="Arial"/>
        </w:rPr>
        <w:t>ba</w:t>
      </w:r>
      <w:r w:rsidR="00414147" w:rsidRPr="00801D0B">
        <w:rPr>
          <w:rFonts w:ascii="Palatino Linotype" w:hAnsi="Palatino Linotype" w:cs="Arial"/>
        </w:rPr>
        <w:t xml:space="preserve"> </w:t>
      </w:r>
      <w:r w:rsidR="00FF3111" w:rsidRPr="00801D0B">
        <w:rPr>
          <w:rFonts w:ascii="Palatino Linotype" w:hAnsi="Palatino Linotype" w:cs="Arial"/>
        </w:rPr>
        <w:t>el</w:t>
      </w:r>
      <w:r w:rsidR="00414147" w:rsidRPr="00801D0B">
        <w:rPr>
          <w:rFonts w:ascii="Palatino Linotype" w:hAnsi="Palatino Linotype" w:cs="Arial"/>
        </w:rPr>
        <w:t xml:space="preserve"> </w:t>
      </w:r>
      <w:r w:rsidR="00FF3111" w:rsidRPr="00801D0B">
        <w:rPr>
          <w:rFonts w:ascii="Palatino Linotype" w:hAnsi="Palatino Linotype" w:cs="Arial"/>
        </w:rPr>
        <w:t>expediente,</w:t>
      </w:r>
      <w:r w:rsidR="00414147" w:rsidRPr="00801D0B">
        <w:rPr>
          <w:rFonts w:ascii="Palatino Linotype" w:hAnsi="Palatino Linotype" w:cs="Arial"/>
        </w:rPr>
        <w:t xml:space="preserve"> </w:t>
      </w:r>
      <w:r w:rsidR="00FF3111" w:rsidRPr="00801D0B">
        <w:rPr>
          <w:rFonts w:ascii="Palatino Linotype" w:hAnsi="Palatino Linotype" w:cs="Arial"/>
        </w:rPr>
        <w:t>en</w:t>
      </w:r>
      <w:r w:rsidR="00414147" w:rsidRPr="00801D0B">
        <w:rPr>
          <w:rFonts w:ascii="Palatino Linotype" w:hAnsi="Palatino Linotype" w:cs="Arial"/>
        </w:rPr>
        <w:t xml:space="preserve"> </w:t>
      </w:r>
      <w:r w:rsidR="00FF3111" w:rsidRPr="00801D0B">
        <w:rPr>
          <w:rFonts w:ascii="Palatino Linotype" w:hAnsi="Palatino Linotype" w:cs="Arial"/>
        </w:rPr>
        <w:t>fecha</w:t>
      </w:r>
      <w:r w:rsidR="00414147" w:rsidRPr="00801D0B">
        <w:rPr>
          <w:rFonts w:ascii="Palatino Linotype" w:hAnsi="Palatino Linotype" w:cs="Arial"/>
        </w:rPr>
        <w:t xml:space="preserve"> </w:t>
      </w:r>
      <w:r w:rsidR="00927AD8" w:rsidRPr="00801D0B">
        <w:rPr>
          <w:rFonts w:ascii="Palatino Linotype" w:hAnsi="Palatino Linotype" w:cs="Arial"/>
        </w:rPr>
        <w:t>ocho de agosto</w:t>
      </w:r>
      <w:r w:rsidR="00414147" w:rsidRPr="00801D0B">
        <w:rPr>
          <w:rFonts w:ascii="Palatino Linotype" w:hAnsi="Palatino Linotype" w:cs="Arial"/>
        </w:rPr>
        <w:t xml:space="preserve"> </w:t>
      </w:r>
      <w:r w:rsidR="00B97199" w:rsidRPr="00801D0B">
        <w:rPr>
          <w:rFonts w:ascii="Palatino Linotype" w:hAnsi="Palatino Linotype" w:cs="Arial"/>
        </w:rPr>
        <w:t>de</w:t>
      </w:r>
      <w:r w:rsidR="00414147" w:rsidRPr="00801D0B">
        <w:rPr>
          <w:rFonts w:ascii="Palatino Linotype" w:hAnsi="Palatino Linotype" w:cs="Arial"/>
        </w:rPr>
        <w:t xml:space="preserve"> </w:t>
      </w:r>
      <w:r w:rsidR="00B97199" w:rsidRPr="00801D0B">
        <w:rPr>
          <w:rFonts w:ascii="Palatino Linotype" w:hAnsi="Palatino Linotype" w:cs="Arial"/>
        </w:rPr>
        <w:t>dos</w:t>
      </w:r>
      <w:r w:rsidR="00414147" w:rsidRPr="00801D0B">
        <w:rPr>
          <w:rFonts w:ascii="Palatino Linotype" w:hAnsi="Palatino Linotype" w:cs="Arial"/>
        </w:rPr>
        <w:t xml:space="preserve"> </w:t>
      </w:r>
      <w:r w:rsidR="00B97199" w:rsidRPr="00801D0B">
        <w:rPr>
          <w:rFonts w:ascii="Palatino Linotype" w:hAnsi="Palatino Linotype" w:cs="Arial"/>
        </w:rPr>
        <w:t>mil</w:t>
      </w:r>
      <w:r w:rsidR="00414147" w:rsidRPr="00801D0B">
        <w:rPr>
          <w:rFonts w:ascii="Palatino Linotype" w:hAnsi="Palatino Linotype" w:cs="Arial"/>
        </w:rPr>
        <w:t xml:space="preserve"> </w:t>
      </w:r>
      <w:r w:rsidR="00B97199" w:rsidRPr="00801D0B">
        <w:rPr>
          <w:rFonts w:ascii="Palatino Linotype" w:hAnsi="Palatino Linotype" w:cs="Arial"/>
        </w:rPr>
        <w:t>diecinueve</w:t>
      </w:r>
      <w:r w:rsidR="00FF3111" w:rsidRPr="00801D0B">
        <w:rPr>
          <w:rFonts w:ascii="Palatino Linotype" w:hAnsi="Palatino Linotype" w:cs="Arial"/>
        </w:rPr>
        <w:t>,</w:t>
      </w:r>
      <w:r w:rsidR="00414147" w:rsidRPr="00801D0B">
        <w:rPr>
          <w:rFonts w:ascii="Palatino Linotype" w:hAnsi="Palatino Linotype" w:cs="Arial"/>
        </w:rPr>
        <w:t xml:space="preserve"> </w:t>
      </w:r>
      <w:r w:rsidR="00FF3111" w:rsidRPr="00801D0B">
        <w:rPr>
          <w:rFonts w:ascii="Palatino Linotype" w:hAnsi="Palatino Linotype" w:cs="Arial"/>
        </w:rPr>
        <w:t>la</w:t>
      </w:r>
      <w:r w:rsidR="00414147" w:rsidRPr="00801D0B">
        <w:rPr>
          <w:rFonts w:ascii="Palatino Linotype" w:hAnsi="Palatino Linotype" w:cs="Arial"/>
        </w:rPr>
        <w:t xml:space="preserve"> </w:t>
      </w:r>
      <w:r w:rsidR="00FF3111" w:rsidRPr="00801D0B">
        <w:rPr>
          <w:rFonts w:ascii="Palatino Linotype" w:hAnsi="Palatino Linotype" w:cs="Arial"/>
        </w:rPr>
        <w:t>Comisionada</w:t>
      </w:r>
      <w:r w:rsidR="00414147" w:rsidRPr="00801D0B">
        <w:rPr>
          <w:rFonts w:ascii="Palatino Linotype" w:hAnsi="Palatino Linotype" w:cs="Arial"/>
        </w:rPr>
        <w:t xml:space="preserve"> </w:t>
      </w:r>
      <w:r w:rsidR="00FF3111" w:rsidRPr="00801D0B">
        <w:rPr>
          <w:rFonts w:ascii="Palatino Linotype" w:hAnsi="Palatino Linotype" w:cs="Arial"/>
        </w:rPr>
        <w:t>Ponente</w:t>
      </w:r>
      <w:r w:rsidR="00414147" w:rsidRPr="00801D0B">
        <w:rPr>
          <w:rFonts w:ascii="Palatino Linotype" w:hAnsi="Palatino Linotype" w:cs="Arial"/>
        </w:rPr>
        <w:t xml:space="preserve"> </w:t>
      </w:r>
      <w:r w:rsidR="00FF3111" w:rsidRPr="00801D0B">
        <w:rPr>
          <w:rFonts w:ascii="Palatino Linotype" w:hAnsi="Palatino Linotype" w:cs="Arial"/>
        </w:rPr>
        <w:t>acordó</w:t>
      </w:r>
      <w:r w:rsidR="00414147" w:rsidRPr="00801D0B">
        <w:rPr>
          <w:rFonts w:ascii="Palatino Linotype" w:hAnsi="Palatino Linotype" w:cs="Arial"/>
        </w:rPr>
        <w:t xml:space="preserve"> </w:t>
      </w:r>
      <w:r w:rsidR="00FF3111" w:rsidRPr="00801D0B">
        <w:rPr>
          <w:rFonts w:ascii="Palatino Linotype" w:hAnsi="Palatino Linotype" w:cs="Arial"/>
        </w:rPr>
        <w:t>el</w:t>
      </w:r>
      <w:r w:rsidR="00414147" w:rsidRPr="00801D0B">
        <w:rPr>
          <w:rFonts w:ascii="Palatino Linotype" w:hAnsi="Palatino Linotype" w:cs="Arial"/>
        </w:rPr>
        <w:t xml:space="preserve"> </w:t>
      </w:r>
      <w:r w:rsidR="00FF3111" w:rsidRPr="00801D0B">
        <w:rPr>
          <w:rFonts w:ascii="Palatino Linotype" w:hAnsi="Palatino Linotype" w:cs="Arial"/>
        </w:rPr>
        <w:t>cierre</w:t>
      </w:r>
      <w:r w:rsidR="00414147" w:rsidRPr="00801D0B">
        <w:rPr>
          <w:rFonts w:ascii="Palatino Linotype" w:hAnsi="Palatino Linotype" w:cs="Arial"/>
        </w:rPr>
        <w:t xml:space="preserve"> </w:t>
      </w:r>
      <w:r w:rsidR="00FF3111" w:rsidRPr="00801D0B">
        <w:rPr>
          <w:rFonts w:ascii="Palatino Linotype" w:hAnsi="Palatino Linotype" w:cs="Arial"/>
        </w:rPr>
        <w:t>de</w:t>
      </w:r>
      <w:r w:rsidR="00414147" w:rsidRPr="00801D0B">
        <w:rPr>
          <w:rFonts w:ascii="Palatino Linotype" w:hAnsi="Palatino Linotype" w:cs="Arial"/>
        </w:rPr>
        <w:t xml:space="preserve"> </w:t>
      </w:r>
      <w:r w:rsidR="00FF3111" w:rsidRPr="00801D0B">
        <w:rPr>
          <w:rFonts w:ascii="Palatino Linotype" w:hAnsi="Palatino Linotype" w:cs="Arial"/>
        </w:rPr>
        <w:t>instrucción</w:t>
      </w:r>
      <w:r w:rsidR="00AB27D9" w:rsidRPr="00801D0B">
        <w:rPr>
          <w:rFonts w:ascii="Palatino Linotype" w:hAnsi="Palatino Linotype" w:cs="Arial"/>
        </w:rPr>
        <w:t>;</w:t>
      </w:r>
      <w:r w:rsidR="00414147" w:rsidRPr="00801D0B">
        <w:rPr>
          <w:rFonts w:ascii="Palatino Linotype" w:hAnsi="Palatino Linotype" w:cs="Arial"/>
        </w:rPr>
        <w:t xml:space="preserve"> </w:t>
      </w:r>
      <w:r w:rsidR="00FF3111" w:rsidRPr="00801D0B">
        <w:rPr>
          <w:rFonts w:ascii="Palatino Linotype" w:hAnsi="Palatino Linotype" w:cs="Arial"/>
        </w:rPr>
        <w:t>así</w:t>
      </w:r>
      <w:r w:rsidR="00414147" w:rsidRPr="00801D0B">
        <w:rPr>
          <w:rFonts w:ascii="Palatino Linotype" w:hAnsi="Palatino Linotype" w:cs="Arial"/>
        </w:rPr>
        <w:t xml:space="preserve"> </w:t>
      </w:r>
      <w:r w:rsidR="00FF3111" w:rsidRPr="00801D0B">
        <w:rPr>
          <w:rFonts w:ascii="Palatino Linotype" w:hAnsi="Palatino Linotype" w:cs="Arial"/>
          <w:lang w:val="es-ES_tradnl"/>
        </w:rPr>
        <w:t>como</w:t>
      </w:r>
      <w:r w:rsidR="00AB27D9" w:rsidRPr="00801D0B">
        <w:rPr>
          <w:rFonts w:ascii="Palatino Linotype" w:hAnsi="Palatino Linotype" w:cs="Arial"/>
          <w:lang w:val="es-ES_tradnl"/>
        </w:rPr>
        <w:t>,</w:t>
      </w:r>
      <w:r w:rsidR="00414147" w:rsidRPr="00801D0B">
        <w:rPr>
          <w:rFonts w:ascii="Palatino Linotype" w:hAnsi="Palatino Linotype" w:cs="Arial"/>
        </w:rPr>
        <w:t xml:space="preserve"> </w:t>
      </w:r>
      <w:r w:rsidR="00FF3111" w:rsidRPr="00801D0B">
        <w:rPr>
          <w:rFonts w:ascii="Palatino Linotype" w:hAnsi="Palatino Linotype" w:cs="Arial"/>
        </w:rPr>
        <w:t>la</w:t>
      </w:r>
      <w:r w:rsidR="00414147" w:rsidRPr="00801D0B">
        <w:rPr>
          <w:rFonts w:ascii="Palatino Linotype" w:hAnsi="Palatino Linotype" w:cs="Arial"/>
        </w:rPr>
        <w:t xml:space="preserve"> </w:t>
      </w:r>
      <w:r w:rsidR="00FF3111" w:rsidRPr="00801D0B">
        <w:rPr>
          <w:rFonts w:ascii="Palatino Linotype" w:hAnsi="Palatino Linotype" w:cs="Arial"/>
        </w:rPr>
        <w:t>remisión</w:t>
      </w:r>
      <w:r w:rsidR="00414147" w:rsidRPr="00801D0B">
        <w:rPr>
          <w:rFonts w:ascii="Palatino Linotype" w:hAnsi="Palatino Linotype" w:cs="Arial"/>
        </w:rPr>
        <w:t xml:space="preserve"> </w:t>
      </w:r>
      <w:r w:rsidR="00FF3111" w:rsidRPr="00801D0B">
        <w:rPr>
          <w:rFonts w:ascii="Palatino Linotype" w:hAnsi="Palatino Linotype" w:cs="Arial"/>
        </w:rPr>
        <w:t>del</w:t>
      </w:r>
      <w:r w:rsidR="00414147" w:rsidRPr="00801D0B">
        <w:rPr>
          <w:rFonts w:ascii="Palatino Linotype" w:hAnsi="Palatino Linotype" w:cs="Arial"/>
        </w:rPr>
        <w:t xml:space="preserve"> </w:t>
      </w:r>
      <w:r w:rsidR="00FF3111" w:rsidRPr="00801D0B">
        <w:rPr>
          <w:rFonts w:ascii="Palatino Linotype" w:hAnsi="Palatino Linotype" w:cs="Arial"/>
        </w:rPr>
        <w:t>mismo</w:t>
      </w:r>
      <w:r w:rsidR="00414147" w:rsidRPr="00801D0B">
        <w:rPr>
          <w:rFonts w:ascii="Palatino Linotype" w:hAnsi="Palatino Linotype" w:cs="Arial"/>
        </w:rPr>
        <w:t xml:space="preserve"> </w:t>
      </w:r>
      <w:r w:rsidR="00FF3111" w:rsidRPr="00801D0B">
        <w:rPr>
          <w:rFonts w:ascii="Palatino Linotype" w:hAnsi="Palatino Linotype" w:cs="Arial"/>
        </w:rPr>
        <w:t>a</w:t>
      </w:r>
      <w:r w:rsidR="00414147" w:rsidRPr="00801D0B">
        <w:rPr>
          <w:rFonts w:ascii="Palatino Linotype" w:hAnsi="Palatino Linotype" w:cs="Arial"/>
        </w:rPr>
        <w:t xml:space="preserve"> </w:t>
      </w:r>
      <w:r w:rsidR="00FF3111" w:rsidRPr="00801D0B">
        <w:rPr>
          <w:rFonts w:ascii="Palatino Linotype" w:hAnsi="Palatino Linotype" w:cs="Arial"/>
        </w:rPr>
        <w:t>efecto</w:t>
      </w:r>
      <w:r w:rsidR="00414147" w:rsidRPr="00801D0B">
        <w:rPr>
          <w:rFonts w:ascii="Palatino Linotype" w:hAnsi="Palatino Linotype" w:cs="Arial"/>
        </w:rPr>
        <w:t xml:space="preserve"> </w:t>
      </w:r>
      <w:r w:rsidR="00FF3111" w:rsidRPr="00801D0B">
        <w:rPr>
          <w:rFonts w:ascii="Palatino Linotype" w:hAnsi="Palatino Linotype" w:cs="Arial"/>
          <w:lang w:val="es-ES_tradnl"/>
        </w:rPr>
        <w:t>de</w:t>
      </w:r>
      <w:r w:rsidR="00414147" w:rsidRPr="00801D0B">
        <w:rPr>
          <w:rFonts w:ascii="Palatino Linotype" w:hAnsi="Palatino Linotype" w:cs="Arial"/>
        </w:rPr>
        <w:t xml:space="preserve"> </w:t>
      </w:r>
      <w:r w:rsidR="00FF3111" w:rsidRPr="00801D0B">
        <w:rPr>
          <w:rFonts w:ascii="Palatino Linotype" w:hAnsi="Palatino Linotype" w:cs="Arial"/>
        </w:rPr>
        <w:t>ser</w:t>
      </w:r>
      <w:r w:rsidR="00414147" w:rsidRPr="00801D0B">
        <w:rPr>
          <w:rFonts w:ascii="Palatino Linotype" w:hAnsi="Palatino Linotype" w:cs="Arial"/>
        </w:rPr>
        <w:t xml:space="preserve"> </w:t>
      </w:r>
      <w:r w:rsidR="00FF3111" w:rsidRPr="00801D0B">
        <w:rPr>
          <w:rFonts w:ascii="Palatino Linotype" w:hAnsi="Palatino Linotype" w:cs="Arial"/>
        </w:rPr>
        <w:t>resuelto,</w:t>
      </w:r>
      <w:r w:rsidR="00414147" w:rsidRPr="00801D0B">
        <w:rPr>
          <w:rFonts w:ascii="Palatino Linotype" w:hAnsi="Palatino Linotype" w:cs="Arial"/>
        </w:rPr>
        <w:t xml:space="preserve"> </w:t>
      </w:r>
      <w:r w:rsidR="00FF3111" w:rsidRPr="00801D0B">
        <w:rPr>
          <w:rFonts w:ascii="Palatino Linotype" w:hAnsi="Palatino Linotype" w:cs="Arial"/>
        </w:rPr>
        <w:t>de</w:t>
      </w:r>
      <w:r w:rsidR="00414147" w:rsidRPr="00801D0B">
        <w:rPr>
          <w:rFonts w:ascii="Palatino Linotype" w:hAnsi="Palatino Linotype" w:cs="Arial"/>
        </w:rPr>
        <w:t xml:space="preserve"> </w:t>
      </w:r>
      <w:r w:rsidR="00FF3111" w:rsidRPr="00801D0B">
        <w:rPr>
          <w:rFonts w:ascii="Palatino Linotype" w:hAnsi="Palatino Linotype" w:cs="Arial"/>
        </w:rPr>
        <w:t>conformidad</w:t>
      </w:r>
      <w:r w:rsidR="00414147" w:rsidRPr="00801D0B">
        <w:rPr>
          <w:rFonts w:ascii="Palatino Linotype" w:hAnsi="Palatino Linotype" w:cs="Arial"/>
        </w:rPr>
        <w:t xml:space="preserve"> </w:t>
      </w:r>
      <w:r w:rsidR="00FF3111" w:rsidRPr="00801D0B">
        <w:rPr>
          <w:rFonts w:ascii="Palatino Linotype" w:hAnsi="Palatino Linotype" w:cs="Arial"/>
        </w:rPr>
        <w:t>con</w:t>
      </w:r>
      <w:r w:rsidR="00414147" w:rsidRPr="00801D0B">
        <w:rPr>
          <w:rFonts w:ascii="Palatino Linotype" w:hAnsi="Palatino Linotype" w:cs="Arial"/>
        </w:rPr>
        <w:t xml:space="preserve"> </w:t>
      </w:r>
      <w:r w:rsidR="00FF3111" w:rsidRPr="00801D0B">
        <w:rPr>
          <w:rFonts w:ascii="Palatino Linotype" w:hAnsi="Palatino Linotype" w:cs="Arial"/>
        </w:rPr>
        <w:t>lo</w:t>
      </w:r>
      <w:r w:rsidR="00414147" w:rsidRPr="00801D0B">
        <w:rPr>
          <w:rFonts w:ascii="Palatino Linotype" w:hAnsi="Palatino Linotype" w:cs="Arial"/>
        </w:rPr>
        <w:t xml:space="preserve"> </w:t>
      </w:r>
      <w:r w:rsidR="00FF3111" w:rsidRPr="00801D0B">
        <w:rPr>
          <w:rFonts w:ascii="Palatino Linotype" w:hAnsi="Palatino Linotype" w:cs="Arial"/>
        </w:rPr>
        <w:t>establecido</w:t>
      </w:r>
      <w:r w:rsidR="00414147" w:rsidRPr="00801D0B">
        <w:rPr>
          <w:rFonts w:ascii="Palatino Linotype" w:hAnsi="Palatino Linotype" w:cs="Arial"/>
        </w:rPr>
        <w:t xml:space="preserve"> </w:t>
      </w:r>
      <w:r w:rsidR="00FF3111" w:rsidRPr="00801D0B">
        <w:rPr>
          <w:rFonts w:ascii="Palatino Linotype" w:hAnsi="Palatino Linotype" w:cs="Arial"/>
        </w:rPr>
        <w:t>en</w:t>
      </w:r>
      <w:r w:rsidR="00414147" w:rsidRPr="00801D0B">
        <w:rPr>
          <w:rFonts w:ascii="Palatino Linotype" w:hAnsi="Palatino Linotype" w:cs="Arial"/>
        </w:rPr>
        <w:t xml:space="preserve"> </w:t>
      </w:r>
      <w:r w:rsidR="00FF3111" w:rsidRPr="00801D0B">
        <w:rPr>
          <w:rFonts w:ascii="Palatino Linotype" w:hAnsi="Palatino Linotype" w:cs="Arial"/>
        </w:rPr>
        <w:t>el</w:t>
      </w:r>
      <w:r w:rsidR="00414147" w:rsidRPr="00801D0B">
        <w:rPr>
          <w:rFonts w:ascii="Palatino Linotype" w:hAnsi="Palatino Linotype" w:cs="Arial"/>
        </w:rPr>
        <w:t xml:space="preserve"> </w:t>
      </w:r>
      <w:r w:rsidR="00FF3111" w:rsidRPr="00801D0B">
        <w:rPr>
          <w:rFonts w:ascii="Palatino Linotype" w:hAnsi="Palatino Linotype" w:cs="Arial"/>
        </w:rPr>
        <w:t>artículo</w:t>
      </w:r>
      <w:r w:rsidR="00414147" w:rsidRPr="00801D0B">
        <w:rPr>
          <w:rFonts w:ascii="Palatino Linotype" w:hAnsi="Palatino Linotype" w:cs="Arial"/>
        </w:rPr>
        <w:t xml:space="preserve"> </w:t>
      </w:r>
      <w:r w:rsidR="00FF3111" w:rsidRPr="00801D0B">
        <w:rPr>
          <w:rFonts w:ascii="Palatino Linotype" w:hAnsi="Palatino Linotype" w:cs="Arial"/>
        </w:rPr>
        <w:t>185</w:t>
      </w:r>
      <w:r w:rsidR="006F1530" w:rsidRPr="00801D0B">
        <w:rPr>
          <w:rFonts w:ascii="Palatino Linotype" w:hAnsi="Palatino Linotype" w:cs="Arial"/>
        </w:rPr>
        <w:t>,</w:t>
      </w:r>
      <w:r w:rsidR="00414147" w:rsidRPr="00801D0B">
        <w:rPr>
          <w:rFonts w:ascii="Palatino Linotype" w:hAnsi="Palatino Linotype" w:cs="Arial"/>
        </w:rPr>
        <w:t xml:space="preserve"> </w:t>
      </w:r>
      <w:r w:rsidR="00FF3111" w:rsidRPr="00801D0B">
        <w:rPr>
          <w:rFonts w:ascii="Palatino Linotype" w:hAnsi="Palatino Linotype" w:cs="Arial"/>
        </w:rPr>
        <w:t>fracciones</w:t>
      </w:r>
      <w:r w:rsidR="00414147" w:rsidRPr="00801D0B">
        <w:rPr>
          <w:rFonts w:ascii="Palatino Linotype" w:hAnsi="Palatino Linotype" w:cs="Arial"/>
        </w:rPr>
        <w:t xml:space="preserve"> </w:t>
      </w:r>
      <w:r w:rsidR="00FF3111" w:rsidRPr="00801D0B">
        <w:rPr>
          <w:rFonts w:ascii="Palatino Linotype" w:hAnsi="Palatino Linotype" w:cs="Arial"/>
        </w:rPr>
        <w:t>VI</w:t>
      </w:r>
      <w:r w:rsidR="00414147" w:rsidRPr="00801D0B">
        <w:rPr>
          <w:rFonts w:ascii="Palatino Linotype" w:hAnsi="Palatino Linotype" w:cs="Arial"/>
        </w:rPr>
        <w:t xml:space="preserve"> </w:t>
      </w:r>
      <w:r w:rsidR="00FF3111" w:rsidRPr="00801D0B">
        <w:rPr>
          <w:rFonts w:ascii="Palatino Linotype" w:hAnsi="Palatino Linotype" w:cs="Arial"/>
        </w:rPr>
        <w:t>y</w:t>
      </w:r>
      <w:r w:rsidR="00414147" w:rsidRPr="00801D0B">
        <w:rPr>
          <w:rFonts w:ascii="Palatino Linotype" w:hAnsi="Palatino Linotype" w:cs="Arial"/>
        </w:rPr>
        <w:t xml:space="preserve"> </w:t>
      </w:r>
      <w:r w:rsidR="00FF3111" w:rsidRPr="00801D0B">
        <w:rPr>
          <w:rFonts w:ascii="Palatino Linotype" w:hAnsi="Palatino Linotype" w:cs="Arial"/>
        </w:rPr>
        <w:t>VIII</w:t>
      </w:r>
      <w:r w:rsidR="00414147" w:rsidRPr="00801D0B">
        <w:rPr>
          <w:rFonts w:ascii="Palatino Linotype" w:hAnsi="Palatino Linotype" w:cs="Arial"/>
        </w:rPr>
        <w:t xml:space="preserve"> </w:t>
      </w:r>
      <w:r w:rsidR="00FF3111" w:rsidRPr="00801D0B">
        <w:rPr>
          <w:rFonts w:ascii="Palatino Linotype" w:hAnsi="Palatino Linotype" w:cs="Arial"/>
        </w:rPr>
        <w:t>de</w:t>
      </w:r>
      <w:r w:rsidR="00414147" w:rsidRPr="00801D0B">
        <w:rPr>
          <w:rFonts w:ascii="Palatino Linotype" w:hAnsi="Palatino Linotype" w:cs="Arial"/>
        </w:rPr>
        <w:t xml:space="preserve"> </w:t>
      </w:r>
      <w:r w:rsidR="00FF3111" w:rsidRPr="00801D0B">
        <w:rPr>
          <w:rFonts w:ascii="Palatino Linotype" w:hAnsi="Palatino Linotype" w:cs="Arial"/>
        </w:rPr>
        <w:t>la</w:t>
      </w:r>
      <w:r w:rsidR="00414147" w:rsidRPr="00801D0B">
        <w:rPr>
          <w:rFonts w:ascii="Palatino Linotype" w:hAnsi="Palatino Linotype" w:cs="Arial"/>
        </w:rPr>
        <w:t xml:space="preserve"> </w:t>
      </w:r>
      <w:r w:rsidR="00FF3111" w:rsidRPr="00801D0B">
        <w:rPr>
          <w:rFonts w:ascii="Palatino Linotype" w:hAnsi="Palatino Linotype" w:cs="Arial"/>
        </w:rPr>
        <w:t>Ley</w:t>
      </w:r>
      <w:r w:rsidR="00414147" w:rsidRPr="00801D0B">
        <w:rPr>
          <w:rFonts w:ascii="Palatino Linotype" w:hAnsi="Palatino Linotype" w:cs="Arial"/>
        </w:rPr>
        <w:t xml:space="preserve"> </w:t>
      </w:r>
      <w:r w:rsidR="00FF3111" w:rsidRPr="00801D0B">
        <w:rPr>
          <w:rFonts w:ascii="Palatino Linotype" w:hAnsi="Palatino Linotype" w:cs="Arial"/>
        </w:rPr>
        <w:t>de</w:t>
      </w:r>
      <w:r w:rsidR="00414147" w:rsidRPr="00801D0B">
        <w:rPr>
          <w:rFonts w:ascii="Palatino Linotype" w:hAnsi="Palatino Linotype" w:cs="Arial"/>
        </w:rPr>
        <w:t xml:space="preserve"> </w:t>
      </w:r>
      <w:r w:rsidR="00FF3111" w:rsidRPr="00801D0B">
        <w:rPr>
          <w:rFonts w:ascii="Palatino Linotype" w:hAnsi="Palatino Linotype" w:cs="Arial"/>
        </w:rPr>
        <w:t>Transparencia</w:t>
      </w:r>
      <w:r w:rsidR="00414147" w:rsidRPr="00801D0B">
        <w:rPr>
          <w:rFonts w:ascii="Palatino Linotype" w:hAnsi="Palatino Linotype" w:cs="Arial"/>
        </w:rPr>
        <w:t xml:space="preserve"> </w:t>
      </w:r>
      <w:r w:rsidR="00FF3111" w:rsidRPr="00801D0B">
        <w:rPr>
          <w:rFonts w:ascii="Palatino Linotype" w:hAnsi="Palatino Linotype" w:cs="Arial"/>
        </w:rPr>
        <w:t>y</w:t>
      </w:r>
      <w:r w:rsidR="00414147" w:rsidRPr="00801D0B">
        <w:rPr>
          <w:rFonts w:ascii="Palatino Linotype" w:hAnsi="Palatino Linotype" w:cs="Arial"/>
        </w:rPr>
        <w:t xml:space="preserve"> </w:t>
      </w:r>
      <w:r w:rsidR="00FF3111" w:rsidRPr="00801D0B">
        <w:rPr>
          <w:rFonts w:ascii="Palatino Linotype" w:hAnsi="Palatino Linotype" w:cs="Arial"/>
        </w:rPr>
        <w:t>Acceso</w:t>
      </w:r>
      <w:r w:rsidR="00414147" w:rsidRPr="00801D0B">
        <w:rPr>
          <w:rFonts w:ascii="Palatino Linotype" w:hAnsi="Palatino Linotype" w:cs="Arial"/>
        </w:rPr>
        <w:t xml:space="preserve"> </w:t>
      </w:r>
      <w:r w:rsidR="00FF3111" w:rsidRPr="00801D0B">
        <w:rPr>
          <w:rFonts w:ascii="Palatino Linotype" w:hAnsi="Palatino Linotype" w:cs="Arial"/>
        </w:rPr>
        <w:t>a</w:t>
      </w:r>
      <w:r w:rsidR="00414147" w:rsidRPr="00801D0B">
        <w:rPr>
          <w:rFonts w:ascii="Palatino Linotype" w:hAnsi="Palatino Linotype" w:cs="Arial"/>
        </w:rPr>
        <w:t xml:space="preserve"> </w:t>
      </w:r>
      <w:r w:rsidR="00FF3111" w:rsidRPr="00801D0B">
        <w:rPr>
          <w:rFonts w:ascii="Palatino Linotype" w:hAnsi="Palatino Linotype" w:cs="Arial"/>
        </w:rPr>
        <w:t>la</w:t>
      </w:r>
      <w:r w:rsidR="00414147" w:rsidRPr="00801D0B">
        <w:rPr>
          <w:rFonts w:ascii="Palatino Linotype" w:hAnsi="Palatino Linotype" w:cs="Arial"/>
        </w:rPr>
        <w:t xml:space="preserve"> </w:t>
      </w:r>
      <w:r w:rsidR="00FF3111" w:rsidRPr="00801D0B">
        <w:rPr>
          <w:rFonts w:ascii="Palatino Linotype" w:hAnsi="Palatino Linotype" w:cs="Arial"/>
        </w:rPr>
        <w:t>Información</w:t>
      </w:r>
      <w:r w:rsidR="00414147" w:rsidRPr="00801D0B">
        <w:rPr>
          <w:rFonts w:ascii="Palatino Linotype" w:hAnsi="Palatino Linotype" w:cs="Arial"/>
        </w:rPr>
        <w:t xml:space="preserve"> </w:t>
      </w:r>
      <w:r w:rsidR="00FF3111" w:rsidRPr="00801D0B">
        <w:rPr>
          <w:rFonts w:ascii="Palatino Linotype" w:hAnsi="Palatino Linotype" w:cs="Arial"/>
        </w:rPr>
        <w:t>Pública</w:t>
      </w:r>
      <w:r w:rsidR="00414147" w:rsidRPr="00801D0B">
        <w:rPr>
          <w:rFonts w:ascii="Palatino Linotype" w:hAnsi="Palatino Linotype" w:cs="Arial"/>
        </w:rPr>
        <w:t xml:space="preserve"> </w:t>
      </w:r>
      <w:r w:rsidR="00FF3111" w:rsidRPr="00801D0B">
        <w:rPr>
          <w:rFonts w:ascii="Palatino Linotype" w:hAnsi="Palatino Linotype" w:cs="Arial"/>
        </w:rPr>
        <w:t>del</w:t>
      </w:r>
      <w:r w:rsidR="00414147" w:rsidRPr="00801D0B">
        <w:rPr>
          <w:rFonts w:ascii="Palatino Linotype" w:hAnsi="Palatino Linotype" w:cs="Arial"/>
        </w:rPr>
        <w:t xml:space="preserve"> </w:t>
      </w:r>
      <w:r w:rsidR="00FF3111" w:rsidRPr="00801D0B">
        <w:rPr>
          <w:rFonts w:ascii="Palatino Linotype" w:hAnsi="Palatino Linotype" w:cs="Arial"/>
        </w:rPr>
        <w:t>Estado</w:t>
      </w:r>
      <w:r w:rsidR="00414147" w:rsidRPr="00801D0B">
        <w:rPr>
          <w:rFonts w:ascii="Palatino Linotype" w:hAnsi="Palatino Linotype" w:cs="Arial"/>
        </w:rPr>
        <w:t xml:space="preserve"> </w:t>
      </w:r>
      <w:r w:rsidR="00FF3111" w:rsidRPr="00801D0B">
        <w:rPr>
          <w:rFonts w:ascii="Palatino Linotype" w:hAnsi="Palatino Linotype" w:cs="Arial"/>
        </w:rPr>
        <w:t>de</w:t>
      </w:r>
      <w:r w:rsidR="00414147" w:rsidRPr="00801D0B">
        <w:rPr>
          <w:rFonts w:ascii="Palatino Linotype" w:hAnsi="Palatino Linotype" w:cs="Arial"/>
        </w:rPr>
        <w:t xml:space="preserve"> </w:t>
      </w:r>
      <w:r w:rsidR="00FF3111" w:rsidRPr="00801D0B">
        <w:rPr>
          <w:rFonts w:ascii="Palatino Linotype" w:hAnsi="Palatino Linotype" w:cs="Arial"/>
        </w:rPr>
        <w:t>México</w:t>
      </w:r>
      <w:r w:rsidR="00414147" w:rsidRPr="00801D0B">
        <w:rPr>
          <w:rFonts w:ascii="Palatino Linotype" w:hAnsi="Palatino Linotype" w:cs="Arial"/>
        </w:rPr>
        <w:t xml:space="preserve"> </w:t>
      </w:r>
      <w:r w:rsidR="00FF3111" w:rsidRPr="00801D0B">
        <w:rPr>
          <w:rFonts w:ascii="Palatino Linotype" w:hAnsi="Palatino Linotype" w:cs="Arial"/>
        </w:rPr>
        <w:t>y</w:t>
      </w:r>
      <w:r w:rsidR="00414147" w:rsidRPr="00801D0B">
        <w:rPr>
          <w:rFonts w:ascii="Palatino Linotype" w:hAnsi="Palatino Linotype" w:cs="Arial"/>
        </w:rPr>
        <w:t xml:space="preserve"> </w:t>
      </w:r>
      <w:r w:rsidR="00FF3111" w:rsidRPr="00801D0B">
        <w:rPr>
          <w:rFonts w:ascii="Palatino Linotype" w:hAnsi="Palatino Linotype" w:cs="Arial"/>
        </w:rPr>
        <w:t>Municipios</w:t>
      </w:r>
      <w:r w:rsidR="0069412E" w:rsidRPr="00801D0B">
        <w:rPr>
          <w:rFonts w:ascii="Palatino Linotype" w:hAnsi="Palatino Linotype" w:cs="Arial"/>
        </w:rPr>
        <w:t>.</w:t>
      </w:r>
    </w:p>
    <w:p w:rsidR="007A5A62" w:rsidRPr="00801D0B" w:rsidRDefault="007A5A62" w:rsidP="007A5A62">
      <w:pPr>
        <w:pStyle w:val="Prrafodelista"/>
        <w:spacing w:line="360" w:lineRule="auto"/>
        <w:ind w:left="0"/>
        <w:jc w:val="both"/>
        <w:rPr>
          <w:rFonts w:ascii="Palatino Linotype" w:hAnsi="Palatino Linotype"/>
        </w:rPr>
      </w:pPr>
    </w:p>
    <w:p w:rsidR="0069412E" w:rsidRPr="00801D0B" w:rsidRDefault="0069412E" w:rsidP="007E498B">
      <w:pPr>
        <w:pStyle w:val="Prrafodelista"/>
        <w:numPr>
          <w:ilvl w:val="0"/>
          <w:numId w:val="4"/>
        </w:numPr>
        <w:spacing w:line="360" w:lineRule="auto"/>
        <w:ind w:left="0" w:firstLine="0"/>
        <w:jc w:val="both"/>
        <w:rPr>
          <w:rFonts w:ascii="Palatino Linotype" w:eastAsia="Calibri" w:hAnsi="Palatino Linotype"/>
          <w:szCs w:val="22"/>
          <w:lang w:eastAsia="en-US"/>
        </w:rPr>
      </w:pPr>
      <w:r w:rsidRPr="00801D0B">
        <w:rPr>
          <w:rFonts w:ascii="Palatino Linotype" w:eastAsia="Calibri" w:hAnsi="Palatino Linotype"/>
          <w:szCs w:val="22"/>
          <w:lang w:eastAsia="en-US"/>
        </w:rPr>
        <w:t xml:space="preserve">En fecha </w:t>
      </w:r>
      <w:r w:rsidR="00927AD8" w:rsidRPr="00801D0B">
        <w:rPr>
          <w:rFonts w:ascii="Palatino Linotype" w:eastAsia="Calibri" w:hAnsi="Palatino Linotype"/>
          <w:szCs w:val="22"/>
          <w:lang w:eastAsia="en-US"/>
        </w:rPr>
        <w:t>nueve de septiembre</w:t>
      </w:r>
      <w:r w:rsidRPr="00801D0B">
        <w:rPr>
          <w:rFonts w:ascii="Palatino Linotype" w:eastAsia="Calibri" w:hAnsi="Palatino Linotype"/>
          <w:szCs w:val="22"/>
          <w:lang w:eastAsia="en-US"/>
        </w:rPr>
        <w:t xml:space="preserve">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DE0080" w:rsidRPr="00801D0B" w:rsidRDefault="00DE0080" w:rsidP="00DE0080">
      <w:pPr>
        <w:pStyle w:val="Prrafodelista"/>
        <w:spacing w:line="360" w:lineRule="auto"/>
        <w:ind w:left="0"/>
        <w:jc w:val="both"/>
        <w:rPr>
          <w:rFonts w:ascii="Palatino Linotype" w:eastAsia="Calibri" w:hAnsi="Palatino Linotype"/>
          <w:szCs w:val="22"/>
          <w:lang w:eastAsia="en-US"/>
        </w:rPr>
      </w:pPr>
    </w:p>
    <w:p w:rsidR="004B4CB8" w:rsidRPr="00801D0B" w:rsidRDefault="004B4CB8" w:rsidP="007E498B">
      <w:pPr>
        <w:pStyle w:val="Prrafodelista"/>
        <w:tabs>
          <w:tab w:val="left" w:pos="709"/>
        </w:tabs>
        <w:spacing w:line="360" w:lineRule="auto"/>
        <w:ind w:left="0"/>
        <w:jc w:val="center"/>
        <w:rPr>
          <w:rFonts w:ascii="Palatino Linotype" w:hAnsi="Palatino Linotype"/>
          <w:b/>
          <w:bCs/>
          <w:spacing w:val="60"/>
          <w:sz w:val="28"/>
        </w:rPr>
      </w:pPr>
      <w:r w:rsidRPr="00801D0B">
        <w:rPr>
          <w:rFonts w:ascii="Palatino Linotype" w:hAnsi="Palatino Linotype"/>
          <w:b/>
          <w:bCs/>
          <w:spacing w:val="60"/>
          <w:sz w:val="28"/>
        </w:rPr>
        <w:t>CONSIDERANDO</w:t>
      </w:r>
    </w:p>
    <w:p w:rsidR="00DE0080" w:rsidRPr="00801D0B" w:rsidRDefault="00DE0080" w:rsidP="007E498B">
      <w:pPr>
        <w:pStyle w:val="Prrafodelista"/>
        <w:tabs>
          <w:tab w:val="left" w:pos="709"/>
        </w:tabs>
        <w:spacing w:line="360" w:lineRule="auto"/>
        <w:ind w:left="0"/>
        <w:jc w:val="center"/>
        <w:rPr>
          <w:rFonts w:ascii="Palatino Linotype" w:hAnsi="Palatino Linotype"/>
          <w:b/>
          <w:bCs/>
          <w:spacing w:val="60"/>
          <w:sz w:val="28"/>
        </w:rPr>
      </w:pPr>
    </w:p>
    <w:p w:rsidR="00BE201E" w:rsidRPr="00801D0B" w:rsidRDefault="00AB4B9D" w:rsidP="007E498B">
      <w:pPr>
        <w:pStyle w:val="Prrafodelista"/>
        <w:widowControl w:val="0"/>
        <w:numPr>
          <w:ilvl w:val="0"/>
          <w:numId w:val="1"/>
        </w:numPr>
        <w:tabs>
          <w:tab w:val="left" w:pos="1701"/>
          <w:tab w:val="left" w:pos="1843"/>
        </w:tabs>
        <w:autoSpaceDE w:val="0"/>
        <w:autoSpaceDN w:val="0"/>
        <w:adjustRightInd w:val="0"/>
        <w:spacing w:line="360" w:lineRule="auto"/>
        <w:ind w:left="0" w:firstLine="0"/>
        <w:jc w:val="both"/>
        <w:rPr>
          <w:rFonts w:ascii="Palatino Linotype" w:hAnsi="Palatino Linotype" w:cs="Arial"/>
        </w:rPr>
      </w:pPr>
      <w:r w:rsidRPr="00801D0B">
        <w:rPr>
          <w:rFonts w:ascii="Palatino Linotype" w:hAnsi="Palatino Linotype"/>
          <w:b/>
        </w:rPr>
        <w:t>Competencia</w:t>
      </w:r>
      <w:r w:rsidRPr="00801D0B">
        <w:rPr>
          <w:rFonts w:ascii="Palatino Linotype" w:hAnsi="Palatino Linotype"/>
        </w:rPr>
        <w:t>.</w:t>
      </w:r>
      <w:r w:rsidR="00414147" w:rsidRPr="00801D0B">
        <w:rPr>
          <w:rFonts w:ascii="Palatino Linotype" w:hAnsi="Palatino Linotype"/>
          <w:b/>
        </w:rPr>
        <w:t xml:space="preserve"> </w:t>
      </w:r>
      <w:r w:rsidR="00BE201E" w:rsidRPr="00801D0B">
        <w:rPr>
          <w:rFonts w:ascii="Palatino Linotype" w:hAnsi="Palatino Linotype"/>
        </w:rPr>
        <w:t>Este</w:t>
      </w:r>
      <w:r w:rsidR="00414147" w:rsidRPr="00801D0B">
        <w:rPr>
          <w:rFonts w:ascii="Palatino Linotype" w:hAnsi="Palatino Linotype"/>
        </w:rPr>
        <w:t xml:space="preserve"> </w:t>
      </w:r>
      <w:r w:rsidR="00BE201E" w:rsidRPr="00801D0B">
        <w:rPr>
          <w:rFonts w:ascii="Palatino Linotype" w:hAnsi="Palatino Linotype"/>
        </w:rPr>
        <w:t>Instituto</w:t>
      </w:r>
      <w:r w:rsidR="00414147" w:rsidRPr="00801D0B">
        <w:rPr>
          <w:rFonts w:ascii="Palatino Linotype" w:hAnsi="Palatino Linotype"/>
        </w:rPr>
        <w:t xml:space="preserve"> </w:t>
      </w:r>
      <w:r w:rsidR="00BE201E" w:rsidRPr="00801D0B">
        <w:rPr>
          <w:rFonts w:ascii="Palatino Linotype" w:hAnsi="Palatino Linotype"/>
        </w:rPr>
        <w:t>de</w:t>
      </w:r>
      <w:r w:rsidR="00414147" w:rsidRPr="00801D0B">
        <w:rPr>
          <w:rFonts w:ascii="Palatino Linotype" w:hAnsi="Palatino Linotype"/>
        </w:rPr>
        <w:t xml:space="preserve"> </w:t>
      </w:r>
      <w:r w:rsidR="00BE201E" w:rsidRPr="00801D0B">
        <w:rPr>
          <w:rFonts w:ascii="Palatino Linotype" w:hAnsi="Palatino Linotype"/>
        </w:rPr>
        <w:t>Transparencia,</w:t>
      </w:r>
      <w:r w:rsidR="00414147" w:rsidRPr="00801D0B">
        <w:rPr>
          <w:rFonts w:ascii="Palatino Linotype" w:hAnsi="Palatino Linotype"/>
        </w:rPr>
        <w:t xml:space="preserve"> </w:t>
      </w:r>
      <w:r w:rsidR="00BE201E" w:rsidRPr="00801D0B">
        <w:rPr>
          <w:rFonts w:ascii="Palatino Linotype" w:hAnsi="Palatino Linotype"/>
        </w:rPr>
        <w:t>Acceso</w:t>
      </w:r>
      <w:r w:rsidR="00414147" w:rsidRPr="00801D0B">
        <w:rPr>
          <w:rFonts w:ascii="Palatino Linotype" w:hAnsi="Palatino Linotype"/>
        </w:rPr>
        <w:t xml:space="preserve"> </w:t>
      </w:r>
      <w:r w:rsidR="00BE201E" w:rsidRPr="00801D0B">
        <w:rPr>
          <w:rFonts w:ascii="Palatino Linotype" w:hAnsi="Palatino Linotype"/>
        </w:rPr>
        <w:t>a</w:t>
      </w:r>
      <w:r w:rsidR="00414147" w:rsidRPr="00801D0B">
        <w:rPr>
          <w:rFonts w:ascii="Palatino Linotype" w:hAnsi="Palatino Linotype"/>
        </w:rPr>
        <w:t xml:space="preserve"> </w:t>
      </w:r>
      <w:r w:rsidR="00BE201E" w:rsidRPr="00801D0B">
        <w:rPr>
          <w:rFonts w:ascii="Palatino Linotype" w:hAnsi="Palatino Linotype"/>
        </w:rPr>
        <w:t>la</w:t>
      </w:r>
      <w:r w:rsidR="00414147" w:rsidRPr="00801D0B">
        <w:rPr>
          <w:rFonts w:ascii="Palatino Linotype" w:hAnsi="Palatino Linotype"/>
        </w:rPr>
        <w:t xml:space="preserve"> </w:t>
      </w:r>
      <w:r w:rsidR="00BE201E" w:rsidRPr="00801D0B">
        <w:rPr>
          <w:rFonts w:ascii="Palatino Linotype" w:hAnsi="Palatino Linotype"/>
        </w:rPr>
        <w:t>Información</w:t>
      </w:r>
      <w:r w:rsidR="00414147" w:rsidRPr="00801D0B">
        <w:rPr>
          <w:rFonts w:ascii="Palatino Linotype" w:hAnsi="Palatino Linotype"/>
        </w:rPr>
        <w:t xml:space="preserve"> </w:t>
      </w:r>
      <w:r w:rsidR="00BE201E" w:rsidRPr="00801D0B">
        <w:rPr>
          <w:rFonts w:ascii="Palatino Linotype" w:hAnsi="Palatino Linotype"/>
        </w:rPr>
        <w:t>Pública</w:t>
      </w:r>
      <w:r w:rsidR="00414147" w:rsidRPr="00801D0B">
        <w:rPr>
          <w:rFonts w:ascii="Palatino Linotype" w:hAnsi="Palatino Linotype"/>
        </w:rPr>
        <w:t xml:space="preserve"> </w:t>
      </w:r>
      <w:r w:rsidR="00BE201E" w:rsidRPr="00801D0B">
        <w:rPr>
          <w:rFonts w:ascii="Palatino Linotype" w:hAnsi="Palatino Linotype"/>
        </w:rPr>
        <w:t>y</w:t>
      </w:r>
      <w:r w:rsidR="00414147" w:rsidRPr="00801D0B">
        <w:rPr>
          <w:rFonts w:ascii="Palatino Linotype" w:hAnsi="Palatino Linotype"/>
        </w:rPr>
        <w:t xml:space="preserve"> </w:t>
      </w:r>
      <w:r w:rsidR="00BE201E" w:rsidRPr="00801D0B">
        <w:rPr>
          <w:rFonts w:ascii="Palatino Linotype" w:hAnsi="Palatino Linotype"/>
        </w:rPr>
        <w:t>Protección</w:t>
      </w:r>
      <w:r w:rsidR="00414147" w:rsidRPr="00801D0B">
        <w:rPr>
          <w:rFonts w:ascii="Palatino Linotype" w:hAnsi="Palatino Linotype"/>
        </w:rPr>
        <w:t xml:space="preserve"> </w:t>
      </w:r>
      <w:r w:rsidR="00BE201E" w:rsidRPr="00801D0B">
        <w:rPr>
          <w:rFonts w:ascii="Palatino Linotype" w:hAnsi="Palatino Linotype"/>
        </w:rPr>
        <w:t>de</w:t>
      </w:r>
      <w:r w:rsidR="00414147" w:rsidRPr="00801D0B">
        <w:rPr>
          <w:rFonts w:ascii="Palatino Linotype" w:hAnsi="Palatino Linotype"/>
        </w:rPr>
        <w:t xml:space="preserve"> </w:t>
      </w:r>
      <w:r w:rsidR="00BE201E" w:rsidRPr="00801D0B">
        <w:rPr>
          <w:rFonts w:ascii="Palatino Linotype" w:hAnsi="Palatino Linotype"/>
        </w:rPr>
        <w:t>Datos</w:t>
      </w:r>
      <w:r w:rsidR="00414147" w:rsidRPr="00801D0B">
        <w:rPr>
          <w:rFonts w:ascii="Palatino Linotype" w:hAnsi="Palatino Linotype"/>
        </w:rPr>
        <w:t xml:space="preserve"> </w:t>
      </w:r>
      <w:r w:rsidR="00BE201E" w:rsidRPr="00801D0B">
        <w:rPr>
          <w:rFonts w:ascii="Palatino Linotype" w:hAnsi="Palatino Linotype"/>
        </w:rPr>
        <w:t>Personales</w:t>
      </w:r>
      <w:r w:rsidR="00414147" w:rsidRPr="00801D0B">
        <w:rPr>
          <w:rFonts w:ascii="Palatino Linotype" w:hAnsi="Palatino Linotype"/>
        </w:rPr>
        <w:t xml:space="preserve"> </w:t>
      </w:r>
      <w:r w:rsidR="00BE201E" w:rsidRPr="00801D0B">
        <w:rPr>
          <w:rFonts w:ascii="Palatino Linotype" w:hAnsi="Palatino Linotype"/>
        </w:rPr>
        <w:t>del</w:t>
      </w:r>
      <w:r w:rsidR="00414147" w:rsidRPr="00801D0B">
        <w:rPr>
          <w:rFonts w:ascii="Palatino Linotype" w:hAnsi="Palatino Linotype"/>
        </w:rPr>
        <w:t xml:space="preserve"> </w:t>
      </w:r>
      <w:r w:rsidR="00BE201E" w:rsidRPr="00801D0B">
        <w:rPr>
          <w:rFonts w:ascii="Palatino Linotype" w:hAnsi="Palatino Linotype"/>
        </w:rPr>
        <w:t>Estado</w:t>
      </w:r>
      <w:r w:rsidR="00414147" w:rsidRPr="00801D0B">
        <w:rPr>
          <w:rFonts w:ascii="Palatino Linotype" w:hAnsi="Palatino Linotype"/>
        </w:rPr>
        <w:t xml:space="preserve"> </w:t>
      </w:r>
      <w:r w:rsidR="00BE201E" w:rsidRPr="00801D0B">
        <w:rPr>
          <w:rFonts w:ascii="Palatino Linotype" w:hAnsi="Palatino Linotype"/>
        </w:rPr>
        <w:t>de</w:t>
      </w:r>
      <w:r w:rsidR="00414147" w:rsidRPr="00801D0B">
        <w:rPr>
          <w:rFonts w:ascii="Palatino Linotype" w:hAnsi="Palatino Linotype"/>
        </w:rPr>
        <w:t xml:space="preserve"> </w:t>
      </w:r>
      <w:r w:rsidR="00BE201E" w:rsidRPr="00801D0B">
        <w:rPr>
          <w:rFonts w:ascii="Palatino Linotype" w:hAnsi="Palatino Linotype"/>
        </w:rPr>
        <w:t>México</w:t>
      </w:r>
      <w:r w:rsidR="00414147" w:rsidRPr="00801D0B">
        <w:rPr>
          <w:rFonts w:ascii="Palatino Linotype" w:hAnsi="Palatino Linotype"/>
        </w:rPr>
        <w:t xml:space="preserve"> </w:t>
      </w:r>
      <w:r w:rsidR="00BE201E" w:rsidRPr="00801D0B">
        <w:rPr>
          <w:rFonts w:ascii="Palatino Linotype" w:hAnsi="Palatino Linotype"/>
        </w:rPr>
        <w:t>y</w:t>
      </w:r>
      <w:r w:rsidR="00414147" w:rsidRPr="00801D0B">
        <w:rPr>
          <w:rFonts w:ascii="Palatino Linotype" w:hAnsi="Palatino Linotype"/>
        </w:rPr>
        <w:t xml:space="preserve"> </w:t>
      </w:r>
      <w:r w:rsidR="00BE201E" w:rsidRPr="00801D0B">
        <w:rPr>
          <w:rFonts w:ascii="Palatino Linotype" w:hAnsi="Palatino Linotype"/>
        </w:rPr>
        <w:t>Municipios,</w:t>
      </w:r>
      <w:r w:rsidR="00414147" w:rsidRPr="00801D0B">
        <w:rPr>
          <w:rFonts w:ascii="Palatino Linotype" w:hAnsi="Palatino Linotype"/>
        </w:rPr>
        <w:t xml:space="preserve"> </w:t>
      </w:r>
      <w:r w:rsidR="00BE201E" w:rsidRPr="00801D0B">
        <w:rPr>
          <w:rFonts w:ascii="Palatino Linotype" w:hAnsi="Palatino Linotype"/>
        </w:rPr>
        <w:t>es</w:t>
      </w:r>
      <w:r w:rsidR="00414147" w:rsidRPr="00801D0B">
        <w:rPr>
          <w:rFonts w:ascii="Palatino Linotype" w:hAnsi="Palatino Linotype"/>
        </w:rPr>
        <w:t xml:space="preserve"> </w:t>
      </w:r>
      <w:r w:rsidR="00BE201E" w:rsidRPr="00801D0B">
        <w:rPr>
          <w:rFonts w:ascii="Palatino Linotype" w:hAnsi="Palatino Linotype"/>
        </w:rPr>
        <w:t>competente</w:t>
      </w:r>
      <w:r w:rsidR="00414147" w:rsidRPr="00801D0B">
        <w:rPr>
          <w:rFonts w:ascii="Palatino Linotype" w:hAnsi="Palatino Linotype"/>
        </w:rPr>
        <w:t xml:space="preserve"> </w:t>
      </w:r>
      <w:r w:rsidR="00BE201E" w:rsidRPr="00801D0B">
        <w:rPr>
          <w:rFonts w:ascii="Palatino Linotype" w:hAnsi="Palatino Linotype"/>
        </w:rPr>
        <w:t>para</w:t>
      </w:r>
      <w:r w:rsidR="00414147" w:rsidRPr="00801D0B">
        <w:rPr>
          <w:rFonts w:ascii="Palatino Linotype" w:hAnsi="Palatino Linotype"/>
        </w:rPr>
        <w:t xml:space="preserve"> </w:t>
      </w:r>
      <w:r w:rsidR="00BE201E" w:rsidRPr="00801D0B">
        <w:rPr>
          <w:rFonts w:ascii="Palatino Linotype" w:hAnsi="Palatino Linotype"/>
        </w:rPr>
        <w:t>conocer</w:t>
      </w:r>
      <w:r w:rsidR="00414147" w:rsidRPr="00801D0B">
        <w:rPr>
          <w:rFonts w:ascii="Palatino Linotype" w:hAnsi="Palatino Linotype"/>
        </w:rPr>
        <w:t xml:space="preserve"> </w:t>
      </w:r>
      <w:r w:rsidR="00BE201E" w:rsidRPr="00801D0B">
        <w:rPr>
          <w:rFonts w:ascii="Palatino Linotype" w:hAnsi="Palatino Linotype"/>
        </w:rPr>
        <w:t>y</w:t>
      </w:r>
      <w:r w:rsidR="00414147" w:rsidRPr="00801D0B">
        <w:rPr>
          <w:rFonts w:ascii="Palatino Linotype" w:hAnsi="Palatino Linotype"/>
        </w:rPr>
        <w:t xml:space="preserve"> </w:t>
      </w:r>
      <w:r w:rsidR="00BE201E" w:rsidRPr="00801D0B">
        <w:rPr>
          <w:rFonts w:ascii="Palatino Linotype" w:hAnsi="Palatino Linotype"/>
        </w:rPr>
        <w:t>resolver</w:t>
      </w:r>
      <w:r w:rsidR="00414147" w:rsidRPr="00801D0B">
        <w:rPr>
          <w:rFonts w:ascii="Palatino Linotype" w:hAnsi="Palatino Linotype"/>
        </w:rPr>
        <w:t xml:space="preserve"> </w:t>
      </w:r>
      <w:r w:rsidR="00BE201E" w:rsidRPr="00801D0B">
        <w:rPr>
          <w:rFonts w:ascii="Palatino Linotype" w:hAnsi="Palatino Linotype"/>
        </w:rPr>
        <w:t>el</w:t>
      </w:r>
      <w:r w:rsidR="00414147" w:rsidRPr="00801D0B">
        <w:rPr>
          <w:rFonts w:ascii="Palatino Linotype" w:hAnsi="Palatino Linotype"/>
        </w:rPr>
        <w:t xml:space="preserve"> </w:t>
      </w:r>
      <w:r w:rsidR="00BE201E" w:rsidRPr="00801D0B">
        <w:rPr>
          <w:rFonts w:ascii="Palatino Linotype" w:hAnsi="Palatino Linotype"/>
        </w:rPr>
        <w:t>presente</w:t>
      </w:r>
      <w:r w:rsidR="00414147" w:rsidRPr="00801D0B">
        <w:rPr>
          <w:rFonts w:ascii="Palatino Linotype" w:hAnsi="Palatino Linotype"/>
        </w:rPr>
        <w:t xml:space="preserve"> </w:t>
      </w:r>
      <w:r w:rsidR="00BE201E" w:rsidRPr="00801D0B">
        <w:rPr>
          <w:rFonts w:ascii="Palatino Linotype" w:hAnsi="Palatino Linotype"/>
        </w:rPr>
        <w:t>recurso,</w:t>
      </w:r>
      <w:r w:rsidR="00414147" w:rsidRPr="00801D0B">
        <w:rPr>
          <w:rFonts w:ascii="Palatino Linotype" w:hAnsi="Palatino Linotype"/>
        </w:rPr>
        <w:t xml:space="preserve"> </w:t>
      </w:r>
      <w:r w:rsidR="00BE201E" w:rsidRPr="00801D0B">
        <w:rPr>
          <w:rFonts w:ascii="Palatino Linotype" w:hAnsi="Palatino Linotype"/>
        </w:rPr>
        <w:t>conforme</w:t>
      </w:r>
      <w:r w:rsidR="00414147" w:rsidRPr="00801D0B">
        <w:rPr>
          <w:rFonts w:ascii="Palatino Linotype" w:hAnsi="Palatino Linotype"/>
        </w:rPr>
        <w:t xml:space="preserve"> </w:t>
      </w:r>
      <w:r w:rsidR="00BE201E" w:rsidRPr="00801D0B">
        <w:rPr>
          <w:rFonts w:ascii="Palatino Linotype" w:hAnsi="Palatino Linotype"/>
        </w:rPr>
        <w:t>a</w:t>
      </w:r>
      <w:r w:rsidR="00414147" w:rsidRPr="00801D0B">
        <w:rPr>
          <w:rFonts w:ascii="Palatino Linotype" w:hAnsi="Palatino Linotype"/>
        </w:rPr>
        <w:t xml:space="preserve"> </w:t>
      </w:r>
      <w:r w:rsidR="00BE201E" w:rsidRPr="00801D0B">
        <w:rPr>
          <w:rFonts w:ascii="Palatino Linotype" w:hAnsi="Palatino Linotype"/>
        </w:rPr>
        <w:t>lo</w:t>
      </w:r>
      <w:r w:rsidR="00414147" w:rsidRPr="00801D0B">
        <w:rPr>
          <w:rFonts w:ascii="Palatino Linotype" w:hAnsi="Palatino Linotype"/>
        </w:rPr>
        <w:t xml:space="preserve"> </w:t>
      </w:r>
      <w:r w:rsidR="00BE201E" w:rsidRPr="00801D0B">
        <w:rPr>
          <w:rFonts w:ascii="Palatino Linotype" w:hAnsi="Palatino Linotype"/>
        </w:rPr>
        <w:t>dispuesto</w:t>
      </w:r>
      <w:r w:rsidR="00414147" w:rsidRPr="00801D0B">
        <w:rPr>
          <w:rFonts w:ascii="Palatino Linotype" w:hAnsi="Palatino Linotype"/>
        </w:rPr>
        <w:t xml:space="preserve"> </w:t>
      </w:r>
      <w:r w:rsidR="00BE201E" w:rsidRPr="00801D0B">
        <w:rPr>
          <w:rFonts w:ascii="Palatino Linotype" w:hAnsi="Palatino Linotype"/>
        </w:rPr>
        <w:t>en</w:t>
      </w:r>
      <w:r w:rsidR="00414147" w:rsidRPr="00801D0B">
        <w:rPr>
          <w:rFonts w:ascii="Palatino Linotype" w:hAnsi="Palatino Linotype"/>
        </w:rPr>
        <w:t xml:space="preserve"> </w:t>
      </w:r>
      <w:r w:rsidR="00BE201E" w:rsidRPr="00801D0B">
        <w:rPr>
          <w:rFonts w:ascii="Palatino Linotype" w:hAnsi="Palatino Linotype"/>
        </w:rPr>
        <w:t>el</w:t>
      </w:r>
      <w:r w:rsidR="00414147" w:rsidRPr="00801D0B">
        <w:rPr>
          <w:rFonts w:ascii="Palatino Linotype" w:hAnsi="Palatino Linotype"/>
        </w:rPr>
        <w:t xml:space="preserve"> </w:t>
      </w:r>
      <w:r w:rsidR="00BE201E" w:rsidRPr="00801D0B">
        <w:rPr>
          <w:rFonts w:ascii="Palatino Linotype" w:hAnsi="Palatino Linotype"/>
        </w:rPr>
        <w:t>artículo</w:t>
      </w:r>
      <w:r w:rsidR="00414147" w:rsidRPr="00801D0B">
        <w:rPr>
          <w:rFonts w:ascii="Palatino Linotype" w:hAnsi="Palatino Linotype"/>
        </w:rPr>
        <w:t xml:space="preserve"> </w:t>
      </w:r>
      <w:r w:rsidR="00BE201E" w:rsidRPr="00801D0B">
        <w:rPr>
          <w:rFonts w:ascii="Palatino Linotype" w:hAnsi="Palatino Linotype"/>
        </w:rPr>
        <w:t>6,</w:t>
      </w:r>
      <w:r w:rsidR="00414147" w:rsidRPr="00801D0B">
        <w:rPr>
          <w:rFonts w:ascii="Palatino Linotype" w:hAnsi="Palatino Linotype"/>
        </w:rPr>
        <w:t xml:space="preserve"> </w:t>
      </w:r>
      <w:r w:rsidR="00BE201E" w:rsidRPr="00801D0B">
        <w:rPr>
          <w:rFonts w:ascii="Palatino Linotype" w:hAnsi="Palatino Linotype"/>
        </w:rPr>
        <w:t>Apartado</w:t>
      </w:r>
      <w:r w:rsidR="00414147" w:rsidRPr="00801D0B">
        <w:rPr>
          <w:rFonts w:ascii="Palatino Linotype" w:hAnsi="Palatino Linotype"/>
        </w:rPr>
        <w:t xml:space="preserve"> </w:t>
      </w:r>
      <w:r w:rsidR="00BE201E" w:rsidRPr="00801D0B">
        <w:rPr>
          <w:rFonts w:ascii="Palatino Linotype" w:hAnsi="Palatino Linotype"/>
        </w:rPr>
        <w:t>A,</w:t>
      </w:r>
      <w:r w:rsidR="00414147" w:rsidRPr="00801D0B">
        <w:rPr>
          <w:rFonts w:ascii="Palatino Linotype" w:hAnsi="Palatino Linotype"/>
        </w:rPr>
        <w:t xml:space="preserve"> </w:t>
      </w:r>
      <w:r w:rsidR="00BE201E" w:rsidRPr="00801D0B">
        <w:rPr>
          <w:rFonts w:ascii="Palatino Linotype" w:hAnsi="Palatino Linotype"/>
        </w:rPr>
        <w:t>de</w:t>
      </w:r>
      <w:r w:rsidR="00414147" w:rsidRPr="00801D0B">
        <w:rPr>
          <w:rFonts w:ascii="Palatino Linotype" w:hAnsi="Palatino Linotype"/>
        </w:rPr>
        <w:t xml:space="preserve"> </w:t>
      </w:r>
      <w:r w:rsidR="00BE201E" w:rsidRPr="00801D0B">
        <w:rPr>
          <w:rFonts w:ascii="Palatino Linotype" w:hAnsi="Palatino Linotype"/>
        </w:rPr>
        <w:t>la</w:t>
      </w:r>
      <w:r w:rsidR="00414147" w:rsidRPr="00801D0B">
        <w:rPr>
          <w:rFonts w:ascii="Palatino Linotype" w:hAnsi="Palatino Linotype"/>
        </w:rPr>
        <w:t xml:space="preserve"> </w:t>
      </w:r>
      <w:r w:rsidR="00BE201E" w:rsidRPr="00801D0B">
        <w:rPr>
          <w:rFonts w:ascii="Palatino Linotype" w:hAnsi="Palatino Linotype"/>
        </w:rPr>
        <w:t>Constitución</w:t>
      </w:r>
      <w:r w:rsidR="00414147" w:rsidRPr="00801D0B">
        <w:rPr>
          <w:rFonts w:ascii="Palatino Linotype" w:hAnsi="Palatino Linotype"/>
        </w:rPr>
        <w:t xml:space="preserve"> </w:t>
      </w:r>
      <w:r w:rsidR="00BE201E" w:rsidRPr="00801D0B">
        <w:rPr>
          <w:rFonts w:ascii="Palatino Linotype" w:hAnsi="Palatino Linotype"/>
        </w:rPr>
        <w:t>Política</w:t>
      </w:r>
      <w:r w:rsidR="00414147" w:rsidRPr="00801D0B">
        <w:rPr>
          <w:rFonts w:ascii="Palatino Linotype" w:hAnsi="Palatino Linotype"/>
        </w:rPr>
        <w:t xml:space="preserve"> </w:t>
      </w:r>
      <w:r w:rsidR="00BE201E" w:rsidRPr="00801D0B">
        <w:rPr>
          <w:rFonts w:ascii="Palatino Linotype" w:hAnsi="Palatino Linotype"/>
        </w:rPr>
        <w:t>de</w:t>
      </w:r>
      <w:r w:rsidR="00414147" w:rsidRPr="00801D0B">
        <w:rPr>
          <w:rFonts w:ascii="Palatino Linotype" w:hAnsi="Palatino Linotype"/>
        </w:rPr>
        <w:t xml:space="preserve"> </w:t>
      </w:r>
      <w:r w:rsidR="00BE201E" w:rsidRPr="00801D0B">
        <w:rPr>
          <w:rFonts w:ascii="Palatino Linotype" w:hAnsi="Palatino Linotype"/>
        </w:rPr>
        <w:t>los</w:t>
      </w:r>
      <w:r w:rsidR="00414147" w:rsidRPr="00801D0B">
        <w:rPr>
          <w:rFonts w:ascii="Palatino Linotype" w:hAnsi="Palatino Linotype"/>
        </w:rPr>
        <w:t xml:space="preserve"> </w:t>
      </w:r>
      <w:r w:rsidR="00BE201E" w:rsidRPr="00801D0B">
        <w:rPr>
          <w:rFonts w:ascii="Palatino Linotype" w:hAnsi="Palatino Linotype"/>
        </w:rPr>
        <w:t>Estados</w:t>
      </w:r>
      <w:r w:rsidR="00414147" w:rsidRPr="00801D0B">
        <w:rPr>
          <w:rFonts w:ascii="Palatino Linotype" w:hAnsi="Palatino Linotype"/>
        </w:rPr>
        <w:t xml:space="preserve"> </w:t>
      </w:r>
      <w:r w:rsidR="00BE201E" w:rsidRPr="00801D0B">
        <w:rPr>
          <w:rFonts w:ascii="Palatino Linotype" w:hAnsi="Palatino Linotype"/>
        </w:rPr>
        <w:t>Unidos</w:t>
      </w:r>
      <w:r w:rsidR="00414147" w:rsidRPr="00801D0B">
        <w:rPr>
          <w:rFonts w:ascii="Palatino Linotype" w:hAnsi="Palatino Linotype"/>
        </w:rPr>
        <w:t xml:space="preserve"> </w:t>
      </w:r>
      <w:r w:rsidR="00BE201E" w:rsidRPr="00801D0B">
        <w:rPr>
          <w:rFonts w:ascii="Palatino Linotype" w:hAnsi="Palatino Linotype"/>
        </w:rPr>
        <w:t>Mexicanos;</w:t>
      </w:r>
      <w:r w:rsidR="00414147" w:rsidRPr="00801D0B">
        <w:rPr>
          <w:rFonts w:ascii="Palatino Linotype" w:hAnsi="Palatino Linotype"/>
        </w:rPr>
        <w:t xml:space="preserve"> </w:t>
      </w:r>
      <w:r w:rsidR="00BE201E" w:rsidRPr="00801D0B">
        <w:rPr>
          <w:rFonts w:ascii="Palatino Linotype" w:hAnsi="Palatino Linotype"/>
        </w:rPr>
        <w:t>el</w:t>
      </w:r>
      <w:r w:rsidR="00414147" w:rsidRPr="00801D0B">
        <w:rPr>
          <w:rFonts w:ascii="Palatino Linotype" w:hAnsi="Palatino Linotype"/>
        </w:rPr>
        <w:t xml:space="preserve"> </w:t>
      </w:r>
      <w:r w:rsidR="00BE201E" w:rsidRPr="00801D0B">
        <w:rPr>
          <w:rFonts w:ascii="Palatino Linotype" w:hAnsi="Palatino Linotype"/>
        </w:rPr>
        <w:t>artículo</w:t>
      </w:r>
      <w:r w:rsidR="00414147" w:rsidRPr="00801D0B">
        <w:rPr>
          <w:rFonts w:ascii="Palatino Linotype" w:hAnsi="Palatino Linotype"/>
        </w:rPr>
        <w:t xml:space="preserve"> </w:t>
      </w:r>
      <w:r w:rsidR="00BE201E" w:rsidRPr="00801D0B">
        <w:rPr>
          <w:rFonts w:ascii="Palatino Linotype" w:hAnsi="Palatino Linotype"/>
        </w:rPr>
        <w:t>5,</w:t>
      </w:r>
      <w:r w:rsidR="00414147" w:rsidRPr="00801D0B">
        <w:rPr>
          <w:rFonts w:ascii="Palatino Linotype" w:hAnsi="Palatino Linotype"/>
        </w:rPr>
        <w:t xml:space="preserve"> </w:t>
      </w:r>
      <w:r w:rsidR="00BE201E" w:rsidRPr="00801D0B">
        <w:rPr>
          <w:rFonts w:ascii="Palatino Linotype" w:hAnsi="Palatino Linotype"/>
        </w:rPr>
        <w:t>párrafos</w:t>
      </w:r>
      <w:r w:rsidR="00414147" w:rsidRPr="00801D0B">
        <w:rPr>
          <w:rFonts w:ascii="Palatino Linotype" w:hAnsi="Palatino Linotype"/>
        </w:rPr>
        <w:t xml:space="preserve"> </w:t>
      </w:r>
      <w:r w:rsidR="00BE201E" w:rsidRPr="00801D0B">
        <w:rPr>
          <w:rFonts w:ascii="Palatino Linotype" w:hAnsi="Palatino Linotype"/>
        </w:rPr>
        <w:t>vigésimo</w:t>
      </w:r>
      <w:r w:rsidR="009B7E69" w:rsidRPr="00801D0B">
        <w:rPr>
          <w:rFonts w:ascii="Palatino Linotype" w:hAnsi="Palatino Linotype"/>
        </w:rPr>
        <w:t xml:space="preserve"> segundo</w:t>
      </w:r>
      <w:r w:rsidR="00BE201E" w:rsidRPr="00801D0B">
        <w:rPr>
          <w:rFonts w:ascii="Palatino Linotype" w:hAnsi="Palatino Linotype"/>
        </w:rPr>
        <w:t>,</w:t>
      </w:r>
      <w:r w:rsidR="00414147" w:rsidRPr="00801D0B">
        <w:rPr>
          <w:rFonts w:ascii="Palatino Linotype" w:hAnsi="Palatino Linotype"/>
        </w:rPr>
        <w:t xml:space="preserve"> </w:t>
      </w:r>
      <w:r w:rsidR="00BE201E" w:rsidRPr="00801D0B">
        <w:rPr>
          <w:rFonts w:ascii="Palatino Linotype" w:hAnsi="Palatino Linotype"/>
        </w:rPr>
        <w:t>vigésimo</w:t>
      </w:r>
      <w:r w:rsidR="00414147" w:rsidRPr="00801D0B">
        <w:rPr>
          <w:rFonts w:ascii="Palatino Linotype" w:hAnsi="Palatino Linotype"/>
        </w:rPr>
        <w:t xml:space="preserve"> </w:t>
      </w:r>
      <w:r w:rsidR="009B7E69" w:rsidRPr="00801D0B">
        <w:rPr>
          <w:rFonts w:ascii="Palatino Linotype" w:hAnsi="Palatino Linotype"/>
        </w:rPr>
        <w:t>tercero</w:t>
      </w:r>
      <w:r w:rsidR="00414147" w:rsidRPr="00801D0B">
        <w:rPr>
          <w:rFonts w:ascii="Palatino Linotype" w:hAnsi="Palatino Linotype"/>
        </w:rPr>
        <w:t xml:space="preserve"> </w:t>
      </w:r>
      <w:r w:rsidR="00BE201E" w:rsidRPr="00801D0B">
        <w:rPr>
          <w:rFonts w:ascii="Palatino Linotype" w:hAnsi="Palatino Linotype"/>
        </w:rPr>
        <w:t>y</w:t>
      </w:r>
      <w:r w:rsidR="00414147" w:rsidRPr="00801D0B">
        <w:rPr>
          <w:rFonts w:ascii="Palatino Linotype" w:hAnsi="Palatino Linotype"/>
        </w:rPr>
        <w:t xml:space="preserve"> </w:t>
      </w:r>
      <w:r w:rsidR="00BE201E" w:rsidRPr="00801D0B">
        <w:rPr>
          <w:rFonts w:ascii="Palatino Linotype" w:hAnsi="Palatino Linotype"/>
        </w:rPr>
        <w:t>vigésimo</w:t>
      </w:r>
      <w:r w:rsidR="00414147" w:rsidRPr="00801D0B">
        <w:rPr>
          <w:rFonts w:ascii="Palatino Linotype" w:hAnsi="Palatino Linotype"/>
        </w:rPr>
        <w:t xml:space="preserve"> </w:t>
      </w:r>
      <w:r w:rsidR="009B7E69" w:rsidRPr="00801D0B">
        <w:rPr>
          <w:rFonts w:ascii="Palatino Linotype" w:hAnsi="Palatino Linotype"/>
        </w:rPr>
        <w:t>cuarto</w:t>
      </w:r>
      <w:r w:rsidR="00BE201E" w:rsidRPr="00801D0B">
        <w:rPr>
          <w:rFonts w:ascii="Palatino Linotype" w:hAnsi="Palatino Linotype"/>
        </w:rPr>
        <w:t>,</w:t>
      </w:r>
      <w:r w:rsidR="00414147" w:rsidRPr="00801D0B">
        <w:rPr>
          <w:rFonts w:ascii="Palatino Linotype" w:hAnsi="Palatino Linotype"/>
        </w:rPr>
        <w:t xml:space="preserve"> </w:t>
      </w:r>
      <w:r w:rsidR="00BE201E" w:rsidRPr="00801D0B">
        <w:rPr>
          <w:rFonts w:ascii="Palatino Linotype" w:hAnsi="Palatino Linotype"/>
        </w:rPr>
        <w:t>fracciones</w:t>
      </w:r>
      <w:r w:rsidR="00414147" w:rsidRPr="00801D0B">
        <w:rPr>
          <w:rFonts w:ascii="Palatino Linotype" w:hAnsi="Palatino Linotype"/>
        </w:rPr>
        <w:t xml:space="preserve"> </w:t>
      </w:r>
      <w:r w:rsidR="00BE201E" w:rsidRPr="00801D0B">
        <w:rPr>
          <w:rFonts w:ascii="Palatino Linotype" w:hAnsi="Palatino Linotype"/>
        </w:rPr>
        <w:t>IV</w:t>
      </w:r>
      <w:r w:rsidR="00414147" w:rsidRPr="00801D0B">
        <w:rPr>
          <w:rFonts w:ascii="Palatino Linotype" w:hAnsi="Palatino Linotype"/>
        </w:rPr>
        <w:t xml:space="preserve"> </w:t>
      </w:r>
      <w:r w:rsidR="00BE201E" w:rsidRPr="00801D0B">
        <w:rPr>
          <w:rFonts w:ascii="Palatino Linotype" w:hAnsi="Palatino Linotype"/>
        </w:rPr>
        <w:t>y</w:t>
      </w:r>
      <w:r w:rsidR="00414147" w:rsidRPr="00801D0B">
        <w:rPr>
          <w:rFonts w:ascii="Palatino Linotype" w:hAnsi="Palatino Linotype"/>
        </w:rPr>
        <w:t xml:space="preserve"> </w:t>
      </w:r>
      <w:r w:rsidR="00BE201E" w:rsidRPr="00801D0B">
        <w:rPr>
          <w:rFonts w:ascii="Palatino Linotype" w:hAnsi="Palatino Linotype"/>
        </w:rPr>
        <w:t>V,</w:t>
      </w:r>
      <w:r w:rsidR="00414147" w:rsidRPr="00801D0B">
        <w:rPr>
          <w:rFonts w:ascii="Palatino Linotype" w:hAnsi="Palatino Linotype"/>
        </w:rPr>
        <w:t xml:space="preserve"> </w:t>
      </w:r>
      <w:r w:rsidR="00BE201E" w:rsidRPr="00801D0B">
        <w:rPr>
          <w:rFonts w:ascii="Palatino Linotype" w:hAnsi="Palatino Linotype"/>
        </w:rPr>
        <w:t>de</w:t>
      </w:r>
      <w:r w:rsidR="00414147" w:rsidRPr="00801D0B">
        <w:rPr>
          <w:rFonts w:ascii="Palatino Linotype" w:hAnsi="Palatino Linotype"/>
        </w:rPr>
        <w:t xml:space="preserve"> </w:t>
      </w:r>
      <w:r w:rsidR="00BE201E" w:rsidRPr="00801D0B">
        <w:rPr>
          <w:rFonts w:ascii="Palatino Linotype" w:hAnsi="Palatino Linotype"/>
        </w:rPr>
        <w:t>la</w:t>
      </w:r>
      <w:r w:rsidR="00414147" w:rsidRPr="00801D0B">
        <w:rPr>
          <w:rFonts w:ascii="Palatino Linotype" w:hAnsi="Palatino Linotype"/>
        </w:rPr>
        <w:t xml:space="preserve"> </w:t>
      </w:r>
      <w:r w:rsidR="00BE201E" w:rsidRPr="00801D0B">
        <w:rPr>
          <w:rFonts w:ascii="Palatino Linotype" w:hAnsi="Palatino Linotype"/>
        </w:rPr>
        <w:t>Constitución</w:t>
      </w:r>
      <w:r w:rsidR="00414147" w:rsidRPr="00801D0B">
        <w:rPr>
          <w:rFonts w:ascii="Palatino Linotype" w:hAnsi="Palatino Linotype"/>
        </w:rPr>
        <w:t xml:space="preserve"> </w:t>
      </w:r>
      <w:r w:rsidR="00BE201E" w:rsidRPr="00801D0B">
        <w:rPr>
          <w:rFonts w:ascii="Palatino Linotype" w:hAnsi="Palatino Linotype"/>
        </w:rPr>
        <w:t>Política</w:t>
      </w:r>
      <w:r w:rsidR="00414147" w:rsidRPr="00801D0B">
        <w:rPr>
          <w:rFonts w:ascii="Palatino Linotype" w:hAnsi="Palatino Linotype"/>
        </w:rPr>
        <w:t xml:space="preserve"> </w:t>
      </w:r>
      <w:r w:rsidR="00BE201E" w:rsidRPr="00801D0B">
        <w:rPr>
          <w:rFonts w:ascii="Palatino Linotype" w:hAnsi="Palatino Linotype"/>
        </w:rPr>
        <w:t>del</w:t>
      </w:r>
      <w:r w:rsidR="00414147" w:rsidRPr="00801D0B">
        <w:rPr>
          <w:rFonts w:ascii="Palatino Linotype" w:hAnsi="Palatino Linotype"/>
        </w:rPr>
        <w:t xml:space="preserve"> </w:t>
      </w:r>
      <w:r w:rsidR="00BE201E" w:rsidRPr="00801D0B">
        <w:rPr>
          <w:rFonts w:ascii="Palatino Linotype" w:hAnsi="Palatino Linotype"/>
        </w:rPr>
        <w:t>Estado</w:t>
      </w:r>
      <w:r w:rsidR="00414147" w:rsidRPr="00801D0B">
        <w:rPr>
          <w:rFonts w:ascii="Palatino Linotype" w:hAnsi="Palatino Linotype"/>
        </w:rPr>
        <w:t xml:space="preserve"> </w:t>
      </w:r>
      <w:r w:rsidR="00BE201E" w:rsidRPr="00801D0B">
        <w:rPr>
          <w:rFonts w:ascii="Palatino Linotype" w:hAnsi="Palatino Linotype"/>
        </w:rPr>
        <w:t>Libre</w:t>
      </w:r>
      <w:r w:rsidR="00414147" w:rsidRPr="00801D0B">
        <w:rPr>
          <w:rFonts w:ascii="Palatino Linotype" w:hAnsi="Palatino Linotype"/>
        </w:rPr>
        <w:t xml:space="preserve"> </w:t>
      </w:r>
      <w:r w:rsidR="00BE201E" w:rsidRPr="00801D0B">
        <w:rPr>
          <w:rFonts w:ascii="Palatino Linotype" w:hAnsi="Palatino Linotype"/>
        </w:rPr>
        <w:t>y</w:t>
      </w:r>
      <w:r w:rsidR="00414147" w:rsidRPr="00801D0B">
        <w:rPr>
          <w:rFonts w:ascii="Palatino Linotype" w:hAnsi="Palatino Linotype"/>
        </w:rPr>
        <w:t xml:space="preserve"> </w:t>
      </w:r>
      <w:r w:rsidR="00BE201E" w:rsidRPr="00801D0B">
        <w:rPr>
          <w:rFonts w:ascii="Palatino Linotype" w:hAnsi="Palatino Linotype"/>
        </w:rPr>
        <w:t>Soberano</w:t>
      </w:r>
      <w:r w:rsidR="00414147" w:rsidRPr="00801D0B">
        <w:rPr>
          <w:rFonts w:ascii="Palatino Linotype" w:hAnsi="Palatino Linotype"/>
        </w:rPr>
        <w:t xml:space="preserve"> </w:t>
      </w:r>
      <w:r w:rsidR="00BE201E" w:rsidRPr="00801D0B">
        <w:rPr>
          <w:rFonts w:ascii="Palatino Linotype" w:hAnsi="Palatino Linotype"/>
        </w:rPr>
        <w:t>de</w:t>
      </w:r>
      <w:r w:rsidR="00414147" w:rsidRPr="00801D0B">
        <w:rPr>
          <w:rFonts w:ascii="Palatino Linotype" w:hAnsi="Palatino Linotype"/>
        </w:rPr>
        <w:t xml:space="preserve"> </w:t>
      </w:r>
      <w:r w:rsidR="00BE201E" w:rsidRPr="00801D0B">
        <w:rPr>
          <w:rFonts w:ascii="Palatino Linotype" w:hAnsi="Palatino Linotype"/>
        </w:rPr>
        <w:t>México;</w:t>
      </w:r>
      <w:r w:rsidR="00414147" w:rsidRPr="00801D0B">
        <w:rPr>
          <w:rFonts w:ascii="Palatino Linotype" w:hAnsi="Palatino Linotype"/>
        </w:rPr>
        <w:t xml:space="preserve"> </w:t>
      </w:r>
      <w:r w:rsidR="00BE201E" w:rsidRPr="00801D0B">
        <w:rPr>
          <w:rFonts w:ascii="Palatino Linotype" w:hAnsi="Palatino Linotype"/>
        </w:rPr>
        <w:t>los</w:t>
      </w:r>
      <w:r w:rsidR="00414147" w:rsidRPr="00801D0B">
        <w:rPr>
          <w:rFonts w:ascii="Palatino Linotype" w:hAnsi="Palatino Linotype"/>
        </w:rPr>
        <w:t xml:space="preserve"> </w:t>
      </w:r>
      <w:r w:rsidR="00BE201E" w:rsidRPr="00801D0B">
        <w:rPr>
          <w:rFonts w:ascii="Palatino Linotype" w:hAnsi="Palatino Linotype"/>
        </w:rPr>
        <w:t>artículos</w:t>
      </w:r>
      <w:r w:rsidR="00414147" w:rsidRPr="00801D0B">
        <w:rPr>
          <w:rFonts w:ascii="Palatino Linotype" w:hAnsi="Palatino Linotype"/>
        </w:rPr>
        <w:t xml:space="preserve"> </w:t>
      </w:r>
      <w:r w:rsidR="00BE201E" w:rsidRPr="00801D0B">
        <w:rPr>
          <w:rFonts w:ascii="Palatino Linotype" w:hAnsi="Palatino Linotype"/>
        </w:rPr>
        <w:t>2,</w:t>
      </w:r>
      <w:r w:rsidR="00414147" w:rsidRPr="00801D0B">
        <w:rPr>
          <w:rFonts w:ascii="Palatino Linotype" w:hAnsi="Palatino Linotype"/>
        </w:rPr>
        <w:t xml:space="preserve"> </w:t>
      </w:r>
      <w:r w:rsidR="00BE201E" w:rsidRPr="00801D0B">
        <w:rPr>
          <w:rFonts w:ascii="Palatino Linotype" w:hAnsi="Palatino Linotype"/>
        </w:rPr>
        <w:t>fracción</w:t>
      </w:r>
      <w:r w:rsidR="00414147" w:rsidRPr="00801D0B">
        <w:rPr>
          <w:rFonts w:ascii="Palatino Linotype" w:hAnsi="Palatino Linotype"/>
        </w:rPr>
        <w:t xml:space="preserve"> </w:t>
      </w:r>
      <w:r w:rsidR="00BE201E" w:rsidRPr="00801D0B">
        <w:rPr>
          <w:rFonts w:ascii="Palatino Linotype" w:hAnsi="Palatino Linotype"/>
        </w:rPr>
        <w:t>II,</w:t>
      </w:r>
      <w:r w:rsidR="00414147" w:rsidRPr="00801D0B">
        <w:rPr>
          <w:rFonts w:ascii="Palatino Linotype" w:hAnsi="Palatino Linotype"/>
        </w:rPr>
        <w:t xml:space="preserve"> </w:t>
      </w:r>
      <w:r w:rsidR="00BE201E" w:rsidRPr="00801D0B">
        <w:rPr>
          <w:rFonts w:ascii="Palatino Linotype" w:hAnsi="Palatino Linotype"/>
        </w:rPr>
        <w:t>13,</w:t>
      </w:r>
      <w:r w:rsidR="00414147" w:rsidRPr="00801D0B">
        <w:rPr>
          <w:rFonts w:ascii="Palatino Linotype" w:hAnsi="Palatino Linotype"/>
        </w:rPr>
        <w:t xml:space="preserve"> </w:t>
      </w:r>
      <w:r w:rsidR="00BE201E" w:rsidRPr="00801D0B">
        <w:rPr>
          <w:rFonts w:ascii="Palatino Linotype" w:hAnsi="Palatino Linotype"/>
        </w:rPr>
        <w:t>29,</w:t>
      </w:r>
      <w:r w:rsidR="00414147" w:rsidRPr="00801D0B">
        <w:rPr>
          <w:rFonts w:ascii="Palatino Linotype" w:hAnsi="Palatino Linotype"/>
        </w:rPr>
        <w:t xml:space="preserve"> </w:t>
      </w:r>
      <w:r w:rsidR="00BE201E" w:rsidRPr="00801D0B">
        <w:rPr>
          <w:rFonts w:ascii="Palatino Linotype" w:hAnsi="Palatino Linotype"/>
        </w:rPr>
        <w:t>36,</w:t>
      </w:r>
      <w:r w:rsidR="00414147" w:rsidRPr="00801D0B">
        <w:rPr>
          <w:rFonts w:ascii="Palatino Linotype" w:hAnsi="Palatino Linotype"/>
        </w:rPr>
        <w:t xml:space="preserve"> </w:t>
      </w:r>
      <w:r w:rsidR="00BE201E" w:rsidRPr="00801D0B">
        <w:rPr>
          <w:rFonts w:ascii="Palatino Linotype" w:hAnsi="Palatino Linotype"/>
        </w:rPr>
        <w:t>fracciones</w:t>
      </w:r>
      <w:r w:rsidR="00414147" w:rsidRPr="00801D0B">
        <w:rPr>
          <w:rFonts w:ascii="Palatino Linotype" w:hAnsi="Palatino Linotype"/>
        </w:rPr>
        <w:t xml:space="preserve"> </w:t>
      </w:r>
      <w:r w:rsidR="00BE201E" w:rsidRPr="00801D0B">
        <w:rPr>
          <w:rFonts w:ascii="Palatino Linotype" w:hAnsi="Palatino Linotype"/>
        </w:rPr>
        <w:t>I</w:t>
      </w:r>
      <w:r w:rsidR="00414147" w:rsidRPr="00801D0B">
        <w:rPr>
          <w:rFonts w:ascii="Palatino Linotype" w:hAnsi="Palatino Linotype"/>
        </w:rPr>
        <w:t xml:space="preserve"> </w:t>
      </w:r>
      <w:r w:rsidR="00BE201E" w:rsidRPr="00801D0B">
        <w:rPr>
          <w:rFonts w:ascii="Palatino Linotype" w:hAnsi="Palatino Linotype"/>
        </w:rPr>
        <w:t>y</w:t>
      </w:r>
      <w:r w:rsidR="00414147" w:rsidRPr="00801D0B">
        <w:rPr>
          <w:rFonts w:ascii="Palatino Linotype" w:hAnsi="Palatino Linotype"/>
        </w:rPr>
        <w:t xml:space="preserve"> </w:t>
      </w:r>
      <w:r w:rsidR="00BE201E" w:rsidRPr="00801D0B">
        <w:rPr>
          <w:rFonts w:ascii="Palatino Linotype" w:hAnsi="Palatino Linotype"/>
        </w:rPr>
        <w:t>II,</w:t>
      </w:r>
      <w:r w:rsidR="00414147" w:rsidRPr="00801D0B">
        <w:rPr>
          <w:rFonts w:ascii="Palatino Linotype" w:hAnsi="Palatino Linotype"/>
        </w:rPr>
        <w:t xml:space="preserve"> </w:t>
      </w:r>
      <w:r w:rsidR="00BE201E" w:rsidRPr="00801D0B">
        <w:rPr>
          <w:rFonts w:ascii="Palatino Linotype" w:hAnsi="Palatino Linotype"/>
        </w:rPr>
        <w:t>176,</w:t>
      </w:r>
      <w:r w:rsidR="00414147" w:rsidRPr="00801D0B">
        <w:rPr>
          <w:rFonts w:ascii="Palatino Linotype" w:hAnsi="Palatino Linotype"/>
        </w:rPr>
        <w:t xml:space="preserve"> </w:t>
      </w:r>
      <w:r w:rsidR="00BE201E" w:rsidRPr="00801D0B">
        <w:rPr>
          <w:rFonts w:ascii="Palatino Linotype" w:hAnsi="Palatino Linotype"/>
        </w:rPr>
        <w:t>178,</w:t>
      </w:r>
      <w:r w:rsidR="00414147" w:rsidRPr="00801D0B">
        <w:rPr>
          <w:rFonts w:ascii="Palatino Linotype" w:hAnsi="Palatino Linotype"/>
        </w:rPr>
        <w:t xml:space="preserve"> </w:t>
      </w:r>
      <w:r w:rsidR="00BE201E" w:rsidRPr="00801D0B">
        <w:rPr>
          <w:rFonts w:ascii="Palatino Linotype" w:hAnsi="Palatino Linotype"/>
        </w:rPr>
        <w:t>179,</w:t>
      </w:r>
      <w:r w:rsidR="00414147" w:rsidRPr="00801D0B">
        <w:rPr>
          <w:rFonts w:ascii="Palatino Linotype" w:hAnsi="Palatino Linotype"/>
        </w:rPr>
        <w:t xml:space="preserve"> </w:t>
      </w:r>
      <w:r w:rsidR="00BE201E" w:rsidRPr="00801D0B">
        <w:rPr>
          <w:rFonts w:ascii="Palatino Linotype" w:hAnsi="Palatino Linotype"/>
        </w:rPr>
        <w:t>181,</w:t>
      </w:r>
      <w:r w:rsidR="00414147" w:rsidRPr="00801D0B">
        <w:rPr>
          <w:rFonts w:ascii="Palatino Linotype" w:hAnsi="Palatino Linotype"/>
        </w:rPr>
        <w:t xml:space="preserve"> </w:t>
      </w:r>
      <w:r w:rsidR="00BE201E" w:rsidRPr="00801D0B">
        <w:rPr>
          <w:rFonts w:ascii="Palatino Linotype" w:hAnsi="Palatino Linotype"/>
        </w:rPr>
        <w:t>párrafo</w:t>
      </w:r>
      <w:r w:rsidR="00414147" w:rsidRPr="00801D0B">
        <w:rPr>
          <w:rFonts w:ascii="Palatino Linotype" w:hAnsi="Palatino Linotype"/>
        </w:rPr>
        <w:t xml:space="preserve"> </w:t>
      </w:r>
      <w:r w:rsidR="00BE201E" w:rsidRPr="00801D0B">
        <w:rPr>
          <w:rFonts w:ascii="Palatino Linotype" w:hAnsi="Palatino Linotype"/>
        </w:rPr>
        <w:t>tercero</w:t>
      </w:r>
      <w:r w:rsidR="00414147" w:rsidRPr="00801D0B">
        <w:rPr>
          <w:rFonts w:ascii="Palatino Linotype" w:hAnsi="Palatino Linotype"/>
        </w:rPr>
        <w:t xml:space="preserve"> </w:t>
      </w:r>
      <w:r w:rsidR="00BE201E" w:rsidRPr="00801D0B">
        <w:rPr>
          <w:rFonts w:ascii="Palatino Linotype" w:hAnsi="Palatino Linotype"/>
        </w:rPr>
        <w:t>y</w:t>
      </w:r>
      <w:r w:rsidR="00414147" w:rsidRPr="00801D0B">
        <w:rPr>
          <w:rFonts w:ascii="Palatino Linotype" w:hAnsi="Palatino Linotype"/>
        </w:rPr>
        <w:t xml:space="preserve"> </w:t>
      </w:r>
      <w:r w:rsidR="00BE201E" w:rsidRPr="00801D0B">
        <w:rPr>
          <w:rFonts w:ascii="Palatino Linotype" w:hAnsi="Palatino Linotype"/>
        </w:rPr>
        <w:t>185,</w:t>
      </w:r>
      <w:r w:rsidR="00414147" w:rsidRPr="00801D0B">
        <w:rPr>
          <w:rFonts w:ascii="Palatino Linotype" w:hAnsi="Palatino Linotype"/>
        </w:rPr>
        <w:t xml:space="preserve"> </w:t>
      </w:r>
      <w:r w:rsidR="00BE201E" w:rsidRPr="00801D0B">
        <w:rPr>
          <w:rFonts w:ascii="Palatino Linotype" w:hAnsi="Palatino Linotype"/>
        </w:rPr>
        <w:t>de</w:t>
      </w:r>
      <w:r w:rsidR="00414147" w:rsidRPr="00801D0B">
        <w:rPr>
          <w:rFonts w:ascii="Palatino Linotype" w:hAnsi="Palatino Linotype"/>
        </w:rPr>
        <w:t xml:space="preserve"> </w:t>
      </w:r>
      <w:r w:rsidR="00BE201E" w:rsidRPr="00801D0B">
        <w:rPr>
          <w:rFonts w:ascii="Palatino Linotype" w:hAnsi="Palatino Linotype"/>
        </w:rPr>
        <w:t>la</w:t>
      </w:r>
      <w:r w:rsidR="00414147" w:rsidRPr="00801D0B">
        <w:rPr>
          <w:rFonts w:ascii="Palatino Linotype" w:hAnsi="Palatino Linotype"/>
        </w:rPr>
        <w:t xml:space="preserve"> </w:t>
      </w:r>
      <w:r w:rsidR="00BE201E" w:rsidRPr="00801D0B">
        <w:rPr>
          <w:rFonts w:ascii="Palatino Linotype" w:hAnsi="Palatino Linotype"/>
        </w:rPr>
        <w:t>Ley</w:t>
      </w:r>
      <w:r w:rsidR="00414147" w:rsidRPr="00801D0B">
        <w:rPr>
          <w:rFonts w:ascii="Palatino Linotype" w:hAnsi="Palatino Linotype"/>
        </w:rPr>
        <w:t xml:space="preserve"> </w:t>
      </w:r>
      <w:r w:rsidR="00BE201E" w:rsidRPr="00801D0B">
        <w:rPr>
          <w:rFonts w:ascii="Palatino Linotype" w:hAnsi="Palatino Linotype"/>
        </w:rPr>
        <w:t>de</w:t>
      </w:r>
      <w:r w:rsidR="00414147" w:rsidRPr="00801D0B">
        <w:rPr>
          <w:rFonts w:ascii="Palatino Linotype" w:hAnsi="Palatino Linotype"/>
        </w:rPr>
        <w:t xml:space="preserve"> </w:t>
      </w:r>
      <w:r w:rsidR="00BE201E" w:rsidRPr="00801D0B">
        <w:rPr>
          <w:rFonts w:ascii="Palatino Linotype" w:hAnsi="Palatino Linotype"/>
        </w:rPr>
        <w:t>Transparencia</w:t>
      </w:r>
      <w:r w:rsidR="00414147" w:rsidRPr="00801D0B">
        <w:rPr>
          <w:rFonts w:ascii="Palatino Linotype" w:hAnsi="Palatino Linotype"/>
        </w:rPr>
        <w:t xml:space="preserve"> </w:t>
      </w:r>
      <w:r w:rsidR="00BE201E" w:rsidRPr="00801D0B">
        <w:rPr>
          <w:rFonts w:ascii="Palatino Linotype" w:hAnsi="Palatino Linotype"/>
        </w:rPr>
        <w:t>y</w:t>
      </w:r>
      <w:r w:rsidR="00414147" w:rsidRPr="00801D0B">
        <w:rPr>
          <w:rFonts w:ascii="Palatino Linotype" w:hAnsi="Palatino Linotype"/>
        </w:rPr>
        <w:t xml:space="preserve"> </w:t>
      </w:r>
      <w:r w:rsidR="00BE201E" w:rsidRPr="00801D0B">
        <w:rPr>
          <w:rFonts w:ascii="Palatino Linotype" w:hAnsi="Palatino Linotype"/>
        </w:rPr>
        <w:t>Acceso</w:t>
      </w:r>
      <w:r w:rsidR="00414147" w:rsidRPr="00801D0B">
        <w:rPr>
          <w:rFonts w:ascii="Palatino Linotype" w:hAnsi="Palatino Linotype"/>
        </w:rPr>
        <w:t xml:space="preserve"> </w:t>
      </w:r>
      <w:r w:rsidR="00BE201E" w:rsidRPr="00801D0B">
        <w:rPr>
          <w:rFonts w:ascii="Palatino Linotype" w:hAnsi="Palatino Linotype"/>
        </w:rPr>
        <w:t>a</w:t>
      </w:r>
      <w:r w:rsidR="00414147" w:rsidRPr="00801D0B">
        <w:rPr>
          <w:rFonts w:ascii="Palatino Linotype" w:hAnsi="Palatino Linotype"/>
        </w:rPr>
        <w:t xml:space="preserve"> </w:t>
      </w:r>
      <w:r w:rsidR="00BE201E" w:rsidRPr="00801D0B">
        <w:rPr>
          <w:rFonts w:ascii="Palatino Linotype" w:hAnsi="Palatino Linotype"/>
        </w:rPr>
        <w:t>la</w:t>
      </w:r>
      <w:r w:rsidR="00414147" w:rsidRPr="00801D0B">
        <w:rPr>
          <w:rFonts w:ascii="Palatino Linotype" w:hAnsi="Palatino Linotype"/>
        </w:rPr>
        <w:t xml:space="preserve"> </w:t>
      </w:r>
      <w:r w:rsidR="00BE201E" w:rsidRPr="00801D0B">
        <w:rPr>
          <w:rFonts w:ascii="Palatino Linotype" w:hAnsi="Palatino Linotype"/>
        </w:rPr>
        <w:t>Información</w:t>
      </w:r>
      <w:r w:rsidR="00414147" w:rsidRPr="00801D0B">
        <w:rPr>
          <w:rFonts w:ascii="Palatino Linotype" w:hAnsi="Palatino Linotype"/>
        </w:rPr>
        <w:t xml:space="preserve"> </w:t>
      </w:r>
      <w:r w:rsidR="00BE201E" w:rsidRPr="00801D0B">
        <w:rPr>
          <w:rFonts w:ascii="Palatino Linotype" w:hAnsi="Palatino Linotype"/>
        </w:rPr>
        <w:t>Pública</w:t>
      </w:r>
      <w:r w:rsidR="00414147" w:rsidRPr="00801D0B">
        <w:rPr>
          <w:rFonts w:ascii="Palatino Linotype" w:hAnsi="Palatino Linotype"/>
        </w:rPr>
        <w:t xml:space="preserve"> </w:t>
      </w:r>
      <w:r w:rsidR="00BE201E" w:rsidRPr="00801D0B">
        <w:rPr>
          <w:rFonts w:ascii="Palatino Linotype" w:hAnsi="Palatino Linotype"/>
        </w:rPr>
        <w:t>del</w:t>
      </w:r>
      <w:r w:rsidR="00414147" w:rsidRPr="00801D0B">
        <w:rPr>
          <w:rFonts w:ascii="Palatino Linotype" w:hAnsi="Palatino Linotype"/>
        </w:rPr>
        <w:t xml:space="preserve"> </w:t>
      </w:r>
      <w:r w:rsidR="00BE201E" w:rsidRPr="00801D0B">
        <w:rPr>
          <w:rFonts w:ascii="Palatino Linotype" w:hAnsi="Palatino Linotype"/>
        </w:rPr>
        <w:t>Estado</w:t>
      </w:r>
      <w:r w:rsidR="00414147" w:rsidRPr="00801D0B">
        <w:rPr>
          <w:rFonts w:ascii="Palatino Linotype" w:hAnsi="Palatino Linotype"/>
        </w:rPr>
        <w:t xml:space="preserve"> </w:t>
      </w:r>
      <w:r w:rsidR="00BE201E" w:rsidRPr="00801D0B">
        <w:rPr>
          <w:rFonts w:ascii="Palatino Linotype" w:hAnsi="Palatino Linotype"/>
        </w:rPr>
        <w:t>de</w:t>
      </w:r>
      <w:r w:rsidR="00414147" w:rsidRPr="00801D0B">
        <w:rPr>
          <w:rFonts w:ascii="Palatino Linotype" w:hAnsi="Palatino Linotype"/>
        </w:rPr>
        <w:t xml:space="preserve"> </w:t>
      </w:r>
      <w:r w:rsidR="00BE201E" w:rsidRPr="00801D0B">
        <w:rPr>
          <w:rFonts w:ascii="Palatino Linotype" w:hAnsi="Palatino Linotype"/>
        </w:rPr>
        <w:t>México</w:t>
      </w:r>
      <w:r w:rsidR="00414147" w:rsidRPr="00801D0B">
        <w:rPr>
          <w:rFonts w:ascii="Palatino Linotype" w:hAnsi="Palatino Linotype"/>
        </w:rPr>
        <w:t xml:space="preserve"> </w:t>
      </w:r>
      <w:r w:rsidR="00BE201E" w:rsidRPr="00801D0B">
        <w:rPr>
          <w:rFonts w:ascii="Palatino Linotype" w:hAnsi="Palatino Linotype"/>
        </w:rPr>
        <w:t>y</w:t>
      </w:r>
      <w:r w:rsidR="00414147" w:rsidRPr="00801D0B">
        <w:rPr>
          <w:rFonts w:ascii="Palatino Linotype" w:hAnsi="Palatino Linotype"/>
        </w:rPr>
        <w:t xml:space="preserve"> </w:t>
      </w:r>
      <w:r w:rsidR="00BE201E" w:rsidRPr="00801D0B">
        <w:rPr>
          <w:rFonts w:ascii="Palatino Linotype" w:hAnsi="Palatino Linotype"/>
        </w:rPr>
        <w:t>Municipios,</w:t>
      </w:r>
      <w:r w:rsidR="00414147" w:rsidRPr="00801D0B">
        <w:rPr>
          <w:rFonts w:ascii="Palatino Linotype" w:hAnsi="Palatino Linotype"/>
        </w:rPr>
        <w:t xml:space="preserve"> </w:t>
      </w:r>
      <w:r w:rsidR="00BE201E" w:rsidRPr="00801D0B">
        <w:rPr>
          <w:rFonts w:ascii="Palatino Linotype" w:hAnsi="Palatino Linotype"/>
        </w:rPr>
        <w:t>y</w:t>
      </w:r>
      <w:r w:rsidR="00414147" w:rsidRPr="00801D0B">
        <w:rPr>
          <w:rFonts w:ascii="Palatino Linotype" w:hAnsi="Palatino Linotype"/>
        </w:rPr>
        <w:t xml:space="preserve"> </w:t>
      </w:r>
      <w:r w:rsidR="00BE201E" w:rsidRPr="00801D0B">
        <w:rPr>
          <w:rFonts w:ascii="Palatino Linotype" w:hAnsi="Palatino Linotype"/>
        </w:rPr>
        <w:t>los</w:t>
      </w:r>
      <w:r w:rsidR="00414147" w:rsidRPr="00801D0B">
        <w:rPr>
          <w:rFonts w:ascii="Palatino Linotype" w:hAnsi="Palatino Linotype"/>
        </w:rPr>
        <w:t xml:space="preserve"> </w:t>
      </w:r>
      <w:r w:rsidR="00BE201E" w:rsidRPr="00801D0B">
        <w:rPr>
          <w:rFonts w:ascii="Palatino Linotype" w:hAnsi="Palatino Linotype"/>
        </w:rPr>
        <w:t>artículos</w:t>
      </w:r>
      <w:r w:rsidR="00414147" w:rsidRPr="00801D0B">
        <w:rPr>
          <w:rFonts w:ascii="Palatino Linotype" w:hAnsi="Palatino Linotype"/>
        </w:rPr>
        <w:t xml:space="preserve"> </w:t>
      </w:r>
      <w:r w:rsidR="00BE201E" w:rsidRPr="00801D0B">
        <w:rPr>
          <w:rFonts w:ascii="Palatino Linotype" w:hAnsi="Palatino Linotype"/>
        </w:rPr>
        <w:t>9,</w:t>
      </w:r>
      <w:r w:rsidR="00414147" w:rsidRPr="00801D0B">
        <w:rPr>
          <w:rFonts w:ascii="Palatino Linotype" w:hAnsi="Palatino Linotype"/>
        </w:rPr>
        <w:t xml:space="preserve"> </w:t>
      </w:r>
      <w:r w:rsidR="00BE201E" w:rsidRPr="00801D0B">
        <w:rPr>
          <w:rFonts w:ascii="Palatino Linotype" w:hAnsi="Palatino Linotype"/>
        </w:rPr>
        <w:t>fracciones</w:t>
      </w:r>
      <w:r w:rsidR="00414147" w:rsidRPr="00801D0B">
        <w:rPr>
          <w:rFonts w:ascii="Palatino Linotype" w:hAnsi="Palatino Linotype"/>
        </w:rPr>
        <w:t xml:space="preserve"> </w:t>
      </w:r>
      <w:r w:rsidR="00BE201E" w:rsidRPr="00801D0B">
        <w:rPr>
          <w:rFonts w:ascii="Palatino Linotype" w:hAnsi="Palatino Linotype"/>
        </w:rPr>
        <w:t>I</w:t>
      </w:r>
      <w:r w:rsidR="00414147" w:rsidRPr="00801D0B">
        <w:rPr>
          <w:rFonts w:ascii="Palatino Linotype" w:hAnsi="Palatino Linotype"/>
        </w:rPr>
        <w:t xml:space="preserve"> </w:t>
      </w:r>
      <w:r w:rsidR="00BE201E" w:rsidRPr="00801D0B">
        <w:rPr>
          <w:rFonts w:ascii="Palatino Linotype" w:hAnsi="Palatino Linotype"/>
        </w:rPr>
        <w:t>y</w:t>
      </w:r>
      <w:r w:rsidR="00414147" w:rsidRPr="00801D0B">
        <w:rPr>
          <w:rFonts w:ascii="Palatino Linotype" w:hAnsi="Palatino Linotype"/>
        </w:rPr>
        <w:t xml:space="preserve"> </w:t>
      </w:r>
      <w:r w:rsidR="00BE201E" w:rsidRPr="00801D0B">
        <w:rPr>
          <w:rFonts w:ascii="Palatino Linotype" w:hAnsi="Palatino Linotype"/>
        </w:rPr>
        <w:t>XXIV</w:t>
      </w:r>
      <w:r w:rsidR="00414147" w:rsidRPr="00801D0B">
        <w:rPr>
          <w:rFonts w:ascii="Palatino Linotype" w:hAnsi="Palatino Linotype"/>
        </w:rPr>
        <w:t xml:space="preserve"> </w:t>
      </w:r>
      <w:r w:rsidR="00BE201E" w:rsidRPr="00801D0B">
        <w:rPr>
          <w:rFonts w:ascii="Palatino Linotype" w:hAnsi="Palatino Linotype"/>
        </w:rPr>
        <w:t>y</w:t>
      </w:r>
      <w:r w:rsidR="00414147" w:rsidRPr="00801D0B">
        <w:rPr>
          <w:rFonts w:ascii="Palatino Linotype" w:hAnsi="Palatino Linotype"/>
        </w:rPr>
        <w:t xml:space="preserve"> </w:t>
      </w:r>
      <w:r w:rsidR="00BE201E" w:rsidRPr="00801D0B">
        <w:rPr>
          <w:rFonts w:ascii="Palatino Linotype" w:hAnsi="Palatino Linotype"/>
        </w:rPr>
        <w:t>11</w:t>
      </w:r>
      <w:r w:rsidR="00414147" w:rsidRPr="00801D0B">
        <w:rPr>
          <w:rFonts w:ascii="Palatino Linotype" w:hAnsi="Palatino Linotype"/>
        </w:rPr>
        <w:t xml:space="preserve"> </w:t>
      </w:r>
      <w:r w:rsidR="00BE201E" w:rsidRPr="00801D0B">
        <w:rPr>
          <w:rFonts w:ascii="Palatino Linotype" w:hAnsi="Palatino Linotype"/>
        </w:rPr>
        <w:t>del</w:t>
      </w:r>
      <w:r w:rsidR="00414147" w:rsidRPr="00801D0B">
        <w:rPr>
          <w:rFonts w:ascii="Palatino Linotype" w:hAnsi="Palatino Linotype"/>
        </w:rPr>
        <w:t xml:space="preserve"> </w:t>
      </w:r>
      <w:r w:rsidR="00BE201E" w:rsidRPr="00801D0B">
        <w:rPr>
          <w:rFonts w:ascii="Palatino Linotype" w:hAnsi="Palatino Linotype"/>
        </w:rPr>
        <w:t>Reglamento</w:t>
      </w:r>
      <w:r w:rsidR="00414147" w:rsidRPr="00801D0B">
        <w:rPr>
          <w:rFonts w:ascii="Palatino Linotype" w:hAnsi="Palatino Linotype"/>
        </w:rPr>
        <w:t xml:space="preserve"> </w:t>
      </w:r>
      <w:r w:rsidR="00BE201E" w:rsidRPr="00801D0B">
        <w:rPr>
          <w:rFonts w:ascii="Palatino Linotype" w:hAnsi="Palatino Linotype"/>
        </w:rPr>
        <w:t>Interior</w:t>
      </w:r>
      <w:r w:rsidR="00414147" w:rsidRPr="00801D0B">
        <w:rPr>
          <w:rFonts w:ascii="Palatino Linotype" w:hAnsi="Palatino Linotype"/>
        </w:rPr>
        <w:t xml:space="preserve"> </w:t>
      </w:r>
      <w:r w:rsidR="00BE201E" w:rsidRPr="00801D0B">
        <w:rPr>
          <w:rFonts w:ascii="Palatino Linotype" w:hAnsi="Palatino Linotype"/>
        </w:rPr>
        <w:t>del</w:t>
      </w:r>
      <w:r w:rsidR="00414147" w:rsidRPr="00801D0B">
        <w:rPr>
          <w:rFonts w:ascii="Palatino Linotype" w:hAnsi="Palatino Linotype"/>
        </w:rPr>
        <w:t xml:space="preserve"> </w:t>
      </w:r>
      <w:r w:rsidR="00BE201E" w:rsidRPr="00801D0B">
        <w:rPr>
          <w:rFonts w:ascii="Palatino Linotype" w:hAnsi="Palatino Linotype"/>
        </w:rPr>
        <w:t>Instituto</w:t>
      </w:r>
      <w:r w:rsidR="00414147" w:rsidRPr="00801D0B">
        <w:rPr>
          <w:rFonts w:ascii="Palatino Linotype" w:hAnsi="Palatino Linotype"/>
        </w:rPr>
        <w:t xml:space="preserve"> </w:t>
      </w:r>
      <w:r w:rsidR="00BE201E" w:rsidRPr="00801D0B">
        <w:rPr>
          <w:rFonts w:ascii="Palatino Linotype" w:hAnsi="Palatino Linotype"/>
        </w:rPr>
        <w:t>de</w:t>
      </w:r>
      <w:r w:rsidR="00414147" w:rsidRPr="00801D0B">
        <w:rPr>
          <w:rFonts w:ascii="Palatino Linotype" w:hAnsi="Palatino Linotype"/>
        </w:rPr>
        <w:t xml:space="preserve"> </w:t>
      </w:r>
      <w:r w:rsidR="00BE201E" w:rsidRPr="00801D0B">
        <w:rPr>
          <w:rFonts w:ascii="Palatino Linotype" w:hAnsi="Palatino Linotype"/>
        </w:rPr>
        <w:t>Transparencia,</w:t>
      </w:r>
      <w:r w:rsidR="00414147" w:rsidRPr="00801D0B">
        <w:rPr>
          <w:rFonts w:ascii="Palatino Linotype" w:hAnsi="Palatino Linotype"/>
        </w:rPr>
        <w:t xml:space="preserve"> </w:t>
      </w:r>
      <w:r w:rsidR="00BE201E" w:rsidRPr="00801D0B">
        <w:rPr>
          <w:rFonts w:ascii="Palatino Linotype" w:hAnsi="Palatino Linotype"/>
        </w:rPr>
        <w:t>Acceso</w:t>
      </w:r>
      <w:r w:rsidR="00414147" w:rsidRPr="00801D0B">
        <w:rPr>
          <w:rFonts w:ascii="Palatino Linotype" w:hAnsi="Palatino Linotype"/>
        </w:rPr>
        <w:t xml:space="preserve"> </w:t>
      </w:r>
      <w:r w:rsidR="00BE201E" w:rsidRPr="00801D0B">
        <w:rPr>
          <w:rFonts w:ascii="Palatino Linotype" w:hAnsi="Palatino Linotype"/>
        </w:rPr>
        <w:t>a</w:t>
      </w:r>
      <w:r w:rsidR="00414147" w:rsidRPr="00801D0B">
        <w:rPr>
          <w:rFonts w:ascii="Palatino Linotype" w:hAnsi="Palatino Linotype"/>
        </w:rPr>
        <w:t xml:space="preserve"> </w:t>
      </w:r>
      <w:r w:rsidR="00BE201E" w:rsidRPr="00801D0B">
        <w:rPr>
          <w:rFonts w:ascii="Palatino Linotype" w:hAnsi="Palatino Linotype"/>
        </w:rPr>
        <w:t>la</w:t>
      </w:r>
      <w:r w:rsidR="00414147" w:rsidRPr="00801D0B">
        <w:rPr>
          <w:rFonts w:ascii="Palatino Linotype" w:hAnsi="Palatino Linotype"/>
        </w:rPr>
        <w:t xml:space="preserve"> </w:t>
      </w:r>
      <w:r w:rsidR="00BE201E" w:rsidRPr="00801D0B">
        <w:rPr>
          <w:rFonts w:ascii="Palatino Linotype" w:hAnsi="Palatino Linotype"/>
        </w:rPr>
        <w:t>Información</w:t>
      </w:r>
      <w:r w:rsidR="00414147" w:rsidRPr="00801D0B">
        <w:rPr>
          <w:rFonts w:ascii="Palatino Linotype" w:hAnsi="Palatino Linotype"/>
        </w:rPr>
        <w:t xml:space="preserve"> </w:t>
      </w:r>
      <w:r w:rsidR="00BE201E" w:rsidRPr="00801D0B">
        <w:rPr>
          <w:rFonts w:ascii="Palatino Linotype" w:hAnsi="Palatino Linotype"/>
        </w:rPr>
        <w:t>Pública</w:t>
      </w:r>
      <w:r w:rsidR="00414147" w:rsidRPr="00801D0B">
        <w:rPr>
          <w:rFonts w:ascii="Palatino Linotype" w:hAnsi="Palatino Linotype"/>
        </w:rPr>
        <w:t xml:space="preserve"> </w:t>
      </w:r>
      <w:r w:rsidR="00BE201E" w:rsidRPr="00801D0B">
        <w:rPr>
          <w:rFonts w:ascii="Palatino Linotype" w:hAnsi="Palatino Linotype"/>
        </w:rPr>
        <w:t>y</w:t>
      </w:r>
      <w:r w:rsidR="00414147" w:rsidRPr="00801D0B">
        <w:rPr>
          <w:rFonts w:ascii="Palatino Linotype" w:hAnsi="Palatino Linotype"/>
        </w:rPr>
        <w:t xml:space="preserve"> </w:t>
      </w:r>
      <w:r w:rsidR="00BE201E" w:rsidRPr="00801D0B">
        <w:rPr>
          <w:rFonts w:ascii="Palatino Linotype" w:hAnsi="Palatino Linotype"/>
        </w:rPr>
        <w:t>Protección</w:t>
      </w:r>
      <w:r w:rsidR="00414147" w:rsidRPr="00801D0B">
        <w:rPr>
          <w:rFonts w:ascii="Palatino Linotype" w:hAnsi="Palatino Linotype"/>
        </w:rPr>
        <w:t xml:space="preserve"> </w:t>
      </w:r>
      <w:r w:rsidR="00BE201E" w:rsidRPr="00801D0B">
        <w:rPr>
          <w:rFonts w:ascii="Palatino Linotype" w:hAnsi="Palatino Linotype"/>
        </w:rPr>
        <w:t>de</w:t>
      </w:r>
      <w:r w:rsidR="00414147" w:rsidRPr="00801D0B">
        <w:rPr>
          <w:rFonts w:ascii="Palatino Linotype" w:hAnsi="Palatino Linotype"/>
        </w:rPr>
        <w:t xml:space="preserve"> </w:t>
      </w:r>
      <w:r w:rsidR="00BE201E" w:rsidRPr="00801D0B">
        <w:rPr>
          <w:rFonts w:ascii="Palatino Linotype" w:hAnsi="Palatino Linotype"/>
        </w:rPr>
        <w:t>Datos</w:t>
      </w:r>
      <w:r w:rsidR="00414147" w:rsidRPr="00801D0B">
        <w:rPr>
          <w:rFonts w:ascii="Palatino Linotype" w:hAnsi="Palatino Linotype"/>
        </w:rPr>
        <w:t xml:space="preserve"> </w:t>
      </w:r>
      <w:r w:rsidR="00BE201E" w:rsidRPr="00801D0B">
        <w:rPr>
          <w:rFonts w:ascii="Palatino Linotype" w:hAnsi="Palatino Linotype"/>
        </w:rPr>
        <w:t>Personales</w:t>
      </w:r>
      <w:r w:rsidR="00414147" w:rsidRPr="00801D0B">
        <w:rPr>
          <w:rFonts w:ascii="Palatino Linotype" w:hAnsi="Palatino Linotype"/>
        </w:rPr>
        <w:t xml:space="preserve"> </w:t>
      </w:r>
      <w:r w:rsidR="00BE201E" w:rsidRPr="00801D0B">
        <w:rPr>
          <w:rFonts w:ascii="Palatino Linotype" w:hAnsi="Palatino Linotype"/>
        </w:rPr>
        <w:t>del</w:t>
      </w:r>
      <w:r w:rsidR="00414147" w:rsidRPr="00801D0B">
        <w:rPr>
          <w:rFonts w:ascii="Palatino Linotype" w:hAnsi="Palatino Linotype"/>
        </w:rPr>
        <w:t xml:space="preserve"> </w:t>
      </w:r>
      <w:r w:rsidR="00BE201E" w:rsidRPr="00801D0B">
        <w:rPr>
          <w:rFonts w:ascii="Palatino Linotype" w:hAnsi="Palatino Linotype"/>
        </w:rPr>
        <w:t>Estado</w:t>
      </w:r>
      <w:r w:rsidR="00414147" w:rsidRPr="00801D0B">
        <w:rPr>
          <w:rFonts w:ascii="Palatino Linotype" w:hAnsi="Palatino Linotype"/>
        </w:rPr>
        <w:t xml:space="preserve"> </w:t>
      </w:r>
      <w:r w:rsidR="00BE201E" w:rsidRPr="00801D0B">
        <w:rPr>
          <w:rFonts w:ascii="Palatino Linotype" w:hAnsi="Palatino Linotype"/>
        </w:rPr>
        <w:t>de</w:t>
      </w:r>
      <w:r w:rsidR="00414147" w:rsidRPr="00801D0B">
        <w:rPr>
          <w:rFonts w:ascii="Palatino Linotype" w:hAnsi="Palatino Linotype"/>
        </w:rPr>
        <w:t xml:space="preserve"> </w:t>
      </w:r>
      <w:r w:rsidR="00BE201E" w:rsidRPr="00801D0B">
        <w:rPr>
          <w:rFonts w:ascii="Palatino Linotype" w:hAnsi="Palatino Linotype"/>
        </w:rPr>
        <w:t>México</w:t>
      </w:r>
      <w:r w:rsidR="00414147" w:rsidRPr="00801D0B">
        <w:rPr>
          <w:rFonts w:ascii="Palatino Linotype" w:hAnsi="Palatino Linotype"/>
        </w:rPr>
        <w:t xml:space="preserve"> </w:t>
      </w:r>
      <w:r w:rsidR="00BE201E" w:rsidRPr="00801D0B">
        <w:rPr>
          <w:rFonts w:ascii="Palatino Linotype" w:hAnsi="Palatino Linotype"/>
        </w:rPr>
        <w:t>y</w:t>
      </w:r>
      <w:r w:rsidR="00414147" w:rsidRPr="00801D0B">
        <w:rPr>
          <w:rFonts w:ascii="Palatino Linotype" w:hAnsi="Palatino Linotype"/>
        </w:rPr>
        <w:t xml:space="preserve"> </w:t>
      </w:r>
      <w:r w:rsidR="00BE201E" w:rsidRPr="00801D0B">
        <w:rPr>
          <w:rFonts w:ascii="Palatino Linotype" w:hAnsi="Palatino Linotype"/>
        </w:rPr>
        <w:t>Municipios</w:t>
      </w:r>
      <w:r w:rsidR="00BE201E" w:rsidRPr="00801D0B">
        <w:rPr>
          <w:rFonts w:ascii="Palatino Linotype" w:hAnsi="Palatino Linotype" w:cs="Arial"/>
        </w:rPr>
        <w:t>.</w:t>
      </w:r>
    </w:p>
    <w:p w:rsidR="00DE0080" w:rsidRPr="00801D0B" w:rsidRDefault="00DE0080" w:rsidP="00DE0080">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rsidR="0034196C" w:rsidRPr="00801D0B" w:rsidRDefault="00414147" w:rsidP="007E498B">
      <w:pPr>
        <w:pStyle w:val="Prrafodelista"/>
        <w:widowControl w:val="0"/>
        <w:numPr>
          <w:ilvl w:val="0"/>
          <w:numId w:val="1"/>
        </w:numPr>
        <w:tabs>
          <w:tab w:val="left" w:pos="1701"/>
          <w:tab w:val="left" w:pos="1843"/>
        </w:tabs>
        <w:autoSpaceDE w:val="0"/>
        <w:autoSpaceDN w:val="0"/>
        <w:adjustRightInd w:val="0"/>
        <w:spacing w:line="360" w:lineRule="auto"/>
        <w:ind w:left="0" w:firstLine="0"/>
        <w:jc w:val="both"/>
        <w:rPr>
          <w:rFonts w:ascii="Palatino Linotype" w:hAnsi="Palatino Linotype" w:cs="Arial"/>
          <w:lang w:val="es-ES_tradnl"/>
        </w:rPr>
      </w:pPr>
      <w:r w:rsidRPr="00801D0B">
        <w:rPr>
          <w:rFonts w:ascii="Palatino Linotype" w:hAnsi="Palatino Linotype" w:cs="Arial"/>
          <w:b/>
        </w:rPr>
        <w:t xml:space="preserve"> </w:t>
      </w:r>
      <w:r w:rsidR="0034196C" w:rsidRPr="00801D0B">
        <w:rPr>
          <w:rFonts w:ascii="Palatino Linotype" w:hAnsi="Palatino Linotype" w:cs="Arial"/>
          <w:b/>
        </w:rPr>
        <w:t>Interés.</w:t>
      </w:r>
      <w:r w:rsidRPr="00801D0B">
        <w:rPr>
          <w:rFonts w:ascii="Palatino Linotype" w:hAnsi="Palatino Linotype" w:cs="Arial"/>
        </w:rPr>
        <w:t xml:space="preserve"> </w:t>
      </w:r>
      <w:r w:rsidR="0034196C" w:rsidRPr="00801D0B">
        <w:rPr>
          <w:rFonts w:ascii="Palatino Linotype" w:hAnsi="Palatino Linotype" w:cs="Arial"/>
        </w:rPr>
        <w:t>El</w:t>
      </w:r>
      <w:r w:rsidRPr="00801D0B">
        <w:rPr>
          <w:rFonts w:ascii="Palatino Linotype" w:hAnsi="Palatino Linotype" w:cs="Arial"/>
        </w:rPr>
        <w:t xml:space="preserve"> </w:t>
      </w:r>
      <w:r w:rsidR="0034196C" w:rsidRPr="00801D0B">
        <w:rPr>
          <w:rFonts w:ascii="Palatino Linotype" w:hAnsi="Palatino Linotype"/>
        </w:rPr>
        <w:t>recurso</w:t>
      </w:r>
      <w:r w:rsidRPr="00801D0B">
        <w:rPr>
          <w:rFonts w:ascii="Palatino Linotype" w:hAnsi="Palatino Linotype" w:cs="Arial"/>
        </w:rPr>
        <w:t xml:space="preserve"> </w:t>
      </w:r>
      <w:r w:rsidR="0034196C" w:rsidRPr="00801D0B">
        <w:rPr>
          <w:rFonts w:ascii="Palatino Linotype" w:hAnsi="Palatino Linotype" w:cs="Arial"/>
        </w:rPr>
        <w:t>de</w:t>
      </w:r>
      <w:r w:rsidRPr="00801D0B">
        <w:rPr>
          <w:rFonts w:ascii="Palatino Linotype" w:hAnsi="Palatino Linotype" w:cs="Arial"/>
        </w:rPr>
        <w:t xml:space="preserve"> </w:t>
      </w:r>
      <w:r w:rsidR="0034196C" w:rsidRPr="00801D0B">
        <w:rPr>
          <w:rFonts w:ascii="Palatino Linotype" w:hAnsi="Palatino Linotype" w:cs="Arial"/>
        </w:rPr>
        <w:t>revisión</w:t>
      </w:r>
      <w:r w:rsidRPr="00801D0B">
        <w:rPr>
          <w:rFonts w:ascii="Palatino Linotype" w:hAnsi="Palatino Linotype" w:cs="Arial"/>
        </w:rPr>
        <w:t xml:space="preserve"> </w:t>
      </w:r>
      <w:r w:rsidR="0034196C" w:rsidRPr="00801D0B">
        <w:rPr>
          <w:rFonts w:ascii="Palatino Linotype" w:hAnsi="Palatino Linotype" w:cs="Arial"/>
        </w:rPr>
        <w:t>fue</w:t>
      </w:r>
      <w:r w:rsidRPr="00801D0B">
        <w:rPr>
          <w:rFonts w:ascii="Palatino Linotype" w:hAnsi="Palatino Linotype" w:cs="Arial"/>
        </w:rPr>
        <w:t xml:space="preserve"> </w:t>
      </w:r>
      <w:r w:rsidR="0034196C" w:rsidRPr="00801D0B">
        <w:rPr>
          <w:rFonts w:ascii="Palatino Linotype" w:hAnsi="Palatino Linotype"/>
        </w:rPr>
        <w:t>interpuesto</w:t>
      </w:r>
      <w:r w:rsidRPr="00801D0B">
        <w:rPr>
          <w:rFonts w:ascii="Palatino Linotype" w:hAnsi="Palatino Linotype" w:cs="Arial"/>
        </w:rPr>
        <w:t xml:space="preserve"> </w:t>
      </w:r>
      <w:r w:rsidR="0034196C" w:rsidRPr="00801D0B">
        <w:rPr>
          <w:rFonts w:ascii="Palatino Linotype" w:hAnsi="Palatino Linotype" w:cs="Arial"/>
        </w:rPr>
        <w:t>por</w:t>
      </w:r>
      <w:r w:rsidRPr="00801D0B">
        <w:rPr>
          <w:rFonts w:ascii="Palatino Linotype" w:hAnsi="Palatino Linotype" w:cs="Arial"/>
        </w:rPr>
        <w:t xml:space="preserve"> </w:t>
      </w:r>
      <w:r w:rsidR="0034196C" w:rsidRPr="00801D0B">
        <w:rPr>
          <w:rFonts w:ascii="Palatino Linotype" w:hAnsi="Palatino Linotype" w:cs="Arial"/>
        </w:rPr>
        <w:t>parte</w:t>
      </w:r>
      <w:r w:rsidRPr="00801D0B">
        <w:rPr>
          <w:rFonts w:ascii="Palatino Linotype" w:hAnsi="Palatino Linotype" w:cs="Arial"/>
        </w:rPr>
        <w:t xml:space="preserve"> </w:t>
      </w:r>
      <w:r w:rsidR="0034196C" w:rsidRPr="00801D0B">
        <w:rPr>
          <w:rFonts w:ascii="Palatino Linotype" w:hAnsi="Palatino Linotype" w:cs="Arial"/>
        </w:rPr>
        <w:t>legítima</w:t>
      </w:r>
      <w:r w:rsidRPr="00801D0B">
        <w:rPr>
          <w:rFonts w:ascii="Palatino Linotype" w:hAnsi="Palatino Linotype" w:cs="Arial"/>
        </w:rPr>
        <w:t xml:space="preserve"> </w:t>
      </w:r>
      <w:r w:rsidR="0034196C" w:rsidRPr="00801D0B">
        <w:rPr>
          <w:rFonts w:ascii="Palatino Linotype" w:hAnsi="Palatino Linotype" w:cs="Arial"/>
        </w:rPr>
        <w:t>en</w:t>
      </w:r>
      <w:r w:rsidRPr="00801D0B">
        <w:rPr>
          <w:rFonts w:ascii="Palatino Linotype" w:hAnsi="Palatino Linotype" w:cs="Arial"/>
        </w:rPr>
        <w:t xml:space="preserve"> </w:t>
      </w:r>
      <w:r w:rsidR="0034196C" w:rsidRPr="00801D0B">
        <w:rPr>
          <w:rFonts w:ascii="Palatino Linotype" w:hAnsi="Palatino Linotype" w:cs="Arial"/>
        </w:rPr>
        <w:t>atención</w:t>
      </w:r>
      <w:r w:rsidRPr="00801D0B">
        <w:rPr>
          <w:rFonts w:ascii="Palatino Linotype" w:hAnsi="Palatino Linotype" w:cs="Arial"/>
        </w:rPr>
        <w:t xml:space="preserve"> </w:t>
      </w:r>
      <w:r w:rsidR="0034196C" w:rsidRPr="00801D0B">
        <w:rPr>
          <w:rFonts w:ascii="Palatino Linotype" w:hAnsi="Palatino Linotype" w:cs="Arial"/>
        </w:rPr>
        <w:t>a</w:t>
      </w:r>
      <w:r w:rsidRPr="00801D0B">
        <w:rPr>
          <w:rFonts w:ascii="Palatino Linotype" w:hAnsi="Palatino Linotype" w:cs="Arial"/>
        </w:rPr>
        <w:t xml:space="preserve"> </w:t>
      </w:r>
      <w:r w:rsidR="0034196C" w:rsidRPr="00801D0B">
        <w:rPr>
          <w:rFonts w:ascii="Palatino Linotype" w:hAnsi="Palatino Linotype" w:cs="Arial"/>
        </w:rPr>
        <w:t>que</w:t>
      </w:r>
      <w:r w:rsidRPr="00801D0B">
        <w:rPr>
          <w:rFonts w:ascii="Palatino Linotype" w:hAnsi="Palatino Linotype" w:cs="Arial"/>
        </w:rPr>
        <w:t xml:space="preserve"> </w:t>
      </w:r>
      <w:r w:rsidR="0034196C" w:rsidRPr="00801D0B">
        <w:rPr>
          <w:rFonts w:ascii="Palatino Linotype" w:hAnsi="Palatino Linotype" w:cs="Arial"/>
        </w:rPr>
        <w:t>fue</w:t>
      </w:r>
      <w:r w:rsidRPr="00801D0B">
        <w:rPr>
          <w:rFonts w:ascii="Palatino Linotype" w:hAnsi="Palatino Linotype" w:cs="Arial"/>
        </w:rPr>
        <w:t xml:space="preserve"> </w:t>
      </w:r>
      <w:r w:rsidR="0034196C" w:rsidRPr="00801D0B">
        <w:rPr>
          <w:rFonts w:ascii="Palatino Linotype" w:hAnsi="Palatino Linotype"/>
        </w:rPr>
        <w:t>presentado</w:t>
      </w:r>
      <w:r w:rsidRPr="00801D0B">
        <w:rPr>
          <w:rFonts w:ascii="Palatino Linotype" w:hAnsi="Palatino Linotype" w:cs="Arial"/>
        </w:rPr>
        <w:t xml:space="preserve"> </w:t>
      </w:r>
      <w:r w:rsidR="0034196C" w:rsidRPr="00801D0B">
        <w:rPr>
          <w:rFonts w:ascii="Palatino Linotype" w:hAnsi="Palatino Linotype" w:cs="Arial"/>
        </w:rPr>
        <w:t>por</w:t>
      </w:r>
      <w:r w:rsidRPr="00801D0B">
        <w:rPr>
          <w:rFonts w:ascii="Palatino Linotype" w:hAnsi="Palatino Linotype" w:cs="Arial"/>
        </w:rPr>
        <w:t xml:space="preserve"> </w:t>
      </w:r>
      <w:r w:rsidR="00B514DC" w:rsidRPr="00801D0B">
        <w:rPr>
          <w:rFonts w:ascii="Palatino Linotype" w:hAnsi="Palatino Linotype" w:cs="Arial"/>
          <w:b/>
        </w:rPr>
        <w:t>LA</w:t>
      </w:r>
      <w:r w:rsidRPr="00801D0B">
        <w:rPr>
          <w:rFonts w:ascii="Palatino Linotype" w:hAnsi="Palatino Linotype" w:cs="Arial"/>
          <w:b/>
        </w:rPr>
        <w:t xml:space="preserve"> </w:t>
      </w:r>
      <w:r w:rsidR="00D83B69" w:rsidRPr="00801D0B">
        <w:rPr>
          <w:rFonts w:ascii="Palatino Linotype" w:hAnsi="Palatino Linotype" w:cs="Arial"/>
          <w:b/>
        </w:rPr>
        <w:t>RECURRENTE</w:t>
      </w:r>
      <w:r w:rsidR="0034196C" w:rsidRPr="00801D0B">
        <w:rPr>
          <w:rFonts w:ascii="Palatino Linotype" w:hAnsi="Palatino Linotype" w:cs="Arial"/>
          <w:snapToGrid w:val="0"/>
        </w:rPr>
        <w:t>,</w:t>
      </w:r>
      <w:r w:rsidRPr="00801D0B">
        <w:rPr>
          <w:rFonts w:ascii="Palatino Linotype" w:hAnsi="Palatino Linotype" w:cs="Arial"/>
          <w:snapToGrid w:val="0"/>
        </w:rPr>
        <w:t xml:space="preserve"> </w:t>
      </w:r>
      <w:r w:rsidR="0034196C" w:rsidRPr="00801D0B">
        <w:rPr>
          <w:rFonts w:ascii="Palatino Linotype" w:hAnsi="Palatino Linotype" w:cs="Arial"/>
        </w:rPr>
        <w:t>quien</w:t>
      </w:r>
      <w:r w:rsidRPr="00801D0B">
        <w:rPr>
          <w:rFonts w:ascii="Palatino Linotype" w:hAnsi="Palatino Linotype" w:cs="Arial"/>
          <w:snapToGrid w:val="0"/>
        </w:rPr>
        <w:t xml:space="preserve"> </w:t>
      </w:r>
      <w:r w:rsidR="0034196C" w:rsidRPr="00801D0B">
        <w:rPr>
          <w:rFonts w:ascii="Palatino Linotype" w:hAnsi="Palatino Linotype"/>
        </w:rPr>
        <w:t>formuló</w:t>
      </w:r>
      <w:r w:rsidRPr="00801D0B">
        <w:rPr>
          <w:rFonts w:ascii="Palatino Linotype" w:hAnsi="Palatino Linotype" w:cs="Arial"/>
          <w:snapToGrid w:val="0"/>
        </w:rPr>
        <w:t xml:space="preserve"> </w:t>
      </w:r>
      <w:r w:rsidR="0034196C" w:rsidRPr="00801D0B">
        <w:rPr>
          <w:rFonts w:ascii="Palatino Linotype" w:hAnsi="Palatino Linotype" w:cs="Arial"/>
          <w:snapToGrid w:val="0"/>
        </w:rPr>
        <w:t>la</w:t>
      </w:r>
      <w:r w:rsidRPr="00801D0B">
        <w:rPr>
          <w:rFonts w:ascii="Palatino Linotype" w:hAnsi="Palatino Linotype" w:cs="Arial"/>
          <w:snapToGrid w:val="0"/>
        </w:rPr>
        <w:t xml:space="preserve"> </w:t>
      </w:r>
      <w:r w:rsidR="0034196C" w:rsidRPr="00801D0B">
        <w:rPr>
          <w:rFonts w:ascii="Palatino Linotype" w:hAnsi="Palatino Linotype" w:cs="Arial"/>
        </w:rPr>
        <w:t>solicitud</w:t>
      </w:r>
      <w:r w:rsidRPr="00801D0B">
        <w:rPr>
          <w:rFonts w:ascii="Palatino Linotype" w:hAnsi="Palatino Linotype" w:cs="Arial"/>
          <w:snapToGrid w:val="0"/>
        </w:rPr>
        <w:t xml:space="preserve"> </w:t>
      </w:r>
      <w:r w:rsidR="0034196C" w:rsidRPr="00801D0B">
        <w:rPr>
          <w:rFonts w:ascii="Palatino Linotype" w:hAnsi="Palatino Linotype" w:cs="Arial"/>
          <w:snapToGrid w:val="0"/>
        </w:rPr>
        <w:t>de</w:t>
      </w:r>
      <w:r w:rsidRPr="00801D0B">
        <w:rPr>
          <w:rFonts w:ascii="Palatino Linotype" w:hAnsi="Palatino Linotype" w:cs="Arial"/>
          <w:snapToGrid w:val="0"/>
        </w:rPr>
        <w:t xml:space="preserve"> </w:t>
      </w:r>
      <w:r w:rsidR="0034196C" w:rsidRPr="00801D0B">
        <w:rPr>
          <w:rFonts w:ascii="Palatino Linotype" w:hAnsi="Palatino Linotype" w:cs="Arial"/>
          <w:snapToGrid w:val="0"/>
        </w:rPr>
        <w:t>información</w:t>
      </w:r>
      <w:r w:rsidRPr="00801D0B">
        <w:rPr>
          <w:rFonts w:ascii="Palatino Linotype" w:hAnsi="Palatino Linotype" w:cs="Arial"/>
          <w:snapToGrid w:val="0"/>
        </w:rPr>
        <w:t xml:space="preserve"> </w:t>
      </w:r>
      <w:r w:rsidR="0034196C" w:rsidRPr="00801D0B">
        <w:rPr>
          <w:rFonts w:ascii="Palatino Linotype" w:hAnsi="Palatino Linotype" w:cs="Arial"/>
          <w:snapToGrid w:val="0"/>
        </w:rPr>
        <w:t>pública</w:t>
      </w:r>
      <w:r w:rsidRPr="00801D0B">
        <w:rPr>
          <w:rFonts w:ascii="Palatino Linotype" w:hAnsi="Palatino Linotype" w:cs="Arial"/>
          <w:snapToGrid w:val="0"/>
        </w:rPr>
        <w:t xml:space="preserve"> </w:t>
      </w:r>
      <w:r w:rsidR="0034196C" w:rsidRPr="00801D0B">
        <w:rPr>
          <w:rFonts w:ascii="Palatino Linotype" w:hAnsi="Palatino Linotype"/>
        </w:rPr>
        <w:t>número</w:t>
      </w:r>
      <w:r w:rsidRPr="00801D0B">
        <w:rPr>
          <w:rFonts w:ascii="Palatino Linotype" w:hAnsi="Palatino Linotype" w:cs="Arial"/>
          <w:snapToGrid w:val="0"/>
        </w:rPr>
        <w:t xml:space="preserve"> </w:t>
      </w:r>
      <w:r w:rsidR="00927AD8" w:rsidRPr="00801D0B">
        <w:rPr>
          <w:rFonts w:ascii="Palatino Linotype" w:hAnsi="Palatino Linotype"/>
          <w:b/>
          <w:bCs/>
        </w:rPr>
        <w:t>00054/TENANCIN/IP/2019</w:t>
      </w:r>
      <w:r w:rsidR="0034196C" w:rsidRPr="00801D0B">
        <w:rPr>
          <w:rFonts w:ascii="Palatino Linotype" w:hAnsi="Palatino Linotype" w:cs="Arial"/>
          <w:lang w:val="es-ES_tradnl"/>
        </w:rPr>
        <w:t>.</w:t>
      </w:r>
    </w:p>
    <w:p w:rsidR="00942AC9" w:rsidRPr="00801D0B" w:rsidRDefault="00942AC9" w:rsidP="00942AC9">
      <w:pPr>
        <w:pStyle w:val="Prrafodelista"/>
        <w:widowControl w:val="0"/>
        <w:autoSpaceDE w:val="0"/>
        <w:autoSpaceDN w:val="0"/>
        <w:adjustRightInd w:val="0"/>
        <w:spacing w:line="360" w:lineRule="auto"/>
        <w:ind w:left="0"/>
        <w:jc w:val="both"/>
        <w:rPr>
          <w:rFonts w:ascii="Palatino Linotype" w:hAnsi="Palatino Linotype" w:cs="Arial"/>
          <w:color w:val="000000"/>
        </w:rPr>
      </w:pPr>
    </w:p>
    <w:p w:rsidR="00942AC9" w:rsidRPr="00801D0B" w:rsidRDefault="00942AC9" w:rsidP="00942AC9">
      <w:pPr>
        <w:pStyle w:val="Prrafodelista"/>
        <w:widowControl w:val="0"/>
        <w:numPr>
          <w:ilvl w:val="0"/>
          <w:numId w:val="1"/>
        </w:numPr>
        <w:autoSpaceDE w:val="0"/>
        <w:autoSpaceDN w:val="0"/>
        <w:adjustRightInd w:val="0"/>
        <w:spacing w:line="360" w:lineRule="auto"/>
        <w:ind w:left="0" w:firstLine="0"/>
        <w:contextualSpacing/>
        <w:jc w:val="both"/>
        <w:rPr>
          <w:rFonts w:ascii="Palatino Linotype" w:hAnsi="Palatino Linotype" w:cs="Arial"/>
        </w:rPr>
      </w:pPr>
      <w:r w:rsidRPr="00801D0B">
        <w:rPr>
          <w:rFonts w:ascii="Palatino Linotype" w:hAnsi="Palatino Linotype" w:cs="Arial"/>
          <w:b/>
        </w:rPr>
        <w:t xml:space="preserve">Oportunidad. </w:t>
      </w:r>
      <w:r w:rsidRPr="00801D0B">
        <w:rPr>
          <w:rFonts w:ascii="Palatino Linotype" w:hAnsi="Palatino Linotype" w:cs="Arial"/>
        </w:rPr>
        <w:t xml:space="preserve">El recurso de revisión fue interpuesto dentro del plazo de quince días hábiles contados a partir del día siguiente a aquel en que </w:t>
      </w:r>
      <w:r w:rsidR="00927AD8" w:rsidRPr="00801D0B">
        <w:rPr>
          <w:rFonts w:ascii="Palatino Linotype" w:hAnsi="Palatino Linotype" w:cs="Arial"/>
          <w:b/>
        </w:rPr>
        <w:t>LA</w:t>
      </w:r>
      <w:r w:rsidRPr="00801D0B">
        <w:rPr>
          <w:rFonts w:ascii="Palatino Linotype" w:hAnsi="Palatino Linotype" w:cs="Arial"/>
          <w:b/>
        </w:rPr>
        <w:t xml:space="preserve"> RECURRENTE </w:t>
      </w:r>
      <w:r w:rsidRPr="00801D0B">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942AC9" w:rsidRPr="00801D0B" w:rsidRDefault="00942AC9" w:rsidP="00942AC9">
      <w:pPr>
        <w:pStyle w:val="Prrafodelista"/>
        <w:widowControl w:val="0"/>
        <w:autoSpaceDE w:val="0"/>
        <w:autoSpaceDN w:val="0"/>
        <w:adjustRightInd w:val="0"/>
        <w:spacing w:line="360" w:lineRule="auto"/>
        <w:ind w:left="0"/>
        <w:jc w:val="both"/>
        <w:rPr>
          <w:rFonts w:ascii="Palatino Linotype" w:hAnsi="Palatino Linotype" w:cs="Arial"/>
        </w:rPr>
      </w:pPr>
    </w:p>
    <w:p w:rsidR="00942AC9" w:rsidRPr="00801D0B" w:rsidRDefault="00942AC9" w:rsidP="00942AC9">
      <w:pPr>
        <w:ind w:left="709" w:right="757"/>
        <w:jc w:val="both"/>
        <w:rPr>
          <w:rFonts w:ascii="Palatino Linotype" w:hAnsi="Palatino Linotype" w:cs="Arial"/>
          <w:i/>
          <w:sz w:val="22"/>
        </w:rPr>
      </w:pPr>
      <w:r w:rsidRPr="00801D0B">
        <w:rPr>
          <w:rFonts w:ascii="Palatino Linotype" w:hAnsi="Palatino Linotype" w:cs="Arial"/>
          <w:i/>
          <w:sz w:val="22"/>
        </w:rPr>
        <w:t>“</w:t>
      </w:r>
      <w:r w:rsidRPr="00801D0B">
        <w:rPr>
          <w:rFonts w:ascii="Palatino Linotype" w:hAnsi="Palatino Linotype" w:cs="Arial"/>
          <w:b/>
          <w:i/>
          <w:sz w:val="22"/>
        </w:rPr>
        <w:t>Artículo 178.</w:t>
      </w:r>
      <w:r w:rsidRPr="00801D0B">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942AC9" w:rsidRPr="00801D0B" w:rsidRDefault="00942AC9" w:rsidP="00942AC9">
      <w:pPr>
        <w:ind w:left="709" w:right="757"/>
        <w:jc w:val="both"/>
        <w:rPr>
          <w:rFonts w:ascii="Palatino Linotype" w:hAnsi="Palatino Linotype" w:cs="Arial"/>
          <w:i/>
          <w:sz w:val="22"/>
        </w:rPr>
      </w:pPr>
    </w:p>
    <w:p w:rsidR="00942AC9" w:rsidRPr="00801D0B" w:rsidRDefault="00942AC9" w:rsidP="00942AC9">
      <w:pPr>
        <w:ind w:left="709" w:right="757"/>
        <w:jc w:val="both"/>
        <w:rPr>
          <w:rFonts w:ascii="Palatino Linotype" w:hAnsi="Palatino Linotype" w:cs="Arial"/>
          <w:i/>
          <w:sz w:val="22"/>
        </w:rPr>
      </w:pPr>
      <w:r w:rsidRPr="00801D0B">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942AC9" w:rsidRPr="00801D0B" w:rsidRDefault="00942AC9" w:rsidP="00942AC9">
      <w:pPr>
        <w:ind w:left="709" w:right="757"/>
        <w:jc w:val="both"/>
        <w:rPr>
          <w:rFonts w:ascii="Palatino Linotype" w:hAnsi="Palatino Linotype" w:cs="Arial"/>
          <w:i/>
          <w:sz w:val="22"/>
        </w:rPr>
      </w:pPr>
    </w:p>
    <w:p w:rsidR="00942AC9" w:rsidRPr="00801D0B" w:rsidRDefault="00942AC9" w:rsidP="00942AC9">
      <w:pPr>
        <w:ind w:left="709" w:right="757"/>
        <w:jc w:val="both"/>
        <w:rPr>
          <w:rFonts w:ascii="Palatino Linotype" w:hAnsi="Palatino Linotype" w:cs="Arial"/>
          <w:i/>
          <w:sz w:val="22"/>
        </w:rPr>
      </w:pPr>
      <w:r w:rsidRPr="00801D0B">
        <w:rPr>
          <w:rFonts w:ascii="Palatino Linotype" w:hAnsi="Palatino Linotype" w:cs="Arial"/>
          <w:i/>
          <w:sz w:val="22"/>
        </w:rPr>
        <w:t xml:space="preserve">En el caso de que se interponga ante la Unidad de Transparencia, ésta deberá remitir el recurso de revisión al Instituto a más tardar al día </w:t>
      </w:r>
      <w:r w:rsidRPr="00801D0B">
        <w:rPr>
          <w:rFonts w:ascii="Palatino Linotype" w:hAnsi="Palatino Linotype" w:cs="Arial"/>
          <w:i/>
          <w:sz w:val="22"/>
          <w:lang w:eastAsia="es-MX"/>
        </w:rPr>
        <w:t>siguiente</w:t>
      </w:r>
      <w:r w:rsidRPr="00801D0B">
        <w:rPr>
          <w:rFonts w:ascii="Palatino Linotype" w:hAnsi="Palatino Linotype" w:cs="Arial"/>
          <w:i/>
          <w:sz w:val="22"/>
        </w:rPr>
        <w:t xml:space="preserve"> de haberlo recibido.”</w:t>
      </w:r>
    </w:p>
    <w:p w:rsidR="00942AC9" w:rsidRPr="00801D0B" w:rsidRDefault="00942AC9" w:rsidP="00942AC9">
      <w:pPr>
        <w:spacing w:line="360" w:lineRule="auto"/>
        <w:ind w:left="709" w:right="709"/>
        <w:jc w:val="both"/>
        <w:rPr>
          <w:rFonts w:ascii="Palatino Linotype" w:hAnsi="Palatino Linotype" w:cs="Arial"/>
          <w:i/>
        </w:rPr>
      </w:pPr>
    </w:p>
    <w:p w:rsidR="00942AC9" w:rsidRPr="00801D0B" w:rsidRDefault="00942AC9" w:rsidP="00942AC9">
      <w:pPr>
        <w:spacing w:line="360" w:lineRule="auto"/>
        <w:jc w:val="both"/>
        <w:rPr>
          <w:rFonts w:ascii="Palatino Linotype" w:hAnsi="Palatino Linotype" w:cs="Arial"/>
        </w:rPr>
      </w:pPr>
      <w:r w:rsidRPr="00801D0B">
        <w:rPr>
          <w:rFonts w:ascii="Palatino Linotype" w:hAnsi="Palatino Linotype" w:cs="Arial"/>
        </w:rPr>
        <w:t xml:space="preserve">En esa tesitura, atendiendo a que </w:t>
      </w:r>
      <w:r w:rsidRPr="00801D0B">
        <w:rPr>
          <w:rFonts w:ascii="Palatino Linotype" w:hAnsi="Palatino Linotype" w:cs="Arial"/>
          <w:b/>
        </w:rPr>
        <w:t>EL SUJETO OBLIGADO</w:t>
      </w:r>
      <w:r w:rsidRPr="00801D0B">
        <w:rPr>
          <w:rFonts w:ascii="Palatino Linotype" w:hAnsi="Palatino Linotype" w:cs="Arial"/>
        </w:rPr>
        <w:t xml:space="preserve"> notificó la respuesta a la solicitud de información pública el día</w:t>
      </w:r>
      <w:r w:rsidRPr="00801D0B">
        <w:rPr>
          <w:rFonts w:ascii="Palatino Linotype" w:hAnsi="Palatino Linotype" w:cs="Arial"/>
          <w:b/>
        </w:rPr>
        <w:t xml:space="preserve"> </w:t>
      </w:r>
      <w:r w:rsidR="00861B1C" w:rsidRPr="00801D0B">
        <w:rPr>
          <w:rFonts w:ascii="Palatino Linotype" w:hAnsi="Palatino Linotype" w:cs="Arial"/>
          <w:b/>
        </w:rPr>
        <w:t xml:space="preserve">veintiocho de </w:t>
      </w:r>
      <w:r w:rsidRPr="00801D0B">
        <w:rPr>
          <w:rFonts w:ascii="Palatino Linotype" w:hAnsi="Palatino Linotype" w:cs="Arial"/>
          <w:b/>
        </w:rPr>
        <w:t>junio de dos mil diecinueve</w:t>
      </w:r>
      <w:r w:rsidRPr="00801D0B">
        <w:rPr>
          <w:rFonts w:ascii="Palatino Linotype" w:hAnsi="Palatino Linotype" w:cs="Arial"/>
        </w:rPr>
        <w:t xml:space="preserve">; el plazo de quince días hábiles que el artículo 178 de la Ley de la materia otorga a </w:t>
      </w:r>
      <w:r w:rsidR="00861B1C" w:rsidRPr="00801D0B">
        <w:rPr>
          <w:rFonts w:ascii="Palatino Linotype" w:hAnsi="Palatino Linotype" w:cs="Arial"/>
          <w:b/>
        </w:rPr>
        <w:t>LA</w:t>
      </w:r>
      <w:r w:rsidRPr="00801D0B">
        <w:rPr>
          <w:rFonts w:ascii="Palatino Linotype" w:hAnsi="Palatino Linotype" w:cs="Arial"/>
          <w:b/>
        </w:rPr>
        <w:t xml:space="preserve"> RECURRENTE</w:t>
      </w:r>
      <w:r w:rsidRPr="00801D0B">
        <w:rPr>
          <w:rFonts w:ascii="Palatino Linotype" w:hAnsi="Palatino Linotype" w:cs="Arial"/>
        </w:rPr>
        <w:t xml:space="preserve"> para presentar el recurso de revisión, transcurrió del </w:t>
      </w:r>
      <w:r w:rsidR="00861B1C" w:rsidRPr="00801D0B">
        <w:rPr>
          <w:rFonts w:ascii="Palatino Linotype" w:hAnsi="Palatino Linotype" w:cs="Arial"/>
          <w:b/>
        </w:rPr>
        <w:t>uno de julio al dos de agosto de d</w:t>
      </w:r>
      <w:r w:rsidRPr="00801D0B">
        <w:rPr>
          <w:rFonts w:ascii="Palatino Linotype" w:hAnsi="Palatino Linotype" w:cs="Arial"/>
          <w:b/>
        </w:rPr>
        <w:t>os mil diecinueve</w:t>
      </w:r>
      <w:r w:rsidRPr="00801D0B">
        <w:rPr>
          <w:rFonts w:ascii="Palatino Linotype" w:hAnsi="Palatino Linotype" w:cs="Arial"/>
        </w:rPr>
        <w:t xml:space="preserve">, sin contemplar en el cómputo los días </w:t>
      </w:r>
      <w:r w:rsidR="00861B1C" w:rsidRPr="00801D0B">
        <w:rPr>
          <w:rFonts w:ascii="Palatino Linotype" w:hAnsi="Palatino Linotype" w:cs="Arial"/>
        </w:rPr>
        <w:t>veintinueve y treinta de junio, seis, siete, trece, catorce, veinte, veintiuno, veintisiete y veintiocho de julio</w:t>
      </w:r>
      <w:r w:rsidR="00200327" w:rsidRPr="00801D0B">
        <w:rPr>
          <w:rFonts w:ascii="Palatino Linotype" w:hAnsi="Palatino Linotype" w:cs="Arial"/>
        </w:rPr>
        <w:t xml:space="preserve">, </w:t>
      </w:r>
      <w:r w:rsidR="00861B1C" w:rsidRPr="00801D0B">
        <w:rPr>
          <w:rFonts w:ascii="Palatino Linotype" w:hAnsi="Palatino Linotype" w:cs="Arial"/>
        </w:rPr>
        <w:t>por corresponder a sábados y domingos, en términos del artículo 3, fracción X, de la Ley de Transparencia y Acceso a la Información Pública del Estado de México y Municipios; así</w:t>
      </w:r>
      <w:r w:rsidR="00200327" w:rsidRPr="00801D0B">
        <w:rPr>
          <w:rFonts w:ascii="Palatino Linotype" w:hAnsi="Palatino Linotype" w:cs="Arial"/>
        </w:rPr>
        <w:t xml:space="preserve"> como el </w:t>
      </w:r>
      <w:r w:rsidR="00861B1C" w:rsidRPr="00801D0B">
        <w:rPr>
          <w:rFonts w:ascii="Palatino Linotype" w:hAnsi="Palatino Linotype" w:cs="Arial"/>
        </w:rPr>
        <w:t xml:space="preserve">quince, dieciséis, diecisiete, dieciocho, diecinueve, veintidós, veintitrés, veinticuatro, veinticinco y veintiséis </w:t>
      </w:r>
      <w:r w:rsidR="00200327" w:rsidRPr="00801D0B">
        <w:rPr>
          <w:rFonts w:ascii="Palatino Linotype" w:hAnsi="Palatino Linotype" w:cs="Arial"/>
        </w:rPr>
        <w:t xml:space="preserve">de julio </w:t>
      </w:r>
      <w:r w:rsidRPr="00801D0B">
        <w:rPr>
          <w:rFonts w:ascii="Palatino Linotype" w:hAnsi="Palatino Linotype" w:cs="Arial"/>
        </w:rPr>
        <w:t xml:space="preserve">de dos mil diecinueve, </w:t>
      </w:r>
      <w:r w:rsidR="00861B1C" w:rsidRPr="00801D0B">
        <w:rPr>
          <w:rFonts w:ascii="Palatino Linotype" w:hAnsi="Palatino Linotype" w:cs="Arial"/>
        </w:rPr>
        <w:t>por corresponder al primer periodo vacacional para el Instituto de Transparencia, Acceso a la Información Pública y Protección de Datos Personales del Estado de México y Municipios,  de conformidad con el 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861B1C" w:rsidRPr="00801D0B" w:rsidRDefault="00861B1C" w:rsidP="00942AC9">
      <w:pPr>
        <w:spacing w:line="360" w:lineRule="auto"/>
        <w:jc w:val="both"/>
        <w:rPr>
          <w:rFonts w:ascii="Palatino Linotype" w:hAnsi="Palatino Linotype" w:cs="Arial"/>
        </w:rPr>
      </w:pPr>
    </w:p>
    <w:p w:rsidR="00942AC9" w:rsidRPr="00801D0B" w:rsidRDefault="00942AC9" w:rsidP="00942AC9">
      <w:pPr>
        <w:spacing w:line="360" w:lineRule="auto"/>
        <w:jc w:val="both"/>
        <w:rPr>
          <w:rFonts w:ascii="Palatino Linotype" w:hAnsi="Palatino Linotype" w:cs="Arial"/>
        </w:rPr>
      </w:pPr>
      <w:r w:rsidRPr="00801D0B">
        <w:rPr>
          <w:rFonts w:ascii="Palatino Linotype" w:hAnsi="Palatino Linotype" w:cs="Arial"/>
        </w:rPr>
        <w:t>En ese tenor, si el recurso de revisión que nos ocupa, se interpuso el</w:t>
      </w:r>
      <w:r w:rsidRPr="00801D0B">
        <w:rPr>
          <w:rFonts w:ascii="Palatino Linotype" w:hAnsi="Palatino Linotype" w:cs="Arial"/>
          <w:b/>
        </w:rPr>
        <w:t xml:space="preserve"> </w:t>
      </w:r>
      <w:r w:rsidR="00200327" w:rsidRPr="00801D0B">
        <w:rPr>
          <w:rFonts w:ascii="Palatino Linotype" w:hAnsi="Palatino Linotype" w:cs="Arial"/>
          <w:b/>
          <w:u w:val="single"/>
        </w:rPr>
        <w:t>veinticinco</w:t>
      </w:r>
      <w:r w:rsidRPr="00801D0B">
        <w:rPr>
          <w:rFonts w:ascii="Palatino Linotype" w:hAnsi="Palatino Linotype" w:cs="Arial"/>
          <w:b/>
          <w:u w:val="single"/>
        </w:rPr>
        <w:t xml:space="preserve"> de junio de dos mil diecinueve</w:t>
      </w:r>
      <w:r w:rsidRPr="00801D0B">
        <w:rPr>
          <w:rFonts w:ascii="Palatino Linotype" w:hAnsi="Palatino Linotype" w:cs="Arial"/>
        </w:rPr>
        <w:t>, éste se encuentra dentro de los márgenes temporales previstos en el precepto legal citado en el párrafo anterior y, por tanto, su interposición se considera oportuna.</w:t>
      </w:r>
    </w:p>
    <w:p w:rsidR="008D69AD" w:rsidRPr="00801D0B" w:rsidRDefault="00B514DC" w:rsidP="00942AC9">
      <w:pPr>
        <w:spacing w:line="360" w:lineRule="auto"/>
        <w:ind w:right="49"/>
        <w:jc w:val="both"/>
        <w:rPr>
          <w:rFonts w:ascii="Palatino Linotype" w:hAnsi="Palatino Linotype" w:cs="Arial"/>
          <w:i/>
          <w:sz w:val="22"/>
          <w:szCs w:val="22"/>
        </w:rPr>
      </w:pPr>
      <w:r w:rsidRPr="00801D0B">
        <w:rPr>
          <w:rFonts w:ascii="Palatino Linotype" w:hAnsi="Palatino Linotype" w:cs="Arial"/>
          <w:color w:val="000000"/>
        </w:rPr>
        <w:t xml:space="preserve"> </w:t>
      </w:r>
    </w:p>
    <w:p w:rsidR="00942AC9" w:rsidRPr="00801D0B" w:rsidRDefault="00B514DC" w:rsidP="007E498B">
      <w:pPr>
        <w:pStyle w:val="Prrafodelista"/>
        <w:widowControl w:val="0"/>
        <w:numPr>
          <w:ilvl w:val="0"/>
          <w:numId w:val="1"/>
        </w:numPr>
        <w:tabs>
          <w:tab w:val="left" w:pos="1701"/>
          <w:tab w:val="left" w:pos="1843"/>
        </w:tabs>
        <w:autoSpaceDE w:val="0"/>
        <w:autoSpaceDN w:val="0"/>
        <w:adjustRightInd w:val="0"/>
        <w:spacing w:line="360" w:lineRule="auto"/>
        <w:ind w:left="0" w:firstLine="0"/>
        <w:jc w:val="both"/>
        <w:rPr>
          <w:rFonts w:ascii="Palatino Linotype" w:hAnsi="Palatino Linotype"/>
          <w:b/>
          <w:lang w:val="es-ES"/>
        </w:rPr>
      </w:pPr>
      <w:r w:rsidRPr="00801D0B">
        <w:rPr>
          <w:rFonts w:ascii="Palatino Linotype" w:hAnsi="Palatino Linotype" w:cs="Arial"/>
          <w:b/>
        </w:rPr>
        <w:t>Procedibilidad.</w:t>
      </w:r>
      <w:r w:rsidR="00F45BF1" w:rsidRPr="00801D0B">
        <w:rPr>
          <w:rFonts w:ascii="Palatino Linotype" w:hAnsi="Palatino Linotype" w:cs="Arial"/>
          <w:b/>
        </w:rPr>
        <w:t xml:space="preserve"> </w:t>
      </w:r>
      <w:r w:rsidR="00942AC9" w:rsidRPr="00801D0B">
        <w:rPr>
          <w:rFonts w:ascii="Palatino Linotype" w:hAnsi="Palatino Linotype" w:cs="Arial"/>
        </w:rPr>
        <w:t xml:space="preserve">Del análisis efectuado, se advierte que resulta procedente la interposición del recurso y se concluye la acreditación </w:t>
      </w:r>
      <w:r w:rsidR="00942AC9" w:rsidRPr="00801D0B">
        <w:rPr>
          <w:rFonts w:ascii="Palatino Linotype" w:hAnsi="Palatino Linotype" w:cs="Arial"/>
          <w:snapToGrid w:val="0"/>
        </w:rPr>
        <w:t>plena</w:t>
      </w:r>
      <w:r w:rsidR="00942AC9" w:rsidRPr="00801D0B">
        <w:rPr>
          <w:rFonts w:ascii="Palatino Linotype" w:hAnsi="Palatino Linotype" w:cs="Arial"/>
        </w:rPr>
        <w:t xml:space="preserve"> de todos y cada uno de los elementos formales exigidos por el artículo 180 de la Ley de Transparencia y Acceso a la Información</w:t>
      </w:r>
      <w:r w:rsidR="00942AC9" w:rsidRPr="00801D0B">
        <w:rPr>
          <w:rFonts w:ascii="Palatino Linotype" w:hAnsi="Palatino Linotype"/>
        </w:rPr>
        <w:t xml:space="preserve"> Pública del Estado de México y Municipios, en atención a que fue presentado mediante el formato visible en </w:t>
      </w:r>
      <w:r w:rsidR="00942AC9" w:rsidRPr="00801D0B">
        <w:rPr>
          <w:rFonts w:ascii="Palatino Linotype" w:hAnsi="Palatino Linotype"/>
          <w:b/>
        </w:rPr>
        <w:t>EL SAIMEX</w:t>
      </w:r>
      <w:r w:rsidR="00942AC9" w:rsidRPr="00801D0B">
        <w:rPr>
          <w:rFonts w:ascii="Palatino Linotype" w:hAnsi="Palatino Linotype"/>
        </w:rPr>
        <w:t>.</w:t>
      </w:r>
    </w:p>
    <w:p w:rsidR="00C80287" w:rsidRPr="00801D0B" w:rsidRDefault="00C80287" w:rsidP="00C80287">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b/>
          <w:lang w:val="es-ES"/>
        </w:rPr>
      </w:pPr>
    </w:p>
    <w:p w:rsidR="007D74E5" w:rsidRPr="00801D0B" w:rsidRDefault="007D74E5" w:rsidP="007E498B">
      <w:pPr>
        <w:pStyle w:val="Prrafodelista"/>
        <w:widowControl w:val="0"/>
        <w:numPr>
          <w:ilvl w:val="0"/>
          <w:numId w:val="1"/>
        </w:numPr>
        <w:tabs>
          <w:tab w:val="left" w:pos="1276"/>
        </w:tabs>
        <w:autoSpaceDE w:val="0"/>
        <w:autoSpaceDN w:val="0"/>
        <w:adjustRightInd w:val="0"/>
        <w:spacing w:line="360" w:lineRule="auto"/>
        <w:ind w:left="0" w:right="49" w:firstLine="0"/>
        <w:jc w:val="both"/>
        <w:rPr>
          <w:rFonts w:ascii="Palatino Linotype" w:hAnsi="Palatino Linotype" w:cs="Arial"/>
        </w:rPr>
      </w:pPr>
      <w:r w:rsidRPr="00801D0B">
        <w:rPr>
          <w:rFonts w:ascii="Palatino Linotype" w:hAnsi="Palatino Linotype" w:cs="Arial"/>
          <w:b/>
        </w:rPr>
        <w:t>Estudio y resolución del asunto</w:t>
      </w:r>
      <w:r w:rsidR="004A0E23" w:rsidRPr="00801D0B">
        <w:rPr>
          <w:rFonts w:ascii="Palatino Linotype" w:hAnsi="Palatino Linotype" w:cs="Arial"/>
          <w:b/>
          <w:color w:val="000000" w:themeColor="text1"/>
        </w:rPr>
        <w:t>.</w:t>
      </w:r>
      <w:r w:rsidR="00414147" w:rsidRPr="00801D0B">
        <w:rPr>
          <w:rFonts w:ascii="Palatino Linotype" w:hAnsi="Palatino Linotype" w:cs="Arial"/>
          <w:b/>
          <w:color w:val="000000" w:themeColor="text1"/>
        </w:rPr>
        <w:t xml:space="preserve"> </w:t>
      </w:r>
      <w:r w:rsidRPr="00801D0B">
        <w:rPr>
          <w:rFonts w:ascii="Palatino Linotype" w:hAnsi="Palatino Linotype" w:cs="Arial"/>
        </w:rPr>
        <w:t>Del análisis efectuado</w:t>
      </w:r>
      <w:r w:rsidR="00463B87" w:rsidRPr="00801D0B">
        <w:rPr>
          <w:rFonts w:ascii="Palatino Linotype" w:hAnsi="Palatino Linotype" w:cs="Arial"/>
        </w:rPr>
        <w:t>,</w:t>
      </w:r>
      <w:r w:rsidRPr="00801D0B">
        <w:rPr>
          <w:rFonts w:ascii="Palatino Linotype" w:hAnsi="Palatino Linotype" w:cs="Arial"/>
        </w:rPr>
        <w:t xml:space="preserve"> se advierte que el </w:t>
      </w:r>
      <w:r w:rsidR="00463B87" w:rsidRPr="00801D0B">
        <w:rPr>
          <w:rFonts w:ascii="Palatino Linotype" w:hAnsi="Palatino Linotype" w:cs="Arial"/>
        </w:rPr>
        <w:t xml:space="preserve">Recurso </w:t>
      </w:r>
      <w:r w:rsidRPr="00801D0B">
        <w:rPr>
          <w:rFonts w:ascii="Palatino Linotype" w:hAnsi="Palatino Linotype" w:cs="Arial"/>
        </w:rPr>
        <w:t xml:space="preserve">de </w:t>
      </w:r>
      <w:r w:rsidR="00463B87" w:rsidRPr="00801D0B">
        <w:rPr>
          <w:rFonts w:ascii="Palatino Linotype" w:hAnsi="Palatino Linotype" w:cs="Arial"/>
        </w:rPr>
        <w:t xml:space="preserve">Revisión </w:t>
      </w:r>
      <w:r w:rsidRPr="00801D0B">
        <w:rPr>
          <w:rFonts w:ascii="Palatino Linotype" w:hAnsi="Palatino Linotype" w:cs="Arial"/>
        </w:rPr>
        <w:t>de que se trata es procedente</w:t>
      </w:r>
      <w:r w:rsidR="00463B87" w:rsidRPr="00801D0B">
        <w:rPr>
          <w:rFonts w:ascii="Palatino Linotype" w:hAnsi="Palatino Linotype" w:cs="Arial"/>
        </w:rPr>
        <w:t>;</w:t>
      </w:r>
      <w:r w:rsidRPr="00801D0B">
        <w:rPr>
          <w:rFonts w:ascii="Palatino Linotype" w:hAnsi="Palatino Linotype" w:cs="Arial"/>
        </w:rPr>
        <w:t xml:space="preserve"> toda vez</w:t>
      </w:r>
      <w:r w:rsidR="00463B87" w:rsidRPr="00801D0B">
        <w:rPr>
          <w:rFonts w:ascii="Palatino Linotype" w:hAnsi="Palatino Linotype" w:cs="Arial"/>
        </w:rPr>
        <w:t>,</w:t>
      </w:r>
      <w:r w:rsidRPr="00801D0B">
        <w:rPr>
          <w:rFonts w:ascii="Palatino Linotype" w:hAnsi="Palatino Linotype" w:cs="Arial"/>
        </w:rPr>
        <w:t xml:space="preserve"> que se actualiza</w:t>
      </w:r>
      <w:r w:rsidR="00201CF6" w:rsidRPr="00801D0B">
        <w:rPr>
          <w:rFonts w:ascii="Palatino Linotype" w:hAnsi="Palatino Linotype" w:cs="Arial"/>
        </w:rPr>
        <w:t xml:space="preserve"> la</w:t>
      </w:r>
      <w:r w:rsidRPr="00801D0B">
        <w:rPr>
          <w:rFonts w:ascii="Palatino Linotype" w:hAnsi="Palatino Linotype" w:cs="Arial"/>
        </w:rPr>
        <w:t xml:space="preserve"> hipótesis prevista</w:t>
      </w:r>
      <w:r w:rsidR="00201CF6" w:rsidRPr="00801D0B">
        <w:rPr>
          <w:rFonts w:ascii="Palatino Linotype" w:hAnsi="Palatino Linotype" w:cs="Arial"/>
        </w:rPr>
        <w:t xml:space="preserve"> en la</w:t>
      </w:r>
      <w:r w:rsidRPr="00801D0B">
        <w:rPr>
          <w:rFonts w:ascii="Palatino Linotype" w:hAnsi="Palatino Linotype" w:cs="Arial"/>
        </w:rPr>
        <w:t xml:space="preserve"> fracci</w:t>
      </w:r>
      <w:r w:rsidR="00201CF6" w:rsidRPr="00801D0B">
        <w:rPr>
          <w:rFonts w:ascii="Palatino Linotype" w:hAnsi="Palatino Linotype" w:cs="Arial"/>
        </w:rPr>
        <w:t>ón</w:t>
      </w:r>
      <w:r w:rsidR="00FE37A9" w:rsidRPr="00801D0B">
        <w:rPr>
          <w:rFonts w:ascii="Palatino Linotype" w:hAnsi="Palatino Linotype" w:cs="Arial"/>
        </w:rPr>
        <w:t xml:space="preserve"> V</w:t>
      </w:r>
      <w:r w:rsidRPr="00801D0B">
        <w:rPr>
          <w:rFonts w:ascii="Palatino Linotype" w:hAnsi="Palatino Linotype" w:cs="Arial"/>
        </w:rPr>
        <w:t xml:space="preserve"> del artículo 179 de la Ley de l</w:t>
      </w:r>
      <w:r w:rsidR="00FE37A9" w:rsidRPr="00801D0B">
        <w:rPr>
          <w:rFonts w:ascii="Palatino Linotype" w:hAnsi="Palatino Linotype" w:cs="Arial"/>
        </w:rPr>
        <w:t>a materia, que a la letra dicta:</w:t>
      </w:r>
    </w:p>
    <w:p w:rsidR="00FE37A9" w:rsidRPr="00801D0B" w:rsidRDefault="00FE37A9" w:rsidP="00FE37A9">
      <w:pPr>
        <w:pStyle w:val="Prrafodelista"/>
        <w:rPr>
          <w:rFonts w:ascii="Palatino Linotype" w:hAnsi="Palatino Linotype" w:cs="Arial"/>
        </w:rPr>
      </w:pPr>
    </w:p>
    <w:p w:rsidR="00FE37A9" w:rsidRPr="00801D0B" w:rsidRDefault="00FE37A9" w:rsidP="00FE37A9">
      <w:pPr>
        <w:widowControl w:val="0"/>
        <w:tabs>
          <w:tab w:val="left" w:pos="1276"/>
        </w:tabs>
        <w:autoSpaceDE w:val="0"/>
        <w:autoSpaceDN w:val="0"/>
        <w:adjustRightInd w:val="0"/>
        <w:ind w:left="709" w:right="757"/>
        <w:jc w:val="both"/>
        <w:rPr>
          <w:rFonts w:ascii="Palatino Linotype" w:hAnsi="Palatino Linotype" w:cs="Arial"/>
          <w:i/>
          <w:sz w:val="22"/>
        </w:rPr>
      </w:pPr>
      <w:r w:rsidRPr="00801D0B">
        <w:rPr>
          <w:rFonts w:ascii="Palatino Linotype" w:hAnsi="Palatino Linotype" w:cs="Arial"/>
          <w:b/>
          <w:i/>
          <w:sz w:val="22"/>
        </w:rPr>
        <w:t>Artículo 179</w:t>
      </w:r>
      <w:r w:rsidRPr="00801D0B">
        <w:rPr>
          <w:rFonts w:ascii="Palatino Linotype" w:hAnsi="Palatino Linotype" w:cs="Arial"/>
          <w:i/>
          <w:sz w:val="22"/>
        </w:rPr>
        <w:t>. El recurso de revisión es un medio de protección que la Ley otorga a los particulares, para hacer valer su derecho de acceso a la información pública, y procederá en contra de las siguientes causas:</w:t>
      </w:r>
    </w:p>
    <w:p w:rsidR="00FE37A9" w:rsidRPr="00801D0B" w:rsidRDefault="00FE37A9" w:rsidP="00FE37A9">
      <w:pPr>
        <w:widowControl w:val="0"/>
        <w:tabs>
          <w:tab w:val="left" w:pos="1276"/>
        </w:tabs>
        <w:autoSpaceDE w:val="0"/>
        <w:autoSpaceDN w:val="0"/>
        <w:adjustRightInd w:val="0"/>
        <w:ind w:left="709" w:right="757"/>
        <w:jc w:val="both"/>
        <w:rPr>
          <w:rFonts w:ascii="Palatino Linotype" w:hAnsi="Palatino Linotype" w:cs="Arial"/>
          <w:i/>
          <w:sz w:val="22"/>
        </w:rPr>
      </w:pPr>
    </w:p>
    <w:p w:rsidR="00FE37A9" w:rsidRPr="00801D0B" w:rsidRDefault="00FE37A9" w:rsidP="00FE37A9">
      <w:pPr>
        <w:widowControl w:val="0"/>
        <w:tabs>
          <w:tab w:val="left" w:pos="1276"/>
        </w:tabs>
        <w:autoSpaceDE w:val="0"/>
        <w:autoSpaceDN w:val="0"/>
        <w:adjustRightInd w:val="0"/>
        <w:ind w:left="709" w:right="757"/>
        <w:jc w:val="both"/>
        <w:rPr>
          <w:rFonts w:ascii="Palatino Linotype" w:hAnsi="Palatino Linotype" w:cs="Arial"/>
        </w:rPr>
      </w:pPr>
      <w:r w:rsidRPr="00801D0B">
        <w:rPr>
          <w:rFonts w:ascii="Palatino Linotype" w:hAnsi="Palatino Linotype" w:cs="Arial"/>
          <w:i/>
          <w:sz w:val="22"/>
        </w:rPr>
        <w:t>V. La entrega de información incompleta;</w:t>
      </w:r>
    </w:p>
    <w:p w:rsidR="00FE37A9" w:rsidRPr="00801D0B" w:rsidRDefault="00FE37A9" w:rsidP="00FE37A9">
      <w:pPr>
        <w:widowControl w:val="0"/>
        <w:tabs>
          <w:tab w:val="left" w:pos="1276"/>
        </w:tabs>
        <w:autoSpaceDE w:val="0"/>
        <w:autoSpaceDN w:val="0"/>
        <w:adjustRightInd w:val="0"/>
        <w:spacing w:line="360" w:lineRule="auto"/>
        <w:ind w:right="49"/>
        <w:jc w:val="both"/>
        <w:rPr>
          <w:rFonts w:ascii="Palatino Linotype" w:hAnsi="Palatino Linotype" w:cs="Arial"/>
        </w:rPr>
      </w:pPr>
    </w:p>
    <w:p w:rsidR="00383591" w:rsidRPr="00801D0B" w:rsidRDefault="00FE37A9" w:rsidP="00FE37A9">
      <w:pPr>
        <w:pStyle w:val="Prrafodelista"/>
        <w:widowControl w:val="0"/>
        <w:autoSpaceDE w:val="0"/>
        <w:autoSpaceDN w:val="0"/>
        <w:adjustRightInd w:val="0"/>
        <w:spacing w:line="360" w:lineRule="auto"/>
        <w:ind w:left="0"/>
        <w:jc w:val="both"/>
        <w:rPr>
          <w:rFonts w:ascii="Palatino Linotype" w:hAnsi="Palatino Linotype"/>
        </w:rPr>
      </w:pPr>
      <w:r w:rsidRPr="00801D0B">
        <w:rPr>
          <w:rFonts w:ascii="Palatino Linotype" w:hAnsi="Palatino Linotype" w:cs="Arial"/>
        </w:rPr>
        <w:t xml:space="preserve">Es así que, una vez determinada la vía sobre la que versará el presente recurso, y previa revisión del expediente </w:t>
      </w:r>
      <w:r w:rsidRPr="00801D0B">
        <w:rPr>
          <w:rFonts w:ascii="Palatino Linotype" w:hAnsi="Palatino Linotype"/>
        </w:rPr>
        <w:t>electrónico</w:t>
      </w:r>
      <w:r w:rsidRPr="00801D0B">
        <w:rPr>
          <w:rFonts w:ascii="Palatino Linotype" w:hAnsi="Palatino Linotype" w:cs="Arial"/>
        </w:rPr>
        <w:t xml:space="preserve"> formado en el</w:t>
      </w:r>
      <w:r w:rsidRPr="00801D0B">
        <w:rPr>
          <w:rFonts w:ascii="Palatino Linotype" w:hAnsi="Palatino Linotype" w:cs="Arial"/>
          <w:b/>
        </w:rPr>
        <w:t xml:space="preserve"> SAIMEX</w:t>
      </w:r>
      <w:r w:rsidRPr="00801D0B">
        <w:rPr>
          <w:rFonts w:ascii="Palatino Linotype" w:hAnsi="Palatino Linotype" w:cs="Arial"/>
        </w:rPr>
        <w:t xml:space="preserve"> por motivo de la solicitud de información y del recurso a que da origen, es conveniente analizar si la respuesta del </w:t>
      </w:r>
      <w:r w:rsidRPr="00801D0B">
        <w:rPr>
          <w:rFonts w:ascii="Palatino Linotype" w:hAnsi="Palatino Linotype" w:cs="Arial"/>
          <w:b/>
          <w:lang w:eastAsia="es-MX"/>
        </w:rPr>
        <w:t>SUJETO OBLIGADO</w:t>
      </w:r>
      <w:r w:rsidRPr="00801D0B">
        <w:rPr>
          <w:rFonts w:ascii="Palatino Linotype" w:hAnsi="Palatino Linotype" w:cs="Arial"/>
        </w:rPr>
        <w:t xml:space="preserve"> cumple con los requisitos y procedimientos del derecho de acceso a la información pública, por lo que en primer término debemos recordar que </w:t>
      </w:r>
      <w:r w:rsidRPr="00801D0B">
        <w:rPr>
          <w:rFonts w:ascii="Palatino Linotype" w:hAnsi="Palatino Linotype" w:cs="Arial"/>
          <w:b/>
        </w:rPr>
        <w:t xml:space="preserve">EL RECURRENTE </w:t>
      </w:r>
      <w:r w:rsidRPr="00801D0B">
        <w:rPr>
          <w:rFonts w:ascii="Palatino Linotype" w:hAnsi="Palatino Linotype"/>
        </w:rPr>
        <w:t xml:space="preserve">solicitó al </w:t>
      </w:r>
      <w:r w:rsidRPr="00801D0B">
        <w:rPr>
          <w:rFonts w:ascii="Palatino Linotype" w:hAnsi="Palatino Linotype"/>
          <w:b/>
        </w:rPr>
        <w:t>SUJETO OBLIGADO</w:t>
      </w:r>
      <w:r w:rsidR="00383591" w:rsidRPr="00801D0B">
        <w:rPr>
          <w:rFonts w:ascii="Palatino Linotype" w:hAnsi="Palatino Linotype"/>
          <w:b/>
        </w:rPr>
        <w:t xml:space="preserve"> </w:t>
      </w:r>
      <w:r w:rsidR="00383591" w:rsidRPr="00801D0B">
        <w:rPr>
          <w:rFonts w:ascii="Palatino Linotype" w:hAnsi="Palatino Linotype"/>
        </w:rPr>
        <w:t>la información que a continuación se desagrega:</w:t>
      </w:r>
    </w:p>
    <w:p w:rsidR="00D87CAD" w:rsidRPr="00801D0B" w:rsidRDefault="00383591" w:rsidP="00D87CAD">
      <w:pPr>
        <w:pStyle w:val="Prrafodelista"/>
        <w:widowControl w:val="0"/>
        <w:autoSpaceDE w:val="0"/>
        <w:autoSpaceDN w:val="0"/>
        <w:adjustRightInd w:val="0"/>
        <w:ind w:left="709" w:right="757"/>
        <w:jc w:val="both"/>
        <w:rPr>
          <w:rFonts w:ascii="Palatino Linotype" w:hAnsi="Palatino Linotype"/>
          <w:i/>
          <w:sz w:val="22"/>
        </w:rPr>
      </w:pPr>
      <w:r w:rsidRPr="00801D0B">
        <w:rPr>
          <w:rFonts w:ascii="Palatino Linotype" w:hAnsi="Palatino Linotype"/>
          <w:i/>
          <w:sz w:val="22"/>
        </w:rPr>
        <w:t xml:space="preserve">Presupuesto de Egresos por clasificación </w:t>
      </w:r>
      <w:r w:rsidR="006C6654" w:rsidRPr="00801D0B">
        <w:rPr>
          <w:rFonts w:ascii="Palatino Linotype" w:hAnsi="Palatino Linotype"/>
          <w:i/>
          <w:sz w:val="22"/>
        </w:rPr>
        <w:t xml:space="preserve">programática, de los ejercicios fiscales de 2013 a 2019, </w:t>
      </w:r>
      <w:r w:rsidRPr="00801D0B">
        <w:rPr>
          <w:rFonts w:ascii="Palatino Linotype" w:hAnsi="Palatino Linotype"/>
          <w:i/>
          <w:sz w:val="22"/>
        </w:rPr>
        <w:t xml:space="preserve">correspondiente al </w:t>
      </w:r>
      <w:r w:rsidRPr="00801D0B">
        <w:rPr>
          <w:rFonts w:ascii="Palatino Linotype" w:hAnsi="Palatino Linotype"/>
          <w:b/>
          <w:i/>
          <w:sz w:val="22"/>
        </w:rPr>
        <w:t xml:space="preserve">Pilar </w:t>
      </w:r>
      <w:r w:rsidR="00D87CAD" w:rsidRPr="00801D0B">
        <w:rPr>
          <w:rFonts w:ascii="Palatino Linotype" w:hAnsi="Palatino Linotype"/>
          <w:b/>
          <w:i/>
          <w:sz w:val="22"/>
        </w:rPr>
        <w:t xml:space="preserve">Temático </w:t>
      </w:r>
      <w:r w:rsidRPr="00801D0B">
        <w:rPr>
          <w:rFonts w:ascii="Palatino Linotype" w:hAnsi="Palatino Linotype"/>
          <w:b/>
          <w:i/>
          <w:sz w:val="22"/>
        </w:rPr>
        <w:t>1</w:t>
      </w:r>
      <w:r w:rsidR="00D87CAD" w:rsidRPr="00801D0B">
        <w:rPr>
          <w:rFonts w:ascii="Palatino Linotype" w:hAnsi="Palatino Linotype"/>
          <w:i/>
          <w:sz w:val="22"/>
        </w:rPr>
        <w:t>:</w:t>
      </w:r>
      <w:r w:rsidRPr="00801D0B">
        <w:rPr>
          <w:rFonts w:ascii="Palatino Linotype" w:hAnsi="Palatino Linotype"/>
          <w:i/>
          <w:sz w:val="22"/>
        </w:rPr>
        <w:t xml:space="preserve"> Gobierno Solidario</w:t>
      </w:r>
      <w:r w:rsidR="00D87CAD" w:rsidRPr="00801D0B">
        <w:rPr>
          <w:rFonts w:ascii="Palatino Linotype" w:hAnsi="Palatino Linotype"/>
          <w:i/>
          <w:sz w:val="22"/>
        </w:rPr>
        <w:t>.</w:t>
      </w:r>
    </w:p>
    <w:p w:rsidR="00D87CAD" w:rsidRPr="00801D0B" w:rsidRDefault="00D87CAD" w:rsidP="00D87CAD">
      <w:pPr>
        <w:pStyle w:val="Prrafodelista"/>
        <w:widowControl w:val="0"/>
        <w:autoSpaceDE w:val="0"/>
        <w:autoSpaceDN w:val="0"/>
        <w:adjustRightInd w:val="0"/>
        <w:ind w:left="709" w:right="757"/>
        <w:jc w:val="both"/>
        <w:rPr>
          <w:rFonts w:ascii="Palatino Linotype" w:hAnsi="Palatino Linotype"/>
          <w:i/>
          <w:sz w:val="22"/>
        </w:rPr>
      </w:pPr>
    </w:p>
    <w:p w:rsidR="00D87CAD" w:rsidRPr="00801D0B" w:rsidRDefault="00383591" w:rsidP="00D87CAD">
      <w:pPr>
        <w:pStyle w:val="Prrafodelista"/>
        <w:widowControl w:val="0"/>
        <w:numPr>
          <w:ilvl w:val="0"/>
          <w:numId w:val="12"/>
        </w:numPr>
        <w:autoSpaceDE w:val="0"/>
        <w:autoSpaceDN w:val="0"/>
        <w:adjustRightInd w:val="0"/>
        <w:ind w:left="1701" w:right="757"/>
        <w:jc w:val="both"/>
        <w:rPr>
          <w:rFonts w:ascii="Palatino Linotype" w:hAnsi="Palatino Linotype"/>
          <w:i/>
          <w:sz w:val="22"/>
        </w:rPr>
      </w:pPr>
      <w:r w:rsidRPr="00801D0B">
        <w:rPr>
          <w:rFonts w:ascii="Palatino Linotype" w:hAnsi="Palatino Linotype"/>
          <w:b/>
          <w:i/>
          <w:sz w:val="22"/>
        </w:rPr>
        <w:t>Programa</w:t>
      </w:r>
      <w:r w:rsidRPr="00801D0B">
        <w:rPr>
          <w:rFonts w:ascii="Palatino Linotype" w:hAnsi="Palatino Linotype"/>
          <w:i/>
          <w:sz w:val="22"/>
        </w:rPr>
        <w:t xml:space="preserve"> El papel fundamental de la mujer y la perspectiva de género</w:t>
      </w:r>
    </w:p>
    <w:p w:rsidR="00D87CAD" w:rsidRPr="00801D0B" w:rsidRDefault="00D87CAD" w:rsidP="00D87CAD">
      <w:pPr>
        <w:pStyle w:val="Prrafodelista"/>
        <w:widowControl w:val="0"/>
        <w:autoSpaceDE w:val="0"/>
        <w:autoSpaceDN w:val="0"/>
        <w:adjustRightInd w:val="0"/>
        <w:ind w:left="709" w:right="757"/>
        <w:jc w:val="both"/>
        <w:rPr>
          <w:rFonts w:ascii="Palatino Linotype" w:hAnsi="Palatino Linotype"/>
          <w:i/>
          <w:sz w:val="22"/>
        </w:rPr>
      </w:pPr>
    </w:p>
    <w:p w:rsidR="00D87CAD" w:rsidRPr="00801D0B" w:rsidRDefault="00D87CAD" w:rsidP="00D87CAD">
      <w:pPr>
        <w:pStyle w:val="Prrafodelista"/>
        <w:widowControl w:val="0"/>
        <w:numPr>
          <w:ilvl w:val="2"/>
          <w:numId w:val="12"/>
        </w:numPr>
        <w:autoSpaceDE w:val="0"/>
        <w:autoSpaceDN w:val="0"/>
        <w:adjustRightInd w:val="0"/>
        <w:ind w:left="1985" w:right="757"/>
        <w:jc w:val="both"/>
        <w:rPr>
          <w:rFonts w:ascii="Palatino Linotype" w:hAnsi="Palatino Linotype"/>
          <w:i/>
          <w:sz w:val="22"/>
        </w:rPr>
      </w:pPr>
      <w:r w:rsidRPr="00801D0B">
        <w:rPr>
          <w:rFonts w:ascii="Palatino Linotype" w:hAnsi="Palatino Linotype"/>
          <w:b/>
          <w:i/>
          <w:sz w:val="22"/>
        </w:rPr>
        <w:t xml:space="preserve">Subproyecto </w:t>
      </w:r>
      <w:r w:rsidRPr="00801D0B">
        <w:rPr>
          <w:rFonts w:ascii="Palatino Linotype" w:hAnsi="Palatino Linotype"/>
          <w:i/>
          <w:sz w:val="22"/>
        </w:rPr>
        <w:t>Integración de la mujer al desarrollo económico.</w:t>
      </w:r>
    </w:p>
    <w:p w:rsidR="00D87CAD" w:rsidRPr="00801D0B" w:rsidRDefault="00D87CAD" w:rsidP="00D87CAD">
      <w:pPr>
        <w:pStyle w:val="Prrafodelista"/>
        <w:widowControl w:val="0"/>
        <w:autoSpaceDE w:val="0"/>
        <w:autoSpaceDN w:val="0"/>
        <w:adjustRightInd w:val="0"/>
        <w:ind w:left="709" w:right="757"/>
        <w:jc w:val="both"/>
        <w:rPr>
          <w:rFonts w:ascii="Palatino Linotype" w:hAnsi="Palatino Linotype"/>
          <w:i/>
          <w:sz w:val="22"/>
        </w:rPr>
      </w:pPr>
    </w:p>
    <w:p w:rsidR="00D87CAD" w:rsidRPr="00801D0B" w:rsidRDefault="00D87CAD" w:rsidP="00D87CAD">
      <w:pPr>
        <w:widowControl w:val="0"/>
        <w:autoSpaceDE w:val="0"/>
        <w:autoSpaceDN w:val="0"/>
        <w:adjustRightInd w:val="0"/>
        <w:ind w:left="1766" w:right="757" w:firstLine="709"/>
        <w:jc w:val="both"/>
        <w:rPr>
          <w:rFonts w:ascii="Palatino Linotype" w:hAnsi="Palatino Linotype"/>
          <w:i/>
          <w:sz w:val="22"/>
        </w:rPr>
      </w:pPr>
      <w:r w:rsidRPr="00801D0B">
        <w:rPr>
          <w:rFonts w:ascii="Palatino Linotype" w:hAnsi="Palatino Linotype"/>
          <w:b/>
          <w:i/>
          <w:sz w:val="22"/>
        </w:rPr>
        <w:t>Proyectos</w:t>
      </w:r>
      <w:r w:rsidRPr="00801D0B">
        <w:rPr>
          <w:rFonts w:ascii="Palatino Linotype" w:hAnsi="Palatino Linotype"/>
          <w:i/>
          <w:sz w:val="22"/>
        </w:rPr>
        <w:t>:</w:t>
      </w:r>
    </w:p>
    <w:p w:rsidR="00D87CAD" w:rsidRPr="00801D0B" w:rsidRDefault="00D87CAD" w:rsidP="00D87CAD">
      <w:pPr>
        <w:pStyle w:val="Prrafodelista"/>
        <w:widowControl w:val="0"/>
        <w:numPr>
          <w:ilvl w:val="3"/>
          <w:numId w:val="12"/>
        </w:numPr>
        <w:autoSpaceDE w:val="0"/>
        <w:autoSpaceDN w:val="0"/>
        <w:adjustRightInd w:val="0"/>
        <w:ind w:left="2835" w:right="757"/>
        <w:jc w:val="both"/>
        <w:rPr>
          <w:rFonts w:ascii="Palatino Linotype" w:hAnsi="Palatino Linotype"/>
          <w:i/>
          <w:sz w:val="22"/>
        </w:rPr>
      </w:pPr>
      <w:r w:rsidRPr="00801D0B">
        <w:rPr>
          <w:rFonts w:ascii="Palatino Linotype" w:hAnsi="Palatino Linotype"/>
          <w:i/>
          <w:sz w:val="22"/>
        </w:rPr>
        <w:t>Capacitación de la mujer para el trabajo</w:t>
      </w:r>
    </w:p>
    <w:p w:rsidR="00D87CAD" w:rsidRPr="00801D0B" w:rsidRDefault="00D87CAD" w:rsidP="00D87CAD">
      <w:pPr>
        <w:pStyle w:val="Prrafodelista"/>
        <w:widowControl w:val="0"/>
        <w:numPr>
          <w:ilvl w:val="3"/>
          <w:numId w:val="12"/>
        </w:numPr>
        <w:autoSpaceDE w:val="0"/>
        <w:autoSpaceDN w:val="0"/>
        <w:adjustRightInd w:val="0"/>
        <w:ind w:left="2835" w:right="757"/>
        <w:jc w:val="both"/>
        <w:rPr>
          <w:rFonts w:ascii="Palatino Linotype" w:hAnsi="Palatino Linotype"/>
          <w:i/>
          <w:sz w:val="22"/>
        </w:rPr>
      </w:pPr>
      <w:r w:rsidRPr="00801D0B">
        <w:rPr>
          <w:rFonts w:ascii="Palatino Linotype" w:hAnsi="Palatino Linotype"/>
          <w:i/>
          <w:sz w:val="22"/>
        </w:rPr>
        <w:t>Atención educativa a hijos de madres trabajadoras</w:t>
      </w:r>
    </w:p>
    <w:p w:rsidR="00D87CAD" w:rsidRPr="00801D0B" w:rsidRDefault="00D87CAD" w:rsidP="00D87CAD">
      <w:pPr>
        <w:pStyle w:val="Prrafodelista"/>
        <w:widowControl w:val="0"/>
        <w:numPr>
          <w:ilvl w:val="3"/>
          <w:numId w:val="12"/>
        </w:numPr>
        <w:autoSpaceDE w:val="0"/>
        <w:autoSpaceDN w:val="0"/>
        <w:adjustRightInd w:val="0"/>
        <w:ind w:left="2835" w:right="757"/>
        <w:jc w:val="both"/>
        <w:rPr>
          <w:rFonts w:ascii="Palatino Linotype" w:hAnsi="Palatino Linotype"/>
          <w:i/>
          <w:sz w:val="22"/>
        </w:rPr>
      </w:pPr>
      <w:r w:rsidRPr="00801D0B">
        <w:rPr>
          <w:rFonts w:ascii="Palatino Linotype" w:hAnsi="Palatino Linotype"/>
          <w:i/>
          <w:sz w:val="22"/>
        </w:rPr>
        <w:t>Proyectos productivos para el desarrollo de la mujer</w:t>
      </w:r>
    </w:p>
    <w:p w:rsidR="00D87CAD" w:rsidRPr="00801D0B" w:rsidRDefault="00D87CAD" w:rsidP="00D87CAD">
      <w:pPr>
        <w:pStyle w:val="Prrafodelista"/>
        <w:widowControl w:val="0"/>
        <w:autoSpaceDE w:val="0"/>
        <w:autoSpaceDN w:val="0"/>
        <w:adjustRightInd w:val="0"/>
        <w:ind w:left="709" w:right="757"/>
        <w:jc w:val="both"/>
        <w:rPr>
          <w:rFonts w:ascii="Palatino Linotype" w:hAnsi="Palatino Linotype"/>
          <w:i/>
          <w:sz w:val="22"/>
        </w:rPr>
      </w:pPr>
    </w:p>
    <w:p w:rsidR="00D87CAD" w:rsidRPr="00801D0B" w:rsidRDefault="00D87CAD" w:rsidP="00D87CAD">
      <w:pPr>
        <w:pStyle w:val="Prrafodelista"/>
        <w:widowControl w:val="0"/>
        <w:numPr>
          <w:ilvl w:val="2"/>
          <w:numId w:val="12"/>
        </w:numPr>
        <w:autoSpaceDE w:val="0"/>
        <w:autoSpaceDN w:val="0"/>
        <w:adjustRightInd w:val="0"/>
        <w:ind w:left="1985" w:right="757"/>
        <w:jc w:val="both"/>
        <w:rPr>
          <w:rFonts w:ascii="Palatino Linotype" w:hAnsi="Palatino Linotype"/>
          <w:i/>
          <w:sz w:val="22"/>
        </w:rPr>
      </w:pPr>
      <w:r w:rsidRPr="00801D0B">
        <w:rPr>
          <w:rFonts w:ascii="Palatino Linotype" w:hAnsi="Palatino Linotype"/>
          <w:b/>
          <w:i/>
          <w:sz w:val="22"/>
        </w:rPr>
        <w:t xml:space="preserve">Subproyecto </w:t>
      </w:r>
      <w:r w:rsidRPr="00801D0B">
        <w:rPr>
          <w:rFonts w:ascii="Palatino Linotype" w:hAnsi="Palatino Linotype"/>
          <w:i/>
          <w:sz w:val="22"/>
        </w:rPr>
        <w:t>Participación social de la mujer.</w:t>
      </w:r>
    </w:p>
    <w:p w:rsidR="00D87CAD" w:rsidRPr="00801D0B" w:rsidRDefault="00D87CAD" w:rsidP="00D87CAD">
      <w:pPr>
        <w:pStyle w:val="Prrafodelista"/>
        <w:widowControl w:val="0"/>
        <w:autoSpaceDE w:val="0"/>
        <w:autoSpaceDN w:val="0"/>
        <w:adjustRightInd w:val="0"/>
        <w:ind w:left="1985" w:right="757"/>
        <w:jc w:val="both"/>
        <w:rPr>
          <w:rFonts w:ascii="Palatino Linotype" w:hAnsi="Palatino Linotype"/>
          <w:i/>
          <w:sz w:val="22"/>
        </w:rPr>
      </w:pPr>
    </w:p>
    <w:p w:rsidR="00D87CAD" w:rsidRPr="00801D0B" w:rsidRDefault="00D87CAD" w:rsidP="00D87CAD">
      <w:pPr>
        <w:widowControl w:val="0"/>
        <w:autoSpaceDE w:val="0"/>
        <w:autoSpaceDN w:val="0"/>
        <w:adjustRightInd w:val="0"/>
        <w:ind w:left="1766" w:right="757" w:firstLine="709"/>
        <w:jc w:val="both"/>
        <w:rPr>
          <w:rFonts w:ascii="Palatino Linotype" w:hAnsi="Palatino Linotype"/>
          <w:i/>
          <w:sz w:val="22"/>
        </w:rPr>
      </w:pPr>
      <w:r w:rsidRPr="00801D0B">
        <w:rPr>
          <w:rFonts w:ascii="Palatino Linotype" w:hAnsi="Palatino Linotype"/>
          <w:b/>
          <w:i/>
          <w:sz w:val="22"/>
        </w:rPr>
        <w:t>Proyectos</w:t>
      </w:r>
      <w:r w:rsidRPr="00801D0B">
        <w:rPr>
          <w:rFonts w:ascii="Palatino Linotype" w:hAnsi="Palatino Linotype"/>
          <w:i/>
          <w:sz w:val="22"/>
        </w:rPr>
        <w:t>:</w:t>
      </w:r>
    </w:p>
    <w:p w:rsidR="00D87CAD" w:rsidRPr="00801D0B" w:rsidRDefault="00D87CAD" w:rsidP="00D87CAD">
      <w:pPr>
        <w:pStyle w:val="Prrafodelista"/>
        <w:widowControl w:val="0"/>
        <w:numPr>
          <w:ilvl w:val="3"/>
          <w:numId w:val="12"/>
        </w:numPr>
        <w:autoSpaceDE w:val="0"/>
        <w:autoSpaceDN w:val="0"/>
        <w:adjustRightInd w:val="0"/>
        <w:ind w:left="2835" w:right="757"/>
        <w:jc w:val="both"/>
        <w:rPr>
          <w:rFonts w:ascii="Palatino Linotype" w:hAnsi="Palatino Linotype"/>
          <w:i/>
          <w:sz w:val="22"/>
        </w:rPr>
      </w:pPr>
      <w:r w:rsidRPr="00801D0B">
        <w:rPr>
          <w:rFonts w:ascii="Palatino Linotype" w:hAnsi="Palatino Linotype"/>
          <w:i/>
          <w:sz w:val="22"/>
        </w:rPr>
        <w:t>Fomento a la cultura de equidad de género</w:t>
      </w:r>
    </w:p>
    <w:p w:rsidR="00D87CAD" w:rsidRPr="00801D0B" w:rsidRDefault="00D87CAD" w:rsidP="00D87CAD">
      <w:pPr>
        <w:pStyle w:val="Prrafodelista"/>
        <w:widowControl w:val="0"/>
        <w:numPr>
          <w:ilvl w:val="3"/>
          <w:numId w:val="12"/>
        </w:numPr>
        <w:autoSpaceDE w:val="0"/>
        <w:autoSpaceDN w:val="0"/>
        <w:adjustRightInd w:val="0"/>
        <w:ind w:left="2835" w:right="757"/>
        <w:jc w:val="both"/>
        <w:rPr>
          <w:rFonts w:ascii="Palatino Linotype" w:hAnsi="Palatino Linotype"/>
          <w:i/>
          <w:sz w:val="22"/>
        </w:rPr>
      </w:pPr>
      <w:r w:rsidRPr="00801D0B">
        <w:rPr>
          <w:rFonts w:ascii="Palatino Linotype" w:hAnsi="Palatino Linotype"/>
          <w:i/>
          <w:sz w:val="22"/>
        </w:rPr>
        <w:t>Atención integral a la madre adolescente</w:t>
      </w:r>
    </w:p>
    <w:p w:rsidR="00D87CAD" w:rsidRPr="00801D0B" w:rsidRDefault="00D87CAD" w:rsidP="00D87CAD">
      <w:pPr>
        <w:pStyle w:val="Prrafodelista"/>
        <w:widowControl w:val="0"/>
        <w:autoSpaceDE w:val="0"/>
        <w:autoSpaceDN w:val="0"/>
        <w:adjustRightInd w:val="0"/>
        <w:spacing w:line="360" w:lineRule="auto"/>
        <w:ind w:left="0"/>
        <w:jc w:val="both"/>
        <w:rPr>
          <w:rFonts w:ascii="Palatino Linotype" w:hAnsi="Palatino Linotype"/>
        </w:rPr>
      </w:pPr>
    </w:p>
    <w:p w:rsidR="00383591" w:rsidRPr="00801D0B" w:rsidRDefault="00383591" w:rsidP="006C6654">
      <w:pPr>
        <w:pStyle w:val="Prrafodelista"/>
        <w:widowControl w:val="0"/>
        <w:autoSpaceDE w:val="0"/>
        <w:autoSpaceDN w:val="0"/>
        <w:adjustRightInd w:val="0"/>
        <w:ind w:left="709" w:right="757"/>
        <w:jc w:val="both"/>
        <w:rPr>
          <w:rFonts w:ascii="Palatino Linotype" w:hAnsi="Palatino Linotype"/>
          <w:i/>
          <w:sz w:val="22"/>
          <w:szCs w:val="22"/>
        </w:rPr>
      </w:pPr>
      <w:r w:rsidRPr="00801D0B">
        <w:rPr>
          <w:rFonts w:ascii="Palatino Linotype" w:hAnsi="Palatino Linotype"/>
          <w:i/>
          <w:sz w:val="22"/>
          <w:szCs w:val="22"/>
        </w:rPr>
        <w:t>Presupuesto de Egresos por clasificador por objeto de gasto de la Dependencia General I0</w:t>
      </w:r>
      <w:r w:rsidR="006C6654" w:rsidRPr="00801D0B">
        <w:rPr>
          <w:rFonts w:ascii="Palatino Linotype" w:hAnsi="Palatino Linotype"/>
          <w:i/>
          <w:sz w:val="22"/>
          <w:szCs w:val="22"/>
        </w:rPr>
        <w:t>1</w:t>
      </w:r>
      <w:r w:rsidRPr="00801D0B">
        <w:rPr>
          <w:rFonts w:ascii="Palatino Linotype" w:hAnsi="Palatino Linotype"/>
          <w:i/>
          <w:sz w:val="22"/>
          <w:szCs w:val="22"/>
        </w:rPr>
        <w:t xml:space="preserve"> Desarrollo Social y la Dependencia Auxiliar 152 Atención a la Mujer, </w:t>
      </w:r>
      <w:r w:rsidR="006C6654" w:rsidRPr="00801D0B">
        <w:rPr>
          <w:rFonts w:ascii="Palatino Linotype" w:hAnsi="Palatino Linotype"/>
          <w:i/>
          <w:sz w:val="22"/>
          <w:szCs w:val="22"/>
        </w:rPr>
        <w:t>de los ejercicios fiscales de 2013 a 2019.</w:t>
      </w:r>
    </w:p>
    <w:p w:rsidR="006C6654" w:rsidRPr="00801D0B" w:rsidRDefault="006C6654" w:rsidP="006C6654">
      <w:pPr>
        <w:pStyle w:val="Prrafodelista"/>
        <w:widowControl w:val="0"/>
        <w:autoSpaceDE w:val="0"/>
        <w:autoSpaceDN w:val="0"/>
        <w:adjustRightInd w:val="0"/>
        <w:ind w:left="709" w:right="757"/>
        <w:jc w:val="both"/>
        <w:rPr>
          <w:rFonts w:ascii="Palatino Linotype" w:hAnsi="Palatino Linotype"/>
          <w:i/>
          <w:sz w:val="22"/>
          <w:szCs w:val="22"/>
        </w:rPr>
      </w:pPr>
    </w:p>
    <w:p w:rsidR="00383591" w:rsidRPr="00801D0B" w:rsidRDefault="00383591" w:rsidP="006C6654">
      <w:pPr>
        <w:pStyle w:val="Prrafodelista"/>
        <w:widowControl w:val="0"/>
        <w:autoSpaceDE w:val="0"/>
        <w:autoSpaceDN w:val="0"/>
        <w:adjustRightInd w:val="0"/>
        <w:ind w:left="709" w:right="757"/>
        <w:jc w:val="both"/>
        <w:rPr>
          <w:rFonts w:ascii="Palatino Linotype" w:hAnsi="Palatino Linotype"/>
          <w:i/>
          <w:sz w:val="22"/>
          <w:szCs w:val="22"/>
        </w:rPr>
      </w:pPr>
      <w:r w:rsidRPr="00801D0B">
        <w:rPr>
          <w:rFonts w:ascii="Palatino Linotype" w:hAnsi="Palatino Linotype"/>
          <w:i/>
          <w:sz w:val="22"/>
          <w:szCs w:val="22"/>
        </w:rPr>
        <w:t xml:space="preserve">Los Formatos PbRM 01a, PbRM 01b, PbRM 01c, PbRM 01d y PbRM 02a </w:t>
      </w:r>
      <w:r w:rsidR="006C6654" w:rsidRPr="00801D0B">
        <w:rPr>
          <w:rFonts w:ascii="Palatino Linotype" w:hAnsi="Palatino Linotype"/>
          <w:i/>
          <w:sz w:val="22"/>
          <w:szCs w:val="22"/>
        </w:rPr>
        <w:t>de los ejercicios fiscales de 2013 a 2019.</w:t>
      </w:r>
    </w:p>
    <w:p w:rsidR="006C6654" w:rsidRPr="00801D0B" w:rsidRDefault="006C6654" w:rsidP="006C6654">
      <w:pPr>
        <w:pStyle w:val="Prrafodelista"/>
        <w:widowControl w:val="0"/>
        <w:autoSpaceDE w:val="0"/>
        <w:autoSpaceDN w:val="0"/>
        <w:adjustRightInd w:val="0"/>
        <w:ind w:left="709" w:right="757"/>
        <w:jc w:val="both"/>
        <w:rPr>
          <w:rFonts w:ascii="Palatino Linotype" w:hAnsi="Palatino Linotype"/>
          <w:i/>
          <w:sz w:val="22"/>
          <w:szCs w:val="22"/>
        </w:rPr>
      </w:pPr>
    </w:p>
    <w:p w:rsidR="00FE37A9" w:rsidRPr="00801D0B" w:rsidRDefault="006C6654" w:rsidP="006C6654">
      <w:pPr>
        <w:pStyle w:val="Prrafodelista"/>
        <w:widowControl w:val="0"/>
        <w:autoSpaceDE w:val="0"/>
        <w:autoSpaceDN w:val="0"/>
        <w:adjustRightInd w:val="0"/>
        <w:ind w:left="709" w:right="757"/>
        <w:jc w:val="both"/>
        <w:rPr>
          <w:rFonts w:ascii="Palatino Linotype" w:hAnsi="Palatino Linotype"/>
          <w:i/>
          <w:sz w:val="22"/>
          <w:szCs w:val="22"/>
        </w:rPr>
      </w:pPr>
      <w:r w:rsidRPr="00801D0B">
        <w:rPr>
          <w:rFonts w:ascii="Palatino Linotype" w:hAnsi="Palatino Linotype"/>
          <w:i/>
          <w:sz w:val="22"/>
          <w:szCs w:val="22"/>
        </w:rPr>
        <w:t>N</w:t>
      </w:r>
      <w:r w:rsidR="00383591" w:rsidRPr="00801D0B">
        <w:rPr>
          <w:rFonts w:ascii="Palatino Linotype" w:hAnsi="Palatino Linotype"/>
          <w:i/>
          <w:sz w:val="22"/>
          <w:szCs w:val="22"/>
        </w:rPr>
        <w:t xml:space="preserve">ombre de la dependencia responsable de la atención a la mujer y si es o no dirección de </w:t>
      </w:r>
      <w:r w:rsidRPr="00801D0B">
        <w:rPr>
          <w:rFonts w:ascii="Palatino Linotype" w:hAnsi="Palatino Linotype"/>
          <w:i/>
          <w:sz w:val="22"/>
          <w:szCs w:val="22"/>
        </w:rPr>
        <w:t>área</w:t>
      </w:r>
      <w:r w:rsidR="00383591" w:rsidRPr="00801D0B">
        <w:rPr>
          <w:rFonts w:ascii="Palatino Linotype" w:hAnsi="Palatino Linotype"/>
          <w:i/>
          <w:sz w:val="22"/>
          <w:szCs w:val="22"/>
        </w:rPr>
        <w:t>, y si dependen de alguna otra unidad administrativa.</w:t>
      </w:r>
    </w:p>
    <w:p w:rsidR="00FE37A9" w:rsidRPr="00801D0B" w:rsidRDefault="00FE37A9" w:rsidP="00FE37A9">
      <w:pPr>
        <w:spacing w:line="360" w:lineRule="auto"/>
        <w:jc w:val="both"/>
        <w:rPr>
          <w:rFonts w:ascii="Palatino Linotype" w:hAnsi="Palatino Linotype" w:cs="Arial"/>
        </w:rPr>
      </w:pPr>
    </w:p>
    <w:p w:rsidR="00FE37A9" w:rsidRPr="00801D0B" w:rsidRDefault="00FE37A9" w:rsidP="00FE37A9">
      <w:pPr>
        <w:spacing w:line="360" w:lineRule="auto"/>
        <w:jc w:val="both"/>
        <w:rPr>
          <w:rFonts w:ascii="Palatino Linotype" w:hAnsi="Palatino Linotype" w:cs="Arial"/>
          <w:color w:val="000000"/>
        </w:rPr>
      </w:pPr>
      <w:r w:rsidRPr="00801D0B">
        <w:rPr>
          <w:rFonts w:ascii="Palatino Linotype" w:hAnsi="Palatino Linotype" w:cs="Arial"/>
        </w:rPr>
        <w:t xml:space="preserve">Precisado lo anterior, y en respuesta a la referida solicitud, </w:t>
      </w:r>
      <w:r w:rsidRPr="00801D0B">
        <w:rPr>
          <w:rFonts w:ascii="Palatino Linotype" w:hAnsi="Palatino Linotype" w:cs="Arial"/>
          <w:b/>
          <w:color w:val="000000"/>
        </w:rPr>
        <w:t>EL SUJETO OBLIGADO</w:t>
      </w:r>
      <w:r w:rsidRPr="00801D0B">
        <w:rPr>
          <w:rFonts w:ascii="Palatino Linotype" w:hAnsi="Palatino Linotype" w:cs="Arial"/>
          <w:color w:val="000000"/>
        </w:rPr>
        <w:t xml:space="preserve"> </w:t>
      </w:r>
      <w:r w:rsidR="00200327" w:rsidRPr="00801D0B">
        <w:rPr>
          <w:rFonts w:ascii="Palatino Linotype" w:hAnsi="Palatino Linotype" w:cs="Arial"/>
          <w:color w:val="000000"/>
        </w:rPr>
        <w:t xml:space="preserve">proporcionó información tendiente a colmar el derecho de acceso a la información de </w:t>
      </w:r>
      <w:r w:rsidR="00200327" w:rsidRPr="00801D0B">
        <w:rPr>
          <w:rFonts w:ascii="Palatino Linotype" w:hAnsi="Palatino Linotype" w:cs="Arial"/>
          <w:b/>
          <w:color w:val="000000"/>
        </w:rPr>
        <w:t>LA RECURRENTE</w:t>
      </w:r>
      <w:r w:rsidR="00200327" w:rsidRPr="00801D0B">
        <w:rPr>
          <w:rFonts w:ascii="Palatino Linotype" w:hAnsi="Palatino Linotype" w:cs="Arial"/>
          <w:color w:val="000000"/>
        </w:rPr>
        <w:t xml:space="preserve"> remitiendo</w:t>
      </w:r>
      <w:r w:rsidRPr="00801D0B">
        <w:rPr>
          <w:rFonts w:ascii="Palatino Linotype" w:hAnsi="Palatino Linotype" w:cs="Arial"/>
          <w:color w:val="000000"/>
        </w:rPr>
        <w:t xml:space="preserve"> documentación relativa a l</w:t>
      </w:r>
      <w:r w:rsidR="005F43E6" w:rsidRPr="00801D0B">
        <w:rPr>
          <w:rFonts w:ascii="Palatino Linotype" w:hAnsi="Palatino Linotype" w:cs="Arial"/>
          <w:color w:val="000000"/>
        </w:rPr>
        <w:t>os formatos de Presupuesto Basado en Resultados Municipal requeridos, así como de lo relativo a las Unida</w:t>
      </w:r>
      <w:r w:rsidR="006C6654" w:rsidRPr="00801D0B">
        <w:rPr>
          <w:rFonts w:ascii="Palatino Linotype" w:hAnsi="Palatino Linotype" w:cs="Arial"/>
          <w:color w:val="000000"/>
        </w:rPr>
        <w:t>des administrativas pretendidas, tal y como se precisó en el resultando VI de la presente resolución.</w:t>
      </w:r>
    </w:p>
    <w:p w:rsidR="00FE37A9" w:rsidRPr="00801D0B" w:rsidRDefault="00FE37A9" w:rsidP="00FE37A9">
      <w:pPr>
        <w:spacing w:line="360" w:lineRule="auto"/>
        <w:jc w:val="both"/>
        <w:rPr>
          <w:rFonts w:ascii="Palatino Linotype" w:hAnsi="Palatino Linotype" w:cs="Arial"/>
          <w:color w:val="000000"/>
        </w:rPr>
      </w:pPr>
    </w:p>
    <w:p w:rsidR="00FE37A9" w:rsidRPr="00801D0B" w:rsidRDefault="00FE37A9" w:rsidP="00FE37A9">
      <w:pPr>
        <w:widowControl w:val="0"/>
        <w:autoSpaceDE w:val="0"/>
        <w:autoSpaceDN w:val="0"/>
        <w:adjustRightInd w:val="0"/>
        <w:spacing w:line="360" w:lineRule="auto"/>
        <w:jc w:val="both"/>
        <w:rPr>
          <w:rFonts w:ascii="Palatino Linotype" w:hAnsi="Palatino Linotype" w:cs="Arial"/>
        </w:rPr>
      </w:pPr>
      <w:r w:rsidRPr="00801D0B">
        <w:rPr>
          <w:rFonts w:ascii="Palatino Linotype" w:hAnsi="Palatino Linotype" w:cs="Arial"/>
        </w:rPr>
        <w:t>Inconforme con dicha respuesta</w:t>
      </w:r>
      <w:r w:rsidRPr="00801D0B">
        <w:rPr>
          <w:rFonts w:ascii="Palatino Linotype" w:hAnsi="Palatino Linotype" w:cs="Arial"/>
          <w:b/>
        </w:rPr>
        <w:t xml:space="preserve"> EL RECURRENTE</w:t>
      </w:r>
      <w:r w:rsidRPr="00801D0B">
        <w:rPr>
          <w:rFonts w:ascii="Palatino Linotype" w:hAnsi="Palatino Linotype" w:cs="Arial"/>
        </w:rPr>
        <w:t xml:space="preserve">, procedió a interponer el presente recurso de revisión, adoleciéndose de la </w:t>
      </w:r>
      <w:r w:rsidR="005F43E6" w:rsidRPr="00801D0B">
        <w:rPr>
          <w:rFonts w:ascii="Palatino Linotype" w:hAnsi="Palatino Linotype" w:cs="Arial"/>
        </w:rPr>
        <w:t>respuesta incompleta por parte</w:t>
      </w:r>
      <w:r w:rsidRPr="00801D0B">
        <w:rPr>
          <w:rFonts w:ascii="Palatino Linotype" w:hAnsi="Palatino Linotype" w:cs="Arial"/>
        </w:rPr>
        <w:t xml:space="preserve"> del </w:t>
      </w:r>
      <w:r w:rsidRPr="00801D0B">
        <w:rPr>
          <w:rFonts w:ascii="Palatino Linotype" w:hAnsi="Palatino Linotype" w:cs="Arial"/>
          <w:b/>
        </w:rPr>
        <w:t>SUJETO OBLIGADO</w:t>
      </w:r>
      <w:r w:rsidRPr="00801D0B">
        <w:rPr>
          <w:rFonts w:ascii="Palatino Linotype" w:hAnsi="Palatino Linotype" w:cs="Arial"/>
        </w:rPr>
        <w:t xml:space="preserve"> a</w:t>
      </w:r>
      <w:r w:rsidR="005F43E6" w:rsidRPr="00801D0B">
        <w:rPr>
          <w:rFonts w:ascii="Palatino Linotype" w:hAnsi="Palatino Linotype" w:cs="Arial"/>
        </w:rPr>
        <w:t>l momento de</w:t>
      </w:r>
      <w:r w:rsidRPr="00801D0B">
        <w:rPr>
          <w:rFonts w:ascii="Palatino Linotype" w:hAnsi="Palatino Linotype" w:cs="Arial"/>
        </w:rPr>
        <w:t xml:space="preserve"> proporcionar la información solicitada</w:t>
      </w:r>
      <w:r w:rsidR="005F43E6" w:rsidRPr="00801D0B">
        <w:rPr>
          <w:rFonts w:ascii="Palatino Linotype" w:hAnsi="Palatino Linotype" w:cs="Arial"/>
        </w:rPr>
        <w:t>.</w:t>
      </w:r>
    </w:p>
    <w:p w:rsidR="005F43E6" w:rsidRPr="00801D0B" w:rsidRDefault="005F43E6" w:rsidP="00FE37A9">
      <w:pPr>
        <w:widowControl w:val="0"/>
        <w:autoSpaceDE w:val="0"/>
        <w:autoSpaceDN w:val="0"/>
        <w:adjustRightInd w:val="0"/>
        <w:spacing w:line="360" w:lineRule="auto"/>
        <w:jc w:val="both"/>
        <w:rPr>
          <w:rFonts w:ascii="Palatino Linotype" w:hAnsi="Palatino Linotype"/>
          <w:lang w:eastAsia="es-MX"/>
        </w:rPr>
      </w:pPr>
    </w:p>
    <w:p w:rsidR="00FE37A9" w:rsidRPr="00801D0B" w:rsidRDefault="00FE37A9" w:rsidP="00FE37A9">
      <w:pPr>
        <w:spacing w:line="360" w:lineRule="auto"/>
        <w:jc w:val="both"/>
        <w:rPr>
          <w:rFonts w:ascii="Palatino Linotype" w:hAnsi="Palatino Linotype" w:cs="Arial"/>
          <w:lang w:eastAsia="es-MX"/>
        </w:rPr>
      </w:pPr>
      <w:r w:rsidRPr="00801D0B">
        <w:rPr>
          <w:rFonts w:ascii="Palatino Linotype" w:hAnsi="Palatino Linotype" w:cs="Arial"/>
          <w:lang w:eastAsia="es-MX"/>
        </w:rPr>
        <w:t xml:space="preserve">Entonces, se advierte que </w:t>
      </w:r>
      <w:r w:rsidRPr="00801D0B">
        <w:rPr>
          <w:rFonts w:ascii="Palatino Linotype" w:hAnsi="Palatino Linotype" w:cs="Arial"/>
          <w:b/>
          <w:lang w:eastAsia="es-MX"/>
        </w:rPr>
        <w:t>EL RECURRENTE</w:t>
      </w:r>
      <w:r w:rsidRPr="00801D0B">
        <w:rPr>
          <w:rFonts w:ascii="Palatino Linotype" w:hAnsi="Palatino Linotype" w:cs="Arial"/>
          <w:lang w:eastAsia="es-MX"/>
        </w:rPr>
        <w:t xml:space="preserve"> al haberse manifestado en la interposición del recurso como inconformidad la </w:t>
      </w:r>
      <w:r w:rsidR="005F43E6" w:rsidRPr="00801D0B">
        <w:rPr>
          <w:rFonts w:ascii="Palatino Linotype" w:hAnsi="Palatino Linotype" w:cs="Arial"/>
          <w:lang w:eastAsia="es-MX"/>
        </w:rPr>
        <w:t>respuesta incompleta</w:t>
      </w:r>
      <w:r w:rsidRPr="00801D0B">
        <w:rPr>
          <w:rFonts w:ascii="Palatino Linotype" w:hAnsi="Palatino Linotype" w:cs="Arial"/>
          <w:lang w:eastAsia="es-MX"/>
        </w:rPr>
        <w:t xml:space="preserve">, esta Ponencia considera conveniente realizar el análisis de lo solicitado, a fin de verificar si la respuesta del </w:t>
      </w:r>
      <w:r w:rsidRPr="00801D0B">
        <w:rPr>
          <w:rFonts w:ascii="Palatino Linotype" w:hAnsi="Palatino Linotype" w:cs="Arial"/>
          <w:b/>
          <w:lang w:eastAsia="es-MX"/>
        </w:rPr>
        <w:t>SUJETO OBLIGADO</w:t>
      </w:r>
      <w:r w:rsidRPr="00801D0B">
        <w:rPr>
          <w:rFonts w:ascii="Palatino Linotype" w:hAnsi="Palatino Linotype" w:cs="Arial"/>
          <w:lang w:eastAsia="es-MX"/>
        </w:rPr>
        <w:t xml:space="preserve"> satisfizo el derecho de acceso a la información pública del</w:t>
      </w:r>
      <w:r w:rsidRPr="00801D0B">
        <w:rPr>
          <w:rFonts w:ascii="Palatino Linotype" w:hAnsi="Palatino Linotype" w:cs="Arial"/>
          <w:b/>
          <w:lang w:eastAsia="es-MX"/>
        </w:rPr>
        <w:t xml:space="preserve"> RECURRENTE</w:t>
      </w:r>
      <w:r w:rsidRPr="00801D0B">
        <w:rPr>
          <w:rFonts w:ascii="Palatino Linotype" w:hAnsi="Palatino Linotype" w:cs="Arial"/>
          <w:lang w:eastAsia="es-MX"/>
        </w:rPr>
        <w:t>.</w:t>
      </w:r>
    </w:p>
    <w:p w:rsidR="00FE37A9" w:rsidRPr="00801D0B" w:rsidRDefault="00FE37A9" w:rsidP="00FE37A9">
      <w:pPr>
        <w:spacing w:line="360" w:lineRule="auto"/>
        <w:jc w:val="both"/>
        <w:rPr>
          <w:rFonts w:ascii="Palatino Linotype" w:hAnsi="Palatino Linotype" w:cs="Arial"/>
          <w:lang w:eastAsia="es-MX"/>
        </w:rPr>
      </w:pPr>
    </w:p>
    <w:p w:rsidR="00FE37A9" w:rsidRPr="00801D0B" w:rsidRDefault="00FE37A9" w:rsidP="00FE37A9">
      <w:pPr>
        <w:spacing w:line="360" w:lineRule="auto"/>
        <w:jc w:val="both"/>
        <w:rPr>
          <w:rFonts w:ascii="Palatino Linotype" w:hAnsi="Palatino Linotype"/>
        </w:rPr>
      </w:pPr>
      <w:r w:rsidRPr="00801D0B">
        <w:rPr>
          <w:rFonts w:ascii="Palatino Linotype" w:hAnsi="Palatino Linotype" w:cs="Arial"/>
        </w:rPr>
        <w:t xml:space="preserve">Establecido lo </w:t>
      </w:r>
      <w:r w:rsidRPr="00801D0B">
        <w:rPr>
          <w:rFonts w:ascii="Palatino Linotype" w:hAnsi="Palatino Linotype" w:cs="Arial"/>
          <w:lang w:val="es-ES_tradnl"/>
        </w:rPr>
        <w:t>anterior</w:t>
      </w:r>
      <w:r w:rsidRPr="00801D0B">
        <w:rPr>
          <w:rFonts w:ascii="Palatino Linotype" w:hAnsi="Palatino Linotype" w:cs="Arial"/>
        </w:rPr>
        <w:t xml:space="preserve">, esta Ponencia Resolutora advierte que </w:t>
      </w:r>
      <w:r w:rsidRPr="00801D0B">
        <w:rPr>
          <w:rFonts w:ascii="Palatino Linotype" w:hAnsi="Palatino Linotype"/>
        </w:rPr>
        <w:t xml:space="preserve">resultan </w:t>
      </w:r>
      <w:r w:rsidRPr="00801D0B">
        <w:rPr>
          <w:rFonts w:ascii="Palatino Linotype" w:hAnsi="Palatino Linotype"/>
          <w:b/>
        </w:rPr>
        <w:t xml:space="preserve">fundadas </w:t>
      </w:r>
      <w:r w:rsidRPr="00801D0B">
        <w:rPr>
          <w:rFonts w:ascii="Palatino Linotype" w:hAnsi="Palatino Linotype" w:cs="Arial"/>
        </w:rPr>
        <w:t xml:space="preserve">las </w:t>
      </w:r>
      <w:r w:rsidRPr="00801D0B">
        <w:rPr>
          <w:rFonts w:ascii="Palatino Linotype" w:hAnsi="Palatino Linotype"/>
        </w:rPr>
        <w:t>razones</w:t>
      </w:r>
      <w:r w:rsidRPr="00801D0B">
        <w:rPr>
          <w:rFonts w:ascii="Palatino Linotype" w:hAnsi="Palatino Linotype" w:cs="Arial"/>
        </w:rPr>
        <w:t xml:space="preserve"> o motivos de </w:t>
      </w:r>
      <w:r w:rsidRPr="00801D0B">
        <w:rPr>
          <w:rFonts w:ascii="Palatino Linotype" w:hAnsi="Palatino Linotype"/>
        </w:rPr>
        <w:t xml:space="preserve">inconformidad expuestas por </w:t>
      </w:r>
      <w:r w:rsidR="00371C0A" w:rsidRPr="00801D0B">
        <w:rPr>
          <w:rFonts w:ascii="Palatino Linotype" w:hAnsi="Palatino Linotype" w:cs="Arial"/>
          <w:b/>
        </w:rPr>
        <w:t>LA</w:t>
      </w:r>
      <w:r w:rsidRPr="00801D0B">
        <w:rPr>
          <w:rFonts w:ascii="Palatino Linotype" w:hAnsi="Palatino Linotype" w:cs="Arial"/>
          <w:b/>
        </w:rPr>
        <w:t xml:space="preserve"> RECURRENTE</w:t>
      </w:r>
      <w:r w:rsidRPr="00801D0B">
        <w:rPr>
          <w:rFonts w:ascii="Palatino Linotype" w:hAnsi="Palatino Linotype"/>
        </w:rPr>
        <w:t>, en el recurso de revisión de conformidad con los argumentos que a continuación se exponen.</w:t>
      </w:r>
    </w:p>
    <w:p w:rsidR="00FE37A9" w:rsidRPr="00801D0B" w:rsidRDefault="00FE37A9" w:rsidP="00FE37A9">
      <w:pPr>
        <w:spacing w:line="360" w:lineRule="auto"/>
        <w:jc w:val="both"/>
        <w:rPr>
          <w:rFonts w:ascii="Palatino Linotype" w:hAnsi="Palatino Linotype"/>
        </w:rPr>
      </w:pPr>
    </w:p>
    <w:p w:rsidR="00FE37A9" w:rsidRPr="00801D0B" w:rsidRDefault="00FE37A9" w:rsidP="00FE37A9">
      <w:pPr>
        <w:spacing w:line="360" w:lineRule="auto"/>
        <w:jc w:val="both"/>
        <w:rPr>
          <w:rFonts w:ascii="Palatino Linotype" w:hAnsi="Palatino Linotype"/>
        </w:rPr>
      </w:pPr>
      <w:r w:rsidRPr="00801D0B">
        <w:rPr>
          <w:rFonts w:ascii="Palatino Linotype" w:eastAsia="Arial Unicode MS" w:hAnsi="Palatino Linotype" w:cs="Arial"/>
        </w:rPr>
        <w:t>E</w:t>
      </w:r>
      <w:r w:rsidRPr="00801D0B">
        <w:rPr>
          <w:rFonts w:ascii="Palatino Linotype" w:hAnsi="Palatino Linotype"/>
        </w:rPr>
        <w:t xml:space="preserve">n primer término, es de precisar que se obvia el análisis de la competencia por parte del </w:t>
      </w:r>
      <w:r w:rsidRPr="00801D0B">
        <w:rPr>
          <w:rFonts w:ascii="Palatino Linotype" w:hAnsi="Palatino Linotype"/>
          <w:b/>
        </w:rPr>
        <w:t>SUJETO OBLIGADO</w:t>
      </w:r>
      <w:r w:rsidRPr="00801D0B">
        <w:rPr>
          <w:rFonts w:ascii="Palatino Linotype" w:hAnsi="Palatino Linotype"/>
        </w:rPr>
        <w:t>, para generar, administrar o poseer la información solicitada en el recurso que nos ocupa, dado que éste ha asumido la misma, en razón de que en su respuesta entrega parte de lo requerid</w:t>
      </w:r>
      <w:r w:rsidR="00371C0A" w:rsidRPr="00801D0B">
        <w:rPr>
          <w:rFonts w:ascii="Palatino Linotype" w:hAnsi="Palatino Linotype"/>
        </w:rPr>
        <w:t>o</w:t>
      </w:r>
      <w:r w:rsidRPr="00801D0B">
        <w:rPr>
          <w:rFonts w:ascii="Palatino Linotype" w:hAnsi="Palatino Linotype"/>
        </w:rPr>
        <w:t xml:space="preserve"> por el particular, por lo cual, asume contar con la información a la que pretende acceder </w:t>
      </w:r>
      <w:r w:rsidR="00371C0A" w:rsidRPr="00801D0B">
        <w:rPr>
          <w:rFonts w:ascii="Palatino Linotype" w:hAnsi="Palatino Linotype" w:cs="Arial"/>
          <w:b/>
        </w:rPr>
        <w:t>LA</w:t>
      </w:r>
      <w:r w:rsidRPr="00801D0B">
        <w:rPr>
          <w:rFonts w:ascii="Palatino Linotype" w:hAnsi="Palatino Linotype" w:cs="Arial"/>
          <w:b/>
        </w:rPr>
        <w:t xml:space="preserve"> RECURRENTE</w:t>
      </w:r>
      <w:r w:rsidRPr="00801D0B">
        <w:rPr>
          <w:rFonts w:ascii="Palatino Linotype" w:hAnsi="Palatino Linotype"/>
        </w:rPr>
        <w:t>.</w:t>
      </w:r>
    </w:p>
    <w:p w:rsidR="00FE37A9" w:rsidRPr="00801D0B" w:rsidRDefault="00FE37A9" w:rsidP="00FE37A9">
      <w:pPr>
        <w:spacing w:line="360" w:lineRule="auto"/>
        <w:jc w:val="both"/>
        <w:rPr>
          <w:rFonts w:ascii="Palatino Linotype" w:hAnsi="Palatino Linotype"/>
        </w:rPr>
      </w:pPr>
    </w:p>
    <w:p w:rsidR="00FE37A9" w:rsidRPr="00801D0B" w:rsidRDefault="00FE37A9" w:rsidP="00FE37A9">
      <w:pPr>
        <w:spacing w:line="360" w:lineRule="auto"/>
        <w:jc w:val="both"/>
        <w:rPr>
          <w:rFonts w:ascii="Palatino Linotype" w:hAnsi="Palatino Linotype"/>
        </w:rPr>
      </w:pPr>
      <w:r w:rsidRPr="00801D0B">
        <w:rPr>
          <w:rFonts w:ascii="Palatino Linotype" w:hAnsi="Palatino Linotype"/>
        </w:rPr>
        <w:t xml:space="preserve">En efecto, el hecho de que </w:t>
      </w:r>
      <w:r w:rsidRPr="00801D0B">
        <w:rPr>
          <w:rFonts w:ascii="Palatino Linotype" w:hAnsi="Palatino Linotype"/>
          <w:b/>
        </w:rPr>
        <w:t>EL SUJETO OBLIGADO</w:t>
      </w:r>
      <w:r w:rsidRPr="00801D0B">
        <w:rPr>
          <w:rFonts w:ascii="Palatino Linotype" w:hAnsi="Palatino Linotype"/>
        </w:rPr>
        <w:t xml:space="preserve"> haya asumido </w:t>
      </w:r>
      <w:r w:rsidR="00A953AE" w:rsidRPr="00801D0B">
        <w:rPr>
          <w:rFonts w:ascii="Palatino Linotype" w:hAnsi="Palatino Linotype"/>
        </w:rPr>
        <w:t>ser competente en relación a</w:t>
      </w:r>
      <w:r w:rsidRPr="00801D0B">
        <w:rPr>
          <w:rFonts w:ascii="Palatino Linotype" w:hAnsi="Palatino Linotype"/>
        </w:rPr>
        <w:t xml:space="preserve"> la información pública solicitada en el recurso que nos ocupa, acepta que la genera, posee y administra, en ejercicio de sus funciones de derecho público, motivo por el cual se actualiza el supuesto jurídico, previsto en el artículo 12 de la Ley de Transparencia y Acceso a la Información Pública del Estado de México y Municipios, que literalmente establece:</w:t>
      </w:r>
    </w:p>
    <w:p w:rsidR="00FE37A9" w:rsidRPr="00801D0B" w:rsidRDefault="00FE37A9" w:rsidP="00FE37A9">
      <w:pPr>
        <w:spacing w:line="360" w:lineRule="auto"/>
        <w:jc w:val="both"/>
        <w:rPr>
          <w:rFonts w:ascii="Palatino Linotype" w:hAnsi="Palatino Linotype"/>
        </w:rPr>
      </w:pPr>
    </w:p>
    <w:p w:rsidR="00FE37A9" w:rsidRPr="00801D0B" w:rsidRDefault="00FE37A9" w:rsidP="00FE37A9">
      <w:pPr>
        <w:ind w:left="851" w:right="899"/>
        <w:jc w:val="both"/>
        <w:rPr>
          <w:rFonts w:ascii="Palatino Linotype" w:hAnsi="Palatino Linotype"/>
          <w:i/>
          <w:sz w:val="22"/>
          <w:szCs w:val="22"/>
        </w:rPr>
      </w:pPr>
      <w:r w:rsidRPr="00801D0B">
        <w:rPr>
          <w:rFonts w:ascii="Palatino Linotype" w:hAnsi="Palatino Linotype"/>
          <w:b/>
          <w:i/>
          <w:sz w:val="22"/>
          <w:szCs w:val="22"/>
        </w:rPr>
        <w:t>“Artículo 12</w:t>
      </w:r>
      <w:r w:rsidRPr="00801D0B">
        <w:rPr>
          <w:rFonts w:ascii="Palatino Linotype" w:hAnsi="Palatino Linotype"/>
          <w:i/>
          <w:sz w:val="22"/>
          <w:szCs w:val="22"/>
        </w:rPr>
        <w:t>. Quienes generen, recopilen, administren, manejen, procesen, archiven o conserven información pública serán responsables de la misma en los términos de las disposiciones jurídicas aplicables.</w:t>
      </w:r>
    </w:p>
    <w:p w:rsidR="00FE37A9" w:rsidRPr="00801D0B" w:rsidRDefault="00FE37A9" w:rsidP="00FE37A9">
      <w:pPr>
        <w:ind w:left="851" w:right="899"/>
        <w:jc w:val="both"/>
        <w:rPr>
          <w:rFonts w:ascii="Palatino Linotype" w:hAnsi="Palatino Linotype"/>
          <w:i/>
          <w:sz w:val="22"/>
          <w:szCs w:val="22"/>
        </w:rPr>
      </w:pPr>
    </w:p>
    <w:p w:rsidR="00FE37A9" w:rsidRPr="00801D0B" w:rsidRDefault="00FE37A9" w:rsidP="00FE37A9">
      <w:pPr>
        <w:ind w:left="851" w:right="899"/>
        <w:jc w:val="both"/>
        <w:rPr>
          <w:rFonts w:ascii="Palatino Linotype" w:hAnsi="Palatino Linotype"/>
          <w:b/>
          <w:i/>
          <w:sz w:val="22"/>
          <w:szCs w:val="22"/>
        </w:rPr>
      </w:pPr>
      <w:r w:rsidRPr="00801D0B">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801D0B">
        <w:rPr>
          <w:rFonts w:ascii="Palatino Linotype" w:hAnsi="Palatino Linotype"/>
          <w:b/>
          <w:i/>
          <w:sz w:val="22"/>
          <w:szCs w:val="22"/>
        </w:rPr>
        <w:t>”</w:t>
      </w:r>
    </w:p>
    <w:p w:rsidR="00FE37A9" w:rsidRPr="00801D0B" w:rsidRDefault="00FE37A9" w:rsidP="00FE37A9">
      <w:pPr>
        <w:spacing w:line="360" w:lineRule="auto"/>
        <w:ind w:left="851" w:right="899"/>
        <w:jc w:val="both"/>
        <w:rPr>
          <w:rFonts w:ascii="Palatino Linotype" w:hAnsi="Palatino Linotype"/>
          <w:i/>
          <w:sz w:val="22"/>
          <w:szCs w:val="22"/>
        </w:rPr>
      </w:pPr>
    </w:p>
    <w:p w:rsidR="00FE37A9" w:rsidRPr="00801D0B" w:rsidRDefault="00FE37A9" w:rsidP="00FE37A9">
      <w:pPr>
        <w:spacing w:line="360" w:lineRule="auto"/>
        <w:jc w:val="both"/>
        <w:rPr>
          <w:rFonts w:ascii="Palatino Linotype" w:hAnsi="Palatino Linotype"/>
        </w:rPr>
      </w:pPr>
      <w:r w:rsidRPr="00801D0B">
        <w:rPr>
          <w:rFonts w:ascii="Palatino Linotype" w:hAnsi="Palatino Linotype"/>
        </w:rPr>
        <w:t xml:space="preserve">De hecho, el estudio de la naturaleza jurídica, tiene por objeto determinar si ésta la genera, posee o administra </w:t>
      </w:r>
      <w:r w:rsidRPr="00801D0B">
        <w:rPr>
          <w:rFonts w:ascii="Palatino Linotype" w:hAnsi="Palatino Linotype"/>
          <w:b/>
        </w:rPr>
        <w:t>EL SUJETO OBLIGADO</w:t>
      </w:r>
      <w:r w:rsidRPr="00801D0B">
        <w:rPr>
          <w:rFonts w:ascii="Palatino Linotype" w:hAnsi="Palatino Linotype"/>
        </w:rPr>
        <w:t>; sin embargo, en aquellos casos en que éste la asume, ello implica que cuenta con dicha información; por consiguiente, a nada práctico nos conduciría su estudio, ya que se insiste, que fue asumida por el mismo, lo que implica que la genera, posee y administra, en ejercicio de sus funciones de derecho público, motivo por el cual se actualiza el supuesto jurídico, previsto en el artículo 12 de la Ley de la materia, anteriormente referido.</w:t>
      </w:r>
    </w:p>
    <w:p w:rsidR="00FE37A9" w:rsidRPr="00801D0B" w:rsidRDefault="00FE37A9" w:rsidP="00FE37A9">
      <w:pPr>
        <w:spacing w:line="360" w:lineRule="auto"/>
        <w:jc w:val="both"/>
        <w:rPr>
          <w:rFonts w:ascii="Palatino Linotype" w:hAnsi="Palatino Linotype"/>
        </w:rPr>
      </w:pPr>
    </w:p>
    <w:p w:rsidR="00FE37A9" w:rsidRPr="00801D0B" w:rsidRDefault="00A33FB8" w:rsidP="00FE37A9">
      <w:pPr>
        <w:spacing w:line="360" w:lineRule="auto"/>
        <w:jc w:val="both"/>
        <w:rPr>
          <w:rFonts w:ascii="Palatino Linotype" w:hAnsi="Palatino Linotype" w:cs="Arial"/>
          <w:bCs/>
          <w:szCs w:val="22"/>
        </w:rPr>
      </w:pPr>
      <w:r>
        <w:rPr>
          <w:rFonts w:ascii="Palatino Linotype" w:hAnsi="Palatino Linotype" w:cs="Arial"/>
          <w:bCs/>
          <w:noProof/>
          <w:szCs w:val="22"/>
          <w:lang w:eastAsia="es-MX"/>
        </w:rPr>
        <mc:AlternateContent>
          <mc:Choice Requires="wps">
            <w:drawing>
              <wp:anchor distT="0" distB="0" distL="114300" distR="114300" simplePos="0" relativeHeight="251668480" behindDoc="0" locked="0" layoutInCell="1" allowOverlap="1">
                <wp:simplePos x="0" y="0"/>
                <wp:positionH relativeFrom="column">
                  <wp:posOffset>5715</wp:posOffset>
                </wp:positionH>
                <wp:positionV relativeFrom="paragraph">
                  <wp:posOffset>1494155</wp:posOffset>
                </wp:positionV>
                <wp:extent cx="5772150" cy="847725"/>
                <wp:effectExtent l="38100" t="38100" r="76200" b="85725"/>
                <wp:wrapNone/>
                <wp:docPr id="1" name="Conector recto 1"/>
                <wp:cNvGraphicFramePr/>
                <a:graphic xmlns:a="http://schemas.openxmlformats.org/drawingml/2006/main">
                  <a:graphicData uri="http://schemas.microsoft.com/office/word/2010/wordprocessingShape">
                    <wps:wsp>
                      <wps:cNvCnPr/>
                      <wps:spPr>
                        <a:xfrm>
                          <a:off x="0" y="0"/>
                          <a:ext cx="5772150" cy="8477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F50605" id="Conector recto 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5pt,117.65pt" to="454.95pt,1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" strokecolor="#4f81bd [3204]" strokeweight="2pt">
                <v:shadow on="t" color="black" opacity="24903f" origin=",.5" offset="0,.55556mm"/>
              </v:line>
            </w:pict>
          </mc:Fallback>
        </mc:AlternateContent>
      </w:r>
      <w:r w:rsidR="00FE37A9" w:rsidRPr="00801D0B">
        <w:rPr>
          <w:rFonts w:ascii="Palatino Linotype" w:hAnsi="Palatino Linotype" w:cs="Arial"/>
          <w:bCs/>
          <w:szCs w:val="22"/>
        </w:rPr>
        <w:t xml:space="preserve">Además, es dable sostener que este Instituto considera necesario dejar claro que, al haber existido un pronunciamiento por parte del </w:t>
      </w:r>
      <w:r w:rsidR="00FE37A9" w:rsidRPr="00801D0B">
        <w:rPr>
          <w:rFonts w:ascii="Palatino Linotype" w:hAnsi="Palatino Linotype" w:cs="Arial"/>
          <w:b/>
          <w:bCs/>
          <w:szCs w:val="22"/>
        </w:rPr>
        <w:t>SUJETO OBLIGADO</w:t>
      </w:r>
      <w:r w:rsidR="00FE37A9" w:rsidRPr="00801D0B">
        <w:rPr>
          <w:rFonts w:ascii="Palatino Linotype" w:hAnsi="Palatino Linotype" w:cs="Arial"/>
          <w:bCs/>
          <w:szCs w:val="22"/>
        </w:rPr>
        <w:t xml:space="preserve">, no está facultado para manifestarse sobre la veracidad del mismo, pues no existe precepto legal alguno en la Ley de la materia que lo faculte para que vía recurso de revisión, pueda pronunciarse al respecto. </w:t>
      </w:r>
    </w:p>
    <w:p w:rsidR="00A33FB8" w:rsidRDefault="00A33FB8" w:rsidP="00FE37A9">
      <w:pPr>
        <w:spacing w:line="360" w:lineRule="auto"/>
        <w:jc w:val="both"/>
        <w:rPr>
          <w:rFonts w:ascii="Palatino Linotype" w:hAnsi="Palatino Linotype" w:cs="Arial"/>
          <w:bCs/>
          <w:szCs w:val="22"/>
        </w:rPr>
      </w:pPr>
    </w:p>
    <w:p w:rsidR="00FE37A9" w:rsidRPr="00801D0B" w:rsidRDefault="00FE37A9" w:rsidP="00FE37A9">
      <w:pPr>
        <w:spacing w:line="360" w:lineRule="auto"/>
        <w:jc w:val="both"/>
        <w:rPr>
          <w:rFonts w:ascii="Palatino Linotype" w:hAnsi="Palatino Linotype" w:cs="Arial"/>
          <w:bCs/>
          <w:szCs w:val="22"/>
        </w:rPr>
      </w:pPr>
      <w:r w:rsidRPr="00801D0B">
        <w:rPr>
          <w:rFonts w:ascii="Palatino Linotype" w:hAnsi="Palatino Linotype" w:cs="Arial"/>
          <w:bCs/>
          <w:szCs w:val="22"/>
        </w:rPr>
        <w:t>Sirve de apoyo a lo anterior por analogía el criterio 31-10 emitido por el entonces Instituto Federal de Acceso a la Información que a la letra dice:</w:t>
      </w:r>
    </w:p>
    <w:p w:rsidR="00FE37A9" w:rsidRPr="00801D0B" w:rsidRDefault="00FE37A9" w:rsidP="00FE37A9">
      <w:pPr>
        <w:spacing w:line="360" w:lineRule="auto"/>
        <w:jc w:val="both"/>
        <w:rPr>
          <w:rFonts w:ascii="Palatino Linotype" w:hAnsi="Palatino Linotype" w:cs="Arial"/>
          <w:bCs/>
          <w:szCs w:val="22"/>
        </w:rPr>
      </w:pPr>
    </w:p>
    <w:p w:rsidR="00FE37A9" w:rsidRPr="00801D0B" w:rsidRDefault="00FE37A9" w:rsidP="00FE37A9">
      <w:pPr>
        <w:tabs>
          <w:tab w:val="left" w:pos="709"/>
        </w:tabs>
        <w:ind w:left="851" w:right="899"/>
        <w:jc w:val="both"/>
        <w:rPr>
          <w:rFonts w:ascii="Palatino Linotype" w:hAnsi="Palatino Linotype" w:cs="Arial"/>
          <w:b/>
          <w:bCs/>
          <w:i/>
          <w:sz w:val="22"/>
          <w:szCs w:val="22"/>
        </w:rPr>
      </w:pPr>
      <w:r w:rsidRPr="00801D0B">
        <w:rPr>
          <w:rFonts w:ascii="Palatino Linotype" w:hAnsi="Palatino Linotype" w:cs="Arial"/>
          <w:b/>
          <w:bCs/>
          <w:i/>
          <w:sz w:val="22"/>
          <w:szCs w:val="22"/>
        </w:rPr>
        <w:t>“El Instituto Federal de Acceso a la Información y Protección de Datos no cuenta con facultades para pronunciarse respecto de la veracidad de los documentos proporcionados por los sujetos obligados</w:t>
      </w:r>
      <w:r w:rsidRPr="00801D0B">
        <w:rPr>
          <w:rFonts w:ascii="Palatino Linotype" w:hAnsi="Palatino Linotype" w:cs="Arial"/>
          <w:bCs/>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801D0B">
        <w:rPr>
          <w:rFonts w:ascii="Palatino Linotype" w:hAnsi="Palatino Linotype" w:cs="Arial"/>
          <w:b/>
          <w:bCs/>
          <w:i/>
          <w:sz w:val="22"/>
          <w:szCs w:val="22"/>
        </w:rPr>
        <w:t>”</w:t>
      </w:r>
    </w:p>
    <w:p w:rsidR="00FE37A9" w:rsidRPr="00801D0B" w:rsidRDefault="00FE37A9" w:rsidP="00FE37A9">
      <w:pPr>
        <w:tabs>
          <w:tab w:val="left" w:pos="709"/>
        </w:tabs>
        <w:spacing w:line="360" w:lineRule="auto"/>
        <w:ind w:left="851" w:right="899"/>
        <w:jc w:val="both"/>
        <w:rPr>
          <w:rFonts w:ascii="Palatino Linotype" w:hAnsi="Palatino Linotype" w:cs="Arial"/>
          <w:bCs/>
          <w:i/>
          <w:sz w:val="22"/>
          <w:szCs w:val="22"/>
        </w:rPr>
      </w:pPr>
    </w:p>
    <w:p w:rsidR="00FE37A9" w:rsidRPr="00801D0B" w:rsidRDefault="00705E58" w:rsidP="00FE37A9">
      <w:pPr>
        <w:spacing w:line="360" w:lineRule="auto"/>
        <w:jc w:val="both"/>
        <w:rPr>
          <w:rFonts w:ascii="Palatino Linotype" w:hAnsi="Palatino Linotype" w:cs="Arial"/>
          <w:lang w:eastAsia="es-MX"/>
        </w:rPr>
      </w:pPr>
      <w:r w:rsidRPr="00801D0B">
        <w:rPr>
          <w:rFonts w:ascii="Palatino Linotype" w:hAnsi="Palatino Linotype" w:cs="Arial"/>
          <w:lang w:eastAsia="es-MX"/>
        </w:rPr>
        <w:t>En este</w:t>
      </w:r>
      <w:r w:rsidR="00FE37A9" w:rsidRPr="00801D0B">
        <w:rPr>
          <w:rFonts w:ascii="Palatino Linotype" w:hAnsi="Palatino Linotype" w:cs="Arial"/>
          <w:lang w:eastAsia="es-MX"/>
        </w:rPr>
        <w:t xml:space="preserve"> contexto, resulta conveniente cotejar los diversos requerimientos del entonces solicitante en contraposición con los documentos remitidos por </w:t>
      </w:r>
      <w:r w:rsidR="00FE37A9" w:rsidRPr="00801D0B">
        <w:rPr>
          <w:rFonts w:ascii="Palatino Linotype" w:hAnsi="Palatino Linotype" w:cs="Arial"/>
          <w:b/>
          <w:lang w:eastAsia="es-MX"/>
        </w:rPr>
        <w:t xml:space="preserve">EL SUJETO OBLIGADO </w:t>
      </w:r>
      <w:r w:rsidR="00FE37A9" w:rsidRPr="00801D0B">
        <w:rPr>
          <w:rFonts w:ascii="Palatino Linotype" w:hAnsi="Palatino Linotype" w:cs="Arial"/>
          <w:lang w:eastAsia="es-MX"/>
        </w:rPr>
        <w:t>a fin de verificar qué rubros han sido colmados por éste y entonces de aquellos que no hayan sido atendidos, analizar la procedencia o no de la entrega de los documentos así como los términos en que se deberá realizar la misma.</w:t>
      </w:r>
    </w:p>
    <w:p w:rsidR="00FE37A9" w:rsidRPr="00801D0B" w:rsidRDefault="00FE37A9" w:rsidP="00FE37A9">
      <w:pPr>
        <w:spacing w:line="360" w:lineRule="auto"/>
        <w:jc w:val="both"/>
        <w:rPr>
          <w:rFonts w:ascii="Palatino Linotype" w:hAnsi="Palatino Linotype" w:cs="Arial"/>
          <w:lang w:eastAsia="es-MX"/>
        </w:rPr>
      </w:pPr>
    </w:p>
    <w:tbl>
      <w:tblPr>
        <w:tblStyle w:val="Tablaconcuadrcula"/>
        <w:tblW w:w="5000" w:type="pct"/>
        <w:tblLook w:val="04A0" w:firstRow="1" w:lastRow="0" w:firstColumn="1" w:lastColumn="0" w:noHBand="0" w:noVBand="1"/>
      </w:tblPr>
      <w:tblGrid>
        <w:gridCol w:w="4239"/>
        <w:gridCol w:w="696"/>
        <w:gridCol w:w="696"/>
        <w:gridCol w:w="696"/>
        <w:gridCol w:w="696"/>
        <w:gridCol w:w="696"/>
        <w:gridCol w:w="696"/>
        <w:gridCol w:w="696"/>
      </w:tblGrid>
      <w:tr w:rsidR="006B6407" w:rsidRPr="00801D0B" w:rsidTr="006B6407">
        <w:trPr>
          <w:trHeight w:val="595"/>
        </w:trPr>
        <w:tc>
          <w:tcPr>
            <w:tcW w:w="5000" w:type="pct"/>
            <w:gridSpan w:val="8"/>
            <w:shd w:val="clear" w:color="auto" w:fill="000000" w:themeFill="text1"/>
            <w:vAlign w:val="center"/>
          </w:tcPr>
          <w:p w:rsidR="006B6407" w:rsidRPr="00801D0B" w:rsidRDefault="006B6407" w:rsidP="00357EC8">
            <w:pPr>
              <w:jc w:val="center"/>
              <w:rPr>
                <w:rFonts w:ascii="Palatino Linotype" w:hAnsi="Palatino Linotype"/>
                <w:b/>
                <w:sz w:val="24"/>
              </w:rPr>
            </w:pPr>
            <w:r w:rsidRPr="00801D0B">
              <w:rPr>
                <w:rFonts w:ascii="Palatino Linotype" w:hAnsi="Palatino Linotype"/>
                <w:b/>
                <w:sz w:val="24"/>
              </w:rPr>
              <w:t>General</w:t>
            </w:r>
          </w:p>
        </w:tc>
      </w:tr>
      <w:tr w:rsidR="006B6407" w:rsidRPr="00801D0B" w:rsidTr="00E42862">
        <w:tc>
          <w:tcPr>
            <w:tcW w:w="2708" w:type="pct"/>
            <w:gridSpan w:val="2"/>
          </w:tcPr>
          <w:p w:rsidR="006B6407" w:rsidRPr="00801D0B" w:rsidRDefault="006B6407" w:rsidP="00357EC8">
            <w:pPr>
              <w:jc w:val="both"/>
              <w:rPr>
                <w:rFonts w:ascii="Palatino Linotype" w:hAnsi="Palatino Linotype"/>
                <w:i/>
              </w:rPr>
            </w:pPr>
            <w:r w:rsidRPr="00801D0B">
              <w:rPr>
                <w:rFonts w:ascii="Palatino Linotype" w:hAnsi="Palatino Linotype"/>
                <w:i/>
              </w:rPr>
              <w:t>Nombre de la dependencia responsable de la atención a la mujer y si es o no dirección de área, y si dependen de alguna otra unidad administrativa.</w:t>
            </w:r>
          </w:p>
        </w:tc>
        <w:tc>
          <w:tcPr>
            <w:tcW w:w="2292" w:type="pct"/>
            <w:gridSpan w:val="6"/>
            <w:vAlign w:val="center"/>
          </w:tcPr>
          <w:p w:rsidR="006B6407" w:rsidRPr="00801D0B" w:rsidRDefault="00E42862" w:rsidP="00E42862">
            <w:pPr>
              <w:jc w:val="center"/>
              <w:rPr>
                <w:rFonts w:ascii="Palatino Linotype" w:hAnsi="Palatino Linotype"/>
                <w:i/>
              </w:rPr>
            </w:pPr>
            <w:r w:rsidRPr="00801D0B">
              <w:rPr>
                <w:rFonts w:ascii="Palatino Linotype" w:hAnsi="Palatino Linotype"/>
                <w:i/>
              </w:rPr>
              <w:t>El Instituto Municipal de la Mujer, depende de la Dirección de Bienestar.</w:t>
            </w:r>
          </w:p>
        </w:tc>
      </w:tr>
      <w:tr w:rsidR="006B6407" w:rsidRPr="00801D0B" w:rsidTr="006B6407">
        <w:tc>
          <w:tcPr>
            <w:tcW w:w="2326" w:type="pct"/>
            <w:shd w:val="clear" w:color="auto" w:fill="000000" w:themeFill="text1"/>
          </w:tcPr>
          <w:p w:rsidR="006B6407" w:rsidRPr="00801D0B" w:rsidRDefault="006B6407" w:rsidP="006B6407">
            <w:pPr>
              <w:jc w:val="center"/>
              <w:rPr>
                <w:rFonts w:ascii="Palatino Linotype" w:hAnsi="Palatino Linotype"/>
                <w:b/>
                <w:color w:val="FFFFFF" w:themeColor="background1"/>
                <w:sz w:val="24"/>
              </w:rPr>
            </w:pPr>
            <w:r w:rsidRPr="00801D0B">
              <w:rPr>
                <w:rFonts w:ascii="Palatino Linotype" w:hAnsi="Palatino Linotype"/>
                <w:b/>
                <w:color w:val="FFFFFF" w:themeColor="background1"/>
                <w:sz w:val="24"/>
              </w:rPr>
              <w:t>Formato</w:t>
            </w:r>
          </w:p>
        </w:tc>
        <w:tc>
          <w:tcPr>
            <w:tcW w:w="382" w:type="pct"/>
            <w:shd w:val="clear" w:color="auto" w:fill="000000" w:themeFill="text1"/>
            <w:vAlign w:val="center"/>
          </w:tcPr>
          <w:p w:rsidR="006B6407" w:rsidRPr="00801D0B" w:rsidRDefault="006B6407" w:rsidP="006B6407">
            <w:pPr>
              <w:jc w:val="center"/>
              <w:rPr>
                <w:rFonts w:ascii="Palatino Linotype" w:hAnsi="Palatino Linotype"/>
                <w:b/>
                <w:color w:val="FFFFFF" w:themeColor="background1"/>
                <w:sz w:val="24"/>
              </w:rPr>
            </w:pPr>
            <w:r w:rsidRPr="00801D0B">
              <w:rPr>
                <w:rFonts w:ascii="Palatino Linotype" w:hAnsi="Palatino Linotype"/>
                <w:b/>
                <w:color w:val="FFFFFF" w:themeColor="background1"/>
                <w:sz w:val="24"/>
              </w:rPr>
              <w:t>2013</w:t>
            </w:r>
          </w:p>
        </w:tc>
        <w:tc>
          <w:tcPr>
            <w:tcW w:w="382" w:type="pct"/>
            <w:shd w:val="clear" w:color="auto" w:fill="000000" w:themeFill="text1"/>
            <w:vAlign w:val="center"/>
          </w:tcPr>
          <w:p w:rsidR="006B6407" w:rsidRPr="00801D0B" w:rsidRDefault="006B6407" w:rsidP="006B6407">
            <w:pPr>
              <w:jc w:val="center"/>
              <w:rPr>
                <w:rFonts w:ascii="Palatino Linotype" w:hAnsi="Palatino Linotype"/>
                <w:b/>
                <w:color w:val="FFFFFF" w:themeColor="background1"/>
                <w:sz w:val="24"/>
              </w:rPr>
            </w:pPr>
            <w:r w:rsidRPr="00801D0B">
              <w:rPr>
                <w:rFonts w:ascii="Palatino Linotype" w:hAnsi="Palatino Linotype"/>
                <w:b/>
                <w:color w:val="FFFFFF" w:themeColor="background1"/>
                <w:sz w:val="24"/>
              </w:rPr>
              <w:t>2014</w:t>
            </w:r>
          </w:p>
        </w:tc>
        <w:tc>
          <w:tcPr>
            <w:tcW w:w="382" w:type="pct"/>
            <w:shd w:val="clear" w:color="auto" w:fill="000000" w:themeFill="text1"/>
            <w:vAlign w:val="center"/>
          </w:tcPr>
          <w:p w:rsidR="006B6407" w:rsidRPr="00801D0B" w:rsidRDefault="006B6407" w:rsidP="006B6407">
            <w:pPr>
              <w:jc w:val="center"/>
              <w:rPr>
                <w:rFonts w:ascii="Palatino Linotype" w:hAnsi="Palatino Linotype"/>
                <w:b/>
                <w:color w:val="FFFFFF" w:themeColor="background1"/>
                <w:sz w:val="24"/>
              </w:rPr>
            </w:pPr>
            <w:r w:rsidRPr="00801D0B">
              <w:rPr>
                <w:rFonts w:ascii="Palatino Linotype" w:hAnsi="Palatino Linotype"/>
                <w:b/>
                <w:color w:val="FFFFFF" w:themeColor="background1"/>
                <w:sz w:val="24"/>
              </w:rPr>
              <w:t>2015</w:t>
            </w:r>
          </w:p>
        </w:tc>
        <w:tc>
          <w:tcPr>
            <w:tcW w:w="382" w:type="pct"/>
            <w:shd w:val="clear" w:color="auto" w:fill="000000" w:themeFill="text1"/>
            <w:vAlign w:val="center"/>
          </w:tcPr>
          <w:p w:rsidR="006B6407" w:rsidRPr="00801D0B" w:rsidRDefault="006B6407" w:rsidP="006B6407">
            <w:pPr>
              <w:jc w:val="center"/>
              <w:rPr>
                <w:rFonts w:ascii="Palatino Linotype" w:hAnsi="Palatino Linotype"/>
                <w:b/>
                <w:color w:val="FFFFFF" w:themeColor="background1"/>
                <w:sz w:val="24"/>
              </w:rPr>
            </w:pPr>
            <w:r w:rsidRPr="00801D0B">
              <w:rPr>
                <w:rFonts w:ascii="Palatino Linotype" w:hAnsi="Palatino Linotype"/>
                <w:b/>
                <w:color w:val="FFFFFF" w:themeColor="background1"/>
                <w:sz w:val="24"/>
              </w:rPr>
              <w:t>2016</w:t>
            </w:r>
          </w:p>
        </w:tc>
        <w:tc>
          <w:tcPr>
            <w:tcW w:w="382" w:type="pct"/>
            <w:shd w:val="clear" w:color="auto" w:fill="000000" w:themeFill="text1"/>
            <w:vAlign w:val="center"/>
          </w:tcPr>
          <w:p w:rsidR="006B6407" w:rsidRPr="00801D0B" w:rsidRDefault="006B6407" w:rsidP="006B6407">
            <w:pPr>
              <w:jc w:val="center"/>
              <w:rPr>
                <w:rFonts w:ascii="Palatino Linotype" w:hAnsi="Palatino Linotype"/>
                <w:b/>
                <w:color w:val="FFFFFF" w:themeColor="background1"/>
                <w:sz w:val="24"/>
              </w:rPr>
            </w:pPr>
            <w:r w:rsidRPr="00801D0B">
              <w:rPr>
                <w:rFonts w:ascii="Palatino Linotype" w:hAnsi="Palatino Linotype"/>
                <w:b/>
                <w:color w:val="FFFFFF" w:themeColor="background1"/>
                <w:sz w:val="24"/>
              </w:rPr>
              <w:t>2017</w:t>
            </w:r>
          </w:p>
        </w:tc>
        <w:tc>
          <w:tcPr>
            <w:tcW w:w="382" w:type="pct"/>
            <w:shd w:val="clear" w:color="auto" w:fill="000000" w:themeFill="text1"/>
            <w:vAlign w:val="center"/>
          </w:tcPr>
          <w:p w:rsidR="006B6407" w:rsidRPr="00801D0B" w:rsidRDefault="006B6407" w:rsidP="006B6407">
            <w:pPr>
              <w:jc w:val="center"/>
              <w:rPr>
                <w:rFonts w:ascii="Palatino Linotype" w:hAnsi="Palatino Linotype"/>
                <w:b/>
                <w:color w:val="FFFFFF" w:themeColor="background1"/>
                <w:sz w:val="24"/>
              </w:rPr>
            </w:pPr>
            <w:r w:rsidRPr="00801D0B">
              <w:rPr>
                <w:rFonts w:ascii="Palatino Linotype" w:hAnsi="Palatino Linotype"/>
                <w:b/>
                <w:color w:val="FFFFFF" w:themeColor="background1"/>
                <w:sz w:val="24"/>
              </w:rPr>
              <w:t>2018</w:t>
            </w:r>
          </w:p>
        </w:tc>
        <w:tc>
          <w:tcPr>
            <w:tcW w:w="382" w:type="pct"/>
            <w:shd w:val="clear" w:color="auto" w:fill="000000" w:themeFill="text1"/>
            <w:vAlign w:val="center"/>
          </w:tcPr>
          <w:p w:rsidR="006B6407" w:rsidRPr="00801D0B" w:rsidRDefault="006B6407" w:rsidP="006B6407">
            <w:pPr>
              <w:jc w:val="center"/>
              <w:rPr>
                <w:rFonts w:ascii="Palatino Linotype" w:hAnsi="Palatino Linotype"/>
                <w:b/>
                <w:color w:val="FFFFFF" w:themeColor="background1"/>
                <w:sz w:val="24"/>
              </w:rPr>
            </w:pPr>
            <w:r w:rsidRPr="00801D0B">
              <w:rPr>
                <w:rFonts w:ascii="Palatino Linotype" w:hAnsi="Palatino Linotype"/>
                <w:b/>
                <w:color w:val="FFFFFF" w:themeColor="background1"/>
                <w:sz w:val="24"/>
              </w:rPr>
              <w:t>2019</w:t>
            </w:r>
          </w:p>
        </w:tc>
      </w:tr>
      <w:tr w:rsidR="00FE1027" w:rsidRPr="00801D0B" w:rsidTr="006B6407">
        <w:tc>
          <w:tcPr>
            <w:tcW w:w="2326" w:type="pct"/>
          </w:tcPr>
          <w:p w:rsidR="00FE1027" w:rsidRPr="00801D0B" w:rsidRDefault="00FE1027" w:rsidP="00357EC8">
            <w:pPr>
              <w:jc w:val="both"/>
              <w:rPr>
                <w:rFonts w:ascii="Palatino Linotype" w:hAnsi="Palatino Linotype"/>
                <w:i/>
              </w:rPr>
            </w:pPr>
            <w:r w:rsidRPr="00801D0B">
              <w:rPr>
                <w:rFonts w:ascii="Palatino Linotype" w:hAnsi="Palatino Linotype"/>
                <w:i/>
              </w:rPr>
              <w:t xml:space="preserve">Presupuesto de Egresos por Objeto del Gasto y Dependencia General Formato </w:t>
            </w:r>
            <w:r w:rsidRPr="00801D0B">
              <w:rPr>
                <w:rFonts w:ascii="Palatino Linotype" w:hAnsi="Palatino Linotype"/>
                <w:b/>
                <w:i/>
              </w:rPr>
              <w:t>PbRM 04b</w:t>
            </w:r>
          </w:p>
        </w:tc>
        <w:tc>
          <w:tcPr>
            <w:tcW w:w="382" w:type="pct"/>
            <w:vAlign w:val="center"/>
          </w:tcPr>
          <w:p w:rsidR="00FE1027" w:rsidRPr="00801D0B" w:rsidRDefault="00184390" w:rsidP="00184390">
            <w:pPr>
              <w:jc w:val="center"/>
              <w:rPr>
                <w:rFonts w:ascii="Palatino Linotype" w:hAnsi="Palatino Linotype"/>
                <w:b/>
              </w:rPr>
            </w:pPr>
            <w:r w:rsidRPr="00801D0B">
              <w:rPr>
                <w:rFonts w:ascii="Palatino Linotype" w:hAnsi="Palatino Linotype"/>
                <w:b/>
              </w:rPr>
              <w:t>-</w:t>
            </w:r>
          </w:p>
        </w:tc>
        <w:tc>
          <w:tcPr>
            <w:tcW w:w="382" w:type="pct"/>
            <w:vAlign w:val="center"/>
          </w:tcPr>
          <w:p w:rsidR="00FE1027" w:rsidRPr="00801D0B" w:rsidRDefault="00184390" w:rsidP="00184390">
            <w:pPr>
              <w:jc w:val="center"/>
              <w:rPr>
                <w:rFonts w:ascii="Palatino Linotype" w:hAnsi="Palatino Linotype"/>
                <w:b/>
              </w:rPr>
            </w:pPr>
            <w:r w:rsidRPr="00801D0B">
              <w:rPr>
                <w:rFonts w:ascii="Palatino Linotype" w:hAnsi="Palatino Linotype"/>
                <w:b/>
              </w:rPr>
              <w:t>-</w:t>
            </w:r>
          </w:p>
        </w:tc>
        <w:tc>
          <w:tcPr>
            <w:tcW w:w="382" w:type="pct"/>
            <w:vAlign w:val="center"/>
          </w:tcPr>
          <w:p w:rsidR="00FE1027" w:rsidRPr="00801D0B" w:rsidRDefault="00184390" w:rsidP="00184390">
            <w:pPr>
              <w:jc w:val="center"/>
              <w:rPr>
                <w:rFonts w:ascii="Palatino Linotype" w:hAnsi="Palatino Linotype"/>
                <w:b/>
              </w:rPr>
            </w:pPr>
            <w:r w:rsidRPr="00801D0B">
              <w:rPr>
                <w:rFonts w:ascii="Palatino Linotype" w:hAnsi="Palatino Linotype"/>
                <w:b/>
              </w:rPr>
              <w:t>-</w:t>
            </w:r>
          </w:p>
        </w:tc>
        <w:tc>
          <w:tcPr>
            <w:tcW w:w="382" w:type="pct"/>
            <w:vAlign w:val="center"/>
          </w:tcPr>
          <w:p w:rsidR="00FE1027" w:rsidRPr="00801D0B" w:rsidRDefault="00184390" w:rsidP="00184390">
            <w:pPr>
              <w:jc w:val="center"/>
              <w:rPr>
                <w:rFonts w:ascii="Palatino Linotype" w:hAnsi="Palatino Linotype"/>
                <w:b/>
              </w:rPr>
            </w:pPr>
            <w:r w:rsidRPr="00801D0B">
              <w:rPr>
                <w:rFonts w:ascii="Palatino Linotype" w:hAnsi="Palatino Linotype"/>
                <w:b/>
              </w:rPr>
              <w:t>-</w:t>
            </w:r>
          </w:p>
        </w:tc>
        <w:tc>
          <w:tcPr>
            <w:tcW w:w="382" w:type="pct"/>
            <w:vAlign w:val="center"/>
          </w:tcPr>
          <w:p w:rsidR="00FE1027" w:rsidRPr="00801D0B" w:rsidRDefault="00184390" w:rsidP="00184390">
            <w:pPr>
              <w:jc w:val="center"/>
              <w:rPr>
                <w:rFonts w:ascii="Palatino Linotype" w:hAnsi="Palatino Linotype"/>
                <w:b/>
              </w:rPr>
            </w:pPr>
            <w:r w:rsidRPr="00801D0B">
              <w:rPr>
                <w:rFonts w:ascii="Palatino Linotype" w:hAnsi="Palatino Linotype"/>
                <w:b/>
              </w:rPr>
              <w:t>-</w:t>
            </w:r>
          </w:p>
        </w:tc>
        <w:tc>
          <w:tcPr>
            <w:tcW w:w="382" w:type="pct"/>
            <w:vAlign w:val="center"/>
          </w:tcPr>
          <w:p w:rsidR="00FE1027" w:rsidRPr="00801D0B" w:rsidRDefault="00184390" w:rsidP="00184390">
            <w:pPr>
              <w:jc w:val="center"/>
              <w:rPr>
                <w:rFonts w:ascii="Palatino Linotype" w:hAnsi="Palatino Linotype"/>
                <w:b/>
              </w:rPr>
            </w:pPr>
            <w:r w:rsidRPr="00801D0B">
              <w:rPr>
                <w:rFonts w:ascii="Palatino Linotype" w:hAnsi="Palatino Linotype"/>
                <w:b/>
              </w:rPr>
              <w:t>-</w:t>
            </w:r>
          </w:p>
        </w:tc>
        <w:tc>
          <w:tcPr>
            <w:tcW w:w="382" w:type="pct"/>
            <w:vAlign w:val="center"/>
          </w:tcPr>
          <w:p w:rsidR="00FE1027" w:rsidRPr="00801D0B" w:rsidRDefault="00184390" w:rsidP="00184390">
            <w:pPr>
              <w:jc w:val="center"/>
              <w:rPr>
                <w:rFonts w:ascii="Palatino Linotype" w:hAnsi="Palatino Linotype"/>
                <w:b/>
              </w:rPr>
            </w:pPr>
            <w:r w:rsidRPr="00801D0B">
              <w:rPr>
                <w:rFonts w:ascii="Palatino Linotype" w:hAnsi="Palatino Linotype"/>
                <w:b/>
              </w:rPr>
              <w:t>-</w:t>
            </w:r>
          </w:p>
        </w:tc>
      </w:tr>
      <w:tr w:rsidR="00200A7A" w:rsidRPr="00801D0B" w:rsidTr="006B6407">
        <w:tc>
          <w:tcPr>
            <w:tcW w:w="5000" w:type="pct"/>
            <w:gridSpan w:val="8"/>
            <w:shd w:val="clear" w:color="auto" w:fill="000000" w:themeFill="text1"/>
          </w:tcPr>
          <w:p w:rsidR="00200A7A" w:rsidRPr="00801D0B" w:rsidRDefault="00200A7A" w:rsidP="00200A7A">
            <w:pPr>
              <w:jc w:val="center"/>
              <w:rPr>
                <w:rFonts w:ascii="Palatino Linotype" w:hAnsi="Palatino Linotype"/>
                <w:i/>
              </w:rPr>
            </w:pPr>
            <w:r w:rsidRPr="00801D0B">
              <w:rPr>
                <w:rFonts w:ascii="Palatino Linotype" w:hAnsi="Palatino Linotype"/>
                <w:i/>
                <w:color w:val="FFFFFF" w:themeColor="background1"/>
              </w:rPr>
              <w:t>Presupuesto de Egresos por clasificación programática de los proyectos:</w:t>
            </w:r>
          </w:p>
        </w:tc>
      </w:tr>
      <w:tr w:rsidR="006B6407" w:rsidRPr="00801D0B" w:rsidTr="006B6407">
        <w:tc>
          <w:tcPr>
            <w:tcW w:w="2326" w:type="pct"/>
          </w:tcPr>
          <w:p w:rsidR="006B6407" w:rsidRPr="00801D0B" w:rsidRDefault="006B6407" w:rsidP="006B6407">
            <w:pPr>
              <w:widowControl w:val="0"/>
              <w:autoSpaceDE w:val="0"/>
              <w:autoSpaceDN w:val="0"/>
              <w:adjustRightInd w:val="0"/>
              <w:jc w:val="both"/>
              <w:rPr>
                <w:rFonts w:ascii="Palatino Linotype" w:hAnsi="Palatino Linotype"/>
                <w:i/>
              </w:rPr>
            </w:pPr>
            <w:r w:rsidRPr="00801D0B">
              <w:rPr>
                <w:rFonts w:ascii="Palatino Linotype" w:hAnsi="Palatino Linotype"/>
                <w:i/>
              </w:rPr>
              <w:t>Capacitación de la mujer para el trabajo</w:t>
            </w:r>
          </w:p>
        </w:tc>
        <w:tc>
          <w:tcPr>
            <w:tcW w:w="382" w:type="pct"/>
            <w:vAlign w:val="center"/>
          </w:tcPr>
          <w:p w:rsidR="006B6407" w:rsidRPr="00801D0B" w:rsidRDefault="006B6407" w:rsidP="006B6407">
            <w:pPr>
              <w:jc w:val="center"/>
              <w:rPr>
                <w:rFonts w:ascii="Palatino Linotype" w:hAnsi="Palatino Linotype"/>
                <w:b/>
              </w:rPr>
            </w:pPr>
            <w:r w:rsidRPr="00801D0B">
              <w:rPr>
                <w:rFonts w:ascii="Palatino Linotype" w:hAnsi="Palatino Linotype"/>
                <w:b/>
              </w:rPr>
              <w:t>-</w:t>
            </w:r>
          </w:p>
        </w:tc>
        <w:tc>
          <w:tcPr>
            <w:tcW w:w="382" w:type="pct"/>
            <w:vAlign w:val="center"/>
          </w:tcPr>
          <w:p w:rsidR="006B6407" w:rsidRPr="00801D0B" w:rsidRDefault="006B6407" w:rsidP="006B6407">
            <w:pPr>
              <w:jc w:val="center"/>
              <w:rPr>
                <w:rFonts w:ascii="Palatino Linotype" w:hAnsi="Palatino Linotype"/>
                <w:b/>
              </w:rPr>
            </w:pPr>
            <w:r w:rsidRPr="00801D0B">
              <w:rPr>
                <w:rFonts w:ascii="Palatino Linotype" w:hAnsi="Palatino Linotype"/>
                <w:b/>
              </w:rPr>
              <w:t>-</w:t>
            </w:r>
          </w:p>
        </w:tc>
        <w:tc>
          <w:tcPr>
            <w:tcW w:w="382" w:type="pct"/>
            <w:vAlign w:val="center"/>
          </w:tcPr>
          <w:p w:rsidR="006B6407" w:rsidRPr="00801D0B" w:rsidRDefault="006B6407" w:rsidP="006B6407">
            <w:pPr>
              <w:jc w:val="center"/>
              <w:rPr>
                <w:rFonts w:ascii="Palatino Linotype" w:hAnsi="Palatino Linotype"/>
                <w:b/>
              </w:rPr>
            </w:pPr>
            <w:r w:rsidRPr="00801D0B">
              <w:rPr>
                <w:rFonts w:ascii="Palatino Linotype" w:hAnsi="Palatino Linotype"/>
                <w:b/>
              </w:rPr>
              <w:t>-</w:t>
            </w:r>
          </w:p>
        </w:tc>
        <w:tc>
          <w:tcPr>
            <w:tcW w:w="382" w:type="pct"/>
            <w:vAlign w:val="center"/>
          </w:tcPr>
          <w:p w:rsidR="006B6407" w:rsidRPr="00801D0B" w:rsidRDefault="006B6407" w:rsidP="006B6407">
            <w:pPr>
              <w:jc w:val="center"/>
              <w:rPr>
                <w:rFonts w:ascii="Palatino Linotype" w:hAnsi="Palatino Linotype"/>
                <w:b/>
              </w:rPr>
            </w:pPr>
            <w:r w:rsidRPr="00801D0B">
              <w:rPr>
                <w:rFonts w:ascii="Palatino Linotype" w:hAnsi="Palatino Linotype"/>
                <w:b/>
              </w:rPr>
              <w:t>-</w:t>
            </w:r>
          </w:p>
        </w:tc>
        <w:tc>
          <w:tcPr>
            <w:tcW w:w="382" w:type="pct"/>
            <w:vAlign w:val="center"/>
          </w:tcPr>
          <w:p w:rsidR="006B6407" w:rsidRPr="00801D0B" w:rsidRDefault="006B6407" w:rsidP="006B6407">
            <w:pPr>
              <w:jc w:val="center"/>
              <w:rPr>
                <w:rFonts w:ascii="Palatino Linotype" w:hAnsi="Palatino Linotype"/>
                <w:b/>
              </w:rPr>
            </w:pPr>
            <w:r w:rsidRPr="00801D0B">
              <w:rPr>
                <w:rFonts w:ascii="Palatino Linotype" w:hAnsi="Palatino Linotype"/>
                <w:b/>
              </w:rPr>
              <w:t>-</w:t>
            </w:r>
          </w:p>
        </w:tc>
        <w:tc>
          <w:tcPr>
            <w:tcW w:w="382" w:type="pct"/>
            <w:vAlign w:val="center"/>
          </w:tcPr>
          <w:p w:rsidR="006B6407" w:rsidRPr="00801D0B" w:rsidRDefault="006B6407" w:rsidP="006B6407">
            <w:pPr>
              <w:jc w:val="center"/>
              <w:rPr>
                <w:rFonts w:ascii="Palatino Linotype" w:hAnsi="Palatino Linotype"/>
                <w:b/>
              </w:rPr>
            </w:pPr>
            <w:r w:rsidRPr="00801D0B">
              <w:rPr>
                <w:rFonts w:ascii="Palatino Linotype" w:hAnsi="Palatino Linotype"/>
                <w:b/>
              </w:rPr>
              <w:t>-</w:t>
            </w:r>
          </w:p>
        </w:tc>
        <w:tc>
          <w:tcPr>
            <w:tcW w:w="382" w:type="pct"/>
            <w:vAlign w:val="center"/>
          </w:tcPr>
          <w:p w:rsidR="006B6407" w:rsidRPr="00801D0B" w:rsidRDefault="006B6407" w:rsidP="006B6407">
            <w:pPr>
              <w:jc w:val="center"/>
              <w:rPr>
                <w:rFonts w:ascii="Palatino Linotype" w:hAnsi="Palatino Linotype"/>
                <w:b/>
              </w:rPr>
            </w:pPr>
            <w:r w:rsidRPr="00801D0B">
              <w:rPr>
                <w:rFonts w:ascii="Palatino Linotype" w:hAnsi="Palatino Linotype"/>
                <w:b/>
              </w:rPr>
              <w:t>-</w:t>
            </w:r>
          </w:p>
        </w:tc>
      </w:tr>
      <w:tr w:rsidR="00200A7A" w:rsidRPr="00801D0B" w:rsidTr="006B6407">
        <w:tc>
          <w:tcPr>
            <w:tcW w:w="2326" w:type="pct"/>
          </w:tcPr>
          <w:p w:rsidR="00200A7A" w:rsidRPr="00801D0B" w:rsidRDefault="00200A7A" w:rsidP="00200A7A">
            <w:pPr>
              <w:widowControl w:val="0"/>
              <w:autoSpaceDE w:val="0"/>
              <w:autoSpaceDN w:val="0"/>
              <w:adjustRightInd w:val="0"/>
              <w:jc w:val="both"/>
              <w:rPr>
                <w:rFonts w:ascii="Palatino Linotype" w:hAnsi="Palatino Linotype"/>
                <w:i/>
              </w:rPr>
            </w:pPr>
            <w:r w:rsidRPr="00801D0B">
              <w:rPr>
                <w:rFonts w:ascii="Palatino Linotype" w:hAnsi="Palatino Linotype"/>
                <w:i/>
              </w:rPr>
              <w:t>Atención educativa a hijos de madres trabajadoras</w:t>
            </w:r>
          </w:p>
        </w:tc>
        <w:tc>
          <w:tcPr>
            <w:tcW w:w="382" w:type="pct"/>
            <w:vAlign w:val="center"/>
          </w:tcPr>
          <w:p w:rsidR="00200A7A" w:rsidRPr="00801D0B" w:rsidRDefault="00200A7A" w:rsidP="00200A7A">
            <w:pPr>
              <w:jc w:val="center"/>
              <w:rPr>
                <w:rFonts w:ascii="Palatino Linotype" w:hAnsi="Palatino Linotype"/>
                <w:b/>
              </w:rPr>
            </w:pPr>
            <w:r w:rsidRPr="00801D0B">
              <w:rPr>
                <w:rFonts w:ascii="Palatino Linotype" w:hAnsi="Palatino Linotype"/>
                <w:b/>
              </w:rPr>
              <w:t>-</w:t>
            </w:r>
          </w:p>
        </w:tc>
        <w:tc>
          <w:tcPr>
            <w:tcW w:w="382" w:type="pct"/>
            <w:vAlign w:val="center"/>
          </w:tcPr>
          <w:p w:rsidR="00200A7A" w:rsidRPr="00801D0B" w:rsidRDefault="00200A7A" w:rsidP="00200A7A">
            <w:pPr>
              <w:jc w:val="center"/>
              <w:rPr>
                <w:rFonts w:ascii="Palatino Linotype" w:hAnsi="Palatino Linotype"/>
                <w:b/>
              </w:rPr>
            </w:pPr>
            <w:r w:rsidRPr="00801D0B">
              <w:rPr>
                <w:rFonts w:ascii="Palatino Linotype" w:hAnsi="Palatino Linotype"/>
                <w:b/>
              </w:rPr>
              <w:t>-</w:t>
            </w:r>
          </w:p>
        </w:tc>
        <w:tc>
          <w:tcPr>
            <w:tcW w:w="382" w:type="pct"/>
            <w:vAlign w:val="center"/>
          </w:tcPr>
          <w:p w:rsidR="00200A7A" w:rsidRPr="00801D0B" w:rsidRDefault="00200A7A" w:rsidP="00200A7A">
            <w:pPr>
              <w:jc w:val="center"/>
              <w:rPr>
                <w:rFonts w:ascii="Palatino Linotype" w:hAnsi="Palatino Linotype"/>
                <w:b/>
              </w:rPr>
            </w:pPr>
            <w:r w:rsidRPr="00801D0B">
              <w:rPr>
                <w:rFonts w:ascii="Palatino Linotype" w:hAnsi="Palatino Linotype"/>
                <w:b/>
              </w:rPr>
              <w:t>-</w:t>
            </w:r>
          </w:p>
        </w:tc>
        <w:tc>
          <w:tcPr>
            <w:tcW w:w="382" w:type="pct"/>
            <w:vAlign w:val="center"/>
          </w:tcPr>
          <w:p w:rsidR="00200A7A" w:rsidRPr="00801D0B" w:rsidRDefault="00200A7A" w:rsidP="00200A7A">
            <w:pPr>
              <w:jc w:val="center"/>
              <w:rPr>
                <w:rFonts w:ascii="Palatino Linotype" w:hAnsi="Palatino Linotype"/>
                <w:b/>
              </w:rPr>
            </w:pPr>
            <w:r w:rsidRPr="00801D0B">
              <w:rPr>
                <w:rFonts w:ascii="Palatino Linotype" w:hAnsi="Palatino Linotype"/>
                <w:b/>
              </w:rPr>
              <w:t>-</w:t>
            </w:r>
          </w:p>
        </w:tc>
        <w:tc>
          <w:tcPr>
            <w:tcW w:w="382" w:type="pct"/>
            <w:vAlign w:val="center"/>
          </w:tcPr>
          <w:p w:rsidR="00200A7A" w:rsidRPr="00801D0B" w:rsidRDefault="00200A7A" w:rsidP="00200A7A">
            <w:pPr>
              <w:jc w:val="center"/>
              <w:rPr>
                <w:rFonts w:ascii="Palatino Linotype" w:hAnsi="Palatino Linotype"/>
                <w:b/>
              </w:rPr>
            </w:pPr>
            <w:r w:rsidRPr="00801D0B">
              <w:rPr>
                <w:rFonts w:ascii="Palatino Linotype" w:hAnsi="Palatino Linotype"/>
                <w:b/>
              </w:rPr>
              <w:t>-</w:t>
            </w:r>
          </w:p>
        </w:tc>
        <w:tc>
          <w:tcPr>
            <w:tcW w:w="382" w:type="pct"/>
            <w:vAlign w:val="center"/>
          </w:tcPr>
          <w:p w:rsidR="00200A7A" w:rsidRPr="00801D0B" w:rsidRDefault="00200A7A" w:rsidP="00200A7A">
            <w:pPr>
              <w:jc w:val="center"/>
              <w:rPr>
                <w:rFonts w:ascii="Palatino Linotype" w:hAnsi="Palatino Linotype"/>
                <w:b/>
              </w:rPr>
            </w:pPr>
            <w:r w:rsidRPr="00801D0B">
              <w:rPr>
                <w:rFonts w:ascii="Palatino Linotype" w:hAnsi="Palatino Linotype"/>
                <w:b/>
              </w:rPr>
              <w:t>-</w:t>
            </w:r>
          </w:p>
        </w:tc>
        <w:tc>
          <w:tcPr>
            <w:tcW w:w="382" w:type="pct"/>
            <w:vAlign w:val="center"/>
          </w:tcPr>
          <w:p w:rsidR="00200A7A" w:rsidRPr="00801D0B" w:rsidRDefault="00200A7A" w:rsidP="00200A7A">
            <w:pPr>
              <w:jc w:val="center"/>
              <w:rPr>
                <w:rFonts w:ascii="Palatino Linotype" w:hAnsi="Palatino Linotype"/>
                <w:b/>
              </w:rPr>
            </w:pPr>
            <w:r w:rsidRPr="00801D0B">
              <w:rPr>
                <w:rFonts w:ascii="Palatino Linotype" w:hAnsi="Palatino Linotype"/>
                <w:b/>
              </w:rPr>
              <w:t>-</w:t>
            </w:r>
          </w:p>
        </w:tc>
      </w:tr>
      <w:tr w:rsidR="00200A7A" w:rsidRPr="00801D0B" w:rsidTr="006B6407">
        <w:tc>
          <w:tcPr>
            <w:tcW w:w="2326" w:type="pct"/>
          </w:tcPr>
          <w:p w:rsidR="00200A7A" w:rsidRPr="00801D0B" w:rsidRDefault="00200A7A" w:rsidP="00200A7A">
            <w:pPr>
              <w:widowControl w:val="0"/>
              <w:autoSpaceDE w:val="0"/>
              <w:autoSpaceDN w:val="0"/>
              <w:adjustRightInd w:val="0"/>
              <w:jc w:val="both"/>
              <w:rPr>
                <w:rFonts w:ascii="Palatino Linotype" w:hAnsi="Palatino Linotype"/>
                <w:i/>
              </w:rPr>
            </w:pPr>
            <w:r w:rsidRPr="00801D0B">
              <w:rPr>
                <w:rFonts w:ascii="Palatino Linotype" w:hAnsi="Palatino Linotype"/>
                <w:i/>
              </w:rPr>
              <w:t>Proyectos productivos para el desarrollo de la mujer</w:t>
            </w:r>
          </w:p>
        </w:tc>
        <w:tc>
          <w:tcPr>
            <w:tcW w:w="382" w:type="pct"/>
            <w:vAlign w:val="center"/>
          </w:tcPr>
          <w:p w:rsidR="00200A7A" w:rsidRPr="00801D0B" w:rsidRDefault="00200A7A" w:rsidP="00200A7A">
            <w:pPr>
              <w:jc w:val="center"/>
              <w:rPr>
                <w:rFonts w:ascii="Palatino Linotype" w:hAnsi="Palatino Linotype"/>
                <w:b/>
              </w:rPr>
            </w:pPr>
            <w:r w:rsidRPr="00801D0B">
              <w:rPr>
                <w:rFonts w:ascii="Palatino Linotype" w:hAnsi="Palatino Linotype"/>
                <w:b/>
              </w:rPr>
              <w:t>-</w:t>
            </w:r>
          </w:p>
        </w:tc>
        <w:tc>
          <w:tcPr>
            <w:tcW w:w="382" w:type="pct"/>
            <w:vAlign w:val="center"/>
          </w:tcPr>
          <w:p w:rsidR="00200A7A" w:rsidRPr="00801D0B" w:rsidRDefault="00200A7A" w:rsidP="00200A7A">
            <w:pPr>
              <w:jc w:val="center"/>
              <w:rPr>
                <w:rFonts w:ascii="Palatino Linotype" w:hAnsi="Palatino Linotype"/>
                <w:b/>
              </w:rPr>
            </w:pPr>
            <w:r w:rsidRPr="00801D0B">
              <w:rPr>
                <w:rFonts w:ascii="Palatino Linotype" w:hAnsi="Palatino Linotype"/>
                <w:b/>
              </w:rPr>
              <w:t>-</w:t>
            </w:r>
          </w:p>
        </w:tc>
        <w:tc>
          <w:tcPr>
            <w:tcW w:w="382" w:type="pct"/>
            <w:vAlign w:val="center"/>
          </w:tcPr>
          <w:p w:rsidR="00200A7A" w:rsidRPr="00801D0B" w:rsidRDefault="00200A7A" w:rsidP="00200A7A">
            <w:pPr>
              <w:jc w:val="center"/>
              <w:rPr>
                <w:rFonts w:ascii="Palatino Linotype" w:hAnsi="Palatino Linotype"/>
                <w:b/>
              </w:rPr>
            </w:pPr>
            <w:r w:rsidRPr="00801D0B">
              <w:rPr>
                <w:rFonts w:ascii="Palatino Linotype" w:hAnsi="Palatino Linotype"/>
                <w:b/>
              </w:rPr>
              <w:t>-</w:t>
            </w:r>
          </w:p>
        </w:tc>
        <w:tc>
          <w:tcPr>
            <w:tcW w:w="382" w:type="pct"/>
            <w:vAlign w:val="center"/>
          </w:tcPr>
          <w:p w:rsidR="00200A7A" w:rsidRPr="00801D0B" w:rsidRDefault="00200A7A" w:rsidP="00200A7A">
            <w:pPr>
              <w:jc w:val="center"/>
              <w:rPr>
                <w:rFonts w:ascii="Palatino Linotype" w:hAnsi="Palatino Linotype"/>
                <w:b/>
              </w:rPr>
            </w:pPr>
            <w:r w:rsidRPr="00801D0B">
              <w:rPr>
                <w:rFonts w:ascii="Palatino Linotype" w:hAnsi="Palatino Linotype"/>
                <w:b/>
              </w:rPr>
              <w:t>-</w:t>
            </w:r>
          </w:p>
        </w:tc>
        <w:tc>
          <w:tcPr>
            <w:tcW w:w="382" w:type="pct"/>
            <w:vAlign w:val="center"/>
          </w:tcPr>
          <w:p w:rsidR="00200A7A" w:rsidRPr="00801D0B" w:rsidRDefault="00200A7A" w:rsidP="00200A7A">
            <w:pPr>
              <w:jc w:val="center"/>
              <w:rPr>
                <w:rFonts w:ascii="Palatino Linotype" w:hAnsi="Palatino Linotype"/>
                <w:b/>
              </w:rPr>
            </w:pPr>
            <w:r w:rsidRPr="00801D0B">
              <w:rPr>
                <w:rFonts w:ascii="Palatino Linotype" w:hAnsi="Palatino Linotype"/>
                <w:b/>
              </w:rPr>
              <w:t>-</w:t>
            </w:r>
          </w:p>
        </w:tc>
        <w:tc>
          <w:tcPr>
            <w:tcW w:w="382" w:type="pct"/>
            <w:vAlign w:val="center"/>
          </w:tcPr>
          <w:p w:rsidR="00200A7A" w:rsidRPr="00801D0B" w:rsidRDefault="00200A7A" w:rsidP="00200A7A">
            <w:pPr>
              <w:jc w:val="center"/>
              <w:rPr>
                <w:rFonts w:ascii="Palatino Linotype" w:hAnsi="Palatino Linotype"/>
                <w:b/>
              </w:rPr>
            </w:pPr>
            <w:r w:rsidRPr="00801D0B">
              <w:rPr>
                <w:rFonts w:ascii="Palatino Linotype" w:hAnsi="Palatino Linotype"/>
                <w:b/>
              </w:rPr>
              <w:t>-</w:t>
            </w:r>
          </w:p>
        </w:tc>
        <w:tc>
          <w:tcPr>
            <w:tcW w:w="382" w:type="pct"/>
            <w:vAlign w:val="center"/>
          </w:tcPr>
          <w:p w:rsidR="00200A7A" w:rsidRPr="00801D0B" w:rsidRDefault="00200A7A" w:rsidP="00200A7A">
            <w:pPr>
              <w:jc w:val="center"/>
              <w:rPr>
                <w:rFonts w:ascii="Palatino Linotype" w:hAnsi="Palatino Linotype"/>
                <w:b/>
              </w:rPr>
            </w:pPr>
            <w:r w:rsidRPr="00801D0B">
              <w:rPr>
                <w:rFonts w:ascii="Palatino Linotype" w:hAnsi="Palatino Linotype"/>
                <w:b/>
              </w:rPr>
              <w:t>-</w:t>
            </w:r>
          </w:p>
        </w:tc>
      </w:tr>
      <w:tr w:rsidR="00200A7A" w:rsidRPr="00801D0B" w:rsidTr="006B6407">
        <w:tc>
          <w:tcPr>
            <w:tcW w:w="2326" w:type="pct"/>
          </w:tcPr>
          <w:p w:rsidR="00200A7A" w:rsidRPr="00801D0B" w:rsidRDefault="00200A7A" w:rsidP="00200A7A">
            <w:pPr>
              <w:widowControl w:val="0"/>
              <w:autoSpaceDE w:val="0"/>
              <w:autoSpaceDN w:val="0"/>
              <w:adjustRightInd w:val="0"/>
              <w:jc w:val="both"/>
              <w:rPr>
                <w:rFonts w:ascii="Palatino Linotype" w:hAnsi="Palatino Linotype"/>
                <w:i/>
              </w:rPr>
            </w:pPr>
            <w:r w:rsidRPr="00801D0B">
              <w:rPr>
                <w:rFonts w:ascii="Palatino Linotype" w:hAnsi="Palatino Linotype"/>
                <w:i/>
              </w:rPr>
              <w:t>Fomento a la cultura de equidad de género</w:t>
            </w:r>
          </w:p>
        </w:tc>
        <w:tc>
          <w:tcPr>
            <w:tcW w:w="382" w:type="pct"/>
            <w:vAlign w:val="center"/>
          </w:tcPr>
          <w:p w:rsidR="00200A7A" w:rsidRPr="00801D0B" w:rsidRDefault="00E42862" w:rsidP="00E42862">
            <w:pPr>
              <w:jc w:val="center"/>
              <w:rPr>
                <w:rFonts w:ascii="Palatino Linotype" w:hAnsi="Palatino Linotype"/>
                <w:b/>
              </w:rPr>
            </w:pPr>
            <w:r w:rsidRPr="00801D0B">
              <w:rPr>
                <w:rFonts w:ascii="Palatino Linotype" w:hAnsi="Palatino Linotype"/>
                <w:b/>
              </w:rPr>
              <w:t>X</w:t>
            </w:r>
          </w:p>
        </w:tc>
        <w:tc>
          <w:tcPr>
            <w:tcW w:w="382" w:type="pct"/>
            <w:vAlign w:val="center"/>
          </w:tcPr>
          <w:p w:rsidR="00200A7A" w:rsidRPr="00801D0B" w:rsidRDefault="00E42862" w:rsidP="00200A7A">
            <w:pPr>
              <w:jc w:val="center"/>
              <w:rPr>
                <w:rFonts w:ascii="Palatino Linotype" w:hAnsi="Palatino Linotype"/>
                <w:b/>
              </w:rPr>
            </w:pPr>
            <w:r w:rsidRPr="00801D0B">
              <w:rPr>
                <w:rFonts w:ascii="Palatino Linotype" w:hAnsi="Palatino Linotype"/>
                <w:b/>
              </w:rPr>
              <w:t>X</w:t>
            </w:r>
          </w:p>
        </w:tc>
        <w:tc>
          <w:tcPr>
            <w:tcW w:w="382" w:type="pct"/>
            <w:vAlign w:val="center"/>
          </w:tcPr>
          <w:p w:rsidR="00200A7A" w:rsidRPr="00801D0B" w:rsidRDefault="00200A7A" w:rsidP="00200A7A">
            <w:pPr>
              <w:jc w:val="center"/>
              <w:rPr>
                <w:rFonts w:ascii="Palatino Linotype" w:hAnsi="Palatino Linotype"/>
                <w:b/>
              </w:rPr>
            </w:pPr>
            <w:r w:rsidRPr="00801D0B">
              <w:rPr>
                <w:rFonts w:ascii="Palatino Linotype" w:hAnsi="Palatino Linotype"/>
                <w:b/>
              </w:rPr>
              <w:t>-</w:t>
            </w:r>
          </w:p>
        </w:tc>
        <w:tc>
          <w:tcPr>
            <w:tcW w:w="382" w:type="pct"/>
            <w:vAlign w:val="center"/>
          </w:tcPr>
          <w:p w:rsidR="00200A7A" w:rsidRPr="00801D0B" w:rsidRDefault="00200A7A" w:rsidP="00200A7A">
            <w:pPr>
              <w:jc w:val="center"/>
              <w:rPr>
                <w:rFonts w:ascii="Palatino Linotype" w:hAnsi="Palatino Linotype"/>
                <w:b/>
              </w:rPr>
            </w:pPr>
            <w:r w:rsidRPr="00801D0B">
              <w:rPr>
                <w:rFonts w:ascii="Palatino Linotype" w:hAnsi="Palatino Linotype"/>
                <w:b/>
              </w:rPr>
              <w:t>-</w:t>
            </w:r>
          </w:p>
        </w:tc>
        <w:tc>
          <w:tcPr>
            <w:tcW w:w="382" w:type="pct"/>
            <w:vAlign w:val="center"/>
          </w:tcPr>
          <w:p w:rsidR="00200A7A" w:rsidRPr="00801D0B" w:rsidRDefault="00200A7A" w:rsidP="00200A7A">
            <w:pPr>
              <w:jc w:val="center"/>
              <w:rPr>
                <w:rFonts w:ascii="Palatino Linotype" w:hAnsi="Palatino Linotype"/>
                <w:b/>
              </w:rPr>
            </w:pPr>
            <w:r w:rsidRPr="00801D0B">
              <w:rPr>
                <w:rFonts w:ascii="Palatino Linotype" w:hAnsi="Palatino Linotype"/>
                <w:b/>
              </w:rPr>
              <w:t>-</w:t>
            </w:r>
          </w:p>
        </w:tc>
        <w:tc>
          <w:tcPr>
            <w:tcW w:w="382" w:type="pct"/>
            <w:vAlign w:val="center"/>
          </w:tcPr>
          <w:p w:rsidR="00200A7A" w:rsidRPr="00801D0B" w:rsidRDefault="00200A7A" w:rsidP="00200A7A">
            <w:pPr>
              <w:jc w:val="center"/>
              <w:rPr>
                <w:rFonts w:ascii="Palatino Linotype" w:hAnsi="Palatino Linotype"/>
                <w:b/>
              </w:rPr>
            </w:pPr>
            <w:r w:rsidRPr="00801D0B">
              <w:rPr>
                <w:rFonts w:ascii="Palatino Linotype" w:hAnsi="Palatino Linotype"/>
                <w:b/>
              </w:rPr>
              <w:t>-</w:t>
            </w:r>
          </w:p>
        </w:tc>
        <w:tc>
          <w:tcPr>
            <w:tcW w:w="382" w:type="pct"/>
            <w:vAlign w:val="center"/>
          </w:tcPr>
          <w:p w:rsidR="00200A7A" w:rsidRPr="00801D0B" w:rsidRDefault="00200A7A" w:rsidP="00200A7A">
            <w:pPr>
              <w:jc w:val="center"/>
              <w:rPr>
                <w:rFonts w:ascii="Palatino Linotype" w:hAnsi="Palatino Linotype"/>
                <w:b/>
              </w:rPr>
            </w:pPr>
            <w:r w:rsidRPr="00801D0B">
              <w:rPr>
                <w:rFonts w:ascii="Palatino Linotype" w:hAnsi="Palatino Linotype"/>
                <w:b/>
              </w:rPr>
              <w:t>-</w:t>
            </w:r>
          </w:p>
        </w:tc>
      </w:tr>
      <w:tr w:rsidR="00200A7A" w:rsidRPr="00801D0B" w:rsidTr="006B6407">
        <w:tc>
          <w:tcPr>
            <w:tcW w:w="2326" w:type="pct"/>
          </w:tcPr>
          <w:p w:rsidR="00200A7A" w:rsidRPr="00801D0B" w:rsidRDefault="00200A7A" w:rsidP="00200A7A">
            <w:pPr>
              <w:widowControl w:val="0"/>
              <w:autoSpaceDE w:val="0"/>
              <w:autoSpaceDN w:val="0"/>
              <w:adjustRightInd w:val="0"/>
              <w:jc w:val="both"/>
              <w:rPr>
                <w:rFonts w:ascii="Palatino Linotype" w:hAnsi="Palatino Linotype"/>
                <w:i/>
              </w:rPr>
            </w:pPr>
            <w:r w:rsidRPr="00801D0B">
              <w:rPr>
                <w:rFonts w:ascii="Palatino Linotype" w:hAnsi="Palatino Linotype"/>
                <w:i/>
              </w:rPr>
              <w:t>Atención integral a la madre adolescente</w:t>
            </w:r>
          </w:p>
        </w:tc>
        <w:tc>
          <w:tcPr>
            <w:tcW w:w="382" w:type="pct"/>
            <w:vAlign w:val="center"/>
          </w:tcPr>
          <w:p w:rsidR="00200A7A" w:rsidRPr="00801D0B" w:rsidRDefault="00200A7A" w:rsidP="00200A7A">
            <w:pPr>
              <w:jc w:val="center"/>
              <w:rPr>
                <w:rFonts w:ascii="Palatino Linotype" w:hAnsi="Palatino Linotype"/>
                <w:b/>
              </w:rPr>
            </w:pPr>
            <w:r w:rsidRPr="00801D0B">
              <w:rPr>
                <w:rFonts w:ascii="Palatino Linotype" w:hAnsi="Palatino Linotype"/>
                <w:b/>
              </w:rPr>
              <w:t>-</w:t>
            </w:r>
          </w:p>
        </w:tc>
        <w:tc>
          <w:tcPr>
            <w:tcW w:w="382" w:type="pct"/>
            <w:vAlign w:val="center"/>
          </w:tcPr>
          <w:p w:rsidR="00200A7A" w:rsidRPr="00801D0B" w:rsidRDefault="00200A7A" w:rsidP="00200A7A">
            <w:pPr>
              <w:jc w:val="center"/>
              <w:rPr>
                <w:rFonts w:ascii="Palatino Linotype" w:hAnsi="Palatino Linotype"/>
                <w:b/>
              </w:rPr>
            </w:pPr>
            <w:r w:rsidRPr="00801D0B">
              <w:rPr>
                <w:rFonts w:ascii="Palatino Linotype" w:hAnsi="Palatino Linotype"/>
                <w:b/>
              </w:rPr>
              <w:t>-</w:t>
            </w:r>
          </w:p>
        </w:tc>
        <w:tc>
          <w:tcPr>
            <w:tcW w:w="382" w:type="pct"/>
            <w:vAlign w:val="center"/>
          </w:tcPr>
          <w:p w:rsidR="00200A7A" w:rsidRPr="00801D0B" w:rsidRDefault="00200A7A" w:rsidP="00200A7A">
            <w:pPr>
              <w:jc w:val="center"/>
              <w:rPr>
                <w:rFonts w:ascii="Palatino Linotype" w:hAnsi="Palatino Linotype"/>
                <w:b/>
              </w:rPr>
            </w:pPr>
            <w:r w:rsidRPr="00801D0B">
              <w:rPr>
                <w:rFonts w:ascii="Palatino Linotype" w:hAnsi="Palatino Linotype"/>
                <w:b/>
              </w:rPr>
              <w:t>-</w:t>
            </w:r>
          </w:p>
        </w:tc>
        <w:tc>
          <w:tcPr>
            <w:tcW w:w="382" w:type="pct"/>
            <w:vAlign w:val="center"/>
          </w:tcPr>
          <w:p w:rsidR="00200A7A" w:rsidRPr="00801D0B" w:rsidRDefault="00200A7A" w:rsidP="00200A7A">
            <w:pPr>
              <w:jc w:val="center"/>
              <w:rPr>
                <w:rFonts w:ascii="Palatino Linotype" w:hAnsi="Palatino Linotype"/>
                <w:b/>
              </w:rPr>
            </w:pPr>
            <w:r w:rsidRPr="00801D0B">
              <w:rPr>
                <w:rFonts w:ascii="Palatino Linotype" w:hAnsi="Palatino Linotype"/>
                <w:b/>
              </w:rPr>
              <w:t>-</w:t>
            </w:r>
          </w:p>
        </w:tc>
        <w:tc>
          <w:tcPr>
            <w:tcW w:w="382" w:type="pct"/>
            <w:vAlign w:val="center"/>
          </w:tcPr>
          <w:p w:rsidR="00200A7A" w:rsidRPr="00801D0B" w:rsidRDefault="00200A7A" w:rsidP="00200A7A">
            <w:pPr>
              <w:jc w:val="center"/>
              <w:rPr>
                <w:rFonts w:ascii="Palatino Linotype" w:hAnsi="Palatino Linotype"/>
                <w:b/>
              </w:rPr>
            </w:pPr>
            <w:r w:rsidRPr="00801D0B">
              <w:rPr>
                <w:rFonts w:ascii="Palatino Linotype" w:hAnsi="Palatino Linotype"/>
                <w:b/>
              </w:rPr>
              <w:t>-</w:t>
            </w:r>
          </w:p>
        </w:tc>
        <w:tc>
          <w:tcPr>
            <w:tcW w:w="382" w:type="pct"/>
            <w:vAlign w:val="center"/>
          </w:tcPr>
          <w:p w:rsidR="00200A7A" w:rsidRPr="00801D0B" w:rsidRDefault="00200A7A" w:rsidP="00200A7A">
            <w:pPr>
              <w:jc w:val="center"/>
              <w:rPr>
                <w:rFonts w:ascii="Palatino Linotype" w:hAnsi="Palatino Linotype"/>
                <w:b/>
              </w:rPr>
            </w:pPr>
            <w:r w:rsidRPr="00801D0B">
              <w:rPr>
                <w:rFonts w:ascii="Palatino Linotype" w:hAnsi="Palatino Linotype"/>
                <w:b/>
              </w:rPr>
              <w:t>-</w:t>
            </w:r>
          </w:p>
        </w:tc>
        <w:tc>
          <w:tcPr>
            <w:tcW w:w="382" w:type="pct"/>
            <w:vAlign w:val="center"/>
          </w:tcPr>
          <w:p w:rsidR="00200A7A" w:rsidRPr="00801D0B" w:rsidRDefault="00200A7A" w:rsidP="00200A7A">
            <w:pPr>
              <w:jc w:val="center"/>
              <w:rPr>
                <w:rFonts w:ascii="Palatino Linotype" w:hAnsi="Palatino Linotype"/>
                <w:b/>
              </w:rPr>
            </w:pPr>
            <w:r w:rsidRPr="00801D0B">
              <w:rPr>
                <w:rFonts w:ascii="Palatino Linotype" w:hAnsi="Palatino Linotype"/>
                <w:b/>
              </w:rPr>
              <w:t>-</w:t>
            </w:r>
          </w:p>
        </w:tc>
      </w:tr>
      <w:tr w:rsidR="00200A7A" w:rsidRPr="00801D0B" w:rsidTr="006B6407">
        <w:tc>
          <w:tcPr>
            <w:tcW w:w="5000" w:type="pct"/>
            <w:gridSpan w:val="8"/>
            <w:shd w:val="clear" w:color="auto" w:fill="000000" w:themeFill="text1"/>
          </w:tcPr>
          <w:p w:rsidR="00200A7A" w:rsidRPr="00801D0B" w:rsidRDefault="00200A7A" w:rsidP="00200A7A">
            <w:pPr>
              <w:tabs>
                <w:tab w:val="left" w:pos="2505"/>
                <w:tab w:val="center" w:pos="4447"/>
              </w:tabs>
              <w:rPr>
                <w:rFonts w:ascii="Palatino Linotype" w:hAnsi="Palatino Linotype"/>
                <w:b/>
              </w:rPr>
            </w:pPr>
            <w:r w:rsidRPr="00801D0B">
              <w:rPr>
                <w:rFonts w:ascii="Palatino Linotype" w:hAnsi="Palatino Linotype"/>
                <w:b/>
                <w:color w:val="FFFFFF" w:themeColor="background1"/>
                <w:sz w:val="24"/>
                <w:shd w:val="clear" w:color="auto" w:fill="000000" w:themeFill="text1"/>
              </w:rPr>
              <w:tab/>
            </w:r>
            <w:r w:rsidRPr="00801D0B">
              <w:rPr>
                <w:rFonts w:ascii="Palatino Linotype" w:hAnsi="Palatino Linotype"/>
                <w:b/>
                <w:color w:val="FFFFFF" w:themeColor="background1"/>
                <w:sz w:val="24"/>
                <w:shd w:val="clear" w:color="auto" w:fill="000000" w:themeFill="text1"/>
              </w:rPr>
              <w:tab/>
              <w:t>Clave I01 Desarrollo Social</w:t>
            </w:r>
          </w:p>
        </w:tc>
      </w:tr>
      <w:tr w:rsidR="00200A7A" w:rsidRPr="00801D0B" w:rsidTr="006B6407">
        <w:tc>
          <w:tcPr>
            <w:tcW w:w="2326" w:type="pct"/>
          </w:tcPr>
          <w:p w:rsidR="00200A7A" w:rsidRPr="00801D0B" w:rsidRDefault="00200A7A" w:rsidP="00200A7A">
            <w:pPr>
              <w:rPr>
                <w:rFonts w:ascii="Palatino Linotype" w:hAnsi="Palatino Linotype"/>
                <w:i/>
              </w:rPr>
            </w:pPr>
            <w:r w:rsidRPr="00801D0B">
              <w:rPr>
                <w:rFonts w:ascii="Palatino Linotype" w:hAnsi="Palatino Linotype"/>
                <w:i/>
              </w:rPr>
              <w:t xml:space="preserve">Dimensión Administrativa del Gasto. Formato </w:t>
            </w:r>
            <w:r w:rsidRPr="00801D0B">
              <w:rPr>
                <w:rFonts w:ascii="Palatino Linotype" w:hAnsi="Palatino Linotype"/>
                <w:b/>
                <w:i/>
              </w:rPr>
              <w:t>PbRM-01a</w:t>
            </w:r>
          </w:p>
        </w:tc>
        <w:tc>
          <w:tcPr>
            <w:tcW w:w="382" w:type="pct"/>
            <w:vAlign w:val="center"/>
          </w:tcPr>
          <w:p w:rsidR="00200A7A" w:rsidRPr="00801D0B" w:rsidRDefault="00E42862" w:rsidP="00E42862">
            <w:pPr>
              <w:jc w:val="center"/>
              <w:rPr>
                <w:b/>
              </w:rPr>
            </w:pPr>
            <w:r w:rsidRPr="00801D0B">
              <w:rPr>
                <w:rFonts w:ascii="Palatino Linotype" w:hAnsi="Palatino Linotype"/>
                <w:b/>
              </w:rPr>
              <w:t>X</w:t>
            </w:r>
          </w:p>
        </w:tc>
        <w:tc>
          <w:tcPr>
            <w:tcW w:w="382" w:type="pct"/>
            <w:vAlign w:val="center"/>
          </w:tcPr>
          <w:p w:rsidR="00200A7A" w:rsidRPr="00801D0B" w:rsidRDefault="00E42862" w:rsidP="00200A7A">
            <w:pPr>
              <w:jc w:val="center"/>
              <w:rPr>
                <w:b/>
              </w:rPr>
            </w:pPr>
            <w:r w:rsidRPr="00801D0B">
              <w:rPr>
                <w:rFonts w:ascii="Palatino Linotype" w:hAnsi="Palatino Linotype"/>
                <w:b/>
              </w:rPr>
              <w:t>X</w:t>
            </w:r>
          </w:p>
        </w:tc>
        <w:tc>
          <w:tcPr>
            <w:tcW w:w="382" w:type="pct"/>
            <w:vAlign w:val="center"/>
          </w:tcPr>
          <w:p w:rsidR="00200A7A" w:rsidRPr="00801D0B" w:rsidRDefault="00200A7A" w:rsidP="00200A7A">
            <w:pPr>
              <w:jc w:val="center"/>
              <w:rPr>
                <w:b/>
              </w:rPr>
            </w:pPr>
            <w:r w:rsidRPr="00801D0B">
              <w:rPr>
                <w:rFonts w:ascii="Palatino Linotype" w:hAnsi="Palatino Linotype"/>
                <w:b/>
              </w:rPr>
              <w:t>-</w:t>
            </w:r>
          </w:p>
        </w:tc>
        <w:tc>
          <w:tcPr>
            <w:tcW w:w="382" w:type="pct"/>
            <w:vAlign w:val="center"/>
          </w:tcPr>
          <w:p w:rsidR="00200A7A" w:rsidRPr="00801D0B" w:rsidRDefault="00E42862" w:rsidP="00E42862">
            <w:pPr>
              <w:jc w:val="center"/>
              <w:rPr>
                <w:rFonts w:ascii="Palatino Linotype" w:hAnsi="Palatino Linotype"/>
                <w:b/>
              </w:rPr>
            </w:pPr>
            <w:r w:rsidRPr="00801D0B">
              <w:rPr>
                <w:rFonts w:ascii="Palatino Linotype" w:hAnsi="Palatino Linotype"/>
                <w:b/>
              </w:rPr>
              <w:t>X</w:t>
            </w:r>
          </w:p>
        </w:tc>
        <w:tc>
          <w:tcPr>
            <w:tcW w:w="382" w:type="pct"/>
            <w:vAlign w:val="center"/>
          </w:tcPr>
          <w:p w:rsidR="00200A7A" w:rsidRPr="00801D0B" w:rsidRDefault="00200A7A" w:rsidP="00200A7A">
            <w:pPr>
              <w:jc w:val="center"/>
              <w:rPr>
                <w:rFonts w:ascii="Palatino Linotype" w:hAnsi="Palatino Linotype"/>
                <w:b/>
              </w:rPr>
            </w:pPr>
            <w:r w:rsidRPr="00801D0B">
              <w:rPr>
                <w:rFonts w:ascii="Palatino Linotype" w:hAnsi="Palatino Linotype"/>
                <w:b/>
              </w:rPr>
              <w:t>-</w:t>
            </w:r>
          </w:p>
        </w:tc>
        <w:tc>
          <w:tcPr>
            <w:tcW w:w="382" w:type="pct"/>
            <w:vAlign w:val="center"/>
          </w:tcPr>
          <w:p w:rsidR="00200A7A" w:rsidRPr="00801D0B" w:rsidRDefault="00200A7A" w:rsidP="00200A7A">
            <w:pPr>
              <w:jc w:val="center"/>
              <w:rPr>
                <w:b/>
              </w:rPr>
            </w:pPr>
            <w:r w:rsidRPr="00801D0B">
              <w:rPr>
                <w:rFonts w:ascii="Palatino Linotype" w:hAnsi="Palatino Linotype"/>
                <w:b/>
              </w:rPr>
              <w:t>-</w:t>
            </w:r>
          </w:p>
        </w:tc>
        <w:tc>
          <w:tcPr>
            <w:tcW w:w="382" w:type="pct"/>
            <w:vAlign w:val="center"/>
          </w:tcPr>
          <w:p w:rsidR="00200A7A" w:rsidRPr="00801D0B" w:rsidRDefault="00200A7A" w:rsidP="00200A7A">
            <w:pPr>
              <w:jc w:val="center"/>
              <w:rPr>
                <w:b/>
              </w:rPr>
            </w:pPr>
            <w:r w:rsidRPr="00801D0B">
              <w:rPr>
                <w:rFonts w:ascii="Palatino Linotype" w:hAnsi="Palatino Linotype"/>
                <w:b/>
              </w:rPr>
              <w:t>-</w:t>
            </w:r>
          </w:p>
        </w:tc>
      </w:tr>
      <w:tr w:rsidR="00200A7A" w:rsidRPr="00801D0B" w:rsidTr="006B6407">
        <w:tc>
          <w:tcPr>
            <w:tcW w:w="2326" w:type="pct"/>
          </w:tcPr>
          <w:p w:rsidR="00200A7A" w:rsidRPr="00801D0B" w:rsidRDefault="00200A7A" w:rsidP="00200A7A">
            <w:pPr>
              <w:rPr>
                <w:rFonts w:ascii="Palatino Linotype" w:hAnsi="Palatino Linotype"/>
                <w:i/>
              </w:rPr>
            </w:pPr>
            <w:r w:rsidRPr="00801D0B">
              <w:rPr>
                <w:rFonts w:ascii="Palatino Linotype" w:hAnsi="Palatino Linotype"/>
                <w:i/>
              </w:rPr>
              <w:t xml:space="preserve">Descripción del Programa presupuestario Formato </w:t>
            </w:r>
            <w:r w:rsidRPr="00801D0B">
              <w:rPr>
                <w:rFonts w:ascii="Palatino Linotype" w:hAnsi="Palatino Linotype"/>
                <w:b/>
                <w:i/>
              </w:rPr>
              <w:t>PbRM-01b</w:t>
            </w:r>
          </w:p>
        </w:tc>
        <w:tc>
          <w:tcPr>
            <w:tcW w:w="382" w:type="pct"/>
            <w:vAlign w:val="center"/>
          </w:tcPr>
          <w:p w:rsidR="00200A7A" w:rsidRPr="00801D0B" w:rsidRDefault="00E42862" w:rsidP="00E42862">
            <w:pPr>
              <w:jc w:val="center"/>
              <w:rPr>
                <w:b/>
              </w:rPr>
            </w:pPr>
            <w:r w:rsidRPr="00801D0B">
              <w:rPr>
                <w:rFonts w:ascii="Palatino Linotype" w:hAnsi="Palatino Linotype"/>
                <w:b/>
              </w:rPr>
              <w:t>X</w:t>
            </w:r>
          </w:p>
        </w:tc>
        <w:tc>
          <w:tcPr>
            <w:tcW w:w="382" w:type="pct"/>
            <w:vAlign w:val="center"/>
          </w:tcPr>
          <w:p w:rsidR="00200A7A" w:rsidRPr="00801D0B" w:rsidRDefault="00E42862" w:rsidP="00E42862">
            <w:pPr>
              <w:jc w:val="center"/>
              <w:rPr>
                <w:b/>
              </w:rPr>
            </w:pPr>
            <w:r w:rsidRPr="00801D0B">
              <w:rPr>
                <w:rFonts w:ascii="Palatino Linotype" w:hAnsi="Palatino Linotype"/>
                <w:b/>
              </w:rPr>
              <w:t>X</w:t>
            </w:r>
          </w:p>
        </w:tc>
        <w:tc>
          <w:tcPr>
            <w:tcW w:w="382" w:type="pct"/>
            <w:vAlign w:val="center"/>
          </w:tcPr>
          <w:p w:rsidR="00200A7A" w:rsidRPr="00801D0B" w:rsidRDefault="00200A7A" w:rsidP="00200A7A">
            <w:pPr>
              <w:jc w:val="center"/>
              <w:rPr>
                <w:b/>
              </w:rPr>
            </w:pPr>
            <w:r w:rsidRPr="00801D0B">
              <w:rPr>
                <w:rFonts w:ascii="Palatino Linotype" w:hAnsi="Palatino Linotype"/>
                <w:b/>
              </w:rPr>
              <w:t>-</w:t>
            </w:r>
          </w:p>
        </w:tc>
        <w:tc>
          <w:tcPr>
            <w:tcW w:w="382" w:type="pct"/>
            <w:vAlign w:val="center"/>
          </w:tcPr>
          <w:p w:rsidR="00200A7A" w:rsidRPr="00801D0B" w:rsidRDefault="00E42862" w:rsidP="00E42862">
            <w:pPr>
              <w:jc w:val="center"/>
              <w:rPr>
                <w:rFonts w:ascii="Palatino Linotype" w:hAnsi="Palatino Linotype"/>
                <w:b/>
              </w:rPr>
            </w:pPr>
            <w:r w:rsidRPr="00801D0B">
              <w:rPr>
                <w:rFonts w:ascii="Palatino Linotype" w:hAnsi="Palatino Linotype"/>
                <w:b/>
              </w:rPr>
              <w:t>X</w:t>
            </w:r>
          </w:p>
        </w:tc>
        <w:tc>
          <w:tcPr>
            <w:tcW w:w="382" w:type="pct"/>
            <w:vAlign w:val="center"/>
          </w:tcPr>
          <w:p w:rsidR="00200A7A" w:rsidRPr="00801D0B" w:rsidRDefault="00200A7A" w:rsidP="00200A7A">
            <w:pPr>
              <w:jc w:val="center"/>
              <w:rPr>
                <w:rFonts w:ascii="Palatino Linotype" w:hAnsi="Palatino Linotype"/>
                <w:b/>
              </w:rPr>
            </w:pPr>
            <w:r w:rsidRPr="00801D0B">
              <w:rPr>
                <w:rFonts w:ascii="Palatino Linotype" w:hAnsi="Palatino Linotype"/>
                <w:b/>
              </w:rPr>
              <w:t>-</w:t>
            </w:r>
          </w:p>
        </w:tc>
        <w:tc>
          <w:tcPr>
            <w:tcW w:w="382" w:type="pct"/>
            <w:vAlign w:val="center"/>
          </w:tcPr>
          <w:p w:rsidR="00200A7A" w:rsidRPr="00801D0B" w:rsidRDefault="00200A7A" w:rsidP="00200A7A">
            <w:pPr>
              <w:jc w:val="center"/>
              <w:rPr>
                <w:b/>
              </w:rPr>
            </w:pPr>
            <w:r w:rsidRPr="00801D0B">
              <w:rPr>
                <w:rFonts w:ascii="Palatino Linotype" w:hAnsi="Palatino Linotype"/>
                <w:b/>
              </w:rPr>
              <w:t>-</w:t>
            </w:r>
          </w:p>
        </w:tc>
        <w:tc>
          <w:tcPr>
            <w:tcW w:w="382" w:type="pct"/>
            <w:vAlign w:val="center"/>
          </w:tcPr>
          <w:p w:rsidR="00200A7A" w:rsidRPr="00801D0B" w:rsidRDefault="00200A7A" w:rsidP="00200A7A">
            <w:pPr>
              <w:jc w:val="center"/>
              <w:rPr>
                <w:b/>
              </w:rPr>
            </w:pPr>
            <w:r w:rsidRPr="00801D0B">
              <w:rPr>
                <w:rFonts w:ascii="Palatino Linotype" w:hAnsi="Palatino Linotype"/>
                <w:b/>
              </w:rPr>
              <w:t>-</w:t>
            </w:r>
          </w:p>
        </w:tc>
      </w:tr>
      <w:tr w:rsidR="00200A7A" w:rsidRPr="00801D0B" w:rsidTr="006B6407">
        <w:tc>
          <w:tcPr>
            <w:tcW w:w="2326" w:type="pct"/>
          </w:tcPr>
          <w:p w:rsidR="00200A7A" w:rsidRPr="00801D0B" w:rsidRDefault="00200A7A" w:rsidP="00200A7A">
            <w:pPr>
              <w:rPr>
                <w:rFonts w:ascii="Palatino Linotype" w:hAnsi="Palatino Linotype"/>
                <w:i/>
              </w:rPr>
            </w:pPr>
            <w:r w:rsidRPr="00801D0B">
              <w:rPr>
                <w:rFonts w:ascii="Palatino Linotype" w:hAnsi="Palatino Linotype"/>
                <w:i/>
              </w:rPr>
              <w:t xml:space="preserve">Metas de actividad por Proyecto Formato </w:t>
            </w:r>
            <w:r w:rsidRPr="00801D0B">
              <w:rPr>
                <w:rFonts w:ascii="Palatino Linotype" w:hAnsi="Palatino Linotype"/>
                <w:b/>
                <w:i/>
              </w:rPr>
              <w:t>PbRM-01c</w:t>
            </w:r>
          </w:p>
        </w:tc>
        <w:tc>
          <w:tcPr>
            <w:tcW w:w="382" w:type="pct"/>
            <w:vAlign w:val="center"/>
          </w:tcPr>
          <w:p w:rsidR="00200A7A" w:rsidRPr="00801D0B" w:rsidRDefault="00E42862" w:rsidP="00E42862">
            <w:pPr>
              <w:jc w:val="center"/>
              <w:rPr>
                <w:b/>
              </w:rPr>
            </w:pPr>
            <w:r w:rsidRPr="00801D0B">
              <w:rPr>
                <w:rFonts w:ascii="Palatino Linotype" w:hAnsi="Palatino Linotype"/>
                <w:b/>
              </w:rPr>
              <w:t>X</w:t>
            </w:r>
          </w:p>
        </w:tc>
        <w:tc>
          <w:tcPr>
            <w:tcW w:w="382" w:type="pct"/>
            <w:vAlign w:val="center"/>
          </w:tcPr>
          <w:p w:rsidR="00200A7A" w:rsidRPr="00801D0B" w:rsidRDefault="00200A7A" w:rsidP="00200A7A">
            <w:pPr>
              <w:jc w:val="center"/>
              <w:rPr>
                <w:b/>
              </w:rPr>
            </w:pPr>
            <w:r w:rsidRPr="00801D0B">
              <w:rPr>
                <w:rFonts w:ascii="Palatino Linotype" w:hAnsi="Palatino Linotype"/>
                <w:b/>
              </w:rPr>
              <w:t>-</w:t>
            </w:r>
          </w:p>
        </w:tc>
        <w:tc>
          <w:tcPr>
            <w:tcW w:w="382" w:type="pct"/>
            <w:vAlign w:val="center"/>
          </w:tcPr>
          <w:p w:rsidR="00200A7A" w:rsidRPr="00801D0B" w:rsidRDefault="00200A7A" w:rsidP="00200A7A">
            <w:pPr>
              <w:jc w:val="center"/>
              <w:rPr>
                <w:b/>
              </w:rPr>
            </w:pPr>
            <w:r w:rsidRPr="00801D0B">
              <w:rPr>
                <w:rFonts w:ascii="Palatino Linotype" w:hAnsi="Palatino Linotype"/>
                <w:b/>
              </w:rPr>
              <w:t>-</w:t>
            </w:r>
          </w:p>
        </w:tc>
        <w:tc>
          <w:tcPr>
            <w:tcW w:w="382" w:type="pct"/>
            <w:vAlign w:val="center"/>
          </w:tcPr>
          <w:p w:rsidR="00200A7A" w:rsidRPr="00801D0B" w:rsidRDefault="00200A7A" w:rsidP="00200A7A">
            <w:pPr>
              <w:jc w:val="center"/>
              <w:rPr>
                <w:rFonts w:ascii="Palatino Linotype" w:hAnsi="Palatino Linotype"/>
                <w:b/>
              </w:rPr>
            </w:pPr>
            <w:r w:rsidRPr="00801D0B">
              <w:rPr>
                <w:rFonts w:ascii="Palatino Linotype" w:hAnsi="Palatino Linotype"/>
                <w:b/>
              </w:rPr>
              <w:t>-</w:t>
            </w:r>
          </w:p>
        </w:tc>
        <w:tc>
          <w:tcPr>
            <w:tcW w:w="382" w:type="pct"/>
            <w:vAlign w:val="center"/>
          </w:tcPr>
          <w:p w:rsidR="00200A7A" w:rsidRPr="00801D0B" w:rsidRDefault="00200A7A" w:rsidP="00200A7A">
            <w:pPr>
              <w:jc w:val="center"/>
              <w:rPr>
                <w:rFonts w:ascii="Palatino Linotype" w:hAnsi="Palatino Linotype"/>
                <w:b/>
              </w:rPr>
            </w:pPr>
            <w:r w:rsidRPr="00801D0B">
              <w:rPr>
                <w:rFonts w:ascii="Palatino Linotype" w:hAnsi="Palatino Linotype"/>
                <w:b/>
              </w:rPr>
              <w:t>-</w:t>
            </w:r>
          </w:p>
        </w:tc>
        <w:tc>
          <w:tcPr>
            <w:tcW w:w="382" w:type="pct"/>
            <w:vAlign w:val="center"/>
          </w:tcPr>
          <w:p w:rsidR="00200A7A" w:rsidRPr="00801D0B" w:rsidRDefault="00200A7A" w:rsidP="00200A7A">
            <w:pPr>
              <w:jc w:val="center"/>
              <w:rPr>
                <w:b/>
              </w:rPr>
            </w:pPr>
            <w:r w:rsidRPr="00801D0B">
              <w:rPr>
                <w:rFonts w:ascii="Palatino Linotype" w:hAnsi="Palatino Linotype"/>
                <w:b/>
              </w:rPr>
              <w:t>-</w:t>
            </w:r>
          </w:p>
        </w:tc>
        <w:tc>
          <w:tcPr>
            <w:tcW w:w="382" w:type="pct"/>
            <w:vAlign w:val="center"/>
          </w:tcPr>
          <w:p w:rsidR="00200A7A" w:rsidRPr="00801D0B" w:rsidRDefault="00200A7A" w:rsidP="00200A7A">
            <w:pPr>
              <w:jc w:val="center"/>
              <w:rPr>
                <w:b/>
              </w:rPr>
            </w:pPr>
            <w:r w:rsidRPr="00801D0B">
              <w:rPr>
                <w:rFonts w:ascii="Palatino Linotype" w:hAnsi="Palatino Linotype"/>
                <w:b/>
              </w:rPr>
              <w:t>-</w:t>
            </w:r>
          </w:p>
        </w:tc>
      </w:tr>
      <w:tr w:rsidR="00200A7A" w:rsidRPr="00801D0B" w:rsidTr="006B6407">
        <w:tc>
          <w:tcPr>
            <w:tcW w:w="2326" w:type="pct"/>
          </w:tcPr>
          <w:p w:rsidR="00200A7A" w:rsidRPr="00801D0B" w:rsidRDefault="00200A7A" w:rsidP="00200A7A">
            <w:pPr>
              <w:rPr>
                <w:rFonts w:ascii="Palatino Linotype" w:hAnsi="Palatino Linotype"/>
                <w:i/>
              </w:rPr>
            </w:pPr>
            <w:r w:rsidRPr="00801D0B">
              <w:rPr>
                <w:rFonts w:ascii="Palatino Linotype" w:hAnsi="Palatino Linotype"/>
                <w:i/>
              </w:rPr>
              <w:t xml:space="preserve">Ficha de Técnica de Diseño de Indicadores Estratégicos o de Gestión Formato </w:t>
            </w:r>
            <w:r w:rsidRPr="00801D0B">
              <w:rPr>
                <w:rFonts w:ascii="Palatino Linotype" w:hAnsi="Palatino Linotype"/>
                <w:b/>
                <w:i/>
              </w:rPr>
              <w:t>PbRM-01d</w:t>
            </w:r>
          </w:p>
        </w:tc>
        <w:tc>
          <w:tcPr>
            <w:tcW w:w="382" w:type="pct"/>
            <w:vAlign w:val="center"/>
          </w:tcPr>
          <w:p w:rsidR="00200A7A" w:rsidRPr="00801D0B" w:rsidRDefault="00200A7A" w:rsidP="00200A7A">
            <w:pPr>
              <w:jc w:val="center"/>
              <w:rPr>
                <w:b/>
              </w:rPr>
            </w:pPr>
            <w:r w:rsidRPr="00801D0B">
              <w:rPr>
                <w:rFonts w:ascii="Palatino Linotype" w:hAnsi="Palatino Linotype"/>
                <w:b/>
              </w:rPr>
              <w:t>-</w:t>
            </w:r>
          </w:p>
        </w:tc>
        <w:tc>
          <w:tcPr>
            <w:tcW w:w="382" w:type="pct"/>
            <w:vAlign w:val="center"/>
          </w:tcPr>
          <w:p w:rsidR="00200A7A" w:rsidRPr="00801D0B" w:rsidRDefault="00200A7A" w:rsidP="00200A7A">
            <w:pPr>
              <w:jc w:val="center"/>
              <w:rPr>
                <w:b/>
              </w:rPr>
            </w:pPr>
            <w:r w:rsidRPr="00801D0B">
              <w:rPr>
                <w:rFonts w:ascii="Palatino Linotype" w:hAnsi="Palatino Linotype"/>
                <w:b/>
              </w:rPr>
              <w:t>-</w:t>
            </w:r>
          </w:p>
        </w:tc>
        <w:tc>
          <w:tcPr>
            <w:tcW w:w="382" w:type="pct"/>
            <w:vAlign w:val="center"/>
          </w:tcPr>
          <w:p w:rsidR="00200A7A" w:rsidRPr="00801D0B" w:rsidRDefault="00200A7A" w:rsidP="00200A7A">
            <w:pPr>
              <w:jc w:val="center"/>
              <w:rPr>
                <w:b/>
              </w:rPr>
            </w:pPr>
            <w:r w:rsidRPr="00801D0B">
              <w:rPr>
                <w:rFonts w:ascii="Palatino Linotype" w:hAnsi="Palatino Linotype"/>
                <w:b/>
              </w:rPr>
              <w:t>-</w:t>
            </w:r>
          </w:p>
        </w:tc>
        <w:tc>
          <w:tcPr>
            <w:tcW w:w="382" w:type="pct"/>
            <w:vAlign w:val="center"/>
          </w:tcPr>
          <w:p w:rsidR="00200A7A" w:rsidRPr="00801D0B" w:rsidRDefault="00200A7A" w:rsidP="00200A7A">
            <w:pPr>
              <w:jc w:val="center"/>
              <w:rPr>
                <w:rFonts w:ascii="Palatino Linotype" w:hAnsi="Palatino Linotype"/>
                <w:b/>
              </w:rPr>
            </w:pPr>
            <w:r w:rsidRPr="00801D0B">
              <w:rPr>
                <w:rFonts w:ascii="Palatino Linotype" w:hAnsi="Palatino Linotype"/>
                <w:b/>
              </w:rPr>
              <w:t>-</w:t>
            </w:r>
          </w:p>
        </w:tc>
        <w:tc>
          <w:tcPr>
            <w:tcW w:w="382" w:type="pct"/>
            <w:vAlign w:val="center"/>
          </w:tcPr>
          <w:p w:rsidR="00200A7A" w:rsidRPr="00801D0B" w:rsidRDefault="00200A7A" w:rsidP="00200A7A">
            <w:pPr>
              <w:jc w:val="center"/>
              <w:rPr>
                <w:rFonts w:ascii="Palatino Linotype" w:hAnsi="Palatino Linotype"/>
                <w:b/>
              </w:rPr>
            </w:pPr>
            <w:r w:rsidRPr="00801D0B">
              <w:rPr>
                <w:rFonts w:ascii="Palatino Linotype" w:hAnsi="Palatino Linotype"/>
                <w:b/>
              </w:rPr>
              <w:t>-</w:t>
            </w:r>
          </w:p>
        </w:tc>
        <w:tc>
          <w:tcPr>
            <w:tcW w:w="382" w:type="pct"/>
            <w:vAlign w:val="center"/>
          </w:tcPr>
          <w:p w:rsidR="00200A7A" w:rsidRPr="00801D0B" w:rsidRDefault="00200A7A" w:rsidP="00200A7A">
            <w:pPr>
              <w:jc w:val="center"/>
              <w:rPr>
                <w:b/>
              </w:rPr>
            </w:pPr>
            <w:r w:rsidRPr="00801D0B">
              <w:rPr>
                <w:rFonts w:ascii="Palatino Linotype" w:hAnsi="Palatino Linotype"/>
                <w:b/>
              </w:rPr>
              <w:t>-</w:t>
            </w:r>
          </w:p>
        </w:tc>
        <w:tc>
          <w:tcPr>
            <w:tcW w:w="382" w:type="pct"/>
            <w:vAlign w:val="center"/>
          </w:tcPr>
          <w:p w:rsidR="00200A7A" w:rsidRPr="00801D0B" w:rsidRDefault="00200A7A" w:rsidP="00200A7A">
            <w:pPr>
              <w:jc w:val="center"/>
              <w:rPr>
                <w:b/>
              </w:rPr>
            </w:pPr>
            <w:r w:rsidRPr="00801D0B">
              <w:rPr>
                <w:rFonts w:ascii="Palatino Linotype" w:hAnsi="Palatino Linotype"/>
                <w:b/>
              </w:rPr>
              <w:t>-</w:t>
            </w:r>
          </w:p>
        </w:tc>
      </w:tr>
      <w:tr w:rsidR="00200A7A" w:rsidRPr="00801D0B" w:rsidTr="006B6407">
        <w:tc>
          <w:tcPr>
            <w:tcW w:w="2326" w:type="pct"/>
          </w:tcPr>
          <w:p w:rsidR="00200A7A" w:rsidRPr="00801D0B" w:rsidRDefault="00200A7A" w:rsidP="00200A7A">
            <w:pPr>
              <w:rPr>
                <w:rFonts w:ascii="Palatino Linotype" w:hAnsi="Palatino Linotype"/>
                <w:i/>
              </w:rPr>
            </w:pPr>
            <w:r w:rsidRPr="00801D0B">
              <w:rPr>
                <w:rFonts w:ascii="Palatino Linotype" w:hAnsi="Palatino Linotype"/>
                <w:i/>
              </w:rPr>
              <w:t xml:space="preserve">Matriz de Indicadores para Resultados por Programa presupuestario y Dependencia General </w:t>
            </w:r>
            <w:r w:rsidRPr="00801D0B">
              <w:rPr>
                <w:rFonts w:ascii="Palatino Linotype" w:hAnsi="Palatino Linotype"/>
                <w:b/>
                <w:i/>
              </w:rPr>
              <w:t>PbRM-01e</w:t>
            </w:r>
          </w:p>
        </w:tc>
        <w:tc>
          <w:tcPr>
            <w:tcW w:w="382" w:type="pct"/>
            <w:vAlign w:val="center"/>
          </w:tcPr>
          <w:p w:rsidR="00200A7A" w:rsidRPr="00801D0B" w:rsidRDefault="00200A7A" w:rsidP="00200A7A">
            <w:pPr>
              <w:jc w:val="center"/>
              <w:rPr>
                <w:b/>
              </w:rPr>
            </w:pPr>
            <w:r w:rsidRPr="00801D0B">
              <w:rPr>
                <w:rFonts w:ascii="Palatino Linotype" w:hAnsi="Palatino Linotype"/>
                <w:b/>
              </w:rPr>
              <w:t>-</w:t>
            </w:r>
          </w:p>
        </w:tc>
        <w:tc>
          <w:tcPr>
            <w:tcW w:w="382" w:type="pct"/>
            <w:vAlign w:val="center"/>
          </w:tcPr>
          <w:p w:rsidR="00200A7A" w:rsidRPr="00801D0B" w:rsidRDefault="00200A7A" w:rsidP="00200A7A">
            <w:pPr>
              <w:jc w:val="center"/>
              <w:rPr>
                <w:b/>
              </w:rPr>
            </w:pPr>
            <w:r w:rsidRPr="00801D0B">
              <w:rPr>
                <w:rFonts w:ascii="Palatino Linotype" w:hAnsi="Palatino Linotype"/>
                <w:b/>
              </w:rPr>
              <w:t>-</w:t>
            </w:r>
          </w:p>
        </w:tc>
        <w:tc>
          <w:tcPr>
            <w:tcW w:w="382" w:type="pct"/>
            <w:vAlign w:val="center"/>
          </w:tcPr>
          <w:p w:rsidR="00200A7A" w:rsidRPr="00801D0B" w:rsidRDefault="00200A7A" w:rsidP="00200A7A">
            <w:pPr>
              <w:jc w:val="center"/>
              <w:rPr>
                <w:b/>
              </w:rPr>
            </w:pPr>
            <w:r w:rsidRPr="00801D0B">
              <w:rPr>
                <w:rFonts w:ascii="Palatino Linotype" w:hAnsi="Palatino Linotype"/>
                <w:b/>
              </w:rPr>
              <w:t>-</w:t>
            </w:r>
          </w:p>
        </w:tc>
        <w:tc>
          <w:tcPr>
            <w:tcW w:w="382" w:type="pct"/>
            <w:vAlign w:val="center"/>
          </w:tcPr>
          <w:p w:rsidR="00200A7A" w:rsidRPr="00801D0B" w:rsidRDefault="00200A7A" w:rsidP="00200A7A">
            <w:pPr>
              <w:jc w:val="center"/>
              <w:rPr>
                <w:rFonts w:ascii="Palatino Linotype" w:hAnsi="Palatino Linotype"/>
                <w:b/>
              </w:rPr>
            </w:pPr>
            <w:r w:rsidRPr="00801D0B">
              <w:rPr>
                <w:rFonts w:ascii="Palatino Linotype" w:hAnsi="Palatino Linotype"/>
                <w:b/>
              </w:rPr>
              <w:t>-</w:t>
            </w:r>
          </w:p>
        </w:tc>
        <w:tc>
          <w:tcPr>
            <w:tcW w:w="382" w:type="pct"/>
            <w:vAlign w:val="center"/>
          </w:tcPr>
          <w:p w:rsidR="00200A7A" w:rsidRPr="00801D0B" w:rsidRDefault="00200A7A" w:rsidP="00200A7A">
            <w:pPr>
              <w:jc w:val="center"/>
              <w:rPr>
                <w:rFonts w:ascii="Palatino Linotype" w:hAnsi="Palatino Linotype"/>
                <w:b/>
              </w:rPr>
            </w:pPr>
            <w:r w:rsidRPr="00801D0B">
              <w:rPr>
                <w:rFonts w:ascii="Palatino Linotype" w:hAnsi="Palatino Linotype"/>
                <w:b/>
              </w:rPr>
              <w:t>-</w:t>
            </w:r>
          </w:p>
        </w:tc>
        <w:tc>
          <w:tcPr>
            <w:tcW w:w="382" w:type="pct"/>
            <w:vAlign w:val="center"/>
          </w:tcPr>
          <w:p w:rsidR="00200A7A" w:rsidRPr="00801D0B" w:rsidRDefault="00200A7A" w:rsidP="00200A7A">
            <w:pPr>
              <w:jc w:val="center"/>
              <w:rPr>
                <w:b/>
              </w:rPr>
            </w:pPr>
            <w:r w:rsidRPr="00801D0B">
              <w:rPr>
                <w:rFonts w:ascii="Palatino Linotype" w:hAnsi="Palatino Linotype"/>
                <w:b/>
              </w:rPr>
              <w:t>-</w:t>
            </w:r>
          </w:p>
        </w:tc>
        <w:tc>
          <w:tcPr>
            <w:tcW w:w="382" w:type="pct"/>
            <w:vAlign w:val="center"/>
          </w:tcPr>
          <w:p w:rsidR="00200A7A" w:rsidRPr="00801D0B" w:rsidRDefault="00200A7A" w:rsidP="00200A7A">
            <w:pPr>
              <w:jc w:val="center"/>
              <w:rPr>
                <w:b/>
              </w:rPr>
            </w:pPr>
            <w:r w:rsidRPr="00801D0B">
              <w:rPr>
                <w:rFonts w:ascii="Palatino Linotype" w:hAnsi="Palatino Linotype"/>
                <w:b/>
              </w:rPr>
              <w:t>-</w:t>
            </w:r>
          </w:p>
        </w:tc>
      </w:tr>
      <w:tr w:rsidR="00200A7A" w:rsidRPr="00801D0B" w:rsidTr="006B6407">
        <w:tc>
          <w:tcPr>
            <w:tcW w:w="2326" w:type="pct"/>
          </w:tcPr>
          <w:p w:rsidR="00200A7A" w:rsidRPr="00801D0B" w:rsidRDefault="00200A7A" w:rsidP="00200A7A">
            <w:pPr>
              <w:rPr>
                <w:rFonts w:ascii="Palatino Linotype" w:hAnsi="Palatino Linotype"/>
                <w:i/>
              </w:rPr>
            </w:pPr>
            <w:r w:rsidRPr="00801D0B">
              <w:rPr>
                <w:rFonts w:ascii="Palatino Linotype" w:hAnsi="Palatino Linotype"/>
                <w:i/>
              </w:rPr>
              <w:t xml:space="preserve">Calendarización de Metas de actividad por Proyecto Formato </w:t>
            </w:r>
            <w:r w:rsidRPr="00801D0B">
              <w:rPr>
                <w:rFonts w:ascii="Palatino Linotype" w:hAnsi="Palatino Linotype"/>
                <w:b/>
                <w:i/>
              </w:rPr>
              <w:t>PbRM-02a</w:t>
            </w:r>
          </w:p>
        </w:tc>
        <w:tc>
          <w:tcPr>
            <w:tcW w:w="382" w:type="pct"/>
            <w:vAlign w:val="center"/>
          </w:tcPr>
          <w:p w:rsidR="00200A7A" w:rsidRPr="00801D0B" w:rsidRDefault="00200A7A" w:rsidP="00200A7A">
            <w:pPr>
              <w:jc w:val="center"/>
              <w:rPr>
                <w:rFonts w:ascii="Palatino Linotype" w:hAnsi="Palatino Linotype"/>
                <w:b/>
              </w:rPr>
            </w:pPr>
            <w:r w:rsidRPr="00801D0B">
              <w:rPr>
                <w:rFonts w:ascii="Palatino Linotype" w:hAnsi="Palatino Linotype"/>
                <w:b/>
              </w:rPr>
              <w:t>-</w:t>
            </w:r>
          </w:p>
        </w:tc>
        <w:tc>
          <w:tcPr>
            <w:tcW w:w="382" w:type="pct"/>
            <w:vAlign w:val="center"/>
          </w:tcPr>
          <w:p w:rsidR="00200A7A" w:rsidRPr="00801D0B" w:rsidRDefault="00200A7A" w:rsidP="00200A7A">
            <w:pPr>
              <w:jc w:val="center"/>
              <w:rPr>
                <w:b/>
              </w:rPr>
            </w:pPr>
            <w:r w:rsidRPr="00801D0B">
              <w:rPr>
                <w:rFonts w:ascii="Palatino Linotype" w:hAnsi="Palatino Linotype"/>
                <w:b/>
              </w:rPr>
              <w:t>-</w:t>
            </w:r>
          </w:p>
        </w:tc>
        <w:tc>
          <w:tcPr>
            <w:tcW w:w="382" w:type="pct"/>
            <w:vAlign w:val="center"/>
          </w:tcPr>
          <w:p w:rsidR="00200A7A" w:rsidRPr="00801D0B" w:rsidRDefault="00200A7A" w:rsidP="00200A7A">
            <w:pPr>
              <w:jc w:val="center"/>
              <w:rPr>
                <w:b/>
              </w:rPr>
            </w:pPr>
            <w:r w:rsidRPr="00801D0B">
              <w:rPr>
                <w:rFonts w:ascii="Palatino Linotype" w:hAnsi="Palatino Linotype"/>
                <w:b/>
              </w:rPr>
              <w:t>-</w:t>
            </w:r>
          </w:p>
        </w:tc>
        <w:tc>
          <w:tcPr>
            <w:tcW w:w="382" w:type="pct"/>
            <w:vAlign w:val="center"/>
          </w:tcPr>
          <w:p w:rsidR="00200A7A" w:rsidRPr="00801D0B" w:rsidRDefault="00200A7A" w:rsidP="00200A7A">
            <w:pPr>
              <w:jc w:val="center"/>
              <w:rPr>
                <w:rFonts w:ascii="Palatino Linotype" w:hAnsi="Palatino Linotype"/>
                <w:b/>
              </w:rPr>
            </w:pPr>
            <w:r w:rsidRPr="00801D0B">
              <w:rPr>
                <w:rFonts w:ascii="Palatino Linotype" w:hAnsi="Palatino Linotype"/>
                <w:b/>
              </w:rPr>
              <w:t>-</w:t>
            </w:r>
          </w:p>
        </w:tc>
        <w:tc>
          <w:tcPr>
            <w:tcW w:w="382" w:type="pct"/>
            <w:vAlign w:val="center"/>
          </w:tcPr>
          <w:p w:rsidR="00200A7A" w:rsidRPr="00801D0B" w:rsidRDefault="00200A7A" w:rsidP="00200A7A">
            <w:pPr>
              <w:jc w:val="center"/>
              <w:rPr>
                <w:rFonts w:ascii="Palatino Linotype" w:hAnsi="Palatino Linotype"/>
                <w:b/>
              </w:rPr>
            </w:pPr>
            <w:r w:rsidRPr="00801D0B">
              <w:rPr>
                <w:rFonts w:ascii="Palatino Linotype" w:hAnsi="Palatino Linotype"/>
                <w:b/>
              </w:rPr>
              <w:t>-</w:t>
            </w:r>
          </w:p>
        </w:tc>
        <w:tc>
          <w:tcPr>
            <w:tcW w:w="382" w:type="pct"/>
            <w:vAlign w:val="center"/>
          </w:tcPr>
          <w:p w:rsidR="00200A7A" w:rsidRPr="00801D0B" w:rsidRDefault="00200A7A" w:rsidP="00200A7A">
            <w:pPr>
              <w:jc w:val="center"/>
              <w:rPr>
                <w:b/>
              </w:rPr>
            </w:pPr>
            <w:r w:rsidRPr="00801D0B">
              <w:rPr>
                <w:rFonts w:ascii="Palatino Linotype" w:hAnsi="Palatino Linotype"/>
                <w:b/>
              </w:rPr>
              <w:t>-</w:t>
            </w:r>
          </w:p>
        </w:tc>
        <w:tc>
          <w:tcPr>
            <w:tcW w:w="382" w:type="pct"/>
            <w:vAlign w:val="center"/>
          </w:tcPr>
          <w:p w:rsidR="00200A7A" w:rsidRPr="00801D0B" w:rsidRDefault="00200A7A" w:rsidP="00200A7A">
            <w:pPr>
              <w:jc w:val="center"/>
              <w:rPr>
                <w:b/>
              </w:rPr>
            </w:pPr>
            <w:r w:rsidRPr="00801D0B">
              <w:rPr>
                <w:rFonts w:ascii="Palatino Linotype" w:hAnsi="Palatino Linotype"/>
                <w:b/>
              </w:rPr>
              <w:t>-</w:t>
            </w:r>
          </w:p>
        </w:tc>
      </w:tr>
      <w:tr w:rsidR="00200A7A" w:rsidRPr="00801D0B" w:rsidTr="006B6407">
        <w:tc>
          <w:tcPr>
            <w:tcW w:w="5000" w:type="pct"/>
            <w:gridSpan w:val="8"/>
            <w:shd w:val="clear" w:color="auto" w:fill="000000" w:themeFill="text1"/>
          </w:tcPr>
          <w:p w:rsidR="00200A7A" w:rsidRPr="00801D0B" w:rsidRDefault="00200A7A" w:rsidP="00200A7A">
            <w:pPr>
              <w:jc w:val="center"/>
              <w:rPr>
                <w:rFonts w:ascii="Palatino Linotype" w:hAnsi="Palatino Linotype"/>
                <w:b/>
              </w:rPr>
            </w:pPr>
            <w:r w:rsidRPr="00801D0B">
              <w:rPr>
                <w:rFonts w:ascii="Palatino Linotype" w:hAnsi="Palatino Linotype"/>
                <w:b/>
                <w:color w:val="FFFFFF" w:themeColor="background1"/>
                <w:sz w:val="24"/>
              </w:rPr>
              <w:t>Clave 152 Atención a la Mujer</w:t>
            </w:r>
          </w:p>
        </w:tc>
      </w:tr>
      <w:tr w:rsidR="00200A7A" w:rsidRPr="00801D0B" w:rsidTr="006B6407">
        <w:tc>
          <w:tcPr>
            <w:tcW w:w="2326" w:type="pct"/>
          </w:tcPr>
          <w:p w:rsidR="00200A7A" w:rsidRPr="00801D0B" w:rsidRDefault="00200A7A" w:rsidP="00200A7A">
            <w:pPr>
              <w:rPr>
                <w:rFonts w:ascii="Palatino Linotype" w:hAnsi="Palatino Linotype"/>
                <w:i/>
              </w:rPr>
            </w:pPr>
            <w:r w:rsidRPr="00801D0B">
              <w:rPr>
                <w:rFonts w:ascii="Palatino Linotype" w:hAnsi="Palatino Linotype"/>
                <w:i/>
              </w:rPr>
              <w:t xml:space="preserve">Dimensión Administrativa del Gasto. Formato </w:t>
            </w:r>
            <w:r w:rsidRPr="00801D0B">
              <w:rPr>
                <w:rFonts w:ascii="Palatino Linotype" w:hAnsi="Palatino Linotype"/>
                <w:b/>
                <w:i/>
              </w:rPr>
              <w:t>PbRM-01a</w:t>
            </w:r>
          </w:p>
        </w:tc>
        <w:tc>
          <w:tcPr>
            <w:tcW w:w="382" w:type="pct"/>
            <w:vAlign w:val="center"/>
          </w:tcPr>
          <w:p w:rsidR="00200A7A" w:rsidRPr="00801D0B" w:rsidRDefault="00200A7A" w:rsidP="00200A7A">
            <w:pPr>
              <w:jc w:val="center"/>
              <w:rPr>
                <w:b/>
              </w:rPr>
            </w:pPr>
            <w:r w:rsidRPr="00801D0B">
              <w:rPr>
                <w:rFonts w:ascii="Palatino Linotype" w:hAnsi="Palatino Linotype"/>
                <w:b/>
              </w:rPr>
              <w:t>-</w:t>
            </w:r>
          </w:p>
        </w:tc>
        <w:tc>
          <w:tcPr>
            <w:tcW w:w="382" w:type="pct"/>
            <w:vAlign w:val="center"/>
          </w:tcPr>
          <w:p w:rsidR="00200A7A" w:rsidRPr="00801D0B" w:rsidRDefault="00200A7A" w:rsidP="00200A7A">
            <w:pPr>
              <w:jc w:val="center"/>
              <w:rPr>
                <w:b/>
              </w:rPr>
            </w:pPr>
            <w:r w:rsidRPr="00801D0B">
              <w:rPr>
                <w:rFonts w:ascii="Palatino Linotype" w:hAnsi="Palatino Linotype"/>
                <w:b/>
              </w:rPr>
              <w:t>-</w:t>
            </w:r>
          </w:p>
        </w:tc>
        <w:tc>
          <w:tcPr>
            <w:tcW w:w="382" w:type="pct"/>
            <w:vAlign w:val="center"/>
          </w:tcPr>
          <w:p w:rsidR="00200A7A" w:rsidRPr="00801D0B" w:rsidRDefault="00200A7A" w:rsidP="00200A7A">
            <w:pPr>
              <w:jc w:val="center"/>
              <w:rPr>
                <w:b/>
              </w:rPr>
            </w:pPr>
            <w:r w:rsidRPr="00801D0B">
              <w:rPr>
                <w:rFonts w:ascii="Palatino Linotype" w:hAnsi="Palatino Linotype"/>
                <w:b/>
              </w:rPr>
              <w:t>-</w:t>
            </w:r>
          </w:p>
        </w:tc>
        <w:tc>
          <w:tcPr>
            <w:tcW w:w="382" w:type="pct"/>
            <w:vAlign w:val="center"/>
          </w:tcPr>
          <w:p w:rsidR="00200A7A" w:rsidRPr="00801D0B" w:rsidRDefault="00200A7A" w:rsidP="00200A7A">
            <w:pPr>
              <w:jc w:val="center"/>
              <w:rPr>
                <w:rFonts w:ascii="Palatino Linotype" w:hAnsi="Palatino Linotype"/>
                <w:b/>
              </w:rPr>
            </w:pPr>
            <w:r w:rsidRPr="00801D0B">
              <w:rPr>
                <w:rFonts w:ascii="Palatino Linotype" w:hAnsi="Palatino Linotype"/>
                <w:b/>
              </w:rPr>
              <w:t>-</w:t>
            </w:r>
          </w:p>
        </w:tc>
        <w:tc>
          <w:tcPr>
            <w:tcW w:w="382" w:type="pct"/>
            <w:vAlign w:val="center"/>
          </w:tcPr>
          <w:p w:rsidR="00200A7A" w:rsidRPr="00801D0B" w:rsidRDefault="00200A7A" w:rsidP="00200A7A">
            <w:pPr>
              <w:jc w:val="center"/>
              <w:rPr>
                <w:rFonts w:ascii="Palatino Linotype" w:hAnsi="Palatino Linotype"/>
                <w:b/>
              </w:rPr>
            </w:pPr>
            <w:r w:rsidRPr="00801D0B">
              <w:rPr>
                <w:rFonts w:ascii="Palatino Linotype" w:hAnsi="Palatino Linotype"/>
                <w:b/>
              </w:rPr>
              <w:t>-</w:t>
            </w:r>
          </w:p>
        </w:tc>
        <w:tc>
          <w:tcPr>
            <w:tcW w:w="382" w:type="pct"/>
            <w:vAlign w:val="center"/>
          </w:tcPr>
          <w:p w:rsidR="00200A7A" w:rsidRPr="00801D0B" w:rsidRDefault="00200A7A" w:rsidP="00200A7A">
            <w:pPr>
              <w:jc w:val="center"/>
              <w:rPr>
                <w:rFonts w:ascii="Palatino Linotype" w:hAnsi="Palatino Linotype"/>
                <w:b/>
              </w:rPr>
            </w:pPr>
            <w:r w:rsidRPr="00801D0B">
              <w:rPr>
                <w:rFonts w:ascii="Palatino Linotype" w:hAnsi="Palatino Linotype"/>
                <w:b/>
              </w:rPr>
              <w:t>-</w:t>
            </w:r>
          </w:p>
        </w:tc>
        <w:tc>
          <w:tcPr>
            <w:tcW w:w="382" w:type="pct"/>
            <w:vAlign w:val="center"/>
          </w:tcPr>
          <w:p w:rsidR="00200A7A" w:rsidRPr="00801D0B" w:rsidRDefault="00200A7A" w:rsidP="00200A7A">
            <w:pPr>
              <w:jc w:val="center"/>
              <w:rPr>
                <w:b/>
              </w:rPr>
            </w:pPr>
            <w:r w:rsidRPr="00801D0B">
              <w:rPr>
                <w:rFonts w:ascii="Palatino Linotype" w:hAnsi="Palatino Linotype"/>
                <w:b/>
              </w:rPr>
              <w:t>-</w:t>
            </w:r>
          </w:p>
        </w:tc>
      </w:tr>
      <w:tr w:rsidR="00200A7A" w:rsidRPr="00801D0B" w:rsidTr="006B6407">
        <w:tc>
          <w:tcPr>
            <w:tcW w:w="2326" w:type="pct"/>
          </w:tcPr>
          <w:p w:rsidR="00200A7A" w:rsidRPr="00801D0B" w:rsidRDefault="00200A7A" w:rsidP="00200A7A">
            <w:pPr>
              <w:rPr>
                <w:rFonts w:ascii="Palatino Linotype" w:hAnsi="Palatino Linotype"/>
                <w:i/>
              </w:rPr>
            </w:pPr>
            <w:r w:rsidRPr="00801D0B">
              <w:rPr>
                <w:rFonts w:ascii="Palatino Linotype" w:hAnsi="Palatino Linotype"/>
                <w:i/>
              </w:rPr>
              <w:t xml:space="preserve">Descripción del Programa presupuestario Formato </w:t>
            </w:r>
            <w:r w:rsidRPr="00801D0B">
              <w:rPr>
                <w:rFonts w:ascii="Palatino Linotype" w:hAnsi="Palatino Linotype"/>
                <w:b/>
                <w:i/>
              </w:rPr>
              <w:t>PbRM-01b</w:t>
            </w:r>
          </w:p>
        </w:tc>
        <w:tc>
          <w:tcPr>
            <w:tcW w:w="382" w:type="pct"/>
            <w:vAlign w:val="center"/>
          </w:tcPr>
          <w:p w:rsidR="00200A7A" w:rsidRPr="00801D0B" w:rsidRDefault="00200A7A" w:rsidP="00200A7A">
            <w:pPr>
              <w:jc w:val="center"/>
              <w:rPr>
                <w:b/>
              </w:rPr>
            </w:pPr>
            <w:r w:rsidRPr="00801D0B">
              <w:rPr>
                <w:rFonts w:ascii="Palatino Linotype" w:hAnsi="Palatino Linotype"/>
                <w:b/>
              </w:rPr>
              <w:t>-</w:t>
            </w:r>
          </w:p>
        </w:tc>
        <w:tc>
          <w:tcPr>
            <w:tcW w:w="382" w:type="pct"/>
            <w:vAlign w:val="center"/>
          </w:tcPr>
          <w:p w:rsidR="00200A7A" w:rsidRPr="00801D0B" w:rsidRDefault="00200A7A" w:rsidP="00200A7A">
            <w:pPr>
              <w:jc w:val="center"/>
              <w:rPr>
                <w:b/>
              </w:rPr>
            </w:pPr>
            <w:r w:rsidRPr="00801D0B">
              <w:rPr>
                <w:rFonts w:ascii="Palatino Linotype" w:hAnsi="Palatino Linotype"/>
                <w:b/>
              </w:rPr>
              <w:t>-</w:t>
            </w:r>
          </w:p>
        </w:tc>
        <w:tc>
          <w:tcPr>
            <w:tcW w:w="382" w:type="pct"/>
            <w:vAlign w:val="center"/>
          </w:tcPr>
          <w:p w:rsidR="00200A7A" w:rsidRPr="00801D0B" w:rsidRDefault="00200A7A" w:rsidP="00200A7A">
            <w:pPr>
              <w:jc w:val="center"/>
              <w:rPr>
                <w:b/>
              </w:rPr>
            </w:pPr>
            <w:r w:rsidRPr="00801D0B">
              <w:rPr>
                <w:rFonts w:ascii="Palatino Linotype" w:hAnsi="Palatino Linotype"/>
                <w:b/>
              </w:rPr>
              <w:t>-</w:t>
            </w:r>
          </w:p>
        </w:tc>
        <w:tc>
          <w:tcPr>
            <w:tcW w:w="382" w:type="pct"/>
            <w:vAlign w:val="center"/>
          </w:tcPr>
          <w:p w:rsidR="00200A7A" w:rsidRPr="00801D0B" w:rsidRDefault="00200A7A" w:rsidP="00200A7A">
            <w:pPr>
              <w:jc w:val="center"/>
              <w:rPr>
                <w:rFonts w:ascii="Palatino Linotype" w:hAnsi="Palatino Linotype"/>
                <w:b/>
              </w:rPr>
            </w:pPr>
            <w:r w:rsidRPr="00801D0B">
              <w:rPr>
                <w:rFonts w:ascii="Palatino Linotype" w:hAnsi="Palatino Linotype"/>
                <w:b/>
              </w:rPr>
              <w:t>-</w:t>
            </w:r>
          </w:p>
        </w:tc>
        <w:tc>
          <w:tcPr>
            <w:tcW w:w="382" w:type="pct"/>
            <w:vAlign w:val="center"/>
          </w:tcPr>
          <w:p w:rsidR="00200A7A" w:rsidRPr="00801D0B" w:rsidRDefault="00200A7A" w:rsidP="00200A7A">
            <w:pPr>
              <w:jc w:val="center"/>
              <w:rPr>
                <w:rFonts w:ascii="Palatino Linotype" w:hAnsi="Palatino Linotype"/>
                <w:b/>
              </w:rPr>
            </w:pPr>
            <w:r w:rsidRPr="00801D0B">
              <w:rPr>
                <w:rFonts w:ascii="Palatino Linotype" w:hAnsi="Palatino Linotype"/>
                <w:b/>
              </w:rPr>
              <w:t>-</w:t>
            </w:r>
          </w:p>
        </w:tc>
        <w:tc>
          <w:tcPr>
            <w:tcW w:w="382" w:type="pct"/>
            <w:vAlign w:val="center"/>
          </w:tcPr>
          <w:p w:rsidR="00200A7A" w:rsidRPr="00801D0B" w:rsidRDefault="00200A7A" w:rsidP="00200A7A">
            <w:pPr>
              <w:jc w:val="center"/>
              <w:rPr>
                <w:rFonts w:ascii="Palatino Linotype" w:hAnsi="Palatino Linotype"/>
                <w:b/>
              </w:rPr>
            </w:pPr>
            <w:r w:rsidRPr="00801D0B">
              <w:rPr>
                <w:rFonts w:ascii="Palatino Linotype" w:hAnsi="Palatino Linotype"/>
                <w:b/>
              </w:rPr>
              <w:t>-</w:t>
            </w:r>
          </w:p>
        </w:tc>
        <w:tc>
          <w:tcPr>
            <w:tcW w:w="382" w:type="pct"/>
            <w:vAlign w:val="center"/>
          </w:tcPr>
          <w:p w:rsidR="00200A7A" w:rsidRPr="00801D0B" w:rsidRDefault="00200A7A" w:rsidP="00200A7A">
            <w:pPr>
              <w:jc w:val="center"/>
              <w:rPr>
                <w:b/>
              </w:rPr>
            </w:pPr>
            <w:r w:rsidRPr="00801D0B">
              <w:rPr>
                <w:rFonts w:ascii="Palatino Linotype" w:hAnsi="Palatino Linotype"/>
                <w:b/>
              </w:rPr>
              <w:t>-</w:t>
            </w:r>
          </w:p>
        </w:tc>
      </w:tr>
      <w:tr w:rsidR="00200A7A" w:rsidRPr="00801D0B" w:rsidTr="006B6407">
        <w:tc>
          <w:tcPr>
            <w:tcW w:w="2326" w:type="pct"/>
          </w:tcPr>
          <w:p w:rsidR="00200A7A" w:rsidRPr="00801D0B" w:rsidRDefault="00200A7A" w:rsidP="00200A7A">
            <w:pPr>
              <w:rPr>
                <w:rFonts w:ascii="Palatino Linotype" w:hAnsi="Palatino Linotype"/>
                <w:i/>
              </w:rPr>
            </w:pPr>
            <w:r w:rsidRPr="00801D0B">
              <w:rPr>
                <w:rFonts w:ascii="Palatino Linotype" w:hAnsi="Palatino Linotype"/>
                <w:i/>
              </w:rPr>
              <w:t xml:space="preserve">Metas de actividad por Proyecto Formato </w:t>
            </w:r>
            <w:r w:rsidRPr="00801D0B">
              <w:rPr>
                <w:rFonts w:ascii="Palatino Linotype" w:hAnsi="Palatino Linotype"/>
                <w:b/>
                <w:i/>
              </w:rPr>
              <w:t>PbRM-01c</w:t>
            </w:r>
          </w:p>
        </w:tc>
        <w:tc>
          <w:tcPr>
            <w:tcW w:w="382" w:type="pct"/>
            <w:vAlign w:val="center"/>
          </w:tcPr>
          <w:p w:rsidR="00200A7A" w:rsidRPr="00801D0B" w:rsidRDefault="00200A7A" w:rsidP="00200A7A">
            <w:pPr>
              <w:jc w:val="center"/>
              <w:rPr>
                <w:b/>
              </w:rPr>
            </w:pPr>
            <w:r w:rsidRPr="00801D0B">
              <w:rPr>
                <w:rFonts w:ascii="Palatino Linotype" w:hAnsi="Palatino Linotype"/>
                <w:b/>
              </w:rPr>
              <w:t>-</w:t>
            </w:r>
          </w:p>
        </w:tc>
        <w:tc>
          <w:tcPr>
            <w:tcW w:w="382" w:type="pct"/>
            <w:vAlign w:val="center"/>
          </w:tcPr>
          <w:p w:rsidR="00200A7A" w:rsidRPr="00801D0B" w:rsidRDefault="00E42862" w:rsidP="00E42862">
            <w:pPr>
              <w:jc w:val="center"/>
              <w:rPr>
                <w:b/>
              </w:rPr>
            </w:pPr>
            <w:r w:rsidRPr="00801D0B">
              <w:rPr>
                <w:rFonts w:ascii="Palatino Linotype" w:hAnsi="Palatino Linotype"/>
                <w:b/>
              </w:rPr>
              <w:t>X</w:t>
            </w:r>
          </w:p>
        </w:tc>
        <w:tc>
          <w:tcPr>
            <w:tcW w:w="382" w:type="pct"/>
            <w:vAlign w:val="center"/>
          </w:tcPr>
          <w:p w:rsidR="00200A7A" w:rsidRPr="00801D0B" w:rsidRDefault="00200A7A" w:rsidP="00200A7A">
            <w:pPr>
              <w:jc w:val="center"/>
              <w:rPr>
                <w:b/>
              </w:rPr>
            </w:pPr>
            <w:r w:rsidRPr="00801D0B">
              <w:rPr>
                <w:rFonts w:ascii="Palatino Linotype" w:hAnsi="Palatino Linotype"/>
                <w:b/>
              </w:rPr>
              <w:t>-</w:t>
            </w:r>
          </w:p>
        </w:tc>
        <w:tc>
          <w:tcPr>
            <w:tcW w:w="382" w:type="pct"/>
            <w:vAlign w:val="center"/>
          </w:tcPr>
          <w:p w:rsidR="00200A7A" w:rsidRPr="00801D0B" w:rsidRDefault="00E42862" w:rsidP="00E42862">
            <w:pPr>
              <w:jc w:val="center"/>
              <w:rPr>
                <w:rFonts w:ascii="Palatino Linotype" w:hAnsi="Palatino Linotype"/>
                <w:b/>
              </w:rPr>
            </w:pPr>
            <w:r w:rsidRPr="00801D0B">
              <w:rPr>
                <w:rFonts w:ascii="Palatino Linotype" w:hAnsi="Palatino Linotype"/>
                <w:b/>
              </w:rPr>
              <w:t>X</w:t>
            </w:r>
          </w:p>
        </w:tc>
        <w:tc>
          <w:tcPr>
            <w:tcW w:w="382" w:type="pct"/>
            <w:vAlign w:val="center"/>
          </w:tcPr>
          <w:p w:rsidR="00200A7A" w:rsidRPr="00801D0B" w:rsidRDefault="00200A7A" w:rsidP="00200A7A">
            <w:pPr>
              <w:jc w:val="center"/>
              <w:rPr>
                <w:rFonts w:ascii="Palatino Linotype" w:hAnsi="Palatino Linotype"/>
                <w:b/>
              </w:rPr>
            </w:pPr>
            <w:r w:rsidRPr="00801D0B">
              <w:rPr>
                <w:rFonts w:ascii="Palatino Linotype" w:hAnsi="Palatino Linotype"/>
                <w:b/>
              </w:rPr>
              <w:t>-</w:t>
            </w:r>
          </w:p>
        </w:tc>
        <w:tc>
          <w:tcPr>
            <w:tcW w:w="382" w:type="pct"/>
            <w:vAlign w:val="center"/>
          </w:tcPr>
          <w:p w:rsidR="00200A7A" w:rsidRPr="00801D0B" w:rsidRDefault="00200A7A" w:rsidP="00200A7A">
            <w:pPr>
              <w:jc w:val="center"/>
              <w:rPr>
                <w:rFonts w:ascii="Palatino Linotype" w:hAnsi="Palatino Linotype"/>
                <w:b/>
              </w:rPr>
            </w:pPr>
            <w:r w:rsidRPr="00801D0B">
              <w:rPr>
                <w:rFonts w:ascii="Palatino Linotype" w:hAnsi="Palatino Linotype"/>
                <w:b/>
              </w:rPr>
              <w:t>-</w:t>
            </w:r>
          </w:p>
        </w:tc>
        <w:tc>
          <w:tcPr>
            <w:tcW w:w="382" w:type="pct"/>
            <w:vAlign w:val="center"/>
          </w:tcPr>
          <w:p w:rsidR="00200A7A" w:rsidRPr="00801D0B" w:rsidRDefault="00200A7A" w:rsidP="00200A7A">
            <w:pPr>
              <w:jc w:val="center"/>
              <w:rPr>
                <w:b/>
              </w:rPr>
            </w:pPr>
            <w:r w:rsidRPr="00801D0B">
              <w:rPr>
                <w:rFonts w:ascii="Palatino Linotype" w:hAnsi="Palatino Linotype"/>
                <w:b/>
              </w:rPr>
              <w:t>-</w:t>
            </w:r>
          </w:p>
        </w:tc>
      </w:tr>
      <w:tr w:rsidR="00200A7A" w:rsidRPr="00801D0B" w:rsidTr="006B6407">
        <w:tc>
          <w:tcPr>
            <w:tcW w:w="2326" w:type="pct"/>
          </w:tcPr>
          <w:p w:rsidR="00200A7A" w:rsidRPr="00801D0B" w:rsidRDefault="00200A7A" w:rsidP="00200A7A">
            <w:pPr>
              <w:rPr>
                <w:rFonts w:ascii="Palatino Linotype" w:hAnsi="Palatino Linotype"/>
                <w:i/>
              </w:rPr>
            </w:pPr>
            <w:r w:rsidRPr="00801D0B">
              <w:rPr>
                <w:rFonts w:ascii="Palatino Linotype" w:hAnsi="Palatino Linotype"/>
                <w:i/>
              </w:rPr>
              <w:t xml:space="preserve">Ficha de Técnica de Diseño de Indicadores Estratégicos o de Gestión Formato </w:t>
            </w:r>
            <w:r w:rsidRPr="00801D0B">
              <w:rPr>
                <w:rFonts w:ascii="Palatino Linotype" w:hAnsi="Palatino Linotype"/>
                <w:b/>
                <w:i/>
              </w:rPr>
              <w:t>PbRM-01d</w:t>
            </w:r>
          </w:p>
        </w:tc>
        <w:tc>
          <w:tcPr>
            <w:tcW w:w="382" w:type="pct"/>
            <w:vAlign w:val="center"/>
          </w:tcPr>
          <w:p w:rsidR="00200A7A" w:rsidRPr="00801D0B" w:rsidRDefault="00E42862" w:rsidP="00E42862">
            <w:pPr>
              <w:jc w:val="center"/>
              <w:rPr>
                <w:b/>
              </w:rPr>
            </w:pPr>
            <w:r w:rsidRPr="00801D0B">
              <w:rPr>
                <w:rFonts w:ascii="Palatino Linotype" w:hAnsi="Palatino Linotype"/>
                <w:b/>
              </w:rPr>
              <w:t>X</w:t>
            </w:r>
          </w:p>
        </w:tc>
        <w:tc>
          <w:tcPr>
            <w:tcW w:w="382" w:type="pct"/>
            <w:vAlign w:val="center"/>
          </w:tcPr>
          <w:p w:rsidR="00200A7A" w:rsidRPr="00801D0B" w:rsidRDefault="00200A7A" w:rsidP="00200A7A">
            <w:pPr>
              <w:jc w:val="center"/>
              <w:rPr>
                <w:b/>
              </w:rPr>
            </w:pPr>
            <w:r w:rsidRPr="00801D0B">
              <w:rPr>
                <w:rFonts w:ascii="Palatino Linotype" w:hAnsi="Palatino Linotype"/>
                <w:b/>
              </w:rPr>
              <w:t>-</w:t>
            </w:r>
          </w:p>
        </w:tc>
        <w:tc>
          <w:tcPr>
            <w:tcW w:w="382" w:type="pct"/>
            <w:vAlign w:val="center"/>
          </w:tcPr>
          <w:p w:rsidR="00200A7A" w:rsidRPr="00801D0B" w:rsidRDefault="00200A7A" w:rsidP="00200A7A">
            <w:pPr>
              <w:jc w:val="center"/>
              <w:rPr>
                <w:b/>
              </w:rPr>
            </w:pPr>
            <w:r w:rsidRPr="00801D0B">
              <w:rPr>
                <w:rFonts w:ascii="Palatino Linotype" w:hAnsi="Palatino Linotype"/>
                <w:b/>
              </w:rPr>
              <w:t>-</w:t>
            </w:r>
          </w:p>
        </w:tc>
        <w:tc>
          <w:tcPr>
            <w:tcW w:w="382" w:type="pct"/>
            <w:vAlign w:val="center"/>
          </w:tcPr>
          <w:p w:rsidR="00200A7A" w:rsidRPr="00801D0B" w:rsidRDefault="00E42862" w:rsidP="00200A7A">
            <w:pPr>
              <w:jc w:val="center"/>
              <w:rPr>
                <w:rFonts w:ascii="Palatino Linotype" w:hAnsi="Palatino Linotype"/>
                <w:b/>
              </w:rPr>
            </w:pPr>
            <w:r w:rsidRPr="00801D0B">
              <w:rPr>
                <w:rFonts w:ascii="Palatino Linotype" w:hAnsi="Palatino Linotype"/>
                <w:b/>
              </w:rPr>
              <w:t>X</w:t>
            </w:r>
          </w:p>
        </w:tc>
        <w:tc>
          <w:tcPr>
            <w:tcW w:w="382" w:type="pct"/>
            <w:vAlign w:val="center"/>
          </w:tcPr>
          <w:p w:rsidR="00200A7A" w:rsidRPr="00801D0B" w:rsidRDefault="00200A7A" w:rsidP="00200A7A">
            <w:pPr>
              <w:jc w:val="center"/>
              <w:rPr>
                <w:rFonts w:ascii="Palatino Linotype" w:hAnsi="Palatino Linotype"/>
                <w:b/>
              </w:rPr>
            </w:pPr>
            <w:r w:rsidRPr="00801D0B">
              <w:rPr>
                <w:rFonts w:ascii="Palatino Linotype" w:hAnsi="Palatino Linotype"/>
                <w:b/>
              </w:rPr>
              <w:t>-</w:t>
            </w:r>
          </w:p>
        </w:tc>
        <w:tc>
          <w:tcPr>
            <w:tcW w:w="382" w:type="pct"/>
            <w:vAlign w:val="center"/>
          </w:tcPr>
          <w:p w:rsidR="00200A7A" w:rsidRPr="00801D0B" w:rsidRDefault="00200A7A" w:rsidP="00200A7A">
            <w:pPr>
              <w:jc w:val="center"/>
              <w:rPr>
                <w:rFonts w:ascii="Palatino Linotype" w:hAnsi="Palatino Linotype"/>
                <w:b/>
              </w:rPr>
            </w:pPr>
            <w:r w:rsidRPr="00801D0B">
              <w:rPr>
                <w:rFonts w:ascii="Palatino Linotype" w:hAnsi="Palatino Linotype"/>
                <w:b/>
              </w:rPr>
              <w:t>-</w:t>
            </w:r>
          </w:p>
        </w:tc>
        <w:tc>
          <w:tcPr>
            <w:tcW w:w="382" w:type="pct"/>
            <w:vAlign w:val="center"/>
          </w:tcPr>
          <w:p w:rsidR="00200A7A" w:rsidRPr="00801D0B" w:rsidRDefault="00200A7A" w:rsidP="00200A7A">
            <w:pPr>
              <w:jc w:val="center"/>
              <w:rPr>
                <w:b/>
              </w:rPr>
            </w:pPr>
            <w:r w:rsidRPr="00801D0B">
              <w:rPr>
                <w:rFonts w:ascii="Palatino Linotype" w:hAnsi="Palatino Linotype"/>
                <w:b/>
              </w:rPr>
              <w:t>-</w:t>
            </w:r>
          </w:p>
        </w:tc>
      </w:tr>
      <w:tr w:rsidR="00200A7A" w:rsidRPr="00801D0B" w:rsidTr="006B6407">
        <w:tc>
          <w:tcPr>
            <w:tcW w:w="2326" w:type="pct"/>
          </w:tcPr>
          <w:p w:rsidR="00200A7A" w:rsidRPr="00801D0B" w:rsidRDefault="00200A7A" w:rsidP="00200A7A">
            <w:pPr>
              <w:rPr>
                <w:rFonts w:ascii="Palatino Linotype" w:hAnsi="Palatino Linotype"/>
                <w:i/>
              </w:rPr>
            </w:pPr>
            <w:r w:rsidRPr="00801D0B">
              <w:rPr>
                <w:rFonts w:ascii="Palatino Linotype" w:hAnsi="Palatino Linotype"/>
                <w:i/>
              </w:rPr>
              <w:t xml:space="preserve">Matriz de Indicadores para Resultados por Programa presupuestario y Dependencia General </w:t>
            </w:r>
            <w:r w:rsidRPr="00801D0B">
              <w:rPr>
                <w:rFonts w:ascii="Palatino Linotype" w:hAnsi="Palatino Linotype"/>
                <w:b/>
                <w:i/>
              </w:rPr>
              <w:t>PbRM-01e</w:t>
            </w:r>
          </w:p>
        </w:tc>
        <w:tc>
          <w:tcPr>
            <w:tcW w:w="382" w:type="pct"/>
            <w:vAlign w:val="center"/>
          </w:tcPr>
          <w:p w:rsidR="00200A7A" w:rsidRPr="00801D0B" w:rsidRDefault="00E42862" w:rsidP="00E42862">
            <w:pPr>
              <w:jc w:val="center"/>
              <w:rPr>
                <w:b/>
              </w:rPr>
            </w:pPr>
            <w:r w:rsidRPr="00801D0B">
              <w:rPr>
                <w:rFonts w:ascii="Palatino Linotype" w:hAnsi="Palatino Linotype"/>
                <w:b/>
              </w:rPr>
              <w:t>X</w:t>
            </w:r>
          </w:p>
        </w:tc>
        <w:tc>
          <w:tcPr>
            <w:tcW w:w="382" w:type="pct"/>
            <w:vAlign w:val="center"/>
          </w:tcPr>
          <w:p w:rsidR="00200A7A" w:rsidRPr="00801D0B" w:rsidRDefault="00200A7A" w:rsidP="00200A7A">
            <w:pPr>
              <w:jc w:val="center"/>
              <w:rPr>
                <w:b/>
              </w:rPr>
            </w:pPr>
            <w:r w:rsidRPr="00801D0B">
              <w:rPr>
                <w:rFonts w:ascii="Palatino Linotype" w:hAnsi="Palatino Linotype"/>
                <w:b/>
              </w:rPr>
              <w:t>-</w:t>
            </w:r>
          </w:p>
        </w:tc>
        <w:tc>
          <w:tcPr>
            <w:tcW w:w="382" w:type="pct"/>
            <w:vAlign w:val="center"/>
          </w:tcPr>
          <w:p w:rsidR="00200A7A" w:rsidRPr="00801D0B" w:rsidRDefault="00200A7A" w:rsidP="00200A7A">
            <w:pPr>
              <w:jc w:val="center"/>
              <w:rPr>
                <w:b/>
              </w:rPr>
            </w:pPr>
            <w:r w:rsidRPr="00801D0B">
              <w:rPr>
                <w:rFonts w:ascii="Palatino Linotype" w:hAnsi="Palatino Linotype"/>
                <w:b/>
              </w:rPr>
              <w:t>-</w:t>
            </w:r>
          </w:p>
        </w:tc>
        <w:tc>
          <w:tcPr>
            <w:tcW w:w="382" w:type="pct"/>
            <w:vAlign w:val="center"/>
          </w:tcPr>
          <w:p w:rsidR="00200A7A" w:rsidRPr="00801D0B" w:rsidRDefault="00200A7A" w:rsidP="00200A7A">
            <w:pPr>
              <w:jc w:val="center"/>
              <w:rPr>
                <w:rFonts w:ascii="Palatino Linotype" w:hAnsi="Palatino Linotype"/>
                <w:b/>
              </w:rPr>
            </w:pPr>
            <w:r w:rsidRPr="00801D0B">
              <w:rPr>
                <w:rFonts w:ascii="Palatino Linotype" w:hAnsi="Palatino Linotype"/>
                <w:b/>
              </w:rPr>
              <w:t>-</w:t>
            </w:r>
          </w:p>
        </w:tc>
        <w:tc>
          <w:tcPr>
            <w:tcW w:w="382" w:type="pct"/>
            <w:vAlign w:val="center"/>
          </w:tcPr>
          <w:p w:rsidR="00200A7A" w:rsidRPr="00801D0B" w:rsidRDefault="00200A7A" w:rsidP="00200A7A">
            <w:pPr>
              <w:jc w:val="center"/>
              <w:rPr>
                <w:rFonts w:ascii="Palatino Linotype" w:hAnsi="Palatino Linotype"/>
                <w:b/>
              </w:rPr>
            </w:pPr>
            <w:r w:rsidRPr="00801D0B">
              <w:rPr>
                <w:rFonts w:ascii="Palatino Linotype" w:hAnsi="Palatino Linotype"/>
                <w:b/>
              </w:rPr>
              <w:t>-</w:t>
            </w:r>
          </w:p>
        </w:tc>
        <w:tc>
          <w:tcPr>
            <w:tcW w:w="382" w:type="pct"/>
            <w:vAlign w:val="center"/>
          </w:tcPr>
          <w:p w:rsidR="00200A7A" w:rsidRPr="00801D0B" w:rsidRDefault="00200A7A" w:rsidP="00200A7A">
            <w:pPr>
              <w:jc w:val="center"/>
              <w:rPr>
                <w:rFonts w:ascii="Palatino Linotype" w:hAnsi="Palatino Linotype"/>
                <w:b/>
              </w:rPr>
            </w:pPr>
            <w:r w:rsidRPr="00801D0B">
              <w:rPr>
                <w:rFonts w:ascii="Palatino Linotype" w:hAnsi="Palatino Linotype"/>
                <w:b/>
              </w:rPr>
              <w:t>-</w:t>
            </w:r>
          </w:p>
        </w:tc>
        <w:tc>
          <w:tcPr>
            <w:tcW w:w="382" w:type="pct"/>
            <w:vAlign w:val="center"/>
          </w:tcPr>
          <w:p w:rsidR="00200A7A" w:rsidRPr="00801D0B" w:rsidRDefault="00200A7A" w:rsidP="00200A7A">
            <w:pPr>
              <w:jc w:val="center"/>
              <w:rPr>
                <w:b/>
              </w:rPr>
            </w:pPr>
            <w:r w:rsidRPr="00801D0B">
              <w:rPr>
                <w:rFonts w:ascii="Palatino Linotype" w:hAnsi="Palatino Linotype"/>
                <w:b/>
              </w:rPr>
              <w:t>-</w:t>
            </w:r>
          </w:p>
        </w:tc>
      </w:tr>
      <w:tr w:rsidR="00200A7A" w:rsidRPr="00801D0B" w:rsidTr="006B6407">
        <w:tc>
          <w:tcPr>
            <w:tcW w:w="2326" w:type="pct"/>
          </w:tcPr>
          <w:p w:rsidR="00200A7A" w:rsidRPr="00801D0B" w:rsidRDefault="00200A7A" w:rsidP="00200A7A">
            <w:pPr>
              <w:rPr>
                <w:rFonts w:ascii="Palatino Linotype" w:hAnsi="Palatino Linotype"/>
                <w:i/>
              </w:rPr>
            </w:pPr>
            <w:r w:rsidRPr="00801D0B">
              <w:rPr>
                <w:rFonts w:ascii="Palatino Linotype" w:hAnsi="Palatino Linotype"/>
                <w:i/>
              </w:rPr>
              <w:t xml:space="preserve">Calendarización de Metas de actividad por Proyecto Formato </w:t>
            </w:r>
            <w:r w:rsidRPr="00801D0B">
              <w:rPr>
                <w:rFonts w:ascii="Palatino Linotype" w:hAnsi="Palatino Linotype"/>
                <w:b/>
                <w:i/>
              </w:rPr>
              <w:t>PbRM-02a</w:t>
            </w:r>
          </w:p>
        </w:tc>
        <w:tc>
          <w:tcPr>
            <w:tcW w:w="382" w:type="pct"/>
            <w:vAlign w:val="center"/>
          </w:tcPr>
          <w:p w:rsidR="00200A7A" w:rsidRPr="00801D0B" w:rsidRDefault="00E42862" w:rsidP="00E42862">
            <w:pPr>
              <w:jc w:val="center"/>
              <w:rPr>
                <w:rFonts w:ascii="Palatino Linotype" w:hAnsi="Palatino Linotype"/>
                <w:b/>
              </w:rPr>
            </w:pPr>
            <w:r w:rsidRPr="00801D0B">
              <w:rPr>
                <w:rFonts w:ascii="Palatino Linotype" w:hAnsi="Palatino Linotype"/>
                <w:b/>
              </w:rPr>
              <w:t>X</w:t>
            </w:r>
          </w:p>
        </w:tc>
        <w:tc>
          <w:tcPr>
            <w:tcW w:w="382" w:type="pct"/>
            <w:vAlign w:val="center"/>
          </w:tcPr>
          <w:p w:rsidR="00200A7A" w:rsidRPr="00801D0B" w:rsidRDefault="00E42862" w:rsidP="00E42862">
            <w:pPr>
              <w:jc w:val="center"/>
              <w:rPr>
                <w:rFonts w:ascii="Palatino Linotype" w:hAnsi="Palatino Linotype"/>
                <w:b/>
              </w:rPr>
            </w:pPr>
            <w:r w:rsidRPr="00801D0B">
              <w:rPr>
                <w:rFonts w:ascii="Palatino Linotype" w:hAnsi="Palatino Linotype"/>
                <w:b/>
              </w:rPr>
              <w:t>X</w:t>
            </w:r>
          </w:p>
        </w:tc>
        <w:tc>
          <w:tcPr>
            <w:tcW w:w="382" w:type="pct"/>
            <w:vAlign w:val="center"/>
          </w:tcPr>
          <w:p w:rsidR="00200A7A" w:rsidRPr="00801D0B" w:rsidRDefault="00200A7A" w:rsidP="00200A7A">
            <w:pPr>
              <w:jc w:val="center"/>
              <w:rPr>
                <w:rFonts w:ascii="Palatino Linotype" w:hAnsi="Palatino Linotype"/>
                <w:b/>
              </w:rPr>
            </w:pPr>
            <w:r w:rsidRPr="00801D0B">
              <w:rPr>
                <w:rFonts w:ascii="Palatino Linotype" w:hAnsi="Palatino Linotype"/>
                <w:b/>
              </w:rPr>
              <w:t>-</w:t>
            </w:r>
          </w:p>
        </w:tc>
        <w:tc>
          <w:tcPr>
            <w:tcW w:w="382" w:type="pct"/>
            <w:vAlign w:val="center"/>
          </w:tcPr>
          <w:p w:rsidR="00200A7A" w:rsidRPr="00801D0B" w:rsidRDefault="00E42862" w:rsidP="00E42862">
            <w:pPr>
              <w:jc w:val="center"/>
              <w:rPr>
                <w:rFonts w:ascii="Palatino Linotype" w:hAnsi="Palatino Linotype"/>
                <w:b/>
              </w:rPr>
            </w:pPr>
            <w:r w:rsidRPr="00801D0B">
              <w:rPr>
                <w:rFonts w:ascii="Palatino Linotype" w:hAnsi="Palatino Linotype"/>
                <w:b/>
              </w:rPr>
              <w:t>X</w:t>
            </w:r>
          </w:p>
        </w:tc>
        <w:tc>
          <w:tcPr>
            <w:tcW w:w="382" w:type="pct"/>
            <w:vAlign w:val="center"/>
          </w:tcPr>
          <w:p w:rsidR="00200A7A" w:rsidRPr="00801D0B" w:rsidRDefault="00200A7A" w:rsidP="00200A7A">
            <w:pPr>
              <w:jc w:val="center"/>
              <w:rPr>
                <w:rFonts w:ascii="Palatino Linotype" w:hAnsi="Palatino Linotype"/>
                <w:b/>
              </w:rPr>
            </w:pPr>
            <w:r w:rsidRPr="00801D0B">
              <w:rPr>
                <w:rFonts w:ascii="Palatino Linotype" w:hAnsi="Palatino Linotype"/>
                <w:b/>
              </w:rPr>
              <w:t>-</w:t>
            </w:r>
          </w:p>
        </w:tc>
        <w:tc>
          <w:tcPr>
            <w:tcW w:w="382" w:type="pct"/>
            <w:vAlign w:val="center"/>
          </w:tcPr>
          <w:p w:rsidR="00200A7A" w:rsidRPr="00801D0B" w:rsidRDefault="00200A7A" w:rsidP="00200A7A">
            <w:pPr>
              <w:jc w:val="center"/>
              <w:rPr>
                <w:rFonts w:ascii="Palatino Linotype" w:hAnsi="Palatino Linotype"/>
                <w:b/>
              </w:rPr>
            </w:pPr>
            <w:r w:rsidRPr="00801D0B">
              <w:rPr>
                <w:rFonts w:ascii="Palatino Linotype" w:hAnsi="Palatino Linotype"/>
                <w:b/>
              </w:rPr>
              <w:t>-</w:t>
            </w:r>
          </w:p>
        </w:tc>
        <w:tc>
          <w:tcPr>
            <w:tcW w:w="382" w:type="pct"/>
            <w:vAlign w:val="center"/>
          </w:tcPr>
          <w:p w:rsidR="00200A7A" w:rsidRPr="00801D0B" w:rsidRDefault="00200A7A" w:rsidP="00200A7A">
            <w:pPr>
              <w:jc w:val="center"/>
              <w:rPr>
                <w:b/>
              </w:rPr>
            </w:pPr>
            <w:r w:rsidRPr="00801D0B">
              <w:rPr>
                <w:rFonts w:ascii="Palatino Linotype" w:hAnsi="Palatino Linotype"/>
                <w:b/>
              </w:rPr>
              <w:t>-</w:t>
            </w:r>
          </w:p>
        </w:tc>
      </w:tr>
    </w:tbl>
    <w:p w:rsidR="00726218" w:rsidRPr="00801D0B" w:rsidRDefault="00726218" w:rsidP="000948A5">
      <w:pPr>
        <w:spacing w:line="360" w:lineRule="auto"/>
        <w:jc w:val="both"/>
        <w:rPr>
          <w:rFonts w:ascii="Palatino Linotype" w:hAnsi="Palatino Linotype" w:cs="Arial"/>
          <w:lang w:eastAsia="es-MX"/>
        </w:rPr>
      </w:pPr>
    </w:p>
    <w:p w:rsidR="00DD3D27" w:rsidRPr="00801D0B" w:rsidRDefault="00DD3D27" w:rsidP="00DD3D27">
      <w:pPr>
        <w:spacing w:line="360" w:lineRule="auto"/>
        <w:ind w:firstLine="709"/>
        <w:jc w:val="both"/>
        <w:rPr>
          <w:rFonts w:ascii="Palatino Linotype" w:hAnsi="Palatino Linotype" w:cs="Arial"/>
          <w:lang w:eastAsia="es-MX"/>
        </w:rPr>
      </w:pPr>
      <w:r w:rsidRPr="00801D0B">
        <w:rPr>
          <w:rFonts w:ascii="Palatino Linotype" w:hAnsi="Palatino Linotype" w:cs="Arial"/>
          <w:b/>
          <w:lang w:eastAsia="es-MX"/>
        </w:rPr>
        <w:t>X :</w:t>
      </w:r>
      <w:r w:rsidRPr="00801D0B">
        <w:rPr>
          <w:rFonts w:ascii="Palatino Linotype" w:hAnsi="Palatino Linotype" w:cs="Arial"/>
          <w:lang w:eastAsia="es-MX"/>
        </w:rPr>
        <w:t xml:space="preserve"> Entregado</w:t>
      </w:r>
      <w:r w:rsidRPr="00801D0B">
        <w:rPr>
          <w:rFonts w:ascii="Palatino Linotype" w:hAnsi="Palatino Linotype" w:cs="Arial"/>
          <w:lang w:eastAsia="es-MX"/>
        </w:rPr>
        <w:tab/>
      </w:r>
      <w:r w:rsidRPr="00801D0B">
        <w:rPr>
          <w:rFonts w:ascii="Palatino Linotype" w:hAnsi="Palatino Linotype" w:cs="Arial"/>
          <w:lang w:eastAsia="es-MX"/>
        </w:rPr>
        <w:tab/>
      </w:r>
      <w:r w:rsidRPr="00801D0B">
        <w:rPr>
          <w:rFonts w:ascii="Palatino Linotype" w:hAnsi="Palatino Linotype" w:cs="Arial"/>
          <w:b/>
          <w:lang w:eastAsia="es-MX"/>
        </w:rPr>
        <w:t>- :</w:t>
      </w:r>
      <w:r w:rsidRPr="00801D0B">
        <w:rPr>
          <w:rFonts w:ascii="Palatino Linotype" w:hAnsi="Palatino Linotype" w:cs="Arial"/>
          <w:lang w:eastAsia="es-MX"/>
        </w:rPr>
        <w:t xml:space="preserve"> No entrega</w:t>
      </w:r>
      <w:r w:rsidRPr="00801D0B">
        <w:rPr>
          <w:rFonts w:ascii="Palatino Linotype" w:hAnsi="Palatino Linotype" w:cs="Arial"/>
          <w:lang w:eastAsia="es-MX"/>
        </w:rPr>
        <w:tab/>
      </w:r>
      <w:r w:rsidRPr="00801D0B">
        <w:rPr>
          <w:rFonts w:ascii="Palatino Linotype" w:hAnsi="Palatino Linotype" w:cs="Arial"/>
          <w:lang w:eastAsia="es-MX"/>
        </w:rPr>
        <w:tab/>
      </w:r>
      <w:r w:rsidRPr="00801D0B">
        <w:rPr>
          <w:rFonts w:ascii="Palatino Linotype" w:hAnsi="Palatino Linotype" w:cs="Arial"/>
          <w:b/>
          <w:lang w:eastAsia="es-MX"/>
        </w:rPr>
        <w:t xml:space="preserve">I </w:t>
      </w:r>
      <w:r w:rsidRPr="00801D0B">
        <w:rPr>
          <w:rFonts w:ascii="Palatino Linotype" w:hAnsi="Palatino Linotype" w:cs="Arial"/>
          <w:lang w:eastAsia="es-MX"/>
        </w:rPr>
        <w:t>: Formato incompleto</w:t>
      </w:r>
    </w:p>
    <w:p w:rsidR="00D62890" w:rsidRPr="00801D0B" w:rsidRDefault="00D62890" w:rsidP="00DD3D27">
      <w:pPr>
        <w:spacing w:line="360" w:lineRule="auto"/>
        <w:ind w:firstLine="709"/>
        <w:jc w:val="both"/>
        <w:rPr>
          <w:rFonts w:ascii="Palatino Linotype" w:hAnsi="Palatino Linotype" w:cs="Arial"/>
          <w:lang w:eastAsia="es-MX"/>
        </w:rPr>
      </w:pPr>
    </w:p>
    <w:p w:rsidR="00706E3A" w:rsidRPr="00801D0B" w:rsidRDefault="0071014B" w:rsidP="000948A5">
      <w:pPr>
        <w:spacing w:line="360" w:lineRule="auto"/>
        <w:jc w:val="both"/>
        <w:rPr>
          <w:rFonts w:ascii="Palatino Linotype" w:hAnsi="Palatino Linotype"/>
        </w:rPr>
      </w:pPr>
      <w:r w:rsidRPr="00801D0B">
        <w:rPr>
          <w:rFonts w:ascii="Palatino Linotype" w:hAnsi="Palatino Linotype" w:cs="Arial"/>
        </w:rPr>
        <w:t xml:space="preserve">Establecido lo anterior, esta Ponencia Resolutora advierte claramente los rubros de la solicitud que fueron colmados por el </w:t>
      </w:r>
      <w:r w:rsidRPr="00801D0B">
        <w:rPr>
          <w:rFonts w:ascii="Palatino Linotype" w:hAnsi="Palatino Linotype" w:cs="Arial"/>
          <w:b/>
        </w:rPr>
        <w:t xml:space="preserve">SUJETO OBLIGADO, </w:t>
      </w:r>
      <w:r w:rsidRPr="00801D0B">
        <w:rPr>
          <w:rFonts w:ascii="Palatino Linotype" w:hAnsi="Palatino Linotype" w:cs="Arial"/>
        </w:rPr>
        <w:t>y que se identifican con la letra “</w:t>
      </w:r>
      <w:r w:rsidRPr="00801D0B">
        <w:rPr>
          <w:rFonts w:ascii="Palatino Linotype" w:hAnsi="Palatino Linotype" w:cs="Arial"/>
          <w:b/>
        </w:rPr>
        <w:t>X</w:t>
      </w:r>
      <w:r w:rsidRPr="00801D0B">
        <w:rPr>
          <w:rFonts w:ascii="Palatino Linotype" w:hAnsi="Palatino Linotype" w:cs="Arial"/>
        </w:rPr>
        <w:t>” por lo que, t</w:t>
      </w:r>
      <w:r w:rsidRPr="00801D0B">
        <w:rPr>
          <w:rFonts w:ascii="Palatino Linotype" w:hAnsi="Palatino Linotype"/>
        </w:rPr>
        <w:t xml:space="preserve">oca analizar lo concerniente a los rubros que </w:t>
      </w:r>
      <w:r w:rsidR="00706E3A" w:rsidRPr="00801D0B">
        <w:rPr>
          <w:rFonts w:ascii="Palatino Linotype" w:hAnsi="Palatino Linotype"/>
        </w:rPr>
        <w:t>hacen falta a fin de determinar si deben obrar en los archivos de éste.</w:t>
      </w:r>
    </w:p>
    <w:p w:rsidR="00706E3A" w:rsidRPr="00801D0B" w:rsidRDefault="00706E3A" w:rsidP="000948A5">
      <w:pPr>
        <w:spacing w:line="360" w:lineRule="auto"/>
        <w:jc w:val="both"/>
        <w:rPr>
          <w:rFonts w:ascii="Palatino Linotype" w:hAnsi="Palatino Linotype"/>
        </w:rPr>
      </w:pPr>
    </w:p>
    <w:p w:rsidR="00E42862" w:rsidRPr="00801D0B" w:rsidRDefault="00706E3A" w:rsidP="00B32B9C">
      <w:pPr>
        <w:spacing w:line="360" w:lineRule="auto"/>
        <w:jc w:val="both"/>
        <w:rPr>
          <w:rFonts w:ascii="Palatino Linotype" w:eastAsia="Arial Unicode MS" w:hAnsi="Palatino Linotype" w:cs="Arial"/>
          <w:lang w:eastAsia="es-MX"/>
        </w:rPr>
      </w:pPr>
      <w:r w:rsidRPr="00801D0B">
        <w:rPr>
          <w:rFonts w:ascii="Palatino Linotype" w:eastAsia="Arial Unicode MS" w:hAnsi="Palatino Linotype" w:cs="Arial"/>
          <w:lang w:eastAsia="es-MX"/>
        </w:rPr>
        <w:t xml:space="preserve">Atento a ello, </w:t>
      </w:r>
      <w:r w:rsidR="00E42862" w:rsidRPr="00801D0B">
        <w:rPr>
          <w:rFonts w:ascii="Palatino Linotype" w:eastAsia="Arial Unicode MS" w:hAnsi="Palatino Linotype" w:cs="Arial"/>
          <w:lang w:eastAsia="es-MX"/>
        </w:rPr>
        <w:t xml:space="preserve">es importante hacer énfasis a lo que señaló en su momento la Tesorera </w:t>
      </w:r>
      <w:r w:rsidR="00B32B9C" w:rsidRPr="00801D0B">
        <w:rPr>
          <w:rFonts w:ascii="Palatino Linotype" w:eastAsia="Arial Unicode MS" w:hAnsi="Palatino Linotype" w:cs="Arial"/>
          <w:lang w:eastAsia="es-MX"/>
        </w:rPr>
        <w:t>Municipal</w:t>
      </w:r>
      <w:r w:rsidR="00E42862" w:rsidRPr="00801D0B">
        <w:rPr>
          <w:rFonts w:ascii="Palatino Linotype" w:eastAsia="Arial Unicode MS" w:hAnsi="Palatino Linotype" w:cs="Arial"/>
          <w:lang w:eastAsia="es-MX"/>
        </w:rPr>
        <w:t>, toda vez que en respuesta manifestó que no se localizó el Presupuesto de Egreso por clasificación programática</w:t>
      </w:r>
      <w:r w:rsidR="00B32B9C" w:rsidRPr="00801D0B">
        <w:rPr>
          <w:rFonts w:ascii="Palatino Linotype" w:eastAsia="Arial Unicode MS" w:hAnsi="Palatino Linotype" w:cs="Arial"/>
          <w:lang w:eastAsia="es-MX"/>
        </w:rPr>
        <w:t xml:space="preserve"> ni el</w:t>
      </w:r>
      <w:r w:rsidR="00E42862" w:rsidRPr="00801D0B">
        <w:rPr>
          <w:rFonts w:ascii="Palatino Linotype" w:eastAsia="Arial Unicode MS" w:hAnsi="Palatino Linotype" w:cs="Arial"/>
          <w:lang w:eastAsia="es-MX"/>
        </w:rPr>
        <w:t xml:space="preserve"> Presupuesto de Egreso por clasificador por objeto de gasto, toda vez que </w:t>
      </w:r>
      <w:r w:rsidR="00B32B9C" w:rsidRPr="00801D0B">
        <w:rPr>
          <w:rFonts w:ascii="Palatino Linotype" w:eastAsia="Arial Unicode MS" w:hAnsi="Palatino Linotype" w:cs="Arial"/>
          <w:lang w:eastAsia="es-MX"/>
        </w:rPr>
        <w:t>según su argumento el equipo de cómputo se “</w:t>
      </w:r>
      <w:r w:rsidR="00B32B9C" w:rsidRPr="00801D0B">
        <w:rPr>
          <w:rFonts w:ascii="Palatino Linotype" w:eastAsia="Arial Unicode MS" w:hAnsi="Palatino Linotype" w:cs="Arial"/>
          <w:i/>
          <w:lang w:eastAsia="es-MX"/>
        </w:rPr>
        <w:t xml:space="preserve">formateó” </w:t>
      </w:r>
      <w:r w:rsidR="00B32B9C" w:rsidRPr="00801D0B">
        <w:rPr>
          <w:rFonts w:ascii="Palatino Linotype" w:eastAsia="Arial Unicode MS" w:hAnsi="Palatino Linotype" w:cs="Arial"/>
          <w:lang w:eastAsia="es-MX"/>
        </w:rPr>
        <w:t>sin que hubiera respaldo de la misma; y que respecto a los formatos PbRM´s de</w:t>
      </w:r>
      <w:r w:rsidR="00E42862" w:rsidRPr="00801D0B">
        <w:rPr>
          <w:rFonts w:ascii="Palatino Linotype" w:eastAsia="Arial Unicode MS" w:hAnsi="Palatino Linotype" w:cs="Arial"/>
          <w:lang w:eastAsia="es-MX"/>
        </w:rPr>
        <w:t xml:space="preserve"> los años 2015 y 2017 </w:t>
      </w:r>
      <w:r w:rsidR="00B32B9C" w:rsidRPr="00801D0B">
        <w:rPr>
          <w:rFonts w:ascii="Palatino Linotype" w:eastAsia="Arial Unicode MS" w:hAnsi="Palatino Linotype" w:cs="Arial"/>
          <w:lang w:eastAsia="es-MX"/>
        </w:rPr>
        <w:t>no fue posible remitirlos en virtud de que los archivos digitales donde se contienen, se encuentran dañados al igual que su debido respaldo.</w:t>
      </w:r>
    </w:p>
    <w:p w:rsidR="00E42862" w:rsidRPr="00801D0B" w:rsidRDefault="00E42862" w:rsidP="000948A5">
      <w:pPr>
        <w:spacing w:line="360" w:lineRule="auto"/>
        <w:jc w:val="both"/>
        <w:rPr>
          <w:rFonts w:ascii="Palatino Linotype" w:eastAsia="Arial Unicode MS" w:hAnsi="Palatino Linotype" w:cs="Arial"/>
          <w:lang w:eastAsia="es-MX"/>
        </w:rPr>
      </w:pPr>
    </w:p>
    <w:p w:rsidR="00B32B9C" w:rsidRPr="00801D0B" w:rsidRDefault="00B32B9C" w:rsidP="000948A5">
      <w:pPr>
        <w:spacing w:line="360" w:lineRule="auto"/>
        <w:jc w:val="both"/>
        <w:rPr>
          <w:rFonts w:ascii="Palatino Linotype" w:eastAsia="Arial Unicode MS" w:hAnsi="Palatino Linotype" w:cs="Arial"/>
          <w:b/>
          <w:lang w:eastAsia="es-MX"/>
        </w:rPr>
      </w:pPr>
      <w:r w:rsidRPr="00801D0B">
        <w:rPr>
          <w:rFonts w:ascii="Palatino Linotype" w:eastAsia="Arial Unicode MS" w:hAnsi="Palatino Linotype" w:cs="Arial"/>
          <w:lang w:eastAsia="es-MX"/>
        </w:rPr>
        <w:t xml:space="preserve">Ante esta situación, antes de determinar si ante la inexistencia de la información procedería la emisión de su debido acuerdo por parte del Comité de Transparencia, lo procedente es verificar si el servidor público habilitado es la única área competente para contar con la información requerida por la ahora </w:t>
      </w:r>
      <w:r w:rsidRPr="00801D0B">
        <w:rPr>
          <w:rFonts w:ascii="Palatino Linotype" w:eastAsia="Arial Unicode MS" w:hAnsi="Palatino Linotype" w:cs="Arial"/>
          <w:b/>
          <w:lang w:eastAsia="es-MX"/>
        </w:rPr>
        <w:t>RECURRENTE.</w:t>
      </w:r>
    </w:p>
    <w:p w:rsidR="00B32B9C" w:rsidRPr="00801D0B" w:rsidRDefault="00B32B9C" w:rsidP="000948A5">
      <w:pPr>
        <w:spacing w:line="360" w:lineRule="auto"/>
        <w:jc w:val="both"/>
        <w:rPr>
          <w:rFonts w:ascii="Palatino Linotype" w:eastAsia="Arial Unicode MS" w:hAnsi="Palatino Linotype" w:cs="Arial"/>
          <w:b/>
          <w:lang w:eastAsia="es-MX"/>
        </w:rPr>
      </w:pPr>
    </w:p>
    <w:p w:rsidR="00B32B9C" w:rsidRPr="00801D0B" w:rsidRDefault="00B32B9C" w:rsidP="00537DD8">
      <w:pPr>
        <w:spacing w:line="360" w:lineRule="auto"/>
        <w:jc w:val="both"/>
        <w:rPr>
          <w:rFonts w:ascii="Palatino Linotype" w:eastAsia="Arial Unicode MS" w:hAnsi="Palatino Linotype" w:cs="Arial"/>
          <w:lang w:eastAsia="es-MX"/>
        </w:rPr>
      </w:pPr>
      <w:r w:rsidRPr="00801D0B">
        <w:rPr>
          <w:rFonts w:ascii="Palatino Linotype" w:eastAsia="Arial Unicode MS" w:hAnsi="Palatino Linotype" w:cs="Arial"/>
          <w:lang w:eastAsia="es-MX"/>
        </w:rPr>
        <w:t xml:space="preserve">Dicho lo anterior, al remitirse al </w:t>
      </w:r>
      <w:r w:rsidR="00537DD8" w:rsidRPr="00801D0B">
        <w:rPr>
          <w:rFonts w:ascii="Palatino Linotype" w:eastAsia="Arial Unicode MS" w:hAnsi="Palatino Linotype" w:cs="Arial"/>
          <w:lang w:eastAsia="es-MX"/>
        </w:rPr>
        <w:t>Código Reglamentario para el Municipio de Tenancingo podemos encontrar que dentro de la estructura orgánica del Ayuntamiento en la administración 2016-2018 adscrito a la Secretaría Técnica se encontraba la Unidad de Información, Planeación, Programación y Evaluación (UIPPE); Unidad Administrativa que en conjunto con las demás áreas integrantes del Ayuntamiento tenían la obligación de validar y reportar los informes de avance trimestral del presupuesto basado en resultados, del programa de mejora regulatoria y del Plan de Desarrollo Municipal.</w:t>
      </w:r>
    </w:p>
    <w:p w:rsidR="00537DD8" w:rsidRPr="00801D0B" w:rsidRDefault="00537DD8" w:rsidP="00537DD8">
      <w:pPr>
        <w:spacing w:line="360" w:lineRule="auto"/>
        <w:jc w:val="both"/>
        <w:rPr>
          <w:rFonts w:ascii="Palatino Linotype" w:eastAsia="Arial Unicode MS" w:hAnsi="Palatino Linotype" w:cs="Arial"/>
          <w:lang w:eastAsia="es-MX"/>
        </w:rPr>
      </w:pPr>
    </w:p>
    <w:p w:rsidR="00537DD8" w:rsidRPr="00801D0B" w:rsidRDefault="00537DD8" w:rsidP="00537DD8">
      <w:pPr>
        <w:spacing w:line="360" w:lineRule="auto"/>
        <w:jc w:val="both"/>
        <w:rPr>
          <w:rFonts w:ascii="Palatino Linotype" w:eastAsia="Arial Unicode MS" w:hAnsi="Palatino Linotype" w:cs="Arial"/>
          <w:lang w:eastAsia="es-MX"/>
        </w:rPr>
      </w:pPr>
      <w:r w:rsidRPr="00801D0B">
        <w:rPr>
          <w:rFonts w:ascii="Palatino Linotype" w:eastAsia="Arial Unicode MS" w:hAnsi="Palatino Linotype" w:cs="Arial"/>
          <w:lang w:eastAsia="es-MX"/>
        </w:rPr>
        <w:t>No obstante, para la presente Administración, conforme al Bando Municipal 2019 no se advierte que ésta área funja como integrante de la estructura orgánica del Ayuntamiento puesto que de acuerdo con el artículo 73 Secretaría Técnica la integran las siguientes áreas:</w:t>
      </w:r>
    </w:p>
    <w:p w:rsidR="00537DD8" w:rsidRPr="00A33FB8" w:rsidRDefault="00537DD8" w:rsidP="00537DD8">
      <w:pPr>
        <w:spacing w:line="360" w:lineRule="auto"/>
        <w:jc w:val="both"/>
        <w:rPr>
          <w:rFonts w:ascii="Palatino Linotype" w:eastAsia="Arial Unicode MS" w:hAnsi="Palatino Linotype" w:cs="Arial"/>
          <w:lang w:eastAsia="es-MX"/>
        </w:rPr>
      </w:pPr>
    </w:p>
    <w:p w:rsidR="00537DD8" w:rsidRPr="00801D0B" w:rsidRDefault="00537DD8" w:rsidP="00537DD8">
      <w:pPr>
        <w:spacing w:line="360" w:lineRule="auto"/>
        <w:ind w:firstLine="709"/>
        <w:jc w:val="both"/>
        <w:rPr>
          <w:rFonts w:ascii="Palatino Linotype" w:eastAsia="Arial Unicode MS" w:hAnsi="Palatino Linotype" w:cs="Arial"/>
          <w:lang w:eastAsia="es-MX"/>
        </w:rPr>
      </w:pPr>
      <w:r w:rsidRPr="00801D0B">
        <w:rPr>
          <w:rFonts w:ascii="Palatino Linotype" w:eastAsia="Arial Unicode MS" w:hAnsi="Palatino Linotype" w:cs="Arial"/>
          <w:lang w:eastAsia="es-MX"/>
        </w:rPr>
        <w:t>1.2.1. Subdirección de Mejora Regulatoria</w:t>
      </w:r>
    </w:p>
    <w:p w:rsidR="00537DD8" w:rsidRPr="00801D0B" w:rsidRDefault="00537DD8" w:rsidP="00537DD8">
      <w:pPr>
        <w:spacing w:line="360" w:lineRule="auto"/>
        <w:ind w:firstLine="709"/>
        <w:jc w:val="both"/>
        <w:rPr>
          <w:rFonts w:ascii="Palatino Linotype" w:eastAsia="Arial Unicode MS" w:hAnsi="Palatino Linotype" w:cs="Arial"/>
          <w:lang w:eastAsia="es-MX"/>
        </w:rPr>
      </w:pPr>
      <w:r w:rsidRPr="00801D0B">
        <w:rPr>
          <w:rFonts w:ascii="Palatino Linotype" w:eastAsia="Arial Unicode MS" w:hAnsi="Palatino Linotype" w:cs="Arial"/>
          <w:lang w:eastAsia="es-MX"/>
        </w:rPr>
        <w:t>1.2.2. Subdirección de Informática</w:t>
      </w:r>
    </w:p>
    <w:p w:rsidR="00537DD8" w:rsidRPr="00801D0B" w:rsidRDefault="00537DD8" w:rsidP="00537DD8">
      <w:pPr>
        <w:spacing w:line="360" w:lineRule="auto"/>
        <w:ind w:firstLine="709"/>
        <w:jc w:val="both"/>
        <w:rPr>
          <w:rFonts w:ascii="Palatino Linotype" w:eastAsia="Arial Unicode MS" w:hAnsi="Palatino Linotype" w:cs="Arial"/>
          <w:lang w:eastAsia="es-MX"/>
        </w:rPr>
      </w:pPr>
      <w:r w:rsidRPr="00801D0B">
        <w:rPr>
          <w:rFonts w:ascii="Palatino Linotype" w:eastAsia="Arial Unicode MS" w:hAnsi="Palatino Linotype" w:cs="Arial"/>
          <w:lang w:eastAsia="es-MX"/>
        </w:rPr>
        <w:t xml:space="preserve">1.2.3. Subdirección de Transparencia e Información </w:t>
      </w:r>
    </w:p>
    <w:p w:rsidR="00537DD8" w:rsidRPr="00A33FB8" w:rsidRDefault="00537DD8" w:rsidP="00537DD8">
      <w:pPr>
        <w:spacing w:line="360" w:lineRule="auto"/>
        <w:jc w:val="both"/>
        <w:rPr>
          <w:rFonts w:ascii="Palatino Linotype" w:eastAsia="Arial Unicode MS" w:hAnsi="Palatino Linotype" w:cs="Arial"/>
          <w:lang w:eastAsia="es-MX"/>
        </w:rPr>
      </w:pPr>
    </w:p>
    <w:p w:rsidR="00E42862" w:rsidRPr="00801D0B" w:rsidRDefault="00537DD8" w:rsidP="00F51390">
      <w:pPr>
        <w:spacing w:line="360" w:lineRule="auto"/>
        <w:jc w:val="both"/>
        <w:rPr>
          <w:rFonts w:ascii="Palatino Linotype" w:eastAsia="Arial Unicode MS" w:hAnsi="Palatino Linotype" w:cs="Arial"/>
          <w:lang w:eastAsia="es-MX"/>
        </w:rPr>
      </w:pPr>
      <w:r w:rsidRPr="00801D0B">
        <w:rPr>
          <w:rFonts w:ascii="Palatino Linotype" w:eastAsia="Arial Unicode MS" w:hAnsi="Palatino Linotype" w:cs="Arial"/>
          <w:lang w:eastAsia="es-MX"/>
        </w:rPr>
        <w:t xml:space="preserve">Sin embargo, continuando en este orden de ideas el Plan de Desarrollo Municipal presenta la estructura programática municipal por unidad administrativa, que describe los programas presupuestarios, y sus responsables en el presupuesto del </w:t>
      </w:r>
      <w:r w:rsidR="00F51390" w:rsidRPr="00801D0B">
        <w:rPr>
          <w:rFonts w:ascii="Palatino Linotype" w:eastAsia="Arial Unicode MS" w:hAnsi="Palatino Linotype" w:cs="Arial"/>
          <w:lang w:eastAsia="es-MX"/>
        </w:rPr>
        <w:t xml:space="preserve">año 2019, en el que encontramos que a la Secretaría Técnica le corresponde el programa de </w:t>
      </w:r>
      <w:r w:rsidR="00F51390" w:rsidRPr="00801D0B">
        <w:rPr>
          <w:rFonts w:ascii="Palatino Linotype" w:eastAsia="Arial Unicode MS" w:hAnsi="Palatino Linotype" w:cs="Arial"/>
          <w:i/>
          <w:lang w:eastAsia="es-MX"/>
        </w:rPr>
        <w:t xml:space="preserve">Planeación y presupuesto basado en resultados, </w:t>
      </w:r>
      <w:r w:rsidR="00F51390" w:rsidRPr="00801D0B">
        <w:rPr>
          <w:rFonts w:ascii="Palatino Linotype" w:eastAsia="Arial Unicode MS" w:hAnsi="Palatino Linotype" w:cs="Arial"/>
          <w:lang w:eastAsia="es-MX"/>
        </w:rPr>
        <w:t>el cual comprende el conjunto de actividades para la coordinación, participación, elaboración, actualización e instrumentación del Plan de Desarrollo Municipal y planes y programas que de él se deriven; asimismo incluye las actividades asociadas a la operación del Sistema de Coordinación Hacendaria del Estado de México; así como la definición de los mecanismos necesarios para facilitar el proceso de planeación, programación, presupuestación y evaluación de las dependencias municipales; analizar, operar y emitir reportes sobre el Sistema de Evaluación del Desempeño Municipal</w:t>
      </w:r>
      <w:r w:rsidR="000B0EBD" w:rsidRPr="00801D0B">
        <w:rPr>
          <w:rFonts w:ascii="Palatino Linotype" w:eastAsia="Arial Unicode MS" w:hAnsi="Palatino Linotype" w:cs="Arial"/>
          <w:lang w:eastAsia="es-MX"/>
        </w:rPr>
        <w:t>.</w:t>
      </w:r>
    </w:p>
    <w:p w:rsidR="000B0EBD" w:rsidRPr="00801D0B" w:rsidRDefault="000B0EBD" w:rsidP="00F51390">
      <w:pPr>
        <w:spacing w:line="360" w:lineRule="auto"/>
        <w:jc w:val="both"/>
        <w:rPr>
          <w:rFonts w:ascii="Palatino Linotype" w:eastAsia="Arial Unicode MS" w:hAnsi="Palatino Linotype" w:cs="Arial"/>
          <w:lang w:eastAsia="es-MX"/>
        </w:rPr>
      </w:pPr>
    </w:p>
    <w:p w:rsidR="000B0EBD" w:rsidRPr="00801D0B" w:rsidRDefault="000B0EBD" w:rsidP="000B0EBD">
      <w:pPr>
        <w:spacing w:line="360" w:lineRule="auto"/>
        <w:jc w:val="both"/>
        <w:rPr>
          <w:rFonts w:ascii="Palatino Linotype" w:eastAsia="Arial Unicode MS" w:hAnsi="Palatino Linotype" w:cs="Arial"/>
          <w:lang w:eastAsia="es-MX"/>
        </w:rPr>
      </w:pPr>
      <w:r w:rsidRPr="00801D0B">
        <w:rPr>
          <w:rFonts w:ascii="Palatino Linotype" w:eastAsia="Arial Unicode MS" w:hAnsi="Palatino Linotype" w:cs="Arial"/>
          <w:lang w:eastAsia="es-MX"/>
        </w:rPr>
        <w:t>Por su parte, el Manual para la planeación, programación y presupuesto de egresos municipal para el ejercicio fiscal 2019</w:t>
      </w:r>
      <w:r w:rsidRPr="00801D0B">
        <w:t xml:space="preserve"> </w:t>
      </w:r>
      <w:r w:rsidRPr="00801D0B">
        <w:rPr>
          <w:rFonts w:ascii="Palatino Linotype" w:eastAsia="Arial Unicode MS" w:hAnsi="Palatino Linotype" w:cs="Arial"/>
          <w:lang w:eastAsia="es-MX"/>
        </w:rPr>
        <w:t>tiene el propósito de auxiliar a los Ayuntamientos y entidades públicas municipales, para integrar el Anteproyecto y Proyecto de Presupuesto de Egresos Municipal, apoyando los procesos para una mejor coordinación y trabajo en equipo entre las Tesorerías y las Unidades de Información, Planeación, Programación y Evaluación Municipales (UIPPES) las Contralorías Municipales y las Dependencias Generales y Auxiliares; orientando a la realización y cumplimiento de los objetivos establecidos en el Plan de Desarrollo Municipal vigente.</w:t>
      </w:r>
    </w:p>
    <w:p w:rsidR="000B0EBD" w:rsidRPr="00801D0B" w:rsidRDefault="000B0EBD" w:rsidP="000B0EBD">
      <w:pPr>
        <w:spacing w:line="360" w:lineRule="auto"/>
        <w:jc w:val="both"/>
        <w:rPr>
          <w:rFonts w:ascii="Palatino Linotype" w:eastAsia="Arial Unicode MS" w:hAnsi="Palatino Linotype" w:cs="Arial"/>
          <w:lang w:eastAsia="es-MX"/>
        </w:rPr>
      </w:pPr>
    </w:p>
    <w:p w:rsidR="000B0EBD" w:rsidRPr="00801D0B" w:rsidRDefault="000B0EBD" w:rsidP="000B0EBD">
      <w:pPr>
        <w:spacing w:line="360" w:lineRule="auto"/>
        <w:jc w:val="both"/>
        <w:rPr>
          <w:rFonts w:ascii="Palatino Linotype" w:eastAsia="Arial Unicode MS" w:hAnsi="Palatino Linotype" w:cs="Arial"/>
          <w:lang w:eastAsia="es-MX"/>
        </w:rPr>
      </w:pPr>
      <w:r w:rsidRPr="00801D0B">
        <w:rPr>
          <w:rFonts w:ascii="Palatino Linotype" w:eastAsia="Arial Unicode MS" w:hAnsi="Palatino Linotype" w:cs="Arial"/>
          <w:lang w:eastAsia="es-MX"/>
        </w:rPr>
        <w:t>En este entendido, podemos concluir que la Tesorería no es la única instancia que debió de dar atención a la solicitud que dio origen al recurso de revisión que en este acto se resuelve, sino que existen otras áreas que debieron pronunciarse respecto de la información solicitada.</w:t>
      </w:r>
    </w:p>
    <w:p w:rsidR="000B0EBD" w:rsidRPr="00801D0B" w:rsidRDefault="000B0EBD" w:rsidP="000B0EBD">
      <w:pPr>
        <w:spacing w:line="360" w:lineRule="auto"/>
        <w:jc w:val="both"/>
        <w:rPr>
          <w:rFonts w:ascii="Palatino Linotype" w:eastAsia="Arial Unicode MS" w:hAnsi="Palatino Linotype" w:cs="Arial"/>
          <w:lang w:eastAsia="es-MX"/>
        </w:rPr>
      </w:pPr>
    </w:p>
    <w:p w:rsidR="000B0EBD" w:rsidRPr="00801D0B" w:rsidRDefault="00A33FB8" w:rsidP="000B0EBD">
      <w:pPr>
        <w:spacing w:line="360" w:lineRule="auto"/>
        <w:jc w:val="both"/>
        <w:rPr>
          <w:rFonts w:ascii="Palatino Linotype" w:eastAsia="Arial Unicode MS" w:hAnsi="Palatino Linotype" w:cs="Arial"/>
          <w:lang w:eastAsia="es-MX"/>
        </w:rPr>
      </w:pPr>
      <w:r>
        <w:rPr>
          <w:rFonts w:ascii="Palatino Linotype" w:eastAsia="Arial Unicode MS" w:hAnsi="Palatino Linotype" w:cs="Arial"/>
          <w:noProof/>
          <w:lang w:eastAsia="es-MX"/>
        </w:rPr>
        <mc:AlternateContent>
          <mc:Choice Requires="wps">
            <w:drawing>
              <wp:anchor distT="0" distB="0" distL="114300" distR="114300" simplePos="0" relativeHeight="251669504" behindDoc="0" locked="0" layoutInCell="1" allowOverlap="1">
                <wp:simplePos x="0" y="0"/>
                <wp:positionH relativeFrom="column">
                  <wp:posOffset>43815</wp:posOffset>
                </wp:positionH>
                <wp:positionV relativeFrom="paragraph">
                  <wp:posOffset>1756410</wp:posOffset>
                </wp:positionV>
                <wp:extent cx="5734050" cy="657225"/>
                <wp:effectExtent l="38100" t="38100" r="76200" b="85725"/>
                <wp:wrapNone/>
                <wp:docPr id="2" name="Conector recto 2"/>
                <wp:cNvGraphicFramePr/>
                <a:graphic xmlns:a="http://schemas.openxmlformats.org/drawingml/2006/main">
                  <a:graphicData uri="http://schemas.microsoft.com/office/word/2010/wordprocessingShape">
                    <wps:wsp>
                      <wps:cNvCnPr/>
                      <wps:spPr>
                        <a:xfrm>
                          <a:off x="0" y="0"/>
                          <a:ext cx="5734050" cy="6572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A9ACF" id="Conector recto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138.3pt" to="454.95pt,19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" strokecolor="#4f81bd [3204]" strokeweight="2pt">
                <v:shadow on="t" color="black" opacity="24903f" origin=",.5" offset="0,.55556mm"/>
              </v:line>
            </w:pict>
          </mc:Fallback>
        </mc:AlternateContent>
      </w:r>
      <w:r w:rsidR="000B0EBD" w:rsidRPr="00801D0B">
        <w:rPr>
          <w:rFonts w:ascii="Palatino Linotype" w:eastAsia="Arial Unicode MS" w:hAnsi="Palatino Linotype" w:cs="Arial"/>
          <w:lang w:eastAsia="es-MX"/>
        </w:rPr>
        <w:t>De tal forma que</w:t>
      </w:r>
      <w:r w:rsidR="00681DA1" w:rsidRPr="00801D0B">
        <w:rPr>
          <w:rFonts w:ascii="Palatino Linotype" w:eastAsia="Arial Unicode MS" w:hAnsi="Palatino Linotype" w:cs="Arial"/>
          <w:lang w:eastAsia="es-MX"/>
        </w:rPr>
        <w:t xml:space="preserve"> al </w:t>
      </w:r>
      <w:r w:rsidR="000B0EBD" w:rsidRPr="00801D0B">
        <w:rPr>
          <w:rFonts w:ascii="Palatino Linotype" w:eastAsia="Arial Unicode MS" w:hAnsi="Palatino Linotype" w:cs="Arial"/>
          <w:lang w:eastAsia="es-MX"/>
        </w:rPr>
        <w:t>solo exist</w:t>
      </w:r>
      <w:r w:rsidR="00681DA1" w:rsidRPr="00801D0B">
        <w:rPr>
          <w:rFonts w:ascii="Palatino Linotype" w:eastAsia="Arial Unicode MS" w:hAnsi="Palatino Linotype" w:cs="Arial"/>
          <w:lang w:eastAsia="es-MX"/>
        </w:rPr>
        <w:t>ir</w:t>
      </w:r>
      <w:r w:rsidR="000B0EBD" w:rsidRPr="00801D0B">
        <w:rPr>
          <w:rFonts w:ascii="Palatino Linotype" w:eastAsia="Arial Unicode MS" w:hAnsi="Palatino Linotype" w:cs="Arial"/>
          <w:lang w:eastAsia="es-MX"/>
        </w:rPr>
        <w:t xml:space="preserve"> pronunciamiento vertid</w:t>
      </w:r>
      <w:r w:rsidR="00681DA1" w:rsidRPr="00801D0B">
        <w:rPr>
          <w:rFonts w:ascii="Palatino Linotype" w:eastAsia="Arial Unicode MS" w:hAnsi="Palatino Linotype" w:cs="Arial"/>
          <w:lang w:eastAsia="es-MX"/>
        </w:rPr>
        <w:t>o por parte de la Titular de la Tesorería Municipal</w:t>
      </w:r>
      <w:r w:rsidR="000B0EBD" w:rsidRPr="00801D0B">
        <w:rPr>
          <w:rFonts w:ascii="Palatino Linotype" w:eastAsia="Arial Unicode MS" w:hAnsi="Palatino Linotype" w:cs="Arial"/>
          <w:lang w:eastAsia="es-MX"/>
        </w:rPr>
        <w:t xml:space="preserve">, sin que se desprenda de las constancias del SAIMEX que haya turnado la solicitud de información a todas las áreas que en su caso pudieran contar con la información, </w:t>
      </w:r>
      <w:r w:rsidR="00681DA1" w:rsidRPr="00801D0B">
        <w:rPr>
          <w:rFonts w:ascii="Palatino Linotype" w:eastAsia="Arial Unicode MS" w:hAnsi="Palatino Linotype" w:cs="Arial"/>
          <w:lang w:eastAsia="es-MX"/>
        </w:rPr>
        <w:t xml:space="preserve">y estas a su vez atender el requerimiento, es que </w:t>
      </w:r>
      <w:r w:rsidR="000B0EBD" w:rsidRPr="00801D0B">
        <w:rPr>
          <w:rFonts w:ascii="Palatino Linotype" w:eastAsia="Arial Unicode MS" w:hAnsi="Palatino Linotype" w:cs="Arial"/>
          <w:lang w:eastAsia="es-MX"/>
        </w:rPr>
        <w:t>en términos del artículo 162 de la de la Ley de Transparencia y Acceso a la Información Pública del Estado de México y Municipios, que literalmente establece:</w:t>
      </w:r>
    </w:p>
    <w:p w:rsidR="00681DA1" w:rsidRPr="00801D0B" w:rsidRDefault="00681DA1" w:rsidP="000B0EBD">
      <w:pPr>
        <w:spacing w:line="360" w:lineRule="auto"/>
        <w:jc w:val="both"/>
        <w:rPr>
          <w:rFonts w:ascii="Palatino Linotype" w:eastAsia="Arial Unicode MS" w:hAnsi="Palatino Linotype" w:cs="Arial"/>
          <w:lang w:eastAsia="es-MX"/>
        </w:rPr>
      </w:pPr>
    </w:p>
    <w:p w:rsidR="000B0EBD" w:rsidRPr="00801D0B" w:rsidRDefault="000B0EBD" w:rsidP="00681DA1">
      <w:pPr>
        <w:ind w:left="709" w:right="757"/>
        <w:jc w:val="both"/>
        <w:rPr>
          <w:rFonts w:ascii="Palatino Linotype" w:eastAsia="Arial Unicode MS" w:hAnsi="Palatino Linotype" w:cs="Arial"/>
          <w:i/>
          <w:sz w:val="22"/>
          <w:lang w:eastAsia="es-MX"/>
        </w:rPr>
      </w:pPr>
      <w:r w:rsidRPr="00801D0B">
        <w:rPr>
          <w:rFonts w:ascii="Palatino Linotype" w:eastAsia="Arial Unicode MS" w:hAnsi="Palatino Linotype" w:cs="Arial"/>
          <w:i/>
          <w:sz w:val="22"/>
          <w:lang w:eastAsia="es-MX"/>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681DA1" w:rsidRPr="00801D0B" w:rsidRDefault="00681DA1" w:rsidP="000B0EBD">
      <w:pPr>
        <w:spacing w:line="360" w:lineRule="auto"/>
        <w:jc w:val="both"/>
        <w:rPr>
          <w:rFonts w:ascii="Palatino Linotype" w:eastAsia="Arial Unicode MS" w:hAnsi="Palatino Linotype" w:cs="Arial"/>
          <w:lang w:eastAsia="es-MX"/>
        </w:rPr>
      </w:pPr>
    </w:p>
    <w:p w:rsidR="000B0EBD" w:rsidRPr="00801D0B" w:rsidRDefault="000B0EBD" w:rsidP="000B0EBD">
      <w:pPr>
        <w:spacing w:line="360" w:lineRule="auto"/>
        <w:jc w:val="both"/>
        <w:rPr>
          <w:rFonts w:ascii="Palatino Linotype" w:eastAsia="Arial Unicode MS" w:hAnsi="Palatino Linotype" w:cs="Arial"/>
          <w:lang w:eastAsia="es-MX"/>
        </w:rPr>
      </w:pPr>
      <w:r w:rsidRPr="00801D0B">
        <w:rPr>
          <w:rFonts w:ascii="Palatino Linotype" w:eastAsia="Arial Unicode MS" w:hAnsi="Palatino Linotype" w:cs="Arial"/>
          <w:lang w:eastAsia="es-MX"/>
        </w:rPr>
        <w:t>En efecto, conforme al precepto legal referido, las Unidades de Transparencia deben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00681DA1" w:rsidRPr="00801D0B">
        <w:rPr>
          <w:rFonts w:ascii="Palatino Linotype" w:eastAsia="Arial Unicode MS" w:hAnsi="Palatino Linotype" w:cs="Arial"/>
          <w:lang w:eastAsia="es-MX"/>
        </w:rPr>
        <w:t>.</w:t>
      </w:r>
    </w:p>
    <w:p w:rsidR="00B32B9C" w:rsidRPr="00801D0B" w:rsidRDefault="00B32B9C" w:rsidP="000948A5">
      <w:pPr>
        <w:spacing w:line="360" w:lineRule="auto"/>
        <w:jc w:val="both"/>
        <w:rPr>
          <w:rFonts w:ascii="Palatino Linotype" w:eastAsia="Arial Unicode MS" w:hAnsi="Palatino Linotype" w:cs="Arial"/>
          <w:lang w:eastAsia="es-MX"/>
        </w:rPr>
      </w:pPr>
    </w:p>
    <w:p w:rsidR="00706E3A" w:rsidRPr="00801D0B" w:rsidRDefault="00681DA1" w:rsidP="000948A5">
      <w:pPr>
        <w:spacing w:line="360" w:lineRule="auto"/>
        <w:jc w:val="both"/>
        <w:rPr>
          <w:rFonts w:ascii="Palatino Linotype" w:hAnsi="Palatino Linotype"/>
        </w:rPr>
      </w:pPr>
      <w:r w:rsidRPr="00801D0B">
        <w:rPr>
          <w:rFonts w:ascii="Palatino Linotype" w:eastAsia="Arial Unicode MS" w:hAnsi="Palatino Linotype" w:cs="Arial"/>
          <w:lang w:eastAsia="es-MX"/>
        </w:rPr>
        <w:t>Una vez establecido lo anterior, y</w:t>
      </w:r>
      <w:r w:rsidR="00706E3A" w:rsidRPr="00801D0B">
        <w:rPr>
          <w:rFonts w:ascii="Palatino Linotype" w:eastAsia="Arial Unicode MS" w:hAnsi="Palatino Linotype" w:cs="Arial"/>
          <w:lang w:eastAsia="es-MX"/>
        </w:rPr>
        <w:t xml:space="preserve"> en razón de que la información solicitada por el particular se encuentra relacionada con presupuesto, es </w:t>
      </w:r>
      <w:r w:rsidR="00706E3A" w:rsidRPr="00801D0B">
        <w:rPr>
          <w:rFonts w:ascii="Palatino Linotype" w:eastAsia="Calibri" w:hAnsi="Palatino Linotype"/>
          <w:lang w:eastAsia="es-MX"/>
        </w:rPr>
        <w:t xml:space="preserve">necesario señalar </w:t>
      </w:r>
      <w:r w:rsidR="00706E3A" w:rsidRPr="00801D0B">
        <w:rPr>
          <w:rFonts w:ascii="Palatino Linotype" w:eastAsia="Calibri" w:hAnsi="Palatino Linotype" w:cs="Arial"/>
          <w:lang w:eastAsia="es-MX"/>
        </w:rPr>
        <w:t>qué se entiende por presupuesto; de tal forma el Glosario de Términos Hacendarios, publicado por el Instituto Hacendario del Estado de México, ha definido:</w:t>
      </w:r>
    </w:p>
    <w:p w:rsidR="00706E3A" w:rsidRPr="00801D0B" w:rsidRDefault="00706E3A" w:rsidP="00706E3A">
      <w:pPr>
        <w:autoSpaceDE w:val="0"/>
        <w:autoSpaceDN w:val="0"/>
        <w:adjustRightInd w:val="0"/>
        <w:jc w:val="both"/>
        <w:rPr>
          <w:rFonts w:ascii="Palatino Linotype" w:eastAsia="Calibri" w:hAnsi="Palatino Linotype" w:cs="Arial"/>
        </w:rPr>
      </w:pPr>
    </w:p>
    <w:p w:rsidR="00706E3A" w:rsidRPr="00801D0B" w:rsidRDefault="00706E3A" w:rsidP="00706E3A">
      <w:pPr>
        <w:tabs>
          <w:tab w:val="left" w:pos="8222"/>
        </w:tabs>
        <w:ind w:left="709" w:right="899"/>
        <w:jc w:val="both"/>
        <w:rPr>
          <w:rFonts w:ascii="Palatino Linotype" w:eastAsia="Calibri" w:hAnsi="Palatino Linotype" w:cs="Arial"/>
          <w:b/>
          <w:sz w:val="22"/>
          <w:szCs w:val="22"/>
        </w:rPr>
      </w:pPr>
      <w:r w:rsidRPr="00801D0B">
        <w:rPr>
          <w:rFonts w:ascii="Palatino Linotype" w:eastAsia="Calibri" w:hAnsi="Palatino Linotype" w:cs="Arial"/>
          <w:b/>
          <w:sz w:val="22"/>
          <w:szCs w:val="22"/>
        </w:rPr>
        <w:t>“</w:t>
      </w:r>
      <w:r w:rsidRPr="00801D0B">
        <w:rPr>
          <w:rFonts w:ascii="Palatino Linotype" w:hAnsi="Palatino Linotype"/>
          <w:b/>
          <w:i/>
          <w:sz w:val="22"/>
          <w:szCs w:val="22"/>
        </w:rPr>
        <w:t>PRESUPUESTO</w:t>
      </w:r>
    </w:p>
    <w:p w:rsidR="00706E3A" w:rsidRPr="00801D0B" w:rsidRDefault="00706E3A" w:rsidP="00706E3A">
      <w:pPr>
        <w:tabs>
          <w:tab w:val="left" w:pos="8222"/>
        </w:tabs>
        <w:ind w:left="709" w:right="899"/>
        <w:jc w:val="both"/>
        <w:rPr>
          <w:rFonts w:ascii="Palatino Linotype" w:eastAsia="Calibri" w:hAnsi="Palatino Linotype" w:cs="Arial"/>
          <w:i/>
          <w:sz w:val="22"/>
          <w:szCs w:val="22"/>
        </w:rPr>
      </w:pPr>
      <w:r w:rsidRPr="00801D0B">
        <w:rPr>
          <w:rFonts w:ascii="Palatino Linotype" w:eastAsia="Calibri" w:hAnsi="Palatino Linotype" w:cs="Arial"/>
          <w:i/>
          <w:sz w:val="22"/>
          <w:szCs w:val="22"/>
        </w:rPr>
        <w:t xml:space="preserve">Estimación </w:t>
      </w:r>
      <w:r w:rsidRPr="00801D0B">
        <w:rPr>
          <w:rFonts w:ascii="Palatino Linotype" w:hAnsi="Palatino Linotype"/>
          <w:i/>
          <w:sz w:val="22"/>
          <w:szCs w:val="22"/>
        </w:rPr>
        <w:t>programada</w:t>
      </w:r>
      <w:r w:rsidRPr="00801D0B">
        <w:rPr>
          <w:rFonts w:ascii="Palatino Linotype" w:eastAsia="Calibri" w:hAnsi="Palatino Linotype" w:cs="Arial"/>
          <w:i/>
          <w:sz w:val="22"/>
          <w:szCs w:val="22"/>
        </w:rPr>
        <w:t xml:space="preserve"> </w:t>
      </w:r>
      <w:r w:rsidR="000948A5" w:rsidRPr="00801D0B">
        <w:rPr>
          <w:rFonts w:ascii="Palatino Linotype" w:eastAsia="Calibri" w:hAnsi="Palatino Linotype" w:cs="Arial"/>
          <w:i/>
          <w:sz w:val="22"/>
          <w:szCs w:val="22"/>
        </w:rPr>
        <w:t>en forma</w:t>
      </w:r>
      <w:r w:rsidRPr="00801D0B">
        <w:rPr>
          <w:rFonts w:ascii="Palatino Linotype" w:eastAsia="Calibri" w:hAnsi="Palatino Linotype" w:cs="Arial"/>
          <w:i/>
          <w:sz w:val="22"/>
          <w:szCs w:val="22"/>
        </w:rPr>
        <w:t xml:space="preserve"> sistemática de los </w:t>
      </w:r>
      <w:r w:rsidR="000948A5" w:rsidRPr="00801D0B">
        <w:rPr>
          <w:rFonts w:ascii="Palatino Linotype" w:eastAsia="Calibri" w:hAnsi="Palatino Linotype" w:cs="Arial"/>
          <w:i/>
          <w:sz w:val="22"/>
          <w:szCs w:val="22"/>
        </w:rPr>
        <w:t>ingresos y</w:t>
      </w:r>
      <w:r w:rsidRPr="00801D0B">
        <w:rPr>
          <w:rFonts w:ascii="Palatino Linotype" w:eastAsia="Calibri" w:hAnsi="Palatino Linotype" w:cs="Arial"/>
          <w:i/>
          <w:sz w:val="22"/>
          <w:szCs w:val="22"/>
        </w:rPr>
        <w:t xml:space="preserve"> egresos que maneja un organismo en un periodo determinado. Puede considerase </w:t>
      </w:r>
      <w:r w:rsidR="000948A5" w:rsidRPr="00801D0B">
        <w:rPr>
          <w:rFonts w:ascii="Palatino Linotype" w:eastAsia="Calibri" w:hAnsi="Palatino Linotype" w:cs="Arial"/>
          <w:i/>
          <w:sz w:val="22"/>
          <w:szCs w:val="22"/>
        </w:rPr>
        <w:t>como un</w:t>
      </w:r>
      <w:r w:rsidRPr="00801D0B">
        <w:rPr>
          <w:rFonts w:ascii="Palatino Linotype" w:eastAsia="Calibri" w:hAnsi="Palatino Linotype" w:cs="Arial"/>
          <w:i/>
          <w:sz w:val="22"/>
          <w:szCs w:val="22"/>
        </w:rPr>
        <w:t xml:space="preserve"> plan de </w:t>
      </w:r>
      <w:r w:rsidR="000948A5" w:rsidRPr="00801D0B">
        <w:rPr>
          <w:rFonts w:ascii="Palatino Linotype" w:eastAsia="Calibri" w:hAnsi="Palatino Linotype" w:cs="Arial"/>
          <w:i/>
          <w:sz w:val="22"/>
          <w:szCs w:val="22"/>
        </w:rPr>
        <w:t>acción expresado</w:t>
      </w:r>
      <w:r w:rsidRPr="00801D0B">
        <w:rPr>
          <w:rFonts w:ascii="Palatino Linotype" w:eastAsia="Calibri" w:hAnsi="Palatino Linotype" w:cs="Arial"/>
          <w:i/>
          <w:sz w:val="22"/>
          <w:szCs w:val="22"/>
        </w:rPr>
        <w:t xml:space="preserve"> en términos monetarios y cuyo ejercicio abarca </w:t>
      </w:r>
      <w:r w:rsidR="000948A5" w:rsidRPr="00801D0B">
        <w:rPr>
          <w:rFonts w:ascii="Palatino Linotype" w:eastAsia="Calibri" w:hAnsi="Palatino Linotype" w:cs="Arial"/>
          <w:i/>
          <w:sz w:val="22"/>
          <w:szCs w:val="22"/>
        </w:rPr>
        <w:t>generalmente un</w:t>
      </w:r>
      <w:r w:rsidRPr="00801D0B">
        <w:rPr>
          <w:rFonts w:ascii="Palatino Linotype" w:eastAsia="Calibri" w:hAnsi="Palatino Linotype" w:cs="Arial"/>
          <w:i/>
          <w:sz w:val="22"/>
          <w:szCs w:val="22"/>
        </w:rPr>
        <w:t xml:space="preserve"> año de actividad.”     </w:t>
      </w:r>
    </w:p>
    <w:p w:rsidR="00706E3A" w:rsidRPr="00801D0B" w:rsidRDefault="00706E3A" w:rsidP="000948A5">
      <w:pPr>
        <w:autoSpaceDE w:val="0"/>
        <w:autoSpaceDN w:val="0"/>
        <w:adjustRightInd w:val="0"/>
        <w:spacing w:line="360" w:lineRule="auto"/>
        <w:ind w:right="51"/>
        <w:jc w:val="both"/>
        <w:rPr>
          <w:rFonts w:ascii="Palatino Linotype" w:eastAsia="Calibri" w:hAnsi="Palatino Linotype" w:cs="Arial"/>
        </w:rPr>
      </w:pPr>
    </w:p>
    <w:p w:rsidR="00706E3A" w:rsidRPr="00801D0B" w:rsidRDefault="00706E3A" w:rsidP="000948A5">
      <w:pPr>
        <w:autoSpaceDE w:val="0"/>
        <w:autoSpaceDN w:val="0"/>
        <w:adjustRightInd w:val="0"/>
        <w:spacing w:line="360" w:lineRule="auto"/>
        <w:ind w:right="51"/>
        <w:jc w:val="both"/>
        <w:rPr>
          <w:rFonts w:ascii="Palatino Linotype" w:eastAsia="Calibri" w:hAnsi="Palatino Linotype" w:cs="Arial"/>
        </w:rPr>
      </w:pPr>
      <w:r w:rsidRPr="00801D0B">
        <w:rPr>
          <w:rFonts w:ascii="Palatino Linotype" w:eastAsia="Calibri" w:hAnsi="Palatino Linotype" w:cs="Arial"/>
        </w:rPr>
        <w:t xml:space="preserve">Por su parte, </w:t>
      </w:r>
      <w:r w:rsidRPr="00801D0B">
        <w:rPr>
          <w:rFonts w:ascii="Palatino Linotype" w:hAnsi="Palatino Linotype" w:cs="Arial"/>
        </w:rPr>
        <w:t>el artículo 285 del Código Financiero del Estado de México y Municipios, prevé que el presupuesto es</w:t>
      </w:r>
      <w:r w:rsidRPr="00801D0B">
        <w:rPr>
          <w:rFonts w:ascii="Palatino Linotype" w:eastAsia="Calibri" w:hAnsi="Palatino Linotype" w:cs="Arial"/>
        </w:rPr>
        <w:t xml:space="preserve"> el instrumento jurídico, de política económica y de política de gasto, que en el caso concreto aprueba el Ayuntamiento en el cual se establece el ejercicio, control y evaluación del gasto público, como se aprecia enseguida:</w:t>
      </w:r>
    </w:p>
    <w:p w:rsidR="00706E3A" w:rsidRPr="00801D0B" w:rsidRDefault="00706E3A" w:rsidP="00706E3A">
      <w:pPr>
        <w:autoSpaceDE w:val="0"/>
        <w:autoSpaceDN w:val="0"/>
        <w:adjustRightInd w:val="0"/>
        <w:ind w:right="51"/>
        <w:jc w:val="both"/>
        <w:rPr>
          <w:rFonts w:ascii="Palatino Linotype" w:eastAsia="Calibri" w:hAnsi="Palatino Linotype" w:cs="Arial"/>
        </w:rPr>
      </w:pPr>
    </w:p>
    <w:p w:rsidR="00706E3A" w:rsidRPr="00801D0B" w:rsidRDefault="00706E3A" w:rsidP="00706E3A">
      <w:pPr>
        <w:tabs>
          <w:tab w:val="left" w:pos="8222"/>
        </w:tabs>
        <w:ind w:left="709" w:right="899"/>
        <w:jc w:val="both"/>
        <w:rPr>
          <w:rFonts w:ascii="Palatino Linotype" w:eastAsia="Calibri" w:hAnsi="Palatino Linotype" w:cs="Arial"/>
          <w:i/>
          <w:sz w:val="22"/>
          <w:szCs w:val="22"/>
          <w:lang w:val="es-AR"/>
        </w:rPr>
      </w:pPr>
      <w:r w:rsidRPr="00801D0B">
        <w:rPr>
          <w:rFonts w:ascii="Palatino Linotype" w:eastAsia="Calibri" w:hAnsi="Palatino Linotype" w:cs="Arial"/>
          <w:i/>
          <w:sz w:val="22"/>
          <w:szCs w:val="22"/>
          <w:lang w:val="es-AR"/>
        </w:rPr>
        <w:t>“</w:t>
      </w:r>
      <w:r w:rsidRPr="00801D0B">
        <w:rPr>
          <w:rFonts w:ascii="Palatino Linotype" w:eastAsia="Calibri" w:hAnsi="Palatino Linotype" w:cs="Arial"/>
          <w:b/>
          <w:i/>
          <w:sz w:val="22"/>
          <w:szCs w:val="22"/>
          <w:lang w:val="es-AR"/>
        </w:rPr>
        <w:t>Artículo 285</w:t>
      </w:r>
      <w:r w:rsidRPr="00801D0B">
        <w:rPr>
          <w:rFonts w:ascii="Palatino Linotype" w:eastAsia="Calibri" w:hAnsi="Palatino Linotype" w:cs="Arial"/>
          <w:i/>
          <w:sz w:val="22"/>
          <w:szCs w:val="22"/>
          <w:lang w:val="es-AR"/>
        </w:rPr>
        <w:t xml:space="preserve">.- </w:t>
      </w:r>
      <w:r w:rsidRPr="00801D0B">
        <w:rPr>
          <w:rFonts w:ascii="Palatino Linotype" w:eastAsia="Calibri" w:hAnsi="Palatino Linotype" w:cs="Arial"/>
          <w:b/>
          <w:i/>
          <w:sz w:val="22"/>
          <w:szCs w:val="22"/>
          <w:lang w:val="es-AR"/>
        </w:rPr>
        <w:t xml:space="preserve">El Presupuesto de Egresos del Estado </w:t>
      </w:r>
      <w:r w:rsidRPr="00801D0B">
        <w:rPr>
          <w:rFonts w:ascii="Palatino Linotype" w:eastAsia="Calibri" w:hAnsi="Palatino Linotype" w:cs="Arial"/>
          <w:i/>
          <w:sz w:val="22"/>
          <w:szCs w:val="22"/>
          <w:lang w:val="es-AR"/>
        </w:rPr>
        <w:t xml:space="preserve">es el instrumento jurídico, de política económica y de política </w:t>
      </w:r>
      <w:r w:rsidRPr="00801D0B">
        <w:rPr>
          <w:rFonts w:ascii="Palatino Linotype" w:hAnsi="Palatino Linotype"/>
          <w:i/>
          <w:sz w:val="22"/>
          <w:szCs w:val="22"/>
        </w:rPr>
        <w:t>de</w:t>
      </w:r>
      <w:r w:rsidRPr="00801D0B">
        <w:rPr>
          <w:rFonts w:ascii="Palatino Linotype" w:eastAsia="Calibri" w:hAnsi="Palatino Linotype" w:cs="Arial"/>
          <w:i/>
          <w:sz w:val="22"/>
          <w:szCs w:val="22"/>
          <w:lang w:val="es-AR"/>
        </w:rPr>
        <w:t xml:space="preserve"> gasto, que aprueba la Legislatura conforme a la iniciativa que presenta el Gobernador, en el cual se establece el ejercicio, control del gasto público y evaluación del desempeño de las Dependencias, Entidades Públicas, Organismos Autónomos, Poderes Legislativo y Judicial y de los Municipios a través de los programas derivados del Plan de Desarrollo del Estado de México, durante el ejercicio fiscal correspondiente, así como de aquellos de naturaleza multianual propuestos por la Secretaría.</w:t>
      </w:r>
    </w:p>
    <w:p w:rsidR="00706E3A" w:rsidRPr="00801D0B" w:rsidRDefault="00706E3A" w:rsidP="00706E3A">
      <w:pPr>
        <w:autoSpaceDE w:val="0"/>
        <w:autoSpaceDN w:val="0"/>
        <w:adjustRightInd w:val="0"/>
        <w:ind w:left="709" w:right="899"/>
        <w:jc w:val="both"/>
        <w:rPr>
          <w:rFonts w:ascii="Palatino Linotype" w:eastAsia="Calibri" w:hAnsi="Palatino Linotype" w:cs="Arial"/>
          <w:i/>
          <w:sz w:val="22"/>
          <w:szCs w:val="22"/>
          <w:lang w:val="es-AR"/>
        </w:rPr>
      </w:pPr>
    </w:p>
    <w:p w:rsidR="00706E3A" w:rsidRPr="00801D0B" w:rsidRDefault="00706E3A" w:rsidP="00706E3A">
      <w:pPr>
        <w:tabs>
          <w:tab w:val="left" w:pos="8222"/>
        </w:tabs>
        <w:ind w:left="709" w:right="899"/>
        <w:jc w:val="both"/>
        <w:rPr>
          <w:rFonts w:ascii="Palatino Linotype" w:eastAsia="Calibri" w:hAnsi="Palatino Linotype" w:cs="Arial"/>
          <w:i/>
          <w:sz w:val="22"/>
          <w:szCs w:val="22"/>
          <w:lang w:val="es-AR"/>
        </w:rPr>
      </w:pPr>
      <w:r w:rsidRPr="00801D0B">
        <w:rPr>
          <w:rFonts w:ascii="Palatino Linotype" w:eastAsia="Calibri" w:hAnsi="Palatino Linotype" w:cs="Arial"/>
          <w:i/>
          <w:sz w:val="22"/>
          <w:szCs w:val="22"/>
          <w:lang w:val="es-AR"/>
        </w:rPr>
        <w:t>El gasto total aprobado en el Presupuesto de Egresos, no podrá exceder al total de los ingresos autorizados en la Ley de Ingresos.</w:t>
      </w:r>
    </w:p>
    <w:p w:rsidR="00706E3A" w:rsidRPr="00801D0B" w:rsidRDefault="00706E3A" w:rsidP="00706E3A">
      <w:pPr>
        <w:autoSpaceDE w:val="0"/>
        <w:autoSpaceDN w:val="0"/>
        <w:adjustRightInd w:val="0"/>
        <w:ind w:left="709" w:right="899"/>
        <w:jc w:val="both"/>
        <w:rPr>
          <w:rFonts w:ascii="Palatino Linotype" w:eastAsia="Calibri" w:hAnsi="Palatino Linotype" w:cs="Arial"/>
          <w:i/>
          <w:sz w:val="22"/>
          <w:szCs w:val="22"/>
          <w:lang w:val="es-AR"/>
        </w:rPr>
      </w:pPr>
    </w:p>
    <w:p w:rsidR="00706E3A" w:rsidRPr="00801D0B" w:rsidRDefault="00706E3A" w:rsidP="00706E3A">
      <w:pPr>
        <w:tabs>
          <w:tab w:val="left" w:pos="8222"/>
        </w:tabs>
        <w:ind w:left="709" w:right="899"/>
        <w:jc w:val="both"/>
        <w:rPr>
          <w:rFonts w:ascii="Palatino Linotype" w:eastAsia="Calibri" w:hAnsi="Palatino Linotype" w:cs="Arial"/>
          <w:i/>
          <w:sz w:val="22"/>
          <w:szCs w:val="22"/>
          <w:lang w:val="es-AR"/>
        </w:rPr>
      </w:pPr>
      <w:r w:rsidRPr="00801D0B">
        <w:rPr>
          <w:rFonts w:ascii="Palatino Linotype" w:eastAsia="Calibri" w:hAnsi="Palatino Linotype" w:cs="Arial"/>
          <w:b/>
          <w:i/>
          <w:sz w:val="22"/>
          <w:szCs w:val="22"/>
          <w:lang w:val="es-AR"/>
        </w:rPr>
        <w:t>En el caso de los municipios, el Presupuesto de Egresos, será el que se apruebe por el Ayuntamiento</w:t>
      </w:r>
      <w:r w:rsidRPr="00801D0B">
        <w:rPr>
          <w:rFonts w:ascii="Palatino Linotype" w:eastAsia="Calibri" w:hAnsi="Palatino Linotype" w:cs="Arial"/>
          <w:i/>
          <w:sz w:val="22"/>
          <w:szCs w:val="22"/>
          <w:lang w:val="es-AR"/>
        </w:rPr>
        <w:t>.</w:t>
      </w:r>
    </w:p>
    <w:p w:rsidR="00706E3A" w:rsidRPr="00801D0B" w:rsidRDefault="00706E3A" w:rsidP="00706E3A">
      <w:pPr>
        <w:tabs>
          <w:tab w:val="left" w:pos="8222"/>
        </w:tabs>
        <w:ind w:left="709" w:right="899"/>
        <w:jc w:val="both"/>
        <w:rPr>
          <w:rFonts w:ascii="Palatino Linotype" w:eastAsia="Calibri" w:hAnsi="Palatino Linotype" w:cs="Arial"/>
          <w:i/>
          <w:sz w:val="22"/>
          <w:szCs w:val="22"/>
          <w:lang w:val="es-AR"/>
        </w:rPr>
      </w:pPr>
    </w:p>
    <w:p w:rsidR="00706E3A" w:rsidRPr="00801D0B" w:rsidRDefault="00706E3A" w:rsidP="00706E3A">
      <w:pPr>
        <w:tabs>
          <w:tab w:val="left" w:pos="8222"/>
        </w:tabs>
        <w:ind w:left="709" w:right="899"/>
        <w:jc w:val="both"/>
        <w:rPr>
          <w:rFonts w:ascii="Palatino Linotype" w:eastAsia="Calibri" w:hAnsi="Palatino Linotype" w:cs="Arial"/>
          <w:i/>
          <w:sz w:val="22"/>
          <w:szCs w:val="22"/>
          <w:lang w:val="es-AR"/>
        </w:rPr>
      </w:pPr>
      <w:r w:rsidRPr="00801D0B">
        <w:rPr>
          <w:rFonts w:ascii="Palatino Linotype" w:eastAsia="Calibri" w:hAnsi="Palatino Linotype" w:cs="Arial"/>
          <w:i/>
          <w:sz w:val="22"/>
          <w:szCs w:val="22"/>
          <w:lang w:val="es-AR"/>
        </w:rPr>
        <w:t>En la aprobación del presupuesto de egresos de los municipios, los ayuntamientos determinarán la remuneración que corresponda a cada empleo, cargo o comisión.</w:t>
      </w:r>
    </w:p>
    <w:p w:rsidR="00706E3A" w:rsidRPr="00801D0B" w:rsidRDefault="00706E3A" w:rsidP="00706E3A">
      <w:pPr>
        <w:autoSpaceDE w:val="0"/>
        <w:autoSpaceDN w:val="0"/>
        <w:adjustRightInd w:val="0"/>
        <w:ind w:left="709" w:right="899"/>
        <w:jc w:val="both"/>
        <w:rPr>
          <w:rFonts w:ascii="Palatino Linotype" w:eastAsia="Calibri" w:hAnsi="Palatino Linotype" w:cs="Arial"/>
          <w:b/>
          <w:i/>
          <w:sz w:val="22"/>
          <w:szCs w:val="22"/>
          <w:lang w:val="es-AR"/>
        </w:rPr>
      </w:pPr>
    </w:p>
    <w:p w:rsidR="00706E3A" w:rsidRPr="00801D0B" w:rsidRDefault="00706E3A" w:rsidP="00706E3A">
      <w:pPr>
        <w:tabs>
          <w:tab w:val="left" w:pos="8222"/>
        </w:tabs>
        <w:ind w:left="709" w:right="899"/>
        <w:jc w:val="both"/>
        <w:rPr>
          <w:rFonts w:ascii="Palatino Linotype" w:eastAsia="Calibri" w:hAnsi="Palatino Linotype" w:cs="Arial"/>
          <w:i/>
          <w:sz w:val="22"/>
          <w:szCs w:val="22"/>
          <w:lang w:val="es-AR"/>
        </w:rPr>
      </w:pPr>
      <w:r w:rsidRPr="00801D0B">
        <w:rPr>
          <w:rFonts w:ascii="Palatino Linotype" w:eastAsia="Calibri" w:hAnsi="Palatino Linotype" w:cs="Arial"/>
          <w:i/>
          <w:sz w:val="22"/>
          <w:szCs w:val="22"/>
          <w:lang w:val="es-AR"/>
        </w:rPr>
        <w:t xml:space="preserve"> (…)”</w:t>
      </w:r>
    </w:p>
    <w:p w:rsidR="00706E3A" w:rsidRPr="00801D0B" w:rsidRDefault="00706E3A" w:rsidP="000948A5">
      <w:pPr>
        <w:tabs>
          <w:tab w:val="left" w:pos="709"/>
        </w:tabs>
        <w:spacing w:line="360" w:lineRule="auto"/>
        <w:ind w:left="851" w:right="900"/>
        <w:jc w:val="both"/>
        <w:rPr>
          <w:rFonts w:ascii="Palatino Linotype" w:eastAsia="Calibri" w:hAnsi="Palatino Linotype" w:cs="Arial"/>
          <w:i/>
          <w:sz w:val="22"/>
          <w:szCs w:val="22"/>
          <w:lang w:val="es-AR"/>
        </w:rPr>
      </w:pPr>
    </w:p>
    <w:p w:rsidR="00706E3A" w:rsidRPr="00801D0B" w:rsidRDefault="00706E3A" w:rsidP="000948A5">
      <w:pPr>
        <w:autoSpaceDE w:val="0"/>
        <w:autoSpaceDN w:val="0"/>
        <w:adjustRightInd w:val="0"/>
        <w:spacing w:line="360" w:lineRule="auto"/>
        <w:ind w:right="51"/>
        <w:jc w:val="both"/>
        <w:rPr>
          <w:rFonts w:ascii="Palatino Linotype" w:eastAsia="Calibri" w:hAnsi="Palatino Linotype" w:cs="Arial"/>
        </w:rPr>
      </w:pPr>
      <w:r w:rsidRPr="00801D0B">
        <w:rPr>
          <w:rFonts w:ascii="Palatino Linotype" w:eastAsia="Calibri" w:hAnsi="Palatino Linotype" w:cs="Arial"/>
        </w:rPr>
        <w:t xml:space="preserve">En el mismo sentido, </w:t>
      </w:r>
      <w:r w:rsidRPr="00801D0B">
        <w:rPr>
          <w:rFonts w:ascii="Palatino Linotype" w:hAnsi="Palatino Linotype" w:cs="Arial"/>
        </w:rPr>
        <w:t>el Manual para la Planeación, Programación y Presupuestación Municipal para el ejercicio fiscal 2019</w:t>
      </w:r>
      <w:r w:rsidRPr="00801D0B">
        <w:rPr>
          <w:rStyle w:val="Refdenotaalpie"/>
          <w:rFonts w:ascii="Palatino Linotype" w:hAnsi="Palatino Linotype" w:cs="Arial"/>
        </w:rPr>
        <w:footnoteReference w:id="1"/>
      </w:r>
      <w:r w:rsidRPr="00801D0B">
        <w:rPr>
          <w:rFonts w:ascii="Palatino Linotype" w:hAnsi="Palatino Linotype" w:cs="Arial"/>
        </w:rPr>
        <w:t>, publicado en el periódico Oficial del Gobierno del Estado de México, “Gaceta del Gobierno”, en fecha seis de noviembre de dos mil dieciocho, en el Marco Conceptual numeral 1.2, define al presupuesto como:</w:t>
      </w:r>
    </w:p>
    <w:p w:rsidR="00706E3A" w:rsidRPr="00801D0B" w:rsidRDefault="00706E3A" w:rsidP="000948A5">
      <w:pPr>
        <w:spacing w:line="360" w:lineRule="auto"/>
        <w:jc w:val="both"/>
        <w:rPr>
          <w:rFonts w:ascii="Palatino Linotype" w:hAnsi="Palatino Linotype" w:cs="Arial"/>
        </w:rPr>
      </w:pPr>
    </w:p>
    <w:p w:rsidR="00706E3A" w:rsidRPr="00801D0B" w:rsidRDefault="00706E3A" w:rsidP="00706E3A">
      <w:pPr>
        <w:tabs>
          <w:tab w:val="left" w:pos="8222"/>
        </w:tabs>
        <w:ind w:left="709" w:right="899"/>
        <w:jc w:val="both"/>
        <w:rPr>
          <w:rFonts w:ascii="Palatino Linotype" w:eastAsia="Calibri" w:hAnsi="Palatino Linotype" w:cs="Arial"/>
          <w:i/>
          <w:sz w:val="22"/>
          <w:szCs w:val="22"/>
          <w:lang w:eastAsia="es-MX"/>
        </w:rPr>
      </w:pPr>
      <w:r w:rsidRPr="00801D0B">
        <w:rPr>
          <w:rFonts w:ascii="Palatino Linotype" w:hAnsi="Palatino Linotype" w:cs="Arial"/>
          <w:i/>
          <w:sz w:val="22"/>
          <w:szCs w:val="22"/>
        </w:rPr>
        <w:t>“</w:t>
      </w:r>
      <w:r w:rsidRPr="00801D0B">
        <w:rPr>
          <w:rFonts w:ascii="Palatino Linotype" w:eastAsia="Calibri" w:hAnsi="Palatino Linotype" w:cs="Arial"/>
          <w:i/>
          <w:sz w:val="22"/>
          <w:szCs w:val="22"/>
          <w:lang w:eastAsia="es-MX"/>
        </w:rPr>
        <w:t xml:space="preserve">Con base en lo que establece el artículo 285 del Código Financiero del Estado de México y Municipios, el 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 </w:t>
      </w:r>
    </w:p>
    <w:p w:rsidR="00706E3A" w:rsidRPr="00801D0B" w:rsidRDefault="00706E3A" w:rsidP="00706E3A">
      <w:pPr>
        <w:tabs>
          <w:tab w:val="left" w:pos="8222"/>
        </w:tabs>
        <w:ind w:left="709" w:right="899"/>
        <w:jc w:val="both"/>
        <w:rPr>
          <w:rFonts w:ascii="Palatino Linotype" w:eastAsia="Calibri" w:hAnsi="Palatino Linotype" w:cs="Arial"/>
          <w:i/>
          <w:sz w:val="22"/>
          <w:szCs w:val="22"/>
          <w:lang w:eastAsia="es-MX"/>
        </w:rPr>
      </w:pPr>
    </w:p>
    <w:p w:rsidR="00706E3A" w:rsidRPr="00801D0B" w:rsidRDefault="00706E3A" w:rsidP="00706E3A">
      <w:pPr>
        <w:tabs>
          <w:tab w:val="left" w:pos="8222"/>
        </w:tabs>
        <w:ind w:left="709" w:right="899"/>
        <w:jc w:val="both"/>
        <w:rPr>
          <w:rFonts w:ascii="Palatino Linotype" w:eastAsia="Calibri" w:hAnsi="Palatino Linotype" w:cs="Arial"/>
          <w:i/>
          <w:sz w:val="22"/>
          <w:szCs w:val="22"/>
          <w:lang w:eastAsia="es-MX"/>
        </w:rPr>
      </w:pPr>
    </w:p>
    <w:p w:rsidR="00706E3A" w:rsidRPr="00801D0B" w:rsidRDefault="00706E3A" w:rsidP="00706E3A">
      <w:pPr>
        <w:tabs>
          <w:tab w:val="left" w:pos="8222"/>
        </w:tabs>
        <w:ind w:left="709" w:right="899"/>
        <w:jc w:val="both"/>
        <w:rPr>
          <w:rFonts w:ascii="Palatino Linotype" w:eastAsia="Calibri" w:hAnsi="Palatino Linotype" w:cs="Arial"/>
          <w:b/>
          <w:i/>
          <w:sz w:val="22"/>
          <w:szCs w:val="22"/>
          <w:lang w:eastAsia="es-MX"/>
        </w:rPr>
      </w:pPr>
      <w:r w:rsidRPr="00801D0B">
        <w:rPr>
          <w:rFonts w:ascii="Palatino Linotype" w:eastAsia="Calibri" w:hAnsi="Palatino Linotype" w:cs="Arial"/>
          <w:i/>
          <w:sz w:val="22"/>
          <w:szCs w:val="22"/>
          <w:lang w:eastAsia="es-MX"/>
        </w:rPr>
        <w:t xml:space="preserve">En otra perspectiva, </w:t>
      </w:r>
      <w:r w:rsidRPr="00801D0B">
        <w:rPr>
          <w:rFonts w:ascii="Palatino Linotype" w:eastAsia="Calibri" w:hAnsi="Palatino Linotype" w:cs="Arial"/>
          <w:b/>
          <w:i/>
          <w:sz w:val="22"/>
          <w:szCs w:val="22"/>
          <w:lang w:eastAsia="es-MX"/>
        </w:rPr>
        <w:t>el presupuesto puede definirse como “la expresión contable de los gastos de un determinado período, obteniendo los límites de autorización por parte del Cabildo para cumplir con los fines políticos, económicos y sociales para dar cumplimiento al mandato legal”.</w:t>
      </w:r>
    </w:p>
    <w:p w:rsidR="00706E3A" w:rsidRPr="00801D0B" w:rsidRDefault="00706E3A" w:rsidP="00706E3A">
      <w:pPr>
        <w:tabs>
          <w:tab w:val="left" w:pos="8222"/>
        </w:tabs>
        <w:ind w:left="709" w:right="899"/>
        <w:jc w:val="both"/>
        <w:rPr>
          <w:rFonts w:ascii="Palatino Linotype" w:eastAsia="Calibri" w:hAnsi="Palatino Linotype" w:cs="Arial"/>
          <w:b/>
          <w:i/>
          <w:sz w:val="22"/>
          <w:szCs w:val="22"/>
          <w:lang w:eastAsia="es-MX"/>
        </w:rPr>
      </w:pPr>
    </w:p>
    <w:p w:rsidR="00706E3A" w:rsidRPr="00801D0B" w:rsidRDefault="00706E3A" w:rsidP="00706E3A">
      <w:pPr>
        <w:tabs>
          <w:tab w:val="left" w:pos="8222"/>
        </w:tabs>
        <w:ind w:left="709" w:right="899"/>
        <w:jc w:val="both"/>
        <w:rPr>
          <w:rFonts w:ascii="Palatino Linotype" w:eastAsia="Calibri" w:hAnsi="Palatino Linotype" w:cs="Arial"/>
          <w:b/>
          <w:i/>
          <w:sz w:val="22"/>
          <w:szCs w:val="22"/>
          <w:lang w:eastAsia="es-MX"/>
        </w:rPr>
      </w:pPr>
      <w:r w:rsidRPr="00801D0B">
        <w:rPr>
          <w:rFonts w:ascii="Palatino Linotype" w:eastAsia="Calibri" w:hAnsi="Palatino Linotype" w:cs="Arial"/>
          <w:i/>
          <w:sz w:val="22"/>
          <w:szCs w:val="22"/>
          <w:lang w:eastAsia="es-MX"/>
        </w:rPr>
        <w:t xml:space="preserve">Para efecto de este manual, </w:t>
      </w:r>
      <w:r w:rsidRPr="00801D0B">
        <w:rPr>
          <w:rFonts w:ascii="Palatino Linotype" w:eastAsia="Calibri" w:hAnsi="Palatino Linotype" w:cs="Arial"/>
          <w:b/>
          <w:i/>
          <w:sz w:val="22"/>
          <w:szCs w:val="22"/>
          <w:lang w:eastAsia="es-MX"/>
        </w:rPr>
        <w:t>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p>
    <w:p w:rsidR="00706E3A" w:rsidRPr="00801D0B" w:rsidRDefault="00706E3A" w:rsidP="00706E3A">
      <w:pPr>
        <w:tabs>
          <w:tab w:val="left" w:pos="8222"/>
        </w:tabs>
        <w:ind w:left="709" w:right="899"/>
        <w:jc w:val="both"/>
        <w:rPr>
          <w:rFonts w:ascii="Palatino Linotype" w:eastAsia="Calibri" w:hAnsi="Palatino Linotype" w:cs="Arial"/>
          <w:b/>
          <w:i/>
          <w:sz w:val="22"/>
          <w:szCs w:val="22"/>
          <w:lang w:eastAsia="es-MX"/>
        </w:rPr>
      </w:pPr>
    </w:p>
    <w:p w:rsidR="00706E3A" w:rsidRPr="00801D0B" w:rsidRDefault="00706E3A" w:rsidP="00706E3A">
      <w:pPr>
        <w:tabs>
          <w:tab w:val="left" w:pos="8222"/>
        </w:tabs>
        <w:ind w:left="709" w:right="899"/>
        <w:jc w:val="both"/>
        <w:rPr>
          <w:rFonts w:ascii="Palatino Linotype" w:eastAsia="Calibri" w:hAnsi="Palatino Linotype" w:cs="Arial"/>
          <w:i/>
          <w:sz w:val="22"/>
          <w:szCs w:val="22"/>
          <w:lang w:eastAsia="es-MX"/>
        </w:rPr>
      </w:pPr>
      <w:r w:rsidRPr="00801D0B">
        <w:rPr>
          <w:rFonts w:ascii="Palatino Linotype" w:eastAsia="Calibri" w:hAnsi="Palatino Linotype" w:cs="Arial"/>
          <w:i/>
          <w:sz w:val="22"/>
          <w:szCs w:val="22"/>
          <w:lang w:eastAsia="es-MX"/>
        </w:rPr>
        <w:t xml:space="preserve">El presupuesto público involucra los </w:t>
      </w:r>
      <w:r w:rsidRPr="00801D0B">
        <w:rPr>
          <w:rFonts w:ascii="Palatino Linotype" w:eastAsia="Calibri" w:hAnsi="Palatino Linotype" w:cs="Arial"/>
          <w:b/>
          <w:i/>
          <w:sz w:val="22"/>
          <w:szCs w:val="22"/>
          <w:lang w:eastAsia="es-MX"/>
        </w:rPr>
        <w:t>planes, políticas, programas, proyectos, estrategias y objetivos del municipio,</w:t>
      </w:r>
      <w:r w:rsidRPr="00801D0B">
        <w:rPr>
          <w:rFonts w:ascii="Palatino Linotype" w:eastAsia="Calibri" w:hAnsi="Palatino Linotype" w:cs="Arial"/>
          <w:i/>
          <w:sz w:val="22"/>
          <w:szCs w:val="22"/>
          <w:lang w:eastAsia="es-MX"/>
        </w:rPr>
        <w:t xml:space="preserve"> como medio efectivo de control del gasto público y en ellos se fundamentan las diferentes alternativas de asignación de recursos para gastos e inversiones.</w:t>
      </w:r>
    </w:p>
    <w:p w:rsidR="00706E3A" w:rsidRPr="00801D0B" w:rsidRDefault="00706E3A" w:rsidP="00706E3A">
      <w:pPr>
        <w:tabs>
          <w:tab w:val="left" w:pos="8222"/>
        </w:tabs>
        <w:ind w:left="709" w:right="899"/>
        <w:jc w:val="both"/>
        <w:rPr>
          <w:rFonts w:ascii="Palatino Linotype" w:eastAsia="Calibri" w:hAnsi="Palatino Linotype" w:cs="Arial"/>
          <w:i/>
          <w:sz w:val="22"/>
          <w:szCs w:val="22"/>
          <w:lang w:eastAsia="es-MX"/>
        </w:rPr>
      </w:pPr>
    </w:p>
    <w:p w:rsidR="00706E3A" w:rsidRPr="00801D0B" w:rsidRDefault="00706E3A" w:rsidP="00706E3A">
      <w:pPr>
        <w:tabs>
          <w:tab w:val="left" w:pos="8222"/>
        </w:tabs>
        <w:ind w:left="709" w:right="899"/>
        <w:jc w:val="both"/>
        <w:rPr>
          <w:rFonts w:ascii="Palatino Linotype" w:eastAsia="Calibri" w:hAnsi="Palatino Linotype" w:cs="Arial"/>
          <w:i/>
          <w:sz w:val="22"/>
          <w:szCs w:val="22"/>
          <w:lang w:eastAsia="es-MX"/>
        </w:rPr>
      </w:pPr>
      <w:r w:rsidRPr="00801D0B">
        <w:rPr>
          <w:rFonts w:ascii="Palatino Linotype" w:eastAsia="Calibri" w:hAnsi="Palatino Linotype" w:cs="Arial"/>
          <w:i/>
          <w:sz w:val="22"/>
          <w:szCs w:val="22"/>
          <w:lang w:eastAsia="es-MX"/>
        </w:rPr>
        <w:t>Para las administraciones municipales, el Presupuesto basado en Resultados (PbR), es un instrumento que permite mediante el proceso de evaluación, apoyar las decisiones presupuestarias con información sustantiva de los resultados de la aplicación de los recursos públicos, incorporando los principales hallazgos al proceso de programación, del ejercicio fiscal subsecuente a la evaluación, permitiendo establecer compromisos a fin de optimizar la calidad del gasto público.</w:t>
      </w:r>
    </w:p>
    <w:p w:rsidR="00706E3A" w:rsidRPr="00801D0B" w:rsidRDefault="00706E3A" w:rsidP="00A33FB8">
      <w:pPr>
        <w:tabs>
          <w:tab w:val="left" w:pos="8222"/>
        </w:tabs>
        <w:ind w:left="709" w:right="899"/>
        <w:jc w:val="both"/>
        <w:rPr>
          <w:rFonts w:ascii="Palatino Linotype" w:eastAsia="Calibri" w:hAnsi="Palatino Linotype" w:cs="Arial"/>
          <w:i/>
          <w:sz w:val="22"/>
          <w:szCs w:val="22"/>
          <w:lang w:eastAsia="es-MX"/>
        </w:rPr>
      </w:pPr>
      <w:r w:rsidRPr="00801D0B">
        <w:rPr>
          <w:rFonts w:ascii="Palatino Linotype" w:eastAsia="Calibri" w:hAnsi="Palatino Linotype" w:cs="Arial"/>
          <w:i/>
          <w:sz w:val="22"/>
          <w:szCs w:val="22"/>
          <w:lang w:eastAsia="es-MX"/>
        </w:rPr>
        <w:t>…”(Énfasis añadido)</w:t>
      </w:r>
    </w:p>
    <w:p w:rsidR="00706E3A" w:rsidRPr="00801D0B" w:rsidRDefault="00706E3A" w:rsidP="000948A5">
      <w:pPr>
        <w:tabs>
          <w:tab w:val="left" w:pos="8222"/>
        </w:tabs>
        <w:spacing w:line="360" w:lineRule="auto"/>
        <w:ind w:left="851" w:right="1134"/>
        <w:jc w:val="both"/>
        <w:rPr>
          <w:rFonts w:ascii="Palatino Linotype" w:eastAsia="Calibri" w:hAnsi="Palatino Linotype" w:cs="Arial"/>
          <w:sz w:val="22"/>
          <w:szCs w:val="22"/>
          <w:lang w:eastAsia="es-MX"/>
        </w:rPr>
      </w:pPr>
    </w:p>
    <w:p w:rsidR="00706E3A" w:rsidRPr="00801D0B" w:rsidRDefault="00706E3A" w:rsidP="000948A5">
      <w:pPr>
        <w:autoSpaceDE w:val="0"/>
        <w:autoSpaceDN w:val="0"/>
        <w:adjustRightInd w:val="0"/>
        <w:spacing w:line="360" w:lineRule="auto"/>
        <w:ind w:right="51"/>
        <w:jc w:val="both"/>
        <w:rPr>
          <w:rFonts w:ascii="Palatino Linotype" w:hAnsi="Palatino Linotype" w:cs="Arial"/>
        </w:rPr>
      </w:pPr>
      <w:r w:rsidRPr="00801D0B">
        <w:rPr>
          <w:rFonts w:ascii="Palatino Linotype" w:hAnsi="Palatino Linotype" w:cs="Arial"/>
        </w:rPr>
        <w:t xml:space="preserve">De lo expuesto se colige que, el presupuesto es la estimación financiera anticipada, generalmente anual, de los egresos e ingresos del gobierno, necesario para cumplir con los propósitos de un programa determinado, el cual constituye un instrumento operativo básico para la ejecución de las decisiones de política, económica y de operación a nivel estatal, que en el caso en concreto, a nivel municipal, debe estar basado en resultados (PbR).  </w:t>
      </w:r>
    </w:p>
    <w:p w:rsidR="00706E3A" w:rsidRPr="00801D0B" w:rsidRDefault="00706E3A" w:rsidP="000948A5">
      <w:pPr>
        <w:autoSpaceDE w:val="0"/>
        <w:autoSpaceDN w:val="0"/>
        <w:adjustRightInd w:val="0"/>
        <w:spacing w:line="360" w:lineRule="auto"/>
        <w:jc w:val="both"/>
        <w:rPr>
          <w:rFonts w:ascii="Palatino Linotype" w:eastAsia="Calibri" w:hAnsi="Palatino Linotype"/>
          <w:lang w:eastAsia="en-US"/>
        </w:rPr>
      </w:pPr>
    </w:p>
    <w:p w:rsidR="00706E3A" w:rsidRPr="00801D0B" w:rsidRDefault="00706E3A" w:rsidP="000948A5">
      <w:pPr>
        <w:autoSpaceDE w:val="0"/>
        <w:autoSpaceDN w:val="0"/>
        <w:adjustRightInd w:val="0"/>
        <w:spacing w:line="360" w:lineRule="auto"/>
        <w:ind w:right="51"/>
        <w:jc w:val="both"/>
        <w:rPr>
          <w:rFonts w:ascii="Palatino Linotype" w:hAnsi="Palatino Linotype" w:cs="Arial"/>
        </w:rPr>
      </w:pPr>
      <w:r w:rsidRPr="00801D0B">
        <w:rPr>
          <w:rFonts w:ascii="Palatino Linotype" w:hAnsi="Palatino Linotype" w:cs="Arial"/>
        </w:rPr>
        <w:t>Ahora bien, conforme a dicho Manual el Clasificador por Objeto del Gasto es el documento armonizado que ordena e identifica en forma genérica, homogénea y coherente el registro del gasto por los conceptos de servicios personales, materiales y suministros, servicios generales, transferencias, asignaciones subsidios y otras ayudas, bienes muebles, inmuebles e intangibles, inversión pública, inversiones financieras y otras provisiones, participaciones y aportaciones federales, y deuda pública, que requieren las dependencias, entidades públicas, así como los Municipios, para cumplir con los objetivos y programas señalados en el Plan de Desarrollo del Estado de México vigente y en el Plan de Desarrollo Municipal, respectivamente.</w:t>
      </w:r>
    </w:p>
    <w:p w:rsidR="00706E3A" w:rsidRPr="00801D0B" w:rsidRDefault="00706E3A" w:rsidP="000948A5">
      <w:pPr>
        <w:autoSpaceDE w:val="0"/>
        <w:autoSpaceDN w:val="0"/>
        <w:adjustRightInd w:val="0"/>
        <w:spacing w:line="360" w:lineRule="auto"/>
        <w:ind w:right="51"/>
        <w:jc w:val="both"/>
        <w:rPr>
          <w:rFonts w:ascii="Palatino Linotype" w:hAnsi="Palatino Linotype" w:cs="Arial"/>
        </w:rPr>
      </w:pPr>
    </w:p>
    <w:p w:rsidR="00706E3A" w:rsidRPr="00801D0B" w:rsidRDefault="00706E3A" w:rsidP="000948A5">
      <w:pPr>
        <w:autoSpaceDE w:val="0"/>
        <w:autoSpaceDN w:val="0"/>
        <w:adjustRightInd w:val="0"/>
        <w:spacing w:line="360" w:lineRule="auto"/>
        <w:ind w:right="51"/>
        <w:jc w:val="both"/>
        <w:rPr>
          <w:rFonts w:ascii="Palatino Linotype" w:hAnsi="Palatino Linotype" w:cs="Arial"/>
        </w:rPr>
      </w:pPr>
      <w:r w:rsidRPr="00801D0B">
        <w:rPr>
          <w:rFonts w:ascii="Palatino Linotype" w:hAnsi="Palatino Linotype" w:cs="Arial"/>
        </w:rPr>
        <w:t xml:space="preserve">Por su parte, la estructura del Clasificador por Objeto del Gasto se diseñó con un nivel de desagregación que permite que sus cuentas faciliten el registro único de todas las transacciones con incidencia económica – financiera es por ello que la armonización se realiza a tercer dígito que corresponde a la partida genérica, dejando en poder de las entidades federativas, la desagregación e identificación de la partida específica, dando origen a la siguiente estructura: </w:t>
      </w:r>
    </w:p>
    <w:p w:rsidR="00706E3A" w:rsidRPr="00801D0B" w:rsidRDefault="00706E3A" w:rsidP="000948A5">
      <w:pPr>
        <w:autoSpaceDE w:val="0"/>
        <w:autoSpaceDN w:val="0"/>
        <w:adjustRightInd w:val="0"/>
        <w:spacing w:line="360" w:lineRule="auto"/>
        <w:ind w:right="51"/>
        <w:jc w:val="both"/>
        <w:rPr>
          <w:rFonts w:ascii="Palatino Linotype" w:hAnsi="Palatino Linotype" w:cs="Arial"/>
        </w:rPr>
      </w:pPr>
    </w:p>
    <w:p w:rsidR="00706E3A" w:rsidRPr="00801D0B" w:rsidRDefault="00706E3A" w:rsidP="00706E3A">
      <w:pPr>
        <w:autoSpaceDE w:val="0"/>
        <w:autoSpaceDN w:val="0"/>
        <w:adjustRightInd w:val="0"/>
        <w:spacing w:line="360" w:lineRule="auto"/>
        <w:ind w:right="51"/>
        <w:jc w:val="center"/>
        <w:rPr>
          <w:rFonts w:ascii="Palatino Linotype" w:hAnsi="Palatino Linotype" w:cs="Arial"/>
        </w:rPr>
      </w:pPr>
      <w:r w:rsidRPr="00801D0B">
        <w:rPr>
          <w:rFonts w:ascii="Palatino Linotype" w:hAnsi="Palatino Linotype" w:cs="Arial"/>
          <w:noProof/>
          <w:lang w:eastAsia="es-MX"/>
        </w:rPr>
        <w:drawing>
          <wp:inline distT="0" distB="0" distL="0" distR="0" wp14:anchorId="0F6A753C" wp14:editId="02203161">
            <wp:extent cx="4488873" cy="1074420"/>
            <wp:effectExtent l="0" t="0" r="698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 - copia - copia.png"/>
                    <pic:cNvPicPr/>
                  </pic:nvPicPr>
                  <pic:blipFill>
                    <a:blip r:embed="rId11">
                      <a:extLst>
                        <a:ext uri="{28A0092B-C50C-407E-A947-70E740481C1C}">
                          <a14:useLocalDpi xmlns:a14="http://schemas.microsoft.com/office/drawing/2010/main" val="0"/>
                        </a:ext>
                      </a:extLst>
                    </a:blip>
                    <a:stretch>
                      <a:fillRect/>
                    </a:stretch>
                  </pic:blipFill>
                  <pic:spPr>
                    <a:xfrm>
                      <a:off x="0" y="0"/>
                      <a:ext cx="4498511" cy="1076727"/>
                    </a:xfrm>
                    <a:prstGeom prst="rect">
                      <a:avLst/>
                    </a:prstGeom>
                  </pic:spPr>
                </pic:pic>
              </a:graphicData>
            </a:graphic>
          </wp:inline>
        </w:drawing>
      </w:r>
    </w:p>
    <w:p w:rsidR="00706E3A" w:rsidRPr="00801D0B" w:rsidRDefault="00706E3A" w:rsidP="00706E3A">
      <w:pPr>
        <w:autoSpaceDE w:val="0"/>
        <w:autoSpaceDN w:val="0"/>
        <w:adjustRightInd w:val="0"/>
        <w:ind w:right="51"/>
        <w:jc w:val="center"/>
        <w:rPr>
          <w:rFonts w:ascii="Palatino Linotype" w:hAnsi="Palatino Linotype" w:cs="Arial"/>
        </w:rPr>
      </w:pPr>
    </w:p>
    <w:p w:rsidR="00706E3A" w:rsidRPr="00801D0B" w:rsidRDefault="00706E3A" w:rsidP="00706E3A">
      <w:pPr>
        <w:tabs>
          <w:tab w:val="left" w:pos="8222"/>
        </w:tabs>
        <w:ind w:left="709" w:right="899"/>
        <w:jc w:val="both"/>
        <w:rPr>
          <w:rFonts w:ascii="Palatino Linotype" w:eastAsia="Calibri" w:hAnsi="Palatino Linotype" w:cs="Arial"/>
          <w:i/>
          <w:sz w:val="22"/>
          <w:szCs w:val="22"/>
          <w:lang w:eastAsia="es-MX"/>
        </w:rPr>
      </w:pPr>
      <w:r w:rsidRPr="00801D0B">
        <w:rPr>
          <w:rFonts w:ascii="Palatino Linotype" w:eastAsia="Calibri" w:hAnsi="Palatino Linotype" w:cs="Arial"/>
          <w:b/>
          <w:i/>
          <w:sz w:val="22"/>
          <w:szCs w:val="22"/>
          <w:lang w:eastAsia="es-MX"/>
        </w:rPr>
        <w:t xml:space="preserve">Capítulo: </w:t>
      </w:r>
      <w:r w:rsidRPr="00801D0B">
        <w:rPr>
          <w:rFonts w:ascii="Palatino Linotype" w:eastAsia="Calibri" w:hAnsi="Palatino Linotype" w:cs="Arial"/>
          <w:i/>
          <w:sz w:val="22"/>
          <w:szCs w:val="22"/>
          <w:lang w:eastAsia="es-MX"/>
        </w:rPr>
        <w:t xml:space="preserve">Es el mayor nivel de agregación que identifica el conjunto homogéneo y ordenado de los bienes y servicios requeridos por los entes públicos. </w:t>
      </w:r>
    </w:p>
    <w:p w:rsidR="00706E3A" w:rsidRPr="00801D0B" w:rsidRDefault="00706E3A" w:rsidP="00706E3A">
      <w:pPr>
        <w:tabs>
          <w:tab w:val="left" w:pos="8222"/>
        </w:tabs>
        <w:ind w:left="709" w:right="899"/>
        <w:jc w:val="both"/>
        <w:rPr>
          <w:rFonts w:ascii="Palatino Linotype" w:eastAsia="Calibri" w:hAnsi="Palatino Linotype" w:cs="Arial"/>
          <w:i/>
          <w:sz w:val="22"/>
          <w:szCs w:val="22"/>
          <w:lang w:eastAsia="es-MX"/>
        </w:rPr>
      </w:pPr>
      <w:r w:rsidRPr="00801D0B">
        <w:rPr>
          <w:rFonts w:ascii="Palatino Linotype" w:eastAsia="Calibri" w:hAnsi="Palatino Linotype" w:cs="Arial"/>
          <w:b/>
          <w:i/>
          <w:sz w:val="22"/>
          <w:szCs w:val="22"/>
          <w:lang w:eastAsia="es-MX"/>
        </w:rPr>
        <w:t>Concepto:</w:t>
      </w:r>
      <w:r w:rsidRPr="00801D0B">
        <w:rPr>
          <w:rFonts w:ascii="Palatino Linotype" w:eastAsia="Calibri" w:hAnsi="Palatino Linotype" w:cs="Arial"/>
          <w:i/>
          <w:sz w:val="22"/>
          <w:szCs w:val="22"/>
          <w:lang w:eastAsia="es-MX"/>
        </w:rPr>
        <w:t xml:space="preserve"> Son subconjuntos homogéneos y ordenados en forma específica, producto de la desagregación de los bienes y servicios, incluidos en cada capítulo. </w:t>
      </w:r>
    </w:p>
    <w:p w:rsidR="00706E3A" w:rsidRPr="00801D0B" w:rsidRDefault="00706E3A" w:rsidP="00706E3A">
      <w:pPr>
        <w:tabs>
          <w:tab w:val="left" w:pos="8222"/>
        </w:tabs>
        <w:ind w:left="709" w:right="899"/>
        <w:jc w:val="both"/>
        <w:rPr>
          <w:rFonts w:ascii="Palatino Linotype" w:eastAsia="Calibri" w:hAnsi="Palatino Linotype" w:cs="Arial"/>
          <w:i/>
          <w:sz w:val="22"/>
          <w:szCs w:val="22"/>
          <w:lang w:eastAsia="es-MX"/>
        </w:rPr>
      </w:pPr>
      <w:r w:rsidRPr="00801D0B">
        <w:rPr>
          <w:rFonts w:ascii="Palatino Linotype" w:eastAsia="Calibri" w:hAnsi="Palatino Linotype" w:cs="Arial"/>
          <w:b/>
          <w:i/>
          <w:sz w:val="22"/>
          <w:szCs w:val="22"/>
          <w:lang w:eastAsia="es-MX"/>
        </w:rPr>
        <w:t>Partida:</w:t>
      </w:r>
      <w:r w:rsidRPr="00801D0B">
        <w:rPr>
          <w:rFonts w:ascii="Palatino Linotype" w:eastAsia="Calibri" w:hAnsi="Palatino Linotype" w:cs="Arial"/>
          <w:i/>
          <w:sz w:val="22"/>
          <w:szCs w:val="22"/>
          <w:lang w:eastAsia="es-MX"/>
        </w:rPr>
        <w:t xml:space="preserve"> Es el nivel de agregación más específico en el cual se describen las expresiones concretas y detalladas de los bienes y servicios que se adquieren y se compone de:</w:t>
      </w:r>
    </w:p>
    <w:p w:rsidR="00706E3A" w:rsidRPr="00801D0B" w:rsidRDefault="00706E3A" w:rsidP="003A7166">
      <w:pPr>
        <w:numPr>
          <w:ilvl w:val="0"/>
          <w:numId w:val="9"/>
        </w:numPr>
        <w:tabs>
          <w:tab w:val="left" w:pos="709"/>
        </w:tabs>
        <w:ind w:left="709" w:right="899"/>
        <w:contextualSpacing/>
        <w:jc w:val="both"/>
        <w:rPr>
          <w:rFonts w:ascii="Palatino Linotype" w:eastAsia="Calibri" w:hAnsi="Palatino Linotype" w:cs="Arial"/>
          <w:i/>
          <w:sz w:val="22"/>
          <w:szCs w:val="22"/>
          <w:lang w:eastAsia="es-MX"/>
        </w:rPr>
      </w:pPr>
      <w:r w:rsidRPr="00801D0B">
        <w:rPr>
          <w:rFonts w:ascii="Palatino Linotype" w:eastAsia="Calibri" w:hAnsi="Palatino Linotype" w:cs="Arial"/>
          <w:b/>
          <w:i/>
          <w:sz w:val="22"/>
          <w:szCs w:val="22"/>
          <w:lang w:eastAsia="es-MX"/>
        </w:rPr>
        <w:t>La Partida Genérica</w:t>
      </w:r>
      <w:r w:rsidRPr="00801D0B">
        <w:rPr>
          <w:rFonts w:ascii="Palatino Linotype" w:eastAsia="Calibri" w:hAnsi="Palatino Linotype" w:cs="Arial"/>
          <w:i/>
          <w:sz w:val="22"/>
          <w:szCs w:val="22"/>
          <w:lang w:eastAsia="es-MX"/>
        </w:rPr>
        <w:t xml:space="preserve"> se refiere al tercer dígito, el cual logrará la armonización a todos los niveles de gobierno. </w:t>
      </w:r>
    </w:p>
    <w:p w:rsidR="00706E3A" w:rsidRPr="00801D0B" w:rsidRDefault="00706E3A" w:rsidP="003A7166">
      <w:pPr>
        <w:numPr>
          <w:ilvl w:val="0"/>
          <w:numId w:val="9"/>
        </w:numPr>
        <w:tabs>
          <w:tab w:val="left" w:pos="709"/>
        </w:tabs>
        <w:ind w:left="709" w:right="899"/>
        <w:contextualSpacing/>
        <w:jc w:val="both"/>
        <w:rPr>
          <w:rFonts w:ascii="Palatino Linotype" w:eastAsia="Calibri" w:hAnsi="Palatino Linotype" w:cs="Arial"/>
          <w:i/>
          <w:sz w:val="22"/>
          <w:szCs w:val="22"/>
          <w:lang w:eastAsia="es-MX"/>
        </w:rPr>
      </w:pPr>
      <w:r w:rsidRPr="00801D0B">
        <w:rPr>
          <w:rFonts w:ascii="Palatino Linotype" w:eastAsia="Calibri" w:hAnsi="Palatino Linotype" w:cs="Arial"/>
          <w:b/>
          <w:i/>
          <w:sz w:val="22"/>
          <w:szCs w:val="22"/>
          <w:lang w:eastAsia="es-MX"/>
        </w:rPr>
        <w:t>b) La Partida Específica</w:t>
      </w:r>
      <w:r w:rsidRPr="00801D0B">
        <w:rPr>
          <w:rFonts w:ascii="Palatino Linotype" w:eastAsia="Calibri" w:hAnsi="Palatino Linotype" w:cs="Arial"/>
          <w:i/>
          <w:sz w:val="22"/>
          <w:szCs w:val="22"/>
          <w:lang w:eastAsia="es-MX"/>
        </w:rPr>
        <w:t xml:space="preserve"> corresponde al cuarto dígito, el cual permitirá que las unidades administrativas o instancias competentes en materia de Contabilidad Gubernamental y de Presupuesto de cada orden de gobierno, con base en sus necesidades, generen su apertura, conservando la estructura básica (capítulo, concepto y partida genérica), con el fin de mantener la armonización con el Plan de Cuenta </w:t>
      </w:r>
    </w:p>
    <w:p w:rsidR="00706E3A" w:rsidRPr="00801D0B" w:rsidRDefault="00706E3A" w:rsidP="000948A5">
      <w:pPr>
        <w:spacing w:line="360" w:lineRule="auto"/>
        <w:jc w:val="both"/>
        <w:rPr>
          <w:rFonts w:ascii="Palatino Linotype" w:hAnsi="Palatino Linotype" w:cs="Arial"/>
        </w:rPr>
      </w:pPr>
    </w:p>
    <w:p w:rsidR="00706E3A" w:rsidRPr="00801D0B" w:rsidRDefault="00706E3A" w:rsidP="000948A5">
      <w:pPr>
        <w:tabs>
          <w:tab w:val="left" w:pos="709"/>
        </w:tabs>
        <w:spacing w:line="360" w:lineRule="auto"/>
        <w:jc w:val="both"/>
        <w:rPr>
          <w:rFonts w:ascii="Palatino Linotype" w:eastAsia="Calibri" w:hAnsi="Palatino Linotype"/>
          <w:lang w:eastAsia="en-US"/>
        </w:rPr>
      </w:pPr>
      <w:r w:rsidRPr="00801D0B">
        <w:rPr>
          <w:rFonts w:ascii="Palatino Linotype" w:eastAsia="Calibri" w:hAnsi="Palatino Linotype"/>
          <w:lang w:eastAsia="en-US"/>
        </w:rPr>
        <w:t>Ahora bien, el artículo 304 dispone que la presentación del Proyecto de Presupuesto de Egresos, a nivel municipal, deberá incluir, entre otras cosas lo siguiente:</w:t>
      </w:r>
    </w:p>
    <w:p w:rsidR="00706E3A" w:rsidRPr="00801D0B" w:rsidRDefault="00706E3A" w:rsidP="000948A5">
      <w:pPr>
        <w:tabs>
          <w:tab w:val="left" w:pos="8222"/>
        </w:tabs>
        <w:spacing w:line="360" w:lineRule="auto"/>
        <w:ind w:left="851" w:right="1134"/>
        <w:jc w:val="both"/>
        <w:rPr>
          <w:rFonts w:ascii="Palatino Linotype" w:hAnsi="Palatino Linotype"/>
          <w:i/>
          <w:sz w:val="22"/>
          <w:szCs w:val="22"/>
        </w:rPr>
      </w:pPr>
    </w:p>
    <w:p w:rsidR="00706E3A" w:rsidRPr="00801D0B" w:rsidRDefault="00706E3A" w:rsidP="00706E3A">
      <w:pPr>
        <w:tabs>
          <w:tab w:val="left" w:pos="8222"/>
        </w:tabs>
        <w:ind w:left="709" w:right="899"/>
        <w:jc w:val="both"/>
        <w:rPr>
          <w:rFonts w:ascii="Palatino Linotype" w:hAnsi="Palatino Linotype"/>
          <w:i/>
          <w:sz w:val="22"/>
          <w:szCs w:val="22"/>
        </w:rPr>
      </w:pPr>
      <w:r w:rsidRPr="00801D0B">
        <w:rPr>
          <w:rFonts w:ascii="Palatino Linotype" w:hAnsi="Palatino Linotype"/>
          <w:i/>
          <w:sz w:val="22"/>
          <w:szCs w:val="22"/>
        </w:rPr>
        <w:t>“</w:t>
      </w:r>
      <w:r w:rsidRPr="00801D0B">
        <w:rPr>
          <w:rFonts w:ascii="Palatino Linotype" w:hAnsi="Palatino Linotype"/>
          <w:b/>
          <w:i/>
          <w:sz w:val="22"/>
          <w:szCs w:val="22"/>
        </w:rPr>
        <w:t>Artículo 304.-</w:t>
      </w:r>
      <w:r w:rsidRPr="00801D0B">
        <w:rPr>
          <w:rFonts w:ascii="Palatino Linotype" w:hAnsi="Palatino Linotype"/>
          <w:i/>
          <w:sz w:val="22"/>
          <w:szCs w:val="22"/>
        </w:rPr>
        <w:t xml:space="preserve"> La presentación del Proyecto de Presupuesto de Egresos, tanto a nivel estatal como municipal, deberá incluir, lo siguiente:</w:t>
      </w:r>
      <w:r w:rsidRPr="00801D0B">
        <w:rPr>
          <w:rFonts w:ascii="Palatino Linotype" w:hAnsi="Palatino Linotype"/>
          <w:i/>
          <w:sz w:val="22"/>
          <w:szCs w:val="22"/>
        </w:rPr>
        <w:cr/>
        <w:t>(…)</w:t>
      </w:r>
    </w:p>
    <w:p w:rsidR="00706E3A" w:rsidRPr="00801D0B" w:rsidRDefault="00706E3A" w:rsidP="00706E3A">
      <w:pPr>
        <w:tabs>
          <w:tab w:val="left" w:pos="8222"/>
        </w:tabs>
        <w:ind w:left="709" w:right="899"/>
        <w:jc w:val="both"/>
        <w:rPr>
          <w:rFonts w:ascii="Palatino Linotype" w:eastAsia="Calibri" w:hAnsi="Palatino Linotype"/>
          <w:i/>
          <w:sz w:val="22"/>
          <w:szCs w:val="22"/>
          <w:lang w:eastAsia="en-US"/>
        </w:rPr>
      </w:pPr>
      <w:r w:rsidRPr="00801D0B">
        <w:rPr>
          <w:rFonts w:ascii="Palatino Linotype" w:eastAsia="Calibri" w:hAnsi="Palatino Linotype"/>
          <w:i/>
          <w:sz w:val="22"/>
          <w:szCs w:val="22"/>
          <w:lang w:eastAsia="en-US"/>
        </w:rPr>
        <w:t xml:space="preserve">VII. Estimaciones de egresos, por cada una de sus fuentes, agrupados de la siguiente forma: </w:t>
      </w:r>
    </w:p>
    <w:p w:rsidR="00706E3A" w:rsidRPr="00801D0B" w:rsidRDefault="00706E3A" w:rsidP="00706E3A">
      <w:pPr>
        <w:tabs>
          <w:tab w:val="left" w:pos="8222"/>
        </w:tabs>
        <w:ind w:left="709" w:right="899"/>
        <w:jc w:val="both"/>
        <w:rPr>
          <w:rFonts w:ascii="Palatino Linotype" w:eastAsia="Calibri" w:hAnsi="Palatino Linotype"/>
          <w:b/>
          <w:i/>
          <w:sz w:val="22"/>
          <w:szCs w:val="22"/>
          <w:lang w:eastAsia="en-US"/>
        </w:rPr>
      </w:pPr>
      <w:r w:rsidRPr="00801D0B">
        <w:rPr>
          <w:rFonts w:ascii="Palatino Linotype" w:eastAsia="Calibri" w:hAnsi="Palatino Linotype"/>
          <w:b/>
          <w:i/>
          <w:sz w:val="22"/>
          <w:szCs w:val="22"/>
          <w:lang w:eastAsia="en-US"/>
        </w:rPr>
        <w:t xml:space="preserve">1.- Clasificación Programática a nivel de programas presupuestarios y proyectos. </w:t>
      </w:r>
    </w:p>
    <w:p w:rsidR="00706E3A" w:rsidRPr="00801D0B" w:rsidRDefault="00706E3A" w:rsidP="00706E3A">
      <w:pPr>
        <w:tabs>
          <w:tab w:val="left" w:pos="8222"/>
        </w:tabs>
        <w:ind w:left="709" w:right="899"/>
        <w:jc w:val="both"/>
        <w:rPr>
          <w:rFonts w:ascii="Palatino Linotype" w:eastAsia="Calibri" w:hAnsi="Palatino Linotype"/>
          <w:i/>
          <w:sz w:val="22"/>
          <w:szCs w:val="22"/>
          <w:lang w:eastAsia="en-US"/>
        </w:rPr>
      </w:pPr>
      <w:r w:rsidRPr="00801D0B">
        <w:rPr>
          <w:rFonts w:ascii="Palatino Linotype" w:eastAsia="Calibri" w:hAnsi="Palatino Linotype"/>
          <w:i/>
          <w:sz w:val="22"/>
          <w:szCs w:val="22"/>
          <w:lang w:eastAsia="en-US"/>
        </w:rPr>
        <w:t>2.- Clasificación Administrativa.</w:t>
      </w:r>
    </w:p>
    <w:p w:rsidR="00706E3A" w:rsidRPr="00801D0B" w:rsidRDefault="00706E3A" w:rsidP="00706E3A">
      <w:pPr>
        <w:tabs>
          <w:tab w:val="left" w:pos="8222"/>
        </w:tabs>
        <w:ind w:left="709" w:right="899"/>
        <w:jc w:val="both"/>
        <w:rPr>
          <w:rFonts w:ascii="Palatino Linotype" w:eastAsia="Calibri" w:hAnsi="Palatino Linotype"/>
          <w:i/>
          <w:sz w:val="22"/>
          <w:szCs w:val="22"/>
          <w:lang w:eastAsia="en-US"/>
        </w:rPr>
      </w:pPr>
      <w:r w:rsidRPr="00801D0B">
        <w:rPr>
          <w:rFonts w:ascii="Palatino Linotype" w:eastAsia="Calibri" w:hAnsi="Palatino Linotype"/>
          <w:i/>
          <w:sz w:val="22"/>
          <w:szCs w:val="22"/>
          <w:lang w:eastAsia="en-US"/>
        </w:rPr>
        <w:t>3.- Clasificación Económica.</w:t>
      </w:r>
    </w:p>
    <w:p w:rsidR="00706E3A" w:rsidRPr="00801D0B" w:rsidRDefault="00706E3A" w:rsidP="000948A5">
      <w:pPr>
        <w:tabs>
          <w:tab w:val="left" w:pos="8222"/>
        </w:tabs>
        <w:spacing w:line="360" w:lineRule="auto"/>
        <w:ind w:left="851" w:right="1134"/>
        <w:jc w:val="both"/>
        <w:rPr>
          <w:rFonts w:ascii="Palatino Linotype" w:eastAsia="Calibri" w:hAnsi="Palatino Linotype"/>
          <w:i/>
          <w:sz w:val="22"/>
          <w:szCs w:val="22"/>
          <w:lang w:eastAsia="en-US"/>
        </w:rPr>
      </w:pPr>
    </w:p>
    <w:p w:rsidR="00706E3A" w:rsidRPr="00801D0B" w:rsidRDefault="00706E3A" w:rsidP="000948A5">
      <w:pPr>
        <w:tabs>
          <w:tab w:val="left" w:pos="709"/>
        </w:tabs>
        <w:spacing w:line="360" w:lineRule="auto"/>
        <w:jc w:val="both"/>
        <w:rPr>
          <w:rFonts w:ascii="Palatino Linotype" w:eastAsia="Calibri" w:hAnsi="Palatino Linotype"/>
          <w:color w:val="000000"/>
          <w:lang w:eastAsia="en-US"/>
        </w:rPr>
      </w:pPr>
      <w:r w:rsidRPr="00801D0B">
        <w:rPr>
          <w:rFonts w:ascii="Palatino Linotype" w:eastAsia="Calibri" w:hAnsi="Palatino Linotype"/>
          <w:color w:val="000000"/>
          <w:lang w:eastAsia="en-US"/>
        </w:rPr>
        <w:t xml:space="preserve">Por su parte, el Manual </w:t>
      </w:r>
      <w:r w:rsidRPr="00801D0B">
        <w:rPr>
          <w:rFonts w:ascii="Palatino Linotype" w:hAnsi="Palatino Linotype" w:cs="Arial"/>
        </w:rPr>
        <w:t xml:space="preserve">para la Planeación, Programación y Presupuestación Municipal para el ejercicio fiscal 2019, precisa que la </w:t>
      </w:r>
      <w:r w:rsidRPr="00801D0B">
        <w:rPr>
          <w:rFonts w:ascii="Palatino Linotype" w:hAnsi="Palatino Linotype" w:cs="Arial"/>
          <w:i/>
        </w:rPr>
        <w:t xml:space="preserve">Clasificación </w:t>
      </w:r>
      <w:r w:rsidRPr="00801D0B">
        <w:rPr>
          <w:rFonts w:ascii="Palatino Linotype" w:eastAsia="Calibri" w:hAnsi="Palatino Linotype"/>
          <w:i/>
          <w:color w:val="000000"/>
          <w:lang w:eastAsia="en-US"/>
        </w:rPr>
        <w:t xml:space="preserve">Programática </w:t>
      </w:r>
      <w:r w:rsidRPr="00801D0B">
        <w:rPr>
          <w:rFonts w:ascii="Palatino Linotype" w:eastAsia="Calibri" w:hAnsi="Palatino Linotype"/>
          <w:color w:val="000000"/>
          <w:lang w:eastAsia="en-US"/>
        </w:rPr>
        <w:t xml:space="preserve">tiene por objeto establecer la clasificación de los programas presupuestarios de los entes públicos, que permitirá organizar en forma representativa y homogénea, las asignaciones de recursos de los Programas presupuestarios. </w:t>
      </w:r>
    </w:p>
    <w:p w:rsidR="00706E3A" w:rsidRPr="00801D0B" w:rsidRDefault="00706E3A" w:rsidP="00706E3A">
      <w:pPr>
        <w:spacing w:line="360" w:lineRule="auto"/>
        <w:jc w:val="both"/>
        <w:rPr>
          <w:rFonts w:ascii="Palatino Linotype" w:eastAsia="Calibri" w:hAnsi="Palatino Linotype"/>
          <w:b/>
          <w:i/>
          <w:color w:val="000000"/>
          <w:lang w:eastAsia="en-US"/>
        </w:rPr>
      </w:pPr>
    </w:p>
    <w:p w:rsidR="00706E3A" w:rsidRPr="00801D0B" w:rsidRDefault="00706E3A" w:rsidP="00706E3A">
      <w:pPr>
        <w:tabs>
          <w:tab w:val="left" w:pos="709"/>
        </w:tabs>
        <w:spacing w:line="360" w:lineRule="auto"/>
        <w:jc w:val="both"/>
        <w:rPr>
          <w:rFonts w:ascii="Palatino Linotype" w:hAnsi="Palatino Linotype" w:cs="Arial"/>
        </w:rPr>
      </w:pPr>
      <w:r w:rsidRPr="00801D0B">
        <w:rPr>
          <w:rFonts w:ascii="Palatino Linotype" w:hAnsi="Palatino Linotype" w:cs="Arial"/>
        </w:rPr>
        <w:t xml:space="preserve">En este sentido la composición del Presupuesto de egresos contempla diversos formatos dentro de los que encontramos los siguientes </w:t>
      </w:r>
      <w:r w:rsidRPr="00801D0B">
        <w:rPr>
          <w:rFonts w:ascii="Palatino Linotype" w:eastAsia="Calibri" w:hAnsi="Palatino Linotype"/>
          <w:color w:val="000000"/>
          <w:lang w:eastAsia="en-US"/>
        </w:rPr>
        <w:t xml:space="preserve">PbRM-01a Programa Anual Dimensión Administrativa del Gasto, PbRM-01b Programa Anual Descripción del Programa Presupuestario, PbRM-01c Programa Anual de Metas de actividad por Proyecto, PbRM-01d Ficha técnica de diseño de indicadores estratégicos o de gestión, PbRM-01e Matriz de indicadores para resultados por programa presupuestario y dependencia general, PbRM-02a Calendarización de Metas de actividad por Proyecto, PbRM-03a Presupuesto de Ingresos Detallado, PbRM-03b Caratula de Presupuesto de Ingresos, </w:t>
      </w:r>
      <w:r w:rsidRPr="00801D0B">
        <w:rPr>
          <w:rFonts w:ascii="Palatino Linotype" w:eastAsia="Calibri" w:hAnsi="Palatino Linotype"/>
          <w:u w:val="single"/>
          <w:lang w:eastAsia="en-US"/>
        </w:rPr>
        <w:t>PbRM-04a Presupuesto de Egresos Detallado</w:t>
      </w:r>
      <w:r w:rsidRPr="00801D0B">
        <w:rPr>
          <w:rFonts w:ascii="Palatino Linotype" w:eastAsia="Calibri" w:hAnsi="Palatino Linotype"/>
          <w:color w:val="000000"/>
          <w:lang w:eastAsia="en-US"/>
        </w:rPr>
        <w:t>, PbRM-04b Presupuesto de Egresos por Objeto del Gasto, PbRM-04c Presupuesto de Egresos Global Calendarizado, PbRM-04d Caratula de Presupuesto de Egresos, PbRM-05 Tabulador de Sueldos, PbRM-06 Programa Anual de Adquisiciones, PbRM-07 Programa Anual de Obra y PbRM-07b Programa Anual de Obra (Reparaciones y Mantenimiento)</w:t>
      </w:r>
    </w:p>
    <w:p w:rsidR="00706E3A" w:rsidRPr="00801D0B" w:rsidRDefault="00706E3A" w:rsidP="00706E3A">
      <w:pPr>
        <w:spacing w:line="360" w:lineRule="auto"/>
        <w:jc w:val="both"/>
        <w:rPr>
          <w:rFonts w:ascii="Palatino Linotype" w:hAnsi="Palatino Linotype" w:cs="Arial"/>
        </w:rPr>
      </w:pPr>
    </w:p>
    <w:p w:rsidR="00706E3A" w:rsidRPr="00801D0B" w:rsidRDefault="00706E3A" w:rsidP="00706E3A">
      <w:pPr>
        <w:spacing w:line="360" w:lineRule="auto"/>
        <w:jc w:val="both"/>
        <w:rPr>
          <w:rFonts w:ascii="Palatino Linotype" w:eastAsia="Calibri" w:hAnsi="Palatino Linotype" w:cs="Tahoma"/>
          <w:bCs/>
          <w:lang w:eastAsia="en-US"/>
        </w:rPr>
      </w:pPr>
      <w:r w:rsidRPr="00801D0B">
        <w:rPr>
          <w:rFonts w:ascii="Palatino Linotype" w:hAnsi="Palatino Linotype" w:cs="Arial"/>
        </w:rPr>
        <w:t xml:space="preserve">Por lo anterior, </w:t>
      </w:r>
      <w:r w:rsidRPr="00801D0B">
        <w:rPr>
          <w:rFonts w:ascii="Palatino Linotype" w:eastAsia="Calibri" w:hAnsi="Palatino Linotype" w:cs="Tahoma"/>
          <w:bCs/>
          <w:lang w:eastAsia="en-US"/>
        </w:rPr>
        <w:t>es de resaltar que el Manual para la Planeación, Programación y Presupuesto de Egresos Municipal para el Ejercicio Fiscal, del dos mil trece al dos mil diecinueve, determina que para dar seguimiento a la ejecución del Presupuesto de Egresos Municipal de conformidad con el artículo 32 párrafo segundo de la Ley de Fiscalización Superior del Estado de México, los entes municipales deben presentar el informe mensual dentro de los veinte días posteriores al término del mes correspondiente. Este informe debe contener diversos formatos entre los que se encuentra el Avance Presupuestal de Egresos Detallado (PbRM10a), para mayo</w:t>
      </w:r>
      <w:r w:rsidR="00C41A1A" w:rsidRPr="00801D0B">
        <w:rPr>
          <w:rFonts w:ascii="Palatino Linotype" w:eastAsia="Calibri" w:hAnsi="Palatino Linotype" w:cs="Tahoma"/>
          <w:bCs/>
          <w:lang w:eastAsia="en-US"/>
        </w:rPr>
        <w:t>r</w:t>
      </w:r>
      <w:r w:rsidRPr="00801D0B">
        <w:rPr>
          <w:rFonts w:ascii="Palatino Linotype" w:eastAsia="Calibri" w:hAnsi="Palatino Linotype" w:cs="Tahoma"/>
          <w:bCs/>
          <w:lang w:eastAsia="en-US"/>
        </w:rPr>
        <w:t xml:space="preserve"> referencia se inserta a continuación: </w:t>
      </w:r>
    </w:p>
    <w:p w:rsidR="00706E3A" w:rsidRPr="00801D0B" w:rsidRDefault="00706E3A" w:rsidP="00706E3A">
      <w:pPr>
        <w:jc w:val="both"/>
        <w:rPr>
          <w:rFonts w:ascii="Palatino Linotype" w:eastAsia="Calibri" w:hAnsi="Palatino Linotype" w:cs="Tahoma"/>
          <w:bCs/>
          <w:sz w:val="22"/>
          <w:szCs w:val="22"/>
          <w:lang w:eastAsia="en-US"/>
        </w:rPr>
      </w:pPr>
    </w:p>
    <w:p w:rsidR="00706E3A" w:rsidRPr="00801D0B" w:rsidRDefault="00706E3A" w:rsidP="00706E3A">
      <w:pPr>
        <w:tabs>
          <w:tab w:val="left" w:pos="8222"/>
        </w:tabs>
        <w:ind w:left="851" w:right="1134"/>
        <w:jc w:val="both"/>
        <w:rPr>
          <w:rFonts w:ascii="Palatino Linotype" w:eastAsia="Calibri" w:hAnsi="Palatino Linotype"/>
          <w:i/>
          <w:sz w:val="22"/>
          <w:szCs w:val="22"/>
          <w:lang w:eastAsia="en-US"/>
        </w:rPr>
      </w:pPr>
      <w:r w:rsidRPr="00801D0B">
        <w:rPr>
          <w:rFonts w:ascii="Palatino Linotype" w:eastAsia="Calibri" w:hAnsi="Palatino Linotype"/>
          <w:i/>
          <w:sz w:val="22"/>
          <w:szCs w:val="22"/>
          <w:lang w:eastAsia="en-US"/>
        </w:rPr>
        <w:t>“</w:t>
      </w:r>
      <w:r w:rsidRPr="00801D0B">
        <w:rPr>
          <w:rFonts w:ascii="Palatino Linotype" w:eastAsia="Calibri" w:hAnsi="Palatino Linotype"/>
          <w:b/>
          <w:i/>
          <w:sz w:val="22"/>
          <w:szCs w:val="22"/>
          <w:lang w:eastAsia="en-US"/>
        </w:rPr>
        <w:t>V. Informe Mensual Presupuestal</w:t>
      </w:r>
      <w:r w:rsidRPr="00801D0B">
        <w:rPr>
          <w:rFonts w:ascii="Palatino Linotype" w:eastAsia="Calibri" w:hAnsi="Palatino Linotype"/>
          <w:i/>
          <w:sz w:val="22"/>
          <w:szCs w:val="22"/>
          <w:lang w:eastAsia="en-US"/>
        </w:rPr>
        <w:t xml:space="preserve"> </w:t>
      </w:r>
    </w:p>
    <w:p w:rsidR="00706E3A" w:rsidRPr="00801D0B" w:rsidRDefault="00706E3A" w:rsidP="00706E3A">
      <w:pPr>
        <w:tabs>
          <w:tab w:val="left" w:pos="8222"/>
        </w:tabs>
        <w:ind w:left="851" w:right="1134"/>
        <w:jc w:val="both"/>
        <w:rPr>
          <w:rFonts w:ascii="Palatino Linotype" w:eastAsia="Calibri" w:hAnsi="Palatino Linotype"/>
          <w:i/>
          <w:sz w:val="22"/>
          <w:szCs w:val="22"/>
          <w:lang w:eastAsia="en-US"/>
        </w:rPr>
      </w:pPr>
      <w:r w:rsidRPr="00801D0B">
        <w:rPr>
          <w:rFonts w:ascii="Palatino Linotype" w:eastAsia="Calibri" w:hAnsi="Palatino Linotype"/>
          <w:i/>
          <w:sz w:val="22"/>
          <w:szCs w:val="22"/>
          <w:lang w:eastAsia="en-US"/>
        </w:rPr>
        <w:t xml:space="preserve">Para dar seguimiento a la ejecución del Presupuesto de Egresos Municipal de conformidad con el artículo 32 párrafo segundo de la Ley de Fiscalización Superior del Estado de México, los entes municipales deben presentar el informe mensual dentro de los veinte días posteriores al término del mes correspondiente. </w:t>
      </w:r>
    </w:p>
    <w:p w:rsidR="00706E3A" w:rsidRPr="00801D0B" w:rsidRDefault="00706E3A" w:rsidP="00706E3A">
      <w:pPr>
        <w:tabs>
          <w:tab w:val="left" w:pos="8222"/>
        </w:tabs>
        <w:ind w:left="851" w:right="1134"/>
        <w:jc w:val="both"/>
        <w:rPr>
          <w:rFonts w:ascii="Palatino Linotype" w:eastAsia="Calibri" w:hAnsi="Palatino Linotype"/>
          <w:i/>
          <w:sz w:val="22"/>
          <w:szCs w:val="22"/>
          <w:lang w:eastAsia="en-US"/>
        </w:rPr>
      </w:pPr>
    </w:p>
    <w:p w:rsidR="00706E3A" w:rsidRPr="00801D0B" w:rsidRDefault="00706E3A" w:rsidP="00706E3A">
      <w:pPr>
        <w:tabs>
          <w:tab w:val="left" w:pos="8222"/>
        </w:tabs>
        <w:ind w:left="851" w:right="1134"/>
        <w:jc w:val="both"/>
        <w:rPr>
          <w:rFonts w:ascii="Palatino Linotype" w:eastAsia="Calibri" w:hAnsi="Palatino Linotype"/>
          <w:i/>
          <w:sz w:val="22"/>
          <w:szCs w:val="22"/>
          <w:lang w:eastAsia="en-US"/>
        </w:rPr>
      </w:pPr>
      <w:r w:rsidRPr="00801D0B">
        <w:rPr>
          <w:rFonts w:ascii="Palatino Linotype" w:eastAsia="Calibri" w:hAnsi="Palatino Linotype"/>
          <w:i/>
          <w:sz w:val="22"/>
          <w:szCs w:val="22"/>
          <w:lang w:eastAsia="en-US"/>
        </w:rPr>
        <w:t xml:space="preserve">Este informe debe contener los siguientes formatos: </w:t>
      </w:r>
    </w:p>
    <w:p w:rsidR="00706E3A" w:rsidRPr="00801D0B" w:rsidRDefault="00706E3A" w:rsidP="00706E3A">
      <w:pPr>
        <w:tabs>
          <w:tab w:val="left" w:pos="8222"/>
        </w:tabs>
        <w:ind w:left="851" w:right="1134"/>
        <w:jc w:val="both"/>
        <w:rPr>
          <w:rFonts w:ascii="Palatino Linotype" w:eastAsia="Calibri" w:hAnsi="Palatino Linotype"/>
          <w:i/>
          <w:sz w:val="22"/>
          <w:szCs w:val="22"/>
          <w:lang w:eastAsia="en-US"/>
        </w:rPr>
      </w:pPr>
    </w:p>
    <w:p w:rsidR="00706E3A" w:rsidRPr="00801D0B" w:rsidRDefault="00706E3A" w:rsidP="00706E3A">
      <w:pPr>
        <w:tabs>
          <w:tab w:val="left" w:pos="8222"/>
        </w:tabs>
        <w:ind w:left="851" w:right="1134"/>
        <w:jc w:val="both"/>
        <w:rPr>
          <w:rFonts w:ascii="Palatino Linotype" w:eastAsia="Calibri" w:hAnsi="Palatino Linotype"/>
          <w:i/>
          <w:sz w:val="22"/>
          <w:szCs w:val="22"/>
          <w:lang w:eastAsia="en-US"/>
        </w:rPr>
      </w:pPr>
      <w:r w:rsidRPr="00801D0B">
        <w:rPr>
          <w:rFonts w:ascii="Palatino Linotype" w:eastAsia="Calibri" w:hAnsi="Palatino Linotype"/>
          <w:i/>
          <w:sz w:val="22"/>
          <w:szCs w:val="22"/>
          <w:lang w:eastAsia="en-US"/>
        </w:rPr>
        <w:t>En el Avance Presupuestal de Ingresos (PbRM 09a), se identifican las posibles modificaciones al Presupuesto Definitivo de Ingresos por concepto, reflejando los momentos contables del ingreso, el estado comparativo de ingresos (PbRM 09b): en este formato se deberán registrar los movimientos de los ingresos del ejercicio mensual, a través de la comparación del ingreso acumulado al mes reportado, el Avance Presupuestal de Egresos Detallado(PbRM10a) y el Avance Presupuestal de Egresos (PbRM10b): los cuales reflejan los movimientos del presupuesto por proyecto, partida específica y presupuesto modificado, igualmente, el Estado comparativo de egresos (PbRM10c), en el que se registran los movimientos de los egresos ejercidos de manera mensual, a través de la comparación del egreso acumulado al mes reportado.”</w:t>
      </w:r>
    </w:p>
    <w:p w:rsidR="00706E3A" w:rsidRPr="00801D0B" w:rsidRDefault="00706E3A" w:rsidP="00706E3A">
      <w:pPr>
        <w:tabs>
          <w:tab w:val="left" w:pos="8222"/>
        </w:tabs>
        <w:ind w:left="851" w:right="1134"/>
        <w:jc w:val="both"/>
        <w:rPr>
          <w:rFonts w:ascii="Palatino Linotype" w:eastAsia="Calibri" w:hAnsi="Palatino Linotype"/>
          <w:i/>
          <w:sz w:val="22"/>
          <w:szCs w:val="22"/>
          <w:lang w:eastAsia="en-US"/>
        </w:rPr>
      </w:pPr>
      <w:r w:rsidRPr="00801D0B">
        <w:rPr>
          <w:rFonts w:ascii="Palatino Linotype" w:eastAsia="Calibri" w:hAnsi="Palatino Linotype"/>
          <w:i/>
          <w:sz w:val="22"/>
          <w:szCs w:val="22"/>
          <w:lang w:eastAsia="en-US"/>
        </w:rPr>
        <w:t>(Énfasis añadido)</w:t>
      </w:r>
    </w:p>
    <w:p w:rsidR="00706E3A" w:rsidRPr="00801D0B" w:rsidRDefault="00706E3A" w:rsidP="00706E3A">
      <w:pPr>
        <w:tabs>
          <w:tab w:val="left" w:pos="8222"/>
        </w:tabs>
        <w:ind w:right="1134"/>
        <w:jc w:val="both"/>
        <w:rPr>
          <w:rFonts w:ascii="Palatino Linotype" w:eastAsia="Calibri" w:hAnsi="Palatino Linotype"/>
          <w:i/>
          <w:sz w:val="22"/>
          <w:szCs w:val="22"/>
          <w:lang w:eastAsia="en-US"/>
        </w:rPr>
      </w:pPr>
    </w:p>
    <w:p w:rsidR="00706E3A" w:rsidRPr="00801D0B" w:rsidRDefault="00706E3A" w:rsidP="00706E3A">
      <w:pPr>
        <w:tabs>
          <w:tab w:val="left" w:pos="8222"/>
        </w:tabs>
        <w:spacing w:line="360" w:lineRule="auto"/>
        <w:ind w:right="1134"/>
        <w:jc w:val="both"/>
        <w:rPr>
          <w:rFonts w:ascii="Palatino Linotype" w:eastAsia="Calibri" w:hAnsi="Palatino Linotype"/>
          <w:i/>
          <w:lang w:eastAsia="en-US"/>
        </w:rPr>
      </w:pPr>
      <w:r w:rsidRPr="00801D0B">
        <w:rPr>
          <w:rFonts w:ascii="Palatino Linotype" w:eastAsia="Calibri" w:hAnsi="Palatino Linotype"/>
          <w:i/>
          <w:noProof/>
          <w:lang w:eastAsia="es-MX"/>
        </w:rPr>
        <w:drawing>
          <wp:inline distT="0" distB="0" distL="0" distR="0" wp14:anchorId="2812FAA8" wp14:editId="7B26BD25">
            <wp:extent cx="5939790" cy="4114800"/>
            <wp:effectExtent l="0" t="0" r="381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PNG"/>
                    <pic:cNvPicPr/>
                  </pic:nvPicPr>
                  <pic:blipFill>
                    <a:blip r:embed="rId12">
                      <a:extLst>
                        <a:ext uri="{28A0092B-C50C-407E-A947-70E740481C1C}">
                          <a14:useLocalDpi xmlns:a14="http://schemas.microsoft.com/office/drawing/2010/main" val="0"/>
                        </a:ext>
                      </a:extLst>
                    </a:blip>
                    <a:stretch>
                      <a:fillRect/>
                    </a:stretch>
                  </pic:blipFill>
                  <pic:spPr>
                    <a:xfrm>
                      <a:off x="0" y="0"/>
                      <a:ext cx="5957068" cy="4126769"/>
                    </a:xfrm>
                    <a:prstGeom prst="rect">
                      <a:avLst/>
                    </a:prstGeom>
                  </pic:spPr>
                </pic:pic>
              </a:graphicData>
            </a:graphic>
          </wp:inline>
        </w:drawing>
      </w:r>
    </w:p>
    <w:p w:rsidR="00706E3A" w:rsidRPr="00801D0B" w:rsidRDefault="00706E3A" w:rsidP="00706E3A">
      <w:pPr>
        <w:autoSpaceDE w:val="0"/>
        <w:autoSpaceDN w:val="0"/>
        <w:adjustRightInd w:val="0"/>
        <w:spacing w:line="360" w:lineRule="auto"/>
        <w:jc w:val="both"/>
        <w:rPr>
          <w:rFonts w:ascii="Palatino Linotype" w:hAnsi="Palatino Linotype"/>
        </w:rPr>
      </w:pPr>
      <w:r w:rsidRPr="00801D0B">
        <w:rPr>
          <w:rFonts w:ascii="Palatino Linotype" w:eastAsia="Calibri" w:hAnsi="Palatino Linotype" w:cs="Tahoma"/>
          <w:bCs/>
          <w:lang w:eastAsia="en-US"/>
        </w:rPr>
        <w:t xml:space="preserve">De lo anterior, se considera que </w:t>
      </w:r>
      <w:r w:rsidR="00C41A1A" w:rsidRPr="00801D0B">
        <w:rPr>
          <w:rFonts w:ascii="Palatino Linotype" w:eastAsia="Calibri" w:hAnsi="Palatino Linotype" w:cs="Tahoma"/>
          <w:b/>
          <w:bCs/>
          <w:lang w:eastAsia="en-US"/>
        </w:rPr>
        <w:t>EL SUJETO OBLIGADO</w:t>
      </w:r>
      <w:r w:rsidR="00C41A1A" w:rsidRPr="00801D0B">
        <w:rPr>
          <w:rFonts w:ascii="Palatino Linotype" w:eastAsia="Calibri" w:hAnsi="Palatino Linotype" w:cs="Tahoma"/>
          <w:bCs/>
          <w:lang w:eastAsia="en-US"/>
        </w:rPr>
        <w:t xml:space="preserve"> </w:t>
      </w:r>
      <w:r w:rsidRPr="00801D0B">
        <w:rPr>
          <w:rFonts w:ascii="Palatino Linotype" w:eastAsia="Calibri" w:hAnsi="Palatino Linotype" w:cs="Tahoma"/>
          <w:bCs/>
          <w:lang w:eastAsia="en-US"/>
        </w:rPr>
        <w:t xml:space="preserve">se encuentra en posibilidad de proporcionar el documento o documentos donde conste el </w:t>
      </w:r>
      <w:r w:rsidRPr="00801D0B">
        <w:rPr>
          <w:rFonts w:ascii="Palatino Linotype" w:eastAsia="Calibri" w:hAnsi="Palatino Linotype" w:cs="Tahoma"/>
          <w:bCs/>
          <w:iCs/>
          <w:lang w:eastAsia="en-US"/>
        </w:rPr>
        <w:t>presupuesto asignado a los rubros correspondientes a d</w:t>
      </w:r>
      <w:r w:rsidRPr="00801D0B">
        <w:rPr>
          <w:rFonts w:ascii="Palatino Linotype" w:hAnsi="Palatino Linotype"/>
        </w:rPr>
        <w:t xml:space="preserve">esarrollo social y humano; el papel fundamental de la mujer y la perspectiva de género; integración de la mujer al desarrollo económico; atención educativa a hijos de madres trabajadoras; familia, población y participación de la mujer; fomento a la cultura de equidad de género; así como, atención integral a la mujer, correspondientes a los años de dos mil trece al dos mil </w:t>
      </w:r>
      <w:r w:rsidR="00681DA1" w:rsidRPr="00801D0B">
        <w:rPr>
          <w:rFonts w:ascii="Palatino Linotype" w:hAnsi="Palatino Linotype"/>
        </w:rPr>
        <w:t>diecinueve</w:t>
      </w:r>
      <w:r w:rsidRPr="00801D0B">
        <w:rPr>
          <w:rFonts w:ascii="Palatino Linotype" w:hAnsi="Palatino Linotype"/>
        </w:rPr>
        <w:t xml:space="preserve">. </w:t>
      </w:r>
    </w:p>
    <w:p w:rsidR="00706E3A" w:rsidRPr="00801D0B" w:rsidRDefault="00706E3A" w:rsidP="00706E3A">
      <w:pPr>
        <w:autoSpaceDE w:val="0"/>
        <w:autoSpaceDN w:val="0"/>
        <w:adjustRightInd w:val="0"/>
        <w:spacing w:line="360" w:lineRule="auto"/>
        <w:jc w:val="both"/>
        <w:rPr>
          <w:rFonts w:ascii="Palatino Linotype" w:hAnsi="Palatino Linotype"/>
        </w:rPr>
      </w:pPr>
    </w:p>
    <w:p w:rsidR="00706E3A" w:rsidRPr="00801D0B" w:rsidRDefault="00706E3A" w:rsidP="00C41A1A">
      <w:pPr>
        <w:autoSpaceDE w:val="0"/>
        <w:autoSpaceDN w:val="0"/>
        <w:adjustRightInd w:val="0"/>
        <w:spacing w:line="360" w:lineRule="auto"/>
        <w:jc w:val="both"/>
        <w:rPr>
          <w:rFonts w:ascii="Palatino Linotype" w:hAnsi="Palatino Linotype"/>
        </w:rPr>
      </w:pPr>
      <w:r w:rsidRPr="00801D0B">
        <w:rPr>
          <w:rFonts w:ascii="Palatino Linotype" w:hAnsi="Palatino Linotype"/>
        </w:rPr>
        <w:t>Ahora bien, por cuanto hace a lo</w:t>
      </w:r>
      <w:r w:rsidR="00C41A1A" w:rsidRPr="00801D0B">
        <w:rPr>
          <w:rFonts w:ascii="Palatino Linotype" w:hAnsi="Palatino Linotype"/>
        </w:rPr>
        <w:t xml:space="preserve"> relativo al Presupuesto de Egresos por Objeto del Gasto y Dependencia General (PbRM 04b) y Presupuesto de Egresos por Objeto de Gasto de la dependencia Clave I01 Desarrollo Social y/o equivalente, y de la dependencia Clave 152 Atención a la Mujer y/o equivalente.</w:t>
      </w:r>
    </w:p>
    <w:p w:rsidR="00C41A1A" w:rsidRPr="00801D0B" w:rsidRDefault="00C41A1A" w:rsidP="00706E3A">
      <w:pPr>
        <w:autoSpaceDE w:val="0"/>
        <w:autoSpaceDN w:val="0"/>
        <w:adjustRightInd w:val="0"/>
        <w:spacing w:line="360" w:lineRule="auto"/>
        <w:jc w:val="both"/>
        <w:rPr>
          <w:rFonts w:ascii="Palatino Linotype" w:hAnsi="Palatino Linotype"/>
        </w:rPr>
      </w:pPr>
    </w:p>
    <w:p w:rsidR="00706E3A" w:rsidRPr="00801D0B" w:rsidRDefault="00706E3A" w:rsidP="00706E3A">
      <w:pPr>
        <w:autoSpaceDE w:val="0"/>
        <w:autoSpaceDN w:val="0"/>
        <w:adjustRightInd w:val="0"/>
        <w:spacing w:line="360" w:lineRule="auto"/>
        <w:jc w:val="both"/>
        <w:rPr>
          <w:rFonts w:ascii="Palatino Linotype" w:hAnsi="Palatino Linotype"/>
        </w:rPr>
      </w:pPr>
      <w:r w:rsidRPr="00801D0B">
        <w:rPr>
          <w:rFonts w:ascii="Palatino Linotype" w:hAnsi="Palatino Linotype"/>
        </w:rPr>
        <w:t xml:space="preserve">Al respecto, esta Ponencia resolutora advierte que </w:t>
      </w:r>
      <w:r w:rsidRPr="00801D0B">
        <w:rPr>
          <w:rFonts w:ascii="Palatino Linotype" w:hAnsi="Palatino Linotype"/>
          <w:b/>
        </w:rPr>
        <w:t xml:space="preserve">EL SUJETO OBLIGADO </w:t>
      </w:r>
      <w:r w:rsidRPr="00801D0B">
        <w:rPr>
          <w:rFonts w:ascii="Palatino Linotype" w:hAnsi="Palatino Linotype"/>
        </w:rPr>
        <w:t>debe tener en sus archivos los documentos que den cuenta de la información requerida, toda vez que el citado Manual para la Planeación, Programación y Presupuesto de Egresos Municipal, prevé que el presupuesto por objeto de gasto es aquel que agrupa en listados homogéneos y coherentes, los bienes y servicios que el gobierno adquiere para realizar sus funciones; su estructura está conformada por nueve grandes capítulos en que se integra su clasificación.</w:t>
      </w:r>
    </w:p>
    <w:p w:rsidR="00706E3A" w:rsidRPr="00801D0B" w:rsidRDefault="00706E3A" w:rsidP="00706E3A">
      <w:pPr>
        <w:autoSpaceDE w:val="0"/>
        <w:autoSpaceDN w:val="0"/>
        <w:adjustRightInd w:val="0"/>
        <w:spacing w:line="360" w:lineRule="auto"/>
        <w:jc w:val="both"/>
        <w:rPr>
          <w:rFonts w:ascii="Palatino Linotype" w:hAnsi="Palatino Linotype"/>
        </w:rPr>
      </w:pPr>
    </w:p>
    <w:p w:rsidR="00706E3A" w:rsidRPr="00801D0B" w:rsidRDefault="00706E3A" w:rsidP="00706E3A">
      <w:pPr>
        <w:autoSpaceDE w:val="0"/>
        <w:autoSpaceDN w:val="0"/>
        <w:adjustRightInd w:val="0"/>
        <w:spacing w:line="360" w:lineRule="auto"/>
        <w:jc w:val="both"/>
        <w:rPr>
          <w:rFonts w:ascii="Palatino Linotype" w:hAnsi="Palatino Linotype"/>
        </w:rPr>
      </w:pPr>
      <w:r w:rsidRPr="00801D0B">
        <w:rPr>
          <w:rFonts w:ascii="Palatino Linotype" w:hAnsi="Palatino Linotype"/>
        </w:rPr>
        <w:t>Asimismo, dicho Manual precisa que la clasificación programática permite organizar en forma representativa y homogénea, las asignaciones de recursos de los Programas presupuestarios</w:t>
      </w:r>
    </w:p>
    <w:p w:rsidR="00DD3D27" w:rsidRPr="00801D0B" w:rsidRDefault="00DD3D27" w:rsidP="00706E3A">
      <w:pPr>
        <w:autoSpaceDE w:val="0"/>
        <w:autoSpaceDN w:val="0"/>
        <w:adjustRightInd w:val="0"/>
        <w:spacing w:line="360" w:lineRule="auto"/>
        <w:jc w:val="both"/>
        <w:rPr>
          <w:rFonts w:ascii="Palatino Linotype" w:hAnsi="Palatino Linotype"/>
        </w:rPr>
      </w:pPr>
    </w:p>
    <w:p w:rsidR="00706E3A" w:rsidRPr="00801D0B" w:rsidRDefault="00706E3A" w:rsidP="00706E3A">
      <w:pPr>
        <w:autoSpaceDE w:val="0"/>
        <w:autoSpaceDN w:val="0"/>
        <w:adjustRightInd w:val="0"/>
        <w:spacing w:line="360" w:lineRule="auto"/>
        <w:jc w:val="both"/>
        <w:rPr>
          <w:rFonts w:ascii="Palatino Linotype" w:hAnsi="Palatino Linotype"/>
        </w:rPr>
      </w:pPr>
      <w:r w:rsidRPr="00801D0B">
        <w:rPr>
          <w:rFonts w:ascii="Palatino Linotype" w:hAnsi="Palatino Linotype"/>
        </w:rPr>
        <w:t xml:space="preserve">Atento a ello, es importante señalar que el presupuesto de egresos detallado PbRM-04a, es el formato en el que se deben registrar los proyectos por partida de gasto, los cuales tendrán que coincidir con los formatos del Programa Anual (PbRM-01a, PbRM-01c) en estructura programática y gasto estimado por proyecto. </w:t>
      </w:r>
    </w:p>
    <w:p w:rsidR="00681DA1" w:rsidRPr="00801D0B" w:rsidRDefault="00681DA1" w:rsidP="00706E3A">
      <w:pPr>
        <w:autoSpaceDE w:val="0"/>
        <w:autoSpaceDN w:val="0"/>
        <w:adjustRightInd w:val="0"/>
        <w:spacing w:line="360" w:lineRule="auto"/>
        <w:jc w:val="both"/>
        <w:rPr>
          <w:rFonts w:ascii="Palatino Linotype" w:hAnsi="Palatino Linotype"/>
        </w:rPr>
      </w:pPr>
    </w:p>
    <w:p w:rsidR="00706E3A" w:rsidRPr="00801D0B" w:rsidRDefault="00706E3A" w:rsidP="00706E3A">
      <w:pPr>
        <w:autoSpaceDE w:val="0"/>
        <w:autoSpaceDN w:val="0"/>
        <w:adjustRightInd w:val="0"/>
        <w:spacing w:line="360" w:lineRule="auto"/>
        <w:jc w:val="both"/>
        <w:rPr>
          <w:rFonts w:ascii="Palatino Linotype" w:hAnsi="Palatino Linotype"/>
        </w:rPr>
      </w:pPr>
      <w:r w:rsidRPr="00801D0B">
        <w:rPr>
          <w:rFonts w:ascii="Palatino Linotype" w:hAnsi="Palatino Linotype"/>
        </w:rPr>
        <w:t>Además, una vez conociendo los ingresos estimados, la Tesorería podrá utilizar el siguiente formato Presupuesto de egresos detallado PbRM-04a, en el que se identifican los insumos para la ejecución de cada proyecto, iniciando por parte de la Tesorería, con la asignación de los gastos fijos o irreductibles y dejando a consideración de las dependencias municipales, los gastos directos alineados a cada proyecto, con base en el techo financiero comunicado para proporcionar a cada Dependencia General sus techos financieros, reflejando los gastos fijos e indirectos (servicios personales + materiales y suministros necesarios + servicios generales necesarios + gastos de deuda).</w:t>
      </w:r>
    </w:p>
    <w:p w:rsidR="00706E3A" w:rsidRPr="00801D0B" w:rsidRDefault="00706E3A" w:rsidP="00706E3A">
      <w:pPr>
        <w:autoSpaceDE w:val="0"/>
        <w:autoSpaceDN w:val="0"/>
        <w:adjustRightInd w:val="0"/>
        <w:spacing w:line="360" w:lineRule="auto"/>
        <w:jc w:val="both"/>
        <w:rPr>
          <w:rFonts w:ascii="Palatino Linotype" w:hAnsi="Palatino Linotype"/>
        </w:rPr>
      </w:pPr>
    </w:p>
    <w:p w:rsidR="00706E3A" w:rsidRPr="00801D0B" w:rsidRDefault="00706E3A" w:rsidP="00706E3A">
      <w:pPr>
        <w:autoSpaceDE w:val="0"/>
        <w:autoSpaceDN w:val="0"/>
        <w:adjustRightInd w:val="0"/>
        <w:spacing w:line="360" w:lineRule="auto"/>
        <w:jc w:val="both"/>
        <w:rPr>
          <w:rFonts w:ascii="Palatino Linotype" w:hAnsi="Palatino Linotype"/>
        </w:rPr>
      </w:pPr>
      <w:r w:rsidRPr="00801D0B">
        <w:rPr>
          <w:rFonts w:ascii="Palatino Linotype" w:hAnsi="Palatino Linotype"/>
        </w:rPr>
        <w:t xml:space="preserve">De lo anterior, podemos concluir que </w:t>
      </w:r>
      <w:r w:rsidRPr="00801D0B">
        <w:rPr>
          <w:rFonts w:ascii="Palatino Linotype" w:hAnsi="Palatino Linotype"/>
          <w:b/>
        </w:rPr>
        <w:t>EL SUJETO OBLIGADO</w:t>
      </w:r>
      <w:r w:rsidRPr="00801D0B">
        <w:rPr>
          <w:rFonts w:ascii="Palatino Linotype" w:hAnsi="Palatino Linotype"/>
        </w:rPr>
        <w:t xml:space="preserve"> se encuentra </w:t>
      </w:r>
      <w:r w:rsidR="00357EC8" w:rsidRPr="00801D0B">
        <w:rPr>
          <w:rFonts w:ascii="Palatino Linotype" w:hAnsi="Palatino Linotype"/>
        </w:rPr>
        <w:t>constreñido a</w:t>
      </w:r>
      <w:r w:rsidRPr="00801D0B">
        <w:rPr>
          <w:rFonts w:ascii="Palatino Linotype" w:hAnsi="Palatino Linotype"/>
        </w:rPr>
        <w:t xml:space="preserve"> hacer entrega del Presupuesto de Egresos Detallado (PbRM-04a) y Presupuesto de Egresos por Objeto del Gasto y Dependencia General (PbRM 04b). </w:t>
      </w:r>
    </w:p>
    <w:p w:rsidR="00706E3A" w:rsidRPr="00801D0B" w:rsidRDefault="00706E3A" w:rsidP="00706E3A">
      <w:pPr>
        <w:autoSpaceDE w:val="0"/>
        <w:autoSpaceDN w:val="0"/>
        <w:adjustRightInd w:val="0"/>
        <w:spacing w:line="360" w:lineRule="auto"/>
        <w:jc w:val="both"/>
        <w:rPr>
          <w:rFonts w:ascii="Palatino Linotype" w:hAnsi="Palatino Linotype"/>
        </w:rPr>
      </w:pPr>
    </w:p>
    <w:p w:rsidR="00706E3A" w:rsidRPr="00801D0B" w:rsidRDefault="00706E3A" w:rsidP="00706E3A">
      <w:pPr>
        <w:autoSpaceDE w:val="0"/>
        <w:autoSpaceDN w:val="0"/>
        <w:adjustRightInd w:val="0"/>
        <w:spacing w:line="360" w:lineRule="auto"/>
        <w:jc w:val="both"/>
        <w:rPr>
          <w:rFonts w:ascii="Palatino Linotype" w:hAnsi="Palatino Linotype"/>
        </w:rPr>
      </w:pPr>
      <w:r w:rsidRPr="00801D0B">
        <w:rPr>
          <w:rFonts w:ascii="Palatino Linotype" w:hAnsi="Palatino Linotype"/>
        </w:rPr>
        <w:t>Ahora bien, por cuanto hace a</w:t>
      </w:r>
      <w:r w:rsidR="00C41A1A" w:rsidRPr="00801D0B">
        <w:rPr>
          <w:rFonts w:ascii="Palatino Linotype" w:hAnsi="Palatino Linotype"/>
        </w:rPr>
        <w:t xml:space="preserve"> </w:t>
      </w:r>
      <w:r w:rsidRPr="00801D0B">
        <w:rPr>
          <w:rFonts w:ascii="Palatino Linotype" w:hAnsi="Palatino Linotype"/>
        </w:rPr>
        <w:t xml:space="preserve">los formatos del Programa Anual </w:t>
      </w:r>
      <w:r w:rsidRPr="00801D0B">
        <w:rPr>
          <w:rFonts w:ascii="Palatino Linotype" w:hAnsi="Palatino Linotype"/>
          <w:lang w:eastAsia="en-US"/>
        </w:rPr>
        <w:t xml:space="preserve">PbRM-01a, PbRM-01b, PbRM-01c, PbRM-01d, y PbRM-02a; así como, el formato </w:t>
      </w:r>
      <w:r w:rsidRPr="00801D0B">
        <w:rPr>
          <w:rFonts w:ascii="Palatino Linotype" w:hAnsi="Palatino Linotype"/>
          <w:b/>
          <w:lang w:eastAsia="en-US"/>
        </w:rPr>
        <w:t>PbRM-01e</w:t>
      </w:r>
      <w:r w:rsidRPr="00801D0B">
        <w:rPr>
          <w:rFonts w:ascii="Palatino Linotype" w:hAnsi="Palatino Linotype"/>
          <w:lang w:eastAsia="en-US"/>
        </w:rPr>
        <w:t xml:space="preserve"> de la dependencia Clave I01 Desarrollo Social y/o equivalente; y de la dependencia auxiliar Clave 152 Atención a la Mujer y/o Equivalente; al respecto, es de señalar que dichos formatos constituyen un componente </w:t>
      </w:r>
      <w:r w:rsidRPr="00801D0B">
        <w:rPr>
          <w:rFonts w:ascii="Palatino Linotype" w:hAnsi="Palatino Linotype"/>
        </w:rPr>
        <w:t>del Presupuesto basado en Resultados (PbR), en el cual se plasman los objetivos, estrategias, metas de actividad, indicadores y proyectos, de acuerdo a las prioridades del Plan de Desarrollo Municipal y las demandas de la sociedad, para ser traducidas en resultados concretos a visualizarse en el período presupuestal determinado, lo que nos permite conocer con certeza acerca de: ¿qué se va a hacer?, ¿para lograr qué? y ¿cómo y cuándo se realizará?</w:t>
      </w:r>
    </w:p>
    <w:p w:rsidR="00706E3A" w:rsidRPr="00801D0B" w:rsidRDefault="00706E3A" w:rsidP="00706E3A">
      <w:pPr>
        <w:autoSpaceDE w:val="0"/>
        <w:autoSpaceDN w:val="0"/>
        <w:adjustRightInd w:val="0"/>
        <w:spacing w:line="360" w:lineRule="auto"/>
        <w:jc w:val="both"/>
        <w:rPr>
          <w:rFonts w:ascii="Palatino Linotype" w:hAnsi="Palatino Linotype"/>
        </w:rPr>
      </w:pPr>
    </w:p>
    <w:p w:rsidR="00706E3A" w:rsidRPr="00801D0B" w:rsidRDefault="00706E3A" w:rsidP="00706E3A">
      <w:pPr>
        <w:autoSpaceDE w:val="0"/>
        <w:autoSpaceDN w:val="0"/>
        <w:adjustRightInd w:val="0"/>
        <w:spacing w:line="360" w:lineRule="auto"/>
        <w:jc w:val="both"/>
        <w:rPr>
          <w:rFonts w:ascii="Palatino Linotype" w:hAnsi="Palatino Linotype"/>
        </w:rPr>
      </w:pPr>
      <w:r w:rsidRPr="00801D0B">
        <w:rPr>
          <w:rFonts w:ascii="Palatino Linotype" w:hAnsi="Palatino Linotype"/>
        </w:rPr>
        <w:t xml:space="preserve">La integración del Programa Anual deberá partir del techo financiero que la Tesorería asigne a cada unidad administrativa de los municipios en cada Programa presupuestario y proyecto, lo que servirá de base para la programación y el costeo de las actividades a desarrollar del Anteproyecto de Presupuesto de Egresos; dicha asignación se tendrá que llevar a cabo identificando la información plasmada en los formatos PbRM-01a y PbRM01b. </w:t>
      </w:r>
    </w:p>
    <w:p w:rsidR="00706E3A" w:rsidRPr="00801D0B" w:rsidRDefault="00706E3A" w:rsidP="00706E3A">
      <w:pPr>
        <w:autoSpaceDE w:val="0"/>
        <w:autoSpaceDN w:val="0"/>
        <w:adjustRightInd w:val="0"/>
        <w:spacing w:line="360" w:lineRule="auto"/>
        <w:jc w:val="both"/>
        <w:rPr>
          <w:rFonts w:ascii="Palatino Linotype" w:hAnsi="Palatino Linotype"/>
        </w:rPr>
      </w:pPr>
    </w:p>
    <w:p w:rsidR="00706E3A" w:rsidRPr="00801D0B" w:rsidRDefault="00706E3A" w:rsidP="00706E3A">
      <w:pPr>
        <w:autoSpaceDE w:val="0"/>
        <w:autoSpaceDN w:val="0"/>
        <w:adjustRightInd w:val="0"/>
        <w:spacing w:line="360" w:lineRule="auto"/>
        <w:jc w:val="both"/>
        <w:rPr>
          <w:rFonts w:ascii="Palatino Linotype" w:hAnsi="Palatino Linotype"/>
        </w:rPr>
      </w:pPr>
      <w:r w:rsidRPr="00801D0B">
        <w:rPr>
          <w:rFonts w:ascii="Palatino Linotype" w:hAnsi="Palatino Linotype"/>
        </w:rPr>
        <w:t xml:space="preserve">Para fijar y dar a conocer a las Dependencias y Organismos Municipales los techos financieros tal como lo establece el Artículo 295 del Código Financiero del Estado de México y Municipios, la Tesorería una vez estimando los ingresos e identificando los costos irreductibles (servicios personales + materiales y suministros necesarios + servicios generales necesarios + gastos de deuda + pasivos), fijará los techos financieros para cada Dependencia General. </w:t>
      </w:r>
    </w:p>
    <w:p w:rsidR="008B678B" w:rsidRPr="00801D0B" w:rsidRDefault="008B678B" w:rsidP="00706E3A">
      <w:pPr>
        <w:autoSpaceDE w:val="0"/>
        <w:autoSpaceDN w:val="0"/>
        <w:adjustRightInd w:val="0"/>
        <w:spacing w:line="360" w:lineRule="auto"/>
        <w:jc w:val="both"/>
        <w:rPr>
          <w:rFonts w:ascii="Palatino Linotype" w:hAnsi="Palatino Linotype"/>
        </w:rPr>
      </w:pPr>
    </w:p>
    <w:p w:rsidR="00706E3A" w:rsidRPr="00801D0B" w:rsidRDefault="00706E3A" w:rsidP="00706E3A">
      <w:pPr>
        <w:autoSpaceDE w:val="0"/>
        <w:autoSpaceDN w:val="0"/>
        <w:adjustRightInd w:val="0"/>
        <w:spacing w:line="360" w:lineRule="auto"/>
        <w:jc w:val="both"/>
        <w:rPr>
          <w:rFonts w:ascii="Palatino Linotype" w:hAnsi="Palatino Linotype"/>
        </w:rPr>
      </w:pPr>
      <w:r w:rsidRPr="00801D0B">
        <w:rPr>
          <w:rFonts w:ascii="Palatino Linotype" w:hAnsi="Palatino Linotype"/>
        </w:rPr>
        <w:t>El Programa Anual deberá permitir la evaluación programática y presupuestal del ejercicio del gasto, en términos de resultados, tanto cuantitativos como cualitativos. Para la formulación del Programa Anual deberán ser llenados los formatos: PbRM-01a; PbRM-01b; PbRM-01c; PbRM-01dy PbRM-01e.</w:t>
      </w:r>
    </w:p>
    <w:p w:rsidR="00A33FB8" w:rsidRDefault="00A33FB8" w:rsidP="00706E3A">
      <w:pPr>
        <w:autoSpaceDE w:val="0"/>
        <w:autoSpaceDN w:val="0"/>
        <w:adjustRightInd w:val="0"/>
        <w:spacing w:line="360" w:lineRule="auto"/>
        <w:jc w:val="both"/>
        <w:rPr>
          <w:rFonts w:ascii="Palatino Linotype" w:hAnsi="Palatino Linotype"/>
        </w:rPr>
      </w:pPr>
    </w:p>
    <w:p w:rsidR="00706E3A" w:rsidRPr="00801D0B" w:rsidRDefault="00706E3A" w:rsidP="00706E3A">
      <w:pPr>
        <w:autoSpaceDE w:val="0"/>
        <w:autoSpaceDN w:val="0"/>
        <w:adjustRightInd w:val="0"/>
        <w:spacing w:line="360" w:lineRule="auto"/>
        <w:jc w:val="both"/>
        <w:rPr>
          <w:rFonts w:ascii="Palatino Linotype" w:hAnsi="Palatino Linotype"/>
        </w:rPr>
      </w:pPr>
      <w:r w:rsidRPr="00801D0B">
        <w:rPr>
          <w:rFonts w:ascii="Palatino Linotype" w:hAnsi="Palatino Linotype"/>
        </w:rPr>
        <w:t xml:space="preserve">De lo anterior, se puede advertir que </w:t>
      </w:r>
      <w:r w:rsidRPr="00801D0B">
        <w:rPr>
          <w:rFonts w:ascii="Palatino Linotype" w:hAnsi="Palatino Linotype"/>
          <w:b/>
        </w:rPr>
        <w:t xml:space="preserve">EL SUJETO OBLIGADO </w:t>
      </w:r>
      <w:r w:rsidRPr="00801D0B">
        <w:rPr>
          <w:rFonts w:ascii="Palatino Linotype" w:hAnsi="Palatino Linotype"/>
        </w:rPr>
        <w:t>se encuentra constreñido a realizar su Programa Anual, para ello debió de haber generado los formatos requeridos por el particular; en consecuencia</w:t>
      </w:r>
      <w:r w:rsidR="00A33FB8">
        <w:rPr>
          <w:rFonts w:ascii="Palatino Linotype" w:hAnsi="Palatino Linotype"/>
        </w:rPr>
        <w:t xml:space="preserve">, este Órgano Garante determina </w:t>
      </w:r>
      <w:r w:rsidRPr="00801D0B">
        <w:rPr>
          <w:rFonts w:ascii="Palatino Linotype" w:hAnsi="Palatino Linotype"/>
        </w:rPr>
        <w:t xml:space="preserve">ordenar la entrega de los mismos. </w:t>
      </w:r>
    </w:p>
    <w:p w:rsidR="00706E3A" w:rsidRPr="00801D0B" w:rsidRDefault="00706E3A" w:rsidP="00706E3A">
      <w:pPr>
        <w:autoSpaceDE w:val="0"/>
        <w:autoSpaceDN w:val="0"/>
        <w:adjustRightInd w:val="0"/>
        <w:spacing w:line="360" w:lineRule="auto"/>
        <w:jc w:val="both"/>
        <w:rPr>
          <w:rFonts w:ascii="Palatino Linotype" w:hAnsi="Palatino Linotype"/>
        </w:rPr>
      </w:pPr>
    </w:p>
    <w:p w:rsidR="00706E3A" w:rsidRPr="00801D0B" w:rsidRDefault="000C53DD" w:rsidP="00706E3A">
      <w:pPr>
        <w:autoSpaceDE w:val="0"/>
        <w:autoSpaceDN w:val="0"/>
        <w:adjustRightInd w:val="0"/>
        <w:spacing w:line="360" w:lineRule="auto"/>
        <w:jc w:val="both"/>
        <w:rPr>
          <w:rFonts w:ascii="Palatino Linotype" w:hAnsi="Palatino Linotype"/>
        </w:rPr>
      </w:pPr>
      <w:r w:rsidRPr="00801D0B">
        <w:rPr>
          <w:rFonts w:ascii="Palatino Linotype" w:hAnsi="Palatino Linotype"/>
        </w:rPr>
        <w:t xml:space="preserve">Por otro lado, respecto a </w:t>
      </w:r>
      <w:r w:rsidR="00706E3A" w:rsidRPr="00801D0B">
        <w:rPr>
          <w:rFonts w:ascii="Palatino Linotype" w:hAnsi="Palatino Linotype"/>
        </w:rPr>
        <w:t xml:space="preserve">la Ficha Técnica de Diseño de Indicadores Estratégicos o de Gestión 2015 de la dependencia Clave I01 Desarrollo Social y/o equivalente, y de la dependencia Clave 152 Atención a la Mujer y/o equivalente; al respecto, es de señalar que éste corresponde al formato PbRM-01d “Ficha técnica de diseño de indicadores estratégicos o de gestión 2019”, el cual tiene como finalidad el registro de los indicadores de gestión que se manejan en el SEGEMUN, mismos que deberán estar vinculados directamente a las metas programadas en el formato PbRM-01e “Matriz de Indicadores para Resultados por Programa presupuestario y Dependencia General”, a manera de ejemplo se inserta dicho formato correspondiente al ejercicio fiscal 2019, a continuación: </w:t>
      </w:r>
    </w:p>
    <w:p w:rsidR="00706E3A" w:rsidRPr="00801D0B" w:rsidRDefault="000C53DD" w:rsidP="00706E3A">
      <w:pPr>
        <w:autoSpaceDE w:val="0"/>
        <w:autoSpaceDN w:val="0"/>
        <w:adjustRightInd w:val="0"/>
        <w:spacing w:line="360" w:lineRule="auto"/>
        <w:jc w:val="both"/>
        <w:rPr>
          <w:rFonts w:ascii="Palatino Linotype" w:hAnsi="Palatino Linotype"/>
        </w:rPr>
      </w:pPr>
      <w:r w:rsidRPr="00801D0B">
        <w:rPr>
          <w:rFonts w:ascii="Palatino Linotype" w:hAnsi="Palatino Linotype"/>
          <w:noProof/>
          <w:lang w:eastAsia="es-MX"/>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132080</wp:posOffset>
                </wp:positionV>
                <wp:extent cx="5715000" cy="3352800"/>
                <wp:effectExtent l="38100" t="19050" r="76200" b="95250"/>
                <wp:wrapNone/>
                <wp:docPr id="16" name="Conector recto 16"/>
                <wp:cNvGraphicFramePr/>
                <a:graphic xmlns:a="http://schemas.openxmlformats.org/drawingml/2006/main">
                  <a:graphicData uri="http://schemas.microsoft.com/office/word/2010/wordprocessingShape">
                    <wps:wsp>
                      <wps:cNvCnPr/>
                      <wps:spPr>
                        <a:xfrm>
                          <a:off x="0" y="0"/>
                          <a:ext cx="5715000" cy="33528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5A1BF5" id="Conector recto 16" o:spid="_x0000_s1026" style="position:absolute;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8pt,10.4pt" to="848.8pt,2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" strokecolor="#4f81bd [3204]" strokeweight="2pt">
                <v:shadow on="t" color="black" opacity="24903f" origin=",.5" offset="0,.55556mm"/>
                <w10:wrap anchorx="margin"/>
              </v:line>
            </w:pict>
          </mc:Fallback>
        </mc:AlternateContent>
      </w:r>
    </w:p>
    <w:p w:rsidR="00706E3A" w:rsidRPr="00801D0B" w:rsidRDefault="00706E3A" w:rsidP="00706E3A">
      <w:pPr>
        <w:autoSpaceDE w:val="0"/>
        <w:autoSpaceDN w:val="0"/>
        <w:adjustRightInd w:val="0"/>
        <w:spacing w:line="360" w:lineRule="auto"/>
        <w:jc w:val="both"/>
        <w:rPr>
          <w:rFonts w:ascii="Palatino Linotype" w:hAnsi="Palatino Linotype"/>
        </w:rPr>
      </w:pPr>
      <w:r w:rsidRPr="00801D0B">
        <w:rPr>
          <w:rFonts w:ascii="Palatino Linotype" w:hAnsi="Palatino Linotype"/>
          <w:noProof/>
          <w:lang w:eastAsia="es-MX"/>
        </w:rPr>
        <w:drawing>
          <wp:inline distT="0" distB="0" distL="0" distR="0" wp14:anchorId="408A6E05" wp14:editId="19AB8CBC">
            <wp:extent cx="5941060" cy="6238875"/>
            <wp:effectExtent l="0" t="0" r="254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PNG"/>
                    <pic:cNvPicPr/>
                  </pic:nvPicPr>
                  <pic:blipFill>
                    <a:blip r:embed="rId13">
                      <a:extLst>
                        <a:ext uri="{28A0092B-C50C-407E-A947-70E740481C1C}">
                          <a14:useLocalDpi xmlns:a14="http://schemas.microsoft.com/office/drawing/2010/main" val="0"/>
                        </a:ext>
                      </a:extLst>
                    </a:blip>
                    <a:stretch>
                      <a:fillRect/>
                    </a:stretch>
                  </pic:blipFill>
                  <pic:spPr>
                    <a:xfrm>
                      <a:off x="0" y="0"/>
                      <a:ext cx="5941060" cy="6238875"/>
                    </a:xfrm>
                    <a:prstGeom prst="rect">
                      <a:avLst/>
                    </a:prstGeom>
                  </pic:spPr>
                </pic:pic>
              </a:graphicData>
            </a:graphic>
          </wp:inline>
        </w:drawing>
      </w:r>
    </w:p>
    <w:p w:rsidR="00706E3A" w:rsidRPr="00801D0B" w:rsidRDefault="00706E3A" w:rsidP="00706E3A">
      <w:pPr>
        <w:autoSpaceDE w:val="0"/>
        <w:autoSpaceDN w:val="0"/>
        <w:adjustRightInd w:val="0"/>
        <w:spacing w:line="360" w:lineRule="auto"/>
        <w:jc w:val="both"/>
        <w:rPr>
          <w:rFonts w:ascii="Palatino Linotype" w:hAnsi="Palatino Linotype"/>
        </w:rPr>
      </w:pPr>
    </w:p>
    <w:p w:rsidR="00706E3A" w:rsidRPr="00801D0B" w:rsidRDefault="00706E3A" w:rsidP="00706E3A">
      <w:pPr>
        <w:autoSpaceDE w:val="0"/>
        <w:autoSpaceDN w:val="0"/>
        <w:adjustRightInd w:val="0"/>
        <w:spacing w:line="360" w:lineRule="auto"/>
        <w:jc w:val="both"/>
        <w:rPr>
          <w:rFonts w:ascii="Palatino Linotype" w:hAnsi="Palatino Linotype"/>
        </w:rPr>
      </w:pPr>
      <w:r w:rsidRPr="00801D0B">
        <w:rPr>
          <w:rFonts w:ascii="Palatino Linotype" w:hAnsi="Palatino Linotype"/>
        </w:rPr>
        <w:t xml:space="preserve">De lo anterior, podemos advertir que </w:t>
      </w:r>
      <w:r w:rsidRPr="00801D0B">
        <w:rPr>
          <w:rFonts w:ascii="Palatino Linotype" w:hAnsi="Palatino Linotype"/>
          <w:b/>
        </w:rPr>
        <w:t xml:space="preserve">EL SUJETO OBLIGADO </w:t>
      </w:r>
      <w:r w:rsidRPr="00801D0B">
        <w:rPr>
          <w:rFonts w:ascii="Palatino Linotype" w:hAnsi="Palatino Linotype"/>
        </w:rPr>
        <w:t xml:space="preserve">se encuentra en posibilidad de hacer entrega de los formatos de la ficha técnica requerida por el particular, correspondiente a los años </w:t>
      </w:r>
      <w:r w:rsidR="000C53DD" w:rsidRPr="00801D0B">
        <w:rPr>
          <w:rFonts w:ascii="Palatino Linotype" w:hAnsi="Palatino Linotype"/>
        </w:rPr>
        <w:t>faltantes</w:t>
      </w:r>
      <w:r w:rsidRPr="00801D0B">
        <w:rPr>
          <w:rFonts w:ascii="Palatino Linotype" w:hAnsi="Palatino Linotype"/>
        </w:rPr>
        <w:t xml:space="preserve">. </w:t>
      </w:r>
    </w:p>
    <w:p w:rsidR="008B678B" w:rsidRPr="00801D0B" w:rsidRDefault="008B678B" w:rsidP="008B678B">
      <w:pPr>
        <w:autoSpaceDE w:val="0"/>
        <w:autoSpaceDN w:val="0"/>
        <w:adjustRightInd w:val="0"/>
        <w:spacing w:line="360" w:lineRule="auto"/>
        <w:jc w:val="both"/>
        <w:rPr>
          <w:rFonts w:ascii="Palatino Linotype" w:hAnsi="Palatino Linotype"/>
        </w:rPr>
      </w:pPr>
      <w:r w:rsidRPr="00801D0B">
        <w:rPr>
          <w:rFonts w:ascii="Palatino Linotype" w:hAnsi="Palatino Linotype"/>
        </w:rPr>
        <w:t xml:space="preserve">Finalmente, es importante mencionar que la información que se ordena, resulta procedente su entrega previa búsqueda exhaustiva y razonable de la misma, en la procuración de garantizar de la forma más amplia el derecho de acceso de la ciudadana, toda vez que se trata de documentos que se encuentran integrados a distintos reportes y documentos generados por </w:t>
      </w:r>
      <w:r w:rsidRPr="00801D0B">
        <w:rPr>
          <w:rFonts w:ascii="Palatino Linotype" w:hAnsi="Palatino Linotype"/>
          <w:b/>
        </w:rPr>
        <w:t>EL</w:t>
      </w:r>
      <w:r w:rsidRPr="00801D0B">
        <w:rPr>
          <w:rFonts w:ascii="Palatino Linotype" w:hAnsi="Palatino Linotype"/>
        </w:rPr>
        <w:t xml:space="preserve"> </w:t>
      </w:r>
      <w:r w:rsidRPr="00801D0B">
        <w:rPr>
          <w:rFonts w:ascii="Palatino Linotype" w:hAnsi="Palatino Linotype"/>
          <w:b/>
        </w:rPr>
        <w:t>SUJETO OBLIGADO</w:t>
      </w:r>
      <w:r w:rsidRPr="00801D0B">
        <w:rPr>
          <w:rFonts w:ascii="Palatino Linotype" w:hAnsi="Palatino Linotype"/>
        </w:rPr>
        <w:t xml:space="preserve"> para verificar el correcto cumplimiento a los presupuestos del </w:t>
      </w:r>
      <w:r w:rsidRPr="00801D0B">
        <w:rPr>
          <w:rFonts w:ascii="Palatino Linotype" w:hAnsi="Palatino Linotype"/>
          <w:b/>
        </w:rPr>
        <w:t xml:space="preserve">SUJETO OBLIGADO </w:t>
      </w:r>
      <w:r w:rsidRPr="00801D0B">
        <w:rPr>
          <w:rFonts w:ascii="Palatino Linotype" w:hAnsi="Palatino Linotype"/>
        </w:rPr>
        <w:t>así como a la comprobación programada del mismo para el pleno desarrollo de sus actividades.</w:t>
      </w:r>
    </w:p>
    <w:p w:rsidR="008B678B" w:rsidRPr="00801D0B" w:rsidRDefault="008B678B" w:rsidP="008B678B">
      <w:pPr>
        <w:spacing w:line="360" w:lineRule="auto"/>
        <w:ind w:right="49"/>
        <w:jc w:val="both"/>
        <w:rPr>
          <w:rFonts w:ascii="Palatino Linotype" w:hAnsi="Palatino Linotype" w:cs="Arial"/>
        </w:rPr>
      </w:pPr>
    </w:p>
    <w:p w:rsidR="008B678B" w:rsidRPr="00801D0B" w:rsidRDefault="008B678B" w:rsidP="008B678B">
      <w:pPr>
        <w:spacing w:line="360" w:lineRule="auto"/>
        <w:ind w:right="49"/>
        <w:jc w:val="both"/>
        <w:rPr>
          <w:rFonts w:ascii="Palatino Linotype" w:hAnsi="Palatino Linotype" w:cs="Arial"/>
        </w:rPr>
      </w:pPr>
      <w:r w:rsidRPr="00801D0B">
        <w:rPr>
          <w:rFonts w:ascii="Palatino Linotype" w:hAnsi="Palatino Linotype" w:cs="Arial"/>
        </w:rPr>
        <w:t xml:space="preserve">Sin embargo, para el caso de subsistir la inexistencia de información entonces se considera procedente determinar al actualizarse que no bastaría solo con la simple manifestación del </w:t>
      </w:r>
      <w:r w:rsidRPr="00801D0B">
        <w:rPr>
          <w:rFonts w:ascii="Palatino Linotype" w:hAnsi="Palatino Linotype" w:cs="Arial"/>
          <w:b/>
        </w:rPr>
        <w:t xml:space="preserve">SUJETO OBLIGADO, </w:t>
      </w:r>
      <w:r w:rsidRPr="00801D0B">
        <w:rPr>
          <w:rFonts w:ascii="Palatino Linotype" w:hAnsi="Palatino Linotype" w:cs="Arial"/>
        </w:rPr>
        <w:t xml:space="preserve">sino que lo correcto sería ordenar el correspondiente Acuerdo de Inexistencia que emita su Comité de Transparencia.  </w:t>
      </w:r>
    </w:p>
    <w:p w:rsidR="008B678B" w:rsidRPr="00801D0B" w:rsidRDefault="008B678B" w:rsidP="008B678B">
      <w:pPr>
        <w:spacing w:line="360" w:lineRule="auto"/>
        <w:ind w:right="49"/>
        <w:jc w:val="both"/>
        <w:rPr>
          <w:rFonts w:ascii="Palatino Linotype" w:hAnsi="Palatino Linotype" w:cs="Arial"/>
        </w:rPr>
      </w:pPr>
    </w:p>
    <w:p w:rsidR="008B678B" w:rsidRPr="00801D0B" w:rsidRDefault="008B678B" w:rsidP="008B678B">
      <w:pPr>
        <w:spacing w:line="360" w:lineRule="auto"/>
        <w:ind w:right="49"/>
        <w:jc w:val="both"/>
        <w:rPr>
          <w:rFonts w:ascii="Palatino Linotype" w:hAnsi="Palatino Linotype" w:cs="Arial"/>
        </w:rPr>
      </w:pPr>
      <w:r w:rsidRPr="00801D0B">
        <w:rPr>
          <w:rFonts w:ascii="Palatino Linotype" w:hAnsi="Palatino Linotype" w:cs="Arial"/>
        </w:rPr>
        <w:t>Al respecto es menester puntualizar que 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los documentos que por el ejercicio de sus funciones obra en su poder por lo que, impone un compromiso en su cuidado y resguardo.</w:t>
      </w:r>
    </w:p>
    <w:p w:rsidR="008B678B" w:rsidRPr="00801D0B" w:rsidRDefault="008B678B" w:rsidP="008B678B">
      <w:pPr>
        <w:spacing w:line="360" w:lineRule="auto"/>
        <w:ind w:right="49"/>
        <w:jc w:val="both"/>
        <w:rPr>
          <w:rFonts w:ascii="Palatino Linotype" w:hAnsi="Palatino Linotype" w:cs="Arial"/>
        </w:rPr>
      </w:pPr>
    </w:p>
    <w:p w:rsidR="008B678B" w:rsidRPr="00801D0B" w:rsidRDefault="008B678B" w:rsidP="008B678B">
      <w:pPr>
        <w:spacing w:line="360" w:lineRule="auto"/>
        <w:ind w:right="49"/>
        <w:jc w:val="both"/>
        <w:rPr>
          <w:rFonts w:ascii="Palatino Linotype" w:hAnsi="Palatino Linotype" w:cs="Arial"/>
        </w:rPr>
      </w:pPr>
      <w:r w:rsidRPr="00801D0B">
        <w:rPr>
          <w:rFonts w:ascii="Palatino Linotype" w:hAnsi="Palatino Linotype" w:cs="Arial"/>
        </w:rPr>
        <w:t>Por otra parte, tenemos lo establecido en el artículo 169, relativo a que cuando la información no se encuentre en los archivos del Sujeto Obligado, el Comité de Transparencia en consecuencia deberá proceder a la emisión de un Acuerdo de Inexistencia, debidamente fundado y motivado en el que se detallen las razones por las cuales no existe la información a través del siguiente procedimiento:</w:t>
      </w:r>
    </w:p>
    <w:p w:rsidR="008B678B" w:rsidRPr="00801D0B" w:rsidRDefault="008B678B" w:rsidP="008B678B">
      <w:pPr>
        <w:spacing w:line="360" w:lineRule="auto"/>
        <w:ind w:right="49"/>
        <w:jc w:val="both"/>
        <w:rPr>
          <w:rFonts w:ascii="Palatino Linotype" w:hAnsi="Palatino Linotype" w:cs="Arial"/>
        </w:rPr>
      </w:pPr>
    </w:p>
    <w:p w:rsidR="008B678B" w:rsidRPr="00801D0B" w:rsidRDefault="008B678B" w:rsidP="008B678B">
      <w:pPr>
        <w:spacing w:line="360" w:lineRule="auto"/>
        <w:ind w:left="709" w:right="757"/>
        <w:jc w:val="both"/>
        <w:rPr>
          <w:rFonts w:ascii="Palatino Linotype" w:hAnsi="Palatino Linotype" w:cs="Arial"/>
        </w:rPr>
      </w:pPr>
      <w:r w:rsidRPr="00801D0B">
        <w:rPr>
          <w:rFonts w:ascii="Palatino Linotype" w:hAnsi="Palatino Linotype" w:cs="Arial"/>
        </w:rPr>
        <w:t>I. Analizará el caso y tomará las medidas necesarias para localizar la información;</w:t>
      </w:r>
    </w:p>
    <w:p w:rsidR="008B678B" w:rsidRPr="00801D0B" w:rsidRDefault="008B678B" w:rsidP="008B678B">
      <w:pPr>
        <w:spacing w:line="360" w:lineRule="auto"/>
        <w:ind w:left="709" w:right="757"/>
        <w:jc w:val="both"/>
        <w:rPr>
          <w:rFonts w:ascii="Palatino Linotype" w:hAnsi="Palatino Linotype" w:cs="Arial"/>
        </w:rPr>
      </w:pPr>
    </w:p>
    <w:p w:rsidR="008B678B" w:rsidRPr="00801D0B" w:rsidRDefault="008B678B" w:rsidP="008B678B">
      <w:pPr>
        <w:spacing w:line="360" w:lineRule="auto"/>
        <w:ind w:left="709" w:right="757"/>
        <w:jc w:val="both"/>
        <w:rPr>
          <w:rFonts w:ascii="Palatino Linotype" w:hAnsi="Palatino Linotype" w:cs="Arial"/>
        </w:rPr>
      </w:pPr>
      <w:r w:rsidRPr="00801D0B">
        <w:rPr>
          <w:rFonts w:ascii="Palatino Linotype" w:hAnsi="Palatino Linotype" w:cs="Arial"/>
        </w:rPr>
        <w:t>II. Expedirá una resolución que confirme la inexistencia del documento;</w:t>
      </w:r>
    </w:p>
    <w:p w:rsidR="008B678B" w:rsidRPr="00801D0B" w:rsidRDefault="008B678B" w:rsidP="008B678B">
      <w:pPr>
        <w:spacing w:line="360" w:lineRule="auto"/>
        <w:ind w:left="709" w:right="757"/>
        <w:jc w:val="both"/>
        <w:rPr>
          <w:rFonts w:ascii="Palatino Linotype" w:hAnsi="Palatino Linotype" w:cs="Arial"/>
        </w:rPr>
      </w:pPr>
    </w:p>
    <w:p w:rsidR="008B678B" w:rsidRPr="00801D0B" w:rsidRDefault="008B678B" w:rsidP="008B678B">
      <w:pPr>
        <w:spacing w:line="360" w:lineRule="auto"/>
        <w:ind w:left="709" w:right="757"/>
        <w:jc w:val="both"/>
        <w:rPr>
          <w:rFonts w:ascii="Palatino Linotype" w:hAnsi="Palatino Linotype" w:cs="Arial"/>
        </w:rPr>
      </w:pPr>
      <w:r w:rsidRPr="00801D0B">
        <w:rPr>
          <w:rFonts w:ascii="Palatino Linotype" w:hAnsi="Palatino Linotype" w:cs="Arial"/>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8B678B" w:rsidRPr="00801D0B" w:rsidRDefault="008B678B" w:rsidP="008B678B">
      <w:pPr>
        <w:spacing w:line="360" w:lineRule="auto"/>
        <w:ind w:left="709" w:right="757"/>
        <w:jc w:val="both"/>
        <w:rPr>
          <w:rFonts w:ascii="Palatino Linotype" w:hAnsi="Palatino Linotype" w:cs="Arial"/>
        </w:rPr>
      </w:pPr>
    </w:p>
    <w:p w:rsidR="008B678B" w:rsidRPr="00801D0B" w:rsidRDefault="008B678B" w:rsidP="008B678B">
      <w:pPr>
        <w:spacing w:line="360" w:lineRule="auto"/>
        <w:ind w:left="709" w:right="757"/>
        <w:jc w:val="both"/>
        <w:rPr>
          <w:rFonts w:ascii="Palatino Linotype" w:hAnsi="Palatino Linotype" w:cs="Arial"/>
        </w:rPr>
      </w:pPr>
      <w:r w:rsidRPr="00801D0B">
        <w:rPr>
          <w:rFonts w:ascii="Palatino Linotype" w:hAnsi="Palatino Linotype" w:cs="Arial"/>
        </w:rPr>
        <w:t>IV. Notificará al órgano interno de control o equivalente del sujeto obligado quien, en su caso, deberá iniciar el procedimiento de responsabilidad administrativa que corresponda.</w:t>
      </w:r>
    </w:p>
    <w:p w:rsidR="008B678B" w:rsidRPr="00801D0B" w:rsidRDefault="008B678B" w:rsidP="008B678B">
      <w:pPr>
        <w:spacing w:line="360" w:lineRule="auto"/>
        <w:ind w:right="49"/>
        <w:jc w:val="both"/>
        <w:rPr>
          <w:rFonts w:ascii="Palatino Linotype" w:hAnsi="Palatino Linotype" w:cs="Arial"/>
        </w:rPr>
      </w:pPr>
    </w:p>
    <w:p w:rsidR="008B678B" w:rsidRPr="00801D0B" w:rsidRDefault="008B678B" w:rsidP="008B678B">
      <w:pPr>
        <w:widowControl w:val="0"/>
        <w:autoSpaceDE w:val="0"/>
        <w:autoSpaceDN w:val="0"/>
        <w:adjustRightInd w:val="0"/>
        <w:spacing w:line="360" w:lineRule="auto"/>
        <w:jc w:val="both"/>
        <w:rPr>
          <w:rFonts w:ascii="Palatino Linotype" w:eastAsia="Arial Unicode MS" w:hAnsi="Palatino Linotype" w:cs="Arial"/>
        </w:rPr>
      </w:pPr>
      <w:r w:rsidRPr="00801D0B">
        <w:rPr>
          <w:rFonts w:ascii="Palatino Linotype" w:eastAsia="Arial Unicode MS" w:hAnsi="Palatino Linotype" w:cs="Arial"/>
        </w:rPr>
        <w:t>Así, dicho Acuerdo de Inexistencia, debe exponer las razones por las que se buscó la información, las áreas en las que se instruyó la búsqueda, los criterios y los métodos utilizados de búsqueda de la misma, las respuestas otorgadas por los Servidores Públicos Habilitados y en general, todas aquéllas circunstancias de modo, tiempo y lugar que se tomaron en cuenta para llegar a determinar que no obra en sus archivos la información requerida. De este modo, el particular puede tener la certeza de que se hizo una búsqueda exhaustiva de la información solicitada y de que se le dio la adecuada atención a su solicitud, atendiendo a lo dispuesto en los numerales 19, 169 y 170 de la Ley de la materia;</w:t>
      </w:r>
    </w:p>
    <w:p w:rsidR="008B678B" w:rsidRPr="00801D0B" w:rsidRDefault="008B678B" w:rsidP="008B678B">
      <w:pPr>
        <w:widowControl w:val="0"/>
        <w:autoSpaceDE w:val="0"/>
        <w:autoSpaceDN w:val="0"/>
        <w:adjustRightInd w:val="0"/>
        <w:spacing w:line="360" w:lineRule="auto"/>
        <w:jc w:val="both"/>
        <w:rPr>
          <w:rFonts w:ascii="Palatino Linotype" w:eastAsia="Arial Unicode MS" w:hAnsi="Palatino Linotype" w:cs="Arial"/>
        </w:rPr>
      </w:pPr>
    </w:p>
    <w:p w:rsidR="008B678B" w:rsidRPr="00801D0B" w:rsidRDefault="008B678B" w:rsidP="008B678B">
      <w:pPr>
        <w:widowControl w:val="0"/>
        <w:autoSpaceDE w:val="0"/>
        <w:autoSpaceDN w:val="0"/>
        <w:adjustRightInd w:val="0"/>
        <w:ind w:left="709" w:right="757"/>
        <w:jc w:val="both"/>
        <w:rPr>
          <w:rFonts w:ascii="Palatino Linotype" w:eastAsia="Arial Unicode MS" w:hAnsi="Palatino Linotype" w:cs="Arial"/>
          <w:i/>
          <w:sz w:val="22"/>
        </w:rPr>
      </w:pPr>
      <w:r w:rsidRPr="00801D0B">
        <w:rPr>
          <w:rFonts w:ascii="Palatino Linotype" w:eastAsia="Arial Unicode MS" w:hAnsi="Palatino Linotype" w:cs="Arial"/>
          <w:b/>
          <w:i/>
          <w:sz w:val="22"/>
        </w:rPr>
        <w:t>“Artículo 19.</w:t>
      </w:r>
      <w:r w:rsidRPr="00801D0B">
        <w:rPr>
          <w:rFonts w:ascii="Palatino Linotype" w:eastAsia="Arial Unicode MS" w:hAnsi="Palatino Linotype" w:cs="Arial"/>
          <w:i/>
          <w:sz w:val="22"/>
        </w:rPr>
        <w:t xml:space="preserve"> Se presume que la información debe existir si se refiere a las facultades, competencias y funciones que los ordenamientos jurídicos aplicables otorgan a los sujetos obligados.</w:t>
      </w:r>
    </w:p>
    <w:p w:rsidR="008B678B" w:rsidRPr="00801D0B" w:rsidRDefault="008B678B" w:rsidP="008B678B">
      <w:pPr>
        <w:widowControl w:val="0"/>
        <w:autoSpaceDE w:val="0"/>
        <w:autoSpaceDN w:val="0"/>
        <w:adjustRightInd w:val="0"/>
        <w:ind w:left="709" w:right="757"/>
        <w:jc w:val="both"/>
        <w:rPr>
          <w:rFonts w:ascii="Palatino Linotype" w:eastAsia="Arial Unicode MS" w:hAnsi="Palatino Linotype" w:cs="Arial"/>
          <w:i/>
          <w:sz w:val="22"/>
        </w:rPr>
      </w:pPr>
    </w:p>
    <w:p w:rsidR="008B678B" w:rsidRPr="00801D0B" w:rsidRDefault="008B678B" w:rsidP="008B678B">
      <w:pPr>
        <w:widowControl w:val="0"/>
        <w:autoSpaceDE w:val="0"/>
        <w:autoSpaceDN w:val="0"/>
        <w:adjustRightInd w:val="0"/>
        <w:ind w:left="709" w:right="757"/>
        <w:jc w:val="both"/>
        <w:rPr>
          <w:rFonts w:ascii="Palatino Linotype" w:eastAsia="Arial Unicode MS" w:hAnsi="Palatino Linotype" w:cs="Arial"/>
          <w:i/>
          <w:sz w:val="22"/>
        </w:rPr>
      </w:pPr>
      <w:r w:rsidRPr="00801D0B">
        <w:rPr>
          <w:rFonts w:ascii="Palatino Linotype" w:eastAsia="Arial Unicode MS" w:hAnsi="Palatino Linotype" w:cs="Arial"/>
          <w:i/>
          <w:sz w:val="22"/>
        </w:rPr>
        <w:t>En los casos en que ciertas facultades, competencias o funciones no se hayan ejercido, se debe motivar la respuesta en función de las causas que motiven tal circunstancia.</w:t>
      </w:r>
    </w:p>
    <w:p w:rsidR="008B678B" w:rsidRPr="00801D0B" w:rsidRDefault="008B678B" w:rsidP="008B678B">
      <w:pPr>
        <w:widowControl w:val="0"/>
        <w:autoSpaceDE w:val="0"/>
        <w:autoSpaceDN w:val="0"/>
        <w:adjustRightInd w:val="0"/>
        <w:ind w:left="709" w:right="757"/>
        <w:jc w:val="both"/>
        <w:rPr>
          <w:rFonts w:ascii="Palatino Linotype" w:eastAsia="Arial Unicode MS" w:hAnsi="Palatino Linotype" w:cs="Arial"/>
          <w:i/>
          <w:sz w:val="22"/>
        </w:rPr>
      </w:pPr>
    </w:p>
    <w:p w:rsidR="008B678B" w:rsidRPr="00801D0B" w:rsidRDefault="008B678B" w:rsidP="008B678B">
      <w:pPr>
        <w:widowControl w:val="0"/>
        <w:autoSpaceDE w:val="0"/>
        <w:autoSpaceDN w:val="0"/>
        <w:adjustRightInd w:val="0"/>
        <w:ind w:left="709" w:right="757"/>
        <w:jc w:val="both"/>
        <w:rPr>
          <w:rFonts w:ascii="Palatino Linotype" w:eastAsia="Arial Unicode MS" w:hAnsi="Palatino Linotype" w:cs="Arial"/>
          <w:i/>
          <w:sz w:val="22"/>
        </w:rPr>
      </w:pPr>
      <w:r w:rsidRPr="00801D0B">
        <w:rPr>
          <w:rFonts w:ascii="Palatino Linotype" w:eastAsia="Arial Unicode MS" w:hAnsi="Palatino Linotype" w:cs="Arial"/>
          <w:b/>
          <w:i/>
          <w:sz w:val="22"/>
        </w:rPr>
        <w:t xml:space="preserve">Si el sujeto obligado, en el ejercicio de sus atribuciones, debía generar, </w:t>
      </w:r>
      <w:r w:rsidRPr="00801D0B">
        <w:rPr>
          <w:rFonts w:ascii="Palatino Linotype" w:eastAsia="Arial Unicode MS" w:hAnsi="Palatino Linotype" w:cs="Arial"/>
          <w:i/>
          <w:sz w:val="22"/>
        </w:rPr>
        <w:t>poseer o administrar la información, pero ésta no se encuentra, el Comité de transparencia deberá emitir un acuerdo de inexistencia, debidamente fundado y motivado, en el que detalle las razones del por qué no obra en sus archivos.</w:t>
      </w:r>
    </w:p>
    <w:p w:rsidR="008B678B" w:rsidRPr="00801D0B" w:rsidRDefault="008B678B" w:rsidP="008B678B">
      <w:pPr>
        <w:widowControl w:val="0"/>
        <w:autoSpaceDE w:val="0"/>
        <w:autoSpaceDN w:val="0"/>
        <w:adjustRightInd w:val="0"/>
        <w:ind w:left="709" w:right="757"/>
        <w:jc w:val="both"/>
        <w:rPr>
          <w:rFonts w:ascii="Palatino Linotype" w:eastAsia="Arial Unicode MS" w:hAnsi="Palatino Linotype" w:cs="Arial"/>
          <w:i/>
          <w:sz w:val="22"/>
        </w:rPr>
      </w:pPr>
    </w:p>
    <w:p w:rsidR="008B678B" w:rsidRPr="00801D0B" w:rsidRDefault="008B678B" w:rsidP="008B678B">
      <w:pPr>
        <w:widowControl w:val="0"/>
        <w:autoSpaceDE w:val="0"/>
        <w:autoSpaceDN w:val="0"/>
        <w:adjustRightInd w:val="0"/>
        <w:ind w:left="709" w:right="757"/>
        <w:jc w:val="both"/>
        <w:rPr>
          <w:rFonts w:ascii="Palatino Linotype" w:eastAsia="Arial Unicode MS" w:hAnsi="Palatino Linotype" w:cs="Arial"/>
          <w:i/>
          <w:sz w:val="22"/>
        </w:rPr>
      </w:pPr>
      <w:r w:rsidRPr="00801D0B">
        <w:rPr>
          <w:rFonts w:ascii="Palatino Linotype" w:eastAsia="Arial Unicode MS" w:hAnsi="Palatino Linotype" w:cs="Arial"/>
          <w:b/>
          <w:i/>
          <w:sz w:val="22"/>
        </w:rPr>
        <w:t>Artículo 169</w:t>
      </w:r>
      <w:r w:rsidRPr="00801D0B">
        <w:rPr>
          <w:rFonts w:ascii="Palatino Linotype" w:eastAsia="Arial Unicode MS" w:hAnsi="Palatino Linotype" w:cs="Arial"/>
          <w:i/>
          <w:sz w:val="22"/>
        </w:rPr>
        <w:t>. Cuando la información no se encuentre en los archivos del sujeto obligado, el Comité de Transparencia:</w:t>
      </w:r>
    </w:p>
    <w:p w:rsidR="008B678B" w:rsidRPr="00801D0B" w:rsidRDefault="008B678B" w:rsidP="008B678B">
      <w:pPr>
        <w:widowControl w:val="0"/>
        <w:autoSpaceDE w:val="0"/>
        <w:autoSpaceDN w:val="0"/>
        <w:adjustRightInd w:val="0"/>
        <w:ind w:left="709" w:right="757"/>
        <w:jc w:val="both"/>
        <w:rPr>
          <w:rFonts w:ascii="Palatino Linotype" w:eastAsia="Arial Unicode MS" w:hAnsi="Palatino Linotype" w:cs="Arial"/>
          <w:i/>
          <w:sz w:val="22"/>
        </w:rPr>
      </w:pPr>
    </w:p>
    <w:p w:rsidR="008B678B" w:rsidRPr="00801D0B" w:rsidRDefault="008B678B" w:rsidP="008B678B">
      <w:pPr>
        <w:widowControl w:val="0"/>
        <w:autoSpaceDE w:val="0"/>
        <w:autoSpaceDN w:val="0"/>
        <w:adjustRightInd w:val="0"/>
        <w:ind w:left="709" w:right="757"/>
        <w:jc w:val="both"/>
        <w:rPr>
          <w:rFonts w:ascii="Palatino Linotype" w:eastAsia="Arial Unicode MS" w:hAnsi="Palatino Linotype" w:cs="Arial"/>
          <w:i/>
          <w:sz w:val="22"/>
        </w:rPr>
      </w:pPr>
      <w:r w:rsidRPr="00801D0B">
        <w:rPr>
          <w:rFonts w:ascii="Palatino Linotype" w:eastAsia="Arial Unicode MS" w:hAnsi="Palatino Linotype" w:cs="Arial"/>
          <w:i/>
          <w:sz w:val="22"/>
        </w:rPr>
        <w:t>I. Analizará el caso y tomará las medidas necesarias para localizar la información;</w:t>
      </w:r>
    </w:p>
    <w:p w:rsidR="008B678B" w:rsidRPr="00801D0B" w:rsidRDefault="008B678B" w:rsidP="008B678B">
      <w:pPr>
        <w:widowControl w:val="0"/>
        <w:autoSpaceDE w:val="0"/>
        <w:autoSpaceDN w:val="0"/>
        <w:adjustRightInd w:val="0"/>
        <w:ind w:left="709" w:right="757"/>
        <w:jc w:val="both"/>
        <w:rPr>
          <w:rFonts w:ascii="Palatino Linotype" w:eastAsia="Arial Unicode MS" w:hAnsi="Palatino Linotype" w:cs="Arial"/>
          <w:i/>
          <w:sz w:val="22"/>
        </w:rPr>
      </w:pPr>
    </w:p>
    <w:p w:rsidR="008B678B" w:rsidRPr="00801D0B" w:rsidRDefault="008B678B" w:rsidP="008B678B">
      <w:pPr>
        <w:widowControl w:val="0"/>
        <w:autoSpaceDE w:val="0"/>
        <w:autoSpaceDN w:val="0"/>
        <w:adjustRightInd w:val="0"/>
        <w:ind w:left="709" w:right="757"/>
        <w:jc w:val="both"/>
        <w:rPr>
          <w:rFonts w:ascii="Palatino Linotype" w:eastAsia="Arial Unicode MS" w:hAnsi="Palatino Linotype" w:cs="Arial"/>
          <w:i/>
          <w:sz w:val="22"/>
        </w:rPr>
      </w:pPr>
      <w:r w:rsidRPr="00801D0B">
        <w:rPr>
          <w:rFonts w:ascii="Palatino Linotype" w:eastAsia="Arial Unicode MS" w:hAnsi="Palatino Linotype" w:cs="Arial"/>
          <w:i/>
          <w:sz w:val="22"/>
        </w:rPr>
        <w:t>II. Expedirá una resolución que confirme la inexistencia del documento;</w:t>
      </w:r>
    </w:p>
    <w:p w:rsidR="008B678B" w:rsidRPr="00801D0B" w:rsidRDefault="008B678B" w:rsidP="008B678B">
      <w:pPr>
        <w:widowControl w:val="0"/>
        <w:autoSpaceDE w:val="0"/>
        <w:autoSpaceDN w:val="0"/>
        <w:adjustRightInd w:val="0"/>
        <w:ind w:left="709" w:right="757"/>
        <w:jc w:val="both"/>
        <w:rPr>
          <w:rFonts w:ascii="Palatino Linotype" w:eastAsia="Arial Unicode MS" w:hAnsi="Palatino Linotype" w:cs="Arial"/>
          <w:i/>
          <w:sz w:val="22"/>
        </w:rPr>
      </w:pPr>
    </w:p>
    <w:p w:rsidR="008B678B" w:rsidRPr="00801D0B" w:rsidRDefault="008B678B" w:rsidP="008B678B">
      <w:pPr>
        <w:widowControl w:val="0"/>
        <w:autoSpaceDE w:val="0"/>
        <w:autoSpaceDN w:val="0"/>
        <w:adjustRightInd w:val="0"/>
        <w:ind w:left="709" w:right="757"/>
        <w:jc w:val="both"/>
        <w:rPr>
          <w:rFonts w:ascii="Palatino Linotype" w:eastAsia="Arial Unicode MS" w:hAnsi="Palatino Linotype" w:cs="Arial"/>
          <w:i/>
          <w:sz w:val="22"/>
        </w:rPr>
      </w:pPr>
      <w:r w:rsidRPr="00801D0B">
        <w:rPr>
          <w:rFonts w:ascii="Palatino Linotype" w:eastAsia="Arial Unicode MS" w:hAnsi="Palatino Linotype" w:cs="Arial"/>
          <w:i/>
          <w:sz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8B678B" w:rsidRPr="00801D0B" w:rsidRDefault="008B678B" w:rsidP="008B678B">
      <w:pPr>
        <w:widowControl w:val="0"/>
        <w:autoSpaceDE w:val="0"/>
        <w:autoSpaceDN w:val="0"/>
        <w:adjustRightInd w:val="0"/>
        <w:ind w:left="709" w:right="757"/>
        <w:jc w:val="both"/>
        <w:rPr>
          <w:rFonts w:ascii="Palatino Linotype" w:eastAsia="Arial Unicode MS" w:hAnsi="Palatino Linotype" w:cs="Arial"/>
          <w:i/>
          <w:sz w:val="22"/>
        </w:rPr>
      </w:pPr>
      <w:r w:rsidRPr="00801D0B">
        <w:rPr>
          <w:rFonts w:ascii="Palatino Linotype" w:eastAsia="Arial Unicode MS" w:hAnsi="Palatino Linotype" w:cs="Arial"/>
          <w:i/>
          <w:sz w:val="22"/>
        </w:rPr>
        <w:t>IV. Notificará al órgano interno de control o equivalente del sujeto obligado quien, en su caso, deberá iniciar el procedimiento de responsabilidad administrativa que corresponda.</w:t>
      </w:r>
    </w:p>
    <w:p w:rsidR="008B678B" w:rsidRPr="00801D0B" w:rsidRDefault="008B678B" w:rsidP="008B678B">
      <w:pPr>
        <w:widowControl w:val="0"/>
        <w:autoSpaceDE w:val="0"/>
        <w:autoSpaceDN w:val="0"/>
        <w:adjustRightInd w:val="0"/>
        <w:ind w:left="709" w:right="757"/>
        <w:jc w:val="both"/>
        <w:rPr>
          <w:rFonts w:ascii="Palatino Linotype" w:eastAsia="Arial Unicode MS" w:hAnsi="Palatino Linotype" w:cs="Arial"/>
          <w:i/>
          <w:sz w:val="22"/>
        </w:rPr>
      </w:pPr>
    </w:p>
    <w:p w:rsidR="008B678B" w:rsidRPr="00801D0B" w:rsidRDefault="008B678B" w:rsidP="008B678B">
      <w:pPr>
        <w:widowControl w:val="0"/>
        <w:autoSpaceDE w:val="0"/>
        <w:autoSpaceDN w:val="0"/>
        <w:adjustRightInd w:val="0"/>
        <w:ind w:left="709" w:right="757"/>
        <w:jc w:val="both"/>
        <w:rPr>
          <w:rFonts w:ascii="Palatino Linotype" w:eastAsia="Arial Unicode MS" w:hAnsi="Palatino Linotype" w:cs="Arial"/>
          <w:i/>
          <w:sz w:val="22"/>
        </w:rPr>
      </w:pPr>
      <w:r w:rsidRPr="00801D0B">
        <w:rPr>
          <w:rFonts w:ascii="Palatino Linotype" w:eastAsia="Arial Unicode MS" w:hAnsi="Palatino Linotype" w:cs="Arial"/>
          <w:i/>
          <w:sz w:val="22"/>
        </w:rPr>
        <w:t>La Unidad de Transparencia deberá notificarlo al solicitante por escrito, en un plazo que no exceda de quince días hábiles contados a partir del día siguiente a la presentación de la solicitud.</w:t>
      </w:r>
    </w:p>
    <w:p w:rsidR="008B678B" w:rsidRPr="00801D0B" w:rsidRDefault="008B678B" w:rsidP="008B678B">
      <w:pPr>
        <w:widowControl w:val="0"/>
        <w:autoSpaceDE w:val="0"/>
        <w:autoSpaceDN w:val="0"/>
        <w:adjustRightInd w:val="0"/>
        <w:ind w:left="709" w:right="757"/>
        <w:jc w:val="both"/>
        <w:rPr>
          <w:rFonts w:ascii="Palatino Linotype" w:eastAsia="Arial Unicode MS" w:hAnsi="Palatino Linotype" w:cs="Arial"/>
          <w:i/>
          <w:sz w:val="22"/>
        </w:rPr>
      </w:pPr>
    </w:p>
    <w:p w:rsidR="008B678B" w:rsidRPr="00801D0B" w:rsidRDefault="008B678B" w:rsidP="008B678B">
      <w:pPr>
        <w:widowControl w:val="0"/>
        <w:autoSpaceDE w:val="0"/>
        <w:autoSpaceDN w:val="0"/>
        <w:adjustRightInd w:val="0"/>
        <w:ind w:left="709" w:right="757"/>
        <w:jc w:val="both"/>
        <w:rPr>
          <w:rFonts w:ascii="Palatino Linotype" w:eastAsia="Arial Unicode MS" w:hAnsi="Palatino Linotype" w:cs="Arial"/>
          <w:i/>
          <w:sz w:val="22"/>
        </w:rPr>
      </w:pPr>
      <w:r w:rsidRPr="00801D0B">
        <w:rPr>
          <w:rFonts w:ascii="Palatino Linotype" w:eastAsia="Arial Unicode MS" w:hAnsi="Palatino Linotype" w:cs="Arial"/>
          <w:i/>
          <w:sz w:val="22"/>
        </w:rPr>
        <w:t>Este plazo podrá ampliarse hasta por otros siete días hábiles, siempre que existan razones para ello, debiendo notificarse por escrito al solicitante.</w:t>
      </w:r>
    </w:p>
    <w:p w:rsidR="008B678B" w:rsidRPr="00801D0B" w:rsidRDefault="008B678B" w:rsidP="008B678B">
      <w:pPr>
        <w:widowControl w:val="0"/>
        <w:autoSpaceDE w:val="0"/>
        <w:autoSpaceDN w:val="0"/>
        <w:adjustRightInd w:val="0"/>
        <w:ind w:left="709" w:right="757"/>
        <w:jc w:val="both"/>
        <w:rPr>
          <w:rFonts w:ascii="Palatino Linotype" w:eastAsia="Arial Unicode MS" w:hAnsi="Palatino Linotype" w:cs="Arial"/>
          <w:i/>
          <w:sz w:val="22"/>
        </w:rPr>
      </w:pPr>
    </w:p>
    <w:p w:rsidR="008B678B" w:rsidRPr="00801D0B" w:rsidRDefault="008B678B" w:rsidP="008B678B">
      <w:pPr>
        <w:widowControl w:val="0"/>
        <w:autoSpaceDE w:val="0"/>
        <w:autoSpaceDN w:val="0"/>
        <w:adjustRightInd w:val="0"/>
        <w:ind w:left="709" w:right="757"/>
        <w:jc w:val="both"/>
        <w:rPr>
          <w:rFonts w:ascii="Palatino Linotype" w:eastAsia="Arial Unicode MS" w:hAnsi="Palatino Linotype" w:cs="Arial"/>
          <w:i/>
          <w:sz w:val="22"/>
        </w:rPr>
      </w:pPr>
      <w:r w:rsidRPr="00801D0B">
        <w:rPr>
          <w:rFonts w:ascii="Palatino Linotype" w:eastAsia="Arial Unicode MS" w:hAnsi="Palatino Linotype" w:cs="Arial"/>
          <w:b/>
          <w:i/>
          <w:sz w:val="22"/>
        </w:rPr>
        <w:t>Artículo 170</w:t>
      </w:r>
      <w:r w:rsidRPr="00801D0B">
        <w:rPr>
          <w:rFonts w:ascii="Palatino Linotype" w:eastAsia="Arial Unicode MS" w:hAnsi="Palatino Linotype" w:cs="Arial"/>
          <w:i/>
          <w:sz w:val="22"/>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8B678B" w:rsidRPr="00801D0B" w:rsidRDefault="008B678B" w:rsidP="008B678B">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8B678B" w:rsidRPr="00801D0B" w:rsidRDefault="008B678B" w:rsidP="008B678B">
      <w:pPr>
        <w:widowControl w:val="0"/>
        <w:autoSpaceDE w:val="0"/>
        <w:autoSpaceDN w:val="0"/>
        <w:adjustRightInd w:val="0"/>
        <w:spacing w:line="360" w:lineRule="auto"/>
        <w:jc w:val="both"/>
        <w:rPr>
          <w:rFonts w:ascii="Palatino Linotype" w:eastAsia="Arial Unicode MS" w:hAnsi="Palatino Linotype" w:cs="Arial"/>
        </w:rPr>
      </w:pPr>
      <w:r w:rsidRPr="00801D0B">
        <w:rPr>
          <w:rFonts w:ascii="Palatino Linotype" w:eastAsia="Arial Unicode MS" w:hAnsi="Palatino Linotype" w:cs="Arial"/>
        </w:rPr>
        <w:t xml:space="preserve">Así, se establece para el caso de que </w:t>
      </w:r>
      <w:r w:rsidRPr="00801D0B">
        <w:rPr>
          <w:rFonts w:ascii="Palatino Linotype" w:eastAsia="Arial Unicode MS" w:hAnsi="Palatino Linotype" w:cs="Arial"/>
          <w:b/>
        </w:rPr>
        <w:t>EL SUJETO OBLIGADO</w:t>
      </w:r>
      <w:r w:rsidRPr="00801D0B">
        <w:rPr>
          <w:rFonts w:ascii="Palatino Linotype" w:eastAsia="Arial Unicode MS" w:hAnsi="Palatino Linotype" w:cs="Arial"/>
        </w:rPr>
        <w:t xml:space="preserve"> debió generar la información, derivado de sus facultades y no tiene registro de ello, el Comité de Información debe emitir un Acuerdo de Inexistencia de la información, en el que detalle las razones del por qué no obra en sus archivos.</w:t>
      </w:r>
    </w:p>
    <w:p w:rsidR="008B678B" w:rsidRPr="00801D0B" w:rsidRDefault="008B678B" w:rsidP="008F3271">
      <w:pPr>
        <w:spacing w:line="360" w:lineRule="auto"/>
        <w:ind w:right="49"/>
        <w:jc w:val="both"/>
        <w:rPr>
          <w:rFonts w:ascii="Palatino Linotype" w:hAnsi="Palatino Linotype" w:cs="Arial"/>
        </w:rPr>
      </w:pPr>
    </w:p>
    <w:p w:rsidR="008F3271" w:rsidRPr="00801D0B" w:rsidRDefault="008F3271" w:rsidP="008F3271">
      <w:pPr>
        <w:spacing w:line="360" w:lineRule="auto"/>
        <w:ind w:right="49"/>
        <w:jc w:val="both"/>
        <w:rPr>
          <w:rFonts w:ascii="Palatino Linotype" w:hAnsi="Palatino Linotype" w:cs="Arial"/>
        </w:rPr>
      </w:pPr>
      <w:r w:rsidRPr="00801D0B">
        <w:rPr>
          <w:rFonts w:ascii="Palatino Linotype" w:hAnsi="Palatino Linotype" w:cs="Arial"/>
        </w:rPr>
        <w:t xml:space="preserve">En atención a las consideraciones antes señaladas, esta Ponencia Resolutora, determina que las razones o motivos de inconformidad devienen </w:t>
      </w:r>
      <w:r w:rsidRPr="00801D0B">
        <w:rPr>
          <w:rFonts w:ascii="Palatino Linotype" w:hAnsi="Palatino Linotype" w:cs="Arial"/>
          <w:b/>
        </w:rPr>
        <w:t>fundadas</w:t>
      </w:r>
      <w:r w:rsidRPr="00801D0B">
        <w:rPr>
          <w:rFonts w:ascii="Palatino Linotype" w:hAnsi="Palatino Linotype" w:cs="Arial"/>
        </w:rPr>
        <w:t>, toda vez que conforme al estudio realizado se actualiza la causal de procede</w:t>
      </w:r>
      <w:r w:rsidR="000850E2" w:rsidRPr="00801D0B">
        <w:rPr>
          <w:rFonts w:ascii="Palatino Linotype" w:hAnsi="Palatino Linotype" w:cs="Arial"/>
        </w:rPr>
        <w:t>ncia enunciada en la fracción V</w:t>
      </w:r>
      <w:r w:rsidRPr="00801D0B">
        <w:rPr>
          <w:rFonts w:ascii="Palatino Linotype" w:hAnsi="Palatino Linotype" w:cs="Arial"/>
        </w:rPr>
        <w:t xml:space="preserve"> del numeral 179 de la Ley de Transparencia y Acceso a la Información Pública del Estado de México y Municipios.</w:t>
      </w:r>
    </w:p>
    <w:p w:rsidR="008F3271" w:rsidRPr="00801D0B" w:rsidRDefault="008F3271" w:rsidP="008F3271">
      <w:pPr>
        <w:spacing w:line="360" w:lineRule="auto"/>
        <w:jc w:val="both"/>
        <w:rPr>
          <w:rFonts w:ascii="Palatino Linotype" w:hAnsi="Palatino Linotype" w:cs="Arial"/>
          <w:lang w:eastAsia="es-MX"/>
        </w:rPr>
      </w:pPr>
    </w:p>
    <w:p w:rsidR="008F3271" w:rsidRPr="00801D0B" w:rsidRDefault="008F3271" w:rsidP="008F3271">
      <w:pPr>
        <w:spacing w:line="360" w:lineRule="auto"/>
        <w:jc w:val="both"/>
        <w:rPr>
          <w:rFonts w:ascii="Palatino Linotype" w:hAnsi="Palatino Linotype" w:cs="Arial"/>
        </w:rPr>
      </w:pPr>
      <w:r w:rsidRPr="00801D0B">
        <w:rPr>
          <w:rFonts w:ascii="Palatino Linotype" w:hAnsi="Palatino Linotype" w:cs="Arial"/>
          <w:lang w:eastAsia="es-MX"/>
        </w:rPr>
        <w:t>Expuesto todo lo anterior</w:t>
      </w:r>
      <w:r w:rsidRPr="00801D0B">
        <w:rPr>
          <w:rFonts w:ascii="Palatino Linotype" w:hAnsi="Palatino Linotype" w:cs="Arial"/>
          <w:b/>
          <w:lang w:eastAsia="es-MX"/>
        </w:rPr>
        <w:t xml:space="preserve">, </w:t>
      </w:r>
      <w:r w:rsidRPr="00801D0B">
        <w:rPr>
          <w:rFonts w:ascii="Palatino Linotype" w:hAnsi="Palatino Linotype" w:cs="Arial"/>
          <w:lang w:eastAsia="es-MX"/>
        </w:rPr>
        <w:t>el Pleno de este Instituto</w:t>
      </w:r>
      <w:r w:rsidRPr="00801D0B">
        <w:rPr>
          <w:rFonts w:ascii="Palatino Linotype" w:hAnsi="Palatino Linotype"/>
        </w:rPr>
        <w:t xml:space="preserve">, en términos de lo dispuesto en el artículo 186, fracción III de la Ley de Transparencia y Acceso a la </w:t>
      </w:r>
      <w:r w:rsidRPr="00801D0B">
        <w:rPr>
          <w:rFonts w:ascii="Palatino Linotype" w:hAnsi="Palatino Linotype" w:cs="Arial"/>
        </w:rPr>
        <w:t>Información</w:t>
      </w:r>
      <w:r w:rsidRPr="00801D0B">
        <w:rPr>
          <w:rFonts w:ascii="Palatino Linotype" w:hAnsi="Palatino Linotype"/>
        </w:rPr>
        <w:t xml:space="preserve"> Pública del Estado de México y Municipios, determina </w:t>
      </w:r>
      <w:r w:rsidR="000850E2" w:rsidRPr="00801D0B">
        <w:rPr>
          <w:rFonts w:ascii="Palatino Linotype" w:hAnsi="Palatino Linotype"/>
          <w:b/>
        </w:rPr>
        <w:t>MODIFICAR</w:t>
      </w:r>
      <w:r w:rsidRPr="00801D0B">
        <w:rPr>
          <w:rFonts w:ascii="Palatino Linotype" w:hAnsi="Palatino Linotype"/>
          <w:b/>
        </w:rPr>
        <w:t xml:space="preserve"> </w:t>
      </w:r>
      <w:r w:rsidRPr="00801D0B">
        <w:rPr>
          <w:rFonts w:ascii="Palatino Linotype" w:hAnsi="Palatino Linotype"/>
        </w:rPr>
        <w:t>la respuesta</w:t>
      </w:r>
      <w:r w:rsidR="000850E2" w:rsidRPr="00801D0B">
        <w:rPr>
          <w:rFonts w:ascii="Palatino Linotype" w:hAnsi="Palatino Linotype"/>
        </w:rPr>
        <w:t xml:space="preserve"> </w:t>
      </w:r>
      <w:r w:rsidRPr="00801D0B">
        <w:rPr>
          <w:rFonts w:ascii="Palatino Linotype" w:hAnsi="Palatino Linotype"/>
        </w:rPr>
        <w:t xml:space="preserve">proporcionada por </w:t>
      </w:r>
      <w:r w:rsidRPr="00801D0B">
        <w:rPr>
          <w:rFonts w:ascii="Palatino Linotype" w:hAnsi="Palatino Linotype"/>
          <w:b/>
        </w:rPr>
        <w:t>EL SUJETO OBLIGADO.</w:t>
      </w:r>
    </w:p>
    <w:p w:rsidR="008F3271" w:rsidRPr="00801D0B" w:rsidRDefault="008F3271" w:rsidP="008F3271">
      <w:pPr>
        <w:spacing w:line="360" w:lineRule="auto"/>
        <w:jc w:val="both"/>
        <w:rPr>
          <w:rFonts w:ascii="Palatino Linotype" w:eastAsia="Calibri" w:hAnsi="Palatino Linotype" w:cs="Arial"/>
        </w:rPr>
      </w:pPr>
    </w:p>
    <w:p w:rsidR="008F3271" w:rsidRPr="00801D0B" w:rsidRDefault="008F3271" w:rsidP="000850E2">
      <w:pPr>
        <w:spacing w:line="360" w:lineRule="auto"/>
        <w:jc w:val="both"/>
        <w:rPr>
          <w:rFonts w:ascii="Palatino Linotype" w:eastAsia="Calibri" w:hAnsi="Palatino Linotype" w:cs="Arial"/>
        </w:rPr>
      </w:pPr>
      <w:r w:rsidRPr="00801D0B">
        <w:rPr>
          <w:rFonts w:ascii="Palatino Linotype" w:eastAsia="Calibri" w:hAnsi="Palatino Linotype" w:cs="Arial"/>
        </w:rPr>
        <w:t xml:space="preserve">Así, con fundamento en lo prescrito en los artículos 5, </w:t>
      </w:r>
      <w:r w:rsidRPr="00801D0B">
        <w:rPr>
          <w:rFonts w:ascii="Palatino Linotype" w:hAnsi="Palatino Linotype" w:cs="Arial"/>
        </w:rPr>
        <w:t xml:space="preserve">párrafos </w:t>
      </w:r>
      <w:r w:rsidRPr="00801D0B">
        <w:rPr>
          <w:rFonts w:ascii="Palatino Linotype" w:hAnsi="Palatino Linotype"/>
        </w:rPr>
        <w:t xml:space="preserve">vigésimo segundo, vigésimo tercero y vigésimo </w:t>
      </w:r>
      <w:r w:rsidRPr="00801D0B">
        <w:rPr>
          <w:rFonts w:ascii="Palatino Linotype" w:hAnsi="Palatino Linotype" w:cs="Arial"/>
        </w:rPr>
        <w:t>cuarto,</w:t>
      </w:r>
      <w:r w:rsidRPr="00801D0B">
        <w:rPr>
          <w:rFonts w:ascii="Palatino Linotype" w:hAnsi="Palatino Linotype"/>
        </w:rPr>
        <w:t xml:space="preserve"> fracciones IV y V </w:t>
      </w:r>
      <w:r w:rsidRPr="00801D0B">
        <w:rPr>
          <w:rFonts w:ascii="Palatino Linotype" w:eastAsia="Calibri" w:hAnsi="Palatino Linotype" w:cs="Arial"/>
        </w:rPr>
        <w:t xml:space="preserve">de la Constitución Política del Estado Libre y Soberano de México; </w:t>
      </w:r>
      <w:r w:rsidRPr="00801D0B">
        <w:rPr>
          <w:rFonts w:ascii="Palatino Linotype" w:hAnsi="Palatino Linotype" w:cs="Arial"/>
        </w:rPr>
        <w:t>2, fracción II, 9, 29, 36, fracciones I y II, 176, 178, 179, 181, 185, fracción I, 186 y 188</w:t>
      </w:r>
      <w:r w:rsidRPr="00801D0B">
        <w:rPr>
          <w:rFonts w:ascii="Palatino Linotype" w:eastAsia="Calibri" w:hAnsi="Palatino Linotype" w:cs="Arial"/>
        </w:rPr>
        <w:t xml:space="preserve"> de la Ley de Transparencia y Acceso a la Información Pública del Estado de México y Municipios, este Pleno:</w:t>
      </w:r>
    </w:p>
    <w:p w:rsidR="008F3271" w:rsidRPr="00801D0B" w:rsidRDefault="008F3271" w:rsidP="000850E2">
      <w:pPr>
        <w:spacing w:line="360" w:lineRule="auto"/>
        <w:jc w:val="both"/>
        <w:rPr>
          <w:rFonts w:ascii="Palatino Linotype" w:eastAsia="Calibri" w:hAnsi="Palatino Linotype" w:cs="Arial"/>
        </w:rPr>
      </w:pPr>
    </w:p>
    <w:p w:rsidR="008F3271" w:rsidRPr="00801D0B" w:rsidRDefault="008F3271" w:rsidP="000850E2">
      <w:pPr>
        <w:spacing w:line="360" w:lineRule="auto"/>
        <w:jc w:val="center"/>
        <w:rPr>
          <w:rFonts w:ascii="Palatino Linotype" w:eastAsia="Calibri" w:hAnsi="Palatino Linotype" w:cs="Arial"/>
          <w:b/>
          <w:spacing w:val="30"/>
          <w:sz w:val="28"/>
        </w:rPr>
      </w:pPr>
      <w:r w:rsidRPr="00801D0B">
        <w:rPr>
          <w:rFonts w:ascii="Palatino Linotype" w:eastAsia="Calibri" w:hAnsi="Palatino Linotype" w:cs="Arial"/>
          <w:b/>
          <w:spacing w:val="30"/>
          <w:sz w:val="28"/>
        </w:rPr>
        <w:t>RESUELVE</w:t>
      </w:r>
    </w:p>
    <w:p w:rsidR="008F3271" w:rsidRPr="00801D0B" w:rsidRDefault="008F3271" w:rsidP="000850E2">
      <w:pPr>
        <w:autoSpaceDE w:val="0"/>
        <w:autoSpaceDN w:val="0"/>
        <w:adjustRightInd w:val="0"/>
        <w:spacing w:line="360" w:lineRule="auto"/>
        <w:jc w:val="both"/>
        <w:rPr>
          <w:rFonts w:ascii="Palatino Linotype" w:eastAsia="MS Mincho" w:hAnsi="Palatino Linotype" w:cs="Tahoma"/>
          <w:lang w:val="es-ES_tradnl"/>
        </w:rPr>
      </w:pPr>
    </w:p>
    <w:p w:rsidR="008F3271" w:rsidRPr="00801D0B" w:rsidRDefault="008F3271" w:rsidP="000850E2">
      <w:pPr>
        <w:spacing w:line="360" w:lineRule="auto"/>
        <w:jc w:val="both"/>
        <w:rPr>
          <w:rFonts w:ascii="Palatino Linotype" w:hAnsi="Palatino Linotype" w:cs="Arial"/>
        </w:rPr>
      </w:pPr>
      <w:r w:rsidRPr="00801D0B">
        <w:rPr>
          <w:rFonts w:ascii="Palatino Linotype" w:hAnsi="Palatino Linotype" w:cs="Arial"/>
          <w:b/>
          <w:color w:val="000000" w:themeColor="text1"/>
          <w:sz w:val="28"/>
        </w:rPr>
        <w:t>PRIMERO</w:t>
      </w:r>
      <w:r w:rsidRPr="00801D0B">
        <w:rPr>
          <w:rFonts w:ascii="Palatino Linotype" w:hAnsi="Palatino Linotype" w:cs="Arial"/>
        </w:rPr>
        <w:t xml:space="preserve">. Resultan </w:t>
      </w:r>
      <w:r w:rsidRPr="00801D0B">
        <w:rPr>
          <w:rFonts w:ascii="Palatino Linotype" w:hAnsi="Palatino Linotype" w:cs="Arial"/>
          <w:b/>
        </w:rPr>
        <w:t>fundadas</w:t>
      </w:r>
      <w:r w:rsidRPr="00801D0B">
        <w:rPr>
          <w:rFonts w:ascii="Palatino Linotype" w:hAnsi="Palatino Linotype" w:cs="Arial"/>
        </w:rPr>
        <w:t xml:space="preserve"> las razones o motivos de inconformidad planteadas por </w:t>
      </w:r>
      <w:r w:rsidRPr="00801D0B">
        <w:rPr>
          <w:rFonts w:ascii="Palatino Linotype" w:hAnsi="Palatino Linotype" w:cs="Arial"/>
          <w:b/>
          <w:lang w:eastAsia="es-MX"/>
        </w:rPr>
        <w:t>LA RECURRENTE</w:t>
      </w:r>
      <w:r w:rsidRPr="00801D0B">
        <w:rPr>
          <w:rFonts w:ascii="Palatino Linotype" w:hAnsi="Palatino Linotype" w:cs="Arial"/>
        </w:rPr>
        <w:t xml:space="preserve"> en </w:t>
      </w:r>
      <w:r w:rsidR="000850E2" w:rsidRPr="00801D0B">
        <w:rPr>
          <w:rFonts w:ascii="Palatino Linotype" w:hAnsi="Palatino Linotype" w:cs="Arial"/>
        </w:rPr>
        <w:t>el</w:t>
      </w:r>
      <w:r w:rsidRPr="00801D0B">
        <w:rPr>
          <w:rFonts w:ascii="Palatino Linotype" w:hAnsi="Palatino Linotype" w:cs="Arial"/>
        </w:rPr>
        <w:t xml:space="preserve"> recurso de revisión </w:t>
      </w:r>
      <w:r w:rsidR="00782142" w:rsidRPr="00801D0B">
        <w:rPr>
          <w:rFonts w:ascii="Palatino Linotype" w:hAnsi="Palatino Linotype"/>
          <w:b/>
        </w:rPr>
        <w:t>06127/INFOEM/IP/RR/2019</w:t>
      </w:r>
      <w:r w:rsidRPr="00801D0B">
        <w:rPr>
          <w:rFonts w:ascii="Palatino Linotype" w:hAnsi="Palatino Linotype" w:cs="Arial"/>
          <w:b/>
          <w:lang w:eastAsia="es-MX"/>
        </w:rPr>
        <w:t>,</w:t>
      </w:r>
      <w:r w:rsidRPr="00801D0B">
        <w:rPr>
          <w:rFonts w:ascii="Palatino Linotype" w:hAnsi="Palatino Linotype"/>
          <w:b/>
        </w:rPr>
        <w:t xml:space="preserve"> </w:t>
      </w:r>
      <w:r w:rsidRPr="00801D0B">
        <w:rPr>
          <w:rFonts w:ascii="Palatino Linotype" w:eastAsia="Calibri" w:hAnsi="Palatino Linotype" w:cs="Arial"/>
        </w:rPr>
        <w:t xml:space="preserve">en términos del Considerando </w:t>
      </w:r>
      <w:r w:rsidR="000850E2" w:rsidRPr="00801D0B">
        <w:rPr>
          <w:rFonts w:ascii="Palatino Linotype" w:eastAsia="Calibri" w:hAnsi="Palatino Linotype" w:cs="Arial"/>
          <w:b/>
        </w:rPr>
        <w:t>QUINTO</w:t>
      </w:r>
      <w:r w:rsidRPr="00801D0B">
        <w:rPr>
          <w:rFonts w:ascii="Palatino Linotype" w:eastAsia="Calibri" w:hAnsi="Palatino Linotype" w:cs="Arial"/>
        </w:rPr>
        <w:t xml:space="preserve"> de la presente resolución.</w:t>
      </w:r>
    </w:p>
    <w:p w:rsidR="008F3271" w:rsidRPr="00801D0B" w:rsidRDefault="008F3271" w:rsidP="008F3271">
      <w:pPr>
        <w:spacing w:line="360" w:lineRule="auto"/>
        <w:jc w:val="both"/>
        <w:rPr>
          <w:rFonts w:ascii="Palatino Linotype" w:hAnsi="Palatino Linotype" w:cs="Calibri"/>
        </w:rPr>
      </w:pPr>
    </w:p>
    <w:p w:rsidR="008F3271" w:rsidRPr="00801D0B" w:rsidRDefault="008F3271" w:rsidP="008F3271">
      <w:pPr>
        <w:spacing w:line="360" w:lineRule="auto"/>
        <w:jc w:val="both"/>
        <w:rPr>
          <w:rFonts w:ascii="Palatino Linotype" w:hAnsi="Palatino Linotype"/>
          <w:shd w:val="clear" w:color="auto" w:fill="FFFFFF"/>
        </w:rPr>
      </w:pPr>
      <w:r w:rsidRPr="00801D0B">
        <w:rPr>
          <w:rFonts w:ascii="Palatino Linotype" w:hAnsi="Palatino Linotype" w:cs="Arial"/>
          <w:b/>
          <w:sz w:val="28"/>
        </w:rPr>
        <w:t>SEGUNDO</w:t>
      </w:r>
      <w:r w:rsidRPr="00801D0B">
        <w:rPr>
          <w:rFonts w:ascii="Palatino Linotype" w:hAnsi="Palatino Linotype" w:cs="Arial"/>
          <w:sz w:val="28"/>
        </w:rPr>
        <w:t xml:space="preserve">. </w:t>
      </w:r>
      <w:r w:rsidRPr="00801D0B">
        <w:rPr>
          <w:rFonts w:ascii="Palatino Linotype" w:hAnsi="Palatino Linotype"/>
        </w:rPr>
        <w:t xml:space="preserve">Se </w:t>
      </w:r>
      <w:r w:rsidR="000850E2" w:rsidRPr="00801D0B">
        <w:rPr>
          <w:rFonts w:ascii="Palatino Linotype" w:hAnsi="Palatino Linotype"/>
          <w:b/>
        </w:rPr>
        <w:t>MODIFICA</w:t>
      </w:r>
      <w:r w:rsidRPr="00801D0B">
        <w:rPr>
          <w:rFonts w:ascii="Palatino Linotype" w:hAnsi="Palatino Linotype"/>
        </w:rPr>
        <w:t xml:space="preserve"> la respuesta del </w:t>
      </w:r>
      <w:r w:rsidRPr="00801D0B">
        <w:rPr>
          <w:rFonts w:ascii="Palatino Linotype" w:hAnsi="Palatino Linotype"/>
          <w:b/>
        </w:rPr>
        <w:t>SUJETO OBLIGADO</w:t>
      </w:r>
      <w:r w:rsidRPr="00801D0B">
        <w:rPr>
          <w:rFonts w:ascii="Palatino Linotype" w:hAnsi="Palatino Linotype"/>
        </w:rPr>
        <w:t xml:space="preserve"> otorgada en la solicitud de información </w:t>
      </w:r>
      <w:r w:rsidR="00782142" w:rsidRPr="00801D0B">
        <w:rPr>
          <w:rFonts w:ascii="Palatino Linotype" w:hAnsi="Palatino Linotype"/>
          <w:b/>
          <w:bCs/>
        </w:rPr>
        <w:t>00054/TENANCIN/IP/2019</w:t>
      </w:r>
      <w:r w:rsidRPr="00801D0B">
        <w:rPr>
          <w:rFonts w:ascii="Palatino Linotype" w:hAnsi="Palatino Linotype"/>
          <w:b/>
          <w:bCs/>
        </w:rPr>
        <w:t xml:space="preserve"> </w:t>
      </w:r>
      <w:r w:rsidRPr="00801D0B">
        <w:rPr>
          <w:rFonts w:ascii="Palatino Linotype" w:hAnsi="Palatino Linotype"/>
        </w:rPr>
        <w:t xml:space="preserve">y se le </w:t>
      </w:r>
      <w:r w:rsidRPr="00801D0B">
        <w:rPr>
          <w:rFonts w:ascii="Palatino Linotype" w:hAnsi="Palatino Linotype"/>
          <w:b/>
        </w:rPr>
        <w:t>ordena</w:t>
      </w:r>
      <w:r w:rsidRPr="00801D0B">
        <w:rPr>
          <w:rFonts w:ascii="Palatino Linotype" w:hAnsi="Palatino Linotype"/>
        </w:rPr>
        <w:t xml:space="preserve"> en términos del Considerando </w:t>
      </w:r>
      <w:r w:rsidR="000850E2" w:rsidRPr="00801D0B">
        <w:rPr>
          <w:rFonts w:ascii="Palatino Linotype" w:hAnsi="Palatino Linotype"/>
          <w:b/>
        </w:rPr>
        <w:t>QUINTO</w:t>
      </w:r>
      <w:r w:rsidRPr="00801D0B">
        <w:rPr>
          <w:rFonts w:ascii="Palatino Linotype" w:hAnsi="Palatino Linotype"/>
        </w:rPr>
        <w:t xml:space="preserve">, </w:t>
      </w:r>
      <w:r w:rsidRPr="00801D0B">
        <w:rPr>
          <w:rFonts w:ascii="Palatino Linotype" w:hAnsi="Palatino Linotype" w:cs="Arial"/>
        </w:rPr>
        <w:t xml:space="preserve">haga entrega a </w:t>
      </w:r>
      <w:r w:rsidRPr="00801D0B">
        <w:rPr>
          <w:rFonts w:ascii="Palatino Linotype" w:hAnsi="Palatino Linotype" w:cs="Arial"/>
          <w:b/>
        </w:rPr>
        <w:t>LA</w:t>
      </w:r>
      <w:r w:rsidRPr="00801D0B">
        <w:rPr>
          <w:rFonts w:ascii="Palatino Linotype" w:hAnsi="Palatino Linotype" w:cs="Arial"/>
        </w:rPr>
        <w:t xml:space="preserve"> </w:t>
      </w:r>
      <w:r w:rsidRPr="00801D0B">
        <w:rPr>
          <w:rFonts w:ascii="Palatino Linotype" w:hAnsi="Palatino Linotype" w:cs="Arial"/>
          <w:b/>
        </w:rPr>
        <w:t>RECURRENTE</w:t>
      </w:r>
      <w:r w:rsidRPr="00801D0B">
        <w:rPr>
          <w:rFonts w:ascii="Palatino Linotype" w:hAnsi="Palatino Linotype" w:cs="Arial"/>
        </w:rPr>
        <w:t xml:space="preserve">, </w:t>
      </w:r>
      <w:r w:rsidR="00326C69" w:rsidRPr="00801D0B">
        <w:rPr>
          <w:rFonts w:ascii="Palatino Linotype" w:hAnsi="Palatino Linotype" w:cs="Arial"/>
        </w:rPr>
        <w:t xml:space="preserve">previa </w:t>
      </w:r>
      <w:r w:rsidR="00326C69" w:rsidRPr="00801D0B">
        <w:rPr>
          <w:rFonts w:ascii="Palatino Linotype" w:hAnsi="Palatino Linotype" w:cs="Arial"/>
          <w:b/>
        </w:rPr>
        <w:t xml:space="preserve">búsqueda exhaustiva y razonable, </w:t>
      </w:r>
      <w:r w:rsidRPr="00801D0B">
        <w:rPr>
          <w:rFonts w:ascii="Palatino Linotype" w:hAnsi="Palatino Linotype" w:cs="Arial"/>
        </w:rPr>
        <w:t xml:space="preserve">vía </w:t>
      </w:r>
      <w:r w:rsidRPr="00801D0B">
        <w:rPr>
          <w:rFonts w:ascii="Palatino Linotype" w:hAnsi="Palatino Linotype" w:cs="Arial"/>
          <w:b/>
        </w:rPr>
        <w:t xml:space="preserve">SAIMEX, </w:t>
      </w:r>
      <w:r w:rsidRPr="00801D0B">
        <w:rPr>
          <w:rFonts w:ascii="Palatino Linotype" w:hAnsi="Palatino Linotype" w:cs="Arial"/>
        </w:rPr>
        <w:t>de</w:t>
      </w:r>
      <w:r w:rsidRPr="00801D0B">
        <w:rPr>
          <w:rFonts w:ascii="Palatino Linotype" w:hAnsi="Palatino Linotype" w:cs="Arial"/>
          <w:b/>
        </w:rPr>
        <w:t xml:space="preserve"> </w:t>
      </w:r>
      <w:r w:rsidRPr="00801D0B">
        <w:rPr>
          <w:rFonts w:ascii="Palatino Linotype" w:hAnsi="Palatino Linotype" w:cs="Arial"/>
        </w:rPr>
        <w:t>lo siguiente:</w:t>
      </w:r>
    </w:p>
    <w:p w:rsidR="008F3271" w:rsidRPr="00801D0B" w:rsidRDefault="008F3271" w:rsidP="008F3271">
      <w:pPr>
        <w:autoSpaceDE w:val="0"/>
        <w:autoSpaceDN w:val="0"/>
        <w:adjustRightInd w:val="0"/>
        <w:spacing w:line="276" w:lineRule="auto"/>
        <w:jc w:val="both"/>
        <w:rPr>
          <w:rFonts w:ascii="Palatino Linotype" w:hAnsi="Palatino Linotype"/>
          <w:b/>
        </w:rPr>
      </w:pPr>
    </w:p>
    <w:p w:rsidR="00A953AE" w:rsidRPr="00801D0B" w:rsidRDefault="007B1A5A" w:rsidP="00A953AE">
      <w:pPr>
        <w:pStyle w:val="Prrafodelista"/>
        <w:widowControl w:val="0"/>
        <w:numPr>
          <w:ilvl w:val="0"/>
          <w:numId w:val="14"/>
        </w:numPr>
        <w:autoSpaceDE w:val="0"/>
        <w:autoSpaceDN w:val="0"/>
        <w:adjustRightInd w:val="0"/>
        <w:ind w:right="757" w:hanging="218"/>
        <w:jc w:val="both"/>
        <w:rPr>
          <w:rFonts w:ascii="Palatino Linotype" w:hAnsi="Palatino Linotype"/>
          <w:i/>
          <w:sz w:val="22"/>
        </w:rPr>
      </w:pPr>
      <w:r w:rsidRPr="00801D0B">
        <w:rPr>
          <w:rFonts w:ascii="Palatino Linotype" w:hAnsi="Palatino Linotype"/>
          <w:i/>
          <w:sz w:val="22"/>
          <w:szCs w:val="22"/>
        </w:rPr>
        <w:t xml:space="preserve">El presupuesto asignado </w:t>
      </w:r>
      <w:r w:rsidR="00AF7938" w:rsidRPr="00801D0B">
        <w:rPr>
          <w:rFonts w:ascii="Palatino Linotype" w:hAnsi="Palatino Linotype"/>
          <w:i/>
          <w:sz w:val="22"/>
          <w:szCs w:val="22"/>
        </w:rPr>
        <w:t xml:space="preserve">en los ejercicios de 2013 a 2019, </w:t>
      </w:r>
      <w:r w:rsidRPr="00801D0B">
        <w:rPr>
          <w:rFonts w:ascii="Palatino Linotype" w:hAnsi="Palatino Linotype"/>
          <w:i/>
          <w:sz w:val="22"/>
          <w:szCs w:val="22"/>
        </w:rPr>
        <w:t>a l</w:t>
      </w:r>
      <w:r w:rsidR="00782142" w:rsidRPr="00801D0B">
        <w:rPr>
          <w:rFonts w:ascii="Palatino Linotype" w:hAnsi="Palatino Linotype"/>
          <w:i/>
          <w:sz w:val="22"/>
          <w:szCs w:val="22"/>
        </w:rPr>
        <w:t>o</w:t>
      </w:r>
      <w:r w:rsidRPr="00801D0B">
        <w:rPr>
          <w:rFonts w:ascii="Palatino Linotype" w:hAnsi="Palatino Linotype"/>
          <w:i/>
          <w:sz w:val="22"/>
          <w:szCs w:val="22"/>
        </w:rPr>
        <w:t xml:space="preserve">s </w:t>
      </w:r>
      <w:r w:rsidR="00782142" w:rsidRPr="00801D0B">
        <w:rPr>
          <w:rFonts w:ascii="Palatino Linotype" w:hAnsi="Palatino Linotype"/>
          <w:i/>
          <w:sz w:val="22"/>
          <w:szCs w:val="22"/>
        </w:rPr>
        <w:t>p</w:t>
      </w:r>
      <w:r w:rsidR="00782142" w:rsidRPr="00801D0B">
        <w:rPr>
          <w:rFonts w:ascii="Palatino Linotype" w:hAnsi="Palatino Linotype"/>
          <w:i/>
          <w:sz w:val="22"/>
        </w:rPr>
        <w:t>royectos</w:t>
      </w:r>
      <w:r w:rsidR="00AF7938" w:rsidRPr="00801D0B">
        <w:rPr>
          <w:rFonts w:ascii="Palatino Linotype" w:hAnsi="Palatino Linotype"/>
          <w:i/>
          <w:sz w:val="22"/>
        </w:rPr>
        <w:t>:</w:t>
      </w:r>
    </w:p>
    <w:p w:rsidR="00A953AE" w:rsidRPr="00801D0B" w:rsidRDefault="00A953AE" w:rsidP="00A953AE">
      <w:pPr>
        <w:pStyle w:val="Prrafodelista"/>
        <w:widowControl w:val="0"/>
        <w:autoSpaceDE w:val="0"/>
        <w:autoSpaceDN w:val="0"/>
        <w:adjustRightInd w:val="0"/>
        <w:ind w:left="1069" w:right="757"/>
        <w:jc w:val="both"/>
        <w:rPr>
          <w:rFonts w:ascii="Palatino Linotype" w:hAnsi="Palatino Linotype"/>
          <w:i/>
          <w:sz w:val="22"/>
        </w:rPr>
      </w:pPr>
    </w:p>
    <w:p w:rsidR="00A953AE" w:rsidRPr="00801D0B" w:rsidRDefault="00782142" w:rsidP="00A953AE">
      <w:pPr>
        <w:pStyle w:val="Prrafodelista"/>
        <w:widowControl w:val="0"/>
        <w:numPr>
          <w:ilvl w:val="1"/>
          <w:numId w:val="14"/>
        </w:numPr>
        <w:autoSpaceDE w:val="0"/>
        <w:autoSpaceDN w:val="0"/>
        <w:adjustRightInd w:val="0"/>
        <w:ind w:left="1134" w:right="757" w:hanging="283"/>
        <w:jc w:val="both"/>
        <w:rPr>
          <w:rFonts w:ascii="Palatino Linotype" w:hAnsi="Palatino Linotype"/>
          <w:i/>
          <w:sz w:val="22"/>
        </w:rPr>
      </w:pPr>
      <w:r w:rsidRPr="00801D0B">
        <w:rPr>
          <w:rFonts w:ascii="Palatino Linotype" w:hAnsi="Palatino Linotype"/>
          <w:i/>
          <w:sz w:val="22"/>
        </w:rPr>
        <w:t>Capacitación de la mujer para el trabajo o su equivalente.</w:t>
      </w:r>
    </w:p>
    <w:p w:rsidR="00A953AE" w:rsidRPr="00801D0B" w:rsidRDefault="00782142" w:rsidP="00A953AE">
      <w:pPr>
        <w:pStyle w:val="Prrafodelista"/>
        <w:widowControl w:val="0"/>
        <w:numPr>
          <w:ilvl w:val="1"/>
          <w:numId w:val="14"/>
        </w:numPr>
        <w:autoSpaceDE w:val="0"/>
        <w:autoSpaceDN w:val="0"/>
        <w:adjustRightInd w:val="0"/>
        <w:ind w:left="1134" w:right="757" w:hanging="283"/>
        <w:jc w:val="both"/>
        <w:rPr>
          <w:rFonts w:ascii="Palatino Linotype" w:hAnsi="Palatino Linotype"/>
          <w:i/>
          <w:sz w:val="22"/>
        </w:rPr>
      </w:pPr>
      <w:r w:rsidRPr="00801D0B">
        <w:rPr>
          <w:rFonts w:ascii="Palatino Linotype" w:hAnsi="Palatino Linotype"/>
          <w:i/>
          <w:sz w:val="22"/>
        </w:rPr>
        <w:t>Atención educativa a hijos de madres trabajadoras o su equivalente.</w:t>
      </w:r>
    </w:p>
    <w:p w:rsidR="00A953AE" w:rsidRPr="00801D0B" w:rsidRDefault="00782142" w:rsidP="00A953AE">
      <w:pPr>
        <w:pStyle w:val="Prrafodelista"/>
        <w:widowControl w:val="0"/>
        <w:numPr>
          <w:ilvl w:val="1"/>
          <w:numId w:val="14"/>
        </w:numPr>
        <w:autoSpaceDE w:val="0"/>
        <w:autoSpaceDN w:val="0"/>
        <w:adjustRightInd w:val="0"/>
        <w:ind w:left="1134" w:right="757" w:hanging="283"/>
        <w:jc w:val="both"/>
        <w:rPr>
          <w:rFonts w:ascii="Palatino Linotype" w:hAnsi="Palatino Linotype"/>
          <w:i/>
          <w:sz w:val="22"/>
        </w:rPr>
      </w:pPr>
      <w:r w:rsidRPr="00801D0B">
        <w:rPr>
          <w:rFonts w:ascii="Palatino Linotype" w:hAnsi="Palatino Linotype"/>
          <w:i/>
          <w:sz w:val="22"/>
        </w:rPr>
        <w:t>Proyectos productivos para el desarrollo de la mujer o su equivalente.</w:t>
      </w:r>
    </w:p>
    <w:p w:rsidR="00A953AE" w:rsidRPr="00801D0B" w:rsidRDefault="00782142" w:rsidP="00A953AE">
      <w:pPr>
        <w:pStyle w:val="Prrafodelista"/>
        <w:widowControl w:val="0"/>
        <w:numPr>
          <w:ilvl w:val="1"/>
          <w:numId w:val="14"/>
        </w:numPr>
        <w:autoSpaceDE w:val="0"/>
        <w:autoSpaceDN w:val="0"/>
        <w:adjustRightInd w:val="0"/>
        <w:ind w:left="1134" w:right="757" w:hanging="283"/>
        <w:jc w:val="both"/>
        <w:rPr>
          <w:rFonts w:ascii="Palatino Linotype" w:hAnsi="Palatino Linotype"/>
          <w:i/>
          <w:sz w:val="22"/>
        </w:rPr>
      </w:pPr>
      <w:r w:rsidRPr="00801D0B">
        <w:rPr>
          <w:rFonts w:ascii="Palatino Linotype" w:hAnsi="Palatino Linotype"/>
          <w:i/>
          <w:sz w:val="22"/>
        </w:rPr>
        <w:t>Fomento a la cultura de equidad de género o su equivalente.</w:t>
      </w:r>
    </w:p>
    <w:p w:rsidR="00782142" w:rsidRPr="00801D0B" w:rsidRDefault="00782142" w:rsidP="00A953AE">
      <w:pPr>
        <w:pStyle w:val="Prrafodelista"/>
        <w:widowControl w:val="0"/>
        <w:numPr>
          <w:ilvl w:val="1"/>
          <w:numId w:val="14"/>
        </w:numPr>
        <w:autoSpaceDE w:val="0"/>
        <w:autoSpaceDN w:val="0"/>
        <w:adjustRightInd w:val="0"/>
        <w:ind w:left="1134" w:right="757" w:hanging="283"/>
        <w:jc w:val="both"/>
        <w:rPr>
          <w:rFonts w:ascii="Palatino Linotype" w:hAnsi="Palatino Linotype"/>
          <w:i/>
          <w:sz w:val="22"/>
        </w:rPr>
      </w:pPr>
      <w:r w:rsidRPr="00801D0B">
        <w:rPr>
          <w:rFonts w:ascii="Palatino Linotype" w:hAnsi="Palatino Linotype"/>
          <w:i/>
          <w:sz w:val="22"/>
        </w:rPr>
        <w:t>Atención integral a la madre adolescente o su equivalente.</w:t>
      </w:r>
    </w:p>
    <w:p w:rsidR="00A953AE" w:rsidRPr="00801D0B" w:rsidRDefault="00A953AE" w:rsidP="00A953AE">
      <w:pPr>
        <w:pStyle w:val="Prrafodelista"/>
        <w:widowControl w:val="0"/>
        <w:autoSpaceDE w:val="0"/>
        <w:autoSpaceDN w:val="0"/>
        <w:adjustRightInd w:val="0"/>
        <w:ind w:left="1134" w:right="757"/>
        <w:jc w:val="both"/>
        <w:rPr>
          <w:rFonts w:ascii="Palatino Linotype" w:hAnsi="Palatino Linotype"/>
          <w:i/>
          <w:sz w:val="22"/>
        </w:rPr>
      </w:pPr>
    </w:p>
    <w:p w:rsidR="007B1A5A" w:rsidRPr="00801D0B" w:rsidRDefault="007B1A5A" w:rsidP="00AF0280">
      <w:pPr>
        <w:pStyle w:val="Prrafodelista"/>
        <w:numPr>
          <w:ilvl w:val="4"/>
          <w:numId w:val="4"/>
        </w:numPr>
        <w:ind w:left="851" w:right="1134" w:firstLine="0"/>
        <w:jc w:val="both"/>
        <w:rPr>
          <w:rFonts w:ascii="Palatino Linotype" w:hAnsi="Palatino Linotype"/>
          <w:i/>
          <w:sz w:val="22"/>
          <w:szCs w:val="22"/>
        </w:rPr>
      </w:pPr>
      <w:r w:rsidRPr="00801D0B">
        <w:rPr>
          <w:rFonts w:ascii="Palatino Linotype" w:hAnsi="Palatino Linotype"/>
          <w:i/>
          <w:sz w:val="22"/>
          <w:szCs w:val="22"/>
        </w:rPr>
        <w:t xml:space="preserve">El </w:t>
      </w:r>
      <w:r w:rsidR="00E41418" w:rsidRPr="00801D0B">
        <w:rPr>
          <w:rFonts w:ascii="Palatino Linotype" w:hAnsi="Palatino Linotype"/>
          <w:i/>
          <w:sz w:val="22"/>
          <w:szCs w:val="22"/>
        </w:rPr>
        <w:t>formato (PbRM-04a), P</w:t>
      </w:r>
      <w:r w:rsidRPr="00801D0B">
        <w:rPr>
          <w:rFonts w:ascii="Palatino Linotype" w:hAnsi="Palatino Linotype"/>
          <w:i/>
          <w:sz w:val="22"/>
          <w:szCs w:val="22"/>
        </w:rPr>
        <w:t>resupuesto de Egresos Detallado</w:t>
      </w:r>
      <w:r w:rsidR="00E41418" w:rsidRPr="00801D0B">
        <w:rPr>
          <w:rFonts w:ascii="Palatino Linotype" w:hAnsi="Palatino Linotype"/>
          <w:i/>
          <w:sz w:val="22"/>
          <w:szCs w:val="22"/>
        </w:rPr>
        <w:t>, de la dependencia auxiliar Clave 152 Atención a la Mujer y/o Equivalente</w:t>
      </w:r>
      <w:r w:rsidR="00AF0280" w:rsidRPr="00801D0B">
        <w:rPr>
          <w:rFonts w:ascii="Palatino Linotype" w:hAnsi="Palatino Linotype"/>
          <w:i/>
          <w:sz w:val="22"/>
          <w:szCs w:val="22"/>
        </w:rPr>
        <w:t xml:space="preserve">, </w:t>
      </w:r>
      <w:r w:rsidR="00AF0280" w:rsidRPr="00801D0B">
        <w:rPr>
          <w:rFonts w:ascii="Palatino Linotype" w:hAnsi="Palatino Linotype"/>
          <w:b/>
          <w:i/>
          <w:sz w:val="22"/>
          <w:szCs w:val="22"/>
        </w:rPr>
        <w:t>de los años 2013 al 2019.</w:t>
      </w:r>
    </w:p>
    <w:p w:rsidR="007B1A5A" w:rsidRPr="00801D0B" w:rsidRDefault="007B1A5A" w:rsidP="00594368">
      <w:pPr>
        <w:pStyle w:val="Prrafodelista"/>
        <w:rPr>
          <w:rFonts w:ascii="Palatino Linotype" w:hAnsi="Palatino Linotype"/>
          <w:i/>
          <w:sz w:val="22"/>
          <w:szCs w:val="22"/>
        </w:rPr>
      </w:pPr>
    </w:p>
    <w:p w:rsidR="00E41418" w:rsidRPr="00801D0B" w:rsidRDefault="007B1A5A" w:rsidP="00E41418">
      <w:pPr>
        <w:pStyle w:val="Prrafodelista"/>
        <w:numPr>
          <w:ilvl w:val="4"/>
          <w:numId w:val="4"/>
        </w:numPr>
        <w:ind w:left="851" w:right="1134" w:firstLine="0"/>
        <w:jc w:val="both"/>
        <w:rPr>
          <w:rFonts w:ascii="Palatino Linotype" w:hAnsi="Palatino Linotype"/>
          <w:b/>
          <w:i/>
          <w:sz w:val="22"/>
          <w:szCs w:val="22"/>
        </w:rPr>
      </w:pPr>
      <w:r w:rsidRPr="00801D0B">
        <w:rPr>
          <w:rFonts w:ascii="Palatino Linotype" w:hAnsi="Palatino Linotype"/>
          <w:i/>
          <w:sz w:val="22"/>
          <w:szCs w:val="22"/>
        </w:rPr>
        <w:t xml:space="preserve">El </w:t>
      </w:r>
      <w:r w:rsidR="00E41418" w:rsidRPr="00801D0B">
        <w:rPr>
          <w:rFonts w:ascii="Palatino Linotype" w:hAnsi="Palatino Linotype"/>
          <w:i/>
          <w:sz w:val="22"/>
          <w:szCs w:val="22"/>
        </w:rPr>
        <w:t>formato (PbRM 04b), P</w:t>
      </w:r>
      <w:r w:rsidRPr="00801D0B">
        <w:rPr>
          <w:rFonts w:ascii="Palatino Linotype" w:hAnsi="Palatino Linotype"/>
          <w:i/>
          <w:sz w:val="22"/>
          <w:szCs w:val="22"/>
        </w:rPr>
        <w:t>resupuesto de Egresos por Objeto del Gasto y Dependencia General</w:t>
      </w:r>
      <w:r w:rsidR="00E41418" w:rsidRPr="00801D0B">
        <w:rPr>
          <w:rFonts w:ascii="Palatino Linotype" w:hAnsi="Palatino Linotype"/>
          <w:i/>
          <w:sz w:val="22"/>
          <w:szCs w:val="22"/>
        </w:rPr>
        <w:t>, de la dependencia Clave I01 Desarrollo Social y/o equivalente</w:t>
      </w:r>
      <w:r w:rsidR="00AF0280" w:rsidRPr="00801D0B">
        <w:rPr>
          <w:rFonts w:ascii="Palatino Linotype" w:hAnsi="Palatino Linotype"/>
          <w:i/>
          <w:sz w:val="22"/>
          <w:szCs w:val="22"/>
        </w:rPr>
        <w:t xml:space="preserve">, </w:t>
      </w:r>
      <w:r w:rsidR="00AF0280" w:rsidRPr="00801D0B">
        <w:rPr>
          <w:rFonts w:ascii="Palatino Linotype" w:hAnsi="Palatino Linotype"/>
          <w:b/>
          <w:i/>
          <w:sz w:val="22"/>
          <w:szCs w:val="22"/>
        </w:rPr>
        <w:t>de los años 2013 al 2019</w:t>
      </w:r>
      <w:r w:rsidR="00E41418" w:rsidRPr="00801D0B">
        <w:rPr>
          <w:rFonts w:ascii="Palatino Linotype" w:hAnsi="Palatino Linotype"/>
          <w:i/>
          <w:sz w:val="22"/>
          <w:szCs w:val="22"/>
        </w:rPr>
        <w:t>.</w:t>
      </w:r>
    </w:p>
    <w:p w:rsidR="00594368" w:rsidRPr="00801D0B" w:rsidRDefault="00594368" w:rsidP="00594368">
      <w:pPr>
        <w:pStyle w:val="Prrafodelista"/>
        <w:rPr>
          <w:rFonts w:ascii="Palatino Linotype" w:hAnsi="Palatino Linotype"/>
          <w:i/>
          <w:sz w:val="22"/>
          <w:szCs w:val="22"/>
        </w:rPr>
      </w:pPr>
    </w:p>
    <w:p w:rsidR="00A03B73" w:rsidRPr="00801D0B" w:rsidRDefault="00A03B73" w:rsidP="00A03B73">
      <w:pPr>
        <w:pStyle w:val="Prrafodelista"/>
        <w:numPr>
          <w:ilvl w:val="4"/>
          <w:numId w:val="4"/>
        </w:numPr>
        <w:ind w:left="851" w:right="1134" w:firstLine="0"/>
        <w:jc w:val="both"/>
        <w:rPr>
          <w:rFonts w:ascii="Palatino Linotype" w:hAnsi="Palatino Linotype"/>
          <w:b/>
          <w:i/>
          <w:sz w:val="22"/>
          <w:szCs w:val="22"/>
        </w:rPr>
      </w:pPr>
      <w:r w:rsidRPr="00801D0B">
        <w:rPr>
          <w:rFonts w:ascii="Palatino Linotype" w:hAnsi="Palatino Linotype"/>
          <w:i/>
          <w:sz w:val="22"/>
          <w:szCs w:val="22"/>
        </w:rPr>
        <w:t xml:space="preserve">El formato </w:t>
      </w:r>
      <w:r w:rsidR="00E41418" w:rsidRPr="00801D0B">
        <w:rPr>
          <w:rFonts w:ascii="Palatino Linotype" w:hAnsi="Palatino Linotype"/>
          <w:i/>
          <w:sz w:val="22"/>
          <w:szCs w:val="22"/>
        </w:rPr>
        <w:t xml:space="preserve">del Programa Anual </w:t>
      </w:r>
      <w:r w:rsidRPr="00801D0B">
        <w:rPr>
          <w:rFonts w:ascii="Palatino Linotype" w:hAnsi="Palatino Linotype"/>
          <w:i/>
          <w:sz w:val="22"/>
          <w:szCs w:val="22"/>
        </w:rPr>
        <w:t xml:space="preserve">PbRM-01a, Dimensión Administrativa del Gasto, de </w:t>
      </w:r>
      <w:r w:rsidR="00810FAB" w:rsidRPr="00801D0B">
        <w:rPr>
          <w:rFonts w:ascii="Palatino Linotype" w:hAnsi="Palatino Linotype"/>
          <w:i/>
          <w:sz w:val="22"/>
          <w:szCs w:val="22"/>
        </w:rPr>
        <w:t>la dependencia Clave I01 Desarrollo Social y/o equivalente</w:t>
      </w:r>
      <w:r w:rsidRPr="00801D0B">
        <w:rPr>
          <w:rFonts w:ascii="Palatino Linotype" w:hAnsi="Palatino Linotype"/>
          <w:i/>
          <w:sz w:val="22"/>
          <w:szCs w:val="22"/>
        </w:rPr>
        <w:t xml:space="preserve">, </w:t>
      </w:r>
      <w:r w:rsidRPr="00801D0B">
        <w:rPr>
          <w:rFonts w:ascii="Palatino Linotype" w:hAnsi="Palatino Linotype"/>
          <w:b/>
          <w:i/>
          <w:sz w:val="22"/>
          <w:szCs w:val="22"/>
        </w:rPr>
        <w:t>de los años</w:t>
      </w:r>
      <w:r w:rsidR="00E41418" w:rsidRPr="00801D0B">
        <w:rPr>
          <w:rFonts w:ascii="Palatino Linotype" w:hAnsi="Palatino Linotype"/>
          <w:b/>
          <w:i/>
          <w:sz w:val="22"/>
          <w:szCs w:val="22"/>
        </w:rPr>
        <w:t xml:space="preserve"> 2015, </w:t>
      </w:r>
      <w:r w:rsidR="00AF7938" w:rsidRPr="00801D0B">
        <w:rPr>
          <w:rFonts w:ascii="Palatino Linotype" w:hAnsi="Palatino Linotype"/>
          <w:b/>
          <w:i/>
          <w:sz w:val="22"/>
          <w:szCs w:val="22"/>
        </w:rPr>
        <w:t xml:space="preserve">2017, </w:t>
      </w:r>
      <w:r w:rsidR="00E41418" w:rsidRPr="00801D0B">
        <w:rPr>
          <w:rFonts w:ascii="Palatino Linotype" w:hAnsi="Palatino Linotype"/>
          <w:b/>
          <w:i/>
          <w:sz w:val="22"/>
          <w:szCs w:val="22"/>
        </w:rPr>
        <w:t>2018 y 2019.</w:t>
      </w:r>
    </w:p>
    <w:p w:rsidR="00A03B73" w:rsidRPr="00801D0B" w:rsidRDefault="00A03B73" w:rsidP="00A03B73">
      <w:pPr>
        <w:pStyle w:val="Prrafodelista"/>
        <w:rPr>
          <w:rFonts w:ascii="Palatino Linotype" w:hAnsi="Palatino Linotype"/>
          <w:i/>
          <w:sz w:val="22"/>
          <w:szCs w:val="22"/>
        </w:rPr>
      </w:pPr>
    </w:p>
    <w:p w:rsidR="00AF7938" w:rsidRPr="00801D0B" w:rsidRDefault="00A03B73" w:rsidP="00AF7938">
      <w:pPr>
        <w:pStyle w:val="Prrafodelista"/>
        <w:numPr>
          <w:ilvl w:val="4"/>
          <w:numId w:val="4"/>
        </w:numPr>
        <w:ind w:left="851" w:right="1134" w:firstLine="0"/>
        <w:jc w:val="both"/>
        <w:rPr>
          <w:rFonts w:ascii="Palatino Linotype" w:hAnsi="Palatino Linotype"/>
          <w:b/>
          <w:i/>
          <w:sz w:val="22"/>
          <w:szCs w:val="22"/>
        </w:rPr>
      </w:pPr>
      <w:r w:rsidRPr="00801D0B">
        <w:rPr>
          <w:rFonts w:ascii="Palatino Linotype" w:hAnsi="Palatino Linotype"/>
          <w:i/>
          <w:sz w:val="22"/>
          <w:szCs w:val="22"/>
        </w:rPr>
        <w:t xml:space="preserve">El </w:t>
      </w:r>
      <w:r w:rsidR="00E41418" w:rsidRPr="00801D0B">
        <w:rPr>
          <w:rFonts w:ascii="Palatino Linotype" w:hAnsi="Palatino Linotype"/>
          <w:i/>
          <w:sz w:val="22"/>
          <w:szCs w:val="22"/>
        </w:rPr>
        <w:t>f</w:t>
      </w:r>
      <w:r w:rsidRPr="00801D0B">
        <w:rPr>
          <w:rFonts w:ascii="Palatino Linotype" w:hAnsi="Palatino Linotype"/>
          <w:i/>
          <w:sz w:val="22"/>
          <w:szCs w:val="22"/>
        </w:rPr>
        <w:t>ormato</w:t>
      </w:r>
      <w:r w:rsidR="00E41418" w:rsidRPr="00801D0B">
        <w:rPr>
          <w:rFonts w:ascii="Palatino Linotype" w:hAnsi="Palatino Linotype"/>
          <w:i/>
          <w:sz w:val="22"/>
          <w:szCs w:val="22"/>
        </w:rPr>
        <w:t xml:space="preserve"> del Programa Anual</w:t>
      </w:r>
      <w:r w:rsidRPr="00801D0B">
        <w:rPr>
          <w:rFonts w:ascii="Palatino Linotype" w:hAnsi="Palatino Linotype"/>
          <w:i/>
          <w:sz w:val="22"/>
          <w:szCs w:val="22"/>
        </w:rPr>
        <w:t xml:space="preserve"> PbRM-01b, </w:t>
      </w:r>
      <w:r w:rsidR="007B1A5A" w:rsidRPr="00801D0B">
        <w:rPr>
          <w:rFonts w:ascii="Palatino Linotype" w:hAnsi="Palatino Linotype"/>
          <w:i/>
          <w:sz w:val="22"/>
          <w:szCs w:val="22"/>
        </w:rPr>
        <w:t>Descripción del Programa presupuestario</w:t>
      </w:r>
      <w:r w:rsidRPr="00801D0B">
        <w:rPr>
          <w:rFonts w:ascii="Palatino Linotype" w:hAnsi="Palatino Linotype"/>
          <w:i/>
          <w:sz w:val="22"/>
          <w:szCs w:val="22"/>
        </w:rPr>
        <w:t xml:space="preserve">, de la dependencia Clave I01 Desarrollo Social y/o equivalente, </w:t>
      </w:r>
      <w:r w:rsidRPr="00801D0B">
        <w:rPr>
          <w:rFonts w:ascii="Palatino Linotype" w:hAnsi="Palatino Linotype"/>
          <w:b/>
          <w:i/>
          <w:sz w:val="22"/>
          <w:szCs w:val="22"/>
        </w:rPr>
        <w:t xml:space="preserve">de </w:t>
      </w:r>
      <w:r w:rsidR="00E41418" w:rsidRPr="00801D0B">
        <w:rPr>
          <w:rFonts w:ascii="Palatino Linotype" w:hAnsi="Palatino Linotype"/>
          <w:b/>
          <w:i/>
          <w:sz w:val="22"/>
          <w:szCs w:val="22"/>
        </w:rPr>
        <w:t xml:space="preserve">los años </w:t>
      </w:r>
      <w:r w:rsidR="00AF7938" w:rsidRPr="00801D0B">
        <w:rPr>
          <w:rFonts w:ascii="Palatino Linotype" w:hAnsi="Palatino Linotype"/>
          <w:b/>
          <w:i/>
          <w:sz w:val="22"/>
          <w:szCs w:val="22"/>
        </w:rPr>
        <w:t>2015, 2017, 2018 y 2019.</w:t>
      </w:r>
    </w:p>
    <w:p w:rsidR="00E41418" w:rsidRPr="00801D0B" w:rsidRDefault="00E41418" w:rsidP="00AF7938">
      <w:pPr>
        <w:pStyle w:val="Prrafodelista"/>
        <w:ind w:left="851" w:right="1134"/>
        <w:jc w:val="both"/>
        <w:rPr>
          <w:rFonts w:ascii="Palatino Linotype" w:hAnsi="Palatino Linotype"/>
          <w:i/>
          <w:sz w:val="22"/>
          <w:szCs w:val="22"/>
        </w:rPr>
      </w:pPr>
    </w:p>
    <w:p w:rsidR="00A03B73" w:rsidRPr="00801D0B" w:rsidRDefault="00A03B73" w:rsidP="00D62890">
      <w:pPr>
        <w:pStyle w:val="Prrafodelista"/>
        <w:numPr>
          <w:ilvl w:val="4"/>
          <w:numId w:val="4"/>
        </w:numPr>
        <w:ind w:left="851" w:right="1134" w:firstLine="0"/>
        <w:jc w:val="both"/>
        <w:rPr>
          <w:rFonts w:ascii="Palatino Linotype" w:hAnsi="Palatino Linotype"/>
          <w:b/>
          <w:i/>
          <w:sz w:val="22"/>
          <w:szCs w:val="22"/>
        </w:rPr>
      </w:pPr>
      <w:r w:rsidRPr="00801D0B">
        <w:rPr>
          <w:rFonts w:ascii="Palatino Linotype" w:hAnsi="Palatino Linotype"/>
          <w:i/>
          <w:sz w:val="22"/>
          <w:szCs w:val="22"/>
        </w:rPr>
        <w:t xml:space="preserve">El </w:t>
      </w:r>
      <w:r w:rsidR="00E41418" w:rsidRPr="00801D0B">
        <w:rPr>
          <w:rFonts w:ascii="Palatino Linotype" w:hAnsi="Palatino Linotype"/>
          <w:i/>
          <w:sz w:val="22"/>
          <w:szCs w:val="22"/>
        </w:rPr>
        <w:t>f</w:t>
      </w:r>
      <w:r w:rsidRPr="00801D0B">
        <w:rPr>
          <w:rFonts w:ascii="Palatino Linotype" w:hAnsi="Palatino Linotype"/>
          <w:i/>
          <w:sz w:val="22"/>
          <w:szCs w:val="22"/>
        </w:rPr>
        <w:t>ormato</w:t>
      </w:r>
      <w:r w:rsidR="00E41418" w:rsidRPr="00801D0B">
        <w:rPr>
          <w:rFonts w:ascii="Palatino Linotype" w:hAnsi="Palatino Linotype"/>
          <w:i/>
          <w:sz w:val="22"/>
          <w:szCs w:val="22"/>
        </w:rPr>
        <w:t xml:space="preserve"> del Programa Anual</w:t>
      </w:r>
      <w:r w:rsidRPr="00801D0B">
        <w:rPr>
          <w:rFonts w:ascii="Palatino Linotype" w:hAnsi="Palatino Linotype"/>
          <w:i/>
          <w:sz w:val="22"/>
          <w:szCs w:val="22"/>
        </w:rPr>
        <w:t xml:space="preserve"> PbRM-01c, </w:t>
      </w:r>
      <w:r w:rsidR="007B1A5A" w:rsidRPr="00801D0B">
        <w:rPr>
          <w:rFonts w:ascii="Palatino Linotype" w:hAnsi="Palatino Linotype"/>
          <w:i/>
          <w:sz w:val="22"/>
          <w:szCs w:val="22"/>
        </w:rPr>
        <w:t xml:space="preserve">Metas de actividad por Proyecto </w:t>
      </w:r>
      <w:r w:rsidRPr="00801D0B">
        <w:rPr>
          <w:rFonts w:ascii="Palatino Linotype" w:hAnsi="Palatino Linotype"/>
          <w:i/>
          <w:sz w:val="22"/>
          <w:szCs w:val="22"/>
        </w:rPr>
        <w:t xml:space="preserve">de la dependencia Clave I01 Desarrollo Social y/o equivalente, </w:t>
      </w:r>
      <w:r w:rsidRPr="00801D0B">
        <w:rPr>
          <w:rFonts w:ascii="Palatino Linotype" w:hAnsi="Palatino Linotype"/>
          <w:b/>
          <w:i/>
          <w:sz w:val="22"/>
          <w:szCs w:val="22"/>
        </w:rPr>
        <w:t xml:space="preserve">de los años </w:t>
      </w:r>
      <w:r w:rsidR="00AF7938" w:rsidRPr="00801D0B">
        <w:rPr>
          <w:rFonts w:ascii="Palatino Linotype" w:hAnsi="Palatino Linotype"/>
          <w:b/>
          <w:i/>
          <w:sz w:val="22"/>
          <w:szCs w:val="22"/>
        </w:rPr>
        <w:t xml:space="preserve">de 2014 a </w:t>
      </w:r>
      <w:r w:rsidR="00E41418" w:rsidRPr="00801D0B">
        <w:rPr>
          <w:rFonts w:ascii="Palatino Linotype" w:hAnsi="Palatino Linotype"/>
          <w:b/>
          <w:i/>
          <w:sz w:val="22"/>
          <w:szCs w:val="22"/>
        </w:rPr>
        <w:t>2019.</w:t>
      </w:r>
    </w:p>
    <w:p w:rsidR="00A03B73" w:rsidRPr="00801D0B" w:rsidRDefault="00A03B73" w:rsidP="00A03B73">
      <w:pPr>
        <w:pStyle w:val="Prrafodelista"/>
        <w:rPr>
          <w:rFonts w:ascii="Palatino Linotype" w:hAnsi="Palatino Linotype"/>
          <w:i/>
          <w:sz w:val="22"/>
          <w:szCs w:val="22"/>
        </w:rPr>
      </w:pPr>
    </w:p>
    <w:p w:rsidR="00A03B73" w:rsidRPr="00801D0B" w:rsidRDefault="00A03B73" w:rsidP="00D62890">
      <w:pPr>
        <w:pStyle w:val="Prrafodelista"/>
        <w:numPr>
          <w:ilvl w:val="4"/>
          <w:numId w:val="4"/>
        </w:numPr>
        <w:ind w:left="851" w:right="1134" w:firstLine="0"/>
        <w:jc w:val="both"/>
        <w:rPr>
          <w:rFonts w:ascii="Palatino Linotype" w:hAnsi="Palatino Linotype"/>
          <w:b/>
          <w:i/>
          <w:sz w:val="22"/>
          <w:szCs w:val="22"/>
        </w:rPr>
      </w:pPr>
      <w:r w:rsidRPr="00801D0B">
        <w:rPr>
          <w:rFonts w:ascii="Palatino Linotype" w:hAnsi="Palatino Linotype"/>
          <w:i/>
          <w:sz w:val="22"/>
          <w:szCs w:val="22"/>
        </w:rPr>
        <w:t>El formato</w:t>
      </w:r>
      <w:r w:rsidR="00E41418" w:rsidRPr="00801D0B">
        <w:rPr>
          <w:rFonts w:ascii="Palatino Linotype" w:hAnsi="Palatino Linotype"/>
          <w:i/>
          <w:sz w:val="22"/>
          <w:szCs w:val="22"/>
        </w:rPr>
        <w:t xml:space="preserve"> del Programa Anual</w:t>
      </w:r>
      <w:r w:rsidRPr="00801D0B">
        <w:rPr>
          <w:rFonts w:ascii="Palatino Linotype" w:hAnsi="Palatino Linotype"/>
          <w:i/>
          <w:sz w:val="22"/>
          <w:szCs w:val="22"/>
        </w:rPr>
        <w:t xml:space="preserve"> PbRM-01d, </w:t>
      </w:r>
      <w:r w:rsidR="007B1A5A" w:rsidRPr="00801D0B">
        <w:rPr>
          <w:rFonts w:ascii="Palatino Linotype" w:hAnsi="Palatino Linotype"/>
          <w:i/>
          <w:sz w:val="22"/>
          <w:szCs w:val="22"/>
        </w:rPr>
        <w:t>Ficha de Técnica de Diseño de Indica</w:t>
      </w:r>
      <w:r w:rsidRPr="00801D0B">
        <w:rPr>
          <w:rFonts w:ascii="Palatino Linotype" w:hAnsi="Palatino Linotype"/>
          <w:i/>
          <w:sz w:val="22"/>
          <w:szCs w:val="22"/>
        </w:rPr>
        <w:t>dores Estratégicos o de Gestión, de la dependencia Clave I01 Desarrollo Social y/o equivalente,</w:t>
      </w:r>
      <w:r w:rsidR="00E41418" w:rsidRPr="00801D0B">
        <w:rPr>
          <w:rFonts w:ascii="Palatino Linotype" w:hAnsi="Palatino Linotype"/>
          <w:i/>
          <w:sz w:val="22"/>
          <w:szCs w:val="22"/>
        </w:rPr>
        <w:t xml:space="preserve"> </w:t>
      </w:r>
      <w:r w:rsidR="00E41418" w:rsidRPr="00801D0B">
        <w:rPr>
          <w:rFonts w:ascii="Palatino Linotype" w:hAnsi="Palatino Linotype"/>
          <w:b/>
          <w:i/>
          <w:sz w:val="22"/>
          <w:szCs w:val="22"/>
        </w:rPr>
        <w:t>de los años</w:t>
      </w:r>
      <w:r w:rsidRPr="00801D0B">
        <w:rPr>
          <w:rFonts w:ascii="Palatino Linotype" w:hAnsi="Palatino Linotype"/>
          <w:b/>
          <w:i/>
          <w:sz w:val="22"/>
          <w:szCs w:val="22"/>
        </w:rPr>
        <w:t xml:space="preserve"> </w:t>
      </w:r>
      <w:r w:rsidR="00AF7938" w:rsidRPr="00801D0B">
        <w:rPr>
          <w:rFonts w:ascii="Palatino Linotype" w:hAnsi="Palatino Linotype"/>
          <w:b/>
          <w:i/>
          <w:sz w:val="22"/>
          <w:szCs w:val="22"/>
        </w:rPr>
        <w:t xml:space="preserve">de </w:t>
      </w:r>
      <w:r w:rsidR="00E41418" w:rsidRPr="00801D0B">
        <w:rPr>
          <w:rFonts w:ascii="Palatino Linotype" w:hAnsi="Palatino Linotype"/>
          <w:b/>
          <w:i/>
          <w:sz w:val="22"/>
          <w:szCs w:val="22"/>
        </w:rPr>
        <w:t>2013</w:t>
      </w:r>
      <w:r w:rsidR="00AF7938" w:rsidRPr="00801D0B">
        <w:rPr>
          <w:rFonts w:ascii="Palatino Linotype" w:hAnsi="Palatino Linotype"/>
          <w:b/>
          <w:i/>
          <w:sz w:val="22"/>
          <w:szCs w:val="22"/>
        </w:rPr>
        <w:t xml:space="preserve"> a</w:t>
      </w:r>
      <w:r w:rsidR="00E41418" w:rsidRPr="00801D0B">
        <w:rPr>
          <w:rFonts w:ascii="Palatino Linotype" w:hAnsi="Palatino Linotype"/>
          <w:b/>
          <w:i/>
          <w:sz w:val="22"/>
          <w:szCs w:val="22"/>
        </w:rPr>
        <w:t xml:space="preserve"> 2019.</w:t>
      </w:r>
    </w:p>
    <w:p w:rsidR="00E41418" w:rsidRPr="00801D0B" w:rsidRDefault="00E41418" w:rsidP="00E41418">
      <w:pPr>
        <w:ind w:right="1134"/>
        <w:jc w:val="both"/>
        <w:rPr>
          <w:rFonts w:ascii="Palatino Linotype" w:hAnsi="Palatino Linotype"/>
          <w:i/>
          <w:sz w:val="22"/>
          <w:szCs w:val="22"/>
        </w:rPr>
      </w:pPr>
    </w:p>
    <w:p w:rsidR="00AF7938" w:rsidRPr="00801D0B" w:rsidRDefault="00A03B73" w:rsidP="00AF7938">
      <w:pPr>
        <w:pStyle w:val="Prrafodelista"/>
        <w:numPr>
          <w:ilvl w:val="4"/>
          <w:numId w:val="4"/>
        </w:numPr>
        <w:ind w:left="851" w:right="1134" w:firstLine="0"/>
        <w:jc w:val="both"/>
        <w:rPr>
          <w:rFonts w:ascii="Palatino Linotype" w:hAnsi="Palatino Linotype"/>
          <w:b/>
          <w:i/>
          <w:sz w:val="22"/>
          <w:szCs w:val="22"/>
        </w:rPr>
      </w:pPr>
      <w:r w:rsidRPr="00801D0B">
        <w:rPr>
          <w:rFonts w:ascii="Palatino Linotype" w:hAnsi="Palatino Linotype"/>
          <w:i/>
          <w:sz w:val="22"/>
          <w:szCs w:val="22"/>
        </w:rPr>
        <w:t xml:space="preserve">El formato </w:t>
      </w:r>
      <w:r w:rsidR="00E41418" w:rsidRPr="00801D0B">
        <w:rPr>
          <w:rFonts w:ascii="Palatino Linotype" w:hAnsi="Palatino Linotype"/>
          <w:i/>
          <w:sz w:val="22"/>
          <w:szCs w:val="22"/>
        </w:rPr>
        <w:t xml:space="preserve">del Programa Anual </w:t>
      </w:r>
      <w:r w:rsidRPr="00801D0B">
        <w:rPr>
          <w:rFonts w:ascii="Palatino Linotype" w:hAnsi="Palatino Linotype"/>
          <w:i/>
          <w:sz w:val="22"/>
          <w:szCs w:val="22"/>
        </w:rPr>
        <w:t xml:space="preserve">PbRM-01e </w:t>
      </w:r>
      <w:r w:rsidR="007B1A5A" w:rsidRPr="00801D0B">
        <w:rPr>
          <w:rFonts w:ascii="Palatino Linotype" w:hAnsi="Palatino Linotype"/>
          <w:i/>
          <w:sz w:val="22"/>
          <w:szCs w:val="22"/>
        </w:rPr>
        <w:t>Matriz de Indicadores para Resultados por Programa presu</w:t>
      </w:r>
      <w:r w:rsidRPr="00801D0B">
        <w:rPr>
          <w:rFonts w:ascii="Palatino Linotype" w:hAnsi="Palatino Linotype"/>
          <w:i/>
          <w:sz w:val="22"/>
          <w:szCs w:val="22"/>
        </w:rPr>
        <w:t xml:space="preserve">puestario y Dependencia General, de la dependencia Clave I01 Desarrollo Social y/o equivalente, </w:t>
      </w:r>
      <w:r w:rsidR="00AF7938" w:rsidRPr="00801D0B">
        <w:rPr>
          <w:rFonts w:ascii="Palatino Linotype" w:hAnsi="Palatino Linotype"/>
          <w:b/>
          <w:i/>
          <w:sz w:val="22"/>
          <w:szCs w:val="22"/>
        </w:rPr>
        <w:t>de los años de 2013 a 2019.</w:t>
      </w:r>
    </w:p>
    <w:p w:rsidR="00A03B73" w:rsidRPr="00801D0B" w:rsidRDefault="00A03B73" w:rsidP="00AF7938">
      <w:pPr>
        <w:pStyle w:val="Prrafodelista"/>
        <w:ind w:left="851" w:right="1134"/>
        <w:jc w:val="both"/>
        <w:rPr>
          <w:rFonts w:ascii="Palatino Linotype" w:hAnsi="Palatino Linotype"/>
          <w:i/>
          <w:sz w:val="22"/>
          <w:szCs w:val="22"/>
        </w:rPr>
      </w:pPr>
    </w:p>
    <w:p w:rsidR="00AF7938" w:rsidRPr="00801D0B" w:rsidRDefault="00A03B73" w:rsidP="00AF7938">
      <w:pPr>
        <w:pStyle w:val="Prrafodelista"/>
        <w:numPr>
          <w:ilvl w:val="4"/>
          <w:numId w:val="4"/>
        </w:numPr>
        <w:ind w:left="851" w:right="1134" w:firstLine="0"/>
        <w:jc w:val="both"/>
        <w:rPr>
          <w:rFonts w:ascii="Palatino Linotype" w:hAnsi="Palatino Linotype"/>
          <w:b/>
          <w:i/>
          <w:sz w:val="22"/>
          <w:szCs w:val="22"/>
        </w:rPr>
      </w:pPr>
      <w:r w:rsidRPr="00801D0B">
        <w:rPr>
          <w:rFonts w:ascii="Palatino Linotype" w:hAnsi="Palatino Linotype"/>
          <w:i/>
          <w:sz w:val="22"/>
          <w:szCs w:val="22"/>
        </w:rPr>
        <w:t xml:space="preserve">El formato </w:t>
      </w:r>
      <w:r w:rsidR="00E41418" w:rsidRPr="00801D0B">
        <w:rPr>
          <w:rFonts w:ascii="Palatino Linotype" w:hAnsi="Palatino Linotype"/>
          <w:i/>
          <w:sz w:val="22"/>
          <w:szCs w:val="22"/>
        </w:rPr>
        <w:t xml:space="preserve">del Programa Anual </w:t>
      </w:r>
      <w:r w:rsidRPr="00801D0B">
        <w:rPr>
          <w:rFonts w:ascii="Palatino Linotype" w:hAnsi="Palatino Linotype"/>
          <w:i/>
          <w:sz w:val="22"/>
          <w:szCs w:val="22"/>
        </w:rPr>
        <w:t>PbRM-02</w:t>
      </w:r>
      <w:r w:rsidR="00E41418" w:rsidRPr="00801D0B">
        <w:rPr>
          <w:rFonts w:ascii="Palatino Linotype" w:hAnsi="Palatino Linotype"/>
          <w:i/>
          <w:sz w:val="22"/>
          <w:szCs w:val="22"/>
        </w:rPr>
        <w:t>a,</w:t>
      </w:r>
      <w:r w:rsidRPr="00801D0B">
        <w:rPr>
          <w:rFonts w:ascii="Palatino Linotype" w:hAnsi="Palatino Linotype"/>
          <w:i/>
          <w:sz w:val="22"/>
          <w:szCs w:val="22"/>
        </w:rPr>
        <w:t xml:space="preserve"> </w:t>
      </w:r>
      <w:r w:rsidR="007B1A5A" w:rsidRPr="00801D0B">
        <w:rPr>
          <w:rFonts w:ascii="Palatino Linotype" w:hAnsi="Palatino Linotype"/>
          <w:i/>
          <w:sz w:val="22"/>
          <w:szCs w:val="22"/>
        </w:rPr>
        <w:t xml:space="preserve">Calendarización de </w:t>
      </w:r>
      <w:r w:rsidRPr="00801D0B">
        <w:rPr>
          <w:rFonts w:ascii="Palatino Linotype" w:hAnsi="Palatino Linotype"/>
          <w:i/>
          <w:sz w:val="22"/>
          <w:szCs w:val="22"/>
        </w:rPr>
        <w:t xml:space="preserve">Metas de actividad por Proyecto, de la dependencia Clave I01 Desarrollo Social y/o equivalente, </w:t>
      </w:r>
      <w:r w:rsidR="00AF7938" w:rsidRPr="00801D0B">
        <w:rPr>
          <w:rFonts w:ascii="Palatino Linotype" w:hAnsi="Palatino Linotype"/>
          <w:b/>
          <w:i/>
          <w:sz w:val="22"/>
          <w:szCs w:val="22"/>
        </w:rPr>
        <w:t>de los años de 2013 a 2019.</w:t>
      </w:r>
    </w:p>
    <w:p w:rsidR="00E41418" w:rsidRPr="00801D0B" w:rsidRDefault="00E41418" w:rsidP="00AF7938">
      <w:pPr>
        <w:pStyle w:val="Prrafodelista"/>
        <w:ind w:left="851" w:right="1134"/>
        <w:jc w:val="both"/>
        <w:rPr>
          <w:rFonts w:ascii="Palatino Linotype" w:hAnsi="Palatino Linotype"/>
          <w:i/>
          <w:sz w:val="22"/>
          <w:szCs w:val="22"/>
        </w:rPr>
      </w:pPr>
    </w:p>
    <w:p w:rsidR="00AF7938" w:rsidRPr="00801D0B" w:rsidRDefault="00A03B73" w:rsidP="00AF7938">
      <w:pPr>
        <w:pStyle w:val="Prrafodelista"/>
        <w:numPr>
          <w:ilvl w:val="4"/>
          <w:numId w:val="4"/>
        </w:numPr>
        <w:ind w:left="851" w:right="1134" w:firstLine="0"/>
        <w:jc w:val="both"/>
        <w:rPr>
          <w:rFonts w:ascii="Palatino Linotype" w:hAnsi="Palatino Linotype"/>
          <w:b/>
          <w:i/>
          <w:sz w:val="22"/>
          <w:szCs w:val="22"/>
        </w:rPr>
      </w:pPr>
      <w:r w:rsidRPr="00801D0B">
        <w:rPr>
          <w:rFonts w:ascii="Palatino Linotype" w:hAnsi="Palatino Linotype"/>
          <w:i/>
          <w:sz w:val="22"/>
          <w:szCs w:val="22"/>
        </w:rPr>
        <w:t xml:space="preserve">El formato </w:t>
      </w:r>
      <w:r w:rsidR="00E41418" w:rsidRPr="00801D0B">
        <w:rPr>
          <w:rFonts w:ascii="Palatino Linotype" w:hAnsi="Palatino Linotype"/>
          <w:i/>
          <w:sz w:val="22"/>
          <w:szCs w:val="22"/>
        </w:rPr>
        <w:t xml:space="preserve">del Programa Anual </w:t>
      </w:r>
      <w:r w:rsidRPr="00801D0B">
        <w:rPr>
          <w:rFonts w:ascii="Palatino Linotype" w:hAnsi="Palatino Linotype"/>
          <w:i/>
          <w:sz w:val="22"/>
          <w:szCs w:val="22"/>
        </w:rPr>
        <w:t xml:space="preserve">PbRM-01a, </w:t>
      </w:r>
      <w:r w:rsidR="007B1A5A" w:rsidRPr="00801D0B">
        <w:rPr>
          <w:rFonts w:ascii="Palatino Linotype" w:hAnsi="Palatino Linotype"/>
          <w:i/>
          <w:sz w:val="22"/>
          <w:szCs w:val="22"/>
        </w:rPr>
        <w:t>Dimensión Administrativa del Gasto</w:t>
      </w:r>
      <w:r w:rsidRPr="00801D0B">
        <w:rPr>
          <w:rFonts w:ascii="Palatino Linotype" w:hAnsi="Palatino Linotype"/>
          <w:i/>
          <w:sz w:val="22"/>
          <w:szCs w:val="22"/>
        </w:rPr>
        <w:t>, de la dependencia auxiliar Clave 152 Atención a la Mujer y/o Equivalente</w:t>
      </w:r>
      <w:r w:rsidR="00A15678" w:rsidRPr="00801D0B">
        <w:rPr>
          <w:rFonts w:ascii="Palatino Linotype" w:hAnsi="Palatino Linotype"/>
          <w:i/>
          <w:sz w:val="22"/>
          <w:szCs w:val="22"/>
        </w:rPr>
        <w:t>,</w:t>
      </w:r>
      <w:r w:rsidRPr="00801D0B">
        <w:rPr>
          <w:rFonts w:ascii="Palatino Linotype" w:hAnsi="Palatino Linotype"/>
          <w:i/>
          <w:sz w:val="22"/>
          <w:szCs w:val="22"/>
        </w:rPr>
        <w:t xml:space="preserve"> </w:t>
      </w:r>
      <w:r w:rsidR="00AF7938" w:rsidRPr="00801D0B">
        <w:rPr>
          <w:rFonts w:ascii="Palatino Linotype" w:hAnsi="Palatino Linotype"/>
          <w:b/>
          <w:i/>
          <w:sz w:val="22"/>
          <w:szCs w:val="22"/>
        </w:rPr>
        <w:t>de los años de 2013 a 2019.</w:t>
      </w:r>
    </w:p>
    <w:p w:rsidR="00A03B73" w:rsidRPr="00801D0B" w:rsidRDefault="00A03B73" w:rsidP="00A03B73">
      <w:pPr>
        <w:pStyle w:val="Prrafodelista"/>
        <w:rPr>
          <w:rFonts w:ascii="Palatino Linotype" w:hAnsi="Palatino Linotype"/>
          <w:i/>
          <w:sz w:val="22"/>
          <w:szCs w:val="22"/>
        </w:rPr>
      </w:pPr>
    </w:p>
    <w:p w:rsidR="00AF7938" w:rsidRPr="00801D0B" w:rsidRDefault="00A03B73" w:rsidP="00AF7938">
      <w:pPr>
        <w:pStyle w:val="Prrafodelista"/>
        <w:numPr>
          <w:ilvl w:val="4"/>
          <w:numId w:val="4"/>
        </w:numPr>
        <w:ind w:left="851" w:right="1134" w:firstLine="0"/>
        <w:jc w:val="both"/>
        <w:rPr>
          <w:rFonts w:ascii="Palatino Linotype" w:hAnsi="Palatino Linotype"/>
          <w:b/>
          <w:i/>
          <w:sz w:val="22"/>
          <w:szCs w:val="22"/>
        </w:rPr>
      </w:pPr>
      <w:r w:rsidRPr="00801D0B">
        <w:rPr>
          <w:rFonts w:ascii="Palatino Linotype" w:hAnsi="Palatino Linotype"/>
          <w:i/>
          <w:sz w:val="22"/>
          <w:szCs w:val="22"/>
        </w:rPr>
        <w:t xml:space="preserve">El formato PbRM-01b </w:t>
      </w:r>
      <w:r w:rsidR="00E41418" w:rsidRPr="00801D0B">
        <w:rPr>
          <w:rFonts w:ascii="Palatino Linotype" w:hAnsi="Palatino Linotype"/>
          <w:i/>
          <w:sz w:val="22"/>
          <w:szCs w:val="22"/>
        </w:rPr>
        <w:t xml:space="preserve">del Programa Anual, </w:t>
      </w:r>
      <w:r w:rsidR="007B1A5A" w:rsidRPr="00801D0B">
        <w:rPr>
          <w:rFonts w:ascii="Palatino Linotype" w:hAnsi="Palatino Linotype"/>
          <w:i/>
          <w:sz w:val="22"/>
          <w:szCs w:val="22"/>
        </w:rPr>
        <w:t>Descripción del Programa presupuestario</w:t>
      </w:r>
      <w:r w:rsidRPr="00801D0B">
        <w:rPr>
          <w:rFonts w:ascii="Palatino Linotype" w:hAnsi="Palatino Linotype"/>
          <w:i/>
          <w:sz w:val="22"/>
          <w:szCs w:val="22"/>
        </w:rPr>
        <w:t>, de la dependencia auxiliar Clave 152 Atención a la Mujer y/o Equivalente</w:t>
      </w:r>
      <w:r w:rsidR="00A15678" w:rsidRPr="00801D0B">
        <w:rPr>
          <w:rFonts w:ascii="Palatino Linotype" w:hAnsi="Palatino Linotype"/>
          <w:i/>
          <w:sz w:val="22"/>
          <w:szCs w:val="22"/>
        </w:rPr>
        <w:t>,</w:t>
      </w:r>
      <w:r w:rsidRPr="00801D0B">
        <w:rPr>
          <w:rFonts w:ascii="Palatino Linotype" w:hAnsi="Palatino Linotype"/>
          <w:i/>
          <w:sz w:val="22"/>
          <w:szCs w:val="22"/>
        </w:rPr>
        <w:t xml:space="preserve"> </w:t>
      </w:r>
      <w:r w:rsidR="00AF7938" w:rsidRPr="00801D0B">
        <w:rPr>
          <w:rFonts w:ascii="Palatino Linotype" w:hAnsi="Palatino Linotype"/>
          <w:b/>
          <w:i/>
          <w:sz w:val="22"/>
          <w:szCs w:val="22"/>
        </w:rPr>
        <w:t>de los años de 2013 a 2019.</w:t>
      </w:r>
    </w:p>
    <w:p w:rsidR="00AF7938" w:rsidRPr="00801D0B" w:rsidRDefault="00AF7938" w:rsidP="00AF7938">
      <w:pPr>
        <w:ind w:right="1134"/>
        <w:jc w:val="both"/>
        <w:rPr>
          <w:rFonts w:ascii="Palatino Linotype" w:hAnsi="Palatino Linotype"/>
          <w:b/>
          <w:i/>
          <w:sz w:val="22"/>
          <w:szCs w:val="22"/>
        </w:rPr>
      </w:pPr>
    </w:p>
    <w:p w:rsidR="00A95DE8" w:rsidRPr="00801D0B" w:rsidRDefault="00A03B73" w:rsidP="002E2FBF">
      <w:pPr>
        <w:pStyle w:val="Prrafodelista"/>
        <w:numPr>
          <w:ilvl w:val="4"/>
          <w:numId w:val="4"/>
        </w:numPr>
        <w:ind w:left="851" w:right="1134" w:firstLine="0"/>
        <w:jc w:val="both"/>
        <w:rPr>
          <w:rFonts w:ascii="Palatino Linotype" w:hAnsi="Palatino Linotype"/>
          <w:i/>
          <w:sz w:val="22"/>
          <w:szCs w:val="22"/>
        </w:rPr>
      </w:pPr>
      <w:r w:rsidRPr="00801D0B">
        <w:rPr>
          <w:rFonts w:ascii="Palatino Linotype" w:hAnsi="Palatino Linotype"/>
          <w:i/>
          <w:sz w:val="22"/>
          <w:szCs w:val="22"/>
        </w:rPr>
        <w:t>El formato PbRM-01c</w:t>
      </w:r>
      <w:r w:rsidR="00E41418" w:rsidRPr="00801D0B">
        <w:rPr>
          <w:rFonts w:ascii="Palatino Linotype" w:hAnsi="Palatino Linotype"/>
          <w:i/>
          <w:sz w:val="22"/>
          <w:szCs w:val="22"/>
        </w:rPr>
        <w:t xml:space="preserve"> del Programa Anual</w:t>
      </w:r>
      <w:r w:rsidRPr="00801D0B">
        <w:rPr>
          <w:rFonts w:ascii="Palatino Linotype" w:hAnsi="Palatino Linotype"/>
          <w:i/>
          <w:sz w:val="22"/>
          <w:szCs w:val="22"/>
        </w:rPr>
        <w:t>, Metas de actividad por Proyecto, de la dependencia auxiliar Clave 152 Atención a la Mujer y/o Equivalente</w:t>
      </w:r>
      <w:r w:rsidR="00A15678" w:rsidRPr="00801D0B">
        <w:rPr>
          <w:rFonts w:ascii="Palatino Linotype" w:hAnsi="Palatino Linotype"/>
          <w:i/>
          <w:sz w:val="22"/>
          <w:szCs w:val="22"/>
        </w:rPr>
        <w:t>,</w:t>
      </w:r>
      <w:r w:rsidRPr="00801D0B">
        <w:rPr>
          <w:rFonts w:ascii="Palatino Linotype" w:hAnsi="Palatino Linotype"/>
          <w:i/>
          <w:sz w:val="22"/>
          <w:szCs w:val="22"/>
        </w:rPr>
        <w:t xml:space="preserve"> </w:t>
      </w:r>
      <w:r w:rsidR="00AF7938" w:rsidRPr="00801D0B">
        <w:rPr>
          <w:rFonts w:ascii="Palatino Linotype" w:hAnsi="Palatino Linotype"/>
          <w:b/>
          <w:i/>
          <w:sz w:val="22"/>
          <w:szCs w:val="22"/>
        </w:rPr>
        <w:t>de los años 2013, 2015, 2017, 2018 y 2019.</w:t>
      </w:r>
    </w:p>
    <w:p w:rsidR="00AF7938" w:rsidRPr="00801D0B" w:rsidRDefault="00AF7938" w:rsidP="00AF7938">
      <w:pPr>
        <w:ind w:right="1134"/>
        <w:jc w:val="both"/>
        <w:rPr>
          <w:rFonts w:ascii="Palatino Linotype" w:hAnsi="Palatino Linotype"/>
          <w:i/>
          <w:sz w:val="22"/>
          <w:szCs w:val="22"/>
        </w:rPr>
      </w:pPr>
    </w:p>
    <w:p w:rsidR="00A95DE8" w:rsidRPr="00801D0B" w:rsidRDefault="00A95DE8" w:rsidP="00A95DE8">
      <w:pPr>
        <w:pStyle w:val="Prrafodelista"/>
        <w:numPr>
          <w:ilvl w:val="4"/>
          <w:numId w:val="4"/>
        </w:numPr>
        <w:ind w:left="851" w:right="1134" w:firstLine="0"/>
        <w:jc w:val="both"/>
        <w:rPr>
          <w:rFonts w:ascii="Palatino Linotype" w:hAnsi="Palatino Linotype"/>
          <w:b/>
          <w:i/>
          <w:sz w:val="22"/>
          <w:szCs w:val="22"/>
        </w:rPr>
      </w:pPr>
      <w:r w:rsidRPr="00801D0B">
        <w:rPr>
          <w:rFonts w:ascii="Palatino Linotype" w:hAnsi="Palatino Linotype"/>
          <w:i/>
          <w:sz w:val="22"/>
          <w:szCs w:val="22"/>
        </w:rPr>
        <w:t>El formato PbRM-01d</w:t>
      </w:r>
      <w:r w:rsidR="00E41418" w:rsidRPr="00801D0B">
        <w:rPr>
          <w:rFonts w:ascii="Palatino Linotype" w:hAnsi="Palatino Linotype"/>
          <w:i/>
          <w:sz w:val="22"/>
          <w:szCs w:val="22"/>
        </w:rPr>
        <w:t xml:space="preserve"> del Programa Anual</w:t>
      </w:r>
      <w:r w:rsidRPr="00801D0B">
        <w:rPr>
          <w:rFonts w:ascii="Palatino Linotype" w:hAnsi="Palatino Linotype"/>
          <w:i/>
          <w:sz w:val="22"/>
          <w:szCs w:val="22"/>
        </w:rPr>
        <w:t xml:space="preserve">, </w:t>
      </w:r>
      <w:r w:rsidR="007B1A5A" w:rsidRPr="00801D0B">
        <w:rPr>
          <w:rFonts w:ascii="Palatino Linotype" w:hAnsi="Palatino Linotype"/>
          <w:i/>
          <w:sz w:val="22"/>
          <w:szCs w:val="22"/>
        </w:rPr>
        <w:t>Ficha de Técnica de Diseño de Indica</w:t>
      </w:r>
      <w:r w:rsidRPr="00801D0B">
        <w:rPr>
          <w:rFonts w:ascii="Palatino Linotype" w:hAnsi="Palatino Linotype"/>
          <w:i/>
          <w:sz w:val="22"/>
          <w:szCs w:val="22"/>
        </w:rPr>
        <w:t>dores Estratégicos o de Gestión, de la dependencia auxiliar Clave 152 Atención a la Mujer y/o Equivalente</w:t>
      </w:r>
      <w:r w:rsidR="00A15678" w:rsidRPr="00801D0B">
        <w:rPr>
          <w:rFonts w:ascii="Palatino Linotype" w:hAnsi="Palatino Linotype"/>
          <w:i/>
          <w:sz w:val="22"/>
          <w:szCs w:val="22"/>
        </w:rPr>
        <w:t>,</w:t>
      </w:r>
      <w:r w:rsidRPr="00801D0B">
        <w:rPr>
          <w:rFonts w:ascii="Palatino Linotype" w:hAnsi="Palatino Linotype"/>
          <w:i/>
          <w:sz w:val="22"/>
          <w:szCs w:val="22"/>
        </w:rPr>
        <w:t xml:space="preserve"> </w:t>
      </w:r>
      <w:r w:rsidR="00AF7938" w:rsidRPr="00801D0B">
        <w:rPr>
          <w:rFonts w:ascii="Palatino Linotype" w:hAnsi="Palatino Linotype"/>
          <w:b/>
          <w:i/>
          <w:sz w:val="22"/>
          <w:szCs w:val="22"/>
        </w:rPr>
        <w:t>de los años 2014, 2015, 2017, 2018 y 2019.</w:t>
      </w:r>
    </w:p>
    <w:p w:rsidR="00A95DE8" w:rsidRPr="00801D0B" w:rsidRDefault="00A95DE8" w:rsidP="00A95DE8">
      <w:pPr>
        <w:pStyle w:val="Prrafodelista"/>
        <w:rPr>
          <w:rFonts w:ascii="Palatino Linotype" w:hAnsi="Palatino Linotype"/>
          <w:i/>
          <w:sz w:val="22"/>
          <w:szCs w:val="22"/>
        </w:rPr>
      </w:pPr>
    </w:p>
    <w:p w:rsidR="00C84FA7" w:rsidRPr="00801D0B" w:rsidRDefault="00A95DE8" w:rsidP="00C84FA7">
      <w:pPr>
        <w:pStyle w:val="Prrafodelista"/>
        <w:numPr>
          <w:ilvl w:val="4"/>
          <w:numId w:val="4"/>
        </w:numPr>
        <w:ind w:left="851" w:right="1134" w:firstLine="0"/>
        <w:jc w:val="both"/>
        <w:rPr>
          <w:rFonts w:ascii="Palatino Linotype" w:hAnsi="Palatino Linotype"/>
          <w:b/>
          <w:i/>
          <w:sz w:val="22"/>
          <w:szCs w:val="22"/>
        </w:rPr>
      </w:pPr>
      <w:r w:rsidRPr="00801D0B">
        <w:rPr>
          <w:rFonts w:ascii="Palatino Linotype" w:hAnsi="Palatino Linotype"/>
          <w:i/>
          <w:sz w:val="22"/>
          <w:szCs w:val="22"/>
        </w:rPr>
        <w:t>El formato PbRM-01e</w:t>
      </w:r>
      <w:r w:rsidR="00E41418" w:rsidRPr="00801D0B">
        <w:rPr>
          <w:rFonts w:ascii="Palatino Linotype" w:hAnsi="Palatino Linotype"/>
          <w:i/>
          <w:sz w:val="22"/>
          <w:szCs w:val="22"/>
        </w:rPr>
        <w:t xml:space="preserve"> del Programa Anual</w:t>
      </w:r>
      <w:r w:rsidRPr="00801D0B">
        <w:rPr>
          <w:rFonts w:ascii="Palatino Linotype" w:hAnsi="Palatino Linotype"/>
          <w:i/>
          <w:sz w:val="22"/>
          <w:szCs w:val="22"/>
        </w:rPr>
        <w:t xml:space="preserve">, </w:t>
      </w:r>
      <w:r w:rsidR="007B1A5A" w:rsidRPr="00801D0B">
        <w:rPr>
          <w:rFonts w:ascii="Palatino Linotype" w:hAnsi="Palatino Linotype"/>
          <w:i/>
          <w:sz w:val="22"/>
          <w:szCs w:val="22"/>
        </w:rPr>
        <w:t>Matriz de Indicadores para Resultados por Programa presu</w:t>
      </w:r>
      <w:r w:rsidRPr="00801D0B">
        <w:rPr>
          <w:rFonts w:ascii="Palatino Linotype" w:hAnsi="Palatino Linotype"/>
          <w:i/>
          <w:sz w:val="22"/>
          <w:szCs w:val="22"/>
        </w:rPr>
        <w:t>puestario y Dependencia General, de la dependencia auxiliar Clave 152 Atención a la Mujer y/o Equivalente</w:t>
      </w:r>
      <w:r w:rsidR="00A15678" w:rsidRPr="00801D0B">
        <w:rPr>
          <w:rFonts w:ascii="Palatino Linotype" w:hAnsi="Palatino Linotype"/>
          <w:i/>
          <w:sz w:val="22"/>
          <w:szCs w:val="22"/>
        </w:rPr>
        <w:t>,</w:t>
      </w:r>
      <w:r w:rsidRPr="00801D0B">
        <w:rPr>
          <w:rFonts w:ascii="Palatino Linotype" w:hAnsi="Palatino Linotype"/>
          <w:i/>
          <w:sz w:val="22"/>
          <w:szCs w:val="22"/>
        </w:rPr>
        <w:t xml:space="preserve"> </w:t>
      </w:r>
      <w:r w:rsidR="00C84FA7" w:rsidRPr="00801D0B">
        <w:rPr>
          <w:rFonts w:ascii="Palatino Linotype" w:hAnsi="Palatino Linotype"/>
          <w:b/>
          <w:i/>
          <w:sz w:val="22"/>
          <w:szCs w:val="22"/>
        </w:rPr>
        <w:t>de los años de 2014 a 2019</w:t>
      </w:r>
    </w:p>
    <w:p w:rsidR="00C84FA7" w:rsidRPr="00801D0B" w:rsidRDefault="00C84FA7" w:rsidP="00C84FA7">
      <w:pPr>
        <w:pStyle w:val="Prrafodelista"/>
        <w:rPr>
          <w:rFonts w:ascii="Palatino Linotype" w:hAnsi="Palatino Linotype"/>
          <w:b/>
          <w:i/>
          <w:sz w:val="22"/>
          <w:szCs w:val="22"/>
        </w:rPr>
      </w:pPr>
    </w:p>
    <w:p w:rsidR="00C84FA7" w:rsidRPr="00801D0B" w:rsidRDefault="00C84FA7" w:rsidP="00C84FA7">
      <w:pPr>
        <w:pStyle w:val="Prrafodelista"/>
        <w:numPr>
          <w:ilvl w:val="4"/>
          <w:numId w:val="4"/>
        </w:numPr>
        <w:ind w:left="851" w:right="1134" w:firstLine="0"/>
        <w:jc w:val="both"/>
        <w:rPr>
          <w:rFonts w:ascii="Palatino Linotype" w:hAnsi="Palatino Linotype"/>
          <w:b/>
          <w:i/>
          <w:sz w:val="22"/>
          <w:szCs w:val="22"/>
        </w:rPr>
      </w:pPr>
      <w:r w:rsidRPr="00801D0B">
        <w:rPr>
          <w:rFonts w:ascii="Palatino Linotype" w:hAnsi="Palatino Linotype"/>
          <w:i/>
          <w:sz w:val="22"/>
          <w:szCs w:val="22"/>
        </w:rPr>
        <w:t xml:space="preserve">El formato del Programa Anual PbRM-02a, Calendarización de Metas de actividad por Proyecto, de la dependencia auxiliar Clave 152 Atención a la Mujer y/o Equivalente, </w:t>
      </w:r>
      <w:r w:rsidRPr="00801D0B">
        <w:rPr>
          <w:rFonts w:ascii="Palatino Linotype" w:hAnsi="Palatino Linotype"/>
          <w:b/>
          <w:i/>
          <w:sz w:val="22"/>
          <w:szCs w:val="22"/>
        </w:rPr>
        <w:t>de los años 2015, 2017, 2018 y 2019.</w:t>
      </w:r>
    </w:p>
    <w:p w:rsidR="00C84FA7" w:rsidRPr="00801D0B" w:rsidRDefault="00C84FA7" w:rsidP="00C84FA7">
      <w:pPr>
        <w:pStyle w:val="Prrafodelista"/>
        <w:rPr>
          <w:rFonts w:ascii="Palatino Linotype" w:hAnsi="Palatino Linotype"/>
          <w:b/>
          <w:i/>
          <w:sz w:val="22"/>
          <w:szCs w:val="22"/>
        </w:rPr>
      </w:pPr>
    </w:p>
    <w:p w:rsidR="00C84FA7" w:rsidRPr="00801D0B" w:rsidRDefault="00C84FA7" w:rsidP="00C84FA7">
      <w:pPr>
        <w:pStyle w:val="Prrafodelista"/>
        <w:ind w:left="851" w:right="1134"/>
        <w:jc w:val="both"/>
        <w:rPr>
          <w:rFonts w:ascii="Palatino Linotype" w:hAnsi="Palatino Linotype"/>
          <w:b/>
          <w:i/>
          <w:sz w:val="22"/>
          <w:szCs w:val="22"/>
        </w:rPr>
      </w:pPr>
      <w:r w:rsidRPr="00801D0B">
        <w:rPr>
          <w:rFonts w:ascii="Palatino Linotype" w:hAnsi="Palatino Linotype"/>
          <w:i/>
          <w:sz w:val="22"/>
          <w:szCs w:val="22"/>
        </w:rPr>
        <w:t xml:space="preserve">Para el caso de que derivado de la búsqueda exhaustiva, </w:t>
      </w:r>
      <w:r w:rsidRPr="00801D0B">
        <w:rPr>
          <w:rFonts w:ascii="Palatino Linotype" w:hAnsi="Palatino Linotype"/>
          <w:b/>
          <w:i/>
          <w:sz w:val="22"/>
          <w:szCs w:val="22"/>
        </w:rPr>
        <w:t xml:space="preserve">EL SUJETO OBLIGADO </w:t>
      </w:r>
      <w:r w:rsidRPr="00801D0B">
        <w:rPr>
          <w:rFonts w:ascii="Palatino Linotype" w:hAnsi="Palatino Linotype"/>
          <w:i/>
          <w:sz w:val="22"/>
          <w:szCs w:val="22"/>
        </w:rPr>
        <w:t>no localice parte de la información que se ordena</w:t>
      </w:r>
      <w:r w:rsidRPr="00801D0B">
        <w:rPr>
          <w:rFonts w:ascii="Palatino Linotype" w:hAnsi="Palatino Linotype"/>
          <w:b/>
          <w:i/>
          <w:sz w:val="22"/>
          <w:szCs w:val="22"/>
        </w:rPr>
        <w:t xml:space="preserve">, </w:t>
      </w:r>
      <w:r w:rsidRPr="00801D0B">
        <w:rPr>
          <w:rFonts w:ascii="Palatino Linotype" w:hAnsi="Palatino Linotype"/>
          <w:i/>
          <w:sz w:val="22"/>
          <w:szCs w:val="22"/>
        </w:rPr>
        <w:t>su Comité de Transparencia deberá emitir el Acuerdo de Inexistencia, en términos de los artículos 49 fracción II y XIII, 169 y 170 de la Ley de Transparencia y Acceso a la Información Pública del Estado de México y Municipios.</w:t>
      </w:r>
    </w:p>
    <w:p w:rsidR="00C84FA7" w:rsidRPr="00801D0B" w:rsidRDefault="00C84FA7" w:rsidP="00C84FA7">
      <w:pPr>
        <w:pStyle w:val="Prrafodelista"/>
        <w:rPr>
          <w:rFonts w:ascii="Palatino Linotype" w:hAnsi="Palatino Linotype"/>
          <w:b/>
          <w:i/>
          <w:sz w:val="22"/>
          <w:szCs w:val="22"/>
        </w:rPr>
      </w:pPr>
    </w:p>
    <w:p w:rsidR="008F3271" w:rsidRPr="00801D0B" w:rsidRDefault="008F3271" w:rsidP="008F3271">
      <w:pPr>
        <w:widowControl w:val="0"/>
        <w:autoSpaceDE w:val="0"/>
        <w:autoSpaceDN w:val="0"/>
        <w:adjustRightInd w:val="0"/>
        <w:spacing w:line="276" w:lineRule="auto"/>
        <w:jc w:val="both"/>
        <w:rPr>
          <w:rFonts w:ascii="Palatino Linotype" w:hAnsi="Palatino Linotype" w:cs="Arial"/>
        </w:rPr>
      </w:pPr>
    </w:p>
    <w:p w:rsidR="008F3271" w:rsidRPr="00801D0B" w:rsidRDefault="008F3271" w:rsidP="00AF0280">
      <w:pPr>
        <w:spacing w:line="360" w:lineRule="auto"/>
        <w:jc w:val="both"/>
        <w:rPr>
          <w:rFonts w:ascii="Palatino Linotype" w:hAnsi="Palatino Linotype"/>
          <w:shd w:val="clear" w:color="auto" w:fill="FFFFFF"/>
          <w:lang w:eastAsia="es-MX"/>
        </w:rPr>
      </w:pPr>
      <w:r w:rsidRPr="00801D0B">
        <w:rPr>
          <w:rFonts w:ascii="Palatino Linotype" w:hAnsi="Palatino Linotype" w:cs="Arial"/>
          <w:b/>
          <w:sz w:val="28"/>
          <w:szCs w:val="28"/>
        </w:rPr>
        <w:t>TERCERO</w:t>
      </w:r>
      <w:r w:rsidRPr="00801D0B">
        <w:rPr>
          <w:rFonts w:ascii="Palatino Linotype" w:hAnsi="Palatino Linotype" w:cs="Arial"/>
          <w:b/>
        </w:rPr>
        <w:t xml:space="preserve">. </w:t>
      </w:r>
      <w:r w:rsidRPr="00801D0B">
        <w:rPr>
          <w:rFonts w:ascii="Palatino Linotype" w:hAnsi="Palatino Linotype"/>
          <w:b/>
          <w:bCs/>
          <w:lang w:eastAsia="es-MX"/>
        </w:rPr>
        <w:t>Notifíquese</w:t>
      </w:r>
      <w:r w:rsidRPr="00801D0B">
        <w:rPr>
          <w:rFonts w:ascii="Palatino Linotype" w:hAnsi="Palatino Linotype"/>
          <w:lang w:eastAsia="es-MX"/>
        </w:rPr>
        <w:t> </w:t>
      </w:r>
      <w:r w:rsidRPr="00801D0B">
        <w:rPr>
          <w:rFonts w:ascii="Palatino Linotype" w:hAnsi="Palatino Linotype"/>
          <w:shd w:val="clear" w:color="auto" w:fill="FFFFFF"/>
          <w:lang w:eastAsia="es-MX"/>
        </w:rPr>
        <w:t xml:space="preserve">al Titular de la Unidad de Transparencia del </w:t>
      </w:r>
      <w:r w:rsidRPr="00801D0B">
        <w:rPr>
          <w:rFonts w:ascii="Palatino Linotype" w:hAnsi="Palatino Linotype"/>
          <w:b/>
          <w:bCs/>
          <w:shd w:val="clear" w:color="auto" w:fill="FFFFFF"/>
          <w:lang w:eastAsia="es-MX"/>
        </w:rPr>
        <w:t>SUJETO OBLIGADO</w:t>
      </w:r>
      <w:r w:rsidRPr="00801D0B">
        <w:rPr>
          <w:rFonts w:ascii="Palatino Linotype" w:hAnsi="Palatino Linotype"/>
          <w:shd w:val="clear" w:color="auto" w:fill="FFFFFF"/>
          <w:lang w:eastAsia="es-MX"/>
        </w:rPr>
        <w:t>, para que conforme a los artículos 186, último párrafo y 189, párrafo segundo de la Ley de Transparencia y Acceso a la Información Pública del Estado de México y Municipios, de cumplimiento a lo ordenado</w:t>
      </w:r>
      <w:r w:rsidRPr="00801D0B">
        <w:rPr>
          <w:rFonts w:ascii="Palatino Linotype" w:hAnsi="Palatino Linotype"/>
          <w:shd w:val="clear" w:color="auto" w:fill="FFFFFF"/>
        </w:rPr>
        <w:t xml:space="preserve"> en los recursos de revisión</w:t>
      </w:r>
      <w:r w:rsidRPr="00801D0B">
        <w:rPr>
          <w:rFonts w:ascii="Palatino Linotype" w:hAnsi="Palatino Linotype" w:cs="Arial"/>
          <w:b/>
        </w:rPr>
        <w:t>,</w:t>
      </w:r>
      <w:r w:rsidRPr="00801D0B">
        <w:rPr>
          <w:rFonts w:ascii="Palatino Linotype" w:hAnsi="Palatino Linotype"/>
          <w:shd w:val="clear" w:color="auto" w:fill="FFFFFF"/>
          <w:lang w:eastAsia="es-MX"/>
        </w:rPr>
        <w:t xml:space="preserve"> dentro del plazo de diez días hábiles, debiendo informar a este Instituto en un plazo </w:t>
      </w:r>
      <w:r w:rsidRPr="00801D0B">
        <w:rPr>
          <w:rFonts w:ascii="Palatino Linotype" w:hAnsi="Palatino Linotype"/>
          <w:lang w:eastAsia="es-MX"/>
        </w:rPr>
        <w:t>de</w:t>
      </w:r>
      <w:r w:rsidRPr="00801D0B">
        <w:rPr>
          <w:rFonts w:ascii="Palatino Linotype" w:hAnsi="Palatino Linotype"/>
          <w:shd w:val="clear" w:color="auto" w:fill="FFFFFF"/>
          <w:lang w:eastAsia="es-MX"/>
        </w:rPr>
        <w:t> tres días hábiles siguientes sobre el cumplimiento dado a la presente resolución.</w:t>
      </w:r>
    </w:p>
    <w:p w:rsidR="008F3271" w:rsidRPr="00801D0B" w:rsidRDefault="008F3271" w:rsidP="00AF0280">
      <w:pPr>
        <w:spacing w:line="360" w:lineRule="auto"/>
        <w:jc w:val="both"/>
        <w:rPr>
          <w:rFonts w:ascii="Palatino Linotype" w:hAnsi="Palatino Linotype"/>
          <w:lang w:eastAsia="es-MX"/>
        </w:rPr>
      </w:pPr>
    </w:p>
    <w:p w:rsidR="008F3271" w:rsidRPr="00801D0B" w:rsidRDefault="008F3271" w:rsidP="00AF0280">
      <w:pPr>
        <w:spacing w:line="360" w:lineRule="auto"/>
        <w:jc w:val="both"/>
        <w:rPr>
          <w:rFonts w:ascii="Palatino Linotype" w:hAnsi="Palatino Linotype" w:cs="Arial"/>
          <w:b/>
        </w:rPr>
      </w:pPr>
      <w:r w:rsidRPr="00801D0B">
        <w:rPr>
          <w:rFonts w:ascii="Palatino Linotype" w:hAnsi="Palatino Linotype" w:cs="Arial"/>
          <w:b/>
          <w:sz w:val="28"/>
          <w:szCs w:val="28"/>
        </w:rPr>
        <w:t xml:space="preserve">CUARTO. </w:t>
      </w:r>
      <w:r w:rsidRPr="00801D0B">
        <w:rPr>
          <w:rFonts w:ascii="Palatino Linotype" w:eastAsiaTheme="minorEastAsia" w:hAnsi="Palatino Linotype"/>
          <w:b/>
          <w:szCs w:val="17"/>
          <w:lang w:eastAsia="es-ES_tradnl"/>
        </w:rPr>
        <w:t>Notifíquese</w:t>
      </w:r>
      <w:r w:rsidRPr="00801D0B">
        <w:rPr>
          <w:rFonts w:ascii="Palatino Linotype" w:eastAsiaTheme="minorEastAsia" w:hAnsi="Palatino Linotype"/>
          <w:szCs w:val="17"/>
          <w:lang w:eastAsia="es-ES_tradnl"/>
        </w:rPr>
        <w:t xml:space="preserve"> a </w:t>
      </w:r>
      <w:r w:rsidRPr="00801D0B">
        <w:rPr>
          <w:rFonts w:ascii="Palatino Linotype" w:eastAsiaTheme="minorEastAsia" w:hAnsi="Palatino Linotype"/>
          <w:b/>
          <w:szCs w:val="17"/>
          <w:lang w:eastAsia="es-ES_tradnl"/>
        </w:rPr>
        <w:t>LA</w:t>
      </w:r>
      <w:r w:rsidRPr="00801D0B">
        <w:rPr>
          <w:rFonts w:ascii="Palatino Linotype" w:eastAsiaTheme="minorEastAsia" w:hAnsi="Palatino Linotype"/>
          <w:szCs w:val="17"/>
          <w:lang w:eastAsia="es-ES_tradnl"/>
        </w:rPr>
        <w:t xml:space="preserve"> </w:t>
      </w:r>
      <w:r w:rsidRPr="00801D0B">
        <w:rPr>
          <w:rFonts w:ascii="Palatino Linotype" w:eastAsiaTheme="minorEastAsia" w:hAnsi="Palatino Linotype"/>
          <w:b/>
          <w:szCs w:val="17"/>
          <w:lang w:eastAsia="es-ES_tradnl"/>
        </w:rPr>
        <w:t>RECURRENTE</w:t>
      </w:r>
      <w:r w:rsidRPr="00801D0B">
        <w:rPr>
          <w:rFonts w:ascii="Palatino Linotype" w:eastAsiaTheme="minorEastAsia" w:hAnsi="Palatino Linotype"/>
          <w:szCs w:val="17"/>
          <w:lang w:eastAsia="es-ES_tradnl"/>
        </w:rPr>
        <w:t xml:space="preserve"> la presente resolución </w:t>
      </w:r>
      <w:r w:rsidRPr="00801D0B">
        <w:rPr>
          <w:rFonts w:ascii="Palatino Linotype" w:eastAsiaTheme="minorEastAsia" w:hAnsi="Palatino Linotype"/>
          <w:b/>
          <w:szCs w:val="17"/>
          <w:lang w:eastAsia="es-ES_tradnl"/>
        </w:rPr>
        <w:t>vía SAIMEX</w:t>
      </w:r>
      <w:r w:rsidRPr="00801D0B">
        <w:rPr>
          <w:rFonts w:ascii="Palatino Linotype" w:eastAsiaTheme="minorEastAsia" w:hAnsi="Palatino Linotype"/>
          <w:szCs w:val="17"/>
          <w:lang w:eastAsia="es-ES_tradnl"/>
        </w:rPr>
        <w:t>.</w:t>
      </w:r>
    </w:p>
    <w:p w:rsidR="008F3271" w:rsidRPr="00801D0B" w:rsidRDefault="008F3271" w:rsidP="00AF0280">
      <w:pPr>
        <w:widowControl w:val="0"/>
        <w:autoSpaceDE w:val="0"/>
        <w:autoSpaceDN w:val="0"/>
        <w:adjustRightInd w:val="0"/>
        <w:spacing w:line="360" w:lineRule="auto"/>
        <w:jc w:val="both"/>
        <w:rPr>
          <w:rFonts w:ascii="Palatino Linotype" w:hAnsi="Palatino Linotype" w:cs="Arial"/>
          <w:b/>
          <w:szCs w:val="28"/>
        </w:rPr>
      </w:pPr>
    </w:p>
    <w:p w:rsidR="008F3271" w:rsidRPr="00FE1027" w:rsidRDefault="008F3271" w:rsidP="00A33FB8">
      <w:pPr>
        <w:widowControl w:val="0"/>
        <w:autoSpaceDE w:val="0"/>
        <w:autoSpaceDN w:val="0"/>
        <w:adjustRightInd w:val="0"/>
        <w:spacing w:line="360" w:lineRule="auto"/>
        <w:jc w:val="both"/>
        <w:rPr>
          <w:rFonts w:ascii="Palatino Linotype" w:eastAsiaTheme="minorEastAsia" w:hAnsi="Palatino Linotype"/>
          <w:szCs w:val="17"/>
          <w:lang w:eastAsia="es-ES_tradnl"/>
        </w:rPr>
      </w:pPr>
      <w:r w:rsidRPr="00801D0B">
        <w:rPr>
          <w:rFonts w:ascii="Palatino Linotype" w:hAnsi="Palatino Linotype" w:cs="Arial"/>
          <w:b/>
          <w:sz w:val="28"/>
          <w:szCs w:val="28"/>
        </w:rPr>
        <w:t xml:space="preserve">QUINTO. </w:t>
      </w:r>
      <w:r w:rsidRPr="00801D0B">
        <w:rPr>
          <w:rFonts w:ascii="Palatino Linotype" w:eastAsiaTheme="minorEastAsia" w:hAnsi="Palatino Linotype"/>
          <w:b/>
          <w:szCs w:val="17"/>
          <w:lang w:eastAsia="es-ES_tradnl"/>
        </w:rPr>
        <w:t>Hágase del conocimiento</w:t>
      </w:r>
      <w:r w:rsidRPr="00801D0B">
        <w:rPr>
          <w:rFonts w:ascii="Palatino Linotype" w:eastAsiaTheme="minorEastAsia" w:hAnsi="Palatino Linotype"/>
          <w:szCs w:val="17"/>
          <w:lang w:eastAsia="es-ES_tradnl"/>
        </w:rPr>
        <w:t xml:space="preserve"> de </w:t>
      </w:r>
      <w:r w:rsidRPr="00801D0B">
        <w:rPr>
          <w:rFonts w:ascii="Palatino Linotype" w:eastAsiaTheme="minorEastAsia" w:hAnsi="Palatino Linotype"/>
          <w:b/>
          <w:szCs w:val="17"/>
          <w:lang w:eastAsia="es-ES_tradnl"/>
        </w:rPr>
        <w:t>LA</w:t>
      </w:r>
      <w:r w:rsidRPr="00801D0B">
        <w:rPr>
          <w:rFonts w:ascii="Palatino Linotype" w:eastAsiaTheme="minorEastAsia" w:hAnsi="Palatino Linotype"/>
          <w:szCs w:val="17"/>
          <w:lang w:eastAsia="es-ES_tradnl"/>
        </w:rPr>
        <w:t xml:space="preserve"> </w:t>
      </w:r>
      <w:r w:rsidRPr="00801D0B">
        <w:rPr>
          <w:rFonts w:ascii="Palatino Linotype" w:eastAsiaTheme="minorEastAsia" w:hAnsi="Palatino Linotype"/>
          <w:b/>
          <w:szCs w:val="17"/>
          <w:lang w:eastAsia="es-ES_tradnl"/>
        </w:rPr>
        <w:t>RECURRENTE</w:t>
      </w:r>
      <w:r w:rsidRPr="00801D0B">
        <w:rPr>
          <w:rFonts w:ascii="Palatino Linotype" w:eastAsiaTheme="minorEastAsia" w:hAnsi="Palatino Linotype"/>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A33FB8" w:rsidRDefault="00A33FB8" w:rsidP="00A33FB8">
      <w:pPr>
        <w:spacing w:line="360" w:lineRule="auto"/>
        <w:jc w:val="both"/>
        <w:rPr>
          <w:rFonts w:ascii="Palatino Linotype" w:hAnsi="Palatino Linotype" w:cs="Arial"/>
        </w:rPr>
      </w:pPr>
    </w:p>
    <w:p w:rsidR="002E32FD" w:rsidRPr="00FE1027" w:rsidRDefault="00A33FB8" w:rsidP="00A33FB8">
      <w:pPr>
        <w:spacing w:line="360" w:lineRule="auto"/>
        <w:jc w:val="both"/>
        <w:rPr>
          <w:rFonts w:ascii="Palatino Linotype" w:hAnsi="Palatino Linotype" w:cs="Arial"/>
        </w:rPr>
      </w:pPr>
      <w:r w:rsidRPr="007E1E71">
        <w:rPr>
          <w:rFonts w:ascii="Palatino Linotype" w:hAnsi="Palatino Linotype" w:cs="Arial"/>
        </w:rPr>
        <w:t>ASÍ LO RESUELVE, POR UNANIMIDAD DE VOTOS EL PLENO DEL</w:t>
      </w:r>
      <w:r w:rsidRPr="007E1E71">
        <w:rPr>
          <w:rFonts w:ascii="Palatino Linotype" w:eastAsia="Arial Unicode MS" w:hAnsi="Palatino Linotype" w:cs="Arial"/>
        </w:rPr>
        <w:t xml:space="preserve"> INSTITUTO DE </w:t>
      </w:r>
      <w:r w:rsidRPr="007E1E71">
        <w:rPr>
          <w:rFonts w:ascii="Palatino Linotype" w:hAnsi="Palatino Linotype"/>
          <w:lang w:eastAsia="en-US"/>
        </w:rPr>
        <w:t>TRANSPARENCIA</w:t>
      </w:r>
      <w:r w:rsidRPr="007E1E71">
        <w:rPr>
          <w:rFonts w:ascii="Palatino Linotype" w:eastAsia="Arial Unicode MS" w:hAnsi="Palatino Linotype" w:cs="Arial"/>
        </w:rPr>
        <w:t>, ACCESO A LA INFORMACIÓN PÚBLICA Y PROTECCIÓN DE DATOS PERSONALES DEL ESTADO DE MÉXICO Y MUNICIPIOS</w:t>
      </w:r>
      <w:r w:rsidRPr="007E1E71">
        <w:rPr>
          <w:rFonts w:ascii="Palatino Linotype" w:hAnsi="Palatino Linotype" w:cs="Arial"/>
        </w:rPr>
        <w:t>, CONFORMADO POR LOS COMISIONADOS ZULEMA MARTÍNEZ SÁNCHEZ; EVA ABAID YAPUR; JOSÉ GUADALUPE LUNA HERNÁNDEZ; JAVIER MARTÍNEZ CRUZ Y LUIS GUSTAVO PARRA NORIEGA; EN</w:t>
      </w:r>
      <w:r w:rsidRPr="007E1E71">
        <w:rPr>
          <w:rFonts w:ascii="Palatino Linotype" w:hAnsi="Palatino Linotype" w:cs="Arial"/>
          <w:shd w:val="clear" w:color="auto" w:fill="FFFFFF" w:themeFill="background1"/>
        </w:rPr>
        <w:t xml:space="preserve"> LA </w:t>
      </w:r>
      <w:r w:rsidRPr="007E1E71">
        <w:rPr>
          <w:rFonts w:ascii="Palatino Linotype" w:hAnsi="Palatino Linotype" w:cs="Arial"/>
        </w:rPr>
        <w:t>TRIGÉSIMA SÉPTIMA SESIÓN ORDINARIA CELEBRADA EL DÍA NUEVE DE OCTUBRE DE DOS MIL DIECINUEVE,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FE1027" w:rsidTr="0071273A">
        <w:trPr>
          <w:jc w:val="center"/>
        </w:trPr>
        <w:tc>
          <w:tcPr>
            <w:tcW w:w="9214" w:type="dxa"/>
            <w:gridSpan w:val="2"/>
            <w:shd w:val="clear" w:color="auto" w:fill="auto"/>
          </w:tcPr>
          <w:p w:rsidR="00A33FB8" w:rsidRDefault="00A33FB8" w:rsidP="00D33936">
            <w:pPr>
              <w:jc w:val="center"/>
              <w:rPr>
                <w:rFonts w:ascii="Palatino Linotype" w:hAnsi="Palatino Linotype" w:cs="Arial"/>
                <w:b/>
                <w:lang w:val="es-ES_tradnl"/>
              </w:rPr>
            </w:pPr>
          </w:p>
          <w:p w:rsidR="00A33FB8" w:rsidRDefault="00A33FB8" w:rsidP="00D33936">
            <w:pPr>
              <w:jc w:val="center"/>
              <w:rPr>
                <w:rFonts w:ascii="Palatino Linotype" w:hAnsi="Palatino Linotype" w:cs="Arial"/>
                <w:b/>
                <w:lang w:val="es-ES_tradnl"/>
              </w:rPr>
            </w:pPr>
          </w:p>
          <w:p w:rsidR="00A33FB8" w:rsidRDefault="00A33FB8" w:rsidP="00D33936">
            <w:pPr>
              <w:jc w:val="center"/>
              <w:rPr>
                <w:rFonts w:ascii="Palatino Linotype" w:hAnsi="Palatino Linotype" w:cs="Arial"/>
                <w:b/>
                <w:lang w:val="es-ES_tradnl"/>
              </w:rPr>
            </w:pPr>
          </w:p>
          <w:p w:rsidR="00A33FB8" w:rsidRDefault="00A33FB8" w:rsidP="00D33936">
            <w:pPr>
              <w:jc w:val="center"/>
              <w:rPr>
                <w:rFonts w:ascii="Palatino Linotype" w:hAnsi="Palatino Linotype" w:cs="Arial"/>
                <w:b/>
                <w:lang w:val="es-ES_tradnl"/>
              </w:rPr>
            </w:pPr>
          </w:p>
          <w:p w:rsidR="00A33FB8" w:rsidRDefault="00A33FB8" w:rsidP="00D33936">
            <w:pPr>
              <w:jc w:val="center"/>
              <w:rPr>
                <w:rFonts w:ascii="Palatino Linotype" w:hAnsi="Palatino Linotype" w:cs="Arial"/>
                <w:b/>
                <w:lang w:val="es-ES_tradnl"/>
              </w:rPr>
            </w:pPr>
          </w:p>
          <w:p w:rsidR="00212CDA" w:rsidRPr="00FE1027" w:rsidRDefault="00212CDA" w:rsidP="00D33936">
            <w:pPr>
              <w:jc w:val="center"/>
              <w:rPr>
                <w:rFonts w:ascii="Palatino Linotype" w:hAnsi="Palatino Linotype" w:cs="Arial"/>
                <w:b/>
                <w:lang w:val="es-ES_tradnl"/>
              </w:rPr>
            </w:pPr>
            <w:r w:rsidRPr="00FE1027">
              <w:rPr>
                <w:rFonts w:ascii="Palatino Linotype" w:hAnsi="Palatino Linotype" w:cs="Arial"/>
                <w:b/>
                <w:lang w:val="es-ES_tradnl"/>
              </w:rPr>
              <w:t>Zulema</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Martínez</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Sánchez</w:t>
            </w:r>
          </w:p>
          <w:p w:rsidR="00212CDA" w:rsidRPr="00FE1027" w:rsidRDefault="00212CDA" w:rsidP="00D33936">
            <w:pPr>
              <w:jc w:val="center"/>
              <w:rPr>
                <w:rFonts w:ascii="Palatino Linotype" w:hAnsi="Palatino Linotype" w:cs="Arial"/>
                <w:b/>
                <w:lang w:val="es-ES_tradnl"/>
              </w:rPr>
            </w:pPr>
            <w:r w:rsidRPr="00FE1027">
              <w:rPr>
                <w:rFonts w:ascii="Palatino Linotype" w:hAnsi="Palatino Linotype" w:cs="Arial"/>
                <w:lang w:val="es-ES_tradnl"/>
              </w:rPr>
              <w:t>Comisionada</w:t>
            </w:r>
            <w:r w:rsidR="00414147" w:rsidRPr="00FE1027">
              <w:rPr>
                <w:rFonts w:ascii="Palatino Linotype" w:hAnsi="Palatino Linotype" w:cs="Arial"/>
                <w:lang w:val="es-ES_tradnl"/>
              </w:rPr>
              <w:t xml:space="preserve"> </w:t>
            </w:r>
            <w:r w:rsidRPr="00FE1027">
              <w:rPr>
                <w:rFonts w:ascii="Palatino Linotype" w:hAnsi="Palatino Linotype" w:cs="Arial"/>
                <w:lang w:val="es-ES_tradnl"/>
              </w:rPr>
              <w:t>Presidenta</w:t>
            </w:r>
          </w:p>
          <w:p w:rsidR="00212CDA" w:rsidRPr="00FE1027" w:rsidRDefault="00BA108D" w:rsidP="00D33936">
            <w:pPr>
              <w:jc w:val="center"/>
              <w:rPr>
                <w:rFonts w:ascii="Palatino Linotype" w:hAnsi="Palatino Linotype" w:cs="Arial"/>
                <w:b/>
                <w:lang w:val="es-ES_tradnl"/>
              </w:rPr>
            </w:pPr>
            <w:r w:rsidRPr="00FE1027">
              <w:rPr>
                <w:rFonts w:ascii="Palatino Linotype" w:hAnsi="Palatino Linotype" w:cs="Arial"/>
                <w:b/>
                <w:lang w:val="es-ES_tradnl"/>
              </w:rPr>
              <w:t>(RÚBRICA)</w:t>
            </w:r>
          </w:p>
        </w:tc>
      </w:tr>
      <w:tr w:rsidR="00867D3D" w:rsidRPr="00FE1027" w:rsidTr="0071273A">
        <w:trPr>
          <w:jc w:val="center"/>
        </w:trPr>
        <w:tc>
          <w:tcPr>
            <w:tcW w:w="4756" w:type="dxa"/>
            <w:shd w:val="clear" w:color="auto" w:fill="auto"/>
          </w:tcPr>
          <w:p w:rsidR="00D63117" w:rsidRPr="00FE1027" w:rsidRDefault="00D63117" w:rsidP="00D33936">
            <w:pPr>
              <w:jc w:val="center"/>
              <w:rPr>
                <w:rFonts w:ascii="Palatino Linotype" w:hAnsi="Palatino Linotype" w:cs="Arial"/>
                <w:b/>
                <w:lang w:val="es-ES_tradnl"/>
              </w:rPr>
            </w:pPr>
          </w:p>
          <w:p w:rsidR="00D33936" w:rsidRPr="00FE1027" w:rsidRDefault="00D33936" w:rsidP="00D33936">
            <w:pPr>
              <w:jc w:val="center"/>
              <w:rPr>
                <w:rFonts w:ascii="Palatino Linotype" w:hAnsi="Palatino Linotype" w:cs="Arial"/>
                <w:b/>
                <w:lang w:val="es-ES_tradnl"/>
              </w:rPr>
            </w:pPr>
          </w:p>
          <w:p w:rsidR="002E32FD" w:rsidRPr="00FE1027" w:rsidRDefault="002E32FD" w:rsidP="00D33936">
            <w:pPr>
              <w:jc w:val="center"/>
              <w:rPr>
                <w:rFonts w:ascii="Palatino Linotype" w:hAnsi="Palatino Linotype" w:cs="Arial"/>
                <w:b/>
                <w:lang w:val="es-ES_tradnl"/>
              </w:rPr>
            </w:pPr>
          </w:p>
          <w:p w:rsidR="002E32FD" w:rsidRPr="00FE1027" w:rsidRDefault="002E32FD" w:rsidP="00D33936">
            <w:pPr>
              <w:jc w:val="center"/>
              <w:rPr>
                <w:rFonts w:ascii="Palatino Linotype" w:hAnsi="Palatino Linotype" w:cs="Arial"/>
                <w:b/>
                <w:lang w:val="es-ES_tradnl"/>
              </w:rPr>
            </w:pPr>
          </w:p>
          <w:p w:rsidR="00D33936" w:rsidRPr="00FE1027" w:rsidRDefault="00D33936" w:rsidP="00D33936">
            <w:pPr>
              <w:jc w:val="center"/>
              <w:rPr>
                <w:rFonts w:ascii="Palatino Linotype" w:hAnsi="Palatino Linotype" w:cs="Arial"/>
                <w:b/>
                <w:lang w:val="es-ES_tradnl"/>
              </w:rPr>
            </w:pPr>
          </w:p>
          <w:p w:rsidR="00212CDA" w:rsidRPr="00FE1027" w:rsidRDefault="00212CDA" w:rsidP="00D33936">
            <w:pPr>
              <w:jc w:val="center"/>
              <w:rPr>
                <w:rFonts w:ascii="Palatino Linotype" w:hAnsi="Palatino Linotype" w:cs="Arial"/>
                <w:b/>
                <w:lang w:val="es-ES_tradnl"/>
              </w:rPr>
            </w:pPr>
            <w:r w:rsidRPr="00FE1027">
              <w:rPr>
                <w:rFonts w:ascii="Palatino Linotype" w:hAnsi="Palatino Linotype" w:cs="Arial"/>
                <w:b/>
                <w:lang w:val="es-ES_tradnl"/>
              </w:rPr>
              <w:t>Eva</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Abaid</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Yapur</w:t>
            </w:r>
          </w:p>
          <w:p w:rsidR="00212CDA" w:rsidRPr="00FE1027" w:rsidRDefault="00212CDA" w:rsidP="00D33936">
            <w:pPr>
              <w:jc w:val="center"/>
              <w:rPr>
                <w:rFonts w:ascii="Palatino Linotype" w:hAnsi="Palatino Linotype" w:cs="Arial"/>
                <w:lang w:val="es-ES_tradnl"/>
              </w:rPr>
            </w:pPr>
            <w:r w:rsidRPr="00FE1027">
              <w:rPr>
                <w:rFonts w:ascii="Palatino Linotype" w:hAnsi="Palatino Linotype" w:cs="Arial"/>
                <w:lang w:val="es-ES_tradnl"/>
              </w:rPr>
              <w:t>Comisionada</w:t>
            </w:r>
          </w:p>
          <w:p w:rsidR="00212CDA" w:rsidRPr="00FE1027" w:rsidRDefault="00212CDA" w:rsidP="00D33936">
            <w:pPr>
              <w:jc w:val="center"/>
              <w:rPr>
                <w:rFonts w:ascii="Palatino Linotype" w:hAnsi="Palatino Linotype" w:cs="Arial"/>
                <w:b/>
                <w:lang w:val="es-ES_tradnl"/>
              </w:rPr>
            </w:pPr>
            <w:r w:rsidRPr="00FE1027">
              <w:rPr>
                <w:rFonts w:ascii="Palatino Linotype" w:hAnsi="Palatino Linotype" w:cs="Arial"/>
                <w:b/>
                <w:lang w:val="es-ES_tradnl"/>
              </w:rPr>
              <w:t>(RÚBRICA)</w:t>
            </w:r>
          </w:p>
        </w:tc>
        <w:tc>
          <w:tcPr>
            <w:tcW w:w="4458" w:type="dxa"/>
            <w:shd w:val="clear" w:color="auto" w:fill="auto"/>
          </w:tcPr>
          <w:p w:rsidR="00D63117" w:rsidRPr="00FE1027" w:rsidRDefault="00D63117" w:rsidP="00D33936">
            <w:pPr>
              <w:jc w:val="center"/>
              <w:rPr>
                <w:rFonts w:ascii="Palatino Linotype" w:hAnsi="Palatino Linotype" w:cs="Arial"/>
                <w:b/>
                <w:lang w:val="es-ES_tradnl"/>
              </w:rPr>
            </w:pPr>
          </w:p>
          <w:p w:rsidR="00D33936" w:rsidRPr="00FE1027" w:rsidRDefault="00D33936" w:rsidP="00D33936">
            <w:pPr>
              <w:jc w:val="center"/>
              <w:rPr>
                <w:rFonts w:ascii="Palatino Linotype" w:hAnsi="Palatino Linotype" w:cs="Arial"/>
                <w:b/>
                <w:lang w:val="es-ES_tradnl"/>
              </w:rPr>
            </w:pPr>
          </w:p>
          <w:p w:rsidR="002E32FD" w:rsidRPr="00FE1027" w:rsidRDefault="002E32FD" w:rsidP="00D33936">
            <w:pPr>
              <w:jc w:val="center"/>
              <w:rPr>
                <w:rFonts w:ascii="Palatino Linotype" w:hAnsi="Palatino Linotype" w:cs="Arial"/>
                <w:b/>
                <w:lang w:val="es-ES_tradnl"/>
              </w:rPr>
            </w:pPr>
          </w:p>
          <w:p w:rsidR="002E32FD" w:rsidRPr="00FE1027" w:rsidRDefault="002E32FD" w:rsidP="00D33936">
            <w:pPr>
              <w:jc w:val="center"/>
              <w:rPr>
                <w:rFonts w:ascii="Palatino Linotype" w:hAnsi="Palatino Linotype" w:cs="Arial"/>
                <w:b/>
                <w:lang w:val="es-ES_tradnl"/>
              </w:rPr>
            </w:pPr>
          </w:p>
          <w:p w:rsidR="002E32FD" w:rsidRPr="00FE1027" w:rsidRDefault="002E32FD" w:rsidP="00D33936">
            <w:pPr>
              <w:jc w:val="center"/>
              <w:rPr>
                <w:rFonts w:ascii="Palatino Linotype" w:hAnsi="Palatino Linotype" w:cs="Arial"/>
                <w:b/>
                <w:lang w:val="es-ES_tradnl"/>
              </w:rPr>
            </w:pPr>
          </w:p>
          <w:p w:rsidR="00212CDA" w:rsidRPr="00FE1027" w:rsidRDefault="00212CDA" w:rsidP="00D33936">
            <w:pPr>
              <w:jc w:val="center"/>
              <w:rPr>
                <w:rFonts w:ascii="Palatino Linotype" w:hAnsi="Palatino Linotype" w:cs="Arial"/>
                <w:b/>
                <w:lang w:val="es-ES_tradnl"/>
              </w:rPr>
            </w:pPr>
            <w:r w:rsidRPr="00FE1027">
              <w:rPr>
                <w:rFonts w:ascii="Palatino Linotype" w:hAnsi="Palatino Linotype" w:cs="Arial"/>
                <w:b/>
                <w:lang w:val="es-ES_tradnl"/>
              </w:rPr>
              <w:t>José</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Guadalupe</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Luna</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Hernández</w:t>
            </w:r>
          </w:p>
          <w:p w:rsidR="00212CDA" w:rsidRPr="00FE1027" w:rsidRDefault="00212CDA" w:rsidP="00D33936">
            <w:pPr>
              <w:jc w:val="center"/>
              <w:rPr>
                <w:rFonts w:ascii="Palatino Linotype" w:hAnsi="Palatino Linotype" w:cs="Arial"/>
                <w:lang w:val="es-ES_tradnl"/>
              </w:rPr>
            </w:pPr>
            <w:r w:rsidRPr="00FE1027">
              <w:rPr>
                <w:rFonts w:ascii="Palatino Linotype" w:hAnsi="Palatino Linotype" w:cs="Arial"/>
                <w:lang w:val="es-ES_tradnl"/>
              </w:rPr>
              <w:t>Comisionado</w:t>
            </w:r>
          </w:p>
          <w:p w:rsidR="00212CDA" w:rsidRPr="00FE1027" w:rsidRDefault="00212CDA" w:rsidP="00D33936">
            <w:pPr>
              <w:jc w:val="center"/>
              <w:rPr>
                <w:rFonts w:ascii="Palatino Linotype" w:hAnsi="Palatino Linotype" w:cs="Arial"/>
                <w:b/>
                <w:lang w:val="es-ES_tradnl"/>
              </w:rPr>
            </w:pPr>
            <w:r w:rsidRPr="00FE1027">
              <w:rPr>
                <w:rFonts w:ascii="Palatino Linotype" w:hAnsi="Palatino Linotype" w:cs="Arial"/>
                <w:b/>
                <w:lang w:val="es-ES_tradnl"/>
              </w:rPr>
              <w:t>(RÚBRICA)</w:t>
            </w:r>
          </w:p>
        </w:tc>
      </w:tr>
      <w:tr w:rsidR="008D04DD" w:rsidRPr="00FE1027" w:rsidTr="0071273A">
        <w:trPr>
          <w:jc w:val="center"/>
        </w:trPr>
        <w:tc>
          <w:tcPr>
            <w:tcW w:w="4756" w:type="dxa"/>
            <w:shd w:val="clear" w:color="auto" w:fill="auto"/>
          </w:tcPr>
          <w:p w:rsidR="00D63117" w:rsidRPr="00FE1027" w:rsidRDefault="00D63117" w:rsidP="00D33936">
            <w:pPr>
              <w:jc w:val="center"/>
              <w:rPr>
                <w:rFonts w:ascii="Palatino Linotype" w:hAnsi="Palatino Linotype" w:cs="Arial"/>
                <w:b/>
                <w:lang w:val="es-ES_tradnl"/>
              </w:rPr>
            </w:pPr>
          </w:p>
          <w:p w:rsidR="00D33936" w:rsidRPr="00FE1027" w:rsidRDefault="00D33936" w:rsidP="00D33936">
            <w:pPr>
              <w:jc w:val="center"/>
              <w:rPr>
                <w:rFonts w:ascii="Palatino Linotype" w:hAnsi="Palatino Linotype" w:cs="Arial"/>
                <w:b/>
                <w:lang w:val="es-ES_tradnl"/>
              </w:rPr>
            </w:pPr>
          </w:p>
          <w:p w:rsidR="00D33936" w:rsidRPr="00FE1027" w:rsidRDefault="00D33936" w:rsidP="00D33936">
            <w:pPr>
              <w:jc w:val="center"/>
              <w:rPr>
                <w:rFonts w:ascii="Palatino Linotype" w:hAnsi="Palatino Linotype" w:cs="Arial"/>
                <w:b/>
                <w:lang w:val="es-ES_tradnl"/>
              </w:rPr>
            </w:pPr>
          </w:p>
          <w:p w:rsidR="00D33936" w:rsidRDefault="00D33936" w:rsidP="00D33936">
            <w:pPr>
              <w:jc w:val="center"/>
              <w:rPr>
                <w:rFonts w:ascii="Palatino Linotype" w:hAnsi="Palatino Linotype" w:cs="Arial"/>
                <w:b/>
                <w:lang w:val="es-ES_tradnl"/>
              </w:rPr>
            </w:pPr>
          </w:p>
          <w:p w:rsidR="00C84FA7" w:rsidRDefault="00C84FA7" w:rsidP="00D33936">
            <w:pPr>
              <w:jc w:val="center"/>
              <w:rPr>
                <w:rFonts w:ascii="Palatino Linotype" w:hAnsi="Palatino Linotype" w:cs="Arial"/>
                <w:b/>
                <w:lang w:val="es-ES_tradnl"/>
              </w:rPr>
            </w:pPr>
          </w:p>
          <w:p w:rsidR="00D33936" w:rsidRPr="00FE1027" w:rsidRDefault="00D33936" w:rsidP="00A33FB8">
            <w:pPr>
              <w:rPr>
                <w:rFonts w:ascii="Palatino Linotype" w:hAnsi="Palatino Linotype" w:cs="Arial"/>
                <w:b/>
                <w:lang w:val="es-ES_tradnl"/>
              </w:rPr>
            </w:pPr>
          </w:p>
          <w:p w:rsidR="008D04DD" w:rsidRPr="00FE1027" w:rsidRDefault="008D04DD" w:rsidP="00D33936">
            <w:pPr>
              <w:jc w:val="center"/>
              <w:rPr>
                <w:rFonts w:ascii="Palatino Linotype" w:hAnsi="Palatino Linotype" w:cs="Arial"/>
                <w:b/>
                <w:lang w:val="es-ES_tradnl"/>
              </w:rPr>
            </w:pPr>
            <w:r w:rsidRPr="00FE1027">
              <w:rPr>
                <w:rFonts w:ascii="Palatino Linotype" w:hAnsi="Palatino Linotype" w:cs="Arial"/>
                <w:b/>
                <w:lang w:val="es-ES_tradnl"/>
              </w:rPr>
              <w:t>Javier</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Martínez</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Cruz</w:t>
            </w:r>
          </w:p>
          <w:p w:rsidR="008D04DD" w:rsidRPr="00FE1027" w:rsidRDefault="008D04DD" w:rsidP="00D33936">
            <w:pPr>
              <w:jc w:val="center"/>
              <w:rPr>
                <w:rFonts w:ascii="Palatino Linotype" w:hAnsi="Palatino Linotype" w:cs="Arial"/>
                <w:lang w:val="es-ES_tradnl"/>
              </w:rPr>
            </w:pPr>
            <w:r w:rsidRPr="00FE1027">
              <w:rPr>
                <w:rFonts w:ascii="Palatino Linotype" w:hAnsi="Palatino Linotype" w:cs="Arial"/>
                <w:lang w:val="es-ES_tradnl"/>
              </w:rPr>
              <w:t>Comisionado</w:t>
            </w:r>
          </w:p>
          <w:p w:rsidR="008D04DD" w:rsidRPr="00FE1027" w:rsidRDefault="008D04DD" w:rsidP="00D33936">
            <w:pPr>
              <w:jc w:val="center"/>
              <w:rPr>
                <w:rFonts w:ascii="Palatino Linotype" w:hAnsi="Palatino Linotype" w:cs="Arial"/>
                <w:lang w:val="es-ES_tradnl"/>
              </w:rPr>
            </w:pPr>
            <w:r w:rsidRPr="00FE1027">
              <w:rPr>
                <w:rFonts w:ascii="Palatino Linotype" w:hAnsi="Palatino Linotype" w:cs="Arial"/>
                <w:b/>
                <w:lang w:val="es-ES_tradnl"/>
              </w:rPr>
              <w:t>(RÚBRICA)</w:t>
            </w:r>
          </w:p>
        </w:tc>
        <w:tc>
          <w:tcPr>
            <w:tcW w:w="4458" w:type="dxa"/>
            <w:shd w:val="clear" w:color="auto" w:fill="auto"/>
          </w:tcPr>
          <w:p w:rsidR="00D63117" w:rsidRPr="00FE1027" w:rsidRDefault="00D63117" w:rsidP="00D33936">
            <w:pPr>
              <w:jc w:val="center"/>
              <w:rPr>
                <w:rFonts w:ascii="Palatino Linotype" w:hAnsi="Palatino Linotype" w:cs="Arial"/>
                <w:b/>
                <w:lang w:val="es-ES_tradnl"/>
              </w:rPr>
            </w:pPr>
          </w:p>
          <w:p w:rsidR="00D33936" w:rsidRPr="00FE1027" w:rsidRDefault="00D33936" w:rsidP="00D33936">
            <w:pPr>
              <w:jc w:val="center"/>
              <w:rPr>
                <w:rFonts w:ascii="Palatino Linotype" w:hAnsi="Palatino Linotype" w:cs="Arial"/>
                <w:b/>
                <w:lang w:val="es-ES_tradnl"/>
              </w:rPr>
            </w:pPr>
          </w:p>
          <w:p w:rsidR="00D33936" w:rsidRPr="00FE1027" w:rsidRDefault="00D33936" w:rsidP="00D33936">
            <w:pPr>
              <w:jc w:val="center"/>
              <w:rPr>
                <w:rFonts w:ascii="Palatino Linotype" w:hAnsi="Palatino Linotype" w:cs="Arial"/>
                <w:b/>
                <w:lang w:val="es-ES_tradnl"/>
              </w:rPr>
            </w:pPr>
          </w:p>
          <w:p w:rsidR="00D33936" w:rsidRPr="00FE1027" w:rsidRDefault="00D33936" w:rsidP="00D33936">
            <w:pPr>
              <w:jc w:val="center"/>
              <w:rPr>
                <w:rFonts w:ascii="Palatino Linotype" w:hAnsi="Palatino Linotype" w:cs="Arial"/>
                <w:b/>
                <w:lang w:val="es-ES_tradnl"/>
              </w:rPr>
            </w:pPr>
          </w:p>
          <w:p w:rsidR="00D33936" w:rsidRDefault="00D33936" w:rsidP="00D33936">
            <w:pPr>
              <w:jc w:val="center"/>
              <w:rPr>
                <w:rFonts w:ascii="Palatino Linotype" w:hAnsi="Palatino Linotype" w:cs="Arial"/>
                <w:b/>
                <w:lang w:val="es-ES_tradnl"/>
              </w:rPr>
            </w:pPr>
          </w:p>
          <w:p w:rsidR="00D33936" w:rsidRPr="00FE1027" w:rsidRDefault="00D33936" w:rsidP="00A33FB8">
            <w:pPr>
              <w:rPr>
                <w:rFonts w:ascii="Palatino Linotype" w:hAnsi="Palatino Linotype" w:cs="Arial"/>
                <w:b/>
                <w:lang w:val="es-ES_tradnl"/>
              </w:rPr>
            </w:pPr>
          </w:p>
          <w:p w:rsidR="008D04DD" w:rsidRPr="00FE1027" w:rsidRDefault="008D04DD" w:rsidP="00D33936">
            <w:pPr>
              <w:jc w:val="center"/>
              <w:rPr>
                <w:rFonts w:ascii="Palatino Linotype" w:hAnsi="Palatino Linotype" w:cs="Arial"/>
                <w:b/>
                <w:lang w:val="es-ES_tradnl"/>
              </w:rPr>
            </w:pPr>
            <w:r w:rsidRPr="00FE1027">
              <w:rPr>
                <w:rFonts w:ascii="Palatino Linotype" w:hAnsi="Palatino Linotype" w:cs="Arial"/>
                <w:b/>
                <w:lang w:val="es-ES_tradnl"/>
              </w:rPr>
              <w:t>Luis</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Gustavo</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Parra</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Noriega</w:t>
            </w:r>
          </w:p>
          <w:p w:rsidR="008D04DD" w:rsidRPr="00FE1027" w:rsidRDefault="008D04DD" w:rsidP="00D33936">
            <w:pPr>
              <w:jc w:val="center"/>
              <w:rPr>
                <w:rFonts w:ascii="Palatino Linotype" w:hAnsi="Palatino Linotype" w:cs="Arial"/>
                <w:lang w:val="es-ES_tradnl"/>
              </w:rPr>
            </w:pPr>
            <w:r w:rsidRPr="00FE1027">
              <w:rPr>
                <w:rFonts w:ascii="Palatino Linotype" w:hAnsi="Palatino Linotype" w:cs="Arial"/>
                <w:lang w:val="es-ES_tradnl"/>
              </w:rPr>
              <w:t>Comisionado</w:t>
            </w:r>
          </w:p>
          <w:p w:rsidR="008D04DD" w:rsidRPr="00FE1027" w:rsidRDefault="008D04DD" w:rsidP="00D33936">
            <w:pPr>
              <w:jc w:val="center"/>
              <w:rPr>
                <w:rFonts w:ascii="Palatino Linotype" w:hAnsi="Palatino Linotype" w:cs="Arial"/>
                <w:b/>
                <w:lang w:val="es-ES_tradnl"/>
              </w:rPr>
            </w:pPr>
            <w:r w:rsidRPr="00FE1027">
              <w:rPr>
                <w:rFonts w:ascii="Palatino Linotype" w:hAnsi="Palatino Linotype" w:cs="Arial"/>
                <w:b/>
                <w:lang w:val="es-ES_tradnl"/>
              </w:rPr>
              <w:t>(RÚBRICA)</w:t>
            </w:r>
          </w:p>
        </w:tc>
      </w:tr>
      <w:tr w:rsidR="008D04DD" w:rsidRPr="00FE1027" w:rsidTr="0071273A">
        <w:trPr>
          <w:jc w:val="center"/>
        </w:trPr>
        <w:tc>
          <w:tcPr>
            <w:tcW w:w="9214" w:type="dxa"/>
            <w:gridSpan w:val="2"/>
            <w:shd w:val="clear" w:color="auto" w:fill="auto"/>
          </w:tcPr>
          <w:p w:rsidR="00D63117" w:rsidRPr="00FE1027" w:rsidRDefault="00D63117" w:rsidP="00D33936">
            <w:pPr>
              <w:jc w:val="center"/>
              <w:rPr>
                <w:rFonts w:ascii="Palatino Linotype" w:hAnsi="Palatino Linotype" w:cs="Arial"/>
                <w:b/>
                <w:lang w:val="es-ES_tradnl"/>
              </w:rPr>
            </w:pPr>
          </w:p>
          <w:p w:rsidR="00D33936" w:rsidRPr="00FE1027" w:rsidRDefault="00D33936" w:rsidP="00D33936">
            <w:pPr>
              <w:jc w:val="center"/>
              <w:rPr>
                <w:rFonts w:ascii="Palatino Linotype" w:hAnsi="Palatino Linotype" w:cs="Arial"/>
                <w:b/>
                <w:lang w:val="es-ES_tradnl"/>
              </w:rPr>
            </w:pPr>
          </w:p>
          <w:p w:rsidR="00D33936" w:rsidRPr="00FE1027" w:rsidRDefault="00D33936" w:rsidP="00D33936">
            <w:pPr>
              <w:jc w:val="center"/>
              <w:rPr>
                <w:rFonts w:ascii="Palatino Linotype" w:hAnsi="Palatino Linotype" w:cs="Arial"/>
                <w:b/>
                <w:lang w:val="es-ES_tradnl"/>
              </w:rPr>
            </w:pPr>
          </w:p>
          <w:p w:rsidR="00D33936" w:rsidRPr="00FE1027" w:rsidRDefault="00D33936" w:rsidP="00D33936">
            <w:pPr>
              <w:jc w:val="center"/>
              <w:rPr>
                <w:rFonts w:ascii="Palatino Linotype" w:hAnsi="Palatino Linotype" w:cs="Arial"/>
                <w:b/>
                <w:lang w:val="es-ES_tradnl"/>
              </w:rPr>
            </w:pPr>
          </w:p>
          <w:p w:rsidR="00D33936" w:rsidRPr="00FE1027" w:rsidRDefault="00D33936" w:rsidP="00D33936">
            <w:pPr>
              <w:jc w:val="center"/>
              <w:rPr>
                <w:rFonts w:ascii="Palatino Linotype" w:hAnsi="Palatino Linotype" w:cs="Arial"/>
                <w:b/>
                <w:lang w:val="es-ES_tradnl"/>
              </w:rPr>
            </w:pPr>
          </w:p>
          <w:p w:rsidR="008D04DD" w:rsidRPr="00FE1027" w:rsidRDefault="008D04DD" w:rsidP="00D33936">
            <w:pPr>
              <w:jc w:val="center"/>
              <w:rPr>
                <w:rFonts w:ascii="Palatino Linotype" w:hAnsi="Palatino Linotype" w:cs="Arial"/>
                <w:b/>
                <w:lang w:val="es-ES_tradnl"/>
              </w:rPr>
            </w:pPr>
            <w:r w:rsidRPr="00FE1027">
              <w:rPr>
                <w:rFonts w:ascii="Palatino Linotype" w:hAnsi="Palatino Linotype" w:cs="Arial"/>
                <w:b/>
                <w:lang w:val="es-ES_tradnl"/>
              </w:rPr>
              <w:t>Alexis</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Tapia</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Ramírez</w:t>
            </w:r>
          </w:p>
          <w:p w:rsidR="008D04DD" w:rsidRPr="00FE1027" w:rsidRDefault="008D04DD" w:rsidP="00D33936">
            <w:pPr>
              <w:jc w:val="center"/>
              <w:rPr>
                <w:rFonts w:ascii="Palatino Linotype" w:hAnsi="Palatino Linotype" w:cs="Arial"/>
                <w:lang w:val="es-ES_tradnl"/>
              </w:rPr>
            </w:pPr>
            <w:r w:rsidRPr="00FE1027">
              <w:rPr>
                <w:rFonts w:ascii="Palatino Linotype" w:hAnsi="Palatino Linotype" w:cs="Arial"/>
                <w:lang w:val="es-ES_tradnl"/>
              </w:rPr>
              <w:t>Secretario</w:t>
            </w:r>
            <w:r w:rsidR="00414147" w:rsidRPr="00FE1027">
              <w:rPr>
                <w:rFonts w:ascii="Palatino Linotype" w:hAnsi="Palatino Linotype" w:cs="Arial"/>
                <w:lang w:val="es-ES_tradnl"/>
              </w:rPr>
              <w:t xml:space="preserve"> </w:t>
            </w:r>
            <w:r w:rsidRPr="00FE1027">
              <w:rPr>
                <w:rFonts w:ascii="Palatino Linotype" w:hAnsi="Palatino Linotype" w:cs="Arial"/>
                <w:lang w:val="es-ES_tradnl"/>
              </w:rPr>
              <w:t>Técnico</w:t>
            </w:r>
            <w:r w:rsidR="00414147" w:rsidRPr="00FE1027">
              <w:rPr>
                <w:rFonts w:ascii="Palatino Linotype" w:hAnsi="Palatino Linotype" w:cs="Arial"/>
                <w:lang w:val="es-ES_tradnl"/>
              </w:rPr>
              <w:t xml:space="preserve"> </w:t>
            </w:r>
            <w:r w:rsidRPr="00FE1027">
              <w:rPr>
                <w:rFonts w:ascii="Palatino Linotype" w:hAnsi="Palatino Linotype" w:cs="Arial"/>
                <w:lang w:val="es-ES_tradnl"/>
              </w:rPr>
              <w:t>del</w:t>
            </w:r>
            <w:r w:rsidR="00414147" w:rsidRPr="00FE1027">
              <w:rPr>
                <w:rFonts w:ascii="Palatino Linotype" w:hAnsi="Palatino Linotype" w:cs="Arial"/>
                <w:lang w:val="es-ES_tradnl"/>
              </w:rPr>
              <w:t xml:space="preserve"> </w:t>
            </w:r>
            <w:r w:rsidRPr="00FE1027">
              <w:rPr>
                <w:rFonts w:ascii="Palatino Linotype" w:hAnsi="Palatino Linotype" w:cs="Arial"/>
                <w:lang w:val="es-ES_tradnl"/>
              </w:rPr>
              <w:t>Pleno</w:t>
            </w:r>
          </w:p>
          <w:p w:rsidR="00C06415" w:rsidRPr="00FE1027" w:rsidRDefault="008D04DD" w:rsidP="00D33936">
            <w:pPr>
              <w:jc w:val="center"/>
              <w:rPr>
                <w:rFonts w:ascii="Palatino Linotype" w:hAnsi="Palatino Linotype" w:cs="Arial"/>
                <w:lang w:val="es-ES_tradnl"/>
              </w:rPr>
            </w:pPr>
            <w:r w:rsidRPr="00FE1027">
              <w:rPr>
                <w:rFonts w:ascii="Palatino Linotype" w:hAnsi="Palatino Linotype" w:cs="Arial"/>
                <w:b/>
                <w:lang w:val="es-ES_tradnl"/>
              </w:rPr>
              <w:t>(RÚBRICA)</w:t>
            </w:r>
            <w:r w:rsidR="00414147" w:rsidRPr="00FE1027">
              <w:rPr>
                <w:rFonts w:ascii="Palatino Linotype" w:hAnsi="Palatino Linotype" w:cs="Arial"/>
                <w:lang w:val="es-ES_tradnl"/>
              </w:rPr>
              <w:t xml:space="preserve"> </w:t>
            </w:r>
          </w:p>
          <w:p w:rsidR="003A7166" w:rsidRDefault="003A7166" w:rsidP="00D33936">
            <w:pPr>
              <w:jc w:val="center"/>
              <w:rPr>
                <w:rFonts w:ascii="Palatino Linotype" w:hAnsi="Palatino Linotype" w:cs="Arial"/>
                <w:lang w:val="es-ES_tradnl"/>
              </w:rPr>
            </w:pPr>
          </w:p>
          <w:p w:rsidR="003A7166" w:rsidRDefault="003A7166" w:rsidP="00D33936">
            <w:pPr>
              <w:jc w:val="center"/>
              <w:rPr>
                <w:rFonts w:ascii="Palatino Linotype" w:hAnsi="Palatino Linotype" w:cs="Arial"/>
                <w:lang w:val="es-ES_tradnl"/>
              </w:rPr>
            </w:pPr>
          </w:p>
          <w:p w:rsidR="003A7166" w:rsidRDefault="003A7166" w:rsidP="00D33936">
            <w:pPr>
              <w:jc w:val="center"/>
              <w:rPr>
                <w:rFonts w:ascii="Palatino Linotype" w:hAnsi="Palatino Linotype" w:cs="Arial"/>
                <w:lang w:val="es-ES_tradnl"/>
              </w:rPr>
            </w:pPr>
          </w:p>
          <w:p w:rsidR="003A7166" w:rsidRDefault="003A7166" w:rsidP="00D33936">
            <w:pPr>
              <w:jc w:val="center"/>
              <w:rPr>
                <w:rFonts w:ascii="Palatino Linotype" w:hAnsi="Palatino Linotype" w:cs="Arial"/>
                <w:lang w:val="es-ES_tradnl"/>
              </w:rPr>
            </w:pPr>
          </w:p>
          <w:p w:rsidR="003A7166" w:rsidRDefault="003A7166" w:rsidP="00D33936">
            <w:pPr>
              <w:jc w:val="center"/>
              <w:rPr>
                <w:rFonts w:ascii="Palatino Linotype" w:hAnsi="Palatino Linotype" w:cs="Arial"/>
                <w:lang w:val="es-ES_tradnl"/>
              </w:rPr>
            </w:pPr>
          </w:p>
          <w:p w:rsidR="003A7166" w:rsidRDefault="003A7166" w:rsidP="00D33936">
            <w:pPr>
              <w:jc w:val="center"/>
              <w:rPr>
                <w:rFonts w:ascii="Palatino Linotype" w:hAnsi="Palatino Linotype" w:cs="Arial"/>
                <w:lang w:val="es-ES_tradnl"/>
              </w:rPr>
            </w:pPr>
          </w:p>
          <w:p w:rsidR="003A7166" w:rsidRDefault="003A7166" w:rsidP="00D33936">
            <w:pPr>
              <w:jc w:val="center"/>
              <w:rPr>
                <w:rFonts w:ascii="Palatino Linotype" w:hAnsi="Palatino Linotype" w:cs="Arial"/>
                <w:lang w:val="es-ES_tradnl"/>
              </w:rPr>
            </w:pPr>
          </w:p>
          <w:p w:rsidR="003A7166" w:rsidRDefault="003A7166" w:rsidP="00D33936">
            <w:pPr>
              <w:jc w:val="center"/>
              <w:rPr>
                <w:rFonts w:ascii="Palatino Linotype" w:hAnsi="Palatino Linotype" w:cs="Arial"/>
                <w:lang w:val="es-ES_tradnl"/>
              </w:rPr>
            </w:pPr>
          </w:p>
          <w:p w:rsidR="003A7166" w:rsidRDefault="003A7166" w:rsidP="00D33936">
            <w:pPr>
              <w:jc w:val="center"/>
              <w:rPr>
                <w:rFonts w:ascii="Palatino Linotype" w:hAnsi="Palatino Linotype" w:cs="Arial"/>
                <w:lang w:val="es-ES_tradnl"/>
              </w:rPr>
            </w:pPr>
          </w:p>
          <w:p w:rsidR="003A7166" w:rsidRDefault="003A7166" w:rsidP="00D33936">
            <w:pPr>
              <w:jc w:val="center"/>
              <w:rPr>
                <w:rFonts w:ascii="Palatino Linotype" w:hAnsi="Palatino Linotype" w:cs="Arial"/>
                <w:lang w:val="es-ES_tradnl"/>
              </w:rPr>
            </w:pPr>
          </w:p>
          <w:p w:rsidR="003A7166" w:rsidRDefault="003A7166" w:rsidP="00D33936">
            <w:pPr>
              <w:jc w:val="center"/>
              <w:rPr>
                <w:rFonts w:ascii="Palatino Linotype" w:hAnsi="Palatino Linotype" w:cs="Arial"/>
                <w:lang w:val="es-ES_tradnl"/>
              </w:rPr>
            </w:pPr>
          </w:p>
          <w:p w:rsidR="003A7166" w:rsidRDefault="003A7166" w:rsidP="00D33936">
            <w:pPr>
              <w:jc w:val="center"/>
              <w:rPr>
                <w:rFonts w:ascii="Palatino Linotype" w:hAnsi="Palatino Linotype" w:cs="Arial"/>
                <w:lang w:val="es-ES_tradnl"/>
              </w:rPr>
            </w:pPr>
          </w:p>
          <w:p w:rsidR="003A7166" w:rsidRDefault="003A7166" w:rsidP="00D33936">
            <w:pPr>
              <w:jc w:val="center"/>
              <w:rPr>
                <w:rFonts w:ascii="Palatino Linotype" w:hAnsi="Palatino Linotype" w:cs="Arial"/>
                <w:lang w:val="es-ES_tradnl"/>
              </w:rPr>
            </w:pPr>
          </w:p>
          <w:p w:rsidR="003A7166" w:rsidRDefault="003A7166" w:rsidP="00D33936">
            <w:pPr>
              <w:jc w:val="center"/>
              <w:rPr>
                <w:rFonts w:ascii="Palatino Linotype" w:hAnsi="Palatino Linotype" w:cs="Arial"/>
                <w:lang w:val="es-ES_tradnl"/>
              </w:rPr>
            </w:pPr>
          </w:p>
          <w:p w:rsidR="003A7166" w:rsidRPr="00FE1027" w:rsidRDefault="003A7166" w:rsidP="00D33936">
            <w:pPr>
              <w:jc w:val="center"/>
              <w:rPr>
                <w:rFonts w:ascii="Palatino Linotype" w:hAnsi="Palatino Linotype" w:cs="Arial"/>
                <w:lang w:val="es-ES_tradnl"/>
              </w:rPr>
            </w:pPr>
          </w:p>
          <w:p w:rsidR="00D33936" w:rsidRPr="00FE1027" w:rsidRDefault="00D33936" w:rsidP="00D33936">
            <w:pPr>
              <w:jc w:val="center"/>
              <w:rPr>
                <w:rFonts w:ascii="Palatino Linotype" w:hAnsi="Palatino Linotype" w:cs="Arial"/>
                <w:lang w:val="es-ES_tradnl"/>
              </w:rPr>
            </w:pPr>
          </w:p>
        </w:tc>
      </w:tr>
    </w:tbl>
    <w:p w:rsidR="000104F0" w:rsidRPr="00FE1027" w:rsidRDefault="000104F0" w:rsidP="00D33936">
      <w:pPr>
        <w:jc w:val="both"/>
        <w:rPr>
          <w:rFonts w:ascii="Palatino Linotype" w:hAnsi="Palatino Linotype" w:cs="Arial"/>
          <w:sz w:val="22"/>
          <w:szCs w:val="22"/>
          <w:lang w:val="es-ES"/>
        </w:rPr>
      </w:pPr>
      <w:r w:rsidRPr="00FE1027">
        <w:rPr>
          <w:rFonts w:ascii="Palatino Linotype" w:hAnsi="Palatino Linotype" w:cs="Arial"/>
          <w:sz w:val="22"/>
          <w:szCs w:val="22"/>
          <w:lang w:val="es-ES"/>
        </w:rPr>
        <w:t>Esta</w:t>
      </w:r>
      <w:r w:rsidR="00414147" w:rsidRPr="00FE1027">
        <w:rPr>
          <w:rFonts w:ascii="Palatino Linotype" w:hAnsi="Palatino Linotype" w:cs="Arial"/>
          <w:sz w:val="22"/>
          <w:szCs w:val="22"/>
          <w:lang w:val="es-ES"/>
        </w:rPr>
        <w:t xml:space="preserve"> </w:t>
      </w:r>
      <w:r w:rsidRPr="00FE1027">
        <w:rPr>
          <w:rFonts w:ascii="Palatino Linotype" w:hAnsi="Palatino Linotype" w:cs="Arial"/>
          <w:sz w:val="22"/>
          <w:szCs w:val="22"/>
          <w:lang w:val="es-ES"/>
        </w:rPr>
        <w:t>hoja</w:t>
      </w:r>
      <w:r w:rsidR="00414147" w:rsidRPr="00FE1027">
        <w:rPr>
          <w:rFonts w:ascii="Palatino Linotype" w:hAnsi="Palatino Linotype" w:cs="Arial"/>
          <w:sz w:val="22"/>
          <w:szCs w:val="22"/>
          <w:lang w:val="es-ES"/>
        </w:rPr>
        <w:t xml:space="preserve"> </w:t>
      </w:r>
      <w:r w:rsidRPr="00FE1027">
        <w:rPr>
          <w:rFonts w:ascii="Palatino Linotype" w:hAnsi="Palatino Linotype" w:cs="Arial"/>
          <w:sz w:val="22"/>
          <w:szCs w:val="22"/>
          <w:lang w:val="es-ES"/>
        </w:rPr>
        <w:t>corresponde</w:t>
      </w:r>
      <w:r w:rsidR="00414147" w:rsidRPr="00FE1027">
        <w:rPr>
          <w:rFonts w:ascii="Palatino Linotype" w:hAnsi="Palatino Linotype" w:cs="Arial"/>
          <w:sz w:val="22"/>
          <w:szCs w:val="22"/>
          <w:lang w:val="es-ES"/>
        </w:rPr>
        <w:t xml:space="preserve"> </w:t>
      </w:r>
      <w:r w:rsidRPr="00FE1027">
        <w:rPr>
          <w:rFonts w:ascii="Palatino Linotype" w:hAnsi="Palatino Linotype" w:cs="Arial"/>
          <w:sz w:val="22"/>
          <w:szCs w:val="22"/>
          <w:lang w:val="es-ES"/>
        </w:rPr>
        <w:t>a</w:t>
      </w:r>
      <w:r w:rsidR="00414147" w:rsidRPr="00FE1027">
        <w:rPr>
          <w:rFonts w:ascii="Palatino Linotype" w:hAnsi="Palatino Linotype" w:cs="Arial"/>
          <w:sz w:val="22"/>
          <w:szCs w:val="22"/>
          <w:lang w:val="es-ES"/>
        </w:rPr>
        <w:t xml:space="preserve"> </w:t>
      </w:r>
      <w:r w:rsidRPr="00FE1027">
        <w:rPr>
          <w:rFonts w:ascii="Palatino Linotype" w:hAnsi="Palatino Linotype" w:cs="Arial"/>
          <w:sz w:val="22"/>
          <w:szCs w:val="22"/>
          <w:lang w:val="es-ES"/>
        </w:rPr>
        <w:t>la</w:t>
      </w:r>
      <w:r w:rsidR="00414147" w:rsidRPr="00FE1027">
        <w:rPr>
          <w:rFonts w:ascii="Palatino Linotype" w:hAnsi="Palatino Linotype" w:cs="Arial"/>
          <w:sz w:val="22"/>
          <w:szCs w:val="22"/>
          <w:lang w:val="es-ES"/>
        </w:rPr>
        <w:t xml:space="preserve"> </w:t>
      </w:r>
      <w:r w:rsidRPr="00FE1027">
        <w:rPr>
          <w:rFonts w:ascii="Palatino Linotype" w:hAnsi="Palatino Linotype" w:cs="Arial"/>
          <w:sz w:val="22"/>
          <w:szCs w:val="22"/>
          <w:lang w:val="es-ES"/>
        </w:rPr>
        <w:t>resolución</w:t>
      </w:r>
      <w:r w:rsidR="00414147" w:rsidRPr="00FE1027">
        <w:rPr>
          <w:rFonts w:ascii="Palatino Linotype" w:hAnsi="Palatino Linotype" w:cs="Arial"/>
          <w:sz w:val="22"/>
          <w:szCs w:val="22"/>
          <w:lang w:val="es-ES"/>
        </w:rPr>
        <w:t xml:space="preserve"> </w:t>
      </w:r>
      <w:r w:rsidRPr="00FE1027">
        <w:rPr>
          <w:rFonts w:ascii="Palatino Linotype" w:hAnsi="Palatino Linotype" w:cs="Arial"/>
          <w:sz w:val="22"/>
          <w:szCs w:val="22"/>
          <w:lang w:val="es-ES"/>
        </w:rPr>
        <w:t>de</w:t>
      </w:r>
      <w:r w:rsidR="00414147" w:rsidRPr="00FE1027">
        <w:rPr>
          <w:rFonts w:ascii="Palatino Linotype" w:hAnsi="Palatino Linotype" w:cs="Arial"/>
          <w:sz w:val="22"/>
          <w:szCs w:val="22"/>
          <w:lang w:val="es-ES"/>
        </w:rPr>
        <w:t xml:space="preserve"> </w:t>
      </w:r>
      <w:r w:rsidRPr="00FE1027">
        <w:rPr>
          <w:rFonts w:ascii="Palatino Linotype" w:hAnsi="Palatino Linotype" w:cs="Arial"/>
          <w:sz w:val="22"/>
          <w:szCs w:val="22"/>
          <w:lang w:val="es-ES"/>
        </w:rPr>
        <w:t>fecha</w:t>
      </w:r>
      <w:r w:rsidR="00414147" w:rsidRPr="00FE1027">
        <w:rPr>
          <w:rFonts w:ascii="Palatino Linotype" w:hAnsi="Palatino Linotype" w:cs="Arial"/>
          <w:sz w:val="22"/>
          <w:szCs w:val="22"/>
          <w:lang w:val="es-ES"/>
        </w:rPr>
        <w:t xml:space="preserve"> </w:t>
      </w:r>
      <w:r w:rsidR="00C84FA7">
        <w:rPr>
          <w:rFonts w:ascii="Palatino Linotype" w:hAnsi="Palatino Linotype" w:cs="Arial"/>
          <w:sz w:val="22"/>
          <w:szCs w:val="22"/>
          <w:lang w:val="es-ES"/>
        </w:rPr>
        <w:t>nueve de octubre</w:t>
      </w:r>
      <w:r w:rsidR="00414147" w:rsidRPr="00FE1027">
        <w:rPr>
          <w:rFonts w:ascii="Palatino Linotype" w:hAnsi="Palatino Linotype" w:cs="Arial"/>
          <w:sz w:val="22"/>
          <w:szCs w:val="22"/>
          <w:lang w:val="es-ES"/>
        </w:rPr>
        <w:t xml:space="preserve"> </w:t>
      </w:r>
      <w:r w:rsidR="00AC510C" w:rsidRPr="00FE1027">
        <w:rPr>
          <w:rFonts w:ascii="Palatino Linotype" w:hAnsi="Palatino Linotype" w:cs="Arial"/>
          <w:sz w:val="22"/>
          <w:szCs w:val="22"/>
          <w:lang w:val="es-ES"/>
        </w:rPr>
        <w:t>de</w:t>
      </w:r>
      <w:r w:rsidR="00414147" w:rsidRPr="00FE1027">
        <w:rPr>
          <w:rFonts w:ascii="Palatino Linotype" w:hAnsi="Palatino Linotype" w:cs="Arial"/>
          <w:sz w:val="22"/>
          <w:szCs w:val="22"/>
          <w:lang w:val="es-ES"/>
        </w:rPr>
        <w:t xml:space="preserve"> </w:t>
      </w:r>
      <w:r w:rsidR="00AC510C" w:rsidRPr="00FE1027">
        <w:rPr>
          <w:rFonts w:ascii="Palatino Linotype" w:hAnsi="Palatino Linotype" w:cs="Arial"/>
          <w:sz w:val="22"/>
          <w:szCs w:val="22"/>
          <w:lang w:val="es-ES"/>
        </w:rPr>
        <w:t>dos</w:t>
      </w:r>
      <w:r w:rsidR="00414147" w:rsidRPr="00FE1027">
        <w:rPr>
          <w:rFonts w:ascii="Palatino Linotype" w:hAnsi="Palatino Linotype" w:cs="Arial"/>
          <w:sz w:val="22"/>
          <w:szCs w:val="22"/>
          <w:lang w:val="es-ES"/>
        </w:rPr>
        <w:t xml:space="preserve"> </w:t>
      </w:r>
      <w:r w:rsidR="00AC510C" w:rsidRPr="00FE1027">
        <w:rPr>
          <w:rFonts w:ascii="Palatino Linotype" w:hAnsi="Palatino Linotype" w:cs="Arial"/>
          <w:sz w:val="22"/>
          <w:szCs w:val="22"/>
          <w:lang w:val="es-ES"/>
        </w:rPr>
        <w:t>mil</w:t>
      </w:r>
      <w:r w:rsidR="00414147" w:rsidRPr="00FE1027">
        <w:rPr>
          <w:rFonts w:ascii="Palatino Linotype" w:hAnsi="Palatino Linotype" w:cs="Arial"/>
          <w:sz w:val="22"/>
          <w:szCs w:val="22"/>
          <w:lang w:val="es-ES"/>
        </w:rPr>
        <w:t xml:space="preserve"> </w:t>
      </w:r>
      <w:r w:rsidR="00AC510C" w:rsidRPr="00FE1027">
        <w:rPr>
          <w:rFonts w:ascii="Palatino Linotype" w:hAnsi="Palatino Linotype" w:cs="Arial"/>
          <w:sz w:val="22"/>
          <w:szCs w:val="22"/>
          <w:lang w:val="es-ES"/>
        </w:rPr>
        <w:t>diecinueve</w:t>
      </w:r>
      <w:r w:rsidRPr="00FE1027">
        <w:rPr>
          <w:rFonts w:ascii="Palatino Linotype" w:hAnsi="Palatino Linotype" w:cs="Arial"/>
          <w:sz w:val="22"/>
          <w:szCs w:val="22"/>
          <w:lang w:val="es-ES"/>
        </w:rPr>
        <w:t>,</w:t>
      </w:r>
      <w:r w:rsidR="00414147" w:rsidRPr="00FE1027">
        <w:rPr>
          <w:rFonts w:ascii="Palatino Linotype" w:hAnsi="Palatino Linotype" w:cs="Arial"/>
          <w:sz w:val="22"/>
          <w:szCs w:val="22"/>
          <w:lang w:val="es-ES"/>
        </w:rPr>
        <w:t xml:space="preserve"> </w:t>
      </w:r>
      <w:r w:rsidRPr="00FE1027">
        <w:rPr>
          <w:rFonts w:ascii="Palatino Linotype" w:hAnsi="Palatino Linotype" w:cs="Arial"/>
          <w:sz w:val="22"/>
          <w:szCs w:val="22"/>
          <w:lang w:val="es-ES"/>
        </w:rPr>
        <w:t>emitida</w:t>
      </w:r>
      <w:r w:rsidR="00414147" w:rsidRPr="00FE1027">
        <w:rPr>
          <w:rFonts w:ascii="Palatino Linotype" w:hAnsi="Palatino Linotype" w:cs="Arial"/>
          <w:sz w:val="22"/>
          <w:szCs w:val="22"/>
          <w:lang w:val="es-ES"/>
        </w:rPr>
        <w:t xml:space="preserve"> </w:t>
      </w:r>
      <w:r w:rsidRPr="00FE1027">
        <w:rPr>
          <w:rFonts w:ascii="Palatino Linotype" w:hAnsi="Palatino Linotype" w:cs="Arial"/>
          <w:sz w:val="22"/>
          <w:szCs w:val="22"/>
          <w:lang w:val="es-ES"/>
        </w:rPr>
        <w:t>en</w:t>
      </w:r>
      <w:r w:rsidR="00414147" w:rsidRPr="00FE1027">
        <w:rPr>
          <w:rFonts w:ascii="Palatino Linotype" w:hAnsi="Palatino Linotype" w:cs="Arial"/>
          <w:sz w:val="22"/>
          <w:szCs w:val="22"/>
          <w:lang w:val="es-ES"/>
        </w:rPr>
        <w:t xml:space="preserve"> </w:t>
      </w:r>
      <w:r w:rsidRPr="00FE1027">
        <w:rPr>
          <w:rFonts w:ascii="Palatino Linotype" w:hAnsi="Palatino Linotype" w:cs="Arial"/>
          <w:sz w:val="22"/>
          <w:szCs w:val="22"/>
          <w:lang w:val="es-ES"/>
        </w:rPr>
        <w:t>el</w:t>
      </w:r>
      <w:r w:rsidR="00414147" w:rsidRPr="00FE1027">
        <w:rPr>
          <w:rFonts w:ascii="Palatino Linotype" w:hAnsi="Palatino Linotype" w:cs="Arial"/>
          <w:sz w:val="22"/>
          <w:szCs w:val="22"/>
          <w:lang w:val="es-ES"/>
        </w:rPr>
        <w:t xml:space="preserve"> </w:t>
      </w:r>
      <w:r w:rsidRPr="00FE1027">
        <w:rPr>
          <w:rFonts w:ascii="Palatino Linotype" w:hAnsi="Palatino Linotype" w:cs="Arial"/>
          <w:sz w:val="22"/>
          <w:szCs w:val="22"/>
          <w:lang w:val="es-ES"/>
        </w:rPr>
        <w:t>recurso</w:t>
      </w:r>
      <w:r w:rsidR="00414147" w:rsidRPr="00FE1027">
        <w:rPr>
          <w:rFonts w:ascii="Palatino Linotype" w:hAnsi="Palatino Linotype" w:cs="Arial"/>
          <w:sz w:val="22"/>
          <w:szCs w:val="22"/>
          <w:lang w:val="es-ES"/>
        </w:rPr>
        <w:t xml:space="preserve"> </w:t>
      </w:r>
      <w:r w:rsidRPr="00FE1027">
        <w:rPr>
          <w:rFonts w:ascii="Palatino Linotype" w:hAnsi="Palatino Linotype" w:cs="Arial"/>
          <w:sz w:val="22"/>
          <w:szCs w:val="22"/>
          <w:lang w:val="es-ES"/>
        </w:rPr>
        <w:t>de</w:t>
      </w:r>
      <w:r w:rsidR="00414147" w:rsidRPr="00FE1027">
        <w:rPr>
          <w:rFonts w:ascii="Palatino Linotype" w:hAnsi="Palatino Linotype" w:cs="Arial"/>
          <w:sz w:val="22"/>
          <w:szCs w:val="22"/>
          <w:lang w:val="es-ES"/>
        </w:rPr>
        <w:t xml:space="preserve"> </w:t>
      </w:r>
      <w:r w:rsidRPr="00FE1027">
        <w:rPr>
          <w:rFonts w:ascii="Palatino Linotype" w:hAnsi="Palatino Linotype" w:cs="Arial"/>
          <w:sz w:val="22"/>
          <w:szCs w:val="22"/>
          <w:lang w:val="es-ES"/>
        </w:rPr>
        <w:t>revisión</w:t>
      </w:r>
      <w:r w:rsidR="00414147" w:rsidRPr="00FE1027">
        <w:rPr>
          <w:rFonts w:ascii="Palatino Linotype" w:hAnsi="Palatino Linotype" w:cs="Arial"/>
          <w:sz w:val="22"/>
          <w:szCs w:val="22"/>
          <w:lang w:val="es-ES"/>
        </w:rPr>
        <w:t xml:space="preserve"> </w:t>
      </w:r>
      <w:r w:rsidRPr="00FE1027">
        <w:rPr>
          <w:rFonts w:ascii="Palatino Linotype" w:hAnsi="Palatino Linotype" w:cs="Arial"/>
          <w:sz w:val="22"/>
          <w:szCs w:val="22"/>
          <w:lang w:val="es-ES"/>
        </w:rPr>
        <w:t>número</w:t>
      </w:r>
      <w:r w:rsidR="00414147" w:rsidRPr="00FE1027">
        <w:rPr>
          <w:rFonts w:ascii="Palatino Linotype" w:hAnsi="Palatino Linotype" w:cs="Arial"/>
          <w:sz w:val="22"/>
          <w:szCs w:val="22"/>
          <w:lang w:val="es-ES"/>
        </w:rPr>
        <w:t xml:space="preserve"> </w:t>
      </w:r>
      <w:r w:rsidR="00201CF6" w:rsidRPr="00FE1027">
        <w:rPr>
          <w:rFonts w:ascii="Palatino Linotype" w:hAnsi="Palatino Linotype" w:cs="Arial"/>
          <w:sz w:val="22"/>
          <w:szCs w:val="22"/>
          <w:lang w:val="es-ES"/>
        </w:rPr>
        <w:t>0</w:t>
      </w:r>
      <w:r w:rsidR="00C84FA7">
        <w:rPr>
          <w:rFonts w:ascii="Palatino Linotype" w:hAnsi="Palatino Linotype" w:cs="Arial"/>
          <w:sz w:val="22"/>
          <w:szCs w:val="22"/>
          <w:lang w:val="es-ES"/>
        </w:rPr>
        <w:t>6127</w:t>
      </w:r>
      <w:r w:rsidR="00693255" w:rsidRPr="00FE1027">
        <w:rPr>
          <w:rFonts w:ascii="Palatino Linotype" w:hAnsi="Palatino Linotype" w:cs="Arial"/>
          <w:sz w:val="22"/>
          <w:szCs w:val="22"/>
          <w:lang w:val="es-ES"/>
        </w:rPr>
        <w:t>/INFOEM/IP/RR/2019</w:t>
      </w:r>
      <w:r w:rsidRPr="00FE1027">
        <w:rPr>
          <w:rFonts w:ascii="Palatino Linotype" w:hAnsi="Palatino Linotype" w:cs="Arial"/>
          <w:sz w:val="22"/>
          <w:szCs w:val="22"/>
          <w:lang w:val="es-ES"/>
        </w:rPr>
        <w:t>.</w:t>
      </w:r>
    </w:p>
    <w:p w:rsidR="000104F0" w:rsidRPr="00867D3D" w:rsidRDefault="00201CF6" w:rsidP="00D33936">
      <w:pPr>
        <w:jc w:val="both"/>
        <w:rPr>
          <w:rFonts w:ascii="Palatino Linotype" w:hAnsi="Palatino Linotype" w:cs="Arial"/>
          <w:sz w:val="22"/>
          <w:szCs w:val="22"/>
          <w:lang w:val="es-ES"/>
        </w:rPr>
      </w:pPr>
      <w:r w:rsidRPr="00FE1027">
        <w:rPr>
          <w:rFonts w:ascii="Palatino Linotype" w:hAnsi="Palatino Linotype" w:cs="Arial"/>
          <w:sz w:val="22"/>
          <w:szCs w:val="22"/>
          <w:lang w:val="es-ES"/>
        </w:rPr>
        <w:t>YSM</w:t>
      </w:r>
      <w:r w:rsidR="000104F0" w:rsidRPr="00FE1027">
        <w:rPr>
          <w:rFonts w:ascii="Palatino Linotype" w:hAnsi="Palatino Linotype" w:cs="Arial"/>
          <w:sz w:val="22"/>
          <w:szCs w:val="22"/>
          <w:lang w:val="es-ES"/>
        </w:rPr>
        <w:t>/</w:t>
      </w:r>
      <w:r w:rsidR="00D33936" w:rsidRPr="00FE1027">
        <w:rPr>
          <w:rFonts w:ascii="Palatino Linotype" w:hAnsi="Palatino Linotype" w:cs="Arial"/>
          <w:sz w:val="22"/>
          <w:szCs w:val="22"/>
          <w:lang w:val="es-ES"/>
        </w:rPr>
        <w:t>ATU</w:t>
      </w:r>
    </w:p>
    <w:sectPr w:rsidR="000104F0" w:rsidRPr="00867D3D" w:rsidSect="006957B1">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551" w:rsidRDefault="008C6551" w:rsidP="00C80F8C">
      <w:r>
        <w:separator/>
      </w:r>
    </w:p>
  </w:endnote>
  <w:endnote w:type="continuationSeparator" w:id="0">
    <w:p w:rsidR="008C6551" w:rsidRDefault="008C655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472" w:rsidRPr="00A2780F" w:rsidRDefault="00057472"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40003">
      <w:rPr>
        <w:rFonts w:ascii="Arial" w:hAnsi="Arial" w:cs="Arial"/>
        <w:b/>
        <w:bCs/>
        <w:noProof/>
        <w:sz w:val="20"/>
        <w:szCs w:val="20"/>
      </w:rPr>
      <w:t>22</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40003">
      <w:rPr>
        <w:rFonts w:ascii="Arial" w:hAnsi="Arial" w:cs="Arial"/>
        <w:b/>
        <w:bCs/>
        <w:noProof/>
        <w:sz w:val="20"/>
        <w:szCs w:val="20"/>
      </w:rPr>
      <w:t>41</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472" w:rsidRPr="00070856" w:rsidRDefault="00057472" w:rsidP="00E04EE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40003">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40003">
      <w:rPr>
        <w:rFonts w:ascii="Arial" w:hAnsi="Arial" w:cs="Arial"/>
        <w:b/>
        <w:bCs/>
        <w:noProof/>
        <w:sz w:val="20"/>
        <w:szCs w:val="20"/>
      </w:rPr>
      <w:t>41</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551" w:rsidRDefault="008C6551" w:rsidP="00C80F8C">
      <w:r>
        <w:separator/>
      </w:r>
    </w:p>
  </w:footnote>
  <w:footnote w:type="continuationSeparator" w:id="0">
    <w:p w:rsidR="008C6551" w:rsidRDefault="008C6551" w:rsidP="00C80F8C">
      <w:r>
        <w:continuationSeparator/>
      </w:r>
    </w:p>
  </w:footnote>
  <w:footnote w:id="1">
    <w:p w:rsidR="00057472" w:rsidRPr="008F7632" w:rsidRDefault="00057472" w:rsidP="00706E3A">
      <w:pPr>
        <w:pStyle w:val="Textonotapie"/>
        <w:rPr>
          <w:rFonts w:ascii="Palatino Linotype" w:hAnsi="Palatino Linotype"/>
        </w:rPr>
      </w:pPr>
      <w:r>
        <w:rPr>
          <w:rStyle w:val="Refdenotaalpie"/>
        </w:rPr>
        <w:footnoteRef/>
      </w:r>
      <w:r>
        <w:t xml:space="preserve"> </w:t>
      </w:r>
      <w:hyperlink r:id="rId1" w:history="1">
        <w:r w:rsidRPr="008F7632">
          <w:rPr>
            <w:rStyle w:val="Hipervnculo"/>
            <w:rFonts w:ascii="Palatino Linotype" w:hAnsi="Palatino Linotype"/>
          </w:rPr>
          <w:t>https://legislacion.edomex.gob.mx/sites/legislacion.edomex.gob.mx/files/files/pdf/gct/2018/nov065.pdf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472" w:rsidRPr="00581ACC" w:rsidRDefault="00057472" w:rsidP="00354355">
    <w:pPr>
      <w:pStyle w:val="Encabezado"/>
      <w:tabs>
        <w:tab w:val="clear" w:pos="4252"/>
        <w:tab w:val="clear" w:pos="8504"/>
        <w:tab w:val="left" w:pos="2326"/>
      </w:tabs>
      <w:rPr>
        <w:rFonts w:ascii="Palatino Linotype" w:hAnsi="Palatino Linotype"/>
        <w:sz w:val="32"/>
        <w:szCs w:val="22"/>
      </w:rPr>
    </w:pPr>
  </w:p>
  <w:tbl>
    <w:tblPr>
      <w:tblW w:w="9776" w:type="dxa"/>
      <w:tblInd w:w="-142" w:type="dxa"/>
      <w:tblLayout w:type="fixed"/>
      <w:tblLook w:val="04A0" w:firstRow="1" w:lastRow="0" w:firstColumn="1" w:lastColumn="0" w:noHBand="0" w:noVBand="1"/>
    </w:tblPr>
    <w:tblGrid>
      <w:gridCol w:w="3686"/>
      <w:gridCol w:w="2552"/>
      <w:gridCol w:w="3538"/>
    </w:tblGrid>
    <w:tr w:rsidR="00057472" w:rsidRPr="007769F3" w:rsidTr="00E34D73">
      <w:tc>
        <w:tcPr>
          <w:tcW w:w="3686" w:type="dxa"/>
        </w:tcPr>
        <w:p w:rsidR="00057472" w:rsidRPr="007769F3" w:rsidRDefault="00057472" w:rsidP="00070856">
          <w:pPr>
            <w:rPr>
              <w:rFonts w:ascii="Palatino Linotype" w:hAnsi="Palatino Linotype"/>
              <w:b/>
              <w:sz w:val="22"/>
              <w:szCs w:val="22"/>
              <w:lang w:val="es-ES_tradnl"/>
            </w:rPr>
          </w:pPr>
        </w:p>
      </w:tc>
      <w:tc>
        <w:tcPr>
          <w:tcW w:w="2552" w:type="dxa"/>
          <w:shd w:val="clear" w:color="auto" w:fill="auto"/>
        </w:tcPr>
        <w:p w:rsidR="00057472" w:rsidRPr="007769F3" w:rsidRDefault="00057472"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538" w:type="dxa"/>
          <w:shd w:val="clear" w:color="auto" w:fill="auto"/>
          <w:vAlign w:val="center"/>
        </w:tcPr>
        <w:p w:rsidR="00057472" w:rsidRPr="007769F3" w:rsidRDefault="00057472" w:rsidP="006C6654">
          <w:pPr>
            <w:jc w:val="both"/>
            <w:rPr>
              <w:rFonts w:ascii="Palatino Linotype" w:hAnsi="Palatino Linotype"/>
              <w:b/>
              <w:sz w:val="22"/>
              <w:szCs w:val="22"/>
              <w:lang w:val="es-ES_tradnl"/>
            </w:rPr>
          </w:pPr>
          <w:r w:rsidRPr="002A6BB9">
            <w:rPr>
              <w:rFonts w:ascii="Palatino Linotype" w:hAnsi="Palatino Linotype"/>
              <w:b/>
              <w:sz w:val="22"/>
              <w:szCs w:val="22"/>
              <w:lang w:val="es-ES_tradnl"/>
            </w:rPr>
            <w:t>0</w:t>
          </w:r>
          <w:r w:rsidR="006C6654">
            <w:rPr>
              <w:rFonts w:ascii="Palatino Linotype" w:hAnsi="Palatino Linotype"/>
              <w:b/>
              <w:sz w:val="22"/>
              <w:szCs w:val="22"/>
              <w:lang w:val="es-ES_tradnl"/>
            </w:rPr>
            <w:t>6127</w:t>
          </w:r>
          <w:r w:rsidRPr="002A6BB9">
            <w:rPr>
              <w:rFonts w:ascii="Palatino Linotype" w:hAnsi="Palatino Linotype"/>
              <w:b/>
              <w:sz w:val="22"/>
              <w:szCs w:val="22"/>
              <w:lang w:val="es-ES_tradnl"/>
            </w:rPr>
            <w:t>/INFOEM/IP/RR/2019</w:t>
          </w:r>
        </w:p>
      </w:tc>
    </w:tr>
    <w:tr w:rsidR="00057472" w:rsidRPr="007769F3" w:rsidTr="00E34D73">
      <w:tc>
        <w:tcPr>
          <w:tcW w:w="3686" w:type="dxa"/>
        </w:tcPr>
        <w:p w:rsidR="00057472" w:rsidRPr="007769F3" w:rsidRDefault="00057472" w:rsidP="008F1EC6">
          <w:pPr>
            <w:rPr>
              <w:rFonts w:ascii="Palatino Linotype" w:hAnsi="Palatino Linotype"/>
              <w:b/>
              <w:sz w:val="22"/>
              <w:szCs w:val="22"/>
              <w:lang w:val="es-ES_tradnl"/>
            </w:rPr>
          </w:pPr>
        </w:p>
      </w:tc>
      <w:tc>
        <w:tcPr>
          <w:tcW w:w="2552" w:type="dxa"/>
          <w:shd w:val="clear" w:color="auto" w:fill="auto"/>
        </w:tcPr>
        <w:p w:rsidR="00057472" w:rsidRPr="007769F3" w:rsidRDefault="00057472" w:rsidP="008F1EC6">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538" w:type="dxa"/>
          <w:shd w:val="clear" w:color="auto" w:fill="auto"/>
          <w:vAlign w:val="center"/>
        </w:tcPr>
        <w:p w:rsidR="00057472" w:rsidRPr="007769F3" w:rsidRDefault="00057472" w:rsidP="004937DA">
          <w:pPr>
            <w:ind w:right="317"/>
            <w:jc w:val="both"/>
            <w:rPr>
              <w:rFonts w:ascii="Palatino Linotype" w:hAnsi="Palatino Linotype"/>
              <w:b/>
              <w:sz w:val="22"/>
              <w:szCs w:val="22"/>
            </w:rPr>
          </w:pPr>
          <w:r w:rsidRPr="002A6BB9">
            <w:rPr>
              <w:rFonts w:ascii="Palatino Linotype" w:hAnsi="Palatino Linotype"/>
              <w:b/>
              <w:bCs/>
              <w:sz w:val="22"/>
              <w:szCs w:val="22"/>
            </w:rPr>
            <w:t xml:space="preserve">Ayuntamiento de </w:t>
          </w:r>
          <w:r w:rsidR="006C6654" w:rsidRPr="003241FA">
            <w:rPr>
              <w:rFonts w:ascii="Palatino Linotype" w:hAnsi="Palatino Linotype"/>
              <w:b/>
              <w:bCs/>
              <w:sz w:val="22"/>
              <w:szCs w:val="22"/>
            </w:rPr>
            <w:t>Tenancingo</w:t>
          </w:r>
        </w:p>
      </w:tc>
    </w:tr>
    <w:tr w:rsidR="00057472" w:rsidRPr="007769F3" w:rsidTr="00E34D73">
      <w:trPr>
        <w:trHeight w:val="228"/>
      </w:trPr>
      <w:tc>
        <w:tcPr>
          <w:tcW w:w="3686" w:type="dxa"/>
        </w:tcPr>
        <w:p w:rsidR="00057472" w:rsidRPr="007769F3" w:rsidRDefault="00057472" w:rsidP="00070856">
          <w:pPr>
            <w:rPr>
              <w:rFonts w:ascii="Palatino Linotype" w:hAnsi="Palatino Linotype"/>
              <w:b/>
              <w:sz w:val="22"/>
              <w:szCs w:val="22"/>
              <w:lang w:val="es-ES_tradnl"/>
            </w:rPr>
          </w:pPr>
        </w:p>
      </w:tc>
      <w:tc>
        <w:tcPr>
          <w:tcW w:w="2552" w:type="dxa"/>
          <w:shd w:val="clear" w:color="auto" w:fill="auto"/>
        </w:tcPr>
        <w:p w:rsidR="00057472" w:rsidRPr="007769F3" w:rsidRDefault="00057472"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538" w:type="dxa"/>
          <w:shd w:val="clear" w:color="auto" w:fill="auto"/>
        </w:tcPr>
        <w:p w:rsidR="00057472" w:rsidRPr="007769F3" w:rsidRDefault="00057472"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057472" w:rsidRPr="00581ACC" w:rsidRDefault="00057472" w:rsidP="00637B99">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472" w:rsidRPr="006038C2" w:rsidRDefault="00057472">
    <w:pPr>
      <w:rPr>
        <w:rFonts w:ascii="Palatino Linotype" w:hAnsi="Palatino Linotype"/>
        <w:szCs w:val="20"/>
      </w:rPr>
    </w:pPr>
  </w:p>
  <w:tbl>
    <w:tblPr>
      <w:tblW w:w="9351" w:type="dxa"/>
      <w:tblInd w:w="-142" w:type="dxa"/>
      <w:tblLayout w:type="fixed"/>
      <w:tblLook w:val="04A0" w:firstRow="1" w:lastRow="0" w:firstColumn="1" w:lastColumn="0" w:noHBand="0" w:noVBand="1"/>
    </w:tblPr>
    <w:tblGrid>
      <w:gridCol w:w="3398"/>
      <w:gridCol w:w="2551"/>
      <w:gridCol w:w="3402"/>
    </w:tblGrid>
    <w:tr w:rsidR="00057472" w:rsidRPr="008F2CCC" w:rsidTr="00562020">
      <w:tc>
        <w:tcPr>
          <w:tcW w:w="3398" w:type="dxa"/>
          <w:vMerge w:val="restart"/>
        </w:tcPr>
        <w:p w:rsidR="00057472" w:rsidRPr="008F2CCC" w:rsidRDefault="00057472" w:rsidP="007E498B">
          <w:pPr>
            <w:jc w:val="both"/>
            <w:rPr>
              <w:rFonts w:ascii="Palatino Linotype" w:hAnsi="Palatino Linotype"/>
              <w:b/>
              <w:sz w:val="22"/>
              <w:szCs w:val="22"/>
              <w:lang w:val="es-ES_tradnl"/>
            </w:rPr>
          </w:pPr>
        </w:p>
      </w:tc>
      <w:tc>
        <w:tcPr>
          <w:tcW w:w="2551" w:type="dxa"/>
          <w:shd w:val="clear" w:color="auto" w:fill="auto"/>
        </w:tcPr>
        <w:p w:rsidR="00057472" w:rsidRPr="008F2CCC" w:rsidRDefault="00057472" w:rsidP="007E498B">
          <w:pPr>
            <w:jc w:val="both"/>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2" w:type="dxa"/>
          <w:shd w:val="clear" w:color="auto" w:fill="auto"/>
          <w:vAlign w:val="center"/>
        </w:tcPr>
        <w:p w:rsidR="00057472" w:rsidRPr="008F2CCC" w:rsidRDefault="00057472" w:rsidP="003241FA">
          <w:pPr>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6127/INFOEM/IP/RR/2019</w:t>
          </w:r>
        </w:p>
      </w:tc>
    </w:tr>
    <w:tr w:rsidR="00057472" w:rsidRPr="008F2CCC" w:rsidTr="00562020">
      <w:tc>
        <w:tcPr>
          <w:tcW w:w="3398" w:type="dxa"/>
          <w:vMerge/>
        </w:tcPr>
        <w:p w:rsidR="00057472" w:rsidRPr="008F2CCC" w:rsidRDefault="00057472" w:rsidP="007E498B">
          <w:pPr>
            <w:jc w:val="both"/>
            <w:rPr>
              <w:rFonts w:ascii="Palatino Linotype" w:hAnsi="Palatino Linotype"/>
              <w:b/>
              <w:sz w:val="22"/>
              <w:szCs w:val="22"/>
              <w:lang w:val="es-ES_tradnl"/>
            </w:rPr>
          </w:pPr>
        </w:p>
      </w:tc>
      <w:tc>
        <w:tcPr>
          <w:tcW w:w="2551" w:type="dxa"/>
          <w:shd w:val="clear" w:color="auto" w:fill="auto"/>
        </w:tcPr>
        <w:p w:rsidR="00057472" w:rsidRPr="008F2CCC" w:rsidRDefault="00057472" w:rsidP="007E498B">
          <w:pPr>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rsidR="00057472" w:rsidRPr="008F2CCC" w:rsidRDefault="00B40003" w:rsidP="00562020">
          <w:pPr>
            <w:rPr>
              <w:rFonts w:ascii="Palatino Linotype" w:hAnsi="Palatino Linotype"/>
              <w:b/>
              <w:sz w:val="22"/>
              <w:szCs w:val="22"/>
              <w:lang w:val="es-ES_tradnl"/>
            </w:rPr>
          </w:pPr>
          <w:r w:rsidRPr="00B40003">
            <w:rPr>
              <w:rFonts w:ascii="Palatino Linotype" w:hAnsi="Palatino Linotype"/>
              <w:b/>
              <w:sz w:val="22"/>
              <w:szCs w:val="22"/>
              <w:lang w:val="es-ES_tradnl"/>
            </w:rPr>
            <w:t>Xxxxx Xxxxxx Xxxxxxx Xxxxxxx</w:t>
          </w:r>
        </w:p>
      </w:tc>
    </w:tr>
    <w:tr w:rsidR="00057472" w:rsidRPr="008F2CCC" w:rsidTr="00562020">
      <w:trPr>
        <w:trHeight w:val="228"/>
      </w:trPr>
      <w:tc>
        <w:tcPr>
          <w:tcW w:w="3398" w:type="dxa"/>
          <w:vMerge/>
        </w:tcPr>
        <w:p w:rsidR="00057472" w:rsidRPr="008F2CCC" w:rsidRDefault="00057472" w:rsidP="007E498B">
          <w:pPr>
            <w:jc w:val="both"/>
            <w:rPr>
              <w:rFonts w:ascii="Palatino Linotype" w:hAnsi="Palatino Linotype"/>
              <w:b/>
              <w:sz w:val="22"/>
              <w:szCs w:val="22"/>
              <w:lang w:val="es-ES_tradnl"/>
            </w:rPr>
          </w:pPr>
        </w:p>
      </w:tc>
      <w:tc>
        <w:tcPr>
          <w:tcW w:w="2551" w:type="dxa"/>
          <w:shd w:val="clear" w:color="auto" w:fill="auto"/>
        </w:tcPr>
        <w:p w:rsidR="00057472" w:rsidRPr="008F2CCC" w:rsidRDefault="00057472" w:rsidP="007E498B">
          <w:pPr>
            <w:jc w:val="both"/>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rsidR="00057472" w:rsidRPr="00DC41C8" w:rsidRDefault="00057472" w:rsidP="00562020">
          <w:pPr>
            <w:rPr>
              <w:rFonts w:ascii="Palatino Linotype" w:hAnsi="Palatino Linotype"/>
              <w:b/>
              <w:sz w:val="22"/>
              <w:szCs w:val="22"/>
            </w:rPr>
          </w:pPr>
          <w:r w:rsidRPr="00562020">
            <w:rPr>
              <w:rFonts w:ascii="Palatino Linotype" w:hAnsi="Palatino Linotype"/>
              <w:b/>
              <w:bCs/>
              <w:sz w:val="22"/>
              <w:szCs w:val="22"/>
            </w:rPr>
            <w:t xml:space="preserve">Ayuntamiento de </w:t>
          </w:r>
          <w:r w:rsidRPr="003241FA">
            <w:rPr>
              <w:rFonts w:ascii="Palatino Linotype" w:hAnsi="Palatino Linotype"/>
              <w:b/>
              <w:bCs/>
              <w:sz w:val="22"/>
              <w:szCs w:val="22"/>
            </w:rPr>
            <w:t>Tenancingo</w:t>
          </w:r>
        </w:p>
      </w:tc>
    </w:tr>
    <w:tr w:rsidR="00057472" w:rsidRPr="008F2CCC" w:rsidTr="00562020">
      <w:tc>
        <w:tcPr>
          <w:tcW w:w="3398" w:type="dxa"/>
          <w:vMerge/>
        </w:tcPr>
        <w:p w:rsidR="00057472" w:rsidRPr="008F2CCC" w:rsidRDefault="00057472" w:rsidP="007E498B">
          <w:pPr>
            <w:jc w:val="both"/>
            <w:rPr>
              <w:rFonts w:ascii="Palatino Linotype" w:hAnsi="Palatino Linotype"/>
              <w:b/>
              <w:sz w:val="22"/>
              <w:szCs w:val="22"/>
              <w:lang w:val="es-ES_tradnl"/>
            </w:rPr>
          </w:pPr>
        </w:p>
      </w:tc>
      <w:tc>
        <w:tcPr>
          <w:tcW w:w="2551" w:type="dxa"/>
          <w:shd w:val="clear" w:color="auto" w:fill="auto"/>
        </w:tcPr>
        <w:p w:rsidR="00057472" w:rsidRPr="008F2CCC" w:rsidRDefault="00057472" w:rsidP="00562020">
          <w:pPr>
            <w:ind w:right="-113"/>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2" w:type="dxa"/>
          <w:shd w:val="clear" w:color="auto" w:fill="auto"/>
        </w:tcPr>
        <w:p w:rsidR="00057472" w:rsidRPr="008F2CCC" w:rsidRDefault="00057472" w:rsidP="00562020">
          <w:pPr>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057472" w:rsidRPr="006038C2" w:rsidRDefault="00057472" w:rsidP="007E498B">
    <w:pPr>
      <w:jc w:val="both"/>
      <w:rPr>
        <w:rFonts w:ascii="Palatino Linotype" w:hAnsi="Palatino Linotype"/>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75338"/>
    <w:multiLevelType w:val="hybridMultilevel"/>
    <w:tmpl w:val="BF76B6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0DC5EA5"/>
    <w:multiLevelType w:val="hybridMultilevel"/>
    <w:tmpl w:val="2FEA84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026599F"/>
    <w:multiLevelType w:val="hybridMultilevel"/>
    <w:tmpl w:val="FFF27272"/>
    <w:lvl w:ilvl="0" w:tplc="91A25C9E">
      <w:start w:val="1"/>
      <w:numFmt w:val="lowerLetter"/>
      <w:lvlText w:val="%1)"/>
      <w:lvlJc w:val="left"/>
      <w:pPr>
        <w:ind w:left="1069" w:hanging="360"/>
      </w:pPr>
      <w:rPr>
        <w:rFonts w:hint="default"/>
      </w:rPr>
    </w:lvl>
    <w:lvl w:ilvl="1" w:tplc="080A000F">
      <w:start w:val="1"/>
      <w:numFmt w:val="decimal"/>
      <w:lvlText w:val="%2."/>
      <w:lvlJc w:val="left"/>
      <w:pPr>
        <w:ind w:left="1789" w:hanging="360"/>
      </w:pPr>
    </w:lvl>
    <w:lvl w:ilvl="2" w:tplc="080A001B">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426848CA"/>
    <w:multiLevelType w:val="hybridMultilevel"/>
    <w:tmpl w:val="5B46080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4C757204"/>
    <w:multiLevelType w:val="hybridMultilevel"/>
    <w:tmpl w:val="AB62627A"/>
    <w:lvl w:ilvl="0" w:tplc="080A0013">
      <w:start w:val="1"/>
      <w:numFmt w:val="upperRoman"/>
      <w:lvlText w:val="%1."/>
      <w:lvlJc w:val="right"/>
      <w:pPr>
        <w:ind w:left="900" w:hanging="360"/>
      </w:pPr>
    </w:lvl>
    <w:lvl w:ilvl="1" w:tplc="080A0019" w:tentative="1">
      <w:start w:val="1"/>
      <w:numFmt w:val="lowerLetter"/>
      <w:lvlText w:val="%2."/>
      <w:lvlJc w:val="left"/>
      <w:pPr>
        <w:ind w:left="1620" w:hanging="360"/>
      </w:pPr>
    </w:lvl>
    <w:lvl w:ilvl="2" w:tplc="080A001B">
      <w:start w:val="1"/>
      <w:numFmt w:val="lowerRoman"/>
      <w:lvlText w:val="%3."/>
      <w:lvlJc w:val="right"/>
      <w:pPr>
        <w:ind w:left="2340" w:hanging="180"/>
      </w:pPr>
    </w:lvl>
    <w:lvl w:ilvl="3" w:tplc="080A000F">
      <w:start w:val="1"/>
      <w:numFmt w:val="decimal"/>
      <w:lvlText w:val="%4."/>
      <w:lvlJc w:val="left"/>
      <w:pPr>
        <w:ind w:left="3060" w:hanging="360"/>
      </w:pPr>
    </w:lvl>
    <w:lvl w:ilvl="4" w:tplc="080A0019" w:tentative="1">
      <w:start w:val="1"/>
      <w:numFmt w:val="lowerLetter"/>
      <w:lvlText w:val="%5."/>
      <w:lvlJc w:val="left"/>
      <w:pPr>
        <w:ind w:left="3780" w:hanging="360"/>
      </w:pPr>
    </w:lvl>
    <w:lvl w:ilvl="5" w:tplc="080A001B" w:tentative="1">
      <w:start w:val="1"/>
      <w:numFmt w:val="lowerRoman"/>
      <w:lvlText w:val="%6."/>
      <w:lvlJc w:val="right"/>
      <w:pPr>
        <w:ind w:left="4500" w:hanging="180"/>
      </w:pPr>
    </w:lvl>
    <w:lvl w:ilvl="6" w:tplc="080A000F" w:tentative="1">
      <w:start w:val="1"/>
      <w:numFmt w:val="decimal"/>
      <w:lvlText w:val="%7."/>
      <w:lvlJc w:val="left"/>
      <w:pPr>
        <w:ind w:left="5220" w:hanging="360"/>
      </w:pPr>
    </w:lvl>
    <w:lvl w:ilvl="7" w:tplc="080A0019" w:tentative="1">
      <w:start w:val="1"/>
      <w:numFmt w:val="lowerLetter"/>
      <w:lvlText w:val="%8."/>
      <w:lvlJc w:val="left"/>
      <w:pPr>
        <w:ind w:left="5940" w:hanging="360"/>
      </w:pPr>
    </w:lvl>
    <w:lvl w:ilvl="8" w:tplc="080A001B" w:tentative="1">
      <w:start w:val="1"/>
      <w:numFmt w:val="lowerRoman"/>
      <w:lvlText w:val="%9."/>
      <w:lvlJc w:val="right"/>
      <w:pPr>
        <w:ind w:left="6660" w:hanging="180"/>
      </w:pPr>
    </w:lvl>
  </w:abstractNum>
  <w:abstractNum w:abstractNumId="8">
    <w:nsid w:val="62F93D64"/>
    <w:multiLevelType w:val="hybridMultilevel"/>
    <w:tmpl w:val="AB62627A"/>
    <w:lvl w:ilvl="0" w:tplc="080A0013">
      <w:start w:val="1"/>
      <w:numFmt w:val="upperRoman"/>
      <w:lvlText w:val="%1."/>
      <w:lvlJc w:val="right"/>
      <w:pPr>
        <w:ind w:left="900" w:hanging="360"/>
      </w:pPr>
    </w:lvl>
    <w:lvl w:ilvl="1" w:tplc="080A0019" w:tentative="1">
      <w:start w:val="1"/>
      <w:numFmt w:val="lowerLetter"/>
      <w:lvlText w:val="%2."/>
      <w:lvlJc w:val="left"/>
      <w:pPr>
        <w:ind w:left="1620" w:hanging="360"/>
      </w:pPr>
    </w:lvl>
    <w:lvl w:ilvl="2" w:tplc="080A001B">
      <w:start w:val="1"/>
      <w:numFmt w:val="lowerRoman"/>
      <w:lvlText w:val="%3."/>
      <w:lvlJc w:val="right"/>
      <w:pPr>
        <w:ind w:left="2340" w:hanging="180"/>
      </w:pPr>
    </w:lvl>
    <w:lvl w:ilvl="3" w:tplc="080A000F">
      <w:start w:val="1"/>
      <w:numFmt w:val="decimal"/>
      <w:lvlText w:val="%4."/>
      <w:lvlJc w:val="left"/>
      <w:pPr>
        <w:ind w:left="3060" w:hanging="360"/>
      </w:pPr>
    </w:lvl>
    <w:lvl w:ilvl="4" w:tplc="080A0019" w:tentative="1">
      <w:start w:val="1"/>
      <w:numFmt w:val="lowerLetter"/>
      <w:lvlText w:val="%5."/>
      <w:lvlJc w:val="left"/>
      <w:pPr>
        <w:ind w:left="3780" w:hanging="360"/>
      </w:pPr>
    </w:lvl>
    <w:lvl w:ilvl="5" w:tplc="080A001B" w:tentative="1">
      <w:start w:val="1"/>
      <w:numFmt w:val="lowerRoman"/>
      <w:lvlText w:val="%6."/>
      <w:lvlJc w:val="right"/>
      <w:pPr>
        <w:ind w:left="4500" w:hanging="180"/>
      </w:pPr>
    </w:lvl>
    <w:lvl w:ilvl="6" w:tplc="080A000F" w:tentative="1">
      <w:start w:val="1"/>
      <w:numFmt w:val="decimal"/>
      <w:lvlText w:val="%7."/>
      <w:lvlJc w:val="left"/>
      <w:pPr>
        <w:ind w:left="5220" w:hanging="360"/>
      </w:pPr>
    </w:lvl>
    <w:lvl w:ilvl="7" w:tplc="080A0019" w:tentative="1">
      <w:start w:val="1"/>
      <w:numFmt w:val="lowerLetter"/>
      <w:lvlText w:val="%8."/>
      <w:lvlJc w:val="left"/>
      <w:pPr>
        <w:ind w:left="5940" w:hanging="360"/>
      </w:pPr>
    </w:lvl>
    <w:lvl w:ilvl="8" w:tplc="080A001B" w:tentative="1">
      <w:start w:val="1"/>
      <w:numFmt w:val="lowerRoman"/>
      <w:lvlText w:val="%9."/>
      <w:lvlJc w:val="right"/>
      <w:pPr>
        <w:ind w:left="6660" w:hanging="180"/>
      </w:pPr>
    </w:lvl>
  </w:abstractNum>
  <w:abstractNum w:abstractNumId="9">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0">
    <w:nsid w:val="79795EEB"/>
    <w:multiLevelType w:val="hybridMultilevel"/>
    <w:tmpl w:val="82E4C8F0"/>
    <w:lvl w:ilvl="0" w:tplc="8FB20F4E">
      <w:start w:val="1"/>
      <w:numFmt w:val="ordinalText"/>
      <w:suff w:val="space"/>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CF92CE0"/>
    <w:multiLevelType w:val="hybridMultilevel"/>
    <w:tmpl w:val="02D878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7EA308DE"/>
    <w:multiLevelType w:val="hybridMultilevel"/>
    <w:tmpl w:val="00D073C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AA08A9A0">
      <w:start w:val="2"/>
      <w:numFmt w:val="lowerLetter"/>
      <w:suff w:val="space"/>
      <w:lvlText w:val="%5)"/>
      <w:lvlJc w:val="left"/>
      <w:pPr>
        <w:ind w:left="3600" w:hanging="360"/>
      </w:pPr>
      <w:rPr>
        <w:rFonts w:hint="default"/>
        <w:b w:val="0"/>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4"/>
  </w:num>
  <w:num w:numId="3">
    <w:abstractNumId w:val="1"/>
  </w:num>
  <w:num w:numId="4">
    <w:abstractNumId w:val="12"/>
  </w:num>
  <w:num w:numId="5">
    <w:abstractNumId w:val="12"/>
  </w:num>
  <w:num w:numId="6">
    <w:abstractNumId w:val="6"/>
  </w:num>
  <w:num w:numId="7">
    <w:abstractNumId w:val="5"/>
  </w:num>
  <w:num w:numId="8">
    <w:abstractNumId w:val="11"/>
  </w:num>
  <w:num w:numId="9">
    <w:abstractNumId w:val="9"/>
  </w:num>
  <w:num w:numId="10">
    <w:abstractNumId w:val="0"/>
  </w:num>
  <w:num w:numId="11">
    <w:abstractNumId w:val="2"/>
  </w:num>
  <w:num w:numId="12">
    <w:abstractNumId w:val="7"/>
  </w:num>
  <w:num w:numId="13">
    <w:abstractNumId w:val="8"/>
  </w:num>
  <w:num w:numId="1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97"/>
    <w:rsid w:val="00002A00"/>
    <w:rsid w:val="00002E83"/>
    <w:rsid w:val="00002FA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A00"/>
    <w:rsid w:val="00012F8E"/>
    <w:rsid w:val="00013023"/>
    <w:rsid w:val="000142C0"/>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44C6"/>
    <w:rsid w:val="0002471C"/>
    <w:rsid w:val="00024A5F"/>
    <w:rsid w:val="00024E68"/>
    <w:rsid w:val="000254C2"/>
    <w:rsid w:val="00025DB0"/>
    <w:rsid w:val="0002685C"/>
    <w:rsid w:val="0002690E"/>
    <w:rsid w:val="00026A3C"/>
    <w:rsid w:val="00027D9C"/>
    <w:rsid w:val="00030330"/>
    <w:rsid w:val="0003033D"/>
    <w:rsid w:val="00030B1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6E2"/>
    <w:rsid w:val="000550D6"/>
    <w:rsid w:val="00055200"/>
    <w:rsid w:val="000558A1"/>
    <w:rsid w:val="00055E68"/>
    <w:rsid w:val="00056469"/>
    <w:rsid w:val="00057472"/>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EA6"/>
    <w:rsid w:val="00081F4C"/>
    <w:rsid w:val="00082273"/>
    <w:rsid w:val="00082AD2"/>
    <w:rsid w:val="0008338D"/>
    <w:rsid w:val="0008402D"/>
    <w:rsid w:val="00084079"/>
    <w:rsid w:val="000847B2"/>
    <w:rsid w:val="000850E2"/>
    <w:rsid w:val="00085229"/>
    <w:rsid w:val="0008542A"/>
    <w:rsid w:val="00085585"/>
    <w:rsid w:val="00085973"/>
    <w:rsid w:val="000861FF"/>
    <w:rsid w:val="0008668D"/>
    <w:rsid w:val="00086868"/>
    <w:rsid w:val="00086980"/>
    <w:rsid w:val="00087457"/>
    <w:rsid w:val="00090C67"/>
    <w:rsid w:val="00090CC8"/>
    <w:rsid w:val="00091156"/>
    <w:rsid w:val="000922B0"/>
    <w:rsid w:val="00092543"/>
    <w:rsid w:val="00092789"/>
    <w:rsid w:val="00092893"/>
    <w:rsid w:val="00092F37"/>
    <w:rsid w:val="000948A5"/>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149"/>
    <w:rsid w:val="000A115D"/>
    <w:rsid w:val="000A1549"/>
    <w:rsid w:val="000A2B2B"/>
    <w:rsid w:val="000A2E1A"/>
    <w:rsid w:val="000A32AC"/>
    <w:rsid w:val="000A3399"/>
    <w:rsid w:val="000A3D63"/>
    <w:rsid w:val="000A3E8B"/>
    <w:rsid w:val="000A4495"/>
    <w:rsid w:val="000A4664"/>
    <w:rsid w:val="000A4AAE"/>
    <w:rsid w:val="000A4E74"/>
    <w:rsid w:val="000A4FAC"/>
    <w:rsid w:val="000A52A9"/>
    <w:rsid w:val="000A5939"/>
    <w:rsid w:val="000A5A68"/>
    <w:rsid w:val="000A66D7"/>
    <w:rsid w:val="000A7958"/>
    <w:rsid w:val="000A7B48"/>
    <w:rsid w:val="000B0E46"/>
    <w:rsid w:val="000B0EBD"/>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3F48"/>
    <w:rsid w:val="000C4127"/>
    <w:rsid w:val="000C43BF"/>
    <w:rsid w:val="000C4453"/>
    <w:rsid w:val="000C4806"/>
    <w:rsid w:val="000C4DFA"/>
    <w:rsid w:val="000C53AD"/>
    <w:rsid w:val="000C53DD"/>
    <w:rsid w:val="000C53F2"/>
    <w:rsid w:val="000C5D37"/>
    <w:rsid w:val="000C617F"/>
    <w:rsid w:val="000C6222"/>
    <w:rsid w:val="000C630F"/>
    <w:rsid w:val="000C69D0"/>
    <w:rsid w:val="000C6AF9"/>
    <w:rsid w:val="000C774E"/>
    <w:rsid w:val="000C7AF9"/>
    <w:rsid w:val="000C7D67"/>
    <w:rsid w:val="000D03CA"/>
    <w:rsid w:val="000D075B"/>
    <w:rsid w:val="000D0C67"/>
    <w:rsid w:val="000D133D"/>
    <w:rsid w:val="000D1B2D"/>
    <w:rsid w:val="000D21C4"/>
    <w:rsid w:val="000D2BC0"/>
    <w:rsid w:val="000D3E87"/>
    <w:rsid w:val="000D447F"/>
    <w:rsid w:val="000D496A"/>
    <w:rsid w:val="000D5436"/>
    <w:rsid w:val="000D58EC"/>
    <w:rsid w:val="000D5D68"/>
    <w:rsid w:val="000D6ADD"/>
    <w:rsid w:val="000D6BA3"/>
    <w:rsid w:val="000D7174"/>
    <w:rsid w:val="000D72D0"/>
    <w:rsid w:val="000D75A0"/>
    <w:rsid w:val="000E06D1"/>
    <w:rsid w:val="000E07B7"/>
    <w:rsid w:val="000E098C"/>
    <w:rsid w:val="000E0B02"/>
    <w:rsid w:val="000E0D35"/>
    <w:rsid w:val="000E100D"/>
    <w:rsid w:val="000E2CDA"/>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BC0"/>
    <w:rsid w:val="00100E48"/>
    <w:rsid w:val="00101BFD"/>
    <w:rsid w:val="001027DA"/>
    <w:rsid w:val="001028C2"/>
    <w:rsid w:val="00102BE0"/>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DBB"/>
    <w:rsid w:val="00111F07"/>
    <w:rsid w:val="00112988"/>
    <w:rsid w:val="00113015"/>
    <w:rsid w:val="001133D1"/>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322"/>
    <w:rsid w:val="00121773"/>
    <w:rsid w:val="00121BB3"/>
    <w:rsid w:val="00121CB5"/>
    <w:rsid w:val="0012206A"/>
    <w:rsid w:val="00122866"/>
    <w:rsid w:val="00124065"/>
    <w:rsid w:val="00124622"/>
    <w:rsid w:val="001246A7"/>
    <w:rsid w:val="001246D6"/>
    <w:rsid w:val="00124F3F"/>
    <w:rsid w:val="00124F52"/>
    <w:rsid w:val="00125459"/>
    <w:rsid w:val="00126242"/>
    <w:rsid w:val="00126418"/>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607"/>
    <w:rsid w:val="00133D6C"/>
    <w:rsid w:val="0013622C"/>
    <w:rsid w:val="001371A5"/>
    <w:rsid w:val="001378F0"/>
    <w:rsid w:val="00137AEE"/>
    <w:rsid w:val="00137D02"/>
    <w:rsid w:val="00140252"/>
    <w:rsid w:val="001406EB"/>
    <w:rsid w:val="00140BE0"/>
    <w:rsid w:val="00140F6C"/>
    <w:rsid w:val="00140FA7"/>
    <w:rsid w:val="00141EE7"/>
    <w:rsid w:val="001425F5"/>
    <w:rsid w:val="001433DD"/>
    <w:rsid w:val="001435FB"/>
    <w:rsid w:val="00143B11"/>
    <w:rsid w:val="00144BB9"/>
    <w:rsid w:val="00144F4C"/>
    <w:rsid w:val="0014517C"/>
    <w:rsid w:val="0014524D"/>
    <w:rsid w:val="0014538F"/>
    <w:rsid w:val="00145F32"/>
    <w:rsid w:val="00146317"/>
    <w:rsid w:val="00146D8A"/>
    <w:rsid w:val="00147274"/>
    <w:rsid w:val="0014732A"/>
    <w:rsid w:val="00147AEC"/>
    <w:rsid w:val="00147FCE"/>
    <w:rsid w:val="00150B44"/>
    <w:rsid w:val="00150BAE"/>
    <w:rsid w:val="00150CF7"/>
    <w:rsid w:val="001517A2"/>
    <w:rsid w:val="00151C8C"/>
    <w:rsid w:val="00152D76"/>
    <w:rsid w:val="0015349A"/>
    <w:rsid w:val="00153501"/>
    <w:rsid w:val="00153A7A"/>
    <w:rsid w:val="00153F8E"/>
    <w:rsid w:val="001554A0"/>
    <w:rsid w:val="0015612E"/>
    <w:rsid w:val="00156AD5"/>
    <w:rsid w:val="00156ECA"/>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3ABC"/>
    <w:rsid w:val="00173BBF"/>
    <w:rsid w:val="001744A6"/>
    <w:rsid w:val="00175682"/>
    <w:rsid w:val="001757B6"/>
    <w:rsid w:val="00175CC8"/>
    <w:rsid w:val="00175EBB"/>
    <w:rsid w:val="00175FE0"/>
    <w:rsid w:val="001769F3"/>
    <w:rsid w:val="001779E0"/>
    <w:rsid w:val="00177BBD"/>
    <w:rsid w:val="00177E7F"/>
    <w:rsid w:val="00180098"/>
    <w:rsid w:val="0018022B"/>
    <w:rsid w:val="00181250"/>
    <w:rsid w:val="00181864"/>
    <w:rsid w:val="00181D67"/>
    <w:rsid w:val="00182009"/>
    <w:rsid w:val="001821FD"/>
    <w:rsid w:val="001825CC"/>
    <w:rsid w:val="001826A7"/>
    <w:rsid w:val="0018283C"/>
    <w:rsid w:val="00182BC5"/>
    <w:rsid w:val="001830EE"/>
    <w:rsid w:val="001834AE"/>
    <w:rsid w:val="00183ACB"/>
    <w:rsid w:val="00183C32"/>
    <w:rsid w:val="00183CB1"/>
    <w:rsid w:val="00184390"/>
    <w:rsid w:val="00184684"/>
    <w:rsid w:val="00184A75"/>
    <w:rsid w:val="00185368"/>
    <w:rsid w:val="001854E0"/>
    <w:rsid w:val="00185B0F"/>
    <w:rsid w:val="00185EEA"/>
    <w:rsid w:val="0018726A"/>
    <w:rsid w:val="00187682"/>
    <w:rsid w:val="001900D7"/>
    <w:rsid w:val="001901FE"/>
    <w:rsid w:val="00190BFD"/>
    <w:rsid w:val="00193D12"/>
    <w:rsid w:val="00195288"/>
    <w:rsid w:val="0019536A"/>
    <w:rsid w:val="001953A4"/>
    <w:rsid w:val="00195662"/>
    <w:rsid w:val="00195F6E"/>
    <w:rsid w:val="00196088"/>
    <w:rsid w:val="001962AC"/>
    <w:rsid w:val="00197BE6"/>
    <w:rsid w:val="00197E56"/>
    <w:rsid w:val="001A0054"/>
    <w:rsid w:val="001A14F4"/>
    <w:rsid w:val="001A19AF"/>
    <w:rsid w:val="001A1CE4"/>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1048"/>
    <w:rsid w:val="001E1485"/>
    <w:rsid w:val="001E1DDD"/>
    <w:rsid w:val="001E1FBA"/>
    <w:rsid w:val="001E2162"/>
    <w:rsid w:val="001E2265"/>
    <w:rsid w:val="001E2281"/>
    <w:rsid w:val="001E2AF3"/>
    <w:rsid w:val="001E2CA1"/>
    <w:rsid w:val="001E33CF"/>
    <w:rsid w:val="001E3434"/>
    <w:rsid w:val="001E38B1"/>
    <w:rsid w:val="001E3B91"/>
    <w:rsid w:val="001E3F74"/>
    <w:rsid w:val="001E3FB1"/>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327"/>
    <w:rsid w:val="00200A7A"/>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684"/>
    <w:rsid w:val="002064B3"/>
    <w:rsid w:val="00206E61"/>
    <w:rsid w:val="00206EF4"/>
    <w:rsid w:val="0020724C"/>
    <w:rsid w:val="00210956"/>
    <w:rsid w:val="00212797"/>
    <w:rsid w:val="0021281C"/>
    <w:rsid w:val="00212AD4"/>
    <w:rsid w:val="00212CDA"/>
    <w:rsid w:val="00212E8D"/>
    <w:rsid w:val="00213125"/>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127"/>
    <w:rsid w:val="00230439"/>
    <w:rsid w:val="00230597"/>
    <w:rsid w:val="0023085B"/>
    <w:rsid w:val="0023279B"/>
    <w:rsid w:val="0023296B"/>
    <w:rsid w:val="00232BCF"/>
    <w:rsid w:val="00233C53"/>
    <w:rsid w:val="00233ECF"/>
    <w:rsid w:val="00233F58"/>
    <w:rsid w:val="00234622"/>
    <w:rsid w:val="0023487A"/>
    <w:rsid w:val="00234ED7"/>
    <w:rsid w:val="0023574C"/>
    <w:rsid w:val="00235E84"/>
    <w:rsid w:val="002362D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7A3"/>
    <w:rsid w:val="0024682A"/>
    <w:rsid w:val="0024732B"/>
    <w:rsid w:val="002475F7"/>
    <w:rsid w:val="0024785C"/>
    <w:rsid w:val="00247FF9"/>
    <w:rsid w:val="0025096B"/>
    <w:rsid w:val="00250F99"/>
    <w:rsid w:val="00252AFC"/>
    <w:rsid w:val="00253DE8"/>
    <w:rsid w:val="00254045"/>
    <w:rsid w:val="0025472A"/>
    <w:rsid w:val="002552B3"/>
    <w:rsid w:val="002556A0"/>
    <w:rsid w:val="002559D5"/>
    <w:rsid w:val="00255F02"/>
    <w:rsid w:val="00256CEB"/>
    <w:rsid w:val="00257594"/>
    <w:rsid w:val="0025785D"/>
    <w:rsid w:val="00257FDC"/>
    <w:rsid w:val="002605E8"/>
    <w:rsid w:val="00260C82"/>
    <w:rsid w:val="00261AD7"/>
    <w:rsid w:val="00262F97"/>
    <w:rsid w:val="00263BFE"/>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167B"/>
    <w:rsid w:val="00281AA4"/>
    <w:rsid w:val="00282679"/>
    <w:rsid w:val="002843D9"/>
    <w:rsid w:val="002853F5"/>
    <w:rsid w:val="0028541A"/>
    <w:rsid w:val="002864B2"/>
    <w:rsid w:val="00286B88"/>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6BB9"/>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7E2"/>
    <w:rsid w:val="002C783E"/>
    <w:rsid w:val="002C79B8"/>
    <w:rsid w:val="002D0ADC"/>
    <w:rsid w:val="002D0B8F"/>
    <w:rsid w:val="002D1F7F"/>
    <w:rsid w:val="002D2928"/>
    <w:rsid w:val="002D2D55"/>
    <w:rsid w:val="002D2E8E"/>
    <w:rsid w:val="002D30A0"/>
    <w:rsid w:val="002D32E2"/>
    <w:rsid w:val="002D334A"/>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2FD"/>
    <w:rsid w:val="002E3522"/>
    <w:rsid w:val="002E355C"/>
    <w:rsid w:val="002E3746"/>
    <w:rsid w:val="002E39FB"/>
    <w:rsid w:val="002E3FD9"/>
    <w:rsid w:val="002E45A1"/>
    <w:rsid w:val="002E4B41"/>
    <w:rsid w:val="002E570A"/>
    <w:rsid w:val="002E5E0D"/>
    <w:rsid w:val="002E5E59"/>
    <w:rsid w:val="002E662B"/>
    <w:rsid w:val="002E68B9"/>
    <w:rsid w:val="002E6DFA"/>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671"/>
    <w:rsid w:val="003109E6"/>
    <w:rsid w:val="00310EF9"/>
    <w:rsid w:val="003113D9"/>
    <w:rsid w:val="003115D4"/>
    <w:rsid w:val="0031165B"/>
    <w:rsid w:val="0031182B"/>
    <w:rsid w:val="003123CB"/>
    <w:rsid w:val="0031305F"/>
    <w:rsid w:val="00313499"/>
    <w:rsid w:val="003135FC"/>
    <w:rsid w:val="0031406E"/>
    <w:rsid w:val="00314A17"/>
    <w:rsid w:val="00314A51"/>
    <w:rsid w:val="00315203"/>
    <w:rsid w:val="003154CE"/>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1FA"/>
    <w:rsid w:val="00324949"/>
    <w:rsid w:val="00324A90"/>
    <w:rsid w:val="00324C3F"/>
    <w:rsid w:val="00324D82"/>
    <w:rsid w:val="003252CD"/>
    <w:rsid w:val="0032570C"/>
    <w:rsid w:val="003259B8"/>
    <w:rsid w:val="00326380"/>
    <w:rsid w:val="00326BB0"/>
    <w:rsid w:val="00326C69"/>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50279"/>
    <w:rsid w:val="003504C6"/>
    <w:rsid w:val="00350FCE"/>
    <w:rsid w:val="003514D8"/>
    <w:rsid w:val="00351F0F"/>
    <w:rsid w:val="003524B2"/>
    <w:rsid w:val="0035257D"/>
    <w:rsid w:val="003526CF"/>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881"/>
    <w:rsid w:val="00357994"/>
    <w:rsid w:val="00357EC8"/>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DDB"/>
    <w:rsid w:val="0036781E"/>
    <w:rsid w:val="00367DBB"/>
    <w:rsid w:val="00367DDA"/>
    <w:rsid w:val="00370582"/>
    <w:rsid w:val="00370A22"/>
    <w:rsid w:val="00371730"/>
    <w:rsid w:val="00371C0A"/>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591"/>
    <w:rsid w:val="00383658"/>
    <w:rsid w:val="00383839"/>
    <w:rsid w:val="00383898"/>
    <w:rsid w:val="0038391D"/>
    <w:rsid w:val="00383ACB"/>
    <w:rsid w:val="00384274"/>
    <w:rsid w:val="00384531"/>
    <w:rsid w:val="00385020"/>
    <w:rsid w:val="003850AE"/>
    <w:rsid w:val="003852EA"/>
    <w:rsid w:val="0038692F"/>
    <w:rsid w:val="0038708D"/>
    <w:rsid w:val="00387236"/>
    <w:rsid w:val="0038767F"/>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66"/>
    <w:rsid w:val="003A71DD"/>
    <w:rsid w:val="003A73F9"/>
    <w:rsid w:val="003A79AE"/>
    <w:rsid w:val="003A7A3C"/>
    <w:rsid w:val="003A7F6E"/>
    <w:rsid w:val="003B0C64"/>
    <w:rsid w:val="003B211C"/>
    <w:rsid w:val="003B2660"/>
    <w:rsid w:val="003B3B43"/>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CC3"/>
    <w:rsid w:val="003C5FA2"/>
    <w:rsid w:val="003C653B"/>
    <w:rsid w:val="003C65F0"/>
    <w:rsid w:val="003C670D"/>
    <w:rsid w:val="003C687A"/>
    <w:rsid w:val="003C718E"/>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7948"/>
    <w:rsid w:val="003E05C7"/>
    <w:rsid w:val="003E1926"/>
    <w:rsid w:val="003E22CB"/>
    <w:rsid w:val="003E2C19"/>
    <w:rsid w:val="003E3832"/>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3F789F"/>
    <w:rsid w:val="00400574"/>
    <w:rsid w:val="004005B5"/>
    <w:rsid w:val="0040268E"/>
    <w:rsid w:val="00402713"/>
    <w:rsid w:val="004027FA"/>
    <w:rsid w:val="00402A09"/>
    <w:rsid w:val="00402BBD"/>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147"/>
    <w:rsid w:val="00414A19"/>
    <w:rsid w:val="0041542A"/>
    <w:rsid w:val="004156EC"/>
    <w:rsid w:val="00415F23"/>
    <w:rsid w:val="00416281"/>
    <w:rsid w:val="0041693D"/>
    <w:rsid w:val="00416DB8"/>
    <w:rsid w:val="00417988"/>
    <w:rsid w:val="00420F39"/>
    <w:rsid w:val="00421828"/>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1F08"/>
    <w:rsid w:val="004325CE"/>
    <w:rsid w:val="00432DE2"/>
    <w:rsid w:val="0043310A"/>
    <w:rsid w:val="0043364B"/>
    <w:rsid w:val="0043395D"/>
    <w:rsid w:val="00433CF2"/>
    <w:rsid w:val="00434098"/>
    <w:rsid w:val="00434458"/>
    <w:rsid w:val="00434879"/>
    <w:rsid w:val="00434999"/>
    <w:rsid w:val="00434C7F"/>
    <w:rsid w:val="0043508A"/>
    <w:rsid w:val="0043548E"/>
    <w:rsid w:val="00435CB4"/>
    <w:rsid w:val="00435F72"/>
    <w:rsid w:val="004360B6"/>
    <w:rsid w:val="00436F57"/>
    <w:rsid w:val="004372F3"/>
    <w:rsid w:val="00440391"/>
    <w:rsid w:val="00440475"/>
    <w:rsid w:val="00441A1C"/>
    <w:rsid w:val="00441D14"/>
    <w:rsid w:val="0044223C"/>
    <w:rsid w:val="00442634"/>
    <w:rsid w:val="0044297E"/>
    <w:rsid w:val="004429A8"/>
    <w:rsid w:val="00442CA8"/>
    <w:rsid w:val="00442FF8"/>
    <w:rsid w:val="00443475"/>
    <w:rsid w:val="004435D7"/>
    <w:rsid w:val="004438C4"/>
    <w:rsid w:val="004439DB"/>
    <w:rsid w:val="004439EA"/>
    <w:rsid w:val="00443B11"/>
    <w:rsid w:val="00443FDB"/>
    <w:rsid w:val="0044440C"/>
    <w:rsid w:val="0044466E"/>
    <w:rsid w:val="00444CAE"/>
    <w:rsid w:val="00445D59"/>
    <w:rsid w:val="004460D0"/>
    <w:rsid w:val="00446B0D"/>
    <w:rsid w:val="00447359"/>
    <w:rsid w:val="00447744"/>
    <w:rsid w:val="00447789"/>
    <w:rsid w:val="004479AC"/>
    <w:rsid w:val="00447C55"/>
    <w:rsid w:val="00450388"/>
    <w:rsid w:val="004505B1"/>
    <w:rsid w:val="00451515"/>
    <w:rsid w:val="00451E68"/>
    <w:rsid w:val="00452910"/>
    <w:rsid w:val="004536A9"/>
    <w:rsid w:val="0045460F"/>
    <w:rsid w:val="00454B3A"/>
    <w:rsid w:val="00455213"/>
    <w:rsid w:val="00455350"/>
    <w:rsid w:val="00456EDA"/>
    <w:rsid w:val="00457A14"/>
    <w:rsid w:val="00457EEE"/>
    <w:rsid w:val="00460083"/>
    <w:rsid w:val="00460690"/>
    <w:rsid w:val="00460A6E"/>
    <w:rsid w:val="00461961"/>
    <w:rsid w:val="00462595"/>
    <w:rsid w:val="004631D8"/>
    <w:rsid w:val="00463339"/>
    <w:rsid w:val="004633DA"/>
    <w:rsid w:val="004639C1"/>
    <w:rsid w:val="00463B87"/>
    <w:rsid w:val="00464E47"/>
    <w:rsid w:val="0046557C"/>
    <w:rsid w:val="004656C4"/>
    <w:rsid w:val="00465A64"/>
    <w:rsid w:val="00466005"/>
    <w:rsid w:val="004663EF"/>
    <w:rsid w:val="00466E30"/>
    <w:rsid w:val="004678F1"/>
    <w:rsid w:val="00470203"/>
    <w:rsid w:val="004718FD"/>
    <w:rsid w:val="00471C89"/>
    <w:rsid w:val="00472203"/>
    <w:rsid w:val="00472497"/>
    <w:rsid w:val="00472B2F"/>
    <w:rsid w:val="00472EEC"/>
    <w:rsid w:val="00473992"/>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D0"/>
    <w:rsid w:val="004810CC"/>
    <w:rsid w:val="00481530"/>
    <w:rsid w:val="00481E81"/>
    <w:rsid w:val="004821F9"/>
    <w:rsid w:val="00482B20"/>
    <w:rsid w:val="004836DF"/>
    <w:rsid w:val="00483AF3"/>
    <w:rsid w:val="00484100"/>
    <w:rsid w:val="004841A7"/>
    <w:rsid w:val="00484642"/>
    <w:rsid w:val="00484F40"/>
    <w:rsid w:val="004855BC"/>
    <w:rsid w:val="004857CA"/>
    <w:rsid w:val="0048603B"/>
    <w:rsid w:val="004864D1"/>
    <w:rsid w:val="0048694F"/>
    <w:rsid w:val="004873C3"/>
    <w:rsid w:val="004901B6"/>
    <w:rsid w:val="00490CDA"/>
    <w:rsid w:val="00490E74"/>
    <w:rsid w:val="004911E9"/>
    <w:rsid w:val="00492456"/>
    <w:rsid w:val="00492513"/>
    <w:rsid w:val="00492831"/>
    <w:rsid w:val="00492A12"/>
    <w:rsid w:val="00492C35"/>
    <w:rsid w:val="00492D24"/>
    <w:rsid w:val="004935D2"/>
    <w:rsid w:val="004937DA"/>
    <w:rsid w:val="00493E3D"/>
    <w:rsid w:val="00493E71"/>
    <w:rsid w:val="00493F71"/>
    <w:rsid w:val="00495278"/>
    <w:rsid w:val="00495796"/>
    <w:rsid w:val="00495A5B"/>
    <w:rsid w:val="00495E84"/>
    <w:rsid w:val="004973FC"/>
    <w:rsid w:val="00497D47"/>
    <w:rsid w:val="00497FC5"/>
    <w:rsid w:val="004A04DD"/>
    <w:rsid w:val="004A087A"/>
    <w:rsid w:val="004A088B"/>
    <w:rsid w:val="004A0D3A"/>
    <w:rsid w:val="004A0E23"/>
    <w:rsid w:val="004A1423"/>
    <w:rsid w:val="004A40F2"/>
    <w:rsid w:val="004A45F9"/>
    <w:rsid w:val="004A4A3B"/>
    <w:rsid w:val="004A506A"/>
    <w:rsid w:val="004A5FA9"/>
    <w:rsid w:val="004A6106"/>
    <w:rsid w:val="004A61CA"/>
    <w:rsid w:val="004A6217"/>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AE2"/>
    <w:rsid w:val="004C3624"/>
    <w:rsid w:val="004C4245"/>
    <w:rsid w:val="004C45EE"/>
    <w:rsid w:val="004C558B"/>
    <w:rsid w:val="004C64C2"/>
    <w:rsid w:val="004C652E"/>
    <w:rsid w:val="004D062E"/>
    <w:rsid w:val="004D06D1"/>
    <w:rsid w:val="004D0A26"/>
    <w:rsid w:val="004D0E38"/>
    <w:rsid w:val="004D0E98"/>
    <w:rsid w:val="004D14B9"/>
    <w:rsid w:val="004D220E"/>
    <w:rsid w:val="004D227C"/>
    <w:rsid w:val="004D251F"/>
    <w:rsid w:val="004D2AAD"/>
    <w:rsid w:val="004D346C"/>
    <w:rsid w:val="004D44C8"/>
    <w:rsid w:val="004D4EEC"/>
    <w:rsid w:val="004D5150"/>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DF0"/>
    <w:rsid w:val="004F1E8F"/>
    <w:rsid w:val="004F2186"/>
    <w:rsid w:val="004F2412"/>
    <w:rsid w:val="004F266A"/>
    <w:rsid w:val="004F37EB"/>
    <w:rsid w:val="004F47A8"/>
    <w:rsid w:val="004F4C74"/>
    <w:rsid w:val="004F542F"/>
    <w:rsid w:val="004F5C0F"/>
    <w:rsid w:val="004F5D83"/>
    <w:rsid w:val="004F5F6A"/>
    <w:rsid w:val="004F73FB"/>
    <w:rsid w:val="004F768B"/>
    <w:rsid w:val="004F78F6"/>
    <w:rsid w:val="004F7BFF"/>
    <w:rsid w:val="004F7E26"/>
    <w:rsid w:val="00500B8C"/>
    <w:rsid w:val="005017C0"/>
    <w:rsid w:val="00502777"/>
    <w:rsid w:val="005029E0"/>
    <w:rsid w:val="00502C6C"/>
    <w:rsid w:val="00502DA2"/>
    <w:rsid w:val="00502E1B"/>
    <w:rsid w:val="00502F43"/>
    <w:rsid w:val="005045D8"/>
    <w:rsid w:val="00504829"/>
    <w:rsid w:val="00504A63"/>
    <w:rsid w:val="00505143"/>
    <w:rsid w:val="005055E4"/>
    <w:rsid w:val="00505726"/>
    <w:rsid w:val="00506111"/>
    <w:rsid w:val="00506349"/>
    <w:rsid w:val="005071C1"/>
    <w:rsid w:val="005071D8"/>
    <w:rsid w:val="005072B6"/>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6592"/>
    <w:rsid w:val="00517F8D"/>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40D"/>
    <w:rsid w:val="005324E3"/>
    <w:rsid w:val="00532734"/>
    <w:rsid w:val="0053312C"/>
    <w:rsid w:val="0053314E"/>
    <w:rsid w:val="00533289"/>
    <w:rsid w:val="00534597"/>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37DD8"/>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BC3"/>
    <w:rsid w:val="00547D0B"/>
    <w:rsid w:val="00550914"/>
    <w:rsid w:val="00550C5E"/>
    <w:rsid w:val="00550D93"/>
    <w:rsid w:val="00550E43"/>
    <w:rsid w:val="00551ECF"/>
    <w:rsid w:val="0055235E"/>
    <w:rsid w:val="005529BF"/>
    <w:rsid w:val="00552FCF"/>
    <w:rsid w:val="0055374D"/>
    <w:rsid w:val="0055375E"/>
    <w:rsid w:val="00553A6B"/>
    <w:rsid w:val="00553FB2"/>
    <w:rsid w:val="00554CDC"/>
    <w:rsid w:val="005555B6"/>
    <w:rsid w:val="00555904"/>
    <w:rsid w:val="00555AEC"/>
    <w:rsid w:val="00555F0D"/>
    <w:rsid w:val="005560E0"/>
    <w:rsid w:val="0055647C"/>
    <w:rsid w:val="0055676A"/>
    <w:rsid w:val="0055797E"/>
    <w:rsid w:val="00557B6A"/>
    <w:rsid w:val="00557C63"/>
    <w:rsid w:val="00560E28"/>
    <w:rsid w:val="0056137D"/>
    <w:rsid w:val="00561B68"/>
    <w:rsid w:val="00561D80"/>
    <w:rsid w:val="00561FDC"/>
    <w:rsid w:val="00562020"/>
    <w:rsid w:val="00562849"/>
    <w:rsid w:val="0056290A"/>
    <w:rsid w:val="00564773"/>
    <w:rsid w:val="0056486B"/>
    <w:rsid w:val="00564BED"/>
    <w:rsid w:val="00565EA2"/>
    <w:rsid w:val="0056625C"/>
    <w:rsid w:val="00567880"/>
    <w:rsid w:val="00567DF8"/>
    <w:rsid w:val="00567F6C"/>
    <w:rsid w:val="0057021D"/>
    <w:rsid w:val="00570375"/>
    <w:rsid w:val="00571728"/>
    <w:rsid w:val="00571B8B"/>
    <w:rsid w:val="00571E5C"/>
    <w:rsid w:val="005721BD"/>
    <w:rsid w:val="005721F5"/>
    <w:rsid w:val="005722C2"/>
    <w:rsid w:val="005727DA"/>
    <w:rsid w:val="00572D72"/>
    <w:rsid w:val="0057305F"/>
    <w:rsid w:val="0057343A"/>
    <w:rsid w:val="005743E7"/>
    <w:rsid w:val="00574774"/>
    <w:rsid w:val="00574A7B"/>
    <w:rsid w:val="00576951"/>
    <w:rsid w:val="00576B1B"/>
    <w:rsid w:val="00576BC3"/>
    <w:rsid w:val="00576BEF"/>
    <w:rsid w:val="00576C21"/>
    <w:rsid w:val="00576EBA"/>
    <w:rsid w:val="005774DB"/>
    <w:rsid w:val="00577656"/>
    <w:rsid w:val="00577726"/>
    <w:rsid w:val="00577849"/>
    <w:rsid w:val="00577F5C"/>
    <w:rsid w:val="005806E5"/>
    <w:rsid w:val="005817EE"/>
    <w:rsid w:val="00581ACC"/>
    <w:rsid w:val="00583151"/>
    <w:rsid w:val="00583CBF"/>
    <w:rsid w:val="00583FFA"/>
    <w:rsid w:val="005843B8"/>
    <w:rsid w:val="00584500"/>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7E9"/>
    <w:rsid w:val="00593857"/>
    <w:rsid w:val="0059401A"/>
    <w:rsid w:val="005942DF"/>
    <w:rsid w:val="00594368"/>
    <w:rsid w:val="00594446"/>
    <w:rsid w:val="005945A4"/>
    <w:rsid w:val="0059475B"/>
    <w:rsid w:val="00594C1D"/>
    <w:rsid w:val="00594DDA"/>
    <w:rsid w:val="0059570E"/>
    <w:rsid w:val="00595788"/>
    <w:rsid w:val="0059663D"/>
    <w:rsid w:val="00596BF0"/>
    <w:rsid w:val="005A0144"/>
    <w:rsid w:val="005A0DD9"/>
    <w:rsid w:val="005A19E0"/>
    <w:rsid w:val="005A1F9F"/>
    <w:rsid w:val="005A2186"/>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3B92"/>
    <w:rsid w:val="005B4003"/>
    <w:rsid w:val="005B442E"/>
    <w:rsid w:val="005B54AB"/>
    <w:rsid w:val="005B6571"/>
    <w:rsid w:val="005B6AFF"/>
    <w:rsid w:val="005B6C71"/>
    <w:rsid w:val="005B70A2"/>
    <w:rsid w:val="005B7AD1"/>
    <w:rsid w:val="005C00D9"/>
    <w:rsid w:val="005C1FEE"/>
    <w:rsid w:val="005C21E7"/>
    <w:rsid w:val="005C267D"/>
    <w:rsid w:val="005C295E"/>
    <w:rsid w:val="005C2995"/>
    <w:rsid w:val="005C2F07"/>
    <w:rsid w:val="005C3141"/>
    <w:rsid w:val="005C3E17"/>
    <w:rsid w:val="005C42C0"/>
    <w:rsid w:val="005C4809"/>
    <w:rsid w:val="005C5151"/>
    <w:rsid w:val="005C54BB"/>
    <w:rsid w:val="005C57AE"/>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1C98"/>
    <w:rsid w:val="005E1D28"/>
    <w:rsid w:val="005E1F81"/>
    <w:rsid w:val="005E23B9"/>
    <w:rsid w:val="005E2992"/>
    <w:rsid w:val="005E336C"/>
    <w:rsid w:val="005E3AB6"/>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481"/>
    <w:rsid w:val="005F37E3"/>
    <w:rsid w:val="005F3F1F"/>
    <w:rsid w:val="005F43E6"/>
    <w:rsid w:val="005F4830"/>
    <w:rsid w:val="005F4A88"/>
    <w:rsid w:val="005F50D7"/>
    <w:rsid w:val="005F54BC"/>
    <w:rsid w:val="005F56AF"/>
    <w:rsid w:val="005F5DC6"/>
    <w:rsid w:val="005F6AA0"/>
    <w:rsid w:val="006003A5"/>
    <w:rsid w:val="00601150"/>
    <w:rsid w:val="00601329"/>
    <w:rsid w:val="00601494"/>
    <w:rsid w:val="006017E2"/>
    <w:rsid w:val="00601884"/>
    <w:rsid w:val="00601B97"/>
    <w:rsid w:val="00602C44"/>
    <w:rsid w:val="006038C2"/>
    <w:rsid w:val="00604940"/>
    <w:rsid w:val="00604AE6"/>
    <w:rsid w:val="00605F8E"/>
    <w:rsid w:val="0060628C"/>
    <w:rsid w:val="006064F4"/>
    <w:rsid w:val="00606709"/>
    <w:rsid w:val="00606759"/>
    <w:rsid w:val="006079D6"/>
    <w:rsid w:val="00607A64"/>
    <w:rsid w:val="00607C49"/>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5154"/>
    <w:rsid w:val="00635E0E"/>
    <w:rsid w:val="00635E9F"/>
    <w:rsid w:val="00636140"/>
    <w:rsid w:val="0063780A"/>
    <w:rsid w:val="00637B99"/>
    <w:rsid w:val="00637D80"/>
    <w:rsid w:val="00640222"/>
    <w:rsid w:val="00640727"/>
    <w:rsid w:val="00640AF2"/>
    <w:rsid w:val="0064155A"/>
    <w:rsid w:val="00641BB8"/>
    <w:rsid w:val="006433AB"/>
    <w:rsid w:val="00643498"/>
    <w:rsid w:val="00643765"/>
    <w:rsid w:val="00644195"/>
    <w:rsid w:val="006457A5"/>
    <w:rsid w:val="00646DD0"/>
    <w:rsid w:val="0064794B"/>
    <w:rsid w:val="00650174"/>
    <w:rsid w:val="006505CC"/>
    <w:rsid w:val="006509D6"/>
    <w:rsid w:val="00651AEC"/>
    <w:rsid w:val="0065218E"/>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24A"/>
    <w:rsid w:val="00662929"/>
    <w:rsid w:val="00662A81"/>
    <w:rsid w:val="00662E7F"/>
    <w:rsid w:val="0066328F"/>
    <w:rsid w:val="00663760"/>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1DA1"/>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F80"/>
    <w:rsid w:val="00691426"/>
    <w:rsid w:val="00691932"/>
    <w:rsid w:val="00692E49"/>
    <w:rsid w:val="00692F64"/>
    <w:rsid w:val="00693255"/>
    <w:rsid w:val="00693490"/>
    <w:rsid w:val="006934E4"/>
    <w:rsid w:val="00693878"/>
    <w:rsid w:val="00693A79"/>
    <w:rsid w:val="00693E86"/>
    <w:rsid w:val="0069412E"/>
    <w:rsid w:val="0069473D"/>
    <w:rsid w:val="006957B1"/>
    <w:rsid w:val="00696111"/>
    <w:rsid w:val="006961B7"/>
    <w:rsid w:val="00697028"/>
    <w:rsid w:val="00697C3B"/>
    <w:rsid w:val="00697E10"/>
    <w:rsid w:val="00697F91"/>
    <w:rsid w:val="006A02F2"/>
    <w:rsid w:val="006A0D0E"/>
    <w:rsid w:val="006A0DC7"/>
    <w:rsid w:val="006A1092"/>
    <w:rsid w:val="006A1AF4"/>
    <w:rsid w:val="006A1BFC"/>
    <w:rsid w:val="006A1FD3"/>
    <w:rsid w:val="006A30E8"/>
    <w:rsid w:val="006A313B"/>
    <w:rsid w:val="006A497F"/>
    <w:rsid w:val="006A59C7"/>
    <w:rsid w:val="006A5B63"/>
    <w:rsid w:val="006A6960"/>
    <w:rsid w:val="006A6BEF"/>
    <w:rsid w:val="006A71F6"/>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407"/>
    <w:rsid w:val="006B6680"/>
    <w:rsid w:val="006B6852"/>
    <w:rsid w:val="006B6E95"/>
    <w:rsid w:val="006C0938"/>
    <w:rsid w:val="006C140F"/>
    <w:rsid w:val="006C1A39"/>
    <w:rsid w:val="006C2427"/>
    <w:rsid w:val="006C2BE2"/>
    <w:rsid w:val="006C2EF9"/>
    <w:rsid w:val="006C2FB3"/>
    <w:rsid w:val="006C3C74"/>
    <w:rsid w:val="006C4797"/>
    <w:rsid w:val="006C5127"/>
    <w:rsid w:val="006C53E6"/>
    <w:rsid w:val="006C56AC"/>
    <w:rsid w:val="006C5C5E"/>
    <w:rsid w:val="006C6654"/>
    <w:rsid w:val="006C69FF"/>
    <w:rsid w:val="006C6A74"/>
    <w:rsid w:val="006C6B45"/>
    <w:rsid w:val="006C6E05"/>
    <w:rsid w:val="006C741B"/>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30F"/>
    <w:rsid w:val="006D5B86"/>
    <w:rsid w:val="006D6201"/>
    <w:rsid w:val="006D6548"/>
    <w:rsid w:val="006D6E39"/>
    <w:rsid w:val="006D7EA2"/>
    <w:rsid w:val="006D7EEB"/>
    <w:rsid w:val="006D7F59"/>
    <w:rsid w:val="006E0836"/>
    <w:rsid w:val="006E1976"/>
    <w:rsid w:val="006E1BB0"/>
    <w:rsid w:val="006E25F7"/>
    <w:rsid w:val="006E2A80"/>
    <w:rsid w:val="006E3C33"/>
    <w:rsid w:val="006E410B"/>
    <w:rsid w:val="006E4335"/>
    <w:rsid w:val="006E4E1A"/>
    <w:rsid w:val="006E5472"/>
    <w:rsid w:val="006E61FC"/>
    <w:rsid w:val="006E6389"/>
    <w:rsid w:val="006E68E3"/>
    <w:rsid w:val="006E6CFD"/>
    <w:rsid w:val="006E6E7C"/>
    <w:rsid w:val="006E7871"/>
    <w:rsid w:val="006E79F3"/>
    <w:rsid w:val="006E7E9C"/>
    <w:rsid w:val="006F0727"/>
    <w:rsid w:val="006F1530"/>
    <w:rsid w:val="006F2C5A"/>
    <w:rsid w:val="006F3059"/>
    <w:rsid w:val="006F30F8"/>
    <w:rsid w:val="006F349A"/>
    <w:rsid w:val="006F3599"/>
    <w:rsid w:val="006F3D42"/>
    <w:rsid w:val="006F3F86"/>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224A"/>
    <w:rsid w:val="00703168"/>
    <w:rsid w:val="007034A0"/>
    <w:rsid w:val="00703C28"/>
    <w:rsid w:val="007042CF"/>
    <w:rsid w:val="0070431A"/>
    <w:rsid w:val="007047FD"/>
    <w:rsid w:val="0070528E"/>
    <w:rsid w:val="00705741"/>
    <w:rsid w:val="00705E58"/>
    <w:rsid w:val="007066E2"/>
    <w:rsid w:val="00706E3A"/>
    <w:rsid w:val="00710016"/>
    <w:rsid w:val="0071014B"/>
    <w:rsid w:val="00710255"/>
    <w:rsid w:val="00710A2A"/>
    <w:rsid w:val="007111D9"/>
    <w:rsid w:val="00711DE7"/>
    <w:rsid w:val="007123ED"/>
    <w:rsid w:val="0071255C"/>
    <w:rsid w:val="0071273A"/>
    <w:rsid w:val="00712EE0"/>
    <w:rsid w:val="00713770"/>
    <w:rsid w:val="00713CD7"/>
    <w:rsid w:val="0071434B"/>
    <w:rsid w:val="007143E0"/>
    <w:rsid w:val="00714733"/>
    <w:rsid w:val="00714AED"/>
    <w:rsid w:val="00716124"/>
    <w:rsid w:val="007161A6"/>
    <w:rsid w:val="00716989"/>
    <w:rsid w:val="0071714C"/>
    <w:rsid w:val="00717401"/>
    <w:rsid w:val="00717925"/>
    <w:rsid w:val="00717BD1"/>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6218"/>
    <w:rsid w:val="007263FB"/>
    <w:rsid w:val="00726440"/>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53F0"/>
    <w:rsid w:val="0073553E"/>
    <w:rsid w:val="0073580C"/>
    <w:rsid w:val="00735930"/>
    <w:rsid w:val="0073684D"/>
    <w:rsid w:val="00736B73"/>
    <w:rsid w:val="00736C06"/>
    <w:rsid w:val="00740052"/>
    <w:rsid w:val="007400E8"/>
    <w:rsid w:val="00740126"/>
    <w:rsid w:val="00740238"/>
    <w:rsid w:val="00740494"/>
    <w:rsid w:val="00740AFD"/>
    <w:rsid w:val="00741046"/>
    <w:rsid w:val="00741570"/>
    <w:rsid w:val="007416A3"/>
    <w:rsid w:val="0074288A"/>
    <w:rsid w:val="00742EDD"/>
    <w:rsid w:val="00743065"/>
    <w:rsid w:val="00743156"/>
    <w:rsid w:val="007431A4"/>
    <w:rsid w:val="00743CFC"/>
    <w:rsid w:val="00743F63"/>
    <w:rsid w:val="00744BA4"/>
    <w:rsid w:val="00745179"/>
    <w:rsid w:val="00745354"/>
    <w:rsid w:val="00745BD2"/>
    <w:rsid w:val="007465F0"/>
    <w:rsid w:val="00746708"/>
    <w:rsid w:val="00746BFB"/>
    <w:rsid w:val="00747099"/>
    <w:rsid w:val="00747261"/>
    <w:rsid w:val="00747331"/>
    <w:rsid w:val="00747F64"/>
    <w:rsid w:val="00750D6F"/>
    <w:rsid w:val="00750F1A"/>
    <w:rsid w:val="00751099"/>
    <w:rsid w:val="00751107"/>
    <w:rsid w:val="00751404"/>
    <w:rsid w:val="0075162D"/>
    <w:rsid w:val="00752248"/>
    <w:rsid w:val="007523B1"/>
    <w:rsid w:val="007524A0"/>
    <w:rsid w:val="00752E1F"/>
    <w:rsid w:val="00753413"/>
    <w:rsid w:val="00753E3E"/>
    <w:rsid w:val="00754B0D"/>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142"/>
    <w:rsid w:val="00782C2E"/>
    <w:rsid w:val="00782CD2"/>
    <w:rsid w:val="00784B31"/>
    <w:rsid w:val="0078534B"/>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B9E"/>
    <w:rsid w:val="00795DB8"/>
    <w:rsid w:val="00796094"/>
    <w:rsid w:val="00797436"/>
    <w:rsid w:val="00797B98"/>
    <w:rsid w:val="00797EDE"/>
    <w:rsid w:val="007A059E"/>
    <w:rsid w:val="007A09B0"/>
    <w:rsid w:val="007A15A9"/>
    <w:rsid w:val="007A2245"/>
    <w:rsid w:val="007A227B"/>
    <w:rsid w:val="007A2AB1"/>
    <w:rsid w:val="007A2F02"/>
    <w:rsid w:val="007A30B1"/>
    <w:rsid w:val="007A324D"/>
    <w:rsid w:val="007A356D"/>
    <w:rsid w:val="007A3822"/>
    <w:rsid w:val="007A39BA"/>
    <w:rsid w:val="007A41F0"/>
    <w:rsid w:val="007A4A82"/>
    <w:rsid w:val="007A537D"/>
    <w:rsid w:val="007A5A62"/>
    <w:rsid w:val="007A5E71"/>
    <w:rsid w:val="007A73EE"/>
    <w:rsid w:val="007A7982"/>
    <w:rsid w:val="007A79DA"/>
    <w:rsid w:val="007A7C89"/>
    <w:rsid w:val="007A7FA6"/>
    <w:rsid w:val="007B01E2"/>
    <w:rsid w:val="007B0311"/>
    <w:rsid w:val="007B034B"/>
    <w:rsid w:val="007B0B8B"/>
    <w:rsid w:val="007B141A"/>
    <w:rsid w:val="007B165D"/>
    <w:rsid w:val="007B1A5A"/>
    <w:rsid w:val="007B1AEE"/>
    <w:rsid w:val="007B1BAA"/>
    <w:rsid w:val="007B1DCE"/>
    <w:rsid w:val="007B1E73"/>
    <w:rsid w:val="007B1EBC"/>
    <w:rsid w:val="007B21F2"/>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4E5"/>
    <w:rsid w:val="007D7B8B"/>
    <w:rsid w:val="007D7E2B"/>
    <w:rsid w:val="007E02A5"/>
    <w:rsid w:val="007E050D"/>
    <w:rsid w:val="007E0658"/>
    <w:rsid w:val="007E1641"/>
    <w:rsid w:val="007E21A3"/>
    <w:rsid w:val="007E24D5"/>
    <w:rsid w:val="007E2DEB"/>
    <w:rsid w:val="007E30BA"/>
    <w:rsid w:val="007E341D"/>
    <w:rsid w:val="007E36A0"/>
    <w:rsid w:val="007E3E3F"/>
    <w:rsid w:val="007E3ED1"/>
    <w:rsid w:val="007E498B"/>
    <w:rsid w:val="007E4B5E"/>
    <w:rsid w:val="007E4B86"/>
    <w:rsid w:val="007E4CB2"/>
    <w:rsid w:val="007E4CE9"/>
    <w:rsid w:val="007E4D42"/>
    <w:rsid w:val="007E4FC7"/>
    <w:rsid w:val="007E552B"/>
    <w:rsid w:val="007E63B0"/>
    <w:rsid w:val="007E63E3"/>
    <w:rsid w:val="007E65A8"/>
    <w:rsid w:val="007E73FF"/>
    <w:rsid w:val="007E75A5"/>
    <w:rsid w:val="007E7685"/>
    <w:rsid w:val="007E7AA4"/>
    <w:rsid w:val="007F079E"/>
    <w:rsid w:val="007F1CB7"/>
    <w:rsid w:val="007F21F8"/>
    <w:rsid w:val="007F28C5"/>
    <w:rsid w:val="007F2E0E"/>
    <w:rsid w:val="007F414D"/>
    <w:rsid w:val="007F4D6F"/>
    <w:rsid w:val="007F4DA5"/>
    <w:rsid w:val="007F502F"/>
    <w:rsid w:val="007F6635"/>
    <w:rsid w:val="007F75A8"/>
    <w:rsid w:val="00800A6D"/>
    <w:rsid w:val="008011A7"/>
    <w:rsid w:val="008014D3"/>
    <w:rsid w:val="00801A6C"/>
    <w:rsid w:val="00801D0B"/>
    <w:rsid w:val="00802451"/>
    <w:rsid w:val="0080273A"/>
    <w:rsid w:val="00803682"/>
    <w:rsid w:val="00804212"/>
    <w:rsid w:val="00804442"/>
    <w:rsid w:val="00804B03"/>
    <w:rsid w:val="008059FF"/>
    <w:rsid w:val="00805A5B"/>
    <w:rsid w:val="00805CAE"/>
    <w:rsid w:val="00805E83"/>
    <w:rsid w:val="00806C71"/>
    <w:rsid w:val="00806D9B"/>
    <w:rsid w:val="008079A9"/>
    <w:rsid w:val="008104BE"/>
    <w:rsid w:val="00810FAB"/>
    <w:rsid w:val="008117CC"/>
    <w:rsid w:val="00811E51"/>
    <w:rsid w:val="008126AC"/>
    <w:rsid w:val="00812866"/>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9B"/>
    <w:rsid w:val="00820D1B"/>
    <w:rsid w:val="00821B95"/>
    <w:rsid w:val="0082293F"/>
    <w:rsid w:val="00822E25"/>
    <w:rsid w:val="00823549"/>
    <w:rsid w:val="00824389"/>
    <w:rsid w:val="00824392"/>
    <w:rsid w:val="008245DA"/>
    <w:rsid w:val="008256D6"/>
    <w:rsid w:val="0082576A"/>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4279"/>
    <w:rsid w:val="008448E0"/>
    <w:rsid w:val="00845969"/>
    <w:rsid w:val="008465C6"/>
    <w:rsid w:val="008467B8"/>
    <w:rsid w:val="00846C33"/>
    <w:rsid w:val="00847359"/>
    <w:rsid w:val="00850059"/>
    <w:rsid w:val="00850072"/>
    <w:rsid w:val="00850321"/>
    <w:rsid w:val="008505AA"/>
    <w:rsid w:val="0085064A"/>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B1C"/>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AE"/>
    <w:rsid w:val="008770E6"/>
    <w:rsid w:val="008772AF"/>
    <w:rsid w:val="00877BE2"/>
    <w:rsid w:val="00877DA5"/>
    <w:rsid w:val="00880852"/>
    <w:rsid w:val="00881598"/>
    <w:rsid w:val="00881F95"/>
    <w:rsid w:val="00882395"/>
    <w:rsid w:val="00882522"/>
    <w:rsid w:val="008826C9"/>
    <w:rsid w:val="00882F26"/>
    <w:rsid w:val="008831C0"/>
    <w:rsid w:val="0088335C"/>
    <w:rsid w:val="008834A0"/>
    <w:rsid w:val="00883602"/>
    <w:rsid w:val="00883882"/>
    <w:rsid w:val="008838AA"/>
    <w:rsid w:val="00883C9C"/>
    <w:rsid w:val="008841C3"/>
    <w:rsid w:val="0088448E"/>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5548"/>
    <w:rsid w:val="008A5B0A"/>
    <w:rsid w:val="008A622A"/>
    <w:rsid w:val="008A6446"/>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78B"/>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507"/>
    <w:rsid w:val="008C5DDA"/>
    <w:rsid w:val="008C5E44"/>
    <w:rsid w:val="008C5ECF"/>
    <w:rsid w:val="008C6296"/>
    <w:rsid w:val="008C6551"/>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9AD"/>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83"/>
    <w:rsid w:val="008E7111"/>
    <w:rsid w:val="008F05DF"/>
    <w:rsid w:val="008F0748"/>
    <w:rsid w:val="008F0CD9"/>
    <w:rsid w:val="008F1368"/>
    <w:rsid w:val="008F16AC"/>
    <w:rsid w:val="008F1EC6"/>
    <w:rsid w:val="008F2A72"/>
    <w:rsid w:val="008F2E51"/>
    <w:rsid w:val="008F3271"/>
    <w:rsid w:val="008F35D8"/>
    <w:rsid w:val="008F3609"/>
    <w:rsid w:val="008F3E39"/>
    <w:rsid w:val="008F424E"/>
    <w:rsid w:val="008F437C"/>
    <w:rsid w:val="008F4D68"/>
    <w:rsid w:val="008F4E04"/>
    <w:rsid w:val="008F4F7D"/>
    <w:rsid w:val="008F5255"/>
    <w:rsid w:val="008F5667"/>
    <w:rsid w:val="008F5901"/>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5581"/>
    <w:rsid w:val="00905B13"/>
    <w:rsid w:val="0090705B"/>
    <w:rsid w:val="0090774E"/>
    <w:rsid w:val="0090789B"/>
    <w:rsid w:val="00910A26"/>
    <w:rsid w:val="00910EFB"/>
    <w:rsid w:val="00910FAF"/>
    <w:rsid w:val="00911033"/>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603B"/>
    <w:rsid w:val="009164CA"/>
    <w:rsid w:val="00916805"/>
    <w:rsid w:val="00916A02"/>
    <w:rsid w:val="00916B23"/>
    <w:rsid w:val="00917A4C"/>
    <w:rsid w:val="00917A67"/>
    <w:rsid w:val="00917ECE"/>
    <w:rsid w:val="00920678"/>
    <w:rsid w:val="00920B3C"/>
    <w:rsid w:val="00922191"/>
    <w:rsid w:val="0092226E"/>
    <w:rsid w:val="00922BAC"/>
    <w:rsid w:val="00923009"/>
    <w:rsid w:val="00923640"/>
    <w:rsid w:val="00923900"/>
    <w:rsid w:val="00923E89"/>
    <w:rsid w:val="009246E5"/>
    <w:rsid w:val="009263AA"/>
    <w:rsid w:val="00926554"/>
    <w:rsid w:val="00926DDC"/>
    <w:rsid w:val="00927525"/>
    <w:rsid w:val="00927577"/>
    <w:rsid w:val="00927999"/>
    <w:rsid w:val="00927AD8"/>
    <w:rsid w:val="00927AFB"/>
    <w:rsid w:val="00927BD5"/>
    <w:rsid w:val="009300D5"/>
    <w:rsid w:val="00930361"/>
    <w:rsid w:val="0093088E"/>
    <w:rsid w:val="00931194"/>
    <w:rsid w:val="0093124D"/>
    <w:rsid w:val="009314FE"/>
    <w:rsid w:val="00931550"/>
    <w:rsid w:val="009317DB"/>
    <w:rsid w:val="0093204F"/>
    <w:rsid w:val="009332D9"/>
    <w:rsid w:val="00933F8F"/>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AC9"/>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C59"/>
    <w:rsid w:val="00952DFE"/>
    <w:rsid w:val="009537A0"/>
    <w:rsid w:val="00953838"/>
    <w:rsid w:val="00953858"/>
    <w:rsid w:val="009539AE"/>
    <w:rsid w:val="00953A6E"/>
    <w:rsid w:val="009548C2"/>
    <w:rsid w:val="009548CA"/>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3C9"/>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739"/>
    <w:rsid w:val="009979DE"/>
    <w:rsid w:val="00997A76"/>
    <w:rsid w:val="00997C8D"/>
    <w:rsid w:val="00997CE9"/>
    <w:rsid w:val="00997D5B"/>
    <w:rsid w:val="009A0245"/>
    <w:rsid w:val="009A0628"/>
    <w:rsid w:val="009A1C6B"/>
    <w:rsid w:val="009A250A"/>
    <w:rsid w:val="009A274E"/>
    <w:rsid w:val="009A30EF"/>
    <w:rsid w:val="009A3CAE"/>
    <w:rsid w:val="009A415B"/>
    <w:rsid w:val="009A5132"/>
    <w:rsid w:val="009A5A47"/>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3957"/>
    <w:rsid w:val="009B4664"/>
    <w:rsid w:val="009B4827"/>
    <w:rsid w:val="009B4982"/>
    <w:rsid w:val="009B4D74"/>
    <w:rsid w:val="009B506E"/>
    <w:rsid w:val="009B5BC1"/>
    <w:rsid w:val="009B60E0"/>
    <w:rsid w:val="009B66D6"/>
    <w:rsid w:val="009B6CA9"/>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55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3B73"/>
    <w:rsid w:val="00A0427D"/>
    <w:rsid w:val="00A04476"/>
    <w:rsid w:val="00A04CFA"/>
    <w:rsid w:val="00A05730"/>
    <w:rsid w:val="00A0581E"/>
    <w:rsid w:val="00A059CF"/>
    <w:rsid w:val="00A060F8"/>
    <w:rsid w:val="00A0756F"/>
    <w:rsid w:val="00A07627"/>
    <w:rsid w:val="00A11619"/>
    <w:rsid w:val="00A11B39"/>
    <w:rsid w:val="00A11C34"/>
    <w:rsid w:val="00A127A4"/>
    <w:rsid w:val="00A1302E"/>
    <w:rsid w:val="00A13741"/>
    <w:rsid w:val="00A1375F"/>
    <w:rsid w:val="00A139D8"/>
    <w:rsid w:val="00A14A4E"/>
    <w:rsid w:val="00A14FB6"/>
    <w:rsid w:val="00A151F0"/>
    <w:rsid w:val="00A15678"/>
    <w:rsid w:val="00A166EE"/>
    <w:rsid w:val="00A16D9E"/>
    <w:rsid w:val="00A17309"/>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4C9D"/>
    <w:rsid w:val="00A24DCC"/>
    <w:rsid w:val="00A25ADE"/>
    <w:rsid w:val="00A264D3"/>
    <w:rsid w:val="00A2674B"/>
    <w:rsid w:val="00A2780F"/>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3FB8"/>
    <w:rsid w:val="00A3447A"/>
    <w:rsid w:val="00A34689"/>
    <w:rsid w:val="00A35172"/>
    <w:rsid w:val="00A356F2"/>
    <w:rsid w:val="00A3617A"/>
    <w:rsid w:val="00A3689D"/>
    <w:rsid w:val="00A37C30"/>
    <w:rsid w:val="00A40287"/>
    <w:rsid w:val="00A403BA"/>
    <w:rsid w:val="00A40452"/>
    <w:rsid w:val="00A40899"/>
    <w:rsid w:val="00A41149"/>
    <w:rsid w:val="00A411F3"/>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180"/>
    <w:rsid w:val="00A50346"/>
    <w:rsid w:val="00A506A9"/>
    <w:rsid w:val="00A50948"/>
    <w:rsid w:val="00A51621"/>
    <w:rsid w:val="00A51681"/>
    <w:rsid w:val="00A51F64"/>
    <w:rsid w:val="00A525E0"/>
    <w:rsid w:val="00A52823"/>
    <w:rsid w:val="00A5293C"/>
    <w:rsid w:val="00A52DF0"/>
    <w:rsid w:val="00A535FE"/>
    <w:rsid w:val="00A53691"/>
    <w:rsid w:val="00A539D0"/>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593"/>
    <w:rsid w:val="00A62F19"/>
    <w:rsid w:val="00A6338B"/>
    <w:rsid w:val="00A63567"/>
    <w:rsid w:val="00A635DE"/>
    <w:rsid w:val="00A63958"/>
    <w:rsid w:val="00A640E4"/>
    <w:rsid w:val="00A6429F"/>
    <w:rsid w:val="00A64CE0"/>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414"/>
    <w:rsid w:val="00A81A4A"/>
    <w:rsid w:val="00A8216B"/>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754"/>
    <w:rsid w:val="00A9392A"/>
    <w:rsid w:val="00A9472B"/>
    <w:rsid w:val="00A94E17"/>
    <w:rsid w:val="00A9538C"/>
    <w:rsid w:val="00A953AE"/>
    <w:rsid w:val="00A95556"/>
    <w:rsid w:val="00A957B8"/>
    <w:rsid w:val="00A957C8"/>
    <w:rsid w:val="00A95AF4"/>
    <w:rsid w:val="00A95DE8"/>
    <w:rsid w:val="00A966B6"/>
    <w:rsid w:val="00A97BDC"/>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C63"/>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05B"/>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AF1"/>
    <w:rsid w:val="00AD5D99"/>
    <w:rsid w:val="00AD6316"/>
    <w:rsid w:val="00AD64AF"/>
    <w:rsid w:val="00AD65CD"/>
    <w:rsid w:val="00AD66B5"/>
    <w:rsid w:val="00AD66D6"/>
    <w:rsid w:val="00AD743B"/>
    <w:rsid w:val="00AD7C17"/>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280"/>
    <w:rsid w:val="00AF0C34"/>
    <w:rsid w:val="00AF1159"/>
    <w:rsid w:val="00AF156F"/>
    <w:rsid w:val="00AF1B03"/>
    <w:rsid w:val="00AF1FD5"/>
    <w:rsid w:val="00AF2340"/>
    <w:rsid w:val="00AF2575"/>
    <w:rsid w:val="00AF320B"/>
    <w:rsid w:val="00AF3803"/>
    <w:rsid w:val="00AF42BB"/>
    <w:rsid w:val="00AF5032"/>
    <w:rsid w:val="00AF5780"/>
    <w:rsid w:val="00AF5801"/>
    <w:rsid w:val="00AF5EF6"/>
    <w:rsid w:val="00AF6C24"/>
    <w:rsid w:val="00AF7575"/>
    <w:rsid w:val="00AF7775"/>
    <w:rsid w:val="00AF7938"/>
    <w:rsid w:val="00AF7949"/>
    <w:rsid w:val="00AF7A0B"/>
    <w:rsid w:val="00AF7B90"/>
    <w:rsid w:val="00B005E7"/>
    <w:rsid w:val="00B01153"/>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544D"/>
    <w:rsid w:val="00B257FC"/>
    <w:rsid w:val="00B259C8"/>
    <w:rsid w:val="00B25A8E"/>
    <w:rsid w:val="00B2622D"/>
    <w:rsid w:val="00B26612"/>
    <w:rsid w:val="00B2715D"/>
    <w:rsid w:val="00B271AA"/>
    <w:rsid w:val="00B277B4"/>
    <w:rsid w:val="00B30207"/>
    <w:rsid w:val="00B3074B"/>
    <w:rsid w:val="00B30B2F"/>
    <w:rsid w:val="00B310EE"/>
    <w:rsid w:val="00B313B7"/>
    <w:rsid w:val="00B31420"/>
    <w:rsid w:val="00B31734"/>
    <w:rsid w:val="00B32393"/>
    <w:rsid w:val="00B32425"/>
    <w:rsid w:val="00B32746"/>
    <w:rsid w:val="00B3299B"/>
    <w:rsid w:val="00B32B9C"/>
    <w:rsid w:val="00B32CB6"/>
    <w:rsid w:val="00B32FE2"/>
    <w:rsid w:val="00B33EC7"/>
    <w:rsid w:val="00B34C7B"/>
    <w:rsid w:val="00B34E29"/>
    <w:rsid w:val="00B35AE6"/>
    <w:rsid w:val="00B36189"/>
    <w:rsid w:val="00B36413"/>
    <w:rsid w:val="00B36708"/>
    <w:rsid w:val="00B36DCE"/>
    <w:rsid w:val="00B40003"/>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563"/>
    <w:rsid w:val="00B468C5"/>
    <w:rsid w:val="00B47701"/>
    <w:rsid w:val="00B479AE"/>
    <w:rsid w:val="00B47F2A"/>
    <w:rsid w:val="00B47FE5"/>
    <w:rsid w:val="00B50D46"/>
    <w:rsid w:val="00B51092"/>
    <w:rsid w:val="00B512E2"/>
    <w:rsid w:val="00B514DC"/>
    <w:rsid w:val="00B5182D"/>
    <w:rsid w:val="00B51A81"/>
    <w:rsid w:val="00B51B64"/>
    <w:rsid w:val="00B51D71"/>
    <w:rsid w:val="00B51F55"/>
    <w:rsid w:val="00B51F77"/>
    <w:rsid w:val="00B52542"/>
    <w:rsid w:val="00B52646"/>
    <w:rsid w:val="00B5283C"/>
    <w:rsid w:val="00B52D46"/>
    <w:rsid w:val="00B52E43"/>
    <w:rsid w:val="00B52F35"/>
    <w:rsid w:val="00B5306D"/>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0F4"/>
    <w:rsid w:val="00B82511"/>
    <w:rsid w:val="00B827DF"/>
    <w:rsid w:val="00B827F4"/>
    <w:rsid w:val="00B830E8"/>
    <w:rsid w:val="00B83513"/>
    <w:rsid w:val="00B8359B"/>
    <w:rsid w:val="00B8446C"/>
    <w:rsid w:val="00B8484A"/>
    <w:rsid w:val="00B849A7"/>
    <w:rsid w:val="00B8508B"/>
    <w:rsid w:val="00B8513C"/>
    <w:rsid w:val="00B85167"/>
    <w:rsid w:val="00B85210"/>
    <w:rsid w:val="00B85A5E"/>
    <w:rsid w:val="00B86264"/>
    <w:rsid w:val="00B86DA3"/>
    <w:rsid w:val="00B873D0"/>
    <w:rsid w:val="00B87819"/>
    <w:rsid w:val="00B87BCA"/>
    <w:rsid w:val="00B902E8"/>
    <w:rsid w:val="00B905B9"/>
    <w:rsid w:val="00B90BE6"/>
    <w:rsid w:val="00B90BF5"/>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7149"/>
    <w:rsid w:val="00BA723D"/>
    <w:rsid w:val="00BA7298"/>
    <w:rsid w:val="00BA77A3"/>
    <w:rsid w:val="00BB0BFE"/>
    <w:rsid w:val="00BB13AD"/>
    <w:rsid w:val="00BB1608"/>
    <w:rsid w:val="00BB1EE1"/>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ACC"/>
    <w:rsid w:val="00BD4B33"/>
    <w:rsid w:val="00BD4F5C"/>
    <w:rsid w:val="00BD5147"/>
    <w:rsid w:val="00BD53DC"/>
    <w:rsid w:val="00BD5937"/>
    <w:rsid w:val="00BD5D75"/>
    <w:rsid w:val="00BD6296"/>
    <w:rsid w:val="00BD66FC"/>
    <w:rsid w:val="00BD6EC9"/>
    <w:rsid w:val="00BD7483"/>
    <w:rsid w:val="00BD798B"/>
    <w:rsid w:val="00BD7AF8"/>
    <w:rsid w:val="00BD7CBB"/>
    <w:rsid w:val="00BE0399"/>
    <w:rsid w:val="00BE067D"/>
    <w:rsid w:val="00BE0740"/>
    <w:rsid w:val="00BE10A8"/>
    <w:rsid w:val="00BE173C"/>
    <w:rsid w:val="00BE1A3B"/>
    <w:rsid w:val="00BE201E"/>
    <w:rsid w:val="00BE214A"/>
    <w:rsid w:val="00BE215C"/>
    <w:rsid w:val="00BE3446"/>
    <w:rsid w:val="00BE48D7"/>
    <w:rsid w:val="00BE53F7"/>
    <w:rsid w:val="00BE5DF0"/>
    <w:rsid w:val="00BE6432"/>
    <w:rsid w:val="00BE6516"/>
    <w:rsid w:val="00BE6CA4"/>
    <w:rsid w:val="00BE7019"/>
    <w:rsid w:val="00BE7A84"/>
    <w:rsid w:val="00BE7E7B"/>
    <w:rsid w:val="00BF04BB"/>
    <w:rsid w:val="00BF08F5"/>
    <w:rsid w:val="00BF1383"/>
    <w:rsid w:val="00BF16C4"/>
    <w:rsid w:val="00BF17C9"/>
    <w:rsid w:val="00BF198B"/>
    <w:rsid w:val="00BF242E"/>
    <w:rsid w:val="00BF2489"/>
    <w:rsid w:val="00BF26E9"/>
    <w:rsid w:val="00BF2E72"/>
    <w:rsid w:val="00BF3E34"/>
    <w:rsid w:val="00BF402A"/>
    <w:rsid w:val="00BF4087"/>
    <w:rsid w:val="00BF49C6"/>
    <w:rsid w:val="00BF4C9B"/>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415"/>
    <w:rsid w:val="00C06F89"/>
    <w:rsid w:val="00C10812"/>
    <w:rsid w:val="00C108DF"/>
    <w:rsid w:val="00C11597"/>
    <w:rsid w:val="00C125A7"/>
    <w:rsid w:val="00C12D95"/>
    <w:rsid w:val="00C13E34"/>
    <w:rsid w:val="00C1421C"/>
    <w:rsid w:val="00C14609"/>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2DAC"/>
    <w:rsid w:val="00C23185"/>
    <w:rsid w:val="00C2339E"/>
    <w:rsid w:val="00C23560"/>
    <w:rsid w:val="00C236F0"/>
    <w:rsid w:val="00C24971"/>
    <w:rsid w:val="00C25439"/>
    <w:rsid w:val="00C254FD"/>
    <w:rsid w:val="00C266A8"/>
    <w:rsid w:val="00C26DD8"/>
    <w:rsid w:val="00C27061"/>
    <w:rsid w:val="00C27064"/>
    <w:rsid w:val="00C2731F"/>
    <w:rsid w:val="00C3013C"/>
    <w:rsid w:val="00C30DCA"/>
    <w:rsid w:val="00C31BE3"/>
    <w:rsid w:val="00C32263"/>
    <w:rsid w:val="00C3378D"/>
    <w:rsid w:val="00C34458"/>
    <w:rsid w:val="00C3457E"/>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A1A"/>
    <w:rsid w:val="00C41B10"/>
    <w:rsid w:val="00C41F05"/>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C7"/>
    <w:rsid w:val="00C73084"/>
    <w:rsid w:val="00C733DB"/>
    <w:rsid w:val="00C748B8"/>
    <w:rsid w:val="00C75A16"/>
    <w:rsid w:val="00C75EC5"/>
    <w:rsid w:val="00C765CD"/>
    <w:rsid w:val="00C76AD7"/>
    <w:rsid w:val="00C7788E"/>
    <w:rsid w:val="00C77EB5"/>
    <w:rsid w:val="00C801B1"/>
    <w:rsid w:val="00C80287"/>
    <w:rsid w:val="00C804BE"/>
    <w:rsid w:val="00C80F8C"/>
    <w:rsid w:val="00C81FE2"/>
    <w:rsid w:val="00C8219A"/>
    <w:rsid w:val="00C835BF"/>
    <w:rsid w:val="00C83685"/>
    <w:rsid w:val="00C8430A"/>
    <w:rsid w:val="00C84A25"/>
    <w:rsid w:val="00C84D0D"/>
    <w:rsid w:val="00C84FA7"/>
    <w:rsid w:val="00C857D8"/>
    <w:rsid w:val="00C86DC7"/>
    <w:rsid w:val="00C86DDC"/>
    <w:rsid w:val="00C87924"/>
    <w:rsid w:val="00C9040D"/>
    <w:rsid w:val="00C90E58"/>
    <w:rsid w:val="00C90E6D"/>
    <w:rsid w:val="00C917C7"/>
    <w:rsid w:val="00C919C5"/>
    <w:rsid w:val="00C91E7D"/>
    <w:rsid w:val="00C92FC4"/>
    <w:rsid w:val="00C9333A"/>
    <w:rsid w:val="00C93FD5"/>
    <w:rsid w:val="00C94744"/>
    <w:rsid w:val="00C94B63"/>
    <w:rsid w:val="00C9571F"/>
    <w:rsid w:val="00C9632A"/>
    <w:rsid w:val="00C9670C"/>
    <w:rsid w:val="00C967C2"/>
    <w:rsid w:val="00CA014B"/>
    <w:rsid w:val="00CA0E4C"/>
    <w:rsid w:val="00CA0FFF"/>
    <w:rsid w:val="00CA1AF4"/>
    <w:rsid w:val="00CA217B"/>
    <w:rsid w:val="00CA2D89"/>
    <w:rsid w:val="00CA40D9"/>
    <w:rsid w:val="00CA4FFF"/>
    <w:rsid w:val="00CA538C"/>
    <w:rsid w:val="00CA574E"/>
    <w:rsid w:val="00CA5C7C"/>
    <w:rsid w:val="00CA5F76"/>
    <w:rsid w:val="00CA6B3E"/>
    <w:rsid w:val="00CA7554"/>
    <w:rsid w:val="00CA7AC5"/>
    <w:rsid w:val="00CA7F00"/>
    <w:rsid w:val="00CB05C2"/>
    <w:rsid w:val="00CB0700"/>
    <w:rsid w:val="00CB0D34"/>
    <w:rsid w:val="00CB14A3"/>
    <w:rsid w:val="00CB1932"/>
    <w:rsid w:val="00CB22AE"/>
    <w:rsid w:val="00CB294E"/>
    <w:rsid w:val="00CB3007"/>
    <w:rsid w:val="00CB314D"/>
    <w:rsid w:val="00CB38EF"/>
    <w:rsid w:val="00CB4447"/>
    <w:rsid w:val="00CB4E24"/>
    <w:rsid w:val="00CB51FB"/>
    <w:rsid w:val="00CB5833"/>
    <w:rsid w:val="00CB5F3F"/>
    <w:rsid w:val="00CB6074"/>
    <w:rsid w:val="00CB6083"/>
    <w:rsid w:val="00CB6118"/>
    <w:rsid w:val="00CB6497"/>
    <w:rsid w:val="00CB6556"/>
    <w:rsid w:val="00CB70A1"/>
    <w:rsid w:val="00CB75B4"/>
    <w:rsid w:val="00CB77DE"/>
    <w:rsid w:val="00CB7A9F"/>
    <w:rsid w:val="00CB7BD0"/>
    <w:rsid w:val="00CC05C2"/>
    <w:rsid w:val="00CC099B"/>
    <w:rsid w:val="00CC0C98"/>
    <w:rsid w:val="00CC1351"/>
    <w:rsid w:val="00CC2167"/>
    <w:rsid w:val="00CC2ADC"/>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CF7A2A"/>
    <w:rsid w:val="00D00664"/>
    <w:rsid w:val="00D00A64"/>
    <w:rsid w:val="00D00B6E"/>
    <w:rsid w:val="00D014AE"/>
    <w:rsid w:val="00D01D8E"/>
    <w:rsid w:val="00D01E1B"/>
    <w:rsid w:val="00D0320A"/>
    <w:rsid w:val="00D034AE"/>
    <w:rsid w:val="00D041DB"/>
    <w:rsid w:val="00D049DA"/>
    <w:rsid w:val="00D05CAF"/>
    <w:rsid w:val="00D060F4"/>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794B"/>
    <w:rsid w:val="00D30461"/>
    <w:rsid w:val="00D30561"/>
    <w:rsid w:val="00D30DB1"/>
    <w:rsid w:val="00D3158F"/>
    <w:rsid w:val="00D31BB0"/>
    <w:rsid w:val="00D31DB2"/>
    <w:rsid w:val="00D33936"/>
    <w:rsid w:val="00D33A00"/>
    <w:rsid w:val="00D34690"/>
    <w:rsid w:val="00D348AC"/>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6C7"/>
    <w:rsid w:val="00D52767"/>
    <w:rsid w:val="00D5314A"/>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890"/>
    <w:rsid w:val="00D62A02"/>
    <w:rsid w:val="00D63117"/>
    <w:rsid w:val="00D63248"/>
    <w:rsid w:val="00D6400D"/>
    <w:rsid w:val="00D64204"/>
    <w:rsid w:val="00D642C4"/>
    <w:rsid w:val="00D6540E"/>
    <w:rsid w:val="00D65AEB"/>
    <w:rsid w:val="00D66DEF"/>
    <w:rsid w:val="00D67464"/>
    <w:rsid w:val="00D67B93"/>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D7"/>
    <w:rsid w:val="00D748BB"/>
    <w:rsid w:val="00D74944"/>
    <w:rsid w:val="00D74BCC"/>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69"/>
    <w:rsid w:val="00D84ABB"/>
    <w:rsid w:val="00D84F12"/>
    <w:rsid w:val="00D8682D"/>
    <w:rsid w:val="00D86DB5"/>
    <w:rsid w:val="00D878F4"/>
    <w:rsid w:val="00D87CAD"/>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918"/>
    <w:rsid w:val="00DA2987"/>
    <w:rsid w:val="00DA2C42"/>
    <w:rsid w:val="00DA2ECD"/>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F57"/>
    <w:rsid w:val="00DC32D0"/>
    <w:rsid w:val="00DC373B"/>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3D27"/>
    <w:rsid w:val="00DD4069"/>
    <w:rsid w:val="00DD4244"/>
    <w:rsid w:val="00DD468A"/>
    <w:rsid w:val="00DD486E"/>
    <w:rsid w:val="00DD5205"/>
    <w:rsid w:val="00DD589B"/>
    <w:rsid w:val="00DD58C9"/>
    <w:rsid w:val="00DD5F58"/>
    <w:rsid w:val="00DD642E"/>
    <w:rsid w:val="00DD6881"/>
    <w:rsid w:val="00DD7161"/>
    <w:rsid w:val="00DD72E4"/>
    <w:rsid w:val="00DD739D"/>
    <w:rsid w:val="00DD777D"/>
    <w:rsid w:val="00DD79E4"/>
    <w:rsid w:val="00DE0080"/>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54B5"/>
    <w:rsid w:val="00DF6138"/>
    <w:rsid w:val="00DF65FB"/>
    <w:rsid w:val="00DF671C"/>
    <w:rsid w:val="00DF6CCB"/>
    <w:rsid w:val="00DF6D2B"/>
    <w:rsid w:val="00DF73B1"/>
    <w:rsid w:val="00DF7A96"/>
    <w:rsid w:val="00DF7AD5"/>
    <w:rsid w:val="00DF7B6F"/>
    <w:rsid w:val="00DF7CD7"/>
    <w:rsid w:val="00E003F7"/>
    <w:rsid w:val="00E01355"/>
    <w:rsid w:val="00E01B94"/>
    <w:rsid w:val="00E01D16"/>
    <w:rsid w:val="00E02F72"/>
    <w:rsid w:val="00E03273"/>
    <w:rsid w:val="00E03B27"/>
    <w:rsid w:val="00E040ED"/>
    <w:rsid w:val="00E044F7"/>
    <w:rsid w:val="00E04EEB"/>
    <w:rsid w:val="00E0504C"/>
    <w:rsid w:val="00E0677D"/>
    <w:rsid w:val="00E06D47"/>
    <w:rsid w:val="00E0755D"/>
    <w:rsid w:val="00E110F8"/>
    <w:rsid w:val="00E120FD"/>
    <w:rsid w:val="00E12B9D"/>
    <w:rsid w:val="00E13074"/>
    <w:rsid w:val="00E13AB2"/>
    <w:rsid w:val="00E13B19"/>
    <w:rsid w:val="00E14FC1"/>
    <w:rsid w:val="00E15A4A"/>
    <w:rsid w:val="00E15BE0"/>
    <w:rsid w:val="00E15C58"/>
    <w:rsid w:val="00E15F30"/>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CC6"/>
    <w:rsid w:val="00E20CF0"/>
    <w:rsid w:val="00E210D1"/>
    <w:rsid w:val="00E22056"/>
    <w:rsid w:val="00E22E3B"/>
    <w:rsid w:val="00E22FEE"/>
    <w:rsid w:val="00E23838"/>
    <w:rsid w:val="00E239A2"/>
    <w:rsid w:val="00E23CBD"/>
    <w:rsid w:val="00E23D31"/>
    <w:rsid w:val="00E242F2"/>
    <w:rsid w:val="00E2443D"/>
    <w:rsid w:val="00E2473D"/>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4D73"/>
    <w:rsid w:val="00E36139"/>
    <w:rsid w:val="00E36260"/>
    <w:rsid w:val="00E3645F"/>
    <w:rsid w:val="00E37269"/>
    <w:rsid w:val="00E3749A"/>
    <w:rsid w:val="00E37B06"/>
    <w:rsid w:val="00E37C88"/>
    <w:rsid w:val="00E37D1E"/>
    <w:rsid w:val="00E400C1"/>
    <w:rsid w:val="00E4075E"/>
    <w:rsid w:val="00E4127D"/>
    <w:rsid w:val="00E412FF"/>
    <w:rsid w:val="00E41342"/>
    <w:rsid w:val="00E41418"/>
    <w:rsid w:val="00E4192D"/>
    <w:rsid w:val="00E41A1C"/>
    <w:rsid w:val="00E41F8B"/>
    <w:rsid w:val="00E422A0"/>
    <w:rsid w:val="00E42862"/>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57B"/>
    <w:rsid w:val="00E6045D"/>
    <w:rsid w:val="00E612B9"/>
    <w:rsid w:val="00E6162E"/>
    <w:rsid w:val="00E61783"/>
    <w:rsid w:val="00E61932"/>
    <w:rsid w:val="00E62222"/>
    <w:rsid w:val="00E630C6"/>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B3A"/>
    <w:rsid w:val="00E76BC6"/>
    <w:rsid w:val="00E776FD"/>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F4B"/>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F61"/>
    <w:rsid w:val="00EC04D8"/>
    <w:rsid w:val="00EC1280"/>
    <w:rsid w:val="00EC26AA"/>
    <w:rsid w:val="00EC298C"/>
    <w:rsid w:val="00EC3861"/>
    <w:rsid w:val="00EC3AFA"/>
    <w:rsid w:val="00EC4364"/>
    <w:rsid w:val="00EC509C"/>
    <w:rsid w:val="00EC5301"/>
    <w:rsid w:val="00EC5CA8"/>
    <w:rsid w:val="00EC64B5"/>
    <w:rsid w:val="00EC6ADF"/>
    <w:rsid w:val="00EC715C"/>
    <w:rsid w:val="00EC761D"/>
    <w:rsid w:val="00ED2644"/>
    <w:rsid w:val="00ED2D9C"/>
    <w:rsid w:val="00ED360F"/>
    <w:rsid w:val="00ED3A9E"/>
    <w:rsid w:val="00ED3E9B"/>
    <w:rsid w:val="00ED3EC5"/>
    <w:rsid w:val="00ED3F8D"/>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CBB"/>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DAC"/>
    <w:rsid w:val="00F01DBA"/>
    <w:rsid w:val="00F0219A"/>
    <w:rsid w:val="00F024E3"/>
    <w:rsid w:val="00F025F3"/>
    <w:rsid w:val="00F02ADE"/>
    <w:rsid w:val="00F02BD4"/>
    <w:rsid w:val="00F02F10"/>
    <w:rsid w:val="00F03506"/>
    <w:rsid w:val="00F0361A"/>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040"/>
    <w:rsid w:val="00F15864"/>
    <w:rsid w:val="00F15FC2"/>
    <w:rsid w:val="00F15FED"/>
    <w:rsid w:val="00F160A2"/>
    <w:rsid w:val="00F1614C"/>
    <w:rsid w:val="00F17345"/>
    <w:rsid w:val="00F17AC9"/>
    <w:rsid w:val="00F203C0"/>
    <w:rsid w:val="00F21063"/>
    <w:rsid w:val="00F212DD"/>
    <w:rsid w:val="00F218FF"/>
    <w:rsid w:val="00F2244C"/>
    <w:rsid w:val="00F235BC"/>
    <w:rsid w:val="00F23A32"/>
    <w:rsid w:val="00F24C56"/>
    <w:rsid w:val="00F254AF"/>
    <w:rsid w:val="00F261E6"/>
    <w:rsid w:val="00F266B1"/>
    <w:rsid w:val="00F26CDA"/>
    <w:rsid w:val="00F27831"/>
    <w:rsid w:val="00F27ADA"/>
    <w:rsid w:val="00F30154"/>
    <w:rsid w:val="00F3022D"/>
    <w:rsid w:val="00F30B2E"/>
    <w:rsid w:val="00F310CE"/>
    <w:rsid w:val="00F31281"/>
    <w:rsid w:val="00F31AAA"/>
    <w:rsid w:val="00F31E00"/>
    <w:rsid w:val="00F3244D"/>
    <w:rsid w:val="00F32A4F"/>
    <w:rsid w:val="00F32AA4"/>
    <w:rsid w:val="00F33560"/>
    <w:rsid w:val="00F3460E"/>
    <w:rsid w:val="00F3629D"/>
    <w:rsid w:val="00F3660D"/>
    <w:rsid w:val="00F369F8"/>
    <w:rsid w:val="00F3712D"/>
    <w:rsid w:val="00F37DAD"/>
    <w:rsid w:val="00F40701"/>
    <w:rsid w:val="00F407CB"/>
    <w:rsid w:val="00F408A1"/>
    <w:rsid w:val="00F408E3"/>
    <w:rsid w:val="00F40912"/>
    <w:rsid w:val="00F413DE"/>
    <w:rsid w:val="00F4171E"/>
    <w:rsid w:val="00F41917"/>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1DA"/>
    <w:rsid w:val="00F5121F"/>
    <w:rsid w:val="00F51390"/>
    <w:rsid w:val="00F515D2"/>
    <w:rsid w:val="00F51642"/>
    <w:rsid w:val="00F5174C"/>
    <w:rsid w:val="00F52126"/>
    <w:rsid w:val="00F521B2"/>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FCF"/>
    <w:rsid w:val="00F826F1"/>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2C2"/>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1F6"/>
    <w:rsid w:val="00FD50ED"/>
    <w:rsid w:val="00FD5159"/>
    <w:rsid w:val="00FD5206"/>
    <w:rsid w:val="00FD5889"/>
    <w:rsid w:val="00FD5A53"/>
    <w:rsid w:val="00FD6079"/>
    <w:rsid w:val="00FD645D"/>
    <w:rsid w:val="00FD6506"/>
    <w:rsid w:val="00FD6B55"/>
    <w:rsid w:val="00FD6D3C"/>
    <w:rsid w:val="00FD6F87"/>
    <w:rsid w:val="00FD736A"/>
    <w:rsid w:val="00FE021D"/>
    <w:rsid w:val="00FE0D14"/>
    <w:rsid w:val="00FE1027"/>
    <w:rsid w:val="00FE135A"/>
    <w:rsid w:val="00FE221C"/>
    <w:rsid w:val="00FE23AD"/>
    <w:rsid w:val="00FE24D0"/>
    <w:rsid w:val="00FE28B8"/>
    <w:rsid w:val="00FE2F48"/>
    <w:rsid w:val="00FE37A9"/>
    <w:rsid w:val="00FE435E"/>
    <w:rsid w:val="00FE49AC"/>
    <w:rsid w:val="00FE4EC9"/>
    <w:rsid w:val="00FE4FB6"/>
    <w:rsid w:val="00FE5042"/>
    <w:rsid w:val="00FE5475"/>
    <w:rsid w:val="00FE54B8"/>
    <w:rsid w:val="00FE556C"/>
    <w:rsid w:val="00FE6ACC"/>
    <w:rsid w:val="00FF0610"/>
    <w:rsid w:val="00FF08B7"/>
    <w:rsid w:val="00FF0A60"/>
    <w:rsid w:val="00FF0DA7"/>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16037DF-0DA9-42A5-8373-F68A9C55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59"/>
    <w:rsid w:val="00181864"/>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170834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35325237">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9927432">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9524054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8918485">
      <w:bodyDiv w:val="1"/>
      <w:marLeft w:val="0"/>
      <w:marRight w:val="0"/>
      <w:marTop w:val="0"/>
      <w:marBottom w:val="0"/>
      <w:divBdr>
        <w:top w:val="none" w:sz="0" w:space="0" w:color="auto"/>
        <w:left w:val="none" w:sz="0" w:space="0" w:color="auto"/>
        <w:bottom w:val="none" w:sz="0" w:space="0" w:color="auto"/>
        <w:right w:val="none" w:sz="0" w:space="0" w:color="auto"/>
      </w:divBdr>
    </w:div>
    <w:div w:id="1844204196">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gct/2018/nov065.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332D9-BA74-49C9-8F20-259AF8BDE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41</Pages>
  <Words>9416</Words>
  <Characters>51792</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2019-10-03T01:23:00Z</cp:lastPrinted>
  <dcterms:created xsi:type="dcterms:W3CDTF">2019-10-03T20:48:00Z</dcterms:created>
  <dcterms:modified xsi:type="dcterms:W3CDTF">2019-10-18T20:50:00Z</dcterms:modified>
</cp:coreProperties>
</file>