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297249" w:rsidRDefault="00333841" w:rsidP="00333841">
      <w:pPr>
        <w:spacing w:before="240" w:after="240" w:line="360" w:lineRule="auto"/>
        <w:jc w:val="center"/>
        <w:rPr>
          <w:rFonts w:ascii="Palatino Linotype" w:hAnsi="Palatino Linotype"/>
          <w:b/>
          <w:color w:val="000000" w:themeColor="text1"/>
        </w:rPr>
      </w:pPr>
      <w:r w:rsidRPr="00297249">
        <w:rPr>
          <w:rFonts w:ascii="Palatino Linotype" w:hAnsi="Palatino Linotype"/>
          <w:b/>
          <w:color w:val="000000" w:themeColor="text1"/>
        </w:rPr>
        <w:t>LÍNEAS ARGUMENTATIVAS</w:t>
      </w:r>
    </w:p>
    <w:p w:rsidR="009A38D4" w:rsidRPr="00297249" w:rsidRDefault="009A38D4" w:rsidP="009A38D4">
      <w:pPr>
        <w:spacing w:before="240" w:after="360" w:line="360" w:lineRule="auto"/>
        <w:contextualSpacing/>
        <w:jc w:val="both"/>
        <w:rPr>
          <w:rFonts w:ascii="Palatino Linotype" w:eastAsia="Times New Roman" w:hAnsi="Palatino Linotype"/>
        </w:rPr>
      </w:pPr>
      <w:bookmarkStart w:id="0" w:name="_Toc476570283"/>
      <w:r w:rsidRPr="00297249">
        <w:rPr>
          <w:rFonts w:ascii="Palatino Linotype" w:eastAsia="Times New Roman" w:hAnsi="Palatino Linotype"/>
          <w:b/>
        </w:rPr>
        <w:t>RESPUESTAS IMPRECISAS O INCOMPLETAS, DEBER DE REPARACIÓN.</w:t>
      </w:r>
      <w:r w:rsidRPr="0029724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9A38D4" w:rsidRPr="00297249" w:rsidRDefault="009A38D4" w:rsidP="009A38D4">
      <w:pPr>
        <w:spacing w:before="240" w:after="240" w:line="360" w:lineRule="auto"/>
        <w:jc w:val="both"/>
        <w:rPr>
          <w:rFonts w:ascii="Palatino Linotype" w:hAnsi="Palatino Linotype"/>
          <w:b/>
          <w:sz w:val="2"/>
        </w:rPr>
      </w:pPr>
    </w:p>
    <w:p w:rsidR="009A38D4" w:rsidRPr="00297249" w:rsidRDefault="009A38D4" w:rsidP="009A38D4">
      <w:pPr>
        <w:spacing w:before="240" w:after="240" w:line="360" w:lineRule="auto"/>
        <w:jc w:val="both"/>
        <w:rPr>
          <w:rFonts w:ascii="Palatino Linotype" w:eastAsia="Times New Roman" w:hAnsi="Palatino Linotype"/>
        </w:rPr>
      </w:pPr>
      <w:r w:rsidRPr="00297249">
        <w:rPr>
          <w:rFonts w:ascii="Palatino Linotype" w:hAnsi="Palatino Linotype"/>
          <w:b/>
        </w:rPr>
        <w:t>DEBERES DE LAS AUTORIDADES</w:t>
      </w:r>
      <w:r w:rsidRPr="00297249">
        <w:rPr>
          <w:rFonts w:ascii="Palatino Linotype" w:eastAsia="Times New Roman" w:hAnsi="Palatino Linotype"/>
          <w:b/>
        </w:rPr>
        <w:t>.</w:t>
      </w:r>
      <w:r w:rsidRPr="0029724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B121A" w:rsidRPr="00297249" w:rsidRDefault="009A38D4" w:rsidP="009A38D4">
      <w:pPr>
        <w:spacing w:before="240" w:after="360" w:line="360" w:lineRule="auto"/>
        <w:contextualSpacing/>
        <w:jc w:val="both"/>
        <w:rPr>
          <w:rFonts w:ascii="Palatino Linotype" w:hAnsi="Palatino Linotype" w:cs="Arial"/>
        </w:rPr>
      </w:pPr>
      <w:r w:rsidRPr="00297249">
        <w:rPr>
          <w:rFonts w:ascii="Palatino Linotype" w:hAnsi="Palatino Linotype" w:cs="Arial"/>
          <w:b/>
        </w:rPr>
        <w:t>VERSIONES PÚBLICAS, DE LA ELABORACION DE LAS</w:t>
      </w:r>
      <w:r w:rsidRPr="00297249">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rsidR="00A3599A" w:rsidRPr="00297249" w:rsidRDefault="00A3599A" w:rsidP="009A38D4">
      <w:pPr>
        <w:spacing w:before="240" w:after="360" w:line="360" w:lineRule="auto"/>
        <w:contextualSpacing/>
        <w:jc w:val="both"/>
        <w:rPr>
          <w:rFonts w:ascii="Palatino Linotype" w:eastAsia="MS Mincho" w:hAnsi="Palatino Linotype" w:cs="Times New Roman"/>
        </w:rPr>
      </w:pPr>
    </w:p>
    <w:bookmarkEnd w:id="0"/>
    <w:p w:rsidR="00333841" w:rsidRPr="00297249" w:rsidRDefault="0059006A" w:rsidP="00333841">
      <w:pPr>
        <w:spacing w:before="240" w:after="240" w:line="360" w:lineRule="auto"/>
        <w:jc w:val="center"/>
        <w:rPr>
          <w:rFonts w:ascii="Palatino Linotype" w:hAnsi="Palatino Linotype"/>
          <w:color w:val="000000" w:themeColor="text1"/>
        </w:rPr>
      </w:pPr>
      <w:r w:rsidRPr="00297249">
        <w:rPr>
          <w:rFonts w:ascii="Palatino Linotype" w:hAnsi="Palatino Linotype"/>
          <w:b/>
          <w:color w:val="000000" w:themeColor="text1"/>
        </w:rPr>
        <w:lastRenderedPageBreak/>
        <w:t>ÍNDICE</w:t>
      </w:r>
      <w:r w:rsidRPr="00297249">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297249" w:rsidRDefault="00333841" w:rsidP="002B79C6">
          <w:pPr>
            <w:pStyle w:val="TtulodeTDC"/>
            <w:spacing w:line="480" w:lineRule="auto"/>
            <w:rPr>
              <w:rFonts w:ascii="Palatino Linotype" w:hAnsi="Palatino Linotype"/>
              <w:color w:val="000000" w:themeColor="text1"/>
              <w:sz w:val="8"/>
            </w:rPr>
          </w:pPr>
        </w:p>
        <w:p w:rsidR="00A3599A" w:rsidRPr="00297249" w:rsidRDefault="00333841" w:rsidP="00A3599A">
          <w:pPr>
            <w:pStyle w:val="TDC1"/>
            <w:ind w:left="0"/>
            <w:rPr>
              <w:rFonts w:ascii="Palatino Linotype" w:hAnsi="Palatino Linotype"/>
              <w:noProof/>
              <w:sz w:val="22"/>
              <w:szCs w:val="22"/>
              <w:lang w:val="es-MX" w:eastAsia="es-MX"/>
            </w:rPr>
          </w:pPr>
          <w:r w:rsidRPr="00297249">
            <w:rPr>
              <w:rFonts w:ascii="Palatino Linotype" w:hAnsi="Palatino Linotype"/>
              <w:color w:val="000000" w:themeColor="text1"/>
            </w:rPr>
            <w:fldChar w:fldCharType="begin"/>
          </w:r>
          <w:r w:rsidRPr="00297249">
            <w:rPr>
              <w:rFonts w:ascii="Palatino Linotype" w:hAnsi="Palatino Linotype"/>
              <w:color w:val="000000" w:themeColor="text1"/>
            </w:rPr>
            <w:instrText xml:space="preserve"> TOC \o "1-3" \h \z \u </w:instrText>
          </w:r>
          <w:r w:rsidRPr="00297249">
            <w:rPr>
              <w:rFonts w:ascii="Palatino Linotype" w:hAnsi="Palatino Linotype"/>
              <w:color w:val="000000" w:themeColor="text1"/>
            </w:rPr>
            <w:fldChar w:fldCharType="separate"/>
          </w:r>
          <w:hyperlink w:anchor="_Toc16191843" w:history="1">
            <w:r w:rsidR="00A3599A" w:rsidRPr="00297249">
              <w:rPr>
                <w:rStyle w:val="Hipervnculo"/>
                <w:rFonts w:ascii="Palatino Linotype" w:hAnsi="Palatino Linotype"/>
                <w:b/>
                <w:noProof/>
              </w:rPr>
              <w:t>ANTECEDENTES</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_Toc16191843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3</w:t>
            </w:r>
            <w:r w:rsidR="00A3599A" w:rsidRPr="00297249">
              <w:rPr>
                <w:rFonts w:ascii="Palatino Linotype" w:hAnsi="Palatino Linotype"/>
                <w:noProof/>
                <w:webHidden/>
              </w:rPr>
              <w:fldChar w:fldCharType="end"/>
            </w:r>
          </w:hyperlink>
        </w:p>
        <w:p w:rsidR="00A3599A" w:rsidRPr="00297249" w:rsidRDefault="00D605AB" w:rsidP="00A3599A">
          <w:pPr>
            <w:pStyle w:val="TDC1"/>
            <w:ind w:left="0"/>
            <w:rPr>
              <w:rFonts w:ascii="Palatino Linotype" w:hAnsi="Palatino Linotype"/>
              <w:noProof/>
              <w:sz w:val="22"/>
              <w:szCs w:val="22"/>
              <w:lang w:val="es-MX" w:eastAsia="es-MX"/>
            </w:rPr>
          </w:pPr>
          <w:hyperlink w:anchor="_Toc16191844" w:history="1">
            <w:r w:rsidR="00A3599A" w:rsidRPr="00297249">
              <w:rPr>
                <w:rStyle w:val="Hipervnculo"/>
                <w:rFonts w:ascii="Palatino Linotype" w:hAnsi="Palatino Linotype"/>
                <w:b/>
                <w:noProof/>
              </w:rPr>
              <w:t>CONSIDERANDO</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_Toc16191844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15</w:t>
            </w:r>
            <w:r w:rsidR="00A3599A" w:rsidRPr="00297249">
              <w:rPr>
                <w:rFonts w:ascii="Palatino Linotype" w:hAnsi="Palatino Linotype"/>
                <w:noProof/>
                <w:webHidden/>
              </w:rPr>
              <w:fldChar w:fldCharType="end"/>
            </w:r>
          </w:hyperlink>
        </w:p>
        <w:p w:rsidR="00A3599A" w:rsidRPr="00297249" w:rsidRDefault="00D605AB" w:rsidP="0059006A">
          <w:pPr>
            <w:pStyle w:val="TDC2"/>
            <w:ind w:hanging="567"/>
            <w:rPr>
              <w:rFonts w:ascii="Palatino Linotype" w:hAnsi="Palatino Linotype"/>
              <w:noProof/>
              <w:sz w:val="22"/>
              <w:szCs w:val="22"/>
              <w:lang w:val="es-MX" w:eastAsia="es-MX"/>
            </w:rPr>
          </w:pPr>
          <w:hyperlink w:anchor="_Toc16191845" w:history="1">
            <w:r w:rsidR="00A3599A" w:rsidRPr="00297249">
              <w:rPr>
                <w:rStyle w:val="Hipervnculo"/>
                <w:rFonts w:ascii="Palatino Linotype" w:hAnsi="Palatino Linotype"/>
                <w:b/>
                <w:noProof/>
              </w:rPr>
              <w:t>PRIMERO. De la competencia</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_Toc16191845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15</w:t>
            </w:r>
            <w:r w:rsidR="00A3599A" w:rsidRPr="00297249">
              <w:rPr>
                <w:rFonts w:ascii="Palatino Linotype" w:hAnsi="Palatino Linotype"/>
                <w:noProof/>
                <w:webHidden/>
              </w:rPr>
              <w:fldChar w:fldCharType="end"/>
            </w:r>
          </w:hyperlink>
        </w:p>
        <w:p w:rsidR="00A3599A" w:rsidRPr="00297249" w:rsidRDefault="00D605AB" w:rsidP="0059006A">
          <w:pPr>
            <w:pStyle w:val="TDC2"/>
            <w:ind w:hanging="567"/>
            <w:rPr>
              <w:rFonts w:ascii="Palatino Linotype" w:hAnsi="Palatino Linotype"/>
              <w:noProof/>
              <w:sz w:val="22"/>
              <w:szCs w:val="22"/>
              <w:lang w:val="es-MX" w:eastAsia="es-MX"/>
            </w:rPr>
          </w:pPr>
          <w:hyperlink w:anchor="_Toc16191846" w:history="1">
            <w:r w:rsidR="00A3599A" w:rsidRPr="00297249">
              <w:rPr>
                <w:rStyle w:val="Hipervnculo"/>
                <w:rFonts w:ascii="Palatino Linotype" w:hAnsi="Palatino Linotype"/>
                <w:b/>
                <w:noProof/>
              </w:rPr>
              <w:t>SEGUNDO. De la oportunidad y procedencia.</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_Toc16191846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15</w:t>
            </w:r>
            <w:r w:rsidR="00A3599A" w:rsidRPr="00297249">
              <w:rPr>
                <w:rFonts w:ascii="Palatino Linotype" w:hAnsi="Palatino Linotype"/>
                <w:noProof/>
                <w:webHidden/>
              </w:rPr>
              <w:fldChar w:fldCharType="end"/>
            </w:r>
          </w:hyperlink>
        </w:p>
        <w:p w:rsidR="00A3599A" w:rsidRPr="00297249" w:rsidRDefault="00D605AB" w:rsidP="0059006A">
          <w:pPr>
            <w:pStyle w:val="TDC2"/>
            <w:ind w:hanging="567"/>
            <w:rPr>
              <w:rFonts w:ascii="Palatino Linotype" w:hAnsi="Palatino Linotype"/>
              <w:noProof/>
              <w:sz w:val="22"/>
              <w:szCs w:val="22"/>
              <w:lang w:val="es-MX" w:eastAsia="es-MX"/>
            </w:rPr>
          </w:pPr>
          <w:hyperlink w:anchor="_Toc16191847" w:history="1">
            <w:r w:rsidR="00A3599A" w:rsidRPr="00297249">
              <w:rPr>
                <w:rStyle w:val="Hipervnculo"/>
                <w:rFonts w:ascii="Palatino Linotype" w:hAnsi="Palatino Linotype"/>
                <w:b/>
                <w:noProof/>
              </w:rPr>
              <w:t>TERCERO. De previo y especial pronunciamiento</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_Toc16191847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16</w:t>
            </w:r>
            <w:r w:rsidR="00A3599A" w:rsidRPr="00297249">
              <w:rPr>
                <w:rFonts w:ascii="Palatino Linotype" w:hAnsi="Palatino Linotype"/>
                <w:noProof/>
                <w:webHidden/>
              </w:rPr>
              <w:fldChar w:fldCharType="end"/>
            </w:r>
          </w:hyperlink>
        </w:p>
        <w:p w:rsidR="00A3599A" w:rsidRPr="00297249" w:rsidRDefault="00D605AB" w:rsidP="0059006A">
          <w:pPr>
            <w:pStyle w:val="TDC1"/>
            <w:tabs>
              <w:tab w:val="left" w:pos="1100"/>
            </w:tabs>
            <w:ind w:hanging="567"/>
            <w:rPr>
              <w:rFonts w:ascii="Palatino Linotype" w:hAnsi="Palatino Linotype"/>
              <w:noProof/>
              <w:sz w:val="22"/>
              <w:szCs w:val="22"/>
              <w:lang w:val="es-MX" w:eastAsia="es-MX"/>
            </w:rPr>
          </w:pPr>
          <w:hyperlink w:anchor="_Toc16191848" w:history="1">
            <w:r w:rsidR="00A3599A" w:rsidRPr="00297249">
              <w:rPr>
                <w:rStyle w:val="Hipervnculo"/>
                <w:rFonts w:ascii="Palatino Linotype" w:hAnsi="Palatino Linotype"/>
                <w:b/>
                <w:noProof/>
              </w:rPr>
              <w:t>I.</w:t>
            </w:r>
            <w:r w:rsidR="00A3599A" w:rsidRPr="00297249">
              <w:rPr>
                <w:rFonts w:ascii="Palatino Linotype" w:hAnsi="Palatino Linotype"/>
                <w:noProof/>
                <w:sz w:val="22"/>
                <w:szCs w:val="22"/>
                <w:lang w:val="es-MX" w:eastAsia="es-MX"/>
              </w:rPr>
              <w:tab/>
            </w:r>
            <w:r w:rsidR="00A3599A" w:rsidRPr="00297249">
              <w:rPr>
                <w:rStyle w:val="Hipervnculo"/>
                <w:rFonts w:ascii="Palatino Linotype" w:hAnsi="Palatino Linotype"/>
                <w:b/>
                <w:noProof/>
              </w:rPr>
              <w:t>Del derecho de petición</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_Toc16191848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16</w:t>
            </w:r>
            <w:r w:rsidR="00A3599A" w:rsidRPr="00297249">
              <w:rPr>
                <w:rFonts w:ascii="Palatino Linotype" w:hAnsi="Palatino Linotype"/>
                <w:noProof/>
                <w:webHidden/>
              </w:rPr>
              <w:fldChar w:fldCharType="end"/>
            </w:r>
          </w:hyperlink>
        </w:p>
        <w:p w:rsidR="00A3599A" w:rsidRPr="00297249" w:rsidRDefault="00D605AB" w:rsidP="0059006A">
          <w:pPr>
            <w:pStyle w:val="TDC2"/>
            <w:ind w:hanging="567"/>
            <w:rPr>
              <w:rFonts w:ascii="Palatino Linotype" w:hAnsi="Palatino Linotype"/>
              <w:noProof/>
              <w:sz w:val="22"/>
              <w:szCs w:val="22"/>
              <w:lang w:val="es-MX" w:eastAsia="es-MX"/>
            </w:rPr>
          </w:pPr>
          <w:hyperlink w:anchor="_Toc16191849" w:history="1">
            <w:r w:rsidR="00A3599A" w:rsidRPr="00297249">
              <w:rPr>
                <w:rStyle w:val="Hipervnculo"/>
                <w:rFonts w:ascii="Palatino Linotype" w:hAnsi="Palatino Linotype"/>
                <w:b/>
                <w:noProof/>
              </w:rPr>
              <w:t xml:space="preserve">CUARTO. Planteamiento de la </w:t>
            </w:r>
            <w:r w:rsidR="00A3599A" w:rsidRPr="00297249">
              <w:rPr>
                <w:rStyle w:val="Hipervnculo"/>
                <w:rFonts w:ascii="Palatino Linotype" w:hAnsi="Palatino Linotype"/>
                <w:b/>
                <w:i/>
                <w:noProof/>
              </w:rPr>
              <w:t>Litis</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_Toc16191849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19</w:t>
            </w:r>
            <w:r w:rsidR="00A3599A" w:rsidRPr="00297249">
              <w:rPr>
                <w:rFonts w:ascii="Palatino Linotype" w:hAnsi="Palatino Linotype"/>
                <w:noProof/>
                <w:webHidden/>
              </w:rPr>
              <w:fldChar w:fldCharType="end"/>
            </w:r>
          </w:hyperlink>
        </w:p>
        <w:p w:rsidR="00A3599A" w:rsidRPr="00297249" w:rsidRDefault="00D605AB" w:rsidP="0059006A">
          <w:pPr>
            <w:pStyle w:val="TDC2"/>
            <w:ind w:hanging="567"/>
            <w:rPr>
              <w:rFonts w:ascii="Palatino Linotype" w:hAnsi="Palatino Linotype"/>
              <w:noProof/>
              <w:sz w:val="22"/>
              <w:szCs w:val="22"/>
              <w:lang w:val="es-MX" w:eastAsia="es-MX"/>
            </w:rPr>
          </w:pPr>
          <w:hyperlink w:anchor="_Toc16191850" w:history="1">
            <w:r w:rsidR="00A3599A" w:rsidRPr="00297249">
              <w:rPr>
                <w:rStyle w:val="Hipervnculo"/>
                <w:rFonts w:ascii="Palatino Linotype" w:hAnsi="Palatino Linotype"/>
                <w:b/>
                <w:noProof/>
              </w:rPr>
              <w:t>QUINTO. Estudio y resolución del asunto</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_Toc16191850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20</w:t>
            </w:r>
            <w:r w:rsidR="00A3599A" w:rsidRPr="00297249">
              <w:rPr>
                <w:rFonts w:ascii="Palatino Linotype" w:hAnsi="Palatino Linotype"/>
                <w:noProof/>
                <w:webHidden/>
              </w:rPr>
              <w:fldChar w:fldCharType="end"/>
            </w:r>
          </w:hyperlink>
        </w:p>
        <w:p w:rsidR="00A3599A" w:rsidRPr="00297249" w:rsidRDefault="00D605AB" w:rsidP="0059006A">
          <w:pPr>
            <w:pStyle w:val="TDC2"/>
            <w:ind w:hanging="567"/>
            <w:rPr>
              <w:rFonts w:ascii="Palatino Linotype" w:hAnsi="Palatino Linotype"/>
              <w:noProof/>
              <w:sz w:val="22"/>
              <w:szCs w:val="22"/>
              <w:lang w:val="es-MX" w:eastAsia="es-MX"/>
            </w:rPr>
          </w:pPr>
          <w:hyperlink w:anchor="_Toc16191851" w:history="1">
            <w:r w:rsidR="00A3599A" w:rsidRPr="00297249">
              <w:rPr>
                <w:rStyle w:val="Hipervnculo"/>
                <w:rFonts w:ascii="Palatino Linotype" w:eastAsia="Calibri" w:hAnsi="Palatino Linotype"/>
                <w:b/>
                <w:noProof/>
              </w:rPr>
              <w:t>SEXTO. De la versión pública.</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_Toc16191851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39</w:t>
            </w:r>
            <w:r w:rsidR="00A3599A" w:rsidRPr="00297249">
              <w:rPr>
                <w:rFonts w:ascii="Palatino Linotype" w:hAnsi="Palatino Linotype"/>
                <w:noProof/>
                <w:webHidden/>
              </w:rPr>
              <w:fldChar w:fldCharType="end"/>
            </w:r>
          </w:hyperlink>
        </w:p>
        <w:p w:rsidR="00A3599A" w:rsidRPr="00297249" w:rsidRDefault="0059006A" w:rsidP="00A3599A">
          <w:pPr>
            <w:pStyle w:val="TDC2"/>
            <w:ind w:left="0"/>
            <w:rPr>
              <w:rFonts w:ascii="Palatino Linotype" w:hAnsi="Palatino Linotype"/>
              <w:noProof/>
              <w:sz w:val="22"/>
              <w:szCs w:val="22"/>
              <w:lang w:val="es-MX" w:eastAsia="es-MX"/>
            </w:rPr>
          </w:pPr>
          <w:r w:rsidRPr="00297249">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706368" behindDoc="0" locked="0" layoutInCell="1" allowOverlap="1">
                    <wp:simplePos x="0" y="0"/>
                    <wp:positionH relativeFrom="column">
                      <wp:posOffset>43814</wp:posOffset>
                    </wp:positionH>
                    <wp:positionV relativeFrom="paragraph">
                      <wp:posOffset>368299</wp:posOffset>
                    </wp:positionV>
                    <wp:extent cx="5514975" cy="2943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14975" cy="29432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9E21D5" id="Conector recto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45pt,29pt" to="437.7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" strokecolor="black [3200]" strokeweight="1.5pt">
                    <v:stroke joinstyle="miter"/>
                  </v:line>
                </w:pict>
              </mc:Fallback>
            </mc:AlternateContent>
          </w:r>
          <w:hyperlink w:anchor="_Toc16191852" w:history="1">
            <w:r w:rsidR="00A3599A" w:rsidRPr="00297249">
              <w:rPr>
                <w:rStyle w:val="Hipervnculo"/>
                <w:rFonts w:ascii="Palatino Linotype" w:hAnsi="Palatino Linotype"/>
                <w:b/>
                <w:noProof/>
              </w:rPr>
              <w:t>R E S O L U T I V O S</w:t>
            </w:r>
            <w:r w:rsidR="00A3599A" w:rsidRPr="00297249">
              <w:rPr>
                <w:rFonts w:ascii="Palatino Linotype" w:hAnsi="Palatino Linotype"/>
                <w:noProof/>
                <w:webHidden/>
              </w:rPr>
              <w:tab/>
            </w:r>
            <w:r w:rsidR="00A3599A" w:rsidRPr="00297249">
              <w:rPr>
                <w:rFonts w:ascii="Palatino Linotype" w:hAnsi="Palatino Linotype"/>
                <w:noProof/>
                <w:webHidden/>
              </w:rPr>
              <w:fldChar w:fldCharType="begin"/>
            </w:r>
            <w:r w:rsidR="00A3599A" w:rsidRPr="00297249">
              <w:rPr>
                <w:rFonts w:ascii="Palatino Linotype" w:hAnsi="Palatino Linotype"/>
                <w:noProof/>
                <w:webHidden/>
              </w:rPr>
              <w:instrText xml:space="preserve"> PAGEREF _Toc16191852 \h </w:instrText>
            </w:r>
            <w:r w:rsidR="00A3599A" w:rsidRPr="00297249">
              <w:rPr>
                <w:rFonts w:ascii="Palatino Linotype" w:hAnsi="Palatino Linotype"/>
                <w:noProof/>
                <w:webHidden/>
              </w:rPr>
            </w:r>
            <w:r w:rsidR="00A3599A" w:rsidRPr="00297249">
              <w:rPr>
                <w:rFonts w:ascii="Palatino Linotype" w:hAnsi="Palatino Linotype"/>
                <w:noProof/>
                <w:webHidden/>
              </w:rPr>
              <w:fldChar w:fldCharType="separate"/>
            </w:r>
            <w:r w:rsidR="005E77BB">
              <w:rPr>
                <w:rFonts w:ascii="Palatino Linotype" w:hAnsi="Palatino Linotype"/>
                <w:noProof/>
                <w:webHidden/>
              </w:rPr>
              <w:t>47</w:t>
            </w:r>
            <w:r w:rsidR="00A3599A" w:rsidRPr="00297249">
              <w:rPr>
                <w:rFonts w:ascii="Palatino Linotype" w:hAnsi="Palatino Linotype"/>
                <w:noProof/>
                <w:webHidden/>
              </w:rPr>
              <w:fldChar w:fldCharType="end"/>
            </w:r>
          </w:hyperlink>
        </w:p>
        <w:p w:rsidR="0059006A" w:rsidRPr="00297249" w:rsidRDefault="00333841" w:rsidP="00536CD1">
          <w:pPr>
            <w:spacing w:line="480" w:lineRule="auto"/>
            <w:jc w:val="both"/>
            <w:rPr>
              <w:rFonts w:ascii="Palatino Linotype" w:hAnsi="Palatino Linotype"/>
              <w:b/>
              <w:bCs/>
              <w:color w:val="000000" w:themeColor="text1"/>
              <w:lang w:val="es-ES"/>
            </w:rPr>
          </w:pPr>
          <w:r w:rsidRPr="00297249">
            <w:rPr>
              <w:rFonts w:ascii="Palatino Linotype" w:hAnsi="Palatino Linotype"/>
              <w:b/>
              <w:bCs/>
              <w:color w:val="000000" w:themeColor="text1"/>
              <w:lang w:val="es-ES"/>
            </w:rPr>
            <w:fldChar w:fldCharType="end"/>
          </w:r>
        </w:p>
        <w:p w:rsidR="0059006A" w:rsidRPr="00297249" w:rsidRDefault="0059006A" w:rsidP="00536CD1">
          <w:pPr>
            <w:spacing w:line="480" w:lineRule="auto"/>
            <w:jc w:val="both"/>
            <w:rPr>
              <w:rFonts w:ascii="Palatino Linotype" w:hAnsi="Palatino Linotype"/>
              <w:b/>
              <w:bCs/>
              <w:color w:val="000000" w:themeColor="text1"/>
              <w:lang w:val="es-ES"/>
            </w:rPr>
          </w:pPr>
        </w:p>
        <w:p w:rsidR="0059006A" w:rsidRPr="00297249" w:rsidRDefault="0059006A" w:rsidP="00536CD1">
          <w:pPr>
            <w:spacing w:line="480" w:lineRule="auto"/>
            <w:jc w:val="both"/>
            <w:rPr>
              <w:rFonts w:ascii="Palatino Linotype" w:hAnsi="Palatino Linotype"/>
              <w:b/>
              <w:bCs/>
              <w:color w:val="000000" w:themeColor="text1"/>
              <w:lang w:val="es-ES"/>
            </w:rPr>
          </w:pPr>
        </w:p>
        <w:p w:rsidR="0059006A" w:rsidRPr="00297249" w:rsidRDefault="0059006A" w:rsidP="00536CD1">
          <w:pPr>
            <w:spacing w:line="480" w:lineRule="auto"/>
            <w:jc w:val="both"/>
            <w:rPr>
              <w:rFonts w:ascii="Palatino Linotype" w:hAnsi="Palatino Linotype"/>
              <w:b/>
              <w:bCs/>
              <w:color w:val="000000" w:themeColor="text1"/>
              <w:lang w:val="es-ES"/>
            </w:rPr>
          </w:pPr>
        </w:p>
        <w:p w:rsidR="002E4103" w:rsidRPr="00297249" w:rsidRDefault="00D605AB" w:rsidP="00536CD1">
          <w:pPr>
            <w:spacing w:line="480" w:lineRule="auto"/>
            <w:jc w:val="both"/>
            <w:rPr>
              <w:rFonts w:ascii="Palatino Linotype" w:hAnsi="Palatino Linotype"/>
              <w:b/>
              <w:bCs/>
              <w:color w:val="000000" w:themeColor="text1"/>
              <w:lang w:val="es-ES"/>
            </w:rPr>
          </w:pPr>
        </w:p>
      </w:sdtContent>
    </w:sdt>
    <w:p w:rsidR="00536CD1" w:rsidRPr="00297249" w:rsidRDefault="00536CD1" w:rsidP="002E4103">
      <w:pPr>
        <w:spacing w:line="360" w:lineRule="auto"/>
        <w:jc w:val="both"/>
        <w:rPr>
          <w:rFonts w:ascii="Palatino Linotype" w:hAnsi="Palatino Linotype"/>
          <w:color w:val="000000" w:themeColor="text1"/>
        </w:rPr>
      </w:pPr>
    </w:p>
    <w:p w:rsidR="00333841" w:rsidRPr="00297249" w:rsidRDefault="00333841" w:rsidP="002E4103">
      <w:pPr>
        <w:spacing w:line="360" w:lineRule="auto"/>
        <w:jc w:val="both"/>
        <w:rPr>
          <w:rFonts w:ascii="Palatino Linotype" w:hAnsi="Palatino Linotype"/>
          <w:color w:val="000000" w:themeColor="text1"/>
        </w:rPr>
      </w:pPr>
      <w:r w:rsidRPr="00297249">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59006A" w:rsidRPr="00297249">
        <w:rPr>
          <w:rFonts w:ascii="Palatino Linotype" w:hAnsi="Palatino Linotype"/>
          <w:color w:val="000000" w:themeColor="text1"/>
        </w:rPr>
        <w:t>fecha catorce (14</w:t>
      </w:r>
      <w:r w:rsidRPr="00297249">
        <w:rPr>
          <w:rFonts w:ascii="Palatino Linotype" w:hAnsi="Palatino Linotype"/>
          <w:color w:val="000000" w:themeColor="text1"/>
        </w:rPr>
        <w:t xml:space="preserve">) de </w:t>
      </w:r>
      <w:r w:rsidR="00D70FF2" w:rsidRPr="00297249">
        <w:rPr>
          <w:rFonts w:ascii="Palatino Linotype" w:hAnsi="Palatino Linotype"/>
          <w:color w:val="000000" w:themeColor="text1"/>
        </w:rPr>
        <w:t>agosto</w:t>
      </w:r>
      <w:r w:rsidRPr="00297249">
        <w:rPr>
          <w:rFonts w:ascii="Palatino Linotype" w:hAnsi="Palatino Linotype"/>
          <w:color w:val="000000" w:themeColor="text1"/>
        </w:rPr>
        <w:t xml:space="preserve"> de dos mil </w:t>
      </w:r>
      <w:r w:rsidR="00E55808" w:rsidRPr="00297249">
        <w:rPr>
          <w:rFonts w:ascii="Palatino Linotype" w:hAnsi="Palatino Linotype"/>
          <w:color w:val="000000" w:themeColor="text1"/>
        </w:rPr>
        <w:t>diecinueve.</w:t>
      </w:r>
    </w:p>
    <w:p w:rsidR="00333841" w:rsidRPr="00297249" w:rsidRDefault="00333841" w:rsidP="00333841">
      <w:pPr>
        <w:spacing w:before="240" w:after="360" w:line="360" w:lineRule="auto"/>
        <w:jc w:val="both"/>
        <w:rPr>
          <w:rFonts w:ascii="Palatino Linotype" w:hAnsi="Palatino Linotype" w:cs="Arial"/>
          <w:b/>
          <w:bCs/>
          <w:color w:val="000000" w:themeColor="text1"/>
        </w:rPr>
      </w:pPr>
      <w:r w:rsidRPr="00297249">
        <w:rPr>
          <w:rFonts w:ascii="Palatino Linotype" w:hAnsi="Palatino Linotype"/>
          <w:b/>
          <w:color w:val="000000" w:themeColor="text1"/>
        </w:rPr>
        <w:t>VISTO</w:t>
      </w:r>
      <w:r w:rsidRPr="00297249">
        <w:rPr>
          <w:rFonts w:ascii="Palatino Linotype" w:hAnsi="Palatino Linotype"/>
          <w:color w:val="000000" w:themeColor="text1"/>
        </w:rPr>
        <w:t xml:space="preserve"> el expediente electrónico formado con motivo del recurso de revisión </w:t>
      </w:r>
      <w:r w:rsidR="000940DA" w:rsidRPr="00297249">
        <w:rPr>
          <w:rFonts w:ascii="Palatino Linotype" w:hAnsi="Palatino Linotype" w:cs="Arial"/>
          <w:b/>
          <w:bCs/>
          <w:color w:val="000000" w:themeColor="text1"/>
        </w:rPr>
        <w:t>05093/INFOEM/IP/RR/2019</w:t>
      </w:r>
      <w:r w:rsidRPr="00297249">
        <w:rPr>
          <w:rFonts w:ascii="Palatino Linotype" w:hAnsi="Palatino Linotype" w:cs="Arial"/>
          <w:b/>
          <w:bCs/>
          <w:color w:val="000000" w:themeColor="text1"/>
        </w:rPr>
        <w:t xml:space="preserve">, </w:t>
      </w:r>
      <w:r w:rsidRPr="00297249">
        <w:rPr>
          <w:rFonts w:ascii="Palatino Linotype" w:hAnsi="Palatino Linotype"/>
          <w:color w:val="000000" w:themeColor="text1"/>
        </w:rPr>
        <w:t xml:space="preserve">promovido </w:t>
      </w:r>
      <w:r w:rsidR="00D90B5F" w:rsidRPr="00297249">
        <w:rPr>
          <w:rFonts w:ascii="Palatino Linotype" w:hAnsi="Palatino Linotype"/>
        </w:rPr>
        <w:t xml:space="preserve">por </w:t>
      </w:r>
      <w:r w:rsidR="00AE493F" w:rsidRPr="00AE493F">
        <w:rPr>
          <w:rFonts w:ascii="Palatino Linotype" w:hAnsi="Palatino Linotype"/>
          <w:b/>
          <w:highlight w:val="black"/>
        </w:rPr>
        <w:t>---------------------------------------</w:t>
      </w:r>
      <w:r w:rsidR="00DC1431" w:rsidRPr="00297249">
        <w:rPr>
          <w:rFonts w:ascii="Palatino Linotype" w:hAnsi="Palatino Linotype"/>
          <w:b/>
        </w:rPr>
        <w:t>,</w:t>
      </w:r>
      <w:r w:rsidR="00D90B5F" w:rsidRPr="00297249">
        <w:rPr>
          <w:rFonts w:ascii="Palatino Linotype" w:hAnsi="Palatino Linotype"/>
          <w:b/>
          <w:szCs w:val="22"/>
        </w:rPr>
        <w:t xml:space="preserve"> </w:t>
      </w:r>
      <w:r w:rsidR="00D90B5F" w:rsidRPr="00297249">
        <w:rPr>
          <w:rFonts w:ascii="Palatino Linotype" w:hAnsi="Palatino Linotype" w:cs="Arial"/>
        </w:rPr>
        <w:t xml:space="preserve">en su calidad de </w:t>
      </w:r>
      <w:r w:rsidR="00D90B5F" w:rsidRPr="00297249">
        <w:rPr>
          <w:rFonts w:ascii="Palatino Linotype" w:hAnsi="Palatino Linotype" w:cs="Arial"/>
          <w:b/>
        </w:rPr>
        <w:t>RECURRENTE</w:t>
      </w:r>
      <w:r w:rsidR="0022223E" w:rsidRPr="00297249">
        <w:rPr>
          <w:rFonts w:ascii="Palatino Linotype" w:hAnsi="Palatino Linotype" w:cs="Arial"/>
          <w:color w:val="000000" w:themeColor="text1"/>
        </w:rPr>
        <w:t xml:space="preserve">; quien se inconformo </w:t>
      </w:r>
      <w:r w:rsidRPr="00297249">
        <w:rPr>
          <w:rFonts w:ascii="Palatino Linotype" w:hAnsi="Palatino Linotype" w:cs="Arial"/>
          <w:color w:val="000000" w:themeColor="text1"/>
        </w:rPr>
        <w:t xml:space="preserve">en contra de la respuesta del </w:t>
      </w:r>
      <w:r w:rsidR="003626FA" w:rsidRPr="00297249">
        <w:rPr>
          <w:rFonts w:ascii="Palatino Linotype" w:hAnsi="Palatino Linotype" w:cs="Arial"/>
          <w:b/>
          <w:color w:val="000000" w:themeColor="text1"/>
        </w:rPr>
        <w:t xml:space="preserve">Ayuntamiento de </w:t>
      </w:r>
      <w:r w:rsidR="000940DA" w:rsidRPr="00297249">
        <w:rPr>
          <w:rFonts w:ascii="Palatino Linotype" w:hAnsi="Palatino Linotype" w:cs="Arial"/>
          <w:b/>
          <w:color w:val="000000" w:themeColor="text1"/>
        </w:rPr>
        <w:t>Isidro Fabela</w:t>
      </w:r>
      <w:r w:rsidRPr="00297249">
        <w:rPr>
          <w:rFonts w:ascii="Palatino Linotype" w:hAnsi="Palatino Linotype" w:cs="Arial"/>
          <w:color w:val="000000" w:themeColor="text1"/>
        </w:rPr>
        <w:t>,</w:t>
      </w:r>
      <w:r w:rsidRPr="00297249">
        <w:rPr>
          <w:rFonts w:ascii="Palatino Linotype" w:hAnsi="Palatino Linotype"/>
          <w:b/>
          <w:color w:val="000000" w:themeColor="text1"/>
        </w:rPr>
        <w:t xml:space="preserve"> </w:t>
      </w:r>
      <w:r w:rsidRPr="00297249">
        <w:rPr>
          <w:rFonts w:ascii="Palatino Linotype" w:hAnsi="Palatino Linotype"/>
          <w:color w:val="000000" w:themeColor="text1"/>
        </w:rPr>
        <w:t>en lo sucesivo el</w:t>
      </w:r>
      <w:r w:rsidRPr="00297249">
        <w:rPr>
          <w:rFonts w:ascii="Palatino Linotype" w:hAnsi="Palatino Linotype"/>
          <w:b/>
          <w:color w:val="000000" w:themeColor="text1"/>
        </w:rPr>
        <w:t xml:space="preserve"> SUJETO OBLIGADO, </w:t>
      </w:r>
      <w:r w:rsidRPr="00297249">
        <w:rPr>
          <w:rFonts w:ascii="Palatino Linotype" w:hAnsi="Palatino Linotype"/>
          <w:color w:val="000000" w:themeColor="text1"/>
        </w:rPr>
        <w:t>se procede a dictar la presente resolución, con base en los siguientes:</w:t>
      </w:r>
    </w:p>
    <w:p w:rsidR="00333841" w:rsidRPr="00297249" w:rsidRDefault="00333841" w:rsidP="00333841">
      <w:pPr>
        <w:pStyle w:val="Ttulo1"/>
        <w:spacing w:line="360" w:lineRule="auto"/>
        <w:jc w:val="center"/>
        <w:rPr>
          <w:rFonts w:ascii="Palatino Linotype" w:hAnsi="Palatino Linotype"/>
          <w:b/>
          <w:color w:val="000000" w:themeColor="text1"/>
          <w:sz w:val="24"/>
        </w:rPr>
      </w:pPr>
      <w:bookmarkStart w:id="1" w:name="_Toc16191843"/>
      <w:r w:rsidRPr="00297249">
        <w:rPr>
          <w:rFonts w:ascii="Palatino Linotype" w:hAnsi="Palatino Linotype"/>
          <w:b/>
          <w:color w:val="000000" w:themeColor="text1"/>
          <w:sz w:val="24"/>
        </w:rPr>
        <w:t>ANTECEDENTES</w:t>
      </w:r>
      <w:bookmarkEnd w:id="1"/>
    </w:p>
    <w:p w:rsidR="00333841" w:rsidRPr="00297249" w:rsidRDefault="00333841" w:rsidP="00612AB1">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297249">
        <w:rPr>
          <w:rFonts w:ascii="Palatino Linotype" w:eastAsia="Calibri" w:hAnsi="Palatino Linotype" w:cs="Arial"/>
          <w:color w:val="000000" w:themeColor="text1"/>
          <w:lang w:val="es-ES"/>
        </w:rPr>
        <w:t xml:space="preserve">El día </w:t>
      </w:r>
      <w:r w:rsidR="000940DA" w:rsidRPr="00297249">
        <w:rPr>
          <w:rFonts w:ascii="Palatino Linotype" w:eastAsia="Calibri" w:hAnsi="Palatino Linotype" w:cs="Arial"/>
          <w:color w:val="000000" w:themeColor="text1"/>
          <w:lang w:val="es-ES"/>
        </w:rPr>
        <w:t>veinticuatro</w:t>
      </w:r>
      <w:r w:rsidRPr="00297249">
        <w:rPr>
          <w:rFonts w:ascii="Palatino Linotype" w:eastAsia="Calibri" w:hAnsi="Palatino Linotype" w:cs="Arial"/>
          <w:color w:val="000000" w:themeColor="text1"/>
          <w:lang w:val="es-ES"/>
        </w:rPr>
        <w:t xml:space="preserve"> (</w:t>
      </w:r>
      <w:r w:rsidR="00D513C0" w:rsidRPr="00297249">
        <w:rPr>
          <w:rFonts w:ascii="Palatino Linotype" w:eastAsia="Calibri" w:hAnsi="Palatino Linotype" w:cs="Arial"/>
          <w:color w:val="000000" w:themeColor="text1"/>
          <w:lang w:val="es-ES"/>
        </w:rPr>
        <w:t>2</w:t>
      </w:r>
      <w:r w:rsidR="000940DA" w:rsidRPr="00297249">
        <w:rPr>
          <w:rFonts w:ascii="Palatino Linotype" w:eastAsia="Calibri" w:hAnsi="Palatino Linotype" w:cs="Arial"/>
          <w:color w:val="000000" w:themeColor="text1"/>
          <w:lang w:val="es-ES"/>
        </w:rPr>
        <w:t>4</w:t>
      </w:r>
      <w:r w:rsidRPr="00297249">
        <w:rPr>
          <w:rFonts w:ascii="Palatino Linotype" w:eastAsia="Calibri" w:hAnsi="Palatino Linotype" w:cs="Arial"/>
          <w:color w:val="000000" w:themeColor="text1"/>
          <w:lang w:val="es-ES"/>
        </w:rPr>
        <w:t xml:space="preserve">) de </w:t>
      </w:r>
      <w:r w:rsidR="00123AA6" w:rsidRPr="00297249">
        <w:rPr>
          <w:rFonts w:ascii="Palatino Linotype" w:eastAsia="Calibri" w:hAnsi="Palatino Linotype" w:cs="Arial"/>
          <w:color w:val="000000" w:themeColor="text1"/>
          <w:lang w:val="es-ES"/>
        </w:rPr>
        <w:t>ma</w:t>
      </w:r>
      <w:r w:rsidR="00DC1431" w:rsidRPr="00297249">
        <w:rPr>
          <w:rFonts w:ascii="Palatino Linotype" w:eastAsia="Calibri" w:hAnsi="Palatino Linotype" w:cs="Arial"/>
          <w:color w:val="000000" w:themeColor="text1"/>
          <w:lang w:val="es-ES"/>
        </w:rPr>
        <w:t>yo</w:t>
      </w:r>
      <w:r w:rsidR="00197D25" w:rsidRPr="00297249">
        <w:rPr>
          <w:rFonts w:ascii="Palatino Linotype" w:eastAsia="Calibri" w:hAnsi="Palatino Linotype" w:cs="Arial"/>
          <w:color w:val="000000" w:themeColor="text1"/>
          <w:lang w:val="es-ES"/>
        </w:rPr>
        <w:t xml:space="preserve"> </w:t>
      </w:r>
      <w:r w:rsidRPr="00297249">
        <w:rPr>
          <w:rFonts w:ascii="Palatino Linotype" w:eastAsia="Calibri" w:hAnsi="Palatino Linotype" w:cs="Arial"/>
          <w:color w:val="000000" w:themeColor="text1"/>
          <w:lang w:val="es-ES"/>
        </w:rPr>
        <w:t>de dos mil dieci</w:t>
      </w:r>
      <w:r w:rsidR="007F4FAB" w:rsidRPr="00297249">
        <w:rPr>
          <w:rFonts w:ascii="Palatino Linotype" w:eastAsia="Calibri" w:hAnsi="Palatino Linotype" w:cs="Arial"/>
          <w:color w:val="000000" w:themeColor="text1"/>
          <w:lang w:val="es-ES"/>
        </w:rPr>
        <w:t>nueve</w:t>
      </w:r>
      <w:r w:rsidRPr="00297249">
        <w:rPr>
          <w:rFonts w:ascii="Palatino Linotype" w:eastAsia="Calibri" w:hAnsi="Palatino Linotype" w:cs="Arial"/>
          <w:color w:val="000000" w:themeColor="text1"/>
          <w:sz w:val="28"/>
          <w:lang w:val="es-ES"/>
        </w:rPr>
        <w:t>,</w:t>
      </w:r>
      <w:r w:rsidRPr="00297249">
        <w:rPr>
          <w:rFonts w:ascii="Palatino Linotype" w:eastAsia="Calibri" w:hAnsi="Palatino Linotype" w:cs="Times New Roman"/>
          <w:color w:val="000000" w:themeColor="text1"/>
          <w:sz w:val="28"/>
          <w:lang w:val="es-ES"/>
        </w:rPr>
        <w:t xml:space="preserve"> </w:t>
      </w:r>
      <w:r w:rsidR="000940DA" w:rsidRPr="00297249">
        <w:rPr>
          <w:rFonts w:ascii="Palatino Linotype" w:hAnsi="Palatino Linotype"/>
          <w:b/>
          <w:color w:val="000000" w:themeColor="text1"/>
          <w:szCs w:val="22"/>
        </w:rPr>
        <w:t>LA</w:t>
      </w:r>
      <w:r w:rsidR="007F4FAB" w:rsidRPr="00297249">
        <w:rPr>
          <w:rFonts w:ascii="Palatino Linotype" w:hAnsi="Palatino Linotype"/>
          <w:b/>
          <w:color w:val="000000" w:themeColor="text1"/>
          <w:szCs w:val="22"/>
        </w:rPr>
        <w:t xml:space="preserve"> </w:t>
      </w:r>
      <w:r w:rsidR="007F4FAB" w:rsidRPr="00297249">
        <w:rPr>
          <w:rFonts w:ascii="Palatino Linotype" w:hAnsi="Palatino Linotype" w:cs="Arial"/>
          <w:b/>
          <w:color w:val="000000" w:themeColor="text1"/>
        </w:rPr>
        <w:t>RECURRENTE</w:t>
      </w:r>
      <w:r w:rsidRPr="00297249">
        <w:rPr>
          <w:rFonts w:ascii="Palatino Linotype" w:hAnsi="Palatino Linotype"/>
          <w:b/>
          <w:color w:val="000000" w:themeColor="text1"/>
          <w:szCs w:val="22"/>
        </w:rPr>
        <w:t xml:space="preserve"> </w:t>
      </w:r>
      <w:r w:rsidRPr="00297249">
        <w:rPr>
          <w:rFonts w:ascii="Palatino Linotype" w:hAnsi="Palatino Linotype"/>
          <w:color w:val="000000" w:themeColor="text1"/>
          <w:szCs w:val="22"/>
        </w:rPr>
        <w:t>presentó</w:t>
      </w:r>
      <w:r w:rsidRPr="00297249">
        <w:rPr>
          <w:rFonts w:ascii="Palatino Linotype" w:hAnsi="Palatino Linotype"/>
          <w:b/>
          <w:color w:val="000000" w:themeColor="text1"/>
          <w:szCs w:val="22"/>
        </w:rPr>
        <w:t xml:space="preserve"> </w:t>
      </w:r>
      <w:r w:rsidRPr="00297249">
        <w:rPr>
          <w:rFonts w:ascii="Palatino Linotype" w:eastAsia="Calibri" w:hAnsi="Palatino Linotype" w:cs="Arial"/>
          <w:color w:val="000000" w:themeColor="text1"/>
          <w:lang w:val="es-ES"/>
        </w:rPr>
        <w:t xml:space="preserve">ante el </w:t>
      </w:r>
      <w:r w:rsidRPr="00297249">
        <w:rPr>
          <w:rFonts w:ascii="Palatino Linotype" w:eastAsia="Calibri" w:hAnsi="Palatino Linotype" w:cs="Arial"/>
          <w:b/>
          <w:color w:val="000000" w:themeColor="text1"/>
          <w:lang w:val="es-ES"/>
        </w:rPr>
        <w:t>SUJETO OBLIGADO</w:t>
      </w:r>
      <w:r w:rsidRPr="00297249">
        <w:rPr>
          <w:rFonts w:ascii="Palatino Linotype" w:eastAsia="Calibri" w:hAnsi="Palatino Linotype" w:cs="Arial"/>
          <w:color w:val="000000" w:themeColor="text1"/>
        </w:rPr>
        <w:t xml:space="preserve"> vía </w:t>
      </w:r>
      <w:r w:rsidR="00DE02C9" w:rsidRPr="00297249">
        <w:rPr>
          <w:rFonts w:ascii="Palatino Linotype" w:eastAsia="Calibri" w:hAnsi="Palatino Linotype" w:cs="Arial"/>
          <w:color w:val="000000" w:themeColor="text1"/>
          <w:lang w:val="es-ES"/>
        </w:rPr>
        <w:t>SAIMEX,</w:t>
      </w:r>
      <w:r w:rsidRPr="00297249">
        <w:rPr>
          <w:rFonts w:ascii="Palatino Linotype" w:eastAsia="Calibri" w:hAnsi="Palatino Linotype" w:cs="Arial"/>
          <w:color w:val="000000" w:themeColor="text1"/>
          <w:lang w:val="es-ES"/>
        </w:rPr>
        <w:t xml:space="preserve"> la solicitud de información pública registrada</w:t>
      </w:r>
      <w:r w:rsidR="00B828B6" w:rsidRPr="00297249">
        <w:rPr>
          <w:rFonts w:ascii="Palatino Linotype" w:eastAsia="Calibri" w:hAnsi="Palatino Linotype" w:cs="Arial"/>
          <w:color w:val="000000" w:themeColor="text1"/>
          <w:lang w:val="es-ES"/>
        </w:rPr>
        <w:t xml:space="preserve"> con el número</w:t>
      </w:r>
      <w:r w:rsidRPr="00297249">
        <w:rPr>
          <w:rFonts w:ascii="Palatino Linotype" w:eastAsia="Calibri" w:hAnsi="Palatino Linotype" w:cs="Arial"/>
          <w:color w:val="000000" w:themeColor="text1"/>
          <w:lang w:val="es-ES"/>
        </w:rPr>
        <w:t xml:space="preserve"> </w:t>
      </w:r>
      <w:r w:rsidR="000940DA" w:rsidRPr="00297249">
        <w:rPr>
          <w:rFonts w:ascii="Palatino Linotype" w:hAnsi="Palatino Linotype"/>
          <w:b/>
          <w:bCs/>
          <w:color w:val="000000" w:themeColor="text1"/>
        </w:rPr>
        <w:t>00026/ISIFABE/IP/2019</w:t>
      </w:r>
      <w:r w:rsidRPr="00297249">
        <w:rPr>
          <w:rFonts w:ascii="Palatino Linotype" w:hAnsi="Palatino Linotype"/>
          <w:b/>
          <w:bCs/>
          <w:color w:val="000000" w:themeColor="text1"/>
        </w:rPr>
        <w:t>;</w:t>
      </w:r>
      <w:r w:rsidRPr="00297249">
        <w:rPr>
          <w:rFonts w:ascii="Palatino Linotype" w:eastAsia="Calibri" w:hAnsi="Palatino Linotype" w:cs="Arial"/>
          <w:color w:val="000000" w:themeColor="text1"/>
          <w:lang w:val="es-ES"/>
        </w:rPr>
        <w:t xml:space="preserve"> mediante la cual</w:t>
      </w:r>
      <w:r w:rsidR="00A21054" w:rsidRPr="00297249">
        <w:rPr>
          <w:rFonts w:ascii="Palatino Linotype" w:eastAsia="Calibri" w:hAnsi="Palatino Linotype" w:cs="Arial"/>
          <w:color w:val="000000" w:themeColor="text1"/>
          <w:lang w:val="es-ES"/>
        </w:rPr>
        <w:t xml:space="preserve"> </w:t>
      </w:r>
      <w:r w:rsidR="00DE02C9" w:rsidRPr="00297249">
        <w:rPr>
          <w:rFonts w:ascii="Palatino Linotype" w:eastAsia="Calibri" w:hAnsi="Palatino Linotype" w:cs="Arial"/>
          <w:color w:val="000000" w:themeColor="text1"/>
          <w:lang w:val="es-ES"/>
        </w:rPr>
        <w:t xml:space="preserve">se </w:t>
      </w:r>
      <w:r w:rsidR="00A21054" w:rsidRPr="00297249">
        <w:rPr>
          <w:rFonts w:ascii="Palatino Linotype" w:eastAsia="Calibri" w:hAnsi="Palatino Linotype" w:cs="Arial"/>
          <w:color w:val="000000" w:themeColor="text1"/>
          <w:lang w:val="es-ES"/>
        </w:rPr>
        <w:t>solicitó</w:t>
      </w:r>
      <w:r w:rsidRPr="00297249">
        <w:rPr>
          <w:rFonts w:ascii="Palatino Linotype" w:eastAsia="Calibri" w:hAnsi="Palatino Linotype" w:cs="Arial"/>
          <w:color w:val="000000" w:themeColor="text1"/>
          <w:lang w:val="es-ES"/>
        </w:rPr>
        <w:t>:</w:t>
      </w:r>
    </w:p>
    <w:p w:rsidR="002E4103" w:rsidRPr="00297249" w:rsidRDefault="002E4103" w:rsidP="002E4103">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0940DA" w:rsidRPr="00297249" w:rsidRDefault="000940DA" w:rsidP="000940DA">
      <w:pPr>
        <w:jc w:val="center"/>
        <w:rPr>
          <w:b/>
          <w:sz w:val="18"/>
          <w:szCs w:val="18"/>
        </w:rPr>
      </w:pPr>
      <w:r w:rsidRPr="00297249">
        <w:rPr>
          <w:b/>
          <w:sz w:val="18"/>
          <w:szCs w:val="18"/>
        </w:rPr>
        <w:t>SOLICITUD DE INFORMACIÓN EN MATERIA DE GÉNERO</w:t>
      </w:r>
    </w:p>
    <w:p w:rsidR="000940DA" w:rsidRPr="00297249" w:rsidRDefault="000940DA" w:rsidP="000940DA">
      <w:pPr>
        <w:rPr>
          <w:sz w:val="18"/>
          <w:szCs w:val="18"/>
        </w:rPr>
      </w:pPr>
    </w:p>
    <w:p w:rsidR="000940DA" w:rsidRPr="00297249" w:rsidRDefault="000940DA" w:rsidP="000940DA">
      <w:pPr>
        <w:rPr>
          <w:sz w:val="18"/>
          <w:szCs w:val="18"/>
        </w:rPr>
      </w:pPr>
      <w:r w:rsidRPr="00297249">
        <w:rPr>
          <w:sz w:val="18"/>
          <w:szCs w:val="18"/>
        </w:rPr>
        <w:t>Se solicita la información desagregada de la siguiente forma:</w:t>
      </w:r>
    </w:p>
    <w:p w:rsidR="000940DA" w:rsidRPr="00297249" w:rsidRDefault="000940DA" w:rsidP="000940DA">
      <w:pPr>
        <w:rPr>
          <w:b/>
          <w:sz w:val="18"/>
          <w:szCs w:val="18"/>
        </w:rPr>
      </w:pPr>
      <w:r w:rsidRPr="00297249">
        <w:rPr>
          <w:b/>
          <w:sz w:val="18"/>
          <w:szCs w:val="18"/>
        </w:rPr>
        <w:t>Ejercicio Fiscal 2013</w:t>
      </w:r>
    </w:p>
    <w:p w:rsidR="000940DA" w:rsidRPr="00297249" w:rsidRDefault="000940DA" w:rsidP="001840AD">
      <w:pPr>
        <w:pStyle w:val="Prrafodelista"/>
        <w:numPr>
          <w:ilvl w:val="0"/>
          <w:numId w:val="10"/>
        </w:numPr>
        <w:spacing w:after="160" w:line="259" w:lineRule="auto"/>
        <w:rPr>
          <w:sz w:val="18"/>
          <w:szCs w:val="18"/>
        </w:rPr>
      </w:pPr>
      <w:r w:rsidRPr="00297249">
        <w:rPr>
          <w:sz w:val="18"/>
          <w:szCs w:val="18"/>
        </w:rPr>
        <w:t>Presupuesto asignado en el ejercicio fiscal 2013 a las partidas presupuestales:</w:t>
      </w:r>
    </w:p>
    <w:tbl>
      <w:tblPr>
        <w:tblStyle w:val="Tablaconcuadrcula"/>
        <w:tblW w:w="5000" w:type="pct"/>
        <w:tblLook w:val="04A0" w:firstRow="1" w:lastRow="0" w:firstColumn="1" w:lastColumn="0" w:noHBand="0" w:noVBand="1"/>
      </w:tblPr>
      <w:tblGrid>
        <w:gridCol w:w="439"/>
        <w:gridCol w:w="439"/>
        <w:gridCol w:w="440"/>
        <w:gridCol w:w="440"/>
        <w:gridCol w:w="440"/>
        <w:gridCol w:w="3466"/>
        <w:gridCol w:w="1700"/>
        <w:gridCol w:w="1464"/>
      </w:tblGrid>
      <w:tr w:rsidR="000940DA" w:rsidRPr="00297249" w:rsidTr="000940DA">
        <w:tc>
          <w:tcPr>
            <w:tcW w:w="5000" w:type="pct"/>
            <w:gridSpan w:val="8"/>
            <w:vAlign w:val="center"/>
          </w:tcPr>
          <w:p w:rsidR="000940DA" w:rsidRPr="00297249" w:rsidRDefault="000940DA" w:rsidP="000940DA">
            <w:pPr>
              <w:jc w:val="center"/>
              <w:rPr>
                <w:sz w:val="18"/>
                <w:szCs w:val="18"/>
              </w:rPr>
            </w:pPr>
            <w:r w:rsidRPr="00297249">
              <w:rPr>
                <w:sz w:val="18"/>
                <w:szCs w:val="18"/>
              </w:rPr>
              <w:t>Ejercicio Presupuestal 2013</w:t>
            </w:r>
          </w:p>
        </w:tc>
      </w:tr>
      <w:tr w:rsidR="000940DA" w:rsidRPr="00297249" w:rsidTr="000940DA">
        <w:tc>
          <w:tcPr>
            <w:tcW w:w="249" w:type="pct"/>
            <w:vAlign w:val="center"/>
          </w:tcPr>
          <w:p w:rsidR="000940DA" w:rsidRPr="00297249" w:rsidRDefault="000940DA" w:rsidP="000940DA">
            <w:pPr>
              <w:jc w:val="center"/>
              <w:rPr>
                <w:sz w:val="18"/>
                <w:szCs w:val="18"/>
              </w:rPr>
            </w:pPr>
            <w:r w:rsidRPr="00297249">
              <w:rPr>
                <w:sz w:val="18"/>
                <w:szCs w:val="18"/>
              </w:rPr>
              <w:t>F</w:t>
            </w:r>
          </w:p>
        </w:tc>
        <w:tc>
          <w:tcPr>
            <w:tcW w:w="249" w:type="pct"/>
            <w:vAlign w:val="center"/>
          </w:tcPr>
          <w:p w:rsidR="000940DA" w:rsidRPr="00297249" w:rsidRDefault="000940DA" w:rsidP="000940DA">
            <w:pPr>
              <w:jc w:val="center"/>
              <w:rPr>
                <w:sz w:val="18"/>
                <w:szCs w:val="18"/>
              </w:rPr>
            </w:pPr>
            <w:proofErr w:type="spellStart"/>
            <w:r w:rsidRPr="00297249">
              <w:rPr>
                <w:sz w:val="18"/>
                <w:szCs w:val="18"/>
              </w:rPr>
              <w:t>Sf</w:t>
            </w:r>
            <w:proofErr w:type="spellEnd"/>
          </w:p>
        </w:tc>
        <w:tc>
          <w:tcPr>
            <w:tcW w:w="249" w:type="pct"/>
            <w:vAlign w:val="center"/>
          </w:tcPr>
          <w:p w:rsidR="000940DA" w:rsidRPr="00297249" w:rsidRDefault="000940DA" w:rsidP="000940DA">
            <w:pPr>
              <w:jc w:val="center"/>
              <w:rPr>
                <w:sz w:val="18"/>
                <w:szCs w:val="18"/>
              </w:rPr>
            </w:pPr>
            <w:proofErr w:type="spellStart"/>
            <w:r w:rsidRPr="00297249">
              <w:rPr>
                <w:sz w:val="18"/>
                <w:szCs w:val="18"/>
              </w:rPr>
              <w:t>Pg</w:t>
            </w:r>
            <w:proofErr w:type="spellEnd"/>
          </w:p>
        </w:tc>
        <w:tc>
          <w:tcPr>
            <w:tcW w:w="249" w:type="pct"/>
            <w:vAlign w:val="center"/>
          </w:tcPr>
          <w:p w:rsidR="000940DA" w:rsidRPr="00297249" w:rsidRDefault="000940DA" w:rsidP="000940DA">
            <w:pPr>
              <w:jc w:val="center"/>
              <w:rPr>
                <w:sz w:val="18"/>
                <w:szCs w:val="18"/>
              </w:rPr>
            </w:pPr>
            <w:proofErr w:type="spellStart"/>
            <w:r w:rsidRPr="00297249">
              <w:rPr>
                <w:sz w:val="18"/>
                <w:szCs w:val="18"/>
              </w:rPr>
              <w:t>Sp</w:t>
            </w:r>
            <w:proofErr w:type="spellEnd"/>
          </w:p>
        </w:tc>
        <w:tc>
          <w:tcPr>
            <w:tcW w:w="249" w:type="pct"/>
            <w:vAlign w:val="center"/>
          </w:tcPr>
          <w:p w:rsidR="000940DA" w:rsidRPr="00297249" w:rsidRDefault="000940DA" w:rsidP="000940DA">
            <w:pPr>
              <w:jc w:val="center"/>
              <w:rPr>
                <w:sz w:val="18"/>
                <w:szCs w:val="18"/>
              </w:rPr>
            </w:pPr>
            <w:proofErr w:type="spellStart"/>
            <w:r w:rsidRPr="00297249">
              <w:rPr>
                <w:sz w:val="18"/>
                <w:szCs w:val="18"/>
              </w:rPr>
              <w:t>Py</w:t>
            </w:r>
            <w:proofErr w:type="spellEnd"/>
          </w:p>
        </w:tc>
        <w:tc>
          <w:tcPr>
            <w:tcW w:w="1963" w:type="pct"/>
            <w:vAlign w:val="center"/>
          </w:tcPr>
          <w:p w:rsidR="000940DA" w:rsidRPr="00297249" w:rsidRDefault="000940DA" w:rsidP="000940DA">
            <w:pPr>
              <w:jc w:val="center"/>
              <w:rPr>
                <w:sz w:val="18"/>
                <w:szCs w:val="18"/>
              </w:rPr>
            </w:pPr>
            <w:r w:rsidRPr="00297249">
              <w:rPr>
                <w:sz w:val="18"/>
                <w:szCs w:val="18"/>
              </w:rPr>
              <w:t>Nombre</w:t>
            </w:r>
          </w:p>
        </w:tc>
        <w:tc>
          <w:tcPr>
            <w:tcW w:w="963" w:type="pct"/>
            <w:vAlign w:val="center"/>
          </w:tcPr>
          <w:p w:rsidR="000940DA" w:rsidRPr="00297249" w:rsidRDefault="000940DA" w:rsidP="000940DA">
            <w:pPr>
              <w:jc w:val="center"/>
              <w:rPr>
                <w:sz w:val="18"/>
                <w:szCs w:val="18"/>
              </w:rPr>
            </w:pPr>
            <w:r w:rsidRPr="00297249">
              <w:rPr>
                <w:sz w:val="18"/>
                <w:szCs w:val="18"/>
              </w:rPr>
              <w:t>Monto Aprobado</w:t>
            </w:r>
          </w:p>
        </w:tc>
        <w:tc>
          <w:tcPr>
            <w:tcW w:w="828" w:type="pct"/>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1963" w:type="pct"/>
          </w:tcPr>
          <w:p w:rsidR="000940DA" w:rsidRPr="00297249" w:rsidRDefault="000940DA" w:rsidP="000940DA">
            <w:pPr>
              <w:rPr>
                <w:sz w:val="18"/>
                <w:szCs w:val="18"/>
              </w:rPr>
            </w:pPr>
            <w:r w:rsidRPr="00297249">
              <w:rPr>
                <w:sz w:val="18"/>
                <w:szCs w:val="18"/>
              </w:rPr>
              <w:t>Desarrollo social y humano</w:t>
            </w:r>
          </w:p>
        </w:tc>
        <w:tc>
          <w:tcPr>
            <w:tcW w:w="963" w:type="pct"/>
          </w:tcPr>
          <w:p w:rsidR="000940DA" w:rsidRPr="00297249" w:rsidRDefault="000940DA" w:rsidP="000940DA">
            <w:pPr>
              <w:rPr>
                <w:sz w:val="18"/>
                <w:szCs w:val="18"/>
              </w:rPr>
            </w:pPr>
          </w:p>
        </w:tc>
        <w:tc>
          <w:tcPr>
            <w:tcW w:w="828"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1963" w:type="pct"/>
          </w:tcPr>
          <w:p w:rsidR="000940DA" w:rsidRPr="00297249" w:rsidRDefault="000940DA" w:rsidP="000940DA">
            <w:pPr>
              <w:rPr>
                <w:sz w:val="18"/>
                <w:szCs w:val="18"/>
              </w:rPr>
            </w:pPr>
            <w:r w:rsidRPr="00297249">
              <w:rPr>
                <w:sz w:val="18"/>
                <w:szCs w:val="18"/>
              </w:rPr>
              <w:t>El papel fundamental de la mujer y la perspectiva de género</w:t>
            </w:r>
          </w:p>
        </w:tc>
        <w:tc>
          <w:tcPr>
            <w:tcW w:w="963" w:type="pct"/>
          </w:tcPr>
          <w:p w:rsidR="000940DA" w:rsidRPr="00297249" w:rsidRDefault="000940DA" w:rsidP="000940DA">
            <w:pPr>
              <w:rPr>
                <w:sz w:val="18"/>
                <w:szCs w:val="18"/>
              </w:rPr>
            </w:pPr>
          </w:p>
        </w:tc>
        <w:tc>
          <w:tcPr>
            <w:tcW w:w="828"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1963" w:type="pct"/>
          </w:tcPr>
          <w:p w:rsidR="000940DA" w:rsidRPr="00297249" w:rsidRDefault="000940DA" w:rsidP="000940DA">
            <w:pPr>
              <w:rPr>
                <w:sz w:val="18"/>
                <w:szCs w:val="18"/>
              </w:rPr>
            </w:pPr>
            <w:r w:rsidRPr="00297249">
              <w:rPr>
                <w:sz w:val="18"/>
                <w:szCs w:val="18"/>
              </w:rPr>
              <w:t>Integración de la mujer al desarrollo económico</w:t>
            </w:r>
          </w:p>
        </w:tc>
        <w:tc>
          <w:tcPr>
            <w:tcW w:w="963" w:type="pct"/>
          </w:tcPr>
          <w:p w:rsidR="000940DA" w:rsidRPr="00297249" w:rsidRDefault="000940DA" w:rsidP="000940DA">
            <w:pPr>
              <w:rPr>
                <w:sz w:val="18"/>
                <w:szCs w:val="18"/>
              </w:rPr>
            </w:pPr>
          </w:p>
        </w:tc>
        <w:tc>
          <w:tcPr>
            <w:tcW w:w="828"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1963" w:type="pct"/>
          </w:tcPr>
          <w:p w:rsidR="000940DA" w:rsidRPr="00297249" w:rsidRDefault="000940DA" w:rsidP="000940DA">
            <w:pPr>
              <w:rPr>
                <w:sz w:val="18"/>
                <w:szCs w:val="18"/>
              </w:rPr>
            </w:pPr>
            <w:r w:rsidRPr="00297249">
              <w:rPr>
                <w:sz w:val="18"/>
                <w:szCs w:val="18"/>
              </w:rPr>
              <w:t>Atención educativa a hijos de madres trabajadoras</w:t>
            </w:r>
          </w:p>
        </w:tc>
        <w:tc>
          <w:tcPr>
            <w:tcW w:w="963" w:type="pct"/>
          </w:tcPr>
          <w:p w:rsidR="000940DA" w:rsidRPr="00297249" w:rsidRDefault="000940DA" w:rsidP="000940DA">
            <w:pPr>
              <w:rPr>
                <w:sz w:val="18"/>
                <w:szCs w:val="18"/>
              </w:rPr>
            </w:pPr>
          </w:p>
        </w:tc>
        <w:tc>
          <w:tcPr>
            <w:tcW w:w="828"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p>
        </w:tc>
        <w:tc>
          <w:tcPr>
            <w:tcW w:w="1963" w:type="pct"/>
          </w:tcPr>
          <w:p w:rsidR="000940DA" w:rsidRPr="00297249" w:rsidRDefault="000940DA" w:rsidP="000940DA">
            <w:pPr>
              <w:rPr>
                <w:sz w:val="18"/>
                <w:szCs w:val="18"/>
              </w:rPr>
            </w:pPr>
            <w:r w:rsidRPr="00297249">
              <w:rPr>
                <w:sz w:val="18"/>
                <w:szCs w:val="18"/>
              </w:rPr>
              <w:t>Familia, población y participación de la mujer</w:t>
            </w:r>
          </w:p>
        </w:tc>
        <w:tc>
          <w:tcPr>
            <w:tcW w:w="963" w:type="pct"/>
          </w:tcPr>
          <w:p w:rsidR="000940DA" w:rsidRPr="00297249" w:rsidRDefault="000940DA" w:rsidP="000940DA">
            <w:pPr>
              <w:rPr>
                <w:sz w:val="18"/>
                <w:szCs w:val="18"/>
              </w:rPr>
            </w:pPr>
          </w:p>
        </w:tc>
        <w:tc>
          <w:tcPr>
            <w:tcW w:w="828"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01</w:t>
            </w:r>
          </w:p>
        </w:tc>
        <w:tc>
          <w:tcPr>
            <w:tcW w:w="1963" w:type="pct"/>
          </w:tcPr>
          <w:p w:rsidR="000940DA" w:rsidRPr="00297249" w:rsidRDefault="000940DA" w:rsidP="000940DA">
            <w:pPr>
              <w:rPr>
                <w:sz w:val="18"/>
                <w:szCs w:val="18"/>
              </w:rPr>
            </w:pPr>
            <w:r w:rsidRPr="00297249">
              <w:rPr>
                <w:sz w:val="18"/>
                <w:szCs w:val="18"/>
              </w:rPr>
              <w:t>Fomento a la cultura de equidad de género</w:t>
            </w:r>
          </w:p>
        </w:tc>
        <w:tc>
          <w:tcPr>
            <w:tcW w:w="963" w:type="pct"/>
          </w:tcPr>
          <w:p w:rsidR="000940DA" w:rsidRPr="00297249" w:rsidRDefault="000940DA" w:rsidP="000940DA">
            <w:pPr>
              <w:rPr>
                <w:sz w:val="18"/>
                <w:szCs w:val="18"/>
              </w:rPr>
            </w:pPr>
          </w:p>
        </w:tc>
        <w:tc>
          <w:tcPr>
            <w:tcW w:w="828"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02</w:t>
            </w:r>
          </w:p>
        </w:tc>
        <w:tc>
          <w:tcPr>
            <w:tcW w:w="1963" w:type="pct"/>
          </w:tcPr>
          <w:p w:rsidR="000940DA" w:rsidRPr="00297249" w:rsidRDefault="000940DA" w:rsidP="000940DA">
            <w:pPr>
              <w:rPr>
                <w:sz w:val="18"/>
                <w:szCs w:val="18"/>
              </w:rPr>
            </w:pPr>
            <w:r w:rsidRPr="00297249">
              <w:rPr>
                <w:sz w:val="18"/>
                <w:szCs w:val="18"/>
              </w:rPr>
              <w:t>Atención integral a la mujer</w:t>
            </w:r>
          </w:p>
        </w:tc>
        <w:tc>
          <w:tcPr>
            <w:tcW w:w="963" w:type="pct"/>
          </w:tcPr>
          <w:p w:rsidR="000940DA" w:rsidRPr="00297249" w:rsidRDefault="000940DA" w:rsidP="000940DA">
            <w:pPr>
              <w:rPr>
                <w:sz w:val="18"/>
                <w:szCs w:val="18"/>
              </w:rPr>
            </w:pPr>
          </w:p>
        </w:tc>
        <w:tc>
          <w:tcPr>
            <w:tcW w:w="828" w:type="pct"/>
          </w:tcPr>
          <w:p w:rsidR="000940DA" w:rsidRPr="00297249" w:rsidRDefault="000940DA" w:rsidP="000940DA">
            <w:pPr>
              <w:rPr>
                <w:sz w:val="18"/>
                <w:szCs w:val="18"/>
              </w:rPr>
            </w:pPr>
          </w:p>
        </w:tc>
      </w:tr>
    </w:tbl>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el Presupuesto de Egresos por Objeto del Gasto y Dependencia General (</w:t>
      </w:r>
      <w:proofErr w:type="spellStart"/>
      <w:r w:rsidRPr="00297249">
        <w:rPr>
          <w:sz w:val="18"/>
          <w:szCs w:val="18"/>
        </w:rPr>
        <w:t>PbRM</w:t>
      </w:r>
      <w:proofErr w:type="spellEnd"/>
      <w:r w:rsidRPr="00297249">
        <w:rPr>
          <w:sz w:val="18"/>
          <w:szCs w:val="18"/>
        </w:rPr>
        <w:t xml:space="preserve"> 04b). En este formato se integran los concepto por partida específica y concentra la suma de los formatos (</w:t>
      </w:r>
      <w:proofErr w:type="spellStart"/>
      <w:r w:rsidRPr="00297249">
        <w:rPr>
          <w:sz w:val="18"/>
          <w:szCs w:val="18"/>
        </w:rPr>
        <w:t>PbRM</w:t>
      </w:r>
      <w:proofErr w:type="spellEnd"/>
      <w:r w:rsidRPr="00297249">
        <w:rPr>
          <w:sz w:val="18"/>
          <w:szCs w:val="18"/>
        </w:rPr>
        <w:t xml:space="preserve"> 04a) Presupuesto de Egresos Detallado a nivel de Dependencia General del ejercicio fiscal 2013. </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las Carátulas de Presupuesto de Ingresos y Egresos (</w:t>
      </w:r>
      <w:proofErr w:type="spellStart"/>
      <w:r w:rsidRPr="00297249">
        <w:rPr>
          <w:sz w:val="18"/>
          <w:szCs w:val="18"/>
        </w:rPr>
        <w:t>PbRM</w:t>
      </w:r>
      <w:proofErr w:type="spellEnd"/>
      <w:r w:rsidRPr="00297249">
        <w:rPr>
          <w:sz w:val="18"/>
          <w:szCs w:val="18"/>
        </w:rPr>
        <w:t xml:space="preserve"> 03b y </w:t>
      </w:r>
      <w:proofErr w:type="spellStart"/>
      <w:r w:rsidRPr="00297249">
        <w:rPr>
          <w:sz w:val="18"/>
          <w:szCs w:val="18"/>
        </w:rPr>
        <w:t>PbRM</w:t>
      </w:r>
      <w:proofErr w:type="spellEnd"/>
      <w:r w:rsidRPr="00297249">
        <w:rPr>
          <w:sz w:val="18"/>
          <w:szCs w:val="18"/>
        </w:rPr>
        <w:t xml:space="preserve"> 04d) del ejercicio fiscal 2013.</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0940DA" w:rsidRPr="00297249" w:rsidRDefault="000940DA" w:rsidP="000940DA">
      <w:pPr>
        <w:pStyle w:val="Prrafodelista"/>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IO1 Desarrollo Social y/o equivalente Ejercicio Fiscal 2013</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auxiliar 152 Atención a la Mujer y/o equivalente para el Ejercicio Fiscal 2013</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p w:rsidR="000940DA" w:rsidRPr="00297249" w:rsidRDefault="000940DA" w:rsidP="000940DA">
      <w:pPr>
        <w:rPr>
          <w:b/>
          <w:sz w:val="18"/>
          <w:szCs w:val="18"/>
        </w:rPr>
      </w:pPr>
    </w:p>
    <w:p w:rsidR="000940DA" w:rsidRPr="00297249" w:rsidRDefault="000940DA" w:rsidP="000940DA">
      <w:pPr>
        <w:rPr>
          <w:b/>
          <w:sz w:val="18"/>
          <w:szCs w:val="18"/>
        </w:rPr>
      </w:pPr>
      <w:r w:rsidRPr="00297249">
        <w:rPr>
          <w:b/>
          <w:sz w:val="18"/>
          <w:szCs w:val="18"/>
        </w:rPr>
        <w:t>Ejercicio Fiscal 2014</w:t>
      </w:r>
    </w:p>
    <w:p w:rsidR="000940DA" w:rsidRPr="00297249" w:rsidRDefault="000940DA" w:rsidP="001840AD">
      <w:pPr>
        <w:pStyle w:val="Prrafodelista"/>
        <w:numPr>
          <w:ilvl w:val="0"/>
          <w:numId w:val="10"/>
        </w:numPr>
        <w:spacing w:after="160" w:line="259" w:lineRule="auto"/>
        <w:rPr>
          <w:sz w:val="18"/>
          <w:szCs w:val="18"/>
        </w:rPr>
      </w:pPr>
      <w:r w:rsidRPr="00297249">
        <w:rPr>
          <w:sz w:val="18"/>
          <w:szCs w:val="18"/>
        </w:rPr>
        <w:t>Presupuesto asignado en el ejercicio fiscal 2014 a las partidas presupuestales:</w:t>
      </w:r>
    </w:p>
    <w:tbl>
      <w:tblPr>
        <w:tblStyle w:val="Tablaconcuadrcula"/>
        <w:tblW w:w="5000" w:type="pct"/>
        <w:tblLook w:val="04A0" w:firstRow="1" w:lastRow="0" w:firstColumn="1" w:lastColumn="0" w:noHBand="0" w:noVBand="1"/>
      </w:tblPr>
      <w:tblGrid>
        <w:gridCol w:w="439"/>
        <w:gridCol w:w="439"/>
        <w:gridCol w:w="440"/>
        <w:gridCol w:w="440"/>
        <w:gridCol w:w="440"/>
        <w:gridCol w:w="4342"/>
        <w:gridCol w:w="1146"/>
        <w:gridCol w:w="1142"/>
      </w:tblGrid>
      <w:tr w:rsidR="000940DA" w:rsidRPr="00297249" w:rsidTr="000940DA">
        <w:tc>
          <w:tcPr>
            <w:tcW w:w="5000" w:type="pct"/>
            <w:gridSpan w:val="8"/>
          </w:tcPr>
          <w:p w:rsidR="000940DA" w:rsidRPr="00297249" w:rsidRDefault="000940DA" w:rsidP="000940DA">
            <w:pPr>
              <w:jc w:val="center"/>
              <w:rPr>
                <w:sz w:val="18"/>
                <w:szCs w:val="18"/>
              </w:rPr>
            </w:pPr>
            <w:r w:rsidRPr="00297249">
              <w:rPr>
                <w:sz w:val="18"/>
                <w:szCs w:val="18"/>
              </w:rPr>
              <w:t>Ejercicio Presupuestal 2014</w:t>
            </w:r>
          </w:p>
        </w:tc>
      </w:tr>
      <w:tr w:rsidR="000940DA" w:rsidRPr="00297249" w:rsidTr="000940DA">
        <w:tc>
          <w:tcPr>
            <w:tcW w:w="249" w:type="pct"/>
          </w:tcPr>
          <w:p w:rsidR="000940DA" w:rsidRPr="00297249" w:rsidRDefault="000940DA" w:rsidP="000940DA">
            <w:pPr>
              <w:rPr>
                <w:sz w:val="18"/>
                <w:szCs w:val="18"/>
              </w:rPr>
            </w:pPr>
            <w:r w:rsidRPr="00297249">
              <w:rPr>
                <w:sz w:val="18"/>
                <w:szCs w:val="18"/>
              </w:rPr>
              <w:t>F</w:t>
            </w:r>
          </w:p>
        </w:tc>
        <w:tc>
          <w:tcPr>
            <w:tcW w:w="249" w:type="pct"/>
          </w:tcPr>
          <w:p w:rsidR="000940DA" w:rsidRPr="00297249" w:rsidRDefault="000940DA" w:rsidP="000940DA">
            <w:pPr>
              <w:rPr>
                <w:sz w:val="18"/>
                <w:szCs w:val="18"/>
              </w:rPr>
            </w:pPr>
            <w:proofErr w:type="spellStart"/>
            <w:r w:rsidRPr="00297249">
              <w:rPr>
                <w:sz w:val="18"/>
                <w:szCs w:val="18"/>
              </w:rPr>
              <w:t>Sf</w:t>
            </w:r>
            <w:proofErr w:type="spellEnd"/>
          </w:p>
        </w:tc>
        <w:tc>
          <w:tcPr>
            <w:tcW w:w="249" w:type="pct"/>
          </w:tcPr>
          <w:p w:rsidR="000940DA" w:rsidRPr="00297249" w:rsidRDefault="000940DA" w:rsidP="000940DA">
            <w:pPr>
              <w:rPr>
                <w:sz w:val="18"/>
                <w:szCs w:val="18"/>
              </w:rPr>
            </w:pPr>
            <w:proofErr w:type="spellStart"/>
            <w:r w:rsidRPr="00297249">
              <w:rPr>
                <w:sz w:val="18"/>
                <w:szCs w:val="18"/>
              </w:rPr>
              <w:t>Pg</w:t>
            </w:r>
            <w:proofErr w:type="spellEnd"/>
          </w:p>
        </w:tc>
        <w:tc>
          <w:tcPr>
            <w:tcW w:w="249" w:type="pct"/>
          </w:tcPr>
          <w:p w:rsidR="000940DA" w:rsidRPr="00297249" w:rsidRDefault="000940DA" w:rsidP="000940DA">
            <w:pPr>
              <w:rPr>
                <w:sz w:val="18"/>
                <w:szCs w:val="18"/>
              </w:rPr>
            </w:pPr>
            <w:proofErr w:type="spellStart"/>
            <w:r w:rsidRPr="00297249">
              <w:rPr>
                <w:sz w:val="18"/>
                <w:szCs w:val="18"/>
              </w:rPr>
              <w:t>Sp</w:t>
            </w:r>
            <w:proofErr w:type="spellEnd"/>
          </w:p>
        </w:tc>
        <w:tc>
          <w:tcPr>
            <w:tcW w:w="249" w:type="pct"/>
          </w:tcPr>
          <w:p w:rsidR="000940DA" w:rsidRPr="00297249" w:rsidRDefault="000940DA" w:rsidP="000940DA">
            <w:pPr>
              <w:rPr>
                <w:sz w:val="18"/>
                <w:szCs w:val="18"/>
              </w:rPr>
            </w:pPr>
            <w:proofErr w:type="spellStart"/>
            <w:r w:rsidRPr="00297249">
              <w:rPr>
                <w:sz w:val="18"/>
                <w:szCs w:val="18"/>
              </w:rPr>
              <w:t>Py</w:t>
            </w:r>
            <w:proofErr w:type="spellEnd"/>
          </w:p>
        </w:tc>
        <w:tc>
          <w:tcPr>
            <w:tcW w:w="2459" w:type="pct"/>
          </w:tcPr>
          <w:p w:rsidR="000940DA" w:rsidRPr="00297249" w:rsidRDefault="000940DA" w:rsidP="000940DA">
            <w:pPr>
              <w:jc w:val="center"/>
              <w:rPr>
                <w:sz w:val="18"/>
                <w:szCs w:val="18"/>
              </w:rPr>
            </w:pPr>
            <w:r w:rsidRPr="00297249">
              <w:rPr>
                <w:sz w:val="18"/>
                <w:szCs w:val="18"/>
              </w:rPr>
              <w:t>Nombre</w:t>
            </w:r>
          </w:p>
        </w:tc>
        <w:tc>
          <w:tcPr>
            <w:tcW w:w="649" w:type="pct"/>
          </w:tcPr>
          <w:p w:rsidR="000940DA" w:rsidRPr="00297249" w:rsidRDefault="000940DA" w:rsidP="000940DA">
            <w:pPr>
              <w:jc w:val="center"/>
              <w:rPr>
                <w:sz w:val="18"/>
                <w:szCs w:val="18"/>
              </w:rPr>
            </w:pPr>
            <w:r w:rsidRPr="00297249">
              <w:rPr>
                <w:sz w:val="18"/>
                <w:szCs w:val="18"/>
              </w:rPr>
              <w:t>Monto</w:t>
            </w:r>
          </w:p>
          <w:p w:rsidR="000940DA" w:rsidRPr="00297249" w:rsidRDefault="000940DA" w:rsidP="000940DA">
            <w:pPr>
              <w:jc w:val="center"/>
              <w:rPr>
                <w:sz w:val="18"/>
                <w:szCs w:val="18"/>
              </w:rPr>
            </w:pPr>
            <w:r w:rsidRPr="00297249">
              <w:rPr>
                <w:sz w:val="18"/>
                <w:szCs w:val="18"/>
              </w:rPr>
              <w:t>Aprobado</w:t>
            </w:r>
          </w:p>
        </w:tc>
        <w:tc>
          <w:tcPr>
            <w:tcW w:w="647" w:type="pct"/>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459" w:type="pct"/>
          </w:tcPr>
          <w:p w:rsidR="000940DA" w:rsidRPr="00297249" w:rsidRDefault="000940DA" w:rsidP="000940DA">
            <w:pPr>
              <w:rPr>
                <w:sz w:val="18"/>
                <w:szCs w:val="18"/>
              </w:rPr>
            </w:pPr>
            <w:r w:rsidRPr="00297249">
              <w:rPr>
                <w:sz w:val="18"/>
                <w:szCs w:val="18"/>
              </w:rPr>
              <w:t>Desarrollo social y humano</w:t>
            </w:r>
          </w:p>
        </w:tc>
        <w:tc>
          <w:tcPr>
            <w:tcW w:w="649" w:type="pct"/>
          </w:tcPr>
          <w:p w:rsidR="000940DA" w:rsidRPr="00297249" w:rsidRDefault="000940DA" w:rsidP="000940DA">
            <w:pPr>
              <w:rPr>
                <w:sz w:val="18"/>
                <w:szCs w:val="18"/>
              </w:rPr>
            </w:pPr>
          </w:p>
        </w:tc>
        <w:tc>
          <w:tcPr>
            <w:tcW w:w="647"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459" w:type="pct"/>
          </w:tcPr>
          <w:p w:rsidR="000940DA" w:rsidRPr="00297249" w:rsidRDefault="000940DA" w:rsidP="000940DA">
            <w:pPr>
              <w:rPr>
                <w:sz w:val="18"/>
                <w:szCs w:val="18"/>
              </w:rPr>
            </w:pPr>
            <w:r w:rsidRPr="00297249">
              <w:rPr>
                <w:sz w:val="18"/>
                <w:szCs w:val="18"/>
              </w:rPr>
              <w:t>El papel fundamental de la mujer y la perspectiva de género</w:t>
            </w:r>
          </w:p>
        </w:tc>
        <w:tc>
          <w:tcPr>
            <w:tcW w:w="649" w:type="pct"/>
          </w:tcPr>
          <w:p w:rsidR="000940DA" w:rsidRPr="00297249" w:rsidRDefault="000940DA" w:rsidP="000940DA">
            <w:pPr>
              <w:rPr>
                <w:sz w:val="18"/>
                <w:szCs w:val="18"/>
              </w:rPr>
            </w:pPr>
          </w:p>
        </w:tc>
        <w:tc>
          <w:tcPr>
            <w:tcW w:w="647"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459" w:type="pct"/>
          </w:tcPr>
          <w:p w:rsidR="000940DA" w:rsidRPr="00297249" w:rsidRDefault="000940DA" w:rsidP="000940DA">
            <w:pPr>
              <w:rPr>
                <w:sz w:val="18"/>
                <w:szCs w:val="18"/>
              </w:rPr>
            </w:pPr>
            <w:r w:rsidRPr="00297249">
              <w:rPr>
                <w:sz w:val="18"/>
                <w:szCs w:val="18"/>
              </w:rPr>
              <w:t>Integración de la mujer al desarrollo económico</w:t>
            </w:r>
          </w:p>
        </w:tc>
        <w:tc>
          <w:tcPr>
            <w:tcW w:w="649" w:type="pct"/>
          </w:tcPr>
          <w:p w:rsidR="000940DA" w:rsidRPr="00297249" w:rsidRDefault="000940DA" w:rsidP="000940DA">
            <w:pPr>
              <w:rPr>
                <w:sz w:val="18"/>
                <w:szCs w:val="18"/>
              </w:rPr>
            </w:pPr>
          </w:p>
        </w:tc>
        <w:tc>
          <w:tcPr>
            <w:tcW w:w="647"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59" w:type="pct"/>
          </w:tcPr>
          <w:p w:rsidR="000940DA" w:rsidRPr="00297249" w:rsidRDefault="000940DA" w:rsidP="000940DA">
            <w:pPr>
              <w:rPr>
                <w:sz w:val="18"/>
                <w:szCs w:val="18"/>
              </w:rPr>
            </w:pPr>
            <w:r w:rsidRPr="00297249">
              <w:rPr>
                <w:sz w:val="18"/>
                <w:szCs w:val="18"/>
              </w:rPr>
              <w:t>Atención educativa a hijos de madres trabajadoras</w:t>
            </w:r>
          </w:p>
        </w:tc>
        <w:tc>
          <w:tcPr>
            <w:tcW w:w="649" w:type="pct"/>
          </w:tcPr>
          <w:p w:rsidR="000940DA" w:rsidRPr="00297249" w:rsidRDefault="000940DA" w:rsidP="000940DA">
            <w:pPr>
              <w:rPr>
                <w:sz w:val="18"/>
                <w:szCs w:val="18"/>
              </w:rPr>
            </w:pPr>
          </w:p>
        </w:tc>
        <w:tc>
          <w:tcPr>
            <w:tcW w:w="647"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p>
        </w:tc>
        <w:tc>
          <w:tcPr>
            <w:tcW w:w="2459" w:type="pct"/>
          </w:tcPr>
          <w:p w:rsidR="000940DA" w:rsidRPr="00297249" w:rsidRDefault="000940DA" w:rsidP="000940DA">
            <w:pPr>
              <w:rPr>
                <w:sz w:val="18"/>
                <w:szCs w:val="18"/>
              </w:rPr>
            </w:pPr>
            <w:r w:rsidRPr="00297249">
              <w:rPr>
                <w:sz w:val="18"/>
                <w:szCs w:val="18"/>
              </w:rPr>
              <w:t>Familia, población y participación de la mujer</w:t>
            </w:r>
          </w:p>
        </w:tc>
        <w:tc>
          <w:tcPr>
            <w:tcW w:w="649" w:type="pct"/>
          </w:tcPr>
          <w:p w:rsidR="000940DA" w:rsidRPr="00297249" w:rsidRDefault="000940DA" w:rsidP="000940DA">
            <w:pPr>
              <w:rPr>
                <w:sz w:val="18"/>
                <w:szCs w:val="18"/>
              </w:rPr>
            </w:pPr>
          </w:p>
        </w:tc>
        <w:tc>
          <w:tcPr>
            <w:tcW w:w="647"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01</w:t>
            </w:r>
          </w:p>
        </w:tc>
        <w:tc>
          <w:tcPr>
            <w:tcW w:w="2459" w:type="pct"/>
          </w:tcPr>
          <w:p w:rsidR="000940DA" w:rsidRPr="00297249" w:rsidRDefault="000940DA" w:rsidP="000940DA">
            <w:pPr>
              <w:rPr>
                <w:sz w:val="18"/>
                <w:szCs w:val="18"/>
              </w:rPr>
            </w:pPr>
            <w:r w:rsidRPr="00297249">
              <w:rPr>
                <w:sz w:val="18"/>
                <w:szCs w:val="18"/>
              </w:rPr>
              <w:t>Fomento a la cultura de equidad de género</w:t>
            </w:r>
          </w:p>
        </w:tc>
        <w:tc>
          <w:tcPr>
            <w:tcW w:w="649" w:type="pct"/>
          </w:tcPr>
          <w:p w:rsidR="000940DA" w:rsidRPr="00297249" w:rsidRDefault="000940DA" w:rsidP="000940DA">
            <w:pPr>
              <w:rPr>
                <w:sz w:val="18"/>
                <w:szCs w:val="18"/>
              </w:rPr>
            </w:pPr>
          </w:p>
        </w:tc>
        <w:tc>
          <w:tcPr>
            <w:tcW w:w="647" w:type="pct"/>
          </w:tcPr>
          <w:p w:rsidR="000940DA" w:rsidRPr="00297249" w:rsidRDefault="000940DA" w:rsidP="000940DA">
            <w:pPr>
              <w:rPr>
                <w:sz w:val="18"/>
                <w:szCs w:val="18"/>
              </w:rPr>
            </w:pPr>
          </w:p>
        </w:tc>
      </w:tr>
      <w:tr w:rsidR="000940DA" w:rsidRPr="00297249" w:rsidTr="000940DA">
        <w:tc>
          <w:tcPr>
            <w:tcW w:w="249" w:type="pct"/>
          </w:tcPr>
          <w:p w:rsidR="000940DA" w:rsidRPr="00297249" w:rsidRDefault="000940DA" w:rsidP="000940DA">
            <w:pPr>
              <w:rPr>
                <w:sz w:val="18"/>
                <w:szCs w:val="18"/>
              </w:rPr>
            </w:pPr>
            <w:r w:rsidRPr="00297249">
              <w:rPr>
                <w:sz w:val="18"/>
                <w:szCs w:val="18"/>
              </w:rPr>
              <w:t>07</w:t>
            </w:r>
          </w:p>
        </w:tc>
        <w:tc>
          <w:tcPr>
            <w:tcW w:w="249" w:type="pct"/>
          </w:tcPr>
          <w:p w:rsidR="000940DA" w:rsidRPr="00297249" w:rsidRDefault="000940DA" w:rsidP="000940DA">
            <w:pPr>
              <w:rPr>
                <w:sz w:val="18"/>
                <w:szCs w:val="18"/>
              </w:rPr>
            </w:pPr>
            <w:r w:rsidRPr="00297249">
              <w:rPr>
                <w:sz w:val="18"/>
                <w:szCs w:val="18"/>
              </w:rPr>
              <w:t>03</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02</w:t>
            </w:r>
          </w:p>
        </w:tc>
        <w:tc>
          <w:tcPr>
            <w:tcW w:w="2459" w:type="pct"/>
          </w:tcPr>
          <w:p w:rsidR="000940DA" w:rsidRPr="00297249" w:rsidRDefault="000940DA" w:rsidP="000940DA">
            <w:pPr>
              <w:rPr>
                <w:sz w:val="18"/>
                <w:szCs w:val="18"/>
              </w:rPr>
            </w:pPr>
            <w:r w:rsidRPr="00297249">
              <w:rPr>
                <w:sz w:val="18"/>
                <w:szCs w:val="18"/>
              </w:rPr>
              <w:t>Atención integral a la mujer</w:t>
            </w:r>
          </w:p>
        </w:tc>
        <w:tc>
          <w:tcPr>
            <w:tcW w:w="649" w:type="pct"/>
          </w:tcPr>
          <w:p w:rsidR="000940DA" w:rsidRPr="00297249" w:rsidRDefault="000940DA" w:rsidP="000940DA">
            <w:pPr>
              <w:rPr>
                <w:sz w:val="18"/>
                <w:szCs w:val="18"/>
              </w:rPr>
            </w:pPr>
          </w:p>
        </w:tc>
        <w:tc>
          <w:tcPr>
            <w:tcW w:w="647" w:type="pct"/>
          </w:tcPr>
          <w:p w:rsidR="000940DA" w:rsidRPr="00297249" w:rsidRDefault="000940DA" w:rsidP="000940DA">
            <w:pPr>
              <w:rPr>
                <w:sz w:val="18"/>
                <w:szCs w:val="18"/>
              </w:rPr>
            </w:pPr>
          </w:p>
        </w:tc>
      </w:tr>
    </w:tbl>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el Presupuesto de Egresos por Objeto del Gasto y Dependencia General (</w:t>
      </w:r>
      <w:proofErr w:type="spellStart"/>
      <w:r w:rsidRPr="00297249">
        <w:rPr>
          <w:sz w:val="18"/>
          <w:szCs w:val="18"/>
        </w:rPr>
        <w:t>PbRM</w:t>
      </w:r>
      <w:proofErr w:type="spellEnd"/>
      <w:r w:rsidRPr="00297249">
        <w:rPr>
          <w:sz w:val="18"/>
          <w:szCs w:val="18"/>
        </w:rPr>
        <w:t xml:space="preserve"> 04b). En este formato se integran los concepto por partida específica y concentra la suma de los formatos (</w:t>
      </w:r>
      <w:proofErr w:type="spellStart"/>
      <w:r w:rsidRPr="00297249">
        <w:rPr>
          <w:sz w:val="18"/>
          <w:szCs w:val="18"/>
        </w:rPr>
        <w:t>PbRM</w:t>
      </w:r>
      <w:proofErr w:type="spellEnd"/>
      <w:r w:rsidRPr="00297249">
        <w:rPr>
          <w:sz w:val="18"/>
          <w:szCs w:val="18"/>
        </w:rPr>
        <w:t xml:space="preserve"> 04a) Presupuesto de Egresos Detallado a nivel de Dependencia General del ejercicio fiscal 2014.</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las Carátulas de Presupuesto de Ingresos y Egresos (</w:t>
      </w:r>
      <w:proofErr w:type="spellStart"/>
      <w:r w:rsidRPr="00297249">
        <w:rPr>
          <w:sz w:val="18"/>
          <w:szCs w:val="18"/>
        </w:rPr>
        <w:t>PbRM</w:t>
      </w:r>
      <w:proofErr w:type="spellEnd"/>
      <w:r w:rsidRPr="00297249">
        <w:rPr>
          <w:sz w:val="18"/>
          <w:szCs w:val="18"/>
        </w:rPr>
        <w:t xml:space="preserve"> 03b y </w:t>
      </w:r>
      <w:proofErr w:type="spellStart"/>
      <w:r w:rsidRPr="00297249">
        <w:rPr>
          <w:sz w:val="18"/>
          <w:szCs w:val="18"/>
        </w:rPr>
        <w:t>PbRM</w:t>
      </w:r>
      <w:proofErr w:type="spellEnd"/>
      <w:r w:rsidRPr="00297249">
        <w:rPr>
          <w:sz w:val="18"/>
          <w:szCs w:val="18"/>
        </w:rPr>
        <w:t xml:space="preserve"> 04d) del ejercicio fiscal 2014.</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0940DA" w:rsidRPr="00297249" w:rsidRDefault="000940DA" w:rsidP="000940DA">
      <w:pPr>
        <w:pStyle w:val="Prrafodelista"/>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 xml:space="preserve">Presupuesto de Egresos por Objeto de Gasto de la </w:t>
      </w:r>
      <w:proofErr w:type="spellStart"/>
      <w:r w:rsidRPr="00297249">
        <w:rPr>
          <w:sz w:val="18"/>
          <w:szCs w:val="18"/>
        </w:rPr>
        <w:t>dependendia</w:t>
      </w:r>
      <w:proofErr w:type="spellEnd"/>
      <w:r w:rsidRPr="00297249">
        <w:rPr>
          <w:sz w:val="18"/>
          <w:szCs w:val="18"/>
        </w:rPr>
        <w:t xml:space="preserve"> Clave I01 Desarrollo Social y/o equivalente, y de la dependencia Clave 152 Atención a la Mujer y/o equivalente del ejercicio fiscal 2014. Como se muestra a continuación:</w:t>
      </w: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IO1 Desarrollo Social y/o equivalente Ejercicio Fiscal 2014</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auxiliar 152 Atención a la Mujer y/o equivalente para el Ejercicio Fiscal 2014</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p w:rsidR="000940DA" w:rsidRPr="00297249" w:rsidRDefault="000940DA" w:rsidP="000940DA">
      <w:pPr>
        <w:rPr>
          <w:b/>
          <w:sz w:val="18"/>
          <w:szCs w:val="18"/>
        </w:rPr>
      </w:pPr>
      <w:r w:rsidRPr="00297249">
        <w:rPr>
          <w:b/>
          <w:sz w:val="18"/>
          <w:szCs w:val="18"/>
        </w:rPr>
        <w:t>Ejercicio Fiscal 2015</w:t>
      </w:r>
    </w:p>
    <w:p w:rsidR="000940DA" w:rsidRPr="00297249" w:rsidRDefault="000940DA" w:rsidP="001840AD">
      <w:pPr>
        <w:pStyle w:val="Prrafodelista"/>
        <w:numPr>
          <w:ilvl w:val="0"/>
          <w:numId w:val="10"/>
        </w:numPr>
        <w:spacing w:after="160" w:line="259" w:lineRule="auto"/>
        <w:rPr>
          <w:sz w:val="18"/>
          <w:szCs w:val="18"/>
        </w:rPr>
      </w:pPr>
      <w:r w:rsidRPr="00297249">
        <w:rPr>
          <w:sz w:val="18"/>
          <w:szCs w:val="18"/>
        </w:rPr>
        <w:t>Presupuesto asignado en el ejercicio fiscal 2015 a las partidas presupuestales:</w:t>
      </w:r>
    </w:p>
    <w:tbl>
      <w:tblPr>
        <w:tblStyle w:val="Tablaconcuadrcula"/>
        <w:tblW w:w="5000" w:type="pct"/>
        <w:tblLook w:val="04A0" w:firstRow="1" w:lastRow="0" w:firstColumn="1" w:lastColumn="0" w:noHBand="0" w:noVBand="1"/>
      </w:tblPr>
      <w:tblGrid>
        <w:gridCol w:w="483"/>
        <w:gridCol w:w="549"/>
        <w:gridCol w:w="440"/>
        <w:gridCol w:w="440"/>
        <w:gridCol w:w="440"/>
        <w:gridCol w:w="441"/>
        <w:gridCol w:w="3992"/>
        <w:gridCol w:w="1105"/>
        <w:gridCol w:w="938"/>
      </w:tblGrid>
      <w:tr w:rsidR="000940DA" w:rsidRPr="00297249" w:rsidTr="000940DA">
        <w:tc>
          <w:tcPr>
            <w:tcW w:w="5000" w:type="pct"/>
            <w:gridSpan w:val="9"/>
          </w:tcPr>
          <w:p w:rsidR="000940DA" w:rsidRPr="00297249" w:rsidRDefault="000940DA" w:rsidP="000940DA">
            <w:pPr>
              <w:jc w:val="center"/>
              <w:rPr>
                <w:sz w:val="18"/>
                <w:szCs w:val="18"/>
              </w:rPr>
            </w:pPr>
            <w:r w:rsidRPr="00297249">
              <w:rPr>
                <w:sz w:val="18"/>
                <w:szCs w:val="18"/>
              </w:rPr>
              <w:t>Ejercicio Presupuestal 2015</w:t>
            </w:r>
          </w:p>
        </w:tc>
      </w:tr>
      <w:tr w:rsidR="000940DA" w:rsidRPr="00297249" w:rsidTr="000940DA">
        <w:tc>
          <w:tcPr>
            <w:tcW w:w="1582" w:type="pct"/>
            <w:gridSpan w:val="6"/>
          </w:tcPr>
          <w:p w:rsidR="000940DA" w:rsidRPr="00297249" w:rsidRDefault="000940DA" w:rsidP="000940DA">
            <w:pPr>
              <w:rPr>
                <w:sz w:val="18"/>
                <w:szCs w:val="18"/>
              </w:rPr>
            </w:pPr>
            <w:r w:rsidRPr="00297249">
              <w:rPr>
                <w:sz w:val="18"/>
                <w:szCs w:val="18"/>
              </w:rPr>
              <w:t>Pilar Temático 1</w:t>
            </w:r>
          </w:p>
        </w:tc>
        <w:tc>
          <w:tcPr>
            <w:tcW w:w="3418" w:type="pct"/>
            <w:gridSpan w:val="3"/>
          </w:tcPr>
          <w:p w:rsidR="000940DA" w:rsidRPr="00297249" w:rsidRDefault="000940DA" w:rsidP="000940DA">
            <w:pPr>
              <w:jc w:val="center"/>
              <w:rPr>
                <w:sz w:val="18"/>
                <w:szCs w:val="18"/>
              </w:rPr>
            </w:pPr>
            <w:r w:rsidRPr="00297249">
              <w:rPr>
                <w:sz w:val="18"/>
                <w:szCs w:val="18"/>
              </w:rPr>
              <w:t>Gobierno Solidario</w:t>
            </w:r>
          </w:p>
        </w:tc>
      </w:tr>
      <w:tr w:rsidR="000940DA" w:rsidRPr="00297249" w:rsidTr="000940DA">
        <w:tc>
          <w:tcPr>
            <w:tcW w:w="274" w:type="pct"/>
          </w:tcPr>
          <w:p w:rsidR="000940DA" w:rsidRPr="00297249" w:rsidRDefault="000940DA" w:rsidP="000940DA">
            <w:pPr>
              <w:rPr>
                <w:sz w:val="18"/>
                <w:szCs w:val="18"/>
              </w:rPr>
            </w:pPr>
            <w:r w:rsidRPr="00297249">
              <w:rPr>
                <w:sz w:val="18"/>
                <w:szCs w:val="18"/>
              </w:rPr>
              <w:t>Fin</w:t>
            </w:r>
          </w:p>
        </w:tc>
        <w:tc>
          <w:tcPr>
            <w:tcW w:w="311" w:type="pct"/>
          </w:tcPr>
          <w:p w:rsidR="000940DA" w:rsidRPr="00297249" w:rsidRDefault="000940DA" w:rsidP="000940DA">
            <w:pPr>
              <w:rPr>
                <w:sz w:val="18"/>
                <w:szCs w:val="18"/>
              </w:rPr>
            </w:pPr>
            <w:proofErr w:type="spellStart"/>
            <w:r w:rsidRPr="00297249">
              <w:rPr>
                <w:sz w:val="18"/>
                <w:szCs w:val="18"/>
              </w:rPr>
              <w:t>Fun</w:t>
            </w:r>
            <w:proofErr w:type="spellEnd"/>
          </w:p>
        </w:tc>
        <w:tc>
          <w:tcPr>
            <w:tcW w:w="249" w:type="pct"/>
          </w:tcPr>
          <w:p w:rsidR="000940DA" w:rsidRPr="00297249" w:rsidRDefault="000940DA" w:rsidP="000940DA">
            <w:pPr>
              <w:rPr>
                <w:sz w:val="18"/>
                <w:szCs w:val="18"/>
              </w:rPr>
            </w:pPr>
            <w:proofErr w:type="spellStart"/>
            <w:r w:rsidRPr="00297249">
              <w:rPr>
                <w:sz w:val="18"/>
                <w:szCs w:val="18"/>
              </w:rPr>
              <w:t>Sf</w:t>
            </w:r>
            <w:proofErr w:type="spellEnd"/>
          </w:p>
        </w:tc>
        <w:tc>
          <w:tcPr>
            <w:tcW w:w="249" w:type="pct"/>
          </w:tcPr>
          <w:p w:rsidR="000940DA" w:rsidRPr="00297249" w:rsidRDefault="000940DA" w:rsidP="000940DA">
            <w:pPr>
              <w:rPr>
                <w:sz w:val="18"/>
                <w:szCs w:val="18"/>
              </w:rPr>
            </w:pPr>
            <w:proofErr w:type="spellStart"/>
            <w:r w:rsidRPr="00297249">
              <w:rPr>
                <w:sz w:val="18"/>
                <w:szCs w:val="18"/>
              </w:rPr>
              <w:t>Pg</w:t>
            </w:r>
            <w:proofErr w:type="spellEnd"/>
          </w:p>
        </w:tc>
        <w:tc>
          <w:tcPr>
            <w:tcW w:w="249" w:type="pct"/>
          </w:tcPr>
          <w:p w:rsidR="000940DA" w:rsidRPr="00297249" w:rsidRDefault="000940DA" w:rsidP="000940DA">
            <w:pPr>
              <w:rPr>
                <w:sz w:val="18"/>
                <w:szCs w:val="18"/>
              </w:rPr>
            </w:pPr>
            <w:proofErr w:type="spellStart"/>
            <w:r w:rsidRPr="00297249">
              <w:rPr>
                <w:sz w:val="18"/>
                <w:szCs w:val="18"/>
              </w:rPr>
              <w:t>Sp</w:t>
            </w:r>
            <w:proofErr w:type="spellEnd"/>
          </w:p>
        </w:tc>
        <w:tc>
          <w:tcPr>
            <w:tcW w:w="249" w:type="pct"/>
          </w:tcPr>
          <w:p w:rsidR="000940DA" w:rsidRPr="00297249" w:rsidRDefault="000940DA" w:rsidP="000940DA">
            <w:pPr>
              <w:rPr>
                <w:sz w:val="18"/>
                <w:szCs w:val="18"/>
              </w:rPr>
            </w:pPr>
            <w:proofErr w:type="spellStart"/>
            <w:r w:rsidRPr="00297249">
              <w:rPr>
                <w:sz w:val="18"/>
                <w:szCs w:val="18"/>
              </w:rPr>
              <w:t>Py</w:t>
            </w:r>
            <w:proofErr w:type="spellEnd"/>
          </w:p>
        </w:tc>
        <w:tc>
          <w:tcPr>
            <w:tcW w:w="2261" w:type="pct"/>
          </w:tcPr>
          <w:p w:rsidR="000940DA" w:rsidRPr="00297249" w:rsidRDefault="000940DA" w:rsidP="000940DA">
            <w:pPr>
              <w:jc w:val="center"/>
              <w:rPr>
                <w:sz w:val="18"/>
                <w:szCs w:val="18"/>
              </w:rPr>
            </w:pPr>
            <w:r w:rsidRPr="00297249">
              <w:rPr>
                <w:sz w:val="18"/>
                <w:szCs w:val="18"/>
              </w:rPr>
              <w:t>Nombre</w:t>
            </w:r>
          </w:p>
        </w:tc>
        <w:tc>
          <w:tcPr>
            <w:tcW w:w="626" w:type="pct"/>
          </w:tcPr>
          <w:p w:rsidR="000940DA" w:rsidRPr="00297249" w:rsidRDefault="000940DA" w:rsidP="000940DA">
            <w:pPr>
              <w:jc w:val="center"/>
              <w:rPr>
                <w:sz w:val="18"/>
                <w:szCs w:val="18"/>
              </w:rPr>
            </w:pPr>
            <w:r w:rsidRPr="00297249">
              <w:rPr>
                <w:sz w:val="18"/>
                <w:szCs w:val="18"/>
              </w:rPr>
              <w:t>Monto Aprobado</w:t>
            </w:r>
          </w:p>
        </w:tc>
        <w:tc>
          <w:tcPr>
            <w:tcW w:w="531" w:type="pct"/>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261" w:type="pct"/>
          </w:tcPr>
          <w:p w:rsidR="000940DA" w:rsidRPr="00297249" w:rsidRDefault="000940DA" w:rsidP="000940DA">
            <w:pPr>
              <w:rPr>
                <w:sz w:val="18"/>
                <w:szCs w:val="18"/>
              </w:rPr>
            </w:pPr>
            <w:r w:rsidRPr="00297249">
              <w:rPr>
                <w:sz w:val="18"/>
                <w:szCs w:val="18"/>
              </w:rPr>
              <w:t>El papel fundamental de la mujer y la perspectiva de género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261" w:type="pct"/>
          </w:tcPr>
          <w:p w:rsidR="000940DA" w:rsidRPr="00297249" w:rsidRDefault="000940DA" w:rsidP="000940DA">
            <w:pPr>
              <w:rPr>
                <w:sz w:val="18"/>
                <w:szCs w:val="18"/>
              </w:rPr>
            </w:pPr>
            <w:r w:rsidRPr="00297249">
              <w:rPr>
                <w:sz w:val="18"/>
                <w:szCs w:val="18"/>
              </w:rPr>
              <w:t>Integración de la mujer al desarrollo económico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261" w:type="pct"/>
          </w:tcPr>
          <w:p w:rsidR="000940DA" w:rsidRPr="00297249" w:rsidRDefault="000940DA" w:rsidP="000940DA">
            <w:pPr>
              <w:rPr>
                <w:sz w:val="18"/>
                <w:szCs w:val="18"/>
              </w:rPr>
            </w:pPr>
            <w:r w:rsidRPr="00297249">
              <w:rPr>
                <w:sz w:val="18"/>
                <w:szCs w:val="18"/>
              </w:rPr>
              <w:t>Capacitación de la mujer para el trabajo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261" w:type="pct"/>
          </w:tcPr>
          <w:p w:rsidR="000940DA" w:rsidRPr="00297249" w:rsidRDefault="000940DA" w:rsidP="000940DA">
            <w:pPr>
              <w:rPr>
                <w:sz w:val="18"/>
                <w:szCs w:val="18"/>
              </w:rPr>
            </w:pPr>
            <w:r w:rsidRPr="00297249">
              <w:rPr>
                <w:sz w:val="18"/>
                <w:szCs w:val="18"/>
              </w:rPr>
              <w:t>Atención educativa a hijos de madres trabajadoras</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03</w:t>
            </w:r>
          </w:p>
        </w:tc>
        <w:tc>
          <w:tcPr>
            <w:tcW w:w="2261" w:type="pct"/>
          </w:tcPr>
          <w:p w:rsidR="000940DA" w:rsidRPr="00297249" w:rsidRDefault="000940DA" w:rsidP="000940DA">
            <w:pPr>
              <w:rPr>
                <w:sz w:val="18"/>
                <w:szCs w:val="18"/>
              </w:rPr>
            </w:pPr>
            <w:r w:rsidRPr="00297249">
              <w:rPr>
                <w:sz w:val="18"/>
                <w:szCs w:val="18"/>
              </w:rPr>
              <w:t>Proyectos productivos para el desarrollo de la mujer</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p>
        </w:tc>
        <w:tc>
          <w:tcPr>
            <w:tcW w:w="2261" w:type="pct"/>
          </w:tcPr>
          <w:p w:rsidR="000940DA" w:rsidRPr="00297249" w:rsidRDefault="000940DA" w:rsidP="000940DA">
            <w:pPr>
              <w:rPr>
                <w:sz w:val="18"/>
                <w:szCs w:val="18"/>
              </w:rPr>
            </w:pPr>
            <w:r w:rsidRPr="00297249">
              <w:rPr>
                <w:sz w:val="18"/>
                <w:szCs w:val="18"/>
              </w:rPr>
              <w:t>Participación social de la mujer</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01</w:t>
            </w:r>
          </w:p>
        </w:tc>
        <w:tc>
          <w:tcPr>
            <w:tcW w:w="2261" w:type="pct"/>
          </w:tcPr>
          <w:p w:rsidR="000940DA" w:rsidRPr="00297249" w:rsidRDefault="000940DA" w:rsidP="000940DA">
            <w:pPr>
              <w:rPr>
                <w:sz w:val="18"/>
                <w:szCs w:val="18"/>
              </w:rPr>
            </w:pPr>
            <w:r w:rsidRPr="00297249">
              <w:rPr>
                <w:sz w:val="18"/>
                <w:szCs w:val="18"/>
              </w:rPr>
              <w:t>Fomento a la cultura de equidad de género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02</w:t>
            </w:r>
          </w:p>
        </w:tc>
        <w:tc>
          <w:tcPr>
            <w:tcW w:w="2261" w:type="pct"/>
          </w:tcPr>
          <w:p w:rsidR="000940DA" w:rsidRPr="00297249" w:rsidRDefault="000940DA" w:rsidP="000940DA">
            <w:pPr>
              <w:rPr>
                <w:sz w:val="18"/>
                <w:szCs w:val="18"/>
              </w:rPr>
            </w:pPr>
            <w:r w:rsidRPr="00297249">
              <w:rPr>
                <w:sz w:val="18"/>
                <w:szCs w:val="18"/>
              </w:rPr>
              <w:t>Atención integral a la madre adolescente</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bl>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el Presupuesto de Egresos por Objeto del Gasto y Dependencia General (</w:t>
      </w:r>
      <w:proofErr w:type="spellStart"/>
      <w:r w:rsidRPr="00297249">
        <w:rPr>
          <w:sz w:val="18"/>
          <w:szCs w:val="18"/>
        </w:rPr>
        <w:t>PbRM</w:t>
      </w:r>
      <w:proofErr w:type="spellEnd"/>
      <w:r w:rsidRPr="00297249">
        <w:rPr>
          <w:sz w:val="18"/>
          <w:szCs w:val="18"/>
        </w:rPr>
        <w:t xml:space="preserve"> 04b). En este formato se integran los concepto por partida específica y concentra la suma de los formatos (</w:t>
      </w:r>
      <w:proofErr w:type="spellStart"/>
      <w:r w:rsidRPr="00297249">
        <w:rPr>
          <w:sz w:val="18"/>
          <w:szCs w:val="18"/>
        </w:rPr>
        <w:t>PbRM</w:t>
      </w:r>
      <w:proofErr w:type="spellEnd"/>
      <w:r w:rsidRPr="00297249">
        <w:rPr>
          <w:sz w:val="18"/>
          <w:szCs w:val="18"/>
        </w:rPr>
        <w:t xml:space="preserve"> 04a) Presupuesto de Egresos Detallado a nivel de Dependencia General del ejercicio fiscal 2015.</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las Carátulas de Presupuesto de Ingresos y Egresos (</w:t>
      </w:r>
      <w:proofErr w:type="spellStart"/>
      <w:r w:rsidRPr="00297249">
        <w:rPr>
          <w:sz w:val="18"/>
          <w:szCs w:val="18"/>
        </w:rPr>
        <w:t>PbRM</w:t>
      </w:r>
      <w:proofErr w:type="spellEnd"/>
      <w:r w:rsidRPr="00297249">
        <w:rPr>
          <w:sz w:val="18"/>
          <w:szCs w:val="18"/>
        </w:rPr>
        <w:t xml:space="preserve"> 03b y </w:t>
      </w:r>
      <w:proofErr w:type="spellStart"/>
      <w:r w:rsidRPr="00297249">
        <w:rPr>
          <w:sz w:val="18"/>
          <w:szCs w:val="18"/>
        </w:rPr>
        <w:t>PbRM</w:t>
      </w:r>
      <w:proofErr w:type="spellEnd"/>
      <w:r w:rsidRPr="00297249">
        <w:rPr>
          <w:sz w:val="18"/>
          <w:szCs w:val="18"/>
        </w:rPr>
        <w:t xml:space="preserve"> 04d) del ejercicio fiscal 2015.</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rsidR="000940DA" w:rsidRPr="00297249" w:rsidRDefault="000940DA" w:rsidP="000940DA">
      <w:pPr>
        <w:pStyle w:val="Prrafodelista"/>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IO1 Desarrollo Social y/o equivalente Ejercicio Fiscal 2015</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auxiliar 152 Atención a la Mujer y/o equivalente para el Ejercicio Fiscal 2015</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p w:rsidR="000940DA" w:rsidRPr="00297249" w:rsidRDefault="000940DA" w:rsidP="001840AD">
      <w:pPr>
        <w:pStyle w:val="Prrafodelista"/>
        <w:numPr>
          <w:ilvl w:val="0"/>
          <w:numId w:val="11"/>
        </w:numPr>
        <w:spacing w:after="160" w:line="259" w:lineRule="auto"/>
        <w:jc w:val="both"/>
        <w:rPr>
          <w:sz w:val="18"/>
          <w:szCs w:val="18"/>
        </w:rPr>
      </w:pPr>
      <w:r w:rsidRPr="00297249">
        <w:rPr>
          <w:sz w:val="18"/>
          <w:szCs w:val="18"/>
        </w:rPr>
        <w:t>Proporcionar el formato de la Ficha Técnica de Diseño de Indicadores Estratégicos o de Gestión 2015 de la dependencia Clave I01 Desarrollo Social y/o equivalente, y de la dependencia Clave 152 Atención a la Mujer y/o equivalente.</w:t>
      </w:r>
    </w:p>
    <w:p w:rsidR="000940DA" w:rsidRPr="00297249" w:rsidRDefault="000940DA" w:rsidP="000940DA">
      <w:pPr>
        <w:rPr>
          <w:b/>
          <w:sz w:val="18"/>
          <w:szCs w:val="18"/>
        </w:rPr>
      </w:pPr>
      <w:r w:rsidRPr="00297249">
        <w:rPr>
          <w:b/>
          <w:sz w:val="18"/>
          <w:szCs w:val="18"/>
        </w:rPr>
        <w:t>Ejercicio Fiscal 2016</w:t>
      </w:r>
    </w:p>
    <w:p w:rsidR="000940DA" w:rsidRPr="00297249" w:rsidRDefault="000940DA" w:rsidP="001840AD">
      <w:pPr>
        <w:pStyle w:val="Prrafodelista"/>
        <w:numPr>
          <w:ilvl w:val="0"/>
          <w:numId w:val="10"/>
        </w:numPr>
        <w:spacing w:after="160" w:line="259" w:lineRule="auto"/>
        <w:rPr>
          <w:sz w:val="18"/>
          <w:szCs w:val="18"/>
        </w:rPr>
      </w:pPr>
      <w:r w:rsidRPr="00297249">
        <w:rPr>
          <w:sz w:val="18"/>
          <w:szCs w:val="18"/>
        </w:rPr>
        <w:t>Presupuesto asignado en el ejercicio fiscal 2016 a las partidas presupuestales:</w:t>
      </w:r>
    </w:p>
    <w:tbl>
      <w:tblPr>
        <w:tblStyle w:val="Tablaconcuadrcula"/>
        <w:tblW w:w="5000" w:type="pct"/>
        <w:tblLook w:val="04A0" w:firstRow="1" w:lastRow="0" w:firstColumn="1" w:lastColumn="0" w:noHBand="0" w:noVBand="1"/>
      </w:tblPr>
      <w:tblGrid>
        <w:gridCol w:w="469"/>
        <w:gridCol w:w="535"/>
        <w:gridCol w:w="426"/>
        <w:gridCol w:w="426"/>
        <w:gridCol w:w="426"/>
        <w:gridCol w:w="427"/>
        <w:gridCol w:w="4358"/>
        <w:gridCol w:w="943"/>
        <w:gridCol w:w="818"/>
      </w:tblGrid>
      <w:tr w:rsidR="000940DA" w:rsidRPr="00297249" w:rsidTr="000940DA">
        <w:tc>
          <w:tcPr>
            <w:tcW w:w="5000" w:type="pct"/>
            <w:gridSpan w:val="9"/>
          </w:tcPr>
          <w:p w:rsidR="000940DA" w:rsidRPr="00297249" w:rsidRDefault="000940DA" w:rsidP="000940DA">
            <w:pPr>
              <w:jc w:val="center"/>
              <w:rPr>
                <w:sz w:val="18"/>
                <w:szCs w:val="18"/>
              </w:rPr>
            </w:pPr>
            <w:r w:rsidRPr="00297249">
              <w:rPr>
                <w:sz w:val="18"/>
                <w:szCs w:val="18"/>
              </w:rPr>
              <w:t>Ejercicio Presupuestal 2016</w:t>
            </w:r>
          </w:p>
        </w:tc>
      </w:tr>
      <w:tr w:rsidR="000940DA" w:rsidRPr="00297249" w:rsidTr="000940DA">
        <w:tc>
          <w:tcPr>
            <w:tcW w:w="1582" w:type="pct"/>
            <w:gridSpan w:val="6"/>
          </w:tcPr>
          <w:p w:rsidR="000940DA" w:rsidRPr="00297249" w:rsidRDefault="000940DA" w:rsidP="000940DA">
            <w:pPr>
              <w:rPr>
                <w:sz w:val="18"/>
                <w:szCs w:val="18"/>
              </w:rPr>
            </w:pPr>
            <w:r w:rsidRPr="00297249">
              <w:rPr>
                <w:sz w:val="18"/>
                <w:szCs w:val="18"/>
              </w:rPr>
              <w:t>Pilar Temático 1</w:t>
            </w:r>
          </w:p>
        </w:tc>
        <w:tc>
          <w:tcPr>
            <w:tcW w:w="3418" w:type="pct"/>
            <w:gridSpan w:val="3"/>
          </w:tcPr>
          <w:p w:rsidR="000940DA" w:rsidRPr="00297249" w:rsidRDefault="000940DA" w:rsidP="000940DA">
            <w:pPr>
              <w:jc w:val="center"/>
              <w:rPr>
                <w:sz w:val="18"/>
                <w:szCs w:val="18"/>
              </w:rPr>
            </w:pPr>
            <w:r w:rsidRPr="00297249">
              <w:rPr>
                <w:sz w:val="18"/>
                <w:szCs w:val="18"/>
              </w:rPr>
              <w:t>Gobierno Solidario</w:t>
            </w:r>
          </w:p>
        </w:tc>
      </w:tr>
      <w:tr w:rsidR="000940DA" w:rsidRPr="00297249" w:rsidTr="000940DA">
        <w:tc>
          <w:tcPr>
            <w:tcW w:w="274" w:type="pct"/>
          </w:tcPr>
          <w:p w:rsidR="000940DA" w:rsidRPr="00297249" w:rsidRDefault="000940DA" w:rsidP="000940DA">
            <w:pPr>
              <w:rPr>
                <w:sz w:val="18"/>
                <w:szCs w:val="18"/>
              </w:rPr>
            </w:pPr>
            <w:r w:rsidRPr="00297249">
              <w:rPr>
                <w:sz w:val="18"/>
                <w:szCs w:val="18"/>
              </w:rPr>
              <w:t>Fin</w:t>
            </w:r>
          </w:p>
        </w:tc>
        <w:tc>
          <w:tcPr>
            <w:tcW w:w="311" w:type="pct"/>
          </w:tcPr>
          <w:p w:rsidR="000940DA" w:rsidRPr="00297249" w:rsidRDefault="000940DA" w:rsidP="000940DA">
            <w:pPr>
              <w:rPr>
                <w:sz w:val="18"/>
                <w:szCs w:val="18"/>
              </w:rPr>
            </w:pPr>
            <w:proofErr w:type="spellStart"/>
            <w:r w:rsidRPr="00297249">
              <w:rPr>
                <w:sz w:val="18"/>
                <w:szCs w:val="18"/>
              </w:rPr>
              <w:t>Fun</w:t>
            </w:r>
            <w:proofErr w:type="spellEnd"/>
          </w:p>
        </w:tc>
        <w:tc>
          <w:tcPr>
            <w:tcW w:w="249" w:type="pct"/>
          </w:tcPr>
          <w:p w:rsidR="000940DA" w:rsidRPr="00297249" w:rsidRDefault="000940DA" w:rsidP="000940DA">
            <w:pPr>
              <w:rPr>
                <w:sz w:val="18"/>
                <w:szCs w:val="18"/>
              </w:rPr>
            </w:pPr>
            <w:proofErr w:type="spellStart"/>
            <w:r w:rsidRPr="00297249">
              <w:rPr>
                <w:sz w:val="18"/>
                <w:szCs w:val="18"/>
              </w:rPr>
              <w:t>Sf</w:t>
            </w:r>
            <w:proofErr w:type="spellEnd"/>
          </w:p>
        </w:tc>
        <w:tc>
          <w:tcPr>
            <w:tcW w:w="249" w:type="pct"/>
          </w:tcPr>
          <w:p w:rsidR="000940DA" w:rsidRPr="00297249" w:rsidRDefault="000940DA" w:rsidP="000940DA">
            <w:pPr>
              <w:rPr>
                <w:sz w:val="18"/>
                <w:szCs w:val="18"/>
              </w:rPr>
            </w:pPr>
            <w:proofErr w:type="spellStart"/>
            <w:r w:rsidRPr="00297249">
              <w:rPr>
                <w:sz w:val="18"/>
                <w:szCs w:val="18"/>
              </w:rPr>
              <w:t>Pg</w:t>
            </w:r>
            <w:proofErr w:type="spellEnd"/>
          </w:p>
        </w:tc>
        <w:tc>
          <w:tcPr>
            <w:tcW w:w="249" w:type="pct"/>
          </w:tcPr>
          <w:p w:rsidR="000940DA" w:rsidRPr="00297249" w:rsidRDefault="000940DA" w:rsidP="000940DA">
            <w:pPr>
              <w:rPr>
                <w:sz w:val="18"/>
                <w:szCs w:val="18"/>
              </w:rPr>
            </w:pPr>
            <w:proofErr w:type="spellStart"/>
            <w:r w:rsidRPr="00297249">
              <w:rPr>
                <w:sz w:val="18"/>
                <w:szCs w:val="18"/>
              </w:rPr>
              <w:t>Sp</w:t>
            </w:r>
            <w:proofErr w:type="spellEnd"/>
          </w:p>
        </w:tc>
        <w:tc>
          <w:tcPr>
            <w:tcW w:w="249" w:type="pct"/>
          </w:tcPr>
          <w:p w:rsidR="000940DA" w:rsidRPr="00297249" w:rsidRDefault="000940DA" w:rsidP="000940DA">
            <w:pPr>
              <w:rPr>
                <w:sz w:val="18"/>
                <w:szCs w:val="18"/>
              </w:rPr>
            </w:pPr>
            <w:proofErr w:type="spellStart"/>
            <w:r w:rsidRPr="00297249">
              <w:rPr>
                <w:sz w:val="18"/>
                <w:szCs w:val="18"/>
              </w:rPr>
              <w:t>Py</w:t>
            </w:r>
            <w:proofErr w:type="spellEnd"/>
          </w:p>
        </w:tc>
        <w:tc>
          <w:tcPr>
            <w:tcW w:w="2476" w:type="pct"/>
          </w:tcPr>
          <w:p w:rsidR="000940DA" w:rsidRPr="00297249" w:rsidRDefault="000940DA" w:rsidP="000940DA">
            <w:pPr>
              <w:jc w:val="center"/>
              <w:rPr>
                <w:sz w:val="18"/>
                <w:szCs w:val="18"/>
              </w:rPr>
            </w:pPr>
            <w:r w:rsidRPr="00297249">
              <w:rPr>
                <w:sz w:val="18"/>
                <w:szCs w:val="18"/>
              </w:rPr>
              <w:t>Nombre</w:t>
            </w:r>
          </w:p>
        </w:tc>
        <w:tc>
          <w:tcPr>
            <w:tcW w:w="471" w:type="pct"/>
          </w:tcPr>
          <w:p w:rsidR="000940DA" w:rsidRPr="00297249" w:rsidRDefault="000940DA" w:rsidP="000940DA">
            <w:pPr>
              <w:jc w:val="center"/>
              <w:rPr>
                <w:sz w:val="18"/>
                <w:szCs w:val="18"/>
              </w:rPr>
            </w:pPr>
            <w:r w:rsidRPr="00297249">
              <w:rPr>
                <w:sz w:val="18"/>
                <w:szCs w:val="18"/>
              </w:rPr>
              <w:t>Monto Aprobado</w:t>
            </w:r>
          </w:p>
        </w:tc>
        <w:tc>
          <w:tcPr>
            <w:tcW w:w="471" w:type="pct"/>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El papel fundamental de la mujer y la perspectiva de género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Integración de la mujer al desarrollo económico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476" w:type="pct"/>
          </w:tcPr>
          <w:p w:rsidR="000940DA" w:rsidRPr="00297249" w:rsidRDefault="000940DA" w:rsidP="000940DA">
            <w:pPr>
              <w:rPr>
                <w:sz w:val="18"/>
                <w:szCs w:val="18"/>
              </w:rPr>
            </w:pPr>
            <w:r w:rsidRPr="00297249">
              <w:rPr>
                <w:sz w:val="18"/>
                <w:szCs w:val="18"/>
              </w:rPr>
              <w:t>Capacitación de la mujer para el trabajo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76" w:type="pct"/>
          </w:tcPr>
          <w:p w:rsidR="000940DA" w:rsidRPr="00297249" w:rsidRDefault="000940DA" w:rsidP="000940DA">
            <w:pPr>
              <w:rPr>
                <w:sz w:val="18"/>
                <w:szCs w:val="18"/>
              </w:rPr>
            </w:pPr>
            <w:r w:rsidRPr="00297249">
              <w:rPr>
                <w:sz w:val="18"/>
                <w:szCs w:val="18"/>
              </w:rPr>
              <w:t>Atención educativa a hijos de madres trabajadoras</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03</w:t>
            </w:r>
          </w:p>
        </w:tc>
        <w:tc>
          <w:tcPr>
            <w:tcW w:w="2476" w:type="pct"/>
          </w:tcPr>
          <w:p w:rsidR="000940DA" w:rsidRPr="00297249" w:rsidRDefault="000940DA" w:rsidP="000940DA">
            <w:pPr>
              <w:rPr>
                <w:sz w:val="18"/>
                <w:szCs w:val="18"/>
              </w:rPr>
            </w:pPr>
            <w:r w:rsidRPr="00297249">
              <w:rPr>
                <w:sz w:val="18"/>
                <w:szCs w:val="18"/>
              </w:rPr>
              <w:t>Proyectos productivos para el desarrollo de la mujer</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Participación social de la mujer</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01</w:t>
            </w:r>
          </w:p>
        </w:tc>
        <w:tc>
          <w:tcPr>
            <w:tcW w:w="2476" w:type="pct"/>
          </w:tcPr>
          <w:p w:rsidR="000940DA" w:rsidRPr="00297249" w:rsidRDefault="000940DA" w:rsidP="000940DA">
            <w:pPr>
              <w:rPr>
                <w:sz w:val="18"/>
                <w:szCs w:val="18"/>
              </w:rPr>
            </w:pPr>
            <w:r w:rsidRPr="00297249">
              <w:rPr>
                <w:sz w:val="18"/>
                <w:szCs w:val="18"/>
              </w:rPr>
              <w:t>Fomento a la cultura de equidad de género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02</w:t>
            </w:r>
          </w:p>
        </w:tc>
        <w:tc>
          <w:tcPr>
            <w:tcW w:w="2476" w:type="pct"/>
          </w:tcPr>
          <w:p w:rsidR="000940DA" w:rsidRPr="00297249" w:rsidRDefault="000940DA" w:rsidP="000940DA">
            <w:pPr>
              <w:rPr>
                <w:sz w:val="18"/>
                <w:szCs w:val="18"/>
              </w:rPr>
            </w:pPr>
            <w:r w:rsidRPr="00297249">
              <w:rPr>
                <w:sz w:val="18"/>
                <w:szCs w:val="18"/>
              </w:rPr>
              <w:t>Atención integral a la madre adolescente</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bl>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el Presupuesto de Egresos por Objeto del Gasto y Dependencia General (</w:t>
      </w:r>
      <w:proofErr w:type="spellStart"/>
      <w:r w:rsidRPr="00297249">
        <w:rPr>
          <w:sz w:val="18"/>
          <w:szCs w:val="18"/>
        </w:rPr>
        <w:t>PbRM</w:t>
      </w:r>
      <w:proofErr w:type="spellEnd"/>
      <w:r w:rsidRPr="00297249">
        <w:rPr>
          <w:sz w:val="18"/>
          <w:szCs w:val="18"/>
        </w:rPr>
        <w:t xml:space="preserve"> 04b). En este formato se integran los concepto por partida específica y concentra la suma de los formatos (</w:t>
      </w:r>
      <w:proofErr w:type="spellStart"/>
      <w:r w:rsidRPr="00297249">
        <w:rPr>
          <w:sz w:val="18"/>
          <w:szCs w:val="18"/>
        </w:rPr>
        <w:t>PbRM</w:t>
      </w:r>
      <w:proofErr w:type="spellEnd"/>
      <w:r w:rsidRPr="00297249">
        <w:rPr>
          <w:sz w:val="18"/>
          <w:szCs w:val="18"/>
        </w:rPr>
        <w:t xml:space="preserve"> 04a) Presupuesto de Egresos Detallado a nivel de Dependencia General del ejercicio fiscal 2016.</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las Carátulas de Presupuesto de Ingresos y Egresos (</w:t>
      </w:r>
      <w:proofErr w:type="spellStart"/>
      <w:r w:rsidRPr="00297249">
        <w:rPr>
          <w:sz w:val="18"/>
          <w:szCs w:val="18"/>
        </w:rPr>
        <w:t>PbRM</w:t>
      </w:r>
      <w:proofErr w:type="spellEnd"/>
      <w:r w:rsidRPr="00297249">
        <w:rPr>
          <w:sz w:val="18"/>
          <w:szCs w:val="18"/>
        </w:rPr>
        <w:t xml:space="preserve"> 03b y </w:t>
      </w:r>
      <w:proofErr w:type="spellStart"/>
      <w:r w:rsidRPr="00297249">
        <w:rPr>
          <w:sz w:val="18"/>
          <w:szCs w:val="18"/>
        </w:rPr>
        <w:t>PbRM</w:t>
      </w:r>
      <w:proofErr w:type="spellEnd"/>
      <w:r w:rsidRPr="00297249">
        <w:rPr>
          <w:sz w:val="18"/>
          <w:szCs w:val="18"/>
        </w:rPr>
        <w:t xml:space="preserve"> 04d) del ejercicio fiscal 2016.</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0940DA" w:rsidRPr="00297249" w:rsidRDefault="000940DA" w:rsidP="000940DA">
      <w:pPr>
        <w:pStyle w:val="Prrafodelista"/>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I01 Desarrollo Social y/o equivalente Ejercicio Fiscal 2016</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auxiliar 152 Atención a la Mujer y/o equivalente para el Ejercicio Fiscal 2016</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p w:rsidR="000940DA" w:rsidRPr="00297249" w:rsidRDefault="000940DA" w:rsidP="001840AD">
      <w:pPr>
        <w:pStyle w:val="Prrafodelista"/>
        <w:numPr>
          <w:ilvl w:val="0"/>
          <w:numId w:val="11"/>
        </w:numPr>
        <w:spacing w:after="160" w:line="259" w:lineRule="auto"/>
        <w:jc w:val="both"/>
        <w:rPr>
          <w:sz w:val="18"/>
          <w:szCs w:val="18"/>
        </w:rPr>
      </w:pPr>
      <w:r w:rsidRPr="00297249">
        <w:rPr>
          <w:sz w:val="18"/>
          <w:szCs w:val="18"/>
        </w:rPr>
        <w:t>Proporcionar la Ficha Técnica de Diseño de Indicadores Estratégicos o de Gestión 2016 de la dependencia Clave I01 Desarrollo Social y/o equivalente, y de la dependencia Clave 152 Atención a la Mujer y/o equivalente.</w:t>
      </w:r>
    </w:p>
    <w:p w:rsidR="000940DA" w:rsidRPr="00297249" w:rsidRDefault="000940DA" w:rsidP="000940DA">
      <w:pPr>
        <w:jc w:val="both"/>
        <w:rPr>
          <w:sz w:val="18"/>
          <w:szCs w:val="18"/>
        </w:rPr>
      </w:pPr>
    </w:p>
    <w:p w:rsidR="000940DA" w:rsidRPr="00297249" w:rsidRDefault="000940DA" w:rsidP="000940DA">
      <w:pPr>
        <w:rPr>
          <w:b/>
          <w:sz w:val="18"/>
          <w:szCs w:val="18"/>
        </w:rPr>
      </w:pPr>
      <w:r w:rsidRPr="00297249">
        <w:rPr>
          <w:b/>
          <w:sz w:val="18"/>
          <w:szCs w:val="18"/>
        </w:rPr>
        <w:t>Ejercicio Fiscal 2017</w:t>
      </w:r>
    </w:p>
    <w:p w:rsidR="000940DA" w:rsidRPr="00297249" w:rsidRDefault="000940DA" w:rsidP="001840AD">
      <w:pPr>
        <w:pStyle w:val="Prrafodelista"/>
        <w:numPr>
          <w:ilvl w:val="0"/>
          <w:numId w:val="10"/>
        </w:numPr>
        <w:spacing w:after="160" w:line="259" w:lineRule="auto"/>
        <w:rPr>
          <w:sz w:val="18"/>
          <w:szCs w:val="18"/>
        </w:rPr>
      </w:pPr>
      <w:r w:rsidRPr="00297249">
        <w:rPr>
          <w:sz w:val="18"/>
          <w:szCs w:val="18"/>
        </w:rPr>
        <w:t>Presupuesto asignado en el ejercicio fiscal 2017 a las partidas presupuestales:</w:t>
      </w:r>
    </w:p>
    <w:tbl>
      <w:tblPr>
        <w:tblStyle w:val="Tablaconcuadrcula"/>
        <w:tblW w:w="5000" w:type="pct"/>
        <w:tblLook w:val="04A0" w:firstRow="1" w:lastRow="0" w:firstColumn="1" w:lastColumn="0" w:noHBand="0" w:noVBand="1"/>
      </w:tblPr>
      <w:tblGrid>
        <w:gridCol w:w="469"/>
        <w:gridCol w:w="535"/>
        <w:gridCol w:w="426"/>
        <w:gridCol w:w="426"/>
        <w:gridCol w:w="426"/>
        <w:gridCol w:w="427"/>
        <w:gridCol w:w="4358"/>
        <w:gridCol w:w="943"/>
        <w:gridCol w:w="818"/>
      </w:tblGrid>
      <w:tr w:rsidR="000940DA" w:rsidRPr="00297249" w:rsidTr="000940DA">
        <w:tc>
          <w:tcPr>
            <w:tcW w:w="5000" w:type="pct"/>
            <w:gridSpan w:val="9"/>
          </w:tcPr>
          <w:p w:rsidR="000940DA" w:rsidRPr="00297249" w:rsidRDefault="000940DA" w:rsidP="000940DA">
            <w:pPr>
              <w:jc w:val="center"/>
              <w:rPr>
                <w:sz w:val="18"/>
                <w:szCs w:val="18"/>
              </w:rPr>
            </w:pPr>
            <w:r w:rsidRPr="00297249">
              <w:rPr>
                <w:sz w:val="18"/>
                <w:szCs w:val="18"/>
              </w:rPr>
              <w:t>Ejercicio Presupuestal 2017</w:t>
            </w:r>
          </w:p>
        </w:tc>
      </w:tr>
      <w:tr w:rsidR="000940DA" w:rsidRPr="00297249" w:rsidTr="000940DA">
        <w:tc>
          <w:tcPr>
            <w:tcW w:w="1582" w:type="pct"/>
            <w:gridSpan w:val="6"/>
          </w:tcPr>
          <w:p w:rsidR="000940DA" w:rsidRPr="00297249" w:rsidRDefault="000940DA" w:rsidP="000940DA">
            <w:pPr>
              <w:rPr>
                <w:sz w:val="18"/>
                <w:szCs w:val="18"/>
              </w:rPr>
            </w:pPr>
            <w:r w:rsidRPr="00297249">
              <w:rPr>
                <w:sz w:val="18"/>
                <w:szCs w:val="18"/>
              </w:rPr>
              <w:t>Pilar Temático 1</w:t>
            </w:r>
          </w:p>
        </w:tc>
        <w:tc>
          <w:tcPr>
            <w:tcW w:w="3418" w:type="pct"/>
            <w:gridSpan w:val="3"/>
          </w:tcPr>
          <w:p w:rsidR="000940DA" w:rsidRPr="00297249" w:rsidRDefault="000940DA" w:rsidP="000940DA">
            <w:pPr>
              <w:jc w:val="center"/>
              <w:rPr>
                <w:sz w:val="18"/>
                <w:szCs w:val="18"/>
              </w:rPr>
            </w:pPr>
            <w:r w:rsidRPr="00297249">
              <w:rPr>
                <w:sz w:val="18"/>
                <w:szCs w:val="18"/>
              </w:rPr>
              <w:t>Gobierno Solidario</w:t>
            </w:r>
          </w:p>
        </w:tc>
      </w:tr>
      <w:tr w:rsidR="000940DA" w:rsidRPr="00297249" w:rsidTr="000940DA">
        <w:tc>
          <w:tcPr>
            <w:tcW w:w="274" w:type="pct"/>
          </w:tcPr>
          <w:p w:rsidR="000940DA" w:rsidRPr="00297249" w:rsidRDefault="000940DA" w:rsidP="000940DA">
            <w:pPr>
              <w:rPr>
                <w:sz w:val="18"/>
                <w:szCs w:val="18"/>
              </w:rPr>
            </w:pPr>
            <w:r w:rsidRPr="00297249">
              <w:rPr>
                <w:sz w:val="18"/>
                <w:szCs w:val="18"/>
              </w:rPr>
              <w:t>Fin</w:t>
            </w:r>
          </w:p>
        </w:tc>
        <w:tc>
          <w:tcPr>
            <w:tcW w:w="311" w:type="pct"/>
          </w:tcPr>
          <w:p w:rsidR="000940DA" w:rsidRPr="00297249" w:rsidRDefault="000940DA" w:rsidP="000940DA">
            <w:pPr>
              <w:rPr>
                <w:sz w:val="18"/>
                <w:szCs w:val="18"/>
              </w:rPr>
            </w:pPr>
            <w:proofErr w:type="spellStart"/>
            <w:r w:rsidRPr="00297249">
              <w:rPr>
                <w:sz w:val="18"/>
                <w:szCs w:val="18"/>
              </w:rPr>
              <w:t>Fun</w:t>
            </w:r>
            <w:proofErr w:type="spellEnd"/>
          </w:p>
        </w:tc>
        <w:tc>
          <w:tcPr>
            <w:tcW w:w="249" w:type="pct"/>
          </w:tcPr>
          <w:p w:rsidR="000940DA" w:rsidRPr="00297249" w:rsidRDefault="000940DA" w:rsidP="000940DA">
            <w:pPr>
              <w:rPr>
                <w:sz w:val="18"/>
                <w:szCs w:val="18"/>
              </w:rPr>
            </w:pPr>
            <w:proofErr w:type="spellStart"/>
            <w:r w:rsidRPr="00297249">
              <w:rPr>
                <w:sz w:val="18"/>
                <w:szCs w:val="18"/>
              </w:rPr>
              <w:t>Sf</w:t>
            </w:r>
            <w:proofErr w:type="spellEnd"/>
          </w:p>
        </w:tc>
        <w:tc>
          <w:tcPr>
            <w:tcW w:w="249" w:type="pct"/>
          </w:tcPr>
          <w:p w:rsidR="000940DA" w:rsidRPr="00297249" w:rsidRDefault="000940DA" w:rsidP="000940DA">
            <w:pPr>
              <w:rPr>
                <w:sz w:val="18"/>
                <w:szCs w:val="18"/>
              </w:rPr>
            </w:pPr>
            <w:proofErr w:type="spellStart"/>
            <w:r w:rsidRPr="00297249">
              <w:rPr>
                <w:sz w:val="18"/>
                <w:szCs w:val="18"/>
              </w:rPr>
              <w:t>Pg</w:t>
            </w:r>
            <w:proofErr w:type="spellEnd"/>
          </w:p>
        </w:tc>
        <w:tc>
          <w:tcPr>
            <w:tcW w:w="249" w:type="pct"/>
          </w:tcPr>
          <w:p w:rsidR="000940DA" w:rsidRPr="00297249" w:rsidRDefault="000940DA" w:rsidP="000940DA">
            <w:pPr>
              <w:rPr>
                <w:sz w:val="18"/>
                <w:szCs w:val="18"/>
              </w:rPr>
            </w:pPr>
            <w:proofErr w:type="spellStart"/>
            <w:r w:rsidRPr="00297249">
              <w:rPr>
                <w:sz w:val="18"/>
                <w:szCs w:val="18"/>
              </w:rPr>
              <w:t>Sp</w:t>
            </w:r>
            <w:proofErr w:type="spellEnd"/>
          </w:p>
        </w:tc>
        <w:tc>
          <w:tcPr>
            <w:tcW w:w="249" w:type="pct"/>
          </w:tcPr>
          <w:p w:rsidR="000940DA" w:rsidRPr="00297249" w:rsidRDefault="000940DA" w:rsidP="000940DA">
            <w:pPr>
              <w:rPr>
                <w:sz w:val="18"/>
                <w:szCs w:val="18"/>
              </w:rPr>
            </w:pPr>
            <w:proofErr w:type="spellStart"/>
            <w:r w:rsidRPr="00297249">
              <w:rPr>
                <w:sz w:val="18"/>
                <w:szCs w:val="18"/>
              </w:rPr>
              <w:t>Py</w:t>
            </w:r>
            <w:proofErr w:type="spellEnd"/>
          </w:p>
        </w:tc>
        <w:tc>
          <w:tcPr>
            <w:tcW w:w="2476" w:type="pct"/>
          </w:tcPr>
          <w:p w:rsidR="000940DA" w:rsidRPr="00297249" w:rsidRDefault="000940DA" w:rsidP="000940DA">
            <w:pPr>
              <w:jc w:val="center"/>
              <w:rPr>
                <w:sz w:val="18"/>
                <w:szCs w:val="18"/>
              </w:rPr>
            </w:pPr>
            <w:r w:rsidRPr="00297249">
              <w:rPr>
                <w:sz w:val="18"/>
                <w:szCs w:val="18"/>
              </w:rPr>
              <w:t>Nombre</w:t>
            </w:r>
          </w:p>
        </w:tc>
        <w:tc>
          <w:tcPr>
            <w:tcW w:w="471" w:type="pct"/>
          </w:tcPr>
          <w:p w:rsidR="000940DA" w:rsidRPr="00297249" w:rsidRDefault="000940DA" w:rsidP="000940DA">
            <w:pPr>
              <w:jc w:val="center"/>
              <w:rPr>
                <w:sz w:val="18"/>
                <w:szCs w:val="18"/>
              </w:rPr>
            </w:pPr>
            <w:r w:rsidRPr="00297249">
              <w:rPr>
                <w:sz w:val="18"/>
                <w:szCs w:val="18"/>
              </w:rPr>
              <w:t>Monto Aprobado</w:t>
            </w:r>
          </w:p>
        </w:tc>
        <w:tc>
          <w:tcPr>
            <w:tcW w:w="471" w:type="pct"/>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El papel fundamental de la mujer y la perspectiva de género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Integración de la mujer al desarrollo económico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476" w:type="pct"/>
          </w:tcPr>
          <w:p w:rsidR="000940DA" w:rsidRPr="00297249" w:rsidRDefault="000940DA" w:rsidP="000940DA">
            <w:pPr>
              <w:rPr>
                <w:sz w:val="18"/>
                <w:szCs w:val="18"/>
              </w:rPr>
            </w:pPr>
            <w:r w:rsidRPr="00297249">
              <w:rPr>
                <w:sz w:val="18"/>
                <w:szCs w:val="18"/>
              </w:rPr>
              <w:t>Capacitación de la mujer para el trabajo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76" w:type="pct"/>
          </w:tcPr>
          <w:p w:rsidR="000940DA" w:rsidRPr="00297249" w:rsidRDefault="000940DA" w:rsidP="000940DA">
            <w:pPr>
              <w:rPr>
                <w:sz w:val="18"/>
                <w:szCs w:val="18"/>
              </w:rPr>
            </w:pPr>
            <w:r w:rsidRPr="00297249">
              <w:rPr>
                <w:sz w:val="18"/>
                <w:szCs w:val="18"/>
              </w:rPr>
              <w:t>Atención educativa a hijos de madres trabajadoras</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03</w:t>
            </w:r>
          </w:p>
        </w:tc>
        <w:tc>
          <w:tcPr>
            <w:tcW w:w="2476" w:type="pct"/>
          </w:tcPr>
          <w:p w:rsidR="000940DA" w:rsidRPr="00297249" w:rsidRDefault="000940DA" w:rsidP="000940DA">
            <w:pPr>
              <w:rPr>
                <w:sz w:val="18"/>
                <w:szCs w:val="18"/>
              </w:rPr>
            </w:pPr>
            <w:r w:rsidRPr="00297249">
              <w:rPr>
                <w:sz w:val="18"/>
                <w:szCs w:val="18"/>
              </w:rPr>
              <w:t>Proyectos productivos para el desarrollo de la mujer</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Participación social de la mujer</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01</w:t>
            </w:r>
          </w:p>
        </w:tc>
        <w:tc>
          <w:tcPr>
            <w:tcW w:w="2476" w:type="pct"/>
          </w:tcPr>
          <w:p w:rsidR="000940DA" w:rsidRPr="00297249" w:rsidRDefault="000940DA" w:rsidP="000940DA">
            <w:pPr>
              <w:rPr>
                <w:sz w:val="18"/>
                <w:szCs w:val="18"/>
              </w:rPr>
            </w:pPr>
            <w:r w:rsidRPr="00297249">
              <w:rPr>
                <w:sz w:val="18"/>
                <w:szCs w:val="18"/>
              </w:rPr>
              <w:t>Fomento a la cultura de equidad de género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02</w:t>
            </w:r>
          </w:p>
        </w:tc>
        <w:tc>
          <w:tcPr>
            <w:tcW w:w="2476" w:type="pct"/>
          </w:tcPr>
          <w:p w:rsidR="000940DA" w:rsidRPr="00297249" w:rsidRDefault="000940DA" w:rsidP="000940DA">
            <w:pPr>
              <w:rPr>
                <w:sz w:val="18"/>
                <w:szCs w:val="18"/>
              </w:rPr>
            </w:pPr>
            <w:r w:rsidRPr="00297249">
              <w:rPr>
                <w:sz w:val="18"/>
                <w:szCs w:val="18"/>
              </w:rPr>
              <w:t>Atención integral a la madre adolescente</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bl>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el Presupuesto de Egresos por Objeto del Gasto y Dependencia General (</w:t>
      </w:r>
      <w:proofErr w:type="spellStart"/>
      <w:r w:rsidRPr="00297249">
        <w:rPr>
          <w:sz w:val="18"/>
          <w:szCs w:val="18"/>
        </w:rPr>
        <w:t>PbRM</w:t>
      </w:r>
      <w:proofErr w:type="spellEnd"/>
      <w:r w:rsidRPr="00297249">
        <w:rPr>
          <w:sz w:val="18"/>
          <w:szCs w:val="18"/>
        </w:rPr>
        <w:t xml:space="preserve"> 04b). En este formato se integran los concepto por partida específica y concentra la suma de los formatos (</w:t>
      </w:r>
      <w:proofErr w:type="spellStart"/>
      <w:r w:rsidRPr="00297249">
        <w:rPr>
          <w:sz w:val="18"/>
          <w:szCs w:val="18"/>
        </w:rPr>
        <w:t>PbRM</w:t>
      </w:r>
      <w:proofErr w:type="spellEnd"/>
      <w:r w:rsidRPr="00297249">
        <w:rPr>
          <w:sz w:val="18"/>
          <w:szCs w:val="18"/>
        </w:rPr>
        <w:t xml:space="preserve"> 04a) Presupuesto de Egresos Detallado a nivel de Dependencia General del ejercicio fiscal 2017.</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las Carátulas de Presupuesto de Ingresos y Egresos (</w:t>
      </w:r>
      <w:proofErr w:type="spellStart"/>
      <w:r w:rsidRPr="00297249">
        <w:rPr>
          <w:sz w:val="18"/>
          <w:szCs w:val="18"/>
        </w:rPr>
        <w:t>PbRM</w:t>
      </w:r>
      <w:proofErr w:type="spellEnd"/>
      <w:r w:rsidRPr="00297249">
        <w:rPr>
          <w:sz w:val="18"/>
          <w:szCs w:val="18"/>
        </w:rPr>
        <w:t xml:space="preserve"> 03b y </w:t>
      </w:r>
      <w:proofErr w:type="spellStart"/>
      <w:r w:rsidRPr="00297249">
        <w:rPr>
          <w:sz w:val="18"/>
          <w:szCs w:val="18"/>
        </w:rPr>
        <w:t>PbRM</w:t>
      </w:r>
      <w:proofErr w:type="spellEnd"/>
      <w:r w:rsidRPr="00297249">
        <w:rPr>
          <w:sz w:val="18"/>
          <w:szCs w:val="18"/>
        </w:rPr>
        <w:t xml:space="preserve"> 04d) del ejercicio fiscal 2017.</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0940DA" w:rsidRPr="00297249" w:rsidRDefault="000940DA" w:rsidP="000940DA">
      <w:pPr>
        <w:pStyle w:val="Prrafodelista"/>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Presupuesto de Egresos por Objeto de Gasto de la dependencia Clave I01 Desarrollo Social y/o equivalente, y de la dependencia Clave 152 Atención a la Mujer y/o equivalente del ejercicio fiscal 2017. Como se muestra a continuación:</w:t>
      </w: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IO1 Desarrollo Social y/o equivalente Ejercicio Fiscal 2017</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auxiliar 152 Atención a la Mujer y/o equivalente para el Ejercicio Fiscal 2017</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p w:rsidR="000940DA" w:rsidRPr="00297249" w:rsidRDefault="000940DA" w:rsidP="001840AD">
      <w:pPr>
        <w:pStyle w:val="Prrafodelista"/>
        <w:numPr>
          <w:ilvl w:val="0"/>
          <w:numId w:val="11"/>
        </w:numPr>
        <w:spacing w:after="160" w:line="259" w:lineRule="auto"/>
        <w:jc w:val="both"/>
        <w:rPr>
          <w:sz w:val="18"/>
          <w:szCs w:val="18"/>
        </w:rPr>
      </w:pPr>
      <w:r w:rsidRPr="00297249">
        <w:rPr>
          <w:sz w:val="18"/>
          <w:szCs w:val="18"/>
        </w:rPr>
        <w:t>Proporcionar la Ficha Técnica de Diseño de Indicadores Estratégicos o de Gestión 2017 de la dependencia Clave I01 Desarrollo Social y/o equivalente, y de la dependencia Clave 152 Atención a la Mujer y/o equivalente.</w:t>
      </w:r>
    </w:p>
    <w:p w:rsidR="000940DA" w:rsidRPr="00297249" w:rsidRDefault="000940DA" w:rsidP="000940DA">
      <w:pPr>
        <w:rPr>
          <w:b/>
          <w:sz w:val="18"/>
          <w:szCs w:val="18"/>
        </w:rPr>
      </w:pPr>
    </w:p>
    <w:p w:rsidR="000940DA" w:rsidRPr="00297249" w:rsidRDefault="000940DA" w:rsidP="000940DA">
      <w:pPr>
        <w:rPr>
          <w:b/>
          <w:sz w:val="18"/>
          <w:szCs w:val="18"/>
        </w:rPr>
      </w:pPr>
      <w:r w:rsidRPr="00297249">
        <w:rPr>
          <w:b/>
          <w:sz w:val="18"/>
          <w:szCs w:val="18"/>
        </w:rPr>
        <w:t>Ejercicio Fiscal 2018</w:t>
      </w:r>
    </w:p>
    <w:p w:rsidR="000940DA" w:rsidRPr="00297249" w:rsidRDefault="000940DA" w:rsidP="001840AD">
      <w:pPr>
        <w:pStyle w:val="Prrafodelista"/>
        <w:numPr>
          <w:ilvl w:val="0"/>
          <w:numId w:val="10"/>
        </w:numPr>
        <w:spacing w:after="160" w:line="259" w:lineRule="auto"/>
        <w:rPr>
          <w:sz w:val="18"/>
          <w:szCs w:val="18"/>
        </w:rPr>
      </w:pPr>
      <w:r w:rsidRPr="00297249">
        <w:rPr>
          <w:sz w:val="18"/>
          <w:szCs w:val="18"/>
        </w:rPr>
        <w:t>Presupuesto asignado en el ejercicio fiscal 2018 a las partidas presupuestales:</w:t>
      </w:r>
    </w:p>
    <w:tbl>
      <w:tblPr>
        <w:tblStyle w:val="Tablaconcuadrcula"/>
        <w:tblW w:w="5000" w:type="pct"/>
        <w:tblLook w:val="04A0" w:firstRow="1" w:lastRow="0" w:firstColumn="1" w:lastColumn="0" w:noHBand="0" w:noVBand="1"/>
      </w:tblPr>
      <w:tblGrid>
        <w:gridCol w:w="469"/>
        <w:gridCol w:w="535"/>
        <w:gridCol w:w="426"/>
        <w:gridCol w:w="426"/>
        <w:gridCol w:w="426"/>
        <w:gridCol w:w="427"/>
        <w:gridCol w:w="4358"/>
        <w:gridCol w:w="943"/>
        <w:gridCol w:w="818"/>
      </w:tblGrid>
      <w:tr w:rsidR="000940DA" w:rsidRPr="00297249" w:rsidTr="000940DA">
        <w:tc>
          <w:tcPr>
            <w:tcW w:w="5000" w:type="pct"/>
            <w:gridSpan w:val="9"/>
          </w:tcPr>
          <w:p w:rsidR="000940DA" w:rsidRPr="00297249" w:rsidRDefault="000940DA" w:rsidP="000940DA">
            <w:pPr>
              <w:jc w:val="center"/>
              <w:rPr>
                <w:sz w:val="18"/>
                <w:szCs w:val="18"/>
              </w:rPr>
            </w:pPr>
            <w:r w:rsidRPr="00297249">
              <w:rPr>
                <w:sz w:val="18"/>
                <w:szCs w:val="18"/>
              </w:rPr>
              <w:t>Ejercicio Presupuestal 2018</w:t>
            </w:r>
          </w:p>
        </w:tc>
      </w:tr>
      <w:tr w:rsidR="000940DA" w:rsidRPr="00297249" w:rsidTr="000940DA">
        <w:tc>
          <w:tcPr>
            <w:tcW w:w="1582" w:type="pct"/>
            <w:gridSpan w:val="6"/>
          </w:tcPr>
          <w:p w:rsidR="000940DA" w:rsidRPr="00297249" w:rsidRDefault="000940DA" w:rsidP="000940DA">
            <w:pPr>
              <w:rPr>
                <w:sz w:val="18"/>
                <w:szCs w:val="18"/>
              </w:rPr>
            </w:pPr>
            <w:r w:rsidRPr="00297249">
              <w:rPr>
                <w:sz w:val="18"/>
                <w:szCs w:val="18"/>
              </w:rPr>
              <w:t>Pilar Temático 1</w:t>
            </w:r>
          </w:p>
        </w:tc>
        <w:tc>
          <w:tcPr>
            <w:tcW w:w="3418" w:type="pct"/>
            <w:gridSpan w:val="3"/>
          </w:tcPr>
          <w:p w:rsidR="000940DA" w:rsidRPr="00297249" w:rsidRDefault="000940DA" w:rsidP="000940DA">
            <w:pPr>
              <w:jc w:val="center"/>
              <w:rPr>
                <w:sz w:val="18"/>
                <w:szCs w:val="18"/>
              </w:rPr>
            </w:pPr>
            <w:r w:rsidRPr="00297249">
              <w:rPr>
                <w:sz w:val="18"/>
                <w:szCs w:val="18"/>
              </w:rPr>
              <w:t>Gobierno Solidario</w:t>
            </w:r>
          </w:p>
        </w:tc>
      </w:tr>
      <w:tr w:rsidR="000940DA" w:rsidRPr="00297249" w:rsidTr="000940DA">
        <w:tc>
          <w:tcPr>
            <w:tcW w:w="274" w:type="pct"/>
          </w:tcPr>
          <w:p w:rsidR="000940DA" w:rsidRPr="00297249" w:rsidRDefault="000940DA" w:rsidP="000940DA">
            <w:pPr>
              <w:rPr>
                <w:sz w:val="18"/>
                <w:szCs w:val="18"/>
              </w:rPr>
            </w:pPr>
            <w:r w:rsidRPr="00297249">
              <w:rPr>
                <w:sz w:val="18"/>
                <w:szCs w:val="18"/>
              </w:rPr>
              <w:t>Fin</w:t>
            </w:r>
          </w:p>
        </w:tc>
        <w:tc>
          <w:tcPr>
            <w:tcW w:w="311" w:type="pct"/>
          </w:tcPr>
          <w:p w:rsidR="000940DA" w:rsidRPr="00297249" w:rsidRDefault="000940DA" w:rsidP="000940DA">
            <w:pPr>
              <w:rPr>
                <w:sz w:val="18"/>
                <w:szCs w:val="18"/>
              </w:rPr>
            </w:pPr>
            <w:proofErr w:type="spellStart"/>
            <w:r w:rsidRPr="00297249">
              <w:rPr>
                <w:sz w:val="18"/>
                <w:szCs w:val="18"/>
              </w:rPr>
              <w:t>Fun</w:t>
            </w:r>
            <w:proofErr w:type="spellEnd"/>
          </w:p>
        </w:tc>
        <w:tc>
          <w:tcPr>
            <w:tcW w:w="249" w:type="pct"/>
          </w:tcPr>
          <w:p w:rsidR="000940DA" w:rsidRPr="00297249" w:rsidRDefault="000940DA" w:rsidP="000940DA">
            <w:pPr>
              <w:rPr>
                <w:sz w:val="18"/>
                <w:szCs w:val="18"/>
              </w:rPr>
            </w:pPr>
            <w:proofErr w:type="spellStart"/>
            <w:r w:rsidRPr="00297249">
              <w:rPr>
                <w:sz w:val="18"/>
                <w:szCs w:val="18"/>
              </w:rPr>
              <w:t>Sf</w:t>
            </w:r>
            <w:proofErr w:type="spellEnd"/>
          </w:p>
        </w:tc>
        <w:tc>
          <w:tcPr>
            <w:tcW w:w="249" w:type="pct"/>
          </w:tcPr>
          <w:p w:rsidR="000940DA" w:rsidRPr="00297249" w:rsidRDefault="000940DA" w:rsidP="000940DA">
            <w:pPr>
              <w:rPr>
                <w:sz w:val="18"/>
                <w:szCs w:val="18"/>
              </w:rPr>
            </w:pPr>
            <w:proofErr w:type="spellStart"/>
            <w:r w:rsidRPr="00297249">
              <w:rPr>
                <w:sz w:val="18"/>
                <w:szCs w:val="18"/>
              </w:rPr>
              <w:t>Pg</w:t>
            </w:r>
            <w:proofErr w:type="spellEnd"/>
          </w:p>
        </w:tc>
        <w:tc>
          <w:tcPr>
            <w:tcW w:w="249" w:type="pct"/>
          </w:tcPr>
          <w:p w:rsidR="000940DA" w:rsidRPr="00297249" w:rsidRDefault="000940DA" w:rsidP="000940DA">
            <w:pPr>
              <w:rPr>
                <w:sz w:val="18"/>
                <w:szCs w:val="18"/>
              </w:rPr>
            </w:pPr>
            <w:proofErr w:type="spellStart"/>
            <w:r w:rsidRPr="00297249">
              <w:rPr>
                <w:sz w:val="18"/>
                <w:szCs w:val="18"/>
              </w:rPr>
              <w:t>Sp</w:t>
            </w:r>
            <w:proofErr w:type="spellEnd"/>
          </w:p>
        </w:tc>
        <w:tc>
          <w:tcPr>
            <w:tcW w:w="249" w:type="pct"/>
          </w:tcPr>
          <w:p w:rsidR="000940DA" w:rsidRPr="00297249" w:rsidRDefault="000940DA" w:rsidP="000940DA">
            <w:pPr>
              <w:rPr>
                <w:sz w:val="18"/>
                <w:szCs w:val="18"/>
              </w:rPr>
            </w:pPr>
            <w:proofErr w:type="spellStart"/>
            <w:r w:rsidRPr="00297249">
              <w:rPr>
                <w:sz w:val="18"/>
                <w:szCs w:val="18"/>
              </w:rPr>
              <w:t>Py</w:t>
            </w:r>
            <w:proofErr w:type="spellEnd"/>
          </w:p>
        </w:tc>
        <w:tc>
          <w:tcPr>
            <w:tcW w:w="2476" w:type="pct"/>
          </w:tcPr>
          <w:p w:rsidR="000940DA" w:rsidRPr="00297249" w:rsidRDefault="000940DA" w:rsidP="000940DA">
            <w:pPr>
              <w:jc w:val="center"/>
              <w:rPr>
                <w:sz w:val="18"/>
                <w:szCs w:val="18"/>
              </w:rPr>
            </w:pPr>
            <w:r w:rsidRPr="00297249">
              <w:rPr>
                <w:sz w:val="18"/>
                <w:szCs w:val="18"/>
              </w:rPr>
              <w:t>Nombre</w:t>
            </w:r>
          </w:p>
        </w:tc>
        <w:tc>
          <w:tcPr>
            <w:tcW w:w="471" w:type="pct"/>
          </w:tcPr>
          <w:p w:rsidR="000940DA" w:rsidRPr="00297249" w:rsidRDefault="000940DA" w:rsidP="000940DA">
            <w:pPr>
              <w:jc w:val="center"/>
              <w:rPr>
                <w:sz w:val="18"/>
                <w:szCs w:val="18"/>
              </w:rPr>
            </w:pPr>
            <w:r w:rsidRPr="00297249">
              <w:rPr>
                <w:sz w:val="18"/>
                <w:szCs w:val="18"/>
              </w:rPr>
              <w:t>Monto Aprobado</w:t>
            </w:r>
          </w:p>
        </w:tc>
        <w:tc>
          <w:tcPr>
            <w:tcW w:w="471" w:type="pct"/>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El papel fundamental de la mujer y la perspectiva de género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Integración de la mujer al desarrollo económico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476" w:type="pct"/>
          </w:tcPr>
          <w:p w:rsidR="000940DA" w:rsidRPr="00297249" w:rsidRDefault="000940DA" w:rsidP="000940DA">
            <w:pPr>
              <w:rPr>
                <w:sz w:val="18"/>
                <w:szCs w:val="18"/>
              </w:rPr>
            </w:pPr>
            <w:r w:rsidRPr="00297249">
              <w:rPr>
                <w:sz w:val="18"/>
                <w:szCs w:val="18"/>
              </w:rPr>
              <w:t>Capacitación de la mujer para el trabajo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476" w:type="pct"/>
          </w:tcPr>
          <w:p w:rsidR="000940DA" w:rsidRPr="00297249" w:rsidRDefault="000940DA" w:rsidP="000940DA">
            <w:pPr>
              <w:rPr>
                <w:sz w:val="18"/>
                <w:szCs w:val="18"/>
              </w:rPr>
            </w:pPr>
            <w:r w:rsidRPr="00297249">
              <w:rPr>
                <w:sz w:val="18"/>
                <w:szCs w:val="18"/>
              </w:rPr>
              <w:t>Atención educativa a hijos de madres trabajadoras</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03</w:t>
            </w:r>
          </w:p>
        </w:tc>
        <w:tc>
          <w:tcPr>
            <w:tcW w:w="2476" w:type="pct"/>
          </w:tcPr>
          <w:p w:rsidR="000940DA" w:rsidRPr="00297249" w:rsidRDefault="000940DA" w:rsidP="000940DA">
            <w:pPr>
              <w:rPr>
                <w:sz w:val="18"/>
                <w:szCs w:val="18"/>
              </w:rPr>
            </w:pPr>
            <w:r w:rsidRPr="00297249">
              <w:rPr>
                <w:sz w:val="18"/>
                <w:szCs w:val="18"/>
              </w:rPr>
              <w:t>Proyectos productivos para el desarrollo de la mujer</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p>
        </w:tc>
        <w:tc>
          <w:tcPr>
            <w:tcW w:w="2476" w:type="pct"/>
          </w:tcPr>
          <w:p w:rsidR="000940DA" w:rsidRPr="00297249" w:rsidRDefault="000940DA" w:rsidP="000940DA">
            <w:pPr>
              <w:rPr>
                <w:sz w:val="18"/>
                <w:szCs w:val="18"/>
              </w:rPr>
            </w:pPr>
            <w:r w:rsidRPr="00297249">
              <w:rPr>
                <w:sz w:val="18"/>
                <w:szCs w:val="18"/>
              </w:rPr>
              <w:t>Participación social de la mujer</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01</w:t>
            </w:r>
          </w:p>
        </w:tc>
        <w:tc>
          <w:tcPr>
            <w:tcW w:w="2476" w:type="pct"/>
          </w:tcPr>
          <w:p w:rsidR="000940DA" w:rsidRPr="00297249" w:rsidRDefault="000940DA" w:rsidP="000940DA">
            <w:pPr>
              <w:rPr>
                <w:sz w:val="18"/>
                <w:szCs w:val="18"/>
              </w:rPr>
            </w:pPr>
            <w:r w:rsidRPr="00297249">
              <w:rPr>
                <w:sz w:val="18"/>
                <w:szCs w:val="18"/>
              </w:rPr>
              <w:t>Fomento a la cultura de equidad de género</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02</w:t>
            </w:r>
          </w:p>
        </w:tc>
        <w:tc>
          <w:tcPr>
            <w:tcW w:w="2476" w:type="pct"/>
          </w:tcPr>
          <w:p w:rsidR="000940DA" w:rsidRPr="00297249" w:rsidRDefault="000940DA" w:rsidP="000940DA">
            <w:pPr>
              <w:rPr>
                <w:sz w:val="18"/>
                <w:szCs w:val="18"/>
              </w:rPr>
            </w:pPr>
            <w:r w:rsidRPr="00297249">
              <w:rPr>
                <w:sz w:val="18"/>
                <w:szCs w:val="18"/>
              </w:rPr>
              <w:t>Atención integral a la madre adolescente</w:t>
            </w:r>
          </w:p>
        </w:tc>
        <w:tc>
          <w:tcPr>
            <w:tcW w:w="471" w:type="pct"/>
          </w:tcPr>
          <w:p w:rsidR="000940DA" w:rsidRPr="00297249" w:rsidRDefault="000940DA" w:rsidP="000940DA">
            <w:pPr>
              <w:rPr>
                <w:sz w:val="18"/>
                <w:szCs w:val="18"/>
              </w:rPr>
            </w:pPr>
          </w:p>
        </w:tc>
        <w:tc>
          <w:tcPr>
            <w:tcW w:w="471" w:type="pct"/>
          </w:tcPr>
          <w:p w:rsidR="000940DA" w:rsidRPr="00297249" w:rsidRDefault="000940DA" w:rsidP="000940DA">
            <w:pPr>
              <w:rPr>
                <w:sz w:val="18"/>
                <w:szCs w:val="18"/>
              </w:rPr>
            </w:pPr>
          </w:p>
        </w:tc>
      </w:tr>
    </w:tbl>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el Presupuesto de Egresos por Objeto del Gasto y Dependencia General (</w:t>
      </w:r>
      <w:proofErr w:type="spellStart"/>
      <w:r w:rsidRPr="00297249">
        <w:rPr>
          <w:sz w:val="18"/>
          <w:szCs w:val="18"/>
        </w:rPr>
        <w:t>PbRM</w:t>
      </w:r>
      <w:proofErr w:type="spellEnd"/>
      <w:r w:rsidRPr="00297249">
        <w:rPr>
          <w:sz w:val="18"/>
          <w:szCs w:val="18"/>
        </w:rPr>
        <w:t xml:space="preserve"> 04b). En este formato se integran los concepto por partida específica y concentra la suma de los formatos (</w:t>
      </w:r>
      <w:proofErr w:type="spellStart"/>
      <w:r w:rsidRPr="00297249">
        <w:rPr>
          <w:sz w:val="18"/>
          <w:szCs w:val="18"/>
        </w:rPr>
        <w:t>PbRM</w:t>
      </w:r>
      <w:proofErr w:type="spellEnd"/>
      <w:r w:rsidRPr="00297249">
        <w:rPr>
          <w:sz w:val="18"/>
          <w:szCs w:val="18"/>
        </w:rPr>
        <w:t xml:space="preserve"> 04a) Presupuesto de Egresos Detallado a nivel de Dependencia General del ejercicio fiscal 2018.</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las Carátulas de Presupuesto de Ingresos y Egresos (</w:t>
      </w:r>
      <w:proofErr w:type="spellStart"/>
      <w:r w:rsidRPr="00297249">
        <w:rPr>
          <w:sz w:val="18"/>
          <w:szCs w:val="18"/>
        </w:rPr>
        <w:t>PbRM</w:t>
      </w:r>
      <w:proofErr w:type="spellEnd"/>
      <w:r w:rsidRPr="00297249">
        <w:rPr>
          <w:sz w:val="18"/>
          <w:szCs w:val="18"/>
        </w:rPr>
        <w:t xml:space="preserve"> 03b y </w:t>
      </w:r>
      <w:proofErr w:type="spellStart"/>
      <w:r w:rsidRPr="00297249">
        <w:rPr>
          <w:sz w:val="18"/>
          <w:szCs w:val="18"/>
        </w:rPr>
        <w:t>PbRM</w:t>
      </w:r>
      <w:proofErr w:type="spellEnd"/>
      <w:r w:rsidRPr="00297249">
        <w:rPr>
          <w:sz w:val="18"/>
          <w:szCs w:val="18"/>
        </w:rPr>
        <w:t xml:space="preserve"> 04d) del ejercicio fiscal 2018.</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rsidR="000940DA" w:rsidRPr="00297249" w:rsidRDefault="000940DA" w:rsidP="000940DA">
      <w:pPr>
        <w:pStyle w:val="Prrafodelista"/>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I01 Desarrollo Social y/o equivalente Ejercicio Fiscal 2018</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auxiliar 152 Atención a la Mujer y/o equivalente para el Ejercicio Fiscal 2018</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p w:rsidR="000940DA" w:rsidRPr="00297249" w:rsidRDefault="000940DA" w:rsidP="001840AD">
      <w:pPr>
        <w:pStyle w:val="Prrafodelista"/>
        <w:numPr>
          <w:ilvl w:val="0"/>
          <w:numId w:val="11"/>
        </w:numPr>
        <w:spacing w:after="160" w:line="259" w:lineRule="auto"/>
        <w:jc w:val="both"/>
        <w:rPr>
          <w:sz w:val="18"/>
          <w:szCs w:val="18"/>
        </w:rPr>
      </w:pPr>
      <w:r w:rsidRPr="00297249">
        <w:rPr>
          <w:sz w:val="18"/>
          <w:szCs w:val="18"/>
        </w:rPr>
        <w:t>Proporcionar la Ficha Técnica de Diseño de Indicadores Estratégicos o de Gestión 2018 de la dependencia Clave I01 Desarrollo Social y/o equivalente, y de la dependencia Clave 152 Atención a la Mujer y/o equivalente.</w:t>
      </w:r>
    </w:p>
    <w:p w:rsidR="000940DA" w:rsidRPr="00297249" w:rsidRDefault="000940DA" w:rsidP="000940DA">
      <w:pPr>
        <w:jc w:val="both"/>
        <w:rPr>
          <w:sz w:val="18"/>
          <w:szCs w:val="18"/>
        </w:rPr>
      </w:pPr>
    </w:p>
    <w:p w:rsidR="000940DA" w:rsidRPr="00297249" w:rsidRDefault="000940DA" w:rsidP="000940DA">
      <w:pPr>
        <w:rPr>
          <w:b/>
          <w:sz w:val="18"/>
          <w:szCs w:val="18"/>
        </w:rPr>
      </w:pPr>
      <w:r w:rsidRPr="00297249">
        <w:rPr>
          <w:b/>
          <w:sz w:val="18"/>
          <w:szCs w:val="18"/>
        </w:rPr>
        <w:t>Ejercicio Fiscal 2019</w:t>
      </w:r>
    </w:p>
    <w:p w:rsidR="000940DA" w:rsidRPr="00297249" w:rsidRDefault="000940DA" w:rsidP="001840AD">
      <w:pPr>
        <w:pStyle w:val="Prrafodelista"/>
        <w:numPr>
          <w:ilvl w:val="0"/>
          <w:numId w:val="10"/>
        </w:numPr>
        <w:spacing w:after="160" w:line="259" w:lineRule="auto"/>
        <w:rPr>
          <w:sz w:val="18"/>
          <w:szCs w:val="18"/>
        </w:rPr>
      </w:pPr>
      <w:r w:rsidRPr="00297249">
        <w:rPr>
          <w:sz w:val="18"/>
          <w:szCs w:val="18"/>
        </w:rPr>
        <w:t>Presupuesto asignado en el ejercicio fiscal 2019 a las partidas presupuestales:</w:t>
      </w:r>
    </w:p>
    <w:tbl>
      <w:tblPr>
        <w:tblStyle w:val="Tablaconcuadrcula"/>
        <w:tblW w:w="5000" w:type="pct"/>
        <w:tblLook w:val="04A0" w:firstRow="1" w:lastRow="0" w:firstColumn="1" w:lastColumn="0" w:noHBand="0" w:noVBand="1"/>
      </w:tblPr>
      <w:tblGrid>
        <w:gridCol w:w="483"/>
        <w:gridCol w:w="549"/>
        <w:gridCol w:w="440"/>
        <w:gridCol w:w="440"/>
        <w:gridCol w:w="440"/>
        <w:gridCol w:w="441"/>
        <w:gridCol w:w="3992"/>
        <w:gridCol w:w="1105"/>
        <w:gridCol w:w="938"/>
      </w:tblGrid>
      <w:tr w:rsidR="000940DA" w:rsidRPr="00297249" w:rsidTr="000940DA">
        <w:tc>
          <w:tcPr>
            <w:tcW w:w="5000" w:type="pct"/>
            <w:gridSpan w:val="9"/>
          </w:tcPr>
          <w:p w:rsidR="000940DA" w:rsidRPr="00297249" w:rsidRDefault="000940DA" w:rsidP="000940DA">
            <w:pPr>
              <w:jc w:val="center"/>
              <w:rPr>
                <w:sz w:val="18"/>
                <w:szCs w:val="18"/>
              </w:rPr>
            </w:pPr>
            <w:r w:rsidRPr="00297249">
              <w:rPr>
                <w:sz w:val="18"/>
                <w:szCs w:val="18"/>
              </w:rPr>
              <w:t>Ejercicio Presupuestal 2019</w:t>
            </w:r>
          </w:p>
        </w:tc>
      </w:tr>
      <w:tr w:rsidR="000940DA" w:rsidRPr="00297249" w:rsidTr="000940DA">
        <w:tc>
          <w:tcPr>
            <w:tcW w:w="1582" w:type="pct"/>
            <w:gridSpan w:val="6"/>
          </w:tcPr>
          <w:p w:rsidR="000940DA" w:rsidRPr="00297249" w:rsidRDefault="000940DA" w:rsidP="000940DA">
            <w:pPr>
              <w:rPr>
                <w:sz w:val="18"/>
                <w:szCs w:val="18"/>
              </w:rPr>
            </w:pPr>
            <w:r w:rsidRPr="00297249">
              <w:rPr>
                <w:sz w:val="18"/>
                <w:szCs w:val="18"/>
              </w:rPr>
              <w:t>Pilar Temático 1</w:t>
            </w:r>
          </w:p>
        </w:tc>
        <w:tc>
          <w:tcPr>
            <w:tcW w:w="3418" w:type="pct"/>
            <w:gridSpan w:val="3"/>
          </w:tcPr>
          <w:p w:rsidR="000940DA" w:rsidRPr="00297249" w:rsidRDefault="000940DA" w:rsidP="000940DA">
            <w:pPr>
              <w:jc w:val="center"/>
              <w:rPr>
                <w:sz w:val="18"/>
                <w:szCs w:val="18"/>
              </w:rPr>
            </w:pPr>
            <w:r w:rsidRPr="00297249">
              <w:rPr>
                <w:sz w:val="18"/>
                <w:szCs w:val="18"/>
              </w:rPr>
              <w:t>Gobierno Solidario</w:t>
            </w:r>
          </w:p>
        </w:tc>
      </w:tr>
      <w:tr w:rsidR="000940DA" w:rsidRPr="00297249" w:rsidTr="000940DA">
        <w:tc>
          <w:tcPr>
            <w:tcW w:w="274" w:type="pct"/>
          </w:tcPr>
          <w:p w:rsidR="000940DA" w:rsidRPr="00297249" w:rsidRDefault="000940DA" w:rsidP="000940DA">
            <w:pPr>
              <w:rPr>
                <w:sz w:val="18"/>
                <w:szCs w:val="18"/>
              </w:rPr>
            </w:pPr>
            <w:r w:rsidRPr="00297249">
              <w:rPr>
                <w:sz w:val="18"/>
                <w:szCs w:val="18"/>
              </w:rPr>
              <w:t>Fin</w:t>
            </w:r>
          </w:p>
        </w:tc>
        <w:tc>
          <w:tcPr>
            <w:tcW w:w="311" w:type="pct"/>
          </w:tcPr>
          <w:p w:rsidR="000940DA" w:rsidRPr="00297249" w:rsidRDefault="000940DA" w:rsidP="000940DA">
            <w:pPr>
              <w:rPr>
                <w:sz w:val="18"/>
                <w:szCs w:val="18"/>
              </w:rPr>
            </w:pPr>
            <w:proofErr w:type="spellStart"/>
            <w:r w:rsidRPr="00297249">
              <w:rPr>
                <w:sz w:val="18"/>
                <w:szCs w:val="18"/>
              </w:rPr>
              <w:t>Fun</w:t>
            </w:r>
            <w:proofErr w:type="spellEnd"/>
          </w:p>
        </w:tc>
        <w:tc>
          <w:tcPr>
            <w:tcW w:w="249" w:type="pct"/>
          </w:tcPr>
          <w:p w:rsidR="000940DA" w:rsidRPr="00297249" w:rsidRDefault="000940DA" w:rsidP="000940DA">
            <w:pPr>
              <w:rPr>
                <w:sz w:val="18"/>
                <w:szCs w:val="18"/>
              </w:rPr>
            </w:pPr>
            <w:proofErr w:type="spellStart"/>
            <w:r w:rsidRPr="00297249">
              <w:rPr>
                <w:sz w:val="18"/>
                <w:szCs w:val="18"/>
              </w:rPr>
              <w:t>Sf</w:t>
            </w:r>
            <w:proofErr w:type="spellEnd"/>
          </w:p>
        </w:tc>
        <w:tc>
          <w:tcPr>
            <w:tcW w:w="249" w:type="pct"/>
          </w:tcPr>
          <w:p w:rsidR="000940DA" w:rsidRPr="00297249" w:rsidRDefault="000940DA" w:rsidP="000940DA">
            <w:pPr>
              <w:rPr>
                <w:sz w:val="18"/>
                <w:szCs w:val="18"/>
              </w:rPr>
            </w:pPr>
            <w:proofErr w:type="spellStart"/>
            <w:r w:rsidRPr="00297249">
              <w:rPr>
                <w:sz w:val="18"/>
                <w:szCs w:val="18"/>
              </w:rPr>
              <w:t>Pg</w:t>
            </w:r>
            <w:proofErr w:type="spellEnd"/>
          </w:p>
        </w:tc>
        <w:tc>
          <w:tcPr>
            <w:tcW w:w="249" w:type="pct"/>
          </w:tcPr>
          <w:p w:rsidR="000940DA" w:rsidRPr="00297249" w:rsidRDefault="000940DA" w:rsidP="000940DA">
            <w:pPr>
              <w:rPr>
                <w:sz w:val="18"/>
                <w:szCs w:val="18"/>
              </w:rPr>
            </w:pPr>
            <w:proofErr w:type="spellStart"/>
            <w:r w:rsidRPr="00297249">
              <w:rPr>
                <w:sz w:val="18"/>
                <w:szCs w:val="18"/>
              </w:rPr>
              <w:t>Sp</w:t>
            </w:r>
            <w:proofErr w:type="spellEnd"/>
          </w:p>
        </w:tc>
        <w:tc>
          <w:tcPr>
            <w:tcW w:w="249" w:type="pct"/>
          </w:tcPr>
          <w:p w:rsidR="000940DA" w:rsidRPr="00297249" w:rsidRDefault="000940DA" w:rsidP="000940DA">
            <w:pPr>
              <w:rPr>
                <w:sz w:val="18"/>
                <w:szCs w:val="18"/>
              </w:rPr>
            </w:pPr>
            <w:proofErr w:type="spellStart"/>
            <w:r w:rsidRPr="00297249">
              <w:rPr>
                <w:sz w:val="18"/>
                <w:szCs w:val="18"/>
              </w:rPr>
              <w:t>Py</w:t>
            </w:r>
            <w:proofErr w:type="spellEnd"/>
          </w:p>
        </w:tc>
        <w:tc>
          <w:tcPr>
            <w:tcW w:w="2261" w:type="pct"/>
          </w:tcPr>
          <w:p w:rsidR="000940DA" w:rsidRPr="00297249" w:rsidRDefault="000940DA" w:rsidP="000940DA">
            <w:pPr>
              <w:jc w:val="center"/>
              <w:rPr>
                <w:sz w:val="18"/>
                <w:szCs w:val="18"/>
              </w:rPr>
            </w:pPr>
            <w:r w:rsidRPr="00297249">
              <w:rPr>
                <w:sz w:val="18"/>
                <w:szCs w:val="18"/>
              </w:rPr>
              <w:t>Nombre</w:t>
            </w:r>
          </w:p>
        </w:tc>
        <w:tc>
          <w:tcPr>
            <w:tcW w:w="626" w:type="pct"/>
          </w:tcPr>
          <w:p w:rsidR="000940DA" w:rsidRPr="00297249" w:rsidRDefault="000940DA" w:rsidP="000940DA">
            <w:pPr>
              <w:jc w:val="center"/>
              <w:rPr>
                <w:sz w:val="18"/>
                <w:szCs w:val="18"/>
              </w:rPr>
            </w:pPr>
            <w:r w:rsidRPr="00297249">
              <w:rPr>
                <w:sz w:val="18"/>
                <w:szCs w:val="18"/>
              </w:rPr>
              <w:t>Monto Aprobado</w:t>
            </w:r>
          </w:p>
        </w:tc>
        <w:tc>
          <w:tcPr>
            <w:tcW w:w="531" w:type="pct"/>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p>
        </w:tc>
        <w:tc>
          <w:tcPr>
            <w:tcW w:w="249" w:type="pct"/>
          </w:tcPr>
          <w:p w:rsidR="000940DA" w:rsidRPr="00297249" w:rsidRDefault="000940DA" w:rsidP="000940DA">
            <w:pPr>
              <w:rPr>
                <w:sz w:val="18"/>
                <w:szCs w:val="18"/>
              </w:rPr>
            </w:pPr>
          </w:p>
        </w:tc>
        <w:tc>
          <w:tcPr>
            <w:tcW w:w="2261" w:type="pct"/>
          </w:tcPr>
          <w:p w:rsidR="000940DA" w:rsidRPr="00297249" w:rsidRDefault="000940DA" w:rsidP="000940DA">
            <w:pPr>
              <w:rPr>
                <w:sz w:val="18"/>
                <w:szCs w:val="18"/>
              </w:rPr>
            </w:pPr>
            <w:r w:rsidRPr="00297249">
              <w:rPr>
                <w:sz w:val="18"/>
                <w:szCs w:val="18"/>
              </w:rPr>
              <w:t>El papel fundamental de la mujer y la perspectiva de género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p>
        </w:tc>
        <w:tc>
          <w:tcPr>
            <w:tcW w:w="2261" w:type="pct"/>
          </w:tcPr>
          <w:p w:rsidR="000940DA" w:rsidRPr="00297249" w:rsidRDefault="000940DA" w:rsidP="000940DA">
            <w:pPr>
              <w:rPr>
                <w:sz w:val="18"/>
                <w:szCs w:val="18"/>
              </w:rPr>
            </w:pPr>
            <w:r w:rsidRPr="00297249">
              <w:rPr>
                <w:sz w:val="18"/>
                <w:szCs w:val="18"/>
              </w:rPr>
              <w:t>Integración de la mujer al desarrollo económico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01</w:t>
            </w:r>
          </w:p>
        </w:tc>
        <w:tc>
          <w:tcPr>
            <w:tcW w:w="2261" w:type="pct"/>
          </w:tcPr>
          <w:p w:rsidR="000940DA" w:rsidRPr="00297249" w:rsidRDefault="000940DA" w:rsidP="000940DA">
            <w:pPr>
              <w:rPr>
                <w:sz w:val="18"/>
                <w:szCs w:val="18"/>
              </w:rPr>
            </w:pPr>
            <w:r w:rsidRPr="00297249">
              <w:rPr>
                <w:sz w:val="18"/>
                <w:szCs w:val="18"/>
              </w:rPr>
              <w:t>Capacitación de la mujer para el trabajo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02</w:t>
            </w:r>
          </w:p>
        </w:tc>
        <w:tc>
          <w:tcPr>
            <w:tcW w:w="2261" w:type="pct"/>
          </w:tcPr>
          <w:p w:rsidR="000940DA" w:rsidRPr="00297249" w:rsidRDefault="000940DA" w:rsidP="000940DA">
            <w:pPr>
              <w:rPr>
                <w:sz w:val="18"/>
                <w:szCs w:val="18"/>
              </w:rPr>
            </w:pPr>
            <w:r w:rsidRPr="00297249">
              <w:rPr>
                <w:sz w:val="18"/>
                <w:szCs w:val="18"/>
              </w:rPr>
              <w:t>Atención educativa a hijos de madres trabajadoras</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01</w:t>
            </w:r>
          </w:p>
        </w:tc>
        <w:tc>
          <w:tcPr>
            <w:tcW w:w="249" w:type="pct"/>
          </w:tcPr>
          <w:p w:rsidR="000940DA" w:rsidRPr="00297249" w:rsidRDefault="000940DA" w:rsidP="000940DA">
            <w:pPr>
              <w:rPr>
                <w:sz w:val="18"/>
                <w:szCs w:val="18"/>
              </w:rPr>
            </w:pPr>
            <w:r w:rsidRPr="00297249">
              <w:rPr>
                <w:sz w:val="18"/>
                <w:szCs w:val="18"/>
              </w:rPr>
              <w:t>03</w:t>
            </w:r>
          </w:p>
        </w:tc>
        <w:tc>
          <w:tcPr>
            <w:tcW w:w="2261" w:type="pct"/>
          </w:tcPr>
          <w:p w:rsidR="000940DA" w:rsidRPr="00297249" w:rsidRDefault="000940DA" w:rsidP="000940DA">
            <w:pPr>
              <w:rPr>
                <w:sz w:val="18"/>
                <w:szCs w:val="18"/>
              </w:rPr>
            </w:pPr>
            <w:r w:rsidRPr="00297249">
              <w:rPr>
                <w:sz w:val="18"/>
                <w:szCs w:val="18"/>
              </w:rPr>
              <w:t>Proyectos productivos para el desarrollo de la mujer</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p>
        </w:tc>
        <w:tc>
          <w:tcPr>
            <w:tcW w:w="2261" w:type="pct"/>
          </w:tcPr>
          <w:p w:rsidR="000940DA" w:rsidRPr="00297249" w:rsidRDefault="000940DA" w:rsidP="000940DA">
            <w:pPr>
              <w:rPr>
                <w:sz w:val="18"/>
                <w:szCs w:val="18"/>
              </w:rPr>
            </w:pPr>
            <w:r w:rsidRPr="00297249">
              <w:rPr>
                <w:sz w:val="18"/>
                <w:szCs w:val="18"/>
              </w:rPr>
              <w:t>Participación social de la mujer</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01</w:t>
            </w:r>
          </w:p>
        </w:tc>
        <w:tc>
          <w:tcPr>
            <w:tcW w:w="2261" w:type="pct"/>
          </w:tcPr>
          <w:p w:rsidR="000940DA" w:rsidRPr="00297249" w:rsidRDefault="000940DA" w:rsidP="000940DA">
            <w:pPr>
              <w:rPr>
                <w:sz w:val="18"/>
                <w:szCs w:val="18"/>
              </w:rPr>
            </w:pPr>
            <w:r w:rsidRPr="00297249">
              <w:rPr>
                <w:sz w:val="18"/>
                <w:szCs w:val="18"/>
              </w:rPr>
              <w:t>Fomento a la cultura de equidad de género</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r w:rsidR="000940DA" w:rsidRPr="00297249" w:rsidTr="000940DA">
        <w:tc>
          <w:tcPr>
            <w:tcW w:w="274" w:type="pct"/>
          </w:tcPr>
          <w:p w:rsidR="000940DA" w:rsidRPr="00297249" w:rsidRDefault="000940DA" w:rsidP="000940DA">
            <w:pPr>
              <w:rPr>
                <w:sz w:val="18"/>
                <w:szCs w:val="18"/>
              </w:rPr>
            </w:pPr>
            <w:r w:rsidRPr="00297249">
              <w:rPr>
                <w:sz w:val="18"/>
                <w:szCs w:val="18"/>
              </w:rPr>
              <w:t>02</w:t>
            </w:r>
          </w:p>
        </w:tc>
        <w:tc>
          <w:tcPr>
            <w:tcW w:w="311" w:type="pct"/>
          </w:tcPr>
          <w:p w:rsidR="000940DA" w:rsidRPr="00297249" w:rsidRDefault="000940DA" w:rsidP="000940DA">
            <w:pPr>
              <w:rPr>
                <w:sz w:val="18"/>
                <w:szCs w:val="18"/>
              </w:rPr>
            </w:pPr>
            <w:r w:rsidRPr="00297249">
              <w:rPr>
                <w:sz w:val="18"/>
                <w:szCs w:val="18"/>
              </w:rPr>
              <w:t>06</w:t>
            </w:r>
          </w:p>
        </w:tc>
        <w:tc>
          <w:tcPr>
            <w:tcW w:w="249" w:type="pct"/>
          </w:tcPr>
          <w:p w:rsidR="000940DA" w:rsidRPr="00297249" w:rsidRDefault="000940DA" w:rsidP="000940DA">
            <w:pPr>
              <w:rPr>
                <w:sz w:val="18"/>
                <w:szCs w:val="18"/>
              </w:rPr>
            </w:pPr>
            <w:r w:rsidRPr="00297249">
              <w:rPr>
                <w:sz w:val="18"/>
                <w:szCs w:val="18"/>
              </w:rPr>
              <w:t>08</w:t>
            </w:r>
          </w:p>
        </w:tc>
        <w:tc>
          <w:tcPr>
            <w:tcW w:w="249" w:type="pct"/>
          </w:tcPr>
          <w:p w:rsidR="000940DA" w:rsidRPr="00297249" w:rsidRDefault="000940DA" w:rsidP="000940DA">
            <w:pPr>
              <w:rPr>
                <w:sz w:val="18"/>
                <w:szCs w:val="18"/>
              </w:rPr>
            </w:pPr>
            <w:r w:rsidRPr="00297249">
              <w:rPr>
                <w:sz w:val="18"/>
                <w:szCs w:val="18"/>
              </w:rPr>
              <w:t>05</w:t>
            </w:r>
          </w:p>
        </w:tc>
        <w:tc>
          <w:tcPr>
            <w:tcW w:w="249" w:type="pct"/>
          </w:tcPr>
          <w:p w:rsidR="000940DA" w:rsidRPr="00297249" w:rsidRDefault="000940DA" w:rsidP="000940DA">
            <w:pPr>
              <w:rPr>
                <w:sz w:val="18"/>
                <w:szCs w:val="18"/>
              </w:rPr>
            </w:pPr>
            <w:r w:rsidRPr="00297249">
              <w:rPr>
                <w:sz w:val="18"/>
                <w:szCs w:val="18"/>
              </w:rPr>
              <w:t>02</w:t>
            </w:r>
          </w:p>
        </w:tc>
        <w:tc>
          <w:tcPr>
            <w:tcW w:w="249" w:type="pct"/>
          </w:tcPr>
          <w:p w:rsidR="000940DA" w:rsidRPr="00297249" w:rsidRDefault="000940DA" w:rsidP="000940DA">
            <w:pPr>
              <w:rPr>
                <w:sz w:val="18"/>
                <w:szCs w:val="18"/>
              </w:rPr>
            </w:pPr>
            <w:r w:rsidRPr="00297249">
              <w:rPr>
                <w:sz w:val="18"/>
                <w:szCs w:val="18"/>
              </w:rPr>
              <w:t>02</w:t>
            </w:r>
          </w:p>
        </w:tc>
        <w:tc>
          <w:tcPr>
            <w:tcW w:w="2261" w:type="pct"/>
          </w:tcPr>
          <w:p w:rsidR="000940DA" w:rsidRPr="00297249" w:rsidRDefault="000940DA" w:rsidP="000940DA">
            <w:pPr>
              <w:rPr>
                <w:sz w:val="18"/>
                <w:szCs w:val="18"/>
              </w:rPr>
            </w:pPr>
            <w:r w:rsidRPr="00297249">
              <w:rPr>
                <w:sz w:val="18"/>
                <w:szCs w:val="18"/>
              </w:rPr>
              <w:t>Atención integral a la madre adolescente</w:t>
            </w:r>
          </w:p>
        </w:tc>
        <w:tc>
          <w:tcPr>
            <w:tcW w:w="626" w:type="pct"/>
          </w:tcPr>
          <w:p w:rsidR="000940DA" w:rsidRPr="00297249" w:rsidRDefault="000940DA" w:rsidP="000940DA">
            <w:pPr>
              <w:rPr>
                <w:sz w:val="18"/>
                <w:szCs w:val="18"/>
              </w:rPr>
            </w:pPr>
          </w:p>
        </w:tc>
        <w:tc>
          <w:tcPr>
            <w:tcW w:w="531" w:type="pct"/>
          </w:tcPr>
          <w:p w:rsidR="000940DA" w:rsidRPr="00297249" w:rsidRDefault="000940DA" w:rsidP="000940DA">
            <w:pPr>
              <w:rPr>
                <w:sz w:val="18"/>
                <w:szCs w:val="18"/>
              </w:rPr>
            </w:pPr>
          </w:p>
        </w:tc>
      </w:tr>
    </w:tbl>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el Presupuesto de Egresos por Objeto del Gasto y Dependencia General (</w:t>
      </w:r>
      <w:proofErr w:type="spellStart"/>
      <w:r w:rsidRPr="00297249">
        <w:rPr>
          <w:sz w:val="18"/>
          <w:szCs w:val="18"/>
        </w:rPr>
        <w:t>PbRM</w:t>
      </w:r>
      <w:proofErr w:type="spellEnd"/>
      <w:r w:rsidRPr="00297249">
        <w:rPr>
          <w:sz w:val="18"/>
          <w:szCs w:val="18"/>
        </w:rPr>
        <w:t xml:space="preserve"> 04b). En este formato se integran los concepto por partida específica y concentra la suma de los formatos (</w:t>
      </w:r>
      <w:proofErr w:type="spellStart"/>
      <w:r w:rsidRPr="00297249">
        <w:rPr>
          <w:sz w:val="18"/>
          <w:szCs w:val="18"/>
        </w:rPr>
        <w:t>PbRM</w:t>
      </w:r>
      <w:proofErr w:type="spellEnd"/>
      <w:r w:rsidRPr="00297249">
        <w:rPr>
          <w:sz w:val="18"/>
          <w:szCs w:val="18"/>
        </w:rPr>
        <w:t xml:space="preserve"> 04a) Presupuesto de Egresos Detallado a nivel de Dependencia General del ejercicio fiscal 2019.</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las Carátulas de Presupuesto de Ingresos y Egresos (</w:t>
      </w:r>
      <w:proofErr w:type="spellStart"/>
      <w:r w:rsidRPr="00297249">
        <w:rPr>
          <w:sz w:val="18"/>
          <w:szCs w:val="18"/>
        </w:rPr>
        <w:t>PbRM</w:t>
      </w:r>
      <w:proofErr w:type="spellEnd"/>
      <w:r w:rsidRPr="00297249">
        <w:rPr>
          <w:sz w:val="18"/>
          <w:szCs w:val="18"/>
        </w:rPr>
        <w:t xml:space="preserve"> 03b y </w:t>
      </w:r>
      <w:proofErr w:type="spellStart"/>
      <w:r w:rsidRPr="00297249">
        <w:rPr>
          <w:sz w:val="18"/>
          <w:szCs w:val="18"/>
        </w:rPr>
        <w:t>PbRM</w:t>
      </w:r>
      <w:proofErr w:type="spellEnd"/>
      <w:r w:rsidRPr="00297249">
        <w:rPr>
          <w:sz w:val="18"/>
          <w:szCs w:val="18"/>
        </w:rPr>
        <w:t xml:space="preserve"> 04d) del ejercicio fiscal 2019.</w:t>
      </w:r>
    </w:p>
    <w:p w:rsidR="000940DA" w:rsidRPr="00297249" w:rsidRDefault="000940DA" w:rsidP="000940DA">
      <w:pPr>
        <w:pStyle w:val="Prrafodelista"/>
        <w:jc w:val="both"/>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0940DA" w:rsidRPr="00297249" w:rsidRDefault="000940DA" w:rsidP="000940DA">
      <w:pPr>
        <w:pStyle w:val="Prrafodelista"/>
        <w:rPr>
          <w:sz w:val="18"/>
          <w:szCs w:val="18"/>
        </w:rPr>
      </w:pPr>
    </w:p>
    <w:p w:rsidR="000940DA" w:rsidRPr="00297249" w:rsidRDefault="000940DA" w:rsidP="001840AD">
      <w:pPr>
        <w:pStyle w:val="Prrafodelista"/>
        <w:numPr>
          <w:ilvl w:val="0"/>
          <w:numId w:val="9"/>
        </w:numPr>
        <w:spacing w:after="160" w:line="259" w:lineRule="auto"/>
        <w:jc w:val="both"/>
        <w:rPr>
          <w:sz w:val="18"/>
          <w:szCs w:val="18"/>
        </w:rPr>
      </w:pPr>
      <w:r w:rsidRPr="00297249">
        <w:rPr>
          <w:sz w:val="18"/>
          <w:szCs w:val="18"/>
        </w:rPr>
        <w:t>Presupuesto de Egresos por Objeto de Gasto de la dependencia Clave I01 Desarrollo Social y/o equivalente, y de la dependencia Clave 152 Atención a la Mujer y/o equivalente del ejercicio fiscal 2019. Como se muestra a continuación:</w:t>
      </w: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IO1 Desarrollo Social y/o equivalente Ejercicio Fiscal 2019</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tbl>
      <w:tblPr>
        <w:tblStyle w:val="Tablaconcuadrcula"/>
        <w:tblW w:w="0" w:type="auto"/>
        <w:tblLook w:val="04A0" w:firstRow="1" w:lastRow="0" w:firstColumn="1" w:lastColumn="0" w:noHBand="0" w:noVBand="1"/>
      </w:tblPr>
      <w:tblGrid>
        <w:gridCol w:w="2942"/>
        <w:gridCol w:w="2943"/>
        <w:gridCol w:w="2943"/>
      </w:tblGrid>
      <w:tr w:rsidR="000940DA" w:rsidRPr="00297249" w:rsidTr="000940DA">
        <w:tc>
          <w:tcPr>
            <w:tcW w:w="8828" w:type="dxa"/>
            <w:gridSpan w:val="3"/>
            <w:vAlign w:val="center"/>
          </w:tcPr>
          <w:p w:rsidR="000940DA" w:rsidRPr="00297249" w:rsidRDefault="000940DA" w:rsidP="000940DA">
            <w:pPr>
              <w:jc w:val="center"/>
              <w:rPr>
                <w:sz w:val="18"/>
                <w:szCs w:val="18"/>
              </w:rPr>
            </w:pPr>
            <w:r w:rsidRPr="00297249">
              <w:rPr>
                <w:sz w:val="18"/>
                <w:szCs w:val="18"/>
              </w:rPr>
              <w:t>Presupuesto de la Dependencia auxiliar 152 Atención a la Mujer y/o equivalente para el Ejercicio Fiscal 2019</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Capitulo</w:t>
            </w:r>
          </w:p>
        </w:tc>
        <w:tc>
          <w:tcPr>
            <w:tcW w:w="2943" w:type="dxa"/>
            <w:vAlign w:val="center"/>
          </w:tcPr>
          <w:p w:rsidR="000940DA" w:rsidRPr="00297249" w:rsidRDefault="000940DA" w:rsidP="000940DA">
            <w:pPr>
              <w:jc w:val="center"/>
              <w:rPr>
                <w:sz w:val="18"/>
                <w:szCs w:val="18"/>
              </w:rPr>
            </w:pPr>
            <w:r w:rsidRPr="00297249">
              <w:rPr>
                <w:sz w:val="18"/>
                <w:szCs w:val="18"/>
              </w:rPr>
              <w:t>Monto Aprobado</w:t>
            </w:r>
          </w:p>
        </w:tc>
        <w:tc>
          <w:tcPr>
            <w:tcW w:w="2943" w:type="dxa"/>
            <w:vAlign w:val="center"/>
          </w:tcPr>
          <w:p w:rsidR="000940DA" w:rsidRPr="00297249" w:rsidRDefault="000940DA" w:rsidP="000940DA">
            <w:pPr>
              <w:jc w:val="center"/>
              <w:rPr>
                <w:sz w:val="18"/>
                <w:szCs w:val="18"/>
              </w:rPr>
            </w:pPr>
            <w:r w:rsidRPr="00297249">
              <w:rPr>
                <w:sz w:val="18"/>
                <w:szCs w:val="18"/>
              </w:rPr>
              <w:t>Monto Ejercido</w:t>
            </w: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1000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2000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3000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4000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5000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6000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7000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8000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9000</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r w:rsidR="000940DA" w:rsidRPr="00297249" w:rsidTr="000940DA">
        <w:tc>
          <w:tcPr>
            <w:tcW w:w="2942" w:type="dxa"/>
            <w:vAlign w:val="center"/>
          </w:tcPr>
          <w:p w:rsidR="000940DA" w:rsidRPr="00297249" w:rsidRDefault="000940DA" w:rsidP="000940DA">
            <w:pPr>
              <w:jc w:val="center"/>
              <w:rPr>
                <w:sz w:val="18"/>
                <w:szCs w:val="18"/>
              </w:rPr>
            </w:pPr>
            <w:r w:rsidRPr="00297249">
              <w:rPr>
                <w:sz w:val="18"/>
                <w:szCs w:val="18"/>
              </w:rPr>
              <w:t>Total</w:t>
            </w:r>
          </w:p>
        </w:tc>
        <w:tc>
          <w:tcPr>
            <w:tcW w:w="2943" w:type="dxa"/>
            <w:vAlign w:val="center"/>
          </w:tcPr>
          <w:p w:rsidR="000940DA" w:rsidRPr="00297249" w:rsidRDefault="000940DA" w:rsidP="000940DA">
            <w:pPr>
              <w:jc w:val="center"/>
              <w:rPr>
                <w:sz w:val="18"/>
                <w:szCs w:val="18"/>
              </w:rPr>
            </w:pPr>
          </w:p>
        </w:tc>
        <w:tc>
          <w:tcPr>
            <w:tcW w:w="2943" w:type="dxa"/>
            <w:vAlign w:val="center"/>
          </w:tcPr>
          <w:p w:rsidR="000940DA" w:rsidRPr="00297249" w:rsidRDefault="000940DA" w:rsidP="000940DA">
            <w:pPr>
              <w:jc w:val="center"/>
              <w:rPr>
                <w:sz w:val="18"/>
                <w:szCs w:val="18"/>
              </w:rPr>
            </w:pPr>
          </w:p>
        </w:tc>
      </w:tr>
    </w:tbl>
    <w:p w:rsidR="000940DA" w:rsidRPr="00297249" w:rsidRDefault="000940DA" w:rsidP="000940DA">
      <w:pPr>
        <w:jc w:val="both"/>
        <w:rPr>
          <w:sz w:val="18"/>
          <w:szCs w:val="18"/>
        </w:rPr>
      </w:pPr>
    </w:p>
    <w:p w:rsidR="000940DA" w:rsidRPr="00297249" w:rsidRDefault="000940DA" w:rsidP="001840AD">
      <w:pPr>
        <w:pStyle w:val="Prrafodelista"/>
        <w:numPr>
          <w:ilvl w:val="0"/>
          <w:numId w:val="11"/>
        </w:numPr>
        <w:spacing w:after="160" w:line="259" w:lineRule="auto"/>
        <w:jc w:val="both"/>
        <w:rPr>
          <w:sz w:val="18"/>
          <w:szCs w:val="18"/>
        </w:rPr>
      </w:pPr>
      <w:r w:rsidRPr="00297249">
        <w:rPr>
          <w:sz w:val="18"/>
          <w:szCs w:val="18"/>
        </w:rPr>
        <w:t>Proporcionar la Ficha Técnica de Diseño de Indicadores Estratégicos o de Gestión 2019 de la dependencia Clave I01 Desarrollo Social y/o equivalente, y de la dependencia auxiliar con Clave 152 Atención a la Mujer y/o equivalente.</w:t>
      </w:r>
    </w:p>
    <w:p w:rsidR="000940DA" w:rsidRPr="00297249" w:rsidRDefault="000940DA" w:rsidP="000940DA">
      <w:pPr>
        <w:jc w:val="both"/>
        <w:rPr>
          <w:sz w:val="18"/>
          <w:szCs w:val="18"/>
        </w:rPr>
      </w:pPr>
    </w:p>
    <w:p w:rsidR="000940DA" w:rsidRPr="00297249" w:rsidRDefault="000940DA" w:rsidP="000940DA">
      <w:pPr>
        <w:jc w:val="both"/>
        <w:rPr>
          <w:b/>
          <w:sz w:val="18"/>
          <w:szCs w:val="18"/>
        </w:rPr>
      </w:pPr>
      <w:r w:rsidRPr="00297249">
        <w:rPr>
          <w:b/>
          <w:sz w:val="18"/>
          <w:szCs w:val="18"/>
        </w:rPr>
        <w:t>Complementos:</w:t>
      </w:r>
    </w:p>
    <w:p w:rsidR="000940DA" w:rsidRPr="00297249" w:rsidRDefault="000940DA" w:rsidP="000940DA">
      <w:pPr>
        <w:jc w:val="both"/>
        <w:rPr>
          <w:b/>
          <w:sz w:val="18"/>
          <w:szCs w:val="18"/>
        </w:rPr>
      </w:pPr>
    </w:p>
    <w:p w:rsidR="000940DA" w:rsidRPr="00297249" w:rsidRDefault="000940DA" w:rsidP="001840AD">
      <w:pPr>
        <w:pStyle w:val="Prrafodelista"/>
        <w:numPr>
          <w:ilvl w:val="0"/>
          <w:numId w:val="11"/>
        </w:numPr>
        <w:spacing w:after="160" w:line="259" w:lineRule="auto"/>
        <w:jc w:val="both"/>
        <w:rPr>
          <w:b/>
          <w:sz w:val="18"/>
          <w:szCs w:val="18"/>
        </w:rPr>
      </w:pPr>
      <w:r w:rsidRPr="00297249">
        <w:rPr>
          <w:sz w:val="18"/>
          <w:szCs w:val="18"/>
        </w:rPr>
        <w:t xml:space="preserve">¿La dependencia auxiliar con Clave 152 Atención a la Mujer y/o equivalente depende de alguna dirección de área o es una dirección de área? </w:t>
      </w:r>
    </w:p>
    <w:p w:rsidR="000940DA" w:rsidRPr="00297249" w:rsidRDefault="000940DA" w:rsidP="000940DA">
      <w:pPr>
        <w:pStyle w:val="Prrafodelista"/>
        <w:jc w:val="both"/>
        <w:rPr>
          <w:b/>
          <w:sz w:val="18"/>
          <w:szCs w:val="18"/>
        </w:rPr>
      </w:pPr>
    </w:p>
    <w:p w:rsidR="000940DA" w:rsidRPr="00297249" w:rsidRDefault="000940DA" w:rsidP="001840AD">
      <w:pPr>
        <w:pStyle w:val="Prrafodelista"/>
        <w:numPr>
          <w:ilvl w:val="0"/>
          <w:numId w:val="11"/>
        </w:numPr>
        <w:spacing w:after="160" w:line="259" w:lineRule="auto"/>
        <w:jc w:val="both"/>
        <w:rPr>
          <w:b/>
          <w:sz w:val="18"/>
          <w:szCs w:val="18"/>
        </w:rPr>
      </w:pPr>
      <w:r w:rsidRPr="00297249">
        <w:rPr>
          <w:sz w:val="18"/>
          <w:szCs w:val="18"/>
        </w:rPr>
        <w:t>¿Cuál es la denominación o nombre de la dependencia auxiliar con Clave 152 Atención a la Mujer y/o equivalente del municipio?</w:t>
      </w:r>
    </w:p>
    <w:p w:rsidR="000940DA" w:rsidRPr="00297249" w:rsidRDefault="000940DA" w:rsidP="000940DA">
      <w:pPr>
        <w:pStyle w:val="Prrafodelista"/>
        <w:jc w:val="both"/>
        <w:rPr>
          <w:b/>
          <w:sz w:val="18"/>
          <w:szCs w:val="18"/>
        </w:rPr>
      </w:pPr>
    </w:p>
    <w:tbl>
      <w:tblPr>
        <w:tblStyle w:val="Tablaconcuadrcula"/>
        <w:tblW w:w="0" w:type="auto"/>
        <w:tblInd w:w="720" w:type="dxa"/>
        <w:tblLook w:val="04A0" w:firstRow="1" w:lastRow="0" w:firstColumn="1" w:lastColumn="0" w:noHBand="0" w:noVBand="1"/>
      </w:tblPr>
      <w:tblGrid>
        <w:gridCol w:w="4068"/>
        <w:gridCol w:w="4040"/>
      </w:tblGrid>
      <w:tr w:rsidR="000940DA" w:rsidRPr="00297249" w:rsidTr="000940DA">
        <w:tc>
          <w:tcPr>
            <w:tcW w:w="4414" w:type="dxa"/>
          </w:tcPr>
          <w:p w:rsidR="000940DA" w:rsidRPr="00297249" w:rsidRDefault="000940DA" w:rsidP="000940DA">
            <w:pPr>
              <w:pStyle w:val="Prrafodelista"/>
              <w:ind w:left="0"/>
              <w:jc w:val="center"/>
              <w:rPr>
                <w:b/>
                <w:sz w:val="18"/>
                <w:szCs w:val="18"/>
              </w:rPr>
            </w:pPr>
            <w:r w:rsidRPr="00297249">
              <w:rPr>
                <w:b/>
                <w:sz w:val="18"/>
                <w:szCs w:val="18"/>
              </w:rPr>
              <w:t>Dependencia Auxiliar</w:t>
            </w:r>
          </w:p>
        </w:tc>
        <w:tc>
          <w:tcPr>
            <w:tcW w:w="4414" w:type="dxa"/>
          </w:tcPr>
          <w:p w:rsidR="000940DA" w:rsidRPr="00297249" w:rsidRDefault="000940DA" w:rsidP="000940DA">
            <w:pPr>
              <w:pStyle w:val="Prrafodelista"/>
              <w:ind w:left="0"/>
              <w:jc w:val="center"/>
              <w:rPr>
                <w:b/>
                <w:sz w:val="18"/>
                <w:szCs w:val="18"/>
              </w:rPr>
            </w:pPr>
            <w:r w:rsidRPr="00297249">
              <w:rPr>
                <w:b/>
                <w:sz w:val="18"/>
                <w:szCs w:val="18"/>
              </w:rPr>
              <w:t>Nombre aprobado por cabildo</w:t>
            </w:r>
          </w:p>
        </w:tc>
      </w:tr>
      <w:tr w:rsidR="000940DA" w:rsidRPr="00297249" w:rsidTr="000940DA">
        <w:tc>
          <w:tcPr>
            <w:tcW w:w="4414" w:type="dxa"/>
          </w:tcPr>
          <w:p w:rsidR="000940DA" w:rsidRPr="00297249" w:rsidRDefault="000940DA" w:rsidP="000940DA">
            <w:pPr>
              <w:pStyle w:val="Prrafodelista"/>
              <w:ind w:left="0"/>
              <w:jc w:val="center"/>
              <w:rPr>
                <w:sz w:val="18"/>
                <w:szCs w:val="18"/>
              </w:rPr>
            </w:pPr>
            <w:r w:rsidRPr="00297249">
              <w:rPr>
                <w:sz w:val="18"/>
                <w:szCs w:val="18"/>
              </w:rPr>
              <w:t>152 Atención a la mujer</w:t>
            </w:r>
          </w:p>
        </w:tc>
        <w:tc>
          <w:tcPr>
            <w:tcW w:w="4414" w:type="dxa"/>
          </w:tcPr>
          <w:p w:rsidR="000940DA" w:rsidRPr="00297249" w:rsidRDefault="000940DA" w:rsidP="000940DA">
            <w:pPr>
              <w:pStyle w:val="Prrafodelista"/>
              <w:ind w:left="0"/>
              <w:jc w:val="both"/>
              <w:rPr>
                <w:b/>
                <w:sz w:val="18"/>
                <w:szCs w:val="18"/>
              </w:rPr>
            </w:pPr>
          </w:p>
        </w:tc>
      </w:tr>
    </w:tbl>
    <w:p w:rsidR="000940DA" w:rsidRPr="00297249" w:rsidRDefault="000940DA" w:rsidP="000940DA">
      <w:pPr>
        <w:pStyle w:val="Prrafodelista"/>
        <w:jc w:val="both"/>
        <w:rPr>
          <w:b/>
          <w:sz w:val="18"/>
          <w:szCs w:val="18"/>
        </w:rPr>
      </w:pPr>
    </w:p>
    <w:p w:rsidR="000940DA" w:rsidRPr="00297249" w:rsidRDefault="000940DA" w:rsidP="001840AD">
      <w:pPr>
        <w:pStyle w:val="Prrafodelista"/>
        <w:numPr>
          <w:ilvl w:val="0"/>
          <w:numId w:val="11"/>
        </w:numPr>
        <w:spacing w:after="160" w:line="259" w:lineRule="auto"/>
        <w:jc w:val="both"/>
        <w:rPr>
          <w:b/>
          <w:sz w:val="18"/>
          <w:szCs w:val="18"/>
        </w:rPr>
      </w:pPr>
      <w:r w:rsidRPr="00297249">
        <w:rPr>
          <w:sz w:val="18"/>
          <w:szCs w:val="18"/>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297249">
        <w:rPr>
          <w:sz w:val="18"/>
          <w:szCs w:val="18"/>
        </w:rPr>
        <w:t>que</w:t>
      </w:r>
      <w:proofErr w:type="spellEnd"/>
      <w:r w:rsidRPr="00297249">
        <w:rPr>
          <w:sz w:val="18"/>
          <w:szCs w:val="18"/>
        </w:rPr>
        <w:t xml:space="preserve"> monto?</w:t>
      </w:r>
    </w:p>
    <w:p w:rsidR="000940DA" w:rsidRPr="00297249" w:rsidRDefault="000940DA" w:rsidP="000940DA">
      <w:pPr>
        <w:jc w:val="both"/>
        <w:rPr>
          <w:b/>
          <w:sz w:val="18"/>
          <w:szCs w:val="18"/>
        </w:rPr>
      </w:pPr>
    </w:p>
    <w:tbl>
      <w:tblPr>
        <w:tblStyle w:val="Tablaconcuadrcula"/>
        <w:tblW w:w="0" w:type="auto"/>
        <w:tblLook w:val="04A0" w:firstRow="1" w:lastRow="0" w:firstColumn="1" w:lastColumn="0" w:noHBand="0" w:noVBand="1"/>
      </w:tblPr>
      <w:tblGrid>
        <w:gridCol w:w="1129"/>
        <w:gridCol w:w="1392"/>
        <w:gridCol w:w="876"/>
        <w:gridCol w:w="851"/>
        <w:gridCol w:w="850"/>
        <w:gridCol w:w="993"/>
        <w:gridCol w:w="992"/>
        <w:gridCol w:w="850"/>
        <w:gridCol w:w="895"/>
      </w:tblGrid>
      <w:tr w:rsidR="000940DA" w:rsidRPr="00297249" w:rsidTr="000940DA">
        <w:tc>
          <w:tcPr>
            <w:tcW w:w="8828" w:type="dxa"/>
            <w:gridSpan w:val="9"/>
          </w:tcPr>
          <w:p w:rsidR="000940DA" w:rsidRPr="00297249" w:rsidRDefault="000940DA" w:rsidP="000940DA">
            <w:pPr>
              <w:jc w:val="center"/>
              <w:rPr>
                <w:b/>
                <w:sz w:val="18"/>
                <w:szCs w:val="18"/>
              </w:rPr>
            </w:pPr>
            <w:r w:rsidRPr="00297249">
              <w:rPr>
                <w:b/>
                <w:sz w:val="18"/>
                <w:szCs w:val="18"/>
              </w:rPr>
              <w:t>Recursos gestionados en materia de género o atención a la mujer en el municipio</w:t>
            </w:r>
          </w:p>
        </w:tc>
      </w:tr>
      <w:tr w:rsidR="000940DA" w:rsidRPr="00297249" w:rsidTr="000940DA">
        <w:tc>
          <w:tcPr>
            <w:tcW w:w="1129" w:type="dxa"/>
            <w:vAlign w:val="center"/>
          </w:tcPr>
          <w:p w:rsidR="000940DA" w:rsidRPr="00297249" w:rsidRDefault="000940DA" w:rsidP="000940DA">
            <w:pPr>
              <w:jc w:val="center"/>
              <w:rPr>
                <w:b/>
                <w:sz w:val="18"/>
                <w:szCs w:val="18"/>
              </w:rPr>
            </w:pPr>
            <w:r w:rsidRPr="00297249">
              <w:rPr>
                <w:b/>
                <w:sz w:val="18"/>
                <w:szCs w:val="18"/>
              </w:rPr>
              <w:t>Recurso Gestionado</w:t>
            </w:r>
          </w:p>
        </w:tc>
        <w:tc>
          <w:tcPr>
            <w:tcW w:w="1392" w:type="dxa"/>
            <w:vAlign w:val="center"/>
          </w:tcPr>
          <w:p w:rsidR="000940DA" w:rsidRPr="00297249" w:rsidRDefault="000940DA" w:rsidP="000940DA">
            <w:pPr>
              <w:jc w:val="center"/>
              <w:rPr>
                <w:b/>
                <w:sz w:val="18"/>
                <w:szCs w:val="18"/>
              </w:rPr>
            </w:pPr>
            <w:r w:rsidRPr="00297249">
              <w:rPr>
                <w:b/>
                <w:sz w:val="18"/>
                <w:szCs w:val="18"/>
              </w:rPr>
              <w:t>Nombre de la Instancia a la que se gestiono</w:t>
            </w:r>
          </w:p>
        </w:tc>
        <w:tc>
          <w:tcPr>
            <w:tcW w:w="876" w:type="dxa"/>
            <w:vAlign w:val="center"/>
          </w:tcPr>
          <w:p w:rsidR="000940DA" w:rsidRPr="00297249" w:rsidRDefault="000940DA" w:rsidP="000940DA">
            <w:pPr>
              <w:jc w:val="center"/>
              <w:rPr>
                <w:b/>
                <w:sz w:val="18"/>
                <w:szCs w:val="18"/>
              </w:rPr>
            </w:pPr>
            <w:r w:rsidRPr="00297249">
              <w:rPr>
                <w:b/>
                <w:sz w:val="18"/>
                <w:szCs w:val="18"/>
              </w:rPr>
              <w:t xml:space="preserve">Monto </w:t>
            </w:r>
          </w:p>
          <w:p w:rsidR="000940DA" w:rsidRPr="00297249" w:rsidRDefault="000940DA" w:rsidP="000940DA">
            <w:pPr>
              <w:jc w:val="center"/>
              <w:rPr>
                <w:b/>
                <w:sz w:val="18"/>
                <w:szCs w:val="18"/>
              </w:rPr>
            </w:pPr>
            <w:r w:rsidRPr="00297249">
              <w:rPr>
                <w:b/>
                <w:sz w:val="18"/>
                <w:szCs w:val="18"/>
              </w:rPr>
              <w:t>2013</w:t>
            </w:r>
          </w:p>
        </w:tc>
        <w:tc>
          <w:tcPr>
            <w:tcW w:w="851" w:type="dxa"/>
            <w:vAlign w:val="center"/>
          </w:tcPr>
          <w:p w:rsidR="000940DA" w:rsidRPr="00297249" w:rsidRDefault="000940DA" w:rsidP="000940DA">
            <w:pPr>
              <w:jc w:val="center"/>
              <w:rPr>
                <w:b/>
                <w:sz w:val="18"/>
                <w:szCs w:val="18"/>
              </w:rPr>
            </w:pPr>
            <w:r w:rsidRPr="00297249">
              <w:rPr>
                <w:b/>
                <w:sz w:val="18"/>
                <w:szCs w:val="18"/>
              </w:rPr>
              <w:t>Monto</w:t>
            </w:r>
          </w:p>
          <w:p w:rsidR="000940DA" w:rsidRPr="00297249" w:rsidRDefault="000940DA" w:rsidP="000940DA">
            <w:pPr>
              <w:jc w:val="center"/>
              <w:rPr>
                <w:b/>
                <w:sz w:val="18"/>
                <w:szCs w:val="18"/>
              </w:rPr>
            </w:pPr>
            <w:r w:rsidRPr="00297249">
              <w:rPr>
                <w:b/>
                <w:sz w:val="18"/>
                <w:szCs w:val="18"/>
              </w:rPr>
              <w:t>2014</w:t>
            </w:r>
          </w:p>
        </w:tc>
        <w:tc>
          <w:tcPr>
            <w:tcW w:w="850" w:type="dxa"/>
            <w:vAlign w:val="center"/>
          </w:tcPr>
          <w:p w:rsidR="000940DA" w:rsidRPr="00297249" w:rsidRDefault="000940DA" w:rsidP="000940DA">
            <w:pPr>
              <w:jc w:val="center"/>
              <w:rPr>
                <w:b/>
                <w:sz w:val="18"/>
                <w:szCs w:val="18"/>
              </w:rPr>
            </w:pPr>
            <w:r w:rsidRPr="00297249">
              <w:rPr>
                <w:b/>
                <w:sz w:val="18"/>
                <w:szCs w:val="18"/>
              </w:rPr>
              <w:t>Monto</w:t>
            </w:r>
          </w:p>
          <w:p w:rsidR="000940DA" w:rsidRPr="00297249" w:rsidRDefault="000940DA" w:rsidP="000940DA">
            <w:pPr>
              <w:jc w:val="center"/>
              <w:rPr>
                <w:b/>
                <w:sz w:val="18"/>
                <w:szCs w:val="18"/>
              </w:rPr>
            </w:pPr>
            <w:r w:rsidRPr="00297249">
              <w:rPr>
                <w:b/>
                <w:sz w:val="18"/>
                <w:szCs w:val="18"/>
              </w:rPr>
              <w:t>2015</w:t>
            </w:r>
          </w:p>
        </w:tc>
        <w:tc>
          <w:tcPr>
            <w:tcW w:w="993" w:type="dxa"/>
            <w:vAlign w:val="center"/>
          </w:tcPr>
          <w:p w:rsidR="000940DA" w:rsidRPr="00297249" w:rsidRDefault="000940DA" w:rsidP="000940DA">
            <w:pPr>
              <w:jc w:val="center"/>
              <w:rPr>
                <w:b/>
                <w:sz w:val="18"/>
                <w:szCs w:val="18"/>
              </w:rPr>
            </w:pPr>
            <w:r w:rsidRPr="00297249">
              <w:rPr>
                <w:b/>
                <w:sz w:val="18"/>
                <w:szCs w:val="18"/>
              </w:rPr>
              <w:t>Monto</w:t>
            </w:r>
          </w:p>
          <w:p w:rsidR="000940DA" w:rsidRPr="00297249" w:rsidRDefault="000940DA" w:rsidP="000940DA">
            <w:pPr>
              <w:jc w:val="center"/>
              <w:rPr>
                <w:b/>
                <w:sz w:val="18"/>
                <w:szCs w:val="18"/>
              </w:rPr>
            </w:pPr>
            <w:r w:rsidRPr="00297249">
              <w:rPr>
                <w:b/>
                <w:sz w:val="18"/>
                <w:szCs w:val="18"/>
              </w:rPr>
              <w:t>2016</w:t>
            </w:r>
          </w:p>
        </w:tc>
        <w:tc>
          <w:tcPr>
            <w:tcW w:w="992" w:type="dxa"/>
            <w:vAlign w:val="center"/>
          </w:tcPr>
          <w:p w:rsidR="000940DA" w:rsidRPr="00297249" w:rsidRDefault="000940DA" w:rsidP="000940DA">
            <w:pPr>
              <w:jc w:val="center"/>
              <w:rPr>
                <w:b/>
                <w:sz w:val="18"/>
                <w:szCs w:val="18"/>
              </w:rPr>
            </w:pPr>
            <w:r w:rsidRPr="00297249">
              <w:rPr>
                <w:b/>
                <w:sz w:val="18"/>
                <w:szCs w:val="18"/>
              </w:rPr>
              <w:t>Monto</w:t>
            </w:r>
          </w:p>
          <w:p w:rsidR="000940DA" w:rsidRPr="00297249" w:rsidRDefault="000940DA" w:rsidP="000940DA">
            <w:pPr>
              <w:jc w:val="center"/>
              <w:rPr>
                <w:b/>
                <w:sz w:val="18"/>
                <w:szCs w:val="18"/>
              </w:rPr>
            </w:pPr>
            <w:r w:rsidRPr="00297249">
              <w:rPr>
                <w:b/>
                <w:sz w:val="18"/>
                <w:szCs w:val="18"/>
              </w:rPr>
              <w:t>2017</w:t>
            </w:r>
          </w:p>
        </w:tc>
        <w:tc>
          <w:tcPr>
            <w:tcW w:w="850" w:type="dxa"/>
            <w:vAlign w:val="center"/>
          </w:tcPr>
          <w:p w:rsidR="000940DA" w:rsidRPr="00297249" w:rsidRDefault="000940DA" w:rsidP="000940DA">
            <w:pPr>
              <w:jc w:val="center"/>
              <w:rPr>
                <w:b/>
                <w:sz w:val="18"/>
                <w:szCs w:val="18"/>
              </w:rPr>
            </w:pPr>
            <w:r w:rsidRPr="00297249">
              <w:rPr>
                <w:b/>
                <w:sz w:val="18"/>
                <w:szCs w:val="18"/>
              </w:rPr>
              <w:t>Monto</w:t>
            </w:r>
          </w:p>
          <w:p w:rsidR="000940DA" w:rsidRPr="00297249" w:rsidRDefault="000940DA" w:rsidP="000940DA">
            <w:pPr>
              <w:jc w:val="center"/>
              <w:rPr>
                <w:b/>
                <w:sz w:val="18"/>
                <w:szCs w:val="18"/>
              </w:rPr>
            </w:pPr>
            <w:r w:rsidRPr="00297249">
              <w:rPr>
                <w:b/>
                <w:sz w:val="18"/>
                <w:szCs w:val="18"/>
              </w:rPr>
              <w:t>2018</w:t>
            </w:r>
          </w:p>
        </w:tc>
        <w:tc>
          <w:tcPr>
            <w:tcW w:w="895" w:type="dxa"/>
            <w:vAlign w:val="center"/>
          </w:tcPr>
          <w:p w:rsidR="000940DA" w:rsidRPr="00297249" w:rsidRDefault="000940DA" w:rsidP="000940DA">
            <w:pPr>
              <w:jc w:val="center"/>
              <w:rPr>
                <w:b/>
                <w:sz w:val="18"/>
                <w:szCs w:val="18"/>
              </w:rPr>
            </w:pPr>
            <w:r w:rsidRPr="00297249">
              <w:rPr>
                <w:b/>
                <w:sz w:val="18"/>
                <w:szCs w:val="18"/>
              </w:rPr>
              <w:t>Monto</w:t>
            </w:r>
          </w:p>
          <w:p w:rsidR="000940DA" w:rsidRPr="00297249" w:rsidRDefault="000940DA" w:rsidP="000940DA">
            <w:pPr>
              <w:jc w:val="center"/>
              <w:rPr>
                <w:b/>
                <w:sz w:val="18"/>
                <w:szCs w:val="18"/>
              </w:rPr>
            </w:pPr>
            <w:r w:rsidRPr="00297249">
              <w:rPr>
                <w:b/>
                <w:sz w:val="18"/>
                <w:szCs w:val="18"/>
              </w:rPr>
              <w:t>2019</w:t>
            </w:r>
          </w:p>
        </w:tc>
      </w:tr>
      <w:tr w:rsidR="000940DA" w:rsidRPr="00297249" w:rsidTr="000940DA">
        <w:tc>
          <w:tcPr>
            <w:tcW w:w="1129" w:type="dxa"/>
          </w:tcPr>
          <w:p w:rsidR="000940DA" w:rsidRPr="00297249" w:rsidRDefault="000940DA" w:rsidP="000940DA">
            <w:pPr>
              <w:jc w:val="both"/>
              <w:rPr>
                <w:sz w:val="18"/>
                <w:szCs w:val="18"/>
              </w:rPr>
            </w:pPr>
          </w:p>
        </w:tc>
        <w:tc>
          <w:tcPr>
            <w:tcW w:w="1392" w:type="dxa"/>
          </w:tcPr>
          <w:p w:rsidR="000940DA" w:rsidRPr="00297249" w:rsidRDefault="000940DA" w:rsidP="000940DA">
            <w:pPr>
              <w:jc w:val="both"/>
              <w:rPr>
                <w:sz w:val="18"/>
                <w:szCs w:val="18"/>
              </w:rPr>
            </w:pPr>
          </w:p>
        </w:tc>
        <w:tc>
          <w:tcPr>
            <w:tcW w:w="876" w:type="dxa"/>
          </w:tcPr>
          <w:p w:rsidR="000940DA" w:rsidRPr="00297249" w:rsidRDefault="000940DA" w:rsidP="000940DA">
            <w:pPr>
              <w:jc w:val="both"/>
              <w:rPr>
                <w:b/>
                <w:sz w:val="18"/>
                <w:szCs w:val="18"/>
              </w:rPr>
            </w:pPr>
          </w:p>
        </w:tc>
        <w:tc>
          <w:tcPr>
            <w:tcW w:w="851"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993" w:type="dxa"/>
          </w:tcPr>
          <w:p w:rsidR="000940DA" w:rsidRPr="00297249" w:rsidRDefault="000940DA" w:rsidP="000940DA">
            <w:pPr>
              <w:jc w:val="both"/>
              <w:rPr>
                <w:b/>
                <w:sz w:val="18"/>
                <w:szCs w:val="18"/>
              </w:rPr>
            </w:pPr>
          </w:p>
        </w:tc>
        <w:tc>
          <w:tcPr>
            <w:tcW w:w="992"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895" w:type="dxa"/>
          </w:tcPr>
          <w:p w:rsidR="000940DA" w:rsidRPr="00297249" w:rsidRDefault="000940DA" w:rsidP="000940DA">
            <w:pPr>
              <w:jc w:val="both"/>
              <w:rPr>
                <w:b/>
                <w:sz w:val="18"/>
                <w:szCs w:val="18"/>
              </w:rPr>
            </w:pPr>
          </w:p>
        </w:tc>
      </w:tr>
      <w:tr w:rsidR="000940DA" w:rsidRPr="00297249" w:rsidTr="000940DA">
        <w:tc>
          <w:tcPr>
            <w:tcW w:w="1129" w:type="dxa"/>
          </w:tcPr>
          <w:p w:rsidR="000940DA" w:rsidRPr="00297249" w:rsidRDefault="000940DA" w:rsidP="000940DA">
            <w:pPr>
              <w:jc w:val="both"/>
              <w:rPr>
                <w:sz w:val="18"/>
                <w:szCs w:val="18"/>
              </w:rPr>
            </w:pPr>
          </w:p>
        </w:tc>
        <w:tc>
          <w:tcPr>
            <w:tcW w:w="1392" w:type="dxa"/>
          </w:tcPr>
          <w:p w:rsidR="000940DA" w:rsidRPr="00297249" w:rsidRDefault="000940DA" w:rsidP="000940DA">
            <w:pPr>
              <w:jc w:val="both"/>
              <w:rPr>
                <w:sz w:val="18"/>
                <w:szCs w:val="18"/>
              </w:rPr>
            </w:pPr>
          </w:p>
        </w:tc>
        <w:tc>
          <w:tcPr>
            <w:tcW w:w="876" w:type="dxa"/>
          </w:tcPr>
          <w:p w:rsidR="000940DA" w:rsidRPr="00297249" w:rsidRDefault="000940DA" w:rsidP="000940DA">
            <w:pPr>
              <w:jc w:val="both"/>
              <w:rPr>
                <w:b/>
                <w:sz w:val="18"/>
                <w:szCs w:val="18"/>
              </w:rPr>
            </w:pPr>
          </w:p>
        </w:tc>
        <w:tc>
          <w:tcPr>
            <w:tcW w:w="851"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993" w:type="dxa"/>
          </w:tcPr>
          <w:p w:rsidR="000940DA" w:rsidRPr="00297249" w:rsidRDefault="000940DA" w:rsidP="000940DA">
            <w:pPr>
              <w:jc w:val="both"/>
              <w:rPr>
                <w:b/>
                <w:sz w:val="18"/>
                <w:szCs w:val="18"/>
              </w:rPr>
            </w:pPr>
          </w:p>
        </w:tc>
        <w:tc>
          <w:tcPr>
            <w:tcW w:w="992"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895" w:type="dxa"/>
          </w:tcPr>
          <w:p w:rsidR="000940DA" w:rsidRPr="00297249" w:rsidRDefault="000940DA" w:rsidP="000940DA">
            <w:pPr>
              <w:jc w:val="both"/>
              <w:rPr>
                <w:b/>
                <w:sz w:val="18"/>
                <w:szCs w:val="18"/>
              </w:rPr>
            </w:pPr>
          </w:p>
        </w:tc>
      </w:tr>
      <w:tr w:rsidR="000940DA" w:rsidRPr="00297249" w:rsidTr="000940DA">
        <w:tc>
          <w:tcPr>
            <w:tcW w:w="1129" w:type="dxa"/>
          </w:tcPr>
          <w:p w:rsidR="000940DA" w:rsidRPr="00297249" w:rsidRDefault="000940DA" w:rsidP="000940DA">
            <w:pPr>
              <w:jc w:val="both"/>
              <w:rPr>
                <w:sz w:val="18"/>
                <w:szCs w:val="18"/>
              </w:rPr>
            </w:pPr>
          </w:p>
        </w:tc>
        <w:tc>
          <w:tcPr>
            <w:tcW w:w="1392" w:type="dxa"/>
          </w:tcPr>
          <w:p w:rsidR="000940DA" w:rsidRPr="00297249" w:rsidRDefault="000940DA" w:rsidP="000940DA">
            <w:pPr>
              <w:jc w:val="both"/>
              <w:rPr>
                <w:sz w:val="18"/>
                <w:szCs w:val="18"/>
              </w:rPr>
            </w:pPr>
          </w:p>
        </w:tc>
        <w:tc>
          <w:tcPr>
            <w:tcW w:w="876" w:type="dxa"/>
          </w:tcPr>
          <w:p w:rsidR="000940DA" w:rsidRPr="00297249" w:rsidRDefault="000940DA" w:rsidP="000940DA">
            <w:pPr>
              <w:jc w:val="both"/>
              <w:rPr>
                <w:b/>
                <w:sz w:val="18"/>
                <w:szCs w:val="18"/>
              </w:rPr>
            </w:pPr>
          </w:p>
        </w:tc>
        <w:tc>
          <w:tcPr>
            <w:tcW w:w="851"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993" w:type="dxa"/>
          </w:tcPr>
          <w:p w:rsidR="000940DA" w:rsidRPr="00297249" w:rsidRDefault="000940DA" w:rsidP="000940DA">
            <w:pPr>
              <w:jc w:val="both"/>
              <w:rPr>
                <w:b/>
                <w:sz w:val="18"/>
                <w:szCs w:val="18"/>
              </w:rPr>
            </w:pPr>
          </w:p>
        </w:tc>
        <w:tc>
          <w:tcPr>
            <w:tcW w:w="992"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895" w:type="dxa"/>
          </w:tcPr>
          <w:p w:rsidR="000940DA" w:rsidRPr="00297249" w:rsidRDefault="000940DA" w:rsidP="000940DA">
            <w:pPr>
              <w:jc w:val="both"/>
              <w:rPr>
                <w:b/>
                <w:sz w:val="18"/>
                <w:szCs w:val="18"/>
              </w:rPr>
            </w:pPr>
          </w:p>
        </w:tc>
      </w:tr>
      <w:tr w:rsidR="000940DA" w:rsidRPr="00297249" w:rsidTr="000940DA">
        <w:tc>
          <w:tcPr>
            <w:tcW w:w="1129" w:type="dxa"/>
          </w:tcPr>
          <w:p w:rsidR="000940DA" w:rsidRPr="00297249" w:rsidRDefault="000940DA" w:rsidP="000940DA">
            <w:pPr>
              <w:jc w:val="both"/>
              <w:rPr>
                <w:sz w:val="18"/>
                <w:szCs w:val="18"/>
              </w:rPr>
            </w:pPr>
          </w:p>
        </w:tc>
        <w:tc>
          <w:tcPr>
            <w:tcW w:w="1392" w:type="dxa"/>
          </w:tcPr>
          <w:p w:rsidR="000940DA" w:rsidRPr="00297249" w:rsidRDefault="000940DA" w:rsidP="000940DA">
            <w:pPr>
              <w:jc w:val="both"/>
              <w:rPr>
                <w:sz w:val="18"/>
                <w:szCs w:val="18"/>
              </w:rPr>
            </w:pPr>
          </w:p>
        </w:tc>
        <w:tc>
          <w:tcPr>
            <w:tcW w:w="876" w:type="dxa"/>
          </w:tcPr>
          <w:p w:rsidR="000940DA" w:rsidRPr="00297249" w:rsidRDefault="000940DA" w:rsidP="000940DA">
            <w:pPr>
              <w:jc w:val="both"/>
              <w:rPr>
                <w:b/>
                <w:sz w:val="18"/>
                <w:szCs w:val="18"/>
              </w:rPr>
            </w:pPr>
          </w:p>
        </w:tc>
        <w:tc>
          <w:tcPr>
            <w:tcW w:w="851"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993" w:type="dxa"/>
          </w:tcPr>
          <w:p w:rsidR="000940DA" w:rsidRPr="00297249" w:rsidRDefault="000940DA" w:rsidP="000940DA">
            <w:pPr>
              <w:jc w:val="both"/>
              <w:rPr>
                <w:b/>
                <w:sz w:val="18"/>
                <w:szCs w:val="18"/>
              </w:rPr>
            </w:pPr>
          </w:p>
        </w:tc>
        <w:tc>
          <w:tcPr>
            <w:tcW w:w="992"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895" w:type="dxa"/>
          </w:tcPr>
          <w:p w:rsidR="000940DA" w:rsidRPr="00297249" w:rsidRDefault="000940DA" w:rsidP="000940DA">
            <w:pPr>
              <w:jc w:val="both"/>
              <w:rPr>
                <w:b/>
                <w:sz w:val="18"/>
                <w:szCs w:val="18"/>
              </w:rPr>
            </w:pPr>
          </w:p>
        </w:tc>
      </w:tr>
      <w:tr w:rsidR="000940DA" w:rsidRPr="00297249" w:rsidTr="000940DA">
        <w:tc>
          <w:tcPr>
            <w:tcW w:w="1129" w:type="dxa"/>
          </w:tcPr>
          <w:p w:rsidR="000940DA" w:rsidRPr="00297249" w:rsidRDefault="000940DA" w:rsidP="000940DA">
            <w:pPr>
              <w:jc w:val="both"/>
              <w:rPr>
                <w:sz w:val="18"/>
                <w:szCs w:val="18"/>
              </w:rPr>
            </w:pPr>
          </w:p>
        </w:tc>
        <w:tc>
          <w:tcPr>
            <w:tcW w:w="1392" w:type="dxa"/>
          </w:tcPr>
          <w:p w:rsidR="000940DA" w:rsidRPr="00297249" w:rsidRDefault="000940DA" w:rsidP="000940DA">
            <w:pPr>
              <w:jc w:val="both"/>
              <w:rPr>
                <w:sz w:val="18"/>
                <w:szCs w:val="18"/>
              </w:rPr>
            </w:pPr>
          </w:p>
        </w:tc>
        <w:tc>
          <w:tcPr>
            <w:tcW w:w="876" w:type="dxa"/>
          </w:tcPr>
          <w:p w:rsidR="000940DA" w:rsidRPr="00297249" w:rsidRDefault="000940DA" w:rsidP="000940DA">
            <w:pPr>
              <w:jc w:val="both"/>
              <w:rPr>
                <w:b/>
                <w:sz w:val="18"/>
                <w:szCs w:val="18"/>
              </w:rPr>
            </w:pPr>
          </w:p>
        </w:tc>
        <w:tc>
          <w:tcPr>
            <w:tcW w:w="851"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993" w:type="dxa"/>
          </w:tcPr>
          <w:p w:rsidR="000940DA" w:rsidRPr="00297249" w:rsidRDefault="000940DA" w:rsidP="000940DA">
            <w:pPr>
              <w:jc w:val="both"/>
              <w:rPr>
                <w:b/>
                <w:sz w:val="18"/>
                <w:szCs w:val="18"/>
              </w:rPr>
            </w:pPr>
          </w:p>
        </w:tc>
        <w:tc>
          <w:tcPr>
            <w:tcW w:w="992" w:type="dxa"/>
          </w:tcPr>
          <w:p w:rsidR="000940DA" w:rsidRPr="00297249" w:rsidRDefault="000940DA" w:rsidP="000940DA">
            <w:pPr>
              <w:jc w:val="both"/>
              <w:rPr>
                <w:b/>
                <w:sz w:val="18"/>
                <w:szCs w:val="18"/>
              </w:rPr>
            </w:pPr>
          </w:p>
        </w:tc>
        <w:tc>
          <w:tcPr>
            <w:tcW w:w="850" w:type="dxa"/>
          </w:tcPr>
          <w:p w:rsidR="000940DA" w:rsidRPr="00297249" w:rsidRDefault="000940DA" w:rsidP="000940DA">
            <w:pPr>
              <w:jc w:val="both"/>
              <w:rPr>
                <w:b/>
                <w:sz w:val="18"/>
                <w:szCs w:val="18"/>
              </w:rPr>
            </w:pPr>
          </w:p>
        </w:tc>
        <w:tc>
          <w:tcPr>
            <w:tcW w:w="895" w:type="dxa"/>
          </w:tcPr>
          <w:p w:rsidR="000940DA" w:rsidRPr="00297249" w:rsidRDefault="000940DA" w:rsidP="000940DA">
            <w:pPr>
              <w:jc w:val="both"/>
              <w:rPr>
                <w:b/>
                <w:sz w:val="18"/>
                <w:szCs w:val="18"/>
              </w:rPr>
            </w:pPr>
          </w:p>
        </w:tc>
      </w:tr>
    </w:tbl>
    <w:p w:rsidR="00333841" w:rsidRPr="00297249" w:rsidRDefault="00333841" w:rsidP="00507D1E">
      <w:pPr>
        <w:pStyle w:val="Prrafodelista"/>
        <w:numPr>
          <w:ilvl w:val="0"/>
          <w:numId w:val="3"/>
        </w:numPr>
        <w:spacing w:line="360" w:lineRule="auto"/>
        <w:ind w:right="34"/>
        <w:jc w:val="both"/>
        <w:rPr>
          <w:rFonts w:ascii="Palatino Linotype" w:hAnsi="Palatino Linotype" w:cs="Arial"/>
          <w:b/>
          <w:color w:val="000000" w:themeColor="text1"/>
          <w:szCs w:val="22"/>
        </w:rPr>
      </w:pPr>
      <w:r w:rsidRPr="00297249">
        <w:rPr>
          <w:rFonts w:ascii="Palatino Linotype" w:hAnsi="Palatino Linotype" w:cs="Arial"/>
          <w:color w:val="000000" w:themeColor="text1"/>
          <w:szCs w:val="22"/>
        </w:rPr>
        <w:t xml:space="preserve">El particular señaló como modalidad de entrega de la información: </w:t>
      </w:r>
      <w:r w:rsidR="009C6EE1" w:rsidRPr="00297249">
        <w:rPr>
          <w:rFonts w:ascii="Palatino Linotype" w:hAnsi="Palatino Linotype" w:cs="Arial"/>
          <w:b/>
          <w:color w:val="000000" w:themeColor="text1"/>
          <w:szCs w:val="22"/>
        </w:rPr>
        <w:t>A través del SAIMEX</w:t>
      </w:r>
      <w:r w:rsidRPr="00297249">
        <w:rPr>
          <w:rFonts w:ascii="Palatino Linotype" w:hAnsi="Palatino Linotype" w:cs="Arial"/>
          <w:b/>
          <w:color w:val="000000" w:themeColor="text1"/>
          <w:szCs w:val="22"/>
        </w:rPr>
        <w:t>.</w:t>
      </w:r>
    </w:p>
    <w:p w:rsidR="003626FA" w:rsidRPr="00297249" w:rsidRDefault="003626FA" w:rsidP="003626FA">
      <w:pPr>
        <w:pStyle w:val="Prrafodelista"/>
        <w:spacing w:line="360" w:lineRule="auto"/>
        <w:ind w:right="34"/>
        <w:jc w:val="both"/>
        <w:rPr>
          <w:rFonts w:ascii="Palatino Linotype" w:hAnsi="Palatino Linotype" w:cs="Arial"/>
          <w:b/>
          <w:color w:val="000000" w:themeColor="text1"/>
          <w:szCs w:val="22"/>
        </w:rPr>
      </w:pPr>
    </w:p>
    <w:p w:rsidR="00594D45" w:rsidRPr="00297249" w:rsidRDefault="00A3599A" w:rsidP="00143D4B">
      <w:pPr>
        <w:pStyle w:val="Prrafodelista"/>
        <w:numPr>
          <w:ilvl w:val="0"/>
          <w:numId w:val="1"/>
        </w:numPr>
        <w:tabs>
          <w:tab w:val="left" w:pos="0"/>
        </w:tabs>
        <w:spacing w:line="360" w:lineRule="auto"/>
        <w:ind w:left="0" w:right="49" w:firstLine="0"/>
        <w:jc w:val="both"/>
        <w:rPr>
          <w:rFonts w:ascii="Palatino Linotype" w:hAnsi="Palatino Linotype" w:cs="Arial"/>
        </w:rPr>
      </w:pPr>
      <w:r w:rsidRPr="00297249">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705344" behindDoc="0" locked="0" layoutInCell="1" allowOverlap="1">
                <wp:simplePos x="0" y="0"/>
                <wp:positionH relativeFrom="column">
                  <wp:posOffset>2515</wp:posOffset>
                </wp:positionH>
                <wp:positionV relativeFrom="paragraph">
                  <wp:posOffset>1026972</wp:posOffset>
                </wp:positionV>
                <wp:extent cx="5669280" cy="1689811"/>
                <wp:effectExtent l="0" t="0" r="26670" b="24765"/>
                <wp:wrapNone/>
                <wp:docPr id="10" name="Conector recto 10"/>
                <wp:cNvGraphicFramePr/>
                <a:graphic xmlns:a="http://schemas.openxmlformats.org/drawingml/2006/main">
                  <a:graphicData uri="http://schemas.microsoft.com/office/word/2010/wordprocessingShape">
                    <wps:wsp>
                      <wps:cNvCnPr/>
                      <wps:spPr>
                        <a:xfrm>
                          <a:off x="0" y="0"/>
                          <a:ext cx="5669280" cy="16898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C8ECE" id="Conector recto 1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pt,80.85pt" to="446.6pt,2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" strokecolor="black [3200]" strokeweight=".5pt">
                <v:stroke joinstyle="miter"/>
              </v:line>
            </w:pict>
          </mc:Fallback>
        </mc:AlternateContent>
      </w:r>
      <w:r w:rsidR="00CF36AF" w:rsidRPr="00297249">
        <w:rPr>
          <w:rFonts w:ascii="Palatino Linotype" w:eastAsia="Calibri" w:hAnsi="Palatino Linotype" w:cs="Arial"/>
          <w:color w:val="000000" w:themeColor="text1"/>
          <w:lang w:val="es-ES"/>
        </w:rPr>
        <w:t>En</w:t>
      </w:r>
      <w:r w:rsidR="00CF36AF" w:rsidRPr="00297249">
        <w:rPr>
          <w:rFonts w:ascii="Palatino Linotype" w:hAnsi="Palatino Linotype" w:cs="Arial"/>
        </w:rPr>
        <w:t xml:space="preserve"> </w:t>
      </w:r>
      <w:r w:rsidR="003626FA" w:rsidRPr="00297249">
        <w:rPr>
          <w:rFonts w:ascii="Palatino Linotype" w:hAnsi="Palatino Linotype" w:cs="Arial"/>
        </w:rPr>
        <w:t xml:space="preserve">fecha </w:t>
      </w:r>
      <w:r w:rsidR="000940DA" w:rsidRPr="00297249">
        <w:rPr>
          <w:rFonts w:ascii="Palatino Linotype" w:hAnsi="Palatino Linotype" w:cs="Arial"/>
        </w:rPr>
        <w:t>treinta y uno</w:t>
      </w:r>
      <w:r w:rsidR="00CF36AF" w:rsidRPr="00297249">
        <w:rPr>
          <w:rFonts w:ascii="Palatino Linotype" w:hAnsi="Palatino Linotype" w:cs="Arial"/>
        </w:rPr>
        <w:t xml:space="preserve"> (</w:t>
      </w:r>
      <w:r w:rsidR="000940DA" w:rsidRPr="00297249">
        <w:rPr>
          <w:rFonts w:ascii="Palatino Linotype" w:hAnsi="Palatino Linotype" w:cs="Arial"/>
        </w:rPr>
        <w:t>31</w:t>
      </w:r>
      <w:r w:rsidR="00CF36AF" w:rsidRPr="00297249">
        <w:rPr>
          <w:rFonts w:ascii="Palatino Linotype" w:hAnsi="Palatino Linotype" w:cs="Arial"/>
        </w:rPr>
        <w:t xml:space="preserve">) de </w:t>
      </w:r>
      <w:r w:rsidR="00DC1431" w:rsidRPr="00297249">
        <w:rPr>
          <w:rFonts w:ascii="Palatino Linotype" w:hAnsi="Palatino Linotype" w:cs="Arial"/>
        </w:rPr>
        <w:t>mayo</w:t>
      </w:r>
      <w:r w:rsidR="00CF36AF" w:rsidRPr="00297249">
        <w:rPr>
          <w:rFonts w:ascii="Palatino Linotype" w:hAnsi="Palatino Linotype" w:cs="Arial"/>
        </w:rPr>
        <w:t xml:space="preserve"> del año en curso, el </w:t>
      </w:r>
      <w:r w:rsidR="00CF36AF" w:rsidRPr="00297249">
        <w:rPr>
          <w:rFonts w:ascii="Palatino Linotype" w:eastAsia="Times New Roman" w:hAnsi="Palatino Linotype" w:cs="Arial"/>
          <w:b/>
          <w:lang w:val="es-ES"/>
        </w:rPr>
        <w:t>SUJETO OBLIGADO</w:t>
      </w:r>
      <w:r w:rsidR="00CF36AF" w:rsidRPr="00297249">
        <w:rPr>
          <w:rFonts w:ascii="Palatino Linotype" w:eastAsia="Times New Roman" w:hAnsi="Palatino Linotype" w:cs="Arial"/>
          <w:lang w:val="es-ES"/>
        </w:rPr>
        <w:t xml:space="preserve"> emitió su respuesta mediante </w:t>
      </w:r>
      <w:r w:rsidR="003626FA" w:rsidRPr="00297249">
        <w:rPr>
          <w:rFonts w:ascii="Palatino Linotype" w:eastAsia="Times New Roman" w:hAnsi="Palatino Linotype" w:cs="Arial"/>
          <w:lang w:val="es-ES"/>
        </w:rPr>
        <w:t>el</w:t>
      </w:r>
      <w:r w:rsidR="000940DA" w:rsidRPr="00297249">
        <w:rPr>
          <w:rFonts w:ascii="Palatino Linotype" w:eastAsia="Times New Roman" w:hAnsi="Palatino Linotype" w:cs="Arial"/>
          <w:lang w:val="es-ES"/>
        </w:rPr>
        <w:t xml:space="preserve"> escrito siguiente, al tiempo que</w:t>
      </w:r>
      <w:r w:rsidR="000940DA" w:rsidRPr="00297249">
        <w:rPr>
          <w:rFonts w:ascii="Palatino Linotype" w:hAnsi="Palatino Linotype" w:cs="Arial"/>
        </w:rPr>
        <w:t xml:space="preserve"> adjunto un</w:t>
      </w:r>
      <w:r w:rsidR="00DC1431" w:rsidRPr="00297249">
        <w:rPr>
          <w:rFonts w:ascii="Palatino Linotype" w:hAnsi="Palatino Linotype" w:cs="Arial"/>
        </w:rPr>
        <w:t xml:space="preserve"> archivo electrónico </w:t>
      </w:r>
      <w:r w:rsidR="000940DA" w:rsidRPr="00297249">
        <w:rPr>
          <w:rFonts w:ascii="Palatino Linotype" w:hAnsi="Palatino Linotype" w:cs="Arial"/>
        </w:rPr>
        <w:t>a saber</w:t>
      </w:r>
      <w:r w:rsidR="00DC1431" w:rsidRPr="00297249">
        <w:rPr>
          <w:rFonts w:ascii="Palatino Linotype" w:hAnsi="Palatino Linotype" w:cs="Arial"/>
        </w:rPr>
        <w:t>:</w:t>
      </w:r>
    </w:p>
    <w:p w:rsidR="000940DA" w:rsidRPr="00297249" w:rsidRDefault="00AE493F" w:rsidP="000940DA">
      <w:pPr>
        <w:tabs>
          <w:tab w:val="left" w:pos="0"/>
        </w:tabs>
        <w:spacing w:line="360" w:lineRule="auto"/>
        <w:ind w:right="49"/>
        <w:jc w:val="both"/>
        <w:rPr>
          <w:rFonts w:ascii="Palatino Linotype" w:hAnsi="Palatino Linotype" w:cs="Arial"/>
        </w:rPr>
      </w:pPr>
      <w:r w:rsidRPr="00AE493F">
        <w:rPr>
          <w:rFonts w:ascii="Palatino Linotype" w:hAnsi="Palatino Linotype" w:cs="Arial"/>
          <w:noProof/>
          <w:bdr w:val="single" w:sz="4" w:space="0" w:color="auto"/>
          <w:lang w:val="es-MX" w:eastAsia="es-MX"/>
        </w:rPr>
        <w:drawing>
          <wp:anchor distT="0" distB="0" distL="114300" distR="114300" simplePos="0" relativeHeight="251707392" behindDoc="0" locked="0" layoutInCell="1" allowOverlap="1">
            <wp:simplePos x="0" y="0"/>
            <wp:positionH relativeFrom="column">
              <wp:posOffset>165130</wp:posOffset>
            </wp:positionH>
            <wp:positionV relativeFrom="paragraph">
              <wp:posOffset>280</wp:posOffset>
            </wp:positionV>
            <wp:extent cx="5133975" cy="2534285"/>
            <wp:effectExtent l="19050" t="19050" r="28575" b="184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2534285"/>
                    </a:xfrm>
                    <a:prstGeom prst="rect">
                      <a:avLst/>
                    </a:prstGeom>
                    <a:noFill/>
                    <a:ln w="12700">
                      <a:solidFill>
                        <a:srgbClr val="002060"/>
                      </a:solidFill>
                    </a:ln>
                  </pic:spPr>
                </pic:pic>
              </a:graphicData>
            </a:graphic>
            <wp14:sizeRelH relativeFrom="margin">
              <wp14:pctWidth>0</wp14:pctWidth>
            </wp14:sizeRelH>
            <wp14:sizeRelV relativeFrom="margin">
              <wp14:pctHeight>0</wp14:pctHeight>
            </wp14:sizeRelV>
          </wp:anchor>
        </w:drawing>
      </w:r>
    </w:p>
    <w:p w:rsidR="00D70FF2" w:rsidRPr="00297249" w:rsidRDefault="00D70FF2" w:rsidP="00D70FF2">
      <w:pPr>
        <w:pStyle w:val="Prrafodelista"/>
        <w:spacing w:line="360" w:lineRule="auto"/>
        <w:ind w:right="34"/>
        <w:jc w:val="both"/>
        <w:rPr>
          <w:rFonts w:ascii="Palatino Linotype" w:hAnsi="Palatino Linotype" w:cs="Arial"/>
        </w:rPr>
      </w:pPr>
    </w:p>
    <w:p w:rsidR="00DC1431" w:rsidRPr="00297249" w:rsidRDefault="000940DA" w:rsidP="001840AD">
      <w:pPr>
        <w:pStyle w:val="Prrafodelista"/>
        <w:numPr>
          <w:ilvl w:val="0"/>
          <w:numId w:val="6"/>
        </w:numPr>
        <w:spacing w:line="360" w:lineRule="auto"/>
        <w:ind w:left="567" w:right="34"/>
        <w:rPr>
          <w:rFonts w:ascii="Palatino Linotype" w:hAnsi="Palatino Linotype" w:cs="Arial"/>
        </w:rPr>
      </w:pPr>
      <w:r w:rsidRPr="00297249">
        <w:t xml:space="preserve"> </w:t>
      </w:r>
      <w:r w:rsidRPr="00297249">
        <w:rPr>
          <w:rFonts w:ascii="Palatino Linotype" w:hAnsi="Palatino Linotype" w:cs="Arial"/>
          <w:b/>
        </w:rPr>
        <w:t>2019 PRESUPUESTO I. MUJER.pdf</w:t>
      </w:r>
      <w:r w:rsidR="00DC1431" w:rsidRPr="00297249">
        <w:rPr>
          <w:rFonts w:ascii="Palatino Linotype" w:hAnsi="Palatino Linotype" w:cs="Arial"/>
          <w:b/>
        </w:rPr>
        <w:t xml:space="preserve">: </w:t>
      </w:r>
      <w:r w:rsidRPr="00297249">
        <w:rPr>
          <w:rFonts w:ascii="Palatino Linotype" w:hAnsi="Palatino Linotype" w:cs="Arial"/>
        </w:rPr>
        <w:t>Que contiene la balanza de comprobación detallada de abril, estado de avance presupuestal de egresos (Desarrollo Social Atención a la Mujer) del mes de enero del ejercicio fiscal 2019.</w:t>
      </w:r>
    </w:p>
    <w:p w:rsidR="00143D4B" w:rsidRPr="00297249" w:rsidRDefault="00143D4B" w:rsidP="00CC3143">
      <w:pPr>
        <w:spacing w:line="360" w:lineRule="auto"/>
        <w:ind w:right="34"/>
        <w:jc w:val="center"/>
        <w:rPr>
          <w:rFonts w:ascii="Palatino Linotype" w:hAnsi="Palatino Linotype" w:cs="Arial"/>
        </w:rPr>
      </w:pPr>
    </w:p>
    <w:p w:rsidR="00333841" w:rsidRPr="00297249" w:rsidRDefault="009B7C38" w:rsidP="00051BE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297249">
        <w:rPr>
          <w:rFonts w:ascii="Palatino Linotype" w:eastAsia="Times New Roman" w:hAnsi="Palatino Linotype" w:cs="Arial"/>
          <w:color w:val="000000" w:themeColor="text1"/>
          <w:lang w:val="es-ES"/>
        </w:rPr>
        <w:t>En fecha</w:t>
      </w:r>
      <w:r w:rsidR="002F7C45" w:rsidRPr="00297249">
        <w:rPr>
          <w:rFonts w:ascii="Palatino Linotype" w:eastAsia="Times New Roman" w:hAnsi="Palatino Linotype" w:cs="Arial"/>
          <w:color w:val="000000" w:themeColor="text1"/>
          <w:lang w:val="es-ES"/>
        </w:rPr>
        <w:t xml:space="preserve"> </w:t>
      </w:r>
      <w:r w:rsidR="00292D91" w:rsidRPr="00297249">
        <w:rPr>
          <w:rFonts w:ascii="Palatino Linotype" w:eastAsia="Times New Roman" w:hAnsi="Palatino Linotype" w:cs="Arial"/>
          <w:color w:val="000000" w:themeColor="text1"/>
          <w:lang w:val="es-ES"/>
        </w:rPr>
        <w:t>tres</w:t>
      </w:r>
      <w:r w:rsidR="002F7C45" w:rsidRPr="00297249">
        <w:rPr>
          <w:rFonts w:ascii="Palatino Linotype" w:eastAsia="Times New Roman" w:hAnsi="Palatino Linotype" w:cs="Arial"/>
          <w:color w:val="000000" w:themeColor="text1"/>
          <w:lang w:val="es-ES"/>
        </w:rPr>
        <w:t xml:space="preserve"> (</w:t>
      </w:r>
      <w:r w:rsidR="00292D91" w:rsidRPr="00297249">
        <w:rPr>
          <w:rFonts w:ascii="Palatino Linotype" w:eastAsia="Times New Roman" w:hAnsi="Palatino Linotype" w:cs="Arial"/>
          <w:color w:val="000000" w:themeColor="text1"/>
          <w:lang w:val="es-ES"/>
        </w:rPr>
        <w:t>0</w:t>
      </w:r>
      <w:r w:rsidR="00DC1431" w:rsidRPr="00297249">
        <w:rPr>
          <w:rFonts w:ascii="Palatino Linotype" w:eastAsia="Times New Roman" w:hAnsi="Palatino Linotype" w:cs="Arial"/>
          <w:color w:val="000000" w:themeColor="text1"/>
          <w:lang w:val="es-ES"/>
        </w:rPr>
        <w:t>3</w:t>
      </w:r>
      <w:r w:rsidR="002F7C45" w:rsidRPr="00297249">
        <w:rPr>
          <w:rFonts w:ascii="Palatino Linotype" w:eastAsia="Times New Roman" w:hAnsi="Palatino Linotype" w:cs="Arial"/>
          <w:color w:val="000000" w:themeColor="text1"/>
          <w:lang w:val="es-ES"/>
        </w:rPr>
        <w:t xml:space="preserve">) de </w:t>
      </w:r>
      <w:r w:rsidR="00292D91" w:rsidRPr="00297249">
        <w:rPr>
          <w:rFonts w:ascii="Palatino Linotype" w:eastAsia="Times New Roman" w:hAnsi="Palatino Linotype" w:cs="Arial"/>
          <w:color w:val="000000" w:themeColor="text1"/>
          <w:lang w:val="es-ES"/>
        </w:rPr>
        <w:t>juni</w:t>
      </w:r>
      <w:r w:rsidR="00DC1431" w:rsidRPr="00297249">
        <w:rPr>
          <w:rFonts w:ascii="Palatino Linotype" w:eastAsia="Times New Roman" w:hAnsi="Palatino Linotype" w:cs="Arial"/>
          <w:color w:val="000000" w:themeColor="text1"/>
          <w:lang w:val="es-ES"/>
        </w:rPr>
        <w:t>o</w:t>
      </w:r>
      <w:r w:rsidR="002F7C45" w:rsidRPr="00297249">
        <w:rPr>
          <w:rFonts w:ascii="Palatino Linotype" w:eastAsia="Times New Roman" w:hAnsi="Palatino Linotype" w:cs="Arial"/>
          <w:color w:val="000000" w:themeColor="text1"/>
          <w:lang w:val="es-ES"/>
        </w:rPr>
        <w:t xml:space="preserve"> del año en curso</w:t>
      </w:r>
      <w:r w:rsidR="00292D91" w:rsidRPr="00297249">
        <w:rPr>
          <w:rFonts w:ascii="Palatino Linotype" w:eastAsia="Times New Roman" w:hAnsi="Palatino Linotype" w:cs="Arial"/>
          <w:color w:val="000000" w:themeColor="text1"/>
          <w:lang w:val="es-ES"/>
        </w:rPr>
        <w:t xml:space="preserve">, </w:t>
      </w:r>
      <w:r w:rsidR="00333841" w:rsidRPr="00297249">
        <w:rPr>
          <w:rFonts w:ascii="Palatino Linotype" w:eastAsia="Times New Roman" w:hAnsi="Palatino Linotype" w:cs="Arial"/>
          <w:color w:val="000000" w:themeColor="text1"/>
          <w:lang w:val="es-ES"/>
        </w:rPr>
        <w:t>l</w:t>
      </w:r>
      <w:r w:rsidR="00292D91" w:rsidRPr="00297249">
        <w:rPr>
          <w:rFonts w:ascii="Palatino Linotype" w:eastAsia="Times New Roman" w:hAnsi="Palatino Linotype" w:cs="Arial"/>
          <w:color w:val="000000" w:themeColor="text1"/>
          <w:lang w:val="es-ES"/>
        </w:rPr>
        <w:t>a</w:t>
      </w:r>
      <w:r w:rsidR="00333841" w:rsidRPr="00297249">
        <w:rPr>
          <w:rFonts w:ascii="Palatino Linotype" w:eastAsia="Times New Roman" w:hAnsi="Palatino Linotype" w:cs="Arial"/>
          <w:color w:val="000000" w:themeColor="text1"/>
          <w:lang w:val="es-ES"/>
        </w:rPr>
        <w:t xml:space="preserve"> particular interpuso el recurso de revisión </w:t>
      </w:r>
      <w:r w:rsidR="00E614EE" w:rsidRPr="00297249">
        <w:rPr>
          <w:rFonts w:ascii="Palatino Linotype" w:eastAsia="Times New Roman" w:hAnsi="Palatino Linotype" w:cs="Arial"/>
          <w:color w:val="000000" w:themeColor="text1"/>
          <w:lang w:val="es-ES"/>
        </w:rPr>
        <w:t>en contra de la respuesta</w:t>
      </w:r>
      <w:r w:rsidR="00333841" w:rsidRPr="00297249">
        <w:rPr>
          <w:rFonts w:ascii="Palatino Linotype" w:eastAsia="Times New Roman" w:hAnsi="Palatino Linotype" w:cs="Arial"/>
          <w:color w:val="000000" w:themeColor="text1"/>
          <w:lang w:val="es-ES"/>
        </w:rPr>
        <w:t>, señalando</w:t>
      </w:r>
      <w:r w:rsidR="00EC32CC" w:rsidRPr="00297249">
        <w:rPr>
          <w:rFonts w:ascii="Palatino Linotype" w:eastAsia="Times New Roman" w:hAnsi="Palatino Linotype" w:cs="Arial"/>
          <w:color w:val="000000" w:themeColor="text1"/>
        </w:rPr>
        <w:t xml:space="preserve"> </w:t>
      </w:r>
      <w:r w:rsidR="00333841" w:rsidRPr="00297249">
        <w:rPr>
          <w:rFonts w:ascii="Palatino Linotype" w:eastAsia="Times New Roman" w:hAnsi="Palatino Linotype" w:cs="Arial"/>
          <w:color w:val="000000" w:themeColor="text1"/>
          <w:lang w:val="es-ES"/>
        </w:rPr>
        <w:t>como:</w:t>
      </w:r>
      <w:bookmarkStart w:id="2" w:name="_Toc462307683"/>
      <w:bookmarkStart w:id="3" w:name="_Toc472427085"/>
      <w:bookmarkStart w:id="4" w:name="_Toc472500652"/>
    </w:p>
    <w:p w:rsidR="00D90B5F" w:rsidRPr="00297249" w:rsidRDefault="00D90B5F" w:rsidP="00D90B5F">
      <w:pPr>
        <w:pStyle w:val="Prrafodelista"/>
        <w:tabs>
          <w:tab w:val="left" w:pos="0"/>
        </w:tabs>
        <w:spacing w:line="360" w:lineRule="auto"/>
        <w:ind w:left="0" w:right="49"/>
        <w:jc w:val="both"/>
        <w:rPr>
          <w:rFonts w:ascii="Palatino Linotype" w:hAnsi="Palatino Linotype" w:cs="Arial"/>
          <w:i/>
          <w:color w:val="000000" w:themeColor="text1"/>
        </w:rPr>
      </w:pPr>
    </w:p>
    <w:p w:rsidR="00333841" w:rsidRPr="00297249" w:rsidRDefault="00333841" w:rsidP="00292D91">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297249">
        <w:rPr>
          <w:rFonts w:ascii="Palatino Linotype" w:hAnsi="Palatino Linotype"/>
          <w:b/>
          <w:color w:val="000000" w:themeColor="text1"/>
        </w:rPr>
        <w:t>Acto impugnado</w:t>
      </w:r>
      <w:bookmarkEnd w:id="2"/>
      <w:bookmarkEnd w:id="3"/>
      <w:bookmarkEnd w:id="4"/>
      <w:r w:rsidRPr="00297249">
        <w:rPr>
          <w:rFonts w:ascii="Palatino Linotype" w:hAnsi="Palatino Linotype"/>
          <w:b/>
          <w:color w:val="000000" w:themeColor="text1"/>
        </w:rPr>
        <w:t>:</w:t>
      </w:r>
      <w:r w:rsidRPr="00297249">
        <w:rPr>
          <w:rStyle w:val="Ttulo2Car"/>
          <w:rFonts w:ascii="Palatino Linotype" w:hAnsi="Palatino Linotype"/>
          <w:b/>
          <w:i/>
          <w:color w:val="000000" w:themeColor="text1"/>
          <w:sz w:val="24"/>
          <w:szCs w:val="24"/>
          <w:lang w:val="es-ES"/>
        </w:rPr>
        <w:t xml:space="preserve"> </w:t>
      </w:r>
      <w:r w:rsidR="001624E5" w:rsidRPr="00297249">
        <w:rPr>
          <w:rStyle w:val="Ttulo2Car"/>
          <w:rFonts w:ascii="Palatino Linotype" w:hAnsi="Palatino Linotype"/>
          <w:i/>
          <w:color w:val="000000" w:themeColor="text1"/>
          <w:sz w:val="24"/>
          <w:szCs w:val="24"/>
          <w:lang w:val="es-ES"/>
        </w:rPr>
        <w:t>“</w:t>
      </w:r>
      <w:r w:rsidR="00292D91" w:rsidRPr="00297249">
        <w:rPr>
          <w:rFonts w:ascii="Palatino Linotype" w:eastAsiaTheme="majorEastAsia" w:hAnsi="Palatino Linotype" w:cstheme="majorBidi"/>
          <w:i/>
          <w:color w:val="000000" w:themeColor="text1"/>
        </w:rPr>
        <w:t>La respuesta de que la información no estaba integrada previo a 2019.</w:t>
      </w:r>
      <w:r w:rsidRPr="00297249">
        <w:rPr>
          <w:rStyle w:val="Ttulo2Car"/>
          <w:rFonts w:ascii="Palatino Linotype" w:hAnsi="Palatino Linotype"/>
          <w:i/>
          <w:color w:val="000000" w:themeColor="text1"/>
          <w:sz w:val="24"/>
          <w:szCs w:val="24"/>
          <w:lang w:val="es-ES"/>
        </w:rPr>
        <w:t>” (Sic)</w:t>
      </w:r>
      <w:r w:rsidRPr="00297249">
        <w:rPr>
          <w:rFonts w:ascii="Palatino Linotype" w:eastAsia="Calibri" w:hAnsi="Palatino Linotype" w:cs="Arial"/>
          <w:i/>
          <w:color w:val="000000" w:themeColor="text1"/>
          <w:lang w:val="es-ES"/>
        </w:rPr>
        <w:t xml:space="preserve">; </w:t>
      </w:r>
    </w:p>
    <w:p w:rsidR="00F03D3A" w:rsidRPr="00297249" w:rsidRDefault="00F03D3A" w:rsidP="00F03D3A">
      <w:pPr>
        <w:pStyle w:val="Prrafodelista"/>
        <w:spacing w:line="360" w:lineRule="auto"/>
        <w:ind w:left="780" w:right="474"/>
        <w:jc w:val="both"/>
        <w:rPr>
          <w:rFonts w:ascii="Palatino Linotype" w:eastAsia="Calibri" w:hAnsi="Palatino Linotype" w:cs="Arial"/>
          <w:color w:val="000000" w:themeColor="text1"/>
          <w:lang w:val="es-ES"/>
        </w:rPr>
      </w:pPr>
    </w:p>
    <w:p w:rsidR="00333841" w:rsidRPr="00297249" w:rsidRDefault="00333841" w:rsidP="00292D91">
      <w:pPr>
        <w:pStyle w:val="Prrafodelista"/>
        <w:numPr>
          <w:ilvl w:val="0"/>
          <w:numId w:val="4"/>
        </w:numPr>
        <w:spacing w:line="360" w:lineRule="auto"/>
        <w:ind w:right="474"/>
        <w:jc w:val="both"/>
        <w:rPr>
          <w:rFonts w:ascii="Palatino Linotype" w:hAnsi="Palatino Linotype" w:cs="Arial"/>
          <w:i/>
          <w:color w:val="000000" w:themeColor="text1"/>
        </w:rPr>
      </w:pPr>
      <w:bookmarkStart w:id="5" w:name="_Toc462307685"/>
      <w:bookmarkStart w:id="6" w:name="_Toc472427087"/>
      <w:bookmarkStart w:id="7" w:name="_Toc472500654"/>
      <w:r w:rsidRPr="00297249">
        <w:rPr>
          <w:rFonts w:ascii="Palatino Linotype" w:hAnsi="Palatino Linotype"/>
          <w:b/>
          <w:color w:val="000000" w:themeColor="text1"/>
        </w:rPr>
        <w:t>Razones o Motivos de inconformidad:</w:t>
      </w:r>
      <w:bookmarkEnd w:id="5"/>
      <w:bookmarkEnd w:id="6"/>
      <w:bookmarkEnd w:id="7"/>
      <w:r w:rsidRPr="00297249">
        <w:rPr>
          <w:rStyle w:val="Ttulo2Car"/>
          <w:rFonts w:ascii="Palatino Linotype" w:hAnsi="Palatino Linotype"/>
          <w:b/>
          <w:color w:val="000000" w:themeColor="text1"/>
          <w:sz w:val="24"/>
          <w:szCs w:val="24"/>
          <w:lang w:val="es-ES"/>
        </w:rPr>
        <w:t xml:space="preserve"> </w:t>
      </w:r>
      <w:r w:rsidRPr="00297249">
        <w:rPr>
          <w:rFonts w:ascii="Palatino Linotype" w:hAnsi="Palatino Linotype"/>
          <w:i/>
          <w:color w:val="000000" w:themeColor="text1"/>
        </w:rPr>
        <w:t>“</w:t>
      </w:r>
      <w:r w:rsidR="00292D91" w:rsidRPr="00297249">
        <w:rPr>
          <w:rFonts w:ascii="Palatino Linotype" w:hAnsi="Palatino Linotype"/>
          <w:i/>
          <w:color w:val="000000" w:themeColor="text1"/>
        </w:rPr>
        <w:t xml:space="preserve">Toda vez que las partidas presupuestales corresponden a las asignaciones tanto en lo general del ayuntamiento al solicitar su presupuesto de ingresos y egresos como en lo particular correspondiente a las áreas de Desarrollo Social y de la instancia municipal de la mujer, las cuales vienen determinadas por el manual de planeación programación y </w:t>
      </w:r>
      <w:proofErr w:type="spellStart"/>
      <w:r w:rsidR="00292D91" w:rsidRPr="00297249">
        <w:rPr>
          <w:rFonts w:ascii="Palatino Linotype" w:hAnsi="Palatino Linotype"/>
          <w:i/>
          <w:color w:val="000000" w:themeColor="text1"/>
        </w:rPr>
        <w:t>presupuestación</w:t>
      </w:r>
      <w:proofErr w:type="spellEnd"/>
      <w:r w:rsidR="00292D91" w:rsidRPr="00297249">
        <w:rPr>
          <w:rFonts w:ascii="Palatino Linotype" w:hAnsi="Palatino Linotype"/>
          <w:i/>
          <w:color w:val="000000" w:themeColor="text1"/>
        </w:rPr>
        <w:t xml:space="preserve"> para el ejercicio fiscal 2013, 2014, 2015, 2016, 2017, 2018 y 2019 en el Estado de México, dicha información no puede declararse inexistente.</w:t>
      </w:r>
      <w:r w:rsidRPr="00297249">
        <w:rPr>
          <w:rFonts w:ascii="Palatino Linotype" w:hAnsi="Palatino Linotype"/>
          <w:i/>
          <w:color w:val="000000" w:themeColor="text1"/>
        </w:rPr>
        <w:t xml:space="preserve">” </w:t>
      </w:r>
      <w:r w:rsidRPr="00297249">
        <w:rPr>
          <w:rFonts w:ascii="Palatino Linotype" w:hAnsi="Palatino Linotype" w:cs="Arial"/>
          <w:i/>
          <w:color w:val="000000" w:themeColor="text1"/>
        </w:rPr>
        <w:t xml:space="preserve">(Sic) </w:t>
      </w:r>
    </w:p>
    <w:p w:rsidR="006D68A8" w:rsidRPr="00297249" w:rsidRDefault="006D68A8" w:rsidP="006D68A8">
      <w:pPr>
        <w:pStyle w:val="Prrafodelista"/>
        <w:rPr>
          <w:rFonts w:ascii="Palatino Linotype" w:hAnsi="Palatino Linotype" w:cs="Arial"/>
          <w:i/>
          <w:color w:val="000000" w:themeColor="text1"/>
        </w:rPr>
      </w:pPr>
    </w:p>
    <w:p w:rsidR="00EF1AC5" w:rsidRPr="00297249"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297249">
        <w:rPr>
          <w:rFonts w:ascii="Palatino Linotype" w:eastAsia="Calibri" w:hAnsi="Palatino Linotype" w:cs="Arial"/>
          <w:color w:val="000000" w:themeColor="text1"/>
        </w:rPr>
        <w:t xml:space="preserve">El </w:t>
      </w:r>
      <w:r w:rsidRPr="00297249">
        <w:rPr>
          <w:rFonts w:ascii="Palatino Linotype" w:eastAsia="Calibri" w:hAnsi="Palatino Linotype" w:cs="Times New Roman"/>
          <w:color w:val="000000" w:themeColor="text1"/>
        </w:rPr>
        <w:t>Comisionado</w:t>
      </w:r>
      <w:r w:rsidRPr="00297249">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292D91" w:rsidRPr="00297249">
        <w:rPr>
          <w:rFonts w:ascii="Palatino Linotype" w:eastAsia="Calibri" w:hAnsi="Palatino Linotype" w:cs="Arial"/>
          <w:color w:val="000000" w:themeColor="text1"/>
        </w:rPr>
        <w:t>siete</w:t>
      </w:r>
      <w:r w:rsidR="00E614EE" w:rsidRPr="00297249">
        <w:rPr>
          <w:rFonts w:ascii="Palatino Linotype" w:eastAsia="Calibri" w:hAnsi="Palatino Linotype" w:cs="Arial"/>
          <w:color w:val="000000" w:themeColor="text1"/>
        </w:rPr>
        <w:t xml:space="preserve"> </w:t>
      </w:r>
      <w:r w:rsidRPr="00297249">
        <w:rPr>
          <w:rFonts w:ascii="Palatino Linotype" w:eastAsia="Calibri" w:hAnsi="Palatino Linotype" w:cs="Arial"/>
          <w:color w:val="000000" w:themeColor="text1"/>
        </w:rPr>
        <w:t>(</w:t>
      </w:r>
      <w:r w:rsidR="00292D91" w:rsidRPr="00297249">
        <w:rPr>
          <w:rFonts w:ascii="Palatino Linotype" w:eastAsia="Calibri" w:hAnsi="Palatino Linotype" w:cs="Arial"/>
          <w:color w:val="000000" w:themeColor="text1"/>
        </w:rPr>
        <w:t>07</w:t>
      </w:r>
      <w:r w:rsidR="00580B17" w:rsidRPr="00297249">
        <w:rPr>
          <w:rFonts w:ascii="Palatino Linotype" w:eastAsia="Calibri" w:hAnsi="Palatino Linotype" w:cs="Arial"/>
          <w:color w:val="000000" w:themeColor="text1"/>
        </w:rPr>
        <w:t xml:space="preserve">) de </w:t>
      </w:r>
      <w:r w:rsidR="00292D91" w:rsidRPr="00297249">
        <w:rPr>
          <w:rFonts w:ascii="Palatino Linotype" w:eastAsia="Calibri" w:hAnsi="Palatino Linotype" w:cs="Arial"/>
          <w:color w:val="000000" w:themeColor="text1"/>
        </w:rPr>
        <w:t>juni</w:t>
      </w:r>
      <w:r w:rsidR="00D359C7" w:rsidRPr="00297249">
        <w:rPr>
          <w:rFonts w:ascii="Palatino Linotype" w:eastAsia="Calibri" w:hAnsi="Palatino Linotype" w:cs="Arial"/>
          <w:color w:val="000000" w:themeColor="text1"/>
        </w:rPr>
        <w:t>o</w:t>
      </w:r>
      <w:r w:rsidR="00301C09" w:rsidRPr="00297249">
        <w:rPr>
          <w:rFonts w:ascii="Palatino Linotype" w:eastAsia="Calibri" w:hAnsi="Palatino Linotype" w:cs="Arial"/>
          <w:color w:val="000000" w:themeColor="text1"/>
        </w:rPr>
        <w:t xml:space="preserve"> de dos mil diecinueve</w:t>
      </w:r>
      <w:r w:rsidRPr="00297249">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297249">
        <w:rPr>
          <w:rFonts w:ascii="Palatino Linotype" w:eastAsia="Calibri" w:hAnsi="Palatino Linotype" w:cs="Arial"/>
          <w:color w:val="000000" w:themeColor="text1"/>
        </w:rPr>
        <w:t>(</w:t>
      </w:r>
      <w:r w:rsidRPr="00297249">
        <w:rPr>
          <w:rFonts w:ascii="Palatino Linotype" w:eastAsia="Calibri" w:hAnsi="Palatino Linotype" w:cs="Arial"/>
          <w:b/>
          <w:color w:val="000000" w:themeColor="text1"/>
        </w:rPr>
        <w:t>SAIMEX</w:t>
      </w:r>
      <w:r w:rsidR="00A26284" w:rsidRPr="00297249">
        <w:rPr>
          <w:rFonts w:ascii="Palatino Linotype" w:eastAsia="Calibri" w:hAnsi="Palatino Linotype" w:cs="Arial"/>
          <w:b/>
          <w:color w:val="000000" w:themeColor="text1"/>
        </w:rPr>
        <w:t>)</w:t>
      </w:r>
      <w:r w:rsidRPr="00297249">
        <w:rPr>
          <w:rFonts w:ascii="Palatino Linotype" w:eastAsia="Calibri" w:hAnsi="Palatino Linotype" w:cs="Arial"/>
          <w:b/>
          <w:color w:val="000000" w:themeColor="text1"/>
        </w:rPr>
        <w:t xml:space="preserve"> </w:t>
      </w:r>
      <w:r w:rsidR="00A26284" w:rsidRPr="00297249">
        <w:rPr>
          <w:rFonts w:ascii="Palatino Linotype" w:eastAsia="Calibri" w:hAnsi="Palatino Linotype" w:cs="Arial"/>
          <w:color w:val="000000" w:themeColor="text1"/>
        </w:rPr>
        <w:t>con la finalidad</w:t>
      </w:r>
      <w:r w:rsidRPr="00297249">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297249">
        <w:rPr>
          <w:rFonts w:ascii="Palatino Linotype" w:eastAsia="Calibri" w:hAnsi="Palatino Linotype" w:cs="Arial"/>
          <w:b/>
          <w:color w:val="000000" w:themeColor="text1"/>
        </w:rPr>
        <w:t>SUJETO OBLIGADO</w:t>
      </w:r>
      <w:r w:rsidRPr="00297249">
        <w:rPr>
          <w:rFonts w:ascii="Palatino Linotype" w:eastAsia="Calibri" w:hAnsi="Palatino Linotype" w:cs="Arial"/>
          <w:color w:val="000000" w:themeColor="text1"/>
        </w:rPr>
        <w:t xml:space="preserve"> presentará el Informe Justificado procedente.</w:t>
      </w:r>
    </w:p>
    <w:p w:rsidR="002C4293" w:rsidRPr="00297249" w:rsidRDefault="002C4293" w:rsidP="002C4293">
      <w:pPr>
        <w:pStyle w:val="Prrafodelista"/>
        <w:tabs>
          <w:tab w:val="left" w:pos="0"/>
        </w:tabs>
        <w:spacing w:line="360" w:lineRule="auto"/>
        <w:ind w:left="0" w:right="49"/>
        <w:jc w:val="both"/>
        <w:rPr>
          <w:rFonts w:ascii="Palatino Linotype" w:hAnsi="Palatino Linotype"/>
          <w:i/>
          <w:color w:val="000000" w:themeColor="text1"/>
        </w:rPr>
      </w:pPr>
    </w:p>
    <w:p w:rsidR="006B297D" w:rsidRPr="00297249" w:rsidRDefault="002C4293" w:rsidP="00FE51CA">
      <w:pPr>
        <w:pStyle w:val="Prrafodelista"/>
        <w:numPr>
          <w:ilvl w:val="0"/>
          <w:numId w:val="1"/>
        </w:numPr>
        <w:spacing w:before="240" w:after="240" w:line="360" w:lineRule="auto"/>
        <w:ind w:left="0" w:firstLine="0"/>
        <w:jc w:val="both"/>
        <w:rPr>
          <w:rFonts w:ascii="Palatino Linotype" w:hAnsi="Palatino Linotype"/>
          <w:color w:val="000000" w:themeColor="text1"/>
          <w:szCs w:val="22"/>
        </w:rPr>
      </w:pPr>
      <w:r w:rsidRPr="00297249">
        <w:rPr>
          <w:rFonts w:ascii="Palatino Linotype" w:hAnsi="Palatino Linotype"/>
          <w:color w:val="000000" w:themeColor="text1"/>
          <w:szCs w:val="22"/>
        </w:rPr>
        <w:t>E</w:t>
      </w:r>
      <w:r w:rsidR="00A26284" w:rsidRPr="00297249">
        <w:rPr>
          <w:rFonts w:ascii="Palatino Linotype" w:hAnsi="Palatino Linotype"/>
          <w:color w:val="000000" w:themeColor="text1"/>
          <w:szCs w:val="22"/>
        </w:rPr>
        <w:t xml:space="preserve">l </w:t>
      </w:r>
      <w:r w:rsidR="00A26284" w:rsidRPr="00297249">
        <w:rPr>
          <w:rFonts w:ascii="Palatino Linotype" w:hAnsi="Palatino Linotype"/>
          <w:b/>
          <w:color w:val="000000" w:themeColor="text1"/>
          <w:szCs w:val="22"/>
        </w:rPr>
        <w:t>SUJETO OBLIGADO</w:t>
      </w:r>
      <w:r w:rsidR="00A26284" w:rsidRPr="00297249">
        <w:rPr>
          <w:rFonts w:ascii="Palatino Linotype" w:hAnsi="Palatino Linotype"/>
          <w:color w:val="000000" w:themeColor="text1"/>
          <w:szCs w:val="22"/>
        </w:rPr>
        <w:t xml:space="preserve">, </w:t>
      </w:r>
      <w:r w:rsidR="00292D91" w:rsidRPr="00297249">
        <w:rPr>
          <w:rFonts w:ascii="Palatino Linotype" w:hAnsi="Palatino Linotype"/>
          <w:color w:val="000000" w:themeColor="text1"/>
          <w:szCs w:val="22"/>
        </w:rPr>
        <w:t>fue omiso en rendir el informe justificado correspondiente. Por su parte la particular fue omisa en manifestar lo que a su derecho conviniera y asistiera.</w:t>
      </w:r>
    </w:p>
    <w:p w:rsidR="00292D91" w:rsidRPr="00297249" w:rsidRDefault="00292D91" w:rsidP="00292D91">
      <w:pPr>
        <w:pStyle w:val="Prrafodelista"/>
        <w:tabs>
          <w:tab w:val="left" w:pos="0"/>
        </w:tabs>
        <w:spacing w:line="360" w:lineRule="auto"/>
        <w:ind w:left="0" w:right="49"/>
        <w:jc w:val="both"/>
        <w:rPr>
          <w:rFonts w:ascii="Palatino Linotype" w:hAnsi="Palatino Linotype"/>
          <w:b/>
          <w:color w:val="000000" w:themeColor="text1"/>
          <w:u w:val="single"/>
        </w:rPr>
      </w:pPr>
    </w:p>
    <w:p w:rsidR="00333841" w:rsidRPr="00297249"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297249">
        <w:rPr>
          <w:rFonts w:ascii="Palatino Linotype" w:hAnsi="Palatino Linotype"/>
          <w:color w:val="000000" w:themeColor="text1"/>
        </w:rPr>
        <w:t>El Comisionado Ponente</w:t>
      </w:r>
      <w:r w:rsidRPr="00297249">
        <w:rPr>
          <w:rFonts w:ascii="Palatino Linotype" w:eastAsia="Calibri" w:hAnsi="Palatino Linotype" w:cs="Arial"/>
          <w:color w:val="000000" w:themeColor="text1"/>
        </w:rPr>
        <w:t>, e</w:t>
      </w:r>
      <w:r w:rsidR="00FF1335" w:rsidRPr="00297249">
        <w:rPr>
          <w:rFonts w:ascii="Palatino Linotype" w:eastAsia="Calibri" w:hAnsi="Palatino Linotype" w:cs="Arial"/>
          <w:color w:val="000000" w:themeColor="text1"/>
        </w:rPr>
        <w:t>n</w:t>
      </w:r>
      <w:r w:rsidR="00FF1335" w:rsidRPr="00297249">
        <w:rPr>
          <w:rFonts w:ascii="Palatino Linotype" w:hAnsi="Palatino Linotype"/>
          <w:color w:val="000000" w:themeColor="text1"/>
        </w:rPr>
        <w:t xml:space="preserve"> fecha </w:t>
      </w:r>
      <w:r w:rsidR="00292D91" w:rsidRPr="00297249">
        <w:rPr>
          <w:rFonts w:ascii="Palatino Linotype" w:hAnsi="Palatino Linotype"/>
          <w:color w:val="000000" w:themeColor="text1"/>
        </w:rPr>
        <w:t>seis</w:t>
      </w:r>
      <w:r w:rsidR="00FE6DF9" w:rsidRPr="00297249">
        <w:rPr>
          <w:rFonts w:ascii="Palatino Linotype" w:hAnsi="Palatino Linotype"/>
          <w:color w:val="000000" w:themeColor="text1"/>
        </w:rPr>
        <w:t xml:space="preserve"> </w:t>
      </w:r>
      <w:r w:rsidRPr="00297249">
        <w:rPr>
          <w:rFonts w:ascii="Palatino Linotype" w:hAnsi="Palatino Linotype"/>
          <w:color w:val="000000" w:themeColor="text1"/>
        </w:rPr>
        <w:t>(</w:t>
      </w:r>
      <w:r w:rsidR="00292D91" w:rsidRPr="00297249">
        <w:rPr>
          <w:rFonts w:ascii="Palatino Linotype" w:hAnsi="Palatino Linotype"/>
          <w:color w:val="000000" w:themeColor="text1"/>
        </w:rPr>
        <w:t>06</w:t>
      </w:r>
      <w:r w:rsidRPr="00297249">
        <w:rPr>
          <w:rFonts w:ascii="Palatino Linotype" w:hAnsi="Palatino Linotype"/>
          <w:color w:val="000000" w:themeColor="text1"/>
        </w:rPr>
        <w:t xml:space="preserve">) de </w:t>
      </w:r>
      <w:r w:rsidR="00292D91" w:rsidRPr="00297249">
        <w:rPr>
          <w:rFonts w:ascii="Palatino Linotype" w:hAnsi="Palatino Linotype"/>
          <w:color w:val="000000" w:themeColor="text1"/>
        </w:rPr>
        <w:t>agost</w:t>
      </w:r>
      <w:r w:rsidR="00683818" w:rsidRPr="00297249">
        <w:rPr>
          <w:rFonts w:ascii="Palatino Linotype" w:hAnsi="Palatino Linotype"/>
          <w:color w:val="000000" w:themeColor="text1"/>
        </w:rPr>
        <w:t>o</w:t>
      </w:r>
      <w:r w:rsidRPr="00297249">
        <w:rPr>
          <w:rFonts w:ascii="Palatino Linotype" w:hAnsi="Palatino Linotype"/>
          <w:color w:val="000000" w:themeColor="text1"/>
        </w:rPr>
        <w:t xml:space="preserve"> del añ</w:t>
      </w:r>
      <w:r w:rsidR="00D521E9" w:rsidRPr="00297249">
        <w:rPr>
          <w:rFonts w:ascii="Palatino Linotype" w:hAnsi="Palatino Linotype"/>
          <w:color w:val="000000" w:themeColor="text1"/>
        </w:rPr>
        <w:t xml:space="preserve">o en curso, </w:t>
      </w:r>
      <w:r w:rsidR="00594D45" w:rsidRPr="00297249">
        <w:rPr>
          <w:rFonts w:ascii="Palatino Linotype" w:hAnsi="Palatino Linotype"/>
          <w:color w:val="000000" w:themeColor="text1"/>
        </w:rPr>
        <w:t xml:space="preserve">decretó el cierre de instrucción, consecutivamente </w:t>
      </w:r>
      <w:r w:rsidR="00583859" w:rsidRPr="00297249">
        <w:rPr>
          <w:rFonts w:ascii="Palatino Linotype" w:hAnsi="Palatino Linotype"/>
          <w:color w:val="000000" w:themeColor="text1"/>
        </w:rPr>
        <w:t xml:space="preserve">en </w:t>
      </w:r>
      <w:r w:rsidR="00292D91" w:rsidRPr="00297249">
        <w:rPr>
          <w:rFonts w:ascii="Palatino Linotype" w:hAnsi="Palatino Linotype"/>
          <w:color w:val="000000" w:themeColor="text1"/>
        </w:rPr>
        <w:t>la misma fecha</w:t>
      </w:r>
      <w:r w:rsidR="00FE6DF9" w:rsidRPr="00297249">
        <w:rPr>
          <w:rFonts w:ascii="Palatino Linotype" w:hAnsi="Palatino Linotype"/>
          <w:color w:val="000000" w:themeColor="text1"/>
        </w:rPr>
        <w:t xml:space="preserve"> </w:t>
      </w:r>
      <w:r w:rsidR="00D521E9" w:rsidRPr="00297249">
        <w:rPr>
          <w:rFonts w:ascii="Palatino Linotype" w:hAnsi="Palatino Linotype"/>
          <w:color w:val="000000" w:themeColor="text1"/>
        </w:rPr>
        <w:t xml:space="preserve">emitió un acuerdo de termino para resolver el recurso de mérito a efecto de mejor proveer en su estudio y resolución, </w:t>
      </w:r>
      <w:r w:rsidR="00333841" w:rsidRPr="00297249">
        <w:rPr>
          <w:rFonts w:ascii="Palatino Linotype" w:hAnsi="Palatino Linotype" w:cs="Arial"/>
          <w:color w:val="000000" w:themeColor="text1"/>
        </w:rPr>
        <w:t>por lo que, ordenó turnar el expediente a resolución.</w:t>
      </w:r>
    </w:p>
    <w:p w:rsidR="00594D45" w:rsidRPr="00297249" w:rsidRDefault="00594D45" w:rsidP="00594D45"/>
    <w:p w:rsidR="00333841" w:rsidRPr="00297249" w:rsidRDefault="00333841" w:rsidP="00333841">
      <w:pPr>
        <w:pStyle w:val="Ttulo1"/>
        <w:spacing w:line="360" w:lineRule="auto"/>
        <w:jc w:val="center"/>
        <w:rPr>
          <w:rFonts w:ascii="Palatino Linotype" w:hAnsi="Palatino Linotype"/>
          <w:b/>
          <w:color w:val="000000" w:themeColor="text1"/>
          <w:sz w:val="24"/>
          <w:szCs w:val="24"/>
        </w:rPr>
      </w:pPr>
      <w:bookmarkStart w:id="8" w:name="_Toc16191844"/>
      <w:r w:rsidRPr="00297249">
        <w:rPr>
          <w:rFonts w:ascii="Palatino Linotype" w:hAnsi="Palatino Linotype"/>
          <w:b/>
          <w:color w:val="000000" w:themeColor="text1"/>
          <w:sz w:val="24"/>
          <w:szCs w:val="24"/>
        </w:rPr>
        <w:t>CONSIDERANDO</w:t>
      </w:r>
      <w:bookmarkEnd w:id="8"/>
    </w:p>
    <w:p w:rsidR="00333841" w:rsidRPr="00297249" w:rsidRDefault="00333841" w:rsidP="00333841">
      <w:pPr>
        <w:spacing w:line="360" w:lineRule="auto"/>
        <w:rPr>
          <w:rFonts w:ascii="Palatino Linotype" w:hAnsi="Palatino Linotype"/>
          <w:color w:val="000000" w:themeColor="text1"/>
          <w:lang w:val="es-MX" w:eastAsia="en-US"/>
        </w:rPr>
      </w:pPr>
    </w:p>
    <w:p w:rsidR="00333841" w:rsidRPr="00297249" w:rsidRDefault="00333841" w:rsidP="00333841">
      <w:pPr>
        <w:pStyle w:val="Ttulo2"/>
        <w:spacing w:line="360" w:lineRule="auto"/>
        <w:rPr>
          <w:rFonts w:ascii="Palatino Linotype" w:hAnsi="Palatino Linotype"/>
          <w:b/>
          <w:color w:val="000000" w:themeColor="text1"/>
          <w:sz w:val="24"/>
        </w:rPr>
      </w:pPr>
      <w:bookmarkStart w:id="9" w:name="_Toc16191845"/>
      <w:r w:rsidRPr="00297249">
        <w:rPr>
          <w:rFonts w:ascii="Palatino Linotype" w:hAnsi="Palatino Linotype"/>
          <w:b/>
          <w:color w:val="000000" w:themeColor="text1"/>
          <w:sz w:val="24"/>
        </w:rPr>
        <w:t>PRIMERO. De la competencia</w:t>
      </w:r>
      <w:bookmarkEnd w:id="9"/>
    </w:p>
    <w:p w:rsidR="00ED1EBA" w:rsidRPr="00297249" w:rsidRDefault="00ED1EBA" w:rsidP="00ED1EBA">
      <w:pPr>
        <w:rPr>
          <w:rFonts w:ascii="Palatino Linotype" w:hAnsi="Palatino Linotype"/>
          <w:color w:val="000000" w:themeColor="text1"/>
          <w:lang w:val="es-MX" w:eastAsia="en-US"/>
        </w:rPr>
      </w:pPr>
    </w:p>
    <w:p w:rsidR="00333841" w:rsidRPr="00297249" w:rsidRDefault="00333841" w:rsidP="00107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297249">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97249">
        <w:rPr>
          <w:rFonts w:ascii="Palatino Linotype" w:eastAsia="Calibri" w:hAnsi="Palatino Linotype" w:cs="Times New Roman"/>
          <w:b/>
          <w:color w:val="000000" w:themeColor="text1"/>
          <w:lang w:val="es-ES"/>
        </w:rPr>
        <w:t>Constitución Política de los Estados Unidos Mexicanos</w:t>
      </w:r>
      <w:r w:rsidRPr="00297249">
        <w:rPr>
          <w:rFonts w:ascii="Palatino Linotype" w:eastAsia="Calibri" w:hAnsi="Palatino Linotype" w:cs="Times New Roman"/>
          <w:color w:val="000000" w:themeColor="text1"/>
          <w:lang w:val="es-ES"/>
        </w:rPr>
        <w:t>; 5, párrafos vigésimo</w:t>
      </w:r>
      <w:r w:rsidR="0059006A" w:rsidRPr="00297249">
        <w:rPr>
          <w:rFonts w:ascii="Palatino Linotype" w:eastAsia="Calibri" w:hAnsi="Palatino Linotype" w:cs="Times New Roman"/>
          <w:color w:val="000000" w:themeColor="text1"/>
          <w:lang w:val="es-ES"/>
        </w:rPr>
        <w:t xml:space="preserve"> segundo</w:t>
      </w:r>
      <w:r w:rsidRPr="00297249">
        <w:rPr>
          <w:rFonts w:ascii="Palatino Linotype" w:eastAsia="Calibri" w:hAnsi="Palatino Linotype" w:cs="Times New Roman"/>
          <w:color w:val="000000" w:themeColor="text1"/>
          <w:lang w:val="es-ES"/>
        </w:rPr>
        <w:t>, vigésimo</w:t>
      </w:r>
      <w:r w:rsidR="0059006A" w:rsidRPr="00297249">
        <w:rPr>
          <w:rFonts w:ascii="Palatino Linotype" w:eastAsia="Calibri" w:hAnsi="Palatino Linotype" w:cs="Times New Roman"/>
          <w:color w:val="000000" w:themeColor="text1"/>
          <w:lang w:val="es-ES"/>
        </w:rPr>
        <w:t xml:space="preserve"> tercero y vigésimo cuarto</w:t>
      </w:r>
      <w:r w:rsidRPr="00297249">
        <w:rPr>
          <w:rFonts w:ascii="Palatino Linotype" w:eastAsia="Calibri" w:hAnsi="Palatino Linotype" w:cs="Times New Roman"/>
          <w:color w:val="000000" w:themeColor="text1"/>
          <w:lang w:val="es-ES"/>
        </w:rPr>
        <w:t xml:space="preserve"> fracciones IV y V de la </w:t>
      </w:r>
      <w:r w:rsidRPr="00297249">
        <w:rPr>
          <w:rFonts w:ascii="Palatino Linotype" w:eastAsia="Calibri" w:hAnsi="Palatino Linotype" w:cs="Times New Roman"/>
          <w:b/>
          <w:color w:val="000000" w:themeColor="text1"/>
          <w:lang w:val="es-ES"/>
        </w:rPr>
        <w:t>Constitución Política del Estado Libre y Soberano de México</w:t>
      </w:r>
      <w:r w:rsidRPr="0029724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97249">
        <w:rPr>
          <w:rFonts w:ascii="Palatino Linotype" w:eastAsia="Calibri" w:hAnsi="Palatino Linotype" w:cs="Arial"/>
          <w:color w:val="000000" w:themeColor="text1"/>
          <w:lang w:val="es-ES"/>
        </w:rPr>
        <w:t xml:space="preserve">de la </w:t>
      </w:r>
      <w:r w:rsidRPr="00297249">
        <w:rPr>
          <w:rFonts w:ascii="Palatino Linotype" w:eastAsia="Calibri" w:hAnsi="Palatino Linotype" w:cs="Arial"/>
          <w:b/>
          <w:color w:val="000000" w:themeColor="text1"/>
          <w:lang w:val="es-ES"/>
        </w:rPr>
        <w:t>Ley de Transparencia y Acceso a la Información Pública del Estado de México y Municipios</w:t>
      </w:r>
      <w:r w:rsidRPr="00297249">
        <w:rPr>
          <w:rFonts w:ascii="Palatino Linotype" w:eastAsia="Calibri" w:hAnsi="Palatino Linotype" w:cs="Arial"/>
          <w:color w:val="000000" w:themeColor="text1"/>
          <w:lang w:val="es-ES"/>
        </w:rPr>
        <w:t xml:space="preserve">; ; y 10, 7, 9 fracciones I y XXIV, y 11 del </w:t>
      </w:r>
      <w:r w:rsidRPr="0029724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647209" w:rsidRPr="00297249" w:rsidRDefault="00647209" w:rsidP="00647209">
      <w:pPr>
        <w:pStyle w:val="Prrafodelista"/>
        <w:tabs>
          <w:tab w:val="left" w:pos="0"/>
        </w:tabs>
        <w:spacing w:line="360" w:lineRule="auto"/>
        <w:ind w:left="0" w:right="49"/>
        <w:jc w:val="both"/>
        <w:rPr>
          <w:rFonts w:ascii="Palatino Linotype" w:hAnsi="Palatino Linotype"/>
          <w:color w:val="000000" w:themeColor="text1"/>
        </w:rPr>
      </w:pPr>
    </w:p>
    <w:p w:rsidR="00C447A4" w:rsidRPr="00297249" w:rsidRDefault="00C447A4" w:rsidP="00C447A4">
      <w:pPr>
        <w:pStyle w:val="Ttulo2"/>
        <w:spacing w:line="360" w:lineRule="auto"/>
        <w:rPr>
          <w:rFonts w:ascii="Palatino Linotype" w:hAnsi="Palatino Linotype"/>
          <w:b/>
          <w:color w:val="000000" w:themeColor="text1"/>
          <w:sz w:val="24"/>
        </w:rPr>
      </w:pPr>
      <w:bookmarkStart w:id="10" w:name="_Toc5902896"/>
      <w:bookmarkStart w:id="11" w:name="_Toc16191846"/>
      <w:r w:rsidRPr="00297249">
        <w:rPr>
          <w:rFonts w:ascii="Palatino Linotype" w:hAnsi="Palatino Linotype"/>
          <w:b/>
          <w:color w:val="000000" w:themeColor="text1"/>
          <w:sz w:val="24"/>
        </w:rPr>
        <w:t>SEGUNDO. De la oportunidad y procedencia.</w:t>
      </w:r>
      <w:bookmarkEnd w:id="10"/>
      <w:bookmarkEnd w:id="11"/>
    </w:p>
    <w:p w:rsidR="00D521E9" w:rsidRPr="00297249" w:rsidRDefault="00D521E9" w:rsidP="00D521E9">
      <w:pPr>
        <w:rPr>
          <w:lang w:val="es-MX" w:eastAsia="en-US"/>
        </w:rPr>
      </w:pPr>
    </w:p>
    <w:p w:rsidR="00D521E9" w:rsidRPr="00297249" w:rsidRDefault="00D521E9" w:rsidP="00D521E9">
      <w:pPr>
        <w:pStyle w:val="Prrafodelista"/>
        <w:numPr>
          <w:ilvl w:val="0"/>
          <w:numId w:val="1"/>
        </w:numPr>
        <w:tabs>
          <w:tab w:val="left" w:pos="0"/>
        </w:tabs>
        <w:spacing w:line="360" w:lineRule="auto"/>
        <w:ind w:left="0" w:right="49" w:firstLine="0"/>
        <w:jc w:val="both"/>
        <w:rPr>
          <w:rFonts w:ascii="Palatino Linotype" w:hAnsi="Palatino Linotype"/>
        </w:rPr>
      </w:pPr>
      <w:bookmarkStart w:id="12" w:name="_Toc528265090"/>
      <w:bookmarkStart w:id="13" w:name="_Toc535353796"/>
      <w:bookmarkStart w:id="14" w:name="_Toc2773397"/>
      <w:r w:rsidRPr="00297249">
        <w:rPr>
          <w:rFonts w:ascii="Palatino Linotype" w:eastAsia="Calibri" w:hAnsi="Palatino Linotype" w:cs="Arial"/>
        </w:rPr>
        <w:t xml:space="preserve">El medio de impugnación fue presentado a través del </w:t>
      </w:r>
      <w:r w:rsidRPr="00297249">
        <w:rPr>
          <w:rFonts w:ascii="Palatino Linotype" w:eastAsia="Calibri" w:hAnsi="Palatino Linotype" w:cs="Arial"/>
          <w:b/>
        </w:rPr>
        <w:t>SAIMEX,</w:t>
      </w:r>
      <w:r w:rsidRPr="00297249">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297249">
        <w:rPr>
          <w:rFonts w:ascii="Palatino Linotype" w:eastAsia="Calibri" w:hAnsi="Palatino Linotype" w:cs="Arial"/>
          <w:b/>
        </w:rPr>
        <w:t>SUJETO OBLIGADO</w:t>
      </w:r>
      <w:r w:rsidRPr="00297249">
        <w:rPr>
          <w:rFonts w:ascii="Palatino Linotype" w:eastAsia="Calibri" w:hAnsi="Palatino Linotype" w:cs="Arial"/>
        </w:rPr>
        <w:t xml:space="preserve"> entrego su re</w:t>
      </w:r>
      <w:r w:rsidR="00594D45" w:rsidRPr="00297249">
        <w:rPr>
          <w:rFonts w:ascii="Palatino Linotype" w:eastAsia="Calibri" w:hAnsi="Palatino Linotype" w:cs="Arial"/>
        </w:rPr>
        <w:t xml:space="preserve">spuesta el día </w:t>
      </w:r>
      <w:r w:rsidR="00292D91" w:rsidRPr="00297249">
        <w:rPr>
          <w:rFonts w:ascii="Palatino Linotype" w:eastAsia="Calibri" w:hAnsi="Palatino Linotype" w:cs="Arial"/>
        </w:rPr>
        <w:t>treinta y uno</w:t>
      </w:r>
      <w:r w:rsidRPr="00297249">
        <w:rPr>
          <w:rFonts w:ascii="Palatino Linotype" w:eastAsia="Calibri" w:hAnsi="Palatino Linotype" w:cs="Arial"/>
        </w:rPr>
        <w:t xml:space="preserve"> (</w:t>
      </w:r>
      <w:r w:rsidR="00292D91" w:rsidRPr="00297249">
        <w:rPr>
          <w:rFonts w:ascii="Palatino Linotype" w:eastAsia="Calibri" w:hAnsi="Palatino Linotype" w:cs="Arial"/>
        </w:rPr>
        <w:t>31</w:t>
      </w:r>
      <w:r w:rsidRPr="00297249">
        <w:rPr>
          <w:rFonts w:ascii="Palatino Linotype" w:eastAsia="Calibri" w:hAnsi="Palatino Linotype" w:cs="Arial"/>
        </w:rPr>
        <w:t xml:space="preserve">) de </w:t>
      </w:r>
      <w:r w:rsidR="00583859" w:rsidRPr="00297249">
        <w:rPr>
          <w:rFonts w:ascii="Palatino Linotype" w:eastAsia="Calibri" w:hAnsi="Palatino Linotype" w:cs="Arial"/>
        </w:rPr>
        <w:t>mayo</w:t>
      </w:r>
      <w:r w:rsidRPr="00297249">
        <w:rPr>
          <w:rFonts w:ascii="Palatino Linotype" w:eastAsia="Calibri" w:hAnsi="Palatino Linotype" w:cs="Arial"/>
        </w:rPr>
        <w:t xml:space="preserve"> de dos mil diecinueve, </w:t>
      </w:r>
      <w:r w:rsidRPr="00297249">
        <w:rPr>
          <w:rFonts w:ascii="Palatino Linotype" w:hAnsi="Palatino Linotype" w:cs="Arial"/>
        </w:rPr>
        <w:t xml:space="preserve">de tal forma que el plazo para interponer el recurso transcurrió del día </w:t>
      </w:r>
      <w:r w:rsidR="00292D91" w:rsidRPr="00297249">
        <w:rPr>
          <w:rFonts w:ascii="Palatino Linotype" w:hAnsi="Palatino Linotype" w:cs="Arial"/>
        </w:rPr>
        <w:t>tres</w:t>
      </w:r>
      <w:r w:rsidR="00594D45" w:rsidRPr="00297249">
        <w:rPr>
          <w:rFonts w:ascii="Palatino Linotype" w:hAnsi="Palatino Linotype" w:cs="Arial"/>
        </w:rPr>
        <w:t xml:space="preserve"> </w:t>
      </w:r>
      <w:r w:rsidRPr="00297249">
        <w:rPr>
          <w:rFonts w:ascii="Palatino Linotype" w:hAnsi="Palatino Linotype" w:cs="Arial"/>
        </w:rPr>
        <w:t>(</w:t>
      </w:r>
      <w:r w:rsidR="00292D91" w:rsidRPr="00297249">
        <w:rPr>
          <w:rFonts w:ascii="Palatino Linotype" w:hAnsi="Palatino Linotype" w:cs="Arial"/>
        </w:rPr>
        <w:t>03</w:t>
      </w:r>
      <w:r w:rsidRPr="00297249">
        <w:rPr>
          <w:rFonts w:ascii="Palatino Linotype" w:hAnsi="Palatino Linotype" w:cs="Arial"/>
        </w:rPr>
        <w:t xml:space="preserve">) al </w:t>
      </w:r>
      <w:r w:rsidR="00292D91" w:rsidRPr="00297249">
        <w:rPr>
          <w:rFonts w:ascii="Palatino Linotype" w:hAnsi="Palatino Linotype" w:cs="Arial"/>
        </w:rPr>
        <w:t>veintiuno</w:t>
      </w:r>
      <w:r w:rsidR="008466F9" w:rsidRPr="00297249">
        <w:rPr>
          <w:rFonts w:ascii="Palatino Linotype" w:hAnsi="Palatino Linotype" w:cs="Arial"/>
        </w:rPr>
        <w:t xml:space="preserve"> </w:t>
      </w:r>
      <w:r w:rsidRPr="00297249">
        <w:rPr>
          <w:rFonts w:ascii="Palatino Linotype" w:hAnsi="Palatino Linotype" w:cs="Arial"/>
        </w:rPr>
        <w:t>(</w:t>
      </w:r>
      <w:r w:rsidR="00292D91" w:rsidRPr="00297249">
        <w:rPr>
          <w:rFonts w:ascii="Palatino Linotype" w:hAnsi="Palatino Linotype" w:cs="Arial"/>
        </w:rPr>
        <w:t>21</w:t>
      </w:r>
      <w:r w:rsidRPr="00297249">
        <w:rPr>
          <w:rFonts w:ascii="Palatino Linotype" w:hAnsi="Palatino Linotype" w:cs="Arial"/>
        </w:rPr>
        <w:t xml:space="preserve">) de </w:t>
      </w:r>
      <w:r w:rsidR="00583859" w:rsidRPr="00297249">
        <w:rPr>
          <w:rFonts w:ascii="Palatino Linotype" w:hAnsi="Palatino Linotype" w:cs="Arial"/>
        </w:rPr>
        <w:t>junio</w:t>
      </w:r>
      <w:r w:rsidRPr="00297249">
        <w:rPr>
          <w:rFonts w:ascii="Palatino Linotype" w:hAnsi="Palatino Linotype" w:cs="Arial"/>
        </w:rPr>
        <w:t xml:space="preserve"> de 2019; en consecuencia, el ahora recurrente presentó su inconformidad el día </w:t>
      </w:r>
      <w:r w:rsidR="00292D91" w:rsidRPr="00297249">
        <w:rPr>
          <w:rFonts w:ascii="Palatino Linotype" w:hAnsi="Palatino Linotype" w:cs="Arial"/>
        </w:rPr>
        <w:t>tres</w:t>
      </w:r>
      <w:r w:rsidRPr="00297249">
        <w:rPr>
          <w:rFonts w:ascii="Palatino Linotype" w:hAnsi="Palatino Linotype" w:cs="Arial"/>
        </w:rPr>
        <w:t xml:space="preserve"> (</w:t>
      </w:r>
      <w:r w:rsidR="00292D91" w:rsidRPr="00297249">
        <w:rPr>
          <w:rFonts w:ascii="Palatino Linotype" w:hAnsi="Palatino Linotype" w:cs="Arial"/>
        </w:rPr>
        <w:t>03</w:t>
      </w:r>
      <w:r w:rsidRPr="00297249">
        <w:rPr>
          <w:rFonts w:ascii="Palatino Linotype" w:hAnsi="Palatino Linotype" w:cs="Arial"/>
        </w:rPr>
        <w:t xml:space="preserve">) de </w:t>
      </w:r>
      <w:r w:rsidR="00292D91" w:rsidRPr="00297249">
        <w:rPr>
          <w:rFonts w:ascii="Palatino Linotype" w:hAnsi="Palatino Linotype" w:cs="Arial"/>
        </w:rPr>
        <w:t>juni</w:t>
      </w:r>
      <w:r w:rsidR="00583859" w:rsidRPr="00297249">
        <w:rPr>
          <w:rFonts w:ascii="Palatino Linotype" w:hAnsi="Palatino Linotype" w:cs="Arial"/>
        </w:rPr>
        <w:t>o</w:t>
      </w:r>
      <w:r w:rsidRPr="00297249">
        <w:rPr>
          <w:rFonts w:ascii="Palatino Linotype" w:hAnsi="Palatino Linotype" w:cs="Arial"/>
        </w:rPr>
        <w:t xml:space="preserve"> de 2019; es decir, dentro del plazo legalmente establecido para tal efecto. </w:t>
      </w:r>
    </w:p>
    <w:p w:rsidR="00D521E9" w:rsidRPr="00297249" w:rsidRDefault="00D521E9" w:rsidP="00D521E9">
      <w:pPr>
        <w:pStyle w:val="Prrafodelista"/>
        <w:spacing w:before="240" w:after="240" w:line="360" w:lineRule="auto"/>
        <w:ind w:left="426" w:right="49"/>
        <w:jc w:val="both"/>
        <w:rPr>
          <w:rFonts w:ascii="Palatino Linotype" w:hAnsi="Palatino Linotype"/>
        </w:rPr>
      </w:pPr>
    </w:p>
    <w:p w:rsidR="00D521E9" w:rsidRPr="00297249" w:rsidRDefault="00D521E9" w:rsidP="00D521E9">
      <w:pPr>
        <w:pStyle w:val="Prrafodelista"/>
        <w:numPr>
          <w:ilvl w:val="0"/>
          <w:numId w:val="1"/>
        </w:numPr>
        <w:tabs>
          <w:tab w:val="left" w:pos="0"/>
        </w:tabs>
        <w:spacing w:line="360" w:lineRule="auto"/>
        <w:ind w:left="0" w:right="49" w:firstLine="0"/>
        <w:jc w:val="both"/>
        <w:rPr>
          <w:rFonts w:ascii="Palatino Linotype" w:hAnsi="Palatino Linotype"/>
        </w:rPr>
      </w:pPr>
      <w:r w:rsidRPr="0029724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B5B92" w:rsidRPr="00297249" w:rsidRDefault="001B5B92" w:rsidP="005C6A0F">
      <w:pPr>
        <w:pStyle w:val="Prrafodelista"/>
        <w:rPr>
          <w:rFonts w:ascii="Palatino Linotype" w:hAnsi="Palatino Linotype"/>
        </w:rPr>
      </w:pPr>
    </w:p>
    <w:p w:rsidR="00292D91" w:rsidRPr="00297249" w:rsidRDefault="00292D91" w:rsidP="001B5B92">
      <w:pPr>
        <w:rPr>
          <w:rFonts w:ascii="Palatino Linotype" w:hAnsi="Palatino Linotype"/>
        </w:rPr>
      </w:pPr>
    </w:p>
    <w:p w:rsidR="001B5B92" w:rsidRPr="00297249" w:rsidRDefault="001B5B92" w:rsidP="001B5B92">
      <w:pPr>
        <w:pStyle w:val="Ttulo2"/>
        <w:tabs>
          <w:tab w:val="left" w:pos="0"/>
        </w:tabs>
        <w:spacing w:before="0" w:line="360" w:lineRule="auto"/>
        <w:rPr>
          <w:rFonts w:ascii="Palatino Linotype" w:hAnsi="Palatino Linotype"/>
          <w:b/>
          <w:color w:val="auto"/>
          <w:sz w:val="24"/>
          <w:szCs w:val="24"/>
        </w:rPr>
      </w:pPr>
      <w:bookmarkStart w:id="15" w:name="_Toc16014216"/>
      <w:bookmarkStart w:id="16" w:name="_Toc16191847"/>
      <w:r w:rsidRPr="00297249">
        <w:rPr>
          <w:rFonts w:ascii="Palatino Linotype" w:hAnsi="Palatino Linotype"/>
          <w:b/>
          <w:color w:val="auto"/>
          <w:sz w:val="24"/>
          <w:szCs w:val="24"/>
        </w:rPr>
        <w:t>TERCERO. De previo y especial pronunciamiento</w:t>
      </w:r>
      <w:bookmarkEnd w:id="15"/>
      <w:bookmarkEnd w:id="16"/>
    </w:p>
    <w:p w:rsidR="001B5B92" w:rsidRPr="00297249" w:rsidRDefault="001B5B92" w:rsidP="001840AD">
      <w:pPr>
        <w:pStyle w:val="Ttulo1"/>
        <w:numPr>
          <w:ilvl w:val="0"/>
          <w:numId w:val="7"/>
        </w:numPr>
        <w:rPr>
          <w:rFonts w:ascii="Palatino Linotype" w:hAnsi="Palatino Linotype"/>
          <w:b/>
          <w:color w:val="000000" w:themeColor="text1"/>
          <w:sz w:val="24"/>
        </w:rPr>
      </w:pPr>
      <w:bookmarkStart w:id="17" w:name="_Toc534909350"/>
      <w:bookmarkStart w:id="18" w:name="_Toc15493678"/>
      <w:bookmarkStart w:id="19" w:name="_Toc16014217"/>
      <w:bookmarkStart w:id="20" w:name="_Toc16191848"/>
      <w:r w:rsidRPr="00297249">
        <w:rPr>
          <w:rFonts w:ascii="Palatino Linotype" w:hAnsi="Palatino Linotype"/>
          <w:b/>
          <w:color w:val="000000" w:themeColor="text1"/>
          <w:sz w:val="24"/>
        </w:rPr>
        <w:t>Del derecho de petición</w:t>
      </w:r>
      <w:bookmarkEnd w:id="17"/>
      <w:bookmarkEnd w:id="18"/>
      <w:bookmarkEnd w:id="19"/>
      <w:bookmarkEnd w:id="20"/>
    </w:p>
    <w:p w:rsidR="001B5B92" w:rsidRPr="00297249" w:rsidRDefault="001B5B92" w:rsidP="001B5B92">
      <w:pPr>
        <w:pStyle w:val="Prrafodelista"/>
        <w:tabs>
          <w:tab w:val="left" w:pos="0"/>
        </w:tabs>
        <w:spacing w:line="360" w:lineRule="auto"/>
        <w:ind w:left="0" w:right="49"/>
        <w:jc w:val="both"/>
        <w:rPr>
          <w:rFonts w:ascii="Palatino Linotype" w:eastAsia="MS Mincho" w:hAnsi="Palatino Linotype" w:cs="Times New Roman"/>
          <w:color w:val="000000"/>
        </w:rPr>
      </w:pPr>
    </w:p>
    <w:p w:rsidR="001B5B92" w:rsidRPr="00297249" w:rsidRDefault="001B5B92" w:rsidP="001B5B9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97249">
        <w:rPr>
          <w:rFonts w:ascii="Palatino Linotype" w:eastAsia="Calibri" w:hAnsi="Palatino Linotype" w:cs="Arial"/>
        </w:rPr>
        <w:t>Previo</w:t>
      </w:r>
      <w:r w:rsidRPr="00297249">
        <w:rPr>
          <w:rFonts w:ascii="Palatino Linotype" w:eastAsia="MS Mincho" w:hAnsi="Palatino Linotype" w:cs="Times New Roman"/>
          <w:color w:val="000000"/>
        </w:rPr>
        <w:t xml:space="preserve"> al ingreso del estudio de la </w:t>
      </w:r>
      <w:r w:rsidRPr="00297249">
        <w:rPr>
          <w:rFonts w:ascii="Palatino Linotype" w:eastAsia="MS Mincho" w:hAnsi="Palatino Linotype" w:cs="Times New Roman"/>
          <w:i/>
          <w:color w:val="000000"/>
        </w:rPr>
        <w:t>Litis</w:t>
      </w:r>
      <w:r w:rsidRPr="00297249">
        <w:rPr>
          <w:rFonts w:ascii="Palatino Linotype" w:eastAsia="MS Mincho" w:hAnsi="Palatino Linotype" w:cs="Times New Roman"/>
          <w:color w:val="000000"/>
        </w:rPr>
        <w:t xml:space="preserve">, se considera necesario primeramente traer a contexto las expresiones desarrolladas en las solicitudes de información, a saber: </w:t>
      </w:r>
      <w:r w:rsidRPr="00297249">
        <w:rPr>
          <w:rFonts w:ascii="Palatino Linotype" w:eastAsia="MS Mincho" w:hAnsi="Palatino Linotype" w:cs="Times New Roman"/>
          <w:i/>
          <w:color w:val="000000"/>
        </w:rPr>
        <w:t xml:space="preserve">¿La dependencia auxiliar con Clave 152 Atención a la Mujer y/o equivalente depende de alguna dirección de área o es una dirección de área?, ¿Cuál es la denominación o nombre de la dependencia auxiliar con Clave 152 Atención a la Mujer y/o equivalente del municipio?, ¿Se gestionó y aterrizó alguna otra fuente de financiamiento en materia de género o atención a la mujer de carácter estatal, federal o internacional? Si la respuesta es afirmativa ¿Cuál, ante que dependencia y con </w:t>
      </w:r>
      <w:proofErr w:type="spellStart"/>
      <w:r w:rsidRPr="00297249">
        <w:rPr>
          <w:rFonts w:ascii="Palatino Linotype" w:eastAsia="MS Mincho" w:hAnsi="Palatino Linotype" w:cs="Times New Roman"/>
          <w:i/>
          <w:color w:val="000000"/>
        </w:rPr>
        <w:t>que</w:t>
      </w:r>
      <w:proofErr w:type="spellEnd"/>
      <w:r w:rsidRPr="00297249">
        <w:rPr>
          <w:rFonts w:ascii="Palatino Linotype" w:eastAsia="MS Mincho" w:hAnsi="Palatino Linotype" w:cs="Times New Roman"/>
          <w:i/>
          <w:color w:val="000000"/>
        </w:rPr>
        <w:t xml:space="preserve"> monto?</w:t>
      </w:r>
    </w:p>
    <w:p w:rsidR="001B5B92" w:rsidRPr="00297249" w:rsidRDefault="001B5B92" w:rsidP="001B5B92">
      <w:pPr>
        <w:pStyle w:val="Prrafodelista"/>
        <w:spacing w:before="240" w:after="240" w:line="360" w:lineRule="auto"/>
        <w:ind w:left="360"/>
        <w:jc w:val="both"/>
        <w:rPr>
          <w:rFonts w:ascii="Palatino Linotype" w:eastAsia="MS Mincho" w:hAnsi="Palatino Linotype" w:cs="Times New Roman"/>
          <w:color w:val="000000"/>
        </w:rPr>
      </w:pPr>
    </w:p>
    <w:p w:rsidR="001B5B92" w:rsidRPr="00297249" w:rsidRDefault="001B5B92" w:rsidP="001B5B92">
      <w:pPr>
        <w:pStyle w:val="Prrafodelista"/>
        <w:numPr>
          <w:ilvl w:val="0"/>
          <w:numId w:val="1"/>
        </w:numPr>
        <w:spacing w:before="240" w:after="240" w:line="360" w:lineRule="auto"/>
        <w:ind w:left="0" w:firstLine="0"/>
        <w:jc w:val="both"/>
        <w:rPr>
          <w:rFonts w:ascii="Palatino Linotype" w:hAnsi="Palatino Linotype"/>
          <w:color w:val="000000"/>
          <w:sz w:val="22"/>
          <w:szCs w:val="22"/>
        </w:rPr>
      </w:pPr>
      <w:r w:rsidRPr="00297249">
        <w:rPr>
          <w:rFonts w:ascii="Palatino Linotype" w:eastAsia="MS Mincho" w:hAnsi="Palatino Linotype" w:cs="Times New Roman"/>
          <w:color w:val="000000"/>
        </w:rPr>
        <w:t>Al respecto, son solicitudes que deben señalarse</w:t>
      </w:r>
      <w:r w:rsidRPr="00297249">
        <w:rPr>
          <w:rFonts w:ascii="Palatino Linotype" w:hAnsi="Palatino Linotype"/>
          <w:i/>
          <w:color w:val="000000"/>
        </w:rPr>
        <w:t xml:space="preserve">, </w:t>
      </w:r>
      <w:r w:rsidRPr="00297249">
        <w:rPr>
          <w:rFonts w:ascii="Palatino Linotype" w:hAnsi="Palatino Linotype" w:cs="Arial"/>
          <w:szCs w:val="20"/>
        </w:rPr>
        <w:t xml:space="preserve">no constituyen un derecho de acceso a la información pública y por lo tanto </w:t>
      </w:r>
      <w:r w:rsidRPr="00297249">
        <w:rPr>
          <w:rFonts w:ascii="Palatino Linotype" w:hAnsi="Palatino Linotype" w:cs="Arial"/>
          <w:b/>
          <w:szCs w:val="20"/>
          <w:u w:val="single"/>
        </w:rPr>
        <w:t>no es atendible mediante una solicitud de Acceso a la Información</w:t>
      </w:r>
      <w:r w:rsidRPr="00297249">
        <w:rPr>
          <w:rFonts w:ascii="Palatino Linotype" w:hAnsi="Palatino Linotype" w:cs="Arial"/>
          <w:szCs w:val="20"/>
        </w:rPr>
        <w:t>, porque se tratan de manifestaciones subjetivas vertidas por el particular,</w:t>
      </w:r>
      <w:r w:rsidRPr="00297249">
        <w:rPr>
          <w:rFonts w:ascii="Palatino Linotype" w:hAnsi="Palatino Linotype" w:cs="Arial"/>
        </w:rPr>
        <w:t xml:space="preserve"> </w:t>
      </w:r>
      <w:r w:rsidRPr="00297249">
        <w:rPr>
          <w:rFonts w:ascii="Palatino Linotype" w:hAnsi="Palatino Linotype" w:cs="Arial"/>
          <w:b/>
        </w:rPr>
        <w:t>interrogantes</w:t>
      </w:r>
      <w:r w:rsidRPr="00297249">
        <w:rPr>
          <w:rFonts w:ascii="Palatino Linotype" w:hAnsi="Palatino Linotype" w:cs="Arial"/>
        </w:rPr>
        <w:t xml:space="preserve"> y declaraciones que no se colman con la entrega de documentos, situación que conlleva a afirmar que se está en presencia del ejercicio del </w:t>
      </w:r>
      <w:r w:rsidRPr="00297249">
        <w:rPr>
          <w:rFonts w:ascii="Palatino Linotype" w:hAnsi="Palatino Linotype" w:cs="Arial"/>
          <w:b/>
          <w:u w:val="single"/>
        </w:rPr>
        <w:t>DERECHO DE PETICIÓN</w:t>
      </w:r>
      <w:r w:rsidRPr="00297249">
        <w:rPr>
          <w:rFonts w:ascii="Palatino Linotype" w:hAnsi="Palatino Linotype" w:cs="Arial"/>
        </w:rPr>
        <w:t>.</w:t>
      </w:r>
    </w:p>
    <w:p w:rsidR="001B5B92" w:rsidRPr="00297249" w:rsidRDefault="001B5B92" w:rsidP="001B5B92">
      <w:pPr>
        <w:pStyle w:val="Prrafodelista"/>
        <w:spacing w:line="360" w:lineRule="auto"/>
        <w:ind w:left="0"/>
        <w:jc w:val="both"/>
        <w:rPr>
          <w:rFonts w:ascii="Palatino Linotype" w:hAnsi="Palatino Linotype"/>
          <w:color w:val="000000"/>
          <w:sz w:val="22"/>
          <w:szCs w:val="22"/>
        </w:rPr>
      </w:pPr>
    </w:p>
    <w:p w:rsidR="001B5B92" w:rsidRPr="00297249" w:rsidRDefault="001B5B92" w:rsidP="001B5B92">
      <w:pPr>
        <w:pStyle w:val="Prrafodelista"/>
        <w:numPr>
          <w:ilvl w:val="0"/>
          <w:numId w:val="1"/>
        </w:numPr>
        <w:spacing w:before="240" w:after="240" w:line="360" w:lineRule="auto"/>
        <w:ind w:left="0" w:firstLine="0"/>
        <w:jc w:val="both"/>
        <w:rPr>
          <w:rFonts w:ascii="Palatino Linotype" w:hAnsi="Palatino Linotype" w:cs="Arial"/>
        </w:rPr>
      </w:pPr>
      <w:r w:rsidRPr="00297249">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297249">
        <w:rPr>
          <w:rFonts w:ascii="Palatino Linotype" w:hAnsi="Palatino Linotype" w:cs="Arial"/>
          <w:b/>
          <w:u w:val="single"/>
        </w:rPr>
        <w:t>un cuestionamiento</w:t>
      </w:r>
      <w:r w:rsidRPr="00297249">
        <w:rPr>
          <w:rFonts w:ascii="Palatino Linotype" w:hAnsi="Palatino Linotype" w:cs="Arial"/>
        </w:rPr>
        <w:t xml:space="preserve"> realizado, los cuales, </w:t>
      </w:r>
      <w:r w:rsidRPr="00297249">
        <w:rPr>
          <w:rFonts w:ascii="Palatino Linotype" w:hAnsi="Palatino Linotype" w:cs="Arial"/>
          <w:b/>
          <w:u w:val="single"/>
        </w:rPr>
        <w:t>al constituir interrogantes</w:t>
      </w:r>
      <w:r w:rsidRPr="00297249">
        <w:rPr>
          <w:rFonts w:ascii="Palatino Linotype" w:hAnsi="Palatino Linotype" w:cs="Arial"/>
        </w:rPr>
        <w:t xml:space="preserve">, </w:t>
      </w:r>
      <w:r w:rsidRPr="00297249">
        <w:rPr>
          <w:rFonts w:ascii="Palatino Linotype" w:hAnsi="Palatino Linotype" w:cs="Arial"/>
          <w:b/>
          <w:u w:val="single"/>
        </w:rPr>
        <w:t>inquietudes</w:t>
      </w:r>
      <w:r w:rsidRPr="00297249">
        <w:rPr>
          <w:rFonts w:ascii="Palatino Linotype" w:hAnsi="Palatino Linotype" w:cs="Arial"/>
        </w:rPr>
        <w:t xml:space="preserve"> y manifestaciones se satisfacen vía derecho de petición. </w:t>
      </w:r>
    </w:p>
    <w:p w:rsidR="001B5B92" w:rsidRPr="00297249" w:rsidRDefault="001B5B92" w:rsidP="001B5B92">
      <w:pPr>
        <w:pStyle w:val="Prrafodelista"/>
        <w:spacing w:after="240" w:line="360" w:lineRule="auto"/>
        <w:ind w:left="0"/>
        <w:jc w:val="both"/>
        <w:rPr>
          <w:rFonts w:ascii="Palatino Linotype" w:hAnsi="Palatino Linotype" w:cs="Arial"/>
        </w:rPr>
      </w:pPr>
    </w:p>
    <w:p w:rsidR="001B5B92" w:rsidRPr="00297249" w:rsidRDefault="001B5B92" w:rsidP="001B5B92">
      <w:pPr>
        <w:pStyle w:val="Prrafodelista"/>
        <w:numPr>
          <w:ilvl w:val="0"/>
          <w:numId w:val="1"/>
        </w:numPr>
        <w:spacing w:before="240" w:after="240" w:line="360" w:lineRule="auto"/>
        <w:ind w:left="0" w:firstLine="0"/>
        <w:jc w:val="both"/>
        <w:rPr>
          <w:rFonts w:ascii="Palatino Linotype" w:hAnsi="Palatino Linotype" w:cs="Arial"/>
        </w:rPr>
      </w:pPr>
      <w:r w:rsidRPr="00297249">
        <w:rPr>
          <w:rFonts w:ascii="Palatino Linotype" w:hAnsi="Palatino Linotype" w:cs="Arial"/>
        </w:rPr>
        <w:t>Así, es transcendental dejar en claro lo que debe entenderse por derecho de petición y por derecho de acceso a la información pública.</w:t>
      </w:r>
    </w:p>
    <w:p w:rsidR="001B5B92" w:rsidRPr="00297249" w:rsidRDefault="001B5B92" w:rsidP="001B5B92">
      <w:pPr>
        <w:pStyle w:val="Prrafodelista"/>
        <w:autoSpaceDE w:val="0"/>
        <w:autoSpaceDN w:val="0"/>
        <w:adjustRightInd w:val="0"/>
        <w:spacing w:after="240" w:line="360" w:lineRule="auto"/>
        <w:ind w:left="0"/>
        <w:jc w:val="both"/>
        <w:rPr>
          <w:rFonts w:ascii="Palatino Linotype" w:hAnsi="Palatino Linotype" w:cs="Arial"/>
        </w:rPr>
      </w:pPr>
    </w:p>
    <w:p w:rsidR="001B5B92" w:rsidRPr="00297249" w:rsidRDefault="001B5B92" w:rsidP="001B5B92">
      <w:pPr>
        <w:pStyle w:val="Prrafodelista"/>
        <w:numPr>
          <w:ilvl w:val="0"/>
          <w:numId w:val="1"/>
        </w:numPr>
        <w:spacing w:before="240" w:after="240" w:line="360" w:lineRule="auto"/>
        <w:ind w:left="0" w:firstLine="0"/>
        <w:jc w:val="both"/>
        <w:rPr>
          <w:rFonts w:ascii="Palatino Linotype" w:hAnsi="Palatino Linotype" w:cs="Arial"/>
          <w:i/>
        </w:rPr>
      </w:pPr>
      <w:r w:rsidRPr="00297249">
        <w:rPr>
          <w:rFonts w:ascii="Palatino Linotype" w:hAnsi="Palatino Linotype" w:cs="Arial"/>
        </w:rPr>
        <w:t>Por lo que respecta a la definición de derecho de petición, el Maestro Ignacio Burgoa Orihuela refiere: “…</w:t>
      </w:r>
      <w:r w:rsidRPr="00297249">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97249">
        <w:rPr>
          <w:rStyle w:val="Refdenotaalpie"/>
          <w:rFonts w:ascii="Palatino Linotype" w:hAnsi="Palatino Linotype"/>
          <w:i/>
        </w:rPr>
        <w:t xml:space="preserve"> </w:t>
      </w:r>
      <w:r w:rsidRPr="00297249">
        <w:rPr>
          <w:rStyle w:val="Refdenotaalpie"/>
          <w:rFonts w:ascii="Palatino Linotype" w:hAnsi="Palatino Linotype"/>
          <w:i/>
        </w:rPr>
        <w:footnoteReference w:id="1"/>
      </w:r>
      <w:r w:rsidRPr="00297249">
        <w:rPr>
          <w:rFonts w:ascii="Palatino Linotype" w:hAnsi="Palatino Linotype"/>
          <w:i/>
        </w:rPr>
        <w:t>“</w:t>
      </w:r>
      <w:r w:rsidRPr="00297249">
        <w:rPr>
          <w:rFonts w:ascii="Palatino Linotype" w:hAnsi="Palatino Linotype" w:cs="Arial"/>
          <w:i/>
        </w:rPr>
        <w:t>.</w:t>
      </w:r>
    </w:p>
    <w:p w:rsidR="001B5B92" w:rsidRPr="00297249" w:rsidRDefault="001B5B92" w:rsidP="001B5B92">
      <w:pPr>
        <w:pStyle w:val="Prrafodelista"/>
        <w:rPr>
          <w:rFonts w:ascii="Palatino Linotype" w:hAnsi="Palatino Linotype" w:cs="Arial"/>
          <w:i/>
        </w:rPr>
      </w:pPr>
    </w:p>
    <w:p w:rsidR="001B5B92" w:rsidRPr="00297249" w:rsidRDefault="001B5B92" w:rsidP="001B5B92">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297249">
        <w:rPr>
          <w:rFonts w:ascii="Palatino Linotype" w:hAnsi="Palatino Linotype" w:cs="Arial"/>
        </w:rPr>
        <w:t xml:space="preserve">Por su parte, David Cienfuegos Salgado, concibe al derecho de petición como </w:t>
      </w:r>
      <w:r w:rsidRPr="00297249">
        <w:rPr>
          <w:rFonts w:ascii="Palatino Linotype" w:hAnsi="Palatino Linotype" w:cs="Arial"/>
          <w:i/>
        </w:rPr>
        <w:t>“el derecho de toda persona a ser escuchado por quienes ejercen el poder público.</w:t>
      </w:r>
      <w:r w:rsidRPr="00297249">
        <w:rPr>
          <w:rStyle w:val="Refdenotaalpie"/>
          <w:rFonts w:ascii="Palatino Linotype" w:hAnsi="Palatino Linotype"/>
          <w:i/>
        </w:rPr>
        <w:t xml:space="preserve"> </w:t>
      </w:r>
      <w:r w:rsidRPr="00297249">
        <w:rPr>
          <w:rStyle w:val="Refdenotaalpie"/>
          <w:rFonts w:ascii="Palatino Linotype" w:hAnsi="Palatino Linotype"/>
          <w:i/>
        </w:rPr>
        <w:footnoteReference w:id="2"/>
      </w:r>
      <w:r w:rsidRPr="00297249">
        <w:rPr>
          <w:rFonts w:ascii="Palatino Linotype" w:hAnsi="Palatino Linotype" w:cs="Arial"/>
          <w:i/>
        </w:rPr>
        <w:t>” .</w:t>
      </w:r>
    </w:p>
    <w:p w:rsidR="001B5B92" w:rsidRPr="00297249" w:rsidRDefault="001B5B92" w:rsidP="001B5B92">
      <w:pPr>
        <w:pStyle w:val="Prrafodelista"/>
        <w:numPr>
          <w:ilvl w:val="0"/>
          <w:numId w:val="1"/>
        </w:numPr>
        <w:spacing w:before="240" w:after="360" w:line="360" w:lineRule="auto"/>
        <w:ind w:left="0" w:firstLine="0"/>
        <w:jc w:val="both"/>
        <w:rPr>
          <w:rFonts w:ascii="Palatino Linotype" w:hAnsi="Palatino Linotype" w:cs="Arial"/>
          <w:i/>
        </w:rPr>
      </w:pPr>
      <w:r w:rsidRPr="00297249">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297249">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97249">
        <w:rPr>
          <w:rStyle w:val="Refdenotaalpie"/>
          <w:rFonts w:ascii="Palatino Linotype" w:hAnsi="Palatino Linotype"/>
          <w:i/>
        </w:rPr>
        <w:t xml:space="preserve"> </w:t>
      </w:r>
      <w:r w:rsidRPr="00297249">
        <w:rPr>
          <w:rStyle w:val="Refdenotaalpie"/>
          <w:rFonts w:ascii="Palatino Linotype" w:hAnsi="Palatino Linotype"/>
          <w:i/>
        </w:rPr>
        <w:footnoteReference w:id="3"/>
      </w:r>
      <w:r w:rsidRPr="00297249">
        <w:rPr>
          <w:rFonts w:ascii="Palatino Linotype" w:hAnsi="Palatino Linotype" w:cs="Arial"/>
          <w:i/>
        </w:rPr>
        <w:t>“.</w:t>
      </w:r>
    </w:p>
    <w:p w:rsidR="001B5B92" w:rsidRPr="00297249" w:rsidRDefault="001B5B92" w:rsidP="001B5B92">
      <w:pPr>
        <w:pStyle w:val="Prrafodelista"/>
        <w:rPr>
          <w:rFonts w:ascii="Palatino Linotype" w:hAnsi="Palatino Linotype" w:cs="Arial"/>
          <w:i/>
        </w:rPr>
      </w:pPr>
    </w:p>
    <w:p w:rsidR="001B5B92" w:rsidRPr="00297249" w:rsidRDefault="001B5B92" w:rsidP="001B5B92">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297249">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297249">
        <w:rPr>
          <w:rFonts w:ascii="Palatino Linotype" w:eastAsia="Times New Roman" w:hAnsi="Palatino Linotype" w:cs="Arial"/>
          <w:b/>
          <w:u w:val="single"/>
          <w:lang w:eastAsia="es-MX"/>
        </w:rPr>
        <w:t xml:space="preserve">NO ASÍ A REALIZAR CUESTIONAMIENTOS, </w:t>
      </w:r>
      <w:r w:rsidRPr="00297249">
        <w:rPr>
          <w:rFonts w:ascii="Palatino Linotype" w:eastAsia="Times New Roman" w:hAnsi="Palatino Linotype" w:cs="Arial"/>
          <w:lang w:eastAsia="es-MX"/>
        </w:rPr>
        <w:t xml:space="preserve">O MANIFESTACIONES SUBJETIVAS. Sirve de apoyo a lo anterior la definición de derecho a la información de Ernesto Villanueva </w:t>
      </w:r>
      <w:proofErr w:type="spellStart"/>
      <w:r w:rsidRPr="00297249">
        <w:rPr>
          <w:rFonts w:ascii="Palatino Linotype" w:eastAsia="Times New Roman" w:hAnsi="Palatino Linotype" w:cs="Arial"/>
          <w:lang w:eastAsia="es-MX"/>
        </w:rPr>
        <w:t>Villanueva</w:t>
      </w:r>
      <w:proofErr w:type="spellEnd"/>
      <w:r w:rsidRPr="00297249">
        <w:rPr>
          <w:rFonts w:ascii="Palatino Linotype" w:eastAsia="Times New Roman" w:hAnsi="Palatino Linotype" w:cs="Arial"/>
          <w:lang w:eastAsia="es-MX"/>
        </w:rPr>
        <w:t xml:space="preserve"> que dice: “</w:t>
      </w:r>
      <w:r w:rsidRPr="00297249">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297249">
        <w:rPr>
          <w:rFonts w:ascii="Palatino Linotype" w:eastAsia="Times New Roman" w:hAnsi="Palatino Linotype" w:cs="Arial"/>
          <w:i/>
          <w:lang w:eastAsia="es-MX"/>
        </w:rPr>
        <w:t xml:space="preserve">” </w:t>
      </w:r>
      <w:proofErr w:type="gramEnd"/>
      <w:r w:rsidRPr="00297249">
        <w:rPr>
          <w:rStyle w:val="Refdenotaalpie"/>
          <w:rFonts w:ascii="Palatino Linotype" w:eastAsia="Times New Roman" w:hAnsi="Palatino Linotype" w:cs="Arial"/>
          <w:i/>
          <w:lang w:eastAsia="es-MX"/>
        </w:rPr>
        <w:footnoteReference w:id="4"/>
      </w:r>
      <w:r w:rsidRPr="00297249">
        <w:rPr>
          <w:rFonts w:ascii="Palatino Linotype" w:eastAsia="Times New Roman" w:hAnsi="Palatino Linotype" w:cs="Arial"/>
          <w:i/>
          <w:lang w:eastAsia="es-MX"/>
        </w:rPr>
        <w:t>.</w:t>
      </w:r>
    </w:p>
    <w:p w:rsidR="001B5B92" w:rsidRPr="00297249" w:rsidRDefault="001B5B92" w:rsidP="001B5B92">
      <w:pPr>
        <w:pStyle w:val="Prrafodelista"/>
        <w:rPr>
          <w:rFonts w:ascii="Palatino Linotype" w:hAnsi="Palatino Linotype" w:cs="Arial"/>
        </w:rPr>
      </w:pPr>
    </w:p>
    <w:p w:rsidR="001B5B92" w:rsidRPr="00297249" w:rsidRDefault="001B5B92" w:rsidP="001B5B9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7249">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297249">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297249">
        <w:rPr>
          <w:rFonts w:ascii="Palatino Linotype" w:hAnsi="Palatino Linotype" w:cs="Arial"/>
          <w:bCs/>
          <w:lang w:eastAsia="es-CO"/>
        </w:rPr>
        <w:t>segundo supuesto, la petición se encamina primordialmente a</w:t>
      </w:r>
      <w:r w:rsidRPr="00297249">
        <w:rPr>
          <w:rFonts w:ascii="Palatino Linotype" w:hAnsi="Palatino Linotype" w:cs="Arial"/>
        </w:rPr>
        <w:t xml:space="preserve"> permitir el </w:t>
      </w:r>
      <w:r w:rsidRPr="00297249">
        <w:rPr>
          <w:rFonts w:ascii="Palatino Linotype" w:hAnsi="Palatino Linotype" w:cs="Arial"/>
          <w:lang w:eastAsia="es-CO"/>
        </w:rPr>
        <w:t xml:space="preserve">acceso a datos, registros y todo tipo de información pública </w:t>
      </w:r>
      <w:r w:rsidRPr="00297249">
        <w:rPr>
          <w:rFonts w:ascii="Palatino Linotype" w:hAnsi="Palatino Linotype" w:cs="Arial"/>
          <w:b/>
          <w:lang w:eastAsia="es-CO"/>
        </w:rPr>
        <w:t>que conste en documentos</w:t>
      </w:r>
      <w:r w:rsidRPr="00297249">
        <w:rPr>
          <w:rFonts w:ascii="Palatino Linotype" w:hAnsi="Palatino Linotype" w:cs="Arial"/>
          <w:lang w:eastAsia="es-CO"/>
        </w:rPr>
        <w:t xml:space="preserve">, sea generada o se encuentre en posesión de </w:t>
      </w:r>
      <w:r w:rsidRPr="00297249">
        <w:rPr>
          <w:rFonts w:ascii="Palatino Linotype" w:hAnsi="Palatino Linotype" w:cs="Arial"/>
        </w:rPr>
        <w:t>la autoridad.</w:t>
      </w:r>
    </w:p>
    <w:p w:rsidR="001B5B92" w:rsidRPr="00297249" w:rsidRDefault="001B5B92" w:rsidP="001B5B92">
      <w:pPr>
        <w:pStyle w:val="Prrafodelista"/>
        <w:spacing w:before="240" w:after="240" w:line="360" w:lineRule="auto"/>
        <w:ind w:left="360"/>
        <w:jc w:val="both"/>
        <w:rPr>
          <w:rFonts w:ascii="Palatino Linotype" w:eastAsia="MS Mincho" w:hAnsi="Palatino Linotype" w:cs="Times New Roman"/>
          <w:color w:val="000000"/>
        </w:rPr>
      </w:pPr>
    </w:p>
    <w:p w:rsidR="001B5B92" w:rsidRPr="00297249" w:rsidRDefault="001B5B92" w:rsidP="001B5B9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297249">
        <w:rPr>
          <w:rFonts w:ascii="Palatino Linotype" w:eastAsia="MS Mincho" w:hAnsi="Palatino Linotype" w:cs="Times New Roman"/>
          <w:color w:val="000000"/>
        </w:rPr>
        <w:t xml:space="preserve">No obstante, esta Ponencia </w:t>
      </w:r>
      <w:proofErr w:type="spellStart"/>
      <w:r w:rsidRPr="00297249">
        <w:rPr>
          <w:rFonts w:ascii="Palatino Linotype" w:eastAsia="MS Mincho" w:hAnsi="Palatino Linotype" w:cs="Times New Roman"/>
          <w:color w:val="000000"/>
        </w:rPr>
        <w:t>Resolutora</w:t>
      </w:r>
      <w:proofErr w:type="spellEnd"/>
      <w:r w:rsidRPr="00297249">
        <w:rPr>
          <w:rFonts w:ascii="Palatino Linotype" w:eastAsia="MS Mincho" w:hAnsi="Palatino Linotype" w:cs="Times New Roman"/>
          <w:color w:val="000000"/>
        </w:rPr>
        <w:t xml:space="preserve">, le comunica al particular que </w:t>
      </w:r>
      <w:r w:rsidRPr="00297249">
        <w:rPr>
          <w:rFonts w:ascii="Palatino Linotype" w:eastAsia="MS Mincho" w:hAnsi="Palatino Linotype" w:cs="Times New Roman"/>
          <w:b/>
          <w:color w:val="000000"/>
          <w:u w:val="single"/>
        </w:rPr>
        <w:t>se dejan a salvo sus derechos</w:t>
      </w:r>
      <w:r w:rsidRPr="00297249">
        <w:rPr>
          <w:rFonts w:ascii="Palatino Linotype" w:eastAsia="MS Mincho" w:hAnsi="Palatino Linotype" w:cs="Times New Roman"/>
          <w:color w:val="000000"/>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rsidR="00292D91" w:rsidRPr="00297249" w:rsidRDefault="00292D91" w:rsidP="005C6A0F">
      <w:pPr>
        <w:pStyle w:val="Prrafodelista"/>
        <w:rPr>
          <w:rFonts w:ascii="Palatino Linotype" w:hAnsi="Palatino Linotype"/>
        </w:rPr>
      </w:pPr>
    </w:p>
    <w:p w:rsidR="00292D91" w:rsidRPr="00297249" w:rsidRDefault="00292D91" w:rsidP="005C6A0F">
      <w:pPr>
        <w:pStyle w:val="Prrafodelista"/>
        <w:rPr>
          <w:rFonts w:ascii="Palatino Linotype" w:hAnsi="Palatino Linotype"/>
        </w:rPr>
      </w:pPr>
    </w:p>
    <w:p w:rsidR="00583859" w:rsidRPr="00297249" w:rsidRDefault="001B5B92" w:rsidP="00292D91">
      <w:pPr>
        <w:pStyle w:val="Ttulo2"/>
        <w:tabs>
          <w:tab w:val="left" w:pos="0"/>
        </w:tabs>
        <w:spacing w:before="0" w:line="360" w:lineRule="auto"/>
        <w:rPr>
          <w:rFonts w:ascii="Palatino Linotype" w:hAnsi="Palatino Linotype"/>
          <w:b/>
          <w:color w:val="auto"/>
          <w:sz w:val="24"/>
          <w:szCs w:val="24"/>
        </w:rPr>
      </w:pPr>
      <w:bookmarkStart w:id="21" w:name="_Toc15493677"/>
      <w:bookmarkStart w:id="22" w:name="_Toc16191849"/>
      <w:r w:rsidRPr="00297249">
        <w:rPr>
          <w:rFonts w:ascii="Palatino Linotype" w:hAnsi="Palatino Linotype"/>
          <w:b/>
          <w:color w:val="auto"/>
          <w:sz w:val="24"/>
          <w:szCs w:val="24"/>
        </w:rPr>
        <w:t>CUART</w:t>
      </w:r>
      <w:r w:rsidR="006B297D" w:rsidRPr="00297249">
        <w:rPr>
          <w:rFonts w:ascii="Palatino Linotype" w:hAnsi="Palatino Linotype"/>
          <w:b/>
          <w:color w:val="auto"/>
          <w:sz w:val="24"/>
          <w:szCs w:val="24"/>
        </w:rPr>
        <w:t>O.</w:t>
      </w:r>
      <w:bookmarkStart w:id="23" w:name="_Toc459196717"/>
      <w:bookmarkStart w:id="24" w:name="_Toc474336056"/>
      <w:bookmarkEnd w:id="21"/>
      <w:r w:rsidR="005C6A0F" w:rsidRPr="00297249">
        <w:rPr>
          <w:rFonts w:ascii="Palatino Linotype" w:hAnsi="Palatino Linotype"/>
          <w:b/>
          <w:color w:val="auto"/>
          <w:sz w:val="24"/>
        </w:rPr>
        <w:t xml:space="preserve"> </w:t>
      </w:r>
      <w:bookmarkStart w:id="25" w:name="_Toc4106292"/>
      <w:bookmarkEnd w:id="23"/>
      <w:bookmarkEnd w:id="24"/>
      <w:r w:rsidR="00583859" w:rsidRPr="00297249">
        <w:rPr>
          <w:rFonts w:ascii="Palatino Linotype" w:hAnsi="Palatino Linotype"/>
          <w:b/>
          <w:color w:val="auto"/>
          <w:sz w:val="24"/>
          <w:szCs w:val="24"/>
        </w:rPr>
        <w:t xml:space="preserve">Planteamiento de la </w:t>
      </w:r>
      <w:r w:rsidR="00583859" w:rsidRPr="00297249">
        <w:rPr>
          <w:rFonts w:ascii="Palatino Linotype" w:hAnsi="Palatino Linotype"/>
          <w:b/>
          <w:i/>
          <w:color w:val="auto"/>
          <w:sz w:val="24"/>
          <w:szCs w:val="24"/>
        </w:rPr>
        <w:t>Litis</w:t>
      </w:r>
      <w:bookmarkEnd w:id="22"/>
      <w:bookmarkEnd w:id="25"/>
    </w:p>
    <w:p w:rsidR="00583859" w:rsidRPr="00297249" w:rsidRDefault="00583859" w:rsidP="00583859">
      <w:pPr>
        <w:spacing w:line="360" w:lineRule="auto"/>
        <w:rPr>
          <w:lang w:val="es-MX" w:eastAsia="en-US"/>
        </w:rPr>
      </w:pPr>
    </w:p>
    <w:p w:rsidR="007C5556" w:rsidRPr="00297249" w:rsidRDefault="00583859" w:rsidP="007C5556">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97249">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297249">
        <w:rPr>
          <w:rFonts w:ascii="Palatino Linotype" w:hAnsi="Palatino Linotype" w:cs="Arial"/>
          <w:color w:val="000000" w:themeColor="text1"/>
        </w:rPr>
        <w:t>l ahora recurrente, solicitó la información transcrita en el anterior párrafo uno (01)</w:t>
      </w:r>
      <w:r w:rsidRPr="00297249">
        <w:rPr>
          <w:rFonts w:ascii="Palatino Linotype" w:hAnsi="Palatino Linotype"/>
          <w:color w:val="000000"/>
        </w:rPr>
        <w:t xml:space="preserve">, seguidamente el impetrante con motivo de la respuesta del </w:t>
      </w:r>
      <w:r w:rsidRPr="00297249">
        <w:rPr>
          <w:rFonts w:ascii="Palatino Linotype" w:hAnsi="Palatino Linotype"/>
          <w:b/>
          <w:color w:val="000000"/>
        </w:rPr>
        <w:t>SUJETO OBLIGADO</w:t>
      </w:r>
      <w:r w:rsidR="00B04F06" w:rsidRPr="00297249">
        <w:rPr>
          <w:rFonts w:ascii="Palatino Linotype" w:hAnsi="Palatino Linotype"/>
          <w:color w:val="000000"/>
        </w:rPr>
        <w:t xml:space="preserve">, se inconformo a groso modo señalando que </w:t>
      </w:r>
      <w:r w:rsidR="007C5556" w:rsidRPr="00297249">
        <w:rPr>
          <w:rFonts w:ascii="Palatino Linotype" w:hAnsi="Palatino Linotype"/>
          <w:color w:val="000000"/>
        </w:rPr>
        <w:t>dicha información no puede declararse inexistente.</w:t>
      </w:r>
    </w:p>
    <w:p w:rsidR="00583859" w:rsidRPr="00297249" w:rsidRDefault="00583859" w:rsidP="00583859">
      <w:pPr>
        <w:pStyle w:val="Prrafodelista"/>
        <w:spacing w:before="240" w:after="240" w:line="360" w:lineRule="auto"/>
        <w:ind w:left="284" w:right="49"/>
        <w:jc w:val="both"/>
        <w:rPr>
          <w:rFonts w:ascii="Palatino Linotype" w:eastAsia="Times New Roman" w:hAnsi="Palatino Linotype" w:cs="Arial"/>
          <w:color w:val="000000" w:themeColor="text1"/>
        </w:rPr>
      </w:pPr>
    </w:p>
    <w:p w:rsidR="00583859" w:rsidRPr="00297249" w:rsidRDefault="00583859" w:rsidP="00583859">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297249">
        <w:rPr>
          <w:rFonts w:ascii="Palatino Linotype" w:hAnsi="Palatino Linotype" w:cs="Arial"/>
          <w:color w:val="000000" w:themeColor="text1"/>
        </w:rPr>
        <w:t xml:space="preserve">Atento a lo anterior y con base en las constancias que obran en el expediente electrónico de la solicitud de mérito, se advierte </w:t>
      </w:r>
      <w:r w:rsidR="00B04F06" w:rsidRPr="00297249">
        <w:rPr>
          <w:rFonts w:ascii="Palatino Linotype" w:hAnsi="Palatino Linotype" w:cs="Arial"/>
          <w:color w:val="000000" w:themeColor="text1"/>
        </w:rPr>
        <w:t xml:space="preserve">entonces </w:t>
      </w:r>
      <w:r w:rsidRPr="00297249">
        <w:rPr>
          <w:rFonts w:ascii="Palatino Linotype" w:hAnsi="Palatino Linotype" w:cs="Arial"/>
          <w:color w:val="000000" w:themeColor="text1"/>
        </w:rPr>
        <w:t xml:space="preserve">que el particular pretende </w:t>
      </w:r>
      <w:r w:rsidRPr="00297249">
        <w:rPr>
          <w:rFonts w:ascii="Palatino Linotype" w:eastAsia="Times New Roman" w:hAnsi="Palatino Linotype"/>
          <w:color w:val="000000" w:themeColor="text1"/>
        </w:rPr>
        <w:t>actualizar las causas de procedencia</w:t>
      </w:r>
      <w:r w:rsidRPr="00297249">
        <w:rPr>
          <w:rFonts w:ascii="Palatino Linotype" w:eastAsia="Times New Roman" w:hAnsi="Palatino Linotype"/>
          <w:b/>
          <w:color w:val="000000" w:themeColor="text1"/>
        </w:rPr>
        <w:t xml:space="preserve"> </w:t>
      </w:r>
      <w:r w:rsidRPr="00297249">
        <w:rPr>
          <w:rFonts w:ascii="Palatino Linotype" w:eastAsia="Times New Roman" w:hAnsi="Palatino Linotype" w:cs="Arial"/>
          <w:color w:val="000000" w:themeColor="text1"/>
          <w:lang w:eastAsia="es-MX"/>
        </w:rPr>
        <w:t xml:space="preserve">contenidas en </w:t>
      </w:r>
      <w:r w:rsidRPr="00297249">
        <w:rPr>
          <w:rFonts w:ascii="Palatino Linotype" w:eastAsia="Times New Roman" w:hAnsi="Palatino Linotype" w:cs="Arial"/>
          <w:color w:val="000000" w:themeColor="text1"/>
          <w:lang w:val="es-ES" w:eastAsia="es-MX"/>
        </w:rPr>
        <w:t>el artículo</w:t>
      </w:r>
      <w:r w:rsidRPr="00297249">
        <w:rPr>
          <w:rFonts w:ascii="Palatino Linotype" w:eastAsia="Times New Roman" w:hAnsi="Palatino Linotype" w:cs="Arial"/>
          <w:b/>
          <w:color w:val="000000" w:themeColor="text1"/>
          <w:lang w:val="es-ES" w:eastAsia="es-MX"/>
        </w:rPr>
        <w:t xml:space="preserve"> 179</w:t>
      </w:r>
      <w:r w:rsidRPr="00297249">
        <w:rPr>
          <w:rFonts w:ascii="Palatino Linotype" w:eastAsia="Times New Roman" w:hAnsi="Palatino Linotype" w:cs="Arial"/>
          <w:color w:val="000000" w:themeColor="text1"/>
          <w:lang w:val="es-ES" w:eastAsia="es-MX"/>
        </w:rPr>
        <w:t xml:space="preserve"> fracciones </w:t>
      </w:r>
      <w:r w:rsidR="007C5556" w:rsidRPr="00297249">
        <w:rPr>
          <w:rFonts w:ascii="Palatino Linotype" w:eastAsia="Times New Roman" w:hAnsi="Palatino Linotype" w:cs="Arial"/>
          <w:b/>
          <w:color w:val="000000" w:themeColor="text1"/>
          <w:lang w:val="es-ES" w:eastAsia="es-MX"/>
        </w:rPr>
        <w:t>III</w:t>
      </w:r>
      <w:r w:rsidR="007C5556" w:rsidRPr="00297249">
        <w:rPr>
          <w:rFonts w:ascii="Palatino Linotype" w:eastAsia="Times New Roman" w:hAnsi="Palatino Linotype" w:cs="Arial"/>
          <w:color w:val="000000" w:themeColor="text1"/>
          <w:lang w:val="es-ES" w:eastAsia="es-MX"/>
        </w:rPr>
        <w:t xml:space="preserve"> </w:t>
      </w:r>
      <w:r w:rsidRPr="00297249">
        <w:rPr>
          <w:rFonts w:ascii="Palatino Linotype" w:eastAsia="Times New Roman" w:hAnsi="Palatino Linotype" w:cs="Arial"/>
          <w:color w:val="000000" w:themeColor="text1"/>
          <w:lang w:val="es-ES" w:eastAsia="es-MX"/>
        </w:rPr>
        <w:t xml:space="preserve">de la </w:t>
      </w:r>
      <w:r w:rsidRPr="00297249">
        <w:rPr>
          <w:rFonts w:ascii="Palatino Linotype" w:eastAsia="Calibri" w:hAnsi="Palatino Linotype" w:cs="Arial"/>
          <w:b/>
          <w:color w:val="000000" w:themeColor="text1"/>
          <w:lang w:val="es-ES"/>
        </w:rPr>
        <w:t>Ley de Transparencia y Acceso a la Información Pública del Estado de México y Municipios</w:t>
      </w:r>
      <w:r w:rsidRPr="00297249">
        <w:rPr>
          <w:rFonts w:ascii="Palatino Linotype" w:eastAsia="Times New Roman" w:hAnsi="Palatino Linotype" w:cs="Arial"/>
          <w:color w:val="000000" w:themeColor="text1"/>
          <w:lang w:val="es-ES" w:eastAsia="es-MX"/>
        </w:rPr>
        <w:t xml:space="preserve">, en virtud que la referida fracción determina el supuesto de la </w:t>
      </w:r>
      <w:r w:rsidR="007C5556" w:rsidRPr="00297249">
        <w:rPr>
          <w:rFonts w:ascii="Palatino Linotype" w:eastAsia="Times New Roman" w:hAnsi="Palatino Linotype" w:cs="Arial"/>
          <w:color w:val="000000" w:themeColor="text1"/>
          <w:lang w:val="es-ES" w:eastAsia="es-MX"/>
        </w:rPr>
        <w:t>declaratoria de inexistencia de la información</w:t>
      </w:r>
      <w:r w:rsidRPr="00297249">
        <w:rPr>
          <w:rFonts w:ascii="Palatino Linotype" w:eastAsia="Times New Roman" w:hAnsi="Palatino Linotype" w:cs="Arial"/>
          <w:color w:val="000000" w:themeColor="text1"/>
          <w:lang w:val="es-ES" w:eastAsia="es-MX"/>
        </w:rPr>
        <w:t xml:space="preserve">, contexto del que se duele el particular. De modo tal </w:t>
      </w:r>
      <w:r w:rsidRPr="00297249">
        <w:rPr>
          <w:rFonts w:ascii="Palatino Linotype" w:hAnsi="Palatino Linotype" w:cs="Arial"/>
          <w:color w:val="000000" w:themeColor="text1"/>
          <w:szCs w:val="23"/>
        </w:rPr>
        <w:t xml:space="preserve">que el presente recurso de revisión se circunscribirá en determinar si el </w:t>
      </w:r>
      <w:r w:rsidRPr="00297249">
        <w:rPr>
          <w:rFonts w:ascii="Palatino Linotype" w:hAnsi="Palatino Linotype" w:cs="Arial"/>
          <w:b/>
          <w:color w:val="000000" w:themeColor="text1"/>
          <w:szCs w:val="23"/>
        </w:rPr>
        <w:t>SUJETO</w:t>
      </w:r>
      <w:r w:rsidRPr="00297249">
        <w:rPr>
          <w:rFonts w:ascii="Palatino Linotype" w:hAnsi="Palatino Linotype" w:cs="Arial"/>
          <w:color w:val="000000" w:themeColor="text1"/>
          <w:szCs w:val="23"/>
        </w:rPr>
        <w:t xml:space="preserve"> </w:t>
      </w:r>
      <w:r w:rsidRPr="00297249">
        <w:rPr>
          <w:rFonts w:ascii="Palatino Linotype" w:hAnsi="Palatino Linotype" w:cs="Arial"/>
          <w:b/>
          <w:color w:val="000000" w:themeColor="text1"/>
          <w:szCs w:val="23"/>
        </w:rPr>
        <w:t>OBLIGADO</w:t>
      </w:r>
      <w:r w:rsidRPr="00297249">
        <w:rPr>
          <w:rFonts w:ascii="Palatino Linotype" w:hAnsi="Palatino Linotype" w:cs="Arial"/>
          <w:color w:val="000000" w:themeColor="text1"/>
          <w:szCs w:val="23"/>
        </w:rPr>
        <w:t xml:space="preserve"> con su respuesta ciertamente </w:t>
      </w:r>
      <w:r w:rsidRPr="00297249">
        <w:rPr>
          <w:rFonts w:ascii="Palatino Linotype" w:eastAsia="Times New Roman" w:hAnsi="Palatino Linotype"/>
          <w:color w:val="000000" w:themeColor="text1"/>
        </w:rPr>
        <w:t>actualiza la causa de procedencia</w:t>
      </w:r>
      <w:r w:rsidRPr="00297249">
        <w:rPr>
          <w:rFonts w:ascii="Palatino Linotype" w:eastAsia="Times New Roman" w:hAnsi="Palatino Linotype"/>
          <w:b/>
          <w:color w:val="000000" w:themeColor="text1"/>
        </w:rPr>
        <w:t xml:space="preserve"> </w:t>
      </w:r>
      <w:r w:rsidRPr="00297249">
        <w:rPr>
          <w:rFonts w:ascii="Palatino Linotype" w:eastAsia="Times New Roman" w:hAnsi="Palatino Linotype" w:cs="Arial"/>
          <w:color w:val="000000" w:themeColor="text1"/>
          <w:lang w:eastAsia="es-MX"/>
        </w:rPr>
        <w:t>del dispositivo jurídico en comento.</w:t>
      </w:r>
    </w:p>
    <w:p w:rsidR="00D75952" w:rsidRPr="00297249" w:rsidRDefault="00D75952" w:rsidP="005025E5">
      <w:pPr>
        <w:rPr>
          <w:rFonts w:ascii="Palatino Linotype" w:eastAsia="Times New Roman" w:hAnsi="Palatino Linotype" w:cs="Arial"/>
          <w:color w:val="000000" w:themeColor="text1"/>
        </w:rPr>
      </w:pPr>
    </w:p>
    <w:p w:rsidR="005025E5" w:rsidRPr="00297249" w:rsidRDefault="005025E5" w:rsidP="005025E5">
      <w:pPr>
        <w:rPr>
          <w:rFonts w:ascii="Palatino Linotype" w:eastAsia="Times New Roman" w:hAnsi="Palatino Linotype" w:cs="Arial"/>
          <w:color w:val="000000" w:themeColor="text1"/>
        </w:rPr>
      </w:pPr>
    </w:p>
    <w:p w:rsidR="003C252D" w:rsidRPr="00297249" w:rsidRDefault="003C252D" w:rsidP="003C252D">
      <w:pPr>
        <w:pStyle w:val="Ttulo2"/>
        <w:tabs>
          <w:tab w:val="left" w:pos="0"/>
        </w:tabs>
        <w:spacing w:before="0" w:line="360" w:lineRule="auto"/>
        <w:rPr>
          <w:rFonts w:ascii="Palatino Linotype" w:hAnsi="Palatino Linotype"/>
          <w:b/>
          <w:color w:val="auto"/>
          <w:sz w:val="24"/>
          <w:szCs w:val="24"/>
        </w:rPr>
      </w:pPr>
      <w:bookmarkStart w:id="26" w:name="_Toc16191850"/>
      <w:r w:rsidRPr="00297249">
        <w:rPr>
          <w:rFonts w:ascii="Palatino Linotype" w:hAnsi="Palatino Linotype"/>
          <w:b/>
          <w:color w:val="auto"/>
          <w:sz w:val="24"/>
          <w:szCs w:val="24"/>
        </w:rPr>
        <w:t>QUINTO.</w:t>
      </w:r>
      <w:bookmarkStart w:id="27" w:name="_Toc515462773"/>
      <w:r w:rsidRPr="00297249">
        <w:rPr>
          <w:rFonts w:ascii="Palatino Linotype" w:hAnsi="Palatino Linotype"/>
          <w:b/>
          <w:color w:val="auto"/>
          <w:sz w:val="24"/>
          <w:szCs w:val="24"/>
        </w:rPr>
        <w:t xml:space="preserve"> Estudio y resolución del asunto</w:t>
      </w:r>
      <w:bookmarkEnd w:id="26"/>
      <w:bookmarkEnd w:id="27"/>
    </w:p>
    <w:p w:rsidR="007C5556" w:rsidRPr="00297249" w:rsidRDefault="007C5556" w:rsidP="007C5556">
      <w:pPr>
        <w:rPr>
          <w:lang w:val="es-MX" w:eastAsia="en-US"/>
        </w:rPr>
      </w:pPr>
    </w:p>
    <w:p w:rsidR="003C252D" w:rsidRPr="00297249" w:rsidRDefault="003C252D" w:rsidP="003C252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28" w:name="_Toc447183492"/>
      <w:bookmarkStart w:id="29" w:name="_Toc450120667"/>
      <w:bookmarkStart w:id="30" w:name="_Toc461555895"/>
      <w:bookmarkEnd w:id="12"/>
      <w:bookmarkEnd w:id="13"/>
      <w:bookmarkEnd w:id="14"/>
      <w:r w:rsidRPr="00297249">
        <w:rPr>
          <w:rFonts w:ascii="Palatino Linotype" w:hAnsi="Palatino Linotype" w:cs="Arial"/>
          <w:lang w:eastAsia="es-MX"/>
        </w:rPr>
        <w:t>Primeramente</w:t>
      </w:r>
      <w:r w:rsidRPr="00297249">
        <w:rPr>
          <w:rFonts w:ascii="Palatino Linotype" w:hAnsi="Palatino Linotype"/>
        </w:rPr>
        <w:t xml:space="preserve">, precisar que </w:t>
      </w:r>
      <w:r w:rsidRPr="00297249">
        <w:rPr>
          <w:rFonts w:ascii="Palatino Linotype" w:eastAsia="MS Mincho" w:hAnsi="Palatino Linotype" w:cs="Times New Roman"/>
          <w:color w:val="000000"/>
        </w:rPr>
        <w:t xml:space="preserve">Órgano Garante parte de que </w:t>
      </w:r>
      <w:r w:rsidRPr="0029724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97249">
        <w:rPr>
          <w:rFonts w:ascii="Palatino Linotype" w:eastAsia="Times New Roman" w:hAnsi="Palatino Linotype" w:cs="Arial"/>
          <w:color w:val="000000"/>
        </w:rPr>
        <w:t xml:space="preserve"> </w:t>
      </w:r>
      <w:r w:rsidRPr="00297249">
        <w:rPr>
          <w:rFonts w:ascii="Palatino Linotype" w:eastAsia="Times New Roman" w:hAnsi="Palatino Linotype" w:cs="Arial"/>
          <w:b/>
          <w:color w:val="000000"/>
        </w:rPr>
        <w:t>SUJETO OBLIGADO</w:t>
      </w:r>
      <w:r w:rsidRPr="0029724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97249">
        <w:rPr>
          <w:rFonts w:ascii="Palatino Linotype" w:eastAsia="Times New Roman" w:hAnsi="Palatino Linotype" w:cs="Arial"/>
          <w:b/>
          <w:color w:val="000000"/>
        </w:rPr>
        <w:t xml:space="preserve">Constitución Política de los Estados Unidos Mexicanos </w:t>
      </w:r>
      <w:r w:rsidRPr="00297249">
        <w:rPr>
          <w:rFonts w:ascii="Palatino Linotype" w:eastAsia="Times New Roman" w:hAnsi="Palatino Linotype" w:cs="Arial"/>
          <w:color w:val="000000"/>
        </w:rPr>
        <w:t xml:space="preserve">al señalar la obligación de “promover, </w:t>
      </w:r>
      <w:r w:rsidRPr="00297249">
        <w:rPr>
          <w:rFonts w:ascii="Palatino Linotype" w:eastAsia="Times New Roman" w:hAnsi="Palatino Linotype" w:cs="Arial"/>
          <w:b/>
          <w:color w:val="000000"/>
        </w:rPr>
        <w:t>respetar</w:t>
      </w:r>
      <w:r w:rsidRPr="00297249">
        <w:rPr>
          <w:rFonts w:ascii="Palatino Linotype" w:eastAsia="Times New Roman" w:hAnsi="Palatino Linotype" w:cs="Arial"/>
          <w:color w:val="000000"/>
        </w:rPr>
        <w:t xml:space="preserve">, proteger y </w:t>
      </w:r>
      <w:r w:rsidRPr="00297249">
        <w:rPr>
          <w:rFonts w:ascii="Palatino Linotype" w:eastAsia="Times New Roman" w:hAnsi="Palatino Linotype" w:cs="Arial"/>
          <w:b/>
          <w:color w:val="000000"/>
        </w:rPr>
        <w:t>garantizar</w:t>
      </w:r>
      <w:r w:rsidRPr="00297249">
        <w:rPr>
          <w:rFonts w:ascii="Palatino Linotype" w:eastAsia="Times New Roman" w:hAnsi="Palatino Linotype" w:cs="Arial"/>
          <w:color w:val="000000"/>
        </w:rPr>
        <w:t xml:space="preserve"> los derechos humanos”, entre los cuales se encuentra dicho derecho. </w:t>
      </w:r>
    </w:p>
    <w:p w:rsidR="003C252D" w:rsidRPr="00297249" w:rsidRDefault="003C252D" w:rsidP="003C252D">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3C252D" w:rsidRPr="00297249" w:rsidRDefault="003C252D" w:rsidP="003C252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9724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5A1856" w:rsidRPr="00297249" w:rsidRDefault="005A1856" w:rsidP="005A1856">
      <w:pPr>
        <w:rPr>
          <w:rFonts w:ascii="Palatino Linotype" w:eastAsia="Times New Roman" w:hAnsi="Palatino Linotype"/>
        </w:rPr>
      </w:pPr>
    </w:p>
    <w:p w:rsidR="003C252D" w:rsidRPr="00297249" w:rsidRDefault="003C252D" w:rsidP="003C252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97249">
        <w:rPr>
          <w:rFonts w:ascii="Palatino Linotype" w:eastAsia="MS Mincho" w:hAnsi="Palatino Linotype" w:cs="Times New Roman"/>
          <w:color w:val="000000"/>
        </w:rPr>
        <w:t xml:space="preserve">Además de la obligación de promover, respetar, proteger y garantizar el derecho de acceso a la información, la </w:t>
      </w:r>
      <w:r w:rsidRPr="00297249">
        <w:rPr>
          <w:rFonts w:ascii="Palatino Linotype" w:eastAsia="MS Mincho" w:hAnsi="Palatino Linotype" w:cs="Times New Roman"/>
          <w:b/>
          <w:color w:val="000000"/>
        </w:rPr>
        <w:t xml:space="preserve">Ley General de Trasparencia y Acceso a la Información Pública del Estado de México y Municipios </w:t>
      </w:r>
      <w:r w:rsidRPr="0029724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297249">
        <w:rPr>
          <w:rFonts w:ascii="Palatino Linotype" w:eastAsia="MS Mincho" w:hAnsi="Palatino Linotype" w:cs="Times New Roman"/>
          <w:b/>
          <w:color w:val="000000"/>
          <w:u w:val="single"/>
        </w:rPr>
        <w:t>simplicidad y rapidez</w:t>
      </w:r>
      <w:r w:rsidRPr="00297249">
        <w:rPr>
          <w:rFonts w:ascii="Palatino Linotype" w:eastAsia="MS Mincho" w:hAnsi="Palatino Linotype" w:cs="Times New Roman"/>
          <w:color w:val="000000"/>
        </w:rPr>
        <w:t xml:space="preserve">. </w:t>
      </w:r>
    </w:p>
    <w:p w:rsidR="003C252D" w:rsidRPr="00297249" w:rsidRDefault="003C252D" w:rsidP="003C252D">
      <w:pPr>
        <w:pStyle w:val="Prrafodelista"/>
        <w:rPr>
          <w:rFonts w:ascii="Palatino Linotype" w:eastAsia="MS Mincho" w:hAnsi="Palatino Linotype" w:cs="Times New Roman"/>
          <w:color w:val="000000"/>
        </w:rPr>
      </w:pPr>
    </w:p>
    <w:p w:rsidR="003C252D" w:rsidRPr="00297249" w:rsidRDefault="003C252D" w:rsidP="003C252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97249">
        <w:rPr>
          <w:rFonts w:ascii="Palatino Linotype" w:eastAsia="MS Mincho" w:hAnsi="Palatino Linotype" w:cs="Times New Roman"/>
          <w:color w:val="000000"/>
        </w:rPr>
        <w:t>Ahora</w:t>
      </w:r>
      <w:r w:rsidRPr="00297249">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y </w:t>
      </w:r>
      <w:r w:rsidRPr="00297249">
        <w:rPr>
          <w:rFonts w:ascii="Palatino Linotype" w:hAnsi="Palatino Linotype"/>
        </w:rPr>
        <w:t xml:space="preserve">atendiendo los principios de simplicidad y rapidez antes mencionados, reconocidos en el ejercicio del derecho de acceso a la información, </w:t>
      </w:r>
      <w:r w:rsidRPr="00297249">
        <w:rPr>
          <w:rFonts w:ascii="Palatino Linotype" w:hAnsi="Palatino Linotype" w:cs="Arial"/>
          <w:color w:val="000000" w:themeColor="text1"/>
        </w:rPr>
        <w:t>l</w:t>
      </w:r>
      <w:r w:rsidR="00D75952" w:rsidRPr="00297249">
        <w:rPr>
          <w:rFonts w:ascii="Palatino Linotype" w:hAnsi="Palatino Linotype" w:cs="Arial"/>
          <w:color w:val="000000" w:themeColor="text1"/>
        </w:rPr>
        <w:t>a</w:t>
      </w:r>
      <w:r w:rsidRPr="00297249">
        <w:rPr>
          <w:rFonts w:ascii="Palatino Linotype" w:hAnsi="Palatino Linotype" w:cs="Arial"/>
          <w:color w:val="000000" w:themeColor="text1"/>
        </w:rPr>
        <w:t xml:space="preserve"> hoy recurrente solicito a modo desagregado lo siguiente:</w:t>
      </w:r>
    </w:p>
    <w:p w:rsidR="003C252D" w:rsidRPr="00297249" w:rsidRDefault="003C252D" w:rsidP="005A1856">
      <w:pPr>
        <w:rPr>
          <w:rFonts w:ascii="Palatino Linotype" w:hAnsi="Palatino Linotype" w:cs="Arial"/>
          <w:color w:val="000000" w:themeColor="text1"/>
        </w:rPr>
      </w:pPr>
    </w:p>
    <w:p w:rsidR="00573584" w:rsidRPr="00297249" w:rsidRDefault="00573584" w:rsidP="00573584">
      <w:pPr>
        <w:spacing w:line="360" w:lineRule="auto"/>
        <w:rPr>
          <w:rFonts w:ascii="Palatino Linotype" w:hAnsi="Palatino Linotype"/>
          <w:b/>
        </w:rPr>
      </w:pPr>
      <w:r w:rsidRPr="00297249">
        <w:rPr>
          <w:rFonts w:ascii="Palatino Linotype" w:hAnsi="Palatino Linotype"/>
          <w:b/>
        </w:rPr>
        <w:t>DE LOS EJERCICIO FISCALES 2013 A 2019</w:t>
      </w:r>
    </w:p>
    <w:p w:rsidR="00573584" w:rsidRPr="00297249" w:rsidRDefault="00573584" w:rsidP="001840AD">
      <w:pPr>
        <w:pStyle w:val="Prrafodelista"/>
        <w:numPr>
          <w:ilvl w:val="0"/>
          <w:numId w:val="12"/>
        </w:numPr>
        <w:spacing w:after="160" w:line="360" w:lineRule="auto"/>
        <w:jc w:val="both"/>
        <w:rPr>
          <w:rFonts w:ascii="Palatino Linotype" w:hAnsi="Palatino Linotype"/>
        </w:rPr>
      </w:pPr>
      <w:r w:rsidRPr="00297249">
        <w:rPr>
          <w:rFonts w:ascii="Palatino Linotype" w:hAnsi="Palatino Linotype"/>
        </w:rPr>
        <w:t>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Atención integral a la mujer.</w:t>
      </w:r>
    </w:p>
    <w:p w:rsidR="00573584" w:rsidRPr="00297249" w:rsidRDefault="00573584" w:rsidP="00573584">
      <w:pPr>
        <w:pStyle w:val="Prrafodelista"/>
        <w:spacing w:line="360" w:lineRule="auto"/>
        <w:rPr>
          <w:rFonts w:ascii="Palatino Linotype" w:hAnsi="Palatino Linotype"/>
        </w:rPr>
      </w:pPr>
    </w:p>
    <w:p w:rsidR="00573584" w:rsidRPr="00297249" w:rsidRDefault="00573584" w:rsidP="001840AD">
      <w:pPr>
        <w:pStyle w:val="Prrafodelista"/>
        <w:numPr>
          <w:ilvl w:val="0"/>
          <w:numId w:val="12"/>
        </w:numPr>
        <w:spacing w:after="160" w:line="360" w:lineRule="auto"/>
        <w:jc w:val="both"/>
        <w:rPr>
          <w:rFonts w:ascii="Palatino Linotype" w:hAnsi="Palatino Linotype"/>
        </w:rPr>
      </w:pPr>
      <w:r w:rsidRPr="00297249">
        <w:rPr>
          <w:rFonts w:ascii="Palatino Linotype" w:hAnsi="Palatino Linotype"/>
        </w:rPr>
        <w:t>Presupuesto de Egresos por Objeto del Gasto y Dependencia General (</w:t>
      </w:r>
      <w:proofErr w:type="spellStart"/>
      <w:r w:rsidRPr="00297249">
        <w:rPr>
          <w:rFonts w:ascii="Palatino Linotype" w:hAnsi="Palatino Linotype"/>
        </w:rPr>
        <w:t>PbRM</w:t>
      </w:r>
      <w:proofErr w:type="spellEnd"/>
      <w:r w:rsidRPr="00297249">
        <w:rPr>
          <w:rFonts w:ascii="Palatino Linotype" w:hAnsi="Palatino Linotype"/>
        </w:rPr>
        <w:t xml:space="preserve"> 04b). </w:t>
      </w:r>
    </w:p>
    <w:p w:rsidR="00573584" w:rsidRPr="00297249" w:rsidRDefault="00573584" w:rsidP="00573584">
      <w:pPr>
        <w:pStyle w:val="Prrafodelista"/>
        <w:spacing w:line="360" w:lineRule="auto"/>
        <w:rPr>
          <w:rFonts w:ascii="Palatino Linotype" w:hAnsi="Palatino Linotype"/>
        </w:rPr>
      </w:pPr>
    </w:p>
    <w:p w:rsidR="00573584" w:rsidRPr="00297249" w:rsidRDefault="00573584" w:rsidP="001840AD">
      <w:pPr>
        <w:pStyle w:val="Prrafodelista"/>
        <w:numPr>
          <w:ilvl w:val="0"/>
          <w:numId w:val="12"/>
        </w:numPr>
        <w:spacing w:after="160" w:line="360" w:lineRule="auto"/>
        <w:jc w:val="both"/>
        <w:rPr>
          <w:rFonts w:ascii="Palatino Linotype" w:hAnsi="Palatino Linotype"/>
        </w:rPr>
      </w:pPr>
      <w:r w:rsidRPr="00297249">
        <w:rPr>
          <w:rFonts w:ascii="Palatino Linotype" w:hAnsi="Palatino Linotype"/>
        </w:rPr>
        <w:t>Carátulas de Presupuesto de Ingresos y Egresos (</w:t>
      </w:r>
      <w:proofErr w:type="spellStart"/>
      <w:r w:rsidRPr="00297249">
        <w:rPr>
          <w:rFonts w:ascii="Palatino Linotype" w:hAnsi="Palatino Linotype"/>
        </w:rPr>
        <w:t>PbRM</w:t>
      </w:r>
      <w:proofErr w:type="spellEnd"/>
      <w:r w:rsidRPr="00297249">
        <w:rPr>
          <w:rFonts w:ascii="Palatino Linotype" w:hAnsi="Palatino Linotype"/>
        </w:rPr>
        <w:t xml:space="preserve"> 03b y </w:t>
      </w:r>
      <w:proofErr w:type="spellStart"/>
      <w:r w:rsidRPr="00297249">
        <w:rPr>
          <w:rFonts w:ascii="Palatino Linotype" w:hAnsi="Palatino Linotype"/>
        </w:rPr>
        <w:t>PbRM</w:t>
      </w:r>
      <w:proofErr w:type="spellEnd"/>
      <w:r w:rsidRPr="00297249">
        <w:rPr>
          <w:rFonts w:ascii="Palatino Linotype" w:hAnsi="Palatino Linotype"/>
        </w:rPr>
        <w:t xml:space="preserve"> 04d).</w:t>
      </w:r>
    </w:p>
    <w:p w:rsidR="00573584" w:rsidRPr="00297249" w:rsidRDefault="00573584" w:rsidP="00573584">
      <w:pPr>
        <w:pStyle w:val="Prrafodelista"/>
        <w:spacing w:line="360" w:lineRule="auto"/>
        <w:rPr>
          <w:rFonts w:ascii="Palatino Linotype" w:hAnsi="Palatino Linotype"/>
        </w:rPr>
      </w:pPr>
    </w:p>
    <w:p w:rsidR="00573584" w:rsidRPr="00297249" w:rsidRDefault="00573584" w:rsidP="001840AD">
      <w:pPr>
        <w:pStyle w:val="Prrafodelista"/>
        <w:numPr>
          <w:ilvl w:val="0"/>
          <w:numId w:val="12"/>
        </w:numPr>
        <w:spacing w:after="160" w:line="360" w:lineRule="auto"/>
        <w:jc w:val="both"/>
        <w:rPr>
          <w:rFonts w:ascii="Palatino Linotype" w:hAnsi="Palatino Linotype"/>
        </w:rPr>
      </w:pPr>
      <w:r w:rsidRPr="00297249">
        <w:rPr>
          <w:rFonts w:ascii="Palatino Linotype" w:hAnsi="Palatino Linotype"/>
        </w:rPr>
        <w:t>Formatos del Programa Anual PbRM-01a, PbRM-01b, PbRM-01c, PbRM-01d, PbRM-01e y PbRM-02a, de la dependencia Clave I01 Desarrollo Social y/o equivalente; y de la dependencia auxiliar Clave 152 Atención a la Mujer y/o Equivalente.</w:t>
      </w:r>
    </w:p>
    <w:p w:rsidR="00573584" w:rsidRPr="00297249" w:rsidRDefault="00573584" w:rsidP="00573584">
      <w:pPr>
        <w:pStyle w:val="Prrafodelista"/>
        <w:spacing w:line="360" w:lineRule="auto"/>
        <w:rPr>
          <w:rFonts w:ascii="Palatino Linotype" w:hAnsi="Palatino Linotype"/>
        </w:rPr>
      </w:pPr>
    </w:p>
    <w:p w:rsidR="00573584" w:rsidRPr="00297249" w:rsidRDefault="00573584" w:rsidP="001840AD">
      <w:pPr>
        <w:pStyle w:val="Prrafodelista"/>
        <w:numPr>
          <w:ilvl w:val="0"/>
          <w:numId w:val="12"/>
        </w:numPr>
        <w:spacing w:after="160" w:line="360" w:lineRule="auto"/>
        <w:jc w:val="both"/>
        <w:rPr>
          <w:rFonts w:ascii="Palatino Linotype" w:hAnsi="Palatino Linotype"/>
        </w:rPr>
      </w:pPr>
      <w:r w:rsidRPr="00297249">
        <w:rPr>
          <w:rFonts w:ascii="Palatino Linotype" w:hAnsi="Palatino Linotype"/>
        </w:rPr>
        <w:t>Presupuesto de Egresos por Objeto de Gasto de la dependencia Clave I01 Desarrollo Social y/o equivalente, y de la dependencia Clave 152 Atención a la Mujer y/o equivalente.</w:t>
      </w:r>
    </w:p>
    <w:p w:rsidR="00573584" w:rsidRPr="00297249" w:rsidRDefault="00573584" w:rsidP="00573584">
      <w:pPr>
        <w:pStyle w:val="Prrafodelista"/>
        <w:spacing w:line="360" w:lineRule="auto"/>
        <w:rPr>
          <w:rFonts w:ascii="Palatino Linotype" w:hAnsi="Palatino Linotype"/>
        </w:rPr>
      </w:pPr>
    </w:p>
    <w:p w:rsidR="00573584" w:rsidRPr="00297249" w:rsidRDefault="00573584" w:rsidP="00573584">
      <w:pPr>
        <w:pStyle w:val="Prrafodelista"/>
        <w:spacing w:line="360" w:lineRule="auto"/>
        <w:rPr>
          <w:rFonts w:ascii="Palatino Linotype" w:hAnsi="Palatino Linotype"/>
          <w:b/>
        </w:rPr>
      </w:pPr>
      <w:r w:rsidRPr="00297249">
        <w:rPr>
          <w:rFonts w:ascii="Palatino Linotype" w:hAnsi="Palatino Linotype"/>
          <w:b/>
        </w:rPr>
        <w:t>DE LOS EJERCICIOS FISCALES 2015 A 2019</w:t>
      </w:r>
    </w:p>
    <w:p w:rsidR="00573584" w:rsidRPr="00297249" w:rsidRDefault="00573584" w:rsidP="001840AD">
      <w:pPr>
        <w:pStyle w:val="Prrafodelista"/>
        <w:numPr>
          <w:ilvl w:val="0"/>
          <w:numId w:val="12"/>
        </w:numPr>
        <w:spacing w:after="160" w:line="360" w:lineRule="auto"/>
        <w:jc w:val="both"/>
        <w:rPr>
          <w:rFonts w:ascii="Palatino Linotype" w:hAnsi="Palatino Linotype"/>
        </w:rPr>
      </w:pPr>
      <w:r w:rsidRPr="00297249">
        <w:rPr>
          <w:rFonts w:ascii="Palatino Linotype" w:hAnsi="Palatino Linotype"/>
        </w:rPr>
        <w:t>Formato de la Ficha Técnica de Diseño de Indicadores Estratégicos o de Gestión de la dependencia Clave I01 Desarrollo Social y/o equivalente, y de la dependencia Clave 152 Atención a la Mujer y/o equivalente.</w:t>
      </w:r>
    </w:p>
    <w:p w:rsidR="00573584" w:rsidRPr="00297249" w:rsidRDefault="00573584" w:rsidP="00573584">
      <w:pPr>
        <w:spacing w:line="360" w:lineRule="auto"/>
        <w:jc w:val="both"/>
        <w:rPr>
          <w:rFonts w:ascii="Palatino Linotype" w:hAnsi="Palatino Linotype"/>
        </w:rPr>
      </w:pPr>
    </w:p>
    <w:p w:rsidR="00573584" w:rsidRPr="00297249" w:rsidRDefault="00573584" w:rsidP="00573584">
      <w:pPr>
        <w:spacing w:line="360" w:lineRule="auto"/>
        <w:jc w:val="both"/>
        <w:rPr>
          <w:rFonts w:ascii="Palatino Linotype" w:hAnsi="Palatino Linotype"/>
          <w:b/>
        </w:rPr>
      </w:pPr>
      <w:r w:rsidRPr="00297249">
        <w:rPr>
          <w:rFonts w:ascii="Palatino Linotype" w:hAnsi="Palatino Linotype"/>
          <w:b/>
        </w:rPr>
        <w:t>Complementos:</w:t>
      </w:r>
    </w:p>
    <w:p w:rsidR="00573584" w:rsidRPr="00297249" w:rsidRDefault="00573584" w:rsidP="001840AD">
      <w:pPr>
        <w:pStyle w:val="Prrafodelista"/>
        <w:numPr>
          <w:ilvl w:val="0"/>
          <w:numId w:val="11"/>
        </w:numPr>
        <w:spacing w:after="160" w:line="360" w:lineRule="auto"/>
        <w:jc w:val="both"/>
        <w:rPr>
          <w:rFonts w:ascii="Palatino Linotype" w:hAnsi="Palatino Linotype"/>
          <w:b/>
        </w:rPr>
      </w:pPr>
      <w:r w:rsidRPr="00297249">
        <w:rPr>
          <w:rFonts w:ascii="Palatino Linotype" w:hAnsi="Palatino Linotype"/>
        </w:rPr>
        <w:t>Dirección o área de la que depende la unidad administrativa con Clave 152 Atención a la Mujer y/o equivalente.</w:t>
      </w:r>
    </w:p>
    <w:p w:rsidR="00573584" w:rsidRPr="00297249" w:rsidRDefault="00573584" w:rsidP="00573584">
      <w:pPr>
        <w:pStyle w:val="Prrafodelista"/>
        <w:spacing w:line="360" w:lineRule="auto"/>
        <w:jc w:val="both"/>
        <w:rPr>
          <w:rFonts w:ascii="Palatino Linotype" w:hAnsi="Palatino Linotype"/>
          <w:b/>
        </w:rPr>
      </w:pPr>
    </w:p>
    <w:p w:rsidR="00573584" w:rsidRPr="00297249" w:rsidRDefault="00573584" w:rsidP="001840AD">
      <w:pPr>
        <w:pStyle w:val="Prrafodelista"/>
        <w:numPr>
          <w:ilvl w:val="0"/>
          <w:numId w:val="11"/>
        </w:numPr>
        <w:spacing w:after="160" w:line="360" w:lineRule="auto"/>
        <w:jc w:val="both"/>
        <w:rPr>
          <w:rFonts w:ascii="Palatino Linotype" w:hAnsi="Palatino Linotype"/>
          <w:b/>
        </w:rPr>
      </w:pPr>
      <w:r w:rsidRPr="00297249">
        <w:rPr>
          <w:rFonts w:ascii="Palatino Linotype" w:hAnsi="Palatino Linotype"/>
        </w:rPr>
        <w:t>Denominación de la dependencia auxiliar con Clave 152 Atención a la Muje</w:t>
      </w:r>
      <w:r w:rsidR="00EF5A06" w:rsidRPr="00297249">
        <w:rPr>
          <w:rFonts w:ascii="Palatino Linotype" w:hAnsi="Palatino Linotype"/>
        </w:rPr>
        <w:t>r y/o equivalente del M</w:t>
      </w:r>
      <w:r w:rsidRPr="00297249">
        <w:rPr>
          <w:rFonts w:ascii="Palatino Linotype" w:hAnsi="Palatino Linotype"/>
        </w:rPr>
        <w:t>unicipio</w:t>
      </w:r>
      <w:r w:rsidR="00EF5A06" w:rsidRPr="00297249">
        <w:rPr>
          <w:rFonts w:ascii="Palatino Linotype" w:hAnsi="Palatino Linotype"/>
        </w:rPr>
        <w:t>.</w:t>
      </w:r>
    </w:p>
    <w:p w:rsidR="00573584" w:rsidRPr="00297249" w:rsidRDefault="00573584" w:rsidP="00573584">
      <w:pPr>
        <w:pStyle w:val="Prrafodelista"/>
        <w:spacing w:line="360" w:lineRule="auto"/>
        <w:jc w:val="both"/>
        <w:rPr>
          <w:rFonts w:ascii="Palatino Linotype" w:hAnsi="Palatino Linotype"/>
          <w:b/>
        </w:rPr>
      </w:pPr>
    </w:p>
    <w:p w:rsidR="00573584" w:rsidRPr="00297249" w:rsidRDefault="00573584" w:rsidP="001840AD">
      <w:pPr>
        <w:pStyle w:val="Prrafodelista"/>
        <w:numPr>
          <w:ilvl w:val="0"/>
          <w:numId w:val="11"/>
        </w:numPr>
        <w:spacing w:after="160" w:line="360" w:lineRule="auto"/>
        <w:jc w:val="both"/>
        <w:rPr>
          <w:rFonts w:ascii="Palatino Linotype" w:hAnsi="Palatino Linotype"/>
          <w:b/>
        </w:rPr>
      </w:pPr>
      <w:r w:rsidRPr="00297249">
        <w:rPr>
          <w:rFonts w:ascii="Palatino Linotype" w:hAnsi="Palatino Linotype"/>
        </w:rPr>
        <w:t>Fuente de financiamiento en materia de género o atención a la mujer de carácter estatal, federal o internacional</w:t>
      </w:r>
      <w:r w:rsidR="00EF5A06" w:rsidRPr="00297249">
        <w:rPr>
          <w:rFonts w:ascii="Palatino Linotype" w:hAnsi="Palatino Linotype"/>
        </w:rPr>
        <w:t>,</w:t>
      </w:r>
      <w:r w:rsidRPr="00297249">
        <w:rPr>
          <w:rFonts w:ascii="Palatino Linotype" w:hAnsi="Palatino Linotype"/>
        </w:rPr>
        <w:t xml:space="preserve"> y el monto.</w:t>
      </w:r>
    </w:p>
    <w:p w:rsidR="00573584" w:rsidRPr="00297249" w:rsidRDefault="00573584" w:rsidP="00573584">
      <w:pPr>
        <w:pStyle w:val="Prrafodelista"/>
        <w:spacing w:line="360" w:lineRule="auto"/>
        <w:rPr>
          <w:rFonts w:ascii="Palatino Linotype" w:hAnsi="Palatino Linotype"/>
          <w:b/>
        </w:rPr>
      </w:pPr>
    </w:p>
    <w:p w:rsidR="00573584" w:rsidRPr="00297249" w:rsidRDefault="00573584" w:rsidP="001840AD">
      <w:pPr>
        <w:pStyle w:val="Prrafodelista"/>
        <w:numPr>
          <w:ilvl w:val="0"/>
          <w:numId w:val="11"/>
        </w:numPr>
        <w:spacing w:after="160" w:line="360" w:lineRule="auto"/>
        <w:jc w:val="both"/>
        <w:rPr>
          <w:rFonts w:ascii="Palatino Linotype" w:hAnsi="Palatino Linotype"/>
        </w:rPr>
      </w:pPr>
      <w:r w:rsidRPr="00297249">
        <w:rPr>
          <w:rFonts w:ascii="Palatino Linotype" w:hAnsi="Palatino Linotype"/>
        </w:rPr>
        <w:t xml:space="preserve">Monto de recursos gestionados en materia de género o atención a la mujer en el </w:t>
      </w:r>
      <w:r w:rsidR="00EF5A06" w:rsidRPr="00297249">
        <w:rPr>
          <w:rFonts w:ascii="Palatino Linotype" w:hAnsi="Palatino Linotype"/>
        </w:rPr>
        <w:t>M</w:t>
      </w:r>
      <w:r w:rsidRPr="00297249">
        <w:rPr>
          <w:rFonts w:ascii="Palatino Linotype" w:hAnsi="Palatino Linotype"/>
        </w:rPr>
        <w:t>unicipio de los años 2013 a 2019</w:t>
      </w:r>
      <w:r w:rsidR="00EF5A06" w:rsidRPr="00297249">
        <w:rPr>
          <w:rFonts w:ascii="Palatino Linotype" w:hAnsi="Palatino Linotype"/>
        </w:rPr>
        <w:t>.</w:t>
      </w:r>
    </w:p>
    <w:p w:rsidR="00573584" w:rsidRPr="00297249" w:rsidRDefault="00573584" w:rsidP="005A1856">
      <w:pPr>
        <w:rPr>
          <w:rFonts w:ascii="Palatino Linotype" w:hAnsi="Palatino Linotype" w:cs="Arial"/>
          <w:color w:val="000000" w:themeColor="text1"/>
        </w:rPr>
      </w:pPr>
    </w:p>
    <w:p w:rsidR="00EF5A06" w:rsidRPr="00297249" w:rsidRDefault="00EF5A06" w:rsidP="001840AD">
      <w:pPr>
        <w:pStyle w:val="Prrafodelista"/>
        <w:numPr>
          <w:ilvl w:val="0"/>
          <w:numId w:val="14"/>
        </w:numPr>
        <w:tabs>
          <w:tab w:val="left" w:pos="0"/>
        </w:tabs>
        <w:spacing w:line="360" w:lineRule="auto"/>
        <w:ind w:left="0" w:right="49" w:firstLine="0"/>
        <w:jc w:val="both"/>
        <w:rPr>
          <w:rFonts w:ascii="Palatino Linotype" w:hAnsi="Palatino Linotype"/>
          <w:color w:val="000000"/>
        </w:rPr>
      </w:pPr>
      <w:r w:rsidRPr="00297249">
        <w:rPr>
          <w:rFonts w:ascii="Palatino Linotype" w:hAnsi="Palatino Linotype" w:cs="Arial"/>
          <w:color w:val="000000" w:themeColor="text1"/>
        </w:rPr>
        <w:t xml:space="preserve">Como ya se hiciera referencia, la solicitud de información está formulada en una parte a modo de cuestionario y en otra la particular pretende que el </w:t>
      </w:r>
      <w:r w:rsidRPr="00297249">
        <w:rPr>
          <w:rFonts w:ascii="Palatino Linotype" w:hAnsi="Palatino Linotype" w:cs="Arial"/>
          <w:b/>
          <w:color w:val="000000" w:themeColor="text1"/>
        </w:rPr>
        <w:t xml:space="preserve">SUJETO OBLIGADO </w:t>
      </w:r>
      <w:r w:rsidRPr="00297249">
        <w:rPr>
          <w:rFonts w:ascii="Palatino Linotype" w:hAnsi="Palatino Linotype" w:cs="Arial"/>
          <w:color w:val="000000" w:themeColor="text1"/>
        </w:rPr>
        <w:t xml:space="preserve">le de contestación en los términos que </w:t>
      </w:r>
      <w:r w:rsidR="00D75952" w:rsidRPr="00297249">
        <w:rPr>
          <w:rFonts w:ascii="Palatino Linotype" w:hAnsi="Palatino Linotype" w:cs="Arial"/>
          <w:color w:val="000000" w:themeColor="text1"/>
        </w:rPr>
        <w:t>están establecidos</w:t>
      </w:r>
      <w:r w:rsidRPr="00297249">
        <w:rPr>
          <w:rFonts w:ascii="Palatino Linotype" w:hAnsi="Palatino Linotype" w:cs="Arial"/>
          <w:color w:val="000000" w:themeColor="text1"/>
        </w:rPr>
        <w:t xml:space="preserve"> en la solicitud de información</w:t>
      </w:r>
      <w:r w:rsidR="00D75952" w:rsidRPr="00297249">
        <w:rPr>
          <w:rFonts w:ascii="Palatino Linotype" w:hAnsi="Palatino Linotype" w:cs="Arial"/>
          <w:color w:val="000000" w:themeColor="text1"/>
        </w:rPr>
        <w:t>,</w:t>
      </w:r>
      <w:r w:rsidRPr="00297249">
        <w:rPr>
          <w:rFonts w:ascii="Palatino Linotype" w:hAnsi="Palatino Linotype" w:cs="Arial"/>
          <w:color w:val="000000" w:themeColor="text1"/>
        </w:rPr>
        <w:t xml:space="preserve"> al respecto </w:t>
      </w:r>
      <w:r w:rsidRPr="00297249">
        <w:rPr>
          <w:rFonts w:ascii="Palatino Linotype" w:eastAsia="MS Mincho" w:hAnsi="Palatino Linotype" w:cs="Arial"/>
        </w:rPr>
        <w:t xml:space="preserve">es de precisar que el artículo 12 párrafo segundo de la </w:t>
      </w:r>
      <w:r w:rsidRPr="00297249">
        <w:rPr>
          <w:rFonts w:ascii="Palatino Linotype" w:eastAsia="MS Mincho" w:hAnsi="Palatino Linotype" w:cs="Arial"/>
          <w:b/>
        </w:rPr>
        <w:t>Ley de Transparencia y Acceso a la Información Pública del Estado de México y Municipios</w:t>
      </w:r>
      <w:r w:rsidRPr="00297249">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como se observa.</w:t>
      </w:r>
    </w:p>
    <w:p w:rsidR="00EF5A06" w:rsidRPr="00297249" w:rsidRDefault="00EF5A06" w:rsidP="00EF5A06">
      <w:pPr>
        <w:pStyle w:val="Prrafodelista"/>
        <w:tabs>
          <w:tab w:val="left" w:pos="0"/>
        </w:tabs>
        <w:spacing w:line="360" w:lineRule="auto"/>
        <w:ind w:left="0" w:right="49"/>
        <w:jc w:val="both"/>
        <w:rPr>
          <w:rFonts w:ascii="Palatino Linotype" w:hAnsi="Palatino Linotype"/>
          <w:color w:val="000000"/>
        </w:rPr>
      </w:pPr>
    </w:p>
    <w:p w:rsidR="00EF5A06" w:rsidRPr="00297249" w:rsidRDefault="00EF5A06" w:rsidP="00EF5A06">
      <w:pPr>
        <w:pStyle w:val="Prrafodelista"/>
        <w:tabs>
          <w:tab w:val="left" w:pos="0"/>
        </w:tabs>
        <w:spacing w:line="360" w:lineRule="auto"/>
        <w:ind w:right="616"/>
        <w:jc w:val="both"/>
        <w:rPr>
          <w:rFonts w:ascii="Palatino Linotype" w:eastAsia="MS Mincho" w:hAnsi="Palatino Linotype" w:cs="Arial"/>
          <w:i/>
        </w:rPr>
      </w:pPr>
      <w:r w:rsidRPr="00297249">
        <w:rPr>
          <w:rFonts w:ascii="Palatino Linotype" w:eastAsia="MS Mincho" w:hAnsi="Palatino Linotype" w:cs="Arial"/>
          <w:i/>
        </w:rPr>
        <w:t>“Artículo 12. Quienes generen, recopilen, administren, manejen, procesen, archiven o conserven información pública serán responsables de la misma en los términos de las disposiciones jurídicas aplicables.</w:t>
      </w:r>
    </w:p>
    <w:p w:rsidR="00EF5A06" w:rsidRPr="00297249" w:rsidRDefault="00EF5A06" w:rsidP="00EF5A06">
      <w:pPr>
        <w:pStyle w:val="Prrafodelista"/>
        <w:spacing w:line="360" w:lineRule="auto"/>
        <w:ind w:left="709" w:right="616"/>
        <w:jc w:val="both"/>
        <w:rPr>
          <w:rFonts w:ascii="Palatino Linotype" w:eastAsia="MS Mincho" w:hAnsi="Palatino Linotype" w:cs="Arial"/>
        </w:rPr>
      </w:pPr>
      <w:r w:rsidRPr="00297249">
        <w:rPr>
          <w:rFonts w:ascii="Palatino Linotype" w:eastAsia="MS Mincho"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97249">
        <w:rPr>
          <w:rFonts w:ascii="Palatino Linotype" w:eastAsia="MS Mincho" w:hAnsi="Palatino Linotype" w:cs="Arial"/>
          <w:i/>
        </w:rPr>
        <w:t>.”</w:t>
      </w:r>
      <w:r w:rsidR="003D1514" w:rsidRPr="00297249">
        <w:rPr>
          <w:rFonts w:ascii="Palatino Linotype" w:eastAsia="MS Mincho" w:hAnsi="Palatino Linotype" w:cs="Arial"/>
          <w:i/>
        </w:rPr>
        <w:t xml:space="preserve"> </w:t>
      </w:r>
      <w:r w:rsidR="003D1514" w:rsidRPr="00297249">
        <w:rPr>
          <w:rFonts w:ascii="Palatino Linotype" w:eastAsia="MS Mincho" w:hAnsi="Palatino Linotype" w:cs="Arial"/>
        </w:rPr>
        <w:t>Énfasis añadido</w:t>
      </w:r>
    </w:p>
    <w:p w:rsidR="00EF5A06" w:rsidRPr="00297249" w:rsidRDefault="00EF5A06" w:rsidP="00EF5A06">
      <w:pPr>
        <w:pStyle w:val="Prrafodelista"/>
        <w:tabs>
          <w:tab w:val="left" w:pos="0"/>
        </w:tabs>
        <w:spacing w:line="360" w:lineRule="auto"/>
        <w:ind w:left="0" w:right="49"/>
        <w:jc w:val="both"/>
        <w:rPr>
          <w:rFonts w:ascii="Palatino Linotype" w:eastAsia="MS Mincho" w:hAnsi="Palatino Linotype" w:cs="Arial"/>
        </w:rPr>
      </w:pPr>
    </w:p>
    <w:p w:rsidR="003D1514" w:rsidRPr="00297249" w:rsidRDefault="00EF5A06" w:rsidP="001840AD">
      <w:pPr>
        <w:pStyle w:val="Prrafodelista"/>
        <w:numPr>
          <w:ilvl w:val="0"/>
          <w:numId w:val="14"/>
        </w:numPr>
        <w:tabs>
          <w:tab w:val="left" w:pos="0"/>
        </w:tabs>
        <w:spacing w:line="360" w:lineRule="auto"/>
        <w:ind w:left="0" w:right="49" w:firstLine="0"/>
        <w:jc w:val="both"/>
        <w:rPr>
          <w:rFonts w:ascii="Palatino Linotype" w:hAnsi="Palatino Linotype"/>
          <w:color w:val="000000"/>
        </w:rPr>
      </w:pPr>
      <w:r w:rsidRPr="00297249">
        <w:rPr>
          <w:rFonts w:ascii="Palatino Linotype" w:eastAsia="MS Mincho" w:hAnsi="Palatino Linotype" w:cs="Arial"/>
        </w:rPr>
        <w:t xml:space="preserve">Este Órgano Garante en distintas oportunidades ha señalado que responder a formularios o cuestionarios requeridos por las personas, a través de un documento </w:t>
      </w:r>
      <w:r w:rsidRPr="00297249">
        <w:rPr>
          <w:rFonts w:ascii="Palatino Linotype" w:eastAsia="MS Mincho" w:hAnsi="Palatino Linotype" w:cs="Arial"/>
          <w:i/>
        </w:rPr>
        <w:t>ad hoc</w:t>
      </w:r>
      <w:r w:rsidRPr="00297249">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297249">
        <w:rPr>
          <w:rStyle w:val="Refdenotaalpie"/>
          <w:rFonts w:ascii="Palatino Linotype" w:eastAsia="MS Mincho" w:hAnsi="Palatino Linotype" w:cs="Arial"/>
        </w:rPr>
        <w:footnoteReference w:id="5"/>
      </w:r>
      <w:r w:rsidRPr="00297249">
        <w:rPr>
          <w:rFonts w:ascii="Palatino Linotype" w:eastAsia="MS Mincho" w:hAnsi="Palatino Linotype" w:cs="Arial"/>
        </w:rPr>
        <w:t xml:space="preserve"> </w:t>
      </w:r>
    </w:p>
    <w:p w:rsidR="003D1514" w:rsidRPr="00297249" w:rsidRDefault="003D1514" w:rsidP="003D1514">
      <w:pPr>
        <w:pStyle w:val="Prrafodelista"/>
        <w:tabs>
          <w:tab w:val="left" w:pos="0"/>
        </w:tabs>
        <w:spacing w:line="360" w:lineRule="auto"/>
        <w:ind w:left="0" w:right="49"/>
        <w:jc w:val="both"/>
        <w:rPr>
          <w:rFonts w:ascii="Palatino Linotype" w:hAnsi="Palatino Linotype"/>
          <w:color w:val="000000"/>
        </w:rPr>
      </w:pPr>
    </w:p>
    <w:p w:rsidR="00EF5A06" w:rsidRPr="00297249" w:rsidRDefault="00EF5A06" w:rsidP="001840AD">
      <w:pPr>
        <w:pStyle w:val="Prrafodelista"/>
        <w:numPr>
          <w:ilvl w:val="0"/>
          <w:numId w:val="14"/>
        </w:numPr>
        <w:tabs>
          <w:tab w:val="left" w:pos="0"/>
        </w:tabs>
        <w:spacing w:line="360" w:lineRule="auto"/>
        <w:ind w:left="0" w:right="49" w:firstLine="0"/>
        <w:jc w:val="both"/>
        <w:rPr>
          <w:rFonts w:ascii="Palatino Linotype" w:hAnsi="Palatino Linotype"/>
          <w:color w:val="000000" w:themeColor="text1"/>
        </w:rPr>
      </w:pPr>
      <w:r w:rsidRPr="00297249">
        <w:rPr>
          <w:rFonts w:ascii="Palatino Linotype" w:eastAsia="MS Mincho" w:hAnsi="Palatino Linotype" w:cs="Arial"/>
        </w:rPr>
        <w:t>Sistemáticamente hemos señalado, y así lo entienden tanto otros Órganos Garantes</w:t>
      </w:r>
      <w:r w:rsidRPr="00297249">
        <w:rPr>
          <w:rStyle w:val="Refdenotaalpie"/>
          <w:rFonts w:ascii="Palatino Linotype" w:eastAsia="MS Mincho" w:hAnsi="Palatino Linotype" w:cs="Arial"/>
        </w:rPr>
        <w:footnoteReference w:id="6"/>
      </w:r>
      <w:r w:rsidRPr="00297249">
        <w:rPr>
          <w:rFonts w:ascii="Palatino Linotype" w:eastAsia="MS Mincho" w:hAnsi="Palatino Linotype" w:cs="Arial"/>
        </w:rPr>
        <w:t xml:space="preserve"> como Órganos Internacionales Especializados,</w:t>
      </w:r>
      <w:r w:rsidRPr="00297249">
        <w:rPr>
          <w:rStyle w:val="Refdenotaalpie"/>
          <w:rFonts w:ascii="Palatino Linotype" w:eastAsia="MS Mincho" w:hAnsi="Palatino Linotype" w:cs="Arial"/>
        </w:rPr>
        <w:footnoteReference w:id="7"/>
      </w:r>
      <w:r w:rsidRPr="00297249">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r w:rsidRPr="00297249">
        <w:rPr>
          <w:rFonts w:ascii="Palatino Linotype" w:hAnsi="Palatino Linotype"/>
          <w:color w:val="000000" w:themeColor="text1"/>
        </w:rPr>
        <w:t>.</w:t>
      </w:r>
    </w:p>
    <w:p w:rsidR="00EF5A06" w:rsidRPr="00297249" w:rsidRDefault="00EF5A06" w:rsidP="00EF5A06">
      <w:pPr>
        <w:pStyle w:val="Prrafodelista"/>
        <w:rPr>
          <w:rFonts w:ascii="Palatino Linotype" w:hAnsi="Palatino Linotype"/>
          <w:color w:val="000000" w:themeColor="text1"/>
        </w:rPr>
      </w:pPr>
    </w:p>
    <w:p w:rsidR="00EF5A06" w:rsidRPr="00297249" w:rsidRDefault="00EF5A06" w:rsidP="001840AD">
      <w:pPr>
        <w:pStyle w:val="Prrafodelista"/>
        <w:numPr>
          <w:ilvl w:val="0"/>
          <w:numId w:val="13"/>
        </w:numPr>
        <w:autoSpaceDE w:val="0"/>
        <w:autoSpaceDN w:val="0"/>
        <w:adjustRightInd w:val="0"/>
        <w:spacing w:before="240" w:after="240" w:line="360" w:lineRule="auto"/>
        <w:ind w:left="0" w:right="51" w:firstLine="0"/>
        <w:jc w:val="both"/>
        <w:rPr>
          <w:rFonts w:ascii="Palatino Linotype" w:hAnsi="Palatino Linotype" w:cs="Arial"/>
        </w:rPr>
      </w:pPr>
      <w:r w:rsidRPr="00297249">
        <w:rPr>
          <w:rFonts w:ascii="Palatino Linotype" w:hAnsi="Palatino Linotype" w:cs="Arial"/>
        </w:rPr>
        <w:t xml:space="preserve">Sirviendo de apoyo a lo anterior el </w:t>
      </w:r>
      <w:r w:rsidRPr="00297249">
        <w:rPr>
          <w:rFonts w:ascii="Palatino Linotype" w:hAnsi="Palatino Linotype" w:cs="Arial"/>
          <w:b/>
        </w:rPr>
        <w:t>criterio 03/17</w:t>
      </w:r>
      <w:r w:rsidRPr="00297249">
        <w:rPr>
          <w:rFonts w:ascii="Palatino Linotype" w:hAnsi="Palatino Linotype" w:cs="Arial"/>
        </w:rPr>
        <w:t xml:space="preserve"> emitido por el Instituto Nacional de Transparencia, Acceso a la Información y Protección de Datos Personales, y que es del tenor literal siguiente:</w:t>
      </w:r>
    </w:p>
    <w:p w:rsidR="00EF5A06" w:rsidRPr="00297249" w:rsidRDefault="00EF5A06" w:rsidP="00EF5A06">
      <w:pPr>
        <w:pStyle w:val="Prrafodelista"/>
        <w:rPr>
          <w:rFonts w:ascii="Palatino Linotype" w:hAnsi="Palatino Linotype" w:cs="Arial"/>
        </w:rPr>
      </w:pPr>
    </w:p>
    <w:p w:rsidR="00EF5A06" w:rsidRPr="00297249" w:rsidRDefault="00EF5A06" w:rsidP="00EF5A06">
      <w:pPr>
        <w:spacing w:before="73" w:line="360" w:lineRule="auto"/>
        <w:ind w:left="426" w:right="474"/>
        <w:jc w:val="both"/>
        <w:rPr>
          <w:rFonts w:ascii="Palatino Linotype" w:eastAsia="Arial" w:hAnsi="Palatino Linotype" w:cs="Arial"/>
          <w:sz w:val="22"/>
        </w:rPr>
      </w:pPr>
      <w:r w:rsidRPr="00297249">
        <w:rPr>
          <w:rFonts w:ascii="Palatino Linotype" w:eastAsia="Arial" w:hAnsi="Palatino Linotype" w:cs="Arial"/>
          <w:b/>
          <w:sz w:val="22"/>
        </w:rPr>
        <w:t xml:space="preserve">No existe obligación de elaborar </w:t>
      </w:r>
      <w:r w:rsidRPr="00297249">
        <w:rPr>
          <w:rFonts w:ascii="Palatino Linotype" w:eastAsia="Arial" w:hAnsi="Palatino Linotype" w:cs="Arial"/>
          <w:b/>
          <w:spacing w:val="-3"/>
          <w:sz w:val="22"/>
        </w:rPr>
        <w:t>d</w:t>
      </w:r>
      <w:r w:rsidRPr="00297249">
        <w:rPr>
          <w:rFonts w:ascii="Palatino Linotype" w:eastAsia="Arial" w:hAnsi="Palatino Linotype" w:cs="Arial"/>
          <w:b/>
          <w:sz w:val="22"/>
        </w:rPr>
        <w:t>ocum</w:t>
      </w:r>
      <w:r w:rsidRPr="00297249">
        <w:rPr>
          <w:rFonts w:ascii="Palatino Linotype" w:eastAsia="Arial" w:hAnsi="Palatino Linotype" w:cs="Arial"/>
          <w:b/>
          <w:spacing w:val="1"/>
          <w:sz w:val="22"/>
        </w:rPr>
        <w:t>e</w:t>
      </w:r>
      <w:r w:rsidRPr="00297249">
        <w:rPr>
          <w:rFonts w:ascii="Palatino Linotype" w:eastAsia="Arial" w:hAnsi="Palatino Linotype" w:cs="Arial"/>
          <w:b/>
          <w:sz w:val="22"/>
        </w:rPr>
        <w:t>n</w:t>
      </w:r>
      <w:r w:rsidRPr="00297249">
        <w:rPr>
          <w:rFonts w:ascii="Palatino Linotype" w:eastAsia="Arial" w:hAnsi="Palatino Linotype" w:cs="Arial"/>
          <w:b/>
          <w:spacing w:val="-1"/>
          <w:sz w:val="22"/>
        </w:rPr>
        <w:t>t</w:t>
      </w:r>
      <w:r w:rsidRPr="00297249">
        <w:rPr>
          <w:rFonts w:ascii="Palatino Linotype" w:eastAsia="Arial" w:hAnsi="Palatino Linotype" w:cs="Arial"/>
          <w:b/>
          <w:sz w:val="22"/>
        </w:rPr>
        <w:t>os</w:t>
      </w:r>
      <w:r w:rsidRPr="00297249">
        <w:rPr>
          <w:rFonts w:ascii="Palatino Linotype" w:eastAsia="Arial" w:hAnsi="Palatino Linotype" w:cs="Arial"/>
          <w:b/>
          <w:spacing w:val="14"/>
          <w:sz w:val="22"/>
        </w:rPr>
        <w:t xml:space="preserve"> </w:t>
      </w:r>
      <w:r w:rsidRPr="00297249">
        <w:rPr>
          <w:rFonts w:ascii="Palatino Linotype" w:eastAsia="Arial" w:hAnsi="Palatino Linotype" w:cs="Arial"/>
          <w:b/>
          <w:i/>
          <w:spacing w:val="-1"/>
          <w:sz w:val="22"/>
        </w:rPr>
        <w:t xml:space="preserve">ad </w:t>
      </w:r>
      <w:r w:rsidRPr="00297249">
        <w:rPr>
          <w:rFonts w:ascii="Palatino Linotype" w:eastAsia="Arial" w:hAnsi="Palatino Linotype" w:cs="Arial"/>
          <w:b/>
          <w:i/>
          <w:sz w:val="22"/>
        </w:rPr>
        <w:t>hoc</w:t>
      </w:r>
      <w:r w:rsidRPr="00297249">
        <w:rPr>
          <w:rFonts w:ascii="Palatino Linotype" w:eastAsia="Arial" w:hAnsi="Palatino Linotype" w:cs="Arial"/>
          <w:b/>
          <w:i/>
          <w:spacing w:val="11"/>
          <w:sz w:val="22"/>
        </w:rPr>
        <w:t xml:space="preserve"> </w:t>
      </w:r>
      <w:r w:rsidRPr="00297249">
        <w:rPr>
          <w:rFonts w:ascii="Palatino Linotype" w:eastAsia="Arial" w:hAnsi="Palatino Linotype" w:cs="Arial"/>
          <w:b/>
          <w:sz w:val="22"/>
        </w:rPr>
        <w:t>para</w:t>
      </w:r>
      <w:r w:rsidRPr="00297249">
        <w:rPr>
          <w:rFonts w:ascii="Palatino Linotype" w:eastAsia="Arial" w:hAnsi="Palatino Linotype" w:cs="Arial"/>
          <w:b/>
          <w:spacing w:val="10"/>
          <w:sz w:val="22"/>
        </w:rPr>
        <w:t xml:space="preserve"> </w:t>
      </w:r>
      <w:r w:rsidRPr="00297249">
        <w:rPr>
          <w:rFonts w:ascii="Palatino Linotype" w:eastAsia="Arial" w:hAnsi="Palatino Linotype" w:cs="Arial"/>
          <w:b/>
          <w:sz w:val="22"/>
        </w:rPr>
        <w:t>atender las sol</w:t>
      </w:r>
      <w:r w:rsidRPr="00297249">
        <w:rPr>
          <w:rFonts w:ascii="Palatino Linotype" w:eastAsia="Arial" w:hAnsi="Palatino Linotype" w:cs="Arial"/>
          <w:b/>
          <w:spacing w:val="-2"/>
          <w:sz w:val="22"/>
        </w:rPr>
        <w:t>i</w:t>
      </w:r>
      <w:r w:rsidRPr="00297249">
        <w:rPr>
          <w:rFonts w:ascii="Palatino Linotype" w:eastAsia="Arial" w:hAnsi="Palatino Linotype" w:cs="Arial"/>
          <w:b/>
          <w:spacing w:val="1"/>
          <w:sz w:val="22"/>
        </w:rPr>
        <w:t>c</w:t>
      </w:r>
      <w:r w:rsidRPr="00297249">
        <w:rPr>
          <w:rFonts w:ascii="Palatino Linotype" w:eastAsia="Arial" w:hAnsi="Palatino Linotype" w:cs="Arial"/>
          <w:b/>
          <w:sz w:val="22"/>
        </w:rPr>
        <w:t>itudes</w:t>
      </w:r>
      <w:r w:rsidRPr="00297249">
        <w:rPr>
          <w:rFonts w:ascii="Palatino Linotype" w:eastAsia="Arial" w:hAnsi="Palatino Linotype" w:cs="Arial"/>
          <w:b/>
          <w:spacing w:val="10"/>
          <w:sz w:val="22"/>
        </w:rPr>
        <w:t xml:space="preserve"> </w:t>
      </w:r>
      <w:r w:rsidRPr="00297249">
        <w:rPr>
          <w:rFonts w:ascii="Palatino Linotype" w:eastAsia="Arial" w:hAnsi="Palatino Linotype" w:cs="Arial"/>
          <w:b/>
          <w:sz w:val="22"/>
        </w:rPr>
        <w:t>de</w:t>
      </w:r>
      <w:r w:rsidRPr="00297249">
        <w:rPr>
          <w:rFonts w:ascii="Palatino Linotype" w:eastAsia="Arial" w:hAnsi="Palatino Linotype" w:cs="Arial"/>
          <w:b/>
          <w:spacing w:val="9"/>
          <w:sz w:val="22"/>
        </w:rPr>
        <w:t xml:space="preserve"> </w:t>
      </w:r>
      <w:r w:rsidRPr="00297249">
        <w:rPr>
          <w:rFonts w:ascii="Palatino Linotype" w:eastAsia="Arial" w:hAnsi="Palatino Linotype" w:cs="Arial"/>
          <w:b/>
          <w:spacing w:val="1"/>
          <w:sz w:val="22"/>
        </w:rPr>
        <w:t>ac</w:t>
      </w:r>
      <w:r w:rsidRPr="00297249">
        <w:rPr>
          <w:rFonts w:ascii="Palatino Linotype" w:eastAsia="Arial" w:hAnsi="Palatino Linotype" w:cs="Arial"/>
          <w:b/>
          <w:spacing w:val="-1"/>
          <w:sz w:val="22"/>
        </w:rPr>
        <w:t>c</w:t>
      </w:r>
      <w:r w:rsidRPr="00297249">
        <w:rPr>
          <w:rFonts w:ascii="Palatino Linotype" w:eastAsia="Arial" w:hAnsi="Palatino Linotype" w:cs="Arial"/>
          <w:b/>
          <w:spacing w:val="1"/>
          <w:sz w:val="22"/>
        </w:rPr>
        <w:t>es</w:t>
      </w:r>
      <w:r w:rsidRPr="00297249">
        <w:rPr>
          <w:rFonts w:ascii="Palatino Linotype" w:eastAsia="Arial" w:hAnsi="Palatino Linotype" w:cs="Arial"/>
          <w:b/>
          <w:sz w:val="22"/>
        </w:rPr>
        <w:t>o</w:t>
      </w:r>
      <w:r w:rsidRPr="00297249">
        <w:rPr>
          <w:rFonts w:ascii="Palatino Linotype" w:eastAsia="Arial" w:hAnsi="Palatino Linotype" w:cs="Arial"/>
          <w:b/>
          <w:spacing w:val="11"/>
          <w:sz w:val="22"/>
        </w:rPr>
        <w:t xml:space="preserve"> </w:t>
      </w:r>
      <w:r w:rsidRPr="00297249">
        <w:rPr>
          <w:rFonts w:ascii="Palatino Linotype" w:eastAsia="Arial" w:hAnsi="Palatino Linotype" w:cs="Arial"/>
          <w:b/>
          <w:sz w:val="22"/>
        </w:rPr>
        <w:t>a</w:t>
      </w:r>
      <w:r w:rsidRPr="00297249">
        <w:rPr>
          <w:rFonts w:ascii="Palatino Linotype" w:eastAsia="Arial" w:hAnsi="Palatino Linotype" w:cs="Arial"/>
          <w:b/>
          <w:spacing w:val="9"/>
          <w:sz w:val="22"/>
        </w:rPr>
        <w:t xml:space="preserve"> </w:t>
      </w:r>
      <w:r w:rsidRPr="00297249">
        <w:rPr>
          <w:rFonts w:ascii="Palatino Linotype" w:eastAsia="Arial" w:hAnsi="Palatino Linotype" w:cs="Arial"/>
          <w:b/>
          <w:sz w:val="22"/>
        </w:rPr>
        <w:t>la</w:t>
      </w:r>
      <w:r w:rsidRPr="00297249">
        <w:rPr>
          <w:rFonts w:ascii="Palatino Linotype" w:eastAsia="Arial" w:hAnsi="Palatino Linotype" w:cs="Arial"/>
          <w:b/>
          <w:spacing w:val="10"/>
          <w:sz w:val="22"/>
        </w:rPr>
        <w:t xml:space="preserve"> </w:t>
      </w:r>
      <w:r w:rsidRPr="00297249">
        <w:rPr>
          <w:rFonts w:ascii="Palatino Linotype" w:eastAsia="Arial" w:hAnsi="Palatino Linotype" w:cs="Arial"/>
          <w:b/>
          <w:sz w:val="22"/>
        </w:rPr>
        <w:t>informa</w:t>
      </w:r>
      <w:r w:rsidRPr="00297249">
        <w:rPr>
          <w:rFonts w:ascii="Palatino Linotype" w:eastAsia="Arial" w:hAnsi="Palatino Linotype" w:cs="Arial"/>
          <w:b/>
          <w:spacing w:val="1"/>
          <w:sz w:val="22"/>
        </w:rPr>
        <w:t>c</w:t>
      </w:r>
      <w:r w:rsidRPr="00297249">
        <w:rPr>
          <w:rFonts w:ascii="Palatino Linotype" w:eastAsia="Arial" w:hAnsi="Palatino Linotype" w:cs="Arial"/>
          <w:b/>
          <w:sz w:val="22"/>
        </w:rPr>
        <w:t>ió</w:t>
      </w:r>
      <w:r w:rsidRPr="00297249">
        <w:rPr>
          <w:rFonts w:ascii="Palatino Linotype" w:eastAsia="Arial" w:hAnsi="Palatino Linotype" w:cs="Arial"/>
          <w:b/>
          <w:spacing w:val="-2"/>
          <w:sz w:val="22"/>
        </w:rPr>
        <w:t>n</w:t>
      </w:r>
      <w:r w:rsidRPr="00297249">
        <w:rPr>
          <w:rFonts w:ascii="Palatino Linotype" w:eastAsia="Arial" w:hAnsi="Palatino Linotype" w:cs="Arial"/>
          <w:b/>
          <w:sz w:val="22"/>
        </w:rPr>
        <w:t>.</w:t>
      </w:r>
      <w:r w:rsidRPr="00297249">
        <w:rPr>
          <w:rFonts w:ascii="Palatino Linotype" w:eastAsia="Arial" w:hAnsi="Palatino Linotype" w:cs="Arial"/>
          <w:b/>
          <w:spacing w:val="18"/>
          <w:sz w:val="22"/>
        </w:rPr>
        <w:t xml:space="preserve"> </w:t>
      </w:r>
      <w:r w:rsidRPr="00297249">
        <w:rPr>
          <w:rFonts w:ascii="Palatino Linotype" w:eastAsia="Arial" w:hAnsi="Palatino Linotype" w:cs="Arial"/>
          <w:spacing w:val="18"/>
          <w:sz w:val="22"/>
        </w:rPr>
        <w:t>L</w:t>
      </w:r>
      <w:r w:rsidRPr="00297249">
        <w:rPr>
          <w:rFonts w:ascii="Palatino Linotype" w:eastAsia="Arial" w:hAnsi="Palatino Linotype" w:cs="Arial"/>
          <w:spacing w:val="-1"/>
          <w:sz w:val="22"/>
        </w:rPr>
        <w:t xml:space="preserve">os </w:t>
      </w:r>
      <w:r w:rsidRPr="00297249">
        <w:rPr>
          <w:rFonts w:ascii="Palatino Linotype" w:eastAsia="Arial" w:hAnsi="Palatino Linotype" w:cs="Arial"/>
          <w:spacing w:val="1"/>
          <w:sz w:val="22"/>
        </w:rPr>
        <w:t>a</w:t>
      </w:r>
      <w:r w:rsidRPr="00297249">
        <w:rPr>
          <w:rFonts w:ascii="Palatino Linotype" w:eastAsia="Arial" w:hAnsi="Palatino Linotype" w:cs="Arial"/>
          <w:sz w:val="22"/>
        </w:rPr>
        <w:t>rt</w:t>
      </w:r>
      <w:r w:rsidRPr="00297249">
        <w:rPr>
          <w:rFonts w:ascii="Palatino Linotype" w:eastAsia="Arial" w:hAnsi="Palatino Linotype" w:cs="Arial"/>
          <w:spacing w:val="-2"/>
          <w:sz w:val="22"/>
        </w:rPr>
        <w:t>í</w:t>
      </w:r>
      <w:r w:rsidRPr="00297249">
        <w:rPr>
          <w:rFonts w:ascii="Palatino Linotype" w:eastAsia="Arial" w:hAnsi="Palatino Linotype" w:cs="Arial"/>
          <w:sz w:val="22"/>
        </w:rPr>
        <w:t>c</w:t>
      </w:r>
      <w:r w:rsidRPr="00297249">
        <w:rPr>
          <w:rFonts w:ascii="Palatino Linotype" w:eastAsia="Arial" w:hAnsi="Palatino Linotype" w:cs="Arial"/>
          <w:spacing w:val="1"/>
          <w:sz w:val="22"/>
        </w:rPr>
        <w:t>u</w:t>
      </w:r>
      <w:r w:rsidRPr="00297249">
        <w:rPr>
          <w:rFonts w:ascii="Palatino Linotype" w:eastAsia="Arial" w:hAnsi="Palatino Linotype" w:cs="Arial"/>
          <w:sz w:val="22"/>
        </w:rPr>
        <w:t>los</w:t>
      </w:r>
      <w:r w:rsidRPr="00297249">
        <w:rPr>
          <w:rFonts w:ascii="Palatino Linotype" w:eastAsia="Arial" w:hAnsi="Palatino Linotype" w:cs="Arial"/>
          <w:spacing w:val="8"/>
          <w:sz w:val="22"/>
        </w:rPr>
        <w:t xml:space="preserve"> 129 </w:t>
      </w:r>
      <w:r w:rsidRPr="00297249">
        <w:rPr>
          <w:rFonts w:ascii="Palatino Linotype" w:eastAsia="Arial" w:hAnsi="Palatino Linotype" w:cs="Arial"/>
          <w:spacing w:val="1"/>
          <w:sz w:val="22"/>
        </w:rPr>
        <w:t>d</w:t>
      </w:r>
      <w:r w:rsidRPr="00297249">
        <w:rPr>
          <w:rFonts w:ascii="Palatino Linotype" w:eastAsia="Arial" w:hAnsi="Palatino Linotype" w:cs="Arial"/>
          <w:sz w:val="22"/>
        </w:rPr>
        <w:t>e</w:t>
      </w:r>
      <w:r w:rsidRPr="00297249">
        <w:rPr>
          <w:rFonts w:ascii="Palatino Linotype" w:eastAsia="Arial" w:hAnsi="Palatino Linotype" w:cs="Arial"/>
          <w:spacing w:val="9"/>
          <w:sz w:val="22"/>
        </w:rPr>
        <w:t xml:space="preserve"> </w:t>
      </w:r>
      <w:r w:rsidRPr="00297249">
        <w:rPr>
          <w:rFonts w:ascii="Palatino Linotype" w:eastAsia="Arial" w:hAnsi="Palatino Linotype" w:cs="Arial"/>
          <w:sz w:val="22"/>
        </w:rPr>
        <w:t>la</w:t>
      </w:r>
      <w:r w:rsidRPr="00297249">
        <w:rPr>
          <w:rFonts w:ascii="Palatino Linotype" w:eastAsia="Arial" w:hAnsi="Palatino Linotype" w:cs="Arial"/>
          <w:spacing w:val="10"/>
          <w:sz w:val="22"/>
        </w:rPr>
        <w:t xml:space="preserve"> </w:t>
      </w:r>
      <w:r w:rsidRPr="00297249">
        <w:rPr>
          <w:rFonts w:ascii="Palatino Linotype" w:eastAsia="Arial" w:hAnsi="Palatino Linotype" w:cs="Arial"/>
          <w:spacing w:val="-1"/>
          <w:sz w:val="22"/>
        </w:rPr>
        <w:t>L</w:t>
      </w:r>
      <w:r w:rsidRPr="00297249">
        <w:rPr>
          <w:rFonts w:ascii="Palatino Linotype" w:eastAsia="Arial" w:hAnsi="Palatino Linotype" w:cs="Arial"/>
          <w:spacing w:val="1"/>
          <w:sz w:val="22"/>
        </w:rPr>
        <w:t>e</w:t>
      </w:r>
      <w:r w:rsidRPr="00297249">
        <w:rPr>
          <w:rFonts w:ascii="Palatino Linotype" w:eastAsia="Arial" w:hAnsi="Palatino Linotype" w:cs="Arial"/>
          <w:sz w:val="22"/>
        </w:rPr>
        <w:t>y</w:t>
      </w:r>
      <w:r w:rsidRPr="00297249">
        <w:rPr>
          <w:rFonts w:ascii="Palatino Linotype" w:eastAsia="Arial" w:hAnsi="Palatino Linotype" w:cs="Arial"/>
          <w:spacing w:val="8"/>
          <w:sz w:val="22"/>
        </w:rPr>
        <w:t xml:space="preserve"> </w:t>
      </w:r>
      <w:r w:rsidRPr="00297249">
        <w:rPr>
          <w:rFonts w:ascii="Palatino Linotype" w:eastAsia="Arial" w:hAnsi="Palatino Linotype" w:cs="Arial"/>
          <w:sz w:val="22"/>
        </w:rPr>
        <w:t>General</w:t>
      </w:r>
      <w:r w:rsidRPr="00297249">
        <w:rPr>
          <w:rFonts w:ascii="Palatino Linotype" w:eastAsia="Arial" w:hAnsi="Palatino Linotype" w:cs="Arial"/>
          <w:spacing w:val="10"/>
          <w:sz w:val="22"/>
        </w:rPr>
        <w:t xml:space="preserve"> </w:t>
      </w:r>
      <w:r w:rsidRPr="00297249">
        <w:rPr>
          <w:rFonts w:ascii="Palatino Linotype" w:eastAsia="Arial" w:hAnsi="Palatino Linotype" w:cs="Arial"/>
          <w:spacing w:val="-1"/>
          <w:sz w:val="22"/>
        </w:rPr>
        <w:t>d</w:t>
      </w:r>
      <w:r w:rsidRPr="00297249">
        <w:rPr>
          <w:rFonts w:ascii="Palatino Linotype" w:eastAsia="Arial" w:hAnsi="Palatino Linotype" w:cs="Arial"/>
          <w:sz w:val="22"/>
        </w:rPr>
        <w:t>e</w:t>
      </w:r>
      <w:r w:rsidRPr="00297249">
        <w:rPr>
          <w:rFonts w:ascii="Palatino Linotype" w:eastAsia="Arial" w:hAnsi="Palatino Linotype" w:cs="Arial"/>
          <w:spacing w:val="9"/>
          <w:sz w:val="22"/>
        </w:rPr>
        <w:t xml:space="preserve"> </w:t>
      </w:r>
      <w:r w:rsidRPr="00297249">
        <w:rPr>
          <w:rFonts w:ascii="Palatino Linotype" w:eastAsia="Arial" w:hAnsi="Palatino Linotype" w:cs="Arial"/>
          <w:spacing w:val="2"/>
          <w:sz w:val="22"/>
        </w:rPr>
        <w:t>T</w:t>
      </w:r>
      <w:r w:rsidRPr="00297249">
        <w:rPr>
          <w:rFonts w:ascii="Palatino Linotype" w:eastAsia="Arial" w:hAnsi="Palatino Linotype" w:cs="Arial"/>
          <w:sz w:val="22"/>
        </w:rPr>
        <w:t>r</w:t>
      </w:r>
      <w:r w:rsidRPr="00297249">
        <w:rPr>
          <w:rFonts w:ascii="Palatino Linotype" w:eastAsia="Arial" w:hAnsi="Palatino Linotype" w:cs="Arial"/>
          <w:spacing w:val="-2"/>
          <w:sz w:val="22"/>
        </w:rPr>
        <w:t>a</w:t>
      </w:r>
      <w:r w:rsidRPr="00297249">
        <w:rPr>
          <w:rFonts w:ascii="Palatino Linotype" w:eastAsia="Arial" w:hAnsi="Palatino Linotype" w:cs="Arial"/>
          <w:spacing w:val="1"/>
          <w:sz w:val="22"/>
        </w:rPr>
        <w:t>n</w:t>
      </w:r>
      <w:r w:rsidRPr="00297249">
        <w:rPr>
          <w:rFonts w:ascii="Palatino Linotype" w:eastAsia="Arial" w:hAnsi="Palatino Linotype" w:cs="Arial"/>
          <w:sz w:val="22"/>
        </w:rPr>
        <w:t>s</w:t>
      </w:r>
      <w:r w:rsidRPr="00297249">
        <w:rPr>
          <w:rFonts w:ascii="Palatino Linotype" w:eastAsia="Arial" w:hAnsi="Palatino Linotype" w:cs="Arial"/>
          <w:spacing w:val="1"/>
          <w:sz w:val="22"/>
        </w:rPr>
        <w:t>pa</w:t>
      </w:r>
      <w:r w:rsidRPr="00297249">
        <w:rPr>
          <w:rFonts w:ascii="Palatino Linotype" w:eastAsia="Arial" w:hAnsi="Palatino Linotype" w:cs="Arial"/>
          <w:sz w:val="22"/>
        </w:rPr>
        <w:t>r</w:t>
      </w:r>
      <w:r w:rsidRPr="00297249">
        <w:rPr>
          <w:rFonts w:ascii="Palatino Linotype" w:eastAsia="Arial" w:hAnsi="Palatino Linotype" w:cs="Arial"/>
          <w:spacing w:val="-2"/>
          <w:sz w:val="22"/>
        </w:rPr>
        <w:t>e</w:t>
      </w:r>
      <w:r w:rsidRPr="00297249">
        <w:rPr>
          <w:rFonts w:ascii="Palatino Linotype" w:eastAsia="Arial" w:hAnsi="Palatino Linotype" w:cs="Arial"/>
          <w:spacing w:val="1"/>
          <w:sz w:val="22"/>
        </w:rPr>
        <w:t>n</w:t>
      </w:r>
      <w:r w:rsidRPr="00297249">
        <w:rPr>
          <w:rFonts w:ascii="Palatino Linotype" w:eastAsia="Arial" w:hAnsi="Palatino Linotype" w:cs="Arial"/>
          <w:sz w:val="22"/>
        </w:rPr>
        <w:t>cia y Acc</w:t>
      </w:r>
      <w:r w:rsidRPr="00297249">
        <w:rPr>
          <w:rFonts w:ascii="Palatino Linotype" w:eastAsia="Arial" w:hAnsi="Palatino Linotype" w:cs="Arial"/>
          <w:spacing w:val="1"/>
          <w:sz w:val="22"/>
        </w:rPr>
        <w:t>e</w:t>
      </w:r>
      <w:r w:rsidRPr="00297249">
        <w:rPr>
          <w:rFonts w:ascii="Palatino Linotype" w:eastAsia="Arial" w:hAnsi="Palatino Linotype" w:cs="Arial"/>
          <w:sz w:val="22"/>
        </w:rPr>
        <w:t>so</w:t>
      </w:r>
      <w:r w:rsidRPr="00297249">
        <w:rPr>
          <w:rFonts w:ascii="Palatino Linotype" w:eastAsia="Arial" w:hAnsi="Palatino Linotype" w:cs="Arial"/>
          <w:spacing w:val="3"/>
          <w:sz w:val="22"/>
        </w:rPr>
        <w:t xml:space="preserve"> </w:t>
      </w:r>
      <w:r w:rsidRPr="00297249">
        <w:rPr>
          <w:rFonts w:ascii="Palatino Linotype" w:eastAsia="Arial" w:hAnsi="Palatino Linotype" w:cs="Arial"/>
          <w:sz w:val="22"/>
        </w:rPr>
        <w:t>a</w:t>
      </w:r>
      <w:r w:rsidRPr="00297249">
        <w:rPr>
          <w:rFonts w:ascii="Palatino Linotype" w:eastAsia="Arial" w:hAnsi="Palatino Linotype" w:cs="Arial"/>
          <w:spacing w:val="1"/>
          <w:sz w:val="22"/>
        </w:rPr>
        <w:t xml:space="preserve"> </w:t>
      </w:r>
      <w:r w:rsidRPr="00297249">
        <w:rPr>
          <w:rFonts w:ascii="Palatino Linotype" w:eastAsia="Arial" w:hAnsi="Palatino Linotype" w:cs="Arial"/>
          <w:sz w:val="22"/>
        </w:rPr>
        <w:t>la I</w:t>
      </w:r>
      <w:r w:rsidRPr="00297249">
        <w:rPr>
          <w:rFonts w:ascii="Palatino Linotype" w:eastAsia="Arial" w:hAnsi="Palatino Linotype" w:cs="Arial"/>
          <w:spacing w:val="-1"/>
          <w:sz w:val="22"/>
        </w:rPr>
        <w:t>n</w:t>
      </w:r>
      <w:r w:rsidRPr="00297249">
        <w:rPr>
          <w:rFonts w:ascii="Palatino Linotype" w:eastAsia="Arial" w:hAnsi="Palatino Linotype" w:cs="Arial"/>
          <w:sz w:val="22"/>
        </w:rPr>
        <w:t>f</w:t>
      </w:r>
      <w:r w:rsidRPr="00297249">
        <w:rPr>
          <w:rFonts w:ascii="Palatino Linotype" w:eastAsia="Arial" w:hAnsi="Palatino Linotype" w:cs="Arial"/>
          <w:spacing w:val="1"/>
          <w:sz w:val="22"/>
        </w:rPr>
        <w:t>o</w:t>
      </w:r>
      <w:r w:rsidRPr="00297249">
        <w:rPr>
          <w:rFonts w:ascii="Palatino Linotype" w:eastAsia="Arial" w:hAnsi="Palatino Linotype" w:cs="Arial"/>
          <w:spacing w:val="-3"/>
          <w:sz w:val="22"/>
        </w:rPr>
        <w:t>r</w:t>
      </w:r>
      <w:r w:rsidRPr="00297249">
        <w:rPr>
          <w:rFonts w:ascii="Palatino Linotype" w:eastAsia="Arial" w:hAnsi="Palatino Linotype" w:cs="Arial"/>
          <w:spacing w:val="1"/>
          <w:sz w:val="22"/>
        </w:rPr>
        <w:t>ma</w:t>
      </w:r>
      <w:r w:rsidRPr="00297249">
        <w:rPr>
          <w:rFonts w:ascii="Palatino Linotype" w:eastAsia="Arial" w:hAnsi="Palatino Linotype" w:cs="Arial"/>
          <w:sz w:val="22"/>
        </w:rPr>
        <w:t>ci</w:t>
      </w:r>
      <w:r w:rsidRPr="00297249">
        <w:rPr>
          <w:rFonts w:ascii="Palatino Linotype" w:eastAsia="Arial" w:hAnsi="Palatino Linotype" w:cs="Arial"/>
          <w:spacing w:val="-2"/>
          <w:sz w:val="22"/>
        </w:rPr>
        <w:t>ó</w:t>
      </w:r>
      <w:r w:rsidRPr="00297249">
        <w:rPr>
          <w:rFonts w:ascii="Palatino Linotype" w:eastAsia="Arial" w:hAnsi="Palatino Linotype" w:cs="Arial"/>
          <w:sz w:val="22"/>
        </w:rPr>
        <w:t>n</w:t>
      </w:r>
      <w:r w:rsidRPr="00297249">
        <w:rPr>
          <w:rFonts w:ascii="Palatino Linotype" w:eastAsia="Arial" w:hAnsi="Palatino Linotype" w:cs="Arial"/>
          <w:spacing w:val="6"/>
          <w:sz w:val="22"/>
        </w:rPr>
        <w:t xml:space="preserve"> </w:t>
      </w:r>
      <w:r w:rsidRPr="00297249">
        <w:rPr>
          <w:rFonts w:ascii="Palatino Linotype" w:eastAsia="Arial" w:hAnsi="Palatino Linotype" w:cs="Arial"/>
          <w:spacing w:val="-2"/>
          <w:sz w:val="22"/>
        </w:rPr>
        <w:t>P</w:t>
      </w:r>
      <w:r w:rsidRPr="00297249">
        <w:rPr>
          <w:rFonts w:ascii="Palatino Linotype" w:eastAsia="Arial" w:hAnsi="Palatino Linotype" w:cs="Arial"/>
          <w:spacing w:val="1"/>
          <w:sz w:val="22"/>
        </w:rPr>
        <w:t>úb</w:t>
      </w:r>
      <w:r w:rsidRPr="00297249">
        <w:rPr>
          <w:rFonts w:ascii="Palatino Linotype" w:eastAsia="Arial" w:hAnsi="Palatino Linotype" w:cs="Arial"/>
          <w:sz w:val="22"/>
        </w:rPr>
        <w:t>l</w:t>
      </w:r>
      <w:r w:rsidRPr="00297249">
        <w:rPr>
          <w:rFonts w:ascii="Palatino Linotype" w:eastAsia="Arial" w:hAnsi="Palatino Linotype" w:cs="Arial"/>
          <w:spacing w:val="-1"/>
          <w:sz w:val="22"/>
        </w:rPr>
        <w:t>i</w:t>
      </w:r>
      <w:r w:rsidRPr="00297249">
        <w:rPr>
          <w:rFonts w:ascii="Palatino Linotype" w:eastAsia="Arial" w:hAnsi="Palatino Linotype" w:cs="Arial"/>
          <w:sz w:val="22"/>
        </w:rPr>
        <w:t xml:space="preserve">ca y </w:t>
      </w:r>
      <w:r w:rsidRPr="00297249">
        <w:rPr>
          <w:rFonts w:ascii="Palatino Linotype" w:eastAsia="Arial" w:hAnsi="Palatino Linotype" w:cs="Arial"/>
          <w:spacing w:val="8"/>
          <w:sz w:val="22"/>
        </w:rPr>
        <w:t xml:space="preserve">130, párrafo cuarto, </w:t>
      </w:r>
      <w:r w:rsidRPr="00297249">
        <w:rPr>
          <w:rFonts w:ascii="Palatino Linotype" w:eastAsia="Arial" w:hAnsi="Palatino Linotype" w:cs="Arial"/>
          <w:spacing w:val="1"/>
          <w:sz w:val="22"/>
        </w:rPr>
        <w:t>d</w:t>
      </w:r>
      <w:r w:rsidRPr="00297249">
        <w:rPr>
          <w:rFonts w:ascii="Palatino Linotype" w:eastAsia="Arial" w:hAnsi="Palatino Linotype" w:cs="Arial"/>
          <w:sz w:val="22"/>
        </w:rPr>
        <w:t>e</w:t>
      </w:r>
      <w:r w:rsidRPr="00297249">
        <w:rPr>
          <w:rFonts w:ascii="Palatino Linotype" w:eastAsia="Arial" w:hAnsi="Palatino Linotype" w:cs="Arial"/>
          <w:spacing w:val="9"/>
          <w:sz w:val="22"/>
        </w:rPr>
        <w:t xml:space="preserve"> </w:t>
      </w:r>
      <w:r w:rsidRPr="00297249">
        <w:rPr>
          <w:rFonts w:ascii="Palatino Linotype" w:eastAsia="Arial" w:hAnsi="Palatino Linotype" w:cs="Arial"/>
          <w:sz w:val="22"/>
        </w:rPr>
        <w:t>la</w:t>
      </w:r>
      <w:r w:rsidRPr="00297249">
        <w:rPr>
          <w:rFonts w:ascii="Palatino Linotype" w:eastAsia="Arial" w:hAnsi="Palatino Linotype" w:cs="Arial"/>
          <w:spacing w:val="10"/>
          <w:sz w:val="22"/>
        </w:rPr>
        <w:t xml:space="preserve"> </w:t>
      </w:r>
      <w:r w:rsidRPr="00297249">
        <w:rPr>
          <w:rFonts w:ascii="Palatino Linotype" w:eastAsia="Arial" w:hAnsi="Palatino Linotype" w:cs="Arial"/>
          <w:spacing w:val="-1"/>
          <w:sz w:val="22"/>
        </w:rPr>
        <w:t>L</w:t>
      </w:r>
      <w:r w:rsidRPr="00297249">
        <w:rPr>
          <w:rFonts w:ascii="Palatino Linotype" w:eastAsia="Arial" w:hAnsi="Palatino Linotype" w:cs="Arial"/>
          <w:spacing w:val="1"/>
          <w:sz w:val="22"/>
        </w:rPr>
        <w:t>e</w:t>
      </w:r>
      <w:r w:rsidRPr="00297249">
        <w:rPr>
          <w:rFonts w:ascii="Palatino Linotype" w:eastAsia="Arial" w:hAnsi="Palatino Linotype" w:cs="Arial"/>
          <w:sz w:val="22"/>
        </w:rPr>
        <w:t>y</w:t>
      </w:r>
      <w:r w:rsidRPr="00297249">
        <w:rPr>
          <w:rFonts w:ascii="Palatino Linotype" w:eastAsia="Arial" w:hAnsi="Palatino Linotype" w:cs="Arial"/>
          <w:spacing w:val="8"/>
          <w:sz w:val="22"/>
        </w:rPr>
        <w:t xml:space="preserve"> </w:t>
      </w:r>
      <w:r w:rsidRPr="00297249">
        <w:rPr>
          <w:rFonts w:ascii="Palatino Linotype" w:eastAsia="Arial" w:hAnsi="Palatino Linotype" w:cs="Arial"/>
          <w:sz w:val="22"/>
        </w:rPr>
        <w:t>Fe</w:t>
      </w:r>
      <w:r w:rsidRPr="00297249">
        <w:rPr>
          <w:rFonts w:ascii="Palatino Linotype" w:eastAsia="Arial" w:hAnsi="Palatino Linotype" w:cs="Arial"/>
          <w:spacing w:val="1"/>
          <w:sz w:val="22"/>
        </w:rPr>
        <w:t>de</w:t>
      </w:r>
      <w:r w:rsidRPr="00297249">
        <w:rPr>
          <w:rFonts w:ascii="Palatino Linotype" w:eastAsia="Arial" w:hAnsi="Palatino Linotype" w:cs="Arial"/>
          <w:sz w:val="22"/>
        </w:rPr>
        <w:t>ral</w:t>
      </w:r>
      <w:r w:rsidRPr="00297249">
        <w:rPr>
          <w:rFonts w:ascii="Palatino Linotype" w:eastAsia="Arial" w:hAnsi="Palatino Linotype" w:cs="Arial"/>
          <w:spacing w:val="10"/>
          <w:sz w:val="22"/>
        </w:rPr>
        <w:t xml:space="preserve"> </w:t>
      </w:r>
      <w:r w:rsidRPr="00297249">
        <w:rPr>
          <w:rFonts w:ascii="Palatino Linotype" w:eastAsia="Arial" w:hAnsi="Palatino Linotype" w:cs="Arial"/>
          <w:spacing w:val="-1"/>
          <w:sz w:val="22"/>
        </w:rPr>
        <w:t>d</w:t>
      </w:r>
      <w:r w:rsidRPr="00297249">
        <w:rPr>
          <w:rFonts w:ascii="Palatino Linotype" w:eastAsia="Arial" w:hAnsi="Palatino Linotype" w:cs="Arial"/>
          <w:sz w:val="22"/>
        </w:rPr>
        <w:t>e</w:t>
      </w:r>
      <w:r w:rsidRPr="00297249">
        <w:rPr>
          <w:rFonts w:ascii="Palatino Linotype" w:eastAsia="Arial" w:hAnsi="Palatino Linotype" w:cs="Arial"/>
          <w:spacing w:val="9"/>
          <w:sz w:val="22"/>
        </w:rPr>
        <w:t xml:space="preserve"> </w:t>
      </w:r>
      <w:r w:rsidRPr="00297249">
        <w:rPr>
          <w:rFonts w:ascii="Palatino Linotype" w:eastAsia="Arial" w:hAnsi="Palatino Linotype" w:cs="Arial"/>
          <w:spacing w:val="2"/>
          <w:sz w:val="22"/>
        </w:rPr>
        <w:t>T</w:t>
      </w:r>
      <w:r w:rsidRPr="00297249">
        <w:rPr>
          <w:rFonts w:ascii="Palatino Linotype" w:eastAsia="Arial" w:hAnsi="Palatino Linotype" w:cs="Arial"/>
          <w:sz w:val="22"/>
        </w:rPr>
        <w:t>r</w:t>
      </w:r>
      <w:r w:rsidRPr="00297249">
        <w:rPr>
          <w:rFonts w:ascii="Palatino Linotype" w:eastAsia="Arial" w:hAnsi="Palatino Linotype" w:cs="Arial"/>
          <w:spacing w:val="-2"/>
          <w:sz w:val="22"/>
        </w:rPr>
        <w:t>a</w:t>
      </w:r>
      <w:r w:rsidRPr="00297249">
        <w:rPr>
          <w:rFonts w:ascii="Palatino Linotype" w:eastAsia="Arial" w:hAnsi="Palatino Linotype" w:cs="Arial"/>
          <w:spacing w:val="1"/>
          <w:sz w:val="22"/>
        </w:rPr>
        <w:t>n</w:t>
      </w:r>
      <w:r w:rsidRPr="00297249">
        <w:rPr>
          <w:rFonts w:ascii="Palatino Linotype" w:eastAsia="Arial" w:hAnsi="Palatino Linotype" w:cs="Arial"/>
          <w:sz w:val="22"/>
        </w:rPr>
        <w:t>s</w:t>
      </w:r>
      <w:r w:rsidRPr="00297249">
        <w:rPr>
          <w:rFonts w:ascii="Palatino Linotype" w:eastAsia="Arial" w:hAnsi="Palatino Linotype" w:cs="Arial"/>
          <w:spacing w:val="1"/>
          <w:sz w:val="22"/>
        </w:rPr>
        <w:t>pa</w:t>
      </w:r>
      <w:r w:rsidRPr="00297249">
        <w:rPr>
          <w:rFonts w:ascii="Palatino Linotype" w:eastAsia="Arial" w:hAnsi="Palatino Linotype" w:cs="Arial"/>
          <w:sz w:val="22"/>
        </w:rPr>
        <w:t>r</w:t>
      </w:r>
      <w:r w:rsidRPr="00297249">
        <w:rPr>
          <w:rFonts w:ascii="Palatino Linotype" w:eastAsia="Arial" w:hAnsi="Palatino Linotype" w:cs="Arial"/>
          <w:spacing w:val="-2"/>
          <w:sz w:val="22"/>
        </w:rPr>
        <w:t>e</w:t>
      </w:r>
      <w:r w:rsidRPr="00297249">
        <w:rPr>
          <w:rFonts w:ascii="Palatino Linotype" w:eastAsia="Arial" w:hAnsi="Palatino Linotype" w:cs="Arial"/>
          <w:spacing w:val="1"/>
          <w:sz w:val="22"/>
        </w:rPr>
        <w:t>n</w:t>
      </w:r>
      <w:r w:rsidRPr="00297249">
        <w:rPr>
          <w:rFonts w:ascii="Palatino Linotype" w:eastAsia="Arial" w:hAnsi="Palatino Linotype" w:cs="Arial"/>
          <w:sz w:val="22"/>
        </w:rPr>
        <w:t>cia y Acc</w:t>
      </w:r>
      <w:r w:rsidRPr="00297249">
        <w:rPr>
          <w:rFonts w:ascii="Palatino Linotype" w:eastAsia="Arial" w:hAnsi="Palatino Linotype" w:cs="Arial"/>
          <w:spacing w:val="1"/>
          <w:sz w:val="22"/>
        </w:rPr>
        <w:t>e</w:t>
      </w:r>
      <w:r w:rsidRPr="00297249">
        <w:rPr>
          <w:rFonts w:ascii="Palatino Linotype" w:eastAsia="Arial" w:hAnsi="Palatino Linotype" w:cs="Arial"/>
          <w:sz w:val="22"/>
        </w:rPr>
        <w:t>so</w:t>
      </w:r>
      <w:r w:rsidRPr="00297249">
        <w:rPr>
          <w:rFonts w:ascii="Palatino Linotype" w:eastAsia="Arial" w:hAnsi="Palatino Linotype" w:cs="Arial"/>
          <w:spacing w:val="3"/>
          <w:sz w:val="22"/>
        </w:rPr>
        <w:t xml:space="preserve"> </w:t>
      </w:r>
      <w:r w:rsidRPr="00297249">
        <w:rPr>
          <w:rFonts w:ascii="Palatino Linotype" w:eastAsia="Arial" w:hAnsi="Palatino Linotype" w:cs="Arial"/>
          <w:sz w:val="22"/>
        </w:rPr>
        <w:t>a</w:t>
      </w:r>
      <w:r w:rsidRPr="00297249">
        <w:rPr>
          <w:rFonts w:ascii="Palatino Linotype" w:eastAsia="Arial" w:hAnsi="Palatino Linotype" w:cs="Arial"/>
          <w:spacing w:val="1"/>
          <w:sz w:val="22"/>
        </w:rPr>
        <w:t xml:space="preserve"> </w:t>
      </w:r>
      <w:r w:rsidRPr="00297249">
        <w:rPr>
          <w:rFonts w:ascii="Palatino Linotype" w:eastAsia="Arial" w:hAnsi="Palatino Linotype" w:cs="Arial"/>
          <w:sz w:val="22"/>
        </w:rPr>
        <w:t>la I</w:t>
      </w:r>
      <w:r w:rsidRPr="00297249">
        <w:rPr>
          <w:rFonts w:ascii="Palatino Linotype" w:eastAsia="Arial" w:hAnsi="Palatino Linotype" w:cs="Arial"/>
          <w:spacing w:val="-1"/>
          <w:sz w:val="22"/>
        </w:rPr>
        <w:t>n</w:t>
      </w:r>
      <w:r w:rsidRPr="00297249">
        <w:rPr>
          <w:rFonts w:ascii="Palatino Linotype" w:eastAsia="Arial" w:hAnsi="Palatino Linotype" w:cs="Arial"/>
          <w:sz w:val="22"/>
        </w:rPr>
        <w:t>f</w:t>
      </w:r>
      <w:r w:rsidRPr="00297249">
        <w:rPr>
          <w:rFonts w:ascii="Palatino Linotype" w:eastAsia="Arial" w:hAnsi="Palatino Linotype" w:cs="Arial"/>
          <w:spacing w:val="1"/>
          <w:sz w:val="22"/>
        </w:rPr>
        <w:t>o</w:t>
      </w:r>
      <w:r w:rsidRPr="00297249">
        <w:rPr>
          <w:rFonts w:ascii="Palatino Linotype" w:eastAsia="Arial" w:hAnsi="Palatino Linotype" w:cs="Arial"/>
          <w:spacing w:val="-3"/>
          <w:sz w:val="22"/>
        </w:rPr>
        <w:t>r</w:t>
      </w:r>
      <w:r w:rsidRPr="00297249">
        <w:rPr>
          <w:rFonts w:ascii="Palatino Linotype" w:eastAsia="Arial" w:hAnsi="Palatino Linotype" w:cs="Arial"/>
          <w:spacing w:val="1"/>
          <w:sz w:val="22"/>
        </w:rPr>
        <w:t>ma</w:t>
      </w:r>
      <w:r w:rsidRPr="00297249">
        <w:rPr>
          <w:rFonts w:ascii="Palatino Linotype" w:eastAsia="Arial" w:hAnsi="Palatino Linotype" w:cs="Arial"/>
          <w:sz w:val="22"/>
        </w:rPr>
        <w:t>ci</w:t>
      </w:r>
      <w:r w:rsidRPr="00297249">
        <w:rPr>
          <w:rFonts w:ascii="Palatino Linotype" w:eastAsia="Arial" w:hAnsi="Palatino Linotype" w:cs="Arial"/>
          <w:spacing w:val="-2"/>
          <w:sz w:val="22"/>
        </w:rPr>
        <w:t>ó</w:t>
      </w:r>
      <w:r w:rsidRPr="00297249">
        <w:rPr>
          <w:rFonts w:ascii="Palatino Linotype" w:eastAsia="Arial" w:hAnsi="Palatino Linotype" w:cs="Arial"/>
          <w:sz w:val="22"/>
        </w:rPr>
        <w:t>n</w:t>
      </w:r>
      <w:r w:rsidRPr="00297249">
        <w:rPr>
          <w:rFonts w:ascii="Palatino Linotype" w:eastAsia="Arial" w:hAnsi="Palatino Linotype" w:cs="Arial"/>
          <w:spacing w:val="6"/>
          <w:sz w:val="22"/>
        </w:rPr>
        <w:t xml:space="preserve"> </w:t>
      </w:r>
      <w:r w:rsidRPr="00297249">
        <w:rPr>
          <w:rFonts w:ascii="Palatino Linotype" w:eastAsia="Arial" w:hAnsi="Palatino Linotype" w:cs="Arial"/>
          <w:spacing w:val="-2"/>
          <w:sz w:val="22"/>
        </w:rPr>
        <w:t>P</w:t>
      </w:r>
      <w:r w:rsidRPr="00297249">
        <w:rPr>
          <w:rFonts w:ascii="Palatino Linotype" w:eastAsia="Arial" w:hAnsi="Palatino Linotype" w:cs="Arial"/>
          <w:spacing w:val="1"/>
          <w:sz w:val="22"/>
        </w:rPr>
        <w:t>úb</w:t>
      </w:r>
      <w:r w:rsidRPr="00297249">
        <w:rPr>
          <w:rFonts w:ascii="Palatino Linotype" w:eastAsia="Arial" w:hAnsi="Palatino Linotype" w:cs="Arial"/>
          <w:sz w:val="22"/>
        </w:rPr>
        <w:t>l</w:t>
      </w:r>
      <w:r w:rsidRPr="00297249">
        <w:rPr>
          <w:rFonts w:ascii="Palatino Linotype" w:eastAsia="Arial" w:hAnsi="Palatino Linotype" w:cs="Arial"/>
          <w:spacing w:val="-1"/>
          <w:sz w:val="22"/>
        </w:rPr>
        <w:t>i</w:t>
      </w:r>
      <w:r w:rsidRPr="00297249">
        <w:rPr>
          <w:rFonts w:ascii="Palatino Linotype" w:eastAsia="Arial" w:hAnsi="Palatino Linotype" w:cs="Arial"/>
          <w:sz w:val="22"/>
        </w:rPr>
        <w:t xml:space="preserve">ca, </w:t>
      </w:r>
      <w:r w:rsidRPr="00297249">
        <w:rPr>
          <w:rFonts w:ascii="Palatino Linotype" w:eastAsia="Arial" w:hAnsi="Palatino Linotype" w:cs="Arial"/>
          <w:spacing w:val="-1"/>
          <w:sz w:val="22"/>
        </w:rPr>
        <w:t>señalan</w:t>
      </w:r>
      <w:r w:rsidRPr="00297249">
        <w:rPr>
          <w:rFonts w:ascii="Palatino Linotype" w:eastAsia="Arial" w:hAnsi="Palatino Linotype" w:cs="Arial"/>
          <w:spacing w:val="1"/>
          <w:sz w:val="22"/>
        </w:rPr>
        <w:t xml:space="preserve"> </w:t>
      </w:r>
      <w:r w:rsidRPr="00297249">
        <w:rPr>
          <w:rFonts w:ascii="Palatino Linotype" w:eastAsia="Arial" w:hAnsi="Palatino Linotype" w:cs="Arial"/>
          <w:spacing w:val="-1"/>
          <w:sz w:val="22"/>
        </w:rPr>
        <w:t>q</w:t>
      </w:r>
      <w:r w:rsidRPr="00297249">
        <w:rPr>
          <w:rFonts w:ascii="Palatino Linotype" w:eastAsia="Arial" w:hAnsi="Palatino Linotype" w:cs="Arial"/>
          <w:spacing w:val="1"/>
          <w:sz w:val="22"/>
        </w:rPr>
        <w:t>u</w:t>
      </w:r>
      <w:r w:rsidRPr="00297249">
        <w:rPr>
          <w:rFonts w:ascii="Palatino Linotype" w:eastAsia="Arial" w:hAnsi="Palatino Linotype" w:cs="Arial"/>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97249">
        <w:rPr>
          <w:rFonts w:ascii="Palatino Linotype" w:eastAsia="Arial" w:hAnsi="Palatino Linotype" w:cs="Arial"/>
          <w:spacing w:val="-1"/>
          <w:sz w:val="22"/>
        </w:rPr>
        <w:t xml:space="preserve"> sin necesidad de</w:t>
      </w:r>
      <w:r w:rsidRPr="00297249">
        <w:rPr>
          <w:rFonts w:ascii="Palatino Linotype" w:eastAsia="Arial" w:hAnsi="Palatino Linotype" w:cs="Arial"/>
          <w:spacing w:val="1"/>
          <w:sz w:val="22"/>
        </w:rPr>
        <w:t xml:space="preserve"> e</w:t>
      </w:r>
      <w:r w:rsidRPr="00297249">
        <w:rPr>
          <w:rFonts w:ascii="Palatino Linotype" w:eastAsia="Arial" w:hAnsi="Palatino Linotype" w:cs="Arial"/>
          <w:sz w:val="22"/>
        </w:rPr>
        <w:t>la</w:t>
      </w:r>
      <w:r w:rsidRPr="00297249">
        <w:rPr>
          <w:rFonts w:ascii="Palatino Linotype" w:eastAsia="Arial" w:hAnsi="Palatino Linotype" w:cs="Arial"/>
          <w:spacing w:val="1"/>
          <w:sz w:val="22"/>
        </w:rPr>
        <w:t>bo</w:t>
      </w:r>
      <w:r w:rsidRPr="00297249">
        <w:rPr>
          <w:rFonts w:ascii="Palatino Linotype" w:eastAsia="Arial" w:hAnsi="Palatino Linotype" w:cs="Arial"/>
          <w:sz w:val="22"/>
        </w:rPr>
        <w:t xml:space="preserve">rar </w:t>
      </w:r>
      <w:r w:rsidRPr="00297249">
        <w:rPr>
          <w:rFonts w:ascii="Palatino Linotype" w:eastAsia="Arial" w:hAnsi="Palatino Linotype" w:cs="Arial"/>
          <w:spacing w:val="1"/>
          <w:sz w:val="22"/>
        </w:rPr>
        <w:t>do</w:t>
      </w:r>
      <w:r w:rsidRPr="00297249">
        <w:rPr>
          <w:rFonts w:ascii="Palatino Linotype" w:eastAsia="Arial" w:hAnsi="Palatino Linotype" w:cs="Arial"/>
          <w:spacing w:val="-2"/>
          <w:sz w:val="22"/>
        </w:rPr>
        <w:t>c</w:t>
      </w:r>
      <w:r w:rsidRPr="00297249">
        <w:rPr>
          <w:rFonts w:ascii="Palatino Linotype" w:eastAsia="Arial" w:hAnsi="Palatino Linotype" w:cs="Arial"/>
          <w:spacing w:val="1"/>
          <w:sz w:val="22"/>
        </w:rPr>
        <w:t>u</w:t>
      </w:r>
      <w:r w:rsidRPr="00297249">
        <w:rPr>
          <w:rFonts w:ascii="Palatino Linotype" w:eastAsia="Arial" w:hAnsi="Palatino Linotype" w:cs="Arial"/>
          <w:spacing w:val="-1"/>
          <w:sz w:val="22"/>
        </w:rPr>
        <w:t>m</w:t>
      </w:r>
      <w:r w:rsidRPr="00297249">
        <w:rPr>
          <w:rFonts w:ascii="Palatino Linotype" w:eastAsia="Arial" w:hAnsi="Palatino Linotype" w:cs="Arial"/>
          <w:spacing w:val="1"/>
          <w:sz w:val="22"/>
        </w:rPr>
        <w:t>en</w:t>
      </w:r>
      <w:r w:rsidRPr="00297249">
        <w:rPr>
          <w:rFonts w:ascii="Palatino Linotype" w:eastAsia="Arial" w:hAnsi="Palatino Linotype" w:cs="Arial"/>
          <w:spacing w:val="-2"/>
          <w:sz w:val="22"/>
        </w:rPr>
        <w:t>t</w:t>
      </w:r>
      <w:r w:rsidRPr="00297249">
        <w:rPr>
          <w:rFonts w:ascii="Palatino Linotype" w:eastAsia="Arial" w:hAnsi="Palatino Linotype" w:cs="Arial"/>
          <w:spacing w:val="1"/>
          <w:sz w:val="22"/>
        </w:rPr>
        <w:t>o</w:t>
      </w:r>
      <w:r w:rsidRPr="00297249">
        <w:rPr>
          <w:rFonts w:ascii="Palatino Linotype" w:eastAsia="Arial" w:hAnsi="Palatino Linotype" w:cs="Arial"/>
          <w:sz w:val="22"/>
        </w:rPr>
        <w:t>s</w:t>
      </w:r>
      <w:r w:rsidRPr="00297249">
        <w:rPr>
          <w:rFonts w:ascii="Palatino Linotype" w:eastAsia="Arial" w:hAnsi="Palatino Linotype" w:cs="Arial"/>
          <w:spacing w:val="3"/>
          <w:sz w:val="22"/>
        </w:rPr>
        <w:t xml:space="preserve"> </w:t>
      </w:r>
      <w:r w:rsidRPr="00297249">
        <w:rPr>
          <w:rFonts w:ascii="Palatino Linotype" w:eastAsia="Arial" w:hAnsi="Palatino Linotype" w:cs="Arial"/>
          <w:i/>
          <w:spacing w:val="1"/>
          <w:sz w:val="22"/>
        </w:rPr>
        <w:t>a</w:t>
      </w:r>
      <w:r w:rsidRPr="00297249">
        <w:rPr>
          <w:rFonts w:ascii="Palatino Linotype" w:eastAsia="Arial" w:hAnsi="Palatino Linotype" w:cs="Arial"/>
          <w:i/>
          <w:sz w:val="22"/>
        </w:rPr>
        <w:t>d</w:t>
      </w:r>
      <w:r w:rsidRPr="00297249">
        <w:rPr>
          <w:rFonts w:ascii="Palatino Linotype" w:eastAsia="Arial" w:hAnsi="Palatino Linotype" w:cs="Arial"/>
          <w:i/>
          <w:spacing w:val="1"/>
          <w:sz w:val="22"/>
        </w:rPr>
        <w:t xml:space="preserve"> ho</w:t>
      </w:r>
      <w:r w:rsidRPr="00297249">
        <w:rPr>
          <w:rFonts w:ascii="Palatino Linotype" w:eastAsia="Arial" w:hAnsi="Palatino Linotype" w:cs="Arial"/>
          <w:i/>
          <w:sz w:val="22"/>
        </w:rPr>
        <w:t>c</w:t>
      </w:r>
      <w:r w:rsidRPr="00297249">
        <w:rPr>
          <w:rFonts w:ascii="Palatino Linotype" w:eastAsia="Arial" w:hAnsi="Palatino Linotype" w:cs="Arial"/>
          <w:i/>
          <w:spacing w:val="2"/>
          <w:sz w:val="22"/>
        </w:rPr>
        <w:t xml:space="preserve"> </w:t>
      </w:r>
      <w:r w:rsidRPr="00297249">
        <w:rPr>
          <w:rFonts w:ascii="Palatino Linotype" w:eastAsia="Arial" w:hAnsi="Palatino Linotype" w:cs="Arial"/>
          <w:spacing w:val="1"/>
          <w:sz w:val="22"/>
        </w:rPr>
        <w:t>pa</w:t>
      </w:r>
      <w:r w:rsidRPr="00297249">
        <w:rPr>
          <w:rFonts w:ascii="Palatino Linotype" w:eastAsia="Arial" w:hAnsi="Palatino Linotype" w:cs="Arial"/>
          <w:sz w:val="22"/>
        </w:rPr>
        <w:t xml:space="preserve">ra </w:t>
      </w:r>
      <w:r w:rsidRPr="00297249">
        <w:rPr>
          <w:rFonts w:ascii="Palatino Linotype" w:eastAsia="Arial" w:hAnsi="Palatino Linotype" w:cs="Arial"/>
          <w:spacing w:val="1"/>
          <w:sz w:val="22"/>
        </w:rPr>
        <w:t>a</w:t>
      </w:r>
      <w:r w:rsidRPr="00297249">
        <w:rPr>
          <w:rFonts w:ascii="Palatino Linotype" w:eastAsia="Arial" w:hAnsi="Palatino Linotype" w:cs="Arial"/>
          <w:sz w:val="22"/>
        </w:rPr>
        <w:t>t</w:t>
      </w:r>
      <w:r w:rsidRPr="00297249">
        <w:rPr>
          <w:rFonts w:ascii="Palatino Linotype" w:eastAsia="Arial" w:hAnsi="Palatino Linotype" w:cs="Arial"/>
          <w:spacing w:val="-1"/>
          <w:sz w:val="22"/>
        </w:rPr>
        <w:t>e</w:t>
      </w:r>
      <w:r w:rsidRPr="00297249">
        <w:rPr>
          <w:rFonts w:ascii="Palatino Linotype" w:eastAsia="Arial" w:hAnsi="Palatino Linotype" w:cs="Arial"/>
          <w:spacing w:val="1"/>
          <w:sz w:val="22"/>
        </w:rPr>
        <w:t>n</w:t>
      </w:r>
      <w:r w:rsidRPr="00297249">
        <w:rPr>
          <w:rFonts w:ascii="Palatino Linotype" w:eastAsia="Arial" w:hAnsi="Palatino Linotype" w:cs="Arial"/>
          <w:spacing w:val="-1"/>
          <w:sz w:val="22"/>
        </w:rPr>
        <w:t>d</w:t>
      </w:r>
      <w:r w:rsidRPr="00297249">
        <w:rPr>
          <w:rFonts w:ascii="Palatino Linotype" w:eastAsia="Arial" w:hAnsi="Palatino Linotype" w:cs="Arial"/>
          <w:spacing w:val="1"/>
          <w:sz w:val="22"/>
        </w:rPr>
        <w:t>e</w:t>
      </w:r>
      <w:r w:rsidRPr="00297249">
        <w:rPr>
          <w:rFonts w:ascii="Palatino Linotype" w:eastAsia="Arial" w:hAnsi="Palatino Linotype" w:cs="Arial"/>
          <w:sz w:val="22"/>
        </w:rPr>
        <w:t>r</w:t>
      </w:r>
      <w:r w:rsidRPr="00297249">
        <w:rPr>
          <w:rFonts w:ascii="Palatino Linotype" w:eastAsia="Arial" w:hAnsi="Palatino Linotype" w:cs="Arial"/>
          <w:spacing w:val="2"/>
          <w:sz w:val="22"/>
        </w:rPr>
        <w:t xml:space="preserve"> </w:t>
      </w:r>
      <w:r w:rsidRPr="00297249">
        <w:rPr>
          <w:rFonts w:ascii="Palatino Linotype" w:eastAsia="Arial" w:hAnsi="Palatino Linotype" w:cs="Arial"/>
          <w:sz w:val="22"/>
        </w:rPr>
        <w:t>l</w:t>
      </w:r>
      <w:r w:rsidRPr="00297249">
        <w:rPr>
          <w:rFonts w:ascii="Palatino Linotype" w:eastAsia="Arial" w:hAnsi="Palatino Linotype" w:cs="Arial"/>
          <w:spacing w:val="-2"/>
          <w:sz w:val="22"/>
        </w:rPr>
        <w:t>a</w:t>
      </w:r>
      <w:r w:rsidRPr="00297249">
        <w:rPr>
          <w:rFonts w:ascii="Palatino Linotype" w:eastAsia="Arial" w:hAnsi="Palatino Linotype" w:cs="Arial"/>
          <w:sz w:val="22"/>
        </w:rPr>
        <w:t>s</w:t>
      </w:r>
      <w:r w:rsidRPr="00297249">
        <w:rPr>
          <w:rFonts w:ascii="Palatino Linotype" w:eastAsia="Arial" w:hAnsi="Palatino Linotype" w:cs="Arial"/>
          <w:spacing w:val="2"/>
          <w:sz w:val="22"/>
        </w:rPr>
        <w:t xml:space="preserve"> </w:t>
      </w:r>
      <w:r w:rsidRPr="00297249">
        <w:rPr>
          <w:rFonts w:ascii="Palatino Linotype" w:eastAsia="Arial" w:hAnsi="Palatino Linotype" w:cs="Arial"/>
          <w:sz w:val="22"/>
        </w:rPr>
        <w:t>s</w:t>
      </w:r>
      <w:r w:rsidRPr="00297249">
        <w:rPr>
          <w:rFonts w:ascii="Palatino Linotype" w:eastAsia="Arial" w:hAnsi="Palatino Linotype" w:cs="Arial"/>
          <w:spacing w:val="1"/>
          <w:sz w:val="22"/>
        </w:rPr>
        <w:t>o</w:t>
      </w:r>
      <w:r w:rsidRPr="00297249">
        <w:rPr>
          <w:rFonts w:ascii="Palatino Linotype" w:eastAsia="Arial" w:hAnsi="Palatino Linotype" w:cs="Arial"/>
          <w:sz w:val="22"/>
        </w:rPr>
        <w:t>l</w:t>
      </w:r>
      <w:r w:rsidRPr="00297249">
        <w:rPr>
          <w:rFonts w:ascii="Palatino Linotype" w:eastAsia="Arial" w:hAnsi="Palatino Linotype" w:cs="Arial"/>
          <w:spacing w:val="-1"/>
          <w:sz w:val="22"/>
        </w:rPr>
        <w:t>i</w:t>
      </w:r>
      <w:r w:rsidRPr="00297249">
        <w:rPr>
          <w:rFonts w:ascii="Palatino Linotype" w:eastAsia="Arial" w:hAnsi="Palatino Linotype" w:cs="Arial"/>
          <w:sz w:val="22"/>
        </w:rPr>
        <w:t>cit</w:t>
      </w:r>
      <w:r w:rsidRPr="00297249">
        <w:rPr>
          <w:rFonts w:ascii="Palatino Linotype" w:eastAsia="Arial" w:hAnsi="Palatino Linotype" w:cs="Arial"/>
          <w:spacing w:val="1"/>
          <w:sz w:val="22"/>
        </w:rPr>
        <w:t>ude</w:t>
      </w:r>
      <w:r w:rsidRPr="00297249">
        <w:rPr>
          <w:rFonts w:ascii="Palatino Linotype" w:eastAsia="Arial" w:hAnsi="Palatino Linotype" w:cs="Arial"/>
          <w:sz w:val="22"/>
        </w:rPr>
        <w:t>s</w:t>
      </w:r>
      <w:r w:rsidRPr="00297249">
        <w:rPr>
          <w:rFonts w:ascii="Palatino Linotype" w:eastAsia="Arial" w:hAnsi="Palatino Linotype" w:cs="Arial"/>
          <w:spacing w:val="4"/>
          <w:sz w:val="22"/>
        </w:rPr>
        <w:t xml:space="preserve"> </w:t>
      </w:r>
      <w:r w:rsidRPr="00297249">
        <w:rPr>
          <w:rFonts w:ascii="Palatino Linotype" w:eastAsia="Arial" w:hAnsi="Palatino Linotype" w:cs="Arial"/>
          <w:spacing w:val="-1"/>
          <w:sz w:val="22"/>
        </w:rPr>
        <w:t>d</w:t>
      </w:r>
      <w:r w:rsidRPr="00297249">
        <w:rPr>
          <w:rFonts w:ascii="Palatino Linotype" w:eastAsia="Arial" w:hAnsi="Palatino Linotype" w:cs="Arial"/>
          <w:sz w:val="22"/>
        </w:rPr>
        <w:t>e</w:t>
      </w:r>
      <w:r w:rsidRPr="00297249">
        <w:rPr>
          <w:rFonts w:ascii="Palatino Linotype" w:eastAsia="Arial" w:hAnsi="Palatino Linotype" w:cs="Arial"/>
          <w:spacing w:val="3"/>
          <w:sz w:val="22"/>
        </w:rPr>
        <w:t xml:space="preserve"> </w:t>
      </w:r>
      <w:r w:rsidRPr="00297249">
        <w:rPr>
          <w:rFonts w:ascii="Palatino Linotype" w:eastAsia="Arial" w:hAnsi="Palatino Linotype" w:cs="Arial"/>
          <w:sz w:val="22"/>
        </w:rPr>
        <w:t>i</w:t>
      </w:r>
      <w:r w:rsidRPr="00297249">
        <w:rPr>
          <w:rFonts w:ascii="Palatino Linotype" w:eastAsia="Arial" w:hAnsi="Palatino Linotype" w:cs="Arial"/>
          <w:spacing w:val="-2"/>
          <w:sz w:val="22"/>
        </w:rPr>
        <w:t>n</w:t>
      </w:r>
      <w:r w:rsidRPr="00297249">
        <w:rPr>
          <w:rFonts w:ascii="Palatino Linotype" w:eastAsia="Arial" w:hAnsi="Palatino Linotype" w:cs="Arial"/>
          <w:sz w:val="22"/>
        </w:rPr>
        <w:t>f</w:t>
      </w:r>
      <w:r w:rsidRPr="00297249">
        <w:rPr>
          <w:rFonts w:ascii="Palatino Linotype" w:eastAsia="Arial" w:hAnsi="Palatino Linotype" w:cs="Arial"/>
          <w:spacing w:val="1"/>
          <w:sz w:val="22"/>
        </w:rPr>
        <w:t>o</w:t>
      </w:r>
      <w:r w:rsidRPr="00297249">
        <w:rPr>
          <w:rFonts w:ascii="Palatino Linotype" w:eastAsia="Arial" w:hAnsi="Palatino Linotype" w:cs="Arial"/>
          <w:sz w:val="22"/>
        </w:rPr>
        <w:t>r</w:t>
      </w:r>
      <w:r w:rsidRPr="00297249">
        <w:rPr>
          <w:rFonts w:ascii="Palatino Linotype" w:eastAsia="Arial" w:hAnsi="Palatino Linotype" w:cs="Arial"/>
          <w:spacing w:val="-1"/>
          <w:sz w:val="22"/>
        </w:rPr>
        <w:t>m</w:t>
      </w:r>
      <w:r w:rsidRPr="00297249">
        <w:rPr>
          <w:rFonts w:ascii="Palatino Linotype" w:eastAsia="Arial" w:hAnsi="Palatino Linotype" w:cs="Arial"/>
          <w:spacing w:val="1"/>
          <w:sz w:val="22"/>
        </w:rPr>
        <w:t>a</w:t>
      </w:r>
      <w:r w:rsidRPr="00297249">
        <w:rPr>
          <w:rFonts w:ascii="Palatino Linotype" w:eastAsia="Arial" w:hAnsi="Palatino Linotype" w:cs="Arial"/>
          <w:sz w:val="22"/>
        </w:rPr>
        <w:t>ció</w:t>
      </w:r>
      <w:r w:rsidRPr="00297249">
        <w:rPr>
          <w:rFonts w:ascii="Palatino Linotype" w:eastAsia="Arial" w:hAnsi="Palatino Linotype" w:cs="Arial"/>
          <w:spacing w:val="1"/>
          <w:sz w:val="22"/>
        </w:rPr>
        <w:t>n</w:t>
      </w:r>
      <w:r w:rsidRPr="00297249">
        <w:rPr>
          <w:rFonts w:ascii="Palatino Linotype" w:eastAsia="Arial" w:hAnsi="Palatino Linotype" w:cs="Arial"/>
          <w:sz w:val="22"/>
        </w:rPr>
        <w:t>.</w:t>
      </w:r>
    </w:p>
    <w:p w:rsidR="00EF5A06" w:rsidRPr="00297249" w:rsidRDefault="00EF5A06" w:rsidP="00EF5A06">
      <w:pPr>
        <w:spacing w:line="360" w:lineRule="auto"/>
        <w:ind w:left="426"/>
        <w:jc w:val="both"/>
        <w:rPr>
          <w:rFonts w:ascii="Palatino Linotype" w:hAnsi="Palatino Linotype" w:cs="Arial"/>
          <w:b/>
        </w:rPr>
      </w:pPr>
    </w:p>
    <w:p w:rsidR="00EF5A06" w:rsidRPr="00297249" w:rsidRDefault="00EF5A06" w:rsidP="00EF5A06">
      <w:pPr>
        <w:ind w:left="426" w:right="474"/>
        <w:jc w:val="both"/>
        <w:rPr>
          <w:rFonts w:ascii="Palatino Linotype" w:hAnsi="Palatino Linotype" w:cs="Arial"/>
          <w:b/>
          <w:sz w:val="18"/>
        </w:rPr>
      </w:pPr>
      <w:r w:rsidRPr="00297249">
        <w:rPr>
          <w:rFonts w:ascii="Palatino Linotype" w:hAnsi="Palatino Linotype" w:cs="Arial"/>
          <w:b/>
          <w:sz w:val="18"/>
        </w:rPr>
        <w:t>Resoluciones:</w:t>
      </w:r>
    </w:p>
    <w:p w:rsidR="00EF5A06" w:rsidRPr="00297249" w:rsidRDefault="00EF5A06" w:rsidP="00EF5A06">
      <w:pPr>
        <w:spacing w:before="120" w:after="120"/>
        <w:ind w:left="426" w:right="474"/>
        <w:jc w:val="both"/>
        <w:rPr>
          <w:rFonts w:ascii="Palatino Linotype" w:hAnsi="Palatino Linotype" w:cs="Arial"/>
          <w:sz w:val="18"/>
        </w:rPr>
      </w:pPr>
      <w:r w:rsidRPr="00297249">
        <w:rPr>
          <w:rFonts w:ascii="Palatino Linotype" w:hAnsi="Palatino Linotype" w:cs="Arial"/>
          <w:b/>
          <w:sz w:val="18"/>
        </w:rPr>
        <w:t>RRA 0050/16.</w:t>
      </w:r>
      <w:r w:rsidRPr="00297249">
        <w:rPr>
          <w:rFonts w:ascii="Palatino Linotype" w:hAnsi="Palatino Linotype" w:cs="Arial"/>
          <w:sz w:val="18"/>
        </w:rPr>
        <w:t xml:space="preserve"> Instituto Nacional para la Evaluación de la Educación. 13 julio de 2016. Por unanimidad. Comisionado Ponente: Francisco Javier Acuña Llamas.</w:t>
      </w:r>
    </w:p>
    <w:p w:rsidR="00EF5A06" w:rsidRPr="00297249" w:rsidRDefault="00EF5A06" w:rsidP="00EF5A06">
      <w:pPr>
        <w:spacing w:before="120" w:after="120"/>
        <w:ind w:left="426" w:right="474"/>
        <w:jc w:val="both"/>
        <w:rPr>
          <w:rFonts w:ascii="Palatino Linotype" w:hAnsi="Palatino Linotype" w:cs="Arial"/>
          <w:sz w:val="18"/>
        </w:rPr>
      </w:pPr>
      <w:r w:rsidRPr="00297249">
        <w:rPr>
          <w:rFonts w:ascii="Palatino Linotype" w:hAnsi="Palatino Linotype" w:cs="Arial"/>
          <w:b/>
          <w:sz w:val="18"/>
        </w:rPr>
        <w:t xml:space="preserve">RRA 0310/16. </w:t>
      </w:r>
      <w:r w:rsidRPr="00297249">
        <w:rPr>
          <w:rFonts w:ascii="Palatino Linotype" w:hAnsi="Palatino Linotype" w:cs="Arial"/>
          <w:sz w:val="18"/>
        </w:rPr>
        <w:t>Instituto Nacional de Transparencia, Acceso a la Información y Protección de Datos Personales. 10 de agosto de 2016. Por unanimidad. Comisionada Ponente. Areli Cano Guadiana.</w:t>
      </w:r>
    </w:p>
    <w:p w:rsidR="00EF5A06" w:rsidRPr="00297249" w:rsidRDefault="00EF5A06" w:rsidP="00EF5A06">
      <w:pPr>
        <w:pBdr>
          <w:bottom w:val="single" w:sz="12" w:space="1" w:color="auto"/>
        </w:pBdr>
        <w:spacing w:before="120" w:after="120"/>
        <w:ind w:left="426" w:right="474"/>
        <w:jc w:val="both"/>
        <w:rPr>
          <w:rFonts w:ascii="Palatino Linotype" w:hAnsi="Palatino Linotype" w:cs="Arial"/>
          <w:sz w:val="18"/>
        </w:rPr>
      </w:pPr>
      <w:r w:rsidRPr="00297249">
        <w:rPr>
          <w:rFonts w:ascii="Palatino Linotype" w:hAnsi="Palatino Linotype" w:cs="Arial"/>
          <w:b/>
          <w:sz w:val="18"/>
        </w:rPr>
        <w:t xml:space="preserve">RRA 1889/16. </w:t>
      </w:r>
      <w:r w:rsidRPr="00297249">
        <w:rPr>
          <w:rFonts w:ascii="Palatino Linotype" w:hAnsi="Palatino Linotype" w:cs="Arial"/>
          <w:sz w:val="18"/>
        </w:rPr>
        <w:t>Secretaría de Hacienda y Crédito Público. 05 de octubre de 2016. Por unanimidad. Comisionada Ponente. Ximena Puente de la Mora.</w:t>
      </w:r>
    </w:p>
    <w:p w:rsidR="00EF5A06" w:rsidRPr="00297249" w:rsidRDefault="00EF5A06" w:rsidP="00EF5A06">
      <w:pPr>
        <w:pStyle w:val="Prrafodelista"/>
        <w:tabs>
          <w:tab w:val="left" w:pos="0"/>
        </w:tabs>
        <w:spacing w:line="360" w:lineRule="auto"/>
        <w:ind w:left="0" w:right="49"/>
        <w:jc w:val="both"/>
        <w:rPr>
          <w:rFonts w:ascii="Palatino Linotype" w:hAnsi="Palatino Linotype"/>
        </w:rPr>
      </w:pPr>
    </w:p>
    <w:p w:rsidR="00EF5A06" w:rsidRPr="00297249" w:rsidRDefault="00EF5A06" w:rsidP="001840AD">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297249">
        <w:rPr>
          <w:rFonts w:ascii="Palatino Linotype" w:hAnsi="Palatino Linotype" w:cs="Arial"/>
          <w:color w:val="000000" w:themeColor="text1"/>
        </w:rPr>
        <w:t xml:space="preserve">Sin embargo, también lo es que no existe norma jurídica que lo impida. Es así que aún y cuando el </w:t>
      </w:r>
      <w:r w:rsidRPr="00297249">
        <w:rPr>
          <w:rFonts w:ascii="Palatino Linotype" w:hAnsi="Palatino Linotype" w:cs="Arial"/>
          <w:b/>
          <w:color w:val="000000" w:themeColor="text1"/>
        </w:rPr>
        <w:t>SUJETO OBLIGADO</w:t>
      </w:r>
      <w:r w:rsidRPr="00297249">
        <w:rPr>
          <w:rFonts w:ascii="Palatino Linotype" w:hAnsi="Palatino Linotype" w:cs="Arial"/>
          <w:color w:val="000000" w:themeColor="text1"/>
        </w:rPr>
        <w:t xml:space="preserve"> no se encuentra compelido a contestar cuestionarios o de entregarla conforme a los intereses de los particulares, ello no es óbice para que el </w:t>
      </w:r>
      <w:r w:rsidR="00D851AC" w:rsidRPr="00297249">
        <w:rPr>
          <w:rFonts w:ascii="Palatino Linotype" w:hAnsi="Palatino Linotype" w:cs="Arial"/>
          <w:b/>
          <w:color w:val="000000" w:themeColor="text1"/>
        </w:rPr>
        <w:t xml:space="preserve">Ayuntamiento de Isidro Fabela </w:t>
      </w:r>
      <w:r w:rsidRPr="00297249">
        <w:rPr>
          <w:rFonts w:ascii="Palatino Linotype" w:hAnsi="Palatino Linotype" w:cs="Arial"/>
          <w:color w:val="000000" w:themeColor="text1"/>
        </w:rPr>
        <w:t>de observancia a la solicitud de información de mérito.</w:t>
      </w:r>
    </w:p>
    <w:p w:rsidR="00EF5A06" w:rsidRPr="00297249" w:rsidRDefault="00EF5A06" w:rsidP="00EF5A06">
      <w:pPr>
        <w:pStyle w:val="Prrafodelista"/>
        <w:tabs>
          <w:tab w:val="left" w:pos="0"/>
        </w:tabs>
        <w:spacing w:line="360" w:lineRule="auto"/>
        <w:ind w:left="0" w:right="49"/>
        <w:jc w:val="both"/>
        <w:rPr>
          <w:rFonts w:ascii="Palatino Linotype" w:hAnsi="Palatino Linotype" w:cs="Arial"/>
          <w:color w:val="000000" w:themeColor="text1"/>
        </w:rPr>
      </w:pPr>
    </w:p>
    <w:p w:rsidR="00EF5A06" w:rsidRPr="00297249" w:rsidRDefault="003D1514" w:rsidP="001840AD">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297249">
        <w:rPr>
          <w:rFonts w:ascii="Palatino Linotype" w:hAnsi="Palatino Linotype" w:cs="Arial"/>
          <w:color w:val="000000" w:themeColor="text1"/>
        </w:rPr>
        <w:t xml:space="preserve">Ahora bien, </w:t>
      </w:r>
      <w:r w:rsidR="003C252D" w:rsidRPr="00297249">
        <w:rPr>
          <w:rFonts w:ascii="Palatino Linotype" w:hAnsi="Palatino Linotype" w:cs="Arial"/>
          <w:color w:val="000000" w:themeColor="text1"/>
        </w:rPr>
        <w:t xml:space="preserve">como quedara previamente asentado, el </w:t>
      </w:r>
      <w:r w:rsidR="003C252D" w:rsidRPr="00297249">
        <w:rPr>
          <w:rFonts w:ascii="Palatino Linotype" w:hAnsi="Palatino Linotype" w:cs="Arial"/>
          <w:b/>
          <w:color w:val="000000" w:themeColor="text1"/>
        </w:rPr>
        <w:t>SUJETO OBLIGADO</w:t>
      </w:r>
      <w:r w:rsidR="003C252D" w:rsidRPr="00297249">
        <w:rPr>
          <w:rFonts w:ascii="Palatino Linotype" w:hAnsi="Palatino Linotype" w:cs="Arial"/>
          <w:color w:val="000000" w:themeColor="text1"/>
        </w:rPr>
        <w:t>, si emitió una contestación; sin embargo la misma es visiblemente desfavorable</w:t>
      </w:r>
      <w:r w:rsidR="00581F4A" w:rsidRPr="00297249">
        <w:rPr>
          <w:rFonts w:ascii="Palatino Linotype" w:hAnsi="Palatino Linotype" w:cs="Arial"/>
          <w:color w:val="000000" w:themeColor="text1"/>
        </w:rPr>
        <w:t xml:space="preserve"> a la hoy recurrente</w:t>
      </w:r>
      <w:r w:rsidR="003C252D" w:rsidRPr="00297249">
        <w:rPr>
          <w:rFonts w:ascii="Palatino Linotype" w:hAnsi="Palatino Linotype" w:cs="Arial"/>
          <w:color w:val="000000" w:themeColor="text1"/>
        </w:rPr>
        <w:t xml:space="preserve">, en virtud que se limita a </w:t>
      </w:r>
      <w:r w:rsidR="00581F4A" w:rsidRPr="00297249">
        <w:rPr>
          <w:rFonts w:ascii="Palatino Linotype" w:hAnsi="Palatino Linotype" w:cs="Arial"/>
          <w:color w:val="000000" w:themeColor="text1"/>
        </w:rPr>
        <w:t xml:space="preserve">entregar una balanza de comprobación detallada del mes de abril del ejercicio fiscal en curso y el estado de avance presupuestal de egresos del mes de enero de 2019 de Desarrollo Social de Atención a la Mujer, soporte documental que no satisface los puntos establecidos en la solicitud de información. Sumado a que en el escrito de contestación refiere que: </w:t>
      </w:r>
      <w:r w:rsidR="00581F4A" w:rsidRPr="00297249">
        <w:rPr>
          <w:rFonts w:ascii="Palatino Linotype" w:hAnsi="Palatino Linotype" w:cs="Arial"/>
          <w:i/>
          <w:color w:val="000000" w:themeColor="text1"/>
        </w:rPr>
        <w:t>“ESTA PARTIDA PRESUPUESTAL SE AGREGO EN EL 2019, EN AÑOS ANTERIORES NO ESTABA INTEGRADA EN EL PRESUPUESTO”,</w:t>
      </w:r>
      <w:r w:rsidR="00581F4A" w:rsidRPr="00297249">
        <w:rPr>
          <w:rFonts w:ascii="Palatino Linotype" w:hAnsi="Palatino Linotype" w:cs="Arial"/>
          <w:color w:val="000000" w:themeColor="text1"/>
        </w:rPr>
        <w:t xml:space="preserve"> la cual no se advierte con claridad a que se refiere; es decir, no es puntual en señalar a que partida presupuestal se está refiriendo, por lo que no existe certeza de tal pronunciamiento, por lo que al no brindar mayores elementos no podría interpretarse a que se refiere la leyenda a favor de </w:t>
      </w:r>
      <w:r w:rsidR="00D851AC" w:rsidRPr="00297249">
        <w:rPr>
          <w:rFonts w:ascii="Palatino Linotype" w:hAnsi="Palatino Linotype" w:cs="Arial"/>
          <w:color w:val="000000" w:themeColor="text1"/>
        </w:rPr>
        <w:t xml:space="preserve">alguna </w:t>
      </w:r>
      <w:r w:rsidR="00581F4A" w:rsidRPr="00297249">
        <w:rPr>
          <w:rFonts w:ascii="Palatino Linotype" w:hAnsi="Palatino Linotype" w:cs="Arial"/>
          <w:color w:val="000000" w:themeColor="text1"/>
        </w:rPr>
        <w:t>de las partes.</w:t>
      </w:r>
      <w:r w:rsidR="00C2642D" w:rsidRPr="00297249">
        <w:rPr>
          <w:rFonts w:ascii="Palatino Linotype" w:hAnsi="Palatino Linotype" w:cs="Arial"/>
          <w:color w:val="000000" w:themeColor="text1"/>
        </w:rPr>
        <w:t xml:space="preserve"> Además de que ello no implica una declaratoria de inexistencia de la información en términos de la ley aplicable, por lo que devienen parcialmente fundados los motivos de inconformidad</w:t>
      </w:r>
    </w:p>
    <w:p w:rsidR="00581F4A" w:rsidRPr="00297249" w:rsidRDefault="00581F4A" w:rsidP="00581F4A">
      <w:pPr>
        <w:pStyle w:val="Prrafodelista"/>
        <w:rPr>
          <w:rFonts w:ascii="Palatino Linotype" w:hAnsi="Palatino Linotype" w:cs="Arial"/>
          <w:color w:val="000000" w:themeColor="text1"/>
        </w:rPr>
      </w:pPr>
    </w:p>
    <w:p w:rsidR="00491811" w:rsidRPr="00297249" w:rsidRDefault="00D851AC" w:rsidP="001840AD">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297249">
        <w:rPr>
          <w:rFonts w:ascii="Palatino Linotype" w:hAnsi="Palatino Linotype" w:cs="Arial"/>
          <w:color w:val="000000" w:themeColor="text1"/>
        </w:rPr>
        <w:t>Ahora</w:t>
      </w:r>
      <w:r w:rsidR="00491811" w:rsidRPr="00297249">
        <w:rPr>
          <w:rFonts w:ascii="Palatino Linotype" w:hAnsi="Palatino Linotype" w:cs="Arial"/>
          <w:color w:val="000000" w:themeColor="text1"/>
        </w:rPr>
        <w:t xml:space="preserve"> bien, la solicitud de información toralmente versa en materia de presupuesto,  motivo por el cual es dable traer a contexto a la Ley de Planeación del Estado de México y Municipios, establece lo siguiente:</w:t>
      </w:r>
    </w:p>
    <w:p w:rsidR="00491811" w:rsidRPr="00297249" w:rsidRDefault="00491811" w:rsidP="00491811">
      <w:pPr>
        <w:pStyle w:val="Prrafodelista"/>
        <w:tabs>
          <w:tab w:val="left" w:pos="0"/>
        </w:tabs>
        <w:spacing w:line="360" w:lineRule="auto"/>
        <w:ind w:left="4472" w:right="49"/>
        <w:jc w:val="both"/>
        <w:rPr>
          <w:rFonts w:ascii="Palatino Linotype" w:hAnsi="Palatino Linotype" w:cs="Arial"/>
          <w:color w:val="000000" w:themeColor="text1"/>
        </w:rPr>
      </w:pP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Artículo 3. 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rsidR="00491811" w:rsidRPr="00297249" w:rsidRDefault="00491811" w:rsidP="00491811">
      <w:pPr>
        <w:pStyle w:val="Prrafodelista"/>
        <w:tabs>
          <w:tab w:val="left" w:pos="0"/>
        </w:tabs>
        <w:spacing w:line="360" w:lineRule="auto"/>
        <w:ind w:left="4472" w:right="49"/>
        <w:jc w:val="both"/>
        <w:rPr>
          <w:rFonts w:ascii="Palatino Linotype" w:hAnsi="Palatino Linotype" w:cs="Arial"/>
          <w:color w:val="000000" w:themeColor="text1"/>
        </w:rPr>
      </w:pP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Artículo 5.- La planeación democrática tiene por objeto el desarrollo del Estado de México y Municipios, con pleno respeto a la soberanía estatal y a la autonomía municipal, en concordancia con los fines sociales, económicos, ambientales y políticos que establecen la Constitución Política de los Estados Unidos Mexicanos y la Constitución Política del Estado Libre y Soberano de México.</w:t>
      </w:r>
    </w:p>
    <w:p w:rsidR="00491811" w:rsidRPr="00297249" w:rsidRDefault="00491811" w:rsidP="00491811">
      <w:pPr>
        <w:spacing w:line="360" w:lineRule="auto"/>
        <w:ind w:left="426" w:right="616"/>
        <w:jc w:val="both"/>
        <w:rPr>
          <w:rFonts w:ascii="Palatino Linotype" w:hAnsi="Palatino Linotype" w:cs="Arial"/>
          <w:i/>
          <w:color w:val="000000" w:themeColor="text1"/>
        </w:rPr>
      </w:pP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Artículo 7.- El proceso de planeación democrática para el desarrollo de los habitantes del Estado de México y municipios, comprenderá la formulación de planes y sus programas, los cuales deberán contener un diagnóstico, prospectiva, objetivos, metas, estrategias, prioridades y líneas de acción; la asignación de recursos, de responsabilidades, de tiempos de ejecución, de control, seguimiento de acciones y evaluación de resultados, así como la determinación, seguimiento y evaluación de indicadores para el desarrollo social y humano.</w:t>
      </w:r>
    </w:p>
    <w:p w:rsidR="00491811" w:rsidRPr="00297249" w:rsidRDefault="00491811" w:rsidP="00491811">
      <w:pPr>
        <w:spacing w:line="360" w:lineRule="auto"/>
        <w:ind w:left="426" w:right="616"/>
        <w:jc w:val="both"/>
        <w:rPr>
          <w:rFonts w:ascii="Palatino Linotype" w:hAnsi="Palatino Linotype" w:cs="Arial"/>
          <w:i/>
          <w:color w:val="000000" w:themeColor="text1"/>
        </w:rPr>
      </w:pP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Artículo 19.- Compete a los ayuntamientos, en materia de planeación democrática para el desarrollo:</w:t>
      </w: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w:t>
      </w: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IV. Garantizar, mediante los procesos de planeación estratégica, la congruencia organizativa con las acciones que habrán de realizar para alcanzar los objetivos, metas y prioridades de la estrategia del desarrollo municipal;</w:t>
      </w:r>
      <w:r w:rsidRPr="00297249">
        <w:rPr>
          <w:rFonts w:ascii="Palatino Linotype" w:hAnsi="Palatino Linotype" w:cs="Arial"/>
          <w:i/>
          <w:color w:val="000000" w:themeColor="text1"/>
        </w:rPr>
        <w:cr/>
      </w: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w:t>
      </w:r>
    </w:p>
    <w:p w:rsidR="00491811" w:rsidRPr="00297249" w:rsidRDefault="00491811" w:rsidP="00491811">
      <w:pPr>
        <w:spacing w:line="360" w:lineRule="auto"/>
        <w:ind w:left="426" w:right="616"/>
        <w:jc w:val="both"/>
        <w:rPr>
          <w:rFonts w:ascii="Palatino Linotype" w:hAnsi="Palatino Linotype" w:cs="Arial"/>
          <w:i/>
          <w:color w:val="000000" w:themeColor="text1"/>
        </w:rPr>
      </w:pPr>
      <w:r w:rsidRPr="00297249">
        <w:rPr>
          <w:rFonts w:ascii="Palatino Linotype" w:hAnsi="Palatino Linotype" w:cs="Arial"/>
          <w:i/>
          <w:color w:val="000000" w:themeColor="text1"/>
        </w:rPr>
        <w:t>XI. Las demás que se establezcan en otros ordenamientos.”</w:t>
      </w:r>
    </w:p>
    <w:p w:rsidR="00491811" w:rsidRPr="00297249" w:rsidRDefault="00491811" w:rsidP="00491811">
      <w:pPr>
        <w:pStyle w:val="Prrafodelista"/>
        <w:tabs>
          <w:tab w:val="left" w:pos="0"/>
        </w:tabs>
        <w:spacing w:line="360" w:lineRule="auto"/>
        <w:ind w:left="0" w:right="49"/>
        <w:jc w:val="both"/>
        <w:rPr>
          <w:rFonts w:ascii="Palatino Linotype" w:hAnsi="Palatino Linotype" w:cs="Arial"/>
          <w:color w:val="000000" w:themeColor="text1"/>
        </w:rPr>
      </w:pPr>
    </w:p>
    <w:p w:rsidR="00EF5A06" w:rsidRPr="00297249" w:rsidRDefault="0089065E" w:rsidP="001840AD">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297249">
        <w:rPr>
          <w:rFonts w:ascii="Palatino Linotype" w:hAnsi="Palatino Linotype" w:cs="Arial"/>
          <w:color w:val="000000" w:themeColor="text1"/>
        </w:rPr>
        <w:t>Luego entonces, el manual de referencia, señala que el formatos y caratulas que señalan en la solicitud de información, tienen como propósito establecer las acciones sustantivas para cada proyecto, mismas que deberán reflejar la diferencia entre el cumplimiento alcanzado y las cifras programadas que se estimen alcanzar en el ejercicio fiscal correspondiente.</w:t>
      </w:r>
    </w:p>
    <w:p w:rsidR="0089065E" w:rsidRPr="00297249" w:rsidRDefault="0089065E" w:rsidP="0089065E">
      <w:pPr>
        <w:tabs>
          <w:tab w:val="left" w:pos="0"/>
        </w:tabs>
        <w:spacing w:line="360" w:lineRule="auto"/>
        <w:ind w:right="49"/>
        <w:jc w:val="both"/>
        <w:rPr>
          <w:rFonts w:ascii="Palatino Linotype" w:hAnsi="Palatino Linotype" w:cs="Arial"/>
          <w:color w:val="000000" w:themeColor="text1"/>
        </w:rPr>
      </w:pPr>
    </w:p>
    <w:p w:rsidR="00953F65" w:rsidRPr="00297249" w:rsidRDefault="0089065E" w:rsidP="001840AD">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297249">
        <w:rPr>
          <w:rFonts w:ascii="Palatino Linotype" w:hAnsi="Palatino Linotype" w:cs="Arial"/>
          <w:color w:val="000000" w:themeColor="text1"/>
        </w:rPr>
        <w:t>Asimismo, dichos formatos permiten registrar los proyectos por partida de gasto, los cuales tendrán que coincidir con los formatos del Programa Anual.</w:t>
      </w:r>
      <w:r w:rsidR="00953F65" w:rsidRPr="00297249">
        <w:rPr>
          <w:rFonts w:ascii="Palatino Linotype" w:hAnsi="Palatino Linotype" w:cs="Arial"/>
          <w:color w:val="000000" w:themeColor="text1"/>
        </w:rPr>
        <w:t xml:space="preserve"> </w:t>
      </w:r>
      <w:r w:rsidRPr="00297249">
        <w:rPr>
          <w:rFonts w:ascii="Palatino Linotype" w:hAnsi="Palatino Linotype" w:cs="Arial"/>
          <w:color w:val="000000" w:themeColor="text1"/>
        </w:rPr>
        <w:t xml:space="preserve">Para la realización del Presupuesto de Egresos se considera la información de los formatos que conforman el Programa Anual (PbRM-01a, PbRM-01b, PbRM-01c, PbRM-01d, PbRM-01e), así como del Presupuesto de Egresos Detallado (PbRM04a), formato en el que se deberán registrar los proyectos por partida de gasto, los cuales tendrán que coincidir en estructura programática y gasto estimado por proyecto, con los formatos </w:t>
      </w:r>
      <w:proofErr w:type="spellStart"/>
      <w:r w:rsidRPr="00297249">
        <w:rPr>
          <w:rFonts w:ascii="Palatino Linotype" w:hAnsi="Palatino Linotype" w:cs="Arial"/>
          <w:color w:val="000000" w:themeColor="text1"/>
        </w:rPr>
        <w:t>PbRM</w:t>
      </w:r>
      <w:proofErr w:type="spellEnd"/>
      <w:r w:rsidRPr="00297249">
        <w:rPr>
          <w:rFonts w:ascii="Palatino Linotype" w:hAnsi="Palatino Linotype" w:cs="Arial"/>
          <w:color w:val="000000" w:themeColor="text1"/>
        </w:rPr>
        <w:t xml:space="preserve"> 01a y </w:t>
      </w:r>
      <w:proofErr w:type="spellStart"/>
      <w:r w:rsidRPr="00297249">
        <w:rPr>
          <w:rFonts w:ascii="Palatino Linotype" w:hAnsi="Palatino Linotype" w:cs="Arial"/>
          <w:color w:val="000000" w:themeColor="text1"/>
        </w:rPr>
        <w:t>PbRM</w:t>
      </w:r>
      <w:proofErr w:type="spellEnd"/>
      <w:r w:rsidRPr="00297249">
        <w:rPr>
          <w:rFonts w:ascii="Palatino Linotype" w:hAnsi="Palatino Linotype" w:cs="Arial"/>
          <w:color w:val="000000" w:themeColor="text1"/>
        </w:rPr>
        <w:t xml:space="preserve"> 01c.</w:t>
      </w:r>
    </w:p>
    <w:p w:rsidR="00953F65" w:rsidRPr="00297249" w:rsidRDefault="00953F65" w:rsidP="00953F65">
      <w:pPr>
        <w:pStyle w:val="Prrafodelista"/>
        <w:rPr>
          <w:rFonts w:ascii="Palatino Linotype" w:hAnsi="Palatino Linotype" w:cs="Arial"/>
          <w:color w:val="000000" w:themeColor="text1"/>
        </w:rPr>
      </w:pPr>
    </w:p>
    <w:p w:rsidR="00953F65" w:rsidRPr="00297249" w:rsidRDefault="0089065E" w:rsidP="001840AD">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297249">
        <w:rPr>
          <w:rFonts w:ascii="Palatino Linotype" w:hAnsi="Palatino Linotype" w:cs="Arial"/>
          <w:color w:val="000000" w:themeColor="text1"/>
        </w:rPr>
        <w:t>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proyecto, mismas que fueron planteadas en el formato PbR-01c.</w:t>
      </w:r>
      <w:r w:rsidR="00953F65" w:rsidRPr="00297249">
        <w:rPr>
          <w:rFonts w:ascii="Palatino Linotype" w:hAnsi="Palatino Linotype" w:cs="Arial"/>
          <w:color w:val="000000" w:themeColor="text1"/>
        </w:rPr>
        <w:t xml:space="preserve"> </w:t>
      </w:r>
      <w:r w:rsidRPr="00297249">
        <w:rPr>
          <w:rFonts w:ascii="Palatino Linotype" w:hAnsi="Palatino Linotype" w:cs="Arial"/>
          <w:color w:val="000000" w:themeColor="text1"/>
        </w:rPr>
        <w:t xml:space="preserve">En este formato se identifica el compromiso de fechas </w:t>
      </w:r>
      <w:r w:rsidR="00953F65" w:rsidRPr="00297249">
        <w:rPr>
          <w:rFonts w:ascii="Palatino Linotype" w:hAnsi="Palatino Linotype" w:cs="Arial"/>
          <w:color w:val="000000" w:themeColor="text1"/>
        </w:rPr>
        <w:t>en que se realizarán las metas.</w:t>
      </w:r>
    </w:p>
    <w:p w:rsidR="00953F65" w:rsidRPr="00297249" w:rsidRDefault="00953F65" w:rsidP="00953F65">
      <w:pPr>
        <w:pStyle w:val="Prrafodelista"/>
        <w:rPr>
          <w:rFonts w:ascii="Palatino Linotype" w:hAnsi="Palatino Linotype" w:cs="Arial"/>
          <w:color w:val="000000" w:themeColor="text1"/>
        </w:rPr>
      </w:pPr>
    </w:p>
    <w:p w:rsidR="00953F65" w:rsidRPr="00297249" w:rsidRDefault="00953F65" w:rsidP="001840AD">
      <w:pPr>
        <w:pStyle w:val="Prrafodelista"/>
        <w:numPr>
          <w:ilvl w:val="0"/>
          <w:numId w:val="17"/>
        </w:numPr>
        <w:tabs>
          <w:tab w:val="left" w:pos="0"/>
        </w:tabs>
        <w:spacing w:line="360" w:lineRule="auto"/>
        <w:ind w:left="0" w:right="49" w:firstLine="0"/>
        <w:jc w:val="both"/>
        <w:rPr>
          <w:rFonts w:ascii="Palatino Linotype" w:hAnsi="Palatino Linotype"/>
        </w:rPr>
      </w:pPr>
      <w:r w:rsidRPr="00297249">
        <w:rPr>
          <w:rFonts w:ascii="Palatino Linotype" w:hAnsi="Palatino Linotype" w:cs="Arial"/>
          <w:color w:val="000000" w:themeColor="text1"/>
        </w:rPr>
        <w:t>Por otro lado, conviene</w:t>
      </w:r>
      <w:r w:rsidRPr="00297249">
        <w:rPr>
          <w:rFonts w:ascii="Palatino Linotype" w:hAnsi="Palatino Linotype"/>
        </w:rPr>
        <w:t xml:space="preserve"> hacer mención que lo que establecen los artículos 305 y 307  del Código Financiero del Estado de México y Municipios, a saber:</w:t>
      </w:r>
    </w:p>
    <w:p w:rsidR="00C2642D" w:rsidRPr="00297249" w:rsidRDefault="00C2642D" w:rsidP="00C2642D">
      <w:pPr>
        <w:pStyle w:val="Prrafodelista"/>
        <w:rPr>
          <w:rFonts w:ascii="Palatino Linotype" w:hAnsi="Palatino Linotype"/>
        </w:rPr>
      </w:pPr>
    </w:p>
    <w:p w:rsidR="00953F65" w:rsidRPr="00297249" w:rsidRDefault="00953F65" w:rsidP="00C2642D">
      <w:pPr>
        <w:pStyle w:val="Prrafodelista"/>
        <w:spacing w:before="240" w:after="240" w:line="360" w:lineRule="auto"/>
        <w:ind w:left="505" w:right="1043"/>
        <w:jc w:val="both"/>
        <w:rPr>
          <w:rFonts w:ascii="Palatino Linotype" w:hAnsi="Palatino Linotype"/>
          <w:i/>
          <w:sz w:val="22"/>
          <w:szCs w:val="22"/>
        </w:rPr>
      </w:pPr>
      <w:r w:rsidRPr="00297249">
        <w:rPr>
          <w:rFonts w:ascii="Palatino Linotype" w:hAnsi="Palatino Linotype"/>
          <w:i/>
          <w:sz w:val="22"/>
          <w:szCs w:val="22"/>
        </w:rPr>
        <w:t>“</w:t>
      </w:r>
      <w:r w:rsidRPr="00297249">
        <w:rPr>
          <w:rFonts w:ascii="Palatino Linotype" w:hAnsi="Palatino Linotype"/>
          <w:b/>
          <w:i/>
          <w:sz w:val="22"/>
          <w:szCs w:val="22"/>
        </w:rPr>
        <w:t>Artículo 305.-</w:t>
      </w:r>
      <w:r w:rsidRPr="00297249">
        <w:rPr>
          <w:rFonts w:ascii="Palatino Linotype" w:hAnsi="Palatino Linotype"/>
          <w:i/>
          <w:sz w:val="22"/>
          <w:szCs w:val="22"/>
        </w:rPr>
        <w:t xml:space="preserve"> El presupuesto de egresos se ejercerá de acuerdo con lo que determine el Decreto de Presupuesto de Egresos y demás disposiciones que establezca la Secretaría y la Tesorería en el ámbito de sus respectivas competencias. </w:t>
      </w:r>
    </w:p>
    <w:p w:rsidR="00953F65" w:rsidRPr="00297249" w:rsidRDefault="00953F65" w:rsidP="00C2642D">
      <w:pPr>
        <w:pStyle w:val="Prrafodelista"/>
        <w:spacing w:before="240" w:after="240" w:line="360" w:lineRule="auto"/>
        <w:ind w:left="505" w:right="1043"/>
        <w:jc w:val="both"/>
        <w:rPr>
          <w:rFonts w:ascii="Palatino Linotype" w:hAnsi="Palatino Linotype"/>
          <w:i/>
          <w:sz w:val="22"/>
          <w:szCs w:val="22"/>
        </w:rPr>
      </w:pPr>
      <w:r w:rsidRPr="00297249">
        <w:rPr>
          <w:rFonts w:ascii="Palatino Linotype" w:hAnsi="Palatino Linotype"/>
          <w:i/>
          <w:sz w:val="22"/>
          <w:szCs w:val="22"/>
        </w:rPr>
        <w:t>El egreso podrá efectuarse cuando exista partida específica de gasto en el presupuesto de egresos autorizado y saldo suficiente para cubrirlo y no podrá cubrir acciones o gastos fuera de los programas y calendarios a los que correspondan por su propia naturaleza.”</w:t>
      </w:r>
    </w:p>
    <w:p w:rsidR="00953F65" w:rsidRPr="00297249" w:rsidRDefault="00953F65" w:rsidP="00C2642D">
      <w:pPr>
        <w:pStyle w:val="Prrafodelista"/>
        <w:spacing w:before="240" w:after="240" w:line="360" w:lineRule="auto"/>
        <w:ind w:left="505" w:right="1043"/>
        <w:jc w:val="both"/>
        <w:rPr>
          <w:rFonts w:ascii="Palatino Linotype" w:hAnsi="Palatino Linotype"/>
          <w:i/>
          <w:sz w:val="22"/>
          <w:szCs w:val="22"/>
        </w:rPr>
      </w:pPr>
    </w:p>
    <w:p w:rsidR="00953F65" w:rsidRPr="00297249" w:rsidRDefault="00953F65" w:rsidP="00C2642D">
      <w:pPr>
        <w:pStyle w:val="Prrafodelista"/>
        <w:spacing w:before="240" w:after="240" w:line="360" w:lineRule="auto"/>
        <w:ind w:left="505" w:right="1043"/>
        <w:jc w:val="both"/>
        <w:rPr>
          <w:rFonts w:ascii="Palatino Linotype" w:hAnsi="Palatino Linotype"/>
          <w:i/>
          <w:sz w:val="22"/>
          <w:szCs w:val="22"/>
        </w:rPr>
      </w:pPr>
      <w:r w:rsidRPr="00297249">
        <w:rPr>
          <w:rFonts w:ascii="Palatino Linotype" w:hAnsi="Palatino Linotype"/>
          <w:i/>
          <w:sz w:val="22"/>
          <w:szCs w:val="22"/>
        </w:rPr>
        <w:t>“</w:t>
      </w:r>
      <w:r w:rsidRPr="00297249">
        <w:rPr>
          <w:rFonts w:ascii="Palatino Linotype" w:hAnsi="Palatino Linotype"/>
          <w:b/>
          <w:i/>
          <w:sz w:val="22"/>
          <w:szCs w:val="22"/>
        </w:rPr>
        <w:t>Artículo 307</w:t>
      </w:r>
      <w:r w:rsidRPr="00297249">
        <w:rPr>
          <w:rFonts w:ascii="Palatino Linotype" w:hAnsi="Palatino Linotype"/>
          <w:i/>
          <w:sz w:val="22"/>
          <w:szCs w:val="22"/>
        </w:rPr>
        <w:t xml:space="preserve">.- Las Dependencias, Entidades Públicas, Organismos Autónomos y Poderes Legislativo y Judicial en el ejercicio de sus asignaciones presupuestarias se ejercerán con base en los calendarios financieros aprobados y de metas que se establezcan conforme a los Criterios, Manuales y Lineamientos que determine la Secretaría y en el caso de los Municipios la Tesorería. </w:t>
      </w:r>
    </w:p>
    <w:p w:rsidR="00953F65" w:rsidRPr="00297249" w:rsidRDefault="00953F65" w:rsidP="00C2642D">
      <w:pPr>
        <w:pStyle w:val="Prrafodelista"/>
        <w:spacing w:before="240" w:after="240" w:line="360" w:lineRule="auto"/>
        <w:ind w:left="505" w:right="1043"/>
        <w:jc w:val="both"/>
        <w:rPr>
          <w:rFonts w:ascii="Palatino Linotype" w:hAnsi="Palatino Linotype"/>
          <w:i/>
          <w:sz w:val="22"/>
          <w:szCs w:val="22"/>
        </w:rPr>
      </w:pPr>
      <w:r w:rsidRPr="00297249">
        <w:rPr>
          <w:rFonts w:ascii="Palatino Linotype" w:hAnsi="Palatino Linotype"/>
          <w:i/>
          <w:sz w:val="22"/>
          <w:szCs w:val="22"/>
        </w:rPr>
        <w:t xml:space="preserve">En el caso de los Municipios, la Tesorería en coordinación con la Unidad de Información, Planeación, Programación y Evaluación, la Unidad Administrativa o servidores públicos responsables de realizar estas funciones, podrá autorizar y verificar en el ámbito de sus competencias modificaciones a los calendarios de gasto que tengan por objeto anticipar la disponibilidad de recursos, cuando su flujo de efectivo lo permita, así como la relación que guarde la recalendarización de recursos con la ejecución y cumplimiento de objetivos y metas. </w:t>
      </w:r>
    </w:p>
    <w:p w:rsidR="00953F65" w:rsidRPr="00297249" w:rsidRDefault="00953F65" w:rsidP="00C2642D">
      <w:pPr>
        <w:pStyle w:val="Prrafodelista"/>
        <w:spacing w:before="240" w:after="240" w:line="360" w:lineRule="auto"/>
        <w:ind w:left="505" w:right="1043"/>
        <w:jc w:val="both"/>
        <w:rPr>
          <w:rFonts w:ascii="Palatino Linotype" w:hAnsi="Palatino Linotype"/>
          <w:i/>
          <w:sz w:val="22"/>
          <w:szCs w:val="22"/>
        </w:rPr>
      </w:pPr>
      <w:r w:rsidRPr="00297249">
        <w:rPr>
          <w:rFonts w:ascii="Palatino Linotype" w:hAnsi="Palatino Linotype"/>
          <w:i/>
          <w:sz w:val="22"/>
          <w:szCs w:val="22"/>
        </w:rPr>
        <w:t>La Secretaría o la Tesorería, en el ámbito de sus respectivas competencias, no reconocerán adeudos ni pagos por cantidades reclamadas o erogaciones efectuadas que rebasen el monto mensual del presupuesto de egresos.”</w:t>
      </w:r>
    </w:p>
    <w:p w:rsidR="00953F65" w:rsidRPr="00297249" w:rsidRDefault="00953F65" w:rsidP="00953F65">
      <w:pPr>
        <w:pStyle w:val="Prrafodelista"/>
        <w:spacing w:before="240" w:after="240" w:line="360" w:lineRule="auto"/>
        <w:ind w:left="502" w:right="51"/>
        <w:jc w:val="both"/>
        <w:rPr>
          <w:rFonts w:ascii="Palatino Linotype" w:hAnsi="Palatino Linotype"/>
        </w:rPr>
      </w:pPr>
    </w:p>
    <w:p w:rsidR="00953F65" w:rsidRPr="00297249" w:rsidRDefault="00953F65" w:rsidP="001840AD">
      <w:pPr>
        <w:pStyle w:val="Prrafodelista"/>
        <w:numPr>
          <w:ilvl w:val="0"/>
          <w:numId w:val="17"/>
        </w:numPr>
        <w:spacing w:before="240" w:after="240" w:line="360" w:lineRule="auto"/>
        <w:ind w:left="0" w:right="51" w:firstLine="0"/>
        <w:jc w:val="both"/>
        <w:rPr>
          <w:rFonts w:ascii="Palatino Linotype" w:hAnsi="Palatino Linotype"/>
        </w:rPr>
      </w:pPr>
      <w:r w:rsidRPr="00297249">
        <w:rPr>
          <w:rFonts w:ascii="Palatino Linotype" w:hAnsi="Palatino Linotype"/>
        </w:rPr>
        <w:t>De los elementos normativos anteriores se advierte que el ejercicio del presupuesto de egresos será de acuerdo a lo que se determine el Decreto del Presupuesto de Egresos y las disposiciones que la Secretaria de Finanzas y la Tesorería en el ámbito de sus competencias determinen, que el egreso podrá efectuarse cuando exista partida específica de gasto en el presupuesto y saldo suficiente para cubrirlo.</w:t>
      </w:r>
    </w:p>
    <w:p w:rsidR="00953F65" w:rsidRPr="00297249" w:rsidRDefault="00953F65" w:rsidP="00953F65">
      <w:pPr>
        <w:pStyle w:val="Prrafodelista"/>
        <w:spacing w:before="240" w:after="240" w:line="360" w:lineRule="auto"/>
        <w:ind w:left="0" w:right="51"/>
        <w:jc w:val="both"/>
        <w:rPr>
          <w:rFonts w:ascii="Palatino Linotype" w:hAnsi="Palatino Linotype"/>
        </w:rPr>
      </w:pPr>
    </w:p>
    <w:p w:rsidR="00953F65" w:rsidRPr="00297249" w:rsidRDefault="00953F65" w:rsidP="001840AD">
      <w:pPr>
        <w:pStyle w:val="Prrafodelista"/>
        <w:numPr>
          <w:ilvl w:val="0"/>
          <w:numId w:val="17"/>
        </w:numPr>
        <w:spacing w:before="240" w:after="240" w:line="360" w:lineRule="auto"/>
        <w:ind w:left="0" w:right="51" w:firstLine="0"/>
        <w:jc w:val="both"/>
        <w:rPr>
          <w:rFonts w:ascii="Palatino Linotype" w:hAnsi="Palatino Linotype"/>
        </w:rPr>
      </w:pPr>
      <w:r w:rsidRPr="00297249">
        <w:rPr>
          <w:rFonts w:ascii="Palatino Linotype" w:hAnsi="Palatino Linotype"/>
        </w:rPr>
        <w:t>Asimismo se advierte que las Dependencias, Entidades Públicas, Organismos Autónomos y Poderes Legislativo y  Judicial, ejercerán sus asignaciones presupuestarias, con base en los calendarios financieros y metas establecidas conforme a los Criterios, Manuales y Lineamientos que establezcan la Secretaría y en el caso de los Municipios la Tesorería.</w:t>
      </w:r>
    </w:p>
    <w:p w:rsidR="00953F65" w:rsidRPr="00297249" w:rsidRDefault="00953F65" w:rsidP="00953F65">
      <w:pPr>
        <w:pStyle w:val="Prrafodelista"/>
        <w:rPr>
          <w:rFonts w:ascii="Palatino Linotype" w:hAnsi="Palatino Linotype"/>
        </w:rPr>
      </w:pPr>
    </w:p>
    <w:p w:rsidR="00953F65" w:rsidRPr="00297249" w:rsidRDefault="00953F65" w:rsidP="001840AD">
      <w:pPr>
        <w:pStyle w:val="Prrafodelista"/>
        <w:numPr>
          <w:ilvl w:val="0"/>
          <w:numId w:val="17"/>
        </w:numPr>
        <w:spacing w:before="240" w:after="240" w:line="360" w:lineRule="auto"/>
        <w:ind w:left="0" w:right="51" w:firstLine="0"/>
        <w:jc w:val="both"/>
        <w:rPr>
          <w:rFonts w:ascii="Palatino Linotype" w:hAnsi="Palatino Linotype"/>
        </w:rPr>
      </w:pPr>
      <w:r w:rsidRPr="00297249">
        <w:rPr>
          <w:rFonts w:ascii="Palatino Linotype" w:hAnsi="Palatino Linotype"/>
        </w:rPr>
        <w:t>Siendo en el caso de los Municipios, la Tesorería en coordinación con la Unidad de Información, Planeación, Programación y Evaluación de la Unidad Administrativa la que podrá autorizar y verificar en el ámbito de sus competencias modificaciones a los calendarios de gasto que tengan por objeto anticipar la disponibilidad de recursos o la recalendarización de los recursos con la ejecución y cumplimiento de objetivos y metas.</w:t>
      </w:r>
    </w:p>
    <w:p w:rsidR="00953F65" w:rsidRPr="00297249" w:rsidRDefault="00953F65" w:rsidP="00953F65">
      <w:pPr>
        <w:pStyle w:val="Prrafodelista"/>
        <w:rPr>
          <w:rFonts w:ascii="Palatino Linotype" w:hAnsi="Palatino Linotype"/>
        </w:rPr>
      </w:pPr>
    </w:p>
    <w:p w:rsidR="00953F65" w:rsidRPr="00297249" w:rsidRDefault="00953F65" w:rsidP="001840AD">
      <w:pPr>
        <w:pStyle w:val="Prrafodelista"/>
        <w:numPr>
          <w:ilvl w:val="0"/>
          <w:numId w:val="17"/>
        </w:numPr>
        <w:spacing w:before="240" w:after="240" w:line="360" w:lineRule="auto"/>
        <w:ind w:left="0" w:right="51" w:firstLine="0"/>
        <w:jc w:val="both"/>
        <w:rPr>
          <w:rFonts w:ascii="Palatino Linotype" w:hAnsi="Palatino Linotype"/>
        </w:rPr>
      </w:pPr>
      <w:r w:rsidRPr="00297249">
        <w:rPr>
          <w:rFonts w:ascii="Palatino Linotype" w:hAnsi="Palatino Linotype"/>
        </w:rPr>
        <w:t>Es decir, con lo anterior se denota que el Sujeto Obligado tiene el deber de llevar un control de presupuesto que ejerce lo que debe ir en congruencia tanto con lo presupuestado así como con las metas que se hayan establecido.</w:t>
      </w:r>
    </w:p>
    <w:p w:rsidR="00953F65" w:rsidRPr="00297249" w:rsidRDefault="00953F65" w:rsidP="00953F65">
      <w:pPr>
        <w:pStyle w:val="Prrafodelista"/>
        <w:rPr>
          <w:rFonts w:ascii="Palatino Linotype" w:hAnsi="Palatino Linotype"/>
        </w:rPr>
      </w:pPr>
    </w:p>
    <w:p w:rsidR="00953F65" w:rsidRPr="00297249" w:rsidRDefault="00953F65" w:rsidP="001840AD">
      <w:pPr>
        <w:pStyle w:val="Prrafodelista"/>
        <w:numPr>
          <w:ilvl w:val="0"/>
          <w:numId w:val="17"/>
        </w:numPr>
        <w:spacing w:before="240" w:after="240" w:line="360" w:lineRule="auto"/>
        <w:ind w:left="0" w:right="51" w:firstLine="0"/>
        <w:jc w:val="both"/>
        <w:rPr>
          <w:rFonts w:ascii="Palatino Linotype" w:hAnsi="Palatino Linotype"/>
        </w:rPr>
      </w:pPr>
      <w:r w:rsidRPr="00297249">
        <w:rPr>
          <w:rFonts w:ascii="Palatino Linotype" w:hAnsi="Palatino Linotype"/>
        </w:rPr>
        <w:t>Por otra parte el artículo 327 A del Código Financiero en consulta, en su dos primeros párrafos indica que los titulares de las Dependencias, Entidades Públicas y Organismos Autónomos, serán los responsables del resultado y la evaluación de los programas presupuestarios a su cargo, así como analizar la información relativa al desarrollo y grado de avance de los programas presupuestarios, enviando a Tesorería en el caso de los Municipios,  los resultados obtenidos de la evaluación, el informe del comportamiento del ejercicio presupuestal y el informe de avance programático en forma mensual y trimestral, respectivamente, ello para la revisión, seguimiento y evaluación del desempeño del cumplimiento de los objetivos y metas establecidas en los proyectos aprobados en relación con el presupuesto y el ejercicio</w:t>
      </w:r>
      <w:r w:rsidRPr="00297249">
        <w:rPr>
          <w:rStyle w:val="Refdenotaalpie"/>
          <w:rFonts w:ascii="Palatino Linotype" w:hAnsi="Palatino Linotype"/>
        </w:rPr>
        <w:footnoteReference w:id="8"/>
      </w:r>
      <w:r w:rsidRPr="00297249">
        <w:rPr>
          <w:rFonts w:ascii="Palatino Linotype" w:hAnsi="Palatino Linotype"/>
        </w:rPr>
        <w:t>.</w:t>
      </w:r>
    </w:p>
    <w:p w:rsidR="00953F65" w:rsidRPr="00297249" w:rsidRDefault="00953F65" w:rsidP="00953F65">
      <w:pPr>
        <w:pStyle w:val="Prrafodelista"/>
        <w:rPr>
          <w:rFonts w:ascii="Palatino Linotype" w:hAnsi="Palatino Linotype"/>
        </w:rPr>
      </w:pPr>
    </w:p>
    <w:p w:rsidR="00953F65" w:rsidRPr="00297249" w:rsidRDefault="00953F65" w:rsidP="001840AD">
      <w:pPr>
        <w:pStyle w:val="Prrafodelista"/>
        <w:numPr>
          <w:ilvl w:val="0"/>
          <w:numId w:val="17"/>
        </w:numPr>
        <w:spacing w:before="240" w:after="240" w:line="360" w:lineRule="auto"/>
        <w:ind w:left="0" w:right="51" w:firstLine="0"/>
        <w:jc w:val="both"/>
        <w:rPr>
          <w:rFonts w:ascii="Palatino Linotype" w:hAnsi="Palatino Linotype"/>
        </w:rPr>
      </w:pPr>
      <w:r w:rsidRPr="00297249">
        <w:rPr>
          <w:rFonts w:ascii="Palatino Linotype" w:hAnsi="Palatino Linotype"/>
        </w:rPr>
        <w:t xml:space="preserve">Dicho de otra manera el Sujeto Obligado a través de su Tesorería debe contar con los informes que de manera trimestral le debió haber presentado, respecto del presupuesto ejercido en </w:t>
      </w:r>
      <w:r w:rsidR="00F40DF6" w:rsidRPr="00297249">
        <w:rPr>
          <w:rFonts w:ascii="Palatino Linotype" w:hAnsi="Palatino Linotype"/>
        </w:rPr>
        <w:t>cada</w:t>
      </w:r>
      <w:r w:rsidRPr="00297249">
        <w:rPr>
          <w:rFonts w:ascii="Palatino Linotype" w:hAnsi="Palatino Linotype"/>
        </w:rPr>
        <w:t xml:space="preserve"> año, los cuales, según se entiende contienen el seguimiento del presupuesto ejercido de acuerdo a los objetivos, metas, presupuesto y ejercicio establecidos.</w:t>
      </w:r>
    </w:p>
    <w:p w:rsidR="00953F65" w:rsidRPr="00297249" w:rsidRDefault="00953F65" w:rsidP="00953F65">
      <w:pPr>
        <w:pStyle w:val="Prrafodelista"/>
        <w:rPr>
          <w:rFonts w:ascii="Palatino Linotype" w:hAnsi="Palatino Linotype"/>
        </w:rPr>
      </w:pPr>
    </w:p>
    <w:p w:rsidR="00F40DF6" w:rsidRPr="00297249" w:rsidRDefault="00F40DF6" w:rsidP="001840AD">
      <w:pPr>
        <w:pStyle w:val="Prrafodelista"/>
        <w:numPr>
          <w:ilvl w:val="0"/>
          <w:numId w:val="17"/>
        </w:numPr>
        <w:spacing w:line="360" w:lineRule="auto"/>
        <w:ind w:left="0" w:firstLine="0"/>
        <w:jc w:val="both"/>
        <w:rPr>
          <w:rFonts w:ascii="Palatino Linotype" w:eastAsia="Calibri" w:hAnsi="Palatino Linotype" w:cs="Arial"/>
        </w:rPr>
      </w:pPr>
      <w:r w:rsidRPr="00297249">
        <w:rPr>
          <w:rFonts w:ascii="Palatino Linotype" w:hAnsi="Palatino Linotype"/>
          <w:color w:val="000000" w:themeColor="text1"/>
        </w:rPr>
        <w:t>Ello a colación de la temporalidad especificada por el particular, la cual incumbe a ejercicios fiscales anteriores</w:t>
      </w:r>
      <w:r w:rsidR="00C2642D" w:rsidRPr="00297249">
        <w:rPr>
          <w:rFonts w:ascii="Palatino Linotype" w:hAnsi="Palatino Linotype"/>
          <w:color w:val="000000" w:themeColor="text1"/>
        </w:rPr>
        <w:t xml:space="preserve"> al 2019; atento a </w:t>
      </w:r>
      <w:r w:rsidRPr="00297249">
        <w:rPr>
          <w:rFonts w:ascii="Palatino Linotype" w:hAnsi="Palatino Linotype"/>
          <w:color w:val="000000" w:themeColor="text1"/>
        </w:rPr>
        <w:t xml:space="preserve">ello que resulta necesario referir que, el </w:t>
      </w:r>
      <w:r w:rsidRPr="0029724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97249">
        <w:rPr>
          <w:rFonts w:ascii="Palatino Linotype" w:eastAsia="Calibri" w:hAnsi="Palatino Linotype" w:cs="Arial"/>
          <w:b/>
        </w:rPr>
        <w:t>los Sujetos Obligados deberán documentar todo acto que se derive del ejercicio de sus facultades, competencias o funciones,</w:t>
      </w:r>
      <w:r w:rsidRPr="00297249">
        <w:rPr>
          <w:rFonts w:ascii="Palatino Linotype" w:eastAsia="Calibri" w:hAnsi="Palatino Linotype" w:cs="Arial"/>
        </w:rPr>
        <w:t xml:space="preserve"> considerando desde su origen la eventual publicidad y reutilización de la información que generen, posean o administren.</w:t>
      </w:r>
    </w:p>
    <w:p w:rsidR="00F40DF6" w:rsidRPr="00297249" w:rsidRDefault="00F40DF6" w:rsidP="00F40DF6">
      <w:pPr>
        <w:pStyle w:val="Prrafodelista"/>
        <w:rPr>
          <w:rFonts w:ascii="Palatino Linotype" w:eastAsia="Calibri" w:hAnsi="Palatino Linotype" w:cs="Arial"/>
        </w:rPr>
      </w:pPr>
    </w:p>
    <w:p w:rsidR="00F40DF6" w:rsidRPr="00297249" w:rsidRDefault="00F40DF6" w:rsidP="001840AD">
      <w:pPr>
        <w:pStyle w:val="Prrafodelista"/>
        <w:numPr>
          <w:ilvl w:val="0"/>
          <w:numId w:val="17"/>
        </w:numPr>
        <w:spacing w:line="360" w:lineRule="auto"/>
        <w:ind w:left="0" w:firstLine="0"/>
        <w:jc w:val="both"/>
        <w:rPr>
          <w:rFonts w:ascii="Palatino Linotype" w:eastAsia="Calibri" w:hAnsi="Palatino Linotype" w:cs="Arial"/>
        </w:rPr>
      </w:pPr>
      <w:r w:rsidRPr="00297249">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F40DF6" w:rsidRPr="00297249" w:rsidRDefault="00F40DF6" w:rsidP="00F40DF6">
      <w:pPr>
        <w:pStyle w:val="Prrafodelista"/>
        <w:spacing w:line="360" w:lineRule="auto"/>
        <w:rPr>
          <w:rFonts w:ascii="Palatino Linotype" w:eastAsia="Times New Roman" w:hAnsi="Palatino Linotype" w:cs="Arial"/>
          <w:color w:val="000000"/>
        </w:rPr>
      </w:pP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7249">
        <w:rPr>
          <w:rFonts w:ascii="Palatino Linotype" w:hAnsi="Palatino Linotype" w:cs="Bookman Old Style,Bold"/>
          <w:b/>
          <w:bCs/>
          <w:i/>
          <w:sz w:val="22"/>
          <w:szCs w:val="20"/>
          <w:lang w:val="es-MX"/>
        </w:rPr>
        <w:t xml:space="preserve">Artículo 4. </w:t>
      </w:r>
      <w:r w:rsidRPr="00297249">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7249">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7249">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F40DF6" w:rsidRPr="00297249" w:rsidRDefault="00F40DF6" w:rsidP="00F40DF6">
      <w:pPr>
        <w:autoSpaceDE w:val="0"/>
        <w:autoSpaceDN w:val="0"/>
        <w:adjustRightInd w:val="0"/>
        <w:spacing w:line="360" w:lineRule="auto"/>
        <w:ind w:right="567"/>
        <w:jc w:val="both"/>
        <w:rPr>
          <w:rFonts w:ascii="Palatino Linotype" w:eastAsia="Times New Roman" w:hAnsi="Palatino Linotype" w:cs="Arial"/>
          <w:i/>
          <w:color w:val="000000"/>
          <w:sz w:val="28"/>
        </w:rPr>
      </w:pP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7249">
        <w:rPr>
          <w:rFonts w:ascii="Palatino Linotype" w:hAnsi="Palatino Linotype" w:cs="Bookman Old Style,Bold"/>
          <w:b/>
          <w:bCs/>
          <w:i/>
          <w:sz w:val="22"/>
          <w:szCs w:val="20"/>
          <w:lang w:val="es-MX"/>
        </w:rPr>
        <w:t xml:space="preserve">Artículo 12. </w:t>
      </w:r>
      <w:r w:rsidRPr="00297249">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F40DF6" w:rsidRPr="00297249" w:rsidRDefault="00F40DF6" w:rsidP="00F40DF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97249">
        <w:rPr>
          <w:rFonts w:ascii="Palatino Linotype" w:hAnsi="Palatino Linotype" w:cs="Bookman Old Style"/>
          <w:i/>
          <w:sz w:val="22"/>
          <w:szCs w:val="20"/>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40DF6" w:rsidRPr="00297249" w:rsidRDefault="00F40DF6" w:rsidP="00F40DF6">
      <w:pPr>
        <w:autoSpaceDE w:val="0"/>
        <w:autoSpaceDN w:val="0"/>
        <w:adjustRightInd w:val="0"/>
        <w:spacing w:line="360" w:lineRule="auto"/>
        <w:ind w:left="567" w:right="567"/>
        <w:jc w:val="both"/>
        <w:rPr>
          <w:rFonts w:ascii="Palatino Linotype" w:eastAsia="Times New Roman" w:hAnsi="Palatino Linotype" w:cs="Arial"/>
          <w:i/>
          <w:color w:val="000000"/>
        </w:rPr>
      </w:pPr>
    </w:p>
    <w:p w:rsidR="00F40DF6" w:rsidRPr="00297249" w:rsidRDefault="00F40DF6" w:rsidP="001840AD">
      <w:pPr>
        <w:pStyle w:val="Prrafodelista"/>
        <w:numPr>
          <w:ilvl w:val="0"/>
          <w:numId w:val="17"/>
        </w:numPr>
        <w:tabs>
          <w:tab w:val="left" w:pos="851"/>
        </w:tabs>
        <w:spacing w:line="360" w:lineRule="auto"/>
        <w:ind w:left="0" w:right="49" w:firstLine="0"/>
        <w:jc w:val="both"/>
        <w:rPr>
          <w:rFonts w:ascii="Palatino Linotype" w:hAnsi="Palatino Linotype"/>
          <w:lang w:val="es-ES"/>
        </w:rPr>
      </w:pPr>
      <w:r w:rsidRPr="0029724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97249">
        <w:rPr>
          <w:rStyle w:val="Refdenotaalpie"/>
          <w:rFonts w:ascii="Palatino Linotype" w:hAnsi="Palatino Linotype"/>
          <w:lang w:val="es-ES"/>
        </w:rPr>
        <w:footnoteReference w:id="9"/>
      </w:r>
      <w:r w:rsidRPr="0029724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40DF6" w:rsidRPr="00297249" w:rsidRDefault="00F40DF6" w:rsidP="00F40DF6">
      <w:pPr>
        <w:pStyle w:val="Prrafodelista"/>
        <w:tabs>
          <w:tab w:val="left" w:pos="851"/>
        </w:tabs>
        <w:spacing w:line="360" w:lineRule="auto"/>
        <w:ind w:left="0" w:right="49"/>
        <w:jc w:val="both"/>
        <w:rPr>
          <w:rFonts w:ascii="Palatino Linotype" w:hAnsi="Palatino Linotype"/>
          <w:lang w:val="es-ES"/>
        </w:rPr>
      </w:pPr>
    </w:p>
    <w:p w:rsidR="00F40DF6" w:rsidRPr="00297249" w:rsidRDefault="00F40DF6" w:rsidP="001840AD">
      <w:pPr>
        <w:pStyle w:val="Prrafodelista"/>
        <w:numPr>
          <w:ilvl w:val="0"/>
          <w:numId w:val="17"/>
        </w:numPr>
        <w:tabs>
          <w:tab w:val="left" w:pos="851"/>
        </w:tabs>
        <w:spacing w:line="360" w:lineRule="auto"/>
        <w:ind w:left="0" w:right="49" w:firstLine="0"/>
        <w:jc w:val="both"/>
        <w:rPr>
          <w:rFonts w:ascii="Palatino Linotype" w:hAnsi="Palatino Linotype"/>
          <w:lang w:val="es-ES"/>
        </w:rPr>
      </w:pPr>
      <w:r w:rsidRPr="0029724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40DF6" w:rsidRPr="00297249" w:rsidRDefault="00F40DF6" w:rsidP="00F40DF6">
      <w:pPr>
        <w:pStyle w:val="Prrafodelista"/>
        <w:spacing w:line="360" w:lineRule="auto"/>
        <w:rPr>
          <w:rFonts w:ascii="Palatino Linotype" w:hAnsi="Palatino Linotype"/>
          <w:lang w:val="es-ES"/>
        </w:rPr>
      </w:pPr>
    </w:p>
    <w:p w:rsidR="00F40DF6" w:rsidRPr="00297249" w:rsidRDefault="00F40DF6" w:rsidP="00F40DF6">
      <w:pPr>
        <w:pStyle w:val="Prrafodelista"/>
        <w:tabs>
          <w:tab w:val="left" w:pos="851"/>
        </w:tabs>
        <w:spacing w:line="360" w:lineRule="auto"/>
        <w:ind w:left="567" w:right="567"/>
        <w:jc w:val="both"/>
        <w:rPr>
          <w:rFonts w:ascii="Palatino Linotype" w:hAnsi="Palatino Linotype"/>
          <w:i/>
          <w:sz w:val="22"/>
        </w:rPr>
      </w:pPr>
      <w:r w:rsidRPr="00297249">
        <w:rPr>
          <w:rFonts w:ascii="Palatino Linotype" w:hAnsi="Palatino Linotype"/>
          <w:b/>
          <w:i/>
          <w:sz w:val="22"/>
        </w:rPr>
        <w:t>ACCESO A LA INFORMACIÓN. IMPLICACIÓN DEL PRINCIPIO DE MÁXIMA PUBLICIDAD EN EL DERECHO FUNDAMENTAL RELATIVO.</w:t>
      </w:r>
      <w:r w:rsidRPr="00297249">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40DF6" w:rsidRPr="00297249" w:rsidRDefault="00F40DF6" w:rsidP="00F40DF6">
      <w:pPr>
        <w:pStyle w:val="Prrafodelista"/>
        <w:tabs>
          <w:tab w:val="left" w:pos="851"/>
        </w:tabs>
        <w:spacing w:line="360" w:lineRule="auto"/>
        <w:ind w:left="567" w:right="567"/>
        <w:jc w:val="both"/>
        <w:rPr>
          <w:rFonts w:ascii="Palatino Linotype" w:hAnsi="Palatino Linotype"/>
          <w:i/>
          <w:sz w:val="22"/>
        </w:rPr>
      </w:pPr>
    </w:p>
    <w:p w:rsidR="00F40DF6" w:rsidRPr="00297249" w:rsidRDefault="00F40DF6" w:rsidP="00F40DF6">
      <w:pPr>
        <w:pStyle w:val="Prrafodelista"/>
        <w:tabs>
          <w:tab w:val="left" w:pos="851"/>
        </w:tabs>
        <w:spacing w:line="360" w:lineRule="auto"/>
        <w:ind w:left="567" w:right="567"/>
        <w:jc w:val="both"/>
        <w:rPr>
          <w:rFonts w:ascii="Palatino Linotype" w:hAnsi="Palatino Linotype"/>
          <w:i/>
          <w:sz w:val="22"/>
        </w:rPr>
      </w:pPr>
      <w:r w:rsidRPr="00297249">
        <w:rPr>
          <w:rFonts w:ascii="Palatino Linotype" w:hAnsi="Palatino Linotype"/>
          <w:i/>
          <w:sz w:val="22"/>
        </w:rPr>
        <w:t xml:space="preserve">CUARTO TRIBUNAL COLEGIADO EN MATERIA ADMINISTRATIVA DEL PRIMER CIRCUITO. </w:t>
      </w:r>
    </w:p>
    <w:p w:rsidR="00F40DF6" w:rsidRPr="00297249" w:rsidRDefault="00F40DF6" w:rsidP="00F40DF6">
      <w:pPr>
        <w:pStyle w:val="Prrafodelista"/>
        <w:tabs>
          <w:tab w:val="left" w:pos="851"/>
        </w:tabs>
        <w:spacing w:line="360" w:lineRule="auto"/>
        <w:ind w:left="567" w:right="567"/>
        <w:jc w:val="both"/>
        <w:rPr>
          <w:rFonts w:ascii="Palatino Linotype" w:hAnsi="Palatino Linotype"/>
          <w:i/>
          <w:sz w:val="22"/>
        </w:rPr>
      </w:pPr>
    </w:p>
    <w:p w:rsidR="00F40DF6" w:rsidRPr="00297249" w:rsidRDefault="00F40DF6" w:rsidP="00F40DF6">
      <w:pPr>
        <w:pStyle w:val="Prrafodelista"/>
        <w:tabs>
          <w:tab w:val="left" w:pos="851"/>
        </w:tabs>
        <w:spacing w:line="360" w:lineRule="auto"/>
        <w:ind w:left="567" w:right="567"/>
        <w:jc w:val="both"/>
        <w:rPr>
          <w:rFonts w:ascii="Palatino Linotype" w:hAnsi="Palatino Linotype"/>
          <w:i/>
          <w:sz w:val="22"/>
          <w:lang w:val="es-ES"/>
        </w:rPr>
      </w:pPr>
      <w:r w:rsidRPr="00297249">
        <w:rPr>
          <w:rFonts w:ascii="Palatino Linotype" w:hAnsi="Palatino Linotype"/>
          <w:i/>
          <w:sz w:val="22"/>
        </w:rPr>
        <w:t xml:space="preserve">Amparo en revisión 257/2012. Ruth Corona Muñoz. 6 de diciembre de 2012. Unanimidad de votos. Ponente: Jean Claude </w:t>
      </w:r>
      <w:proofErr w:type="spellStart"/>
      <w:r w:rsidRPr="00297249">
        <w:rPr>
          <w:rFonts w:ascii="Palatino Linotype" w:hAnsi="Palatino Linotype"/>
          <w:i/>
          <w:sz w:val="22"/>
        </w:rPr>
        <w:t>Tron</w:t>
      </w:r>
      <w:proofErr w:type="spellEnd"/>
      <w:r w:rsidRPr="00297249">
        <w:rPr>
          <w:rFonts w:ascii="Palatino Linotype" w:hAnsi="Palatino Linotype"/>
          <w:i/>
          <w:sz w:val="22"/>
        </w:rPr>
        <w:t xml:space="preserve"> </w:t>
      </w:r>
      <w:proofErr w:type="spellStart"/>
      <w:r w:rsidRPr="00297249">
        <w:rPr>
          <w:rFonts w:ascii="Palatino Linotype" w:hAnsi="Palatino Linotype"/>
          <w:i/>
          <w:sz w:val="22"/>
        </w:rPr>
        <w:t>Petit</w:t>
      </w:r>
      <w:proofErr w:type="spellEnd"/>
      <w:r w:rsidRPr="00297249">
        <w:rPr>
          <w:rFonts w:ascii="Palatino Linotype" w:hAnsi="Palatino Linotype"/>
          <w:i/>
          <w:sz w:val="22"/>
        </w:rPr>
        <w:t>. Secretaria: Mayra Susana Martínez López.</w:t>
      </w:r>
    </w:p>
    <w:p w:rsidR="00F40DF6" w:rsidRPr="00297249" w:rsidRDefault="00F40DF6" w:rsidP="00F40DF6">
      <w:pPr>
        <w:pStyle w:val="Prrafodelista"/>
        <w:spacing w:line="360" w:lineRule="auto"/>
        <w:rPr>
          <w:rFonts w:ascii="Palatino Linotype" w:hAnsi="Palatino Linotype"/>
          <w:lang w:val="es-ES"/>
        </w:rPr>
      </w:pPr>
    </w:p>
    <w:p w:rsidR="00F40DF6" w:rsidRPr="00297249" w:rsidRDefault="00A034C8" w:rsidP="001840AD">
      <w:pPr>
        <w:pStyle w:val="Prrafodelista"/>
        <w:numPr>
          <w:ilvl w:val="0"/>
          <w:numId w:val="17"/>
        </w:numPr>
        <w:tabs>
          <w:tab w:val="left" w:pos="851"/>
        </w:tabs>
        <w:spacing w:line="360" w:lineRule="auto"/>
        <w:ind w:left="0" w:right="49" w:firstLine="0"/>
        <w:jc w:val="both"/>
        <w:rPr>
          <w:rFonts w:ascii="Palatino Linotype" w:hAnsi="Palatino Linotype"/>
          <w:lang w:val="es-ES"/>
        </w:rPr>
      </w:pPr>
      <w:r w:rsidRPr="00297249">
        <w:rPr>
          <w:rFonts w:ascii="Palatino Linotype" w:hAnsi="Palatino Linotype"/>
          <w:lang w:val="es-ES"/>
        </w:rPr>
        <w:t>Atento a lo anteriormente expuesto, resulta dable ordenar el siguiente soporte documental:</w:t>
      </w:r>
    </w:p>
    <w:p w:rsidR="00A034C8" w:rsidRPr="00297249" w:rsidRDefault="00A034C8" w:rsidP="00A034C8">
      <w:pPr>
        <w:pStyle w:val="Prrafodelista"/>
        <w:tabs>
          <w:tab w:val="left" w:pos="851"/>
        </w:tabs>
        <w:spacing w:line="360" w:lineRule="auto"/>
        <w:ind w:left="0" w:right="49"/>
        <w:jc w:val="both"/>
        <w:rPr>
          <w:rFonts w:ascii="Palatino Linotype" w:hAnsi="Palatino Linotype"/>
          <w:lang w:val="es-ES"/>
        </w:rPr>
      </w:pPr>
    </w:p>
    <w:p w:rsidR="00A034C8" w:rsidRPr="00297249" w:rsidRDefault="00A034C8" w:rsidP="00A034C8">
      <w:pPr>
        <w:spacing w:line="360" w:lineRule="auto"/>
        <w:rPr>
          <w:rFonts w:ascii="Palatino Linotype" w:hAnsi="Palatino Linotype"/>
          <w:b/>
        </w:rPr>
      </w:pPr>
      <w:r w:rsidRPr="00297249">
        <w:rPr>
          <w:rFonts w:ascii="Palatino Linotype" w:hAnsi="Palatino Linotype"/>
          <w:b/>
        </w:rPr>
        <w:t>DE LOS EJERCICIO FISCALES 2013 A 2019</w:t>
      </w:r>
    </w:p>
    <w:p w:rsidR="00A034C8" w:rsidRPr="00297249" w:rsidRDefault="00A034C8" w:rsidP="001840AD">
      <w:pPr>
        <w:pStyle w:val="Prrafodelista"/>
        <w:numPr>
          <w:ilvl w:val="0"/>
          <w:numId w:val="15"/>
        </w:numPr>
        <w:spacing w:after="160" w:line="360" w:lineRule="auto"/>
        <w:jc w:val="both"/>
        <w:rPr>
          <w:rFonts w:ascii="Palatino Linotype" w:hAnsi="Palatino Linotype"/>
        </w:rPr>
      </w:pPr>
      <w:r w:rsidRPr="00297249">
        <w:rPr>
          <w:rFonts w:ascii="Palatino Linotype" w:hAnsi="Palatino Linotype"/>
        </w:rPr>
        <w:t>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Atención integral a la mujer.</w:t>
      </w:r>
    </w:p>
    <w:p w:rsidR="00A034C8" w:rsidRPr="00297249" w:rsidRDefault="00A034C8" w:rsidP="00A034C8">
      <w:pPr>
        <w:pStyle w:val="Prrafodelista"/>
        <w:spacing w:line="360" w:lineRule="auto"/>
        <w:rPr>
          <w:rFonts w:ascii="Palatino Linotype" w:hAnsi="Palatino Linotype"/>
        </w:rPr>
      </w:pPr>
    </w:p>
    <w:p w:rsidR="00A034C8" w:rsidRPr="00297249" w:rsidRDefault="00A034C8" w:rsidP="001840AD">
      <w:pPr>
        <w:pStyle w:val="Prrafodelista"/>
        <w:numPr>
          <w:ilvl w:val="0"/>
          <w:numId w:val="15"/>
        </w:numPr>
        <w:spacing w:after="160" w:line="360" w:lineRule="auto"/>
        <w:jc w:val="both"/>
        <w:rPr>
          <w:rFonts w:ascii="Palatino Linotype" w:hAnsi="Palatino Linotype"/>
        </w:rPr>
      </w:pPr>
      <w:r w:rsidRPr="00297249">
        <w:rPr>
          <w:rFonts w:ascii="Palatino Linotype" w:hAnsi="Palatino Linotype"/>
        </w:rPr>
        <w:t>Presupuesto de Egresos por Objeto del Gasto y Dependencia General (</w:t>
      </w:r>
      <w:proofErr w:type="spellStart"/>
      <w:r w:rsidRPr="00297249">
        <w:rPr>
          <w:rFonts w:ascii="Palatino Linotype" w:hAnsi="Palatino Linotype"/>
        </w:rPr>
        <w:t>PbRM</w:t>
      </w:r>
      <w:proofErr w:type="spellEnd"/>
      <w:r w:rsidRPr="00297249">
        <w:rPr>
          <w:rFonts w:ascii="Palatino Linotype" w:hAnsi="Palatino Linotype"/>
        </w:rPr>
        <w:t xml:space="preserve"> 04b). </w:t>
      </w:r>
    </w:p>
    <w:p w:rsidR="00A034C8" w:rsidRPr="00297249" w:rsidRDefault="00A034C8" w:rsidP="00A034C8">
      <w:pPr>
        <w:pStyle w:val="Prrafodelista"/>
        <w:spacing w:line="360" w:lineRule="auto"/>
        <w:rPr>
          <w:rFonts w:ascii="Palatino Linotype" w:hAnsi="Palatino Linotype"/>
        </w:rPr>
      </w:pPr>
    </w:p>
    <w:p w:rsidR="00A034C8" w:rsidRPr="00297249" w:rsidRDefault="00A034C8" w:rsidP="001840AD">
      <w:pPr>
        <w:pStyle w:val="Prrafodelista"/>
        <w:numPr>
          <w:ilvl w:val="0"/>
          <w:numId w:val="15"/>
        </w:numPr>
        <w:spacing w:after="160" w:line="360" w:lineRule="auto"/>
        <w:jc w:val="both"/>
        <w:rPr>
          <w:rFonts w:ascii="Palatino Linotype" w:hAnsi="Palatino Linotype"/>
        </w:rPr>
      </w:pPr>
      <w:r w:rsidRPr="00297249">
        <w:rPr>
          <w:rFonts w:ascii="Palatino Linotype" w:hAnsi="Palatino Linotype"/>
        </w:rPr>
        <w:t>Carátulas de Presupuesto de Ingresos y Egresos (</w:t>
      </w:r>
      <w:proofErr w:type="spellStart"/>
      <w:r w:rsidRPr="00297249">
        <w:rPr>
          <w:rFonts w:ascii="Palatino Linotype" w:hAnsi="Palatino Linotype"/>
        </w:rPr>
        <w:t>PbRM</w:t>
      </w:r>
      <w:proofErr w:type="spellEnd"/>
      <w:r w:rsidRPr="00297249">
        <w:rPr>
          <w:rFonts w:ascii="Palatino Linotype" w:hAnsi="Palatino Linotype"/>
        </w:rPr>
        <w:t xml:space="preserve"> 03b y </w:t>
      </w:r>
      <w:proofErr w:type="spellStart"/>
      <w:r w:rsidRPr="00297249">
        <w:rPr>
          <w:rFonts w:ascii="Palatino Linotype" w:hAnsi="Palatino Linotype"/>
        </w:rPr>
        <w:t>PbRM</w:t>
      </w:r>
      <w:proofErr w:type="spellEnd"/>
      <w:r w:rsidRPr="00297249">
        <w:rPr>
          <w:rFonts w:ascii="Palatino Linotype" w:hAnsi="Palatino Linotype"/>
        </w:rPr>
        <w:t xml:space="preserve"> 04d).</w:t>
      </w:r>
    </w:p>
    <w:p w:rsidR="00A034C8" w:rsidRPr="00297249" w:rsidRDefault="00A034C8" w:rsidP="00A034C8">
      <w:pPr>
        <w:pStyle w:val="Prrafodelista"/>
        <w:spacing w:line="360" w:lineRule="auto"/>
        <w:rPr>
          <w:rFonts w:ascii="Palatino Linotype" w:hAnsi="Palatino Linotype"/>
        </w:rPr>
      </w:pPr>
    </w:p>
    <w:p w:rsidR="00A034C8" w:rsidRPr="00297249" w:rsidRDefault="00A034C8" w:rsidP="001840AD">
      <w:pPr>
        <w:pStyle w:val="Prrafodelista"/>
        <w:numPr>
          <w:ilvl w:val="0"/>
          <w:numId w:val="15"/>
        </w:numPr>
        <w:spacing w:after="160" w:line="360" w:lineRule="auto"/>
        <w:jc w:val="both"/>
        <w:rPr>
          <w:rFonts w:ascii="Palatino Linotype" w:hAnsi="Palatino Linotype"/>
        </w:rPr>
      </w:pPr>
      <w:r w:rsidRPr="00297249">
        <w:rPr>
          <w:rFonts w:ascii="Palatino Linotype" w:hAnsi="Palatino Linotype"/>
        </w:rPr>
        <w:t>Formatos del Programa Anual PbRM-01a, PbRM-01b, PbRM-01c, PbRM-01d, PbRM-01e y PbRM-02a, de la dependencia Clave I01 Desarrollo Social y/o equivalente; y de la dependencia auxiliar Clave 152 Atención a la Mujer y/o Equivalente.</w:t>
      </w:r>
    </w:p>
    <w:p w:rsidR="00A034C8" w:rsidRPr="00297249" w:rsidRDefault="00A034C8" w:rsidP="00A034C8">
      <w:pPr>
        <w:pStyle w:val="Prrafodelista"/>
        <w:spacing w:line="360" w:lineRule="auto"/>
        <w:rPr>
          <w:rFonts w:ascii="Palatino Linotype" w:hAnsi="Palatino Linotype"/>
        </w:rPr>
      </w:pPr>
    </w:p>
    <w:p w:rsidR="00A034C8" w:rsidRPr="00297249" w:rsidRDefault="00A034C8" w:rsidP="001840AD">
      <w:pPr>
        <w:pStyle w:val="Prrafodelista"/>
        <w:numPr>
          <w:ilvl w:val="0"/>
          <w:numId w:val="15"/>
        </w:numPr>
        <w:spacing w:after="160" w:line="360" w:lineRule="auto"/>
        <w:jc w:val="both"/>
        <w:rPr>
          <w:rFonts w:ascii="Palatino Linotype" w:hAnsi="Palatino Linotype"/>
        </w:rPr>
      </w:pPr>
      <w:r w:rsidRPr="00297249">
        <w:rPr>
          <w:rFonts w:ascii="Palatino Linotype" w:hAnsi="Palatino Linotype"/>
        </w:rPr>
        <w:t>Presupuesto de Egresos por Objeto de Gasto de la dependencia Clave I01 Desarrollo Social y/o equivalente, y de la dependencia Clave 152 Atención a la Mujer y/o equivalente.</w:t>
      </w:r>
    </w:p>
    <w:p w:rsidR="00A034C8" w:rsidRPr="00297249" w:rsidRDefault="00A034C8" w:rsidP="00A034C8">
      <w:pPr>
        <w:pStyle w:val="Prrafodelista"/>
        <w:spacing w:line="360" w:lineRule="auto"/>
        <w:rPr>
          <w:rFonts w:ascii="Palatino Linotype" w:hAnsi="Palatino Linotype"/>
        </w:rPr>
      </w:pPr>
    </w:p>
    <w:p w:rsidR="00A034C8" w:rsidRPr="00297249" w:rsidRDefault="00A034C8" w:rsidP="00A034C8">
      <w:pPr>
        <w:pStyle w:val="Prrafodelista"/>
        <w:spacing w:line="360" w:lineRule="auto"/>
        <w:rPr>
          <w:rFonts w:ascii="Palatino Linotype" w:hAnsi="Palatino Linotype"/>
          <w:b/>
        </w:rPr>
      </w:pPr>
      <w:r w:rsidRPr="00297249">
        <w:rPr>
          <w:rFonts w:ascii="Palatino Linotype" w:hAnsi="Palatino Linotype"/>
          <w:b/>
        </w:rPr>
        <w:t>DE LOS EJERCICIOS FISCALES 2015 A 2019</w:t>
      </w:r>
    </w:p>
    <w:p w:rsidR="00A034C8" w:rsidRPr="00297249" w:rsidRDefault="00A034C8" w:rsidP="001840AD">
      <w:pPr>
        <w:pStyle w:val="Prrafodelista"/>
        <w:numPr>
          <w:ilvl w:val="0"/>
          <w:numId w:val="15"/>
        </w:numPr>
        <w:spacing w:after="160" w:line="360" w:lineRule="auto"/>
        <w:jc w:val="both"/>
        <w:rPr>
          <w:rFonts w:ascii="Palatino Linotype" w:hAnsi="Palatino Linotype"/>
        </w:rPr>
      </w:pPr>
      <w:r w:rsidRPr="00297249">
        <w:rPr>
          <w:rFonts w:ascii="Palatino Linotype" w:hAnsi="Palatino Linotype"/>
        </w:rPr>
        <w:t>Formato de la Ficha Técnica de Diseño de Indicadores Estratégicos o de Gestión de la dependencia Clave I01 Desarrollo Social y/o equivalente, y de la dependencia Clave 152 Atención a la Mujer y/o equivalente.</w:t>
      </w:r>
    </w:p>
    <w:p w:rsidR="00A034C8" w:rsidRPr="00297249" w:rsidRDefault="00A034C8" w:rsidP="00A034C8">
      <w:pPr>
        <w:spacing w:line="360" w:lineRule="auto"/>
        <w:jc w:val="both"/>
        <w:rPr>
          <w:rFonts w:ascii="Palatino Linotype" w:hAnsi="Palatino Linotype"/>
        </w:rPr>
      </w:pPr>
    </w:p>
    <w:p w:rsidR="00A034C8" w:rsidRPr="00297249" w:rsidRDefault="004402F9" w:rsidP="00A034C8">
      <w:pPr>
        <w:spacing w:line="360" w:lineRule="auto"/>
        <w:jc w:val="both"/>
        <w:rPr>
          <w:rFonts w:ascii="Palatino Linotype" w:hAnsi="Palatino Linotype"/>
          <w:b/>
        </w:rPr>
      </w:pPr>
      <w:r w:rsidRPr="00297249">
        <w:rPr>
          <w:rFonts w:ascii="Palatino Linotype" w:hAnsi="Palatino Linotype"/>
          <w:b/>
        </w:rPr>
        <w:t>De la actual administración pública municipal</w:t>
      </w:r>
      <w:r w:rsidR="00A034C8" w:rsidRPr="00297249">
        <w:rPr>
          <w:rFonts w:ascii="Palatino Linotype" w:hAnsi="Palatino Linotype"/>
          <w:b/>
        </w:rPr>
        <w:t>:</w:t>
      </w:r>
    </w:p>
    <w:p w:rsidR="00A034C8" w:rsidRPr="00297249" w:rsidRDefault="00A034C8" w:rsidP="001840AD">
      <w:pPr>
        <w:pStyle w:val="Prrafodelista"/>
        <w:numPr>
          <w:ilvl w:val="0"/>
          <w:numId w:val="15"/>
        </w:numPr>
        <w:spacing w:after="160" w:line="360" w:lineRule="auto"/>
        <w:jc w:val="both"/>
        <w:rPr>
          <w:rFonts w:ascii="Palatino Linotype" w:hAnsi="Palatino Linotype"/>
          <w:b/>
        </w:rPr>
      </w:pPr>
      <w:r w:rsidRPr="00297249">
        <w:rPr>
          <w:rFonts w:ascii="Palatino Linotype" w:hAnsi="Palatino Linotype"/>
        </w:rPr>
        <w:t>Dirección o área de la que depende la unidad administrativa con Clave 152 Atención a la Mujer y/o equivalente.</w:t>
      </w:r>
    </w:p>
    <w:p w:rsidR="00A034C8" w:rsidRPr="00297249" w:rsidRDefault="00A034C8" w:rsidP="00A034C8">
      <w:pPr>
        <w:pStyle w:val="Prrafodelista"/>
        <w:spacing w:line="360" w:lineRule="auto"/>
        <w:jc w:val="both"/>
        <w:rPr>
          <w:rFonts w:ascii="Palatino Linotype" w:hAnsi="Palatino Linotype"/>
          <w:b/>
        </w:rPr>
      </w:pPr>
    </w:p>
    <w:p w:rsidR="00A034C8" w:rsidRPr="00297249" w:rsidRDefault="00A034C8" w:rsidP="001840AD">
      <w:pPr>
        <w:pStyle w:val="Prrafodelista"/>
        <w:numPr>
          <w:ilvl w:val="0"/>
          <w:numId w:val="15"/>
        </w:numPr>
        <w:spacing w:after="160" w:line="360" w:lineRule="auto"/>
        <w:jc w:val="both"/>
        <w:rPr>
          <w:rFonts w:ascii="Palatino Linotype" w:hAnsi="Palatino Linotype"/>
          <w:b/>
        </w:rPr>
      </w:pPr>
      <w:r w:rsidRPr="00297249">
        <w:rPr>
          <w:rFonts w:ascii="Palatino Linotype" w:hAnsi="Palatino Linotype"/>
        </w:rPr>
        <w:t>Denominación de la dependencia auxiliar con Clave 152 Atención a la Mujer y/o equivalente del Municipio.</w:t>
      </w:r>
    </w:p>
    <w:p w:rsidR="00A034C8" w:rsidRPr="00297249" w:rsidRDefault="00A034C8" w:rsidP="00A034C8">
      <w:pPr>
        <w:pStyle w:val="Prrafodelista"/>
        <w:spacing w:line="360" w:lineRule="auto"/>
        <w:jc w:val="both"/>
        <w:rPr>
          <w:rFonts w:ascii="Palatino Linotype" w:hAnsi="Palatino Linotype"/>
          <w:b/>
        </w:rPr>
      </w:pPr>
    </w:p>
    <w:p w:rsidR="00A034C8" w:rsidRPr="00297249" w:rsidRDefault="00A034C8" w:rsidP="001840AD">
      <w:pPr>
        <w:pStyle w:val="Prrafodelista"/>
        <w:numPr>
          <w:ilvl w:val="0"/>
          <w:numId w:val="15"/>
        </w:numPr>
        <w:spacing w:after="160" w:line="360" w:lineRule="auto"/>
        <w:jc w:val="both"/>
        <w:rPr>
          <w:rFonts w:ascii="Palatino Linotype" w:hAnsi="Palatino Linotype"/>
          <w:b/>
        </w:rPr>
      </w:pPr>
      <w:r w:rsidRPr="00297249">
        <w:rPr>
          <w:rFonts w:ascii="Palatino Linotype" w:hAnsi="Palatino Linotype"/>
        </w:rPr>
        <w:t>Fuente de financiamiento en materia de género o atención a la mujer de carácter estatal, federal o internacional, y el monto.</w:t>
      </w:r>
    </w:p>
    <w:p w:rsidR="00A034C8" w:rsidRPr="00297249" w:rsidRDefault="00A034C8" w:rsidP="00A034C8">
      <w:pPr>
        <w:pStyle w:val="Prrafodelista"/>
        <w:spacing w:line="360" w:lineRule="auto"/>
        <w:rPr>
          <w:rFonts w:ascii="Palatino Linotype" w:hAnsi="Palatino Linotype"/>
          <w:b/>
        </w:rPr>
      </w:pPr>
    </w:p>
    <w:p w:rsidR="00A034C8" w:rsidRPr="00297249" w:rsidRDefault="00A034C8" w:rsidP="001840AD">
      <w:pPr>
        <w:pStyle w:val="Prrafodelista"/>
        <w:numPr>
          <w:ilvl w:val="0"/>
          <w:numId w:val="15"/>
        </w:numPr>
        <w:spacing w:after="160" w:line="360" w:lineRule="auto"/>
        <w:jc w:val="both"/>
        <w:rPr>
          <w:rFonts w:ascii="Palatino Linotype" w:hAnsi="Palatino Linotype"/>
        </w:rPr>
      </w:pPr>
      <w:r w:rsidRPr="00297249">
        <w:rPr>
          <w:rFonts w:ascii="Palatino Linotype" w:hAnsi="Palatino Linotype"/>
        </w:rPr>
        <w:t>Monto de recursos gestionados en materia de género o atención a la mujer en el Municipio de los años 2013 a 2019.</w:t>
      </w:r>
    </w:p>
    <w:p w:rsidR="00A034C8" w:rsidRPr="00297249" w:rsidRDefault="00A034C8" w:rsidP="00A034C8">
      <w:pPr>
        <w:pStyle w:val="Prrafodelista"/>
        <w:tabs>
          <w:tab w:val="left" w:pos="851"/>
        </w:tabs>
        <w:spacing w:line="360" w:lineRule="auto"/>
        <w:ind w:left="0" w:right="49"/>
        <w:jc w:val="both"/>
        <w:rPr>
          <w:rFonts w:ascii="Palatino Linotype" w:hAnsi="Palatino Linotype"/>
          <w:lang w:val="es-ES"/>
        </w:rPr>
      </w:pPr>
    </w:p>
    <w:p w:rsidR="004402F9" w:rsidRPr="00297249" w:rsidRDefault="00D75952" w:rsidP="001840AD">
      <w:pPr>
        <w:pStyle w:val="Prrafodelista"/>
        <w:numPr>
          <w:ilvl w:val="0"/>
          <w:numId w:val="8"/>
        </w:numPr>
        <w:spacing w:line="360" w:lineRule="auto"/>
        <w:ind w:left="0" w:firstLine="0"/>
        <w:jc w:val="both"/>
        <w:rPr>
          <w:rFonts w:ascii="Palatino Linotype" w:eastAsia="Calibri" w:hAnsi="Palatino Linotype" w:cs="Times New Roman"/>
          <w:lang w:val="es-ES"/>
        </w:rPr>
      </w:pPr>
      <w:r w:rsidRPr="00297249">
        <w:rPr>
          <w:rFonts w:ascii="Palatino Linotype" w:hAnsi="Palatino Linotype" w:cs="Arial"/>
        </w:rPr>
        <w:t xml:space="preserve">Derivado que no existe certeza que el </w:t>
      </w:r>
      <w:r w:rsidRPr="00297249">
        <w:rPr>
          <w:rFonts w:ascii="Palatino Linotype" w:hAnsi="Palatino Linotype" w:cs="Arial"/>
          <w:b/>
        </w:rPr>
        <w:t xml:space="preserve">SUJETO OBLIGADO, </w:t>
      </w:r>
      <w:r w:rsidRPr="00297249">
        <w:rPr>
          <w:rFonts w:ascii="Palatino Linotype" w:hAnsi="Palatino Linotype" w:cs="Arial"/>
        </w:rPr>
        <w:t xml:space="preserve">tenga desagregadas las partidas presupuestales como lo establece la particular, </w:t>
      </w:r>
      <w:r w:rsidR="004402F9" w:rsidRPr="00297249">
        <w:rPr>
          <w:rFonts w:ascii="Palatino Linotype" w:hAnsi="Palatino Linotype" w:cs="Arial"/>
        </w:rPr>
        <w:t xml:space="preserve">para dicho </w:t>
      </w:r>
      <w:r w:rsidRPr="00297249">
        <w:rPr>
          <w:rFonts w:ascii="Palatino Linotype" w:hAnsi="Palatino Linotype" w:cs="Arial"/>
        </w:rPr>
        <w:t xml:space="preserve">inciso, </w:t>
      </w:r>
      <w:r w:rsidR="004402F9" w:rsidRPr="00297249">
        <w:rPr>
          <w:rFonts w:ascii="Palatino Linotype" w:hAnsi="Palatino Linotype" w:cs="Arial"/>
        </w:rPr>
        <w:t xml:space="preserve">el </w:t>
      </w:r>
      <w:r w:rsidR="004402F9" w:rsidRPr="00297249">
        <w:rPr>
          <w:rFonts w:ascii="Palatino Linotype" w:hAnsi="Palatino Linotype" w:cs="Arial"/>
          <w:b/>
        </w:rPr>
        <w:t>SUJETO OBLIGADO</w:t>
      </w:r>
      <w:r w:rsidR="004402F9" w:rsidRPr="00297249">
        <w:rPr>
          <w:rFonts w:ascii="Palatino Linotype" w:hAnsi="Palatino Linotype" w:cs="Arial"/>
        </w:rPr>
        <w:t>, dará observancia a la salvedad siguiente;</w:t>
      </w:r>
      <w:r w:rsidR="004402F9" w:rsidRPr="00297249">
        <w:rPr>
          <w:rFonts w:ascii="Palatino Linotype" w:eastAsia="Calibri" w:hAnsi="Palatino Linotype" w:cs="Times New Roman"/>
          <w:lang w:val="es-ES"/>
        </w:rPr>
        <w:t xml:space="preserve"> si derivado de la búsqueda de la información, </w:t>
      </w:r>
      <w:r w:rsidR="004402F9" w:rsidRPr="00297249">
        <w:rPr>
          <w:rFonts w:ascii="Palatino Linotype" w:eastAsia="Calibri" w:hAnsi="Palatino Linotype" w:cs="Times New Roman"/>
          <w:u w:val="single"/>
          <w:lang w:val="es-ES"/>
        </w:rPr>
        <w:t>no se localizara en los archivos</w:t>
      </w:r>
      <w:r w:rsidR="004402F9" w:rsidRPr="00297249">
        <w:rPr>
          <w:rFonts w:ascii="Palatino Linotype" w:eastAsia="Calibri" w:hAnsi="Palatino Linotype" w:cs="Times New Roman"/>
          <w:lang w:val="es-ES"/>
        </w:rPr>
        <w:t xml:space="preserve"> del </w:t>
      </w:r>
      <w:r w:rsidR="004402F9" w:rsidRPr="00297249">
        <w:rPr>
          <w:rFonts w:ascii="Palatino Linotype" w:eastAsia="Calibri" w:hAnsi="Palatino Linotype" w:cs="Times New Roman"/>
          <w:b/>
          <w:lang w:val="es-ES"/>
        </w:rPr>
        <w:t>SUJETO OBLIGADO</w:t>
      </w:r>
      <w:r w:rsidR="004402F9" w:rsidRPr="00297249">
        <w:rPr>
          <w:rFonts w:ascii="Palatino Linotype" w:eastAsia="Calibri" w:hAnsi="Palatino Linotype" w:cs="Times New Roman"/>
          <w:lang w:val="es-ES"/>
        </w:rPr>
        <w:t xml:space="preserve"> información al respecto</w:t>
      </w:r>
      <w:r w:rsidR="00F1410F" w:rsidRPr="00297249">
        <w:rPr>
          <w:rFonts w:ascii="Palatino Linotype" w:eastAsia="Calibri" w:hAnsi="Palatino Linotype" w:cs="Times New Roman"/>
          <w:lang w:val="es-ES"/>
        </w:rPr>
        <w:t xml:space="preserve"> al </w:t>
      </w:r>
      <w:r w:rsidR="00F1410F" w:rsidRPr="00297249">
        <w:rPr>
          <w:rFonts w:ascii="Palatino Linotype" w:eastAsia="Calibri" w:hAnsi="Palatino Linotype" w:cs="Times New Roman"/>
          <w:b/>
          <w:lang w:val="es-ES"/>
        </w:rPr>
        <w:t>inicio a),</w:t>
      </w:r>
      <w:r w:rsidR="004402F9" w:rsidRPr="00297249">
        <w:rPr>
          <w:rFonts w:ascii="Palatino Linotype" w:eastAsia="Calibri" w:hAnsi="Palatino Linotype" w:cs="Times New Roman"/>
          <w:lang w:val="es-ES"/>
        </w:rPr>
        <w:t xml:space="preserve"> este deberá atender las formalidades que establece el fundamento jurídico plasmado en el </w:t>
      </w:r>
      <w:r w:rsidR="004402F9" w:rsidRPr="00297249">
        <w:rPr>
          <w:rFonts w:ascii="Palatino Linotype" w:eastAsia="Calibri" w:hAnsi="Palatino Linotype" w:cs="Times New Roman"/>
          <w:b/>
          <w:lang w:val="es-ES"/>
        </w:rPr>
        <w:t>artículo 19</w:t>
      </w:r>
      <w:r w:rsidR="004402F9" w:rsidRPr="00297249">
        <w:rPr>
          <w:rFonts w:ascii="Palatino Linotype" w:eastAsia="Calibri" w:hAnsi="Palatino Linotype" w:cs="Times New Roman"/>
          <w:lang w:val="es-ES"/>
        </w:rPr>
        <w:t xml:space="preserve"> de la ley de la materia y que es del tenor literal siguiente:</w:t>
      </w:r>
    </w:p>
    <w:p w:rsidR="004402F9" w:rsidRPr="00297249" w:rsidRDefault="004402F9" w:rsidP="004402F9">
      <w:pPr>
        <w:pStyle w:val="Prrafodelista"/>
        <w:spacing w:line="360" w:lineRule="auto"/>
        <w:ind w:left="0"/>
        <w:jc w:val="both"/>
        <w:rPr>
          <w:rFonts w:ascii="Palatino Linotype" w:eastAsia="Calibri" w:hAnsi="Palatino Linotype" w:cs="Times New Roman"/>
          <w:lang w:val="es-ES"/>
        </w:rPr>
      </w:pPr>
    </w:p>
    <w:p w:rsidR="004402F9" w:rsidRPr="00297249" w:rsidRDefault="004402F9" w:rsidP="004402F9">
      <w:pPr>
        <w:pStyle w:val="Prrafodelista"/>
        <w:spacing w:line="360" w:lineRule="auto"/>
        <w:ind w:left="567" w:right="425"/>
        <w:jc w:val="both"/>
        <w:rPr>
          <w:rFonts w:ascii="Palatino Linotype" w:eastAsia="Calibri" w:hAnsi="Palatino Linotype" w:cs="Times New Roman"/>
          <w:i/>
          <w:sz w:val="22"/>
          <w:lang w:val="es-ES"/>
        </w:rPr>
      </w:pPr>
      <w:r w:rsidRPr="00297249">
        <w:rPr>
          <w:rFonts w:ascii="Palatino Linotype" w:eastAsia="Calibri" w:hAnsi="Palatino Linotype" w:cs="Times New Roman"/>
          <w:b/>
          <w:i/>
          <w:sz w:val="22"/>
          <w:lang w:val="es-ES"/>
        </w:rPr>
        <w:t>Artículo 19.</w:t>
      </w:r>
      <w:r w:rsidRPr="00297249">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rsidR="004402F9" w:rsidRPr="00297249" w:rsidRDefault="004402F9" w:rsidP="004402F9">
      <w:pPr>
        <w:pStyle w:val="Prrafodelista"/>
        <w:spacing w:line="360" w:lineRule="auto"/>
        <w:ind w:left="567" w:right="425"/>
        <w:jc w:val="both"/>
        <w:rPr>
          <w:rFonts w:ascii="Palatino Linotype" w:eastAsia="Calibri" w:hAnsi="Palatino Linotype" w:cs="Times New Roman"/>
          <w:b/>
          <w:i/>
          <w:sz w:val="22"/>
          <w:lang w:val="es-ES"/>
        </w:rPr>
      </w:pPr>
      <w:r w:rsidRPr="00297249">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rsidR="004402F9" w:rsidRPr="00297249" w:rsidRDefault="004402F9" w:rsidP="004402F9">
      <w:pPr>
        <w:pStyle w:val="Prrafodelista"/>
        <w:spacing w:line="360" w:lineRule="auto"/>
        <w:ind w:left="567" w:right="425"/>
        <w:jc w:val="both"/>
        <w:rPr>
          <w:rFonts w:ascii="Palatino Linotype" w:eastAsia="Calibri" w:hAnsi="Palatino Linotype" w:cs="Times New Roman"/>
          <w:sz w:val="22"/>
          <w:lang w:val="es-ES"/>
        </w:rPr>
      </w:pPr>
      <w:r w:rsidRPr="00297249">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297249">
        <w:rPr>
          <w:rFonts w:ascii="Palatino Linotype" w:eastAsia="Calibri" w:hAnsi="Palatino Linotype" w:cs="Times New Roman"/>
          <w:sz w:val="22"/>
          <w:lang w:val="es-ES"/>
        </w:rPr>
        <w:t>(Énfasis añadido)</w:t>
      </w:r>
    </w:p>
    <w:p w:rsidR="004402F9" w:rsidRPr="00297249" w:rsidRDefault="004402F9" w:rsidP="004402F9">
      <w:pPr>
        <w:pStyle w:val="Prrafodelista"/>
        <w:spacing w:line="360" w:lineRule="auto"/>
        <w:jc w:val="both"/>
        <w:rPr>
          <w:rFonts w:ascii="Palatino Linotype" w:eastAsia="Calibri" w:hAnsi="Palatino Linotype" w:cs="Times New Roman"/>
          <w:lang w:val="es-ES"/>
        </w:rPr>
      </w:pPr>
    </w:p>
    <w:p w:rsidR="004402F9" w:rsidRPr="00297249" w:rsidRDefault="004402F9" w:rsidP="001840AD">
      <w:pPr>
        <w:pStyle w:val="Prrafodelista"/>
        <w:numPr>
          <w:ilvl w:val="0"/>
          <w:numId w:val="8"/>
        </w:numPr>
        <w:spacing w:line="360" w:lineRule="auto"/>
        <w:ind w:left="0" w:firstLine="0"/>
        <w:jc w:val="both"/>
        <w:rPr>
          <w:rFonts w:ascii="Palatino Linotype" w:eastAsia="Calibri" w:hAnsi="Palatino Linotype" w:cs="Times New Roman"/>
          <w:lang w:val="es-ES"/>
        </w:rPr>
      </w:pPr>
      <w:r w:rsidRPr="00297249">
        <w:rPr>
          <w:rFonts w:ascii="Palatino Linotype" w:eastAsia="Calibri" w:hAnsi="Palatino Linotype" w:cs="Times New Roman"/>
          <w:lang w:val="es-ES"/>
        </w:rPr>
        <w:t xml:space="preserve"> Artículo que </w:t>
      </w:r>
      <w:r w:rsidRPr="00297249">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297249">
        <w:rPr>
          <w:rFonts w:ascii="Arial" w:eastAsia="Calibri" w:hAnsi="Arial" w:cs="Arial"/>
        </w:rPr>
        <w:t>.</w:t>
      </w:r>
    </w:p>
    <w:p w:rsidR="00D75952" w:rsidRPr="00297249" w:rsidRDefault="00D75952" w:rsidP="00D75952">
      <w:pPr>
        <w:pStyle w:val="Prrafodelista"/>
        <w:spacing w:line="360" w:lineRule="auto"/>
        <w:ind w:left="0"/>
        <w:jc w:val="both"/>
        <w:rPr>
          <w:rFonts w:ascii="Palatino Linotype" w:eastAsia="Calibri" w:hAnsi="Palatino Linotype" w:cs="Times New Roman"/>
          <w:lang w:val="es-ES"/>
        </w:rPr>
      </w:pPr>
    </w:p>
    <w:p w:rsidR="004402F9" w:rsidRPr="00297249" w:rsidRDefault="004402F9" w:rsidP="001840AD">
      <w:pPr>
        <w:pStyle w:val="Prrafodelista"/>
        <w:numPr>
          <w:ilvl w:val="0"/>
          <w:numId w:val="8"/>
        </w:numPr>
        <w:spacing w:line="360" w:lineRule="auto"/>
        <w:ind w:left="0" w:firstLine="0"/>
        <w:jc w:val="both"/>
        <w:rPr>
          <w:rFonts w:ascii="Palatino Linotype" w:eastAsia="Calibri" w:hAnsi="Palatino Linotype" w:cs="Arial"/>
        </w:rPr>
      </w:pPr>
      <w:r w:rsidRPr="00297249">
        <w:rPr>
          <w:rFonts w:ascii="Palatino Linotype" w:eastAsia="Calibri" w:hAnsi="Palatino Linotype" w:cs="Arial"/>
        </w:rPr>
        <w:t xml:space="preserve">Por lo que de ser el caso que dicha información no se encuentre en los archivos  del </w:t>
      </w:r>
      <w:r w:rsidRPr="00297249">
        <w:rPr>
          <w:rFonts w:ascii="Palatino Linotype" w:eastAsia="Calibri" w:hAnsi="Palatino Linotype" w:cs="Arial"/>
          <w:b/>
        </w:rPr>
        <w:t xml:space="preserve">SUJETO OBLIGADO </w:t>
      </w:r>
      <w:r w:rsidRPr="00297249">
        <w:rPr>
          <w:rFonts w:ascii="Palatino Linotype" w:eastAsia="Calibri" w:hAnsi="Palatino Linotype" w:cs="Arial"/>
        </w:rPr>
        <w:t>deberá de manifestar, de manera precisa y clara, las razones que expliquen las causas por las que no se posee la información requerida.</w:t>
      </w:r>
    </w:p>
    <w:p w:rsidR="004402F9" w:rsidRPr="00297249" w:rsidRDefault="004402F9" w:rsidP="004402F9">
      <w:pPr>
        <w:pStyle w:val="Prrafodelista"/>
        <w:rPr>
          <w:rFonts w:ascii="Palatino Linotype" w:eastAsia="Calibri" w:hAnsi="Palatino Linotype" w:cs="Arial"/>
        </w:rPr>
      </w:pPr>
    </w:p>
    <w:p w:rsidR="004402F9" w:rsidRPr="00297249" w:rsidRDefault="004402F9" w:rsidP="001840AD">
      <w:pPr>
        <w:pStyle w:val="Prrafodelista"/>
        <w:numPr>
          <w:ilvl w:val="0"/>
          <w:numId w:val="8"/>
        </w:numPr>
        <w:tabs>
          <w:tab w:val="left" w:pos="0"/>
        </w:tabs>
        <w:spacing w:line="360" w:lineRule="auto"/>
        <w:ind w:left="0" w:right="49" w:firstLine="0"/>
        <w:jc w:val="both"/>
        <w:rPr>
          <w:rFonts w:ascii="Palatino Linotype" w:hAnsi="Palatino Linotype"/>
          <w:color w:val="000000"/>
        </w:rPr>
      </w:pPr>
      <w:r w:rsidRPr="00297249">
        <w:rPr>
          <w:rFonts w:ascii="Palatino Linotype" w:hAnsi="Palatino Linotype"/>
        </w:rPr>
        <w:t>Po</w:t>
      </w:r>
      <w:r w:rsidR="00703CAA" w:rsidRPr="00297249">
        <w:rPr>
          <w:rFonts w:ascii="Palatino Linotype" w:hAnsi="Palatino Linotype"/>
        </w:rPr>
        <w:t xml:space="preserve">r último, la entrega deberá ser </w:t>
      </w:r>
      <w:r w:rsidRPr="00297249">
        <w:rPr>
          <w:rFonts w:ascii="Palatino Linotype" w:hAnsi="Palatino Linotype"/>
        </w:rPr>
        <w:t>en versión pública</w:t>
      </w:r>
      <w:r w:rsidR="00703CAA" w:rsidRPr="00297249">
        <w:rPr>
          <w:rFonts w:ascii="Palatino Linotype" w:hAnsi="Palatino Linotype"/>
        </w:rPr>
        <w:t xml:space="preserve"> únicamente para el caso de que existiera algún dato personal susceptible de ser protegido,</w:t>
      </w:r>
      <w:r w:rsidRPr="00297249">
        <w:rPr>
          <w:rFonts w:ascii="Palatino Linotype" w:hAnsi="Palatino Linotype"/>
        </w:rPr>
        <w:t xml:space="preserve"> emitiendo para tal efecto el </w:t>
      </w:r>
      <w:r w:rsidRPr="00297249">
        <w:rPr>
          <w:rFonts w:ascii="Palatino Linotype" w:hAnsi="Palatino Linotype"/>
          <w:b/>
        </w:rPr>
        <w:t>SUJETO OBLIGADO</w:t>
      </w:r>
      <w:r w:rsidRPr="00297249">
        <w:rPr>
          <w:rFonts w:ascii="Palatino Linotype" w:hAnsi="Palatino Linotype"/>
        </w:rPr>
        <w:t xml:space="preserve"> el</w:t>
      </w:r>
      <w:r w:rsidRPr="00297249">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w:t>
      </w:r>
      <w:r w:rsidR="00703CAA" w:rsidRPr="00297249">
        <w:rPr>
          <w:rFonts w:ascii="Palatino Linotype" w:hAnsi="Palatino Linotype"/>
          <w:color w:val="000000"/>
        </w:rPr>
        <w:t xml:space="preserve"> de conocimiento del particular, en términos del siguiente considerando.</w:t>
      </w:r>
    </w:p>
    <w:p w:rsidR="004402F9" w:rsidRPr="00297249" w:rsidRDefault="004402F9" w:rsidP="004402F9">
      <w:pPr>
        <w:pStyle w:val="Prrafodelista"/>
        <w:spacing w:line="360" w:lineRule="auto"/>
        <w:ind w:left="0"/>
        <w:jc w:val="both"/>
        <w:rPr>
          <w:rFonts w:ascii="Palatino Linotype" w:eastAsia="Calibri" w:hAnsi="Palatino Linotype" w:cs="Arial"/>
        </w:rPr>
      </w:pPr>
    </w:p>
    <w:p w:rsidR="004402F9" w:rsidRPr="00297249" w:rsidRDefault="00A3599A" w:rsidP="00703CAA">
      <w:pPr>
        <w:pStyle w:val="Ttulo2"/>
        <w:rPr>
          <w:rFonts w:ascii="Palatino Linotype" w:eastAsia="Calibri" w:hAnsi="Palatino Linotype"/>
          <w:b/>
          <w:color w:val="000000" w:themeColor="text1"/>
          <w:sz w:val="24"/>
        </w:rPr>
      </w:pPr>
      <w:bookmarkStart w:id="31" w:name="_Toc453170995"/>
      <w:bookmarkStart w:id="32" w:name="_Toc508613993"/>
      <w:bookmarkStart w:id="33" w:name="_Toc524602727"/>
      <w:bookmarkStart w:id="34" w:name="_Toc528265092"/>
      <w:bookmarkStart w:id="35" w:name="_Toc531771246"/>
      <w:bookmarkStart w:id="36" w:name="_Toc531807688"/>
      <w:bookmarkStart w:id="37" w:name="_Toc532891580"/>
      <w:bookmarkStart w:id="38" w:name="_Toc534888067"/>
      <w:bookmarkStart w:id="39" w:name="_Toc535498934"/>
      <w:bookmarkStart w:id="40" w:name="_Toc1651060"/>
      <w:bookmarkStart w:id="41" w:name="_Toc16191851"/>
      <w:r w:rsidRPr="00297249">
        <w:rPr>
          <w:rFonts w:ascii="Palatino Linotype" w:eastAsia="Calibri" w:hAnsi="Palatino Linotype"/>
          <w:b/>
          <w:color w:val="000000" w:themeColor="text1"/>
          <w:sz w:val="24"/>
        </w:rPr>
        <w:t>SEX</w:t>
      </w:r>
      <w:r w:rsidR="004402F9" w:rsidRPr="00297249">
        <w:rPr>
          <w:rFonts w:ascii="Palatino Linotype" w:eastAsia="Calibri" w:hAnsi="Palatino Linotype"/>
          <w:b/>
          <w:color w:val="000000" w:themeColor="text1"/>
          <w:sz w:val="24"/>
        </w:rPr>
        <w:t>TO. De la versión pública.</w:t>
      </w:r>
      <w:bookmarkEnd w:id="31"/>
      <w:bookmarkEnd w:id="32"/>
      <w:bookmarkEnd w:id="33"/>
      <w:bookmarkEnd w:id="34"/>
      <w:bookmarkEnd w:id="35"/>
      <w:bookmarkEnd w:id="36"/>
      <w:bookmarkEnd w:id="37"/>
      <w:bookmarkEnd w:id="38"/>
      <w:bookmarkEnd w:id="39"/>
      <w:bookmarkEnd w:id="40"/>
      <w:bookmarkEnd w:id="41"/>
    </w:p>
    <w:p w:rsidR="004402F9" w:rsidRPr="00297249" w:rsidRDefault="004402F9" w:rsidP="004402F9">
      <w:pPr>
        <w:rPr>
          <w:lang w:val="es-ES" w:eastAsia="en-US"/>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297249">
        <w:rPr>
          <w:rFonts w:ascii="Palatino Linotype" w:eastAsia="Calibri" w:hAnsi="Palatino Linotype" w:cs="Arial"/>
          <w:szCs w:val="22"/>
          <w:lang w:val="es-ES" w:eastAsia="es-MX"/>
        </w:rPr>
        <w:t>Del soporte documental que se ha tenido a bien ordenar, como ya se adujera, eventualmente pudieran obran datos personales susceptibles de ser protegidos; luego entonces, la documentación sea remitida en versión pública y que se proteja, aquellas características que revelen datos personales de particulares que pudieran obrar en el soporte documental de referencia, deberá versar, en los términos que se precisan.</w:t>
      </w:r>
    </w:p>
    <w:p w:rsidR="004402F9" w:rsidRPr="00297249" w:rsidRDefault="004402F9" w:rsidP="004402F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297249">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4402F9" w:rsidRPr="00297249" w:rsidRDefault="004402F9" w:rsidP="004402F9">
      <w:pPr>
        <w:pStyle w:val="Prrafodelista"/>
        <w:rPr>
          <w:rFonts w:ascii="Palatino Linotype" w:eastAsia="Calibri" w:hAnsi="Palatino Linotype" w:cs="Arial"/>
          <w:szCs w:val="22"/>
          <w:lang w:val="es-ES" w:eastAsia="es-MX"/>
        </w:rPr>
      </w:pPr>
    </w:p>
    <w:p w:rsidR="004402F9" w:rsidRPr="00297249" w:rsidRDefault="004402F9" w:rsidP="004402F9">
      <w:pPr>
        <w:autoSpaceDE w:val="0"/>
        <w:autoSpaceDN w:val="0"/>
        <w:adjustRightInd w:val="0"/>
        <w:spacing w:after="160" w:line="360" w:lineRule="auto"/>
        <w:ind w:left="567" w:right="616"/>
        <w:jc w:val="both"/>
        <w:rPr>
          <w:rFonts w:ascii="Palatino Linotype" w:hAnsi="Palatino Linotype" w:cs="Arial"/>
          <w:i/>
          <w:sz w:val="22"/>
          <w:lang w:val="es-MX"/>
        </w:rPr>
      </w:pPr>
      <w:r w:rsidRPr="00297249">
        <w:rPr>
          <w:rFonts w:ascii="Palatino Linotype" w:hAnsi="Palatino Linotype" w:cs="Arial"/>
          <w:b/>
          <w:bCs/>
          <w:i/>
          <w:sz w:val="22"/>
          <w:lang w:val="es-MX"/>
        </w:rPr>
        <w:t xml:space="preserve">Artículo 3. </w:t>
      </w:r>
      <w:r w:rsidRPr="00297249">
        <w:rPr>
          <w:rFonts w:ascii="Palatino Linotype" w:hAnsi="Palatino Linotype" w:cs="Arial"/>
          <w:i/>
          <w:sz w:val="22"/>
          <w:lang w:val="es-MX"/>
        </w:rPr>
        <w:t>Para los efectos de la presente Ley se entenderá por:</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 xml:space="preserve"> (…)</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XX. Información clasificada: Aquella considerada por la presente Ley como reservada o confidencial;</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297249">
        <w:rPr>
          <w:rFonts w:ascii="Palatino Linotype" w:eastAsia="Calibri" w:hAnsi="Palatino Linotype" w:cs="Arial"/>
          <w:i/>
          <w:sz w:val="22"/>
          <w:szCs w:val="22"/>
          <w:lang w:val="es-ES" w:eastAsia="es-MX"/>
        </w:rPr>
        <w:t>jurídico</w:t>
      </w:r>
      <w:proofErr w:type="gramEnd"/>
      <w:r w:rsidRPr="00297249">
        <w:rPr>
          <w:rFonts w:ascii="Palatino Linotype" w:eastAsia="Calibri" w:hAnsi="Palatino Linotype" w:cs="Arial"/>
          <w:i/>
          <w:sz w:val="22"/>
          <w:szCs w:val="22"/>
          <w:lang w:val="es-ES" w:eastAsia="es-MX"/>
        </w:rPr>
        <w:t xml:space="preserve"> colectiva identificada o identificable;</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4402F9" w:rsidRPr="00297249" w:rsidRDefault="004402F9" w:rsidP="004402F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9724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4402F9" w:rsidRPr="00297249" w:rsidRDefault="004402F9" w:rsidP="004402F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297249">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297249">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rPr>
      </w:pPr>
      <w:r w:rsidRPr="00297249">
        <w:rPr>
          <w:rFonts w:ascii="Palatino Linotype" w:hAnsi="Palatino Linotype" w:cs="Arial"/>
          <w:b/>
          <w:i/>
        </w:rPr>
        <w:t>Artículo 143.</w:t>
      </w:r>
      <w:r w:rsidRPr="00297249">
        <w:rPr>
          <w:rFonts w:ascii="Palatino Linotype" w:hAnsi="Palatino Linotype" w:cs="Arial"/>
          <w:i/>
        </w:rPr>
        <w:t xml:space="preserve"> Para los efectos de esta Ley se considera información </w:t>
      </w:r>
      <w:r w:rsidRPr="00297249">
        <w:rPr>
          <w:rFonts w:ascii="Palatino Linotype" w:hAnsi="Palatino Linotype" w:cs="Arial"/>
          <w:b/>
          <w:i/>
        </w:rPr>
        <w:t>confidencial</w:t>
      </w:r>
      <w:r w:rsidRPr="00297249">
        <w:rPr>
          <w:rFonts w:ascii="Palatino Linotype" w:hAnsi="Palatino Linotype" w:cs="Arial"/>
          <w:i/>
        </w:rPr>
        <w:t xml:space="preserve">, la clasificada como tal, de manera permanente, por su naturaleza, cuando:  </w:t>
      </w:r>
    </w:p>
    <w:p w:rsidR="004402F9" w:rsidRPr="00297249" w:rsidRDefault="004402F9" w:rsidP="004402F9">
      <w:pPr>
        <w:shd w:val="clear" w:color="auto" w:fill="FFFFFF"/>
        <w:spacing w:after="200" w:line="360" w:lineRule="auto"/>
        <w:ind w:left="709" w:right="616"/>
        <w:jc w:val="both"/>
        <w:rPr>
          <w:rFonts w:ascii="Palatino Linotype" w:hAnsi="Palatino Linotype" w:cs="Arial"/>
          <w:i/>
        </w:rPr>
      </w:pPr>
      <w:r w:rsidRPr="00297249">
        <w:rPr>
          <w:rFonts w:ascii="Palatino Linotype" w:hAnsi="Palatino Linotype" w:cs="Arial"/>
          <w:i/>
        </w:rPr>
        <w:t xml:space="preserve">I. Se refiera a la información privada y los datos personales concernientes a una persona física o </w:t>
      </w:r>
      <w:proofErr w:type="gramStart"/>
      <w:r w:rsidRPr="00297249">
        <w:rPr>
          <w:rFonts w:ascii="Palatino Linotype" w:hAnsi="Palatino Linotype" w:cs="Arial"/>
          <w:i/>
        </w:rPr>
        <w:t>jurídico</w:t>
      </w:r>
      <w:proofErr w:type="gramEnd"/>
      <w:r w:rsidRPr="00297249">
        <w:rPr>
          <w:rFonts w:ascii="Palatino Linotype" w:hAnsi="Palatino Linotype" w:cs="Arial"/>
          <w:i/>
        </w:rPr>
        <w:t xml:space="preserve"> colectiva</w:t>
      </w:r>
      <w:r w:rsidRPr="00297249">
        <w:rPr>
          <w:rFonts w:ascii="Palatino Linotype" w:hAnsi="Palatino Linotype" w:cs="Arial"/>
          <w:i/>
          <w:u w:val="single"/>
        </w:rPr>
        <w:t xml:space="preserve"> </w:t>
      </w:r>
      <w:r w:rsidRPr="00297249">
        <w:rPr>
          <w:rFonts w:ascii="Palatino Linotype" w:hAnsi="Palatino Linotype" w:cs="Arial"/>
          <w:i/>
        </w:rPr>
        <w:t xml:space="preserve">identificada o identificable;  </w:t>
      </w:r>
    </w:p>
    <w:p w:rsidR="004402F9" w:rsidRPr="00297249" w:rsidRDefault="004402F9" w:rsidP="004402F9">
      <w:pPr>
        <w:shd w:val="clear" w:color="auto" w:fill="FFFFFF"/>
        <w:spacing w:after="200" w:line="360" w:lineRule="auto"/>
        <w:ind w:left="709" w:right="616"/>
        <w:jc w:val="both"/>
        <w:rPr>
          <w:rFonts w:ascii="Palatino Linotype" w:hAnsi="Palatino Linotype" w:cs="Arial"/>
          <w:i/>
        </w:rPr>
      </w:pPr>
      <w:r w:rsidRPr="00297249">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4402F9" w:rsidRPr="00297249" w:rsidRDefault="004402F9" w:rsidP="004402F9">
      <w:pPr>
        <w:pStyle w:val="Prrafodelista"/>
        <w:numPr>
          <w:ilvl w:val="0"/>
          <w:numId w:val="5"/>
        </w:numPr>
        <w:shd w:val="clear" w:color="auto" w:fill="FFFFFF"/>
        <w:spacing w:after="200" w:line="360" w:lineRule="auto"/>
        <w:ind w:left="709" w:right="616" w:hanging="66"/>
        <w:jc w:val="both"/>
        <w:rPr>
          <w:rFonts w:ascii="Palatino Linotype" w:hAnsi="Palatino Linotype" w:cs="Arial"/>
          <w:i/>
        </w:rPr>
      </w:pPr>
      <w:r w:rsidRPr="00297249">
        <w:rPr>
          <w:rFonts w:ascii="Palatino Linotype" w:eastAsia="Times New Roman" w:hAnsi="Palatino Linotype" w:cs="Arial"/>
          <w:i/>
        </w:rPr>
        <w:t xml:space="preserve">La que presenten los particulares a los sujetos obligados, de conformidad con lo dispuesto por las leyes o los tratados internacionales.  </w:t>
      </w:r>
    </w:p>
    <w:p w:rsidR="004402F9" w:rsidRPr="00297249" w:rsidRDefault="004402F9" w:rsidP="004402F9">
      <w:pPr>
        <w:shd w:val="clear" w:color="auto" w:fill="FFFFFF"/>
        <w:spacing w:after="200" w:line="360" w:lineRule="auto"/>
        <w:ind w:left="709" w:right="616"/>
        <w:jc w:val="both"/>
        <w:rPr>
          <w:rFonts w:ascii="Palatino Linotype" w:hAnsi="Palatino Linotype" w:cs="Arial"/>
          <w:i/>
        </w:rPr>
      </w:pPr>
      <w:r w:rsidRPr="00297249">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b/>
          <w:i/>
          <w:sz w:val="22"/>
          <w:szCs w:val="22"/>
          <w:lang w:val="es-MX" w:eastAsia="en-US"/>
        </w:rPr>
        <w:t>Artículo 149</w:t>
      </w:r>
      <w:r w:rsidRPr="00297249">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b/>
          <w:i/>
          <w:sz w:val="22"/>
          <w:szCs w:val="22"/>
          <w:lang w:val="es-MX" w:eastAsia="en-US"/>
        </w:rPr>
        <w:t>Quincuagésimo sexto</w:t>
      </w:r>
      <w:r w:rsidRPr="00297249">
        <w:rPr>
          <w:rFonts w:ascii="Palatino Linotype" w:hAnsi="Palatino Linotype" w:cs="Arial"/>
          <w:i/>
          <w:sz w:val="22"/>
          <w:szCs w:val="22"/>
          <w:lang w:val="es-MX" w:eastAsia="en-US"/>
        </w:rPr>
        <w:t xml:space="preserve">. La versión pública del documento o expediente que contenga partes o secciones reservadas o </w:t>
      </w:r>
      <w:r w:rsidRPr="00297249">
        <w:rPr>
          <w:rFonts w:ascii="Palatino Linotype" w:hAnsi="Palatino Linotype" w:cs="Arial"/>
          <w:b/>
          <w:i/>
          <w:sz w:val="22"/>
          <w:szCs w:val="22"/>
          <w:lang w:val="es-MX" w:eastAsia="en-US"/>
        </w:rPr>
        <w:t>confidenciales</w:t>
      </w:r>
      <w:r w:rsidRPr="00297249">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b/>
          <w:i/>
          <w:sz w:val="22"/>
          <w:szCs w:val="22"/>
          <w:lang w:val="es-MX" w:eastAsia="en-US"/>
        </w:rPr>
        <w:t>Quincuagésimo séptimo</w:t>
      </w:r>
      <w:r w:rsidRPr="00297249">
        <w:rPr>
          <w:rFonts w:ascii="Palatino Linotype" w:hAnsi="Palatino Linotype" w:cs="Arial"/>
          <w:i/>
          <w:sz w:val="22"/>
          <w:szCs w:val="22"/>
          <w:lang w:val="es-MX" w:eastAsia="en-US"/>
        </w:rPr>
        <w:t>. Se considera, en principio, como información pública y no podrá omitirse de las  versiones públicas la siguiente:</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4402F9" w:rsidRPr="00297249" w:rsidRDefault="004402F9" w:rsidP="004402F9">
      <w:pPr>
        <w:shd w:val="clear" w:color="auto" w:fill="FFFFFF"/>
        <w:spacing w:after="200" w:line="360" w:lineRule="auto"/>
        <w:ind w:left="709" w:right="616"/>
        <w:jc w:val="both"/>
        <w:rPr>
          <w:rFonts w:ascii="Palatino Linotype" w:hAnsi="Palatino Linotype" w:cs="Arial"/>
          <w:i/>
          <w:sz w:val="22"/>
          <w:szCs w:val="22"/>
          <w:lang w:val="es-MX" w:eastAsia="en-US"/>
        </w:rPr>
      </w:pPr>
      <w:r w:rsidRPr="00297249">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4402F9" w:rsidRPr="00297249" w:rsidRDefault="004402F9" w:rsidP="004402F9">
      <w:pPr>
        <w:shd w:val="clear" w:color="auto" w:fill="FFFFFF"/>
        <w:spacing w:after="200" w:line="360" w:lineRule="auto"/>
        <w:ind w:left="709" w:right="616"/>
        <w:jc w:val="both"/>
        <w:rPr>
          <w:rFonts w:ascii="Palatino Linotype" w:hAnsi="Palatino Linotype" w:cs="Arial"/>
          <w:i/>
        </w:rPr>
      </w:pPr>
      <w:r w:rsidRPr="00297249">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4402F9" w:rsidRPr="00297249" w:rsidRDefault="004402F9" w:rsidP="004402F9">
      <w:pPr>
        <w:shd w:val="clear" w:color="auto" w:fill="FFFFFF"/>
        <w:spacing w:after="200" w:line="360" w:lineRule="auto"/>
        <w:ind w:left="709" w:right="616"/>
        <w:jc w:val="both"/>
        <w:rPr>
          <w:rFonts w:ascii="Palatino Linotype" w:hAnsi="Palatino Linotype" w:cs="Arial"/>
          <w:i/>
        </w:rPr>
      </w:pPr>
      <w:r w:rsidRPr="00297249">
        <w:rPr>
          <w:rFonts w:ascii="Palatino Linotype" w:hAnsi="Palatino Linotype" w:cs="Arial"/>
          <w:i/>
        </w:rPr>
        <w:t>Lo anterior, siempre y cuando no se acredite alguna causal de clasificación, prevista en las leyes o en los tratados internaciones suscritos por el Estado mexicano.</w:t>
      </w:r>
    </w:p>
    <w:p w:rsidR="004402F9" w:rsidRPr="00297249" w:rsidRDefault="004402F9" w:rsidP="004402F9">
      <w:pPr>
        <w:shd w:val="clear" w:color="auto" w:fill="FFFFFF"/>
        <w:spacing w:after="200" w:line="360" w:lineRule="auto"/>
        <w:ind w:left="709" w:right="616"/>
        <w:jc w:val="both"/>
        <w:rPr>
          <w:rFonts w:ascii="Palatino Linotype" w:hAnsi="Palatino Linotype" w:cs="Arial"/>
          <w:i/>
        </w:rPr>
      </w:pPr>
      <w:r w:rsidRPr="00297249">
        <w:rPr>
          <w:rFonts w:ascii="Palatino Linotype" w:hAnsi="Palatino Linotype" w:cs="Arial"/>
          <w:b/>
          <w:i/>
        </w:rPr>
        <w:t>Quincuagésimo octavo.</w:t>
      </w:r>
      <w:r w:rsidRPr="0029724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297249">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4402F9" w:rsidRPr="00297249" w:rsidRDefault="004402F9" w:rsidP="004402F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297249">
        <w:rPr>
          <w:rFonts w:ascii="Palatino Linotype" w:eastAsia="Calibri" w:hAnsi="Palatino Linotype" w:cs="Arial"/>
          <w:szCs w:val="22"/>
          <w:lang w:val="es-ES" w:eastAsia="es-MX"/>
        </w:rPr>
        <w:t xml:space="preserve">Es de señalar, que por lo que hace a las versiones públicas, el </w:t>
      </w:r>
      <w:r w:rsidRPr="00297249">
        <w:rPr>
          <w:rFonts w:ascii="Palatino Linotype" w:eastAsia="Calibri" w:hAnsi="Palatino Linotype" w:cs="Arial"/>
          <w:b/>
          <w:szCs w:val="22"/>
          <w:lang w:val="es-ES" w:eastAsia="es-MX"/>
        </w:rPr>
        <w:t>SUJETO OBLIGADO</w:t>
      </w:r>
      <w:r w:rsidRPr="00297249">
        <w:rPr>
          <w:rFonts w:ascii="Palatino Linotype" w:eastAsia="Calibri" w:hAnsi="Palatino Linotype" w:cs="Arial"/>
          <w:szCs w:val="22"/>
          <w:lang w:val="es-ES" w:eastAsia="es-MX"/>
        </w:rPr>
        <w:t xml:space="preserve"> debe cumplir con las formalidades exigidas en la Ley, por lo que </w:t>
      </w:r>
      <w:r w:rsidRPr="00297249">
        <w:rPr>
          <w:rFonts w:ascii="Palatino Linotype" w:eastAsia="Times New Roman" w:hAnsi="Palatino Linotype" w:cs="Arial"/>
          <w:szCs w:val="22"/>
          <w:lang w:val="es-MX" w:eastAsia="es-MX"/>
        </w:rPr>
        <w:t xml:space="preserve">para tal efecto emitirá el </w:t>
      </w:r>
      <w:r w:rsidRPr="00297249">
        <w:rPr>
          <w:rFonts w:ascii="Palatino Linotype" w:eastAsia="Calibri" w:hAnsi="Palatino Linotype" w:cs="Arial"/>
          <w:szCs w:val="22"/>
          <w:lang w:val="es-ES" w:eastAsia="es-MX"/>
        </w:rPr>
        <w:t>Acuerdo del Comité de Información en términos de los artículos 49 fracción</w:t>
      </w:r>
      <w:r w:rsidRPr="00297249">
        <w:rPr>
          <w:rFonts w:ascii="Palatino Linotype" w:eastAsia="Calibri" w:hAnsi="Palatino Linotype" w:cs="Arial"/>
          <w:bCs/>
          <w:lang w:val="es-MX" w:eastAsia="en-US"/>
        </w:rPr>
        <w:t xml:space="preserve"> VIII,</w:t>
      </w:r>
      <w:r w:rsidRPr="00297249">
        <w:rPr>
          <w:rFonts w:ascii="Palatino Linotype" w:eastAsia="Calibri" w:hAnsi="Palatino Linotype" w:cs="Arial"/>
          <w:szCs w:val="22"/>
          <w:lang w:val="es-ES" w:eastAsia="es-MX"/>
        </w:rPr>
        <w:t xml:space="preserve"> 122</w:t>
      </w:r>
      <w:r w:rsidRPr="00297249">
        <w:rPr>
          <w:rFonts w:eastAsia="Calibri"/>
          <w:vertAlign w:val="superscript"/>
          <w:lang w:val="es-ES" w:eastAsia="es-MX"/>
        </w:rPr>
        <w:footnoteReference w:id="10"/>
      </w:r>
      <w:r w:rsidRPr="00297249">
        <w:rPr>
          <w:rFonts w:ascii="Palatino Linotype" w:eastAsia="Calibri" w:hAnsi="Palatino Linotype" w:cs="Arial"/>
          <w:szCs w:val="22"/>
          <w:lang w:val="es-ES" w:eastAsia="es-MX"/>
        </w:rPr>
        <w:t>, 135</w:t>
      </w:r>
      <w:r w:rsidRPr="00297249">
        <w:rPr>
          <w:rFonts w:eastAsia="Calibri"/>
          <w:vertAlign w:val="superscript"/>
          <w:lang w:val="es-ES" w:eastAsia="es-MX"/>
        </w:rPr>
        <w:footnoteReference w:id="11"/>
      </w:r>
      <w:r w:rsidRPr="00297249">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rsidR="004402F9" w:rsidRPr="00297249" w:rsidRDefault="004402F9" w:rsidP="004402F9">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297249">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297249">
        <w:rPr>
          <w:rFonts w:ascii="Palatino Linotype" w:eastAsia="Calibri" w:hAnsi="Palatino Linotype" w:cs="Arial"/>
          <w:b/>
          <w:szCs w:val="22"/>
          <w:lang w:val="es-ES" w:eastAsia="es-CO"/>
        </w:rPr>
        <w:t>SUJETO OBLIGADO</w:t>
      </w:r>
      <w:r w:rsidRPr="00297249">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402F9" w:rsidRPr="00297249" w:rsidRDefault="004402F9" w:rsidP="004402F9">
      <w:pPr>
        <w:pStyle w:val="Prrafodelista"/>
        <w:rPr>
          <w:rFonts w:ascii="Palatino Linotype" w:eastAsia="Times New Roman" w:hAnsi="Palatino Linotype" w:cs="Arial"/>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297249">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402F9" w:rsidRPr="00297249" w:rsidRDefault="004402F9" w:rsidP="004402F9">
      <w:pPr>
        <w:pStyle w:val="Prrafodelista"/>
        <w:rPr>
          <w:rFonts w:ascii="Palatino Linotype" w:eastAsia="Times New Roman" w:hAnsi="Palatino Linotype" w:cs="Arial"/>
          <w:lang w:val="es-MX" w:eastAsia="en-US"/>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29724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402F9" w:rsidRPr="00297249" w:rsidRDefault="004402F9" w:rsidP="004402F9">
      <w:pPr>
        <w:pStyle w:val="Prrafodelista"/>
        <w:rPr>
          <w:rFonts w:ascii="Palatino Linotype" w:eastAsia="Times New Roman" w:hAnsi="Palatino Linotype" w:cs="Arial"/>
          <w:lang w:val="es-MX" w:eastAsia="en-US"/>
        </w:rPr>
      </w:pPr>
    </w:p>
    <w:p w:rsidR="004402F9" w:rsidRPr="00297249" w:rsidRDefault="004402F9" w:rsidP="001840AD">
      <w:pPr>
        <w:numPr>
          <w:ilvl w:val="0"/>
          <w:numId w:val="8"/>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297249">
        <w:rPr>
          <w:rFonts w:ascii="Palatino Linotype" w:eastAsia="Times New Roman" w:hAnsi="Palatino Linotype" w:cs="Arial"/>
          <w:lang w:val="es-MX" w:eastAsia="en-US"/>
        </w:rPr>
        <w:t xml:space="preserve">Finalmente se concluye que </w:t>
      </w:r>
      <w:r w:rsidRPr="00297249">
        <w:rPr>
          <w:rFonts w:ascii="Palatino Linotype" w:hAnsi="Palatino Linotype" w:cs="Arial"/>
        </w:rPr>
        <w:t>los</w:t>
      </w:r>
      <w:r w:rsidRPr="00297249">
        <w:rPr>
          <w:rFonts w:ascii="Palatino Linotype" w:hAnsi="Palatino Linotype" w:cs="Arial"/>
          <w:b/>
        </w:rPr>
        <w:t xml:space="preserve"> </w:t>
      </w:r>
      <w:r w:rsidRPr="00297249">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A3599A" w:rsidRPr="00297249" w:rsidRDefault="00A3599A" w:rsidP="00A3599A">
      <w:pPr>
        <w:pStyle w:val="Prrafodelista"/>
        <w:rPr>
          <w:rFonts w:ascii="Palatino Linotype" w:eastAsia="Times New Roman" w:hAnsi="Palatino Linotype" w:cs="Arial"/>
          <w:lang w:val="es-MX" w:eastAsia="en-US"/>
        </w:rPr>
      </w:pPr>
    </w:p>
    <w:p w:rsidR="003C252D" w:rsidRPr="00297249" w:rsidRDefault="003C252D" w:rsidP="001840AD">
      <w:pPr>
        <w:numPr>
          <w:ilvl w:val="0"/>
          <w:numId w:val="8"/>
        </w:numPr>
        <w:tabs>
          <w:tab w:val="left" w:pos="0"/>
        </w:tabs>
        <w:spacing w:line="360" w:lineRule="auto"/>
        <w:ind w:left="0" w:right="49" w:firstLine="0"/>
        <w:contextualSpacing/>
        <w:jc w:val="both"/>
        <w:rPr>
          <w:rFonts w:ascii="Palatino Linotype" w:hAnsi="Palatino Linotype"/>
          <w:color w:val="000000" w:themeColor="text1"/>
        </w:rPr>
      </w:pPr>
      <w:bookmarkStart w:id="42" w:name="_Toc511234456"/>
      <w:r w:rsidRPr="00297249">
        <w:rPr>
          <w:rFonts w:ascii="Palatino Linotype" w:hAnsi="Palatino Linotype"/>
          <w:color w:val="000000" w:themeColor="text1"/>
          <w:lang w:val="es-ES" w:eastAsia="es-MX"/>
        </w:rPr>
        <w:t xml:space="preserve">Por lo anteriormente expuesto y fundado, este </w:t>
      </w:r>
      <w:r w:rsidRPr="00297249">
        <w:rPr>
          <w:rFonts w:ascii="Palatino Linotype" w:hAnsi="Palatino Linotype"/>
          <w:b/>
          <w:bCs/>
          <w:color w:val="000000" w:themeColor="text1"/>
          <w:lang w:val="es-ES" w:eastAsia="es-MX"/>
        </w:rPr>
        <w:t>ÓRGANO GARANTE</w:t>
      </w:r>
      <w:r w:rsidRPr="00297249">
        <w:rPr>
          <w:rFonts w:ascii="Palatino Linotype" w:hAnsi="Palatino Linotype"/>
          <w:color w:val="000000" w:themeColor="text1"/>
          <w:lang w:val="es-ES" w:eastAsia="es-MX"/>
        </w:rPr>
        <w:t xml:space="preserve"> emite los siguientes:</w:t>
      </w:r>
    </w:p>
    <w:p w:rsidR="003C252D" w:rsidRPr="00297249" w:rsidRDefault="003C252D" w:rsidP="003C252D">
      <w:pPr>
        <w:pStyle w:val="Textonotapie"/>
      </w:pPr>
      <w:bookmarkStart w:id="43" w:name="_Toc530683893"/>
      <w:bookmarkStart w:id="44" w:name="_Toc15493688"/>
    </w:p>
    <w:p w:rsidR="003C252D" w:rsidRPr="00297249" w:rsidRDefault="003C252D" w:rsidP="003C252D">
      <w:pPr>
        <w:pStyle w:val="Ttulo2"/>
        <w:jc w:val="center"/>
        <w:rPr>
          <w:rFonts w:ascii="Palatino Linotype" w:hAnsi="Palatino Linotype"/>
          <w:b/>
          <w:color w:val="000000" w:themeColor="text1"/>
          <w:sz w:val="24"/>
        </w:rPr>
      </w:pPr>
      <w:bookmarkStart w:id="45" w:name="_Toc16191852"/>
      <w:r w:rsidRPr="00297249">
        <w:rPr>
          <w:rFonts w:ascii="Palatino Linotype" w:hAnsi="Palatino Linotype"/>
          <w:b/>
          <w:color w:val="000000" w:themeColor="text1"/>
          <w:sz w:val="24"/>
        </w:rPr>
        <w:t>R E S O L U T I V O S</w:t>
      </w:r>
      <w:bookmarkEnd w:id="43"/>
      <w:bookmarkEnd w:id="44"/>
      <w:bookmarkEnd w:id="45"/>
    </w:p>
    <w:p w:rsidR="003C252D" w:rsidRPr="00297249" w:rsidRDefault="003C252D" w:rsidP="003C252D">
      <w:pPr>
        <w:rPr>
          <w:rFonts w:ascii="Palatino Linotype" w:hAnsi="Palatino Linotype"/>
          <w:lang w:eastAsia="en-US"/>
        </w:rPr>
      </w:pPr>
    </w:p>
    <w:bookmarkEnd w:id="42"/>
    <w:p w:rsidR="003C252D" w:rsidRPr="00297249" w:rsidRDefault="003C252D" w:rsidP="003C252D">
      <w:pPr>
        <w:spacing w:line="360" w:lineRule="auto"/>
        <w:jc w:val="both"/>
        <w:rPr>
          <w:rFonts w:ascii="Palatino Linotype" w:eastAsia="Times New Roman" w:hAnsi="Palatino Linotype" w:cs="Times New Roman"/>
        </w:rPr>
      </w:pPr>
      <w:r w:rsidRPr="00297249">
        <w:rPr>
          <w:rFonts w:ascii="Palatino Linotype" w:eastAsia="Times New Roman" w:hAnsi="Palatino Linotype" w:cs="Arial"/>
          <w:b/>
        </w:rPr>
        <w:t xml:space="preserve">PRIMERO. </w:t>
      </w:r>
      <w:r w:rsidRPr="00297249">
        <w:rPr>
          <w:rFonts w:ascii="Palatino Linotype" w:eastAsia="Times New Roman" w:hAnsi="Palatino Linotype" w:cs="Arial"/>
        </w:rPr>
        <w:t>Resultan fundadas las</w:t>
      </w:r>
      <w:r w:rsidRPr="00297249">
        <w:rPr>
          <w:rFonts w:ascii="Palatino Linotype" w:eastAsia="Times New Roman" w:hAnsi="Palatino Linotype" w:cs="Arial"/>
          <w:b/>
        </w:rPr>
        <w:t xml:space="preserve"> </w:t>
      </w:r>
      <w:r w:rsidRPr="00297249">
        <w:rPr>
          <w:rFonts w:ascii="Palatino Linotype" w:eastAsia="Times New Roman" w:hAnsi="Palatino Linotype" w:cs="Arial"/>
          <w:lang w:val="es-ES"/>
        </w:rPr>
        <w:t xml:space="preserve">razones o motivos de inconformidad hechos valer </w:t>
      </w:r>
      <w:r w:rsidRPr="00297249">
        <w:rPr>
          <w:rFonts w:ascii="Palatino Linotype" w:eastAsia="Calibri" w:hAnsi="Palatino Linotype" w:cs="Arial"/>
          <w:lang w:val="es-ES"/>
        </w:rPr>
        <w:t xml:space="preserve">en el recurso de revisión </w:t>
      </w:r>
      <w:r w:rsidR="000940DA" w:rsidRPr="00297249">
        <w:rPr>
          <w:rFonts w:ascii="Palatino Linotype" w:hAnsi="Palatino Linotype" w:cs="Arial"/>
          <w:b/>
          <w:bCs/>
        </w:rPr>
        <w:t>05093/INFOEM/IP/RR/2019</w:t>
      </w:r>
      <w:r w:rsidRPr="00297249">
        <w:rPr>
          <w:rFonts w:ascii="Palatino Linotype" w:hAnsi="Palatino Linotype" w:cs="Arial"/>
          <w:b/>
          <w:bCs/>
          <w:lang w:eastAsia="es-MX"/>
        </w:rPr>
        <w:t xml:space="preserve"> </w:t>
      </w:r>
      <w:r w:rsidR="0092047C" w:rsidRPr="00297249">
        <w:rPr>
          <w:rFonts w:ascii="Palatino Linotype" w:hAnsi="Palatino Linotype" w:cs="Arial"/>
          <w:bCs/>
          <w:lang w:eastAsia="es-MX"/>
        </w:rPr>
        <w:t>en términos de los</w:t>
      </w:r>
      <w:r w:rsidRPr="00297249">
        <w:rPr>
          <w:rFonts w:ascii="Palatino Linotype" w:hAnsi="Palatino Linotype" w:cs="Arial"/>
          <w:bCs/>
          <w:lang w:eastAsia="es-MX"/>
        </w:rPr>
        <w:t xml:space="preserve"> </w:t>
      </w:r>
      <w:r w:rsidRPr="00297249">
        <w:rPr>
          <w:rFonts w:ascii="Palatino Linotype" w:hAnsi="Palatino Linotype" w:cs="Arial"/>
          <w:b/>
          <w:bCs/>
          <w:lang w:eastAsia="es-MX"/>
        </w:rPr>
        <w:t>Considerando</w:t>
      </w:r>
      <w:r w:rsidR="0092047C" w:rsidRPr="00297249">
        <w:rPr>
          <w:rFonts w:ascii="Palatino Linotype" w:hAnsi="Palatino Linotype" w:cs="Arial"/>
          <w:b/>
          <w:bCs/>
          <w:lang w:eastAsia="es-MX"/>
        </w:rPr>
        <w:t>s</w:t>
      </w:r>
      <w:r w:rsidRPr="00297249">
        <w:rPr>
          <w:rFonts w:ascii="Palatino Linotype" w:hAnsi="Palatino Linotype" w:cs="Arial"/>
          <w:b/>
          <w:bCs/>
          <w:lang w:eastAsia="es-MX"/>
        </w:rPr>
        <w:t xml:space="preserve"> QUINTO </w:t>
      </w:r>
      <w:r w:rsidR="0092047C" w:rsidRPr="00297249">
        <w:rPr>
          <w:rFonts w:ascii="Palatino Linotype" w:hAnsi="Palatino Linotype" w:cs="Arial"/>
          <w:b/>
          <w:bCs/>
          <w:lang w:eastAsia="es-MX"/>
        </w:rPr>
        <w:t xml:space="preserve">y SEXTO </w:t>
      </w:r>
      <w:r w:rsidRPr="00297249">
        <w:rPr>
          <w:rFonts w:ascii="Palatino Linotype" w:hAnsi="Palatino Linotype" w:cs="Arial"/>
          <w:bCs/>
          <w:lang w:eastAsia="es-MX"/>
        </w:rPr>
        <w:t>de la presente resolución.</w:t>
      </w:r>
    </w:p>
    <w:p w:rsidR="003C252D" w:rsidRPr="00297249" w:rsidRDefault="003C252D" w:rsidP="003C252D">
      <w:pPr>
        <w:spacing w:before="240" w:after="240" w:line="360" w:lineRule="auto"/>
        <w:jc w:val="both"/>
        <w:rPr>
          <w:rFonts w:ascii="Palatino Linotype" w:hAnsi="Palatino Linotype" w:cs="Arial"/>
          <w:bCs/>
          <w:shd w:val="clear" w:color="auto" w:fill="FFFFFF"/>
        </w:rPr>
      </w:pPr>
      <w:r w:rsidRPr="00297249">
        <w:rPr>
          <w:rFonts w:ascii="Palatino Linotype" w:hAnsi="Palatino Linotype"/>
          <w:b/>
        </w:rPr>
        <w:t>SEGUNDO.</w:t>
      </w:r>
      <w:r w:rsidRPr="00297249">
        <w:rPr>
          <w:rStyle w:val="Ttulo2Car"/>
          <w:rFonts w:ascii="Palatino Linotype" w:hAnsi="Palatino Linotype"/>
          <w:b/>
        </w:rPr>
        <w:t xml:space="preserve"> </w:t>
      </w:r>
      <w:r w:rsidRPr="00297249">
        <w:rPr>
          <w:rFonts w:ascii="Palatino Linotype" w:eastAsia="Calibri" w:hAnsi="Palatino Linotype" w:cs="Arial"/>
          <w:lang w:val="es-ES"/>
        </w:rPr>
        <w:t>Se</w:t>
      </w:r>
      <w:r w:rsidRPr="00297249">
        <w:rPr>
          <w:rFonts w:ascii="Palatino Linotype" w:eastAsia="Calibri" w:hAnsi="Palatino Linotype" w:cs="Arial"/>
          <w:b/>
          <w:lang w:val="es-ES"/>
        </w:rPr>
        <w:t xml:space="preserve"> REVOCA </w:t>
      </w:r>
      <w:r w:rsidRPr="00297249">
        <w:rPr>
          <w:rFonts w:ascii="Palatino Linotype" w:eastAsia="Calibri" w:hAnsi="Palatino Linotype" w:cs="Arial"/>
          <w:lang w:val="es-ES"/>
        </w:rPr>
        <w:t>la respuesta emitida por el</w:t>
      </w:r>
      <w:r w:rsidRPr="00297249">
        <w:rPr>
          <w:rFonts w:ascii="Palatino Linotype" w:eastAsia="Calibri" w:hAnsi="Palatino Linotype" w:cs="Arial"/>
          <w:b/>
          <w:lang w:val="es-ES"/>
        </w:rPr>
        <w:t xml:space="preserve"> </w:t>
      </w:r>
      <w:r w:rsidRPr="00297249">
        <w:rPr>
          <w:rFonts w:ascii="Palatino Linotype" w:hAnsi="Palatino Linotype"/>
          <w:b/>
          <w:bCs/>
          <w:szCs w:val="22"/>
        </w:rPr>
        <w:t xml:space="preserve">Ayuntamiento de </w:t>
      </w:r>
      <w:r w:rsidR="000940DA" w:rsidRPr="00297249">
        <w:rPr>
          <w:rFonts w:ascii="Palatino Linotype" w:hAnsi="Palatino Linotype"/>
          <w:b/>
          <w:bCs/>
          <w:szCs w:val="22"/>
        </w:rPr>
        <w:t>Isidro Fabela</w:t>
      </w:r>
      <w:r w:rsidRPr="00297249">
        <w:rPr>
          <w:rFonts w:ascii="Palatino Linotype" w:hAnsi="Palatino Linotype"/>
          <w:b/>
          <w:bCs/>
        </w:rPr>
        <w:t xml:space="preserve"> </w:t>
      </w:r>
      <w:r w:rsidRPr="00297249">
        <w:rPr>
          <w:rFonts w:ascii="Palatino Linotype" w:hAnsi="Palatino Linotype"/>
          <w:bCs/>
        </w:rPr>
        <w:t>y se</w:t>
      </w:r>
      <w:r w:rsidRPr="00297249">
        <w:rPr>
          <w:rFonts w:ascii="Palatino Linotype" w:hAnsi="Palatino Linotype"/>
          <w:b/>
          <w:bCs/>
        </w:rPr>
        <w:t xml:space="preserve"> ORDENA</w:t>
      </w:r>
      <w:r w:rsidRPr="00297249">
        <w:rPr>
          <w:rFonts w:ascii="Palatino Linotype" w:eastAsia="Times New Roman" w:hAnsi="Palatino Linotype" w:cs="Arial"/>
          <w:lang w:val="es-ES"/>
        </w:rPr>
        <w:t xml:space="preserve"> </w:t>
      </w:r>
      <w:r w:rsidR="0092047C" w:rsidRPr="00297249">
        <w:rPr>
          <w:rFonts w:ascii="Palatino Linotype" w:eastAsia="Calibri" w:hAnsi="Palatino Linotype" w:cs="Arial"/>
          <w:lang w:val="es-ES"/>
        </w:rPr>
        <w:t xml:space="preserve">entregar </w:t>
      </w:r>
      <w:r w:rsidRPr="00297249">
        <w:rPr>
          <w:rFonts w:ascii="Palatino Linotype" w:eastAsia="Calibri" w:hAnsi="Palatino Linotype" w:cs="Arial"/>
          <w:lang w:val="es-ES"/>
        </w:rPr>
        <w:t xml:space="preserve">vía Sistema de Acceso a la Información Mexiquense </w:t>
      </w:r>
      <w:r w:rsidRPr="00297249">
        <w:rPr>
          <w:rFonts w:ascii="Palatino Linotype" w:eastAsia="Calibri" w:hAnsi="Palatino Linotype" w:cs="Arial"/>
          <w:b/>
          <w:lang w:val="es-ES"/>
        </w:rPr>
        <w:t>(SAIMEX)</w:t>
      </w:r>
      <w:r w:rsidRPr="00297249">
        <w:rPr>
          <w:rFonts w:ascii="Palatino Linotype" w:hAnsi="Palatino Linotype" w:cs="Arial"/>
          <w:bCs/>
          <w:shd w:val="clear" w:color="auto" w:fill="FFFFFF"/>
        </w:rPr>
        <w:t>, de ser procedente en versión pública, el soporte documental siguiente:</w:t>
      </w:r>
    </w:p>
    <w:p w:rsidR="00A3599A" w:rsidRPr="00297249" w:rsidRDefault="00A3599A" w:rsidP="0092047C">
      <w:pPr>
        <w:pStyle w:val="Prrafodelista"/>
        <w:numPr>
          <w:ilvl w:val="1"/>
          <w:numId w:val="1"/>
        </w:numPr>
        <w:spacing w:line="360" w:lineRule="auto"/>
        <w:ind w:left="709" w:hanging="436"/>
        <w:rPr>
          <w:rFonts w:ascii="Palatino Linotype" w:hAnsi="Palatino Linotype"/>
          <w:b/>
        </w:rPr>
      </w:pPr>
      <w:r w:rsidRPr="00297249">
        <w:rPr>
          <w:rFonts w:ascii="Palatino Linotype" w:hAnsi="Palatino Linotype"/>
          <w:b/>
        </w:rPr>
        <w:t>DE LOS EJERCICIO FISCALES 2013 A 2019</w:t>
      </w:r>
      <w:r w:rsidR="0092047C" w:rsidRPr="00297249">
        <w:rPr>
          <w:rFonts w:ascii="Palatino Linotype" w:hAnsi="Palatino Linotype"/>
          <w:b/>
        </w:rPr>
        <w:t>:</w:t>
      </w:r>
    </w:p>
    <w:p w:rsidR="00A3599A" w:rsidRPr="00297249" w:rsidRDefault="00A3599A" w:rsidP="001840AD">
      <w:pPr>
        <w:pStyle w:val="Prrafodelista"/>
        <w:numPr>
          <w:ilvl w:val="0"/>
          <w:numId w:val="16"/>
        </w:numPr>
        <w:spacing w:after="160" w:line="360" w:lineRule="auto"/>
        <w:jc w:val="both"/>
        <w:rPr>
          <w:rFonts w:ascii="Palatino Linotype" w:hAnsi="Palatino Linotype"/>
        </w:rPr>
      </w:pPr>
      <w:r w:rsidRPr="00297249">
        <w:rPr>
          <w:rFonts w:ascii="Palatino Linotype" w:hAnsi="Palatino Linotype"/>
        </w:rPr>
        <w:t>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Atención integral a la mujer.</w:t>
      </w:r>
    </w:p>
    <w:p w:rsidR="00A3599A" w:rsidRPr="00297249" w:rsidRDefault="00A3599A" w:rsidP="00A3599A">
      <w:pPr>
        <w:pStyle w:val="Prrafodelista"/>
        <w:spacing w:line="360" w:lineRule="auto"/>
        <w:rPr>
          <w:rFonts w:ascii="Palatino Linotype" w:hAnsi="Palatino Linotype"/>
        </w:rPr>
      </w:pPr>
    </w:p>
    <w:p w:rsidR="00A3599A" w:rsidRPr="00297249" w:rsidRDefault="00A3599A" w:rsidP="001840AD">
      <w:pPr>
        <w:pStyle w:val="Prrafodelista"/>
        <w:numPr>
          <w:ilvl w:val="0"/>
          <w:numId w:val="16"/>
        </w:numPr>
        <w:spacing w:after="160" w:line="360" w:lineRule="auto"/>
        <w:jc w:val="both"/>
        <w:rPr>
          <w:rFonts w:ascii="Palatino Linotype" w:hAnsi="Palatino Linotype"/>
        </w:rPr>
      </w:pPr>
      <w:r w:rsidRPr="00297249">
        <w:rPr>
          <w:rFonts w:ascii="Palatino Linotype" w:hAnsi="Palatino Linotype"/>
        </w:rPr>
        <w:t>Presupuesto de Egresos por Objeto del Gasto y Dependencia General (</w:t>
      </w:r>
      <w:proofErr w:type="spellStart"/>
      <w:r w:rsidRPr="00297249">
        <w:rPr>
          <w:rFonts w:ascii="Palatino Linotype" w:hAnsi="Palatino Linotype"/>
        </w:rPr>
        <w:t>PbRM</w:t>
      </w:r>
      <w:proofErr w:type="spellEnd"/>
      <w:r w:rsidRPr="00297249">
        <w:rPr>
          <w:rFonts w:ascii="Palatino Linotype" w:hAnsi="Palatino Linotype"/>
        </w:rPr>
        <w:t xml:space="preserve"> 04b). </w:t>
      </w:r>
    </w:p>
    <w:p w:rsidR="00A3599A" w:rsidRPr="00297249" w:rsidRDefault="00A3599A" w:rsidP="00A3599A">
      <w:pPr>
        <w:pStyle w:val="Prrafodelista"/>
        <w:spacing w:line="360" w:lineRule="auto"/>
        <w:rPr>
          <w:rFonts w:ascii="Palatino Linotype" w:hAnsi="Palatino Linotype"/>
        </w:rPr>
      </w:pPr>
    </w:p>
    <w:p w:rsidR="00A3599A" w:rsidRPr="00297249" w:rsidRDefault="00A3599A" w:rsidP="001840AD">
      <w:pPr>
        <w:pStyle w:val="Prrafodelista"/>
        <w:numPr>
          <w:ilvl w:val="0"/>
          <w:numId w:val="16"/>
        </w:numPr>
        <w:spacing w:after="160" w:line="360" w:lineRule="auto"/>
        <w:jc w:val="both"/>
        <w:rPr>
          <w:rFonts w:ascii="Palatino Linotype" w:hAnsi="Palatino Linotype"/>
        </w:rPr>
      </w:pPr>
      <w:r w:rsidRPr="00297249">
        <w:rPr>
          <w:rFonts w:ascii="Palatino Linotype" w:hAnsi="Palatino Linotype"/>
        </w:rPr>
        <w:t>Carátulas de Presupuesto de Ingresos y Egresos (</w:t>
      </w:r>
      <w:proofErr w:type="spellStart"/>
      <w:r w:rsidRPr="00297249">
        <w:rPr>
          <w:rFonts w:ascii="Palatino Linotype" w:hAnsi="Palatino Linotype"/>
        </w:rPr>
        <w:t>PbRM</w:t>
      </w:r>
      <w:proofErr w:type="spellEnd"/>
      <w:r w:rsidRPr="00297249">
        <w:rPr>
          <w:rFonts w:ascii="Palatino Linotype" w:hAnsi="Palatino Linotype"/>
        </w:rPr>
        <w:t xml:space="preserve"> 03b y </w:t>
      </w:r>
      <w:proofErr w:type="spellStart"/>
      <w:r w:rsidRPr="00297249">
        <w:rPr>
          <w:rFonts w:ascii="Palatino Linotype" w:hAnsi="Palatino Linotype"/>
        </w:rPr>
        <w:t>PbRM</w:t>
      </w:r>
      <w:proofErr w:type="spellEnd"/>
      <w:r w:rsidRPr="00297249">
        <w:rPr>
          <w:rFonts w:ascii="Palatino Linotype" w:hAnsi="Palatino Linotype"/>
        </w:rPr>
        <w:t xml:space="preserve"> 04d).</w:t>
      </w:r>
    </w:p>
    <w:p w:rsidR="00A3599A" w:rsidRPr="00297249" w:rsidRDefault="00A3599A" w:rsidP="00A3599A">
      <w:pPr>
        <w:pStyle w:val="Prrafodelista"/>
        <w:spacing w:line="360" w:lineRule="auto"/>
        <w:rPr>
          <w:rFonts w:ascii="Palatino Linotype" w:hAnsi="Palatino Linotype"/>
        </w:rPr>
      </w:pPr>
    </w:p>
    <w:p w:rsidR="00A3599A" w:rsidRPr="00297249" w:rsidRDefault="00A3599A" w:rsidP="001840AD">
      <w:pPr>
        <w:pStyle w:val="Prrafodelista"/>
        <w:numPr>
          <w:ilvl w:val="0"/>
          <w:numId w:val="16"/>
        </w:numPr>
        <w:spacing w:after="160" w:line="360" w:lineRule="auto"/>
        <w:jc w:val="both"/>
        <w:rPr>
          <w:rFonts w:ascii="Palatino Linotype" w:hAnsi="Palatino Linotype"/>
        </w:rPr>
      </w:pPr>
      <w:r w:rsidRPr="00297249">
        <w:rPr>
          <w:rFonts w:ascii="Palatino Linotype" w:hAnsi="Palatino Linotype"/>
        </w:rPr>
        <w:t>Formatos del Programa Anual PbRM-01a, PbRM-01b, PbRM-01c, PbRM-01d, PbRM-01e y PbRM-02a, de la dependencia Clave I01 Desarrollo Social y/o equivalente; y de la dependencia auxiliar Clave 152 Atención a la Mujer y/o Equivalente.</w:t>
      </w:r>
    </w:p>
    <w:p w:rsidR="00A3599A" w:rsidRPr="00297249" w:rsidRDefault="00A3599A" w:rsidP="00A3599A">
      <w:pPr>
        <w:pStyle w:val="Prrafodelista"/>
        <w:spacing w:line="360" w:lineRule="auto"/>
        <w:rPr>
          <w:rFonts w:ascii="Palatino Linotype" w:hAnsi="Palatino Linotype"/>
        </w:rPr>
      </w:pPr>
    </w:p>
    <w:p w:rsidR="00A3599A" w:rsidRPr="00297249" w:rsidRDefault="00A3599A" w:rsidP="001840AD">
      <w:pPr>
        <w:pStyle w:val="Prrafodelista"/>
        <w:numPr>
          <w:ilvl w:val="0"/>
          <w:numId w:val="16"/>
        </w:numPr>
        <w:spacing w:after="160" w:line="360" w:lineRule="auto"/>
        <w:jc w:val="both"/>
        <w:rPr>
          <w:rFonts w:ascii="Palatino Linotype" w:hAnsi="Palatino Linotype"/>
        </w:rPr>
      </w:pPr>
      <w:r w:rsidRPr="00297249">
        <w:rPr>
          <w:rFonts w:ascii="Palatino Linotype" w:hAnsi="Palatino Linotype"/>
        </w:rPr>
        <w:t>Presupuesto de Egresos por Objeto de Gasto de la dependencia Clave I01 Desarrollo Social y/o equivalente, y de la dependencia Clave 152 Atención a la Mujer y/o equivalente.</w:t>
      </w:r>
    </w:p>
    <w:p w:rsidR="00A3599A" w:rsidRPr="00297249" w:rsidRDefault="00A3599A" w:rsidP="00A3599A">
      <w:pPr>
        <w:pStyle w:val="Prrafodelista"/>
        <w:spacing w:line="360" w:lineRule="auto"/>
        <w:rPr>
          <w:rFonts w:ascii="Palatino Linotype" w:hAnsi="Palatino Linotype"/>
        </w:rPr>
      </w:pPr>
    </w:p>
    <w:p w:rsidR="00A3599A" w:rsidRPr="00297249" w:rsidRDefault="00A3599A" w:rsidP="0092047C">
      <w:pPr>
        <w:pStyle w:val="Prrafodelista"/>
        <w:numPr>
          <w:ilvl w:val="1"/>
          <w:numId w:val="1"/>
        </w:numPr>
        <w:spacing w:line="360" w:lineRule="auto"/>
        <w:ind w:left="709"/>
        <w:rPr>
          <w:rFonts w:ascii="Palatino Linotype" w:hAnsi="Palatino Linotype"/>
          <w:b/>
        </w:rPr>
      </w:pPr>
      <w:r w:rsidRPr="00297249">
        <w:rPr>
          <w:rFonts w:ascii="Palatino Linotype" w:hAnsi="Palatino Linotype"/>
          <w:b/>
        </w:rPr>
        <w:t>DE LOS EJERCICIOS FISCALES 2015 A 2019</w:t>
      </w:r>
    </w:p>
    <w:p w:rsidR="00A3599A" w:rsidRPr="00297249" w:rsidRDefault="00A3599A" w:rsidP="001840AD">
      <w:pPr>
        <w:pStyle w:val="Prrafodelista"/>
        <w:numPr>
          <w:ilvl w:val="0"/>
          <w:numId w:val="16"/>
        </w:numPr>
        <w:spacing w:after="160" w:line="360" w:lineRule="auto"/>
        <w:jc w:val="both"/>
        <w:rPr>
          <w:rFonts w:ascii="Palatino Linotype" w:hAnsi="Palatino Linotype"/>
        </w:rPr>
      </w:pPr>
      <w:r w:rsidRPr="00297249">
        <w:rPr>
          <w:rFonts w:ascii="Palatino Linotype" w:hAnsi="Palatino Linotype"/>
        </w:rPr>
        <w:t>Formato de la Ficha Técnica de Diseño de Indicadores Estratégicos o de Gestión de la dependencia Clave I01 Desarrollo Social y/o equivalente, y de la dependencia Clave 152 Atención a la Mujer y/o equivalente.</w:t>
      </w:r>
    </w:p>
    <w:p w:rsidR="00A3599A" w:rsidRPr="00297249" w:rsidRDefault="00A3599A" w:rsidP="00A3599A">
      <w:pPr>
        <w:spacing w:line="360" w:lineRule="auto"/>
        <w:jc w:val="both"/>
        <w:rPr>
          <w:rFonts w:ascii="Palatino Linotype" w:hAnsi="Palatino Linotype"/>
        </w:rPr>
      </w:pPr>
    </w:p>
    <w:p w:rsidR="00A3599A" w:rsidRPr="00297249" w:rsidRDefault="00A3599A" w:rsidP="0092047C">
      <w:pPr>
        <w:pStyle w:val="Prrafodelista"/>
        <w:numPr>
          <w:ilvl w:val="1"/>
          <w:numId w:val="1"/>
        </w:numPr>
        <w:spacing w:line="360" w:lineRule="auto"/>
        <w:ind w:left="709"/>
        <w:jc w:val="both"/>
        <w:rPr>
          <w:rFonts w:ascii="Palatino Linotype" w:hAnsi="Palatino Linotype"/>
          <w:b/>
        </w:rPr>
      </w:pPr>
      <w:r w:rsidRPr="00297249">
        <w:rPr>
          <w:rFonts w:ascii="Palatino Linotype" w:hAnsi="Palatino Linotype"/>
          <w:b/>
        </w:rPr>
        <w:t>DE LA ACTUAL ADMINISTRACIÓN PÚBLICA MUNICIPAL:</w:t>
      </w:r>
    </w:p>
    <w:p w:rsidR="00A3599A" w:rsidRPr="00297249" w:rsidRDefault="00A3599A" w:rsidP="001840AD">
      <w:pPr>
        <w:pStyle w:val="Prrafodelista"/>
        <w:numPr>
          <w:ilvl w:val="0"/>
          <w:numId w:val="16"/>
        </w:numPr>
        <w:spacing w:after="160" w:line="360" w:lineRule="auto"/>
        <w:jc w:val="both"/>
        <w:rPr>
          <w:rFonts w:ascii="Palatino Linotype" w:hAnsi="Palatino Linotype"/>
          <w:b/>
        </w:rPr>
      </w:pPr>
      <w:r w:rsidRPr="00297249">
        <w:rPr>
          <w:rFonts w:ascii="Palatino Linotype" w:hAnsi="Palatino Linotype"/>
        </w:rPr>
        <w:t>Dirección o área de la que depende la unidad administrativa con Clave 152 Atención a la Mujer y/o equivalente.</w:t>
      </w:r>
    </w:p>
    <w:p w:rsidR="00A3599A" w:rsidRPr="00297249" w:rsidRDefault="00A3599A" w:rsidP="00A3599A">
      <w:pPr>
        <w:pStyle w:val="Prrafodelista"/>
        <w:spacing w:line="360" w:lineRule="auto"/>
        <w:jc w:val="both"/>
        <w:rPr>
          <w:rFonts w:ascii="Palatino Linotype" w:hAnsi="Palatino Linotype"/>
          <w:b/>
        </w:rPr>
      </w:pPr>
    </w:p>
    <w:p w:rsidR="00A3599A" w:rsidRPr="00297249" w:rsidRDefault="00A3599A" w:rsidP="001840AD">
      <w:pPr>
        <w:pStyle w:val="Prrafodelista"/>
        <w:numPr>
          <w:ilvl w:val="0"/>
          <w:numId w:val="16"/>
        </w:numPr>
        <w:spacing w:after="160" w:line="360" w:lineRule="auto"/>
        <w:jc w:val="both"/>
        <w:rPr>
          <w:rFonts w:ascii="Palatino Linotype" w:hAnsi="Palatino Linotype"/>
          <w:b/>
        </w:rPr>
      </w:pPr>
      <w:r w:rsidRPr="00297249">
        <w:rPr>
          <w:rFonts w:ascii="Palatino Linotype" w:hAnsi="Palatino Linotype"/>
        </w:rPr>
        <w:t>Denominación de la dependencia auxiliar con Clave 152 Atención a la Mujer y/o equivalente del Municipio.</w:t>
      </w:r>
    </w:p>
    <w:p w:rsidR="00A3599A" w:rsidRPr="00297249" w:rsidRDefault="00A3599A" w:rsidP="00A3599A">
      <w:pPr>
        <w:pStyle w:val="Prrafodelista"/>
        <w:spacing w:line="360" w:lineRule="auto"/>
        <w:jc w:val="both"/>
        <w:rPr>
          <w:rFonts w:ascii="Palatino Linotype" w:hAnsi="Palatino Linotype"/>
          <w:b/>
        </w:rPr>
      </w:pPr>
    </w:p>
    <w:p w:rsidR="00A3599A" w:rsidRPr="00297249" w:rsidRDefault="00A3599A" w:rsidP="001840AD">
      <w:pPr>
        <w:pStyle w:val="Prrafodelista"/>
        <w:numPr>
          <w:ilvl w:val="0"/>
          <w:numId w:val="16"/>
        </w:numPr>
        <w:spacing w:after="160" w:line="360" w:lineRule="auto"/>
        <w:jc w:val="both"/>
        <w:rPr>
          <w:rFonts w:ascii="Palatino Linotype" w:hAnsi="Palatino Linotype"/>
          <w:b/>
        </w:rPr>
      </w:pPr>
      <w:r w:rsidRPr="00297249">
        <w:rPr>
          <w:rFonts w:ascii="Palatino Linotype" w:hAnsi="Palatino Linotype"/>
        </w:rPr>
        <w:t>Fuente de financiamiento en materia de género o atención a la mujer de carácter estatal, federal o internacional, y el monto.</w:t>
      </w:r>
    </w:p>
    <w:p w:rsidR="00A3599A" w:rsidRPr="00297249" w:rsidRDefault="00A3599A" w:rsidP="00A3599A">
      <w:pPr>
        <w:pStyle w:val="Prrafodelista"/>
        <w:spacing w:line="360" w:lineRule="auto"/>
        <w:rPr>
          <w:rFonts w:ascii="Palatino Linotype" w:hAnsi="Palatino Linotype"/>
          <w:b/>
        </w:rPr>
      </w:pPr>
    </w:p>
    <w:p w:rsidR="00A3599A" w:rsidRPr="00297249" w:rsidRDefault="00A3599A" w:rsidP="001840AD">
      <w:pPr>
        <w:pStyle w:val="Prrafodelista"/>
        <w:numPr>
          <w:ilvl w:val="0"/>
          <w:numId w:val="16"/>
        </w:numPr>
        <w:spacing w:after="160" w:line="360" w:lineRule="auto"/>
        <w:jc w:val="both"/>
        <w:rPr>
          <w:rFonts w:ascii="Palatino Linotype" w:hAnsi="Palatino Linotype"/>
        </w:rPr>
      </w:pPr>
      <w:r w:rsidRPr="00297249">
        <w:rPr>
          <w:rFonts w:ascii="Palatino Linotype" w:hAnsi="Palatino Linotype"/>
        </w:rPr>
        <w:t>Monto de recursos gestionados en materia de género o atención a la mujer en el Municipio de los años 2013 a 2019.</w:t>
      </w:r>
    </w:p>
    <w:p w:rsidR="003C252D" w:rsidRPr="00297249" w:rsidRDefault="003C252D" w:rsidP="003C252D">
      <w:pPr>
        <w:spacing w:line="360" w:lineRule="auto"/>
        <w:jc w:val="both"/>
        <w:rPr>
          <w:rFonts w:ascii="Palatino Linotype" w:eastAsia="Calibri" w:hAnsi="Palatino Linotype" w:cs="Arial"/>
          <w:lang w:val="es-ES"/>
        </w:rPr>
      </w:pPr>
      <w:r w:rsidRPr="0029724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297249">
        <w:rPr>
          <w:rFonts w:ascii="Palatino Linotype" w:hAnsi="Palatino Linotype"/>
          <w:b/>
          <w:szCs w:val="22"/>
        </w:rPr>
        <w:t xml:space="preserve"> </w:t>
      </w:r>
      <w:r w:rsidR="00AE493F" w:rsidRPr="00AE493F">
        <w:rPr>
          <w:rFonts w:ascii="Palatino Linotype" w:hAnsi="Palatino Linotype"/>
          <w:b/>
          <w:szCs w:val="22"/>
          <w:highlight w:val="black"/>
        </w:rPr>
        <w:t>-----------------------------------------------</w:t>
      </w:r>
      <w:r w:rsidRPr="00297249">
        <w:rPr>
          <w:rFonts w:ascii="Palatino Linotype" w:hAnsi="Palatino Linotype"/>
          <w:b/>
          <w:szCs w:val="22"/>
        </w:rPr>
        <w:t>.</w:t>
      </w:r>
    </w:p>
    <w:p w:rsidR="003C252D" w:rsidRPr="00297249" w:rsidRDefault="003C252D" w:rsidP="003C252D">
      <w:pPr>
        <w:spacing w:before="240" w:after="240" w:line="360" w:lineRule="auto"/>
        <w:jc w:val="both"/>
        <w:rPr>
          <w:rFonts w:ascii="Palatino Linotype" w:hAnsi="Palatino Linotype"/>
        </w:rPr>
      </w:pPr>
      <w:r w:rsidRPr="00297249">
        <w:rPr>
          <w:rFonts w:ascii="Palatino Linotype" w:hAnsi="Palatino Linotype"/>
        </w:rPr>
        <w:t>Para el caso, que la</w:t>
      </w:r>
      <w:r w:rsidR="00A3599A" w:rsidRPr="00297249">
        <w:rPr>
          <w:rFonts w:ascii="Palatino Linotype" w:hAnsi="Palatino Linotype"/>
        </w:rPr>
        <w:t xml:space="preserve"> información que se ordena en el</w:t>
      </w:r>
      <w:r w:rsidRPr="00297249">
        <w:rPr>
          <w:rFonts w:ascii="Palatino Linotype" w:hAnsi="Palatino Linotype"/>
        </w:rPr>
        <w:t xml:space="preserve"> </w:t>
      </w:r>
      <w:r w:rsidR="00A3599A" w:rsidRPr="00297249">
        <w:rPr>
          <w:rFonts w:ascii="Palatino Linotype" w:hAnsi="Palatino Linotype"/>
          <w:b/>
        </w:rPr>
        <w:t>inciso a)</w:t>
      </w:r>
      <w:r w:rsidRPr="00297249">
        <w:rPr>
          <w:rFonts w:ascii="Palatino Linotype" w:hAnsi="Palatino Linotype"/>
        </w:rPr>
        <w:t xml:space="preserve"> </w:t>
      </w:r>
      <w:r w:rsidRPr="00297249">
        <w:rPr>
          <w:rFonts w:ascii="Palatino Linotype" w:eastAsia="Calibri" w:hAnsi="Palatino Linotype" w:cs="Arial"/>
          <w:color w:val="000000" w:themeColor="text1"/>
          <w:lang w:val="es-MX"/>
        </w:rPr>
        <w:t xml:space="preserve">no haya sido generada poseída o administrada, el </w:t>
      </w:r>
      <w:r w:rsidRPr="00297249">
        <w:rPr>
          <w:rFonts w:ascii="Palatino Linotype" w:eastAsia="Calibri" w:hAnsi="Palatino Linotype" w:cs="Arial"/>
          <w:b/>
          <w:color w:val="000000" w:themeColor="text1"/>
          <w:lang w:val="es-MX"/>
        </w:rPr>
        <w:t>SUJETO OBLIGADO,</w:t>
      </w:r>
      <w:r w:rsidRPr="00297249">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rsidR="003C252D" w:rsidRPr="00297249" w:rsidRDefault="003C252D" w:rsidP="003C252D">
      <w:pPr>
        <w:tabs>
          <w:tab w:val="left" w:pos="8080"/>
        </w:tabs>
        <w:spacing w:line="360" w:lineRule="auto"/>
        <w:ind w:right="49"/>
        <w:contextualSpacing/>
        <w:jc w:val="both"/>
        <w:rPr>
          <w:rFonts w:ascii="Palatino Linotype" w:eastAsia="Palatino Linotype" w:hAnsi="Palatino Linotype" w:cs="Palatino Linotype"/>
          <w:b/>
        </w:rPr>
      </w:pPr>
      <w:r w:rsidRPr="00297249">
        <w:rPr>
          <w:rFonts w:ascii="Palatino Linotype" w:eastAsia="Palatino Linotype" w:hAnsi="Palatino Linotype" w:cs="Palatino Linotype"/>
          <w:b/>
        </w:rPr>
        <w:t xml:space="preserve">TERCERO. Notifíquese </w:t>
      </w:r>
      <w:r w:rsidRPr="00297249">
        <w:rPr>
          <w:rFonts w:ascii="Palatino Linotype" w:eastAsia="Palatino Linotype" w:hAnsi="Palatino Linotype" w:cs="Palatino Linotype"/>
        </w:rPr>
        <w:t xml:space="preserve">al Titular de la Unidad de Transparencia del </w:t>
      </w:r>
      <w:r w:rsidRPr="00297249">
        <w:rPr>
          <w:rFonts w:ascii="Palatino Linotype" w:eastAsia="Palatino Linotype" w:hAnsi="Palatino Linotype" w:cs="Palatino Linotype"/>
          <w:b/>
        </w:rPr>
        <w:t>SUJETO OBLIGADO</w:t>
      </w:r>
      <w:r w:rsidRPr="0029724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9724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3C252D" w:rsidRPr="00297249" w:rsidRDefault="003C252D" w:rsidP="003C252D">
      <w:pPr>
        <w:shd w:val="clear" w:color="auto" w:fill="FFFFFF"/>
        <w:spacing w:line="360" w:lineRule="auto"/>
        <w:jc w:val="both"/>
        <w:rPr>
          <w:rFonts w:ascii="Palatino Linotype" w:eastAsia="Times New Roman" w:hAnsi="Palatino Linotype" w:cs="Arial"/>
          <w:b/>
        </w:rPr>
      </w:pPr>
    </w:p>
    <w:p w:rsidR="003C252D" w:rsidRPr="00297249" w:rsidRDefault="003C252D" w:rsidP="003C252D">
      <w:pPr>
        <w:shd w:val="clear" w:color="auto" w:fill="FFFFFF"/>
        <w:spacing w:line="360" w:lineRule="auto"/>
        <w:jc w:val="both"/>
        <w:rPr>
          <w:rFonts w:ascii="Palatino Linotype" w:hAnsi="Palatino Linotype"/>
        </w:rPr>
      </w:pPr>
      <w:r w:rsidRPr="00297249">
        <w:rPr>
          <w:rFonts w:ascii="Palatino Linotype" w:eastAsia="Times New Roman" w:hAnsi="Palatino Linotype" w:cs="Arial"/>
          <w:b/>
        </w:rPr>
        <w:t xml:space="preserve">CUARTO. </w:t>
      </w:r>
      <w:r w:rsidRPr="00297249">
        <w:rPr>
          <w:rFonts w:ascii="Palatino Linotype" w:eastAsia="Times New Roman" w:hAnsi="Palatino Linotype" w:cs="Times New Roman"/>
          <w:b/>
          <w:bCs/>
          <w:color w:val="222222"/>
          <w:lang w:val="es-ES"/>
        </w:rPr>
        <w:t>Notifíquese a</w:t>
      </w:r>
      <w:r w:rsidRPr="00297249">
        <w:rPr>
          <w:rFonts w:ascii="Palatino Linotype" w:hAnsi="Palatino Linotype"/>
          <w:b/>
        </w:rPr>
        <w:t xml:space="preserve"> </w:t>
      </w:r>
      <w:r w:rsidR="00AE493F" w:rsidRPr="00AE493F">
        <w:rPr>
          <w:rFonts w:ascii="Palatino Linotype" w:hAnsi="Palatino Linotype"/>
          <w:b/>
          <w:szCs w:val="22"/>
          <w:highlight w:val="black"/>
        </w:rPr>
        <w:t>----------------------------------------------</w:t>
      </w:r>
      <w:r w:rsidRPr="00297249">
        <w:rPr>
          <w:rFonts w:ascii="Palatino Linotype" w:hAnsi="Palatino Linotype"/>
          <w:b/>
          <w:szCs w:val="22"/>
        </w:rPr>
        <w:t xml:space="preserve"> </w:t>
      </w:r>
      <w:r w:rsidRPr="00297249">
        <w:rPr>
          <w:rFonts w:ascii="Palatino Linotype" w:hAnsi="Palatino Linotype"/>
        </w:rPr>
        <w:t>la presente resolución.</w:t>
      </w:r>
    </w:p>
    <w:p w:rsidR="003C252D" w:rsidRPr="00297249" w:rsidRDefault="003C252D" w:rsidP="003C252D">
      <w:pPr>
        <w:shd w:val="clear" w:color="auto" w:fill="FFFFFF"/>
        <w:spacing w:line="360" w:lineRule="auto"/>
        <w:jc w:val="both"/>
        <w:rPr>
          <w:rFonts w:ascii="Palatino Linotype" w:hAnsi="Palatino Linotype"/>
        </w:rPr>
      </w:pPr>
    </w:p>
    <w:p w:rsidR="003C252D" w:rsidRPr="00297249" w:rsidRDefault="003C252D" w:rsidP="003C252D">
      <w:pPr>
        <w:shd w:val="clear" w:color="auto" w:fill="FFFFFF"/>
        <w:spacing w:line="360" w:lineRule="auto"/>
        <w:jc w:val="both"/>
        <w:rPr>
          <w:rFonts w:ascii="Palatino Linotype" w:eastAsia="MS Mincho" w:hAnsi="Palatino Linotype" w:cs="Times New Roman"/>
          <w:lang w:val="es-ES"/>
        </w:rPr>
      </w:pPr>
      <w:r w:rsidRPr="00297249">
        <w:rPr>
          <w:rFonts w:ascii="Palatino Linotype" w:eastAsia="MS Mincho" w:hAnsi="Palatino Linotype" w:cs="Times New Roman"/>
          <w:b/>
          <w:lang w:val="es-MX"/>
        </w:rPr>
        <w:t>QUINTO.</w:t>
      </w:r>
      <w:r w:rsidRPr="00297249">
        <w:rPr>
          <w:rFonts w:ascii="Palatino Linotype" w:eastAsia="MS Mincho" w:hAnsi="Palatino Linotype" w:cs="Times New Roman"/>
          <w:lang w:val="es-MX"/>
        </w:rPr>
        <w:t xml:space="preserve"> </w:t>
      </w:r>
      <w:r w:rsidRPr="00297249">
        <w:rPr>
          <w:rFonts w:ascii="Palatino Linotype" w:eastAsia="MS Mincho" w:hAnsi="Palatino Linotype" w:cs="Times New Roman"/>
          <w:lang w:val="es-ES"/>
        </w:rPr>
        <w:t xml:space="preserve">Se hace del conocimiento de </w:t>
      </w:r>
      <w:r w:rsidR="00AE493F" w:rsidRPr="00AE493F">
        <w:rPr>
          <w:rFonts w:ascii="Palatino Linotype" w:hAnsi="Palatino Linotype"/>
          <w:b/>
          <w:szCs w:val="22"/>
          <w:highlight w:val="black"/>
        </w:rPr>
        <w:t>-----------------------------------------</w:t>
      </w:r>
      <w:r w:rsidRPr="00297249">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97249">
        <w:rPr>
          <w:rFonts w:ascii="Palatino Linotype" w:eastAsia="MS Mincho" w:hAnsi="Palatino Linotype" w:cs="Times New Roman"/>
          <w:bCs/>
          <w:lang w:val="es-ES"/>
        </w:rPr>
        <w:t>vía juicio de amparo</w:t>
      </w:r>
      <w:r w:rsidRPr="00297249">
        <w:rPr>
          <w:rFonts w:ascii="Palatino Linotype" w:eastAsia="MS Mincho" w:hAnsi="Palatino Linotype" w:cs="Times New Roman"/>
          <w:lang w:val="es-ES"/>
        </w:rPr>
        <w:t> en los términos de las leyes aplicables.</w:t>
      </w:r>
    </w:p>
    <w:p w:rsidR="0059006A" w:rsidRPr="00297249" w:rsidRDefault="0059006A" w:rsidP="003C252D">
      <w:pPr>
        <w:shd w:val="clear" w:color="auto" w:fill="FFFFFF"/>
        <w:spacing w:line="360" w:lineRule="auto"/>
        <w:jc w:val="both"/>
        <w:rPr>
          <w:rFonts w:ascii="Palatino Linotype" w:eastAsia="MS Mincho" w:hAnsi="Palatino Linotype" w:cs="Times New Roman"/>
          <w:lang w:val="es-ES"/>
        </w:rPr>
      </w:pPr>
    </w:p>
    <w:p w:rsidR="0059006A" w:rsidRPr="00297249" w:rsidRDefault="0059006A" w:rsidP="0059006A">
      <w:pPr>
        <w:spacing w:line="360" w:lineRule="auto"/>
        <w:jc w:val="both"/>
        <w:rPr>
          <w:rFonts w:ascii="Palatino Linotype" w:hAnsi="Palatino Linotype"/>
        </w:rPr>
      </w:pPr>
      <w:r w:rsidRPr="00297249">
        <w:rPr>
          <w:rFonts w:ascii="Palatino Linotype" w:hAnsi="Palatino Linotype"/>
        </w:rPr>
        <w:t>ASÍ LO RESUELVE, POR UNANIMIDAD DE VOTOS, EL PLENO DEL</w:t>
      </w:r>
      <w:r w:rsidRPr="00297249">
        <w:rPr>
          <w:rFonts w:ascii="Palatino Linotype" w:eastAsia="Arial Unicode MS" w:hAnsi="Palatino Linotype"/>
        </w:rPr>
        <w:t xml:space="preserve"> INSTITUTO DE TRANSPARENCIA, ACCESO A LA INFORMACIÓN PÚBLICA Y PROTECCIÓN DE DATOS PERSONALES DEL ESTADO DE MÉXICO Y MUNICIPIOS</w:t>
      </w:r>
      <w:r w:rsidRPr="00297249">
        <w:rPr>
          <w:rFonts w:ascii="Palatino Linotype" w:hAnsi="Palatino Linotype"/>
        </w:rPr>
        <w:t>, CONFORMADO POR LOS COMISIONADOS ZULEMA MARTÍNEZ SÁNCHEZ; EVA ABAID YAPUR; JOSÉ GUADALUPE LUNA HERNÁNDEZ; JAVIER MARTÍNEZ CRUZ Y LUIS GUSTAVO PARRA NORIEGA; EN LA VIGESIMO NOVENA SESIÓN ORDINARIA CELEBRADA EL CATORCE DE AGOSTO DE DOS MIL DIECINUEVE, ANTE EL SECRETARIO TÉCNICO DEL PLENO, ALEXIS TAPIA RAMÍREZ.</w:t>
      </w:r>
    </w:p>
    <w:p w:rsidR="0059006A" w:rsidRPr="00297249" w:rsidRDefault="0059006A" w:rsidP="0059006A">
      <w:pPr>
        <w:tabs>
          <w:tab w:val="left" w:pos="0"/>
        </w:tabs>
        <w:spacing w:line="360" w:lineRule="auto"/>
        <w:ind w:right="49"/>
        <w:jc w:val="both"/>
        <w:rPr>
          <w:rFonts w:ascii="Palatino Linotype" w:hAnsi="Palatino Linotype" w:cs="Arial"/>
        </w:rPr>
      </w:pPr>
    </w:p>
    <w:p w:rsidR="0059006A" w:rsidRPr="00297249" w:rsidRDefault="0059006A" w:rsidP="0059006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9006A" w:rsidRPr="00297249" w:rsidTr="005F526A">
        <w:trPr>
          <w:jc w:val="center"/>
        </w:trPr>
        <w:tc>
          <w:tcPr>
            <w:tcW w:w="9918" w:type="dxa"/>
            <w:gridSpan w:val="2"/>
          </w:tcPr>
          <w:p w:rsidR="0059006A" w:rsidRPr="00297249" w:rsidRDefault="0059006A" w:rsidP="0059006A">
            <w:pPr>
              <w:tabs>
                <w:tab w:val="left" w:pos="0"/>
              </w:tabs>
              <w:spacing w:line="0" w:lineRule="atLeast"/>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Zulema Martínez Sánchez</w:t>
            </w: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rPr>
              <w:t>Comisionada Presidenta</w:t>
            </w: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 xml:space="preserve">(Rúbrica) </w:t>
            </w:r>
          </w:p>
          <w:p w:rsidR="0059006A" w:rsidRPr="00297249" w:rsidRDefault="0059006A" w:rsidP="0059006A">
            <w:pPr>
              <w:tabs>
                <w:tab w:val="left" w:pos="0"/>
              </w:tabs>
              <w:spacing w:line="0" w:lineRule="atLeast"/>
              <w:rPr>
                <w:rFonts w:ascii="Palatino Linotype" w:hAnsi="Palatino Linotype" w:cs="Arial"/>
                <w:b/>
              </w:rPr>
            </w:pPr>
          </w:p>
          <w:p w:rsidR="0059006A" w:rsidRPr="00297249" w:rsidRDefault="0059006A" w:rsidP="0059006A">
            <w:pPr>
              <w:tabs>
                <w:tab w:val="left" w:pos="0"/>
              </w:tabs>
              <w:spacing w:line="0" w:lineRule="atLeast"/>
              <w:rPr>
                <w:rFonts w:ascii="Palatino Linotype" w:hAnsi="Palatino Linotype" w:cs="Arial"/>
                <w:b/>
              </w:rPr>
            </w:pPr>
            <w:bookmarkStart w:id="46" w:name="_GoBack"/>
            <w:bookmarkEnd w:id="46"/>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tc>
      </w:tr>
      <w:tr w:rsidR="0059006A" w:rsidRPr="00297249" w:rsidTr="005F526A">
        <w:trPr>
          <w:jc w:val="center"/>
        </w:trPr>
        <w:tc>
          <w:tcPr>
            <w:tcW w:w="4905" w:type="dxa"/>
          </w:tcPr>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 xml:space="preserve">Eva </w:t>
            </w:r>
            <w:proofErr w:type="spellStart"/>
            <w:r w:rsidRPr="00297249">
              <w:rPr>
                <w:rFonts w:ascii="Palatino Linotype" w:hAnsi="Palatino Linotype" w:cs="Arial"/>
                <w:b/>
              </w:rPr>
              <w:t>Abaid</w:t>
            </w:r>
            <w:proofErr w:type="spellEnd"/>
            <w:r w:rsidRPr="00297249">
              <w:rPr>
                <w:rFonts w:ascii="Palatino Linotype" w:hAnsi="Palatino Linotype" w:cs="Arial"/>
                <w:b/>
              </w:rPr>
              <w:t xml:space="preserve"> </w:t>
            </w:r>
            <w:proofErr w:type="spellStart"/>
            <w:r w:rsidRPr="00297249">
              <w:rPr>
                <w:rFonts w:ascii="Palatino Linotype" w:hAnsi="Palatino Linotype" w:cs="Arial"/>
                <w:b/>
              </w:rPr>
              <w:t>Yapur</w:t>
            </w:r>
            <w:proofErr w:type="spellEnd"/>
          </w:p>
          <w:p w:rsidR="0059006A" w:rsidRPr="00297249" w:rsidRDefault="0059006A" w:rsidP="0059006A">
            <w:pPr>
              <w:tabs>
                <w:tab w:val="left" w:pos="0"/>
              </w:tabs>
              <w:spacing w:line="0" w:lineRule="atLeast"/>
              <w:jc w:val="center"/>
              <w:rPr>
                <w:rFonts w:ascii="Palatino Linotype" w:hAnsi="Palatino Linotype" w:cs="Arial"/>
              </w:rPr>
            </w:pPr>
            <w:r w:rsidRPr="00297249">
              <w:rPr>
                <w:rFonts w:ascii="Palatino Linotype" w:hAnsi="Palatino Linotype" w:cs="Arial"/>
              </w:rPr>
              <w:t>Comisionada</w:t>
            </w: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(Rúbrica)</w:t>
            </w:r>
          </w:p>
        </w:tc>
        <w:tc>
          <w:tcPr>
            <w:tcW w:w="5013" w:type="dxa"/>
          </w:tcPr>
          <w:p w:rsidR="0059006A" w:rsidRPr="00297249" w:rsidRDefault="0059006A" w:rsidP="0059006A">
            <w:pPr>
              <w:tabs>
                <w:tab w:val="left" w:pos="0"/>
              </w:tabs>
              <w:spacing w:line="0" w:lineRule="atLeast"/>
              <w:rPr>
                <w:rFonts w:ascii="Palatino Linotype" w:hAnsi="Palatino Linotype" w:cs="Arial"/>
                <w:b/>
              </w:rPr>
            </w:pPr>
          </w:p>
          <w:p w:rsidR="0059006A" w:rsidRPr="00297249" w:rsidRDefault="0059006A" w:rsidP="0059006A">
            <w:pPr>
              <w:tabs>
                <w:tab w:val="left" w:pos="0"/>
              </w:tabs>
              <w:spacing w:line="0" w:lineRule="atLeast"/>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José Guadalupe Luna Hernández</w:t>
            </w:r>
          </w:p>
          <w:p w:rsidR="0059006A" w:rsidRPr="00297249" w:rsidRDefault="0059006A" w:rsidP="0059006A">
            <w:pPr>
              <w:tabs>
                <w:tab w:val="left" w:pos="0"/>
              </w:tabs>
              <w:spacing w:line="0" w:lineRule="atLeast"/>
              <w:jc w:val="center"/>
              <w:rPr>
                <w:rFonts w:ascii="Palatino Linotype" w:hAnsi="Palatino Linotype" w:cs="Arial"/>
              </w:rPr>
            </w:pPr>
            <w:r w:rsidRPr="00297249">
              <w:rPr>
                <w:rFonts w:ascii="Palatino Linotype" w:hAnsi="Palatino Linotype" w:cs="Arial"/>
              </w:rPr>
              <w:t>Comisionado</w:t>
            </w: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(Rúbrica)</w:t>
            </w:r>
          </w:p>
          <w:p w:rsidR="0059006A" w:rsidRPr="00297249" w:rsidRDefault="0059006A" w:rsidP="0059006A">
            <w:pPr>
              <w:tabs>
                <w:tab w:val="left" w:pos="0"/>
              </w:tabs>
              <w:spacing w:line="0" w:lineRule="atLeast"/>
              <w:jc w:val="center"/>
              <w:rPr>
                <w:rFonts w:ascii="Palatino Linotype" w:hAnsi="Palatino Linotype" w:cs="Arial"/>
                <w:b/>
              </w:rPr>
            </w:pPr>
          </w:p>
        </w:tc>
      </w:tr>
      <w:tr w:rsidR="0059006A" w:rsidRPr="00297249" w:rsidTr="005F526A">
        <w:trPr>
          <w:jc w:val="center"/>
        </w:trPr>
        <w:tc>
          <w:tcPr>
            <w:tcW w:w="4905" w:type="dxa"/>
          </w:tcPr>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Javier Martínez Cruz</w:t>
            </w:r>
          </w:p>
          <w:p w:rsidR="0059006A" w:rsidRPr="00297249" w:rsidRDefault="0059006A" w:rsidP="0059006A">
            <w:pPr>
              <w:tabs>
                <w:tab w:val="left" w:pos="0"/>
              </w:tabs>
              <w:spacing w:line="0" w:lineRule="atLeast"/>
              <w:jc w:val="center"/>
              <w:rPr>
                <w:rFonts w:ascii="Palatino Linotype" w:hAnsi="Palatino Linotype" w:cs="Arial"/>
              </w:rPr>
            </w:pPr>
            <w:r w:rsidRPr="00297249">
              <w:rPr>
                <w:rFonts w:ascii="Palatino Linotype" w:hAnsi="Palatino Linotype" w:cs="Arial"/>
              </w:rPr>
              <w:t>Comisionado</w:t>
            </w:r>
          </w:p>
          <w:p w:rsidR="0059006A" w:rsidRPr="00297249" w:rsidRDefault="0059006A" w:rsidP="0059006A">
            <w:pPr>
              <w:tabs>
                <w:tab w:val="left" w:pos="0"/>
              </w:tabs>
              <w:spacing w:line="0" w:lineRule="atLeast"/>
              <w:jc w:val="center"/>
              <w:rPr>
                <w:rFonts w:ascii="Palatino Linotype" w:hAnsi="Palatino Linotype" w:cs="Arial"/>
                <w:b/>
              </w:rPr>
            </w:pPr>
            <w:r w:rsidRPr="00297249">
              <w:rPr>
                <w:rFonts w:ascii="Palatino Linotype" w:hAnsi="Palatino Linotype" w:cs="Arial"/>
                <w:b/>
              </w:rPr>
              <w:t>(Rúbrica)</w:t>
            </w:r>
          </w:p>
        </w:tc>
        <w:tc>
          <w:tcPr>
            <w:tcW w:w="5013" w:type="dxa"/>
          </w:tcPr>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jc w:val="center"/>
              <w:rPr>
                <w:rFonts w:ascii="Palatino Linotype" w:hAnsi="Palatino Linotype" w:cs="Arial"/>
                <w:b/>
              </w:rPr>
            </w:pPr>
          </w:p>
          <w:p w:rsidR="0059006A" w:rsidRPr="00297249" w:rsidRDefault="0059006A" w:rsidP="0059006A">
            <w:pPr>
              <w:tabs>
                <w:tab w:val="left" w:pos="0"/>
              </w:tabs>
              <w:spacing w:line="0" w:lineRule="atLeast"/>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59006A">
            <w:pPr>
              <w:tabs>
                <w:tab w:val="left" w:pos="0"/>
              </w:tabs>
              <w:spacing w:line="0" w:lineRule="atLeast"/>
              <w:jc w:val="center"/>
              <w:rPr>
                <w:rFonts w:ascii="Palatino Linotype" w:hAnsi="Palatino Linotype" w:cs="Arial"/>
                <w:b/>
              </w:rPr>
            </w:pPr>
          </w:p>
          <w:p w:rsidR="005E77BB" w:rsidRDefault="005E77BB" w:rsidP="0011518D">
            <w:pPr>
              <w:tabs>
                <w:tab w:val="left" w:pos="0"/>
              </w:tabs>
              <w:spacing w:line="0" w:lineRule="atLeast"/>
              <w:jc w:val="center"/>
              <w:rPr>
                <w:rFonts w:ascii="Palatino Linotype" w:hAnsi="Palatino Linotype" w:cs="Arial"/>
                <w:b/>
              </w:rPr>
            </w:pPr>
          </w:p>
          <w:p w:rsidR="0059006A" w:rsidRPr="00297249" w:rsidRDefault="0059006A" w:rsidP="0011518D">
            <w:pPr>
              <w:tabs>
                <w:tab w:val="left" w:pos="0"/>
              </w:tabs>
              <w:spacing w:line="0" w:lineRule="atLeast"/>
              <w:jc w:val="center"/>
              <w:rPr>
                <w:rFonts w:ascii="Palatino Linotype" w:hAnsi="Palatino Linotype" w:cs="Arial"/>
                <w:b/>
              </w:rPr>
            </w:pPr>
            <w:r w:rsidRPr="00297249">
              <w:rPr>
                <w:rFonts w:ascii="Palatino Linotype" w:hAnsi="Palatino Linotype" w:cs="Arial"/>
                <w:b/>
              </w:rPr>
              <w:t>Luis Gustavo Parra Noriega</w:t>
            </w:r>
          </w:p>
          <w:p w:rsidR="0059006A" w:rsidRPr="00297249" w:rsidRDefault="0059006A" w:rsidP="0011518D">
            <w:pPr>
              <w:tabs>
                <w:tab w:val="left" w:pos="0"/>
              </w:tabs>
              <w:spacing w:line="0" w:lineRule="atLeast"/>
              <w:jc w:val="center"/>
              <w:rPr>
                <w:rFonts w:ascii="Palatino Linotype" w:hAnsi="Palatino Linotype" w:cs="Arial"/>
              </w:rPr>
            </w:pPr>
            <w:r w:rsidRPr="00297249">
              <w:rPr>
                <w:rFonts w:ascii="Palatino Linotype" w:hAnsi="Palatino Linotype" w:cs="Arial"/>
              </w:rPr>
              <w:t>Comisionado</w:t>
            </w:r>
          </w:p>
          <w:p w:rsidR="0059006A" w:rsidRPr="00297249" w:rsidRDefault="0059006A" w:rsidP="0011518D">
            <w:pPr>
              <w:tabs>
                <w:tab w:val="left" w:pos="0"/>
              </w:tabs>
              <w:spacing w:line="0" w:lineRule="atLeast"/>
              <w:jc w:val="center"/>
              <w:rPr>
                <w:rFonts w:ascii="Palatino Linotype" w:hAnsi="Palatino Linotype" w:cs="Arial"/>
                <w:b/>
              </w:rPr>
            </w:pPr>
            <w:r w:rsidRPr="00297249">
              <w:rPr>
                <w:rFonts w:ascii="Palatino Linotype" w:hAnsi="Palatino Linotype" w:cs="Arial"/>
                <w:b/>
              </w:rPr>
              <w:t>(Rúbrica)</w:t>
            </w:r>
          </w:p>
        </w:tc>
      </w:tr>
      <w:tr w:rsidR="0059006A" w:rsidRPr="00297249" w:rsidTr="005F526A">
        <w:trPr>
          <w:jc w:val="center"/>
        </w:trPr>
        <w:tc>
          <w:tcPr>
            <w:tcW w:w="9918" w:type="dxa"/>
            <w:gridSpan w:val="2"/>
          </w:tcPr>
          <w:p w:rsidR="0059006A" w:rsidRPr="00297249" w:rsidRDefault="0059006A" w:rsidP="0059006A">
            <w:pPr>
              <w:tabs>
                <w:tab w:val="left" w:pos="0"/>
              </w:tabs>
              <w:spacing w:line="0" w:lineRule="atLeast"/>
              <w:jc w:val="center"/>
              <w:rPr>
                <w:rFonts w:ascii="Palatino Linotype" w:hAnsi="Palatino Linotype" w:cs="Arial"/>
                <w:b/>
                <w:sz w:val="22"/>
              </w:rPr>
            </w:pPr>
          </w:p>
          <w:p w:rsidR="0059006A" w:rsidRPr="00297249" w:rsidRDefault="0059006A" w:rsidP="0059006A">
            <w:pPr>
              <w:tabs>
                <w:tab w:val="left" w:pos="0"/>
              </w:tabs>
              <w:spacing w:line="0" w:lineRule="atLeast"/>
              <w:jc w:val="center"/>
              <w:rPr>
                <w:rFonts w:ascii="Palatino Linotype" w:hAnsi="Palatino Linotype" w:cs="Arial"/>
                <w:b/>
                <w:sz w:val="22"/>
              </w:rPr>
            </w:pPr>
          </w:p>
          <w:p w:rsidR="0059006A" w:rsidRPr="00297249" w:rsidRDefault="0059006A" w:rsidP="0059006A">
            <w:pPr>
              <w:tabs>
                <w:tab w:val="left" w:pos="0"/>
              </w:tabs>
              <w:spacing w:line="0" w:lineRule="atLeast"/>
              <w:jc w:val="center"/>
              <w:rPr>
                <w:rFonts w:ascii="Palatino Linotype" w:hAnsi="Palatino Linotype" w:cs="Arial"/>
                <w:b/>
                <w:sz w:val="22"/>
              </w:rPr>
            </w:pPr>
          </w:p>
          <w:p w:rsidR="0059006A" w:rsidRDefault="0059006A" w:rsidP="0059006A">
            <w:pPr>
              <w:tabs>
                <w:tab w:val="left" w:pos="0"/>
              </w:tabs>
              <w:spacing w:line="0" w:lineRule="atLeast"/>
              <w:rPr>
                <w:rFonts w:ascii="Palatino Linotype" w:hAnsi="Palatino Linotype" w:cs="Arial"/>
                <w:b/>
                <w:sz w:val="22"/>
              </w:rPr>
            </w:pPr>
          </w:p>
          <w:p w:rsidR="0011518D" w:rsidRPr="00297249" w:rsidRDefault="0011518D" w:rsidP="0059006A">
            <w:pPr>
              <w:tabs>
                <w:tab w:val="left" w:pos="0"/>
              </w:tabs>
              <w:spacing w:line="0" w:lineRule="atLeast"/>
              <w:rPr>
                <w:rFonts w:ascii="Palatino Linotype" w:hAnsi="Palatino Linotype" w:cs="Arial"/>
                <w:b/>
                <w:sz w:val="22"/>
              </w:rPr>
            </w:pPr>
          </w:p>
          <w:p w:rsidR="0059006A" w:rsidRPr="00297249" w:rsidRDefault="0059006A" w:rsidP="0059006A">
            <w:pPr>
              <w:tabs>
                <w:tab w:val="left" w:pos="0"/>
              </w:tabs>
              <w:spacing w:line="0" w:lineRule="atLeast"/>
              <w:jc w:val="center"/>
              <w:rPr>
                <w:rFonts w:ascii="Palatino Linotype" w:hAnsi="Palatino Linotype" w:cs="Arial"/>
                <w:b/>
                <w:sz w:val="22"/>
              </w:rPr>
            </w:pPr>
          </w:p>
          <w:p w:rsidR="0059006A" w:rsidRPr="00297249" w:rsidRDefault="0059006A" w:rsidP="0059006A">
            <w:pPr>
              <w:tabs>
                <w:tab w:val="left" w:pos="0"/>
              </w:tabs>
              <w:spacing w:line="0" w:lineRule="atLeast"/>
              <w:jc w:val="center"/>
              <w:rPr>
                <w:rFonts w:ascii="Palatino Linotype" w:hAnsi="Palatino Linotype" w:cs="Arial"/>
                <w:b/>
                <w:sz w:val="22"/>
              </w:rPr>
            </w:pPr>
            <w:r w:rsidRPr="00297249">
              <w:rPr>
                <w:rFonts w:ascii="Palatino Linotype" w:hAnsi="Palatino Linotype" w:cs="Arial"/>
                <w:b/>
                <w:sz w:val="22"/>
              </w:rPr>
              <w:t>Alexis Tapia Ramírez</w:t>
            </w:r>
          </w:p>
          <w:p w:rsidR="0059006A" w:rsidRPr="00297249" w:rsidRDefault="0059006A" w:rsidP="0059006A">
            <w:pPr>
              <w:tabs>
                <w:tab w:val="left" w:pos="0"/>
              </w:tabs>
              <w:spacing w:line="0" w:lineRule="atLeast"/>
              <w:jc w:val="center"/>
              <w:rPr>
                <w:rFonts w:ascii="Palatino Linotype" w:hAnsi="Palatino Linotype" w:cs="Arial"/>
                <w:sz w:val="22"/>
              </w:rPr>
            </w:pPr>
            <w:r w:rsidRPr="00297249">
              <w:rPr>
                <w:rFonts w:ascii="Palatino Linotype" w:hAnsi="Palatino Linotype" w:cs="Arial"/>
                <w:sz w:val="22"/>
              </w:rPr>
              <w:t>Secretario Técnico del Pleno</w:t>
            </w:r>
          </w:p>
          <w:p w:rsidR="0059006A" w:rsidRPr="00297249" w:rsidRDefault="0059006A" w:rsidP="0059006A">
            <w:pPr>
              <w:tabs>
                <w:tab w:val="left" w:pos="0"/>
              </w:tabs>
              <w:spacing w:line="0" w:lineRule="atLeast"/>
              <w:jc w:val="center"/>
              <w:rPr>
                <w:rFonts w:ascii="Palatino Linotype" w:hAnsi="Palatino Linotype" w:cs="Arial"/>
                <w:b/>
                <w:sz w:val="22"/>
              </w:rPr>
            </w:pPr>
            <w:r w:rsidRPr="00297249">
              <w:rPr>
                <w:rFonts w:ascii="Palatino Linotype" w:hAnsi="Palatino Linotype" w:cs="Arial"/>
                <w:b/>
                <w:sz w:val="22"/>
              </w:rPr>
              <w:t>(Rúbrica)</w:t>
            </w:r>
          </w:p>
          <w:p w:rsidR="0059006A" w:rsidRPr="00297249" w:rsidRDefault="0059006A" w:rsidP="0059006A">
            <w:pPr>
              <w:tabs>
                <w:tab w:val="left" w:pos="0"/>
              </w:tabs>
              <w:spacing w:line="0" w:lineRule="atLeast"/>
              <w:jc w:val="center"/>
              <w:rPr>
                <w:rFonts w:ascii="Palatino Linotype" w:hAnsi="Palatino Linotype" w:cs="Arial"/>
                <w:b/>
                <w:sz w:val="22"/>
              </w:rPr>
            </w:pPr>
          </w:p>
          <w:p w:rsidR="0059006A" w:rsidRPr="00297249" w:rsidRDefault="0059006A" w:rsidP="0059006A">
            <w:pPr>
              <w:tabs>
                <w:tab w:val="left" w:pos="0"/>
              </w:tabs>
              <w:spacing w:line="0" w:lineRule="atLeast"/>
              <w:rPr>
                <w:rFonts w:ascii="Palatino Linotype" w:hAnsi="Palatino Linotype" w:cs="Arial"/>
                <w:b/>
                <w:sz w:val="22"/>
              </w:rPr>
            </w:pPr>
          </w:p>
          <w:p w:rsidR="0059006A" w:rsidRPr="00297249" w:rsidRDefault="0059006A" w:rsidP="0059006A">
            <w:pPr>
              <w:tabs>
                <w:tab w:val="left" w:pos="0"/>
              </w:tabs>
              <w:spacing w:line="0" w:lineRule="atLeast"/>
              <w:rPr>
                <w:rFonts w:ascii="Palatino Linotype" w:hAnsi="Palatino Linotype" w:cs="Arial"/>
                <w:b/>
                <w:sz w:val="22"/>
              </w:rPr>
            </w:pPr>
          </w:p>
          <w:p w:rsidR="0059006A" w:rsidRPr="00297249" w:rsidRDefault="0059006A" w:rsidP="0059006A">
            <w:pPr>
              <w:tabs>
                <w:tab w:val="left" w:pos="0"/>
              </w:tabs>
              <w:spacing w:line="0" w:lineRule="atLeast"/>
              <w:rPr>
                <w:rFonts w:ascii="Palatino Linotype" w:hAnsi="Palatino Linotype" w:cs="Arial"/>
                <w:b/>
                <w:sz w:val="22"/>
              </w:rPr>
            </w:pPr>
          </w:p>
          <w:p w:rsidR="0059006A" w:rsidRPr="00297249" w:rsidRDefault="0059006A" w:rsidP="0059006A">
            <w:pPr>
              <w:tabs>
                <w:tab w:val="left" w:pos="0"/>
              </w:tabs>
              <w:spacing w:line="0" w:lineRule="atLeast"/>
              <w:rPr>
                <w:rFonts w:ascii="Palatino Linotype" w:hAnsi="Palatino Linotype" w:cs="Arial"/>
                <w:b/>
                <w:sz w:val="22"/>
              </w:rPr>
            </w:pPr>
          </w:p>
          <w:p w:rsidR="0059006A" w:rsidRPr="00297249" w:rsidRDefault="0059006A" w:rsidP="0059006A">
            <w:pPr>
              <w:tabs>
                <w:tab w:val="left" w:pos="0"/>
              </w:tabs>
              <w:spacing w:line="0" w:lineRule="atLeast"/>
              <w:rPr>
                <w:rFonts w:ascii="Palatino Linotype" w:hAnsi="Palatino Linotype" w:cs="Arial"/>
                <w:b/>
                <w:sz w:val="22"/>
              </w:rPr>
            </w:pPr>
          </w:p>
          <w:p w:rsidR="0059006A" w:rsidRPr="00297249" w:rsidRDefault="0059006A" w:rsidP="0059006A">
            <w:pPr>
              <w:tabs>
                <w:tab w:val="left" w:pos="0"/>
              </w:tabs>
              <w:spacing w:line="0" w:lineRule="atLeast"/>
              <w:rPr>
                <w:rFonts w:ascii="Palatino Linotype" w:hAnsi="Palatino Linotype" w:cs="Arial"/>
                <w:b/>
                <w:sz w:val="22"/>
              </w:rPr>
            </w:pPr>
          </w:p>
          <w:p w:rsidR="0059006A" w:rsidRDefault="0059006A" w:rsidP="0059006A">
            <w:pPr>
              <w:tabs>
                <w:tab w:val="left" w:pos="0"/>
              </w:tabs>
              <w:spacing w:line="0" w:lineRule="atLeast"/>
              <w:rPr>
                <w:rFonts w:ascii="Palatino Linotype" w:hAnsi="Palatino Linotype" w:cs="Arial"/>
                <w:b/>
                <w:sz w:val="22"/>
              </w:rPr>
            </w:pPr>
          </w:p>
          <w:p w:rsidR="00A824F6" w:rsidRDefault="00A824F6" w:rsidP="0059006A">
            <w:pPr>
              <w:tabs>
                <w:tab w:val="left" w:pos="0"/>
              </w:tabs>
              <w:spacing w:line="0" w:lineRule="atLeast"/>
              <w:rPr>
                <w:rFonts w:ascii="Palatino Linotype" w:hAnsi="Palatino Linotype" w:cs="Arial"/>
                <w:b/>
                <w:sz w:val="22"/>
              </w:rPr>
            </w:pPr>
          </w:p>
          <w:p w:rsidR="00A824F6" w:rsidRPr="00297249" w:rsidRDefault="00A824F6" w:rsidP="0059006A">
            <w:pPr>
              <w:tabs>
                <w:tab w:val="left" w:pos="0"/>
              </w:tabs>
              <w:spacing w:line="0" w:lineRule="atLeast"/>
              <w:rPr>
                <w:rFonts w:ascii="Palatino Linotype" w:hAnsi="Palatino Linotype" w:cs="Arial"/>
                <w:b/>
                <w:sz w:val="22"/>
              </w:rPr>
            </w:pPr>
          </w:p>
          <w:p w:rsidR="0059006A" w:rsidRPr="00297249" w:rsidRDefault="0059006A" w:rsidP="0059006A">
            <w:pPr>
              <w:tabs>
                <w:tab w:val="left" w:pos="0"/>
              </w:tabs>
              <w:spacing w:line="0" w:lineRule="atLeast"/>
              <w:jc w:val="center"/>
              <w:rPr>
                <w:rFonts w:ascii="Palatino Linotype" w:hAnsi="Palatino Linotype" w:cs="Arial"/>
                <w:b/>
                <w:sz w:val="22"/>
              </w:rPr>
            </w:pPr>
          </w:p>
        </w:tc>
      </w:tr>
    </w:tbl>
    <w:p w:rsidR="0059006A" w:rsidRPr="0059006A" w:rsidRDefault="0059006A" w:rsidP="0059006A">
      <w:pPr>
        <w:spacing w:line="360" w:lineRule="auto"/>
        <w:jc w:val="both"/>
        <w:rPr>
          <w:rFonts w:ascii="Palatino Linotype" w:hAnsi="Palatino Linotype"/>
          <w:i/>
          <w:sz w:val="22"/>
          <w:szCs w:val="22"/>
        </w:rPr>
      </w:pPr>
      <w:r w:rsidRPr="00297249">
        <w:rPr>
          <w:rFonts w:ascii="Palatino Linotype" w:hAnsi="Palatino Linotype"/>
          <w:sz w:val="22"/>
          <w:szCs w:val="22"/>
        </w:rPr>
        <w:t xml:space="preserve">Esta hoja corresponde a la resolución de fecha catorce (14) de agosto de dos mil diecinueve, emitida en el recurso de revisión </w:t>
      </w:r>
      <w:r w:rsidRPr="00297249">
        <w:rPr>
          <w:rFonts w:ascii="Palatino Linotype" w:hAnsi="Palatino Linotype"/>
          <w:bCs/>
          <w:sz w:val="22"/>
          <w:szCs w:val="22"/>
        </w:rPr>
        <w:t>05093/INFOEM/IP/RR/2019.</w:t>
      </w:r>
      <w:bookmarkEnd w:id="28"/>
      <w:bookmarkEnd w:id="29"/>
      <w:bookmarkEnd w:id="30"/>
    </w:p>
    <w:sectPr w:rsidR="0059006A" w:rsidRPr="0059006A" w:rsidSect="00EF5A06">
      <w:headerReference w:type="default" r:id="rId9"/>
      <w:footerReference w:type="default" r:id="rId10"/>
      <w:headerReference w:type="first" r:id="rId11"/>
      <w:footerReference w:type="first" r:id="rId12"/>
      <w:pgSz w:w="12240" w:h="15840"/>
      <w:pgMar w:top="1843"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90F" w:rsidRDefault="0048190F" w:rsidP="00333841">
      <w:r>
        <w:separator/>
      </w:r>
    </w:p>
  </w:endnote>
  <w:endnote w:type="continuationSeparator" w:id="0">
    <w:p w:rsidR="0048190F" w:rsidRDefault="0048190F"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414211963"/>
      <w:docPartObj>
        <w:docPartGallery w:val="Page Numbers (Bottom of Page)"/>
        <w:docPartUnique/>
      </w:docPartObj>
    </w:sdtPr>
    <w:sdtEndPr/>
    <w:sdtContent>
      <w:sdt>
        <w:sdtPr>
          <w:rPr>
            <w:rFonts w:ascii="Palatino Linotype" w:hAnsi="Palatino Linotype"/>
            <w:sz w:val="28"/>
          </w:rPr>
          <w:id w:val="-1666235144"/>
          <w:docPartObj>
            <w:docPartGallery w:val="Page Numbers (Top of Page)"/>
            <w:docPartUnique/>
          </w:docPartObj>
        </w:sdtPr>
        <w:sdtEndPr/>
        <w:sdtContent>
          <w:p w:rsidR="005A1856" w:rsidRPr="00883450" w:rsidRDefault="005A18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05AB">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05AB">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rsidR="005A1856" w:rsidRDefault="005A18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56" w:rsidRPr="00883450" w:rsidRDefault="005A1856"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05AB" w:rsidRPr="00D605A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05AB" w:rsidRPr="00D605AB">
      <w:rPr>
        <w:rFonts w:ascii="Palatino Linotype" w:hAnsi="Palatino Linotype"/>
        <w:noProof/>
        <w:sz w:val="22"/>
        <w:szCs w:val="22"/>
        <w:lang w:val="es-ES"/>
      </w:rPr>
      <w:t>51</w:t>
    </w:r>
    <w:r w:rsidRPr="00883450">
      <w:rPr>
        <w:rFonts w:ascii="Palatino Linotype" w:hAnsi="Palatino Linotype"/>
        <w:sz w:val="22"/>
        <w:szCs w:val="22"/>
      </w:rPr>
      <w:fldChar w:fldCharType="end"/>
    </w:r>
  </w:p>
  <w:p w:rsidR="005A1856" w:rsidRPr="00883450" w:rsidRDefault="005A18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90F" w:rsidRDefault="0048190F" w:rsidP="00333841">
      <w:r>
        <w:separator/>
      </w:r>
    </w:p>
  </w:footnote>
  <w:footnote w:type="continuationSeparator" w:id="0">
    <w:p w:rsidR="0048190F" w:rsidRDefault="0048190F" w:rsidP="00333841">
      <w:r>
        <w:continuationSeparator/>
      </w:r>
    </w:p>
  </w:footnote>
  <w:footnote w:id="1">
    <w:p w:rsidR="001B5B92" w:rsidRPr="00E70844" w:rsidRDefault="001B5B92" w:rsidP="001B5B9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1B5B92" w:rsidRPr="009064F6" w:rsidRDefault="001B5B92" w:rsidP="001B5B9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1B5B92" w:rsidRPr="00E70844" w:rsidRDefault="001B5B92" w:rsidP="001B5B9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1B5B92" w:rsidRPr="00E70844" w:rsidRDefault="001B5B92" w:rsidP="001B5B9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1B5B92" w:rsidRPr="00CE236E" w:rsidRDefault="001B5B92" w:rsidP="001B5B92">
      <w:pPr>
        <w:pStyle w:val="Textonotapie"/>
        <w:jc w:val="both"/>
        <w:rPr>
          <w:rFonts w:ascii="Arial" w:hAnsi="Arial" w:cs="Arial"/>
          <w:sz w:val="16"/>
          <w:szCs w:val="16"/>
        </w:rPr>
      </w:pPr>
    </w:p>
  </w:footnote>
  <w:footnote w:id="5">
    <w:p w:rsidR="00EF5A06" w:rsidRPr="00735C44" w:rsidRDefault="00EF5A06" w:rsidP="00EF5A06">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6">
    <w:p w:rsidR="00EF5A06" w:rsidRPr="00735C44" w:rsidRDefault="00EF5A06" w:rsidP="00EF5A06">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EF5A06" w:rsidRPr="00735C44" w:rsidRDefault="00EF5A06" w:rsidP="00EF5A06">
      <w:pPr>
        <w:jc w:val="both"/>
        <w:rPr>
          <w:rFonts w:asciiTheme="majorHAnsi" w:hAnsiTheme="majorHAnsi"/>
          <w:i/>
          <w:sz w:val="20"/>
          <w:szCs w:val="20"/>
        </w:rPr>
      </w:pPr>
      <w:r w:rsidRPr="00735C44">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sidRPr="00735C44">
        <w:rPr>
          <w:rFonts w:asciiTheme="majorHAnsi" w:hAnsiTheme="majorHAnsi"/>
          <w:i/>
          <w:sz w:val="20"/>
          <w:szCs w:val="20"/>
        </w:rPr>
        <w:t>Marván</w:t>
      </w:r>
      <w:proofErr w:type="spellEnd"/>
      <w:r w:rsidRPr="00735C44">
        <w:rPr>
          <w:rFonts w:asciiTheme="majorHAnsi" w:hAnsiTheme="majorHAnsi"/>
          <w:i/>
          <w:sz w:val="20"/>
          <w:szCs w:val="20"/>
        </w:rPr>
        <w:t xml:space="preserve"> Laborde 2868/09 Consejo Nacional de Ciencia y Tecnología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w:t>
      </w:r>
    </w:p>
  </w:footnote>
  <w:footnote w:id="7">
    <w:p w:rsidR="00EF5A06" w:rsidRPr="00735C44" w:rsidRDefault="00EF5A06" w:rsidP="00EF5A06">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8">
    <w:p w:rsidR="00953F65" w:rsidRDefault="00953F65" w:rsidP="00953F65">
      <w:pPr>
        <w:pStyle w:val="Textonotapie"/>
        <w:jc w:val="both"/>
        <w:rPr>
          <w:rFonts w:ascii="Palatino Linotype" w:hAnsi="Palatino Linotype"/>
          <w:sz w:val="19"/>
          <w:szCs w:val="19"/>
        </w:rPr>
      </w:pPr>
      <w:r>
        <w:rPr>
          <w:rStyle w:val="Refdenotaalpie"/>
        </w:rPr>
        <w:footnoteRef/>
      </w:r>
      <w:r>
        <w:t xml:space="preserve"> </w:t>
      </w:r>
      <w:r w:rsidRPr="000F66E0">
        <w:rPr>
          <w:rFonts w:ascii="Palatino Linotype" w:hAnsi="Palatino Linotype"/>
          <w:sz w:val="19"/>
          <w:szCs w:val="19"/>
        </w:rPr>
        <w:t xml:space="preserve">Artículo 327 A.- Los titulares de las Dependencias, Entidades Públicas y Organismos Autónomos en el ejercicio de su presupuesto, serán responsables de que se ejecuten con oportunidad, eficiencia, eficacia y honestidad los proyectos previstos en sus respectivos Programas presupuestarios y serán los responsables del resultado y de la evaluación de los Programas presupuestarios a su cargo, ya sea por cuenta propia o a través de terceros, así como analizar la información relativa al desarrollo y grado de avance de los Programas presupuestarios. Así mismo, deberán enviar a la Secretaría o la Contraloría, según sea el caso, a través de las Unidades de Información, Planeación, Programación y Evaluación, o su equivalente, los resultados obtenidos de la evaluación, el informe del comportamiento del ejercicio presupuestal y el informe de avance programático en forma mensual y trimestral respectivamente, para la revisión, seguimiento y evaluación del desempeño del cumplimiento de los objetivos y metas establecidas en los proyectos aprobados en relación con el presupuesto y ejercicio. </w:t>
      </w:r>
    </w:p>
    <w:p w:rsidR="00953F65" w:rsidRDefault="00953F65" w:rsidP="00953F65">
      <w:pPr>
        <w:pStyle w:val="Textonotapie"/>
        <w:jc w:val="both"/>
      </w:pPr>
      <w:r w:rsidRPr="000F66E0">
        <w:rPr>
          <w:rFonts w:ascii="Palatino Linotype" w:hAnsi="Palatino Linotype"/>
          <w:sz w:val="19"/>
          <w:szCs w:val="19"/>
        </w:rPr>
        <w:t>En el caso de los municipios, los informes a que se refiere este artículo, se enviarán a la Tesorería.</w:t>
      </w:r>
    </w:p>
  </w:footnote>
  <w:footnote w:id="9">
    <w:p w:rsidR="00F40DF6" w:rsidRDefault="00F40DF6" w:rsidP="00F40DF6">
      <w:pPr>
        <w:pStyle w:val="Textonotapie"/>
      </w:pPr>
      <w:r>
        <w:rPr>
          <w:rStyle w:val="Refdenotaalpie"/>
        </w:rPr>
        <w:footnoteRef/>
      </w:r>
      <w:r>
        <w:t xml:space="preserve"> Ley de Transparencia y Acceso a la Información Pública del Estado de México y Municipios. Artículo 9. …</w:t>
      </w:r>
    </w:p>
    <w:p w:rsidR="00F40DF6" w:rsidRDefault="00F40DF6" w:rsidP="00F40DF6">
      <w:pPr>
        <w:pStyle w:val="Textonotapie"/>
      </w:pPr>
      <w:r>
        <w:t>II. Eficacia: Obligación del Instituto para tutelar, de manera efectiva, el derecho de acceso a la información;</w:t>
      </w:r>
    </w:p>
    <w:p w:rsidR="00F40DF6" w:rsidRDefault="00F40DF6" w:rsidP="00F40DF6">
      <w:pPr>
        <w:pStyle w:val="Textonotapie"/>
      </w:pPr>
      <w:r>
        <w:t xml:space="preserve">… </w:t>
      </w:r>
    </w:p>
  </w:footnote>
  <w:footnote w:id="10">
    <w:p w:rsidR="004402F9" w:rsidRDefault="004402F9" w:rsidP="004402F9">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4402F9" w:rsidRPr="006B74AE" w:rsidRDefault="004402F9" w:rsidP="004402F9">
      <w:pPr>
        <w:autoSpaceDE w:val="0"/>
        <w:autoSpaceDN w:val="0"/>
        <w:adjustRightInd w:val="0"/>
        <w:jc w:val="both"/>
        <w:rPr>
          <w:rFonts w:ascii="Palatino Linotype" w:hAnsi="Palatino Linotype" w:cs="Arial"/>
          <w:sz w:val="18"/>
          <w:szCs w:val="18"/>
        </w:rPr>
      </w:pPr>
    </w:p>
    <w:p w:rsidR="004402F9" w:rsidRDefault="004402F9" w:rsidP="004402F9">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4402F9" w:rsidRPr="006B74AE" w:rsidRDefault="004402F9" w:rsidP="004402F9">
      <w:pPr>
        <w:autoSpaceDE w:val="0"/>
        <w:autoSpaceDN w:val="0"/>
        <w:adjustRightInd w:val="0"/>
        <w:jc w:val="both"/>
        <w:rPr>
          <w:rFonts w:ascii="Palatino Linotype" w:hAnsi="Palatino Linotype" w:cs="Arial"/>
          <w:sz w:val="18"/>
          <w:szCs w:val="18"/>
        </w:rPr>
      </w:pPr>
    </w:p>
    <w:p w:rsidR="004402F9" w:rsidRDefault="004402F9" w:rsidP="004402F9">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4402F9" w:rsidRPr="00E7075C" w:rsidRDefault="004402F9" w:rsidP="004402F9">
      <w:pPr>
        <w:autoSpaceDE w:val="0"/>
        <w:autoSpaceDN w:val="0"/>
        <w:adjustRightInd w:val="0"/>
        <w:jc w:val="both"/>
      </w:pPr>
    </w:p>
  </w:footnote>
  <w:footnote w:id="11">
    <w:p w:rsidR="004402F9" w:rsidRPr="005315C2" w:rsidRDefault="004402F9" w:rsidP="004402F9">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A1856" w:rsidRPr="00EF13C1" w:rsidTr="00333841">
      <w:trPr>
        <w:trHeight w:val="138"/>
        <w:jc w:val="right"/>
      </w:trPr>
      <w:tc>
        <w:tcPr>
          <w:tcW w:w="2552" w:type="dxa"/>
          <w:vAlign w:val="center"/>
        </w:tcPr>
        <w:p w:rsidR="005A1856" w:rsidRPr="00EF13C1" w:rsidRDefault="005A1856" w:rsidP="0059006A">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A1856" w:rsidRPr="003516BD" w:rsidRDefault="005A1856" w:rsidP="000940D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05093</w:t>
          </w:r>
          <w:r w:rsidRPr="00F0155F">
            <w:rPr>
              <w:rFonts w:ascii="Palatino Linotype" w:hAnsi="Palatino Linotype" w:cs="Arial"/>
              <w:b/>
              <w:bCs/>
              <w:sz w:val="22"/>
              <w:szCs w:val="22"/>
              <w:lang w:eastAsia="es-MX"/>
            </w:rPr>
            <w:t>/INFOEM/IP/RR/2019</w:t>
          </w:r>
        </w:p>
      </w:tc>
    </w:tr>
    <w:tr w:rsidR="005A1856" w:rsidRPr="00EF13C1" w:rsidTr="00333841">
      <w:trPr>
        <w:trHeight w:val="321"/>
        <w:jc w:val="right"/>
      </w:trPr>
      <w:tc>
        <w:tcPr>
          <w:tcW w:w="2552" w:type="dxa"/>
          <w:vAlign w:val="center"/>
        </w:tcPr>
        <w:p w:rsidR="005A1856" w:rsidRPr="00EF13C1" w:rsidRDefault="005A1856" w:rsidP="0059006A">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A1856" w:rsidRPr="00920CDF" w:rsidRDefault="005A1856" w:rsidP="00D513C0">
          <w:pPr>
            <w:pStyle w:val="Encabezado"/>
            <w:jc w:val="both"/>
            <w:rPr>
              <w:rFonts w:ascii="Palatino Linotype" w:hAnsi="Palatino Linotype"/>
              <w:b/>
              <w:sz w:val="22"/>
              <w:szCs w:val="22"/>
            </w:rPr>
          </w:pPr>
          <w:r w:rsidRPr="00612AB1">
            <w:rPr>
              <w:rFonts w:ascii="Palatino Linotype" w:hAnsi="Palatino Linotype"/>
              <w:b/>
              <w:bCs/>
              <w:sz w:val="22"/>
              <w:szCs w:val="22"/>
            </w:rPr>
            <w:t xml:space="preserve">Ayuntamiento de </w:t>
          </w:r>
          <w:r w:rsidRPr="000940DA">
            <w:rPr>
              <w:rFonts w:ascii="Palatino Linotype" w:hAnsi="Palatino Linotype"/>
              <w:b/>
              <w:bCs/>
              <w:sz w:val="22"/>
              <w:szCs w:val="22"/>
            </w:rPr>
            <w:t>Isidro Fabela</w:t>
          </w:r>
        </w:p>
      </w:tc>
    </w:tr>
    <w:tr w:rsidR="005A1856" w:rsidRPr="00EF13C1" w:rsidTr="00333841">
      <w:trPr>
        <w:trHeight w:val="321"/>
        <w:jc w:val="right"/>
      </w:trPr>
      <w:tc>
        <w:tcPr>
          <w:tcW w:w="2552" w:type="dxa"/>
          <w:vAlign w:val="center"/>
        </w:tcPr>
        <w:p w:rsidR="005A1856" w:rsidRPr="00EF13C1" w:rsidRDefault="005A1856" w:rsidP="0059006A">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A1856" w:rsidRPr="00EF13C1" w:rsidRDefault="005A1856"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A1856" w:rsidRDefault="005A18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56" w:rsidRDefault="005A1856"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A1856" w:rsidRPr="00EF13C1" w:rsidTr="00333841">
      <w:trPr>
        <w:trHeight w:val="138"/>
        <w:jc w:val="right"/>
      </w:trPr>
      <w:tc>
        <w:tcPr>
          <w:tcW w:w="2552" w:type="dxa"/>
          <w:vAlign w:val="center"/>
        </w:tcPr>
        <w:p w:rsidR="005A1856" w:rsidRPr="00EF13C1" w:rsidRDefault="005A1856" w:rsidP="0059006A">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A1856" w:rsidRPr="003516BD" w:rsidRDefault="005A1856" w:rsidP="00D513C0">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05093</w:t>
          </w:r>
          <w:r w:rsidRPr="005B2875">
            <w:rPr>
              <w:rFonts w:ascii="Palatino Linotype" w:hAnsi="Palatino Linotype" w:cs="Arial"/>
              <w:b/>
              <w:bCs/>
              <w:sz w:val="22"/>
              <w:szCs w:val="22"/>
              <w:lang w:eastAsia="es-MX"/>
            </w:rPr>
            <w:t>/INFOEM/IP/RR/2019</w:t>
          </w:r>
        </w:p>
      </w:tc>
    </w:tr>
    <w:tr w:rsidR="005A1856" w:rsidRPr="00EF13C1" w:rsidTr="00333841">
      <w:trPr>
        <w:trHeight w:val="233"/>
        <w:jc w:val="right"/>
      </w:trPr>
      <w:tc>
        <w:tcPr>
          <w:tcW w:w="2552" w:type="dxa"/>
          <w:vAlign w:val="center"/>
        </w:tcPr>
        <w:p w:rsidR="005A1856" w:rsidRPr="00EF13C1" w:rsidRDefault="005A1856" w:rsidP="0059006A">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A1856" w:rsidRPr="00EF13C1" w:rsidRDefault="00AE493F" w:rsidP="00E55808">
          <w:pPr>
            <w:pStyle w:val="Encabezado"/>
            <w:rPr>
              <w:rFonts w:ascii="Palatino Linotype" w:hAnsi="Palatino Linotype"/>
              <w:b/>
              <w:sz w:val="22"/>
              <w:szCs w:val="22"/>
            </w:rPr>
          </w:pPr>
          <w:r w:rsidRPr="00AE493F">
            <w:rPr>
              <w:rFonts w:ascii="Palatino Linotype" w:hAnsi="Palatino Linotype"/>
              <w:b/>
              <w:sz w:val="22"/>
              <w:szCs w:val="22"/>
              <w:highlight w:val="black"/>
            </w:rPr>
            <w:t>-------------------------------------------</w:t>
          </w:r>
        </w:p>
      </w:tc>
    </w:tr>
    <w:tr w:rsidR="005A1856" w:rsidRPr="00EF13C1" w:rsidTr="00333841">
      <w:trPr>
        <w:trHeight w:val="321"/>
        <w:jc w:val="right"/>
      </w:trPr>
      <w:tc>
        <w:tcPr>
          <w:tcW w:w="2552" w:type="dxa"/>
          <w:vAlign w:val="center"/>
        </w:tcPr>
        <w:p w:rsidR="005A1856" w:rsidRPr="00EF13C1" w:rsidRDefault="005A1856" w:rsidP="0059006A">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A1856" w:rsidRPr="00EF13C1" w:rsidRDefault="005A1856" w:rsidP="000940DA">
          <w:pPr>
            <w:pStyle w:val="Encabezado"/>
            <w:jc w:val="both"/>
            <w:rPr>
              <w:rFonts w:ascii="Palatino Linotype" w:hAnsi="Palatino Linotype"/>
              <w:b/>
              <w:sz w:val="22"/>
              <w:szCs w:val="22"/>
            </w:rPr>
          </w:pPr>
          <w:r w:rsidRPr="00D513C0">
            <w:rPr>
              <w:rFonts w:ascii="Palatino Linotype" w:hAnsi="Palatino Linotype"/>
              <w:b/>
              <w:bCs/>
              <w:sz w:val="22"/>
              <w:szCs w:val="22"/>
            </w:rPr>
            <w:t xml:space="preserve">Ayuntamiento de </w:t>
          </w:r>
          <w:r>
            <w:rPr>
              <w:rFonts w:ascii="Palatino Linotype" w:hAnsi="Palatino Linotype"/>
              <w:b/>
              <w:bCs/>
              <w:sz w:val="22"/>
              <w:szCs w:val="22"/>
            </w:rPr>
            <w:t>I</w:t>
          </w:r>
          <w:r w:rsidRPr="000940DA">
            <w:rPr>
              <w:rFonts w:ascii="Palatino Linotype" w:hAnsi="Palatino Linotype"/>
              <w:b/>
              <w:bCs/>
              <w:sz w:val="22"/>
              <w:szCs w:val="22"/>
            </w:rPr>
            <w:t>sidro Fabela</w:t>
          </w:r>
        </w:p>
      </w:tc>
    </w:tr>
    <w:tr w:rsidR="005A1856" w:rsidRPr="00EF13C1" w:rsidTr="00333841">
      <w:trPr>
        <w:trHeight w:val="321"/>
        <w:jc w:val="right"/>
      </w:trPr>
      <w:tc>
        <w:tcPr>
          <w:tcW w:w="2552" w:type="dxa"/>
          <w:vAlign w:val="center"/>
        </w:tcPr>
        <w:p w:rsidR="005A1856" w:rsidRPr="00EF13C1" w:rsidRDefault="005A1856" w:rsidP="0059006A">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A1856" w:rsidRPr="00EF13C1" w:rsidRDefault="005A1856"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A1856" w:rsidRDefault="005A1856"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339"/>
    <w:multiLevelType w:val="hybridMultilevel"/>
    <w:tmpl w:val="35268466"/>
    <w:lvl w:ilvl="0" w:tplc="0BE011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956961"/>
    <w:multiLevelType w:val="multilevel"/>
    <w:tmpl w:val="09402CD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C7A2918"/>
    <w:multiLevelType w:val="hybridMultilevel"/>
    <w:tmpl w:val="ED768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F503F8"/>
    <w:multiLevelType w:val="hybridMultilevel"/>
    <w:tmpl w:val="8DAEEF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E4CC2688"/>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F61275"/>
    <w:multiLevelType w:val="hybridMultilevel"/>
    <w:tmpl w:val="35268466"/>
    <w:lvl w:ilvl="0" w:tplc="0BE011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72288E"/>
    <w:multiLevelType w:val="hybridMultilevel"/>
    <w:tmpl w:val="BA583FB6"/>
    <w:lvl w:ilvl="0" w:tplc="A78E9C90">
      <w:start w:val="30"/>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5A5835"/>
    <w:multiLevelType w:val="multilevel"/>
    <w:tmpl w:val="23E45E6E"/>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F92CE0"/>
    <w:multiLevelType w:val="hybridMultilevel"/>
    <w:tmpl w:val="609EFB7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12"/>
  </w:num>
  <w:num w:numId="6">
    <w:abstractNumId w:val="6"/>
  </w:num>
  <w:num w:numId="7">
    <w:abstractNumId w:val="5"/>
  </w:num>
  <w:num w:numId="8">
    <w:abstractNumId w:val="2"/>
  </w:num>
  <w:num w:numId="9">
    <w:abstractNumId w:val="9"/>
  </w:num>
  <w:num w:numId="10">
    <w:abstractNumId w:val="11"/>
  </w:num>
  <w:num w:numId="11">
    <w:abstractNumId w:val="16"/>
  </w:num>
  <w:num w:numId="12">
    <w:abstractNumId w:val="3"/>
  </w:num>
  <w:num w:numId="13">
    <w:abstractNumId w:val="14"/>
  </w:num>
  <w:num w:numId="14">
    <w:abstractNumId w:val="15"/>
  </w:num>
  <w:num w:numId="15">
    <w:abstractNumId w:val="0"/>
  </w:num>
  <w:num w:numId="16">
    <w:abstractNumId w:val="10"/>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2C59"/>
    <w:rsid w:val="00026080"/>
    <w:rsid w:val="0003411E"/>
    <w:rsid w:val="00035535"/>
    <w:rsid w:val="00036937"/>
    <w:rsid w:val="00042C63"/>
    <w:rsid w:val="00050B9A"/>
    <w:rsid w:val="00051527"/>
    <w:rsid w:val="00051BE7"/>
    <w:rsid w:val="00057B6A"/>
    <w:rsid w:val="00061859"/>
    <w:rsid w:val="00064F00"/>
    <w:rsid w:val="00066D3D"/>
    <w:rsid w:val="00066DF4"/>
    <w:rsid w:val="0007664D"/>
    <w:rsid w:val="000800E4"/>
    <w:rsid w:val="00081791"/>
    <w:rsid w:val="000940DA"/>
    <w:rsid w:val="00097574"/>
    <w:rsid w:val="000A0078"/>
    <w:rsid w:val="000A071A"/>
    <w:rsid w:val="000B19BE"/>
    <w:rsid w:val="000B4938"/>
    <w:rsid w:val="000B5F28"/>
    <w:rsid w:val="000C0CF9"/>
    <w:rsid w:val="000C2BD5"/>
    <w:rsid w:val="000C449B"/>
    <w:rsid w:val="000D5A05"/>
    <w:rsid w:val="000D6153"/>
    <w:rsid w:val="000E5539"/>
    <w:rsid w:val="000E74C2"/>
    <w:rsid w:val="000F1E3E"/>
    <w:rsid w:val="00100DEC"/>
    <w:rsid w:val="00107A3B"/>
    <w:rsid w:val="00110E6E"/>
    <w:rsid w:val="0011518D"/>
    <w:rsid w:val="00123AA6"/>
    <w:rsid w:val="0012675F"/>
    <w:rsid w:val="00132FC1"/>
    <w:rsid w:val="001415E9"/>
    <w:rsid w:val="00141C2D"/>
    <w:rsid w:val="001426D3"/>
    <w:rsid w:val="00143D4B"/>
    <w:rsid w:val="00156474"/>
    <w:rsid w:val="0015752C"/>
    <w:rsid w:val="001624E5"/>
    <w:rsid w:val="001625AA"/>
    <w:rsid w:val="00173A29"/>
    <w:rsid w:val="00177D9C"/>
    <w:rsid w:val="001840AD"/>
    <w:rsid w:val="001870D5"/>
    <w:rsid w:val="001915A6"/>
    <w:rsid w:val="00193BC1"/>
    <w:rsid w:val="001943B4"/>
    <w:rsid w:val="0019561D"/>
    <w:rsid w:val="00197D25"/>
    <w:rsid w:val="001B5B92"/>
    <w:rsid w:val="001C08CB"/>
    <w:rsid w:val="001D0413"/>
    <w:rsid w:val="001D3758"/>
    <w:rsid w:val="001E0B39"/>
    <w:rsid w:val="001E3DFD"/>
    <w:rsid w:val="001E52DD"/>
    <w:rsid w:val="001E67DE"/>
    <w:rsid w:val="002002CE"/>
    <w:rsid w:val="00203BCD"/>
    <w:rsid w:val="00210BBC"/>
    <w:rsid w:val="0022223E"/>
    <w:rsid w:val="00230700"/>
    <w:rsid w:val="00234160"/>
    <w:rsid w:val="002347A4"/>
    <w:rsid w:val="00237491"/>
    <w:rsid w:val="00240C61"/>
    <w:rsid w:val="00244FE6"/>
    <w:rsid w:val="00245403"/>
    <w:rsid w:val="00270D62"/>
    <w:rsid w:val="00273571"/>
    <w:rsid w:val="002755EB"/>
    <w:rsid w:val="00292D68"/>
    <w:rsid w:val="00292D91"/>
    <w:rsid w:val="00293A53"/>
    <w:rsid w:val="00297249"/>
    <w:rsid w:val="00297536"/>
    <w:rsid w:val="002A52B8"/>
    <w:rsid w:val="002B3DF3"/>
    <w:rsid w:val="002B46BF"/>
    <w:rsid w:val="002B50E4"/>
    <w:rsid w:val="002B530A"/>
    <w:rsid w:val="002B79C6"/>
    <w:rsid w:val="002B7F36"/>
    <w:rsid w:val="002C4293"/>
    <w:rsid w:val="002D0010"/>
    <w:rsid w:val="002E348F"/>
    <w:rsid w:val="002E4103"/>
    <w:rsid w:val="002E46FD"/>
    <w:rsid w:val="002F6329"/>
    <w:rsid w:val="002F6822"/>
    <w:rsid w:val="002F7C45"/>
    <w:rsid w:val="00301C09"/>
    <w:rsid w:val="003035B1"/>
    <w:rsid w:val="003158F1"/>
    <w:rsid w:val="00317BFE"/>
    <w:rsid w:val="00323580"/>
    <w:rsid w:val="00323990"/>
    <w:rsid w:val="00333841"/>
    <w:rsid w:val="00333D73"/>
    <w:rsid w:val="003367C6"/>
    <w:rsid w:val="00336F4E"/>
    <w:rsid w:val="003378A4"/>
    <w:rsid w:val="00342F2D"/>
    <w:rsid w:val="00351436"/>
    <w:rsid w:val="003516BD"/>
    <w:rsid w:val="003626FA"/>
    <w:rsid w:val="003675A2"/>
    <w:rsid w:val="003679F4"/>
    <w:rsid w:val="00371272"/>
    <w:rsid w:val="00375338"/>
    <w:rsid w:val="00376174"/>
    <w:rsid w:val="003A0021"/>
    <w:rsid w:val="003A64D9"/>
    <w:rsid w:val="003B1C75"/>
    <w:rsid w:val="003B62A4"/>
    <w:rsid w:val="003C252D"/>
    <w:rsid w:val="003D10BA"/>
    <w:rsid w:val="003D1514"/>
    <w:rsid w:val="003D2966"/>
    <w:rsid w:val="003D35F4"/>
    <w:rsid w:val="003E40FA"/>
    <w:rsid w:val="003F2DAD"/>
    <w:rsid w:val="003F3FDB"/>
    <w:rsid w:val="0040587C"/>
    <w:rsid w:val="00410FDF"/>
    <w:rsid w:val="00417593"/>
    <w:rsid w:val="00417688"/>
    <w:rsid w:val="00417B6A"/>
    <w:rsid w:val="0042014B"/>
    <w:rsid w:val="00423DFD"/>
    <w:rsid w:val="00425E7C"/>
    <w:rsid w:val="00426C89"/>
    <w:rsid w:val="004300A0"/>
    <w:rsid w:val="004336C2"/>
    <w:rsid w:val="0043467F"/>
    <w:rsid w:val="00437BF6"/>
    <w:rsid w:val="00437F89"/>
    <w:rsid w:val="004402F9"/>
    <w:rsid w:val="004508F9"/>
    <w:rsid w:val="00453DAD"/>
    <w:rsid w:val="004551FB"/>
    <w:rsid w:val="00456005"/>
    <w:rsid w:val="00457BDC"/>
    <w:rsid w:val="00463AB8"/>
    <w:rsid w:val="0047319E"/>
    <w:rsid w:val="0048190F"/>
    <w:rsid w:val="00485445"/>
    <w:rsid w:val="00491811"/>
    <w:rsid w:val="00493A6A"/>
    <w:rsid w:val="00493B1C"/>
    <w:rsid w:val="0049433C"/>
    <w:rsid w:val="004A35BD"/>
    <w:rsid w:val="004B121A"/>
    <w:rsid w:val="004B1520"/>
    <w:rsid w:val="004B79C8"/>
    <w:rsid w:val="004C01F4"/>
    <w:rsid w:val="004D02CC"/>
    <w:rsid w:val="004D43F7"/>
    <w:rsid w:val="004E371B"/>
    <w:rsid w:val="004E5C43"/>
    <w:rsid w:val="004F7B5A"/>
    <w:rsid w:val="005025E5"/>
    <w:rsid w:val="005075E5"/>
    <w:rsid w:val="00507D1E"/>
    <w:rsid w:val="00510C70"/>
    <w:rsid w:val="0051151D"/>
    <w:rsid w:val="00515146"/>
    <w:rsid w:val="00515729"/>
    <w:rsid w:val="0051599B"/>
    <w:rsid w:val="00517D96"/>
    <w:rsid w:val="0052758E"/>
    <w:rsid w:val="00527C85"/>
    <w:rsid w:val="00530AC4"/>
    <w:rsid w:val="00530C93"/>
    <w:rsid w:val="00532ED3"/>
    <w:rsid w:val="00536CD1"/>
    <w:rsid w:val="005400BF"/>
    <w:rsid w:val="00545202"/>
    <w:rsid w:val="0055630D"/>
    <w:rsid w:val="00556EB5"/>
    <w:rsid w:val="00557833"/>
    <w:rsid w:val="00573584"/>
    <w:rsid w:val="00575403"/>
    <w:rsid w:val="00576DA7"/>
    <w:rsid w:val="00580B17"/>
    <w:rsid w:val="00581F4A"/>
    <w:rsid w:val="00582A2D"/>
    <w:rsid w:val="00583859"/>
    <w:rsid w:val="00586493"/>
    <w:rsid w:val="0058701C"/>
    <w:rsid w:val="0059006A"/>
    <w:rsid w:val="00592284"/>
    <w:rsid w:val="00592436"/>
    <w:rsid w:val="00594D45"/>
    <w:rsid w:val="005A1856"/>
    <w:rsid w:val="005A75BF"/>
    <w:rsid w:val="005B2875"/>
    <w:rsid w:val="005B2DDC"/>
    <w:rsid w:val="005C5AA0"/>
    <w:rsid w:val="005C6029"/>
    <w:rsid w:val="005C6A0F"/>
    <w:rsid w:val="005D0BAF"/>
    <w:rsid w:val="005D1B84"/>
    <w:rsid w:val="005D3E20"/>
    <w:rsid w:val="005E348B"/>
    <w:rsid w:val="005E4247"/>
    <w:rsid w:val="005E77BB"/>
    <w:rsid w:val="005F3212"/>
    <w:rsid w:val="00603FD7"/>
    <w:rsid w:val="00610062"/>
    <w:rsid w:val="00612AB1"/>
    <w:rsid w:val="00630BC6"/>
    <w:rsid w:val="00631EC6"/>
    <w:rsid w:val="0063708B"/>
    <w:rsid w:val="0063729E"/>
    <w:rsid w:val="00643508"/>
    <w:rsid w:val="00647209"/>
    <w:rsid w:val="00657E8E"/>
    <w:rsid w:val="0066236C"/>
    <w:rsid w:val="00662B97"/>
    <w:rsid w:val="00672802"/>
    <w:rsid w:val="0067773A"/>
    <w:rsid w:val="00680F36"/>
    <w:rsid w:val="00683818"/>
    <w:rsid w:val="00685D2D"/>
    <w:rsid w:val="00691BF2"/>
    <w:rsid w:val="00696F2C"/>
    <w:rsid w:val="006A40E9"/>
    <w:rsid w:val="006A5C83"/>
    <w:rsid w:val="006B18C6"/>
    <w:rsid w:val="006B297D"/>
    <w:rsid w:val="006B739B"/>
    <w:rsid w:val="006B76F3"/>
    <w:rsid w:val="006C053B"/>
    <w:rsid w:val="006C253E"/>
    <w:rsid w:val="006C28FB"/>
    <w:rsid w:val="006C5790"/>
    <w:rsid w:val="006C59E3"/>
    <w:rsid w:val="006C6733"/>
    <w:rsid w:val="006D0CD4"/>
    <w:rsid w:val="006D3B0E"/>
    <w:rsid w:val="006D49A2"/>
    <w:rsid w:val="006D68A8"/>
    <w:rsid w:val="006E0DE4"/>
    <w:rsid w:val="006E6170"/>
    <w:rsid w:val="006E6CF0"/>
    <w:rsid w:val="006F008E"/>
    <w:rsid w:val="006F5373"/>
    <w:rsid w:val="006F761B"/>
    <w:rsid w:val="00703CAA"/>
    <w:rsid w:val="007053C5"/>
    <w:rsid w:val="007061D8"/>
    <w:rsid w:val="00706B3B"/>
    <w:rsid w:val="00711FE1"/>
    <w:rsid w:val="007213A5"/>
    <w:rsid w:val="007239F5"/>
    <w:rsid w:val="00723AA0"/>
    <w:rsid w:val="0072712D"/>
    <w:rsid w:val="00731A21"/>
    <w:rsid w:val="00741EFB"/>
    <w:rsid w:val="00743996"/>
    <w:rsid w:val="00760B63"/>
    <w:rsid w:val="00761953"/>
    <w:rsid w:val="00764509"/>
    <w:rsid w:val="00767EBA"/>
    <w:rsid w:val="007771A4"/>
    <w:rsid w:val="00782672"/>
    <w:rsid w:val="00785905"/>
    <w:rsid w:val="00786799"/>
    <w:rsid w:val="00793E08"/>
    <w:rsid w:val="00796274"/>
    <w:rsid w:val="007A0891"/>
    <w:rsid w:val="007A3EC6"/>
    <w:rsid w:val="007A52C3"/>
    <w:rsid w:val="007B74AB"/>
    <w:rsid w:val="007C0BEC"/>
    <w:rsid w:val="007C35CE"/>
    <w:rsid w:val="007C3DA9"/>
    <w:rsid w:val="007C5556"/>
    <w:rsid w:val="007D0DBD"/>
    <w:rsid w:val="007D122B"/>
    <w:rsid w:val="007E0646"/>
    <w:rsid w:val="007F3C20"/>
    <w:rsid w:val="007F4FAB"/>
    <w:rsid w:val="007F7113"/>
    <w:rsid w:val="00800A6F"/>
    <w:rsid w:val="0080305F"/>
    <w:rsid w:val="00803F75"/>
    <w:rsid w:val="00804F8E"/>
    <w:rsid w:val="00805437"/>
    <w:rsid w:val="008178A7"/>
    <w:rsid w:val="00821428"/>
    <w:rsid w:val="0082278A"/>
    <w:rsid w:val="00823712"/>
    <w:rsid w:val="00826542"/>
    <w:rsid w:val="008466F9"/>
    <w:rsid w:val="00847BD8"/>
    <w:rsid w:val="008516BF"/>
    <w:rsid w:val="0085343A"/>
    <w:rsid w:val="0085484D"/>
    <w:rsid w:val="00856572"/>
    <w:rsid w:val="00863F29"/>
    <w:rsid w:val="008678BC"/>
    <w:rsid w:val="00873722"/>
    <w:rsid w:val="0089065E"/>
    <w:rsid w:val="0089368E"/>
    <w:rsid w:val="00895628"/>
    <w:rsid w:val="008A09D3"/>
    <w:rsid w:val="008A1566"/>
    <w:rsid w:val="008A1A68"/>
    <w:rsid w:val="008A2F1C"/>
    <w:rsid w:val="008C0952"/>
    <w:rsid w:val="008C1217"/>
    <w:rsid w:val="008C3233"/>
    <w:rsid w:val="008D6080"/>
    <w:rsid w:val="008E12B9"/>
    <w:rsid w:val="008E2475"/>
    <w:rsid w:val="008F2816"/>
    <w:rsid w:val="008F2A82"/>
    <w:rsid w:val="008F2D9C"/>
    <w:rsid w:val="008F4DCF"/>
    <w:rsid w:val="008F75A7"/>
    <w:rsid w:val="008F7ADB"/>
    <w:rsid w:val="00902CDB"/>
    <w:rsid w:val="00907278"/>
    <w:rsid w:val="0092047C"/>
    <w:rsid w:val="00920CDF"/>
    <w:rsid w:val="0092296B"/>
    <w:rsid w:val="00923F45"/>
    <w:rsid w:val="009340FF"/>
    <w:rsid w:val="00940FF7"/>
    <w:rsid w:val="00944B67"/>
    <w:rsid w:val="00950A09"/>
    <w:rsid w:val="00953F65"/>
    <w:rsid w:val="00955416"/>
    <w:rsid w:val="00956F61"/>
    <w:rsid w:val="009614F0"/>
    <w:rsid w:val="00963C8C"/>
    <w:rsid w:val="009679DA"/>
    <w:rsid w:val="00975DAA"/>
    <w:rsid w:val="00976E88"/>
    <w:rsid w:val="00986CD8"/>
    <w:rsid w:val="00990B59"/>
    <w:rsid w:val="00994258"/>
    <w:rsid w:val="00994DEC"/>
    <w:rsid w:val="009A16E3"/>
    <w:rsid w:val="009A26B7"/>
    <w:rsid w:val="009A38D4"/>
    <w:rsid w:val="009B1A11"/>
    <w:rsid w:val="009B479F"/>
    <w:rsid w:val="009B6F2D"/>
    <w:rsid w:val="009B6FBB"/>
    <w:rsid w:val="009B7C38"/>
    <w:rsid w:val="009C6EE1"/>
    <w:rsid w:val="009D2B84"/>
    <w:rsid w:val="009E2388"/>
    <w:rsid w:val="009E49AD"/>
    <w:rsid w:val="009F1F6A"/>
    <w:rsid w:val="00A034C8"/>
    <w:rsid w:val="00A15567"/>
    <w:rsid w:val="00A155E0"/>
    <w:rsid w:val="00A2102C"/>
    <w:rsid w:val="00A21054"/>
    <w:rsid w:val="00A22CB1"/>
    <w:rsid w:val="00A23F2A"/>
    <w:rsid w:val="00A26284"/>
    <w:rsid w:val="00A26DF7"/>
    <w:rsid w:val="00A30D08"/>
    <w:rsid w:val="00A3599A"/>
    <w:rsid w:val="00A359F5"/>
    <w:rsid w:val="00A362C4"/>
    <w:rsid w:val="00A36845"/>
    <w:rsid w:val="00A37A4C"/>
    <w:rsid w:val="00A42077"/>
    <w:rsid w:val="00A42BFD"/>
    <w:rsid w:val="00A42C35"/>
    <w:rsid w:val="00A47C7F"/>
    <w:rsid w:val="00A524F8"/>
    <w:rsid w:val="00A5573E"/>
    <w:rsid w:val="00A57583"/>
    <w:rsid w:val="00A57AFF"/>
    <w:rsid w:val="00A63D3D"/>
    <w:rsid w:val="00A801C9"/>
    <w:rsid w:val="00A824F6"/>
    <w:rsid w:val="00A8367F"/>
    <w:rsid w:val="00A87695"/>
    <w:rsid w:val="00A91325"/>
    <w:rsid w:val="00AA43DE"/>
    <w:rsid w:val="00AA74F7"/>
    <w:rsid w:val="00AB15A5"/>
    <w:rsid w:val="00AB19F4"/>
    <w:rsid w:val="00AB2047"/>
    <w:rsid w:val="00AB2C98"/>
    <w:rsid w:val="00AB4717"/>
    <w:rsid w:val="00AB71AF"/>
    <w:rsid w:val="00AC3A3D"/>
    <w:rsid w:val="00AC3F01"/>
    <w:rsid w:val="00AC4A14"/>
    <w:rsid w:val="00AC634C"/>
    <w:rsid w:val="00AD2B11"/>
    <w:rsid w:val="00AD6C1B"/>
    <w:rsid w:val="00AE05FB"/>
    <w:rsid w:val="00AE07C5"/>
    <w:rsid w:val="00AE1DE6"/>
    <w:rsid w:val="00AE493F"/>
    <w:rsid w:val="00AE6964"/>
    <w:rsid w:val="00AF1393"/>
    <w:rsid w:val="00AF4546"/>
    <w:rsid w:val="00AF6104"/>
    <w:rsid w:val="00AF7A12"/>
    <w:rsid w:val="00AF7AC3"/>
    <w:rsid w:val="00B04F06"/>
    <w:rsid w:val="00B317F0"/>
    <w:rsid w:val="00B44BF0"/>
    <w:rsid w:val="00B44E20"/>
    <w:rsid w:val="00B54A3B"/>
    <w:rsid w:val="00B556A8"/>
    <w:rsid w:val="00B6265C"/>
    <w:rsid w:val="00B62AFC"/>
    <w:rsid w:val="00B63E5C"/>
    <w:rsid w:val="00B64173"/>
    <w:rsid w:val="00B66E0B"/>
    <w:rsid w:val="00B704E9"/>
    <w:rsid w:val="00B726DF"/>
    <w:rsid w:val="00B73D3E"/>
    <w:rsid w:val="00B828B6"/>
    <w:rsid w:val="00BA6F11"/>
    <w:rsid w:val="00BB25FC"/>
    <w:rsid w:val="00BB468F"/>
    <w:rsid w:val="00BB757C"/>
    <w:rsid w:val="00BE0084"/>
    <w:rsid w:val="00BF42AE"/>
    <w:rsid w:val="00C0028F"/>
    <w:rsid w:val="00C02384"/>
    <w:rsid w:val="00C07142"/>
    <w:rsid w:val="00C113BB"/>
    <w:rsid w:val="00C14709"/>
    <w:rsid w:val="00C206B6"/>
    <w:rsid w:val="00C2642D"/>
    <w:rsid w:val="00C27494"/>
    <w:rsid w:val="00C32CF8"/>
    <w:rsid w:val="00C34347"/>
    <w:rsid w:val="00C4029E"/>
    <w:rsid w:val="00C4363A"/>
    <w:rsid w:val="00C4479E"/>
    <w:rsid w:val="00C447A4"/>
    <w:rsid w:val="00C52040"/>
    <w:rsid w:val="00C56734"/>
    <w:rsid w:val="00C61870"/>
    <w:rsid w:val="00C75F5A"/>
    <w:rsid w:val="00C8270B"/>
    <w:rsid w:val="00C82A73"/>
    <w:rsid w:val="00C86EB5"/>
    <w:rsid w:val="00C90336"/>
    <w:rsid w:val="00C93424"/>
    <w:rsid w:val="00C9695C"/>
    <w:rsid w:val="00C972C7"/>
    <w:rsid w:val="00CB11E8"/>
    <w:rsid w:val="00CB28C0"/>
    <w:rsid w:val="00CC057B"/>
    <w:rsid w:val="00CC3143"/>
    <w:rsid w:val="00CC46DE"/>
    <w:rsid w:val="00CC4B40"/>
    <w:rsid w:val="00CC563F"/>
    <w:rsid w:val="00CC783F"/>
    <w:rsid w:val="00CD3DDA"/>
    <w:rsid w:val="00CD6F7D"/>
    <w:rsid w:val="00CE1BE4"/>
    <w:rsid w:val="00CE257E"/>
    <w:rsid w:val="00CE38F1"/>
    <w:rsid w:val="00CF008D"/>
    <w:rsid w:val="00CF36AF"/>
    <w:rsid w:val="00D005D6"/>
    <w:rsid w:val="00D01E23"/>
    <w:rsid w:val="00D05AFA"/>
    <w:rsid w:val="00D07AB2"/>
    <w:rsid w:val="00D12B2F"/>
    <w:rsid w:val="00D158CD"/>
    <w:rsid w:val="00D21192"/>
    <w:rsid w:val="00D31EC0"/>
    <w:rsid w:val="00D33343"/>
    <w:rsid w:val="00D34E79"/>
    <w:rsid w:val="00D359C7"/>
    <w:rsid w:val="00D374F6"/>
    <w:rsid w:val="00D413DD"/>
    <w:rsid w:val="00D4379A"/>
    <w:rsid w:val="00D46AD5"/>
    <w:rsid w:val="00D513C0"/>
    <w:rsid w:val="00D521E9"/>
    <w:rsid w:val="00D5340B"/>
    <w:rsid w:val="00D605AB"/>
    <w:rsid w:val="00D60777"/>
    <w:rsid w:val="00D62829"/>
    <w:rsid w:val="00D62B67"/>
    <w:rsid w:val="00D63B1D"/>
    <w:rsid w:val="00D70FF2"/>
    <w:rsid w:val="00D75952"/>
    <w:rsid w:val="00D825B4"/>
    <w:rsid w:val="00D851AC"/>
    <w:rsid w:val="00D8790E"/>
    <w:rsid w:val="00D90B5F"/>
    <w:rsid w:val="00D93CA1"/>
    <w:rsid w:val="00D978C5"/>
    <w:rsid w:val="00DA45F8"/>
    <w:rsid w:val="00DA519D"/>
    <w:rsid w:val="00DB2D28"/>
    <w:rsid w:val="00DB4CB7"/>
    <w:rsid w:val="00DC00F9"/>
    <w:rsid w:val="00DC1431"/>
    <w:rsid w:val="00DC4AC6"/>
    <w:rsid w:val="00DD0669"/>
    <w:rsid w:val="00DD54A0"/>
    <w:rsid w:val="00DE02C9"/>
    <w:rsid w:val="00DE06D6"/>
    <w:rsid w:val="00DF4935"/>
    <w:rsid w:val="00E0464A"/>
    <w:rsid w:val="00E04C1C"/>
    <w:rsid w:val="00E102C6"/>
    <w:rsid w:val="00E10E13"/>
    <w:rsid w:val="00E13A48"/>
    <w:rsid w:val="00E1626D"/>
    <w:rsid w:val="00E22E5E"/>
    <w:rsid w:val="00E2598A"/>
    <w:rsid w:val="00E27245"/>
    <w:rsid w:val="00E27D73"/>
    <w:rsid w:val="00E33240"/>
    <w:rsid w:val="00E373C9"/>
    <w:rsid w:val="00E55493"/>
    <w:rsid w:val="00E55808"/>
    <w:rsid w:val="00E614EE"/>
    <w:rsid w:val="00E628E9"/>
    <w:rsid w:val="00E7226C"/>
    <w:rsid w:val="00E752DA"/>
    <w:rsid w:val="00E7576A"/>
    <w:rsid w:val="00E76744"/>
    <w:rsid w:val="00E77ED8"/>
    <w:rsid w:val="00E871AE"/>
    <w:rsid w:val="00E91DF4"/>
    <w:rsid w:val="00E93ACA"/>
    <w:rsid w:val="00E959FC"/>
    <w:rsid w:val="00E95EC5"/>
    <w:rsid w:val="00E966A7"/>
    <w:rsid w:val="00E97668"/>
    <w:rsid w:val="00EA4006"/>
    <w:rsid w:val="00EA66C9"/>
    <w:rsid w:val="00EC088F"/>
    <w:rsid w:val="00EC32CC"/>
    <w:rsid w:val="00EC4F14"/>
    <w:rsid w:val="00EC5E8E"/>
    <w:rsid w:val="00ED1EBA"/>
    <w:rsid w:val="00EE265F"/>
    <w:rsid w:val="00EE560C"/>
    <w:rsid w:val="00EE5AC9"/>
    <w:rsid w:val="00EE791E"/>
    <w:rsid w:val="00EF1AC5"/>
    <w:rsid w:val="00EF4872"/>
    <w:rsid w:val="00EF5A06"/>
    <w:rsid w:val="00F0155F"/>
    <w:rsid w:val="00F03D3A"/>
    <w:rsid w:val="00F04200"/>
    <w:rsid w:val="00F04C5D"/>
    <w:rsid w:val="00F05953"/>
    <w:rsid w:val="00F05C83"/>
    <w:rsid w:val="00F06571"/>
    <w:rsid w:val="00F1008C"/>
    <w:rsid w:val="00F1410F"/>
    <w:rsid w:val="00F15414"/>
    <w:rsid w:val="00F22B81"/>
    <w:rsid w:val="00F2466E"/>
    <w:rsid w:val="00F25B79"/>
    <w:rsid w:val="00F40DF6"/>
    <w:rsid w:val="00F43488"/>
    <w:rsid w:val="00F61D92"/>
    <w:rsid w:val="00F637CB"/>
    <w:rsid w:val="00F64AAE"/>
    <w:rsid w:val="00F9124A"/>
    <w:rsid w:val="00F950D9"/>
    <w:rsid w:val="00F9561E"/>
    <w:rsid w:val="00F966E1"/>
    <w:rsid w:val="00F968EA"/>
    <w:rsid w:val="00FA7680"/>
    <w:rsid w:val="00FB023B"/>
    <w:rsid w:val="00FB0A7D"/>
    <w:rsid w:val="00FC008A"/>
    <w:rsid w:val="00FC27EC"/>
    <w:rsid w:val="00FD2682"/>
    <w:rsid w:val="00FE51CA"/>
    <w:rsid w:val="00FE5C1D"/>
    <w:rsid w:val="00FE6DF9"/>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3C252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3C252D"/>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3C252D"/>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3C252D"/>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3C252D"/>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3C252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 w:type="paragraph" w:customStyle="1" w:styleId="Listavistosa-nfasis11">
    <w:name w:val="Lista vistosa - Énfasis 11"/>
    <w:basedOn w:val="Normal"/>
    <w:link w:val="Listavistosa-nfasis1Car"/>
    <w:uiPriority w:val="34"/>
    <w:qFormat/>
    <w:rsid w:val="00AD6C1B"/>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AD6C1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3C252D"/>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semiHidden/>
    <w:rsid w:val="003C252D"/>
    <w:rPr>
      <w:rFonts w:eastAsiaTheme="minorEastAsia"/>
      <w:b/>
      <w:bCs/>
      <w:i/>
      <w:iCs/>
      <w:sz w:val="26"/>
      <w:szCs w:val="26"/>
      <w:lang w:val="en-US"/>
    </w:rPr>
  </w:style>
  <w:style w:type="character" w:customStyle="1" w:styleId="Ttulo6Car">
    <w:name w:val="Título 6 Car"/>
    <w:basedOn w:val="Fuentedeprrafopredeter"/>
    <w:link w:val="Ttulo6"/>
    <w:rsid w:val="003C252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C252D"/>
    <w:rPr>
      <w:rFonts w:eastAsiaTheme="minorEastAsia"/>
      <w:sz w:val="24"/>
      <w:szCs w:val="24"/>
      <w:lang w:val="en-US"/>
    </w:rPr>
  </w:style>
  <w:style w:type="character" w:customStyle="1" w:styleId="Ttulo8Car">
    <w:name w:val="Título 8 Car"/>
    <w:basedOn w:val="Fuentedeprrafopredeter"/>
    <w:link w:val="Ttulo8"/>
    <w:uiPriority w:val="9"/>
    <w:semiHidden/>
    <w:rsid w:val="003C252D"/>
    <w:rPr>
      <w:rFonts w:eastAsiaTheme="minorEastAsia"/>
      <w:i/>
      <w:iCs/>
      <w:sz w:val="24"/>
      <w:szCs w:val="24"/>
      <w:lang w:val="en-US"/>
    </w:rPr>
  </w:style>
  <w:style w:type="character" w:customStyle="1" w:styleId="Ttulo9Car">
    <w:name w:val="Título 9 Car"/>
    <w:basedOn w:val="Fuentedeprrafopredeter"/>
    <w:link w:val="Ttulo9"/>
    <w:uiPriority w:val="9"/>
    <w:semiHidden/>
    <w:rsid w:val="003C252D"/>
    <w:rPr>
      <w:rFonts w:asciiTheme="majorHAnsi" w:eastAsiaTheme="majorEastAsia" w:hAnsiTheme="majorHAnsi" w:cstheme="majorBidi"/>
      <w:lang w:val="en-US"/>
    </w:rPr>
  </w:style>
  <w:style w:type="character" w:customStyle="1" w:styleId="SinespaciadoCar">
    <w:name w:val="Sin espaciado Car"/>
    <w:aliases w:val="Francesa Car"/>
    <w:link w:val="Sinespaciado"/>
    <w:uiPriority w:val="1"/>
    <w:locked/>
    <w:rsid w:val="003C252D"/>
    <w:rPr>
      <w:rFonts w:eastAsiaTheme="minorEastAsia"/>
      <w:sz w:val="24"/>
      <w:szCs w:val="24"/>
      <w:lang w:val="es-ES_tradnl" w:eastAsia="es-ES"/>
    </w:rPr>
  </w:style>
  <w:style w:type="table" w:styleId="Tabladecuadrcula5oscura-nfasis3">
    <w:name w:val="Grid Table 5 Dark Accent 3"/>
    <w:basedOn w:val="Tablanormal"/>
    <w:uiPriority w:val="50"/>
    <w:rsid w:val="003C252D"/>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5789274104239679105gmail-msolistparagraph">
    <w:name w:val="m_-5789274104239679105gmail-msolistparagraph"/>
    <w:basedOn w:val="Normal"/>
    <w:rsid w:val="003C252D"/>
    <w:pPr>
      <w:spacing w:before="100" w:beforeAutospacing="1" w:after="100" w:afterAutospacing="1"/>
    </w:pPr>
    <w:rPr>
      <w:rFonts w:ascii="Times New Roman" w:eastAsia="Times New Roman" w:hAnsi="Times New Roman" w:cs="Times New Roman"/>
      <w:lang w:eastAsia="es-MX"/>
    </w:rPr>
  </w:style>
  <w:style w:type="paragraph" w:customStyle="1" w:styleId="m6644785225887823313gmail-msonospacing">
    <w:name w:val="m_6644785225887823313gmail-msonospacing"/>
    <w:basedOn w:val="Normal"/>
    <w:rsid w:val="003C252D"/>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064841777">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DE9B-C030-4400-9705-334A5B86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51</Pages>
  <Words>11144</Words>
  <Characters>61292</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2019-08-20T00:45:00Z</cp:lastPrinted>
  <dcterms:created xsi:type="dcterms:W3CDTF">2019-08-20T00:46:00Z</dcterms:created>
  <dcterms:modified xsi:type="dcterms:W3CDTF">2019-10-07T23:52:00Z</dcterms:modified>
</cp:coreProperties>
</file>