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107507" w14:textId="0566E7EC" w:rsidR="006168E4" w:rsidRDefault="006168E4" w:rsidP="00844569">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284CAB">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B3668D" w:rsidRPr="00284CAB">
        <w:rPr>
          <w:rFonts w:ascii="Palatino Linotype" w:eastAsia="Times New Roman" w:hAnsi="Palatino Linotype" w:cs="Arial"/>
          <w:color w:val="000000"/>
          <w:sz w:val="24"/>
          <w:szCs w:val="24"/>
          <w:lang w:eastAsia="es-MX"/>
        </w:rPr>
        <w:t xml:space="preserve">treinta y uno </w:t>
      </w:r>
      <w:r w:rsidR="00937CE1" w:rsidRPr="00284CAB">
        <w:rPr>
          <w:rFonts w:ascii="Palatino Linotype" w:eastAsia="Times New Roman" w:hAnsi="Palatino Linotype" w:cs="Arial"/>
          <w:color w:val="000000"/>
          <w:sz w:val="24"/>
          <w:szCs w:val="24"/>
          <w:lang w:eastAsia="es-MX"/>
        </w:rPr>
        <w:t>de julio de dos mil diecinueve.</w:t>
      </w:r>
      <w:r w:rsidR="00937CE1">
        <w:rPr>
          <w:rFonts w:ascii="Palatino Linotype" w:eastAsia="Times New Roman" w:hAnsi="Palatino Linotype" w:cs="Arial"/>
          <w:color w:val="000000"/>
          <w:sz w:val="24"/>
          <w:szCs w:val="24"/>
          <w:lang w:eastAsia="es-MX"/>
        </w:rPr>
        <w:t xml:space="preserve"> </w:t>
      </w:r>
      <w:r w:rsidR="006D16B7">
        <w:rPr>
          <w:rFonts w:ascii="Palatino Linotype" w:eastAsia="Times New Roman" w:hAnsi="Palatino Linotype" w:cs="Arial"/>
          <w:color w:val="000000"/>
          <w:sz w:val="24"/>
          <w:szCs w:val="24"/>
          <w:lang w:eastAsia="es-MX"/>
        </w:rPr>
        <w:t xml:space="preserve"> </w:t>
      </w:r>
      <w:r w:rsidR="006B20F0">
        <w:rPr>
          <w:rFonts w:ascii="Palatino Linotype" w:eastAsia="Times New Roman" w:hAnsi="Palatino Linotype" w:cs="Arial"/>
          <w:color w:val="000000"/>
          <w:sz w:val="24"/>
          <w:szCs w:val="24"/>
          <w:lang w:eastAsia="es-MX"/>
        </w:rPr>
        <w:t xml:space="preserve"> </w:t>
      </w:r>
      <w:r w:rsidR="00172661">
        <w:rPr>
          <w:rFonts w:ascii="Palatino Linotype" w:eastAsia="Times New Roman" w:hAnsi="Palatino Linotype" w:cs="Arial"/>
          <w:color w:val="000000"/>
          <w:sz w:val="24"/>
          <w:szCs w:val="24"/>
          <w:lang w:eastAsia="es-MX"/>
        </w:rPr>
        <w:t xml:space="preserve"> </w:t>
      </w:r>
      <w:r w:rsidR="00443AD4">
        <w:rPr>
          <w:rFonts w:ascii="Palatino Linotype" w:eastAsia="Times New Roman" w:hAnsi="Palatino Linotype" w:cs="Arial"/>
          <w:color w:val="000000"/>
          <w:sz w:val="24"/>
          <w:szCs w:val="24"/>
          <w:lang w:eastAsia="es-MX"/>
        </w:rPr>
        <w:t xml:space="preserve"> </w:t>
      </w:r>
    </w:p>
    <w:p w14:paraId="54ADF8DB" w14:textId="4FDDCA94" w:rsidR="00937CE1" w:rsidRPr="00937CE1" w:rsidRDefault="00377309" w:rsidP="00377309">
      <w:pPr>
        <w:tabs>
          <w:tab w:val="left" w:pos="1701"/>
        </w:tabs>
        <w:spacing w:before="240" w:line="360" w:lineRule="auto"/>
        <w:jc w:val="both"/>
        <w:rPr>
          <w:rFonts w:ascii="Palatino Linotype" w:hAnsi="Palatino Linotype" w:cs="Arial"/>
          <w:sz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 </w:t>
      </w:r>
      <w:r w:rsidR="00937CE1">
        <w:rPr>
          <w:rFonts w:ascii="Palatino Linotype" w:hAnsi="Palatino Linotype" w:cs="Arial"/>
          <w:b/>
          <w:bCs/>
          <w:sz w:val="24"/>
        </w:rPr>
        <w:t xml:space="preserve">03945/INFOEM/IP/RR/2019, </w:t>
      </w:r>
      <w:r w:rsidR="00937CE1">
        <w:rPr>
          <w:rFonts w:ascii="Palatino Linotype" w:hAnsi="Palatino Linotype" w:cs="Arial"/>
          <w:sz w:val="24"/>
        </w:rPr>
        <w:t xml:space="preserve">interpuesto por la </w:t>
      </w:r>
      <w:r w:rsidR="00937CE1">
        <w:rPr>
          <w:rFonts w:ascii="Palatino Linotype" w:hAnsi="Palatino Linotype" w:cs="Arial"/>
          <w:b/>
          <w:bCs/>
          <w:sz w:val="24"/>
        </w:rPr>
        <w:t xml:space="preserve">C. </w:t>
      </w:r>
      <w:r w:rsidR="00EA7F52">
        <w:rPr>
          <w:rFonts w:ascii="Palatino Linotype" w:hAnsi="Palatino Linotype" w:cs="Arial"/>
          <w:b/>
          <w:bCs/>
          <w:sz w:val="24"/>
        </w:rPr>
        <w:t>XXXXXXXX</w:t>
      </w:r>
      <w:r w:rsidR="00937CE1">
        <w:rPr>
          <w:rFonts w:ascii="Palatino Linotype" w:hAnsi="Palatino Linotype" w:cs="Arial"/>
          <w:b/>
          <w:bCs/>
          <w:sz w:val="24"/>
        </w:rPr>
        <w:t xml:space="preserve"> </w:t>
      </w:r>
      <w:r w:rsidR="00EA7F52">
        <w:rPr>
          <w:rFonts w:ascii="Palatino Linotype" w:hAnsi="Palatino Linotype" w:cs="Arial"/>
          <w:b/>
          <w:bCs/>
          <w:sz w:val="24"/>
        </w:rPr>
        <w:t>XXXXXXX</w:t>
      </w:r>
      <w:r w:rsidR="00937CE1">
        <w:rPr>
          <w:rFonts w:ascii="Palatino Linotype" w:hAnsi="Palatino Linotype" w:cs="Arial"/>
          <w:b/>
          <w:bCs/>
          <w:sz w:val="24"/>
        </w:rPr>
        <w:t xml:space="preserve"> </w:t>
      </w:r>
      <w:r w:rsidR="00EA7F52">
        <w:rPr>
          <w:rFonts w:ascii="Palatino Linotype" w:hAnsi="Palatino Linotype" w:cs="Arial"/>
          <w:b/>
          <w:bCs/>
          <w:sz w:val="24"/>
        </w:rPr>
        <w:t>XX XXXXXXXXXXXXX</w:t>
      </w:r>
      <w:r w:rsidR="00937CE1">
        <w:rPr>
          <w:rFonts w:ascii="Palatino Linotype" w:hAnsi="Palatino Linotype" w:cs="Arial"/>
          <w:b/>
          <w:bCs/>
          <w:sz w:val="24"/>
        </w:rPr>
        <w:t xml:space="preserve">, </w:t>
      </w:r>
      <w:r w:rsidR="00937CE1">
        <w:rPr>
          <w:rFonts w:ascii="Palatino Linotype" w:hAnsi="Palatino Linotype" w:cs="Arial"/>
          <w:sz w:val="24"/>
        </w:rPr>
        <w:t>en lo sucesivo</w:t>
      </w:r>
      <w:bookmarkStart w:id="0" w:name="_GoBack"/>
      <w:bookmarkEnd w:id="0"/>
      <w:r w:rsidR="00937CE1">
        <w:rPr>
          <w:rFonts w:ascii="Palatino Linotype" w:hAnsi="Palatino Linotype" w:cs="Arial"/>
          <w:sz w:val="24"/>
        </w:rPr>
        <w:t xml:space="preserve"> </w:t>
      </w:r>
      <w:r w:rsidR="00937CE1">
        <w:rPr>
          <w:rFonts w:ascii="Palatino Linotype" w:hAnsi="Palatino Linotype" w:cs="Arial"/>
          <w:b/>
          <w:bCs/>
          <w:sz w:val="24"/>
        </w:rPr>
        <w:t xml:space="preserve">La Recurrente, </w:t>
      </w:r>
      <w:r w:rsidR="00937CE1">
        <w:rPr>
          <w:rFonts w:ascii="Palatino Linotype" w:hAnsi="Palatino Linotype" w:cs="Arial"/>
          <w:sz w:val="24"/>
        </w:rPr>
        <w:t xml:space="preserve">en contra de la respuesta del </w:t>
      </w:r>
      <w:r w:rsidR="00937CE1">
        <w:rPr>
          <w:rFonts w:ascii="Palatino Linotype" w:hAnsi="Palatino Linotype" w:cs="Arial"/>
          <w:b/>
          <w:bCs/>
          <w:sz w:val="24"/>
        </w:rPr>
        <w:t xml:space="preserve">Organismo Descentralizado de Agua Potable y Saneamiento del Municipio de Ixtapaluca denominado por sus siglas, O.D.A.P.A.S., </w:t>
      </w:r>
      <w:r w:rsidR="00937CE1">
        <w:rPr>
          <w:rFonts w:ascii="Palatino Linotype" w:hAnsi="Palatino Linotype" w:cs="Arial"/>
          <w:sz w:val="24"/>
        </w:rPr>
        <w:t xml:space="preserve">en lo subsecuente </w:t>
      </w:r>
      <w:r w:rsidR="00937CE1">
        <w:rPr>
          <w:rFonts w:ascii="Palatino Linotype" w:hAnsi="Palatino Linotype" w:cs="Arial"/>
          <w:b/>
          <w:bCs/>
          <w:sz w:val="24"/>
        </w:rPr>
        <w:t xml:space="preserve">El Sujeto Obligado, </w:t>
      </w:r>
      <w:r w:rsidR="00937CE1">
        <w:rPr>
          <w:rFonts w:ascii="Palatino Linotype" w:hAnsi="Palatino Linotype" w:cs="Arial"/>
          <w:sz w:val="24"/>
        </w:rPr>
        <w:t xml:space="preserve">se procede a dictar la presente resolución. </w:t>
      </w:r>
    </w:p>
    <w:p w14:paraId="3AB30477" w14:textId="77777777" w:rsidR="00937CE1" w:rsidRDefault="00937CE1" w:rsidP="00377309">
      <w:pPr>
        <w:tabs>
          <w:tab w:val="left" w:pos="1701"/>
        </w:tabs>
        <w:spacing w:before="240" w:line="360" w:lineRule="auto"/>
        <w:jc w:val="both"/>
        <w:rPr>
          <w:rFonts w:ascii="Palatino Linotype" w:hAnsi="Palatino Linotype" w:cs="Arial"/>
          <w:sz w:val="24"/>
        </w:rPr>
      </w:pPr>
    </w:p>
    <w:p w14:paraId="0540A9D6" w14:textId="77777777" w:rsidR="006168E4" w:rsidRPr="00F205B9" w:rsidRDefault="006168E4" w:rsidP="00844569">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1CC02EDE" w14:textId="77777777" w:rsidR="006168E4" w:rsidRDefault="006168E4" w:rsidP="00844569">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09EE05B8" w14:textId="48F88B95" w:rsidR="00CF14D3" w:rsidRDefault="00CF14D3" w:rsidP="00CF14D3">
      <w:pPr>
        <w:spacing w:before="240" w:line="360" w:lineRule="auto"/>
        <w:jc w:val="both"/>
        <w:rPr>
          <w:rFonts w:ascii="Palatino Linotype" w:hAnsi="Palatino Linotype" w:cs="Arial"/>
          <w:sz w:val="24"/>
        </w:rPr>
      </w:pPr>
      <w:r w:rsidRPr="00523CF0">
        <w:rPr>
          <w:rFonts w:ascii="Palatino Linotype" w:hAnsi="Palatino Linotype" w:cs="Arial"/>
          <w:sz w:val="24"/>
        </w:rPr>
        <w:t xml:space="preserve">Con fecha </w:t>
      </w:r>
      <w:r>
        <w:rPr>
          <w:rFonts w:ascii="Palatino Linotype" w:hAnsi="Palatino Linotype" w:cs="Arial"/>
          <w:sz w:val="24"/>
        </w:rPr>
        <w:t xml:space="preserve">veintinueve de marzo de dos mil diecinueve, </w:t>
      </w:r>
      <w:r>
        <w:rPr>
          <w:rFonts w:ascii="Palatino Linotype" w:hAnsi="Palatino Linotype" w:cs="Arial"/>
          <w:b/>
          <w:sz w:val="24"/>
        </w:rPr>
        <w:t xml:space="preserve">La Recurrente, </w:t>
      </w:r>
      <w:r>
        <w:rPr>
          <w:rFonts w:ascii="Palatino Linotype" w:hAnsi="Palatino Linotype" w:cs="Arial"/>
          <w:sz w:val="24"/>
        </w:rPr>
        <w:t xml:space="preserve">presentó su solicitud de acceso a la información a través de la Plataforma Nacional de Transparencia ante </w:t>
      </w:r>
      <w:r>
        <w:rPr>
          <w:rFonts w:ascii="Palatino Linotype" w:hAnsi="Palatino Linotype" w:cs="Arial"/>
          <w:b/>
          <w:sz w:val="24"/>
        </w:rPr>
        <w:t xml:space="preserve">El Sujeto Obligado, </w:t>
      </w:r>
      <w:r>
        <w:rPr>
          <w:rFonts w:ascii="Palatino Linotype" w:hAnsi="Palatino Linotype" w:cs="Arial"/>
          <w:sz w:val="24"/>
        </w:rPr>
        <w:t xml:space="preserve">solicitud de acceso a la información pública registrada bajo el número de expediente </w:t>
      </w:r>
      <w:r>
        <w:rPr>
          <w:rFonts w:ascii="Palatino Linotype" w:hAnsi="Palatino Linotype" w:cs="Arial"/>
          <w:b/>
          <w:sz w:val="24"/>
        </w:rPr>
        <w:t xml:space="preserve">00004/OASIXTAPAL/IP/2019, </w:t>
      </w:r>
      <w:r>
        <w:rPr>
          <w:rFonts w:ascii="Palatino Linotype" w:hAnsi="Palatino Linotype" w:cs="Arial"/>
          <w:sz w:val="24"/>
        </w:rPr>
        <w:t>mediante la cual solicitó información en el tenor siguiente:</w:t>
      </w:r>
    </w:p>
    <w:p w14:paraId="14B6B011" w14:textId="020FB0B8" w:rsidR="00D477C3" w:rsidRPr="00CE6AB8" w:rsidRDefault="00CF14D3" w:rsidP="00D477C3">
      <w:pPr>
        <w:spacing w:before="240" w:line="360" w:lineRule="auto"/>
        <w:ind w:left="851" w:right="851"/>
        <w:jc w:val="both"/>
        <w:rPr>
          <w:rFonts w:ascii="Palatino Linotype" w:eastAsia="Times New Roman" w:hAnsi="Palatino Linotype" w:cs="Times New Roman"/>
          <w:b/>
          <w:i/>
          <w:lang w:val="es-ES_tradnl" w:eastAsia="es-ES"/>
        </w:rPr>
      </w:pPr>
      <w:r w:rsidRPr="00CE6AB8">
        <w:rPr>
          <w:rFonts w:ascii="Palatino Linotype" w:eastAsia="Times New Roman" w:hAnsi="Palatino Linotype" w:cs="Times New Roman"/>
          <w:i/>
          <w:lang w:val="es-ES_tradnl" w:eastAsia="es-ES"/>
        </w:rPr>
        <w:lastRenderedPageBreak/>
        <w:t xml:space="preserve"> </w:t>
      </w:r>
      <w:r w:rsidR="00D477C3" w:rsidRPr="00CE6AB8">
        <w:rPr>
          <w:rFonts w:ascii="Palatino Linotype" w:eastAsia="Times New Roman" w:hAnsi="Palatino Linotype" w:cs="Times New Roman"/>
          <w:i/>
          <w:lang w:val="es-ES_tradnl" w:eastAsia="es-ES"/>
        </w:rPr>
        <w:t>“</w:t>
      </w:r>
      <w:r w:rsidR="00CE6AB8" w:rsidRPr="00CE6AB8">
        <w:rPr>
          <w:rFonts w:ascii="Palatino Linotype" w:hAnsi="Palatino Linotype"/>
          <w:i/>
        </w:rPr>
        <w:t>Quisiera me proporcione copia del nombramiento del cargo que ocupa el titular de esa dependencia.</w:t>
      </w:r>
      <w:r w:rsidR="00D477C3" w:rsidRPr="00CE6AB8">
        <w:rPr>
          <w:rFonts w:ascii="Palatino Linotype" w:eastAsia="Times New Roman" w:hAnsi="Palatino Linotype" w:cs="Times New Roman"/>
          <w:i/>
          <w:lang w:val="es-ES_tradnl" w:eastAsia="es-ES"/>
        </w:rPr>
        <w:t>”</w:t>
      </w:r>
      <w:r w:rsidR="00D477C3" w:rsidRPr="00CE6AB8">
        <w:rPr>
          <w:rFonts w:ascii="Palatino Linotype" w:eastAsia="Times New Roman" w:hAnsi="Palatino Linotype" w:cs="Times New Roman"/>
          <w:b/>
          <w:i/>
          <w:lang w:val="es-ES_tradnl" w:eastAsia="es-ES"/>
        </w:rPr>
        <w:t>[Sic]</w:t>
      </w:r>
    </w:p>
    <w:p w14:paraId="3F8D3B44" w14:textId="261F6BA1" w:rsidR="006168E4" w:rsidRDefault="006168E4" w:rsidP="00844569">
      <w:pPr>
        <w:spacing w:before="240" w:line="360" w:lineRule="auto"/>
        <w:ind w:right="850"/>
        <w:jc w:val="both"/>
        <w:rPr>
          <w:rFonts w:ascii="Palatino Linotype" w:eastAsia="Times New Roman" w:hAnsi="Palatino Linotype" w:cs="Times New Roman"/>
          <w:sz w:val="24"/>
          <w:szCs w:val="24"/>
          <w:lang w:val="es-ES_tradnl" w:eastAsia="es-ES"/>
        </w:rPr>
      </w:pPr>
      <w:r w:rsidRPr="00CA1161">
        <w:rPr>
          <w:rFonts w:ascii="Palatino Linotype" w:eastAsia="Times New Roman" w:hAnsi="Palatino Linotype" w:cs="Times New Roman"/>
          <w:sz w:val="24"/>
          <w:szCs w:val="24"/>
          <w:lang w:val="es-ES_tradnl" w:eastAsia="es-ES"/>
        </w:rPr>
        <w:t xml:space="preserve">Modalidad de entrega: </w:t>
      </w:r>
      <w:r w:rsidR="00CE6AB8">
        <w:rPr>
          <w:rFonts w:ascii="Palatino Linotype" w:eastAsia="Times New Roman" w:hAnsi="Palatino Linotype" w:cs="Times New Roman"/>
          <w:sz w:val="24"/>
          <w:szCs w:val="24"/>
          <w:lang w:val="es-ES_tradnl" w:eastAsia="es-ES"/>
        </w:rPr>
        <w:t>Copias certificadas (con costo)</w:t>
      </w:r>
      <w:r w:rsidR="000B6B8D">
        <w:rPr>
          <w:rFonts w:ascii="Palatino Linotype" w:eastAsia="Times New Roman" w:hAnsi="Palatino Linotype" w:cs="Times New Roman"/>
          <w:sz w:val="24"/>
          <w:szCs w:val="24"/>
          <w:lang w:val="es-ES_tradnl" w:eastAsia="es-ES"/>
        </w:rPr>
        <w:t xml:space="preserve"> </w:t>
      </w:r>
    </w:p>
    <w:p w14:paraId="2827774C" w14:textId="77777777" w:rsidR="00D477C3" w:rsidRDefault="00D477C3" w:rsidP="00844569">
      <w:pPr>
        <w:spacing w:before="240" w:line="360" w:lineRule="auto"/>
        <w:ind w:right="850"/>
        <w:jc w:val="both"/>
        <w:rPr>
          <w:rFonts w:ascii="Palatino Linotype" w:eastAsia="Times New Roman" w:hAnsi="Palatino Linotype" w:cs="Times New Roman"/>
          <w:sz w:val="24"/>
          <w:szCs w:val="24"/>
          <w:lang w:val="es-ES_tradnl" w:eastAsia="es-ES"/>
        </w:rPr>
      </w:pPr>
    </w:p>
    <w:p w14:paraId="0D185F0D" w14:textId="77777777" w:rsidR="006168E4" w:rsidRDefault="00581A22" w:rsidP="00844569">
      <w:pPr>
        <w:spacing w:before="240" w:line="360" w:lineRule="auto"/>
        <w:jc w:val="both"/>
        <w:rPr>
          <w:rFonts w:ascii="Palatino Linotype" w:hAnsi="Palatino Linotype" w:cs="Arial"/>
          <w:b/>
          <w:sz w:val="28"/>
        </w:rPr>
      </w:pPr>
      <w:r>
        <w:rPr>
          <w:rFonts w:ascii="Palatino Linotype" w:hAnsi="Palatino Linotype" w:cs="Arial"/>
          <w:b/>
          <w:sz w:val="28"/>
        </w:rPr>
        <w:t>SEGUNDO</w:t>
      </w:r>
      <w:r w:rsidR="006168E4">
        <w:rPr>
          <w:rFonts w:ascii="Palatino Linotype" w:hAnsi="Palatino Linotype" w:cs="Arial"/>
          <w:b/>
          <w:sz w:val="28"/>
        </w:rPr>
        <w:t xml:space="preserve">. </w:t>
      </w:r>
      <w:r w:rsidR="006168E4" w:rsidRPr="00165D6E">
        <w:rPr>
          <w:rFonts w:ascii="Palatino Linotype" w:hAnsi="Palatino Linotype" w:cs="Arial"/>
          <w:b/>
          <w:sz w:val="28"/>
          <w:szCs w:val="20"/>
        </w:rPr>
        <w:t xml:space="preserve">De la respuesta </w:t>
      </w:r>
      <w:r w:rsidR="006168E4">
        <w:rPr>
          <w:rFonts w:ascii="Palatino Linotype" w:hAnsi="Palatino Linotype" w:cs="Arial"/>
          <w:b/>
          <w:sz w:val="28"/>
          <w:szCs w:val="20"/>
        </w:rPr>
        <w:t>del Sujeto Obligado</w:t>
      </w:r>
      <w:r w:rsidR="006168E4" w:rsidRPr="00165D6E">
        <w:rPr>
          <w:rFonts w:ascii="Palatino Linotype" w:hAnsi="Palatino Linotype" w:cs="Arial"/>
          <w:b/>
          <w:sz w:val="28"/>
          <w:szCs w:val="20"/>
        </w:rPr>
        <w:t>.</w:t>
      </w:r>
    </w:p>
    <w:p w14:paraId="6682A8E6" w14:textId="1CE3E772" w:rsidR="00CE6AB8" w:rsidRDefault="00DC6A61" w:rsidP="00DC6A61">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el expediente electrónico </w:t>
      </w:r>
      <w:r>
        <w:rPr>
          <w:rFonts w:ascii="Palatino Linotype" w:hAnsi="Palatino Linotype" w:cs="Arial"/>
          <w:b/>
          <w:sz w:val="24"/>
          <w:szCs w:val="24"/>
        </w:rPr>
        <w:t xml:space="preserve">SAIMEX, </w:t>
      </w:r>
      <w:r>
        <w:rPr>
          <w:rFonts w:ascii="Palatino Linotype" w:hAnsi="Palatino Linotype" w:cs="Arial"/>
          <w:sz w:val="24"/>
          <w:szCs w:val="24"/>
        </w:rPr>
        <w:t>se aprecia que el día</w:t>
      </w:r>
      <w:r w:rsidR="00CE6AB8">
        <w:rPr>
          <w:rFonts w:ascii="Palatino Linotype" w:hAnsi="Palatino Linotype" w:cs="Arial"/>
          <w:sz w:val="24"/>
          <w:szCs w:val="24"/>
        </w:rPr>
        <w:t xml:space="preserve"> veintiséis de marzo de dos mil diecinueve, </w:t>
      </w:r>
      <w:r w:rsidR="00CE6AB8">
        <w:rPr>
          <w:rFonts w:ascii="Palatino Linotype" w:hAnsi="Palatino Linotype" w:cs="Arial"/>
          <w:b/>
          <w:bCs/>
          <w:sz w:val="24"/>
          <w:szCs w:val="24"/>
        </w:rPr>
        <w:t xml:space="preserve">El Sujeto Obligado </w:t>
      </w:r>
      <w:r w:rsidR="00CE6AB8">
        <w:rPr>
          <w:rFonts w:ascii="Palatino Linotype" w:hAnsi="Palatino Linotype" w:cs="Arial"/>
          <w:sz w:val="24"/>
          <w:szCs w:val="24"/>
        </w:rPr>
        <w:t>dio respuesta a la solicitud de información, señalando a la literalidad:</w:t>
      </w:r>
    </w:p>
    <w:p w14:paraId="6E32D455" w14:textId="1E27AAF3" w:rsidR="00CE6AB8" w:rsidRPr="00CE6AB8" w:rsidRDefault="00CE6AB8" w:rsidP="00CE6AB8">
      <w:pPr>
        <w:spacing w:before="240" w:line="360" w:lineRule="auto"/>
        <w:ind w:left="851" w:right="851"/>
        <w:jc w:val="both"/>
        <w:rPr>
          <w:rFonts w:ascii="Palatino Linotype" w:hAnsi="Palatino Linotype" w:cs="Arial"/>
          <w:b/>
          <w:bCs/>
          <w:i/>
          <w:iCs/>
          <w:sz w:val="24"/>
          <w:szCs w:val="24"/>
        </w:rPr>
      </w:pPr>
      <w:r>
        <w:rPr>
          <w:rFonts w:ascii="Palatino Linotype" w:hAnsi="Palatino Linotype" w:cs="Arial"/>
          <w:i/>
          <w:iCs/>
          <w:sz w:val="24"/>
          <w:szCs w:val="24"/>
        </w:rPr>
        <w:t xml:space="preserve">“Se da respuesta” </w:t>
      </w:r>
      <w:r>
        <w:rPr>
          <w:rFonts w:ascii="Palatino Linotype" w:hAnsi="Palatino Linotype" w:cs="Arial"/>
          <w:b/>
          <w:bCs/>
          <w:i/>
          <w:iCs/>
          <w:sz w:val="24"/>
          <w:szCs w:val="24"/>
        </w:rPr>
        <w:t>[Sic]</w:t>
      </w:r>
    </w:p>
    <w:p w14:paraId="6515EDC6" w14:textId="77777777" w:rsidR="00CE6AB8" w:rsidRDefault="00CE6AB8" w:rsidP="00DC6A61">
      <w:pPr>
        <w:spacing w:before="240" w:line="360" w:lineRule="auto"/>
        <w:jc w:val="both"/>
        <w:rPr>
          <w:rFonts w:ascii="Palatino Linotype" w:hAnsi="Palatino Linotype" w:cs="Arial"/>
          <w:sz w:val="24"/>
          <w:szCs w:val="24"/>
        </w:rPr>
      </w:pPr>
    </w:p>
    <w:p w14:paraId="4DA535B5" w14:textId="56DF0E22" w:rsidR="00CE6AB8" w:rsidRDefault="00CE6AB8" w:rsidP="00DC6A61">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Adicionalmente, no resulta desapercibido para este Órgano </w:t>
      </w:r>
      <w:proofErr w:type="spellStart"/>
      <w:r>
        <w:rPr>
          <w:rFonts w:ascii="Palatino Linotype" w:hAnsi="Palatino Linotype" w:cs="Arial"/>
          <w:sz w:val="24"/>
          <w:szCs w:val="24"/>
        </w:rPr>
        <w:t>Resolutor</w:t>
      </w:r>
      <w:proofErr w:type="spellEnd"/>
      <w:r>
        <w:rPr>
          <w:rFonts w:ascii="Palatino Linotype" w:hAnsi="Palatino Linotype" w:cs="Arial"/>
          <w:sz w:val="24"/>
          <w:szCs w:val="24"/>
        </w:rPr>
        <w:t xml:space="preserve"> que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adjuntó el documento electrónico </w:t>
      </w:r>
      <w:r>
        <w:rPr>
          <w:rFonts w:ascii="Palatino Linotype" w:hAnsi="Palatino Linotype" w:cs="Arial"/>
          <w:b/>
          <w:bCs/>
          <w:i/>
          <w:iCs/>
          <w:sz w:val="24"/>
          <w:szCs w:val="24"/>
        </w:rPr>
        <w:t xml:space="preserve">“NOMBRAMIENTO.pdf”, </w:t>
      </w:r>
      <w:r>
        <w:rPr>
          <w:rFonts w:ascii="Palatino Linotype" w:hAnsi="Palatino Linotype" w:cs="Arial"/>
          <w:sz w:val="24"/>
          <w:szCs w:val="24"/>
        </w:rPr>
        <w:t xml:space="preserve">mismo que se tiene por reproducido como si a la letra se insertarse, en virtud de que será materia de análisis más adelante.  </w:t>
      </w:r>
    </w:p>
    <w:p w14:paraId="4AA78C33" w14:textId="18BA66A8" w:rsidR="00CE6AB8" w:rsidRDefault="00CE6AB8" w:rsidP="00DC6A61">
      <w:pPr>
        <w:spacing w:before="240" w:line="360" w:lineRule="auto"/>
        <w:jc w:val="both"/>
        <w:rPr>
          <w:rFonts w:ascii="Palatino Linotype" w:hAnsi="Palatino Linotype" w:cs="Arial"/>
          <w:sz w:val="24"/>
          <w:szCs w:val="24"/>
        </w:rPr>
      </w:pPr>
    </w:p>
    <w:p w14:paraId="027C3943" w14:textId="77777777" w:rsidR="006168E4" w:rsidRDefault="00E72AE3" w:rsidP="00844569">
      <w:pPr>
        <w:spacing w:before="240" w:line="360" w:lineRule="auto"/>
        <w:jc w:val="both"/>
        <w:rPr>
          <w:rFonts w:ascii="Palatino Linotype" w:hAnsi="Palatino Linotype" w:cs="Arial"/>
          <w:b/>
          <w:sz w:val="28"/>
        </w:rPr>
      </w:pPr>
      <w:r>
        <w:rPr>
          <w:rFonts w:ascii="Palatino Linotype" w:hAnsi="Palatino Linotype" w:cs="Arial"/>
          <w:b/>
          <w:sz w:val="28"/>
        </w:rPr>
        <w:t>T</w:t>
      </w:r>
      <w:r w:rsidR="00581A22">
        <w:rPr>
          <w:rFonts w:ascii="Palatino Linotype" w:hAnsi="Palatino Linotype" w:cs="Arial"/>
          <w:b/>
          <w:sz w:val="28"/>
        </w:rPr>
        <w:t>ERCER</w:t>
      </w:r>
      <w:r>
        <w:rPr>
          <w:rFonts w:ascii="Palatino Linotype" w:hAnsi="Palatino Linotype" w:cs="Arial"/>
          <w:b/>
          <w:sz w:val="28"/>
        </w:rPr>
        <w:t>O</w:t>
      </w:r>
      <w:r w:rsidR="006168E4">
        <w:rPr>
          <w:rFonts w:ascii="Palatino Linotype" w:hAnsi="Palatino Linotype" w:cs="Arial"/>
          <w:b/>
          <w:sz w:val="28"/>
        </w:rPr>
        <w:t xml:space="preserve">. </w:t>
      </w:r>
      <w:r w:rsidR="006168E4">
        <w:rPr>
          <w:rFonts w:ascii="Palatino Linotype" w:hAnsi="Palatino Linotype"/>
          <w:b/>
          <w:sz w:val="28"/>
        </w:rPr>
        <w:t>Del recurso de revisión.</w:t>
      </w:r>
    </w:p>
    <w:p w14:paraId="5C8412E7" w14:textId="398D65F2" w:rsidR="00CE6AB8" w:rsidRPr="00CE6AB8" w:rsidRDefault="00DC6A61" w:rsidP="00DC6A61">
      <w:pPr>
        <w:spacing w:before="240" w:line="360" w:lineRule="auto"/>
        <w:jc w:val="both"/>
        <w:rPr>
          <w:rFonts w:ascii="Palatino Linotype" w:hAnsi="Palatino Linotype" w:cs="Arial"/>
          <w:sz w:val="24"/>
          <w:szCs w:val="24"/>
        </w:rPr>
      </w:pPr>
      <w:r w:rsidRPr="000365FF">
        <w:rPr>
          <w:rFonts w:ascii="Palatino Linotype" w:hAnsi="Palatino Linotype" w:cs="Arial"/>
          <w:sz w:val="24"/>
          <w:szCs w:val="24"/>
        </w:rPr>
        <w:lastRenderedPageBreak/>
        <w:t xml:space="preserve">Inconforme con la respuesta notificada por </w:t>
      </w:r>
      <w:r w:rsidRPr="000365FF">
        <w:rPr>
          <w:rFonts w:ascii="Palatino Linotype" w:hAnsi="Palatino Linotype" w:cs="Arial"/>
          <w:b/>
          <w:sz w:val="24"/>
          <w:szCs w:val="24"/>
        </w:rPr>
        <w:t>El Sujeto Obligado</w:t>
      </w:r>
      <w:r>
        <w:rPr>
          <w:rFonts w:ascii="Palatino Linotype" w:hAnsi="Palatino Linotype" w:cs="Arial"/>
          <w:b/>
          <w:sz w:val="24"/>
          <w:szCs w:val="24"/>
        </w:rPr>
        <w:t xml:space="preserve">, </w:t>
      </w:r>
      <w:r w:rsidR="00CE6AB8">
        <w:rPr>
          <w:rFonts w:ascii="Palatino Linotype" w:hAnsi="Palatino Linotype" w:cs="Arial"/>
          <w:b/>
          <w:sz w:val="24"/>
          <w:szCs w:val="24"/>
        </w:rPr>
        <w:t>La</w:t>
      </w:r>
      <w:r w:rsidRPr="000365FF">
        <w:rPr>
          <w:rFonts w:ascii="Palatino Linotype" w:hAnsi="Palatino Linotype" w:cs="Arial"/>
          <w:b/>
          <w:sz w:val="24"/>
          <w:szCs w:val="24"/>
        </w:rPr>
        <w:t xml:space="preserve"> Recurrente </w:t>
      </w:r>
      <w:r w:rsidRPr="000365FF">
        <w:rPr>
          <w:rFonts w:ascii="Palatino Linotype" w:hAnsi="Palatino Linotype" w:cs="Arial"/>
          <w:sz w:val="24"/>
          <w:szCs w:val="24"/>
        </w:rPr>
        <w:t xml:space="preserve">interpuso el recurso de revisión, en fecha </w:t>
      </w:r>
      <w:r w:rsidR="00CE6AB8">
        <w:rPr>
          <w:rFonts w:ascii="Palatino Linotype" w:hAnsi="Palatino Linotype" w:cs="Arial"/>
          <w:sz w:val="24"/>
          <w:szCs w:val="24"/>
        </w:rPr>
        <w:t xml:space="preserve">trece de mayo de los corrientes, el cual fue registrado en el sistema electrónico con el expediente número </w:t>
      </w:r>
      <w:r w:rsidR="00CE6AB8">
        <w:rPr>
          <w:rFonts w:ascii="Palatino Linotype" w:hAnsi="Palatino Linotype" w:cs="Arial"/>
          <w:b/>
          <w:bCs/>
          <w:sz w:val="24"/>
          <w:szCs w:val="24"/>
        </w:rPr>
        <w:t xml:space="preserve">03945/INFOEM/IP/RR/2019, </w:t>
      </w:r>
      <w:r w:rsidR="00CE6AB8">
        <w:rPr>
          <w:rFonts w:ascii="Palatino Linotype" w:hAnsi="Palatino Linotype" w:cs="Arial"/>
          <w:sz w:val="24"/>
          <w:szCs w:val="24"/>
        </w:rPr>
        <w:t xml:space="preserve">en el cual arguye las siguientes manifestaciones: </w:t>
      </w:r>
    </w:p>
    <w:p w14:paraId="498FB5F1" w14:textId="77777777" w:rsidR="00DC6A61" w:rsidRDefault="00DC6A61" w:rsidP="00DC6A61">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2943C188" w14:textId="4525FD6E" w:rsidR="00DC6A61" w:rsidRPr="00CE6AB8" w:rsidRDefault="00DC6A61" w:rsidP="006D16B7">
      <w:pPr>
        <w:spacing w:before="240" w:line="360" w:lineRule="auto"/>
        <w:ind w:left="851" w:right="851"/>
        <w:jc w:val="both"/>
        <w:rPr>
          <w:rFonts w:ascii="Palatino Linotype" w:hAnsi="Palatino Linotype" w:cs="Arial"/>
          <w:i/>
        </w:rPr>
      </w:pPr>
      <w:r w:rsidRPr="00CE6AB8">
        <w:rPr>
          <w:rFonts w:ascii="Palatino Linotype" w:hAnsi="Palatino Linotype" w:cs="Arial"/>
          <w:i/>
        </w:rPr>
        <w:t>“</w:t>
      </w:r>
      <w:r w:rsidR="00CE6AB8" w:rsidRPr="00CE6AB8">
        <w:rPr>
          <w:rFonts w:ascii="Palatino Linotype" w:hAnsi="Palatino Linotype"/>
          <w:i/>
        </w:rPr>
        <w:t>Inconformidad con la respuesta. No se puede abrir el archivo PDF.</w:t>
      </w:r>
      <w:r w:rsidRPr="00CE6AB8">
        <w:rPr>
          <w:rFonts w:ascii="Palatino Linotype" w:hAnsi="Palatino Linotype" w:cs="Arial"/>
          <w:i/>
        </w:rPr>
        <w:t xml:space="preserve">” </w:t>
      </w:r>
      <w:r w:rsidRPr="00CE6AB8">
        <w:rPr>
          <w:rFonts w:ascii="Palatino Linotype" w:hAnsi="Palatino Linotype" w:cs="Arial"/>
          <w:b/>
          <w:i/>
        </w:rPr>
        <w:t>[Sic]</w:t>
      </w:r>
    </w:p>
    <w:p w14:paraId="27645639" w14:textId="77777777" w:rsidR="00CB3FD7" w:rsidRDefault="00CB3FD7" w:rsidP="00DC6A61">
      <w:pPr>
        <w:spacing w:before="240" w:line="360" w:lineRule="auto"/>
        <w:jc w:val="both"/>
        <w:rPr>
          <w:rFonts w:ascii="Palatino Linotype" w:hAnsi="Palatino Linotype" w:cs="Arial"/>
          <w:b/>
          <w:sz w:val="24"/>
        </w:rPr>
      </w:pPr>
    </w:p>
    <w:p w14:paraId="4F4C9E0D" w14:textId="77777777" w:rsidR="00DC6A61" w:rsidRDefault="00DC6A61" w:rsidP="00DC6A61">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49582E4A" w14:textId="479E3A9C" w:rsidR="00DC6A61" w:rsidRPr="00CE6AB8" w:rsidRDefault="00DC6A61" w:rsidP="00DC6A61">
      <w:pPr>
        <w:spacing w:line="360" w:lineRule="auto"/>
        <w:ind w:left="851" w:right="851"/>
        <w:jc w:val="both"/>
        <w:rPr>
          <w:rFonts w:ascii="Palatino Linotype" w:hAnsi="Palatino Linotype" w:cs="Arial"/>
          <w:i/>
        </w:rPr>
      </w:pPr>
      <w:r w:rsidRPr="00CE6AB8">
        <w:rPr>
          <w:rFonts w:ascii="Palatino Linotype" w:hAnsi="Palatino Linotype" w:cs="Arial"/>
          <w:i/>
        </w:rPr>
        <w:t>“</w:t>
      </w:r>
      <w:r w:rsidR="00CE6AB8" w:rsidRPr="00CE6AB8">
        <w:rPr>
          <w:rFonts w:ascii="Palatino Linotype" w:hAnsi="Palatino Linotype"/>
          <w:i/>
        </w:rPr>
        <w:t>Inconformidad con la respuesta. No se puede abrir el archivo PDF.</w:t>
      </w:r>
      <w:r w:rsidRPr="00CE6AB8">
        <w:rPr>
          <w:rFonts w:ascii="Palatino Linotype" w:hAnsi="Palatino Linotype" w:cs="Arial"/>
          <w:i/>
        </w:rPr>
        <w:t xml:space="preserve">” </w:t>
      </w:r>
      <w:r w:rsidRPr="00CE6AB8">
        <w:rPr>
          <w:rFonts w:ascii="Palatino Linotype" w:hAnsi="Palatino Linotype" w:cs="Arial"/>
          <w:b/>
          <w:i/>
        </w:rPr>
        <w:t>[Sic]</w:t>
      </w:r>
    </w:p>
    <w:p w14:paraId="56F4B75B" w14:textId="77777777" w:rsidR="006168E4" w:rsidRDefault="006168E4" w:rsidP="00844569">
      <w:pPr>
        <w:spacing w:before="240" w:line="360" w:lineRule="auto"/>
        <w:ind w:right="851"/>
        <w:jc w:val="both"/>
        <w:rPr>
          <w:rFonts w:ascii="Palatino Linotype" w:hAnsi="Palatino Linotype"/>
          <w:color w:val="000000"/>
        </w:rPr>
      </w:pPr>
    </w:p>
    <w:p w14:paraId="052AFC2C" w14:textId="77777777" w:rsidR="006168E4" w:rsidRDefault="00581A22" w:rsidP="00844569">
      <w:pPr>
        <w:spacing w:before="240" w:line="360" w:lineRule="auto"/>
        <w:jc w:val="both"/>
        <w:rPr>
          <w:rFonts w:ascii="Palatino Linotype" w:hAnsi="Palatino Linotype" w:cs="Arial"/>
          <w:b/>
          <w:sz w:val="24"/>
          <w:szCs w:val="24"/>
        </w:rPr>
      </w:pPr>
      <w:r>
        <w:rPr>
          <w:rFonts w:ascii="Palatino Linotype" w:hAnsi="Palatino Linotype" w:cs="Arial"/>
          <w:b/>
          <w:sz w:val="28"/>
        </w:rPr>
        <w:t>CUAR</w:t>
      </w:r>
      <w:r w:rsidR="00E72AE3">
        <w:rPr>
          <w:rFonts w:ascii="Palatino Linotype" w:hAnsi="Palatino Linotype" w:cs="Arial"/>
          <w:b/>
          <w:sz w:val="28"/>
        </w:rPr>
        <w:t>TO</w:t>
      </w:r>
      <w:r w:rsidR="006168E4" w:rsidRPr="008551ED">
        <w:rPr>
          <w:rFonts w:ascii="Palatino Linotype" w:hAnsi="Palatino Linotype" w:cs="Arial"/>
          <w:b/>
          <w:sz w:val="24"/>
          <w:szCs w:val="24"/>
        </w:rPr>
        <w:t xml:space="preserve">. </w:t>
      </w:r>
      <w:r w:rsidR="006168E4" w:rsidRPr="0087163A">
        <w:rPr>
          <w:rFonts w:ascii="Palatino Linotype" w:hAnsi="Palatino Linotype" w:cs="Arial"/>
          <w:b/>
          <w:sz w:val="28"/>
          <w:szCs w:val="28"/>
        </w:rPr>
        <w:t>Del turno del recurso de revisión.</w:t>
      </w:r>
    </w:p>
    <w:p w14:paraId="5D18DCDA" w14:textId="675810DA" w:rsidR="00BF5E9E" w:rsidRDefault="00BF5E9E" w:rsidP="00CE6AB8">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w:t>
      </w:r>
      <w:r w:rsidRPr="00CB3FD7">
        <w:rPr>
          <w:rFonts w:ascii="Palatino Linotype" w:hAnsi="Palatino Linotype" w:cs="Arial"/>
          <w:b/>
          <w:sz w:val="24"/>
          <w:szCs w:val="24"/>
        </w:rPr>
        <w:t xml:space="preserve">Comisionada </w:t>
      </w:r>
      <w:r>
        <w:rPr>
          <w:rFonts w:ascii="Palatino Linotype" w:hAnsi="Palatino Linotype" w:cs="Arial"/>
          <w:b/>
          <w:sz w:val="24"/>
          <w:szCs w:val="24"/>
        </w:rPr>
        <w:t>Zulema Martínez Sánchez</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CE6AB8">
        <w:rPr>
          <w:rFonts w:ascii="Palatino Linotype" w:hAnsi="Palatino Linotype" w:cs="Arial"/>
          <w:sz w:val="24"/>
          <w:szCs w:val="24"/>
        </w:rPr>
        <w:t xml:space="preserve">diecisiete de mayo del año en curso, </w:t>
      </w:r>
      <w:r w:rsidR="00DE7C5F">
        <w:rPr>
          <w:rFonts w:ascii="Palatino Linotype" w:hAnsi="Palatino Linotype" w:cs="Arial"/>
          <w:sz w:val="24"/>
          <w:szCs w:val="24"/>
        </w:rPr>
        <w:t xml:space="preserve">determinándose </w:t>
      </w:r>
      <w:r>
        <w:rPr>
          <w:rFonts w:ascii="Palatino Linotype" w:hAnsi="Palatino Linotype" w:cs="Arial"/>
          <w:sz w:val="24"/>
          <w:szCs w:val="24"/>
        </w:rPr>
        <w:t>en él, un plazo de siete días para que las partes manifestaran lo que a su derecho corresponda en términos del numeral ya citado.</w:t>
      </w:r>
    </w:p>
    <w:p w14:paraId="583F9EA6" w14:textId="77777777" w:rsidR="00BF5E9E" w:rsidRDefault="00BF5E9E" w:rsidP="00BF5E9E">
      <w:pPr>
        <w:spacing w:before="240" w:line="360" w:lineRule="auto"/>
        <w:jc w:val="both"/>
        <w:rPr>
          <w:rFonts w:ascii="Palatino Linotype" w:hAnsi="Palatino Linotype" w:cs="Arial"/>
          <w:b/>
          <w:sz w:val="24"/>
          <w:szCs w:val="24"/>
        </w:rPr>
      </w:pPr>
      <w:r w:rsidRPr="000030F5">
        <w:rPr>
          <w:rFonts w:ascii="Palatino Linotype" w:hAnsi="Palatino Linotype" w:cs="Arial"/>
          <w:b/>
          <w:sz w:val="28"/>
        </w:rPr>
        <w:lastRenderedPageBreak/>
        <w:t>QUINTO</w:t>
      </w:r>
      <w:r w:rsidRPr="000030F5">
        <w:rPr>
          <w:rFonts w:ascii="Palatino Linotype" w:hAnsi="Palatino Linotype" w:cs="Arial"/>
          <w:b/>
          <w:sz w:val="24"/>
          <w:szCs w:val="24"/>
        </w:rPr>
        <w:t xml:space="preserve">. </w:t>
      </w:r>
      <w:r w:rsidRPr="000030F5">
        <w:rPr>
          <w:rFonts w:ascii="Palatino Linotype" w:hAnsi="Palatino Linotype" w:cs="Arial"/>
          <w:b/>
          <w:sz w:val="28"/>
          <w:szCs w:val="28"/>
        </w:rPr>
        <w:t>De la etapa de instrucción.</w:t>
      </w:r>
    </w:p>
    <w:p w14:paraId="1BB62F82" w14:textId="52B11894" w:rsidR="00CB3FD7" w:rsidRDefault="00CB3FD7" w:rsidP="00CB3FD7">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t>Así, una vez transcurr</w:t>
      </w:r>
      <w:r>
        <w:rPr>
          <w:rFonts w:ascii="Palatino Linotype" w:hAnsi="Palatino Linotype" w:cs="Arial"/>
          <w:sz w:val="24"/>
          <w:szCs w:val="24"/>
        </w:rPr>
        <w:t xml:space="preserve">ido el término legal referido, </w:t>
      </w:r>
      <w:r w:rsidRPr="00B30ACE">
        <w:rPr>
          <w:rFonts w:ascii="Palatino Linotype" w:hAnsi="Palatino Linotype" w:cs="Arial"/>
          <w:b/>
          <w:sz w:val="24"/>
          <w:szCs w:val="24"/>
        </w:rPr>
        <w:t>El Sujeto Obligado</w:t>
      </w:r>
      <w:r w:rsidRPr="00D05C83">
        <w:rPr>
          <w:rFonts w:ascii="Palatino Linotype" w:hAnsi="Palatino Linotype" w:cs="Arial"/>
          <w:sz w:val="24"/>
          <w:szCs w:val="24"/>
        </w:rPr>
        <w:t xml:space="preserve"> en fecha </w:t>
      </w:r>
      <w:r w:rsidR="00CE6AB8">
        <w:rPr>
          <w:rFonts w:ascii="Palatino Linotype" w:hAnsi="Palatino Linotype" w:cs="Arial"/>
          <w:sz w:val="24"/>
          <w:szCs w:val="24"/>
        </w:rPr>
        <w:t xml:space="preserve">veintidós de mayo </w:t>
      </w:r>
      <w:r w:rsidR="00DE7C5F">
        <w:rPr>
          <w:rFonts w:ascii="Palatino Linotype" w:hAnsi="Palatino Linotype" w:cs="Arial"/>
          <w:sz w:val="24"/>
          <w:szCs w:val="24"/>
        </w:rPr>
        <w:t xml:space="preserve">del presente, presentó su informe justificado, mismo que fue puesto a la vista el </w:t>
      </w:r>
      <w:r w:rsidR="00CE6AB8">
        <w:rPr>
          <w:rFonts w:ascii="Palatino Linotype" w:hAnsi="Palatino Linotype" w:cs="Arial"/>
          <w:sz w:val="24"/>
          <w:szCs w:val="24"/>
        </w:rPr>
        <w:t>veintisiete de mayo</w:t>
      </w:r>
      <w:r w:rsidR="00DE7C5F">
        <w:rPr>
          <w:rFonts w:ascii="Palatino Linotype" w:hAnsi="Palatino Linotype" w:cs="Arial"/>
          <w:sz w:val="24"/>
          <w:szCs w:val="24"/>
        </w:rPr>
        <w:t xml:space="preserve"> del año en curso, por lo cual se decretó el cierre de instrucción con </w:t>
      </w:r>
      <w:r w:rsidR="00DE7C5F" w:rsidRPr="00BF6B58">
        <w:rPr>
          <w:rFonts w:ascii="Palatino Linotype" w:hAnsi="Palatino Linotype" w:cs="Arial"/>
          <w:sz w:val="24"/>
          <w:szCs w:val="24"/>
        </w:rPr>
        <w:t xml:space="preserve">fecha </w:t>
      </w:r>
      <w:r w:rsidR="0027418F">
        <w:rPr>
          <w:rFonts w:ascii="Palatino Linotype" w:hAnsi="Palatino Linotype" w:cs="Arial"/>
          <w:sz w:val="24"/>
          <w:szCs w:val="24"/>
        </w:rPr>
        <w:t>treinta y uno</w:t>
      </w:r>
      <w:r w:rsidR="00DE7C5F" w:rsidRPr="00BF6B58">
        <w:rPr>
          <w:rFonts w:ascii="Palatino Linotype" w:hAnsi="Palatino Linotype" w:cs="Arial"/>
          <w:sz w:val="24"/>
          <w:szCs w:val="24"/>
        </w:rPr>
        <w:t xml:space="preserve"> de</w:t>
      </w:r>
      <w:r w:rsidR="00DE7C5F">
        <w:rPr>
          <w:rFonts w:ascii="Palatino Linotype" w:hAnsi="Palatino Linotype" w:cs="Arial"/>
          <w:sz w:val="24"/>
          <w:szCs w:val="24"/>
        </w:rPr>
        <w:t xml:space="preserve"> dos mil diecinueve, </w:t>
      </w:r>
      <w:r w:rsidRPr="00C83B07">
        <w:rPr>
          <w:rFonts w:ascii="Palatino Linotype" w:hAnsi="Palatino Linotype" w:cs="Arial"/>
          <w:sz w:val="24"/>
          <w:szCs w:val="24"/>
        </w:rPr>
        <w:t>en</w:t>
      </w:r>
      <w:r w:rsidRPr="00D05C83">
        <w:rPr>
          <w:rFonts w:ascii="Palatino Linotype" w:hAnsi="Palatino Linotype" w:cs="Arial"/>
          <w:sz w:val="24"/>
          <w:szCs w:val="24"/>
        </w:rPr>
        <w:t xml:space="preserve"> términos del artículo 185 Fracción VI de la Ley de Transparencia y Acceso a la Información Pública del Estado de México y Municipios, iniciando el término legal para dictar resolución definitiva del asunto.</w:t>
      </w:r>
    </w:p>
    <w:p w14:paraId="3749429A" w14:textId="77777777" w:rsidR="00F1388E" w:rsidRDefault="00F1388E" w:rsidP="00CB3FD7">
      <w:pPr>
        <w:spacing w:before="240" w:line="360" w:lineRule="auto"/>
        <w:jc w:val="both"/>
        <w:rPr>
          <w:rFonts w:ascii="Palatino Linotype" w:hAnsi="Palatino Linotype" w:cs="Arial"/>
          <w:sz w:val="24"/>
          <w:szCs w:val="24"/>
        </w:rPr>
      </w:pPr>
    </w:p>
    <w:p w14:paraId="108CE684" w14:textId="77777777" w:rsidR="006168E4" w:rsidRDefault="006168E4" w:rsidP="00844569">
      <w:pPr>
        <w:spacing w:before="240" w:line="360" w:lineRule="auto"/>
        <w:jc w:val="center"/>
        <w:rPr>
          <w:rFonts w:ascii="Palatino Linotype" w:hAnsi="Palatino Linotype" w:cs="Arial"/>
          <w:b/>
          <w:sz w:val="24"/>
        </w:rPr>
      </w:pPr>
      <w:r w:rsidRPr="00CB3FD7">
        <w:rPr>
          <w:rFonts w:ascii="Palatino Linotype" w:hAnsi="Palatino Linotype" w:cs="Arial"/>
          <w:b/>
          <w:sz w:val="24"/>
        </w:rPr>
        <w:t>C O N S I D E R A N D O</w:t>
      </w:r>
      <w:r w:rsidRPr="00311A15">
        <w:rPr>
          <w:rFonts w:ascii="Palatino Linotype" w:hAnsi="Palatino Linotype" w:cs="Arial"/>
          <w:b/>
          <w:sz w:val="24"/>
        </w:rPr>
        <w:t xml:space="preserve"> </w:t>
      </w:r>
    </w:p>
    <w:p w14:paraId="0873FDE5" w14:textId="77777777" w:rsidR="006168E4" w:rsidRDefault="006168E4" w:rsidP="00844569">
      <w:pPr>
        <w:spacing w:before="240" w:line="360" w:lineRule="auto"/>
        <w:jc w:val="both"/>
        <w:rPr>
          <w:rFonts w:ascii="Palatino Linotype" w:hAnsi="Palatino Linotype" w:cs="Arial"/>
          <w:sz w:val="24"/>
        </w:rPr>
      </w:pPr>
      <w:r w:rsidRPr="00C43323">
        <w:rPr>
          <w:rFonts w:ascii="Palatino Linotype" w:hAnsi="Palatino Linotype" w:cs="Arial"/>
          <w:b/>
          <w:sz w:val="28"/>
        </w:rPr>
        <w:t>PRIMERO.</w:t>
      </w:r>
      <w:r w:rsidRPr="00D24A52">
        <w:rPr>
          <w:rFonts w:ascii="Palatino Linotype" w:hAnsi="Palatino Linotype" w:cs="Arial"/>
          <w:b/>
        </w:rPr>
        <w:t xml:space="preserve"> </w:t>
      </w:r>
      <w:r w:rsidRPr="0087163A">
        <w:rPr>
          <w:rFonts w:ascii="Palatino Linotype" w:hAnsi="Palatino Linotype" w:cs="Arial"/>
          <w:b/>
          <w:sz w:val="28"/>
          <w:szCs w:val="28"/>
        </w:rPr>
        <w:t>De la competencia</w:t>
      </w:r>
      <w:r w:rsidRPr="0087163A">
        <w:rPr>
          <w:rFonts w:ascii="Palatino Linotype" w:hAnsi="Palatino Linotype" w:cs="Arial"/>
          <w:sz w:val="28"/>
          <w:szCs w:val="28"/>
        </w:rPr>
        <w:t>.</w:t>
      </w:r>
    </w:p>
    <w:p w14:paraId="6B7EDB6B" w14:textId="77777777" w:rsidR="00C905CA" w:rsidRPr="00044CDC" w:rsidRDefault="00C905CA" w:rsidP="00C905CA">
      <w:pPr>
        <w:spacing w:before="240" w:line="360" w:lineRule="auto"/>
        <w:jc w:val="both"/>
        <w:rPr>
          <w:rFonts w:ascii="Palatino Linotype" w:hAnsi="Palatino Linotype" w:cs="Arial"/>
          <w:sz w:val="24"/>
        </w:rPr>
      </w:pPr>
      <w:r w:rsidRPr="00B62550">
        <w:rPr>
          <w:rFonts w:ascii="Palatino Linotype" w:hAnsi="Palatino Linotype" w:cs="Arial"/>
          <w:sz w:val="23"/>
          <w:szCs w:val="23"/>
        </w:rPr>
        <w:t xml:space="preserve">Este Instituto de Transparencia, Acceso a la Información Pública y Protección de Datos Personales del Estado de México, es competente para conocer y resolver los presentes recursos de revisión interpuestos por </w:t>
      </w:r>
      <w:r w:rsidRPr="00B62550">
        <w:rPr>
          <w:rFonts w:ascii="Palatino Linotype" w:hAnsi="Palatino Linotype" w:cs="Arial"/>
          <w:b/>
          <w:sz w:val="23"/>
          <w:szCs w:val="23"/>
        </w:rPr>
        <w:t xml:space="preserve">El Recurrente </w:t>
      </w:r>
      <w:r w:rsidRPr="00B62550">
        <w:rPr>
          <w:rFonts w:ascii="Palatino Linotype" w:hAnsi="Palatino Linotype" w:cs="Arial"/>
          <w:sz w:val="23"/>
          <w:szCs w:val="23"/>
        </w:rPr>
        <w:t xml:space="preserve">conforme a lo dispuesto en los artículos 6, apartado A, fracción IV de la Constitución Política de los Estados Unidos Mexicanos, 5, párrafos vigésimo segundo, vigésimo </w:t>
      </w:r>
      <w:r>
        <w:rPr>
          <w:rFonts w:ascii="Palatino Linotype" w:hAnsi="Palatino Linotype" w:cs="Arial"/>
          <w:sz w:val="23"/>
          <w:szCs w:val="23"/>
        </w:rPr>
        <w:t>tercero</w:t>
      </w:r>
      <w:r w:rsidRPr="00B62550">
        <w:rPr>
          <w:rFonts w:ascii="Palatino Linotype" w:hAnsi="Palatino Linotype" w:cs="Arial"/>
          <w:sz w:val="23"/>
          <w:szCs w:val="23"/>
        </w:rPr>
        <w:t xml:space="preserve"> y vigésimo cuarto,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w:t>
      </w:r>
      <w:r w:rsidRPr="00B62550">
        <w:rPr>
          <w:rFonts w:ascii="Palatino Linotype" w:hAnsi="Palatino Linotype" w:cs="Arial"/>
          <w:sz w:val="23"/>
          <w:szCs w:val="23"/>
        </w:rPr>
        <w:lastRenderedPageBreak/>
        <w:t>Municipios, 9 fracciones I, XXIV, 11 y 14 fracción I del Reglamento Interior</w:t>
      </w:r>
      <w:r w:rsidRPr="00044CDC">
        <w:rPr>
          <w:rFonts w:ascii="Palatino Linotype" w:hAnsi="Palatino Linotype" w:cs="Arial"/>
          <w:sz w:val="24"/>
        </w:rPr>
        <w:t xml:space="preserve"> del Instituto de Transparencia, Acceso a la Información Pública y Protección de Datos Personales del Estado de México.</w:t>
      </w:r>
    </w:p>
    <w:p w14:paraId="7C9C7713" w14:textId="77777777" w:rsidR="00857765" w:rsidRDefault="00857765" w:rsidP="00844569">
      <w:pPr>
        <w:spacing w:before="240" w:line="360" w:lineRule="auto"/>
        <w:jc w:val="both"/>
        <w:rPr>
          <w:rFonts w:ascii="Palatino Linotype" w:hAnsi="Palatino Linotype" w:cs="Arial"/>
          <w:sz w:val="24"/>
        </w:rPr>
      </w:pPr>
    </w:p>
    <w:p w14:paraId="19911B86"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6ED9B4D3"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r w:rsidR="00DA6C05">
        <w:rPr>
          <w:rFonts w:ascii="Palatino Linotype" w:hAnsi="Palatino Linotype" w:cs="Arial"/>
        </w:rPr>
        <w:tab/>
      </w:r>
    </w:p>
    <w:p w14:paraId="30FAF7FE" w14:textId="77777777" w:rsidR="00CC6053" w:rsidRDefault="00CC6053"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27089022" w14:textId="77777777" w:rsidR="00B57980" w:rsidRDefault="00B57980" w:rsidP="00B57980">
      <w:pPr>
        <w:pStyle w:val="Prrafodelista"/>
        <w:autoSpaceDE w:val="0"/>
        <w:autoSpaceDN w:val="0"/>
        <w:adjustRightInd w:val="0"/>
        <w:spacing w:before="240" w:after="160" w:line="360" w:lineRule="auto"/>
        <w:ind w:left="0" w:right="1323"/>
        <w:jc w:val="both"/>
        <w:rPr>
          <w:rFonts w:ascii="Palatino Linotype" w:hAnsi="Palatino Linotype" w:cs="Arial"/>
          <w:b/>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14:paraId="0E8E3F6C" w14:textId="77777777" w:rsidR="00B57980" w:rsidRDefault="00B57980" w:rsidP="00B57980">
      <w:pPr>
        <w:pStyle w:val="Prrafodelista"/>
        <w:tabs>
          <w:tab w:val="left" w:pos="7230"/>
        </w:tabs>
        <w:autoSpaceDE w:val="0"/>
        <w:autoSpaceDN w:val="0"/>
        <w:adjustRightInd w:val="0"/>
        <w:spacing w:before="240" w:after="160" w:line="360" w:lineRule="auto"/>
        <w:ind w:left="0"/>
        <w:jc w:val="both"/>
        <w:rPr>
          <w:rFonts w:ascii="Palatino Linotype" w:hAnsi="Palatino Linotype" w:cs="Arial"/>
        </w:rPr>
      </w:pPr>
      <w:r w:rsidRPr="00A94477">
        <w:rPr>
          <w:rFonts w:ascii="Palatino Linotype" w:hAnsi="Palatino Linotype" w:cs="Arial"/>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w:t>
      </w:r>
      <w:r w:rsidRPr="00A94477">
        <w:rPr>
          <w:rFonts w:ascii="Palatino Linotype" w:hAnsi="Palatino Linotype" w:cs="Arial"/>
        </w:rPr>
        <w:lastRenderedPageBreak/>
        <w:t>en el artículo 9 de Ley de Transparencia y Acceso a la Información Pública del Estado de México y Municipios, en correlación con la seguridad jurídica que debe generar lo actuado ante este Organismo garante.</w:t>
      </w:r>
    </w:p>
    <w:p w14:paraId="0223C843" w14:textId="77777777" w:rsidR="00B57980" w:rsidRDefault="00B57980" w:rsidP="00B57980">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Por lo anterior, es una facultad legal entrar al estudio de las causas de improcedencia que hagan valer las partes o que se adviertan de oficio por este </w:t>
      </w:r>
      <w:proofErr w:type="spellStart"/>
      <w:r>
        <w:rPr>
          <w:rFonts w:ascii="Palatino Linotype" w:hAnsi="Palatino Linotype" w:cs="Arial"/>
        </w:rPr>
        <w:t>Resolutor</w:t>
      </w:r>
      <w:proofErr w:type="spellEnd"/>
      <w:r>
        <w:rPr>
          <w:rFonts w:ascii="Palatino Linotype" w:hAnsi="Palatino Linotype" w:cs="Arial"/>
        </w:rPr>
        <w:t xml:space="preserve"> y por ende objeto de análisis previo al estudio de fondo del asunto; presupuestos procesales de inicio o trámite de un proceso que dotan de seguridad jurídica las resoluciones, máxime que es una figura procesal adoptada en la ley de la materia</w:t>
      </w:r>
      <w:r>
        <w:rPr>
          <w:rStyle w:val="Refdenotaalpie"/>
          <w:rFonts w:ascii="Palatino Linotype" w:hAnsi="Palatino Linotype" w:cs="Arial"/>
        </w:rPr>
        <w:footnoteReference w:id="1"/>
      </w:r>
      <w:r>
        <w:rPr>
          <w:rFonts w:ascii="Palatino Linotype" w:hAnsi="Palatino Linotype" w:cs="Arial"/>
        </w:rPr>
        <w:t>, la cual permite dilucidar alguna causal que impida el estudio y resolución, cuando una vez admitido el recurso de revisión se advierta una causa de improcedencia que permita sobreseerlo, sin estudiar el fondo del asunto.</w:t>
      </w:r>
    </w:p>
    <w:p w14:paraId="31C66465" w14:textId="77777777" w:rsidR="00B57980" w:rsidRDefault="00B57980" w:rsidP="00B57980">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lastRenderedPageBreak/>
        <w:t>Así las cosas, del análisis al expediente del recurso de revisión que nos ocupa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2306370F" w14:textId="77777777" w:rsidR="00134EA3" w:rsidRDefault="000A1C20" w:rsidP="00B57980">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 </w:t>
      </w:r>
    </w:p>
    <w:p w14:paraId="407B060D" w14:textId="77777777" w:rsidR="00B57980" w:rsidRPr="008C3CD8" w:rsidRDefault="00B57980" w:rsidP="00B57980">
      <w:pPr>
        <w:pStyle w:val="Prrafodelista"/>
        <w:autoSpaceDE w:val="0"/>
        <w:autoSpaceDN w:val="0"/>
        <w:adjustRightInd w:val="0"/>
        <w:spacing w:line="360" w:lineRule="auto"/>
        <w:ind w:left="0" w:right="1323"/>
        <w:jc w:val="both"/>
        <w:rPr>
          <w:rFonts w:ascii="Palatino Linotype" w:hAnsi="Palatino Linotype" w:cs="Arial"/>
          <w:sz w:val="28"/>
          <w:szCs w:val="28"/>
        </w:rPr>
      </w:pPr>
      <w:r w:rsidRPr="00C43323">
        <w:rPr>
          <w:rFonts w:ascii="Palatino Linotype" w:hAnsi="Palatino Linotype" w:cs="Arial"/>
          <w:b/>
          <w:sz w:val="28"/>
        </w:rPr>
        <w:t>CUART</w:t>
      </w:r>
      <w:r w:rsidRPr="008C3CD8">
        <w:rPr>
          <w:rFonts w:ascii="Palatino Linotype" w:hAnsi="Palatino Linotype" w:cs="Arial"/>
          <w:b/>
          <w:sz w:val="28"/>
          <w:szCs w:val="28"/>
        </w:rPr>
        <w:t>O.</w:t>
      </w:r>
      <w:r w:rsidRPr="008C3CD8">
        <w:rPr>
          <w:rFonts w:ascii="Palatino Linotype" w:hAnsi="Palatino Linotype" w:cs="Arial"/>
          <w:sz w:val="28"/>
          <w:szCs w:val="28"/>
        </w:rPr>
        <w:t xml:space="preserve"> </w:t>
      </w:r>
      <w:r w:rsidRPr="008C3CD8">
        <w:rPr>
          <w:rFonts w:ascii="Palatino Linotype" w:hAnsi="Palatino Linotype" w:cs="Arial"/>
          <w:b/>
          <w:sz w:val="28"/>
          <w:szCs w:val="28"/>
        </w:rPr>
        <w:t>Estudio y resolución del asunto.</w:t>
      </w:r>
    </w:p>
    <w:p w14:paraId="4AA40520" w14:textId="77777777" w:rsidR="00B57980" w:rsidRDefault="00B57980" w:rsidP="00B57980">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análisis</w:t>
      </w:r>
      <w:r w:rsidRPr="00E42C3F">
        <w:rPr>
          <w:rFonts w:ascii="Palatino Linotype" w:hAnsi="Palatino Linotype" w:cs="Arial"/>
        </w:rPr>
        <w:t xml:space="preserve"> del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y demás leyes aplicables en la materia, así como en los tratados internacionales en los que el Estado Mexicano sea parte, en concordancia con el párrafo tercero del artículo 1 de la Constitución Federal y el diverso 8 de la Ley de Transparencia local.</w:t>
      </w:r>
    </w:p>
    <w:p w14:paraId="116585C1" w14:textId="77777777" w:rsidR="00DE7C5F" w:rsidRDefault="00DE7C5F" w:rsidP="00DE7C5F">
      <w:pPr>
        <w:spacing w:before="240" w:after="240" w:line="360" w:lineRule="auto"/>
        <w:jc w:val="both"/>
        <w:rPr>
          <w:rFonts w:ascii="Palatino Linotype" w:hAnsi="Palatino Linotype" w:cs="Arial"/>
          <w:sz w:val="24"/>
          <w:szCs w:val="24"/>
        </w:rPr>
      </w:pPr>
      <w:r>
        <w:rPr>
          <w:rFonts w:ascii="Palatino Linotype" w:hAnsi="Palatino Linotype" w:cs="Arial"/>
          <w:sz w:val="24"/>
          <w:szCs w:val="24"/>
        </w:rPr>
        <w:t>Es importante resaltar que no</w:t>
      </w:r>
      <w:r w:rsidRPr="009D787B">
        <w:rPr>
          <w:rFonts w:ascii="Palatino Linotype" w:hAnsi="Palatino Linotype" w:cs="Arial"/>
          <w:sz w:val="24"/>
          <w:szCs w:val="24"/>
        </w:rPr>
        <w:t xml:space="preserve"> debe perderse de vista que el derecho de acceso a información pública se trata de un derecho humano, mismo que en términos del artículo 1</w:t>
      </w:r>
      <w:r>
        <w:rPr>
          <w:rFonts w:ascii="Palatino Linotype" w:hAnsi="Palatino Linotype" w:cs="Arial"/>
          <w:sz w:val="24"/>
          <w:szCs w:val="24"/>
        </w:rPr>
        <w:t>°</w:t>
      </w:r>
      <w:r w:rsidRPr="009D787B">
        <w:rPr>
          <w:rFonts w:ascii="Palatino Linotype" w:hAnsi="Palatino Linotype" w:cs="Arial"/>
          <w:sz w:val="24"/>
          <w:szCs w:val="24"/>
        </w:rPr>
        <w:t xml:space="preserve"> de la Constitución Política de los Estados Unidos Mexicanos, esta autoridad tiene la ineludible obligación de promoverlo, respetarlo, protegerlo y garantizarlo, lo que deriva en que se deben reparar las violaciones al derecho humano en cuestión, </w:t>
      </w:r>
      <w:r w:rsidRPr="009D787B">
        <w:rPr>
          <w:rFonts w:ascii="Palatino Linotype" w:hAnsi="Palatino Linotype" w:cs="Arial"/>
          <w:sz w:val="24"/>
          <w:szCs w:val="24"/>
        </w:rPr>
        <w:lastRenderedPageBreak/>
        <w:t>incluso se prevé que se deberán interpretar las normas favoreciendo en todo tiempo a las pers</w:t>
      </w:r>
      <w:r>
        <w:rPr>
          <w:rFonts w:ascii="Palatino Linotype" w:hAnsi="Palatino Linotype" w:cs="Arial"/>
          <w:sz w:val="24"/>
          <w:szCs w:val="24"/>
        </w:rPr>
        <w:t>onas con la protección más amplia</w:t>
      </w:r>
      <w:r w:rsidRPr="009D787B">
        <w:rPr>
          <w:rFonts w:ascii="Palatino Linotype" w:hAnsi="Palatino Linotype" w:cs="Arial"/>
          <w:sz w:val="24"/>
          <w:szCs w:val="24"/>
        </w:rPr>
        <w:t xml:space="preserve">. </w:t>
      </w:r>
    </w:p>
    <w:p w14:paraId="7EC8EA84" w14:textId="77777777" w:rsidR="00DE7C5F" w:rsidRPr="009D787B" w:rsidRDefault="00DE7C5F" w:rsidP="00DE7C5F">
      <w:pPr>
        <w:spacing w:before="240" w:after="240" w:line="360" w:lineRule="auto"/>
        <w:jc w:val="both"/>
        <w:rPr>
          <w:rFonts w:ascii="Palatino Linotype" w:hAnsi="Palatino Linotype" w:cs="Arial"/>
          <w:sz w:val="24"/>
          <w:szCs w:val="24"/>
        </w:rPr>
      </w:pPr>
      <w:r w:rsidRPr="009D787B">
        <w:rPr>
          <w:rFonts w:ascii="Palatino Linotype" w:hAnsi="Palatino Linotype" w:cs="Arial"/>
          <w:sz w:val="24"/>
          <w:szCs w:val="24"/>
        </w:rPr>
        <w:t xml:space="preserve">Resulta indispensable referir que el derecho de acceso a la información pública implica que cualquier persona pueda acceder y conocer la información contenida en los documentos que se encuentran en posesión de los Sujetos Obligados. </w:t>
      </w:r>
    </w:p>
    <w:p w14:paraId="7CD9CD00" w14:textId="77777777" w:rsidR="00DE7C5F" w:rsidRPr="00382AD8" w:rsidRDefault="00DE7C5F" w:rsidP="00DE7C5F">
      <w:pPr>
        <w:spacing w:after="0" w:line="360" w:lineRule="auto"/>
        <w:jc w:val="both"/>
        <w:rPr>
          <w:rFonts w:ascii="Palatino Linotype" w:hAnsi="Palatino Linotype" w:cs="Arial"/>
          <w:color w:val="000000" w:themeColor="text1"/>
          <w:sz w:val="24"/>
          <w:szCs w:val="24"/>
        </w:rPr>
      </w:pPr>
      <w:r w:rsidRPr="00382AD8">
        <w:rPr>
          <w:rFonts w:ascii="Palatino Linotype" w:hAnsi="Palatino Linotype" w:cs="Arial"/>
          <w:color w:val="000000" w:themeColor="text1"/>
          <w:sz w:val="24"/>
          <w:szCs w:val="24"/>
        </w:rPr>
        <w:t xml:space="preserve">Así que la obligación de acceso a la información se tendrá por cumplida cuando el solicitante tenga a su disposición la información requerida, o cuando realice su consulta en el lugar que ésta se localice, conforme a los artículos 3 fracción XI, XII 4, 12 y 24 último párrafo </w:t>
      </w:r>
      <w:r w:rsidRPr="00382AD8">
        <w:rPr>
          <w:rFonts w:ascii="Palatino Linotype" w:hAnsi="Palatino Linotype" w:cs="Arial"/>
          <w:bCs/>
          <w:color w:val="000000" w:themeColor="text1"/>
          <w:sz w:val="24"/>
          <w:szCs w:val="24"/>
        </w:rPr>
        <w:t>de la Ley de Transparencia y Acceso a la Información Pública del Estado de México y Municipios</w:t>
      </w:r>
      <w:r w:rsidRPr="00382AD8">
        <w:rPr>
          <w:rFonts w:ascii="Palatino Linotype" w:hAnsi="Palatino Linotype" w:cs="Arial"/>
          <w:color w:val="000000" w:themeColor="text1"/>
          <w:sz w:val="24"/>
          <w:szCs w:val="24"/>
        </w:rPr>
        <w:t>:</w:t>
      </w:r>
    </w:p>
    <w:p w14:paraId="21626613" w14:textId="77777777" w:rsidR="00DE7C5F" w:rsidRPr="007309CC" w:rsidRDefault="00DE7C5F" w:rsidP="004F4DE1">
      <w:pPr>
        <w:spacing w:before="240" w:line="360" w:lineRule="auto"/>
        <w:ind w:left="851" w:right="851"/>
        <w:jc w:val="both"/>
        <w:rPr>
          <w:rFonts w:ascii="Palatino Linotype" w:hAnsi="Palatino Linotype" w:cs="Times New Roman"/>
          <w:i/>
          <w:color w:val="000000" w:themeColor="text1"/>
          <w:sz w:val="24"/>
        </w:rPr>
      </w:pPr>
      <w:r w:rsidRPr="007309CC">
        <w:rPr>
          <w:rFonts w:ascii="Palatino Linotype" w:hAnsi="Palatino Linotype" w:cs="Times New Roman"/>
          <w:b/>
          <w:bCs/>
          <w:i/>
          <w:color w:val="000000" w:themeColor="text1"/>
          <w:sz w:val="24"/>
        </w:rPr>
        <w:t xml:space="preserve">“Artículo 3. </w:t>
      </w:r>
      <w:r w:rsidRPr="007309CC">
        <w:rPr>
          <w:rFonts w:ascii="Palatino Linotype" w:hAnsi="Palatino Linotype" w:cs="Times New Roman"/>
          <w:bCs/>
          <w:i/>
          <w:color w:val="000000" w:themeColor="text1"/>
          <w:sz w:val="24"/>
          <w:u w:val="single"/>
        </w:rPr>
        <w:t>Para los efectos de la presente Ley se entenderá por</w:t>
      </w:r>
      <w:r w:rsidRPr="007309CC">
        <w:rPr>
          <w:rFonts w:ascii="Palatino Linotype" w:hAnsi="Palatino Linotype" w:cs="Times New Roman"/>
          <w:bCs/>
          <w:i/>
          <w:color w:val="000000" w:themeColor="text1"/>
          <w:sz w:val="24"/>
        </w:rPr>
        <w:t>:</w:t>
      </w:r>
    </w:p>
    <w:p w14:paraId="56F29FD9" w14:textId="77777777" w:rsidR="00DE7C5F" w:rsidRPr="007309CC" w:rsidRDefault="004F4DE1" w:rsidP="004F4DE1">
      <w:pPr>
        <w:spacing w:before="240" w:line="360" w:lineRule="auto"/>
        <w:ind w:left="851" w:right="851"/>
        <w:jc w:val="both"/>
        <w:rPr>
          <w:rFonts w:ascii="Palatino Linotype" w:hAnsi="Palatino Linotype" w:cs="Times New Roman"/>
          <w:i/>
          <w:sz w:val="24"/>
        </w:rPr>
      </w:pPr>
      <w:r>
        <w:rPr>
          <w:rFonts w:ascii="Palatino Linotype" w:hAnsi="Palatino Linotype" w:cs="Times New Roman"/>
          <w:i/>
          <w:sz w:val="24"/>
        </w:rPr>
        <w:t>(</w:t>
      </w:r>
      <w:r w:rsidR="00DE7C5F" w:rsidRPr="007309CC">
        <w:rPr>
          <w:rFonts w:ascii="Palatino Linotype" w:hAnsi="Palatino Linotype" w:cs="Times New Roman"/>
          <w:i/>
          <w:sz w:val="24"/>
        </w:rPr>
        <w:t>…</w:t>
      </w:r>
      <w:r>
        <w:rPr>
          <w:rFonts w:ascii="Palatino Linotype" w:hAnsi="Palatino Linotype" w:cs="Times New Roman"/>
          <w:i/>
          <w:sz w:val="24"/>
        </w:rPr>
        <w:t>)</w:t>
      </w:r>
    </w:p>
    <w:p w14:paraId="34EB2378" w14:textId="77777777" w:rsidR="00DE7C5F" w:rsidRPr="007309CC" w:rsidRDefault="00DE7C5F" w:rsidP="004F4DE1">
      <w:pPr>
        <w:spacing w:before="240" w:line="360" w:lineRule="auto"/>
        <w:ind w:left="851" w:right="851"/>
        <w:jc w:val="both"/>
        <w:rPr>
          <w:rFonts w:ascii="Palatino Linotype" w:hAnsi="Palatino Linotype" w:cs="Times New Roman"/>
          <w:i/>
          <w:color w:val="000000" w:themeColor="text1"/>
          <w:sz w:val="24"/>
        </w:rPr>
      </w:pPr>
      <w:r w:rsidRPr="007309CC">
        <w:rPr>
          <w:rFonts w:ascii="Palatino Linotype" w:hAnsi="Palatino Linotype" w:cs="Times New Roman"/>
          <w:b/>
          <w:bCs/>
          <w:i/>
          <w:color w:val="000000" w:themeColor="text1"/>
          <w:sz w:val="24"/>
        </w:rPr>
        <w:t xml:space="preserve">XI. </w:t>
      </w:r>
      <w:r w:rsidRPr="007309CC">
        <w:rPr>
          <w:rFonts w:ascii="Palatino Linotype" w:hAnsi="Palatino Linotype" w:cs="Times New Roman"/>
          <w:b/>
          <w:bCs/>
          <w:i/>
          <w:color w:val="000000" w:themeColor="text1"/>
          <w:sz w:val="24"/>
          <w:u w:val="single"/>
        </w:rPr>
        <w:t>Documento</w:t>
      </w:r>
      <w:r w:rsidRPr="007309CC">
        <w:rPr>
          <w:rFonts w:ascii="Palatino Linotype" w:hAnsi="Palatino Linotype" w:cs="Times New Roman"/>
          <w:b/>
          <w:bCs/>
          <w:i/>
          <w:color w:val="000000" w:themeColor="text1"/>
          <w:sz w:val="24"/>
        </w:rPr>
        <w:t xml:space="preserve">: </w:t>
      </w:r>
      <w:r w:rsidRPr="007309CC">
        <w:rPr>
          <w:rFonts w:ascii="Palatino Linotype" w:hAnsi="Palatino Linotype" w:cs="Times New Roman"/>
          <w:i/>
          <w:color w:val="000000" w:themeColor="text1"/>
          <w:sz w:val="24"/>
        </w:rPr>
        <w:t xml:space="preserve">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w:t>
      </w:r>
      <w:r w:rsidRPr="007309CC">
        <w:rPr>
          <w:rFonts w:ascii="Palatino Linotype" w:hAnsi="Palatino Linotype" w:cs="Times New Roman"/>
          <w:i/>
          <w:color w:val="000000" w:themeColor="text1"/>
          <w:sz w:val="24"/>
        </w:rPr>
        <w:lastRenderedPageBreak/>
        <w:t>en cualquier medio, sea escrito, impreso, sonoro, visual, electrónico, informático u holográfico;</w:t>
      </w:r>
    </w:p>
    <w:p w14:paraId="3BBC920E" w14:textId="77777777" w:rsidR="00DE7C5F" w:rsidRPr="007309CC" w:rsidRDefault="00DE7C5F" w:rsidP="004F4DE1">
      <w:pPr>
        <w:spacing w:before="240" w:line="360" w:lineRule="auto"/>
        <w:ind w:left="851" w:right="851"/>
        <w:jc w:val="both"/>
        <w:rPr>
          <w:rFonts w:ascii="Palatino Linotype" w:hAnsi="Palatino Linotype" w:cs="Times New Roman"/>
          <w:bCs/>
          <w:i/>
          <w:color w:val="000000" w:themeColor="text1"/>
          <w:sz w:val="24"/>
        </w:rPr>
      </w:pPr>
      <w:r w:rsidRPr="007309CC">
        <w:rPr>
          <w:rFonts w:ascii="Palatino Linotype" w:hAnsi="Palatino Linotype" w:cs="Times New Roman"/>
          <w:b/>
          <w:bCs/>
          <w:i/>
          <w:color w:val="000000" w:themeColor="text1"/>
          <w:sz w:val="24"/>
        </w:rPr>
        <w:t>XII. Documento electrónico:</w:t>
      </w:r>
      <w:r w:rsidRPr="007309CC">
        <w:rPr>
          <w:rFonts w:ascii="Palatino Linotype" w:hAnsi="Palatino Linotype" w:cs="Times New Roman"/>
          <w:bCs/>
          <w:i/>
          <w:color w:val="000000" w:themeColor="text1"/>
          <w:sz w:val="24"/>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4C3BE64C" w14:textId="77777777" w:rsidR="00DE7C5F" w:rsidRPr="004F4DE1" w:rsidRDefault="004F4DE1" w:rsidP="004F4DE1">
      <w:pPr>
        <w:spacing w:before="240" w:line="360" w:lineRule="auto"/>
        <w:ind w:left="851" w:right="851"/>
        <w:jc w:val="both"/>
        <w:rPr>
          <w:rFonts w:ascii="Palatino Linotype" w:hAnsi="Palatino Linotype" w:cs="Times New Roman"/>
          <w:b/>
          <w:i/>
          <w:color w:val="000000" w:themeColor="text1"/>
          <w:sz w:val="24"/>
        </w:rPr>
      </w:pPr>
      <w:r w:rsidRPr="004F4DE1">
        <w:rPr>
          <w:rFonts w:ascii="Palatino Linotype" w:hAnsi="Palatino Linotype" w:cs="Times New Roman"/>
          <w:b/>
          <w:i/>
          <w:color w:val="000000" w:themeColor="text1"/>
          <w:sz w:val="24"/>
        </w:rPr>
        <w:t>(</w:t>
      </w:r>
      <w:r w:rsidR="00DE7C5F" w:rsidRPr="004F4DE1">
        <w:rPr>
          <w:rFonts w:ascii="Palatino Linotype" w:hAnsi="Palatino Linotype" w:cs="Times New Roman"/>
          <w:b/>
          <w:i/>
          <w:color w:val="000000" w:themeColor="text1"/>
          <w:sz w:val="24"/>
        </w:rPr>
        <w:t>…</w:t>
      </w:r>
      <w:r w:rsidRPr="004F4DE1">
        <w:rPr>
          <w:rFonts w:ascii="Palatino Linotype" w:hAnsi="Palatino Linotype" w:cs="Times New Roman"/>
          <w:b/>
          <w:i/>
          <w:color w:val="000000" w:themeColor="text1"/>
          <w:sz w:val="24"/>
        </w:rPr>
        <w:t>)</w:t>
      </w:r>
    </w:p>
    <w:p w14:paraId="396B30FA" w14:textId="77777777" w:rsidR="00DE7C5F" w:rsidRPr="007309CC" w:rsidRDefault="00DE7C5F" w:rsidP="004F4DE1">
      <w:pPr>
        <w:spacing w:before="240" w:line="360" w:lineRule="auto"/>
        <w:ind w:left="851" w:right="851"/>
        <w:jc w:val="both"/>
        <w:rPr>
          <w:rFonts w:ascii="Palatino Linotype" w:hAnsi="Palatino Linotype" w:cs="Times New Roman"/>
          <w:bCs/>
          <w:i/>
          <w:color w:val="000000" w:themeColor="text1"/>
          <w:sz w:val="24"/>
        </w:rPr>
      </w:pPr>
      <w:r w:rsidRPr="007309CC">
        <w:rPr>
          <w:rFonts w:ascii="Palatino Linotype" w:hAnsi="Palatino Linotype" w:cs="Times New Roman"/>
          <w:b/>
          <w:bCs/>
          <w:i/>
          <w:color w:val="000000" w:themeColor="text1"/>
          <w:sz w:val="24"/>
        </w:rPr>
        <w:t xml:space="preserve">Artículo 4. </w:t>
      </w:r>
      <w:r w:rsidRPr="004F4DE1">
        <w:rPr>
          <w:rFonts w:ascii="Palatino Linotype" w:hAnsi="Palatino Linotype" w:cs="Times New Roman"/>
          <w:b/>
          <w:bCs/>
          <w:i/>
          <w:color w:val="000000" w:themeColor="text1"/>
          <w:sz w:val="24"/>
          <w:u w:val="single"/>
        </w:rPr>
        <w:t>El derecho humano de acceso a la información pública es la prerrogativa de las personas para buscar, difundir, investigar, recabar, recibir y solicitar información pública</w:t>
      </w:r>
      <w:r w:rsidRPr="004F4DE1">
        <w:rPr>
          <w:rFonts w:ascii="Palatino Linotype" w:hAnsi="Palatino Linotype" w:cs="Times New Roman"/>
          <w:b/>
          <w:bCs/>
          <w:i/>
          <w:color w:val="000000" w:themeColor="text1"/>
          <w:sz w:val="24"/>
        </w:rPr>
        <w:t>,</w:t>
      </w:r>
      <w:r w:rsidRPr="007309CC">
        <w:rPr>
          <w:rFonts w:ascii="Palatino Linotype" w:hAnsi="Palatino Linotype" w:cs="Times New Roman"/>
          <w:bCs/>
          <w:i/>
          <w:color w:val="000000" w:themeColor="text1"/>
          <w:sz w:val="24"/>
        </w:rPr>
        <w:t xml:space="preserve"> sin necesidad de acreditar personalidad ni interés jurídico.</w:t>
      </w:r>
    </w:p>
    <w:p w14:paraId="6042B6FE" w14:textId="77777777" w:rsidR="00DE7C5F" w:rsidRPr="007309CC" w:rsidRDefault="00DE7C5F" w:rsidP="004F4DE1">
      <w:pPr>
        <w:spacing w:before="240" w:line="360" w:lineRule="auto"/>
        <w:ind w:left="851" w:right="851"/>
        <w:jc w:val="both"/>
        <w:rPr>
          <w:rFonts w:ascii="Palatino Linotype" w:hAnsi="Palatino Linotype" w:cs="Times New Roman"/>
          <w:i/>
          <w:color w:val="000000" w:themeColor="text1"/>
          <w:sz w:val="24"/>
        </w:rPr>
      </w:pPr>
      <w:r w:rsidRPr="004F4DE1">
        <w:rPr>
          <w:rFonts w:ascii="Palatino Linotype" w:hAnsi="Palatino Linotype" w:cs="Times New Roman"/>
          <w:b/>
          <w:i/>
          <w:color w:val="000000" w:themeColor="text1"/>
          <w:sz w:val="24"/>
          <w:u w:val="singl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7309CC">
        <w:rPr>
          <w:rFonts w:ascii="Palatino Linotype" w:hAnsi="Palatino Linotype" w:cs="Times New Roman"/>
          <w:i/>
          <w:color w:val="000000" w:themeColor="text1"/>
          <w:sz w:val="24"/>
          <w:u w:val="single"/>
        </w:rPr>
        <w:t>.</w:t>
      </w:r>
      <w:r w:rsidRPr="007309CC">
        <w:rPr>
          <w:rFonts w:ascii="Palatino Linotype" w:hAnsi="Palatino Linotype" w:cs="Times New Roman"/>
          <w:i/>
          <w:color w:val="000000" w:themeColor="text1"/>
          <w:sz w:val="24"/>
        </w:rPr>
        <w:t xml:space="preserve"> Solo podrá ser clasificada </w:t>
      </w:r>
      <w:r w:rsidRPr="007309CC">
        <w:rPr>
          <w:rFonts w:ascii="Palatino Linotype" w:hAnsi="Palatino Linotype" w:cs="Times New Roman"/>
          <w:i/>
          <w:color w:val="000000" w:themeColor="text1"/>
          <w:sz w:val="24"/>
        </w:rPr>
        <w:lastRenderedPageBreak/>
        <w:t>excepcionalmente como reservada temporalmente por razones de interés público, en los términos de las causas legítimas y estrictamente necesarias previstas por esta Ley.</w:t>
      </w:r>
    </w:p>
    <w:p w14:paraId="7A7315BF" w14:textId="77777777" w:rsidR="00DE7C5F" w:rsidRPr="007309CC" w:rsidRDefault="00DE7C5F" w:rsidP="004F4DE1">
      <w:pPr>
        <w:spacing w:before="240" w:line="360" w:lineRule="auto"/>
        <w:ind w:left="851" w:right="851"/>
        <w:jc w:val="both"/>
        <w:rPr>
          <w:rFonts w:ascii="Palatino Linotype" w:hAnsi="Palatino Linotype" w:cs="Times New Roman"/>
          <w:i/>
          <w:color w:val="000000" w:themeColor="text1"/>
          <w:sz w:val="24"/>
        </w:rPr>
      </w:pPr>
      <w:r w:rsidRPr="007309CC">
        <w:rPr>
          <w:rFonts w:ascii="Palatino Linotype" w:hAnsi="Palatino Linotype" w:cs="Times New Roman"/>
          <w:i/>
          <w:color w:val="000000" w:themeColor="text1"/>
          <w:sz w:val="24"/>
        </w:rPr>
        <w:t>Los sujetos obligados deben poner en práctica, políticas y programas de acceso a la información que se apeguen a criterios de publicidad, veracidad, oportunidad, precisión y suficiencia en beneficio de los solicitantes.</w:t>
      </w:r>
    </w:p>
    <w:p w14:paraId="2C163AAC" w14:textId="77777777" w:rsidR="00DE7C5F" w:rsidRPr="007309CC" w:rsidRDefault="00DE7C5F" w:rsidP="004F4DE1">
      <w:pPr>
        <w:spacing w:before="240" w:line="360" w:lineRule="auto"/>
        <w:ind w:left="851" w:right="851"/>
        <w:jc w:val="both"/>
        <w:rPr>
          <w:rFonts w:ascii="Palatino Linotype" w:hAnsi="Palatino Linotype" w:cs="Times New Roman"/>
          <w:i/>
          <w:color w:val="000000" w:themeColor="text1"/>
          <w:sz w:val="24"/>
        </w:rPr>
      </w:pPr>
      <w:r w:rsidRPr="007309CC">
        <w:rPr>
          <w:rFonts w:ascii="Palatino Linotype" w:hAnsi="Palatino Linotype" w:cs="Times New Roman"/>
          <w:b/>
          <w:bCs/>
          <w:i/>
          <w:color w:val="000000" w:themeColor="text1"/>
          <w:sz w:val="24"/>
        </w:rPr>
        <w:t xml:space="preserve">Artículo 12. </w:t>
      </w:r>
      <w:r w:rsidRPr="007309CC">
        <w:rPr>
          <w:rFonts w:ascii="Palatino Linotype" w:hAnsi="Palatino Linotype" w:cs="Times New Roman"/>
          <w:i/>
          <w:color w:val="000000" w:themeColor="text1"/>
          <w:sz w:val="24"/>
        </w:rPr>
        <w:t>Quienes generen, recopilen, administren, manejen, procesen, archiven o conserven información pública serán responsables de la misma en los términos de las disposiciones jurídicas aplicables.</w:t>
      </w:r>
    </w:p>
    <w:p w14:paraId="7CEB1111" w14:textId="77777777" w:rsidR="00DE7C5F" w:rsidRPr="007309CC" w:rsidRDefault="00DE7C5F" w:rsidP="004F4DE1">
      <w:pPr>
        <w:spacing w:before="240" w:line="360" w:lineRule="auto"/>
        <w:ind w:left="851" w:right="851"/>
        <w:jc w:val="both"/>
        <w:rPr>
          <w:rFonts w:ascii="Palatino Linotype" w:hAnsi="Palatino Linotype" w:cs="Times New Roman"/>
          <w:i/>
          <w:color w:val="000000" w:themeColor="text1"/>
          <w:sz w:val="24"/>
        </w:rPr>
      </w:pPr>
      <w:r w:rsidRPr="004F4DE1">
        <w:rPr>
          <w:rFonts w:ascii="Palatino Linotype" w:hAnsi="Palatino Linotype" w:cs="Times New Roman"/>
          <w:b/>
          <w:i/>
          <w:color w:val="000000" w:themeColor="text1"/>
          <w:sz w:val="24"/>
          <w:u w:val="single"/>
        </w:rPr>
        <w:t>Los sujetos obligados sólo proporcionarán la información pública que se les requiera y que obre en sus archivos y en el estado en que ésta se encuentre.</w:t>
      </w:r>
      <w:r w:rsidRPr="007309CC">
        <w:rPr>
          <w:rFonts w:ascii="Palatino Linotype" w:hAnsi="Palatino Linotype" w:cs="Times New Roman"/>
          <w:i/>
          <w:color w:val="000000" w:themeColor="text1"/>
          <w:sz w:val="24"/>
        </w:rPr>
        <w:t xml:space="preserve"> La obligación de proporcionar información no comprende el procesamiento de la misma, ni el presentarla conforme al interés del solicitante; no estarán obligados a generarla, resumirla, efectuar cálculos o practicar investigaciones. </w:t>
      </w:r>
    </w:p>
    <w:p w14:paraId="60FAB6AE" w14:textId="77777777" w:rsidR="00DE7C5F" w:rsidRPr="007309CC" w:rsidRDefault="004F4DE1" w:rsidP="004F4DE1">
      <w:pPr>
        <w:spacing w:before="240" w:line="360" w:lineRule="auto"/>
        <w:ind w:left="851" w:right="851"/>
        <w:jc w:val="both"/>
        <w:rPr>
          <w:rFonts w:ascii="Palatino Linotype" w:hAnsi="Palatino Linotype" w:cs="Times New Roman"/>
          <w:b/>
          <w:bCs/>
          <w:i/>
          <w:color w:val="000000" w:themeColor="text1"/>
          <w:sz w:val="24"/>
        </w:rPr>
      </w:pPr>
      <w:r>
        <w:rPr>
          <w:rFonts w:ascii="Palatino Linotype" w:hAnsi="Palatino Linotype" w:cs="Times New Roman"/>
          <w:b/>
          <w:i/>
          <w:color w:val="000000" w:themeColor="text1"/>
          <w:sz w:val="24"/>
        </w:rPr>
        <w:t>(…)</w:t>
      </w:r>
    </w:p>
    <w:p w14:paraId="0D3F14A5" w14:textId="77777777" w:rsidR="00DE7C5F" w:rsidRPr="007309CC" w:rsidRDefault="00DE7C5F" w:rsidP="004F4DE1">
      <w:pPr>
        <w:spacing w:before="240" w:line="360" w:lineRule="auto"/>
        <w:ind w:left="851" w:right="851"/>
        <w:jc w:val="both"/>
        <w:rPr>
          <w:rFonts w:ascii="Palatino Linotype" w:hAnsi="Palatino Linotype" w:cs="Times New Roman"/>
          <w:i/>
          <w:color w:val="000000" w:themeColor="text1"/>
          <w:sz w:val="24"/>
        </w:rPr>
      </w:pPr>
      <w:r w:rsidRPr="007309CC">
        <w:rPr>
          <w:rFonts w:ascii="Palatino Linotype" w:hAnsi="Palatino Linotype" w:cs="Times New Roman"/>
          <w:b/>
          <w:bCs/>
          <w:i/>
          <w:color w:val="000000" w:themeColor="text1"/>
          <w:sz w:val="24"/>
        </w:rPr>
        <w:t xml:space="preserve">Artículo 24. </w:t>
      </w:r>
      <w:r w:rsidRPr="004F4DE1">
        <w:rPr>
          <w:rFonts w:ascii="Palatino Linotype" w:hAnsi="Palatino Linotype" w:cs="Times New Roman"/>
          <w:b/>
          <w:i/>
          <w:color w:val="000000" w:themeColor="text1"/>
          <w:sz w:val="24"/>
          <w:u w:val="single"/>
        </w:rPr>
        <w:t>Para el cumplimiento de los objetivos de esta Ley, los sujetos obligados deberán cumplir con las siguientes obligaciones, según corresponda, de acuerdo a su naturaleza:</w:t>
      </w:r>
    </w:p>
    <w:p w14:paraId="4807B2D7" w14:textId="77777777" w:rsidR="00DE7C5F" w:rsidRPr="007309CC" w:rsidRDefault="004F4DE1" w:rsidP="004F4DE1">
      <w:pPr>
        <w:spacing w:before="240" w:line="360" w:lineRule="auto"/>
        <w:ind w:left="851" w:right="851"/>
        <w:jc w:val="both"/>
        <w:rPr>
          <w:rFonts w:ascii="Palatino Linotype" w:hAnsi="Palatino Linotype" w:cs="Times New Roman"/>
          <w:i/>
          <w:color w:val="000000" w:themeColor="text1"/>
          <w:sz w:val="24"/>
        </w:rPr>
      </w:pPr>
      <w:r>
        <w:rPr>
          <w:rFonts w:ascii="Palatino Linotype" w:hAnsi="Palatino Linotype" w:cs="Times New Roman"/>
          <w:bCs/>
          <w:i/>
          <w:color w:val="000000" w:themeColor="text1"/>
          <w:sz w:val="24"/>
        </w:rPr>
        <w:lastRenderedPageBreak/>
        <w:t>(</w:t>
      </w:r>
      <w:r w:rsidR="00DE7C5F" w:rsidRPr="007309CC">
        <w:rPr>
          <w:rFonts w:ascii="Palatino Linotype" w:hAnsi="Palatino Linotype" w:cs="Times New Roman"/>
          <w:bCs/>
          <w:i/>
          <w:color w:val="000000" w:themeColor="text1"/>
          <w:sz w:val="24"/>
        </w:rPr>
        <w:t>..</w:t>
      </w:r>
      <w:r w:rsidR="00DE7C5F" w:rsidRPr="007309CC">
        <w:rPr>
          <w:rFonts w:ascii="Palatino Linotype" w:hAnsi="Palatino Linotype" w:cs="Times New Roman"/>
          <w:i/>
          <w:color w:val="000000" w:themeColor="text1"/>
          <w:sz w:val="24"/>
        </w:rPr>
        <w:t>.</w:t>
      </w:r>
      <w:r>
        <w:rPr>
          <w:rFonts w:ascii="Palatino Linotype" w:hAnsi="Palatino Linotype" w:cs="Times New Roman"/>
          <w:i/>
          <w:color w:val="000000" w:themeColor="text1"/>
          <w:sz w:val="24"/>
        </w:rPr>
        <w:t>)</w:t>
      </w:r>
    </w:p>
    <w:p w14:paraId="6A64C515" w14:textId="77777777" w:rsidR="00DE7C5F" w:rsidRPr="007309CC" w:rsidRDefault="00DE7C5F" w:rsidP="004F4DE1">
      <w:pPr>
        <w:spacing w:before="240" w:line="360" w:lineRule="auto"/>
        <w:ind w:left="851" w:right="851"/>
        <w:jc w:val="both"/>
        <w:rPr>
          <w:rFonts w:ascii="Palatino Linotype" w:hAnsi="Palatino Linotype" w:cs="Times New Roman"/>
          <w:bCs/>
          <w:i/>
          <w:color w:val="000000" w:themeColor="text1"/>
          <w:sz w:val="24"/>
        </w:rPr>
      </w:pPr>
      <w:r w:rsidRPr="007309CC">
        <w:rPr>
          <w:rFonts w:ascii="Palatino Linotype" w:hAnsi="Palatino Linotype" w:cs="Times New Roman"/>
          <w:b/>
          <w:bCs/>
          <w:i/>
          <w:color w:val="000000" w:themeColor="text1"/>
          <w:sz w:val="24"/>
        </w:rPr>
        <w:t>IX.</w:t>
      </w:r>
      <w:r w:rsidRPr="007309CC">
        <w:rPr>
          <w:rFonts w:ascii="Palatino Linotype" w:hAnsi="Palatino Linotype" w:cs="Times New Roman"/>
          <w:bCs/>
          <w:i/>
          <w:color w:val="000000" w:themeColor="text1"/>
          <w:sz w:val="24"/>
        </w:rPr>
        <w:t xml:space="preserve"> Fomentar el uso de tecnologías de la información para garantizar la transparencia, el derecho de acceso a la información y la accesibilidad a éstos;</w:t>
      </w:r>
    </w:p>
    <w:p w14:paraId="36E9B4CF" w14:textId="77777777" w:rsidR="00DE7C5F" w:rsidRPr="007309CC" w:rsidRDefault="004F4DE1" w:rsidP="004F4DE1">
      <w:pPr>
        <w:spacing w:before="240" w:line="360" w:lineRule="auto"/>
        <w:ind w:left="851" w:right="851"/>
        <w:jc w:val="both"/>
        <w:rPr>
          <w:rFonts w:ascii="Palatino Linotype" w:hAnsi="Palatino Linotype" w:cs="Times New Roman"/>
          <w:b/>
          <w:bCs/>
          <w:i/>
          <w:color w:val="000000" w:themeColor="text1"/>
          <w:sz w:val="24"/>
        </w:rPr>
      </w:pPr>
      <w:r>
        <w:rPr>
          <w:rFonts w:ascii="Palatino Linotype" w:hAnsi="Palatino Linotype" w:cs="Times New Roman"/>
          <w:b/>
          <w:bCs/>
          <w:i/>
          <w:color w:val="000000" w:themeColor="text1"/>
          <w:sz w:val="24"/>
        </w:rPr>
        <w:t>(</w:t>
      </w:r>
      <w:r w:rsidR="00DE7C5F" w:rsidRPr="007309CC">
        <w:rPr>
          <w:rFonts w:ascii="Palatino Linotype" w:hAnsi="Palatino Linotype" w:cs="Times New Roman"/>
          <w:b/>
          <w:bCs/>
          <w:i/>
          <w:color w:val="000000" w:themeColor="text1"/>
          <w:sz w:val="24"/>
        </w:rPr>
        <w:t>…</w:t>
      </w:r>
      <w:r>
        <w:rPr>
          <w:rFonts w:ascii="Palatino Linotype" w:hAnsi="Palatino Linotype" w:cs="Times New Roman"/>
          <w:b/>
          <w:bCs/>
          <w:i/>
          <w:color w:val="000000" w:themeColor="text1"/>
          <w:sz w:val="24"/>
        </w:rPr>
        <w:t>)</w:t>
      </w:r>
    </w:p>
    <w:p w14:paraId="3ECA3E8B" w14:textId="77777777" w:rsidR="00DE7C5F" w:rsidRPr="00392958" w:rsidRDefault="00DE7C5F" w:rsidP="004F4DE1">
      <w:pPr>
        <w:spacing w:before="240" w:line="360" w:lineRule="auto"/>
        <w:ind w:left="851" w:right="851"/>
        <w:jc w:val="both"/>
        <w:rPr>
          <w:rFonts w:ascii="Palatino Linotype" w:hAnsi="Palatino Linotype" w:cs="Times New Roman"/>
          <w:b/>
          <w:bCs/>
          <w:i/>
          <w:color w:val="000000" w:themeColor="text1"/>
          <w:sz w:val="24"/>
        </w:rPr>
      </w:pPr>
      <w:r w:rsidRPr="00392958">
        <w:rPr>
          <w:rFonts w:ascii="Palatino Linotype" w:hAnsi="Palatino Linotype" w:cs="Times New Roman"/>
          <w:b/>
          <w:bCs/>
          <w:i/>
          <w:color w:val="000000" w:themeColor="text1"/>
          <w:sz w:val="24"/>
        </w:rPr>
        <w:t xml:space="preserve">XI. </w:t>
      </w:r>
      <w:r w:rsidRPr="00392958">
        <w:rPr>
          <w:rFonts w:ascii="Palatino Linotype" w:hAnsi="Palatino Linotype" w:cs="Times New Roman"/>
          <w:b/>
          <w:bCs/>
          <w:i/>
          <w:color w:val="000000" w:themeColor="text1"/>
          <w:sz w:val="24"/>
          <w:u w:val="single"/>
        </w:rPr>
        <w:t>Dar acceso a la información pública que le sea requerida, en los términos de la Ley General, esta Ley y demás disposiciones jurídicas aplicables;</w:t>
      </w:r>
    </w:p>
    <w:p w14:paraId="6FCE3010" w14:textId="77777777" w:rsidR="00DE7C5F" w:rsidRPr="004F4DE1" w:rsidRDefault="004F4DE1" w:rsidP="004F4DE1">
      <w:pPr>
        <w:spacing w:before="240" w:line="360" w:lineRule="auto"/>
        <w:ind w:left="851" w:right="851"/>
        <w:jc w:val="both"/>
        <w:rPr>
          <w:rFonts w:ascii="Palatino Linotype" w:hAnsi="Palatino Linotype" w:cs="Times New Roman"/>
          <w:b/>
          <w:i/>
          <w:color w:val="000000" w:themeColor="text1"/>
          <w:sz w:val="24"/>
        </w:rPr>
      </w:pPr>
      <w:r w:rsidRPr="004F4DE1">
        <w:rPr>
          <w:rFonts w:ascii="Palatino Linotype" w:hAnsi="Palatino Linotype" w:cs="Times New Roman"/>
          <w:b/>
          <w:bCs/>
          <w:i/>
          <w:color w:val="000000" w:themeColor="text1"/>
          <w:sz w:val="24"/>
        </w:rPr>
        <w:t>(</w:t>
      </w:r>
      <w:r w:rsidR="00DE7C5F" w:rsidRPr="004F4DE1">
        <w:rPr>
          <w:rFonts w:ascii="Palatino Linotype" w:hAnsi="Palatino Linotype" w:cs="Times New Roman"/>
          <w:b/>
          <w:bCs/>
          <w:i/>
          <w:color w:val="000000" w:themeColor="text1"/>
          <w:sz w:val="24"/>
        </w:rPr>
        <w:t>…</w:t>
      </w:r>
      <w:r w:rsidRPr="004F4DE1">
        <w:rPr>
          <w:rFonts w:ascii="Palatino Linotype" w:hAnsi="Palatino Linotype" w:cs="Times New Roman"/>
          <w:b/>
          <w:bCs/>
          <w:i/>
          <w:color w:val="000000" w:themeColor="text1"/>
          <w:sz w:val="24"/>
        </w:rPr>
        <w:t>)</w:t>
      </w:r>
    </w:p>
    <w:p w14:paraId="07DB8EB5" w14:textId="77777777" w:rsidR="00DE7C5F" w:rsidRPr="007309CC" w:rsidRDefault="00DE7C5F" w:rsidP="004F4DE1">
      <w:pPr>
        <w:spacing w:before="240" w:line="360" w:lineRule="auto"/>
        <w:ind w:left="851" w:right="851"/>
        <w:jc w:val="both"/>
        <w:rPr>
          <w:rFonts w:ascii="Palatino Linotype" w:hAnsi="Palatino Linotype" w:cs="Times New Roman"/>
          <w:i/>
          <w:color w:val="000000" w:themeColor="text1"/>
          <w:sz w:val="24"/>
        </w:rPr>
      </w:pPr>
      <w:r w:rsidRPr="007309CC">
        <w:rPr>
          <w:rFonts w:ascii="Palatino Linotype" w:hAnsi="Palatino Linotype" w:cs="Times New Roman"/>
          <w:i/>
          <w:color w:val="000000" w:themeColor="text1"/>
          <w:sz w:val="24"/>
        </w:rPr>
        <w:t>En la administración, gestión y custodia de los archivos de información pública, los sujetos obligados, los servidores públicos habilitados y los servidores públicos en general, se ajustarán a lo establecido por la normatividad aplicable.</w:t>
      </w:r>
    </w:p>
    <w:p w14:paraId="0CFE7599" w14:textId="77777777" w:rsidR="00DE7C5F" w:rsidRPr="004F4DE1" w:rsidRDefault="00DE7C5F" w:rsidP="004F4DE1">
      <w:pPr>
        <w:spacing w:before="240" w:line="360" w:lineRule="auto"/>
        <w:ind w:left="851" w:right="851"/>
        <w:jc w:val="both"/>
        <w:rPr>
          <w:rFonts w:ascii="Palatino Linotype" w:hAnsi="Palatino Linotype" w:cs="Times New Roman"/>
          <w:b/>
          <w:i/>
          <w:color w:val="000000" w:themeColor="text1"/>
          <w:sz w:val="24"/>
          <w:u w:val="single"/>
        </w:rPr>
      </w:pPr>
      <w:r w:rsidRPr="004F4DE1">
        <w:rPr>
          <w:rFonts w:ascii="Palatino Linotype" w:hAnsi="Palatino Linotype" w:cs="Times New Roman"/>
          <w:b/>
          <w:i/>
          <w:color w:val="000000" w:themeColor="text1"/>
          <w:sz w:val="24"/>
          <w:u w:val="single"/>
        </w:rPr>
        <w:t>Los sujetos obligados solo proporcionarán la información pública que generen, administren o posean en el ejercicio de sus atribuciones.</w:t>
      </w:r>
      <w:r w:rsidR="004F4DE1" w:rsidRPr="004F4DE1">
        <w:rPr>
          <w:rFonts w:ascii="Palatino Linotype" w:hAnsi="Palatino Linotype" w:cs="Times New Roman"/>
          <w:b/>
          <w:i/>
          <w:color w:val="000000" w:themeColor="text1"/>
          <w:sz w:val="24"/>
          <w:u w:val="single"/>
        </w:rPr>
        <w:t>”</w:t>
      </w:r>
      <w:r w:rsidR="004F4DE1" w:rsidRPr="004F4DE1">
        <w:rPr>
          <w:rFonts w:ascii="Palatino Linotype" w:hAnsi="Palatino Linotype" w:cs="Times New Roman"/>
          <w:i/>
          <w:color w:val="000000" w:themeColor="text1"/>
          <w:sz w:val="24"/>
        </w:rPr>
        <w:t xml:space="preserve"> </w:t>
      </w:r>
      <w:r w:rsidR="004F4DE1" w:rsidRPr="004F4DE1">
        <w:rPr>
          <w:rFonts w:ascii="Palatino Linotype" w:hAnsi="Palatino Linotype" w:cs="Times New Roman"/>
          <w:b/>
          <w:i/>
          <w:color w:val="000000" w:themeColor="text1"/>
          <w:sz w:val="24"/>
        </w:rPr>
        <w:t>[Sic]</w:t>
      </w:r>
    </w:p>
    <w:p w14:paraId="18F218C5" w14:textId="77777777" w:rsidR="00DE7C5F" w:rsidRPr="00382AD8" w:rsidRDefault="00DE7C5F" w:rsidP="00DE7C5F">
      <w:pPr>
        <w:spacing w:after="0" w:line="360" w:lineRule="auto"/>
        <w:ind w:left="851" w:right="851"/>
        <w:jc w:val="both"/>
        <w:rPr>
          <w:rFonts w:ascii="Palatino Linotype" w:hAnsi="Palatino Linotype" w:cs="Arial"/>
          <w:i/>
          <w:color w:val="000000" w:themeColor="text1"/>
        </w:rPr>
      </w:pPr>
    </w:p>
    <w:p w14:paraId="1AACFB29" w14:textId="77777777" w:rsidR="00DE7C5F" w:rsidRPr="00382AD8" w:rsidRDefault="00DE7C5F" w:rsidP="00DE7C5F">
      <w:pPr>
        <w:spacing w:after="0" w:line="360" w:lineRule="auto"/>
        <w:jc w:val="both"/>
        <w:rPr>
          <w:rFonts w:ascii="Palatino Linotype" w:hAnsi="Palatino Linotype" w:cs="Arial"/>
          <w:color w:val="000000" w:themeColor="text1"/>
          <w:sz w:val="24"/>
          <w:szCs w:val="24"/>
        </w:rPr>
      </w:pPr>
      <w:r w:rsidRPr="00382AD8">
        <w:rPr>
          <w:rFonts w:ascii="Palatino Linotype" w:hAnsi="Palatino Linotype" w:cs="Arial"/>
          <w:color w:val="000000" w:themeColor="text1"/>
          <w:sz w:val="24"/>
          <w:szCs w:val="24"/>
        </w:rPr>
        <w:lastRenderedPageBreak/>
        <w:t>Por lo que el ejercicio del derecho de acceso a la información pública es la prerrogativa de las personas para buscar, difundir, investigar, recabar, recibir y solicitar información pública, sin necesidad de acreditar personalidad ni interés jurídico.</w:t>
      </w:r>
    </w:p>
    <w:p w14:paraId="792C1335" w14:textId="77777777" w:rsidR="00DE7C5F" w:rsidRDefault="00DE7C5F" w:rsidP="00DE7C5F">
      <w:pPr>
        <w:spacing w:before="240" w:after="240" w:line="360" w:lineRule="auto"/>
        <w:jc w:val="both"/>
        <w:rPr>
          <w:rFonts w:ascii="Palatino Linotype" w:hAnsi="Palatino Linotype"/>
          <w:sz w:val="24"/>
        </w:rPr>
      </w:pPr>
      <w:r w:rsidRPr="0024761B">
        <w:rPr>
          <w:rFonts w:ascii="Palatino Linotype" w:hAnsi="Palatino Linotype"/>
          <w:sz w:val="24"/>
        </w:rPr>
        <w:t>Resulta importante hacer mención que este  Órgano Garante considera pertinente analizar si es la autoridad competente para conocer de dicha solicitud, es decir, si se trata de información que deba generar, administrar o poseer por virtud del ámbito de sus atribuciones.</w:t>
      </w:r>
    </w:p>
    <w:p w14:paraId="2AE9C4C0" w14:textId="77777777" w:rsidR="00DE7C5F" w:rsidRPr="00DE7C5F" w:rsidRDefault="00DE7C5F" w:rsidP="001B1519">
      <w:pPr>
        <w:pStyle w:val="Prrafodelista"/>
        <w:autoSpaceDE w:val="0"/>
        <w:autoSpaceDN w:val="0"/>
        <w:adjustRightInd w:val="0"/>
        <w:spacing w:before="240" w:after="160" w:line="360" w:lineRule="auto"/>
        <w:ind w:left="0"/>
        <w:jc w:val="both"/>
        <w:rPr>
          <w:rFonts w:ascii="Palatino Linotype" w:hAnsi="Palatino Linotype" w:cs="Arial"/>
          <w:bCs/>
          <w:lang w:eastAsia="es-MX"/>
        </w:rPr>
      </w:pPr>
      <w:r w:rsidRPr="00DE7C5F">
        <w:rPr>
          <w:rFonts w:ascii="Palatino Linotype" w:hAnsi="Palatino Linotype" w:cs="Arial"/>
          <w:bCs/>
          <w:lang w:eastAsia="es-MX"/>
        </w:rPr>
        <w:t>Un</w:t>
      </w:r>
      <w:r>
        <w:rPr>
          <w:rFonts w:ascii="Palatino Linotype" w:hAnsi="Palatino Linotype" w:cs="Arial"/>
          <w:bCs/>
          <w:lang w:eastAsia="es-MX"/>
        </w:rPr>
        <w:t xml:space="preserve">a vez sentado lo anterior, resulta necesario retomar los requerimientos del particular que versan específicamente en lo siguiente: </w:t>
      </w:r>
    </w:p>
    <w:p w14:paraId="652DD430" w14:textId="2CBFCEDC" w:rsidR="00DE7C5F" w:rsidRPr="0027418F" w:rsidRDefault="00DE7C5F" w:rsidP="00DE7C5F">
      <w:pPr>
        <w:pStyle w:val="Prrafodelista"/>
        <w:autoSpaceDE w:val="0"/>
        <w:autoSpaceDN w:val="0"/>
        <w:adjustRightInd w:val="0"/>
        <w:spacing w:before="240" w:after="160" w:line="360" w:lineRule="auto"/>
        <w:ind w:left="851" w:right="851"/>
        <w:jc w:val="both"/>
        <w:rPr>
          <w:rFonts w:ascii="Palatino Linotype" w:hAnsi="Palatino Linotype" w:cs="Arial"/>
          <w:b/>
          <w:i/>
          <w:iCs/>
          <w:sz w:val="22"/>
          <w:szCs w:val="22"/>
        </w:rPr>
      </w:pPr>
      <w:r w:rsidRPr="0027418F">
        <w:rPr>
          <w:rFonts w:ascii="Palatino Linotype" w:hAnsi="Palatino Linotype"/>
          <w:i/>
          <w:iCs/>
          <w:color w:val="000000"/>
          <w:sz w:val="22"/>
          <w:szCs w:val="22"/>
        </w:rPr>
        <w:t xml:space="preserve"> </w:t>
      </w:r>
      <w:r w:rsidR="0027418F" w:rsidRPr="0027418F">
        <w:rPr>
          <w:rFonts w:ascii="Palatino Linotype" w:hAnsi="Palatino Linotype"/>
          <w:i/>
          <w:iCs/>
          <w:color w:val="000000"/>
          <w:sz w:val="22"/>
          <w:szCs w:val="22"/>
        </w:rPr>
        <w:t>“</w:t>
      </w:r>
      <w:r w:rsidR="0027418F" w:rsidRPr="0027418F">
        <w:rPr>
          <w:rFonts w:ascii="Palatino Linotype" w:hAnsi="Palatino Linotype"/>
          <w:i/>
          <w:iCs/>
          <w:sz w:val="22"/>
          <w:szCs w:val="22"/>
        </w:rPr>
        <w:t>Quisiera me proporcione copia del nombramiento del cargo que ocupa el titular de esa dependencia</w:t>
      </w:r>
      <w:proofErr w:type="gramStart"/>
      <w:r w:rsidR="0027418F" w:rsidRPr="0027418F">
        <w:rPr>
          <w:rFonts w:ascii="Palatino Linotype" w:hAnsi="Palatino Linotype"/>
          <w:i/>
          <w:iCs/>
          <w:sz w:val="22"/>
          <w:szCs w:val="22"/>
        </w:rPr>
        <w:t>.</w:t>
      </w:r>
      <w:r w:rsidRPr="0027418F">
        <w:rPr>
          <w:rFonts w:ascii="Palatino Linotype" w:hAnsi="Palatino Linotype"/>
          <w:i/>
          <w:iCs/>
          <w:color w:val="000000"/>
          <w:sz w:val="22"/>
          <w:szCs w:val="22"/>
        </w:rPr>
        <w:t>.”</w:t>
      </w:r>
      <w:proofErr w:type="gramEnd"/>
      <w:r w:rsidRPr="0027418F">
        <w:rPr>
          <w:rFonts w:ascii="Palatino Linotype" w:hAnsi="Palatino Linotype"/>
          <w:i/>
          <w:iCs/>
          <w:color w:val="000000"/>
          <w:sz w:val="22"/>
          <w:szCs w:val="22"/>
        </w:rPr>
        <w:t xml:space="preserve"> </w:t>
      </w:r>
      <w:r w:rsidRPr="0027418F">
        <w:rPr>
          <w:rFonts w:ascii="Palatino Linotype" w:hAnsi="Palatino Linotype"/>
          <w:b/>
          <w:i/>
          <w:iCs/>
          <w:color w:val="000000"/>
          <w:sz w:val="22"/>
          <w:szCs w:val="22"/>
        </w:rPr>
        <w:t>[Sic]</w:t>
      </w:r>
    </w:p>
    <w:p w14:paraId="2A32187F" w14:textId="77777777" w:rsidR="00DE7C5F" w:rsidRDefault="00DE7C5F" w:rsidP="001B1519">
      <w:pPr>
        <w:pStyle w:val="Prrafodelista"/>
        <w:autoSpaceDE w:val="0"/>
        <w:autoSpaceDN w:val="0"/>
        <w:adjustRightInd w:val="0"/>
        <w:spacing w:before="240" w:after="160" w:line="360" w:lineRule="auto"/>
        <w:ind w:left="0"/>
        <w:jc w:val="both"/>
        <w:rPr>
          <w:rFonts w:ascii="Palatino Linotype" w:hAnsi="Palatino Linotype" w:cs="Arial"/>
        </w:rPr>
      </w:pPr>
    </w:p>
    <w:p w14:paraId="1007097E" w14:textId="7C422D05" w:rsidR="0027418F" w:rsidRPr="003E404F" w:rsidRDefault="00DE7C5F" w:rsidP="001B151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En este tenor, </w:t>
      </w:r>
      <w:r w:rsidR="003E404F">
        <w:rPr>
          <w:rFonts w:ascii="Palatino Linotype" w:hAnsi="Palatino Linotype" w:cs="Arial"/>
        </w:rPr>
        <w:t xml:space="preserve">resulta oportuno traer a colación los artículos 22, 26 y 61 del Reglamento Interior del </w:t>
      </w:r>
      <w:r w:rsidR="003E404F">
        <w:rPr>
          <w:rFonts w:ascii="Palatino Linotype" w:hAnsi="Palatino Linotype" w:cs="Arial"/>
          <w:b/>
          <w:bCs/>
        </w:rPr>
        <w:t xml:space="preserve">Sujeto Obligado, </w:t>
      </w:r>
      <w:r w:rsidR="00F94CD4">
        <w:rPr>
          <w:rFonts w:ascii="Palatino Linotype" w:hAnsi="Palatino Linotype" w:cs="Arial"/>
        </w:rPr>
        <w:t xml:space="preserve">normatividad invocada que dispone a la literalidad: </w:t>
      </w:r>
    </w:p>
    <w:p w14:paraId="2C54FADF" w14:textId="0026D582" w:rsidR="003E404F" w:rsidRPr="002D2015" w:rsidRDefault="002D2015" w:rsidP="002D2015">
      <w:pPr>
        <w:spacing w:before="240" w:line="360" w:lineRule="auto"/>
        <w:ind w:left="851" w:right="851"/>
        <w:jc w:val="both"/>
        <w:rPr>
          <w:rFonts w:ascii="Palatino Linotype" w:hAnsi="Palatino Linotype"/>
          <w:i/>
          <w:iCs/>
        </w:rPr>
      </w:pPr>
      <w:r w:rsidRPr="002D2015">
        <w:rPr>
          <w:rFonts w:ascii="Palatino Linotype" w:hAnsi="Palatino Linotype"/>
          <w:b/>
          <w:bCs/>
          <w:i/>
          <w:iCs/>
          <w:u w:val="single"/>
        </w:rPr>
        <w:t>“</w:t>
      </w:r>
      <w:r w:rsidR="003E404F" w:rsidRPr="002D2015">
        <w:rPr>
          <w:rFonts w:ascii="Palatino Linotype" w:hAnsi="Palatino Linotype"/>
          <w:b/>
          <w:bCs/>
          <w:i/>
          <w:iCs/>
          <w:u w:val="single"/>
        </w:rPr>
        <w:t>ARTÍCULO 22. El nombramiento del Director o Directora General, corresponde al Ayuntamiento a propuesta del Presidente Municipal con el acuerdo del Cabildo</w:t>
      </w:r>
      <w:r w:rsidR="003E404F" w:rsidRPr="002D2015">
        <w:rPr>
          <w:rFonts w:ascii="Palatino Linotype" w:hAnsi="Palatino Linotype"/>
          <w:i/>
          <w:iCs/>
        </w:rPr>
        <w:t>, y tendrá las atribuciones que le confieran el presente reglamento, la Ley del Agua para el Estado de México, su Reglamento, la Ley del Organismo Públicos y las demás disposiciones jurídicas aplicables.</w:t>
      </w:r>
    </w:p>
    <w:p w14:paraId="1088F118" w14:textId="3FABC57C" w:rsidR="002D2015" w:rsidRPr="002D2015" w:rsidRDefault="003E404F" w:rsidP="002D2015">
      <w:pPr>
        <w:spacing w:before="240" w:line="360" w:lineRule="auto"/>
        <w:ind w:left="851" w:right="851"/>
        <w:jc w:val="both"/>
        <w:rPr>
          <w:rFonts w:ascii="Palatino Linotype" w:hAnsi="Palatino Linotype"/>
          <w:i/>
          <w:iCs/>
        </w:rPr>
      </w:pPr>
      <w:r w:rsidRPr="002D2015">
        <w:rPr>
          <w:rFonts w:ascii="Palatino Linotype" w:hAnsi="Palatino Linotype"/>
          <w:i/>
          <w:iCs/>
        </w:rPr>
        <w:lastRenderedPageBreak/>
        <w:t>ARTÍCULO 26. Para el ejercicio de las funciones, atribuciones y responsabilidades, el estudio planeación y despacho de los asuntos inherentes al O.D.A.P.A.S., además del Director o Directora General se auxiliara de las siguientes dependencias administrativas y operativas</w:t>
      </w:r>
      <w:r w:rsidR="002D2015" w:rsidRPr="002D2015">
        <w:rPr>
          <w:rFonts w:ascii="Palatino Linotype" w:hAnsi="Palatino Linotype"/>
          <w:i/>
          <w:iCs/>
        </w:rPr>
        <w:t>:</w:t>
      </w:r>
    </w:p>
    <w:p w14:paraId="6684D86E" w14:textId="116FF391" w:rsidR="002D2015" w:rsidRPr="002D2015" w:rsidRDefault="003E404F" w:rsidP="002D2015">
      <w:pPr>
        <w:pStyle w:val="Prrafodelista"/>
        <w:numPr>
          <w:ilvl w:val="0"/>
          <w:numId w:val="34"/>
        </w:numPr>
        <w:spacing w:before="240" w:line="360" w:lineRule="auto"/>
        <w:ind w:left="1276" w:right="851" w:hanging="425"/>
        <w:jc w:val="both"/>
        <w:rPr>
          <w:rFonts w:ascii="Palatino Linotype" w:hAnsi="Palatino Linotype"/>
          <w:i/>
          <w:iCs/>
          <w:sz w:val="22"/>
          <w:szCs w:val="22"/>
        </w:rPr>
      </w:pPr>
      <w:r w:rsidRPr="002D2015">
        <w:rPr>
          <w:rFonts w:ascii="Palatino Linotype" w:hAnsi="Palatino Linotype"/>
          <w:i/>
          <w:iCs/>
          <w:sz w:val="22"/>
          <w:szCs w:val="22"/>
        </w:rPr>
        <w:t>Subdirección;</w:t>
      </w:r>
    </w:p>
    <w:p w14:paraId="4E041FF6" w14:textId="1322C9DF" w:rsidR="002D2015" w:rsidRPr="002D2015" w:rsidRDefault="003E404F" w:rsidP="002D2015">
      <w:pPr>
        <w:pStyle w:val="Prrafodelista"/>
        <w:numPr>
          <w:ilvl w:val="0"/>
          <w:numId w:val="34"/>
        </w:numPr>
        <w:spacing w:before="240" w:line="360" w:lineRule="auto"/>
        <w:ind w:left="1276" w:right="851" w:hanging="425"/>
        <w:jc w:val="both"/>
        <w:rPr>
          <w:rFonts w:ascii="Palatino Linotype" w:hAnsi="Palatino Linotype"/>
          <w:i/>
          <w:iCs/>
          <w:sz w:val="22"/>
          <w:szCs w:val="22"/>
        </w:rPr>
      </w:pPr>
      <w:r w:rsidRPr="002D2015">
        <w:rPr>
          <w:rFonts w:ascii="Palatino Linotype" w:hAnsi="Palatino Linotype"/>
          <w:i/>
          <w:iCs/>
          <w:sz w:val="22"/>
          <w:szCs w:val="22"/>
        </w:rPr>
        <w:t xml:space="preserve"> Contraloría Interna;</w:t>
      </w:r>
    </w:p>
    <w:p w14:paraId="4B6A898B" w14:textId="33B3DF87" w:rsidR="002D2015" w:rsidRPr="002D2015" w:rsidRDefault="003E404F" w:rsidP="002D2015">
      <w:pPr>
        <w:pStyle w:val="Prrafodelista"/>
        <w:numPr>
          <w:ilvl w:val="0"/>
          <w:numId w:val="34"/>
        </w:numPr>
        <w:spacing w:before="240" w:line="360" w:lineRule="auto"/>
        <w:ind w:left="1276" w:right="851" w:hanging="425"/>
        <w:jc w:val="both"/>
        <w:rPr>
          <w:rFonts w:ascii="Palatino Linotype" w:hAnsi="Palatino Linotype"/>
          <w:i/>
          <w:iCs/>
          <w:sz w:val="22"/>
          <w:szCs w:val="22"/>
        </w:rPr>
      </w:pPr>
      <w:r w:rsidRPr="002D2015">
        <w:rPr>
          <w:rFonts w:ascii="Palatino Linotype" w:hAnsi="Palatino Linotype"/>
          <w:i/>
          <w:iCs/>
          <w:sz w:val="22"/>
          <w:szCs w:val="22"/>
        </w:rPr>
        <w:t xml:space="preserve"> Coordinación Jurídica; </w:t>
      </w:r>
    </w:p>
    <w:p w14:paraId="0E08187B" w14:textId="2F00B613" w:rsidR="002D2015" w:rsidRPr="002D2015" w:rsidRDefault="003E404F" w:rsidP="002D2015">
      <w:pPr>
        <w:pStyle w:val="Prrafodelista"/>
        <w:numPr>
          <w:ilvl w:val="0"/>
          <w:numId w:val="34"/>
        </w:numPr>
        <w:spacing w:before="240" w:line="360" w:lineRule="auto"/>
        <w:ind w:left="1276" w:right="851" w:hanging="425"/>
        <w:jc w:val="both"/>
        <w:rPr>
          <w:rFonts w:ascii="Palatino Linotype" w:hAnsi="Palatino Linotype"/>
          <w:i/>
          <w:iCs/>
          <w:sz w:val="22"/>
          <w:szCs w:val="22"/>
        </w:rPr>
      </w:pPr>
      <w:r w:rsidRPr="002D2015">
        <w:rPr>
          <w:rFonts w:ascii="Palatino Linotype" w:hAnsi="Palatino Linotype"/>
          <w:i/>
          <w:iCs/>
          <w:sz w:val="22"/>
          <w:szCs w:val="22"/>
        </w:rPr>
        <w:t>Coordinación de Patrimonio;</w:t>
      </w:r>
    </w:p>
    <w:p w14:paraId="7DB183D6" w14:textId="15A08BD6" w:rsidR="002D2015" w:rsidRPr="002D2015" w:rsidRDefault="003E404F" w:rsidP="002D2015">
      <w:pPr>
        <w:pStyle w:val="Prrafodelista"/>
        <w:numPr>
          <w:ilvl w:val="0"/>
          <w:numId w:val="34"/>
        </w:numPr>
        <w:spacing w:before="240" w:line="360" w:lineRule="auto"/>
        <w:ind w:left="1276" w:right="851" w:hanging="425"/>
        <w:jc w:val="both"/>
        <w:rPr>
          <w:rFonts w:ascii="Palatino Linotype" w:hAnsi="Palatino Linotype"/>
          <w:i/>
          <w:iCs/>
          <w:sz w:val="22"/>
          <w:szCs w:val="22"/>
        </w:rPr>
      </w:pPr>
      <w:r w:rsidRPr="002D2015">
        <w:rPr>
          <w:rFonts w:ascii="Palatino Linotype" w:hAnsi="Palatino Linotype"/>
          <w:i/>
          <w:iCs/>
          <w:sz w:val="22"/>
          <w:szCs w:val="22"/>
        </w:rPr>
        <w:t xml:space="preserve"> Coordinación de Planeación;  </w:t>
      </w:r>
    </w:p>
    <w:p w14:paraId="23308010" w14:textId="62FA9B4F" w:rsidR="002D2015" w:rsidRPr="002D2015" w:rsidRDefault="003E404F" w:rsidP="002D2015">
      <w:pPr>
        <w:pStyle w:val="Prrafodelista"/>
        <w:numPr>
          <w:ilvl w:val="0"/>
          <w:numId w:val="34"/>
        </w:numPr>
        <w:spacing w:before="240" w:line="360" w:lineRule="auto"/>
        <w:ind w:left="1276" w:right="851" w:hanging="425"/>
        <w:jc w:val="both"/>
        <w:rPr>
          <w:rFonts w:ascii="Palatino Linotype" w:hAnsi="Palatino Linotype"/>
          <w:i/>
          <w:iCs/>
          <w:sz w:val="22"/>
          <w:szCs w:val="22"/>
        </w:rPr>
      </w:pPr>
      <w:r w:rsidRPr="002D2015">
        <w:rPr>
          <w:rFonts w:ascii="Palatino Linotype" w:hAnsi="Palatino Linotype"/>
          <w:i/>
          <w:iCs/>
          <w:sz w:val="22"/>
          <w:szCs w:val="22"/>
        </w:rPr>
        <w:t xml:space="preserve">Coordinación de Cultura del Agua; </w:t>
      </w:r>
    </w:p>
    <w:p w14:paraId="2125AC49" w14:textId="4488583D" w:rsidR="002D2015" w:rsidRPr="002D2015" w:rsidRDefault="003E404F" w:rsidP="002D2015">
      <w:pPr>
        <w:pStyle w:val="Prrafodelista"/>
        <w:numPr>
          <w:ilvl w:val="0"/>
          <w:numId w:val="34"/>
        </w:numPr>
        <w:spacing w:before="240" w:line="360" w:lineRule="auto"/>
        <w:ind w:left="1276" w:right="851" w:hanging="425"/>
        <w:jc w:val="both"/>
        <w:rPr>
          <w:rFonts w:ascii="Palatino Linotype" w:hAnsi="Palatino Linotype"/>
          <w:i/>
          <w:iCs/>
          <w:sz w:val="22"/>
          <w:szCs w:val="22"/>
        </w:rPr>
      </w:pPr>
      <w:r w:rsidRPr="002D2015">
        <w:rPr>
          <w:rFonts w:ascii="Palatino Linotype" w:hAnsi="Palatino Linotype"/>
          <w:i/>
          <w:iCs/>
          <w:sz w:val="22"/>
          <w:szCs w:val="22"/>
        </w:rPr>
        <w:t xml:space="preserve">Gerencia Administración y Finanzas; </w:t>
      </w:r>
    </w:p>
    <w:p w14:paraId="695496D4" w14:textId="09D92CC2" w:rsidR="003E404F" w:rsidRPr="002D2015" w:rsidRDefault="003E404F" w:rsidP="002D2015">
      <w:pPr>
        <w:pStyle w:val="Prrafodelista"/>
        <w:numPr>
          <w:ilvl w:val="0"/>
          <w:numId w:val="34"/>
        </w:numPr>
        <w:spacing w:before="240" w:line="360" w:lineRule="auto"/>
        <w:ind w:left="1276" w:right="851" w:hanging="425"/>
        <w:jc w:val="both"/>
        <w:rPr>
          <w:rFonts w:ascii="Palatino Linotype" w:hAnsi="Palatino Linotype"/>
          <w:i/>
          <w:iCs/>
          <w:sz w:val="22"/>
          <w:szCs w:val="22"/>
        </w:rPr>
      </w:pPr>
      <w:r w:rsidRPr="002D2015">
        <w:rPr>
          <w:rFonts w:ascii="Palatino Linotype" w:hAnsi="Palatino Linotype"/>
          <w:i/>
          <w:iCs/>
          <w:sz w:val="22"/>
          <w:szCs w:val="22"/>
        </w:rPr>
        <w:t>Gerencia Técnica;</w:t>
      </w:r>
      <w:r w:rsidR="002D2015" w:rsidRPr="002D2015">
        <w:rPr>
          <w:rFonts w:ascii="Palatino Linotype" w:hAnsi="Palatino Linotype"/>
          <w:i/>
          <w:iCs/>
          <w:sz w:val="22"/>
          <w:szCs w:val="22"/>
        </w:rPr>
        <w:t xml:space="preserve">” </w:t>
      </w:r>
      <w:r w:rsidR="002D2015" w:rsidRPr="002D2015">
        <w:rPr>
          <w:rFonts w:ascii="Palatino Linotype" w:hAnsi="Palatino Linotype"/>
          <w:b/>
          <w:bCs/>
          <w:i/>
          <w:iCs/>
          <w:sz w:val="22"/>
          <w:szCs w:val="22"/>
        </w:rPr>
        <w:t>[Sic]</w:t>
      </w:r>
    </w:p>
    <w:p w14:paraId="2C6E932B" w14:textId="77777777" w:rsidR="003E404F" w:rsidRPr="002D2015" w:rsidRDefault="003E404F" w:rsidP="002D2015">
      <w:pPr>
        <w:spacing w:before="240" w:line="360" w:lineRule="auto"/>
        <w:ind w:left="851" w:right="851"/>
        <w:jc w:val="both"/>
        <w:rPr>
          <w:rFonts w:ascii="Palatino Linotype" w:hAnsi="Palatino Linotype"/>
          <w:i/>
          <w:iCs/>
        </w:rPr>
      </w:pPr>
      <w:r w:rsidRPr="002D2015">
        <w:rPr>
          <w:rFonts w:ascii="Palatino Linotype" w:hAnsi="Palatino Linotype"/>
          <w:i/>
          <w:iCs/>
        </w:rPr>
        <w:t xml:space="preserve">ARTÍCULO   61. El Área de Recursos Humanos, contara con él o la Titular, se denominara Jefe de Recursos Humanos, quien para el desempeño de sus funciones, contara con las siguientes atribuciones: </w:t>
      </w:r>
    </w:p>
    <w:p w14:paraId="0E113AE1" w14:textId="77777777" w:rsidR="002D2015" w:rsidRPr="002D2015" w:rsidRDefault="003E404F" w:rsidP="002D2015">
      <w:pPr>
        <w:spacing w:before="240" w:line="360" w:lineRule="auto"/>
        <w:ind w:left="1134" w:right="851" w:hanging="283"/>
        <w:jc w:val="both"/>
        <w:rPr>
          <w:rFonts w:ascii="Palatino Linotype" w:hAnsi="Palatino Linotype"/>
          <w:i/>
          <w:iCs/>
        </w:rPr>
      </w:pPr>
      <w:r w:rsidRPr="002D2015">
        <w:rPr>
          <w:rFonts w:ascii="Palatino Linotype" w:hAnsi="Palatino Linotype"/>
          <w:i/>
          <w:iCs/>
        </w:rPr>
        <w:t xml:space="preserve"> I. Planear, organizar, dirigir y controlar la administración de personal;</w:t>
      </w:r>
    </w:p>
    <w:p w14:paraId="219BE333" w14:textId="77777777" w:rsidR="002D2015" w:rsidRPr="002D2015" w:rsidRDefault="003E404F" w:rsidP="002D2015">
      <w:pPr>
        <w:spacing w:before="240" w:line="360" w:lineRule="auto"/>
        <w:ind w:left="1134" w:right="851" w:hanging="283"/>
        <w:jc w:val="both"/>
        <w:rPr>
          <w:rFonts w:ascii="Palatino Linotype" w:hAnsi="Palatino Linotype"/>
          <w:i/>
          <w:iCs/>
        </w:rPr>
      </w:pPr>
      <w:r w:rsidRPr="002D2015">
        <w:rPr>
          <w:rFonts w:ascii="Palatino Linotype" w:hAnsi="Palatino Linotype"/>
          <w:i/>
          <w:iCs/>
        </w:rPr>
        <w:lastRenderedPageBreak/>
        <w:t xml:space="preserve"> II. Dirigir y supervisar las actividades relacionadas con la selección, control y capacitación del personal; así como lo referente a la organización y procedimientos administrativos;</w:t>
      </w:r>
    </w:p>
    <w:p w14:paraId="5187FC7A" w14:textId="7E3D1367" w:rsidR="002D2015" w:rsidRPr="002D2015" w:rsidRDefault="003E404F" w:rsidP="002D2015">
      <w:pPr>
        <w:spacing w:before="240" w:line="360" w:lineRule="auto"/>
        <w:ind w:left="1134" w:right="851" w:hanging="283"/>
        <w:jc w:val="both"/>
        <w:rPr>
          <w:rFonts w:ascii="Palatino Linotype" w:hAnsi="Palatino Linotype"/>
          <w:i/>
          <w:iCs/>
        </w:rPr>
      </w:pPr>
      <w:r w:rsidRPr="002D2015">
        <w:rPr>
          <w:rFonts w:ascii="Palatino Linotype" w:hAnsi="Palatino Linotype"/>
          <w:i/>
          <w:iCs/>
        </w:rPr>
        <w:t xml:space="preserve"> III. Coordinar la ejecución de las políticas, normas y procedimientos establecidos en materia de personal para el pago de sueldos y prestaciones, selección, </w:t>
      </w:r>
      <w:r w:rsidR="002D2015" w:rsidRPr="002D2015">
        <w:rPr>
          <w:rFonts w:ascii="Palatino Linotype" w:hAnsi="Palatino Linotype"/>
          <w:i/>
          <w:iCs/>
        </w:rPr>
        <w:t>c</w:t>
      </w:r>
      <w:r w:rsidRPr="002D2015">
        <w:rPr>
          <w:rFonts w:ascii="Palatino Linotype" w:hAnsi="Palatino Linotype"/>
          <w:i/>
          <w:iCs/>
        </w:rPr>
        <w:t xml:space="preserve">ontratación, estímulos, sanciones, permisos, licencias, control de nómina, actualización de plantilla de personal, capacitación, así como lo referente a la organización y procedimientos administrativos, de acuerdo a la normatividad establecida y llevar su seguimiento; </w:t>
      </w:r>
    </w:p>
    <w:p w14:paraId="0316975C" w14:textId="77777777" w:rsidR="002D2015" w:rsidRPr="002D2015" w:rsidRDefault="003E404F" w:rsidP="002D2015">
      <w:pPr>
        <w:spacing w:before="240" w:line="360" w:lineRule="auto"/>
        <w:ind w:left="1134" w:right="851" w:hanging="283"/>
        <w:jc w:val="both"/>
        <w:rPr>
          <w:rFonts w:ascii="Palatino Linotype" w:hAnsi="Palatino Linotype"/>
          <w:i/>
          <w:iCs/>
        </w:rPr>
      </w:pPr>
      <w:r w:rsidRPr="002D2015">
        <w:rPr>
          <w:rFonts w:ascii="Palatino Linotype" w:hAnsi="Palatino Linotype"/>
          <w:i/>
          <w:iCs/>
        </w:rPr>
        <w:t xml:space="preserve">IV. Dirigir y controlar la actualización de los registros y controles de asistencia y puntualidad del personal; </w:t>
      </w:r>
    </w:p>
    <w:p w14:paraId="27900BA9" w14:textId="77777777" w:rsidR="002D2015" w:rsidRPr="002D2015" w:rsidRDefault="003E404F" w:rsidP="002D2015">
      <w:pPr>
        <w:spacing w:before="240" w:line="360" w:lineRule="auto"/>
        <w:ind w:left="1134" w:right="851" w:hanging="283"/>
        <w:jc w:val="both"/>
        <w:rPr>
          <w:rFonts w:ascii="Palatino Linotype" w:hAnsi="Palatino Linotype"/>
          <w:i/>
          <w:iCs/>
        </w:rPr>
      </w:pPr>
      <w:r w:rsidRPr="002D2015">
        <w:rPr>
          <w:rFonts w:ascii="Palatino Linotype" w:hAnsi="Palatino Linotype"/>
          <w:i/>
          <w:iCs/>
        </w:rPr>
        <w:t xml:space="preserve">V. Realizar la reubicación, movimientos de alta o baja del personal previo acuerdo con el Director General; </w:t>
      </w:r>
    </w:p>
    <w:p w14:paraId="3B1FA1EA" w14:textId="77777777" w:rsidR="002D2015" w:rsidRPr="002D2015" w:rsidRDefault="003E404F" w:rsidP="002D2015">
      <w:pPr>
        <w:spacing w:before="240" w:line="360" w:lineRule="auto"/>
        <w:ind w:left="1134" w:right="851" w:hanging="283"/>
        <w:jc w:val="both"/>
        <w:rPr>
          <w:rFonts w:ascii="Palatino Linotype" w:hAnsi="Palatino Linotype"/>
          <w:b/>
          <w:bCs/>
          <w:i/>
          <w:iCs/>
          <w:u w:val="single"/>
        </w:rPr>
      </w:pPr>
      <w:r w:rsidRPr="002D2015">
        <w:rPr>
          <w:rFonts w:ascii="Palatino Linotype" w:hAnsi="Palatino Linotype"/>
          <w:b/>
          <w:bCs/>
          <w:i/>
          <w:iCs/>
          <w:u w:val="single"/>
        </w:rPr>
        <w:t xml:space="preserve">VI. Integrar y actualizar permanentemente los expedientes del personal del Organismo y actualizar los perfiles de  puesto; y, </w:t>
      </w:r>
    </w:p>
    <w:p w14:paraId="7EC3BFBF" w14:textId="19594C75" w:rsidR="003E404F" w:rsidRPr="002D2015" w:rsidRDefault="003E404F" w:rsidP="002D2015">
      <w:pPr>
        <w:spacing w:before="240" w:line="360" w:lineRule="auto"/>
        <w:ind w:left="1134" w:right="851" w:hanging="283"/>
        <w:jc w:val="both"/>
        <w:rPr>
          <w:rFonts w:ascii="Palatino Linotype" w:hAnsi="Palatino Linotype"/>
          <w:b/>
          <w:bCs/>
          <w:i/>
          <w:iCs/>
        </w:rPr>
      </w:pPr>
      <w:r w:rsidRPr="002D2015">
        <w:rPr>
          <w:rFonts w:ascii="Palatino Linotype" w:hAnsi="Palatino Linotype"/>
          <w:i/>
          <w:iCs/>
        </w:rPr>
        <w:t>VII. Elaborar actas por faltas de asistencias del personal, y turnarlas al departamento correspondiente</w:t>
      </w:r>
      <w:r w:rsidR="002D2015" w:rsidRPr="002D2015">
        <w:rPr>
          <w:rFonts w:ascii="Palatino Linotype" w:hAnsi="Palatino Linotype"/>
          <w:i/>
          <w:iCs/>
        </w:rPr>
        <w:t xml:space="preserve">.” </w:t>
      </w:r>
      <w:r w:rsidR="002D2015" w:rsidRPr="002D2015">
        <w:rPr>
          <w:rFonts w:ascii="Palatino Linotype" w:hAnsi="Palatino Linotype"/>
          <w:b/>
          <w:bCs/>
          <w:i/>
          <w:iCs/>
        </w:rPr>
        <w:t>[Sic]</w:t>
      </w:r>
    </w:p>
    <w:p w14:paraId="5BEA2B20" w14:textId="77777777" w:rsidR="0027418F" w:rsidRPr="00F94CD4" w:rsidRDefault="0027418F" w:rsidP="00F94CD4">
      <w:pPr>
        <w:pStyle w:val="Prrafodelista"/>
        <w:autoSpaceDE w:val="0"/>
        <w:autoSpaceDN w:val="0"/>
        <w:adjustRightInd w:val="0"/>
        <w:spacing w:before="240" w:after="160" w:line="360" w:lineRule="auto"/>
        <w:ind w:left="851" w:right="851"/>
        <w:jc w:val="both"/>
        <w:rPr>
          <w:rFonts w:ascii="Palatino Linotype" w:hAnsi="Palatino Linotype" w:cs="Arial"/>
          <w:i/>
          <w:iCs/>
        </w:rPr>
      </w:pPr>
    </w:p>
    <w:p w14:paraId="77954851" w14:textId="4B70CB80" w:rsidR="00F94CD4" w:rsidRDefault="00B3151A" w:rsidP="001B1519">
      <w:pPr>
        <w:pStyle w:val="Prrafodelista"/>
        <w:autoSpaceDE w:val="0"/>
        <w:autoSpaceDN w:val="0"/>
        <w:adjustRightInd w:val="0"/>
        <w:spacing w:before="240" w:after="160" w:line="360" w:lineRule="auto"/>
        <w:ind w:left="0"/>
        <w:jc w:val="both"/>
        <w:rPr>
          <w:rFonts w:ascii="Palatino Linotype" w:hAnsi="Palatino Linotype"/>
        </w:rPr>
      </w:pPr>
      <w:r w:rsidRPr="00B3151A">
        <w:rPr>
          <w:rFonts w:ascii="Palatino Linotype" w:hAnsi="Palatino Linotype"/>
        </w:rPr>
        <w:lastRenderedPageBreak/>
        <w:t xml:space="preserve">Del análisis sistemático de la normatividad previamente plasmada se desprende que para el ejercicio de sus atribuciones, </w:t>
      </w:r>
      <w:r w:rsidRPr="00B3151A">
        <w:rPr>
          <w:rFonts w:ascii="Palatino Linotype" w:hAnsi="Palatino Linotype"/>
          <w:b/>
        </w:rPr>
        <w:t>El Sujeto Obligado</w:t>
      </w:r>
      <w:r w:rsidRPr="00B3151A">
        <w:rPr>
          <w:rFonts w:ascii="Palatino Linotype" w:hAnsi="Palatino Linotype"/>
        </w:rPr>
        <w:t xml:space="preserve"> </w:t>
      </w:r>
      <w:r>
        <w:rPr>
          <w:rFonts w:ascii="Palatino Linotype" w:hAnsi="Palatino Linotype"/>
        </w:rPr>
        <w:t xml:space="preserve">se auxilia de </w:t>
      </w:r>
      <w:r w:rsidR="00F94CD4">
        <w:rPr>
          <w:rFonts w:ascii="Palatino Linotype" w:hAnsi="Palatino Linotype"/>
        </w:rPr>
        <w:t>múltiples dependencias administrativas y operativas, resultando competente el Área de Recursos Humanos</w:t>
      </w:r>
      <w:r w:rsidR="002D2015">
        <w:rPr>
          <w:rFonts w:ascii="Palatino Linotype" w:hAnsi="Palatino Linotype"/>
        </w:rPr>
        <w:t xml:space="preserve">, al fungir como la instancia que </w:t>
      </w:r>
      <w:r w:rsidR="00F94CD4">
        <w:rPr>
          <w:rFonts w:ascii="Palatino Linotype" w:hAnsi="Palatino Linotype"/>
        </w:rPr>
        <w:t>integra y actualiza permanente</w:t>
      </w:r>
      <w:r w:rsidR="002D2015">
        <w:rPr>
          <w:rFonts w:ascii="Palatino Linotype" w:hAnsi="Palatino Linotype"/>
        </w:rPr>
        <w:t>mente</w:t>
      </w:r>
      <w:r w:rsidR="00F94CD4">
        <w:rPr>
          <w:rFonts w:ascii="Palatino Linotype" w:hAnsi="Palatino Linotype"/>
        </w:rPr>
        <w:t xml:space="preserve"> los expedientes personales de los servidores públicos. Adicionalmente, no resulta desapercibido para este Órgano </w:t>
      </w:r>
      <w:proofErr w:type="spellStart"/>
      <w:r w:rsidR="00F94CD4">
        <w:rPr>
          <w:rFonts w:ascii="Palatino Linotype" w:hAnsi="Palatino Linotype"/>
        </w:rPr>
        <w:t>Resolutor</w:t>
      </w:r>
      <w:proofErr w:type="spellEnd"/>
      <w:r w:rsidR="00F94CD4">
        <w:rPr>
          <w:rFonts w:ascii="Palatino Linotype" w:hAnsi="Palatino Linotype"/>
        </w:rPr>
        <w:t xml:space="preserve"> que el nombramiento del Director o Directora General del </w:t>
      </w:r>
      <w:r w:rsidR="00F94CD4">
        <w:rPr>
          <w:rFonts w:ascii="Palatino Linotype" w:hAnsi="Palatino Linotype"/>
          <w:b/>
          <w:bCs/>
        </w:rPr>
        <w:t xml:space="preserve">Sujeto Obligado </w:t>
      </w:r>
      <w:r w:rsidR="00F94CD4">
        <w:rPr>
          <w:rFonts w:ascii="Palatino Linotype" w:hAnsi="Palatino Linotype"/>
        </w:rPr>
        <w:t>es una facultad reservada al Presidente o Presidenta Municipal del Ayuntamiento de Ixtapaluca.</w:t>
      </w:r>
    </w:p>
    <w:p w14:paraId="33989D63" w14:textId="1C545703" w:rsidR="00F94CD4" w:rsidRDefault="00F94CD4" w:rsidP="001B1519">
      <w:pPr>
        <w:pStyle w:val="Prrafodelista"/>
        <w:autoSpaceDE w:val="0"/>
        <w:autoSpaceDN w:val="0"/>
        <w:adjustRightInd w:val="0"/>
        <w:spacing w:before="240" w:after="160" w:line="360" w:lineRule="auto"/>
        <w:ind w:left="0"/>
        <w:jc w:val="both"/>
        <w:rPr>
          <w:rFonts w:ascii="Palatino Linotype" w:hAnsi="Palatino Linotype"/>
        </w:rPr>
      </w:pPr>
      <w:r w:rsidRPr="002D2015">
        <w:rPr>
          <w:rFonts w:ascii="Palatino Linotype" w:hAnsi="Palatino Linotype"/>
        </w:rPr>
        <w:t xml:space="preserve">Bajo estas líneas argumentativas, como se mencionó en el antecedente segundo, en fecha veintiséis de abril de los corrientes, </w:t>
      </w:r>
      <w:r w:rsidRPr="002D2015">
        <w:rPr>
          <w:rFonts w:ascii="Palatino Linotype" w:hAnsi="Palatino Linotype"/>
          <w:b/>
          <w:bCs/>
        </w:rPr>
        <w:t xml:space="preserve">El Sujeto Obligado </w:t>
      </w:r>
      <w:r w:rsidRPr="002D2015">
        <w:rPr>
          <w:rFonts w:ascii="Palatino Linotype" w:hAnsi="Palatino Linotype"/>
        </w:rPr>
        <w:t xml:space="preserve">rindió su respuesta a la solicitud de información formulada por </w:t>
      </w:r>
      <w:r w:rsidRPr="002D2015">
        <w:rPr>
          <w:rFonts w:ascii="Palatino Linotype" w:hAnsi="Palatino Linotype"/>
          <w:b/>
          <w:bCs/>
        </w:rPr>
        <w:t xml:space="preserve">La Recurrente, </w:t>
      </w:r>
      <w:r w:rsidRPr="002D2015">
        <w:rPr>
          <w:rFonts w:ascii="Palatino Linotype" w:hAnsi="Palatino Linotype"/>
        </w:rPr>
        <w:t xml:space="preserve">asimismo, adjuntó el documento electrónico denominado </w:t>
      </w:r>
      <w:r w:rsidRPr="002D2015">
        <w:rPr>
          <w:rFonts w:ascii="Palatino Linotype" w:hAnsi="Palatino Linotype"/>
          <w:b/>
          <w:bCs/>
        </w:rPr>
        <w:t xml:space="preserve">“NOMBRAMIENTO.pdf”, </w:t>
      </w:r>
      <w:r w:rsidRPr="002D2015">
        <w:rPr>
          <w:rFonts w:ascii="Palatino Linotype" w:hAnsi="Palatino Linotype"/>
        </w:rPr>
        <w:t>sirve de sustento la siguiente imagen ilustrativa:</w:t>
      </w:r>
      <w:r>
        <w:rPr>
          <w:rFonts w:ascii="Palatino Linotype" w:hAnsi="Palatino Linotype"/>
        </w:rPr>
        <w:t xml:space="preserve"> </w:t>
      </w:r>
    </w:p>
    <w:p w14:paraId="6A9ACD2D" w14:textId="331F1E9B" w:rsidR="002D2015" w:rsidRDefault="002D2015" w:rsidP="001B1519">
      <w:pPr>
        <w:pStyle w:val="Prrafodelista"/>
        <w:autoSpaceDE w:val="0"/>
        <w:autoSpaceDN w:val="0"/>
        <w:adjustRightInd w:val="0"/>
        <w:spacing w:before="240" w:after="160" w:line="360" w:lineRule="auto"/>
        <w:ind w:left="0"/>
        <w:jc w:val="both"/>
        <w:rPr>
          <w:rFonts w:ascii="Palatino Linotype" w:hAnsi="Palatino Linotype"/>
        </w:rPr>
      </w:pPr>
      <w:r>
        <w:rPr>
          <w:rFonts w:ascii="Palatino Linotype" w:hAnsi="Palatino Linotype"/>
          <w:noProof/>
          <w:lang w:val="es-MX" w:eastAsia="es-MX"/>
        </w:rPr>
        <mc:AlternateContent>
          <mc:Choice Requires="wps">
            <w:drawing>
              <wp:anchor distT="0" distB="0" distL="114300" distR="114300" simplePos="0" relativeHeight="251683840" behindDoc="0" locked="0" layoutInCell="1" allowOverlap="1" wp14:anchorId="4BE5EA56" wp14:editId="0FE94EDE">
                <wp:simplePos x="0" y="0"/>
                <wp:positionH relativeFrom="column">
                  <wp:posOffset>-335856</wp:posOffset>
                </wp:positionH>
                <wp:positionV relativeFrom="paragraph">
                  <wp:posOffset>76540</wp:posOffset>
                </wp:positionV>
                <wp:extent cx="6432698" cy="2562446"/>
                <wp:effectExtent l="0" t="0" r="25400" b="28575"/>
                <wp:wrapNone/>
                <wp:docPr id="1" name="Conector recto 1"/>
                <wp:cNvGraphicFramePr/>
                <a:graphic xmlns:a="http://schemas.openxmlformats.org/drawingml/2006/main">
                  <a:graphicData uri="http://schemas.microsoft.com/office/word/2010/wordprocessingShape">
                    <wps:wsp>
                      <wps:cNvCnPr/>
                      <wps:spPr>
                        <a:xfrm>
                          <a:off x="0" y="0"/>
                          <a:ext cx="6432698" cy="256244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62874DA8" id="Conector recto 1"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26.45pt,6.05pt" to="480.05pt,20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" strokecolor="#5b9bd5 [3204]" strokeweight=".5pt">
                <v:stroke joinstyle="miter"/>
              </v:line>
            </w:pict>
          </mc:Fallback>
        </mc:AlternateContent>
      </w:r>
    </w:p>
    <w:p w14:paraId="4F0FB1C6" w14:textId="2823DADD" w:rsidR="002D2015" w:rsidRDefault="002D2015" w:rsidP="001B1519">
      <w:pPr>
        <w:pStyle w:val="Prrafodelista"/>
        <w:autoSpaceDE w:val="0"/>
        <w:autoSpaceDN w:val="0"/>
        <w:adjustRightInd w:val="0"/>
        <w:spacing w:before="240" w:after="160" w:line="360" w:lineRule="auto"/>
        <w:ind w:left="0"/>
        <w:jc w:val="both"/>
        <w:rPr>
          <w:rFonts w:ascii="Palatino Linotype" w:hAnsi="Palatino Linotype"/>
        </w:rPr>
      </w:pPr>
    </w:p>
    <w:p w14:paraId="02901346" w14:textId="6C4026BD" w:rsidR="002D2015" w:rsidRDefault="002D2015" w:rsidP="001B1519">
      <w:pPr>
        <w:pStyle w:val="Prrafodelista"/>
        <w:autoSpaceDE w:val="0"/>
        <w:autoSpaceDN w:val="0"/>
        <w:adjustRightInd w:val="0"/>
        <w:spacing w:before="240" w:after="160" w:line="360" w:lineRule="auto"/>
        <w:ind w:left="0"/>
        <w:jc w:val="both"/>
        <w:rPr>
          <w:rFonts w:ascii="Palatino Linotype" w:hAnsi="Palatino Linotype"/>
        </w:rPr>
      </w:pPr>
    </w:p>
    <w:p w14:paraId="741B1759" w14:textId="4E5B9775" w:rsidR="002D2015" w:rsidRDefault="002D2015" w:rsidP="001B1519">
      <w:pPr>
        <w:pStyle w:val="Prrafodelista"/>
        <w:autoSpaceDE w:val="0"/>
        <w:autoSpaceDN w:val="0"/>
        <w:adjustRightInd w:val="0"/>
        <w:spacing w:before="240" w:after="160" w:line="360" w:lineRule="auto"/>
        <w:ind w:left="0"/>
        <w:jc w:val="both"/>
        <w:rPr>
          <w:rFonts w:ascii="Palatino Linotype" w:hAnsi="Palatino Linotype"/>
        </w:rPr>
      </w:pPr>
    </w:p>
    <w:p w14:paraId="2ACE5386" w14:textId="77777777" w:rsidR="002D2015" w:rsidRPr="00F94CD4" w:rsidRDefault="002D2015" w:rsidP="001B1519">
      <w:pPr>
        <w:pStyle w:val="Prrafodelista"/>
        <w:autoSpaceDE w:val="0"/>
        <w:autoSpaceDN w:val="0"/>
        <w:adjustRightInd w:val="0"/>
        <w:spacing w:before="240" w:after="160" w:line="360" w:lineRule="auto"/>
        <w:ind w:left="0"/>
        <w:jc w:val="both"/>
        <w:rPr>
          <w:rFonts w:ascii="Palatino Linotype" w:hAnsi="Palatino Linotype"/>
        </w:rPr>
      </w:pPr>
    </w:p>
    <w:p w14:paraId="6177CDF0" w14:textId="45C89FBA" w:rsidR="00F94CD4" w:rsidRDefault="002D2015" w:rsidP="001B1519">
      <w:pPr>
        <w:pStyle w:val="Prrafodelista"/>
        <w:autoSpaceDE w:val="0"/>
        <w:autoSpaceDN w:val="0"/>
        <w:adjustRightInd w:val="0"/>
        <w:spacing w:before="240" w:after="160" w:line="360" w:lineRule="auto"/>
        <w:ind w:left="0"/>
        <w:jc w:val="both"/>
        <w:rPr>
          <w:rFonts w:ascii="Palatino Linotype" w:hAnsi="Palatino Linotype"/>
        </w:rPr>
      </w:pPr>
      <w:r>
        <w:rPr>
          <w:rFonts w:ascii="Palatino Linotype" w:hAnsi="Palatino Linotype"/>
          <w:noProof/>
          <w:lang w:val="es-MX" w:eastAsia="es-MX"/>
        </w:rPr>
        <w:lastRenderedPageBreak/>
        <mc:AlternateContent>
          <mc:Choice Requires="wps">
            <w:drawing>
              <wp:anchor distT="0" distB="0" distL="114300" distR="114300" simplePos="0" relativeHeight="251685888" behindDoc="0" locked="0" layoutInCell="1" allowOverlap="1" wp14:anchorId="3CA4779D" wp14:editId="421647CE">
                <wp:simplePos x="0" y="0"/>
                <wp:positionH relativeFrom="column">
                  <wp:posOffset>-101941</wp:posOffset>
                </wp:positionH>
                <wp:positionV relativeFrom="paragraph">
                  <wp:posOffset>6041139</wp:posOffset>
                </wp:positionV>
                <wp:extent cx="6411433" cy="850605"/>
                <wp:effectExtent l="0" t="0" r="27940" b="26035"/>
                <wp:wrapNone/>
                <wp:docPr id="4" name="Conector recto 4"/>
                <wp:cNvGraphicFramePr/>
                <a:graphic xmlns:a="http://schemas.openxmlformats.org/drawingml/2006/main">
                  <a:graphicData uri="http://schemas.microsoft.com/office/word/2010/wordprocessingShape">
                    <wps:wsp>
                      <wps:cNvCnPr/>
                      <wps:spPr>
                        <a:xfrm>
                          <a:off x="0" y="0"/>
                          <a:ext cx="6411433" cy="85060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1354FD1B" id="Conector recto 4"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8.05pt,475.7pt" to="496.8pt,54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" strokecolor="#5b9bd5 [3204]" strokeweight=".5pt">
                <v:stroke joinstyle="miter"/>
              </v:line>
            </w:pict>
          </mc:Fallback>
        </mc:AlternateContent>
      </w:r>
      <w:r>
        <w:rPr>
          <w:rFonts w:ascii="Palatino Linotype" w:hAnsi="Palatino Linotype"/>
          <w:noProof/>
          <w:lang w:val="es-MX" w:eastAsia="es-MX"/>
        </w:rPr>
        <w:drawing>
          <wp:anchor distT="0" distB="0" distL="114300" distR="114300" simplePos="0" relativeHeight="251684864" behindDoc="0" locked="0" layoutInCell="1" allowOverlap="1" wp14:anchorId="297125DD" wp14:editId="467E0F25">
            <wp:simplePos x="0" y="0"/>
            <wp:positionH relativeFrom="page">
              <wp:align>center</wp:align>
            </wp:positionH>
            <wp:positionV relativeFrom="paragraph">
              <wp:posOffset>126719</wp:posOffset>
            </wp:positionV>
            <wp:extent cx="6678930" cy="5647690"/>
            <wp:effectExtent l="19050" t="19050" r="26670" b="10160"/>
            <wp:wrapThrough wrapText="bothSides">
              <wp:wrapPolygon edited="0">
                <wp:start x="-62" y="-73"/>
                <wp:lineTo x="-62" y="21566"/>
                <wp:lineTo x="21625" y="21566"/>
                <wp:lineTo x="21625" y="-73"/>
                <wp:lineTo x="-62" y="-73"/>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84569" cy="5652871"/>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221A9590" w14:textId="0BA4C02C" w:rsidR="00B3151A" w:rsidRDefault="00B3151A" w:rsidP="001B1519">
      <w:pPr>
        <w:pStyle w:val="Prrafodelista"/>
        <w:autoSpaceDE w:val="0"/>
        <w:autoSpaceDN w:val="0"/>
        <w:adjustRightInd w:val="0"/>
        <w:spacing w:before="240" w:after="160" w:line="360" w:lineRule="auto"/>
        <w:ind w:left="0"/>
        <w:jc w:val="both"/>
        <w:rPr>
          <w:rFonts w:ascii="Palatino Linotype" w:hAnsi="Palatino Linotype"/>
        </w:rPr>
      </w:pPr>
      <w:r>
        <w:rPr>
          <w:rFonts w:ascii="Palatino Linotype" w:hAnsi="Palatino Linotype"/>
        </w:rPr>
        <w:lastRenderedPageBreak/>
        <w:t xml:space="preserve">Inconforme con la respuesta del </w:t>
      </w:r>
      <w:r>
        <w:rPr>
          <w:rFonts w:ascii="Palatino Linotype" w:hAnsi="Palatino Linotype"/>
          <w:b/>
        </w:rPr>
        <w:t xml:space="preserve">Sujeto Obligado, </w:t>
      </w:r>
      <w:r w:rsidR="00CA6001">
        <w:rPr>
          <w:rFonts w:ascii="Palatino Linotype" w:hAnsi="Palatino Linotype"/>
          <w:b/>
        </w:rPr>
        <w:t>La</w:t>
      </w:r>
      <w:r>
        <w:rPr>
          <w:rFonts w:ascii="Palatino Linotype" w:hAnsi="Palatino Linotype"/>
          <w:b/>
        </w:rPr>
        <w:t xml:space="preserve"> Recurrente </w:t>
      </w:r>
      <w:r>
        <w:rPr>
          <w:rFonts w:ascii="Palatino Linotype" w:hAnsi="Palatino Linotype"/>
        </w:rPr>
        <w:t xml:space="preserve">interpuso recurso de revisión en fecha </w:t>
      </w:r>
      <w:r w:rsidR="00CA6001">
        <w:rPr>
          <w:rFonts w:ascii="Palatino Linotype" w:hAnsi="Palatino Linotype"/>
        </w:rPr>
        <w:t>trece de mayo</w:t>
      </w:r>
      <w:r>
        <w:rPr>
          <w:rFonts w:ascii="Palatino Linotype" w:hAnsi="Palatino Linotype"/>
        </w:rPr>
        <w:t xml:space="preserve">, admitiéndose el </w:t>
      </w:r>
      <w:r w:rsidR="00CA6001">
        <w:rPr>
          <w:rFonts w:ascii="Palatino Linotype" w:hAnsi="Palatino Linotype"/>
        </w:rPr>
        <w:t>diecisiete de mayo</w:t>
      </w:r>
      <w:r>
        <w:rPr>
          <w:rFonts w:ascii="Palatino Linotype" w:hAnsi="Palatino Linotype"/>
        </w:rPr>
        <w:t>, ambos del año dos mil diecinueve. Señalando como razones o motivos de inconformidad:</w:t>
      </w:r>
    </w:p>
    <w:p w14:paraId="70E877FF" w14:textId="68D7A327" w:rsidR="00B3151A" w:rsidRPr="00CA6001" w:rsidRDefault="00B3151A" w:rsidP="00B3151A">
      <w:pPr>
        <w:spacing w:before="240" w:line="360" w:lineRule="auto"/>
        <w:ind w:left="851" w:right="851"/>
        <w:jc w:val="both"/>
        <w:rPr>
          <w:rFonts w:ascii="Palatino Linotype" w:eastAsia="Times New Roman" w:hAnsi="Palatino Linotype" w:cs="Times New Roman"/>
          <w:b/>
          <w:i/>
          <w:lang w:eastAsia="es-MX"/>
        </w:rPr>
      </w:pPr>
      <w:r w:rsidRPr="00CA6001">
        <w:rPr>
          <w:rFonts w:ascii="Palatino Linotype" w:eastAsia="Times New Roman" w:hAnsi="Palatino Linotype" w:cs="Times New Roman"/>
          <w:i/>
          <w:lang w:eastAsia="es-MX"/>
        </w:rPr>
        <w:t>“</w:t>
      </w:r>
      <w:r w:rsidR="00CA6001" w:rsidRPr="00CA6001">
        <w:rPr>
          <w:rFonts w:ascii="Palatino Linotype" w:hAnsi="Palatino Linotype"/>
          <w:i/>
        </w:rPr>
        <w:t>Inconformidad con la respuesta. No se puede abrir el archivo PDF.</w:t>
      </w:r>
      <w:r w:rsidRPr="00CA6001">
        <w:rPr>
          <w:rFonts w:ascii="Palatino Linotype" w:eastAsia="Times New Roman" w:hAnsi="Palatino Linotype" w:cs="Times New Roman"/>
          <w:i/>
          <w:lang w:eastAsia="es-MX"/>
        </w:rPr>
        <w:t xml:space="preserve">” </w:t>
      </w:r>
      <w:r w:rsidRPr="00CA6001">
        <w:rPr>
          <w:rFonts w:ascii="Palatino Linotype" w:eastAsia="Times New Roman" w:hAnsi="Palatino Linotype" w:cs="Times New Roman"/>
          <w:b/>
          <w:i/>
          <w:lang w:eastAsia="es-MX"/>
        </w:rPr>
        <w:t>[Sic]</w:t>
      </w:r>
    </w:p>
    <w:p w14:paraId="215064CE" w14:textId="77777777" w:rsidR="00B3151A" w:rsidRPr="00B3151A" w:rsidRDefault="00B3151A" w:rsidP="001B1519">
      <w:pPr>
        <w:pStyle w:val="Prrafodelista"/>
        <w:autoSpaceDE w:val="0"/>
        <w:autoSpaceDN w:val="0"/>
        <w:adjustRightInd w:val="0"/>
        <w:spacing w:before="240" w:after="160" w:line="360" w:lineRule="auto"/>
        <w:ind w:left="0"/>
        <w:jc w:val="both"/>
        <w:rPr>
          <w:rFonts w:ascii="Palatino Linotype" w:hAnsi="Palatino Linotype"/>
        </w:rPr>
      </w:pPr>
    </w:p>
    <w:p w14:paraId="2437ED5B" w14:textId="77777777" w:rsidR="00B3151A" w:rsidRDefault="00B3151A" w:rsidP="001B1519">
      <w:pPr>
        <w:pStyle w:val="Prrafodelista"/>
        <w:autoSpaceDE w:val="0"/>
        <w:autoSpaceDN w:val="0"/>
        <w:adjustRightInd w:val="0"/>
        <w:spacing w:before="240" w:after="160" w:line="360" w:lineRule="auto"/>
        <w:ind w:left="0"/>
        <w:jc w:val="both"/>
        <w:rPr>
          <w:rFonts w:ascii="Palatino Linotype" w:hAnsi="Palatino Linotype"/>
        </w:rPr>
      </w:pPr>
      <w:r>
        <w:rPr>
          <w:rFonts w:ascii="Palatino Linotype" w:hAnsi="Palatino Linotype"/>
        </w:rPr>
        <w:t xml:space="preserve">Por otra parte, como fue mencionado en el antecedente quinto, una vez abierta la etapa de instrucción se puntualiza que la Ponencia </w:t>
      </w:r>
      <w:proofErr w:type="spellStart"/>
      <w:r>
        <w:rPr>
          <w:rFonts w:ascii="Palatino Linotype" w:hAnsi="Palatino Linotype"/>
        </w:rPr>
        <w:t>Resolutora</w:t>
      </w:r>
      <w:proofErr w:type="spellEnd"/>
      <w:r>
        <w:rPr>
          <w:rFonts w:ascii="Palatino Linotype" w:hAnsi="Palatino Linotype"/>
        </w:rPr>
        <w:t xml:space="preserve"> se allegó de lo siguiente: </w:t>
      </w:r>
    </w:p>
    <w:p w14:paraId="6E4C5368" w14:textId="462FDEC1" w:rsidR="00B3151A" w:rsidRPr="00CA6001" w:rsidRDefault="00CA6001" w:rsidP="00B3151A">
      <w:pPr>
        <w:pStyle w:val="Prrafodelista"/>
        <w:numPr>
          <w:ilvl w:val="0"/>
          <w:numId w:val="33"/>
        </w:numPr>
        <w:autoSpaceDE w:val="0"/>
        <w:autoSpaceDN w:val="0"/>
        <w:adjustRightInd w:val="0"/>
        <w:spacing w:before="240" w:after="160" w:line="360" w:lineRule="auto"/>
        <w:jc w:val="both"/>
        <w:rPr>
          <w:rFonts w:ascii="Palatino Linotype" w:hAnsi="Palatino Linotype"/>
        </w:rPr>
      </w:pPr>
      <w:r>
        <w:rPr>
          <w:rFonts w:ascii="Palatino Linotype" w:hAnsi="Palatino Linotype"/>
          <w:b/>
        </w:rPr>
        <w:t xml:space="preserve">“NOMBRAMIENTO.pdf”: </w:t>
      </w:r>
      <w:r>
        <w:rPr>
          <w:rFonts w:ascii="Palatino Linotype" w:hAnsi="Palatino Linotype"/>
          <w:bCs/>
        </w:rPr>
        <w:t xml:space="preserve">Nombramiento signado por la Presidenta Municipal de Ixtapaluca y expedido a favor del Director del Organismo Público Descentralizado de Agua Potable, Alcantarillado y Saneamiento; de fecha quince de marzo de dos mil diecinueve. </w:t>
      </w:r>
    </w:p>
    <w:p w14:paraId="657F9394" w14:textId="2BFEBBC4" w:rsidR="00CA6001" w:rsidRDefault="00CA6001" w:rsidP="00CA6001">
      <w:pPr>
        <w:autoSpaceDE w:val="0"/>
        <w:autoSpaceDN w:val="0"/>
        <w:adjustRightInd w:val="0"/>
        <w:spacing w:before="240" w:line="360" w:lineRule="auto"/>
        <w:jc w:val="both"/>
        <w:rPr>
          <w:rFonts w:ascii="Palatino Linotype" w:hAnsi="Palatino Linotype"/>
        </w:rPr>
      </w:pPr>
    </w:p>
    <w:p w14:paraId="66761250" w14:textId="0F6AA7C1" w:rsidR="00CA6001" w:rsidRPr="00CA6001" w:rsidRDefault="00CA6001" w:rsidP="00CA6001">
      <w:pPr>
        <w:autoSpaceDE w:val="0"/>
        <w:autoSpaceDN w:val="0"/>
        <w:adjustRightInd w:val="0"/>
        <w:spacing w:before="240" w:line="360" w:lineRule="auto"/>
        <w:jc w:val="both"/>
        <w:rPr>
          <w:rFonts w:ascii="Palatino Linotype" w:hAnsi="Palatino Linotype"/>
          <w:sz w:val="24"/>
          <w:szCs w:val="24"/>
        </w:rPr>
      </w:pPr>
      <w:r w:rsidRPr="00CA6001">
        <w:rPr>
          <w:rFonts w:ascii="Palatino Linotype" w:hAnsi="Palatino Linotype"/>
          <w:sz w:val="24"/>
          <w:szCs w:val="24"/>
        </w:rPr>
        <w:t xml:space="preserve">Con base en lo anteriormente expuesto </w:t>
      </w:r>
      <w:r>
        <w:rPr>
          <w:rFonts w:ascii="Palatino Linotype" w:hAnsi="Palatino Linotype"/>
          <w:sz w:val="24"/>
          <w:szCs w:val="24"/>
        </w:rPr>
        <w:t xml:space="preserve">se advierte </w:t>
      </w:r>
      <w:r w:rsidR="00133BD0">
        <w:rPr>
          <w:rFonts w:ascii="Palatino Linotype" w:hAnsi="Palatino Linotype"/>
          <w:sz w:val="24"/>
          <w:szCs w:val="24"/>
        </w:rPr>
        <w:t>que,</w:t>
      </w:r>
      <w:r>
        <w:rPr>
          <w:rFonts w:ascii="Palatino Linotype" w:hAnsi="Palatino Linotype"/>
          <w:sz w:val="24"/>
          <w:szCs w:val="24"/>
        </w:rPr>
        <w:t xml:space="preserve"> mediante respuesta e informe justificado, </w:t>
      </w:r>
      <w:r>
        <w:rPr>
          <w:rFonts w:ascii="Palatino Linotype" w:hAnsi="Palatino Linotype"/>
          <w:b/>
          <w:bCs/>
          <w:sz w:val="24"/>
          <w:szCs w:val="24"/>
        </w:rPr>
        <w:t xml:space="preserve">El Sujeto Obligado </w:t>
      </w:r>
      <w:r>
        <w:rPr>
          <w:rFonts w:ascii="Palatino Linotype" w:hAnsi="Palatino Linotype"/>
          <w:sz w:val="24"/>
          <w:szCs w:val="24"/>
        </w:rPr>
        <w:t xml:space="preserve">remitió el soporte documental que resulta de interés a </w:t>
      </w:r>
      <w:r>
        <w:rPr>
          <w:rFonts w:ascii="Palatino Linotype" w:hAnsi="Palatino Linotype"/>
          <w:b/>
          <w:bCs/>
          <w:sz w:val="24"/>
          <w:szCs w:val="24"/>
        </w:rPr>
        <w:t xml:space="preserve">La Recurrente, </w:t>
      </w:r>
      <w:r>
        <w:rPr>
          <w:rFonts w:ascii="Palatino Linotype" w:hAnsi="Palatino Linotype"/>
          <w:sz w:val="24"/>
          <w:szCs w:val="24"/>
        </w:rPr>
        <w:t xml:space="preserve">no obstante lo anterior, </w:t>
      </w:r>
      <w:r w:rsidR="00133BD0">
        <w:rPr>
          <w:rFonts w:ascii="Palatino Linotype" w:hAnsi="Palatino Linotype"/>
          <w:sz w:val="24"/>
          <w:szCs w:val="24"/>
        </w:rPr>
        <w:t>inobservo</w:t>
      </w:r>
      <w:r>
        <w:rPr>
          <w:rFonts w:ascii="Palatino Linotype" w:hAnsi="Palatino Linotype"/>
          <w:sz w:val="24"/>
          <w:szCs w:val="24"/>
        </w:rPr>
        <w:t xml:space="preserve"> la modalidad de entrega de la información seleccionada por la ciudadana. Sirve de sustento la siguiente imagen ilustrativa: </w:t>
      </w:r>
    </w:p>
    <w:p w14:paraId="2F9B2838" w14:textId="6E62C103" w:rsidR="00CA6001" w:rsidRDefault="00CA6001" w:rsidP="00CA6001">
      <w:pPr>
        <w:autoSpaceDE w:val="0"/>
        <w:autoSpaceDN w:val="0"/>
        <w:adjustRightInd w:val="0"/>
        <w:spacing w:before="240" w:line="360" w:lineRule="auto"/>
        <w:jc w:val="both"/>
        <w:rPr>
          <w:rFonts w:ascii="Palatino Linotype" w:hAnsi="Palatino Linotype"/>
        </w:rPr>
      </w:pPr>
    </w:p>
    <w:p w14:paraId="5D9373AB" w14:textId="70B73A2A" w:rsidR="00CA6001" w:rsidRDefault="00CA6001" w:rsidP="00CA6001">
      <w:pPr>
        <w:autoSpaceDE w:val="0"/>
        <w:autoSpaceDN w:val="0"/>
        <w:adjustRightInd w:val="0"/>
        <w:spacing w:before="240" w:line="360" w:lineRule="auto"/>
        <w:jc w:val="both"/>
        <w:rPr>
          <w:rFonts w:ascii="Palatino Linotype" w:hAnsi="Palatino Linotype"/>
        </w:rPr>
      </w:pPr>
      <w:r>
        <w:rPr>
          <w:rFonts w:ascii="Palatino Linotype" w:hAnsi="Palatino Linotype"/>
          <w:noProof/>
          <w:lang w:eastAsia="es-MX"/>
        </w:rPr>
        <w:lastRenderedPageBreak/>
        <w:drawing>
          <wp:anchor distT="0" distB="0" distL="114300" distR="114300" simplePos="0" relativeHeight="251686912" behindDoc="0" locked="0" layoutInCell="1" allowOverlap="1" wp14:anchorId="35CF6264" wp14:editId="6B569957">
            <wp:simplePos x="0" y="0"/>
            <wp:positionH relativeFrom="margin">
              <wp:align>center</wp:align>
            </wp:positionH>
            <wp:positionV relativeFrom="paragraph">
              <wp:posOffset>137795</wp:posOffset>
            </wp:positionV>
            <wp:extent cx="5360670" cy="3425825"/>
            <wp:effectExtent l="19050" t="19050" r="11430" b="22225"/>
            <wp:wrapThrough wrapText="bothSides">
              <wp:wrapPolygon edited="0">
                <wp:start x="-77" y="-120"/>
                <wp:lineTo x="-77" y="21620"/>
                <wp:lineTo x="21569" y="21620"/>
                <wp:lineTo x="21569" y="-120"/>
                <wp:lineTo x="-77" y="-120"/>
              </wp:wrapPolygon>
            </wp:wrapThrough>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60670" cy="342582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0078AC75" w14:textId="307CB0A3" w:rsidR="00CA6001" w:rsidRDefault="00CA6001" w:rsidP="00CA6001">
      <w:pPr>
        <w:autoSpaceDE w:val="0"/>
        <w:autoSpaceDN w:val="0"/>
        <w:adjustRightInd w:val="0"/>
        <w:spacing w:before="240" w:line="360" w:lineRule="auto"/>
        <w:jc w:val="both"/>
        <w:rPr>
          <w:rFonts w:ascii="Palatino Linotype" w:hAnsi="Palatino Linotype"/>
        </w:rPr>
      </w:pPr>
    </w:p>
    <w:p w14:paraId="3A913688" w14:textId="35D5A0E9" w:rsidR="00CA6001" w:rsidRPr="00352027" w:rsidRDefault="00CA6001" w:rsidP="00CA6001">
      <w:pPr>
        <w:autoSpaceDE w:val="0"/>
        <w:autoSpaceDN w:val="0"/>
        <w:adjustRightInd w:val="0"/>
        <w:spacing w:before="240" w:line="360" w:lineRule="auto"/>
        <w:jc w:val="both"/>
        <w:rPr>
          <w:rFonts w:ascii="Palatino Linotype" w:hAnsi="Palatino Linotype"/>
          <w:sz w:val="24"/>
          <w:szCs w:val="24"/>
        </w:rPr>
      </w:pPr>
      <w:r w:rsidRPr="00352027">
        <w:rPr>
          <w:rFonts w:ascii="Palatino Linotype" w:hAnsi="Palatino Linotype"/>
          <w:sz w:val="24"/>
          <w:szCs w:val="24"/>
        </w:rPr>
        <w:t>En consecuencia</w:t>
      </w:r>
      <w:r w:rsidR="00352027" w:rsidRPr="00352027">
        <w:rPr>
          <w:rFonts w:ascii="Palatino Linotype" w:hAnsi="Palatino Linotype"/>
          <w:sz w:val="24"/>
          <w:szCs w:val="24"/>
        </w:rPr>
        <w:t xml:space="preserve">, se actualiza el artículo 179, fracción </w:t>
      </w:r>
      <w:r w:rsidR="00DF5459">
        <w:rPr>
          <w:rFonts w:ascii="Palatino Linotype" w:hAnsi="Palatino Linotype"/>
          <w:sz w:val="24"/>
          <w:szCs w:val="24"/>
        </w:rPr>
        <w:t xml:space="preserve">VIII de la Ley de Transparencia y Acceso a la Información Pública del Estado de México y Municipios, dispositivo jurídico que a la letra reza: </w:t>
      </w:r>
    </w:p>
    <w:p w14:paraId="5EBC73D1" w14:textId="10784B1A" w:rsidR="00CA6001" w:rsidRPr="00DF5459" w:rsidRDefault="00DF5459" w:rsidP="00DF5459">
      <w:pPr>
        <w:autoSpaceDE w:val="0"/>
        <w:autoSpaceDN w:val="0"/>
        <w:adjustRightInd w:val="0"/>
        <w:spacing w:before="240" w:line="360" w:lineRule="auto"/>
        <w:ind w:left="851" w:right="851"/>
        <w:jc w:val="both"/>
        <w:rPr>
          <w:rFonts w:ascii="Palatino Linotype" w:hAnsi="Palatino Linotype"/>
          <w:i/>
          <w:iCs/>
        </w:rPr>
      </w:pPr>
      <w:r w:rsidRPr="00DF5459">
        <w:rPr>
          <w:rFonts w:ascii="Palatino Linotype" w:hAnsi="Palatino Linotype"/>
          <w:i/>
          <w:iCs/>
        </w:rPr>
        <w:t>“</w:t>
      </w:r>
      <w:r w:rsidR="00352027" w:rsidRPr="00DF5459">
        <w:rPr>
          <w:rFonts w:ascii="Palatino Linotype" w:hAnsi="Palatino Linotype"/>
          <w:i/>
          <w:iCs/>
        </w:rPr>
        <w:t>Artículo 179. El recurso de revisión es un medio de protección que la Ley otorga a los particulares, para hacer valer su derecho de acceso a la información pública, y procederá en contra de las siguientes causas:</w:t>
      </w:r>
    </w:p>
    <w:p w14:paraId="097CCDD3" w14:textId="1FC7B1E4" w:rsidR="00352027" w:rsidRPr="00DF5459" w:rsidRDefault="00352027" w:rsidP="00DF5459">
      <w:pPr>
        <w:autoSpaceDE w:val="0"/>
        <w:autoSpaceDN w:val="0"/>
        <w:adjustRightInd w:val="0"/>
        <w:spacing w:before="240" w:line="360" w:lineRule="auto"/>
        <w:ind w:left="851" w:right="851"/>
        <w:jc w:val="both"/>
        <w:rPr>
          <w:rFonts w:ascii="Palatino Linotype" w:hAnsi="Palatino Linotype"/>
          <w:i/>
          <w:iCs/>
        </w:rPr>
      </w:pPr>
      <w:r w:rsidRPr="00DF5459">
        <w:rPr>
          <w:rFonts w:ascii="Palatino Linotype" w:hAnsi="Palatino Linotype"/>
          <w:i/>
          <w:iCs/>
        </w:rPr>
        <w:lastRenderedPageBreak/>
        <w:t>(…)</w:t>
      </w:r>
    </w:p>
    <w:p w14:paraId="4B002F33" w14:textId="264FCA91" w:rsidR="00352027" w:rsidRPr="00DF5459" w:rsidRDefault="00352027" w:rsidP="00DF5459">
      <w:pPr>
        <w:autoSpaceDE w:val="0"/>
        <w:autoSpaceDN w:val="0"/>
        <w:adjustRightInd w:val="0"/>
        <w:spacing w:before="240" w:line="360" w:lineRule="auto"/>
        <w:ind w:left="851" w:right="851"/>
        <w:jc w:val="both"/>
        <w:rPr>
          <w:rFonts w:ascii="Palatino Linotype" w:hAnsi="Palatino Linotype"/>
          <w:b/>
          <w:bCs/>
          <w:i/>
          <w:iCs/>
          <w:u w:val="single"/>
        </w:rPr>
      </w:pPr>
      <w:r w:rsidRPr="00DF5459">
        <w:rPr>
          <w:rFonts w:ascii="Palatino Linotype" w:hAnsi="Palatino Linotype"/>
          <w:b/>
          <w:bCs/>
          <w:i/>
          <w:iCs/>
          <w:u w:val="single"/>
        </w:rPr>
        <w:t>VIII. La notificación, entrega o puesta a disposición de información en una modalidad o formato distinto al solicitado;</w:t>
      </w:r>
    </w:p>
    <w:p w14:paraId="5E1AEB6D" w14:textId="0B82CB2A" w:rsidR="00352027" w:rsidRPr="00DF5459" w:rsidRDefault="00352027" w:rsidP="00DF5459">
      <w:pPr>
        <w:autoSpaceDE w:val="0"/>
        <w:autoSpaceDN w:val="0"/>
        <w:adjustRightInd w:val="0"/>
        <w:spacing w:before="240" w:line="360" w:lineRule="auto"/>
        <w:ind w:left="851" w:right="851"/>
        <w:jc w:val="both"/>
        <w:rPr>
          <w:rFonts w:ascii="Palatino Linotype" w:hAnsi="Palatino Linotype"/>
          <w:i/>
          <w:iCs/>
        </w:rPr>
      </w:pPr>
      <w:r w:rsidRPr="00DF5459">
        <w:rPr>
          <w:rFonts w:ascii="Palatino Linotype" w:hAnsi="Palatino Linotype"/>
          <w:i/>
          <w:iCs/>
        </w:rPr>
        <w:t>(…)” [Sic]</w:t>
      </w:r>
    </w:p>
    <w:p w14:paraId="33B8B2F2" w14:textId="4FB5B997" w:rsidR="00352027" w:rsidRDefault="00352027" w:rsidP="00CA6001">
      <w:pPr>
        <w:autoSpaceDE w:val="0"/>
        <w:autoSpaceDN w:val="0"/>
        <w:adjustRightInd w:val="0"/>
        <w:spacing w:before="240" w:line="360" w:lineRule="auto"/>
        <w:jc w:val="both"/>
        <w:rPr>
          <w:rFonts w:ascii="Palatino Linotype" w:hAnsi="Palatino Linotype"/>
          <w:b/>
          <w:bCs/>
        </w:rPr>
      </w:pPr>
    </w:p>
    <w:p w14:paraId="099DC13B" w14:textId="74833ECC" w:rsidR="00352027" w:rsidRPr="00133BD0" w:rsidRDefault="00DF5459" w:rsidP="00DF5459">
      <w:pPr>
        <w:autoSpaceDE w:val="0"/>
        <w:autoSpaceDN w:val="0"/>
        <w:adjustRightInd w:val="0"/>
        <w:spacing w:before="240" w:line="360" w:lineRule="auto"/>
        <w:jc w:val="both"/>
        <w:rPr>
          <w:rFonts w:ascii="Palatino Linotype" w:hAnsi="Palatino Linotype"/>
          <w:sz w:val="24"/>
          <w:szCs w:val="24"/>
        </w:rPr>
      </w:pPr>
      <w:r w:rsidRPr="00133BD0">
        <w:rPr>
          <w:rFonts w:ascii="Palatino Linotype" w:hAnsi="Palatino Linotype"/>
          <w:sz w:val="24"/>
          <w:szCs w:val="24"/>
        </w:rPr>
        <w:t>Bajo estas líneas argumentativas, resulta procedente ordenar la entrega del nombramiento expedido a favor del Director General en turno, en copias certificadas (con costo)</w:t>
      </w:r>
      <w:r w:rsidR="00133BD0" w:rsidRPr="00133BD0">
        <w:rPr>
          <w:rFonts w:ascii="Palatino Linotype" w:hAnsi="Palatino Linotype"/>
          <w:sz w:val="24"/>
          <w:szCs w:val="24"/>
        </w:rPr>
        <w:t xml:space="preserve">, en este tenor, </w:t>
      </w:r>
      <w:r w:rsidR="00133BD0" w:rsidRPr="00133BD0">
        <w:rPr>
          <w:rFonts w:ascii="Palatino Linotype" w:hAnsi="Palatino Linotype"/>
          <w:b/>
          <w:bCs/>
          <w:sz w:val="24"/>
          <w:szCs w:val="24"/>
        </w:rPr>
        <w:t xml:space="preserve">El Sujeto Obligado </w:t>
      </w:r>
      <w:r w:rsidR="00133BD0" w:rsidRPr="00133BD0">
        <w:rPr>
          <w:rFonts w:ascii="Palatino Linotype" w:hAnsi="Palatino Linotype"/>
          <w:sz w:val="24"/>
          <w:szCs w:val="24"/>
        </w:rPr>
        <w:t xml:space="preserve">deberá de señalarle el procedimiento exacto y detallado </w:t>
      </w:r>
      <w:r w:rsidR="00133BD0" w:rsidRPr="00133BD0">
        <w:rPr>
          <w:rFonts w:ascii="Palatino Linotype" w:hAnsi="Palatino Linotype" w:cs="Arial"/>
          <w:bCs/>
          <w:sz w:val="24"/>
          <w:szCs w:val="24"/>
          <w:lang w:eastAsia="es-MX"/>
        </w:rPr>
        <w:t>(lugar, días, horario de atención, costo, entre otros) para la expedición de la información en la modalidad requerida.</w:t>
      </w:r>
    </w:p>
    <w:p w14:paraId="0CA10F5C" w14:textId="20D25D0A" w:rsidR="00133BD0" w:rsidRDefault="00133BD0" w:rsidP="00133BD0">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En mérito</w:t>
      </w:r>
      <w:r w:rsidRPr="00410726">
        <w:rPr>
          <w:rFonts w:ascii="Palatino Linotype" w:hAnsi="Palatino Linotype"/>
          <w:sz w:val="24"/>
          <w:szCs w:val="24"/>
        </w:rPr>
        <w:t xml:space="preserve"> de lo expuesto en líneas anteriores, resultan </w:t>
      </w:r>
      <w:r>
        <w:rPr>
          <w:rFonts w:ascii="Palatino Linotype" w:hAnsi="Palatino Linotype"/>
          <w:sz w:val="24"/>
          <w:szCs w:val="24"/>
        </w:rPr>
        <w:t xml:space="preserve">parcialmente fundados </w:t>
      </w:r>
      <w:r w:rsidRPr="00410726">
        <w:rPr>
          <w:rFonts w:ascii="Palatino Linotype" w:hAnsi="Palatino Linotype"/>
          <w:sz w:val="24"/>
          <w:szCs w:val="24"/>
        </w:rPr>
        <w:t xml:space="preserve">los motivos de inconformidad que arguye </w:t>
      </w:r>
      <w:r>
        <w:rPr>
          <w:rFonts w:ascii="Palatino Linotype" w:hAnsi="Palatino Linotype"/>
          <w:b/>
          <w:sz w:val="24"/>
          <w:szCs w:val="24"/>
        </w:rPr>
        <w:t xml:space="preserve">La </w:t>
      </w:r>
      <w:r w:rsidRPr="008057FB">
        <w:rPr>
          <w:rFonts w:ascii="Palatino Linotype" w:hAnsi="Palatino Linotype"/>
          <w:b/>
          <w:sz w:val="24"/>
          <w:szCs w:val="24"/>
        </w:rPr>
        <w:t>Recurrente</w:t>
      </w:r>
      <w:r w:rsidRPr="00410726">
        <w:rPr>
          <w:rFonts w:ascii="Palatino Linotype" w:hAnsi="Palatino Linotype"/>
          <w:sz w:val="24"/>
          <w:szCs w:val="24"/>
        </w:rPr>
        <w:t xml:space="preserve"> en su medio de impugnación que fue</w:t>
      </w:r>
      <w:r>
        <w:rPr>
          <w:rFonts w:ascii="Palatino Linotype" w:hAnsi="Palatino Linotype"/>
          <w:sz w:val="24"/>
          <w:szCs w:val="24"/>
        </w:rPr>
        <w:t>ra</w:t>
      </w:r>
      <w:r w:rsidRPr="00410726">
        <w:rPr>
          <w:rFonts w:ascii="Palatino Linotype" w:hAnsi="Palatino Linotype"/>
          <w:sz w:val="24"/>
          <w:szCs w:val="24"/>
        </w:rPr>
        <w:t xml:space="preserve"> materia de estudio, por ello </w:t>
      </w:r>
      <w:r>
        <w:rPr>
          <w:rFonts w:ascii="Palatino Linotype" w:hAnsi="Palatino Linotype" w:cs="Arial"/>
          <w:b/>
          <w:sz w:val="24"/>
        </w:rPr>
        <w:t>con fundamento en la segunda hipótesis de la fracción III del</w:t>
      </w:r>
      <w:r w:rsidRPr="00344BA4">
        <w:rPr>
          <w:rFonts w:ascii="Palatino Linotype" w:hAnsi="Palatino Linotype" w:cs="Arial"/>
          <w:b/>
          <w:sz w:val="24"/>
        </w:rPr>
        <w:t xml:space="preserve"> artículo 186, </w:t>
      </w:r>
      <w:r w:rsidRPr="00A34889">
        <w:rPr>
          <w:rFonts w:ascii="Palatino Linotype" w:hAnsi="Palatino Linotype" w:cs="Arial"/>
          <w:sz w:val="24"/>
        </w:rPr>
        <w:t>de la Ley de Transparencia y Acceso a la Información Pública del</w:t>
      </w:r>
      <w:r>
        <w:rPr>
          <w:rFonts w:ascii="Palatino Linotype" w:hAnsi="Palatino Linotype" w:cs="Arial"/>
          <w:sz w:val="24"/>
        </w:rPr>
        <w:t xml:space="preserve"> Estado de México y Municipios </w:t>
      </w:r>
      <w:r>
        <w:rPr>
          <w:rFonts w:ascii="Palatino Linotype" w:hAnsi="Palatino Linotype"/>
          <w:sz w:val="24"/>
          <w:szCs w:val="24"/>
        </w:rPr>
        <w:t xml:space="preserve">se determina </w:t>
      </w:r>
      <w:r>
        <w:rPr>
          <w:rFonts w:ascii="Palatino Linotype" w:hAnsi="Palatino Linotype"/>
          <w:b/>
          <w:sz w:val="24"/>
          <w:szCs w:val="24"/>
        </w:rPr>
        <w:t xml:space="preserve">MODIFICAR </w:t>
      </w:r>
      <w:r>
        <w:rPr>
          <w:rFonts w:ascii="Palatino Linotype" w:hAnsi="Palatino Linotype"/>
          <w:sz w:val="24"/>
          <w:szCs w:val="24"/>
        </w:rPr>
        <w:t xml:space="preserve">la respuesta del </w:t>
      </w:r>
      <w:r>
        <w:rPr>
          <w:rFonts w:ascii="Palatino Linotype" w:hAnsi="Palatino Linotype"/>
          <w:b/>
          <w:sz w:val="24"/>
          <w:szCs w:val="24"/>
        </w:rPr>
        <w:t xml:space="preserve">Sujeto Obligado y ORDENAR </w:t>
      </w:r>
      <w:r>
        <w:rPr>
          <w:rFonts w:ascii="Palatino Linotype" w:hAnsi="Palatino Linotype"/>
          <w:sz w:val="24"/>
          <w:szCs w:val="24"/>
        </w:rPr>
        <w:t xml:space="preserve">la entrega de la información en copias certificadas (con costo). </w:t>
      </w:r>
    </w:p>
    <w:p w14:paraId="19D7040E" w14:textId="77777777" w:rsidR="00133BD0" w:rsidRDefault="00133BD0" w:rsidP="00133BD0">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Por lo antes expuesto y fundado es de resolverse y;</w:t>
      </w:r>
    </w:p>
    <w:p w14:paraId="294AFB0D" w14:textId="77777777" w:rsidR="00133BD0" w:rsidRPr="00D05C83" w:rsidRDefault="00133BD0" w:rsidP="00133BD0">
      <w:pPr>
        <w:spacing w:before="240" w:line="360" w:lineRule="auto"/>
        <w:jc w:val="center"/>
        <w:rPr>
          <w:rFonts w:ascii="Palatino Linotype" w:eastAsia="Times New Roman" w:hAnsi="Palatino Linotype"/>
          <w:b/>
          <w:bCs/>
          <w:spacing w:val="60"/>
          <w:sz w:val="24"/>
          <w:szCs w:val="24"/>
          <w:lang w:val="es-ES_tradnl"/>
        </w:rPr>
      </w:pPr>
      <w:r w:rsidRPr="00D05C83">
        <w:rPr>
          <w:rFonts w:ascii="Palatino Linotype" w:eastAsia="Times New Roman" w:hAnsi="Palatino Linotype"/>
          <w:b/>
          <w:bCs/>
          <w:spacing w:val="60"/>
          <w:sz w:val="24"/>
          <w:szCs w:val="24"/>
          <w:lang w:val="es-ES_tradnl"/>
        </w:rPr>
        <w:lastRenderedPageBreak/>
        <w:t>SE    RESUELVE</w:t>
      </w:r>
    </w:p>
    <w:p w14:paraId="3C8DE1A3" w14:textId="50383AB6" w:rsidR="00133BD0" w:rsidRPr="008F7B62" w:rsidRDefault="00133BD0" w:rsidP="00133BD0">
      <w:pPr>
        <w:spacing w:before="240" w:line="360" w:lineRule="auto"/>
        <w:ind w:right="51"/>
        <w:jc w:val="both"/>
        <w:rPr>
          <w:rFonts w:ascii="Palatino Linotype" w:hAnsi="Palatino Linotype" w:cs="Arial"/>
          <w:sz w:val="24"/>
          <w:szCs w:val="24"/>
        </w:rPr>
      </w:pPr>
      <w:r w:rsidRPr="00D05C83">
        <w:rPr>
          <w:rFonts w:ascii="Palatino Linotype" w:hAnsi="Palatino Linotype" w:cs="Arial"/>
          <w:b/>
          <w:sz w:val="24"/>
          <w:szCs w:val="24"/>
          <w:lang w:val="es-ES_tradnl"/>
        </w:rPr>
        <w:t>PRIMERO.</w:t>
      </w:r>
      <w:r w:rsidRPr="00D05C83">
        <w:rPr>
          <w:rFonts w:ascii="Palatino Linotype" w:hAnsi="Palatino Linotype" w:cs="Arial"/>
          <w:sz w:val="24"/>
          <w:szCs w:val="24"/>
          <w:lang w:val="es-ES_tradnl"/>
        </w:rPr>
        <w:t xml:space="preserve"> </w:t>
      </w:r>
      <w:r w:rsidRPr="00A05065">
        <w:rPr>
          <w:rFonts w:ascii="Palatino Linotype" w:hAnsi="Palatino Linotype" w:cs="Arial"/>
          <w:sz w:val="24"/>
          <w:szCs w:val="24"/>
        </w:rPr>
        <w:t xml:space="preserve">Se </w:t>
      </w:r>
      <w:r>
        <w:rPr>
          <w:rFonts w:ascii="Palatino Linotype" w:hAnsi="Palatino Linotype" w:cs="Arial"/>
          <w:b/>
          <w:sz w:val="24"/>
          <w:szCs w:val="24"/>
        </w:rPr>
        <w:t xml:space="preserve">MODIFICA </w:t>
      </w:r>
      <w:r>
        <w:rPr>
          <w:rFonts w:ascii="Palatino Linotype" w:hAnsi="Palatino Linotype" w:cs="Arial"/>
          <w:sz w:val="24"/>
          <w:szCs w:val="24"/>
        </w:rPr>
        <w:t xml:space="preserve">la respuesta entregada por </w:t>
      </w:r>
      <w:r>
        <w:rPr>
          <w:rFonts w:ascii="Palatino Linotype" w:hAnsi="Palatino Linotype" w:cs="Arial"/>
          <w:b/>
          <w:sz w:val="24"/>
          <w:szCs w:val="24"/>
        </w:rPr>
        <w:t xml:space="preserve">EL SUJETO OBLIGADO, </w:t>
      </w:r>
      <w:r>
        <w:rPr>
          <w:rFonts w:ascii="Palatino Linotype" w:hAnsi="Palatino Linotype" w:cs="Arial"/>
          <w:sz w:val="24"/>
          <w:szCs w:val="24"/>
        </w:rPr>
        <w:t xml:space="preserve">a la solicitud de información </w:t>
      </w:r>
      <w:r>
        <w:rPr>
          <w:rFonts w:ascii="Palatino Linotype" w:hAnsi="Palatino Linotype" w:cs="Arial"/>
          <w:b/>
          <w:sz w:val="24"/>
          <w:szCs w:val="24"/>
        </w:rPr>
        <w:t xml:space="preserve">00004/OASIXTAPAL/IP/2019, </w:t>
      </w:r>
      <w:r>
        <w:rPr>
          <w:rFonts w:ascii="Palatino Linotype" w:hAnsi="Palatino Linotype" w:cs="Arial"/>
          <w:sz w:val="24"/>
          <w:szCs w:val="24"/>
        </w:rPr>
        <w:t xml:space="preserve">por resultar parcialmente fundados los motivos de inconformidad que arguye </w:t>
      </w:r>
      <w:r>
        <w:rPr>
          <w:rFonts w:ascii="Palatino Linotype" w:hAnsi="Palatino Linotype" w:cs="Arial"/>
          <w:b/>
          <w:sz w:val="24"/>
          <w:szCs w:val="24"/>
        </w:rPr>
        <w:t xml:space="preserve">LA RECURRENTE, </w:t>
      </w:r>
      <w:r>
        <w:rPr>
          <w:rFonts w:ascii="Palatino Linotype" w:hAnsi="Palatino Linotype" w:cs="Arial"/>
          <w:sz w:val="24"/>
          <w:szCs w:val="24"/>
        </w:rPr>
        <w:t xml:space="preserve">en términos del </w:t>
      </w:r>
      <w:r w:rsidRPr="008F7B62">
        <w:rPr>
          <w:rFonts w:ascii="Palatino Linotype" w:hAnsi="Palatino Linotype" w:cs="Arial"/>
          <w:b/>
          <w:sz w:val="24"/>
          <w:szCs w:val="24"/>
        </w:rPr>
        <w:t>Considerando Cuarto</w:t>
      </w:r>
      <w:r>
        <w:rPr>
          <w:rFonts w:ascii="Palatino Linotype" w:hAnsi="Palatino Linotype" w:cs="Arial"/>
          <w:sz w:val="24"/>
          <w:szCs w:val="24"/>
        </w:rPr>
        <w:t xml:space="preserve"> de la presente resolución. </w:t>
      </w:r>
    </w:p>
    <w:p w14:paraId="2A1601BC" w14:textId="77777777" w:rsidR="00133BD0" w:rsidRDefault="00133BD0" w:rsidP="00133BD0">
      <w:pPr>
        <w:spacing w:before="240" w:line="360" w:lineRule="auto"/>
        <w:ind w:right="51"/>
        <w:jc w:val="both"/>
        <w:rPr>
          <w:rFonts w:ascii="Palatino Linotype" w:hAnsi="Palatino Linotype" w:cs="Arial"/>
          <w:sz w:val="24"/>
          <w:szCs w:val="24"/>
        </w:rPr>
      </w:pPr>
    </w:p>
    <w:p w14:paraId="294D42C5" w14:textId="19D77AC7" w:rsidR="00133BD0" w:rsidRDefault="00133BD0" w:rsidP="00133BD0">
      <w:pPr>
        <w:spacing w:before="240" w:line="360" w:lineRule="auto"/>
        <w:jc w:val="both"/>
        <w:rPr>
          <w:rFonts w:ascii="Palatino Linotype" w:hAnsi="Palatino Linotype" w:cs="Arial"/>
          <w:sz w:val="24"/>
          <w:szCs w:val="24"/>
        </w:rPr>
      </w:pPr>
      <w:r>
        <w:rPr>
          <w:rFonts w:ascii="Palatino Linotype" w:hAnsi="Palatino Linotype" w:cs="Arial"/>
          <w:b/>
          <w:sz w:val="24"/>
          <w:szCs w:val="24"/>
        </w:rPr>
        <w:t xml:space="preserve">SEGUNDO. </w:t>
      </w:r>
      <w:r>
        <w:rPr>
          <w:rFonts w:ascii="Palatino Linotype" w:hAnsi="Palatino Linotype" w:cs="Arial"/>
          <w:sz w:val="24"/>
          <w:szCs w:val="24"/>
        </w:rPr>
        <w:t xml:space="preserve">Se </w:t>
      </w:r>
      <w:r>
        <w:rPr>
          <w:rFonts w:ascii="Palatino Linotype" w:hAnsi="Palatino Linotype" w:cs="Arial"/>
          <w:b/>
          <w:sz w:val="24"/>
          <w:szCs w:val="24"/>
        </w:rPr>
        <w:t xml:space="preserve">ORDENA </w:t>
      </w:r>
      <w:r>
        <w:rPr>
          <w:rFonts w:ascii="Palatino Linotype" w:hAnsi="Palatino Linotype" w:cs="Arial"/>
          <w:sz w:val="24"/>
          <w:szCs w:val="24"/>
        </w:rPr>
        <w:t xml:space="preserve">al </w:t>
      </w:r>
      <w:r>
        <w:rPr>
          <w:rFonts w:ascii="Palatino Linotype" w:hAnsi="Palatino Linotype" w:cs="Arial"/>
          <w:b/>
          <w:sz w:val="24"/>
          <w:szCs w:val="24"/>
        </w:rPr>
        <w:t xml:space="preserve">SUJETO OBLIGADO </w:t>
      </w:r>
      <w:r>
        <w:rPr>
          <w:rFonts w:ascii="Palatino Linotype" w:hAnsi="Palatino Linotype" w:cs="Arial"/>
          <w:sz w:val="24"/>
          <w:szCs w:val="24"/>
        </w:rPr>
        <w:t xml:space="preserve">haga entrega en copias certificadas (con costo), a </w:t>
      </w:r>
      <w:r>
        <w:rPr>
          <w:rFonts w:ascii="Palatino Linotype" w:hAnsi="Palatino Linotype" w:cs="Arial"/>
          <w:b/>
          <w:bCs/>
          <w:sz w:val="24"/>
          <w:szCs w:val="24"/>
        </w:rPr>
        <w:t xml:space="preserve">LA </w:t>
      </w:r>
      <w:r>
        <w:rPr>
          <w:rFonts w:ascii="Palatino Linotype" w:hAnsi="Palatino Linotype" w:cs="Arial"/>
          <w:b/>
          <w:sz w:val="24"/>
          <w:szCs w:val="24"/>
        </w:rPr>
        <w:t xml:space="preserve">RECURRENTE, </w:t>
      </w:r>
      <w:r>
        <w:rPr>
          <w:rFonts w:ascii="Palatino Linotype" w:hAnsi="Palatino Linotype" w:cs="Arial"/>
          <w:sz w:val="24"/>
          <w:szCs w:val="24"/>
        </w:rPr>
        <w:t xml:space="preserve">de lo siguiente: </w:t>
      </w:r>
    </w:p>
    <w:p w14:paraId="14073F42" w14:textId="7DF4367B" w:rsidR="00133BD0" w:rsidRDefault="00133BD0" w:rsidP="00133BD0">
      <w:pPr>
        <w:pStyle w:val="Prrafodelista"/>
        <w:numPr>
          <w:ilvl w:val="0"/>
          <w:numId w:val="35"/>
        </w:numPr>
        <w:spacing w:before="240" w:line="360" w:lineRule="auto"/>
        <w:jc w:val="both"/>
        <w:rPr>
          <w:rFonts w:ascii="Palatino Linotype" w:hAnsi="Palatino Linotype" w:cs="Arial"/>
        </w:rPr>
      </w:pPr>
      <w:r>
        <w:rPr>
          <w:rFonts w:ascii="Palatino Linotype" w:hAnsi="Palatino Linotype" w:cs="Arial"/>
        </w:rPr>
        <w:t>Nombramiento</w:t>
      </w:r>
      <w:r w:rsidR="00432720">
        <w:rPr>
          <w:rFonts w:ascii="Palatino Linotype" w:hAnsi="Palatino Linotype" w:cs="Arial"/>
        </w:rPr>
        <w:t xml:space="preserve"> expedido a favor del Director General en turno. </w:t>
      </w:r>
    </w:p>
    <w:p w14:paraId="4718E3F0" w14:textId="4435D8EE" w:rsidR="00133BD0" w:rsidRDefault="00133BD0" w:rsidP="00133BD0">
      <w:pPr>
        <w:pStyle w:val="Prrafodelista"/>
        <w:spacing w:before="240" w:line="360" w:lineRule="auto"/>
        <w:ind w:left="720"/>
        <w:jc w:val="both"/>
        <w:rPr>
          <w:rFonts w:ascii="Palatino Linotype" w:hAnsi="Palatino Linotype" w:cs="Arial"/>
          <w:b/>
          <w:i/>
          <w:lang w:val="es-ES_tradnl"/>
        </w:rPr>
      </w:pPr>
      <w:r>
        <w:rPr>
          <w:rFonts w:ascii="Palatino Linotype" w:hAnsi="Palatino Linotype" w:cs="Arial"/>
          <w:i/>
        </w:rPr>
        <w:t xml:space="preserve">Para la expedición de copias certificadas, </w:t>
      </w:r>
      <w:r>
        <w:rPr>
          <w:rFonts w:ascii="Palatino Linotype" w:hAnsi="Palatino Linotype" w:cs="Arial"/>
          <w:b/>
          <w:bCs/>
          <w:i/>
        </w:rPr>
        <w:t xml:space="preserve">El Sujeto Obligado </w:t>
      </w:r>
      <w:r>
        <w:rPr>
          <w:rFonts w:ascii="Palatino Linotype" w:hAnsi="Palatino Linotype" w:cs="Arial"/>
          <w:i/>
        </w:rPr>
        <w:t xml:space="preserve">deberá informar </w:t>
      </w:r>
      <w:r w:rsidRPr="00BE55D6">
        <w:rPr>
          <w:rFonts w:ascii="Palatino Linotype" w:hAnsi="Palatino Linotype" w:cs="Arial"/>
          <w:i/>
          <w:lang w:val="es-ES_tradnl"/>
        </w:rPr>
        <w:t xml:space="preserve"> a </w:t>
      </w:r>
      <w:r>
        <w:rPr>
          <w:rFonts w:ascii="Palatino Linotype" w:hAnsi="Palatino Linotype" w:cs="Arial"/>
          <w:b/>
          <w:bCs/>
          <w:i/>
          <w:lang w:val="es-ES_tradnl"/>
        </w:rPr>
        <w:t xml:space="preserve">La </w:t>
      </w:r>
      <w:r w:rsidRPr="004B4237">
        <w:rPr>
          <w:rFonts w:ascii="Palatino Linotype" w:hAnsi="Palatino Linotype" w:cs="Arial"/>
          <w:b/>
          <w:i/>
          <w:lang w:val="es-ES_tradnl"/>
        </w:rPr>
        <w:t>Recurrente</w:t>
      </w:r>
      <w:r w:rsidRPr="00BE55D6">
        <w:rPr>
          <w:rFonts w:ascii="Palatino Linotype" w:hAnsi="Palatino Linotype" w:cs="Arial"/>
          <w:i/>
          <w:lang w:val="es-ES_tradnl"/>
        </w:rPr>
        <w:t xml:space="preserve"> </w:t>
      </w:r>
      <w:r>
        <w:rPr>
          <w:rFonts w:ascii="Palatino Linotype" w:hAnsi="Palatino Linotype" w:cs="Arial"/>
          <w:i/>
        </w:rPr>
        <w:t xml:space="preserve">mediante </w:t>
      </w:r>
      <w:r w:rsidRPr="00846C57">
        <w:rPr>
          <w:rFonts w:ascii="Palatino Linotype" w:hAnsi="Palatino Linotype" w:cs="Arial"/>
          <w:b/>
          <w:i/>
        </w:rPr>
        <w:t>SAIMEX</w:t>
      </w:r>
      <w:r>
        <w:rPr>
          <w:rFonts w:ascii="Palatino Linotype" w:hAnsi="Palatino Linotype" w:cs="Arial"/>
          <w:i/>
        </w:rPr>
        <w:t xml:space="preserve"> </w:t>
      </w:r>
      <w:r w:rsidRPr="00BE55D6">
        <w:rPr>
          <w:rFonts w:ascii="Palatino Linotype" w:hAnsi="Palatino Linotype" w:cs="Arial"/>
          <w:i/>
          <w:lang w:val="es-ES_tradnl"/>
        </w:rPr>
        <w:t xml:space="preserve">el procedimiento exacto y detallado para su obtención (lugar, </w:t>
      </w:r>
      <w:r>
        <w:rPr>
          <w:rFonts w:ascii="Palatino Linotype" w:hAnsi="Palatino Linotype" w:cs="Arial"/>
          <w:i/>
          <w:lang w:val="es-ES_tradnl"/>
        </w:rPr>
        <w:t xml:space="preserve">costo, </w:t>
      </w:r>
      <w:r w:rsidRPr="00BE55D6">
        <w:rPr>
          <w:rFonts w:ascii="Palatino Linotype" w:hAnsi="Palatino Linotype" w:cs="Arial"/>
          <w:i/>
          <w:lang w:val="es-ES_tradnl"/>
        </w:rPr>
        <w:t xml:space="preserve">días y horas hábiles, </w:t>
      </w:r>
      <w:r>
        <w:rPr>
          <w:rFonts w:ascii="Palatino Linotype" w:hAnsi="Palatino Linotype" w:cs="Arial"/>
          <w:i/>
          <w:lang w:val="es-ES_tradnl"/>
        </w:rPr>
        <w:t xml:space="preserve">etc.), debiendo acreditar </w:t>
      </w:r>
      <w:r w:rsidRPr="004B4237">
        <w:rPr>
          <w:rFonts w:ascii="Palatino Linotype" w:hAnsi="Palatino Linotype" w:cs="Arial"/>
          <w:b/>
          <w:i/>
          <w:lang w:val="es-ES_tradnl"/>
        </w:rPr>
        <w:t>El Sujeto Obligado</w:t>
      </w:r>
      <w:r w:rsidRPr="00BE55D6">
        <w:rPr>
          <w:rFonts w:ascii="Palatino Linotype" w:hAnsi="Palatino Linotype" w:cs="Arial"/>
          <w:i/>
          <w:lang w:val="es-ES_tradnl"/>
        </w:rPr>
        <w:t xml:space="preserve"> la entrega de la información a</w:t>
      </w:r>
      <w:r>
        <w:rPr>
          <w:rFonts w:ascii="Palatino Linotype" w:hAnsi="Palatino Linotype" w:cs="Arial"/>
          <w:i/>
          <w:lang w:val="es-ES_tradnl"/>
        </w:rPr>
        <w:t xml:space="preserve"> </w:t>
      </w:r>
      <w:r>
        <w:rPr>
          <w:rFonts w:ascii="Palatino Linotype" w:hAnsi="Palatino Linotype" w:cs="Arial"/>
          <w:b/>
          <w:bCs/>
          <w:i/>
          <w:lang w:val="es-ES_tradnl"/>
        </w:rPr>
        <w:t xml:space="preserve">La </w:t>
      </w:r>
      <w:r w:rsidRPr="004B4237">
        <w:rPr>
          <w:rFonts w:ascii="Palatino Linotype" w:hAnsi="Palatino Linotype" w:cs="Arial"/>
          <w:b/>
          <w:i/>
          <w:lang w:val="es-ES_tradnl"/>
        </w:rPr>
        <w:t>Recurrente.</w:t>
      </w:r>
    </w:p>
    <w:p w14:paraId="309C7764" w14:textId="77777777" w:rsidR="00133BD0" w:rsidRDefault="00133BD0" w:rsidP="00133BD0">
      <w:pPr>
        <w:autoSpaceDE w:val="0"/>
        <w:autoSpaceDN w:val="0"/>
        <w:adjustRightInd w:val="0"/>
        <w:spacing w:before="240" w:line="360" w:lineRule="auto"/>
        <w:jc w:val="both"/>
        <w:rPr>
          <w:rFonts w:ascii="Palatino Linotype" w:hAnsi="Palatino Linotype" w:cs="Arial"/>
          <w:b/>
          <w:sz w:val="24"/>
          <w:szCs w:val="24"/>
        </w:rPr>
      </w:pPr>
    </w:p>
    <w:p w14:paraId="7D9CFA89" w14:textId="77777777" w:rsidR="00133BD0" w:rsidRPr="00A91881" w:rsidRDefault="00133BD0" w:rsidP="00133BD0">
      <w:pPr>
        <w:autoSpaceDE w:val="0"/>
        <w:autoSpaceDN w:val="0"/>
        <w:adjustRightInd w:val="0"/>
        <w:spacing w:before="240" w:line="360" w:lineRule="auto"/>
        <w:jc w:val="both"/>
        <w:rPr>
          <w:rFonts w:ascii="Palatino Linotype" w:hAnsi="Palatino Linotype" w:cs="Arial"/>
          <w:sz w:val="24"/>
          <w:szCs w:val="24"/>
        </w:rPr>
      </w:pPr>
      <w:r w:rsidRPr="00A91881">
        <w:rPr>
          <w:rFonts w:ascii="Palatino Linotype" w:hAnsi="Palatino Linotype" w:cs="Arial"/>
          <w:b/>
          <w:sz w:val="24"/>
          <w:szCs w:val="24"/>
        </w:rPr>
        <w:t>TERCERO. Notifíquese</w:t>
      </w:r>
      <w:r w:rsidRPr="00A91881">
        <w:rPr>
          <w:rFonts w:ascii="Palatino Linotype" w:hAnsi="Palatino Linotype" w:cs="Arial"/>
          <w:b/>
          <w:i/>
          <w:sz w:val="24"/>
          <w:szCs w:val="24"/>
        </w:rPr>
        <w:t xml:space="preserve"> </w:t>
      </w:r>
      <w:r w:rsidRPr="00A91881">
        <w:rPr>
          <w:rFonts w:ascii="Palatino Linotype" w:hAnsi="Palatino Linotype" w:cs="Arial"/>
          <w:sz w:val="24"/>
          <w:szCs w:val="24"/>
        </w:rPr>
        <w:t>al Titular de la Unidad de Transparencia del</w:t>
      </w:r>
      <w:r w:rsidRPr="00A91881">
        <w:rPr>
          <w:rFonts w:ascii="Palatino Linotype" w:hAnsi="Palatino Linotype" w:cs="Arial"/>
          <w:b/>
          <w:sz w:val="24"/>
          <w:szCs w:val="24"/>
        </w:rPr>
        <w:t xml:space="preserve"> SUJETO OBLIGADO</w:t>
      </w:r>
      <w:r w:rsidRPr="00A91881">
        <w:rPr>
          <w:rFonts w:ascii="Palatino Linotype" w:hAnsi="Palatino Linotype" w:cs="Arial"/>
          <w:sz w:val="24"/>
          <w:szCs w:val="24"/>
        </w:rPr>
        <w:t xml:space="preserve">, para que conforme al artículo 186 último párrafo, 189 segundo párrafo y 194 de la Ley de Transparencia y Acceso a la Información Pública del Estado de México y Municipios; dé cumplimiento a lo ordenado dentro del plazo de diez días </w:t>
      </w:r>
      <w:r w:rsidRPr="00A91881">
        <w:rPr>
          <w:rFonts w:ascii="Palatino Linotype" w:hAnsi="Palatino Linotype" w:cs="Arial"/>
          <w:sz w:val="24"/>
          <w:szCs w:val="24"/>
        </w:rPr>
        <w:lastRenderedPageBreak/>
        <w:t>hábiles, debiendo informar a este Instituto en un plazo de tres días hábiles siguientes sobre el cumplimiento dado a la presente resolución.</w:t>
      </w:r>
    </w:p>
    <w:p w14:paraId="0A44575A" w14:textId="77777777" w:rsidR="00133BD0" w:rsidRPr="00AF75DB" w:rsidRDefault="00133BD0" w:rsidP="00133BD0">
      <w:pPr>
        <w:pStyle w:val="Prrafodelista"/>
        <w:autoSpaceDE w:val="0"/>
        <w:autoSpaceDN w:val="0"/>
        <w:adjustRightInd w:val="0"/>
        <w:spacing w:before="240" w:line="360" w:lineRule="auto"/>
        <w:ind w:left="720"/>
        <w:jc w:val="both"/>
        <w:rPr>
          <w:rFonts w:ascii="Palatino Linotype" w:hAnsi="Palatino Linotype" w:cs="Arial"/>
        </w:rPr>
      </w:pPr>
    </w:p>
    <w:p w14:paraId="7AD7DBA7" w14:textId="1CDB00E6" w:rsidR="00133BD0" w:rsidRDefault="00133BD0" w:rsidP="00133BD0">
      <w:pPr>
        <w:autoSpaceDE w:val="0"/>
        <w:autoSpaceDN w:val="0"/>
        <w:adjustRightInd w:val="0"/>
        <w:spacing w:before="240" w:line="360" w:lineRule="auto"/>
        <w:jc w:val="both"/>
        <w:rPr>
          <w:rFonts w:ascii="Palatino Linotype" w:hAnsi="Palatino Linotype" w:cs="Arial"/>
          <w:sz w:val="24"/>
          <w:szCs w:val="24"/>
        </w:rPr>
      </w:pPr>
      <w:r w:rsidRPr="00A91881">
        <w:rPr>
          <w:rFonts w:ascii="Palatino Linotype" w:hAnsi="Palatino Linotype" w:cs="Arial"/>
          <w:b/>
          <w:sz w:val="24"/>
          <w:szCs w:val="24"/>
        </w:rPr>
        <w:t>CUARTO</w:t>
      </w:r>
      <w:r w:rsidRPr="00A91881">
        <w:rPr>
          <w:rFonts w:ascii="Palatino Linotype" w:hAnsi="Palatino Linotype" w:cs="Arial"/>
          <w:sz w:val="24"/>
          <w:szCs w:val="24"/>
        </w:rPr>
        <w:t xml:space="preserve">. </w:t>
      </w:r>
      <w:r w:rsidRPr="00A91881">
        <w:rPr>
          <w:rFonts w:ascii="Palatino Linotype" w:hAnsi="Palatino Linotype" w:cs="Arial"/>
          <w:b/>
          <w:bCs/>
          <w:color w:val="222222"/>
          <w:sz w:val="24"/>
          <w:szCs w:val="24"/>
          <w:shd w:val="clear" w:color="auto" w:fill="FFFFFF"/>
          <w:lang w:val="es-ES"/>
        </w:rPr>
        <w:t>Notifíquese</w:t>
      </w:r>
      <w:r w:rsidRPr="00A91881">
        <w:rPr>
          <w:rFonts w:ascii="Palatino Linotype" w:hAnsi="Palatino Linotype" w:cs="Arial"/>
          <w:sz w:val="24"/>
          <w:szCs w:val="24"/>
        </w:rPr>
        <w:t xml:space="preserve"> al </w:t>
      </w:r>
      <w:r w:rsidRPr="00A91881">
        <w:rPr>
          <w:rFonts w:ascii="Palatino Linotype" w:hAnsi="Palatino Linotype" w:cs="Arial"/>
          <w:b/>
          <w:sz w:val="24"/>
          <w:szCs w:val="24"/>
        </w:rPr>
        <w:t>RECURRENTE</w:t>
      </w:r>
      <w:r w:rsidRPr="00A91881">
        <w:rPr>
          <w:rFonts w:ascii="Palatino Linotype" w:hAnsi="Palatino Linotype" w:cs="Arial"/>
          <w:sz w:val="24"/>
          <w:szCs w:val="24"/>
        </w:rPr>
        <w:t xml:space="preserve"> la presente resolución, así mismo de conformidad con lo establecido en el artículo 196 de la Ley de Transparencia y Acceso a la Información Pública del Estado de México y Municipios podrá promover Juicio de Amparo en los términos de las leyes aplicables.</w:t>
      </w:r>
    </w:p>
    <w:p w14:paraId="18BE46E8" w14:textId="77777777" w:rsidR="00432720" w:rsidRPr="00A91881" w:rsidRDefault="00432720" w:rsidP="00133BD0">
      <w:pPr>
        <w:autoSpaceDE w:val="0"/>
        <w:autoSpaceDN w:val="0"/>
        <w:adjustRightInd w:val="0"/>
        <w:spacing w:before="240" w:line="360" w:lineRule="auto"/>
        <w:jc w:val="both"/>
        <w:rPr>
          <w:rFonts w:ascii="Palatino Linotype" w:hAnsi="Palatino Linotype" w:cs="Arial"/>
          <w:sz w:val="24"/>
          <w:szCs w:val="24"/>
        </w:rPr>
      </w:pPr>
    </w:p>
    <w:p w14:paraId="46128C34" w14:textId="61336C63" w:rsidR="00133BD0" w:rsidRDefault="00D16799" w:rsidP="00133BD0">
      <w:pPr>
        <w:spacing w:before="240"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695104" behindDoc="0" locked="0" layoutInCell="1" allowOverlap="1" wp14:anchorId="634F397B" wp14:editId="73EFF273">
                <wp:simplePos x="0" y="0"/>
                <wp:positionH relativeFrom="column">
                  <wp:posOffset>-312879</wp:posOffset>
                </wp:positionH>
                <wp:positionV relativeFrom="paragraph">
                  <wp:posOffset>3144563</wp:posOffset>
                </wp:positionV>
                <wp:extent cx="6382736" cy="748205"/>
                <wp:effectExtent l="0" t="0" r="37465" b="33020"/>
                <wp:wrapNone/>
                <wp:docPr id="3" name="Conector recto 3"/>
                <wp:cNvGraphicFramePr/>
                <a:graphic xmlns:a="http://schemas.openxmlformats.org/drawingml/2006/main">
                  <a:graphicData uri="http://schemas.microsoft.com/office/word/2010/wordprocessingShape">
                    <wps:wsp>
                      <wps:cNvCnPr/>
                      <wps:spPr>
                        <a:xfrm>
                          <a:off x="0" y="0"/>
                          <a:ext cx="6382736" cy="74820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7BED8A" id="Conector recto 3"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65pt,247.6pt" to="477.95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" strokecolor="#5b9bd5 [3204]" strokeweight=".5pt">
                <v:stroke joinstyle="miter"/>
              </v:line>
            </w:pict>
          </mc:Fallback>
        </mc:AlternateContent>
      </w:r>
      <w:r w:rsidR="00133BD0" w:rsidRPr="00D05C83">
        <w:rPr>
          <w:rFonts w:ascii="Palatino Linotype" w:hAnsi="Palatino Linotype" w:cs="Arial"/>
          <w:sz w:val="24"/>
          <w:szCs w:val="24"/>
        </w:rPr>
        <w:t>ASÍ LO RESUELVE, POR UNANIMIDAD DE VOTOS EL PLENO DEL</w:t>
      </w:r>
      <w:r w:rsidR="00133BD0" w:rsidRPr="00D05C83">
        <w:rPr>
          <w:rFonts w:ascii="Palatino Linotype" w:eastAsia="Arial Unicode MS" w:hAnsi="Palatino Linotype" w:cs="Arial"/>
          <w:sz w:val="24"/>
          <w:szCs w:val="24"/>
        </w:rPr>
        <w:t xml:space="preserve"> INSTITUTO </w:t>
      </w:r>
      <w:r w:rsidR="00133BD0" w:rsidRPr="006C6A05">
        <w:rPr>
          <w:rFonts w:ascii="Palatino Linotype" w:eastAsia="Arial Unicode MS" w:hAnsi="Palatino Linotype" w:cs="Arial"/>
          <w:sz w:val="24"/>
          <w:szCs w:val="24"/>
        </w:rPr>
        <w:t>DE TRANSPARENCIA, ACCESO A LA INFORMACIÓN PÚBLICA Y PROTECCIÓN DE DATOS PERSONALES DEL ESTADO DE MÉXICO Y MUNICIPIOS</w:t>
      </w:r>
      <w:r w:rsidR="00133BD0" w:rsidRPr="006C6A05">
        <w:rPr>
          <w:rFonts w:ascii="Palatino Linotype" w:hAnsi="Palatino Linotype" w:cs="Arial"/>
          <w:sz w:val="24"/>
          <w:szCs w:val="24"/>
        </w:rPr>
        <w:t xml:space="preserve">, CONFORMADO POR LOS COMISIONADOS ZULEMA MARTÍNEZ SÁNCHEZ, EVA ABAID YAPUR, </w:t>
      </w:r>
      <w:r w:rsidR="00133BD0">
        <w:rPr>
          <w:rFonts w:ascii="Palatino Linotype" w:hAnsi="Palatino Linotype" w:cs="Arial"/>
          <w:sz w:val="24"/>
          <w:szCs w:val="24"/>
        </w:rPr>
        <w:t>JOSÉ GUADALUPE LUNA HERNÁNDEZ</w:t>
      </w:r>
      <w:r w:rsidR="0049218B">
        <w:rPr>
          <w:rFonts w:ascii="Palatino Linotype" w:hAnsi="Palatino Linotype" w:cs="Arial"/>
          <w:sz w:val="24"/>
          <w:szCs w:val="24"/>
        </w:rPr>
        <w:t xml:space="preserve"> (VOTO PARTICULAR CONCURRENTE)</w:t>
      </w:r>
      <w:r w:rsidR="00432720">
        <w:rPr>
          <w:rFonts w:ascii="Palatino Linotype" w:hAnsi="Palatino Linotype" w:cs="Arial"/>
          <w:sz w:val="24"/>
          <w:szCs w:val="24"/>
        </w:rPr>
        <w:t>,</w:t>
      </w:r>
      <w:r w:rsidR="00133BD0">
        <w:rPr>
          <w:rFonts w:ascii="Palatino Linotype" w:hAnsi="Palatino Linotype" w:cs="Arial"/>
          <w:sz w:val="24"/>
          <w:szCs w:val="24"/>
        </w:rPr>
        <w:t xml:space="preserve">  </w:t>
      </w:r>
      <w:r w:rsidR="00133BD0" w:rsidRPr="006C6A05">
        <w:rPr>
          <w:rFonts w:ascii="Palatino Linotype" w:hAnsi="Palatino Linotype" w:cs="Arial"/>
          <w:sz w:val="24"/>
          <w:szCs w:val="24"/>
        </w:rPr>
        <w:t xml:space="preserve">JAVIER </w:t>
      </w:r>
      <w:r w:rsidR="00432720">
        <w:rPr>
          <w:rFonts w:ascii="Palatino Linotype" w:hAnsi="Palatino Linotype" w:cs="Arial"/>
          <w:sz w:val="24"/>
          <w:szCs w:val="24"/>
        </w:rPr>
        <w:t>MARTÍNEZ CRUZ</w:t>
      </w:r>
      <w:r w:rsidR="0049218B">
        <w:rPr>
          <w:rFonts w:ascii="Palatino Linotype" w:hAnsi="Palatino Linotype" w:cs="Arial"/>
          <w:sz w:val="24"/>
          <w:szCs w:val="24"/>
        </w:rPr>
        <w:t xml:space="preserve"> (VOTO PARTICULAR CONCURRENTE)</w:t>
      </w:r>
      <w:r w:rsidR="00432720">
        <w:rPr>
          <w:rFonts w:ascii="Palatino Linotype" w:hAnsi="Palatino Linotype" w:cs="Arial"/>
          <w:sz w:val="24"/>
          <w:szCs w:val="24"/>
        </w:rPr>
        <w:t xml:space="preserve">,  Y LUIS GUSTAVO PARRA NORIEGA </w:t>
      </w:r>
      <w:r w:rsidR="0049218B">
        <w:rPr>
          <w:rFonts w:ascii="Palatino Linotype" w:hAnsi="Palatino Linotype" w:cs="Arial"/>
          <w:sz w:val="24"/>
          <w:szCs w:val="24"/>
        </w:rPr>
        <w:t xml:space="preserve">(VOTO PARTICULAR CONCURRENTE) </w:t>
      </w:r>
      <w:r w:rsidR="00432720" w:rsidRPr="006C6A05">
        <w:rPr>
          <w:rFonts w:ascii="Palatino Linotype" w:hAnsi="Palatino Linotype" w:cs="Arial"/>
          <w:sz w:val="24"/>
          <w:szCs w:val="24"/>
        </w:rPr>
        <w:t xml:space="preserve">EN LA </w:t>
      </w:r>
      <w:r w:rsidR="00432720">
        <w:rPr>
          <w:rFonts w:ascii="Palatino Linotype" w:hAnsi="Palatino Linotype" w:cs="Arial"/>
          <w:sz w:val="24"/>
          <w:szCs w:val="24"/>
        </w:rPr>
        <w:t xml:space="preserve">VIGÉSIMA </w:t>
      </w:r>
      <w:r w:rsidR="00741AC6">
        <w:rPr>
          <w:rFonts w:ascii="Palatino Linotype" w:hAnsi="Palatino Linotype" w:cs="Arial"/>
          <w:sz w:val="24"/>
          <w:szCs w:val="24"/>
        </w:rPr>
        <w:t xml:space="preserve">SÉPTIMA </w:t>
      </w:r>
      <w:r w:rsidR="00432720">
        <w:rPr>
          <w:rFonts w:ascii="Palatino Linotype" w:hAnsi="Palatino Linotype" w:cs="Arial"/>
          <w:sz w:val="24"/>
          <w:szCs w:val="24"/>
        </w:rPr>
        <w:t xml:space="preserve">SESIÓN ORDINARIA CELEBRADA EL </w:t>
      </w:r>
      <w:r w:rsidR="00741AC6">
        <w:rPr>
          <w:rFonts w:ascii="Palatino Linotype" w:hAnsi="Palatino Linotype" w:cs="Arial"/>
          <w:sz w:val="24"/>
          <w:szCs w:val="24"/>
        </w:rPr>
        <w:t xml:space="preserve">TREINTA Y UNO </w:t>
      </w:r>
      <w:r w:rsidR="00432720">
        <w:rPr>
          <w:rFonts w:ascii="Palatino Linotype" w:hAnsi="Palatino Linotype" w:cs="Arial"/>
          <w:sz w:val="24"/>
          <w:szCs w:val="24"/>
        </w:rPr>
        <w:t xml:space="preserve">DE JULIO DE DOS MIL DIECINUEVE, ANTE EL SECRETARIO TÉCNICO </w:t>
      </w:r>
      <w:r w:rsidR="00432720" w:rsidRPr="006C6A05">
        <w:rPr>
          <w:rFonts w:ascii="Palatino Linotype" w:hAnsi="Palatino Linotype" w:cs="Arial"/>
          <w:sz w:val="24"/>
          <w:szCs w:val="24"/>
        </w:rPr>
        <w:t>DEL PLENO, ALEXIS TAPIA RAMÍREZ.</w:t>
      </w:r>
      <w:r w:rsidR="00432720">
        <w:rPr>
          <w:rFonts w:ascii="Palatino Linotype" w:hAnsi="Palatino Linotype" w:cs="Arial"/>
          <w:sz w:val="24"/>
          <w:szCs w:val="24"/>
        </w:rPr>
        <w:t xml:space="preserve">  </w:t>
      </w:r>
      <w:r w:rsidR="00133BD0">
        <w:rPr>
          <w:rFonts w:ascii="Palatino Linotype" w:hAnsi="Palatino Linotype" w:cs="Arial"/>
          <w:sz w:val="24"/>
          <w:szCs w:val="24"/>
        </w:rPr>
        <w:br w:type="page"/>
      </w:r>
    </w:p>
    <w:p w14:paraId="50998E84" w14:textId="77777777" w:rsidR="00133BD0" w:rsidRDefault="00133BD0" w:rsidP="00133BD0">
      <w:pPr>
        <w:spacing w:before="240" w:line="360" w:lineRule="auto"/>
        <w:jc w:val="both"/>
        <w:rPr>
          <w:rFonts w:ascii="Palatino Linotype" w:hAnsi="Palatino Linotype" w:cs="Arial"/>
          <w:sz w:val="24"/>
          <w:szCs w:val="24"/>
        </w:rPr>
      </w:pPr>
    </w:p>
    <w:p w14:paraId="2DFD3FD0" w14:textId="77777777" w:rsidR="00133BD0" w:rsidRDefault="00133BD0" w:rsidP="00133BD0">
      <w:pPr>
        <w:spacing w:before="240" w:line="36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88960" behindDoc="0" locked="0" layoutInCell="1" allowOverlap="1" wp14:anchorId="741EF314" wp14:editId="6260324F">
                <wp:simplePos x="0" y="0"/>
                <wp:positionH relativeFrom="page">
                  <wp:posOffset>2600325</wp:posOffset>
                </wp:positionH>
                <wp:positionV relativeFrom="paragraph">
                  <wp:posOffset>231009</wp:posOffset>
                </wp:positionV>
                <wp:extent cx="2551430" cy="971550"/>
                <wp:effectExtent l="0" t="0" r="20320" b="19050"/>
                <wp:wrapNone/>
                <wp:docPr id="5" name="Cuadro de texto 5"/>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0AEFC3A" w14:textId="77777777" w:rsidR="00133BD0" w:rsidRPr="00EF2FC0" w:rsidRDefault="00133BD0" w:rsidP="00133BD0">
                            <w:pPr>
                              <w:jc w:val="center"/>
                              <w:rPr>
                                <w:rFonts w:ascii="Palatino Linotype" w:hAnsi="Palatino Linotype"/>
                              </w:rPr>
                            </w:pPr>
                            <w:r w:rsidRPr="00EF2FC0">
                              <w:rPr>
                                <w:rFonts w:ascii="Palatino Linotype" w:hAnsi="Palatino Linotype"/>
                                <w:b/>
                              </w:rPr>
                              <w:t>Zulema Martínez Sánchez</w:t>
                            </w:r>
                          </w:p>
                          <w:p w14:paraId="240EEFC3" w14:textId="77777777" w:rsidR="00133BD0" w:rsidRDefault="00133BD0" w:rsidP="00133BD0">
                            <w:pPr>
                              <w:jc w:val="center"/>
                              <w:rPr>
                                <w:rFonts w:ascii="Palatino Linotype" w:hAnsi="Palatino Linotype"/>
                              </w:rPr>
                            </w:pPr>
                            <w:r>
                              <w:rPr>
                                <w:rFonts w:ascii="Palatino Linotype" w:hAnsi="Palatino Linotype"/>
                              </w:rPr>
                              <w:t>Comisionada Presidenta</w:t>
                            </w:r>
                          </w:p>
                          <w:p w14:paraId="6C10CDE3" w14:textId="77777777" w:rsidR="00133BD0" w:rsidRDefault="00133BD0" w:rsidP="00133BD0">
                            <w:pPr>
                              <w:jc w:val="center"/>
                              <w:rPr>
                                <w:rFonts w:ascii="Palatino Linotype" w:hAnsi="Palatino Linotype"/>
                                <w:b/>
                              </w:rPr>
                            </w:pPr>
                            <w:r>
                              <w:rPr>
                                <w:rFonts w:ascii="Palatino Linotype" w:hAnsi="Palatino Linotype"/>
                                <w:b/>
                              </w:rPr>
                              <w:t>(Rúbrica).</w:t>
                            </w:r>
                          </w:p>
                          <w:p w14:paraId="5BB76EF1" w14:textId="77777777" w:rsidR="00133BD0" w:rsidRPr="00016AF3" w:rsidRDefault="00133BD0" w:rsidP="00133BD0">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1EF314" id="_x0000_t202" coordsize="21600,21600" o:spt="202" path="m,l,21600r21600,l21600,xe">
                <v:stroke joinstyle="miter"/>
                <v:path gradientshapeok="t" o:connecttype="rect"/>
              </v:shapetype>
              <v:shape id="Cuadro de texto 5" o:spid="_x0000_s1026" type="#_x0000_t202" style="position:absolute;left:0;text-align:left;margin-left:204.75pt;margin-top:18.2pt;width:200.9pt;height:76.5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" fillcolor="white [3201]" strokecolor="white [3212]" strokeweight=".5pt">
                <v:textbox>
                  <w:txbxContent>
                    <w:p w14:paraId="10AEFC3A" w14:textId="77777777" w:rsidR="00133BD0" w:rsidRPr="00EF2FC0" w:rsidRDefault="00133BD0" w:rsidP="00133BD0">
                      <w:pPr>
                        <w:jc w:val="center"/>
                        <w:rPr>
                          <w:rFonts w:ascii="Palatino Linotype" w:hAnsi="Palatino Linotype"/>
                        </w:rPr>
                      </w:pPr>
                      <w:r w:rsidRPr="00EF2FC0">
                        <w:rPr>
                          <w:rFonts w:ascii="Palatino Linotype" w:hAnsi="Palatino Linotype"/>
                          <w:b/>
                        </w:rPr>
                        <w:t>Zulema Martínez Sánchez</w:t>
                      </w:r>
                    </w:p>
                    <w:p w14:paraId="240EEFC3" w14:textId="77777777" w:rsidR="00133BD0" w:rsidRDefault="00133BD0" w:rsidP="00133BD0">
                      <w:pPr>
                        <w:jc w:val="center"/>
                        <w:rPr>
                          <w:rFonts w:ascii="Palatino Linotype" w:hAnsi="Palatino Linotype"/>
                        </w:rPr>
                      </w:pPr>
                      <w:r>
                        <w:rPr>
                          <w:rFonts w:ascii="Palatino Linotype" w:hAnsi="Palatino Linotype"/>
                        </w:rPr>
                        <w:t>Comisionada Presidenta</w:t>
                      </w:r>
                    </w:p>
                    <w:p w14:paraId="6C10CDE3" w14:textId="77777777" w:rsidR="00133BD0" w:rsidRDefault="00133BD0" w:rsidP="00133BD0">
                      <w:pPr>
                        <w:jc w:val="center"/>
                        <w:rPr>
                          <w:rFonts w:ascii="Palatino Linotype" w:hAnsi="Palatino Linotype"/>
                          <w:b/>
                        </w:rPr>
                      </w:pPr>
                      <w:r>
                        <w:rPr>
                          <w:rFonts w:ascii="Palatino Linotype" w:hAnsi="Palatino Linotype"/>
                          <w:b/>
                        </w:rPr>
                        <w:t>(Rúbrica).</w:t>
                      </w:r>
                    </w:p>
                    <w:p w14:paraId="5BB76EF1" w14:textId="77777777" w:rsidR="00133BD0" w:rsidRPr="00016AF3" w:rsidRDefault="00133BD0" w:rsidP="00133BD0">
                      <w:pPr>
                        <w:jc w:val="center"/>
                        <w:rPr>
                          <w:rFonts w:ascii="Palatino Linotype" w:hAnsi="Palatino Linotype"/>
                          <w:b/>
                        </w:rPr>
                      </w:pPr>
                    </w:p>
                  </w:txbxContent>
                </v:textbox>
                <w10:wrap anchorx="page"/>
              </v:shape>
            </w:pict>
          </mc:Fallback>
        </mc:AlternateContent>
      </w:r>
      <w:r w:rsidRPr="00D05C83">
        <w:rPr>
          <w:rFonts w:ascii="Palatino Linotype" w:hAnsi="Palatino Linotype" w:cs="Arial"/>
          <w:sz w:val="24"/>
          <w:szCs w:val="24"/>
        </w:rPr>
        <w:t xml:space="preserve"> </w:t>
      </w:r>
    </w:p>
    <w:p w14:paraId="6785CA94" w14:textId="77777777" w:rsidR="00133BD0" w:rsidRDefault="00133BD0" w:rsidP="00133BD0">
      <w:pPr>
        <w:autoSpaceDE w:val="0"/>
        <w:autoSpaceDN w:val="0"/>
        <w:adjustRightInd w:val="0"/>
        <w:spacing w:before="240" w:line="480" w:lineRule="auto"/>
        <w:jc w:val="both"/>
        <w:rPr>
          <w:rFonts w:ascii="Palatino Linotype" w:hAnsi="Palatino Linotype" w:cs="Arial"/>
          <w:sz w:val="24"/>
          <w:szCs w:val="24"/>
        </w:rPr>
      </w:pPr>
    </w:p>
    <w:p w14:paraId="12B97C91" w14:textId="77777777" w:rsidR="00133BD0" w:rsidRDefault="00133BD0" w:rsidP="00133BD0">
      <w:pPr>
        <w:autoSpaceDE w:val="0"/>
        <w:autoSpaceDN w:val="0"/>
        <w:adjustRightInd w:val="0"/>
        <w:spacing w:before="240" w:line="480" w:lineRule="auto"/>
        <w:jc w:val="both"/>
        <w:rPr>
          <w:rFonts w:ascii="Palatino Linotype" w:hAnsi="Palatino Linotype"/>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91008" behindDoc="0" locked="0" layoutInCell="1" allowOverlap="1" wp14:anchorId="1F76FE35" wp14:editId="3302F43F">
                <wp:simplePos x="0" y="0"/>
                <wp:positionH relativeFrom="margin">
                  <wp:posOffset>3575685</wp:posOffset>
                </wp:positionH>
                <wp:positionV relativeFrom="paragraph">
                  <wp:posOffset>257175</wp:posOffset>
                </wp:positionV>
                <wp:extent cx="2543175" cy="942975"/>
                <wp:effectExtent l="0" t="0" r="28575" b="28575"/>
                <wp:wrapNone/>
                <wp:docPr id="11" name="Cuadro de texto 11"/>
                <wp:cNvGraphicFramePr/>
                <a:graphic xmlns:a="http://schemas.openxmlformats.org/drawingml/2006/main">
                  <a:graphicData uri="http://schemas.microsoft.com/office/word/2010/wordprocessingShape">
                    <wps:wsp>
                      <wps:cNvSpPr txBox="1"/>
                      <wps:spPr>
                        <a:xfrm>
                          <a:off x="0" y="0"/>
                          <a:ext cx="254317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53A7F6D" w14:textId="77777777" w:rsidR="00133BD0" w:rsidRPr="00EF2FC0" w:rsidRDefault="00133BD0" w:rsidP="00133BD0">
                            <w:pPr>
                              <w:jc w:val="center"/>
                              <w:rPr>
                                <w:rFonts w:ascii="Palatino Linotype" w:hAnsi="Palatino Linotype"/>
                              </w:rPr>
                            </w:pPr>
                            <w:r>
                              <w:rPr>
                                <w:rFonts w:ascii="Palatino Linotype" w:hAnsi="Palatino Linotype"/>
                                <w:b/>
                              </w:rPr>
                              <w:t>José Guadalupe Luna Hernández</w:t>
                            </w:r>
                          </w:p>
                          <w:p w14:paraId="703756EE" w14:textId="77777777" w:rsidR="00133BD0" w:rsidRDefault="00133BD0" w:rsidP="00133BD0">
                            <w:pPr>
                              <w:jc w:val="center"/>
                              <w:rPr>
                                <w:rFonts w:ascii="Palatino Linotype" w:hAnsi="Palatino Linotype"/>
                              </w:rPr>
                            </w:pPr>
                            <w:r w:rsidRPr="00EF2FC0">
                              <w:rPr>
                                <w:rFonts w:ascii="Palatino Linotype" w:hAnsi="Palatino Linotype"/>
                              </w:rPr>
                              <w:t>Comisionado</w:t>
                            </w:r>
                          </w:p>
                          <w:p w14:paraId="160EDC9A" w14:textId="77777777" w:rsidR="00133BD0" w:rsidRPr="009234AD" w:rsidRDefault="00133BD0" w:rsidP="00133BD0">
                            <w:pPr>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76FE35" id="Cuadro de texto 11" o:spid="_x0000_s1027" type="#_x0000_t202" style="position:absolute;left:0;text-align:left;margin-left:281.55pt;margin-top:20.25pt;width:200.25pt;height:74.2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" fillcolor="white [3201]" strokecolor="white [3212]" strokeweight=".5pt">
                <v:textbox>
                  <w:txbxContent>
                    <w:p w14:paraId="453A7F6D" w14:textId="77777777" w:rsidR="00133BD0" w:rsidRPr="00EF2FC0" w:rsidRDefault="00133BD0" w:rsidP="00133BD0">
                      <w:pPr>
                        <w:jc w:val="center"/>
                        <w:rPr>
                          <w:rFonts w:ascii="Palatino Linotype" w:hAnsi="Palatino Linotype"/>
                        </w:rPr>
                      </w:pPr>
                      <w:r>
                        <w:rPr>
                          <w:rFonts w:ascii="Palatino Linotype" w:hAnsi="Palatino Linotype"/>
                          <w:b/>
                        </w:rPr>
                        <w:t>José Guadalupe Luna Hernández</w:t>
                      </w:r>
                    </w:p>
                    <w:p w14:paraId="703756EE" w14:textId="77777777" w:rsidR="00133BD0" w:rsidRDefault="00133BD0" w:rsidP="00133BD0">
                      <w:pPr>
                        <w:jc w:val="center"/>
                        <w:rPr>
                          <w:rFonts w:ascii="Palatino Linotype" w:hAnsi="Palatino Linotype"/>
                        </w:rPr>
                      </w:pPr>
                      <w:r w:rsidRPr="00EF2FC0">
                        <w:rPr>
                          <w:rFonts w:ascii="Palatino Linotype" w:hAnsi="Palatino Linotype"/>
                        </w:rPr>
                        <w:t>Comisionado</w:t>
                      </w:r>
                    </w:p>
                    <w:p w14:paraId="160EDC9A" w14:textId="77777777" w:rsidR="00133BD0" w:rsidRPr="009234AD" w:rsidRDefault="00133BD0" w:rsidP="00133BD0">
                      <w:pPr>
                        <w:jc w:val="center"/>
                        <w:rPr>
                          <w:rFonts w:ascii="Palatino Linotype" w:hAnsi="Palatino Linotype"/>
                          <w:b/>
                        </w:rPr>
                      </w:pPr>
                      <w:r>
                        <w:rPr>
                          <w:rFonts w:ascii="Palatino Linotype" w:hAnsi="Palatino Linotype"/>
                          <w:b/>
                        </w:rPr>
                        <w:t>(Rúbrica).</w:t>
                      </w:r>
                    </w:p>
                  </w:txbxContent>
                </v:textbox>
                <w10:wrap anchorx="margin"/>
              </v:shape>
            </w:pict>
          </mc:Fallback>
        </mc:AlternateContent>
      </w:r>
      <w:r w:rsidRPr="006C6A05">
        <w:rPr>
          <w:rFonts w:ascii="Palatino Linotype" w:hAnsi="Palatino Linotype" w:cs="Arial"/>
          <w:noProof/>
          <w:sz w:val="24"/>
          <w:szCs w:val="24"/>
          <w:lang w:eastAsia="es-MX"/>
        </w:rPr>
        <mc:AlternateContent>
          <mc:Choice Requires="wps">
            <w:drawing>
              <wp:anchor distT="0" distB="0" distL="114300" distR="114300" simplePos="0" relativeHeight="251689984" behindDoc="0" locked="0" layoutInCell="1" allowOverlap="1" wp14:anchorId="1360E92F" wp14:editId="07DE70D1">
                <wp:simplePos x="0" y="0"/>
                <wp:positionH relativeFrom="margin">
                  <wp:posOffset>-316122</wp:posOffset>
                </wp:positionH>
                <wp:positionV relativeFrom="paragraph">
                  <wp:posOffset>229043</wp:posOffset>
                </wp:positionV>
                <wp:extent cx="2486025" cy="895350"/>
                <wp:effectExtent l="0" t="0" r="28575" b="19050"/>
                <wp:wrapNone/>
                <wp:docPr id="12" name="Cuadro de texto 12"/>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7E1E3B2" w14:textId="77777777" w:rsidR="00133BD0" w:rsidRPr="00EF2FC0" w:rsidRDefault="00133BD0" w:rsidP="00133BD0">
                            <w:pPr>
                              <w:jc w:val="center"/>
                              <w:rPr>
                                <w:rFonts w:ascii="Palatino Linotype" w:hAnsi="Palatino Linotype"/>
                                <w:b/>
                              </w:rPr>
                            </w:pPr>
                            <w:r w:rsidRPr="00EF2FC0">
                              <w:rPr>
                                <w:rFonts w:ascii="Palatino Linotype" w:hAnsi="Palatino Linotype"/>
                                <w:b/>
                              </w:rPr>
                              <w:t xml:space="preserve">Eva </w:t>
                            </w:r>
                            <w:proofErr w:type="spellStart"/>
                            <w:r w:rsidRPr="00EF2FC0">
                              <w:rPr>
                                <w:rFonts w:ascii="Palatino Linotype" w:hAnsi="Palatino Linotype"/>
                                <w:b/>
                              </w:rPr>
                              <w:t>Abaid</w:t>
                            </w:r>
                            <w:proofErr w:type="spellEnd"/>
                            <w:r w:rsidRPr="00EF2FC0">
                              <w:rPr>
                                <w:rFonts w:ascii="Palatino Linotype" w:hAnsi="Palatino Linotype"/>
                                <w:b/>
                              </w:rPr>
                              <w:t xml:space="preserve"> </w:t>
                            </w:r>
                            <w:proofErr w:type="spellStart"/>
                            <w:r w:rsidRPr="00EF2FC0">
                              <w:rPr>
                                <w:rFonts w:ascii="Palatino Linotype" w:hAnsi="Palatino Linotype"/>
                                <w:b/>
                              </w:rPr>
                              <w:t>Yapur</w:t>
                            </w:r>
                            <w:proofErr w:type="spellEnd"/>
                          </w:p>
                          <w:p w14:paraId="6FE8FA0E" w14:textId="77777777" w:rsidR="00133BD0" w:rsidRPr="00EF2FC0" w:rsidRDefault="00133BD0" w:rsidP="00133BD0">
                            <w:pPr>
                              <w:jc w:val="center"/>
                              <w:rPr>
                                <w:rFonts w:ascii="Palatino Linotype" w:hAnsi="Palatino Linotype"/>
                              </w:rPr>
                            </w:pPr>
                            <w:r w:rsidRPr="00EF2FC0">
                              <w:rPr>
                                <w:rFonts w:ascii="Palatino Linotype" w:hAnsi="Palatino Linotype"/>
                              </w:rPr>
                              <w:t>Comisionada</w:t>
                            </w:r>
                          </w:p>
                          <w:p w14:paraId="57CDD57C" w14:textId="77777777" w:rsidR="00133BD0" w:rsidRDefault="00133BD0" w:rsidP="00133BD0">
                            <w:pPr>
                              <w:jc w:val="center"/>
                              <w:rPr>
                                <w:rFonts w:ascii="Palatino Linotype" w:hAnsi="Palatino Linotype"/>
                                <w:b/>
                              </w:rPr>
                            </w:pPr>
                            <w:r>
                              <w:rPr>
                                <w:rFonts w:ascii="Palatino Linotype" w:hAnsi="Palatino Linotype"/>
                                <w:b/>
                              </w:rPr>
                              <w:t>(Rúbrica).</w:t>
                            </w:r>
                          </w:p>
                          <w:p w14:paraId="0E83CD31" w14:textId="77777777" w:rsidR="00133BD0" w:rsidRDefault="00133BD0" w:rsidP="00133BD0">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60E92F" id="Cuadro de texto 12" o:spid="_x0000_s1028" type="#_x0000_t202" style="position:absolute;left:0;text-align:left;margin-left:-24.9pt;margin-top:18.05pt;width:195.75pt;height:70.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" fillcolor="white [3201]" strokecolor="white [3212]" strokeweight=".5pt">
                <v:textbox>
                  <w:txbxContent>
                    <w:p w14:paraId="37E1E3B2" w14:textId="77777777" w:rsidR="00133BD0" w:rsidRPr="00EF2FC0" w:rsidRDefault="00133BD0" w:rsidP="00133BD0">
                      <w:pPr>
                        <w:jc w:val="center"/>
                        <w:rPr>
                          <w:rFonts w:ascii="Palatino Linotype" w:hAnsi="Palatino Linotype"/>
                          <w:b/>
                        </w:rPr>
                      </w:pPr>
                      <w:r w:rsidRPr="00EF2FC0">
                        <w:rPr>
                          <w:rFonts w:ascii="Palatino Linotype" w:hAnsi="Palatino Linotype"/>
                          <w:b/>
                        </w:rPr>
                        <w:t xml:space="preserve">Eva </w:t>
                      </w:r>
                      <w:proofErr w:type="spellStart"/>
                      <w:r w:rsidRPr="00EF2FC0">
                        <w:rPr>
                          <w:rFonts w:ascii="Palatino Linotype" w:hAnsi="Palatino Linotype"/>
                          <w:b/>
                        </w:rPr>
                        <w:t>Abaid</w:t>
                      </w:r>
                      <w:proofErr w:type="spellEnd"/>
                      <w:r w:rsidRPr="00EF2FC0">
                        <w:rPr>
                          <w:rFonts w:ascii="Palatino Linotype" w:hAnsi="Palatino Linotype"/>
                          <w:b/>
                        </w:rPr>
                        <w:t xml:space="preserve"> </w:t>
                      </w:r>
                      <w:proofErr w:type="spellStart"/>
                      <w:r w:rsidRPr="00EF2FC0">
                        <w:rPr>
                          <w:rFonts w:ascii="Palatino Linotype" w:hAnsi="Palatino Linotype"/>
                          <w:b/>
                        </w:rPr>
                        <w:t>Yapur</w:t>
                      </w:r>
                      <w:proofErr w:type="spellEnd"/>
                    </w:p>
                    <w:p w14:paraId="6FE8FA0E" w14:textId="77777777" w:rsidR="00133BD0" w:rsidRPr="00EF2FC0" w:rsidRDefault="00133BD0" w:rsidP="00133BD0">
                      <w:pPr>
                        <w:jc w:val="center"/>
                        <w:rPr>
                          <w:rFonts w:ascii="Palatino Linotype" w:hAnsi="Palatino Linotype"/>
                        </w:rPr>
                      </w:pPr>
                      <w:r w:rsidRPr="00EF2FC0">
                        <w:rPr>
                          <w:rFonts w:ascii="Palatino Linotype" w:hAnsi="Palatino Linotype"/>
                        </w:rPr>
                        <w:t>Comisionada</w:t>
                      </w:r>
                    </w:p>
                    <w:p w14:paraId="57CDD57C" w14:textId="77777777" w:rsidR="00133BD0" w:rsidRDefault="00133BD0" w:rsidP="00133BD0">
                      <w:pPr>
                        <w:jc w:val="center"/>
                        <w:rPr>
                          <w:rFonts w:ascii="Palatino Linotype" w:hAnsi="Palatino Linotype"/>
                          <w:b/>
                        </w:rPr>
                      </w:pPr>
                      <w:r>
                        <w:rPr>
                          <w:rFonts w:ascii="Palatino Linotype" w:hAnsi="Palatino Linotype"/>
                          <w:b/>
                        </w:rPr>
                        <w:t>(Rúbrica).</w:t>
                      </w:r>
                    </w:p>
                    <w:p w14:paraId="0E83CD31" w14:textId="77777777" w:rsidR="00133BD0" w:rsidRDefault="00133BD0" w:rsidP="00133BD0">
                      <w:pPr>
                        <w:jc w:val="center"/>
                      </w:pPr>
                    </w:p>
                  </w:txbxContent>
                </v:textbox>
                <w10:wrap anchorx="margin"/>
              </v:shape>
            </w:pict>
          </mc:Fallback>
        </mc:AlternateContent>
      </w:r>
      <w:r>
        <w:rPr>
          <w:rFonts w:ascii="Palatino Linotype" w:hAnsi="Palatino Linotype" w:cs="Arial"/>
          <w:sz w:val="24"/>
          <w:szCs w:val="24"/>
        </w:rPr>
        <w:t xml:space="preserve"> </w:t>
      </w:r>
    </w:p>
    <w:p w14:paraId="70EC7042" w14:textId="77777777" w:rsidR="00133BD0" w:rsidRPr="00D54B7D" w:rsidRDefault="00133BD0" w:rsidP="00133BD0">
      <w:pPr>
        <w:spacing w:before="240" w:line="480" w:lineRule="auto"/>
        <w:jc w:val="both"/>
        <w:rPr>
          <w:rFonts w:ascii="Palatino Linotype" w:hAnsi="Palatino Linotype"/>
        </w:rPr>
      </w:pPr>
    </w:p>
    <w:p w14:paraId="1F79A714" w14:textId="38A173C3" w:rsidR="00133BD0" w:rsidRDefault="00133BD0" w:rsidP="00133BD0">
      <w:pPr>
        <w:spacing w:before="240" w:line="480" w:lineRule="auto"/>
        <w:rPr>
          <w:rFonts w:ascii="Palatino Linotype" w:hAnsi="Palatino Linotype"/>
          <w:b/>
        </w:rPr>
      </w:pPr>
    </w:p>
    <w:p w14:paraId="190B7B57" w14:textId="37EB983F" w:rsidR="00133BD0" w:rsidRDefault="00432720" w:rsidP="00133BD0">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94080" behindDoc="0" locked="0" layoutInCell="1" allowOverlap="1" wp14:anchorId="7B9AB300" wp14:editId="3EF1809D">
                <wp:simplePos x="0" y="0"/>
                <wp:positionH relativeFrom="margin">
                  <wp:posOffset>-299085</wp:posOffset>
                </wp:positionH>
                <wp:positionV relativeFrom="paragraph">
                  <wp:posOffset>276225</wp:posOffset>
                </wp:positionV>
                <wp:extent cx="2486025" cy="937895"/>
                <wp:effectExtent l="0" t="0" r="9525" b="0"/>
                <wp:wrapNone/>
                <wp:docPr id="13" name="Cuadro de texto 13"/>
                <wp:cNvGraphicFramePr/>
                <a:graphic xmlns:a="http://schemas.openxmlformats.org/drawingml/2006/main">
                  <a:graphicData uri="http://schemas.microsoft.com/office/word/2010/wordprocessingShape">
                    <wps:wsp>
                      <wps:cNvSpPr txBox="1"/>
                      <wps:spPr>
                        <a:xfrm>
                          <a:off x="0" y="0"/>
                          <a:ext cx="2486025" cy="9378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343790B" w14:textId="77777777" w:rsidR="00133BD0" w:rsidRPr="00EF2FC0" w:rsidRDefault="00133BD0" w:rsidP="00133BD0">
                            <w:pPr>
                              <w:jc w:val="center"/>
                              <w:rPr>
                                <w:rFonts w:ascii="Palatino Linotype" w:hAnsi="Palatino Linotype"/>
                              </w:rPr>
                            </w:pPr>
                            <w:r w:rsidRPr="00EF2FC0">
                              <w:rPr>
                                <w:rFonts w:ascii="Palatino Linotype" w:hAnsi="Palatino Linotype"/>
                                <w:b/>
                              </w:rPr>
                              <w:t>Javier Martínez Cruz</w:t>
                            </w:r>
                          </w:p>
                          <w:p w14:paraId="1E875BD0" w14:textId="77777777" w:rsidR="00133BD0" w:rsidRDefault="00133BD0" w:rsidP="00133BD0">
                            <w:pPr>
                              <w:jc w:val="center"/>
                              <w:rPr>
                                <w:rFonts w:ascii="Palatino Linotype" w:hAnsi="Palatino Linotype"/>
                              </w:rPr>
                            </w:pPr>
                            <w:r w:rsidRPr="00EF2FC0">
                              <w:rPr>
                                <w:rFonts w:ascii="Palatino Linotype" w:hAnsi="Palatino Linotype"/>
                              </w:rPr>
                              <w:t>Comisionado</w:t>
                            </w:r>
                          </w:p>
                          <w:p w14:paraId="49D9F29C" w14:textId="77777777" w:rsidR="00133BD0" w:rsidRPr="00F55D03" w:rsidRDefault="00133BD0" w:rsidP="00133BD0">
                            <w:pPr>
                              <w:jc w:val="center"/>
                              <w:rPr>
                                <w:rFonts w:ascii="Palatino Linotype" w:hAnsi="Palatino Linotype"/>
                                <w:b/>
                              </w:rPr>
                            </w:pPr>
                            <w:r>
                              <w:rPr>
                                <w:rFonts w:ascii="Palatino Linotype" w:hAnsi="Palatino Linotype"/>
                                <w:b/>
                              </w:rPr>
                              <w:t>(Rúbrica).</w:t>
                            </w:r>
                          </w:p>
                          <w:p w14:paraId="493D1F6A" w14:textId="77777777" w:rsidR="00133BD0" w:rsidRDefault="00133BD0" w:rsidP="00133B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9AB300" id="Cuadro de texto 13" o:spid="_x0000_s1029" type="#_x0000_t202" style="position:absolute;margin-left:-23.55pt;margin-top:21.75pt;width:195.75pt;height:73.8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" fillcolor="white [3201]" stroked="f" strokeweight=".5pt">
                <v:textbox>
                  <w:txbxContent>
                    <w:p w14:paraId="1343790B" w14:textId="77777777" w:rsidR="00133BD0" w:rsidRPr="00EF2FC0" w:rsidRDefault="00133BD0" w:rsidP="00133BD0">
                      <w:pPr>
                        <w:jc w:val="center"/>
                        <w:rPr>
                          <w:rFonts w:ascii="Palatino Linotype" w:hAnsi="Palatino Linotype"/>
                        </w:rPr>
                      </w:pPr>
                      <w:r w:rsidRPr="00EF2FC0">
                        <w:rPr>
                          <w:rFonts w:ascii="Palatino Linotype" w:hAnsi="Palatino Linotype"/>
                          <w:b/>
                        </w:rPr>
                        <w:t>Javier Martínez Cruz</w:t>
                      </w:r>
                    </w:p>
                    <w:p w14:paraId="1E875BD0" w14:textId="77777777" w:rsidR="00133BD0" w:rsidRDefault="00133BD0" w:rsidP="00133BD0">
                      <w:pPr>
                        <w:jc w:val="center"/>
                        <w:rPr>
                          <w:rFonts w:ascii="Palatino Linotype" w:hAnsi="Palatino Linotype"/>
                        </w:rPr>
                      </w:pPr>
                      <w:r w:rsidRPr="00EF2FC0">
                        <w:rPr>
                          <w:rFonts w:ascii="Palatino Linotype" w:hAnsi="Palatino Linotype"/>
                        </w:rPr>
                        <w:t>Comisionado</w:t>
                      </w:r>
                    </w:p>
                    <w:p w14:paraId="49D9F29C" w14:textId="77777777" w:rsidR="00133BD0" w:rsidRPr="00F55D03" w:rsidRDefault="00133BD0" w:rsidP="00133BD0">
                      <w:pPr>
                        <w:jc w:val="center"/>
                        <w:rPr>
                          <w:rFonts w:ascii="Palatino Linotype" w:hAnsi="Palatino Linotype"/>
                          <w:b/>
                        </w:rPr>
                      </w:pPr>
                      <w:r>
                        <w:rPr>
                          <w:rFonts w:ascii="Palatino Linotype" w:hAnsi="Palatino Linotype"/>
                          <w:b/>
                        </w:rPr>
                        <w:t>(Rúbrica).</w:t>
                      </w:r>
                    </w:p>
                    <w:p w14:paraId="493D1F6A" w14:textId="77777777" w:rsidR="00133BD0" w:rsidRDefault="00133BD0" w:rsidP="00133BD0"/>
                  </w:txbxContent>
                </v:textbox>
                <w10:wrap anchorx="margin"/>
              </v:shape>
            </w:pict>
          </mc:Fallback>
        </mc:AlternateContent>
      </w:r>
      <w:r w:rsidRPr="006C6A05">
        <w:rPr>
          <w:rFonts w:ascii="Palatino Linotype" w:hAnsi="Palatino Linotype" w:cs="Arial"/>
          <w:noProof/>
          <w:sz w:val="24"/>
          <w:szCs w:val="24"/>
          <w:lang w:eastAsia="es-MX"/>
        </w:rPr>
        <mc:AlternateContent>
          <mc:Choice Requires="wps">
            <w:drawing>
              <wp:anchor distT="0" distB="0" distL="114300" distR="114300" simplePos="0" relativeHeight="251693056" behindDoc="0" locked="0" layoutInCell="1" allowOverlap="1" wp14:anchorId="2C45C965" wp14:editId="365A3D61">
                <wp:simplePos x="0" y="0"/>
                <wp:positionH relativeFrom="margin">
                  <wp:posOffset>3577590</wp:posOffset>
                </wp:positionH>
                <wp:positionV relativeFrom="paragraph">
                  <wp:posOffset>276225</wp:posOffset>
                </wp:positionV>
                <wp:extent cx="2543175" cy="937895"/>
                <wp:effectExtent l="0" t="0" r="28575" b="14605"/>
                <wp:wrapNone/>
                <wp:docPr id="14" name="Cuadro de texto 14"/>
                <wp:cNvGraphicFramePr/>
                <a:graphic xmlns:a="http://schemas.openxmlformats.org/drawingml/2006/main">
                  <a:graphicData uri="http://schemas.microsoft.com/office/word/2010/wordprocessingShape">
                    <wps:wsp>
                      <wps:cNvSpPr txBox="1"/>
                      <wps:spPr>
                        <a:xfrm>
                          <a:off x="0" y="0"/>
                          <a:ext cx="2543175" cy="9378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CD3CE29" w14:textId="77777777" w:rsidR="00133BD0" w:rsidRPr="00EF2FC0" w:rsidRDefault="00133BD0" w:rsidP="00133BD0">
                            <w:pPr>
                              <w:jc w:val="center"/>
                              <w:rPr>
                                <w:rFonts w:ascii="Palatino Linotype" w:hAnsi="Palatino Linotype"/>
                              </w:rPr>
                            </w:pPr>
                            <w:r>
                              <w:rPr>
                                <w:rFonts w:ascii="Palatino Linotype" w:hAnsi="Palatino Linotype"/>
                                <w:b/>
                              </w:rPr>
                              <w:t>Luis Gustavo Parra Noriega</w:t>
                            </w:r>
                          </w:p>
                          <w:p w14:paraId="6498FC5E" w14:textId="77777777" w:rsidR="00133BD0" w:rsidRDefault="00133BD0" w:rsidP="00133BD0">
                            <w:pPr>
                              <w:jc w:val="center"/>
                              <w:rPr>
                                <w:rFonts w:ascii="Palatino Linotype" w:hAnsi="Palatino Linotype"/>
                              </w:rPr>
                            </w:pPr>
                            <w:r w:rsidRPr="00EF2FC0">
                              <w:rPr>
                                <w:rFonts w:ascii="Palatino Linotype" w:hAnsi="Palatino Linotype"/>
                              </w:rPr>
                              <w:t>Comisionado</w:t>
                            </w:r>
                          </w:p>
                          <w:p w14:paraId="5C169D8E" w14:textId="77777777" w:rsidR="00133BD0" w:rsidRPr="00F55D03" w:rsidRDefault="00133BD0" w:rsidP="00133BD0">
                            <w:pPr>
                              <w:jc w:val="center"/>
                              <w:rPr>
                                <w:rFonts w:ascii="Palatino Linotype" w:hAnsi="Palatino Linotype"/>
                                <w:b/>
                              </w:rPr>
                            </w:pPr>
                            <w:r>
                              <w:rPr>
                                <w:rFonts w:ascii="Palatino Linotype" w:hAnsi="Palatino Linotype"/>
                                <w:b/>
                              </w:rPr>
                              <w:t>(Rúbrica).</w:t>
                            </w:r>
                          </w:p>
                          <w:p w14:paraId="6AA730A4" w14:textId="77777777" w:rsidR="00133BD0" w:rsidRDefault="00133BD0" w:rsidP="00133B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45C965" id="Cuadro de texto 14" o:spid="_x0000_s1030" type="#_x0000_t202" style="position:absolute;margin-left:281.7pt;margin-top:21.75pt;width:200.25pt;height:73.8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" fillcolor="white [3201]" strokecolor="white [3212]" strokeweight=".5pt">
                <v:textbox>
                  <w:txbxContent>
                    <w:p w14:paraId="7CD3CE29" w14:textId="77777777" w:rsidR="00133BD0" w:rsidRPr="00EF2FC0" w:rsidRDefault="00133BD0" w:rsidP="00133BD0">
                      <w:pPr>
                        <w:jc w:val="center"/>
                        <w:rPr>
                          <w:rFonts w:ascii="Palatino Linotype" w:hAnsi="Palatino Linotype"/>
                        </w:rPr>
                      </w:pPr>
                      <w:r>
                        <w:rPr>
                          <w:rFonts w:ascii="Palatino Linotype" w:hAnsi="Palatino Linotype"/>
                          <w:b/>
                        </w:rPr>
                        <w:t>Luis Gustavo Parra Noriega</w:t>
                      </w:r>
                    </w:p>
                    <w:p w14:paraId="6498FC5E" w14:textId="77777777" w:rsidR="00133BD0" w:rsidRDefault="00133BD0" w:rsidP="00133BD0">
                      <w:pPr>
                        <w:jc w:val="center"/>
                        <w:rPr>
                          <w:rFonts w:ascii="Palatino Linotype" w:hAnsi="Palatino Linotype"/>
                        </w:rPr>
                      </w:pPr>
                      <w:r w:rsidRPr="00EF2FC0">
                        <w:rPr>
                          <w:rFonts w:ascii="Palatino Linotype" w:hAnsi="Palatino Linotype"/>
                        </w:rPr>
                        <w:t>Comisionado</w:t>
                      </w:r>
                    </w:p>
                    <w:p w14:paraId="5C169D8E" w14:textId="77777777" w:rsidR="00133BD0" w:rsidRPr="00F55D03" w:rsidRDefault="00133BD0" w:rsidP="00133BD0">
                      <w:pPr>
                        <w:jc w:val="center"/>
                        <w:rPr>
                          <w:rFonts w:ascii="Palatino Linotype" w:hAnsi="Palatino Linotype"/>
                          <w:b/>
                        </w:rPr>
                      </w:pPr>
                      <w:r>
                        <w:rPr>
                          <w:rFonts w:ascii="Palatino Linotype" w:hAnsi="Palatino Linotype"/>
                          <w:b/>
                        </w:rPr>
                        <w:t>(Rúbrica).</w:t>
                      </w:r>
                    </w:p>
                    <w:p w14:paraId="6AA730A4" w14:textId="77777777" w:rsidR="00133BD0" w:rsidRDefault="00133BD0" w:rsidP="00133BD0"/>
                  </w:txbxContent>
                </v:textbox>
                <w10:wrap anchorx="margin"/>
              </v:shape>
            </w:pict>
          </mc:Fallback>
        </mc:AlternateContent>
      </w:r>
      <w:r w:rsidRPr="006C6A05">
        <w:rPr>
          <w:rFonts w:ascii="Palatino Linotype" w:hAnsi="Palatino Linotype" w:cs="Arial"/>
          <w:noProof/>
          <w:sz w:val="24"/>
          <w:szCs w:val="24"/>
          <w:lang w:eastAsia="es-MX"/>
        </w:rPr>
        <mc:AlternateContent>
          <mc:Choice Requires="wps">
            <w:drawing>
              <wp:anchor distT="0" distB="0" distL="114300" distR="114300" simplePos="0" relativeHeight="251692032" behindDoc="0" locked="0" layoutInCell="1" allowOverlap="1" wp14:anchorId="5973A0A1" wp14:editId="1F12FC00">
                <wp:simplePos x="0" y="0"/>
                <wp:positionH relativeFrom="margin">
                  <wp:posOffset>1289685</wp:posOffset>
                </wp:positionH>
                <wp:positionV relativeFrom="paragraph">
                  <wp:posOffset>1664970</wp:posOffset>
                </wp:positionV>
                <wp:extent cx="3152775" cy="914400"/>
                <wp:effectExtent l="0" t="0" r="28575" b="19050"/>
                <wp:wrapNone/>
                <wp:docPr id="15" name="Cuadro de texto 15"/>
                <wp:cNvGraphicFramePr/>
                <a:graphic xmlns:a="http://schemas.openxmlformats.org/drawingml/2006/main">
                  <a:graphicData uri="http://schemas.microsoft.com/office/word/2010/wordprocessingShape">
                    <wps:wsp>
                      <wps:cNvSpPr txBox="1"/>
                      <wps:spPr>
                        <a:xfrm>
                          <a:off x="0" y="0"/>
                          <a:ext cx="3152775"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68EAA62" w14:textId="77777777" w:rsidR="00133BD0" w:rsidRPr="007F6133" w:rsidRDefault="00133BD0" w:rsidP="00133BD0">
                            <w:pPr>
                              <w:jc w:val="center"/>
                              <w:rPr>
                                <w:rFonts w:ascii="Palatino Linotype" w:hAnsi="Palatino Linotype"/>
                                <w:b/>
                              </w:rPr>
                            </w:pPr>
                            <w:r>
                              <w:rPr>
                                <w:rFonts w:ascii="Palatino Linotype" w:hAnsi="Palatino Linotype"/>
                                <w:b/>
                              </w:rPr>
                              <w:t xml:space="preserve">Alexis Tapia Ramírez </w:t>
                            </w:r>
                          </w:p>
                          <w:p w14:paraId="2A2B388F" w14:textId="77777777" w:rsidR="00133BD0" w:rsidRDefault="00133BD0" w:rsidP="00133BD0">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5725A050" w14:textId="77777777" w:rsidR="00133BD0" w:rsidRDefault="00133BD0" w:rsidP="00133BD0">
                            <w:pPr>
                              <w:jc w:val="center"/>
                              <w:rPr>
                                <w:rFonts w:ascii="Palatino Linotype" w:hAnsi="Palatino Linotype"/>
                                <w:b/>
                              </w:rPr>
                            </w:pPr>
                            <w:r>
                              <w:rPr>
                                <w:rFonts w:ascii="Palatino Linotype" w:hAnsi="Palatino Linotype"/>
                                <w:b/>
                              </w:rPr>
                              <w:t>(Rúbrica).</w:t>
                            </w:r>
                          </w:p>
                          <w:p w14:paraId="5983F926" w14:textId="77777777" w:rsidR="00133BD0" w:rsidRDefault="00133BD0" w:rsidP="00133BD0">
                            <w:pPr>
                              <w:jc w:val="center"/>
                              <w:rPr>
                                <w:rFonts w:ascii="Palatino Linotype" w:hAnsi="Palatino Linotype"/>
                              </w:rPr>
                            </w:pPr>
                          </w:p>
                          <w:p w14:paraId="36FA09B6" w14:textId="77777777" w:rsidR="00133BD0" w:rsidRPr="00EF2FC0" w:rsidRDefault="00133BD0" w:rsidP="00133BD0">
                            <w:pPr>
                              <w:jc w:val="center"/>
                              <w:rPr>
                                <w:rFonts w:ascii="Palatino Linotype" w:hAnsi="Palatino Linotype"/>
                              </w:rPr>
                            </w:pPr>
                          </w:p>
                          <w:p w14:paraId="31535BF7" w14:textId="77777777" w:rsidR="00133BD0" w:rsidRDefault="00133BD0" w:rsidP="00133B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73A0A1" id="Cuadro de texto 15" o:spid="_x0000_s1031" type="#_x0000_t202" style="position:absolute;margin-left:101.55pt;margin-top:131.1pt;width:248.25pt;height:1in;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" fillcolor="white [3201]" strokecolor="white [3212]" strokeweight=".5pt">
                <v:textbox>
                  <w:txbxContent>
                    <w:p w14:paraId="068EAA62" w14:textId="77777777" w:rsidR="00133BD0" w:rsidRPr="007F6133" w:rsidRDefault="00133BD0" w:rsidP="00133BD0">
                      <w:pPr>
                        <w:jc w:val="center"/>
                        <w:rPr>
                          <w:rFonts w:ascii="Palatino Linotype" w:hAnsi="Palatino Linotype"/>
                          <w:b/>
                        </w:rPr>
                      </w:pPr>
                      <w:r>
                        <w:rPr>
                          <w:rFonts w:ascii="Palatino Linotype" w:hAnsi="Palatino Linotype"/>
                          <w:b/>
                        </w:rPr>
                        <w:t xml:space="preserve">Alexis Tapia Ramírez </w:t>
                      </w:r>
                    </w:p>
                    <w:p w14:paraId="2A2B388F" w14:textId="77777777" w:rsidR="00133BD0" w:rsidRDefault="00133BD0" w:rsidP="00133BD0">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5725A050" w14:textId="77777777" w:rsidR="00133BD0" w:rsidRDefault="00133BD0" w:rsidP="00133BD0">
                      <w:pPr>
                        <w:jc w:val="center"/>
                        <w:rPr>
                          <w:rFonts w:ascii="Palatino Linotype" w:hAnsi="Palatino Linotype"/>
                          <w:b/>
                        </w:rPr>
                      </w:pPr>
                      <w:r>
                        <w:rPr>
                          <w:rFonts w:ascii="Palatino Linotype" w:hAnsi="Palatino Linotype"/>
                          <w:b/>
                        </w:rPr>
                        <w:t>(Rúbrica).</w:t>
                      </w:r>
                    </w:p>
                    <w:p w14:paraId="5983F926" w14:textId="77777777" w:rsidR="00133BD0" w:rsidRDefault="00133BD0" w:rsidP="00133BD0">
                      <w:pPr>
                        <w:jc w:val="center"/>
                        <w:rPr>
                          <w:rFonts w:ascii="Palatino Linotype" w:hAnsi="Palatino Linotype"/>
                        </w:rPr>
                      </w:pPr>
                    </w:p>
                    <w:p w14:paraId="36FA09B6" w14:textId="77777777" w:rsidR="00133BD0" w:rsidRPr="00EF2FC0" w:rsidRDefault="00133BD0" w:rsidP="00133BD0">
                      <w:pPr>
                        <w:jc w:val="center"/>
                        <w:rPr>
                          <w:rFonts w:ascii="Palatino Linotype" w:hAnsi="Palatino Linotype"/>
                        </w:rPr>
                      </w:pPr>
                    </w:p>
                    <w:p w14:paraId="31535BF7" w14:textId="77777777" w:rsidR="00133BD0" w:rsidRDefault="00133BD0" w:rsidP="00133BD0"/>
                  </w:txbxContent>
                </v:textbox>
                <w10:wrap anchorx="margin"/>
              </v:shape>
            </w:pict>
          </mc:Fallback>
        </mc:AlternateContent>
      </w:r>
    </w:p>
    <w:p w14:paraId="6887809C" w14:textId="77777777" w:rsidR="00133BD0" w:rsidRDefault="00133BD0" w:rsidP="00133BD0">
      <w:pPr>
        <w:spacing w:before="240" w:line="480" w:lineRule="auto"/>
        <w:rPr>
          <w:rFonts w:ascii="Palatino Linotype" w:hAnsi="Palatino Linotype"/>
          <w:b/>
        </w:rPr>
      </w:pPr>
    </w:p>
    <w:p w14:paraId="315DCFDE" w14:textId="5A21FE7C" w:rsidR="00133BD0" w:rsidRDefault="00133BD0" w:rsidP="00133BD0">
      <w:pPr>
        <w:spacing w:before="240" w:line="480" w:lineRule="auto"/>
        <w:rPr>
          <w:rFonts w:ascii="Palatino Linotype" w:hAnsi="Palatino Linotype"/>
          <w:b/>
        </w:rPr>
      </w:pPr>
    </w:p>
    <w:p w14:paraId="76FC4067" w14:textId="77777777" w:rsidR="00133BD0" w:rsidRPr="00D54B7D" w:rsidRDefault="00133BD0" w:rsidP="00133BD0">
      <w:pPr>
        <w:spacing w:before="240" w:line="480" w:lineRule="auto"/>
        <w:rPr>
          <w:rFonts w:ascii="Palatino Linotype" w:hAnsi="Palatino Linotype"/>
          <w:b/>
        </w:rPr>
      </w:pPr>
    </w:p>
    <w:p w14:paraId="46100769" w14:textId="77777777" w:rsidR="00432720" w:rsidRDefault="00432720" w:rsidP="00133BD0">
      <w:pPr>
        <w:tabs>
          <w:tab w:val="left" w:pos="5415"/>
        </w:tabs>
        <w:spacing w:before="240" w:line="360" w:lineRule="auto"/>
        <w:ind w:right="51"/>
        <w:jc w:val="both"/>
        <w:rPr>
          <w:rFonts w:ascii="Palatino Linotype" w:hAnsi="Palatino Linotype" w:cs="Arial"/>
          <w:sz w:val="16"/>
          <w:szCs w:val="16"/>
        </w:rPr>
      </w:pPr>
    </w:p>
    <w:p w14:paraId="464D545F" w14:textId="77777777" w:rsidR="00432720" w:rsidRDefault="00432720" w:rsidP="00133BD0">
      <w:pPr>
        <w:tabs>
          <w:tab w:val="left" w:pos="5415"/>
        </w:tabs>
        <w:spacing w:before="240" w:line="360" w:lineRule="auto"/>
        <w:ind w:right="51"/>
        <w:jc w:val="both"/>
        <w:rPr>
          <w:rFonts w:ascii="Palatino Linotype" w:hAnsi="Palatino Linotype" w:cs="Arial"/>
          <w:sz w:val="16"/>
          <w:szCs w:val="16"/>
        </w:rPr>
      </w:pPr>
    </w:p>
    <w:p w14:paraId="10A6821A" w14:textId="07128192" w:rsidR="00133BD0" w:rsidRDefault="00133BD0" w:rsidP="00133BD0">
      <w:pPr>
        <w:tabs>
          <w:tab w:val="left" w:pos="5415"/>
        </w:tabs>
        <w:spacing w:before="240" w:line="360" w:lineRule="auto"/>
        <w:ind w:right="51"/>
        <w:jc w:val="both"/>
        <w:rPr>
          <w:rFonts w:ascii="Palatino Linotype" w:hAnsi="Palatino Linotype" w:cs="Arial"/>
          <w:bCs/>
          <w:sz w:val="16"/>
          <w:szCs w:val="16"/>
          <w:lang w:eastAsia="es-MX"/>
        </w:rPr>
      </w:pPr>
      <w:r w:rsidRPr="0007089E">
        <w:rPr>
          <w:rFonts w:ascii="Palatino Linotype" w:hAnsi="Palatino Linotype" w:cs="Arial"/>
          <w:sz w:val="16"/>
          <w:szCs w:val="16"/>
        </w:rPr>
        <w:t xml:space="preserve">Esta hoja corresponde a la resolución </w:t>
      </w:r>
      <w:r w:rsidRPr="00DF4D67">
        <w:rPr>
          <w:rFonts w:ascii="Palatino Linotype" w:hAnsi="Palatino Linotype" w:cs="Arial"/>
          <w:sz w:val="16"/>
          <w:szCs w:val="16"/>
        </w:rPr>
        <w:t xml:space="preserve">de fecha </w:t>
      </w:r>
      <w:r w:rsidR="00741AC6">
        <w:rPr>
          <w:rFonts w:ascii="Palatino Linotype" w:hAnsi="Palatino Linotype" w:cs="Arial"/>
          <w:sz w:val="16"/>
          <w:szCs w:val="16"/>
        </w:rPr>
        <w:t>treinta y uno</w:t>
      </w:r>
      <w:r w:rsidR="00432720">
        <w:rPr>
          <w:rFonts w:ascii="Palatino Linotype" w:hAnsi="Palatino Linotype" w:cs="Arial"/>
          <w:sz w:val="16"/>
          <w:szCs w:val="16"/>
        </w:rPr>
        <w:t xml:space="preserve"> de julio</w:t>
      </w:r>
      <w:r>
        <w:rPr>
          <w:rFonts w:ascii="Palatino Linotype" w:hAnsi="Palatino Linotype" w:cs="Arial"/>
          <w:sz w:val="16"/>
          <w:szCs w:val="16"/>
        </w:rPr>
        <w:t xml:space="preserve"> </w:t>
      </w:r>
      <w:r w:rsidRPr="00DF4D67">
        <w:rPr>
          <w:rFonts w:ascii="Palatino Linotype" w:hAnsi="Palatino Linotype" w:cs="Arial"/>
          <w:sz w:val="16"/>
          <w:szCs w:val="16"/>
        </w:rPr>
        <w:t xml:space="preserve">de dos mil </w:t>
      </w:r>
      <w:r>
        <w:rPr>
          <w:rFonts w:ascii="Palatino Linotype" w:hAnsi="Palatino Linotype" w:cs="Arial"/>
          <w:sz w:val="16"/>
          <w:szCs w:val="16"/>
        </w:rPr>
        <w:t>diecinueve</w:t>
      </w:r>
      <w:r w:rsidRPr="00DF4D67">
        <w:rPr>
          <w:rFonts w:ascii="Palatino Linotype" w:hAnsi="Palatino Linotype" w:cs="Arial"/>
          <w:sz w:val="16"/>
          <w:szCs w:val="16"/>
        </w:rPr>
        <w:t>, emitida</w:t>
      </w:r>
      <w:r>
        <w:rPr>
          <w:rFonts w:ascii="Palatino Linotype" w:hAnsi="Palatino Linotype" w:cs="Arial"/>
          <w:sz w:val="16"/>
          <w:szCs w:val="16"/>
        </w:rPr>
        <w:t xml:space="preserve"> en el</w:t>
      </w:r>
      <w:r w:rsidRPr="00861BBC">
        <w:rPr>
          <w:rFonts w:ascii="Palatino Linotype" w:hAnsi="Palatino Linotype" w:cs="Arial"/>
          <w:sz w:val="16"/>
          <w:szCs w:val="16"/>
        </w:rPr>
        <w:t xml:space="preserve"> recurso de revisión </w:t>
      </w:r>
      <w:r>
        <w:rPr>
          <w:rFonts w:ascii="Palatino Linotype" w:hAnsi="Palatino Linotype" w:cs="Arial"/>
          <w:bCs/>
          <w:sz w:val="16"/>
          <w:szCs w:val="16"/>
          <w:lang w:eastAsia="es-MX"/>
        </w:rPr>
        <w:t>0</w:t>
      </w:r>
      <w:r w:rsidR="00432720">
        <w:rPr>
          <w:rFonts w:ascii="Palatino Linotype" w:hAnsi="Palatino Linotype" w:cs="Arial"/>
          <w:bCs/>
          <w:sz w:val="16"/>
          <w:szCs w:val="16"/>
          <w:lang w:eastAsia="es-MX"/>
        </w:rPr>
        <w:t>3945</w:t>
      </w:r>
      <w:r>
        <w:rPr>
          <w:rFonts w:ascii="Palatino Linotype" w:hAnsi="Palatino Linotype" w:cs="Arial"/>
          <w:bCs/>
          <w:sz w:val="16"/>
          <w:szCs w:val="16"/>
          <w:lang w:eastAsia="es-MX"/>
        </w:rPr>
        <w:t xml:space="preserve">/INFOEM/IP/RR/2019 </w:t>
      </w:r>
    </w:p>
    <w:p w14:paraId="14612711" w14:textId="6E246E65" w:rsidR="008B76B8" w:rsidRDefault="008B76B8" w:rsidP="00133BD0">
      <w:pPr>
        <w:tabs>
          <w:tab w:val="left" w:pos="5415"/>
        </w:tabs>
        <w:spacing w:before="240" w:line="360" w:lineRule="auto"/>
        <w:ind w:right="51"/>
        <w:jc w:val="both"/>
        <w:rPr>
          <w:rFonts w:ascii="Palatino Linotype" w:hAnsi="Palatino Linotype" w:cs="Arial"/>
          <w:bCs/>
          <w:sz w:val="16"/>
          <w:szCs w:val="16"/>
          <w:lang w:eastAsia="es-MX"/>
        </w:rPr>
      </w:pPr>
      <w:r>
        <w:rPr>
          <w:rFonts w:ascii="Palatino Linotype" w:hAnsi="Palatino Linotype" w:cs="Arial"/>
          <w:bCs/>
          <w:sz w:val="16"/>
          <w:szCs w:val="16"/>
          <w:lang w:eastAsia="es-MX"/>
        </w:rPr>
        <w:t>OSAM/JCMA</w:t>
      </w:r>
    </w:p>
    <w:sectPr w:rsidR="008B76B8" w:rsidSect="00FB4AAD">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5F7BB5" w14:textId="77777777" w:rsidR="00FB30B5" w:rsidRDefault="00FB30B5" w:rsidP="006168E4">
      <w:pPr>
        <w:spacing w:after="0" w:line="240" w:lineRule="auto"/>
      </w:pPr>
      <w:r>
        <w:separator/>
      </w:r>
    </w:p>
  </w:endnote>
  <w:endnote w:type="continuationSeparator" w:id="0">
    <w:p w14:paraId="5C90EA76" w14:textId="77777777" w:rsidR="00FB30B5" w:rsidRDefault="00FB30B5"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B4D784" w14:textId="77777777" w:rsidR="006868A7" w:rsidRPr="000B69FA" w:rsidRDefault="006868A7"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A7F52">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A7F52">
      <w:rPr>
        <w:rFonts w:ascii="Palatino Linotype" w:hAnsi="Palatino Linotype"/>
        <w:bCs/>
        <w:noProof/>
        <w:sz w:val="20"/>
      </w:rPr>
      <w:t>22</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8DD516" w14:textId="77777777" w:rsidR="006868A7" w:rsidRPr="000B69FA" w:rsidRDefault="006868A7"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A7F52">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A7F52">
      <w:rPr>
        <w:rFonts w:ascii="Palatino Linotype" w:hAnsi="Palatino Linotype"/>
        <w:bCs/>
        <w:noProof/>
        <w:sz w:val="20"/>
      </w:rPr>
      <w:t>22</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9EF5D3" w14:textId="77777777" w:rsidR="00FB30B5" w:rsidRDefault="00FB30B5" w:rsidP="006168E4">
      <w:pPr>
        <w:spacing w:after="0" w:line="240" w:lineRule="auto"/>
      </w:pPr>
      <w:r>
        <w:separator/>
      </w:r>
    </w:p>
  </w:footnote>
  <w:footnote w:type="continuationSeparator" w:id="0">
    <w:p w14:paraId="0B9573A1" w14:textId="77777777" w:rsidR="00FB30B5" w:rsidRDefault="00FB30B5" w:rsidP="006168E4">
      <w:pPr>
        <w:spacing w:after="0" w:line="240" w:lineRule="auto"/>
      </w:pPr>
      <w:r>
        <w:continuationSeparator/>
      </w:r>
    </w:p>
  </w:footnote>
  <w:footnote w:id="1">
    <w:p w14:paraId="7EE60126" w14:textId="77777777" w:rsidR="006868A7" w:rsidRPr="000E3E73" w:rsidRDefault="006868A7" w:rsidP="00B57980">
      <w:pPr>
        <w:pStyle w:val="Textonotapie"/>
        <w:tabs>
          <w:tab w:val="left" w:pos="7797"/>
        </w:tabs>
        <w:jc w:val="both"/>
        <w:rPr>
          <w:rFonts w:ascii="Palatino Linotype" w:hAnsi="Palatino Linotype" w:cs="Arial"/>
          <w:sz w:val="16"/>
          <w:szCs w:val="16"/>
        </w:rPr>
      </w:pPr>
      <w:r>
        <w:rPr>
          <w:rStyle w:val="Refdenotaalpie"/>
        </w:rPr>
        <w:footnoteRef/>
      </w:r>
      <w:r>
        <w:t xml:space="preserve"> </w:t>
      </w:r>
      <w:r w:rsidRPr="000E3E73">
        <w:rPr>
          <w:rFonts w:ascii="Palatino Linotype" w:hAnsi="Palatino Linotype" w:cs="Arial"/>
          <w:sz w:val="16"/>
          <w:szCs w:val="16"/>
        </w:rPr>
        <w:t xml:space="preserve">Estudio oficioso o a petición de parte que no son incompatibles con el derecho de acceso a la justicia, ya que éste no se coarta por regular causas de improcedencia y sobreseimiento con tales fines, sirviendo de </w:t>
      </w:r>
      <w:r w:rsidRPr="004C5766">
        <w:rPr>
          <w:rFonts w:ascii="Palatino Linotype" w:hAnsi="Palatino Linotype" w:cs="Arial"/>
          <w:sz w:val="16"/>
          <w:szCs w:val="16"/>
        </w:rPr>
        <w:t>sustento la tesis aislada XVI.1o.A.T.2 K visible en el Semanario Judicial de la Federación bajo el número de registro 2000365 cuyo rubro y texto esgrime</w:t>
      </w:r>
    </w:p>
    <w:p w14:paraId="58C71D51" w14:textId="77777777" w:rsidR="006868A7" w:rsidRPr="000E3E73" w:rsidRDefault="006868A7" w:rsidP="00B57980">
      <w:pPr>
        <w:jc w:val="both"/>
        <w:rPr>
          <w:rFonts w:ascii="Palatino Linotype" w:hAnsi="Palatino Linotype"/>
          <w:i/>
          <w:sz w:val="16"/>
          <w:szCs w:val="16"/>
        </w:rPr>
      </w:pPr>
      <w:r w:rsidRPr="000E3E73">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16"/>
          <w:szCs w:val="16"/>
        </w:rPr>
        <w:t xml:space="preserve"> </w:t>
      </w:r>
      <w:r w:rsidRPr="000E3E73">
        <w:rPr>
          <w:rFonts w:ascii="Palatino Linotype" w:hAnsi="Palatino Linotype"/>
          <w:i/>
          <w:sz w:val="16"/>
          <w:szCs w:val="16"/>
        </w:rPr>
        <w:t>Del examen de compatibilidad de los artículos</w:t>
      </w:r>
      <w:r w:rsidRPr="000E3E73">
        <w:rPr>
          <w:rStyle w:val="apple-converted-space"/>
          <w:rFonts w:ascii="Palatino Linotype" w:hAnsi="Palatino Linotype"/>
          <w:i/>
          <w:sz w:val="16"/>
          <w:szCs w:val="16"/>
        </w:rPr>
        <w:t> </w:t>
      </w:r>
      <w:hyperlink r:id="rId1" w:history="1">
        <w:r w:rsidRPr="000E3E73">
          <w:rPr>
            <w:rStyle w:val="Hipervnculo"/>
            <w:rFonts w:ascii="Palatino Linotype" w:hAnsi="Palatino Linotype"/>
            <w:i/>
            <w:color w:val="auto"/>
            <w:sz w:val="16"/>
            <w:szCs w:val="16"/>
          </w:rPr>
          <w:t>73 y 74 de la Ley de Amparo</w:t>
        </w:r>
      </w:hyperlink>
      <w:r w:rsidRPr="000E3E73">
        <w:rPr>
          <w:rStyle w:val="apple-converted-space"/>
          <w:rFonts w:ascii="Palatino Linotype" w:hAnsi="Palatino Linotype"/>
          <w:i/>
          <w:sz w:val="16"/>
          <w:szCs w:val="16"/>
        </w:rPr>
        <w:t> </w:t>
      </w:r>
      <w:r w:rsidRPr="000E3E73">
        <w:rPr>
          <w:rFonts w:ascii="Palatino Linotype" w:hAnsi="Palatino Linotype"/>
          <w:i/>
          <w:sz w:val="16"/>
          <w:szCs w:val="16"/>
        </w:rPr>
        <w:t>con el artículo</w:t>
      </w:r>
      <w:r w:rsidRPr="000E3E73">
        <w:rPr>
          <w:rStyle w:val="apple-converted-space"/>
          <w:rFonts w:ascii="Palatino Linotype" w:hAnsi="Palatino Linotype"/>
          <w:i/>
          <w:sz w:val="16"/>
          <w:szCs w:val="16"/>
        </w:rPr>
        <w:t> </w:t>
      </w:r>
      <w:hyperlink r:id="rId2" w:history="1">
        <w:r w:rsidRPr="000E3E73">
          <w:rPr>
            <w:rStyle w:val="Hipervnculo"/>
            <w:rFonts w:ascii="Palatino Linotype" w:hAnsi="Palatino Linotype"/>
            <w:i/>
            <w:color w:val="auto"/>
            <w:sz w:val="16"/>
            <w:szCs w:val="16"/>
          </w:rPr>
          <w:t>25.1 de la Convención Americana sobre Derechos Humanos</w:t>
        </w:r>
      </w:hyperlink>
      <w:r w:rsidRPr="000E3E73">
        <w:rPr>
          <w:rStyle w:val="apple-converted-space"/>
          <w:rFonts w:ascii="Palatino Linotype" w:hAnsi="Palatino Linotype"/>
          <w:i/>
          <w:sz w:val="16"/>
          <w:szCs w:val="16"/>
        </w:rPr>
        <w:t> </w:t>
      </w:r>
      <w:r w:rsidRPr="000E3E73">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0E3E73">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0E3E73">
        <w:rPr>
          <w:rFonts w:ascii="Palatino Linotype" w:hAnsi="Palatino Linotype"/>
          <w:i/>
          <w:sz w:val="16"/>
          <w:szCs w:val="16"/>
        </w:rPr>
        <w:t>concesoria</w:t>
      </w:r>
      <w:proofErr w:type="spellEnd"/>
      <w:r w:rsidRPr="000E3E73">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EB6591" w14:textId="77777777" w:rsidR="006868A7" w:rsidRDefault="006868A7">
    <w:pPr>
      <w:pStyle w:val="Encabezado"/>
    </w:pP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6868A7" w14:paraId="731D4E6B" w14:textId="77777777" w:rsidTr="00B3668D">
      <w:trPr>
        <w:trHeight w:val="227"/>
      </w:trPr>
      <w:tc>
        <w:tcPr>
          <w:tcW w:w="5529" w:type="dxa"/>
          <w:hideMark/>
        </w:tcPr>
        <w:p w14:paraId="2AA46729" w14:textId="77777777" w:rsidR="006868A7" w:rsidRDefault="006868A7"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00165090" w14:textId="2B878A33" w:rsidR="006868A7" w:rsidRPr="00B4142F" w:rsidRDefault="00C155F2" w:rsidP="0037730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CE6AB8">
            <w:rPr>
              <w:rFonts w:ascii="Palatino Linotype" w:hAnsi="Palatino Linotype" w:cs="Arial"/>
              <w:bCs/>
              <w:sz w:val="24"/>
              <w:lang w:eastAsia="es-MX"/>
            </w:rPr>
            <w:t>3945</w:t>
          </w:r>
          <w:r>
            <w:rPr>
              <w:rFonts w:ascii="Palatino Linotype" w:hAnsi="Palatino Linotype" w:cs="Arial"/>
              <w:bCs/>
              <w:sz w:val="24"/>
              <w:lang w:eastAsia="es-MX"/>
            </w:rPr>
            <w:t>/INFOEM/IP/RR/2019</w:t>
          </w:r>
          <w:r w:rsidR="006868A7">
            <w:rPr>
              <w:rFonts w:ascii="Palatino Linotype" w:hAnsi="Palatino Linotype" w:cs="Arial"/>
              <w:bCs/>
              <w:sz w:val="24"/>
              <w:lang w:eastAsia="es-MX"/>
            </w:rPr>
            <w:t xml:space="preserve"> </w:t>
          </w:r>
        </w:p>
      </w:tc>
    </w:tr>
    <w:tr w:rsidR="006868A7" w14:paraId="3B9EA189" w14:textId="77777777" w:rsidTr="00B3668D">
      <w:trPr>
        <w:trHeight w:val="242"/>
      </w:trPr>
      <w:tc>
        <w:tcPr>
          <w:tcW w:w="5529" w:type="dxa"/>
          <w:hideMark/>
        </w:tcPr>
        <w:p w14:paraId="46566239" w14:textId="77777777" w:rsidR="006868A7" w:rsidRDefault="006868A7"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B02F5DA" w14:textId="74AE8680" w:rsidR="006868A7" w:rsidRPr="00F06FED" w:rsidRDefault="00CE6AB8" w:rsidP="00C25084">
          <w:pPr>
            <w:spacing w:after="120" w:line="256" w:lineRule="auto"/>
            <w:ind w:left="639" w:right="214"/>
            <w:jc w:val="both"/>
            <w:rPr>
              <w:rFonts w:ascii="Palatino Linotype" w:hAnsi="Palatino Linotype" w:cs="Arial"/>
            </w:rPr>
          </w:pPr>
          <w:r>
            <w:rPr>
              <w:rFonts w:ascii="Palatino Linotype" w:hAnsi="Palatino Linotype" w:cs="Arial"/>
              <w:szCs w:val="20"/>
            </w:rPr>
            <w:t>El Organismo Descentralizado de Agua Potable Alcantarillado y Saneamiento del Municipio de Ixtapaluca denominado por sus siglas, O.D.A.P.A.S.</w:t>
          </w:r>
        </w:p>
      </w:tc>
    </w:tr>
    <w:tr w:rsidR="006868A7" w14:paraId="555BAFF9" w14:textId="77777777" w:rsidTr="00B3668D">
      <w:trPr>
        <w:trHeight w:val="342"/>
      </w:trPr>
      <w:tc>
        <w:tcPr>
          <w:tcW w:w="5529" w:type="dxa"/>
          <w:hideMark/>
        </w:tcPr>
        <w:p w14:paraId="4FA7C9A1" w14:textId="77777777" w:rsidR="006868A7" w:rsidRDefault="006868A7"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72EEFC8D" w14:textId="77777777" w:rsidR="006868A7" w:rsidRDefault="006868A7"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14:paraId="397ABBF3" w14:textId="77777777" w:rsidR="006868A7" w:rsidRDefault="006868A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6868A7" w14:paraId="43A3C1E3" w14:textId="77777777" w:rsidTr="00B3668D">
      <w:trPr>
        <w:trHeight w:val="227"/>
      </w:trPr>
      <w:tc>
        <w:tcPr>
          <w:tcW w:w="5529" w:type="dxa"/>
          <w:hideMark/>
        </w:tcPr>
        <w:p w14:paraId="67E3491A" w14:textId="77777777" w:rsidR="006868A7" w:rsidRDefault="006868A7"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578500D" w14:textId="03BDDBC7" w:rsidR="006868A7" w:rsidRPr="00B4142F" w:rsidRDefault="00C155F2" w:rsidP="0037730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937CE1">
            <w:rPr>
              <w:rFonts w:ascii="Palatino Linotype" w:hAnsi="Palatino Linotype" w:cs="Arial"/>
              <w:bCs/>
              <w:sz w:val="24"/>
              <w:lang w:eastAsia="es-MX"/>
            </w:rPr>
            <w:t>3945</w:t>
          </w:r>
          <w:r>
            <w:rPr>
              <w:rFonts w:ascii="Palatino Linotype" w:hAnsi="Palatino Linotype" w:cs="Arial"/>
              <w:bCs/>
              <w:sz w:val="24"/>
              <w:lang w:eastAsia="es-MX"/>
            </w:rPr>
            <w:t>/INFOEM/IP/RR/2019</w:t>
          </w:r>
          <w:r w:rsidR="006868A7">
            <w:rPr>
              <w:rFonts w:ascii="Palatino Linotype" w:hAnsi="Palatino Linotype" w:cs="Arial"/>
              <w:bCs/>
              <w:sz w:val="24"/>
              <w:lang w:eastAsia="es-MX"/>
            </w:rPr>
            <w:t xml:space="preserve"> </w:t>
          </w:r>
        </w:p>
      </w:tc>
    </w:tr>
    <w:tr w:rsidR="006868A7" w14:paraId="2141824E" w14:textId="77777777" w:rsidTr="00B3668D">
      <w:trPr>
        <w:trHeight w:val="196"/>
      </w:trPr>
      <w:tc>
        <w:tcPr>
          <w:tcW w:w="5529" w:type="dxa"/>
          <w:hideMark/>
        </w:tcPr>
        <w:p w14:paraId="7C520005" w14:textId="77777777" w:rsidR="006868A7" w:rsidRDefault="006868A7"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70D7C8DC" w14:textId="0F803A5F" w:rsidR="006868A7" w:rsidRPr="00F06FED" w:rsidRDefault="00EA7F52" w:rsidP="00CC0C5F">
          <w:pPr>
            <w:spacing w:after="120" w:line="256" w:lineRule="auto"/>
            <w:ind w:left="639" w:right="214"/>
            <w:jc w:val="both"/>
            <w:rPr>
              <w:rFonts w:ascii="Palatino Linotype" w:hAnsi="Palatino Linotype" w:cs="Arial"/>
            </w:rPr>
          </w:pPr>
          <w:r>
            <w:rPr>
              <w:rFonts w:ascii="Palatino Linotype" w:hAnsi="Palatino Linotype" w:cs="Arial"/>
            </w:rPr>
            <w:t>XXXXXXXXXXXXXXXXXXXXXXXXXXXXXXXXXXX</w:t>
          </w:r>
        </w:p>
      </w:tc>
    </w:tr>
    <w:tr w:rsidR="006868A7" w14:paraId="0990156B" w14:textId="77777777" w:rsidTr="00B3668D">
      <w:trPr>
        <w:trHeight w:val="242"/>
      </w:trPr>
      <w:tc>
        <w:tcPr>
          <w:tcW w:w="5529" w:type="dxa"/>
          <w:hideMark/>
        </w:tcPr>
        <w:p w14:paraId="6930B0D7" w14:textId="77777777" w:rsidR="006868A7" w:rsidRDefault="006868A7"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0BFD2564" w14:textId="7F3C38D1" w:rsidR="006868A7" w:rsidRDefault="00937CE1" w:rsidP="00C25084">
          <w:pPr>
            <w:spacing w:after="120" w:line="256" w:lineRule="auto"/>
            <w:ind w:left="639" w:right="214"/>
            <w:jc w:val="both"/>
            <w:rPr>
              <w:rFonts w:ascii="Palatino Linotype" w:hAnsi="Palatino Linotype" w:cs="Arial"/>
              <w:szCs w:val="20"/>
            </w:rPr>
          </w:pPr>
          <w:r>
            <w:rPr>
              <w:rFonts w:ascii="Palatino Linotype" w:hAnsi="Palatino Linotype" w:cs="Arial"/>
              <w:szCs w:val="20"/>
            </w:rPr>
            <w:t>El Organismo Descentralizado de Agua Potable Alcantarillado y Saneamiento del Municipio de Ixtapaluca denominado por sus siglas, O.D.A.P.A.S.</w:t>
          </w:r>
        </w:p>
      </w:tc>
    </w:tr>
    <w:tr w:rsidR="006868A7" w14:paraId="5C1930E0" w14:textId="77777777" w:rsidTr="00B3668D">
      <w:trPr>
        <w:trHeight w:val="342"/>
      </w:trPr>
      <w:tc>
        <w:tcPr>
          <w:tcW w:w="5529" w:type="dxa"/>
          <w:hideMark/>
        </w:tcPr>
        <w:p w14:paraId="7792642A" w14:textId="77777777" w:rsidR="006868A7" w:rsidRDefault="006868A7"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4619853C" w14:textId="77777777" w:rsidR="006868A7" w:rsidRDefault="006868A7"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14:paraId="4D74F8A9" w14:textId="77777777" w:rsidR="006868A7" w:rsidRDefault="006868A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C57FE"/>
    <w:multiLevelType w:val="hybridMultilevel"/>
    <w:tmpl w:val="3CB443EE"/>
    <w:lvl w:ilvl="0" w:tplc="10701148">
      <w:start w:val="1"/>
      <w:numFmt w:val="upp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 w15:restartNumberingAfterBreak="0">
    <w:nsid w:val="02977DD0"/>
    <w:multiLevelType w:val="hybridMultilevel"/>
    <w:tmpl w:val="EA4871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9B1783"/>
    <w:multiLevelType w:val="hybridMultilevel"/>
    <w:tmpl w:val="4D7AB4B4"/>
    <w:lvl w:ilvl="0" w:tplc="F99A51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C2B7B5C"/>
    <w:multiLevelType w:val="hybridMultilevel"/>
    <w:tmpl w:val="82B6FA40"/>
    <w:lvl w:ilvl="0" w:tplc="02CEF1EE">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EDF3920"/>
    <w:multiLevelType w:val="hybridMultilevel"/>
    <w:tmpl w:val="95F42252"/>
    <w:lvl w:ilvl="0" w:tplc="29529E9E">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5" w15:restartNumberingAfterBreak="0">
    <w:nsid w:val="13944C13"/>
    <w:multiLevelType w:val="hybridMultilevel"/>
    <w:tmpl w:val="8914658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15:restartNumberingAfterBreak="0">
    <w:nsid w:val="13A7224E"/>
    <w:multiLevelType w:val="hybridMultilevel"/>
    <w:tmpl w:val="265E42AA"/>
    <w:lvl w:ilvl="0" w:tplc="6DB63BC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F4307DB"/>
    <w:multiLevelType w:val="hybridMultilevel"/>
    <w:tmpl w:val="1CD20FB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221E7F0B"/>
    <w:multiLevelType w:val="hybridMultilevel"/>
    <w:tmpl w:val="A406092A"/>
    <w:lvl w:ilvl="0" w:tplc="31DADF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3122FD6"/>
    <w:multiLevelType w:val="hybridMultilevel"/>
    <w:tmpl w:val="CF64DE20"/>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41C760D"/>
    <w:multiLevelType w:val="hybridMultilevel"/>
    <w:tmpl w:val="D39EEA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EE83E13"/>
    <w:multiLevelType w:val="hybridMultilevel"/>
    <w:tmpl w:val="D532866C"/>
    <w:lvl w:ilvl="0" w:tplc="83F00486">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12" w15:restartNumberingAfterBreak="0">
    <w:nsid w:val="2FD6564F"/>
    <w:multiLevelType w:val="hybridMultilevel"/>
    <w:tmpl w:val="D39EEA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26F0C9E"/>
    <w:multiLevelType w:val="hybridMultilevel"/>
    <w:tmpl w:val="686681D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31C6C35"/>
    <w:multiLevelType w:val="hybridMultilevel"/>
    <w:tmpl w:val="1B32D0A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AE3582B"/>
    <w:multiLevelType w:val="hybridMultilevel"/>
    <w:tmpl w:val="7A522FB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6" w15:restartNumberingAfterBreak="0">
    <w:nsid w:val="3CFF400A"/>
    <w:multiLevelType w:val="hybridMultilevel"/>
    <w:tmpl w:val="F8D23EA6"/>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43D639D6"/>
    <w:multiLevelType w:val="hybridMultilevel"/>
    <w:tmpl w:val="8A6E18E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5157277"/>
    <w:multiLevelType w:val="hybridMultilevel"/>
    <w:tmpl w:val="17BA9EF6"/>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72E05EA"/>
    <w:multiLevelType w:val="hybridMultilevel"/>
    <w:tmpl w:val="CA12898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7D3380A"/>
    <w:multiLevelType w:val="hybridMultilevel"/>
    <w:tmpl w:val="141E182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F037054"/>
    <w:multiLevelType w:val="hybridMultilevel"/>
    <w:tmpl w:val="1B32D0A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359425B"/>
    <w:multiLevelType w:val="hybridMultilevel"/>
    <w:tmpl w:val="BEDA490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408755A"/>
    <w:multiLevelType w:val="hybridMultilevel"/>
    <w:tmpl w:val="C32E452C"/>
    <w:lvl w:ilvl="0" w:tplc="5DD07C1C">
      <w:numFmt w:val="bullet"/>
      <w:lvlText w:val="-"/>
      <w:lvlJc w:val="left"/>
      <w:pPr>
        <w:ind w:left="720" w:hanging="360"/>
      </w:pPr>
      <w:rPr>
        <w:rFonts w:ascii="Calibri" w:eastAsiaTheme="minorHAnsi" w:hAnsi="Calibri"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AED1255"/>
    <w:multiLevelType w:val="hybridMultilevel"/>
    <w:tmpl w:val="1B18C1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DEE4DC3"/>
    <w:multiLevelType w:val="hybridMultilevel"/>
    <w:tmpl w:val="D39EEA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EB760A2"/>
    <w:multiLevelType w:val="hybridMultilevel"/>
    <w:tmpl w:val="FE6885A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7" w15:restartNumberingAfterBreak="0">
    <w:nsid w:val="63B02F33"/>
    <w:multiLevelType w:val="hybridMultilevel"/>
    <w:tmpl w:val="625CD5D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5AC4EC9"/>
    <w:multiLevelType w:val="hybridMultilevel"/>
    <w:tmpl w:val="6AEA06CA"/>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9" w15:restartNumberingAfterBreak="0">
    <w:nsid w:val="67B00EC2"/>
    <w:multiLevelType w:val="hybridMultilevel"/>
    <w:tmpl w:val="4AD661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7B130DA"/>
    <w:multiLevelType w:val="hybridMultilevel"/>
    <w:tmpl w:val="51488C2E"/>
    <w:lvl w:ilvl="0" w:tplc="90E4F804">
      <w:start w:val="1"/>
      <w:numFmt w:val="upperRoman"/>
      <w:lvlText w:val="%1."/>
      <w:lvlJc w:val="left"/>
      <w:pPr>
        <w:ind w:left="780" w:hanging="72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31"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32" w15:restartNumberingAfterBreak="0">
    <w:nsid w:val="76782CBE"/>
    <w:multiLevelType w:val="hybridMultilevel"/>
    <w:tmpl w:val="9738D31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7A30CC0"/>
    <w:multiLevelType w:val="hybridMultilevel"/>
    <w:tmpl w:val="62DAD62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D085F97"/>
    <w:multiLevelType w:val="hybridMultilevel"/>
    <w:tmpl w:val="E2125D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31"/>
  </w:num>
  <w:num w:numId="3">
    <w:abstractNumId w:val="2"/>
  </w:num>
  <w:num w:numId="4">
    <w:abstractNumId w:val="8"/>
  </w:num>
  <w:num w:numId="5">
    <w:abstractNumId w:val="33"/>
  </w:num>
  <w:num w:numId="6">
    <w:abstractNumId w:val="17"/>
  </w:num>
  <w:num w:numId="7">
    <w:abstractNumId w:val="25"/>
  </w:num>
  <w:num w:numId="8">
    <w:abstractNumId w:val="28"/>
  </w:num>
  <w:num w:numId="9">
    <w:abstractNumId w:val="16"/>
  </w:num>
  <w:num w:numId="10">
    <w:abstractNumId w:val="20"/>
  </w:num>
  <w:num w:numId="11">
    <w:abstractNumId w:val="0"/>
  </w:num>
  <w:num w:numId="12">
    <w:abstractNumId w:val="3"/>
  </w:num>
  <w:num w:numId="13">
    <w:abstractNumId w:val="10"/>
  </w:num>
  <w:num w:numId="14">
    <w:abstractNumId w:val="18"/>
  </w:num>
  <w:num w:numId="15">
    <w:abstractNumId w:val="14"/>
  </w:num>
  <w:num w:numId="16">
    <w:abstractNumId w:val="11"/>
  </w:num>
  <w:num w:numId="17">
    <w:abstractNumId w:val="12"/>
  </w:num>
  <w:num w:numId="18">
    <w:abstractNumId w:val="9"/>
  </w:num>
  <w:num w:numId="19">
    <w:abstractNumId w:val="19"/>
  </w:num>
  <w:num w:numId="20">
    <w:abstractNumId w:val="1"/>
  </w:num>
  <w:num w:numId="21">
    <w:abstractNumId w:val="21"/>
  </w:num>
  <w:num w:numId="22">
    <w:abstractNumId w:val="34"/>
  </w:num>
  <w:num w:numId="23">
    <w:abstractNumId w:val="32"/>
  </w:num>
  <w:num w:numId="24">
    <w:abstractNumId w:val="26"/>
  </w:num>
  <w:num w:numId="25">
    <w:abstractNumId w:val="27"/>
  </w:num>
  <w:num w:numId="26">
    <w:abstractNumId w:val="5"/>
  </w:num>
  <w:num w:numId="27">
    <w:abstractNumId w:val="7"/>
  </w:num>
  <w:num w:numId="28">
    <w:abstractNumId w:val="30"/>
  </w:num>
  <w:num w:numId="29">
    <w:abstractNumId w:val="13"/>
  </w:num>
  <w:num w:numId="30">
    <w:abstractNumId w:val="24"/>
  </w:num>
  <w:num w:numId="31">
    <w:abstractNumId w:val="23"/>
  </w:num>
  <w:num w:numId="32">
    <w:abstractNumId w:val="15"/>
  </w:num>
  <w:num w:numId="33">
    <w:abstractNumId w:val="22"/>
  </w:num>
  <w:num w:numId="34">
    <w:abstractNumId w:val="4"/>
  </w:num>
  <w:num w:numId="3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094E"/>
    <w:rsid w:val="000026CF"/>
    <w:rsid w:val="000037E2"/>
    <w:rsid w:val="00010F2B"/>
    <w:rsid w:val="0002766F"/>
    <w:rsid w:val="000306A7"/>
    <w:rsid w:val="00045379"/>
    <w:rsid w:val="000461DF"/>
    <w:rsid w:val="00055224"/>
    <w:rsid w:val="0005543E"/>
    <w:rsid w:val="00061821"/>
    <w:rsid w:val="000620BC"/>
    <w:rsid w:val="000623F9"/>
    <w:rsid w:val="00062482"/>
    <w:rsid w:val="00063A10"/>
    <w:rsid w:val="000662F8"/>
    <w:rsid w:val="00073E78"/>
    <w:rsid w:val="00091552"/>
    <w:rsid w:val="00091C3A"/>
    <w:rsid w:val="000A1C20"/>
    <w:rsid w:val="000A2D37"/>
    <w:rsid w:val="000A3486"/>
    <w:rsid w:val="000A70F8"/>
    <w:rsid w:val="000A79DA"/>
    <w:rsid w:val="000B3CD7"/>
    <w:rsid w:val="000B4B51"/>
    <w:rsid w:val="000B6B8D"/>
    <w:rsid w:val="000B7158"/>
    <w:rsid w:val="000C5B8B"/>
    <w:rsid w:val="000D1B55"/>
    <w:rsid w:val="000D3C75"/>
    <w:rsid w:val="000E686B"/>
    <w:rsid w:val="000F6F19"/>
    <w:rsid w:val="001077E2"/>
    <w:rsid w:val="00111DCD"/>
    <w:rsid w:val="00114CF9"/>
    <w:rsid w:val="00117157"/>
    <w:rsid w:val="00124855"/>
    <w:rsid w:val="001254F5"/>
    <w:rsid w:val="00133BD0"/>
    <w:rsid w:val="00134EA3"/>
    <w:rsid w:val="00136FAD"/>
    <w:rsid w:val="0014290B"/>
    <w:rsid w:val="00146F0A"/>
    <w:rsid w:val="00152C2B"/>
    <w:rsid w:val="00172661"/>
    <w:rsid w:val="00175897"/>
    <w:rsid w:val="00176B28"/>
    <w:rsid w:val="001804C3"/>
    <w:rsid w:val="00180B9F"/>
    <w:rsid w:val="00181CC5"/>
    <w:rsid w:val="00193784"/>
    <w:rsid w:val="001A02EC"/>
    <w:rsid w:val="001A577E"/>
    <w:rsid w:val="001A58DE"/>
    <w:rsid w:val="001A7C9B"/>
    <w:rsid w:val="001B05B9"/>
    <w:rsid w:val="001B1519"/>
    <w:rsid w:val="001B7B88"/>
    <w:rsid w:val="001C7319"/>
    <w:rsid w:val="001C7D87"/>
    <w:rsid w:val="001D3E87"/>
    <w:rsid w:val="002004A2"/>
    <w:rsid w:val="00203FF3"/>
    <w:rsid w:val="00207086"/>
    <w:rsid w:val="0021501E"/>
    <w:rsid w:val="002205C0"/>
    <w:rsid w:val="0023373D"/>
    <w:rsid w:val="00233ADF"/>
    <w:rsid w:val="0023423C"/>
    <w:rsid w:val="00245EBA"/>
    <w:rsid w:val="00254477"/>
    <w:rsid w:val="00256D7E"/>
    <w:rsid w:val="002577FE"/>
    <w:rsid w:val="00257EA2"/>
    <w:rsid w:val="00273D0E"/>
    <w:rsid w:val="0027418F"/>
    <w:rsid w:val="00284CAB"/>
    <w:rsid w:val="0029055A"/>
    <w:rsid w:val="00297EF9"/>
    <w:rsid w:val="002A2034"/>
    <w:rsid w:val="002A24F4"/>
    <w:rsid w:val="002A38BF"/>
    <w:rsid w:val="002A597E"/>
    <w:rsid w:val="002B0FB9"/>
    <w:rsid w:val="002B4382"/>
    <w:rsid w:val="002B5DBD"/>
    <w:rsid w:val="002C72D2"/>
    <w:rsid w:val="002D2015"/>
    <w:rsid w:val="002E0A4A"/>
    <w:rsid w:val="002E1F9C"/>
    <w:rsid w:val="002E21B4"/>
    <w:rsid w:val="002E2D7B"/>
    <w:rsid w:val="002E5E6A"/>
    <w:rsid w:val="002F37BE"/>
    <w:rsid w:val="002F41CA"/>
    <w:rsid w:val="00300D0B"/>
    <w:rsid w:val="003043BE"/>
    <w:rsid w:val="00306096"/>
    <w:rsid w:val="00307014"/>
    <w:rsid w:val="0031645D"/>
    <w:rsid w:val="00320A67"/>
    <w:rsid w:val="003272FB"/>
    <w:rsid w:val="00331499"/>
    <w:rsid w:val="00352027"/>
    <w:rsid w:val="00361B9C"/>
    <w:rsid w:val="003621FE"/>
    <w:rsid w:val="003672FB"/>
    <w:rsid w:val="0037696D"/>
    <w:rsid w:val="00376CEC"/>
    <w:rsid w:val="00377309"/>
    <w:rsid w:val="00380758"/>
    <w:rsid w:val="00392958"/>
    <w:rsid w:val="00394A1E"/>
    <w:rsid w:val="003968C7"/>
    <w:rsid w:val="003A61F9"/>
    <w:rsid w:val="003B1E88"/>
    <w:rsid w:val="003D0B7E"/>
    <w:rsid w:val="003E16E1"/>
    <w:rsid w:val="003E404F"/>
    <w:rsid w:val="004012CF"/>
    <w:rsid w:val="00402FF3"/>
    <w:rsid w:val="004069EB"/>
    <w:rsid w:val="00423213"/>
    <w:rsid w:val="0042416D"/>
    <w:rsid w:val="00432720"/>
    <w:rsid w:val="00432D9F"/>
    <w:rsid w:val="00434821"/>
    <w:rsid w:val="00436802"/>
    <w:rsid w:val="00442E45"/>
    <w:rsid w:val="00443AD4"/>
    <w:rsid w:val="00451448"/>
    <w:rsid w:val="004516EB"/>
    <w:rsid w:val="004529B6"/>
    <w:rsid w:val="00453DBD"/>
    <w:rsid w:val="00454CE6"/>
    <w:rsid w:val="00462881"/>
    <w:rsid w:val="00474737"/>
    <w:rsid w:val="00475F48"/>
    <w:rsid w:val="00477CC2"/>
    <w:rsid w:val="0048180A"/>
    <w:rsid w:val="00481C7A"/>
    <w:rsid w:val="00484154"/>
    <w:rsid w:val="004906C8"/>
    <w:rsid w:val="0049218B"/>
    <w:rsid w:val="00492BC7"/>
    <w:rsid w:val="004967E2"/>
    <w:rsid w:val="004A290F"/>
    <w:rsid w:val="004A377D"/>
    <w:rsid w:val="004A5FFD"/>
    <w:rsid w:val="004A7CE2"/>
    <w:rsid w:val="004B234F"/>
    <w:rsid w:val="004B59BB"/>
    <w:rsid w:val="004C7961"/>
    <w:rsid w:val="004D08EB"/>
    <w:rsid w:val="004E2371"/>
    <w:rsid w:val="004E34A0"/>
    <w:rsid w:val="004E6006"/>
    <w:rsid w:val="004E6BE9"/>
    <w:rsid w:val="004F4DE1"/>
    <w:rsid w:val="005020E9"/>
    <w:rsid w:val="00503655"/>
    <w:rsid w:val="00506EB0"/>
    <w:rsid w:val="00514207"/>
    <w:rsid w:val="00515090"/>
    <w:rsid w:val="00521E57"/>
    <w:rsid w:val="005305EA"/>
    <w:rsid w:val="0053652A"/>
    <w:rsid w:val="005371E7"/>
    <w:rsid w:val="00540538"/>
    <w:rsid w:val="00542EF4"/>
    <w:rsid w:val="005520FE"/>
    <w:rsid w:val="0055472B"/>
    <w:rsid w:val="00556513"/>
    <w:rsid w:val="00562653"/>
    <w:rsid w:val="005659A9"/>
    <w:rsid w:val="005662E2"/>
    <w:rsid w:val="005733EB"/>
    <w:rsid w:val="00580802"/>
    <w:rsid w:val="00581A22"/>
    <w:rsid w:val="00593E91"/>
    <w:rsid w:val="00596482"/>
    <w:rsid w:val="005A0B49"/>
    <w:rsid w:val="005A6D57"/>
    <w:rsid w:val="005A71FD"/>
    <w:rsid w:val="005B5B70"/>
    <w:rsid w:val="005B5F05"/>
    <w:rsid w:val="005C6982"/>
    <w:rsid w:val="005C7AEA"/>
    <w:rsid w:val="005D2B59"/>
    <w:rsid w:val="005D362F"/>
    <w:rsid w:val="005D370F"/>
    <w:rsid w:val="005E4D7C"/>
    <w:rsid w:val="005F048E"/>
    <w:rsid w:val="005F57F0"/>
    <w:rsid w:val="0060197D"/>
    <w:rsid w:val="006028C9"/>
    <w:rsid w:val="0061042F"/>
    <w:rsid w:val="006168E4"/>
    <w:rsid w:val="00625200"/>
    <w:rsid w:val="00637512"/>
    <w:rsid w:val="00640EE4"/>
    <w:rsid w:val="006466F5"/>
    <w:rsid w:val="00661753"/>
    <w:rsid w:val="006654F6"/>
    <w:rsid w:val="0066606C"/>
    <w:rsid w:val="00676CAA"/>
    <w:rsid w:val="006848B7"/>
    <w:rsid w:val="006868A7"/>
    <w:rsid w:val="00687F44"/>
    <w:rsid w:val="006A3810"/>
    <w:rsid w:val="006A68B8"/>
    <w:rsid w:val="006B1953"/>
    <w:rsid w:val="006B1BF1"/>
    <w:rsid w:val="006B20F0"/>
    <w:rsid w:val="006B26E3"/>
    <w:rsid w:val="006B3085"/>
    <w:rsid w:val="006B7444"/>
    <w:rsid w:val="006C350D"/>
    <w:rsid w:val="006D0E2D"/>
    <w:rsid w:val="006D16B7"/>
    <w:rsid w:val="006D23FC"/>
    <w:rsid w:val="006E063C"/>
    <w:rsid w:val="006F2500"/>
    <w:rsid w:val="006F512C"/>
    <w:rsid w:val="00701033"/>
    <w:rsid w:val="00721CC1"/>
    <w:rsid w:val="0072569C"/>
    <w:rsid w:val="007404D5"/>
    <w:rsid w:val="00741AC6"/>
    <w:rsid w:val="00744EEF"/>
    <w:rsid w:val="00754CAE"/>
    <w:rsid w:val="00763EE7"/>
    <w:rsid w:val="0076623B"/>
    <w:rsid w:val="007718AD"/>
    <w:rsid w:val="007851D5"/>
    <w:rsid w:val="007879CD"/>
    <w:rsid w:val="0079486A"/>
    <w:rsid w:val="00794F80"/>
    <w:rsid w:val="007A1C9E"/>
    <w:rsid w:val="007A4CA1"/>
    <w:rsid w:val="007B2C77"/>
    <w:rsid w:val="007D1A27"/>
    <w:rsid w:val="007D1B24"/>
    <w:rsid w:val="007D1F15"/>
    <w:rsid w:val="007D25B1"/>
    <w:rsid w:val="007D2878"/>
    <w:rsid w:val="007E50B0"/>
    <w:rsid w:val="007E7BAB"/>
    <w:rsid w:val="007E7DCE"/>
    <w:rsid w:val="007E7FA9"/>
    <w:rsid w:val="007F20AC"/>
    <w:rsid w:val="00802C56"/>
    <w:rsid w:val="00805099"/>
    <w:rsid w:val="00807E35"/>
    <w:rsid w:val="00811205"/>
    <w:rsid w:val="00812C48"/>
    <w:rsid w:val="008146F9"/>
    <w:rsid w:val="00824DCD"/>
    <w:rsid w:val="00844569"/>
    <w:rsid w:val="00847D23"/>
    <w:rsid w:val="008556FF"/>
    <w:rsid w:val="00857106"/>
    <w:rsid w:val="00857765"/>
    <w:rsid w:val="00863327"/>
    <w:rsid w:val="00867F7E"/>
    <w:rsid w:val="00870F44"/>
    <w:rsid w:val="00884054"/>
    <w:rsid w:val="0089489C"/>
    <w:rsid w:val="00895089"/>
    <w:rsid w:val="008951ED"/>
    <w:rsid w:val="0089761E"/>
    <w:rsid w:val="008A5928"/>
    <w:rsid w:val="008A75BE"/>
    <w:rsid w:val="008B76B8"/>
    <w:rsid w:val="008C08BE"/>
    <w:rsid w:val="008C19CB"/>
    <w:rsid w:val="008C229F"/>
    <w:rsid w:val="008C32A8"/>
    <w:rsid w:val="008C4E94"/>
    <w:rsid w:val="008C55A3"/>
    <w:rsid w:val="008E6375"/>
    <w:rsid w:val="008F17A1"/>
    <w:rsid w:val="008F2652"/>
    <w:rsid w:val="008F4C65"/>
    <w:rsid w:val="00905422"/>
    <w:rsid w:val="00913133"/>
    <w:rsid w:val="0091787C"/>
    <w:rsid w:val="00921DB9"/>
    <w:rsid w:val="00922EFA"/>
    <w:rsid w:val="0092403D"/>
    <w:rsid w:val="00937CE1"/>
    <w:rsid w:val="009402DB"/>
    <w:rsid w:val="009449B8"/>
    <w:rsid w:val="00944DC9"/>
    <w:rsid w:val="009611E0"/>
    <w:rsid w:val="00965FEE"/>
    <w:rsid w:val="0096643B"/>
    <w:rsid w:val="009706B5"/>
    <w:rsid w:val="00972BDF"/>
    <w:rsid w:val="00975EAF"/>
    <w:rsid w:val="0098182D"/>
    <w:rsid w:val="009855E2"/>
    <w:rsid w:val="00987C03"/>
    <w:rsid w:val="009A686F"/>
    <w:rsid w:val="009B33A8"/>
    <w:rsid w:val="009B3487"/>
    <w:rsid w:val="009B7C61"/>
    <w:rsid w:val="009C3793"/>
    <w:rsid w:val="009D341C"/>
    <w:rsid w:val="009E1411"/>
    <w:rsid w:val="009E52F2"/>
    <w:rsid w:val="009F3C1F"/>
    <w:rsid w:val="009F614E"/>
    <w:rsid w:val="009F762B"/>
    <w:rsid w:val="00A02047"/>
    <w:rsid w:val="00A036BE"/>
    <w:rsid w:val="00A0575E"/>
    <w:rsid w:val="00A12205"/>
    <w:rsid w:val="00A139AF"/>
    <w:rsid w:val="00A27B39"/>
    <w:rsid w:val="00A3248C"/>
    <w:rsid w:val="00A358E6"/>
    <w:rsid w:val="00A37C0F"/>
    <w:rsid w:val="00A453DC"/>
    <w:rsid w:val="00A47E33"/>
    <w:rsid w:val="00A625E2"/>
    <w:rsid w:val="00A72465"/>
    <w:rsid w:val="00A735B7"/>
    <w:rsid w:val="00A80C92"/>
    <w:rsid w:val="00A82461"/>
    <w:rsid w:val="00A851D8"/>
    <w:rsid w:val="00A86CCF"/>
    <w:rsid w:val="00A86E77"/>
    <w:rsid w:val="00A870C4"/>
    <w:rsid w:val="00A87326"/>
    <w:rsid w:val="00A953BA"/>
    <w:rsid w:val="00AA0AAF"/>
    <w:rsid w:val="00AA5D62"/>
    <w:rsid w:val="00AB3710"/>
    <w:rsid w:val="00AB4B0F"/>
    <w:rsid w:val="00AB6C3B"/>
    <w:rsid w:val="00AD134F"/>
    <w:rsid w:val="00AE008F"/>
    <w:rsid w:val="00AF0161"/>
    <w:rsid w:val="00AF2D9B"/>
    <w:rsid w:val="00B10A1E"/>
    <w:rsid w:val="00B11E08"/>
    <w:rsid w:val="00B149FA"/>
    <w:rsid w:val="00B2330D"/>
    <w:rsid w:val="00B250D9"/>
    <w:rsid w:val="00B3151A"/>
    <w:rsid w:val="00B32CD3"/>
    <w:rsid w:val="00B35A93"/>
    <w:rsid w:val="00B3668D"/>
    <w:rsid w:val="00B3672D"/>
    <w:rsid w:val="00B4745C"/>
    <w:rsid w:val="00B57980"/>
    <w:rsid w:val="00B601D4"/>
    <w:rsid w:val="00B63BC9"/>
    <w:rsid w:val="00B66E86"/>
    <w:rsid w:val="00B67A20"/>
    <w:rsid w:val="00B87D50"/>
    <w:rsid w:val="00B9223B"/>
    <w:rsid w:val="00BA161C"/>
    <w:rsid w:val="00BA4D1F"/>
    <w:rsid w:val="00BA7AD1"/>
    <w:rsid w:val="00BB2250"/>
    <w:rsid w:val="00BB42F3"/>
    <w:rsid w:val="00BC0FDD"/>
    <w:rsid w:val="00BC22E0"/>
    <w:rsid w:val="00BD004A"/>
    <w:rsid w:val="00BE28ED"/>
    <w:rsid w:val="00BF12E2"/>
    <w:rsid w:val="00BF5E9E"/>
    <w:rsid w:val="00BF6B58"/>
    <w:rsid w:val="00C008B2"/>
    <w:rsid w:val="00C155F2"/>
    <w:rsid w:val="00C25084"/>
    <w:rsid w:val="00C357BE"/>
    <w:rsid w:val="00C56C44"/>
    <w:rsid w:val="00C71CD1"/>
    <w:rsid w:val="00C73143"/>
    <w:rsid w:val="00C77685"/>
    <w:rsid w:val="00C77815"/>
    <w:rsid w:val="00C85378"/>
    <w:rsid w:val="00C905CA"/>
    <w:rsid w:val="00C9297C"/>
    <w:rsid w:val="00CA6001"/>
    <w:rsid w:val="00CA6FDA"/>
    <w:rsid w:val="00CB14FE"/>
    <w:rsid w:val="00CB3B6F"/>
    <w:rsid w:val="00CB3FD7"/>
    <w:rsid w:val="00CC0C5F"/>
    <w:rsid w:val="00CC2F3D"/>
    <w:rsid w:val="00CC5FF3"/>
    <w:rsid w:val="00CC6053"/>
    <w:rsid w:val="00CC6339"/>
    <w:rsid w:val="00CD4BFA"/>
    <w:rsid w:val="00CE2ADF"/>
    <w:rsid w:val="00CE6AB8"/>
    <w:rsid w:val="00CF14D3"/>
    <w:rsid w:val="00CF1D7D"/>
    <w:rsid w:val="00CF45D3"/>
    <w:rsid w:val="00CF51F9"/>
    <w:rsid w:val="00CF6B6C"/>
    <w:rsid w:val="00D042BB"/>
    <w:rsid w:val="00D06CA0"/>
    <w:rsid w:val="00D115BB"/>
    <w:rsid w:val="00D12C68"/>
    <w:rsid w:val="00D134FB"/>
    <w:rsid w:val="00D16799"/>
    <w:rsid w:val="00D17789"/>
    <w:rsid w:val="00D21565"/>
    <w:rsid w:val="00D2737E"/>
    <w:rsid w:val="00D274A9"/>
    <w:rsid w:val="00D32644"/>
    <w:rsid w:val="00D33619"/>
    <w:rsid w:val="00D449AE"/>
    <w:rsid w:val="00D477C3"/>
    <w:rsid w:val="00D52AC7"/>
    <w:rsid w:val="00D54CA9"/>
    <w:rsid w:val="00D54D64"/>
    <w:rsid w:val="00D561E7"/>
    <w:rsid w:val="00D6340F"/>
    <w:rsid w:val="00D6699E"/>
    <w:rsid w:val="00D72D16"/>
    <w:rsid w:val="00D8195B"/>
    <w:rsid w:val="00D85695"/>
    <w:rsid w:val="00D8619F"/>
    <w:rsid w:val="00D86764"/>
    <w:rsid w:val="00DA6C05"/>
    <w:rsid w:val="00DB5C0A"/>
    <w:rsid w:val="00DC6A61"/>
    <w:rsid w:val="00DD13E2"/>
    <w:rsid w:val="00DE7C5F"/>
    <w:rsid w:val="00DF003C"/>
    <w:rsid w:val="00DF4501"/>
    <w:rsid w:val="00DF5459"/>
    <w:rsid w:val="00DF78AE"/>
    <w:rsid w:val="00E00AD9"/>
    <w:rsid w:val="00E00E78"/>
    <w:rsid w:val="00E04FF5"/>
    <w:rsid w:val="00E076C1"/>
    <w:rsid w:val="00E11E2E"/>
    <w:rsid w:val="00E15555"/>
    <w:rsid w:val="00E351DC"/>
    <w:rsid w:val="00E3553A"/>
    <w:rsid w:val="00E371EC"/>
    <w:rsid w:val="00E409AF"/>
    <w:rsid w:val="00E571F8"/>
    <w:rsid w:val="00E66CB6"/>
    <w:rsid w:val="00E7107E"/>
    <w:rsid w:val="00E72AE3"/>
    <w:rsid w:val="00E73B51"/>
    <w:rsid w:val="00E81E9C"/>
    <w:rsid w:val="00E936FF"/>
    <w:rsid w:val="00EA1F89"/>
    <w:rsid w:val="00EA7F52"/>
    <w:rsid w:val="00EB117B"/>
    <w:rsid w:val="00EB2BEB"/>
    <w:rsid w:val="00EB40D6"/>
    <w:rsid w:val="00EB5F75"/>
    <w:rsid w:val="00EB79CD"/>
    <w:rsid w:val="00ED1ED0"/>
    <w:rsid w:val="00EE0F2E"/>
    <w:rsid w:val="00EE2A41"/>
    <w:rsid w:val="00EE6EC2"/>
    <w:rsid w:val="00EF09FB"/>
    <w:rsid w:val="00EF102E"/>
    <w:rsid w:val="00EF2076"/>
    <w:rsid w:val="00F02923"/>
    <w:rsid w:val="00F0351B"/>
    <w:rsid w:val="00F06472"/>
    <w:rsid w:val="00F1388E"/>
    <w:rsid w:val="00F22566"/>
    <w:rsid w:val="00F226DB"/>
    <w:rsid w:val="00F22963"/>
    <w:rsid w:val="00F24599"/>
    <w:rsid w:val="00F403EA"/>
    <w:rsid w:val="00F42753"/>
    <w:rsid w:val="00F44A7B"/>
    <w:rsid w:val="00F44FFA"/>
    <w:rsid w:val="00F510DB"/>
    <w:rsid w:val="00F5763E"/>
    <w:rsid w:val="00F62329"/>
    <w:rsid w:val="00F727B0"/>
    <w:rsid w:val="00F91AEE"/>
    <w:rsid w:val="00F94CD4"/>
    <w:rsid w:val="00F97513"/>
    <w:rsid w:val="00FA2545"/>
    <w:rsid w:val="00FB30B5"/>
    <w:rsid w:val="00FB4AAD"/>
    <w:rsid w:val="00FB4E3D"/>
    <w:rsid w:val="00FB5F2A"/>
    <w:rsid w:val="00FC279C"/>
    <w:rsid w:val="00FC4F9B"/>
    <w:rsid w:val="00FC59F0"/>
    <w:rsid w:val="00FD4599"/>
    <w:rsid w:val="00FD4784"/>
    <w:rsid w:val="00FD4C0A"/>
    <w:rsid w:val="00FD65F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724619"/>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6168E4"/>
    <w:rPr>
      <w:vertAlign w:val="superscript"/>
    </w:rPr>
  </w:style>
  <w:style w:type="character" w:styleId="Hipervnculo">
    <w:name w:val="Hyperlink"/>
    <w:basedOn w:val="Fuentedeprrafopredeter"/>
    <w:uiPriority w:val="99"/>
    <w:unhideWhenUsed/>
    <w:rsid w:val="006168E4"/>
    <w:rPr>
      <w:color w:val="0563C1" w:themeColor="hyperlink"/>
      <w:u w:val="single"/>
    </w:rPr>
  </w:style>
  <w:style w:type="paragraph" w:styleId="Sinespaciado">
    <w:name w:val="No Spacing"/>
    <w:aliases w:val="Francesa"/>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table" w:styleId="Tablaconcuadrcula">
    <w:name w:val="Table Grid"/>
    <w:basedOn w:val="Tablanormal"/>
    <w:uiPriority w:val="39"/>
    <w:rsid w:val="00207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917915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987593365">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344746341">
      <w:bodyDiv w:val="1"/>
      <w:marLeft w:val="0"/>
      <w:marRight w:val="0"/>
      <w:marTop w:val="0"/>
      <w:marBottom w:val="0"/>
      <w:divBdr>
        <w:top w:val="none" w:sz="0" w:space="0" w:color="auto"/>
        <w:left w:val="none" w:sz="0" w:space="0" w:color="auto"/>
        <w:bottom w:val="none" w:sz="0" w:space="0" w:color="auto"/>
        <w:right w:val="none" w:sz="0" w:space="0" w:color="auto"/>
      </w:divBdr>
    </w:div>
    <w:div w:id="1453016996">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6196112">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85809555">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5C6070-EF97-427F-B8A9-41041DD89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22</Pages>
  <Words>3242</Words>
  <Characters>17833</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Juan Carlos Miranda Araiza</cp:lastModifiedBy>
  <cp:revision>9</cp:revision>
  <cp:lastPrinted>2019-03-26T18:18:00Z</cp:lastPrinted>
  <dcterms:created xsi:type="dcterms:W3CDTF">2019-07-11T18:59:00Z</dcterms:created>
  <dcterms:modified xsi:type="dcterms:W3CDTF">2019-08-21T20:18:00Z</dcterms:modified>
</cp:coreProperties>
</file>