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41" w:rsidRDefault="00E85441"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 xml:space="preserve">México, </w:t>
      </w:r>
      <w:r w:rsidR="00DF223C" w:rsidRPr="00DF223C">
        <w:rPr>
          <w:rFonts w:ascii="Palatino Linotype" w:eastAsia="Times New Roman" w:hAnsi="Palatino Linotype" w:cs="Arial"/>
          <w:color w:val="000000"/>
          <w:sz w:val="24"/>
          <w:szCs w:val="24"/>
          <w:lang w:eastAsia="es-MX"/>
        </w:rPr>
        <w:t>a diecinueve de septiembre de dos mil diecinueve.</w:t>
      </w: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FA08F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702516">
        <w:rPr>
          <w:rFonts w:ascii="Palatino Linotype" w:hAnsi="Palatino Linotype" w:cs="Arial"/>
          <w:b/>
          <w:sz w:val="24"/>
          <w:szCs w:val="24"/>
        </w:rPr>
        <w:t>S</w:t>
      </w:r>
      <w:r w:rsidRPr="00AD2A55">
        <w:rPr>
          <w:rFonts w:ascii="Palatino Linotype" w:hAnsi="Palatino Linotype" w:cs="Arial"/>
          <w:sz w:val="24"/>
          <w:szCs w:val="24"/>
        </w:rPr>
        <w:t xml:space="preserve"> </w:t>
      </w:r>
      <w:r w:rsidR="00702516">
        <w:rPr>
          <w:rFonts w:ascii="Palatino Linotype" w:hAnsi="Palatino Linotype" w:cs="Arial"/>
          <w:sz w:val="24"/>
          <w:szCs w:val="24"/>
        </w:rPr>
        <w:t>los</w:t>
      </w:r>
      <w:r w:rsidRPr="00AD2A55">
        <w:rPr>
          <w:rFonts w:ascii="Palatino Linotype" w:hAnsi="Palatino Linotype" w:cs="Arial"/>
          <w:sz w:val="24"/>
          <w:szCs w:val="24"/>
        </w:rPr>
        <w:t xml:space="preserve"> expediente</w:t>
      </w:r>
      <w:r w:rsidR="00702516">
        <w:rPr>
          <w:rFonts w:ascii="Palatino Linotype" w:hAnsi="Palatino Linotype" w:cs="Arial"/>
          <w:sz w:val="24"/>
          <w:szCs w:val="24"/>
        </w:rPr>
        <w:t>s</w:t>
      </w:r>
      <w:r w:rsidRPr="00AD2A55">
        <w:rPr>
          <w:rFonts w:ascii="Palatino Linotype" w:hAnsi="Palatino Linotype" w:cs="Arial"/>
          <w:sz w:val="24"/>
          <w:szCs w:val="24"/>
        </w:rPr>
        <w:t xml:space="preserve"> electrónico</w:t>
      </w:r>
      <w:r w:rsidR="00702516">
        <w:rPr>
          <w:rFonts w:ascii="Palatino Linotype" w:hAnsi="Palatino Linotype" w:cs="Arial"/>
          <w:sz w:val="24"/>
          <w:szCs w:val="24"/>
        </w:rPr>
        <w:t>s</w:t>
      </w:r>
      <w:r w:rsidRPr="00AD2A55">
        <w:rPr>
          <w:rFonts w:ascii="Palatino Linotype" w:hAnsi="Palatino Linotype" w:cs="Arial"/>
          <w:sz w:val="24"/>
          <w:szCs w:val="24"/>
        </w:rPr>
        <w:t xml:space="preserve"> formado</w:t>
      </w:r>
      <w:r w:rsidR="00702516">
        <w:rPr>
          <w:rFonts w:ascii="Palatino Linotype" w:hAnsi="Palatino Linotype" w:cs="Arial"/>
          <w:sz w:val="24"/>
          <w:szCs w:val="24"/>
        </w:rPr>
        <w:t>s</w:t>
      </w:r>
      <w:r w:rsidRPr="00AD2A55">
        <w:rPr>
          <w:rFonts w:ascii="Palatino Linotype" w:hAnsi="Palatino Linotype" w:cs="Arial"/>
          <w:sz w:val="24"/>
          <w:szCs w:val="24"/>
        </w:rPr>
        <w:t xml:space="preserve"> con motivo de</w:t>
      </w:r>
      <w:r w:rsidR="00702516">
        <w:rPr>
          <w:rFonts w:ascii="Palatino Linotype" w:hAnsi="Palatino Linotype" w:cs="Arial"/>
          <w:sz w:val="24"/>
          <w:szCs w:val="24"/>
        </w:rPr>
        <w:t xml:space="preserve"> </w:t>
      </w:r>
      <w:r w:rsidRPr="00AD2A55">
        <w:rPr>
          <w:rFonts w:ascii="Palatino Linotype" w:hAnsi="Palatino Linotype" w:cs="Arial"/>
          <w:sz w:val="24"/>
          <w:szCs w:val="24"/>
        </w:rPr>
        <w:t>l</w:t>
      </w:r>
      <w:r w:rsidR="00702516">
        <w:rPr>
          <w:rFonts w:ascii="Palatino Linotype" w:hAnsi="Palatino Linotype" w:cs="Arial"/>
          <w:sz w:val="24"/>
          <w:szCs w:val="24"/>
        </w:rPr>
        <w:t>os</w:t>
      </w:r>
      <w:r w:rsidRPr="00AD2A55">
        <w:rPr>
          <w:rFonts w:ascii="Palatino Linotype" w:hAnsi="Palatino Linotype" w:cs="Arial"/>
          <w:sz w:val="24"/>
          <w:szCs w:val="24"/>
        </w:rPr>
        <w:t xml:space="preserve"> recurso</w:t>
      </w:r>
      <w:r w:rsidR="00702516">
        <w:rPr>
          <w:rFonts w:ascii="Palatino Linotype" w:hAnsi="Palatino Linotype" w:cs="Arial"/>
          <w:sz w:val="24"/>
          <w:szCs w:val="24"/>
        </w:rPr>
        <w:t>s</w:t>
      </w:r>
      <w:r w:rsidRPr="00AD2A55">
        <w:rPr>
          <w:rFonts w:ascii="Palatino Linotype" w:hAnsi="Palatino Linotype" w:cs="Arial"/>
          <w:sz w:val="24"/>
          <w:szCs w:val="24"/>
        </w:rPr>
        <w:t xml:space="preserve"> de revisión </w:t>
      </w:r>
      <w:r w:rsidRPr="00AD2A55">
        <w:rPr>
          <w:rFonts w:ascii="Palatino Linotype" w:hAnsi="Palatino Linotype" w:cs="Arial"/>
          <w:b/>
          <w:bCs/>
          <w:sz w:val="24"/>
          <w:szCs w:val="24"/>
          <w:lang w:eastAsia="es-MX"/>
        </w:rPr>
        <w:t>0</w:t>
      </w:r>
      <w:r w:rsidR="001E64E0">
        <w:rPr>
          <w:rFonts w:ascii="Palatino Linotype" w:hAnsi="Palatino Linotype" w:cs="Arial"/>
          <w:b/>
          <w:bCs/>
          <w:sz w:val="24"/>
          <w:szCs w:val="24"/>
          <w:lang w:eastAsia="es-MX"/>
        </w:rPr>
        <w:t>6185</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w:t>
      </w:r>
      <w:r w:rsidR="00702516">
        <w:rPr>
          <w:rFonts w:ascii="Palatino Linotype" w:hAnsi="Palatino Linotype" w:cs="Arial"/>
          <w:sz w:val="24"/>
          <w:szCs w:val="24"/>
        </w:rPr>
        <w:t xml:space="preserve">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6186</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 xml:space="preserve">9,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6187</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 xml:space="preserve">9,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6188</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 xml:space="preserve">9,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6189</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 xml:space="preserve">9,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6190</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 xml:space="preserve">9,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6191</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9</w:t>
      </w:r>
      <w:r w:rsidR="00DE4CB8">
        <w:rPr>
          <w:rFonts w:ascii="Palatino Linotype" w:hAnsi="Palatino Linotype" w:cs="Arial"/>
          <w:b/>
          <w:bCs/>
          <w:sz w:val="24"/>
          <w:szCs w:val="24"/>
          <w:lang w:eastAsia="es-MX"/>
        </w:rPr>
        <w:t xml:space="preserve"> y</w:t>
      </w:r>
      <w:r w:rsidR="00702516">
        <w:rPr>
          <w:rFonts w:ascii="Palatino Linotype" w:hAnsi="Palatino Linotype" w:cs="Arial"/>
          <w:b/>
          <w:bCs/>
          <w:sz w:val="24"/>
          <w:szCs w:val="24"/>
          <w:lang w:eastAsia="es-MX"/>
        </w:rPr>
        <w:t xml:space="preserve">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6194</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w:t>
      </w:r>
      <w:r w:rsidR="00702516">
        <w:rPr>
          <w:rFonts w:ascii="Palatino Linotype" w:hAnsi="Palatino Linotype" w:cs="Arial"/>
          <w:sz w:val="24"/>
          <w:szCs w:val="24"/>
        </w:rPr>
        <w:t>s</w:t>
      </w:r>
      <w:r w:rsidRPr="00AD2A55">
        <w:rPr>
          <w:rFonts w:ascii="Palatino Linotype" w:hAnsi="Palatino Linotype" w:cs="Arial"/>
          <w:sz w:val="24"/>
          <w:szCs w:val="24"/>
        </w:rPr>
        <w:t xml:space="preserve"> por </w:t>
      </w:r>
      <w:r w:rsidR="00994F7A">
        <w:rPr>
          <w:rFonts w:ascii="Palatino Linotype" w:hAnsi="Palatino Linotype" w:cs="Arial"/>
          <w:sz w:val="24"/>
          <w:szCs w:val="24"/>
        </w:rPr>
        <w:t>e</w:t>
      </w:r>
      <w:r>
        <w:rPr>
          <w:rFonts w:ascii="Palatino Linotype" w:hAnsi="Palatino Linotype" w:cs="Arial"/>
          <w:sz w:val="24"/>
          <w:szCs w:val="24"/>
        </w:rPr>
        <w:t xml:space="preserve">l </w:t>
      </w:r>
      <w:r w:rsidRPr="00F60B1C">
        <w:rPr>
          <w:rFonts w:ascii="Palatino Linotype" w:hAnsi="Palatino Linotype" w:cs="Arial"/>
          <w:b/>
          <w:sz w:val="24"/>
          <w:szCs w:val="24"/>
        </w:rPr>
        <w:t>C.</w:t>
      </w:r>
      <w:r w:rsidR="00330F7F">
        <w:rPr>
          <w:rFonts w:ascii="Palatino Linotype" w:hAnsi="Palatino Linotype" w:cs="Arial"/>
          <w:b/>
          <w:sz w:val="24"/>
          <w:szCs w:val="24"/>
        </w:rPr>
        <w:t xml:space="preserve"> </w:t>
      </w:r>
      <w:r w:rsidR="00330F7F" w:rsidRPr="00330F7F">
        <w:rPr>
          <w:rFonts w:ascii="Palatino Linotype" w:hAnsi="Palatino Linotype" w:cs="Arial"/>
          <w:b/>
          <w:sz w:val="24"/>
          <w:szCs w:val="24"/>
        </w:rPr>
        <w:t>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sidR="00702516">
        <w:rPr>
          <w:rFonts w:ascii="Palatino Linotype" w:hAnsi="Palatino Linotype" w:cs="Arial"/>
          <w:sz w:val="24"/>
          <w:szCs w:val="24"/>
        </w:rPr>
        <w:t>s</w:t>
      </w:r>
      <w:r>
        <w:rPr>
          <w:rFonts w:ascii="Palatino Linotype" w:hAnsi="Palatino Linotype" w:cs="Arial"/>
          <w:sz w:val="24"/>
          <w:szCs w:val="24"/>
        </w:rPr>
        <w:t xml:space="preserve"> </w:t>
      </w:r>
      <w:r w:rsidR="00BE1A08">
        <w:rPr>
          <w:rFonts w:ascii="Palatino Linotype" w:hAnsi="Palatino Linotype" w:cs="Arial"/>
          <w:sz w:val="24"/>
          <w:szCs w:val="24"/>
        </w:rPr>
        <w:t>falta</w:t>
      </w:r>
      <w:r w:rsidR="00702516">
        <w:rPr>
          <w:rFonts w:ascii="Palatino Linotype" w:hAnsi="Palatino Linotype" w:cs="Arial"/>
          <w:sz w:val="24"/>
          <w:szCs w:val="24"/>
        </w:rPr>
        <w:t>s</w:t>
      </w:r>
      <w:r w:rsidR="00BE1A08">
        <w:rPr>
          <w:rFonts w:ascii="Palatino Linotype" w:hAnsi="Palatino Linotype" w:cs="Arial"/>
          <w:sz w:val="24"/>
          <w:szCs w:val="24"/>
        </w:rPr>
        <w:t xml:space="preserve"> de </w:t>
      </w:r>
      <w:r w:rsidRPr="00AD2A55">
        <w:rPr>
          <w:rFonts w:ascii="Palatino Linotype" w:hAnsi="Palatino Linotype" w:cs="Arial"/>
          <w:sz w:val="24"/>
          <w:szCs w:val="24"/>
        </w:rPr>
        <w:t>respuesta</w:t>
      </w:r>
      <w:r w:rsidR="00702516">
        <w:rPr>
          <w:rFonts w:ascii="Palatino Linotype" w:hAnsi="Palatino Linotype" w:cs="Arial"/>
          <w:sz w:val="24"/>
          <w:szCs w:val="24"/>
        </w:rPr>
        <w:t>s</w:t>
      </w:r>
      <w:r w:rsidRPr="00AD2A55">
        <w:rPr>
          <w:rFonts w:ascii="Palatino Linotype" w:hAnsi="Palatino Linotype" w:cs="Arial"/>
          <w:sz w:val="24"/>
          <w:szCs w:val="24"/>
        </w:rPr>
        <w:t xml:space="preserve"> del </w:t>
      </w:r>
      <w:r w:rsidR="001E64E0" w:rsidRPr="001E64E0">
        <w:rPr>
          <w:rFonts w:ascii="Palatino Linotype" w:hAnsi="Palatino Linotype" w:cs="Arial"/>
          <w:sz w:val="24"/>
          <w:szCs w:val="24"/>
        </w:rPr>
        <w:t>Organismo Público Descentralizado para la Prestación de Los Servicios de Agua Potable Alcantarillado y Saneamiento del Municipio de Zumpango</w:t>
      </w:r>
      <w:r w:rsidRPr="00BE3BCA">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FA08FC" w:rsidRPr="00AD2A55" w:rsidRDefault="00FA08FC" w:rsidP="00FA08FC">
      <w:pPr>
        <w:tabs>
          <w:tab w:val="left" w:pos="1701"/>
        </w:tabs>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FA08FC" w:rsidRPr="00AD2A55" w:rsidRDefault="00FA08FC" w:rsidP="00FA08FC">
      <w:pPr>
        <w:spacing w:after="0" w:line="360" w:lineRule="auto"/>
        <w:jc w:val="center"/>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FA08FC" w:rsidRPr="00785BF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E64E0">
        <w:rPr>
          <w:rFonts w:ascii="Palatino Linotype" w:hAnsi="Palatino Linotype" w:cs="Arial"/>
          <w:sz w:val="24"/>
          <w:szCs w:val="24"/>
        </w:rPr>
        <w:t>diecinueve</w:t>
      </w:r>
      <w:r>
        <w:rPr>
          <w:rFonts w:ascii="Palatino Linotype" w:hAnsi="Palatino Linotype" w:cs="Arial"/>
          <w:sz w:val="24"/>
          <w:szCs w:val="24"/>
        </w:rPr>
        <w:t xml:space="preserve"> de </w:t>
      </w:r>
      <w:r w:rsidR="001E64E0">
        <w:rPr>
          <w:rFonts w:ascii="Palatino Linotype" w:hAnsi="Palatino Linotype" w:cs="Arial"/>
          <w:sz w:val="24"/>
          <w:szCs w:val="24"/>
        </w:rPr>
        <w:t>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l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w:t>
      </w:r>
      <w:r w:rsidR="00DE4CB8">
        <w:rPr>
          <w:rFonts w:ascii="Palatino Linotype" w:hAnsi="Palatino Linotype" w:cs="Arial"/>
          <w:sz w:val="24"/>
          <w:szCs w:val="24"/>
        </w:rPr>
        <w:t>es</w:t>
      </w:r>
      <w:r w:rsidRPr="00AD2A55">
        <w:rPr>
          <w:rFonts w:ascii="Palatino Linotype" w:hAnsi="Palatino Linotype" w:cs="Arial"/>
          <w:sz w:val="24"/>
          <w:szCs w:val="24"/>
        </w:rPr>
        <w:t xml:space="preserve"> de acceso a la </w:t>
      </w:r>
      <w:r w:rsidRPr="00785BF5">
        <w:rPr>
          <w:rFonts w:ascii="Palatino Linotype" w:hAnsi="Palatino Linotype" w:cs="Arial"/>
          <w:sz w:val="24"/>
          <w:szCs w:val="24"/>
        </w:rPr>
        <w:t>información pública, registrada</w:t>
      </w:r>
      <w:r w:rsidR="00DE4CB8">
        <w:rPr>
          <w:rFonts w:ascii="Palatino Linotype" w:hAnsi="Palatino Linotype" w:cs="Arial"/>
          <w:sz w:val="24"/>
          <w:szCs w:val="24"/>
        </w:rPr>
        <w:t>s</w:t>
      </w:r>
      <w:r w:rsidRPr="00785BF5">
        <w:rPr>
          <w:rFonts w:ascii="Palatino Linotype" w:hAnsi="Palatino Linotype" w:cs="Arial"/>
          <w:sz w:val="24"/>
          <w:szCs w:val="24"/>
        </w:rPr>
        <w:t xml:space="preserve"> </w:t>
      </w:r>
      <w:r w:rsidR="00DE4CB8">
        <w:rPr>
          <w:rFonts w:ascii="Palatino Linotype" w:hAnsi="Palatino Linotype" w:cs="Arial"/>
          <w:sz w:val="24"/>
          <w:szCs w:val="24"/>
        </w:rPr>
        <w:t>con</w:t>
      </w:r>
      <w:r w:rsidRPr="00785BF5">
        <w:rPr>
          <w:rFonts w:ascii="Palatino Linotype" w:hAnsi="Palatino Linotype" w:cs="Arial"/>
          <w:sz w:val="24"/>
          <w:szCs w:val="24"/>
        </w:rPr>
        <w:t xml:space="preserve"> </w:t>
      </w:r>
      <w:r w:rsidR="00DE4CB8">
        <w:rPr>
          <w:rFonts w:ascii="Palatino Linotype" w:hAnsi="Palatino Linotype" w:cs="Arial"/>
          <w:sz w:val="24"/>
          <w:szCs w:val="24"/>
        </w:rPr>
        <w:t>los</w:t>
      </w:r>
      <w:r w:rsidRPr="00785BF5">
        <w:rPr>
          <w:rFonts w:ascii="Palatino Linotype" w:hAnsi="Palatino Linotype" w:cs="Arial"/>
          <w:sz w:val="24"/>
          <w:szCs w:val="24"/>
        </w:rPr>
        <w:t xml:space="preserve"> número</w:t>
      </w:r>
      <w:r w:rsidR="00DE4CB8">
        <w:rPr>
          <w:rFonts w:ascii="Palatino Linotype" w:hAnsi="Palatino Linotype" w:cs="Arial"/>
          <w:sz w:val="24"/>
          <w:szCs w:val="24"/>
        </w:rPr>
        <w:t>s</w:t>
      </w:r>
      <w:r w:rsidR="000B791A">
        <w:rPr>
          <w:rFonts w:ascii="Palatino Linotype" w:hAnsi="Palatino Linotype" w:cs="Arial"/>
          <w:sz w:val="24"/>
          <w:szCs w:val="24"/>
        </w:rPr>
        <w:t>:</w:t>
      </w:r>
      <w:r w:rsidRPr="00785BF5">
        <w:rPr>
          <w:rFonts w:ascii="Palatino Linotype" w:hAnsi="Palatino Linotype" w:cs="Arial"/>
          <w:sz w:val="24"/>
          <w:szCs w:val="24"/>
        </w:rPr>
        <w:t xml:space="preserve"> </w:t>
      </w:r>
      <w:r w:rsidR="00AD1C73" w:rsidRPr="000B791A">
        <w:rPr>
          <w:rFonts w:ascii="Palatino Linotype" w:hAnsi="Palatino Linotype" w:cs="Arial"/>
          <w:b/>
          <w:sz w:val="21"/>
          <w:szCs w:val="21"/>
        </w:rPr>
        <w:t>000</w:t>
      </w:r>
      <w:r w:rsidR="001E64E0" w:rsidRPr="000B791A">
        <w:rPr>
          <w:rFonts w:ascii="Palatino Linotype" w:hAnsi="Palatino Linotype" w:cs="Arial"/>
          <w:b/>
          <w:sz w:val="21"/>
          <w:szCs w:val="21"/>
        </w:rPr>
        <w:t>91</w:t>
      </w:r>
      <w:r w:rsidR="00AD1C73" w:rsidRPr="000B791A">
        <w:rPr>
          <w:rFonts w:ascii="Palatino Linotype" w:hAnsi="Palatino Linotype" w:cs="Arial"/>
          <w:b/>
          <w:sz w:val="21"/>
          <w:szCs w:val="21"/>
        </w:rPr>
        <w:t>/</w:t>
      </w:r>
      <w:r w:rsidR="001E64E0" w:rsidRPr="000B791A">
        <w:rPr>
          <w:rFonts w:ascii="Palatino Linotype" w:hAnsi="Palatino Linotype" w:cs="Arial"/>
          <w:b/>
          <w:sz w:val="21"/>
          <w:szCs w:val="21"/>
        </w:rPr>
        <w:t>OASZUMPANG</w:t>
      </w:r>
      <w:r w:rsidR="00AD1C73" w:rsidRPr="000B791A">
        <w:rPr>
          <w:rFonts w:ascii="Palatino Linotype" w:hAnsi="Palatino Linotype" w:cs="Arial"/>
          <w:b/>
          <w:sz w:val="21"/>
          <w:szCs w:val="21"/>
        </w:rPr>
        <w:t>/IP/2019</w:t>
      </w:r>
      <w:r w:rsidRPr="000B791A">
        <w:rPr>
          <w:rFonts w:ascii="Palatino Linotype" w:hAnsi="Palatino Linotype" w:cs="Arial"/>
          <w:b/>
          <w:sz w:val="21"/>
          <w:szCs w:val="21"/>
        </w:rPr>
        <w:t>,</w:t>
      </w:r>
      <w:r w:rsidR="00DE4CB8" w:rsidRPr="000B791A">
        <w:rPr>
          <w:rFonts w:ascii="Palatino Linotype" w:hAnsi="Palatino Linotype" w:cs="Arial"/>
          <w:b/>
          <w:sz w:val="21"/>
          <w:szCs w:val="21"/>
        </w:rPr>
        <w:t xml:space="preserve"> 00090/OASZUMPANG/IP/2019, 00089/OASZUMPANG/IP/2019, 00088/OASZUMPANG/IP/2019, 00087/OASZUMPANG/IP/2019, 00086/OASZUMPANG/IP/2019, </w:t>
      </w:r>
      <w:r w:rsidR="00DE4CB8" w:rsidRPr="000B791A">
        <w:rPr>
          <w:rFonts w:ascii="Palatino Linotype" w:hAnsi="Palatino Linotype" w:cs="Arial"/>
          <w:b/>
          <w:sz w:val="21"/>
          <w:szCs w:val="21"/>
        </w:rPr>
        <w:lastRenderedPageBreak/>
        <w:t>00085/OASZUMPANG/IP/2019 y 00062/OASZUMPANG/IP/2019</w:t>
      </w:r>
      <w:r w:rsidRPr="000B791A">
        <w:rPr>
          <w:rFonts w:ascii="Palatino Linotype" w:hAnsi="Palatino Linotype" w:cs="Arial"/>
          <w:b/>
          <w:sz w:val="20"/>
          <w:szCs w:val="20"/>
          <w:lang w:eastAsia="es-MX"/>
        </w:rPr>
        <w:t xml:space="preserve"> </w:t>
      </w:r>
      <w:r w:rsidRPr="00785BF5">
        <w:rPr>
          <w:rFonts w:ascii="Palatino Linotype" w:hAnsi="Palatino Linotype" w:cs="Arial"/>
          <w:sz w:val="24"/>
          <w:szCs w:val="24"/>
        </w:rPr>
        <w:t>mediante la</w:t>
      </w:r>
      <w:r w:rsidR="000B791A">
        <w:rPr>
          <w:rFonts w:ascii="Palatino Linotype" w:hAnsi="Palatino Linotype" w:cs="Arial"/>
          <w:sz w:val="24"/>
          <w:szCs w:val="24"/>
        </w:rPr>
        <w:t>s</w:t>
      </w:r>
      <w:r w:rsidRPr="00785BF5">
        <w:rPr>
          <w:rFonts w:ascii="Palatino Linotype" w:hAnsi="Palatino Linotype" w:cs="Arial"/>
          <w:sz w:val="24"/>
          <w:szCs w:val="24"/>
        </w:rPr>
        <w:t xml:space="preserve"> cual</w:t>
      </w:r>
      <w:r w:rsidR="000B791A">
        <w:rPr>
          <w:rFonts w:ascii="Palatino Linotype" w:hAnsi="Palatino Linotype" w:cs="Arial"/>
          <w:sz w:val="24"/>
          <w:szCs w:val="24"/>
        </w:rPr>
        <w:t>es</w:t>
      </w:r>
      <w:r w:rsidRPr="00785BF5">
        <w:rPr>
          <w:rFonts w:ascii="Palatino Linotype" w:hAnsi="Palatino Linotype" w:cs="Arial"/>
          <w:sz w:val="24"/>
          <w:szCs w:val="24"/>
        </w:rPr>
        <w:t xml:space="preserve"> solicitó información en el tenor siguiente:</w:t>
      </w:r>
    </w:p>
    <w:p w:rsidR="000B791A" w:rsidRDefault="000B791A" w:rsidP="000B791A">
      <w:pPr>
        <w:spacing w:line="360" w:lineRule="auto"/>
        <w:jc w:val="both"/>
        <w:rPr>
          <w:rFonts w:ascii="Palatino Linotype" w:hAnsi="Palatino Linotype" w:cs="Arial"/>
        </w:rPr>
      </w:pPr>
    </w:p>
    <w:tbl>
      <w:tblPr>
        <w:tblStyle w:val="Tablaconcuadrcula"/>
        <w:tblW w:w="9777" w:type="dxa"/>
        <w:tblLayout w:type="fixed"/>
        <w:tblLook w:val="04A0" w:firstRow="1" w:lastRow="0" w:firstColumn="1" w:lastColumn="0" w:noHBand="0" w:noVBand="1"/>
      </w:tblPr>
      <w:tblGrid>
        <w:gridCol w:w="704"/>
        <w:gridCol w:w="2268"/>
        <w:gridCol w:w="2552"/>
        <w:gridCol w:w="4253"/>
      </w:tblGrid>
      <w:tr w:rsidR="000B791A" w:rsidRPr="00B0785A" w:rsidTr="000B791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B791A" w:rsidRPr="007929B0" w:rsidRDefault="000B791A" w:rsidP="001439C6">
            <w:pPr>
              <w:jc w:val="center"/>
              <w:rPr>
                <w:rFonts w:ascii="Palatino Linotype" w:hAnsi="Palatino Linotype"/>
                <w:b/>
                <w:color w:val="FFFFFF" w:themeColor="background1"/>
                <w:sz w:val="20"/>
                <w:szCs w:val="20"/>
              </w:rPr>
            </w:pPr>
            <w:r>
              <w:rPr>
                <w:rFonts w:ascii="Palatino Linotype" w:hAnsi="Palatino Linotype"/>
                <w:b/>
                <w:color w:val="FFFFFF" w:themeColor="background1"/>
                <w:sz w:val="20"/>
                <w:szCs w:val="20"/>
              </w:rPr>
              <w:t>Núm</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B791A" w:rsidRPr="007929B0" w:rsidRDefault="000B791A" w:rsidP="001439C6">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Recurso de Revisión</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B791A" w:rsidRPr="007929B0" w:rsidRDefault="000B791A" w:rsidP="001439C6">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Solicitud de información</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B791A" w:rsidRPr="007929B0" w:rsidRDefault="000B791A" w:rsidP="001439C6">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 xml:space="preserve">Solicitud de información </w:t>
            </w:r>
          </w:p>
        </w:tc>
      </w:tr>
      <w:tr w:rsidR="000B791A" w:rsidRPr="00B0785A" w:rsidTr="000B791A">
        <w:tc>
          <w:tcPr>
            <w:tcW w:w="704" w:type="dxa"/>
            <w:tcBorders>
              <w:top w:val="single" w:sz="4" w:space="0" w:color="FFFFFF" w:themeColor="background1"/>
            </w:tcBorders>
            <w:vAlign w:val="center"/>
          </w:tcPr>
          <w:p w:rsidR="000B791A" w:rsidRPr="000B791A" w:rsidRDefault="000B791A" w:rsidP="001439C6">
            <w:pPr>
              <w:jc w:val="center"/>
              <w:rPr>
                <w:rFonts w:ascii="Palatino Linotype" w:hAnsi="Palatino Linotype"/>
                <w:sz w:val="16"/>
                <w:szCs w:val="16"/>
              </w:rPr>
            </w:pPr>
            <w:r w:rsidRPr="000B791A">
              <w:rPr>
                <w:rFonts w:ascii="Palatino Linotype" w:hAnsi="Palatino Linotype"/>
                <w:sz w:val="16"/>
                <w:szCs w:val="16"/>
              </w:rPr>
              <w:t>1</w:t>
            </w:r>
          </w:p>
        </w:tc>
        <w:tc>
          <w:tcPr>
            <w:tcW w:w="2268" w:type="dxa"/>
            <w:tcBorders>
              <w:top w:val="single" w:sz="4" w:space="0" w:color="FFFFFF" w:themeColor="background1"/>
            </w:tcBorders>
            <w:vAlign w:val="center"/>
          </w:tcPr>
          <w:p w:rsidR="000B791A" w:rsidRPr="000B791A" w:rsidRDefault="003E568D" w:rsidP="000B791A">
            <w:pPr>
              <w:jc w:val="center"/>
              <w:rPr>
                <w:rFonts w:ascii="Palatino Linotype" w:hAnsi="Palatino Linotype"/>
                <w:sz w:val="16"/>
                <w:szCs w:val="16"/>
              </w:rPr>
            </w:pPr>
            <w:hyperlink r:id="rId8" w:tgtFrame="_blank" w:history="1">
              <w:r w:rsidR="000B791A" w:rsidRPr="000B791A">
                <w:rPr>
                  <w:rFonts w:ascii="Palatino Linotype" w:hAnsi="Palatino Linotype"/>
                  <w:sz w:val="16"/>
                  <w:szCs w:val="16"/>
                </w:rPr>
                <w:t>06185/INFOEM/IP/RR/2019</w:t>
              </w:r>
            </w:hyperlink>
          </w:p>
        </w:tc>
        <w:tc>
          <w:tcPr>
            <w:tcW w:w="2552" w:type="dxa"/>
            <w:tcBorders>
              <w:top w:val="single" w:sz="4" w:space="0" w:color="FFFFFF" w:themeColor="background1"/>
            </w:tcBorders>
            <w:vAlign w:val="center"/>
          </w:tcPr>
          <w:p w:rsidR="000B791A" w:rsidRPr="000B791A" w:rsidRDefault="003E568D" w:rsidP="000B791A">
            <w:pPr>
              <w:jc w:val="both"/>
              <w:rPr>
                <w:rFonts w:ascii="Palatino Linotype" w:hAnsi="Palatino Linotype"/>
                <w:sz w:val="16"/>
                <w:szCs w:val="16"/>
              </w:rPr>
            </w:pPr>
            <w:hyperlink r:id="rId9" w:history="1">
              <w:r w:rsidR="000B791A" w:rsidRPr="000B791A">
                <w:rPr>
                  <w:rFonts w:ascii="Palatino Linotype" w:hAnsi="Palatino Linotype"/>
                  <w:sz w:val="16"/>
                  <w:szCs w:val="16"/>
                </w:rPr>
                <w:t>00091/OASZUMPANG/IP/201</w:t>
              </w:r>
            </w:hyperlink>
            <w:r w:rsidR="000B791A" w:rsidRPr="000B791A">
              <w:rPr>
                <w:rFonts w:ascii="Palatino Linotype" w:hAnsi="Palatino Linotype"/>
                <w:sz w:val="16"/>
                <w:szCs w:val="16"/>
              </w:rPr>
              <w:t>9</w:t>
            </w:r>
          </w:p>
        </w:tc>
        <w:tc>
          <w:tcPr>
            <w:tcW w:w="4253" w:type="dxa"/>
            <w:tcBorders>
              <w:top w:val="single" w:sz="4" w:space="0" w:color="FFFFFF" w:themeColor="background1"/>
            </w:tcBorders>
          </w:tcPr>
          <w:p w:rsidR="000B791A" w:rsidRPr="000B791A" w:rsidRDefault="000B791A" w:rsidP="000B791A">
            <w:pPr>
              <w:jc w:val="both"/>
              <w:rPr>
                <w:rFonts w:ascii="Palatino Linotype" w:hAnsi="Palatino Linotype"/>
                <w:sz w:val="16"/>
                <w:szCs w:val="16"/>
              </w:rPr>
            </w:pPr>
            <w:r w:rsidRPr="000B791A">
              <w:rPr>
                <w:rFonts w:ascii="Palatino Linotype" w:hAnsi="Palatino Linotype"/>
                <w:sz w:val="16"/>
                <w:szCs w:val="16"/>
              </w:rPr>
              <w:t xml:space="preserve">“SOLICITO POR PARTE DEL SUJETO OBLIGADO ODAPAS ZUMPANGO LAS ACTAS DE SESIONES DE CONSEJO CELEBRADAS DEL 01 DE ENERO AL 31 DE DICIEMBRE </w:t>
            </w:r>
            <w:r w:rsidRPr="00D83FE7">
              <w:rPr>
                <w:rFonts w:ascii="Palatino Linotype" w:hAnsi="Palatino Linotype"/>
                <w:b/>
                <w:sz w:val="16"/>
                <w:szCs w:val="16"/>
                <w:u w:val="single"/>
              </w:rPr>
              <w:t>DEL AÑO 2013</w:t>
            </w:r>
            <w:r w:rsidRPr="000B791A">
              <w:rPr>
                <w:rFonts w:ascii="Palatino Linotype" w:hAnsi="Palatino Linotype"/>
                <w:sz w:val="16"/>
                <w:szCs w:val="16"/>
              </w:rPr>
              <w:t xml:space="preserve"> LA INFORMACIÓN LA SOLICITO EN FORMATO PDF EDITABLE Y EN DATOS ABIERTOS O PARA SU MEJOR COMPRENSIÓN EL ARCHIVO DE ORIGEN O EN EL CUAL FUERON ELABORADAS LA INFORMACIÓN LA SOLICITO A TRAVEZ DEL SISTEMA SAIMEX...” (Sic).</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t>2</w:t>
            </w:r>
          </w:p>
        </w:tc>
        <w:tc>
          <w:tcPr>
            <w:tcW w:w="2268" w:type="dxa"/>
            <w:vAlign w:val="center"/>
          </w:tcPr>
          <w:p w:rsidR="000B791A" w:rsidRPr="007929B0" w:rsidRDefault="003E568D" w:rsidP="00E76EE4">
            <w:pPr>
              <w:jc w:val="center"/>
              <w:rPr>
                <w:rFonts w:ascii="Palatino Linotype" w:hAnsi="Palatino Linotype"/>
                <w:sz w:val="20"/>
                <w:szCs w:val="20"/>
              </w:rPr>
            </w:pPr>
            <w:hyperlink r:id="rId10" w:tgtFrame="_blank" w:history="1">
              <w:r w:rsidR="00E76EE4" w:rsidRPr="000B791A">
                <w:rPr>
                  <w:rFonts w:ascii="Palatino Linotype" w:hAnsi="Palatino Linotype"/>
                  <w:sz w:val="16"/>
                  <w:szCs w:val="16"/>
                </w:rPr>
                <w:t>0618</w:t>
              </w:r>
              <w:r w:rsidR="00E76EE4">
                <w:rPr>
                  <w:rFonts w:ascii="Palatino Linotype" w:hAnsi="Palatino Linotype"/>
                  <w:sz w:val="16"/>
                  <w:szCs w:val="16"/>
                </w:rPr>
                <w:t>6</w:t>
              </w:r>
              <w:r w:rsidR="00E76EE4" w:rsidRPr="000B791A">
                <w:rPr>
                  <w:rFonts w:ascii="Palatino Linotype" w:hAnsi="Palatino Linotype"/>
                  <w:sz w:val="16"/>
                  <w:szCs w:val="16"/>
                </w:rPr>
                <w:t>/INFOEM/IP/RR/2019</w:t>
              </w:r>
            </w:hyperlink>
          </w:p>
        </w:tc>
        <w:tc>
          <w:tcPr>
            <w:tcW w:w="2552" w:type="dxa"/>
            <w:vAlign w:val="center"/>
          </w:tcPr>
          <w:p w:rsidR="000B791A" w:rsidRPr="007929B0" w:rsidRDefault="003E568D" w:rsidP="00E76EE4">
            <w:pPr>
              <w:jc w:val="center"/>
              <w:rPr>
                <w:rFonts w:ascii="Palatino Linotype" w:hAnsi="Palatino Linotype"/>
                <w:sz w:val="20"/>
                <w:szCs w:val="20"/>
              </w:rPr>
            </w:pPr>
            <w:hyperlink r:id="rId11" w:history="1">
              <w:r w:rsidR="00E76EE4" w:rsidRPr="000B791A">
                <w:rPr>
                  <w:rFonts w:ascii="Palatino Linotype" w:hAnsi="Palatino Linotype"/>
                  <w:sz w:val="16"/>
                  <w:szCs w:val="16"/>
                </w:rPr>
                <w:t>0009</w:t>
              </w:r>
              <w:r w:rsidR="00E76EE4">
                <w:rPr>
                  <w:rFonts w:ascii="Palatino Linotype" w:hAnsi="Palatino Linotype"/>
                  <w:sz w:val="16"/>
                  <w:szCs w:val="16"/>
                </w:rPr>
                <w:t>0</w:t>
              </w:r>
              <w:r w:rsidR="00E76EE4" w:rsidRPr="000B791A">
                <w:rPr>
                  <w:rFonts w:ascii="Palatino Linotype" w:hAnsi="Palatino Linotype"/>
                  <w:sz w:val="16"/>
                  <w:szCs w:val="16"/>
                </w:rPr>
                <w:t>/OASZUMPANG/IP/201</w:t>
              </w:r>
            </w:hyperlink>
            <w:r w:rsidR="00E76EE4" w:rsidRPr="000B791A">
              <w:rPr>
                <w:rFonts w:ascii="Palatino Linotype" w:hAnsi="Palatino Linotype"/>
                <w:sz w:val="16"/>
                <w:szCs w:val="16"/>
              </w:rPr>
              <w:t>9</w:t>
            </w:r>
          </w:p>
        </w:tc>
        <w:tc>
          <w:tcPr>
            <w:tcW w:w="4253" w:type="dxa"/>
          </w:tcPr>
          <w:p w:rsidR="000B791A" w:rsidRPr="00D83FE7" w:rsidRDefault="00D83FE7" w:rsidP="001439C6">
            <w:pPr>
              <w:jc w:val="both"/>
              <w:rPr>
                <w:rFonts w:ascii="Palatino Linotype" w:hAnsi="Palatino Linotype"/>
                <w:sz w:val="16"/>
                <w:szCs w:val="16"/>
              </w:rPr>
            </w:pPr>
            <w:r>
              <w:rPr>
                <w:rFonts w:ascii="Palatino Linotype" w:hAnsi="Palatino Linotype"/>
                <w:sz w:val="16"/>
                <w:szCs w:val="16"/>
              </w:rPr>
              <w:t>“</w:t>
            </w:r>
            <w:r w:rsidRPr="00D83FE7">
              <w:rPr>
                <w:rFonts w:ascii="Palatino Linotype" w:hAnsi="Palatino Linotype"/>
                <w:sz w:val="16"/>
                <w:szCs w:val="16"/>
              </w:rPr>
              <w:t xml:space="preserve">SOLICITO POR PARTE DEL SUJETO OBLIGADO ODAPAS ZUMPANGO LAS ACTAS DE SESIONES DE CONSEJO CELEBRADAS DEL 01 DE ENERO AL 31 DE DICIEMBRE </w:t>
            </w:r>
            <w:r w:rsidRPr="00D83FE7">
              <w:rPr>
                <w:rFonts w:ascii="Palatino Linotype" w:hAnsi="Palatino Linotype"/>
                <w:b/>
                <w:sz w:val="16"/>
                <w:szCs w:val="16"/>
                <w:u w:val="single"/>
              </w:rPr>
              <w:t>DEL AÑO 2014</w:t>
            </w:r>
            <w:r w:rsidRPr="00D83FE7">
              <w:rPr>
                <w:rFonts w:ascii="Palatino Linotype" w:hAnsi="Palatino Linotype"/>
                <w:sz w:val="16"/>
                <w:szCs w:val="16"/>
              </w:rPr>
              <w:t xml:space="preserve"> LA INFORMACIÓN LA SOLICITO EN FORMATO PDF EDITABLE Y EN DATOS ABIERTOS O PARA SU MEJOR COMPRENSIÓN EL ARCHIVO DE ORIGEN O EN EL CUAL FUERON ELABORADAS LA INFORMACIÓN LA SOLICITO A TRAVEZ DEL SISTEMA SAIMEX</w:t>
            </w:r>
            <w:r>
              <w:rPr>
                <w:rFonts w:ascii="Palatino Linotype" w:hAnsi="Palatino Linotype"/>
                <w:sz w:val="16"/>
                <w:szCs w:val="16"/>
              </w:rPr>
              <w:t>…” (sic)</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t>3</w:t>
            </w:r>
          </w:p>
        </w:tc>
        <w:tc>
          <w:tcPr>
            <w:tcW w:w="2268" w:type="dxa"/>
            <w:vAlign w:val="center"/>
          </w:tcPr>
          <w:p w:rsidR="000B791A" w:rsidRPr="007929B0" w:rsidRDefault="003E568D" w:rsidP="00E76EE4">
            <w:pPr>
              <w:jc w:val="center"/>
              <w:rPr>
                <w:rFonts w:ascii="Palatino Linotype" w:hAnsi="Palatino Linotype"/>
                <w:sz w:val="20"/>
                <w:szCs w:val="20"/>
              </w:rPr>
            </w:pPr>
            <w:hyperlink r:id="rId12" w:tgtFrame="_blank" w:history="1">
              <w:r w:rsidR="00E76EE4" w:rsidRPr="000B791A">
                <w:rPr>
                  <w:rFonts w:ascii="Palatino Linotype" w:hAnsi="Palatino Linotype"/>
                  <w:sz w:val="16"/>
                  <w:szCs w:val="16"/>
                </w:rPr>
                <w:t>0618</w:t>
              </w:r>
              <w:r w:rsidR="00E76EE4">
                <w:rPr>
                  <w:rFonts w:ascii="Palatino Linotype" w:hAnsi="Palatino Linotype"/>
                  <w:sz w:val="16"/>
                  <w:szCs w:val="16"/>
                </w:rPr>
                <w:t>7</w:t>
              </w:r>
              <w:r w:rsidR="00E76EE4" w:rsidRPr="000B791A">
                <w:rPr>
                  <w:rFonts w:ascii="Palatino Linotype" w:hAnsi="Palatino Linotype"/>
                  <w:sz w:val="16"/>
                  <w:szCs w:val="16"/>
                </w:rPr>
                <w:t>/INFOEM/IP/RR/2019</w:t>
              </w:r>
            </w:hyperlink>
          </w:p>
        </w:tc>
        <w:tc>
          <w:tcPr>
            <w:tcW w:w="2552" w:type="dxa"/>
            <w:vAlign w:val="center"/>
          </w:tcPr>
          <w:p w:rsidR="000B791A" w:rsidRPr="007929B0" w:rsidRDefault="003E568D" w:rsidP="00E76EE4">
            <w:pPr>
              <w:jc w:val="center"/>
              <w:rPr>
                <w:rFonts w:ascii="Palatino Linotype" w:hAnsi="Palatino Linotype"/>
                <w:sz w:val="20"/>
                <w:szCs w:val="20"/>
              </w:rPr>
            </w:pPr>
            <w:hyperlink r:id="rId13" w:history="1">
              <w:r w:rsidR="00E76EE4" w:rsidRPr="000B791A">
                <w:rPr>
                  <w:rFonts w:ascii="Palatino Linotype" w:hAnsi="Palatino Linotype"/>
                  <w:sz w:val="16"/>
                  <w:szCs w:val="16"/>
                </w:rPr>
                <w:t>000</w:t>
              </w:r>
              <w:r w:rsidR="00E76EE4">
                <w:rPr>
                  <w:rFonts w:ascii="Palatino Linotype" w:hAnsi="Palatino Linotype"/>
                  <w:sz w:val="16"/>
                  <w:szCs w:val="16"/>
                </w:rPr>
                <w:t>8</w:t>
              </w:r>
              <w:r w:rsidR="00E76EE4" w:rsidRPr="000B791A">
                <w:rPr>
                  <w:rFonts w:ascii="Palatino Linotype" w:hAnsi="Palatino Linotype"/>
                  <w:sz w:val="16"/>
                  <w:szCs w:val="16"/>
                </w:rPr>
                <w:t>9/OASZUMPANG/IP/201</w:t>
              </w:r>
            </w:hyperlink>
            <w:r w:rsidR="00E76EE4" w:rsidRPr="000B791A">
              <w:rPr>
                <w:rFonts w:ascii="Palatino Linotype" w:hAnsi="Palatino Linotype"/>
                <w:sz w:val="16"/>
                <w:szCs w:val="16"/>
              </w:rPr>
              <w:t>9</w:t>
            </w:r>
          </w:p>
        </w:tc>
        <w:tc>
          <w:tcPr>
            <w:tcW w:w="4253" w:type="dxa"/>
          </w:tcPr>
          <w:p w:rsidR="000B791A" w:rsidRPr="00D83FE7" w:rsidRDefault="00D83FE7" w:rsidP="001439C6">
            <w:pPr>
              <w:jc w:val="both"/>
              <w:rPr>
                <w:rFonts w:ascii="Palatino Linotype" w:hAnsi="Palatino Linotype"/>
                <w:sz w:val="16"/>
                <w:szCs w:val="16"/>
              </w:rPr>
            </w:pPr>
            <w:r w:rsidRPr="00D83FE7">
              <w:rPr>
                <w:rFonts w:ascii="Palatino Linotype" w:hAnsi="Palatino Linotype"/>
                <w:sz w:val="16"/>
                <w:szCs w:val="16"/>
              </w:rPr>
              <w:t xml:space="preserve">SOLICITO POR PARTE DEL SUJETO OBLIGADO ODAPAS ZUMPANGO LAS ACTAS DE SESIONES DE CONSEJO CELEBRADAS DEL 01 DE ENERO AL 31 DE DICIEMBRE </w:t>
            </w:r>
            <w:r w:rsidRPr="00D83FE7">
              <w:rPr>
                <w:rFonts w:ascii="Palatino Linotype" w:hAnsi="Palatino Linotype"/>
                <w:b/>
                <w:sz w:val="16"/>
                <w:szCs w:val="16"/>
                <w:u w:val="single"/>
              </w:rPr>
              <w:t>DEL AÑO 2015</w:t>
            </w:r>
            <w:r w:rsidRPr="00D83FE7">
              <w:rPr>
                <w:rFonts w:ascii="Palatino Linotype" w:hAnsi="Palatino Linotype"/>
                <w:sz w:val="16"/>
                <w:szCs w:val="16"/>
              </w:rPr>
              <w:t xml:space="preserve"> LA INFORMACIÓN LA SOLICITO EN FORMATO PDF EDITABLE Y EN DATOS ABIERTOS O PARA SU MEJOR COMPRENSIÓN EL ARCHIVO DE ORIGEN O EN EL CUAL FUERON ELABORADAS LA INFORMACIÓN LA SOLICITO A TRAVEZ DEL SISTEMA SAIMEX</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t>4</w:t>
            </w:r>
          </w:p>
        </w:tc>
        <w:tc>
          <w:tcPr>
            <w:tcW w:w="2268" w:type="dxa"/>
            <w:vAlign w:val="center"/>
          </w:tcPr>
          <w:p w:rsidR="000B791A" w:rsidRPr="007929B0" w:rsidRDefault="003E568D" w:rsidP="00E76EE4">
            <w:pPr>
              <w:jc w:val="center"/>
              <w:rPr>
                <w:rFonts w:ascii="Palatino Linotype" w:hAnsi="Palatino Linotype"/>
                <w:sz w:val="20"/>
                <w:szCs w:val="20"/>
              </w:rPr>
            </w:pPr>
            <w:hyperlink r:id="rId14" w:tgtFrame="_blank" w:history="1">
              <w:r w:rsidR="00E76EE4" w:rsidRPr="000B791A">
                <w:rPr>
                  <w:rFonts w:ascii="Palatino Linotype" w:hAnsi="Palatino Linotype"/>
                  <w:sz w:val="16"/>
                  <w:szCs w:val="16"/>
                </w:rPr>
                <w:t>0618</w:t>
              </w:r>
              <w:r w:rsidR="00E76EE4">
                <w:rPr>
                  <w:rFonts w:ascii="Palatino Linotype" w:hAnsi="Palatino Linotype"/>
                  <w:sz w:val="16"/>
                  <w:szCs w:val="16"/>
                </w:rPr>
                <w:t>8</w:t>
              </w:r>
              <w:r w:rsidR="00E76EE4" w:rsidRPr="000B791A">
                <w:rPr>
                  <w:rFonts w:ascii="Palatino Linotype" w:hAnsi="Palatino Linotype"/>
                  <w:sz w:val="16"/>
                  <w:szCs w:val="16"/>
                </w:rPr>
                <w:t>/INFOEM/IP/RR/2019</w:t>
              </w:r>
            </w:hyperlink>
          </w:p>
        </w:tc>
        <w:tc>
          <w:tcPr>
            <w:tcW w:w="2552" w:type="dxa"/>
            <w:vAlign w:val="center"/>
          </w:tcPr>
          <w:p w:rsidR="000B791A" w:rsidRPr="007929B0" w:rsidRDefault="003E568D" w:rsidP="00E76EE4">
            <w:pPr>
              <w:jc w:val="center"/>
              <w:rPr>
                <w:rFonts w:ascii="Palatino Linotype" w:hAnsi="Palatino Linotype"/>
                <w:sz w:val="20"/>
                <w:szCs w:val="20"/>
              </w:rPr>
            </w:pPr>
            <w:hyperlink r:id="rId15" w:history="1">
              <w:r w:rsidR="00E76EE4" w:rsidRPr="000B791A">
                <w:rPr>
                  <w:rFonts w:ascii="Palatino Linotype" w:hAnsi="Palatino Linotype"/>
                  <w:sz w:val="16"/>
                  <w:szCs w:val="16"/>
                </w:rPr>
                <w:t>000</w:t>
              </w:r>
              <w:r w:rsidR="00E76EE4">
                <w:rPr>
                  <w:rFonts w:ascii="Palatino Linotype" w:hAnsi="Palatino Linotype"/>
                  <w:sz w:val="16"/>
                  <w:szCs w:val="16"/>
                </w:rPr>
                <w:t>88</w:t>
              </w:r>
              <w:r w:rsidR="00E76EE4" w:rsidRPr="000B791A">
                <w:rPr>
                  <w:rFonts w:ascii="Palatino Linotype" w:hAnsi="Palatino Linotype"/>
                  <w:sz w:val="16"/>
                  <w:szCs w:val="16"/>
                </w:rPr>
                <w:t>/OASZUMPANG/IP/201</w:t>
              </w:r>
            </w:hyperlink>
            <w:r w:rsidR="00E76EE4" w:rsidRPr="000B791A">
              <w:rPr>
                <w:rFonts w:ascii="Palatino Linotype" w:hAnsi="Palatino Linotype"/>
                <w:sz w:val="16"/>
                <w:szCs w:val="16"/>
              </w:rPr>
              <w:t>9</w:t>
            </w:r>
          </w:p>
        </w:tc>
        <w:tc>
          <w:tcPr>
            <w:tcW w:w="4253" w:type="dxa"/>
          </w:tcPr>
          <w:p w:rsidR="000B791A" w:rsidRPr="00D83FE7" w:rsidRDefault="00D83FE7" w:rsidP="001439C6">
            <w:pPr>
              <w:jc w:val="both"/>
              <w:rPr>
                <w:rFonts w:ascii="Palatino Linotype" w:hAnsi="Palatino Linotype"/>
                <w:sz w:val="16"/>
                <w:szCs w:val="16"/>
              </w:rPr>
            </w:pPr>
            <w:r w:rsidRPr="00D83FE7">
              <w:rPr>
                <w:rFonts w:ascii="Palatino Linotype" w:hAnsi="Palatino Linotype"/>
                <w:sz w:val="16"/>
                <w:szCs w:val="16"/>
              </w:rPr>
              <w:t xml:space="preserve">SOLICITO POR PARTE DEL SUJETO OBLIGADO ODAPAS ZUMPANGO LAS ACTAS DE SESIONES DE CONSEJO CELEBRADAS DEL 01 DE ENERO AL 31 DE DICIEMBRE DEL </w:t>
            </w:r>
            <w:r w:rsidRPr="00D83FE7">
              <w:rPr>
                <w:rFonts w:ascii="Palatino Linotype" w:hAnsi="Palatino Linotype"/>
                <w:b/>
                <w:sz w:val="16"/>
                <w:szCs w:val="16"/>
                <w:u w:val="single"/>
              </w:rPr>
              <w:t>AÑO 2016</w:t>
            </w:r>
            <w:r w:rsidRPr="00D83FE7">
              <w:rPr>
                <w:rFonts w:ascii="Palatino Linotype" w:hAnsi="Palatino Linotype"/>
                <w:sz w:val="16"/>
                <w:szCs w:val="16"/>
              </w:rPr>
              <w:t xml:space="preserve"> LA INFORMACIÓN LA SOLICITO EN FORMATO PDF EDITABLE Y EN DATOS ABIERTOS O PARA SU MEJOR COMPRENSIÓN EL ARCHIVO DE ORIGEN O EN EL CUAL FUERON ELABORADAS LA INFORMACIÓN LA SOLICITO A TRAVEZ DEL SISTEMA SAIMEX.</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t>5</w:t>
            </w:r>
          </w:p>
        </w:tc>
        <w:tc>
          <w:tcPr>
            <w:tcW w:w="2268" w:type="dxa"/>
            <w:vAlign w:val="center"/>
          </w:tcPr>
          <w:p w:rsidR="000B791A" w:rsidRPr="007929B0" w:rsidRDefault="003E568D" w:rsidP="00E76EE4">
            <w:pPr>
              <w:jc w:val="center"/>
              <w:rPr>
                <w:rFonts w:ascii="Palatino Linotype" w:hAnsi="Palatino Linotype"/>
                <w:sz w:val="20"/>
                <w:szCs w:val="20"/>
              </w:rPr>
            </w:pPr>
            <w:hyperlink r:id="rId16" w:tgtFrame="_blank" w:history="1">
              <w:r w:rsidR="00E76EE4" w:rsidRPr="000B791A">
                <w:rPr>
                  <w:rFonts w:ascii="Palatino Linotype" w:hAnsi="Palatino Linotype"/>
                  <w:sz w:val="16"/>
                  <w:szCs w:val="16"/>
                </w:rPr>
                <w:t>0618</w:t>
              </w:r>
              <w:r w:rsidR="00E76EE4">
                <w:rPr>
                  <w:rFonts w:ascii="Palatino Linotype" w:hAnsi="Palatino Linotype"/>
                  <w:sz w:val="16"/>
                  <w:szCs w:val="16"/>
                </w:rPr>
                <w:t>9</w:t>
              </w:r>
              <w:r w:rsidR="00E76EE4" w:rsidRPr="000B791A">
                <w:rPr>
                  <w:rFonts w:ascii="Palatino Linotype" w:hAnsi="Palatino Linotype"/>
                  <w:sz w:val="16"/>
                  <w:szCs w:val="16"/>
                </w:rPr>
                <w:t>/INFOEM/IP/RR/2019</w:t>
              </w:r>
            </w:hyperlink>
          </w:p>
        </w:tc>
        <w:tc>
          <w:tcPr>
            <w:tcW w:w="2552" w:type="dxa"/>
            <w:vAlign w:val="center"/>
          </w:tcPr>
          <w:p w:rsidR="000B791A" w:rsidRPr="007929B0" w:rsidRDefault="003E568D" w:rsidP="00E76EE4">
            <w:pPr>
              <w:jc w:val="center"/>
              <w:rPr>
                <w:rFonts w:ascii="Palatino Linotype" w:hAnsi="Palatino Linotype"/>
                <w:sz w:val="20"/>
                <w:szCs w:val="20"/>
              </w:rPr>
            </w:pPr>
            <w:hyperlink r:id="rId17" w:history="1">
              <w:r w:rsidR="00E76EE4" w:rsidRPr="000B791A">
                <w:rPr>
                  <w:rFonts w:ascii="Palatino Linotype" w:hAnsi="Palatino Linotype"/>
                  <w:sz w:val="16"/>
                  <w:szCs w:val="16"/>
                </w:rPr>
                <w:t>000</w:t>
              </w:r>
              <w:r w:rsidR="00E76EE4">
                <w:rPr>
                  <w:rFonts w:ascii="Palatino Linotype" w:hAnsi="Palatino Linotype"/>
                  <w:sz w:val="16"/>
                  <w:szCs w:val="16"/>
                </w:rPr>
                <w:t>87</w:t>
              </w:r>
              <w:r w:rsidR="00E76EE4" w:rsidRPr="000B791A">
                <w:rPr>
                  <w:rFonts w:ascii="Palatino Linotype" w:hAnsi="Palatino Linotype"/>
                  <w:sz w:val="16"/>
                  <w:szCs w:val="16"/>
                </w:rPr>
                <w:t>/OASZUMPANG/IP/201</w:t>
              </w:r>
            </w:hyperlink>
            <w:r w:rsidR="00E76EE4" w:rsidRPr="000B791A">
              <w:rPr>
                <w:rFonts w:ascii="Palatino Linotype" w:hAnsi="Palatino Linotype"/>
                <w:sz w:val="16"/>
                <w:szCs w:val="16"/>
              </w:rPr>
              <w:t>9</w:t>
            </w:r>
          </w:p>
        </w:tc>
        <w:tc>
          <w:tcPr>
            <w:tcW w:w="4253" w:type="dxa"/>
          </w:tcPr>
          <w:p w:rsidR="000B791A" w:rsidRPr="00D83FE7" w:rsidRDefault="00D83FE7" w:rsidP="001439C6">
            <w:pPr>
              <w:jc w:val="both"/>
              <w:rPr>
                <w:rFonts w:ascii="Palatino Linotype" w:hAnsi="Palatino Linotype"/>
                <w:sz w:val="16"/>
                <w:szCs w:val="16"/>
              </w:rPr>
            </w:pPr>
            <w:r w:rsidRPr="00D83FE7">
              <w:rPr>
                <w:rFonts w:ascii="Palatino Linotype" w:hAnsi="Palatino Linotype"/>
                <w:sz w:val="16"/>
                <w:szCs w:val="16"/>
              </w:rPr>
              <w:t xml:space="preserve">SOLICITO POR PARTE DEL SUJETO OBLIGADO ODAPAS ZUMPANGO LAS ACTAS DE SESIONES DE CONSEJO CELEBRADAS DEL 01 DE ENERO AL 31 DE DICIEMBRE DEL </w:t>
            </w:r>
            <w:r w:rsidRPr="00D83FE7">
              <w:rPr>
                <w:rFonts w:ascii="Palatino Linotype" w:hAnsi="Palatino Linotype"/>
                <w:b/>
                <w:sz w:val="16"/>
                <w:szCs w:val="16"/>
                <w:u w:val="single"/>
              </w:rPr>
              <w:t>AÑO 2017</w:t>
            </w:r>
            <w:r w:rsidRPr="00D83FE7">
              <w:rPr>
                <w:rFonts w:ascii="Palatino Linotype" w:hAnsi="Palatino Linotype"/>
                <w:sz w:val="16"/>
                <w:szCs w:val="16"/>
              </w:rPr>
              <w:t xml:space="preserve"> LA INFORMACIÓN LA SOLICITO EN FORMATO PDF EDITABLE Y EN DATOS ABIERTOS O PARA SU MEJOR COMPRENSIÓN EL </w:t>
            </w:r>
            <w:r w:rsidRPr="00D83FE7">
              <w:rPr>
                <w:rFonts w:ascii="Palatino Linotype" w:hAnsi="Palatino Linotype"/>
                <w:sz w:val="16"/>
                <w:szCs w:val="16"/>
              </w:rPr>
              <w:lastRenderedPageBreak/>
              <w:t>ARCHIVO DE ORIGEN O EN EL CUAL FUERON ELABORADAS LA INFORMACIÓN LA SOLICITO A TRAVEZ DEL SISTEMA SAIMEX.</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lastRenderedPageBreak/>
              <w:t>6</w:t>
            </w:r>
          </w:p>
        </w:tc>
        <w:tc>
          <w:tcPr>
            <w:tcW w:w="2268" w:type="dxa"/>
            <w:vAlign w:val="center"/>
          </w:tcPr>
          <w:p w:rsidR="000B791A" w:rsidRPr="007929B0" w:rsidRDefault="003E568D" w:rsidP="00E76EE4">
            <w:pPr>
              <w:jc w:val="center"/>
              <w:rPr>
                <w:rFonts w:ascii="Palatino Linotype" w:hAnsi="Palatino Linotype"/>
                <w:sz w:val="20"/>
                <w:szCs w:val="20"/>
              </w:rPr>
            </w:pPr>
            <w:hyperlink r:id="rId18" w:tgtFrame="_blank" w:history="1">
              <w:r w:rsidR="00E76EE4" w:rsidRPr="000B791A">
                <w:rPr>
                  <w:rFonts w:ascii="Palatino Linotype" w:hAnsi="Palatino Linotype"/>
                  <w:sz w:val="16"/>
                  <w:szCs w:val="16"/>
                </w:rPr>
                <w:t>061</w:t>
              </w:r>
              <w:r w:rsidR="00E76EE4">
                <w:rPr>
                  <w:rFonts w:ascii="Palatino Linotype" w:hAnsi="Palatino Linotype"/>
                  <w:sz w:val="16"/>
                  <w:szCs w:val="16"/>
                </w:rPr>
                <w:t>90</w:t>
              </w:r>
              <w:r w:rsidR="00E76EE4" w:rsidRPr="000B791A">
                <w:rPr>
                  <w:rFonts w:ascii="Palatino Linotype" w:hAnsi="Palatino Linotype"/>
                  <w:sz w:val="16"/>
                  <w:szCs w:val="16"/>
                </w:rPr>
                <w:t>/INFOEM/IP/RR/2019</w:t>
              </w:r>
            </w:hyperlink>
          </w:p>
        </w:tc>
        <w:tc>
          <w:tcPr>
            <w:tcW w:w="2552" w:type="dxa"/>
            <w:vAlign w:val="center"/>
          </w:tcPr>
          <w:p w:rsidR="000B791A" w:rsidRPr="007929B0" w:rsidRDefault="003E568D" w:rsidP="00E76EE4">
            <w:pPr>
              <w:jc w:val="center"/>
              <w:rPr>
                <w:rFonts w:ascii="Palatino Linotype" w:hAnsi="Palatino Linotype"/>
                <w:sz w:val="20"/>
                <w:szCs w:val="20"/>
              </w:rPr>
            </w:pPr>
            <w:hyperlink r:id="rId19" w:history="1">
              <w:r w:rsidR="00E76EE4" w:rsidRPr="000B791A">
                <w:rPr>
                  <w:rFonts w:ascii="Palatino Linotype" w:hAnsi="Palatino Linotype"/>
                  <w:sz w:val="16"/>
                  <w:szCs w:val="16"/>
                </w:rPr>
                <w:t>000</w:t>
              </w:r>
              <w:r w:rsidR="00E76EE4">
                <w:rPr>
                  <w:rFonts w:ascii="Palatino Linotype" w:hAnsi="Palatino Linotype"/>
                  <w:sz w:val="16"/>
                  <w:szCs w:val="16"/>
                </w:rPr>
                <w:t>86</w:t>
              </w:r>
              <w:r w:rsidR="00E76EE4" w:rsidRPr="000B791A">
                <w:rPr>
                  <w:rFonts w:ascii="Palatino Linotype" w:hAnsi="Palatino Linotype"/>
                  <w:sz w:val="16"/>
                  <w:szCs w:val="16"/>
                </w:rPr>
                <w:t>/OASZUMPANG/IP/201</w:t>
              </w:r>
            </w:hyperlink>
            <w:r w:rsidR="00E76EE4" w:rsidRPr="000B791A">
              <w:rPr>
                <w:rFonts w:ascii="Palatino Linotype" w:hAnsi="Palatino Linotype"/>
                <w:sz w:val="16"/>
                <w:szCs w:val="16"/>
              </w:rPr>
              <w:t>9</w:t>
            </w:r>
          </w:p>
        </w:tc>
        <w:tc>
          <w:tcPr>
            <w:tcW w:w="4253" w:type="dxa"/>
          </w:tcPr>
          <w:p w:rsidR="000B791A" w:rsidRPr="00D83FE7" w:rsidRDefault="00D83FE7" w:rsidP="001439C6">
            <w:pPr>
              <w:jc w:val="both"/>
              <w:rPr>
                <w:rFonts w:ascii="Palatino Linotype" w:hAnsi="Palatino Linotype"/>
                <w:sz w:val="16"/>
                <w:szCs w:val="16"/>
              </w:rPr>
            </w:pPr>
            <w:r w:rsidRPr="00D83FE7">
              <w:rPr>
                <w:rFonts w:ascii="Palatino Linotype" w:hAnsi="Palatino Linotype"/>
                <w:sz w:val="16"/>
                <w:szCs w:val="16"/>
              </w:rPr>
              <w:t xml:space="preserve">SOLICITO POR PARTE DEL SUJETO OBLIGADO ODAPAS ZUMPANGO LAS ACTAS DE SESIONES DE CONSEJO CELEBRADAS DEL 01 DE ENERO AL 31 DE DICIEMBRE DEL </w:t>
            </w:r>
            <w:r w:rsidRPr="00D83FE7">
              <w:rPr>
                <w:rFonts w:ascii="Palatino Linotype" w:hAnsi="Palatino Linotype"/>
                <w:b/>
                <w:sz w:val="16"/>
                <w:szCs w:val="16"/>
                <w:u w:val="single"/>
              </w:rPr>
              <w:t>AÑO 2018</w:t>
            </w:r>
            <w:r w:rsidRPr="00D83FE7">
              <w:rPr>
                <w:rFonts w:ascii="Palatino Linotype" w:hAnsi="Palatino Linotype"/>
                <w:sz w:val="16"/>
                <w:szCs w:val="16"/>
              </w:rPr>
              <w:t xml:space="preserve"> LA INFORMACIÓN LA SOLICITO EN FORMATO PDF EDITABLE Y EN DATOS ABIERTOS O PARA SU MEJOR COMPRENSIÓN EL ARCHIVO DE ORIGEN O EN EL CUAL FUERON ELABORADAS LA INFORMACIÓN LA SOLICITO A TRAVEZ DEL SISTEMA SAIMEX.</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t>7</w:t>
            </w:r>
          </w:p>
        </w:tc>
        <w:tc>
          <w:tcPr>
            <w:tcW w:w="2268" w:type="dxa"/>
            <w:vAlign w:val="center"/>
          </w:tcPr>
          <w:p w:rsidR="000B791A" w:rsidRPr="007929B0" w:rsidRDefault="003E568D" w:rsidP="00E76EE4">
            <w:pPr>
              <w:jc w:val="center"/>
              <w:rPr>
                <w:rFonts w:ascii="Palatino Linotype" w:hAnsi="Palatino Linotype"/>
                <w:sz w:val="20"/>
                <w:szCs w:val="20"/>
              </w:rPr>
            </w:pPr>
            <w:hyperlink r:id="rId20" w:tgtFrame="_blank" w:history="1">
              <w:r w:rsidR="00E76EE4" w:rsidRPr="000B791A">
                <w:rPr>
                  <w:rFonts w:ascii="Palatino Linotype" w:hAnsi="Palatino Linotype"/>
                  <w:sz w:val="16"/>
                  <w:szCs w:val="16"/>
                </w:rPr>
                <w:t>061</w:t>
              </w:r>
              <w:r w:rsidR="00E76EE4">
                <w:rPr>
                  <w:rFonts w:ascii="Palatino Linotype" w:hAnsi="Palatino Linotype"/>
                  <w:sz w:val="16"/>
                  <w:szCs w:val="16"/>
                </w:rPr>
                <w:t>91</w:t>
              </w:r>
              <w:r w:rsidR="00E76EE4" w:rsidRPr="000B791A">
                <w:rPr>
                  <w:rFonts w:ascii="Palatino Linotype" w:hAnsi="Palatino Linotype"/>
                  <w:sz w:val="16"/>
                  <w:szCs w:val="16"/>
                </w:rPr>
                <w:t>/INFOEM/IP/RR/2019</w:t>
              </w:r>
            </w:hyperlink>
          </w:p>
        </w:tc>
        <w:tc>
          <w:tcPr>
            <w:tcW w:w="2552" w:type="dxa"/>
            <w:vAlign w:val="center"/>
          </w:tcPr>
          <w:p w:rsidR="000B791A" w:rsidRPr="007929B0" w:rsidRDefault="003E568D" w:rsidP="00E76EE4">
            <w:pPr>
              <w:jc w:val="center"/>
              <w:rPr>
                <w:rFonts w:ascii="Palatino Linotype" w:hAnsi="Palatino Linotype"/>
                <w:sz w:val="20"/>
                <w:szCs w:val="20"/>
              </w:rPr>
            </w:pPr>
            <w:hyperlink r:id="rId21" w:history="1">
              <w:r w:rsidR="00E76EE4" w:rsidRPr="000B791A">
                <w:rPr>
                  <w:rFonts w:ascii="Palatino Linotype" w:hAnsi="Palatino Linotype"/>
                  <w:sz w:val="16"/>
                  <w:szCs w:val="16"/>
                </w:rPr>
                <w:t>000</w:t>
              </w:r>
              <w:r w:rsidR="00E76EE4">
                <w:rPr>
                  <w:rFonts w:ascii="Palatino Linotype" w:hAnsi="Palatino Linotype"/>
                  <w:sz w:val="16"/>
                  <w:szCs w:val="16"/>
                </w:rPr>
                <w:t>85</w:t>
              </w:r>
              <w:r w:rsidR="00E76EE4" w:rsidRPr="000B791A">
                <w:rPr>
                  <w:rFonts w:ascii="Palatino Linotype" w:hAnsi="Palatino Linotype"/>
                  <w:sz w:val="16"/>
                  <w:szCs w:val="16"/>
                </w:rPr>
                <w:t>/OASZUMPANG/IP/201</w:t>
              </w:r>
            </w:hyperlink>
            <w:r w:rsidR="00E76EE4" w:rsidRPr="000B791A">
              <w:rPr>
                <w:rFonts w:ascii="Palatino Linotype" w:hAnsi="Palatino Linotype"/>
                <w:sz w:val="16"/>
                <w:szCs w:val="16"/>
              </w:rPr>
              <w:t>9</w:t>
            </w:r>
          </w:p>
        </w:tc>
        <w:tc>
          <w:tcPr>
            <w:tcW w:w="4253" w:type="dxa"/>
          </w:tcPr>
          <w:p w:rsidR="000B791A" w:rsidRPr="00D83FE7" w:rsidRDefault="00D83FE7" w:rsidP="001439C6">
            <w:pPr>
              <w:jc w:val="both"/>
              <w:rPr>
                <w:rFonts w:ascii="Palatino Linotype" w:hAnsi="Palatino Linotype"/>
                <w:sz w:val="16"/>
                <w:szCs w:val="16"/>
              </w:rPr>
            </w:pPr>
            <w:r w:rsidRPr="00D83FE7">
              <w:rPr>
                <w:rFonts w:ascii="Palatino Linotype" w:hAnsi="Palatino Linotype"/>
                <w:sz w:val="16"/>
                <w:szCs w:val="16"/>
              </w:rPr>
              <w:t xml:space="preserve">SOLICITO POR PARTE DEL SUJETO OBLIGADO ODAPAS ZUMPANGO LAS ACTAS DE SESIONES DE CONSEJO CELEBRADAS DEL </w:t>
            </w:r>
            <w:r w:rsidRPr="009A613A">
              <w:rPr>
                <w:rFonts w:ascii="Palatino Linotype" w:hAnsi="Palatino Linotype"/>
                <w:sz w:val="16"/>
                <w:szCs w:val="16"/>
                <w:highlight w:val="yellow"/>
              </w:rPr>
              <w:t>01 DE ENERO AL 15 DE JUNIO</w:t>
            </w:r>
            <w:r w:rsidRPr="00D83FE7">
              <w:rPr>
                <w:rFonts w:ascii="Palatino Linotype" w:hAnsi="Palatino Linotype"/>
                <w:sz w:val="16"/>
                <w:szCs w:val="16"/>
              </w:rPr>
              <w:t xml:space="preserve"> DEL </w:t>
            </w:r>
            <w:r w:rsidRPr="00D83FE7">
              <w:rPr>
                <w:rFonts w:ascii="Palatino Linotype" w:hAnsi="Palatino Linotype"/>
                <w:b/>
                <w:sz w:val="16"/>
                <w:szCs w:val="16"/>
                <w:u w:val="single"/>
              </w:rPr>
              <w:t>AÑO 2019</w:t>
            </w:r>
            <w:r w:rsidRPr="00D83FE7">
              <w:rPr>
                <w:rFonts w:ascii="Palatino Linotype" w:hAnsi="Palatino Linotype"/>
                <w:sz w:val="16"/>
                <w:szCs w:val="16"/>
              </w:rPr>
              <w:t xml:space="preserve"> LA INFORMACIÓN LA SOLICITO EN FORMATO PDF Y EN DATOS ABIERTOS O PARA SU MEJOR COMPRENSIÓN EL ARCHIVO DE ORIGEN O EN EL CUAL FUERON ELABORADAS LA INFORMACIÓN LA SOLICITO A TRAVEZ DEL SISTEMA SAIMEX.</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t>8</w:t>
            </w:r>
          </w:p>
        </w:tc>
        <w:tc>
          <w:tcPr>
            <w:tcW w:w="2268" w:type="dxa"/>
            <w:vAlign w:val="center"/>
          </w:tcPr>
          <w:p w:rsidR="000B791A" w:rsidRPr="007929B0" w:rsidRDefault="003E568D" w:rsidP="00E76EE4">
            <w:pPr>
              <w:jc w:val="center"/>
              <w:rPr>
                <w:rFonts w:ascii="Palatino Linotype" w:hAnsi="Palatino Linotype"/>
                <w:sz w:val="20"/>
                <w:szCs w:val="20"/>
              </w:rPr>
            </w:pPr>
            <w:hyperlink r:id="rId22" w:tgtFrame="_blank" w:history="1">
              <w:r w:rsidR="00E76EE4" w:rsidRPr="000B791A">
                <w:rPr>
                  <w:rFonts w:ascii="Palatino Linotype" w:hAnsi="Palatino Linotype"/>
                  <w:sz w:val="16"/>
                  <w:szCs w:val="16"/>
                </w:rPr>
                <w:t>061</w:t>
              </w:r>
              <w:r w:rsidR="00E76EE4">
                <w:rPr>
                  <w:rFonts w:ascii="Palatino Linotype" w:hAnsi="Palatino Linotype"/>
                  <w:sz w:val="16"/>
                  <w:szCs w:val="16"/>
                </w:rPr>
                <w:t>94</w:t>
              </w:r>
              <w:r w:rsidR="00E76EE4" w:rsidRPr="000B791A">
                <w:rPr>
                  <w:rFonts w:ascii="Palatino Linotype" w:hAnsi="Palatino Linotype"/>
                  <w:sz w:val="16"/>
                  <w:szCs w:val="16"/>
                </w:rPr>
                <w:t>/INFOEM/IP/RR/2019</w:t>
              </w:r>
            </w:hyperlink>
          </w:p>
        </w:tc>
        <w:tc>
          <w:tcPr>
            <w:tcW w:w="2552" w:type="dxa"/>
            <w:vAlign w:val="center"/>
          </w:tcPr>
          <w:p w:rsidR="000B791A" w:rsidRPr="007929B0" w:rsidRDefault="003E568D" w:rsidP="00E76EE4">
            <w:pPr>
              <w:jc w:val="center"/>
              <w:rPr>
                <w:rFonts w:ascii="Palatino Linotype" w:hAnsi="Palatino Linotype"/>
                <w:sz w:val="20"/>
                <w:szCs w:val="20"/>
              </w:rPr>
            </w:pPr>
            <w:hyperlink r:id="rId23" w:history="1">
              <w:r w:rsidR="00E76EE4" w:rsidRPr="000B791A">
                <w:rPr>
                  <w:rFonts w:ascii="Palatino Linotype" w:hAnsi="Palatino Linotype"/>
                  <w:sz w:val="16"/>
                  <w:szCs w:val="16"/>
                </w:rPr>
                <w:t>000</w:t>
              </w:r>
              <w:r w:rsidR="00E76EE4">
                <w:rPr>
                  <w:rFonts w:ascii="Palatino Linotype" w:hAnsi="Palatino Linotype"/>
                  <w:sz w:val="16"/>
                  <w:szCs w:val="16"/>
                </w:rPr>
                <w:t>62</w:t>
              </w:r>
              <w:r w:rsidR="00E76EE4" w:rsidRPr="000B791A">
                <w:rPr>
                  <w:rFonts w:ascii="Palatino Linotype" w:hAnsi="Palatino Linotype"/>
                  <w:sz w:val="16"/>
                  <w:szCs w:val="16"/>
                </w:rPr>
                <w:t>/OASZUMPANG/IP/201</w:t>
              </w:r>
            </w:hyperlink>
            <w:r w:rsidR="00E76EE4" w:rsidRPr="000B791A">
              <w:rPr>
                <w:rFonts w:ascii="Palatino Linotype" w:hAnsi="Palatino Linotype"/>
                <w:sz w:val="16"/>
                <w:szCs w:val="16"/>
              </w:rPr>
              <w:t>9</w:t>
            </w:r>
          </w:p>
        </w:tc>
        <w:tc>
          <w:tcPr>
            <w:tcW w:w="4253" w:type="dxa"/>
          </w:tcPr>
          <w:p w:rsidR="000B791A" w:rsidRPr="00D83FE7" w:rsidRDefault="00D83FE7" w:rsidP="001439C6">
            <w:pPr>
              <w:jc w:val="both"/>
              <w:rPr>
                <w:rFonts w:ascii="Palatino Linotype" w:hAnsi="Palatino Linotype"/>
                <w:sz w:val="16"/>
                <w:szCs w:val="16"/>
              </w:rPr>
            </w:pPr>
            <w:r w:rsidRPr="00D83FE7">
              <w:rPr>
                <w:rFonts w:ascii="Palatino Linotype" w:hAnsi="Palatino Linotype"/>
                <w:sz w:val="16"/>
                <w:szCs w:val="16"/>
              </w:rPr>
              <w:t xml:space="preserve">SOLICITO DEL SUJETO OBLIGADO ODAPAS ZUMPANGO </w:t>
            </w:r>
            <w:r w:rsidRPr="00D83FE7">
              <w:rPr>
                <w:rFonts w:ascii="Palatino Linotype" w:hAnsi="Palatino Linotype"/>
                <w:b/>
                <w:sz w:val="16"/>
                <w:szCs w:val="16"/>
                <w:u w:val="single"/>
              </w:rPr>
              <w:t>EL TABULADOR DE SUELDOS</w:t>
            </w:r>
            <w:r w:rsidRPr="00D83FE7">
              <w:rPr>
                <w:rFonts w:ascii="Palatino Linotype" w:hAnsi="Palatino Linotype"/>
                <w:sz w:val="16"/>
                <w:szCs w:val="16"/>
              </w:rPr>
              <w:t xml:space="preserve">, ASI COMO EL </w:t>
            </w:r>
            <w:r w:rsidRPr="00D83FE7">
              <w:rPr>
                <w:rFonts w:ascii="Palatino Linotype" w:hAnsi="Palatino Linotype"/>
                <w:b/>
                <w:sz w:val="16"/>
                <w:szCs w:val="16"/>
                <w:u w:val="single"/>
              </w:rPr>
              <w:t>ACTA DE SESIÓN DE CONSEJO DONDE FUE APROBADO</w:t>
            </w:r>
            <w:r w:rsidRPr="00D83FE7">
              <w:rPr>
                <w:rFonts w:ascii="Palatino Linotype" w:hAnsi="Palatino Linotype"/>
                <w:sz w:val="16"/>
                <w:szCs w:val="16"/>
              </w:rPr>
              <w:t xml:space="preserve"> YA QUE SE ESTA EJERCIENDO AL REALIZAR EL PAGO DE NOMINA CORRESPONDIENTE A LOS MESES DE ENERO, FEBRERO, MARZO, ABRIL, MAYO Y JUNIO DEL PRESENTE AÑO LA INFORMACIÓN LA SOLICITO SE ENTREGUE POR SISTEMA SAIMEX EN FORMATO PDF.</w:t>
            </w:r>
          </w:p>
        </w:tc>
      </w:tr>
    </w:tbl>
    <w:p w:rsidR="00E85441" w:rsidRDefault="00E85441" w:rsidP="00FA08FC">
      <w:pPr>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A08FC"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 xml:space="preserve">De la respuesta del sujeto obligado. </w:t>
      </w:r>
    </w:p>
    <w:p w:rsidR="00FA08FC" w:rsidRDefault="00FA08FC" w:rsidP="00FA08FC">
      <w:pPr>
        <w:spacing w:after="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17071B">
        <w:rPr>
          <w:rFonts w:ascii="Palatino Linotype" w:hAnsi="Palatino Linotype"/>
          <w:sz w:val="24"/>
          <w:szCs w:val="24"/>
        </w:rPr>
        <w:t>los</w:t>
      </w:r>
      <w:r w:rsidRPr="009763E3">
        <w:rPr>
          <w:rFonts w:ascii="Palatino Linotype" w:hAnsi="Palatino Linotype"/>
          <w:sz w:val="24"/>
          <w:szCs w:val="24"/>
        </w:rPr>
        <w:t xml:space="preserve"> expediente</w:t>
      </w:r>
      <w:r w:rsidR="0017071B">
        <w:rPr>
          <w:rFonts w:ascii="Palatino Linotype" w:hAnsi="Palatino Linotype"/>
          <w:sz w:val="24"/>
          <w:szCs w:val="24"/>
        </w:rPr>
        <w:t>s</w:t>
      </w:r>
      <w:r w:rsidRPr="009763E3">
        <w:rPr>
          <w:rFonts w:ascii="Palatino Linotype" w:hAnsi="Palatino Linotype"/>
          <w:sz w:val="24"/>
          <w:szCs w:val="24"/>
        </w:rPr>
        <w:t xml:space="preserve"> electrónico</w:t>
      </w:r>
      <w:r w:rsidR="0017071B">
        <w:rPr>
          <w:rFonts w:ascii="Palatino Linotype" w:hAnsi="Palatino Linotype"/>
          <w:sz w:val="24"/>
          <w:szCs w:val="24"/>
        </w:rPr>
        <w:t>s</w:t>
      </w:r>
      <w:r w:rsidRPr="009763E3">
        <w:rPr>
          <w:rFonts w:ascii="Palatino Linotype" w:hAnsi="Palatino Linotype"/>
          <w:sz w:val="24"/>
          <w:szCs w:val="24"/>
        </w:rPr>
        <w:t xml:space="preserve"> del SAIMEX, se advierte que, el Sujeto Obligado, </w:t>
      </w:r>
      <w:r w:rsidR="0017071B">
        <w:rPr>
          <w:rFonts w:ascii="Palatino Linotype" w:hAnsi="Palatino Linotype"/>
          <w:sz w:val="24"/>
          <w:szCs w:val="24"/>
        </w:rPr>
        <w:t>omitió dar</w:t>
      </w:r>
      <w:r w:rsidRPr="009763E3">
        <w:rPr>
          <w:rFonts w:ascii="Palatino Linotype" w:hAnsi="Palatino Linotype"/>
          <w:sz w:val="24"/>
          <w:szCs w:val="24"/>
        </w:rPr>
        <w:t xml:space="preserve"> respuesta a la</w:t>
      </w:r>
      <w:r w:rsidR="0017071B">
        <w:rPr>
          <w:rFonts w:ascii="Palatino Linotype" w:hAnsi="Palatino Linotype"/>
          <w:sz w:val="24"/>
          <w:szCs w:val="24"/>
        </w:rPr>
        <w:t>s</w:t>
      </w:r>
      <w:r w:rsidRPr="009763E3">
        <w:rPr>
          <w:rFonts w:ascii="Palatino Linotype" w:hAnsi="Palatino Linotype"/>
          <w:sz w:val="24"/>
          <w:szCs w:val="24"/>
        </w:rPr>
        <w:t xml:space="preserve"> solicitud</w:t>
      </w:r>
      <w:r w:rsidR="0017071B">
        <w:rPr>
          <w:rFonts w:ascii="Palatino Linotype" w:hAnsi="Palatino Linotype"/>
          <w:sz w:val="24"/>
          <w:szCs w:val="24"/>
        </w:rPr>
        <w:t>es</w:t>
      </w:r>
      <w:r w:rsidRPr="009763E3">
        <w:rPr>
          <w:rFonts w:ascii="Palatino Linotype" w:hAnsi="Palatino Linotype"/>
          <w:sz w:val="24"/>
          <w:szCs w:val="24"/>
        </w:rPr>
        <w:t xml:space="preserve"> de acceso a la información</w:t>
      </w:r>
      <w:r>
        <w:rPr>
          <w:rFonts w:ascii="Palatino Linotype" w:hAnsi="Palatino Linotype"/>
          <w:sz w:val="24"/>
          <w:szCs w:val="24"/>
        </w:rPr>
        <w:t>.</w:t>
      </w:r>
    </w:p>
    <w:p w:rsidR="00FA08FC" w:rsidRDefault="00FA08FC" w:rsidP="00FA08FC">
      <w:pPr>
        <w:spacing w:after="0" w:line="360" w:lineRule="auto"/>
        <w:jc w:val="center"/>
        <w:rPr>
          <w:rFonts w:ascii="Palatino Linotype" w:hAnsi="Palatino Linotype"/>
        </w:rPr>
      </w:pPr>
    </w:p>
    <w:p w:rsidR="0017071B" w:rsidRDefault="0017071B" w:rsidP="00FA08FC">
      <w:pPr>
        <w:spacing w:after="0" w:line="360" w:lineRule="auto"/>
        <w:jc w:val="center"/>
        <w:rPr>
          <w:rFonts w:ascii="Palatino Linotype" w:hAnsi="Palatino Linotype"/>
        </w:rPr>
      </w:pPr>
    </w:p>
    <w:p w:rsidR="00930434" w:rsidRDefault="00930434" w:rsidP="00FA08FC">
      <w:pPr>
        <w:spacing w:after="0" w:line="360" w:lineRule="auto"/>
        <w:jc w:val="both"/>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w:t>
      </w:r>
      <w:r w:rsidR="0017071B">
        <w:rPr>
          <w:rFonts w:ascii="Palatino Linotype" w:hAnsi="Palatino Linotype" w:cs="Arial"/>
          <w:b/>
          <w:sz w:val="24"/>
          <w:szCs w:val="24"/>
        </w:rPr>
        <w:t xml:space="preserve"> </w:t>
      </w:r>
      <w:r w:rsidRPr="00AD2A55">
        <w:rPr>
          <w:rFonts w:ascii="Palatino Linotype" w:hAnsi="Palatino Linotype" w:cs="Arial"/>
          <w:b/>
          <w:sz w:val="24"/>
          <w:szCs w:val="24"/>
        </w:rPr>
        <w:t>l</w:t>
      </w:r>
      <w:r w:rsidR="0017071B">
        <w:rPr>
          <w:rFonts w:ascii="Palatino Linotype" w:hAnsi="Palatino Linotype" w:cs="Arial"/>
          <w:b/>
          <w:sz w:val="24"/>
          <w:szCs w:val="24"/>
        </w:rPr>
        <w:t>os</w:t>
      </w:r>
      <w:r w:rsidRPr="00AD2A55">
        <w:rPr>
          <w:rFonts w:ascii="Palatino Linotype" w:hAnsi="Palatino Linotype" w:cs="Arial"/>
          <w:b/>
          <w:sz w:val="24"/>
          <w:szCs w:val="24"/>
        </w:rPr>
        <w:t xml:space="preserve"> recurso</w:t>
      </w:r>
      <w:r w:rsidR="0017071B">
        <w:rPr>
          <w:rFonts w:ascii="Palatino Linotype" w:hAnsi="Palatino Linotype" w:cs="Arial"/>
          <w:b/>
          <w:sz w:val="24"/>
          <w:szCs w:val="24"/>
        </w:rPr>
        <w:t>s</w:t>
      </w:r>
      <w:r w:rsidRPr="00AD2A55">
        <w:rPr>
          <w:rFonts w:ascii="Palatino Linotype" w:hAnsi="Palatino Linotype" w:cs="Arial"/>
          <w:b/>
          <w:sz w:val="24"/>
          <w:szCs w:val="24"/>
        </w:rPr>
        <w:t xml:space="preserve"> de revisión.</w:t>
      </w:r>
    </w:p>
    <w:p w:rsidR="00FA08FC"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17071B">
        <w:rPr>
          <w:rFonts w:ascii="Palatino Linotype" w:hAnsi="Palatino Linotype" w:cs="Arial"/>
          <w:sz w:val="24"/>
          <w:szCs w:val="24"/>
        </w:rPr>
        <w:t>s</w:t>
      </w:r>
      <w:r w:rsidRPr="00AD2A55">
        <w:rPr>
          <w:rFonts w:ascii="Palatino Linotype" w:hAnsi="Palatino Linotype" w:cs="Arial"/>
          <w:sz w:val="24"/>
          <w:szCs w:val="24"/>
        </w:rPr>
        <w:t xml:space="preserve"> </w:t>
      </w:r>
      <w:r w:rsidR="0017071B">
        <w:rPr>
          <w:rFonts w:ascii="Palatino Linotype" w:hAnsi="Palatino Linotype" w:cs="Arial"/>
          <w:sz w:val="24"/>
          <w:szCs w:val="24"/>
        </w:rPr>
        <w:t>omisiones</w:t>
      </w:r>
      <w:r>
        <w:rPr>
          <w:rFonts w:ascii="Palatino Linotype" w:hAnsi="Palatino Linotype" w:cs="Arial"/>
          <w:sz w:val="24"/>
          <w:szCs w:val="24"/>
        </w:rPr>
        <w:t xml:space="preserve"> </w:t>
      </w:r>
      <w:r w:rsidR="0017071B">
        <w:rPr>
          <w:rFonts w:ascii="Palatino Linotype" w:hAnsi="Palatino Linotype" w:cs="Arial"/>
          <w:sz w:val="24"/>
          <w:szCs w:val="24"/>
        </w:rPr>
        <w:t xml:space="preserve">antes expuestas </w:t>
      </w:r>
      <w:r w:rsidRPr="00AD2A55">
        <w:rPr>
          <w:rFonts w:ascii="Palatino Linotype" w:hAnsi="Palatino Linotype" w:cs="Arial"/>
          <w:sz w:val="24"/>
          <w:szCs w:val="24"/>
        </w:rPr>
        <w:t xml:space="preserve">por parte del Sujeto Obligado, </w:t>
      </w:r>
      <w:r>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D37216">
        <w:rPr>
          <w:rFonts w:ascii="Palatino Linotype" w:hAnsi="Palatino Linotype" w:cs="Arial"/>
          <w:sz w:val="24"/>
          <w:szCs w:val="24"/>
        </w:rPr>
        <w:t>doce</w:t>
      </w:r>
      <w:r>
        <w:rPr>
          <w:rFonts w:ascii="Palatino Linotype" w:hAnsi="Palatino Linotype" w:cs="Arial"/>
          <w:sz w:val="24"/>
          <w:szCs w:val="24"/>
        </w:rPr>
        <w:t xml:space="preserve"> de </w:t>
      </w:r>
      <w:r w:rsidR="00D37216">
        <w:rPr>
          <w:rFonts w:ascii="Palatino Linotype" w:hAnsi="Palatino Linotype" w:cs="Arial"/>
          <w:sz w:val="24"/>
          <w:szCs w:val="24"/>
        </w:rPr>
        <w:t>ju</w:t>
      </w:r>
      <w:r w:rsidR="001E64E0">
        <w:rPr>
          <w:rFonts w:ascii="Palatino Linotype" w:hAnsi="Palatino Linotype" w:cs="Arial"/>
          <w:sz w:val="24"/>
          <w:szCs w:val="24"/>
        </w:rPr>
        <w:t>l</w:t>
      </w:r>
      <w:r w:rsidR="00D37216">
        <w:rPr>
          <w:rFonts w:ascii="Palatino Linotype" w:hAnsi="Palatino Linotype" w:cs="Arial"/>
          <w:sz w:val="24"/>
          <w:szCs w:val="24"/>
        </w:rPr>
        <w:t>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interpuso </w:t>
      </w:r>
      <w:r w:rsidR="0017071B">
        <w:rPr>
          <w:rFonts w:ascii="Palatino Linotype" w:hAnsi="Palatino Linotype" w:cs="Arial"/>
          <w:sz w:val="24"/>
          <w:szCs w:val="24"/>
        </w:rPr>
        <w:t>los</w:t>
      </w:r>
      <w:r w:rsidRPr="00AD2A55">
        <w:rPr>
          <w:rFonts w:ascii="Palatino Linotype" w:hAnsi="Palatino Linotype" w:cs="Arial"/>
          <w:sz w:val="24"/>
          <w:szCs w:val="24"/>
        </w:rPr>
        <w:t xml:space="preserve"> recurso</w:t>
      </w:r>
      <w:r w:rsidR="0017071B">
        <w:rPr>
          <w:rFonts w:ascii="Palatino Linotype" w:hAnsi="Palatino Linotype" w:cs="Arial"/>
          <w:sz w:val="24"/>
          <w:szCs w:val="24"/>
        </w:rPr>
        <w:t>s</w:t>
      </w:r>
      <w:r w:rsidRPr="00AD2A55">
        <w:rPr>
          <w:rFonts w:ascii="Palatino Linotype" w:hAnsi="Palatino Linotype" w:cs="Arial"/>
          <w:sz w:val="24"/>
          <w:szCs w:val="24"/>
        </w:rPr>
        <w:t xml:space="preserve"> de revisión, </w:t>
      </w:r>
      <w:r w:rsidR="0017071B">
        <w:rPr>
          <w:rFonts w:ascii="Palatino Linotype" w:hAnsi="Palatino Linotype" w:cs="Arial"/>
          <w:sz w:val="24"/>
          <w:szCs w:val="24"/>
        </w:rPr>
        <w:t>los</w:t>
      </w:r>
      <w:r w:rsidRPr="00AD2A55">
        <w:rPr>
          <w:rFonts w:ascii="Palatino Linotype" w:hAnsi="Palatino Linotype" w:cs="Arial"/>
          <w:sz w:val="24"/>
          <w:szCs w:val="24"/>
        </w:rPr>
        <w:t xml:space="preserve"> cual</w:t>
      </w:r>
      <w:r w:rsidR="0017071B">
        <w:rPr>
          <w:rFonts w:ascii="Palatino Linotype" w:hAnsi="Palatino Linotype" w:cs="Arial"/>
          <w:sz w:val="24"/>
          <w:szCs w:val="24"/>
        </w:rPr>
        <w:t>es</w:t>
      </w:r>
      <w:r w:rsidRPr="00AD2A55">
        <w:rPr>
          <w:rFonts w:ascii="Palatino Linotype" w:hAnsi="Palatino Linotype" w:cs="Arial"/>
          <w:sz w:val="24"/>
          <w:szCs w:val="24"/>
        </w:rPr>
        <w:t xml:space="preserve"> fue</w:t>
      </w:r>
      <w:r w:rsidR="0017071B">
        <w:rPr>
          <w:rFonts w:ascii="Palatino Linotype" w:hAnsi="Palatino Linotype" w:cs="Arial"/>
          <w:sz w:val="24"/>
          <w:szCs w:val="24"/>
        </w:rPr>
        <w:t>ron</w:t>
      </w:r>
      <w:r w:rsidRPr="00AD2A55">
        <w:rPr>
          <w:rFonts w:ascii="Palatino Linotype" w:hAnsi="Palatino Linotype" w:cs="Arial"/>
          <w:sz w:val="24"/>
          <w:szCs w:val="24"/>
        </w:rPr>
        <w:t xml:space="preserve"> registrado</w:t>
      </w:r>
      <w:r w:rsidR="0017071B">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sidR="0017071B">
        <w:rPr>
          <w:rFonts w:ascii="Palatino Linotype" w:hAnsi="Palatino Linotype" w:cs="Arial"/>
          <w:sz w:val="24"/>
          <w:szCs w:val="24"/>
        </w:rPr>
        <w:t>los</w:t>
      </w:r>
      <w:r w:rsidRPr="00AD2A55">
        <w:rPr>
          <w:rFonts w:ascii="Palatino Linotype" w:hAnsi="Palatino Linotype" w:cs="Arial"/>
          <w:sz w:val="24"/>
          <w:szCs w:val="24"/>
        </w:rPr>
        <w:t xml:space="preserve"> expediente</w:t>
      </w:r>
      <w:r w:rsidR="0017071B">
        <w:rPr>
          <w:rFonts w:ascii="Palatino Linotype" w:hAnsi="Palatino Linotype" w:cs="Arial"/>
          <w:sz w:val="24"/>
          <w:szCs w:val="24"/>
        </w:rPr>
        <w:t>s</w:t>
      </w:r>
      <w:r w:rsidRPr="00AD2A55">
        <w:rPr>
          <w:rFonts w:ascii="Palatino Linotype" w:hAnsi="Palatino Linotype" w:cs="Arial"/>
          <w:sz w:val="24"/>
          <w:szCs w:val="24"/>
        </w:rPr>
        <w:t xml:space="preserve"> número</w:t>
      </w:r>
      <w:r w:rsidR="0017071B">
        <w:rPr>
          <w:rFonts w:ascii="Palatino Linotype" w:hAnsi="Palatino Linotype" w:cs="Arial"/>
          <w:sz w:val="24"/>
          <w:szCs w:val="24"/>
        </w:rPr>
        <w:t>s</w:t>
      </w:r>
      <w:r w:rsidRPr="00AD2A55">
        <w:rPr>
          <w:rFonts w:ascii="Palatino Linotype" w:hAnsi="Palatino Linotype" w:cs="Arial"/>
          <w:sz w:val="24"/>
          <w:szCs w:val="24"/>
        </w:rPr>
        <w:t xml:space="preserve"> </w:t>
      </w:r>
      <w:r w:rsidR="00DC674A" w:rsidRPr="00AD2A55">
        <w:rPr>
          <w:rFonts w:ascii="Palatino Linotype" w:hAnsi="Palatino Linotype" w:cs="Arial"/>
          <w:b/>
          <w:bCs/>
          <w:sz w:val="24"/>
          <w:szCs w:val="24"/>
          <w:lang w:eastAsia="es-MX"/>
        </w:rPr>
        <w:t>0</w:t>
      </w:r>
      <w:r w:rsidR="00DC674A">
        <w:rPr>
          <w:rFonts w:ascii="Palatino Linotype" w:hAnsi="Palatino Linotype" w:cs="Arial"/>
          <w:b/>
          <w:bCs/>
          <w:sz w:val="24"/>
          <w:szCs w:val="24"/>
          <w:lang w:eastAsia="es-MX"/>
        </w:rPr>
        <w:t>6185</w:t>
      </w:r>
      <w:r w:rsidR="00DC674A" w:rsidRPr="00AD2A55">
        <w:rPr>
          <w:rFonts w:ascii="Palatino Linotype" w:hAnsi="Palatino Linotype" w:cs="Arial"/>
          <w:b/>
          <w:bCs/>
          <w:sz w:val="24"/>
          <w:szCs w:val="24"/>
          <w:lang w:eastAsia="es-MX"/>
        </w:rPr>
        <w:t>/INFOEM/IP/RR/201</w:t>
      </w:r>
      <w:r w:rsidR="00DC674A">
        <w:rPr>
          <w:rFonts w:ascii="Palatino Linotype" w:hAnsi="Palatino Linotype" w:cs="Arial"/>
          <w:b/>
          <w:bCs/>
          <w:sz w:val="24"/>
          <w:szCs w:val="24"/>
          <w:lang w:eastAsia="es-MX"/>
        </w:rPr>
        <w:t>9</w:t>
      </w:r>
      <w:r w:rsidR="00DC674A" w:rsidRPr="00AD2A55">
        <w:rPr>
          <w:rFonts w:ascii="Palatino Linotype" w:hAnsi="Palatino Linotype" w:cs="Arial"/>
          <w:sz w:val="24"/>
          <w:szCs w:val="24"/>
        </w:rPr>
        <w:t>,</w:t>
      </w:r>
      <w:r w:rsidR="00DC674A">
        <w:rPr>
          <w:rFonts w:ascii="Palatino Linotype" w:hAnsi="Palatino Linotype" w:cs="Arial"/>
          <w:sz w:val="24"/>
          <w:szCs w:val="24"/>
        </w:rPr>
        <w:t xml:space="preserve"> </w:t>
      </w:r>
      <w:r w:rsidR="00DC674A" w:rsidRPr="00AD2A55">
        <w:rPr>
          <w:rFonts w:ascii="Palatino Linotype" w:hAnsi="Palatino Linotype" w:cs="Arial"/>
          <w:b/>
          <w:bCs/>
          <w:sz w:val="24"/>
          <w:szCs w:val="24"/>
          <w:lang w:eastAsia="es-MX"/>
        </w:rPr>
        <w:t>0</w:t>
      </w:r>
      <w:r w:rsidR="00DC674A">
        <w:rPr>
          <w:rFonts w:ascii="Palatino Linotype" w:hAnsi="Palatino Linotype" w:cs="Arial"/>
          <w:b/>
          <w:bCs/>
          <w:sz w:val="24"/>
          <w:szCs w:val="24"/>
          <w:lang w:eastAsia="es-MX"/>
        </w:rPr>
        <w:t>6186</w:t>
      </w:r>
      <w:r w:rsidR="00DC674A" w:rsidRPr="00AD2A55">
        <w:rPr>
          <w:rFonts w:ascii="Palatino Linotype" w:hAnsi="Palatino Linotype" w:cs="Arial"/>
          <w:b/>
          <w:bCs/>
          <w:sz w:val="24"/>
          <w:szCs w:val="24"/>
          <w:lang w:eastAsia="es-MX"/>
        </w:rPr>
        <w:t>/INFOEM/IP/RR/201</w:t>
      </w:r>
      <w:r w:rsidR="00DC674A">
        <w:rPr>
          <w:rFonts w:ascii="Palatino Linotype" w:hAnsi="Palatino Linotype" w:cs="Arial"/>
          <w:b/>
          <w:bCs/>
          <w:sz w:val="24"/>
          <w:szCs w:val="24"/>
          <w:lang w:eastAsia="es-MX"/>
        </w:rPr>
        <w:t xml:space="preserve">9, </w:t>
      </w:r>
      <w:r w:rsidR="00DC674A" w:rsidRPr="00AD2A55">
        <w:rPr>
          <w:rFonts w:ascii="Palatino Linotype" w:hAnsi="Palatino Linotype" w:cs="Arial"/>
          <w:b/>
          <w:bCs/>
          <w:sz w:val="24"/>
          <w:szCs w:val="24"/>
          <w:lang w:eastAsia="es-MX"/>
        </w:rPr>
        <w:t>0</w:t>
      </w:r>
      <w:r w:rsidR="00DC674A">
        <w:rPr>
          <w:rFonts w:ascii="Palatino Linotype" w:hAnsi="Palatino Linotype" w:cs="Arial"/>
          <w:b/>
          <w:bCs/>
          <w:sz w:val="24"/>
          <w:szCs w:val="24"/>
          <w:lang w:eastAsia="es-MX"/>
        </w:rPr>
        <w:t>6187</w:t>
      </w:r>
      <w:r w:rsidR="00DC674A" w:rsidRPr="00AD2A55">
        <w:rPr>
          <w:rFonts w:ascii="Palatino Linotype" w:hAnsi="Palatino Linotype" w:cs="Arial"/>
          <w:b/>
          <w:bCs/>
          <w:sz w:val="24"/>
          <w:szCs w:val="24"/>
          <w:lang w:eastAsia="es-MX"/>
        </w:rPr>
        <w:t>/INFOEM/IP/RR/201</w:t>
      </w:r>
      <w:r w:rsidR="00DC674A">
        <w:rPr>
          <w:rFonts w:ascii="Palatino Linotype" w:hAnsi="Palatino Linotype" w:cs="Arial"/>
          <w:b/>
          <w:bCs/>
          <w:sz w:val="24"/>
          <w:szCs w:val="24"/>
          <w:lang w:eastAsia="es-MX"/>
        </w:rPr>
        <w:t xml:space="preserve">9, </w:t>
      </w:r>
      <w:r w:rsidR="00DC674A" w:rsidRPr="00AD2A55">
        <w:rPr>
          <w:rFonts w:ascii="Palatino Linotype" w:hAnsi="Palatino Linotype" w:cs="Arial"/>
          <w:b/>
          <w:bCs/>
          <w:sz w:val="24"/>
          <w:szCs w:val="24"/>
          <w:lang w:eastAsia="es-MX"/>
        </w:rPr>
        <w:t>0</w:t>
      </w:r>
      <w:r w:rsidR="00DC674A">
        <w:rPr>
          <w:rFonts w:ascii="Palatino Linotype" w:hAnsi="Palatino Linotype" w:cs="Arial"/>
          <w:b/>
          <w:bCs/>
          <w:sz w:val="24"/>
          <w:szCs w:val="24"/>
          <w:lang w:eastAsia="es-MX"/>
        </w:rPr>
        <w:t>6188</w:t>
      </w:r>
      <w:r w:rsidR="00DC674A" w:rsidRPr="00AD2A55">
        <w:rPr>
          <w:rFonts w:ascii="Palatino Linotype" w:hAnsi="Palatino Linotype" w:cs="Arial"/>
          <w:b/>
          <w:bCs/>
          <w:sz w:val="24"/>
          <w:szCs w:val="24"/>
          <w:lang w:eastAsia="es-MX"/>
        </w:rPr>
        <w:t>/INFOEM/IP/RR/201</w:t>
      </w:r>
      <w:r w:rsidR="00DC674A">
        <w:rPr>
          <w:rFonts w:ascii="Palatino Linotype" w:hAnsi="Palatino Linotype" w:cs="Arial"/>
          <w:b/>
          <w:bCs/>
          <w:sz w:val="24"/>
          <w:szCs w:val="24"/>
          <w:lang w:eastAsia="es-MX"/>
        </w:rPr>
        <w:t xml:space="preserve">9, </w:t>
      </w:r>
      <w:r w:rsidR="00DC674A" w:rsidRPr="00AD2A55">
        <w:rPr>
          <w:rFonts w:ascii="Palatino Linotype" w:hAnsi="Palatino Linotype" w:cs="Arial"/>
          <w:b/>
          <w:bCs/>
          <w:sz w:val="24"/>
          <w:szCs w:val="24"/>
          <w:lang w:eastAsia="es-MX"/>
        </w:rPr>
        <w:t>0</w:t>
      </w:r>
      <w:r w:rsidR="00DC674A">
        <w:rPr>
          <w:rFonts w:ascii="Palatino Linotype" w:hAnsi="Palatino Linotype" w:cs="Arial"/>
          <w:b/>
          <w:bCs/>
          <w:sz w:val="24"/>
          <w:szCs w:val="24"/>
          <w:lang w:eastAsia="es-MX"/>
        </w:rPr>
        <w:t>6189</w:t>
      </w:r>
      <w:r w:rsidR="00DC674A" w:rsidRPr="00AD2A55">
        <w:rPr>
          <w:rFonts w:ascii="Palatino Linotype" w:hAnsi="Palatino Linotype" w:cs="Arial"/>
          <w:b/>
          <w:bCs/>
          <w:sz w:val="24"/>
          <w:szCs w:val="24"/>
          <w:lang w:eastAsia="es-MX"/>
        </w:rPr>
        <w:t>/INFOEM/IP/RR/201</w:t>
      </w:r>
      <w:r w:rsidR="00DC674A">
        <w:rPr>
          <w:rFonts w:ascii="Palatino Linotype" w:hAnsi="Palatino Linotype" w:cs="Arial"/>
          <w:b/>
          <w:bCs/>
          <w:sz w:val="24"/>
          <w:szCs w:val="24"/>
          <w:lang w:eastAsia="es-MX"/>
        </w:rPr>
        <w:t xml:space="preserve">9, </w:t>
      </w:r>
      <w:r w:rsidR="00DC674A" w:rsidRPr="00AD2A55">
        <w:rPr>
          <w:rFonts w:ascii="Palatino Linotype" w:hAnsi="Palatino Linotype" w:cs="Arial"/>
          <w:b/>
          <w:bCs/>
          <w:sz w:val="24"/>
          <w:szCs w:val="24"/>
          <w:lang w:eastAsia="es-MX"/>
        </w:rPr>
        <w:t>0</w:t>
      </w:r>
      <w:r w:rsidR="00DC674A">
        <w:rPr>
          <w:rFonts w:ascii="Palatino Linotype" w:hAnsi="Palatino Linotype" w:cs="Arial"/>
          <w:b/>
          <w:bCs/>
          <w:sz w:val="24"/>
          <w:szCs w:val="24"/>
          <w:lang w:eastAsia="es-MX"/>
        </w:rPr>
        <w:t>6190</w:t>
      </w:r>
      <w:r w:rsidR="00DC674A" w:rsidRPr="00AD2A55">
        <w:rPr>
          <w:rFonts w:ascii="Palatino Linotype" w:hAnsi="Palatino Linotype" w:cs="Arial"/>
          <w:b/>
          <w:bCs/>
          <w:sz w:val="24"/>
          <w:szCs w:val="24"/>
          <w:lang w:eastAsia="es-MX"/>
        </w:rPr>
        <w:t>/INFOEM/IP/RR/201</w:t>
      </w:r>
      <w:r w:rsidR="00DC674A">
        <w:rPr>
          <w:rFonts w:ascii="Palatino Linotype" w:hAnsi="Palatino Linotype" w:cs="Arial"/>
          <w:b/>
          <w:bCs/>
          <w:sz w:val="24"/>
          <w:szCs w:val="24"/>
          <w:lang w:eastAsia="es-MX"/>
        </w:rPr>
        <w:t xml:space="preserve">9, </w:t>
      </w:r>
      <w:r w:rsidR="00DC674A" w:rsidRPr="00AD2A55">
        <w:rPr>
          <w:rFonts w:ascii="Palatino Linotype" w:hAnsi="Palatino Linotype" w:cs="Arial"/>
          <w:b/>
          <w:bCs/>
          <w:sz w:val="24"/>
          <w:szCs w:val="24"/>
          <w:lang w:eastAsia="es-MX"/>
        </w:rPr>
        <w:t>0</w:t>
      </w:r>
      <w:r w:rsidR="00DC674A">
        <w:rPr>
          <w:rFonts w:ascii="Palatino Linotype" w:hAnsi="Palatino Linotype" w:cs="Arial"/>
          <w:b/>
          <w:bCs/>
          <w:sz w:val="24"/>
          <w:szCs w:val="24"/>
          <w:lang w:eastAsia="es-MX"/>
        </w:rPr>
        <w:t>6191</w:t>
      </w:r>
      <w:r w:rsidR="00DC674A" w:rsidRPr="00AD2A55">
        <w:rPr>
          <w:rFonts w:ascii="Palatino Linotype" w:hAnsi="Palatino Linotype" w:cs="Arial"/>
          <w:b/>
          <w:bCs/>
          <w:sz w:val="24"/>
          <w:szCs w:val="24"/>
          <w:lang w:eastAsia="es-MX"/>
        </w:rPr>
        <w:t>/INFOEM/IP/RR/201</w:t>
      </w:r>
      <w:r w:rsidR="00DC674A">
        <w:rPr>
          <w:rFonts w:ascii="Palatino Linotype" w:hAnsi="Palatino Linotype" w:cs="Arial"/>
          <w:b/>
          <w:bCs/>
          <w:sz w:val="24"/>
          <w:szCs w:val="24"/>
          <w:lang w:eastAsia="es-MX"/>
        </w:rPr>
        <w:t xml:space="preserve">9 y </w:t>
      </w:r>
      <w:r w:rsidR="00DC674A" w:rsidRPr="00AD2A55">
        <w:rPr>
          <w:rFonts w:ascii="Palatino Linotype" w:hAnsi="Palatino Linotype" w:cs="Arial"/>
          <w:b/>
          <w:bCs/>
          <w:sz w:val="24"/>
          <w:szCs w:val="24"/>
          <w:lang w:eastAsia="es-MX"/>
        </w:rPr>
        <w:t>0</w:t>
      </w:r>
      <w:r w:rsidR="00DC674A">
        <w:rPr>
          <w:rFonts w:ascii="Palatino Linotype" w:hAnsi="Palatino Linotype" w:cs="Arial"/>
          <w:b/>
          <w:bCs/>
          <w:sz w:val="24"/>
          <w:szCs w:val="24"/>
          <w:lang w:eastAsia="es-MX"/>
        </w:rPr>
        <w:t>6194</w:t>
      </w:r>
      <w:r w:rsidR="00DC674A" w:rsidRPr="00AD2A55">
        <w:rPr>
          <w:rFonts w:ascii="Palatino Linotype" w:hAnsi="Palatino Linotype" w:cs="Arial"/>
          <w:b/>
          <w:bCs/>
          <w:sz w:val="24"/>
          <w:szCs w:val="24"/>
          <w:lang w:eastAsia="es-MX"/>
        </w:rPr>
        <w:t>/INFOEM/IP/RR/201</w:t>
      </w:r>
      <w:r w:rsidR="00DC674A">
        <w:rPr>
          <w:rFonts w:ascii="Palatino Linotype" w:hAnsi="Palatino Linotype" w:cs="Arial"/>
          <w:b/>
          <w:bCs/>
          <w:sz w:val="24"/>
          <w:szCs w:val="24"/>
          <w:lang w:eastAsia="es-MX"/>
        </w:rPr>
        <w:t>9</w:t>
      </w:r>
      <w:r w:rsidRPr="00AD2A55">
        <w:rPr>
          <w:rFonts w:ascii="Palatino Linotype" w:hAnsi="Palatino Linotype" w:cs="Arial"/>
          <w:sz w:val="24"/>
          <w:szCs w:val="24"/>
        </w:rPr>
        <w:t xml:space="preserve">, en </w:t>
      </w:r>
      <w:r w:rsidR="00DC674A">
        <w:rPr>
          <w:rFonts w:ascii="Palatino Linotype" w:hAnsi="Palatino Linotype" w:cs="Arial"/>
          <w:sz w:val="24"/>
          <w:szCs w:val="24"/>
        </w:rPr>
        <w:t>los</w:t>
      </w:r>
      <w:r w:rsidRPr="00AD2A55">
        <w:rPr>
          <w:rFonts w:ascii="Palatino Linotype" w:hAnsi="Palatino Linotype" w:cs="Arial"/>
          <w:sz w:val="24"/>
          <w:szCs w:val="24"/>
        </w:rPr>
        <w:t xml:space="preserve"> cual</w:t>
      </w:r>
      <w:r w:rsidR="00DC674A">
        <w:rPr>
          <w:rFonts w:ascii="Palatino Linotype" w:hAnsi="Palatino Linotype" w:cs="Arial"/>
          <w:sz w:val="24"/>
          <w:szCs w:val="24"/>
        </w:rPr>
        <w:t xml:space="preserve">es de forma </w:t>
      </w:r>
      <w:r w:rsidR="00217A7D">
        <w:rPr>
          <w:rFonts w:ascii="Palatino Linotype" w:hAnsi="Palatino Linotype" w:cs="Arial"/>
          <w:sz w:val="24"/>
          <w:szCs w:val="24"/>
        </w:rPr>
        <w:t>unánime en todos los recursos de revisión</w:t>
      </w:r>
      <w:r w:rsidRPr="00AD2A55">
        <w:rPr>
          <w:rFonts w:ascii="Palatino Linotype" w:hAnsi="Palatino Linotype" w:cs="Arial"/>
          <w:sz w:val="24"/>
          <w:szCs w:val="24"/>
        </w:rPr>
        <w:t xml:space="preserve"> aduce, las siguientes manifestaciones:</w:t>
      </w:r>
    </w:p>
    <w:p w:rsidR="00FA08FC" w:rsidRPr="00AD2A55" w:rsidRDefault="00FA08FC" w:rsidP="00FA08FC">
      <w:pPr>
        <w:spacing w:after="0" w:line="360" w:lineRule="auto"/>
        <w:jc w:val="both"/>
        <w:rPr>
          <w:rFonts w:ascii="Palatino Linotype" w:hAnsi="Palatino Linotype" w:cs="Arial"/>
          <w:sz w:val="24"/>
          <w:szCs w:val="24"/>
        </w:rPr>
      </w:pPr>
    </w:p>
    <w:p w:rsidR="00E85441" w:rsidRDefault="00FA08FC" w:rsidP="00E85441">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r w:rsidR="00E85441">
        <w:rPr>
          <w:rFonts w:ascii="Palatino Linotype" w:hAnsi="Palatino Linotype" w:cs="Arial"/>
          <w:b/>
          <w:sz w:val="24"/>
          <w:szCs w:val="24"/>
        </w:rPr>
        <w:t xml:space="preserve"> </w:t>
      </w:r>
    </w:p>
    <w:p w:rsidR="00E85441" w:rsidRDefault="00E85441" w:rsidP="00E85441">
      <w:pPr>
        <w:spacing w:after="0" w:line="360" w:lineRule="auto"/>
        <w:jc w:val="both"/>
        <w:rPr>
          <w:rFonts w:ascii="Palatino Linotype" w:hAnsi="Palatino Linotype" w:cs="Arial"/>
          <w:b/>
          <w:sz w:val="24"/>
          <w:szCs w:val="24"/>
        </w:rPr>
      </w:pPr>
    </w:p>
    <w:p w:rsidR="00FA08FC" w:rsidRPr="00E85441" w:rsidRDefault="00FA08FC" w:rsidP="00E85441">
      <w:pPr>
        <w:ind w:left="851"/>
        <w:jc w:val="both"/>
        <w:rPr>
          <w:rFonts w:ascii="Palatino Linotype" w:hAnsi="Palatino Linotype"/>
          <w:i/>
          <w:color w:val="000000"/>
          <w:sz w:val="24"/>
          <w:szCs w:val="24"/>
        </w:rPr>
      </w:pPr>
      <w:r w:rsidRPr="00E85441">
        <w:rPr>
          <w:rFonts w:ascii="Palatino Linotype" w:hAnsi="Palatino Linotype"/>
          <w:i/>
          <w:color w:val="000000"/>
          <w:sz w:val="24"/>
          <w:szCs w:val="24"/>
        </w:rPr>
        <w:t>“</w:t>
      </w:r>
      <w:r w:rsidR="001E64E0" w:rsidRPr="001E64E0">
        <w:rPr>
          <w:rFonts w:ascii="Palatino Linotype" w:hAnsi="Palatino Linotype"/>
          <w:i/>
          <w:color w:val="000000"/>
          <w:sz w:val="24"/>
          <w:szCs w:val="24"/>
        </w:rPr>
        <w:t>NULA RESPUESTA POR PARTE DEL SUJETO OBLIGADO.</w:t>
      </w:r>
      <w:r w:rsidR="00D37216" w:rsidRPr="00E85441">
        <w:rPr>
          <w:rFonts w:ascii="Palatino Linotype" w:hAnsi="Palatino Linotype"/>
          <w:i/>
          <w:color w:val="000000"/>
          <w:sz w:val="24"/>
          <w:szCs w:val="24"/>
        </w:rPr>
        <w:t>.</w:t>
      </w:r>
      <w:r w:rsidRPr="00E85441">
        <w:rPr>
          <w:rFonts w:ascii="Palatino Linotype" w:hAnsi="Palatino Linotype"/>
          <w:i/>
          <w:color w:val="000000"/>
          <w:sz w:val="24"/>
          <w:szCs w:val="24"/>
        </w:rPr>
        <w:t>.</w:t>
      </w:r>
      <w:r w:rsidR="001E64E0" w:rsidRPr="00E85441">
        <w:rPr>
          <w:rFonts w:ascii="Palatino Linotype" w:hAnsi="Palatino Linotype"/>
          <w:i/>
          <w:color w:val="000000"/>
          <w:sz w:val="24"/>
          <w:szCs w:val="24"/>
        </w:rPr>
        <w:t>” (</w:t>
      </w:r>
      <w:r w:rsidRPr="00E85441">
        <w:rPr>
          <w:rFonts w:ascii="Palatino Linotype" w:hAnsi="Palatino Linotype"/>
          <w:i/>
          <w:color w:val="000000"/>
          <w:sz w:val="24"/>
          <w:szCs w:val="24"/>
        </w:rPr>
        <w:t>Sic).</w:t>
      </w:r>
    </w:p>
    <w:p w:rsidR="00FA08FC" w:rsidRPr="00E85441" w:rsidRDefault="00FA08FC" w:rsidP="00FA08FC">
      <w:pPr>
        <w:spacing w:after="0" w:line="360" w:lineRule="auto"/>
        <w:ind w:left="851" w:right="850"/>
        <w:jc w:val="center"/>
        <w:rPr>
          <w:rFonts w:ascii="Palatino Linotype" w:eastAsia="Times New Roman" w:hAnsi="Palatino Linotype" w:cs="Times New Roman"/>
          <w:i/>
          <w:sz w:val="24"/>
          <w:szCs w:val="24"/>
          <w:lang w:eastAsia="es-MX"/>
        </w:rPr>
      </w:pPr>
    </w:p>
    <w:p w:rsidR="00FA08FC" w:rsidRPr="00E85441" w:rsidRDefault="00FA08FC" w:rsidP="00FA08FC">
      <w:pPr>
        <w:spacing w:after="0" w:line="360" w:lineRule="auto"/>
        <w:jc w:val="both"/>
        <w:rPr>
          <w:rFonts w:ascii="Palatino Linotype" w:hAnsi="Palatino Linotype" w:cs="Arial"/>
          <w:sz w:val="24"/>
          <w:szCs w:val="24"/>
        </w:rPr>
      </w:pPr>
      <w:r w:rsidRPr="00E85441">
        <w:rPr>
          <w:rFonts w:ascii="Palatino Linotype" w:hAnsi="Palatino Linotype" w:cs="Arial"/>
          <w:b/>
          <w:sz w:val="24"/>
          <w:szCs w:val="24"/>
        </w:rPr>
        <w:t>Razones o Motivos de Inconformidad</w:t>
      </w:r>
      <w:r w:rsidR="00C033D6" w:rsidRPr="00E85441">
        <w:rPr>
          <w:rFonts w:ascii="Palatino Linotype" w:hAnsi="Palatino Linotype" w:cs="Arial"/>
          <w:sz w:val="24"/>
          <w:szCs w:val="24"/>
        </w:rPr>
        <w:t>:</w:t>
      </w:r>
    </w:p>
    <w:p w:rsidR="00E85441" w:rsidRPr="00E85441" w:rsidRDefault="00E85441" w:rsidP="00FA08FC">
      <w:pPr>
        <w:ind w:left="851"/>
        <w:jc w:val="both"/>
        <w:rPr>
          <w:rFonts w:ascii="Palatino Linotype" w:hAnsi="Palatino Linotype"/>
          <w:i/>
          <w:color w:val="000000"/>
          <w:sz w:val="24"/>
          <w:szCs w:val="24"/>
        </w:rPr>
      </w:pPr>
    </w:p>
    <w:p w:rsidR="00FA08FC" w:rsidRPr="00E85441" w:rsidRDefault="00FA08FC" w:rsidP="00FA08FC">
      <w:pPr>
        <w:ind w:left="851"/>
        <w:jc w:val="both"/>
        <w:rPr>
          <w:rFonts w:ascii="Palatino Linotype" w:hAnsi="Palatino Linotype"/>
          <w:i/>
          <w:color w:val="000000"/>
          <w:sz w:val="24"/>
          <w:szCs w:val="24"/>
        </w:rPr>
      </w:pPr>
      <w:r w:rsidRPr="00E85441">
        <w:rPr>
          <w:rFonts w:ascii="Palatino Linotype" w:hAnsi="Palatino Linotype"/>
          <w:i/>
          <w:color w:val="000000"/>
          <w:sz w:val="24"/>
          <w:szCs w:val="24"/>
        </w:rPr>
        <w:t>“</w:t>
      </w:r>
      <w:r w:rsidR="00C239B3" w:rsidRPr="00C239B3">
        <w:rPr>
          <w:rFonts w:ascii="Palatino Linotype" w:hAnsi="Palatino Linotype"/>
          <w:i/>
          <w:color w:val="000000"/>
          <w:sz w:val="24"/>
          <w:szCs w:val="24"/>
        </w:rPr>
        <w:t>NULA RESPUESTA POR PARTE DEL SUJETO OBLIGADO</w:t>
      </w:r>
      <w:r w:rsidRPr="00E85441">
        <w:rPr>
          <w:rFonts w:ascii="Palatino Linotype" w:hAnsi="Palatino Linotype"/>
          <w:i/>
          <w:color w:val="000000"/>
          <w:sz w:val="24"/>
          <w:szCs w:val="24"/>
        </w:rPr>
        <w:t>” (Sic)</w:t>
      </w:r>
    </w:p>
    <w:p w:rsidR="00E85441" w:rsidRPr="00930434" w:rsidRDefault="00E85441" w:rsidP="00930434">
      <w:pPr>
        <w:spacing w:after="0" w:line="360" w:lineRule="auto"/>
        <w:jc w:val="both"/>
        <w:rPr>
          <w:rFonts w:ascii="Palatino Linotype" w:hAnsi="Palatino Linotype" w:cs="Arial"/>
          <w:b/>
          <w:sz w:val="24"/>
          <w:szCs w:val="24"/>
        </w:rPr>
      </w:pPr>
    </w:p>
    <w:p w:rsidR="00930434" w:rsidRPr="00930434" w:rsidRDefault="00930434" w:rsidP="00930434">
      <w:pPr>
        <w:spacing w:after="0" w:line="360" w:lineRule="auto"/>
        <w:jc w:val="both"/>
        <w:rPr>
          <w:rFonts w:ascii="Palatino Linotype" w:hAnsi="Palatino Linotype" w:cs="Arial"/>
          <w:b/>
          <w:sz w:val="24"/>
          <w:szCs w:val="24"/>
        </w:rPr>
      </w:pPr>
      <w:r w:rsidRPr="00930434">
        <w:rPr>
          <w:rFonts w:ascii="Palatino Linotype" w:hAnsi="Palatino Linotype" w:cs="Arial"/>
          <w:b/>
          <w:sz w:val="24"/>
          <w:szCs w:val="24"/>
        </w:rPr>
        <w:t>Cuarto. Del turno de los recursos de revisión.</w:t>
      </w:r>
    </w:p>
    <w:p w:rsidR="00930434" w:rsidRPr="00930434" w:rsidRDefault="00930434" w:rsidP="00930434">
      <w:pPr>
        <w:spacing w:after="0" w:line="360" w:lineRule="auto"/>
        <w:jc w:val="both"/>
        <w:rPr>
          <w:rFonts w:ascii="Palatino Linotype" w:hAnsi="Palatino Linotype" w:cs="Arial"/>
          <w:sz w:val="24"/>
          <w:szCs w:val="24"/>
        </w:rPr>
      </w:pPr>
      <w:r w:rsidRPr="00930434">
        <w:rPr>
          <w:rFonts w:ascii="Palatino Linotype" w:hAnsi="Palatino Linotype" w:cs="Arial"/>
          <w:sz w:val="24"/>
          <w:szCs w:val="24"/>
        </w:rPr>
        <w:t>Los referidos medios de impugnación les fueron turnados a las Comisionadas y Comisionados como a continuación se muestra:</w:t>
      </w:r>
    </w:p>
    <w:p w:rsidR="00930434" w:rsidRDefault="00930434" w:rsidP="00930434">
      <w:pPr>
        <w:spacing w:after="0" w:line="360" w:lineRule="auto"/>
        <w:jc w:val="both"/>
        <w:rPr>
          <w:rFonts w:ascii="Palatino Linotype" w:hAnsi="Palatino Linotype" w:cs="Arial"/>
          <w:sz w:val="24"/>
          <w:szCs w:val="24"/>
        </w:rPr>
      </w:pPr>
    </w:p>
    <w:p w:rsidR="00AB3D5C" w:rsidRDefault="00AB3D5C" w:rsidP="00930434">
      <w:pPr>
        <w:spacing w:after="0" w:line="360" w:lineRule="auto"/>
        <w:jc w:val="both"/>
        <w:rPr>
          <w:rFonts w:ascii="Palatino Linotype" w:hAnsi="Palatino Linotype" w:cs="Arial"/>
          <w:sz w:val="24"/>
          <w:szCs w:val="24"/>
        </w:rPr>
      </w:pPr>
    </w:p>
    <w:tbl>
      <w:tblPr>
        <w:tblStyle w:val="Tablaconcuadrcula"/>
        <w:tblW w:w="6800" w:type="dxa"/>
        <w:tblInd w:w="1504" w:type="dxa"/>
        <w:tblLayout w:type="fixed"/>
        <w:tblLook w:val="04A0" w:firstRow="1" w:lastRow="0" w:firstColumn="1" w:lastColumn="0" w:noHBand="0" w:noVBand="1"/>
      </w:tblPr>
      <w:tblGrid>
        <w:gridCol w:w="3256"/>
        <w:gridCol w:w="3544"/>
      </w:tblGrid>
      <w:tr w:rsidR="00930434" w:rsidRPr="00B0785A" w:rsidTr="00D711C9">
        <w:tc>
          <w:tcPr>
            <w:tcW w:w="32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rsidR="00930434" w:rsidRPr="007929B0" w:rsidRDefault="00930434" w:rsidP="001439C6">
            <w:pPr>
              <w:jc w:val="center"/>
              <w:rPr>
                <w:rFonts w:ascii="Palatino Linotype" w:hAnsi="Palatino Linotype"/>
                <w:b/>
                <w:color w:val="FFFFFF" w:themeColor="background1"/>
                <w:sz w:val="20"/>
                <w:szCs w:val="20"/>
              </w:rPr>
            </w:pPr>
            <w:r>
              <w:rPr>
                <w:rFonts w:ascii="Palatino Linotype" w:hAnsi="Palatino Linotype"/>
                <w:b/>
                <w:color w:val="FFFFFF" w:themeColor="background1"/>
                <w:sz w:val="20"/>
                <w:szCs w:val="20"/>
              </w:rPr>
              <w:t>Comisionada (o)</w:t>
            </w:r>
          </w:p>
        </w:tc>
        <w:tc>
          <w:tcPr>
            <w:tcW w:w="3544"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rsidR="00930434" w:rsidRPr="007929B0" w:rsidRDefault="00930434" w:rsidP="001439C6">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Recurso de Revisión</w:t>
            </w:r>
          </w:p>
        </w:tc>
      </w:tr>
      <w:tr w:rsidR="00930434" w:rsidRPr="00B0785A" w:rsidTr="00D711C9">
        <w:tc>
          <w:tcPr>
            <w:tcW w:w="3256" w:type="dxa"/>
            <w:tcBorders>
              <w:top w:val="nil"/>
              <w:left w:val="nil"/>
              <w:bottom w:val="single" w:sz="4" w:space="0" w:color="auto"/>
              <w:right w:val="single" w:sz="4" w:space="0" w:color="auto"/>
            </w:tcBorders>
            <w:vAlign w:val="center"/>
          </w:tcPr>
          <w:p w:rsidR="00930434" w:rsidRPr="007929B0" w:rsidRDefault="00930434" w:rsidP="001439C6">
            <w:pPr>
              <w:jc w:val="center"/>
              <w:rPr>
                <w:rFonts w:ascii="Palatino Linotype" w:hAnsi="Palatino Linotype"/>
                <w:sz w:val="20"/>
                <w:szCs w:val="20"/>
              </w:rPr>
            </w:pPr>
            <w:r>
              <w:rPr>
                <w:rFonts w:ascii="Palatino Linotype" w:hAnsi="Palatino Linotype"/>
                <w:sz w:val="20"/>
                <w:szCs w:val="20"/>
              </w:rPr>
              <w:t>Zulema Martínez Sánchez</w:t>
            </w:r>
          </w:p>
        </w:tc>
        <w:tc>
          <w:tcPr>
            <w:tcW w:w="3544" w:type="dxa"/>
            <w:tcBorders>
              <w:top w:val="nil"/>
              <w:left w:val="single" w:sz="4" w:space="0" w:color="auto"/>
              <w:bottom w:val="single" w:sz="4" w:space="0" w:color="auto"/>
              <w:right w:val="nil"/>
            </w:tcBorders>
            <w:vAlign w:val="center"/>
          </w:tcPr>
          <w:p w:rsidR="00930434" w:rsidRDefault="00930434" w:rsidP="001439C6">
            <w:pPr>
              <w:jc w:val="center"/>
              <w:rPr>
                <w:rFonts w:ascii="Palatino Linotype" w:hAnsi="Palatino Linotype"/>
                <w:sz w:val="20"/>
                <w:szCs w:val="20"/>
              </w:rPr>
            </w:pPr>
            <w:r w:rsidRPr="00930434">
              <w:rPr>
                <w:rFonts w:ascii="Palatino Linotype" w:hAnsi="Palatino Linotype"/>
                <w:sz w:val="20"/>
                <w:szCs w:val="20"/>
              </w:rPr>
              <w:t>06185/INFOEM/IP/RR/2019</w:t>
            </w:r>
          </w:p>
          <w:p w:rsidR="00930434" w:rsidRPr="007929B0" w:rsidRDefault="00930434" w:rsidP="00930434">
            <w:pPr>
              <w:jc w:val="center"/>
              <w:rPr>
                <w:rFonts w:ascii="Palatino Linotype" w:hAnsi="Palatino Linotype"/>
                <w:sz w:val="20"/>
                <w:szCs w:val="20"/>
              </w:rPr>
            </w:pPr>
            <w:r w:rsidRPr="00930434">
              <w:rPr>
                <w:rFonts w:ascii="Palatino Linotype" w:hAnsi="Palatino Linotype"/>
                <w:sz w:val="20"/>
                <w:szCs w:val="20"/>
              </w:rPr>
              <w:t>061</w:t>
            </w:r>
            <w:r>
              <w:rPr>
                <w:rFonts w:ascii="Palatino Linotype" w:hAnsi="Palatino Linotype"/>
                <w:sz w:val="20"/>
                <w:szCs w:val="20"/>
              </w:rPr>
              <w:t>90</w:t>
            </w:r>
            <w:r w:rsidRPr="00930434">
              <w:rPr>
                <w:rFonts w:ascii="Palatino Linotype" w:hAnsi="Palatino Linotype"/>
                <w:sz w:val="20"/>
                <w:szCs w:val="20"/>
              </w:rPr>
              <w:t>/INFOEM/IP/RR/2019</w:t>
            </w:r>
          </w:p>
        </w:tc>
      </w:tr>
      <w:tr w:rsidR="00930434" w:rsidRPr="00B0785A" w:rsidTr="00D711C9">
        <w:tc>
          <w:tcPr>
            <w:tcW w:w="3256" w:type="dxa"/>
            <w:tcBorders>
              <w:top w:val="single" w:sz="4" w:space="0" w:color="auto"/>
              <w:left w:val="nil"/>
              <w:bottom w:val="single" w:sz="4" w:space="0" w:color="auto"/>
              <w:right w:val="single" w:sz="4" w:space="0" w:color="auto"/>
            </w:tcBorders>
            <w:vAlign w:val="center"/>
          </w:tcPr>
          <w:p w:rsidR="00930434" w:rsidRPr="007929B0" w:rsidRDefault="00930434" w:rsidP="001439C6">
            <w:pPr>
              <w:jc w:val="center"/>
              <w:rPr>
                <w:rFonts w:ascii="Palatino Linotype" w:hAnsi="Palatino Linotype"/>
                <w:sz w:val="20"/>
                <w:szCs w:val="20"/>
              </w:rPr>
            </w:pPr>
            <w:r>
              <w:rPr>
                <w:rFonts w:ascii="Palatino Linotype" w:hAnsi="Palatino Linotype"/>
                <w:sz w:val="20"/>
                <w:szCs w:val="20"/>
              </w:rPr>
              <w:t>Eva Abaid Yapur</w:t>
            </w:r>
          </w:p>
        </w:tc>
        <w:tc>
          <w:tcPr>
            <w:tcW w:w="3544" w:type="dxa"/>
            <w:tcBorders>
              <w:top w:val="single" w:sz="4" w:space="0" w:color="auto"/>
              <w:left w:val="single" w:sz="4" w:space="0" w:color="auto"/>
              <w:bottom w:val="single" w:sz="4" w:space="0" w:color="auto"/>
              <w:right w:val="nil"/>
            </w:tcBorders>
            <w:vAlign w:val="center"/>
          </w:tcPr>
          <w:p w:rsidR="00930434" w:rsidRDefault="00930434" w:rsidP="00930434">
            <w:pPr>
              <w:jc w:val="center"/>
              <w:rPr>
                <w:rFonts w:ascii="Palatino Linotype" w:hAnsi="Palatino Linotype"/>
                <w:sz w:val="20"/>
                <w:szCs w:val="20"/>
              </w:rPr>
            </w:pPr>
            <w:r w:rsidRPr="00930434">
              <w:rPr>
                <w:rFonts w:ascii="Palatino Linotype" w:hAnsi="Palatino Linotype"/>
                <w:sz w:val="20"/>
                <w:szCs w:val="20"/>
              </w:rPr>
              <w:t>0618</w:t>
            </w:r>
            <w:r>
              <w:rPr>
                <w:rFonts w:ascii="Palatino Linotype" w:hAnsi="Palatino Linotype"/>
                <w:sz w:val="20"/>
                <w:szCs w:val="20"/>
              </w:rPr>
              <w:t>2</w:t>
            </w:r>
            <w:r w:rsidRPr="00930434">
              <w:rPr>
                <w:rFonts w:ascii="Palatino Linotype" w:hAnsi="Palatino Linotype"/>
                <w:sz w:val="20"/>
                <w:szCs w:val="20"/>
              </w:rPr>
              <w:t>/INFOEM/IP/RR/2019</w:t>
            </w:r>
          </w:p>
          <w:p w:rsidR="00930434" w:rsidRPr="007929B0" w:rsidRDefault="00930434" w:rsidP="00930434">
            <w:pPr>
              <w:jc w:val="center"/>
              <w:rPr>
                <w:rFonts w:ascii="Palatino Linotype" w:hAnsi="Palatino Linotype"/>
                <w:sz w:val="20"/>
                <w:szCs w:val="20"/>
              </w:rPr>
            </w:pPr>
            <w:r w:rsidRPr="00930434">
              <w:rPr>
                <w:rFonts w:ascii="Palatino Linotype" w:hAnsi="Palatino Linotype"/>
                <w:sz w:val="20"/>
                <w:szCs w:val="20"/>
              </w:rPr>
              <w:t>0618</w:t>
            </w:r>
            <w:r>
              <w:rPr>
                <w:rFonts w:ascii="Palatino Linotype" w:hAnsi="Palatino Linotype"/>
                <w:sz w:val="20"/>
                <w:szCs w:val="20"/>
              </w:rPr>
              <w:t>7</w:t>
            </w:r>
            <w:r w:rsidRPr="00930434">
              <w:rPr>
                <w:rFonts w:ascii="Palatino Linotype" w:hAnsi="Palatino Linotype"/>
                <w:sz w:val="20"/>
                <w:szCs w:val="20"/>
              </w:rPr>
              <w:t>/INFOEM/IP/RR/2019</w:t>
            </w:r>
          </w:p>
        </w:tc>
      </w:tr>
      <w:tr w:rsidR="00930434" w:rsidRPr="00B0785A" w:rsidTr="00D711C9">
        <w:tc>
          <w:tcPr>
            <w:tcW w:w="3256" w:type="dxa"/>
            <w:tcBorders>
              <w:top w:val="single" w:sz="4" w:space="0" w:color="auto"/>
              <w:left w:val="nil"/>
              <w:bottom w:val="single" w:sz="4" w:space="0" w:color="auto"/>
              <w:right w:val="single" w:sz="4" w:space="0" w:color="auto"/>
            </w:tcBorders>
            <w:vAlign w:val="center"/>
          </w:tcPr>
          <w:p w:rsidR="00930434" w:rsidRPr="007929B0" w:rsidRDefault="00930434" w:rsidP="001439C6">
            <w:pPr>
              <w:jc w:val="center"/>
              <w:rPr>
                <w:rFonts w:ascii="Palatino Linotype" w:hAnsi="Palatino Linotype"/>
                <w:sz w:val="20"/>
                <w:szCs w:val="20"/>
              </w:rPr>
            </w:pPr>
            <w:r>
              <w:rPr>
                <w:rFonts w:ascii="Palatino Linotype" w:hAnsi="Palatino Linotype"/>
                <w:sz w:val="20"/>
                <w:szCs w:val="20"/>
              </w:rPr>
              <w:t>Javier Martínez Cruz</w:t>
            </w:r>
          </w:p>
        </w:tc>
        <w:tc>
          <w:tcPr>
            <w:tcW w:w="3544" w:type="dxa"/>
            <w:tcBorders>
              <w:top w:val="single" w:sz="4" w:space="0" w:color="auto"/>
              <w:left w:val="single" w:sz="4" w:space="0" w:color="auto"/>
              <w:bottom w:val="single" w:sz="4" w:space="0" w:color="auto"/>
              <w:right w:val="nil"/>
            </w:tcBorders>
            <w:vAlign w:val="center"/>
          </w:tcPr>
          <w:p w:rsidR="00930434" w:rsidRDefault="00930434" w:rsidP="00930434">
            <w:pPr>
              <w:jc w:val="center"/>
              <w:rPr>
                <w:rFonts w:ascii="Palatino Linotype" w:hAnsi="Palatino Linotype"/>
                <w:sz w:val="20"/>
                <w:szCs w:val="20"/>
              </w:rPr>
            </w:pPr>
            <w:r w:rsidRPr="00930434">
              <w:rPr>
                <w:rFonts w:ascii="Palatino Linotype" w:hAnsi="Palatino Linotype"/>
                <w:sz w:val="20"/>
                <w:szCs w:val="20"/>
              </w:rPr>
              <w:t>0618</w:t>
            </w:r>
            <w:r>
              <w:rPr>
                <w:rFonts w:ascii="Palatino Linotype" w:hAnsi="Palatino Linotype"/>
                <w:sz w:val="20"/>
                <w:szCs w:val="20"/>
              </w:rPr>
              <w:t>4</w:t>
            </w:r>
            <w:r w:rsidRPr="00930434">
              <w:rPr>
                <w:rFonts w:ascii="Palatino Linotype" w:hAnsi="Palatino Linotype"/>
                <w:sz w:val="20"/>
                <w:szCs w:val="20"/>
              </w:rPr>
              <w:t>/INFOEM/IP/RR/2019</w:t>
            </w:r>
          </w:p>
          <w:p w:rsidR="00930434" w:rsidRDefault="00930434" w:rsidP="00930434">
            <w:pPr>
              <w:jc w:val="center"/>
              <w:rPr>
                <w:rFonts w:ascii="Palatino Linotype" w:hAnsi="Palatino Linotype"/>
                <w:sz w:val="20"/>
                <w:szCs w:val="20"/>
              </w:rPr>
            </w:pPr>
            <w:r w:rsidRPr="00930434">
              <w:rPr>
                <w:rFonts w:ascii="Palatino Linotype" w:hAnsi="Palatino Linotype"/>
                <w:sz w:val="20"/>
                <w:szCs w:val="20"/>
              </w:rPr>
              <w:t>0618</w:t>
            </w:r>
            <w:r>
              <w:rPr>
                <w:rFonts w:ascii="Palatino Linotype" w:hAnsi="Palatino Linotype"/>
                <w:sz w:val="20"/>
                <w:szCs w:val="20"/>
              </w:rPr>
              <w:t>9</w:t>
            </w:r>
            <w:r w:rsidRPr="00930434">
              <w:rPr>
                <w:rFonts w:ascii="Palatino Linotype" w:hAnsi="Palatino Linotype"/>
                <w:sz w:val="20"/>
                <w:szCs w:val="20"/>
              </w:rPr>
              <w:t>/INFOEM/IP/RR/2019</w:t>
            </w:r>
          </w:p>
          <w:p w:rsidR="00C31968" w:rsidRPr="007929B0" w:rsidRDefault="00C31968" w:rsidP="00C31968">
            <w:pPr>
              <w:jc w:val="center"/>
              <w:rPr>
                <w:rFonts w:ascii="Palatino Linotype" w:hAnsi="Palatino Linotype"/>
                <w:sz w:val="20"/>
                <w:szCs w:val="20"/>
              </w:rPr>
            </w:pPr>
            <w:r w:rsidRPr="00930434">
              <w:rPr>
                <w:rFonts w:ascii="Palatino Linotype" w:hAnsi="Palatino Linotype"/>
                <w:sz w:val="20"/>
                <w:szCs w:val="20"/>
              </w:rPr>
              <w:t>061</w:t>
            </w:r>
            <w:r>
              <w:rPr>
                <w:rFonts w:ascii="Palatino Linotype" w:hAnsi="Palatino Linotype"/>
                <w:sz w:val="20"/>
                <w:szCs w:val="20"/>
              </w:rPr>
              <w:t>94</w:t>
            </w:r>
            <w:r w:rsidRPr="00930434">
              <w:rPr>
                <w:rFonts w:ascii="Palatino Linotype" w:hAnsi="Palatino Linotype"/>
                <w:sz w:val="20"/>
                <w:szCs w:val="20"/>
              </w:rPr>
              <w:t>/INFOEM/IP/RR/2019</w:t>
            </w:r>
          </w:p>
        </w:tc>
      </w:tr>
      <w:tr w:rsidR="00930434" w:rsidRPr="00DB61EF" w:rsidTr="00D711C9">
        <w:tc>
          <w:tcPr>
            <w:tcW w:w="3256" w:type="dxa"/>
            <w:tcBorders>
              <w:top w:val="single" w:sz="4" w:space="0" w:color="auto"/>
              <w:left w:val="nil"/>
              <w:bottom w:val="single" w:sz="4" w:space="0" w:color="auto"/>
              <w:right w:val="single" w:sz="4" w:space="0" w:color="auto"/>
            </w:tcBorders>
            <w:vAlign w:val="center"/>
          </w:tcPr>
          <w:p w:rsidR="00930434" w:rsidRPr="00DB61EF" w:rsidRDefault="00930434" w:rsidP="001439C6">
            <w:pPr>
              <w:jc w:val="center"/>
              <w:rPr>
                <w:rFonts w:ascii="Palatino Linotype" w:hAnsi="Palatino Linotype"/>
                <w:sz w:val="20"/>
                <w:szCs w:val="20"/>
              </w:rPr>
            </w:pPr>
            <w:r w:rsidRPr="00DB61EF">
              <w:rPr>
                <w:rFonts w:ascii="Palatino Linotype" w:hAnsi="Palatino Linotype"/>
                <w:sz w:val="20"/>
                <w:szCs w:val="20"/>
              </w:rPr>
              <w:t>José Guadalupe Luna Hernández</w:t>
            </w:r>
          </w:p>
        </w:tc>
        <w:tc>
          <w:tcPr>
            <w:tcW w:w="3544" w:type="dxa"/>
            <w:tcBorders>
              <w:top w:val="single" w:sz="4" w:space="0" w:color="auto"/>
              <w:left w:val="single" w:sz="4" w:space="0" w:color="auto"/>
              <w:bottom w:val="single" w:sz="4" w:space="0" w:color="auto"/>
              <w:right w:val="nil"/>
            </w:tcBorders>
            <w:vAlign w:val="center"/>
          </w:tcPr>
          <w:p w:rsidR="00930434" w:rsidRDefault="00930434" w:rsidP="00930434">
            <w:pPr>
              <w:jc w:val="center"/>
              <w:rPr>
                <w:rFonts w:ascii="Palatino Linotype" w:hAnsi="Palatino Linotype"/>
                <w:sz w:val="20"/>
                <w:szCs w:val="20"/>
              </w:rPr>
            </w:pPr>
            <w:r w:rsidRPr="00930434">
              <w:rPr>
                <w:rFonts w:ascii="Palatino Linotype" w:hAnsi="Palatino Linotype"/>
                <w:sz w:val="20"/>
                <w:szCs w:val="20"/>
              </w:rPr>
              <w:t>0618</w:t>
            </w:r>
            <w:r>
              <w:rPr>
                <w:rFonts w:ascii="Palatino Linotype" w:hAnsi="Palatino Linotype"/>
                <w:sz w:val="20"/>
                <w:szCs w:val="20"/>
              </w:rPr>
              <w:t>3</w:t>
            </w:r>
            <w:r w:rsidRPr="00930434">
              <w:rPr>
                <w:rFonts w:ascii="Palatino Linotype" w:hAnsi="Palatino Linotype"/>
                <w:sz w:val="20"/>
                <w:szCs w:val="20"/>
              </w:rPr>
              <w:t>/INFOEM/IP/RR/2019</w:t>
            </w:r>
          </w:p>
          <w:p w:rsidR="00930434" w:rsidRPr="00DB61EF" w:rsidRDefault="00930434" w:rsidP="00930434">
            <w:pPr>
              <w:jc w:val="center"/>
              <w:rPr>
                <w:rFonts w:ascii="Palatino Linotype" w:hAnsi="Palatino Linotype"/>
                <w:sz w:val="20"/>
                <w:szCs w:val="20"/>
              </w:rPr>
            </w:pPr>
            <w:r w:rsidRPr="00930434">
              <w:rPr>
                <w:rFonts w:ascii="Palatino Linotype" w:hAnsi="Palatino Linotype"/>
                <w:sz w:val="20"/>
                <w:szCs w:val="20"/>
              </w:rPr>
              <w:t>0618</w:t>
            </w:r>
            <w:r>
              <w:rPr>
                <w:rFonts w:ascii="Palatino Linotype" w:hAnsi="Palatino Linotype"/>
                <w:sz w:val="20"/>
                <w:szCs w:val="20"/>
              </w:rPr>
              <w:t>8</w:t>
            </w:r>
            <w:r w:rsidRPr="00930434">
              <w:rPr>
                <w:rFonts w:ascii="Palatino Linotype" w:hAnsi="Palatino Linotype"/>
                <w:sz w:val="20"/>
                <w:szCs w:val="20"/>
              </w:rPr>
              <w:t>/INFOEM/IP/RR/2019</w:t>
            </w:r>
          </w:p>
        </w:tc>
      </w:tr>
      <w:tr w:rsidR="00930434" w:rsidRPr="00B0785A" w:rsidTr="00D711C9">
        <w:tc>
          <w:tcPr>
            <w:tcW w:w="3256" w:type="dxa"/>
            <w:tcBorders>
              <w:top w:val="single" w:sz="4" w:space="0" w:color="auto"/>
              <w:left w:val="nil"/>
              <w:bottom w:val="nil"/>
              <w:right w:val="single" w:sz="4" w:space="0" w:color="auto"/>
            </w:tcBorders>
            <w:vAlign w:val="center"/>
          </w:tcPr>
          <w:p w:rsidR="00930434" w:rsidRPr="00DB61EF" w:rsidRDefault="00930434" w:rsidP="001439C6">
            <w:pPr>
              <w:jc w:val="center"/>
              <w:rPr>
                <w:rFonts w:ascii="Palatino Linotype" w:hAnsi="Palatino Linotype"/>
                <w:sz w:val="20"/>
                <w:szCs w:val="20"/>
              </w:rPr>
            </w:pPr>
            <w:r w:rsidRPr="00DB61EF">
              <w:rPr>
                <w:rFonts w:ascii="Palatino Linotype" w:hAnsi="Palatino Linotype"/>
                <w:sz w:val="20"/>
                <w:szCs w:val="20"/>
              </w:rPr>
              <w:t>Luis Gustavo Parra Noriega</w:t>
            </w:r>
          </w:p>
        </w:tc>
        <w:tc>
          <w:tcPr>
            <w:tcW w:w="3544" w:type="dxa"/>
            <w:tcBorders>
              <w:top w:val="single" w:sz="4" w:space="0" w:color="auto"/>
              <w:left w:val="single" w:sz="4" w:space="0" w:color="auto"/>
              <w:bottom w:val="nil"/>
              <w:right w:val="nil"/>
            </w:tcBorders>
            <w:vAlign w:val="center"/>
          </w:tcPr>
          <w:p w:rsidR="00930434" w:rsidRDefault="00930434" w:rsidP="00930434">
            <w:pPr>
              <w:jc w:val="center"/>
              <w:rPr>
                <w:rFonts w:ascii="Palatino Linotype" w:hAnsi="Palatino Linotype"/>
                <w:sz w:val="20"/>
                <w:szCs w:val="20"/>
              </w:rPr>
            </w:pPr>
            <w:r w:rsidRPr="00930434">
              <w:rPr>
                <w:rFonts w:ascii="Palatino Linotype" w:hAnsi="Palatino Linotype"/>
                <w:sz w:val="20"/>
                <w:szCs w:val="20"/>
              </w:rPr>
              <w:t>0618</w:t>
            </w:r>
            <w:r>
              <w:rPr>
                <w:rFonts w:ascii="Palatino Linotype" w:hAnsi="Palatino Linotype"/>
                <w:sz w:val="20"/>
                <w:szCs w:val="20"/>
              </w:rPr>
              <w:t>1</w:t>
            </w:r>
            <w:r w:rsidRPr="00930434">
              <w:rPr>
                <w:rFonts w:ascii="Palatino Linotype" w:hAnsi="Palatino Linotype"/>
                <w:sz w:val="20"/>
                <w:szCs w:val="20"/>
              </w:rPr>
              <w:t>/INFOEM/IP/RR/2019</w:t>
            </w:r>
          </w:p>
          <w:p w:rsidR="00930434" w:rsidRDefault="00930434" w:rsidP="00930434">
            <w:pPr>
              <w:jc w:val="center"/>
              <w:rPr>
                <w:rFonts w:ascii="Palatino Linotype" w:hAnsi="Palatino Linotype"/>
                <w:sz w:val="20"/>
                <w:szCs w:val="20"/>
              </w:rPr>
            </w:pPr>
            <w:r w:rsidRPr="00930434">
              <w:rPr>
                <w:rFonts w:ascii="Palatino Linotype" w:hAnsi="Palatino Linotype"/>
                <w:sz w:val="20"/>
                <w:szCs w:val="20"/>
              </w:rPr>
              <w:t>0618</w:t>
            </w:r>
            <w:r>
              <w:rPr>
                <w:rFonts w:ascii="Palatino Linotype" w:hAnsi="Palatino Linotype"/>
                <w:sz w:val="20"/>
                <w:szCs w:val="20"/>
              </w:rPr>
              <w:t>6</w:t>
            </w:r>
            <w:r w:rsidRPr="00930434">
              <w:rPr>
                <w:rFonts w:ascii="Palatino Linotype" w:hAnsi="Palatino Linotype"/>
                <w:sz w:val="20"/>
                <w:szCs w:val="20"/>
              </w:rPr>
              <w:t>/INFOEM/IP/RR/2019</w:t>
            </w:r>
          </w:p>
          <w:p w:rsidR="00C31968" w:rsidRPr="00DB61EF" w:rsidRDefault="00C31968" w:rsidP="00C31968">
            <w:pPr>
              <w:jc w:val="center"/>
              <w:rPr>
                <w:rFonts w:ascii="Palatino Linotype" w:hAnsi="Palatino Linotype"/>
                <w:sz w:val="20"/>
                <w:szCs w:val="20"/>
              </w:rPr>
            </w:pPr>
            <w:r w:rsidRPr="00930434">
              <w:rPr>
                <w:rFonts w:ascii="Palatino Linotype" w:hAnsi="Palatino Linotype"/>
                <w:sz w:val="20"/>
                <w:szCs w:val="20"/>
              </w:rPr>
              <w:t>061</w:t>
            </w:r>
            <w:r>
              <w:rPr>
                <w:rFonts w:ascii="Palatino Linotype" w:hAnsi="Palatino Linotype"/>
                <w:sz w:val="20"/>
                <w:szCs w:val="20"/>
              </w:rPr>
              <w:t>91</w:t>
            </w:r>
            <w:r w:rsidRPr="00930434">
              <w:rPr>
                <w:rFonts w:ascii="Palatino Linotype" w:hAnsi="Palatino Linotype"/>
                <w:sz w:val="20"/>
                <w:szCs w:val="20"/>
              </w:rPr>
              <w:t>/INFOEM/IP/RR/2019</w:t>
            </w:r>
          </w:p>
        </w:tc>
      </w:tr>
    </w:tbl>
    <w:p w:rsidR="00930434" w:rsidRDefault="00930434" w:rsidP="00930434">
      <w:pPr>
        <w:spacing w:line="360" w:lineRule="auto"/>
        <w:jc w:val="both"/>
        <w:rPr>
          <w:rFonts w:ascii="Palatino Linotype" w:hAnsi="Palatino Linotype" w:cs="Arial"/>
        </w:rPr>
      </w:pPr>
    </w:p>
    <w:p w:rsidR="00930434" w:rsidRPr="003A55FD" w:rsidRDefault="00930434" w:rsidP="00AB3D5C">
      <w:pPr>
        <w:spacing w:after="0" w:line="360" w:lineRule="auto"/>
        <w:jc w:val="both"/>
        <w:rPr>
          <w:rFonts w:ascii="Palatino Linotype" w:hAnsi="Palatino Linotype" w:cs="Arial"/>
          <w:b/>
          <w:sz w:val="24"/>
          <w:szCs w:val="24"/>
        </w:rPr>
      </w:pPr>
      <w:r w:rsidRPr="003A55FD">
        <w:rPr>
          <w:rFonts w:ascii="Palatino Linotype" w:hAnsi="Palatino Linotype" w:cs="Arial"/>
          <w:sz w:val="24"/>
          <w:szCs w:val="24"/>
        </w:rPr>
        <w:t xml:space="preserve">Lo cual ocurrió a través del sistema electrónico SAIMEX en términos del arábigo 185 fracción I de la Ley de Transparencia y Acceso a la información Pública del Estado de México y Municipios, de los cuales </w:t>
      </w:r>
      <w:r w:rsidR="003A55FD">
        <w:rPr>
          <w:rFonts w:ascii="Palatino Linotype" w:hAnsi="Palatino Linotype" w:cs="Arial"/>
          <w:sz w:val="24"/>
          <w:szCs w:val="24"/>
        </w:rPr>
        <w:t xml:space="preserve">les </w:t>
      </w:r>
      <w:r w:rsidRPr="003A55FD">
        <w:rPr>
          <w:rFonts w:ascii="Palatino Linotype" w:hAnsi="Palatino Linotype" w:cs="Arial"/>
          <w:sz w:val="24"/>
          <w:szCs w:val="24"/>
        </w:rPr>
        <w:t>recay</w:t>
      </w:r>
      <w:r w:rsidR="003A55FD">
        <w:rPr>
          <w:rFonts w:ascii="Palatino Linotype" w:hAnsi="Palatino Linotype" w:cs="Arial"/>
          <w:sz w:val="24"/>
          <w:szCs w:val="24"/>
        </w:rPr>
        <w:t>ó</w:t>
      </w:r>
      <w:r w:rsidRPr="003A55FD">
        <w:rPr>
          <w:rFonts w:ascii="Palatino Linotype" w:hAnsi="Palatino Linotype" w:cs="Arial"/>
          <w:sz w:val="24"/>
          <w:szCs w:val="24"/>
        </w:rPr>
        <w:t xml:space="preserve"> acuerdos de</w:t>
      </w:r>
      <w:r w:rsidR="007D1975">
        <w:rPr>
          <w:rFonts w:ascii="Palatino Linotype" w:hAnsi="Palatino Linotype" w:cs="Arial"/>
          <w:sz w:val="24"/>
          <w:szCs w:val="24"/>
        </w:rPr>
        <w:t xml:space="preserve"> admisión</w:t>
      </w:r>
      <w:r w:rsidRPr="003A55FD">
        <w:rPr>
          <w:rFonts w:ascii="Palatino Linotype" w:hAnsi="Palatino Linotype" w:cs="Arial"/>
          <w:b/>
          <w:sz w:val="24"/>
          <w:szCs w:val="24"/>
        </w:rPr>
        <w:t xml:space="preserve">, </w:t>
      </w:r>
      <w:r w:rsidRPr="003A55FD">
        <w:rPr>
          <w:rFonts w:ascii="Palatino Linotype" w:hAnsi="Palatino Linotype" w:cs="Arial"/>
          <w:sz w:val="24"/>
          <w:szCs w:val="24"/>
        </w:rPr>
        <w:t xml:space="preserve">en fecha </w:t>
      </w:r>
      <w:r w:rsidR="003A55FD">
        <w:rPr>
          <w:rFonts w:ascii="Palatino Linotype" w:hAnsi="Palatino Linotype" w:cs="Arial"/>
          <w:sz w:val="24"/>
          <w:szCs w:val="24"/>
        </w:rPr>
        <w:t>primero</w:t>
      </w:r>
      <w:r w:rsidRPr="003A55FD">
        <w:rPr>
          <w:rFonts w:ascii="Palatino Linotype" w:hAnsi="Palatino Linotype" w:cs="Arial"/>
          <w:sz w:val="24"/>
          <w:szCs w:val="24"/>
        </w:rPr>
        <w:t xml:space="preserve"> de </w:t>
      </w:r>
      <w:r w:rsidR="003A55FD">
        <w:rPr>
          <w:rFonts w:ascii="Palatino Linotype" w:hAnsi="Palatino Linotype" w:cs="Arial"/>
          <w:sz w:val="24"/>
          <w:szCs w:val="24"/>
        </w:rPr>
        <w:t>agosto</w:t>
      </w:r>
      <w:r w:rsidRPr="003A55FD">
        <w:rPr>
          <w:rFonts w:ascii="Palatino Linotype" w:hAnsi="Palatino Linotype" w:cs="Arial"/>
          <w:sz w:val="24"/>
          <w:szCs w:val="24"/>
        </w:rPr>
        <w:t xml:space="preserve"> de dos mil diecinueve, determinándose en todos ellos un plazo de siete días para que las partes manifestaran lo que a su derecho correspondiera en términos del numeral ya citado.</w:t>
      </w:r>
    </w:p>
    <w:p w:rsidR="00AB3D5C" w:rsidRPr="0002243C" w:rsidRDefault="00AB3D5C" w:rsidP="00AB3D5C">
      <w:pPr>
        <w:spacing w:after="0" w:line="360" w:lineRule="auto"/>
        <w:jc w:val="both"/>
        <w:rPr>
          <w:rFonts w:ascii="Palatino Linotype" w:hAnsi="Palatino Linotype" w:cs="Arial"/>
        </w:rPr>
      </w:pPr>
    </w:p>
    <w:p w:rsidR="00930434" w:rsidRDefault="00930434" w:rsidP="00AB3D5C">
      <w:pPr>
        <w:pStyle w:val="m6007517479504135227gmail-msolistparagraph"/>
        <w:shd w:val="clear" w:color="auto" w:fill="FFFFFF"/>
        <w:spacing w:before="0" w:beforeAutospacing="0" w:after="0" w:afterAutospacing="0" w:line="360" w:lineRule="auto"/>
        <w:jc w:val="both"/>
        <w:rPr>
          <w:rFonts w:ascii="Palatino Linotype" w:hAnsi="Palatino Linotype"/>
          <w:b/>
          <w:bCs/>
          <w:color w:val="222222"/>
          <w:lang w:val="es-ES"/>
        </w:rPr>
      </w:pPr>
      <w:r w:rsidRPr="0002243C">
        <w:rPr>
          <w:rFonts w:ascii="Palatino Linotype" w:hAnsi="Palatino Linotype"/>
          <w:b/>
          <w:bCs/>
          <w:color w:val="222222"/>
          <w:lang w:val="es-ES"/>
        </w:rPr>
        <w:t>Quinto. De la acumulación</w:t>
      </w:r>
      <w:r>
        <w:rPr>
          <w:rFonts w:ascii="Palatino Linotype" w:hAnsi="Palatino Linotype"/>
          <w:b/>
          <w:bCs/>
          <w:color w:val="222222"/>
          <w:lang w:val="es-ES"/>
        </w:rPr>
        <w:t xml:space="preserve"> de los Recursos de Revisión</w:t>
      </w:r>
      <w:r w:rsidRPr="0002243C">
        <w:rPr>
          <w:rFonts w:ascii="Palatino Linotype" w:hAnsi="Palatino Linotype"/>
          <w:b/>
          <w:bCs/>
          <w:color w:val="222222"/>
          <w:lang w:val="es-ES"/>
        </w:rPr>
        <w:t>.</w:t>
      </w:r>
    </w:p>
    <w:p w:rsidR="00930434" w:rsidRPr="00B07D2B" w:rsidRDefault="00930434" w:rsidP="00AB3D5C">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r w:rsidRPr="0002243C">
        <w:rPr>
          <w:rFonts w:ascii="Palatino Linotype" w:hAnsi="Palatino Linotype"/>
          <w:color w:val="222222"/>
          <w:lang w:val="es-ES"/>
        </w:rPr>
        <w:t xml:space="preserve">Posteriormente por acuerdo del Pleno del Instituto, en la </w:t>
      </w:r>
      <w:r w:rsidR="003A55FD">
        <w:rPr>
          <w:rFonts w:ascii="Palatino Linotype" w:hAnsi="Palatino Linotype"/>
          <w:color w:val="222222"/>
          <w:lang w:val="es-ES"/>
        </w:rPr>
        <w:t xml:space="preserve">Vigésima Octava </w:t>
      </w:r>
      <w:r w:rsidRPr="0002243C">
        <w:rPr>
          <w:rFonts w:ascii="Palatino Linotype" w:hAnsi="Palatino Linotype"/>
          <w:color w:val="222222"/>
          <w:lang w:val="es-ES"/>
        </w:rPr>
        <w:t xml:space="preserve">Sesión Ordinaria de fecha </w:t>
      </w:r>
      <w:r w:rsidR="003A55FD">
        <w:rPr>
          <w:rFonts w:ascii="Palatino Linotype" w:hAnsi="Palatino Linotype"/>
          <w:color w:val="222222"/>
          <w:lang w:val="es-ES"/>
        </w:rPr>
        <w:t>siete</w:t>
      </w:r>
      <w:r w:rsidRPr="0002243C">
        <w:rPr>
          <w:rFonts w:ascii="Palatino Linotype" w:hAnsi="Palatino Linotype"/>
          <w:color w:val="222222"/>
          <w:lang w:val="es-ES"/>
        </w:rPr>
        <w:t xml:space="preserve"> de </w:t>
      </w:r>
      <w:r w:rsidR="003A55FD">
        <w:rPr>
          <w:rFonts w:ascii="Palatino Linotype" w:hAnsi="Palatino Linotype"/>
          <w:color w:val="222222"/>
          <w:lang w:val="es-ES"/>
        </w:rPr>
        <w:t>agosto</w:t>
      </w:r>
      <w:r w:rsidRPr="0002243C">
        <w:rPr>
          <w:rFonts w:ascii="Palatino Linotype" w:hAnsi="Palatino Linotype"/>
          <w:color w:val="222222"/>
          <w:lang w:val="es-ES"/>
        </w:rPr>
        <w:t xml:space="preserve"> de </w:t>
      </w:r>
      <w:r>
        <w:rPr>
          <w:rFonts w:ascii="Palatino Linotype" w:hAnsi="Palatino Linotype"/>
          <w:color w:val="222222"/>
          <w:lang w:val="es-ES"/>
        </w:rPr>
        <w:t>dos mil diecinueve</w:t>
      </w:r>
      <w:r w:rsidRPr="0002243C">
        <w:rPr>
          <w:rFonts w:ascii="Palatino Linotype" w:hAnsi="Palatino Linotype"/>
          <w:color w:val="222222"/>
          <w:lang w:val="es-ES"/>
        </w:rPr>
        <w:t>, se determinó acumular</w:t>
      </w:r>
      <w:r>
        <w:rPr>
          <w:rFonts w:ascii="Palatino Linotype" w:hAnsi="Palatino Linotype"/>
          <w:color w:val="222222"/>
          <w:lang w:val="es-ES"/>
        </w:rPr>
        <w:t xml:space="preserve"> al Recurso de Revisión </w:t>
      </w:r>
      <w:r w:rsidR="003A55FD" w:rsidRPr="00AD2A55">
        <w:rPr>
          <w:rFonts w:ascii="Palatino Linotype" w:hAnsi="Palatino Linotype" w:cs="Arial"/>
          <w:b/>
          <w:bCs/>
        </w:rPr>
        <w:t>0</w:t>
      </w:r>
      <w:r w:rsidR="003A55FD">
        <w:rPr>
          <w:rFonts w:ascii="Palatino Linotype" w:hAnsi="Palatino Linotype" w:cs="Arial"/>
          <w:b/>
          <w:bCs/>
        </w:rPr>
        <w:t>6185</w:t>
      </w:r>
      <w:r w:rsidR="003A55FD" w:rsidRPr="00AD2A55">
        <w:rPr>
          <w:rFonts w:ascii="Palatino Linotype" w:hAnsi="Palatino Linotype" w:cs="Arial"/>
          <w:b/>
          <w:bCs/>
        </w:rPr>
        <w:t>/INFOEM/IP/RR/201</w:t>
      </w:r>
      <w:r w:rsidR="003A55FD">
        <w:rPr>
          <w:rFonts w:ascii="Palatino Linotype" w:hAnsi="Palatino Linotype" w:cs="Arial"/>
          <w:b/>
          <w:bCs/>
        </w:rPr>
        <w:t>9</w:t>
      </w:r>
      <w:r>
        <w:rPr>
          <w:rFonts w:ascii="Palatino Linotype" w:hAnsi="Palatino Linotype" w:cs="Arial"/>
          <w:b/>
        </w:rPr>
        <w:t xml:space="preserve"> </w:t>
      </w:r>
      <w:r w:rsidRPr="00F32E9E">
        <w:rPr>
          <w:rFonts w:ascii="Palatino Linotype" w:hAnsi="Palatino Linotype"/>
          <w:color w:val="222222"/>
          <w:lang w:val="es-ES"/>
        </w:rPr>
        <w:t>turnado y admitido por</w:t>
      </w:r>
      <w:r>
        <w:rPr>
          <w:rFonts w:ascii="Palatino Linotype" w:hAnsi="Palatino Linotype" w:cs="Arial"/>
          <w:b/>
        </w:rPr>
        <w:t xml:space="preserve"> </w:t>
      </w:r>
      <w:r>
        <w:rPr>
          <w:rFonts w:ascii="Palatino Linotype" w:hAnsi="Palatino Linotype"/>
          <w:color w:val="222222"/>
          <w:lang w:val="es-ES"/>
        </w:rPr>
        <w:t xml:space="preserve">la </w:t>
      </w:r>
      <w:r w:rsidRPr="006A7192">
        <w:rPr>
          <w:rFonts w:ascii="Palatino Linotype" w:hAnsi="Palatino Linotype"/>
          <w:b/>
          <w:color w:val="222222"/>
          <w:lang w:val="es-ES"/>
        </w:rPr>
        <w:t>Comisionada Presidenta Zulema Martínez Sánchez</w:t>
      </w:r>
      <w:r>
        <w:rPr>
          <w:rFonts w:ascii="Palatino Linotype" w:hAnsi="Palatino Linotype"/>
          <w:color w:val="222222"/>
          <w:lang w:val="es-ES"/>
        </w:rPr>
        <w:t xml:space="preserve">, </w:t>
      </w:r>
      <w:r w:rsidRPr="0002243C">
        <w:rPr>
          <w:rFonts w:ascii="Palatino Linotype" w:hAnsi="Palatino Linotype"/>
          <w:color w:val="222222"/>
          <w:lang w:val="es-ES"/>
        </w:rPr>
        <w:t>los Recursos de Revisión</w:t>
      </w:r>
      <w:r>
        <w:rPr>
          <w:rFonts w:ascii="Palatino Linotype" w:hAnsi="Palatino Linotype"/>
          <w:color w:val="222222"/>
          <w:lang w:val="es-ES"/>
        </w:rPr>
        <w:t>:</w:t>
      </w:r>
      <w:r>
        <w:rPr>
          <w:rFonts w:ascii="Palatino Linotype" w:hAnsi="Palatino Linotype" w:cs="Arial"/>
        </w:rPr>
        <w:t xml:space="preserve"> </w:t>
      </w:r>
      <w:r w:rsidR="003A55FD" w:rsidRPr="00AD2A55">
        <w:rPr>
          <w:rFonts w:ascii="Palatino Linotype" w:hAnsi="Palatino Linotype" w:cs="Arial"/>
          <w:b/>
          <w:bCs/>
        </w:rPr>
        <w:t>0</w:t>
      </w:r>
      <w:r w:rsidR="003A55FD">
        <w:rPr>
          <w:rFonts w:ascii="Palatino Linotype" w:hAnsi="Palatino Linotype" w:cs="Arial"/>
          <w:b/>
          <w:bCs/>
        </w:rPr>
        <w:t>6186</w:t>
      </w:r>
      <w:r w:rsidR="003A55FD" w:rsidRPr="00AD2A55">
        <w:rPr>
          <w:rFonts w:ascii="Palatino Linotype" w:hAnsi="Palatino Linotype" w:cs="Arial"/>
          <w:b/>
          <w:bCs/>
        </w:rPr>
        <w:t>/INFOEM/IP/RR/201</w:t>
      </w:r>
      <w:r w:rsidR="003A55FD">
        <w:rPr>
          <w:rFonts w:ascii="Palatino Linotype" w:hAnsi="Palatino Linotype" w:cs="Arial"/>
          <w:b/>
          <w:bCs/>
        </w:rPr>
        <w:t xml:space="preserve">9, </w:t>
      </w:r>
      <w:r w:rsidR="003A55FD" w:rsidRPr="00AD2A55">
        <w:rPr>
          <w:rFonts w:ascii="Palatino Linotype" w:hAnsi="Palatino Linotype" w:cs="Arial"/>
          <w:b/>
          <w:bCs/>
        </w:rPr>
        <w:t>0</w:t>
      </w:r>
      <w:r w:rsidR="003A55FD">
        <w:rPr>
          <w:rFonts w:ascii="Palatino Linotype" w:hAnsi="Palatino Linotype" w:cs="Arial"/>
          <w:b/>
          <w:bCs/>
        </w:rPr>
        <w:t>6187</w:t>
      </w:r>
      <w:r w:rsidR="003A55FD" w:rsidRPr="00AD2A55">
        <w:rPr>
          <w:rFonts w:ascii="Palatino Linotype" w:hAnsi="Palatino Linotype" w:cs="Arial"/>
          <w:b/>
          <w:bCs/>
        </w:rPr>
        <w:t>/INFOEM/IP/RR/201</w:t>
      </w:r>
      <w:r w:rsidR="003A55FD">
        <w:rPr>
          <w:rFonts w:ascii="Palatino Linotype" w:hAnsi="Palatino Linotype" w:cs="Arial"/>
          <w:b/>
          <w:bCs/>
        </w:rPr>
        <w:t xml:space="preserve">9, </w:t>
      </w:r>
      <w:r w:rsidR="003A55FD" w:rsidRPr="00AD2A55">
        <w:rPr>
          <w:rFonts w:ascii="Palatino Linotype" w:hAnsi="Palatino Linotype" w:cs="Arial"/>
          <w:b/>
          <w:bCs/>
        </w:rPr>
        <w:t>0</w:t>
      </w:r>
      <w:r w:rsidR="003A55FD">
        <w:rPr>
          <w:rFonts w:ascii="Palatino Linotype" w:hAnsi="Palatino Linotype" w:cs="Arial"/>
          <w:b/>
          <w:bCs/>
        </w:rPr>
        <w:t>6188</w:t>
      </w:r>
      <w:r w:rsidR="003A55FD" w:rsidRPr="00AD2A55">
        <w:rPr>
          <w:rFonts w:ascii="Palatino Linotype" w:hAnsi="Palatino Linotype" w:cs="Arial"/>
          <w:b/>
          <w:bCs/>
        </w:rPr>
        <w:t>/INFOEM/IP/RR/201</w:t>
      </w:r>
      <w:r w:rsidR="003A55FD">
        <w:rPr>
          <w:rFonts w:ascii="Palatino Linotype" w:hAnsi="Palatino Linotype" w:cs="Arial"/>
          <w:b/>
          <w:bCs/>
        </w:rPr>
        <w:t xml:space="preserve">9, </w:t>
      </w:r>
      <w:r w:rsidR="003A55FD" w:rsidRPr="00AD2A55">
        <w:rPr>
          <w:rFonts w:ascii="Palatino Linotype" w:hAnsi="Palatino Linotype" w:cs="Arial"/>
          <w:b/>
          <w:bCs/>
        </w:rPr>
        <w:lastRenderedPageBreak/>
        <w:t>0</w:t>
      </w:r>
      <w:r w:rsidR="003A55FD">
        <w:rPr>
          <w:rFonts w:ascii="Palatino Linotype" w:hAnsi="Palatino Linotype" w:cs="Arial"/>
          <w:b/>
          <w:bCs/>
        </w:rPr>
        <w:t>6189</w:t>
      </w:r>
      <w:r w:rsidR="003A55FD" w:rsidRPr="00AD2A55">
        <w:rPr>
          <w:rFonts w:ascii="Palatino Linotype" w:hAnsi="Palatino Linotype" w:cs="Arial"/>
          <w:b/>
          <w:bCs/>
        </w:rPr>
        <w:t>/INFOEM/IP/RR/201</w:t>
      </w:r>
      <w:r w:rsidR="003A55FD">
        <w:rPr>
          <w:rFonts w:ascii="Palatino Linotype" w:hAnsi="Palatino Linotype" w:cs="Arial"/>
          <w:b/>
          <w:bCs/>
        </w:rPr>
        <w:t xml:space="preserve">9, </w:t>
      </w:r>
      <w:r w:rsidR="003A55FD" w:rsidRPr="00AD2A55">
        <w:rPr>
          <w:rFonts w:ascii="Palatino Linotype" w:hAnsi="Palatino Linotype" w:cs="Arial"/>
          <w:b/>
          <w:bCs/>
        </w:rPr>
        <w:t>0</w:t>
      </w:r>
      <w:r w:rsidR="003A55FD">
        <w:rPr>
          <w:rFonts w:ascii="Palatino Linotype" w:hAnsi="Palatino Linotype" w:cs="Arial"/>
          <w:b/>
          <w:bCs/>
        </w:rPr>
        <w:t>6190</w:t>
      </w:r>
      <w:r w:rsidR="003A55FD" w:rsidRPr="00AD2A55">
        <w:rPr>
          <w:rFonts w:ascii="Palatino Linotype" w:hAnsi="Palatino Linotype" w:cs="Arial"/>
          <w:b/>
          <w:bCs/>
        </w:rPr>
        <w:t>/INFOEM/IP/RR/201</w:t>
      </w:r>
      <w:r w:rsidR="003A55FD">
        <w:rPr>
          <w:rFonts w:ascii="Palatino Linotype" w:hAnsi="Palatino Linotype" w:cs="Arial"/>
          <w:b/>
          <w:bCs/>
        </w:rPr>
        <w:t xml:space="preserve">9, </w:t>
      </w:r>
      <w:r w:rsidR="003A55FD" w:rsidRPr="00AD2A55">
        <w:rPr>
          <w:rFonts w:ascii="Palatino Linotype" w:hAnsi="Palatino Linotype" w:cs="Arial"/>
          <w:b/>
          <w:bCs/>
        </w:rPr>
        <w:t>0</w:t>
      </w:r>
      <w:r w:rsidR="003A55FD">
        <w:rPr>
          <w:rFonts w:ascii="Palatino Linotype" w:hAnsi="Palatino Linotype" w:cs="Arial"/>
          <w:b/>
          <w:bCs/>
        </w:rPr>
        <w:t>6191</w:t>
      </w:r>
      <w:r w:rsidR="003A55FD" w:rsidRPr="00AD2A55">
        <w:rPr>
          <w:rFonts w:ascii="Palatino Linotype" w:hAnsi="Palatino Linotype" w:cs="Arial"/>
          <w:b/>
          <w:bCs/>
        </w:rPr>
        <w:t>/INFOEM/IP/RR/201</w:t>
      </w:r>
      <w:r w:rsidR="003A55FD">
        <w:rPr>
          <w:rFonts w:ascii="Palatino Linotype" w:hAnsi="Palatino Linotype" w:cs="Arial"/>
          <w:b/>
          <w:bCs/>
        </w:rPr>
        <w:t xml:space="preserve">9 y </w:t>
      </w:r>
      <w:r w:rsidR="003A55FD" w:rsidRPr="00AD2A55">
        <w:rPr>
          <w:rFonts w:ascii="Palatino Linotype" w:hAnsi="Palatino Linotype" w:cs="Arial"/>
          <w:b/>
          <w:bCs/>
        </w:rPr>
        <w:t>0</w:t>
      </w:r>
      <w:r w:rsidR="003A55FD">
        <w:rPr>
          <w:rFonts w:ascii="Palatino Linotype" w:hAnsi="Palatino Linotype" w:cs="Arial"/>
          <w:b/>
          <w:bCs/>
        </w:rPr>
        <w:t>6194</w:t>
      </w:r>
      <w:r w:rsidR="003A55FD" w:rsidRPr="00AD2A55">
        <w:rPr>
          <w:rFonts w:ascii="Palatino Linotype" w:hAnsi="Palatino Linotype" w:cs="Arial"/>
          <w:b/>
          <w:bCs/>
        </w:rPr>
        <w:t>/INFOEM/IP/RR/201</w:t>
      </w:r>
      <w:r w:rsidR="003A55FD">
        <w:rPr>
          <w:rFonts w:ascii="Palatino Linotype" w:hAnsi="Palatino Linotype" w:cs="Arial"/>
          <w:b/>
          <w:bCs/>
        </w:rPr>
        <w:t>9</w:t>
      </w:r>
      <w:r>
        <w:rPr>
          <w:rFonts w:ascii="Palatino Linotype" w:hAnsi="Palatino Linotype" w:cs="Arial"/>
          <w:b/>
        </w:rPr>
        <w:t xml:space="preserve">, </w:t>
      </w:r>
      <w:r w:rsidRPr="005E5A37">
        <w:rPr>
          <w:rFonts w:ascii="Palatino Linotype" w:hAnsi="Palatino Linotype" w:cs="Arial"/>
        </w:rPr>
        <w:t>l</w:t>
      </w:r>
      <w:r w:rsidRPr="0002243C">
        <w:rPr>
          <w:rFonts w:ascii="Palatino Linotype" w:hAnsi="Palatino Linotype"/>
          <w:color w:val="222222"/>
        </w:rPr>
        <w:t>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930434" w:rsidRPr="00B07D2B" w:rsidRDefault="00930434" w:rsidP="00AB3D5C">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930434" w:rsidRDefault="00930434" w:rsidP="00930434">
      <w:pPr>
        <w:shd w:val="clear" w:color="auto" w:fill="FFFFFF"/>
        <w:ind w:left="851" w:right="851" w:firstLine="28"/>
        <w:jc w:val="both"/>
        <w:rPr>
          <w:rFonts w:ascii="Palatino Linotype" w:hAnsi="Palatino Linotype"/>
          <w:i/>
          <w:iCs/>
          <w:color w:val="222222"/>
        </w:rPr>
      </w:pPr>
      <w:r w:rsidRPr="001E063D">
        <w:rPr>
          <w:rFonts w:ascii="Palatino Linotype" w:hAnsi="Palatino Linotype"/>
          <w:i/>
          <w:iCs/>
          <w:color w:val="222222"/>
        </w:rPr>
        <w:t>“</w:t>
      </w:r>
      <w:r w:rsidRPr="001E063D">
        <w:rPr>
          <w:rFonts w:ascii="Palatino Linotype" w:hAnsi="Palatino Linotype"/>
          <w:b/>
          <w:bCs/>
          <w:i/>
          <w:iCs/>
          <w:color w:val="222222"/>
        </w:rPr>
        <w:t>Artículo 195.</w:t>
      </w:r>
      <w:r>
        <w:rPr>
          <w:rFonts w:ascii="Palatino Linotype" w:hAnsi="Palatino Linotype"/>
          <w:b/>
          <w:bCs/>
          <w:i/>
          <w:iCs/>
          <w:color w:val="222222"/>
        </w:rPr>
        <w:t xml:space="preserve"> </w:t>
      </w:r>
      <w:r w:rsidRPr="001E063D">
        <w:rPr>
          <w:rFonts w:ascii="Palatino Linotype" w:hAnsi="Palatino Linotype"/>
          <w:i/>
          <w:iCs/>
          <w:color w:val="222222"/>
        </w:rPr>
        <w:t>En la tramitación del recurso de revisión se aplicarán supletoriamente las disposiciones contenidas en el</w:t>
      </w:r>
      <w:r>
        <w:rPr>
          <w:rFonts w:ascii="Palatino Linotype" w:hAnsi="Palatino Linotype"/>
          <w:i/>
          <w:iCs/>
          <w:color w:val="222222"/>
        </w:rPr>
        <w:t xml:space="preserve"> </w:t>
      </w:r>
      <w:r w:rsidRPr="001E063D">
        <w:rPr>
          <w:rFonts w:ascii="Palatino Linotype" w:hAnsi="Palatino Linotype"/>
          <w:b/>
          <w:bCs/>
          <w:i/>
          <w:iCs/>
          <w:color w:val="222222"/>
          <w:u w:val="single"/>
        </w:rPr>
        <w:t>Código de Procedimientos Administrativos del Estado de México</w:t>
      </w:r>
      <w:r w:rsidRPr="001E063D">
        <w:rPr>
          <w:rFonts w:ascii="Palatino Linotype" w:hAnsi="Palatino Linotype"/>
          <w:i/>
          <w:iCs/>
          <w:color w:val="222222"/>
        </w:rPr>
        <w:t>.”</w:t>
      </w:r>
    </w:p>
    <w:p w:rsidR="00930434" w:rsidRPr="001E063D" w:rsidRDefault="00930434" w:rsidP="00930434">
      <w:pPr>
        <w:shd w:val="clear" w:color="auto" w:fill="FFFFFF"/>
        <w:ind w:left="851" w:right="851" w:firstLine="28"/>
        <w:jc w:val="both"/>
        <w:rPr>
          <w:rFonts w:ascii="Calibri" w:hAnsi="Calibri"/>
          <w:color w:val="222222"/>
        </w:rPr>
      </w:pPr>
    </w:p>
    <w:p w:rsidR="00930434" w:rsidRDefault="00930434" w:rsidP="00930434">
      <w:pPr>
        <w:shd w:val="clear" w:color="auto" w:fill="FFFFFF"/>
        <w:ind w:left="851" w:right="851" w:firstLine="28"/>
        <w:jc w:val="both"/>
        <w:rPr>
          <w:rFonts w:ascii="Palatino Linotype" w:hAnsi="Palatino Linotype"/>
          <w:b/>
          <w:bCs/>
          <w:i/>
          <w:iCs/>
          <w:color w:val="222222"/>
        </w:rPr>
      </w:pPr>
      <w:r w:rsidRPr="001E063D">
        <w:rPr>
          <w:rFonts w:ascii="Palatino Linotype" w:hAnsi="Palatino Linotype"/>
          <w:i/>
          <w:iCs/>
          <w:color w:val="222222"/>
        </w:rPr>
        <w:t>“</w:t>
      </w:r>
      <w:r w:rsidRPr="001E063D">
        <w:rPr>
          <w:rFonts w:ascii="Palatino Linotype" w:hAnsi="Palatino Linotype"/>
          <w:b/>
          <w:bCs/>
          <w:i/>
          <w:iCs/>
          <w:color w:val="222222"/>
        </w:rPr>
        <w:t>Artículo 18.-</w:t>
      </w:r>
      <w:r>
        <w:rPr>
          <w:rFonts w:ascii="Palatino Linotype" w:hAnsi="Palatino Linotype"/>
          <w:b/>
          <w:bCs/>
          <w:i/>
          <w:iCs/>
          <w:color w:val="222222"/>
        </w:rPr>
        <w:t xml:space="preserve"> </w:t>
      </w:r>
      <w:r w:rsidRPr="001E063D">
        <w:rPr>
          <w:rFonts w:ascii="Palatino Linotype" w:hAnsi="Palatino Linotype"/>
          <w:b/>
          <w:bCs/>
          <w:i/>
          <w:iCs/>
          <w:color w:val="222222"/>
          <w:u w:val="single"/>
        </w:rPr>
        <w:t>La autoridad administrativa</w:t>
      </w:r>
      <w:r>
        <w:rPr>
          <w:rFonts w:ascii="Palatino Linotype" w:hAnsi="Palatino Linotype"/>
          <w:b/>
          <w:bCs/>
          <w:i/>
          <w:iCs/>
          <w:color w:val="222222"/>
          <w:u w:val="single"/>
        </w:rPr>
        <w:t xml:space="preserve"> </w:t>
      </w:r>
      <w:r w:rsidRPr="001E063D">
        <w:rPr>
          <w:rFonts w:ascii="Palatino Linotype" w:hAnsi="Palatino Linotype"/>
          <w:i/>
          <w:iCs/>
          <w:color w:val="222222"/>
        </w:rPr>
        <w:t>o el Tribunal</w:t>
      </w:r>
      <w:r>
        <w:rPr>
          <w:rFonts w:ascii="Palatino Linotype" w:hAnsi="Palatino Linotype"/>
          <w:i/>
          <w:iCs/>
          <w:color w:val="222222"/>
        </w:rPr>
        <w:t xml:space="preserve"> </w:t>
      </w:r>
      <w:r w:rsidRPr="001E063D">
        <w:rPr>
          <w:rFonts w:ascii="Palatino Linotype" w:hAnsi="Palatino Linotype"/>
          <w:b/>
          <w:bCs/>
          <w:i/>
          <w:iCs/>
          <w:color w:val="222222"/>
          <w:u w:val="single"/>
        </w:rPr>
        <w:t>acordarán la acumulación</w:t>
      </w:r>
      <w:r>
        <w:rPr>
          <w:rFonts w:ascii="Palatino Linotype" w:hAnsi="Palatino Linotype"/>
          <w:b/>
          <w:bCs/>
          <w:i/>
          <w:iCs/>
          <w:color w:val="222222"/>
          <w:u w:val="single"/>
        </w:rPr>
        <w:t xml:space="preserve"> </w:t>
      </w:r>
      <w:r w:rsidRPr="001E063D">
        <w:rPr>
          <w:rFonts w:ascii="Palatino Linotype" w:hAnsi="Palatino Linotype"/>
          <w:i/>
          <w:iCs/>
          <w:color w:val="222222"/>
        </w:rPr>
        <w:t>de los expedientes del procedimiento y proceso administrativo que ante ellos se sigan</w:t>
      </w:r>
      <w:r w:rsidRPr="001E063D">
        <w:rPr>
          <w:rFonts w:ascii="Palatino Linotype" w:hAnsi="Palatino Linotype"/>
          <w:b/>
          <w:bCs/>
          <w:i/>
          <w:iCs/>
          <w:color w:val="222222"/>
          <w:u w:val="single"/>
        </w:rPr>
        <w:t>, de oficio</w:t>
      </w:r>
      <w:r>
        <w:rPr>
          <w:rFonts w:ascii="Palatino Linotype" w:hAnsi="Palatino Linotype"/>
          <w:b/>
          <w:bCs/>
          <w:i/>
          <w:iCs/>
          <w:color w:val="222222"/>
          <w:u w:val="single"/>
        </w:rPr>
        <w:t xml:space="preserve"> </w:t>
      </w:r>
      <w:r w:rsidRPr="001E063D">
        <w:rPr>
          <w:rFonts w:ascii="Palatino Linotype" w:hAnsi="Palatino Linotype"/>
          <w:i/>
          <w:iCs/>
          <w:color w:val="222222"/>
        </w:rPr>
        <w:t>o a petición de parte,</w:t>
      </w:r>
      <w:r>
        <w:rPr>
          <w:rFonts w:ascii="Palatino Linotype" w:hAnsi="Palatino Linotype"/>
          <w:i/>
          <w:iCs/>
          <w:color w:val="222222"/>
        </w:rPr>
        <w:t xml:space="preserve"> </w:t>
      </w:r>
      <w:r w:rsidRPr="001E063D">
        <w:rPr>
          <w:rFonts w:ascii="Palatino Linotype" w:hAnsi="Palatino Linotype"/>
          <w:b/>
          <w:bCs/>
          <w:i/>
          <w:iCs/>
          <w:color w:val="222222"/>
          <w:u w:val="single"/>
        </w:rPr>
        <w:t>cuando las partes o los actos administrativos sean iguales, se trate de actos conexos o resulte conveniente el trámite unificado de los asuntos</w:t>
      </w:r>
      <w:r w:rsidRPr="001E063D">
        <w:rPr>
          <w:rFonts w:ascii="Palatino Linotype" w:hAnsi="Palatino Linotype"/>
          <w:i/>
          <w:iCs/>
          <w:color w:val="222222"/>
        </w:rPr>
        <w:t>, para evitar la emisión de resoluciones contradictorias. La misma regla se aplicará, en lo conducente, para la separación de los expedientes.”</w:t>
      </w:r>
    </w:p>
    <w:p w:rsidR="00930434" w:rsidRPr="00E95787" w:rsidRDefault="00930434" w:rsidP="00E95787">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930434" w:rsidRPr="00E95787" w:rsidRDefault="00930434" w:rsidP="00E95787">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r w:rsidRPr="00E95787">
        <w:rPr>
          <w:rFonts w:ascii="Palatino Linotype" w:hAnsi="Palatino Linotype"/>
          <w:color w:val="222222"/>
        </w:rPr>
        <w:t>Lo anterior es así ya que existe identidad homologa del solicitante, del sujeto obligado y similitud de causas y objeto de solicitudes de información.</w:t>
      </w:r>
    </w:p>
    <w:p w:rsidR="00930434" w:rsidRPr="00E95787" w:rsidRDefault="00930434" w:rsidP="00E95787">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930434" w:rsidRPr="00E95787" w:rsidRDefault="00930434" w:rsidP="00E95787">
      <w:pPr>
        <w:spacing w:after="0" w:line="360" w:lineRule="auto"/>
        <w:jc w:val="both"/>
        <w:rPr>
          <w:rFonts w:ascii="Palatino Linotype" w:hAnsi="Palatino Linotype"/>
          <w:b/>
          <w:sz w:val="24"/>
          <w:szCs w:val="24"/>
        </w:rPr>
      </w:pPr>
      <w:r w:rsidRPr="00E95787">
        <w:rPr>
          <w:rFonts w:ascii="Palatino Linotype" w:hAnsi="Palatino Linotype"/>
          <w:b/>
          <w:sz w:val="24"/>
          <w:szCs w:val="24"/>
        </w:rPr>
        <w:t>Sexto. De la instrucción de los Recursos de Revisión.</w:t>
      </w:r>
    </w:p>
    <w:p w:rsidR="00E95787" w:rsidRDefault="00930434" w:rsidP="00E95787">
      <w:pPr>
        <w:spacing w:after="0" w:line="360" w:lineRule="auto"/>
        <w:jc w:val="both"/>
        <w:rPr>
          <w:rFonts w:ascii="Palatino Linotype" w:hAnsi="Palatino Linotype"/>
          <w:sz w:val="24"/>
          <w:szCs w:val="24"/>
        </w:rPr>
      </w:pPr>
      <w:r w:rsidRPr="00E95787">
        <w:rPr>
          <w:rFonts w:ascii="Palatino Linotype" w:hAnsi="Palatino Linotype"/>
          <w:sz w:val="24"/>
          <w:szCs w:val="24"/>
        </w:rPr>
        <w:t xml:space="preserve">Que de los autos electrónicos que obran en los expedientes de mérito se aprecia que el sujeto obligado </w:t>
      </w:r>
      <w:r w:rsidR="00E95787">
        <w:rPr>
          <w:rFonts w:ascii="Palatino Linotype" w:hAnsi="Palatino Linotype"/>
          <w:sz w:val="24"/>
          <w:szCs w:val="24"/>
        </w:rPr>
        <w:t xml:space="preserve">no </w:t>
      </w:r>
      <w:r w:rsidRPr="00E95787">
        <w:rPr>
          <w:rFonts w:ascii="Palatino Linotype" w:hAnsi="Palatino Linotype"/>
          <w:sz w:val="24"/>
          <w:szCs w:val="24"/>
        </w:rPr>
        <w:t xml:space="preserve">adjuntó en todos los casos, </w:t>
      </w:r>
      <w:r w:rsidR="007F2405">
        <w:rPr>
          <w:rFonts w:ascii="Palatino Linotype" w:hAnsi="Palatino Linotype"/>
          <w:sz w:val="24"/>
          <w:szCs w:val="24"/>
        </w:rPr>
        <w:t xml:space="preserve">documento alguno, también se hace constar que la hoy recurrente tampoco presentó alegatos ni manifestaciones de su parte. </w:t>
      </w:r>
    </w:p>
    <w:p w:rsidR="00930434" w:rsidRPr="00E95787" w:rsidRDefault="00930434" w:rsidP="00E95787">
      <w:pPr>
        <w:spacing w:after="0" w:line="360" w:lineRule="auto"/>
        <w:jc w:val="both"/>
        <w:rPr>
          <w:rFonts w:ascii="Palatino Linotype" w:hAnsi="Palatino Linotype"/>
          <w:sz w:val="24"/>
          <w:szCs w:val="24"/>
        </w:rPr>
      </w:pPr>
    </w:p>
    <w:p w:rsidR="00930434" w:rsidRPr="00E95787" w:rsidRDefault="00930434" w:rsidP="00E95787">
      <w:pPr>
        <w:spacing w:after="0" w:line="360" w:lineRule="auto"/>
        <w:jc w:val="both"/>
        <w:rPr>
          <w:rFonts w:ascii="Palatino Linotype" w:hAnsi="Palatino Linotype"/>
          <w:sz w:val="24"/>
          <w:szCs w:val="24"/>
        </w:rPr>
      </w:pPr>
      <w:r w:rsidRPr="00E95787">
        <w:rPr>
          <w:rFonts w:ascii="Palatino Linotype" w:hAnsi="Palatino Linotype"/>
          <w:sz w:val="24"/>
          <w:szCs w:val="24"/>
        </w:rPr>
        <w:lastRenderedPageBreak/>
        <w:t xml:space="preserve">Por lo cual se decretaron los cierres de instrucción </w:t>
      </w:r>
      <w:r w:rsidR="007F2405">
        <w:rPr>
          <w:rFonts w:ascii="Palatino Linotype" w:hAnsi="Palatino Linotype"/>
          <w:sz w:val="24"/>
          <w:szCs w:val="24"/>
        </w:rPr>
        <w:t xml:space="preserve">en </w:t>
      </w:r>
      <w:r w:rsidRPr="00E95787">
        <w:rPr>
          <w:rFonts w:ascii="Palatino Linotype" w:hAnsi="Palatino Linotype"/>
          <w:sz w:val="24"/>
          <w:szCs w:val="24"/>
        </w:rPr>
        <w:t xml:space="preserve">fecha </w:t>
      </w:r>
      <w:r w:rsidR="007F2405">
        <w:rPr>
          <w:rFonts w:ascii="Palatino Linotype" w:hAnsi="Palatino Linotype"/>
          <w:sz w:val="24"/>
          <w:szCs w:val="24"/>
        </w:rPr>
        <w:t xml:space="preserve">trece </w:t>
      </w:r>
      <w:r w:rsidRPr="00E95787">
        <w:rPr>
          <w:rFonts w:ascii="Palatino Linotype" w:hAnsi="Palatino Linotype"/>
          <w:sz w:val="24"/>
          <w:szCs w:val="24"/>
        </w:rPr>
        <w:t xml:space="preserve">de </w:t>
      </w:r>
      <w:r w:rsidR="007F2405">
        <w:rPr>
          <w:rFonts w:ascii="Palatino Linotype" w:hAnsi="Palatino Linotype"/>
          <w:sz w:val="24"/>
          <w:szCs w:val="24"/>
        </w:rPr>
        <w:t>agosto</w:t>
      </w:r>
      <w:r w:rsidRPr="00E95787">
        <w:rPr>
          <w:rFonts w:ascii="Palatino Linotype" w:hAnsi="Palatino Linotype"/>
          <w:sz w:val="24"/>
          <w:szCs w:val="24"/>
        </w:rPr>
        <w:t xml:space="preserve"> de dos mil diecinueve, en términos del artículo 185 fracción VI de la Ley de Transparencia y Acceso a la Información Pública del Estado de México y Municipios, ordenándose turnar el expediente a la resolución que en derecho proceda y,</w:t>
      </w:r>
    </w:p>
    <w:p w:rsidR="00FA08FC" w:rsidRDefault="00FA08FC" w:rsidP="00E95787">
      <w:pPr>
        <w:spacing w:after="0" w:line="360" w:lineRule="auto"/>
        <w:jc w:val="both"/>
        <w:rPr>
          <w:rFonts w:ascii="Palatino Linotype" w:hAnsi="Palatino Linotype" w:cs="Arial"/>
          <w:sz w:val="24"/>
          <w:szCs w:val="24"/>
        </w:rPr>
      </w:pPr>
    </w:p>
    <w:p w:rsidR="007F2405" w:rsidRPr="00136A4D" w:rsidRDefault="007F2405" w:rsidP="007F2405">
      <w:pPr>
        <w:pStyle w:val="Sinespaciado"/>
        <w:spacing w:line="360" w:lineRule="auto"/>
        <w:rPr>
          <w:rFonts w:ascii="Palatino Linotype" w:hAnsi="Palatino Linotype"/>
          <w:b/>
        </w:rPr>
      </w:pPr>
      <w:r w:rsidRPr="00136A4D">
        <w:rPr>
          <w:rFonts w:ascii="Palatino Linotype" w:hAnsi="Palatino Linotype"/>
          <w:b/>
        </w:rPr>
        <w:t>Séptimo. De la ampliación del término para resolver.</w:t>
      </w:r>
    </w:p>
    <w:p w:rsidR="007F2405" w:rsidRPr="00136A4D" w:rsidRDefault="007F2405" w:rsidP="007F2405">
      <w:pPr>
        <w:pStyle w:val="Sinespaciado"/>
        <w:spacing w:line="360" w:lineRule="auto"/>
        <w:jc w:val="both"/>
        <w:rPr>
          <w:rFonts w:ascii="Palatino Linotype" w:hAnsi="Palatino Linotype"/>
        </w:rPr>
      </w:pPr>
      <w:r w:rsidRPr="00136A4D">
        <w:rPr>
          <w:rFonts w:ascii="Palatino Linotype" w:hAnsi="Palatino Linotype"/>
        </w:rPr>
        <w:t xml:space="preserve">En fecha </w:t>
      </w:r>
      <w:r>
        <w:rPr>
          <w:rFonts w:ascii="Palatino Linotype" w:hAnsi="Palatino Linotype"/>
        </w:rPr>
        <w:t>doce</w:t>
      </w:r>
      <w:r w:rsidRPr="00136A4D">
        <w:rPr>
          <w:rFonts w:ascii="Palatino Linotype" w:hAnsi="Palatino Linotype"/>
        </w:rPr>
        <w:t xml:space="preserve"> de </w:t>
      </w:r>
      <w:r>
        <w:rPr>
          <w:rFonts w:ascii="Palatino Linotype" w:hAnsi="Palatino Linotype"/>
        </w:rPr>
        <w:t xml:space="preserve">septiembre </w:t>
      </w:r>
      <w:r w:rsidRPr="00136A4D">
        <w:rPr>
          <w:rFonts w:ascii="Palatino Linotype" w:hAnsi="Palatino Linotype"/>
        </w:rPr>
        <w:t xml:space="preserve">de dos mil diecinueve, se amplió el término para resolver </w:t>
      </w:r>
      <w:r>
        <w:rPr>
          <w:rFonts w:ascii="Palatino Linotype" w:hAnsi="Palatino Linotype"/>
        </w:rPr>
        <w:t>los</w:t>
      </w:r>
      <w:r w:rsidRPr="00136A4D">
        <w:rPr>
          <w:rFonts w:ascii="Palatino Linotype" w:hAnsi="Palatino Linotype"/>
        </w:rPr>
        <w:t xml:space="preserve"> recurso</w:t>
      </w:r>
      <w:r>
        <w:rPr>
          <w:rFonts w:ascii="Palatino Linotype" w:hAnsi="Palatino Linotype"/>
        </w:rPr>
        <w:t>s</w:t>
      </w:r>
      <w:r w:rsidRPr="00136A4D">
        <w:rPr>
          <w:rFonts w:ascii="Palatino Linotype" w:hAnsi="Palatino Linotype"/>
        </w:rPr>
        <w:t xml:space="preserve"> de revisión en términos del artículo 181 párrafo tercero de la Ley de Transparencia y Acceso a la Información Pública del Estado de México y Municipios por un plazo de quince días hábiles.</w:t>
      </w:r>
    </w:p>
    <w:p w:rsidR="007F2405" w:rsidRPr="00E95787" w:rsidRDefault="007F2405" w:rsidP="00E95787">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FA08FC" w:rsidRPr="00AD2A55" w:rsidRDefault="00FA08FC" w:rsidP="00FA08FC">
      <w:pPr>
        <w:spacing w:after="0" w:line="360" w:lineRule="auto"/>
        <w:jc w:val="center"/>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sidR="00C033D6">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sidR="00C033D6">
        <w:rPr>
          <w:rFonts w:ascii="Palatino Linotype" w:hAnsi="Palatino Linotype" w:cs="Arial"/>
          <w:sz w:val="24"/>
          <w:szCs w:val="24"/>
        </w:rPr>
        <w:t>tercero</w:t>
      </w:r>
      <w:r w:rsidRPr="00AD2A55">
        <w:rPr>
          <w:rFonts w:ascii="Palatino Linotype" w:hAnsi="Palatino Linotype" w:cs="Arial"/>
          <w:sz w:val="24"/>
          <w:szCs w:val="24"/>
        </w:rPr>
        <w:t xml:space="preserve"> y vigésimo </w:t>
      </w:r>
      <w:r w:rsidR="00C033D6">
        <w:rPr>
          <w:rFonts w:ascii="Palatino Linotype" w:hAnsi="Palatino Linotype" w:cs="Arial"/>
          <w:sz w:val="24"/>
          <w:szCs w:val="24"/>
        </w:rPr>
        <w:t>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9, fracciones I y XXIV y 11 del Reglamento Interior del </w:t>
      </w:r>
      <w:r w:rsidRPr="00AD2A55">
        <w:rPr>
          <w:rFonts w:ascii="Palatino Linotype" w:hAnsi="Palatino Linotype" w:cs="Arial"/>
          <w:sz w:val="24"/>
          <w:szCs w:val="24"/>
        </w:rPr>
        <w:lastRenderedPageBreak/>
        <w:t>Instituto de Transparencia, Acceso a la Información Pública y Protección de Datos Personales del Estado de México y Municipios.</w: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Del estudio de las causas de improcedencia.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Pr="00AD2A55" w:rsidRDefault="00FA08FC" w:rsidP="00FA08FC">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A08FC" w:rsidRPr="00AD2A55" w:rsidRDefault="00FA08FC" w:rsidP="00FA08FC">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24"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25"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AB3D5C" w:rsidRDefault="00AB3D5C" w:rsidP="00FA08FC">
      <w:pPr>
        <w:autoSpaceDE w:val="0"/>
        <w:autoSpaceDN w:val="0"/>
        <w:adjustRightInd w:val="0"/>
        <w:spacing w:after="0" w:line="360" w:lineRule="auto"/>
        <w:jc w:val="both"/>
        <w:rPr>
          <w:rFonts w:ascii="Palatino Linotype" w:hAnsi="Palatino Linotype" w:cs="Arial"/>
          <w:sz w:val="24"/>
          <w:szCs w:val="24"/>
        </w:rPr>
      </w:pPr>
    </w:p>
    <w:p w:rsidR="00AB3D5C" w:rsidRDefault="00AB3D5C" w:rsidP="00FA08FC">
      <w:pPr>
        <w:autoSpaceDE w:val="0"/>
        <w:autoSpaceDN w:val="0"/>
        <w:adjustRightInd w:val="0"/>
        <w:spacing w:after="0" w:line="360" w:lineRule="auto"/>
        <w:jc w:val="both"/>
        <w:rPr>
          <w:rFonts w:ascii="Palatino Linotype" w:hAnsi="Palatino Linotype" w:cs="Arial"/>
          <w:sz w:val="24"/>
          <w:szCs w:val="24"/>
        </w:rPr>
      </w:pP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 Sea extemporáneo por haber transcurrido el plazo establecido en la presente Ley, a partir de la respuesta;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A08FC" w:rsidRPr="00AD2A55" w:rsidRDefault="00FA08FC" w:rsidP="00FA08FC">
      <w:pPr>
        <w:pStyle w:val="Prrafodelista"/>
        <w:autoSpaceDE w:val="0"/>
        <w:autoSpaceDN w:val="0"/>
        <w:adjustRightInd w:val="0"/>
        <w:spacing w:line="360" w:lineRule="auto"/>
        <w:ind w:right="850"/>
        <w:jc w:val="both"/>
        <w:rPr>
          <w:rFonts w:ascii="Palatino Linotype" w:hAnsi="Palatino Linotype" w:cs="Arial"/>
          <w:i/>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AB3D5C" w:rsidRDefault="00AB3D5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b/>
        </w:rPr>
      </w:pPr>
      <w:r w:rsidRPr="00AD2A55">
        <w:rPr>
          <w:rFonts w:ascii="Palatino Linotype" w:hAnsi="Palatino Linotype" w:cs="Arial"/>
          <w:b/>
        </w:rPr>
        <w:t>CUARTO</w:t>
      </w:r>
      <w:r w:rsidRPr="00A525F5">
        <w:rPr>
          <w:rFonts w:ascii="Palatino Linotype" w:hAnsi="Palatino Linotype" w:cs="Arial"/>
          <w:b/>
        </w:rPr>
        <w:t>. Del estudio y resolución del asunto.</w:t>
      </w:r>
    </w:p>
    <w:p w:rsidR="00AB3D5C" w:rsidRDefault="00AB3D5C" w:rsidP="00FA08FC">
      <w:pPr>
        <w:pStyle w:val="Prrafodelista"/>
        <w:autoSpaceDE w:val="0"/>
        <w:autoSpaceDN w:val="0"/>
        <w:adjustRightInd w:val="0"/>
        <w:spacing w:line="360" w:lineRule="auto"/>
        <w:ind w:left="0"/>
        <w:jc w:val="both"/>
        <w:rPr>
          <w:rFonts w:ascii="Palatino Linotype" w:hAnsi="Palatino Linotype" w:cs="Arial"/>
        </w:rPr>
      </w:pPr>
    </w:p>
    <w:p w:rsidR="00BC4251" w:rsidRPr="00BC4251" w:rsidRDefault="00BC4251" w:rsidP="00BC4251">
      <w:pPr>
        <w:pStyle w:val="Prrafodelista"/>
        <w:numPr>
          <w:ilvl w:val="0"/>
          <w:numId w:val="6"/>
        </w:numPr>
        <w:autoSpaceDE w:val="0"/>
        <w:autoSpaceDN w:val="0"/>
        <w:adjustRightInd w:val="0"/>
        <w:spacing w:line="360" w:lineRule="auto"/>
        <w:jc w:val="both"/>
        <w:rPr>
          <w:rFonts w:ascii="Palatino Linotype" w:hAnsi="Palatino Linotype" w:cs="Arial"/>
          <w:b/>
        </w:rPr>
      </w:pPr>
      <w:r w:rsidRPr="00BC4251">
        <w:rPr>
          <w:rFonts w:ascii="Palatino Linotype" w:hAnsi="Palatino Linotype" w:cs="Arial"/>
          <w:b/>
        </w:rPr>
        <w:t>Del derecho de acceso a la información pública.</w:t>
      </w:r>
    </w:p>
    <w:p w:rsidR="00AB3D5C" w:rsidRDefault="00AB3D5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Pr="00C174F2" w:rsidRDefault="00FA08FC" w:rsidP="00FA08FC">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 que de</w:t>
      </w:r>
      <w:r w:rsidRPr="00C174F2">
        <w:rPr>
          <w:rFonts w:ascii="Palatino Linotype" w:hAnsi="Palatino Linotype" w:cs="Arial"/>
          <w:sz w:val="24"/>
          <w:szCs w:val="24"/>
          <w:lang w:val="es-ES_tradnl"/>
        </w:rPr>
        <w:t xml:space="preserve"> la consulta al</w:t>
      </w:r>
      <w:r>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FA08FC" w:rsidRPr="00C174F2" w:rsidRDefault="00FA08FC" w:rsidP="00FA08FC">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FA08FC" w:rsidRPr="006241FA" w:rsidRDefault="00FA08FC" w:rsidP="00FA08FC">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FA08FC" w:rsidRPr="002006C6" w:rsidRDefault="00FA08FC" w:rsidP="00FA08FC">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FA08FC" w:rsidRDefault="00FA08FC" w:rsidP="00FA08FC">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FA08FC" w:rsidRPr="00C174F2" w:rsidRDefault="00FA08FC" w:rsidP="00FA08FC">
      <w:pPr>
        <w:tabs>
          <w:tab w:val="left" w:pos="142"/>
        </w:tabs>
        <w:ind w:left="851"/>
        <w:jc w:val="both"/>
        <w:rPr>
          <w:rFonts w:ascii="Palatino Linotype" w:hAnsi="Palatino Linotype" w:cs="Arial"/>
          <w:i/>
          <w:sz w:val="24"/>
          <w:szCs w:val="24"/>
        </w:rPr>
      </w:pPr>
    </w:p>
    <w:p w:rsidR="00FA08FC" w:rsidRPr="00C174F2" w:rsidRDefault="00FA08FC" w:rsidP="00FA08F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FA08FC" w:rsidRPr="00C174F2" w:rsidRDefault="00FA08FC" w:rsidP="00FA08FC">
      <w:pPr>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rsidR="00FA08FC" w:rsidRPr="00C174F2" w:rsidRDefault="00FA08FC" w:rsidP="00FA08FC">
      <w:pPr>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w:t>
      </w:r>
      <w:r w:rsidRPr="00C174F2">
        <w:rPr>
          <w:rFonts w:ascii="Palatino Linotype" w:hAnsi="Palatino Linotype" w:cs="Arial"/>
          <w:sz w:val="24"/>
          <w:szCs w:val="24"/>
        </w:rPr>
        <w:lastRenderedPageBreak/>
        <w:t>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1"/>
      </w:r>
      <w:r w:rsidRPr="00C174F2">
        <w:rPr>
          <w:rFonts w:ascii="Palatino Linotype" w:hAnsi="Palatino Linotype" w:cs="Arial"/>
          <w:sz w:val="24"/>
          <w:szCs w:val="24"/>
        </w:rPr>
        <w:t>; criterio que establece:</w:t>
      </w:r>
    </w:p>
    <w:p w:rsidR="00FA08FC" w:rsidRPr="00C174F2" w:rsidRDefault="00FA08FC" w:rsidP="00FA08FC">
      <w:pPr>
        <w:spacing w:after="0" w:line="360" w:lineRule="auto"/>
        <w:jc w:val="both"/>
        <w:rPr>
          <w:rFonts w:ascii="Palatino Linotype" w:hAnsi="Palatino Linotype" w:cs="Arial"/>
          <w:sz w:val="24"/>
          <w:szCs w:val="24"/>
        </w:rPr>
      </w:pPr>
    </w:p>
    <w:p w:rsidR="00FA08FC" w:rsidRDefault="00FA08FC" w:rsidP="00FA08FC">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FA08FC" w:rsidRDefault="00FA08FC" w:rsidP="00FA08FC">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FA08FC" w:rsidRPr="00F64316" w:rsidRDefault="00FA08FC" w:rsidP="00FA08FC">
      <w:pPr>
        <w:spacing w:after="0" w:line="360" w:lineRule="auto"/>
        <w:jc w:val="both"/>
        <w:rPr>
          <w:rFonts w:ascii="Palatino Linotype" w:hAnsi="Palatino Linotype"/>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w:t>
      </w:r>
      <w:r w:rsidRPr="002E35AF">
        <w:rPr>
          <w:rFonts w:ascii="Palatino Linotype" w:hAnsi="Palatino Linotype" w:cs="Arial"/>
          <w:color w:val="000000" w:themeColor="text1"/>
          <w:sz w:val="24"/>
          <w:szCs w:val="24"/>
        </w:rPr>
        <w:lastRenderedPageBreak/>
        <w:t xml:space="preserve">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FA08FC" w:rsidRPr="002E35AF" w:rsidRDefault="00FA08FC" w:rsidP="00FA08FC">
      <w:pPr>
        <w:spacing w:after="0" w:line="360" w:lineRule="auto"/>
        <w:jc w:val="both"/>
        <w:rPr>
          <w:rFonts w:ascii="Palatino Linotype" w:hAnsi="Palatino Linotype" w:cs="Arial"/>
          <w:color w:val="000000" w:themeColor="text1"/>
          <w:sz w:val="24"/>
          <w:szCs w:val="24"/>
        </w:rPr>
      </w:pP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lastRenderedPageBreak/>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FA08FC" w:rsidRPr="002E35AF" w:rsidRDefault="00FA08FC" w:rsidP="00FA08F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FA08FC" w:rsidRPr="002E35AF" w:rsidRDefault="00FA08FC" w:rsidP="00FA08FC">
      <w:pPr>
        <w:spacing w:after="0" w:line="360" w:lineRule="auto"/>
        <w:ind w:left="851" w:right="851"/>
        <w:jc w:val="both"/>
        <w:rPr>
          <w:rFonts w:ascii="Palatino Linotype" w:hAnsi="Palatino Linotype" w:cs="Arial"/>
          <w:i/>
          <w:color w:val="000000" w:themeColor="text1"/>
        </w:rPr>
      </w:pPr>
    </w:p>
    <w:p w:rsidR="00FA08FC" w:rsidRPr="00FE2D6D" w:rsidRDefault="00FA08FC" w:rsidP="00FE2D6D">
      <w:pPr>
        <w:spacing w:after="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FA08FC" w:rsidRDefault="00FA08FC" w:rsidP="00FA08FC">
      <w:pPr>
        <w:spacing w:after="0" w:line="360" w:lineRule="auto"/>
        <w:jc w:val="both"/>
        <w:rPr>
          <w:rFonts w:ascii="Palatino Linotype" w:hAnsi="Palatino Linotype" w:cs="Arial"/>
          <w:color w:val="000000" w:themeColor="text1"/>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p>
    <w:p w:rsidR="00BC4251" w:rsidRPr="00BC4251" w:rsidRDefault="00BC4251" w:rsidP="00BC4251">
      <w:pPr>
        <w:pStyle w:val="Prrafodelista"/>
        <w:numPr>
          <w:ilvl w:val="0"/>
          <w:numId w:val="6"/>
        </w:numPr>
        <w:autoSpaceDE w:val="0"/>
        <w:autoSpaceDN w:val="0"/>
        <w:adjustRightInd w:val="0"/>
        <w:spacing w:line="360" w:lineRule="auto"/>
        <w:jc w:val="both"/>
        <w:rPr>
          <w:rFonts w:ascii="Palatino Linotype" w:hAnsi="Palatino Linotype" w:cs="Arial"/>
          <w:b/>
        </w:rPr>
      </w:pPr>
      <w:r w:rsidRPr="00BC4251">
        <w:rPr>
          <w:rFonts w:ascii="Palatino Linotype" w:hAnsi="Palatino Linotype" w:cs="Arial"/>
          <w:b/>
        </w:rPr>
        <w:lastRenderedPageBreak/>
        <w:t>Análisis de fondo</w:t>
      </w:r>
    </w:p>
    <w:p w:rsidR="00BC4251" w:rsidRDefault="00BC4251"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w:t>
      </w:r>
      <w:r w:rsidR="0034101A">
        <w:rPr>
          <w:rFonts w:ascii="Palatino Linotype" w:hAnsi="Palatino Linotype" w:cs="Arial"/>
          <w:sz w:val="24"/>
          <w:szCs w:val="24"/>
        </w:rPr>
        <w:t xml:space="preserve">strar la información solicitada, </w:t>
      </w:r>
      <w:r w:rsidR="00517616">
        <w:rPr>
          <w:rFonts w:ascii="Palatino Linotype" w:hAnsi="Palatino Linotype" w:cs="Arial"/>
          <w:sz w:val="24"/>
          <w:szCs w:val="24"/>
        </w:rPr>
        <w:t>la cual versa en</w:t>
      </w:r>
      <w:r w:rsidR="00452934">
        <w:rPr>
          <w:rFonts w:ascii="Palatino Linotype" w:hAnsi="Palatino Linotype" w:cs="Arial"/>
          <w:sz w:val="24"/>
          <w:szCs w:val="24"/>
        </w:rPr>
        <w:t>:</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452934" w:rsidRPr="005C4BCD" w:rsidRDefault="00452934" w:rsidP="005C4BCD">
      <w:pPr>
        <w:spacing w:after="0" w:line="360" w:lineRule="auto"/>
        <w:ind w:left="851" w:right="851"/>
        <w:jc w:val="both"/>
        <w:rPr>
          <w:rFonts w:ascii="Palatino Linotype" w:hAnsi="Palatino Linotype" w:cs="Arial"/>
          <w:bCs/>
          <w:i/>
          <w:color w:val="000000" w:themeColor="text1"/>
          <w:sz w:val="24"/>
          <w:szCs w:val="24"/>
        </w:rPr>
      </w:pPr>
      <w:r w:rsidRPr="005C4BCD">
        <w:rPr>
          <w:rFonts w:ascii="Palatino Linotype" w:hAnsi="Palatino Linotype" w:cs="Arial"/>
          <w:bCs/>
          <w:i/>
          <w:color w:val="000000" w:themeColor="text1"/>
          <w:sz w:val="24"/>
          <w:szCs w:val="24"/>
        </w:rPr>
        <w:t xml:space="preserve">1.- </w:t>
      </w:r>
      <w:r w:rsidR="000F4539" w:rsidRPr="001E64E0">
        <w:rPr>
          <w:rFonts w:ascii="Palatino Linotype" w:hAnsi="Palatino Linotype"/>
          <w:i/>
          <w:color w:val="000000"/>
          <w:sz w:val="24"/>
          <w:szCs w:val="24"/>
        </w:rPr>
        <w:t>“SOLICITO POR PARTE DEL SUJETO OBLIGADO ODAPAS ZUMPANGO LAS ACTAS DE SESIONES DE CONSEJO CELEBRADAS DEL 01 DE ENERO AL 31 DE DICIEMBRE DEL AÑO 2013 LA INFORMACIÓN LA SOLICITO EN FORMATO PDF EDITABLE Y EN DATOS ABIERTOS O PARA SU MEJOR COMPRENSIÓN EL ARCHIVO DE ORIGEN O EN EL CUAL FUERON ELABORADAS LA INFORMACIÓN LA SOLICITO A TRAVEZ DEL SISTEMA SAIMEX.</w:t>
      </w:r>
      <w:r w:rsidR="000F4539">
        <w:rPr>
          <w:rFonts w:ascii="Palatino Linotype" w:hAnsi="Palatino Linotype"/>
          <w:i/>
          <w:color w:val="000000"/>
          <w:sz w:val="24"/>
          <w:szCs w:val="24"/>
        </w:rPr>
        <w:t>.</w:t>
      </w:r>
      <w:r w:rsidR="000F4539" w:rsidRPr="001E64E0">
        <w:rPr>
          <w:rFonts w:ascii="Palatino Linotype" w:hAnsi="Palatino Linotype"/>
          <w:i/>
          <w:color w:val="000000"/>
          <w:sz w:val="24"/>
          <w:szCs w:val="24"/>
        </w:rPr>
        <w:t>.” (Sic).</w:t>
      </w:r>
    </w:p>
    <w:p w:rsidR="00F75552" w:rsidRDefault="00F75552" w:rsidP="00FA08FC">
      <w:pPr>
        <w:spacing w:after="0" w:line="360" w:lineRule="auto"/>
        <w:jc w:val="both"/>
        <w:rPr>
          <w:rFonts w:ascii="Palatino Linotype" w:hAnsi="Palatino Linotype"/>
          <w:sz w:val="24"/>
          <w:szCs w:val="24"/>
        </w:rPr>
      </w:pPr>
    </w:p>
    <w:p w:rsidR="00B9199D" w:rsidRPr="000F4539" w:rsidRDefault="000F4539" w:rsidP="00FA08FC">
      <w:pPr>
        <w:spacing w:after="0" w:line="360" w:lineRule="auto"/>
        <w:jc w:val="both"/>
        <w:rPr>
          <w:rFonts w:ascii="Palatino Linotype" w:hAnsi="Palatino Linotype"/>
          <w:sz w:val="24"/>
          <w:szCs w:val="24"/>
        </w:rPr>
      </w:pPr>
      <w:r>
        <w:rPr>
          <w:rFonts w:ascii="Palatino Linotype" w:hAnsi="Palatino Linotype"/>
          <w:sz w:val="24"/>
          <w:szCs w:val="24"/>
        </w:rPr>
        <w:t>S</w:t>
      </w:r>
      <w:r w:rsidR="00041BEA">
        <w:rPr>
          <w:rFonts w:ascii="Palatino Linotype" w:hAnsi="Palatino Linotype"/>
          <w:sz w:val="24"/>
          <w:szCs w:val="24"/>
        </w:rPr>
        <w:t>e colige que</w:t>
      </w:r>
      <w:r w:rsidR="007A7AE2">
        <w:rPr>
          <w:rFonts w:ascii="Palatino Linotype" w:hAnsi="Palatino Linotype"/>
          <w:sz w:val="24"/>
          <w:szCs w:val="24"/>
        </w:rPr>
        <w:t xml:space="preserve"> el hoy recurrente</w:t>
      </w:r>
      <w:r w:rsidR="00041BEA">
        <w:rPr>
          <w:rFonts w:ascii="Palatino Linotype" w:hAnsi="Palatino Linotype"/>
          <w:sz w:val="24"/>
          <w:szCs w:val="24"/>
        </w:rPr>
        <w:t xml:space="preserve"> requiere</w:t>
      </w:r>
      <w:r w:rsidR="007A7AE2">
        <w:rPr>
          <w:rFonts w:ascii="Palatino Linotype" w:hAnsi="Palatino Linotype"/>
          <w:sz w:val="24"/>
          <w:szCs w:val="24"/>
        </w:rPr>
        <w:t xml:space="preserve"> </w:t>
      </w:r>
      <w:r w:rsidRPr="000F4539">
        <w:rPr>
          <w:rFonts w:ascii="Palatino Linotype" w:hAnsi="Palatino Linotype"/>
          <w:sz w:val="24"/>
          <w:szCs w:val="24"/>
        </w:rPr>
        <w:t>las actas de sesiones de consejo celebradas del 01 de enero al 31 de diciembre de</w:t>
      </w:r>
      <w:r w:rsidR="007A4301">
        <w:rPr>
          <w:rFonts w:ascii="Palatino Linotype" w:hAnsi="Palatino Linotype"/>
          <w:sz w:val="24"/>
          <w:szCs w:val="24"/>
        </w:rPr>
        <w:t xml:space="preserve"> </w:t>
      </w:r>
      <w:r w:rsidRPr="000F4539">
        <w:rPr>
          <w:rFonts w:ascii="Palatino Linotype" w:hAnsi="Palatino Linotype"/>
          <w:sz w:val="24"/>
          <w:szCs w:val="24"/>
        </w:rPr>
        <w:t>l</w:t>
      </w:r>
      <w:r w:rsidR="007A4301">
        <w:rPr>
          <w:rFonts w:ascii="Palatino Linotype" w:hAnsi="Palatino Linotype"/>
          <w:sz w:val="24"/>
          <w:szCs w:val="24"/>
        </w:rPr>
        <w:t>os</w:t>
      </w:r>
      <w:r w:rsidRPr="000F4539">
        <w:rPr>
          <w:rFonts w:ascii="Palatino Linotype" w:hAnsi="Palatino Linotype"/>
          <w:sz w:val="24"/>
          <w:szCs w:val="24"/>
        </w:rPr>
        <w:t xml:space="preserve"> año</w:t>
      </w:r>
      <w:r w:rsidR="007A4301">
        <w:rPr>
          <w:rFonts w:ascii="Palatino Linotype" w:hAnsi="Palatino Linotype"/>
          <w:sz w:val="24"/>
          <w:szCs w:val="24"/>
        </w:rPr>
        <w:t>s</w:t>
      </w:r>
      <w:r w:rsidRPr="000F4539">
        <w:rPr>
          <w:rFonts w:ascii="Palatino Linotype" w:hAnsi="Palatino Linotype"/>
          <w:sz w:val="24"/>
          <w:szCs w:val="24"/>
        </w:rPr>
        <w:t xml:space="preserve"> 2013</w:t>
      </w:r>
      <w:r w:rsidR="007A4301">
        <w:rPr>
          <w:rFonts w:ascii="Palatino Linotype" w:hAnsi="Palatino Linotype"/>
          <w:sz w:val="24"/>
          <w:szCs w:val="24"/>
        </w:rPr>
        <w:t xml:space="preserve">, 2014, 2015, 2016, 2017, 2018 y del año 2019 del primero de enero al </w:t>
      </w:r>
      <w:r w:rsidR="009A38D5">
        <w:rPr>
          <w:rFonts w:ascii="Palatino Linotype" w:hAnsi="Palatino Linotype"/>
          <w:sz w:val="24"/>
          <w:szCs w:val="24"/>
        </w:rPr>
        <w:t>15 de junio</w:t>
      </w:r>
      <w:r>
        <w:rPr>
          <w:rFonts w:ascii="Palatino Linotype" w:hAnsi="Palatino Linotype"/>
          <w:sz w:val="24"/>
          <w:szCs w:val="24"/>
        </w:rPr>
        <w:t>,</w:t>
      </w:r>
      <w:r w:rsidR="00293B56">
        <w:rPr>
          <w:rFonts w:ascii="Palatino Linotype" w:hAnsi="Palatino Linotype"/>
          <w:sz w:val="24"/>
          <w:szCs w:val="24"/>
        </w:rPr>
        <w:t xml:space="preserve"> destacando que la hoy recurrente solicitó dicha información, </w:t>
      </w:r>
      <w:r w:rsidR="00D92668" w:rsidRPr="00293B56">
        <w:rPr>
          <w:rFonts w:ascii="Palatino Linotype" w:hAnsi="Palatino Linotype"/>
          <w:sz w:val="24"/>
          <w:szCs w:val="24"/>
        </w:rPr>
        <w:t>en formato PDF editable y en datos abiertos o para su mejor comprensión el archivo de origen o en el cual fueron elaboradas</w:t>
      </w:r>
      <w:r w:rsidR="00D92668">
        <w:rPr>
          <w:rFonts w:ascii="Palatino Linotype" w:hAnsi="Palatino Linotype"/>
          <w:sz w:val="24"/>
          <w:szCs w:val="24"/>
        </w:rPr>
        <w:t>.</w:t>
      </w:r>
    </w:p>
    <w:p w:rsidR="007256FB" w:rsidRPr="00293B56" w:rsidRDefault="007256FB" w:rsidP="00FA08FC">
      <w:pPr>
        <w:spacing w:after="0" w:line="360" w:lineRule="auto"/>
        <w:jc w:val="both"/>
        <w:rPr>
          <w:rFonts w:ascii="Palatino Linotype" w:hAnsi="Palatino Linotype"/>
          <w:sz w:val="24"/>
          <w:szCs w:val="24"/>
        </w:rPr>
      </w:pPr>
    </w:p>
    <w:p w:rsidR="007F2BCD" w:rsidRDefault="007256FB" w:rsidP="00FA08FC">
      <w:pPr>
        <w:spacing w:after="0" w:line="360" w:lineRule="auto"/>
        <w:jc w:val="both"/>
        <w:rPr>
          <w:rFonts w:ascii="Palatino Linotype" w:hAnsi="Palatino Linotype"/>
          <w:sz w:val="24"/>
          <w:szCs w:val="24"/>
        </w:rPr>
      </w:pPr>
      <w:r w:rsidRPr="00293B56">
        <w:rPr>
          <w:rFonts w:ascii="Palatino Linotype" w:hAnsi="Palatino Linotype"/>
          <w:sz w:val="24"/>
          <w:szCs w:val="24"/>
        </w:rPr>
        <w:t xml:space="preserve">Ahora bien, resulta que una vez analizado el </w:t>
      </w:r>
      <w:r w:rsidR="00E1489B" w:rsidRPr="00E1489B">
        <w:rPr>
          <w:rFonts w:ascii="Palatino Linotype" w:hAnsi="Palatino Linotype"/>
          <w:sz w:val="24"/>
          <w:szCs w:val="24"/>
        </w:rPr>
        <w:t xml:space="preserve">Manual de Procedimientos para el Organismo Público Descentralizado para la Prestación de los Servicios de Agua Potable, </w:t>
      </w:r>
      <w:r w:rsidR="00E1489B" w:rsidRPr="00E1489B">
        <w:rPr>
          <w:rFonts w:ascii="Palatino Linotype" w:hAnsi="Palatino Linotype"/>
          <w:sz w:val="24"/>
          <w:szCs w:val="24"/>
        </w:rPr>
        <w:lastRenderedPageBreak/>
        <w:t>Alcantarillado y Saneamiento del Municipio de Zumpango.</w:t>
      </w:r>
      <w:r w:rsidR="006E05F6">
        <w:rPr>
          <w:rFonts w:ascii="Palatino Linotype" w:hAnsi="Palatino Linotype"/>
          <w:sz w:val="24"/>
          <w:szCs w:val="24"/>
        </w:rPr>
        <w:t xml:space="preserve"> para </w:t>
      </w:r>
      <w:r w:rsidR="00E1489B">
        <w:rPr>
          <w:rFonts w:ascii="Palatino Linotype" w:hAnsi="Palatino Linotype"/>
          <w:sz w:val="24"/>
          <w:szCs w:val="24"/>
        </w:rPr>
        <w:t xml:space="preserve">el año </w:t>
      </w:r>
      <w:r w:rsidR="006E05F6">
        <w:rPr>
          <w:rFonts w:ascii="Palatino Linotype" w:hAnsi="Palatino Linotype"/>
          <w:sz w:val="24"/>
          <w:szCs w:val="24"/>
        </w:rPr>
        <w:t>201</w:t>
      </w:r>
      <w:r w:rsidR="00E1489B">
        <w:rPr>
          <w:rFonts w:ascii="Palatino Linotype" w:hAnsi="Palatino Linotype"/>
          <w:sz w:val="24"/>
          <w:szCs w:val="24"/>
        </w:rPr>
        <w:t>3</w:t>
      </w:r>
      <w:r w:rsidR="00E1489B">
        <w:rPr>
          <w:rStyle w:val="Refdenotaalpie"/>
          <w:rFonts w:ascii="Palatino Linotype" w:hAnsi="Palatino Linotype"/>
          <w:sz w:val="24"/>
          <w:szCs w:val="24"/>
        </w:rPr>
        <w:footnoteReference w:id="2"/>
      </w:r>
      <w:r w:rsidR="006E05F6">
        <w:rPr>
          <w:rFonts w:ascii="Palatino Linotype" w:hAnsi="Palatino Linotype"/>
          <w:sz w:val="24"/>
          <w:szCs w:val="24"/>
        </w:rPr>
        <w:t>, en el cual se establecía lo siguiente:</w:t>
      </w:r>
    </w:p>
    <w:p w:rsidR="004875C2" w:rsidRDefault="004875C2" w:rsidP="00FA08FC">
      <w:pPr>
        <w:spacing w:after="0" w:line="360" w:lineRule="auto"/>
        <w:jc w:val="both"/>
        <w:rPr>
          <w:rFonts w:ascii="Palatino Linotype" w:hAnsi="Palatino Linotype" w:cs="Arial"/>
          <w:bCs/>
          <w:color w:val="000000" w:themeColor="text1"/>
          <w:sz w:val="24"/>
          <w:szCs w:val="24"/>
        </w:rPr>
      </w:pPr>
    </w:p>
    <w:p w:rsidR="00E1489B" w:rsidRPr="00E1489B" w:rsidRDefault="004875C2" w:rsidP="004875C2">
      <w:pPr>
        <w:spacing w:after="0" w:line="360" w:lineRule="auto"/>
        <w:ind w:left="851" w:right="851"/>
        <w:jc w:val="both"/>
        <w:rPr>
          <w:rFonts w:ascii="Palatino Linotype" w:hAnsi="Palatino Linotype" w:cs="Arial"/>
          <w:bCs/>
          <w:i/>
          <w:color w:val="000000" w:themeColor="text1"/>
          <w:sz w:val="24"/>
          <w:szCs w:val="24"/>
        </w:rPr>
      </w:pPr>
      <w:r>
        <w:rPr>
          <w:rFonts w:ascii="Palatino Linotype" w:hAnsi="Palatino Linotype" w:cs="Arial"/>
          <w:bCs/>
          <w:i/>
          <w:color w:val="000000" w:themeColor="text1"/>
          <w:sz w:val="24"/>
          <w:szCs w:val="24"/>
        </w:rPr>
        <w:t>“</w:t>
      </w:r>
      <w:r w:rsidR="00E1489B" w:rsidRPr="00E1489B">
        <w:rPr>
          <w:rFonts w:ascii="Palatino Linotype" w:hAnsi="Palatino Linotype" w:cs="Arial"/>
          <w:bCs/>
          <w:i/>
          <w:color w:val="000000" w:themeColor="text1"/>
          <w:sz w:val="24"/>
          <w:szCs w:val="24"/>
        </w:rPr>
        <w:t xml:space="preserve">VII. Consejo Directivo. </w:t>
      </w:r>
    </w:p>
    <w:p w:rsidR="00E1489B" w:rsidRDefault="00E1489B" w:rsidP="004875C2">
      <w:pPr>
        <w:spacing w:after="0" w:line="360" w:lineRule="auto"/>
        <w:ind w:left="851" w:right="851"/>
        <w:jc w:val="both"/>
        <w:rPr>
          <w:rFonts w:ascii="Palatino Linotype" w:hAnsi="Palatino Linotype" w:cs="Arial"/>
          <w:bCs/>
          <w:i/>
          <w:color w:val="000000" w:themeColor="text1"/>
          <w:sz w:val="24"/>
          <w:szCs w:val="24"/>
        </w:rPr>
      </w:pPr>
      <w:r w:rsidRPr="00E1489B">
        <w:rPr>
          <w:rFonts w:ascii="Palatino Linotype" w:hAnsi="Palatino Linotype" w:cs="Arial"/>
          <w:bCs/>
          <w:i/>
          <w:color w:val="000000" w:themeColor="text1"/>
          <w:sz w:val="24"/>
          <w:szCs w:val="24"/>
        </w:rPr>
        <w:t>Descripción de la acción.</w:t>
      </w:r>
    </w:p>
    <w:p w:rsidR="008D74AE" w:rsidRDefault="00E1489B" w:rsidP="004875C2">
      <w:pPr>
        <w:spacing w:after="0" w:line="360" w:lineRule="auto"/>
        <w:ind w:left="851" w:right="851"/>
        <w:jc w:val="both"/>
        <w:rPr>
          <w:rFonts w:ascii="Palatino Linotype" w:hAnsi="Palatino Linotype" w:cs="Arial"/>
          <w:bCs/>
          <w:i/>
          <w:color w:val="000000" w:themeColor="text1"/>
          <w:sz w:val="24"/>
          <w:szCs w:val="24"/>
        </w:rPr>
      </w:pPr>
      <w:r w:rsidRPr="00E1489B">
        <w:rPr>
          <w:rFonts w:ascii="Palatino Linotype" w:hAnsi="Palatino Linotype" w:cs="Arial"/>
          <w:bCs/>
          <w:i/>
          <w:color w:val="000000" w:themeColor="text1"/>
          <w:sz w:val="24"/>
          <w:szCs w:val="24"/>
        </w:rPr>
        <w:t xml:space="preserve">1.- Se solicita a las áreas por escrito si tienen algún tema o asunto a tratar en las sesiones ordinarias o extraordinarias, dando un plazo de 5 días para generar la contestación y proporcionar la información y el soporte y/o justificación para su sometimiento. </w:t>
      </w:r>
    </w:p>
    <w:p w:rsidR="008D74AE" w:rsidRDefault="00E1489B" w:rsidP="004875C2">
      <w:pPr>
        <w:spacing w:after="0" w:line="360" w:lineRule="auto"/>
        <w:ind w:left="851" w:right="851"/>
        <w:jc w:val="both"/>
        <w:rPr>
          <w:rFonts w:ascii="Palatino Linotype" w:hAnsi="Palatino Linotype" w:cs="Arial"/>
          <w:bCs/>
          <w:i/>
          <w:color w:val="000000" w:themeColor="text1"/>
          <w:sz w:val="24"/>
          <w:szCs w:val="24"/>
        </w:rPr>
      </w:pPr>
      <w:r w:rsidRPr="00E1489B">
        <w:rPr>
          <w:rFonts w:ascii="Palatino Linotype" w:hAnsi="Palatino Linotype" w:cs="Arial"/>
          <w:bCs/>
          <w:i/>
          <w:color w:val="000000" w:themeColor="text1"/>
          <w:sz w:val="24"/>
          <w:szCs w:val="24"/>
        </w:rPr>
        <w:t xml:space="preserve">2.- De acuerdo al calendario de Sesiones, se elaboran las invitaciones a los integrantes del Consejo. </w:t>
      </w:r>
    </w:p>
    <w:p w:rsidR="008D74AE" w:rsidRDefault="00E1489B" w:rsidP="004875C2">
      <w:pPr>
        <w:spacing w:after="0" w:line="360" w:lineRule="auto"/>
        <w:ind w:left="851" w:right="851"/>
        <w:jc w:val="both"/>
        <w:rPr>
          <w:rFonts w:ascii="Palatino Linotype" w:hAnsi="Palatino Linotype" w:cs="Arial"/>
          <w:bCs/>
          <w:i/>
          <w:color w:val="000000" w:themeColor="text1"/>
          <w:sz w:val="24"/>
          <w:szCs w:val="24"/>
        </w:rPr>
      </w:pPr>
      <w:r w:rsidRPr="00E1489B">
        <w:rPr>
          <w:rFonts w:ascii="Palatino Linotype" w:hAnsi="Palatino Linotype" w:cs="Arial"/>
          <w:bCs/>
          <w:i/>
          <w:color w:val="000000" w:themeColor="text1"/>
          <w:sz w:val="24"/>
          <w:szCs w:val="24"/>
        </w:rPr>
        <w:t xml:space="preserve">3.- Se arma la carpeta para cada integrante del Consejo, donde se contiene lo siguiente: lista de asistencia, orden del día, propuesta de acuerdo a los temas a tratar con su soporte y/o justificación. </w:t>
      </w:r>
    </w:p>
    <w:p w:rsidR="008D74AE" w:rsidRDefault="00E1489B" w:rsidP="004875C2">
      <w:pPr>
        <w:spacing w:after="0" w:line="360" w:lineRule="auto"/>
        <w:ind w:left="851" w:right="851"/>
        <w:jc w:val="both"/>
        <w:rPr>
          <w:rFonts w:ascii="Palatino Linotype" w:hAnsi="Palatino Linotype" w:cs="Arial"/>
          <w:bCs/>
          <w:i/>
          <w:color w:val="000000" w:themeColor="text1"/>
          <w:sz w:val="24"/>
          <w:szCs w:val="24"/>
        </w:rPr>
      </w:pPr>
      <w:r w:rsidRPr="00E1489B">
        <w:rPr>
          <w:rFonts w:ascii="Palatino Linotype" w:hAnsi="Palatino Linotype" w:cs="Arial"/>
          <w:bCs/>
          <w:i/>
          <w:color w:val="000000" w:themeColor="text1"/>
          <w:sz w:val="24"/>
          <w:szCs w:val="24"/>
        </w:rPr>
        <w:t xml:space="preserve">4.- Llegado el día de la sesión se elabora el orden de la misma y conjuntamente con el Presidente se dirigen los puntos de la orden del día como son los siguientes: Se pasa lista de asistencia a fin de comprobar si existe Quórum para sesionar, se da lectura a la orden del día, se da lectura a cada propuesta de acuerdo y se somete a votación a fin de determinar si son aprobados los puntos de la Orden del día. </w:t>
      </w:r>
    </w:p>
    <w:p w:rsidR="008D74AE" w:rsidRDefault="00E1489B" w:rsidP="004875C2">
      <w:pPr>
        <w:spacing w:after="0" w:line="360" w:lineRule="auto"/>
        <w:ind w:left="851" w:right="851"/>
        <w:jc w:val="both"/>
        <w:rPr>
          <w:rFonts w:ascii="Palatino Linotype" w:hAnsi="Palatino Linotype" w:cs="Arial"/>
          <w:bCs/>
          <w:i/>
          <w:color w:val="000000" w:themeColor="text1"/>
          <w:sz w:val="24"/>
          <w:szCs w:val="24"/>
        </w:rPr>
      </w:pPr>
      <w:r w:rsidRPr="00E1489B">
        <w:rPr>
          <w:rFonts w:ascii="Palatino Linotype" w:hAnsi="Palatino Linotype" w:cs="Arial"/>
          <w:bCs/>
          <w:i/>
          <w:color w:val="000000" w:themeColor="text1"/>
          <w:sz w:val="24"/>
          <w:szCs w:val="24"/>
        </w:rPr>
        <w:t xml:space="preserve">5.- Una vez concluida la sesión y clausura por parte del Presidente, se procede a elaborar el acta correspondiente y así poder recabar las firmas. </w:t>
      </w:r>
    </w:p>
    <w:p w:rsidR="004875C2" w:rsidRPr="004875C2" w:rsidRDefault="00E1489B" w:rsidP="004875C2">
      <w:pPr>
        <w:spacing w:after="0" w:line="360" w:lineRule="auto"/>
        <w:ind w:left="851" w:right="851"/>
        <w:jc w:val="both"/>
        <w:rPr>
          <w:rFonts w:ascii="Palatino Linotype" w:hAnsi="Palatino Linotype" w:cs="Arial"/>
          <w:bCs/>
          <w:i/>
          <w:color w:val="000000" w:themeColor="text1"/>
          <w:sz w:val="24"/>
          <w:szCs w:val="24"/>
        </w:rPr>
      </w:pPr>
      <w:r w:rsidRPr="00E1489B">
        <w:rPr>
          <w:rFonts w:ascii="Palatino Linotype" w:hAnsi="Palatino Linotype" w:cs="Arial"/>
          <w:bCs/>
          <w:i/>
          <w:color w:val="000000" w:themeColor="text1"/>
          <w:sz w:val="24"/>
          <w:szCs w:val="24"/>
        </w:rPr>
        <w:lastRenderedPageBreak/>
        <w:t>6.- Se resguardan las actas en la Dirección General del O.D.A.P.A.Z. (una vez firmadas).</w:t>
      </w:r>
      <w:r w:rsidR="004875C2">
        <w:rPr>
          <w:rFonts w:ascii="Palatino Linotype" w:hAnsi="Palatino Linotype" w:cs="Arial"/>
          <w:bCs/>
          <w:i/>
          <w:color w:val="000000" w:themeColor="text1"/>
          <w:sz w:val="24"/>
          <w:szCs w:val="24"/>
        </w:rPr>
        <w:t>”</w:t>
      </w:r>
    </w:p>
    <w:p w:rsidR="004875C2" w:rsidRDefault="004875C2" w:rsidP="00FA08FC">
      <w:pPr>
        <w:spacing w:after="0" w:line="360" w:lineRule="auto"/>
        <w:jc w:val="both"/>
        <w:rPr>
          <w:rFonts w:ascii="Palatino Linotype" w:hAnsi="Palatino Linotype" w:cs="Arial"/>
          <w:bCs/>
          <w:color w:val="000000" w:themeColor="text1"/>
          <w:sz w:val="24"/>
          <w:szCs w:val="24"/>
        </w:rPr>
      </w:pPr>
    </w:p>
    <w:p w:rsidR="00BA79CB" w:rsidRDefault="00BA79CB" w:rsidP="00FA08FC">
      <w:pPr>
        <w:spacing w:after="0" w:line="360" w:lineRule="auto"/>
        <w:jc w:val="both"/>
        <w:rPr>
          <w:rFonts w:ascii="Palatino Linotype" w:hAnsi="Palatino Linotype" w:cs="Arial"/>
          <w:bCs/>
          <w:color w:val="000000" w:themeColor="text1"/>
          <w:sz w:val="24"/>
          <w:szCs w:val="24"/>
        </w:rPr>
      </w:pPr>
      <w:r>
        <w:rPr>
          <w:rFonts w:ascii="Palatino Linotype" w:hAnsi="Palatino Linotype" w:cs="Arial"/>
          <w:bCs/>
          <w:color w:val="000000" w:themeColor="text1"/>
          <w:sz w:val="24"/>
          <w:szCs w:val="24"/>
        </w:rPr>
        <w:t xml:space="preserve">Cabe hacer la aclaración que se cita el Reglamento del año más antiguo del cual pide la hoy recurrente, ya que no es </w:t>
      </w:r>
      <w:r w:rsidR="002523E8">
        <w:rPr>
          <w:rFonts w:ascii="Palatino Linotype" w:hAnsi="Palatino Linotype" w:cs="Arial"/>
          <w:bCs/>
          <w:color w:val="000000" w:themeColor="text1"/>
          <w:sz w:val="24"/>
          <w:szCs w:val="24"/>
        </w:rPr>
        <w:t>práctico</w:t>
      </w:r>
      <w:r>
        <w:rPr>
          <w:rFonts w:ascii="Palatino Linotype" w:hAnsi="Palatino Linotype" w:cs="Arial"/>
          <w:bCs/>
          <w:color w:val="000000" w:themeColor="text1"/>
          <w:sz w:val="24"/>
          <w:szCs w:val="24"/>
        </w:rPr>
        <w:t xml:space="preserve"> citar los de cada año, cuando no varían sustancialmente, y en ellos se establece la fuente obligacional de documentar las sesiones del Consejo Directivo</w:t>
      </w:r>
      <w:r w:rsidR="00FA3E7F">
        <w:rPr>
          <w:rFonts w:ascii="Palatino Linotype" w:hAnsi="Palatino Linotype" w:cs="Arial"/>
          <w:bCs/>
          <w:color w:val="000000" w:themeColor="text1"/>
          <w:sz w:val="24"/>
          <w:szCs w:val="24"/>
        </w:rPr>
        <w:t>, como se ha transcrito previamente.</w:t>
      </w:r>
    </w:p>
    <w:p w:rsidR="00BA79CB" w:rsidRDefault="00BA79CB" w:rsidP="00FA08FC">
      <w:pPr>
        <w:spacing w:after="0" w:line="360" w:lineRule="auto"/>
        <w:jc w:val="both"/>
        <w:rPr>
          <w:rFonts w:ascii="Palatino Linotype" w:hAnsi="Palatino Linotype" w:cs="Arial"/>
          <w:bCs/>
          <w:color w:val="000000" w:themeColor="text1"/>
          <w:sz w:val="24"/>
          <w:szCs w:val="24"/>
        </w:rPr>
      </w:pPr>
    </w:p>
    <w:p w:rsidR="002523E8" w:rsidRDefault="007A4301" w:rsidP="00FA08FC">
      <w:pPr>
        <w:spacing w:after="0" w:line="360" w:lineRule="auto"/>
        <w:jc w:val="both"/>
        <w:rPr>
          <w:rFonts w:ascii="Palatino Linotype" w:hAnsi="Palatino Linotype" w:cs="Arial"/>
          <w:bCs/>
          <w:color w:val="000000" w:themeColor="text1"/>
          <w:sz w:val="24"/>
          <w:szCs w:val="24"/>
        </w:rPr>
      </w:pPr>
      <w:r>
        <w:rPr>
          <w:rFonts w:ascii="Palatino Linotype" w:hAnsi="Palatino Linotype" w:cs="Arial"/>
          <w:bCs/>
          <w:color w:val="000000" w:themeColor="text1"/>
          <w:sz w:val="24"/>
          <w:szCs w:val="24"/>
        </w:rPr>
        <w:t xml:space="preserve">También cabe aclarar que en el recurso de revisión </w:t>
      </w:r>
      <w:hyperlink r:id="rId26" w:tgtFrame="_blank" w:history="1">
        <w:r w:rsidRPr="007A4301">
          <w:rPr>
            <w:rFonts w:ascii="Palatino Linotype" w:hAnsi="Palatino Linotype" w:cs="Arial"/>
            <w:bCs/>
            <w:color w:val="000000" w:themeColor="text1"/>
            <w:sz w:val="24"/>
            <w:szCs w:val="24"/>
          </w:rPr>
          <w:t>06194/INFOEM/IP/RR/2019</w:t>
        </w:r>
      </w:hyperlink>
      <w:r>
        <w:rPr>
          <w:rFonts w:ascii="Palatino Linotype" w:hAnsi="Palatino Linotype" w:cs="Arial"/>
          <w:bCs/>
          <w:color w:val="000000" w:themeColor="text1"/>
          <w:sz w:val="24"/>
          <w:szCs w:val="24"/>
        </w:rPr>
        <w:t>, se solicitan cuestiones dos cuestiones:</w:t>
      </w:r>
      <w:r w:rsidR="009A613A">
        <w:rPr>
          <w:rFonts w:ascii="Palatino Linotype" w:hAnsi="Palatino Linotype" w:cs="Arial"/>
          <w:bCs/>
          <w:color w:val="000000" w:themeColor="text1"/>
          <w:sz w:val="24"/>
          <w:szCs w:val="24"/>
        </w:rPr>
        <w:t xml:space="preserve"> 1.- </w:t>
      </w:r>
      <w:r w:rsidR="009A613A" w:rsidRPr="009A613A">
        <w:rPr>
          <w:rFonts w:ascii="Palatino Linotype" w:hAnsi="Palatino Linotype" w:cs="Arial"/>
          <w:bCs/>
          <w:color w:val="000000" w:themeColor="text1"/>
          <w:sz w:val="24"/>
          <w:szCs w:val="24"/>
        </w:rPr>
        <w:t xml:space="preserve">EL TABULADOR DE SUELDOS, </w:t>
      </w:r>
      <w:r w:rsidR="009A613A">
        <w:rPr>
          <w:rFonts w:ascii="Palatino Linotype" w:hAnsi="Palatino Linotype" w:cs="Arial"/>
          <w:bCs/>
          <w:color w:val="000000" w:themeColor="text1"/>
          <w:sz w:val="24"/>
          <w:szCs w:val="24"/>
        </w:rPr>
        <w:t xml:space="preserve">2.- </w:t>
      </w:r>
      <w:r w:rsidR="009A613A" w:rsidRPr="009A613A">
        <w:rPr>
          <w:rFonts w:ascii="Palatino Linotype" w:hAnsi="Palatino Linotype" w:cs="Arial"/>
          <w:bCs/>
          <w:color w:val="000000" w:themeColor="text1"/>
          <w:sz w:val="24"/>
          <w:szCs w:val="24"/>
        </w:rPr>
        <w:t>EL ACTA DE SESIÓN DE CONSEJO DONDE FUE APROBADO</w:t>
      </w:r>
      <w:r w:rsidR="009A613A">
        <w:rPr>
          <w:rFonts w:ascii="Palatino Linotype" w:hAnsi="Palatino Linotype" w:cs="Arial"/>
          <w:bCs/>
          <w:color w:val="000000" w:themeColor="text1"/>
          <w:sz w:val="24"/>
          <w:szCs w:val="24"/>
        </w:rPr>
        <w:t>, el tabulador de sueldos, de estos puntos se colige que los requiere del año dos mil diecinueve únicamente, pues en el texto petitorio se puso como forma de ejemplo de que el tabulador ya estaba siendo operado pues se ha pagado la nómina de los meses de enero, febrero, marzo, abril, maya y junio del presente año, es decir, del año dos mil diecinueve, de toral importancia es referir que el recurrente no pidió las nóminas de los meses antes citados, ya que en su texto petitorio uso a las nóminas a modo de ejemplo</w:t>
      </w:r>
      <w:r w:rsidR="00A2337A">
        <w:rPr>
          <w:rFonts w:ascii="Palatino Linotype" w:hAnsi="Palatino Linotype" w:cs="Arial"/>
          <w:bCs/>
          <w:color w:val="000000" w:themeColor="text1"/>
          <w:sz w:val="24"/>
          <w:szCs w:val="24"/>
        </w:rPr>
        <w:t xml:space="preserve"> al escribir: “…</w:t>
      </w:r>
      <w:r w:rsidR="00A2337A" w:rsidRPr="00A2337A">
        <w:rPr>
          <w:rFonts w:ascii="Palatino Linotype" w:hAnsi="Palatino Linotype" w:cs="Arial"/>
          <w:bCs/>
          <w:i/>
          <w:color w:val="000000" w:themeColor="text1"/>
          <w:sz w:val="24"/>
          <w:szCs w:val="24"/>
        </w:rPr>
        <w:t>YA QUE SE ESTA EJERCIENDO AL REALIZAR EL PAGO DE NOMINA</w:t>
      </w:r>
      <w:r w:rsidR="00A2337A" w:rsidRPr="00A2337A">
        <w:rPr>
          <w:rFonts w:ascii="Palatino Linotype" w:hAnsi="Palatino Linotype" w:cs="Arial"/>
          <w:bCs/>
          <w:color w:val="000000" w:themeColor="text1"/>
          <w:sz w:val="24"/>
          <w:szCs w:val="24"/>
        </w:rPr>
        <w:t>…” (sic)</w:t>
      </w:r>
      <w:r w:rsidR="00A2337A">
        <w:rPr>
          <w:rFonts w:ascii="Palatino Linotype" w:hAnsi="Palatino Linotype" w:cs="Arial"/>
          <w:bCs/>
          <w:color w:val="000000" w:themeColor="text1"/>
          <w:sz w:val="24"/>
          <w:szCs w:val="24"/>
        </w:rPr>
        <w:t xml:space="preserve"> de donde no es concluyente que solicite las </w:t>
      </w:r>
      <w:r w:rsidR="00F42208">
        <w:rPr>
          <w:rFonts w:ascii="Palatino Linotype" w:hAnsi="Palatino Linotype" w:cs="Arial"/>
          <w:bCs/>
          <w:color w:val="000000" w:themeColor="text1"/>
          <w:sz w:val="24"/>
          <w:szCs w:val="24"/>
        </w:rPr>
        <w:t>nóminas</w:t>
      </w:r>
      <w:r w:rsidR="00A2337A">
        <w:rPr>
          <w:rFonts w:ascii="Palatino Linotype" w:hAnsi="Palatino Linotype" w:cs="Arial"/>
          <w:bCs/>
          <w:color w:val="000000" w:themeColor="text1"/>
          <w:sz w:val="24"/>
          <w:szCs w:val="24"/>
        </w:rPr>
        <w:t>.</w:t>
      </w:r>
    </w:p>
    <w:p w:rsidR="007A4301" w:rsidRDefault="007A4301" w:rsidP="00FA08FC">
      <w:pPr>
        <w:spacing w:after="0" w:line="360" w:lineRule="auto"/>
        <w:jc w:val="both"/>
        <w:rPr>
          <w:rFonts w:ascii="Palatino Linotype" w:hAnsi="Palatino Linotype" w:cs="Arial"/>
          <w:bCs/>
          <w:color w:val="000000" w:themeColor="text1"/>
          <w:sz w:val="24"/>
          <w:szCs w:val="24"/>
        </w:rPr>
      </w:pPr>
    </w:p>
    <w:p w:rsidR="00442EA1" w:rsidRPr="00442EA1" w:rsidRDefault="00A2337A" w:rsidP="00442EA1">
      <w:pPr>
        <w:tabs>
          <w:tab w:val="left" w:pos="7938"/>
        </w:tabs>
        <w:spacing w:line="360" w:lineRule="auto"/>
        <w:jc w:val="both"/>
        <w:rPr>
          <w:rFonts w:ascii="Palatino Linotype" w:hAnsi="Palatino Linotype" w:cs="Arial"/>
          <w:bCs/>
          <w:color w:val="000000" w:themeColor="text1"/>
          <w:sz w:val="24"/>
          <w:szCs w:val="24"/>
        </w:rPr>
      </w:pPr>
      <w:r>
        <w:rPr>
          <w:rFonts w:ascii="Palatino Linotype" w:hAnsi="Palatino Linotype" w:cs="Arial"/>
          <w:bCs/>
          <w:color w:val="000000" w:themeColor="text1"/>
          <w:sz w:val="24"/>
          <w:szCs w:val="24"/>
        </w:rPr>
        <w:t>Ahora bien, ha quedado claro que la hoy recurrente requiere</w:t>
      </w:r>
      <w:r w:rsidR="00F42208">
        <w:rPr>
          <w:rFonts w:ascii="Palatino Linotype" w:hAnsi="Palatino Linotype" w:cs="Arial"/>
          <w:bCs/>
          <w:color w:val="000000" w:themeColor="text1"/>
          <w:sz w:val="24"/>
          <w:szCs w:val="24"/>
        </w:rPr>
        <w:t>, entre otras más,</w:t>
      </w:r>
      <w:r>
        <w:rPr>
          <w:rFonts w:ascii="Palatino Linotype" w:hAnsi="Palatino Linotype" w:cs="Arial"/>
          <w:bCs/>
          <w:color w:val="000000" w:themeColor="text1"/>
          <w:sz w:val="24"/>
          <w:szCs w:val="24"/>
        </w:rPr>
        <w:t xml:space="preserve"> todas las actas de las sesiones del Consejo Directivo </w:t>
      </w:r>
      <w:r w:rsidR="00F42208">
        <w:rPr>
          <w:rFonts w:ascii="Palatino Linotype" w:hAnsi="Palatino Linotype" w:cs="Arial"/>
          <w:bCs/>
          <w:color w:val="000000" w:themeColor="text1"/>
          <w:sz w:val="24"/>
          <w:szCs w:val="24"/>
        </w:rPr>
        <w:t xml:space="preserve">del primero de enero al quince de junio de dos mil diecinueve, por lo que el acta donde se aprobó el tabulador de sueldos queda </w:t>
      </w:r>
      <w:r w:rsidR="00F42208">
        <w:rPr>
          <w:rFonts w:ascii="Palatino Linotype" w:hAnsi="Palatino Linotype" w:cs="Arial"/>
          <w:bCs/>
          <w:color w:val="000000" w:themeColor="text1"/>
          <w:sz w:val="24"/>
          <w:szCs w:val="24"/>
        </w:rPr>
        <w:lastRenderedPageBreak/>
        <w:t xml:space="preserve">inmersa en dicha solicitud, sin embargo, por lo que hace al tabulador de sueldos, </w:t>
      </w:r>
      <w:r w:rsidR="00442EA1">
        <w:rPr>
          <w:rFonts w:ascii="Palatino Linotype" w:hAnsi="Palatino Linotype" w:cs="Arial"/>
          <w:bCs/>
          <w:color w:val="000000" w:themeColor="text1"/>
          <w:sz w:val="24"/>
          <w:szCs w:val="24"/>
        </w:rPr>
        <w:t>el sujeto obligado deberá entregar dicha información a la hoy recurrente</w:t>
      </w:r>
      <w:r w:rsidR="00442EA1" w:rsidRPr="00442EA1">
        <w:rPr>
          <w:rFonts w:ascii="Palatino Linotype" w:hAnsi="Palatino Linotype" w:cs="Arial"/>
          <w:bCs/>
          <w:color w:val="000000" w:themeColor="text1"/>
          <w:sz w:val="24"/>
          <w:szCs w:val="24"/>
        </w:rPr>
        <w:t>, para tal efecto los propios LINEAMIENTOS PARA LA ENTREGA DEL PRESUPUESTO DE EGRESOS MUNICIPAL y el MANUAL PARA LA PLANEACIÓN, PROGRAMACIÓN Y PRESUPUESTO DE EGRESOS MUNICIPAL PARA EL EJERCICIO FISCAL 2019, prevén de forma muy clara como debe estar conformado el Tabulador de Sueldos:</w:t>
      </w:r>
    </w:p>
    <w:p w:rsidR="00442EA1" w:rsidRDefault="00442EA1" w:rsidP="00442EA1">
      <w:pPr>
        <w:tabs>
          <w:tab w:val="left" w:pos="7938"/>
        </w:tabs>
        <w:spacing w:line="360" w:lineRule="auto"/>
        <w:jc w:val="center"/>
        <w:rPr>
          <w:rFonts w:ascii="Palatino Linotype" w:hAnsi="Palatino Linotype" w:cs="Arial"/>
        </w:rPr>
      </w:pPr>
      <w:r>
        <w:rPr>
          <w:noProof/>
          <w:lang w:eastAsia="es-MX"/>
        </w:rPr>
        <w:drawing>
          <wp:inline distT="0" distB="0" distL="0" distR="0" wp14:anchorId="64A5E4FF" wp14:editId="4B4F05E5">
            <wp:extent cx="5814060" cy="3200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24666" t="16898" r="19439" b="13096"/>
                    <a:stretch/>
                  </pic:blipFill>
                  <pic:spPr bwMode="auto">
                    <a:xfrm>
                      <a:off x="0" y="0"/>
                      <a:ext cx="5839063" cy="3214163"/>
                    </a:xfrm>
                    <a:prstGeom prst="rect">
                      <a:avLst/>
                    </a:prstGeom>
                    <a:ln>
                      <a:noFill/>
                    </a:ln>
                    <a:extLst>
                      <a:ext uri="{53640926-AAD7-44D8-BBD7-CCE9431645EC}">
                        <a14:shadowObscured xmlns:a14="http://schemas.microsoft.com/office/drawing/2010/main"/>
                      </a:ext>
                    </a:extLst>
                  </pic:spPr>
                </pic:pic>
              </a:graphicData>
            </a:graphic>
          </wp:inline>
        </w:drawing>
      </w:r>
    </w:p>
    <w:p w:rsidR="00442EA1" w:rsidRDefault="00442EA1" w:rsidP="00442EA1">
      <w:pPr>
        <w:tabs>
          <w:tab w:val="left" w:pos="7938"/>
        </w:tabs>
        <w:spacing w:line="360" w:lineRule="auto"/>
        <w:jc w:val="both"/>
        <w:rPr>
          <w:rFonts w:ascii="Palatino Linotype" w:hAnsi="Palatino Linotype" w:cs="Arial"/>
        </w:rPr>
      </w:pPr>
    </w:p>
    <w:p w:rsidR="00442EA1" w:rsidRDefault="00442EA1" w:rsidP="00442EA1">
      <w:pPr>
        <w:tabs>
          <w:tab w:val="left" w:pos="7938"/>
        </w:tabs>
        <w:spacing w:line="360" w:lineRule="auto"/>
        <w:jc w:val="center"/>
        <w:rPr>
          <w:rFonts w:ascii="Palatino Linotype" w:hAnsi="Palatino Linotype" w:cs="Arial"/>
        </w:rPr>
      </w:pPr>
      <w:r>
        <w:rPr>
          <w:noProof/>
          <w:lang w:eastAsia="es-MX"/>
        </w:rPr>
        <w:lastRenderedPageBreak/>
        <w:drawing>
          <wp:inline distT="0" distB="0" distL="0" distR="0" wp14:anchorId="31A1F450" wp14:editId="2D267DE6">
            <wp:extent cx="5223958" cy="363220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21725" t="15490" r="22946" b="16113"/>
                    <a:stretch/>
                  </pic:blipFill>
                  <pic:spPr bwMode="auto">
                    <a:xfrm>
                      <a:off x="0" y="0"/>
                      <a:ext cx="5242857" cy="3645340"/>
                    </a:xfrm>
                    <a:prstGeom prst="rect">
                      <a:avLst/>
                    </a:prstGeom>
                    <a:ln>
                      <a:noFill/>
                    </a:ln>
                    <a:extLst>
                      <a:ext uri="{53640926-AAD7-44D8-BBD7-CCE9431645EC}">
                        <a14:shadowObscured xmlns:a14="http://schemas.microsoft.com/office/drawing/2010/main"/>
                      </a:ext>
                    </a:extLst>
                  </pic:spPr>
                </pic:pic>
              </a:graphicData>
            </a:graphic>
          </wp:inline>
        </w:drawing>
      </w:r>
    </w:p>
    <w:p w:rsidR="00E747A6" w:rsidRPr="00442EA1" w:rsidRDefault="00E747A6" w:rsidP="00442EA1">
      <w:pPr>
        <w:tabs>
          <w:tab w:val="left" w:pos="7938"/>
        </w:tabs>
        <w:spacing w:after="0" w:line="360" w:lineRule="auto"/>
        <w:jc w:val="both"/>
        <w:rPr>
          <w:rFonts w:ascii="Palatino Linotype" w:hAnsi="Palatino Linotype" w:cs="Arial"/>
          <w:bCs/>
          <w:color w:val="000000" w:themeColor="text1"/>
          <w:sz w:val="24"/>
          <w:szCs w:val="24"/>
        </w:rPr>
      </w:pPr>
    </w:p>
    <w:p w:rsidR="00824EE7" w:rsidRPr="00824EE7" w:rsidRDefault="00824EE7" w:rsidP="00442EA1">
      <w:pPr>
        <w:pStyle w:val="Prrafodelista"/>
        <w:numPr>
          <w:ilvl w:val="0"/>
          <w:numId w:val="6"/>
        </w:numPr>
        <w:spacing w:line="360" w:lineRule="auto"/>
        <w:jc w:val="both"/>
        <w:rPr>
          <w:rFonts w:ascii="Palatino Linotype" w:hAnsi="Palatino Linotype"/>
        </w:rPr>
      </w:pPr>
      <w:r>
        <w:rPr>
          <w:rFonts w:ascii="Palatino Linotype" w:hAnsi="Palatino Linotype"/>
        </w:rPr>
        <w:t>Consecuencias de la Negativa ficta</w:t>
      </w:r>
    </w:p>
    <w:p w:rsidR="00824EE7" w:rsidRDefault="00824EE7" w:rsidP="00442EA1">
      <w:pPr>
        <w:spacing w:after="0" w:line="360" w:lineRule="auto"/>
        <w:jc w:val="both"/>
        <w:rPr>
          <w:rFonts w:ascii="Palatino Linotype" w:hAnsi="Palatino Linotype"/>
          <w:sz w:val="24"/>
          <w:szCs w:val="24"/>
        </w:rPr>
      </w:pPr>
    </w:p>
    <w:p w:rsidR="00E831C9" w:rsidRDefault="00E831C9" w:rsidP="00442EA1">
      <w:pPr>
        <w:spacing w:after="0" w:line="360" w:lineRule="auto"/>
        <w:jc w:val="both"/>
        <w:rPr>
          <w:rFonts w:ascii="Palatino Linotype" w:hAnsi="Palatino Linotype"/>
          <w:sz w:val="24"/>
          <w:szCs w:val="24"/>
        </w:rPr>
      </w:pPr>
      <w:r w:rsidRPr="00824EE7">
        <w:rPr>
          <w:rFonts w:ascii="Palatino Linotype" w:hAnsi="Palatino Linotype"/>
          <w:sz w:val="24"/>
          <w:szCs w:val="24"/>
        </w:rPr>
        <w:t>No obstante lo anterior y ante la negativa por parte del sujeto obligado de emitir contestación</w:t>
      </w:r>
      <w:r>
        <w:rPr>
          <w:rFonts w:ascii="Palatino Linotype" w:hAnsi="Palatino Linotype"/>
          <w:sz w:val="24"/>
          <w:szCs w:val="24"/>
        </w:rPr>
        <w:t xml:space="preserve"> alguna, deberá girar la </w:t>
      </w:r>
      <w:r w:rsidR="00824EE7">
        <w:rPr>
          <w:rFonts w:ascii="Palatino Linotype" w:hAnsi="Palatino Linotype"/>
          <w:sz w:val="24"/>
          <w:szCs w:val="24"/>
        </w:rPr>
        <w:t>solicitud</w:t>
      </w:r>
      <w:r>
        <w:rPr>
          <w:rFonts w:ascii="Palatino Linotype" w:hAnsi="Palatino Linotype"/>
          <w:sz w:val="24"/>
          <w:szCs w:val="24"/>
        </w:rPr>
        <w:t xml:space="preserve"> de información, como ya se dijo </w:t>
      </w:r>
      <w:r w:rsidR="00824EE7">
        <w:rPr>
          <w:rFonts w:ascii="Palatino Linotype" w:hAnsi="Palatino Linotype"/>
          <w:sz w:val="24"/>
          <w:szCs w:val="24"/>
        </w:rPr>
        <w:t>anteriormente</w:t>
      </w:r>
      <w:r>
        <w:rPr>
          <w:rFonts w:ascii="Palatino Linotype" w:hAnsi="Palatino Linotype"/>
          <w:sz w:val="24"/>
          <w:szCs w:val="24"/>
        </w:rPr>
        <w:t xml:space="preserve"> a las unidades </w:t>
      </w:r>
      <w:r w:rsidR="00824EE7">
        <w:rPr>
          <w:rFonts w:ascii="Palatino Linotype" w:hAnsi="Palatino Linotype"/>
          <w:sz w:val="24"/>
          <w:szCs w:val="24"/>
        </w:rPr>
        <w:t>administrativas</w:t>
      </w:r>
      <w:r>
        <w:rPr>
          <w:rFonts w:ascii="Palatino Linotype" w:hAnsi="Palatino Linotype"/>
          <w:sz w:val="24"/>
          <w:szCs w:val="24"/>
        </w:rPr>
        <w:t xml:space="preserve"> del sujeto obligado</w:t>
      </w:r>
      <w:r w:rsidR="00824EE7">
        <w:rPr>
          <w:rFonts w:ascii="Palatino Linotype" w:hAnsi="Palatino Linotype"/>
          <w:sz w:val="24"/>
          <w:szCs w:val="24"/>
        </w:rPr>
        <w:t>,</w:t>
      </w:r>
      <w:r>
        <w:rPr>
          <w:rFonts w:ascii="Palatino Linotype" w:hAnsi="Palatino Linotype"/>
          <w:sz w:val="24"/>
          <w:szCs w:val="24"/>
        </w:rPr>
        <w:t xml:space="preserve"> a efecto de que aquellas lleven a cabo la respectiva búsqueda de la </w:t>
      </w:r>
      <w:r w:rsidR="00824EE7">
        <w:rPr>
          <w:rFonts w:ascii="Palatino Linotype" w:hAnsi="Palatino Linotype"/>
          <w:sz w:val="24"/>
          <w:szCs w:val="24"/>
        </w:rPr>
        <w:t>información</w:t>
      </w:r>
      <w:r>
        <w:rPr>
          <w:rFonts w:ascii="Palatino Linotype" w:hAnsi="Palatino Linotype"/>
          <w:sz w:val="24"/>
          <w:szCs w:val="24"/>
        </w:rPr>
        <w:t xml:space="preserve"> solicitada consistente</w:t>
      </w:r>
      <w:r w:rsidR="00442EA1">
        <w:rPr>
          <w:rFonts w:ascii="Palatino Linotype" w:hAnsi="Palatino Linotype"/>
          <w:sz w:val="24"/>
          <w:szCs w:val="24"/>
        </w:rPr>
        <w:t xml:space="preserve">s en </w:t>
      </w:r>
      <w:r w:rsidR="007A0940">
        <w:rPr>
          <w:rFonts w:ascii="Palatino Linotype" w:hAnsi="Palatino Linotype"/>
          <w:sz w:val="24"/>
          <w:szCs w:val="24"/>
        </w:rPr>
        <w:t xml:space="preserve">las </w:t>
      </w:r>
      <w:r w:rsidR="007A0940" w:rsidRPr="000F4539">
        <w:rPr>
          <w:rFonts w:ascii="Palatino Linotype" w:hAnsi="Palatino Linotype"/>
          <w:sz w:val="24"/>
          <w:szCs w:val="24"/>
        </w:rPr>
        <w:t>actas de sesiones de consejo celebradas del 01 de enero al 31 de diciembre de</w:t>
      </w:r>
      <w:r w:rsidR="007A0940">
        <w:rPr>
          <w:rFonts w:ascii="Palatino Linotype" w:hAnsi="Palatino Linotype"/>
          <w:sz w:val="24"/>
          <w:szCs w:val="24"/>
        </w:rPr>
        <w:t xml:space="preserve"> </w:t>
      </w:r>
      <w:r w:rsidR="007A0940" w:rsidRPr="000F4539">
        <w:rPr>
          <w:rFonts w:ascii="Palatino Linotype" w:hAnsi="Palatino Linotype"/>
          <w:sz w:val="24"/>
          <w:szCs w:val="24"/>
        </w:rPr>
        <w:t>l</w:t>
      </w:r>
      <w:r w:rsidR="007A0940">
        <w:rPr>
          <w:rFonts w:ascii="Palatino Linotype" w:hAnsi="Palatino Linotype"/>
          <w:sz w:val="24"/>
          <w:szCs w:val="24"/>
        </w:rPr>
        <w:t>os</w:t>
      </w:r>
      <w:r w:rsidR="007A0940" w:rsidRPr="000F4539">
        <w:rPr>
          <w:rFonts w:ascii="Palatino Linotype" w:hAnsi="Palatino Linotype"/>
          <w:sz w:val="24"/>
          <w:szCs w:val="24"/>
        </w:rPr>
        <w:t xml:space="preserve"> año</w:t>
      </w:r>
      <w:r w:rsidR="007A0940">
        <w:rPr>
          <w:rFonts w:ascii="Palatino Linotype" w:hAnsi="Palatino Linotype"/>
          <w:sz w:val="24"/>
          <w:szCs w:val="24"/>
        </w:rPr>
        <w:t>s</w:t>
      </w:r>
      <w:r w:rsidR="007A0940" w:rsidRPr="000F4539">
        <w:rPr>
          <w:rFonts w:ascii="Palatino Linotype" w:hAnsi="Palatino Linotype"/>
          <w:sz w:val="24"/>
          <w:szCs w:val="24"/>
        </w:rPr>
        <w:t xml:space="preserve"> 2013</w:t>
      </w:r>
      <w:r w:rsidR="007A0940">
        <w:rPr>
          <w:rFonts w:ascii="Palatino Linotype" w:hAnsi="Palatino Linotype"/>
          <w:sz w:val="24"/>
          <w:szCs w:val="24"/>
        </w:rPr>
        <w:t xml:space="preserve">, 2014, 2015, 2016, 2017, 2018 y del año 2019 del primero de enero al 15 de junio, </w:t>
      </w:r>
      <w:r w:rsidR="007A0940" w:rsidRPr="00293B56">
        <w:rPr>
          <w:rFonts w:ascii="Palatino Linotype" w:hAnsi="Palatino Linotype"/>
          <w:sz w:val="24"/>
          <w:szCs w:val="24"/>
        </w:rPr>
        <w:t>en formato PDF editable</w:t>
      </w:r>
      <w:r w:rsidR="007A0940">
        <w:rPr>
          <w:rFonts w:ascii="Palatino Linotype" w:hAnsi="Palatino Linotype"/>
          <w:sz w:val="24"/>
          <w:szCs w:val="24"/>
        </w:rPr>
        <w:t>,</w:t>
      </w:r>
      <w:r w:rsidR="007A0940" w:rsidRPr="00293B56">
        <w:rPr>
          <w:rFonts w:ascii="Palatino Linotype" w:hAnsi="Palatino Linotype"/>
          <w:sz w:val="24"/>
          <w:szCs w:val="24"/>
        </w:rPr>
        <w:t xml:space="preserve"> en datos abiertos o el </w:t>
      </w:r>
      <w:r w:rsidR="007A0940">
        <w:rPr>
          <w:rFonts w:ascii="Palatino Linotype" w:hAnsi="Palatino Linotype"/>
          <w:sz w:val="24"/>
          <w:szCs w:val="24"/>
        </w:rPr>
        <w:t xml:space="preserve">formato </w:t>
      </w:r>
      <w:r w:rsidR="007A0940" w:rsidRPr="00293B56">
        <w:rPr>
          <w:rFonts w:ascii="Palatino Linotype" w:hAnsi="Palatino Linotype"/>
          <w:sz w:val="24"/>
          <w:szCs w:val="24"/>
        </w:rPr>
        <w:t xml:space="preserve">en el cual fueron </w:t>
      </w:r>
      <w:r w:rsidR="007A0940">
        <w:rPr>
          <w:rFonts w:ascii="Palatino Linotype" w:hAnsi="Palatino Linotype"/>
          <w:sz w:val="24"/>
          <w:szCs w:val="24"/>
        </w:rPr>
        <w:t>generadas</w:t>
      </w:r>
      <w:r w:rsidR="00824EE7">
        <w:rPr>
          <w:rFonts w:ascii="Palatino Linotype" w:hAnsi="Palatino Linotype"/>
          <w:sz w:val="24"/>
          <w:szCs w:val="24"/>
        </w:rPr>
        <w:t>.</w:t>
      </w:r>
    </w:p>
    <w:p w:rsidR="00E831C9" w:rsidRDefault="00E831C9" w:rsidP="00442EA1">
      <w:pPr>
        <w:spacing w:after="0" w:line="360" w:lineRule="auto"/>
        <w:jc w:val="both"/>
        <w:rPr>
          <w:rFonts w:ascii="Palatino Linotype" w:hAnsi="Palatino Linotype"/>
          <w:sz w:val="24"/>
          <w:szCs w:val="24"/>
        </w:rPr>
      </w:pPr>
    </w:p>
    <w:p w:rsidR="001D6B7B" w:rsidRDefault="001D6B7B" w:rsidP="001D6B7B">
      <w:pPr>
        <w:spacing w:after="0" w:line="360" w:lineRule="auto"/>
        <w:jc w:val="both"/>
        <w:rPr>
          <w:rFonts w:ascii="Palatino Linotype" w:hAnsi="Palatino Linotype"/>
          <w:sz w:val="24"/>
          <w:szCs w:val="24"/>
        </w:rPr>
      </w:pPr>
      <w:r w:rsidRPr="001D6B7B">
        <w:rPr>
          <w:rFonts w:ascii="Palatino Linotype" w:hAnsi="Palatino Linotype"/>
          <w:sz w:val="24"/>
          <w:szCs w:val="24"/>
        </w:rPr>
        <w:lastRenderedPageBreak/>
        <w:t>Establecido lo anterior, debe precisar lo establecido en los artículos 4 y 12 de la Ley de Transparencia y Acceso a la Información Pública del Estado de México y Municipios, establecen lo siguiente:</w:t>
      </w:r>
    </w:p>
    <w:p w:rsidR="001D6B7B" w:rsidRPr="001D6B7B" w:rsidRDefault="001D6B7B" w:rsidP="001D6B7B">
      <w:pPr>
        <w:spacing w:after="0" w:line="360" w:lineRule="auto"/>
        <w:jc w:val="both"/>
        <w:rPr>
          <w:rFonts w:ascii="Palatino Linotype" w:hAnsi="Palatino Linotype"/>
          <w:sz w:val="24"/>
          <w:szCs w:val="24"/>
        </w:rPr>
      </w:pPr>
    </w:p>
    <w:p w:rsidR="001D6B7B" w:rsidRPr="004347E5" w:rsidRDefault="001D6B7B" w:rsidP="001D6B7B">
      <w:pPr>
        <w:autoSpaceDE w:val="0"/>
        <w:autoSpaceDN w:val="0"/>
        <w:adjustRightInd w:val="0"/>
        <w:spacing w:after="0" w:line="240" w:lineRule="auto"/>
        <w:ind w:left="709" w:right="709"/>
        <w:jc w:val="both"/>
        <w:rPr>
          <w:rFonts w:ascii="Palatino Linotype" w:hAnsi="Palatino Linotype" w:cs="Arial"/>
          <w:i/>
        </w:rPr>
      </w:pPr>
      <w:r w:rsidRPr="004347E5">
        <w:rPr>
          <w:rFonts w:ascii="Palatino Linotype" w:hAnsi="Palatino Linotype" w:cs="Arial"/>
          <w:i/>
          <w:lang w:eastAsia="es-MX"/>
        </w:rPr>
        <w:t>“</w:t>
      </w:r>
      <w:r w:rsidRPr="004347E5">
        <w:rPr>
          <w:rFonts w:ascii="Palatino Linotype" w:hAnsi="Palatino Linotype" w:cs="Arial"/>
          <w:b/>
          <w:i/>
        </w:rPr>
        <w:t>Artículo 4.</w:t>
      </w:r>
      <w:r w:rsidRPr="004347E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D6B7B" w:rsidRPr="004347E5" w:rsidRDefault="001D6B7B" w:rsidP="001D6B7B">
      <w:pPr>
        <w:autoSpaceDE w:val="0"/>
        <w:autoSpaceDN w:val="0"/>
        <w:adjustRightInd w:val="0"/>
        <w:spacing w:after="0" w:line="240" w:lineRule="auto"/>
        <w:ind w:left="709" w:right="709"/>
        <w:jc w:val="both"/>
        <w:rPr>
          <w:rFonts w:ascii="Palatino Linotype" w:hAnsi="Palatino Linotype" w:cs="Arial"/>
          <w:i/>
          <w:lang w:eastAsia="es-MX"/>
        </w:rPr>
      </w:pPr>
      <w:r w:rsidRPr="004347E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4347E5">
        <w:rPr>
          <w:rFonts w:ascii="Palatino Linotype" w:hAnsi="Palatino Linotype" w:cs="Arial"/>
          <w:i/>
        </w:rPr>
        <w:t xml:space="preserve">, en los </w:t>
      </w:r>
      <w:r w:rsidRPr="004347E5">
        <w:rPr>
          <w:rFonts w:ascii="Palatino Linotype" w:hAnsi="Palatino Linotype" w:cs="Arial"/>
          <w:i/>
          <w:lang w:eastAsia="es-MX"/>
        </w:rPr>
        <w:t>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D6B7B" w:rsidRPr="004347E5" w:rsidRDefault="001D6B7B" w:rsidP="001D6B7B">
      <w:pPr>
        <w:autoSpaceDE w:val="0"/>
        <w:autoSpaceDN w:val="0"/>
        <w:adjustRightInd w:val="0"/>
        <w:spacing w:after="0" w:line="240" w:lineRule="auto"/>
        <w:ind w:left="709" w:right="709"/>
        <w:jc w:val="both"/>
        <w:rPr>
          <w:rFonts w:ascii="Palatino Linotype" w:hAnsi="Palatino Linotype" w:cs="Arial"/>
          <w:i/>
          <w:lang w:eastAsia="es-MX"/>
        </w:rPr>
      </w:pPr>
      <w:r w:rsidRPr="004347E5">
        <w:rPr>
          <w:rFonts w:ascii="Palatino Linotype" w:hAnsi="Palatino Linotype" w:cs="Arial"/>
          <w:i/>
          <w:lang w:eastAsia="es-MX"/>
        </w:rPr>
        <w:t>Los sujetos obligados deben poner en práctica, políticas y programas de acceso a la información que se apeguen a criterios de publicidad, veracidad, oportunidad, precisión y suficiencia en beneficio de los solicitantes.</w:t>
      </w:r>
    </w:p>
    <w:p w:rsidR="001D6B7B" w:rsidRPr="004347E5" w:rsidRDefault="001D6B7B" w:rsidP="001D6B7B">
      <w:pPr>
        <w:autoSpaceDE w:val="0"/>
        <w:autoSpaceDN w:val="0"/>
        <w:adjustRightInd w:val="0"/>
        <w:spacing w:after="0" w:line="240" w:lineRule="auto"/>
        <w:ind w:left="709" w:right="709"/>
        <w:jc w:val="both"/>
        <w:rPr>
          <w:rFonts w:ascii="Palatino Linotype" w:hAnsi="Palatino Linotype" w:cs="Arial"/>
          <w:i/>
          <w:lang w:eastAsia="es-MX"/>
        </w:rPr>
      </w:pPr>
      <w:r w:rsidRPr="004347E5">
        <w:rPr>
          <w:rFonts w:ascii="Palatino Linotype" w:hAnsi="Palatino Linotype" w:cs="Arial"/>
          <w:b/>
          <w:i/>
          <w:lang w:eastAsia="es-MX"/>
        </w:rPr>
        <w:t>Artículo 12</w:t>
      </w:r>
      <w:r w:rsidRPr="004347E5">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1D6B7B" w:rsidRPr="004347E5" w:rsidRDefault="001D6B7B" w:rsidP="001D6B7B">
      <w:pPr>
        <w:autoSpaceDE w:val="0"/>
        <w:autoSpaceDN w:val="0"/>
        <w:adjustRightInd w:val="0"/>
        <w:spacing w:after="0" w:line="240" w:lineRule="auto"/>
        <w:ind w:left="709" w:right="709"/>
        <w:jc w:val="both"/>
        <w:rPr>
          <w:rFonts w:ascii="Palatino Linotype" w:hAnsi="Palatino Linotype" w:cs="Arial"/>
          <w:i/>
          <w:lang w:eastAsia="es-MX"/>
        </w:rPr>
      </w:pPr>
      <w:r w:rsidRPr="004347E5">
        <w:rPr>
          <w:rFonts w:ascii="Palatino Linotype" w:hAnsi="Palatino Linotype" w:cs="Arial"/>
          <w:b/>
          <w:i/>
          <w:u w:val="single"/>
          <w:lang w:eastAsia="es-MX"/>
        </w:rPr>
        <w:t>Los sujetos obligados sólo proporcionarán la información pública que se les requiera y que obre en sus archivos y en el estado en que ésta se encuentre</w:t>
      </w:r>
      <w:r w:rsidRPr="004347E5">
        <w:rPr>
          <w:rFonts w:ascii="Palatino Linotype" w:hAnsi="Palatino Linotype" w:cs="Arial"/>
          <w:i/>
          <w:lang w:eastAsia="es-MX"/>
        </w:rPr>
        <w:t>. La obligación de proporcionar información no comprende el procesamiento de la misma, ni el presentarla conforme al interés del solicitante; no estarán obligados a generarla, resumirla, efectuar cálculos o practicar investigaciones.”</w:t>
      </w:r>
    </w:p>
    <w:p w:rsidR="001D6B7B" w:rsidRPr="004347E5" w:rsidRDefault="001D6B7B" w:rsidP="001D6B7B">
      <w:pPr>
        <w:spacing w:after="0" w:line="240" w:lineRule="auto"/>
        <w:ind w:left="709" w:right="709"/>
        <w:jc w:val="both"/>
        <w:rPr>
          <w:rFonts w:ascii="Palatino Linotype" w:hAnsi="Palatino Linotype" w:cs="Arial"/>
          <w:lang w:eastAsia="es-MX"/>
        </w:rPr>
      </w:pPr>
      <w:r w:rsidRPr="004347E5">
        <w:rPr>
          <w:rFonts w:ascii="Palatino Linotype" w:hAnsi="Palatino Linotype" w:cs="Arial"/>
          <w:lang w:eastAsia="es-MX"/>
        </w:rPr>
        <w:t>(Énfasis Añadido)</w:t>
      </w:r>
    </w:p>
    <w:p w:rsidR="001D6B7B" w:rsidRDefault="001D6B7B" w:rsidP="001D6B7B">
      <w:pPr>
        <w:spacing w:after="0" w:line="360" w:lineRule="auto"/>
        <w:jc w:val="both"/>
        <w:rPr>
          <w:rFonts w:ascii="Palatino Linotype" w:hAnsi="Palatino Linotype"/>
          <w:sz w:val="24"/>
          <w:szCs w:val="24"/>
        </w:rPr>
      </w:pPr>
    </w:p>
    <w:p w:rsidR="001D6B7B" w:rsidRDefault="001D6B7B" w:rsidP="001D6B7B">
      <w:pPr>
        <w:spacing w:after="0" w:line="360" w:lineRule="auto"/>
        <w:jc w:val="both"/>
        <w:rPr>
          <w:rFonts w:ascii="Palatino Linotype" w:hAnsi="Palatino Linotype"/>
          <w:sz w:val="24"/>
          <w:szCs w:val="24"/>
        </w:rPr>
      </w:pPr>
      <w:r w:rsidRPr="001D6B7B">
        <w:rPr>
          <w:rFonts w:ascii="Palatino Linotype" w:hAnsi="Palatino Linotype"/>
          <w:sz w:val="24"/>
          <w:szCs w:val="24"/>
        </w:rPr>
        <w:t>En esa tesitura, de una interpretación armónica de los preceptos citados, se advierte que, los Sujetos Obligados sólo están constreñidos a proporcionar la información de carácter público que obre en sus archivos, en el estado en que ésta se encuentre, cuando les sea requerida.</w:t>
      </w:r>
    </w:p>
    <w:p w:rsidR="00323CAE" w:rsidRDefault="00323CAE" w:rsidP="00FA08FC">
      <w:pPr>
        <w:spacing w:after="0" w:line="360" w:lineRule="auto"/>
        <w:jc w:val="both"/>
        <w:rPr>
          <w:rFonts w:ascii="Palatino Linotype" w:hAnsi="Palatino Linotype"/>
          <w:sz w:val="24"/>
          <w:szCs w:val="24"/>
        </w:rPr>
      </w:pPr>
    </w:p>
    <w:p w:rsidR="00E179E1" w:rsidRPr="00AF4FA5" w:rsidRDefault="00E179E1" w:rsidP="00E179E1">
      <w:pPr>
        <w:pStyle w:val="Prrafodelista"/>
        <w:numPr>
          <w:ilvl w:val="0"/>
          <w:numId w:val="6"/>
        </w:numPr>
        <w:tabs>
          <w:tab w:val="left" w:pos="7938"/>
        </w:tabs>
        <w:spacing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rsidR="00E179E1" w:rsidRPr="00AF4FA5" w:rsidRDefault="00E179E1" w:rsidP="00E179E1">
      <w:pPr>
        <w:pStyle w:val="Prrafodelista"/>
        <w:spacing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rsidR="00E179E1" w:rsidRPr="00AF4FA5" w:rsidRDefault="00E179E1" w:rsidP="00E179E1">
      <w:pPr>
        <w:spacing w:after="0" w:line="360" w:lineRule="auto"/>
        <w:jc w:val="both"/>
        <w:rPr>
          <w:rFonts w:ascii="Palatino Linotype" w:hAnsi="Palatino Linotype"/>
          <w:sz w:val="24"/>
          <w:szCs w:val="24"/>
        </w:rPr>
      </w:pPr>
    </w:p>
    <w:p w:rsidR="00E179E1" w:rsidRPr="00AF4FA5" w:rsidRDefault="00E179E1" w:rsidP="00E179E1">
      <w:pPr>
        <w:tabs>
          <w:tab w:val="left" w:pos="7938"/>
        </w:tabs>
        <w:spacing w:after="0" w:line="360" w:lineRule="auto"/>
        <w:jc w:val="both"/>
        <w:rPr>
          <w:rFonts w:ascii="Palatino Linotype" w:eastAsia="Arial Unicode MS" w:hAnsi="Palatino Linotype" w:cs="Arial"/>
          <w:sz w:val="24"/>
          <w:szCs w:val="24"/>
        </w:rPr>
      </w:pPr>
      <w:r w:rsidRPr="00AF4FA5">
        <w:rPr>
          <w:rFonts w:ascii="Palatino Linotype" w:hAnsi="Palatino Linotype"/>
          <w:sz w:val="24"/>
          <w:szCs w:val="24"/>
        </w:rPr>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E179E1" w:rsidRPr="00AF4FA5" w:rsidRDefault="00E179E1" w:rsidP="00E179E1">
      <w:pPr>
        <w:tabs>
          <w:tab w:val="left" w:pos="7938"/>
        </w:tabs>
        <w:spacing w:after="0" w:line="360" w:lineRule="auto"/>
        <w:jc w:val="both"/>
        <w:rPr>
          <w:rFonts w:ascii="Palatino Linotype" w:eastAsia="Arial Unicode MS" w:hAnsi="Palatino Linotype" w:cs="Arial"/>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cs="Arial"/>
          <w:sz w:val="24"/>
          <w:szCs w:val="24"/>
        </w:rPr>
        <w:t xml:space="preserve">la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lastRenderedPageBreak/>
        <w:t>Artículo 3. Para los efectos de la presente Ley se entenderá por:</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rsidR="00E179E1" w:rsidRPr="00AF4FA5" w:rsidRDefault="00E179E1" w:rsidP="00E179E1">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122. La clasificación es el proceso mediante el cual el sujeto obligado determina que la información en su poder actualiza alguno de los supuestos de reserva o confidencialidad, de conformidad con lo dispuesto en el presente título.</w:t>
      </w:r>
    </w:p>
    <w:p w:rsidR="00E179E1" w:rsidRPr="00AF4FA5" w:rsidRDefault="00E179E1" w:rsidP="00E179E1">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rsidR="00E179E1" w:rsidRPr="00AF4FA5" w:rsidRDefault="00E179E1" w:rsidP="00E179E1">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rsidR="00E179E1" w:rsidRPr="00AF4FA5" w:rsidRDefault="00E179E1" w:rsidP="00E179E1">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rsidR="00E179E1" w:rsidRPr="00AF4FA5" w:rsidRDefault="00E179E1" w:rsidP="00E179E1">
      <w:pPr>
        <w:spacing w:after="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w:t>
      </w:r>
      <w:r w:rsidRPr="00AF4FA5">
        <w:rPr>
          <w:rFonts w:ascii="Palatino Linotype" w:hAnsi="Palatino Linotype" w:cs="Arial"/>
          <w:b/>
          <w:i/>
          <w:sz w:val="24"/>
          <w:szCs w:val="24"/>
        </w:rPr>
        <w:lastRenderedPageBreak/>
        <w:t xml:space="preserve">secciones clasificadas, indicando su contenido </w:t>
      </w:r>
      <w:r w:rsidRPr="00AF4FA5">
        <w:rPr>
          <w:rFonts w:ascii="Palatino Linotype" w:hAnsi="Palatino Linotype" w:cs="Arial"/>
          <w:b/>
          <w:i/>
          <w:sz w:val="24"/>
          <w:szCs w:val="24"/>
          <w:u w:val="single"/>
        </w:rPr>
        <w:t>de manera genérica y fundando y motivando su clasificación.</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pStyle w:val="Prrafodelista"/>
        <w:numPr>
          <w:ilvl w:val="0"/>
          <w:numId w:val="16"/>
        </w:numPr>
        <w:spacing w:line="360" w:lineRule="auto"/>
        <w:ind w:left="851" w:right="902" w:firstLine="0"/>
        <w:jc w:val="both"/>
        <w:rPr>
          <w:rFonts w:ascii="Palatino Linotype" w:hAnsi="Palatino Linotype"/>
          <w:b/>
          <w:i/>
        </w:rPr>
      </w:pPr>
      <w:r w:rsidRPr="00AF4FA5">
        <w:rPr>
          <w:rFonts w:ascii="Palatino Linotype" w:hAnsi="Palatino Linotype"/>
          <w:b/>
          <w:i/>
        </w:rPr>
        <w:t>La divulgación de la información representa un riesgo real, demostrable e identificable del perjuicio significativo al interés público o a la seguridad pública;</w:t>
      </w:r>
    </w:p>
    <w:p w:rsidR="00E179E1" w:rsidRPr="00AF4FA5" w:rsidRDefault="00E179E1" w:rsidP="00E179E1">
      <w:pPr>
        <w:pStyle w:val="Prrafodelista"/>
        <w:numPr>
          <w:ilvl w:val="0"/>
          <w:numId w:val="16"/>
        </w:numPr>
        <w:tabs>
          <w:tab w:val="left" w:pos="709"/>
        </w:tabs>
        <w:spacing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rsidR="00E179E1" w:rsidRPr="00AF4FA5" w:rsidRDefault="00E179E1" w:rsidP="00E179E1">
      <w:pPr>
        <w:pStyle w:val="Prrafodelista"/>
        <w:numPr>
          <w:ilvl w:val="0"/>
          <w:numId w:val="16"/>
        </w:numPr>
        <w:tabs>
          <w:tab w:val="left" w:pos="709"/>
        </w:tabs>
        <w:spacing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24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lastRenderedPageBreak/>
        <w:t>FUNDAMENTACIÓN Y MOTIVACIÓN. EL ASPECTO FORMAL DE LA GARANTÍA Y SU FINALIDAD SE TRADUCEN EN EXPLICAR, JUSTIFICAR, POSIBILITAR LA DEFENSA Y COMUNICAR LA DECISIÓN.</w:t>
      </w:r>
    </w:p>
    <w:p w:rsidR="00E179E1" w:rsidRPr="00AF4FA5" w:rsidRDefault="00E179E1" w:rsidP="00E179E1">
      <w:pPr>
        <w:spacing w:after="0" w:line="240" w:lineRule="auto"/>
        <w:ind w:left="851" w:right="902"/>
        <w:jc w:val="both"/>
        <w:rPr>
          <w:rFonts w:ascii="Palatino Linotype" w:hAnsi="Palatino Linotype"/>
          <w:b/>
          <w:bCs/>
          <w:i/>
          <w:color w:val="000000"/>
          <w:sz w:val="24"/>
          <w:szCs w:val="24"/>
          <w:lang w:eastAsia="es-MX"/>
        </w:rPr>
      </w:pPr>
    </w:p>
    <w:p w:rsidR="00E179E1" w:rsidRPr="00AF4FA5" w:rsidRDefault="00E179E1" w:rsidP="00E179E1">
      <w:pPr>
        <w:spacing w:after="0" w:line="24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29"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Asimismo</w:t>
      </w:r>
      <w:r w:rsidR="00DB6BAA">
        <w:rPr>
          <w:rFonts w:ascii="Palatino Linotype" w:hAnsi="Palatino Linotype"/>
          <w:sz w:val="24"/>
          <w:szCs w:val="24"/>
        </w:rPr>
        <w:t>,</w:t>
      </w:r>
      <w:r w:rsidRPr="00AF4FA5">
        <w:rPr>
          <w:rFonts w:ascii="Palatino Linotype" w:hAnsi="Palatino Linotype"/>
          <w:sz w:val="24"/>
          <w:szCs w:val="24"/>
        </w:rPr>
        <w:t xml:space="preserve">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w:t>
      </w:r>
      <w:r w:rsidRPr="00AF4FA5">
        <w:rPr>
          <w:rFonts w:ascii="Palatino Linotype" w:hAnsi="Palatino Linotype"/>
          <w:sz w:val="24"/>
          <w:szCs w:val="24"/>
        </w:rPr>
        <w:lastRenderedPageBreak/>
        <w:t xml:space="preserve">que efectúen los Sujetos Obligados deberá estar justificado en la Ley, lo anterior en términos de lo dispuesto por el artículo 14 con relación con el 58 de la Ley de Protección de Datos Personales del Estado de México. </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 xml:space="preserve">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w:t>
      </w:r>
      <w:r w:rsidRPr="00AF4FA5">
        <w:rPr>
          <w:rFonts w:ascii="Palatino Linotype" w:eastAsia="Arial Unicode MS" w:hAnsi="Palatino Linotype" w:cs="Arial"/>
          <w:sz w:val="24"/>
          <w:szCs w:val="24"/>
        </w:rPr>
        <w:lastRenderedPageBreak/>
        <w:t>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B6BAA" w:rsidRDefault="00DB6BAA" w:rsidP="00DB6BAA">
      <w:pPr>
        <w:pStyle w:val="Prrafodelista"/>
        <w:tabs>
          <w:tab w:val="left" w:pos="7938"/>
        </w:tabs>
        <w:spacing w:line="360" w:lineRule="auto"/>
        <w:ind w:left="1080"/>
        <w:jc w:val="both"/>
        <w:rPr>
          <w:rFonts w:ascii="Palatino Linotype" w:eastAsia="Arial Unicode MS" w:hAnsi="Palatino Linotype" w:cs="Arial"/>
          <w:b/>
        </w:rPr>
      </w:pPr>
    </w:p>
    <w:p w:rsidR="00FA08FC" w:rsidRPr="00692A88" w:rsidRDefault="00FA08FC" w:rsidP="00692A88">
      <w:pPr>
        <w:pStyle w:val="Prrafodelista"/>
        <w:numPr>
          <w:ilvl w:val="0"/>
          <w:numId w:val="6"/>
        </w:numPr>
        <w:tabs>
          <w:tab w:val="left" w:pos="7938"/>
        </w:tabs>
        <w:spacing w:line="360" w:lineRule="auto"/>
        <w:jc w:val="both"/>
        <w:rPr>
          <w:rFonts w:ascii="Palatino Linotype" w:eastAsia="Arial Unicode MS" w:hAnsi="Palatino Linotype" w:cs="Arial"/>
          <w:b/>
        </w:rPr>
      </w:pPr>
      <w:r w:rsidRPr="00692A88">
        <w:rPr>
          <w:rFonts w:ascii="Palatino Linotype" w:eastAsia="Arial Unicode MS" w:hAnsi="Palatino Linotype" w:cs="Arial"/>
          <w:b/>
        </w:rPr>
        <w:t>Vista al Órgano de Control Interno</w:t>
      </w:r>
    </w:p>
    <w:p w:rsidR="00FA08FC" w:rsidRDefault="00FA08FC" w:rsidP="006278C3">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FA08FC" w:rsidRPr="00A424DD" w:rsidRDefault="00FA08FC" w:rsidP="006278C3">
      <w:pPr>
        <w:tabs>
          <w:tab w:val="left" w:pos="709"/>
        </w:tabs>
        <w:spacing w:after="0" w:line="360" w:lineRule="auto"/>
        <w:jc w:val="both"/>
        <w:rPr>
          <w:rFonts w:ascii="Palatino Linotype" w:hAnsi="Palatino Linotype"/>
          <w:sz w:val="24"/>
          <w:szCs w:val="24"/>
        </w:rPr>
      </w:pPr>
    </w:p>
    <w:p w:rsidR="00FA08FC" w:rsidRPr="00A424DD" w:rsidRDefault="00FA08FC" w:rsidP="006278C3">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FA08FC" w:rsidRPr="00A424DD" w:rsidRDefault="00FA08FC" w:rsidP="006278C3">
      <w:pPr>
        <w:tabs>
          <w:tab w:val="left" w:pos="709"/>
        </w:tabs>
        <w:spacing w:after="0" w:line="360" w:lineRule="auto"/>
        <w:jc w:val="both"/>
        <w:rPr>
          <w:rFonts w:ascii="Palatino Linotype" w:hAnsi="Palatino Linotype"/>
          <w:sz w:val="24"/>
          <w:szCs w:val="24"/>
        </w:rPr>
      </w:pP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FA08FC" w:rsidRPr="00A424DD" w:rsidRDefault="00FA08FC" w:rsidP="00FA08FC">
      <w:pPr>
        <w:tabs>
          <w:tab w:val="left" w:pos="709"/>
        </w:tabs>
        <w:spacing w:after="0" w:line="360" w:lineRule="auto"/>
        <w:jc w:val="both"/>
        <w:rPr>
          <w:rFonts w:ascii="Palatino Linotype" w:hAnsi="Palatino Linotype"/>
          <w:sz w:val="24"/>
          <w:szCs w:val="24"/>
        </w:rPr>
      </w:pPr>
    </w:p>
    <w:p w:rsidR="00FA08FC" w:rsidRPr="00A424DD" w:rsidRDefault="00FA08FC" w:rsidP="00FA08FC">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lastRenderedPageBreak/>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A08FC" w:rsidRPr="00A424DD" w:rsidRDefault="00FA08FC" w:rsidP="00FA08FC">
      <w:pPr>
        <w:tabs>
          <w:tab w:val="left" w:pos="709"/>
        </w:tabs>
        <w:spacing w:after="0" w:line="360" w:lineRule="auto"/>
        <w:jc w:val="both"/>
        <w:rPr>
          <w:rFonts w:ascii="Palatino Linotype" w:hAnsi="Palatino Linotype"/>
          <w:sz w:val="24"/>
          <w:szCs w:val="24"/>
        </w:rPr>
      </w:pP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FA08FC" w:rsidRPr="00A424DD" w:rsidRDefault="00FA08FC" w:rsidP="00FA08FC">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A08FC" w:rsidRPr="009F5A4C" w:rsidRDefault="00FA08FC" w:rsidP="009F5A4C">
      <w:pPr>
        <w:spacing w:after="0" w:line="360" w:lineRule="auto"/>
        <w:jc w:val="both"/>
        <w:rPr>
          <w:rFonts w:ascii="Palatino Linotype" w:hAnsi="Palatino Linotype"/>
          <w:sz w:val="24"/>
          <w:szCs w:val="24"/>
        </w:rPr>
      </w:pPr>
    </w:p>
    <w:p w:rsidR="00FA08FC" w:rsidRDefault="00FA08FC" w:rsidP="00FA08FC">
      <w:pPr>
        <w:spacing w:after="0" w:line="360" w:lineRule="auto"/>
        <w:jc w:val="both"/>
        <w:rPr>
          <w:rFonts w:ascii="Palatino Linotype" w:hAnsi="Palatino Linotype"/>
          <w:sz w:val="24"/>
          <w:szCs w:val="24"/>
        </w:rPr>
      </w:pPr>
      <w:r w:rsidRPr="009F5A4C">
        <w:rPr>
          <w:rFonts w:ascii="Palatino Linotype" w:hAnsi="Palatino Linotype"/>
          <w:sz w:val="24"/>
          <w:szCs w:val="24"/>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w:t>
      </w:r>
      <w:r w:rsidRPr="0024637B">
        <w:rPr>
          <w:rFonts w:ascii="Palatino Linotype" w:hAnsi="Palatino Linotype"/>
          <w:sz w:val="24"/>
          <w:szCs w:val="24"/>
        </w:rPr>
        <w:lastRenderedPageBreak/>
        <w:t xml:space="preserve">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sidR="0093757C">
        <w:rPr>
          <w:rFonts w:ascii="Palatino Linotype" w:hAnsi="Palatino Linotype"/>
          <w:sz w:val="24"/>
          <w:szCs w:val="24"/>
        </w:rPr>
        <w:t>s</w:t>
      </w:r>
      <w:r w:rsidRPr="0024637B">
        <w:rPr>
          <w:rFonts w:ascii="Palatino Linotype" w:hAnsi="Palatino Linotype"/>
          <w:sz w:val="24"/>
          <w:szCs w:val="24"/>
        </w:rPr>
        <w:t xml:space="preserve"> solicitud</w:t>
      </w:r>
      <w:r w:rsidR="0093757C">
        <w:rPr>
          <w:rFonts w:ascii="Palatino Linotype" w:hAnsi="Palatino Linotype"/>
          <w:sz w:val="24"/>
          <w:szCs w:val="24"/>
        </w:rPr>
        <w:t>es</w:t>
      </w:r>
      <w:r w:rsidRPr="0024637B">
        <w:rPr>
          <w:rFonts w:ascii="Palatino Linotype" w:hAnsi="Palatino Linotype"/>
          <w:sz w:val="24"/>
          <w:szCs w:val="24"/>
        </w:rPr>
        <w:t xml:space="preserve"> de información </w:t>
      </w:r>
      <w:r w:rsidR="0093757C" w:rsidRPr="000B791A">
        <w:rPr>
          <w:rFonts w:ascii="Palatino Linotype" w:hAnsi="Palatino Linotype" w:cs="Arial"/>
          <w:b/>
          <w:sz w:val="21"/>
          <w:szCs w:val="21"/>
        </w:rPr>
        <w:t>00091/OASZUMPANG/IP/2019, 00090/OASZUMPANG/IP/2019, 00089/OASZUMPANG/IP/2019, 00088/OASZUMPANG/IP/2019, 00087/OASZUMPANG/IP/2019, 00086/OASZUMPANG/IP/2019, 00085/OASZUMPANG/IP/2019 y 00062/OASZUMPANG/IP/2019</w:t>
      </w:r>
      <w:r>
        <w:rPr>
          <w:rFonts w:ascii="Palatino Linotype" w:hAnsi="Palatino Linotype" w:cs="Arial"/>
          <w:b/>
          <w:sz w:val="24"/>
          <w:szCs w:val="24"/>
        </w:rPr>
        <w:t xml:space="preserve">, </w:t>
      </w:r>
      <w:r w:rsidRPr="0024637B">
        <w:rPr>
          <w:rFonts w:ascii="Palatino Linotype" w:hAnsi="Palatino Linotype"/>
          <w:sz w:val="24"/>
          <w:szCs w:val="24"/>
        </w:rPr>
        <w:t>que ha</w:t>
      </w:r>
      <w:r w:rsidR="0093757C">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FA08FC" w:rsidRPr="00B52CA5" w:rsidRDefault="00FA08FC" w:rsidP="00FA08FC">
      <w:pPr>
        <w:spacing w:after="0" w:line="360" w:lineRule="auto"/>
        <w:jc w:val="both"/>
        <w:rPr>
          <w:rFonts w:ascii="Arial" w:hAnsi="Arial" w:cs="Arial"/>
          <w:b/>
          <w:bCs/>
          <w:color w:val="333333"/>
          <w:sz w:val="24"/>
          <w:szCs w:val="24"/>
        </w:rPr>
      </w:pPr>
    </w:p>
    <w:p w:rsidR="00FA08FC" w:rsidRDefault="00FA08FC" w:rsidP="00FA08FC">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A08FC" w:rsidRPr="00B52CA5" w:rsidRDefault="00FA08FC" w:rsidP="00FA08FC">
      <w:pPr>
        <w:spacing w:after="0" w:line="360" w:lineRule="auto"/>
        <w:jc w:val="both"/>
        <w:rPr>
          <w:rFonts w:ascii="Palatino Linotype" w:hAnsi="Palatino Linotype"/>
          <w:sz w:val="24"/>
          <w:szCs w:val="24"/>
        </w:rPr>
      </w:pPr>
    </w:p>
    <w:p w:rsidR="00FA08FC" w:rsidRDefault="00FA08FC" w:rsidP="00FA08FC">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FA08FC" w:rsidRDefault="00FA08FC" w:rsidP="00FA08FC">
      <w:pPr>
        <w:spacing w:after="0" w:line="360" w:lineRule="auto"/>
        <w:jc w:val="center"/>
        <w:rPr>
          <w:rFonts w:ascii="Palatino Linotype" w:eastAsia="Times New Roman" w:hAnsi="Palatino Linotype"/>
          <w:b/>
          <w:bCs/>
          <w:spacing w:val="60"/>
          <w:sz w:val="24"/>
          <w:szCs w:val="24"/>
          <w:lang w:val="es-ES_tradnl"/>
        </w:rPr>
      </w:pPr>
    </w:p>
    <w:p w:rsidR="00FA08FC" w:rsidRPr="00D428DB" w:rsidRDefault="00FA08FC" w:rsidP="00FA08FC">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2F3DEF">
        <w:rPr>
          <w:rFonts w:ascii="Palatino Linotype" w:eastAsia="Times New Roman" w:hAnsi="Palatino Linotype" w:cs="Arial"/>
          <w:sz w:val="24"/>
          <w:szCs w:val="24"/>
        </w:rPr>
        <w:t>Resultan fundadas</w:t>
      </w:r>
      <w:r w:rsidR="009F5A4C" w:rsidRPr="002F3DEF">
        <w:rPr>
          <w:rFonts w:ascii="Palatino Linotype" w:eastAsia="Times New Roman" w:hAnsi="Palatino Linotype" w:cs="Arial"/>
          <w:sz w:val="24"/>
          <w:szCs w:val="24"/>
        </w:rPr>
        <w:t xml:space="preserve"> </w:t>
      </w:r>
      <w:r w:rsidRPr="002F3DEF">
        <w:rPr>
          <w:rFonts w:ascii="Palatino Linotype" w:eastAsia="Times New Roman" w:hAnsi="Palatino Linotype" w:cs="Arial"/>
          <w:sz w:val="24"/>
          <w:szCs w:val="24"/>
        </w:rPr>
        <w:t>las razones o motivos</w:t>
      </w:r>
      <w:r w:rsidRPr="00D428DB">
        <w:rPr>
          <w:rFonts w:ascii="Palatino Linotype" w:eastAsia="Times New Roman" w:hAnsi="Palatino Linotype" w:cs="Arial"/>
          <w:sz w:val="24"/>
          <w:szCs w:val="24"/>
        </w:rPr>
        <w:t xml:space="preserve">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l Recurrente</w:t>
      </w:r>
      <w:r>
        <w:rPr>
          <w:rFonts w:ascii="Palatino Linotype" w:eastAsia="Times New Roman" w:hAnsi="Palatino Linotype" w:cs="Arial"/>
          <w:sz w:val="24"/>
          <w:szCs w:val="24"/>
        </w:rPr>
        <w:t xml:space="preserve"> en términos del considerando cuarto de la presente resolución.</w:t>
      </w:r>
    </w:p>
    <w:p w:rsidR="00FA08FC" w:rsidRDefault="00FA08FC" w:rsidP="00FA08FC">
      <w:pPr>
        <w:spacing w:after="0" w:line="360" w:lineRule="auto"/>
        <w:jc w:val="both"/>
        <w:rPr>
          <w:rFonts w:ascii="Palatino Linotype" w:hAnsi="Palatino Linotype" w:cs="Arial"/>
          <w:b/>
          <w:bCs/>
          <w:sz w:val="28"/>
          <w:szCs w:val="28"/>
          <w:shd w:val="clear" w:color="auto" w:fill="FFFFFF"/>
        </w:rPr>
      </w:pPr>
    </w:p>
    <w:p w:rsidR="0042512C" w:rsidRDefault="00FA08FC" w:rsidP="0042512C">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D36AA2">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D36AA2">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00D36AA2">
        <w:rPr>
          <w:rFonts w:ascii="Palatino Linotype" w:eastAsia="Times New Roman" w:hAnsi="Palatino Linotype" w:cs="Arial"/>
          <w:sz w:val="24"/>
          <w:szCs w:val="24"/>
        </w:rPr>
        <w:t>s</w:t>
      </w:r>
      <w:r w:rsidRPr="00271D0C">
        <w:rPr>
          <w:rFonts w:ascii="Palatino Linotype" w:hAnsi="Palatino Linotype" w:cs="Arial"/>
          <w:b/>
          <w:sz w:val="24"/>
          <w:szCs w:val="24"/>
        </w:rPr>
        <w:t xml:space="preserve"> </w:t>
      </w:r>
      <w:r w:rsidR="00D36AA2" w:rsidRPr="000B791A">
        <w:rPr>
          <w:rFonts w:ascii="Palatino Linotype" w:hAnsi="Palatino Linotype" w:cs="Arial"/>
          <w:b/>
          <w:sz w:val="21"/>
          <w:szCs w:val="21"/>
        </w:rPr>
        <w:t>00091/OASZUMPANG/IP/2019, 00090/OASZUMPANG/IP/2019, 00089/OASZUMPANG/IP/2019, 00088/OASZUMPANG/IP/2019, 00087/OASZUMPANG/IP/2019, 00086/OASZUMPANG/IP/2019, 00085/OASZUMPANG/IP/2019 y 00062/OASZUMPANG/IP/2019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w:t>
      </w:r>
      <w:r w:rsidR="00650F5A">
        <w:rPr>
          <w:rFonts w:ascii="Palatino Linotype" w:eastAsia="Times New Roman" w:hAnsi="Palatino Linotype" w:cs="Arial"/>
          <w:sz w:val="24"/>
          <w:szCs w:val="24"/>
        </w:rPr>
        <w:t xml:space="preserve">Cuarto </w:t>
      </w:r>
      <w:r>
        <w:rPr>
          <w:rFonts w:ascii="Palatino Linotype" w:eastAsia="Times New Roman" w:hAnsi="Palatino Linotype" w:cs="Arial"/>
          <w:sz w:val="24"/>
          <w:szCs w:val="24"/>
        </w:rPr>
        <w:t xml:space="preserve">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vía SAIMEX,</w:t>
      </w:r>
      <w:r w:rsidR="00B44819">
        <w:rPr>
          <w:rFonts w:ascii="Palatino Linotype" w:eastAsia="Times New Roman" w:hAnsi="Palatino Linotype" w:cs="Arial"/>
          <w:b/>
          <w:sz w:val="24"/>
          <w:szCs w:val="24"/>
        </w:rPr>
        <w:t xml:space="preserve"> </w:t>
      </w:r>
      <w:r w:rsidR="0042512C">
        <w:rPr>
          <w:rFonts w:ascii="Palatino Linotype" w:hAnsi="Palatino Linotype" w:cs="Arial"/>
          <w:sz w:val="24"/>
          <w:szCs w:val="24"/>
        </w:rPr>
        <w:t>de</w:t>
      </w:r>
      <w:r w:rsidR="0042512C" w:rsidRPr="00DE38A6">
        <w:rPr>
          <w:rFonts w:ascii="Palatino Linotype" w:hAnsi="Palatino Linotype" w:cs="Arial"/>
          <w:sz w:val="24"/>
          <w:szCs w:val="24"/>
        </w:rPr>
        <w:t xml:space="preserve"> </w:t>
      </w:r>
      <w:r w:rsidR="0042512C" w:rsidRPr="00DE38A6">
        <w:rPr>
          <w:rFonts w:ascii="Palatino Linotype" w:hAnsi="Palatino Linotype"/>
          <w:sz w:val="24"/>
          <w:szCs w:val="24"/>
        </w:rPr>
        <w:t>lo siguiente:</w:t>
      </w:r>
    </w:p>
    <w:p w:rsidR="00342104" w:rsidRDefault="00342104" w:rsidP="0042512C">
      <w:pPr>
        <w:spacing w:after="0" w:line="360" w:lineRule="auto"/>
        <w:jc w:val="both"/>
        <w:rPr>
          <w:rFonts w:ascii="Palatino Linotype" w:hAnsi="Palatino Linotype"/>
          <w:sz w:val="24"/>
          <w:szCs w:val="24"/>
        </w:rPr>
      </w:pPr>
    </w:p>
    <w:p w:rsidR="00586D29" w:rsidRDefault="00D36AA2" w:rsidP="008E478E">
      <w:pPr>
        <w:pStyle w:val="Prrafodelista"/>
        <w:numPr>
          <w:ilvl w:val="0"/>
          <w:numId w:val="14"/>
        </w:numPr>
        <w:spacing w:line="360" w:lineRule="auto"/>
        <w:ind w:left="709" w:right="709"/>
        <w:jc w:val="both"/>
        <w:rPr>
          <w:rFonts w:ascii="Palatino Linotype" w:hAnsi="Palatino Linotype"/>
        </w:rPr>
      </w:pPr>
      <w:r>
        <w:rPr>
          <w:rFonts w:ascii="Palatino Linotype" w:hAnsi="Palatino Linotype"/>
        </w:rPr>
        <w:t xml:space="preserve">De ser procedente en versión pública las </w:t>
      </w:r>
      <w:r w:rsidRPr="000F4539">
        <w:rPr>
          <w:rFonts w:ascii="Palatino Linotype" w:hAnsi="Palatino Linotype"/>
        </w:rPr>
        <w:t>actas de sesiones de</w:t>
      </w:r>
      <w:r w:rsidR="00946DA0">
        <w:rPr>
          <w:rFonts w:ascii="Palatino Linotype" w:hAnsi="Palatino Linotype"/>
        </w:rPr>
        <w:t>l</w:t>
      </w:r>
      <w:r w:rsidRPr="000F4539">
        <w:rPr>
          <w:rFonts w:ascii="Palatino Linotype" w:hAnsi="Palatino Linotype"/>
        </w:rPr>
        <w:t xml:space="preserve"> consejo </w:t>
      </w:r>
      <w:r w:rsidR="00946DA0">
        <w:rPr>
          <w:rFonts w:ascii="Palatino Linotype" w:hAnsi="Palatino Linotype"/>
        </w:rPr>
        <w:t>directivo</w:t>
      </w:r>
      <w:r w:rsidR="005A027C">
        <w:rPr>
          <w:rFonts w:ascii="Palatino Linotype" w:hAnsi="Palatino Linotype"/>
        </w:rPr>
        <w:t xml:space="preserve"> del sujeto obligado,</w:t>
      </w:r>
      <w:r w:rsidR="00946DA0">
        <w:rPr>
          <w:rFonts w:ascii="Palatino Linotype" w:hAnsi="Palatino Linotype"/>
        </w:rPr>
        <w:t xml:space="preserve"> </w:t>
      </w:r>
      <w:r w:rsidRPr="000F4539">
        <w:rPr>
          <w:rFonts w:ascii="Palatino Linotype" w:hAnsi="Palatino Linotype"/>
        </w:rPr>
        <w:t>celebradas del 01 de enero al 31 de diciembre de</w:t>
      </w:r>
      <w:r>
        <w:rPr>
          <w:rFonts w:ascii="Palatino Linotype" w:hAnsi="Palatino Linotype"/>
        </w:rPr>
        <w:t xml:space="preserve"> </w:t>
      </w:r>
      <w:r w:rsidRPr="000F4539">
        <w:rPr>
          <w:rFonts w:ascii="Palatino Linotype" w:hAnsi="Palatino Linotype"/>
        </w:rPr>
        <w:t>l</w:t>
      </w:r>
      <w:r>
        <w:rPr>
          <w:rFonts w:ascii="Palatino Linotype" w:hAnsi="Palatino Linotype"/>
        </w:rPr>
        <w:t>os</w:t>
      </w:r>
      <w:r w:rsidRPr="000F4539">
        <w:rPr>
          <w:rFonts w:ascii="Palatino Linotype" w:hAnsi="Palatino Linotype"/>
        </w:rPr>
        <w:t xml:space="preserve"> año</w:t>
      </w:r>
      <w:r>
        <w:rPr>
          <w:rFonts w:ascii="Palatino Linotype" w:hAnsi="Palatino Linotype"/>
        </w:rPr>
        <w:t>s</w:t>
      </w:r>
      <w:r w:rsidRPr="000F4539">
        <w:rPr>
          <w:rFonts w:ascii="Palatino Linotype" w:hAnsi="Palatino Linotype"/>
        </w:rPr>
        <w:t xml:space="preserve"> 2013</w:t>
      </w:r>
      <w:r>
        <w:rPr>
          <w:rFonts w:ascii="Palatino Linotype" w:hAnsi="Palatino Linotype"/>
        </w:rPr>
        <w:t xml:space="preserve">, 2014, 2015, 2016, 2017, 2018 y del año 2019 del primero </w:t>
      </w:r>
      <w:r>
        <w:rPr>
          <w:rFonts w:ascii="Palatino Linotype" w:hAnsi="Palatino Linotype"/>
        </w:rPr>
        <w:lastRenderedPageBreak/>
        <w:t xml:space="preserve">de enero al 15 de junio, </w:t>
      </w:r>
      <w:r w:rsidRPr="00293B56">
        <w:rPr>
          <w:rFonts w:ascii="Palatino Linotype" w:hAnsi="Palatino Linotype"/>
        </w:rPr>
        <w:t>en formato PDF editable</w:t>
      </w:r>
      <w:r>
        <w:rPr>
          <w:rFonts w:ascii="Palatino Linotype" w:hAnsi="Palatino Linotype"/>
        </w:rPr>
        <w:t>,</w:t>
      </w:r>
      <w:r w:rsidRPr="00293B56">
        <w:rPr>
          <w:rFonts w:ascii="Palatino Linotype" w:hAnsi="Palatino Linotype"/>
        </w:rPr>
        <w:t xml:space="preserve"> en datos abiertos o</w:t>
      </w:r>
      <w:r w:rsidR="009047B9">
        <w:rPr>
          <w:rFonts w:ascii="Palatino Linotype" w:hAnsi="Palatino Linotype"/>
        </w:rPr>
        <w:t xml:space="preserve"> en</w:t>
      </w:r>
      <w:r w:rsidRPr="00293B56">
        <w:rPr>
          <w:rFonts w:ascii="Palatino Linotype" w:hAnsi="Palatino Linotype"/>
        </w:rPr>
        <w:t xml:space="preserve"> el </w:t>
      </w:r>
      <w:r>
        <w:rPr>
          <w:rFonts w:ascii="Palatino Linotype" w:hAnsi="Palatino Linotype"/>
        </w:rPr>
        <w:t xml:space="preserve">formato </w:t>
      </w:r>
      <w:r w:rsidRPr="00293B56">
        <w:rPr>
          <w:rFonts w:ascii="Palatino Linotype" w:hAnsi="Palatino Linotype"/>
        </w:rPr>
        <w:t xml:space="preserve">en el cual fueron </w:t>
      </w:r>
      <w:r>
        <w:rPr>
          <w:rFonts w:ascii="Palatino Linotype" w:hAnsi="Palatino Linotype"/>
        </w:rPr>
        <w:t>generadas.</w:t>
      </w:r>
    </w:p>
    <w:p w:rsidR="00D31DA7" w:rsidRDefault="00D31DA7" w:rsidP="00D31DA7">
      <w:pPr>
        <w:pStyle w:val="Prrafodelista"/>
        <w:spacing w:line="360" w:lineRule="auto"/>
        <w:ind w:left="709" w:right="709"/>
        <w:jc w:val="both"/>
        <w:rPr>
          <w:rFonts w:ascii="Palatino Linotype" w:hAnsi="Palatino Linotype"/>
        </w:rPr>
      </w:pPr>
    </w:p>
    <w:p w:rsidR="00D31DA7" w:rsidRDefault="00D31DA7" w:rsidP="00D31DA7">
      <w:pPr>
        <w:pStyle w:val="Prrafodelista"/>
        <w:spacing w:line="360" w:lineRule="auto"/>
        <w:ind w:left="709" w:right="709"/>
        <w:jc w:val="both"/>
        <w:rPr>
          <w:rFonts w:ascii="Palatino Linotype" w:hAnsi="Palatino Linotype"/>
          <w:bCs/>
        </w:rPr>
      </w:pPr>
      <w:r w:rsidRPr="008E478E">
        <w:rPr>
          <w:rFonts w:ascii="Palatino Linotype" w:hAnsi="Palatino Linotype"/>
          <w:bCs/>
        </w:rPr>
        <w:t>En el caso de que los documentos localizados, contengan datos o información clasificada, en términos del artículo 143, fracción I, de la Ley de la materia, el Sujeto Obligado deberá elaborar las versiones públicas respectivas. En ese tenor, deberá emitir y entregar</w:t>
      </w:r>
      <w:r>
        <w:rPr>
          <w:rFonts w:ascii="Palatino Linotype" w:hAnsi="Palatino Linotype"/>
          <w:bCs/>
        </w:rPr>
        <w:t xml:space="preserve"> al recurrente</w:t>
      </w:r>
      <w:r w:rsidRPr="008E478E">
        <w:rPr>
          <w:rFonts w:ascii="Palatino Linotype" w:hAnsi="Palatino Linotype"/>
          <w:bCs/>
        </w:rPr>
        <w:t xml:space="preserve"> el Acuerdo de su Comité de Transparencia, en donde, de manera fundada y motivada, confirme dicha clasificación</w:t>
      </w:r>
      <w:r>
        <w:rPr>
          <w:rFonts w:ascii="Palatino Linotype" w:hAnsi="Palatino Linotype"/>
          <w:bCs/>
        </w:rPr>
        <w:t>.</w:t>
      </w:r>
    </w:p>
    <w:p w:rsidR="00D31DA7" w:rsidRPr="00E446BC" w:rsidRDefault="00D31DA7" w:rsidP="00D31DA7">
      <w:pPr>
        <w:pStyle w:val="Prrafodelista"/>
        <w:spacing w:line="360" w:lineRule="auto"/>
        <w:ind w:left="709" w:right="709"/>
        <w:jc w:val="both"/>
        <w:rPr>
          <w:rFonts w:ascii="Palatino Linotype" w:hAnsi="Palatino Linotype"/>
        </w:rPr>
      </w:pPr>
    </w:p>
    <w:p w:rsidR="006775C4" w:rsidRPr="00E446BC" w:rsidRDefault="006775C4" w:rsidP="00F208CA">
      <w:pPr>
        <w:pStyle w:val="Prrafodelista"/>
        <w:numPr>
          <w:ilvl w:val="0"/>
          <w:numId w:val="14"/>
        </w:numPr>
        <w:spacing w:line="360" w:lineRule="auto"/>
        <w:ind w:left="709" w:right="709"/>
        <w:jc w:val="both"/>
        <w:rPr>
          <w:rFonts w:ascii="Palatino Linotype" w:hAnsi="Palatino Linotype"/>
        </w:rPr>
      </w:pPr>
      <w:r w:rsidRPr="00E446BC">
        <w:rPr>
          <w:rFonts w:ascii="Palatino Linotype" w:hAnsi="Palatino Linotype"/>
        </w:rPr>
        <w:t xml:space="preserve">Tabulador de sueldos </w:t>
      </w:r>
      <w:r w:rsidR="00E446BC" w:rsidRPr="00E446BC">
        <w:rPr>
          <w:rFonts w:ascii="Palatino Linotype" w:hAnsi="Palatino Linotype"/>
        </w:rPr>
        <w:t>del Organismo Público Descentralizado para la Prestación de Los Servicios de Agua Potable Alcantarillado y Saneamiento del Municipio d</w:t>
      </w:r>
      <w:bookmarkStart w:id="0" w:name="_GoBack"/>
      <w:bookmarkEnd w:id="0"/>
      <w:r w:rsidR="00E446BC" w:rsidRPr="00E446BC">
        <w:rPr>
          <w:rFonts w:ascii="Palatino Linotype" w:hAnsi="Palatino Linotype"/>
        </w:rPr>
        <w:t>e Zumpango</w:t>
      </w:r>
      <w:r w:rsidR="004B33D5">
        <w:rPr>
          <w:rFonts w:ascii="Palatino Linotype" w:hAnsi="Palatino Linotype"/>
        </w:rPr>
        <w:t>, vigente</w:t>
      </w:r>
      <w:r w:rsidR="00F00687">
        <w:rPr>
          <w:rFonts w:ascii="Palatino Linotype" w:hAnsi="Palatino Linotype"/>
        </w:rPr>
        <w:t xml:space="preserve"> en el año </w:t>
      </w:r>
      <w:r w:rsidR="005A6302">
        <w:rPr>
          <w:rFonts w:ascii="Palatino Linotype" w:hAnsi="Palatino Linotype"/>
        </w:rPr>
        <w:t>dos mil diecinueve</w:t>
      </w:r>
      <w:r w:rsidR="004B33D5">
        <w:rPr>
          <w:rFonts w:ascii="Palatino Linotype" w:hAnsi="Palatino Linotype"/>
        </w:rPr>
        <w:t>.</w:t>
      </w:r>
    </w:p>
    <w:p w:rsidR="00D31DA7" w:rsidRDefault="00D31DA7" w:rsidP="0042512C">
      <w:pPr>
        <w:spacing w:after="0" w:line="360" w:lineRule="auto"/>
        <w:jc w:val="both"/>
        <w:rPr>
          <w:rFonts w:ascii="Palatino Linotype" w:eastAsia="Times New Roman" w:hAnsi="Palatino Linotype" w:cs="Arial"/>
          <w:b/>
          <w:bCs/>
          <w:sz w:val="28"/>
        </w:rPr>
      </w:pPr>
    </w:p>
    <w:p w:rsidR="00FA08FC" w:rsidRPr="004209CE" w:rsidRDefault="00FA08FC" w:rsidP="0042512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A08FC" w:rsidRDefault="00FA08FC" w:rsidP="00FA08FC">
      <w:pPr>
        <w:spacing w:after="0" w:line="360" w:lineRule="auto"/>
        <w:jc w:val="both"/>
        <w:rPr>
          <w:rFonts w:ascii="Palatino Linotype" w:eastAsia="Times New Roman" w:hAnsi="Palatino Linotype" w:cs="Arial"/>
        </w:rPr>
      </w:pPr>
    </w:p>
    <w:p w:rsidR="00FA08FC" w:rsidRDefault="00FA08FC" w:rsidP="00FA08FC">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lastRenderedPageBreak/>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A08FC" w:rsidRDefault="00FA08FC" w:rsidP="00FA08FC">
      <w:pPr>
        <w:spacing w:after="0" w:line="360" w:lineRule="auto"/>
        <w:jc w:val="both"/>
        <w:rPr>
          <w:rFonts w:ascii="Palatino Linotype" w:hAnsi="Palatino Linotype" w:cs="Arial"/>
          <w:bCs/>
          <w:sz w:val="24"/>
          <w:szCs w:val="24"/>
        </w:rPr>
      </w:pPr>
    </w:p>
    <w:p w:rsidR="00FA08FC" w:rsidRDefault="00FA08FC" w:rsidP="00FA08FC">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FA08FC" w:rsidRPr="004209CE" w:rsidRDefault="00FA08FC" w:rsidP="00FA08FC">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rsidR="00FA08FC" w:rsidRDefault="00FA08FC" w:rsidP="00FA08FC">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AD2A55">
        <w:rPr>
          <w:rFonts w:ascii="Palatino Linotype" w:hAnsi="Palatino Linotype" w:cs="Arial"/>
          <w:sz w:val="24"/>
          <w:szCs w:val="24"/>
        </w:rPr>
        <w:t>JAVIER MARTÍNEZ CRUZ</w:t>
      </w:r>
      <w:r>
        <w:rPr>
          <w:rFonts w:ascii="Palatino Linotype" w:hAnsi="Palatino Linotype" w:cs="Arial"/>
          <w:sz w:val="24"/>
          <w:szCs w:val="24"/>
        </w:rPr>
        <w:t xml:space="preserve"> Y LUIS GUSTAVO PARRA NORIEGA, </w:t>
      </w:r>
      <w:r w:rsidR="00364BD5" w:rsidRPr="00364BD5">
        <w:rPr>
          <w:rFonts w:ascii="Palatino Linotype" w:hAnsi="Palatino Linotype" w:cs="Arial"/>
          <w:sz w:val="24"/>
          <w:szCs w:val="24"/>
        </w:rPr>
        <w:t>EN LA TRIGÉSIMA CUARTA SESIÓN ORDINARIA CELEBRADA EL DIECINUEVE DE SEPTIEMBRE DE DOS MIL DIECINUEVE</w:t>
      </w:r>
      <w:r w:rsidRPr="00AD2A55">
        <w:rPr>
          <w:rFonts w:ascii="Palatino Linotype" w:hAnsi="Palatino Linotype" w:cs="Arial"/>
          <w:sz w:val="24"/>
          <w:szCs w:val="24"/>
        </w:rPr>
        <w:t xml:space="preserve">, ANTE </w:t>
      </w:r>
      <w:r>
        <w:rPr>
          <w:rFonts w:ascii="Palatino Linotype" w:hAnsi="Palatino Linotype" w:cs="Arial"/>
          <w:sz w:val="24"/>
          <w:szCs w:val="24"/>
        </w:rPr>
        <w:t>E</w:t>
      </w:r>
      <w:r w:rsidRPr="00AD2A55">
        <w:rPr>
          <w:rFonts w:ascii="Palatino Linotype" w:hAnsi="Palatino Linotype" w:cs="Arial"/>
          <w:sz w:val="24"/>
          <w:szCs w:val="24"/>
        </w:rPr>
        <w:t>L SECRETARI</w:t>
      </w:r>
      <w:r>
        <w:rPr>
          <w:rFonts w:ascii="Palatino Linotype" w:hAnsi="Palatino Linotype" w:cs="Arial"/>
          <w:sz w:val="24"/>
          <w:szCs w:val="24"/>
        </w:rPr>
        <w:t>O</w:t>
      </w:r>
      <w:r w:rsidRPr="00AD2A55">
        <w:rPr>
          <w:rFonts w:ascii="Palatino Linotype" w:hAnsi="Palatino Linotype" w:cs="Arial"/>
          <w:sz w:val="24"/>
          <w:szCs w:val="24"/>
        </w:rPr>
        <w:t xml:space="preserve"> TÉCNIC</w:t>
      </w:r>
      <w:r>
        <w:rPr>
          <w:rFonts w:ascii="Palatino Linotype" w:hAnsi="Palatino Linotype" w:cs="Arial"/>
          <w:sz w:val="24"/>
          <w:szCs w:val="24"/>
        </w:rPr>
        <w:t>O</w:t>
      </w:r>
      <w:r w:rsidRPr="00AD2A55">
        <w:rPr>
          <w:rFonts w:ascii="Palatino Linotype" w:hAnsi="Palatino Linotype" w:cs="Arial"/>
          <w:sz w:val="24"/>
          <w:szCs w:val="24"/>
        </w:rPr>
        <w:t xml:space="preserve"> DEL PLENO, </w:t>
      </w:r>
      <w:r>
        <w:rPr>
          <w:rFonts w:ascii="Palatino Linotype" w:hAnsi="Palatino Linotype" w:cs="Arial"/>
          <w:sz w:val="24"/>
          <w:szCs w:val="24"/>
        </w:rPr>
        <w:t>ALEXIS TAPIA RAMÍREZ. -----------------------------------------------------------------------------------------------------------------------------------------------------------------------------------------------------------------------------------------------------------</w:t>
      </w:r>
      <w:r w:rsidR="00364BD5">
        <w:rPr>
          <w:rFonts w:ascii="Palatino Linotype" w:hAnsi="Palatino Linotype" w:cs="Arial"/>
          <w:sz w:val="24"/>
          <w:szCs w:val="24"/>
        </w:rPr>
        <w:t>----</w:t>
      </w:r>
      <w:r>
        <w:rPr>
          <w:rFonts w:ascii="Palatino Linotype" w:hAnsi="Palatino Linotype" w:cs="Arial"/>
          <w:sz w:val="24"/>
          <w:szCs w:val="24"/>
        </w:rPr>
        <w:t>----------------------------------------------------------------------------------------------------------------</w:t>
      </w:r>
      <w:r w:rsidR="00364BD5">
        <w:rPr>
          <w:rFonts w:ascii="Palatino Linotype" w:hAnsi="Palatino Linotype" w:cs="Arial"/>
          <w:sz w:val="24"/>
          <w:szCs w:val="24"/>
        </w:rPr>
        <w:t>------------------------------------------------------------------------------------------------------------------</w:t>
      </w:r>
    </w:p>
    <w:p w:rsidR="00FA08FC" w:rsidRDefault="00FA08FC" w:rsidP="00FA08FC">
      <w:pPr>
        <w:spacing w:after="0" w:line="360" w:lineRule="auto"/>
        <w:jc w:val="both"/>
        <w:rPr>
          <w:rFonts w:ascii="Palatino Linotype" w:hAnsi="Palatino Linotype"/>
          <w:sz w:val="24"/>
          <w:szCs w:val="24"/>
        </w:rPr>
      </w:pPr>
    </w:p>
    <w:p w:rsidR="00364BD5" w:rsidRDefault="00364BD5" w:rsidP="00FA08FC">
      <w:pPr>
        <w:spacing w:after="0" w:line="360" w:lineRule="auto"/>
        <w:jc w:val="both"/>
        <w:rPr>
          <w:rFonts w:ascii="Palatino Linotype" w:hAnsi="Palatino Linotype"/>
          <w:sz w:val="24"/>
          <w:szCs w:val="24"/>
        </w:rPr>
      </w:pPr>
    </w:p>
    <w:p w:rsidR="00FA08FC" w:rsidRPr="00AD2A55" w:rsidRDefault="00FA08FC" w:rsidP="00FA08FC">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887275D" wp14:editId="63FDD8D3">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D67AC" w:rsidRDefault="004D67A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D67AC" w:rsidRPr="00016AF3" w:rsidRDefault="00364BD5" w:rsidP="00FA08FC">
                            <w:pPr>
                              <w:spacing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7275D"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4D67AC" w:rsidRPr="00EF2FC0" w:rsidRDefault="004D67A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D67AC" w:rsidRDefault="004D67A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D67AC" w:rsidRPr="00016AF3" w:rsidRDefault="00364BD5" w:rsidP="00FA08FC">
                      <w:pPr>
                        <w:spacing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A08FC" w:rsidRPr="00AD2A55" w:rsidRDefault="00FA08FC" w:rsidP="00FA08FC">
      <w:pPr>
        <w:spacing w:after="0" w:line="360" w:lineRule="auto"/>
        <w:jc w:val="center"/>
        <w:rPr>
          <w:rFonts w:ascii="Palatino Linotype" w:hAnsi="Palatino Linotype"/>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C73FFC7" wp14:editId="29284911">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Default="00364BD5" w:rsidP="00FA08FC">
                            <w:pPr>
                              <w:spacing w:after="0"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FFC7"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4D67AC" w:rsidRPr="00EF2FC0" w:rsidRDefault="004D67A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Default="00364BD5" w:rsidP="00FA08FC">
                      <w:pPr>
                        <w:spacing w:after="0"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0987C781" wp14:editId="38FD476D">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jc w:val="center"/>
                              <w:rPr>
                                <w:rFonts w:ascii="Palatino Linotype" w:hAnsi="Palatino Linotype"/>
                                <w:b/>
                                <w:sz w:val="24"/>
                                <w:szCs w:val="24"/>
                              </w:rPr>
                            </w:pPr>
                            <w:r w:rsidRPr="00EF2FC0">
                              <w:rPr>
                                <w:rFonts w:ascii="Palatino Linotype" w:hAnsi="Palatino Linotype"/>
                                <w:b/>
                                <w:sz w:val="24"/>
                                <w:szCs w:val="24"/>
                              </w:rPr>
                              <w:t>Eva Abaid Yapur</w:t>
                            </w:r>
                          </w:p>
                          <w:p w:rsidR="004D67AC" w:rsidRPr="00EF2FC0"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7AC" w:rsidRDefault="004D67AC" w:rsidP="00FA08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C781"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4D67AC" w:rsidRPr="00EF2FC0" w:rsidRDefault="004D67AC" w:rsidP="00FA08FC">
                      <w:pPr>
                        <w:jc w:val="center"/>
                        <w:rPr>
                          <w:rFonts w:ascii="Palatino Linotype" w:hAnsi="Palatino Linotype"/>
                          <w:b/>
                          <w:sz w:val="24"/>
                          <w:szCs w:val="24"/>
                        </w:rPr>
                      </w:pPr>
                      <w:r w:rsidRPr="00EF2FC0">
                        <w:rPr>
                          <w:rFonts w:ascii="Palatino Linotype" w:hAnsi="Palatino Linotype"/>
                          <w:b/>
                          <w:sz w:val="24"/>
                          <w:szCs w:val="24"/>
                        </w:rPr>
                        <w:t>Eva Abaid Yapur</w:t>
                      </w:r>
                    </w:p>
                    <w:p w:rsidR="004D67AC" w:rsidRPr="00EF2FC0"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7AC" w:rsidRDefault="004D67AC" w:rsidP="00FA08FC">
                      <w:pPr>
                        <w:jc w:val="center"/>
                      </w:pPr>
                    </w:p>
                  </w:txbxContent>
                </v:textbox>
                <w10:wrap anchorx="margin"/>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b/>
          <w:sz w:val="20"/>
          <w:szCs w:val="24"/>
        </w:rPr>
      </w:pPr>
    </w:p>
    <w:p w:rsidR="00FA08FC" w:rsidRPr="00D701CA" w:rsidRDefault="00FA08FC" w:rsidP="00FA08FC">
      <w:pPr>
        <w:spacing w:after="0" w:line="360" w:lineRule="auto"/>
        <w:rPr>
          <w:rFonts w:ascii="Palatino Linotype" w:hAnsi="Palatino Linotype"/>
          <w:b/>
          <w:sz w:val="20"/>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67A9F6D7" wp14:editId="7E6F7290">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Pr="00EF2FC0" w:rsidRDefault="00364BD5" w:rsidP="00FA08FC">
                            <w:pPr>
                              <w:spacing w:after="0" w:line="240" w:lineRule="auto"/>
                              <w:jc w:val="center"/>
                              <w:rPr>
                                <w:rFonts w:ascii="Palatino Linotype" w:hAnsi="Palatino Linotype"/>
                                <w:sz w:val="24"/>
                                <w:szCs w:val="24"/>
                              </w:rPr>
                            </w:pPr>
                          </w:p>
                          <w:p w:rsidR="004D67AC" w:rsidRDefault="004D67A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9F6D7" id="Cuadro de texto 4"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rsidR="004D67AC" w:rsidRPr="00EF2FC0" w:rsidRDefault="004D67A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Pr="00EF2FC0" w:rsidRDefault="00364BD5" w:rsidP="00FA08FC">
                      <w:pPr>
                        <w:spacing w:after="0" w:line="240" w:lineRule="auto"/>
                        <w:jc w:val="center"/>
                        <w:rPr>
                          <w:rFonts w:ascii="Palatino Linotype" w:hAnsi="Palatino Linotype"/>
                          <w:sz w:val="24"/>
                          <w:szCs w:val="24"/>
                        </w:rPr>
                      </w:pPr>
                    </w:p>
                    <w:p w:rsidR="004D67AC" w:rsidRDefault="004D67AC" w:rsidP="00FA08FC"/>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48B0410" wp14:editId="34279621">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Pr="00EF2FC0" w:rsidRDefault="00364BD5" w:rsidP="00FA08FC">
                            <w:pPr>
                              <w:spacing w:after="0" w:line="240" w:lineRule="auto"/>
                              <w:jc w:val="center"/>
                              <w:rPr>
                                <w:rFonts w:ascii="Palatino Linotype" w:hAnsi="Palatino Linotype"/>
                                <w:sz w:val="24"/>
                                <w:szCs w:val="24"/>
                              </w:rPr>
                            </w:pPr>
                          </w:p>
                          <w:p w:rsidR="004D67AC" w:rsidRDefault="004D67A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B0410"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rsidR="004D67AC" w:rsidRPr="00EF2FC0" w:rsidRDefault="004D67A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Pr="00EF2FC0" w:rsidRDefault="00364BD5" w:rsidP="00FA08FC">
                      <w:pPr>
                        <w:spacing w:after="0" w:line="240" w:lineRule="auto"/>
                        <w:jc w:val="center"/>
                        <w:rPr>
                          <w:rFonts w:ascii="Palatino Linotype" w:hAnsi="Palatino Linotype"/>
                          <w:sz w:val="24"/>
                          <w:szCs w:val="24"/>
                        </w:rPr>
                      </w:pPr>
                    </w:p>
                    <w:p w:rsidR="004D67AC" w:rsidRDefault="004D67AC" w:rsidP="00FA08FC"/>
                  </w:txbxContent>
                </v:textbox>
                <w10:wrap anchorx="page"/>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sz w:val="24"/>
          <w:szCs w:val="24"/>
        </w:rPr>
      </w:pPr>
    </w:p>
    <w:p w:rsidR="00FA08FC" w:rsidRPr="00546882" w:rsidRDefault="00FA08FC" w:rsidP="00FA08FC">
      <w:pPr>
        <w:spacing w:after="0" w:line="360" w:lineRule="auto"/>
        <w:rPr>
          <w:rFonts w:ascii="Palatino Linotype" w:hAnsi="Palatino Linotype"/>
          <w:sz w:val="20"/>
          <w:szCs w:val="24"/>
        </w:rPr>
      </w:pPr>
    </w:p>
    <w:p w:rsidR="00FA08FC" w:rsidRPr="00AD2A55" w:rsidRDefault="00FA08FC" w:rsidP="00FA08FC">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6DB7524B" wp14:editId="2CDCED13">
                <wp:simplePos x="0" y="0"/>
                <wp:positionH relativeFrom="page">
                  <wp:align>center</wp:align>
                </wp:positionH>
                <wp:positionV relativeFrom="paragraph">
                  <wp:posOffset>203200</wp:posOffset>
                </wp:positionV>
                <wp:extent cx="3152775" cy="8667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866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7F6133" w:rsidRDefault="004D67A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4D67AC" w:rsidRDefault="004D67A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Default="00364BD5" w:rsidP="00FA08FC">
                            <w:pPr>
                              <w:spacing w:after="0" w:line="240" w:lineRule="auto"/>
                              <w:jc w:val="center"/>
                              <w:rPr>
                                <w:rFonts w:ascii="Palatino Linotype" w:hAnsi="Palatino Linotype"/>
                                <w:sz w:val="24"/>
                                <w:szCs w:val="24"/>
                              </w:rPr>
                            </w:pPr>
                          </w:p>
                          <w:p w:rsidR="004D67AC" w:rsidRPr="00EF2FC0" w:rsidRDefault="004D67AC" w:rsidP="00FA08FC">
                            <w:pPr>
                              <w:jc w:val="center"/>
                              <w:rPr>
                                <w:rFonts w:ascii="Palatino Linotype" w:hAnsi="Palatino Linotype"/>
                                <w:sz w:val="24"/>
                                <w:szCs w:val="24"/>
                              </w:rPr>
                            </w:pPr>
                          </w:p>
                          <w:p w:rsidR="004D67AC" w:rsidRDefault="004D67A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7524B" id="Cuadro de texto 24" o:spid="_x0000_s1031" type="#_x0000_t202" style="position:absolute;margin-left:0;margin-top:16pt;width:248.25pt;height:68.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" fillcolor="white [3201]" strokecolor="white [3212]" strokeweight=".5pt">
                <v:textbox>
                  <w:txbxContent>
                    <w:p w:rsidR="004D67AC" w:rsidRPr="007F6133" w:rsidRDefault="004D67A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4D67AC" w:rsidRDefault="004D67A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Default="00364BD5" w:rsidP="00FA08FC">
                      <w:pPr>
                        <w:spacing w:after="0" w:line="240" w:lineRule="auto"/>
                        <w:jc w:val="center"/>
                        <w:rPr>
                          <w:rFonts w:ascii="Palatino Linotype" w:hAnsi="Palatino Linotype"/>
                          <w:sz w:val="24"/>
                          <w:szCs w:val="24"/>
                        </w:rPr>
                      </w:pPr>
                    </w:p>
                    <w:p w:rsidR="004D67AC" w:rsidRPr="00EF2FC0" w:rsidRDefault="004D67AC" w:rsidP="00FA08FC">
                      <w:pPr>
                        <w:jc w:val="center"/>
                        <w:rPr>
                          <w:rFonts w:ascii="Palatino Linotype" w:hAnsi="Palatino Linotype"/>
                          <w:sz w:val="24"/>
                          <w:szCs w:val="24"/>
                        </w:rPr>
                      </w:pPr>
                    </w:p>
                    <w:p w:rsidR="004D67AC" w:rsidRDefault="004D67AC" w:rsidP="00FA08FC"/>
                  </w:txbxContent>
                </v:textbox>
                <w10:wrap anchorx="page"/>
              </v:shape>
            </w:pict>
          </mc:Fallback>
        </mc:AlternateConten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sz w:val="24"/>
          <w:szCs w:val="24"/>
        </w:rPr>
      </w:pPr>
    </w:p>
    <w:p w:rsidR="00FA08FC" w:rsidRPr="00546882" w:rsidRDefault="00FA08FC" w:rsidP="00FA08FC">
      <w:pPr>
        <w:spacing w:after="0" w:line="360" w:lineRule="auto"/>
        <w:jc w:val="both"/>
        <w:rPr>
          <w:rFonts w:ascii="Palatino Linotype" w:hAnsi="Palatino Linotype" w:cs="Arial"/>
          <w:sz w:val="18"/>
          <w:szCs w:val="24"/>
        </w:rPr>
      </w:pPr>
    </w:p>
    <w:p w:rsidR="00FA08FC" w:rsidRPr="00D701CA" w:rsidRDefault="00FA08FC" w:rsidP="00FA08FC">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fecha </w:t>
      </w:r>
      <w:r w:rsidR="00DF223C">
        <w:rPr>
          <w:rFonts w:ascii="Palatino Linotype" w:hAnsi="Palatino Linotype" w:cs="Arial"/>
          <w:sz w:val="20"/>
          <w:szCs w:val="20"/>
        </w:rPr>
        <w:t>diecinueve de septiembre</w:t>
      </w:r>
      <w:r w:rsidR="00DF223C">
        <w:rPr>
          <w:rFonts w:ascii="Palatino Linotype" w:hAnsi="Palatino Linotype" w:cs="Arial"/>
          <w:color w:val="000000"/>
          <w:sz w:val="20"/>
          <w:szCs w:val="20"/>
          <w:lang w:eastAsia="es-MX"/>
        </w:rPr>
        <w:t xml:space="preserve"> </w:t>
      </w:r>
      <w:r w:rsidR="00DF223C">
        <w:rPr>
          <w:rFonts w:ascii="Palatino Linotype" w:hAnsi="Palatino Linotype" w:cs="Arial"/>
          <w:sz w:val="20"/>
          <w:szCs w:val="20"/>
        </w:rPr>
        <w:t>dos mil diecinueve</w:t>
      </w:r>
      <w:r w:rsidRPr="00D701CA">
        <w:rPr>
          <w:rFonts w:ascii="Palatino Linotype" w:hAnsi="Palatino Linotype" w:cs="Arial"/>
          <w:sz w:val="20"/>
          <w:szCs w:val="20"/>
        </w:rPr>
        <w:t xml:space="preserve">, emitida en el recurso de revisión </w:t>
      </w:r>
      <w:r w:rsidRPr="00D701CA">
        <w:rPr>
          <w:rFonts w:ascii="Palatino Linotype" w:hAnsi="Palatino Linotype" w:cs="Arial"/>
          <w:bCs/>
          <w:sz w:val="20"/>
          <w:szCs w:val="20"/>
          <w:lang w:eastAsia="es-MX"/>
        </w:rPr>
        <w:t>0</w:t>
      </w:r>
      <w:r w:rsidR="00DF223C">
        <w:rPr>
          <w:rFonts w:ascii="Palatino Linotype" w:hAnsi="Palatino Linotype" w:cs="Arial"/>
          <w:bCs/>
          <w:sz w:val="20"/>
          <w:szCs w:val="20"/>
          <w:lang w:eastAsia="es-MX"/>
        </w:rPr>
        <w:t>6185</w:t>
      </w:r>
      <w:r w:rsidRPr="00D701CA">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00DF223C">
        <w:rPr>
          <w:rFonts w:ascii="Palatino Linotype" w:hAnsi="Palatino Linotype" w:cs="Arial"/>
          <w:bCs/>
          <w:sz w:val="20"/>
          <w:szCs w:val="20"/>
          <w:lang w:eastAsia="es-MX"/>
        </w:rPr>
        <w:t xml:space="preserve"> y acumulados</w:t>
      </w:r>
      <w:r w:rsidRPr="00D701CA">
        <w:rPr>
          <w:rFonts w:ascii="Palatino Linotype" w:hAnsi="Palatino Linotype" w:cs="Arial"/>
          <w:sz w:val="20"/>
          <w:szCs w:val="20"/>
        </w:rPr>
        <w:t>.</w:t>
      </w:r>
    </w:p>
    <w:p w:rsidR="007813F8" w:rsidRPr="006F676D" w:rsidRDefault="00FA08FC" w:rsidP="006F676D">
      <w:pPr>
        <w:spacing w:after="0" w:line="240" w:lineRule="auto"/>
        <w:rPr>
          <w:rFonts w:ascii="Palatino Linotype" w:hAnsi="Palatino Linotype"/>
          <w:sz w:val="20"/>
          <w:szCs w:val="20"/>
        </w:rPr>
      </w:pPr>
      <w:r w:rsidRPr="00D701CA">
        <w:rPr>
          <w:rFonts w:ascii="Palatino Linotype" w:hAnsi="Palatino Linotype"/>
          <w:sz w:val="20"/>
          <w:szCs w:val="20"/>
        </w:rPr>
        <w:t>OSAM/</w:t>
      </w:r>
      <w:r w:rsidR="006F676D">
        <w:rPr>
          <w:rFonts w:ascii="Palatino Linotype" w:hAnsi="Palatino Linotype"/>
          <w:sz w:val="20"/>
          <w:szCs w:val="20"/>
        </w:rPr>
        <w:t>ROA</w:t>
      </w:r>
    </w:p>
    <w:sectPr w:rsidR="007813F8" w:rsidRPr="006F676D" w:rsidSect="00702516">
      <w:headerReference w:type="default" r:id="rId30"/>
      <w:footerReference w:type="default" r:id="rId31"/>
      <w:headerReference w:type="first" r:id="rId32"/>
      <w:footerReference w:type="first" r:id="rId33"/>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1FE" w:rsidRDefault="004941FE" w:rsidP="00FA08FC">
      <w:pPr>
        <w:spacing w:after="0" w:line="240" w:lineRule="auto"/>
      </w:pPr>
      <w:r>
        <w:separator/>
      </w:r>
    </w:p>
  </w:endnote>
  <w:endnote w:type="continuationSeparator" w:id="0">
    <w:p w:rsidR="004941FE" w:rsidRDefault="004941FE" w:rsidP="00FA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D67AC" w:rsidRPr="002D6DD8" w:rsidRDefault="004D67AC" w:rsidP="004D67A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568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E568D">
              <w:rPr>
                <w:rFonts w:ascii="Palatino Linotype" w:hAnsi="Palatino Linotype"/>
                <w:bCs/>
                <w:noProof/>
                <w:sz w:val="20"/>
              </w:rPr>
              <w:t>32</w:t>
            </w:r>
            <w:r>
              <w:rPr>
                <w:rFonts w:ascii="Palatino Linotype" w:hAnsi="Palatino Linotype"/>
                <w:bCs/>
                <w:noProof/>
                <w:sz w:val="20"/>
              </w:rPr>
              <w:fldChar w:fldCharType="end"/>
            </w:r>
          </w:p>
        </w:sdtContent>
      </w:sdt>
    </w:sdtContent>
  </w:sdt>
  <w:p w:rsidR="004D67AC" w:rsidRDefault="004D67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7AC" w:rsidRPr="000B69FA" w:rsidRDefault="004D67AC" w:rsidP="004D67A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0F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30F7F">
      <w:rPr>
        <w:rFonts w:ascii="Palatino Linotype" w:hAnsi="Palatino Linotype"/>
        <w:bCs/>
        <w:noProof/>
        <w:sz w:val="20"/>
      </w:rPr>
      <w:t>32</w:t>
    </w:r>
    <w:r>
      <w:rPr>
        <w:rFonts w:ascii="Palatino Linotype" w:hAnsi="Palatino Linotype"/>
        <w:bCs/>
        <w:noProof/>
        <w:sz w:val="20"/>
      </w:rPr>
      <w:fldChar w:fldCharType="end"/>
    </w:r>
  </w:p>
  <w:p w:rsidR="004D67AC" w:rsidRDefault="004D67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1FE" w:rsidRDefault="004941FE" w:rsidP="00FA08FC">
      <w:pPr>
        <w:spacing w:after="0" w:line="240" w:lineRule="auto"/>
      </w:pPr>
      <w:r>
        <w:separator/>
      </w:r>
    </w:p>
  </w:footnote>
  <w:footnote w:type="continuationSeparator" w:id="0">
    <w:p w:rsidR="004941FE" w:rsidRDefault="004941FE" w:rsidP="00FA08FC">
      <w:pPr>
        <w:spacing w:after="0" w:line="240" w:lineRule="auto"/>
      </w:pPr>
      <w:r>
        <w:continuationSeparator/>
      </w:r>
    </w:p>
  </w:footnote>
  <w:footnote w:id="1">
    <w:p w:rsidR="004D67AC" w:rsidRPr="00B07B6A" w:rsidRDefault="004D67AC" w:rsidP="00FA08FC">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 w:id="2">
    <w:p w:rsidR="00E1489B" w:rsidRPr="00E1489B" w:rsidRDefault="00E1489B">
      <w:pPr>
        <w:pStyle w:val="Textonotapie"/>
        <w:rPr>
          <w:rFonts w:ascii="Palatino Linotype" w:hAnsi="Palatino Linotype"/>
        </w:rPr>
      </w:pPr>
      <w:r w:rsidRPr="00E1489B">
        <w:rPr>
          <w:rStyle w:val="Refdenotaalpie"/>
          <w:rFonts w:ascii="Palatino Linotype" w:hAnsi="Palatino Linotype"/>
        </w:rPr>
        <w:footnoteRef/>
      </w:r>
      <w:r w:rsidRPr="00E1489B">
        <w:rPr>
          <w:rFonts w:ascii="Palatino Linotype" w:hAnsi="Palatino Linotype"/>
        </w:rPr>
        <w:t xml:space="preserve"> </w:t>
      </w:r>
      <w:hyperlink r:id="rId1" w:history="1">
        <w:r w:rsidRPr="00E1489B">
          <w:rPr>
            <w:rStyle w:val="Hipervnculo"/>
            <w:rFonts w:ascii="Palatino Linotype" w:hAnsi="Palatino Linotype"/>
            <w:color w:val="auto"/>
          </w:rPr>
          <w:t>https://www.ipomex.org.mx/recursos/ipo/files_ipo/2014/1/1/f6c4c65953b27a5742ce4f9efc850656.pdf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387"/>
      <w:gridCol w:w="4820"/>
    </w:tblGrid>
    <w:tr w:rsidR="004D67AC" w:rsidTr="00AA13EB">
      <w:trPr>
        <w:trHeight w:val="227"/>
      </w:trPr>
      <w:tc>
        <w:tcPr>
          <w:tcW w:w="5387" w:type="dxa"/>
          <w:hideMark/>
        </w:tcPr>
        <w:p w:rsidR="004D67AC" w:rsidRDefault="004D67AC" w:rsidP="004D67A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rsidR="004D67AC" w:rsidRDefault="004D67AC" w:rsidP="00AA13EB">
          <w:pPr>
            <w:spacing w:after="120" w:line="256" w:lineRule="auto"/>
            <w:ind w:left="-207" w:right="214" w:firstLine="207"/>
            <w:jc w:val="right"/>
            <w:rPr>
              <w:rFonts w:ascii="Palatino Linotype" w:hAnsi="Palatino Linotype" w:cs="Arial"/>
              <w:szCs w:val="20"/>
            </w:rPr>
          </w:pPr>
          <w:r>
            <w:rPr>
              <w:rFonts w:ascii="Palatino Linotype" w:hAnsi="Palatino Linotype" w:cs="Arial"/>
              <w:bCs/>
              <w:sz w:val="24"/>
              <w:lang w:eastAsia="es-MX"/>
            </w:rPr>
            <w:t>0</w:t>
          </w:r>
          <w:r w:rsidR="006775C4">
            <w:rPr>
              <w:rFonts w:ascii="Palatino Linotype" w:hAnsi="Palatino Linotype" w:cs="Arial"/>
              <w:bCs/>
              <w:sz w:val="24"/>
              <w:lang w:eastAsia="es-MX"/>
            </w:rPr>
            <w:t>6185</w:t>
          </w:r>
          <w:r>
            <w:rPr>
              <w:rFonts w:ascii="Palatino Linotype" w:hAnsi="Palatino Linotype" w:cs="Arial"/>
              <w:bCs/>
              <w:sz w:val="24"/>
              <w:lang w:eastAsia="es-MX"/>
            </w:rPr>
            <w:t>/INFOEM/IP/RR/2019</w:t>
          </w:r>
          <w:r w:rsidR="00AA13EB">
            <w:rPr>
              <w:rFonts w:ascii="Palatino Linotype" w:hAnsi="Palatino Linotype" w:cs="Arial"/>
              <w:bCs/>
              <w:sz w:val="24"/>
              <w:lang w:eastAsia="es-MX"/>
            </w:rPr>
            <w:t xml:space="preserve"> y acumulados</w:t>
          </w:r>
        </w:p>
      </w:tc>
    </w:tr>
    <w:tr w:rsidR="004D67AC" w:rsidTr="00AA13EB">
      <w:trPr>
        <w:trHeight w:val="242"/>
      </w:trPr>
      <w:tc>
        <w:tcPr>
          <w:tcW w:w="5387" w:type="dxa"/>
          <w:vAlign w:val="center"/>
          <w:hideMark/>
        </w:tcPr>
        <w:p w:rsidR="004D67AC" w:rsidRDefault="004D67AC" w:rsidP="004D67A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rsidR="00226549" w:rsidRPr="001E64E0" w:rsidRDefault="00226549" w:rsidP="00226549">
          <w:pPr>
            <w:spacing w:after="0" w:line="240" w:lineRule="auto"/>
            <w:ind w:left="-488" w:right="215" w:firstLine="488"/>
            <w:jc w:val="right"/>
            <w:rPr>
              <w:rFonts w:ascii="Palatino Linotype" w:hAnsi="Palatino Linotype"/>
              <w:b/>
              <w:bCs/>
              <w:color w:val="000000"/>
              <w:sz w:val="20"/>
              <w:szCs w:val="20"/>
            </w:rPr>
          </w:pPr>
          <w:r w:rsidRPr="001E64E0">
            <w:rPr>
              <w:rFonts w:ascii="Palatino Linotype" w:hAnsi="Palatino Linotype"/>
              <w:b/>
              <w:bCs/>
              <w:color w:val="000000"/>
              <w:sz w:val="20"/>
              <w:szCs w:val="20"/>
            </w:rPr>
            <w:t xml:space="preserve">Organismo Público Descentralizado para la Prestación de Los Servicios de </w:t>
          </w:r>
        </w:p>
        <w:p w:rsidR="00226549" w:rsidRPr="001E64E0" w:rsidRDefault="00226549" w:rsidP="00226549">
          <w:pPr>
            <w:spacing w:after="0" w:line="240" w:lineRule="auto"/>
            <w:ind w:left="-488" w:right="215" w:firstLine="488"/>
            <w:jc w:val="right"/>
            <w:rPr>
              <w:rFonts w:ascii="Palatino Linotype" w:hAnsi="Palatino Linotype"/>
              <w:b/>
              <w:bCs/>
              <w:color w:val="000000"/>
              <w:sz w:val="20"/>
              <w:szCs w:val="20"/>
            </w:rPr>
          </w:pPr>
          <w:r w:rsidRPr="001E64E0">
            <w:rPr>
              <w:rFonts w:ascii="Palatino Linotype" w:hAnsi="Palatino Linotype"/>
              <w:b/>
              <w:bCs/>
              <w:color w:val="000000"/>
              <w:sz w:val="20"/>
              <w:szCs w:val="20"/>
            </w:rPr>
            <w:t xml:space="preserve">Agua Potable Alcantarillado y </w:t>
          </w:r>
        </w:p>
        <w:p w:rsidR="004D67AC" w:rsidRDefault="00226549" w:rsidP="00226549">
          <w:pPr>
            <w:spacing w:after="120" w:line="256" w:lineRule="auto"/>
            <w:ind w:left="-207" w:right="214" w:firstLine="207"/>
            <w:jc w:val="right"/>
            <w:rPr>
              <w:rFonts w:ascii="Palatino Linotype" w:hAnsi="Palatino Linotype" w:cs="Arial"/>
              <w:szCs w:val="20"/>
            </w:rPr>
          </w:pPr>
          <w:r w:rsidRPr="001E64E0">
            <w:rPr>
              <w:rFonts w:ascii="Palatino Linotype" w:hAnsi="Palatino Linotype"/>
              <w:b/>
              <w:bCs/>
              <w:color w:val="000000"/>
              <w:sz w:val="20"/>
              <w:szCs w:val="20"/>
            </w:rPr>
            <w:t>Saneamiento del Municipio de Zumpango</w:t>
          </w:r>
        </w:p>
      </w:tc>
    </w:tr>
    <w:tr w:rsidR="004D67AC" w:rsidTr="00AA13EB">
      <w:trPr>
        <w:trHeight w:val="342"/>
      </w:trPr>
      <w:tc>
        <w:tcPr>
          <w:tcW w:w="5387" w:type="dxa"/>
          <w:hideMark/>
        </w:tcPr>
        <w:p w:rsidR="004D67AC" w:rsidRDefault="004D67AC" w:rsidP="004D67A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0" w:type="dxa"/>
          <w:hideMark/>
        </w:tcPr>
        <w:p w:rsidR="004D67AC" w:rsidRDefault="004D67AC" w:rsidP="004D67AC">
          <w:pPr>
            <w:spacing w:after="120" w:line="256" w:lineRule="auto"/>
            <w:ind w:left="-207" w:right="214" w:firstLine="207"/>
            <w:jc w:val="right"/>
            <w:rPr>
              <w:rFonts w:ascii="Palatino Linotype" w:hAnsi="Palatino Linotype" w:cs="Arial"/>
              <w:szCs w:val="20"/>
            </w:rPr>
          </w:pPr>
          <w:r>
            <w:rPr>
              <w:rFonts w:ascii="Palatino Linotype" w:hAnsi="Palatino Linotype" w:cs="Arial"/>
              <w:szCs w:val="20"/>
            </w:rPr>
            <w:t>Zulema Martínez Sánchez</w:t>
          </w:r>
        </w:p>
      </w:tc>
    </w:tr>
  </w:tbl>
  <w:p w:rsidR="004D67AC" w:rsidRDefault="004D67AC" w:rsidP="004D67AC">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671"/>
      <w:gridCol w:w="4678"/>
    </w:tblGrid>
    <w:tr w:rsidR="004D67AC" w:rsidTr="00DB772E">
      <w:trPr>
        <w:trHeight w:val="227"/>
      </w:trPr>
      <w:tc>
        <w:tcPr>
          <w:tcW w:w="5671" w:type="dxa"/>
          <w:hideMark/>
        </w:tcPr>
        <w:p w:rsidR="004D67AC" w:rsidRDefault="004D67AC" w:rsidP="004D67AC">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4D67AC" w:rsidRDefault="00F67A49" w:rsidP="00DB772E">
          <w:pPr>
            <w:spacing w:after="120" w:line="256" w:lineRule="auto"/>
            <w:ind w:left="-486" w:right="71" w:firstLine="486"/>
            <w:jc w:val="right"/>
            <w:rPr>
              <w:rFonts w:ascii="Palatino Linotype" w:hAnsi="Palatino Linotype" w:cs="Arial"/>
              <w:szCs w:val="20"/>
            </w:rPr>
          </w:pPr>
          <w:r>
            <w:rPr>
              <w:rFonts w:ascii="Palatino Linotype" w:hAnsi="Palatino Linotype" w:cs="Arial"/>
              <w:bCs/>
              <w:sz w:val="24"/>
              <w:lang w:eastAsia="es-MX"/>
            </w:rPr>
            <w:t>0</w:t>
          </w:r>
          <w:r w:rsidR="001E64E0">
            <w:rPr>
              <w:rFonts w:ascii="Palatino Linotype" w:hAnsi="Palatino Linotype" w:cs="Arial"/>
              <w:bCs/>
              <w:sz w:val="24"/>
              <w:lang w:eastAsia="es-MX"/>
            </w:rPr>
            <w:t>6185</w:t>
          </w:r>
          <w:r w:rsidR="004D67AC">
            <w:rPr>
              <w:rFonts w:ascii="Palatino Linotype" w:hAnsi="Palatino Linotype" w:cs="Arial"/>
              <w:bCs/>
              <w:sz w:val="24"/>
              <w:lang w:eastAsia="es-MX"/>
            </w:rPr>
            <w:t>/INFOEM/IP/RR/2019</w:t>
          </w:r>
          <w:r w:rsidR="00DB772E">
            <w:rPr>
              <w:rFonts w:ascii="Palatino Linotype" w:hAnsi="Palatino Linotype" w:cs="Arial"/>
              <w:bCs/>
              <w:sz w:val="24"/>
              <w:lang w:eastAsia="es-MX"/>
            </w:rPr>
            <w:t xml:space="preserve"> y acumulados</w:t>
          </w:r>
        </w:p>
      </w:tc>
    </w:tr>
    <w:tr w:rsidR="004D67AC" w:rsidTr="00DB772E">
      <w:trPr>
        <w:trHeight w:val="242"/>
      </w:trPr>
      <w:tc>
        <w:tcPr>
          <w:tcW w:w="5671" w:type="dxa"/>
          <w:vAlign w:val="center"/>
          <w:hideMark/>
        </w:tcPr>
        <w:p w:rsidR="004D67AC" w:rsidRDefault="004D67AC" w:rsidP="004D67AC">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1E64E0" w:rsidRPr="001E64E0" w:rsidRDefault="001E64E0" w:rsidP="001E64E0">
          <w:pPr>
            <w:spacing w:after="0" w:line="240" w:lineRule="auto"/>
            <w:ind w:left="-488" w:right="215" w:firstLine="488"/>
            <w:jc w:val="right"/>
            <w:rPr>
              <w:rFonts w:ascii="Palatino Linotype" w:hAnsi="Palatino Linotype"/>
              <w:b/>
              <w:bCs/>
              <w:color w:val="000000"/>
              <w:sz w:val="20"/>
              <w:szCs w:val="20"/>
            </w:rPr>
          </w:pPr>
          <w:r w:rsidRPr="001E64E0">
            <w:rPr>
              <w:rFonts w:ascii="Palatino Linotype" w:hAnsi="Palatino Linotype"/>
              <w:b/>
              <w:bCs/>
              <w:color w:val="000000"/>
              <w:sz w:val="20"/>
              <w:szCs w:val="20"/>
            </w:rPr>
            <w:t xml:space="preserve">Organismo Público Descentralizado para la Prestación de Los Servicios de </w:t>
          </w:r>
        </w:p>
        <w:p w:rsidR="001E64E0" w:rsidRPr="001E64E0" w:rsidRDefault="001E64E0" w:rsidP="001E64E0">
          <w:pPr>
            <w:spacing w:after="0" w:line="240" w:lineRule="auto"/>
            <w:ind w:left="-488" w:right="215" w:firstLine="488"/>
            <w:jc w:val="right"/>
            <w:rPr>
              <w:rFonts w:ascii="Palatino Linotype" w:hAnsi="Palatino Linotype"/>
              <w:b/>
              <w:bCs/>
              <w:color w:val="000000"/>
              <w:sz w:val="20"/>
              <w:szCs w:val="20"/>
            </w:rPr>
          </w:pPr>
          <w:r w:rsidRPr="001E64E0">
            <w:rPr>
              <w:rFonts w:ascii="Palatino Linotype" w:hAnsi="Palatino Linotype"/>
              <w:b/>
              <w:bCs/>
              <w:color w:val="000000"/>
              <w:sz w:val="20"/>
              <w:szCs w:val="20"/>
            </w:rPr>
            <w:t xml:space="preserve">Agua Potable Alcantarillado y </w:t>
          </w:r>
        </w:p>
        <w:p w:rsidR="004D67AC" w:rsidRPr="001E64E0" w:rsidRDefault="001E64E0" w:rsidP="001E64E0">
          <w:pPr>
            <w:spacing w:after="0" w:line="240" w:lineRule="auto"/>
            <w:ind w:left="-488" w:right="215" w:firstLine="488"/>
            <w:jc w:val="right"/>
            <w:rPr>
              <w:rFonts w:ascii="Palatino Linotype" w:hAnsi="Palatino Linotype" w:cs="Arial"/>
              <w:sz w:val="18"/>
              <w:szCs w:val="18"/>
            </w:rPr>
          </w:pPr>
          <w:r w:rsidRPr="001E64E0">
            <w:rPr>
              <w:rFonts w:ascii="Palatino Linotype" w:hAnsi="Palatino Linotype"/>
              <w:b/>
              <w:bCs/>
              <w:color w:val="000000"/>
              <w:sz w:val="20"/>
              <w:szCs w:val="20"/>
            </w:rPr>
            <w:t>Saneamiento del Municipio de Zumpango</w:t>
          </w:r>
        </w:p>
      </w:tc>
    </w:tr>
    <w:tr w:rsidR="004D67AC" w:rsidTr="00DB772E">
      <w:trPr>
        <w:trHeight w:val="342"/>
      </w:trPr>
      <w:tc>
        <w:tcPr>
          <w:tcW w:w="5671" w:type="dxa"/>
        </w:tcPr>
        <w:p w:rsidR="004D67AC" w:rsidRDefault="004D67AC" w:rsidP="004D67A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Recurrente:</w:t>
          </w:r>
        </w:p>
      </w:tc>
      <w:tc>
        <w:tcPr>
          <w:tcW w:w="4678" w:type="dxa"/>
        </w:tcPr>
        <w:p w:rsidR="004D67AC" w:rsidRPr="003D23D7" w:rsidRDefault="00330F7F" w:rsidP="000561F4">
          <w:pPr>
            <w:spacing w:after="120" w:line="256" w:lineRule="auto"/>
            <w:ind w:left="-486" w:right="214" w:firstLine="486"/>
            <w:jc w:val="right"/>
            <w:rPr>
              <w:rFonts w:ascii="Palatino Linotype" w:hAnsi="Palatino Linotype" w:cs="Arial"/>
            </w:rPr>
          </w:pPr>
          <w:r>
            <w:rPr>
              <w:rFonts w:ascii="Palatino Linotype" w:hAnsi="Palatino Linotype" w:cs="Arial"/>
            </w:rPr>
            <w:t>xxx</w:t>
          </w:r>
        </w:p>
      </w:tc>
    </w:tr>
    <w:tr w:rsidR="004D67AC" w:rsidTr="00DB772E">
      <w:trPr>
        <w:trHeight w:val="342"/>
      </w:trPr>
      <w:tc>
        <w:tcPr>
          <w:tcW w:w="5671" w:type="dxa"/>
        </w:tcPr>
        <w:p w:rsidR="004D67AC" w:rsidRDefault="004D67AC" w:rsidP="004D67A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4678" w:type="dxa"/>
        </w:tcPr>
        <w:p w:rsidR="004D67AC" w:rsidRDefault="004D67AC" w:rsidP="004D67AC">
          <w:pPr>
            <w:spacing w:after="120" w:line="256" w:lineRule="auto"/>
            <w:ind w:left="-486" w:right="214" w:firstLine="486"/>
            <w:jc w:val="right"/>
            <w:rPr>
              <w:rFonts w:ascii="Palatino Linotype" w:hAnsi="Palatino Linotype" w:cs="Arial"/>
              <w:szCs w:val="20"/>
            </w:rPr>
          </w:pPr>
          <w:r>
            <w:rPr>
              <w:rFonts w:ascii="Palatino Linotype" w:hAnsi="Palatino Linotype" w:cs="Arial"/>
              <w:szCs w:val="20"/>
            </w:rPr>
            <w:t>Zulema Martínez Sánchez</w:t>
          </w:r>
        </w:p>
      </w:tc>
    </w:tr>
  </w:tbl>
  <w:p w:rsidR="004D67AC" w:rsidRDefault="004D67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3FDC"/>
    <w:multiLevelType w:val="hybridMultilevel"/>
    <w:tmpl w:val="400C7D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7227FA"/>
    <w:multiLevelType w:val="hybridMultilevel"/>
    <w:tmpl w:val="9432CFF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 w15:restartNumberingAfterBreak="0">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20A6499"/>
    <w:multiLevelType w:val="hybridMultilevel"/>
    <w:tmpl w:val="D9B6BC02"/>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33660236"/>
    <w:multiLevelType w:val="hybridMultilevel"/>
    <w:tmpl w:val="D9B6BC02"/>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C574A24"/>
    <w:multiLevelType w:val="hybridMultilevel"/>
    <w:tmpl w:val="202EF7F4"/>
    <w:lvl w:ilvl="0" w:tplc="BF409A2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253CE7"/>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FAD1676"/>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930E83"/>
    <w:multiLevelType w:val="hybridMultilevel"/>
    <w:tmpl w:val="400C7D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982312"/>
    <w:multiLevelType w:val="hybridMultilevel"/>
    <w:tmpl w:val="202EF7F4"/>
    <w:lvl w:ilvl="0" w:tplc="BF409A2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0"/>
  </w:num>
  <w:num w:numId="5">
    <w:abstractNumId w:val="14"/>
  </w:num>
  <w:num w:numId="6">
    <w:abstractNumId w:val="8"/>
  </w:num>
  <w:num w:numId="7">
    <w:abstractNumId w:val="1"/>
  </w:num>
  <w:num w:numId="8">
    <w:abstractNumId w:val="13"/>
  </w:num>
  <w:num w:numId="9">
    <w:abstractNumId w:val="7"/>
  </w:num>
  <w:num w:numId="10">
    <w:abstractNumId w:val="9"/>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0"/>
  </w:num>
  <w:num w:numId="16">
    <w:abstractNumId w:val="11"/>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C"/>
    <w:rsid w:val="0003116F"/>
    <w:rsid w:val="00041BEA"/>
    <w:rsid w:val="000561F4"/>
    <w:rsid w:val="00082BAE"/>
    <w:rsid w:val="000B791A"/>
    <w:rsid w:val="000C64DC"/>
    <w:rsid w:val="000E7744"/>
    <w:rsid w:val="000F4539"/>
    <w:rsid w:val="00112CC4"/>
    <w:rsid w:val="001307E7"/>
    <w:rsid w:val="00134356"/>
    <w:rsid w:val="00144A9C"/>
    <w:rsid w:val="0016136F"/>
    <w:rsid w:val="0017071B"/>
    <w:rsid w:val="001731EF"/>
    <w:rsid w:val="00196F8A"/>
    <w:rsid w:val="001D6B7B"/>
    <w:rsid w:val="001E64E0"/>
    <w:rsid w:val="00217A7D"/>
    <w:rsid w:val="002214C6"/>
    <w:rsid w:val="0022416D"/>
    <w:rsid w:val="00226549"/>
    <w:rsid w:val="00240505"/>
    <w:rsid w:val="002511D9"/>
    <w:rsid w:val="002523E8"/>
    <w:rsid w:val="00270EC7"/>
    <w:rsid w:val="002768CA"/>
    <w:rsid w:val="00293B56"/>
    <w:rsid w:val="002A72EA"/>
    <w:rsid w:val="002E2F33"/>
    <w:rsid w:val="002F3DEF"/>
    <w:rsid w:val="002F78D3"/>
    <w:rsid w:val="003138FF"/>
    <w:rsid w:val="00323CAE"/>
    <w:rsid w:val="00330F7F"/>
    <w:rsid w:val="0034101A"/>
    <w:rsid w:val="00342104"/>
    <w:rsid w:val="00342871"/>
    <w:rsid w:val="00360304"/>
    <w:rsid w:val="00364BD5"/>
    <w:rsid w:val="00371ACA"/>
    <w:rsid w:val="003A55FD"/>
    <w:rsid w:val="003A5E62"/>
    <w:rsid w:val="003B5CEE"/>
    <w:rsid w:val="003E568D"/>
    <w:rsid w:val="003F431E"/>
    <w:rsid w:val="0040194E"/>
    <w:rsid w:val="004121D5"/>
    <w:rsid w:val="00415345"/>
    <w:rsid w:val="0042512C"/>
    <w:rsid w:val="00430778"/>
    <w:rsid w:val="0043247A"/>
    <w:rsid w:val="00435480"/>
    <w:rsid w:val="00440741"/>
    <w:rsid w:val="00440858"/>
    <w:rsid w:val="00442EA1"/>
    <w:rsid w:val="00443182"/>
    <w:rsid w:val="00452934"/>
    <w:rsid w:val="004705ED"/>
    <w:rsid w:val="004875C2"/>
    <w:rsid w:val="004941FE"/>
    <w:rsid w:val="004A07F8"/>
    <w:rsid w:val="004B10A4"/>
    <w:rsid w:val="004B33D5"/>
    <w:rsid w:val="004B59E7"/>
    <w:rsid w:val="004D67AC"/>
    <w:rsid w:val="00514F2E"/>
    <w:rsid w:val="00517616"/>
    <w:rsid w:val="00525647"/>
    <w:rsid w:val="0055373D"/>
    <w:rsid w:val="005563D6"/>
    <w:rsid w:val="0057106E"/>
    <w:rsid w:val="00586D29"/>
    <w:rsid w:val="005A027C"/>
    <w:rsid w:val="005A6302"/>
    <w:rsid w:val="005A70F1"/>
    <w:rsid w:val="005C4BCD"/>
    <w:rsid w:val="005C5BBC"/>
    <w:rsid w:val="00601CDC"/>
    <w:rsid w:val="00622BF9"/>
    <w:rsid w:val="006278C3"/>
    <w:rsid w:val="00650F5A"/>
    <w:rsid w:val="006604A3"/>
    <w:rsid w:val="0067359C"/>
    <w:rsid w:val="006775C4"/>
    <w:rsid w:val="00682200"/>
    <w:rsid w:val="00692A88"/>
    <w:rsid w:val="006A341C"/>
    <w:rsid w:val="006A78AC"/>
    <w:rsid w:val="006B62BF"/>
    <w:rsid w:val="006C0BFB"/>
    <w:rsid w:val="006E05F6"/>
    <w:rsid w:val="006E7DD1"/>
    <w:rsid w:val="006F5742"/>
    <w:rsid w:val="006F676D"/>
    <w:rsid w:val="00702516"/>
    <w:rsid w:val="00703D25"/>
    <w:rsid w:val="007105B6"/>
    <w:rsid w:val="007232B1"/>
    <w:rsid w:val="007256FB"/>
    <w:rsid w:val="00766359"/>
    <w:rsid w:val="00771B61"/>
    <w:rsid w:val="00772878"/>
    <w:rsid w:val="007813F8"/>
    <w:rsid w:val="00785BF5"/>
    <w:rsid w:val="00790F03"/>
    <w:rsid w:val="00792FCD"/>
    <w:rsid w:val="007A0940"/>
    <w:rsid w:val="007A4301"/>
    <w:rsid w:val="007A7AE2"/>
    <w:rsid w:val="007C2AE4"/>
    <w:rsid w:val="007C5CE5"/>
    <w:rsid w:val="007D1975"/>
    <w:rsid w:val="007D5176"/>
    <w:rsid w:val="007F2405"/>
    <w:rsid w:val="007F2BCD"/>
    <w:rsid w:val="008041C1"/>
    <w:rsid w:val="0081700A"/>
    <w:rsid w:val="00822864"/>
    <w:rsid w:val="00824EE7"/>
    <w:rsid w:val="00850D32"/>
    <w:rsid w:val="00864B74"/>
    <w:rsid w:val="00875665"/>
    <w:rsid w:val="00876473"/>
    <w:rsid w:val="008824AB"/>
    <w:rsid w:val="008A378B"/>
    <w:rsid w:val="008A57D2"/>
    <w:rsid w:val="008B5326"/>
    <w:rsid w:val="008B5B95"/>
    <w:rsid w:val="008D1994"/>
    <w:rsid w:val="008D74AE"/>
    <w:rsid w:val="008E478E"/>
    <w:rsid w:val="008F532E"/>
    <w:rsid w:val="00904644"/>
    <w:rsid w:val="009047B9"/>
    <w:rsid w:val="00915741"/>
    <w:rsid w:val="009303CE"/>
    <w:rsid w:val="00930434"/>
    <w:rsid w:val="0093757C"/>
    <w:rsid w:val="00946DA0"/>
    <w:rsid w:val="00966B4D"/>
    <w:rsid w:val="00994F7A"/>
    <w:rsid w:val="009A1278"/>
    <w:rsid w:val="009A38D5"/>
    <w:rsid w:val="009A613A"/>
    <w:rsid w:val="009B6B41"/>
    <w:rsid w:val="009E7B5A"/>
    <w:rsid w:val="009F3CEC"/>
    <w:rsid w:val="009F5A4C"/>
    <w:rsid w:val="00A109C3"/>
    <w:rsid w:val="00A21199"/>
    <w:rsid w:val="00A2337A"/>
    <w:rsid w:val="00A3754D"/>
    <w:rsid w:val="00A66D28"/>
    <w:rsid w:val="00A730B3"/>
    <w:rsid w:val="00A8476A"/>
    <w:rsid w:val="00A8506F"/>
    <w:rsid w:val="00A95ADD"/>
    <w:rsid w:val="00AA13EB"/>
    <w:rsid w:val="00AB3D5C"/>
    <w:rsid w:val="00AC05C6"/>
    <w:rsid w:val="00AC73AC"/>
    <w:rsid w:val="00AD1C73"/>
    <w:rsid w:val="00B438DC"/>
    <w:rsid w:val="00B44819"/>
    <w:rsid w:val="00B906E3"/>
    <w:rsid w:val="00B9199D"/>
    <w:rsid w:val="00BA339E"/>
    <w:rsid w:val="00BA79CB"/>
    <w:rsid w:val="00BB1A04"/>
    <w:rsid w:val="00BC331B"/>
    <w:rsid w:val="00BC4251"/>
    <w:rsid w:val="00BC53D2"/>
    <w:rsid w:val="00BD0A5A"/>
    <w:rsid w:val="00BE1A08"/>
    <w:rsid w:val="00BE3BCA"/>
    <w:rsid w:val="00BE4C92"/>
    <w:rsid w:val="00BE7387"/>
    <w:rsid w:val="00BF1476"/>
    <w:rsid w:val="00C033D6"/>
    <w:rsid w:val="00C239B3"/>
    <w:rsid w:val="00C31968"/>
    <w:rsid w:val="00C40763"/>
    <w:rsid w:val="00C615C4"/>
    <w:rsid w:val="00C77C39"/>
    <w:rsid w:val="00CB43C5"/>
    <w:rsid w:val="00CD323E"/>
    <w:rsid w:val="00CE6940"/>
    <w:rsid w:val="00CF0E84"/>
    <w:rsid w:val="00D11CFA"/>
    <w:rsid w:val="00D23F59"/>
    <w:rsid w:val="00D31DA7"/>
    <w:rsid w:val="00D36AA2"/>
    <w:rsid w:val="00D37216"/>
    <w:rsid w:val="00D711C9"/>
    <w:rsid w:val="00D83FE7"/>
    <w:rsid w:val="00D85380"/>
    <w:rsid w:val="00D92668"/>
    <w:rsid w:val="00D97253"/>
    <w:rsid w:val="00DA2845"/>
    <w:rsid w:val="00DB6BAA"/>
    <w:rsid w:val="00DB772E"/>
    <w:rsid w:val="00DC674A"/>
    <w:rsid w:val="00DD316D"/>
    <w:rsid w:val="00DE4CB8"/>
    <w:rsid w:val="00DF223C"/>
    <w:rsid w:val="00E1489B"/>
    <w:rsid w:val="00E179E1"/>
    <w:rsid w:val="00E179E3"/>
    <w:rsid w:val="00E446BC"/>
    <w:rsid w:val="00E634BB"/>
    <w:rsid w:val="00E747A6"/>
    <w:rsid w:val="00E76EE4"/>
    <w:rsid w:val="00E831C9"/>
    <w:rsid w:val="00E84C78"/>
    <w:rsid w:val="00E85441"/>
    <w:rsid w:val="00E91BE5"/>
    <w:rsid w:val="00E95787"/>
    <w:rsid w:val="00EB36E5"/>
    <w:rsid w:val="00EE07A1"/>
    <w:rsid w:val="00F00687"/>
    <w:rsid w:val="00F42208"/>
    <w:rsid w:val="00F45876"/>
    <w:rsid w:val="00F54218"/>
    <w:rsid w:val="00F56A02"/>
    <w:rsid w:val="00F67A49"/>
    <w:rsid w:val="00F75552"/>
    <w:rsid w:val="00F92EB6"/>
    <w:rsid w:val="00FA08FC"/>
    <w:rsid w:val="00FA0E27"/>
    <w:rsid w:val="00FA3E7F"/>
    <w:rsid w:val="00FB07FC"/>
    <w:rsid w:val="00FD5AB0"/>
    <w:rsid w:val="00FE2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F7796-CBD2-487A-880E-F43E80EF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A08F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A08F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08F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08F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A08F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A08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A08F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A08F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A08FC"/>
    <w:rPr>
      <w:color w:val="0563C1" w:themeColor="hyperlink"/>
      <w:u w:val="single"/>
    </w:rPr>
  </w:style>
  <w:style w:type="character" w:styleId="Refdecomentario">
    <w:name w:val="annotation reference"/>
    <w:basedOn w:val="Fuentedeprrafopredeter"/>
    <w:uiPriority w:val="99"/>
    <w:semiHidden/>
    <w:unhideWhenUsed/>
    <w:rsid w:val="00FA08FC"/>
    <w:rPr>
      <w:sz w:val="16"/>
      <w:szCs w:val="16"/>
    </w:rPr>
  </w:style>
  <w:style w:type="paragraph" w:styleId="Textocomentario">
    <w:name w:val="annotation text"/>
    <w:basedOn w:val="Normal"/>
    <w:link w:val="TextocomentarioCar"/>
    <w:uiPriority w:val="99"/>
    <w:semiHidden/>
    <w:unhideWhenUsed/>
    <w:rsid w:val="00FA08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08FC"/>
    <w:rPr>
      <w:sz w:val="20"/>
      <w:szCs w:val="20"/>
    </w:rPr>
  </w:style>
  <w:style w:type="paragraph" w:styleId="Textodeglobo">
    <w:name w:val="Balloon Text"/>
    <w:basedOn w:val="Normal"/>
    <w:link w:val="TextodegloboCar"/>
    <w:uiPriority w:val="99"/>
    <w:semiHidden/>
    <w:unhideWhenUsed/>
    <w:rsid w:val="00FA08F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A08FC"/>
    <w:rPr>
      <w:rFonts w:ascii="Segoe UI" w:hAnsi="Segoe UI"/>
      <w:sz w:val="18"/>
      <w:szCs w:val="18"/>
    </w:rPr>
  </w:style>
  <w:style w:type="paragraph" w:styleId="Sinespaciado">
    <w:name w:val="No Spacing"/>
    <w:aliases w:val="Francesa"/>
    <w:link w:val="SinespaciadoCar"/>
    <w:uiPriority w:val="1"/>
    <w:qFormat/>
    <w:rsid w:val="00CD323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D323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93043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6513">
      <w:bodyDiv w:val="1"/>
      <w:marLeft w:val="0"/>
      <w:marRight w:val="0"/>
      <w:marTop w:val="0"/>
      <w:marBottom w:val="0"/>
      <w:divBdr>
        <w:top w:val="none" w:sz="0" w:space="0" w:color="auto"/>
        <w:left w:val="none" w:sz="0" w:space="0" w:color="auto"/>
        <w:bottom w:val="none" w:sz="0" w:space="0" w:color="auto"/>
        <w:right w:val="none" w:sz="0" w:space="0" w:color="auto"/>
      </w:divBdr>
      <w:divsChild>
        <w:div w:id="1560824170">
          <w:marLeft w:val="0"/>
          <w:marRight w:val="0"/>
          <w:marTop w:val="0"/>
          <w:marBottom w:val="0"/>
          <w:divBdr>
            <w:top w:val="none" w:sz="0" w:space="0" w:color="auto"/>
            <w:left w:val="none" w:sz="0" w:space="0" w:color="auto"/>
            <w:bottom w:val="none" w:sz="0" w:space="0" w:color="auto"/>
            <w:right w:val="none" w:sz="0" w:space="0" w:color="auto"/>
          </w:divBdr>
        </w:div>
      </w:divsChild>
    </w:div>
    <w:div w:id="212546331">
      <w:bodyDiv w:val="1"/>
      <w:marLeft w:val="0"/>
      <w:marRight w:val="0"/>
      <w:marTop w:val="0"/>
      <w:marBottom w:val="0"/>
      <w:divBdr>
        <w:top w:val="none" w:sz="0" w:space="0" w:color="auto"/>
        <w:left w:val="none" w:sz="0" w:space="0" w:color="auto"/>
        <w:bottom w:val="none" w:sz="0" w:space="0" w:color="auto"/>
        <w:right w:val="none" w:sz="0" w:space="0" w:color="auto"/>
      </w:divBdr>
    </w:div>
    <w:div w:id="393548015">
      <w:bodyDiv w:val="1"/>
      <w:marLeft w:val="0"/>
      <w:marRight w:val="0"/>
      <w:marTop w:val="0"/>
      <w:marBottom w:val="0"/>
      <w:divBdr>
        <w:top w:val="none" w:sz="0" w:space="0" w:color="auto"/>
        <w:left w:val="none" w:sz="0" w:space="0" w:color="auto"/>
        <w:bottom w:val="none" w:sz="0" w:space="0" w:color="auto"/>
        <w:right w:val="none" w:sz="0" w:space="0" w:color="auto"/>
      </w:divBdr>
    </w:div>
    <w:div w:id="402417097">
      <w:bodyDiv w:val="1"/>
      <w:marLeft w:val="0"/>
      <w:marRight w:val="0"/>
      <w:marTop w:val="0"/>
      <w:marBottom w:val="0"/>
      <w:divBdr>
        <w:top w:val="none" w:sz="0" w:space="0" w:color="auto"/>
        <w:left w:val="none" w:sz="0" w:space="0" w:color="auto"/>
        <w:bottom w:val="none" w:sz="0" w:space="0" w:color="auto"/>
        <w:right w:val="none" w:sz="0" w:space="0" w:color="auto"/>
      </w:divBdr>
    </w:div>
    <w:div w:id="815149926">
      <w:bodyDiv w:val="1"/>
      <w:marLeft w:val="0"/>
      <w:marRight w:val="0"/>
      <w:marTop w:val="0"/>
      <w:marBottom w:val="0"/>
      <w:divBdr>
        <w:top w:val="none" w:sz="0" w:space="0" w:color="auto"/>
        <w:left w:val="none" w:sz="0" w:space="0" w:color="auto"/>
        <w:bottom w:val="none" w:sz="0" w:space="0" w:color="auto"/>
        <w:right w:val="none" w:sz="0" w:space="0" w:color="auto"/>
      </w:divBdr>
    </w:div>
    <w:div w:id="862282845">
      <w:bodyDiv w:val="1"/>
      <w:marLeft w:val="0"/>
      <w:marRight w:val="0"/>
      <w:marTop w:val="0"/>
      <w:marBottom w:val="0"/>
      <w:divBdr>
        <w:top w:val="none" w:sz="0" w:space="0" w:color="auto"/>
        <w:left w:val="none" w:sz="0" w:space="0" w:color="auto"/>
        <w:bottom w:val="none" w:sz="0" w:space="0" w:color="auto"/>
        <w:right w:val="none" w:sz="0" w:space="0" w:color="auto"/>
      </w:divBdr>
    </w:div>
    <w:div w:id="985277953">
      <w:bodyDiv w:val="1"/>
      <w:marLeft w:val="0"/>
      <w:marRight w:val="0"/>
      <w:marTop w:val="0"/>
      <w:marBottom w:val="0"/>
      <w:divBdr>
        <w:top w:val="none" w:sz="0" w:space="0" w:color="auto"/>
        <w:left w:val="none" w:sz="0" w:space="0" w:color="auto"/>
        <w:bottom w:val="none" w:sz="0" w:space="0" w:color="auto"/>
        <w:right w:val="none" w:sz="0" w:space="0" w:color="auto"/>
      </w:divBdr>
    </w:div>
    <w:div w:id="1365129009">
      <w:bodyDiv w:val="1"/>
      <w:marLeft w:val="0"/>
      <w:marRight w:val="0"/>
      <w:marTop w:val="0"/>
      <w:marBottom w:val="0"/>
      <w:divBdr>
        <w:top w:val="none" w:sz="0" w:space="0" w:color="auto"/>
        <w:left w:val="none" w:sz="0" w:space="0" w:color="auto"/>
        <w:bottom w:val="none" w:sz="0" w:space="0" w:color="auto"/>
        <w:right w:val="none" w:sz="0" w:space="0" w:color="auto"/>
      </w:divBdr>
    </w:div>
    <w:div w:id="1968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266465);" TargetMode="External"/><Relationship Id="rId18" Type="http://schemas.openxmlformats.org/officeDocument/2006/relationships/hyperlink" Target="https://www.saimex.org.mx/saimex/revision/acuse/266465/0.page" TargetMode="External"/><Relationship Id="rId26" Type="http://schemas.openxmlformats.org/officeDocument/2006/relationships/hyperlink" Target="https://www.saimex.org.mx/saimex/revision/acuse/266465/0.page" TargetMode="External"/><Relationship Id="rId3" Type="http://schemas.openxmlformats.org/officeDocument/2006/relationships/styles" Target="styles.xml"/><Relationship Id="rId21" Type="http://schemas.openxmlformats.org/officeDocument/2006/relationships/hyperlink" Target="javascript:abrirAcuse(26646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revision/acuse/266465/0.page" TargetMode="External"/><Relationship Id="rId17" Type="http://schemas.openxmlformats.org/officeDocument/2006/relationships/hyperlink" Target="javascript:abrirAcuse(266465);" TargetMode="External"/><Relationship Id="rId25" Type="http://schemas.openxmlformats.org/officeDocument/2006/relationships/hyperlink" Target="javascript:AbrirModal(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revision/acuse/266465/0.page" TargetMode="External"/><Relationship Id="rId20" Type="http://schemas.openxmlformats.org/officeDocument/2006/relationships/hyperlink" Target="https://www.saimex.org.mx/saimex/revision/acuse/266465/0.page" TargetMode="External"/><Relationship Id="rId29" Type="http://schemas.openxmlformats.org/officeDocument/2006/relationships/hyperlink" Target="javascript:AbrirModa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66465);" TargetMode="External"/><Relationship Id="rId24" Type="http://schemas.openxmlformats.org/officeDocument/2006/relationships/hyperlink" Target="javascript:AbrirModal(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abrirAcuse(266465);" TargetMode="External"/><Relationship Id="rId23" Type="http://schemas.openxmlformats.org/officeDocument/2006/relationships/hyperlink" Target="javascript:abrirAcuse(266465);" TargetMode="External"/><Relationship Id="rId28" Type="http://schemas.openxmlformats.org/officeDocument/2006/relationships/image" Target="media/image2.png"/><Relationship Id="rId10" Type="http://schemas.openxmlformats.org/officeDocument/2006/relationships/hyperlink" Target="https://www.saimex.org.mx/saimex/revision/acuse/266465/0.page" TargetMode="External"/><Relationship Id="rId19" Type="http://schemas.openxmlformats.org/officeDocument/2006/relationships/hyperlink" Target="javascript:abrirAcuse(26646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Acuse(266465);" TargetMode="External"/><Relationship Id="rId14" Type="http://schemas.openxmlformats.org/officeDocument/2006/relationships/hyperlink" Target="https://www.saimex.org.mx/saimex/revision/acuse/266465/0.page" TargetMode="External"/><Relationship Id="rId22" Type="http://schemas.openxmlformats.org/officeDocument/2006/relationships/hyperlink" Target="https://www.saimex.org.mx/saimex/revision/acuse/266465/0.page" TargetMode="External"/><Relationship Id="rId27" Type="http://schemas.openxmlformats.org/officeDocument/2006/relationships/image" Target="media/image1.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saimex.org.mx/saimex/revision/acuse/266465/0.p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2014/1/1/f6c4c65953b27a5742ce4f9efc85065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3BFD-6EF6-4BA7-96F5-A9A1E53D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7412</Words>
  <Characters>40768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2019-09-05T18:42:00Z</cp:lastPrinted>
  <dcterms:created xsi:type="dcterms:W3CDTF">2019-10-02T15:18:00Z</dcterms:created>
  <dcterms:modified xsi:type="dcterms:W3CDTF">2019-10-02T15:18:00Z</dcterms:modified>
</cp:coreProperties>
</file>