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4505E" w14:textId="7E7B711B" w:rsidR="00E731A1" w:rsidRPr="00C14C63" w:rsidRDefault="003A4241" w:rsidP="00190387">
      <w:pPr>
        <w:tabs>
          <w:tab w:val="center" w:pos="4419"/>
          <w:tab w:val="right" w:pos="8838"/>
        </w:tabs>
        <w:spacing w:before="240" w:after="240" w:line="360" w:lineRule="auto"/>
        <w:rPr>
          <w:rFonts w:ascii="Palatino Linotype" w:hAnsi="Palatino Linotype"/>
          <w:b/>
        </w:rPr>
      </w:pPr>
      <w:r>
        <w:rPr>
          <w:rFonts w:ascii="Palatino Linotype" w:hAnsi="Palatino Linotype"/>
          <w:b/>
        </w:rPr>
        <w:tab/>
      </w:r>
      <w:r w:rsidR="000D5A1D" w:rsidRPr="00C14C63">
        <w:rPr>
          <w:rFonts w:ascii="Palatino Linotype" w:hAnsi="Palatino Linotype"/>
          <w:b/>
        </w:rPr>
        <w:t>LÍNEAS ARGUMENTATIVAS.</w:t>
      </w:r>
      <w:r w:rsidRPr="00C14C63">
        <w:rPr>
          <w:rFonts w:ascii="Palatino Linotype" w:hAnsi="Palatino Linotype"/>
          <w:b/>
        </w:rPr>
        <w:tab/>
      </w:r>
    </w:p>
    <w:p w14:paraId="40A2D340" w14:textId="16AF71BB" w:rsidR="009E3847" w:rsidRPr="00C14C63" w:rsidRDefault="002E118F" w:rsidP="002E118F">
      <w:pPr>
        <w:spacing w:before="240" w:after="360" w:line="360" w:lineRule="auto"/>
        <w:contextualSpacing/>
        <w:jc w:val="both"/>
        <w:rPr>
          <w:rFonts w:ascii="Palatino Linotype" w:eastAsia="Times New Roman" w:hAnsi="Palatino Linotype"/>
        </w:rPr>
      </w:pPr>
      <w:r w:rsidRPr="00C14C63">
        <w:rPr>
          <w:rFonts w:ascii="Palatino Linotype" w:eastAsia="Times New Roman" w:hAnsi="Palatino Linotype"/>
          <w:b/>
        </w:rPr>
        <w:t>DEBERES DE LAS AUTORIDADES.</w:t>
      </w:r>
      <w:r w:rsidRPr="00C14C63">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3375CD" w:rsidRPr="00C14C63">
        <w:rPr>
          <w:rFonts w:ascii="Palatino Linotype" w:eastAsia="Times New Roman" w:hAnsi="Palatino Linotype"/>
        </w:rPr>
        <w:t>rlo, protegerlo y garantizarlo.</w:t>
      </w:r>
    </w:p>
    <w:p w14:paraId="5A474FA3" w14:textId="77777777" w:rsidR="0095468B" w:rsidRPr="00C14C63" w:rsidRDefault="0095468B" w:rsidP="002E118F">
      <w:pPr>
        <w:spacing w:before="240" w:after="360" w:line="360" w:lineRule="auto"/>
        <w:contextualSpacing/>
        <w:jc w:val="both"/>
        <w:rPr>
          <w:rFonts w:ascii="Palatino Linotype" w:eastAsia="Times New Roman" w:hAnsi="Palatino Linotype"/>
        </w:rPr>
      </w:pPr>
    </w:p>
    <w:p w14:paraId="63AAC91B" w14:textId="2D0DF8E6" w:rsidR="0006548A" w:rsidRPr="00C14C63" w:rsidRDefault="0095468B" w:rsidP="0095468B">
      <w:pPr>
        <w:spacing w:before="240" w:after="240" w:line="360" w:lineRule="auto"/>
        <w:jc w:val="both"/>
        <w:rPr>
          <w:rFonts w:ascii="Palatino Linotype" w:eastAsia="MS Mincho" w:hAnsi="Palatino Linotype" w:cs="Times New Roman"/>
        </w:rPr>
      </w:pPr>
      <w:r w:rsidRPr="00C14C63">
        <w:rPr>
          <w:rFonts w:ascii="Palatino Linotype" w:eastAsia="MS Mincho" w:hAnsi="Palatino Linotype" w:cs="Times New Roman"/>
          <w:b/>
        </w:rPr>
        <w:t xml:space="preserve">DERECHO DE ACCESO A LA INFORMACIÓN PÚBLICA. </w:t>
      </w:r>
      <w:r w:rsidRPr="00C14C63">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05288F84" w14:textId="2F154395" w:rsidR="00F9147D" w:rsidRPr="00C14C63" w:rsidRDefault="009E3847" w:rsidP="00F9147D">
      <w:pPr>
        <w:spacing w:before="240" w:after="240" w:line="360" w:lineRule="auto"/>
        <w:jc w:val="both"/>
        <w:rPr>
          <w:rFonts w:ascii="Palatino Linotype" w:eastAsia="Times New Roman" w:hAnsi="Palatino Linotype" w:cs="Times New Roman"/>
        </w:rPr>
      </w:pPr>
      <w:bookmarkStart w:id="0" w:name="_Toc512340953"/>
      <w:r w:rsidRPr="00C14C63">
        <w:rPr>
          <w:rFonts w:ascii="Palatino Linotype" w:eastAsia="Times New Roman" w:hAnsi="Palatino Linotype" w:cs="Times New Roman"/>
          <w:b/>
          <w:lang w:val="es-MX" w:eastAsia="en-US"/>
        </w:rPr>
        <w:t>RESPUESTAS IMPRECISAS O INCOMPLETAS, DEBER DE REPARACIÓN</w:t>
      </w:r>
      <w:bookmarkEnd w:id="0"/>
      <w:r w:rsidRPr="00C14C63">
        <w:rPr>
          <w:rFonts w:ascii="Palatino Linotype" w:eastAsia="Times New Roman" w:hAnsi="Palatino Linotype" w:cs="Times New Roman"/>
          <w:b/>
        </w:rPr>
        <w:t>.</w:t>
      </w:r>
      <w:r w:rsidRPr="00C14C63">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 </w:t>
      </w:r>
    </w:p>
    <w:p w14:paraId="1AF6B272" w14:textId="7897181F" w:rsidR="00F9147D" w:rsidRPr="00C14C63" w:rsidRDefault="00F9147D" w:rsidP="00F9147D">
      <w:pPr>
        <w:spacing w:line="360" w:lineRule="auto"/>
        <w:jc w:val="both"/>
        <w:rPr>
          <w:rFonts w:ascii="Palatino Linotype" w:eastAsia="Calibri" w:hAnsi="Palatino Linotype" w:cs="Times New Roman"/>
        </w:rPr>
      </w:pPr>
      <w:r w:rsidRPr="00C14C63">
        <w:rPr>
          <w:rFonts w:ascii="Palatino Linotype" w:eastAsia="Calibri" w:hAnsi="Palatino Linotype" w:cs="Times New Roman"/>
          <w:b/>
          <w:bCs/>
        </w:rPr>
        <w:t xml:space="preserve">DE LA BÚSQUEDA EXHAUSTIVA Y RAZONABLE. </w:t>
      </w:r>
      <w:r w:rsidRPr="00C14C63">
        <w:rPr>
          <w:rFonts w:ascii="Palatino Linotype" w:eastAsia="Calibri" w:hAnsi="Palatino Linotype" w:cs="Times New Roman"/>
        </w:rPr>
        <w:t xml:space="preserve">Para poder determinar si la información no obra dentro de los archivos del </w:t>
      </w:r>
      <w:r w:rsidRPr="00C14C63">
        <w:rPr>
          <w:rFonts w:ascii="Palatino Linotype" w:eastAsia="Calibri" w:hAnsi="Palatino Linotype" w:cs="Times New Roman"/>
          <w:b/>
          <w:bCs/>
        </w:rPr>
        <w:t>Sujeto Obligado</w:t>
      </w:r>
      <w:r w:rsidRPr="00C14C63">
        <w:rPr>
          <w:rFonts w:ascii="Palatino Linotype" w:eastAsia="Calibri" w:hAnsi="Palatino Linotype" w:cs="Times New Roman"/>
        </w:rPr>
        <w:t xml:space="preserve">, es necesario acreditar que se realizó una búsqueda exhaustiva y razonable de la información, mediante instrumentos de control y consulta utilizados. </w:t>
      </w:r>
    </w:p>
    <w:p w14:paraId="22FFD037" w14:textId="1894AE48" w:rsidR="00E050D1" w:rsidRPr="00C14C63" w:rsidRDefault="006B1E4C" w:rsidP="00E050D1">
      <w:pPr>
        <w:spacing w:before="240" w:after="360" w:line="360" w:lineRule="auto"/>
        <w:contextualSpacing/>
        <w:jc w:val="both"/>
        <w:rPr>
          <w:rFonts w:ascii="Palatino Linotype" w:hAnsi="Palatino Linotype" w:cs="Arial"/>
        </w:rPr>
      </w:pPr>
      <w:r w:rsidRPr="00C14C63">
        <w:rPr>
          <w:rFonts w:ascii="Palatino Linotype" w:hAnsi="Palatino Linotype" w:cs="Arial"/>
          <w:b/>
        </w:rPr>
        <w:t>VERSIONES PÚBLICAS, DE LA ELABORACIÓN DE LAS</w:t>
      </w:r>
      <w:r w:rsidRPr="00C14C63">
        <w:rPr>
          <w:rFonts w:ascii="Palatino Linotype" w:hAnsi="Palatino Linotype" w:cs="Arial"/>
        </w:rPr>
        <w:t xml:space="preserve">. Los Sujetos Obligados  deberán de elaborar las versiones públicas de aquella información que considere susceptible de clasificarse, debiendo de considerar las formalidades que establece la </w:t>
      </w:r>
      <w:r w:rsidRPr="00C14C63">
        <w:rPr>
          <w:rFonts w:ascii="Palatino Linotype" w:hAnsi="Palatino Linotype" w:cs="Arial"/>
        </w:rPr>
        <w:lastRenderedPageBreak/>
        <w:t>normatividad aplicable, entre las cuales se encuentra la emisión del acuerdo respectivo del comité de transparencia, el que deberá adjuntarse a la respuesta, de lo contrario, se  considerarán documentos alterados o</w:t>
      </w:r>
      <w:r w:rsidR="00442734" w:rsidRPr="00C14C63">
        <w:rPr>
          <w:rFonts w:ascii="Palatino Linotype" w:hAnsi="Palatino Linotype" w:cs="Arial"/>
        </w:rPr>
        <w:t xml:space="preserve"> de clasificación fraudulenta. </w:t>
      </w:r>
      <w:r w:rsidRPr="00C14C63">
        <w:rPr>
          <w:rFonts w:ascii="Palatino Linotype" w:hAnsi="Palatino Linotype" w:cs="Arial"/>
        </w:rPr>
        <w:t>En virtud de que el documento que se entrega deberá estar acompañado del acuerdo en donde se explique qué tipo de datos se están testando y la razón de ello, para que el particular conozca los efectos de la clasificación y n</w:t>
      </w:r>
      <w:r w:rsidR="008F383A" w:rsidRPr="00C14C63">
        <w:rPr>
          <w:rFonts w:ascii="Palatino Linotype" w:hAnsi="Palatino Linotype" w:cs="Arial"/>
        </w:rPr>
        <w:t>o acceda a un documento que esté</w:t>
      </w:r>
      <w:r w:rsidRPr="00C14C63">
        <w:rPr>
          <w:rFonts w:ascii="Palatino Linotype" w:hAnsi="Palatino Linotype" w:cs="Arial"/>
        </w:rPr>
        <w:t xml:space="preserve"> simplemente tachado.</w:t>
      </w:r>
    </w:p>
    <w:p w14:paraId="7CD2D2B3" w14:textId="77777777" w:rsidR="0006548A" w:rsidRPr="00C14C63" w:rsidRDefault="0006548A" w:rsidP="00E050D1">
      <w:pPr>
        <w:spacing w:before="240" w:after="360" w:line="360" w:lineRule="auto"/>
        <w:contextualSpacing/>
        <w:jc w:val="both"/>
        <w:rPr>
          <w:rFonts w:ascii="Palatino Linotype" w:hAnsi="Palatino Linotype" w:cs="Arial"/>
          <w:sz w:val="22"/>
        </w:rPr>
      </w:pPr>
    </w:p>
    <w:p w14:paraId="771312E3" w14:textId="57854783" w:rsidR="007D3312" w:rsidRPr="00C14C63" w:rsidRDefault="007D3312" w:rsidP="00E050D1">
      <w:pPr>
        <w:spacing w:before="240" w:after="360" w:line="360" w:lineRule="auto"/>
        <w:contextualSpacing/>
        <w:jc w:val="both"/>
        <w:rPr>
          <w:rFonts w:ascii="Palatino Linotype" w:hAnsi="Palatino Linotype" w:cs="Arial"/>
          <w:sz w:val="22"/>
        </w:rPr>
      </w:pPr>
      <w:r w:rsidRPr="00C14C63">
        <w:rPr>
          <w:rFonts w:ascii="Palatino Linotype" w:hAnsi="Palatino Linotype" w:cs="Arial"/>
          <w:b/>
          <w:sz w:val="22"/>
          <w:lang w:val="es-MX"/>
        </w:rPr>
        <w:t>DOCUMENTOS GENERADOS POR LOS SUJETOS OBLIGADOS EN EJERCICIO DE SUS ATRIBUCIONES, LA INFORMACIÓN PÚBLICA SE ENCUENTRA CONTENIDA EN LOS</w:t>
      </w:r>
      <w:r w:rsidRPr="00C14C63">
        <w:rPr>
          <w:rFonts w:ascii="Palatino Linotype" w:hAnsi="Palatino Linotype" w:cs="Arial"/>
          <w:sz w:val="22"/>
          <w:lang w:val="es-MX"/>
        </w:rPr>
        <w:t>.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31C874AB" w14:textId="77777777" w:rsidR="007D3312" w:rsidRPr="00C14C63" w:rsidRDefault="007D3312" w:rsidP="00E050D1">
      <w:pPr>
        <w:spacing w:before="240" w:after="360" w:line="360" w:lineRule="auto"/>
        <w:contextualSpacing/>
        <w:jc w:val="both"/>
        <w:rPr>
          <w:rFonts w:ascii="Palatino Linotype" w:hAnsi="Palatino Linotype" w:cs="Arial"/>
          <w:sz w:val="22"/>
        </w:rPr>
      </w:pPr>
    </w:p>
    <w:p w14:paraId="6DF143AB" w14:textId="77777777" w:rsidR="00064BE8" w:rsidRPr="00C14C63" w:rsidRDefault="00064BE8" w:rsidP="00064BE8">
      <w:pPr>
        <w:spacing w:before="240" w:after="240" w:line="360" w:lineRule="auto"/>
        <w:jc w:val="both"/>
        <w:rPr>
          <w:rFonts w:ascii="Palatino Linotype" w:eastAsia="MS Mincho" w:hAnsi="Palatino Linotype" w:cs="Times New Roman"/>
        </w:rPr>
      </w:pPr>
      <w:r w:rsidRPr="00C14C63">
        <w:rPr>
          <w:rFonts w:ascii="Palatino Linotype" w:eastAsia="MS Mincho" w:hAnsi="Palatino Linotype" w:cs="Times New Roman"/>
          <w:b/>
        </w:rPr>
        <w:t xml:space="preserve">INFORMACIÓN DISPONIBLE EN SITIOS ELECTRÓNICOS. </w:t>
      </w:r>
      <w:r w:rsidRPr="00C14C63">
        <w:rPr>
          <w:rFonts w:ascii="Palatino Linotype" w:eastAsia="MS Mincho" w:hAnsi="Palatino Linotype" w:cs="Times New Roman"/>
        </w:rPr>
        <w:t xml:space="preserve">Al indicar que la información solicitada se encuentra disponible en sitios electrónicos, los Sujetos Obligados deberán indicar la dirección electrónica correcta, así como el </w:t>
      </w:r>
      <w:r w:rsidRPr="00C14C63">
        <w:rPr>
          <w:rFonts w:ascii="Palatino Linotype" w:eastAsia="MS Mincho" w:hAnsi="Palatino Linotype" w:cs="Times New Roman"/>
        </w:rPr>
        <w:lastRenderedPageBreak/>
        <w:t>procedimiento a seguir para allegarse de la información solicitada, de tal modo que no implique que realizar una búsqueda en toda la información disponible, la falta de alguno de estos elementos causa una afectación al derecho de los recurrentes.</w:t>
      </w:r>
    </w:p>
    <w:p w14:paraId="1E749A72" w14:textId="77777777" w:rsidR="0084448A" w:rsidRPr="00C14C63" w:rsidRDefault="0084448A" w:rsidP="00E050D1">
      <w:pPr>
        <w:spacing w:before="240" w:after="360" w:line="360" w:lineRule="auto"/>
        <w:contextualSpacing/>
        <w:jc w:val="both"/>
        <w:rPr>
          <w:rFonts w:ascii="Palatino Linotype" w:hAnsi="Palatino Linotype" w:cs="Arial"/>
          <w:sz w:val="22"/>
        </w:rPr>
      </w:pPr>
    </w:p>
    <w:p w14:paraId="7A55C18E" w14:textId="77777777" w:rsidR="0084448A" w:rsidRPr="00C14C63" w:rsidRDefault="0084448A" w:rsidP="00E050D1">
      <w:pPr>
        <w:spacing w:before="240" w:after="360" w:line="360" w:lineRule="auto"/>
        <w:contextualSpacing/>
        <w:jc w:val="both"/>
        <w:rPr>
          <w:rFonts w:ascii="Palatino Linotype" w:hAnsi="Palatino Linotype" w:cs="Arial"/>
          <w:sz w:val="22"/>
        </w:rPr>
      </w:pPr>
    </w:p>
    <w:p w14:paraId="5712A9D8" w14:textId="77777777" w:rsidR="00C9604F" w:rsidRPr="00C14C63" w:rsidRDefault="00C9604F" w:rsidP="009D08B2">
      <w:pPr>
        <w:spacing w:line="360" w:lineRule="auto"/>
        <w:rPr>
          <w:rFonts w:ascii="Palatino Linotype" w:eastAsia="Times New Roman" w:hAnsi="Palatino Linotype" w:cs="Times New Roman"/>
          <w:b/>
        </w:rPr>
      </w:pPr>
    </w:p>
    <w:p w14:paraId="31137936" w14:textId="302D1D0F" w:rsidR="00BC61B2" w:rsidRPr="00C14C63" w:rsidRDefault="00A20B1F" w:rsidP="0095468B">
      <w:pPr>
        <w:spacing w:line="360" w:lineRule="auto"/>
        <w:jc w:val="center"/>
        <w:rPr>
          <w:rFonts w:ascii="Palatino Linotype" w:eastAsia="Times New Roman" w:hAnsi="Palatino Linotype" w:cs="Times New Roman"/>
          <w:b/>
        </w:rPr>
      </w:pPr>
      <w:r w:rsidRPr="00C14C63">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C14C63" w:rsidRDefault="00DA7E2F" w:rsidP="0095468B">
          <w:pPr>
            <w:pStyle w:val="TtuloTDC"/>
            <w:spacing w:before="0" w:line="360" w:lineRule="auto"/>
          </w:pPr>
        </w:p>
        <w:p w14:paraId="0FB59AFF" w14:textId="77777777" w:rsidR="00186ABE" w:rsidRPr="00C14C63" w:rsidRDefault="00DA7E2F" w:rsidP="00186ABE">
          <w:pPr>
            <w:pStyle w:val="TDC1"/>
            <w:spacing w:line="276" w:lineRule="auto"/>
            <w:rPr>
              <w:rFonts w:ascii="Palatino Linotype" w:hAnsi="Palatino Linotype"/>
              <w:noProof/>
              <w:sz w:val="22"/>
              <w:szCs w:val="22"/>
              <w:lang w:val="es-MX" w:eastAsia="es-MX"/>
            </w:rPr>
          </w:pPr>
          <w:r w:rsidRPr="00C14C63">
            <w:rPr>
              <w:rFonts w:ascii="Palatino Linotype" w:hAnsi="Palatino Linotype"/>
            </w:rPr>
            <w:fldChar w:fldCharType="begin"/>
          </w:r>
          <w:r w:rsidRPr="00C14C63">
            <w:rPr>
              <w:rFonts w:ascii="Palatino Linotype" w:hAnsi="Palatino Linotype"/>
            </w:rPr>
            <w:instrText xml:space="preserve"> TOC \o "1-3" \h \z \u </w:instrText>
          </w:r>
          <w:r w:rsidRPr="00C14C63">
            <w:rPr>
              <w:rFonts w:ascii="Palatino Linotype" w:hAnsi="Palatino Linotype"/>
            </w:rPr>
            <w:fldChar w:fldCharType="separate"/>
          </w:r>
          <w:hyperlink w:anchor="_Toc33118995" w:history="1">
            <w:r w:rsidR="00186ABE" w:rsidRPr="00C14C63">
              <w:rPr>
                <w:rStyle w:val="Hipervnculo"/>
                <w:rFonts w:ascii="Palatino Linotype" w:hAnsi="Palatino Linotype"/>
                <w:b/>
                <w:noProof/>
              </w:rPr>
              <w:t>ANTECEDENTES</w:t>
            </w:r>
            <w:r w:rsidR="00186ABE" w:rsidRPr="00C14C63">
              <w:rPr>
                <w:rFonts w:ascii="Palatino Linotype" w:hAnsi="Palatino Linotype"/>
                <w:noProof/>
                <w:webHidden/>
              </w:rPr>
              <w:tab/>
            </w:r>
            <w:r w:rsidR="00186ABE" w:rsidRPr="00C14C63">
              <w:rPr>
                <w:rFonts w:ascii="Palatino Linotype" w:hAnsi="Palatino Linotype"/>
                <w:noProof/>
                <w:webHidden/>
              </w:rPr>
              <w:fldChar w:fldCharType="begin"/>
            </w:r>
            <w:r w:rsidR="00186ABE" w:rsidRPr="00C14C63">
              <w:rPr>
                <w:rFonts w:ascii="Palatino Linotype" w:hAnsi="Palatino Linotype"/>
                <w:noProof/>
                <w:webHidden/>
              </w:rPr>
              <w:instrText xml:space="preserve"> PAGEREF _Toc33118995 \h </w:instrText>
            </w:r>
            <w:r w:rsidR="00186ABE" w:rsidRPr="00C14C63">
              <w:rPr>
                <w:rFonts w:ascii="Palatino Linotype" w:hAnsi="Palatino Linotype"/>
                <w:noProof/>
                <w:webHidden/>
              </w:rPr>
            </w:r>
            <w:r w:rsidR="00186ABE" w:rsidRPr="00C14C63">
              <w:rPr>
                <w:rFonts w:ascii="Palatino Linotype" w:hAnsi="Palatino Linotype"/>
                <w:noProof/>
                <w:webHidden/>
              </w:rPr>
              <w:fldChar w:fldCharType="separate"/>
            </w:r>
            <w:r w:rsidR="00C14C63">
              <w:rPr>
                <w:rFonts w:ascii="Palatino Linotype" w:hAnsi="Palatino Linotype"/>
                <w:noProof/>
                <w:webHidden/>
              </w:rPr>
              <w:t>4</w:t>
            </w:r>
            <w:r w:rsidR="00186ABE" w:rsidRPr="00C14C63">
              <w:rPr>
                <w:rFonts w:ascii="Palatino Linotype" w:hAnsi="Palatino Linotype"/>
                <w:noProof/>
                <w:webHidden/>
              </w:rPr>
              <w:fldChar w:fldCharType="end"/>
            </w:r>
          </w:hyperlink>
        </w:p>
        <w:p w14:paraId="72494183" w14:textId="77777777" w:rsidR="00186ABE" w:rsidRPr="00C14C63" w:rsidRDefault="009D28AB" w:rsidP="00186ABE">
          <w:pPr>
            <w:pStyle w:val="TDC1"/>
            <w:spacing w:line="276" w:lineRule="auto"/>
            <w:rPr>
              <w:rFonts w:ascii="Palatino Linotype" w:hAnsi="Palatino Linotype"/>
              <w:noProof/>
              <w:sz w:val="22"/>
              <w:szCs w:val="22"/>
              <w:lang w:val="es-MX" w:eastAsia="es-MX"/>
            </w:rPr>
          </w:pPr>
          <w:hyperlink w:anchor="_Toc33119001" w:history="1">
            <w:r w:rsidR="00186ABE" w:rsidRPr="00C14C63">
              <w:rPr>
                <w:rStyle w:val="Hipervnculo"/>
                <w:rFonts w:ascii="Palatino Linotype" w:hAnsi="Palatino Linotype"/>
                <w:b/>
                <w:noProof/>
              </w:rPr>
              <w:t>CONSIDERANDO</w:t>
            </w:r>
            <w:r w:rsidR="00186ABE" w:rsidRPr="00C14C63">
              <w:rPr>
                <w:rFonts w:ascii="Palatino Linotype" w:hAnsi="Palatino Linotype"/>
                <w:noProof/>
                <w:webHidden/>
              </w:rPr>
              <w:tab/>
            </w:r>
            <w:r w:rsidR="00186ABE" w:rsidRPr="00C14C63">
              <w:rPr>
                <w:rFonts w:ascii="Palatino Linotype" w:hAnsi="Palatino Linotype"/>
                <w:noProof/>
                <w:webHidden/>
              </w:rPr>
              <w:fldChar w:fldCharType="begin"/>
            </w:r>
            <w:r w:rsidR="00186ABE" w:rsidRPr="00C14C63">
              <w:rPr>
                <w:rFonts w:ascii="Palatino Linotype" w:hAnsi="Palatino Linotype"/>
                <w:noProof/>
                <w:webHidden/>
              </w:rPr>
              <w:instrText xml:space="preserve"> PAGEREF _Toc33119001 \h </w:instrText>
            </w:r>
            <w:r w:rsidR="00186ABE" w:rsidRPr="00C14C63">
              <w:rPr>
                <w:rFonts w:ascii="Palatino Linotype" w:hAnsi="Palatino Linotype"/>
                <w:noProof/>
                <w:webHidden/>
              </w:rPr>
            </w:r>
            <w:r w:rsidR="00186ABE" w:rsidRPr="00C14C63">
              <w:rPr>
                <w:rFonts w:ascii="Palatino Linotype" w:hAnsi="Palatino Linotype"/>
                <w:noProof/>
                <w:webHidden/>
              </w:rPr>
              <w:fldChar w:fldCharType="separate"/>
            </w:r>
            <w:r w:rsidR="00C14C63">
              <w:rPr>
                <w:rFonts w:ascii="Palatino Linotype" w:hAnsi="Palatino Linotype"/>
                <w:noProof/>
                <w:webHidden/>
              </w:rPr>
              <w:t>11</w:t>
            </w:r>
            <w:r w:rsidR="00186ABE" w:rsidRPr="00C14C63">
              <w:rPr>
                <w:rFonts w:ascii="Palatino Linotype" w:hAnsi="Palatino Linotype"/>
                <w:noProof/>
                <w:webHidden/>
              </w:rPr>
              <w:fldChar w:fldCharType="end"/>
            </w:r>
          </w:hyperlink>
        </w:p>
        <w:p w14:paraId="7F63355A" w14:textId="77777777" w:rsidR="00186ABE" w:rsidRPr="00C14C63" w:rsidRDefault="009D28AB" w:rsidP="00186ABE">
          <w:pPr>
            <w:pStyle w:val="TDC2"/>
            <w:spacing w:line="276" w:lineRule="auto"/>
            <w:rPr>
              <w:rFonts w:ascii="Palatino Linotype" w:hAnsi="Palatino Linotype"/>
              <w:noProof/>
              <w:sz w:val="22"/>
              <w:szCs w:val="22"/>
              <w:lang w:val="es-MX" w:eastAsia="es-MX"/>
            </w:rPr>
          </w:pPr>
          <w:hyperlink w:anchor="_Toc33119002" w:history="1">
            <w:r w:rsidR="00186ABE" w:rsidRPr="00C14C63">
              <w:rPr>
                <w:rStyle w:val="Hipervnculo"/>
                <w:rFonts w:ascii="Palatino Linotype" w:hAnsi="Palatino Linotype"/>
                <w:b/>
                <w:noProof/>
              </w:rPr>
              <w:t>PRIMERO. De la competencia</w:t>
            </w:r>
            <w:r w:rsidR="00186ABE" w:rsidRPr="00C14C63">
              <w:rPr>
                <w:rFonts w:ascii="Palatino Linotype" w:hAnsi="Palatino Linotype"/>
                <w:noProof/>
                <w:webHidden/>
              </w:rPr>
              <w:tab/>
            </w:r>
            <w:r w:rsidR="00186ABE" w:rsidRPr="00C14C63">
              <w:rPr>
                <w:rFonts w:ascii="Palatino Linotype" w:hAnsi="Palatino Linotype"/>
                <w:noProof/>
                <w:webHidden/>
              </w:rPr>
              <w:fldChar w:fldCharType="begin"/>
            </w:r>
            <w:r w:rsidR="00186ABE" w:rsidRPr="00C14C63">
              <w:rPr>
                <w:rFonts w:ascii="Palatino Linotype" w:hAnsi="Palatino Linotype"/>
                <w:noProof/>
                <w:webHidden/>
              </w:rPr>
              <w:instrText xml:space="preserve"> PAGEREF _Toc33119002 \h </w:instrText>
            </w:r>
            <w:r w:rsidR="00186ABE" w:rsidRPr="00C14C63">
              <w:rPr>
                <w:rFonts w:ascii="Palatino Linotype" w:hAnsi="Palatino Linotype"/>
                <w:noProof/>
                <w:webHidden/>
              </w:rPr>
            </w:r>
            <w:r w:rsidR="00186ABE" w:rsidRPr="00C14C63">
              <w:rPr>
                <w:rFonts w:ascii="Palatino Linotype" w:hAnsi="Palatino Linotype"/>
                <w:noProof/>
                <w:webHidden/>
              </w:rPr>
              <w:fldChar w:fldCharType="separate"/>
            </w:r>
            <w:r w:rsidR="00C14C63">
              <w:rPr>
                <w:rFonts w:ascii="Palatino Linotype" w:hAnsi="Palatino Linotype"/>
                <w:noProof/>
                <w:webHidden/>
              </w:rPr>
              <w:t>11</w:t>
            </w:r>
            <w:r w:rsidR="00186ABE" w:rsidRPr="00C14C63">
              <w:rPr>
                <w:rFonts w:ascii="Palatino Linotype" w:hAnsi="Palatino Linotype"/>
                <w:noProof/>
                <w:webHidden/>
              </w:rPr>
              <w:fldChar w:fldCharType="end"/>
            </w:r>
          </w:hyperlink>
        </w:p>
        <w:p w14:paraId="1C02AAB8" w14:textId="77777777" w:rsidR="00186ABE" w:rsidRPr="00C14C63" w:rsidRDefault="009D28AB" w:rsidP="00186ABE">
          <w:pPr>
            <w:pStyle w:val="TDC2"/>
            <w:spacing w:line="276" w:lineRule="auto"/>
            <w:rPr>
              <w:rFonts w:ascii="Palatino Linotype" w:hAnsi="Palatino Linotype"/>
              <w:noProof/>
              <w:sz w:val="22"/>
              <w:szCs w:val="22"/>
              <w:lang w:val="es-MX" w:eastAsia="es-MX"/>
            </w:rPr>
          </w:pPr>
          <w:hyperlink w:anchor="_Toc33119003" w:history="1">
            <w:r w:rsidR="00186ABE" w:rsidRPr="00C14C63">
              <w:rPr>
                <w:rStyle w:val="Hipervnculo"/>
                <w:rFonts w:ascii="Palatino Linotype" w:hAnsi="Palatino Linotype"/>
                <w:b/>
                <w:noProof/>
              </w:rPr>
              <w:t>SEGUNDO. De la oportunidad y procedencia.</w:t>
            </w:r>
            <w:r w:rsidR="00186ABE" w:rsidRPr="00C14C63">
              <w:rPr>
                <w:rFonts w:ascii="Palatino Linotype" w:hAnsi="Palatino Linotype"/>
                <w:noProof/>
                <w:webHidden/>
              </w:rPr>
              <w:tab/>
            </w:r>
            <w:r w:rsidR="00186ABE" w:rsidRPr="00C14C63">
              <w:rPr>
                <w:rFonts w:ascii="Palatino Linotype" w:hAnsi="Palatino Linotype"/>
                <w:noProof/>
                <w:webHidden/>
              </w:rPr>
              <w:fldChar w:fldCharType="begin"/>
            </w:r>
            <w:r w:rsidR="00186ABE" w:rsidRPr="00C14C63">
              <w:rPr>
                <w:rFonts w:ascii="Palatino Linotype" w:hAnsi="Palatino Linotype"/>
                <w:noProof/>
                <w:webHidden/>
              </w:rPr>
              <w:instrText xml:space="preserve"> PAGEREF _Toc33119003 \h </w:instrText>
            </w:r>
            <w:r w:rsidR="00186ABE" w:rsidRPr="00C14C63">
              <w:rPr>
                <w:rFonts w:ascii="Palatino Linotype" w:hAnsi="Palatino Linotype"/>
                <w:noProof/>
                <w:webHidden/>
              </w:rPr>
            </w:r>
            <w:r w:rsidR="00186ABE" w:rsidRPr="00C14C63">
              <w:rPr>
                <w:rFonts w:ascii="Palatino Linotype" w:hAnsi="Palatino Linotype"/>
                <w:noProof/>
                <w:webHidden/>
              </w:rPr>
              <w:fldChar w:fldCharType="separate"/>
            </w:r>
            <w:r w:rsidR="00C14C63">
              <w:rPr>
                <w:rFonts w:ascii="Palatino Linotype" w:hAnsi="Palatino Linotype"/>
                <w:noProof/>
                <w:webHidden/>
              </w:rPr>
              <w:t>12</w:t>
            </w:r>
            <w:r w:rsidR="00186ABE" w:rsidRPr="00C14C63">
              <w:rPr>
                <w:rFonts w:ascii="Palatino Linotype" w:hAnsi="Palatino Linotype"/>
                <w:noProof/>
                <w:webHidden/>
              </w:rPr>
              <w:fldChar w:fldCharType="end"/>
            </w:r>
          </w:hyperlink>
        </w:p>
        <w:p w14:paraId="2D5C1369" w14:textId="77777777" w:rsidR="00186ABE" w:rsidRPr="00C14C63" w:rsidRDefault="009D28AB" w:rsidP="00186ABE">
          <w:pPr>
            <w:pStyle w:val="TDC1"/>
            <w:spacing w:line="276" w:lineRule="auto"/>
            <w:rPr>
              <w:rFonts w:ascii="Palatino Linotype" w:hAnsi="Palatino Linotype"/>
              <w:noProof/>
              <w:sz w:val="22"/>
              <w:szCs w:val="22"/>
              <w:lang w:val="es-MX" w:eastAsia="es-MX"/>
            </w:rPr>
          </w:pPr>
          <w:hyperlink w:anchor="_Toc33119004" w:history="1">
            <w:r w:rsidR="00186ABE" w:rsidRPr="00C14C63">
              <w:rPr>
                <w:rStyle w:val="Hipervnculo"/>
                <w:rFonts w:ascii="Palatino Linotype" w:hAnsi="Palatino Linotype"/>
                <w:b/>
                <w:noProof/>
              </w:rPr>
              <w:t xml:space="preserve">TERCERO. Del planteamiento de la </w:t>
            </w:r>
            <w:r w:rsidR="00186ABE" w:rsidRPr="00C14C63">
              <w:rPr>
                <w:rStyle w:val="Hipervnculo"/>
                <w:rFonts w:ascii="Palatino Linotype" w:hAnsi="Palatino Linotype"/>
                <w:b/>
                <w:i/>
                <w:noProof/>
              </w:rPr>
              <w:t>Litis.</w:t>
            </w:r>
            <w:r w:rsidR="00186ABE" w:rsidRPr="00C14C63">
              <w:rPr>
                <w:rFonts w:ascii="Palatino Linotype" w:hAnsi="Palatino Linotype"/>
                <w:noProof/>
                <w:webHidden/>
              </w:rPr>
              <w:tab/>
            </w:r>
            <w:r w:rsidR="00186ABE" w:rsidRPr="00C14C63">
              <w:rPr>
                <w:rFonts w:ascii="Palatino Linotype" w:hAnsi="Palatino Linotype"/>
                <w:noProof/>
                <w:webHidden/>
              </w:rPr>
              <w:fldChar w:fldCharType="begin"/>
            </w:r>
            <w:r w:rsidR="00186ABE" w:rsidRPr="00C14C63">
              <w:rPr>
                <w:rFonts w:ascii="Palatino Linotype" w:hAnsi="Palatino Linotype"/>
                <w:noProof/>
                <w:webHidden/>
              </w:rPr>
              <w:instrText xml:space="preserve"> PAGEREF _Toc33119004 \h </w:instrText>
            </w:r>
            <w:r w:rsidR="00186ABE" w:rsidRPr="00C14C63">
              <w:rPr>
                <w:rFonts w:ascii="Palatino Linotype" w:hAnsi="Palatino Linotype"/>
                <w:noProof/>
                <w:webHidden/>
              </w:rPr>
            </w:r>
            <w:r w:rsidR="00186ABE" w:rsidRPr="00C14C63">
              <w:rPr>
                <w:rFonts w:ascii="Palatino Linotype" w:hAnsi="Palatino Linotype"/>
                <w:noProof/>
                <w:webHidden/>
              </w:rPr>
              <w:fldChar w:fldCharType="separate"/>
            </w:r>
            <w:r w:rsidR="00C14C63">
              <w:rPr>
                <w:rFonts w:ascii="Palatino Linotype" w:hAnsi="Palatino Linotype"/>
                <w:noProof/>
                <w:webHidden/>
              </w:rPr>
              <w:t>15</w:t>
            </w:r>
            <w:r w:rsidR="00186ABE" w:rsidRPr="00C14C63">
              <w:rPr>
                <w:rFonts w:ascii="Palatino Linotype" w:hAnsi="Palatino Linotype"/>
                <w:noProof/>
                <w:webHidden/>
              </w:rPr>
              <w:fldChar w:fldCharType="end"/>
            </w:r>
          </w:hyperlink>
        </w:p>
        <w:p w14:paraId="40617052" w14:textId="77777777" w:rsidR="00186ABE" w:rsidRPr="00C14C63" w:rsidRDefault="009D28AB" w:rsidP="00186ABE">
          <w:pPr>
            <w:pStyle w:val="TDC1"/>
            <w:spacing w:line="276" w:lineRule="auto"/>
            <w:rPr>
              <w:rFonts w:ascii="Palatino Linotype" w:hAnsi="Palatino Linotype"/>
              <w:noProof/>
              <w:sz w:val="22"/>
              <w:szCs w:val="22"/>
              <w:lang w:val="es-MX" w:eastAsia="es-MX"/>
            </w:rPr>
          </w:pPr>
          <w:hyperlink w:anchor="_Toc33119005" w:history="1">
            <w:r w:rsidR="00186ABE" w:rsidRPr="00C14C63">
              <w:rPr>
                <w:rStyle w:val="Hipervnculo"/>
                <w:rFonts w:ascii="Palatino Linotype" w:hAnsi="Palatino Linotype"/>
                <w:b/>
                <w:noProof/>
              </w:rPr>
              <w:t>CUARTO.</w:t>
            </w:r>
            <w:r w:rsidR="00186ABE" w:rsidRPr="00C14C63">
              <w:rPr>
                <w:rStyle w:val="Hipervnculo"/>
                <w:rFonts w:ascii="Palatino Linotype" w:hAnsi="Palatino Linotype"/>
                <w:noProof/>
              </w:rPr>
              <w:t xml:space="preserve"> </w:t>
            </w:r>
            <w:r w:rsidR="00186ABE" w:rsidRPr="00C14C63">
              <w:rPr>
                <w:rStyle w:val="Hipervnculo"/>
                <w:rFonts w:ascii="Palatino Linotype" w:hAnsi="Palatino Linotype"/>
                <w:b/>
                <w:noProof/>
              </w:rPr>
              <w:t>Del estudio y resolución del asunto.</w:t>
            </w:r>
            <w:r w:rsidR="00186ABE" w:rsidRPr="00C14C63">
              <w:rPr>
                <w:rFonts w:ascii="Palatino Linotype" w:hAnsi="Palatino Linotype"/>
                <w:noProof/>
                <w:webHidden/>
              </w:rPr>
              <w:tab/>
            </w:r>
            <w:r w:rsidR="00186ABE" w:rsidRPr="00C14C63">
              <w:rPr>
                <w:rFonts w:ascii="Palatino Linotype" w:hAnsi="Palatino Linotype"/>
                <w:noProof/>
                <w:webHidden/>
              </w:rPr>
              <w:fldChar w:fldCharType="begin"/>
            </w:r>
            <w:r w:rsidR="00186ABE" w:rsidRPr="00C14C63">
              <w:rPr>
                <w:rFonts w:ascii="Palatino Linotype" w:hAnsi="Palatino Linotype"/>
                <w:noProof/>
                <w:webHidden/>
              </w:rPr>
              <w:instrText xml:space="preserve"> PAGEREF _Toc33119005 \h </w:instrText>
            </w:r>
            <w:r w:rsidR="00186ABE" w:rsidRPr="00C14C63">
              <w:rPr>
                <w:rFonts w:ascii="Palatino Linotype" w:hAnsi="Palatino Linotype"/>
                <w:noProof/>
                <w:webHidden/>
              </w:rPr>
            </w:r>
            <w:r w:rsidR="00186ABE" w:rsidRPr="00C14C63">
              <w:rPr>
                <w:rFonts w:ascii="Palatino Linotype" w:hAnsi="Palatino Linotype"/>
                <w:noProof/>
                <w:webHidden/>
              </w:rPr>
              <w:fldChar w:fldCharType="separate"/>
            </w:r>
            <w:r w:rsidR="00C14C63">
              <w:rPr>
                <w:rFonts w:ascii="Palatino Linotype" w:hAnsi="Palatino Linotype"/>
                <w:noProof/>
                <w:webHidden/>
              </w:rPr>
              <w:t>16</w:t>
            </w:r>
            <w:r w:rsidR="00186ABE" w:rsidRPr="00C14C63">
              <w:rPr>
                <w:rFonts w:ascii="Palatino Linotype" w:hAnsi="Palatino Linotype"/>
                <w:noProof/>
                <w:webHidden/>
              </w:rPr>
              <w:fldChar w:fldCharType="end"/>
            </w:r>
          </w:hyperlink>
        </w:p>
        <w:p w14:paraId="751ED712" w14:textId="77777777" w:rsidR="00186ABE" w:rsidRPr="00C14C63" w:rsidRDefault="009D28AB" w:rsidP="00186ABE">
          <w:pPr>
            <w:pStyle w:val="TDC1"/>
            <w:spacing w:line="276" w:lineRule="auto"/>
            <w:rPr>
              <w:rFonts w:ascii="Palatino Linotype" w:hAnsi="Palatino Linotype"/>
              <w:noProof/>
              <w:sz w:val="22"/>
              <w:szCs w:val="22"/>
              <w:lang w:val="es-MX" w:eastAsia="es-MX"/>
            </w:rPr>
          </w:pPr>
          <w:hyperlink w:anchor="_Toc33119006" w:history="1">
            <w:r w:rsidR="00186ABE" w:rsidRPr="00C14C63">
              <w:rPr>
                <w:rStyle w:val="Hipervnculo"/>
                <w:rFonts w:ascii="Palatino Linotype" w:eastAsiaTheme="majorEastAsia" w:hAnsi="Palatino Linotype" w:cstheme="majorBidi"/>
                <w:b/>
                <w:noProof/>
                <w:lang w:val="es-MX" w:eastAsia="en-US"/>
              </w:rPr>
              <w:t>I. Del deber de las autoridades de promover, respetar, proteger, y garantizar el derecho de acceso a la información pública.</w:t>
            </w:r>
            <w:r w:rsidR="00186ABE" w:rsidRPr="00C14C63">
              <w:rPr>
                <w:rFonts w:ascii="Palatino Linotype" w:hAnsi="Palatino Linotype"/>
                <w:noProof/>
                <w:webHidden/>
              </w:rPr>
              <w:tab/>
            </w:r>
            <w:r w:rsidR="00186ABE" w:rsidRPr="00C14C63">
              <w:rPr>
                <w:rFonts w:ascii="Palatino Linotype" w:hAnsi="Palatino Linotype"/>
                <w:noProof/>
                <w:webHidden/>
              </w:rPr>
              <w:fldChar w:fldCharType="begin"/>
            </w:r>
            <w:r w:rsidR="00186ABE" w:rsidRPr="00C14C63">
              <w:rPr>
                <w:rFonts w:ascii="Palatino Linotype" w:hAnsi="Palatino Linotype"/>
                <w:noProof/>
                <w:webHidden/>
              </w:rPr>
              <w:instrText xml:space="preserve"> PAGEREF _Toc33119006 \h </w:instrText>
            </w:r>
            <w:r w:rsidR="00186ABE" w:rsidRPr="00C14C63">
              <w:rPr>
                <w:rFonts w:ascii="Palatino Linotype" w:hAnsi="Palatino Linotype"/>
                <w:noProof/>
                <w:webHidden/>
              </w:rPr>
            </w:r>
            <w:r w:rsidR="00186ABE" w:rsidRPr="00C14C63">
              <w:rPr>
                <w:rFonts w:ascii="Palatino Linotype" w:hAnsi="Palatino Linotype"/>
                <w:noProof/>
                <w:webHidden/>
              </w:rPr>
              <w:fldChar w:fldCharType="separate"/>
            </w:r>
            <w:r w:rsidR="00C14C63">
              <w:rPr>
                <w:rFonts w:ascii="Palatino Linotype" w:hAnsi="Palatino Linotype"/>
                <w:noProof/>
                <w:webHidden/>
              </w:rPr>
              <w:t>17</w:t>
            </w:r>
            <w:r w:rsidR="00186ABE" w:rsidRPr="00C14C63">
              <w:rPr>
                <w:rFonts w:ascii="Palatino Linotype" w:hAnsi="Palatino Linotype"/>
                <w:noProof/>
                <w:webHidden/>
              </w:rPr>
              <w:fldChar w:fldCharType="end"/>
            </w:r>
          </w:hyperlink>
        </w:p>
        <w:p w14:paraId="3B2DD336" w14:textId="77777777" w:rsidR="00186ABE" w:rsidRPr="00C14C63" w:rsidRDefault="009D28AB" w:rsidP="00186ABE">
          <w:pPr>
            <w:pStyle w:val="TDC1"/>
            <w:spacing w:line="276" w:lineRule="auto"/>
            <w:rPr>
              <w:rFonts w:ascii="Palatino Linotype" w:hAnsi="Palatino Linotype"/>
              <w:noProof/>
              <w:sz w:val="22"/>
              <w:szCs w:val="22"/>
              <w:lang w:val="es-MX" w:eastAsia="es-MX"/>
            </w:rPr>
          </w:pPr>
          <w:hyperlink w:anchor="_Toc33119007" w:history="1">
            <w:r w:rsidR="00186ABE" w:rsidRPr="00C14C63">
              <w:rPr>
                <w:rStyle w:val="Hipervnculo"/>
                <w:rFonts w:ascii="Palatino Linotype" w:hAnsi="Palatino Linotype"/>
                <w:b/>
                <w:noProof/>
              </w:rPr>
              <w:t>II. De la naturaleza de la información solicitada.</w:t>
            </w:r>
            <w:r w:rsidR="00186ABE" w:rsidRPr="00C14C63">
              <w:rPr>
                <w:rFonts w:ascii="Palatino Linotype" w:hAnsi="Palatino Linotype"/>
                <w:noProof/>
                <w:webHidden/>
              </w:rPr>
              <w:tab/>
            </w:r>
            <w:r w:rsidR="00186ABE" w:rsidRPr="00C14C63">
              <w:rPr>
                <w:rFonts w:ascii="Palatino Linotype" w:hAnsi="Palatino Linotype"/>
                <w:noProof/>
                <w:webHidden/>
              </w:rPr>
              <w:fldChar w:fldCharType="begin"/>
            </w:r>
            <w:r w:rsidR="00186ABE" w:rsidRPr="00C14C63">
              <w:rPr>
                <w:rFonts w:ascii="Palatino Linotype" w:hAnsi="Palatino Linotype"/>
                <w:noProof/>
                <w:webHidden/>
              </w:rPr>
              <w:instrText xml:space="preserve"> PAGEREF _Toc33119007 \h </w:instrText>
            </w:r>
            <w:r w:rsidR="00186ABE" w:rsidRPr="00C14C63">
              <w:rPr>
                <w:rFonts w:ascii="Palatino Linotype" w:hAnsi="Palatino Linotype"/>
                <w:noProof/>
                <w:webHidden/>
              </w:rPr>
            </w:r>
            <w:r w:rsidR="00186ABE" w:rsidRPr="00C14C63">
              <w:rPr>
                <w:rFonts w:ascii="Palatino Linotype" w:hAnsi="Palatino Linotype"/>
                <w:noProof/>
                <w:webHidden/>
              </w:rPr>
              <w:fldChar w:fldCharType="separate"/>
            </w:r>
            <w:r w:rsidR="00C14C63">
              <w:rPr>
                <w:rFonts w:ascii="Palatino Linotype" w:hAnsi="Palatino Linotype"/>
                <w:noProof/>
                <w:webHidden/>
              </w:rPr>
              <w:t>19</w:t>
            </w:r>
            <w:r w:rsidR="00186ABE" w:rsidRPr="00C14C63">
              <w:rPr>
                <w:rFonts w:ascii="Palatino Linotype" w:hAnsi="Palatino Linotype"/>
                <w:noProof/>
                <w:webHidden/>
              </w:rPr>
              <w:fldChar w:fldCharType="end"/>
            </w:r>
          </w:hyperlink>
        </w:p>
        <w:p w14:paraId="680C9A41" w14:textId="77777777" w:rsidR="00186ABE" w:rsidRPr="00C14C63" w:rsidRDefault="009D28AB" w:rsidP="00186ABE">
          <w:pPr>
            <w:pStyle w:val="TDC2"/>
            <w:spacing w:line="276" w:lineRule="auto"/>
            <w:rPr>
              <w:rFonts w:ascii="Palatino Linotype" w:hAnsi="Palatino Linotype"/>
              <w:noProof/>
              <w:sz w:val="22"/>
              <w:szCs w:val="22"/>
              <w:lang w:val="es-MX" w:eastAsia="es-MX"/>
            </w:rPr>
          </w:pPr>
          <w:hyperlink w:anchor="_Toc33119008" w:history="1">
            <w:r w:rsidR="00186ABE" w:rsidRPr="00C14C63">
              <w:rPr>
                <w:rStyle w:val="Hipervnculo"/>
                <w:rFonts w:ascii="Palatino Linotype" w:hAnsi="Palatino Linotype" w:cs="Times New Roman"/>
                <w:b/>
                <w:noProof/>
                <w:lang w:eastAsia="es-ES_tradnl"/>
              </w:rPr>
              <w:t>QUINTO.</w:t>
            </w:r>
            <w:r w:rsidR="00186ABE" w:rsidRPr="00C14C63">
              <w:rPr>
                <w:rStyle w:val="Hipervnculo"/>
                <w:rFonts w:ascii="Palatino Linotype" w:eastAsia="MS Mincho" w:hAnsi="Palatino Linotype"/>
                <w:b/>
                <w:noProof/>
              </w:rPr>
              <w:t xml:space="preserve"> De la elaboración de la versión pública y el acuerdo de clasificación como información confidencial.</w:t>
            </w:r>
            <w:r w:rsidR="00186ABE" w:rsidRPr="00C14C63">
              <w:rPr>
                <w:rFonts w:ascii="Palatino Linotype" w:hAnsi="Palatino Linotype"/>
                <w:noProof/>
                <w:webHidden/>
              </w:rPr>
              <w:tab/>
            </w:r>
            <w:r w:rsidR="00186ABE" w:rsidRPr="00C14C63">
              <w:rPr>
                <w:rFonts w:ascii="Palatino Linotype" w:hAnsi="Palatino Linotype"/>
                <w:noProof/>
                <w:webHidden/>
              </w:rPr>
              <w:fldChar w:fldCharType="begin"/>
            </w:r>
            <w:r w:rsidR="00186ABE" w:rsidRPr="00C14C63">
              <w:rPr>
                <w:rFonts w:ascii="Palatino Linotype" w:hAnsi="Palatino Linotype"/>
                <w:noProof/>
                <w:webHidden/>
              </w:rPr>
              <w:instrText xml:space="preserve"> PAGEREF _Toc33119008 \h </w:instrText>
            </w:r>
            <w:r w:rsidR="00186ABE" w:rsidRPr="00C14C63">
              <w:rPr>
                <w:rFonts w:ascii="Palatino Linotype" w:hAnsi="Palatino Linotype"/>
                <w:noProof/>
                <w:webHidden/>
              </w:rPr>
            </w:r>
            <w:r w:rsidR="00186ABE" w:rsidRPr="00C14C63">
              <w:rPr>
                <w:rFonts w:ascii="Palatino Linotype" w:hAnsi="Palatino Linotype"/>
                <w:noProof/>
                <w:webHidden/>
              </w:rPr>
              <w:fldChar w:fldCharType="separate"/>
            </w:r>
            <w:r w:rsidR="00C14C63">
              <w:rPr>
                <w:rFonts w:ascii="Palatino Linotype" w:hAnsi="Palatino Linotype"/>
                <w:noProof/>
                <w:webHidden/>
              </w:rPr>
              <w:t>32</w:t>
            </w:r>
            <w:r w:rsidR="00186ABE" w:rsidRPr="00C14C63">
              <w:rPr>
                <w:rFonts w:ascii="Palatino Linotype" w:hAnsi="Palatino Linotype"/>
                <w:noProof/>
                <w:webHidden/>
              </w:rPr>
              <w:fldChar w:fldCharType="end"/>
            </w:r>
          </w:hyperlink>
        </w:p>
        <w:p w14:paraId="46868F12" w14:textId="77777777" w:rsidR="00186ABE" w:rsidRPr="00C14C63" w:rsidRDefault="009D28AB" w:rsidP="00186ABE">
          <w:pPr>
            <w:pStyle w:val="TDC1"/>
            <w:spacing w:line="276" w:lineRule="auto"/>
            <w:rPr>
              <w:rFonts w:ascii="Palatino Linotype" w:hAnsi="Palatino Linotype"/>
              <w:noProof/>
              <w:sz w:val="22"/>
              <w:szCs w:val="22"/>
              <w:lang w:val="es-MX" w:eastAsia="es-MX"/>
            </w:rPr>
          </w:pPr>
          <w:hyperlink w:anchor="_Toc33119009" w:history="1">
            <w:r w:rsidR="00186ABE" w:rsidRPr="00C14C63">
              <w:rPr>
                <w:rStyle w:val="Hipervnculo"/>
                <w:rFonts w:ascii="Palatino Linotype" w:hAnsi="Palatino Linotype"/>
                <w:b/>
                <w:noProof/>
              </w:rPr>
              <w:t>R E S O L U T I V O S</w:t>
            </w:r>
            <w:r w:rsidR="00186ABE" w:rsidRPr="00C14C63">
              <w:rPr>
                <w:rFonts w:ascii="Palatino Linotype" w:hAnsi="Palatino Linotype"/>
                <w:noProof/>
                <w:webHidden/>
              </w:rPr>
              <w:tab/>
            </w:r>
            <w:r w:rsidR="00186ABE" w:rsidRPr="00C14C63">
              <w:rPr>
                <w:rFonts w:ascii="Palatino Linotype" w:hAnsi="Palatino Linotype"/>
                <w:noProof/>
                <w:webHidden/>
              </w:rPr>
              <w:fldChar w:fldCharType="begin"/>
            </w:r>
            <w:r w:rsidR="00186ABE" w:rsidRPr="00C14C63">
              <w:rPr>
                <w:rFonts w:ascii="Palatino Linotype" w:hAnsi="Palatino Linotype"/>
                <w:noProof/>
                <w:webHidden/>
              </w:rPr>
              <w:instrText xml:space="preserve"> PAGEREF _Toc33119009 \h </w:instrText>
            </w:r>
            <w:r w:rsidR="00186ABE" w:rsidRPr="00C14C63">
              <w:rPr>
                <w:rFonts w:ascii="Palatino Linotype" w:hAnsi="Palatino Linotype"/>
                <w:noProof/>
                <w:webHidden/>
              </w:rPr>
            </w:r>
            <w:r w:rsidR="00186ABE" w:rsidRPr="00C14C63">
              <w:rPr>
                <w:rFonts w:ascii="Palatino Linotype" w:hAnsi="Palatino Linotype"/>
                <w:noProof/>
                <w:webHidden/>
              </w:rPr>
              <w:fldChar w:fldCharType="separate"/>
            </w:r>
            <w:r w:rsidR="00C14C63">
              <w:rPr>
                <w:rFonts w:ascii="Palatino Linotype" w:hAnsi="Palatino Linotype"/>
                <w:noProof/>
                <w:webHidden/>
              </w:rPr>
              <w:t>44</w:t>
            </w:r>
            <w:r w:rsidR="00186ABE" w:rsidRPr="00C14C63">
              <w:rPr>
                <w:rFonts w:ascii="Palatino Linotype" w:hAnsi="Palatino Linotype"/>
                <w:noProof/>
                <w:webHidden/>
              </w:rPr>
              <w:fldChar w:fldCharType="end"/>
            </w:r>
          </w:hyperlink>
        </w:p>
        <w:p w14:paraId="62016EB3" w14:textId="57F90521" w:rsidR="000C1C1E" w:rsidRPr="00C14C63" w:rsidRDefault="00DA7E2F" w:rsidP="005454A6">
          <w:pPr>
            <w:spacing w:line="360" w:lineRule="auto"/>
            <w:rPr>
              <w:rFonts w:ascii="Palatino Linotype" w:hAnsi="Palatino Linotype"/>
            </w:rPr>
          </w:pPr>
          <w:r w:rsidRPr="00C14C63">
            <w:rPr>
              <w:rFonts w:ascii="Palatino Linotype" w:hAnsi="Palatino Linotype"/>
              <w:b/>
              <w:bCs/>
              <w:lang w:val="es-ES"/>
            </w:rPr>
            <w:fldChar w:fldCharType="end"/>
          </w:r>
        </w:p>
      </w:sdtContent>
    </w:sdt>
    <w:p w14:paraId="55ADB82A" w14:textId="77777777" w:rsidR="00D038BF" w:rsidRPr="00C14C63" w:rsidRDefault="00D038BF" w:rsidP="001E74A5">
      <w:pPr>
        <w:spacing w:before="240" w:after="240" w:line="360" w:lineRule="auto"/>
        <w:ind w:right="47"/>
        <w:jc w:val="both"/>
        <w:rPr>
          <w:rFonts w:ascii="Palatino Linotype" w:hAnsi="Palatino Linotype"/>
        </w:rPr>
      </w:pPr>
    </w:p>
    <w:p w14:paraId="5665529F" w14:textId="77777777" w:rsidR="00D038BF" w:rsidRPr="00C14C63" w:rsidRDefault="00D038BF" w:rsidP="001E74A5">
      <w:pPr>
        <w:spacing w:before="240" w:after="240" w:line="360" w:lineRule="auto"/>
        <w:ind w:right="47"/>
        <w:jc w:val="both"/>
        <w:rPr>
          <w:rFonts w:ascii="Palatino Linotype" w:hAnsi="Palatino Linotype"/>
        </w:rPr>
      </w:pPr>
    </w:p>
    <w:p w14:paraId="73F7F940" w14:textId="08B23F02" w:rsidR="00662C69" w:rsidRPr="00C14C63" w:rsidRDefault="009B11D6" w:rsidP="001E74A5">
      <w:pPr>
        <w:spacing w:before="240" w:after="240" w:line="360" w:lineRule="auto"/>
        <w:ind w:right="47"/>
        <w:jc w:val="both"/>
        <w:rPr>
          <w:rFonts w:ascii="Palatino Linotype" w:hAnsi="Palatino Linotype"/>
        </w:rPr>
      </w:pPr>
      <w:r w:rsidRPr="00C14C63">
        <w:rPr>
          <w:rFonts w:ascii="Palatino Linotype" w:hAnsi="Palatino Linotype"/>
        </w:rPr>
        <w:lastRenderedPageBreak/>
        <w:t>R</w:t>
      </w:r>
      <w:r w:rsidR="00662C69" w:rsidRPr="00C14C63">
        <w:rPr>
          <w:rFonts w:ascii="Palatino Linotype" w:hAnsi="Palatino Linotype"/>
        </w:rPr>
        <w:t>esolución del Pleno del Instituto de Transparencia, Acceso a la Información Pública y Protección de Datos Personales del Estado de México y Mun</w:t>
      </w:r>
      <w:r w:rsidR="000D5A1D" w:rsidRPr="00C14C63">
        <w:rPr>
          <w:rFonts w:ascii="Palatino Linotype" w:hAnsi="Palatino Linotype"/>
        </w:rPr>
        <w:t>icipios, con</w:t>
      </w:r>
      <w:r w:rsidR="00662C69" w:rsidRPr="00C14C63">
        <w:rPr>
          <w:rFonts w:ascii="Palatino Linotype" w:hAnsi="Palatino Linotype"/>
        </w:rPr>
        <w:t xml:space="preserve"> </w:t>
      </w:r>
      <w:r w:rsidR="00485DB6" w:rsidRPr="00C14C63">
        <w:rPr>
          <w:rFonts w:ascii="Palatino Linotype" w:hAnsi="Palatino Linotype"/>
        </w:rPr>
        <w:t xml:space="preserve">domicilio </w:t>
      </w:r>
      <w:r w:rsidR="00662C69" w:rsidRPr="00C14C63">
        <w:rPr>
          <w:rFonts w:ascii="Palatino Linotype" w:hAnsi="Palatino Linotype"/>
        </w:rPr>
        <w:t xml:space="preserve">en Metepec, Estado de México; de </w:t>
      </w:r>
      <w:r w:rsidR="00C63FAC" w:rsidRPr="00C14C63">
        <w:rPr>
          <w:rFonts w:ascii="Palatino Linotype" w:hAnsi="Palatino Linotype"/>
        </w:rPr>
        <w:t>fecha veintiséis</w:t>
      </w:r>
      <w:r w:rsidR="009D2556" w:rsidRPr="00C14C63">
        <w:rPr>
          <w:rFonts w:ascii="Palatino Linotype" w:hAnsi="Palatino Linotype"/>
        </w:rPr>
        <w:t xml:space="preserve"> </w:t>
      </w:r>
      <w:r w:rsidR="00662C69" w:rsidRPr="00C14C63">
        <w:rPr>
          <w:rFonts w:ascii="Palatino Linotype" w:hAnsi="Palatino Linotype"/>
        </w:rPr>
        <w:t>(</w:t>
      </w:r>
      <w:r w:rsidR="00C63FAC" w:rsidRPr="00C14C63">
        <w:rPr>
          <w:rFonts w:ascii="Palatino Linotype" w:hAnsi="Palatino Linotype"/>
        </w:rPr>
        <w:t>26</w:t>
      </w:r>
      <w:r w:rsidR="00662C69" w:rsidRPr="00C14C63">
        <w:rPr>
          <w:rFonts w:ascii="Palatino Linotype" w:hAnsi="Palatino Linotype"/>
        </w:rPr>
        <w:t>) de</w:t>
      </w:r>
      <w:r w:rsidR="00C63FAC" w:rsidRPr="00C14C63">
        <w:rPr>
          <w:rFonts w:ascii="Palatino Linotype" w:hAnsi="Palatino Linotype"/>
        </w:rPr>
        <w:t xml:space="preserve"> febrero</w:t>
      </w:r>
      <w:r w:rsidR="0010486E" w:rsidRPr="00C14C63">
        <w:rPr>
          <w:rFonts w:ascii="Palatino Linotype" w:hAnsi="Palatino Linotype"/>
        </w:rPr>
        <w:t xml:space="preserve"> de dos mil veinte</w:t>
      </w:r>
      <w:r w:rsidR="00662C69" w:rsidRPr="00C14C63">
        <w:rPr>
          <w:rFonts w:ascii="Palatino Linotype" w:hAnsi="Palatino Linotype"/>
        </w:rPr>
        <w:t>.</w:t>
      </w:r>
    </w:p>
    <w:p w14:paraId="2171CFE0" w14:textId="62FD41DC" w:rsidR="00DA2F64" w:rsidRPr="00C14C63" w:rsidRDefault="00662C69" w:rsidP="001E74A5">
      <w:pPr>
        <w:spacing w:before="240" w:after="360" w:line="360" w:lineRule="auto"/>
        <w:jc w:val="both"/>
        <w:rPr>
          <w:rFonts w:ascii="Palatino Linotype" w:hAnsi="Palatino Linotype"/>
        </w:rPr>
      </w:pPr>
      <w:r w:rsidRPr="00C14C63">
        <w:rPr>
          <w:rFonts w:ascii="Palatino Linotype" w:hAnsi="Palatino Linotype"/>
          <w:b/>
        </w:rPr>
        <w:t>VISTO</w:t>
      </w:r>
      <w:r w:rsidR="002E118F" w:rsidRPr="00C14C63">
        <w:rPr>
          <w:rFonts w:ascii="Palatino Linotype" w:hAnsi="Palatino Linotype"/>
          <w:b/>
        </w:rPr>
        <w:t>S</w:t>
      </w:r>
      <w:r w:rsidRPr="00C14C63">
        <w:rPr>
          <w:rFonts w:ascii="Palatino Linotype" w:hAnsi="Palatino Linotype"/>
        </w:rPr>
        <w:t xml:space="preserve"> l</w:t>
      </w:r>
      <w:r w:rsidR="002E118F" w:rsidRPr="00C14C63">
        <w:rPr>
          <w:rFonts w:ascii="Palatino Linotype" w:hAnsi="Palatino Linotype"/>
        </w:rPr>
        <w:t>os</w:t>
      </w:r>
      <w:r w:rsidRPr="00C14C63">
        <w:rPr>
          <w:rFonts w:ascii="Palatino Linotype" w:hAnsi="Palatino Linotype"/>
        </w:rPr>
        <w:t xml:space="preserve"> expediente</w:t>
      </w:r>
      <w:r w:rsidR="002E118F" w:rsidRPr="00C14C63">
        <w:rPr>
          <w:rFonts w:ascii="Palatino Linotype" w:hAnsi="Palatino Linotype"/>
        </w:rPr>
        <w:t>s</w:t>
      </w:r>
      <w:r w:rsidRPr="00C14C63">
        <w:rPr>
          <w:rFonts w:ascii="Palatino Linotype" w:hAnsi="Palatino Linotype"/>
        </w:rPr>
        <w:t xml:space="preserve"> electrónico</w:t>
      </w:r>
      <w:r w:rsidR="002E118F" w:rsidRPr="00C14C63">
        <w:rPr>
          <w:rFonts w:ascii="Palatino Linotype" w:hAnsi="Palatino Linotype"/>
        </w:rPr>
        <w:t>s</w:t>
      </w:r>
      <w:r w:rsidRPr="00C14C63">
        <w:rPr>
          <w:rFonts w:ascii="Palatino Linotype" w:hAnsi="Palatino Linotype"/>
        </w:rPr>
        <w:t xml:space="preserve"> for</w:t>
      </w:r>
      <w:r w:rsidR="00335BFE" w:rsidRPr="00C14C63">
        <w:rPr>
          <w:rFonts w:ascii="Palatino Linotype" w:hAnsi="Palatino Linotype"/>
        </w:rPr>
        <w:t>mado</w:t>
      </w:r>
      <w:r w:rsidR="002E118F" w:rsidRPr="00C14C63">
        <w:rPr>
          <w:rFonts w:ascii="Palatino Linotype" w:hAnsi="Palatino Linotype"/>
        </w:rPr>
        <w:t>s</w:t>
      </w:r>
      <w:r w:rsidR="00335BFE" w:rsidRPr="00C14C63">
        <w:rPr>
          <w:rFonts w:ascii="Palatino Linotype" w:hAnsi="Palatino Linotype"/>
        </w:rPr>
        <w:t xml:space="preserve"> con motivo de los</w:t>
      </w:r>
      <w:r w:rsidRPr="00C14C63">
        <w:rPr>
          <w:rFonts w:ascii="Palatino Linotype" w:hAnsi="Palatino Linotype"/>
        </w:rPr>
        <w:t xml:space="preserve"> recurso</w:t>
      </w:r>
      <w:r w:rsidR="00335BFE" w:rsidRPr="00C14C63">
        <w:rPr>
          <w:rFonts w:ascii="Palatino Linotype" w:hAnsi="Palatino Linotype"/>
        </w:rPr>
        <w:t>s</w:t>
      </w:r>
      <w:r w:rsidR="004B5C6B" w:rsidRPr="00C14C63">
        <w:rPr>
          <w:rFonts w:ascii="Palatino Linotype" w:hAnsi="Palatino Linotype"/>
        </w:rPr>
        <w:t xml:space="preserve"> de revisión </w:t>
      </w:r>
      <w:r w:rsidR="00C63FAC" w:rsidRPr="00C14C63">
        <w:rPr>
          <w:rFonts w:ascii="Palatino Linotype" w:hAnsi="Palatino Linotype"/>
          <w:b/>
        </w:rPr>
        <w:t>09393</w:t>
      </w:r>
      <w:r w:rsidR="007B32C0" w:rsidRPr="00C14C63">
        <w:rPr>
          <w:rFonts w:ascii="Palatino Linotype" w:hAnsi="Palatino Linotype"/>
          <w:b/>
        </w:rPr>
        <w:t>/INFOEM/IP/RR/2019</w:t>
      </w:r>
      <w:r w:rsidR="008E3535" w:rsidRPr="00C14C63">
        <w:rPr>
          <w:rFonts w:ascii="Palatino Linotype" w:hAnsi="Palatino Linotype"/>
          <w:b/>
        </w:rPr>
        <w:t>,</w:t>
      </w:r>
      <w:r w:rsidR="007B32C0" w:rsidRPr="00C14C63">
        <w:rPr>
          <w:rFonts w:ascii="Palatino Linotype" w:hAnsi="Palatino Linotype"/>
          <w:b/>
        </w:rPr>
        <w:t xml:space="preserve"> </w:t>
      </w:r>
      <w:r w:rsidR="00C63FAC" w:rsidRPr="00C14C63">
        <w:rPr>
          <w:rFonts w:ascii="Palatino Linotype" w:hAnsi="Palatino Linotype"/>
          <w:b/>
        </w:rPr>
        <w:t>y 09394</w:t>
      </w:r>
      <w:r w:rsidR="0010486E" w:rsidRPr="00C14C63">
        <w:rPr>
          <w:rFonts w:ascii="Palatino Linotype" w:hAnsi="Palatino Linotype"/>
          <w:b/>
        </w:rPr>
        <w:t>/INFOEM/IP/RR/2019</w:t>
      </w:r>
      <w:r w:rsidR="009D2556" w:rsidRPr="00C14C63">
        <w:rPr>
          <w:rFonts w:ascii="Palatino Linotype" w:hAnsi="Palatino Linotype"/>
          <w:b/>
        </w:rPr>
        <w:t>,</w:t>
      </w:r>
      <w:r w:rsidR="003A5466" w:rsidRPr="00C14C63">
        <w:rPr>
          <w:rFonts w:ascii="Palatino Linotype" w:hAnsi="Palatino Linotype"/>
          <w:b/>
        </w:rPr>
        <w:t xml:space="preserve"> </w:t>
      </w:r>
      <w:r w:rsidR="00C63FAC" w:rsidRPr="00C14C63">
        <w:rPr>
          <w:rFonts w:ascii="Palatino Linotype" w:hAnsi="Palatino Linotype"/>
        </w:rPr>
        <w:t xml:space="preserve">promovido por un usuario del Sistema de Acceso a la Información Mexiquense </w:t>
      </w:r>
      <w:r w:rsidR="00C63FAC" w:rsidRPr="00C14C63">
        <w:rPr>
          <w:rFonts w:ascii="Palatino Linotype" w:hAnsi="Palatino Linotype"/>
          <w:b/>
        </w:rPr>
        <w:t xml:space="preserve">(SAIMEX), </w:t>
      </w:r>
      <w:r w:rsidR="00C63FAC" w:rsidRPr="00C14C63">
        <w:rPr>
          <w:rFonts w:ascii="Palatino Linotype" w:hAnsi="Palatino Linotype"/>
        </w:rPr>
        <w:t xml:space="preserve">quien no proporcionó ningún nombre, seudónimo o carácter para poder ser identificado, por lo que en lo sucesivo será identificado en su calidad de </w:t>
      </w:r>
      <w:r w:rsidR="00C63FAC" w:rsidRPr="00C14C63">
        <w:rPr>
          <w:rFonts w:ascii="Palatino Linotype" w:hAnsi="Palatino Linotype"/>
          <w:b/>
        </w:rPr>
        <w:t>RECURRENTE</w:t>
      </w:r>
      <w:r w:rsidR="00C63FAC" w:rsidRPr="00C14C63">
        <w:rPr>
          <w:rFonts w:ascii="Palatino Linotype" w:hAnsi="Palatino Linotype"/>
        </w:rPr>
        <w:t xml:space="preserve">, en contra de la respuesta del </w:t>
      </w:r>
      <w:r w:rsidR="00C63FAC" w:rsidRPr="00C14C63">
        <w:rPr>
          <w:rFonts w:ascii="Palatino Linotype" w:hAnsi="Palatino Linotype"/>
          <w:b/>
        </w:rPr>
        <w:t xml:space="preserve">Ayuntamiento de </w:t>
      </w:r>
      <w:proofErr w:type="spellStart"/>
      <w:r w:rsidR="00C63FAC" w:rsidRPr="00C14C63">
        <w:rPr>
          <w:rFonts w:ascii="Palatino Linotype" w:hAnsi="Palatino Linotype"/>
          <w:b/>
        </w:rPr>
        <w:t>Zumpahucan</w:t>
      </w:r>
      <w:proofErr w:type="spellEnd"/>
      <w:r w:rsidR="00C63FAC" w:rsidRPr="00C14C63">
        <w:rPr>
          <w:rFonts w:ascii="Palatino Linotype" w:hAnsi="Palatino Linotype"/>
          <w:b/>
        </w:rPr>
        <w:t xml:space="preserve"> </w:t>
      </w:r>
      <w:r w:rsidR="00C63FAC" w:rsidRPr="00C14C63">
        <w:rPr>
          <w:rFonts w:ascii="Palatino Linotype" w:hAnsi="Palatino Linotype"/>
        </w:rPr>
        <w:t>en lo sucesivo el</w:t>
      </w:r>
      <w:r w:rsidR="00C63FAC" w:rsidRPr="00C14C63">
        <w:rPr>
          <w:rFonts w:ascii="Palatino Linotype" w:hAnsi="Palatino Linotype"/>
          <w:b/>
        </w:rPr>
        <w:t xml:space="preserve"> SUJETO OBLIGADO, </w:t>
      </w:r>
      <w:r w:rsidR="00C63FAC" w:rsidRPr="00C14C63">
        <w:rPr>
          <w:rFonts w:ascii="Palatino Linotype" w:hAnsi="Palatino Linotype"/>
        </w:rPr>
        <w:t>se procede a dictar la presente resolució</w:t>
      </w:r>
      <w:r w:rsidR="00186ABE" w:rsidRPr="00C14C63">
        <w:rPr>
          <w:rFonts w:ascii="Palatino Linotype" w:hAnsi="Palatino Linotype"/>
        </w:rPr>
        <w:t xml:space="preserve">n, con base en los siguientes: </w:t>
      </w:r>
    </w:p>
    <w:p w14:paraId="769E1410" w14:textId="5740327F" w:rsidR="00587366" w:rsidRPr="00C14C63" w:rsidRDefault="00662C69" w:rsidP="001E74A5">
      <w:pPr>
        <w:pStyle w:val="Ttulo1"/>
        <w:spacing w:line="360" w:lineRule="auto"/>
        <w:jc w:val="center"/>
        <w:rPr>
          <w:b/>
        </w:rPr>
      </w:pPr>
      <w:bookmarkStart w:id="1" w:name="_Toc461555884"/>
      <w:bookmarkStart w:id="2" w:name="_Toc466371847"/>
      <w:bookmarkStart w:id="3" w:name="_Toc33118995"/>
      <w:r w:rsidRPr="00C14C63">
        <w:rPr>
          <w:b/>
        </w:rPr>
        <w:t>ANTECEDENTES</w:t>
      </w:r>
      <w:bookmarkEnd w:id="1"/>
      <w:bookmarkEnd w:id="2"/>
      <w:bookmarkEnd w:id="3"/>
    </w:p>
    <w:p w14:paraId="4F797A84" w14:textId="2C120E3E" w:rsidR="00A40EF1" w:rsidRPr="00C14C63" w:rsidRDefault="00DC2579" w:rsidP="00A40EF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C14C63">
        <w:rPr>
          <w:rFonts w:ascii="Palatino Linotype" w:eastAsia="Calibri" w:hAnsi="Palatino Linotype" w:cs="Arial"/>
          <w:lang w:val="es-ES"/>
        </w:rPr>
        <w:t>El día veinticinco (25</w:t>
      </w:r>
      <w:r w:rsidR="0010486E" w:rsidRPr="00C14C63">
        <w:rPr>
          <w:rFonts w:ascii="Palatino Linotype" w:eastAsia="Calibri" w:hAnsi="Palatino Linotype" w:cs="Arial"/>
          <w:lang w:val="es-ES"/>
        </w:rPr>
        <w:t>) de</w:t>
      </w:r>
      <w:r w:rsidRPr="00C14C63">
        <w:rPr>
          <w:rFonts w:ascii="Palatino Linotype" w:eastAsia="Calibri" w:hAnsi="Palatino Linotype" w:cs="Arial"/>
          <w:lang w:val="es-ES"/>
        </w:rPr>
        <w:t xml:space="preserve"> noviembre </w:t>
      </w:r>
      <w:r w:rsidR="0010486E" w:rsidRPr="00C14C63">
        <w:rPr>
          <w:rFonts w:ascii="Palatino Linotype" w:eastAsia="Calibri" w:hAnsi="Palatino Linotype" w:cs="Arial"/>
          <w:lang w:val="es-ES"/>
        </w:rPr>
        <w:t>de dos mil diecinueve</w:t>
      </w:r>
      <w:r w:rsidR="00DB4BEF" w:rsidRPr="00C14C63">
        <w:rPr>
          <w:rFonts w:ascii="Palatino Linotype" w:eastAsia="Calibri" w:hAnsi="Palatino Linotype" w:cs="Arial"/>
          <w:lang w:val="es-ES"/>
        </w:rPr>
        <w:t>,</w:t>
      </w:r>
      <w:r w:rsidR="00DB4BEF" w:rsidRPr="00C14C63">
        <w:rPr>
          <w:rFonts w:ascii="Palatino Linotype" w:eastAsia="Calibri" w:hAnsi="Palatino Linotype" w:cs="Times New Roman"/>
          <w:lang w:val="es-ES"/>
        </w:rPr>
        <w:t xml:space="preserve"> </w:t>
      </w:r>
      <w:r w:rsidR="0010486E" w:rsidRPr="00C14C63">
        <w:rPr>
          <w:rFonts w:ascii="Palatino Linotype" w:eastAsia="Calibri" w:hAnsi="Palatino Linotype" w:cs="Times New Roman"/>
          <w:lang w:val="es-ES"/>
        </w:rPr>
        <w:t xml:space="preserve">el </w:t>
      </w:r>
      <w:r w:rsidR="00E62303" w:rsidRPr="00C14C63">
        <w:rPr>
          <w:rFonts w:ascii="Palatino Linotype" w:hAnsi="Palatino Linotype"/>
          <w:b/>
          <w:szCs w:val="22"/>
        </w:rPr>
        <w:t>RECURRENTE</w:t>
      </w:r>
      <w:r w:rsidR="00AB274F" w:rsidRPr="00C14C63">
        <w:rPr>
          <w:rFonts w:ascii="Palatino Linotype" w:hAnsi="Palatino Linotype"/>
          <w:b/>
          <w:sz w:val="22"/>
          <w:szCs w:val="22"/>
        </w:rPr>
        <w:t xml:space="preserve"> </w:t>
      </w:r>
      <w:r w:rsidR="003116A6" w:rsidRPr="00C14C63">
        <w:rPr>
          <w:rFonts w:ascii="Palatino Linotype" w:eastAsia="Calibri" w:hAnsi="Palatino Linotype" w:cs="Arial"/>
          <w:lang w:val="es-ES"/>
        </w:rPr>
        <w:t xml:space="preserve">presentó ante el </w:t>
      </w:r>
      <w:r w:rsidR="003116A6" w:rsidRPr="00C14C63">
        <w:rPr>
          <w:rFonts w:ascii="Palatino Linotype" w:eastAsia="Calibri" w:hAnsi="Palatino Linotype" w:cs="Arial"/>
          <w:b/>
          <w:lang w:val="es-ES"/>
        </w:rPr>
        <w:t>SUJETO OBLIGADO</w:t>
      </w:r>
      <w:r w:rsidR="003116A6" w:rsidRPr="00C14C63">
        <w:rPr>
          <w:rFonts w:ascii="Palatino Linotype" w:eastAsia="Calibri" w:hAnsi="Palatino Linotype" w:cs="Arial"/>
        </w:rPr>
        <w:t xml:space="preserve"> vía</w:t>
      </w:r>
      <w:r w:rsidR="00DB4BEF" w:rsidRPr="00C14C63">
        <w:rPr>
          <w:rFonts w:ascii="Palatino Linotype" w:eastAsia="Calibri" w:hAnsi="Palatino Linotype" w:cs="Arial"/>
        </w:rPr>
        <w:t xml:space="preserve"> </w:t>
      </w:r>
      <w:r w:rsidR="00DB4BEF" w:rsidRPr="00C14C63">
        <w:rPr>
          <w:rFonts w:ascii="Palatino Linotype" w:eastAsia="Calibri" w:hAnsi="Palatino Linotype" w:cs="Arial"/>
          <w:lang w:val="es-ES"/>
        </w:rPr>
        <w:t xml:space="preserve">Sistema de Acceso a la Información Mexiquense </w:t>
      </w:r>
      <w:r w:rsidR="006B7A58" w:rsidRPr="00C14C63">
        <w:rPr>
          <w:rFonts w:ascii="Palatino Linotype" w:eastAsia="Calibri" w:hAnsi="Palatino Linotype" w:cs="Arial"/>
          <w:lang w:val="es-ES"/>
        </w:rPr>
        <w:t>(</w:t>
      </w:r>
      <w:r w:rsidR="00DB4BEF" w:rsidRPr="00C14C63">
        <w:rPr>
          <w:rFonts w:ascii="Palatino Linotype" w:eastAsia="Calibri" w:hAnsi="Palatino Linotype" w:cs="Arial"/>
          <w:b/>
          <w:lang w:val="es-ES"/>
        </w:rPr>
        <w:t>SAIMEX</w:t>
      </w:r>
      <w:r w:rsidR="006B7A58" w:rsidRPr="00C14C63">
        <w:rPr>
          <w:rFonts w:ascii="Palatino Linotype" w:eastAsia="Calibri" w:hAnsi="Palatino Linotype" w:cs="Arial"/>
          <w:b/>
          <w:lang w:val="es-ES"/>
        </w:rPr>
        <w:t>)</w:t>
      </w:r>
      <w:r w:rsidR="00DB4BEF" w:rsidRPr="00C14C63">
        <w:rPr>
          <w:rFonts w:ascii="Palatino Linotype" w:eastAsia="Calibri" w:hAnsi="Palatino Linotype" w:cs="Arial"/>
          <w:lang w:val="es-ES"/>
        </w:rPr>
        <w:t>, la</w:t>
      </w:r>
      <w:r w:rsidR="003940F6" w:rsidRPr="00C14C63">
        <w:rPr>
          <w:rFonts w:ascii="Palatino Linotype" w:eastAsia="Calibri" w:hAnsi="Palatino Linotype" w:cs="Arial"/>
          <w:lang w:val="es-ES"/>
        </w:rPr>
        <w:t>s</w:t>
      </w:r>
      <w:r w:rsidR="00DB4BEF" w:rsidRPr="00C14C63">
        <w:rPr>
          <w:rFonts w:ascii="Palatino Linotype" w:eastAsia="Calibri" w:hAnsi="Palatino Linotype" w:cs="Arial"/>
          <w:lang w:val="es-ES"/>
        </w:rPr>
        <w:t xml:space="preserve"> solicitud</w:t>
      </w:r>
      <w:r w:rsidR="004B5C6B" w:rsidRPr="00C14C63">
        <w:rPr>
          <w:rFonts w:ascii="Palatino Linotype" w:eastAsia="Calibri" w:hAnsi="Palatino Linotype" w:cs="Arial"/>
          <w:lang w:val="es-ES"/>
        </w:rPr>
        <w:t>es</w:t>
      </w:r>
      <w:r w:rsidR="00DB4BEF" w:rsidRPr="00C14C63">
        <w:rPr>
          <w:rFonts w:ascii="Palatino Linotype" w:eastAsia="Calibri" w:hAnsi="Palatino Linotype" w:cs="Arial"/>
          <w:lang w:val="es-ES"/>
        </w:rPr>
        <w:t xml:space="preserve"> de información pública</w:t>
      </w:r>
      <w:r w:rsidR="004B5C6B" w:rsidRPr="00C14C63">
        <w:rPr>
          <w:rFonts w:ascii="Palatino Linotype" w:eastAsia="Calibri" w:hAnsi="Palatino Linotype" w:cs="Arial"/>
          <w:lang w:val="es-ES"/>
        </w:rPr>
        <w:t xml:space="preserve">, </w:t>
      </w:r>
      <w:r w:rsidR="00B5559A" w:rsidRPr="00C14C63">
        <w:rPr>
          <w:rFonts w:ascii="Palatino Linotype" w:eastAsia="Calibri" w:hAnsi="Palatino Linotype" w:cs="Arial"/>
          <w:lang w:val="es-ES"/>
        </w:rPr>
        <w:t>registradas con los números</w:t>
      </w:r>
      <w:r w:rsidR="00A40EF1" w:rsidRPr="00C14C63">
        <w:rPr>
          <w:rFonts w:ascii="Palatino Linotype" w:eastAsia="Calibri" w:hAnsi="Palatino Linotype" w:cs="Arial"/>
          <w:lang w:val="es-ES"/>
        </w:rPr>
        <w:t xml:space="preserve"> </w:t>
      </w:r>
      <w:hyperlink r:id="rId8" w:history="1"/>
      <w:r w:rsidR="00A82637" w:rsidRPr="00C14C63">
        <w:rPr>
          <w:rStyle w:val="Hipervnculo"/>
          <w:rFonts w:ascii="Palatino Linotype" w:eastAsia="Calibri" w:hAnsi="Palatino Linotype" w:cs="Arial"/>
          <w:b/>
          <w:bCs/>
          <w:color w:val="000000" w:themeColor="text1"/>
          <w:u w:val="none"/>
        </w:rPr>
        <w:t xml:space="preserve"> </w:t>
      </w:r>
      <w:r w:rsidRPr="00C14C63">
        <w:rPr>
          <w:rFonts w:ascii="Palatino Linotype" w:eastAsia="Calibri" w:hAnsi="Palatino Linotype" w:cs="Arial"/>
          <w:b/>
          <w:bCs/>
          <w:color w:val="000000" w:themeColor="text1"/>
        </w:rPr>
        <w:t xml:space="preserve"> 00484/ZUMPAHUA/IP/2019 y </w:t>
      </w:r>
      <w:r w:rsidR="00A82637" w:rsidRPr="00C14C63">
        <w:rPr>
          <w:rFonts w:ascii="Palatino Linotype" w:eastAsia="Calibri" w:hAnsi="Palatino Linotype" w:cs="Arial"/>
          <w:b/>
          <w:bCs/>
          <w:color w:val="000000" w:themeColor="text1"/>
        </w:rPr>
        <w:t> </w:t>
      </w:r>
      <w:r w:rsidRPr="00C14C63">
        <w:rPr>
          <w:rFonts w:ascii="Palatino Linotype" w:eastAsia="Calibri" w:hAnsi="Palatino Linotype" w:cs="Arial"/>
          <w:b/>
          <w:bCs/>
          <w:color w:val="000000" w:themeColor="text1"/>
        </w:rPr>
        <w:t xml:space="preserve"> 00485/ZUMPAHUA/IP/2019. </w:t>
      </w:r>
    </w:p>
    <w:p w14:paraId="49EACD2C" w14:textId="77777777" w:rsidR="005B1B6A" w:rsidRPr="00C14C63" w:rsidRDefault="005B1B6A" w:rsidP="005B1B6A">
      <w:pPr>
        <w:pStyle w:val="Prrafodelista"/>
        <w:spacing w:before="240" w:after="240" w:line="360" w:lineRule="auto"/>
        <w:ind w:left="360"/>
        <w:jc w:val="both"/>
        <w:rPr>
          <w:rFonts w:ascii="Palatino Linotype" w:eastAsia="Calibri" w:hAnsi="Palatino Linotype" w:cs="Arial"/>
          <w:lang w:val="es-ES"/>
        </w:rPr>
      </w:pPr>
    </w:p>
    <w:p w14:paraId="05690C70" w14:textId="782963E4" w:rsidR="00D617B7" w:rsidRPr="00C14C63" w:rsidRDefault="0042490C" w:rsidP="00D038BF">
      <w:pPr>
        <w:pStyle w:val="Prrafodelista"/>
        <w:numPr>
          <w:ilvl w:val="0"/>
          <w:numId w:val="1"/>
        </w:numPr>
        <w:spacing w:before="240" w:after="240"/>
        <w:ind w:left="0" w:firstLine="0"/>
        <w:jc w:val="both"/>
        <w:rPr>
          <w:rFonts w:ascii="Palatino Linotype" w:eastAsia="Calibri" w:hAnsi="Palatino Linotype" w:cs="Arial"/>
          <w:lang w:val="es-ES"/>
        </w:rPr>
      </w:pPr>
      <w:r w:rsidRPr="00C14C63">
        <w:rPr>
          <w:rFonts w:ascii="Palatino Linotype" w:eastAsia="Calibri" w:hAnsi="Palatino Linotype" w:cs="Arial"/>
          <w:lang w:val="es-ES"/>
        </w:rPr>
        <w:t>Solicitudes de información mediante</w:t>
      </w:r>
      <w:r w:rsidR="00DB4BEF" w:rsidRPr="00C14C63">
        <w:rPr>
          <w:rFonts w:ascii="Palatino Linotype" w:eastAsia="Calibri" w:hAnsi="Palatino Linotype" w:cs="Arial"/>
          <w:lang w:val="es-ES"/>
        </w:rPr>
        <w:t xml:space="preserve"> la</w:t>
      </w:r>
      <w:r w:rsidR="00DC301A" w:rsidRPr="00C14C63">
        <w:rPr>
          <w:rFonts w:ascii="Palatino Linotype" w:eastAsia="Calibri" w:hAnsi="Palatino Linotype" w:cs="Arial"/>
          <w:lang w:val="es-ES"/>
        </w:rPr>
        <w:t>s</w:t>
      </w:r>
      <w:r w:rsidR="00DB4BEF" w:rsidRPr="00C14C63">
        <w:rPr>
          <w:rFonts w:ascii="Palatino Linotype" w:eastAsia="Calibri" w:hAnsi="Palatino Linotype" w:cs="Arial"/>
          <w:lang w:val="es-ES"/>
        </w:rPr>
        <w:t xml:space="preserve"> cual</w:t>
      </w:r>
      <w:r w:rsidR="00DC301A" w:rsidRPr="00C14C63">
        <w:rPr>
          <w:rFonts w:ascii="Palatino Linotype" w:eastAsia="Calibri" w:hAnsi="Palatino Linotype" w:cs="Arial"/>
          <w:lang w:val="es-ES"/>
        </w:rPr>
        <w:t>es</w:t>
      </w:r>
      <w:r w:rsidR="00AD7314" w:rsidRPr="00C14C63">
        <w:rPr>
          <w:rFonts w:ascii="Palatino Linotype" w:eastAsia="Calibri" w:hAnsi="Palatino Linotype" w:cs="Arial"/>
          <w:lang w:val="es-ES"/>
        </w:rPr>
        <w:t xml:space="preserve"> requirió </w:t>
      </w:r>
      <w:r w:rsidR="00B5559A" w:rsidRPr="00C14C63">
        <w:rPr>
          <w:rFonts w:ascii="Palatino Linotype" w:eastAsia="Calibri" w:hAnsi="Palatino Linotype" w:cs="Arial"/>
          <w:lang w:val="es-ES"/>
        </w:rPr>
        <w:t xml:space="preserve"> lo siguiente</w:t>
      </w:r>
      <w:r w:rsidR="00DB4BEF" w:rsidRPr="00C14C63">
        <w:rPr>
          <w:rFonts w:ascii="Palatino Linotype" w:eastAsia="Calibri" w:hAnsi="Palatino Linotype" w:cs="Arial"/>
          <w:lang w:val="es-ES"/>
        </w:rPr>
        <w:t>:</w:t>
      </w:r>
    </w:p>
    <w:p w14:paraId="06B81220" w14:textId="77777777" w:rsidR="005B76C1" w:rsidRPr="00C14C63" w:rsidRDefault="005B76C1" w:rsidP="005B76C1">
      <w:pPr>
        <w:pStyle w:val="Prrafodelista"/>
        <w:rPr>
          <w:rFonts w:ascii="Palatino Linotype" w:eastAsia="Calibri" w:hAnsi="Palatino Linotype" w:cs="Arial"/>
          <w:lang w:val="es-ES"/>
        </w:rPr>
      </w:pPr>
    </w:p>
    <w:p w14:paraId="1A2E8BDB" w14:textId="77777777" w:rsidR="005B76C1" w:rsidRPr="00C14C63" w:rsidRDefault="005B76C1" w:rsidP="005B76C1">
      <w:pPr>
        <w:pStyle w:val="Prrafodelista"/>
        <w:spacing w:before="240" w:after="240"/>
        <w:ind w:left="0"/>
        <w:jc w:val="both"/>
        <w:rPr>
          <w:rFonts w:ascii="Palatino Linotype" w:eastAsia="Calibri" w:hAnsi="Palatino Linotype" w:cs="Arial"/>
          <w:lang w:val="es-ES"/>
        </w:rPr>
      </w:pPr>
    </w:p>
    <w:p w14:paraId="6E0D398B" w14:textId="3678EDCD" w:rsidR="00A82637" w:rsidRPr="00C14C63" w:rsidRDefault="00A82637" w:rsidP="000040C4">
      <w:pPr>
        <w:spacing w:before="240" w:after="240" w:line="360" w:lineRule="auto"/>
        <w:ind w:left="284" w:right="616" w:hanging="142"/>
        <w:jc w:val="both"/>
        <w:rPr>
          <w:rFonts w:ascii="Palatino Linotype" w:hAnsi="Palatino Linotype"/>
          <w:i/>
          <w:color w:val="000000" w:themeColor="text1"/>
          <w:lang w:val="es-ES"/>
        </w:rPr>
      </w:pPr>
      <w:r w:rsidRPr="00C14C63">
        <w:rPr>
          <w:rFonts w:ascii="Palatino Linotype" w:hAnsi="Palatino Linotype"/>
          <w:b/>
          <w:color w:val="000000" w:themeColor="text1"/>
        </w:rPr>
        <w:t> </w:t>
      </w:r>
      <w:r w:rsidRPr="00C14C63">
        <w:rPr>
          <w:rFonts w:ascii="Palatino Linotype" w:hAnsi="Palatino Linotype"/>
          <w:b/>
          <w:bCs/>
          <w:color w:val="000000" w:themeColor="text1"/>
        </w:rPr>
        <w:t> </w:t>
      </w:r>
      <w:r w:rsidR="00DC2579" w:rsidRPr="00C14C63">
        <w:rPr>
          <w:rFonts w:ascii="Palatino Linotype" w:eastAsia="Calibri" w:hAnsi="Palatino Linotype" w:cs="Arial"/>
          <w:b/>
          <w:bCs/>
          <w:color w:val="000000" w:themeColor="text1"/>
        </w:rPr>
        <w:t>00484/ZUMPAHUA/IP/2019</w:t>
      </w:r>
      <w:r w:rsidR="005B76C1" w:rsidRPr="00C14C63">
        <w:rPr>
          <w:rFonts w:ascii="Palatino Linotype" w:hAnsi="Palatino Linotype"/>
          <w:b/>
          <w:color w:val="000000" w:themeColor="text1"/>
          <w:lang w:val="es-ES"/>
        </w:rPr>
        <w:t xml:space="preserve">: </w:t>
      </w:r>
      <w:r w:rsidR="005B76C1" w:rsidRPr="00C14C63">
        <w:rPr>
          <w:rFonts w:ascii="Palatino Linotype" w:hAnsi="Palatino Linotype"/>
          <w:i/>
          <w:color w:val="000000" w:themeColor="text1"/>
          <w:lang w:val="es-ES"/>
        </w:rPr>
        <w:t>“</w:t>
      </w:r>
      <w:r w:rsidR="00DC2579" w:rsidRPr="00C14C63">
        <w:rPr>
          <w:rFonts w:ascii="Palatino Linotype" w:hAnsi="Palatino Linotype"/>
          <w:i/>
          <w:color w:val="000000" w:themeColor="text1"/>
          <w:lang w:val="es-ES"/>
        </w:rPr>
        <w:t>Solicito los informes que se entregaron al presidente por parte de las áreas administrativas</w:t>
      </w:r>
      <w:r w:rsidR="005B76C1" w:rsidRPr="00C14C63">
        <w:rPr>
          <w:rFonts w:ascii="Palatino Linotype" w:hAnsi="Palatino Linotype"/>
          <w:i/>
          <w:color w:val="000000" w:themeColor="text1"/>
          <w:lang w:val="es-ES"/>
        </w:rPr>
        <w:t>.” (Sic)</w:t>
      </w:r>
    </w:p>
    <w:p w14:paraId="4EBCE6EE" w14:textId="3C151675" w:rsidR="00A550DC" w:rsidRPr="00C14C63" w:rsidRDefault="00DC2579" w:rsidP="00A82637">
      <w:pPr>
        <w:spacing w:before="240" w:after="240" w:line="360" w:lineRule="auto"/>
        <w:ind w:left="284" w:right="616"/>
        <w:jc w:val="both"/>
        <w:rPr>
          <w:rFonts w:ascii="Palatino Linotype" w:hAnsi="Palatino Linotype"/>
          <w:i/>
          <w:color w:val="000000" w:themeColor="text1"/>
          <w:lang w:val="es-ES"/>
        </w:rPr>
      </w:pPr>
      <w:r w:rsidRPr="00C14C63">
        <w:rPr>
          <w:rFonts w:ascii="Palatino Linotype" w:eastAsia="Calibri" w:hAnsi="Palatino Linotype" w:cs="Arial"/>
          <w:b/>
          <w:bCs/>
          <w:color w:val="000000" w:themeColor="text1"/>
        </w:rPr>
        <w:lastRenderedPageBreak/>
        <w:t>00485/ZUMPAHUA/IP/2019</w:t>
      </w:r>
      <w:r w:rsidR="005B76C1" w:rsidRPr="00C14C63">
        <w:rPr>
          <w:rFonts w:ascii="Palatino Linotype" w:hAnsi="Palatino Linotype"/>
          <w:b/>
          <w:color w:val="000000" w:themeColor="text1"/>
          <w:lang w:val="es-ES"/>
        </w:rPr>
        <w:t>:</w:t>
      </w:r>
      <w:r w:rsidR="005B76C1" w:rsidRPr="00C14C63">
        <w:rPr>
          <w:rFonts w:ascii="Palatino Linotype" w:hAnsi="Palatino Linotype"/>
        </w:rPr>
        <w:t xml:space="preserve"> </w:t>
      </w:r>
      <w:r w:rsidR="005B76C1" w:rsidRPr="00C14C63">
        <w:rPr>
          <w:rFonts w:ascii="Palatino Linotype" w:hAnsi="Palatino Linotype"/>
          <w:i/>
        </w:rPr>
        <w:t>“</w:t>
      </w:r>
      <w:r w:rsidRPr="00C14C63">
        <w:rPr>
          <w:rFonts w:ascii="Palatino Linotype" w:hAnsi="Palatino Linotype"/>
          <w:i/>
        </w:rPr>
        <w:t>Solicito el informe que presento el presidente con motivo de su gestión en este año</w:t>
      </w:r>
      <w:r w:rsidR="005B76C1" w:rsidRPr="00C14C63">
        <w:rPr>
          <w:rFonts w:ascii="Palatino Linotype" w:hAnsi="Palatino Linotype"/>
          <w:i/>
          <w:color w:val="000000" w:themeColor="text1"/>
          <w:lang w:val="es-ES"/>
        </w:rPr>
        <w:t xml:space="preserve">.” (Sic) </w:t>
      </w:r>
    </w:p>
    <w:p w14:paraId="44B924B1" w14:textId="7D70EEC2" w:rsidR="00A550DC" w:rsidRPr="00C14C63" w:rsidRDefault="00EF758E" w:rsidP="00A34D33">
      <w:pPr>
        <w:pStyle w:val="Prrafodelista"/>
        <w:numPr>
          <w:ilvl w:val="0"/>
          <w:numId w:val="1"/>
        </w:numPr>
        <w:spacing w:before="240" w:after="240" w:line="360" w:lineRule="auto"/>
        <w:ind w:left="0" w:right="49" w:firstLine="0"/>
        <w:jc w:val="both"/>
        <w:rPr>
          <w:rFonts w:ascii="Palatino Linotype" w:hAnsi="Palatino Linotype"/>
          <w:color w:val="000000"/>
          <w:szCs w:val="14"/>
        </w:rPr>
      </w:pPr>
      <w:r w:rsidRPr="00C14C63">
        <w:rPr>
          <w:rFonts w:ascii="Palatino Linotype" w:eastAsia="Calibri" w:hAnsi="Palatino Linotype" w:cs="Times New Roman"/>
          <w:lang w:val="es-ES"/>
        </w:rPr>
        <w:t>Se hace constar que en</w:t>
      </w:r>
      <w:r w:rsidR="00DC2579" w:rsidRPr="00C14C63">
        <w:rPr>
          <w:rFonts w:ascii="Palatino Linotype" w:eastAsia="Calibri" w:hAnsi="Palatino Linotype" w:cs="Times New Roman"/>
          <w:lang w:val="es-ES"/>
        </w:rPr>
        <w:t xml:space="preserve"> ambas</w:t>
      </w:r>
      <w:r w:rsidRPr="00C14C63">
        <w:rPr>
          <w:rFonts w:ascii="Palatino Linotype" w:eastAsia="Calibri" w:hAnsi="Palatino Linotype" w:cs="Times New Roman"/>
          <w:lang w:val="es-ES"/>
        </w:rPr>
        <w:t xml:space="preserve"> solicitudes se s</w:t>
      </w:r>
      <w:r w:rsidR="005E570D" w:rsidRPr="00C14C63">
        <w:rPr>
          <w:rFonts w:ascii="Palatino Linotype" w:eastAsia="Calibri" w:hAnsi="Palatino Linotype" w:cs="Times New Roman"/>
          <w:lang w:val="es-ES"/>
        </w:rPr>
        <w:t>eñaló como modalid</w:t>
      </w:r>
      <w:r w:rsidRPr="00C14C63">
        <w:rPr>
          <w:rFonts w:ascii="Palatino Linotype" w:eastAsia="Calibri" w:hAnsi="Palatino Linotype" w:cs="Times New Roman"/>
          <w:lang w:val="es-ES"/>
        </w:rPr>
        <w:t>ad de entrega de l</w:t>
      </w:r>
      <w:r w:rsidR="00A40EF1" w:rsidRPr="00C14C63">
        <w:rPr>
          <w:rFonts w:ascii="Palatino Linotype" w:eastAsia="Calibri" w:hAnsi="Palatino Linotype" w:cs="Times New Roman"/>
          <w:lang w:val="es-ES"/>
        </w:rPr>
        <w:t>a información</w:t>
      </w:r>
      <w:r w:rsidRPr="00C14C63">
        <w:rPr>
          <w:rFonts w:ascii="Palatino Linotype" w:eastAsia="Calibri" w:hAnsi="Palatino Linotype" w:cs="Times New Roman"/>
          <w:lang w:val="es-ES"/>
        </w:rPr>
        <w:t xml:space="preserve"> a través del Sistema de Acceso a la Información Mexiquense </w:t>
      </w:r>
      <w:r w:rsidRPr="00C14C63">
        <w:rPr>
          <w:rFonts w:ascii="Palatino Linotype" w:eastAsia="Calibri" w:hAnsi="Palatino Linotype" w:cs="Times New Roman"/>
          <w:b/>
          <w:lang w:val="es-ES"/>
        </w:rPr>
        <w:t>(SAIMEX).</w:t>
      </w:r>
    </w:p>
    <w:p w14:paraId="409E46C9" w14:textId="77777777" w:rsidR="00DC2579" w:rsidRPr="00C14C63" w:rsidRDefault="00DC2579" w:rsidP="00DC2579">
      <w:pPr>
        <w:pStyle w:val="Prrafodelista"/>
        <w:spacing w:before="240" w:after="240" w:line="360" w:lineRule="auto"/>
        <w:ind w:left="0" w:right="616"/>
        <w:jc w:val="both"/>
        <w:rPr>
          <w:rFonts w:ascii="Palatino Linotype" w:hAnsi="Palatino Linotype"/>
          <w:color w:val="000000"/>
          <w:szCs w:val="14"/>
        </w:rPr>
      </w:pPr>
    </w:p>
    <w:p w14:paraId="7E2D5C0F" w14:textId="42F4BBE7" w:rsidR="005B76C1" w:rsidRPr="00C14C63" w:rsidRDefault="005E570D" w:rsidP="00792574">
      <w:pPr>
        <w:pStyle w:val="Prrafodelista"/>
        <w:numPr>
          <w:ilvl w:val="0"/>
          <w:numId w:val="1"/>
        </w:numPr>
        <w:tabs>
          <w:tab w:val="left" w:pos="0"/>
        </w:tabs>
        <w:spacing w:line="360" w:lineRule="auto"/>
        <w:ind w:left="0" w:firstLine="0"/>
        <w:jc w:val="both"/>
        <w:rPr>
          <w:rFonts w:ascii="Palatino Linotype" w:hAnsi="Palatino Linotype"/>
          <w:color w:val="000000"/>
          <w:szCs w:val="14"/>
        </w:rPr>
      </w:pPr>
      <w:r w:rsidRPr="00C14C63">
        <w:rPr>
          <w:rFonts w:ascii="Palatino Linotype" w:eastAsia="Calibri" w:hAnsi="Palatino Linotype" w:cs="Times New Roman"/>
        </w:rPr>
        <w:t xml:space="preserve">En </w:t>
      </w:r>
      <w:r w:rsidR="00A34D33" w:rsidRPr="00C14C63">
        <w:rPr>
          <w:rFonts w:ascii="Palatino Linotype" w:eastAsia="Calibri" w:hAnsi="Palatino Linotype" w:cs="Times New Roman"/>
          <w:lang w:val="es-ES"/>
        </w:rPr>
        <w:t xml:space="preserve">fecha </w:t>
      </w:r>
      <w:r w:rsidR="0083293C" w:rsidRPr="00C14C63">
        <w:rPr>
          <w:rFonts w:ascii="Palatino Linotype" w:eastAsia="Calibri" w:hAnsi="Palatino Linotype" w:cs="Times New Roman"/>
          <w:lang w:val="es-ES"/>
        </w:rPr>
        <w:t xml:space="preserve">once (11) </w:t>
      </w:r>
      <w:r w:rsidR="00B2191E" w:rsidRPr="00C14C63">
        <w:rPr>
          <w:rFonts w:ascii="Palatino Linotype" w:eastAsia="Calibri" w:hAnsi="Palatino Linotype" w:cs="Times New Roman"/>
          <w:lang w:val="es-ES"/>
        </w:rPr>
        <w:t>de</w:t>
      </w:r>
      <w:r w:rsidR="0083293C" w:rsidRPr="00C14C63">
        <w:rPr>
          <w:rFonts w:ascii="Palatino Linotype" w:eastAsia="Calibri" w:hAnsi="Palatino Linotype" w:cs="Times New Roman"/>
          <w:lang w:val="es-ES"/>
        </w:rPr>
        <w:t xml:space="preserve"> diciembre </w:t>
      </w:r>
      <w:r w:rsidR="006975AE" w:rsidRPr="00C14C63">
        <w:rPr>
          <w:rFonts w:ascii="Palatino Linotype" w:eastAsia="Calibri" w:hAnsi="Palatino Linotype" w:cs="Times New Roman"/>
          <w:lang w:val="es-ES"/>
        </w:rPr>
        <w:t>de dos mil diecinueve</w:t>
      </w:r>
      <w:r w:rsidR="00406EE3" w:rsidRPr="00C14C63">
        <w:rPr>
          <w:rFonts w:ascii="Palatino Linotype" w:eastAsia="Calibri" w:hAnsi="Palatino Linotype" w:cs="Times New Roman"/>
          <w:lang w:val="es-ES"/>
        </w:rPr>
        <w:t xml:space="preserve">, el </w:t>
      </w:r>
      <w:r w:rsidR="00406EE3" w:rsidRPr="00C14C63">
        <w:rPr>
          <w:rFonts w:ascii="Palatino Linotype" w:eastAsia="Calibri" w:hAnsi="Palatino Linotype" w:cs="Times New Roman"/>
          <w:b/>
          <w:lang w:val="es-ES"/>
        </w:rPr>
        <w:t xml:space="preserve">SUJETO OBLIGADO </w:t>
      </w:r>
      <w:r w:rsidR="00C945A0" w:rsidRPr="00C14C63">
        <w:rPr>
          <w:rFonts w:ascii="Palatino Linotype" w:eastAsia="Calibri" w:hAnsi="Palatino Linotype" w:cs="Times New Roman"/>
          <w:lang w:val="es-ES"/>
        </w:rPr>
        <w:t>dio respuesta</w:t>
      </w:r>
      <w:r w:rsidR="00347878" w:rsidRPr="00C14C63">
        <w:rPr>
          <w:rFonts w:ascii="Palatino Linotype" w:eastAsia="Calibri" w:hAnsi="Palatino Linotype" w:cs="Times New Roman"/>
          <w:lang w:val="es-ES"/>
        </w:rPr>
        <w:t xml:space="preserve"> a </w:t>
      </w:r>
      <w:r w:rsidR="00406EE3" w:rsidRPr="00C14C63">
        <w:rPr>
          <w:rFonts w:ascii="Palatino Linotype" w:eastAsia="Calibri" w:hAnsi="Palatino Linotype" w:cs="Times New Roman"/>
          <w:lang w:val="es-ES"/>
        </w:rPr>
        <w:t>la</w:t>
      </w:r>
      <w:r w:rsidR="00570E92" w:rsidRPr="00C14C63">
        <w:rPr>
          <w:rFonts w:ascii="Palatino Linotype" w:eastAsia="Calibri" w:hAnsi="Palatino Linotype" w:cs="Times New Roman"/>
          <w:lang w:val="es-ES"/>
        </w:rPr>
        <w:t>s</w:t>
      </w:r>
      <w:r w:rsidR="00406EE3" w:rsidRPr="00C14C63">
        <w:rPr>
          <w:rFonts w:ascii="Palatino Linotype" w:eastAsia="Calibri" w:hAnsi="Palatino Linotype" w:cs="Times New Roman"/>
          <w:lang w:val="es-ES"/>
        </w:rPr>
        <w:t xml:space="preserve"> </w:t>
      </w:r>
      <w:r w:rsidR="00155E24" w:rsidRPr="00C14C63">
        <w:rPr>
          <w:rFonts w:ascii="Palatino Linotype" w:eastAsia="Calibri" w:hAnsi="Palatino Linotype" w:cs="Times New Roman"/>
          <w:lang w:val="es-ES"/>
        </w:rPr>
        <w:t>solicitud</w:t>
      </w:r>
      <w:r w:rsidR="00347878" w:rsidRPr="00C14C63">
        <w:rPr>
          <w:rFonts w:ascii="Palatino Linotype" w:eastAsia="Calibri" w:hAnsi="Palatino Linotype" w:cs="Times New Roman"/>
          <w:lang w:val="es-ES"/>
        </w:rPr>
        <w:t>es</w:t>
      </w:r>
      <w:r w:rsidR="00155E24" w:rsidRPr="00C14C63">
        <w:rPr>
          <w:rFonts w:ascii="Palatino Linotype" w:eastAsia="Calibri" w:hAnsi="Palatino Linotype" w:cs="Times New Roman"/>
          <w:lang w:val="es-ES"/>
        </w:rPr>
        <w:t xml:space="preserve"> de información</w:t>
      </w:r>
      <w:r w:rsidR="00C945A0" w:rsidRPr="00C14C63">
        <w:rPr>
          <w:rFonts w:ascii="Palatino Linotype" w:hAnsi="Palatino Linotype"/>
        </w:rPr>
        <w:t>,</w:t>
      </w:r>
      <w:r w:rsidR="00B278B6" w:rsidRPr="00C14C63">
        <w:rPr>
          <w:rFonts w:ascii="Palatino Linotype" w:hAnsi="Palatino Linotype"/>
        </w:rPr>
        <w:t xml:space="preserve"> </w:t>
      </w:r>
      <w:r w:rsidR="00C945A0" w:rsidRPr="00C14C63">
        <w:rPr>
          <w:rFonts w:ascii="Palatino Linotype" w:hAnsi="Palatino Linotype"/>
        </w:rPr>
        <w:t>medi</w:t>
      </w:r>
      <w:r w:rsidR="00BF3C7C" w:rsidRPr="00C14C63">
        <w:rPr>
          <w:rFonts w:ascii="Palatino Linotype" w:hAnsi="Palatino Linotype"/>
        </w:rPr>
        <w:t>ante lo</w:t>
      </w:r>
      <w:r w:rsidR="00A82DBB" w:rsidRPr="00C14C63">
        <w:rPr>
          <w:rFonts w:ascii="Palatino Linotype" w:hAnsi="Palatino Linotype"/>
        </w:rPr>
        <w:t>s</w:t>
      </w:r>
      <w:r w:rsidR="00DC1792" w:rsidRPr="00C14C63">
        <w:rPr>
          <w:rFonts w:ascii="Palatino Linotype" w:hAnsi="Palatino Linotype"/>
        </w:rPr>
        <w:t xml:space="preserve"> escritos siguientes: </w:t>
      </w:r>
      <w:r w:rsidR="00BF3C7C" w:rsidRPr="00C14C63">
        <w:rPr>
          <w:rFonts w:ascii="Palatino Linotype" w:hAnsi="Palatino Linotype"/>
        </w:rPr>
        <w:t xml:space="preserve"> </w:t>
      </w:r>
    </w:p>
    <w:p w14:paraId="4DFB1FA6" w14:textId="77777777" w:rsidR="0083293C" w:rsidRPr="00C14C63" w:rsidRDefault="0083293C" w:rsidP="0083293C">
      <w:pPr>
        <w:pStyle w:val="Prrafodelista"/>
        <w:tabs>
          <w:tab w:val="left" w:pos="0"/>
        </w:tabs>
        <w:spacing w:line="360" w:lineRule="auto"/>
        <w:ind w:left="0"/>
        <w:jc w:val="both"/>
        <w:rPr>
          <w:rFonts w:ascii="Palatino Linotype" w:hAnsi="Palatino Linotype"/>
          <w:color w:val="000000"/>
          <w:szCs w:val="14"/>
        </w:rPr>
      </w:pPr>
    </w:p>
    <w:p w14:paraId="2F6B04D0" w14:textId="0F88DE4C" w:rsidR="0083293C" w:rsidRPr="00C14C63" w:rsidRDefault="0083293C" w:rsidP="0083293C">
      <w:pPr>
        <w:rPr>
          <w:rFonts w:ascii="Palatino Linotype" w:eastAsia="Calibri" w:hAnsi="Palatino Linotype" w:cs="Arial"/>
          <w:b/>
          <w:lang w:val="es-ES"/>
        </w:rPr>
      </w:pPr>
      <w:r w:rsidRPr="00C14C63">
        <w:rPr>
          <w:rFonts w:ascii="Palatino Linotype" w:hAnsi="Palatino Linotype"/>
          <w:b/>
        </w:rPr>
        <w:t>Solicitud</w:t>
      </w:r>
      <w:r w:rsidRPr="00C14C63">
        <w:rPr>
          <w:rFonts w:ascii="Palatino Linotype" w:eastAsia="Calibri" w:hAnsi="Palatino Linotype" w:cs="Arial"/>
          <w:b/>
          <w:bCs/>
        </w:rPr>
        <w:t xml:space="preserve"> 00484/ZUMPAHUA/IP/2019: </w:t>
      </w:r>
    </w:p>
    <w:p w14:paraId="37A47907" w14:textId="77777777" w:rsidR="0083293C" w:rsidRPr="00C14C63" w:rsidRDefault="0083293C" w:rsidP="0083293C">
      <w:pPr>
        <w:spacing w:line="360" w:lineRule="auto"/>
        <w:jc w:val="right"/>
        <w:rPr>
          <w:rFonts w:ascii="Palatino Linotype" w:eastAsia="Calibri" w:hAnsi="Palatino Linotype" w:cs="Arial"/>
          <w:b/>
          <w:i/>
          <w:lang w:val="es-ES"/>
        </w:rPr>
      </w:pPr>
    </w:p>
    <w:p w14:paraId="73E1AD84" w14:textId="55AFE986" w:rsidR="0083293C" w:rsidRPr="00C14C63" w:rsidRDefault="0083293C" w:rsidP="0083293C">
      <w:pPr>
        <w:spacing w:line="360" w:lineRule="auto"/>
        <w:ind w:left="567" w:right="616"/>
        <w:jc w:val="right"/>
        <w:rPr>
          <w:rFonts w:ascii="Palatino Linotype" w:eastAsia="Calibri" w:hAnsi="Palatino Linotype" w:cs="Arial"/>
          <w:i/>
          <w:lang w:val="es-ES"/>
        </w:rPr>
      </w:pPr>
      <w:r w:rsidRPr="00C14C63">
        <w:rPr>
          <w:rFonts w:ascii="Palatino Linotype" w:eastAsia="Calibri" w:hAnsi="Palatino Linotype" w:cs="Arial"/>
          <w:i/>
          <w:lang w:val="es-ES"/>
        </w:rPr>
        <w:t>“</w:t>
      </w:r>
      <w:proofErr w:type="spellStart"/>
      <w:r w:rsidRPr="00C14C63">
        <w:rPr>
          <w:rFonts w:ascii="Palatino Linotype" w:eastAsia="Calibri" w:hAnsi="Palatino Linotype" w:cs="Arial"/>
          <w:i/>
          <w:lang w:val="es-ES"/>
        </w:rPr>
        <w:t>Zumpahuacán</w:t>
      </w:r>
      <w:proofErr w:type="spellEnd"/>
      <w:r w:rsidRPr="00C14C63">
        <w:rPr>
          <w:rFonts w:ascii="Palatino Linotype" w:eastAsia="Calibri" w:hAnsi="Palatino Linotype" w:cs="Arial"/>
          <w:i/>
          <w:lang w:val="es-ES"/>
        </w:rPr>
        <w:t>, México a 11 de Diciembre de 2019</w:t>
      </w:r>
    </w:p>
    <w:p w14:paraId="33CAA1FB" w14:textId="77777777" w:rsidR="0083293C" w:rsidRPr="00C14C63" w:rsidRDefault="0083293C" w:rsidP="0083293C">
      <w:pPr>
        <w:spacing w:line="360" w:lineRule="auto"/>
        <w:ind w:left="567" w:right="616"/>
        <w:jc w:val="right"/>
        <w:rPr>
          <w:rFonts w:ascii="Palatino Linotype" w:eastAsia="Calibri" w:hAnsi="Palatino Linotype" w:cs="Arial"/>
          <w:i/>
          <w:lang w:val="es-ES"/>
        </w:rPr>
      </w:pPr>
      <w:r w:rsidRPr="00C14C63">
        <w:rPr>
          <w:rFonts w:ascii="Palatino Linotype" w:eastAsia="Calibri" w:hAnsi="Palatino Linotype" w:cs="Arial"/>
          <w:i/>
          <w:lang w:val="es-ES"/>
        </w:rPr>
        <w:t>Nombre del solicitante:</w:t>
      </w:r>
    </w:p>
    <w:p w14:paraId="589EAD11" w14:textId="0A459E05" w:rsidR="0083293C" w:rsidRPr="00C14C63" w:rsidRDefault="0083293C" w:rsidP="0083293C">
      <w:pPr>
        <w:spacing w:line="360" w:lineRule="auto"/>
        <w:ind w:left="567" w:right="616"/>
        <w:jc w:val="right"/>
        <w:rPr>
          <w:rFonts w:ascii="Palatino Linotype" w:eastAsia="Calibri" w:hAnsi="Palatino Linotype" w:cs="Arial"/>
          <w:i/>
          <w:lang w:val="es-ES"/>
        </w:rPr>
      </w:pPr>
      <w:r w:rsidRPr="00C14C63">
        <w:rPr>
          <w:rFonts w:ascii="Palatino Linotype" w:eastAsia="Calibri" w:hAnsi="Palatino Linotype" w:cs="Arial"/>
          <w:i/>
          <w:lang w:val="es-ES"/>
        </w:rPr>
        <w:t>Folio de la solicitud: 00484/ZUMPAHUA/IP/2019</w:t>
      </w:r>
    </w:p>
    <w:p w14:paraId="2BCBDA58" w14:textId="77777777" w:rsidR="0083293C" w:rsidRPr="00C14C63" w:rsidRDefault="0083293C" w:rsidP="0083293C">
      <w:pPr>
        <w:spacing w:line="360" w:lineRule="auto"/>
        <w:ind w:left="567" w:right="616"/>
        <w:jc w:val="right"/>
        <w:rPr>
          <w:rFonts w:ascii="Palatino Linotype" w:eastAsia="Calibri" w:hAnsi="Palatino Linotype" w:cs="Arial"/>
          <w:i/>
          <w:lang w:val="es-ES"/>
        </w:rPr>
      </w:pPr>
    </w:p>
    <w:p w14:paraId="5ACBE9D1" w14:textId="3CEFA4FC" w:rsidR="0083293C" w:rsidRPr="00C14C63" w:rsidRDefault="0083293C" w:rsidP="0083293C">
      <w:pPr>
        <w:spacing w:line="360" w:lineRule="auto"/>
        <w:ind w:left="567" w:right="616"/>
        <w:jc w:val="both"/>
        <w:rPr>
          <w:rFonts w:ascii="Palatino Linotype" w:eastAsia="Calibri" w:hAnsi="Palatino Linotype" w:cs="Arial"/>
          <w:i/>
          <w:lang w:val="es-ES"/>
        </w:rPr>
      </w:pPr>
      <w:r w:rsidRPr="00C14C63">
        <w:rPr>
          <w:rFonts w:ascii="Palatino Linotype" w:eastAsia="Calibri" w:hAnsi="Palatino Linotype" w:cs="Arial"/>
          <w:i/>
          <w:lang w:val="es-ES"/>
        </w:rPr>
        <w:t xml:space="preserve">En atención a su solicitud, me permito informar que puedes visualizar lo solicitado a través del siguiente enlace </w:t>
      </w:r>
      <w:hyperlink r:id="rId9" w:history="1">
        <w:r w:rsidRPr="00C14C63">
          <w:rPr>
            <w:rStyle w:val="Hipervnculo"/>
            <w:rFonts w:ascii="Palatino Linotype" w:eastAsia="Calibri" w:hAnsi="Palatino Linotype" w:cs="Arial"/>
            <w:i/>
            <w:lang w:val="es-ES"/>
          </w:rPr>
          <w:t>http://zumpahuacan.gob.mx/primer-informe-de-gobierno-2019</w:t>
        </w:r>
      </w:hyperlink>
    </w:p>
    <w:p w14:paraId="4684221B" w14:textId="77777777" w:rsidR="0083293C" w:rsidRPr="00C14C63" w:rsidRDefault="0083293C" w:rsidP="0083293C">
      <w:pPr>
        <w:spacing w:line="360" w:lineRule="auto"/>
        <w:ind w:left="567" w:right="616"/>
        <w:jc w:val="both"/>
        <w:rPr>
          <w:rFonts w:ascii="Palatino Linotype" w:eastAsia="Calibri" w:hAnsi="Palatino Linotype" w:cs="Arial"/>
          <w:i/>
          <w:lang w:val="es-ES"/>
        </w:rPr>
      </w:pPr>
    </w:p>
    <w:p w14:paraId="50993954" w14:textId="77777777" w:rsidR="0083293C" w:rsidRPr="00C14C63" w:rsidRDefault="0083293C" w:rsidP="0083293C">
      <w:pPr>
        <w:spacing w:line="360" w:lineRule="auto"/>
        <w:ind w:left="567" w:right="616"/>
        <w:jc w:val="both"/>
        <w:rPr>
          <w:rFonts w:ascii="Palatino Linotype" w:eastAsia="Calibri" w:hAnsi="Palatino Linotype" w:cs="Arial"/>
          <w:i/>
          <w:lang w:val="es-ES"/>
        </w:rPr>
      </w:pPr>
    </w:p>
    <w:p w14:paraId="5BD5E78B" w14:textId="77777777" w:rsidR="0083293C" w:rsidRPr="00C14C63" w:rsidRDefault="0083293C" w:rsidP="0083293C">
      <w:pPr>
        <w:spacing w:line="360" w:lineRule="auto"/>
        <w:ind w:left="567" w:right="616"/>
        <w:rPr>
          <w:rFonts w:ascii="Palatino Linotype" w:eastAsia="Calibri" w:hAnsi="Palatino Linotype" w:cs="Arial"/>
          <w:i/>
          <w:lang w:val="es-ES"/>
        </w:rPr>
      </w:pPr>
      <w:r w:rsidRPr="00C14C63">
        <w:rPr>
          <w:rFonts w:ascii="Palatino Linotype" w:eastAsia="Calibri" w:hAnsi="Palatino Linotype" w:cs="Arial"/>
          <w:i/>
          <w:lang w:val="es-ES"/>
        </w:rPr>
        <w:t>ATENTAMENTE</w:t>
      </w:r>
    </w:p>
    <w:p w14:paraId="2EC387F2" w14:textId="5A625AE3" w:rsidR="0083293C" w:rsidRPr="00C14C63" w:rsidRDefault="0083293C" w:rsidP="0083293C">
      <w:pPr>
        <w:spacing w:line="360" w:lineRule="auto"/>
        <w:ind w:left="567" w:right="616"/>
        <w:rPr>
          <w:rFonts w:ascii="Palatino Linotype" w:eastAsia="Calibri" w:hAnsi="Palatino Linotype" w:cs="Arial"/>
          <w:i/>
          <w:lang w:val="es-ES"/>
        </w:rPr>
      </w:pPr>
      <w:r w:rsidRPr="00C14C63">
        <w:rPr>
          <w:rFonts w:ascii="Palatino Linotype" w:eastAsia="Calibri" w:hAnsi="Palatino Linotype" w:cs="Arial"/>
          <w:i/>
          <w:lang w:val="es-ES"/>
        </w:rPr>
        <w:t>C. Gustavo Eder Aguilar Trujillo”</w:t>
      </w:r>
    </w:p>
    <w:p w14:paraId="1E430DDC" w14:textId="77777777" w:rsidR="0083293C" w:rsidRPr="00C14C63" w:rsidRDefault="0083293C" w:rsidP="0083293C">
      <w:pPr>
        <w:spacing w:line="360" w:lineRule="auto"/>
        <w:ind w:right="616"/>
        <w:rPr>
          <w:rFonts w:ascii="Palatino Linotype" w:eastAsia="Calibri" w:hAnsi="Palatino Linotype" w:cs="Arial"/>
          <w:i/>
          <w:lang w:val="es-ES"/>
        </w:rPr>
      </w:pPr>
    </w:p>
    <w:p w14:paraId="343797CA" w14:textId="77777777" w:rsidR="0083293C" w:rsidRPr="00C14C63" w:rsidRDefault="0083293C" w:rsidP="0083293C">
      <w:pPr>
        <w:pStyle w:val="Prrafodelista"/>
        <w:numPr>
          <w:ilvl w:val="0"/>
          <w:numId w:val="10"/>
        </w:numPr>
        <w:spacing w:line="360" w:lineRule="auto"/>
        <w:ind w:right="616"/>
        <w:jc w:val="both"/>
        <w:rPr>
          <w:rFonts w:ascii="Palatino Linotype" w:hAnsi="Palatino Linotype"/>
          <w:b/>
          <w:color w:val="000000" w:themeColor="text1"/>
        </w:rPr>
      </w:pPr>
      <w:r w:rsidRPr="00C14C63">
        <w:rPr>
          <w:rFonts w:ascii="Palatino Linotype" w:hAnsi="Palatino Linotype"/>
          <w:color w:val="000000" w:themeColor="text1"/>
        </w:rPr>
        <w:lastRenderedPageBreak/>
        <w:t>A dicha respuesta se anexó un documento electrónico denominado</w:t>
      </w:r>
      <w:hyperlink r:id="rId10" w:tgtFrame="_blank" w:history="1"/>
      <w:r w:rsidRPr="00C14C63">
        <w:rPr>
          <w:rFonts w:ascii="Palatino Linotype" w:hAnsi="Palatino Linotype"/>
          <w:b/>
          <w:color w:val="000000" w:themeColor="text1"/>
        </w:rPr>
        <w:t xml:space="preserve"> </w:t>
      </w:r>
      <w:hyperlink r:id="rId11" w:tgtFrame="_blank" w:history="1">
        <w:r w:rsidRPr="00C14C63">
          <w:rPr>
            <w:rStyle w:val="Hipervnculo"/>
            <w:rFonts w:ascii="Palatino Linotype" w:hAnsi="Palatino Linotype"/>
            <w:b/>
            <w:bCs/>
            <w:color w:val="000000" w:themeColor="text1"/>
            <w:u w:val="none"/>
          </w:rPr>
          <w:t>Dirección Primer Informe.pdf</w:t>
        </w:r>
      </w:hyperlink>
      <w:r w:rsidRPr="00C14C63">
        <w:rPr>
          <w:rFonts w:ascii="Palatino Linotype" w:hAnsi="Palatino Linotype"/>
          <w:b/>
          <w:color w:val="000000" w:themeColor="text1"/>
        </w:rPr>
        <w:t xml:space="preserve"> </w:t>
      </w:r>
      <w:r w:rsidRPr="00C14C63">
        <w:rPr>
          <w:rFonts w:ascii="Palatino Linotype" w:hAnsi="Palatino Linotype"/>
          <w:color w:val="000000" w:themeColor="text1"/>
        </w:rPr>
        <w:t xml:space="preserve">el cual en una (01) hoja contiene la siguiente dirección electrónica: </w:t>
      </w:r>
    </w:p>
    <w:p w14:paraId="13EA4957" w14:textId="77777777" w:rsidR="0083293C" w:rsidRPr="00C14C63" w:rsidRDefault="0083293C" w:rsidP="0083293C">
      <w:pPr>
        <w:pStyle w:val="Prrafodelista"/>
        <w:spacing w:line="360" w:lineRule="auto"/>
        <w:ind w:right="616"/>
        <w:jc w:val="both"/>
        <w:rPr>
          <w:rFonts w:ascii="Palatino Linotype" w:hAnsi="Palatino Linotype"/>
          <w:b/>
          <w:color w:val="000000" w:themeColor="text1"/>
        </w:rPr>
      </w:pPr>
    </w:p>
    <w:p w14:paraId="603AC4F2" w14:textId="53C6FD25" w:rsidR="0083293C" w:rsidRPr="00C14C63" w:rsidRDefault="009D28AB" w:rsidP="0083293C">
      <w:pPr>
        <w:pStyle w:val="Prrafodelista"/>
        <w:spacing w:line="360" w:lineRule="auto"/>
        <w:ind w:right="616"/>
        <w:jc w:val="both"/>
        <w:rPr>
          <w:rFonts w:ascii="Palatino Linotype" w:hAnsi="Palatino Linotype"/>
          <w:b/>
          <w:color w:val="000000" w:themeColor="text1"/>
        </w:rPr>
      </w:pPr>
      <w:hyperlink r:id="rId12" w:history="1">
        <w:r w:rsidR="0083293C" w:rsidRPr="00C14C63">
          <w:rPr>
            <w:rStyle w:val="Hipervnculo"/>
            <w:rFonts w:ascii="Palatino Linotype" w:eastAsia="Calibri" w:hAnsi="Palatino Linotype" w:cs="Arial"/>
            <w:i/>
            <w:lang w:val="es-ES"/>
          </w:rPr>
          <w:t>http://zumpahuacan.gob.mx/primer-informe-de-gobierno-2019</w:t>
        </w:r>
      </w:hyperlink>
    </w:p>
    <w:p w14:paraId="4DE35E3B" w14:textId="77777777" w:rsidR="0083293C" w:rsidRPr="00C14C63" w:rsidRDefault="0083293C" w:rsidP="00A550DC">
      <w:pPr>
        <w:pStyle w:val="Prrafodelista"/>
        <w:tabs>
          <w:tab w:val="left" w:pos="0"/>
        </w:tabs>
        <w:spacing w:line="360" w:lineRule="auto"/>
        <w:ind w:left="0"/>
        <w:jc w:val="both"/>
        <w:rPr>
          <w:rFonts w:ascii="Palatino Linotype" w:hAnsi="Palatino Linotype"/>
          <w:color w:val="000000"/>
          <w:szCs w:val="14"/>
        </w:rPr>
      </w:pPr>
    </w:p>
    <w:p w14:paraId="58C56515" w14:textId="79FD21E9" w:rsidR="00A550DC" w:rsidRPr="00C14C63" w:rsidRDefault="005B76C1" w:rsidP="00A550DC">
      <w:pPr>
        <w:rPr>
          <w:rFonts w:ascii="Palatino Linotype" w:hAnsi="Palatino Linotype"/>
          <w:b/>
          <w:color w:val="000000" w:themeColor="text1"/>
        </w:rPr>
      </w:pPr>
      <w:r w:rsidRPr="00C14C63">
        <w:rPr>
          <w:rFonts w:ascii="Palatino Linotype" w:eastAsia="Calibri" w:hAnsi="Palatino Linotype" w:cs="Arial"/>
          <w:b/>
          <w:color w:val="000000" w:themeColor="text1"/>
        </w:rPr>
        <w:t>Solicitud</w:t>
      </w:r>
      <w:r w:rsidR="00A550DC" w:rsidRPr="00C14C63">
        <w:rPr>
          <w:rFonts w:ascii="Palatino Linotype" w:eastAsia="Calibri" w:hAnsi="Palatino Linotype" w:cs="Arial"/>
          <w:b/>
          <w:bCs/>
          <w:color w:val="000000" w:themeColor="text1"/>
        </w:rPr>
        <w:t> </w:t>
      </w:r>
      <w:r w:rsidR="0083293C" w:rsidRPr="00C14C63">
        <w:rPr>
          <w:rFonts w:ascii="Palatino Linotype" w:eastAsia="Calibri" w:hAnsi="Palatino Linotype" w:cs="Arial"/>
          <w:b/>
          <w:bCs/>
          <w:color w:val="000000" w:themeColor="text1"/>
        </w:rPr>
        <w:t>00485/ZUMPAHUA/IP/2019</w:t>
      </w:r>
      <w:hyperlink r:id="rId13" w:history="1"/>
      <w:r w:rsidRPr="00C14C63">
        <w:rPr>
          <w:rFonts w:ascii="Palatino Linotype" w:hAnsi="Palatino Linotype"/>
          <w:b/>
          <w:color w:val="000000" w:themeColor="text1"/>
        </w:rPr>
        <w:t xml:space="preserve">: </w:t>
      </w:r>
    </w:p>
    <w:p w14:paraId="1724AA42" w14:textId="77777777" w:rsidR="005B76C1" w:rsidRPr="00C14C63" w:rsidRDefault="005B76C1" w:rsidP="005B76C1">
      <w:pPr>
        <w:rPr>
          <w:rFonts w:ascii="Palatino Linotype" w:hAnsi="Palatino Linotype"/>
          <w:b/>
          <w:color w:val="000000" w:themeColor="text1"/>
        </w:rPr>
      </w:pPr>
    </w:p>
    <w:p w14:paraId="74A1104E" w14:textId="0D9FF3A9" w:rsidR="0083293C" w:rsidRPr="00C14C63" w:rsidRDefault="005B76C1" w:rsidP="0083293C">
      <w:pPr>
        <w:spacing w:line="360" w:lineRule="auto"/>
        <w:ind w:left="567" w:right="616"/>
        <w:jc w:val="right"/>
        <w:rPr>
          <w:rFonts w:ascii="Palatino Linotype" w:hAnsi="Palatino Linotype"/>
          <w:i/>
          <w:color w:val="000000" w:themeColor="text1"/>
        </w:rPr>
      </w:pPr>
      <w:r w:rsidRPr="00C14C63">
        <w:rPr>
          <w:rFonts w:ascii="Palatino Linotype" w:hAnsi="Palatino Linotype"/>
          <w:i/>
          <w:color w:val="000000" w:themeColor="text1"/>
        </w:rPr>
        <w:t>“</w:t>
      </w:r>
      <w:proofErr w:type="spellStart"/>
      <w:r w:rsidR="0083293C" w:rsidRPr="00C14C63">
        <w:rPr>
          <w:rFonts w:ascii="Palatino Linotype" w:hAnsi="Palatino Linotype"/>
          <w:i/>
          <w:color w:val="000000" w:themeColor="text1"/>
        </w:rPr>
        <w:t>Zumpahuacán</w:t>
      </w:r>
      <w:proofErr w:type="spellEnd"/>
      <w:r w:rsidR="0083293C" w:rsidRPr="00C14C63">
        <w:rPr>
          <w:rFonts w:ascii="Palatino Linotype" w:hAnsi="Palatino Linotype"/>
          <w:i/>
          <w:color w:val="000000" w:themeColor="text1"/>
        </w:rPr>
        <w:t>, México a 11 de Diciembre de 2019</w:t>
      </w:r>
    </w:p>
    <w:p w14:paraId="61FB6796" w14:textId="77777777" w:rsidR="0083293C" w:rsidRPr="00C14C63" w:rsidRDefault="0083293C" w:rsidP="0083293C">
      <w:pPr>
        <w:spacing w:line="360" w:lineRule="auto"/>
        <w:ind w:left="567" w:right="616"/>
        <w:jc w:val="right"/>
        <w:rPr>
          <w:rFonts w:ascii="Palatino Linotype" w:hAnsi="Palatino Linotype"/>
          <w:i/>
          <w:color w:val="000000" w:themeColor="text1"/>
        </w:rPr>
      </w:pPr>
      <w:r w:rsidRPr="00C14C63">
        <w:rPr>
          <w:rFonts w:ascii="Palatino Linotype" w:hAnsi="Palatino Linotype"/>
          <w:i/>
          <w:color w:val="000000" w:themeColor="text1"/>
        </w:rPr>
        <w:t>Nombre del solicitante:</w:t>
      </w:r>
    </w:p>
    <w:p w14:paraId="04C1CB06" w14:textId="77777777" w:rsidR="0083293C" w:rsidRPr="00C14C63" w:rsidRDefault="0083293C" w:rsidP="0083293C">
      <w:pPr>
        <w:spacing w:line="360" w:lineRule="auto"/>
        <w:ind w:left="567" w:right="616"/>
        <w:jc w:val="right"/>
        <w:rPr>
          <w:rFonts w:ascii="Palatino Linotype" w:hAnsi="Palatino Linotype"/>
          <w:i/>
          <w:color w:val="000000" w:themeColor="text1"/>
        </w:rPr>
      </w:pPr>
      <w:r w:rsidRPr="00C14C63">
        <w:rPr>
          <w:rFonts w:ascii="Palatino Linotype" w:hAnsi="Palatino Linotype"/>
          <w:i/>
          <w:color w:val="000000" w:themeColor="text1"/>
        </w:rPr>
        <w:t>Folio de la solicitud: 00485/ZUMPAHUA/IP/2019</w:t>
      </w:r>
    </w:p>
    <w:p w14:paraId="19965D61" w14:textId="46010E6F" w:rsidR="0083293C" w:rsidRPr="00C14C63" w:rsidRDefault="0083293C" w:rsidP="0083293C">
      <w:pPr>
        <w:spacing w:line="360" w:lineRule="auto"/>
        <w:ind w:left="567" w:right="616"/>
        <w:jc w:val="both"/>
        <w:rPr>
          <w:rFonts w:ascii="Palatino Linotype" w:hAnsi="Palatino Linotype"/>
          <w:i/>
          <w:color w:val="000000" w:themeColor="text1"/>
        </w:rPr>
      </w:pPr>
      <w:r w:rsidRPr="00C14C63">
        <w:rPr>
          <w:rFonts w:ascii="Palatino Linotype" w:hAnsi="Palatino Linotype"/>
          <w:i/>
          <w:color w:val="000000" w:themeColor="text1"/>
        </w:rPr>
        <w:t xml:space="preserve">En atención a su solicitud, me permito informar que puedes visualizar lo solicitado a través del siguiente enlace </w:t>
      </w:r>
      <w:hyperlink r:id="rId14" w:history="1">
        <w:r w:rsidRPr="00C14C63">
          <w:rPr>
            <w:rStyle w:val="Hipervnculo"/>
            <w:rFonts w:ascii="Palatino Linotype" w:hAnsi="Palatino Linotype"/>
            <w:i/>
          </w:rPr>
          <w:t>http://zumpahuacan.gob.mx/primer-informe-de-gobierno-2019</w:t>
        </w:r>
      </w:hyperlink>
    </w:p>
    <w:p w14:paraId="4C53482D" w14:textId="77777777" w:rsidR="0083293C" w:rsidRPr="00C14C63" w:rsidRDefault="0083293C" w:rsidP="0083293C">
      <w:pPr>
        <w:spacing w:line="360" w:lineRule="auto"/>
        <w:ind w:left="567" w:right="616"/>
        <w:jc w:val="both"/>
        <w:rPr>
          <w:rFonts w:ascii="Palatino Linotype" w:hAnsi="Palatino Linotype"/>
          <w:i/>
          <w:color w:val="000000" w:themeColor="text1"/>
        </w:rPr>
      </w:pPr>
    </w:p>
    <w:p w14:paraId="38890E8E" w14:textId="77777777" w:rsidR="0083293C" w:rsidRPr="00C14C63" w:rsidRDefault="0083293C" w:rsidP="0083293C">
      <w:pPr>
        <w:spacing w:line="360" w:lineRule="auto"/>
        <w:ind w:left="567" w:right="616"/>
        <w:rPr>
          <w:rFonts w:ascii="Palatino Linotype" w:hAnsi="Palatino Linotype"/>
          <w:i/>
          <w:color w:val="000000" w:themeColor="text1"/>
        </w:rPr>
      </w:pPr>
      <w:r w:rsidRPr="00C14C63">
        <w:rPr>
          <w:rFonts w:ascii="Palatino Linotype" w:hAnsi="Palatino Linotype"/>
          <w:i/>
          <w:color w:val="000000" w:themeColor="text1"/>
        </w:rPr>
        <w:t>ATENTAMENTE</w:t>
      </w:r>
    </w:p>
    <w:p w14:paraId="74A4752C" w14:textId="31938A12" w:rsidR="005B76C1" w:rsidRPr="00C14C63" w:rsidRDefault="0083293C" w:rsidP="0083293C">
      <w:pPr>
        <w:spacing w:line="360" w:lineRule="auto"/>
        <w:ind w:left="567" w:right="616"/>
        <w:rPr>
          <w:rFonts w:ascii="Palatino Linotype" w:hAnsi="Palatino Linotype"/>
          <w:i/>
          <w:color w:val="000000" w:themeColor="text1"/>
        </w:rPr>
      </w:pPr>
      <w:r w:rsidRPr="00C14C63">
        <w:rPr>
          <w:rFonts w:ascii="Palatino Linotype" w:hAnsi="Palatino Linotype"/>
          <w:i/>
          <w:color w:val="000000" w:themeColor="text1"/>
        </w:rPr>
        <w:t>C. Gustavo Eder Aguilar Trujillo</w:t>
      </w:r>
      <w:r w:rsidR="005B76C1" w:rsidRPr="00C14C63">
        <w:rPr>
          <w:rFonts w:ascii="Palatino Linotype" w:hAnsi="Palatino Linotype"/>
          <w:i/>
          <w:color w:val="000000" w:themeColor="text1"/>
        </w:rPr>
        <w:t>”</w:t>
      </w:r>
    </w:p>
    <w:p w14:paraId="6BCD630F" w14:textId="77777777" w:rsidR="005B76C1" w:rsidRPr="00C14C63" w:rsidRDefault="005B76C1" w:rsidP="005B76C1">
      <w:pPr>
        <w:rPr>
          <w:rFonts w:ascii="Palatino Linotype" w:hAnsi="Palatino Linotype"/>
          <w:b/>
          <w:color w:val="000000" w:themeColor="text1"/>
        </w:rPr>
      </w:pPr>
    </w:p>
    <w:p w14:paraId="5627DE9F" w14:textId="77777777" w:rsidR="0083293C" w:rsidRPr="00C14C63" w:rsidRDefault="005B76C1" w:rsidP="0083293C">
      <w:pPr>
        <w:pStyle w:val="Prrafodelista"/>
        <w:numPr>
          <w:ilvl w:val="0"/>
          <w:numId w:val="10"/>
        </w:numPr>
        <w:spacing w:line="360" w:lineRule="auto"/>
        <w:ind w:right="616"/>
        <w:jc w:val="both"/>
        <w:rPr>
          <w:rFonts w:ascii="Palatino Linotype" w:hAnsi="Palatino Linotype"/>
          <w:b/>
          <w:color w:val="000000" w:themeColor="text1"/>
        </w:rPr>
      </w:pPr>
      <w:r w:rsidRPr="00C14C63">
        <w:rPr>
          <w:rFonts w:ascii="Palatino Linotype" w:hAnsi="Palatino Linotype"/>
          <w:color w:val="000000" w:themeColor="text1"/>
        </w:rPr>
        <w:t>A dicha respuesta se anexó un documento electrónico denominado</w:t>
      </w:r>
      <w:r w:rsidR="00A550DC" w:rsidRPr="00C14C63">
        <w:rPr>
          <w:rFonts w:ascii="Palatino Linotype" w:hAnsi="Palatino Linotype"/>
          <w:b/>
          <w:color w:val="000000" w:themeColor="text1"/>
        </w:rPr>
        <w:t xml:space="preserve"> </w:t>
      </w:r>
      <w:r w:rsidR="0083293C" w:rsidRPr="00C14C63">
        <w:rPr>
          <w:rFonts w:ascii="Palatino Linotype" w:hAnsi="Palatino Linotype"/>
          <w:b/>
          <w:color w:val="000000" w:themeColor="text1"/>
        </w:rPr>
        <w:t>Dirección Primer Informe.pdf</w:t>
      </w:r>
      <w:hyperlink r:id="rId15" w:tgtFrame="_blank" w:history="1"/>
      <w:r w:rsidRPr="00C14C63">
        <w:rPr>
          <w:rFonts w:ascii="Palatino Linotype" w:hAnsi="Palatino Linotype"/>
          <w:b/>
          <w:color w:val="000000" w:themeColor="text1"/>
        </w:rPr>
        <w:t xml:space="preserve">, </w:t>
      </w:r>
      <w:r w:rsidRPr="00C14C63">
        <w:rPr>
          <w:rFonts w:ascii="Palatino Linotype" w:hAnsi="Palatino Linotype"/>
          <w:color w:val="000000" w:themeColor="text1"/>
        </w:rPr>
        <w:t>el cual en una (01) hoja contiene</w:t>
      </w:r>
      <w:r w:rsidR="0083293C" w:rsidRPr="00C14C63">
        <w:rPr>
          <w:rFonts w:ascii="Palatino Linotype" w:hAnsi="Palatino Linotype"/>
          <w:color w:val="000000" w:themeColor="text1"/>
        </w:rPr>
        <w:t xml:space="preserve"> la siguiente dirección electrónica:</w:t>
      </w:r>
    </w:p>
    <w:p w14:paraId="4C3AD831" w14:textId="7CF53EF3" w:rsidR="001D5070" w:rsidRPr="00C14C63" w:rsidRDefault="009D28AB" w:rsidP="00A34D33">
      <w:pPr>
        <w:pStyle w:val="Prrafodelista"/>
        <w:spacing w:line="360" w:lineRule="auto"/>
        <w:ind w:right="616"/>
        <w:jc w:val="both"/>
        <w:rPr>
          <w:rFonts w:ascii="Palatino Linotype" w:hAnsi="Palatino Linotype"/>
          <w:color w:val="000000" w:themeColor="text1"/>
        </w:rPr>
      </w:pPr>
      <w:hyperlink r:id="rId16" w:history="1">
        <w:r w:rsidR="0083293C" w:rsidRPr="00C14C63">
          <w:rPr>
            <w:rStyle w:val="Hipervnculo"/>
            <w:rFonts w:ascii="Palatino Linotype" w:hAnsi="Palatino Linotype"/>
            <w:i/>
          </w:rPr>
          <w:t>http://zumpahuacan.gob.mx/primer-informe-de-gobierno-2019</w:t>
        </w:r>
      </w:hyperlink>
      <w:r w:rsidR="0083293C" w:rsidRPr="00C14C63">
        <w:rPr>
          <w:rFonts w:ascii="Palatino Linotype" w:hAnsi="Palatino Linotype"/>
          <w:color w:val="000000" w:themeColor="text1"/>
        </w:rPr>
        <w:t>.</w:t>
      </w:r>
    </w:p>
    <w:p w14:paraId="2AFE4844" w14:textId="77777777" w:rsidR="0084448A" w:rsidRPr="00C14C63" w:rsidRDefault="0084448A" w:rsidP="00A34D33">
      <w:pPr>
        <w:pStyle w:val="Prrafodelista"/>
        <w:spacing w:line="360" w:lineRule="auto"/>
        <w:ind w:right="616"/>
        <w:jc w:val="both"/>
        <w:rPr>
          <w:rFonts w:ascii="Palatino Linotype" w:hAnsi="Palatino Linotype"/>
          <w:color w:val="000000" w:themeColor="text1"/>
        </w:rPr>
      </w:pPr>
    </w:p>
    <w:p w14:paraId="782720EE" w14:textId="77777777" w:rsidR="0084448A" w:rsidRPr="00C14C63" w:rsidRDefault="0084448A" w:rsidP="00A34D33">
      <w:pPr>
        <w:pStyle w:val="Prrafodelista"/>
        <w:spacing w:line="360" w:lineRule="auto"/>
        <w:ind w:right="616"/>
        <w:jc w:val="both"/>
        <w:rPr>
          <w:rFonts w:ascii="Palatino Linotype" w:hAnsi="Palatino Linotype"/>
          <w:b/>
          <w:color w:val="000000" w:themeColor="text1"/>
        </w:rPr>
      </w:pPr>
    </w:p>
    <w:p w14:paraId="0A10ACE5" w14:textId="53F3152C" w:rsidR="00A45546" w:rsidRPr="00C14C63" w:rsidRDefault="0084448A" w:rsidP="00B278B6">
      <w:pPr>
        <w:pStyle w:val="Prrafodelista"/>
        <w:numPr>
          <w:ilvl w:val="0"/>
          <w:numId w:val="1"/>
        </w:numPr>
        <w:spacing w:line="360" w:lineRule="auto"/>
        <w:ind w:left="0" w:firstLine="0"/>
        <w:jc w:val="both"/>
        <w:rPr>
          <w:rFonts w:ascii="Palatino Linotype" w:hAnsi="Palatino Linotype"/>
          <w:b/>
          <w:i/>
        </w:rPr>
      </w:pPr>
      <w:r w:rsidRPr="00C14C63">
        <w:rPr>
          <w:rFonts w:ascii="Palatino Linotype" w:eastAsia="Times New Roman" w:hAnsi="Palatino Linotype" w:cs="Arial"/>
        </w:rPr>
        <w:lastRenderedPageBreak/>
        <w:t xml:space="preserve">El día </w:t>
      </w:r>
      <w:r w:rsidR="008C252A" w:rsidRPr="00C14C63">
        <w:rPr>
          <w:rFonts w:ascii="Palatino Linotype" w:eastAsia="Times New Roman" w:hAnsi="Palatino Linotype" w:cs="Arial"/>
        </w:rPr>
        <w:t xml:space="preserve"> </w:t>
      </w:r>
      <w:r w:rsidRPr="00C14C63">
        <w:rPr>
          <w:rFonts w:ascii="Palatino Linotype" w:eastAsia="Times New Roman" w:hAnsi="Palatino Linotype" w:cs="Arial"/>
        </w:rPr>
        <w:t>once (11</w:t>
      </w:r>
      <w:r w:rsidR="008C252A" w:rsidRPr="00C14C63">
        <w:rPr>
          <w:rFonts w:ascii="Palatino Linotype" w:eastAsia="Times New Roman" w:hAnsi="Palatino Linotype" w:cs="Arial"/>
        </w:rPr>
        <w:t xml:space="preserve">) de </w:t>
      </w:r>
      <w:r w:rsidRPr="00C14C63">
        <w:rPr>
          <w:rFonts w:ascii="Palatino Linotype" w:eastAsia="Times New Roman" w:hAnsi="Palatino Linotype" w:cs="Arial"/>
        </w:rPr>
        <w:t xml:space="preserve">diciembre </w:t>
      </w:r>
      <w:r w:rsidR="008C252A" w:rsidRPr="00C14C63">
        <w:rPr>
          <w:rFonts w:ascii="Palatino Linotype" w:eastAsia="Times New Roman" w:hAnsi="Palatino Linotype" w:cs="Arial"/>
          <w:lang w:val="es-ES"/>
        </w:rPr>
        <w:t>de dos mil diecinueve</w:t>
      </w:r>
      <w:r w:rsidR="00D408B6" w:rsidRPr="00C14C63">
        <w:rPr>
          <w:rFonts w:ascii="Palatino Linotype" w:eastAsia="Times New Roman" w:hAnsi="Palatino Linotype" w:cs="Arial"/>
          <w:lang w:val="es-ES"/>
        </w:rPr>
        <w:t xml:space="preserve">, se </w:t>
      </w:r>
      <w:r w:rsidR="00664106" w:rsidRPr="00C14C63">
        <w:rPr>
          <w:rFonts w:ascii="Palatino Linotype" w:eastAsia="Times New Roman" w:hAnsi="Palatino Linotype" w:cs="Arial"/>
          <w:lang w:val="es-ES"/>
        </w:rPr>
        <w:t xml:space="preserve">interpusieron </w:t>
      </w:r>
      <w:r w:rsidR="00D408B6" w:rsidRPr="00C14C63">
        <w:rPr>
          <w:rFonts w:ascii="Palatino Linotype" w:eastAsia="Times New Roman" w:hAnsi="Palatino Linotype" w:cs="Arial"/>
          <w:lang w:val="es-ES"/>
        </w:rPr>
        <w:t>por parte de</w:t>
      </w:r>
      <w:r w:rsidR="00AE0514" w:rsidRPr="00C14C63">
        <w:rPr>
          <w:rFonts w:ascii="Palatino Linotype" w:eastAsia="Times New Roman" w:hAnsi="Palatino Linotype" w:cs="Arial"/>
          <w:lang w:val="es-ES"/>
        </w:rPr>
        <w:t>l</w:t>
      </w:r>
      <w:r w:rsidR="00C64BCF" w:rsidRPr="00C14C63">
        <w:rPr>
          <w:rFonts w:ascii="Palatino Linotype" w:eastAsia="Times New Roman" w:hAnsi="Palatino Linotype" w:cs="Arial"/>
          <w:lang w:val="es-ES"/>
        </w:rPr>
        <w:t xml:space="preserve"> </w:t>
      </w:r>
      <w:r w:rsidR="00D408B6" w:rsidRPr="00C14C63">
        <w:rPr>
          <w:rFonts w:ascii="Palatino Linotype" w:eastAsia="Times New Roman" w:hAnsi="Palatino Linotype" w:cs="Arial"/>
          <w:lang w:val="es-ES"/>
        </w:rPr>
        <w:t xml:space="preserve">hoy </w:t>
      </w:r>
      <w:r w:rsidR="00C9715E" w:rsidRPr="00C14C63">
        <w:rPr>
          <w:rFonts w:ascii="Palatino Linotype" w:eastAsia="Times New Roman" w:hAnsi="Palatino Linotype" w:cs="Arial"/>
          <w:b/>
          <w:lang w:val="es-ES"/>
        </w:rPr>
        <w:t>RECURRENTE</w:t>
      </w:r>
      <w:r w:rsidR="00D408B6" w:rsidRPr="00C14C63">
        <w:rPr>
          <w:rFonts w:ascii="Palatino Linotype" w:eastAsia="Times New Roman" w:hAnsi="Palatino Linotype" w:cs="Arial"/>
          <w:lang w:val="es-ES"/>
        </w:rPr>
        <w:t xml:space="preserve">, </w:t>
      </w:r>
      <w:r w:rsidR="00C64BCF" w:rsidRPr="00C14C63">
        <w:rPr>
          <w:rFonts w:ascii="Palatino Linotype" w:eastAsia="Times New Roman" w:hAnsi="Palatino Linotype" w:cs="Arial"/>
          <w:lang w:val="es-ES"/>
        </w:rPr>
        <w:t>l</w:t>
      </w:r>
      <w:r w:rsidR="00D408B6" w:rsidRPr="00C14C63">
        <w:rPr>
          <w:rFonts w:ascii="Palatino Linotype" w:eastAsia="Times New Roman" w:hAnsi="Palatino Linotype" w:cs="Arial"/>
          <w:lang w:val="es-ES"/>
        </w:rPr>
        <w:t>os</w:t>
      </w:r>
      <w:r w:rsidR="00C64BCF" w:rsidRPr="00C14C63">
        <w:rPr>
          <w:rFonts w:ascii="Palatino Linotype" w:eastAsia="Times New Roman" w:hAnsi="Palatino Linotype" w:cs="Arial"/>
          <w:lang w:val="es-ES"/>
        </w:rPr>
        <w:t xml:space="preserve"> recurso</w:t>
      </w:r>
      <w:r w:rsidR="00D408B6" w:rsidRPr="00C14C63">
        <w:rPr>
          <w:rFonts w:ascii="Palatino Linotype" w:eastAsia="Times New Roman" w:hAnsi="Palatino Linotype" w:cs="Arial"/>
          <w:lang w:val="es-ES"/>
        </w:rPr>
        <w:t>s</w:t>
      </w:r>
      <w:r w:rsidR="00C64BCF" w:rsidRPr="00C14C63">
        <w:rPr>
          <w:rFonts w:ascii="Palatino Linotype" w:eastAsia="Times New Roman" w:hAnsi="Palatino Linotype" w:cs="Arial"/>
          <w:lang w:val="es-ES"/>
        </w:rPr>
        <w:t xml:space="preserve"> de revisión</w:t>
      </w:r>
      <w:r w:rsidRPr="00C14C63">
        <w:rPr>
          <w:rFonts w:ascii="Palatino Linotype" w:hAnsi="Palatino Linotype"/>
          <w:b/>
        </w:rPr>
        <w:t xml:space="preserve"> 09393</w:t>
      </w:r>
      <w:r w:rsidR="001D5070" w:rsidRPr="00C14C63">
        <w:rPr>
          <w:rFonts w:ascii="Palatino Linotype" w:hAnsi="Palatino Linotype"/>
          <w:b/>
        </w:rPr>
        <w:t>/INFOEM/IP/RR/2019</w:t>
      </w:r>
      <w:r w:rsidRPr="00C14C63">
        <w:rPr>
          <w:rFonts w:ascii="Palatino Linotype" w:hAnsi="Palatino Linotype"/>
          <w:b/>
        </w:rPr>
        <w:t xml:space="preserve"> y 09394</w:t>
      </w:r>
      <w:r w:rsidR="001D5070" w:rsidRPr="00C14C63">
        <w:rPr>
          <w:rFonts w:ascii="Palatino Linotype" w:hAnsi="Palatino Linotype"/>
          <w:b/>
        </w:rPr>
        <w:t>/INFOEM/IP/RR/2019</w:t>
      </w:r>
      <w:bookmarkStart w:id="4" w:name="_Toc461555885"/>
      <w:bookmarkStart w:id="5" w:name="_Toc465264612"/>
      <w:bookmarkStart w:id="6" w:name="_Toc465264857"/>
      <w:bookmarkStart w:id="7" w:name="_Toc465266508"/>
      <w:bookmarkStart w:id="8" w:name="_Toc466302240"/>
      <w:bookmarkStart w:id="9" w:name="_Toc466371848"/>
      <w:bookmarkStart w:id="10" w:name="_Toc466371907"/>
      <w:bookmarkStart w:id="11" w:name="_Toc466377637"/>
      <w:bookmarkStart w:id="12" w:name="_Toc475619390"/>
      <w:bookmarkStart w:id="13" w:name="_Toc476048182"/>
      <w:bookmarkStart w:id="14" w:name="_Toc476071561"/>
      <w:bookmarkStart w:id="15" w:name="_Toc491370292"/>
      <w:r w:rsidR="008C252A" w:rsidRPr="00C14C63">
        <w:rPr>
          <w:rFonts w:ascii="Palatino Linotype" w:hAnsi="Palatino Linotype"/>
          <w:b/>
        </w:rPr>
        <w:t xml:space="preserve">; </w:t>
      </w:r>
      <w:r w:rsidR="00C90879" w:rsidRPr="00C14C63">
        <w:rPr>
          <w:rFonts w:ascii="Palatino Linotype" w:eastAsia="Times New Roman" w:hAnsi="Palatino Linotype" w:cs="Arial"/>
          <w:lang w:val="es-ES"/>
        </w:rPr>
        <w:t>en contra de los actos y con base en las razones o motivos de inconformidad siguientes:</w:t>
      </w:r>
    </w:p>
    <w:p w14:paraId="23655291" w14:textId="77777777" w:rsidR="00782CC2" w:rsidRPr="00C14C63" w:rsidRDefault="00782CC2" w:rsidP="00782CC2">
      <w:pPr>
        <w:pStyle w:val="Prrafodelista"/>
        <w:spacing w:line="360" w:lineRule="auto"/>
        <w:ind w:left="360"/>
        <w:jc w:val="both"/>
        <w:rPr>
          <w:rStyle w:val="Ttulo2Car"/>
          <w:rFonts w:ascii="Palatino Linotype" w:eastAsiaTheme="minorEastAsia" w:hAnsi="Palatino Linotype" w:cstheme="minorBidi"/>
          <w:b/>
          <w:i/>
          <w:color w:val="auto"/>
          <w:sz w:val="24"/>
          <w:szCs w:val="24"/>
          <w:lang w:val="es-ES_tradnl" w:eastAsia="es-ES"/>
        </w:rPr>
      </w:pPr>
    </w:p>
    <w:p w14:paraId="2373E3E2" w14:textId="40DFFC76" w:rsidR="00833E18" w:rsidRPr="00C14C63" w:rsidRDefault="003F140F" w:rsidP="008C252A">
      <w:pPr>
        <w:pStyle w:val="Prrafodelista"/>
        <w:numPr>
          <w:ilvl w:val="0"/>
          <w:numId w:val="6"/>
        </w:numPr>
        <w:spacing w:line="360" w:lineRule="auto"/>
        <w:ind w:right="616"/>
        <w:jc w:val="both"/>
        <w:rPr>
          <w:rFonts w:ascii="Palatino Linotype" w:eastAsia="Calibri" w:hAnsi="Palatino Linotype" w:cs="Arial"/>
          <w:b/>
          <w:lang w:val="es-ES"/>
        </w:rPr>
      </w:pPr>
      <w:bookmarkStart w:id="16" w:name="_Toc495043347"/>
      <w:bookmarkStart w:id="17" w:name="_Toc495490221"/>
      <w:bookmarkStart w:id="18" w:name="_Toc495490291"/>
      <w:bookmarkStart w:id="19" w:name="_Toc503989304"/>
      <w:bookmarkStart w:id="20" w:name="_Toc503989326"/>
      <w:bookmarkStart w:id="21" w:name="_Toc504070933"/>
      <w:bookmarkStart w:id="22" w:name="_Toc507607099"/>
      <w:bookmarkStart w:id="23" w:name="_Toc513637192"/>
      <w:bookmarkStart w:id="24" w:name="_Toc517374346"/>
      <w:bookmarkStart w:id="25" w:name="_Toc517426506"/>
      <w:bookmarkStart w:id="26" w:name="_Toc517426551"/>
      <w:bookmarkStart w:id="27" w:name="_Toc520879412"/>
      <w:bookmarkStart w:id="28" w:name="_Toc520914921"/>
      <w:bookmarkStart w:id="29" w:name="_Toc520930775"/>
      <w:bookmarkStart w:id="30" w:name="_Toc521527060"/>
      <w:bookmarkStart w:id="31" w:name="_Toc521536198"/>
      <w:bookmarkStart w:id="32" w:name="_Toc529402638"/>
      <w:bookmarkStart w:id="33" w:name="_Toc11347063"/>
      <w:bookmarkStart w:id="34" w:name="_Toc30089445"/>
      <w:bookmarkStart w:id="35" w:name="_Toc33118962"/>
      <w:bookmarkStart w:id="36" w:name="_Toc33118996"/>
      <w:r w:rsidRPr="00C14C63">
        <w:rPr>
          <w:rStyle w:val="Ttulo2Car"/>
          <w:rFonts w:ascii="Palatino Linotype" w:hAnsi="Palatino Linotype"/>
          <w:b/>
          <w:color w:val="auto"/>
          <w:sz w:val="24"/>
          <w:lang w:val="es-ES"/>
        </w:rPr>
        <w:t>Recurso de Revisión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C14C63">
        <w:rPr>
          <w:rStyle w:val="Ttulo2Car"/>
          <w:rFonts w:ascii="Palatino Linotype" w:hAnsi="Palatino Linotype"/>
          <w:b/>
          <w:color w:val="auto"/>
          <w:sz w:val="24"/>
          <w:lang w:val="es-ES"/>
        </w:rPr>
        <w:t xml:space="preserve"> </w:t>
      </w:r>
      <w:r w:rsidR="00A34D33" w:rsidRPr="00C14C63">
        <w:rPr>
          <w:rFonts w:ascii="Palatino Linotype" w:hAnsi="Palatino Linotype" w:cs="Arial"/>
          <w:b/>
          <w:bCs/>
          <w:szCs w:val="22"/>
          <w:lang w:eastAsia="es-MX"/>
        </w:rPr>
        <w:t>09393</w:t>
      </w:r>
      <w:r w:rsidR="00697BEA" w:rsidRPr="00C14C63">
        <w:rPr>
          <w:rFonts w:ascii="Palatino Linotype" w:hAnsi="Palatino Linotype" w:cs="Arial"/>
          <w:b/>
          <w:bCs/>
          <w:szCs w:val="22"/>
          <w:lang w:eastAsia="es-MX"/>
        </w:rPr>
        <w:t>/</w:t>
      </w:r>
      <w:r w:rsidR="00AE0514" w:rsidRPr="00C14C63">
        <w:rPr>
          <w:rFonts w:ascii="Palatino Linotype" w:hAnsi="Palatino Linotype" w:cs="Arial"/>
          <w:b/>
          <w:bCs/>
          <w:szCs w:val="22"/>
          <w:lang w:eastAsia="es-MX"/>
        </w:rPr>
        <w:t>INFOEM/IP/RR/2019</w:t>
      </w:r>
      <w:r w:rsidRPr="00C14C63">
        <w:rPr>
          <w:rFonts w:ascii="Palatino Linotype" w:eastAsia="Calibri" w:hAnsi="Palatino Linotype" w:cs="Arial"/>
          <w:b/>
          <w:lang w:val="es-ES"/>
        </w:rPr>
        <w:t>:</w:t>
      </w:r>
      <w:bookmarkStart w:id="37" w:name="_Toc491971186"/>
      <w:bookmarkStart w:id="38" w:name="_Toc495043348"/>
      <w:bookmarkStart w:id="39" w:name="_Toc495490222"/>
      <w:bookmarkStart w:id="40" w:name="_Toc495490292"/>
      <w:bookmarkStart w:id="41" w:name="_Toc503989305"/>
      <w:bookmarkStart w:id="42" w:name="_Toc503989327"/>
      <w:bookmarkStart w:id="43" w:name="_Toc504070934"/>
      <w:bookmarkStart w:id="44" w:name="_Toc507607100"/>
      <w:bookmarkStart w:id="45" w:name="_Toc513637193"/>
      <w:bookmarkStart w:id="46" w:name="_Toc517374347"/>
      <w:bookmarkStart w:id="47" w:name="_Toc517426507"/>
      <w:bookmarkStart w:id="48" w:name="_Toc517426552"/>
      <w:bookmarkStart w:id="49" w:name="_Toc520879413"/>
      <w:bookmarkStart w:id="50" w:name="_Toc520914922"/>
      <w:bookmarkStart w:id="51" w:name="_Toc520930776"/>
      <w:bookmarkStart w:id="52" w:name="_Toc520932703"/>
    </w:p>
    <w:p w14:paraId="714B0951" w14:textId="77777777" w:rsidR="00A75C6B" w:rsidRPr="00C14C63" w:rsidRDefault="00A75C6B" w:rsidP="00C90879">
      <w:pPr>
        <w:pStyle w:val="Prrafodelista"/>
        <w:spacing w:line="360" w:lineRule="auto"/>
        <w:ind w:left="578" w:right="616"/>
        <w:jc w:val="both"/>
        <w:rPr>
          <w:rFonts w:ascii="Palatino Linotype" w:eastAsia="Calibri" w:hAnsi="Palatino Linotype" w:cs="Arial"/>
          <w:b/>
          <w:lang w:val="es-ES"/>
        </w:rPr>
      </w:pPr>
    </w:p>
    <w:p w14:paraId="070C6DE9" w14:textId="497BF7DC" w:rsidR="000D5A1D" w:rsidRPr="00C14C63" w:rsidRDefault="009E4942" w:rsidP="00190387">
      <w:pPr>
        <w:pStyle w:val="Prrafodelista"/>
        <w:numPr>
          <w:ilvl w:val="0"/>
          <w:numId w:val="2"/>
        </w:numPr>
        <w:spacing w:line="360" w:lineRule="auto"/>
        <w:ind w:right="616" w:hanging="153"/>
        <w:jc w:val="both"/>
        <w:rPr>
          <w:rFonts w:ascii="Palatino Linotype" w:eastAsia="Calibri" w:hAnsi="Palatino Linotype" w:cs="Arial"/>
          <w:lang w:val="es-ES"/>
        </w:rPr>
      </w:pPr>
      <w:bookmarkStart w:id="53" w:name="_Toc521527061"/>
      <w:bookmarkStart w:id="54" w:name="_Toc521536199"/>
      <w:bookmarkStart w:id="55" w:name="_Toc529402639"/>
      <w:bookmarkStart w:id="56" w:name="_Toc11347064"/>
      <w:bookmarkStart w:id="57" w:name="_Toc30089446"/>
      <w:bookmarkStart w:id="58" w:name="_Toc33118963"/>
      <w:bookmarkStart w:id="59" w:name="_Toc33118997"/>
      <w:r w:rsidRPr="00C14C63">
        <w:rPr>
          <w:rStyle w:val="Ttulo2Car"/>
          <w:rFonts w:ascii="Palatino Linotype" w:hAnsi="Palatino Linotype"/>
          <w:b/>
          <w:color w:val="auto"/>
          <w:sz w:val="24"/>
          <w:lang w:val="es-ES"/>
        </w:rPr>
        <w:t>Acto impugnado:</w:t>
      </w:r>
      <w:bookmarkStart w:id="60" w:name="_Toc461555886"/>
      <w:bookmarkStart w:id="61" w:name="_Toc465264613"/>
      <w:bookmarkStart w:id="62" w:name="_Toc465264858"/>
      <w:bookmarkStart w:id="63" w:name="_Toc465266509"/>
      <w:bookmarkStart w:id="64" w:name="_Toc466302241"/>
      <w:bookmarkStart w:id="65" w:name="_Toc466371849"/>
      <w:bookmarkStart w:id="66" w:name="_Toc466371908"/>
      <w:bookmarkStart w:id="67" w:name="_Toc466377638"/>
      <w:bookmarkEnd w:id="4"/>
      <w:bookmarkEnd w:id="5"/>
      <w:bookmarkEnd w:id="6"/>
      <w:bookmarkEnd w:id="7"/>
      <w:bookmarkEnd w:id="8"/>
      <w:bookmarkEnd w:id="9"/>
      <w:bookmarkEnd w:id="10"/>
      <w:bookmarkEnd w:id="11"/>
      <w:r w:rsidR="001E3F91" w:rsidRPr="00C14C63">
        <w:rPr>
          <w:rStyle w:val="Ttulo2Car"/>
          <w:rFonts w:ascii="Palatino Linotype" w:hAnsi="Palatino Linotype"/>
          <w:i/>
          <w:color w:val="auto"/>
          <w:sz w:val="24"/>
          <w:szCs w:val="24"/>
          <w:lang w:val="es-ES"/>
        </w:rPr>
        <w:t>”</w:t>
      </w:r>
      <w:bookmarkEnd w:id="12"/>
      <w:bookmarkEnd w:id="13"/>
      <w:bookmarkEnd w:id="14"/>
      <w:bookmarkEnd w:id="1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A34D33" w:rsidRPr="00C14C63">
        <w:t xml:space="preserve"> </w:t>
      </w:r>
      <w:r w:rsidR="00A34D33" w:rsidRPr="00C14C63">
        <w:rPr>
          <w:rStyle w:val="Ttulo2Car"/>
          <w:rFonts w:ascii="Palatino Linotype" w:hAnsi="Palatino Linotype"/>
          <w:i/>
          <w:color w:val="auto"/>
          <w:sz w:val="24"/>
          <w:szCs w:val="24"/>
          <w:lang w:val="es-ES"/>
        </w:rPr>
        <w:t>El sujeto obligado me remite a un enlace de internet</w:t>
      </w:r>
      <w:r w:rsidR="00AE0514" w:rsidRPr="00C14C63">
        <w:rPr>
          <w:rStyle w:val="Ttulo2Car"/>
          <w:rFonts w:ascii="Palatino Linotype" w:hAnsi="Palatino Linotype"/>
          <w:i/>
          <w:color w:val="auto"/>
          <w:sz w:val="24"/>
          <w:szCs w:val="24"/>
          <w:lang w:val="es-ES"/>
        </w:rPr>
        <w:t>.</w:t>
      </w:r>
      <w:r w:rsidRPr="00C14C63">
        <w:rPr>
          <w:rFonts w:ascii="Palatino Linotype" w:eastAsia="Calibri" w:hAnsi="Palatino Linotype" w:cs="Arial"/>
          <w:i/>
          <w:lang w:val="es-ES"/>
        </w:rPr>
        <w:t>”</w:t>
      </w:r>
      <w:r w:rsidR="00E62303" w:rsidRPr="00C14C63">
        <w:rPr>
          <w:rFonts w:ascii="Palatino Linotype" w:eastAsia="Calibri" w:hAnsi="Palatino Linotype" w:cs="Arial"/>
          <w:lang w:val="es-ES"/>
        </w:rPr>
        <w:t xml:space="preserve"> </w:t>
      </w:r>
      <w:r w:rsidR="00515227" w:rsidRPr="00C14C63">
        <w:rPr>
          <w:rFonts w:ascii="Palatino Linotype" w:eastAsia="Calibri" w:hAnsi="Palatino Linotype" w:cs="Arial"/>
          <w:lang w:val="es-ES"/>
        </w:rPr>
        <w:t>(Sic).</w:t>
      </w:r>
    </w:p>
    <w:p w14:paraId="58D5B347" w14:textId="77777777" w:rsidR="00697BEA" w:rsidRPr="00C14C63" w:rsidRDefault="00697BEA" w:rsidP="00190387">
      <w:pPr>
        <w:pStyle w:val="Prrafodelista"/>
        <w:spacing w:line="360" w:lineRule="auto"/>
        <w:ind w:right="616" w:hanging="153"/>
        <w:jc w:val="both"/>
        <w:rPr>
          <w:rFonts w:ascii="Palatino Linotype" w:eastAsia="Calibri" w:hAnsi="Palatino Linotype" w:cs="Arial"/>
          <w:b/>
          <w:lang w:val="es-ES"/>
        </w:rPr>
      </w:pPr>
    </w:p>
    <w:p w14:paraId="7C7E4817" w14:textId="36752449" w:rsidR="00394EE2" w:rsidRPr="00C14C63" w:rsidRDefault="009E4942" w:rsidP="00190387">
      <w:pPr>
        <w:pStyle w:val="Prrafodelista"/>
        <w:numPr>
          <w:ilvl w:val="0"/>
          <w:numId w:val="2"/>
        </w:numPr>
        <w:spacing w:line="360" w:lineRule="auto"/>
        <w:ind w:right="616" w:hanging="153"/>
        <w:jc w:val="both"/>
        <w:rPr>
          <w:rFonts w:ascii="Palatino Linotype" w:hAnsi="Palatino Linotype"/>
          <w:b/>
          <w:sz w:val="22"/>
          <w:szCs w:val="22"/>
        </w:rPr>
      </w:pPr>
      <w:bookmarkStart w:id="68" w:name="_Toc461555887"/>
      <w:bookmarkStart w:id="69" w:name="_Toc465264614"/>
      <w:bookmarkStart w:id="70" w:name="_Toc465264859"/>
      <w:bookmarkStart w:id="71" w:name="_Toc465266510"/>
      <w:bookmarkStart w:id="72" w:name="_Toc466302242"/>
      <w:bookmarkStart w:id="73" w:name="_Toc466371850"/>
      <w:bookmarkStart w:id="74" w:name="_Toc466371909"/>
      <w:bookmarkStart w:id="75" w:name="_Toc466377639"/>
      <w:bookmarkStart w:id="76" w:name="_Toc475619391"/>
      <w:bookmarkStart w:id="77" w:name="_Toc476048183"/>
      <w:bookmarkStart w:id="78" w:name="_Toc476071562"/>
      <w:bookmarkStart w:id="79" w:name="_Toc491370293"/>
      <w:bookmarkStart w:id="80" w:name="_Toc491971187"/>
      <w:bookmarkStart w:id="81" w:name="_Toc495043349"/>
      <w:bookmarkStart w:id="82" w:name="_Toc495490223"/>
      <w:bookmarkStart w:id="83" w:name="_Toc495490293"/>
      <w:bookmarkStart w:id="84" w:name="_Toc503989306"/>
      <w:bookmarkStart w:id="85" w:name="_Toc503989328"/>
      <w:bookmarkStart w:id="86" w:name="_Toc504070935"/>
      <w:bookmarkStart w:id="87" w:name="_Toc507607101"/>
      <w:bookmarkStart w:id="88" w:name="_Toc513637194"/>
      <w:bookmarkStart w:id="89" w:name="_Toc517374348"/>
      <w:bookmarkStart w:id="90" w:name="_Toc517426508"/>
      <w:bookmarkStart w:id="91" w:name="_Toc517426553"/>
      <w:bookmarkStart w:id="92" w:name="_Toc529402640"/>
      <w:bookmarkStart w:id="93" w:name="_Toc520879414"/>
      <w:bookmarkStart w:id="94" w:name="_Toc520914923"/>
      <w:bookmarkStart w:id="95" w:name="_Toc520930777"/>
      <w:bookmarkStart w:id="96" w:name="_Toc520932704"/>
      <w:bookmarkStart w:id="97" w:name="_Toc521527062"/>
      <w:bookmarkStart w:id="98" w:name="_Toc521536200"/>
      <w:bookmarkStart w:id="99" w:name="_Toc11347065"/>
      <w:bookmarkStart w:id="100" w:name="_Toc30089447"/>
      <w:bookmarkStart w:id="101" w:name="_Toc33118964"/>
      <w:bookmarkStart w:id="102" w:name="_Toc33118998"/>
      <w:r w:rsidRPr="00C14C63">
        <w:rPr>
          <w:rStyle w:val="Ttulo2Car"/>
          <w:rFonts w:ascii="Palatino Linotype" w:hAnsi="Palatino Linotype"/>
          <w:b/>
          <w:color w:val="auto"/>
          <w:sz w:val="24"/>
          <w:lang w:val="es-ES"/>
        </w:rPr>
        <w:t>Razones o Motivos de inconformidad:</w:t>
      </w:r>
      <w:bookmarkEnd w:id="68"/>
      <w:bookmarkEnd w:id="69"/>
      <w:bookmarkEnd w:id="70"/>
      <w:bookmarkEnd w:id="71"/>
      <w:bookmarkEnd w:id="72"/>
      <w:bookmarkEnd w:id="73"/>
      <w:bookmarkEnd w:id="74"/>
      <w:bookmarkEnd w:id="75"/>
      <w:r w:rsidR="000631D9" w:rsidRPr="00C14C63">
        <w:rPr>
          <w:rStyle w:val="Ttulo2Car"/>
          <w:rFonts w:ascii="Palatino Linotype" w:hAnsi="Palatino Linotype"/>
          <w:b/>
          <w:color w:val="auto"/>
          <w:sz w:val="24"/>
          <w:szCs w:val="24"/>
          <w:lang w:val="es-ES"/>
        </w:rPr>
        <w:t xml:space="preserve"> </w:t>
      </w:r>
      <w:bookmarkEnd w:id="76"/>
      <w:bookmarkEnd w:id="77"/>
      <w:bookmarkEnd w:id="78"/>
      <w:bookmarkEnd w:id="79"/>
      <w:bookmarkEnd w:id="80"/>
      <w:bookmarkEnd w:id="81"/>
      <w:bookmarkEnd w:id="82"/>
      <w:bookmarkEnd w:id="83"/>
      <w:bookmarkEnd w:id="84"/>
      <w:bookmarkEnd w:id="85"/>
      <w:bookmarkEnd w:id="86"/>
      <w:bookmarkEnd w:id="87"/>
      <w:bookmarkEnd w:id="88"/>
      <w:r w:rsidR="00664106" w:rsidRPr="00C14C63">
        <w:rPr>
          <w:rStyle w:val="Ttulo2Car"/>
          <w:rFonts w:ascii="Palatino Linotype" w:hAnsi="Palatino Linotype"/>
          <w:i/>
          <w:color w:val="auto"/>
          <w:sz w:val="24"/>
          <w:szCs w:val="24"/>
          <w:lang w:val="es-ES"/>
        </w:rPr>
        <w:t>“</w:t>
      </w:r>
      <w:bookmarkEnd w:id="89"/>
      <w:bookmarkEnd w:id="90"/>
      <w:bookmarkEnd w:id="91"/>
      <w:bookmarkEnd w:id="92"/>
      <w:r w:rsidR="00A34D33" w:rsidRPr="00C14C63">
        <w:rPr>
          <w:rStyle w:val="Ttulo2Car"/>
          <w:rFonts w:ascii="Palatino Linotype" w:hAnsi="Palatino Linotype"/>
          <w:i/>
          <w:color w:val="auto"/>
          <w:sz w:val="24"/>
          <w:szCs w:val="24"/>
          <w:lang w:val="es-ES"/>
        </w:rPr>
        <w:t>El enlace de internet no proporciona la información solicitada.</w:t>
      </w:r>
      <w:r w:rsidR="00664106" w:rsidRPr="00C14C63">
        <w:rPr>
          <w:rStyle w:val="Ttulo2Car"/>
          <w:rFonts w:ascii="Palatino Linotype" w:hAnsi="Palatino Linotype"/>
          <w:i/>
          <w:color w:val="auto"/>
          <w:sz w:val="24"/>
          <w:szCs w:val="24"/>
          <w:lang w:val="es-ES"/>
        </w:rPr>
        <w:t>”</w:t>
      </w:r>
      <w:bookmarkEnd w:id="93"/>
      <w:bookmarkEnd w:id="94"/>
      <w:bookmarkEnd w:id="95"/>
      <w:bookmarkEnd w:id="96"/>
      <w:bookmarkEnd w:id="97"/>
      <w:bookmarkEnd w:id="98"/>
      <w:bookmarkEnd w:id="99"/>
      <w:bookmarkEnd w:id="100"/>
      <w:bookmarkEnd w:id="101"/>
      <w:bookmarkEnd w:id="102"/>
      <w:r w:rsidR="00FE49E3" w:rsidRPr="00C14C63">
        <w:rPr>
          <w:rFonts w:ascii="Palatino Linotype" w:hAnsi="Palatino Linotype"/>
          <w:i/>
        </w:rPr>
        <w:t xml:space="preserve"> </w:t>
      </w:r>
      <w:r w:rsidR="00FE49E3" w:rsidRPr="00C14C63">
        <w:rPr>
          <w:rFonts w:ascii="Palatino Linotype" w:hAnsi="Palatino Linotype"/>
        </w:rPr>
        <w:t>(Sic)</w:t>
      </w:r>
    </w:p>
    <w:p w14:paraId="6F628B5B" w14:textId="77777777" w:rsidR="00833E18" w:rsidRPr="00C14C63" w:rsidRDefault="00833E18" w:rsidP="00C90879">
      <w:pPr>
        <w:pStyle w:val="Prrafodelista"/>
        <w:spacing w:line="360" w:lineRule="auto"/>
        <w:ind w:left="1560" w:right="616"/>
        <w:jc w:val="both"/>
        <w:rPr>
          <w:rFonts w:ascii="Palatino Linotype" w:hAnsi="Palatino Linotype"/>
          <w:b/>
          <w:sz w:val="22"/>
          <w:szCs w:val="22"/>
        </w:rPr>
      </w:pPr>
    </w:p>
    <w:p w14:paraId="6DED0A3C" w14:textId="54BC48FE" w:rsidR="00664106" w:rsidRPr="00C14C63" w:rsidRDefault="005B6EC8" w:rsidP="00EA08EA">
      <w:pPr>
        <w:pStyle w:val="Prrafodelista"/>
        <w:numPr>
          <w:ilvl w:val="0"/>
          <w:numId w:val="6"/>
        </w:numPr>
        <w:spacing w:line="360" w:lineRule="auto"/>
        <w:ind w:right="616"/>
        <w:jc w:val="both"/>
        <w:rPr>
          <w:rFonts w:ascii="Palatino Linotype" w:hAnsi="Palatino Linotype"/>
          <w:b/>
          <w:szCs w:val="22"/>
        </w:rPr>
      </w:pPr>
      <w:r w:rsidRPr="00C14C63">
        <w:rPr>
          <w:rFonts w:ascii="Palatino Linotype" w:hAnsi="Palatino Linotype"/>
          <w:b/>
          <w:szCs w:val="22"/>
        </w:rPr>
        <w:t>Recurso</w:t>
      </w:r>
      <w:r w:rsidR="00664106" w:rsidRPr="00C14C63">
        <w:rPr>
          <w:rFonts w:ascii="Palatino Linotype" w:hAnsi="Palatino Linotype"/>
          <w:b/>
          <w:szCs w:val="22"/>
        </w:rPr>
        <w:t xml:space="preserve"> de Revisión </w:t>
      </w:r>
      <w:r w:rsidR="00A34D33" w:rsidRPr="00C14C63">
        <w:rPr>
          <w:rFonts w:ascii="Palatino Linotype" w:hAnsi="Palatino Linotype"/>
          <w:b/>
          <w:szCs w:val="22"/>
        </w:rPr>
        <w:t xml:space="preserve"> 09394</w:t>
      </w:r>
      <w:r w:rsidR="00AE0514" w:rsidRPr="00C14C63">
        <w:rPr>
          <w:rFonts w:ascii="Palatino Linotype" w:hAnsi="Palatino Linotype"/>
          <w:b/>
          <w:szCs w:val="22"/>
        </w:rPr>
        <w:t>/INFOEM/IP/RR/2019:</w:t>
      </w:r>
    </w:p>
    <w:p w14:paraId="695F1BAB" w14:textId="77777777" w:rsidR="00A75C6B" w:rsidRPr="00C14C63" w:rsidRDefault="00A75C6B" w:rsidP="00C90879">
      <w:pPr>
        <w:pStyle w:val="Prrafodelista"/>
        <w:spacing w:line="360" w:lineRule="auto"/>
        <w:ind w:left="578" w:right="616"/>
        <w:jc w:val="both"/>
        <w:rPr>
          <w:rFonts w:ascii="Palatino Linotype" w:hAnsi="Palatino Linotype"/>
          <w:b/>
          <w:szCs w:val="22"/>
        </w:rPr>
      </w:pPr>
    </w:p>
    <w:p w14:paraId="3A3A0F2B" w14:textId="169D49AC" w:rsidR="00782CC2" w:rsidRPr="00C14C63" w:rsidRDefault="00664106" w:rsidP="00190387">
      <w:pPr>
        <w:pStyle w:val="Prrafodelista"/>
        <w:numPr>
          <w:ilvl w:val="0"/>
          <w:numId w:val="3"/>
        </w:numPr>
        <w:spacing w:line="360" w:lineRule="auto"/>
        <w:ind w:right="616" w:hanging="95"/>
        <w:jc w:val="both"/>
        <w:rPr>
          <w:rFonts w:ascii="Palatino Linotype" w:eastAsiaTheme="majorEastAsia" w:hAnsi="Palatino Linotype" w:cstheme="majorBidi"/>
          <w:i/>
          <w:lang w:val="es-ES" w:eastAsia="en-US"/>
        </w:rPr>
      </w:pPr>
      <w:bookmarkStart w:id="103" w:name="_Toc520879415"/>
      <w:bookmarkStart w:id="104" w:name="_Toc520914924"/>
      <w:bookmarkStart w:id="105" w:name="_Toc520930778"/>
      <w:bookmarkStart w:id="106" w:name="_Toc520932705"/>
      <w:bookmarkStart w:id="107" w:name="_Toc521527063"/>
      <w:bookmarkStart w:id="108" w:name="_Toc521536201"/>
      <w:bookmarkStart w:id="109" w:name="_Toc529402641"/>
      <w:bookmarkStart w:id="110" w:name="_Toc11347066"/>
      <w:bookmarkStart w:id="111" w:name="_Toc30089448"/>
      <w:bookmarkStart w:id="112" w:name="_Toc33118965"/>
      <w:bookmarkStart w:id="113" w:name="_Toc33118999"/>
      <w:r w:rsidRPr="00C14C63">
        <w:rPr>
          <w:rStyle w:val="Ttulo2Car"/>
          <w:rFonts w:ascii="Palatino Linotype" w:hAnsi="Palatino Linotype"/>
          <w:b/>
          <w:color w:val="auto"/>
          <w:sz w:val="24"/>
          <w:lang w:val="es-ES"/>
        </w:rPr>
        <w:t>Acto impugnado</w:t>
      </w:r>
      <w:bookmarkEnd w:id="103"/>
      <w:bookmarkEnd w:id="104"/>
      <w:bookmarkEnd w:id="105"/>
      <w:bookmarkEnd w:id="106"/>
      <w:bookmarkEnd w:id="107"/>
      <w:bookmarkEnd w:id="108"/>
      <w:bookmarkEnd w:id="109"/>
      <w:bookmarkEnd w:id="110"/>
      <w:bookmarkEnd w:id="111"/>
      <w:proofErr w:type="gramStart"/>
      <w:r w:rsidR="00A34D33" w:rsidRPr="00C14C63">
        <w:rPr>
          <w:rStyle w:val="Ttulo2Car"/>
          <w:rFonts w:ascii="Palatino Linotype" w:hAnsi="Palatino Linotype"/>
          <w:b/>
          <w:color w:val="auto"/>
          <w:sz w:val="24"/>
          <w:lang w:val="es-ES"/>
        </w:rPr>
        <w:t xml:space="preserve">: </w:t>
      </w:r>
      <w:r w:rsidR="00A34D33" w:rsidRPr="00C14C63">
        <w:rPr>
          <w:rStyle w:val="Ttulo2Car"/>
          <w:rFonts w:ascii="Palatino Linotype" w:hAnsi="Palatino Linotype"/>
          <w:color w:val="auto"/>
          <w:sz w:val="24"/>
          <w:lang w:val="es-ES"/>
        </w:rPr>
        <w:t>”</w:t>
      </w:r>
      <w:r w:rsidR="00A34D33" w:rsidRPr="00C14C63">
        <w:rPr>
          <w:rStyle w:val="Ttulo2Car"/>
          <w:rFonts w:ascii="Palatino Linotype" w:hAnsi="Palatino Linotype"/>
          <w:i/>
          <w:color w:val="auto"/>
          <w:sz w:val="24"/>
          <w:lang w:val="es-ES"/>
        </w:rPr>
        <w:t>El</w:t>
      </w:r>
      <w:proofErr w:type="gramEnd"/>
      <w:r w:rsidR="00A34D33" w:rsidRPr="00C14C63">
        <w:rPr>
          <w:rStyle w:val="Ttulo2Car"/>
          <w:rFonts w:ascii="Palatino Linotype" w:hAnsi="Palatino Linotype"/>
          <w:i/>
          <w:color w:val="auto"/>
          <w:sz w:val="24"/>
          <w:lang w:val="es-ES"/>
        </w:rPr>
        <w:t xml:space="preserve"> sujeto obligado coloca un link en su respuesta a la solicitud asignada</w:t>
      </w:r>
      <w:r w:rsidR="0087731A" w:rsidRPr="00C14C63">
        <w:rPr>
          <w:rStyle w:val="Ttulo2Car"/>
          <w:rFonts w:ascii="Palatino Linotype" w:hAnsi="Palatino Linotype"/>
          <w:i/>
          <w:color w:val="auto"/>
          <w:sz w:val="24"/>
          <w:lang w:val="es-ES"/>
        </w:rPr>
        <w:t>.</w:t>
      </w:r>
      <w:bookmarkEnd w:id="112"/>
      <w:bookmarkEnd w:id="113"/>
      <w:r w:rsidRPr="00C14C63">
        <w:rPr>
          <w:rFonts w:ascii="Palatino Linotype" w:eastAsia="Calibri" w:hAnsi="Palatino Linotype" w:cs="Arial"/>
          <w:i/>
          <w:lang w:val="es-ES"/>
        </w:rPr>
        <w:t>” (Sic).</w:t>
      </w:r>
    </w:p>
    <w:p w14:paraId="2B076785" w14:textId="77777777" w:rsidR="005B6EC8" w:rsidRPr="00C14C63" w:rsidRDefault="005B6EC8" w:rsidP="00190387">
      <w:pPr>
        <w:pStyle w:val="Prrafodelista"/>
        <w:spacing w:line="360" w:lineRule="auto"/>
        <w:ind w:left="851" w:right="616" w:hanging="95"/>
        <w:jc w:val="both"/>
        <w:rPr>
          <w:rFonts w:ascii="Palatino Linotype" w:eastAsiaTheme="majorEastAsia" w:hAnsi="Palatino Linotype" w:cstheme="majorBidi"/>
          <w:i/>
          <w:lang w:val="es-ES" w:eastAsia="en-US"/>
        </w:rPr>
      </w:pPr>
    </w:p>
    <w:p w14:paraId="78CC0AE0" w14:textId="61ED3B9B" w:rsidR="00A34D33" w:rsidRPr="00C14C63" w:rsidRDefault="00664106" w:rsidP="00190387">
      <w:pPr>
        <w:pStyle w:val="Prrafodelista"/>
        <w:numPr>
          <w:ilvl w:val="0"/>
          <w:numId w:val="3"/>
        </w:numPr>
        <w:spacing w:line="360" w:lineRule="auto"/>
        <w:ind w:right="616" w:hanging="95"/>
        <w:jc w:val="both"/>
        <w:rPr>
          <w:rFonts w:ascii="Palatino Linotype" w:hAnsi="Palatino Linotype"/>
          <w:b/>
          <w:sz w:val="22"/>
          <w:szCs w:val="22"/>
        </w:rPr>
      </w:pPr>
      <w:bookmarkStart w:id="114" w:name="_Toc521527064"/>
      <w:bookmarkStart w:id="115" w:name="_Toc521536202"/>
      <w:bookmarkStart w:id="116" w:name="_Toc529402642"/>
      <w:bookmarkStart w:id="117" w:name="_Toc520879416"/>
      <w:bookmarkStart w:id="118" w:name="_Toc520914925"/>
      <w:bookmarkStart w:id="119" w:name="_Toc520930779"/>
      <w:bookmarkStart w:id="120" w:name="_Toc520932706"/>
      <w:bookmarkStart w:id="121" w:name="_Toc11347067"/>
      <w:bookmarkStart w:id="122" w:name="_Toc30089449"/>
      <w:bookmarkStart w:id="123" w:name="_Toc33118966"/>
      <w:bookmarkStart w:id="124" w:name="_Toc33119000"/>
      <w:r w:rsidRPr="00C14C63">
        <w:rPr>
          <w:rStyle w:val="Ttulo2Car"/>
          <w:rFonts w:ascii="Palatino Linotype" w:hAnsi="Palatino Linotype"/>
          <w:b/>
          <w:color w:val="auto"/>
          <w:sz w:val="24"/>
          <w:lang w:val="es-ES"/>
        </w:rPr>
        <w:t>Razones o Motivos de inconformidad:</w:t>
      </w:r>
      <w:r w:rsidR="00A34D33" w:rsidRPr="00C14C63">
        <w:rPr>
          <w:rStyle w:val="Ttulo2Car"/>
          <w:rFonts w:ascii="Palatino Linotype" w:hAnsi="Palatino Linotype"/>
          <w:b/>
          <w:color w:val="auto"/>
          <w:sz w:val="24"/>
          <w:lang w:val="es-ES"/>
        </w:rPr>
        <w:t xml:space="preserve"> </w:t>
      </w:r>
      <w:r w:rsidRPr="00C14C63">
        <w:rPr>
          <w:rStyle w:val="Ttulo2Car"/>
          <w:rFonts w:ascii="Palatino Linotype" w:hAnsi="Palatino Linotype"/>
          <w:i/>
          <w:color w:val="auto"/>
          <w:sz w:val="24"/>
          <w:szCs w:val="24"/>
          <w:lang w:val="es-ES"/>
        </w:rPr>
        <w:t>“</w:t>
      </w:r>
      <w:bookmarkEnd w:id="114"/>
      <w:bookmarkEnd w:id="115"/>
      <w:bookmarkEnd w:id="116"/>
      <w:r w:rsidR="00A34D33" w:rsidRPr="00C14C63">
        <w:rPr>
          <w:rStyle w:val="Ttulo2Car"/>
          <w:rFonts w:ascii="Palatino Linotype" w:hAnsi="Palatino Linotype"/>
          <w:i/>
          <w:color w:val="auto"/>
          <w:sz w:val="24"/>
          <w:szCs w:val="24"/>
          <w:lang w:val="es-ES"/>
        </w:rPr>
        <w:t>El link o enlace de internet no cuanta con la información solicitada</w:t>
      </w:r>
      <w:r w:rsidR="00AE0514" w:rsidRPr="00C14C63">
        <w:rPr>
          <w:rStyle w:val="Ttulo2Car"/>
          <w:rFonts w:ascii="Palatino Linotype" w:hAnsi="Palatino Linotype"/>
          <w:i/>
          <w:color w:val="auto"/>
          <w:sz w:val="24"/>
          <w:szCs w:val="24"/>
          <w:lang w:val="es-ES"/>
        </w:rPr>
        <w:t>.</w:t>
      </w:r>
      <w:r w:rsidRPr="00C14C63">
        <w:rPr>
          <w:rStyle w:val="Ttulo2Car"/>
          <w:rFonts w:ascii="Palatino Linotype" w:hAnsi="Palatino Linotype"/>
          <w:i/>
          <w:color w:val="auto"/>
          <w:sz w:val="24"/>
          <w:szCs w:val="24"/>
          <w:lang w:val="es-ES"/>
        </w:rPr>
        <w:t>”</w:t>
      </w:r>
      <w:bookmarkEnd w:id="117"/>
      <w:bookmarkEnd w:id="118"/>
      <w:bookmarkEnd w:id="119"/>
      <w:bookmarkEnd w:id="120"/>
      <w:bookmarkEnd w:id="121"/>
      <w:bookmarkEnd w:id="122"/>
      <w:bookmarkEnd w:id="123"/>
      <w:bookmarkEnd w:id="124"/>
      <w:r w:rsidRPr="00C14C63">
        <w:rPr>
          <w:rFonts w:ascii="Palatino Linotype" w:hAnsi="Palatino Linotype"/>
          <w:i/>
        </w:rPr>
        <w:t xml:space="preserve"> </w:t>
      </w:r>
      <w:r w:rsidRPr="00C14C63">
        <w:rPr>
          <w:rFonts w:ascii="Palatino Linotype" w:hAnsi="Palatino Linotype"/>
        </w:rPr>
        <w:t>(Sic)</w:t>
      </w:r>
    </w:p>
    <w:p w14:paraId="0660D503" w14:textId="77777777" w:rsidR="0084448A" w:rsidRPr="00C14C63" w:rsidRDefault="0084448A" w:rsidP="0084448A">
      <w:pPr>
        <w:pStyle w:val="Prrafodelista"/>
        <w:rPr>
          <w:rFonts w:ascii="Palatino Linotype" w:hAnsi="Palatino Linotype"/>
          <w:b/>
          <w:sz w:val="22"/>
          <w:szCs w:val="22"/>
        </w:rPr>
      </w:pPr>
    </w:p>
    <w:p w14:paraId="72D8E89D" w14:textId="77777777" w:rsidR="0084448A" w:rsidRPr="00C14C63" w:rsidRDefault="0084448A" w:rsidP="0084448A">
      <w:pPr>
        <w:pStyle w:val="Prrafodelista"/>
        <w:spacing w:line="360" w:lineRule="auto"/>
        <w:ind w:left="662" w:right="616"/>
        <w:jc w:val="both"/>
        <w:rPr>
          <w:rFonts w:ascii="Palatino Linotype" w:hAnsi="Palatino Linotype"/>
          <w:b/>
          <w:sz w:val="22"/>
          <w:szCs w:val="22"/>
        </w:rPr>
      </w:pPr>
    </w:p>
    <w:p w14:paraId="2D721437" w14:textId="62F1F7E1" w:rsidR="00664106" w:rsidRPr="00C14C63" w:rsidRDefault="00664106" w:rsidP="00FB63C6">
      <w:pPr>
        <w:pStyle w:val="Prrafodelista"/>
        <w:numPr>
          <w:ilvl w:val="0"/>
          <w:numId w:val="1"/>
        </w:numPr>
        <w:spacing w:before="240" w:after="240" w:line="360" w:lineRule="auto"/>
        <w:ind w:left="0" w:firstLine="0"/>
        <w:jc w:val="both"/>
        <w:rPr>
          <w:rFonts w:ascii="Palatino Linotype" w:eastAsia="Times New Roman" w:hAnsi="Palatino Linotype" w:cs="Arial"/>
        </w:rPr>
      </w:pPr>
      <w:r w:rsidRPr="00C14C63">
        <w:rPr>
          <w:rFonts w:ascii="Palatino Linotype" w:hAnsi="Palatino Linotype" w:cs="Arial"/>
          <w:bCs/>
        </w:rPr>
        <w:t xml:space="preserve">Asimismo con fundamento en lo dispuesto por el </w:t>
      </w:r>
      <w:r w:rsidRPr="00C14C63">
        <w:rPr>
          <w:rFonts w:ascii="Palatino Linotype" w:eastAsia="Calibri" w:hAnsi="Palatino Linotype" w:cs="Arial"/>
        </w:rPr>
        <w:t xml:space="preserve">artículo 185 fracción I de la </w:t>
      </w:r>
      <w:r w:rsidRPr="00C14C63">
        <w:rPr>
          <w:rFonts w:ascii="Palatino Linotype" w:eastAsia="Calibri" w:hAnsi="Palatino Linotype" w:cs="Arial"/>
          <w:b/>
        </w:rPr>
        <w:t xml:space="preserve">Ley de Transparencia y Acceso a la Información Pública del Estado de México y </w:t>
      </w:r>
      <w:r w:rsidRPr="00C14C63">
        <w:rPr>
          <w:rFonts w:ascii="Palatino Linotype" w:eastAsia="Calibri" w:hAnsi="Palatino Linotype" w:cs="Arial"/>
          <w:b/>
        </w:rPr>
        <w:lastRenderedPageBreak/>
        <w:t>Municipios,</w:t>
      </w:r>
      <w:r w:rsidRPr="00C14C63">
        <w:rPr>
          <w:rFonts w:ascii="Palatino Linotype" w:hAnsi="Palatino Linotype" w:cs="Arial"/>
        </w:rPr>
        <w:t xml:space="preserve"> </w:t>
      </w:r>
      <w:r w:rsidR="00AE0514" w:rsidRPr="00C14C63">
        <w:rPr>
          <w:rFonts w:ascii="Palatino Linotype" w:hAnsi="Palatino Linotype" w:cs="Arial"/>
        </w:rPr>
        <w:t xml:space="preserve">el </w:t>
      </w:r>
      <w:r w:rsidR="00AE0514" w:rsidRPr="00C14C63">
        <w:rPr>
          <w:rFonts w:ascii="Palatino Linotype" w:eastAsia="Times New Roman" w:hAnsi="Palatino Linotype" w:cs="Arial"/>
        </w:rPr>
        <w:t>recurso</w:t>
      </w:r>
      <w:r w:rsidRPr="00C14C63">
        <w:rPr>
          <w:rFonts w:ascii="Palatino Linotype" w:eastAsia="Times New Roman" w:hAnsi="Palatino Linotype" w:cs="Arial"/>
        </w:rPr>
        <w:t xml:space="preserve"> de revisión con número </w:t>
      </w:r>
      <w:r w:rsidR="00A34D33" w:rsidRPr="00C14C63">
        <w:rPr>
          <w:rFonts w:ascii="Palatino Linotype" w:eastAsia="Times New Roman" w:hAnsi="Palatino Linotype" w:cs="Arial"/>
          <w:b/>
        </w:rPr>
        <w:t>09393</w:t>
      </w:r>
      <w:r w:rsidR="00AE0514" w:rsidRPr="00C14C63">
        <w:rPr>
          <w:rFonts w:ascii="Palatino Linotype" w:eastAsia="Times New Roman" w:hAnsi="Palatino Linotype" w:cs="Arial"/>
          <w:b/>
        </w:rPr>
        <w:t>/INFOEM/IP/RR/2019</w:t>
      </w:r>
      <w:r w:rsidR="00394EE2" w:rsidRPr="00C14C63">
        <w:rPr>
          <w:rFonts w:ascii="Palatino Linotype" w:eastAsia="Times New Roman" w:hAnsi="Palatino Linotype" w:cs="Arial"/>
          <w:b/>
        </w:rPr>
        <w:t xml:space="preserve">, </w:t>
      </w:r>
      <w:r w:rsidR="007857A6" w:rsidRPr="00C14C63">
        <w:rPr>
          <w:rFonts w:ascii="Palatino Linotype" w:eastAsia="Times New Roman" w:hAnsi="Palatino Linotype" w:cs="Arial"/>
        </w:rPr>
        <w:t>fue turnado</w:t>
      </w:r>
      <w:r w:rsidRPr="00C14C63">
        <w:rPr>
          <w:rFonts w:ascii="Palatino Linotype" w:eastAsia="Calibri" w:hAnsi="Palatino Linotype" w:cs="Arial"/>
          <w:b/>
        </w:rPr>
        <w:t xml:space="preserve"> </w:t>
      </w:r>
      <w:r w:rsidRPr="00C14C63">
        <w:rPr>
          <w:rFonts w:ascii="Palatino Linotype" w:eastAsia="Times New Roman" w:hAnsi="Palatino Linotype" w:cs="Arial"/>
        </w:rPr>
        <w:t xml:space="preserve">al </w:t>
      </w:r>
      <w:r w:rsidRPr="00C14C63">
        <w:rPr>
          <w:rFonts w:ascii="Palatino Linotype" w:eastAsia="Times New Roman" w:hAnsi="Palatino Linotype" w:cs="Arial"/>
          <w:b/>
        </w:rPr>
        <w:t xml:space="preserve">Comisionado José Guadalupe Luna Hernández </w:t>
      </w:r>
      <w:r w:rsidRPr="00C14C63">
        <w:rPr>
          <w:rFonts w:ascii="Palatino Linotype" w:eastAsia="Times New Roman" w:hAnsi="Palatino Linotype" w:cs="Arial"/>
        </w:rPr>
        <w:t xml:space="preserve">con el objeto de su análisis, posteriormente el Pleno </w:t>
      </w:r>
      <w:r w:rsidRPr="00C14C63">
        <w:rPr>
          <w:rFonts w:ascii="Palatino Linotype" w:eastAsia="MS Mincho" w:hAnsi="Palatino Linotype" w:cs="Arial"/>
        </w:rPr>
        <w:t xml:space="preserve">de este Órgano Autónomo, </w:t>
      </w:r>
      <w:r w:rsidR="00A71B8F" w:rsidRPr="00C14C63">
        <w:rPr>
          <w:rFonts w:ascii="Palatino Linotype" w:eastAsia="MS Mincho" w:hAnsi="Palatino Linotype" w:cs="Arial"/>
        </w:rPr>
        <w:t>en la</w:t>
      </w:r>
      <w:r w:rsidR="00A34D33" w:rsidRPr="00C14C63">
        <w:rPr>
          <w:rFonts w:ascii="Palatino Linotype" w:eastAsia="MS Mincho" w:hAnsi="Palatino Linotype" w:cs="Arial"/>
        </w:rPr>
        <w:t xml:space="preserve"> </w:t>
      </w:r>
      <w:r w:rsidR="00A34D33" w:rsidRPr="00C14C63">
        <w:rPr>
          <w:rFonts w:ascii="Palatino Linotype" w:eastAsia="MS Mincho" w:hAnsi="Palatino Linotype" w:cs="Arial"/>
          <w:b/>
        </w:rPr>
        <w:t>Primera Sesión Ordinaria</w:t>
      </w:r>
      <w:r w:rsidR="00A34D33" w:rsidRPr="00C14C63">
        <w:rPr>
          <w:rFonts w:ascii="Palatino Linotype" w:eastAsia="MS Mincho" w:hAnsi="Palatino Linotype" w:cs="Arial"/>
        </w:rPr>
        <w:t xml:space="preserve"> </w:t>
      </w:r>
      <w:r w:rsidR="00A71B8F" w:rsidRPr="00C14C63">
        <w:rPr>
          <w:rFonts w:ascii="Palatino Linotype" w:eastAsia="MS Mincho" w:hAnsi="Palatino Linotype" w:cs="Arial"/>
        </w:rPr>
        <w:t>de fecha</w:t>
      </w:r>
      <w:r w:rsidR="00A34D33" w:rsidRPr="00C14C63">
        <w:rPr>
          <w:rFonts w:ascii="Palatino Linotype" w:eastAsia="MS Mincho" w:hAnsi="Palatino Linotype" w:cs="Arial"/>
          <w:b/>
        </w:rPr>
        <w:t xml:space="preserve"> </w:t>
      </w:r>
      <w:r w:rsidR="00A34D33" w:rsidRPr="00C14C63">
        <w:rPr>
          <w:rFonts w:ascii="Palatino Linotype" w:eastAsia="MS Mincho" w:hAnsi="Palatino Linotype" w:cs="Arial"/>
        </w:rPr>
        <w:t>quince (15</w:t>
      </w:r>
      <w:r w:rsidR="00A71B8F" w:rsidRPr="00C14C63">
        <w:rPr>
          <w:rFonts w:ascii="Palatino Linotype" w:eastAsia="MS Mincho" w:hAnsi="Palatino Linotype" w:cs="Arial"/>
        </w:rPr>
        <w:t>) de</w:t>
      </w:r>
      <w:r w:rsidR="00A34D33" w:rsidRPr="00C14C63">
        <w:rPr>
          <w:rFonts w:ascii="Palatino Linotype" w:eastAsia="MS Mincho" w:hAnsi="Palatino Linotype" w:cs="Arial"/>
        </w:rPr>
        <w:t xml:space="preserve"> enero</w:t>
      </w:r>
      <w:r w:rsidR="00A71B8F" w:rsidRPr="00C14C63">
        <w:rPr>
          <w:rFonts w:ascii="Palatino Linotype" w:eastAsia="MS Mincho" w:hAnsi="Palatino Linotype" w:cs="Arial"/>
        </w:rPr>
        <w:t xml:space="preserve"> d</w:t>
      </w:r>
      <w:r w:rsidRPr="00C14C63">
        <w:rPr>
          <w:rFonts w:ascii="Palatino Linotype" w:eastAsia="MS Mincho" w:hAnsi="Palatino Linotype" w:cs="Arial"/>
        </w:rPr>
        <w:t>e</w:t>
      </w:r>
      <w:r w:rsidRPr="00C14C63">
        <w:rPr>
          <w:rFonts w:ascii="Palatino Linotype" w:eastAsia="MS Mincho" w:hAnsi="Palatino Linotype" w:cs="Arial"/>
          <w:b/>
        </w:rPr>
        <w:t xml:space="preserve"> </w:t>
      </w:r>
      <w:r w:rsidR="007857A6" w:rsidRPr="00C14C63">
        <w:rPr>
          <w:rFonts w:ascii="Palatino Linotype" w:eastAsia="MS Mincho" w:hAnsi="Palatino Linotype" w:cs="Arial"/>
        </w:rPr>
        <w:t>dos mil diecinueve</w:t>
      </w:r>
      <w:r w:rsidR="00F52A34" w:rsidRPr="00C14C63">
        <w:rPr>
          <w:rFonts w:ascii="Palatino Linotype" w:eastAsia="MS Mincho" w:hAnsi="Palatino Linotype" w:cs="Arial"/>
        </w:rPr>
        <w:t xml:space="preserve"> ordenó la acumulación del</w:t>
      </w:r>
      <w:r w:rsidRPr="00C14C63">
        <w:rPr>
          <w:rFonts w:ascii="Palatino Linotype" w:eastAsia="MS Mincho" w:hAnsi="Palatino Linotype" w:cs="Arial"/>
        </w:rPr>
        <w:t xml:space="preserve"> </w:t>
      </w:r>
      <w:r w:rsidR="00F52A34" w:rsidRPr="00C14C63">
        <w:rPr>
          <w:rFonts w:ascii="Palatino Linotype" w:eastAsia="Times New Roman" w:hAnsi="Palatino Linotype" w:cs="Arial"/>
        </w:rPr>
        <w:t>recurso</w:t>
      </w:r>
      <w:r w:rsidRPr="00C14C63">
        <w:rPr>
          <w:rFonts w:ascii="Palatino Linotype" w:eastAsia="Times New Roman" w:hAnsi="Palatino Linotype" w:cs="Arial"/>
        </w:rPr>
        <w:t xml:space="preserve"> de revisión </w:t>
      </w:r>
      <w:r w:rsidR="00A34D33" w:rsidRPr="00C14C63">
        <w:rPr>
          <w:rFonts w:ascii="Palatino Linotype" w:eastAsia="MS Mincho" w:hAnsi="Palatino Linotype" w:cs="Arial"/>
          <w:b/>
          <w:bCs/>
        </w:rPr>
        <w:t>09394</w:t>
      </w:r>
      <w:r w:rsidR="007857A6" w:rsidRPr="00C14C63">
        <w:rPr>
          <w:rFonts w:ascii="Palatino Linotype" w:eastAsia="MS Mincho" w:hAnsi="Palatino Linotype" w:cs="Arial"/>
          <w:b/>
          <w:bCs/>
        </w:rPr>
        <w:t>/INFOEM/IP/RR/2019</w:t>
      </w:r>
      <w:r w:rsidR="00F762D0" w:rsidRPr="00C14C63">
        <w:rPr>
          <w:rFonts w:ascii="Palatino Linotype" w:eastAsia="MS Mincho" w:hAnsi="Palatino Linotype" w:cs="Arial"/>
          <w:b/>
          <w:bCs/>
        </w:rPr>
        <w:t>,</w:t>
      </w:r>
      <w:r w:rsidRPr="00C14C63">
        <w:rPr>
          <w:rFonts w:ascii="Palatino Linotype" w:eastAsia="MS Mincho" w:hAnsi="Palatino Linotype" w:cs="Arial"/>
          <w:b/>
          <w:bCs/>
        </w:rPr>
        <w:t xml:space="preserve"> </w:t>
      </w:r>
      <w:r w:rsidR="00A34D33" w:rsidRPr="00C14C63">
        <w:rPr>
          <w:rFonts w:ascii="Palatino Linotype" w:eastAsia="MS Mincho" w:hAnsi="Palatino Linotype" w:cs="Arial"/>
          <w:bCs/>
        </w:rPr>
        <w:t>del Comisionado Javier Martínez Cruz</w:t>
      </w:r>
      <w:r w:rsidRPr="00C14C63">
        <w:rPr>
          <w:rFonts w:ascii="Palatino Linotype" w:eastAsia="Times New Roman" w:hAnsi="Palatino Linotype" w:cs="Arial"/>
          <w:b/>
        </w:rPr>
        <w:t xml:space="preserve">;  </w:t>
      </w:r>
      <w:r w:rsidRPr="00C14C63">
        <w:rPr>
          <w:rFonts w:ascii="Palatino Linotype" w:eastAsia="MS Mincho" w:hAnsi="Palatino Linotype" w:cs="Arial"/>
        </w:rPr>
        <w:t>a efecto de que ésta Ponencia formulara y presentara el proyecto de resolución correspondiente</w:t>
      </w:r>
      <w:r w:rsidRPr="00C14C63">
        <w:rPr>
          <w:rFonts w:ascii="Palatino Linotype" w:eastAsia="Times New Roman" w:hAnsi="Palatino Linotype" w:cs="Arial"/>
        </w:rPr>
        <w:t xml:space="preserve"> de conformidad con el numeral ONCE incisos b) y c) de los </w:t>
      </w:r>
      <w:r w:rsidRPr="00C14C63">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C14C63">
        <w:rPr>
          <w:rFonts w:ascii="Palatino Linotype" w:hAnsi="Palatino Linotype"/>
          <w:i/>
          <w:vertAlign w:val="superscript"/>
        </w:rPr>
        <w:footnoteReference w:id="1"/>
      </w:r>
      <w:r w:rsidRPr="00C14C63">
        <w:rPr>
          <w:rFonts w:ascii="Palatino Linotype" w:eastAsia="Times New Roman" w:hAnsi="Palatino Linotype" w:cs="Arial"/>
        </w:rPr>
        <w:t>, que señala:</w:t>
      </w:r>
    </w:p>
    <w:p w14:paraId="0C7E5E12" w14:textId="77777777" w:rsidR="00664106" w:rsidRPr="00C14C63"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C14C63">
        <w:rPr>
          <w:rFonts w:ascii="Palatino Linotype" w:eastAsia="Times New Roman" w:hAnsi="Palatino Linotype" w:cs="Arial"/>
          <w:b/>
          <w:i/>
        </w:rPr>
        <w:t>ONCE.</w:t>
      </w:r>
      <w:r w:rsidRPr="00C14C63">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C14C63"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C14C63">
        <w:rPr>
          <w:rFonts w:ascii="Palatino Linotype" w:eastAsia="Times New Roman" w:hAnsi="Palatino Linotype" w:cs="Arial"/>
          <w:i/>
        </w:rPr>
        <w:t>…</w:t>
      </w:r>
    </w:p>
    <w:p w14:paraId="76C31779" w14:textId="77777777" w:rsidR="00664106" w:rsidRPr="00C14C63" w:rsidRDefault="00664106" w:rsidP="00664106">
      <w:pPr>
        <w:spacing w:before="240" w:after="240" w:line="360" w:lineRule="auto"/>
        <w:ind w:left="567" w:right="567"/>
        <w:jc w:val="both"/>
        <w:rPr>
          <w:rFonts w:ascii="Palatino Linotype" w:eastAsia="Times New Roman" w:hAnsi="Palatino Linotype" w:cs="Times New Roman"/>
          <w:i/>
          <w:color w:val="000000"/>
        </w:rPr>
      </w:pPr>
      <w:r w:rsidRPr="00C14C63">
        <w:rPr>
          <w:rFonts w:ascii="Palatino Linotype" w:eastAsia="Times New Roman" w:hAnsi="Palatino Linotype" w:cs="Times New Roman"/>
          <w:i/>
          <w:color w:val="000000"/>
        </w:rPr>
        <w:t>b) Las partes o los actos impugnados sean iguales</w:t>
      </w:r>
    </w:p>
    <w:p w14:paraId="35687CC9" w14:textId="77777777" w:rsidR="00664106" w:rsidRPr="00C14C63"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C14C63">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C14C63"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C14C63">
        <w:rPr>
          <w:rFonts w:ascii="Palatino Linotype" w:eastAsia="Times New Roman" w:hAnsi="Palatino Linotype" w:cs="Arial"/>
          <w:i/>
        </w:rPr>
        <w:t>(…)</w:t>
      </w:r>
    </w:p>
    <w:p w14:paraId="7082C55A" w14:textId="455C9342" w:rsidR="00664106" w:rsidRPr="00C14C63" w:rsidRDefault="00F762D0" w:rsidP="00F762D0">
      <w:pPr>
        <w:pStyle w:val="Prrafodelista"/>
        <w:numPr>
          <w:ilvl w:val="0"/>
          <w:numId w:val="1"/>
        </w:numPr>
        <w:spacing w:before="240" w:after="240" w:line="360" w:lineRule="auto"/>
        <w:ind w:left="0" w:firstLine="0"/>
        <w:jc w:val="both"/>
        <w:rPr>
          <w:rFonts w:ascii="Palatino Linotype" w:hAnsi="Palatino Linotype"/>
        </w:rPr>
      </w:pPr>
      <w:r w:rsidRPr="00C14C63">
        <w:rPr>
          <w:rFonts w:ascii="Palatino Linotype" w:hAnsi="Palatino Linotype"/>
        </w:rPr>
        <w:t xml:space="preserve">En ese tenor </w:t>
      </w:r>
      <w:r w:rsidR="00664106" w:rsidRPr="00C14C63">
        <w:rPr>
          <w:rFonts w:ascii="Palatino Linotype" w:hAnsi="Palatino Linotype"/>
        </w:rPr>
        <w:t xml:space="preserve">resulta conveniente su trámite de forma unificada para mejor resolver y evitar la emisión de resoluciones contradictorias, fue procedente que este </w:t>
      </w:r>
      <w:r w:rsidR="00664106" w:rsidRPr="00C14C63">
        <w:rPr>
          <w:rFonts w:ascii="Palatino Linotype" w:hAnsi="Palatino Linotype"/>
        </w:rPr>
        <w:lastRenderedPageBreak/>
        <w:t>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D9F82B" w14:textId="77777777" w:rsidR="00664106" w:rsidRPr="00C14C63" w:rsidRDefault="00664106" w:rsidP="00664106">
      <w:pPr>
        <w:spacing w:before="240" w:after="240" w:line="360" w:lineRule="auto"/>
        <w:ind w:left="709" w:right="616"/>
        <w:contextualSpacing/>
        <w:jc w:val="center"/>
        <w:rPr>
          <w:rFonts w:ascii="Palatino Linotype" w:hAnsi="Palatino Linotype"/>
          <w:b/>
          <w:i/>
        </w:rPr>
      </w:pPr>
      <w:r w:rsidRPr="00C14C63">
        <w:rPr>
          <w:rFonts w:ascii="Palatino Linotype" w:hAnsi="Palatino Linotype"/>
          <w:b/>
          <w:i/>
        </w:rPr>
        <w:t>Código de Procedimientos Administrativos del Estado de México.</w:t>
      </w:r>
    </w:p>
    <w:p w14:paraId="3C1267CE" w14:textId="77777777" w:rsidR="00664106" w:rsidRPr="00C14C63" w:rsidRDefault="00664106" w:rsidP="00664106">
      <w:pPr>
        <w:spacing w:before="240" w:after="240" w:line="360" w:lineRule="auto"/>
        <w:ind w:left="709" w:right="616"/>
        <w:contextualSpacing/>
        <w:jc w:val="center"/>
        <w:rPr>
          <w:rFonts w:ascii="Palatino Linotype" w:hAnsi="Palatino Linotype"/>
          <w:b/>
          <w:i/>
        </w:rPr>
      </w:pPr>
    </w:p>
    <w:p w14:paraId="2925300A" w14:textId="77777777" w:rsidR="00664106" w:rsidRPr="00C14C63" w:rsidRDefault="00664106" w:rsidP="00664106">
      <w:pPr>
        <w:spacing w:before="240" w:after="240" w:line="360" w:lineRule="auto"/>
        <w:ind w:left="709" w:right="616"/>
        <w:contextualSpacing/>
        <w:jc w:val="both"/>
        <w:rPr>
          <w:rFonts w:ascii="Palatino Linotype" w:hAnsi="Palatino Linotype"/>
          <w:i/>
        </w:rPr>
      </w:pPr>
      <w:r w:rsidRPr="00C14C63">
        <w:rPr>
          <w:rFonts w:ascii="Palatino Linotype" w:hAnsi="Palatino Linotype"/>
          <w:b/>
          <w:i/>
        </w:rPr>
        <w:t>“Artículo 18.-</w:t>
      </w:r>
      <w:r w:rsidRPr="00C14C63">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C14C63" w:rsidRDefault="00664106" w:rsidP="00664106">
      <w:pPr>
        <w:spacing w:before="240" w:after="240" w:line="360" w:lineRule="auto"/>
        <w:ind w:left="709" w:right="616"/>
        <w:contextualSpacing/>
        <w:jc w:val="both"/>
        <w:rPr>
          <w:rFonts w:ascii="Palatino Linotype" w:hAnsi="Palatino Linotype"/>
          <w:i/>
        </w:rPr>
      </w:pPr>
    </w:p>
    <w:p w14:paraId="21C988AB" w14:textId="77777777" w:rsidR="00664106" w:rsidRPr="00C14C63" w:rsidRDefault="00664106" w:rsidP="00664106">
      <w:pPr>
        <w:spacing w:before="240" w:after="240" w:line="360" w:lineRule="auto"/>
        <w:ind w:left="709" w:right="616"/>
        <w:contextualSpacing/>
        <w:jc w:val="center"/>
        <w:rPr>
          <w:rFonts w:ascii="Palatino Linotype" w:hAnsi="Palatino Linotype"/>
          <w:b/>
          <w:i/>
        </w:rPr>
      </w:pPr>
      <w:r w:rsidRPr="00C14C63">
        <w:rPr>
          <w:rFonts w:ascii="Palatino Linotype" w:hAnsi="Palatino Linotype"/>
          <w:b/>
          <w:i/>
        </w:rPr>
        <w:t>Ley de Transparencia y Acceso a la Información Pública del Estado de México y Municipios</w:t>
      </w:r>
    </w:p>
    <w:p w14:paraId="4B8CC76F" w14:textId="77777777" w:rsidR="00664106" w:rsidRPr="00C14C63" w:rsidRDefault="00664106" w:rsidP="00664106">
      <w:pPr>
        <w:spacing w:before="240" w:after="240" w:line="360" w:lineRule="auto"/>
        <w:ind w:left="709" w:right="616"/>
        <w:contextualSpacing/>
        <w:jc w:val="both"/>
        <w:rPr>
          <w:rFonts w:ascii="Palatino Linotype" w:hAnsi="Palatino Linotype"/>
          <w:i/>
        </w:rPr>
      </w:pPr>
      <w:r w:rsidRPr="00C14C63">
        <w:rPr>
          <w:rFonts w:ascii="Palatino Linotype" w:hAnsi="Palatino Linotype"/>
          <w:b/>
          <w:i/>
        </w:rPr>
        <w:t>“Artículo 195.</w:t>
      </w:r>
      <w:r w:rsidRPr="00C14C63">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50FD29F7" w14:textId="78B07804" w:rsidR="006E7D23" w:rsidRPr="00C14C63" w:rsidRDefault="006F0635" w:rsidP="006E7D23">
      <w:pPr>
        <w:pStyle w:val="Prrafodelista"/>
        <w:numPr>
          <w:ilvl w:val="0"/>
          <w:numId w:val="1"/>
        </w:numPr>
        <w:spacing w:before="240" w:after="240" w:line="360" w:lineRule="auto"/>
        <w:ind w:left="0" w:firstLine="0"/>
        <w:jc w:val="both"/>
        <w:rPr>
          <w:rFonts w:ascii="Palatino Linotype" w:hAnsi="Palatino Linotype"/>
          <w:i/>
          <w:sz w:val="22"/>
          <w:szCs w:val="22"/>
        </w:rPr>
      </w:pPr>
      <w:r w:rsidRPr="00C14C63">
        <w:rPr>
          <w:rFonts w:ascii="Palatino Linotype" w:eastAsia="Calibri" w:hAnsi="Palatino Linotype" w:cs="Arial"/>
          <w:lang w:val="es-ES"/>
        </w:rPr>
        <w:t>Los</w:t>
      </w:r>
      <w:r w:rsidR="00FE49E3" w:rsidRPr="00C14C63">
        <w:rPr>
          <w:rFonts w:ascii="Palatino Linotype" w:eastAsia="Calibri" w:hAnsi="Palatino Linotype" w:cs="Arial"/>
          <w:lang w:val="es-ES"/>
        </w:rPr>
        <w:t xml:space="preserve"> </w:t>
      </w:r>
      <w:r w:rsidR="0004686A" w:rsidRPr="00C14C63">
        <w:rPr>
          <w:rFonts w:ascii="Palatino Linotype" w:eastAsia="Calibri" w:hAnsi="Palatino Linotype" w:cs="Arial"/>
          <w:lang w:val="es-ES"/>
        </w:rPr>
        <w:t>Comisionado</w:t>
      </w:r>
      <w:r w:rsidRPr="00C14C63">
        <w:rPr>
          <w:rFonts w:ascii="Palatino Linotype" w:eastAsia="Calibri" w:hAnsi="Palatino Linotype" w:cs="Arial"/>
          <w:lang w:val="es-ES"/>
        </w:rPr>
        <w:t>s</w:t>
      </w:r>
      <w:r w:rsidR="0004686A" w:rsidRPr="00C14C63">
        <w:rPr>
          <w:rFonts w:ascii="Palatino Linotype" w:eastAsia="Calibri" w:hAnsi="Palatino Linotype" w:cs="Arial"/>
          <w:lang w:val="es-ES"/>
        </w:rPr>
        <w:t xml:space="preserve"> Ponente</w:t>
      </w:r>
      <w:r w:rsidRPr="00C14C63">
        <w:rPr>
          <w:rFonts w:ascii="Palatino Linotype" w:eastAsia="Calibri" w:hAnsi="Palatino Linotype" w:cs="Arial"/>
          <w:lang w:val="es-ES"/>
        </w:rPr>
        <w:t>s</w:t>
      </w:r>
      <w:r w:rsidR="0004686A" w:rsidRPr="00C14C63">
        <w:rPr>
          <w:rFonts w:ascii="Palatino Linotype" w:eastAsia="Calibri" w:hAnsi="Palatino Linotype" w:cs="Arial"/>
          <w:lang w:val="es-ES"/>
        </w:rPr>
        <w:t xml:space="preserve"> con fundamento en lo dispuesto por el artículo 185 fracción II de la ley de la materia, a través </w:t>
      </w:r>
      <w:r w:rsidR="00664106" w:rsidRPr="00C14C63">
        <w:rPr>
          <w:rFonts w:ascii="Palatino Linotype" w:eastAsia="Calibri" w:hAnsi="Palatino Linotype" w:cs="Arial"/>
          <w:lang w:val="es-ES"/>
        </w:rPr>
        <w:t>de los</w:t>
      </w:r>
      <w:r w:rsidR="0004686A" w:rsidRPr="00C14C63">
        <w:rPr>
          <w:rFonts w:ascii="Palatino Linotype" w:eastAsia="Calibri" w:hAnsi="Palatino Linotype" w:cs="Arial"/>
          <w:lang w:val="es-ES"/>
        </w:rPr>
        <w:t xml:space="preserve"> </w:t>
      </w:r>
      <w:r w:rsidR="00B81371" w:rsidRPr="00C14C63">
        <w:rPr>
          <w:rFonts w:ascii="Palatino Linotype" w:eastAsia="Calibri" w:hAnsi="Palatino Linotype" w:cs="Arial"/>
          <w:lang w:val="es-ES"/>
        </w:rPr>
        <w:t>acuerdo</w:t>
      </w:r>
      <w:r w:rsidR="00664106" w:rsidRPr="00C14C63">
        <w:rPr>
          <w:rFonts w:ascii="Palatino Linotype" w:eastAsia="Calibri" w:hAnsi="Palatino Linotype" w:cs="Arial"/>
          <w:lang w:val="es-ES"/>
        </w:rPr>
        <w:t>s</w:t>
      </w:r>
      <w:r w:rsidR="00B81371" w:rsidRPr="00C14C63">
        <w:rPr>
          <w:rFonts w:ascii="Palatino Linotype" w:eastAsia="Calibri" w:hAnsi="Palatino Linotype" w:cs="Arial"/>
          <w:lang w:val="es-ES"/>
        </w:rPr>
        <w:t xml:space="preserve"> </w:t>
      </w:r>
      <w:r w:rsidR="00F147C6" w:rsidRPr="00C14C63">
        <w:rPr>
          <w:rFonts w:ascii="Palatino Linotype" w:eastAsia="Calibri" w:hAnsi="Palatino Linotype" w:cs="Arial"/>
          <w:lang w:val="es-ES"/>
        </w:rPr>
        <w:t xml:space="preserve">de admisión </w:t>
      </w:r>
      <w:r w:rsidR="00B81371" w:rsidRPr="00C14C63">
        <w:rPr>
          <w:rFonts w:ascii="Palatino Linotype" w:eastAsia="Calibri" w:hAnsi="Palatino Linotype" w:cs="Arial"/>
          <w:lang w:val="es-ES"/>
        </w:rPr>
        <w:t>de fecha</w:t>
      </w:r>
      <w:r w:rsidR="0011039C" w:rsidRPr="00C14C63">
        <w:rPr>
          <w:rFonts w:ascii="Palatino Linotype" w:eastAsia="Calibri" w:hAnsi="Palatino Linotype" w:cs="Arial"/>
          <w:lang w:val="es-ES"/>
        </w:rPr>
        <w:t xml:space="preserve"> diecisiete (17</w:t>
      </w:r>
      <w:r w:rsidR="00F52A34" w:rsidRPr="00C14C63">
        <w:rPr>
          <w:rFonts w:ascii="Palatino Linotype" w:eastAsia="Calibri" w:hAnsi="Palatino Linotype" w:cs="Arial"/>
          <w:lang w:val="es-ES"/>
        </w:rPr>
        <w:t xml:space="preserve">) </w:t>
      </w:r>
      <w:r w:rsidR="006E7D23" w:rsidRPr="00C14C63">
        <w:rPr>
          <w:rFonts w:ascii="Palatino Linotype" w:eastAsia="Calibri" w:hAnsi="Palatino Linotype" w:cs="Arial"/>
          <w:lang w:val="es-ES"/>
        </w:rPr>
        <w:t>de</w:t>
      </w:r>
      <w:r w:rsidR="0011039C" w:rsidRPr="00C14C63">
        <w:rPr>
          <w:rFonts w:ascii="Palatino Linotype" w:eastAsia="Calibri" w:hAnsi="Palatino Linotype" w:cs="Arial"/>
          <w:lang w:val="es-ES"/>
        </w:rPr>
        <w:t xml:space="preserve"> diciembre </w:t>
      </w:r>
      <w:r w:rsidR="006B12CA" w:rsidRPr="00C14C63">
        <w:rPr>
          <w:rFonts w:ascii="Palatino Linotype" w:eastAsia="Calibri" w:hAnsi="Palatino Linotype" w:cs="Arial"/>
          <w:lang w:val="es-ES"/>
        </w:rPr>
        <w:t>del año</w:t>
      </w:r>
      <w:r w:rsidR="006E7D23" w:rsidRPr="00C14C63">
        <w:rPr>
          <w:rFonts w:ascii="Palatino Linotype" w:eastAsia="Calibri" w:hAnsi="Palatino Linotype" w:cs="Arial"/>
          <w:lang w:val="es-ES"/>
        </w:rPr>
        <w:t xml:space="preserve"> dos mil diecinueve</w:t>
      </w:r>
      <w:r w:rsidR="006A1047" w:rsidRPr="00C14C63">
        <w:rPr>
          <w:rFonts w:ascii="Palatino Linotype" w:eastAsia="Calibri" w:hAnsi="Palatino Linotype" w:cs="Arial"/>
          <w:lang w:val="es-ES"/>
        </w:rPr>
        <w:t xml:space="preserve">, </w:t>
      </w:r>
      <w:r w:rsidRPr="00C14C63">
        <w:rPr>
          <w:rFonts w:ascii="Palatino Linotype" w:eastAsia="Calibri" w:hAnsi="Palatino Linotype" w:cs="Arial"/>
          <w:lang w:val="es-ES"/>
        </w:rPr>
        <w:t>pusieron</w:t>
      </w:r>
      <w:r w:rsidR="006E7D23" w:rsidRPr="00C14C63">
        <w:rPr>
          <w:rFonts w:ascii="Palatino Linotype" w:eastAsia="Calibri" w:hAnsi="Palatino Linotype" w:cs="Arial"/>
          <w:lang w:val="es-ES"/>
        </w:rPr>
        <w:t xml:space="preserve"> a </w:t>
      </w:r>
      <w:r w:rsidR="00B81371" w:rsidRPr="00C14C63">
        <w:rPr>
          <w:rFonts w:ascii="Palatino Linotype" w:eastAsia="Calibri" w:hAnsi="Palatino Linotype" w:cs="Arial"/>
          <w:lang w:val="es-ES"/>
        </w:rPr>
        <w:t xml:space="preserve"> </w:t>
      </w:r>
      <w:r w:rsidR="00875167" w:rsidRPr="00C14C63">
        <w:rPr>
          <w:rFonts w:ascii="Palatino Linotype" w:eastAsia="Calibri" w:hAnsi="Palatino Linotype" w:cs="Arial"/>
          <w:lang w:val="es-ES"/>
        </w:rPr>
        <w:t>disposición</w:t>
      </w:r>
      <w:r w:rsidR="00B81371" w:rsidRPr="00C14C63">
        <w:rPr>
          <w:rFonts w:ascii="Palatino Linotype" w:eastAsia="Calibri" w:hAnsi="Palatino Linotype" w:cs="Arial"/>
          <w:lang w:val="es-ES"/>
        </w:rPr>
        <w:t xml:space="preserve"> de </w:t>
      </w:r>
      <w:r w:rsidR="00B81371" w:rsidRPr="00C14C63">
        <w:rPr>
          <w:rFonts w:ascii="Palatino Linotype" w:eastAsia="Calibri" w:hAnsi="Palatino Linotype" w:cs="Arial"/>
          <w:lang w:val="es-ES"/>
        </w:rPr>
        <w:lastRenderedPageBreak/>
        <w:t>las partes l</w:t>
      </w:r>
      <w:r w:rsidR="001D0E73" w:rsidRPr="00C14C63">
        <w:rPr>
          <w:rFonts w:ascii="Palatino Linotype" w:eastAsia="Calibri" w:hAnsi="Palatino Linotype" w:cs="Arial"/>
          <w:lang w:val="es-ES"/>
        </w:rPr>
        <w:t>os</w:t>
      </w:r>
      <w:r w:rsidR="00B81371" w:rsidRPr="00C14C63">
        <w:rPr>
          <w:rFonts w:ascii="Palatino Linotype" w:eastAsia="Calibri" w:hAnsi="Palatino Linotype" w:cs="Arial"/>
          <w:lang w:val="es-ES"/>
        </w:rPr>
        <w:t xml:space="preserve"> expediente</w:t>
      </w:r>
      <w:r w:rsidR="001D0E73" w:rsidRPr="00C14C63">
        <w:rPr>
          <w:rFonts w:ascii="Palatino Linotype" w:eastAsia="Calibri" w:hAnsi="Palatino Linotype" w:cs="Arial"/>
          <w:lang w:val="es-ES"/>
        </w:rPr>
        <w:t>s</w:t>
      </w:r>
      <w:r w:rsidR="00B81371" w:rsidRPr="00C14C63">
        <w:rPr>
          <w:rFonts w:ascii="Palatino Linotype" w:eastAsia="Calibri" w:hAnsi="Palatino Linotype" w:cs="Arial"/>
          <w:lang w:val="es-ES"/>
        </w:rPr>
        <w:t xml:space="preserve"> electrónico</w:t>
      </w:r>
      <w:r w:rsidR="001D0E73" w:rsidRPr="00C14C63">
        <w:rPr>
          <w:rFonts w:ascii="Palatino Linotype" w:eastAsia="Calibri" w:hAnsi="Palatino Linotype" w:cs="Arial"/>
          <w:lang w:val="es-ES"/>
        </w:rPr>
        <w:t>s</w:t>
      </w:r>
      <w:r w:rsidR="00B81371" w:rsidRPr="00C14C63">
        <w:rPr>
          <w:rFonts w:ascii="Palatino Linotype" w:eastAsia="Calibri" w:hAnsi="Palatino Linotype" w:cs="Arial"/>
          <w:lang w:val="es-ES"/>
        </w:rPr>
        <w:t xml:space="preserve"> </w:t>
      </w:r>
      <w:r w:rsidR="00B81371" w:rsidRPr="00C14C63">
        <w:rPr>
          <w:rFonts w:ascii="Palatino Linotype" w:eastAsia="Calibri" w:hAnsi="Palatino Linotype" w:cs="Arial"/>
        </w:rPr>
        <w:t xml:space="preserve">vía </w:t>
      </w:r>
      <w:r w:rsidR="00B81371" w:rsidRPr="00C14C63">
        <w:rPr>
          <w:rFonts w:ascii="Palatino Linotype" w:eastAsia="Calibri" w:hAnsi="Palatino Linotype" w:cs="Arial"/>
          <w:lang w:val="es-ES"/>
        </w:rPr>
        <w:t xml:space="preserve">Sistema de Acceso a la Información Mexiquense </w:t>
      </w:r>
      <w:r w:rsidR="00B81371" w:rsidRPr="00C14C63">
        <w:rPr>
          <w:rFonts w:ascii="Palatino Linotype" w:eastAsia="Calibri" w:hAnsi="Palatino Linotype" w:cs="Arial"/>
          <w:b/>
          <w:lang w:val="es-ES"/>
        </w:rPr>
        <w:t xml:space="preserve">SAIMEX </w:t>
      </w:r>
      <w:r w:rsidR="00B81371" w:rsidRPr="00C14C63">
        <w:rPr>
          <w:rFonts w:ascii="Palatino Linotype" w:eastAsia="Calibri" w:hAnsi="Palatino Linotype" w:cs="Arial"/>
          <w:lang w:val="es-ES"/>
        </w:rPr>
        <w:t xml:space="preserve">a efecto de que en un plazo máximo de siete días </w:t>
      </w:r>
      <w:r w:rsidR="00875167" w:rsidRPr="00C14C63">
        <w:rPr>
          <w:rFonts w:ascii="Palatino Linotype" w:eastAsia="Calibri" w:hAnsi="Palatino Linotype" w:cs="Arial"/>
          <w:lang w:val="es-ES"/>
        </w:rPr>
        <w:t>manifestaran</w:t>
      </w:r>
      <w:r w:rsidR="00B81371" w:rsidRPr="00C14C63">
        <w:rPr>
          <w:rFonts w:ascii="Palatino Linotype" w:eastAsia="Calibri" w:hAnsi="Palatino Linotype" w:cs="Arial"/>
          <w:lang w:val="es-ES"/>
        </w:rPr>
        <w:t xml:space="preserve"> lo que a</w:t>
      </w:r>
      <w:r w:rsidR="003A2029" w:rsidRPr="00C14C63">
        <w:rPr>
          <w:rFonts w:ascii="Palatino Linotype" w:eastAsia="Calibri" w:hAnsi="Palatino Linotype" w:cs="Arial"/>
          <w:lang w:val="es-ES"/>
        </w:rPr>
        <w:t xml:space="preserve"> su</w:t>
      </w:r>
      <w:r w:rsidR="00B81371" w:rsidRPr="00C14C63">
        <w:rPr>
          <w:rFonts w:ascii="Palatino Linotype" w:eastAsia="Calibri" w:hAnsi="Palatino Linotype" w:cs="Arial"/>
          <w:lang w:val="es-ES"/>
        </w:rPr>
        <w:t xml:space="preserve"> derecho conviniera</w:t>
      </w:r>
      <w:r w:rsidR="00875167" w:rsidRPr="00C14C63">
        <w:rPr>
          <w:rFonts w:ascii="Palatino Linotype" w:eastAsia="Calibri" w:hAnsi="Palatino Linotype" w:cs="Arial"/>
          <w:lang w:val="es-ES"/>
        </w:rPr>
        <w:t>n</w:t>
      </w:r>
      <w:r w:rsidR="00032493" w:rsidRPr="00C14C63">
        <w:rPr>
          <w:rFonts w:ascii="Palatino Linotype" w:eastAsia="Calibri" w:hAnsi="Palatino Linotype" w:cs="Arial"/>
          <w:lang w:val="es-ES"/>
        </w:rPr>
        <w:t>,</w:t>
      </w:r>
      <w:r w:rsidR="00B81371" w:rsidRPr="00C14C63">
        <w:rPr>
          <w:rFonts w:ascii="Palatino Linotype" w:eastAsia="Calibri" w:hAnsi="Palatino Linotype" w:cs="Arial"/>
          <w:lang w:val="es-ES"/>
        </w:rPr>
        <w:t xml:space="preserve"> </w:t>
      </w:r>
      <w:r w:rsidR="00875167" w:rsidRPr="00C14C63">
        <w:rPr>
          <w:rFonts w:ascii="Palatino Linotype" w:eastAsia="Calibri" w:hAnsi="Palatino Linotype" w:cs="Arial"/>
          <w:lang w:val="es-ES"/>
        </w:rPr>
        <w:t>ofrecieran pruebas y</w:t>
      </w:r>
      <w:r w:rsidR="00132C06" w:rsidRPr="00C14C63">
        <w:rPr>
          <w:rFonts w:ascii="Palatino Linotype" w:eastAsia="Calibri" w:hAnsi="Palatino Linotype" w:cs="Arial"/>
          <w:lang w:val="es-ES"/>
        </w:rPr>
        <w:t xml:space="preserve"> </w:t>
      </w:r>
      <w:r w:rsidR="00875167" w:rsidRPr="00C14C63">
        <w:rPr>
          <w:rFonts w:ascii="Palatino Linotype" w:eastAsia="Calibri" w:hAnsi="Palatino Linotype" w:cs="Arial"/>
          <w:lang w:val="es-ES"/>
        </w:rPr>
        <w:t>alegatos según corresponda a</w:t>
      </w:r>
      <w:r w:rsidR="004C20F2" w:rsidRPr="00C14C63">
        <w:rPr>
          <w:rFonts w:ascii="Palatino Linotype" w:eastAsia="Calibri" w:hAnsi="Palatino Linotype" w:cs="Arial"/>
          <w:lang w:val="es-ES"/>
        </w:rPr>
        <w:t xml:space="preserve"> </w:t>
      </w:r>
      <w:r w:rsidR="00875167" w:rsidRPr="00C14C63">
        <w:rPr>
          <w:rFonts w:ascii="Palatino Linotype" w:eastAsia="Calibri" w:hAnsi="Palatino Linotype" w:cs="Arial"/>
          <w:lang w:val="es-ES"/>
        </w:rPr>
        <w:t>l</w:t>
      </w:r>
      <w:r w:rsidR="004C20F2" w:rsidRPr="00C14C63">
        <w:rPr>
          <w:rFonts w:ascii="Palatino Linotype" w:eastAsia="Calibri" w:hAnsi="Palatino Linotype" w:cs="Arial"/>
          <w:lang w:val="es-ES"/>
        </w:rPr>
        <w:t>os</w:t>
      </w:r>
      <w:r w:rsidR="00875167" w:rsidRPr="00C14C63">
        <w:rPr>
          <w:rFonts w:ascii="Palatino Linotype" w:eastAsia="Calibri" w:hAnsi="Palatino Linotype" w:cs="Arial"/>
          <w:lang w:val="es-ES"/>
        </w:rPr>
        <w:t xml:space="preserve"> caso</w:t>
      </w:r>
      <w:r w:rsidR="004C20F2" w:rsidRPr="00C14C63">
        <w:rPr>
          <w:rFonts w:ascii="Palatino Linotype" w:eastAsia="Calibri" w:hAnsi="Palatino Linotype" w:cs="Arial"/>
          <w:lang w:val="es-ES"/>
        </w:rPr>
        <w:t>s</w:t>
      </w:r>
      <w:r w:rsidR="00875167" w:rsidRPr="00C14C63">
        <w:rPr>
          <w:rFonts w:ascii="Palatino Linotype" w:eastAsia="Calibri" w:hAnsi="Palatino Linotype" w:cs="Arial"/>
          <w:lang w:val="es-ES"/>
        </w:rPr>
        <w:t xml:space="preserve"> concreto</w:t>
      </w:r>
      <w:r w:rsidR="007857A6" w:rsidRPr="00C14C63">
        <w:rPr>
          <w:rFonts w:ascii="Palatino Linotype" w:eastAsia="Calibri" w:hAnsi="Palatino Linotype" w:cs="Arial"/>
          <w:lang w:val="es-ES"/>
        </w:rPr>
        <w:t>s</w:t>
      </w:r>
      <w:r w:rsidR="00E07BCC" w:rsidRPr="00C14C63">
        <w:rPr>
          <w:rFonts w:ascii="Palatino Linotype" w:eastAsia="Calibri" w:hAnsi="Palatino Linotype" w:cs="Arial"/>
          <w:lang w:val="es-ES"/>
        </w:rPr>
        <w:t>.</w:t>
      </w:r>
    </w:p>
    <w:p w14:paraId="7B820564" w14:textId="77777777" w:rsidR="006E7D23" w:rsidRPr="00C14C63" w:rsidRDefault="006E7D23" w:rsidP="006E7D23">
      <w:pPr>
        <w:pStyle w:val="Prrafodelista"/>
        <w:spacing w:before="240" w:after="240" w:line="360" w:lineRule="auto"/>
        <w:ind w:left="0"/>
        <w:jc w:val="both"/>
        <w:rPr>
          <w:rFonts w:ascii="Palatino Linotype" w:hAnsi="Palatino Linotype"/>
          <w:i/>
          <w:sz w:val="22"/>
          <w:szCs w:val="22"/>
        </w:rPr>
      </w:pPr>
    </w:p>
    <w:p w14:paraId="0BFCF899" w14:textId="62F73A30" w:rsidR="006E7D23" w:rsidRPr="00C14C63" w:rsidRDefault="006E7D23" w:rsidP="006E7D23">
      <w:pPr>
        <w:pStyle w:val="Prrafodelista"/>
        <w:numPr>
          <w:ilvl w:val="0"/>
          <w:numId w:val="1"/>
        </w:numPr>
        <w:spacing w:before="240" w:after="240" w:line="360" w:lineRule="auto"/>
        <w:ind w:left="0" w:firstLine="0"/>
        <w:jc w:val="both"/>
        <w:rPr>
          <w:rFonts w:ascii="Palatino Linotype" w:hAnsi="Palatino Linotype"/>
          <w:i/>
          <w:sz w:val="22"/>
          <w:szCs w:val="22"/>
        </w:rPr>
      </w:pPr>
      <w:r w:rsidRPr="00C14C63">
        <w:rPr>
          <w:rFonts w:ascii="Palatino Linotype" w:eastAsia="MS Mincho" w:hAnsi="Palatino Linotype" w:cs="Times New Roman"/>
          <w:color w:val="000000"/>
        </w:rPr>
        <w:t xml:space="preserve">El </w:t>
      </w:r>
      <w:r w:rsidRPr="00C14C63">
        <w:rPr>
          <w:rFonts w:ascii="Palatino Linotype" w:eastAsia="Calibri" w:hAnsi="Palatino Linotype" w:cs="Times New Roman"/>
          <w:lang w:val="es-ES"/>
        </w:rPr>
        <w:t xml:space="preserve"> </w:t>
      </w:r>
      <w:r w:rsidRPr="00C14C63">
        <w:rPr>
          <w:rFonts w:ascii="Palatino Linotype" w:eastAsia="Calibri" w:hAnsi="Palatino Linotype" w:cs="Times New Roman"/>
          <w:b/>
          <w:lang w:val="es-ES"/>
        </w:rPr>
        <w:t xml:space="preserve">SUJETO OBLIGADO </w:t>
      </w:r>
      <w:r w:rsidRPr="00C14C63">
        <w:rPr>
          <w:rFonts w:ascii="Palatino Linotype" w:eastAsia="Calibri" w:hAnsi="Palatino Linotype" w:cs="Times New Roman"/>
          <w:lang w:val="es-ES"/>
        </w:rPr>
        <w:t xml:space="preserve">fue omiso de enviar el </w:t>
      </w:r>
      <w:r w:rsidRPr="00C14C63">
        <w:rPr>
          <w:rFonts w:ascii="Palatino Linotype" w:eastAsia="MS Mincho" w:hAnsi="Palatino Linotype" w:cs="Times New Roman"/>
        </w:rPr>
        <w:t>informe justificado</w:t>
      </w:r>
      <w:r w:rsidRPr="00C14C63">
        <w:rPr>
          <w:rFonts w:ascii="Palatino Linotype" w:eastAsia="Calibri" w:hAnsi="Palatino Linotype" w:cs="Times New Roman"/>
          <w:lang w:val="es-ES"/>
        </w:rPr>
        <w:t xml:space="preserve"> en el término de siete días hábiles para manifestar lo que a derecho le asistiera y conviniera, asimismo, dejó de justificar las razones o motivos que lo llevaron a emitir las respuestas que ahora se impugnan, generando con esta omisión un  perjuicio en su contra </w:t>
      </w:r>
      <w:r w:rsidRPr="00C14C63">
        <w:rPr>
          <w:rFonts w:ascii="Palatino Linotype" w:eastAsia="Calibri" w:hAnsi="Palatino Linotype" w:cs="Arial"/>
          <w:lang w:val="es-ES"/>
        </w:rPr>
        <w:t>si consideramos lo que al respecto ha señalado la autoridad jurisdiccional al emitir el siguiente criterio:</w:t>
      </w:r>
    </w:p>
    <w:p w14:paraId="02D9C859" w14:textId="77777777" w:rsidR="006E7D23" w:rsidRPr="00C14C63" w:rsidRDefault="006E7D23" w:rsidP="006E7D23">
      <w:pPr>
        <w:spacing w:before="240" w:after="240" w:line="360" w:lineRule="auto"/>
        <w:ind w:left="567" w:right="567"/>
        <w:contextualSpacing/>
        <w:jc w:val="both"/>
        <w:rPr>
          <w:rFonts w:ascii="Palatino Linotype" w:eastAsia="Calibri" w:hAnsi="Palatino Linotype" w:cs="Times New Roman"/>
          <w:strike/>
          <w:lang w:val="es-ES"/>
        </w:rPr>
      </w:pPr>
      <w:r w:rsidRPr="00C14C63">
        <w:rPr>
          <w:rFonts w:ascii="Palatino Linotype" w:eastAsia="Calibri" w:hAnsi="Palatino Linotype" w:cs="Arial"/>
          <w:b/>
          <w:i/>
          <w:lang w:val="es-ES"/>
        </w:rPr>
        <w:t xml:space="preserve">“QUEJA, RECURSO DE. LA OMISION DE RENDIR EL INFORME RESPECTIVO NO IMPIDE QUE SE RESUELVA. </w:t>
      </w:r>
      <w:r w:rsidRPr="00C14C63">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w:t>
      </w:r>
      <w:r w:rsidRPr="00C14C63">
        <w:rPr>
          <w:rFonts w:ascii="Palatino Linotype" w:eastAsia="Calibri" w:hAnsi="Palatino Linotype" w:cs="Arial"/>
          <w:i/>
          <w:lang w:val="es-ES"/>
        </w:rPr>
        <w:lastRenderedPageBreak/>
        <w:t>claro que en tal supuesto, mientras ellas no rindieran el informe justificado, tampoco podría decidirse el recurso de queja. [TA] 2a. XXII/96. Segunda Sala. Novena Época, Semanario Judicial de la Federación y su Gaceta, Tomo III, Abril de 1996. Página: 207.”</w:t>
      </w:r>
    </w:p>
    <w:p w14:paraId="23707180" w14:textId="4AF19BCD" w:rsidR="00E92A90" w:rsidRPr="00C14C63" w:rsidRDefault="006E7D23" w:rsidP="00E92A90">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C14C63">
        <w:rPr>
          <w:rFonts w:ascii="Palatino Linotype" w:eastAsia="Times New Roman" w:hAnsi="Palatino Linotype" w:cs="Arial"/>
          <w:color w:val="222222"/>
          <w:lang w:val="es-ES" w:eastAsia="es-MX"/>
        </w:rPr>
        <w:t>Por lo cual se indica que, l</w:t>
      </w:r>
      <w:r w:rsidRPr="00C14C63">
        <w:rPr>
          <w:rFonts w:ascii="Palatino Linotype" w:eastAsia="MS Mincho" w:hAnsi="Palatino Linotype" w:cs="Times New Roman"/>
        </w:rPr>
        <w:t xml:space="preserve">a falta de informes justificados no impide que este Órgano Garante conozca y resuelva el recurso de revisión, solo propicia que el </w:t>
      </w:r>
      <w:r w:rsidRPr="00C14C63">
        <w:rPr>
          <w:rFonts w:ascii="Palatino Linotype" w:eastAsia="MS Mincho" w:hAnsi="Palatino Linotype" w:cs="Times New Roman"/>
          <w:b/>
        </w:rPr>
        <w:t>SUJETO</w:t>
      </w:r>
      <w:r w:rsidRPr="00C14C63">
        <w:rPr>
          <w:rFonts w:ascii="Palatino Linotype" w:eastAsia="MS Mincho" w:hAnsi="Palatino Linotype" w:cs="Times New Roman"/>
        </w:rPr>
        <w:t xml:space="preserve"> </w:t>
      </w:r>
      <w:r w:rsidRPr="00C14C63">
        <w:rPr>
          <w:rFonts w:ascii="Palatino Linotype" w:eastAsia="MS Mincho" w:hAnsi="Palatino Linotype" w:cs="Times New Roman"/>
          <w:b/>
        </w:rPr>
        <w:t>OBLIGADO</w:t>
      </w:r>
      <w:r w:rsidRPr="00C14C63">
        <w:rPr>
          <w:rFonts w:ascii="Palatino Linotype" w:eastAsia="MS Mincho" w:hAnsi="Palatino Linotype" w:cs="Times New Roman"/>
        </w:rPr>
        <w:t xml:space="preserve"> pierda la oportunidad de justificar su respuesta y manifestar lo que a su derecho convenga.</w:t>
      </w:r>
    </w:p>
    <w:p w14:paraId="1A62D8A0" w14:textId="77777777" w:rsidR="006E7D23" w:rsidRPr="00C14C63" w:rsidRDefault="006E7D23" w:rsidP="006E7D23">
      <w:pPr>
        <w:pStyle w:val="Prrafodelista"/>
        <w:spacing w:before="240" w:after="240" w:line="360" w:lineRule="auto"/>
        <w:ind w:left="0"/>
        <w:jc w:val="both"/>
        <w:rPr>
          <w:rFonts w:ascii="Palatino Linotype" w:eastAsia="Times New Roman" w:hAnsi="Palatino Linotype" w:cs="Times New Roman"/>
        </w:rPr>
      </w:pPr>
    </w:p>
    <w:p w14:paraId="0D3CAB57" w14:textId="76AC7ED7" w:rsidR="00664106" w:rsidRPr="00C14C63" w:rsidRDefault="00861622" w:rsidP="006F0635">
      <w:pPr>
        <w:pStyle w:val="Prrafodelista"/>
        <w:numPr>
          <w:ilvl w:val="0"/>
          <w:numId w:val="1"/>
        </w:numPr>
        <w:spacing w:before="240" w:after="240" w:line="360" w:lineRule="auto"/>
        <w:ind w:left="0" w:firstLine="0"/>
        <w:jc w:val="both"/>
        <w:rPr>
          <w:rFonts w:ascii="Palatino Linotype" w:hAnsi="Palatino Linotype"/>
        </w:rPr>
      </w:pPr>
      <w:r w:rsidRPr="00C14C63">
        <w:rPr>
          <w:rFonts w:ascii="Palatino Linotype" w:hAnsi="Palatino Linotype"/>
        </w:rPr>
        <w:t xml:space="preserve">El Comisionado Ponente decretó </w:t>
      </w:r>
      <w:r w:rsidR="00512F22" w:rsidRPr="00C14C63">
        <w:rPr>
          <w:rFonts w:ascii="Palatino Linotype" w:hAnsi="Palatino Linotype"/>
        </w:rPr>
        <w:t>l</w:t>
      </w:r>
      <w:r w:rsidR="00E34501" w:rsidRPr="00C14C63">
        <w:rPr>
          <w:rFonts w:ascii="Palatino Linotype" w:hAnsi="Palatino Linotype"/>
        </w:rPr>
        <w:t>os</w:t>
      </w:r>
      <w:r w:rsidR="00512F22" w:rsidRPr="00C14C63">
        <w:rPr>
          <w:rFonts w:ascii="Palatino Linotype" w:hAnsi="Palatino Linotype"/>
        </w:rPr>
        <w:t xml:space="preserve"> cierre</w:t>
      </w:r>
      <w:r w:rsidR="00E34501" w:rsidRPr="00C14C63">
        <w:rPr>
          <w:rFonts w:ascii="Palatino Linotype" w:hAnsi="Palatino Linotype"/>
        </w:rPr>
        <w:t>s</w:t>
      </w:r>
      <w:r w:rsidR="00512F22" w:rsidRPr="00C14C63">
        <w:rPr>
          <w:rFonts w:ascii="Palatino Linotype" w:hAnsi="Palatino Linotype"/>
        </w:rPr>
        <w:t xml:space="preserve"> de instrucción</w:t>
      </w:r>
      <w:r w:rsidR="00512F22" w:rsidRPr="00C14C63">
        <w:rPr>
          <w:rFonts w:ascii="Palatino Linotype" w:hAnsi="Palatino Linotype" w:cs="Arial"/>
        </w:rPr>
        <w:t xml:space="preserve"> </w:t>
      </w:r>
      <w:r w:rsidR="00BF1B7F" w:rsidRPr="00C14C63">
        <w:rPr>
          <w:rFonts w:ascii="Palatino Linotype" w:hAnsi="Palatino Linotype" w:cs="Arial"/>
        </w:rPr>
        <w:t xml:space="preserve">de </w:t>
      </w:r>
      <w:r w:rsidR="0050309F" w:rsidRPr="00C14C63">
        <w:rPr>
          <w:rFonts w:ascii="Palatino Linotype" w:hAnsi="Palatino Linotype" w:cs="Arial"/>
        </w:rPr>
        <w:t>l</w:t>
      </w:r>
      <w:r w:rsidR="006D42C5" w:rsidRPr="00C14C63">
        <w:rPr>
          <w:rFonts w:ascii="Palatino Linotype" w:hAnsi="Palatino Linotype" w:cs="Arial"/>
        </w:rPr>
        <w:t>os</w:t>
      </w:r>
      <w:r w:rsidR="00BF1B7F" w:rsidRPr="00C14C63">
        <w:rPr>
          <w:rFonts w:ascii="Palatino Linotype" w:hAnsi="Palatino Linotype" w:cs="Arial"/>
        </w:rPr>
        <w:t xml:space="preserve"> recursos de revisión </w:t>
      </w:r>
      <w:r w:rsidR="00512F22" w:rsidRPr="00C14C63">
        <w:rPr>
          <w:rFonts w:ascii="Palatino Linotype" w:hAnsi="Palatino Linotype"/>
        </w:rPr>
        <w:t>mediante acuerdo</w:t>
      </w:r>
      <w:r w:rsidR="004C20F2" w:rsidRPr="00C14C63">
        <w:rPr>
          <w:rFonts w:ascii="Palatino Linotype" w:hAnsi="Palatino Linotype"/>
        </w:rPr>
        <w:t>s</w:t>
      </w:r>
      <w:r w:rsidR="00BF1B7F" w:rsidRPr="00C14C63">
        <w:rPr>
          <w:rFonts w:ascii="Palatino Linotype" w:hAnsi="Palatino Linotype"/>
        </w:rPr>
        <w:t xml:space="preserve"> de fecha</w:t>
      </w:r>
      <w:r w:rsidR="0011039C" w:rsidRPr="00C14C63">
        <w:rPr>
          <w:rFonts w:ascii="Palatino Linotype" w:hAnsi="Palatino Linotype"/>
        </w:rPr>
        <w:t xml:space="preserve"> veinte (20</w:t>
      </w:r>
      <w:r w:rsidR="00062379" w:rsidRPr="00C14C63">
        <w:rPr>
          <w:rFonts w:ascii="Palatino Linotype" w:hAnsi="Palatino Linotype"/>
        </w:rPr>
        <w:t>)</w:t>
      </w:r>
      <w:r w:rsidR="009E3847" w:rsidRPr="00C14C63">
        <w:rPr>
          <w:rFonts w:ascii="Palatino Linotype" w:hAnsi="Palatino Linotype"/>
        </w:rPr>
        <w:t xml:space="preserve"> de</w:t>
      </w:r>
      <w:r w:rsidR="0011039C" w:rsidRPr="00C14C63">
        <w:rPr>
          <w:rFonts w:ascii="Palatino Linotype" w:hAnsi="Palatino Linotype"/>
        </w:rPr>
        <w:t xml:space="preserve"> febrero</w:t>
      </w:r>
      <w:r w:rsidR="006D3485" w:rsidRPr="00C14C63">
        <w:rPr>
          <w:rFonts w:ascii="Palatino Linotype" w:hAnsi="Palatino Linotype"/>
        </w:rPr>
        <w:t xml:space="preserve"> </w:t>
      </w:r>
      <w:r w:rsidR="00E07BCC" w:rsidRPr="00C14C63">
        <w:rPr>
          <w:rFonts w:ascii="Palatino Linotype" w:hAnsi="Palatino Linotype"/>
        </w:rPr>
        <w:t>de dos mil</w:t>
      </w:r>
      <w:r w:rsidR="006E7D23" w:rsidRPr="00C14C63">
        <w:rPr>
          <w:rFonts w:ascii="Palatino Linotype" w:hAnsi="Palatino Linotype"/>
        </w:rPr>
        <w:t xml:space="preserve"> veinte</w:t>
      </w:r>
      <w:r w:rsidR="00C862C4" w:rsidRPr="00C14C63">
        <w:rPr>
          <w:rFonts w:ascii="Palatino Linotype" w:hAnsi="Palatino Linotype"/>
        </w:rPr>
        <w:t xml:space="preserve">, </w:t>
      </w:r>
      <w:r w:rsidR="006B12CA" w:rsidRPr="00C14C63">
        <w:rPr>
          <w:rFonts w:ascii="Palatino Linotype" w:hAnsi="Palatino Linotype" w:cs="Arial"/>
        </w:rPr>
        <w:t>por lo que</w:t>
      </w:r>
      <w:r w:rsidR="00702482" w:rsidRPr="00C14C63">
        <w:rPr>
          <w:rFonts w:ascii="Palatino Linotype" w:hAnsi="Palatino Linotype" w:cs="Arial"/>
        </w:rPr>
        <w:t xml:space="preserve">, ordenó turnar el expediente a resolución, misma que ahora se pronuncia. </w:t>
      </w:r>
      <w:bookmarkStart w:id="125" w:name="_Toc461555889"/>
      <w:bookmarkStart w:id="126" w:name="_Toc466371858"/>
    </w:p>
    <w:p w14:paraId="4792E119" w14:textId="77777777" w:rsidR="0000724D" w:rsidRPr="00C14C63" w:rsidRDefault="0000724D" w:rsidP="0000724D">
      <w:pPr>
        <w:pStyle w:val="Prrafodelista"/>
        <w:spacing w:before="240" w:after="240" w:line="360" w:lineRule="auto"/>
        <w:ind w:left="360"/>
        <w:jc w:val="both"/>
        <w:rPr>
          <w:rFonts w:ascii="Palatino Linotype" w:hAnsi="Palatino Linotype"/>
        </w:rPr>
      </w:pPr>
    </w:p>
    <w:p w14:paraId="4F5486E7" w14:textId="65D0BAE7" w:rsidR="006D2E5C" w:rsidRPr="00C14C63" w:rsidRDefault="0011039C" w:rsidP="006D2E5C">
      <w:pPr>
        <w:pStyle w:val="Prrafodelista"/>
        <w:numPr>
          <w:ilvl w:val="0"/>
          <w:numId w:val="1"/>
        </w:numPr>
        <w:spacing w:before="240" w:after="240" w:line="360" w:lineRule="auto"/>
        <w:ind w:left="0" w:firstLine="0"/>
        <w:jc w:val="both"/>
      </w:pPr>
      <w:r w:rsidRPr="00C14C63">
        <w:rPr>
          <w:rFonts w:ascii="Palatino Linotype" w:eastAsia="Calibri" w:hAnsi="Palatino Linotype" w:cs="Arial"/>
          <w:color w:val="000000" w:themeColor="text1"/>
        </w:rPr>
        <w:t>El día veinte (20</w:t>
      </w:r>
      <w:r w:rsidR="006D3485" w:rsidRPr="00C14C63">
        <w:rPr>
          <w:rFonts w:ascii="Palatino Linotype" w:eastAsia="Calibri" w:hAnsi="Palatino Linotype" w:cs="Arial"/>
          <w:color w:val="000000" w:themeColor="text1"/>
        </w:rPr>
        <w:t>) de</w:t>
      </w:r>
      <w:r w:rsidRPr="00C14C63">
        <w:rPr>
          <w:rFonts w:ascii="Palatino Linotype" w:eastAsia="Calibri" w:hAnsi="Palatino Linotype" w:cs="Arial"/>
          <w:color w:val="000000" w:themeColor="text1"/>
        </w:rPr>
        <w:t xml:space="preserve"> febrero</w:t>
      </w:r>
      <w:r w:rsidR="00E07BCC" w:rsidRPr="00C14C63">
        <w:rPr>
          <w:rFonts w:ascii="Palatino Linotype" w:eastAsia="Calibri" w:hAnsi="Palatino Linotype" w:cs="Arial"/>
          <w:color w:val="000000" w:themeColor="text1"/>
        </w:rPr>
        <w:t xml:space="preserve"> de dos mil</w:t>
      </w:r>
      <w:r w:rsidR="006E7D23" w:rsidRPr="00C14C63">
        <w:rPr>
          <w:rFonts w:ascii="Palatino Linotype" w:eastAsia="Calibri" w:hAnsi="Palatino Linotype" w:cs="Arial"/>
          <w:color w:val="000000" w:themeColor="text1"/>
        </w:rPr>
        <w:t xml:space="preserve"> veinte</w:t>
      </w:r>
      <w:r w:rsidR="0000724D" w:rsidRPr="00C14C63">
        <w:rPr>
          <w:rFonts w:ascii="Palatino Linotype" w:eastAsia="Calibri" w:hAnsi="Palatino Linotype" w:cs="Arial"/>
          <w:color w:val="000000" w:themeColor="text1"/>
        </w:rPr>
        <w:t xml:space="preserve"> y con fundamento en el artículo 181 tercer párrafo de la </w:t>
      </w:r>
      <w:r w:rsidR="0000724D" w:rsidRPr="00C14C63">
        <w:rPr>
          <w:rFonts w:ascii="Palatino Linotype" w:eastAsia="Calibri" w:hAnsi="Palatino Linotype" w:cs="Arial"/>
          <w:b/>
          <w:bCs/>
          <w:color w:val="000000" w:themeColor="text1"/>
        </w:rPr>
        <w:t>Ley de Transparencia y Acceso a la Información Pública del Estado de México y Municipios, </w:t>
      </w:r>
      <w:r w:rsidR="0000724D" w:rsidRPr="00C14C63">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02B6D55A" w14:textId="77777777" w:rsidR="006E7D23" w:rsidRPr="00C14C63" w:rsidRDefault="006E7D23" w:rsidP="006E7D23">
      <w:pPr>
        <w:pStyle w:val="Prrafodelista"/>
        <w:spacing w:before="240" w:after="240" w:line="360" w:lineRule="auto"/>
        <w:ind w:left="0"/>
        <w:jc w:val="both"/>
      </w:pPr>
    </w:p>
    <w:p w14:paraId="1C4B1F3E" w14:textId="37471692" w:rsidR="00236140" w:rsidRPr="00C14C63" w:rsidRDefault="007C0013" w:rsidP="006E7D23">
      <w:pPr>
        <w:pStyle w:val="Ttulo1"/>
        <w:jc w:val="center"/>
        <w:rPr>
          <w:b/>
        </w:rPr>
      </w:pPr>
      <w:bookmarkStart w:id="127" w:name="_Toc33119001"/>
      <w:r w:rsidRPr="00C14C63">
        <w:rPr>
          <w:b/>
        </w:rPr>
        <w:t>CONSIDERANDO</w:t>
      </w:r>
      <w:bookmarkEnd w:id="125"/>
      <w:bookmarkEnd w:id="126"/>
      <w:bookmarkEnd w:id="127"/>
    </w:p>
    <w:p w14:paraId="1388D096" w14:textId="77777777" w:rsidR="006E7D23" w:rsidRPr="00C14C63" w:rsidRDefault="006E7D23" w:rsidP="006E7D23">
      <w:pPr>
        <w:rPr>
          <w:lang w:val="es-MX" w:eastAsia="en-US"/>
        </w:rPr>
      </w:pPr>
    </w:p>
    <w:p w14:paraId="629A5BE2" w14:textId="56C3E7D5" w:rsidR="007C0013" w:rsidRPr="00C14C63" w:rsidRDefault="007C0013" w:rsidP="001E74A5">
      <w:pPr>
        <w:pStyle w:val="Ttulo2"/>
        <w:spacing w:line="360" w:lineRule="auto"/>
        <w:rPr>
          <w:rFonts w:ascii="Palatino Linotype" w:hAnsi="Palatino Linotype"/>
          <w:b/>
          <w:color w:val="auto"/>
          <w:sz w:val="24"/>
        </w:rPr>
      </w:pPr>
      <w:bookmarkStart w:id="128" w:name="_Toc461555890"/>
      <w:bookmarkStart w:id="129" w:name="_Toc466371859"/>
      <w:bookmarkStart w:id="130" w:name="_Toc33119002"/>
      <w:r w:rsidRPr="00C14C63">
        <w:rPr>
          <w:rFonts w:ascii="Palatino Linotype" w:hAnsi="Palatino Linotype"/>
          <w:b/>
          <w:color w:val="auto"/>
          <w:sz w:val="24"/>
        </w:rPr>
        <w:t>PRIMERO. De la competencia</w:t>
      </w:r>
      <w:bookmarkEnd w:id="128"/>
      <w:bookmarkEnd w:id="129"/>
      <w:bookmarkEnd w:id="130"/>
    </w:p>
    <w:p w14:paraId="7796F3C8" w14:textId="77777777" w:rsidR="006D0DAE" w:rsidRPr="00C14C63" w:rsidRDefault="006D0DAE" w:rsidP="006D0DAE">
      <w:pPr>
        <w:rPr>
          <w:rFonts w:ascii="Palatino Linotype" w:hAnsi="Palatino Linotype"/>
          <w:lang w:val="es-MX" w:eastAsia="en-US"/>
        </w:rPr>
      </w:pPr>
    </w:p>
    <w:p w14:paraId="0BF52B18" w14:textId="1CB28478" w:rsidR="005A228F" w:rsidRPr="00C14C63" w:rsidRDefault="00A45546" w:rsidP="00702482">
      <w:pPr>
        <w:pStyle w:val="Prrafodelista"/>
        <w:numPr>
          <w:ilvl w:val="0"/>
          <w:numId w:val="1"/>
        </w:numPr>
        <w:spacing w:line="360" w:lineRule="auto"/>
        <w:ind w:left="0" w:firstLine="0"/>
        <w:jc w:val="both"/>
        <w:rPr>
          <w:rFonts w:ascii="Palatino Linotype" w:eastAsia="Calibri" w:hAnsi="Palatino Linotype" w:cs="Times New Roman"/>
          <w:b/>
          <w:lang w:val="es-ES"/>
        </w:rPr>
      </w:pPr>
      <w:r w:rsidRPr="00C14C63">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14C63">
        <w:rPr>
          <w:rFonts w:ascii="Palatino Linotype" w:eastAsia="Calibri" w:hAnsi="Palatino Linotype" w:cs="Times New Roman"/>
          <w:b/>
          <w:lang w:val="es-ES"/>
        </w:rPr>
        <w:t>Constitución Política de los Estados Unidos Mexicanos</w:t>
      </w:r>
      <w:r w:rsidRPr="00C14C63">
        <w:rPr>
          <w:rFonts w:ascii="Palatino Linotype" w:eastAsia="Calibri" w:hAnsi="Palatino Linotype" w:cs="Times New Roman"/>
          <w:lang w:val="es-ES"/>
        </w:rPr>
        <w:t xml:space="preserve">; 5, párrafos vigésimo, vigésimo primero y vigésimo segundo fracciones IV y V de la </w:t>
      </w:r>
      <w:r w:rsidRPr="00C14C63">
        <w:rPr>
          <w:rFonts w:ascii="Palatino Linotype" w:eastAsia="Calibri" w:hAnsi="Palatino Linotype" w:cs="Times New Roman"/>
          <w:b/>
          <w:lang w:val="es-ES"/>
        </w:rPr>
        <w:t>Constitución Política del Estado Libre y Soberano de México</w:t>
      </w:r>
      <w:r w:rsidRPr="00C14C63">
        <w:rPr>
          <w:rFonts w:ascii="Palatino Linotype" w:eastAsia="Calibri" w:hAnsi="Palatino Linotype" w:cs="Times New Roman"/>
          <w:lang w:val="es-ES"/>
        </w:rPr>
        <w:t xml:space="preserve">; artículos 1, 2 fracción II, 13, 29, 36 fracciones I y II, 176, 178, 179, 181 párrafo tercero y 185 </w:t>
      </w:r>
      <w:r w:rsidRPr="00C14C63">
        <w:rPr>
          <w:rFonts w:ascii="Palatino Linotype" w:eastAsia="Calibri" w:hAnsi="Palatino Linotype" w:cs="Arial"/>
          <w:lang w:val="es-ES"/>
        </w:rPr>
        <w:t xml:space="preserve">de la </w:t>
      </w:r>
      <w:r w:rsidRPr="00C14C63">
        <w:rPr>
          <w:rFonts w:ascii="Palatino Linotype" w:eastAsia="Calibri" w:hAnsi="Palatino Linotype" w:cs="Arial"/>
          <w:b/>
          <w:lang w:val="es-ES"/>
        </w:rPr>
        <w:t>Ley de Transparencia y Acceso a la Información Pública del Estado de México y Municipios</w:t>
      </w:r>
      <w:r w:rsidR="00DA73EE" w:rsidRPr="00C14C63">
        <w:rPr>
          <w:rFonts w:ascii="Palatino Linotype" w:eastAsia="Calibri" w:hAnsi="Palatino Linotype" w:cs="Arial"/>
          <w:lang w:val="es-ES"/>
        </w:rPr>
        <w:t>;</w:t>
      </w:r>
      <w:r w:rsidRPr="00C14C63">
        <w:rPr>
          <w:rFonts w:ascii="Palatino Linotype" w:eastAsia="Calibri" w:hAnsi="Palatino Linotype" w:cs="Arial"/>
          <w:lang w:val="es-ES"/>
        </w:rPr>
        <w:t xml:space="preserve"> y 10, 7, 9 fracciones I y XXIV, y 11 del </w:t>
      </w:r>
      <w:r w:rsidRPr="00C14C6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C14C63"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C14C63" w:rsidRDefault="007C0013" w:rsidP="001E74A5">
      <w:pPr>
        <w:pStyle w:val="Ttulo2"/>
        <w:spacing w:line="360" w:lineRule="auto"/>
        <w:rPr>
          <w:rFonts w:ascii="Palatino Linotype" w:hAnsi="Palatino Linotype"/>
          <w:b/>
          <w:color w:val="auto"/>
          <w:sz w:val="24"/>
        </w:rPr>
      </w:pPr>
      <w:bookmarkStart w:id="131" w:name="_Toc461555891"/>
      <w:bookmarkStart w:id="132" w:name="_Toc466371860"/>
      <w:bookmarkStart w:id="133" w:name="_Toc33119003"/>
      <w:r w:rsidRPr="00C14C63">
        <w:rPr>
          <w:rFonts w:ascii="Palatino Linotype" w:hAnsi="Palatino Linotype"/>
          <w:b/>
          <w:color w:val="auto"/>
          <w:sz w:val="24"/>
        </w:rPr>
        <w:t>SEGUNDO. De la oportunidad y proced</w:t>
      </w:r>
      <w:r w:rsidR="00F35C44" w:rsidRPr="00C14C63">
        <w:rPr>
          <w:rFonts w:ascii="Palatino Linotype" w:hAnsi="Palatino Linotype"/>
          <w:b/>
          <w:color w:val="auto"/>
          <w:sz w:val="24"/>
        </w:rPr>
        <w:t>encia</w:t>
      </w:r>
      <w:r w:rsidRPr="00C14C63">
        <w:rPr>
          <w:rFonts w:ascii="Palatino Linotype" w:hAnsi="Palatino Linotype"/>
          <w:b/>
          <w:color w:val="auto"/>
          <w:sz w:val="24"/>
        </w:rPr>
        <w:t>.</w:t>
      </w:r>
      <w:bookmarkEnd w:id="131"/>
      <w:bookmarkEnd w:id="132"/>
      <w:bookmarkEnd w:id="133"/>
    </w:p>
    <w:p w14:paraId="1EEDC16F" w14:textId="77777777" w:rsidR="006D0DAE" w:rsidRPr="00C14C63" w:rsidRDefault="006D0DAE" w:rsidP="006D0DAE">
      <w:pPr>
        <w:rPr>
          <w:rFonts w:ascii="Palatino Linotype" w:hAnsi="Palatino Linotype"/>
          <w:lang w:val="es-MX" w:eastAsia="en-US"/>
        </w:rPr>
      </w:pPr>
    </w:p>
    <w:p w14:paraId="56655770" w14:textId="50D21156" w:rsidR="00355626" w:rsidRPr="00C14C63" w:rsidRDefault="0006548A" w:rsidP="00355626">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C14C63">
        <w:rPr>
          <w:rFonts w:ascii="Palatino Linotype" w:eastAsia="Calibri" w:hAnsi="Palatino Linotype" w:cs="Arial"/>
          <w:lang w:val="es-MX"/>
        </w:rPr>
        <w:t>Los</w:t>
      </w:r>
      <w:r w:rsidRPr="00C14C63">
        <w:rPr>
          <w:rFonts w:ascii="Palatino Linotype" w:eastAsia="Calibri" w:hAnsi="Palatino Linotype" w:cs="Arial"/>
        </w:rPr>
        <w:t xml:space="preserve"> medios de impugnación fueron presentados a través del </w:t>
      </w:r>
      <w:r w:rsidRPr="00C14C63">
        <w:rPr>
          <w:rFonts w:ascii="Palatino Linotype" w:eastAsia="Calibri" w:hAnsi="Palatino Linotype" w:cs="Arial"/>
          <w:b/>
        </w:rPr>
        <w:t>SAIMEX,</w:t>
      </w:r>
      <w:r w:rsidRPr="00C14C63">
        <w:rPr>
          <w:rFonts w:ascii="Palatino Linotype" w:eastAsia="Calibri" w:hAnsi="Palatino Linotype" w:cs="Arial"/>
        </w:rPr>
        <w:t xml:space="preserve"> en el formato previamente aprobado para tal efecto y dentro del plazo legal de quince</w:t>
      </w:r>
      <w:r w:rsidR="00BB17E0" w:rsidRPr="00C14C63">
        <w:rPr>
          <w:rFonts w:ascii="Palatino Linotype" w:eastAsia="Calibri" w:hAnsi="Palatino Linotype" w:cs="Arial"/>
        </w:rPr>
        <w:t xml:space="preserve"> días hábiles otorgados; para los</w:t>
      </w:r>
      <w:r w:rsidRPr="00C14C63">
        <w:rPr>
          <w:rFonts w:ascii="Palatino Linotype" w:eastAsia="Calibri" w:hAnsi="Palatino Linotype" w:cs="Arial"/>
        </w:rPr>
        <w:t xml:space="preserve"> caso</w:t>
      </w:r>
      <w:r w:rsidR="00BB17E0" w:rsidRPr="00C14C63">
        <w:rPr>
          <w:rFonts w:ascii="Palatino Linotype" w:eastAsia="Calibri" w:hAnsi="Palatino Linotype" w:cs="Arial"/>
        </w:rPr>
        <w:t>s</w:t>
      </w:r>
      <w:r w:rsidRPr="00C14C63">
        <w:rPr>
          <w:rFonts w:ascii="Palatino Linotype" w:eastAsia="Calibri" w:hAnsi="Palatino Linotype" w:cs="Arial"/>
        </w:rPr>
        <w:t xml:space="preserve"> en particular es de señalar que el </w:t>
      </w:r>
      <w:r w:rsidRPr="00C14C63">
        <w:rPr>
          <w:rFonts w:ascii="Palatino Linotype" w:eastAsia="Calibri" w:hAnsi="Palatino Linotype" w:cs="Arial"/>
          <w:b/>
        </w:rPr>
        <w:t>SUJETO OBLIGADO</w:t>
      </w:r>
      <w:r w:rsidRPr="00C14C63">
        <w:rPr>
          <w:rFonts w:ascii="Palatino Linotype" w:eastAsia="Calibri" w:hAnsi="Palatino Linotype" w:cs="Arial"/>
        </w:rPr>
        <w:t xml:space="preserve"> emitió respuestas a las solicitudes de infor</w:t>
      </w:r>
      <w:r w:rsidR="00BB17E0" w:rsidRPr="00C14C63">
        <w:rPr>
          <w:rFonts w:ascii="Palatino Linotype" w:eastAsia="Calibri" w:hAnsi="Palatino Linotype" w:cs="Arial"/>
        </w:rPr>
        <w:t>ma</w:t>
      </w:r>
      <w:r w:rsidR="00E07BCC" w:rsidRPr="00C14C63">
        <w:rPr>
          <w:rFonts w:ascii="Palatino Linotype" w:eastAsia="Calibri" w:hAnsi="Palatino Linotype" w:cs="Arial"/>
        </w:rPr>
        <w:t xml:space="preserve">ción de referencia el </w:t>
      </w:r>
      <w:r w:rsidR="00355626" w:rsidRPr="00C14C63">
        <w:rPr>
          <w:rFonts w:ascii="Palatino Linotype" w:eastAsia="Calibri" w:hAnsi="Palatino Linotype" w:cs="Arial"/>
        </w:rPr>
        <w:t>once (11</w:t>
      </w:r>
      <w:r w:rsidR="006F04C4" w:rsidRPr="00C14C63">
        <w:rPr>
          <w:rFonts w:ascii="Palatino Linotype" w:eastAsia="Calibri" w:hAnsi="Palatino Linotype" w:cs="Arial"/>
        </w:rPr>
        <w:t>)</w:t>
      </w:r>
      <w:r w:rsidR="00355626" w:rsidRPr="00C14C63">
        <w:rPr>
          <w:rFonts w:ascii="Palatino Linotype" w:eastAsia="Calibri" w:hAnsi="Palatino Linotype" w:cs="Arial"/>
        </w:rPr>
        <w:t xml:space="preserve"> de diciembre</w:t>
      </w:r>
      <w:r w:rsidR="00623028" w:rsidRPr="00C14C63">
        <w:rPr>
          <w:rFonts w:ascii="Palatino Linotype" w:eastAsia="Calibri" w:hAnsi="Palatino Linotype" w:cs="Arial"/>
        </w:rPr>
        <w:t>,</w:t>
      </w:r>
      <w:r w:rsidRPr="00C14C63">
        <w:rPr>
          <w:rFonts w:ascii="Palatino Linotype" w:eastAsia="Calibri" w:hAnsi="Palatino Linotype" w:cs="Arial"/>
        </w:rPr>
        <w:t xml:space="preserve"> </w:t>
      </w:r>
      <w:r w:rsidRPr="00C14C63">
        <w:rPr>
          <w:rFonts w:ascii="Palatino Linotype" w:hAnsi="Palatino Linotype" w:cs="Arial"/>
        </w:rPr>
        <w:t>de tal forma que los plazos para interponer los recur</w:t>
      </w:r>
      <w:r w:rsidR="00BB17E0" w:rsidRPr="00C14C63">
        <w:rPr>
          <w:rFonts w:ascii="Palatino Linotype" w:hAnsi="Palatino Linotype" w:cs="Arial"/>
        </w:rPr>
        <w:t>sos tran</w:t>
      </w:r>
      <w:r w:rsidR="00623028" w:rsidRPr="00C14C63">
        <w:rPr>
          <w:rFonts w:ascii="Palatino Linotype" w:hAnsi="Palatino Linotype" w:cs="Arial"/>
        </w:rPr>
        <w:t>scurrieron del día</w:t>
      </w:r>
      <w:r w:rsidR="00355626" w:rsidRPr="00C14C63">
        <w:rPr>
          <w:rFonts w:ascii="Palatino Linotype" w:hAnsi="Palatino Linotype" w:cs="Arial"/>
        </w:rPr>
        <w:t xml:space="preserve"> doce (12</w:t>
      </w:r>
      <w:r w:rsidR="006F04C4" w:rsidRPr="00C14C63">
        <w:rPr>
          <w:rFonts w:ascii="Palatino Linotype" w:hAnsi="Palatino Linotype" w:cs="Arial"/>
        </w:rPr>
        <w:t>)</w:t>
      </w:r>
      <w:r w:rsidR="00355626" w:rsidRPr="00C14C63">
        <w:rPr>
          <w:rFonts w:ascii="Palatino Linotype" w:hAnsi="Palatino Linotype" w:cs="Arial"/>
        </w:rPr>
        <w:t xml:space="preserve"> </w:t>
      </w:r>
      <w:r w:rsidR="006F04C4" w:rsidRPr="00C14C63">
        <w:rPr>
          <w:rFonts w:ascii="Palatino Linotype" w:hAnsi="Palatino Linotype" w:cs="Arial"/>
        </w:rPr>
        <w:t>de</w:t>
      </w:r>
      <w:r w:rsidR="00355626" w:rsidRPr="00C14C63">
        <w:rPr>
          <w:rFonts w:ascii="Palatino Linotype" w:hAnsi="Palatino Linotype" w:cs="Arial"/>
        </w:rPr>
        <w:t xml:space="preserve"> diciembre  de dos mil diecinueve </w:t>
      </w:r>
      <w:r w:rsidR="00623028" w:rsidRPr="00C14C63">
        <w:rPr>
          <w:rFonts w:ascii="Palatino Linotype" w:hAnsi="Palatino Linotype" w:cs="Arial"/>
        </w:rPr>
        <w:t>al</w:t>
      </w:r>
      <w:r w:rsidR="00355626" w:rsidRPr="00C14C63">
        <w:rPr>
          <w:rFonts w:ascii="Palatino Linotype" w:hAnsi="Palatino Linotype" w:cs="Arial"/>
        </w:rPr>
        <w:t xml:space="preserve"> veinte (20</w:t>
      </w:r>
      <w:r w:rsidR="006F04C4" w:rsidRPr="00C14C63">
        <w:rPr>
          <w:rFonts w:ascii="Palatino Linotype" w:hAnsi="Palatino Linotype" w:cs="Arial"/>
        </w:rPr>
        <w:t xml:space="preserve">) </w:t>
      </w:r>
      <w:r w:rsidR="00355626" w:rsidRPr="00C14C63">
        <w:rPr>
          <w:rFonts w:ascii="Palatino Linotype" w:hAnsi="Palatino Linotype" w:cs="Arial"/>
        </w:rPr>
        <w:t>de enero de dos mil veinte</w:t>
      </w:r>
      <w:r w:rsidRPr="00C14C63">
        <w:rPr>
          <w:rFonts w:ascii="Palatino Linotype" w:hAnsi="Palatino Linotype" w:cs="Arial"/>
        </w:rPr>
        <w:t xml:space="preserve"> respectivamente. En consecuencia,</w:t>
      </w:r>
      <w:r w:rsidR="005B083B" w:rsidRPr="00C14C63">
        <w:rPr>
          <w:rFonts w:ascii="Palatino Linotype" w:hAnsi="Palatino Linotype" w:cs="Arial"/>
        </w:rPr>
        <w:t xml:space="preserve"> si</w:t>
      </w:r>
      <w:r w:rsidR="006F04C4" w:rsidRPr="00C14C63">
        <w:rPr>
          <w:rFonts w:ascii="Palatino Linotype" w:hAnsi="Palatino Linotype" w:cs="Arial"/>
        </w:rPr>
        <w:t xml:space="preserve"> el</w:t>
      </w:r>
      <w:r w:rsidRPr="00C14C63">
        <w:rPr>
          <w:rFonts w:ascii="Palatino Linotype" w:hAnsi="Palatino Linotype" w:cs="Arial"/>
        </w:rPr>
        <w:t xml:space="preserve"> hoy </w:t>
      </w:r>
      <w:r w:rsidRPr="00C14C63">
        <w:rPr>
          <w:rFonts w:ascii="Palatino Linotype" w:hAnsi="Palatino Linotype" w:cs="Arial"/>
          <w:b/>
        </w:rPr>
        <w:t>RECURRENTE</w:t>
      </w:r>
      <w:r w:rsidRPr="00C14C63">
        <w:rPr>
          <w:rFonts w:ascii="Palatino Linotype" w:hAnsi="Palatino Linotype" w:cs="Arial"/>
        </w:rPr>
        <w:t xml:space="preserve"> </w:t>
      </w:r>
      <w:r w:rsidR="00BB17E0" w:rsidRPr="00C14C63">
        <w:rPr>
          <w:rFonts w:ascii="Palatino Linotype" w:hAnsi="Palatino Linotype" w:cs="Arial"/>
        </w:rPr>
        <w:t>presentó sus inconf</w:t>
      </w:r>
      <w:r w:rsidR="00623028" w:rsidRPr="00C14C63">
        <w:rPr>
          <w:rFonts w:ascii="Palatino Linotype" w:hAnsi="Palatino Linotype" w:cs="Arial"/>
        </w:rPr>
        <w:t xml:space="preserve">ormidades </w:t>
      </w:r>
      <w:r w:rsidR="00355626" w:rsidRPr="00C14C63">
        <w:rPr>
          <w:rFonts w:ascii="Palatino Linotype" w:hAnsi="Palatino Linotype" w:cs="Arial"/>
        </w:rPr>
        <w:t>el día once (11</w:t>
      </w:r>
      <w:r w:rsidR="006F04C4" w:rsidRPr="00C14C63">
        <w:rPr>
          <w:rFonts w:ascii="Palatino Linotype" w:hAnsi="Palatino Linotype" w:cs="Arial"/>
        </w:rPr>
        <w:t>) de</w:t>
      </w:r>
      <w:r w:rsidR="00355626" w:rsidRPr="00C14C63">
        <w:rPr>
          <w:rFonts w:ascii="Palatino Linotype" w:hAnsi="Palatino Linotype" w:cs="Arial"/>
        </w:rPr>
        <w:t xml:space="preserve"> diciembre </w:t>
      </w:r>
      <w:r w:rsidR="006F04C4" w:rsidRPr="00C14C63">
        <w:rPr>
          <w:rFonts w:ascii="Palatino Linotype" w:hAnsi="Palatino Linotype" w:cs="Arial"/>
        </w:rPr>
        <w:t xml:space="preserve"> </w:t>
      </w:r>
      <w:r w:rsidRPr="00C14C63">
        <w:rPr>
          <w:rFonts w:ascii="Palatino Linotype" w:hAnsi="Palatino Linotype" w:cs="Arial"/>
        </w:rPr>
        <w:t>de</w:t>
      </w:r>
      <w:r w:rsidR="006F04C4" w:rsidRPr="00C14C63">
        <w:rPr>
          <w:rFonts w:ascii="Palatino Linotype" w:hAnsi="Palatino Linotype" w:cs="Arial"/>
        </w:rPr>
        <w:t xml:space="preserve"> dos mil diecinueve</w:t>
      </w:r>
      <w:r w:rsidR="005B083B" w:rsidRPr="00C14C63">
        <w:rPr>
          <w:rFonts w:ascii="Palatino Linotype" w:hAnsi="Palatino Linotype" w:cs="Arial"/>
        </w:rPr>
        <w:t>,</w:t>
      </w:r>
      <w:r w:rsidR="00355626" w:rsidRPr="00C14C63">
        <w:rPr>
          <w:rFonts w:ascii="Palatino Linotype" w:hAnsi="Palatino Linotype" w:cs="Arial"/>
        </w:rPr>
        <w:t xml:space="preserve"> </w:t>
      </w:r>
      <w:r w:rsidR="00355626" w:rsidRPr="00C14C63">
        <w:rPr>
          <w:rFonts w:ascii="Palatino Linotype" w:eastAsia="Calibri" w:hAnsi="Palatino Linotype" w:cs="Arial"/>
        </w:rPr>
        <w:t xml:space="preserve">esto es, el mismo día en que tuvo conocimiento de la respuesta impugnada, por lo tanto, un día antes de que iniciara el plazo precitado, </w:t>
      </w:r>
      <w:r w:rsidR="00355626" w:rsidRPr="00C14C63">
        <w:rPr>
          <w:rFonts w:ascii="Palatino Linotype" w:eastAsia="Calibri" w:hAnsi="Palatino Linotype" w:cs="Arial"/>
        </w:rPr>
        <w:lastRenderedPageBreak/>
        <w:t>circunstancia que no es determinante para declararlo extemporáneo, toda vez que el tiempo concedido es para delimitar el término en que pueden impugnarse las respuestas, lo cual no impide  que se presenten antes de iniciado el plazo previsto.</w:t>
      </w:r>
    </w:p>
    <w:p w14:paraId="08D8452C" w14:textId="77777777" w:rsidR="00355626" w:rsidRPr="00C14C63" w:rsidRDefault="00355626" w:rsidP="00355626">
      <w:pPr>
        <w:spacing w:line="360" w:lineRule="auto"/>
        <w:ind w:right="49"/>
        <w:contextualSpacing/>
        <w:jc w:val="both"/>
        <w:rPr>
          <w:rFonts w:ascii="Palatino Linotype" w:eastAsia="Times New Roman" w:hAnsi="Palatino Linotype" w:cs="Times New Roman"/>
        </w:rPr>
      </w:pPr>
    </w:p>
    <w:p w14:paraId="6BE26885" w14:textId="0083BE4D" w:rsidR="00355626" w:rsidRPr="00C14C63" w:rsidRDefault="00355626" w:rsidP="00355626">
      <w:pPr>
        <w:pStyle w:val="Prrafodelista"/>
        <w:numPr>
          <w:ilvl w:val="0"/>
          <w:numId w:val="1"/>
        </w:numPr>
        <w:spacing w:line="360" w:lineRule="auto"/>
        <w:ind w:left="0" w:right="49" w:firstLine="0"/>
        <w:jc w:val="both"/>
        <w:rPr>
          <w:rFonts w:ascii="Palatino Linotype" w:eastAsia="Times New Roman" w:hAnsi="Palatino Linotype" w:cs="Times New Roman"/>
        </w:rPr>
      </w:pPr>
      <w:r w:rsidRPr="00C14C63">
        <w:rPr>
          <w:rFonts w:ascii="Palatino Linotype" w:eastAsia="Calibri" w:hAnsi="Palatino Linotype" w:cs="Arial"/>
          <w:lang w:val="es-ES"/>
        </w:rPr>
        <w:t xml:space="preserve">Discernimiento </w:t>
      </w:r>
      <w:r w:rsidRPr="00C14C63">
        <w:rPr>
          <w:rFonts w:ascii="Palatino Linotype" w:eastAsia="Calibri"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67D0B7B7" w14:textId="77777777" w:rsidR="00355626" w:rsidRPr="00C14C63" w:rsidRDefault="00355626" w:rsidP="00355626">
      <w:pPr>
        <w:ind w:left="720"/>
        <w:contextualSpacing/>
        <w:rPr>
          <w:rFonts w:ascii="Palatino Linotype" w:eastAsia="Calibri" w:hAnsi="Palatino Linotype" w:cs="Arial"/>
          <w:i/>
          <w:lang w:val="es-ES"/>
        </w:rPr>
      </w:pPr>
    </w:p>
    <w:p w14:paraId="4D24DBFE" w14:textId="77777777" w:rsidR="00355626" w:rsidRPr="00C14C63" w:rsidRDefault="00355626" w:rsidP="00355626">
      <w:pPr>
        <w:spacing w:line="360" w:lineRule="auto"/>
        <w:ind w:left="567" w:right="616"/>
        <w:contextualSpacing/>
        <w:jc w:val="both"/>
        <w:rPr>
          <w:rFonts w:ascii="Palatino Linotype" w:eastAsia="Calibri" w:hAnsi="Palatino Linotype" w:cs="Arial"/>
          <w:lang w:val="es-ES"/>
        </w:rPr>
      </w:pPr>
      <w:r w:rsidRPr="00C14C63">
        <w:rPr>
          <w:rFonts w:ascii="Palatino Linotype" w:eastAsia="Calibri" w:hAnsi="Palatino Linotype" w:cs="Arial"/>
          <w:b/>
          <w:i/>
          <w:lang w:val="es-ES"/>
        </w:rPr>
        <w:t>RECURSO DE RECLAMACIÓN. SU INTERPOSICIÓN NO ES EXTEMPORÁNEA SI SE REALIZA ANTES DE QUE INICIE EL PLAZO PARA HACERLO.</w:t>
      </w:r>
      <w:r w:rsidRPr="00C14C63">
        <w:rPr>
          <w:rFonts w:ascii="Palatino Linotype" w:eastAsia="Calibri" w:hAnsi="Palatino Linotype" w:cs="Arial"/>
          <w:i/>
          <w:lang w:val="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A188A6C" w14:textId="77777777" w:rsidR="00355626" w:rsidRPr="00C14C63" w:rsidRDefault="00355626" w:rsidP="00355626">
      <w:pPr>
        <w:spacing w:line="360" w:lineRule="auto"/>
        <w:ind w:right="49"/>
        <w:contextualSpacing/>
        <w:jc w:val="both"/>
        <w:rPr>
          <w:rFonts w:ascii="Palatino Linotype" w:eastAsia="Calibri" w:hAnsi="Palatino Linotype" w:cs="Arial"/>
        </w:rPr>
      </w:pPr>
    </w:p>
    <w:p w14:paraId="71F809D7" w14:textId="3BE5DEFE" w:rsidR="00186ABE" w:rsidRPr="00C14C63" w:rsidRDefault="00186ABE" w:rsidP="00186ABE">
      <w:pPr>
        <w:pStyle w:val="Prrafodelista"/>
        <w:numPr>
          <w:ilvl w:val="0"/>
          <w:numId w:val="1"/>
        </w:numPr>
        <w:spacing w:before="240" w:after="240" w:line="360" w:lineRule="auto"/>
        <w:ind w:left="0" w:firstLine="0"/>
        <w:jc w:val="both"/>
        <w:rPr>
          <w:rFonts w:ascii="Palatino Linotype" w:eastAsia="Times New Roman" w:hAnsi="Palatino Linotype" w:cs="Arial"/>
          <w:color w:val="000000"/>
          <w:lang w:val="es-ES" w:eastAsia="es-MX"/>
        </w:rPr>
      </w:pPr>
      <w:r w:rsidRPr="00C14C63">
        <w:rPr>
          <w:rFonts w:ascii="Palatino Linotype" w:eastAsia="Calibri" w:hAnsi="Palatino Linotype" w:cs="Times New Roman"/>
          <w:lang w:val="es-ES"/>
        </w:rPr>
        <w:t xml:space="preserve">Consecuentemente, de la revisión al expediente electrónico contenido en el sistema </w:t>
      </w:r>
      <w:r w:rsidRPr="00C14C63">
        <w:rPr>
          <w:rFonts w:ascii="Palatino Linotype" w:eastAsia="Calibri" w:hAnsi="Palatino Linotype" w:cs="Times New Roman"/>
          <w:b/>
          <w:lang w:val="es-ES"/>
        </w:rPr>
        <w:t>SAIMEX</w:t>
      </w:r>
      <w:r w:rsidRPr="00C14C63">
        <w:rPr>
          <w:rFonts w:ascii="Palatino Linotype" w:eastAsia="Calibri" w:hAnsi="Palatino Linotype" w:cs="Times New Roman"/>
          <w:lang w:val="es-ES"/>
        </w:rPr>
        <w:t xml:space="preserve"> se desprende que la parte solicitante en ejercicio de su derecho de </w:t>
      </w:r>
      <w:r w:rsidRPr="00C14C63">
        <w:rPr>
          <w:rFonts w:ascii="Palatino Linotype" w:eastAsia="Calibri" w:hAnsi="Palatino Linotype" w:cs="Times New Roman"/>
          <w:lang w:val="es-ES"/>
        </w:rPr>
        <w:lastRenderedPageBreak/>
        <w:t xml:space="preserve">acceso a la información pública en el expediente que se revisa, tanto en la solicitud de información como en el recurso de revisión la parte </w:t>
      </w:r>
      <w:r w:rsidRPr="00C14C63">
        <w:rPr>
          <w:rFonts w:ascii="Palatino Linotype" w:eastAsia="Calibri" w:hAnsi="Palatino Linotype" w:cs="Times New Roman"/>
          <w:b/>
          <w:lang w:val="es-ES"/>
        </w:rPr>
        <w:t>RECURRENTE</w:t>
      </w:r>
      <w:r w:rsidRPr="00C14C63">
        <w:rPr>
          <w:rFonts w:ascii="Palatino Linotype" w:eastAsia="Calibri" w:hAnsi="Palatino Linotype" w:cs="Times New Roman"/>
          <w:lang w:val="es-ES"/>
        </w:rPr>
        <w:t xml:space="preserve"> </w:t>
      </w:r>
      <w:r w:rsidRPr="00C14C63">
        <w:rPr>
          <w:rFonts w:ascii="Palatino Linotype" w:eastAsia="Calibri" w:hAnsi="Palatino Linotype" w:cs="Times New Roman"/>
          <w:b/>
          <w:lang w:val="es-ES"/>
        </w:rPr>
        <w:t>no  proporciona nombre completo  para que sea identificada,</w:t>
      </w:r>
      <w:r w:rsidRPr="00C14C63">
        <w:rPr>
          <w:rFonts w:ascii="Palatino Linotype" w:eastAsia="Calibri" w:hAnsi="Palatino Linotype" w:cs="Times New Roman"/>
          <w:lang w:val="es-ES"/>
        </w:rPr>
        <w:t xml:space="preserve"> por lo que no se tiene la certeza sobre su identidad, sin embargo, es importante señalar también que </w:t>
      </w:r>
      <w:r w:rsidRPr="00C14C63">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39E670E" w14:textId="77777777" w:rsidR="00186ABE" w:rsidRPr="00C14C63" w:rsidRDefault="00186ABE" w:rsidP="00186ABE">
      <w:pPr>
        <w:ind w:left="720"/>
        <w:contextualSpacing/>
        <w:rPr>
          <w:rFonts w:ascii="Palatino Linotype" w:eastAsia="Calibri" w:hAnsi="Palatino Linotype" w:cs="Times New Roman"/>
          <w:lang w:val="es-ES"/>
        </w:rPr>
      </w:pPr>
    </w:p>
    <w:p w14:paraId="7EE457ED" w14:textId="77777777" w:rsidR="00186ABE" w:rsidRPr="00C14C63"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C14C63">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90E291E" w14:textId="77777777" w:rsidR="00186ABE" w:rsidRPr="00C14C63" w:rsidRDefault="00186ABE" w:rsidP="00186ABE">
      <w:pPr>
        <w:ind w:left="720"/>
        <w:contextualSpacing/>
        <w:rPr>
          <w:rFonts w:ascii="Palatino Linotype" w:eastAsia="Calibri" w:hAnsi="Palatino Linotype" w:cs="Times New Roman"/>
          <w:lang w:val="es-ES"/>
        </w:rPr>
      </w:pPr>
    </w:p>
    <w:p w14:paraId="4F4C2DDA" w14:textId="77777777" w:rsidR="00186ABE" w:rsidRPr="00C14C63"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C14C63">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C14C63">
        <w:rPr>
          <w:rFonts w:ascii="Palatino Linotype" w:eastAsia="Calibri" w:hAnsi="Palatino Linotype" w:cs="Times New Roman"/>
          <w:lang w:val="es-ES"/>
        </w:rPr>
        <w:lastRenderedPageBreak/>
        <w:t>permite la posibilidad de que inclusive, la solicitud de acceso a la información pueda ser anónima o no contener un nombre que identifique al solicitante o que permita tener certeza sobre su identidad.</w:t>
      </w:r>
    </w:p>
    <w:p w14:paraId="3887E8C0" w14:textId="77777777" w:rsidR="00186ABE" w:rsidRPr="00C14C63" w:rsidRDefault="00186ABE" w:rsidP="00186ABE">
      <w:pPr>
        <w:ind w:left="720"/>
        <w:contextualSpacing/>
        <w:rPr>
          <w:rFonts w:ascii="Palatino Linotype" w:eastAsia="Calibri" w:hAnsi="Palatino Linotype" w:cs="Times New Roman"/>
          <w:lang w:val="es-ES"/>
        </w:rPr>
      </w:pPr>
    </w:p>
    <w:p w14:paraId="50F8DE72" w14:textId="77777777" w:rsidR="00186ABE" w:rsidRPr="00C14C63"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C14C63">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67AAD4D" w14:textId="77777777" w:rsidR="00186ABE" w:rsidRPr="00C14C63" w:rsidRDefault="00186ABE" w:rsidP="00186ABE">
      <w:pPr>
        <w:ind w:left="720"/>
        <w:contextualSpacing/>
        <w:rPr>
          <w:rFonts w:ascii="Palatino Linotype" w:eastAsia="Times New Roman" w:hAnsi="Palatino Linotype" w:cs="Arial"/>
          <w:lang w:val="es-ES"/>
        </w:rPr>
      </w:pPr>
    </w:p>
    <w:p w14:paraId="5B5766C5" w14:textId="77777777" w:rsidR="00186ABE" w:rsidRPr="00C14C63"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C14C63">
        <w:rPr>
          <w:rFonts w:ascii="Palatino Linotype" w:eastAsia="Times New Roman" w:hAnsi="Palatino Linotype" w:cs="Arial"/>
          <w:lang w:val="es-ES"/>
        </w:rPr>
        <w:t>Así,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899DE74" w14:textId="77777777" w:rsidR="00186ABE" w:rsidRPr="00C14C63" w:rsidRDefault="00186ABE" w:rsidP="00186ABE">
      <w:pPr>
        <w:pStyle w:val="Prrafodelista"/>
        <w:spacing w:line="360" w:lineRule="auto"/>
        <w:ind w:left="0" w:right="49"/>
        <w:jc w:val="both"/>
        <w:rPr>
          <w:rFonts w:ascii="Palatino Linotype" w:eastAsia="Calibri" w:hAnsi="Palatino Linotype" w:cs="Arial"/>
        </w:rPr>
      </w:pPr>
    </w:p>
    <w:p w14:paraId="3A832155" w14:textId="77777777" w:rsidR="00355626" w:rsidRPr="00C14C63" w:rsidRDefault="00355626" w:rsidP="00355626">
      <w:pPr>
        <w:pStyle w:val="Prrafodelista"/>
        <w:numPr>
          <w:ilvl w:val="0"/>
          <w:numId w:val="1"/>
        </w:numPr>
        <w:spacing w:line="360" w:lineRule="auto"/>
        <w:ind w:left="0" w:right="49" w:firstLine="0"/>
        <w:jc w:val="both"/>
        <w:rPr>
          <w:rFonts w:ascii="Palatino Linotype" w:eastAsia="Calibri" w:hAnsi="Palatino Linotype" w:cs="Arial"/>
        </w:rPr>
      </w:pPr>
      <w:r w:rsidRPr="00C14C6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5E1410" w14:textId="1AAB24C4" w:rsidR="008E07AD" w:rsidRPr="00C14C63" w:rsidRDefault="008E07AD" w:rsidP="000514BA">
      <w:pPr>
        <w:tabs>
          <w:tab w:val="left" w:pos="1755"/>
        </w:tabs>
      </w:pPr>
    </w:p>
    <w:p w14:paraId="718AD937" w14:textId="5F50BB66" w:rsidR="006A4F64" w:rsidRPr="00C14C63" w:rsidRDefault="0044176A" w:rsidP="00016144">
      <w:pPr>
        <w:pStyle w:val="Ttulo1"/>
        <w:spacing w:line="360" w:lineRule="auto"/>
        <w:rPr>
          <w:b/>
          <w:i/>
          <w:color w:val="000000" w:themeColor="text1"/>
          <w:szCs w:val="24"/>
        </w:rPr>
      </w:pPr>
      <w:bookmarkStart w:id="134" w:name="_Toc503862490"/>
      <w:bookmarkStart w:id="135" w:name="_Toc509403241"/>
      <w:bookmarkStart w:id="136" w:name="_Toc33119004"/>
      <w:r w:rsidRPr="00C14C63">
        <w:rPr>
          <w:b/>
          <w:color w:val="000000" w:themeColor="text1"/>
          <w:szCs w:val="24"/>
        </w:rPr>
        <w:t>TERCERO</w:t>
      </w:r>
      <w:r w:rsidR="006A4F64" w:rsidRPr="00C14C63">
        <w:rPr>
          <w:b/>
          <w:color w:val="000000" w:themeColor="text1"/>
          <w:szCs w:val="24"/>
        </w:rPr>
        <w:t xml:space="preserve">. </w:t>
      </w:r>
      <w:bookmarkEnd w:id="134"/>
      <w:bookmarkEnd w:id="135"/>
      <w:r w:rsidR="00327323" w:rsidRPr="00C14C63">
        <w:rPr>
          <w:b/>
          <w:color w:val="000000" w:themeColor="text1"/>
          <w:szCs w:val="24"/>
        </w:rPr>
        <w:t xml:space="preserve">Del planteamiento de la </w:t>
      </w:r>
      <w:r w:rsidR="00327323" w:rsidRPr="00C14C63">
        <w:rPr>
          <w:b/>
          <w:i/>
          <w:color w:val="000000" w:themeColor="text1"/>
          <w:szCs w:val="24"/>
        </w:rPr>
        <w:t>Litis.</w:t>
      </w:r>
      <w:bookmarkEnd w:id="136"/>
    </w:p>
    <w:p w14:paraId="34985DAC" w14:textId="4DF57A0C" w:rsidR="008475EF" w:rsidRPr="00C14C63" w:rsidRDefault="00623028" w:rsidP="00BB17E0">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C14C63">
        <w:rPr>
          <w:rFonts w:ascii="Palatino Linotype" w:eastAsia="Calibri" w:hAnsi="Palatino Linotype" w:cs="Arial"/>
          <w:color w:val="000000" w:themeColor="text1"/>
          <w:lang w:val="es-MX" w:eastAsia="en-US"/>
        </w:rPr>
        <w:t xml:space="preserve">El </w:t>
      </w:r>
      <w:r w:rsidR="00675431" w:rsidRPr="00C14C63">
        <w:rPr>
          <w:rFonts w:ascii="Palatino Linotype" w:eastAsia="Calibri" w:hAnsi="Palatino Linotype" w:cs="Arial"/>
          <w:color w:val="000000" w:themeColor="text1"/>
          <w:lang w:val="es-MX" w:eastAsia="en-US"/>
        </w:rPr>
        <w:t>particular, mediante sus solicitudes de información, esencia</w:t>
      </w:r>
      <w:r w:rsidR="00DE4A83" w:rsidRPr="00C14C63">
        <w:rPr>
          <w:rFonts w:ascii="Palatino Linotype" w:eastAsia="Calibri" w:hAnsi="Palatino Linotype" w:cs="Arial"/>
          <w:color w:val="000000" w:themeColor="text1"/>
          <w:lang w:val="es-MX" w:eastAsia="en-US"/>
        </w:rPr>
        <w:t>lmente requi</w:t>
      </w:r>
      <w:r w:rsidRPr="00C14C63">
        <w:rPr>
          <w:rFonts w:ascii="Palatino Linotype" w:eastAsia="Calibri" w:hAnsi="Palatino Linotype" w:cs="Arial"/>
          <w:color w:val="000000" w:themeColor="text1"/>
          <w:lang w:val="es-MX" w:eastAsia="en-US"/>
        </w:rPr>
        <w:t>rió a</w:t>
      </w:r>
      <w:r w:rsidR="006F04C4" w:rsidRPr="00C14C63">
        <w:rPr>
          <w:rFonts w:ascii="Palatino Linotype" w:eastAsia="Calibri" w:hAnsi="Palatino Linotype" w:cs="Arial"/>
          <w:color w:val="000000" w:themeColor="text1"/>
          <w:lang w:val="es-MX" w:eastAsia="en-US"/>
        </w:rPr>
        <w:t xml:space="preserve"> del Ayuntamie</w:t>
      </w:r>
      <w:r w:rsidR="00355626" w:rsidRPr="00C14C63">
        <w:rPr>
          <w:rFonts w:ascii="Palatino Linotype" w:eastAsia="Calibri" w:hAnsi="Palatino Linotype" w:cs="Arial"/>
          <w:color w:val="000000" w:themeColor="text1"/>
          <w:lang w:val="es-MX" w:eastAsia="en-US"/>
        </w:rPr>
        <w:t xml:space="preserve">nto de </w:t>
      </w:r>
      <w:proofErr w:type="spellStart"/>
      <w:r w:rsidR="00355626" w:rsidRPr="00C14C63">
        <w:rPr>
          <w:rFonts w:ascii="Palatino Linotype" w:eastAsia="Calibri" w:hAnsi="Palatino Linotype" w:cs="Arial"/>
          <w:color w:val="000000" w:themeColor="text1"/>
          <w:lang w:val="es-MX" w:eastAsia="en-US"/>
        </w:rPr>
        <w:t>Zumpahuacán</w:t>
      </w:r>
      <w:proofErr w:type="spellEnd"/>
      <w:r w:rsidR="00355626" w:rsidRPr="00C14C63">
        <w:rPr>
          <w:rFonts w:ascii="Palatino Linotype" w:eastAsia="Calibri" w:hAnsi="Palatino Linotype" w:cs="Arial"/>
          <w:color w:val="000000" w:themeColor="text1"/>
          <w:lang w:val="es-MX" w:eastAsia="en-US"/>
        </w:rPr>
        <w:t xml:space="preserve"> </w:t>
      </w:r>
      <w:r w:rsidR="00675431" w:rsidRPr="00C14C63">
        <w:rPr>
          <w:rFonts w:ascii="Palatino Linotype" w:eastAsia="Calibri" w:hAnsi="Palatino Linotype" w:cs="Arial"/>
          <w:color w:val="000000" w:themeColor="text1"/>
          <w:lang w:val="es-MX" w:eastAsia="en-US"/>
        </w:rPr>
        <w:t>, la siguiente información:</w:t>
      </w:r>
    </w:p>
    <w:p w14:paraId="10D95090" w14:textId="77777777" w:rsidR="00A37B07" w:rsidRPr="00C14C63" w:rsidRDefault="00A37B07" w:rsidP="00A37B07">
      <w:pPr>
        <w:pStyle w:val="Prrafodelista"/>
        <w:shd w:val="clear" w:color="auto" w:fill="FFFFFF"/>
        <w:spacing w:before="240" w:after="240" w:line="360" w:lineRule="auto"/>
        <w:ind w:left="360" w:right="49"/>
        <w:jc w:val="both"/>
        <w:rPr>
          <w:rFonts w:ascii="Palatino Linotype" w:hAnsi="Palatino Linotype"/>
          <w:b/>
        </w:rPr>
      </w:pPr>
    </w:p>
    <w:p w14:paraId="14D94589" w14:textId="77777777" w:rsidR="00355626" w:rsidRPr="00C14C63" w:rsidRDefault="00355626" w:rsidP="00355626">
      <w:pPr>
        <w:pStyle w:val="Prrafodelista"/>
        <w:numPr>
          <w:ilvl w:val="0"/>
          <w:numId w:val="16"/>
        </w:numPr>
        <w:shd w:val="clear" w:color="auto" w:fill="FFFFFF"/>
        <w:spacing w:before="240" w:after="240" w:line="360" w:lineRule="auto"/>
        <w:ind w:left="567" w:right="616" w:firstLine="11"/>
        <w:jc w:val="both"/>
        <w:rPr>
          <w:rFonts w:ascii="Palatino Linotype" w:hAnsi="Palatino Linotype"/>
          <w:b/>
        </w:rPr>
      </w:pPr>
      <w:r w:rsidRPr="00C14C63">
        <w:rPr>
          <w:rFonts w:ascii="Palatino Linotype" w:hAnsi="Palatino Linotype"/>
          <w:b/>
        </w:rPr>
        <w:t>Solicito el informe que presento el presidente con motivo de su gestión en este año.</w:t>
      </w:r>
    </w:p>
    <w:p w14:paraId="2713D751" w14:textId="77777777" w:rsidR="00355626" w:rsidRPr="00C14C63" w:rsidRDefault="00355626" w:rsidP="00355626">
      <w:pPr>
        <w:pStyle w:val="Prrafodelista"/>
        <w:shd w:val="clear" w:color="auto" w:fill="FFFFFF"/>
        <w:spacing w:before="240" w:after="240" w:line="360" w:lineRule="auto"/>
        <w:ind w:left="567" w:right="616" w:firstLine="11"/>
        <w:jc w:val="both"/>
        <w:rPr>
          <w:rFonts w:ascii="Palatino Linotype" w:hAnsi="Palatino Linotype"/>
          <w:b/>
        </w:rPr>
      </w:pPr>
    </w:p>
    <w:p w14:paraId="127B9B29" w14:textId="6E4D5070" w:rsidR="00432A8D" w:rsidRPr="00C14C63" w:rsidRDefault="00355626" w:rsidP="00355626">
      <w:pPr>
        <w:pStyle w:val="Prrafodelista"/>
        <w:numPr>
          <w:ilvl w:val="0"/>
          <w:numId w:val="16"/>
        </w:numPr>
        <w:shd w:val="clear" w:color="auto" w:fill="FFFFFF"/>
        <w:spacing w:before="240" w:after="240" w:line="360" w:lineRule="auto"/>
        <w:ind w:left="567" w:right="616" w:firstLine="11"/>
        <w:jc w:val="both"/>
        <w:rPr>
          <w:rFonts w:ascii="Palatino Linotype" w:hAnsi="Palatino Linotype"/>
          <w:b/>
        </w:rPr>
      </w:pPr>
      <w:r w:rsidRPr="00C14C63">
        <w:rPr>
          <w:rFonts w:ascii="Palatino Linotype" w:hAnsi="Palatino Linotype"/>
          <w:b/>
        </w:rPr>
        <w:t>Solicito los informes que se entregaron al presidente por parte de las áreas administrativas.</w:t>
      </w:r>
    </w:p>
    <w:p w14:paraId="380E2A5A" w14:textId="77777777" w:rsidR="00432A8D" w:rsidRPr="00C14C63" w:rsidRDefault="00432A8D" w:rsidP="00432A8D">
      <w:pPr>
        <w:pStyle w:val="Prrafodelista"/>
        <w:shd w:val="clear" w:color="auto" w:fill="FFFFFF"/>
        <w:spacing w:before="240" w:after="240" w:line="360" w:lineRule="auto"/>
        <w:ind w:left="938" w:right="49"/>
        <w:jc w:val="both"/>
        <w:rPr>
          <w:rFonts w:ascii="Palatino Linotype" w:hAnsi="Palatino Linotype"/>
          <w:b/>
        </w:rPr>
      </w:pPr>
    </w:p>
    <w:p w14:paraId="4D7B1730" w14:textId="2321AF46" w:rsidR="006440D4" w:rsidRPr="00C14C63" w:rsidRDefault="00675431" w:rsidP="00432A8D">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C14C63">
        <w:rPr>
          <w:rFonts w:ascii="Palatino Linotype" w:eastAsia="Calibri" w:hAnsi="Palatino Linotype" w:cs="Arial"/>
          <w:color w:val="000000" w:themeColor="text1"/>
          <w:lang w:eastAsia="en-US"/>
        </w:rPr>
        <w:t xml:space="preserve">En sus respuestas, el </w:t>
      </w:r>
      <w:r w:rsidRPr="00C14C63">
        <w:rPr>
          <w:rFonts w:ascii="Palatino Linotype" w:eastAsia="Calibri" w:hAnsi="Palatino Linotype" w:cs="Arial"/>
          <w:b/>
          <w:color w:val="000000" w:themeColor="text1"/>
          <w:lang w:eastAsia="en-US"/>
        </w:rPr>
        <w:t>SUJETO OBLIGADO</w:t>
      </w:r>
      <w:r w:rsidR="002564AC" w:rsidRPr="00C14C63">
        <w:rPr>
          <w:rFonts w:ascii="Palatino Linotype" w:eastAsia="Calibri" w:hAnsi="Palatino Linotype" w:cs="Arial"/>
          <w:b/>
          <w:color w:val="000000" w:themeColor="text1"/>
          <w:lang w:eastAsia="en-US"/>
        </w:rPr>
        <w:t xml:space="preserve"> </w:t>
      </w:r>
      <w:r w:rsidR="00F77E59" w:rsidRPr="00C14C63">
        <w:rPr>
          <w:rFonts w:ascii="Palatino Linotype" w:eastAsia="Calibri" w:hAnsi="Palatino Linotype" w:cs="Arial"/>
          <w:color w:val="000000" w:themeColor="text1"/>
          <w:lang w:eastAsia="en-US"/>
        </w:rPr>
        <w:t xml:space="preserve">realizó entrega </w:t>
      </w:r>
      <w:r w:rsidR="00432A8D" w:rsidRPr="00C14C63">
        <w:rPr>
          <w:rFonts w:ascii="Palatino Linotype" w:eastAsia="Calibri" w:hAnsi="Palatino Linotype" w:cs="Arial"/>
          <w:color w:val="000000" w:themeColor="text1"/>
          <w:lang w:eastAsia="en-US"/>
        </w:rPr>
        <w:t>de</w:t>
      </w:r>
      <w:r w:rsidR="00355626" w:rsidRPr="00C14C63">
        <w:rPr>
          <w:rFonts w:ascii="Palatino Linotype" w:eastAsia="Calibri" w:hAnsi="Palatino Linotype" w:cs="Arial"/>
          <w:color w:val="000000" w:themeColor="text1"/>
          <w:lang w:eastAsia="en-US"/>
        </w:rPr>
        <w:t xml:space="preserve"> una dirección electrónica donde a su decir obra la información solicitada</w:t>
      </w:r>
      <w:r w:rsidR="00432A8D" w:rsidRPr="00C14C63">
        <w:rPr>
          <w:rFonts w:ascii="Palatino Linotype" w:eastAsia="Calibri" w:hAnsi="Palatino Linotype" w:cs="Arial"/>
          <w:color w:val="000000" w:themeColor="text1"/>
          <w:lang w:eastAsia="en-US"/>
        </w:rPr>
        <w:t xml:space="preserve">. </w:t>
      </w:r>
    </w:p>
    <w:p w14:paraId="1DEE45EE" w14:textId="77777777" w:rsidR="006D0DAE" w:rsidRPr="00C14C63" w:rsidRDefault="006D0DAE" w:rsidP="006D0DAE">
      <w:pPr>
        <w:pStyle w:val="Prrafodelista"/>
        <w:shd w:val="clear" w:color="auto" w:fill="FFFFFF"/>
        <w:spacing w:before="240" w:after="240" w:line="360" w:lineRule="auto"/>
        <w:ind w:left="360" w:right="49"/>
        <w:jc w:val="both"/>
        <w:rPr>
          <w:rFonts w:ascii="Palatino Linotype" w:hAnsi="Palatino Linotype"/>
        </w:rPr>
      </w:pPr>
    </w:p>
    <w:p w14:paraId="489CECCE" w14:textId="5B10B441" w:rsidR="003F7B36" w:rsidRPr="00C14C63" w:rsidRDefault="006440D4" w:rsidP="00432A8D">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C14C63">
        <w:rPr>
          <w:rFonts w:ascii="Palatino Linotype" w:hAnsi="Palatino Linotype"/>
        </w:rPr>
        <w:t xml:space="preserve">Por su parte, la </w:t>
      </w:r>
      <w:r w:rsidRPr="00C14C63">
        <w:rPr>
          <w:rFonts w:ascii="Palatino Linotype" w:hAnsi="Palatino Linotype"/>
          <w:b/>
        </w:rPr>
        <w:t>RECURRENTE</w:t>
      </w:r>
      <w:r w:rsidR="00940E36" w:rsidRPr="00C14C63">
        <w:rPr>
          <w:rFonts w:ascii="Palatino Linotype" w:hAnsi="Palatino Linotype"/>
          <w:b/>
        </w:rPr>
        <w:t xml:space="preserve"> </w:t>
      </w:r>
      <w:r w:rsidR="00940E36" w:rsidRPr="00C14C63">
        <w:rPr>
          <w:rFonts w:ascii="Palatino Linotype" w:hAnsi="Palatino Linotype"/>
        </w:rPr>
        <w:t>en términos generales</w:t>
      </w:r>
      <w:r w:rsidRPr="00C14C63">
        <w:rPr>
          <w:rFonts w:ascii="Palatino Linotype" w:hAnsi="Palatino Linotype"/>
        </w:rPr>
        <w:t xml:space="preserve"> se inconformó, señalando que el </w:t>
      </w:r>
      <w:r w:rsidRPr="00C14C63">
        <w:rPr>
          <w:rFonts w:ascii="Palatino Linotype" w:hAnsi="Palatino Linotype"/>
          <w:b/>
        </w:rPr>
        <w:t>SUJETO OBLIGADO</w:t>
      </w:r>
      <w:r w:rsidRPr="00C14C63">
        <w:rPr>
          <w:rFonts w:ascii="Palatino Linotype" w:hAnsi="Palatino Linotype"/>
        </w:rPr>
        <w:t xml:space="preserve"> </w:t>
      </w:r>
      <w:r w:rsidR="00F77E59" w:rsidRPr="00C14C63">
        <w:rPr>
          <w:rFonts w:ascii="Palatino Linotype" w:hAnsi="Palatino Linotype"/>
        </w:rPr>
        <w:t xml:space="preserve"> por la entrega de que no corresponde con lo solicitado</w:t>
      </w:r>
      <w:r w:rsidR="00A13385" w:rsidRPr="00C14C63">
        <w:rPr>
          <w:rFonts w:ascii="Palatino Linotype" w:hAnsi="Palatino Linotype"/>
        </w:rPr>
        <w:t>.</w:t>
      </w:r>
      <w:r w:rsidR="00940E36" w:rsidRPr="00C14C63">
        <w:rPr>
          <w:rFonts w:ascii="Palatino Linotype" w:hAnsi="Palatino Linotype"/>
        </w:rPr>
        <w:t xml:space="preserve"> </w:t>
      </w:r>
    </w:p>
    <w:p w14:paraId="2D4CA99D" w14:textId="77777777" w:rsidR="00A13385" w:rsidRPr="00C14C63" w:rsidRDefault="00A13385" w:rsidP="00A13385">
      <w:pPr>
        <w:pStyle w:val="Prrafodelista"/>
        <w:shd w:val="clear" w:color="auto" w:fill="FFFFFF"/>
        <w:spacing w:before="240" w:after="240" w:line="360" w:lineRule="auto"/>
        <w:ind w:left="0" w:right="49"/>
        <w:jc w:val="both"/>
        <w:rPr>
          <w:rFonts w:ascii="Palatino Linotype" w:hAnsi="Palatino Linotype"/>
        </w:rPr>
      </w:pPr>
    </w:p>
    <w:p w14:paraId="4F18FEC7" w14:textId="272F3DCE" w:rsidR="00F946E7" w:rsidRPr="00C14C63" w:rsidRDefault="003930AC" w:rsidP="00432A8D">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C14C63">
        <w:rPr>
          <w:rFonts w:ascii="Palatino Linotype" w:hAnsi="Palatino Linotype"/>
        </w:rPr>
        <w:t>Por lo que de este modo,</w:t>
      </w:r>
      <w:r w:rsidR="00804B9B" w:rsidRPr="00C14C63">
        <w:rPr>
          <w:rFonts w:ascii="Palatino Linotype" w:hAnsi="Palatino Linotype"/>
        </w:rPr>
        <w:t xml:space="preserve"> el presente recurso de revisión se</w:t>
      </w:r>
      <w:r w:rsidR="006257CA" w:rsidRPr="00C14C63">
        <w:rPr>
          <w:rFonts w:ascii="Palatino Linotype" w:hAnsi="Palatino Linotype"/>
        </w:rPr>
        <w:t xml:space="preserve"> circunscribe </w:t>
      </w:r>
      <w:r w:rsidR="00387872" w:rsidRPr="00C14C63">
        <w:rPr>
          <w:rFonts w:ascii="Palatino Linotype" w:hAnsi="Palatino Linotype"/>
        </w:rPr>
        <w:t xml:space="preserve">a determinar </w:t>
      </w:r>
      <w:r w:rsidR="006257CA" w:rsidRPr="00C14C63">
        <w:rPr>
          <w:rFonts w:ascii="Palatino Linotype" w:hAnsi="Palatino Linotype"/>
        </w:rPr>
        <w:t xml:space="preserve">si el </w:t>
      </w:r>
      <w:r w:rsidR="006257CA" w:rsidRPr="00C14C63">
        <w:rPr>
          <w:rFonts w:ascii="Palatino Linotype" w:hAnsi="Palatino Linotype"/>
          <w:b/>
        </w:rPr>
        <w:t>SUJETO OBLIGADO</w:t>
      </w:r>
      <w:r w:rsidR="006257CA" w:rsidRPr="00C14C63">
        <w:rPr>
          <w:rFonts w:ascii="Palatino Linotype" w:hAnsi="Palatino Linotype"/>
        </w:rPr>
        <w:t xml:space="preserve"> con sus </w:t>
      </w:r>
      <w:r w:rsidR="00417A24" w:rsidRPr="00C14C63">
        <w:rPr>
          <w:rFonts w:ascii="Palatino Linotype" w:hAnsi="Palatino Linotype"/>
        </w:rPr>
        <w:t>respuestas a las solicitudes</w:t>
      </w:r>
      <w:r w:rsidR="006257CA" w:rsidRPr="00C14C63">
        <w:rPr>
          <w:rFonts w:ascii="Palatino Linotype" w:hAnsi="Palatino Linotype"/>
        </w:rPr>
        <w:t xml:space="preserve"> satisface el derecho de acceso a la información </w:t>
      </w:r>
      <w:r w:rsidR="00417A24" w:rsidRPr="00C14C63">
        <w:rPr>
          <w:rFonts w:ascii="Palatino Linotype" w:hAnsi="Palatino Linotype"/>
        </w:rPr>
        <w:t xml:space="preserve">o por el contrario </w:t>
      </w:r>
      <w:r w:rsidR="006257CA" w:rsidRPr="00C14C63">
        <w:rPr>
          <w:rFonts w:ascii="Palatino Linotype" w:hAnsi="Palatino Linotype"/>
        </w:rPr>
        <w:t>actualiza las causales de procedencia previstas en el</w:t>
      </w:r>
      <w:r w:rsidR="00220C2D" w:rsidRPr="00C14C63">
        <w:rPr>
          <w:rFonts w:ascii="Palatino Linotype" w:hAnsi="Palatino Linotype"/>
        </w:rPr>
        <w:t xml:space="preserve"> artículo 179 fracciones </w:t>
      </w:r>
      <w:r w:rsidR="00F77E59" w:rsidRPr="00C14C63">
        <w:rPr>
          <w:rFonts w:ascii="Palatino Linotype" w:hAnsi="Palatino Linotype"/>
        </w:rPr>
        <w:t xml:space="preserve"> V y VI </w:t>
      </w:r>
      <w:r w:rsidR="006257CA" w:rsidRPr="00C14C63">
        <w:rPr>
          <w:rFonts w:ascii="Palatino Linotype" w:hAnsi="Palatino Linotype"/>
        </w:rPr>
        <w:t>de la Ley de Transparencia y Acceso a la Información del Estado de México y Municipios.</w:t>
      </w:r>
      <w:r w:rsidR="00417A24" w:rsidRPr="00C14C63">
        <w:rPr>
          <w:rFonts w:ascii="Palatino Linotype" w:hAnsi="Palatino Linotype"/>
        </w:rPr>
        <w:t xml:space="preserve"> </w:t>
      </w:r>
    </w:p>
    <w:p w14:paraId="62030F92" w14:textId="77777777" w:rsidR="00F946E7" w:rsidRPr="00C14C63" w:rsidRDefault="00F946E7" w:rsidP="00F946E7">
      <w:pPr>
        <w:pStyle w:val="Prrafodelista"/>
        <w:shd w:val="clear" w:color="auto" w:fill="FFFFFF"/>
        <w:spacing w:before="240" w:after="240" w:line="360" w:lineRule="auto"/>
        <w:ind w:left="360" w:right="49"/>
        <w:jc w:val="both"/>
        <w:rPr>
          <w:rFonts w:ascii="Palatino Linotype" w:hAnsi="Palatino Linotype"/>
        </w:rPr>
      </w:pPr>
    </w:p>
    <w:p w14:paraId="11D88DBB" w14:textId="2AE01395" w:rsidR="00E50D7C" w:rsidRPr="00C14C63" w:rsidRDefault="0044176A" w:rsidP="00B07CD9">
      <w:pPr>
        <w:pStyle w:val="Ttulo1"/>
        <w:spacing w:line="360" w:lineRule="auto"/>
        <w:rPr>
          <w:b/>
          <w:szCs w:val="24"/>
        </w:rPr>
      </w:pPr>
      <w:bookmarkStart w:id="137" w:name="_Toc467081898"/>
      <w:bookmarkStart w:id="138" w:name="_Toc33119005"/>
      <w:bookmarkStart w:id="139" w:name="_Toc454968928"/>
      <w:bookmarkStart w:id="140" w:name="_Toc455743517"/>
      <w:bookmarkStart w:id="141" w:name="_Toc458016386"/>
      <w:bookmarkStart w:id="142" w:name="_Toc461555893"/>
      <w:r w:rsidRPr="00C14C63">
        <w:rPr>
          <w:b/>
          <w:szCs w:val="24"/>
        </w:rPr>
        <w:t>CUARTO</w:t>
      </w:r>
      <w:r w:rsidR="00007E8A" w:rsidRPr="00C14C63">
        <w:rPr>
          <w:b/>
          <w:szCs w:val="24"/>
        </w:rPr>
        <w:t>.</w:t>
      </w:r>
      <w:r w:rsidR="00007E8A" w:rsidRPr="00C14C63">
        <w:rPr>
          <w:szCs w:val="24"/>
        </w:rPr>
        <w:t xml:space="preserve"> </w:t>
      </w:r>
      <w:bookmarkEnd w:id="137"/>
      <w:r w:rsidR="002B6755" w:rsidRPr="00C14C63">
        <w:rPr>
          <w:b/>
          <w:szCs w:val="24"/>
        </w:rPr>
        <w:t>Del estudio y resolución del asunto.</w:t>
      </w:r>
      <w:bookmarkEnd w:id="138"/>
    </w:p>
    <w:p w14:paraId="6AC1F936" w14:textId="77777777" w:rsidR="00E50D7C" w:rsidRPr="00C14C63" w:rsidRDefault="00E50D7C" w:rsidP="00E50D7C">
      <w:pPr>
        <w:rPr>
          <w:lang w:val="es-MX" w:eastAsia="en-US"/>
        </w:rPr>
      </w:pPr>
    </w:p>
    <w:p w14:paraId="2E826CE7" w14:textId="77777777" w:rsidR="00E50D7C" w:rsidRPr="00C14C63" w:rsidRDefault="00E50D7C" w:rsidP="00E50D7C">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143" w:name="_Toc5711921"/>
      <w:bookmarkStart w:id="144" w:name="_Toc9512465"/>
      <w:bookmarkStart w:id="145" w:name="_Toc33119006"/>
      <w:r w:rsidRPr="00C14C63">
        <w:rPr>
          <w:rFonts w:ascii="Palatino Linotype" w:eastAsiaTheme="majorEastAsia" w:hAnsi="Palatino Linotype" w:cstheme="majorBidi"/>
          <w:b/>
          <w:color w:val="000000" w:themeColor="text1"/>
          <w:lang w:val="es-MX" w:eastAsia="en-US"/>
        </w:rPr>
        <w:lastRenderedPageBreak/>
        <w:t>I. Del deber de las autoridades de promover, respetar, proteger, y garantizar el derecho de acceso a la información pública.</w:t>
      </w:r>
      <w:bookmarkEnd w:id="143"/>
      <w:bookmarkEnd w:id="144"/>
      <w:bookmarkEnd w:id="145"/>
      <w:r w:rsidRPr="00C14C63">
        <w:rPr>
          <w:rFonts w:ascii="Palatino Linotype" w:eastAsiaTheme="majorEastAsia" w:hAnsi="Palatino Linotype" w:cstheme="majorBidi"/>
          <w:b/>
          <w:color w:val="000000" w:themeColor="text1"/>
          <w:lang w:val="es-MX" w:eastAsia="en-US"/>
        </w:rPr>
        <w:t xml:space="preserve"> </w:t>
      </w:r>
    </w:p>
    <w:p w14:paraId="5C989D0D" w14:textId="77777777" w:rsidR="00E50D7C" w:rsidRPr="00C14C63" w:rsidRDefault="00E50D7C" w:rsidP="00E50D7C">
      <w:pPr>
        <w:ind w:left="1080"/>
        <w:contextualSpacing/>
        <w:rPr>
          <w:rFonts w:ascii="Palatino Linotype" w:hAnsi="Palatino Linotype"/>
          <w:b/>
          <w:lang w:val="es-MX" w:eastAsia="en-US"/>
        </w:rPr>
      </w:pPr>
    </w:p>
    <w:p w14:paraId="65CDF255" w14:textId="178EC400" w:rsidR="00E50D7C" w:rsidRPr="00C14C63" w:rsidRDefault="00E50D7C" w:rsidP="00E50D7C">
      <w:pPr>
        <w:pStyle w:val="Prrafodelista"/>
        <w:numPr>
          <w:ilvl w:val="0"/>
          <w:numId w:val="1"/>
        </w:numPr>
        <w:spacing w:before="240" w:after="240" w:line="360" w:lineRule="auto"/>
        <w:ind w:left="0" w:firstLine="0"/>
        <w:jc w:val="both"/>
        <w:rPr>
          <w:rFonts w:ascii="Palatino Linotype" w:hAnsi="Palatino Linotype" w:cs="Arial"/>
          <w:lang w:val="es-MX"/>
        </w:rPr>
      </w:pPr>
      <w:r w:rsidRPr="00C14C63">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14C63">
        <w:rPr>
          <w:rFonts w:ascii="Palatino Linotype" w:hAnsi="Palatino Linotype" w:cs="Arial"/>
          <w:b/>
          <w:lang w:val="es-MX"/>
        </w:rPr>
        <w:t>SUJETO OBLIGADO</w:t>
      </w:r>
      <w:r w:rsidRPr="00C14C63">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14C63">
        <w:rPr>
          <w:rFonts w:ascii="Palatino Linotype" w:hAnsi="Palatino Linotype" w:cs="Arial"/>
          <w:b/>
          <w:lang w:val="es-MX"/>
        </w:rPr>
        <w:t xml:space="preserve">Constitución Política de los Estados Unidos Mexicanos </w:t>
      </w:r>
      <w:r w:rsidRPr="00C14C63">
        <w:rPr>
          <w:rFonts w:ascii="Palatino Linotype" w:hAnsi="Palatino Linotype" w:cs="Arial"/>
          <w:lang w:val="es-MX"/>
        </w:rPr>
        <w:t xml:space="preserve">al señalar la obligación de “promover, respetar, proteger y garantizar los derechos humanos”, entre los cuales se encuentra dicho derecho. </w:t>
      </w:r>
    </w:p>
    <w:p w14:paraId="28D69553" w14:textId="77777777" w:rsidR="00E50D7C" w:rsidRPr="00C14C63" w:rsidRDefault="00E50D7C" w:rsidP="00E50D7C">
      <w:pPr>
        <w:spacing w:before="240" w:after="240" w:line="360" w:lineRule="auto"/>
        <w:ind w:left="927" w:firstLine="708"/>
        <w:contextualSpacing/>
        <w:jc w:val="both"/>
        <w:rPr>
          <w:rFonts w:ascii="Palatino Linotype" w:hAnsi="Palatino Linotype" w:cs="Arial"/>
          <w:lang w:val="es-MX"/>
        </w:rPr>
      </w:pPr>
    </w:p>
    <w:p w14:paraId="4B2B60F3" w14:textId="77777777" w:rsidR="00E50D7C" w:rsidRPr="00C14C63"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C14C63">
        <w:rPr>
          <w:rFonts w:ascii="Palatino Linotype" w:hAnsi="Palatino Linotype" w:cs="Arial"/>
          <w:lang w:val="es-MX"/>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w:t>
      </w:r>
      <w:r w:rsidRPr="00C14C63">
        <w:rPr>
          <w:rFonts w:ascii="Palatino Linotype" w:hAnsi="Palatino Linotype" w:cs="Arial"/>
          <w:lang w:val="es-MX"/>
        </w:rPr>
        <w:lastRenderedPageBreak/>
        <w:t>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5A333546" w14:textId="77777777" w:rsidR="00E50D7C" w:rsidRPr="00C14C63" w:rsidRDefault="00E50D7C" w:rsidP="00E50D7C">
      <w:pPr>
        <w:spacing w:before="240" w:after="240" w:line="360" w:lineRule="auto"/>
        <w:ind w:left="927"/>
        <w:contextualSpacing/>
        <w:jc w:val="both"/>
        <w:rPr>
          <w:rFonts w:ascii="Palatino Linotype" w:hAnsi="Palatino Linotype" w:cs="Arial"/>
          <w:lang w:val="es-MX"/>
        </w:rPr>
      </w:pPr>
    </w:p>
    <w:p w14:paraId="798FA6F4" w14:textId="77777777" w:rsidR="00E50D7C" w:rsidRPr="00C14C63"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C14C63">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704C765" w14:textId="77777777" w:rsidR="00E50D7C" w:rsidRPr="00C14C63" w:rsidRDefault="00E50D7C" w:rsidP="00E50D7C">
      <w:pPr>
        <w:spacing w:before="240" w:after="240" w:line="360" w:lineRule="auto"/>
        <w:contextualSpacing/>
        <w:jc w:val="both"/>
        <w:rPr>
          <w:rFonts w:ascii="Palatino Linotype" w:hAnsi="Palatino Linotype" w:cs="Arial"/>
          <w:lang w:val="es-MX"/>
        </w:rPr>
      </w:pPr>
    </w:p>
    <w:p w14:paraId="2D621EC5" w14:textId="3C2AE7E0" w:rsidR="00E50D7C" w:rsidRPr="00C14C63"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C14C63">
        <w:rPr>
          <w:rFonts w:ascii="Palatino Linotype" w:hAnsi="Palatino Linotype" w:cs="Arial"/>
          <w:lang w:val="es-MX"/>
        </w:rPr>
        <w:t>En el caso concreto que nos ocupa analizar, el particular requirió del Huehuetoca diversa información relacionada</w:t>
      </w:r>
      <w:r w:rsidR="00B07CD9" w:rsidRPr="00C14C63">
        <w:rPr>
          <w:rFonts w:ascii="Palatino Linotype" w:hAnsi="Palatino Linotype" w:cs="Arial"/>
          <w:lang w:val="es-MX"/>
        </w:rPr>
        <w:t xml:space="preserve"> con los informes de actividades</w:t>
      </w:r>
      <w:r w:rsidRPr="00C14C63">
        <w:rPr>
          <w:rFonts w:ascii="Palatino Linotype" w:hAnsi="Palatino Linotype" w:cs="Arial"/>
          <w:lang w:val="es-MX"/>
        </w:rPr>
        <w:t xml:space="preserve"> siendo importante señalar que,  el </w:t>
      </w:r>
      <w:r w:rsidRPr="00C14C63">
        <w:rPr>
          <w:rFonts w:ascii="Palatino Linotype" w:hAnsi="Palatino Linotype" w:cs="Arial"/>
          <w:b/>
          <w:lang w:val="es-MX"/>
        </w:rPr>
        <w:t>SUJETO OBLIGADO</w:t>
      </w:r>
      <w:r w:rsidR="00B07CD9" w:rsidRPr="00C14C63">
        <w:rPr>
          <w:rFonts w:ascii="Palatino Linotype" w:hAnsi="Palatino Linotype" w:cs="Arial"/>
          <w:lang w:val="es-MX"/>
        </w:rPr>
        <w:t xml:space="preserve"> no respondió satisfactoriamente </w:t>
      </w:r>
      <w:r w:rsidRPr="00C14C63">
        <w:rPr>
          <w:rFonts w:ascii="Palatino Linotype" w:hAnsi="Palatino Linotype" w:cs="Arial"/>
          <w:lang w:val="es-MX"/>
        </w:rPr>
        <w:t xml:space="preserve"> a la solicitud present</w:t>
      </w:r>
      <w:r w:rsidR="00B07CD9" w:rsidRPr="00C14C63">
        <w:rPr>
          <w:rFonts w:ascii="Palatino Linotype" w:hAnsi="Palatino Linotype" w:cs="Arial"/>
          <w:lang w:val="es-MX"/>
        </w:rPr>
        <w:t>ada, pues no realizó entrega oportuna de la información</w:t>
      </w:r>
      <w:r w:rsidR="000040C4" w:rsidRPr="00C14C63">
        <w:rPr>
          <w:rFonts w:ascii="Palatino Linotype" w:hAnsi="Palatino Linotype" w:cs="Arial"/>
          <w:lang w:val="es-MX"/>
        </w:rPr>
        <w:t xml:space="preserve"> debido a que pretendió su acceso a través de medios electrónicos de forma incorrecta</w:t>
      </w:r>
      <w:r w:rsidRPr="00C14C63">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2843446F" w14:textId="77777777" w:rsidR="00E50D7C" w:rsidRPr="00C14C63" w:rsidRDefault="00E50D7C" w:rsidP="00E50D7C">
      <w:pPr>
        <w:spacing w:before="240" w:after="240" w:line="360" w:lineRule="auto"/>
        <w:contextualSpacing/>
        <w:jc w:val="both"/>
        <w:rPr>
          <w:rFonts w:ascii="Palatino Linotype" w:hAnsi="Palatino Linotype" w:cs="Arial"/>
          <w:lang w:val="es-MX"/>
        </w:rPr>
      </w:pPr>
    </w:p>
    <w:p w14:paraId="37A51A23" w14:textId="77777777" w:rsidR="00E50D7C" w:rsidRPr="00C14C63" w:rsidRDefault="00E50D7C" w:rsidP="00E50D7C">
      <w:pPr>
        <w:numPr>
          <w:ilvl w:val="0"/>
          <w:numId w:val="1"/>
        </w:numPr>
        <w:spacing w:before="240" w:after="240" w:line="360" w:lineRule="auto"/>
        <w:ind w:left="0" w:firstLine="0"/>
        <w:contextualSpacing/>
        <w:jc w:val="both"/>
        <w:rPr>
          <w:rFonts w:ascii="Palatino Linotype" w:hAnsi="Palatino Linotype"/>
          <w:b/>
          <w:color w:val="000000" w:themeColor="text1"/>
        </w:rPr>
      </w:pPr>
      <w:r w:rsidRPr="00C14C63">
        <w:rPr>
          <w:rFonts w:ascii="Palatino Linotype" w:hAnsi="Palatino Linotype" w:cs="Arial"/>
          <w:lang w:val="es-MX"/>
        </w:rPr>
        <w:t xml:space="preserve">Así, la Ley de Transparencia y Acceso a la Información Pública del Estado de México y Municipios, cuyo objeto es establecer principios, bases generales y procedimientos para tutelar y garantizar la transparencia y el derecho humano de </w:t>
      </w:r>
      <w:r w:rsidRPr="00C14C63">
        <w:rPr>
          <w:rFonts w:ascii="Palatino Linotype" w:hAnsi="Palatino Linotype" w:cs="Arial"/>
          <w:lang w:val="es-MX"/>
        </w:rPr>
        <w:lastRenderedPageBreak/>
        <w:t xml:space="preserve">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D83CF6A" w14:textId="77777777" w:rsidR="00E50D7C" w:rsidRPr="00C14C63" w:rsidRDefault="00E50D7C" w:rsidP="00B43D19">
      <w:pPr>
        <w:rPr>
          <w:rFonts w:ascii="Palatino Linotype" w:hAnsi="Palatino Linotype"/>
          <w:b/>
          <w:color w:val="000000" w:themeColor="text1"/>
        </w:rPr>
      </w:pPr>
    </w:p>
    <w:p w14:paraId="16A91BCE" w14:textId="23ACD74E" w:rsidR="00E50D7C" w:rsidRPr="00C14C63" w:rsidRDefault="00E50D7C" w:rsidP="00B43D19">
      <w:pPr>
        <w:pStyle w:val="Ttulo1"/>
        <w:rPr>
          <w:b/>
        </w:rPr>
      </w:pPr>
      <w:bookmarkStart w:id="146" w:name="_Toc33119007"/>
      <w:r w:rsidRPr="00C14C63">
        <w:rPr>
          <w:b/>
        </w:rPr>
        <w:t>II. De la naturaleza de la información solicitada.</w:t>
      </w:r>
      <w:bookmarkEnd w:id="146"/>
      <w:r w:rsidRPr="00C14C63">
        <w:rPr>
          <w:b/>
        </w:rPr>
        <w:t xml:space="preserve"> </w:t>
      </w:r>
    </w:p>
    <w:p w14:paraId="4DBCD9A5" w14:textId="77777777" w:rsidR="00B43D19" w:rsidRPr="00C14C63" w:rsidRDefault="00B43D19" w:rsidP="00B43D19">
      <w:pPr>
        <w:rPr>
          <w:lang w:val="es-MX" w:eastAsia="en-US"/>
        </w:rPr>
      </w:pPr>
    </w:p>
    <w:p w14:paraId="3B1182F1" w14:textId="7EDA3E70" w:rsidR="00E50D7C" w:rsidRPr="00C14C63" w:rsidRDefault="00E50D7C" w:rsidP="00E50D7C">
      <w:pPr>
        <w:pStyle w:val="Prrafodelista"/>
        <w:numPr>
          <w:ilvl w:val="0"/>
          <w:numId w:val="1"/>
        </w:numPr>
        <w:spacing w:before="240" w:after="360" w:line="360" w:lineRule="auto"/>
        <w:ind w:left="0" w:firstLine="0"/>
        <w:jc w:val="both"/>
        <w:rPr>
          <w:rFonts w:ascii="Palatino Linotype" w:eastAsia="MS Mincho" w:hAnsi="Palatino Linotype" w:cs="Arial"/>
          <w:i/>
          <w:lang w:val="es-MX"/>
        </w:rPr>
      </w:pPr>
      <w:r w:rsidRPr="00C14C63">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C14C63">
        <w:rPr>
          <w:rFonts w:ascii="Palatino Linotype" w:eastAsia="Calibri" w:hAnsi="Palatino Linotype" w:cs="Arial"/>
          <w:b/>
          <w:lang w:val="es-ES" w:eastAsia="en-US"/>
        </w:rPr>
        <w:t>Ley de Transparencia y Acceso a la Información Pública del Estado de México y Municipios</w:t>
      </w:r>
      <w:r w:rsidRPr="00C14C63">
        <w:rPr>
          <w:rFonts w:ascii="Palatino Linotype" w:eastAsia="Times New Roman" w:hAnsi="Palatino Linotype" w:cs="Arial"/>
          <w:lang w:val="es-ES" w:eastAsia="es-MX"/>
        </w:rPr>
        <w:t>.</w:t>
      </w:r>
    </w:p>
    <w:p w14:paraId="29D92567" w14:textId="77777777" w:rsidR="00E50D7C" w:rsidRPr="00C14C63" w:rsidRDefault="00E50D7C" w:rsidP="00E50D7C">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C14C63">
        <w:rPr>
          <w:rFonts w:ascii="Palatino Linotype" w:eastAsia="MS Mincho" w:hAnsi="Palatino Linotype" w:cs="Times New Roman"/>
        </w:rPr>
        <w:t>En efecto,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159A43F4" w14:textId="77777777" w:rsidR="00E50D7C" w:rsidRPr="00C14C63" w:rsidRDefault="00E50D7C" w:rsidP="00E50D7C">
      <w:pPr>
        <w:spacing w:before="240" w:after="360" w:line="360" w:lineRule="auto"/>
        <w:contextualSpacing/>
        <w:jc w:val="both"/>
        <w:rPr>
          <w:rFonts w:ascii="Palatino Linotype" w:eastAsia="MS Mincho" w:hAnsi="Palatino Linotype" w:cs="Arial"/>
          <w:i/>
          <w:lang w:val="es-MX"/>
        </w:rPr>
      </w:pPr>
    </w:p>
    <w:p w14:paraId="11CBDBC1" w14:textId="01D8B265" w:rsidR="00F0274F" w:rsidRPr="00C14C63" w:rsidRDefault="00E50D7C" w:rsidP="00DA7176">
      <w:pPr>
        <w:numPr>
          <w:ilvl w:val="0"/>
          <w:numId w:val="1"/>
        </w:numPr>
        <w:spacing w:before="240" w:after="240" w:line="360" w:lineRule="auto"/>
        <w:ind w:left="0" w:firstLine="0"/>
        <w:contextualSpacing/>
        <w:jc w:val="both"/>
        <w:rPr>
          <w:rFonts w:ascii="Palatino Linotype" w:eastAsia="Calibri" w:hAnsi="Palatino Linotype" w:cs="Times New Roman"/>
          <w:szCs w:val="22"/>
          <w:lang w:val="es-ES" w:eastAsia="en-US"/>
        </w:rPr>
      </w:pPr>
      <w:r w:rsidRPr="00C14C63">
        <w:rPr>
          <w:rFonts w:ascii="Palatino Linotype" w:eastAsia="Calibri" w:hAnsi="Palatino Linotype" w:cs="Times New Roman"/>
        </w:rPr>
        <w:t xml:space="preserve">Así las cosas, </w:t>
      </w:r>
      <w:r w:rsidR="00F0274F" w:rsidRPr="00C14C63">
        <w:rPr>
          <w:rFonts w:ascii="Palatino Linotype" w:eastAsia="Calibri" w:hAnsi="Palatino Linotype" w:cs="Times New Roman"/>
          <w:szCs w:val="22"/>
          <w:lang w:val="es-ES" w:eastAsia="en-US"/>
        </w:rPr>
        <w:t xml:space="preserve">este Pleno considera necesario </w:t>
      </w:r>
      <w:r w:rsidR="00F0274F" w:rsidRPr="00C14C63">
        <w:rPr>
          <w:rFonts w:ascii="Palatino Linotype" w:eastAsia="Calibri" w:hAnsi="Palatino Linotype" w:cs="Arial"/>
          <w:szCs w:val="22"/>
          <w:lang w:val="es-ES" w:eastAsia="en-US"/>
        </w:rPr>
        <w:t xml:space="preserve">mencionar que por cuestiones de técnica jurídica, así como para determinar si </w:t>
      </w:r>
      <w:r w:rsidR="00F0274F" w:rsidRPr="00C14C63">
        <w:rPr>
          <w:rFonts w:ascii="Palatino Linotype" w:eastAsia="Calibri" w:hAnsi="Palatino Linotype" w:cs="Times New Roman"/>
          <w:szCs w:val="22"/>
          <w:lang w:val="es-ES" w:eastAsia="en-US"/>
        </w:rPr>
        <w:t xml:space="preserve">la información emitida en </w:t>
      </w:r>
      <w:r w:rsidR="00DA7176" w:rsidRPr="00C14C63">
        <w:rPr>
          <w:rFonts w:ascii="Palatino Linotype" w:eastAsia="Calibri" w:hAnsi="Palatino Linotype" w:cs="Times New Roman"/>
          <w:szCs w:val="22"/>
          <w:lang w:val="es-ES" w:eastAsia="en-US"/>
        </w:rPr>
        <w:t xml:space="preserve">calidad de respuesta </w:t>
      </w:r>
      <w:r w:rsidR="00F0274F" w:rsidRPr="00C14C63">
        <w:rPr>
          <w:rFonts w:ascii="Palatino Linotype" w:eastAsia="Calibri" w:hAnsi="Palatino Linotype" w:cs="Times New Roman"/>
          <w:szCs w:val="22"/>
          <w:lang w:val="es-ES" w:eastAsia="en-US"/>
        </w:rPr>
        <w:t xml:space="preserve">por el </w:t>
      </w:r>
      <w:r w:rsidR="00F0274F" w:rsidRPr="00C14C63">
        <w:rPr>
          <w:rFonts w:ascii="Palatino Linotype" w:eastAsia="Calibri" w:hAnsi="Palatino Linotype" w:cs="Times New Roman"/>
          <w:b/>
          <w:szCs w:val="22"/>
          <w:lang w:val="es-ES" w:eastAsia="en-US"/>
        </w:rPr>
        <w:t>SUJETO OBLIGADO</w:t>
      </w:r>
      <w:r w:rsidR="00F0274F" w:rsidRPr="00C14C63">
        <w:rPr>
          <w:rFonts w:ascii="Palatino Linotype" w:eastAsia="Calibri" w:hAnsi="Palatino Linotype" w:cs="Times New Roman"/>
          <w:szCs w:val="22"/>
          <w:lang w:val="es-ES" w:eastAsia="en-US"/>
        </w:rPr>
        <w:t xml:space="preserve">, atendió de manera puntual a todos y cada uno de los requerimientos formulados por el recurrente, </w:t>
      </w:r>
      <w:r w:rsidR="00F0274F" w:rsidRPr="00C14C63">
        <w:rPr>
          <w:rFonts w:ascii="Palatino Linotype" w:eastAsia="Calibri" w:hAnsi="Palatino Linotype" w:cs="Times New Roman"/>
          <w:color w:val="000000"/>
          <w:szCs w:val="22"/>
          <w:lang w:val="es-ES" w:eastAsia="en-US"/>
        </w:rPr>
        <w:t>se considera pertinente elaborar un cuadro de análisis</w:t>
      </w:r>
      <w:r w:rsidR="00F0274F" w:rsidRPr="00C14C63">
        <w:rPr>
          <w:rFonts w:ascii="Palatino Linotype" w:eastAsia="Calibri" w:hAnsi="Palatino Linotype" w:cs="Times New Roman"/>
          <w:color w:val="000000"/>
          <w:szCs w:val="22"/>
          <w:vertAlign w:val="superscript"/>
          <w:lang w:val="es-ES" w:eastAsia="en-US"/>
        </w:rPr>
        <w:footnoteReference w:id="2"/>
      </w:r>
      <w:r w:rsidR="00F0274F" w:rsidRPr="00C14C63">
        <w:rPr>
          <w:rFonts w:ascii="Palatino Linotype" w:eastAsia="Calibri" w:hAnsi="Palatino Linotype" w:cs="Times New Roman"/>
          <w:color w:val="000000"/>
          <w:szCs w:val="22"/>
          <w:lang w:val="es-ES" w:eastAsia="en-US"/>
        </w:rPr>
        <w:t>, mismo que se inserta a continuación:</w:t>
      </w:r>
    </w:p>
    <w:p w14:paraId="54BA3901" w14:textId="77777777" w:rsidR="00F0274F" w:rsidRPr="00C14C63" w:rsidRDefault="00F0274F" w:rsidP="00F0274F">
      <w:pPr>
        <w:spacing w:before="240" w:after="240" w:line="360" w:lineRule="auto"/>
        <w:ind w:left="360" w:right="49"/>
        <w:contextualSpacing/>
        <w:jc w:val="both"/>
        <w:rPr>
          <w:rFonts w:ascii="Palatino Linotype" w:eastAsia="Calibri" w:hAnsi="Palatino Linotype" w:cs="Arial"/>
          <w:szCs w:val="22"/>
          <w:lang w:val="es-ES" w:eastAsia="en-US"/>
        </w:rPr>
      </w:pPr>
    </w:p>
    <w:tbl>
      <w:tblPr>
        <w:tblStyle w:val="Tablaconcuadrcula21"/>
        <w:tblW w:w="9073" w:type="dxa"/>
        <w:tblInd w:w="-147" w:type="dxa"/>
        <w:tblLayout w:type="fixed"/>
        <w:tblLook w:val="04A0" w:firstRow="1" w:lastRow="0" w:firstColumn="1" w:lastColumn="0" w:noHBand="0" w:noVBand="1"/>
      </w:tblPr>
      <w:tblGrid>
        <w:gridCol w:w="1135"/>
        <w:gridCol w:w="2833"/>
        <w:gridCol w:w="3545"/>
        <w:gridCol w:w="1560"/>
      </w:tblGrid>
      <w:tr w:rsidR="00F0274F" w:rsidRPr="00C14C63" w14:paraId="14C80945" w14:textId="77777777" w:rsidTr="00ED1D9B">
        <w:trPr>
          <w:trHeight w:val="581"/>
        </w:trPr>
        <w:tc>
          <w:tcPr>
            <w:tcW w:w="9073" w:type="dxa"/>
            <w:gridSpan w:val="4"/>
            <w:shd w:val="clear" w:color="auto" w:fill="auto"/>
          </w:tcPr>
          <w:p w14:paraId="0729B68E" w14:textId="77777777" w:rsidR="00F0274F" w:rsidRPr="00C14C63" w:rsidRDefault="00F0274F" w:rsidP="00ED1D9B">
            <w:pPr>
              <w:spacing w:line="360" w:lineRule="auto"/>
              <w:jc w:val="center"/>
              <w:rPr>
                <w:rFonts w:ascii="Palatino Linotype" w:hAnsi="Palatino Linotype" w:cs="Times New Roman"/>
                <w:sz w:val="24"/>
                <w:szCs w:val="24"/>
              </w:rPr>
            </w:pPr>
          </w:p>
          <w:p w14:paraId="583933EE" w14:textId="77777777" w:rsidR="000040C4" w:rsidRPr="00C14C63" w:rsidRDefault="008C2EBC" w:rsidP="000040C4">
            <w:pPr>
              <w:spacing w:line="360" w:lineRule="auto"/>
              <w:jc w:val="center"/>
              <w:rPr>
                <w:rFonts w:ascii="Palatino Linotype" w:hAnsi="Palatino Linotype" w:cs="Times New Roman"/>
                <w:b/>
                <w:sz w:val="24"/>
                <w:szCs w:val="24"/>
              </w:rPr>
            </w:pPr>
            <w:r w:rsidRPr="00C14C63">
              <w:rPr>
                <w:rFonts w:ascii="Palatino Linotype" w:hAnsi="Palatino Linotype" w:cs="Times New Roman"/>
                <w:b/>
                <w:sz w:val="24"/>
                <w:szCs w:val="24"/>
                <w:lang w:val="es-ES"/>
              </w:rPr>
              <w:t>Solic</w:t>
            </w:r>
            <w:r w:rsidR="00632275" w:rsidRPr="00C14C63">
              <w:rPr>
                <w:rFonts w:ascii="Palatino Linotype" w:hAnsi="Palatino Linotype" w:cs="Times New Roman"/>
                <w:b/>
                <w:sz w:val="24"/>
                <w:szCs w:val="24"/>
                <w:lang w:val="es-ES"/>
              </w:rPr>
              <w:t xml:space="preserve">itud </w:t>
            </w:r>
            <w:r w:rsidR="000040C4" w:rsidRPr="00C14C63">
              <w:rPr>
                <w:rFonts w:ascii="Palatino Linotype" w:hAnsi="Palatino Linotype" w:cs="Times New Roman"/>
                <w:b/>
                <w:bCs/>
                <w:sz w:val="24"/>
                <w:szCs w:val="24"/>
                <w:lang w:val="es-ES_tradnl"/>
              </w:rPr>
              <w:t>00484/ZUMPAHUA/IP/2019.</w:t>
            </w:r>
          </w:p>
          <w:p w14:paraId="371AA8BC" w14:textId="42A53D9B" w:rsidR="000040C4" w:rsidRPr="00C14C63" w:rsidRDefault="000040C4" w:rsidP="000040C4">
            <w:pPr>
              <w:spacing w:line="360" w:lineRule="auto"/>
              <w:jc w:val="center"/>
              <w:rPr>
                <w:rFonts w:ascii="Palatino Linotype" w:hAnsi="Palatino Linotype" w:cs="Times New Roman"/>
                <w:b/>
                <w:sz w:val="24"/>
                <w:szCs w:val="24"/>
              </w:rPr>
            </w:pPr>
          </w:p>
        </w:tc>
      </w:tr>
      <w:tr w:rsidR="00F0274F" w:rsidRPr="00C14C63" w14:paraId="0F65C79B" w14:textId="77777777" w:rsidTr="00ED1D9B">
        <w:trPr>
          <w:trHeight w:val="582"/>
        </w:trPr>
        <w:tc>
          <w:tcPr>
            <w:tcW w:w="1135" w:type="dxa"/>
            <w:shd w:val="clear" w:color="auto" w:fill="DBDBDB"/>
          </w:tcPr>
          <w:p w14:paraId="59184ECB" w14:textId="77777777" w:rsidR="00F0274F" w:rsidRPr="00C14C63" w:rsidRDefault="00F0274F" w:rsidP="00ED1D9B">
            <w:pPr>
              <w:spacing w:line="360" w:lineRule="auto"/>
              <w:rPr>
                <w:rFonts w:ascii="Palatino Linotype" w:hAnsi="Palatino Linotype" w:cs="Times New Roman"/>
                <w:sz w:val="24"/>
                <w:szCs w:val="24"/>
              </w:rPr>
            </w:pPr>
          </w:p>
          <w:p w14:paraId="14939A77" w14:textId="77777777" w:rsidR="00F0274F" w:rsidRPr="00C14C63" w:rsidRDefault="00F0274F" w:rsidP="00ED1D9B">
            <w:pPr>
              <w:spacing w:line="360" w:lineRule="auto"/>
              <w:jc w:val="center"/>
              <w:rPr>
                <w:rFonts w:ascii="Palatino Linotype" w:hAnsi="Palatino Linotype" w:cs="Times New Roman"/>
                <w:sz w:val="24"/>
                <w:szCs w:val="24"/>
              </w:rPr>
            </w:pPr>
            <w:r w:rsidRPr="00C14C63">
              <w:rPr>
                <w:rFonts w:ascii="Palatino Linotype" w:hAnsi="Palatino Linotype" w:cs="Times New Roman"/>
                <w:sz w:val="24"/>
                <w:szCs w:val="24"/>
              </w:rPr>
              <w:t>Número</w:t>
            </w:r>
          </w:p>
        </w:tc>
        <w:tc>
          <w:tcPr>
            <w:tcW w:w="2833" w:type="dxa"/>
            <w:shd w:val="clear" w:color="auto" w:fill="DBDBDB"/>
          </w:tcPr>
          <w:p w14:paraId="7D997D1A" w14:textId="77777777" w:rsidR="00F0274F" w:rsidRPr="00C14C63" w:rsidRDefault="00F0274F" w:rsidP="00ED1D9B">
            <w:pPr>
              <w:spacing w:line="360" w:lineRule="auto"/>
              <w:jc w:val="center"/>
              <w:rPr>
                <w:rFonts w:ascii="Palatino Linotype" w:hAnsi="Palatino Linotype" w:cs="Times New Roman"/>
                <w:sz w:val="24"/>
                <w:szCs w:val="24"/>
              </w:rPr>
            </w:pPr>
          </w:p>
          <w:p w14:paraId="04613F4B" w14:textId="77777777" w:rsidR="00F0274F" w:rsidRPr="00C14C63" w:rsidRDefault="00F0274F" w:rsidP="00ED1D9B">
            <w:pPr>
              <w:spacing w:line="360" w:lineRule="auto"/>
              <w:jc w:val="center"/>
              <w:rPr>
                <w:rFonts w:ascii="Palatino Linotype" w:hAnsi="Palatino Linotype" w:cs="Times New Roman"/>
                <w:sz w:val="24"/>
                <w:szCs w:val="24"/>
              </w:rPr>
            </w:pPr>
            <w:r w:rsidRPr="00C14C63">
              <w:rPr>
                <w:rFonts w:ascii="Palatino Linotype" w:hAnsi="Palatino Linotype" w:cs="Times New Roman"/>
                <w:sz w:val="24"/>
                <w:szCs w:val="24"/>
              </w:rPr>
              <w:t>Información Requerida:</w:t>
            </w:r>
          </w:p>
        </w:tc>
        <w:tc>
          <w:tcPr>
            <w:tcW w:w="3545" w:type="dxa"/>
            <w:shd w:val="clear" w:color="auto" w:fill="DBDBDB"/>
          </w:tcPr>
          <w:p w14:paraId="21C5C2A4" w14:textId="77777777" w:rsidR="00F0274F" w:rsidRPr="00C14C63" w:rsidRDefault="00F0274F" w:rsidP="00ED1D9B">
            <w:pPr>
              <w:spacing w:line="360" w:lineRule="auto"/>
              <w:jc w:val="center"/>
              <w:rPr>
                <w:rFonts w:ascii="Palatino Linotype" w:hAnsi="Palatino Linotype" w:cs="Times New Roman"/>
                <w:sz w:val="24"/>
                <w:szCs w:val="24"/>
              </w:rPr>
            </w:pPr>
          </w:p>
          <w:p w14:paraId="3AC8CF5E" w14:textId="77777777" w:rsidR="00F0274F" w:rsidRPr="00C14C63" w:rsidRDefault="00F0274F" w:rsidP="00ED1D9B">
            <w:pPr>
              <w:spacing w:line="360" w:lineRule="auto"/>
              <w:jc w:val="center"/>
              <w:rPr>
                <w:rFonts w:ascii="Palatino Linotype" w:hAnsi="Palatino Linotype" w:cs="Times New Roman"/>
                <w:sz w:val="24"/>
                <w:szCs w:val="24"/>
              </w:rPr>
            </w:pPr>
            <w:r w:rsidRPr="00C14C63">
              <w:rPr>
                <w:rFonts w:ascii="Palatino Linotype" w:hAnsi="Palatino Linotype" w:cs="Times New Roman"/>
                <w:sz w:val="24"/>
                <w:szCs w:val="24"/>
              </w:rPr>
              <w:t>Información entregada:</w:t>
            </w:r>
          </w:p>
        </w:tc>
        <w:tc>
          <w:tcPr>
            <w:tcW w:w="1560" w:type="dxa"/>
            <w:shd w:val="clear" w:color="auto" w:fill="DBDBDB"/>
          </w:tcPr>
          <w:p w14:paraId="44C80F0E" w14:textId="77777777" w:rsidR="00F0274F" w:rsidRPr="00C14C63" w:rsidRDefault="00F0274F" w:rsidP="00ED1D9B">
            <w:pPr>
              <w:spacing w:line="360" w:lineRule="auto"/>
              <w:jc w:val="center"/>
              <w:rPr>
                <w:rFonts w:ascii="Palatino Linotype" w:hAnsi="Palatino Linotype" w:cs="Times New Roman"/>
                <w:sz w:val="24"/>
                <w:szCs w:val="24"/>
              </w:rPr>
            </w:pPr>
          </w:p>
          <w:p w14:paraId="49F677FB" w14:textId="77777777" w:rsidR="00F0274F" w:rsidRPr="00C14C63" w:rsidRDefault="00F0274F" w:rsidP="00ED1D9B">
            <w:pPr>
              <w:spacing w:line="360" w:lineRule="auto"/>
              <w:jc w:val="center"/>
              <w:rPr>
                <w:rFonts w:ascii="Palatino Linotype" w:hAnsi="Palatino Linotype" w:cs="Times New Roman"/>
                <w:sz w:val="24"/>
                <w:szCs w:val="24"/>
              </w:rPr>
            </w:pPr>
            <w:r w:rsidRPr="00C14C63">
              <w:rPr>
                <w:rFonts w:ascii="Palatino Linotype" w:hAnsi="Palatino Linotype" w:cs="Times New Roman"/>
                <w:sz w:val="24"/>
                <w:szCs w:val="24"/>
              </w:rPr>
              <w:t>¿Satisface la solicitud?</w:t>
            </w:r>
          </w:p>
        </w:tc>
      </w:tr>
      <w:tr w:rsidR="00F0274F" w:rsidRPr="00C14C63" w14:paraId="2AE3BCBB" w14:textId="77777777" w:rsidTr="00ED1D9B">
        <w:trPr>
          <w:trHeight w:val="1337"/>
        </w:trPr>
        <w:tc>
          <w:tcPr>
            <w:tcW w:w="1135" w:type="dxa"/>
            <w:shd w:val="clear" w:color="auto" w:fill="auto"/>
          </w:tcPr>
          <w:p w14:paraId="4EA73C9B" w14:textId="77777777" w:rsidR="00F0274F" w:rsidRPr="00C14C63" w:rsidRDefault="00F0274F" w:rsidP="00ED1D9B">
            <w:pPr>
              <w:tabs>
                <w:tab w:val="left" w:pos="1627"/>
              </w:tabs>
              <w:spacing w:line="360" w:lineRule="auto"/>
              <w:jc w:val="center"/>
              <w:rPr>
                <w:rFonts w:ascii="Palatino Linotype" w:hAnsi="Palatino Linotype" w:cs="Times New Roman"/>
                <w:b/>
                <w:sz w:val="24"/>
                <w:szCs w:val="24"/>
              </w:rPr>
            </w:pPr>
          </w:p>
          <w:p w14:paraId="00CCE21A" w14:textId="77777777" w:rsidR="00F0274F" w:rsidRPr="00C14C63" w:rsidRDefault="00F0274F" w:rsidP="00ED1D9B">
            <w:pPr>
              <w:tabs>
                <w:tab w:val="left" w:pos="1627"/>
              </w:tabs>
              <w:spacing w:line="360" w:lineRule="auto"/>
              <w:jc w:val="center"/>
              <w:rPr>
                <w:rFonts w:ascii="Palatino Linotype" w:hAnsi="Palatino Linotype" w:cs="Times New Roman"/>
                <w:b/>
                <w:sz w:val="24"/>
                <w:szCs w:val="24"/>
              </w:rPr>
            </w:pPr>
          </w:p>
          <w:p w14:paraId="4F0AA01D" w14:textId="77777777" w:rsidR="00F0274F" w:rsidRPr="00C14C63" w:rsidRDefault="00F0274F" w:rsidP="00ED1D9B">
            <w:pPr>
              <w:tabs>
                <w:tab w:val="left" w:pos="1627"/>
              </w:tabs>
              <w:spacing w:line="360" w:lineRule="auto"/>
              <w:jc w:val="center"/>
              <w:rPr>
                <w:rFonts w:ascii="Palatino Linotype" w:hAnsi="Palatino Linotype" w:cs="Times New Roman"/>
                <w:b/>
                <w:sz w:val="24"/>
                <w:szCs w:val="24"/>
              </w:rPr>
            </w:pPr>
          </w:p>
          <w:p w14:paraId="65AD59DE" w14:textId="77777777" w:rsidR="00F0274F" w:rsidRPr="00C14C63" w:rsidRDefault="00F0274F" w:rsidP="00ED1D9B">
            <w:pPr>
              <w:tabs>
                <w:tab w:val="left" w:pos="1627"/>
              </w:tabs>
              <w:spacing w:line="360" w:lineRule="auto"/>
              <w:jc w:val="center"/>
              <w:rPr>
                <w:rFonts w:ascii="Palatino Linotype" w:hAnsi="Palatino Linotype" w:cs="Times New Roman"/>
                <w:b/>
                <w:sz w:val="24"/>
                <w:szCs w:val="24"/>
              </w:rPr>
            </w:pPr>
          </w:p>
          <w:p w14:paraId="465D7D14" w14:textId="77777777" w:rsidR="00F0274F" w:rsidRPr="00C14C63" w:rsidRDefault="00F0274F" w:rsidP="00ED1D9B">
            <w:pPr>
              <w:tabs>
                <w:tab w:val="left" w:pos="1627"/>
              </w:tabs>
              <w:spacing w:line="360" w:lineRule="auto"/>
              <w:jc w:val="center"/>
              <w:rPr>
                <w:rFonts w:ascii="Palatino Linotype" w:hAnsi="Palatino Linotype" w:cs="Times New Roman"/>
                <w:b/>
                <w:sz w:val="24"/>
                <w:szCs w:val="24"/>
              </w:rPr>
            </w:pPr>
          </w:p>
          <w:p w14:paraId="0B944388" w14:textId="77777777" w:rsidR="00F0274F" w:rsidRPr="00C14C63" w:rsidRDefault="00F0274F" w:rsidP="00ED1D9B">
            <w:pPr>
              <w:tabs>
                <w:tab w:val="left" w:pos="1627"/>
              </w:tabs>
              <w:spacing w:line="360" w:lineRule="auto"/>
              <w:jc w:val="center"/>
              <w:rPr>
                <w:rFonts w:ascii="Palatino Linotype" w:hAnsi="Palatino Linotype" w:cs="Times New Roman"/>
                <w:b/>
                <w:sz w:val="24"/>
                <w:szCs w:val="24"/>
              </w:rPr>
            </w:pPr>
          </w:p>
          <w:p w14:paraId="51EF7506" w14:textId="77777777" w:rsidR="00F0274F" w:rsidRPr="00C14C63" w:rsidRDefault="00F0274F" w:rsidP="00ED1D9B">
            <w:pPr>
              <w:tabs>
                <w:tab w:val="left" w:pos="1627"/>
              </w:tabs>
              <w:spacing w:line="360" w:lineRule="auto"/>
              <w:jc w:val="center"/>
              <w:rPr>
                <w:rFonts w:ascii="Palatino Linotype" w:hAnsi="Palatino Linotype" w:cs="Times New Roman"/>
                <w:b/>
                <w:sz w:val="24"/>
                <w:szCs w:val="24"/>
              </w:rPr>
            </w:pPr>
            <w:r w:rsidRPr="00C14C63">
              <w:rPr>
                <w:rFonts w:ascii="Palatino Linotype" w:hAnsi="Palatino Linotype" w:cs="Times New Roman"/>
                <w:b/>
                <w:sz w:val="24"/>
                <w:szCs w:val="24"/>
              </w:rPr>
              <w:t>1</w:t>
            </w:r>
          </w:p>
        </w:tc>
        <w:tc>
          <w:tcPr>
            <w:tcW w:w="2833" w:type="dxa"/>
            <w:shd w:val="clear" w:color="auto" w:fill="auto"/>
          </w:tcPr>
          <w:p w14:paraId="6A693EFE" w14:textId="01286D68" w:rsidR="00F0274F" w:rsidRPr="00C14C63" w:rsidRDefault="000040C4" w:rsidP="00432A8D">
            <w:pPr>
              <w:spacing w:line="360" w:lineRule="auto"/>
              <w:contextualSpacing/>
              <w:jc w:val="both"/>
              <w:rPr>
                <w:rFonts w:ascii="Palatino Linotype" w:eastAsia="Times New Roman" w:hAnsi="Palatino Linotype" w:cs="Times New Roman"/>
                <w:i/>
                <w:color w:val="000000"/>
                <w:szCs w:val="24"/>
              </w:rPr>
            </w:pPr>
            <w:r w:rsidRPr="00C14C63">
              <w:rPr>
                <w:rFonts w:ascii="Palatino Linotype" w:eastAsia="Times New Roman" w:hAnsi="Palatino Linotype" w:cs="Times New Roman"/>
                <w:i/>
                <w:color w:val="000000"/>
                <w:szCs w:val="24"/>
              </w:rPr>
              <w:t>“Solicito el informe que presento el presidente con motivo de su gestión en este año</w:t>
            </w:r>
            <w:r w:rsidR="00432A8D" w:rsidRPr="00C14C63">
              <w:rPr>
                <w:rFonts w:ascii="Palatino Linotype" w:eastAsia="Times New Roman" w:hAnsi="Palatino Linotype" w:cs="Times New Roman"/>
                <w:i/>
                <w:color w:val="000000"/>
                <w:szCs w:val="24"/>
              </w:rPr>
              <w:t>.</w:t>
            </w:r>
            <w:r w:rsidRPr="00C14C63">
              <w:rPr>
                <w:rFonts w:ascii="Palatino Linotype" w:eastAsia="Times New Roman" w:hAnsi="Palatino Linotype" w:cs="Times New Roman"/>
                <w:i/>
                <w:color w:val="000000"/>
                <w:szCs w:val="24"/>
              </w:rPr>
              <w:t>” (Sic)</w:t>
            </w:r>
          </w:p>
        </w:tc>
        <w:tc>
          <w:tcPr>
            <w:tcW w:w="3545" w:type="dxa"/>
            <w:shd w:val="clear" w:color="auto" w:fill="auto"/>
          </w:tcPr>
          <w:p w14:paraId="11C71FC1" w14:textId="5D787DB1" w:rsidR="00F6043B" w:rsidRPr="00C14C63" w:rsidRDefault="000040C4" w:rsidP="00F6043B">
            <w:pPr>
              <w:spacing w:line="360" w:lineRule="auto"/>
              <w:jc w:val="both"/>
              <w:rPr>
                <w:rFonts w:ascii="Palatino Linotype" w:hAnsi="Palatino Linotype" w:cs="Times New Roman"/>
                <w:i/>
                <w:lang w:val="es-ES_tradnl"/>
              </w:rPr>
            </w:pPr>
            <w:r w:rsidRPr="00C14C63">
              <w:rPr>
                <w:rFonts w:ascii="Palatino Linotype" w:hAnsi="Palatino Linotype" w:cs="Times New Roman"/>
                <w:i/>
                <w:lang w:val="es-ES_tradnl"/>
              </w:rPr>
              <w:t xml:space="preserve">“En atención a su solicitud, me permito informar que puedes visualizar lo solicitado a través del siguiente enlace </w:t>
            </w:r>
            <w:hyperlink r:id="rId17" w:history="1">
              <w:r w:rsidRPr="00C14C63">
                <w:rPr>
                  <w:rStyle w:val="Hipervnculo"/>
                  <w:rFonts w:ascii="Palatino Linotype" w:hAnsi="Palatino Linotype" w:cs="Times New Roman"/>
                  <w:i/>
                  <w:lang w:val="es-ES_tradnl"/>
                </w:rPr>
                <w:t>http://zumpahuacan.gob.mx/primer-informe-de-gobierno-2019</w:t>
              </w:r>
            </w:hyperlink>
            <w:r w:rsidRPr="00C14C63">
              <w:rPr>
                <w:rFonts w:ascii="Palatino Linotype" w:hAnsi="Palatino Linotype" w:cs="Times New Roman"/>
                <w:i/>
              </w:rPr>
              <w:t>”(Sic)</w:t>
            </w:r>
          </w:p>
        </w:tc>
        <w:tc>
          <w:tcPr>
            <w:tcW w:w="1560" w:type="dxa"/>
            <w:shd w:val="clear" w:color="auto" w:fill="auto"/>
          </w:tcPr>
          <w:p w14:paraId="1F19F33A" w14:textId="77777777" w:rsidR="00F0274F" w:rsidRPr="00C14C63" w:rsidRDefault="00F0274F" w:rsidP="00ED1D9B">
            <w:pPr>
              <w:spacing w:line="360" w:lineRule="auto"/>
              <w:jc w:val="center"/>
              <w:rPr>
                <w:rFonts w:ascii="Palatino Linotype" w:hAnsi="Palatino Linotype" w:cs="Times New Roman"/>
                <w:szCs w:val="24"/>
              </w:rPr>
            </w:pPr>
          </w:p>
          <w:p w14:paraId="4194AFD1" w14:textId="77777777" w:rsidR="00F0274F" w:rsidRPr="00C14C63" w:rsidRDefault="00F0274F" w:rsidP="00ED1D9B">
            <w:pPr>
              <w:spacing w:line="360" w:lineRule="auto"/>
              <w:jc w:val="center"/>
              <w:rPr>
                <w:rFonts w:ascii="Palatino Linotype" w:hAnsi="Palatino Linotype" w:cs="Times New Roman"/>
                <w:szCs w:val="24"/>
              </w:rPr>
            </w:pPr>
          </w:p>
          <w:p w14:paraId="080E6274" w14:textId="69ECBADC" w:rsidR="00F0274F" w:rsidRPr="00C14C63" w:rsidRDefault="000040C4" w:rsidP="000040C4">
            <w:pPr>
              <w:spacing w:line="360" w:lineRule="auto"/>
              <w:jc w:val="center"/>
              <w:rPr>
                <w:rFonts w:ascii="Palatino Linotype" w:hAnsi="Palatino Linotype" w:cs="Times New Roman"/>
                <w:sz w:val="16"/>
                <w:szCs w:val="24"/>
              </w:rPr>
            </w:pPr>
            <w:r w:rsidRPr="00C14C63">
              <w:rPr>
                <w:rFonts w:ascii="Palatino Linotype" w:hAnsi="Palatino Linotype" w:cs="Times New Roman"/>
                <w:szCs w:val="24"/>
              </w:rPr>
              <w:t>NO</w:t>
            </w:r>
          </w:p>
        </w:tc>
      </w:tr>
      <w:tr w:rsidR="00F0274F" w:rsidRPr="00C14C63" w14:paraId="7637ED2B" w14:textId="77777777" w:rsidTr="00ED1D9B">
        <w:trPr>
          <w:trHeight w:val="807"/>
        </w:trPr>
        <w:tc>
          <w:tcPr>
            <w:tcW w:w="9073" w:type="dxa"/>
            <w:gridSpan w:val="4"/>
            <w:shd w:val="clear" w:color="auto" w:fill="auto"/>
          </w:tcPr>
          <w:p w14:paraId="7DCC1B6F" w14:textId="77777777" w:rsidR="00F0274F" w:rsidRPr="00C14C63" w:rsidRDefault="00F0274F" w:rsidP="00ED1D9B">
            <w:pPr>
              <w:spacing w:line="360" w:lineRule="auto"/>
              <w:jc w:val="center"/>
              <w:rPr>
                <w:rFonts w:ascii="Palatino Linotype" w:hAnsi="Palatino Linotype" w:cs="Times New Roman"/>
                <w:b/>
                <w:sz w:val="24"/>
                <w:szCs w:val="24"/>
              </w:rPr>
            </w:pPr>
          </w:p>
          <w:p w14:paraId="1559B84A" w14:textId="77777777" w:rsidR="00F0274F" w:rsidRPr="00C14C63" w:rsidRDefault="00F0274F" w:rsidP="000040C4">
            <w:pPr>
              <w:spacing w:line="360" w:lineRule="auto"/>
              <w:jc w:val="center"/>
              <w:rPr>
                <w:rFonts w:ascii="Palatino Linotype" w:hAnsi="Palatino Linotype" w:cs="Times New Roman"/>
                <w:b/>
                <w:bCs/>
                <w:sz w:val="24"/>
                <w:szCs w:val="24"/>
                <w:lang w:val="es-ES_tradnl"/>
              </w:rPr>
            </w:pPr>
            <w:r w:rsidRPr="00C14C63">
              <w:rPr>
                <w:rFonts w:ascii="Palatino Linotype" w:hAnsi="Palatino Linotype" w:cs="Times New Roman"/>
                <w:b/>
                <w:sz w:val="24"/>
                <w:szCs w:val="24"/>
              </w:rPr>
              <w:t xml:space="preserve">Solicitud </w:t>
            </w:r>
            <w:r w:rsidR="00432A8D" w:rsidRPr="00C14C63">
              <w:rPr>
                <w:rFonts w:ascii="Palatino Linotype" w:hAnsi="Palatino Linotype" w:cs="Times New Roman"/>
                <w:b/>
                <w:bCs/>
                <w:sz w:val="24"/>
                <w:szCs w:val="24"/>
                <w:lang w:val="es-ES_tradnl"/>
              </w:rPr>
              <w:t> </w:t>
            </w:r>
            <w:r w:rsidR="000040C4" w:rsidRPr="00C14C63">
              <w:rPr>
                <w:rFonts w:ascii="Palatino Linotype" w:hAnsi="Palatino Linotype" w:cs="Times New Roman"/>
                <w:b/>
                <w:bCs/>
                <w:sz w:val="24"/>
                <w:szCs w:val="24"/>
                <w:lang w:val="es-ES_tradnl"/>
              </w:rPr>
              <w:t xml:space="preserve"> 00485/ZUMPAHUA/IP/2019.</w:t>
            </w:r>
          </w:p>
          <w:p w14:paraId="1A4578CC" w14:textId="28EC893D" w:rsidR="000040C4" w:rsidRPr="00C14C63" w:rsidRDefault="000040C4" w:rsidP="000040C4">
            <w:pPr>
              <w:spacing w:line="360" w:lineRule="auto"/>
              <w:rPr>
                <w:rFonts w:ascii="Palatino Linotype" w:hAnsi="Palatino Linotype" w:cs="Times New Roman"/>
                <w:b/>
                <w:sz w:val="24"/>
                <w:szCs w:val="24"/>
              </w:rPr>
            </w:pPr>
          </w:p>
        </w:tc>
      </w:tr>
      <w:tr w:rsidR="00F0274F" w:rsidRPr="00C14C63" w14:paraId="679E13A6" w14:textId="77777777" w:rsidTr="00ED1D9B">
        <w:trPr>
          <w:trHeight w:val="582"/>
        </w:trPr>
        <w:tc>
          <w:tcPr>
            <w:tcW w:w="1135" w:type="dxa"/>
            <w:shd w:val="clear" w:color="auto" w:fill="DBDBDB"/>
          </w:tcPr>
          <w:p w14:paraId="5A927A43" w14:textId="77777777" w:rsidR="00F0274F" w:rsidRPr="00C14C63" w:rsidRDefault="00F0274F" w:rsidP="00ED1D9B">
            <w:pPr>
              <w:spacing w:line="360" w:lineRule="auto"/>
              <w:rPr>
                <w:rFonts w:ascii="Palatino Linotype" w:hAnsi="Palatino Linotype" w:cs="Times New Roman"/>
                <w:sz w:val="24"/>
                <w:szCs w:val="24"/>
              </w:rPr>
            </w:pPr>
          </w:p>
          <w:p w14:paraId="40694F0E" w14:textId="77777777" w:rsidR="00F0274F" w:rsidRPr="00C14C63" w:rsidRDefault="00F0274F" w:rsidP="00ED1D9B">
            <w:pPr>
              <w:spacing w:line="360" w:lineRule="auto"/>
              <w:jc w:val="center"/>
              <w:rPr>
                <w:rFonts w:ascii="Palatino Linotype" w:hAnsi="Palatino Linotype" w:cs="Times New Roman"/>
                <w:sz w:val="24"/>
                <w:szCs w:val="24"/>
              </w:rPr>
            </w:pPr>
            <w:r w:rsidRPr="00C14C63">
              <w:rPr>
                <w:rFonts w:ascii="Palatino Linotype" w:hAnsi="Palatino Linotype" w:cs="Times New Roman"/>
                <w:sz w:val="24"/>
                <w:szCs w:val="24"/>
              </w:rPr>
              <w:t>No:</w:t>
            </w:r>
          </w:p>
        </w:tc>
        <w:tc>
          <w:tcPr>
            <w:tcW w:w="2833" w:type="dxa"/>
            <w:shd w:val="clear" w:color="auto" w:fill="DBDBDB"/>
          </w:tcPr>
          <w:p w14:paraId="230AA973" w14:textId="77777777" w:rsidR="00F0274F" w:rsidRPr="00C14C63" w:rsidRDefault="00F0274F" w:rsidP="00ED1D9B">
            <w:pPr>
              <w:spacing w:line="360" w:lineRule="auto"/>
              <w:jc w:val="center"/>
              <w:rPr>
                <w:rFonts w:ascii="Palatino Linotype" w:hAnsi="Palatino Linotype" w:cs="Times New Roman"/>
                <w:sz w:val="24"/>
                <w:szCs w:val="24"/>
              </w:rPr>
            </w:pPr>
          </w:p>
          <w:p w14:paraId="6B1360B0" w14:textId="77777777" w:rsidR="00F0274F" w:rsidRPr="00C14C63" w:rsidRDefault="00F0274F" w:rsidP="00ED1D9B">
            <w:pPr>
              <w:spacing w:line="360" w:lineRule="auto"/>
              <w:jc w:val="center"/>
              <w:rPr>
                <w:rFonts w:ascii="Palatino Linotype" w:hAnsi="Palatino Linotype" w:cs="Times New Roman"/>
                <w:sz w:val="24"/>
                <w:szCs w:val="24"/>
              </w:rPr>
            </w:pPr>
            <w:r w:rsidRPr="00C14C63">
              <w:rPr>
                <w:rFonts w:ascii="Palatino Linotype" w:hAnsi="Palatino Linotype" w:cs="Times New Roman"/>
                <w:sz w:val="24"/>
                <w:szCs w:val="24"/>
              </w:rPr>
              <w:t>Información Requerida:</w:t>
            </w:r>
          </w:p>
        </w:tc>
        <w:tc>
          <w:tcPr>
            <w:tcW w:w="3545" w:type="dxa"/>
            <w:shd w:val="clear" w:color="auto" w:fill="DBDBDB"/>
          </w:tcPr>
          <w:p w14:paraId="61713DD1" w14:textId="77777777" w:rsidR="00F0274F" w:rsidRPr="00C14C63" w:rsidRDefault="00F0274F" w:rsidP="00ED1D9B">
            <w:pPr>
              <w:spacing w:line="360" w:lineRule="auto"/>
              <w:jc w:val="center"/>
              <w:rPr>
                <w:rFonts w:ascii="Palatino Linotype" w:hAnsi="Palatino Linotype" w:cs="Times New Roman"/>
                <w:sz w:val="24"/>
                <w:szCs w:val="24"/>
              </w:rPr>
            </w:pPr>
          </w:p>
          <w:p w14:paraId="505D5AC2" w14:textId="77777777" w:rsidR="00F0274F" w:rsidRPr="00C14C63" w:rsidRDefault="00F0274F" w:rsidP="00ED1D9B">
            <w:pPr>
              <w:spacing w:line="360" w:lineRule="auto"/>
              <w:jc w:val="center"/>
              <w:rPr>
                <w:rFonts w:ascii="Palatino Linotype" w:hAnsi="Palatino Linotype" w:cs="Times New Roman"/>
                <w:sz w:val="24"/>
                <w:szCs w:val="24"/>
              </w:rPr>
            </w:pPr>
            <w:r w:rsidRPr="00C14C63">
              <w:rPr>
                <w:rFonts w:ascii="Palatino Linotype" w:hAnsi="Palatino Linotype" w:cs="Times New Roman"/>
                <w:sz w:val="24"/>
                <w:szCs w:val="24"/>
              </w:rPr>
              <w:t>Información entregada:</w:t>
            </w:r>
          </w:p>
        </w:tc>
        <w:tc>
          <w:tcPr>
            <w:tcW w:w="1560" w:type="dxa"/>
            <w:shd w:val="clear" w:color="auto" w:fill="DBDBDB"/>
          </w:tcPr>
          <w:p w14:paraId="286FAA88" w14:textId="77777777" w:rsidR="00F0274F" w:rsidRPr="00C14C63" w:rsidRDefault="00F0274F" w:rsidP="00ED1D9B">
            <w:pPr>
              <w:spacing w:line="360" w:lineRule="auto"/>
              <w:jc w:val="center"/>
              <w:rPr>
                <w:rFonts w:ascii="Palatino Linotype" w:hAnsi="Palatino Linotype" w:cs="Times New Roman"/>
                <w:sz w:val="24"/>
                <w:szCs w:val="24"/>
              </w:rPr>
            </w:pPr>
          </w:p>
          <w:p w14:paraId="5EEDE604" w14:textId="77777777" w:rsidR="00F0274F" w:rsidRPr="00C14C63" w:rsidRDefault="00F0274F" w:rsidP="00ED1D9B">
            <w:pPr>
              <w:spacing w:line="360" w:lineRule="auto"/>
              <w:jc w:val="center"/>
              <w:rPr>
                <w:rFonts w:ascii="Palatino Linotype" w:hAnsi="Palatino Linotype" w:cs="Times New Roman"/>
                <w:sz w:val="24"/>
                <w:szCs w:val="24"/>
              </w:rPr>
            </w:pPr>
            <w:r w:rsidRPr="00C14C63">
              <w:rPr>
                <w:rFonts w:ascii="Palatino Linotype" w:hAnsi="Palatino Linotype" w:cs="Times New Roman"/>
                <w:sz w:val="24"/>
                <w:szCs w:val="24"/>
              </w:rPr>
              <w:t>¿Satisface la solicitud?</w:t>
            </w:r>
          </w:p>
        </w:tc>
      </w:tr>
      <w:tr w:rsidR="00F0274F" w:rsidRPr="00C14C63" w14:paraId="43ED39D4" w14:textId="77777777" w:rsidTr="00ED1D9B">
        <w:trPr>
          <w:trHeight w:val="582"/>
        </w:trPr>
        <w:tc>
          <w:tcPr>
            <w:tcW w:w="1135" w:type="dxa"/>
            <w:shd w:val="clear" w:color="auto" w:fill="auto"/>
          </w:tcPr>
          <w:p w14:paraId="3664AC3C" w14:textId="77777777" w:rsidR="00F0274F" w:rsidRPr="00C14C63" w:rsidRDefault="00F0274F" w:rsidP="00ED1D9B">
            <w:pPr>
              <w:spacing w:line="360" w:lineRule="auto"/>
              <w:jc w:val="center"/>
              <w:rPr>
                <w:rFonts w:ascii="Palatino Linotype" w:hAnsi="Palatino Linotype" w:cs="Times New Roman"/>
                <w:b/>
                <w:sz w:val="24"/>
                <w:szCs w:val="24"/>
              </w:rPr>
            </w:pPr>
          </w:p>
          <w:p w14:paraId="4F3046F9" w14:textId="77777777" w:rsidR="00F0274F" w:rsidRPr="00C14C63" w:rsidRDefault="00F0274F" w:rsidP="00ED1D9B">
            <w:pPr>
              <w:spacing w:line="360" w:lineRule="auto"/>
              <w:jc w:val="center"/>
              <w:rPr>
                <w:rFonts w:ascii="Palatino Linotype" w:hAnsi="Palatino Linotype" w:cs="Times New Roman"/>
                <w:b/>
                <w:sz w:val="24"/>
                <w:szCs w:val="24"/>
              </w:rPr>
            </w:pPr>
          </w:p>
          <w:p w14:paraId="0A1F9BBF" w14:textId="77777777" w:rsidR="00F0274F" w:rsidRPr="00C14C63" w:rsidRDefault="00F0274F" w:rsidP="00ED1D9B">
            <w:pPr>
              <w:spacing w:line="360" w:lineRule="auto"/>
              <w:jc w:val="center"/>
              <w:rPr>
                <w:rFonts w:ascii="Palatino Linotype" w:hAnsi="Palatino Linotype" w:cs="Times New Roman"/>
                <w:b/>
                <w:sz w:val="24"/>
                <w:szCs w:val="24"/>
              </w:rPr>
            </w:pPr>
            <w:r w:rsidRPr="00C14C63">
              <w:rPr>
                <w:rFonts w:ascii="Palatino Linotype" w:hAnsi="Palatino Linotype" w:cs="Times New Roman"/>
                <w:b/>
                <w:sz w:val="24"/>
                <w:szCs w:val="24"/>
              </w:rPr>
              <w:t>2</w:t>
            </w:r>
          </w:p>
        </w:tc>
        <w:tc>
          <w:tcPr>
            <w:tcW w:w="2833" w:type="dxa"/>
            <w:shd w:val="clear" w:color="auto" w:fill="auto"/>
          </w:tcPr>
          <w:p w14:paraId="39A74D9B" w14:textId="0E0CEC0F" w:rsidR="00F65468" w:rsidRPr="00C14C63" w:rsidRDefault="00F65468" w:rsidP="00F65468">
            <w:pPr>
              <w:spacing w:line="360" w:lineRule="auto"/>
              <w:contextualSpacing/>
              <w:jc w:val="both"/>
              <w:rPr>
                <w:rFonts w:ascii="Palatino Linotype" w:eastAsia="Times New Roman" w:hAnsi="Palatino Linotype" w:cs="Times New Roman"/>
                <w:i/>
                <w:color w:val="000000"/>
                <w:szCs w:val="24"/>
                <w:lang w:val="es-ES"/>
              </w:rPr>
            </w:pPr>
            <w:r w:rsidRPr="00C14C63">
              <w:rPr>
                <w:rFonts w:ascii="Palatino Linotype" w:eastAsia="Times New Roman" w:hAnsi="Palatino Linotype" w:cs="Times New Roman"/>
                <w:i/>
                <w:color w:val="000000"/>
                <w:szCs w:val="24"/>
                <w:lang w:val="es-ES"/>
              </w:rPr>
              <w:t>“</w:t>
            </w:r>
            <w:r w:rsidR="000040C4" w:rsidRPr="00C14C63">
              <w:rPr>
                <w:rFonts w:ascii="Palatino Linotype" w:eastAsia="Times New Roman" w:hAnsi="Palatino Linotype" w:cs="Times New Roman"/>
                <w:i/>
                <w:color w:val="000000"/>
                <w:szCs w:val="24"/>
                <w:lang w:val="es-ES"/>
              </w:rPr>
              <w:t>Solicito los informes que se entregaron al presidente por parte de las áreas administrativas.</w:t>
            </w:r>
            <w:r w:rsidRPr="00C14C63">
              <w:rPr>
                <w:rFonts w:ascii="Palatino Linotype" w:eastAsia="Times New Roman" w:hAnsi="Palatino Linotype" w:cs="Times New Roman"/>
                <w:i/>
                <w:color w:val="000000"/>
                <w:szCs w:val="24"/>
                <w:lang w:val="es-ES"/>
              </w:rPr>
              <w:t>”</w:t>
            </w:r>
            <w:r w:rsidR="000040C4" w:rsidRPr="00C14C63">
              <w:rPr>
                <w:rFonts w:ascii="Palatino Linotype" w:eastAsia="Times New Roman" w:hAnsi="Palatino Linotype" w:cs="Times New Roman"/>
                <w:i/>
                <w:color w:val="000000"/>
                <w:szCs w:val="24"/>
                <w:lang w:val="es-ES"/>
              </w:rPr>
              <w:t xml:space="preserve"> (Sic)</w:t>
            </w:r>
          </w:p>
          <w:p w14:paraId="79A6A754" w14:textId="01D28615" w:rsidR="00F0274F" w:rsidRPr="00C14C63" w:rsidRDefault="00F0274F" w:rsidP="00F65468">
            <w:pPr>
              <w:spacing w:line="360" w:lineRule="auto"/>
              <w:contextualSpacing/>
              <w:jc w:val="both"/>
              <w:rPr>
                <w:rFonts w:ascii="Palatino Linotype" w:eastAsia="Times New Roman" w:hAnsi="Palatino Linotype" w:cs="Times New Roman"/>
                <w:color w:val="000000"/>
                <w:szCs w:val="24"/>
              </w:rPr>
            </w:pPr>
          </w:p>
        </w:tc>
        <w:tc>
          <w:tcPr>
            <w:tcW w:w="3545" w:type="dxa"/>
            <w:shd w:val="clear" w:color="auto" w:fill="auto"/>
          </w:tcPr>
          <w:p w14:paraId="6620FE7C" w14:textId="44C2F84D" w:rsidR="00F0274F" w:rsidRPr="00C14C63" w:rsidRDefault="000040C4" w:rsidP="000040C4">
            <w:pPr>
              <w:spacing w:line="360" w:lineRule="auto"/>
              <w:jc w:val="both"/>
              <w:rPr>
                <w:rFonts w:ascii="Palatino Linotype" w:hAnsi="Palatino Linotype" w:cs="Times New Roman"/>
                <w:i/>
                <w:szCs w:val="24"/>
              </w:rPr>
            </w:pPr>
            <w:r w:rsidRPr="00C14C63">
              <w:rPr>
                <w:rFonts w:ascii="Palatino Linotype" w:hAnsi="Palatino Linotype" w:cs="Times New Roman"/>
                <w:i/>
                <w:szCs w:val="24"/>
                <w:lang w:val="es-ES_tradnl"/>
              </w:rPr>
              <w:t xml:space="preserve">En atención a su solicitud, me permito informar que puedes visualizar lo solicitado a través del siguiente enlace </w:t>
            </w:r>
            <w:hyperlink r:id="rId18" w:history="1">
              <w:r w:rsidRPr="00C14C63">
                <w:rPr>
                  <w:rStyle w:val="Hipervnculo"/>
                  <w:rFonts w:ascii="Palatino Linotype" w:hAnsi="Palatino Linotype" w:cs="Times New Roman"/>
                  <w:i/>
                  <w:szCs w:val="24"/>
                  <w:lang w:val="es-ES_tradnl"/>
                </w:rPr>
                <w:t>http://zumpahuacan.gob.mx/primer-informe-de-gobierno-2019</w:t>
              </w:r>
            </w:hyperlink>
            <w:r w:rsidRPr="00C14C63">
              <w:rPr>
                <w:rFonts w:ascii="Palatino Linotype" w:hAnsi="Palatino Linotype" w:cs="Times New Roman"/>
                <w:i/>
                <w:szCs w:val="24"/>
              </w:rPr>
              <w:t>. (Sic)</w:t>
            </w:r>
          </w:p>
        </w:tc>
        <w:tc>
          <w:tcPr>
            <w:tcW w:w="1560" w:type="dxa"/>
            <w:shd w:val="clear" w:color="auto" w:fill="auto"/>
          </w:tcPr>
          <w:p w14:paraId="1ACFCB97" w14:textId="77777777" w:rsidR="00F0274F" w:rsidRPr="00C14C63" w:rsidRDefault="00F0274F" w:rsidP="00ED1D9B">
            <w:pPr>
              <w:spacing w:line="360" w:lineRule="auto"/>
              <w:jc w:val="center"/>
              <w:rPr>
                <w:rFonts w:ascii="Palatino Linotype" w:hAnsi="Palatino Linotype" w:cs="Times New Roman"/>
                <w:szCs w:val="24"/>
              </w:rPr>
            </w:pPr>
          </w:p>
          <w:p w14:paraId="5AA833A7" w14:textId="77777777" w:rsidR="000040C4" w:rsidRPr="00C14C63" w:rsidRDefault="000040C4" w:rsidP="000040C4">
            <w:pPr>
              <w:spacing w:line="360" w:lineRule="auto"/>
              <w:rPr>
                <w:rFonts w:ascii="Palatino Linotype" w:hAnsi="Palatino Linotype" w:cs="Times New Roman"/>
                <w:szCs w:val="24"/>
              </w:rPr>
            </w:pPr>
          </w:p>
          <w:p w14:paraId="30C232F4" w14:textId="29EF6316" w:rsidR="00F0274F" w:rsidRPr="00C14C63" w:rsidRDefault="000040C4" w:rsidP="000040C4">
            <w:pPr>
              <w:spacing w:line="360" w:lineRule="auto"/>
              <w:jc w:val="center"/>
              <w:rPr>
                <w:rFonts w:ascii="Palatino Linotype" w:hAnsi="Palatino Linotype" w:cs="Times New Roman"/>
                <w:szCs w:val="24"/>
              </w:rPr>
            </w:pPr>
            <w:r w:rsidRPr="00C14C63">
              <w:rPr>
                <w:rFonts w:ascii="Palatino Linotype" w:hAnsi="Palatino Linotype" w:cs="Times New Roman"/>
                <w:szCs w:val="24"/>
              </w:rPr>
              <w:t>NO</w:t>
            </w:r>
          </w:p>
          <w:p w14:paraId="43F90979" w14:textId="1EF8564A" w:rsidR="00F0274F" w:rsidRPr="00C14C63" w:rsidRDefault="00F0274F" w:rsidP="000040C4">
            <w:pPr>
              <w:spacing w:line="360" w:lineRule="auto"/>
              <w:rPr>
                <w:rFonts w:ascii="Palatino Linotype" w:hAnsi="Palatino Linotype" w:cs="Times New Roman"/>
                <w:szCs w:val="24"/>
              </w:rPr>
            </w:pPr>
          </w:p>
        </w:tc>
      </w:tr>
    </w:tbl>
    <w:p w14:paraId="73B9EA36" w14:textId="77777777" w:rsidR="00F0274F" w:rsidRPr="00C14C63" w:rsidRDefault="00F0274F" w:rsidP="00B20FCA">
      <w:pPr>
        <w:spacing w:before="240" w:after="240" w:line="360" w:lineRule="auto"/>
        <w:ind w:right="49"/>
        <w:contextualSpacing/>
        <w:jc w:val="both"/>
        <w:rPr>
          <w:rFonts w:ascii="Palatino Linotype" w:eastAsia="Calibri" w:hAnsi="Palatino Linotype" w:cs="Arial"/>
          <w:szCs w:val="22"/>
          <w:lang w:val="es-ES" w:eastAsia="en-US"/>
        </w:rPr>
      </w:pPr>
    </w:p>
    <w:p w14:paraId="601A08F5" w14:textId="4CFD04D1" w:rsidR="00DA7176" w:rsidRPr="00C14C63" w:rsidRDefault="008C1149" w:rsidP="008C1149">
      <w:pPr>
        <w:numPr>
          <w:ilvl w:val="0"/>
          <w:numId w:val="1"/>
        </w:numPr>
        <w:spacing w:after="160" w:line="360" w:lineRule="auto"/>
        <w:ind w:left="0" w:firstLine="0"/>
        <w:contextualSpacing/>
        <w:jc w:val="both"/>
        <w:rPr>
          <w:rFonts w:ascii="Palatino Linotype" w:eastAsia="Times New Roman" w:hAnsi="Palatino Linotype" w:cs="Arial"/>
          <w:szCs w:val="22"/>
          <w:lang w:val="es-ES" w:eastAsia="en-US"/>
        </w:rPr>
      </w:pPr>
      <w:r w:rsidRPr="00C14C63">
        <w:rPr>
          <w:rFonts w:ascii="Palatino Linotype" w:eastAsia="Times New Roman" w:hAnsi="Palatino Linotype" w:cs="Arial"/>
          <w:szCs w:val="22"/>
          <w:lang w:val="es-ES" w:eastAsia="en-US"/>
        </w:rPr>
        <w:t xml:space="preserve">Así las cosas, </w:t>
      </w:r>
      <w:r w:rsidR="00CF0FBA" w:rsidRPr="00C14C63">
        <w:rPr>
          <w:rFonts w:ascii="Palatino Linotype" w:eastAsia="Times New Roman" w:hAnsi="Palatino Linotype" w:cs="Arial"/>
          <w:szCs w:val="22"/>
          <w:lang w:val="es-ES" w:eastAsia="en-US"/>
        </w:rPr>
        <w:t>las razones o motivos de inconformidad hechos valer e</w:t>
      </w:r>
      <w:r w:rsidR="00D16FD4" w:rsidRPr="00C14C63">
        <w:rPr>
          <w:rFonts w:ascii="Palatino Linotype" w:eastAsia="Times New Roman" w:hAnsi="Palatino Linotype" w:cs="Arial"/>
          <w:szCs w:val="22"/>
          <w:lang w:val="es-ES" w:eastAsia="en-US"/>
        </w:rPr>
        <w:t xml:space="preserve">n los recursos </w:t>
      </w:r>
      <w:r w:rsidR="00862FFF" w:rsidRPr="00C14C63">
        <w:rPr>
          <w:rFonts w:ascii="Palatino Linotype" w:eastAsia="Times New Roman" w:hAnsi="Palatino Linotype" w:cs="Arial"/>
          <w:szCs w:val="22"/>
          <w:lang w:val="es-ES" w:eastAsia="en-US"/>
        </w:rPr>
        <w:t xml:space="preserve">de </w:t>
      </w:r>
      <w:r w:rsidR="00D16FD4" w:rsidRPr="00C14C63">
        <w:rPr>
          <w:rFonts w:ascii="Palatino Linotype" w:eastAsia="Times New Roman" w:hAnsi="Palatino Linotype" w:cs="Arial"/>
          <w:szCs w:val="22"/>
          <w:lang w:val="es-ES" w:eastAsia="en-US"/>
        </w:rPr>
        <w:t>revisión</w:t>
      </w:r>
      <w:r w:rsidR="00862FFF" w:rsidRPr="00C14C63">
        <w:rPr>
          <w:rFonts w:ascii="Palatino Linotype" w:eastAsia="Times New Roman" w:hAnsi="Palatino Linotype" w:cs="Arial"/>
          <w:szCs w:val="22"/>
          <w:lang w:val="es-ES" w:eastAsia="en-US"/>
        </w:rPr>
        <w:t xml:space="preserve"> res</w:t>
      </w:r>
      <w:r w:rsidRPr="00C14C63">
        <w:rPr>
          <w:rFonts w:ascii="Palatino Linotype" w:eastAsia="Times New Roman" w:hAnsi="Palatino Linotype" w:cs="Arial"/>
          <w:szCs w:val="22"/>
          <w:lang w:val="es-ES" w:eastAsia="en-US"/>
        </w:rPr>
        <w:t xml:space="preserve">ultan </w:t>
      </w:r>
      <w:r w:rsidR="00862FFF" w:rsidRPr="00C14C63">
        <w:rPr>
          <w:rFonts w:ascii="Palatino Linotype" w:eastAsia="Times New Roman" w:hAnsi="Palatino Linotype" w:cs="Arial"/>
          <w:szCs w:val="22"/>
          <w:lang w:val="es-ES" w:eastAsia="en-US"/>
        </w:rPr>
        <w:t xml:space="preserve"> fundadas</w:t>
      </w:r>
      <w:r w:rsidR="00D16FD4" w:rsidRPr="00C14C63">
        <w:rPr>
          <w:rFonts w:ascii="Palatino Linotype" w:eastAsia="Times New Roman" w:hAnsi="Palatino Linotype" w:cs="Arial"/>
          <w:szCs w:val="22"/>
          <w:lang w:val="es-ES" w:eastAsia="en-US"/>
        </w:rPr>
        <w:t xml:space="preserve">,  debido a que </w:t>
      </w:r>
      <w:r w:rsidR="00F0274F" w:rsidRPr="00C14C63">
        <w:rPr>
          <w:rFonts w:ascii="Palatino Linotype" w:eastAsia="Times New Roman" w:hAnsi="Palatino Linotype" w:cs="Arial"/>
          <w:szCs w:val="22"/>
          <w:lang w:val="es-ES" w:eastAsia="en-US"/>
        </w:rPr>
        <w:t xml:space="preserve">el </w:t>
      </w:r>
      <w:r w:rsidR="00F0274F" w:rsidRPr="00C14C63">
        <w:rPr>
          <w:rFonts w:ascii="Palatino Linotype" w:eastAsia="Times New Roman" w:hAnsi="Palatino Linotype" w:cs="Arial"/>
          <w:b/>
          <w:szCs w:val="22"/>
          <w:lang w:val="es-ES" w:eastAsia="en-US"/>
        </w:rPr>
        <w:t>SUJETO OBLIGADO</w:t>
      </w:r>
      <w:r w:rsidR="001B37CC" w:rsidRPr="00C14C63">
        <w:rPr>
          <w:rFonts w:ascii="Palatino Linotype" w:eastAsia="Times New Roman" w:hAnsi="Palatino Linotype" w:cs="Arial"/>
          <w:szCs w:val="22"/>
          <w:lang w:val="es-ES" w:eastAsia="en-US"/>
        </w:rPr>
        <w:t xml:space="preserve"> </w:t>
      </w:r>
      <w:r w:rsidRPr="00C14C63">
        <w:rPr>
          <w:rFonts w:ascii="Palatino Linotype" w:eastAsia="Times New Roman" w:hAnsi="Palatino Linotype" w:cs="Arial"/>
          <w:szCs w:val="22"/>
          <w:lang w:val="es-ES" w:eastAsia="en-US"/>
        </w:rPr>
        <w:t xml:space="preserve">no atendió la solicitud en términos del artículo 161 de la Ley de Transparencia y Acceso a la Información Pública del Estado de México y Municipios, debido a que en la dirección electrónica señalada no obra documental alguna que suporte lo requerido. </w:t>
      </w:r>
    </w:p>
    <w:p w14:paraId="71407ED1" w14:textId="77777777" w:rsidR="00DA7176" w:rsidRPr="00C14C63" w:rsidRDefault="00DA7176" w:rsidP="00DA7176">
      <w:pPr>
        <w:spacing w:after="160" w:line="360" w:lineRule="auto"/>
        <w:contextualSpacing/>
        <w:jc w:val="both"/>
        <w:rPr>
          <w:rFonts w:ascii="Palatino Linotype" w:eastAsia="Times New Roman" w:hAnsi="Palatino Linotype" w:cs="Arial"/>
          <w:szCs w:val="22"/>
          <w:lang w:val="es-ES" w:eastAsia="en-US"/>
        </w:rPr>
      </w:pPr>
    </w:p>
    <w:p w14:paraId="69DE390B" w14:textId="20734EB2" w:rsidR="00D11445" w:rsidRPr="00C14C63" w:rsidRDefault="00DA7176" w:rsidP="00D11445">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C14C63">
        <w:rPr>
          <w:rFonts w:ascii="Palatino Linotype" w:eastAsia="MS Mincho" w:hAnsi="Palatino Linotype" w:cs="Times New Roman"/>
        </w:rPr>
        <w:t>Precisado lo anterior se estima oportuno señalar que u</w:t>
      </w:r>
      <w:r w:rsidR="00CA21C9" w:rsidRPr="00C14C63">
        <w:rPr>
          <w:rFonts w:ascii="Palatino Linotype" w:eastAsia="MS Mincho" w:hAnsi="Palatino Linotype" w:cs="Times New Roman"/>
        </w:rPr>
        <w:t xml:space="preserve">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00CA21C9" w:rsidRPr="00C14C63">
        <w:rPr>
          <w:rFonts w:ascii="Palatino Linotype" w:eastAsia="MS Mincho" w:hAnsi="Palatino Linotype" w:cs="Times New Roman"/>
        </w:rPr>
        <w:lastRenderedPageBreak/>
        <w:t>mejora la toma decisiones, a través de la difusión de la información que obra en poder de los Sujetos Obligados.</w:t>
      </w:r>
    </w:p>
    <w:p w14:paraId="1BE004C8" w14:textId="18AC6FCF" w:rsidR="00D11445" w:rsidRPr="00C14C63" w:rsidRDefault="00D11445" w:rsidP="00D11445">
      <w:pPr>
        <w:pStyle w:val="Prrafodelista"/>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C14C63">
        <w:rPr>
          <w:rFonts w:ascii="Palatino Linotype" w:eastAsia="MS Mincho" w:hAnsi="Palatino Linotype" w:cs="Times New Roman"/>
        </w:rPr>
        <w:t xml:space="preserve">En ese sentido, </w:t>
      </w:r>
      <w:r w:rsidRPr="00C14C63">
        <w:rPr>
          <w:rFonts w:ascii="Palatino Linotype" w:hAnsi="Palatino Linotype" w:cs="Arial"/>
          <w:color w:val="000000" w:themeColor="text1"/>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58F8D621" w14:textId="3E398FA6" w:rsidR="000040C4" w:rsidRPr="00C14C63" w:rsidRDefault="00D11445" w:rsidP="002A56F7">
      <w:pPr>
        <w:widowControl w:val="0"/>
        <w:autoSpaceDE w:val="0"/>
        <w:autoSpaceDN w:val="0"/>
        <w:adjustRightInd w:val="0"/>
        <w:spacing w:before="240" w:after="240" w:line="360" w:lineRule="auto"/>
        <w:ind w:left="567" w:right="567"/>
        <w:jc w:val="both"/>
        <w:rPr>
          <w:rFonts w:ascii="Palatino Linotype" w:hAnsi="Palatino Linotype" w:cs="Times New Roman"/>
          <w:i/>
          <w:sz w:val="22"/>
          <w:lang w:eastAsia="es-ES_tradnl"/>
        </w:rPr>
      </w:pPr>
      <w:r w:rsidRPr="00C14C63">
        <w:rPr>
          <w:rFonts w:ascii="Palatino Linotype" w:hAnsi="Palatino Linotype" w:cs="Times New Roman"/>
          <w:b/>
          <w:i/>
          <w:sz w:val="22"/>
          <w:lang w:eastAsia="es-ES_tradnl"/>
        </w:rPr>
        <w:t>Artículo 18.</w:t>
      </w:r>
      <w:r w:rsidRPr="00C14C63">
        <w:rPr>
          <w:rFonts w:ascii="Palatino Linotype" w:hAnsi="Palatino Linotype" w:cs="Times New Roman"/>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0E60A8B" w14:textId="77777777" w:rsidR="00D11445" w:rsidRPr="00C14C63" w:rsidRDefault="00D11445" w:rsidP="00D11445">
      <w:pPr>
        <w:numPr>
          <w:ilvl w:val="0"/>
          <w:numId w:val="1"/>
        </w:numPr>
        <w:spacing w:before="240" w:after="240" w:line="360" w:lineRule="auto"/>
        <w:ind w:left="0" w:right="49" w:firstLine="0"/>
        <w:contextualSpacing/>
        <w:jc w:val="both"/>
        <w:rPr>
          <w:rFonts w:ascii="Palatino Linotype" w:hAnsi="Palatino Linotype" w:cs="Arial"/>
        </w:rPr>
      </w:pPr>
      <w:r w:rsidRPr="00C14C63">
        <w:rPr>
          <w:rFonts w:ascii="Palatino Linotype" w:hAnsi="Palatino Linotype" w:cs="Arial"/>
        </w:rPr>
        <w:t xml:space="preserve">Por otro lado, </w:t>
      </w:r>
      <w:r w:rsidRPr="00C14C63">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C14C63">
        <w:rPr>
          <w:rFonts w:ascii="Palatino Linotype" w:eastAsia="Times New Roman" w:hAnsi="Palatino Linotype" w:cs="Times New Roman"/>
          <w:b/>
          <w:lang w:val="es-MX" w:eastAsia="es-MX"/>
        </w:rPr>
        <w:t>SUJETOS OBLIGADOS</w:t>
      </w:r>
      <w:r w:rsidRPr="00C14C63">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642F3A28" w14:textId="77777777" w:rsidR="00D11445" w:rsidRPr="00C14C63" w:rsidRDefault="00D11445" w:rsidP="00D11445">
      <w:pPr>
        <w:spacing w:before="240" w:after="240" w:line="360" w:lineRule="auto"/>
        <w:ind w:right="49"/>
        <w:contextualSpacing/>
        <w:jc w:val="both"/>
        <w:rPr>
          <w:rFonts w:ascii="Palatino Linotype" w:hAnsi="Palatino Linotype" w:cs="Arial"/>
        </w:rPr>
      </w:pPr>
    </w:p>
    <w:p w14:paraId="02D6EB33" w14:textId="77777777" w:rsidR="00D11445" w:rsidRPr="00C14C63" w:rsidRDefault="00D11445" w:rsidP="00D11445">
      <w:pPr>
        <w:spacing w:line="360" w:lineRule="auto"/>
        <w:ind w:left="567" w:right="567"/>
        <w:jc w:val="both"/>
        <w:rPr>
          <w:rFonts w:ascii="Palatino Linotype" w:eastAsia="Times New Roman" w:hAnsi="Palatino Linotype" w:cs="Times New Roman"/>
          <w:i/>
          <w:sz w:val="22"/>
          <w:szCs w:val="22"/>
          <w:lang w:val="es-ES"/>
        </w:rPr>
      </w:pPr>
      <w:r w:rsidRPr="00C14C63">
        <w:rPr>
          <w:rFonts w:ascii="Palatino Linotype" w:eastAsia="Times New Roman" w:hAnsi="Palatino Linotype" w:cs="Times New Roman"/>
          <w:i/>
          <w:sz w:val="22"/>
          <w:szCs w:val="22"/>
          <w:lang w:val="es-ES"/>
        </w:rPr>
        <w:t>“</w:t>
      </w:r>
      <w:r w:rsidRPr="00C14C63">
        <w:rPr>
          <w:rFonts w:ascii="Palatino Linotype" w:eastAsia="Times New Roman" w:hAnsi="Palatino Linotype" w:cs="Times New Roman"/>
          <w:b/>
          <w:i/>
          <w:sz w:val="22"/>
          <w:szCs w:val="22"/>
          <w:lang w:val="es-ES"/>
        </w:rPr>
        <w:t>Artículo 4.</w:t>
      </w:r>
      <w:r w:rsidRPr="00C14C63">
        <w:rPr>
          <w:rFonts w:ascii="Palatino Linotype" w:eastAsia="Times New Roman" w:hAnsi="Palatino Linotype" w:cs="Times New Roman"/>
          <w:i/>
          <w:sz w:val="22"/>
          <w:szCs w:val="22"/>
          <w:lang w:val="es-ES"/>
        </w:rPr>
        <w:t xml:space="preserve"> (…)</w:t>
      </w:r>
    </w:p>
    <w:p w14:paraId="0A09AEC4" w14:textId="77777777" w:rsidR="00D11445" w:rsidRPr="00C14C63" w:rsidRDefault="00D11445" w:rsidP="00D11445">
      <w:pPr>
        <w:spacing w:line="360" w:lineRule="auto"/>
        <w:ind w:left="567" w:right="567"/>
        <w:jc w:val="both"/>
        <w:rPr>
          <w:rFonts w:ascii="Palatino Linotype" w:eastAsia="Times New Roman" w:hAnsi="Palatino Linotype" w:cs="Times New Roman"/>
          <w:i/>
          <w:sz w:val="22"/>
          <w:szCs w:val="22"/>
          <w:lang w:val="es-ES"/>
        </w:rPr>
      </w:pPr>
    </w:p>
    <w:p w14:paraId="30824144" w14:textId="77777777" w:rsidR="00D11445" w:rsidRPr="00C14C63" w:rsidRDefault="00D11445" w:rsidP="00D11445">
      <w:pPr>
        <w:spacing w:line="360" w:lineRule="auto"/>
        <w:ind w:left="567" w:right="567"/>
        <w:jc w:val="both"/>
        <w:rPr>
          <w:rFonts w:ascii="Palatino Linotype" w:eastAsia="Times New Roman" w:hAnsi="Palatino Linotype" w:cs="Times New Roman"/>
          <w:i/>
          <w:sz w:val="22"/>
          <w:szCs w:val="22"/>
          <w:lang w:val="es-ES"/>
        </w:rPr>
      </w:pPr>
      <w:r w:rsidRPr="00C14C63">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C14C63">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w:t>
      </w:r>
      <w:r w:rsidRPr="00C14C63">
        <w:rPr>
          <w:rFonts w:ascii="Palatino Linotype" w:eastAsia="Times New Roman" w:hAnsi="Palatino Linotype" w:cs="Times New Roman"/>
          <w:i/>
          <w:sz w:val="22"/>
          <w:szCs w:val="22"/>
          <w:lang w:val="es-ES"/>
        </w:rPr>
        <w:lastRenderedPageBreak/>
        <w:t xml:space="preserve">Ley General, la presente Ley y demás disposiciones de la materia, privilegiando el </w:t>
      </w:r>
      <w:r w:rsidRPr="00C14C63">
        <w:rPr>
          <w:rFonts w:ascii="Palatino Linotype" w:eastAsia="Times New Roman" w:hAnsi="Palatino Linotype" w:cs="Times New Roman"/>
          <w:b/>
          <w:i/>
          <w:sz w:val="22"/>
          <w:szCs w:val="22"/>
          <w:lang w:val="es-ES"/>
        </w:rPr>
        <w:t>principio de máxima publicidad</w:t>
      </w:r>
      <w:r w:rsidRPr="00C14C63">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100E90AF" w14:textId="77777777" w:rsidR="00D11445" w:rsidRPr="00C14C63" w:rsidRDefault="00D11445" w:rsidP="00D11445">
      <w:pPr>
        <w:spacing w:line="360" w:lineRule="auto"/>
        <w:ind w:left="567" w:right="567"/>
        <w:jc w:val="both"/>
        <w:rPr>
          <w:rFonts w:ascii="Palatino Linotype" w:eastAsia="Times New Roman" w:hAnsi="Palatino Linotype" w:cs="Times New Roman"/>
          <w:i/>
          <w:sz w:val="22"/>
          <w:szCs w:val="22"/>
          <w:lang w:val="es-ES"/>
        </w:rPr>
      </w:pPr>
    </w:p>
    <w:p w14:paraId="19D13CA4" w14:textId="77777777" w:rsidR="00D11445" w:rsidRPr="00C14C63" w:rsidRDefault="00D11445" w:rsidP="00D11445">
      <w:pPr>
        <w:spacing w:line="360" w:lineRule="auto"/>
        <w:ind w:left="567" w:right="567"/>
        <w:jc w:val="both"/>
        <w:rPr>
          <w:rFonts w:ascii="Palatino Linotype" w:eastAsia="Times New Roman" w:hAnsi="Palatino Linotype" w:cs="Times New Roman"/>
          <w:b/>
          <w:i/>
          <w:sz w:val="22"/>
          <w:szCs w:val="22"/>
          <w:lang w:val="es-ES"/>
        </w:rPr>
      </w:pPr>
      <w:r w:rsidRPr="00C14C63">
        <w:rPr>
          <w:rFonts w:ascii="Palatino Linotype" w:eastAsia="Times New Roman" w:hAnsi="Palatino Linotype" w:cs="Times New Roman"/>
          <w:b/>
          <w:i/>
          <w:sz w:val="22"/>
          <w:szCs w:val="22"/>
          <w:lang w:val="es-ES"/>
        </w:rPr>
        <w:t>(…)</w:t>
      </w:r>
    </w:p>
    <w:p w14:paraId="0B101E1C" w14:textId="77777777" w:rsidR="00D11445" w:rsidRPr="00C14C63" w:rsidRDefault="00D11445" w:rsidP="00D11445">
      <w:pPr>
        <w:spacing w:line="360" w:lineRule="auto"/>
        <w:ind w:right="567"/>
        <w:jc w:val="both"/>
        <w:rPr>
          <w:rFonts w:ascii="Palatino Linotype" w:eastAsia="Times New Roman" w:hAnsi="Palatino Linotype" w:cs="Times New Roman"/>
          <w:sz w:val="16"/>
          <w:szCs w:val="16"/>
          <w:lang w:val="es-ES"/>
        </w:rPr>
      </w:pPr>
    </w:p>
    <w:p w14:paraId="045FCEB0" w14:textId="77777777" w:rsidR="00D11445" w:rsidRPr="00C14C63" w:rsidRDefault="00D11445" w:rsidP="00D11445">
      <w:pPr>
        <w:spacing w:line="360" w:lineRule="auto"/>
        <w:ind w:left="567" w:right="567"/>
        <w:jc w:val="both"/>
        <w:rPr>
          <w:rFonts w:ascii="Palatino Linotype" w:eastAsia="Times New Roman" w:hAnsi="Palatino Linotype" w:cs="Times New Roman"/>
          <w:i/>
          <w:sz w:val="22"/>
          <w:szCs w:val="22"/>
          <w:lang w:val="es-ES"/>
        </w:rPr>
      </w:pPr>
      <w:r w:rsidRPr="00C14C63">
        <w:rPr>
          <w:rFonts w:ascii="Palatino Linotype" w:eastAsia="Times New Roman" w:hAnsi="Palatino Linotype" w:cs="Times New Roman"/>
          <w:i/>
          <w:sz w:val="22"/>
          <w:szCs w:val="22"/>
          <w:lang w:val="es-ES"/>
        </w:rPr>
        <w:t>(Énfasis añadido)</w:t>
      </w:r>
    </w:p>
    <w:p w14:paraId="6A88DBBD" w14:textId="77777777" w:rsidR="00D11445" w:rsidRPr="00C14C63" w:rsidRDefault="00D11445" w:rsidP="00D11445">
      <w:pPr>
        <w:spacing w:line="360" w:lineRule="auto"/>
        <w:ind w:right="567"/>
        <w:jc w:val="both"/>
        <w:rPr>
          <w:rFonts w:ascii="Palatino Linotype" w:eastAsia="Times New Roman" w:hAnsi="Palatino Linotype" w:cs="Times New Roman"/>
          <w:i/>
          <w:sz w:val="22"/>
          <w:szCs w:val="22"/>
          <w:lang w:val="es-ES"/>
        </w:rPr>
      </w:pPr>
    </w:p>
    <w:p w14:paraId="1F62C0C9" w14:textId="77777777" w:rsidR="00D11445" w:rsidRPr="00C14C63" w:rsidRDefault="00D11445" w:rsidP="00D11445">
      <w:pPr>
        <w:numPr>
          <w:ilvl w:val="0"/>
          <w:numId w:val="1"/>
        </w:numPr>
        <w:spacing w:before="240" w:after="240" w:line="360" w:lineRule="auto"/>
        <w:ind w:left="0" w:right="49" w:firstLine="0"/>
        <w:contextualSpacing/>
        <w:jc w:val="both"/>
        <w:rPr>
          <w:rFonts w:ascii="Palatino Linotype" w:hAnsi="Palatino Linotype" w:cs="Arial"/>
        </w:rPr>
      </w:pPr>
      <w:r w:rsidRPr="00C14C63">
        <w:rPr>
          <w:rFonts w:ascii="Palatino Linotype" w:hAnsi="Palatino Linotype" w:cs="Arial"/>
        </w:rPr>
        <w:t xml:space="preserve">En ese sentido, no debe de pasar de vista para el </w:t>
      </w:r>
      <w:r w:rsidRPr="00C14C63">
        <w:rPr>
          <w:rFonts w:ascii="Palatino Linotype" w:hAnsi="Palatino Linotype" w:cs="Arial"/>
          <w:b/>
        </w:rPr>
        <w:t>SUJETO OBLIGADO</w:t>
      </w:r>
      <w:r w:rsidRPr="00C14C63">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A8A9605" w14:textId="77777777" w:rsidR="00D11445" w:rsidRPr="00C14C63" w:rsidRDefault="00D11445" w:rsidP="00D11445">
      <w:pPr>
        <w:spacing w:before="240" w:after="240" w:line="360" w:lineRule="auto"/>
        <w:ind w:left="426" w:right="49"/>
        <w:contextualSpacing/>
        <w:jc w:val="both"/>
        <w:rPr>
          <w:rFonts w:ascii="Palatino Linotype" w:hAnsi="Palatino Linotype" w:cs="Arial"/>
        </w:rPr>
      </w:pPr>
    </w:p>
    <w:p w14:paraId="21A9FDBB" w14:textId="77777777" w:rsidR="00D11445" w:rsidRPr="00C14C63" w:rsidRDefault="00D11445" w:rsidP="00D11445">
      <w:pPr>
        <w:spacing w:line="360" w:lineRule="auto"/>
        <w:ind w:left="567" w:right="567"/>
        <w:jc w:val="both"/>
        <w:rPr>
          <w:rFonts w:ascii="Palatino Linotype" w:hAnsi="Palatino Linotype"/>
          <w:i/>
          <w:sz w:val="22"/>
        </w:rPr>
      </w:pPr>
      <w:r w:rsidRPr="00C14C63">
        <w:rPr>
          <w:rFonts w:ascii="Palatino Linotype" w:hAnsi="Palatino Linotype"/>
          <w:i/>
          <w:sz w:val="22"/>
        </w:rPr>
        <w:t>“</w:t>
      </w:r>
      <w:r w:rsidRPr="00C14C63">
        <w:rPr>
          <w:rFonts w:ascii="Palatino Linotype" w:hAnsi="Palatino Linotype"/>
          <w:b/>
          <w:i/>
          <w:sz w:val="22"/>
        </w:rPr>
        <w:t>Artículo 8.</w:t>
      </w:r>
      <w:r w:rsidRPr="00C14C63">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177C674" w14:textId="77777777" w:rsidR="00D11445" w:rsidRPr="00C14C63" w:rsidRDefault="00D11445" w:rsidP="00D11445">
      <w:pPr>
        <w:spacing w:line="360" w:lineRule="auto"/>
        <w:ind w:left="567" w:right="567"/>
        <w:jc w:val="both"/>
        <w:rPr>
          <w:rFonts w:ascii="Palatino Linotype" w:hAnsi="Palatino Linotype"/>
          <w:i/>
          <w:sz w:val="22"/>
        </w:rPr>
      </w:pPr>
    </w:p>
    <w:p w14:paraId="3B05099C" w14:textId="77777777" w:rsidR="00D11445" w:rsidRPr="00C14C63" w:rsidRDefault="00D11445" w:rsidP="00D11445">
      <w:pPr>
        <w:spacing w:line="360" w:lineRule="auto"/>
        <w:ind w:left="567" w:right="567"/>
        <w:jc w:val="both"/>
        <w:rPr>
          <w:rFonts w:ascii="Palatino Linotype" w:hAnsi="Palatino Linotype"/>
          <w:i/>
          <w:sz w:val="22"/>
        </w:rPr>
      </w:pPr>
      <w:r w:rsidRPr="00C14C63">
        <w:rPr>
          <w:rFonts w:ascii="Palatino Linotype" w:hAnsi="Palatino Linotype"/>
          <w:b/>
          <w:i/>
          <w:sz w:val="22"/>
        </w:rPr>
        <w:lastRenderedPageBreak/>
        <w:t>En la aplicación e interpretación de la presente Ley deberá prevalecer el principio de máxima publicidad,</w:t>
      </w:r>
      <w:r w:rsidRPr="00C14C63">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4B4E8BB9" w14:textId="77777777" w:rsidR="00D11445" w:rsidRPr="00C14C63" w:rsidRDefault="00D11445" w:rsidP="00D11445">
      <w:pPr>
        <w:spacing w:line="360" w:lineRule="auto"/>
        <w:ind w:left="567" w:right="567"/>
        <w:jc w:val="both"/>
        <w:rPr>
          <w:rFonts w:ascii="Palatino Linotype" w:hAnsi="Palatino Linotype"/>
          <w:i/>
          <w:sz w:val="22"/>
        </w:rPr>
      </w:pPr>
    </w:p>
    <w:p w14:paraId="1F53212F" w14:textId="0530E532" w:rsidR="00D11445" w:rsidRPr="00C14C63" w:rsidRDefault="00D11445" w:rsidP="00D11445">
      <w:pPr>
        <w:spacing w:line="360" w:lineRule="auto"/>
        <w:ind w:left="567" w:right="567"/>
        <w:jc w:val="both"/>
        <w:rPr>
          <w:rFonts w:ascii="Palatino Linotype" w:hAnsi="Palatino Linotype"/>
          <w:i/>
          <w:sz w:val="22"/>
        </w:rPr>
      </w:pPr>
      <w:r w:rsidRPr="00C14C63">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r w:rsidR="008C1149" w:rsidRPr="00C14C63">
        <w:rPr>
          <w:rFonts w:ascii="Palatino Linotype" w:hAnsi="Palatino Linotype"/>
          <w:i/>
          <w:sz w:val="22"/>
        </w:rPr>
        <w:t>” (Sic)</w:t>
      </w:r>
    </w:p>
    <w:p w14:paraId="532CCDE8" w14:textId="77777777" w:rsidR="00D11445" w:rsidRPr="00C14C63" w:rsidRDefault="00D11445" w:rsidP="00D11445">
      <w:pPr>
        <w:spacing w:line="360" w:lineRule="auto"/>
        <w:ind w:left="567" w:right="567"/>
        <w:jc w:val="both"/>
        <w:rPr>
          <w:rFonts w:ascii="Palatino Linotype" w:hAnsi="Palatino Linotype"/>
          <w:i/>
          <w:sz w:val="22"/>
        </w:rPr>
      </w:pPr>
    </w:p>
    <w:p w14:paraId="78E42235" w14:textId="77777777" w:rsidR="00D11445" w:rsidRPr="00C14C63" w:rsidRDefault="00D11445" w:rsidP="00D11445">
      <w:pPr>
        <w:spacing w:line="360" w:lineRule="auto"/>
        <w:ind w:left="567" w:right="567"/>
        <w:jc w:val="both"/>
        <w:rPr>
          <w:rFonts w:ascii="Palatino Linotype" w:hAnsi="Palatino Linotype"/>
          <w:i/>
          <w:sz w:val="22"/>
        </w:rPr>
      </w:pPr>
      <w:r w:rsidRPr="00C14C63">
        <w:rPr>
          <w:rFonts w:ascii="Palatino Linotype" w:hAnsi="Palatino Linotype"/>
          <w:i/>
          <w:sz w:val="22"/>
        </w:rPr>
        <w:t>(Énfasis añadido)</w:t>
      </w:r>
    </w:p>
    <w:p w14:paraId="63013ECB" w14:textId="77777777" w:rsidR="00D11445" w:rsidRPr="00C14C63" w:rsidRDefault="00D11445" w:rsidP="00D11445">
      <w:pPr>
        <w:spacing w:line="360" w:lineRule="auto"/>
        <w:ind w:right="567"/>
        <w:jc w:val="both"/>
        <w:rPr>
          <w:rFonts w:ascii="Palatino Linotype" w:hAnsi="Palatino Linotype"/>
          <w:i/>
          <w:sz w:val="22"/>
        </w:rPr>
      </w:pPr>
    </w:p>
    <w:p w14:paraId="41D2CF2F" w14:textId="77777777" w:rsidR="00D11445" w:rsidRPr="00C14C63" w:rsidRDefault="00D11445" w:rsidP="00D11445">
      <w:pPr>
        <w:numPr>
          <w:ilvl w:val="0"/>
          <w:numId w:val="1"/>
        </w:numPr>
        <w:spacing w:before="240" w:after="240" w:line="360" w:lineRule="auto"/>
        <w:ind w:left="0" w:right="49" w:firstLine="0"/>
        <w:contextualSpacing/>
        <w:jc w:val="both"/>
        <w:rPr>
          <w:rFonts w:ascii="Palatino Linotype" w:eastAsia="MS Mincho" w:hAnsi="Palatino Linotype" w:cs="Arial"/>
        </w:rPr>
      </w:pPr>
      <w:r w:rsidRPr="00C14C63">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160 de la Ley de la Materia:  </w:t>
      </w:r>
    </w:p>
    <w:p w14:paraId="4F6304F5" w14:textId="77777777" w:rsidR="00D11445" w:rsidRPr="00C14C63" w:rsidRDefault="00D11445" w:rsidP="00D11445">
      <w:pPr>
        <w:spacing w:before="240" w:after="240" w:line="360" w:lineRule="auto"/>
        <w:ind w:right="49"/>
        <w:contextualSpacing/>
        <w:jc w:val="both"/>
        <w:rPr>
          <w:rFonts w:ascii="Palatino Linotype" w:eastAsia="Times New Roman" w:hAnsi="Palatino Linotype" w:cs="Arial"/>
          <w:szCs w:val="22"/>
          <w:lang w:val="es-MX" w:eastAsia="es-MX"/>
        </w:rPr>
      </w:pPr>
    </w:p>
    <w:p w14:paraId="24C1FE67" w14:textId="4A6E9B52" w:rsidR="00D11445" w:rsidRPr="00C14C63" w:rsidRDefault="008C1149" w:rsidP="00D11445">
      <w:pPr>
        <w:spacing w:after="160" w:line="360" w:lineRule="auto"/>
        <w:ind w:left="851" w:right="616"/>
        <w:contextualSpacing/>
        <w:jc w:val="both"/>
        <w:rPr>
          <w:rFonts w:ascii="Palatino Linotype" w:eastAsia="Times New Roman" w:hAnsi="Palatino Linotype" w:cs="Arial"/>
          <w:i/>
          <w:sz w:val="22"/>
          <w:szCs w:val="22"/>
          <w:lang w:val="es-MX" w:eastAsia="gl-ES"/>
        </w:rPr>
      </w:pPr>
      <w:r w:rsidRPr="00C14C63">
        <w:rPr>
          <w:rFonts w:ascii="Palatino Linotype" w:eastAsia="Times New Roman" w:hAnsi="Palatino Linotype" w:cs="Arial"/>
          <w:b/>
          <w:i/>
          <w:sz w:val="22"/>
          <w:szCs w:val="22"/>
          <w:lang w:val="es-MX" w:eastAsia="gl-ES"/>
        </w:rPr>
        <w:t>“</w:t>
      </w:r>
      <w:r w:rsidR="00D11445" w:rsidRPr="00C14C63">
        <w:rPr>
          <w:rFonts w:ascii="Palatino Linotype" w:eastAsia="Times New Roman" w:hAnsi="Palatino Linotype" w:cs="Arial"/>
          <w:b/>
          <w:i/>
          <w:sz w:val="22"/>
          <w:szCs w:val="22"/>
          <w:lang w:val="es-MX" w:eastAsia="gl-ES"/>
        </w:rPr>
        <w:t>Artículo 160</w:t>
      </w:r>
      <w:r w:rsidR="00D11445" w:rsidRPr="00C14C63">
        <w:rPr>
          <w:rFonts w:ascii="Palatino Linotype" w:eastAsia="Times New Roman"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14C63">
        <w:rPr>
          <w:rFonts w:ascii="Palatino Linotype" w:eastAsia="Times New Roman" w:hAnsi="Palatino Linotype" w:cs="Arial"/>
          <w:i/>
          <w:sz w:val="22"/>
          <w:szCs w:val="22"/>
          <w:lang w:val="es-MX" w:eastAsia="gl-ES"/>
        </w:rPr>
        <w:t>” (Sic)</w:t>
      </w:r>
    </w:p>
    <w:p w14:paraId="41496F43" w14:textId="77777777" w:rsidR="00D11445" w:rsidRPr="00C14C63" w:rsidRDefault="00D11445" w:rsidP="00D11445">
      <w:pPr>
        <w:spacing w:after="160" w:line="360" w:lineRule="auto"/>
        <w:ind w:left="851" w:right="616"/>
        <w:contextualSpacing/>
        <w:jc w:val="both"/>
        <w:rPr>
          <w:rFonts w:ascii="Palatino Linotype" w:eastAsia="Times New Roman" w:hAnsi="Palatino Linotype" w:cs="Arial"/>
          <w:i/>
          <w:sz w:val="22"/>
          <w:szCs w:val="22"/>
          <w:lang w:val="es-MX" w:eastAsia="gl-ES"/>
        </w:rPr>
      </w:pPr>
    </w:p>
    <w:p w14:paraId="393E3FDF" w14:textId="77777777" w:rsidR="00D11445" w:rsidRPr="00C14C63" w:rsidRDefault="00D11445" w:rsidP="00D11445">
      <w:pPr>
        <w:numPr>
          <w:ilvl w:val="0"/>
          <w:numId w:val="1"/>
        </w:numPr>
        <w:spacing w:after="160" w:line="360" w:lineRule="auto"/>
        <w:ind w:left="0" w:firstLine="0"/>
        <w:contextualSpacing/>
        <w:jc w:val="both"/>
        <w:rPr>
          <w:rFonts w:ascii="Palatino Linotype" w:eastAsia="MS Mincho" w:hAnsi="Palatino Linotype" w:cs="Times New Roman"/>
        </w:rPr>
      </w:pPr>
      <w:r w:rsidRPr="00C14C63">
        <w:rPr>
          <w:rFonts w:ascii="Palatino Linotype" w:eastAsia="Calibri" w:hAnsi="Palatino Linotype" w:cs="Arial"/>
          <w:bCs/>
          <w:lang w:val="es-MX" w:eastAsia="en-US"/>
        </w:rPr>
        <w:lastRenderedPageBreak/>
        <w:t xml:space="preserve">Además, </w:t>
      </w:r>
      <w:r w:rsidRPr="00C14C63">
        <w:rPr>
          <w:rFonts w:ascii="Palatino Linotype" w:eastAsia="Times New Roman" w:hAnsi="Palatino Linotype" w:cs="Arial"/>
          <w:lang w:val="es-MX"/>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4252262" w14:textId="77777777" w:rsidR="00D11445" w:rsidRPr="00C14C63" w:rsidRDefault="00D11445" w:rsidP="00D11445">
      <w:pPr>
        <w:spacing w:after="160" w:line="360" w:lineRule="auto"/>
        <w:contextualSpacing/>
        <w:jc w:val="both"/>
        <w:rPr>
          <w:rFonts w:ascii="Palatino Linotype" w:eastAsia="MS Mincho" w:hAnsi="Palatino Linotype" w:cs="Times New Roman"/>
        </w:rPr>
      </w:pPr>
    </w:p>
    <w:p w14:paraId="1C251730" w14:textId="22542A2F" w:rsidR="00D11445" w:rsidRPr="00C14C63" w:rsidRDefault="00AC57E0" w:rsidP="00AC57E0">
      <w:pPr>
        <w:spacing w:after="160" w:line="360" w:lineRule="auto"/>
        <w:ind w:left="426" w:right="567"/>
        <w:contextualSpacing/>
        <w:rPr>
          <w:rFonts w:ascii="Palatino Linotype" w:eastAsia="Times New Roman" w:hAnsi="Palatino Linotype" w:cs="Arial"/>
          <w:b/>
          <w:i/>
          <w:sz w:val="22"/>
          <w:szCs w:val="22"/>
          <w:lang w:val="es-MX"/>
        </w:rPr>
      </w:pPr>
      <w:r w:rsidRPr="00C14C63">
        <w:rPr>
          <w:rFonts w:ascii="Palatino Linotype" w:eastAsia="Times New Roman" w:hAnsi="Palatino Linotype" w:cs="Arial"/>
          <w:b/>
          <w:i/>
          <w:sz w:val="22"/>
          <w:szCs w:val="22"/>
          <w:lang w:val="es-MX"/>
        </w:rPr>
        <w:t>“</w:t>
      </w:r>
      <w:r w:rsidR="00D11445" w:rsidRPr="00C14C63">
        <w:rPr>
          <w:rFonts w:ascii="Palatino Linotype" w:eastAsia="Times New Roman" w:hAnsi="Palatino Linotype" w:cs="Arial"/>
          <w:b/>
          <w:i/>
          <w:sz w:val="22"/>
          <w:szCs w:val="22"/>
          <w:lang w:val="es-MX"/>
        </w:rPr>
        <w:t>IV.- Los ayuntamientos y las dependencias, organismos, órganos y entidades de la administración municipal;</w:t>
      </w:r>
      <w:r w:rsidRPr="00C14C63">
        <w:rPr>
          <w:rFonts w:ascii="Palatino Linotype" w:eastAsia="Times New Roman" w:hAnsi="Palatino Linotype" w:cs="Arial"/>
          <w:b/>
          <w:i/>
          <w:sz w:val="22"/>
          <w:szCs w:val="22"/>
          <w:lang w:val="es-MX"/>
        </w:rPr>
        <w:t xml:space="preserve">” </w:t>
      </w:r>
      <w:r w:rsidRPr="00C14C63">
        <w:rPr>
          <w:rFonts w:ascii="Palatino Linotype" w:eastAsia="Times New Roman" w:hAnsi="Palatino Linotype" w:cs="Arial"/>
          <w:i/>
          <w:sz w:val="22"/>
          <w:szCs w:val="22"/>
          <w:lang w:val="es-MX"/>
        </w:rPr>
        <w:t>(Sic)</w:t>
      </w:r>
    </w:p>
    <w:p w14:paraId="11E310BD" w14:textId="77777777" w:rsidR="00AC57E0" w:rsidRPr="00C14C63" w:rsidRDefault="00AC57E0" w:rsidP="00AC57E0">
      <w:pPr>
        <w:spacing w:after="160" w:line="360" w:lineRule="auto"/>
        <w:ind w:right="567"/>
        <w:contextualSpacing/>
        <w:rPr>
          <w:rFonts w:ascii="Palatino Linotype" w:eastAsia="Times New Roman" w:hAnsi="Palatino Linotype" w:cs="Arial"/>
          <w:b/>
          <w:i/>
          <w:sz w:val="22"/>
          <w:szCs w:val="22"/>
          <w:lang w:val="es-MX"/>
        </w:rPr>
      </w:pPr>
    </w:p>
    <w:p w14:paraId="0AFB8F7A" w14:textId="0DB52D67" w:rsidR="00AC57E0" w:rsidRPr="00C14C63" w:rsidRDefault="00DA7176" w:rsidP="00AC57E0">
      <w:pPr>
        <w:pStyle w:val="Prrafodelista"/>
        <w:numPr>
          <w:ilvl w:val="0"/>
          <w:numId w:val="1"/>
        </w:numPr>
        <w:spacing w:before="240" w:after="240" w:line="360" w:lineRule="auto"/>
        <w:ind w:left="0" w:right="49" w:firstLine="0"/>
        <w:jc w:val="both"/>
        <w:rPr>
          <w:rFonts w:ascii="Palatino Linotype" w:hAnsi="Palatino Linotype" w:cs="Arial"/>
        </w:rPr>
      </w:pPr>
      <w:r w:rsidRPr="00C14C63">
        <w:rPr>
          <w:rFonts w:ascii="Palatino Linotype" w:eastAsia="Times New Roman" w:hAnsi="Palatino Linotype" w:cs="Arial"/>
          <w:szCs w:val="22"/>
          <w:lang w:val="es-ES" w:eastAsia="en-US"/>
        </w:rPr>
        <w:t xml:space="preserve">Así, </w:t>
      </w:r>
      <w:r w:rsidR="00CA21C9" w:rsidRPr="00C14C63">
        <w:rPr>
          <w:rFonts w:ascii="Palatino Linotype" w:eastAsia="Times New Roman" w:hAnsi="Palatino Linotype" w:cs="Arial"/>
          <w:szCs w:val="22"/>
          <w:lang w:val="es-ES" w:eastAsia="en-US"/>
        </w:rPr>
        <w:t>es preciso señalar que</w:t>
      </w:r>
      <w:r w:rsidR="00AC57E0" w:rsidRPr="00C14C63">
        <w:rPr>
          <w:rFonts w:ascii="Palatino Linotype" w:eastAsia="Times New Roman" w:hAnsi="Palatino Linotype" w:cs="Arial"/>
          <w:szCs w:val="22"/>
          <w:lang w:val="es-ES" w:eastAsia="en-US"/>
        </w:rPr>
        <w:t xml:space="preserve">  </w:t>
      </w:r>
      <w:r w:rsidR="00AC57E0" w:rsidRPr="00C14C63">
        <w:rPr>
          <w:rFonts w:ascii="Palatino Linotype" w:hAnsi="Palatino Linotype" w:cs="Arial"/>
        </w:rPr>
        <w:t xml:space="preserve">el </w:t>
      </w:r>
      <w:r w:rsidR="00AC57E0" w:rsidRPr="00C14C63">
        <w:rPr>
          <w:rFonts w:ascii="Palatino Linotype" w:eastAsia="Times New Roman" w:hAnsi="Palatino Linotype" w:cs="Times New Roman"/>
          <w:b/>
          <w:lang w:val="es-ES"/>
        </w:rPr>
        <w:t xml:space="preserve">SUJETO OBLIGADO </w:t>
      </w:r>
      <w:r w:rsidR="00AC57E0" w:rsidRPr="00C14C63">
        <w:rPr>
          <w:rFonts w:ascii="Palatino Linotype" w:eastAsia="Times New Roman" w:hAnsi="Palatino Linotype" w:cs="Arial"/>
          <w:lang w:val="es-ES"/>
        </w:rPr>
        <w:t xml:space="preserve">no niega contar con la información solicitada por el recurrente, </w:t>
      </w:r>
      <w:r w:rsidR="00AC57E0" w:rsidRPr="00C14C63">
        <w:rPr>
          <w:rFonts w:ascii="Palatino Linotype" w:eastAsia="Calibri" w:hAnsi="Palatino Linotype" w:cs="Arial"/>
          <w:lang w:val="es-MX" w:eastAsia="en-US"/>
        </w:rPr>
        <w:t xml:space="preserve">por el contrario, se presume que dicha información la posee o administra al manifestar que es posible acceder a la misma a través de la dirección electrónica señalada, por lo que el estudio de la naturaleza jurídica de la información solicitada en el caso concreto se obvia. </w:t>
      </w:r>
    </w:p>
    <w:p w14:paraId="6FBBE86D" w14:textId="77777777" w:rsidR="00AC57E0" w:rsidRPr="00C14C63" w:rsidRDefault="00AC57E0" w:rsidP="00AC57E0">
      <w:pPr>
        <w:ind w:left="720"/>
        <w:contextualSpacing/>
        <w:rPr>
          <w:rFonts w:ascii="Palatino Linotype" w:eastAsia="Times New Roman" w:hAnsi="Palatino Linotype" w:cs="Arial"/>
          <w:lang w:val="es-ES" w:eastAsia="es-MX"/>
        </w:rPr>
      </w:pPr>
    </w:p>
    <w:p w14:paraId="488CD836" w14:textId="49B4BF3D" w:rsidR="00AC57E0" w:rsidRPr="00C14C63" w:rsidRDefault="00AC57E0" w:rsidP="00AC57E0">
      <w:pPr>
        <w:numPr>
          <w:ilvl w:val="0"/>
          <w:numId w:val="1"/>
        </w:numPr>
        <w:spacing w:before="240" w:after="240" w:line="360" w:lineRule="auto"/>
        <w:ind w:left="0" w:right="49" w:firstLine="0"/>
        <w:contextualSpacing/>
        <w:jc w:val="both"/>
        <w:rPr>
          <w:rFonts w:ascii="Palatino Linotype" w:hAnsi="Palatino Linotype" w:cs="Arial"/>
        </w:rPr>
      </w:pPr>
      <w:r w:rsidRPr="00C14C63">
        <w:rPr>
          <w:rFonts w:ascii="Palatino Linotype" w:eastAsia="Times New Roman" w:hAnsi="Palatino Linotype" w:cs="Arial"/>
          <w:lang w:val="es-ES" w:eastAsia="es-MX"/>
        </w:rPr>
        <w:t>Lo anterior se afirma así, ya que el estudio enunciado tiene por objeto determinar si el</w:t>
      </w:r>
      <w:r w:rsidRPr="00C14C63">
        <w:rPr>
          <w:rFonts w:ascii="Palatino Linotype" w:eastAsia="Times New Roman" w:hAnsi="Palatino Linotype" w:cs="Arial"/>
          <w:b/>
          <w:lang w:val="es-ES" w:eastAsia="es-MX"/>
        </w:rPr>
        <w:t xml:space="preserve"> SUJETO OBLIGADO</w:t>
      </w:r>
      <w:r w:rsidRPr="00C14C63">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C14C63">
        <w:rPr>
          <w:rFonts w:ascii="Palatino Linotype" w:eastAsia="Times New Roman" w:hAnsi="Palatino Linotype" w:cs="Arial"/>
          <w:b/>
          <w:lang w:val="es-ES" w:eastAsia="es-MX"/>
        </w:rPr>
        <w:t>SUJETO OBLIGADO</w:t>
      </w:r>
      <w:r w:rsidRPr="00C14C63">
        <w:rPr>
          <w:rFonts w:ascii="Palatino Linotype" w:eastAsia="Times New Roman" w:hAnsi="Palatino Linotype" w:cs="Arial"/>
          <w:lang w:val="es-ES" w:eastAsia="es-MX"/>
        </w:rPr>
        <w:t>.</w:t>
      </w:r>
    </w:p>
    <w:p w14:paraId="69399798" w14:textId="55A95D4A" w:rsidR="00AC57E0" w:rsidRPr="00C14C63" w:rsidRDefault="00AC57E0" w:rsidP="00AC57E0">
      <w:pPr>
        <w:pStyle w:val="Prrafodelista"/>
        <w:numPr>
          <w:ilvl w:val="0"/>
          <w:numId w:val="1"/>
        </w:numPr>
        <w:spacing w:before="240" w:after="240" w:line="360" w:lineRule="auto"/>
        <w:ind w:left="0" w:right="49" w:firstLine="0"/>
        <w:jc w:val="both"/>
        <w:rPr>
          <w:rFonts w:ascii="Palatino Linotype" w:hAnsi="Palatino Linotype" w:cs="Arial"/>
        </w:rPr>
      </w:pPr>
      <w:r w:rsidRPr="00C14C63">
        <w:rPr>
          <w:rFonts w:ascii="Palatino Linotype" w:eastAsia="Times New Roman" w:hAnsi="Palatino Linotype" w:cs="Times New Roman"/>
          <w:lang w:val="es-ES" w:eastAsia="es-MX"/>
        </w:rPr>
        <w:t xml:space="preserve">No óbstate, conviene resaltar que de acuerdo a la Ley de Transparencia vigente en la entidad, se entiende que cuando la información pública requerida por el solicitante ya esté disponible al público en formatos electrónicos disponibles en </w:t>
      </w:r>
      <w:r w:rsidRPr="00C14C63">
        <w:rPr>
          <w:rFonts w:ascii="Palatino Linotype" w:eastAsia="Times New Roman" w:hAnsi="Palatino Linotype" w:cs="Times New Roman"/>
          <w:lang w:val="es-ES" w:eastAsia="es-MX"/>
        </w:rPr>
        <w:lastRenderedPageBreak/>
        <w:t xml:space="preserve">internet se deberá hacer del conocimiento del particular por el medio requerido la fuente, el lugar y la forma en que se puede consultar la información , dentro de un plazo no mayor a cinco días, como a continuación se observa: </w:t>
      </w:r>
    </w:p>
    <w:p w14:paraId="617993A9" w14:textId="77777777" w:rsidR="00AC57E0" w:rsidRPr="00C14C63" w:rsidRDefault="00AC57E0" w:rsidP="00AC57E0">
      <w:pPr>
        <w:ind w:left="720"/>
        <w:contextualSpacing/>
        <w:rPr>
          <w:rFonts w:ascii="Palatino Linotype" w:eastAsia="Times New Roman" w:hAnsi="Palatino Linotype" w:cs="Times New Roman"/>
          <w:i/>
          <w:lang w:val="es-ES" w:eastAsia="es-MX"/>
        </w:rPr>
      </w:pPr>
    </w:p>
    <w:p w14:paraId="10229463" w14:textId="77777777" w:rsidR="00AC57E0" w:rsidRPr="00C14C63" w:rsidRDefault="00AC57E0" w:rsidP="00AC57E0">
      <w:pPr>
        <w:spacing w:before="240" w:after="240" w:line="360" w:lineRule="auto"/>
        <w:ind w:left="567" w:right="567"/>
        <w:contextualSpacing/>
        <w:jc w:val="both"/>
        <w:rPr>
          <w:rFonts w:ascii="Palatino Linotype" w:hAnsi="Palatino Linotype" w:cs="Arial"/>
          <w:i/>
          <w:sz w:val="22"/>
        </w:rPr>
      </w:pPr>
      <w:r w:rsidRPr="00C14C63">
        <w:rPr>
          <w:rFonts w:ascii="Palatino Linotype" w:hAnsi="Palatino Linotype" w:cs="Arial"/>
          <w:i/>
          <w:sz w:val="22"/>
        </w:rPr>
        <w:t>“</w:t>
      </w:r>
      <w:r w:rsidRPr="00C14C63">
        <w:rPr>
          <w:rFonts w:ascii="Palatino Linotype" w:hAnsi="Palatino Linotype" w:cs="Arial"/>
          <w:b/>
          <w:i/>
          <w:sz w:val="22"/>
        </w:rPr>
        <w:t>Artículo 161.</w:t>
      </w:r>
      <w:r w:rsidRPr="00C14C63">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C14C63">
        <w:rPr>
          <w:rFonts w:ascii="Palatino Linotype" w:hAnsi="Palatino Linotype" w:cs="Arial"/>
          <w:b/>
          <w:i/>
          <w:sz w:val="22"/>
        </w:rPr>
        <w:t>la forma</w:t>
      </w:r>
      <w:r w:rsidRPr="00C14C63">
        <w:rPr>
          <w:rFonts w:ascii="Palatino Linotype" w:hAnsi="Palatino Linotype" w:cs="Arial"/>
          <w:i/>
          <w:sz w:val="22"/>
        </w:rPr>
        <w:t xml:space="preserve"> en que puede consultar, reproducir o adquirir dicha información en un plazo no mayor a cinco días hábiles.</w:t>
      </w:r>
      <w:r w:rsidRPr="00C14C63">
        <w:rPr>
          <w:rFonts w:ascii="Palatino Linotype" w:hAnsi="Palatino Linotype" w:cs="Arial"/>
          <w:b/>
          <w:i/>
          <w:sz w:val="22"/>
        </w:rPr>
        <w:t xml:space="preserve"> La fuente deberá ser precisa y concreta y no debe implicar que el solicitante realice una búsqueda en toda la información que se encuentre disponible.</w:t>
      </w:r>
      <w:r w:rsidRPr="00C14C63">
        <w:rPr>
          <w:rFonts w:ascii="Palatino Linotype" w:hAnsi="Palatino Linotype" w:cs="Arial"/>
          <w:i/>
          <w:sz w:val="22"/>
        </w:rPr>
        <w:t>”</w:t>
      </w:r>
    </w:p>
    <w:p w14:paraId="19A35336" w14:textId="77777777" w:rsidR="00AC57E0" w:rsidRPr="00C14C63" w:rsidRDefault="00AC57E0" w:rsidP="00AC57E0">
      <w:pPr>
        <w:ind w:left="720"/>
        <w:contextualSpacing/>
        <w:rPr>
          <w:rFonts w:ascii="Palatino Linotype" w:eastAsia="Times New Roman" w:hAnsi="Palatino Linotype" w:cs="Times New Roman"/>
          <w:lang w:val="es-ES" w:eastAsia="es-MX"/>
        </w:rPr>
      </w:pPr>
    </w:p>
    <w:p w14:paraId="29BC0FC4" w14:textId="77777777" w:rsidR="00AC57E0" w:rsidRPr="00C14C63" w:rsidRDefault="00AC57E0" w:rsidP="00AC57E0">
      <w:pPr>
        <w:numPr>
          <w:ilvl w:val="0"/>
          <w:numId w:val="1"/>
        </w:numPr>
        <w:spacing w:before="240" w:after="240" w:line="360" w:lineRule="auto"/>
        <w:ind w:left="0" w:right="49" w:firstLine="0"/>
        <w:contextualSpacing/>
        <w:jc w:val="both"/>
        <w:rPr>
          <w:rFonts w:ascii="Palatino Linotype" w:hAnsi="Palatino Linotype" w:cs="Arial"/>
        </w:rPr>
      </w:pPr>
      <w:r w:rsidRPr="00C14C63">
        <w:rPr>
          <w:rFonts w:ascii="Palatino Linotype" w:hAnsi="Palatino Linotype" w:cs="Arial"/>
        </w:rPr>
        <w:t xml:space="preserve">Así las cosas este Órgano Garante advierte que la información que pretendía entregar el </w:t>
      </w:r>
      <w:r w:rsidRPr="00C14C63">
        <w:rPr>
          <w:rFonts w:ascii="Palatino Linotype" w:hAnsi="Palatino Linotype" w:cs="Arial"/>
          <w:b/>
        </w:rPr>
        <w:t>SUJETO OBLIGADO</w:t>
      </w:r>
      <w:r w:rsidRPr="00C14C63">
        <w:rPr>
          <w:rFonts w:ascii="Palatino Linotype" w:hAnsi="Palatino Linotype" w:cs="Arial"/>
        </w:rPr>
        <w:t xml:space="preserve"> no se encuentra acorde a lo que establece la Ley, pues en primer término no se realizó dentro de los primero cinco días, además de que le implica una búsqueda a la particular ya que no se señaló adecuadamente la forma en que el particular pudiera consultar la información solicitada. </w:t>
      </w:r>
    </w:p>
    <w:p w14:paraId="2EB5A12E" w14:textId="77777777" w:rsidR="00AC57E0" w:rsidRPr="00C14C63" w:rsidRDefault="00AC57E0" w:rsidP="00AC57E0">
      <w:pPr>
        <w:spacing w:before="240" w:after="240" w:line="360" w:lineRule="auto"/>
        <w:ind w:right="49"/>
        <w:contextualSpacing/>
        <w:jc w:val="both"/>
        <w:rPr>
          <w:rFonts w:ascii="Palatino Linotype" w:hAnsi="Palatino Linotype" w:cs="Arial"/>
        </w:rPr>
      </w:pPr>
    </w:p>
    <w:p w14:paraId="08F5266D" w14:textId="39B41240" w:rsidR="00AC57E0" w:rsidRPr="00C14C63" w:rsidRDefault="00AC57E0" w:rsidP="00AC57E0">
      <w:pPr>
        <w:numPr>
          <w:ilvl w:val="0"/>
          <w:numId w:val="1"/>
        </w:numPr>
        <w:spacing w:before="240" w:after="240" w:line="360" w:lineRule="auto"/>
        <w:ind w:left="0" w:right="49" w:firstLine="0"/>
        <w:contextualSpacing/>
        <w:jc w:val="both"/>
        <w:rPr>
          <w:rFonts w:ascii="Palatino Linotype" w:hAnsi="Palatino Linotype" w:cs="Arial"/>
        </w:rPr>
      </w:pPr>
      <w:r w:rsidRPr="00C14C63">
        <w:rPr>
          <w:rFonts w:ascii="Palatino Linotype" w:hAnsi="Palatino Linotype" w:cs="Arial"/>
        </w:rPr>
        <w:t xml:space="preserve">En efecto, si bien es cierto el </w:t>
      </w:r>
      <w:r w:rsidRPr="00C14C63">
        <w:rPr>
          <w:rFonts w:ascii="Palatino Linotype" w:hAnsi="Palatino Linotype" w:cs="Arial"/>
          <w:b/>
        </w:rPr>
        <w:t>SUJETO OBLIGADO</w:t>
      </w:r>
      <w:r w:rsidRPr="00C14C63">
        <w:rPr>
          <w:rFonts w:ascii="Palatino Linotype" w:hAnsi="Palatino Linotype" w:cs="Arial"/>
        </w:rPr>
        <w:t xml:space="preserve"> refirió que la información se encontraba </w:t>
      </w:r>
      <w:r w:rsidR="00D47CE7" w:rsidRPr="00C14C63">
        <w:rPr>
          <w:rFonts w:ascii="Palatino Linotype" w:hAnsi="Palatino Linotype" w:cs="Arial"/>
        </w:rPr>
        <w:t xml:space="preserve">para ambas solicitudes, </w:t>
      </w:r>
      <w:r w:rsidRPr="00C14C63">
        <w:rPr>
          <w:rFonts w:ascii="Palatino Linotype" w:hAnsi="Palatino Linotype" w:cs="Arial"/>
        </w:rPr>
        <w:t xml:space="preserve">en la siguiente página: </w:t>
      </w:r>
      <w:r w:rsidRPr="00C14C63">
        <w:rPr>
          <w:rFonts w:ascii="Palatino Linotype" w:hAnsi="Palatino Linotype" w:cs="Arial"/>
          <w:color w:val="1F497D" w:themeColor="text2"/>
        </w:rPr>
        <w:t xml:space="preserve"> </w:t>
      </w:r>
      <w:hyperlink r:id="rId19" w:history="1">
        <w:r w:rsidRPr="00C14C63">
          <w:rPr>
            <w:rStyle w:val="Hipervnculo"/>
            <w:rFonts w:ascii="Palatino Linotype" w:hAnsi="Palatino Linotype" w:cs="Arial"/>
          </w:rPr>
          <w:t>http://zumpahuacan.gob.mx/primer-informe-de-gobierno-201</w:t>
        </w:r>
      </w:hyperlink>
      <w:r w:rsidRPr="00C14C63">
        <w:rPr>
          <w:rFonts w:ascii="Palatino Linotype" w:hAnsi="Palatino Linotype" w:cs="Arial"/>
          <w:color w:val="1F497D" w:themeColor="text2"/>
        </w:rPr>
        <w:t>9</w:t>
      </w:r>
      <w:r w:rsidRPr="00C14C63">
        <w:rPr>
          <w:rFonts w:ascii="Palatino Linotype" w:hAnsi="Palatino Linotype" w:cs="Arial"/>
        </w:rPr>
        <w:t xml:space="preserve">, </w:t>
      </w:r>
      <w:r w:rsidRPr="00C14C63">
        <w:rPr>
          <w:rFonts w:ascii="Palatino Linotype" w:hAnsi="Palatino Linotype"/>
        </w:rPr>
        <w:t>como a continuación se expone:</w:t>
      </w:r>
    </w:p>
    <w:p w14:paraId="0101C5B4" w14:textId="77777777" w:rsidR="00AC57E0" w:rsidRPr="00C14C63" w:rsidRDefault="00AC57E0" w:rsidP="00AC57E0">
      <w:pPr>
        <w:pStyle w:val="Prrafodelista"/>
        <w:rPr>
          <w:rFonts w:ascii="Palatino Linotype" w:hAnsi="Palatino Linotype" w:cs="Arial"/>
        </w:rPr>
      </w:pPr>
    </w:p>
    <w:p w14:paraId="5D221EBB" w14:textId="77A12CB4" w:rsidR="00AC57E0" w:rsidRPr="00C14C63" w:rsidRDefault="00AC57E0" w:rsidP="00AC57E0">
      <w:pPr>
        <w:spacing w:before="240" w:after="240" w:line="360" w:lineRule="auto"/>
        <w:ind w:right="49"/>
        <w:contextualSpacing/>
        <w:jc w:val="center"/>
        <w:rPr>
          <w:rFonts w:ascii="Palatino Linotype" w:hAnsi="Palatino Linotype" w:cs="Arial"/>
        </w:rPr>
      </w:pPr>
      <w:r w:rsidRPr="00C14C63">
        <w:rPr>
          <w:noProof/>
          <w:lang w:val="es-MX" w:eastAsia="es-MX"/>
        </w:rPr>
        <w:lastRenderedPageBreak/>
        <w:drawing>
          <wp:inline distT="0" distB="0" distL="0" distR="0" wp14:anchorId="7D3CEB66" wp14:editId="327FFCBC">
            <wp:extent cx="5038725" cy="56201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8696" t="5733" r="39240" b="50513"/>
                    <a:stretch/>
                  </pic:blipFill>
                  <pic:spPr bwMode="auto">
                    <a:xfrm>
                      <a:off x="0" y="0"/>
                      <a:ext cx="5055800" cy="5639161"/>
                    </a:xfrm>
                    <a:prstGeom prst="rect">
                      <a:avLst/>
                    </a:prstGeom>
                    <a:ln>
                      <a:noFill/>
                    </a:ln>
                    <a:extLst>
                      <a:ext uri="{53640926-AAD7-44D8-BBD7-CCE9431645EC}">
                        <a14:shadowObscured xmlns:a14="http://schemas.microsoft.com/office/drawing/2010/main"/>
                      </a:ext>
                    </a:extLst>
                  </pic:spPr>
                </pic:pic>
              </a:graphicData>
            </a:graphic>
          </wp:inline>
        </w:drawing>
      </w:r>
    </w:p>
    <w:p w14:paraId="3FCFC65D" w14:textId="59F12905" w:rsidR="00AC57E0" w:rsidRPr="00C14C63" w:rsidRDefault="00AC57E0" w:rsidP="00AC57E0">
      <w:pPr>
        <w:spacing w:before="240" w:after="240" w:line="360" w:lineRule="auto"/>
        <w:ind w:right="49"/>
        <w:contextualSpacing/>
        <w:jc w:val="center"/>
        <w:rPr>
          <w:rFonts w:ascii="Palatino Linotype" w:hAnsi="Palatino Linotype" w:cs="Arial"/>
        </w:rPr>
      </w:pPr>
      <w:r w:rsidRPr="00C14C63">
        <w:rPr>
          <w:noProof/>
          <w:lang w:val="es-MX" w:eastAsia="es-MX"/>
        </w:rPr>
        <mc:AlternateContent>
          <mc:Choice Requires="wps">
            <w:drawing>
              <wp:anchor distT="0" distB="0" distL="114300" distR="114300" simplePos="0" relativeHeight="251661312" behindDoc="0" locked="0" layoutInCell="1" allowOverlap="1" wp14:anchorId="6FAA16A8" wp14:editId="6B340D1C">
                <wp:simplePos x="0" y="0"/>
                <wp:positionH relativeFrom="column">
                  <wp:posOffset>615315</wp:posOffset>
                </wp:positionH>
                <wp:positionV relativeFrom="paragraph">
                  <wp:posOffset>3598545</wp:posOffset>
                </wp:positionV>
                <wp:extent cx="1238250" cy="552450"/>
                <wp:effectExtent l="57150" t="38100" r="76200" b="95250"/>
                <wp:wrapNone/>
                <wp:docPr id="14" name="Rectángulo 14"/>
                <wp:cNvGraphicFramePr/>
                <a:graphic xmlns:a="http://schemas.openxmlformats.org/drawingml/2006/main">
                  <a:graphicData uri="http://schemas.microsoft.com/office/word/2010/wordprocessingShape">
                    <wps:wsp>
                      <wps:cNvSpPr/>
                      <wps:spPr>
                        <a:xfrm>
                          <a:off x="0" y="0"/>
                          <a:ext cx="1238250" cy="5524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C5ABBF" id="Rectángulo 14" o:spid="_x0000_s1026" style="position:absolute;margin-left:48.45pt;margin-top:283.35pt;width:97.5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" filled="f" strokecolor="red" strokeweight="2.25pt">
                <v:shadow on="t" color="black" opacity="22937f" origin=",.5" offset="0,.63889mm"/>
              </v:rect>
            </w:pict>
          </mc:Fallback>
        </mc:AlternateContent>
      </w:r>
    </w:p>
    <w:p w14:paraId="144F4D22" w14:textId="10228316" w:rsidR="00B068E3" w:rsidRPr="00C14C63" w:rsidRDefault="00AC57E0" w:rsidP="00B068E3">
      <w:pPr>
        <w:numPr>
          <w:ilvl w:val="0"/>
          <w:numId w:val="1"/>
        </w:numPr>
        <w:spacing w:before="240" w:after="240" w:line="360" w:lineRule="auto"/>
        <w:ind w:left="0" w:right="49" w:firstLine="0"/>
        <w:contextualSpacing/>
        <w:jc w:val="both"/>
        <w:rPr>
          <w:rFonts w:ascii="Palatino Linotype" w:hAnsi="Palatino Linotype" w:cs="Arial"/>
        </w:rPr>
      </w:pPr>
      <w:r w:rsidRPr="00C14C63">
        <w:rPr>
          <w:rFonts w:ascii="Palatino Linotype" w:eastAsia="Times New Roman" w:hAnsi="Palatino Linotype" w:cs="Times New Roman"/>
          <w:lang w:val="es-ES" w:eastAsia="es-MX"/>
        </w:rPr>
        <w:t xml:space="preserve">Lo cierto es que no se refirió de forma precisa  </w:t>
      </w:r>
      <w:r w:rsidRPr="00C14C63">
        <w:rPr>
          <w:rFonts w:ascii="Palatino Linotype" w:hAnsi="Palatino Linotype" w:cs="Arial"/>
        </w:rPr>
        <w:t>la forma en que se puede consultar, reproducir o adquirir la información solicitada, lo anterior ya que una vez que se consulta la dirección solicitada, únicamente se visualiza</w:t>
      </w:r>
      <w:r w:rsidR="00B068E3" w:rsidRPr="00C14C63">
        <w:rPr>
          <w:rFonts w:ascii="Palatino Linotype" w:hAnsi="Palatino Linotype" w:cs="Arial"/>
        </w:rPr>
        <w:t xml:space="preserve"> una imagen,</w:t>
      </w:r>
      <w:r w:rsidRPr="00C14C63">
        <w:rPr>
          <w:rFonts w:ascii="Palatino Linotype" w:hAnsi="Palatino Linotype" w:cs="Arial"/>
        </w:rPr>
        <w:t xml:space="preserve"> no así el inf</w:t>
      </w:r>
      <w:r w:rsidR="00B068E3" w:rsidRPr="00C14C63">
        <w:rPr>
          <w:rFonts w:ascii="Palatino Linotype" w:hAnsi="Palatino Linotype" w:cs="Arial"/>
        </w:rPr>
        <w:t xml:space="preserve">orme de actividades solicitado, por lo que se le apercibe en este acto al ente </w:t>
      </w:r>
      <w:r w:rsidR="00B068E3" w:rsidRPr="00C14C63">
        <w:rPr>
          <w:rFonts w:ascii="Palatino Linotype" w:hAnsi="Palatino Linotype" w:cs="Arial"/>
        </w:rPr>
        <w:lastRenderedPageBreak/>
        <w:t>recurrido, de la alta responsabilidad que representa retrasar, así como causar la regresión de un derecho convencional y constitucionalmente reconocido</w:t>
      </w:r>
      <w:r w:rsidR="003E2057" w:rsidRPr="00C14C63">
        <w:rPr>
          <w:rFonts w:ascii="Palatino Linotype" w:hAnsi="Palatino Linotype" w:cs="Arial"/>
        </w:rPr>
        <w:t>.</w:t>
      </w:r>
    </w:p>
    <w:p w14:paraId="04A598EB" w14:textId="77777777" w:rsidR="00B068E3" w:rsidRPr="00C14C63" w:rsidRDefault="00B068E3" w:rsidP="00B068E3">
      <w:pPr>
        <w:spacing w:before="240" w:after="240" w:line="360" w:lineRule="auto"/>
        <w:ind w:right="49"/>
        <w:contextualSpacing/>
        <w:jc w:val="both"/>
        <w:rPr>
          <w:rFonts w:ascii="Palatino Linotype" w:hAnsi="Palatino Linotype" w:cs="Arial"/>
        </w:rPr>
      </w:pPr>
    </w:p>
    <w:p w14:paraId="2C4C2FA2" w14:textId="37D68BD2" w:rsidR="00B068E3" w:rsidRPr="00C14C63" w:rsidRDefault="00B068E3" w:rsidP="00B068E3">
      <w:pPr>
        <w:numPr>
          <w:ilvl w:val="0"/>
          <w:numId w:val="1"/>
        </w:numPr>
        <w:spacing w:before="240" w:after="240" w:line="360" w:lineRule="auto"/>
        <w:ind w:left="0" w:right="49" w:firstLine="0"/>
        <w:contextualSpacing/>
        <w:jc w:val="both"/>
        <w:rPr>
          <w:rFonts w:ascii="Palatino Linotype" w:hAnsi="Palatino Linotype" w:cs="Arial"/>
        </w:rPr>
      </w:pPr>
      <w:r w:rsidRPr="00C14C63">
        <w:rPr>
          <w:rFonts w:ascii="Palatino Linotype" w:hAnsi="Palatino Linotype" w:cs="Times New Roman"/>
          <w:lang w:eastAsia="es-ES_tradnl"/>
        </w:rPr>
        <w:t>Puntualizado lo anterior, conviene recapitular que e</w:t>
      </w:r>
      <w:r w:rsidRPr="00C14C63">
        <w:rPr>
          <w:rFonts w:ascii="Palatino Linotype" w:eastAsia="Calibri" w:hAnsi="Palatino Linotype" w:cs="Times New Roman"/>
        </w:rPr>
        <w:t>n el Sistema de Acceso a la Información Mexiquense (SAIMEX), se registraron las solicitudes de información</w:t>
      </w:r>
      <w:r w:rsidRPr="00C14C63">
        <w:rPr>
          <w:rFonts w:ascii="Palatino Linotype" w:eastAsia="Calibri" w:hAnsi="Palatino Linotype" w:cs="Times New Roman"/>
          <w:b/>
          <w:bCs/>
        </w:rPr>
        <w:t> </w:t>
      </w:r>
      <w:r w:rsidRPr="00C14C63">
        <w:rPr>
          <w:rFonts w:ascii="Palatino Linotype" w:eastAsia="Calibri" w:hAnsi="Palatino Linotype" w:cs="Arial"/>
          <w:b/>
          <w:bCs/>
          <w:color w:val="000000" w:themeColor="text1"/>
        </w:rPr>
        <w:t xml:space="preserve">00484/ZUMPAHUA/IP/2019 y 00485/ZUMPAHUA/IP/2019 </w:t>
      </w:r>
      <w:r w:rsidRPr="00C14C63">
        <w:rPr>
          <w:rFonts w:ascii="Palatino Linotype" w:eastAsia="Calibri" w:hAnsi="Palatino Linotype" w:cs="Times New Roman"/>
        </w:rPr>
        <w:t xml:space="preserve">mediante las cuales el solicitante requirió del </w:t>
      </w:r>
      <w:r w:rsidRPr="00C14C63">
        <w:rPr>
          <w:rFonts w:ascii="Palatino Linotype" w:eastAsia="Calibri" w:hAnsi="Palatino Linotype" w:cs="Times New Roman"/>
          <w:b/>
        </w:rPr>
        <w:t>SUJETO OBLIGADO</w:t>
      </w:r>
      <w:r w:rsidRPr="00C14C63">
        <w:rPr>
          <w:rFonts w:ascii="Palatino Linotype" w:eastAsia="Calibri" w:hAnsi="Palatino Linotype" w:cs="Times New Roman"/>
        </w:rPr>
        <w:t xml:space="preserve"> lo siguiente: </w:t>
      </w:r>
    </w:p>
    <w:p w14:paraId="7F0DB4CC" w14:textId="77777777" w:rsidR="00B068E3" w:rsidRPr="00C14C63" w:rsidRDefault="00B068E3" w:rsidP="00B068E3">
      <w:pPr>
        <w:pStyle w:val="Prrafodelista"/>
        <w:rPr>
          <w:rFonts w:ascii="Palatino Linotype" w:hAnsi="Palatino Linotype" w:cs="Arial"/>
        </w:rPr>
      </w:pPr>
    </w:p>
    <w:p w14:paraId="3E7269C1" w14:textId="21A3FB9F" w:rsidR="00AC57E0" w:rsidRPr="00C14C63" w:rsidRDefault="003E2057" w:rsidP="003E2057">
      <w:pPr>
        <w:pStyle w:val="Prrafodelista"/>
        <w:numPr>
          <w:ilvl w:val="0"/>
          <w:numId w:val="20"/>
        </w:numPr>
        <w:shd w:val="clear" w:color="auto" w:fill="FFFFFF"/>
        <w:spacing w:before="240" w:after="240" w:line="360" w:lineRule="auto"/>
        <w:ind w:right="616"/>
        <w:jc w:val="both"/>
        <w:rPr>
          <w:rFonts w:ascii="Palatino Linotype" w:hAnsi="Palatino Linotype"/>
          <w:b/>
        </w:rPr>
      </w:pPr>
      <w:r w:rsidRPr="00C14C63">
        <w:rPr>
          <w:rFonts w:ascii="Palatino Linotype" w:hAnsi="Palatino Linotype"/>
          <w:b/>
        </w:rPr>
        <w:t xml:space="preserve">Informe de actividades presentado por el presidente así como los presentados por las áreas administrativas para el año 2019. </w:t>
      </w:r>
    </w:p>
    <w:p w14:paraId="464FEEEC" w14:textId="77777777" w:rsidR="00AC57E0" w:rsidRPr="00C14C63" w:rsidRDefault="00AC57E0" w:rsidP="00AC57E0">
      <w:pPr>
        <w:spacing w:before="240" w:after="240" w:line="360" w:lineRule="auto"/>
        <w:ind w:right="49"/>
        <w:contextualSpacing/>
        <w:jc w:val="center"/>
        <w:rPr>
          <w:rFonts w:ascii="Palatino Linotype" w:hAnsi="Palatino Linotype" w:cs="Arial"/>
        </w:rPr>
      </w:pPr>
    </w:p>
    <w:p w14:paraId="69B7190C" w14:textId="01B2A13A" w:rsidR="003E2057" w:rsidRPr="00C14C63" w:rsidRDefault="003E2057" w:rsidP="003E2057">
      <w:pPr>
        <w:pStyle w:val="Prrafodelista"/>
        <w:numPr>
          <w:ilvl w:val="0"/>
          <w:numId w:val="1"/>
        </w:numPr>
        <w:tabs>
          <w:tab w:val="left" w:pos="142"/>
          <w:tab w:val="left" w:pos="284"/>
        </w:tabs>
        <w:spacing w:before="240" w:after="240" w:line="360" w:lineRule="auto"/>
        <w:ind w:left="0" w:firstLine="0"/>
        <w:jc w:val="both"/>
        <w:rPr>
          <w:rFonts w:ascii="Palatino Linotype" w:hAnsi="Palatino Linotype"/>
          <w:lang w:val="es-MX" w:eastAsia="en-US"/>
        </w:rPr>
      </w:pPr>
      <w:r w:rsidRPr="00C14C63">
        <w:rPr>
          <w:rFonts w:ascii="Palatino Linotype" w:eastAsia="Times New Roman" w:hAnsi="Palatino Linotype" w:cs="Times New Roman"/>
        </w:rPr>
        <w:t xml:space="preserve">El </w:t>
      </w:r>
      <w:r w:rsidRPr="00C14C63">
        <w:rPr>
          <w:rFonts w:ascii="Palatino Linotype" w:eastAsia="Times New Roman" w:hAnsi="Palatino Linotype" w:cs="Times New Roman"/>
          <w:b/>
        </w:rPr>
        <w:t xml:space="preserve">SUJETO OBLIGADO </w:t>
      </w:r>
      <w:r w:rsidRPr="00C14C63">
        <w:rPr>
          <w:rFonts w:ascii="Palatino Linotype" w:eastAsia="Times New Roman" w:hAnsi="Palatino Linotype" w:cs="Times New Roman"/>
        </w:rPr>
        <w:t>no respondió satisfactoriamente las solicitudes de información, por lo que el Particular se inconforma e interpone  recurso de revisión, por lo que se procede a realizar el análisis de la información requerida a fin de determinar si el Sujeto Obligado cuenta con atribuciones para poseer, generar o administra lo solicitado.</w:t>
      </w:r>
    </w:p>
    <w:p w14:paraId="4631B146" w14:textId="77777777" w:rsidR="003E2057" w:rsidRPr="00C14C63" w:rsidRDefault="003E2057" w:rsidP="003E2057">
      <w:pPr>
        <w:pStyle w:val="Prrafodelista"/>
        <w:tabs>
          <w:tab w:val="left" w:pos="142"/>
          <w:tab w:val="left" w:pos="284"/>
        </w:tabs>
        <w:spacing w:before="240" w:after="240" w:line="360" w:lineRule="auto"/>
        <w:ind w:left="0"/>
        <w:jc w:val="both"/>
        <w:rPr>
          <w:rFonts w:ascii="Palatino Linotype" w:hAnsi="Palatino Linotype"/>
          <w:lang w:val="es-MX" w:eastAsia="en-US"/>
        </w:rPr>
      </w:pPr>
    </w:p>
    <w:p w14:paraId="3F833067" w14:textId="4CADB6BE" w:rsidR="003E2057" w:rsidRPr="00C14C63" w:rsidRDefault="003E2057" w:rsidP="003E2057">
      <w:pPr>
        <w:pStyle w:val="Prrafodelista"/>
        <w:numPr>
          <w:ilvl w:val="0"/>
          <w:numId w:val="1"/>
        </w:numPr>
        <w:tabs>
          <w:tab w:val="left" w:pos="142"/>
          <w:tab w:val="left" w:pos="284"/>
        </w:tabs>
        <w:spacing w:before="240" w:after="240" w:line="360" w:lineRule="auto"/>
        <w:ind w:left="0" w:firstLine="0"/>
        <w:jc w:val="both"/>
        <w:rPr>
          <w:rFonts w:ascii="Palatino Linotype" w:hAnsi="Palatino Linotype"/>
          <w:lang w:val="es-MX" w:eastAsia="en-US"/>
        </w:rPr>
      </w:pPr>
      <w:r w:rsidRPr="00C14C63">
        <w:rPr>
          <w:rFonts w:ascii="Palatino Linotype" w:eastAsia="Times New Roman" w:hAnsi="Palatino Linotype" w:cs="Times New Roman"/>
        </w:rPr>
        <w:t>Así, la Ley Orgánica Municipal del Estado de México señala en su diverso 17, que el presidente municipal deberá presentar dentro de los primeros cinco días hábiles del mes de diciembre un informe en el que se señale el estado que guarda la administración pública municipal, como a continuación se observa:</w:t>
      </w:r>
    </w:p>
    <w:p w14:paraId="2C5110EE" w14:textId="77777777" w:rsidR="003E2057" w:rsidRPr="00C14C63" w:rsidRDefault="003E2057" w:rsidP="003E2057">
      <w:pPr>
        <w:pStyle w:val="Prrafodelista"/>
        <w:rPr>
          <w:rFonts w:ascii="Palatino Linotype" w:eastAsia="Times New Roman" w:hAnsi="Palatino Linotype" w:cs="Times New Roman"/>
        </w:rPr>
      </w:pPr>
    </w:p>
    <w:p w14:paraId="6CBC3044" w14:textId="77777777" w:rsidR="003E2057" w:rsidRPr="00C14C63" w:rsidRDefault="003E2057" w:rsidP="003E2057">
      <w:pPr>
        <w:pStyle w:val="Prrafodelista"/>
        <w:tabs>
          <w:tab w:val="left" w:pos="142"/>
          <w:tab w:val="left" w:pos="284"/>
        </w:tabs>
        <w:spacing w:before="240" w:after="240" w:line="360" w:lineRule="auto"/>
        <w:ind w:left="567" w:right="616"/>
        <w:jc w:val="both"/>
        <w:rPr>
          <w:rFonts w:ascii="Palatino Linotype" w:hAnsi="Palatino Linotype"/>
          <w:i/>
          <w:lang w:eastAsia="en-US"/>
        </w:rPr>
      </w:pPr>
      <w:r w:rsidRPr="00C14C63">
        <w:rPr>
          <w:rFonts w:ascii="Palatino Linotype" w:hAnsi="Palatino Linotype"/>
          <w:i/>
          <w:lang w:eastAsia="en-US"/>
        </w:rPr>
        <w:lastRenderedPageBreak/>
        <w:t>“</w:t>
      </w:r>
      <w:r w:rsidRPr="00C14C63">
        <w:rPr>
          <w:rFonts w:ascii="Palatino Linotype" w:hAnsi="Palatino Linotype"/>
          <w:b/>
          <w:i/>
          <w:lang w:eastAsia="en-US"/>
        </w:rPr>
        <w:t>Artículo 17.-</w:t>
      </w:r>
      <w:r w:rsidRPr="00C14C63">
        <w:rPr>
          <w:rFonts w:ascii="Palatino Linotype" w:hAnsi="Palatino Linotype"/>
          <w:i/>
          <w:lang w:eastAsia="en-US"/>
        </w:rPr>
        <w:t xml:space="preserve">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w:t>
      </w:r>
    </w:p>
    <w:p w14:paraId="01DF8230" w14:textId="77777777" w:rsidR="003E2057" w:rsidRPr="00C14C63" w:rsidRDefault="003E2057" w:rsidP="003E2057">
      <w:pPr>
        <w:pStyle w:val="Prrafodelista"/>
        <w:tabs>
          <w:tab w:val="left" w:pos="142"/>
          <w:tab w:val="left" w:pos="284"/>
        </w:tabs>
        <w:spacing w:before="240" w:after="240" w:line="360" w:lineRule="auto"/>
        <w:ind w:left="567" w:right="616"/>
        <w:jc w:val="both"/>
        <w:rPr>
          <w:rFonts w:ascii="Palatino Linotype" w:hAnsi="Palatino Linotype"/>
          <w:i/>
          <w:lang w:eastAsia="en-US"/>
        </w:rPr>
      </w:pPr>
    </w:p>
    <w:p w14:paraId="1CF1D87C" w14:textId="39C55817" w:rsidR="003E2057" w:rsidRPr="00C14C63" w:rsidRDefault="003E2057" w:rsidP="003E2057">
      <w:pPr>
        <w:pStyle w:val="Prrafodelista"/>
        <w:tabs>
          <w:tab w:val="left" w:pos="142"/>
          <w:tab w:val="left" w:pos="284"/>
        </w:tabs>
        <w:spacing w:before="240" w:after="240" w:line="360" w:lineRule="auto"/>
        <w:ind w:left="567" w:right="616"/>
        <w:jc w:val="both"/>
        <w:rPr>
          <w:rFonts w:ascii="Palatino Linotype" w:hAnsi="Palatino Linotype"/>
          <w:i/>
          <w:lang w:eastAsia="en-US"/>
        </w:rPr>
      </w:pPr>
      <w:r w:rsidRPr="00C14C63">
        <w:rPr>
          <w:rFonts w:ascii="Palatino Linotype" w:hAnsi="Palatino Linotype"/>
          <w:i/>
          <w:lang w:eastAsia="en-US"/>
        </w:rPr>
        <w:t xml:space="preserve"> Dicho informe se publicará en la página oficial, en la Gaceta Municipal y en los estrados de la Secretaría del ayuntamiento para su consulta.”</w:t>
      </w:r>
    </w:p>
    <w:p w14:paraId="62D12DF0" w14:textId="77777777" w:rsidR="003E2057" w:rsidRPr="00C14C63" w:rsidRDefault="003E2057" w:rsidP="003E2057">
      <w:pPr>
        <w:pStyle w:val="Prrafodelista"/>
        <w:tabs>
          <w:tab w:val="left" w:pos="142"/>
          <w:tab w:val="left" w:pos="284"/>
        </w:tabs>
        <w:spacing w:before="240" w:after="240" w:line="360" w:lineRule="auto"/>
        <w:ind w:left="567" w:right="616"/>
        <w:jc w:val="both"/>
        <w:rPr>
          <w:rFonts w:ascii="Palatino Linotype" w:hAnsi="Palatino Linotype"/>
          <w:lang w:val="es-MX" w:eastAsia="en-US"/>
        </w:rPr>
      </w:pPr>
    </w:p>
    <w:p w14:paraId="30F878BD" w14:textId="19DB9961" w:rsidR="003E2057" w:rsidRPr="00C14C63" w:rsidRDefault="003E2057" w:rsidP="00AC57E0">
      <w:pPr>
        <w:pStyle w:val="Prrafodelista"/>
        <w:numPr>
          <w:ilvl w:val="0"/>
          <w:numId w:val="1"/>
        </w:numPr>
        <w:spacing w:after="160" w:line="360" w:lineRule="auto"/>
        <w:ind w:left="0" w:firstLine="0"/>
        <w:jc w:val="both"/>
        <w:rPr>
          <w:rFonts w:ascii="Palatino Linotype" w:hAnsi="Palatino Linotype"/>
          <w:lang w:val="es-MX" w:eastAsia="en-US"/>
        </w:rPr>
      </w:pPr>
      <w:r w:rsidRPr="00C14C63">
        <w:rPr>
          <w:rFonts w:ascii="Palatino Linotype" w:eastAsia="Times New Roman" w:hAnsi="Palatino Linotype" w:cs="Arial"/>
          <w:szCs w:val="22"/>
          <w:lang w:val="es-ES" w:eastAsia="en-US"/>
        </w:rPr>
        <w:t>Por otro lado, la fracción XVI del artículo 48 de la Ley Orgánica ya</w:t>
      </w:r>
      <w:r w:rsidR="00057659" w:rsidRPr="00C14C63">
        <w:rPr>
          <w:rFonts w:ascii="Palatino Linotype" w:eastAsia="Times New Roman" w:hAnsi="Palatino Linotype" w:cs="Arial"/>
          <w:szCs w:val="22"/>
          <w:lang w:val="es-ES" w:eastAsia="en-US"/>
        </w:rPr>
        <w:t xml:space="preserve"> citada señala las atribuciones que tiene el presidente municipal dentro de las cuales se encuentra la promover el desarrollo institucional a través de capacitaciones de personal, elaboración de planes y programas de mejora administrativa, mismos que deberán ser integradas en el informe anual anteriormente referido: </w:t>
      </w:r>
    </w:p>
    <w:p w14:paraId="37C00250" w14:textId="77777777" w:rsidR="00057659" w:rsidRPr="00C14C63" w:rsidRDefault="00057659" w:rsidP="00057659">
      <w:pPr>
        <w:pStyle w:val="Prrafodelista"/>
        <w:spacing w:after="160" w:line="360" w:lineRule="auto"/>
        <w:ind w:left="0"/>
        <w:jc w:val="both"/>
        <w:rPr>
          <w:rFonts w:ascii="Palatino Linotype" w:hAnsi="Palatino Linotype"/>
          <w:lang w:val="es-MX" w:eastAsia="en-US"/>
        </w:rPr>
      </w:pPr>
    </w:p>
    <w:p w14:paraId="7EF26F33" w14:textId="553BE0B4" w:rsidR="003E2057" w:rsidRPr="00C14C63" w:rsidRDefault="00057659" w:rsidP="00057659">
      <w:pPr>
        <w:pStyle w:val="Prrafodelista"/>
        <w:spacing w:after="160" w:line="360" w:lineRule="auto"/>
        <w:ind w:left="567" w:right="616"/>
        <w:jc w:val="both"/>
        <w:rPr>
          <w:rFonts w:ascii="Palatino Linotype" w:hAnsi="Palatino Linotype"/>
          <w:i/>
          <w:lang w:eastAsia="en-US"/>
        </w:rPr>
      </w:pPr>
      <w:r w:rsidRPr="00C14C63">
        <w:rPr>
          <w:rFonts w:ascii="Palatino Linotype" w:hAnsi="Palatino Linotype"/>
          <w:i/>
          <w:lang w:eastAsia="en-US"/>
        </w:rPr>
        <w:t>“</w:t>
      </w:r>
      <w:r w:rsidRPr="00C14C63">
        <w:rPr>
          <w:rFonts w:ascii="Palatino Linotype" w:hAnsi="Palatino Linotype"/>
          <w:b/>
          <w:i/>
          <w:lang w:eastAsia="en-US"/>
        </w:rPr>
        <w:t>Artículo 48.-</w:t>
      </w:r>
      <w:r w:rsidRPr="00C14C63">
        <w:rPr>
          <w:rFonts w:ascii="Palatino Linotype" w:hAnsi="Palatino Linotype"/>
          <w:i/>
          <w:lang w:eastAsia="en-US"/>
        </w:rPr>
        <w:t xml:space="preserve"> El presidente municipal tiene las siguientes atribuciones:</w:t>
      </w:r>
    </w:p>
    <w:p w14:paraId="7F04B358" w14:textId="2B69B74D" w:rsidR="00057659" w:rsidRPr="00C14C63" w:rsidRDefault="00057659" w:rsidP="00057659">
      <w:pPr>
        <w:pStyle w:val="Prrafodelista"/>
        <w:spacing w:after="160" w:line="360" w:lineRule="auto"/>
        <w:ind w:left="567" w:right="616"/>
        <w:jc w:val="both"/>
        <w:rPr>
          <w:rFonts w:ascii="Palatino Linotype" w:hAnsi="Palatino Linotype"/>
          <w:i/>
          <w:lang w:val="es-MX" w:eastAsia="en-US"/>
        </w:rPr>
      </w:pPr>
      <w:r w:rsidRPr="00C14C63">
        <w:rPr>
          <w:rFonts w:ascii="Palatino Linotype" w:hAnsi="Palatino Linotype"/>
          <w:i/>
          <w:lang w:eastAsia="en-US"/>
        </w:rPr>
        <w:t>(…)</w:t>
      </w:r>
    </w:p>
    <w:p w14:paraId="11A9CC4F" w14:textId="1B5FB395" w:rsidR="00057659" w:rsidRPr="00C14C63" w:rsidRDefault="00057659" w:rsidP="00057659">
      <w:pPr>
        <w:pStyle w:val="Prrafodelista"/>
        <w:spacing w:after="160" w:line="360" w:lineRule="auto"/>
        <w:ind w:left="567" w:right="616"/>
        <w:jc w:val="both"/>
        <w:rPr>
          <w:rFonts w:ascii="Palatino Linotype" w:hAnsi="Palatino Linotype"/>
          <w:i/>
          <w:lang w:eastAsia="en-US"/>
        </w:rPr>
      </w:pPr>
      <w:r w:rsidRPr="00C14C63">
        <w:rPr>
          <w:rFonts w:ascii="Palatino Linotype" w:hAnsi="Palatino Linotype"/>
          <w:b/>
          <w:i/>
          <w:lang w:eastAsia="en-US"/>
        </w:rPr>
        <w:t>XVII.</w:t>
      </w:r>
      <w:r w:rsidRPr="00C14C63">
        <w:rPr>
          <w:rFonts w:ascii="Palatino Linotype" w:hAnsi="Palatino Linotype"/>
          <w:i/>
          <w:lang w:eastAsia="en-US"/>
        </w:rPr>
        <w:t xml:space="preserve">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w:t>
      </w:r>
      <w:r w:rsidRPr="00C14C63">
        <w:rPr>
          <w:rFonts w:ascii="Palatino Linotype" w:hAnsi="Palatino Linotype"/>
          <w:i/>
          <w:lang w:eastAsia="en-US"/>
        </w:rPr>
        <w:lastRenderedPageBreak/>
        <w:t>implementadas deberán formar parte del informe anual al que se refiere la fracción XV</w:t>
      </w:r>
      <w:r w:rsidRPr="00C14C63">
        <w:rPr>
          <w:rStyle w:val="Refdenotaalpie"/>
          <w:rFonts w:ascii="Palatino Linotype" w:hAnsi="Palatino Linotype"/>
          <w:i/>
          <w:lang w:eastAsia="en-US"/>
        </w:rPr>
        <w:footnoteReference w:id="3"/>
      </w:r>
      <w:r w:rsidRPr="00C14C63">
        <w:rPr>
          <w:rFonts w:ascii="Palatino Linotype" w:hAnsi="Palatino Linotype"/>
          <w:i/>
          <w:lang w:eastAsia="en-US"/>
        </w:rPr>
        <w:t xml:space="preserve"> del presente artículo;”</w:t>
      </w:r>
    </w:p>
    <w:p w14:paraId="5117778C" w14:textId="77777777" w:rsidR="000E46FC" w:rsidRPr="00C14C63" w:rsidRDefault="000E46FC" w:rsidP="00057659">
      <w:pPr>
        <w:spacing w:line="360" w:lineRule="auto"/>
        <w:ind w:right="567"/>
        <w:jc w:val="both"/>
        <w:rPr>
          <w:rFonts w:ascii="Palatino Linotype" w:eastAsia="Times New Roman" w:hAnsi="Palatino Linotype" w:cs="Arial"/>
          <w:sz w:val="22"/>
          <w:szCs w:val="22"/>
          <w:lang w:val="es-ES" w:eastAsia="es-MX"/>
        </w:rPr>
      </w:pPr>
    </w:p>
    <w:p w14:paraId="38A80239" w14:textId="2C5599C4" w:rsidR="000E46FC" w:rsidRPr="00C14C63" w:rsidRDefault="000E46FC" w:rsidP="000E46FC">
      <w:pPr>
        <w:widowControl w:val="0"/>
        <w:numPr>
          <w:ilvl w:val="0"/>
          <w:numId w:val="1"/>
        </w:numPr>
        <w:autoSpaceDE w:val="0"/>
        <w:autoSpaceDN w:val="0"/>
        <w:adjustRightInd w:val="0"/>
        <w:spacing w:before="200" w:after="200" w:line="360" w:lineRule="auto"/>
        <w:ind w:left="0" w:right="49" w:firstLine="0"/>
        <w:contextualSpacing/>
        <w:jc w:val="both"/>
        <w:rPr>
          <w:rFonts w:ascii="Palatino Linotype" w:eastAsia="Times New Roman" w:hAnsi="Palatino Linotype" w:cs="Times New Roman"/>
          <w:bCs/>
          <w:lang w:val="es-ES"/>
        </w:rPr>
      </w:pPr>
      <w:r w:rsidRPr="00C14C63">
        <w:rPr>
          <w:rFonts w:ascii="Palatino Linotype" w:hAnsi="Palatino Linotype" w:cs="Arial"/>
        </w:rPr>
        <w:t>De lo anterior expuesto, se advierte que el Ayuntamiento a</w:t>
      </w:r>
      <w:r w:rsidR="00057659" w:rsidRPr="00C14C63">
        <w:rPr>
          <w:rFonts w:ascii="Palatino Linotype" w:hAnsi="Palatino Linotype" w:cs="Arial"/>
        </w:rPr>
        <w:t xml:space="preserve"> través del presidente municipal</w:t>
      </w:r>
      <w:r w:rsidRPr="00C14C63">
        <w:rPr>
          <w:rFonts w:ascii="Palatino Linotype" w:hAnsi="Palatino Linotype" w:cs="Arial"/>
        </w:rPr>
        <w:t xml:space="preserve">, </w:t>
      </w:r>
      <w:r w:rsidRPr="00C14C63">
        <w:rPr>
          <w:rFonts w:ascii="Palatino Linotype" w:eastAsia="Times New Roman" w:hAnsi="Palatino Linotype" w:cs="Times New Roman"/>
          <w:bCs/>
          <w:lang w:val="es-ES"/>
        </w:rPr>
        <w:t>acorde a sus facultades, atribuciones y competencias,</w:t>
      </w:r>
      <w:r w:rsidR="00057659" w:rsidRPr="00C14C63">
        <w:rPr>
          <w:rFonts w:ascii="Palatino Linotype" w:eastAsia="Times New Roman" w:hAnsi="Palatino Linotype" w:cs="Times New Roman"/>
          <w:bCs/>
          <w:lang w:val="es-ES"/>
        </w:rPr>
        <w:t xml:space="preserve"> debe de entregar un informe al cabildo, </w:t>
      </w:r>
      <w:r w:rsidRPr="00C14C63">
        <w:rPr>
          <w:rFonts w:ascii="Palatino Linotype" w:eastAsia="Times New Roman" w:hAnsi="Palatino Linotype" w:cs="Times New Roman"/>
          <w:bCs/>
          <w:lang w:val="es-ES"/>
        </w:rPr>
        <w:t>por lo que es posible advertir que invariablemente cuentan con la información</w:t>
      </w:r>
      <w:r w:rsidR="00DB6DCD" w:rsidRPr="00C14C63">
        <w:rPr>
          <w:rFonts w:ascii="Palatino Linotype" w:eastAsia="Times New Roman" w:hAnsi="Palatino Linotype" w:cs="Times New Roman"/>
          <w:bCs/>
          <w:lang w:val="es-ES"/>
        </w:rPr>
        <w:t xml:space="preserve"> </w:t>
      </w:r>
      <w:r w:rsidR="00057659" w:rsidRPr="00C14C63">
        <w:rPr>
          <w:rFonts w:ascii="Palatino Linotype" w:eastAsia="Times New Roman" w:hAnsi="Palatino Linotype" w:cs="Times New Roman"/>
          <w:bCs/>
          <w:lang w:val="es-ES"/>
        </w:rPr>
        <w:t>solicitada</w:t>
      </w:r>
      <w:r w:rsidR="00565908" w:rsidRPr="00C14C63">
        <w:rPr>
          <w:rFonts w:ascii="Palatino Linotype" w:eastAsia="Times New Roman" w:hAnsi="Palatino Linotype" w:cs="Times New Roman"/>
          <w:bCs/>
          <w:lang w:val="es-ES"/>
        </w:rPr>
        <w:t xml:space="preserve">, </w:t>
      </w:r>
      <w:r w:rsidR="00905898" w:rsidRPr="00C14C63">
        <w:rPr>
          <w:rFonts w:ascii="Palatino Linotype" w:eastAsia="Times New Roman" w:hAnsi="Palatino Linotype" w:cs="Times New Roman"/>
          <w:bCs/>
          <w:lang w:val="es-ES"/>
        </w:rPr>
        <w:t xml:space="preserve">por lo que </w:t>
      </w:r>
      <w:r w:rsidR="00057659" w:rsidRPr="00C14C63">
        <w:rPr>
          <w:rFonts w:ascii="Palatino Linotype" w:eastAsia="Times New Roman" w:hAnsi="Palatino Linotype" w:cs="Times New Roman"/>
          <w:bCs/>
          <w:lang w:val="es-ES"/>
        </w:rPr>
        <w:t>e</w:t>
      </w:r>
      <w:r w:rsidRPr="00C14C63">
        <w:rPr>
          <w:rFonts w:ascii="Palatino Linotype" w:eastAsia="MS Mincho" w:hAnsi="Palatino Linotype" w:cs="Times New Roman"/>
        </w:rPr>
        <w:t xml:space="preserve">s necesario precisar que de conformidad con lo que establece el artículo 12 de la Ley de Transparencia y Acceso a la Información Pública del Estado de México y Municipios los Sujetos Obligados deberán proporcionar la información pública que obre en sus archivos y en el estado en que se encuentre a efecto de evitar el procesamiento de la misma como a continuación se observa: </w:t>
      </w:r>
    </w:p>
    <w:p w14:paraId="206A0573" w14:textId="77777777" w:rsidR="000E46FC" w:rsidRPr="00C14C63" w:rsidRDefault="000E46FC" w:rsidP="000E46FC">
      <w:pPr>
        <w:widowControl w:val="0"/>
        <w:autoSpaceDE w:val="0"/>
        <w:autoSpaceDN w:val="0"/>
        <w:adjustRightInd w:val="0"/>
        <w:spacing w:before="200" w:after="200" w:line="360" w:lineRule="auto"/>
        <w:ind w:right="49"/>
        <w:contextualSpacing/>
        <w:jc w:val="both"/>
        <w:rPr>
          <w:rFonts w:ascii="Palatino Linotype" w:eastAsia="Times New Roman" w:hAnsi="Palatino Linotype" w:cs="Times New Roman"/>
          <w:bCs/>
          <w:lang w:val="es-ES"/>
        </w:rPr>
      </w:pPr>
    </w:p>
    <w:p w14:paraId="1E5FC952" w14:textId="4F64CA0E" w:rsidR="000E46FC" w:rsidRPr="00C14C63" w:rsidRDefault="000E46FC" w:rsidP="000E46FC">
      <w:pPr>
        <w:spacing w:before="240" w:after="240" w:line="360" w:lineRule="auto"/>
        <w:ind w:left="567" w:right="567"/>
        <w:contextualSpacing/>
        <w:jc w:val="both"/>
        <w:rPr>
          <w:rFonts w:ascii="Palatino Linotype" w:hAnsi="Palatino Linotype"/>
          <w:i/>
          <w:sz w:val="22"/>
        </w:rPr>
      </w:pPr>
      <w:r w:rsidRPr="00C14C63">
        <w:rPr>
          <w:rFonts w:ascii="Palatino Linotype" w:hAnsi="Palatino Linotype"/>
          <w:b/>
          <w:i/>
          <w:sz w:val="22"/>
        </w:rPr>
        <w:t>“</w:t>
      </w:r>
      <w:r w:rsidR="00DB6E88" w:rsidRPr="00C14C63">
        <w:rPr>
          <w:rFonts w:ascii="Palatino Linotype" w:hAnsi="Palatino Linotype"/>
          <w:b/>
          <w:i/>
          <w:sz w:val="22"/>
        </w:rPr>
        <w:t>artículo</w:t>
      </w:r>
      <w:r w:rsidRPr="00C14C63">
        <w:rPr>
          <w:rFonts w:ascii="Palatino Linotype" w:hAnsi="Palatino Linotype"/>
          <w:b/>
          <w:i/>
          <w:sz w:val="22"/>
        </w:rPr>
        <w:t xml:space="preserve"> 12. </w:t>
      </w:r>
      <w:r w:rsidRPr="00C14C63">
        <w:rPr>
          <w:rFonts w:ascii="Palatino Linotype" w:hAnsi="Palatino Linotype"/>
          <w:i/>
          <w:sz w:val="22"/>
        </w:rPr>
        <w:t xml:space="preserve">Quienes generen, recopilen, administren, manejen, procesen, archiven o conserven información pública serán responsables de la misma en los términos de las disposiciones jurídicas aplicables. </w:t>
      </w:r>
    </w:p>
    <w:p w14:paraId="5BBB1FA3" w14:textId="77777777" w:rsidR="000E46FC" w:rsidRPr="00C14C63" w:rsidRDefault="000E46FC" w:rsidP="000E46FC">
      <w:pPr>
        <w:spacing w:before="240" w:after="240" w:line="360" w:lineRule="auto"/>
        <w:ind w:left="567" w:right="567"/>
        <w:contextualSpacing/>
        <w:jc w:val="both"/>
        <w:rPr>
          <w:rFonts w:ascii="Palatino Linotype" w:hAnsi="Palatino Linotype"/>
          <w:i/>
          <w:sz w:val="22"/>
        </w:rPr>
      </w:pPr>
    </w:p>
    <w:p w14:paraId="34B989AE" w14:textId="77777777" w:rsidR="000E46FC" w:rsidRPr="00C14C63" w:rsidRDefault="000E46FC" w:rsidP="000E46FC">
      <w:pPr>
        <w:spacing w:before="240" w:after="240" w:line="360" w:lineRule="auto"/>
        <w:ind w:left="567" w:right="567"/>
        <w:contextualSpacing/>
        <w:jc w:val="both"/>
        <w:rPr>
          <w:rFonts w:ascii="Palatino Linotype" w:hAnsi="Palatino Linotype"/>
          <w:i/>
          <w:sz w:val="22"/>
        </w:rPr>
      </w:pPr>
      <w:r w:rsidRPr="00C14C63">
        <w:rPr>
          <w:rFonts w:ascii="Palatino Linotype" w:hAnsi="Palatino Linotype"/>
          <w:b/>
          <w:i/>
          <w:sz w:val="22"/>
        </w:rPr>
        <w:t xml:space="preserve">Los sujetos obligados sólo proporcionarán la información pública que se les requiera y que obre en sus archivos y en el estado en que ésta se encuentre. </w:t>
      </w:r>
      <w:r w:rsidRPr="00C14C63">
        <w:rPr>
          <w:rFonts w:ascii="Palatino Linotype" w:hAnsi="Palatino Linotype"/>
          <w:i/>
          <w:sz w:val="22"/>
        </w:rPr>
        <w:t xml:space="preserve">La obligación de proporcionar información no comprende el procesamiento de la misma, ni </w:t>
      </w:r>
      <w:r w:rsidRPr="00C14C63">
        <w:rPr>
          <w:rFonts w:ascii="Palatino Linotype" w:hAnsi="Palatino Linotype"/>
          <w:i/>
          <w:sz w:val="22"/>
        </w:rPr>
        <w:lastRenderedPageBreak/>
        <w:t>el presentarla conforme al interés del solicitante; no estarán obligados a generarla, resumirla, efectuar cálculos o practicar investigaciones.”</w:t>
      </w:r>
    </w:p>
    <w:p w14:paraId="4CE3AD67" w14:textId="77777777" w:rsidR="000E46FC" w:rsidRPr="00C14C63" w:rsidRDefault="000E46FC" w:rsidP="000E46FC">
      <w:pPr>
        <w:spacing w:before="240" w:after="240" w:line="360" w:lineRule="auto"/>
        <w:ind w:right="567"/>
        <w:contextualSpacing/>
        <w:jc w:val="both"/>
        <w:rPr>
          <w:rFonts w:ascii="Palatino Linotype" w:hAnsi="Palatino Linotype"/>
          <w:i/>
          <w:sz w:val="22"/>
        </w:rPr>
      </w:pPr>
    </w:p>
    <w:p w14:paraId="55803669" w14:textId="77777777" w:rsidR="000E46FC" w:rsidRPr="00C14C63" w:rsidRDefault="000E46FC" w:rsidP="000E46FC">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Times New Roman"/>
          <w:lang w:eastAsia="es-ES_tradnl"/>
        </w:rPr>
      </w:pPr>
      <w:r w:rsidRPr="00C14C63">
        <w:rPr>
          <w:rFonts w:ascii="Palatino Linotype" w:hAnsi="Palatino Linotype" w:cs="Times New Roman"/>
          <w:lang w:eastAsia="es-ES_tradnl"/>
        </w:rPr>
        <w:t xml:space="preserve">En síntesis, </w:t>
      </w:r>
      <w:r w:rsidRPr="00C14C63">
        <w:rPr>
          <w:rFonts w:ascii="Palatino Linotype" w:eastAsia="Calibri" w:hAnsi="Palatino Linotype" w:cs="Arial"/>
          <w:szCs w:val="22"/>
          <w:lang w:val="es-MX" w:eastAsia="en-US"/>
        </w:rPr>
        <w:t xml:space="preserve">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2B44CDC" w14:textId="77777777" w:rsidR="000E46FC" w:rsidRPr="00C14C63" w:rsidRDefault="000E46FC" w:rsidP="000E46FC">
      <w:pPr>
        <w:spacing w:after="160" w:line="259" w:lineRule="auto"/>
        <w:ind w:left="851" w:right="850"/>
        <w:jc w:val="both"/>
        <w:rPr>
          <w:rFonts w:ascii="Palatino Linotype" w:eastAsia="Calibri" w:hAnsi="Palatino Linotype" w:cs="Arial"/>
          <w:i/>
          <w:sz w:val="22"/>
          <w:szCs w:val="22"/>
          <w:lang w:val="es-MX" w:eastAsia="en-US"/>
        </w:rPr>
      </w:pPr>
    </w:p>
    <w:p w14:paraId="49F57148" w14:textId="77777777" w:rsidR="000E46FC" w:rsidRPr="00C14C63" w:rsidRDefault="000E46FC" w:rsidP="000E46FC">
      <w:pPr>
        <w:spacing w:after="160" w:line="360" w:lineRule="auto"/>
        <w:ind w:left="851" w:right="901"/>
        <w:jc w:val="both"/>
        <w:rPr>
          <w:rFonts w:ascii="Palatino Linotype" w:eastAsia="Calibri" w:hAnsi="Palatino Linotype" w:cs="Arial"/>
          <w:i/>
          <w:sz w:val="22"/>
          <w:szCs w:val="22"/>
          <w:lang w:val="es-MX" w:eastAsia="en-US"/>
        </w:rPr>
      </w:pPr>
      <w:r w:rsidRPr="00C14C63">
        <w:rPr>
          <w:rFonts w:ascii="Palatino Linotype" w:eastAsia="Calibri" w:hAnsi="Palatino Linotype" w:cs="Arial"/>
          <w:i/>
          <w:sz w:val="22"/>
          <w:szCs w:val="22"/>
          <w:lang w:val="es-MX" w:eastAsia="en-US"/>
        </w:rPr>
        <w:t>“</w:t>
      </w:r>
      <w:r w:rsidRPr="00C14C63">
        <w:rPr>
          <w:rFonts w:ascii="Palatino Linotype" w:eastAsia="Calibri" w:hAnsi="Palatino Linotype" w:cs="Arial"/>
          <w:b/>
          <w:i/>
          <w:sz w:val="22"/>
          <w:szCs w:val="22"/>
          <w:lang w:val="es-MX" w:eastAsia="en-US"/>
        </w:rPr>
        <w:t xml:space="preserve">Artículo 3. </w:t>
      </w:r>
      <w:r w:rsidRPr="00C14C63">
        <w:rPr>
          <w:rFonts w:ascii="Palatino Linotype" w:eastAsia="Calibri" w:hAnsi="Palatino Linotype" w:cs="Arial"/>
          <w:i/>
          <w:sz w:val="22"/>
          <w:szCs w:val="22"/>
          <w:lang w:val="es-MX" w:eastAsia="en-US"/>
        </w:rPr>
        <w:t>Para los efectos de la presente Ley se entenderá por:</w:t>
      </w:r>
    </w:p>
    <w:p w14:paraId="6807BD6E" w14:textId="77777777" w:rsidR="000E46FC" w:rsidRPr="00C14C63" w:rsidRDefault="000E46FC" w:rsidP="000E46FC">
      <w:pPr>
        <w:spacing w:after="160" w:line="360" w:lineRule="auto"/>
        <w:ind w:left="851" w:right="850"/>
        <w:jc w:val="both"/>
        <w:rPr>
          <w:rFonts w:ascii="Palatino Linotype" w:eastAsia="Calibri" w:hAnsi="Palatino Linotype" w:cs="Arial"/>
          <w:i/>
          <w:sz w:val="22"/>
          <w:szCs w:val="22"/>
          <w:lang w:val="es-MX" w:eastAsia="en-US"/>
        </w:rPr>
      </w:pPr>
      <w:r w:rsidRPr="00C14C63">
        <w:rPr>
          <w:rFonts w:ascii="Palatino Linotype" w:eastAsia="Calibri" w:hAnsi="Palatino Linotype" w:cs="Arial"/>
          <w:i/>
          <w:sz w:val="22"/>
          <w:szCs w:val="22"/>
          <w:lang w:val="es-MX" w:eastAsia="en-US"/>
        </w:rPr>
        <w:t>…</w:t>
      </w:r>
    </w:p>
    <w:p w14:paraId="0BFB22D8" w14:textId="77777777" w:rsidR="000E46FC" w:rsidRPr="00C14C63" w:rsidRDefault="000E46FC" w:rsidP="000E46FC">
      <w:pPr>
        <w:spacing w:after="160" w:line="360" w:lineRule="auto"/>
        <w:ind w:left="851" w:right="901"/>
        <w:jc w:val="both"/>
        <w:rPr>
          <w:rFonts w:ascii="Palatino Linotype" w:eastAsia="Calibri" w:hAnsi="Palatino Linotype" w:cs="Arial"/>
          <w:i/>
          <w:sz w:val="22"/>
          <w:szCs w:val="22"/>
          <w:lang w:val="es-MX" w:eastAsia="en-US"/>
        </w:rPr>
      </w:pPr>
      <w:r w:rsidRPr="00C14C63">
        <w:rPr>
          <w:rFonts w:ascii="Palatino Linotype" w:eastAsia="Calibri" w:hAnsi="Palatino Linotype" w:cs="Arial"/>
          <w:b/>
          <w:i/>
          <w:sz w:val="22"/>
          <w:szCs w:val="22"/>
          <w:lang w:val="es-MX" w:eastAsia="en-US"/>
        </w:rPr>
        <w:t>XI. Documento:</w:t>
      </w:r>
      <w:r w:rsidRPr="00C14C63">
        <w:rPr>
          <w:rFonts w:ascii="Palatino Linotype" w:eastAsia="Calibr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C7471F0" w14:textId="77777777" w:rsidR="000E46FC" w:rsidRPr="00C14C63" w:rsidRDefault="000E46FC" w:rsidP="000E46FC">
      <w:pPr>
        <w:spacing w:after="160" w:line="360" w:lineRule="auto"/>
        <w:ind w:left="851" w:right="901"/>
        <w:jc w:val="both"/>
        <w:rPr>
          <w:rFonts w:ascii="Palatino Linotype" w:eastAsia="Calibri" w:hAnsi="Palatino Linotype" w:cs="Arial"/>
          <w:i/>
          <w:sz w:val="22"/>
          <w:szCs w:val="22"/>
          <w:lang w:val="es-MX" w:eastAsia="en-US"/>
        </w:rPr>
      </w:pPr>
      <w:r w:rsidRPr="00C14C63">
        <w:rPr>
          <w:rFonts w:ascii="Palatino Linotype" w:eastAsia="Calibri" w:hAnsi="Palatino Linotype" w:cs="Arial"/>
          <w:b/>
          <w:i/>
          <w:sz w:val="22"/>
          <w:szCs w:val="22"/>
          <w:lang w:val="es-MX" w:eastAsia="en-US"/>
        </w:rPr>
        <w:t>…</w:t>
      </w:r>
      <w:r w:rsidRPr="00C14C63">
        <w:rPr>
          <w:rFonts w:ascii="Palatino Linotype" w:eastAsia="Calibri" w:hAnsi="Palatino Linotype" w:cs="Arial"/>
          <w:i/>
          <w:sz w:val="22"/>
          <w:szCs w:val="22"/>
          <w:lang w:val="es-MX" w:eastAsia="en-US"/>
        </w:rPr>
        <w:t>”</w:t>
      </w:r>
      <w:r w:rsidRPr="00C14C63">
        <w:rPr>
          <w:rFonts w:ascii="Palatino Linotype" w:eastAsia="MS Mincho" w:hAnsi="Palatino Linotype" w:cs="Times New Roman"/>
          <w:sz w:val="22"/>
          <w:szCs w:val="22"/>
          <w:lang w:val="es-MX" w:eastAsia="en-US"/>
        </w:rPr>
        <w:t>.</w:t>
      </w:r>
    </w:p>
    <w:p w14:paraId="5A43EA3D" w14:textId="77777777" w:rsidR="000E46FC" w:rsidRPr="00C14C63" w:rsidRDefault="000E46FC" w:rsidP="000E46FC">
      <w:pPr>
        <w:ind w:left="720"/>
        <w:contextualSpacing/>
        <w:rPr>
          <w:rFonts w:ascii="Palatino Linotype" w:eastAsia="MS Mincho" w:hAnsi="Palatino Linotype" w:cs="Times New Roman"/>
        </w:rPr>
      </w:pPr>
    </w:p>
    <w:p w14:paraId="0EEC2775" w14:textId="32117692" w:rsidR="00186ABE" w:rsidRPr="00C14C63" w:rsidRDefault="00057659" w:rsidP="00186ABE">
      <w:pPr>
        <w:numPr>
          <w:ilvl w:val="0"/>
          <w:numId w:val="1"/>
        </w:numPr>
        <w:spacing w:after="160" w:line="360" w:lineRule="auto"/>
        <w:ind w:left="0" w:firstLine="0"/>
        <w:contextualSpacing/>
        <w:jc w:val="both"/>
        <w:rPr>
          <w:rFonts w:ascii="Palatino Linotype" w:eastAsia="Calibri" w:hAnsi="Palatino Linotype" w:cs="Arial"/>
          <w:i/>
          <w:color w:val="000000"/>
          <w:szCs w:val="22"/>
          <w:lang w:val="es-MX" w:eastAsia="en-US"/>
        </w:rPr>
      </w:pPr>
      <w:r w:rsidRPr="00C14C63">
        <w:rPr>
          <w:rFonts w:ascii="Palatino Linotype" w:eastAsia="Calibri" w:hAnsi="Palatino Linotype" w:cs="Arial"/>
          <w:color w:val="000000"/>
          <w:szCs w:val="22"/>
          <w:lang w:val="es-MX" w:eastAsia="en-US"/>
        </w:rPr>
        <w:lastRenderedPageBreak/>
        <w:t>E</w:t>
      </w:r>
      <w:r w:rsidR="00F9147D" w:rsidRPr="00C14C63">
        <w:rPr>
          <w:rFonts w:ascii="Palatino Linotype" w:eastAsia="Calibri" w:hAnsi="Palatino Linotype" w:cs="Arial"/>
          <w:color w:val="000000"/>
          <w:szCs w:val="22"/>
          <w:lang w:val="es-MX" w:eastAsia="en-US"/>
        </w:rPr>
        <w:t xml:space="preserve">s por lo anterior que es  procedente </w:t>
      </w:r>
      <w:r w:rsidR="00F9147D" w:rsidRPr="00C14C63">
        <w:rPr>
          <w:rFonts w:ascii="Palatino Linotype" w:eastAsia="Calibri" w:hAnsi="Palatino Linotype" w:cs="Arial"/>
          <w:b/>
          <w:color w:val="000000"/>
          <w:szCs w:val="22"/>
          <w:lang w:val="es-MX" w:eastAsia="en-US"/>
        </w:rPr>
        <w:t>ORDENAR</w:t>
      </w:r>
      <w:r w:rsidR="00F9147D" w:rsidRPr="00C14C63">
        <w:rPr>
          <w:rFonts w:ascii="Palatino Linotype" w:eastAsia="Calibri" w:hAnsi="Palatino Linotype" w:cs="Arial"/>
          <w:color w:val="000000"/>
          <w:szCs w:val="22"/>
          <w:lang w:val="es-MX" w:eastAsia="en-US"/>
        </w:rPr>
        <w:t xml:space="preserve"> al </w:t>
      </w:r>
      <w:r w:rsidR="00F9147D" w:rsidRPr="00C14C63">
        <w:rPr>
          <w:rFonts w:ascii="Palatino Linotype" w:eastAsia="Calibri" w:hAnsi="Palatino Linotype" w:cs="Arial"/>
          <w:b/>
          <w:color w:val="000000"/>
          <w:szCs w:val="22"/>
          <w:lang w:val="es-MX" w:eastAsia="en-US"/>
        </w:rPr>
        <w:t>Sujeto Obligado</w:t>
      </w:r>
      <w:r w:rsidR="00F9147D" w:rsidRPr="00C14C63">
        <w:rPr>
          <w:rFonts w:ascii="Palatino Linotype" w:eastAsia="Calibri" w:hAnsi="Palatino Linotype" w:cs="Arial"/>
          <w:color w:val="000000"/>
          <w:szCs w:val="22"/>
          <w:lang w:val="es-MX" w:eastAsia="en-US"/>
        </w:rPr>
        <w:t xml:space="preserve"> realice </w:t>
      </w:r>
      <w:r w:rsidRPr="00C14C63">
        <w:rPr>
          <w:rFonts w:ascii="Palatino Linotype" w:eastAsia="Calibri" w:hAnsi="Palatino Linotype" w:cs="Arial"/>
          <w:color w:val="000000"/>
          <w:szCs w:val="22"/>
          <w:lang w:val="es-MX" w:eastAsia="en-US"/>
        </w:rPr>
        <w:t xml:space="preserve">entrega del documento donde conste o se aprecie el </w:t>
      </w:r>
      <w:r w:rsidR="00186ABE" w:rsidRPr="00C14C63">
        <w:rPr>
          <w:rFonts w:ascii="Palatino Linotype" w:hAnsi="Palatino Linotype"/>
          <w:b/>
        </w:rPr>
        <w:t>informe de actividades presentado por el presidente, así como los presentados</w:t>
      </w:r>
      <w:r w:rsidR="00D47CE7" w:rsidRPr="00C14C63">
        <w:rPr>
          <w:rFonts w:ascii="Palatino Linotype" w:hAnsi="Palatino Linotype"/>
          <w:b/>
        </w:rPr>
        <w:t xml:space="preserve"> respectivamente por </w:t>
      </w:r>
      <w:r w:rsidR="00186ABE" w:rsidRPr="00C14C63">
        <w:rPr>
          <w:rFonts w:ascii="Palatino Linotype" w:hAnsi="Palatino Linotype"/>
          <w:b/>
        </w:rPr>
        <w:t xml:space="preserve">las áreas administrativas para el año 2019. </w:t>
      </w:r>
    </w:p>
    <w:p w14:paraId="421264DE" w14:textId="77777777" w:rsidR="00186ABE" w:rsidRPr="00C14C63" w:rsidRDefault="00186ABE" w:rsidP="00186ABE">
      <w:pPr>
        <w:spacing w:after="160" w:line="360" w:lineRule="auto"/>
        <w:contextualSpacing/>
        <w:jc w:val="both"/>
        <w:rPr>
          <w:rFonts w:ascii="Palatino Linotype" w:eastAsia="Calibri" w:hAnsi="Palatino Linotype" w:cs="Arial"/>
          <w:i/>
          <w:color w:val="000000"/>
          <w:szCs w:val="22"/>
          <w:lang w:val="es-MX" w:eastAsia="en-US"/>
        </w:rPr>
      </w:pPr>
    </w:p>
    <w:p w14:paraId="337918B1" w14:textId="3264009C" w:rsidR="00EE32CB" w:rsidRPr="00C14C63" w:rsidRDefault="0044176A" w:rsidP="003C5164">
      <w:pPr>
        <w:pStyle w:val="Ttulo2"/>
        <w:rPr>
          <w:rFonts w:ascii="Palatino Linotype" w:eastAsia="MS Mincho" w:hAnsi="Palatino Linotype"/>
          <w:b/>
          <w:color w:val="000000" w:themeColor="text1"/>
          <w:sz w:val="24"/>
          <w:szCs w:val="24"/>
          <w:lang w:val="es-ES_tradnl" w:eastAsia="es-ES"/>
        </w:rPr>
      </w:pPr>
      <w:bookmarkStart w:id="147" w:name="_Toc517257959"/>
      <w:bookmarkStart w:id="148" w:name="_Toc33119008"/>
      <w:r w:rsidRPr="00C14C63">
        <w:rPr>
          <w:rFonts w:ascii="Palatino Linotype" w:hAnsi="Palatino Linotype" w:cs="Times New Roman"/>
          <w:b/>
          <w:color w:val="000000" w:themeColor="text1"/>
          <w:sz w:val="24"/>
          <w:szCs w:val="24"/>
          <w:lang w:eastAsia="es-ES_tradnl"/>
        </w:rPr>
        <w:t>QUINTO</w:t>
      </w:r>
      <w:r w:rsidR="00EE32CB" w:rsidRPr="00C14C63">
        <w:rPr>
          <w:rFonts w:ascii="Palatino Linotype" w:hAnsi="Palatino Linotype" w:cs="Times New Roman"/>
          <w:b/>
          <w:color w:val="000000" w:themeColor="text1"/>
          <w:sz w:val="24"/>
          <w:szCs w:val="24"/>
          <w:lang w:eastAsia="es-ES_tradnl"/>
        </w:rPr>
        <w:t>.</w:t>
      </w:r>
      <w:r w:rsidR="00EE32CB" w:rsidRPr="00C14C63">
        <w:rPr>
          <w:rFonts w:ascii="Palatino Linotype" w:eastAsia="MS Mincho" w:hAnsi="Palatino Linotype"/>
          <w:b/>
          <w:color w:val="000000" w:themeColor="text1"/>
          <w:sz w:val="24"/>
          <w:szCs w:val="24"/>
          <w:lang w:val="es-ES_tradnl" w:eastAsia="es-ES"/>
        </w:rPr>
        <w:t xml:space="preserve"> De la elaboración de la versión pública y el acuerdo de clasificación como información confidencial.</w:t>
      </w:r>
      <w:bookmarkEnd w:id="147"/>
      <w:bookmarkEnd w:id="148"/>
    </w:p>
    <w:p w14:paraId="00C67DFB" w14:textId="77777777" w:rsidR="006C2DFB" w:rsidRPr="00C14C63" w:rsidRDefault="006C2DFB" w:rsidP="006C2DFB"/>
    <w:p w14:paraId="59DBBBFB" w14:textId="4808F5A4" w:rsidR="006C2DFB" w:rsidRPr="00C14C63" w:rsidRDefault="006C2DFB" w:rsidP="006C2DFB">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C14C63">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14C63">
        <w:rPr>
          <w:rFonts w:ascii="Palatino Linotype" w:hAnsi="Palatino Linotype" w:cs="Arial"/>
          <w:b/>
          <w:color w:val="000000" w:themeColor="text1"/>
        </w:rPr>
        <w:t>versión pública</w:t>
      </w:r>
      <w:r w:rsidRPr="00C14C63">
        <w:rPr>
          <w:rFonts w:ascii="Palatino Linotype" w:hAnsi="Palatino Linotype" w:cs="Arial"/>
          <w:color w:val="000000" w:themeColor="text1"/>
        </w:rPr>
        <w:t xml:space="preserve"> del documento por las consideraciones que se estimen pertinentes.</w:t>
      </w:r>
    </w:p>
    <w:p w14:paraId="0EC2CC77" w14:textId="77777777" w:rsidR="00EE32CB" w:rsidRPr="00C14C63" w:rsidRDefault="00EE32CB" w:rsidP="00EE32CB">
      <w:pPr>
        <w:ind w:left="720"/>
        <w:contextualSpacing/>
        <w:rPr>
          <w:rFonts w:ascii="Palatino Linotype" w:eastAsia="MS Mincho" w:hAnsi="Palatino Linotype" w:cstheme="majorBidi"/>
        </w:rPr>
      </w:pPr>
    </w:p>
    <w:p w14:paraId="2E53C1DA"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14C63">
        <w:rPr>
          <w:vertAlign w:val="superscript"/>
        </w:rPr>
        <w:footnoteReference w:id="4"/>
      </w:r>
      <w:r w:rsidRPr="00C14C63">
        <w:rPr>
          <w:rFonts w:ascii="Palatino Linotype" w:hAnsi="Palatino Linotype" w:cs="Arial"/>
          <w:color w:val="000000" w:themeColor="text1"/>
        </w:rPr>
        <w:t xml:space="preserve"> aunque cualquier límite o </w:t>
      </w:r>
      <w:r w:rsidRPr="00C14C63">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14C63">
        <w:rPr>
          <w:vertAlign w:val="superscript"/>
        </w:rPr>
        <w:footnoteReference w:id="5"/>
      </w:r>
      <w:r w:rsidRPr="00C14C63">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E40A2A2"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70AC03E7"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21EBA12" w14:textId="77777777" w:rsidR="00EE32CB" w:rsidRPr="00C14C63"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3FD4EF79" w14:textId="77777777" w:rsidR="00EE32CB" w:rsidRPr="00C14C63"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C14C63">
        <w:rPr>
          <w:rFonts w:ascii="Palatino Linotype" w:hAnsi="Palatino Linotype" w:cs="Arial"/>
          <w:b/>
          <w:color w:val="000000" w:themeColor="text1"/>
          <w:lang w:val="es-MX"/>
        </w:rPr>
        <w:t>Requisitos previos.</w:t>
      </w:r>
    </w:p>
    <w:p w14:paraId="66F3D1DE" w14:textId="77777777" w:rsidR="00EE32CB" w:rsidRPr="00C14C63"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32C7147B"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rPr>
      </w:pPr>
      <w:r w:rsidRPr="00C14C63">
        <w:rPr>
          <w:rFonts w:ascii="Palatino Linotype" w:hAnsi="Palatino Linotype" w:cs="Arial"/>
          <w:color w:val="000000"/>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A697C91"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5BDC7DE6"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 xml:space="preserve">Además, se debe señalar el procedimiento, de los tres que establecen los artículos 132 y 106 de la Ley Estatal y General, </w:t>
      </w:r>
      <w:r w:rsidRPr="00C14C63">
        <w:rPr>
          <w:rFonts w:ascii="Palatino Linotype" w:hAnsi="Palatino Linotype" w:cs="Arial"/>
          <w:color w:val="000000"/>
        </w:rPr>
        <w:t>respectivamente</w:t>
      </w:r>
      <w:r w:rsidRPr="00C14C63">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4D6B560"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2BF8EF08"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C14C63">
        <w:rPr>
          <w:rFonts w:ascii="Palatino Linotype" w:hAnsi="Palatino Linotype" w:cs="Arial"/>
          <w:b/>
          <w:color w:val="000000" w:themeColor="text1"/>
        </w:rPr>
        <w:t xml:space="preserve">no se puede hacer un acuerdo para clasificar de manera general todos los documentos de un expediente o área,  </w:t>
      </w:r>
      <w:r w:rsidRPr="00C14C63">
        <w:rPr>
          <w:rFonts w:ascii="Palatino Linotype" w:hAnsi="Palatino Linotype" w:cs="Arial"/>
          <w:color w:val="000000" w:themeColor="text1"/>
        </w:rPr>
        <w:t xml:space="preserve">sin individualizar su análisis y tampoco se puede hacer un </w:t>
      </w:r>
      <w:r w:rsidRPr="00C14C63">
        <w:rPr>
          <w:rFonts w:ascii="Palatino Linotype" w:hAnsi="Palatino Linotype" w:cs="Arial"/>
          <w:color w:val="000000" w:themeColor="text1"/>
        </w:rPr>
        <w:lastRenderedPageBreak/>
        <w:t>acuerdo por cada dato que se vaya a clasificar dentro de un documento con diez datos, por ejemplo, susceptibles de ser clasificados.</w:t>
      </w:r>
    </w:p>
    <w:p w14:paraId="07F6C081" w14:textId="77777777" w:rsidR="00EE32CB" w:rsidRPr="00C14C63"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2043C9FD" w14:textId="77777777" w:rsidR="00EE32CB" w:rsidRPr="00C14C63"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C14C63">
        <w:rPr>
          <w:rFonts w:ascii="Palatino Linotype" w:hAnsi="Palatino Linotype" w:cs="Arial"/>
          <w:b/>
          <w:color w:val="000000" w:themeColor="text1"/>
          <w:lang w:val="es-MX"/>
        </w:rPr>
        <w:t>Supuestos de clasificación</w:t>
      </w:r>
    </w:p>
    <w:p w14:paraId="63A8C06E" w14:textId="77777777" w:rsidR="00EE32CB" w:rsidRPr="00C14C63" w:rsidRDefault="00EE32CB" w:rsidP="00EE32CB">
      <w:pPr>
        <w:spacing w:after="120" w:line="360" w:lineRule="auto"/>
        <w:ind w:right="49"/>
        <w:contextualSpacing/>
        <w:jc w:val="both"/>
        <w:rPr>
          <w:rFonts w:ascii="Palatino Linotype" w:hAnsi="Palatino Linotype" w:cs="Arial"/>
          <w:b/>
          <w:color w:val="000000" w:themeColor="text1"/>
          <w:lang w:val="es-MX"/>
        </w:rPr>
      </w:pPr>
    </w:p>
    <w:p w14:paraId="5BEB2DC7"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C14C63">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84801C2"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2D7860D8"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E28117C" w14:textId="77777777" w:rsidR="00EE32CB" w:rsidRPr="00C14C63" w:rsidRDefault="00EE32CB" w:rsidP="00EE32CB">
      <w:pPr>
        <w:spacing w:after="120" w:line="360" w:lineRule="auto"/>
        <w:ind w:right="49"/>
        <w:contextualSpacing/>
        <w:jc w:val="both"/>
        <w:rPr>
          <w:rFonts w:ascii="Palatino Linotype" w:hAnsi="Palatino Linotype" w:cs="Arial"/>
          <w:color w:val="000000" w:themeColor="text1"/>
        </w:rPr>
      </w:pPr>
    </w:p>
    <w:p w14:paraId="6233CC23" w14:textId="77777777" w:rsidR="00EE32CB" w:rsidRPr="00C14C63"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C14C63">
        <w:rPr>
          <w:rFonts w:ascii="Palatino Linotype" w:hAnsi="Palatino Linotype" w:cs="Arial"/>
          <w:bCs/>
          <w:i/>
          <w:color w:val="000000" w:themeColor="text1"/>
          <w:sz w:val="22"/>
          <w:lang w:val="es-MX"/>
        </w:rPr>
        <w:t xml:space="preserve">I. </w:t>
      </w:r>
      <w:r w:rsidRPr="00C14C63">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782B51EC" w14:textId="77777777" w:rsidR="00EE32CB" w:rsidRPr="00C14C63"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C14C63">
        <w:rPr>
          <w:rFonts w:ascii="Palatino Linotype" w:hAnsi="Palatino Linotype" w:cs="Arial"/>
          <w:bCs/>
          <w:i/>
          <w:color w:val="000000" w:themeColor="text1"/>
          <w:sz w:val="22"/>
          <w:lang w:val="es-MX"/>
        </w:rPr>
        <w:t xml:space="preserve">II. </w:t>
      </w:r>
      <w:r w:rsidRPr="00C14C63">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F2CA90" w14:textId="77777777" w:rsidR="00EE32CB" w:rsidRPr="00C14C63"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C14C63">
        <w:rPr>
          <w:rFonts w:ascii="Palatino Linotype" w:hAnsi="Palatino Linotype" w:cs="Arial"/>
          <w:bCs/>
          <w:i/>
          <w:color w:val="000000" w:themeColor="text1"/>
          <w:sz w:val="22"/>
          <w:lang w:val="es-MX"/>
        </w:rPr>
        <w:t xml:space="preserve">III. </w:t>
      </w:r>
      <w:r w:rsidRPr="00C14C63">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6D51CBA7" w14:textId="77777777" w:rsidR="00EE32CB" w:rsidRPr="00C14C63"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C14C63">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75FEC199" w14:textId="77777777" w:rsidR="00EE32CB" w:rsidRPr="00C14C63"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C14C63">
        <w:rPr>
          <w:rFonts w:ascii="Palatino Linotype" w:hAnsi="Palatino Linotype" w:cs="Arial"/>
          <w:i/>
          <w:color w:val="000000" w:themeColor="text1"/>
          <w:sz w:val="22"/>
          <w:lang w:val="es-MX"/>
        </w:rPr>
        <w:lastRenderedPageBreak/>
        <w:t xml:space="preserve">No se considerará confidencial la información que se encuentre en los registros públicos o en fuentes de acceso público, ni tampoco la que sea considerada por la presente ley como inform.3ación pública. </w:t>
      </w:r>
    </w:p>
    <w:p w14:paraId="4955F534" w14:textId="77777777" w:rsidR="00EE32CB" w:rsidRPr="00C14C63" w:rsidRDefault="00EE32CB" w:rsidP="00D515DB">
      <w:pPr>
        <w:spacing w:after="120" w:line="360" w:lineRule="auto"/>
        <w:ind w:right="49"/>
        <w:contextualSpacing/>
        <w:jc w:val="both"/>
        <w:rPr>
          <w:rFonts w:ascii="Palatino Linotype" w:hAnsi="Palatino Linotype" w:cs="Arial"/>
          <w:i/>
          <w:color w:val="000000" w:themeColor="text1"/>
          <w:lang w:val="es-MX"/>
        </w:rPr>
      </w:pPr>
    </w:p>
    <w:p w14:paraId="01ACB804"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A1C290C"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lang w:val="es-MX"/>
        </w:rPr>
      </w:pPr>
    </w:p>
    <w:p w14:paraId="055FA907" w14:textId="08FB373A"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 xml:space="preserve">Como consecuencia de lo anterior, el </w:t>
      </w:r>
      <w:r w:rsidR="008D1075" w:rsidRPr="00C14C63">
        <w:rPr>
          <w:rFonts w:ascii="Palatino Linotype" w:hAnsi="Palatino Linotype" w:cs="Arial"/>
          <w:b/>
          <w:color w:val="000000" w:themeColor="text1"/>
        </w:rPr>
        <w:t>SUJETO OBLIGADO</w:t>
      </w:r>
      <w:r w:rsidR="008D1075" w:rsidRPr="00C14C63">
        <w:rPr>
          <w:rFonts w:ascii="Palatino Linotype" w:hAnsi="Palatino Linotype" w:cs="Arial"/>
          <w:color w:val="000000" w:themeColor="text1"/>
        </w:rPr>
        <w:t xml:space="preserve"> </w:t>
      </w:r>
      <w:r w:rsidRPr="00C14C63">
        <w:rPr>
          <w:rFonts w:ascii="Palatino Linotype" w:hAnsi="Palatino Linotype" w:cs="Arial"/>
          <w:color w:val="000000" w:themeColor="text1"/>
        </w:rPr>
        <w:t>debe identificar claramente el tipo de información y hacer un juicio de subsunción o encaje</w:t>
      </w:r>
      <w:r w:rsidRPr="00C14C63">
        <w:rPr>
          <w:rFonts w:ascii="Palatino Linotype" w:hAnsi="Palatino Linotype" w:cs="Arial"/>
          <w:color w:val="000000" w:themeColor="text1"/>
          <w:vertAlign w:val="superscript"/>
        </w:rPr>
        <w:footnoteReference w:id="6"/>
      </w:r>
      <w:r w:rsidRPr="00C14C63">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1E418BB"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669597B2" w14:textId="77777777" w:rsidR="00EE32CB" w:rsidRPr="00C14C63"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C14C63">
        <w:rPr>
          <w:rFonts w:ascii="Palatino Linotype" w:hAnsi="Palatino Linotype" w:cs="Arial"/>
          <w:b/>
          <w:color w:val="000000" w:themeColor="text1"/>
          <w:lang w:val="es-MX"/>
        </w:rPr>
        <w:t>Formalidades para emitir el acuerdo de clasificación.</w:t>
      </w:r>
    </w:p>
    <w:p w14:paraId="13E978BC" w14:textId="77777777" w:rsidR="00EE32CB" w:rsidRPr="00C14C63"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7EC97B71"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2919245"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75A50A0D"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14C63">
        <w:rPr>
          <w:rFonts w:ascii="Palatino Linotype" w:hAnsi="Palatino Linotype" w:cs="Arial"/>
          <w:b/>
          <w:color w:val="000000" w:themeColor="text1"/>
        </w:rPr>
        <w:t>el acto reúna con los requisitos elementales</w:t>
      </w:r>
      <w:r w:rsidRPr="00C14C63">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77F7C46"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50CF6478"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4E1DAB"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32D50D4D" w14:textId="77777777" w:rsidR="00EE32CB" w:rsidRPr="00C14C63"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C14C63">
        <w:rPr>
          <w:rFonts w:ascii="Palatino Linotype" w:hAnsi="Palatino Linotype" w:cs="Arial"/>
          <w:b/>
          <w:color w:val="000000" w:themeColor="text1"/>
          <w:lang w:val="es-MX"/>
        </w:rPr>
        <w:t>Requisitos</w:t>
      </w:r>
      <w:r w:rsidRPr="00C14C63">
        <w:rPr>
          <w:rFonts w:ascii="Palatino Linotype" w:hAnsi="Palatino Linotype" w:cs="Arial"/>
          <w:color w:val="000000" w:themeColor="text1"/>
          <w:lang w:val="es-MX"/>
        </w:rPr>
        <w:t xml:space="preserve"> </w:t>
      </w:r>
      <w:r w:rsidRPr="00C14C63">
        <w:rPr>
          <w:rFonts w:ascii="Palatino Linotype" w:hAnsi="Palatino Linotype" w:cs="Arial"/>
          <w:b/>
          <w:color w:val="000000" w:themeColor="text1"/>
          <w:lang w:val="es-MX"/>
        </w:rPr>
        <w:t>de fondo del acuerdo de clasificación</w:t>
      </w:r>
    </w:p>
    <w:p w14:paraId="326C1731"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lang w:val="es-MX"/>
        </w:rPr>
      </w:pPr>
    </w:p>
    <w:p w14:paraId="77C292EE"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E8BB662"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50E0CC9B"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 xml:space="preserve">De lo anterior, se desprende que para una correcta </w:t>
      </w:r>
      <w:r w:rsidRPr="00C14C63">
        <w:rPr>
          <w:rFonts w:ascii="Palatino Linotype" w:hAnsi="Palatino Linotype" w:cs="Arial"/>
          <w:b/>
          <w:color w:val="000000" w:themeColor="text1"/>
        </w:rPr>
        <w:t>clasificación total o parcial</w:t>
      </w:r>
      <w:r w:rsidRPr="00C14C63">
        <w:rPr>
          <w:rFonts w:ascii="Palatino Linotype" w:hAnsi="Palatino Linotype" w:cs="Arial"/>
          <w:color w:val="000000" w:themeColor="text1"/>
        </w:rPr>
        <w:t xml:space="preserve">, esto es determinar los datos que se suprimen en las versiones públicas, es necesario fundar y motivar, de manera correcta, la clasificación; considerando que </w:t>
      </w:r>
      <w:r w:rsidRPr="00C14C63">
        <w:rPr>
          <w:rFonts w:ascii="Palatino Linotype" w:hAnsi="Palatino Linotype" w:cs="Arial"/>
          <w:color w:val="000000" w:themeColor="text1"/>
        </w:rPr>
        <w:lastRenderedPageBreak/>
        <w:t>todo acto que la autoridad pronuncie en el ejercicio de sus atribuciones, debe expresar los fundamentos legales que le dieron origen y las razones por las que se deben aplicar al caso concreto.</w:t>
      </w:r>
    </w:p>
    <w:p w14:paraId="5B162BA7"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7C957B3C"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14C63">
        <w:rPr>
          <w:rFonts w:ascii="Palatino Linotype" w:hAnsi="Palatino Linotype" w:cs="Arial"/>
          <w:color w:val="000000" w:themeColor="text1"/>
          <w:vertAlign w:val="superscript"/>
        </w:rPr>
        <w:footnoteReference w:id="7"/>
      </w:r>
    </w:p>
    <w:p w14:paraId="0DA59746"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24A91041"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04E14D75" w14:textId="21C40DF8" w:rsidR="00EE32CB" w:rsidRPr="00C14C63" w:rsidRDefault="00D515DB" w:rsidP="00D515DB">
      <w:pPr>
        <w:tabs>
          <w:tab w:val="left" w:pos="2100"/>
        </w:tabs>
        <w:spacing w:after="120" w:line="360" w:lineRule="auto"/>
        <w:ind w:right="49"/>
        <w:contextualSpacing/>
        <w:jc w:val="both"/>
        <w:rPr>
          <w:rFonts w:ascii="Palatino Linotype" w:hAnsi="Palatino Linotype" w:cs="Arial"/>
          <w:color w:val="000000" w:themeColor="text1"/>
          <w:lang w:val="es-MX"/>
        </w:rPr>
      </w:pPr>
      <w:r w:rsidRPr="00C14C63">
        <w:rPr>
          <w:rFonts w:ascii="Palatino Linotype" w:hAnsi="Palatino Linotype" w:cs="Arial"/>
          <w:color w:val="000000" w:themeColor="text1"/>
          <w:lang w:val="es-MX"/>
        </w:rPr>
        <w:tab/>
      </w:r>
    </w:p>
    <w:p w14:paraId="52652BB0" w14:textId="77777777" w:rsidR="00EE32CB" w:rsidRPr="00C14C63"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C14C63">
        <w:rPr>
          <w:rFonts w:ascii="Palatino Linotype" w:hAnsi="Palatino Linotype" w:cs="Arial"/>
          <w:b/>
          <w:i/>
          <w:color w:val="000000" w:themeColor="text1"/>
          <w:sz w:val="22"/>
          <w:lang w:val="es-MX"/>
        </w:rPr>
        <w:lastRenderedPageBreak/>
        <w:t>FUNDAMENTACIÓN Y MOTIVACIÓN.</w:t>
      </w:r>
      <w:r w:rsidRPr="00C14C63">
        <w:rPr>
          <w:rFonts w:ascii="Palatino Linotype" w:hAnsi="Palatino Linotype" w:cs="Arial"/>
          <w:i/>
          <w:color w:val="000000" w:themeColor="text1"/>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E49E2E5" w14:textId="77777777" w:rsidR="00EE32CB" w:rsidRPr="00C14C63"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C14C63">
        <w:rPr>
          <w:rFonts w:ascii="Palatino Linotype" w:hAnsi="Palatino Linotype" w:cs="Arial"/>
          <w:i/>
          <w:color w:val="000000" w:themeColor="text1"/>
          <w:sz w:val="22"/>
          <w:lang w:val="es-MX"/>
        </w:rPr>
        <w:t>SEGUNDO TRIBUNAL COLEGIADO DEL SEXTO CIRCUITO.</w:t>
      </w:r>
    </w:p>
    <w:p w14:paraId="43922A82" w14:textId="77777777" w:rsidR="00EE32CB" w:rsidRPr="00C14C63"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C14C63">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5975835C" w14:textId="77777777" w:rsidR="00EE32CB" w:rsidRPr="00C14C63"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C14C63">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Esponda Rincón.</w:t>
      </w:r>
    </w:p>
    <w:p w14:paraId="0C3D3ADD" w14:textId="77777777" w:rsidR="00EE32CB" w:rsidRPr="00C14C63"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C14C63">
        <w:rPr>
          <w:rFonts w:ascii="Palatino Linotype" w:hAnsi="Palatino Linotype" w:cs="Arial"/>
          <w:i/>
          <w:color w:val="000000" w:themeColor="text1"/>
          <w:sz w:val="22"/>
          <w:lang w:val="es-MX"/>
        </w:rPr>
        <w:t>Amparo en revisión 333/88. Adilia Romero. 26 de octubre de 1988. Unanimidad de votos. Ponente: Arnoldo Nájera Virgen. Secretario: Enrique Crispín Campos Ramírez.</w:t>
      </w:r>
    </w:p>
    <w:p w14:paraId="2407ECFB" w14:textId="77777777" w:rsidR="00EE32CB" w:rsidRPr="00C14C63"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C14C63">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14:paraId="5F1B119A" w14:textId="77777777" w:rsidR="00EE32CB" w:rsidRPr="00C14C63"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C14C63">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C14C63">
        <w:rPr>
          <w:rFonts w:ascii="Palatino Linotype" w:hAnsi="Palatino Linotype" w:cs="Arial"/>
          <w:i/>
          <w:color w:val="000000" w:themeColor="text1"/>
          <w:sz w:val="22"/>
          <w:lang w:val="es-MX"/>
        </w:rPr>
        <w:t>Baigts</w:t>
      </w:r>
      <w:proofErr w:type="spellEnd"/>
      <w:r w:rsidRPr="00C14C63">
        <w:rPr>
          <w:rFonts w:ascii="Palatino Linotype" w:hAnsi="Palatino Linotype" w:cs="Arial"/>
          <w:i/>
          <w:color w:val="000000" w:themeColor="text1"/>
          <w:sz w:val="22"/>
          <w:lang w:val="es-MX"/>
        </w:rPr>
        <w:t xml:space="preserve"> Muñoz.</w:t>
      </w:r>
    </w:p>
    <w:p w14:paraId="2C7F3888"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27A88F5A"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90304A"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1E992A07"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w:t>
      </w:r>
      <w:r w:rsidRPr="00C14C63">
        <w:rPr>
          <w:rFonts w:ascii="Palatino Linotype" w:hAnsi="Palatino Linotype" w:cs="Arial"/>
          <w:color w:val="000000" w:themeColor="text1"/>
        </w:rPr>
        <w:lastRenderedPageBreak/>
        <w:t>claramente por qué a través de la utilización de la norma se emitió el acto. De este modo, la persona que se sienta afectada pueda impugnar la decisión, permitiéndole una real y auténtica defensa.</w:t>
      </w:r>
    </w:p>
    <w:p w14:paraId="74EE0949"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6AE71EF1"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F9AF345"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36737150"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 xml:space="preserve">Ahora bien, </w:t>
      </w:r>
      <w:r w:rsidRPr="00C14C63">
        <w:rPr>
          <w:rFonts w:ascii="Palatino Linotype" w:hAnsi="Palatino Linotype" w:cs="Arial"/>
          <w:b/>
          <w:color w:val="000000" w:themeColor="text1"/>
        </w:rPr>
        <w:t>para cada caso además de fundar y motivar</w:t>
      </w:r>
      <w:r w:rsidRPr="00C14C63">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14C63">
        <w:rPr>
          <w:rFonts w:ascii="Palatino Linotype" w:hAnsi="Palatino Linotype" w:cs="Arial"/>
          <w:color w:val="000000" w:themeColor="text1"/>
          <w:vertAlign w:val="superscript"/>
        </w:rPr>
        <w:footnoteReference w:id="8"/>
      </w:r>
      <w:r w:rsidRPr="00C14C63">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5CEDC56"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6BE793A6"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b/>
          <w:color w:val="000000" w:themeColor="text1"/>
        </w:rPr>
        <w:lastRenderedPageBreak/>
        <w:t>Otro tipo de información confidencial constituyen los secretos bancario, fiduciario, industrial, comercial, fiscal, bursátil y postal, cuya titularidad corresponda a particulares,</w:t>
      </w:r>
      <w:r w:rsidRPr="00C14C63">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E18414A" w14:textId="77777777" w:rsidR="00EE32CB" w:rsidRPr="00C14C63" w:rsidRDefault="00EE32CB" w:rsidP="00D515DB">
      <w:pPr>
        <w:spacing w:after="120" w:line="360" w:lineRule="auto"/>
        <w:ind w:right="49"/>
        <w:contextualSpacing/>
        <w:jc w:val="both"/>
        <w:rPr>
          <w:rFonts w:ascii="Palatino Linotype" w:hAnsi="Palatino Linotype" w:cs="Arial"/>
          <w:color w:val="000000" w:themeColor="text1"/>
        </w:rPr>
      </w:pPr>
    </w:p>
    <w:p w14:paraId="738D82A1" w14:textId="77777777" w:rsidR="00EE32CB" w:rsidRPr="00C14C63" w:rsidRDefault="00EE32CB" w:rsidP="00D515DB">
      <w:pPr>
        <w:spacing w:after="120" w:line="360" w:lineRule="auto"/>
        <w:ind w:right="49"/>
        <w:contextualSpacing/>
        <w:jc w:val="both"/>
        <w:rPr>
          <w:rFonts w:ascii="Palatino Linotype" w:hAnsi="Palatino Linotype" w:cs="Arial"/>
          <w:b/>
          <w:color w:val="000000" w:themeColor="text1"/>
          <w:lang w:val="es-MX"/>
        </w:rPr>
      </w:pPr>
      <w:r w:rsidRPr="00C14C63">
        <w:rPr>
          <w:rFonts w:ascii="Palatino Linotype" w:hAnsi="Palatino Linotype" w:cs="Arial"/>
          <w:b/>
          <w:color w:val="000000" w:themeColor="text1"/>
          <w:lang w:val="es-MX"/>
        </w:rPr>
        <w:t>Condiciones especiales de la clasificación de la información como confidencial.</w:t>
      </w:r>
    </w:p>
    <w:p w14:paraId="16D95706" w14:textId="77777777" w:rsidR="00EE32CB" w:rsidRPr="00C14C63"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2AEC3076" w14:textId="77777777" w:rsidR="00EE32CB" w:rsidRPr="00C14C63"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20BE9F2" w14:textId="77777777" w:rsidR="00EE32CB" w:rsidRPr="00C14C63" w:rsidRDefault="00EE32CB" w:rsidP="00D515DB">
      <w:pPr>
        <w:spacing w:after="120" w:line="360" w:lineRule="auto"/>
        <w:ind w:right="49"/>
        <w:contextualSpacing/>
        <w:jc w:val="both"/>
        <w:rPr>
          <w:rFonts w:ascii="Palatino Linotype" w:hAnsi="Palatino Linotype" w:cs="Arial"/>
          <w:color w:val="000000" w:themeColor="text1"/>
        </w:rPr>
      </w:pPr>
    </w:p>
    <w:p w14:paraId="5E1AC2E7" w14:textId="77777777" w:rsidR="00EE32CB" w:rsidRPr="00C14C63"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C14C63">
        <w:rPr>
          <w:rFonts w:ascii="Palatino Linotype" w:hAnsi="Palatino Linotype" w:cs="Arial"/>
          <w:bCs/>
          <w:i/>
          <w:color w:val="000000" w:themeColor="text1"/>
          <w:sz w:val="22"/>
          <w:lang w:val="es-MX"/>
        </w:rPr>
        <w:t>I.</w:t>
      </w:r>
      <w:r w:rsidRPr="00C14C63">
        <w:rPr>
          <w:rFonts w:ascii="Palatino Linotype" w:hAnsi="Palatino Linotype" w:cs="Arial"/>
          <w:i/>
          <w:color w:val="000000" w:themeColor="text1"/>
          <w:sz w:val="22"/>
          <w:lang w:val="es-MX"/>
        </w:rPr>
        <w:t xml:space="preserve"> La información se encuentre en registros públicos o fuentes de acceso público;</w:t>
      </w:r>
    </w:p>
    <w:p w14:paraId="43B3F787" w14:textId="77777777" w:rsidR="00EE32CB" w:rsidRPr="00C14C63"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C14C63">
        <w:rPr>
          <w:rFonts w:ascii="Palatino Linotype" w:hAnsi="Palatino Linotype" w:cs="Arial"/>
          <w:bCs/>
          <w:i/>
          <w:color w:val="000000" w:themeColor="text1"/>
          <w:sz w:val="22"/>
          <w:lang w:val="es-MX"/>
        </w:rPr>
        <w:t xml:space="preserve">II. </w:t>
      </w:r>
      <w:r w:rsidRPr="00C14C63">
        <w:rPr>
          <w:rFonts w:ascii="Palatino Linotype" w:hAnsi="Palatino Linotype" w:cs="Arial"/>
          <w:i/>
          <w:color w:val="000000" w:themeColor="text1"/>
          <w:sz w:val="22"/>
          <w:lang w:val="es-MX"/>
        </w:rPr>
        <w:t>Por Ley tenga el carácter de pública;</w:t>
      </w:r>
    </w:p>
    <w:p w14:paraId="6A2BC730" w14:textId="77777777" w:rsidR="00EE32CB" w:rsidRPr="00C14C63"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C14C63">
        <w:rPr>
          <w:rFonts w:ascii="Palatino Linotype" w:hAnsi="Palatino Linotype" w:cs="Arial"/>
          <w:bCs/>
          <w:i/>
          <w:color w:val="000000" w:themeColor="text1"/>
          <w:sz w:val="22"/>
          <w:lang w:val="es-MX"/>
        </w:rPr>
        <w:t xml:space="preserve">III. </w:t>
      </w:r>
      <w:r w:rsidRPr="00C14C63">
        <w:rPr>
          <w:rFonts w:ascii="Palatino Linotype" w:hAnsi="Palatino Linotype" w:cs="Arial"/>
          <w:i/>
          <w:color w:val="000000" w:themeColor="text1"/>
          <w:sz w:val="22"/>
          <w:lang w:val="es-MX"/>
        </w:rPr>
        <w:t xml:space="preserve">Exista una orden judicial; </w:t>
      </w:r>
    </w:p>
    <w:p w14:paraId="2C8571C7" w14:textId="77777777" w:rsidR="00EE32CB" w:rsidRPr="00C14C63"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C14C63">
        <w:rPr>
          <w:rFonts w:ascii="Palatino Linotype" w:hAnsi="Palatino Linotype" w:cs="Arial"/>
          <w:bCs/>
          <w:i/>
          <w:color w:val="000000" w:themeColor="text1"/>
          <w:sz w:val="22"/>
          <w:lang w:val="es-MX"/>
        </w:rPr>
        <w:t xml:space="preserve">IV. </w:t>
      </w:r>
      <w:r w:rsidRPr="00C14C63">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66AA401" w14:textId="77777777" w:rsidR="00EE32CB" w:rsidRPr="00C14C63"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C14C63">
        <w:rPr>
          <w:rFonts w:ascii="Palatino Linotype" w:hAnsi="Palatino Linotype" w:cs="Arial"/>
          <w:bCs/>
          <w:i/>
          <w:color w:val="000000" w:themeColor="text1"/>
          <w:sz w:val="22"/>
          <w:lang w:val="es-MX"/>
        </w:rPr>
        <w:t xml:space="preserve">V. </w:t>
      </w:r>
      <w:r w:rsidRPr="00C14C63">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422837F"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0B1B5D68" w14:textId="77777777" w:rsidR="00EE32CB" w:rsidRPr="00C14C63" w:rsidRDefault="00EE32CB" w:rsidP="00432A8D">
      <w:pPr>
        <w:numPr>
          <w:ilvl w:val="0"/>
          <w:numId w:val="1"/>
        </w:numPr>
        <w:tabs>
          <w:tab w:val="left" w:pos="142"/>
        </w:tabs>
        <w:spacing w:after="120" w:line="360" w:lineRule="auto"/>
        <w:ind w:left="0" w:right="49" w:firstLine="0"/>
        <w:contextualSpacing/>
        <w:jc w:val="both"/>
        <w:rPr>
          <w:rFonts w:ascii="Palatino Linotype" w:hAnsi="Palatino Linotype" w:cs="Arial"/>
          <w:color w:val="000000" w:themeColor="text1"/>
        </w:rPr>
      </w:pPr>
      <w:r w:rsidRPr="00C14C63">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w:t>
      </w:r>
      <w:r w:rsidRPr="00C14C63">
        <w:rPr>
          <w:rFonts w:ascii="Palatino Linotype" w:hAnsi="Palatino Linotype" w:cs="Arial"/>
          <w:color w:val="000000" w:themeColor="text1"/>
        </w:rPr>
        <w:lastRenderedPageBreak/>
        <w:t xml:space="preserve">discutido la Suprema Corte de Justicia de la Nación, los servidores públicos nos encontramos sujetos a un régimen menor de protección. </w:t>
      </w:r>
    </w:p>
    <w:p w14:paraId="33DB1016" w14:textId="77777777" w:rsidR="00EE32CB" w:rsidRPr="00C14C63" w:rsidRDefault="00EE32CB" w:rsidP="00EE32CB">
      <w:pPr>
        <w:spacing w:after="120" w:line="360" w:lineRule="auto"/>
        <w:ind w:left="426" w:right="49"/>
        <w:contextualSpacing/>
        <w:jc w:val="both"/>
        <w:rPr>
          <w:rFonts w:ascii="Palatino Linotype" w:hAnsi="Palatino Linotype" w:cs="Arial"/>
          <w:color w:val="000000" w:themeColor="text1"/>
        </w:rPr>
      </w:pPr>
    </w:p>
    <w:p w14:paraId="4E9E07F3" w14:textId="38BB0824" w:rsidR="00E16370" w:rsidRPr="00C14C63" w:rsidRDefault="00EE32CB" w:rsidP="006C2DFB">
      <w:pPr>
        <w:numPr>
          <w:ilvl w:val="0"/>
          <w:numId w:val="1"/>
        </w:numPr>
        <w:spacing w:after="120" w:line="360" w:lineRule="auto"/>
        <w:ind w:left="0" w:right="49" w:firstLine="0"/>
        <w:jc w:val="both"/>
        <w:rPr>
          <w:rFonts w:ascii="Palatino Linotype" w:eastAsia="MS Mincho" w:hAnsi="Palatino Linotype" w:cstheme="majorBidi"/>
        </w:rPr>
      </w:pPr>
      <w:r w:rsidRPr="00C14C63">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sidR="00D515DB" w:rsidRPr="00C14C63">
        <w:rPr>
          <w:rFonts w:ascii="Palatino Linotype" w:hAnsi="Palatino Linotype" w:cs="Arial"/>
          <w:color w:val="000000" w:themeColor="text1"/>
        </w:rPr>
        <w:t xml:space="preserve"> </w:t>
      </w:r>
    </w:p>
    <w:p w14:paraId="59E49717" w14:textId="7D322AAC" w:rsidR="001212F2" w:rsidRPr="00C14C63" w:rsidRDefault="001407EE" w:rsidP="00432A8D">
      <w:pPr>
        <w:pStyle w:val="Prrafodelista"/>
        <w:widowControl w:val="0"/>
        <w:numPr>
          <w:ilvl w:val="0"/>
          <w:numId w:val="1"/>
        </w:numPr>
        <w:tabs>
          <w:tab w:val="left" w:pos="0"/>
        </w:tabs>
        <w:autoSpaceDE w:val="0"/>
        <w:autoSpaceDN w:val="0"/>
        <w:adjustRightInd w:val="0"/>
        <w:spacing w:before="240" w:after="240" w:line="360" w:lineRule="auto"/>
        <w:ind w:left="0" w:right="49" w:firstLine="0"/>
        <w:contextualSpacing w:val="0"/>
        <w:jc w:val="both"/>
        <w:rPr>
          <w:rFonts w:ascii="Palatino Linotype" w:hAnsi="Palatino Linotype" w:cs="Times New Roman"/>
          <w:lang w:eastAsia="es-ES_tradnl"/>
        </w:rPr>
      </w:pPr>
      <w:r w:rsidRPr="00C14C63">
        <w:rPr>
          <w:rFonts w:ascii="Palatino Linotype" w:hAnsi="Palatino Linotype" w:cs="Arial"/>
          <w:color w:val="000000" w:themeColor="text1"/>
        </w:rPr>
        <w:t>Luego entonces, en términ</w:t>
      </w:r>
      <w:r w:rsidR="00017040" w:rsidRPr="00C14C63">
        <w:rPr>
          <w:rFonts w:ascii="Palatino Linotype" w:hAnsi="Palatino Linotype" w:cs="Arial"/>
          <w:color w:val="000000" w:themeColor="text1"/>
        </w:rPr>
        <w:t>os del artículo 179 fracciones VI</w:t>
      </w:r>
      <w:r w:rsidR="00D73FDD" w:rsidRPr="00C14C63">
        <w:rPr>
          <w:rFonts w:ascii="Palatino Linotype" w:hAnsi="Palatino Linotype" w:cs="Arial"/>
          <w:color w:val="000000" w:themeColor="text1"/>
        </w:rPr>
        <w:t xml:space="preserve"> </w:t>
      </w:r>
      <w:r w:rsidR="00017040" w:rsidRPr="00C14C63">
        <w:rPr>
          <w:rFonts w:ascii="Palatino Linotype" w:hAnsi="Palatino Linotype" w:cs="Arial"/>
          <w:color w:val="000000" w:themeColor="text1"/>
        </w:rPr>
        <w:t xml:space="preserve"> </w:t>
      </w:r>
      <w:r w:rsidRPr="00C14C63">
        <w:rPr>
          <w:rFonts w:ascii="Palatino Linotype" w:hAnsi="Palatino Linotype" w:cs="Arial"/>
          <w:color w:val="000000" w:themeColor="text1"/>
        </w:rPr>
        <w:t xml:space="preserve">de la citada Ley, </w:t>
      </w:r>
      <w:r w:rsidRPr="00C14C63">
        <w:rPr>
          <w:rFonts w:ascii="Palatino Linotype" w:eastAsia="MS Mincho" w:hAnsi="Palatino Linotype" w:cstheme="majorBidi"/>
        </w:rPr>
        <w:t xml:space="preserve"> </w:t>
      </w:r>
      <w:r w:rsidR="00C9604F" w:rsidRPr="00C14C63">
        <w:rPr>
          <w:rFonts w:ascii="Palatino Linotype" w:eastAsia="MS Mincho" w:hAnsi="Palatino Linotype" w:cstheme="majorBidi"/>
        </w:rPr>
        <w:t>resultan</w:t>
      </w:r>
      <w:r w:rsidR="006C2DFB" w:rsidRPr="00C14C63">
        <w:rPr>
          <w:rFonts w:ascii="Palatino Linotype" w:eastAsia="MS Mincho" w:hAnsi="Palatino Linotype" w:cstheme="majorBidi"/>
        </w:rPr>
        <w:t xml:space="preserve"> parcialmente</w:t>
      </w:r>
      <w:r w:rsidR="00C9604F" w:rsidRPr="00C14C63">
        <w:rPr>
          <w:rFonts w:ascii="Palatino Linotype" w:eastAsia="MS Mincho" w:hAnsi="Palatino Linotype" w:cstheme="majorBidi"/>
        </w:rPr>
        <w:t xml:space="preserve"> </w:t>
      </w:r>
      <w:r w:rsidRPr="00C14C63">
        <w:rPr>
          <w:rFonts w:ascii="Palatino Linotype" w:eastAsia="Times New Roman" w:hAnsi="Palatino Linotype" w:cs="Arial"/>
        </w:rPr>
        <w:t>fundadas las</w:t>
      </w:r>
      <w:r w:rsidRPr="00C14C63">
        <w:rPr>
          <w:rFonts w:ascii="Palatino Linotype" w:eastAsia="Times New Roman" w:hAnsi="Palatino Linotype" w:cs="Arial"/>
          <w:b/>
        </w:rPr>
        <w:t xml:space="preserve"> </w:t>
      </w:r>
      <w:r w:rsidRPr="00C14C63">
        <w:rPr>
          <w:rFonts w:ascii="Palatino Linotype" w:eastAsia="Times New Roman" w:hAnsi="Palatino Linotype" w:cs="Arial"/>
          <w:lang w:val="es-ES"/>
        </w:rPr>
        <w:t xml:space="preserve">razones o motivos de inconformidad hechos valer por la </w:t>
      </w:r>
      <w:r w:rsidRPr="00C14C63">
        <w:rPr>
          <w:rFonts w:ascii="Palatino Linotype" w:eastAsia="Times New Roman" w:hAnsi="Palatino Linotype" w:cs="Arial"/>
          <w:b/>
          <w:lang w:val="es-ES"/>
        </w:rPr>
        <w:t>RECURRENTE</w:t>
      </w:r>
      <w:r w:rsidRPr="00C14C63">
        <w:rPr>
          <w:rFonts w:ascii="Palatino Linotype" w:eastAsia="Times New Roman" w:hAnsi="Palatino Linotype" w:cs="Arial"/>
          <w:lang w:val="es-ES"/>
        </w:rPr>
        <w:t xml:space="preserve"> </w:t>
      </w:r>
      <w:r w:rsidR="002E2080" w:rsidRPr="00C14C63">
        <w:rPr>
          <w:rFonts w:ascii="Palatino Linotype" w:eastAsia="Calibri" w:hAnsi="Palatino Linotype" w:cs="Arial"/>
          <w:lang w:val="es-ES"/>
        </w:rPr>
        <w:t>en los recursos de revisión de</w:t>
      </w:r>
      <w:r w:rsidRPr="00C14C63">
        <w:rPr>
          <w:rFonts w:ascii="Palatino Linotype" w:eastAsia="Calibri" w:hAnsi="Palatino Linotype" w:cs="Arial"/>
          <w:lang w:val="es-ES"/>
        </w:rPr>
        <w:t xml:space="preserve"> mérito</w:t>
      </w:r>
      <w:r w:rsidR="00C9604F" w:rsidRPr="00C14C63">
        <w:rPr>
          <w:rFonts w:ascii="Palatino Linotype" w:eastAsia="Calibri" w:hAnsi="Palatino Linotype" w:cs="Arial"/>
          <w:lang w:val="es-ES"/>
        </w:rPr>
        <w:t xml:space="preserve">. </w:t>
      </w:r>
      <w:r w:rsidR="002E2080" w:rsidRPr="00C14C63">
        <w:rPr>
          <w:rFonts w:ascii="Palatino Linotype" w:eastAsia="Calibri" w:hAnsi="Palatino Linotype" w:cs="Arial"/>
          <w:lang w:val="es-ES"/>
        </w:rPr>
        <w:t xml:space="preserve"> </w:t>
      </w:r>
    </w:p>
    <w:p w14:paraId="15EC2B1B" w14:textId="05FF47CC" w:rsidR="00A71B8F" w:rsidRPr="00C14C63" w:rsidRDefault="006F672F" w:rsidP="00A71B8F">
      <w:pPr>
        <w:pStyle w:val="Prrafodelista"/>
        <w:numPr>
          <w:ilvl w:val="0"/>
          <w:numId w:val="1"/>
        </w:numPr>
        <w:spacing w:line="360" w:lineRule="auto"/>
        <w:ind w:left="0" w:firstLine="0"/>
        <w:jc w:val="both"/>
        <w:rPr>
          <w:rFonts w:ascii="Palatino Linotype" w:hAnsi="Palatino Linotype"/>
          <w:color w:val="000000" w:themeColor="text1"/>
        </w:rPr>
      </w:pPr>
      <w:r w:rsidRPr="00C14C63">
        <w:rPr>
          <w:rFonts w:ascii="Palatino Linotype" w:hAnsi="Palatino Linotype"/>
          <w:color w:val="000000" w:themeColor="text1"/>
          <w:lang w:val="es-ES" w:eastAsia="es-MX"/>
        </w:rPr>
        <w:t xml:space="preserve">Por lo anteriormente expuesto y fundado, este </w:t>
      </w:r>
      <w:r w:rsidRPr="00C14C63">
        <w:rPr>
          <w:rFonts w:ascii="Palatino Linotype" w:hAnsi="Palatino Linotype"/>
          <w:b/>
          <w:bCs/>
          <w:color w:val="000000" w:themeColor="text1"/>
          <w:lang w:val="es-ES" w:eastAsia="es-MX"/>
        </w:rPr>
        <w:t>ÓRGANO GARANTE</w:t>
      </w:r>
      <w:r w:rsidRPr="00C14C63">
        <w:rPr>
          <w:rFonts w:ascii="Palatino Linotype" w:hAnsi="Palatino Linotype"/>
          <w:color w:val="000000" w:themeColor="text1"/>
          <w:lang w:val="es-ES" w:eastAsia="es-MX"/>
        </w:rPr>
        <w:t xml:space="preserve"> emite los siguientes:</w:t>
      </w:r>
    </w:p>
    <w:p w14:paraId="2A4A1BA3" w14:textId="77777777" w:rsidR="002A56F7" w:rsidRPr="00C14C63" w:rsidRDefault="002A56F7" w:rsidP="002A56F7">
      <w:pPr>
        <w:spacing w:line="360" w:lineRule="auto"/>
        <w:jc w:val="both"/>
        <w:rPr>
          <w:rFonts w:ascii="Palatino Linotype" w:hAnsi="Palatino Linotype"/>
          <w:color w:val="000000" w:themeColor="text1"/>
        </w:rPr>
      </w:pPr>
    </w:p>
    <w:p w14:paraId="34DA5DDA" w14:textId="77777777" w:rsidR="002A56F7" w:rsidRPr="00C14C63" w:rsidRDefault="002A56F7" w:rsidP="002A56F7">
      <w:pPr>
        <w:spacing w:line="360" w:lineRule="auto"/>
        <w:jc w:val="both"/>
        <w:rPr>
          <w:rFonts w:ascii="Palatino Linotype" w:hAnsi="Palatino Linotype"/>
          <w:color w:val="000000" w:themeColor="text1"/>
        </w:rPr>
      </w:pPr>
    </w:p>
    <w:p w14:paraId="5E607EF6" w14:textId="77777777" w:rsidR="002A56F7" w:rsidRPr="00C14C63" w:rsidRDefault="002A56F7" w:rsidP="002A56F7">
      <w:pPr>
        <w:spacing w:line="360" w:lineRule="auto"/>
        <w:jc w:val="both"/>
        <w:rPr>
          <w:rFonts w:ascii="Palatino Linotype" w:hAnsi="Palatino Linotype"/>
          <w:color w:val="000000" w:themeColor="text1"/>
        </w:rPr>
      </w:pPr>
    </w:p>
    <w:p w14:paraId="36F3818E" w14:textId="77777777" w:rsidR="002A56F7" w:rsidRPr="00C14C63" w:rsidRDefault="002A56F7" w:rsidP="002A56F7">
      <w:pPr>
        <w:spacing w:line="360" w:lineRule="auto"/>
        <w:jc w:val="both"/>
        <w:rPr>
          <w:rFonts w:ascii="Palatino Linotype" w:hAnsi="Palatino Linotype"/>
          <w:color w:val="000000" w:themeColor="text1"/>
        </w:rPr>
      </w:pPr>
    </w:p>
    <w:p w14:paraId="36BDE46D" w14:textId="77777777" w:rsidR="002A56F7" w:rsidRPr="00C14C63" w:rsidRDefault="002A56F7" w:rsidP="002A56F7">
      <w:pPr>
        <w:spacing w:line="360" w:lineRule="auto"/>
        <w:jc w:val="both"/>
        <w:rPr>
          <w:rFonts w:ascii="Palatino Linotype" w:hAnsi="Palatino Linotype"/>
          <w:color w:val="000000" w:themeColor="text1"/>
        </w:rPr>
      </w:pPr>
    </w:p>
    <w:p w14:paraId="2DF0FA26" w14:textId="77777777" w:rsidR="002A56F7" w:rsidRPr="00C14C63" w:rsidRDefault="002A56F7" w:rsidP="002A56F7">
      <w:pPr>
        <w:spacing w:line="360" w:lineRule="auto"/>
        <w:jc w:val="both"/>
        <w:rPr>
          <w:rFonts w:ascii="Palatino Linotype" w:hAnsi="Palatino Linotype"/>
          <w:color w:val="000000" w:themeColor="text1"/>
        </w:rPr>
      </w:pPr>
    </w:p>
    <w:p w14:paraId="10B94166" w14:textId="77777777" w:rsidR="002A56F7" w:rsidRPr="00C14C63" w:rsidRDefault="002A56F7" w:rsidP="002A56F7">
      <w:pPr>
        <w:spacing w:line="360" w:lineRule="auto"/>
        <w:jc w:val="both"/>
        <w:rPr>
          <w:rFonts w:ascii="Palatino Linotype" w:hAnsi="Palatino Linotype"/>
          <w:color w:val="000000" w:themeColor="text1"/>
        </w:rPr>
      </w:pPr>
    </w:p>
    <w:p w14:paraId="2E0EA55F" w14:textId="77777777" w:rsidR="002A56F7" w:rsidRPr="00C14C63" w:rsidRDefault="002A56F7" w:rsidP="002A56F7">
      <w:pPr>
        <w:spacing w:line="360" w:lineRule="auto"/>
        <w:jc w:val="both"/>
        <w:rPr>
          <w:rFonts w:ascii="Palatino Linotype" w:hAnsi="Palatino Linotype"/>
          <w:color w:val="000000" w:themeColor="text1"/>
        </w:rPr>
      </w:pPr>
    </w:p>
    <w:p w14:paraId="02EAF3A6" w14:textId="77777777" w:rsidR="002A56F7" w:rsidRPr="00C14C63" w:rsidRDefault="002A56F7" w:rsidP="002A56F7">
      <w:pPr>
        <w:spacing w:line="360" w:lineRule="auto"/>
        <w:jc w:val="both"/>
        <w:rPr>
          <w:rFonts w:ascii="Palatino Linotype" w:hAnsi="Palatino Linotype"/>
          <w:color w:val="000000" w:themeColor="text1"/>
        </w:rPr>
      </w:pPr>
    </w:p>
    <w:p w14:paraId="0A91DB62" w14:textId="77777777" w:rsidR="002A56F7" w:rsidRPr="00C14C63" w:rsidRDefault="002A56F7" w:rsidP="002A56F7">
      <w:pPr>
        <w:spacing w:line="360" w:lineRule="auto"/>
        <w:jc w:val="both"/>
        <w:rPr>
          <w:rFonts w:ascii="Palatino Linotype" w:hAnsi="Palatino Linotype"/>
          <w:color w:val="000000" w:themeColor="text1"/>
        </w:rPr>
      </w:pPr>
    </w:p>
    <w:p w14:paraId="2DF00469" w14:textId="6BE5EBB6" w:rsidR="005C6142" w:rsidRPr="00C14C63" w:rsidRDefault="00B83E2E" w:rsidP="005C6142">
      <w:pPr>
        <w:pStyle w:val="Ttulo1"/>
        <w:spacing w:line="360" w:lineRule="auto"/>
        <w:jc w:val="center"/>
        <w:rPr>
          <w:b/>
          <w:color w:val="000000" w:themeColor="text1"/>
          <w:szCs w:val="24"/>
        </w:rPr>
      </w:pPr>
      <w:bookmarkStart w:id="149" w:name="_Toc466371865"/>
      <w:bookmarkStart w:id="150" w:name="_Toc466377653"/>
      <w:bookmarkStart w:id="151" w:name="_Toc490733631"/>
      <w:bookmarkStart w:id="152" w:name="_Toc495490236"/>
      <w:bookmarkStart w:id="153" w:name="_Toc33119009"/>
      <w:bookmarkEnd w:id="139"/>
      <w:bookmarkEnd w:id="140"/>
      <w:bookmarkEnd w:id="141"/>
      <w:bookmarkEnd w:id="142"/>
      <w:r w:rsidRPr="00C14C63">
        <w:rPr>
          <w:b/>
          <w:color w:val="000000" w:themeColor="text1"/>
          <w:szCs w:val="24"/>
        </w:rPr>
        <w:lastRenderedPageBreak/>
        <w:t>R E S O L U T I V O S</w:t>
      </w:r>
      <w:bookmarkEnd w:id="149"/>
      <w:bookmarkEnd w:id="150"/>
      <w:bookmarkEnd w:id="151"/>
      <w:bookmarkEnd w:id="152"/>
      <w:bookmarkEnd w:id="153"/>
    </w:p>
    <w:p w14:paraId="1EC41396" w14:textId="77777777" w:rsidR="005C6142" w:rsidRPr="00C14C63" w:rsidRDefault="005C6142" w:rsidP="005C6142">
      <w:pPr>
        <w:rPr>
          <w:lang w:val="es-MX" w:eastAsia="en-US"/>
        </w:rPr>
      </w:pPr>
    </w:p>
    <w:p w14:paraId="36FCD459" w14:textId="1C6B36CC" w:rsidR="00D47CE7" w:rsidRPr="00C14C63" w:rsidRDefault="00B83E2E" w:rsidP="005C6142">
      <w:pPr>
        <w:pStyle w:val="Sinespaciado"/>
        <w:spacing w:line="360" w:lineRule="auto"/>
        <w:jc w:val="both"/>
        <w:rPr>
          <w:rFonts w:ascii="Palatino Linotype" w:hAnsi="Palatino Linotype" w:cs="Arial"/>
          <w:bCs/>
          <w:sz w:val="22"/>
          <w:szCs w:val="22"/>
          <w:lang w:eastAsia="es-MX"/>
        </w:rPr>
      </w:pPr>
      <w:bookmarkStart w:id="154" w:name="_Toc455991148"/>
      <w:bookmarkStart w:id="155" w:name="_Toc450120669"/>
      <w:bookmarkStart w:id="156" w:name="_Toc461555896"/>
      <w:bookmarkStart w:id="157" w:name="_Toc462154385"/>
      <w:bookmarkStart w:id="158" w:name="_Toc462660376"/>
      <w:bookmarkStart w:id="159" w:name="_Toc462660687"/>
      <w:bookmarkStart w:id="160" w:name="_Toc462660766"/>
      <w:bookmarkStart w:id="161" w:name="_Toc465264624"/>
      <w:bookmarkStart w:id="162" w:name="_Toc465264870"/>
      <w:bookmarkStart w:id="163" w:name="_Toc465266520"/>
      <w:bookmarkStart w:id="164" w:name="_Toc466302258"/>
      <w:bookmarkStart w:id="165" w:name="_Toc466371866"/>
      <w:bookmarkStart w:id="166" w:name="_Toc466371925"/>
      <w:bookmarkStart w:id="167" w:name="_Toc466377654"/>
      <w:bookmarkStart w:id="168" w:name="_Toc478549736"/>
      <w:bookmarkStart w:id="169" w:name="_Toc478572850"/>
      <w:bookmarkStart w:id="170" w:name="_Toc479238537"/>
      <w:r w:rsidRPr="00C14C63">
        <w:rPr>
          <w:rFonts w:ascii="Palatino Linotype" w:eastAsia="MS Mincho" w:hAnsi="Palatino Linotype" w:cs="Times New Roman"/>
          <w:b/>
          <w:color w:val="000000" w:themeColor="text1"/>
        </w:rPr>
        <w:t>PRIMERO.</w:t>
      </w:r>
      <w:r w:rsidR="007675FC" w:rsidRPr="00C14C63">
        <w:rPr>
          <w:rFonts w:ascii="Palatino Linotype" w:eastAsia="MS Mincho" w:hAnsi="Palatino Linotype" w:cs="Times New Roman"/>
          <w:b/>
          <w:color w:val="000000" w:themeColor="text1"/>
        </w:rPr>
        <w:t xml:space="preserve"> </w:t>
      </w:r>
      <w:r w:rsidR="007675FC" w:rsidRPr="00C14C63">
        <w:rPr>
          <w:rFonts w:ascii="Palatino Linotype" w:eastAsia="MS Mincho" w:hAnsi="Palatino Linotype" w:cs="Times New Roman"/>
          <w:color w:val="000000" w:themeColor="text1"/>
        </w:rPr>
        <w:t xml:space="preserve">Resultan fundadas las razones o motivos de inconformidad hechos valer en los recursos de revisión </w:t>
      </w:r>
      <w:r w:rsidR="00186ABE" w:rsidRPr="00C14C63">
        <w:rPr>
          <w:rFonts w:ascii="Palatino Linotype" w:hAnsi="Palatino Linotype" w:cs="Arial"/>
          <w:b/>
          <w:bCs/>
          <w:lang w:eastAsia="es-MX"/>
        </w:rPr>
        <w:t>09393</w:t>
      </w:r>
      <w:r w:rsidR="007675FC" w:rsidRPr="00C14C63">
        <w:rPr>
          <w:rFonts w:ascii="Palatino Linotype" w:hAnsi="Palatino Linotype" w:cs="Arial"/>
          <w:b/>
          <w:bCs/>
          <w:lang w:eastAsia="es-MX"/>
        </w:rPr>
        <w:t xml:space="preserve">/INFOEM/IP/RR/2019 </w:t>
      </w:r>
      <w:r w:rsidR="007675FC" w:rsidRPr="00C14C63">
        <w:rPr>
          <w:rFonts w:ascii="Palatino Linotype" w:eastAsia="MS Mincho" w:hAnsi="Palatino Linotype" w:cs="Times New Roman"/>
          <w:color w:val="000000" w:themeColor="text1"/>
        </w:rPr>
        <w:t xml:space="preserve"> y  </w:t>
      </w:r>
      <w:r w:rsidRPr="00C14C63">
        <w:rPr>
          <w:rFonts w:ascii="Palatino Linotype" w:eastAsia="MS Mincho" w:hAnsi="Palatino Linotype" w:cs="Times New Roman"/>
          <w:b/>
          <w:color w:val="000000" w:themeColor="text1"/>
        </w:rPr>
        <w:t xml:space="preserve"> </w:t>
      </w:r>
      <w:r w:rsidR="00186ABE" w:rsidRPr="00C14C63">
        <w:rPr>
          <w:rFonts w:ascii="Palatino Linotype" w:hAnsi="Palatino Linotype" w:cs="Arial"/>
          <w:b/>
          <w:bCs/>
          <w:lang w:eastAsia="es-MX"/>
        </w:rPr>
        <w:t>09394</w:t>
      </w:r>
      <w:r w:rsidR="007675FC" w:rsidRPr="00C14C63">
        <w:rPr>
          <w:rFonts w:ascii="Palatino Linotype" w:hAnsi="Palatino Linotype" w:cs="Arial"/>
          <w:b/>
          <w:bCs/>
          <w:lang w:eastAsia="es-MX"/>
        </w:rPr>
        <w:t xml:space="preserve">/INFOEM/IP/RR/2019, </w:t>
      </w:r>
      <w:r w:rsidR="007675FC" w:rsidRPr="00C14C63">
        <w:rPr>
          <w:rFonts w:ascii="Palatino Linotype" w:hAnsi="Palatino Linotype" w:cs="Arial"/>
          <w:bCs/>
          <w:lang w:eastAsia="es-MX"/>
        </w:rPr>
        <w:t xml:space="preserve">en términos de los </w:t>
      </w:r>
      <w:r w:rsidR="007675FC" w:rsidRPr="00C14C63">
        <w:rPr>
          <w:rFonts w:ascii="Palatino Linotype" w:hAnsi="Palatino Linotype" w:cs="Arial"/>
          <w:b/>
          <w:bCs/>
          <w:lang w:eastAsia="es-MX"/>
        </w:rPr>
        <w:t xml:space="preserve">Considerandos CUARTO y QUINTO </w:t>
      </w:r>
      <w:r w:rsidR="007675FC" w:rsidRPr="00C14C63">
        <w:rPr>
          <w:rFonts w:ascii="Palatino Linotype" w:hAnsi="Palatino Linotype" w:cs="Arial"/>
          <w:bCs/>
          <w:lang w:eastAsia="es-MX"/>
        </w:rPr>
        <w:t>de la presente resolución.</w:t>
      </w:r>
      <w:r w:rsidR="007675FC" w:rsidRPr="00C14C63">
        <w:rPr>
          <w:rFonts w:ascii="Palatino Linotype" w:hAnsi="Palatino Linotype" w:cs="Arial"/>
          <w:bCs/>
          <w:sz w:val="22"/>
          <w:szCs w:val="22"/>
          <w:lang w:eastAsia="es-MX"/>
        </w:rPr>
        <w:t xml:space="preserve"> </w:t>
      </w:r>
    </w:p>
    <w:p w14:paraId="68457D81" w14:textId="791A51F1" w:rsidR="00DB4A78" w:rsidRPr="00C14C63" w:rsidRDefault="005C6142" w:rsidP="002007FF">
      <w:pPr>
        <w:spacing w:before="240" w:after="360" w:line="360" w:lineRule="auto"/>
        <w:jc w:val="both"/>
        <w:rPr>
          <w:rFonts w:ascii="Palatino Linotype" w:eastAsia="MS Mincho" w:hAnsi="Palatino Linotype" w:cs="Times New Roman"/>
          <w:color w:val="000000" w:themeColor="text1"/>
        </w:rPr>
      </w:pPr>
      <w:r w:rsidRPr="00C14C63">
        <w:rPr>
          <w:rFonts w:ascii="Palatino Linotype" w:eastAsia="MS Mincho" w:hAnsi="Palatino Linotype" w:cs="Times New Roman"/>
          <w:b/>
          <w:color w:val="000000" w:themeColor="text1"/>
        </w:rPr>
        <w:t>SEGUNDO.</w:t>
      </w:r>
      <w:r w:rsidRPr="00C14C63">
        <w:rPr>
          <w:rFonts w:ascii="Palatino Linotype" w:eastAsia="MS Mincho" w:hAnsi="Palatino Linotype" w:cs="Times New Roman"/>
          <w:color w:val="000000" w:themeColor="text1"/>
        </w:rPr>
        <w:t xml:space="preserve"> </w:t>
      </w:r>
      <w:r w:rsidR="007675FC" w:rsidRPr="00C14C63">
        <w:rPr>
          <w:rFonts w:ascii="Palatino Linotype" w:eastAsia="MS Mincho" w:hAnsi="Palatino Linotype" w:cs="Times New Roman"/>
          <w:color w:val="000000" w:themeColor="text1"/>
        </w:rPr>
        <w:t xml:space="preserve">Se </w:t>
      </w:r>
      <w:r w:rsidR="00186ABE" w:rsidRPr="00C14C63">
        <w:rPr>
          <w:rFonts w:ascii="Palatino Linotype" w:eastAsia="MS Mincho" w:hAnsi="Palatino Linotype" w:cs="Times New Roman"/>
          <w:b/>
          <w:color w:val="000000" w:themeColor="text1"/>
        </w:rPr>
        <w:t>REVOCAN</w:t>
      </w:r>
      <w:r w:rsidR="007675FC" w:rsidRPr="00C14C63">
        <w:rPr>
          <w:rFonts w:ascii="Palatino Linotype" w:eastAsia="MS Mincho" w:hAnsi="Palatino Linotype" w:cs="Times New Roman"/>
          <w:b/>
          <w:color w:val="000000" w:themeColor="text1"/>
        </w:rPr>
        <w:t xml:space="preserve"> </w:t>
      </w:r>
      <w:r w:rsidR="007675FC" w:rsidRPr="00C14C63">
        <w:rPr>
          <w:rFonts w:ascii="Palatino Linotype" w:eastAsia="MS Mincho" w:hAnsi="Palatino Linotype" w:cs="Times New Roman"/>
          <w:color w:val="000000" w:themeColor="text1"/>
        </w:rPr>
        <w:t>la</w:t>
      </w:r>
      <w:r w:rsidR="000D6009" w:rsidRPr="00C14C63">
        <w:rPr>
          <w:rFonts w:ascii="Palatino Linotype" w:eastAsia="MS Mincho" w:hAnsi="Palatino Linotype" w:cs="Times New Roman"/>
          <w:color w:val="000000" w:themeColor="text1"/>
        </w:rPr>
        <w:t>s</w:t>
      </w:r>
      <w:r w:rsidR="007675FC" w:rsidRPr="00C14C63">
        <w:rPr>
          <w:rFonts w:ascii="Palatino Linotype" w:eastAsia="MS Mincho" w:hAnsi="Palatino Linotype" w:cs="Times New Roman"/>
          <w:color w:val="000000" w:themeColor="text1"/>
        </w:rPr>
        <w:t xml:space="preserve"> respuesta</w:t>
      </w:r>
      <w:r w:rsidR="000D6009" w:rsidRPr="00C14C63">
        <w:rPr>
          <w:rFonts w:ascii="Palatino Linotype" w:eastAsia="MS Mincho" w:hAnsi="Palatino Linotype" w:cs="Times New Roman"/>
          <w:color w:val="000000" w:themeColor="text1"/>
        </w:rPr>
        <w:t>s</w:t>
      </w:r>
      <w:r w:rsidR="007675FC" w:rsidRPr="00C14C63">
        <w:rPr>
          <w:rFonts w:ascii="Palatino Linotype" w:eastAsia="MS Mincho" w:hAnsi="Palatino Linotype" w:cs="Times New Roman"/>
          <w:color w:val="000000" w:themeColor="text1"/>
        </w:rPr>
        <w:t xml:space="preserve"> emitida</w:t>
      </w:r>
      <w:r w:rsidR="000D6009" w:rsidRPr="00C14C63">
        <w:rPr>
          <w:rFonts w:ascii="Palatino Linotype" w:eastAsia="MS Mincho" w:hAnsi="Palatino Linotype" w:cs="Times New Roman"/>
          <w:color w:val="000000" w:themeColor="text1"/>
        </w:rPr>
        <w:t>s</w:t>
      </w:r>
      <w:r w:rsidR="007675FC" w:rsidRPr="00C14C63">
        <w:rPr>
          <w:rFonts w:ascii="Palatino Linotype" w:eastAsia="MS Mincho" w:hAnsi="Palatino Linotype" w:cs="Times New Roman"/>
          <w:color w:val="000000" w:themeColor="text1"/>
        </w:rPr>
        <w:t xml:space="preserve"> por el </w:t>
      </w:r>
      <w:r w:rsidR="00186ABE" w:rsidRPr="00C14C63">
        <w:rPr>
          <w:rFonts w:ascii="Palatino Linotype" w:eastAsia="MS Mincho" w:hAnsi="Palatino Linotype" w:cs="Times New Roman"/>
          <w:b/>
          <w:color w:val="000000" w:themeColor="text1"/>
        </w:rPr>
        <w:t>Ayuntamiento de</w:t>
      </w:r>
      <w:r w:rsidR="00D47CE7" w:rsidRPr="00C14C63">
        <w:rPr>
          <w:rFonts w:ascii="Verdana" w:hAnsi="Verdana"/>
          <w:b/>
          <w:bCs/>
          <w:color w:val="000000"/>
          <w:sz w:val="14"/>
          <w:szCs w:val="14"/>
        </w:rPr>
        <w:t xml:space="preserve"> </w:t>
      </w:r>
      <w:r w:rsidR="00D47CE7" w:rsidRPr="00C14C63">
        <w:rPr>
          <w:rFonts w:ascii="Palatino Linotype" w:eastAsia="MS Mincho" w:hAnsi="Palatino Linotype" w:cs="Times New Roman"/>
          <w:b/>
          <w:bCs/>
          <w:color w:val="000000" w:themeColor="text1"/>
        </w:rPr>
        <w:t> </w:t>
      </w:r>
      <w:proofErr w:type="spellStart"/>
      <w:r w:rsidR="00D47CE7" w:rsidRPr="00C14C63">
        <w:rPr>
          <w:rFonts w:ascii="Palatino Linotype" w:eastAsia="MS Mincho" w:hAnsi="Palatino Linotype" w:cs="Times New Roman"/>
          <w:b/>
          <w:bCs/>
          <w:color w:val="000000" w:themeColor="text1"/>
        </w:rPr>
        <w:t>Zumpahuacán</w:t>
      </w:r>
      <w:proofErr w:type="spellEnd"/>
      <w:r w:rsidR="00186ABE" w:rsidRPr="00C14C63">
        <w:rPr>
          <w:rFonts w:ascii="Palatino Linotype" w:eastAsia="MS Mincho" w:hAnsi="Palatino Linotype" w:cs="Times New Roman"/>
          <w:b/>
          <w:color w:val="000000" w:themeColor="text1"/>
        </w:rPr>
        <w:t xml:space="preserve"> </w:t>
      </w:r>
      <w:r w:rsidR="007675FC" w:rsidRPr="00C14C63">
        <w:rPr>
          <w:rFonts w:ascii="Palatino Linotype" w:eastAsia="MS Mincho" w:hAnsi="Palatino Linotype" w:cs="Times New Roman"/>
          <w:color w:val="000000" w:themeColor="text1"/>
        </w:rPr>
        <w:t xml:space="preserve">y se </w:t>
      </w:r>
      <w:r w:rsidR="007675FC" w:rsidRPr="00C14C63">
        <w:rPr>
          <w:rFonts w:ascii="Palatino Linotype" w:eastAsia="MS Mincho" w:hAnsi="Palatino Linotype" w:cs="Times New Roman"/>
          <w:b/>
          <w:color w:val="000000" w:themeColor="text1"/>
        </w:rPr>
        <w:t>ORDENA</w:t>
      </w:r>
      <w:r w:rsidR="007675FC" w:rsidRPr="00C14C63">
        <w:rPr>
          <w:rFonts w:ascii="Palatino Linotype" w:eastAsia="MS Mincho" w:hAnsi="Palatino Linotype" w:cs="Times New Roman"/>
          <w:color w:val="000000" w:themeColor="text1"/>
        </w:rPr>
        <w:t xml:space="preserve"> entregar vía Sistema de Acceso a la Información Mexiquense </w:t>
      </w:r>
      <w:r w:rsidR="00186ABE" w:rsidRPr="00C14C63">
        <w:rPr>
          <w:rFonts w:ascii="Palatino Linotype" w:eastAsia="MS Mincho" w:hAnsi="Palatino Linotype" w:cs="Times New Roman"/>
          <w:b/>
          <w:color w:val="000000" w:themeColor="text1"/>
        </w:rPr>
        <w:t>(SAIMEX)</w:t>
      </w:r>
      <w:r w:rsidR="007675FC" w:rsidRPr="00C14C63">
        <w:rPr>
          <w:rFonts w:ascii="Palatino Linotype" w:eastAsia="MS Mincho" w:hAnsi="Palatino Linotype" w:cs="Times New Roman"/>
          <w:color w:val="000000" w:themeColor="text1"/>
        </w:rPr>
        <w:t>, en versión pública</w:t>
      </w:r>
      <w:r w:rsidR="00186ABE" w:rsidRPr="00C14C63">
        <w:rPr>
          <w:rFonts w:ascii="Palatino Linotype" w:eastAsia="MS Mincho" w:hAnsi="Palatino Linotype" w:cs="Times New Roman"/>
          <w:color w:val="000000" w:themeColor="text1"/>
        </w:rPr>
        <w:t xml:space="preserve"> de ser procedente</w:t>
      </w:r>
      <w:r w:rsidR="007675FC" w:rsidRPr="00C14C63">
        <w:rPr>
          <w:rFonts w:ascii="Palatino Linotype" w:eastAsia="MS Mincho" w:hAnsi="Palatino Linotype" w:cs="Times New Roman"/>
          <w:color w:val="000000" w:themeColor="text1"/>
        </w:rPr>
        <w:t>, la</w:t>
      </w:r>
      <w:r w:rsidR="00B43D19" w:rsidRPr="00C14C63">
        <w:rPr>
          <w:rFonts w:ascii="Palatino Linotype" w:eastAsia="MS Mincho" w:hAnsi="Palatino Linotype" w:cs="Times New Roman"/>
          <w:color w:val="000000" w:themeColor="text1"/>
        </w:rPr>
        <w:t xml:space="preserve"> documentación donde conste la</w:t>
      </w:r>
      <w:r w:rsidR="007675FC" w:rsidRPr="00C14C63">
        <w:rPr>
          <w:rFonts w:ascii="Palatino Linotype" w:eastAsia="MS Mincho" w:hAnsi="Palatino Linotype" w:cs="Times New Roman"/>
          <w:color w:val="000000" w:themeColor="text1"/>
        </w:rPr>
        <w:t xml:space="preserve"> siguiente información:   </w:t>
      </w:r>
    </w:p>
    <w:p w14:paraId="1747C0E5" w14:textId="4EF642F3" w:rsidR="00186ABE" w:rsidRPr="00C14C63" w:rsidRDefault="0055722A" w:rsidP="00186ABE">
      <w:pPr>
        <w:pStyle w:val="Prrafodelista"/>
        <w:numPr>
          <w:ilvl w:val="0"/>
          <w:numId w:val="17"/>
        </w:numPr>
        <w:spacing w:before="240" w:after="360" w:line="360" w:lineRule="auto"/>
        <w:ind w:left="284" w:right="616" w:firstLine="0"/>
        <w:jc w:val="both"/>
        <w:rPr>
          <w:rFonts w:ascii="Palatino Linotype" w:eastAsia="MS Mincho" w:hAnsi="Palatino Linotype" w:cs="Times New Roman"/>
          <w:b/>
          <w:color w:val="000000" w:themeColor="text1"/>
        </w:rPr>
      </w:pPr>
      <w:r w:rsidRPr="00C14C63">
        <w:rPr>
          <w:rFonts w:ascii="Palatino Linotype" w:eastAsia="MS Mincho" w:hAnsi="Palatino Linotype" w:cs="Times New Roman"/>
          <w:b/>
          <w:color w:val="000000" w:themeColor="text1"/>
        </w:rPr>
        <w:t>L</w:t>
      </w:r>
      <w:r w:rsidR="00186ABE" w:rsidRPr="00C14C63">
        <w:rPr>
          <w:rFonts w:ascii="Palatino Linotype" w:eastAsia="MS Mincho" w:hAnsi="Palatino Linotype" w:cs="Times New Roman"/>
          <w:b/>
          <w:color w:val="000000" w:themeColor="text1"/>
        </w:rPr>
        <w:t xml:space="preserve">os </w:t>
      </w:r>
      <w:r w:rsidRPr="00C14C63">
        <w:rPr>
          <w:rFonts w:ascii="Palatino Linotype" w:eastAsia="MS Mincho" w:hAnsi="Palatino Linotype" w:cs="Times New Roman"/>
          <w:b/>
          <w:color w:val="000000" w:themeColor="text1"/>
        </w:rPr>
        <w:t xml:space="preserve">informes </w:t>
      </w:r>
      <w:r w:rsidR="00186ABE" w:rsidRPr="00C14C63">
        <w:rPr>
          <w:rFonts w:ascii="Palatino Linotype" w:eastAsia="MS Mincho" w:hAnsi="Palatino Linotype" w:cs="Times New Roman"/>
          <w:b/>
          <w:color w:val="000000" w:themeColor="text1"/>
        </w:rPr>
        <w:t>presentados respectivamente por</w:t>
      </w:r>
      <w:r w:rsidR="00D47CE7" w:rsidRPr="00C14C63">
        <w:rPr>
          <w:rFonts w:ascii="Palatino Linotype" w:eastAsia="MS Mincho" w:hAnsi="Palatino Linotype" w:cs="Times New Roman"/>
          <w:b/>
          <w:color w:val="000000" w:themeColor="text1"/>
        </w:rPr>
        <w:t xml:space="preserve"> todas</w:t>
      </w:r>
      <w:r w:rsidR="00186ABE" w:rsidRPr="00C14C63">
        <w:rPr>
          <w:rFonts w:ascii="Palatino Linotype" w:eastAsia="MS Mincho" w:hAnsi="Palatino Linotype" w:cs="Times New Roman"/>
          <w:b/>
          <w:color w:val="000000" w:themeColor="text1"/>
        </w:rPr>
        <w:t xml:space="preserve"> las áreas administrativas </w:t>
      </w:r>
      <w:r w:rsidR="00D47CE7" w:rsidRPr="00C14C63">
        <w:rPr>
          <w:rFonts w:ascii="Palatino Linotype" w:eastAsia="MS Mincho" w:hAnsi="Palatino Linotype" w:cs="Times New Roman"/>
          <w:b/>
          <w:color w:val="000000" w:themeColor="text1"/>
        </w:rPr>
        <w:t xml:space="preserve">del ayuntamiento </w:t>
      </w:r>
      <w:r w:rsidR="00186ABE" w:rsidRPr="00C14C63">
        <w:rPr>
          <w:rFonts w:ascii="Palatino Linotype" w:eastAsia="MS Mincho" w:hAnsi="Palatino Linotype" w:cs="Times New Roman"/>
          <w:b/>
          <w:color w:val="000000" w:themeColor="text1"/>
        </w:rPr>
        <w:t>para el año 2019.</w:t>
      </w:r>
    </w:p>
    <w:p w14:paraId="1F258C1D" w14:textId="79AD0416" w:rsidR="00342BDD" w:rsidRPr="00C14C63" w:rsidRDefault="00342BDD" w:rsidP="00342BDD">
      <w:pPr>
        <w:shd w:val="clear" w:color="auto" w:fill="FFFFFF"/>
        <w:spacing w:before="240" w:after="240" w:line="360" w:lineRule="auto"/>
        <w:jc w:val="both"/>
        <w:rPr>
          <w:rFonts w:ascii="Palatino Linotype" w:eastAsia="Calibri" w:hAnsi="Palatino Linotype" w:cs="Arial"/>
          <w:b/>
        </w:rPr>
      </w:pPr>
      <w:r w:rsidRPr="00C14C6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711F1B" w:rsidRPr="00C14C63">
        <w:rPr>
          <w:rFonts w:ascii="Palatino Linotype" w:eastAsia="Calibri" w:hAnsi="Palatino Linotype" w:cs="Arial"/>
        </w:rPr>
        <w:t>de</w:t>
      </w:r>
      <w:r w:rsidR="00186ABE" w:rsidRPr="00C14C63">
        <w:rPr>
          <w:rFonts w:ascii="Palatino Linotype" w:eastAsia="MS Mincho" w:hAnsi="Palatino Linotype" w:cs="Times New Roman"/>
          <w:color w:val="000000" w:themeColor="text1"/>
        </w:rPr>
        <w:t xml:space="preserve">l </w:t>
      </w:r>
      <w:r w:rsidR="00186ABE" w:rsidRPr="00C14C63">
        <w:rPr>
          <w:rFonts w:ascii="Palatino Linotype" w:eastAsia="MS Mincho" w:hAnsi="Palatino Linotype" w:cs="Times New Roman"/>
          <w:b/>
          <w:color w:val="000000" w:themeColor="text1"/>
        </w:rPr>
        <w:t>Recurrente.</w:t>
      </w:r>
    </w:p>
    <w:p w14:paraId="7B60E939" w14:textId="38208904" w:rsidR="00B83E2E" w:rsidRPr="00C14C63" w:rsidRDefault="00B83E2E" w:rsidP="001E74A5">
      <w:pPr>
        <w:spacing w:before="240" w:after="360" w:line="360" w:lineRule="auto"/>
        <w:jc w:val="both"/>
        <w:rPr>
          <w:rFonts w:ascii="Palatino Linotype" w:eastAsia="MS Mincho" w:hAnsi="Palatino Linotype" w:cs="Times New Roman"/>
          <w:color w:val="000000" w:themeColor="text1"/>
        </w:rPr>
      </w:pPr>
      <w:r w:rsidRPr="00C14C63">
        <w:rPr>
          <w:rFonts w:ascii="Palatino Linotype" w:eastAsia="MS Mincho" w:hAnsi="Palatino Linotype" w:cs="Times New Roman"/>
          <w:b/>
          <w:color w:val="000000" w:themeColor="text1"/>
        </w:rPr>
        <w:t>TERCERO</w:t>
      </w:r>
      <w:r w:rsidRPr="00C14C63">
        <w:rPr>
          <w:rFonts w:ascii="Palatino Linotype" w:eastAsia="MS Mincho" w:hAnsi="Palatino Linotype" w:cs="Times New Roman"/>
          <w:color w:val="000000" w:themeColor="text1"/>
        </w:rPr>
        <w:t>. Notifíquese al Titular de la Unidad de Transparencia del</w:t>
      </w:r>
      <w:r w:rsidRPr="00C14C63">
        <w:rPr>
          <w:rFonts w:ascii="Palatino Linotype" w:eastAsia="MS Mincho" w:hAnsi="Palatino Linotype" w:cs="Times New Roman"/>
          <w:b/>
          <w:color w:val="000000" w:themeColor="text1"/>
        </w:rPr>
        <w:t xml:space="preserve"> SUJETO OBLIGADO</w:t>
      </w:r>
      <w:r w:rsidRPr="00C14C63">
        <w:rPr>
          <w:rFonts w:ascii="Palatino Linotype" w:eastAsia="MS Mincho" w:hAnsi="Palatino Linotype" w:cs="Times New Roman"/>
          <w:color w:val="000000" w:themeColor="text1"/>
        </w:rPr>
        <w:t xml:space="preserve">, para que conforme a los artículos 186 último párrafo, 189 párrafo segundo y 199 de la Ley de Transparencia y Acceso a la Información Pública del Estado de México y Municipios, vigente, dé cumplimiento a lo ordenado dentro del </w:t>
      </w:r>
      <w:r w:rsidRPr="00C14C63">
        <w:rPr>
          <w:rFonts w:ascii="Palatino Linotype" w:eastAsia="MS Mincho" w:hAnsi="Palatino Linotype" w:cs="Times New Roman"/>
          <w:color w:val="000000" w:themeColor="text1"/>
        </w:rPr>
        <w:lastRenderedPageBreak/>
        <w:t>plazo de diez días hábiles, debiendo rendir a este Instituto el informe de cumplimiento de la resolución en un plazo de tres días hábiles posteriores.</w:t>
      </w:r>
    </w:p>
    <w:p w14:paraId="4FE0171C" w14:textId="390C2509" w:rsidR="00B83E2E" w:rsidRPr="00C14C63" w:rsidRDefault="00B83E2E" w:rsidP="001E74A5">
      <w:pPr>
        <w:spacing w:before="240" w:after="360" w:line="360" w:lineRule="auto"/>
        <w:jc w:val="both"/>
        <w:rPr>
          <w:rFonts w:ascii="Palatino Linotype" w:eastAsia="MS Mincho" w:hAnsi="Palatino Linotype" w:cs="Times New Roman"/>
          <w:color w:val="000000" w:themeColor="text1"/>
        </w:rPr>
      </w:pPr>
      <w:r w:rsidRPr="00C14C63">
        <w:rPr>
          <w:rFonts w:ascii="Palatino Linotype" w:eastAsia="MS Mincho" w:hAnsi="Palatino Linotype" w:cs="Times New Roman"/>
          <w:b/>
          <w:color w:val="000000" w:themeColor="text1"/>
        </w:rPr>
        <w:t xml:space="preserve">CUARTO. </w:t>
      </w:r>
      <w:r w:rsidRPr="00C14C63">
        <w:rPr>
          <w:rFonts w:ascii="Palatino Linotype" w:eastAsia="MS Mincho" w:hAnsi="Palatino Linotype" w:cs="Times New Roman"/>
          <w:color w:val="000000" w:themeColor="text1"/>
        </w:rPr>
        <w:t>Notifíquese a</w:t>
      </w:r>
      <w:r w:rsidR="00186ABE" w:rsidRPr="00C14C63">
        <w:rPr>
          <w:rFonts w:ascii="Palatino Linotype" w:eastAsia="MS Mincho" w:hAnsi="Palatino Linotype" w:cs="Times New Roman"/>
          <w:color w:val="000000" w:themeColor="text1"/>
        </w:rPr>
        <w:t>l</w:t>
      </w:r>
      <w:r w:rsidR="00186ABE" w:rsidRPr="00C14C63">
        <w:rPr>
          <w:rFonts w:ascii="Palatino Linotype" w:eastAsia="MS Mincho" w:hAnsi="Palatino Linotype" w:cs="Times New Roman"/>
          <w:b/>
          <w:color w:val="000000" w:themeColor="text1"/>
        </w:rPr>
        <w:t xml:space="preserve"> Recurrente</w:t>
      </w:r>
      <w:r w:rsidRPr="00C14C63">
        <w:rPr>
          <w:rFonts w:ascii="Palatino Linotype" w:eastAsia="MS Mincho" w:hAnsi="Palatino Linotype" w:cs="Times New Roman"/>
          <w:color w:val="000000" w:themeColor="text1"/>
        </w:rPr>
        <w:t xml:space="preserve"> la presente resolución</w:t>
      </w:r>
      <w:r w:rsidR="00035ACA" w:rsidRPr="00C14C63">
        <w:rPr>
          <w:rFonts w:ascii="Palatino Linotype" w:eastAsia="MS Mincho" w:hAnsi="Palatino Linotype" w:cs="Times New Roman"/>
          <w:color w:val="000000" w:themeColor="text1"/>
        </w:rPr>
        <w:t>.</w:t>
      </w:r>
      <w:r w:rsidR="00C9604F" w:rsidRPr="00C14C63">
        <w:rPr>
          <w:rFonts w:ascii="Palatino Linotype" w:eastAsia="MS Mincho" w:hAnsi="Palatino Linotype" w:cs="Times New Roman"/>
          <w:color w:val="000000" w:themeColor="text1"/>
        </w:rPr>
        <w:t xml:space="preserve"> </w:t>
      </w:r>
    </w:p>
    <w:p w14:paraId="254AC283" w14:textId="48CE9A8E" w:rsidR="00C9604F" w:rsidRDefault="00B83E2E" w:rsidP="001E74A5">
      <w:pPr>
        <w:spacing w:before="240" w:after="360" w:line="360" w:lineRule="auto"/>
        <w:jc w:val="both"/>
        <w:rPr>
          <w:rFonts w:ascii="Palatino Linotype" w:eastAsia="MS Mincho" w:hAnsi="Palatino Linotype" w:cs="Times New Roman"/>
          <w:color w:val="000000" w:themeColor="text1"/>
        </w:rPr>
      </w:pPr>
      <w:r w:rsidRPr="00C14C63">
        <w:rPr>
          <w:rFonts w:ascii="Palatino Linotype" w:eastAsia="MS Mincho" w:hAnsi="Palatino Linotype" w:cs="Times New Roman"/>
          <w:b/>
          <w:color w:val="000000" w:themeColor="text1"/>
        </w:rPr>
        <w:t xml:space="preserve">QUINTO. </w:t>
      </w:r>
      <w:r w:rsidRPr="00C14C63">
        <w:rPr>
          <w:rFonts w:ascii="Palatino Linotype" w:eastAsia="MS Mincho" w:hAnsi="Palatino Linotype" w:cs="Times New Roman"/>
          <w:color w:val="000000" w:themeColor="text1"/>
        </w:rPr>
        <w:t xml:space="preserve">Se hace del conocimiento de </w:t>
      </w:r>
      <w:r w:rsidR="00186ABE" w:rsidRPr="00C14C63">
        <w:rPr>
          <w:rFonts w:ascii="Palatino Linotype" w:eastAsia="MS Mincho" w:hAnsi="Palatino Linotype" w:cs="Times New Roman"/>
          <w:b/>
          <w:color w:val="000000" w:themeColor="text1"/>
        </w:rPr>
        <w:t>Recurrente</w:t>
      </w:r>
      <w:r w:rsidR="00C9604F" w:rsidRPr="00C14C63">
        <w:rPr>
          <w:rFonts w:ascii="Palatino Linotype" w:eastAsia="MS Mincho" w:hAnsi="Palatino Linotype" w:cs="Times New Roman"/>
          <w:b/>
          <w:color w:val="000000" w:themeColor="text1"/>
        </w:rPr>
        <w:t xml:space="preserve"> </w:t>
      </w:r>
      <w:r w:rsidRPr="00C14C63">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6FA1D63" w14:textId="77777777" w:rsidR="00C14C63" w:rsidRPr="00EF33BE" w:rsidRDefault="00C14C63" w:rsidP="00C14C63">
      <w:pPr>
        <w:pStyle w:val="Prrafodelista"/>
        <w:spacing w:line="360" w:lineRule="auto"/>
        <w:ind w:left="0"/>
        <w:jc w:val="both"/>
        <w:rPr>
          <w:rFonts w:ascii="Palatino Linotype" w:hAnsi="Palatino Linotype" w:cs="Arial"/>
          <w:color w:val="000000" w:themeColor="text1"/>
        </w:rPr>
      </w:pPr>
      <w:r w:rsidRPr="00EF33BE">
        <w:rPr>
          <w:rFonts w:ascii="Palatino Linotype" w:hAnsi="Palatino Linotype"/>
          <w:color w:val="000000" w:themeColor="text1"/>
        </w:rPr>
        <w:t>ASÍ LO RESUELVE, POR</w:t>
      </w:r>
      <w:r w:rsidRPr="00EF33BE">
        <w:t xml:space="preserve"> </w:t>
      </w:r>
      <w:r w:rsidRPr="00EF33BE">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EF33BE">
        <w:t xml:space="preserve"> </w:t>
      </w:r>
      <w:r w:rsidRPr="00EF33BE">
        <w:rPr>
          <w:rFonts w:ascii="Palatino Linotype" w:hAnsi="Palatino Linotype"/>
          <w:color w:val="000000" w:themeColor="text1"/>
        </w:rPr>
        <w:t>EN LA SÉPTIMA SESIÓN ORDINARIA CELEBRADA EL  VEINTISÉIS  (26) DE FEBRERO  DE DOS MIL VEINTE, ANTE EL SECRETARIO TÉCNICO DEL PLENO ALEXIS TAPIA RAMÍREZ.</w:t>
      </w:r>
      <w:r w:rsidRPr="00EF33BE">
        <w:rPr>
          <w:rFonts w:ascii="Palatino Linotype" w:hAnsi="Palatino Linotype" w:cs="Arial"/>
          <w:color w:val="000000" w:themeColor="text1"/>
        </w:rPr>
        <w:t xml:space="preserve"> </w:t>
      </w:r>
    </w:p>
    <w:p w14:paraId="04462E65" w14:textId="77777777" w:rsidR="00C14C63" w:rsidRPr="00AB4BDA" w:rsidRDefault="00C14C63" w:rsidP="00C14C63">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C14C63" w:rsidRPr="008741D8" w14:paraId="40B59B94" w14:textId="77777777" w:rsidTr="004973C2">
        <w:trPr>
          <w:trHeight w:val="1807"/>
        </w:trPr>
        <w:tc>
          <w:tcPr>
            <w:tcW w:w="9073" w:type="dxa"/>
            <w:gridSpan w:val="2"/>
            <w:vAlign w:val="center"/>
          </w:tcPr>
          <w:p w14:paraId="6449B153" w14:textId="77777777" w:rsidR="00C14C63" w:rsidRDefault="00C14C63" w:rsidP="004973C2">
            <w:pPr>
              <w:spacing w:line="360" w:lineRule="auto"/>
              <w:jc w:val="center"/>
              <w:rPr>
                <w:rFonts w:ascii="Palatino Linotype" w:hAnsi="Palatino Linotype" w:cs="Times New Roman"/>
                <w:b/>
                <w:color w:val="000000" w:themeColor="text1"/>
              </w:rPr>
            </w:pPr>
          </w:p>
          <w:p w14:paraId="7A24A453" w14:textId="77777777" w:rsidR="00C14C63" w:rsidRDefault="00C14C63" w:rsidP="004973C2">
            <w:pPr>
              <w:spacing w:line="360" w:lineRule="auto"/>
              <w:jc w:val="center"/>
              <w:rPr>
                <w:rFonts w:ascii="Palatino Linotype" w:hAnsi="Palatino Linotype" w:cs="Times New Roman"/>
                <w:b/>
                <w:color w:val="000000" w:themeColor="text1"/>
              </w:rPr>
            </w:pPr>
          </w:p>
          <w:p w14:paraId="6AC108EC" w14:textId="77777777" w:rsidR="00C14C63" w:rsidRDefault="00C14C63" w:rsidP="004973C2">
            <w:pPr>
              <w:spacing w:line="360" w:lineRule="auto"/>
              <w:jc w:val="center"/>
              <w:rPr>
                <w:rFonts w:ascii="Palatino Linotype" w:hAnsi="Palatino Linotype" w:cs="Times New Roman"/>
                <w:b/>
                <w:color w:val="000000" w:themeColor="text1"/>
              </w:rPr>
            </w:pPr>
          </w:p>
          <w:p w14:paraId="0A8040D8" w14:textId="77777777" w:rsidR="00C14C63" w:rsidRDefault="00C14C63" w:rsidP="004973C2">
            <w:pPr>
              <w:spacing w:line="360" w:lineRule="auto"/>
              <w:jc w:val="center"/>
              <w:rPr>
                <w:rFonts w:ascii="Palatino Linotype" w:hAnsi="Palatino Linotype" w:cs="Times New Roman"/>
                <w:b/>
                <w:color w:val="000000" w:themeColor="text1"/>
              </w:rPr>
            </w:pPr>
          </w:p>
          <w:p w14:paraId="754462A7" w14:textId="77777777" w:rsidR="00C14C63" w:rsidRDefault="00C14C63" w:rsidP="004973C2">
            <w:pPr>
              <w:spacing w:line="360" w:lineRule="auto"/>
              <w:jc w:val="center"/>
              <w:rPr>
                <w:rFonts w:ascii="Palatino Linotype" w:hAnsi="Palatino Linotype" w:cs="Times New Roman"/>
                <w:b/>
                <w:color w:val="000000" w:themeColor="text1"/>
              </w:rPr>
            </w:pPr>
          </w:p>
          <w:p w14:paraId="5F5D04B5" w14:textId="77777777" w:rsidR="00C14C63" w:rsidRPr="008741D8" w:rsidRDefault="00C14C63"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0E8A8F9D" w14:textId="77777777" w:rsidR="00C14C63" w:rsidRPr="008741D8" w:rsidRDefault="00C14C63" w:rsidP="004973C2">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74B4372C" w14:textId="77777777" w:rsidR="00C14C63" w:rsidRPr="008741D8" w:rsidRDefault="00C14C63" w:rsidP="004973C2">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C14C63" w:rsidRPr="008741D8" w14:paraId="39F595D4" w14:textId="77777777" w:rsidTr="004973C2">
        <w:trPr>
          <w:trHeight w:val="2156"/>
        </w:trPr>
        <w:tc>
          <w:tcPr>
            <w:tcW w:w="4253" w:type="dxa"/>
            <w:vAlign w:val="center"/>
          </w:tcPr>
          <w:p w14:paraId="121E5BB4" w14:textId="77777777" w:rsidR="00C14C63" w:rsidRDefault="00C14C63" w:rsidP="004973C2">
            <w:pPr>
              <w:spacing w:line="360" w:lineRule="auto"/>
              <w:rPr>
                <w:rFonts w:ascii="Palatino Linotype" w:hAnsi="Palatino Linotype" w:cs="Times New Roman"/>
                <w:b/>
                <w:color w:val="000000" w:themeColor="text1"/>
              </w:rPr>
            </w:pPr>
          </w:p>
          <w:p w14:paraId="31B0C130" w14:textId="77777777" w:rsidR="00C14C63" w:rsidRDefault="00C14C63" w:rsidP="004973C2">
            <w:pPr>
              <w:spacing w:line="360" w:lineRule="auto"/>
              <w:rPr>
                <w:rFonts w:ascii="Palatino Linotype" w:hAnsi="Palatino Linotype" w:cs="Times New Roman"/>
                <w:b/>
                <w:color w:val="000000" w:themeColor="text1"/>
              </w:rPr>
            </w:pPr>
          </w:p>
          <w:p w14:paraId="64F01C23" w14:textId="77777777" w:rsidR="00C14C63" w:rsidRPr="008741D8" w:rsidRDefault="00C14C63"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6A74526A" w14:textId="77777777" w:rsidR="00C14C63" w:rsidRPr="008741D8" w:rsidRDefault="00C14C63"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0B8A9556" w14:textId="77777777" w:rsidR="00C14C63" w:rsidRPr="008741D8" w:rsidRDefault="00C14C63"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5E8FBC23" w14:textId="77777777" w:rsidR="00C14C63" w:rsidRDefault="00C14C63" w:rsidP="004973C2">
            <w:pPr>
              <w:spacing w:line="360" w:lineRule="auto"/>
              <w:rPr>
                <w:rFonts w:ascii="Palatino Linotype" w:hAnsi="Palatino Linotype" w:cs="Times New Roman"/>
                <w:b/>
                <w:color w:val="000000" w:themeColor="text1"/>
              </w:rPr>
            </w:pPr>
          </w:p>
          <w:p w14:paraId="4B3177E3" w14:textId="77777777" w:rsidR="00C14C63" w:rsidRDefault="00C14C63" w:rsidP="004973C2">
            <w:pPr>
              <w:spacing w:line="360" w:lineRule="auto"/>
              <w:rPr>
                <w:rFonts w:ascii="Palatino Linotype" w:hAnsi="Palatino Linotype" w:cs="Times New Roman"/>
                <w:b/>
                <w:color w:val="000000" w:themeColor="text1"/>
              </w:rPr>
            </w:pPr>
          </w:p>
          <w:p w14:paraId="43D10BE4" w14:textId="77777777" w:rsidR="00C14C63" w:rsidRPr="008741D8" w:rsidRDefault="00C14C63"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45C20E28" w14:textId="77777777" w:rsidR="00C14C63" w:rsidRPr="008741D8" w:rsidRDefault="00C14C63"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0A5F6B0" w14:textId="77777777" w:rsidR="00C14C63" w:rsidRPr="008741D8" w:rsidRDefault="00C14C63"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C14C63" w:rsidRPr="008741D8" w14:paraId="6B93CD97" w14:textId="77777777" w:rsidTr="004973C2">
        <w:trPr>
          <w:trHeight w:val="2244"/>
        </w:trPr>
        <w:tc>
          <w:tcPr>
            <w:tcW w:w="4253" w:type="dxa"/>
            <w:vAlign w:val="center"/>
          </w:tcPr>
          <w:p w14:paraId="1D81C254" w14:textId="77777777" w:rsidR="00C14C63" w:rsidRPr="008741D8" w:rsidRDefault="00C14C63" w:rsidP="004973C2">
            <w:pPr>
              <w:spacing w:line="360" w:lineRule="auto"/>
              <w:rPr>
                <w:rFonts w:ascii="Palatino Linotype" w:hAnsi="Palatino Linotype" w:cs="Times New Roman"/>
                <w:b/>
                <w:color w:val="000000" w:themeColor="text1"/>
              </w:rPr>
            </w:pPr>
          </w:p>
          <w:p w14:paraId="1608E1F7" w14:textId="77777777" w:rsidR="00C14C63" w:rsidRDefault="00C14C63" w:rsidP="004973C2">
            <w:pPr>
              <w:spacing w:line="360" w:lineRule="auto"/>
              <w:rPr>
                <w:rFonts w:ascii="Palatino Linotype" w:hAnsi="Palatino Linotype" w:cs="Times New Roman"/>
                <w:b/>
                <w:color w:val="000000" w:themeColor="text1"/>
              </w:rPr>
            </w:pPr>
          </w:p>
          <w:p w14:paraId="6DD18536" w14:textId="77777777" w:rsidR="00C14C63" w:rsidRPr="008741D8" w:rsidRDefault="00C14C63" w:rsidP="004973C2">
            <w:pPr>
              <w:spacing w:line="360" w:lineRule="auto"/>
              <w:rPr>
                <w:rFonts w:ascii="Palatino Linotype" w:hAnsi="Palatino Linotype" w:cs="Times New Roman"/>
                <w:b/>
                <w:color w:val="000000" w:themeColor="text1"/>
              </w:rPr>
            </w:pPr>
          </w:p>
          <w:p w14:paraId="19F06992" w14:textId="77777777" w:rsidR="00C14C63" w:rsidRPr="008741D8" w:rsidRDefault="00C14C63"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370ED0BE" w14:textId="77777777" w:rsidR="00C14C63" w:rsidRPr="008741D8" w:rsidRDefault="00C14C63"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E6AE689" w14:textId="77777777" w:rsidR="00C14C63" w:rsidRPr="008741D8" w:rsidRDefault="00C14C63"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761AE39E" w14:textId="77777777" w:rsidR="00C14C63" w:rsidRPr="008741D8" w:rsidRDefault="00C14C63" w:rsidP="004973C2">
            <w:pPr>
              <w:spacing w:line="360" w:lineRule="auto"/>
              <w:rPr>
                <w:rFonts w:ascii="Palatino Linotype" w:hAnsi="Palatino Linotype" w:cs="Times New Roman"/>
                <w:b/>
                <w:color w:val="000000" w:themeColor="text1"/>
              </w:rPr>
            </w:pPr>
          </w:p>
          <w:p w14:paraId="009B1A0A" w14:textId="77777777" w:rsidR="00C14C63" w:rsidRDefault="00C14C63" w:rsidP="004973C2">
            <w:pPr>
              <w:spacing w:line="360" w:lineRule="auto"/>
              <w:jc w:val="center"/>
              <w:rPr>
                <w:rFonts w:ascii="Palatino Linotype" w:hAnsi="Palatino Linotype" w:cs="Times New Roman"/>
                <w:b/>
                <w:color w:val="000000" w:themeColor="text1"/>
              </w:rPr>
            </w:pPr>
          </w:p>
          <w:p w14:paraId="5942AC00" w14:textId="77777777" w:rsidR="00C14C63" w:rsidRPr="008741D8" w:rsidRDefault="00C14C63" w:rsidP="004973C2">
            <w:pPr>
              <w:spacing w:line="360" w:lineRule="auto"/>
              <w:jc w:val="center"/>
              <w:rPr>
                <w:rFonts w:ascii="Palatino Linotype" w:hAnsi="Palatino Linotype" w:cs="Times New Roman"/>
                <w:b/>
                <w:color w:val="000000" w:themeColor="text1"/>
              </w:rPr>
            </w:pPr>
          </w:p>
          <w:p w14:paraId="6DCD68F2" w14:textId="77777777" w:rsidR="00C14C63" w:rsidRPr="008741D8" w:rsidRDefault="00C14C63" w:rsidP="004973C2">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7C3FF543" w14:textId="77777777" w:rsidR="00C14C63" w:rsidRPr="008741D8" w:rsidRDefault="00C14C63"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CB0F42A" w14:textId="77777777" w:rsidR="00C14C63" w:rsidRPr="008741D8" w:rsidRDefault="00C14C63"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C14C63" w:rsidRPr="008741D8" w14:paraId="0CC1B3B2" w14:textId="77777777" w:rsidTr="004973C2">
        <w:trPr>
          <w:trHeight w:val="1953"/>
        </w:trPr>
        <w:tc>
          <w:tcPr>
            <w:tcW w:w="9073" w:type="dxa"/>
            <w:gridSpan w:val="2"/>
            <w:vAlign w:val="center"/>
          </w:tcPr>
          <w:p w14:paraId="20430DFF" w14:textId="77777777" w:rsidR="00C14C63" w:rsidRPr="008741D8" w:rsidRDefault="00C14C63" w:rsidP="004973C2">
            <w:pPr>
              <w:pStyle w:val="Prrafodelista"/>
              <w:spacing w:line="360" w:lineRule="auto"/>
              <w:ind w:left="0"/>
              <w:jc w:val="both"/>
              <w:rPr>
                <w:rFonts w:ascii="Palatino Linotype" w:hAnsi="Palatino Linotype"/>
                <w:color w:val="000000" w:themeColor="text1"/>
              </w:rPr>
            </w:pPr>
          </w:p>
          <w:p w14:paraId="477CB818" w14:textId="77777777" w:rsidR="00C14C63" w:rsidRPr="008741D8" w:rsidRDefault="00C14C63" w:rsidP="004973C2">
            <w:pPr>
              <w:pStyle w:val="Prrafodelista"/>
              <w:spacing w:line="360" w:lineRule="auto"/>
              <w:ind w:left="0"/>
              <w:jc w:val="both"/>
              <w:rPr>
                <w:rFonts w:ascii="Palatino Linotype" w:hAnsi="Palatino Linotype"/>
                <w:color w:val="000000" w:themeColor="text1"/>
              </w:rPr>
            </w:pPr>
          </w:p>
          <w:p w14:paraId="16AF3D00" w14:textId="77777777" w:rsidR="00C14C63" w:rsidRPr="008741D8" w:rsidRDefault="00C14C63"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5BC3D907" w14:textId="77777777" w:rsidR="00C14C63" w:rsidRPr="008741D8" w:rsidRDefault="00C14C63"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0369CBF2" w14:textId="77777777" w:rsidR="00C14C63" w:rsidRPr="007B021C" w:rsidRDefault="00C14C63"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7498BFA" w14:textId="73E838C1" w:rsidR="00C14C63" w:rsidRPr="00C14C63" w:rsidRDefault="00C14C63" w:rsidP="00C14C63">
      <w:pPr>
        <w:spacing w:line="360" w:lineRule="auto"/>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09393/INFOEM/IP/RR/2019 y acumulado.</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sectPr w:rsidR="00C14C63" w:rsidRPr="00C14C63" w:rsidSect="00472C41">
      <w:headerReference w:type="default" r:id="rId21"/>
      <w:footerReference w:type="default" r:id="rId22"/>
      <w:headerReference w:type="first" r:id="rId23"/>
      <w:footerReference w:type="first" r:id="rId2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9A2B7" w14:textId="77777777" w:rsidR="009D28AB" w:rsidRDefault="009D28AB" w:rsidP="00587366">
      <w:r>
        <w:separator/>
      </w:r>
    </w:p>
  </w:endnote>
  <w:endnote w:type="continuationSeparator" w:id="0">
    <w:p w14:paraId="4172CA22" w14:textId="77777777" w:rsidR="009D28AB" w:rsidRDefault="009D28A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86ABE" w:rsidRPr="00883450" w:rsidRDefault="00186AB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14C63">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14C63">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186ABE" w:rsidRDefault="00186A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186ABE" w:rsidRPr="00883450" w:rsidRDefault="00186AB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14C63" w:rsidRPr="00C14C6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14C63" w:rsidRPr="00C14C63">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186ABE" w:rsidRPr="00883450" w:rsidRDefault="00186ABE">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1F7B7" w14:textId="77777777" w:rsidR="009D28AB" w:rsidRDefault="009D28AB" w:rsidP="00587366">
      <w:r>
        <w:separator/>
      </w:r>
    </w:p>
  </w:footnote>
  <w:footnote w:type="continuationSeparator" w:id="0">
    <w:p w14:paraId="06C343A5" w14:textId="77777777" w:rsidR="009D28AB" w:rsidRDefault="009D28AB" w:rsidP="00587366">
      <w:r>
        <w:continuationSeparator/>
      </w:r>
    </w:p>
  </w:footnote>
  <w:footnote w:id="1">
    <w:p w14:paraId="117027BB" w14:textId="77777777" w:rsidR="00186ABE" w:rsidRPr="00F75272" w:rsidRDefault="00186ABE"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3CFEEF1" w14:textId="77777777" w:rsidR="00186ABE" w:rsidRDefault="00186ABE" w:rsidP="00F0274F">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w:t>
      </w:r>
      <w:r w:rsidRPr="008D30FC">
        <w:rPr>
          <w:rFonts w:ascii="Palatino Linotype" w:eastAsia="Calibri" w:hAnsi="Palatino Linotype" w:cs="Times New Roman"/>
        </w:rPr>
        <w:t>RR/2015, 00048/INFOEM/IP/RR/2016 y acumulados</w:t>
      </w:r>
    </w:p>
  </w:footnote>
  <w:footnote w:id="3">
    <w:p w14:paraId="41791A5E" w14:textId="4CEA6A50" w:rsidR="00186ABE" w:rsidRDefault="00186ABE" w:rsidP="00057659">
      <w:pPr>
        <w:pStyle w:val="Textonotapie"/>
        <w:jc w:val="both"/>
      </w:pPr>
      <w:r>
        <w:rPr>
          <w:rStyle w:val="Refdenotaalpie"/>
        </w:rPr>
        <w:footnoteRef/>
      </w:r>
      <w:r>
        <w:t xml:space="preserve"> XV.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Dicho informe se publicará en la página oficial, en la Gaceta Municipal y en los estrados de la Secretaría del ayuntamiento para su consulta.</w:t>
      </w:r>
    </w:p>
  </w:footnote>
  <w:footnote w:id="4">
    <w:p w14:paraId="738E5EE0" w14:textId="77777777" w:rsidR="00186ABE" w:rsidRPr="00034B44" w:rsidRDefault="00186ABE" w:rsidP="00EE32C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 xml:space="preserve">RESTRICCIONES A LOS DERECHOS FUNDAMENTALES. ELEMENTOS QUE EL JUEZ CONSTITUCIONAL DEBE TOMAR EN CUENTA PARA CONSIDERARLAS </w:t>
      </w:r>
      <w:r w:rsidRPr="00034B44">
        <w:rPr>
          <w:rFonts w:ascii="Palatino Linotype" w:hAnsi="Palatino Linotype"/>
          <w:b/>
          <w:sz w:val="14"/>
        </w:rPr>
        <w:t>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7DABFD2" w14:textId="77777777" w:rsidR="00186ABE" w:rsidRPr="00034B44" w:rsidRDefault="00186ABE" w:rsidP="00EE32CB">
      <w:pPr>
        <w:pStyle w:val="Textonotapie"/>
        <w:jc w:val="both"/>
        <w:rPr>
          <w:rFonts w:ascii="Palatino Linotype" w:hAnsi="Palatino Linotype"/>
          <w:sz w:val="14"/>
        </w:rPr>
      </w:pPr>
      <w:r w:rsidRPr="00034B44">
        <w:rPr>
          <w:rFonts w:ascii="Palatino Linotype" w:hAnsi="Palatino Linotype"/>
          <w:sz w:val="14"/>
        </w:rPr>
        <w:t>1a</w:t>
      </w:r>
      <w:r w:rsidRPr="00034B44">
        <w:rPr>
          <w:rFonts w:ascii="Palatino Linotype" w:hAnsi="Palatino Linotype"/>
          <w:sz w:val="14"/>
        </w:rPr>
        <w:t xml:space="preserve">./J. 2/2012 (9a.). Primera Sala. Décima Época. Semanario Judicial de la Federación y su Gaceta. Libro V, Febrero de 2012, Pág. 533.  </w:t>
      </w:r>
    </w:p>
  </w:footnote>
  <w:footnote w:id="5">
    <w:p w14:paraId="5DFDAC49" w14:textId="77777777" w:rsidR="00186ABE" w:rsidRPr="00034B44" w:rsidRDefault="00186ABE" w:rsidP="00EE32C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6">
    <w:p w14:paraId="67C753EB" w14:textId="77777777" w:rsidR="00186ABE" w:rsidRPr="00034B44" w:rsidRDefault="00186ABE"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4EB51AF" w14:textId="77777777" w:rsidR="00186ABE" w:rsidRPr="00034B44" w:rsidRDefault="00186ABE" w:rsidP="00EE32C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A99552" w14:textId="77777777" w:rsidR="00186ABE" w:rsidRPr="00034B44" w:rsidRDefault="00186ABE" w:rsidP="00EE32C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7">
    <w:p w14:paraId="2ED23019" w14:textId="77777777" w:rsidR="00186ABE" w:rsidRPr="00034B44" w:rsidRDefault="00186ABE"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r w:rsidRPr="00034B44">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8">
    <w:p w14:paraId="508C0998" w14:textId="77777777" w:rsidR="00186ABE" w:rsidRPr="00034B44" w:rsidRDefault="00186ABE" w:rsidP="00EE32C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58F63E" w14:textId="77777777" w:rsidR="00186ABE" w:rsidRPr="00034B44" w:rsidRDefault="00186ABE" w:rsidP="00EE32CB">
      <w:pPr>
        <w:pStyle w:val="Textonotapie"/>
        <w:jc w:val="both"/>
        <w:rPr>
          <w:rFonts w:ascii="Palatino Linotype" w:hAnsi="Palatino Linotype"/>
          <w:sz w:val="18"/>
        </w:rPr>
      </w:pPr>
      <w:r w:rsidRPr="00034B44">
        <w:rPr>
          <w:rFonts w:ascii="Palatino Linotype" w:hAnsi="Palatino Linotype"/>
          <w:sz w:val="18"/>
        </w:rPr>
        <w:t xml:space="preserve"> (…)</w:t>
      </w:r>
    </w:p>
    <w:p w14:paraId="1AEB8330" w14:textId="77777777" w:rsidR="00186ABE" w:rsidRPr="00034B44" w:rsidRDefault="00186ABE" w:rsidP="00EE32C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D85177E" w:rsidR="00186ABE" w:rsidRDefault="00186ABE" w:rsidP="001C6012">
    <w:pPr>
      <w:pStyle w:val="Encabezado"/>
      <w:tabs>
        <w:tab w:val="clear" w:pos="4252"/>
        <w:tab w:val="clear" w:pos="8504"/>
        <w:tab w:val="left" w:pos="8460"/>
      </w:tabs>
    </w:pPr>
    <w:r>
      <w:tab/>
    </w:r>
  </w:p>
  <w:p w14:paraId="64F5F23E" w14:textId="390690E5" w:rsidR="00186ABE" w:rsidRDefault="00186ABE">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186ABE" w:rsidRPr="00674A46" w14:paraId="07F2896E" w14:textId="77777777" w:rsidTr="000C1C1E">
      <w:trPr>
        <w:trHeight w:val="138"/>
        <w:jc w:val="right"/>
      </w:trPr>
      <w:tc>
        <w:tcPr>
          <w:tcW w:w="2556" w:type="dxa"/>
          <w:vAlign w:val="center"/>
        </w:tcPr>
        <w:p w14:paraId="4A5B1974" w14:textId="267F0F42" w:rsidR="00186ABE" w:rsidRPr="00674A46" w:rsidRDefault="00186ABE"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3DEA86F5" w:rsidR="00186ABE" w:rsidRPr="00674A46" w:rsidRDefault="00186ABE" w:rsidP="00E66073">
          <w:pPr>
            <w:pStyle w:val="Encabezado"/>
            <w:rPr>
              <w:rFonts w:ascii="Palatino Linotype" w:hAnsi="Palatino Linotype"/>
              <w:b/>
              <w:sz w:val="22"/>
              <w:szCs w:val="22"/>
            </w:rPr>
          </w:pPr>
          <w:r>
            <w:rPr>
              <w:rFonts w:ascii="Palatino Linotype" w:hAnsi="Palatino Linotype" w:cs="Arial"/>
              <w:b/>
              <w:bCs/>
              <w:sz w:val="22"/>
              <w:szCs w:val="22"/>
              <w:lang w:eastAsia="es-MX"/>
            </w:rPr>
            <w:t>09393/INFOEM/IP/RR/2019 y acumulado.</w:t>
          </w:r>
        </w:p>
      </w:tc>
    </w:tr>
    <w:tr w:rsidR="00186ABE" w:rsidRPr="00674A46" w14:paraId="1B5D8690" w14:textId="77777777" w:rsidTr="000C1C1E">
      <w:trPr>
        <w:trHeight w:val="233"/>
        <w:jc w:val="right"/>
      </w:trPr>
      <w:tc>
        <w:tcPr>
          <w:tcW w:w="2556" w:type="dxa"/>
          <w:vAlign w:val="center"/>
        </w:tcPr>
        <w:p w14:paraId="3903F2C6" w14:textId="0AB19AD8" w:rsidR="00186ABE" w:rsidRPr="00674A46" w:rsidRDefault="00186ABE"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5D80D44E" w:rsidR="00186ABE" w:rsidRPr="00B75F20" w:rsidRDefault="00186ABE" w:rsidP="00352D7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Zumpahuacán</w:t>
          </w:r>
          <w:proofErr w:type="spellEnd"/>
          <w:r>
            <w:rPr>
              <w:rFonts w:ascii="Palatino Linotype" w:hAnsi="Palatino Linotype"/>
              <w:b/>
              <w:bCs/>
              <w:color w:val="000000"/>
              <w:sz w:val="22"/>
              <w:szCs w:val="22"/>
            </w:rPr>
            <w:t xml:space="preserve"> </w:t>
          </w:r>
        </w:p>
      </w:tc>
    </w:tr>
    <w:tr w:rsidR="00186ABE" w:rsidRPr="00674A46" w14:paraId="095EB01B" w14:textId="77777777" w:rsidTr="000C1C1E">
      <w:trPr>
        <w:trHeight w:val="321"/>
        <w:jc w:val="right"/>
      </w:trPr>
      <w:tc>
        <w:tcPr>
          <w:tcW w:w="2556" w:type="dxa"/>
          <w:vAlign w:val="center"/>
        </w:tcPr>
        <w:p w14:paraId="6E000A51" w14:textId="33AFA024" w:rsidR="00186ABE" w:rsidRPr="00674A46" w:rsidRDefault="00186ABE"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186ABE" w:rsidRPr="00674A46" w:rsidRDefault="00186ABE"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186ABE" w:rsidRDefault="00186ABE"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7777777" w:rsidR="00186ABE" w:rsidRDefault="00186ABE" w:rsidP="00472C41">
    <w:pPr>
      <w:pStyle w:val="Encabezado"/>
      <w:tabs>
        <w:tab w:val="clear" w:pos="4252"/>
        <w:tab w:val="clear" w:pos="8504"/>
        <w:tab w:val="left" w:pos="3103"/>
      </w:tabs>
    </w:pPr>
    <w:r>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186ABE" w:rsidRPr="00674A46" w14:paraId="0A3256F2" w14:textId="77777777" w:rsidTr="007B32C0">
      <w:trPr>
        <w:trHeight w:val="138"/>
      </w:trPr>
      <w:tc>
        <w:tcPr>
          <w:tcW w:w="2556" w:type="dxa"/>
          <w:vAlign w:val="center"/>
        </w:tcPr>
        <w:p w14:paraId="3D80769D" w14:textId="0843A291" w:rsidR="00186ABE" w:rsidRPr="00674A46" w:rsidRDefault="00186ABE"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6B21AF04" w:rsidR="00186ABE" w:rsidRPr="000D1606" w:rsidRDefault="00186ABE" w:rsidP="000813F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09393/INFOEM/IP/RR/2019 y acumulado.</w:t>
          </w:r>
        </w:p>
      </w:tc>
    </w:tr>
    <w:tr w:rsidR="00186ABE" w:rsidRPr="00B75F20" w14:paraId="128C8B3C" w14:textId="77777777" w:rsidTr="007B32C0">
      <w:trPr>
        <w:trHeight w:val="233"/>
      </w:trPr>
      <w:tc>
        <w:tcPr>
          <w:tcW w:w="2556" w:type="dxa"/>
          <w:vAlign w:val="center"/>
        </w:tcPr>
        <w:p w14:paraId="483E3371" w14:textId="3089FF84" w:rsidR="00186ABE" w:rsidRPr="00674A46" w:rsidRDefault="00186ABE"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157E4E4C" w:rsidR="00186ABE" w:rsidRPr="00B75F20" w:rsidRDefault="00D9140D" w:rsidP="00472C41">
          <w:pPr>
            <w:pStyle w:val="Encabezado"/>
            <w:rPr>
              <w:rFonts w:ascii="Palatino Linotype" w:hAnsi="Palatino Linotype"/>
              <w:b/>
              <w:sz w:val="22"/>
              <w:szCs w:val="22"/>
            </w:rPr>
          </w:pPr>
          <w:proofErr w:type="spellStart"/>
          <w:r w:rsidRPr="00D9140D">
            <w:rPr>
              <w:rFonts w:ascii="Palatino Linotype" w:hAnsi="Palatino Linotype"/>
              <w:b/>
              <w:sz w:val="22"/>
              <w:szCs w:val="22"/>
              <w:highlight w:val="black"/>
            </w:rPr>
            <w:t>Xxx</w:t>
          </w:r>
          <w:proofErr w:type="spellEnd"/>
          <w:r w:rsidRPr="00D9140D">
            <w:rPr>
              <w:rFonts w:ascii="Palatino Linotype" w:hAnsi="Palatino Linotype"/>
              <w:b/>
              <w:sz w:val="22"/>
              <w:szCs w:val="22"/>
              <w:highlight w:val="black"/>
            </w:rPr>
            <w:t xml:space="preserve"> Xxxxxxxxxx</w:t>
          </w:r>
          <w:r w:rsidR="00186ABE">
            <w:rPr>
              <w:rFonts w:ascii="Palatino Linotype" w:hAnsi="Palatino Linotype"/>
              <w:b/>
              <w:sz w:val="22"/>
              <w:szCs w:val="22"/>
            </w:rPr>
            <w:t xml:space="preserve">   </w:t>
          </w:r>
        </w:p>
      </w:tc>
    </w:tr>
    <w:tr w:rsidR="00186ABE" w:rsidRPr="00674A46" w14:paraId="41BE0704" w14:textId="77777777" w:rsidTr="007B32C0">
      <w:trPr>
        <w:trHeight w:val="321"/>
      </w:trPr>
      <w:tc>
        <w:tcPr>
          <w:tcW w:w="2556" w:type="dxa"/>
          <w:vAlign w:val="center"/>
        </w:tcPr>
        <w:p w14:paraId="34C64148" w14:textId="77E39B44" w:rsidR="00186ABE" w:rsidRPr="00674A46" w:rsidRDefault="00186ABE"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vAlign w:val="center"/>
        </w:tcPr>
        <w:p w14:paraId="34C341BF" w14:textId="362EFDDE" w:rsidR="00186ABE" w:rsidRPr="00674A46" w:rsidRDefault="00186ABE" w:rsidP="00E66073">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Zumpahuacán</w:t>
          </w:r>
          <w:proofErr w:type="spellEnd"/>
          <w:r>
            <w:rPr>
              <w:rFonts w:ascii="Palatino Linotype" w:hAnsi="Palatino Linotype"/>
              <w:b/>
              <w:bCs/>
              <w:color w:val="000000"/>
              <w:sz w:val="22"/>
              <w:szCs w:val="22"/>
            </w:rPr>
            <w:t xml:space="preserve">  </w:t>
          </w:r>
        </w:p>
      </w:tc>
    </w:tr>
    <w:tr w:rsidR="00186ABE" w:rsidRPr="00674A46" w14:paraId="0C8B6193" w14:textId="77777777" w:rsidTr="007B32C0">
      <w:trPr>
        <w:trHeight w:val="321"/>
      </w:trPr>
      <w:tc>
        <w:tcPr>
          <w:tcW w:w="2556" w:type="dxa"/>
          <w:vAlign w:val="center"/>
        </w:tcPr>
        <w:p w14:paraId="321FFAFF" w14:textId="6C6C7227" w:rsidR="00186ABE" w:rsidRPr="00674A46" w:rsidRDefault="00186ABE"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186ABE" w:rsidRPr="00674A46" w:rsidRDefault="00186AB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86ABE" w:rsidRDefault="00186AB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2" w15:restartNumberingAfterBreak="0">
    <w:nsid w:val="27912435"/>
    <w:multiLevelType w:val="hybridMultilevel"/>
    <w:tmpl w:val="724C2840"/>
    <w:lvl w:ilvl="0" w:tplc="8884D7B8">
      <w:start w:val="1"/>
      <w:numFmt w:val="low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2D316392"/>
    <w:multiLevelType w:val="hybridMultilevel"/>
    <w:tmpl w:val="4A68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 w15:restartNumberingAfterBreak="0">
    <w:nsid w:val="309A3EC1"/>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7" w15:restartNumberingAfterBreak="0">
    <w:nsid w:val="34317490"/>
    <w:multiLevelType w:val="hybridMultilevel"/>
    <w:tmpl w:val="186C5A8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E64DB9"/>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9"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6E5E01"/>
    <w:multiLevelType w:val="hybridMultilevel"/>
    <w:tmpl w:val="C1264BA8"/>
    <w:lvl w:ilvl="0" w:tplc="1F382E1E">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2" w15:restartNumberingAfterBreak="0">
    <w:nsid w:val="4CF17F16"/>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3" w15:restartNumberingAfterBreak="0">
    <w:nsid w:val="551B4474"/>
    <w:multiLevelType w:val="hybridMultilevel"/>
    <w:tmpl w:val="99E200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E32577"/>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5"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06493A"/>
    <w:multiLevelType w:val="hybridMultilevel"/>
    <w:tmpl w:val="1446371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7" w15:restartNumberingAfterBreak="0">
    <w:nsid w:val="69717117"/>
    <w:multiLevelType w:val="hybridMultilevel"/>
    <w:tmpl w:val="43FC9B46"/>
    <w:lvl w:ilvl="0" w:tplc="CE6CB8A6">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09300AB"/>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18"/>
  </w:num>
  <w:num w:numId="2">
    <w:abstractNumId w:val="15"/>
  </w:num>
  <w:num w:numId="3">
    <w:abstractNumId w:val="11"/>
  </w:num>
  <w:num w:numId="4">
    <w:abstractNumId w:val="1"/>
  </w:num>
  <w:num w:numId="5">
    <w:abstractNumId w:val="0"/>
  </w:num>
  <w:num w:numId="6">
    <w:abstractNumId w:val="16"/>
  </w:num>
  <w:num w:numId="7">
    <w:abstractNumId w:val="13"/>
  </w:num>
  <w:num w:numId="8">
    <w:abstractNumId w:val="2"/>
  </w:num>
  <w:num w:numId="9">
    <w:abstractNumId w:val="20"/>
  </w:num>
  <w:num w:numId="10">
    <w:abstractNumId w:val="4"/>
  </w:num>
  <w:num w:numId="11">
    <w:abstractNumId w:val="21"/>
  </w:num>
  <w:num w:numId="12">
    <w:abstractNumId w:val="5"/>
  </w:num>
  <w:num w:numId="13">
    <w:abstractNumId w:val="17"/>
  </w:num>
  <w:num w:numId="14">
    <w:abstractNumId w:val="10"/>
  </w:num>
  <w:num w:numId="15">
    <w:abstractNumId w:val="7"/>
  </w:num>
  <w:num w:numId="16">
    <w:abstractNumId w:val="14"/>
  </w:num>
  <w:num w:numId="17">
    <w:abstractNumId w:val="9"/>
  </w:num>
  <w:num w:numId="18">
    <w:abstractNumId w:val="3"/>
  </w:num>
  <w:num w:numId="19">
    <w:abstractNumId w:val="8"/>
  </w:num>
  <w:num w:numId="20">
    <w:abstractNumId w:val="19"/>
  </w:num>
  <w:num w:numId="21">
    <w:abstractNumId w:val="12"/>
  </w:num>
  <w:num w:numId="2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3EC"/>
    <w:rsid w:val="00003A05"/>
    <w:rsid w:val="0000407F"/>
    <w:rsid w:val="000040C4"/>
    <w:rsid w:val="000058E3"/>
    <w:rsid w:val="000060C4"/>
    <w:rsid w:val="00006F9D"/>
    <w:rsid w:val="0000724D"/>
    <w:rsid w:val="000072D1"/>
    <w:rsid w:val="00007E8A"/>
    <w:rsid w:val="0001106B"/>
    <w:rsid w:val="00012472"/>
    <w:rsid w:val="00016144"/>
    <w:rsid w:val="00017040"/>
    <w:rsid w:val="000203D3"/>
    <w:rsid w:val="000211F8"/>
    <w:rsid w:val="00027EA9"/>
    <w:rsid w:val="00027EF7"/>
    <w:rsid w:val="0003063D"/>
    <w:rsid w:val="000313DA"/>
    <w:rsid w:val="00031C50"/>
    <w:rsid w:val="00031F10"/>
    <w:rsid w:val="000321E2"/>
    <w:rsid w:val="00032493"/>
    <w:rsid w:val="000353D8"/>
    <w:rsid w:val="00035ACA"/>
    <w:rsid w:val="0004193F"/>
    <w:rsid w:val="00042380"/>
    <w:rsid w:val="0004246E"/>
    <w:rsid w:val="00042AFA"/>
    <w:rsid w:val="00043987"/>
    <w:rsid w:val="0004686A"/>
    <w:rsid w:val="000468E2"/>
    <w:rsid w:val="000514BA"/>
    <w:rsid w:val="0005237C"/>
    <w:rsid w:val="000525AF"/>
    <w:rsid w:val="00052A3C"/>
    <w:rsid w:val="00054A03"/>
    <w:rsid w:val="00056A79"/>
    <w:rsid w:val="000572EE"/>
    <w:rsid w:val="00057659"/>
    <w:rsid w:val="00061344"/>
    <w:rsid w:val="00062379"/>
    <w:rsid w:val="000631D9"/>
    <w:rsid w:val="000647ED"/>
    <w:rsid w:val="00064A37"/>
    <w:rsid w:val="00064B95"/>
    <w:rsid w:val="00064BE8"/>
    <w:rsid w:val="000652F1"/>
    <w:rsid w:val="0006548A"/>
    <w:rsid w:val="0006608C"/>
    <w:rsid w:val="00067F29"/>
    <w:rsid w:val="000700A4"/>
    <w:rsid w:val="000775F3"/>
    <w:rsid w:val="000800AC"/>
    <w:rsid w:val="000813F6"/>
    <w:rsid w:val="00082D11"/>
    <w:rsid w:val="0008542A"/>
    <w:rsid w:val="00085BFA"/>
    <w:rsid w:val="0008694B"/>
    <w:rsid w:val="000909F3"/>
    <w:rsid w:val="00090D6F"/>
    <w:rsid w:val="00090DBA"/>
    <w:rsid w:val="00093E1E"/>
    <w:rsid w:val="00095A3E"/>
    <w:rsid w:val="0009781D"/>
    <w:rsid w:val="000A319B"/>
    <w:rsid w:val="000A3932"/>
    <w:rsid w:val="000A3F90"/>
    <w:rsid w:val="000A4932"/>
    <w:rsid w:val="000A4E44"/>
    <w:rsid w:val="000A5B93"/>
    <w:rsid w:val="000A77ED"/>
    <w:rsid w:val="000B0370"/>
    <w:rsid w:val="000B19FB"/>
    <w:rsid w:val="000B38FC"/>
    <w:rsid w:val="000B4CAE"/>
    <w:rsid w:val="000B5D79"/>
    <w:rsid w:val="000C0061"/>
    <w:rsid w:val="000C0663"/>
    <w:rsid w:val="000C10B9"/>
    <w:rsid w:val="000C1C1E"/>
    <w:rsid w:val="000C23C2"/>
    <w:rsid w:val="000C2E5F"/>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009"/>
    <w:rsid w:val="000D61AC"/>
    <w:rsid w:val="000D7369"/>
    <w:rsid w:val="000D79A4"/>
    <w:rsid w:val="000D7A50"/>
    <w:rsid w:val="000E07DC"/>
    <w:rsid w:val="000E1E37"/>
    <w:rsid w:val="000E2665"/>
    <w:rsid w:val="000E3A67"/>
    <w:rsid w:val="000E46FC"/>
    <w:rsid w:val="000E58AD"/>
    <w:rsid w:val="000F0705"/>
    <w:rsid w:val="000F0CD8"/>
    <w:rsid w:val="000F2D8B"/>
    <w:rsid w:val="000F2EDD"/>
    <w:rsid w:val="000F60FA"/>
    <w:rsid w:val="00100DDD"/>
    <w:rsid w:val="00102447"/>
    <w:rsid w:val="00103888"/>
    <w:rsid w:val="0010486E"/>
    <w:rsid w:val="00105CF9"/>
    <w:rsid w:val="00107499"/>
    <w:rsid w:val="00107557"/>
    <w:rsid w:val="0011039C"/>
    <w:rsid w:val="00110A8E"/>
    <w:rsid w:val="0011167C"/>
    <w:rsid w:val="001125C5"/>
    <w:rsid w:val="00112B02"/>
    <w:rsid w:val="00114A21"/>
    <w:rsid w:val="00115F0F"/>
    <w:rsid w:val="0012006D"/>
    <w:rsid w:val="001212F2"/>
    <w:rsid w:val="00121D5D"/>
    <w:rsid w:val="001243B5"/>
    <w:rsid w:val="001253D1"/>
    <w:rsid w:val="00126619"/>
    <w:rsid w:val="001318D2"/>
    <w:rsid w:val="00132613"/>
    <w:rsid w:val="00132C06"/>
    <w:rsid w:val="001337C2"/>
    <w:rsid w:val="00133B79"/>
    <w:rsid w:val="00133CE5"/>
    <w:rsid w:val="00134946"/>
    <w:rsid w:val="00134B9C"/>
    <w:rsid w:val="001352E5"/>
    <w:rsid w:val="00137999"/>
    <w:rsid w:val="001407EE"/>
    <w:rsid w:val="00140D44"/>
    <w:rsid w:val="0014352A"/>
    <w:rsid w:val="001436BB"/>
    <w:rsid w:val="001459C8"/>
    <w:rsid w:val="00146EC3"/>
    <w:rsid w:val="00147864"/>
    <w:rsid w:val="0015165B"/>
    <w:rsid w:val="0015354C"/>
    <w:rsid w:val="00153833"/>
    <w:rsid w:val="0015466E"/>
    <w:rsid w:val="00154765"/>
    <w:rsid w:val="00154EF0"/>
    <w:rsid w:val="00155191"/>
    <w:rsid w:val="00155E24"/>
    <w:rsid w:val="00156A23"/>
    <w:rsid w:val="00157CD2"/>
    <w:rsid w:val="001631ED"/>
    <w:rsid w:val="001648EE"/>
    <w:rsid w:val="00164B65"/>
    <w:rsid w:val="0016518B"/>
    <w:rsid w:val="00166794"/>
    <w:rsid w:val="001734A2"/>
    <w:rsid w:val="00176CA6"/>
    <w:rsid w:val="001775DF"/>
    <w:rsid w:val="001831C5"/>
    <w:rsid w:val="00183907"/>
    <w:rsid w:val="00185071"/>
    <w:rsid w:val="00186ABE"/>
    <w:rsid w:val="00187763"/>
    <w:rsid w:val="00190387"/>
    <w:rsid w:val="00192E4B"/>
    <w:rsid w:val="00193AE9"/>
    <w:rsid w:val="00193C37"/>
    <w:rsid w:val="00195ADE"/>
    <w:rsid w:val="00196CF3"/>
    <w:rsid w:val="00197BA9"/>
    <w:rsid w:val="001A0571"/>
    <w:rsid w:val="001A12EE"/>
    <w:rsid w:val="001A138D"/>
    <w:rsid w:val="001A2857"/>
    <w:rsid w:val="001A2A89"/>
    <w:rsid w:val="001A44D1"/>
    <w:rsid w:val="001A5466"/>
    <w:rsid w:val="001A61E1"/>
    <w:rsid w:val="001A6A6D"/>
    <w:rsid w:val="001A6C1E"/>
    <w:rsid w:val="001B1B20"/>
    <w:rsid w:val="001B3659"/>
    <w:rsid w:val="001B37CC"/>
    <w:rsid w:val="001B380C"/>
    <w:rsid w:val="001B53A0"/>
    <w:rsid w:val="001B5F70"/>
    <w:rsid w:val="001B7C0E"/>
    <w:rsid w:val="001C13B1"/>
    <w:rsid w:val="001C1C2A"/>
    <w:rsid w:val="001C1CDE"/>
    <w:rsid w:val="001C44C8"/>
    <w:rsid w:val="001C54A9"/>
    <w:rsid w:val="001C595F"/>
    <w:rsid w:val="001C6012"/>
    <w:rsid w:val="001C665F"/>
    <w:rsid w:val="001C67B0"/>
    <w:rsid w:val="001C79FA"/>
    <w:rsid w:val="001D00FD"/>
    <w:rsid w:val="001D079B"/>
    <w:rsid w:val="001D07C9"/>
    <w:rsid w:val="001D088C"/>
    <w:rsid w:val="001D0E73"/>
    <w:rsid w:val="001D1324"/>
    <w:rsid w:val="001D2FDE"/>
    <w:rsid w:val="001D3AB5"/>
    <w:rsid w:val="001D4D3A"/>
    <w:rsid w:val="001D5070"/>
    <w:rsid w:val="001D7E82"/>
    <w:rsid w:val="001E0AD2"/>
    <w:rsid w:val="001E3000"/>
    <w:rsid w:val="001E3F91"/>
    <w:rsid w:val="001E4773"/>
    <w:rsid w:val="001E55B7"/>
    <w:rsid w:val="001E6822"/>
    <w:rsid w:val="001E69B4"/>
    <w:rsid w:val="001E74A5"/>
    <w:rsid w:val="001E7765"/>
    <w:rsid w:val="001E7871"/>
    <w:rsid w:val="001E7A48"/>
    <w:rsid w:val="001E7B9E"/>
    <w:rsid w:val="001F025B"/>
    <w:rsid w:val="001F1403"/>
    <w:rsid w:val="001F33E8"/>
    <w:rsid w:val="001F351E"/>
    <w:rsid w:val="001F7DE2"/>
    <w:rsid w:val="002007FF"/>
    <w:rsid w:val="002031F3"/>
    <w:rsid w:val="00205FB6"/>
    <w:rsid w:val="00210FAC"/>
    <w:rsid w:val="00211229"/>
    <w:rsid w:val="00212ABC"/>
    <w:rsid w:val="00212C9C"/>
    <w:rsid w:val="00213108"/>
    <w:rsid w:val="0021453E"/>
    <w:rsid w:val="0021475E"/>
    <w:rsid w:val="00214ACD"/>
    <w:rsid w:val="002151A5"/>
    <w:rsid w:val="002179AC"/>
    <w:rsid w:val="00220ADB"/>
    <w:rsid w:val="00220C2D"/>
    <w:rsid w:val="002217BA"/>
    <w:rsid w:val="00221EB7"/>
    <w:rsid w:val="00222C1C"/>
    <w:rsid w:val="00222E92"/>
    <w:rsid w:val="00223507"/>
    <w:rsid w:val="002269CC"/>
    <w:rsid w:val="0022734F"/>
    <w:rsid w:val="00230170"/>
    <w:rsid w:val="002305CF"/>
    <w:rsid w:val="002309A2"/>
    <w:rsid w:val="00232CC6"/>
    <w:rsid w:val="002342A9"/>
    <w:rsid w:val="002345FF"/>
    <w:rsid w:val="00235353"/>
    <w:rsid w:val="00236140"/>
    <w:rsid w:val="002363F1"/>
    <w:rsid w:val="00237611"/>
    <w:rsid w:val="00240396"/>
    <w:rsid w:val="0024139D"/>
    <w:rsid w:val="00242981"/>
    <w:rsid w:val="00244318"/>
    <w:rsid w:val="00244F8B"/>
    <w:rsid w:val="002458B8"/>
    <w:rsid w:val="002522F4"/>
    <w:rsid w:val="00252B41"/>
    <w:rsid w:val="0025514B"/>
    <w:rsid w:val="0025524F"/>
    <w:rsid w:val="00255799"/>
    <w:rsid w:val="00255B21"/>
    <w:rsid w:val="002564AC"/>
    <w:rsid w:val="00260C1D"/>
    <w:rsid w:val="00261001"/>
    <w:rsid w:val="0026150E"/>
    <w:rsid w:val="00262A7D"/>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6AD1"/>
    <w:rsid w:val="002871EB"/>
    <w:rsid w:val="0029449D"/>
    <w:rsid w:val="002952D0"/>
    <w:rsid w:val="0029534C"/>
    <w:rsid w:val="002A35B6"/>
    <w:rsid w:val="002A3C1B"/>
    <w:rsid w:val="002A43F6"/>
    <w:rsid w:val="002A56F7"/>
    <w:rsid w:val="002B0014"/>
    <w:rsid w:val="002B085C"/>
    <w:rsid w:val="002B2A2E"/>
    <w:rsid w:val="002B2B22"/>
    <w:rsid w:val="002B2F59"/>
    <w:rsid w:val="002B378D"/>
    <w:rsid w:val="002B39AD"/>
    <w:rsid w:val="002B4D21"/>
    <w:rsid w:val="002B6755"/>
    <w:rsid w:val="002B7C77"/>
    <w:rsid w:val="002C0804"/>
    <w:rsid w:val="002C1100"/>
    <w:rsid w:val="002C2D44"/>
    <w:rsid w:val="002C4351"/>
    <w:rsid w:val="002C4715"/>
    <w:rsid w:val="002C4780"/>
    <w:rsid w:val="002C47ED"/>
    <w:rsid w:val="002C484A"/>
    <w:rsid w:val="002C4FB3"/>
    <w:rsid w:val="002C56FD"/>
    <w:rsid w:val="002C570D"/>
    <w:rsid w:val="002C6305"/>
    <w:rsid w:val="002C780A"/>
    <w:rsid w:val="002C7BE6"/>
    <w:rsid w:val="002D0CA7"/>
    <w:rsid w:val="002D10C8"/>
    <w:rsid w:val="002D1A38"/>
    <w:rsid w:val="002D2E16"/>
    <w:rsid w:val="002D35F3"/>
    <w:rsid w:val="002D373C"/>
    <w:rsid w:val="002D699F"/>
    <w:rsid w:val="002E118F"/>
    <w:rsid w:val="002E2080"/>
    <w:rsid w:val="002E2496"/>
    <w:rsid w:val="002E482C"/>
    <w:rsid w:val="002E6531"/>
    <w:rsid w:val="002E689B"/>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6D03"/>
    <w:rsid w:val="00307227"/>
    <w:rsid w:val="003105D0"/>
    <w:rsid w:val="00310678"/>
    <w:rsid w:val="00310D66"/>
    <w:rsid w:val="003116A6"/>
    <w:rsid w:val="00315973"/>
    <w:rsid w:val="00315FFF"/>
    <w:rsid w:val="00316065"/>
    <w:rsid w:val="00317883"/>
    <w:rsid w:val="00317EFF"/>
    <w:rsid w:val="0032053F"/>
    <w:rsid w:val="003219E3"/>
    <w:rsid w:val="00321AA3"/>
    <w:rsid w:val="0032365B"/>
    <w:rsid w:val="00323895"/>
    <w:rsid w:val="003250F6"/>
    <w:rsid w:val="00327323"/>
    <w:rsid w:val="00327D79"/>
    <w:rsid w:val="00331992"/>
    <w:rsid w:val="003323D3"/>
    <w:rsid w:val="00333BE8"/>
    <w:rsid w:val="0033595B"/>
    <w:rsid w:val="00335BFE"/>
    <w:rsid w:val="0033608B"/>
    <w:rsid w:val="00337229"/>
    <w:rsid w:val="003375CD"/>
    <w:rsid w:val="003407D0"/>
    <w:rsid w:val="00342BDD"/>
    <w:rsid w:val="00345B79"/>
    <w:rsid w:val="00345D0F"/>
    <w:rsid w:val="00346885"/>
    <w:rsid w:val="003472B3"/>
    <w:rsid w:val="00347878"/>
    <w:rsid w:val="00347DC2"/>
    <w:rsid w:val="0035104F"/>
    <w:rsid w:val="00352D74"/>
    <w:rsid w:val="00355626"/>
    <w:rsid w:val="00355AEE"/>
    <w:rsid w:val="00355D3B"/>
    <w:rsid w:val="0036073F"/>
    <w:rsid w:val="003643B3"/>
    <w:rsid w:val="00370BB1"/>
    <w:rsid w:val="003721B2"/>
    <w:rsid w:val="00372976"/>
    <w:rsid w:val="003752C5"/>
    <w:rsid w:val="00376F41"/>
    <w:rsid w:val="00383C88"/>
    <w:rsid w:val="00383E66"/>
    <w:rsid w:val="00387872"/>
    <w:rsid w:val="00387DC9"/>
    <w:rsid w:val="0039193E"/>
    <w:rsid w:val="00391ADA"/>
    <w:rsid w:val="00392CDB"/>
    <w:rsid w:val="003930AC"/>
    <w:rsid w:val="00393580"/>
    <w:rsid w:val="0039380F"/>
    <w:rsid w:val="00393B71"/>
    <w:rsid w:val="00394095"/>
    <w:rsid w:val="003940F6"/>
    <w:rsid w:val="00394EE2"/>
    <w:rsid w:val="00395D7E"/>
    <w:rsid w:val="00396545"/>
    <w:rsid w:val="00396F71"/>
    <w:rsid w:val="003A2029"/>
    <w:rsid w:val="003A423A"/>
    <w:rsid w:val="003A4241"/>
    <w:rsid w:val="003A5466"/>
    <w:rsid w:val="003A6417"/>
    <w:rsid w:val="003A65FE"/>
    <w:rsid w:val="003A6A5A"/>
    <w:rsid w:val="003A7221"/>
    <w:rsid w:val="003A7EAD"/>
    <w:rsid w:val="003B1B16"/>
    <w:rsid w:val="003B1DC1"/>
    <w:rsid w:val="003B286C"/>
    <w:rsid w:val="003B55AD"/>
    <w:rsid w:val="003B70DC"/>
    <w:rsid w:val="003B747A"/>
    <w:rsid w:val="003B7EC4"/>
    <w:rsid w:val="003C111B"/>
    <w:rsid w:val="003C1A6C"/>
    <w:rsid w:val="003C2344"/>
    <w:rsid w:val="003C2387"/>
    <w:rsid w:val="003C3A02"/>
    <w:rsid w:val="003C5164"/>
    <w:rsid w:val="003C5BD9"/>
    <w:rsid w:val="003C5D4F"/>
    <w:rsid w:val="003C7282"/>
    <w:rsid w:val="003D00D5"/>
    <w:rsid w:val="003D181D"/>
    <w:rsid w:val="003D20C4"/>
    <w:rsid w:val="003D2719"/>
    <w:rsid w:val="003D27B2"/>
    <w:rsid w:val="003D46D0"/>
    <w:rsid w:val="003D48F5"/>
    <w:rsid w:val="003D5A38"/>
    <w:rsid w:val="003E03D3"/>
    <w:rsid w:val="003E1898"/>
    <w:rsid w:val="003E2057"/>
    <w:rsid w:val="003E2372"/>
    <w:rsid w:val="003E5785"/>
    <w:rsid w:val="003E6679"/>
    <w:rsid w:val="003E712E"/>
    <w:rsid w:val="003E7F93"/>
    <w:rsid w:val="003F140F"/>
    <w:rsid w:val="003F15DB"/>
    <w:rsid w:val="003F186F"/>
    <w:rsid w:val="003F1FD5"/>
    <w:rsid w:val="003F22F2"/>
    <w:rsid w:val="003F2702"/>
    <w:rsid w:val="003F301B"/>
    <w:rsid w:val="003F320C"/>
    <w:rsid w:val="003F36A4"/>
    <w:rsid w:val="003F70CA"/>
    <w:rsid w:val="003F7B36"/>
    <w:rsid w:val="00400F25"/>
    <w:rsid w:val="0040278D"/>
    <w:rsid w:val="00405EBA"/>
    <w:rsid w:val="0040633D"/>
    <w:rsid w:val="00406EE3"/>
    <w:rsid w:val="00413CC5"/>
    <w:rsid w:val="00414607"/>
    <w:rsid w:val="00416727"/>
    <w:rsid w:val="00417A24"/>
    <w:rsid w:val="0042068A"/>
    <w:rsid w:val="004208F0"/>
    <w:rsid w:val="00423019"/>
    <w:rsid w:val="004239BC"/>
    <w:rsid w:val="0042490C"/>
    <w:rsid w:val="00425CAD"/>
    <w:rsid w:val="00426D7C"/>
    <w:rsid w:val="00427AE1"/>
    <w:rsid w:val="004300ED"/>
    <w:rsid w:val="00431687"/>
    <w:rsid w:val="00431CC9"/>
    <w:rsid w:val="00432762"/>
    <w:rsid w:val="00432A8D"/>
    <w:rsid w:val="00432B72"/>
    <w:rsid w:val="00433016"/>
    <w:rsid w:val="004342F1"/>
    <w:rsid w:val="004349C0"/>
    <w:rsid w:val="00435EBD"/>
    <w:rsid w:val="00437702"/>
    <w:rsid w:val="004401B5"/>
    <w:rsid w:val="0044176A"/>
    <w:rsid w:val="00441EB5"/>
    <w:rsid w:val="00442393"/>
    <w:rsid w:val="00442734"/>
    <w:rsid w:val="004436D7"/>
    <w:rsid w:val="00443DCB"/>
    <w:rsid w:val="00443DEB"/>
    <w:rsid w:val="0044478C"/>
    <w:rsid w:val="0044535B"/>
    <w:rsid w:val="00445FDA"/>
    <w:rsid w:val="00450A5F"/>
    <w:rsid w:val="00451514"/>
    <w:rsid w:val="00451B47"/>
    <w:rsid w:val="00451B87"/>
    <w:rsid w:val="00453BB4"/>
    <w:rsid w:val="00456348"/>
    <w:rsid w:val="00460749"/>
    <w:rsid w:val="004613B1"/>
    <w:rsid w:val="00461529"/>
    <w:rsid w:val="004635E2"/>
    <w:rsid w:val="00464A39"/>
    <w:rsid w:val="00464CB6"/>
    <w:rsid w:val="0046559B"/>
    <w:rsid w:val="0046566E"/>
    <w:rsid w:val="004672ED"/>
    <w:rsid w:val="0046744D"/>
    <w:rsid w:val="0047025A"/>
    <w:rsid w:val="00470D76"/>
    <w:rsid w:val="0047252A"/>
    <w:rsid w:val="00472C41"/>
    <w:rsid w:val="00473115"/>
    <w:rsid w:val="004764CB"/>
    <w:rsid w:val="00476730"/>
    <w:rsid w:val="00481A7B"/>
    <w:rsid w:val="00481B0D"/>
    <w:rsid w:val="0048386B"/>
    <w:rsid w:val="00483C14"/>
    <w:rsid w:val="00484D45"/>
    <w:rsid w:val="00485DB6"/>
    <w:rsid w:val="0048658E"/>
    <w:rsid w:val="00491C96"/>
    <w:rsid w:val="004923B6"/>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6664"/>
    <w:rsid w:val="004C67E2"/>
    <w:rsid w:val="004D0490"/>
    <w:rsid w:val="004D07A8"/>
    <w:rsid w:val="004D12F1"/>
    <w:rsid w:val="004D1805"/>
    <w:rsid w:val="004D257A"/>
    <w:rsid w:val="004D284E"/>
    <w:rsid w:val="004D52DD"/>
    <w:rsid w:val="004D68F8"/>
    <w:rsid w:val="004D6D19"/>
    <w:rsid w:val="004E11D8"/>
    <w:rsid w:val="004E258D"/>
    <w:rsid w:val="004E6421"/>
    <w:rsid w:val="004F0C96"/>
    <w:rsid w:val="004F3C00"/>
    <w:rsid w:val="004F44C7"/>
    <w:rsid w:val="004F489F"/>
    <w:rsid w:val="004F48A1"/>
    <w:rsid w:val="004F4958"/>
    <w:rsid w:val="004F7606"/>
    <w:rsid w:val="004F766F"/>
    <w:rsid w:val="004F78B7"/>
    <w:rsid w:val="004F7944"/>
    <w:rsid w:val="004F7E8C"/>
    <w:rsid w:val="00500930"/>
    <w:rsid w:val="0050309F"/>
    <w:rsid w:val="005041C2"/>
    <w:rsid w:val="00505CA0"/>
    <w:rsid w:val="0050690E"/>
    <w:rsid w:val="00507C08"/>
    <w:rsid w:val="00507D18"/>
    <w:rsid w:val="0051016E"/>
    <w:rsid w:val="005111D7"/>
    <w:rsid w:val="00511BC7"/>
    <w:rsid w:val="00512F22"/>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E7A"/>
    <w:rsid w:val="0053544C"/>
    <w:rsid w:val="00537E2C"/>
    <w:rsid w:val="00542797"/>
    <w:rsid w:val="00542B3A"/>
    <w:rsid w:val="00544D6E"/>
    <w:rsid w:val="00544E24"/>
    <w:rsid w:val="00544EC9"/>
    <w:rsid w:val="005454A6"/>
    <w:rsid w:val="00546FBD"/>
    <w:rsid w:val="00551B13"/>
    <w:rsid w:val="0055202D"/>
    <w:rsid w:val="005520BF"/>
    <w:rsid w:val="00552421"/>
    <w:rsid w:val="0055322E"/>
    <w:rsid w:val="00554A5A"/>
    <w:rsid w:val="0055544F"/>
    <w:rsid w:val="00556B04"/>
    <w:rsid w:val="0055722A"/>
    <w:rsid w:val="00561C53"/>
    <w:rsid w:val="00562B0A"/>
    <w:rsid w:val="00562CCE"/>
    <w:rsid w:val="00563846"/>
    <w:rsid w:val="0056452D"/>
    <w:rsid w:val="00565908"/>
    <w:rsid w:val="005669D6"/>
    <w:rsid w:val="00567998"/>
    <w:rsid w:val="00570E92"/>
    <w:rsid w:val="00571A39"/>
    <w:rsid w:val="0057343F"/>
    <w:rsid w:val="00576D09"/>
    <w:rsid w:val="00576EE1"/>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979D4"/>
    <w:rsid w:val="005A0486"/>
    <w:rsid w:val="005A1927"/>
    <w:rsid w:val="005A228F"/>
    <w:rsid w:val="005A2A65"/>
    <w:rsid w:val="005A3513"/>
    <w:rsid w:val="005A3BD7"/>
    <w:rsid w:val="005A7498"/>
    <w:rsid w:val="005A75B7"/>
    <w:rsid w:val="005A786F"/>
    <w:rsid w:val="005B083B"/>
    <w:rsid w:val="005B169C"/>
    <w:rsid w:val="005B1B6A"/>
    <w:rsid w:val="005B3A49"/>
    <w:rsid w:val="005B6ADF"/>
    <w:rsid w:val="005B6EC8"/>
    <w:rsid w:val="005B76C1"/>
    <w:rsid w:val="005B773D"/>
    <w:rsid w:val="005B7C5D"/>
    <w:rsid w:val="005C0B20"/>
    <w:rsid w:val="005C1A74"/>
    <w:rsid w:val="005C3294"/>
    <w:rsid w:val="005C347F"/>
    <w:rsid w:val="005C42CF"/>
    <w:rsid w:val="005C4986"/>
    <w:rsid w:val="005C6142"/>
    <w:rsid w:val="005C64E0"/>
    <w:rsid w:val="005C6F55"/>
    <w:rsid w:val="005D27DD"/>
    <w:rsid w:val="005D3493"/>
    <w:rsid w:val="005D4AD7"/>
    <w:rsid w:val="005D4C08"/>
    <w:rsid w:val="005D7D84"/>
    <w:rsid w:val="005E0D15"/>
    <w:rsid w:val="005E11D5"/>
    <w:rsid w:val="005E34D4"/>
    <w:rsid w:val="005E3AE2"/>
    <w:rsid w:val="005E3FDE"/>
    <w:rsid w:val="005E4393"/>
    <w:rsid w:val="005E50C3"/>
    <w:rsid w:val="005E55F2"/>
    <w:rsid w:val="005E570D"/>
    <w:rsid w:val="005E6676"/>
    <w:rsid w:val="005E68FC"/>
    <w:rsid w:val="005F0137"/>
    <w:rsid w:val="005F1A24"/>
    <w:rsid w:val="005F487C"/>
    <w:rsid w:val="005F53A4"/>
    <w:rsid w:val="005F5924"/>
    <w:rsid w:val="005F5FE1"/>
    <w:rsid w:val="005F62B2"/>
    <w:rsid w:val="005F715E"/>
    <w:rsid w:val="006010DA"/>
    <w:rsid w:val="006017AB"/>
    <w:rsid w:val="00604AC3"/>
    <w:rsid w:val="00605865"/>
    <w:rsid w:val="0060623B"/>
    <w:rsid w:val="00611BA6"/>
    <w:rsid w:val="00613191"/>
    <w:rsid w:val="006163BE"/>
    <w:rsid w:val="00617813"/>
    <w:rsid w:val="006206CC"/>
    <w:rsid w:val="00620CFC"/>
    <w:rsid w:val="00622B06"/>
    <w:rsid w:val="00622BFD"/>
    <w:rsid w:val="00623028"/>
    <w:rsid w:val="00624649"/>
    <w:rsid w:val="006257CA"/>
    <w:rsid w:val="00627163"/>
    <w:rsid w:val="00632275"/>
    <w:rsid w:val="00634476"/>
    <w:rsid w:val="00642285"/>
    <w:rsid w:val="006431B1"/>
    <w:rsid w:val="0064393B"/>
    <w:rsid w:val="006440D4"/>
    <w:rsid w:val="00644375"/>
    <w:rsid w:val="00644A5C"/>
    <w:rsid w:val="00646A08"/>
    <w:rsid w:val="00650392"/>
    <w:rsid w:val="0065061D"/>
    <w:rsid w:val="006541BF"/>
    <w:rsid w:val="0065715E"/>
    <w:rsid w:val="00657670"/>
    <w:rsid w:val="00657DE0"/>
    <w:rsid w:val="00657F4D"/>
    <w:rsid w:val="00662C69"/>
    <w:rsid w:val="006635BA"/>
    <w:rsid w:val="00664106"/>
    <w:rsid w:val="0066458B"/>
    <w:rsid w:val="0066610C"/>
    <w:rsid w:val="00671165"/>
    <w:rsid w:val="006718FB"/>
    <w:rsid w:val="00673695"/>
    <w:rsid w:val="00674701"/>
    <w:rsid w:val="00674A46"/>
    <w:rsid w:val="006752B0"/>
    <w:rsid w:val="00675431"/>
    <w:rsid w:val="00676959"/>
    <w:rsid w:val="00676C6B"/>
    <w:rsid w:val="006773FB"/>
    <w:rsid w:val="00677CA6"/>
    <w:rsid w:val="00680F25"/>
    <w:rsid w:val="0068594B"/>
    <w:rsid w:val="00686B04"/>
    <w:rsid w:val="006901FA"/>
    <w:rsid w:val="00690660"/>
    <w:rsid w:val="006915D7"/>
    <w:rsid w:val="0069218D"/>
    <w:rsid w:val="0069282B"/>
    <w:rsid w:val="00693427"/>
    <w:rsid w:val="00694E2B"/>
    <w:rsid w:val="006958A7"/>
    <w:rsid w:val="006964F5"/>
    <w:rsid w:val="00696EF8"/>
    <w:rsid w:val="006975AE"/>
    <w:rsid w:val="00697BEA"/>
    <w:rsid w:val="006A1047"/>
    <w:rsid w:val="006A26C9"/>
    <w:rsid w:val="006A2EFC"/>
    <w:rsid w:val="006A3D7A"/>
    <w:rsid w:val="006A3DFC"/>
    <w:rsid w:val="006A464E"/>
    <w:rsid w:val="006A4F64"/>
    <w:rsid w:val="006A6D2E"/>
    <w:rsid w:val="006B0198"/>
    <w:rsid w:val="006B0697"/>
    <w:rsid w:val="006B12CA"/>
    <w:rsid w:val="006B12E8"/>
    <w:rsid w:val="006B1C19"/>
    <w:rsid w:val="006B1E4C"/>
    <w:rsid w:val="006B5A58"/>
    <w:rsid w:val="006B7A58"/>
    <w:rsid w:val="006C19FE"/>
    <w:rsid w:val="006C1A97"/>
    <w:rsid w:val="006C2DFB"/>
    <w:rsid w:val="006C2FEE"/>
    <w:rsid w:val="006C50C2"/>
    <w:rsid w:val="006C563A"/>
    <w:rsid w:val="006D0DAE"/>
    <w:rsid w:val="006D26A5"/>
    <w:rsid w:val="006D27EF"/>
    <w:rsid w:val="006D2A07"/>
    <w:rsid w:val="006D2E5C"/>
    <w:rsid w:val="006D3024"/>
    <w:rsid w:val="006D3485"/>
    <w:rsid w:val="006D42C5"/>
    <w:rsid w:val="006D52D1"/>
    <w:rsid w:val="006D6830"/>
    <w:rsid w:val="006D74C2"/>
    <w:rsid w:val="006E013D"/>
    <w:rsid w:val="006E1056"/>
    <w:rsid w:val="006E2236"/>
    <w:rsid w:val="006E3A2A"/>
    <w:rsid w:val="006E3C4C"/>
    <w:rsid w:val="006E4BD4"/>
    <w:rsid w:val="006E5950"/>
    <w:rsid w:val="006E5BBE"/>
    <w:rsid w:val="006E6105"/>
    <w:rsid w:val="006E67DF"/>
    <w:rsid w:val="006E6B65"/>
    <w:rsid w:val="006E7899"/>
    <w:rsid w:val="006E7CC5"/>
    <w:rsid w:val="006E7D23"/>
    <w:rsid w:val="006F04C4"/>
    <w:rsid w:val="006F0635"/>
    <w:rsid w:val="006F1AB0"/>
    <w:rsid w:val="006F1E31"/>
    <w:rsid w:val="006F2C12"/>
    <w:rsid w:val="006F2F92"/>
    <w:rsid w:val="006F3EC7"/>
    <w:rsid w:val="006F44C4"/>
    <w:rsid w:val="006F672F"/>
    <w:rsid w:val="006F6A74"/>
    <w:rsid w:val="006F7910"/>
    <w:rsid w:val="00700781"/>
    <w:rsid w:val="00702482"/>
    <w:rsid w:val="007050B1"/>
    <w:rsid w:val="00706C9E"/>
    <w:rsid w:val="00707096"/>
    <w:rsid w:val="00707A12"/>
    <w:rsid w:val="00707C73"/>
    <w:rsid w:val="00711F1B"/>
    <w:rsid w:val="00712443"/>
    <w:rsid w:val="007136BC"/>
    <w:rsid w:val="00714576"/>
    <w:rsid w:val="00721335"/>
    <w:rsid w:val="00721924"/>
    <w:rsid w:val="00721F66"/>
    <w:rsid w:val="00722B93"/>
    <w:rsid w:val="00731F1F"/>
    <w:rsid w:val="00732120"/>
    <w:rsid w:val="007365AD"/>
    <w:rsid w:val="007366ED"/>
    <w:rsid w:val="007416F3"/>
    <w:rsid w:val="00742486"/>
    <w:rsid w:val="0074433B"/>
    <w:rsid w:val="007473D2"/>
    <w:rsid w:val="007479C2"/>
    <w:rsid w:val="00750A80"/>
    <w:rsid w:val="0075151E"/>
    <w:rsid w:val="007523B4"/>
    <w:rsid w:val="0075265E"/>
    <w:rsid w:val="00752ACD"/>
    <w:rsid w:val="0075440D"/>
    <w:rsid w:val="00754EF8"/>
    <w:rsid w:val="0075650E"/>
    <w:rsid w:val="00757995"/>
    <w:rsid w:val="00757ABA"/>
    <w:rsid w:val="007608BA"/>
    <w:rsid w:val="00762AD6"/>
    <w:rsid w:val="007644E6"/>
    <w:rsid w:val="007646E7"/>
    <w:rsid w:val="00764A36"/>
    <w:rsid w:val="00766DD3"/>
    <w:rsid w:val="007675FC"/>
    <w:rsid w:val="00770859"/>
    <w:rsid w:val="00772D8B"/>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2574"/>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32C0"/>
    <w:rsid w:val="007B55E7"/>
    <w:rsid w:val="007B58D0"/>
    <w:rsid w:val="007B6725"/>
    <w:rsid w:val="007B6888"/>
    <w:rsid w:val="007B694D"/>
    <w:rsid w:val="007C0013"/>
    <w:rsid w:val="007C0565"/>
    <w:rsid w:val="007C37D2"/>
    <w:rsid w:val="007D0C01"/>
    <w:rsid w:val="007D28B9"/>
    <w:rsid w:val="007D2B0E"/>
    <w:rsid w:val="007D3312"/>
    <w:rsid w:val="007D3ED2"/>
    <w:rsid w:val="007D3FBD"/>
    <w:rsid w:val="007D4C2F"/>
    <w:rsid w:val="007D617C"/>
    <w:rsid w:val="007D74D6"/>
    <w:rsid w:val="007D7EF3"/>
    <w:rsid w:val="007E100A"/>
    <w:rsid w:val="007E2961"/>
    <w:rsid w:val="007E506E"/>
    <w:rsid w:val="007E5125"/>
    <w:rsid w:val="007E5DB4"/>
    <w:rsid w:val="007E744C"/>
    <w:rsid w:val="007F0617"/>
    <w:rsid w:val="007F0711"/>
    <w:rsid w:val="007F2AF5"/>
    <w:rsid w:val="007F4CA2"/>
    <w:rsid w:val="007F729E"/>
    <w:rsid w:val="00800DBD"/>
    <w:rsid w:val="00800E69"/>
    <w:rsid w:val="0080394C"/>
    <w:rsid w:val="008039C2"/>
    <w:rsid w:val="008046E4"/>
    <w:rsid w:val="00804B9B"/>
    <w:rsid w:val="008060FC"/>
    <w:rsid w:val="00807201"/>
    <w:rsid w:val="00810F94"/>
    <w:rsid w:val="0081220D"/>
    <w:rsid w:val="00814427"/>
    <w:rsid w:val="008150A8"/>
    <w:rsid w:val="008167F5"/>
    <w:rsid w:val="00817D8E"/>
    <w:rsid w:val="008200A3"/>
    <w:rsid w:val="00820BF2"/>
    <w:rsid w:val="00824C4E"/>
    <w:rsid w:val="0083097C"/>
    <w:rsid w:val="00830D0B"/>
    <w:rsid w:val="008320B5"/>
    <w:rsid w:val="0083293C"/>
    <w:rsid w:val="00832ACC"/>
    <w:rsid w:val="00833D5D"/>
    <w:rsid w:val="00833E18"/>
    <w:rsid w:val="00833E4C"/>
    <w:rsid w:val="00835DC3"/>
    <w:rsid w:val="00836224"/>
    <w:rsid w:val="00837BE4"/>
    <w:rsid w:val="00837C11"/>
    <w:rsid w:val="00840559"/>
    <w:rsid w:val="00840EED"/>
    <w:rsid w:val="00842157"/>
    <w:rsid w:val="00843153"/>
    <w:rsid w:val="00843908"/>
    <w:rsid w:val="0084448A"/>
    <w:rsid w:val="00845AFB"/>
    <w:rsid w:val="00845D12"/>
    <w:rsid w:val="00846713"/>
    <w:rsid w:val="008473FA"/>
    <w:rsid w:val="008475EF"/>
    <w:rsid w:val="00847830"/>
    <w:rsid w:val="00847E15"/>
    <w:rsid w:val="00847F80"/>
    <w:rsid w:val="00850354"/>
    <w:rsid w:val="00850495"/>
    <w:rsid w:val="00851078"/>
    <w:rsid w:val="00851A81"/>
    <w:rsid w:val="00851F4C"/>
    <w:rsid w:val="008523BA"/>
    <w:rsid w:val="00852913"/>
    <w:rsid w:val="00852B26"/>
    <w:rsid w:val="00853C9C"/>
    <w:rsid w:val="0085480B"/>
    <w:rsid w:val="008560F4"/>
    <w:rsid w:val="0086035C"/>
    <w:rsid w:val="00861622"/>
    <w:rsid w:val="00862FFF"/>
    <w:rsid w:val="008662C0"/>
    <w:rsid w:val="00866705"/>
    <w:rsid w:val="008702BC"/>
    <w:rsid w:val="00870ACC"/>
    <w:rsid w:val="0087153F"/>
    <w:rsid w:val="008720FE"/>
    <w:rsid w:val="00872C2F"/>
    <w:rsid w:val="00872DF8"/>
    <w:rsid w:val="008731CF"/>
    <w:rsid w:val="0087459A"/>
    <w:rsid w:val="008749F7"/>
    <w:rsid w:val="00875167"/>
    <w:rsid w:val="0087731A"/>
    <w:rsid w:val="00881572"/>
    <w:rsid w:val="0088293F"/>
    <w:rsid w:val="00883450"/>
    <w:rsid w:val="00883864"/>
    <w:rsid w:val="0088398C"/>
    <w:rsid w:val="008845D2"/>
    <w:rsid w:val="00885165"/>
    <w:rsid w:val="00885C6E"/>
    <w:rsid w:val="00886672"/>
    <w:rsid w:val="00887497"/>
    <w:rsid w:val="0089067B"/>
    <w:rsid w:val="0089412A"/>
    <w:rsid w:val="008964FA"/>
    <w:rsid w:val="0089669A"/>
    <w:rsid w:val="00896AD4"/>
    <w:rsid w:val="00897E61"/>
    <w:rsid w:val="008A0522"/>
    <w:rsid w:val="008A147D"/>
    <w:rsid w:val="008A1809"/>
    <w:rsid w:val="008A21BC"/>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5C94"/>
    <w:rsid w:val="008B7CF1"/>
    <w:rsid w:val="008B7FFE"/>
    <w:rsid w:val="008C040B"/>
    <w:rsid w:val="008C0446"/>
    <w:rsid w:val="008C1149"/>
    <w:rsid w:val="008C1702"/>
    <w:rsid w:val="008C1859"/>
    <w:rsid w:val="008C252A"/>
    <w:rsid w:val="008C2B3C"/>
    <w:rsid w:val="008C2EBC"/>
    <w:rsid w:val="008C41A7"/>
    <w:rsid w:val="008C77D6"/>
    <w:rsid w:val="008D02A3"/>
    <w:rsid w:val="008D1075"/>
    <w:rsid w:val="008D2BCD"/>
    <w:rsid w:val="008D406E"/>
    <w:rsid w:val="008D4934"/>
    <w:rsid w:val="008D4E99"/>
    <w:rsid w:val="008D4EF4"/>
    <w:rsid w:val="008D4F17"/>
    <w:rsid w:val="008D5066"/>
    <w:rsid w:val="008D565F"/>
    <w:rsid w:val="008D6697"/>
    <w:rsid w:val="008D728C"/>
    <w:rsid w:val="008E0439"/>
    <w:rsid w:val="008E0674"/>
    <w:rsid w:val="008E07AD"/>
    <w:rsid w:val="008E0AF7"/>
    <w:rsid w:val="008E11CC"/>
    <w:rsid w:val="008E3535"/>
    <w:rsid w:val="008E4B02"/>
    <w:rsid w:val="008E5423"/>
    <w:rsid w:val="008E5EF3"/>
    <w:rsid w:val="008E6191"/>
    <w:rsid w:val="008E7B81"/>
    <w:rsid w:val="008F0BA5"/>
    <w:rsid w:val="008F12E6"/>
    <w:rsid w:val="008F1558"/>
    <w:rsid w:val="008F3242"/>
    <w:rsid w:val="008F383A"/>
    <w:rsid w:val="008F5024"/>
    <w:rsid w:val="008F5927"/>
    <w:rsid w:val="008F7E1B"/>
    <w:rsid w:val="00901474"/>
    <w:rsid w:val="0090174A"/>
    <w:rsid w:val="00902FBD"/>
    <w:rsid w:val="009036B3"/>
    <w:rsid w:val="00904297"/>
    <w:rsid w:val="00905898"/>
    <w:rsid w:val="009071FE"/>
    <w:rsid w:val="00907761"/>
    <w:rsid w:val="00913AA4"/>
    <w:rsid w:val="00915778"/>
    <w:rsid w:val="009164DD"/>
    <w:rsid w:val="009168CC"/>
    <w:rsid w:val="009210C9"/>
    <w:rsid w:val="00924B24"/>
    <w:rsid w:val="00925C68"/>
    <w:rsid w:val="009278BD"/>
    <w:rsid w:val="009315B0"/>
    <w:rsid w:val="009316E9"/>
    <w:rsid w:val="00932C28"/>
    <w:rsid w:val="00934877"/>
    <w:rsid w:val="009364B4"/>
    <w:rsid w:val="009365EA"/>
    <w:rsid w:val="00940E36"/>
    <w:rsid w:val="00945A61"/>
    <w:rsid w:val="00945D65"/>
    <w:rsid w:val="00947812"/>
    <w:rsid w:val="00950154"/>
    <w:rsid w:val="00950677"/>
    <w:rsid w:val="009515A7"/>
    <w:rsid w:val="00953054"/>
    <w:rsid w:val="0095344E"/>
    <w:rsid w:val="00953DA2"/>
    <w:rsid w:val="0095468B"/>
    <w:rsid w:val="009556EE"/>
    <w:rsid w:val="009563A5"/>
    <w:rsid w:val="00956868"/>
    <w:rsid w:val="0095765F"/>
    <w:rsid w:val="009606E6"/>
    <w:rsid w:val="00961E39"/>
    <w:rsid w:val="00962F40"/>
    <w:rsid w:val="00963C76"/>
    <w:rsid w:val="00964298"/>
    <w:rsid w:val="0096527F"/>
    <w:rsid w:val="00967C35"/>
    <w:rsid w:val="00967DAE"/>
    <w:rsid w:val="00967FD3"/>
    <w:rsid w:val="00970F70"/>
    <w:rsid w:val="0097252B"/>
    <w:rsid w:val="00972668"/>
    <w:rsid w:val="009727B4"/>
    <w:rsid w:val="00972C36"/>
    <w:rsid w:val="00974D31"/>
    <w:rsid w:val="00982056"/>
    <w:rsid w:val="009830D3"/>
    <w:rsid w:val="00983108"/>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1BF"/>
    <w:rsid w:val="009A2A08"/>
    <w:rsid w:val="009A42F1"/>
    <w:rsid w:val="009A4B79"/>
    <w:rsid w:val="009A50A8"/>
    <w:rsid w:val="009A5191"/>
    <w:rsid w:val="009A66D2"/>
    <w:rsid w:val="009B0F5C"/>
    <w:rsid w:val="009B11D6"/>
    <w:rsid w:val="009B2261"/>
    <w:rsid w:val="009B2EE9"/>
    <w:rsid w:val="009B4828"/>
    <w:rsid w:val="009B4864"/>
    <w:rsid w:val="009B5504"/>
    <w:rsid w:val="009B5506"/>
    <w:rsid w:val="009B649B"/>
    <w:rsid w:val="009B6E7F"/>
    <w:rsid w:val="009B6F16"/>
    <w:rsid w:val="009B76E3"/>
    <w:rsid w:val="009C0940"/>
    <w:rsid w:val="009C1D99"/>
    <w:rsid w:val="009C1F8B"/>
    <w:rsid w:val="009C297C"/>
    <w:rsid w:val="009C2A06"/>
    <w:rsid w:val="009C534D"/>
    <w:rsid w:val="009C6786"/>
    <w:rsid w:val="009D08B2"/>
    <w:rsid w:val="009D120B"/>
    <w:rsid w:val="009D2556"/>
    <w:rsid w:val="009D28AB"/>
    <w:rsid w:val="009D3240"/>
    <w:rsid w:val="009D3A6E"/>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6C5"/>
    <w:rsid w:val="00A03AD2"/>
    <w:rsid w:val="00A07D84"/>
    <w:rsid w:val="00A10336"/>
    <w:rsid w:val="00A10CE2"/>
    <w:rsid w:val="00A13385"/>
    <w:rsid w:val="00A13707"/>
    <w:rsid w:val="00A13811"/>
    <w:rsid w:val="00A13F4F"/>
    <w:rsid w:val="00A15196"/>
    <w:rsid w:val="00A154CD"/>
    <w:rsid w:val="00A20B1F"/>
    <w:rsid w:val="00A23081"/>
    <w:rsid w:val="00A235D0"/>
    <w:rsid w:val="00A27A7F"/>
    <w:rsid w:val="00A31C1B"/>
    <w:rsid w:val="00A3276A"/>
    <w:rsid w:val="00A349D2"/>
    <w:rsid w:val="00A34D33"/>
    <w:rsid w:val="00A35492"/>
    <w:rsid w:val="00A35AAC"/>
    <w:rsid w:val="00A36432"/>
    <w:rsid w:val="00A37B07"/>
    <w:rsid w:val="00A4022D"/>
    <w:rsid w:val="00A4044E"/>
    <w:rsid w:val="00A40EF1"/>
    <w:rsid w:val="00A41F16"/>
    <w:rsid w:val="00A42869"/>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0DC"/>
    <w:rsid w:val="00A55E91"/>
    <w:rsid w:val="00A56275"/>
    <w:rsid w:val="00A572BC"/>
    <w:rsid w:val="00A633C3"/>
    <w:rsid w:val="00A6599C"/>
    <w:rsid w:val="00A67428"/>
    <w:rsid w:val="00A679E3"/>
    <w:rsid w:val="00A67E39"/>
    <w:rsid w:val="00A70CF3"/>
    <w:rsid w:val="00A7155E"/>
    <w:rsid w:val="00A71B8F"/>
    <w:rsid w:val="00A72243"/>
    <w:rsid w:val="00A727AD"/>
    <w:rsid w:val="00A72B2A"/>
    <w:rsid w:val="00A73B07"/>
    <w:rsid w:val="00A755EC"/>
    <w:rsid w:val="00A75C6B"/>
    <w:rsid w:val="00A76B0D"/>
    <w:rsid w:val="00A77442"/>
    <w:rsid w:val="00A80901"/>
    <w:rsid w:val="00A819B7"/>
    <w:rsid w:val="00A81AB5"/>
    <w:rsid w:val="00A81EAA"/>
    <w:rsid w:val="00A82637"/>
    <w:rsid w:val="00A82724"/>
    <w:rsid w:val="00A82C5A"/>
    <w:rsid w:val="00A82DBB"/>
    <w:rsid w:val="00A8300D"/>
    <w:rsid w:val="00A8620F"/>
    <w:rsid w:val="00A86D39"/>
    <w:rsid w:val="00A8769A"/>
    <w:rsid w:val="00A90CFB"/>
    <w:rsid w:val="00A92EC0"/>
    <w:rsid w:val="00A92EED"/>
    <w:rsid w:val="00A9642E"/>
    <w:rsid w:val="00A9772B"/>
    <w:rsid w:val="00AA0660"/>
    <w:rsid w:val="00AA1801"/>
    <w:rsid w:val="00AA1AF1"/>
    <w:rsid w:val="00AA3279"/>
    <w:rsid w:val="00AA3875"/>
    <w:rsid w:val="00AA404A"/>
    <w:rsid w:val="00AA40DC"/>
    <w:rsid w:val="00AA6228"/>
    <w:rsid w:val="00AA69A4"/>
    <w:rsid w:val="00AA6D02"/>
    <w:rsid w:val="00AB26E1"/>
    <w:rsid w:val="00AB274F"/>
    <w:rsid w:val="00AB2D14"/>
    <w:rsid w:val="00AB4E49"/>
    <w:rsid w:val="00AB5F30"/>
    <w:rsid w:val="00AB6A62"/>
    <w:rsid w:val="00AB6BE3"/>
    <w:rsid w:val="00AB78A7"/>
    <w:rsid w:val="00AC0CAC"/>
    <w:rsid w:val="00AC37C3"/>
    <w:rsid w:val="00AC535B"/>
    <w:rsid w:val="00AC57E0"/>
    <w:rsid w:val="00AC5F6A"/>
    <w:rsid w:val="00AD01F5"/>
    <w:rsid w:val="00AD0B3C"/>
    <w:rsid w:val="00AD1CC0"/>
    <w:rsid w:val="00AD22B5"/>
    <w:rsid w:val="00AD6AF4"/>
    <w:rsid w:val="00AD7314"/>
    <w:rsid w:val="00AD7590"/>
    <w:rsid w:val="00AD7FC2"/>
    <w:rsid w:val="00AE0514"/>
    <w:rsid w:val="00AE0D12"/>
    <w:rsid w:val="00AE258D"/>
    <w:rsid w:val="00AE72E8"/>
    <w:rsid w:val="00AF1F04"/>
    <w:rsid w:val="00AF3D59"/>
    <w:rsid w:val="00AF6794"/>
    <w:rsid w:val="00AF7056"/>
    <w:rsid w:val="00B016F7"/>
    <w:rsid w:val="00B055B9"/>
    <w:rsid w:val="00B0568A"/>
    <w:rsid w:val="00B068E3"/>
    <w:rsid w:val="00B07CD9"/>
    <w:rsid w:val="00B13AD9"/>
    <w:rsid w:val="00B13D85"/>
    <w:rsid w:val="00B16296"/>
    <w:rsid w:val="00B166B9"/>
    <w:rsid w:val="00B1674D"/>
    <w:rsid w:val="00B16CCE"/>
    <w:rsid w:val="00B1786A"/>
    <w:rsid w:val="00B206D8"/>
    <w:rsid w:val="00B20FCA"/>
    <w:rsid w:val="00B2191E"/>
    <w:rsid w:val="00B23972"/>
    <w:rsid w:val="00B25BA8"/>
    <w:rsid w:val="00B278B6"/>
    <w:rsid w:val="00B312C7"/>
    <w:rsid w:val="00B316B9"/>
    <w:rsid w:val="00B32E58"/>
    <w:rsid w:val="00B335A2"/>
    <w:rsid w:val="00B337FF"/>
    <w:rsid w:val="00B34371"/>
    <w:rsid w:val="00B34D43"/>
    <w:rsid w:val="00B37104"/>
    <w:rsid w:val="00B37A5E"/>
    <w:rsid w:val="00B423CB"/>
    <w:rsid w:val="00B43D19"/>
    <w:rsid w:val="00B447D7"/>
    <w:rsid w:val="00B46AE9"/>
    <w:rsid w:val="00B47D0D"/>
    <w:rsid w:val="00B51257"/>
    <w:rsid w:val="00B52B7D"/>
    <w:rsid w:val="00B531D2"/>
    <w:rsid w:val="00B53CCA"/>
    <w:rsid w:val="00B54441"/>
    <w:rsid w:val="00B54A5F"/>
    <w:rsid w:val="00B5559A"/>
    <w:rsid w:val="00B560C2"/>
    <w:rsid w:val="00B56409"/>
    <w:rsid w:val="00B56F9B"/>
    <w:rsid w:val="00B60641"/>
    <w:rsid w:val="00B667C6"/>
    <w:rsid w:val="00B709AD"/>
    <w:rsid w:val="00B72B45"/>
    <w:rsid w:val="00B72D4E"/>
    <w:rsid w:val="00B73838"/>
    <w:rsid w:val="00B7421A"/>
    <w:rsid w:val="00B74827"/>
    <w:rsid w:val="00B75948"/>
    <w:rsid w:val="00B75F20"/>
    <w:rsid w:val="00B7661A"/>
    <w:rsid w:val="00B76F3F"/>
    <w:rsid w:val="00B77233"/>
    <w:rsid w:val="00B81371"/>
    <w:rsid w:val="00B83E2E"/>
    <w:rsid w:val="00B85408"/>
    <w:rsid w:val="00B86635"/>
    <w:rsid w:val="00B866D9"/>
    <w:rsid w:val="00B87A31"/>
    <w:rsid w:val="00B902E7"/>
    <w:rsid w:val="00B922D9"/>
    <w:rsid w:val="00B923ED"/>
    <w:rsid w:val="00B92496"/>
    <w:rsid w:val="00B926D6"/>
    <w:rsid w:val="00B966BF"/>
    <w:rsid w:val="00B974B4"/>
    <w:rsid w:val="00BA4107"/>
    <w:rsid w:val="00BA4F66"/>
    <w:rsid w:val="00BA7987"/>
    <w:rsid w:val="00BA7CFA"/>
    <w:rsid w:val="00BB1309"/>
    <w:rsid w:val="00BB17E0"/>
    <w:rsid w:val="00BB2592"/>
    <w:rsid w:val="00BB3156"/>
    <w:rsid w:val="00BB462D"/>
    <w:rsid w:val="00BB5627"/>
    <w:rsid w:val="00BB5CA9"/>
    <w:rsid w:val="00BB6662"/>
    <w:rsid w:val="00BC0CE4"/>
    <w:rsid w:val="00BC260A"/>
    <w:rsid w:val="00BC30BF"/>
    <w:rsid w:val="00BC3150"/>
    <w:rsid w:val="00BC4126"/>
    <w:rsid w:val="00BC5FE0"/>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5006"/>
    <w:rsid w:val="00BE545A"/>
    <w:rsid w:val="00BE5E11"/>
    <w:rsid w:val="00BE644B"/>
    <w:rsid w:val="00BE6C95"/>
    <w:rsid w:val="00BE70CF"/>
    <w:rsid w:val="00BE74FA"/>
    <w:rsid w:val="00BF0A54"/>
    <w:rsid w:val="00BF0F1C"/>
    <w:rsid w:val="00BF116F"/>
    <w:rsid w:val="00BF1B7F"/>
    <w:rsid w:val="00BF3C7C"/>
    <w:rsid w:val="00BF4E4C"/>
    <w:rsid w:val="00BF6D83"/>
    <w:rsid w:val="00BF704D"/>
    <w:rsid w:val="00BF7824"/>
    <w:rsid w:val="00C02535"/>
    <w:rsid w:val="00C0462C"/>
    <w:rsid w:val="00C04666"/>
    <w:rsid w:val="00C047C5"/>
    <w:rsid w:val="00C04D22"/>
    <w:rsid w:val="00C056D3"/>
    <w:rsid w:val="00C06ECA"/>
    <w:rsid w:val="00C11573"/>
    <w:rsid w:val="00C14C63"/>
    <w:rsid w:val="00C14CDF"/>
    <w:rsid w:val="00C16762"/>
    <w:rsid w:val="00C1726E"/>
    <w:rsid w:val="00C17637"/>
    <w:rsid w:val="00C176A6"/>
    <w:rsid w:val="00C179FC"/>
    <w:rsid w:val="00C207BC"/>
    <w:rsid w:val="00C20A70"/>
    <w:rsid w:val="00C2139F"/>
    <w:rsid w:val="00C21A6B"/>
    <w:rsid w:val="00C278D9"/>
    <w:rsid w:val="00C27ABF"/>
    <w:rsid w:val="00C27F66"/>
    <w:rsid w:val="00C30486"/>
    <w:rsid w:val="00C305DF"/>
    <w:rsid w:val="00C315FB"/>
    <w:rsid w:val="00C317BD"/>
    <w:rsid w:val="00C33279"/>
    <w:rsid w:val="00C3421B"/>
    <w:rsid w:val="00C34BA8"/>
    <w:rsid w:val="00C407AB"/>
    <w:rsid w:val="00C41015"/>
    <w:rsid w:val="00C42134"/>
    <w:rsid w:val="00C45BF0"/>
    <w:rsid w:val="00C47397"/>
    <w:rsid w:val="00C47468"/>
    <w:rsid w:val="00C51569"/>
    <w:rsid w:val="00C5235A"/>
    <w:rsid w:val="00C5573D"/>
    <w:rsid w:val="00C55AC9"/>
    <w:rsid w:val="00C61A25"/>
    <w:rsid w:val="00C6220B"/>
    <w:rsid w:val="00C6236D"/>
    <w:rsid w:val="00C63320"/>
    <w:rsid w:val="00C635F3"/>
    <w:rsid w:val="00C63CF2"/>
    <w:rsid w:val="00C63FAC"/>
    <w:rsid w:val="00C640B7"/>
    <w:rsid w:val="00C648FC"/>
    <w:rsid w:val="00C64BCF"/>
    <w:rsid w:val="00C64C81"/>
    <w:rsid w:val="00C64FE7"/>
    <w:rsid w:val="00C6514C"/>
    <w:rsid w:val="00C663BE"/>
    <w:rsid w:val="00C71858"/>
    <w:rsid w:val="00C722C5"/>
    <w:rsid w:val="00C74781"/>
    <w:rsid w:val="00C7649D"/>
    <w:rsid w:val="00C76E42"/>
    <w:rsid w:val="00C77EC9"/>
    <w:rsid w:val="00C80034"/>
    <w:rsid w:val="00C83EA7"/>
    <w:rsid w:val="00C8443A"/>
    <w:rsid w:val="00C84559"/>
    <w:rsid w:val="00C862C4"/>
    <w:rsid w:val="00C86B34"/>
    <w:rsid w:val="00C90879"/>
    <w:rsid w:val="00C915C8"/>
    <w:rsid w:val="00C9373E"/>
    <w:rsid w:val="00C945A0"/>
    <w:rsid w:val="00C95593"/>
    <w:rsid w:val="00C95BE8"/>
    <w:rsid w:val="00C9604F"/>
    <w:rsid w:val="00C9715E"/>
    <w:rsid w:val="00CA2022"/>
    <w:rsid w:val="00CA21C9"/>
    <w:rsid w:val="00CB0EAB"/>
    <w:rsid w:val="00CB18D2"/>
    <w:rsid w:val="00CB2969"/>
    <w:rsid w:val="00CB3C69"/>
    <w:rsid w:val="00CB4CEC"/>
    <w:rsid w:val="00CB57BF"/>
    <w:rsid w:val="00CB6365"/>
    <w:rsid w:val="00CC0B5A"/>
    <w:rsid w:val="00CC2DE4"/>
    <w:rsid w:val="00CC360E"/>
    <w:rsid w:val="00CC3CBF"/>
    <w:rsid w:val="00CC43AD"/>
    <w:rsid w:val="00CC48D6"/>
    <w:rsid w:val="00CC5DEB"/>
    <w:rsid w:val="00CC62BA"/>
    <w:rsid w:val="00CC6378"/>
    <w:rsid w:val="00CD0E30"/>
    <w:rsid w:val="00CD21E7"/>
    <w:rsid w:val="00CD369D"/>
    <w:rsid w:val="00CD6866"/>
    <w:rsid w:val="00CD76D4"/>
    <w:rsid w:val="00CD7893"/>
    <w:rsid w:val="00CE03CC"/>
    <w:rsid w:val="00CE2277"/>
    <w:rsid w:val="00CE5CEE"/>
    <w:rsid w:val="00CE603F"/>
    <w:rsid w:val="00CE7E6A"/>
    <w:rsid w:val="00CF030B"/>
    <w:rsid w:val="00CF0FBA"/>
    <w:rsid w:val="00CF1B66"/>
    <w:rsid w:val="00CF4294"/>
    <w:rsid w:val="00CF67A5"/>
    <w:rsid w:val="00CF6EB2"/>
    <w:rsid w:val="00D038BF"/>
    <w:rsid w:val="00D063BD"/>
    <w:rsid w:val="00D06B38"/>
    <w:rsid w:val="00D0750E"/>
    <w:rsid w:val="00D1033C"/>
    <w:rsid w:val="00D10354"/>
    <w:rsid w:val="00D10D23"/>
    <w:rsid w:val="00D11445"/>
    <w:rsid w:val="00D11804"/>
    <w:rsid w:val="00D12EE7"/>
    <w:rsid w:val="00D13221"/>
    <w:rsid w:val="00D1373C"/>
    <w:rsid w:val="00D13E7E"/>
    <w:rsid w:val="00D16FD4"/>
    <w:rsid w:val="00D209C2"/>
    <w:rsid w:val="00D25A9F"/>
    <w:rsid w:val="00D27279"/>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793C"/>
    <w:rsid w:val="00D47CE7"/>
    <w:rsid w:val="00D515DB"/>
    <w:rsid w:val="00D56B67"/>
    <w:rsid w:val="00D56D95"/>
    <w:rsid w:val="00D576BD"/>
    <w:rsid w:val="00D617B7"/>
    <w:rsid w:val="00D65068"/>
    <w:rsid w:val="00D65243"/>
    <w:rsid w:val="00D658A1"/>
    <w:rsid w:val="00D7176B"/>
    <w:rsid w:val="00D738F0"/>
    <w:rsid w:val="00D73FDD"/>
    <w:rsid w:val="00D74E08"/>
    <w:rsid w:val="00D801E8"/>
    <w:rsid w:val="00D806C0"/>
    <w:rsid w:val="00D82CB3"/>
    <w:rsid w:val="00D82FC0"/>
    <w:rsid w:val="00D830F3"/>
    <w:rsid w:val="00D8322A"/>
    <w:rsid w:val="00D83C17"/>
    <w:rsid w:val="00D84FAF"/>
    <w:rsid w:val="00D84FD2"/>
    <w:rsid w:val="00D85885"/>
    <w:rsid w:val="00D8594A"/>
    <w:rsid w:val="00D87527"/>
    <w:rsid w:val="00D87652"/>
    <w:rsid w:val="00D9140D"/>
    <w:rsid w:val="00D92D08"/>
    <w:rsid w:val="00D9372E"/>
    <w:rsid w:val="00D947F0"/>
    <w:rsid w:val="00D94EA1"/>
    <w:rsid w:val="00D963CC"/>
    <w:rsid w:val="00D96E06"/>
    <w:rsid w:val="00DA1FCD"/>
    <w:rsid w:val="00DA2F64"/>
    <w:rsid w:val="00DA3A4F"/>
    <w:rsid w:val="00DA42C0"/>
    <w:rsid w:val="00DA52A2"/>
    <w:rsid w:val="00DA5E27"/>
    <w:rsid w:val="00DA7176"/>
    <w:rsid w:val="00DA73EE"/>
    <w:rsid w:val="00DA7E2F"/>
    <w:rsid w:val="00DB0C0B"/>
    <w:rsid w:val="00DB1979"/>
    <w:rsid w:val="00DB20EA"/>
    <w:rsid w:val="00DB31E7"/>
    <w:rsid w:val="00DB3A66"/>
    <w:rsid w:val="00DB4A78"/>
    <w:rsid w:val="00DB4BEF"/>
    <w:rsid w:val="00DB4F86"/>
    <w:rsid w:val="00DB6DCD"/>
    <w:rsid w:val="00DB6E88"/>
    <w:rsid w:val="00DB7125"/>
    <w:rsid w:val="00DB78B2"/>
    <w:rsid w:val="00DB7D9A"/>
    <w:rsid w:val="00DC076C"/>
    <w:rsid w:val="00DC1792"/>
    <w:rsid w:val="00DC230C"/>
    <w:rsid w:val="00DC2579"/>
    <w:rsid w:val="00DC301A"/>
    <w:rsid w:val="00DC5771"/>
    <w:rsid w:val="00DC5FF8"/>
    <w:rsid w:val="00DC6AEA"/>
    <w:rsid w:val="00DC7377"/>
    <w:rsid w:val="00DC7A4D"/>
    <w:rsid w:val="00DD3114"/>
    <w:rsid w:val="00DD3BE6"/>
    <w:rsid w:val="00DD4849"/>
    <w:rsid w:val="00DD488B"/>
    <w:rsid w:val="00DD7CDB"/>
    <w:rsid w:val="00DE09AE"/>
    <w:rsid w:val="00DE0FC0"/>
    <w:rsid w:val="00DE2593"/>
    <w:rsid w:val="00DE3A31"/>
    <w:rsid w:val="00DE4A83"/>
    <w:rsid w:val="00DE5182"/>
    <w:rsid w:val="00DE55CA"/>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227C3"/>
    <w:rsid w:val="00E22843"/>
    <w:rsid w:val="00E22B15"/>
    <w:rsid w:val="00E264B4"/>
    <w:rsid w:val="00E26881"/>
    <w:rsid w:val="00E2713B"/>
    <w:rsid w:val="00E275C0"/>
    <w:rsid w:val="00E32DDF"/>
    <w:rsid w:val="00E33108"/>
    <w:rsid w:val="00E34501"/>
    <w:rsid w:val="00E34618"/>
    <w:rsid w:val="00E34706"/>
    <w:rsid w:val="00E34838"/>
    <w:rsid w:val="00E36F0F"/>
    <w:rsid w:val="00E43ABE"/>
    <w:rsid w:val="00E445BD"/>
    <w:rsid w:val="00E4665E"/>
    <w:rsid w:val="00E47A5F"/>
    <w:rsid w:val="00E507A5"/>
    <w:rsid w:val="00E50D7C"/>
    <w:rsid w:val="00E528D2"/>
    <w:rsid w:val="00E536F4"/>
    <w:rsid w:val="00E56B1A"/>
    <w:rsid w:val="00E56D69"/>
    <w:rsid w:val="00E601CE"/>
    <w:rsid w:val="00E60B07"/>
    <w:rsid w:val="00E62303"/>
    <w:rsid w:val="00E62441"/>
    <w:rsid w:val="00E630A8"/>
    <w:rsid w:val="00E636B7"/>
    <w:rsid w:val="00E63879"/>
    <w:rsid w:val="00E65FEA"/>
    <w:rsid w:val="00E66073"/>
    <w:rsid w:val="00E67A06"/>
    <w:rsid w:val="00E67F01"/>
    <w:rsid w:val="00E72689"/>
    <w:rsid w:val="00E72FB1"/>
    <w:rsid w:val="00E730AA"/>
    <w:rsid w:val="00E731A1"/>
    <w:rsid w:val="00E748FD"/>
    <w:rsid w:val="00E75FE0"/>
    <w:rsid w:val="00E766E3"/>
    <w:rsid w:val="00E76F52"/>
    <w:rsid w:val="00E82B54"/>
    <w:rsid w:val="00E83E79"/>
    <w:rsid w:val="00E86C2A"/>
    <w:rsid w:val="00E90A76"/>
    <w:rsid w:val="00E91EBD"/>
    <w:rsid w:val="00E92290"/>
    <w:rsid w:val="00E92A90"/>
    <w:rsid w:val="00E937B5"/>
    <w:rsid w:val="00E9442F"/>
    <w:rsid w:val="00E969D2"/>
    <w:rsid w:val="00E96E28"/>
    <w:rsid w:val="00EA08EA"/>
    <w:rsid w:val="00EA0CA1"/>
    <w:rsid w:val="00EA206F"/>
    <w:rsid w:val="00EA28BC"/>
    <w:rsid w:val="00EA3249"/>
    <w:rsid w:val="00EA5118"/>
    <w:rsid w:val="00EA68B6"/>
    <w:rsid w:val="00EA694D"/>
    <w:rsid w:val="00EB045F"/>
    <w:rsid w:val="00EB0DF0"/>
    <w:rsid w:val="00EB1A2C"/>
    <w:rsid w:val="00EB1DFD"/>
    <w:rsid w:val="00EB40DC"/>
    <w:rsid w:val="00EB743F"/>
    <w:rsid w:val="00EC064C"/>
    <w:rsid w:val="00EC0AA7"/>
    <w:rsid w:val="00EC0B78"/>
    <w:rsid w:val="00EC0BFA"/>
    <w:rsid w:val="00EC115D"/>
    <w:rsid w:val="00EC3328"/>
    <w:rsid w:val="00EC3934"/>
    <w:rsid w:val="00EC5748"/>
    <w:rsid w:val="00EC7352"/>
    <w:rsid w:val="00EC78F0"/>
    <w:rsid w:val="00ED1D9B"/>
    <w:rsid w:val="00ED2270"/>
    <w:rsid w:val="00ED512E"/>
    <w:rsid w:val="00EE048D"/>
    <w:rsid w:val="00EE0ACB"/>
    <w:rsid w:val="00EE107C"/>
    <w:rsid w:val="00EE1D06"/>
    <w:rsid w:val="00EE25F8"/>
    <w:rsid w:val="00EE280E"/>
    <w:rsid w:val="00EE32CB"/>
    <w:rsid w:val="00EE3E9C"/>
    <w:rsid w:val="00EE4C4C"/>
    <w:rsid w:val="00EE4D4C"/>
    <w:rsid w:val="00EE4FBE"/>
    <w:rsid w:val="00EF03FA"/>
    <w:rsid w:val="00EF1066"/>
    <w:rsid w:val="00EF29EE"/>
    <w:rsid w:val="00EF2E2B"/>
    <w:rsid w:val="00EF34D2"/>
    <w:rsid w:val="00EF4C26"/>
    <w:rsid w:val="00EF4F1D"/>
    <w:rsid w:val="00EF5693"/>
    <w:rsid w:val="00EF758E"/>
    <w:rsid w:val="00F0032B"/>
    <w:rsid w:val="00F0274F"/>
    <w:rsid w:val="00F02AE6"/>
    <w:rsid w:val="00F02E9D"/>
    <w:rsid w:val="00F04044"/>
    <w:rsid w:val="00F046C8"/>
    <w:rsid w:val="00F047AB"/>
    <w:rsid w:val="00F0503B"/>
    <w:rsid w:val="00F05DE1"/>
    <w:rsid w:val="00F07353"/>
    <w:rsid w:val="00F12147"/>
    <w:rsid w:val="00F13E45"/>
    <w:rsid w:val="00F142E2"/>
    <w:rsid w:val="00F147C6"/>
    <w:rsid w:val="00F20FBA"/>
    <w:rsid w:val="00F211E9"/>
    <w:rsid w:val="00F21705"/>
    <w:rsid w:val="00F22527"/>
    <w:rsid w:val="00F25E84"/>
    <w:rsid w:val="00F2703D"/>
    <w:rsid w:val="00F2706D"/>
    <w:rsid w:val="00F31178"/>
    <w:rsid w:val="00F3400B"/>
    <w:rsid w:val="00F35C44"/>
    <w:rsid w:val="00F360B3"/>
    <w:rsid w:val="00F370B9"/>
    <w:rsid w:val="00F375DF"/>
    <w:rsid w:val="00F37E49"/>
    <w:rsid w:val="00F40C05"/>
    <w:rsid w:val="00F40E86"/>
    <w:rsid w:val="00F425B3"/>
    <w:rsid w:val="00F44C78"/>
    <w:rsid w:val="00F459E6"/>
    <w:rsid w:val="00F46002"/>
    <w:rsid w:val="00F460E9"/>
    <w:rsid w:val="00F52A34"/>
    <w:rsid w:val="00F53441"/>
    <w:rsid w:val="00F53C70"/>
    <w:rsid w:val="00F6043B"/>
    <w:rsid w:val="00F60C62"/>
    <w:rsid w:val="00F6398D"/>
    <w:rsid w:val="00F645AF"/>
    <w:rsid w:val="00F65468"/>
    <w:rsid w:val="00F66BC9"/>
    <w:rsid w:val="00F67907"/>
    <w:rsid w:val="00F67946"/>
    <w:rsid w:val="00F7108A"/>
    <w:rsid w:val="00F72E9F"/>
    <w:rsid w:val="00F735C8"/>
    <w:rsid w:val="00F739E9"/>
    <w:rsid w:val="00F762D0"/>
    <w:rsid w:val="00F77E59"/>
    <w:rsid w:val="00F805CC"/>
    <w:rsid w:val="00F81620"/>
    <w:rsid w:val="00F837AA"/>
    <w:rsid w:val="00F84240"/>
    <w:rsid w:val="00F85237"/>
    <w:rsid w:val="00F87CD2"/>
    <w:rsid w:val="00F87DAE"/>
    <w:rsid w:val="00F9000A"/>
    <w:rsid w:val="00F9002A"/>
    <w:rsid w:val="00F9089C"/>
    <w:rsid w:val="00F90CC8"/>
    <w:rsid w:val="00F9147D"/>
    <w:rsid w:val="00F946E7"/>
    <w:rsid w:val="00F94E43"/>
    <w:rsid w:val="00F95884"/>
    <w:rsid w:val="00F97AFE"/>
    <w:rsid w:val="00FA0128"/>
    <w:rsid w:val="00FA0CBC"/>
    <w:rsid w:val="00FA1786"/>
    <w:rsid w:val="00FA215F"/>
    <w:rsid w:val="00FA3191"/>
    <w:rsid w:val="00FA536E"/>
    <w:rsid w:val="00FA5AE3"/>
    <w:rsid w:val="00FA73DD"/>
    <w:rsid w:val="00FB0CF0"/>
    <w:rsid w:val="00FB1361"/>
    <w:rsid w:val="00FB13C2"/>
    <w:rsid w:val="00FB1ED1"/>
    <w:rsid w:val="00FB2976"/>
    <w:rsid w:val="00FB39E0"/>
    <w:rsid w:val="00FB63C6"/>
    <w:rsid w:val="00FB7164"/>
    <w:rsid w:val="00FB76C5"/>
    <w:rsid w:val="00FC2414"/>
    <w:rsid w:val="00FC2C4D"/>
    <w:rsid w:val="00FC2E8B"/>
    <w:rsid w:val="00FC327A"/>
    <w:rsid w:val="00FC3F81"/>
    <w:rsid w:val="00FC44A1"/>
    <w:rsid w:val="00FC48CA"/>
    <w:rsid w:val="00FC4DEB"/>
    <w:rsid w:val="00FC77FF"/>
    <w:rsid w:val="00FC7E40"/>
    <w:rsid w:val="00FD1DB6"/>
    <w:rsid w:val="00FD35C1"/>
    <w:rsid w:val="00FD4B65"/>
    <w:rsid w:val="00FD4CC7"/>
    <w:rsid w:val="00FD6729"/>
    <w:rsid w:val="00FD7FE3"/>
    <w:rsid w:val="00FE2025"/>
    <w:rsid w:val="00FE2D9D"/>
    <w:rsid w:val="00FE4790"/>
    <w:rsid w:val="00FE49E3"/>
    <w:rsid w:val="00FE687A"/>
    <w:rsid w:val="00FE79C6"/>
    <w:rsid w:val="00FF0ACE"/>
    <w:rsid w:val="00FF0AD1"/>
    <w:rsid w:val="00FF25E7"/>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0D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D038BF"/>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0274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4269779">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8152);" TargetMode="External"/><Relationship Id="rId13" Type="http://schemas.openxmlformats.org/officeDocument/2006/relationships/hyperlink" Target="javascript:abrirAcuse(248152);" TargetMode="External"/><Relationship Id="rId18" Type="http://schemas.openxmlformats.org/officeDocument/2006/relationships/hyperlink" Target="http://zumpahuacan.gob.mx/primer-informe-de-gobierno-2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umpahuacan.gob.mx/primer-informe-de-gobierno-2019" TargetMode="External"/><Relationship Id="rId17" Type="http://schemas.openxmlformats.org/officeDocument/2006/relationships/hyperlink" Target="http://zumpahuacan.gob.mx/primer-informe-de-gobierno-20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umpahuacan.gob.mx/primer-informe-de-gobierno-2019"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47003.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aimex.org.mx/saimex/solicitud/downloadAttach/812981.page" TargetMode="External"/><Relationship Id="rId23" Type="http://schemas.openxmlformats.org/officeDocument/2006/relationships/header" Target="header2.xml"/><Relationship Id="rId10" Type="http://schemas.openxmlformats.org/officeDocument/2006/relationships/hyperlink" Target="https://www.saimex.org.mx/saimex/solicitud/downloadAttach/812981.page" TargetMode="External"/><Relationship Id="rId19" Type="http://schemas.openxmlformats.org/officeDocument/2006/relationships/hyperlink" Target="http://zumpahuacan.gob.mx/primer-informe-de-gobierno-201" TargetMode="External"/><Relationship Id="rId4" Type="http://schemas.openxmlformats.org/officeDocument/2006/relationships/settings" Target="settings.xml"/><Relationship Id="rId9" Type="http://schemas.openxmlformats.org/officeDocument/2006/relationships/hyperlink" Target="http://zumpahuacan.gob.mx/primer-informe-de-gobierno-2019" TargetMode="External"/><Relationship Id="rId14" Type="http://schemas.openxmlformats.org/officeDocument/2006/relationships/hyperlink" Target="http://zumpahuacan.gob.mx/primer-informe-de-gobierno-2019"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E69CF-2681-4B16-8DBB-20BF4F30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9271</Words>
  <Characters>50991</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Rubí</cp:lastModifiedBy>
  <cp:revision>2</cp:revision>
  <cp:lastPrinted>2020-02-28T04:36:00Z</cp:lastPrinted>
  <dcterms:created xsi:type="dcterms:W3CDTF">2020-05-08T02:08:00Z</dcterms:created>
  <dcterms:modified xsi:type="dcterms:W3CDTF">2020-05-08T02:08:00Z</dcterms:modified>
</cp:coreProperties>
</file>